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60.xml" ContentType="application/vnd.openxmlformats-officedocument.wordprocessingml.header+xml"/>
  <Override PartName="/word/footer59.xml" ContentType="application/vnd.openxmlformats-officedocument.wordprocessingml.footer+xml"/>
  <Override PartName="/word/header61.xml" ContentType="application/vnd.openxmlformats-officedocument.wordprocessingml.header+xml"/>
  <Override PartName="/word/footer60.xml" ContentType="application/vnd.openxmlformats-officedocument.wordprocessingml.footer+xml"/>
  <Override PartName="/word/header62.xml" ContentType="application/vnd.openxmlformats-officedocument.wordprocessingml.header+xml"/>
  <Override PartName="/word/footer6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63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62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header9.xml" ContentType="application/vnd.openxmlformats-officedocument.wordprocessingml.header+xml"/>
  <Override PartName="/word/footer8.xml" ContentType="application/vnd.openxmlformats-officedocument.wordprocessingml.footer+xml"/>
  <Override PartName="/word/header10.xml" ContentType="application/vnd.openxmlformats-officedocument.wordprocessingml.header+xml"/>
  <Override PartName="/word/footer9.xml" ContentType="application/vnd.openxmlformats-officedocument.wordprocessingml.foot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header12.xml" ContentType="application/vnd.openxmlformats-officedocument.wordprocessingml.header+xml"/>
  <Override PartName="/word/footer11.xml" ContentType="application/vnd.openxmlformats-officedocument.wordprocessingml.footer+xml"/>
  <Override PartName="/word/header13.xml" ContentType="application/vnd.openxmlformats-officedocument.wordprocessingml.header+xml"/>
  <Override PartName="/word/footer12.xml" ContentType="application/vnd.openxmlformats-officedocument.wordprocessingml.foot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header15.xml" ContentType="application/vnd.openxmlformats-officedocument.wordprocessingml.header+xml"/>
  <Override PartName="/word/footer14.xml" ContentType="application/vnd.openxmlformats-officedocument.wordprocessingml.footer+xml"/>
  <Override PartName="/word/header16.xml" ContentType="application/vnd.openxmlformats-officedocument.wordprocessingml.header+xml"/>
  <Override PartName="/word/footer15.xml" ContentType="application/vnd.openxmlformats-officedocument.wordprocessingml.foot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header18.xml" ContentType="application/vnd.openxmlformats-officedocument.wordprocessingml.header+xml"/>
  <Override PartName="/word/footer17.xml" ContentType="application/vnd.openxmlformats-officedocument.wordprocessingml.footer+xml"/>
  <Override PartName="/word/header19.xml" ContentType="application/vnd.openxmlformats-officedocument.wordprocessingml.header+xml"/>
  <Override PartName="/word/footer18.xml" ContentType="application/vnd.openxmlformats-officedocument.wordprocessingml.footer+xml"/>
  <Override PartName="/word/header20.xml" ContentType="application/vnd.openxmlformats-officedocument.wordprocessingml.header+xml"/>
  <Override PartName="/word/footer19.xml" ContentType="application/vnd.openxmlformats-officedocument.wordprocessingml.footer+xml"/>
  <Override PartName="/word/header21.xml" ContentType="application/vnd.openxmlformats-officedocument.wordprocessingml.header+xml"/>
  <Override PartName="/word/footer20.xml" ContentType="application/vnd.openxmlformats-officedocument.wordprocessingml.footer+xml"/>
  <Override PartName="/word/header22.xml" ContentType="application/vnd.openxmlformats-officedocument.wordprocessingml.header+xml"/>
  <Override PartName="/word/footer21.xml" ContentType="application/vnd.openxmlformats-officedocument.wordprocessingml.footer+xml"/>
  <Override PartName="/word/header23.xml" ContentType="application/vnd.openxmlformats-officedocument.wordprocessingml.header+xml"/>
  <Override PartName="/word/footer22.xml" ContentType="application/vnd.openxmlformats-officedocument.wordprocessingml.footer+xml"/>
  <Override PartName="/word/header24.xml" ContentType="application/vnd.openxmlformats-officedocument.wordprocessingml.header+xml"/>
  <Override PartName="/word/footer23.xml" ContentType="application/vnd.openxmlformats-officedocument.wordprocessingml.footer+xml"/>
  <Override PartName="/word/header25.xml" ContentType="application/vnd.openxmlformats-officedocument.wordprocessingml.header+xml"/>
  <Override PartName="/word/footer24.xml" ContentType="application/vnd.openxmlformats-officedocument.wordprocessingml.footer+xml"/>
  <Override PartName="/word/header26.xml" ContentType="application/vnd.openxmlformats-officedocument.wordprocessingml.header+xml"/>
  <Override PartName="/word/footer25.xml" ContentType="application/vnd.openxmlformats-officedocument.wordprocessingml.footer+xml"/>
  <Override PartName="/word/header27.xml" ContentType="application/vnd.openxmlformats-officedocument.wordprocessingml.header+xml"/>
  <Override PartName="/word/footer26.xml" ContentType="application/vnd.openxmlformats-officedocument.wordprocessingml.footer+xml"/>
  <Override PartName="/word/header28.xml" ContentType="application/vnd.openxmlformats-officedocument.wordprocessingml.header+xml"/>
  <Override PartName="/word/footer27.xml" ContentType="application/vnd.openxmlformats-officedocument.wordprocessingml.footer+xml"/>
  <Override PartName="/word/header29.xml" ContentType="application/vnd.openxmlformats-officedocument.wordprocessingml.header+xml"/>
  <Override PartName="/word/footer28.xml" ContentType="application/vnd.openxmlformats-officedocument.wordprocessingml.footer+xml"/>
  <Override PartName="/word/header30.xml" ContentType="application/vnd.openxmlformats-officedocument.wordprocessingml.header+xml"/>
  <Override PartName="/word/footer29.xml" ContentType="application/vnd.openxmlformats-officedocument.wordprocessingml.footer+xml"/>
  <Override PartName="/word/header31.xml" ContentType="application/vnd.openxmlformats-officedocument.wordprocessingml.header+xml"/>
  <Override PartName="/word/footer30.xml" ContentType="application/vnd.openxmlformats-officedocument.wordprocessingml.footer+xml"/>
  <Override PartName="/word/header32.xml" ContentType="application/vnd.openxmlformats-officedocument.wordprocessingml.header+xml"/>
  <Override PartName="/word/footer31.xml" ContentType="application/vnd.openxmlformats-officedocument.wordprocessingml.footer+xml"/>
  <Override PartName="/word/header33.xml" ContentType="application/vnd.openxmlformats-officedocument.wordprocessingml.header+xml"/>
  <Override PartName="/word/footer32.xml" ContentType="application/vnd.openxmlformats-officedocument.wordprocessingml.footer+xml"/>
  <Override PartName="/word/header34.xml" ContentType="application/vnd.openxmlformats-officedocument.wordprocessingml.header+xml"/>
  <Override PartName="/word/footer33.xml" ContentType="application/vnd.openxmlformats-officedocument.wordprocessingml.footer+xml"/>
  <Override PartName="/word/header35.xml" ContentType="application/vnd.openxmlformats-officedocument.wordprocessingml.header+xml"/>
  <Override PartName="/word/footer34.xml" ContentType="application/vnd.openxmlformats-officedocument.wordprocessingml.footer+xml"/>
  <Override PartName="/word/header36.xml" ContentType="application/vnd.openxmlformats-officedocument.wordprocessingml.header+xml"/>
  <Override PartName="/word/footer35.xml" ContentType="application/vnd.openxmlformats-officedocument.wordprocessingml.footer+xml"/>
  <Override PartName="/word/header37.xml" ContentType="application/vnd.openxmlformats-officedocument.wordprocessingml.header+xml"/>
  <Override PartName="/word/footer36.xml" ContentType="application/vnd.openxmlformats-officedocument.wordprocessingml.footer+xml"/>
  <Override PartName="/word/header38.xml" ContentType="application/vnd.openxmlformats-officedocument.wordprocessingml.header+xml"/>
  <Override PartName="/word/footer37.xml" ContentType="application/vnd.openxmlformats-officedocument.wordprocessingml.footer+xml"/>
  <Override PartName="/word/header39.xml" ContentType="application/vnd.openxmlformats-officedocument.wordprocessingml.header+xml"/>
  <Override PartName="/word/footer38.xml" ContentType="application/vnd.openxmlformats-officedocument.wordprocessingml.footer+xml"/>
  <Override PartName="/word/header40.xml" ContentType="application/vnd.openxmlformats-officedocument.wordprocessingml.header+xml"/>
  <Override PartName="/word/footer39.xml" ContentType="application/vnd.openxmlformats-officedocument.wordprocessingml.footer+xml"/>
  <Override PartName="/word/header41.xml" ContentType="application/vnd.openxmlformats-officedocument.wordprocessingml.header+xml"/>
  <Override PartName="/word/footer40.xml" ContentType="application/vnd.openxmlformats-officedocument.wordprocessingml.footer+xml"/>
  <Override PartName="/word/header42.xml" ContentType="application/vnd.openxmlformats-officedocument.wordprocessingml.header+xml"/>
  <Override PartName="/word/footer41.xml" ContentType="application/vnd.openxmlformats-officedocument.wordprocessingml.footer+xml"/>
  <Override PartName="/word/header43.xml" ContentType="application/vnd.openxmlformats-officedocument.wordprocessingml.header+xml"/>
  <Override PartName="/word/footer42.xml" ContentType="application/vnd.openxmlformats-officedocument.wordprocessingml.footer+xml"/>
  <Override PartName="/word/header44.xml" ContentType="application/vnd.openxmlformats-officedocument.wordprocessingml.header+xml"/>
  <Override PartName="/word/footer43.xml" ContentType="application/vnd.openxmlformats-officedocument.wordprocessingml.footer+xml"/>
  <Override PartName="/word/header45.xml" ContentType="application/vnd.openxmlformats-officedocument.wordprocessingml.header+xml"/>
  <Override PartName="/word/footer44.xml" ContentType="application/vnd.openxmlformats-officedocument.wordprocessingml.footer+xml"/>
  <Override PartName="/word/header59.xml" ContentType="application/vnd.openxmlformats-officedocument.wordprocessingml.header+xml"/>
  <Override PartName="/word/header46.xml" ContentType="application/vnd.openxmlformats-officedocument.wordprocessingml.header+xml"/>
  <Override PartName="/word/footer45.xml" ContentType="application/vnd.openxmlformats-officedocument.wordprocessingml.footer+xml"/>
  <Override PartName="/word/header47.xml" ContentType="application/vnd.openxmlformats-officedocument.wordprocessingml.header+xml"/>
  <Override PartName="/word/footer46.xml" ContentType="application/vnd.openxmlformats-officedocument.wordprocessingml.footer+xml"/>
  <Override PartName="/word/header48.xml" ContentType="application/vnd.openxmlformats-officedocument.wordprocessingml.header+xml"/>
  <Override PartName="/word/footer47.xml" ContentType="application/vnd.openxmlformats-officedocument.wordprocessingml.footer+xml"/>
  <Override PartName="/word/header49.xml" ContentType="application/vnd.openxmlformats-officedocument.wordprocessingml.header+xml"/>
  <Override PartName="/word/footer48.xml" ContentType="application/vnd.openxmlformats-officedocument.wordprocessingml.footer+xml"/>
  <Override PartName="/word/header50.xml" ContentType="application/vnd.openxmlformats-officedocument.wordprocessingml.header+xml"/>
  <Override PartName="/word/footer49.xml" ContentType="application/vnd.openxmlformats-officedocument.wordprocessingml.footer+xml"/>
  <Override PartName="/word/header51.xml" ContentType="application/vnd.openxmlformats-officedocument.wordprocessingml.header+xml"/>
  <Override PartName="/word/footer50.xml" ContentType="application/vnd.openxmlformats-officedocument.wordprocessingml.footer+xml"/>
  <Override PartName="/word/header52.xml" ContentType="application/vnd.openxmlformats-officedocument.wordprocessingml.header+xml"/>
  <Override PartName="/word/footer51.xml" ContentType="application/vnd.openxmlformats-officedocument.wordprocessingml.footer+xml"/>
  <Override PartName="/word/header53.xml" ContentType="application/vnd.openxmlformats-officedocument.wordprocessingml.header+xml"/>
  <Override PartName="/word/footer52.xml" ContentType="application/vnd.openxmlformats-officedocument.wordprocessingml.footer+xml"/>
  <Override PartName="/word/header54.xml" ContentType="application/vnd.openxmlformats-officedocument.wordprocessingml.header+xml"/>
  <Override PartName="/word/footer53.xml" ContentType="application/vnd.openxmlformats-officedocument.wordprocessingml.footer+xml"/>
  <Override PartName="/word/header55.xml" ContentType="application/vnd.openxmlformats-officedocument.wordprocessingml.header+xml"/>
  <Override PartName="/word/footer54.xml" ContentType="application/vnd.openxmlformats-officedocument.wordprocessingml.footer+xml"/>
  <Override PartName="/word/header56.xml" ContentType="application/vnd.openxmlformats-officedocument.wordprocessingml.header+xml"/>
  <Override PartName="/word/footer55.xml" ContentType="application/vnd.openxmlformats-officedocument.wordprocessingml.footer+xml"/>
  <Override PartName="/word/header57.xml" ContentType="application/vnd.openxmlformats-officedocument.wordprocessingml.header+xml"/>
  <Override PartName="/word/footer56.xml" ContentType="application/vnd.openxmlformats-officedocument.wordprocessingml.footer+xml"/>
  <Override PartName="/word/header58.xml" ContentType="application/vnd.openxmlformats-officedocument.wordprocessingml.header+xml"/>
  <Override PartName="/word/footer57.xml" ContentType="application/vnd.openxmlformats-officedocument.wordprocessingml.footer+xml"/>
  <Override PartName="/word/footer58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2A0F03" w14:textId="47AACB34" w:rsidR="008150C3" w:rsidRDefault="008150C3" w:rsidP="001E6E27">
      <w:pPr>
        <w:pStyle w:val="Corpodetexto"/>
      </w:pPr>
    </w:p>
    <w:p w14:paraId="47A1C39E" w14:textId="77777777" w:rsidR="008150C3" w:rsidRDefault="008150C3" w:rsidP="001E6E27">
      <w:pPr>
        <w:pStyle w:val="Corpodetexto"/>
      </w:pPr>
    </w:p>
    <w:p w14:paraId="23DA6DC0" w14:textId="77777777" w:rsidR="008150C3" w:rsidRDefault="008150C3" w:rsidP="001E6E27">
      <w:pPr>
        <w:pStyle w:val="Corpodetexto"/>
      </w:pPr>
    </w:p>
    <w:p w14:paraId="0DB12111" w14:textId="77777777" w:rsidR="008150C3" w:rsidRDefault="008150C3" w:rsidP="001E6E27">
      <w:pPr>
        <w:pStyle w:val="Corpodetexto"/>
      </w:pPr>
    </w:p>
    <w:p w14:paraId="5F4E3322" w14:textId="77777777" w:rsidR="008150C3" w:rsidRDefault="008150C3" w:rsidP="001E6E27">
      <w:pPr>
        <w:pStyle w:val="Corpodetexto"/>
      </w:pPr>
    </w:p>
    <w:p w14:paraId="560C94C3" w14:textId="77777777" w:rsidR="008150C3" w:rsidRDefault="008150C3" w:rsidP="001E6E27">
      <w:pPr>
        <w:pStyle w:val="Corpodetexto"/>
      </w:pPr>
    </w:p>
    <w:p w14:paraId="3BB3EEE2" w14:textId="77777777" w:rsidR="008150C3" w:rsidRDefault="008150C3" w:rsidP="001E6E27">
      <w:pPr>
        <w:pStyle w:val="Corpodetexto"/>
      </w:pPr>
    </w:p>
    <w:p w14:paraId="00E0191D" w14:textId="77777777" w:rsidR="008150C3" w:rsidRDefault="008150C3" w:rsidP="001E6E27">
      <w:pPr>
        <w:pStyle w:val="Corpodetexto"/>
      </w:pPr>
    </w:p>
    <w:p w14:paraId="30302C2D" w14:textId="77777777" w:rsidR="008150C3" w:rsidRDefault="008150C3" w:rsidP="001E6E27">
      <w:pPr>
        <w:pStyle w:val="Corpodetexto"/>
      </w:pPr>
    </w:p>
    <w:p w14:paraId="431B8E7E" w14:textId="77777777" w:rsidR="008150C3" w:rsidRDefault="008150C3" w:rsidP="001E6E27">
      <w:pPr>
        <w:pStyle w:val="Corpodetexto"/>
      </w:pPr>
    </w:p>
    <w:p w14:paraId="13365C71" w14:textId="77777777" w:rsidR="008150C3" w:rsidRDefault="008150C3" w:rsidP="001E6E27">
      <w:pPr>
        <w:pStyle w:val="Corpodetexto"/>
      </w:pPr>
    </w:p>
    <w:p w14:paraId="278522FC" w14:textId="77777777" w:rsidR="008150C3" w:rsidRDefault="008150C3" w:rsidP="001E6E27">
      <w:pPr>
        <w:pStyle w:val="Corpodetexto"/>
      </w:pPr>
    </w:p>
    <w:p w14:paraId="399BDF69" w14:textId="77777777" w:rsidR="008150C3" w:rsidRDefault="008150C3" w:rsidP="001E6E27">
      <w:pPr>
        <w:pStyle w:val="Corpodetexto"/>
      </w:pPr>
    </w:p>
    <w:p w14:paraId="2BD68C06" w14:textId="77777777" w:rsidR="008150C3" w:rsidRDefault="008150C3" w:rsidP="001E6E27">
      <w:pPr>
        <w:pStyle w:val="Corpodetexto"/>
      </w:pPr>
    </w:p>
    <w:p w14:paraId="60C68397" w14:textId="77777777" w:rsidR="008150C3" w:rsidRDefault="008150C3" w:rsidP="001E6E27">
      <w:pPr>
        <w:pStyle w:val="Corpodetexto"/>
      </w:pPr>
    </w:p>
    <w:p w14:paraId="3AB327A6" w14:textId="77777777" w:rsidR="008150C3" w:rsidRDefault="008150C3" w:rsidP="001E6E27">
      <w:pPr>
        <w:pStyle w:val="Corpodetexto"/>
      </w:pPr>
    </w:p>
    <w:p w14:paraId="0604E573" w14:textId="77777777" w:rsidR="008150C3" w:rsidRDefault="008150C3" w:rsidP="001E6E27">
      <w:pPr>
        <w:pStyle w:val="Corpodetexto"/>
      </w:pPr>
    </w:p>
    <w:p w14:paraId="04E30D9A" w14:textId="77777777" w:rsidR="008150C3" w:rsidRDefault="008150C3" w:rsidP="001E6E27">
      <w:pPr>
        <w:pStyle w:val="Corpodetexto"/>
      </w:pPr>
    </w:p>
    <w:p w14:paraId="158D6F7D" w14:textId="77777777" w:rsidR="008150C3" w:rsidRDefault="008150C3" w:rsidP="001E6E27">
      <w:pPr>
        <w:pStyle w:val="Corpodetexto"/>
      </w:pPr>
    </w:p>
    <w:p w14:paraId="6DFADE22" w14:textId="77777777" w:rsidR="008150C3" w:rsidRDefault="008150C3" w:rsidP="001E6E27">
      <w:pPr>
        <w:pStyle w:val="Corpodetexto"/>
      </w:pPr>
    </w:p>
    <w:p w14:paraId="4C28A261" w14:textId="77777777" w:rsidR="008150C3" w:rsidRDefault="008150C3" w:rsidP="001E6E27">
      <w:pPr>
        <w:pStyle w:val="Corpodetexto"/>
      </w:pPr>
    </w:p>
    <w:p w14:paraId="3DB16D0F" w14:textId="77777777" w:rsidR="008914D7" w:rsidRDefault="00915694" w:rsidP="00915694">
      <w:pPr>
        <w:pStyle w:val="Ttulo"/>
        <w:jc w:val="center"/>
        <w:rPr>
          <w:rFonts w:asciiTheme="minorHAnsi" w:hAnsiTheme="minorHAnsi" w:cstheme="minorHAnsi"/>
          <w:b/>
          <w:sz w:val="72"/>
        </w:rPr>
      </w:pPr>
      <w:r>
        <w:rPr>
          <w:rFonts w:asciiTheme="minorHAnsi" w:hAnsiTheme="minorHAnsi" w:cstheme="minorHAnsi"/>
          <w:b/>
          <w:sz w:val="72"/>
        </w:rPr>
        <w:t xml:space="preserve">ANEXO VI – </w:t>
      </w:r>
    </w:p>
    <w:p w14:paraId="62C2F658" w14:textId="3FABD259" w:rsidR="00915694" w:rsidRPr="003517F4" w:rsidRDefault="00915694" w:rsidP="00915694">
      <w:pPr>
        <w:pStyle w:val="Ttulo"/>
        <w:jc w:val="center"/>
        <w:rPr>
          <w:rFonts w:asciiTheme="minorHAnsi" w:hAnsiTheme="minorHAnsi" w:cstheme="minorHAnsi"/>
          <w:b/>
          <w:sz w:val="72"/>
        </w:rPr>
      </w:pPr>
      <w:r>
        <w:rPr>
          <w:rFonts w:asciiTheme="minorHAnsi" w:hAnsiTheme="minorHAnsi" w:cstheme="minorHAnsi"/>
          <w:b/>
          <w:sz w:val="72"/>
        </w:rPr>
        <w:t>APÊNDICES TÉCNICOS</w:t>
      </w:r>
    </w:p>
    <w:p w14:paraId="6C71894C" w14:textId="77777777" w:rsidR="00915694" w:rsidRPr="003517F4" w:rsidRDefault="00915694" w:rsidP="00915694">
      <w:pPr>
        <w:pStyle w:val="Ttulo"/>
        <w:jc w:val="center"/>
        <w:rPr>
          <w:rFonts w:asciiTheme="minorHAnsi" w:hAnsiTheme="minorHAnsi" w:cstheme="minorHAnsi"/>
          <w:sz w:val="72"/>
        </w:rPr>
      </w:pPr>
      <w:r w:rsidRPr="003517F4">
        <w:rPr>
          <w:rFonts w:asciiTheme="minorHAnsi" w:hAnsiTheme="minorHAnsi" w:cstheme="minorHAnsi"/>
          <w:sz w:val="72"/>
        </w:rPr>
        <w:t>SOLÁRIO CARIOCA</w:t>
      </w:r>
    </w:p>
    <w:p w14:paraId="354A430E" w14:textId="77777777" w:rsidR="008150C3" w:rsidRPr="00915694" w:rsidRDefault="008150C3">
      <w:pPr>
        <w:rPr>
          <w:sz w:val="17"/>
          <w:lang w:val="pt-BR"/>
        </w:rPr>
        <w:sectPr w:rsidR="008150C3" w:rsidRPr="00915694" w:rsidSect="00AE6893">
          <w:headerReference w:type="default" r:id="rId8"/>
          <w:pgSz w:w="11900" w:h="16850"/>
          <w:pgMar w:top="1440" w:right="1080" w:bottom="1440" w:left="1080" w:header="426" w:footer="0" w:gutter="0"/>
          <w:cols w:space="720"/>
        </w:sectPr>
      </w:pPr>
    </w:p>
    <w:p w14:paraId="7777B730" w14:textId="77777777" w:rsidR="00076E7C" w:rsidRDefault="00076E7C">
      <w:pPr>
        <w:pStyle w:val="Ttulo5"/>
        <w:ind w:left="1440"/>
        <w:jc w:val="both"/>
        <w:rPr>
          <w:color w:val="004E77"/>
        </w:rPr>
      </w:pPr>
      <w:bookmarkStart w:id="0" w:name="_bookmark92"/>
      <w:bookmarkStart w:id="1" w:name="_bookmark94"/>
      <w:bookmarkEnd w:id="0"/>
      <w:bookmarkEnd w:id="1"/>
    </w:p>
    <w:p w14:paraId="211AFBE3" w14:textId="0867215E" w:rsidR="008150C3" w:rsidRPr="00C53F62" w:rsidRDefault="001743A5" w:rsidP="001E6E27">
      <w:pPr>
        <w:pStyle w:val="Corpodetexto"/>
      </w:pPr>
      <w:r w:rsidRPr="00C53F62">
        <w:t>SUMÁRIO</w:t>
      </w:r>
      <w:r w:rsidRPr="00C53F62">
        <w:rPr>
          <w:spacing w:val="-5"/>
        </w:rPr>
        <w:t xml:space="preserve"> </w:t>
      </w:r>
      <w:r w:rsidRPr="00C53F62">
        <w:t>EXECUTIVO</w:t>
      </w:r>
    </w:p>
    <w:p w14:paraId="54A2D608" w14:textId="77777777" w:rsidR="00915694" w:rsidRPr="00C53F62" w:rsidRDefault="00915694" w:rsidP="001E6E27">
      <w:pPr>
        <w:pStyle w:val="Corpodetexto"/>
      </w:pPr>
    </w:p>
    <w:p w14:paraId="233DECF0" w14:textId="01815641" w:rsidR="008150C3" w:rsidRPr="00C53F62" w:rsidRDefault="001743A5" w:rsidP="001E6E27">
      <w:pPr>
        <w:pStyle w:val="Corpodetexto"/>
      </w:pPr>
      <w:r w:rsidRPr="00C53F62">
        <w:t>Este estudo é parte do projeto</w:t>
      </w:r>
      <w:r w:rsidRPr="00C53F62">
        <w:rPr>
          <w:spacing w:val="1"/>
        </w:rPr>
        <w:t xml:space="preserve"> </w:t>
      </w:r>
      <w:r w:rsidRPr="00C53F62">
        <w:t>“C40 Cities Finance Facility – CFF” PN: 18.2102.4-</w:t>
      </w:r>
      <w:r w:rsidRPr="00C53F62">
        <w:rPr>
          <w:spacing w:val="1"/>
        </w:rPr>
        <w:t xml:space="preserve"> </w:t>
      </w:r>
      <w:r w:rsidRPr="00C53F62">
        <w:t>117.00”,</w:t>
      </w:r>
      <w:r w:rsidRPr="00C53F62">
        <w:rPr>
          <w:spacing w:val="-11"/>
        </w:rPr>
        <w:t xml:space="preserve"> </w:t>
      </w:r>
      <w:r w:rsidRPr="00C53F62">
        <w:t>que</w:t>
      </w:r>
      <w:r w:rsidRPr="00C53F62">
        <w:rPr>
          <w:spacing w:val="-9"/>
        </w:rPr>
        <w:t xml:space="preserve"> </w:t>
      </w:r>
      <w:r w:rsidRPr="00C53F62">
        <w:t>entre</w:t>
      </w:r>
      <w:r w:rsidRPr="00C53F62">
        <w:rPr>
          <w:spacing w:val="-12"/>
        </w:rPr>
        <w:t xml:space="preserve"> </w:t>
      </w:r>
      <w:r w:rsidRPr="00C53F62">
        <w:t>outros</w:t>
      </w:r>
      <w:r w:rsidRPr="00C53F62">
        <w:rPr>
          <w:spacing w:val="-10"/>
        </w:rPr>
        <w:t xml:space="preserve"> </w:t>
      </w:r>
      <w:r w:rsidRPr="00C53F62">
        <w:t>objetivos</w:t>
      </w:r>
      <w:r w:rsidRPr="00C53F62">
        <w:rPr>
          <w:spacing w:val="-10"/>
        </w:rPr>
        <w:t xml:space="preserve"> </w:t>
      </w:r>
      <w:r w:rsidRPr="00C53F62">
        <w:t>busca</w:t>
      </w:r>
      <w:r w:rsidRPr="00C53F62">
        <w:rPr>
          <w:spacing w:val="-12"/>
        </w:rPr>
        <w:t xml:space="preserve"> </w:t>
      </w:r>
      <w:r w:rsidRPr="00C53F62">
        <w:t>responder</w:t>
      </w:r>
      <w:r w:rsidRPr="00C53F62">
        <w:rPr>
          <w:spacing w:val="-11"/>
        </w:rPr>
        <w:t xml:space="preserve"> </w:t>
      </w:r>
      <w:r w:rsidRPr="00C53F62">
        <w:t>à</w:t>
      </w:r>
      <w:r w:rsidRPr="00C53F62">
        <w:rPr>
          <w:spacing w:val="-11"/>
        </w:rPr>
        <w:t xml:space="preserve"> </w:t>
      </w:r>
      <w:r w:rsidRPr="00C53F62">
        <w:t>solicitação</w:t>
      </w:r>
      <w:r w:rsidRPr="00C53F62">
        <w:rPr>
          <w:spacing w:val="-9"/>
        </w:rPr>
        <w:t xml:space="preserve"> </w:t>
      </w:r>
      <w:r w:rsidRPr="00C53F62">
        <w:t>do</w:t>
      </w:r>
      <w:r w:rsidRPr="00C53F62">
        <w:rPr>
          <w:spacing w:val="-12"/>
        </w:rPr>
        <w:t xml:space="preserve"> </w:t>
      </w:r>
      <w:r w:rsidRPr="00C53F62">
        <w:t>município</w:t>
      </w:r>
      <w:r w:rsidRPr="00C53F62">
        <w:rPr>
          <w:spacing w:val="-9"/>
        </w:rPr>
        <w:t xml:space="preserve"> </w:t>
      </w:r>
      <w:r w:rsidRPr="00C53F62">
        <w:t>do</w:t>
      </w:r>
      <w:r w:rsidRPr="00C53F62">
        <w:rPr>
          <w:spacing w:val="-11"/>
        </w:rPr>
        <w:t xml:space="preserve"> </w:t>
      </w:r>
      <w:r w:rsidRPr="00C53F62">
        <w:t>Rio</w:t>
      </w:r>
      <w:r w:rsidRPr="00C53F62">
        <w:rPr>
          <w:spacing w:val="-73"/>
        </w:rPr>
        <w:t xml:space="preserve"> </w:t>
      </w:r>
      <w:r w:rsidRPr="00C53F62">
        <w:t xml:space="preserve"> </w:t>
      </w:r>
      <w:r w:rsidR="00C53F62" w:rsidRPr="00C53F62">
        <w:t xml:space="preserve">de </w:t>
      </w:r>
      <w:r w:rsidRPr="00C53F62">
        <w:t>Janeiro (RJ) de apoio para implantação de sistemas de geração de energia</w:t>
      </w:r>
      <w:r w:rsidRPr="00C53F62">
        <w:rPr>
          <w:spacing w:val="1"/>
        </w:rPr>
        <w:t xml:space="preserve"> </w:t>
      </w:r>
      <w:r w:rsidRPr="00C53F62">
        <w:t>fotovoltaica.</w:t>
      </w:r>
      <w:r w:rsidRPr="00C53F62">
        <w:rPr>
          <w:spacing w:val="-17"/>
        </w:rPr>
        <w:t xml:space="preserve"> </w:t>
      </w:r>
      <w:r w:rsidRPr="00C53F62">
        <w:t>O</w:t>
      </w:r>
      <w:r w:rsidRPr="00C53F62">
        <w:rPr>
          <w:spacing w:val="-13"/>
        </w:rPr>
        <w:t xml:space="preserve"> </w:t>
      </w:r>
      <w:r w:rsidRPr="00C53F62">
        <w:t>objetivo</w:t>
      </w:r>
      <w:r w:rsidRPr="00C53F62">
        <w:rPr>
          <w:spacing w:val="-13"/>
        </w:rPr>
        <w:t xml:space="preserve"> </w:t>
      </w:r>
      <w:r w:rsidRPr="00C53F62">
        <w:t>geral</w:t>
      </w:r>
      <w:r w:rsidRPr="00C53F62">
        <w:rPr>
          <w:spacing w:val="-14"/>
        </w:rPr>
        <w:t xml:space="preserve"> </w:t>
      </w:r>
      <w:r w:rsidRPr="00C53F62">
        <w:t>do</w:t>
      </w:r>
      <w:r w:rsidRPr="00C53F62">
        <w:rPr>
          <w:spacing w:val="-13"/>
        </w:rPr>
        <w:t xml:space="preserve"> </w:t>
      </w:r>
      <w:r w:rsidRPr="00C53F62">
        <w:t>projeto</w:t>
      </w:r>
      <w:r w:rsidRPr="00C53F62">
        <w:rPr>
          <w:spacing w:val="-13"/>
        </w:rPr>
        <w:t xml:space="preserve"> </w:t>
      </w:r>
      <w:r w:rsidRPr="00C53F62">
        <w:t>é</w:t>
      </w:r>
      <w:r w:rsidRPr="00C53F62">
        <w:rPr>
          <w:spacing w:val="-16"/>
        </w:rPr>
        <w:t xml:space="preserve"> </w:t>
      </w:r>
      <w:r w:rsidRPr="00C53F62">
        <w:t>demonstrar</w:t>
      </w:r>
      <w:r w:rsidRPr="00C53F62">
        <w:rPr>
          <w:spacing w:val="-15"/>
        </w:rPr>
        <w:t xml:space="preserve"> </w:t>
      </w:r>
      <w:r w:rsidRPr="00C53F62">
        <w:t>a</w:t>
      </w:r>
      <w:r w:rsidRPr="00C53F62">
        <w:rPr>
          <w:spacing w:val="-13"/>
        </w:rPr>
        <w:t xml:space="preserve"> </w:t>
      </w:r>
      <w:r w:rsidRPr="00C53F62">
        <w:t>viabilidade</w:t>
      </w:r>
      <w:r w:rsidRPr="00C53F62">
        <w:rPr>
          <w:spacing w:val="-13"/>
        </w:rPr>
        <w:t xml:space="preserve"> </w:t>
      </w:r>
      <w:r w:rsidRPr="00C53F62">
        <w:t>técnico-econômica</w:t>
      </w:r>
      <w:r w:rsidRPr="00C53F62">
        <w:rPr>
          <w:spacing w:val="-73"/>
        </w:rPr>
        <w:t xml:space="preserve"> </w:t>
      </w:r>
      <w:r w:rsidRPr="00C53F62">
        <w:t>da instalação fotovoltaica sobre um aterro sanitário desativado. O objetivo específico</w:t>
      </w:r>
      <w:r w:rsidRPr="00C53F62">
        <w:rPr>
          <w:spacing w:val="-72"/>
        </w:rPr>
        <w:t xml:space="preserve"> </w:t>
      </w:r>
      <w:r w:rsidRPr="00C53F62">
        <w:t>deste relatório é estudar os potenciais impactos ambientais dos projetos, a legislação</w:t>
      </w:r>
      <w:r w:rsidRPr="00C53F62">
        <w:rPr>
          <w:spacing w:val="-73"/>
        </w:rPr>
        <w:t xml:space="preserve"> </w:t>
      </w:r>
      <w:r w:rsidRPr="00C53F62">
        <w:t>aplicável e</w:t>
      </w:r>
      <w:r w:rsidRPr="00C53F62">
        <w:rPr>
          <w:spacing w:val="1"/>
        </w:rPr>
        <w:t xml:space="preserve"> </w:t>
      </w:r>
      <w:r w:rsidRPr="00C53F62">
        <w:t>identificar ações para</w:t>
      </w:r>
      <w:r w:rsidRPr="00C53F62">
        <w:rPr>
          <w:spacing w:val="1"/>
        </w:rPr>
        <w:t xml:space="preserve"> </w:t>
      </w:r>
      <w:r w:rsidRPr="00C53F62">
        <w:t>minimizar os potenciais impactos</w:t>
      </w:r>
      <w:r w:rsidRPr="00C53F62">
        <w:rPr>
          <w:spacing w:val="1"/>
        </w:rPr>
        <w:t xml:space="preserve"> </w:t>
      </w:r>
      <w:r w:rsidRPr="00C53F62">
        <w:t>negativos e</w:t>
      </w:r>
      <w:r w:rsidRPr="00C53F62">
        <w:rPr>
          <w:spacing w:val="1"/>
        </w:rPr>
        <w:t xml:space="preserve"> </w:t>
      </w:r>
      <w:r w:rsidRPr="00C53F62">
        <w:t>potencializar</w:t>
      </w:r>
      <w:r w:rsidRPr="00C53F62">
        <w:rPr>
          <w:spacing w:val="-9"/>
        </w:rPr>
        <w:t xml:space="preserve"> </w:t>
      </w:r>
      <w:r w:rsidRPr="00C53F62">
        <w:t>os</w:t>
      </w:r>
      <w:r w:rsidRPr="00C53F62">
        <w:rPr>
          <w:spacing w:val="-8"/>
        </w:rPr>
        <w:t xml:space="preserve"> </w:t>
      </w:r>
      <w:r w:rsidRPr="00C53F62">
        <w:t>impactos</w:t>
      </w:r>
      <w:r w:rsidRPr="00C53F62">
        <w:rPr>
          <w:spacing w:val="-8"/>
        </w:rPr>
        <w:t xml:space="preserve"> </w:t>
      </w:r>
      <w:r w:rsidRPr="00C53F62">
        <w:t>positivos.</w:t>
      </w:r>
    </w:p>
    <w:p w14:paraId="19B772E1" w14:textId="77777777" w:rsidR="008150C3" w:rsidRPr="00C53F62" w:rsidRDefault="001743A5" w:rsidP="001E6E27">
      <w:pPr>
        <w:pStyle w:val="Corpodetexto"/>
      </w:pPr>
      <w:r w:rsidRPr="00C53F62">
        <w:t>A análise ambiental partiu de certos pressupostos técnicos dos sistemas a serem</w:t>
      </w:r>
      <w:r w:rsidRPr="00C53F62">
        <w:rPr>
          <w:spacing w:val="1"/>
        </w:rPr>
        <w:t xml:space="preserve"> </w:t>
      </w:r>
      <w:r w:rsidRPr="00C53F62">
        <w:t>instalados,</w:t>
      </w:r>
      <w:r w:rsidRPr="00C53F62">
        <w:rPr>
          <w:spacing w:val="-12"/>
        </w:rPr>
        <w:t xml:space="preserve"> </w:t>
      </w:r>
      <w:r w:rsidRPr="00C53F62">
        <w:t>tais</w:t>
      </w:r>
      <w:r w:rsidRPr="00C53F62">
        <w:rPr>
          <w:spacing w:val="-13"/>
        </w:rPr>
        <w:t xml:space="preserve"> </w:t>
      </w:r>
      <w:r w:rsidRPr="00C53F62">
        <w:t>como</w:t>
      </w:r>
      <w:r w:rsidRPr="00C53F62">
        <w:rPr>
          <w:spacing w:val="-11"/>
        </w:rPr>
        <w:t xml:space="preserve"> </w:t>
      </w:r>
      <w:r w:rsidRPr="00C53F62">
        <w:t>o</w:t>
      </w:r>
      <w:r w:rsidRPr="00C53F62">
        <w:rPr>
          <w:spacing w:val="-14"/>
        </w:rPr>
        <w:t xml:space="preserve"> </w:t>
      </w:r>
      <w:r w:rsidRPr="00C53F62">
        <w:t>uso</w:t>
      </w:r>
      <w:r w:rsidRPr="00C53F62">
        <w:rPr>
          <w:spacing w:val="-12"/>
        </w:rPr>
        <w:t xml:space="preserve"> </w:t>
      </w:r>
      <w:r w:rsidRPr="00C53F62">
        <w:t>de</w:t>
      </w:r>
      <w:r w:rsidRPr="00C53F62">
        <w:rPr>
          <w:spacing w:val="-10"/>
        </w:rPr>
        <w:t xml:space="preserve"> </w:t>
      </w:r>
      <w:r w:rsidRPr="00C53F62">
        <w:t>módulos</w:t>
      </w:r>
      <w:r w:rsidRPr="00C53F62">
        <w:rPr>
          <w:spacing w:val="-14"/>
        </w:rPr>
        <w:t xml:space="preserve"> </w:t>
      </w:r>
      <w:r w:rsidRPr="00C53F62">
        <w:t>fotovoltaicos</w:t>
      </w:r>
      <w:r w:rsidRPr="00C53F62">
        <w:rPr>
          <w:spacing w:val="-8"/>
        </w:rPr>
        <w:t xml:space="preserve"> </w:t>
      </w:r>
      <w:r w:rsidRPr="00C53F62">
        <w:t>de</w:t>
      </w:r>
      <w:r w:rsidRPr="00C53F62">
        <w:rPr>
          <w:spacing w:val="-12"/>
        </w:rPr>
        <w:t xml:space="preserve"> </w:t>
      </w:r>
      <w:r w:rsidRPr="00C53F62">
        <w:t>silício</w:t>
      </w:r>
      <w:r w:rsidRPr="00C53F62">
        <w:rPr>
          <w:spacing w:val="-12"/>
        </w:rPr>
        <w:t xml:space="preserve"> </w:t>
      </w:r>
      <w:r w:rsidRPr="00C53F62">
        <w:t>(mono</w:t>
      </w:r>
      <w:r w:rsidRPr="00C53F62">
        <w:rPr>
          <w:spacing w:val="-13"/>
        </w:rPr>
        <w:t xml:space="preserve"> </w:t>
      </w:r>
      <w:r w:rsidRPr="00C53F62">
        <w:t>ou</w:t>
      </w:r>
      <w:r w:rsidRPr="00C53F62">
        <w:rPr>
          <w:spacing w:val="-12"/>
        </w:rPr>
        <w:t xml:space="preserve"> </w:t>
      </w:r>
      <w:r w:rsidRPr="00C53F62">
        <w:t>policristalino)</w:t>
      </w:r>
      <w:r w:rsidRPr="00C53F62">
        <w:rPr>
          <w:spacing w:val="-73"/>
        </w:rPr>
        <w:t xml:space="preserve"> </w:t>
      </w:r>
      <w:r w:rsidRPr="00C53F62">
        <w:t>e não de filme fino, com eficiência de aproximadamente 20%, com inversores com</w:t>
      </w:r>
      <w:r w:rsidRPr="00C53F62">
        <w:rPr>
          <w:spacing w:val="1"/>
        </w:rPr>
        <w:t xml:space="preserve"> </w:t>
      </w:r>
      <w:r w:rsidRPr="00C53F62">
        <w:t>aproximadamente</w:t>
      </w:r>
      <w:r w:rsidRPr="00C53F62">
        <w:rPr>
          <w:spacing w:val="1"/>
        </w:rPr>
        <w:t xml:space="preserve"> </w:t>
      </w:r>
      <w:r w:rsidRPr="00C53F62">
        <w:t>50dBA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ruído,</w:t>
      </w:r>
      <w:r w:rsidRPr="00C53F62">
        <w:rPr>
          <w:spacing w:val="1"/>
        </w:rPr>
        <w:t xml:space="preserve"> </w:t>
      </w:r>
      <w:r w:rsidRPr="00C53F62">
        <w:t>e</w:t>
      </w:r>
      <w:r w:rsidRPr="00C53F62">
        <w:rPr>
          <w:spacing w:val="1"/>
        </w:rPr>
        <w:t xml:space="preserve"> </w:t>
      </w:r>
      <w:r w:rsidRPr="00C53F62">
        <w:t>montagem</w:t>
      </w:r>
      <w:r w:rsidRPr="00C53F62">
        <w:rPr>
          <w:spacing w:val="1"/>
        </w:rPr>
        <w:t xml:space="preserve"> </w:t>
      </w:r>
      <w:r w:rsidRPr="00C53F62">
        <w:t>sobre</w:t>
      </w:r>
      <w:r w:rsidRPr="00C53F62">
        <w:rPr>
          <w:spacing w:val="1"/>
        </w:rPr>
        <w:t xml:space="preserve"> </w:t>
      </w:r>
      <w:r w:rsidRPr="00C53F62">
        <w:t>fundações</w:t>
      </w:r>
      <w:r w:rsidRPr="00C53F62">
        <w:rPr>
          <w:spacing w:val="1"/>
        </w:rPr>
        <w:t xml:space="preserve"> </w:t>
      </w:r>
      <w:r w:rsidRPr="00C53F62">
        <w:t>quesão</w:t>
      </w:r>
      <w:r w:rsidRPr="00C53F62">
        <w:rPr>
          <w:spacing w:val="1"/>
        </w:rPr>
        <w:t xml:space="preserve"> </w:t>
      </w:r>
      <w:r w:rsidRPr="00C53F62">
        <w:t>predominantemente superficiais e não penetram na cobertura o suficiente para</w:t>
      </w:r>
      <w:r w:rsidRPr="00C53F62">
        <w:rPr>
          <w:spacing w:val="1"/>
        </w:rPr>
        <w:t xml:space="preserve"> </w:t>
      </w:r>
      <w:r w:rsidRPr="00C53F62">
        <w:t>aumentar</w:t>
      </w:r>
      <w:r w:rsidRPr="00C53F62">
        <w:rPr>
          <w:spacing w:val="-9"/>
        </w:rPr>
        <w:t xml:space="preserve"> </w:t>
      </w:r>
      <w:r w:rsidRPr="00C53F62">
        <w:t>significativamente</w:t>
      </w:r>
      <w:r w:rsidRPr="00C53F62">
        <w:rPr>
          <w:spacing w:val="-9"/>
        </w:rPr>
        <w:t xml:space="preserve"> </w:t>
      </w:r>
      <w:r w:rsidRPr="00C53F62">
        <w:t>o</w:t>
      </w:r>
      <w:r w:rsidRPr="00C53F62">
        <w:rPr>
          <w:spacing w:val="-8"/>
        </w:rPr>
        <w:t xml:space="preserve"> </w:t>
      </w:r>
      <w:r w:rsidRPr="00C53F62">
        <w:t>volume</w:t>
      </w:r>
      <w:r w:rsidRPr="00C53F62">
        <w:rPr>
          <w:spacing w:val="-9"/>
        </w:rPr>
        <w:t xml:space="preserve"> </w:t>
      </w:r>
      <w:r w:rsidRPr="00C53F62">
        <w:t>de</w:t>
      </w:r>
      <w:r w:rsidRPr="00C53F62">
        <w:rPr>
          <w:spacing w:val="-10"/>
        </w:rPr>
        <w:t xml:space="preserve"> </w:t>
      </w:r>
      <w:r w:rsidRPr="00C53F62">
        <w:t>chorume.</w:t>
      </w:r>
    </w:p>
    <w:p w14:paraId="2DBEE45A" w14:textId="77777777" w:rsidR="008150C3" w:rsidRPr="00C53F62" w:rsidRDefault="001743A5" w:rsidP="001E6E27">
      <w:pPr>
        <w:pStyle w:val="Corpodetexto"/>
      </w:pPr>
      <w:r w:rsidRPr="00C53F62">
        <w:t>De</w:t>
      </w:r>
      <w:r w:rsidRPr="00C53F62">
        <w:rPr>
          <w:spacing w:val="-2"/>
        </w:rPr>
        <w:t xml:space="preserve"> </w:t>
      </w:r>
      <w:r w:rsidRPr="00C53F62">
        <w:t>maneira</w:t>
      </w:r>
      <w:r w:rsidRPr="00C53F62">
        <w:rPr>
          <w:spacing w:val="-2"/>
        </w:rPr>
        <w:t xml:space="preserve"> </w:t>
      </w:r>
      <w:r w:rsidRPr="00C53F62">
        <w:t>geral,</w:t>
      </w:r>
      <w:r w:rsidRPr="00C53F62">
        <w:rPr>
          <w:spacing w:val="-6"/>
        </w:rPr>
        <w:t xml:space="preserve"> </w:t>
      </w:r>
      <w:r w:rsidRPr="00C53F62">
        <w:t>a</w:t>
      </w:r>
      <w:r w:rsidRPr="00C53F62">
        <w:rPr>
          <w:spacing w:val="-2"/>
        </w:rPr>
        <w:t xml:space="preserve"> </w:t>
      </w:r>
      <w:r w:rsidRPr="00C53F62">
        <w:t>questão</w:t>
      </w:r>
      <w:r w:rsidRPr="00C53F62">
        <w:rPr>
          <w:spacing w:val="-4"/>
        </w:rPr>
        <w:t xml:space="preserve"> </w:t>
      </w:r>
      <w:r w:rsidRPr="00C53F62">
        <w:t>de</w:t>
      </w:r>
      <w:r w:rsidRPr="00C53F62">
        <w:rPr>
          <w:spacing w:val="-2"/>
        </w:rPr>
        <w:t xml:space="preserve"> </w:t>
      </w:r>
      <w:r w:rsidRPr="00C53F62">
        <w:t>geração</w:t>
      </w:r>
      <w:r w:rsidRPr="00C53F62">
        <w:rPr>
          <w:spacing w:val="-6"/>
        </w:rPr>
        <w:t xml:space="preserve"> </w:t>
      </w:r>
      <w:r w:rsidRPr="00C53F62">
        <w:t>de</w:t>
      </w:r>
      <w:r w:rsidRPr="00C53F62">
        <w:rPr>
          <w:spacing w:val="-2"/>
        </w:rPr>
        <w:t xml:space="preserve"> </w:t>
      </w:r>
      <w:r w:rsidRPr="00C53F62">
        <w:t>resíduos</w:t>
      </w:r>
      <w:r w:rsidRPr="00C53F62">
        <w:rPr>
          <w:spacing w:val="-3"/>
        </w:rPr>
        <w:t xml:space="preserve"> </w:t>
      </w:r>
      <w:r w:rsidRPr="00C53F62">
        <w:t>está</w:t>
      </w:r>
      <w:r w:rsidRPr="00C53F62">
        <w:rPr>
          <w:spacing w:val="-5"/>
        </w:rPr>
        <w:t xml:space="preserve"> </w:t>
      </w:r>
      <w:r w:rsidRPr="00C53F62">
        <w:t>presente</w:t>
      </w:r>
      <w:r w:rsidRPr="00C53F62">
        <w:rPr>
          <w:spacing w:val="2"/>
        </w:rPr>
        <w:t xml:space="preserve"> </w:t>
      </w:r>
      <w:r w:rsidRPr="00C53F62">
        <w:t>em</w:t>
      </w:r>
      <w:r w:rsidRPr="00C53F62">
        <w:rPr>
          <w:spacing w:val="-1"/>
        </w:rPr>
        <w:t xml:space="preserve"> </w:t>
      </w:r>
      <w:r w:rsidRPr="00C53F62">
        <w:t>todas</w:t>
      </w:r>
      <w:r w:rsidRPr="00C53F62">
        <w:rPr>
          <w:spacing w:val="-5"/>
        </w:rPr>
        <w:t xml:space="preserve"> </w:t>
      </w:r>
      <w:r w:rsidRPr="00C53F62">
        <w:t>as</w:t>
      </w:r>
      <w:r w:rsidRPr="00C53F62">
        <w:rPr>
          <w:spacing w:val="-6"/>
        </w:rPr>
        <w:t xml:space="preserve"> </w:t>
      </w:r>
      <w:r w:rsidRPr="00C53F62">
        <w:t>fases</w:t>
      </w:r>
      <w:r w:rsidRPr="00C53F62">
        <w:rPr>
          <w:spacing w:val="-73"/>
        </w:rPr>
        <w:t xml:space="preserve"> </w:t>
      </w:r>
      <w:r w:rsidRPr="00C53F62">
        <w:t>do</w:t>
      </w:r>
      <w:r w:rsidRPr="00C53F62">
        <w:rPr>
          <w:spacing w:val="1"/>
        </w:rPr>
        <w:t xml:space="preserve"> </w:t>
      </w:r>
      <w:r w:rsidRPr="00C53F62">
        <w:t>sistema</w:t>
      </w:r>
      <w:r w:rsidRPr="00C53F62">
        <w:rPr>
          <w:spacing w:val="1"/>
        </w:rPr>
        <w:t xml:space="preserve"> </w:t>
      </w:r>
      <w:r w:rsidRPr="00C53F62">
        <w:t>proposto. Na</w:t>
      </w:r>
      <w:r w:rsidRPr="00C53F62">
        <w:rPr>
          <w:spacing w:val="1"/>
        </w:rPr>
        <w:t xml:space="preserve"> </w:t>
      </w:r>
      <w:r w:rsidRPr="00C53F62">
        <w:t>fase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obra, destaca-se a</w:t>
      </w:r>
      <w:r w:rsidRPr="00C53F62">
        <w:rPr>
          <w:spacing w:val="1"/>
        </w:rPr>
        <w:t xml:space="preserve"> </w:t>
      </w:r>
      <w:r w:rsidRPr="00C53F62">
        <w:t>necessidade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gerenciar</w:t>
      </w:r>
      <w:r w:rsidRPr="00C53F62">
        <w:rPr>
          <w:spacing w:val="1"/>
        </w:rPr>
        <w:t xml:space="preserve"> </w:t>
      </w:r>
      <w:r w:rsidRPr="00C53F62">
        <w:t>resíduos de construção civil. Na fase de operação, os resíduos de manutenção dos</w:t>
      </w:r>
      <w:r w:rsidRPr="00C53F62">
        <w:rPr>
          <w:spacing w:val="1"/>
        </w:rPr>
        <w:t xml:space="preserve"> </w:t>
      </w:r>
      <w:r w:rsidRPr="00C53F62">
        <w:t>sistemas.</w:t>
      </w:r>
      <w:r w:rsidRPr="00C53F62">
        <w:rPr>
          <w:spacing w:val="-17"/>
        </w:rPr>
        <w:t xml:space="preserve"> </w:t>
      </w:r>
      <w:r w:rsidRPr="00C53F62">
        <w:t>Na</w:t>
      </w:r>
      <w:r w:rsidRPr="00C53F62">
        <w:rPr>
          <w:spacing w:val="-16"/>
        </w:rPr>
        <w:t xml:space="preserve"> </w:t>
      </w:r>
      <w:r w:rsidRPr="00C53F62">
        <w:t>desativação,</w:t>
      </w:r>
      <w:r w:rsidRPr="00C53F62">
        <w:rPr>
          <w:spacing w:val="-16"/>
        </w:rPr>
        <w:t xml:space="preserve"> </w:t>
      </w:r>
      <w:r w:rsidRPr="00C53F62">
        <w:t>o</w:t>
      </w:r>
      <w:r w:rsidRPr="00C53F62">
        <w:rPr>
          <w:spacing w:val="-18"/>
        </w:rPr>
        <w:t xml:space="preserve"> </w:t>
      </w:r>
      <w:r w:rsidRPr="00C53F62">
        <w:t>descarte</w:t>
      </w:r>
      <w:r w:rsidRPr="00C53F62">
        <w:rPr>
          <w:spacing w:val="-11"/>
        </w:rPr>
        <w:t xml:space="preserve"> </w:t>
      </w:r>
      <w:r w:rsidRPr="00C53F62">
        <w:t>dos</w:t>
      </w:r>
      <w:r w:rsidRPr="00C53F62">
        <w:rPr>
          <w:spacing w:val="-16"/>
        </w:rPr>
        <w:t xml:space="preserve"> </w:t>
      </w:r>
      <w:r w:rsidRPr="00C53F62">
        <w:t>sistemas</w:t>
      </w:r>
      <w:r w:rsidRPr="00C53F62">
        <w:rPr>
          <w:spacing w:val="-18"/>
        </w:rPr>
        <w:t xml:space="preserve"> </w:t>
      </w:r>
      <w:r w:rsidRPr="00C53F62">
        <w:t>em</w:t>
      </w:r>
      <w:r w:rsidRPr="00C53F62">
        <w:rPr>
          <w:spacing w:val="-18"/>
        </w:rPr>
        <w:t xml:space="preserve"> </w:t>
      </w:r>
      <w:r w:rsidRPr="00C53F62">
        <w:t>fim</w:t>
      </w:r>
      <w:r w:rsidRPr="00C53F62">
        <w:rPr>
          <w:spacing w:val="-15"/>
        </w:rPr>
        <w:t xml:space="preserve"> </w:t>
      </w:r>
      <w:r w:rsidRPr="00C53F62">
        <w:t>de</w:t>
      </w:r>
      <w:r w:rsidRPr="00C53F62">
        <w:rPr>
          <w:spacing w:val="-15"/>
        </w:rPr>
        <w:t xml:space="preserve"> </w:t>
      </w:r>
      <w:r w:rsidRPr="00C53F62">
        <w:t>vida</w:t>
      </w:r>
      <w:r w:rsidRPr="00C53F62">
        <w:rPr>
          <w:spacing w:val="-15"/>
        </w:rPr>
        <w:t xml:space="preserve"> </w:t>
      </w:r>
      <w:r w:rsidRPr="00C53F62">
        <w:t>útil.</w:t>
      </w:r>
      <w:r w:rsidRPr="00C53F62">
        <w:rPr>
          <w:spacing w:val="-11"/>
        </w:rPr>
        <w:t xml:space="preserve"> </w:t>
      </w:r>
      <w:r w:rsidRPr="00C53F62">
        <w:t>O</w:t>
      </w:r>
      <w:r w:rsidRPr="00C53F62">
        <w:rPr>
          <w:spacing w:val="-16"/>
        </w:rPr>
        <w:t xml:space="preserve"> </w:t>
      </w:r>
      <w:r w:rsidRPr="00C53F62">
        <w:t>projeto</w:t>
      </w:r>
      <w:r w:rsidRPr="00C53F62">
        <w:rPr>
          <w:spacing w:val="-15"/>
        </w:rPr>
        <w:t xml:space="preserve"> </w:t>
      </w:r>
      <w:r w:rsidRPr="00C53F62">
        <w:t>prevê</w:t>
      </w:r>
      <w:r w:rsidRPr="00C53F62">
        <w:rPr>
          <w:spacing w:val="-73"/>
        </w:rPr>
        <w:t xml:space="preserve"> </w:t>
      </w:r>
      <w:r w:rsidRPr="00C53F62">
        <w:t>também</w:t>
      </w:r>
      <w:r w:rsidRPr="00C53F62">
        <w:rPr>
          <w:spacing w:val="1"/>
        </w:rPr>
        <w:t xml:space="preserve"> </w:t>
      </w:r>
      <w:r w:rsidRPr="00C53F62">
        <w:t>a</w:t>
      </w:r>
      <w:r w:rsidRPr="00C53F62">
        <w:rPr>
          <w:spacing w:val="1"/>
        </w:rPr>
        <w:t xml:space="preserve"> </w:t>
      </w:r>
      <w:r w:rsidRPr="00C53F62">
        <w:t>necessidade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correções</w:t>
      </w:r>
      <w:r w:rsidRPr="00C53F62">
        <w:rPr>
          <w:spacing w:val="1"/>
        </w:rPr>
        <w:t xml:space="preserve"> </w:t>
      </w:r>
      <w:r w:rsidRPr="00C53F62">
        <w:t>no</w:t>
      </w:r>
      <w:r w:rsidRPr="00C53F62">
        <w:rPr>
          <w:spacing w:val="1"/>
        </w:rPr>
        <w:t xml:space="preserve"> </w:t>
      </w:r>
      <w:r w:rsidRPr="00C53F62">
        <w:t>solo</w:t>
      </w:r>
      <w:r w:rsidRPr="00C53F62">
        <w:rPr>
          <w:spacing w:val="1"/>
        </w:rPr>
        <w:t xml:space="preserve"> </w:t>
      </w:r>
      <w:r w:rsidRPr="00C53F62">
        <w:t>para</w:t>
      </w:r>
      <w:r w:rsidRPr="00C53F62">
        <w:rPr>
          <w:spacing w:val="1"/>
        </w:rPr>
        <w:t xml:space="preserve"> </w:t>
      </w:r>
      <w:r w:rsidRPr="00C53F62">
        <w:t>reparar</w:t>
      </w:r>
      <w:r w:rsidRPr="00C53F62">
        <w:rPr>
          <w:spacing w:val="1"/>
        </w:rPr>
        <w:t xml:space="preserve"> </w:t>
      </w:r>
      <w:r w:rsidRPr="00C53F62">
        <w:t>irregularidades</w:t>
      </w:r>
      <w:r w:rsidRPr="00C53F62">
        <w:rPr>
          <w:spacing w:val="1"/>
        </w:rPr>
        <w:t xml:space="preserve"> </w:t>
      </w:r>
      <w:r w:rsidRPr="00C53F62">
        <w:t>e</w:t>
      </w:r>
      <w:r w:rsidRPr="00C53F62">
        <w:rPr>
          <w:spacing w:val="1"/>
        </w:rPr>
        <w:t xml:space="preserve"> </w:t>
      </w:r>
      <w:r w:rsidRPr="00C53F62">
        <w:t>afloramento de resíduos, o que suscita também a necessidade de acompanhamento</w:t>
      </w:r>
      <w:r w:rsidRPr="00C53F62">
        <w:rPr>
          <w:spacing w:val="1"/>
        </w:rPr>
        <w:t xml:space="preserve"> </w:t>
      </w:r>
      <w:r w:rsidRPr="00C53F62">
        <w:t>específico.</w:t>
      </w:r>
    </w:p>
    <w:p w14:paraId="0F4B1688" w14:textId="77777777" w:rsidR="008150C3" w:rsidRPr="00C53F62" w:rsidRDefault="001743A5" w:rsidP="001E6E27">
      <w:pPr>
        <w:pStyle w:val="Corpodetexto"/>
      </w:pPr>
      <w:r w:rsidRPr="00C53F62">
        <w:t>A questão da poluição do ar surge requerendo medidas preventivas durante a obra</w:t>
      </w:r>
      <w:r w:rsidRPr="00C53F62">
        <w:rPr>
          <w:spacing w:val="1"/>
        </w:rPr>
        <w:t xml:space="preserve"> </w:t>
      </w:r>
      <w:r w:rsidRPr="00C53F62">
        <w:t>devido</w:t>
      </w:r>
      <w:r w:rsidRPr="00C53F62">
        <w:rPr>
          <w:spacing w:val="1"/>
        </w:rPr>
        <w:t xml:space="preserve"> </w:t>
      </w:r>
      <w:r w:rsidRPr="00C53F62">
        <w:t>a</w:t>
      </w:r>
      <w:r w:rsidRPr="00C53F62">
        <w:rPr>
          <w:spacing w:val="1"/>
        </w:rPr>
        <w:t xml:space="preserve"> </w:t>
      </w:r>
      <w:r w:rsidRPr="00C53F62">
        <w:t>potencial</w:t>
      </w:r>
      <w:r w:rsidRPr="00C53F62">
        <w:rPr>
          <w:spacing w:val="1"/>
        </w:rPr>
        <w:t xml:space="preserve"> </w:t>
      </w:r>
      <w:r w:rsidRPr="00C53F62">
        <w:t>poeira</w:t>
      </w:r>
      <w:r w:rsidRPr="00C53F62">
        <w:rPr>
          <w:spacing w:val="1"/>
        </w:rPr>
        <w:t xml:space="preserve"> </w:t>
      </w:r>
      <w:r w:rsidRPr="00C53F62">
        <w:t>durante</w:t>
      </w:r>
      <w:r w:rsidRPr="00C53F62">
        <w:rPr>
          <w:spacing w:val="1"/>
        </w:rPr>
        <w:t xml:space="preserve"> </w:t>
      </w:r>
      <w:r w:rsidRPr="00C53F62">
        <w:t>a</w:t>
      </w:r>
      <w:r w:rsidRPr="00C53F62">
        <w:rPr>
          <w:spacing w:val="1"/>
        </w:rPr>
        <w:t xml:space="preserve"> </w:t>
      </w:r>
      <w:r w:rsidRPr="00C53F62">
        <w:t>movimentação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terra</w:t>
      </w:r>
      <w:r w:rsidRPr="00C53F62">
        <w:rPr>
          <w:spacing w:val="1"/>
        </w:rPr>
        <w:t xml:space="preserve"> </w:t>
      </w:r>
      <w:r w:rsidRPr="00C53F62">
        <w:t>no</w:t>
      </w:r>
      <w:r w:rsidRPr="00C53F62">
        <w:rPr>
          <w:spacing w:val="1"/>
        </w:rPr>
        <w:t xml:space="preserve"> </w:t>
      </w:r>
      <w:r w:rsidRPr="00C53F62">
        <w:t>aterro</w:t>
      </w:r>
      <w:r w:rsidRPr="00C53F62">
        <w:rPr>
          <w:spacing w:val="1"/>
        </w:rPr>
        <w:t xml:space="preserve"> </w:t>
      </w:r>
      <w:r w:rsidRPr="00C53F62">
        <w:t>e</w:t>
      </w:r>
      <w:r w:rsidRPr="00C53F62">
        <w:rPr>
          <w:spacing w:val="1"/>
        </w:rPr>
        <w:t xml:space="preserve"> </w:t>
      </w:r>
      <w:r w:rsidRPr="00C53F62">
        <w:t>à</w:t>
      </w:r>
      <w:r w:rsidRPr="00C53F62">
        <w:rPr>
          <w:spacing w:val="1"/>
        </w:rPr>
        <w:t xml:space="preserve"> </w:t>
      </w:r>
      <w:r w:rsidRPr="00C53F62">
        <w:t>movimentação</w:t>
      </w:r>
      <w:r w:rsidRPr="00C53F62">
        <w:rPr>
          <w:spacing w:val="-7"/>
        </w:rPr>
        <w:t xml:space="preserve"> </w:t>
      </w:r>
      <w:r w:rsidRPr="00C53F62">
        <w:t>de</w:t>
      </w:r>
      <w:r w:rsidRPr="00C53F62">
        <w:rPr>
          <w:spacing w:val="-9"/>
        </w:rPr>
        <w:t xml:space="preserve"> </w:t>
      </w:r>
      <w:r w:rsidRPr="00C53F62">
        <w:t>máquinas</w:t>
      </w:r>
      <w:r w:rsidRPr="00C53F62">
        <w:rPr>
          <w:spacing w:val="-10"/>
        </w:rPr>
        <w:t xml:space="preserve"> </w:t>
      </w:r>
      <w:r w:rsidRPr="00C53F62">
        <w:t>e</w:t>
      </w:r>
      <w:r w:rsidRPr="00C53F62">
        <w:rPr>
          <w:spacing w:val="-7"/>
        </w:rPr>
        <w:t xml:space="preserve"> </w:t>
      </w:r>
      <w:r w:rsidRPr="00C53F62">
        <w:t>caminhões.</w:t>
      </w:r>
    </w:p>
    <w:p w14:paraId="4EAC1DF9" w14:textId="77777777" w:rsidR="008150C3" w:rsidRPr="00C53F62" w:rsidRDefault="001743A5" w:rsidP="001E6E27">
      <w:pPr>
        <w:pStyle w:val="Corpodetexto"/>
      </w:pPr>
      <w:r w:rsidRPr="00C53F62">
        <w:t>Quanto</w:t>
      </w:r>
      <w:r w:rsidRPr="00C53F62">
        <w:rPr>
          <w:spacing w:val="-12"/>
        </w:rPr>
        <w:t xml:space="preserve"> </w:t>
      </w:r>
      <w:r w:rsidRPr="00C53F62">
        <w:t>aos</w:t>
      </w:r>
      <w:r w:rsidRPr="00C53F62">
        <w:rPr>
          <w:spacing w:val="-13"/>
        </w:rPr>
        <w:t xml:space="preserve"> </w:t>
      </w:r>
      <w:r w:rsidRPr="00C53F62">
        <w:t>recursos</w:t>
      </w:r>
      <w:r w:rsidRPr="00C53F62">
        <w:rPr>
          <w:spacing w:val="-13"/>
        </w:rPr>
        <w:t xml:space="preserve"> </w:t>
      </w:r>
      <w:r w:rsidRPr="00C53F62">
        <w:t>hídricos,</w:t>
      </w:r>
      <w:r w:rsidRPr="00C53F62">
        <w:rPr>
          <w:spacing w:val="-9"/>
        </w:rPr>
        <w:t xml:space="preserve"> </w:t>
      </w:r>
      <w:r w:rsidRPr="00C53F62">
        <w:t>por</w:t>
      </w:r>
      <w:r w:rsidRPr="00C53F62">
        <w:rPr>
          <w:spacing w:val="-10"/>
        </w:rPr>
        <w:t xml:space="preserve"> </w:t>
      </w:r>
      <w:r w:rsidRPr="00C53F62">
        <w:t>um</w:t>
      </w:r>
      <w:r w:rsidRPr="00C53F62">
        <w:rPr>
          <w:spacing w:val="-10"/>
        </w:rPr>
        <w:t xml:space="preserve"> </w:t>
      </w:r>
      <w:r w:rsidRPr="00C53F62">
        <w:t>lado</w:t>
      </w:r>
      <w:r w:rsidRPr="00C53F62">
        <w:rPr>
          <w:spacing w:val="-9"/>
        </w:rPr>
        <w:t xml:space="preserve"> </w:t>
      </w:r>
      <w:r w:rsidRPr="00C53F62">
        <w:t>a</w:t>
      </w:r>
      <w:r w:rsidRPr="00C53F62">
        <w:rPr>
          <w:spacing w:val="-12"/>
        </w:rPr>
        <w:t xml:space="preserve"> </w:t>
      </w:r>
      <w:r w:rsidRPr="00C53F62">
        <w:t>questão</w:t>
      </w:r>
      <w:r w:rsidRPr="00C53F62">
        <w:rPr>
          <w:spacing w:val="-11"/>
        </w:rPr>
        <w:t xml:space="preserve"> </w:t>
      </w:r>
      <w:r w:rsidRPr="00C53F62">
        <w:t>do</w:t>
      </w:r>
      <w:r w:rsidRPr="00C53F62">
        <w:rPr>
          <w:spacing w:val="-12"/>
        </w:rPr>
        <w:t xml:space="preserve"> </w:t>
      </w:r>
      <w:r w:rsidRPr="00C53F62">
        <w:t>consumo</w:t>
      </w:r>
      <w:r w:rsidRPr="00C53F62">
        <w:rPr>
          <w:spacing w:val="-11"/>
        </w:rPr>
        <w:t xml:space="preserve"> </w:t>
      </w:r>
      <w:r w:rsidRPr="00C53F62">
        <w:t>da</w:t>
      </w:r>
      <w:r w:rsidRPr="00C53F62">
        <w:rPr>
          <w:spacing w:val="-7"/>
        </w:rPr>
        <w:t xml:space="preserve"> </w:t>
      </w:r>
      <w:r w:rsidRPr="00C53F62">
        <w:t>água</w:t>
      </w:r>
      <w:r w:rsidRPr="00C53F62">
        <w:rPr>
          <w:spacing w:val="-9"/>
        </w:rPr>
        <w:t xml:space="preserve"> </w:t>
      </w:r>
      <w:r w:rsidRPr="00C53F62">
        <w:t>não</w:t>
      </w:r>
      <w:r w:rsidRPr="00C53F62">
        <w:rPr>
          <w:spacing w:val="-11"/>
        </w:rPr>
        <w:t xml:space="preserve"> </w:t>
      </w:r>
      <w:r w:rsidRPr="00C53F62">
        <w:t>parece</w:t>
      </w:r>
      <w:r w:rsidRPr="00C53F62">
        <w:rPr>
          <w:spacing w:val="-73"/>
        </w:rPr>
        <w:t xml:space="preserve"> </w:t>
      </w:r>
      <w:r w:rsidRPr="00C53F62">
        <w:t>ser</w:t>
      </w:r>
      <w:r w:rsidRPr="00C53F62">
        <w:rPr>
          <w:spacing w:val="-14"/>
        </w:rPr>
        <w:t xml:space="preserve"> </w:t>
      </w:r>
      <w:r w:rsidRPr="00C53F62">
        <w:t>um</w:t>
      </w:r>
      <w:r w:rsidRPr="00C53F62">
        <w:rPr>
          <w:spacing w:val="-11"/>
        </w:rPr>
        <w:t xml:space="preserve"> </w:t>
      </w:r>
      <w:r w:rsidRPr="00C53F62">
        <w:t>problema</w:t>
      </w:r>
      <w:r w:rsidRPr="00C53F62">
        <w:rPr>
          <w:spacing w:val="-12"/>
        </w:rPr>
        <w:t xml:space="preserve"> </w:t>
      </w:r>
      <w:r w:rsidRPr="00C53F62">
        <w:t>dado</w:t>
      </w:r>
      <w:r w:rsidRPr="00C53F62">
        <w:rPr>
          <w:spacing w:val="-14"/>
        </w:rPr>
        <w:t xml:space="preserve"> </w:t>
      </w:r>
      <w:r w:rsidRPr="00C53F62">
        <w:t>que</w:t>
      </w:r>
      <w:r w:rsidRPr="00C53F62">
        <w:rPr>
          <w:spacing w:val="-12"/>
        </w:rPr>
        <w:t xml:space="preserve"> </w:t>
      </w:r>
      <w:r w:rsidRPr="00C53F62">
        <w:t>é</w:t>
      </w:r>
      <w:r w:rsidRPr="00C53F62">
        <w:rPr>
          <w:spacing w:val="-12"/>
        </w:rPr>
        <w:t xml:space="preserve"> </w:t>
      </w:r>
      <w:r w:rsidRPr="00C53F62">
        <w:t>utilizada</w:t>
      </w:r>
      <w:r w:rsidRPr="00C53F62">
        <w:rPr>
          <w:spacing w:val="-12"/>
        </w:rPr>
        <w:t xml:space="preserve"> </w:t>
      </w:r>
      <w:r w:rsidRPr="00C53F62">
        <w:t>somente</w:t>
      </w:r>
      <w:r w:rsidRPr="00C53F62">
        <w:rPr>
          <w:spacing w:val="-12"/>
        </w:rPr>
        <w:t xml:space="preserve"> </w:t>
      </w:r>
      <w:r w:rsidRPr="00C53F62">
        <w:t>em</w:t>
      </w:r>
      <w:r w:rsidRPr="00C53F62">
        <w:rPr>
          <w:spacing w:val="-11"/>
        </w:rPr>
        <w:t xml:space="preserve"> </w:t>
      </w:r>
      <w:r w:rsidRPr="00C53F62">
        <w:t>quantidades</w:t>
      </w:r>
      <w:r w:rsidRPr="00C53F62">
        <w:rPr>
          <w:spacing w:val="-16"/>
        </w:rPr>
        <w:t xml:space="preserve"> </w:t>
      </w:r>
      <w:r w:rsidRPr="00C53F62">
        <w:t>usuais</w:t>
      </w:r>
      <w:r w:rsidRPr="00C53F62">
        <w:rPr>
          <w:spacing w:val="-13"/>
        </w:rPr>
        <w:t xml:space="preserve"> </w:t>
      </w:r>
      <w:r w:rsidRPr="00C53F62">
        <w:t>durante</w:t>
      </w:r>
      <w:r w:rsidRPr="00C53F62">
        <w:rPr>
          <w:spacing w:val="-12"/>
        </w:rPr>
        <w:t xml:space="preserve"> </w:t>
      </w:r>
      <w:r w:rsidRPr="00C53F62">
        <w:t>a</w:t>
      </w:r>
      <w:r w:rsidRPr="00C53F62">
        <w:rPr>
          <w:spacing w:val="-12"/>
        </w:rPr>
        <w:t xml:space="preserve"> </w:t>
      </w:r>
      <w:r w:rsidRPr="00C53F62">
        <w:t>obra</w:t>
      </w:r>
      <w:r w:rsidRPr="00C53F62">
        <w:rPr>
          <w:spacing w:val="-73"/>
        </w:rPr>
        <w:t xml:space="preserve"> </w:t>
      </w:r>
      <w:r w:rsidRPr="00C53F62">
        <w:t>e</w:t>
      </w:r>
      <w:r w:rsidRPr="00C53F62">
        <w:rPr>
          <w:spacing w:val="1"/>
        </w:rPr>
        <w:t xml:space="preserve"> </w:t>
      </w:r>
      <w:r w:rsidRPr="00C53F62">
        <w:t>a</w:t>
      </w:r>
      <w:r w:rsidRPr="00C53F62">
        <w:rPr>
          <w:spacing w:val="1"/>
        </w:rPr>
        <w:t xml:space="preserve"> </w:t>
      </w:r>
      <w:r w:rsidRPr="00C53F62">
        <w:t>lavagem</w:t>
      </w:r>
      <w:r w:rsidRPr="00C53F62">
        <w:rPr>
          <w:spacing w:val="1"/>
        </w:rPr>
        <w:t xml:space="preserve"> </w:t>
      </w:r>
      <w:r w:rsidRPr="00C53F62">
        <w:t>periódica</w:t>
      </w:r>
      <w:r w:rsidRPr="00C53F62">
        <w:rPr>
          <w:spacing w:val="1"/>
        </w:rPr>
        <w:t xml:space="preserve"> </w:t>
      </w:r>
      <w:r w:rsidRPr="00C53F62">
        <w:t>dos</w:t>
      </w:r>
      <w:r w:rsidRPr="00C53F62">
        <w:rPr>
          <w:spacing w:val="1"/>
        </w:rPr>
        <w:t xml:space="preserve"> </w:t>
      </w:r>
      <w:r w:rsidRPr="00C53F62">
        <w:t>módulos</w:t>
      </w:r>
      <w:r w:rsidRPr="00C53F62">
        <w:rPr>
          <w:spacing w:val="1"/>
        </w:rPr>
        <w:t xml:space="preserve"> </w:t>
      </w:r>
      <w:r w:rsidRPr="00C53F62">
        <w:t>prevista</w:t>
      </w:r>
      <w:r w:rsidRPr="00C53F62">
        <w:rPr>
          <w:spacing w:val="1"/>
        </w:rPr>
        <w:t xml:space="preserve"> </w:t>
      </w:r>
      <w:r w:rsidRPr="00C53F62">
        <w:t>para</w:t>
      </w:r>
      <w:r w:rsidRPr="00C53F62">
        <w:rPr>
          <w:spacing w:val="1"/>
        </w:rPr>
        <w:t xml:space="preserve"> </w:t>
      </w:r>
      <w:r w:rsidRPr="00C53F62">
        <w:t>ser</w:t>
      </w:r>
      <w:r w:rsidRPr="00C53F62">
        <w:rPr>
          <w:spacing w:val="1"/>
        </w:rPr>
        <w:t xml:space="preserve"> </w:t>
      </w:r>
      <w:r w:rsidRPr="00C53F62">
        <w:t>realizada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maneira</w:t>
      </w:r>
      <w:r w:rsidRPr="00C53F62">
        <w:rPr>
          <w:spacing w:val="1"/>
        </w:rPr>
        <w:t xml:space="preserve"> </w:t>
      </w:r>
      <w:r w:rsidRPr="00C53F62">
        <w:t>semiautomática com baixo volume. Por outro lado, quanto à geração de esgoto,</w:t>
      </w:r>
      <w:r w:rsidRPr="00C53F62">
        <w:rPr>
          <w:spacing w:val="1"/>
        </w:rPr>
        <w:t xml:space="preserve"> </w:t>
      </w:r>
      <w:r w:rsidRPr="00C53F62">
        <w:t>durante a obra pode haver pico de operários e podem ser necessários banheiros</w:t>
      </w:r>
      <w:r w:rsidRPr="00C53F62">
        <w:rPr>
          <w:spacing w:val="1"/>
        </w:rPr>
        <w:t xml:space="preserve"> </w:t>
      </w:r>
      <w:r w:rsidRPr="00C53F62">
        <w:t>químicos.</w:t>
      </w:r>
    </w:p>
    <w:p w14:paraId="3C06A6A2" w14:textId="77777777" w:rsidR="008150C3" w:rsidRPr="00C53F62" w:rsidRDefault="001743A5" w:rsidP="001E6E27">
      <w:pPr>
        <w:pStyle w:val="Corpodetexto"/>
      </w:pPr>
      <w:r w:rsidRPr="00C53F62">
        <w:t>No sistema a ser instalado no Aterro Sanitário de Santa Cruz, destaca-se a questão</w:t>
      </w:r>
      <w:r w:rsidRPr="00C53F62">
        <w:rPr>
          <w:spacing w:val="1"/>
        </w:rPr>
        <w:t xml:space="preserve"> </w:t>
      </w:r>
      <w:r w:rsidRPr="00C53F62">
        <w:t>da</w:t>
      </w:r>
      <w:r w:rsidRPr="00C53F62">
        <w:rPr>
          <w:spacing w:val="6"/>
        </w:rPr>
        <w:t xml:space="preserve"> </w:t>
      </w:r>
      <w:r w:rsidRPr="00C53F62">
        <w:t>fauna,</w:t>
      </w:r>
      <w:r w:rsidRPr="00C53F62">
        <w:rPr>
          <w:spacing w:val="9"/>
        </w:rPr>
        <w:t xml:space="preserve"> </w:t>
      </w:r>
      <w:r w:rsidRPr="00C53F62">
        <w:t>uma</w:t>
      </w:r>
      <w:r w:rsidRPr="00C53F62">
        <w:rPr>
          <w:spacing w:val="8"/>
        </w:rPr>
        <w:t xml:space="preserve"> </w:t>
      </w:r>
      <w:r w:rsidRPr="00C53F62">
        <w:t>vez</w:t>
      </w:r>
      <w:r w:rsidRPr="00C53F62">
        <w:rPr>
          <w:spacing w:val="6"/>
        </w:rPr>
        <w:t xml:space="preserve"> </w:t>
      </w:r>
      <w:r w:rsidRPr="00C53F62">
        <w:t>que</w:t>
      </w:r>
      <w:r w:rsidRPr="00C53F62">
        <w:rPr>
          <w:spacing w:val="8"/>
        </w:rPr>
        <w:t xml:space="preserve"> </w:t>
      </w:r>
      <w:r w:rsidRPr="00C53F62">
        <w:t>a</w:t>
      </w:r>
      <w:r w:rsidRPr="00C53F62">
        <w:rPr>
          <w:spacing w:val="9"/>
        </w:rPr>
        <w:t xml:space="preserve"> </w:t>
      </w:r>
      <w:r w:rsidRPr="00C53F62">
        <w:t>instalação</w:t>
      </w:r>
      <w:r w:rsidRPr="00C53F62">
        <w:rPr>
          <w:spacing w:val="9"/>
        </w:rPr>
        <w:t xml:space="preserve"> </w:t>
      </w:r>
      <w:r w:rsidRPr="00C53F62">
        <w:t>dos</w:t>
      </w:r>
      <w:r w:rsidRPr="00C53F62">
        <w:rPr>
          <w:spacing w:val="5"/>
        </w:rPr>
        <w:t xml:space="preserve"> </w:t>
      </w:r>
      <w:r w:rsidRPr="00C53F62">
        <w:t>módulos</w:t>
      </w:r>
      <w:r w:rsidRPr="00C53F62">
        <w:rPr>
          <w:spacing w:val="9"/>
        </w:rPr>
        <w:t xml:space="preserve"> </w:t>
      </w:r>
      <w:r w:rsidRPr="00C53F62">
        <w:t>pode</w:t>
      </w:r>
      <w:r w:rsidRPr="00C53F62">
        <w:rPr>
          <w:spacing w:val="8"/>
        </w:rPr>
        <w:t xml:space="preserve"> </w:t>
      </w:r>
      <w:r w:rsidRPr="00C53F62">
        <w:t>atrair</w:t>
      </w:r>
      <w:r w:rsidRPr="00C53F62">
        <w:rPr>
          <w:spacing w:val="7"/>
        </w:rPr>
        <w:t xml:space="preserve"> </w:t>
      </w:r>
      <w:r w:rsidRPr="00C53F62">
        <w:t>ou</w:t>
      </w:r>
      <w:r w:rsidRPr="00C53F62">
        <w:rPr>
          <w:spacing w:val="6"/>
        </w:rPr>
        <w:t xml:space="preserve"> </w:t>
      </w:r>
      <w:r w:rsidRPr="00C53F62">
        <w:t>afugentar</w:t>
      </w:r>
      <w:r w:rsidRPr="00C53F62">
        <w:rPr>
          <w:spacing w:val="8"/>
        </w:rPr>
        <w:t xml:space="preserve"> </w:t>
      </w:r>
      <w:r w:rsidRPr="00C53F62">
        <w:t>espécies.</w:t>
      </w:r>
      <w:r w:rsidRPr="00C53F62">
        <w:rPr>
          <w:spacing w:val="-73"/>
        </w:rPr>
        <w:t xml:space="preserve"> </w:t>
      </w:r>
      <w:r w:rsidRPr="00C53F62">
        <w:t>A avaliação do risco de morte para aves em voo por choque com os módulos é</w:t>
      </w:r>
      <w:r w:rsidRPr="00C53F62">
        <w:rPr>
          <w:spacing w:val="1"/>
        </w:rPr>
        <w:t xml:space="preserve"> </w:t>
      </w:r>
      <w:r w:rsidRPr="00C53F62">
        <w:t>controversa, havendo literatura apontando o risco como significativo, e também</w:t>
      </w:r>
      <w:r w:rsidRPr="00C53F62">
        <w:rPr>
          <w:spacing w:val="1"/>
        </w:rPr>
        <w:t xml:space="preserve"> </w:t>
      </w:r>
      <w:r w:rsidRPr="00C53F62">
        <w:t>literatura não confirmando isso na prática. A recomendação que fica é de que sejam</w:t>
      </w:r>
      <w:r w:rsidRPr="00C53F62">
        <w:rPr>
          <w:spacing w:val="1"/>
        </w:rPr>
        <w:t xml:space="preserve"> </w:t>
      </w:r>
      <w:r w:rsidRPr="00C53F62">
        <w:t>adotadas medidas de inspeção antes das obras e, se necessário, manejo da fauna</w:t>
      </w:r>
      <w:r w:rsidRPr="00C53F62">
        <w:rPr>
          <w:spacing w:val="1"/>
        </w:rPr>
        <w:t xml:space="preserve"> </w:t>
      </w:r>
      <w:r w:rsidRPr="00C53F62">
        <w:t>antes</w:t>
      </w:r>
      <w:r w:rsidRPr="00C53F62">
        <w:rPr>
          <w:spacing w:val="-16"/>
        </w:rPr>
        <w:t xml:space="preserve"> </w:t>
      </w:r>
      <w:r w:rsidRPr="00C53F62">
        <w:t>do</w:t>
      </w:r>
      <w:r w:rsidRPr="00C53F62">
        <w:rPr>
          <w:spacing w:val="-14"/>
        </w:rPr>
        <w:t xml:space="preserve"> </w:t>
      </w:r>
      <w:r w:rsidRPr="00C53F62">
        <w:t>início;</w:t>
      </w:r>
      <w:r w:rsidRPr="00C53F62">
        <w:rPr>
          <w:spacing w:val="-15"/>
        </w:rPr>
        <w:t xml:space="preserve"> </w:t>
      </w:r>
      <w:r w:rsidRPr="00C53F62">
        <w:t>e</w:t>
      </w:r>
      <w:r w:rsidRPr="00C53F62">
        <w:rPr>
          <w:spacing w:val="-14"/>
        </w:rPr>
        <w:t xml:space="preserve"> </w:t>
      </w:r>
      <w:r w:rsidRPr="00C53F62">
        <w:t>após</w:t>
      </w:r>
      <w:r w:rsidRPr="00C53F62">
        <w:rPr>
          <w:spacing w:val="-18"/>
        </w:rPr>
        <w:t xml:space="preserve"> </w:t>
      </w:r>
      <w:r w:rsidRPr="00C53F62">
        <w:t>a</w:t>
      </w:r>
      <w:r w:rsidRPr="00C53F62">
        <w:rPr>
          <w:spacing w:val="-14"/>
        </w:rPr>
        <w:t xml:space="preserve"> </w:t>
      </w:r>
      <w:r w:rsidRPr="00C53F62">
        <w:t>entrada</w:t>
      </w:r>
      <w:r w:rsidRPr="00C53F62">
        <w:rPr>
          <w:spacing w:val="-14"/>
        </w:rPr>
        <w:t xml:space="preserve"> </w:t>
      </w:r>
      <w:r w:rsidRPr="00C53F62">
        <w:t>em</w:t>
      </w:r>
      <w:r w:rsidRPr="00C53F62">
        <w:rPr>
          <w:spacing w:val="-13"/>
        </w:rPr>
        <w:t xml:space="preserve"> </w:t>
      </w:r>
      <w:r w:rsidRPr="00C53F62">
        <w:t>operação,</w:t>
      </w:r>
      <w:r w:rsidRPr="00C53F62">
        <w:rPr>
          <w:spacing w:val="-15"/>
        </w:rPr>
        <w:t xml:space="preserve"> </w:t>
      </w:r>
      <w:r w:rsidRPr="00C53F62">
        <w:t>que</w:t>
      </w:r>
      <w:r w:rsidRPr="00C53F62">
        <w:rPr>
          <w:spacing w:val="-14"/>
        </w:rPr>
        <w:t xml:space="preserve"> </w:t>
      </w:r>
      <w:r w:rsidRPr="00C53F62">
        <w:t>seja</w:t>
      </w:r>
      <w:r w:rsidRPr="00C53F62">
        <w:rPr>
          <w:spacing w:val="-14"/>
        </w:rPr>
        <w:t xml:space="preserve"> </w:t>
      </w:r>
      <w:r w:rsidRPr="00C53F62">
        <w:t>feito</w:t>
      </w:r>
      <w:r w:rsidRPr="00C53F62">
        <w:rPr>
          <w:spacing w:val="-17"/>
        </w:rPr>
        <w:t xml:space="preserve"> </w:t>
      </w:r>
      <w:r w:rsidRPr="00C53F62">
        <w:t>monitoramento</w:t>
      </w:r>
      <w:r w:rsidRPr="00C53F62">
        <w:rPr>
          <w:spacing w:val="-17"/>
        </w:rPr>
        <w:t xml:space="preserve"> </w:t>
      </w:r>
      <w:r w:rsidRPr="00C53F62">
        <w:t>das</w:t>
      </w:r>
      <w:r w:rsidRPr="00C53F62">
        <w:rPr>
          <w:spacing w:val="-15"/>
        </w:rPr>
        <w:t xml:space="preserve"> </w:t>
      </w:r>
      <w:r w:rsidRPr="00C53F62">
        <w:t>aves</w:t>
      </w:r>
      <w:r w:rsidRPr="00C53F62">
        <w:rPr>
          <w:spacing w:val="-73"/>
        </w:rPr>
        <w:t xml:space="preserve"> </w:t>
      </w:r>
      <w:r w:rsidRPr="00C53F62">
        <w:t>a fim de identificar eventual ocorrência de episódio negativo. Esta postura pode</w:t>
      </w:r>
      <w:r w:rsidRPr="00C53F62">
        <w:rPr>
          <w:spacing w:val="1"/>
        </w:rPr>
        <w:t xml:space="preserve"> </w:t>
      </w:r>
      <w:r w:rsidRPr="00C53F62">
        <w:t>contribuir</w:t>
      </w:r>
      <w:r w:rsidRPr="00C53F62">
        <w:rPr>
          <w:spacing w:val="-9"/>
        </w:rPr>
        <w:t xml:space="preserve"> </w:t>
      </w:r>
      <w:r w:rsidRPr="00C53F62">
        <w:t>muito</w:t>
      </w:r>
      <w:r w:rsidRPr="00C53F62">
        <w:rPr>
          <w:spacing w:val="-6"/>
        </w:rPr>
        <w:t xml:space="preserve"> </w:t>
      </w:r>
      <w:r w:rsidRPr="00C53F62">
        <w:t>para</w:t>
      </w:r>
      <w:r w:rsidRPr="00C53F62">
        <w:rPr>
          <w:spacing w:val="-8"/>
        </w:rPr>
        <w:t xml:space="preserve"> </w:t>
      </w:r>
      <w:r w:rsidRPr="00C53F62">
        <w:t>gerar</w:t>
      </w:r>
      <w:r w:rsidRPr="00C53F62">
        <w:rPr>
          <w:spacing w:val="-5"/>
        </w:rPr>
        <w:t xml:space="preserve"> </w:t>
      </w:r>
      <w:r w:rsidRPr="00C53F62">
        <w:t>conhecimento</w:t>
      </w:r>
      <w:r w:rsidRPr="00C53F62">
        <w:rPr>
          <w:spacing w:val="-4"/>
        </w:rPr>
        <w:t xml:space="preserve"> </w:t>
      </w:r>
      <w:r w:rsidRPr="00C53F62">
        <w:t>a</w:t>
      </w:r>
      <w:r w:rsidRPr="00C53F62">
        <w:rPr>
          <w:spacing w:val="-6"/>
        </w:rPr>
        <w:t xml:space="preserve"> </w:t>
      </w:r>
      <w:r w:rsidRPr="00C53F62">
        <w:t>ser</w:t>
      </w:r>
      <w:r w:rsidRPr="00C53F62">
        <w:rPr>
          <w:spacing w:val="-6"/>
        </w:rPr>
        <w:t xml:space="preserve"> </w:t>
      </w:r>
      <w:r w:rsidRPr="00C53F62">
        <w:t>replicado</w:t>
      </w:r>
      <w:r w:rsidRPr="00C53F62">
        <w:rPr>
          <w:spacing w:val="-6"/>
        </w:rPr>
        <w:t xml:space="preserve"> </w:t>
      </w:r>
      <w:r w:rsidRPr="00C53F62">
        <w:t>para</w:t>
      </w:r>
      <w:r w:rsidRPr="00C53F62">
        <w:rPr>
          <w:spacing w:val="-4"/>
        </w:rPr>
        <w:t xml:space="preserve"> </w:t>
      </w:r>
      <w:r w:rsidRPr="00C53F62">
        <w:t>novas</w:t>
      </w:r>
      <w:r w:rsidRPr="00C53F62">
        <w:rPr>
          <w:spacing w:val="-5"/>
        </w:rPr>
        <w:t xml:space="preserve"> </w:t>
      </w:r>
      <w:r w:rsidRPr="00C53F62">
        <w:t>iniciativas.</w:t>
      </w:r>
    </w:p>
    <w:p w14:paraId="3961972D" w14:textId="62A99876" w:rsidR="008150C3" w:rsidRPr="00C53F62" w:rsidRDefault="001743A5" w:rsidP="001E6E27">
      <w:pPr>
        <w:pStyle w:val="Corpodetexto"/>
      </w:pPr>
      <w:r w:rsidRPr="00C53F62">
        <w:rPr>
          <w:w w:val="105"/>
        </w:rPr>
        <w:t>Haverá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ainda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a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necessidade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de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se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estabelecer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compensação ambiental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por</w:t>
      </w:r>
      <w:r w:rsidRPr="00C53F62">
        <w:rPr>
          <w:spacing w:val="-76"/>
          <w:w w:val="105"/>
        </w:rPr>
        <w:t xml:space="preserve"> </w:t>
      </w:r>
      <w:r w:rsidRPr="00C53F62">
        <w:t>supressão</w:t>
      </w:r>
      <w:r w:rsidRPr="00C53F62">
        <w:rPr>
          <w:spacing w:val="-14"/>
        </w:rPr>
        <w:t xml:space="preserve"> </w:t>
      </w:r>
      <w:r w:rsidRPr="00C53F62">
        <w:t>de</w:t>
      </w:r>
      <w:r w:rsidRPr="00C53F62">
        <w:rPr>
          <w:spacing w:val="-14"/>
        </w:rPr>
        <w:t xml:space="preserve"> </w:t>
      </w:r>
      <w:r w:rsidRPr="00C53F62">
        <w:t>vegetação.</w:t>
      </w:r>
      <w:r w:rsidRPr="00C53F62">
        <w:rPr>
          <w:spacing w:val="-15"/>
        </w:rPr>
        <w:t xml:space="preserve"> </w:t>
      </w:r>
      <w:r w:rsidRPr="00C53F62">
        <w:t>Embora</w:t>
      </w:r>
      <w:r w:rsidRPr="00C53F62">
        <w:rPr>
          <w:spacing w:val="-17"/>
        </w:rPr>
        <w:t xml:space="preserve"> </w:t>
      </w:r>
      <w:r w:rsidRPr="00C53F62">
        <w:t>num</w:t>
      </w:r>
      <w:r w:rsidRPr="00C53F62">
        <w:rPr>
          <w:spacing w:val="-14"/>
        </w:rPr>
        <w:t xml:space="preserve"> </w:t>
      </w:r>
      <w:r w:rsidRPr="00C53F62">
        <w:t>primeiro</w:t>
      </w:r>
      <w:r w:rsidRPr="00C53F62">
        <w:rPr>
          <w:spacing w:val="-14"/>
        </w:rPr>
        <w:t xml:space="preserve"> </w:t>
      </w:r>
      <w:r w:rsidRPr="00C53F62">
        <w:t>momento</w:t>
      </w:r>
      <w:r w:rsidRPr="00C53F62">
        <w:rPr>
          <w:spacing w:val="-16"/>
        </w:rPr>
        <w:t xml:space="preserve"> </w:t>
      </w:r>
      <w:r w:rsidRPr="00C53F62">
        <w:t>aparentemente</w:t>
      </w:r>
      <w:r w:rsidRPr="00C53F62">
        <w:rPr>
          <w:spacing w:val="-16"/>
        </w:rPr>
        <w:t xml:space="preserve"> </w:t>
      </w:r>
      <w:r w:rsidRPr="00C53F62">
        <w:t>não</w:t>
      </w:r>
      <w:r w:rsidRPr="00C53F62">
        <w:rPr>
          <w:spacing w:val="-18"/>
        </w:rPr>
        <w:t xml:space="preserve"> </w:t>
      </w:r>
      <w:r w:rsidRPr="00C53F62">
        <w:t>existam</w:t>
      </w:r>
      <w:r w:rsidRPr="00C53F62">
        <w:rPr>
          <w:spacing w:val="-72"/>
        </w:rPr>
        <w:t xml:space="preserve"> </w:t>
      </w:r>
      <w:r w:rsidRPr="00C53F62">
        <w:t>espécimes</w:t>
      </w:r>
      <w:r w:rsidRPr="00C53F62">
        <w:rPr>
          <w:spacing w:val="-9"/>
        </w:rPr>
        <w:t xml:space="preserve"> </w:t>
      </w:r>
      <w:r w:rsidRPr="00C53F62">
        <w:t>imunes</w:t>
      </w:r>
      <w:r w:rsidRPr="00C53F62">
        <w:rPr>
          <w:spacing w:val="-8"/>
        </w:rPr>
        <w:t xml:space="preserve"> </w:t>
      </w:r>
      <w:r w:rsidRPr="00C53F62">
        <w:t>ao</w:t>
      </w:r>
      <w:r w:rsidRPr="00C53F62">
        <w:rPr>
          <w:spacing w:val="-8"/>
        </w:rPr>
        <w:t xml:space="preserve"> </w:t>
      </w:r>
      <w:r w:rsidRPr="00C53F62">
        <w:t>corte</w:t>
      </w:r>
      <w:r w:rsidRPr="00C53F62">
        <w:rPr>
          <w:spacing w:val="-8"/>
        </w:rPr>
        <w:t xml:space="preserve"> </w:t>
      </w:r>
      <w:r w:rsidRPr="00C53F62">
        <w:t>ou</w:t>
      </w:r>
      <w:r w:rsidRPr="00C53F62">
        <w:rPr>
          <w:spacing w:val="-7"/>
        </w:rPr>
        <w:t xml:space="preserve"> </w:t>
      </w:r>
      <w:r w:rsidRPr="00C53F62">
        <w:t>de</w:t>
      </w:r>
      <w:r w:rsidRPr="00C53F62">
        <w:rPr>
          <w:spacing w:val="-7"/>
        </w:rPr>
        <w:t xml:space="preserve"> </w:t>
      </w:r>
      <w:r w:rsidRPr="00C53F62">
        <w:t>táxons</w:t>
      </w:r>
      <w:r w:rsidRPr="00C53F62">
        <w:rPr>
          <w:spacing w:val="-6"/>
        </w:rPr>
        <w:t xml:space="preserve"> </w:t>
      </w:r>
      <w:r w:rsidRPr="00C53F62">
        <w:t>que</w:t>
      </w:r>
      <w:r w:rsidRPr="00C53F62">
        <w:rPr>
          <w:spacing w:val="-7"/>
        </w:rPr>
        <w:t xml:space="preserve"> </w:t>
      </w:r>
      <w:r w:rsidRPr="00C53F62">
        <w:t>estejam</w:t>
      </w:r>
      <w:r w:rsidRPr="00C53F62">
        <w:rPr>
          <w:spacing w:val="-6"/>
        </w:rPr>
        <w:t xml:space="preserve"> </w:t>
      </w:r>
      <w:r w:rsidRPr="00C53F62">
        <w:t>caracterizados</w:t>
      </w:r>
      <w:r w:rsidRPr="00C53F62">
        <w:rPr>
          <w:spacing w:val="-6"/>
        </w:rPr>
        <w:t xml:space="preserve"> </w:t>
      </w:r>
      <w:r w:rsidRPr="00C53F62">
        <w:t>com</w:t>
      </w:r>
      <w:r w:rsidRPr="00C53F62">
        <w:rPr>
          <w:spacing w:val="-7"/>
        </w:rPr>
        <w:t xml:space="preserve"> </w:t>
      </w:r>
      <w:r w:rsidRPr="00C53F62">
        <w:t>ameaçados</w:t>
      </w:r>
      <w:r w:rsidR="00F1478E" w:rsidRPr="00C53F62">
        <w:t xml:space="preserve"> </w:t>
      </w:r>
      <w:r w:rsidRPr="00C53F62">
        <w:t>de extinção, será necessário um inventário de indivíduos arbóreos e estabelecimento</w:t>
      </w:r>
      <w:r w:rsidRPr="00C53F62">
        <w:rPr>
          <w:spacing w:val="-72"/>
        </w:rPr>
        <w:t xml:space="preserve"> </w:t>
      </w:r>
      <w:r w:rsidRPr="00C53F62">
        <w:t>de</w:t>
      </w:r>
      <w:r w:rsidRPr="00C53F62">
        <w:rPr>
          <w:spacing w:val="-8"/>
        </w:rPr>
        <w:t xml:space="preserve"> </w:t>
      </w:r>
      <w:r w:rsidRPr="00C53F62">
        <w:lastRenderedPageBreak/>
        <w:t>medidas</w:t>
      </w:r>
      <w:r w:rsidRPr="00C53F62">
        <w:rPr>
          <w:spacing w:val="-8"/>
        </w:rPr>
        <w:t xml:space="preserve"> </w:t>
      </w:r>
      <w:r w:rsidRPr="00C53F62">
        <w:t>de</w:t>
      </w:r>
      <w:r w:rsidRPr="00C53F62">
        <w:rPr>
          <w:spacing w:val="-5"/>
        </w:rPr>
        <w:t xml:space="preserve"> </w:t>
      </w:r>
      <w:r w:rsidRPr="00C53F62">
        <w:t>compensação</w:t>
      </w:r>
      <w:r w:rsidRPr="00C53F62">
        <w:rPr>
          <w:spacing w:val="-5"/>
        </w:rPr>
        <w:t xml:space="preserve"> </w:t>
      </w:r>
      <w:r w:rsidRPr="00C53F62">
        <w:t>conforme</w:t>
      </w:r>
      <w:r w:rsidRPr="00C53F62">
        <w:rPr>
          <w:spacing w:val="-5"/>
        </w:rPr>
        <w:t xml:space="preserve"> </w:t>
      </w:r>
      <w:r w:rsidRPr="00C53F62">
        <w:t>a</w:t>
      </w:r>
      <w:r w:rsidRPr="00C53F62">
        <w:rPr>
          <w:spacing w:val="-7"/>
        </w:rPr>
        <w:t xml:space="preserve"> </w:t>
      </w:r>
      <w:r w:rsidRPr="00C53F62">
        <w:t>legislação</w:t>
      </w:r>
      <w:r w:rsidRPr="00C53F62">
        <w:rPr>
          <w:spacing w:val="-6"/>
        </w:rPr>
        <w:t xml:space="preserve"> </w:t>
      </w:r>
      <w:r w:rsidRPr="00C53F62">
        <w:t>vigente.</w:t>
      </w:r>
    </w:p>
    <w:p w14:paraId="6FF17090" w14:textId="77777777" w:rsidR="008150C3" w:rsidRPr="00C53F62" w:rsidRDefault="001743A5" w:rsidP="001E6E27">
      <w:pPr>
        <w:pStyle w:val="Corpodetexto"/>
      </w:pPr>
      <w:r w:rsidRPr="00C53F62">
        <w:t>De acordo com a regulamentação estadual, o projeto é elegível para dispensa de</w:t>
      </w:r>
      <w:r w:rsidRPr="00C53F62">
        <w:rPr>
          <w:spacing w:val="1"/>
        </w:rPr>
        <w:t xml:space="preserve"> </w:t>
      </w:r>
      <w:r w:rsidRPr="00C53F62">
        <w:t>licenciamento desde que a potência final fique abaixo de 5 MW, conforme está</w:t>
      </w:r>
      <w:r w:rsidRPr="00C53F62">
        <w:rPr>
          <w:spacing w:val="1"/>
        </w:rPr>
        <w:t xml:space="preserve"> </w:t>
      </w:r>
      <w:r w:rsidRPr="00C53F62">
        <w:t>planejado. Neste caso, a autorização ambiental seria emitida pelo município. Cabe,</w:t>
      </w:r>
      <w:r w:rsidRPr="00C53F62">
        <w:rPr>
          <w:spacing w:val="1"/>
        </w:rPr>
        <w:t xml:space="preserve"> </w:t>
      </w:r>
      <w:r w:rsidRPr="00C53F62">
        <w:t>no entanto, uma consulta formal ao INEA visando obter o “nada a opor” desta</w:t>
      </w:r>
      <w:r w:rsidRPr="00C53F62">
        <w:rPr>
          <w:spacing w:val="1"/>
        </w:rPr>
        <w:t xml:space="preserve"> </w:t>
      </w:r>
      <w:r w:rsidRPr="00C53F62">
        <w:t>instituição</w:t>
      </w:r>
      <w:r w:rsidRPr="00C53F62">
        <w:rPr>
          <w:spacing w:val="-9"/>
        </w:rPr>
        <w:t xml:space="preserve"> </w:t>
      </w:r>
      <w:r w:rsidRPr="00C53F62">
        <w:t>para</w:t>
      </w:r>
      <w:r w:rsidRPr="00C53F62">
        <w:rPr>
          <w:spacing w:val="-7"/>
        </w:rPr>
        <w:t xml:space="preserve"> </w:t>
      </w:r>
      <w:r w:rsidRPr="00C53F62">
        <w:t>que</w:t>
      </w:r>
      <w:r w:rsidRPr="00C53F62">
        <w:rPr>
          <w:spacing w:val="-9"/>
        </w:rPr>
        <w:t xml:space="preserve"> </w:t>
      </w:r>
      <w:r w:rsidRPr="00C53F62">
        <w:t>o</w:t>
      </w:r>
      <w:r w:rsidRPr="00C53F62">
        <w:rPr>
          <w:spacing w:val="-12"/>
        </w:rPr>
        <w:t xml:space="preserve"> </w:t>
      </w:r>
      <w:r w:rsidRPr="00C53F62">
        <w:t>procedimento</w:t>
      </w:r>
      <w:r w:rsidRPr="00C53F62">
        <w:rPr>
          <w:spacing w:val="-8"/>
        </w:rPr>
        <w:t xml:space="preserve"> </w:t>
      </w:r>
      <w:r w:rsidRPr="00C53F62">
        <w:t>de</w:t>
      </w:r>
      <w:r w:rsidRPr="00C53F62">
        <w:rPr>
          <w:spacing w:val="-10"/>
        </w:rPr>
        <w:t xml:space="preserve"> </w:t>
      </w:r>
      <w:r w:rsidRPr="00C53F62">
        <w:t>Autorização</w:t>
      </w:r>
      <w:r w:rsidRPr="00C53F62">
        <w:rPr>
          <w:spacing w:val="-6"/>
        </w:rPr>
        <w:t xml:space="preserve"> </w:t>
      </w:r>
      <w:r w:rsidRPr="00C53F62">
        <w:t>Ambiental</w:t>
      </w:r>
      <w:r w:rsidRPr="00C53F62">
        <w:rPr>
          <w:spacing w:val="-8"/>
        </w:rPr>
        <w:t xml:space="preserve"> </w:t>
      </w:r>
      <w:r w:rsidRPr="00C53F62">
        <w:t>seja</w:t>
      </w:r>
      <w:r w:rsidRPr="00C53F62">
        <w:rPr>
          <w:spacing w:val="-9"/>
        </w:rPr>
        <w:t xml:space="preserve"> </w:t>
      </w:r>
      <w:r w:rsidRPr="00C53F62">
        <w:t>feito</w:t>
      </w:r>
      <w:r w:rsidRPr="00C53F62">
        <w:rPr>
          <w:spacing w:val="-10"/>
        </w:rPr>
        <w:t xml:space="preserve"> </w:t>
      </w:r>
      <w:r w:rsidRPr="00C53F62">
        <w:t>no</w:t>
      </w:r>
      <w:r w:rsidRPr="00C53F62">
        <w:rPr>
          <w:spacing w:val="-9"/>
        </w:rPr>
        <w:t xml:space="preserve"> </w:t>
      </w:r>
      <w:r w:rsidRPr="00C53F62">
        <w:t>âmbito</w:t>
      </w:r>
      <w:r w:rsidRPr="00C53F62">
        <w:rPr>
          <w:spacing w:val="-9"/>
        </w:rPr>
        <w:t xml:space="preserve"> </w:t>
      </w:r>
      <w:r w:rsidRPr="00C53F62">
        <w:t>do</w:t>
      </w:r>
      <w:r w:rsidRPr="00C53F62">
        <w:rPr>
          <w:spacing w:val="-73"/>
        </w:rPr>
        <w:t xml:space="preserve"> </w:t>
      </w:r>
      <w:r w:rsidRPr="00C53F62">
        <w:t>município. Em se confirmando este cenário, será necessário realizar os seguintes</w:t>
      </w:r>
      <w:r w:rsidRPr="00C53F62">
        <w:rPr>
          <w:spacing w:val="1"/>
        </w:rPr>
        <w:t xml:space="preserve"> </w:t>
      </w:r>
      <w:r w:rsidRPr="00C53F62">
        <w:t>estudos</w:t>
      </w:r>
      <w:r w:rsidRPr="00C53F62">
        <w:rPr>
          <w:spacing w:val="-7"/>
        </w:rPr>
        <w:t xml:space="preserve"> </w:t>
      </w:r>
      <w:r w:rsidRPr="00C53F62">
        <w:t>para</w:t>
      </w:r>
      <w:r w:rsidRPr="00C53F62">
        <w:rPr>
          <w:spacing w:val="-7"/>
        </w:rPr>
        <w:t xml:space="preserve"> </w:t>
      </w:r>
      <w:r w:rsidRPr="00C53F62">
        <w:t>que</w:t>
      </w:r>
      <w:r w:rsidRPr="00C53F62">
        <w:rPr>
          <w:spacing w:val="-5"/>
        </w:rPr>
        <w:t xml:space="preserve"> </w:t>
      </w:r>
      <w:r w:rsidRPr="00C53F62">
        <w:t>seja</w:t>
      </w:r>
      <w:r w:rsidRPr="00C53F62">
        <w:rPr>
          <w:spacing w:val="-8"/>
        </w:rPr>
        <w:t xml:space="preserve"> </w:t>
      </w:r>
      <w:r w:rsidRPr="00C53F62">
        <w:t>protocolado</w:t>
      </w:r>
      <w:r w:rsidRPr="00C53F62">
        <w:rPr>
          <w:spacing w:val="-7"/>
        </w:rPr>
        <w:t xml:space="preserve"> </w:t>
      </w:r>
      <w:r w:rsidRPr="00C53F62">
        <w:t>o</w:t>
      </w:r>
      <w:r w:rsidRPr="00C53F62">
        <w:rPr>
          <w:spacing w:val="-7"/>
        </w:rPr>
        <w:t xml:space="preserve"> </w:t>
      </w:r>
      <w:r w:rsidRPr="00C53F62">
        <w:t>pedido</w:t>
      </w:r>
      <w:r w:rsidRPr="00C53F62">
        <w:rPr>
          <w:spacing w:val="-5"/>
        </w:rPr>
        <w:t xml:space="preserve"> </w:t>
      </w:r>
      <w:r w:rsidRPr="00C53F62">
        <w:t>de</w:t>
      </w:r>
      <w:r w:rsidRPr="00C53F62">
        <w:rPr>
          <w:spacing w:val="-6"/>
        </w:rPr>
        <w:t xml:space="preserve"> </w:t>
      </w:r>
      <w:r w:rsidRPr="00C53F62">
        <w:t>autorização</w:t>
      </w:r>
      <w:r w:rsidRPr="00C53F62">
        <w:rPr>
          <w:spacing w:val="-5"/>
        </w:rPr>
        <w:t xml:space="preserve"> </w:t>
      </w:r>
      <w:r w:rsidRPr="00C53F62">
        <w:t>ambiental:</w:t>
      </w:r>
    </w:p>
    <w:p w14:paraId="1C782EA3" w14:textId="77777777" w:rsidR="008150C3" w:rsidRPr="00C53F62" w:rsidRDefault="001743A5" w:rsidP="00385021">
      <w:pPr>
        <w:pStyle w:val="PargrafodaLista"/>
        <w:numPr>
          <w:ilvl w:val="0"/>
          <w:numId w:val="2"/>
        </w:numPr>
      </w:pPr>
      <w:r w:rsidRPr="00C53F62">
        <w:t>Inventário</w:t>
      </w:r>
      <w:r w:rsidRPr="00C53F62">
        <w:rPr>
          <w:spacing w:val="-13"/>
        </w:rPr>
        <w:t xml:space="preserve"> </w:t>
      </w:r>
      <w:r w:rsidRPr="00C53F62">
        <w:t>de</w:t>
      </w:r>
      <w:r w:rsidRPr="00C53F62">
        <w:rPr>
          <w:spacing w:val="-11"/>
        </w:rPr>
        <w:t xml:space="preserve"> </w:t>
      </w:r>
      <w:r w:rsidRPr="00C53F62">
        <w:t>vegetação,</w:t>
      </w:r>
      <w:r w:rsidRPr="00C53F62">
        <w:rPr>
          <w:spacing w:val="-11"/>
        </w:rPr>
        <w:t xml:space="preserve"> </w:t>
      </w:r>
      <w:r w:rsidRPr="00C53F62">
        <w:t>realizado</w:t>
      </w:r>
      <w:r w:rsidRPr="00C53F62">
        <w:rPr>
          <w:spacing w:val="-10"/>
        </w:rPr>
        <w:t xml:space="preserve"> </w:t>
      </w:r>
      <w:r w:rsidRPr="00C53F62">
        <w:t>por</w:t>
      </w:r>
      <w:r w:rsidRPr="00C53F62">
        <w:rPr>
          <w:spacing w:val="-15"/>
        </w:rPr>
        <w:t xml:space="preserve"> </w:t>
      </w:r>
      <w:r w:rsidRPr="00C53F62">
        <w:t>profissional</w:t>
      </w:r>
      <w:r w:rsidRPr="00C53F62">
        <w:rPr>
          <w:spacing w:val="-12"/>
        </w:rPr>
        <w:t xml:space="preserve"> </w:t>
      </w:r>
      <w:r w:rsidRPr="00C53F62">
        <w:t>habilitado,</w:t>
      </w:r>
      <w:r w:rsidRPr="00C53F62">
        <w:rPr>
          <w:spacing w:val="-13"/>
        </w:rPr>
        <w:t xml:space="preserve"> </w:t>
      </w:r>
      <w:r w:rsidRPr="00C53F62">
        <w:t>o</w:t>
      </w:r>
      <w:r w:rsidRPr="00C53F62">
        <w:rPr>
          <w:spacing w:val="-10"/>
        </w:rPr>
        <w:t xml:space="preserve"> </w:t>
      </w:r>
      <w:r w:rsidRPr="00C53F62">
        <w:t>qual</w:t>
      </w:r>
      <w:r w:rsidRPr="00C53F62">
        <w:rPr>
          <w:spacing w:val="-12"/>
        </w:rPr>
        <w:t xml:space="preserve"> </w:t>
      </w:r>
      <w:r w:rsidRPr="00C53F62">
        <w:t>comporá</w:t>
      </w:r>
      <w:r w:rsidRPr="00C53F62">
        <w:rPr>
          <w:spacing w:val="-72"/>
        </w:rPr>
        <w:t xml:space="preserve"> </w:t>
      </w:r>
      <w:r w:rsidRPr="00C53F62">
        <w:t>parte da documentação a ser submetida à SMAC conforme o que estabelece a</w:t>
      </w:r>
      <w:r w:rsidRPr="00C53F62">
        <w:rPr>
          <w:spacing w:val="1"/>
        </w:rPr>
        <w:t xml:space="preserve"> </w:t>
      </w:r>
      <w:r w:rsidRPr="00C53F62">
        <w:t>Resolução</w:t>
      </w:r>
      <w:r w:rsidRPr="00C53F62">
        <w:rPr>
          <w:spacing w:val="-9"/>
        </w:rPr>
        <w:t xml:space="preserve"> </w:t>
      </w:r>
      <w:r w:rsidRPr="00C53F62">
        <w:t>SMAC</w:t>
      </w:r>
      <w:r w:rsidRPr="00C53F62">
        <w:rPr>
          <w:spacing w:val="-7"/>
        </w:rPr>
        <w:t xml:space="preserve"> </w:t>
      </w:r>
      <w:r w:rsidRPr="00C53F62">
        <w:t>587/2015.</w:t>
      </w:r>
    </w:p>
    <w:p w14:paraId="49A1F376" w14:textId="77777777" w:rsidR="008150C3" w:rsidRPr="00C53F62" w:rsidRDefault="001743A5" w:rsidP="00385021">
      <w:pPr>
        <w:pStyle w:val="PargrafodaLista"/>
        <w:numPr>
          <w:ilvl w:val="0"/>
          <w:numId w:val="2"/>
        </w:numPr>
      </w:pPr>
      <w:r w:rsidRPr="00C53F62">
        <w:t>Relatório</w:t>
      </w:r>
      <w:r w:rsidRPr="00C53F62">
        <w:rPr>
          <w:spacing w:val="1"/>
        </w:rPr>
        <w:t xml:space="preserve"> </w:t>
      </w:r>
      <w:r w:rsidRPr="00C53F62">
        <w:t>Simplificado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Ocorrência</w:t>
      </w:r>
      <w:r w:rsidRPr="00C53F62">
        <w:rPr>
          <w:spacing w:val="1"/>
        </w:rPr>
        <w:t xml:space="preserve"> </w:t>
      </w:r>
      <w:r w:rsidRPr="00C53F62">
        <w:t>de Fauna</w:t>
      </w:r>
      <w:r w:rsidRPr="00C53F62">
        <w:rPr>
          <w:spacing w:val="1"/>
        </w:rPr>
        <w:t xml:space="preserve"> </w:t>
      </w:r>
      <w:r w:rsidRPr="00C53F62">
        <w:t>Silvestre,</w:t>
      </w:r>
      <w:r w:rsidRPr="00C53F62">
        <w:rPr>
          <w:spacing w:val="1"/>
        </w:rPr>
        <w:t xml:space="preserve"> </w:t>
      </w:r>
      <w:r w:rsidRPr="00C53F62">
        <w:t>também a</w:t>
      </w:r>
      <w:r w:rsidRPr="00C53F62">
        <w:rPr>
          <w:spacing w:val="1"/>
        </w:rPr>
        <w:t xml:space="preserve"> </w:t>
      </w:r>
      <w:r w:rsidRPr="00C53F62">
        <w:t>ser</w:t>
      </w:r>
      <w:r w:rsidRPr="00C53F62">
        <w:rPr>
          <w:spacing w:val="1"/>
        </w:rPr>
        <w:t xml:space="preserve"> </w:t>
      </w:r>
      <w:r w:rsidRPr="00C53F62">
        <w:t>realizado</w:t>
      </w:r>
      <w:r w:rsidRPr="00C53F62">
        <w:rPr>
          <w:spacing w:val="11"/>
        </w:rPr>
        <w:t xml:space="preserve"> </w:t>
      </w:r>
      <w:r w:rsidRPr="00C53F62">
        <w:t>por</w:t>
      </w:r>
      <w:r w:rsidRPr="00C53F62">
        <w:rPr>
          <w:spacing w:val="6"/>
        </w:rPr>
        <w:t xml:space="preserve"> </w:t>
      </w:r>
      <w:r w:rsidRPr="00C53F62">
        <w:t>profissional</w:t>
      </w:r>
      <w:r w:rsidRPr="00C53F62">
        <w:rPr>
          <w:spacing w:val="6"/>
        </w:rPr>
        <w:t xml:space="preserve"> </w:t>
      </w:r>
      <w:r w:rsidRPr="00C53F62">
        <w:t>habilitado,</w:t>
      </w:r>
      <w:r w:rsidRPr="00C53F62">
        <w:rPr>
          <w:spacing w:val="7"/>
        </w:rPr>
        <w:t xml:space="preserve"> </w:t>
      </w:r>
      <w:r w:rsidRPr="00C53F62">
        <w:t>respeitando</w:t>
      </w:r>
      <w:r w:rsidRPr="00C53F62">
        <w:rPr>
          <w:spacing w:val="11"/>
        </w:rPr>
        <w:t xml:space="preserve"> </w:t>
      </w:r>
      <w:r w:rsidRPr="00C53F62">
        <w:t>os</w:t>
      </w:r>
      <w:r w:rsidRPr="00C53F62">
        <w:rPr>
          <w:spacing w:val="7"/>
        </w:rPr>
        <w:t xml:space="preserve"> </w:t>
      </w:r>
      <w:r w:rsidRPr="00C53F62">
        <w:t>requisitos</w:t>
      </w:r>
      <w:r w:rsidRPr="00C53F62">
        <w:rPr>
          <w:spacing w:val="7"/>
        </w:rPr>
        <w:t xml:space="preserve"> </w:t>
      </w:r>
      <w:r w:rsidRPr="00C53F62">
        <w:t>da</w:t>
      </w:r>
      <w:r w:rsidRPr="00C53F62">
        <w:rPr>
          <w:spacing w:val="11"/>
        </w:rPr>
        <w:t xml:space="preserve"> </w:t>
      </w:r>
      <w:r w:rsidRPr="00C53F62">
        <w:t>Portaria</w:t>
      </w:r>
    </w:p>
    <w:p w14:paraId="6505E44F" w14:textId="77777777" w:rsidR="008150C3" w:rsidRPr="00C53F62" w:rsidRDefault="001743A5" w:rsidP="001E6E27">
      <w:pPr>
        <w:pStyle w:val="Corpodetexto"/>
      </w:pPr>
      <w:r w:rsidRPr="00C53F62">
        <w:t>MA/CGCA/GEC</w:t>
      </w:r>
      <w:r w:rsidRPr="00C53F62">
        <w:rPr>
          <w:spacing w:val="16"/>
        </w:rPr>
        <w:t xml:space="preserve"> </w:t>
      </w:r>
      <w:r w:rsidRPr="00C53F62">
        <w:t>n.</w:t>
      </w:r>
      <w:r w:rsidRPr="00C53F62">
        <w:rPr>
          <w:spacing w:val="18"/>
        </w:rPr>
        <w:t xml:space="preserve"> </w:t>
      </w:r>
      <w:r w:rsidRPr="00C53F62">
        <w:t>2</w:t>
      </w:r>
      <w:r w:rsidRPr="00C53F62">
        <w:rPr>
          <w:spacing w:val="18"/>
        </w:rPr>
        <w:t xml:space="preserve"> </w:t>
      </w:r>
      <w:r w:rsidRPr="00C53F62">
        <w:t>/</w:t>
      </w:r>
      <w:r w:rsidRPr="00C53F62">
        <w:rPr>
          <w:spacing w:val="15"/>
        </w:rPr>
        <w:t xml:space="preserve"> </w:t>
      </w:r>
      <w:r w:rsidRPr="00C53F62">
        <w:t>2014.</w:t>
      </w:r>
    </w:p>
    <w:p w14:paraId="2E14A0DD" w14:textId="7797BBD0" w:rsidR="008150C3" w:rsidRPr="00C53F62" w:rsidRDefault="001743A5" w:rsidP="001E6E27">
      <w:pPr>
        <w:pStyle w:val="Corpodetexto"/>
      </w:pPr>
      <w:r w:rsidRPr="00C53F62">
        <w:t>A Autorização Ambiental emitida pela SMAC poderá conter instruções específicas.</w:t>
      </w:r>
      <w:r w:rsidRPr="00C53F62">
        <w:rPr>
          <w:spacing w:val="1"/>
        </w:rPr>
        <w:t xml:space="preserve"> </w:t>
      </w:r>
      <w:r w:rsidRPr="00C53F62">
        <w:t>Independentemente</w:t>
      </w:r>
      <w:r w:rsidRPr="00C53F62">
        <w:rPr>
          <w:spacing w:val="1"/>
        </w:rPr>
        <w:t xml:space="preserve"> </w:t>
      </w:r>
      <w:r w:rsidRPr="00C53F62">
        <w:t>disso,</w:t>
      </w:r>
      <w:r w:rsidRPr="00C53F62">
        <w:rPr>
          <w:spacing w:val="1"/>
        </w:rPr>
        <w:t xml:space="preserve"> </w:t>
      </w:r>
      <w:r w:rsidRPr="00C53F62">
        <w:t>recomenda-se</w:t>
      </w:r>
      <w:r w:rsidRPr="00C53F62">
        <w:rPr>
          <w:spacing w:val="1"/>
        </w:rPr>
        <w:t xml:space="preserve"> </w:t>
      </w:r>
      <w:r w:rsidRPr="00C53F62">
        <w:t>que</w:t>
      </w:r>
      <w:r w:rsidRPr="00C53F62">
        <w:rPr>
          <w:spacing w:val="1"/>
        </w:rPr>
        <w:t xml:space="preserve"> </w:t>
      </w:r>
      <w:r w:rsidRPr="00C53F62">
        <w:t>as</w:t>
      </w:r>
      <w:r w:rsidRPr="00C53F62">
        <w:rPr>
          <w:spacing w:val="1"/>
        </w:rPr>
        <w:t xml:space="preserve"> </w:t>
      </w:r>
      <w:r w:rsidRPr="00C53F62">
        <w:t>ações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manejo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fauna</w:t>
      </w:r>
      <w:r w:rsidRPr="00C53F62">
        <w:rPr>
          <w:spacing w:val="1"/>
        </w:rPr>
        <w:t xml:space="preserve"> </w:t>
      </w:r>
      <w:r w:rsidRPr="00C53F62">
        <w:t>eventualmente</w:t>
      </w:r>
      <w:r w:rsidRPr="00C53F62">
        <w:rPr>
          <w:spacing w:val="1"/>
        </w:rPr>
        <w:t xml:space="preserve"> </w:t>
      </w:r>
      <w:r w:rsidRPr="00C53F62">
        <w:t>necessárias</w:t>
      </w:r>
      <w:r w:rsidRPr="00C53F62">
        <w:rPr>
          <w:spacing w:val="1"/>
        </w:rPr>
        <w:t xml:space="preserve"> </w:t>
      </w:r>
      <w:r w:rsidRPr="00C53F62">
        <w:t>sejam</w:t>
      </w:r>
      <w:r w:rsidRPr="00C53F62">
        <w:rPr>
          <w:spacing w:val="1"/>
        </w:rPr>
        <w:t xml:space="preserve"> </w:t>
      </w:r>
      <w:r w:rsidRPr="00C53F62">
        <w:t>definidas</w:t>
      </w:r>
      <w:r w:rsidRPr="00C53F62">
        <w:rPr>
          <w:spacing w:val="1"/>
        </w:rPr>
        <w:t xml:space="preserve"> </w:t>
      </w:r>
      <w:r w:rsidRPr="00C53F62">
        <w:t>caso</w:t>
      </w:r>
      <w:r w:rsidRPr="00C53F62">
        <w:rPr>
          <w:spacing w:val="1"/>
        </w:rPr>
        <w:t xml:space="preserve"> </w:t>
      </w:r>
      <w:r w:rsidRPr="00C53F62">
        <w:t>a</w:t>
      </w:r>
      <w:r w:rsidRPr="00C53F62">
        <w:rPr>
          <w:spacing w:val="1"/>
        </w:rPr>
        <w:t xml:space="preserve"> </w:t>
      </w:r>
      <w:r w:rsidRPr="00C53F62">
        <w:t>caso</w:t>
      </w:r>
      <w:r w:rsidRPr="00C53F62">
        <w:rPr>
          <w:spacing w:val="1"/>
        </w:rPr>
        <w:t xml:space="preserve"> </w:t>
      </w:r>
      <w:r w:rsidRPr="00C53F62">
        <w:t>em</w:t>
      </w:r>
      <w:r w:rsidRPr="00C53F62">
        <w:rPr>
          <w:spacing w:val="1"/>
        </w:rPr>
        <w:t xml:space="preserve"> </w:t>
      </w:r>
      <w:r w:rsidRPr="00C53F62">
        <w:t>conjunto</w:t>
      </w:r>
      <w:r w:rsidRPr="00C53F62">
        <w:rPr>
          <w:spacing w:val="1"/>
        </w:rPr>
        <w:t xml:space="preserve"> </w:t>
      </w:r>
      <w:r w:rsidRPr="00C53F62">
        <w:t>entre</w:t>
      </w:r>
      <w:r w:rsidRPr="00C53F62">
        <w:rPr>
          <w:spacing w:val="1"/>
        </w:rPr>
        <w:t xml:space="preserve"> </w:t>
      </w:r>
      <w:r w:rsidRPr="00C53F62">
        <w:t>a</w:t>
      </w:r>
      <w:r w:rsidRPr="00C53F62">
        <w:rPr>
          <w:spacing w:val="1"/>
        </w:rPr>
        <w:t xml:space="preserve"> </w:t>
      </w:r>
      <w:r w:rsidRPr="00C53F62">
        <w:t>Secretaria Municipal do Meio Ambiente e a administração da obra, tendo em vista a</w:t>
      </w:r>
      <w:r w:rsidRPr="00C53F62">
        <w:rPr>
          <w:spacing w:val="1"/>
        </w:rPr>
        <w:t xml:space="preserve"> </w:t>
      </w:r>
      <w:r w:rsidRPr="00C53F62">
        <w:t>espécie envolvida e os eventuais riscos para os equipamentos e para os funcionários</w:t>
      </w:r>
      <w:r w:rsidRPr="00C53F62">
        <w:rPr>
          <w:spacing w:val="-72"/>
        </w:rPr>
        <w:t xml:space="preserve"> </w:t>
      </w:r>
      <w:r w:rsidRPr="00C53F62">
        <w:t>envolvidos.</w:t>
      </w:r>
      <w:r w:rsidRPr="00C53F62">
        <w:rPr>
          <w:spacing w:val="1"/>
        </w:rPr>
        <w:t xml:space="preserve"> </w:t>
      </w:r>
      <w:r w:rsidRPr="00C53F62">
        <w:t>Independente</w:t>
      </w:r>
      <w:r w:rsidRPr="00C53F62">
        <w:rPr>
          <w:spacing w:val="1"/>
        </w:rPr>
        <w:t xml:space="preserve"> </w:t>
      </w:r>
      <w:r w:rsidRPr="00C53F62">
        <w:t>da</w:t>
      </w:r>
      <w:r w:rsidRPr="00C53F62">
        <w:rPr>
          <w:spacing w:val="1"/>
        </w:rPr>
        <w:t xml:space="preserve"> </w:t>
      </w:r>
      <w:r w:rsidRPr="00C53F62">
        <w:t>dispensa</w:t>
      </w:r>
      <w:r w:rsidRPr="00C53F62">
        <w:rPr>
          <w:spacing w:val="1"/>
        </w:rPr>
        <w:t xml:space="preserve"> </w:t>
      </w:r>
      <w:r w:rsidRPr="00C53F62">
        <w:t>do</w:t>
      </w:r>
      <w:r w:rsidRPr="00C53F62">
        <w:rPr>
          <w:spacing w:val="1"/>
        </w:rPr>
        <w:t xml:space="preserve"> </w:t>
      </w:r>
      <w:r w:rsidRPr="00C53F62">
        <w:t>licenciamento,</w:t>
      </w:r>
      <w:r w:rsidRPr="00C53F62">
        <w:rPr>
          <w:spacing w:val="1"/>
        </w:rPr>
        <w:t xml:space="preserve"> </w:t>
      </w:r>
      <w:r w:rsidRPr="00C53F62">
        <w:t>recomenda-se</w:t>
      </w:r>
      <w:r w:rsidRPr="00C53F62">
        <w:rPr>
          <w:spacing w:val="1"/>
        </w:rPr>
        <w:t xml:space="preserve"> </w:t>
      </w:r>
      <w:r w:rsidRPr="00C53F62">
        <w:t>que</w:t>
      </w:r>
      <w:r w:rsidRPr="00C53F62">
        <w:rPr>
          <w:spacing w:val="1"/>
        </w:rPr>
        <w:t xml:space="preserve"> </w:t>
      </w:r>
      <w:r w:rsidRPr="00C53F62">
        <w:t>os</w:t>
      </w:r>
      <w:r w:rsidRPr="00C53F62">
        <w:rPr>
          <w:spacing w:val="1"/>
        </w:rPr>
        <w:t xml:space="preserve"> </w:t>
      </w:r>
      <w:r w:rsidRPr="00C53F62">
        <w:t>potenciais</w:t>
      </w:r>
      <w:r w:rsidRPr="00C53F62">
        <w:rPr>
          <w:spacing w:val="-7"/>
        </w:rPr>
        <w:t xml:space="preserve"> </w:t>
      </w:r>
      <w:r w:rsidRPr="00C53F62">
        <w:t>impactos</w:t>
      </w:r>
      <w:r w:rsidRPr="00C53F62">
        <w:rPr>
          <w:spacing w:val="-7"/>
        </w:rPr>
        <w:t xml:space="preserve"> </w:t>
      </w:r>
      <w:r w:rsidRPr="00C53F62">
        <w:t>ambientais</w:t>
      </w:r>
      <w:r w:rsidRPr="00C53F62">
        <w:rPr>
          <w:spacing w:val="-8"/>
        </w:rPr>
        <w:t xml:space="preserve"> </w:t>
      </w:r>
      <w:r w:rsidRPr="00C53F62">
        <w:t>adversos</w:t>
      </w:r>
      <w:r w:rsidRPr="00C53F62">
        <w:rPr>
          <w:spacing w:val="-2"/>
        </w:rPr>
        <w:t xml:space="preserve"> </w:t>
      </w:r>
      <w:r w:rsidRPr="00C53F62">
        <w:t>sejam</w:t>
      </w:r>
      <w:r w:rsidRPr="00C53F62">
        <w:rPr>
          <w:spacing w:val="-6"/>
        </w:rPr>
        <w:t xml:space="preserve"> </w:t>
      </w:r>
      <w:r w:rsidRPr="00C53F62">
        <w:t>prevenidos</w:t>
      </w:r>
      <w:r w:rsidRPr="00C53F62">
        <w:rPr>
          <w:spacing w:val="-7"/>
        </w:rPr>
        <w:t xml:space="preserve"> </w:t>
      </w:r>
      <w:r w:rsidRPr="00C53F62">
        <w:t>ou</w:t>
      </w:r>
      <w:r w:rsidRPr="00C53F62">
        <w:rPr>
          <w:spacing w:val="-7"/>
        </w:rPr>
        <w:t xml:space="preserve"> </w:t>
      </w:r>
      <w:r w:rsidRPr="00C53F62">
        <w:t>mitigados,</w:t>
      </w:r>
      <w:r w:rsidRPr="00C53F62">
        <w:rPr>
          <w:spacing w:val="-6"/>
        </w:rPr>
        <w:t xml:space="preserve"> </w:t>
      </w:r>
      <w:r w:rsidRPr="00C53F62">
        <w:t>levando</w:t>
      </w:r>
      <w:r w:rsidRPr="00C53F62">
        <w:rPr>
          <w:spacing w:val="-9"/>
        </w:rPr>
        <w:t xml:space="preserve"> </w:t>
      </w:r>
      <w:r w:rsidRPr="00C53F62">
        <w:t>em</w:t>
      </w:r>
      <w:r w:rsidRPr="00C53F62">
        <w:rPr>
          <w:spacing w:val="-73"/>
        </w:rPr>
        <w:t xml:space="preserve"> </w:t>
      </w:r>
      <w:r w:rsidRPr="00C53F62">
        <w:t>conta as ações recomendadas no Apêndice 2, a legislação do Apêndice 1, com os</w:t>
      </w:r>
      <w:r w:rsidRPr="00C53F62">
        <w:rPr>
          <w:spacing w:val="1"/>
        </w:rPr>
        <w:t xml:space="preserve"> </w:t>
      </w:r>
      <w:r w:rsidRPr="00C53F62">
        <w:t xml:space="preserve">destaques das medidas mitigadoras recomendadas. O </w:t>
      </w:r>
      <w:r w:rsidR="001E6E27" w:rsidRPr="00C53F62">
        <w:fldChar w:fldCharType="begin"/>
      </w:r>
      <w:r w:rsidR="001E6E27" w:rsidRPr="00C53F62">
        <w:instrText>HYPERLINK \l "_bookmark95"</w:instrText>
      </w:r>
      <w:r w:rsidR="001E6E27" w:rsidRPr="00C53F62">
        <w:fldChar w:fldCharType="separate"/>
      </w:r>
      <w:r w:rsidRPr="00C53F62">
        <w:t xml:space="preserve">Quadro 1 </w:t>
      </w:r>
      <w:r w:rsidR="001E6E27" w:rsidRPr="00C53F62">
        <w:fldChar w:fldCharType="end"/>
      </w:r>
      <w:r w:rsidRPr="00C53F62">
        <w:t>resume os principais</w:t>
      </w:r>
      <w:r w:rsidRPr="00C53F62">
        <w:rPr>
          <w:spacing w:val="-72"/>
        </w:rPr>
        <w:t xml:space="preserve"> </w:t>
      </w:r>
      <w:r w:rsidR="00C53F62">
        <w:t xml:space="preserve"> c</w:t>
      </w:r>
      <w:r w:rsidRPr="00C53F62">
        <w:t>omponentes</w:t>
      </w:r>
      <w:r w:rsidRPr="00C53F62">
        <w:rPr>
          <w:spacing w:val="-8"/>
        </w:rPr>
        <w:t xml:space="preserve"> </w:t>
      </w:r>
      <w:r w:rsidRPr="00C53F62">
        <w:t>dos</w:t>
      </w:r>
      <w:r w:rsidRPr="00C53F62">
        <w:rPr>
          <w:spacing w:val="-8"/>
        </w:rPr>
        <w:t xml:space="preserve"> </w:t>
      </w:r>
      <w:r w:rsidRPr="00C53F62">
        <w:t>programas</w:t>
      </w:r>
      <w:r w:rsidRPr="00C53F62">
        <w:rPr>
          <w:spacing w:val="-10"/>
        </w:rPr>
        <w:t xml:space="preserve"> </w:t>
      </w:r>
      <w:r w:rsidRPr="00C53F62">
        <w:t>ambientais</w:t>
      </w:r>
      <w:r w:rsidRPr="00C53F62">
        <w:rPr>
          <w:spacing w:val="-7"/>
        </w:rPr>
        <w:t xml:space="preserve"> </w:t>
      </w:r>
      <w:r w:rsidRPr="00C53F62">
        <w:t>para</w:t>
      </w:r>
      <w:r w:rsidRPr="00C53F62">
        <w:rPr>
          <w:spacing w:val="-5"/>
        </w:rPr>
        <w:t xml:space="preserve"> </w:t>
      </w:r>
      <w:r w:rsidRPr="00C53F62">
        <w:t>este</w:t>
      </w:r>
      <w:r w:rsidRPr="00C53F62">
        <w:rPr>
          <w:spacing w:val="-8"/>
        </w:rPr>
        <w:t xml:space="preserve"> </w:t>
      </w:r>
      <w:r w:rsidRPr="00C53F62">
        <w:t>projeto.</w:t>
      </w:r>
    </w:p>
    <w:p w14:paraId="0A4B64BD" w14:textId="6DCCB607" w:rsidR="00F1478E" w:rsidRPr="00C53F62" w:rsidRDefault="00F1478E" w:rsidP="00C53F62">
      <w:pPr>
        <w:spacing w:before="120" w:after="120"/>
        <w:ind w:left="425" w:right="386"/>
        <w:rPr>
          <w:rFonts w:asciiTheme="minorHAnsi" w:hAnsiTheme="minorHAnsi" w:cstheme="minorHAnsi"/>
          <w:b/>
          <w:bCs/>
          <w:i/>
          <w:sz w:val="24"/>
          <w:szCs w:val="32"/>
        </w:rPr>
      </w:pPr>
      <w:bookmarkStart w:id="2" w:name="_bookmark95"/>
      <w:bookmarkEnd w:id="2"/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Quadro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3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1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2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-</w:t>
      </w:r>
      <w:r w:rsid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Resumo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6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das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5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aplicações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3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dos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2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componentes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3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dos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2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Programas</w:t>
      </w:r>
      <w:r w:rsidRPr="00C53F62">
        <w:rPr>
          <w:rFonts w:asciiTheme="minorHAnsi" w:hAnsiTheme="minorHAnsi" w:cstheme="minorHAnsi"/>
          <w:b/>
          <w:bCs/>
          <w:i/>
          <w:color w:val="004E77"/>
          <w:spacing w:val="-3"/>
          <w:sz w:val="24"/>
          <w:szCs w:val="32"/>
        </w:rPr>
        <w:t xml:space="preserve"> </w:t>
      </w:r>
      <w:r w:rsidRPr="00C53F62">
        <w:rPr>
          <w:rFonts w:asciiTheme="minorHAnsi" w:hAnsiTheme="minorHAnsi" w:cstheme="minorHAnsi"/>
          <w:b/>
          <w:bCs/>
          <w:i/>
          <w:color w:val="004E77"/>
          <w:sz w:val="24"/>
          <w:szCs w:val="32"/>
        </w:rPr>
        <w:t>Ambientais</w:t>
      </w: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90"/>
        <w:gridCol w:w="1418"/>
        <w:gridCol w:w="6203"/>
      </w:tblGrid>
      <w:tr w:rsidR="008150C3" w:rsidRPr="00C53F62" w14:paraId="1E7ACB66" w14:textId="77777777" w:rsidTr="00EF720B">
        <w:trPr>
          <w:trHeight w:val="429"/>
          <w:jc w:val="center"/>
        </w:trPr>
        <w:tc>
          <w:tcPr>
            <w:tcW w:w="2808" w:type="dxa"/>
            <w:gridSpan w:val="2"/>
            <w:shd w:val="clear" w:color="auto" w:fill="E4E4E4"/>
          </w:tcPr>
          <w:p w14:paraId="588C0EF1" w14:textId="39CA04B8" w:rsidR="008150C3" w:rsidRPr="00C53F62" w:rsidRDefault="00076E7C">
            <w:pPr>
              <w:pStyle w:val="TableParagraph"/>
              <w:spacing w:line="227" w:lineRule="exact"/>
              <w:ind w:left="1046" w:right="1041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C53F62">
              <w:rPr>
                <w:rFonts w:asciiTheme="minorHAnsi" w:hAnsiTheme="minorHAnsi" w:cstheme="minorHAnsi"/>
                <w:b/>
                <w:color w:val="353535"/>
                <w:szCs w:val="24"/>
              </w:rPr>
              <w:t>FASE</w:t>
            </w:r>
          </w:p>
        </w:tc>
        <w:tc>
          <w:tcPr>
            <w:tcW w:w="6203" w:type="dxa"/>
            <w:shd w:val="clear" w:color="auto" w:fill="E4E4E4"/>
          </w:tcPr>
          <w:p w14:paraId="10260AD8" w14:textId="5F8C7CD4" w:rsidR="008150C3" w:rsidRPr="00C53F62" w:rsidRDefault="00076E7C" w:rsidP="00076E7C">
            <w:pPr>
              <w:pStyle w:val="TableParagraph"/>
              <w:spacing w:line="227" w:lineRule="exact"/>
              <w:jc w:val="center"/>
              <w:rPr>
                <w:rFonts w:asciiTheme="minorHAnsi" w:hAnsiTheme="minorHAnsi" w:cstheme="minorHAnsi"/>
                <w:b/>
                <w:szCs w:val="24"/>
              </w:rPr>
            </w:pPr>
            <w:r w:rsidRPr="00C53F62">
              <w:rPr>
                <w:rFonts w:asciiTheme="minorHAnsi" w:hAnsiTheme="minorHAnsi" w:cstheme="minorHAnsi"/>
                <w:b/>
                <w:color w:val="353535"/>
                <w:szCs w:val="24"/>
              </w:rPr>
              <w:t>COMPONENTE</w:t>
            </w:r>
          </w:p>
        </w:tc>
      </w:tr>
      <w:tr w:rsidR="008150C3" w:rsidRPr="00C53F62" w14:paraId="79BF065E" w14:textId="77777777" w:rsidTr="00EF720B">
        <w:trPr>
          <w:trHeight w:val="230"/>
          <w:jc w:val="center"/>
        </w:trPr>
        <w:tc>
          <w:tcPr>
            <w:tcW w:w="1390" w:type="dxa"/>
            <w:vMerge w:val="restart"/>
          </w:tcPr>
          <w:p w14:paraId="67D9D41B" w14:textId="77777777" w:rsidR="008150C3" w:rsidRPr="00C53F62" w:rsidRDefault="008150C3" w:rsidP="00076E7C">
            <w:pPr>
              <w:pStyle w:val="TableParagraph"/>
              <w:jc w:val="center"/>
              <w:rPr>
                <w:rFonts w:asciiTheme="minorHAnsi" w:hAnsiTheme="minorHAnsi" w:cstheme="minorHAnsi"/>
                <w:i/>
                <w:sz w:val="24"/>
                <w:szCs w:val="24"/>
              </w:rPr>
            </w:pPr>
          </w:p>
          <w:p w14:paraId="2AAAF7A9" w14:textId="77777777" w:rsidR="008150C3" w:rsidRPr="00C53F62" w:rsidRDefault="008150C3" w:rsidP="00076E7C">
            <w:pPr>
              <w:pStyle w:val="TableParagraph"/>
              <w:jc w:val="center"/>
              <w:rPr>
                <w:rFonts w:asciiTheme="minorHAnsi" w:hAnsiTheme="minorHAnsi" w:cstheme="minorHAnsi"/>
                <w:i/>
                <w:sz w:val="24"/>
                <w:szCs w:val="24"/>
              </w:rPr>
            </w:pPr>
          </w:p>
          <w:p w14:paraId="7BEBDECA" w14:textId="77777777" w:rsidR="008150C3" w:rsidRPr="00C53F62" w:rsidRDefault="008150C3" w:rsidP="00076E7C">
            <w:pPr>
              <w:pStyle w:val="TableParagraph"/>
              <w:jc w:val="center"/>
              <w:rPr>
                <w:rFonts w:asciiTheme="minorHAnsi" w:hAnsiTheme="minorHAnsi" w:cstheme="minorHAnsi"/>
                <w:i/>
                <w:sz w:val="24"/>
                <w:szCs w:val="24"/>
              </w:rPr>
            </w:pPr>
          </w:p>
          <w:p w14:paraId="22CEE7C4" w14:textId="77777777" w:rsidR="008150C3" w:rsidRPr="00C53F62" w:rsidRDefault="008150C3" w:rsidP="00076E7C">
            <w:pPr>
              <w:pStyle w:val="TableParagraph"/>
              <w:jc w:val="center"/>
              <w:rPr>
                <w:rFonts w:asciiTheme="minorHAnsi" w:hAnsiTheme="minorHAnsi" w:cstheme="minorHAnsi"/>
                <w:i/>
                <w:sz w:val="24"/>
                <w:szCs w:val="24"/>
              </w:rPr>
            </w:pPr>
          </w:p>
          <w:p w14:paraId="769E11C2" w14:textId="77777777" w:rsidR="008150C3" w:rsidRPr="00C53F62" w:rsidRDefault="008150C3" w:rsidP="00076E7C">
            <w:pPr>
              <w:pStyle w:val="TableParagraph"/>
              <w:jc w:val="center"/>
              <w:rPr>
                <w:rFonts w:asciiTheme="minorHAnsi" w:hAnsiTheme="minorHAnsi" w:cstheme="minorHAnsi"/>
                <w:i/>
                <w:sz w:val="24"/>
                <w:szCs w:val="24"/>
              </w:rPr>
            </w:pPr>
          </w:p>
          <w:p w14:paraId="291C2B3A" w14:textId="77777777" w:rsidR="008150C3" w:rsidRPr="00C53F62" w:rsidRDefault="001743A5" w:rsidP="00076E7C">
            <w:pPr>
              <w:pStyle w:val="TableParagraph"/>
              <w:spacing w:before="190" w:line="230" w:lineRule="auto"/>
              <w:ind w:left="107" w:right="133"/>
              <w:jc w:val="center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w w:val="95"/>
                <w:szCs w:val="24"/>
              </w:rPr>
              <w:t>Implantaçã</w:t>
            </w:r>
            <w:r w:rsidRPr="00C53F62">
              <w:rPr>
                <w:rFonts w:asciiTheme="minorHAnsi" w:hAnsiTheme="minorHAnsi" w:cstheme="minorHAnsi"/>
                <w:color w:val="353535"/>
                <w:spacing w:val="-57"/>
                <w:w w:val="9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o</w:t>
            </w:r>
          </w:p>
        </w:tc>
        <w:tc>
          <w:tcPr>
            <w:tcW w:w="1418" w:type="dxa"/>
            <w:vMerge w:val="restart"/>
          </w:tcPr>
          <w:p w14:paraId="38B30B57" w14:textId="77777777" w:rsidR="008150C3" w:rsidRPr="00C53F62" w:rsidRDefault="008150C3" w:rsidP="00076E7C">
            <w:pPr>
              <w:pStyle w:val="TableParagraph"/>
              <w:jc w:val="center"/>
              <w:rPr>
                <w:rFonts w:asciiTheme="minorHAnsi" w:hAnsiTheme="minorHAnsi" w:cstheme="minorHAnsi"/>
                <w:i/>
                <w:sz w:val="24"/>
                <w:szCs w:val="24"/>
              </w:rPr>
            </w:pPr>
          </w:p>
          <w:p w14:paraId="47C6D615" w14:textId="77777777" w:rsidR="008150C3" w:rsidRPr="00C53F62" w:rsidRDefault="008150C3" w:rsidP="00076E7C">
            <w:pPr>
              <w:pStyle w:val="TableParagraph"/>
              <w:spacing w:before="4"/>
              <w:jc w:val="center"/>
              <w:rPr>
                <w:rFonts w:asciiTheme="minorHAnsi" w:hAnsiTheme="minorHAnsi" w:cstheme="minorHAnsi"/>
                <w:i/>
                <w:sz w:val="32"/>
                <w:szCs w:val="24"/>
              </w:rPr>
            </w:pPr>
          </w:p>
          <w:p w14:paraId="320FB66D" w14:textId="77777777" w:rsidR="008150C3" w:rsidRPr="00C53F62" w:rsidRDefault="001743A5" w:rsidP="00076E7C">
            <w:pPr>
              <w:pStyle w:val="TableParagraph"/>
              <w:ind w:left="141"/>
              <w:jc w:val="center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Preparação</w:t>
            </w:r>
          </w:p>
        </w:tc>
        <w:tc>
          <w:tcPr>
            <w:tcW w:w="6203" w:type="dxa"/>
          </w:tcPr>
          <w:p w14:paraId="1FD6426D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Consulta</w:t>
            </w:r>
            <w:r w:rsidRPr="00C53F62">
              <w:rPr>
                <w:rFonts w:asciiTheme="minorHAnsi" w:hAnsiTheme="minorHAnsi" w:cstheme="minorHAnsi"/>
                <w:color w:val="353535"/>
                <w:spacing w:val="-15"/>
                <w:w w:val="10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ao</w:t>
            </w:r>
            <w:r w:rsidRPr="00C53F62">
              <w:rPr>
                <w:rFonts w:asciiTheme="minorHAnsi" w:hAnsiTheme="minorHAnsi" w:cstheme="minorHAnsi"/>
                <w:color w:val="353535"/>
                <w:spacing w:val="-14"/>
                <w:w w:val="10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INEA</w:t>
            </w:r>
          </w:p>
        </w:tc>
      </w:tr>
      <w:tr w:rsidR="008150C3" w:rsidRPr="00C53F62" w14:paraId="13944E3B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30643BE3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105A3122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6F1BABA2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Inventário</w:t>
            </w:r>
            <w:r w:rsidRPr="00C53F62">
              <w:rPr>
                <w:rFonts w:asciiTheme="minorHAnsi" w:hAnsiTheme="minorHAnsi" w:cstheme="minorHAnsi"/>
                <w:color w:val="353535"/>
                <w:spacing w:val="-8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-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vegetação</w:t>
            </w:r>
          </w:p>
        </w:tc>
      </w:tr>
      <w:tr w:rsidR="008150C3" w:rsidRPr="00C53F62" w14:paraId="31CC0AFE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3B89E1F5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33AE5A82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42D2F349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Relatório</w:t>
            </w:r>
            <w:r w:rsidRPr="00C53F62">
              <w:rPr>
                <w:rFonts w:asciiTheme="minorHAnsi" w:hAnsiTheme="minorHAnsi" w:cstheme="minorHAnsi"/>
                <w:color w:val="353535"/>
                <w:spacing w:val="10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Simplificado</w:t>
            </w:r>
            <w:r w:rsidRPr="00C53F62">
              <w:rPr>
                <w:rFonts w:asciiTheme="minorHAnsi" w:hAnsiTheme="minorHAnsi" w:cstheme="minorHAnsi"/>
                <w:color w:val="353535"/>
                <w:spacing w:val="10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10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Ocorrência</w:t>
            </w:r>
            <w:r w:rsidRPr="00C53F62">
              <w:rPr>
                <w:rFonts w:asciiTheme="minorHAnsi" w:hAnsiTheme="minorHAnsi" w:cstheme="minorHAnsi"/>
                <w:color w:val="353535"/>
                <w:spacing w:val="10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10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Fauna</w:t>
            </w:r>
            <w:r w:rsidRPr="00C53F62">
              <w:rPr>
                <w:rFonts w:asciiTheme="minorHAnsi" w:hAnsiTheme="minorHAnsi" w:cstheme="minorHAnsi"/>
                <w:color w:val="353535"/>
                <w:spacing w:val="1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Silvestre</w:t>
            </w:r>
          </w:p>
        </w:tc>
      </w:tr>
      <w:tr w:rsidR="008150C3" w:rsidRPr="00C53F62" w14:paraId="2902FC72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7BCE7315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3A21F167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4336D129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Obtenção</w:t>
            </w:r>
            <w:r w:rsidRPr="00C53F62">
              <w:rPr>
                <w:rFonts w:asciiTheme="minorHAnsi" w:hAnsiTheme="minorHAnsi" w:cstheme="minorHAnsi"/>
                <w:color w:val="353535"/>
                <w:spacing w:val="9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9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Autorização</w:t>
            </w:r>
            <w:r w:rsidRPr="00C53F62">
              <w:rPr>
                <w:rFonts w:asciiTheme="minorHAnsi" w:hAnsiTheme="minorHAnsi" w:cstheme="minorHAnsi"/>
                <w:color w:val="353535"/>
                <w:spacing w:val="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Ambiental</w:t>
            </w:r>
          </w:p>
        </w:tc>
      </w:tr>
      <w:tr w:rsidR="008150C3" w:rsidRPr="00C53F62" w14:paraId="010A8A31" w14:textId="77777777" w:rsidTr="00EF720B">
        <w:trPr>
          <w:trHeight w:val="46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729B6020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4DC3AD1A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66D4937D" w14:textId="77777777" w:rsidR="008150C3" w:rsidRPr="00C53F62" w:rsidRDefault="001743A5">
            <w:pPr>
              <w:pStyle w:val="TableParagraph"/>
              <w:spacing w:line="221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Projeto</w:t>
            </w:r>
            <w:r w:rsidRPr="00C53F62">
              <w:rPr>
                <w:rFonts w:asciiTheme="minorHAnsi" w:hAnsiTheme="minorHAnsi" w:cstheme="minorHAnsi"/>
                <w:color w:val="353535"/>
                <w:spacing w:val="1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10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Gerenciamento</w:t>
            </w:r>
            <w:r w:rsidRPr="00C53F62">
              <w:rPr>
                <w:rFonts w:asciiTheme="minorHAnsi" w:hAnsiTheme="minorHAnsi" w:cstheme="minorHAnsi"/>
                <w:color w:val="353535"/>
                <w:spacing w:val="1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11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Resíduos</w:t>
            </w:r>
            <w:r w:rsidRPr="00C53F62">
              <w:rPr>
                <w:rFonts w:asciiTheme="minorHAnsi" w:hAnsiTheme="minorHAnsi" w:cstheme="minorHAnsi"/>
                <w:color w:val="353535"/>
                <w:spacing w:val="1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10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Construção</w:t>
            </w:r>
            <w:r w:rsidRPr="00C53F62">
              <w:rPr>
                <w:rFonts w:asciiTheme="minorHAnsi" w:hAnsiTheme="minorHAnsi" w:cstheme="minorHAnsi"/>
                <w:color w:val="353535"/>
                <w:spacing w:val="10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Civil</w:t>
            </w:r>
            <w:r w:rsidRPr="00C53F62">
              <w:rPr>
                <w:rFonts w:asciiTheme="minorHAnsi" w:hAnsiTheme="minorHAnsi" w:cstheme="minorHAnsi"/>
                <w:color w:val="353535"/>
                <w:spacing w:val="11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–</w:t>
            </w:r>
          </w:p>
          <w:p w14:paraId="042B0279" w14:textId="77777777" w:rsidR="008150C3" w:rsidRPr="00C53F62" w:rsidRDefault="001743A5">
            <w:pPr>
              <w:pStyle w:val="TableParagraph"/>
              <w:spacing w:line="22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w w:val="120"/>
                <w:szCs w:val="24"/>
              </w:rPr>
              <w:t>PGRCC</w:t>
            </w:r>
          </w:p>
        </w:tc>
      </w:tr>
      <w:tr w:rsidR="008150C3" w:rsidRPr="00C53F62" w14:paraId="655F3522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0C64300D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 w:val="restart"/>
          </w:tcPr>
          <w:p w14:paraId="7A9429AD" w14:textId="77777777" w:rsidR="008150C3" w:rsidRPr="00C53F62" w:rsidRDefault="008150C3" w:rsidP="00076E7C">
            <w:pPr>
              <w:pStyle w:val="TableParagraph"/>
              <w:jc w:val="center"/>
              <w:rPr>
                <w:rFonts w:asciiTheme="minorHAnsi" w:hAnsiTheme="minorHAnsi" w:cstheme="minorHAnsi"/>
                <w:i/>
                <w:sz w:val="24"/>
                <w:szCs w:val="24"/>
              </w:rPr>
            </w:pPr>
          </w:p>
          <w:p w14:paraId="210FDE14" w14:textId="77777777" w:rsidR="008150C3" w:rsidRPr="00C53F62" w:rsidRDefault="008150C3" w:rsidP="00076E7C">
            <w:pPr>
              <w:pStyle w:val="TableParagraph"/>
              <w:jc w:val="center"/>
              <w:rPr>
                <w:rFonts w:asciiTheme="minorHAnsi" w:hAnsiTheme="minorHAnsi" w:cstheme="minorHAnsi"/>
                <w:i/>
                <w:sz w:val="24"/>
                <w:szCs w:val="24"/>
              </w:rPr>
            </w:pPr>
          </w:p>
          <w:p w14:paraId="78C769AC" w14:textId="77777777" w:rsidR="008150C3" w:rsidRPr="00C53F62" w:rsidRDefault="008150C3" w:rsidP="00076E7C">
            <w:pPr>
              <w:pStyle w:val="TableParagraph"/>
              <w:spacing w:before="11"/>
              <w:jc w:val="center"/>
              <w:rPr>
                <w:rFonts w:asciiTheme="minorHAnsi" w:hAnsiTheme="minorHAnsi" w:cstheme="minorHAnsi"/>
                <w:i/>
                <w:sz w:val="32"/>
                <w:szCs w:val="24"/>
              </w:rPr>
            </w:pPr>
          </w:p>
          <w:p w14:paraId="711B4DB0" w14:textId="685376FC" w:rsidR="00076E7C" w:rsidRPr="00C53F62" w:rsidRDefault="001743A5" w:rsidP="00076E7C">
            <w:pPr>
              <w:pStyle w:val="TableParagraph"/>
              <w:spacing w:line="228" w:lineRule="auto"/>
              <w:ind w:left="319" w:right="153" w:hanging="154"/>
              <w:jc w:val="center"/>
              <w:rPr>
                <w:rFonts w:asciiTheme="minorHAnsi" w:hAnsiTheme="minorHAnsi" w:cstheme="minorHAnsi"/>
                <w:color w:val="353535"/>
                <w:spacing w:val="-63"/>
                <w:w w:val="105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Realização</w:t>
            </w:r>
          </w:p>
          <w:p w14:paraId="152DE578" w14:textId="7DF3128B" w:rsidR="008150C3" w:rsidRPr="00C53F62" w:rsidRDefault="001743A5" w:rsidP="00076E7C">
            <w:pPr>
              <w:pStyle w:val="TableParagraph"/>
              <w:spacing w:line="228" w:lineRule="auto"/>
              <w:ind w:left="319" w:right="153" w:hanging="154"/>
              <w:jc w:val="center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da</w:t>
            </w:r>
            <w:r w:rsidRPr="00C53F62">
              <w:rPr>
                <w:rFonts w:asciiTheme="minorHAnsi" w:hAnsiTheme="minorHAnsi" w:cstheme="minorHAnsi"/>
                <w:color w:val="353535"/>
                <w:spacing w:val="-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obra</w:t>
            </w:r>
          </w:p>
        </w:tc>
        <w:tc>
          <w:tcPr>
            <w:tcW w:w="6203" w:type="dxa"/>
          </w:tcPr>
          <w:p w14:paraId="1CC8FB59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Minimização</w:t>
            </w:r>
            <w:r w:rsidRPr="00C53F62">
              <w:rPr>
                <w:rFonts w:asciiTheme="minorHAnsi" w:hAnsiTheme="minorHAnsi" w:cstheme="minorHAnsi"/>
                <w:color w:val="353535"/>
                <w:spacing w:val="9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ruído</w:t>
            </w:r>
          </w:p>
        </w:tc>
      </w:tr>
      <w:tr w:rsidR="008150C3" w:rsidRPr="00C53F62" w14:paraId="5783BF9D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10865536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0C7FB5C3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1A6CB5B6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Gerenciamento</w:t>
            </w:r>
            <w:r w:rsidRPr="00C53F62">
              <w:rPr>
                <w:rFonts w:asciiTheme="minorHAnsi" w:hAnsiTheme="minorHAnsi" w:cstheme="minorHAnsi"/>
                <w:color w:val="353535"/>
                <w:spacing w:val="14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1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resíduos</w:t>
            </w:r>
          </w:p>
        </w:tc>
      </w:tr>
      <w:tr w:rsidR="008150C3" w:rsidRPr="00C53F62" w14:paraId="2E0B2A84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745AC239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58D9FCE4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3DC79E28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Gerenciamento</w:t>
            </w:r>
            <w:r w:rsidRPr="00C53F62">
              <w:rPr>
                <w:rFonts w:asciiTheme="minorHAnsi" w:hAnsiTheme="minorHAnsi" w:cstheme="minorHAnsi"/>
                <w:color w:val="353535"/>
                <w:spacing w:val="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efluentes</w:t>
            </w:r>
          </w:p>
        </w:tc>
      </w:tr>
      <w:tr w:rsidR="008150C3" w:rsidRPr="00C53F62" w14:paraId="447B8279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7D6AD674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06B20B71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776DA5B8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Gerenciamento de movimento de terra,</w:t>
            </w:r>
            <w:r w:rsidRPr="00C53F62">
              <w:rPr>
                <w:rFonts w:asciiTheme="minorHAnsi" w:hAnsiTheme="minorHAnsi" w:cstheme="minorHAnsi"/>
                <w:color w:val="353535"/>
                <w:spacing w:val="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erosão</w:t>
            </w:r>
            <w:r w:rsidRPr="00C53F62">
              <w:rPr>
                <w:rFonts w:asciiTheme="minorHAnsi" w:hAnsiTheme="minorHAnsi" w:cstheme="minorHAnsi"/>
                <w:color w:val="353535"/>
                <w:spacing w:val="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 empoçamento</w:t>
            </w:r>
          </w:p>
        </w:tc>
      </w:tr>
      <w:tr w:rsidR="008150C3" w:rsidRPr="00C53F62" w14:paraId="5E32E627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514934E5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007F2656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28EE6F5C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Monitoramento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 manejo</w:t>
            </w:r>
            <w:r w:rsidRPr="00C53F62">
              <w:rPr>
                <w:rFonts w:asciiTheme="minorHAnsi" w:hAnsiTheme="minorHAnsi" w:cstheme="minorHAnsi"/>
                <w:color w:val="353535"/>
                <w:spacing w:val="-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fauna silvestre</w:t>
            </w:r>
            <w:r w:rsidRPr="00C53F62">
              <w:rPr>
                <w:rFonts w:asciiTheme="minorHAnsi" w:hAnsiTheme="minorHAnsi" w:cstheme="minorHAnsi"/>
                <w:color w:val="353535"/>
                <w:spacing w:val="-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 doméstica</w:t>
            </w:r>
          </w:p>
        </w:tc>
      </w:tr>
      <w:tr w:rsidR="008150C3" w:rsidRPr="00C53F62" w14:paraId="1B34BC23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61B44151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5B3AAC2C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74EBF577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Manejo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-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flora</w:t>
            </w:r>
          </w:p>
        </w:tc>
      </w:tr>
      <w:tr w:rsidR="008150C3" w:rsidRPr="00C53F62" w14:paraId="6F96BDCD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51223F64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29E6AD68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11972C9A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Controle</w:t>
            </w:r>
            <w:r w:rsidRPr="00C53F62">
              <w:rPr>
                <w:rFonts w:asciiTheme="minorHAnsi" w:hAnsiTheme="minorHAnsi" w:cstheme="minorHAnsi"/>
                <w:color w:val="353535"/>
                <w:spacing w:val="-1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monitoramento</w:t>
            </w:r>
            <w:r w:rsidRPr="00C53F62">
              <w:rPr>
                <w:rFonts w:asciiTheme="minorHAnsi" w:hAnsiTheme="minorHAnsi" w:cstheme="minorHAnsi"/>
                <w:color w:val="353535"/>
                <w:spacing w:val="-1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movimentação</w:t>
            </w:r>
            <w:r w:rsidRPr="00C53F62">
              <w:rPr>
                <w:rFonts w:asciiTheme="minorHAnsi" w:hAnsiTheme="minorHAnsi" w:cstheme="minorHAnsi"/>
                <w:color w:val="353535"/>
                <w:spacing w:val="-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materiais</w:t>
            </w:r>
          </w:p>
        </w:tc>
      </w:tr>
      <w:tr w:rsidR="008150C3" w:rsidRPr="00C53F62" w14:paraId="23B19F16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04FC419C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5C6DB2F2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7776CD5F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Comissionamento</w:t>
            </w:r>
            <w:r w:rsidRPr="00C53F62">
              <w:rPr>
                <w:rFonts w:asciiTheme="minorHAnsi" w:hAnsiTheme="minorHAnsi" w:cstheme="minorHAnsi"/>
                <w:color w:val="353535"/>
                <w:spacing w:val="14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ambiental</w:t>
            </w:r>
          </w:p>
        </w:tc>
      </w:tr>
      <w:tr w:rsidR="008150C3" w:rsidRPr="00C53F62" w14:paraId="307488DE" w14:textId="77777777" w:rsidTr="00EF720B">
        <w:trPr>
          <w:trHeight w:val="230"/>
          <w:jc w:val="center"/>
        </w:trPr>
        <w:tc>
          <w:tcPr>
            <w:tcW w:w="1390" w:type="dxa"/>
            <w:vMerge/>
            <w:tcBorders>
              <w:top w:val="nil"/>
            </w:tcBorders>
          </w:tcPr>
          <w:p w14:paraId="7030E648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14:paraId="1EFF4973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42B18CD4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Inspeção,</w:t>
            </w:r>
            <w:r w:rsidRPr="00C53F62">
              <w:rPr>
                <w:rFonts w:asciiTheme="minorHAnsi" w:hAnsiTheme="minorHAnsi" w:cstheme="minorHAnsi"/>
                <w:color w:val="353535"/>
                <w:spacing w:val="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auditoria</w:t>
            </w:r>
            <w:r w:rsidRPr="00C53F62">
              <w:rPr>
                <w:rFonts w:asciiTheme="minorHAnsi" w:hAnsiTheme="minorHAnsi" w:cstheme="minorHAnsi"/>
                <w:color w:val="353535"/>
                <w:spacing w:val="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 ações</w:t>
            </w:r>
            <w:r w:rsidRPr="00C53F62">
              <w:rPr>
                <w:rFonts w:asciiTheme="minorHAnsi" w:hAnsiTheme="minorHAnsi" w:cstheme="minorHAnsi"/>
                <w:color w:val="353535"/>
                <w:spacing w:val="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corretivas</w:t>
            </w:r>
          </w:p>
        </w:tc>
      </w:tr>
      <w:tr w:rsidR="008150C3" w:rsidRPr="00C53F62" w14:paraId="3538217F" w14:textId="77777777" w:rsidTr="00EF720B">
        <w:trPr>
          <w:trHeight w:val="230"/>
          <w:jc w:val="center"/>
        </w:trPr>
        <w:tc>
          <w:tcPr>
            <w:tcW w:w="2808" w:type="dxa"/>
            <w:gridSpan w:val="2"/>
            <w:vMerge w:val="restart"/>
          </w:tcPr>
          <w:p w14:paraId="01B37D0D" w14:textId="77777777" w:rsidR="008150C3" w:rsidRPr="00C53F62" w:rsidRDefault="008150C3" w:rsidP="00076E7C">
            <w:pPr>
              <w:pStyle w:val="TableParagraph"/>
              <w:spacing w:before="11"/>
              <w:jc w:val="center"/>
              <w:rPr>
                <w:rFonts w:asciiTheme="minorHAnsi" w:hAnsiTheme="minorHAnsi" w:cstheme="minorHAnsi"/>
                <w:i/>
                <w:sz w:val="32"/>
                <w:szCs w:val="24"/>
              </w:rPr>
            </w:pPr>
          </w:p>
          <w:p w14:paraId="5DD10B60" w14:textId="77777777" w:rsidR="008150C3" w:rsidRPr="00C53F62" w:rsidRDefault="001743A5" w:rsidP="00076E7C">
            <w:pPr>
              <w:pStyle w:val="TableParagraph"/>
              <w:ind w:left="856"/>
              <w:jc w:val="center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Operação</w:t>
            </w:r>
          </w:p>
        </w:tc>
        <w:tc>
          <w:tcPr>
            <w:tcW w:w="6203" w:type="dxa"/>
          </w:tcPr>
          <w:p w14:paraId="37AE4FCC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Gerenciamento</w:t>
            </w:r>
            <w:r w:rsidRPr="00C53F62">
              <w:rPr>
                <w:rFonts w:asciiTheme="minorHAnsi" w:hAnsiTheme="minorHAnsi" w:cstheme="minorHAnsi"/>
                <w:color w:val="353535"/>
                <w:spacing w:val="1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1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resíduos</w:t>
            </w:r>
          </w:p>
        </w:tc>
      </w:tr>
      <w:tr w:rsidR="008150C3" w:rsidRPr="00C53F62" w14:paraId="0EDF553E" w14:textId="77777777" w:rsidTr="00EF720B">
        <w:trPr>
          <w:trHeight w:val="230"/>
          <w:jc w:val="center"/>
        </w:trPr>
        <w:tc>
          <w:tcPr>
            <w:tcW w:w="2808" w:type="dxa"/>
            <w:gridSpan w:val="2"/>
            <w:vMerge/>
            <w:tcBorders>
              <w:top w:val="nil"/>
            </w:tcBorders>
          </w:tcPr>
          <w:p w14:paraId="4569DD8D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096550F4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Minimização</w:t>
            </w:r>
            <w:r w:rsidRPr="00C53F62">
              <w:rPr>
                <w:rFonts w:asciiTheme="minorHAnsi" w:hAnsiTheme="minorHAnsi" w:cstheme="minorHAnsi"/>
                <w:color w:val="353535"/>
                <w:spacing w:val="-14"/>
                <w:w w:val="10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-16"/>
                <w:w w:val="10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Ruído</w:t>
            </w:r>
          </w:p>
        </w:tc>
      </w:tr>
      <w:tr w:rsidR="008150C3" w:rsidRPr="00C53F62" w14:paraId="0874033B" w14:textId="77777777" w:rsidTr="00EF720B">
        <w:trPr>
          <w:trHeight w:val="230"/>
          <w:jc w:val="center"/>
        </w:trPr>
        <w:tc>
          <w:tcPr>
            <w:tcW w:w="2808" w:type="dxa"/>
            <w:gridSpan w:val="2"/>
            <w:vMerge/>
            <w:tcBorders>
              <w:top w:val="nil"/>
            </w:tcBorders>
          </w:tcPr>
          <w:p w14:paraId="28D5F2A2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32C9F2CA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Monitoramento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 manejo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-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fauna</w:t>
            </w:r>
            <w:r w:rsidRPr="00C53F62">
              <w:rPr>
                <w:rFonts w:asciiTheme="minorHAnsi" w:hAnsiTheme="minorHAnsi" w:cstheme="minorHAnsi"/>
                <w:color w:val="353535"/>
                <w:spacing w:val="-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silvestre</w:t>
            </w:r>
            <w:r w:rsidRPr="00C53F62">
              <w:rPr>
                <w:rFonts w:asciiTheme="minorHAnsi" w:hAnsiTheme="minorHAnsi" w:cstheme="minorHAnsi"/>
                <w:color w:val="353535"/>
                <w:spacing w:val="-3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 doméstica</w:t>
            </w:r>
          </w:p>
        </w:tc>
      </w:tr>
      <w:tr w:rsidR="008150C3" w:rsidRPr="00C53F62" w14:paraId="65C7E17D" w14:textId="77777777" w:rsidTr="00EF720B">
        <w:trPr>
          <w:trHeight w:val="229"/>
          <w:jc w:val="center"/>
        </w:trPr>
        <w:tc>
          <w:tcPr>
            <w:tcW w:w="2808" w:type="dxa"/>
            <w:gridSpan w:val="2"/>
            <w:vMerge/>
            <w:tcBorders>
              <w:top w:val="nil"/>
              <w:bottom w:val="nil"/>
            </w:tcBorders>
          </w:tcPr>
          <w:p w14:paraId="65ACABB9" w14:textId="77777777" w:rsidR="008150C3" w:rsidRPr="00C53F62" w:rsidRDefault="008150C3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2C44C860" w14:textId="77777777" w:rsidR="008150C3" w:rsidRPr="00C53F62" w:rsidRDefault="001743A5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szCs w:val="24"/>
              </w:rPr>
              <w:t>Controle</w:t>
            </w:r>
            <w:r w:rsidRPr="00C53F62">
              <w:rPr>
                <w:rFonts w:asciiTheme="minorHAnsi" w:hAnsiTheme="minorHAnsi" w:cstheme="minorHAnsi"/>
                <w:spacing w:val="9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spacing w:val="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szCs w:val="24"/>
              </w:rPr>
              <w:t>erosão,</w:t>
            </w:r>
            <w:r w:rsidRPr="00C53F62">
              <w:rPr>
                <w:rFonts w:asciiTheme="minorHAnsi" w:hAnsiTheme="minorHAnsi" w:cstheme="minorHAnsi"/>
                <w:spacing w:val="7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szCs w:val="24"/>
              </w:rPr>
              <w:t>assoreamento</w:t>
            </w:r>
            <w:r w:rsidRPr="00C53F62">
              <w:rPr>
                <w:rFonts w:asciiTheme="minorHAnsi" w:hAnsiTheme="minorHAnsi" w:cstheme="minorHAnsi"/>
                <w:spacing w:val="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szCs w:val="24"/>
              </w:rPr>
              <w:t>e</w:t>
            </w:r>
            <w:r w:rsidRPr="00C53F62">
              <w:rPr>
                <w:rFonts w:asciiTheme="minorHAnsi" w:hAnsiTheme="minorHAnsi" w:cstheme="minorHAnsi"/>
                <w:spacing w:val="7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szCs w:val="24"/>
              </w:rPr>
              <w:t>empoçamento</w:t>
            </w:r>
          </w:p>
        </w:tc>
      </w:tr>
      <w:tr w:rsidR="00F1478E" w:rsidRPr="00C53F62" w14:paraId="3C4CC04F" w14:textId="77777777" w:rsidTr="00EF720B">
        <w:trPr>
          <w:trHeight w:val="229"/>
          <w:jc w:val="center"/>
        </w:trPr>
        <w:tc>
          <w:tcPr>
            <w:tcW w:w="2808" w:type="dxa"/>
            <w:gridSpan w:val="2"/>
            <w:tcBorders>
              <w:top w:val="nil"/>
              <w:bottom w:val="nil"/>
            </w:tcBorders>
          </w:tcPr>
          <w:p w14:paraId="405608C4" w14:textId="77777777" w:rsidR="00F1478E" w:rsidRPr="00C53F62" w:rsidRDefault="00F1478E" w:rsidP="00076E7C">
            <w:pPr>
              <w:jc w:val="center"/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3F9B1A4D" w14:textId="790949A6" w:rsidR="00F1478E" w:rsidRPr="00C53F62" w:rsidRDefault="00F1478E">
            <w:pPr>
              <w:pStyle w:val="TableParagraph"/>
              <w:spacing w:line="210" w:lineRule="exact"/>
              <w:ind w:left="108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Inspeção,</w:t>
            </w:r>
            <w:r w:rsidRPr="00C53F62">
              <w:rPr>
                <w:rFonts w:asciiTheme="minorHAnsi" w:hAnsiTheme="minorHAnsi" w:cstheme="minorHAnsi"/>
                <w:color w:val="353535"/>
                <w:spacing w:val="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auditoria</w:t>
            </w:r>
            <w:r w:rsidRPr="00C53F62">
              <w:rPr>
                <w:rFonts w:asciiTheme="minorHAnsi" w:hAnsiTheme="minorHAnsi" w:cstheme="minorHAnsi"/>
                <w:color w:val="353535"/>
                <w:spacing w:val="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e ações</w:t>
            </w:r>
            <w:r w:rsidRPr="00C53F62">
              <w:rPr>
                <w:rFonts w:asciiTheme="minorHAnsi" w:hAnsiTheme="minorHAnsi" w:cstheme="minorHAnsi"/>
                <w:color w:val="353535"/>
                <w:spacing w:val="2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corretivas</w:t>
            </w:r>
          </w:p>
        </w:tc>
      </w:tr>
      <w:tr w:rsidR="00F1478E" w:rsidRPr="00C53F62" w14:paraId="0BFB163F" w14:textId="77777777" w:rsidTr="00EF720B">
        <w:trPr>
          <w:trHeight w:val="230"/>
          <w:jc w:val="center"/>
        </w:trPr>
        <w:tc>
          <w:tcPr>
            <w:tcW w:w="2808" w:type="dxa"/>
            <w:gridSpan w:val="2"/>
            <w:vMerge w:val="restart"/>
          </w:tcPr>
          <w:p w14:paraId="5A23E419" w14:textId="77777777" w:rsidR="00F1478E" w:rsidRPr="00C53F62" w:rsidRDefault="00F1478E" w:rsidP="00076E7C">
            <w:pPr>
              <w:pStyle w:val="TableParagraph"/>
              <w:spacing w:before="6"/>
              <w:jc w:val="center"/>
              <w:rPr>
                <w:rFonts w:asciiTheme="minorHAnsi" w:hAnsiTheme="minorHAnsi" w:cstheme="minorHAnsi"/>
                <w:i/>
                <w:sz w:val="20"/>
                <w:szCs w:val="24"/>
              </w:rPr>
            </w:pPr>
          </w:p>
          <w:p w14:paraId="2DF282CD" w14:textId="77777777" w:rsidR="00F1478E" w:rsidRPr="00C53F62" w:rsidRDefault="00F1478E" w:rsidP="00076E7C">
            <w:pPr>
              <w:pStyle w:val="TableParagraph"/>
              <w:ind w:left="746"/>
              <w:jc w:val="center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Desativação</w:t>
            </w:r>
          </w:p>
        </w:tc>
        <w:tc>
          <w:tcPr>
            <w:tcW w:w="6203" w:type="dxa"/>
          </w:tcPr>
          <w:p w14:paraId="4B90C5A5" w14:textId="77777777" w:rsidR="00F1478E" w:rsidRPr="00C53F62" w:rsidRDefault="00F1478E" w:rsidP="00E945BB">
            <w:pPr>
              <w:pStyle w:val="TableParagraph"/>
              <w:spacing w:line="210" w:lineRule="exact"/>
              <w:ind w:left="107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Plano</w:t>
            </w:r>
            <w:r w:rsidRPr="00C53F62">
              <w:rPr>
                <w:rFonts w:asciiTheme="minorHAnsi" w:hAnsiTheme="minorHAnsi" w:cstheme="minorHAnsi"/>
                <w:color w:val="353535"/>
                <w:spacing w:val="7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6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gerenciamento</w:t>
            </w:r>
            <w:r w:rsidRPr="00C53F62">
              <w:rPr>
                <w:rFonts w:asciiTheme="minorHAnsi" w:hAnsiTheme="minorHAnsi" w:cstheme="minorHAnsi"/>
                <w:color w:val="353535"/>
                <w:spacing w:val="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7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resíduos</w:t>
            </w:r>
            <w:r w:rsidRPr="00C53F62">
              <w:rPr>
                <w:rFonts w:asciiTheme="minorHAnsi" w:hAnsiTheme="minorHAnsi" w:cstheme="minorHAnsi"/>
                <w:color w:val="353535"/>
                <w:spacing w:val="9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construção</w:t>
            </w:r>
            <w:r w:rsidRPr="00C53F62">
              <w:rPr>
                <w:rFonts w:asciiTheme="minorHAnsi" w:hAnsiTheme="minorHAnsi" w:cstheme="minorHAnsi"/>
                <w:color w:val="353535"/>
                <w:spacing w:val="7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civil</w:t>
            </w:r>
          </w:p>
        </w:tc>
      </w:tr>
      <w:tr w:rsidR="00F1478E" w:rsidRPr="00C53F62" w14:paraId="77D46C2B" w14:textId="77777777" w:rsidTr="00EF720B">
        <w:trPr>
          <w:trHeight w:val="230"/>
          <w:jc w:val="center"/>
        </w:trPr>
        <w:tc>
          <w:tcPr>
            <w:tcW w:w="2808" w:type="dxa"/>
            <w:gridSpan w:val="2"/>
            <w:vMerge/>
            <w:tcBorders>
              <w:top w:val="nil"/>
            </w:tcBorders>
          </w:tcPr>
          <w:p w14:paraId="3A91376B" w14:textId="77777777" w:rsidR="00F1478E" w:rsidRPr="00C53F62" w:rsidRDefault="00F1478E" w:rsidP="00E945BB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7007D71D" w14:textId="77777777" w:rsidR="00F1478E" w:rsidRPr="00C53F62" w:rsidRDefault="00F1478E" w:rsidP="00E945BB">
            <w:pPr>
              <w:pStyle w:val="TableParagraph"/>
              <w:spacing w:line="210" w:lineRule="exact"/>
              <w:ind w:left="107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Plano</w:t>
            </w:r>
            <w:r w:rsidRPr="00C53F62">
              <w:rPr>
                <w:rFonts w:asciiTheme="minorHAnsi" w:hAnsiTheme="minorHAnsi" w:cstheme="minorHAnsi"/>
                <w:color w:val="353535"/>
                <w:spacing w:val="8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9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gerenciamento</w:t>
            </w:r>
            <w:r w:rsidRPr="00C53F62">
              <w:rPr>
                <w:rFonts w:asciiTheme="minorHAnsi" w:hAnsiTheme="minorHAnsi" w:cstheme="minorHAnsi"/>
                <w:color w:val="353535"/>
                <w:spacing w:val="7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9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resíduos</w:t>
            </w:r>
            <w:r w:rsidRPr="00C53F62">
              <w:rPr>
                <w:rFonts w:asciiTheme="minorHAnsi" w:hAnsiTheme="minorHAnsi" w:cstheme="minorHAnsi"/>
                <w:color w:val="353535"/>
                <w:spacing w:val="7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dos</w:t>
            </w:r>
            <w:r w:rsidRPr="00C53F62">
              <w:rPr>
                <w:rFonts w:asciiTheme="minorHAnsi" w:hAnsiTheme="minorHAnsi" w:cstheme="minorHAnsi"/>
                <w:color w:val="353535"/>
                <w:spacing w:val="8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szCs w:val="24"/>
              </w:rPr>
              <w:t>módulos</w:t>
            </w:r>
          </w:p>
        </w:tc>
      </w:tr>
      <w:tr w:rsidR="00F1478E" w:rsidRPr="00C53F62" w14:paraId="77FA3576" w14:textId="77777777" w:rsidTr="00EF720B">
        <w:trPr>
          <w:trHeight w:val="229"/>
          <w:jc w:val="center"/>
        </w:trPr>
        <w:tc>
          <w:tcPr>
            <w:tcW w:w="2808" w:type="dxa"/>
            <w:gridSpan w:val="2"/>
            <w:vMerge/>
            <w:tcBorders>
              <w:top w:val="nil"/>
            </w:tcBorders>
          </w:tcPr>
          <w:p w14:paraId="2B46988C" w14:textId="77777777" w:rsidR="00F1478E" w:rsidRPr="00C53F62" w:rsidRDefault="00F1478E" w:rsidP="00E945BB">
            <w:pPr>
              <w:rPr>
                <w:rFonts w:asciiTheme="minorHAnsi" w:hAnsiTheme="minorHAnsi" w:cstheme="minorHAnsi"/>
                <w:sz w:val="4"/>
                <w:szCs w:val="4"/>
              </w:rPr>
            </w:pPr>
          </w:p>
        </w:tc>
        <w:tc>
          <w:tcPr>
            <w:tcW w:w="6203" w:type="dxa"/>
          </w:tcPr>
          <w:p w14:paraId="4E56EE21" w14:textId="77777777" w:rsidR="00F1478E" w:rsidRPr="00C53F62" w:rsidRDefault="00F1478E" w:rsidP="00E945BB">
            <w:pPr>
              <w:pStyle w:val="TableParagraph"/>
              <w:spacing w:line="210" w:lineRule="exact"/>
              <w:ind w:left="107"/>
              <w:rPr>
                <w:rFonts w:asciiTheme="minorHAnsi" w:hAnsiTheme="minorHAnsi" w:cstheme="minorHAnsi"/>
                <w:szCs w:val="24"/>
              </w:rPr>
            </w:pPr>
            <w:r w:rsidRPr="00C53F62">
              <w:rPr>
                <w:rFonts w:asciiTheme="minorHAnsi" w:hAnsiTheme="minorHAnsi" w:cstheme="minorHAnsi"/>
                <w:color w:val="353535"/>
                <w:spacing w:val="-1"/>
                <w:w w:val="105"/>
                <w:szCs w:val="24"/>
              </w:rPr>
              <w:t>Plano</w:t>
            </w:r>
            <w:r w:rsidRPr="00C53F62">
              <w:rPr>
                <w:rFonts w:asciiTheme="minorHAnsi" w:hAnsiTheme="minorHAnsi" w:cstheme="minorHAnsi"/>
                <w:color w:val="353535"/>
                <w:spacing w:val="-14"/>
                <w:w w:val="10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de</w:t>
            </w:r>
            <w:r w:rsidRPr="00C53F62">
              <w:rPr>
                <w:rFonts w:asciiTheme="minorHAnsi" w:hAnsiTheme="minorHAnsi" w:cstheme="minorHAnsi"/>
                <w:color w:val="353535"/>
                <w:spacing w:val="-14"/>
                <w:w w:val="10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novo</w:t>
            </w:r>
            <w:r w:rsidRPr="00C53F62">
              <w:rPr>
                <w:rFonts w:asciiTheme="minorHAnsi" w:hAnsiTheme="minorHAnsi" w:cstheme="minorHAnsi"/>
                <w:color w:val="353535"/>
                <w:spacing w:val="-16"/>
                <w:w w:val="105"/>
                <w:szCs w:val="24"/>
              </w:rPr>
              <w:t xml:space="preserve"> </w:t>
            </w:r>
            <w:r w:rsidRPr="00C53F62">
              <w:rPr>
                <w:rFonts w:asciiTheme="minorHAnsi" w:hAnsiTheme="minorHAnsi" w:cstheme="minorHAnsi"/>
                <w:color w:val="353535"/>
                <w:w w:val="105"/>
                <w:szCs w:val="24"/>
              </w:rPr>
              <w:t>uso</w:t>
            </w:r>
          </w:p>
        </w:tc>
      </w:tr>
    </w:tbl>
    <w:p w14:paraId="402277B7" w14:textId="77777777" w:rsidR="008150C3" w:rsidRPr="00C53F62" w:rsidRDefault="008150C3">
      <w:pPr>
        <w:spacing w:line="210" w:lineRule="exact"/>
        <w:rPr>
          <w:rFonts w:asciiTheme="minorHAnsi" w:hAnsiTheme="minorHAnsi" w:cstheme="minorHAnsi"/>
          <w:szCs w:val="24"/>
        </w:rPr>
        <w:sectPr w:rsidR="008150C3" w:rsidRPr="00C53F62" w:rsidSect="00AE6893">
          <w:headerReference w:type="default" r:id="rId9"/>
          <w:footerReference w:type="default" r:id="rId10"/>
          <w:pgSz w:w="11900" w:h="16850"/>
          <w:pgMar w:top="1440" w:right="1080" w:bottom="1440" w:left="1080" w:header="306" w:footer="1134" w:gutter="0"/>
          <w:cols w:space="720"/>
          <w:docGrid w:linePitch="299"/>
        </w:sectPr>
      </w:pPr>
    </w:p>
    <w:p w14:paraId="035E9968" w14:textId="77777777" w:rsidR="008150C3" w:rsidRPr="00C53F62" w:rsidRDefault="008150C3" w:rsidP="001E6E27">
      <w:pPr>
        <w:pStyle w:val="Corpodetexto"/>
      </w:pPr>
    </w:p>
    <w:p w14:paraId="5F2FE6DF" w14:textId="77777777" w:rsidR="008150C3" w:rsidRPr="00C53F62" w:rsidRDefault="008150C3" w:rsidP="001E6E27">
      <w:pPr>
        <w:pStyle w:val="Corpodetexto"/>
      </w:pPr>
    </w:p>
    <w:p w14:paraId="4BB8ECC7" w14:textId="77777777" w:rsidR="008F24B1" w:rsidRPr="00C53F62" w:rsidRDefault="001743A5" w:rsidP="001E6E27">
      <w:pPr>
        <w:pStyle w:val="Corpodetexto"/>
      </w:pPr>
      <w:r w:rsidRPr="00C53F62">
        <w:t>Cabe</w:t>
      </w:r>
      <w:r w:rsidRPr="00C53F62">
        <w:rPr>
          <w:spacing w:val="1"/>
        </w:rPr>
        <w:t xml:space="preserve"> </w:t>
      </w:r>
      <w:r w:rsidRPr="00C53F62">
        <w:t>ressaltar</w:t>
      </w:r>
      <w:r w:rsidRPr="00C53F62">
        <w:rPr>
          <w:spacing w:val="1"/>
        </w:rPr>
        <w:t xml:space="preserve"> </w:t>
      </w:r>
      <w:r w:rsidRPr="00C53F62">
        <w:t>que,</w:t>
      </w:r>
      <w:r w:rsidRPr="00C53F62">
        <w:rPr>
          <w:spacing w:val="1"/>
        </w:rPr>
        <w:t xml:space="preserve"> </w:t>
      </w:r>
      <w:r w:rsidRPr="00C53F62">
        <w:t>independente</w:t>
      </w:r>
      <w:r w:rsidRPr="00C53F62">
        <w:rPr>
          <w:spacing w:val="1"/>
        </w:rPr>
        <w:t xml:space="preserve"> </w:t>
      </w:r>
      <w:r w:rsidRPr="00C53F62">
        <w:t>das</w:t>
      </w:r>
      <w:r w:rsidRPr="00C53F62">
        <w:rPr>
          <w:spacing w:val="1"/>
        </w:rPr>
        <w:t xml:space="preserve"> </w:t>
      </w:r>
      <w:r w:rsidRPr="00C53F62">
        <w:t>ações</w:t>
      </w:r>
      <w:r w:rsidRPr="00C53F62">
        <w:rPr>
          <w:spacing w:val="1"/>
        </w:rPr>
        <w:t xml:space="preserve"> </w:t>
      </w:r>
      <w:r w:rsidRPr="00C53F62">
        <w:t>propostas</w:t>
      </w:r>
      <w:r w:rsidRPr="00C53F62">
        <w:rPr>
          <w:spacing w:val="1"/>
        </w:rPr>
        <w:t xml:space="preserve"> </w:t>
      </w:r>
      <w:r w:rsidRPr="00C53F62">
        <w:t>derivadas</w:t>
      </w:r>
      <w:r w:rsidRPr="00C53F62">
        <w:rPr>
          <w:spacing w:val="1"/>
        </w:rPr>
        <w:t xml:space="preserve"> </w:t>
      </w:r>
      <w:r w:rsidRPr="00C53F62">
        <w:t>do</w:t>
      </w:r>
      <w:r w:rsidRPr="00C53F62">
        <w:rPr>
          <w:spacing w:val="1"/>
        </w:rPr>
        <w:t xml:space="preserve"> </w:t>
      </w:r>
      <w:r w:rsidRPr="00C53F62">
        <w:t>projeto</w:t>
      </w:r>
      <w:r w:rsidRPr="00C53F62">
        <w:rPr>
          <w:spacing w:val="1"/>
        </w:rPr>
        <w:t xml:space="preserve"> </w:t>
      </w:r>
      <w:r w:rsidRPr="00C53F62">
        <w:t>fotovoltaico,</w:t>
      </w:r>
      <w:r w:rsidRPr="00C53F62">
        <w:rPr>
          <w:spacing w:val="1"/>
        </w:rPr>
        <w:t xml:space="preserve"> </w:t>
      </w:r>
      <w:r w:rsidRPr="00C53F62">
        <w:t>devem</w:t>
      </w:r>
      <w:r w:rsidRPr="00C53F62">
        <w:rPr>
          <w:spacing w:val="1"/>
        </w:rPr>
        <w:t xml:space="preserve"> </w:t>
      </w:r>
      <w:r w:rsidRPr="00C53F62">
        <w:t>ser</w:t>
      </w:r>
      <w:r w:rsidRPr="00C53F62">
        <w:rPr>
          <w:spacing w:val="1"/>
        </w:rPr>
        <w:t xml:space="preserve"> </w:t>
      </w:r>
      <w:r w:rsidRPr="00C53F62">
        <w:t>mantidas</w:t>
      </w:r>
      <w:r w:rsidRPr="00C53F62">
        <w:rPr>
          <w:spacing w:val="1"/>
        </w:rPr>
        <w:t xml:space="preserve"> </w:t>
      </w:r>
      <w:r w:rsidRPr="00C53F62">
        <w:t>todas</w:t>
      </w:r>
      <w:r w:rsidRPr="00C53F62">
        <w:rPr>
          <w:spacing w:val="1"/>
        </w:rPr>
        <w:t xml:space="preserve"> </w:t>
      </w:r>
      <w:r w:rsidRPr="00C53F62">
        <w:t>as</w:t>
      </w:r>
      <w:r w:rsidRPr="00C53F62">
        <w:rPr>
          <w:spacing w:val="1"/>
        </w:rPr>
        <w:t xml:space="preserve"> </w:t>
      </w:r>
      <w:r w:rsidRPr="00C53F62">
        <w:t>ações</w:t>
      </w:r>
      <w:r w:rsidRPr="00C53F62">
        <w:rPr>
          <w:spacing w:val="1"/>
        </w:rPr>
        <w:t xml:space="preserve"> </w:t>
      </w:r>
      <w:r w:rsidRPr="00C53F62">
        <w:t>requeridas</w:t>
      </w:r>
      <w:r w:rsidRPr="00C53F62">
        <w:rPr>
          <w:spacing w:val="1"/>
        </w:rPr>
        <w:t xml:space="preserve"> </w:t>
      </w:r>
      <w:r w:rsidRPr="00C53F62">
        <w:t>no</w:t>
      </w:r>
      <w:r w:rsidRPr="00C53F62">
        <w:rPr>
          <w:spacing w:val="1"/>
        </w:rPr>
        <w:t xml:space="preserve"> </w:t>
      </w:r>
      <w:r w:rsidRPr="00C53F62">
        <w:t>Termo</w:t>
      </w:r>
      <w:r w:rsidRPr="00C53F62">
        <w:rPr>
          <w:spacing w:val="1"/>
        </w:rPr>
        <w:t xml:space="preserve"> </w:t>
      </w:r>
      <w:r w:rsidRPr="00C53F62">
        <w:t>de</w:t>
      </w:r>
      <w:r w:rsidRPr="00C53F62">
        <w:rPr>
          <w:spacing w:val="1"/>
        </w:rPr>
        <w:t xml:space="preserve"> </w:t>
      </w:r>
      <w:r w:rsidRPr="00C53F62">
        <w:t>Encerramento do Aterro de Santa Cruz, e deve ser confirmado o “nada a opor” do</w:t>
      </w:r>
      <w:r w:rsidRPr="00C53F62">
        <w:rPr>
          <w:spacing w:val="1"/>
        </w:rPr>
        <w:t xml:space="preserve"> </w:t>
      </w:r>
      <w:r w:rsidRPr="00C53F62">
        <w:t xml:space="preserve">INEA para que se prossiga com o licenciamento municipal. </w:t>
      </w:r>
    </w:p>
    <w:p w14:paraId="10605A20" w14:textId="77777777" w:rsidR="008F24B1" w:rsidRPr="00C53F62" w:rsidRDefault="008F24B1" w:rsidP="001E6E27">
      <w:pPr>
        <w:pStyle w:val="Corpodetexto"/>
      </w:pPr>
    </w:p>
    <w:p w14:paraId="5B6E2A35" w14:textId="77777777" w:rsidR="008150C3" w:rsidRPr="00C53F62" w:rsidRDefault="001743A5" w:rsidP="001E6E27">
      <w:pPr>
        <w:pStyle w:val="Corpodetexto"/>
      </w:pPr>
      <w:r w:rsidRPr="00C53F62">
        <w:t xml:space="preserve">A </w:t>
      </w:r>
      <w:hyperlink w:anchor="_bookmark96" w:history="1">
        <w:r w:rsidRPr="00C53F62">
          <w:t xml:space="preserve">Figura 1 </w:t>
        </w:r>
      </w:hyperlink>
      <w:r w:rsidRPr="00C53F62">
        <w:t>mostra um</w:t>
      </w:r>
      <w:r w:rsidRPr="00C53F62">
        <w:rPr>
          <w:spacing w:val="1"/>
        </w:rPr>
        <w:t xml:space="preserve"> </w:t>
      </w:r>
      <w:r w:rsidRPr="00C53F62">
        <w:t>resumo</w:t>
      </w:r>
      <w:r w:rsidRPr="00C53F62">
        <w:rPr>
          <w:spacing w:val="-4"/>
        </w:rPr>
        <w:t xml:space="preserve"> </w:t>
      </w:r>
      <w:r w:rsidRPr="00C53F62">
        <w:t>dos</w:t>
      </w:r>
      <w:r w:rsidRPr="00C53F62">
        <w:rPr>
          <w:spacing w:val="-4"/>
        </w:rPr>
        <w:t xml:space="preserve"> </w:t>
      </w:r>
      <w:r w:rsidRPr="00C53F62">
        <w:t>conjuntos</w:t>
      </w:r>
      <w:r w:rsidRPr="00C53F62">
        <w:rPr>
          <w:spacing w:val="-5"/>
        </w:rPr>
        <w:t xml:space="preserve"> </w:t>
      </w:r>
      <w:r w:rsidRPr="00C53F62">
        <w:t>de</w:t>
      </w:r>
      <w:r w:rsidRPr="00C53F62">
        <w:rPr>
          <w:spacing w:val="-3"/>
        </w:rPr>
        <w:t xml:space="preserve"> </w:t>
      </w:r>
      <w:r w:rsidRPr="00C53F62">
        <w:t>ações</w:t>
      </w:r>
      <w:r w:rsidRPr="00C53F62">
        <w:rPr>
          <w:spacing w:val="-4"/>
        </w:rPr>
        <w:t xml:space="preserve"> </w:t>
      </w:r>
      <w:r w:rsidRPr="00C53F62">
        <w:t>ambientais</w:t>
      </w:r>
      <w:r w:rsidRPr="00C53F62">
        <w:rPr>
          <w:spacing w:val="-5"/>
        </w:rPr>
        <w:t xml:space="preserve"> </w:t>
      </w:r>
      <w:r w:rsidRPr="00C53F62">
        <w:t>e</w:t>
      </w:r>
      <w:r w:rsidRPr="00C53F62">
        <w:rPr>
          <w:spacing w:val="-7"/>
        </w:rPr>
        <w:t xml:space="preserve"> </w:t>
      </w:r>
      <w:r w:rsidRPr="00C53F62">
        <w:t>sua</w:t>
      </w:r>
      <w:r w:rsidRPr="00C53F62">
        <w:rPr>
          <w:spacing w:val="-3"/>
        </w:rPr>
        <w:t xml:space="preserve"> </w:t>
      </w:r>
      <w:r w:rsidRPr="00C53F62">
        <w:t>sequência</w:t>
      </w:r>
      <w:r w:rsidRPr="00C53F62">
        <w:rPr>
          <w:spacing w:val="-3"/>
        </w:rPr>
        <w:t xml:space="preserve"> </w:t>
      </w:r>
      <w:r w:rsidRPr="00C53F62">
        <w:t>ao</w:t>
      </w:r>
      <w:r w:rsidRPr="00C53F62">
        <w:rPr>
          <w:spacing w:val="-4"/>
        </w:rPr>
        <w:t xml:space="preserve"> </w:t>
      </w:r>
      <w:r w:rsidRPr="00C53F62">
        <w:t>longo</w:t>
      </w:r>
      <w:r w:rsidRPr="00C53F62">
        <w:rPr>
          <w:spacing w:val="-3"/>
        </w:rPr>
        <w:t xml:space="preserve"> </w:t>
      </w:r>
      <w:r w:rsidRPr="00C53F62">
        <w:t>do</w:t>
      </w:r>
      <w:r w:rsidRPr="00C53F62">
        <w:rPr>
          <w:spacing w:val="-3"/>
        </w:rPr>
        <w:t xml:space="preserve"> </w:t>
      </w:r>
      <w:r w:rsidRPr="00C53F62">
        <w:t>ciclo</w:t>
      </w:r>
      <w:r w:rsidRPr="00C53F62">
        <w:rPr>
          <w:spacing w:val="-3"/>
        </w:rPr>
        <w:t xml:space="preserve"> </w:t>
      </w:r>
      <w:r w:rsidRPr="00C53F62">
        <w:t>de</w:t>
      </w:r>
      <w:r w:rsidRPr="00C53F62">
        <w:rPr>
          <w:spacing w:val="-4"/>
        </w:rPr>
        <w:t xml:space="preserve"> </w:t>
      </w:r>
      <w:r w:rsidRPr="00C53F62">
        <w:t>vida</w:t>
      </w:r>
      <w:r w:rsidRPr="00C53F62">
        <w:rPr>
          <w:spacing w:val="-72"/>
        </w:rPr>
        <w:t xml:space="preserve"> </w:t>
      </w:r>
      <w:r w:rsidRPr="00C53F62">
        <w:t>do</w:t>
      </w:r>
      <w:r w:rsidRPr="00C53F62">
        <w:rPr>
          <w:spacing w:val="-9"/>
        </w:rPr>
        <w:t xml:space="preserve"> </w:t>
      </w:r>
      <w:r w:rsidRPr="00C53F62">
        <w:t>projeto.</w:t>
      </w:r>
    </w:p>
    <w:p w14:paraId="2C561004" w14:textId="2D374A3C" w:rsidR="008150C3" w:rsidRPr="00C53F62" w:rsidRDefault="001743A5" w:rsidP="001E6E27">
      <w:pPr>
        <w:pStyle w:val="Corpodetexto"/>
        <w:rPr>
          <w:sz w:val="18"/>
        </w:rPr>
      </w:pPr>
      <w:r w:rsidRPr="00C53F62">
        <w:rPr>
          <w:noProof/>
          <w:lang w:val="pt-BR" w:eastAsia="pt-BR"/>
        </w:rPr>
        <w:drawing>
          <wp:anchor distT="0" distB="0" distL="0" distR="0" simplePos="0" relativeHeight="251555840" behindDoc="0" locked="0" layoutInCell="1" allowOverlap="1" wp14:anchorId="7B345FB6" wp14:editId="6A4BEE35">
            <wp:simplePos x="0" y="0"/>
            <wp:positionH relativeFrom="page">
              <wp:posOffset>982980</wp:posOffset>
            </wp:positionH>
            <wp:positionV relativeFrom="paragraph">
              <wp:posOffset>151994</wp:posOffset>
            </wp:positionV>
            <wp:extent cx="5750789" cy="3486912"/>
            <wp:effectExtent l="0" t="0" r="0" b="0"/>
            <wp:wrapTopAndBottom/>
            <wp:docPr id="65" name="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8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0789" cy="3486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B13E58" w14:textId="77777777" w:rsidR="008150C3" w:rsidRPr="00C53F62" w:rsidRDefault="001743A5">
      <w:pPr>
        <w:spacing w:before="116"/>
        <w:ind w:left="1249" w:right="1249"/>
        <w:jc w:val="center"/>
        <w:rPr>
          <w:rFonts w:asciiTheme="minorHAnsi" w:hAnsiTheme="minorHAnsi" w:cstheme="minorHAnsi"/>
          <w:i/>
          <w:sz w:val="20"/>
          <w:szCs w:val="24"/>
        </w:rPr>
      </w:pPr>
      <w:bookmarkStart w:id="3" w:name="_bookmark96"/>
      <w:bookmarkEnd w:id="3"/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Figura</w:t>
      </w:r>
      <w:r w:rsidRPr="00C53F62">
        <w:rPr>
          <w:rFonts w:asciiTheme="minorHAnsi" w:hAnsiTheme="minorHAnsi" w:cstheme="minorHAnsi"/>
          <w:i/>
          <w:color w:val="004E77"/>
          <w:spacing w:val="-3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1</w:t>
      </w:r>
      <w:r w:rsidRPr="00C53F62">
        <w:rPr>
          <w:rFonts w:asciiTheme="minorHAnsi" w:hAnsiTheme="minorHAnsi" w:cstheme="minorHAnsi"/>
          <w:i/>
          <w:color w:val="004E77"/>
          <w:spacing w:val="-1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-</w:t>
      </w:r>
      <w:r w:rsidRPr="00C53F62">
        <w:rPr>
          <w:rFonts w:asciiTheme="minorHAnsi" w:hAnsiTheme="minorHAnsi" w:cstheme="minorHAnsi"/>
          <w:i/>
          <w:color w:val="004E77"/>
          <w:spacing w:val="-2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Encadeamento</w:t>
      </w:r>
      <w:r w:rsidRPr="00C53F62">
        <w:rPr>
          <w:rFonts w:asciiTheme="minorHAnsi" w:hAnsiTheme="minorHAnsi" w:cstheme="minorHAnsi"/>
          <w:i/>
          <w:color w:val="004E77"/>
          <w:spacing w:val="-1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dos</w:t>
      </w:r>
      <w:r w:rsidRPr="00C53F62">
        <w:rPr>
          <w:rFonts w:asciiTheme="minorHAnsi" w:hAnsiTheme="minorHAnsi" w:cstheme="minorHAnsi"/>
          <w:i/>
          <w:color w:val="004E77"/>
          <w:spacing w:val="-3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programas</w:t>
      </w:r>
      <w:r w:rsidRPr="00C53F62">
        <w:rPr>
          <w:rFonts w:asciiTheme="minorHAnsi" w:hAnsiTheme="minorHAnsi" w:cstheme="minorHAnsi"/>
          <w:i/>
          <w:color w:val="004E77"/>
          <w:spacing w:val="-4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ambientais ao</w:t>
      </w:r>
      <w:r w:rsidRPr="00C53F62">
        <w:rPr>
          <w:rFonts w:asciiTheme="minorHAnsi" w:hAnsiTheme="minorHAnsi" w:cstheme="minorHAnsi"/>
          <w:i/>
          <w:color w:val="004E77"/>
          <w:spacing w:val="-2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longo</w:t>
      </w:r>
      <w:r w:rsidRPr="00C53F62">
        <w:rPr>
          <w:rFonts w:asciiTheme="minorHAnsi" w:hAnsiTheme="minorHAnsi" w:cstheme="minorHAnsi"/>
          <w:i/>
          <w:color w:val="004E77"/>
          <w:spacing w:val="-2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do</w:t>
      </w:r>
      <w:r w:rsidRPr="00C53F62">
        <w:rPr>
          <w:rFonts w:asciiTheme="minorHAnsi" w:hAnsiTheme="minorHAnsi" w:cstheme="minorHAnsi"/>
          <w:i/>
          <w:color w:val="004E77"/>
          <w:spacing w:val="2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ciclo</w:t>
      </w:r>
      <w:r w:rsidRPr="00C53F62">
        <w:rPr>
          <w:rFonts w:asciiTheme="minorHAnsi" w:hAnsiTheme="minorHAnsi" w:cstheme="minorHAnsi"/>
          <w:i/>
          <w:color w:val="004E77"/>
          <w:spacing w:val="-4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de</w:t>
      </w:r>
      <w:r w:rsidRPr="00C53F62">
        <w:rPr>
          <w:rFonts w:asciiTheme="minorHAnsi" w:hAnsiTheme="minorHAnsi" w:cstheme="minorHAnsi"/>
          <w:i/>
          <w:color w:val="004E77"/>
          <w:spacing w:val="-4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vida</w:t>
      </w:r>
      <w:r w:rsidRPr="00C53F62">
        <w:rPr>
          <w:rFonts w:asciiTheme="minorHAnsi" w:hAnsiTheme="minorHAnsi" w:cstheme="minorHAnsi"/>
          <w:i/>
          <w:color w:val="004E77"/>
          <w:spacing w:val="-3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do</w:t>
      </w:r>
      <w:r w:rsidRPr="00C53F62">
        <w:rPr>
          <w:rFonts w:asciiTheme="minorHAnsi" w:hAnsiTheme="minorHAnsi" w:cstheme="minorHAnsi"/>
          <w:i/>
          <w:color w:val="004E77"/>
          <w:spacing w:val="-4"/>
          <w:sz w:val="20"/>
          <w:szCs w:val="24"/>
        </w:rPr>
        <w:t xml:space="preserve"> </w:t>
      </w:r>
      <w:r w:rsidRPr="00C53F62">
        <w:rPr>
          <w:rFonts w:asciiTheme="minorHAnsi" w:hAnsiTheme="minorHAnsi" w:cstheme="minorHAnsi"/>
          <w:i/>
          <w:color w:val="004E77"/>
          <w:sz w:val="20"/>
          <w:szCs w:val="24"/>
        </w:rPr>
        <w:t>projeto</w:t>
      </w:r>
    </w:p>
    <w:p w14:paraId="36B1AE74" w14:textId="77777777" w:rsidR="008150C3" w:rsidRPr="00C53F62" w:rsidRDefault="008150C3" w:rsidP="001E6E27">
      <w:pPr>
        <w:pStyle w:val="Corpodetexto"/>
      </w:pPr>
    </w:p>
    <w:p w14:paraId="720EF491" w14:textId="1C353F3F" w:rsidR="00A560BE" w:rsidRPr="00C53F62" w:rsidRDefault="001743A5" w:rsidP="001E6E27">
      <w:pPr>
        <w:pStyle w:val="Corpodetexto"/>
        <w:rPr>
          <w:w w:val="105"/>
        </w:rPr>
      </w:pPr>
      <w:r w:rsidRPr="00C53F62">
        <w:rPr>
          <w:w w:val="105"/>
        </w:rPr>
        <w:t>É</w:t>
      </w:r>
      <w:r w:rsidRPr="00C53F62">
        <w:rPr>
          <w:spacing w:val="-3"/>
          <w:w w:val="105"/>
        </w:rPr>
        <w:t xml:space="preserve"> </w:t>
      </w:r>
      <w:r w:rsidRPr="00C53F62">
        <w:rPr>
          <w:w w:val="105"/>
        </w:rPr>
        <w:t>importante</w:t>
      </w:r>
      <w:r w:rsidRPr="00C53F62">
        <w:rPr>
          <w:spacing w:val="-3"/>
          <w:w w:val="105"/>
        </w:rPr>
        <w:t xml:space="preserve"> </w:t>
      </w:r>
      <w:r w:rsidRPr="00C53F62">
        <w:rPr>
          <w:w w:val="105"/>
        </w:rPr>
        <w:t>que</w:t>
      </w:r>
      <w:r w:rsidRPr="00C53F62">
        <w:rPr>
          <w:spacing w:val="-3"/>
          <w:w w:val="105"/>
        </w:rPr>
        <w:t xml:space="preserve"> </w:t>
      </w:r>
      <w:r w:rsidRPr="00C53F62">
        <w:rPr>
          <w:w w:val="105"/>
        </w:rPr>
        <w:t>as</w:t>
      </w:r>
      <w:r w:rsidRPr="00C53F62">
        <w:rPr>
          <w:spacing w:val="-3"/>
          <w:w w:val="105"/>
        </w:rPr>
        <w:t xml:space="preserve"> </w:t>
      </w:r>
      <w:r w:rsidRPr="00C53F62">
        <w:rPr>
          <w:w w:val="105"/>
        </w:rPr>
        <w:t>instituições</w:t>
      </w:r>
      <w:r w:rsidRPr="00C53F62">
        <w:rPr>
          <w:spacing w:val="-3"/>
          <w:w w:val="105"/>
        </w:rPr>
        <w:t xml:space="preserve"> </w:t>
      </w:r>
      <w:r w:rsidRPr="00C53F62">
        <w:rPr>
          <w:w w:val="105"/>
        </w:rPr>
        <w:t>envolvidas</w:t>
      </w:r>
      <w:r w:rsidRPr="00C53F62">
        <w:rPr>
          <w:spacing w:val="3"/>
          <w:w w:val="105"/>
        </w:rPr>
        <w:t xml:space="preserve"> </w:t>
      </w:r>
      <w:r w:rsidRPr="00C53F62">
        <w:rPr>
          <w:w w:val="105"/>
        </w:rPr>
        <w:t>entendam que</w:t>
      </w:r>
      <w:r w:rsidRPr="00C53F62">
        <w:rPr>
          <w:spacing w:val="-4"/>
          <w:w w:val="105"/>
        </w:rPr>
        <w:t xml:space="preserve"> </w:t>
      </w:r>
      <w:r w:rsidRPr="00C53F62">
        <w:rPr>
          <w:w w:val="105"/>
        </w:rPr>
        <w:t>a</w:t>
      </w:r>
      <w:r w:rsidRPr="00C53F62">
        <w:rPr>
          <w:spacing w:val="-4"/>
          <w:w w:val="105"/>
        </w:rPr>
        <w:t xml:space="preserve"> </w:t>
      </w:r>
      <w:r w:rsidRPr="00C53F62">
        <w:rPr>
          <w:w w:val="105"/>
        </w:rPr>
        <w:t>gestão</w:t>
      </w:r>
      <w:r w:rsidRPr="00C53F62">
        <w:rPr>
          <w:spacing w:val="-3"/>
          <w:w w:val="105"/>
        </w:rPr>
        <w:t xml:space="preserve"> </w:t>
      </w:r>
      <w:r w:rsidRPr="00C53F62">
        <w:rPr>
          <w:w w:val="105"/>
        </w:rPr>
        <w:t>ambiental</w:t>
      </w:r>
      <w:r w:rsidRPr="00C53F62">
        <w:rPr>
          <w:spacing w:val="-5"/>
          <w:w w:val="105"/>
        </w:rPr>
        <w:t xml:space="preserve"> </w:t>
      </w:r>
      <w:r w:rsidRPr="00C53F62">
        <w:rPr>
          <w:w w:val="105"/>
        </w:rPr>
        <w:t>do</w:t>
      </w:r>
      <w:r w:rsidRPr="00C53F62">
        <w:rPr>
          <w:spacing w:val="-76"/>
          <w:w w:val="105"/>
        </w:rPr>
        <w:t xml:space="preserve"> </w:t>
      </w:r>
      <w:r w:rsidR="00C53F62">
        <w:rPr>
          <w:w w:val="105"/>
        </w:rPr>
        <w:t xml:space="preserve"> pr</w:t>
      </w:r>
      <w:r w:rsidRPr="00C53F62">
        <w:rPr>
          <w:w w:val="105"/>
        </w:rPr>
        <w:t>ojeto não se encerra nos estudos ambientais iniciais. Ao longo da implantação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 xml:space="preserve">podem haver novas informações a serem consideradas. </w:t>
      </w:r>
    </w:p>
    <w:p w14:paraId="4AC66583" w14:textId="77777777" w:rsidR="00A560BE" w:rsidRPr="00C53F62" w:rsidRDefault="00A560BE" w:rsidP="001E6E27">
      <w:pPr>
        <w:pStyle w:val="Corpodetexto"/>
        <w:rPr>
          <w:w w:val="105"/>
        </w:rPr>
      </w:pPr>
    </w:p>
    <w:p w14:paraId="2E946F51" w14:textId="432AE43F" w:rsidR="00076E7C" w:rsidRPr="00C53F62" w:rsidRDefault="001743A5" w:rsidP="001E6E27">
      <w:pPr>
        <w:pStyle w:val="Corpodetexto"/>
        <w:rPr>
          <w:w w:val="105"/>
        </w:rPr>
      </w:pPr>
      <w:r w:rsidRPr="00C53F62">
        <w:rPr>
          <w:w w:val="105"/>
        </w:rPr>
        <w:t>Entre os exemplos estão</w:t>
      </w:r>
      <w:r w:rsidRPr="00C53F62">
        <w:rPr>
          <w:spacing w:val="-76"/>
          <w:w w:val="105"/>
        </w:rPr>
        <w:t xml:space="preserve"> </w:t>
      </w:r>
      <w:r w:rsidRPr="00C53F62">
        <w:rPr>
          <w:spacing w:val="-1"/>
          <w:w w:val="105"/>
        </w:rPr>
        <w:t>complementos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de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informação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que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neste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momento</w:t>
      </w:r>
      <w:r w:rsidRPr="00C53F62">
        <w:rPr>
          <w:spacing w:val="-17"/>
          <w:w w:val="105"/>
        </w:rPr>
        <w:t xml:space="preserve"> </w:t>
      </w:r>
      <w:r w:rsidRPr="00C53F62">
        <w:rPr>
          <w:w w:val="105"/>
        </w:rPr>
        <w:t>não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estão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disponíveis</w:t>
      </w:r>
      <w:r w:rsidRPr="00C53F62">
        <w:rPr>
          <w:spacing w:val="-19"/>
          <w:w w:val="105"/>
        </w:rPr>
        <w:t xml:space="preserve"> </w:t>
      </w:r>
      <w:r w:rsidRPr="00C53F62">
        <w:rPr>
          <w:w w:val="105"/>
        </w:rPr>
        <w:t>tais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como</w:t>
      </w:r>
      <w:r w:rsidRPr="00C53F62">
        <w:rPr>
          <w:spacing w:val="-77"/>
          <w:w w:val="105"/>
        </w:rPr>
        <w:t xml:space="preserve"> </w:t>
      </w:r>
      <w:r w:rsidRPr="00C53F62">
        <w:t>detalhamento de engenharia dos equipamentos, métodos construtivos específicos e</w:t>
      </w:r>
      <w:r w:rsidRPr="00C53F62">
        <w:rPr>
          <w:spacing w:val="1"/>
        </w:rPr>
        <w:t xml:space="preserve"> </w:t>
      </w:r>
      <w:r w:rsidRPr="00C53F62">
        <w:t>atividades</w:t>
      </w:r>
      <w:r w:rsidRPr="00C53F62">
        <w:rPr>
          <w:spacing w:val="-8"/>
        </w:rPr>
        <w:t xml:space="preserve"> </w:t>
      </w:r>
      <w:r w:rsidRPr="00C53F62">
        <w:t>da</w:t>
      </w:r>
      <w:r w:rsidRPr="00C53F62">
        <w:rPr>
          <w:spacing w:val="-10"/>
        </w:rPr>
        <w:t xml:space="preserve"> </w:t>
      </w:r>
      <w:r w:rsidRPr="00C53F62">
        <w:t>obra</w:t>
      </w:r>
      <w:r w:rsidRPr="00C53F62">
        <w:rPr>
          <w:spacing w:val="-7"/>
        </w:rPr>
        <w:t xml:space="preserve"> </w:t>
      </w:r>
      <w:r w:rsidRPr="00C53F62">
        <w:t>na</w:t>
      </w:r>
      <w:r w:rsidRPr="00C53F62">
        <w:rPr>
          <w:spacing w:val="-6"/>
        </w:rPr>
        <w:t xml:space="preserve"> </w:t>
      </w:r>
      <w:r w:rsidRPr="00C53F62">
        <w:t>implantação</w:t>
      </w:r>
      <w:r w:rsidRPr="00C53F62">
        <w:rPr>
          <w:spacing w:val="-6"/>
        </w:rPr>
        <w:t xml:space="preserve"> </w:t>
      </w:r>
      <w:r w:rsidRPr="00C53F62">
        <w:t>(existência</w:t>
      </w:r>
      <w:r w:rsidRPr="00C53F62">
        <w:rPr>
          <w:spacing w:val="-10"/>
        </w:rPr>
        <w:t xml:space="preserve"> </w:t>
      </w:r>
      <w:r w:rsidRPr="00C53F62">
        <w:t>ou</w:t>
      </w:r>
      <w:r w:rsidRPr="00C53F62">
        <w:rPr>
          <w:spacing w:val="-6"/>
        </w:rPr>
        <w:t xml:space="preserve"> </w:t>
      </w:r>
      <w:r w:rsidRPr="00C53F62">
        <w:t>não</w:t>
      </w:r>
      <w:r w:rsidRPr="00C53F62">
        <w:rPr>
          <w:spacing w:val="-6"/>
        </w:rPr>
        <w:t xml:space="preserve"> </w:t>
      </w:r>
      <w:r w:rsidRPr="00C53F62">
        <w:t>de</w:t>
      </w:r>
      <w:r w:rsidRPr="00C53F62">
        <w:rPr>
          <w:spacing w:val="-10"/>
        </w:rPr>
        <w:t xml:space="preserve"> </w:t>
      </w:r>
      <w:r w:rsidRPr="00C53F62">
        <w:t>preparação</w:t>
      </w:r>
      <w:r w:rsidRPr="00C53F62">
        <w:rPr>
          <w:spacing w:val="-10"/>
        </w:rPr>
        <w:t xml:space="preserve"> </w:t>
      </w:r>
      <w:r w:rsidRPr="00C53F62">
        <w:t>e</w:t>
      </w:r>
      <w:r w:rsidRPr="00C53F62">
        <w:rPr>
          <w:spacing w:val="-6"/>
        </w:rPr>
        <w:t xml:space="preserve"> </w:t>
      </w:r>
      <w:r w:rsidRPr="00C53F62">
        <w:t>lançamento</w:t>
      </w:r>
      <w:r w:rsidRPr="00C53F62">
        <w:rPr>
          <w:spacing w:val="-8"/>
        </w:rPr>
        <w:t xml:space="preserve"> </w:t>
      </w:r>
      <w:r w:rsidRPr="00C53F62">
        <w:t>de</w:t>
      </w:r>
      <w:r w:rsidRPr="00C53F62">
        <w:rPr>
          <w:spacing w:val="-73"/>
        </w:rPr>
        <w:t xml:space="preserve"> </w:t>
      </w:r>
      <w:r w:rsidRPr="00C53F62">
        <w:rPr>
          <w:w w:val="105"/>
        </w:rPr>
        <w:t>concreto</w:t>
      </w:r>
      <w:r w:rsidRPr="00C53F62">
        <w:rPr>
          <w:spacing w:val="-19"/>
          <w:w w:val="105"/>
        </w:rPr>
        <w:t xml:space="preserve"> </w:t>
      </w:r>
      <w:r w:rsidRPr="00C53F62">
        <w:rPr>
          <w:w w:val="105"/>
        </w:rPr>
        <w:t>no</w:t>
      </w:r>
      <w:r w:rsidRPr="00C53F62">
        <w:rPr>
          <w:spacing w:val="-19"/>
          <w:w w:val="105"/>
        </w:rPr>
        <w:t xml:space="preserve"> </w:t>
      </w:r>
      <w:r w:rsidRPr="00C53F62">
        <w:rPr>
          <w:w w:val="105"/>
        </w:rPr>
        <w:t>local,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corte</w:t>
      </w:r>
      <w:r w:rsidRPr="00C53F62">
        <w:rPr>
          <w:spacing w:val="-18"/>
          <w:w w:val="105"/>
        </w:rPr>
        <w:t xml:space="preserve"> </w:t>
      </w:r>
      <w:r w:rsidRPr="00C53F62">
        <w:rPr>
          <w:w w:val="105"/>
        </w:rPr>
        <w:t>e</w:t>
      </w:r>
      <w:r w:rsidRPr="00C53F62">
        <w:rPr>
          <w:spacing w:val="-17"/>
          <w:w w:val="105"/>
        </w:rPr>
        <w:t xml:space="preserve"> </w:t>
      </w:r>
      <w:r w:rsidRPr="00C53F62">
        <w:rPr>
          <w:w w:val="105"/>
        </w:rPr>
        <w:t>solda</w:t>
      </w:r>
      <w:r w:rsidRPr="00C53F62">
        <w:rPr>
          <w:spacing w:val="-19"/>
          <w:w w:val="105"/>
        </w:rPr>
        <w:t xml:space="preserve"> </w:t>
      </w:r>
      <w:r w:rsidRPr="00C53F62">
        <w:rPr>
          <w:w w:val="105"/>
        </w:rPr>
        <w:t>de</w:t>
      </w:r>
      <w:r w:rsidRPr="00C53F62">
        <w:rPr>
          <w:spacing w:val="-20"/>
          <w:w w:val="105"/>
        </w:rPr>
        <w:t xml:space="preserve"> </w:t>
      </w:r>
      <w:r w:rsidRPr="00C53F62">
        <w:rPr>
          <w:w w:val="105"/>
        </w:rPr>
        <w:t>metais,</w:t>
      </w:r>
      <w:r w:rsidRPr="00C53F62">
        <w:rPr>
          <w:spacing w:val="-19"/>
          <w:w w:val="105"/>
        </w:rPr>
        <w:t xml:space="preserve"> </w:t>
      </w:r>
      <w:r w:rsidRPr="00C53F62">
        <w:rPr>
          <w:w w:val="105"/>
        </w:rPr>
        <w:t>pintura,</w:t>
      </w:r>
      <w:r w:rsidRPr="00C53F62">
        <w:rPr>
          <w:spacing w:val="-20"/>
          <w:w w:val="105"/>
        </w:rPr>
        <w:t xml:space="preserve"> </w:t>
      </w:r>
      <w:r w:rsidRPr="00C53F62">
        <w:rPr>
          <w:w w:val="105"/>
        </w:rPr>
        <w:t>volume</w:t>
      </w:r>
      <w:r w:rsidRPr="00C53F62">
        <w:rPr>
          <w:spacing w:val="-19"/>
          <w:w w:val="105"/>
        </w:rPr>
        <w:t xml:space="preserve"> </w:t>
      </w:r>
      <w:r w:rsidRPr="00C53F62">
        <w:rPr>
          <w:w w:val="105"/>
        </w:rPr>
        <w:t>de</w:t>
      </w:r>
      <w:r w:rsidRPr="00C53F62">
        <w:rPr>
          <w:spacing w:val="-20"/>
          <w:w w:val="105"/>
        </w:rPr>
        <w:t xml:space="preserve"> </w:t>
      </w:r>
      <w:r w:rsidRPr="00C53F62">
        <w:rPr>
          <w:w w:val="105"/>
        </w:rPr>
        <w:t>movimento</w:t>
      </w:r>
      <w:r w:rsidRPr="00C53F62">
        <w:rPr>
          <w:spacing w:val="-17"/>
          <w:w w:val="105"/>
        </w:rPr>
        <w:t xml:space="preserve"> </w:t>
      </w:r>
      <w:r w:rsidRPr="00C53F62">
        <w:rPr>
          <w:w w:val="105"/>
        </w:rPr>
        <w:t>de</w:t>
      </w:r>
      <w:r w:rsidRPr="00C53F62">
        <w:rPr>
          <w:spacing w:val="-17"/>
          <w:w w:val="105"/>
        </w:rPr>
        <w:t xml:space="preserve"> </w:t>
      </w:r>
      <w:r w:rsidRPr="00C53F62">
        <w:rPr>
          <w:w w:val="105"/>
        </w:rPr>
        <w:t>terra</w:t>
      </w:r>
      <w:r w:rsidR="00C53F62">
        <w:rPr>
          <w:w w:val="105"/>
        </w:rPr>
        <w:t xml:space="preserve"> </w:t>
      </w:r>
      <w:r w:rsidRPr="00C53F62">
        <w:rPr>
          <w:spacing w:val="-77"/>
          <w:w w:val="105"/>
        </w:rPr>
        <w:t xml:space="preserve"> </w:t>
      </w:r>
      <w:r w:rsidRPr="00C53F62">
        <w:t>etc</w:t>
      </w:r>
      <w:r w:rsidR="00C53F62">
        <w:t>.</w:t>
      </w:r>
      <w:r w:rsidRPr="00C53F62">
        <w:t>), dados de levantamento de fauna e flora, ou detalhes de ajustes comerciais no</w:t>
      </w:r>
      <w:r w:rsidRPr="00C53F62">
        <w:rPr>
          <w:spacing w:val="1"/>
        </w:rPr>
        <w:t xml:space="preserve"> </w:t>
      </w:r>
      <w:r w:rsidRPr="00C53F62">
        <w:t>mercado de soluções ambientais para resíduos. Informações novas podem alterar as</w:t>
      </w:r>
      <w:r w:rsidRPr="00C53F62">
        <w:rPr>
          <w:spacing w:val="-72"/>
        </w:rPr>
        <w:t xml:space="preserve"> </w:t>
      </w:r>
      <w:r w:rsidRPr="00C53F62">
        <w:rPr>
          <w:w w:val="105"/>
        </w:rPr>
        <w:t>avaliações expressas no Apêndice 2 e, portanto as recomendações.</w:t>
      </w:r>
    </w:p>
    <w:p w14:paraId="222E72C4" w14:textId="77777777" w:rsidR="00076E7C" w:rsidRPr="00C53F62" w:rsidRDefault="00076E7C">
      <w:pPr>
        <w:rPr>
          <w:rFonts w:asciiTheme="minorHAnsi" w:hAnsiTheme="minorHAnsi" w:cstheme="minorHAnsi"/>
          <w:color w:val="000000" w:themeColor="text1"/>
          <w:w w:val="105"/>
          <w:sz w:val="28"/>
          <w:szCs w:val="28"/>
        </w:rPr>
      </w:pPr>
      <w:r w:rsidRPr="00C53F62">
        <w:rPr>
          <w:rFonts w:asciiTheme="minorHAnsi" w:hAnsiTheme="minorHAnsi" w:cstheme="minorHAnsi"/>
          <w:w w:val="105"/>
          <w:sz w:val="28"/>
          <w:szCs w:val="28"/>
        </w:rPr>
        <w:br w:type="page"/>
      </w:r>
    </w:p>
    <w:p w14:paraId="5D1CEDEC" w14:textId="0F7F500B" w:rsidR="00A560BE" w:rsidRPr="00C53F62" w:rsidRDefault="001743A5" w:rsidP="001E6E27">
      <w:pPr>
        <w:pStyle w:val="Corpodetexto"/>
        <w:rPr>
          <w:w w:val="105"/>
        </w:rPr>
      </w:pPr>
      <w:r w:rsidRPr="00C53F62">
        <w:rPr>
          <w:w w:val="105"/>
        </w:rPr>
        <w:lastRenderedPageBreak/>
        <w:t xml:space="preserve"> </w:t>
      </w:r>
    </w:p>
    <w:p w14:paraId="2D49824D" w14:textId="3EB1D8DF" w:rsidR="00A560BE" w:rsidRPr="00C53F62" w:rsidRDefault="001743A5" w:rsidP="001E6E27">
      <w:pPr>
        <w:pStyle w:val="Corpodetexto"/>
        <w:rPr>
          <w:w w:val="105"/>
        </w:rPr>
      </w:pPr>
      <w:r w:rsidRPr="00C53F62">
        <w:rPr>
          <w:w w:val="105"/>
        </w:rPr>
        <w:t>Da mesma</w:t>
      </w:r>
      <w:r w:rsidRPr="00C53F62">
        <w:rPr>
          <w:spacing w:val="1"/>
          <w:w w:val="105"/>
        </w:rPr>
        <w:t xml:space="preserve"> </w:t>
      </w:r>
      <w:r w:rsidRPr="00C53F62">
        <w:rPr>
          <w:w w:val="105"/>
        </w:rPr>
        <w:t>forma, as interações com partes interessadas, somadas à sua percepção dos</w:t>
      </w:r>
      <w:r w:rsidRPr="00C53F62">
        <w:rPr>
          <w:spacing w:val="1"/>
          <w:w w:val="105"/>
        </w:rPr>
        <w:t xml:space="preserve"> </w:t>
      </w:r>
      <w:r w:rsidRPr="00C53F62">
        <w:t>impactos</w:t>
      </w:r>
      <w:r w:rsidRPr="00C53F62">
        <w:rPr>
          <w:spacing w:val="-12"/>
        </w:rPr>
        <w:t xml:space="preserve"> </w:t>
      </w:r>
      <w:r w:rsidRPr="00C53F62">
        <w:t>ambientais,</w:t>
      </w:r>
      <w:r w:rsidRPr="00C53F62">
        <w:rPr>
          <w:spacing w:val="-11"/>
        </w:rPr>
        <w:t xml:space="preserve"> </w:t>
      </w:r>
      <w:r w:rsidRPr="00C53F62">
        <w:t>pode</w:t>
      </w:r>
      <w:r w:rsidRPr="00C53F62">
        <w:rPr>
          <w:spacing w:val="-10"/>
        </w:rPr>
        <w:t xml:space="preserve"> </w:t>
      </w:r>
      <w:r w:rsidRPr="00C53F62">
        <w:t>gerar</w:t>
      </w:r>
      <w:r w:rsidRPr="00C53F62">
        <w:rPr>
          <w:spacing w:val="-12"/>
        </w:rPr>
        <w:t xml:space="preserve"> </w:t>
      </w:r>
      <w:r w:rsidRPr="00C53F62">
        <w:t>um</w:t>
      </w:r>
      <w:r w:rsidRPr="00C53F62">
        <w:rPr>
          <w:spacing w:val="-12"/>
        </w:rPr>
        <w:t xml:space="preserve"> </w:t>
      </w:r>
      <w:r w:rsidRPr="00C53F62">
        <w:t>ambiente</w:t>
      </w:r>
      <w:r w:rsidRPr="00C53F62">
        <w:rPr>
          <w:spacing w:val="-13"/>
        </w:rPr>
        <w:t xml:space="preserve"> </w:t>
      </w:r>
      <w:r w:rsidRPr="00C53F62">
        <w:t>colaborativo</w:t>
      </w:r>
      <w:r w:rsidRPr="00C53F62">
        <w:rPr>
          <w:spacing w:val="-10"/>
        </w:rPr>
        <w:t xml:space="preserve"> </w:t>
      </w:r>
      <w:r w:rsidRPr="00C53F62">
        <w:t>ou</w:t>
      </w:r>
      <w:r w:rsidRPr="00C53F62">
        <w:rPr>
          <w:spacing w:val="-10"/>
        </w:rPr>
        <w:t xml:space="preserve"> </w:t>
      </w:r>
      <w:r w:rsidRPr="00C53F62">
        <w:t>reativo</w:t>
      </w:r>
      <w:r w:rsidRPr="00C53F62">
        <w:rPr>
          <w:spacing w:val="-10"/>
        </w:rPr>
        <w:t xml:space="preserve"> </w:t>
      </w:r>
      <w:r w:rsidRPr="00C53F62">
        <w:t>em</w:t>
      </w:r>
      <w:r w:rsidRPr="00C53F62">
        <w:rPr>
          <w:spacing w:val="-9"/>
        </w:rPr>
        <w:t xml:space="preserve"> </w:t>
      </w:r>
      <w:r w:rsidRPr="00C53F62">
        <w:t>relação</w:t>
      </w:r>
      <w:r w:rsidRPr="00C53F62">
        <w:rPr>
          <w:spacing w:val="-13"/>
        </w:rPr>
        <w:t xml:space="preserve"> </w:t>
      </w:r>
      <w:r w:rsidRPr="00C53F62">
        <w:t>ao</w:t>
      </w:r>
      <w:r w:rsidR="00A560BE" w:rsidRPr="00C53F62">
        <w:t xml:space="preserve">s </w:t>
      </w:r>
      <w:r w:rsidRPr="00C53F62">
        <w:rPr>
          <w:spacing w:val="-72"/>
        </w:rPr>
        <w:t xml:space="preserve"> </w:t>
      </w:r>
      <w:r w:rsidRPr="00C53F62">
        <w:rPr>
          <w:w w:val="105"/>
        </w:rPr>
        <w:t>projetos.</w:t>
      </w:r>
    </w:p>
    <w:p w14:paraId="47D9AB64" w14:textId="77777777" w:rsidR="00A560BE" w:rsidRPr="00C53F62" w:rsidRDefault="00A560BE" w:rsidP="001E6E27">
      <w:pPr>
        <w:pStyle w:val="Corpodetexto"/>
      </w:pPr>
    </w:p>
    <w:p w14:paraId="3F027342" w14:textId="5A590863" w:rsidR="00A560BE" w:rsidRPr="00C53F62" w:rsidRDefault="001743A5" w:rsidP="001E6E27">
      <w:pPr>
        <w:pStyle w:val="Corpodetexto"/>
      </w:pPr>
      <w:r w:rsidRPr="00C53F62">
        <w:t>Recomenda-se</w:t>
      </w:r>
      <w:r w:rsidRPr="00C53F62">
        <w:rPr>
          <w:spacing w:val="6"/>
        </w:rPr>
        <w:t xml:space="preserve"> </w:t>
      </w:r>
      <w:r w:rsidRPr="00C53F62">
        <w:t>que</w:t>
      </w:r>
      <w:r w:rsidRPr="00C53F62">
        <w:rPr>
          <w:spacing w:val="6"/>
        </w:rPr>
        <w:t xml:space="preserve"> </w:t>
      </w:r>
      <w:r w:rsidRPr="00C53F62">
        <w:t>as</w:t>
      </w:r>
      <w:r w:rsidRPr="00C53F62">
        <w:rPr>
          <w:spacing w:val="4"/>
        </w:rPr>
        <w:t xml:space="preserve"> </w:t>
      </w:r>
      <w:r w:rsidRPr="00C53F62">
        <w:t>instituições</w:t>
      </w:r>
      <w:r w:rsidRPr="00C53F62">
        <w:rPr>
          <w:spacing w:val="4"/>
        </w:rPr>
        <w:t xml:space="preserve"> </w:t>
      </w:r>
      <w:r w:rsidRPr="00C53F62">
        <w:t>se</w:t>
      </w:r>
      <w:r w:rsidRPr="00C53F62">
        <w:rPr>
          <w:spacing w:val="6"/>
        </w:rPr>
        <w:t xml:space="preserve"> </w:t>
      </w:r>
      <w:r w:rsidRPr="00C53F62">
        <w:t>organizem</w:t>
      </w:r>
      <w:r w:rsidRPr="00C53F62">
        <w:rPr>
          <w:spacing w:val="7"/>
        </w:rPr>
        <w:t xml:space="preserve"> </w:t>
      </w:r>
      <w:r w:rsidRPr="00C53F62">
        <w:t>na</w:t>
      </w:r>
      <w:r w:rsidRPr="00C53F62">
        <w:rPr>
          <w:spacing w:val="5"/>
        </w:rPr>
        <w:t xml:space="preserve"> </w:t>
      </w:r>
      <w:r w:rsidRPr="00C53F62">
        <w:t>forma</w:t>
      </w:r>
      <w:r w:rsidRPr="00C53F62">
        <w:rPr>
          <w:spacing w:val="6"/>
        </w:rPr>
        <w:t xml:space="preserve"> </w:t>
      </w:r>
      <w:r w:rsidRPr="00C53F62">
        <w:t>de</w:t>
      </w:r>
      <w:r w:rsidRPr="00C53F62">
        <w:rPr>
          <w:spacing w:val="5"/>
        </w:rPr>
        <w:t xml:space="preserve"> </w:t>
      </w:r>
      <w:r w:rsidRPr="00C53F62">
        <w:t>um</w:t>
      </w:r>
      <w:r w:rsidRPr="00C53F62">
        <w:rPr>
          <w:spacing w:val="9"/>
        </w:rPr>
        <w:t xml:space="preserve"> </w:t>
      </w:r>
      <w:r w:rsidRPr="00C53F62">
        <w:t>sistema</w:t>
      </w:r>
      <w:r w:rsidRPr="00C53F62">
        <w:rPr>
          <w:spacing w:val="6"/>
        </w:rPr>
        <w:t xml:space="preserve"> </w:t>
      </w:r>
      <w:r w:rsidRPr="00C53F62">
        <w:t>de</w:t>
      </w:r>
      <w:r w:rsidRPr="00C53F62">
        <w:rPr>
          <w:spacing w:val="6"/>
        </w:rPr>
        <w:t xml:space="preserve"> </w:t>
      </w:r>
      <w:r w:rsidRPr="00C53F62">
        <w:t>gestão</w:t>
      </w:r>
      <w:r w:rsidR="00A560BE" w:rsidRPr="00C53F62">
        <w:t>, em que funções, responsabilidades, recursos, métodos e procedimentos sejam estabelecidos, implementados e mantidos. Na organização do sistema, é recomendado que seja definida uma política socioambiental; que sejam validados os riscos e impactos identificados; que sejam estabelecidos os programas de gestão; que seja garantida a competência organizacional e das pessoas para execução dos programas; que haja preparação para emergências; que as partes interessadas sejam devidamente envolvidas, e que haja um sistema de monitoramento e avaliação, incluindo sistemáticas de auditoria e ação corretiva.</w:t>
      </w:r>
    </w:p>
    <w:p w14:paraId="24A39149" w14:textId="320976C3" w:rsidR="00A560BE" w:rsidRDefault="00A560BE" w:rsidP="001E6E27">
      <w:pPr>
        <w:pStyle w:val="Corpodetexto"/>
      </w:pPr>
    </w:p>
    <w:p w14:paraId="301DD721" w14:textId="03D2E0FD" w:rsidR="00A560BE" w:rsidRDefault="00A560BE" w:rsidP="001E6E27">
      <w:pPr>
        <w:pStyle w:val="Corpodetexto"/>
      </w:pPr>
    </w:p>
    <w:p w14:paraId="4C0DEEC6" w14:textId="77777777" w:rsidR="00A560BE" w:rsidRDefault="00A560BE" w:rsidP="001E6E27">
      <w:pPr>
        <w:pStyle w:val="Corpodetexto"/>
      </w:pPr>
    </w:p>
    <w:p w14:paraId="691EE2C6" w14:textId="77777777" w:rsidR="00A560BE" w:rsidRDefault="00A560BE" w:rsidP="001E6E27">
      <w:pPr>
        <w:pStyle w:val="Corpodetexto"/>
      </w:pPr>
    </w:p>
    <w:p w14:paraId="41708C54" w14:textId="77777777" w:rsidR="00A560BE" w:rsidRDefault="00A560BE" w:rsidP="001E6E27">
      <w:pPr>
        <w:pStyle w:val="Corpodetexto"/>
      </w:pPr>
    </w:p>
    <w:p w14:paraId="25DA7A6F" w14:textId="77777777" w:rsidR="00A560BE" w:rsidRDefault="00A560BE" w:rsidP="001E6E27">
      <w:pPr>
        <w:pStyle w:val="Corpodetexto"/>
      </w:pPr>
    </w:p>
    <w:p w14:paraId="635A76AE" w14:textId="4997A986" w:rsidR="008150C3" w:rsidRDefault="008150C3" w:rsidP="001E6E27">
      <w:pPr>
        <w:pStyle w:val="Corpodetexto"/>
      </w:pPr>
    </w:p>
    <w:p w14:paraId="2087E594" w14:textId="77777777" w:rsidR="008150C3" w:rsidRDefault="008150C3">
      <w:pPr>
        <w:jc w:val="both"/>
        <w:sectPr w:rsidR="008150C3" w:rsidSect="00AE6893">
          <w:pgSz w:w="11900" w:h="16850"/>
          <w:pgMar w:top="1440" w:right="1080" w:bottom="1440" w:left="1080" w:header="306" w:footer="1384" w:gutter="0"/>
          <w:cols w:space="720"/>
        </w:sectPr>
      </w:pPr>
    </w:p>
    <w:p w14:paraId="187F159E" w14:textId="77777777" w:rsidR="008150C3" w:rsidRDefault="008150C3" w:rsidP="001E6E27">
      <w:pPr>
        <w:pStyle w:val="Corpodetexto"/>
      </w:pPr>
    </w:p>
    <w:p w14:paraId="5E6D0060" w14:textId="77777777" w:rsidR="008150C3" w:rsidRDefault="008150C3" w:rsidP="001E6E27">
      <w:pPr>
        <w:pStyle w:val="Corpodetexto"/>
      </w:pPr>
    </w:p>
    <w:p w14:paraId="53E9F740" w14:textId="77777777" w:rsidR="008150C3" w:rsidRDefault="001743A5" w:rsidP="00AE54BD">
      <w:pPr>
        <w:pStyle w:val="Ttulo5"/>
        <w:ind w:left="0"/>
      </w:pPr>
      <w:r>
        <w:rPr>
          <w:color w:val="004E77"/>
        </w:rPr>
        <w:t>SUMÁRIO</w:t>
      </w:r>
    </w:p>
    <w:p w14:paraId="67E68348" w14:textId="048E584B" w:rsidR="00985612" w:rsidRPr="00C53F62" w:rsidRDefault="00EF720B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r w:rsidRPr="00C53F62">
        <w:rPr>
          <w:sz w:val="28"/>
          <w:szCs w:val="24"/>
        </w:rPr>
        <w:fldChar w:fldCharType="begin"/>
      </w:r>
      <w:r w:rsidRPr="00C53F62">
        <w:rPr>
          <w:sz w:val="28"/>
          <w:szCs w:val="24"/>
        </w:rPr>
        <w:instrText xml:space="preserve"> TOC \o "1-2" \h \z \u </w:instrText>
      </w:r>
      <w:r w:rsidRPr="00C53F62">
        <w:rPr>
          <w:sz w:val="28"/>
          <w:szCs w:val="24"/>
        </w:rPr>
        <w:fldChar w:fldCharType="separate"/>
      </w:r>
      <w:hyperlink w:anchor="_Toc131110686" w:history="1">
        <w:r w:rsidR="00985612" w:rsidRPr="00C53F62">
          <w:rPr>
            <w:rStyle w:val="Hyperlink"/>
            <w:noProof/>
            <w:sz w:val="24"/>
            <w:szCs w:val="24"/>
          </w:rPr>
          <w:t>1.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INTRODUÇÃO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_Toc131110686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14757FF" w14:textId="7699418F" w:rsidR="00985612" w:rsidRPr="00C53F62" w:rsidRDefault="001E6E27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687" w:history="1">
        <w:r w:rsidR="00985612" w:rsidRPr="00C53F62">
          <w:rPr>
            <w:rStyle w:val="Hyperlink"/>
            <w:noProof/>
            <w:sz w:val="24"/>
            <w:szCs w:val="24"/>
          </w:rPr>
          <w:t>2.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MÉTODOS</w:t>
        </w:r>
        <w:r w:rsidR="00985612" w:rsidRPr="00C53F62">
          <w:rPr>
            <w:rStyle w:val="Hyperlink"/>
            <w:noProof/>
            <w:spacing w:val="-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TÉCNICAS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_Toc131110687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9078842" w14:textId="1AB7C4B4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88" w:history="1">
        <w:r w:rsidR="00985612" w:rsidRPr="00C53F62">
          <w:rPr>
            <w:rStyle w:val="Hyperlink"/>
            <w:noProof/>
            <w:sz w:val="24"/>
            <w:szCs w:val="24"/>
          </w:rPr>
          <w:t>2.1.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Lista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leis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ambientais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_Toc131110688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10335C7" w14:textId="3BAD0BA9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89" w:history="1">
        <w:r w:rsidR="00985612" w:rsidRPr="00C53F62">
          <w:rPr>
            <w:rStyle w:val="Hyperlink"/>
            <w:noProof/>
            <w:sz w:val="24"/>
            <w:szCs w:val="24"/>
          </w:rPr>
          <w:t>2.2.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Avaliação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riscos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origem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ambiental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_Toc131110689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332D90D" w14:textId="27BF7384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90" w:history="1">
        <w:r w:rsidR="00985612" w:rsidRPr="00C53F62">
          <w:rPr>
            <w:rStyle w:val="Hyperlink"/>
            <w:noProof/>
            <w:sz w:val="24"/>
            <w:szCs w:val="24"/>
          </w:rPr>
          <w:t>2.3.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Impacto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no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patrimônio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histórico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cultural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0BDA5AF" w14:textId="1920BCC7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91" w:history="1">
        <w:r w:rsidR="00985612" w:rsidRPr="00C53F62">
          <w:rPr>
            <w:rStyle w:val="Hyperlink"/>
            <w:noProof/>
            <w:sz w:val="24"/>
            <w:szCs w:val="24"/>
          </w:rPr>
          <w:t>2.4.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Análise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impactos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689FBDE" w14:textId="0C6B0B0E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92" w:history="1">
        <w:r w:rsidR="00985612" w:rsidRPr="00C53F62">
          <w:rPr>
            <w:rStyle w:val="Hyperlink"/>
            <w:noProof/>
            <w:sz w:val="24"/>
            <w:szCs w:val="24"/>
          </w:rPr>
          <w:t>2.5.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Programa</w:t>
        </w:r>
        <w:r w:rsidR="00985612" w:rsidRPr="00C53F62">
          <w:rPr>
            <w:rStyle w:val="Hyperlink"/>
            <w:noProof/>
            <w:spacing w:val="-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Ambiental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69076ED" w14:textId="0263334F" w:rsidR="00985612" w:rsidRPr="00C53F62" w:rsidRDefault="001E6E27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693" w:history="1">
        <w:r w:rsidR="00985612" w:rsidRPr="00C53F62">
          <w:rPr>
            <w:rStyle w:val="Hyperlink"/>
            <w:noProof/>
            <w:sz w:val="24"/>
            <w:szCs w:val="24"/>
          </w:rPr>
          <w:t>3.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FOTOVOLTAICOS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9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POTENCIAIS</w:t>
        </w:r>
        <w:r w:rsidR="00985612" w:rsidRPr="00C53F62">
          <w:rPr>
            <w:rStyle w:val="Hyperlink"/>
            <w:noProof/>
            <w:spacing w:val="-9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IMPACTOS</w:t>
        </w:r>
        <w:r w:rsidR="00985612" w:rsidRPr="00C53F62">
          <w:rPr>
            <w:rStyle w:val="Hyperlink"/>
            <w:noProof/>
            <w:spacing w:val="-86"/>
            <w:sz w:val="24"/>
            <w:szCs w:val="24"/>
          </w:rPr>
          <w:t xml:space="preserve">         </w:t>
        </w:r>
        <w:r w:rsidR="00985612" w:rsidRPr="00C53F62">
          <w:rPr>
            <w:rStyle w:val="Hyperlink"/>
            <w:noProof/>
            <w:sz w:val="24"/>
            <w:szCs w:val="24"/>
          </w:rPr>
          <w:t>AMBIENTAIS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F2F1E91" w14:textId="64A9D641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94" w:history="1">
        <w:r w:rsidR="00985612" w:rsidRPr="00C53F62">
          <w:rPr>
            <w:rStyle w:val="Hyperlink"/>
            <w:noProof/>
            <w:sz w:val="24"/>
            <w:szCs w:val="24"/>
          </w:rPr>
          <w:t>3.1.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Implantação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DB46A8F" w14:textId="6CD0FD48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95" w:history="1">
        <w:r w:rsidR="00985612" w:rsidRPr="00C53F62">
          <w:rPr>
            <w:rStyle w:val="Hyperlink"/>
            <w:noProof/>
            <w:sz w:val="24"/>
            <w:szCs w:val="24"/>
          </w:rPr>
          <w:t>3.2.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Operação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14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D68A72C" w14:textId="47BECC92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96" w:history="1">
        <w:r w:rsidR="00985612" w:rsidRPr="00C53F62">
          <w:rPr>
            <w:rStyle w:val="Hyperlink"/>
            <w:noProof/>
            <w:sz w:val="24"/>
            <w:szCs w:val="24"/>
          </w:rPr>
          <w:t>3.3.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Desativação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2E217CE" w14:textId="56586EA0" w:rsidR="00985612" w:rsidRPr="00C53F62" w:rsidRDefault="001E6E27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697" w:history="1">
        <w:r w:rsidR="00985612" w:rsidRPr="00C53F62">
          <w:rPr>
            <w:rStyle w:val="Hyperlink"/>
            <w:noProof/>
            <w:sz w:val="24"/>
            <w:szCs w:val="24"/>
          </w:rPr>
          <w:t>4.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rStyle w:val="Hyperlink"/>
            <w:noProof/>
            <w:spacing w:val="3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3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GERAÇÃO</w:t>
        </w:r>
        <w:r w:rsidR="00985612" w:rsidRPr="00C53F62">
          <w:rPr>
            <w:rStyle w:val="Hyperlink"/>
            <w:noProof/>
            <w:spacing w:val="3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FOTOVOLTAICA</w:t>
        </w:r>
        <w:r w:rsidR="00985612" w:rsidRPr="00C53F62">
          <w:rPr>
            <w:rStyle w:val="Hyperlink"/>
            <w:noProof/>
            <w:spacing w:val="2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NO</w:t>
        </w:r>
        <w:r w:rsidR="00985612" w:rsidRPr="00C53F62">
          <w:rPr>
            <w:rStyle w:val="Hyperlink"/>
            <w:noProof/>
            <w:spacing w:val="3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 xml:space="preserve">ATERRO </w:t>
        </w:r>
        <w:r w:rsidR="00985612" w:rsidRPr="00C53F62">
          <w:rPr>
            <w:rStyle w:val="Hyperlink"/>
            <w:noProof/>
            <w:spacing w:val="-8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SANTA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CRUZ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6B804FD" w14:textId="3268CB1B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98" w:history="1">
        <w:r w:rsidR="00985612" w:rsidRPr="00C53F62">
          <w:rPr>
            <w:rStyle w:val="Hyperlink"/>
            <w:noProof/>
            <w:sz w:val="24"/>
            <w:szCs w:val="24"/>
          </w:rPr>
          <w:t>4.1.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Aterro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Santa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Cruz: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localização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contexto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CA43EDD" w14:textId="509ED5C9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699" w:history="1">
        <w:r w:rsidR="00985612" w:rsidRPr="00C53F62">
          <w:rPr>
            <w:rStyle w:val="Hyperlink"/>
            <w:noProof/>
            <w:sz w:val="24"/>
            <w:szCs w:val="24"/>
          </w:rPr>
          <w:t>4.2.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Características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gerais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aterro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_Toc131110699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22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40CA622" w14:textId="1862F77E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00" w:history="1">
        <w:r w:rsidR="00985612" w:rsidRPr="00C53F62">
          <w:rPr>
            <w:rStyle w:val="Hyperlink"/>
            <w:noProof/>
            <w:sz w:val="24"/>
            <w:szCs w:val="24"/>
          </w:rPr>
          <w:t>4.3.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Descrição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24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44E5E50" w14:textId="2FF4CDE6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01" w:history="1">
        <w:r w:rsidR="00985612" w:rsidRPr="00C53F62">
          <w:rPr>
            <w:rStyle w:val="Hyperlink"/>
            <w:noProof/>
            <w:sz w:val="24"/>
            <w:szCs w:val="24"/>
          </w:rPr>
          <w:t>4.4.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Diagnóstico</w:t>
        </w:r>
        <w:r w:rsidR="00985612" w:rsidRPr="00C53F62">
          <w:rPr>
            <w:rStyle w:val="Hyperlink"/>
            <w:noProof/>
            <w:spacing w:val="-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ambiental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25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D84F58E" w14:textId="658553F5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02" w:history="1">
        <w:r w:rsidR="00985612" w:rsidRPr="00C53F62">
          <w:rPr>
            <w:rStyle w:val="Hyperlink"/>
            <w:noProof/>
            <w:sz w:val="24"/>
            <w:szCs w:val="24"/>
          </w:rPr>
          <w:t>4.5.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Prognóstico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30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0CD4844" w14:textId="006BC056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03" w:history="1">
        <w:r w:rsidR="00985612" w:rsidRPr="00C53F62">
          <w:rPr>
            <w:rStyle w:val="Hyperlink"/>
            <w:noProof/>
            <w:sz w:val="24"/>
            <w:szCs w:val="24"/>
          </w:rPr>
          <w:t>4.6.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Poluição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ar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32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E5A1FF5" w14:textId="15CA9011" w:rsidR="00985612" w:rsidRPr="00C53F62" w:rsidRDefault="001E6E27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704" w:history="1">
        <w:r w:rsidR="00985612" w:rsidRPr="00C53F62">
          <w:rPr>
            <w:rStyle w:val="Hyperlink"/>
            <w:noProof/>
            <w:sz w:val="24"/>
            <w:szCs w:val="24"/>
          </w:rPr>
          <w:t>5.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CONSIDERAÇÕES</w:t>
        </w:r>
        <w:r w:rsidR="00985612" w:rsidRPr="00C53F62">
          <w:rPr>
            <w:rStyle w:val="Hyperlink"/>
            <w:noProof/>
            <w:spacing w:val="-1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FINAIS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43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288F03D" w14:textId="0A03A8EA" w:rsidR="00985612" w:rsidRPr="00C53F62" w:rsidRDefault="001E6E27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705" w:history="1">
        <w:r w:rsidR="00985612" w:rsidRPr="00C53F62">
          <w:rPr>
            <w:rStyle w:val="Hyperlink"/>
            <w:noProof/>
            <w:sz w:val="24"/>
            <w:szCs w:val="24"/>
          </w:rPr>
          <w:t>6.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APÊNDICE</w:t>
        </w:r>
        <w:r w:rsidR="00985612" w:rsidRPr="00C53F62">
          <w:rPr>
            <w:rStyle w:val="Hyperlink"/>
            <w:noProof/>
            <w:spacing w:val="-32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2</w:t>
        </w:r>
        <w:r w:rsidR="00985612" w:rsidRPr="00C53F62">
          <w:rPr>
            <w:rStyle w:val="Hyperlink"/>
            <w:noProof/>
            <w:spacing w:val="-3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–</w:t>
        </w:r>
        <w:r w:rsidR="00985612" w:rsidRPr="00C53F62">
          <w:rPr>
            <w:rStyle w:val="Hyperlink"/>
            <w:noProof/>
            <w:spacing w:val="-3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ESTUDOS</w:t>
        </w:r>
        <w:r w:rsidR="00985612" w:rsidRPr="00C53F62">
          <w:rPr>
            <w:rStyle w:val="Hyperlink"/>
            <w:noProof/>
            <w:spacing w:val="-31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2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IMPACTO</w:t>
        </w:r>
        <w:r w:rsidR="00985612" w:rsidRPr="00C53F62">
          <w:rPr>
            <w:rStyle w:val="Hyperlink"/>
            <w:noProof/>
            <w:spacing w:val="-34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SOCIAL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83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A754647" w14:textId="07C41BBA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06" w:history="1">
        <w:r w:rsidR="00985612" w:rsidRPr="00C53F62">
          <w:rPr>
            <w:rStyle w:val="Hyperlink"/>
            <w:noProof/>
            <w:sz w:val="24"/>
            <w:szCs w:val="24"/>
          </w:rPr>
          <w:t>6.1.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Introdução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4015DDC5" w14:textId="1454CAAD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07" w:history="1">
        <w:r w:rsidR="00985612" w:rsidRPr="00C53F62">
          <w:rPr>
            <w:rStyle w:val="Hyperlink"/>
            <w:noProof/>
            <w:sz w:val="24"/>
            <w:szCs w:val="24"/>
          </w:rPr>
          <w:t>6.2.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Escopo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avaliação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1E9AF73" w14:textId="4E4E89E1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08" w:history="1">
        <w:r w:rsidR="00985612" w:rsidRPr="00C53F62">
          <w:rPr>
            <w:rStyle w:val="Hyperlink"/>
            <w:noProof/>
            <w:sz w:val="24"/>
            <w:szCs w:val="24"/>
          </w:rPr>
          <w:t>6.3.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Marco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normativo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referência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avaliação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CFCA34D" w14:textId="32125FF6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09" w:history="1">
        <w:r w:rsidR="00985612" w:rsidRPr="00C53F62">
          <w:rPr>
            <w:rStyle w:val="Hyperlink"/>
            <w:noProof/>
            <w:sz w:val="24"/>
            <w:szCs w:val="24"/>
          </w:rPr>
          <w:t>6.4.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Descrição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_Toc131110709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3117041" w14:textId="06059CD2" w:rsidR="00985612" w:rsidRPr="00C53F62" w:rsidRDefault="001E6E27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710" w:history="1">
        <w:r w:rsidR="00985612" w:rsidRPr="00C53F62">
          <w:rPr>
            <w:rStyle w:val="Hyperlink"/>
            <w:noProof/>
            <w:sz w:val="24"/>
            <w:szCs w:val="24"/>
          </w:rPr>
          <w:t>7.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Atividades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F0C38B0" w14:textId="744CB55C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1" w:history="1">
        <w:r w:rsidR="00985612" w:rsidRPr="00C53F62">
          <w:rPr>
            <w:rStyle w:val="Hyperlink"/>
            <w:noProof/>
            <w:sz w:val="24"/>
            <w:szCs w:val="24"/>
          </w:rPr>
          <w:t>7.2.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Requisitos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dSo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42E7B84A" w14:textId="15D9992B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2" w:history="1">
        <w:r w:rsidR="00985612" w:rsidRPr="00C53F62">
          <w:rPr>
            <w:rStyle w:val="Hyperlink"/>
            <w:noProof/>
            <w:sz w:val="24"/>
            <w:szCs w:val="24"/>
          </w:rPr>
          <w:t>7.3.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Análise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aderência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empreendimentos</w:t>
        </w:r>
        <w:r w:rsidR="00985612" w:rsidRPr="00C53F62">
          <w:rPr>
            <w:rStyle w:val="Hyperlink"/>
            <w:noProof/>
            <w:spacing w:val="-8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ao</w:t>
        </w:r>
        <w:r w:rsidR="00985612" w:rsidRPr="00C53F62">
          <w:rPr>
            <w:rStyle w:val="Hyperlink"/>
            <w:noProof/>
            <w:spacing w:val="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arcabouço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normativo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4E95CE91" w14:textId="667DFEE2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3" w:history="1">
        <w:r w:rsidR="00985612" w:rsidRPr="00C53F62">
          <w:rPr>
            <w:rStyle w:val="Hyperlink"/>
            <w:noProof/>
            <w:sz w:val="24"/>
            <w:szCs w:val="24"/>
          </w:rPr>
          <w:t>7.4.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 xml:space="preserve">Principais Políticas Internacionais de 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>Salvaguarda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Social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Passíveis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Aplicação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Solário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Carioca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20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42268CA" w14:textId="759953ED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4" w:history="1">
        <w:r w:rsidR="00985612" w:rsidRPr="00C53F62">
          <w:rPr>
            <w:rStyle w:val="Hyperlink"/>
            <w:noProof/>
            <w:sz w:val="24"/>
            <w:szCs w:val="24"/>
          </w:rPr>
          <w:t>7.5.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Análise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contexto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social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24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71AFE9A" w14:textId="0DE30B13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5" w:history="1">
        <w:r w:rsidR="00985612" w:rsidRPr="00C53F62">
          <w:rPr>
            <w:rStyle w:val="Hyperlink"/>
            <w:noProof/>
            <w:sz w:val="24"/>
            <w:szCs w:val="24"/>
          </w:rPr>
          <w:t>7.6.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Definição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Escopo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25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1A61F09" w14:textId="48EAA95F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6" w:history="1">
        <w:r w:rsidR="00985612" w:rsidRPr="00C53F62">
          <w:rPr>
            <w:rStyle w:val="Hyperlink"/>
            <w:noProof/>
            <w:sz w:val="24"/>
            <w:szCs w:val="24"/>
          </w:rPr>
          <w:t>7.7.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Linha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Base: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Aspectos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Socioeconômicos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28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D013B83" w14:textId="3FDC0740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7" w:history="1">
        <w:r w:rsidR="00985612" w:rsidRPr="00C53F62">
          <w:rPr>
            <w:rStyle w:val="Hyperlink"/>
            <w:noProof/>
            <w:sz w:val="24"/>
            <w:szCs w:val="24"/>
          </w:rPr>
          <w:t>7.8.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Análise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partes</w:t>
        </w:r>
        <w:r w:rsidR="00985612" w:rsidRPr="00C53F62">
          <w:rPr>
            <w:rStyle w:val="Hyperlink"/>
            <w:noProof/>
            <w:spacing w:val="-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interessadas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43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35506FB" w14:textId="08E1316C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8" w:history="1">
        <w:r w:rsidR="00985612" w:rsidRPr="00C53F62">
          <w:rPr>
            <w:rStyle w:val="Hyperlink"/>
            <w:noProof/>
            <w:sz w:val="24"/>
            <w:szCs w:val="24"/>
          </w:rPr>
          <w:t>7.9.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Mapeamento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das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Partes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Interessadas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47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FF989D3" w14:textId="35D63CAB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19" w:history="1">
        <w:r w:rsidR="00985612" w:rsidRPr="00C53F62">
          <w:rPr>
            <w:rStyle w:val="Hyperlink"/>
            <w:noProof/>
            <w:sz w:val="24"/>
            <w:szCs w:val="24"/>
          </w:rPr>
          <w:t>7.10.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 xml:space="preserve">Análise Das Partes Interessadas Do Núcleo Gestor 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Empreendimento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Esfera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Influência Decisória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_Toc131110719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57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32937CC" w14:textId="41A0FF6E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0" w:history="1">
        <w:r w:rsidR="00985612" w:rsidRPr="00C53F62">
          <w:rPr>
            <w:rStyle w:val="Hyperlink"/>
            <w:noProof/>
            <w:sz w:val="24"/>
            <w:szCs w:val="24"/>
          </w:rPr>
          <w:t>7.11.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Comunicação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Com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Partes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Interessadas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70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F4E6646" w14:textId="62A1A1CE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1" w:history="1">
        <w:r w:rsidR="00985612" w:rsidRPr="00C53F62">
          <w:rPr>
            <w:rStyle w:val="Hyperlink"/>
            <w:noProof/>
            <w:sz w:val="24"/>
            <w:szCs w:val="24"/>
          </w:rPr>
          <w:t>7.12.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Avaliação</w:t>
        </w:r>
        <w:r w:rsidR="00985612" w:rsidRPr="00C53F62">
          <w:rPr>
            <w:rStyle w:val="Hyperlink"/>
            <w:noProof/>
            <w:spacing w:val="3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preliminar</w:t>
        </w:r>
        <w:r w:rsidR="00985612" w:rsidRPr="00C53F62">
          <w:rPr>
            <w:rStyle w:val="Hyperlink"/>
            <w:noProof/>
            <w:spacing w:val="4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dos</w:t>
        </w:r>
        <w:r w:rsidR="00985612" w:rsidRPr="00C53F62">
          <w:rPr>
            <w:rStyle w:val="Hyperlink"/>
            <w:noProof/>
            <w:spacing w:val="4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impactos</w:t>
        </w:r>
        <w:r w:rsidR="00985612" w:rsidRPr="00C53F62">
          <w:rPr>
            <w:rStyle w:val="Hyperlink"/>
            <w:noProof/>
            <w:spacing w:val="4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sociais</w:t>
        </w:r>
        <w:r w:rsidR="00985612" w:rsidRPr="00C53F62">
          <w:rPr>
            <w:rStyle w:val="Hyperlink"/>
            <w:noProof/>
            <w:spacing w:val="4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8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medidas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mitigação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71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DB66B1D" w14:textId="21EA94BC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2" w:history="1">
        <w:r w:rsidR="00985612" w:rsidRPr="00C53F62">
          <w:rPr>
            <w:rStyle w:val="Hyperlink"/>
            <w:noProof/>
            <w:sz w:val="24"/>
            <w:szCs w:val="24"/>
          </w:rPr>
          <w:t>7.13.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Saúde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Segurança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Trabalhador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73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A380FA7" w14:textId="099AF556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3" w:history="1">
        <w:r w:rsidR="00985612" w:rsidRPr="00C53F62">
          <w:rPr>
            <w:rStyle w:val="Hyperlink"/>
            <w:noProof/>
            <w:sz w:val="24"/>
            <w:szCs w:val="24"/>
          </w:rPr>
          <w:t>7.14.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Saúde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Segurança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Comunidade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77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3BD4485" w14:textId="25804337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4" w:history="1">
        <w:r w:rsidR="00985612" w:rsidRPr="00C53F62">
          <w:rPr>
            <w:rStyle w:val="Hyperlink"/>
            <w:noProof/>
            <w:sz w:val="24"/>
            <w:szCs w:val="24"/>
          </w:rPr>
          <w:t>7.15.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Desenvolvimento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Local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Emprego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80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EFA8DC4" w14:textId="7FF068F6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5" w:history="1">
        <w:r w:rsidR="00985612" w:rsidRPr="00C53F62">
          <w:rPr>
            <w:rStyle w:val="Hyperlink"/>
            <w:noProof/>
            <w:sz w:val="24"/>
            <w:szCs w:val="24"/>
          </w:rPr>
          <w:t>7.16.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Riscos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Para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81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D1D5DF6" w14:textId="0E795D4A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6" w:history="1">
        <w:r w:rsidR="00985612" w:rsidRPr="00C53F62">
          <w:rPr>
            <w:rStyle w:val="Hyperlink"/>
            <w:noProof/>
            <w:sz w:val="24"/>
            <w:szCs w:val="24"/>
          </w:rPr>
          <w:t>7.17.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Considerações</w:t>
        </w:r>
        <w:r w:rsidR="00985612" w:rsidRPr="00C53F62">
          <w:rPr>
            <w:rStyle w:val="Hyperlink"/>
            <w:noProof/>
            <w:spacing w:val="-1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finais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86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AAA8453" w14:textId="793B4A54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7" w:history="1">
        <w:r w:rsidR="00985612" w:rsidRPr="00C53F62">
          <w:rPr>
            <w:rStyle w:val="Hyperlink"/>
            <w:noProof/>
            <w:sz w:val="24"/>
            <w:szCs w:val="24"/>
          </w:rPr>
          <w:t>7.18.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Referências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93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AA35BD0" w14:textId="4A4A9F34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8" w:history="1">
        <w:r w:rsidR="00985612" w:rsidRPr="00C53F62">
          <w:rPr>
            <w:rStyle w:val="Hyperlink"/>
            <w:noProof/>
            <w:sz w:val="24"/>
            <w:szCs w:val="24"/>
          </w:rPr>
          <w:t>7.19.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ANEXOS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95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48061779" w14:textId="767C2ABF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29" w:history="1">
        <w:r w:rsidR="00985612" w:rsidRPr="00C53F62">
          <w:rPr>
            <w:rStyle w:val="Hyperlink"/>
            <w:noProof/>
            <w:sz w:val="24"/>
            <w:szCs w:val="24"/>
          </w:rPr>
          <w:t>7.20.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ANEXO</w:t>
        </w:r>
        <w:r w:rsidR="00985612" w:rsidRPr="00C53F62">
          <w:rPr>
            <w:rStyle w:val="Hyperlink"/>
            <w:noProof/>
            <w:spacing w:val="4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2:</w:t>
        </w:r>
        <w:r w:rsidR="00985612" w:rsidRPr="00C53F62">
          <w:rPr>
            <w:rStyle w:val="Hyperlink"/>
            <w:noProof/>
            <w:spacing w:val="4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Análise</w:t>
        </w:r>
        <w:r w:rsidR="00985612" w:rsidRPr="00C53F62">
          <w:rPr>
            <w:rStyle w:val="Hyperlink"/>
            <w:noProof/>
            <w:spacing w:val="4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preliminar</w:t>
        </w:r>
        <w:r w:rsidR="00985612" w:rsidRPr="00C53F62">
          <w:rPr>
            <w:rStyle w:val="Hyperlink"/>
            <w:noProof/>
            <w:spacing w:val="4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4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aplicação</w:t>
        </w:r>
        <w:r w:rsidR="00985612" w:rsidRPr="00C53F62">
          <w:rPr>
            <w:rStyle w:val="Hyperlink"/>
            <w:noProof/>
            <w:spacing w:val="4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dos</w:t>
        </w:r>
        <w:r w:rsidR="00985612" w:rsidRPr="00C53F62">
          <w:rPr>
            <w:rStyle w:val="Hyperlink"/>
            <w:noProof/>
            <w:spacing w:val="4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Padrões</w:t>
        </w:r>
        <w:r w:rsidR="00985612" w:rsidRPr="00C53F62">
          <w:rPr>
            <w:rStyle w:val="Hyperlink"/>
            <w:noProof/>
            <w:spacing w:val="4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Desempenho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IFC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_Toc131110729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100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CBF5FCA" w14:textId="5DF2B37E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0" w:history="1">
        <w:r w:rsidR="00985612" w:rsidRPr="00C53F62">
          <w:rPr>
            <w:rStyle w:val="Hyperlink"/>
            <w:noProof/>
            <w:sz w:val="24"/>
            <w:szCs w:val="24"/>
          </w:rPr>
          <w:t>7.21.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ANEXO</w:t>
        </w:r>
        <w:r w:rsidR="00985612" w:rsidRPr="00C53F62">
          <w:rPr>
            <w:rStyle w:val="Hyperlink"/>
            <w:noProof/>
            <w:spacing w:val="-1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3:</w:t>
        </w:r>
        <w:r w:rsidR="00985612" w:rsidRPr="00C53F62">
          <w:rPr>
            <w:rStyle w:val="Hyperlink"/>
            <w:noProof/>
            <w:spacing w:val="-1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Diretrizes</w:t>
        </w:r>
        <w:r w:rsidR="00985612" w:rsidRPr="00C53F62">
          <w:rPr>
            <w:rStyle w:val="Hyperlink"/>
            <w:noProof/>
            <w:spacing w:val="-1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gerais</w:t>
        </w:r>
        <w:r w:rsidR="00985612" w:rsidRPr="00C53F62">
          <w:rPr>
            <w:rStyle w:val="Hyperlink"/>
            <w:noProof/>
            <w:spacing w:val="-1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1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específicas</w:t>
        </w:r>
        <w:r w:rsidR="00985612" w:rsidRPr="00C53F62">
          <w:rPr>
            <w:rStyle w:val="Hyperlink"/>
            <w:noProof/>
            <w:spacing w:val="-1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1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meio</w:t>
        </w:r>
        <w:r w:rsidR="00985612" w:rsidRPr="00C53F62">
          <w:rPr>
            <w:rStyle w:val="Hyperlink"/>
            <w:noProof/>
            <w:spacing w:val="-1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ambiente,</w:t>
        </w:r>
        <w:r w:rsidR="00985612" w:rsidRPr="00C53F62">
          <w:rPr>
            <w:rStyle w:val="Hyperlink"/>
            <w:noProof/>
            <w:spacing w:val="-7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saúde 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segurança do Banco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Mundial/IFC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107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44CA9243" w14:textId="3BBEC310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1" w:history="1">
        <w:r w:rsidR="00985612" w:rsidRPr="00C53F62">
          <w:rPr>
            <w:rStyle w:val="Hyperlink"/>
            <w:noProof/>
            <w:sz w:val="24"/>
            <w:szCs w:val="24"/>
          </w:rPr>
          <w:t>7.22.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ANEXO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4: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Diretrizes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para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elaboração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Plano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Engajamento das Partes Interessadas, parte importante de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processos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avaliação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impacto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social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governança</w:t>
        </w:r>
        <w:r w:rsidR="00985612" w:rsidRPr="00C53F62">
          <w:rPr>
            <w:rStyle w:val="Hyperlink"/>
            <w:noProof/>
            <w:spacing w:val="-7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que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deve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acompanhar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as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fases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planejamento,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implantação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operação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um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empreendimento.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Inclui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subsídios para a definição de estratégia de comunicação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social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consulta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pública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acerca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das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ações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projeto.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117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A59F1ED" w14:textId="5A2FAB7A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2" w:history="1">
        <w:r w:rsidR="00985612" w:rsidRPr="00C53F62">
          <w:rPr>
            <w:rStyle w:val="Hyperlink"/>
            <w:noProof/>
            <w:sz w:val="24"/>
            <w:szCs w:val="24"/>
          </w:rPr>
          <w:t>7.23.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ANEXO</w:t>
        </w:r>
        <w:r w:rsidR="00985612" w:rsidRPr="00C53F62">
          <w:rPr>
            <w:rStyle w:val="Hyperlink"/>
            <w:noProof/>
            <w:spacing w:val="5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5:</w:t>
        </w:r>
        <w:r w:rsidR="00985612" w:rsidRPr="00C53F62">
          <w:rPr>
            <w:rStyle w:val="Hyperlink"/>
            <w:noProof/>
            <w:spacing w:val="5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Lista</w:t>
        </w:r>
        <w:r w:rsidR="00985612" w:rsidRPr="00C53F62">
          <w:rPr>
            <w:rStyle w:val="Hyperlink"/>
            <w:noProof/>
            <w:spacing w:val="5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5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partes</w:t>
        </w:r>
        <w:r w:rsidR="00985612" w:rsidRPr="00C53F62">
          <w:rPr>
            <w:rStyle w:val="Hyperlink"/>
            <w:noProof/>
            <w:spacing w:val="5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interessadas</w:t>
        </w:r>
        <w:r w:rsidR="00985612" w:rsidRPr="00C53F62">
          <w:rPr>
            <w:rStyle w:val="Hyperlink"/>
            <w:noProof/>
            <w:spacing w:val="5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entrevistadas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entre 01/07/2020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03/08/2020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124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7A2E5EA" w14:textId="526ADA98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3" w:history="1">
        <w:r w:rsidR="00985612" w:rsidRPr="00C53F62">
          <w:rPr>
            <w:rStyle w:val="Hyperlink"/>
            <w:noProof/>
            <w:sz w:val="24"/>
            <w:szCs w:val="24"/>
          </w:rPr>
          <w:t>7.24.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ANEXO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6: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Protocolo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Geral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para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entrevistas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125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F5B3387" w14:textId="5B0ABE25" w:rsidR="00985612" w:rsidRPr="00C53F62" w:rsidRDefault="001E6E27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734" w:history="1">
        <w:r w:rsidR="00985612" w:rsidRPr="00C53F62">
          <w:rPr>
            <w:rStyle w:val="Hyperlink"/>
            <w:noProof/>
            <w:sz w:val="24"/>
            <w:szCs w:val="24"/>
          </w:rPr>
          <w:t>8.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w w:val="110"/>
            <w:sz w:val="24"/>
            <w:szCs w:val="24"/>
          </w:rPr>
          <w:t>APÊNDICE</w:t>
        </w:r>
        <w:r w:rsidR="00985612" w:rsidRPr="00C53F62">
          <w:rPr>
            <w:rStyle w:val="Hyperlink"/>
            <w:noProof/>
            <w:spacing w:val="-40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10"/>
            <w:sz w:val="24"/>
            <w:szCs w:val="24"/>
          </w:rPr>
          <w:t>3</w:t>
        </w:r>
        <w:r w:rsidR="00985612" w:rsidRPr="00C53F62">
          <w:rPr>
            <w:rStyle w:val="Hyperlink"/>
            <w:noProof/>
            <w:spacing w:val="-41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10"/>
            <w:sz w:val="24"/>
            <w:szCs w:val="24"/>
          </w:rPr>
          <w:t>– ESTUDOS</w:t>
        </w:r>
        <w:r w:rsidR="00985612" w:rsidRPr="00C53F62">
          <w:rPr>
            <w:rStyle w:val="Hyperlink"/>
            <w:noProof/>
            <w:spacing w:val="-40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10"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0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7"/>
            <w:w w:val="110"/>
            <w:sz w:val="24"/>
            <w:szCs w:val="24"/>
          </w:rPr>
          <w:t>INTERAÇÃO</w:t>
        </w:r>
        <w:r w:rsidR="00985612" w:rsidRPr="00C53F62">
          <w:rPr>
            <w:rStyle w:val="Hyperlink"/>
            <w:noProof/>
            <w:spacing w:val="-42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7"/>
            <w:w w:val="110"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42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7"/>
            <w:w w:val="110"/>
            <w:sz w:val="24"/>
            <w:szCs w:val="24"/>
          </w:rPr>
          <w:t>SISTEMA</w:t>
        </w:r>
        <w:r w:rsidR="00985612" w:rsidRPr="00C53F62">
          <w:rPr>
            <w:rStyle w:val="Hyperlink"/>
            <w:noProof/>
            <w:spacing w:val="-57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7"/>
            <w:w w:val="110"/>
            <w:sz w:val="24"/>
            <w:szCs w:val="24"/>
          </w:rPr>
          <w:t>FV</w:t>
        </w:r>
        <w:r w:rsidR="00985612" w:rsidRPr="00C53F62">
          <w:rPr>
            <w:rStyle w:val="Hyperlink"/>
            <w:noProof/>
            <w:spacing w:val="-107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9"/>
            <w:w w:val="110"/>
            <w:sz w:val="24"/>
            <w:szCs w:val="24"/>
          </w:rPr>
          <w:t>COM</w:t>
        </w:r>
        <w:r w:rsidR="00985612" w:rsidRPr="00C53F62">
          <w:rPr>
            <w:rStyle w:val="Hyperlink"/>
            <w:noProof/>
            <w:spacing w:val="-40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9"/>
            <w:w w:val="110"/>
            <w:sz w:val="24"/>
            <w:szCs w:val="24"/>
          </w:rPr>
          <w:t>O</w:t>
        </w:r>
        <w:r w:rsidR="00985612" w:rsidRPr="00C53F62">
          <w:rPr>
            <w:rStyle w:val="Hyperlink"/>
            <w:noProof/>
            <w:spacing w:val="-59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9"/>
            <w:w w:val="110"/>
            <w:sz w:val="24"/>
            <w:szCs w:val="24"/>
          </w:rPr>
          <w:t>ATERRO</w:t>
        </w:r>
        <w:r w:rsidR="00985612" w:rsidRPr="00C53F62">
          <w:rPr>
            <w:rStyle w:val="Hyperlink"/>
            <w:noProof/>
            <w:spacing w:val="-40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9"/>
            <w:w w:val="110"/>
            <w:sz w:val="24"/>
            <w:szCs w:val="24"/>
          </w:rPr>
          <w:t>SANITÁRIO</w:t>
        </w:r>
        <w:r w:rsidR="00985612" w:rsidRPr="00C53F62">
          <w:rPr>
            <w:rStyle w:val="Hyperlink"/>
            <w:noProof/>
            <w:spacing w:val="-42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9"/>
            <w:w w:val="110"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0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10"/>
            <w:sz w:val="24"/>
            <w:szCs w:val="24"/>
          </w:rPr>
          <w:t>SANTA</w:t>
        </w:r>
        <w:r w:rsidR="00985612" w:rsidRPr="00C53F62">
          <w:rPr>
            <w:rStyle w:val="Hyperlink"/>
            <w:noProof/>
            <w:spacing w:val="-57"/>
            <w:w w:val="110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10"/>
            <w:sz w:val="24"/>
            <w:szCs w:val="24"/>
          </w:rPr>
          <w:t>CRUZ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127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8D47CA4" w14:textId="7945C115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5" w:history="1">
        <w:r w:rsidR="00985612" w:rsidRPr="00C53F62">
          <w:rPr>
            <w:rStyle w:val="Hyperlink"/>
            <w:noProof/>
            <w:sz w:val="24"/>
            <w:szCs w:val="24"/>
          </w:rPr>
          <w:t>8.1.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Introdução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130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ABE54B3" w14:textId="6C4EC09A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6" w:history="1">
        <w:r w:rsidR="00985612" w:rsidRPr="00C53F62">
          <w:rPr>
            <w:rStyle w:val="Hyperlink"/>
            <w:noProof/>
            <w:sz w:val="24"/>
            <w:szCs w:val="24"/>
          </w:rPr>
          <w:t>8.2.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Sistema fotovoltaico do aterro sanitário do Rio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Janeiro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131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2C44EE9" w14:textId="7FF9F7AA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7" w:history="1">
        <w:r w:rsidR="00985612" w:rsidRPr="00C53F62">
          <w:rPr>
            <w:rStyle w:val="Hyperlink"/>
            <w:noProof/>
            <w:sz w:val="24"/>
            <w:szCs w:val="24"/>
          </w:rPr>
          <w:t>8.3.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Interação do sistema fv com o aterro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132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0143276" w14:textId="2396EA56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8" w:history="1">
        <w:r w:rsidR="00985612" w:rsidRPr="00C53F62">
          <w:rPr>
            <w:rStyle w:val="Hyperlink"/>
            <w:noProof/>
            <w:sz w:val="24"/>
            <w:szCs w:val="24"/>
          </w:rPr>
          <w:t>8.4.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Sistemas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drenagem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águas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pluviais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133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1E0AF56" w14:textId="7C8EB871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39" w:history="1">
        <w:r w:rsidR="00985612" w:rsidRPr="00C53F62">
          <w:rPr>
            <w:rStyle w:val="Hyperlink"/>
            <w:noProof/>
            <w:sz w:val="24"/>
            <w:szCs w:val="24"/>
          </w:rPr>
          <w:t>8.5.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Carga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vento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local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_Toc131110739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137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3B34140" w14:textId="1CDA84F4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0" w:history="1">
        <w:r w:rsidR="00985612" w:rsidRPr="00C53F62">
          <w:rPr>
            <w:rStyle w:val="Hyperlink"/>
            <w:noProof/>
            <w:sz w:val="24"/>
            <w:szCs w:val="24"/>
          </w:rPr>
          <w:t>8.6.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Penetração das Estruturas de Sustentação do sistema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FV nas camadas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coberturas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 aterro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140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EDAE0E8" w14:textId="00D313E6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1" w:history="1">
        <w:r w:rsidR="00985612" w:rsidRPr="00C53F62">
          <w:rPr>
            <w:rStyle w:val="Hyperlink"/>
            <w:noProof/>
            <w:sz w:val="24"/>
            <w:szCs w:val="24"/>
          </w:rPr>
          <w:t>8.7.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Possíveis impactos no sistema de tratamento e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drenagem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chorume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142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DF30804" w14:textId="6EFFEAEB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2" w:history="1">
        <w:r w:rsidR="00985612" w:rsidRPr="00C53F62">
          <w:rPr>
            <w:rStyle w:val="Hyperlink"/>
            <w:noProof/>
            <w:sz w:val="24"/>
            <w:szCs w:val="24"/>
          </w:rPr>
          <w:t>8.8.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Sistema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condução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monitoramento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gases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143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F872BDD" w14:textId="21776C80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3" w:history="1">
        <w:r w:rsidR="00985612" w:rsidRPr="00C53F62">
          <w:rPr>
            <w:rStyle w:val="Hyperlink"/>
            <w:noProof/>
            <w:sz w:val="24"/>
            <w:szCs w:val="24"/>
          </w:rPr>
          <w:t>8.9.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Terraplanagem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144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FAA8FC8" w14:textId="4DAB0FBB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4" w:history="1">
        <w:r w:rsidR="00985612" w:rsidRPr="00C53F62">
          <w:rPr>
            <w:rStyle w:val="Hyperlink"/>
            <w:noProof/>
            <w:sz w:val="24"/>
            <w:szCs w:val="24"/>
          </w:rPr>
          <w:t>8.10.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Outros sistemas de monitoramento e deslocamento do</w:t>
        </w:r>
        <w:r w:rsidR="00985612" w:rsidRPr="00C53F62">
          <w:rPr>
            <w:rStyle w:val="Hyperlink"/>
            <w:noProof/>
            <w:spacing w:val="-7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aterro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144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D5AC4F9" w14:textId="48E8888D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5" w:history="1">
        <w:r w:rsidR="00985612" w:rsidRPr="00C53F62">
          <w:rPr>
            <w:rStyle w:val="Hyperlink"/>
            <w:noProof/>
            <w:sz w:val="24"/>
            <w:szCs w:val="24"/>
          </w:rPr>
          <w:t>8.11.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Considerações</w:t>
        </w:r>
        <w:r w:rsidR="00985612" w:rsidRPr="00C53F62">
          <w:rPr>
            <w:rStyle w:val="Hyperlink"/>
            <w:noProof/>
            <w:spacing w:val="-1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finais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145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E434BB6" w14:textId="256FC067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6" w:history="1">
        <w:r w:rsidR="00985612" w:rsidRPr="00C53F62">
          <w:rPr>
            <w:rStyle w:val="Hyperlink"/>
            <w:noProof/>
            <w:sz w:val="24"/>
            <w:szCs w:val="24"/>
          </w:rPr>
          <w:t>8.12.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Referências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147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6BC7B5B" w14:textId="0FF4427B" w:rsidR="00985612" w:rsidRPr="00C53F62" w:rsidRDefault="001E6E27">
      <w:pPr>
        <w:pStyle w:val="Sumrio1"/>
        <w:tabs>
          <w:tab w:val="left" w:pos="44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747" w:history="1">
        <w:r w:rsidR="00985612" w:rsidRPr="00C53F62">
          <w:rPr>
            <w:rStyle w:val="Hyperlink"/>
            <w:noProof/>
            <w:sz w:val="24"/>
            <w:szCs w:val="24"/>
          </w:rPr>
          <w:t>9.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APÊNDICE</w:t>
        </w:r>
        <w:r w:rsidR="00985612" w:rsidRPr="00C53F62">
          <w:rPr>
            <w:rStyle w:val="Hyperlink"/>
            <w:noProof/>
            <w:spacing w:val="-4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4</w:t>
        </w:r>
        <w:r w:rsidR="00985612" w:rsidRPr="00C53F62">
          <w:rPr>
            <w:rStyle w:val="Hyperlink"/>
            <w:noProof/>
            <w:spacing w:val="-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-</w:t>
        </w:r>
        <w:r w:rsidR="00985612" w:rsidRPr="00C53F62">
          <w:rPr>
            <w:rStyle w:val="Hyperlink"/>
            <w:noProof/>
            <w:spacing w:val="-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PROJETO</w:t>
        </w:r>
        <w:r w:rsidR="00985612" w:rsidRPr="00C53F62">
          <w:rPr>
            <w:rStyle w:val="Hyperlink"/>
            <w:noProof/>
            <w:spacing w:val="-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BÁSICO</w:t>
        </w:r>
        <w:r w:rsidR="00985612" w:rsidRPr="00C53F62">
          <w:rPr>
            <w:rStyle w:val="Hyperlink"/>
            <w:noProof/>
            <w:spacing w:val="-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ATERRO</w:t>
        </w:r>
        <w:r w:rsidR="00985612" w:rsidRPr="00C53F62">
          <w:rPr>
            <w:rStyle w:val="Hyperlink"/>
            <w:noProof/>
            <w:spacing w:val="-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SANTA</w:t>
        </w:r>
        <w:r w:rsidR="00985612" w:rsidRPr="00C53F62">
          <w:rPr>
            <w:rStyle w:val="Hyperlink"/>
            <w:noProof/>
            <w:spacing w:val="-3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CRUZ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148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7D51DD0" w14:textId="001E8302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8" w:history="1">
        <w:r w:rsidR="00985612" w:rsidRPr="00C53F62">
          <w:rPr>
            <w:rStyle w:val="Hyperlink"/>
            <w:noProof/>
            <w:sz w:val="24"/>
            <w:szCs w:val="24"/>
          </w:rPr>
          <w:t>9.1.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Introdução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149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5E5808A" w14:textId="30CC82BB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49" w:history="1">
        <w:r w:rsidR="00985612" w:rsidRPr="00C53F62">
          <w:rPr>
            <w:rStyle w:val="Hyperlink"/>
            <w:noProof/>
            <w:sz w:val="24"/>
            <w:szCs w:val="24"/>
          </w:rPr>
          <w:t>9.2.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Definições</w:t>
        </w:r>
        <w:r w:rsidR="00985612" w:rsidRPr="00C53F62">
          <w:rPr>
            <w:rStyle w:val="Hyperlink"/>
            <w:noProof/>
            <w:spacing w:val="-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9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_Toc131110749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149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40810F04" w14:textId="638C5B7A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0" w:history="1">
        <w:r w:rsidR="00985612" w:rsidRPr="00C53F62">
          <w:rPr>
            <w:rStyle w:val="Hyperlink"/>
            <w:noProof/>
            <w:sz w:val="24"/>
            <w:szCs w:val="24"/>
          </w:rPr>
          <w:t>9.3.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Proposta</w:t>
        </w:r>
        <w:r w:rsidR="00985612" w:rsidRPr="00C53F62">
          <w:rPr>
            <w:rStyle w:val="Hyperlink"/>
            <w:noProof/>
            <w:spacing w:val="-1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Integração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Fotovoltaica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150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229E0F9" w14:textId="374462D1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1" w:history="1">
        <w:r w:rsidR="00985612" w:rsidRPr="00C53F62">
          <w:rPr>
            <w:rStyle w:val="Hyperlink"/>
            <w:noProof/>
            <w:sz w:val="24"/>
            <w:szCs w:val="24"/>
          </w:rPr>
          <w:t>9.4.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Fundação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Estruturas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Metálicas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151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BA8861B" w14:textId="21C02163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2" w:history="1">
        <w:r w:rsidR="00985612" w:rsidRPr="00C53F62">
          <w:rPr>
            <w:rStyle w:val="Hyperlink"/>
            <w:noProof/>
            <w:sz w:val="24"/>
            <w:szCs w:val="24"/>
          </w:rPr>
          <w:t>9.5.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Sistema</w:t>
        </w:r>
        <w:r w:rsidR="00985612" w:rsidRPr="00C53F62">
          <w:rPr>
            <w:rStyle w:val="Hyperlink"/>
            <w:noProof/>
            <w:spacing w:val="-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Drenagem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Águas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Pluviais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153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B2D5E86" w14:textId="74C2FBB0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3" w:history="1">
        <w:r w:rsidR="00985612" w:rsidRPr="00C53F62">
          <w:rPr>
            <w:rStyle w:val="Hyperlink"/>
            <w:noProof/>
            <w:sz w:val="24"/>
            <w:szCs w:val="24"/>
          </w:rPr>
          <w:t>9.6.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Cercamento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Usina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155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69014AA" w14:textId="298B666E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4" w:history="1">
        <w:r w:rsidR="00985612" w:rsidRPr="00C53F62">
          <w:rPr>
            <w:rStyle w:val="Hyperlink"/>
            <w:noProof/>
            <w:sz w:val="24"/>
            <w:szCs w:val="24"/>
          </w:rPr>
          <w:t>9.7.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Descrição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Sistema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FV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155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075C3BC" w14:textId="449EE855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5" w:history="1">
        <w:r w:rsidR="00985612" w:rsidRPr="00C53F62">
          <w:rPr>
            <w:rStyle w:val="Hyperlink"/>
            <w:noProof/>
            <w:sz w:val="24"/>
            <w:szCs w:val="24"/>
          </w:rPr>
          <w:t>9.8.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Módulos</w:t>
        </w:r>
        <w:r w:rsidR="00985612" w:rsidRPr="00C53F62">
          <w:rPr>
            <w:rStyle w:val="Hyperlink"/>
            <w:noProof/>
            <w:spacing w:val="-1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Fotovoltaicos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155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0E2AE16" w14:textId="72525AA6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6" w:history="1">
        <w:r w:rsidR="00985612" w:rsidRPr="00C53F62">
          <w:rPr>
            <w:rStyle w:val="Hyperlink"/>
            <w:noProof/>
            <w:sz w:val="24"/>
            <w:szCs w:val="24"/>
          </w:rPr>
          <w:t>9.9.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Inversores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156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33D2A9A" w14:textId="27E3AE73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7" w:history="1">
        <w:r w:rsidR="00985612" w:rsidRPr="00C53F62">
          <w:rPr>
            <w:rStyle w:val="Hyperlink"/>
            <w:noProof/>
            <w:sz w:val="24"/>
            <w:szCs w:val="24"/>
          </w:rPr>
          <w:t>9.10.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Conexão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à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Rede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Elétrica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156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C984105" w14:textId="3ECF6A73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8" w:history="1">
        <w:r w:rsidR="00985612" w:rsidRPr="00C53F62">
          <w:rPr>
            <w:rStyle w:val="Hyperlink"/>
            <w:noProof/>
            <w:sz w:val="24"/>
            <w:szCs w:val="24"/>
          </w:rPr>
          <w:t>9.11.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Arranjo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FV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156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80325F2" w14:textId="32AAB387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59" w:history="1">
        <w:r w:rsidR="00985612" w:rsidRPr="00C53F62">
          <w:rPr>
            <w:rStyle w:val="Hyperlink"/>
            <w:noProof/>
            <w:sz w:val="24"/>
            <w:szCs w:val="24"/>
          </w:rPr>
          <w:t>9.12.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i/>
            <w:noProof/>
            <w:sz w:val="24"/>
            <w:szCs w:val="24"/>
          </w:rPr>
          <w:t>Layout</w:t>
        </w:r>
        <w:r w:rsidR="00985612" w:rsidRPr="00C53F62">
          <w:rPr>
            <w:rStyle w:val="Hyperlink"/>
            <w:i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Módulos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FV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_Toc131110759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158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BD3998A" w14:textId="5E69D251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0" w:history="1">
        <w:r w:rsidR="00985612" w:rsidRPr="00C53F62">
          <w:rPr>
            <w:rStyle w:val="Hyperlink"/>
            <w:noProof/>
            <w:sz w:val="24"/>
            <w:szCs w:val="24"/>
          </w:rPr>
          <w:t>9.13.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Diagramas</w:t>
        </w:r>
        <w:r w:rsidR="00985612" w:rsidRPr="00C53F62">
          <w:rPr>
            <w:rStyle w:val="Hyperlink"/>
            <w:noProof/>
            <w:spacing w:val="-9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Multifilar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e</w:t>
        </w:r>
        <w:r w:rsidR="00985612" w:rsidRPr="00C53F62">
          <w:rPr>
            <w:rStyle w:val="Hyperlink"/>
            <w:noProof/>
            <w:spacing w:val="-9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Unifilar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159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FB6412A" w14:textId="63790338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1" w:history="1">
        <w:r w:rsidR="00985612" w:rsidRPr="00C53F62">
          <w:rPr>
            <w:rStyle w:val="Hyperlink"/>
            <w:noProof/>
            <w:sz w:val="24"/>
            <w:szCs w:val="24"/>
          </w:rPr>
          <w:t>9.14.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Local</w:t>
        </w:r>
        <w:r w:rsidR="00985612" w:rsidRPr="00C53F62">
          <w:rPr>
            <w:rStyle w:val="Hyperlink"/>
            <w:noProof/>
            <w:spacing w:val="-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Instalação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Inversores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164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DEEAFD0" w14:textId="79718A7E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2" w:history="1">
        <w:r w:rsidR="00985612" w:rsidRPr="00C53F62">
          <w:rPr>
            <w:rStyle w:val="Hyperlink"/>
            <w:noProof/>
            <w:sz w:val="24"/>
            <w:szCs w:val="24"/>
          </w:rPr>
          <w:t>9.15.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Expectativas</w:t>
        </w:r>
        <w:r w:rsidR="00985612" w:rsidRPr="00C53F62">
          <w:rPr>
            <w:rStyle w:val="Hyperlink"/>
            <w:noProof/>
            <w:spacing w:val="-8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geração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165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48DBAA4F" w14:textId="50E5EC73" w:rsidR="00985612" w:rsidRPr="00C53F62" w:rsidRDefault="001E6E27">
      <w:pPr>
        <w:pStyle w:val="Sumrio1"/>
        <w:tabs>
          <w:tab w:val="left" w:pos="66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763" w:history="1">
        <w:r w:rsidR="00985612" w:rsidRPr="00C53F62">
          <w:rPr>
            <w:rStyle w:val="Hyperlink"/>
            <w:noProof/>
            <w:sz w:val="24"/>
            <w:szCs w:val="24"/>
          </w:rPr>
          <w:t>10.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APÊNDICE</w:t>
        </w:r>
        <w:r w:rsidR="00985612" w:rsidRPr="00C53F62">
          <w:rPr>
            <w:rStyle w:val="Hyperlink"/>
            <w:noProof/>
            <w:spacing w:val="-35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5</w:t>
        </w:r>
        <w:r w:rsidR="00985612" w:rsidRPr="00C53F62">
          <w:rPr>
            <w:rStyle w:val="Hyperlink"/>
            <w:noProof/>
            <w:spacing w:val="-35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–</w:t>
        </w:r>
        <w:r w:rsidR="00985612" w:rsidRPr="00C53F62">
          <w:rPr>
            <w:rStyle w:val="Hyperlink"/>
            <w:noProof/>
            <w:spacing w:val="-35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LISTA</w:t>
        </w:r>
        <w:r w:rsidR="00985612" w:rsidRPr="00C53F62">
          <w:rPr>
            <w:rStyle w:val="Hyperlink"/>
            <w:noProof/>
            <w:spacing w:val="-51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5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LABORATÓRIOS</w:t>
        </w:r>
        <w:r w:rsidR="00985612" w:rsidRPr="00C53F62">
          <w:rPr>
            <w:rStyle w:val="Hyperlink"/>
            <w:noProof/>
            <w:spacing w:val="-51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ACREDITADOS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183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E217A55" w14:textId="67389BA7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4" w:history="1">
        <w:r w:rsidR="00985612" w:rsidRPr="00C53F62">
          <w:rPr>
            <w:rStyle w:val="Hyperlink"/>
            <w:noProof/>
            <w:sz w:val="24"/>
            <w:szCs w:val="24"/>
          </w:rPr>
          <w:t>10.1.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Informações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minigeração: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187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55EDC5B" w14:textId="7A5C1182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5" w:history="1">
        <w:r w:rsidR="00985612" w:rsidRPr="00C53F62">
          <w:rPr>
            <w:rStyle w:val="Hyperlink"/>
            <w:noProof/>
            <w:sz w:val="24"/>
            <w:szCs w:val="24"/>
          </w:rPr>
          <w:t>10.2.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Informações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Central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Geradora:</w:t>
        </w:r>
        <w:r w:rsidR="00985612" w:rsidRPr="00C53F62">
          <w:rPr>
            <w:rStyle w:val="Hyperlink"/>
            <w:noProof/>
            <w:spacing w:val="9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UFV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SOLÁRIO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CARIOCA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187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33861DB" w14:textId="0B8BEC17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6" w:history="1">
        <w:r w:rsidR="00985612" w:rsidRPr="00C53F62">
          <w:rPr>
            <w:rStyle w:val="Hyperlink"/>
            <w:noProof/>
            <w:sz w:val="24"/>
            <w:szCs w:val="24"/>
          </w:rPr>
          <w:t>10.3.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Informações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Sobre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Usina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Geradora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187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50EDD63" w14:textId="125ABC6C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7" w:history="1">
        <w:r w:rsidR="00985612" w:rsidRPr="00C53F62">
          <w:rPr>
            <w:rStyle w:val="Hyperlink"/>
            <w:noProof/>
            <w:sz w:val="24"/>
            <w:szCs w:val="24"/>
          </w:rPr>
          <w:t>10.4.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Introdução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188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64FD5BC" w14:textId="4DCA2248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8" w:history="1">
        <w:r w:rsidR="00985612" w:rsidRPr="00C53F62">
          <w:rPr>
            <w:rStyle w:val="Hyperlink"/>
            <w:noProof/>
            <w:sz w:val="24"/>
            <w:szCs w:val="24"/>
          </w:rPr>
          <w:t>10.5.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Estudo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viabilidade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conexão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188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FC78508" w14:textId="7696649F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69" w:history="1">
        <w:r w:rsidR="00985612" w:rsidRPr="00C53F62">
          <w:rPr>
            <w:rStyle w:val="Hyperlink"/>
            <w:noProof/>
            <w:sz w:val="24"/>
            <w:szCs w:val="24"/>
          </w:rPr>
          <w:t>10.6.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Alternativa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01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(Menor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custo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global)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_Toc131110769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188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44767EF" w14:textId="40ECE928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0" w:history="1">
        <w:r w:rsidR="00985612" w:rsidRPr="00C53F62">
          <w:rPr>
            <w:rStyle w:val="Hyperlink"/>
            <w:noProof/>
            <w:sz w:val="24"/>
            <w:szCs w:val="24"/>
          </w:rPr>
          <w:t>10.7.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Descrição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das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instalações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conexão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agente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gerador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526B288B" w14:textId="69E2A9EB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1" w:history="1">
        <w:r w:rsidR="00985612" w:rsidRPr="00C53F62">
          <w:rPr>
            <w:rStyle w:val="Hyperlink"/>
            <w:noProof/>
            <w:sz w:val="24"/>
            <w:szCs w:val="24"/>
          </w:rPr>
          <w:t>10.8.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/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diagramas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unifilares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das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instalações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conexão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3FF4BD6" w14:textId="35D5A648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2" w:history="1">
        <w:r w:rsidR="00985612" w:rsidRPr="00C53F62">
          <w:rPr>
            <w:rStyle w:val="Hyperlink"/>
            <w:noProof/>
            <w:sz w:val="24"/>
            <w:szCs w:val="24"/>
          </w:rPr>
          <w:t>10.9.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Programa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obras</w:t>
        </w:r>
        <w:r w:rsidR="00985612" w:rsidRPr="00C53F62">
          <w:rPr>
            <w:rStyle w:val="Hyperlink"/>
            <w:noProof/>
            <w:spacing w:val="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responsabilidade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light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40D4DCD" w14:textId="58583B08" w:rsidR="00985612" w:rsidRPr="00C53F62" w:rsidRDefault="001E6E27">
      <w:pPr>
        <w:pStyle w:val="Sumrio2"/>
        <w:tabs>
          <w:tab w:val="left" w:pos="110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3" w:history="1">
        <w:r w:rsidR="00985612" w:rsidRPr="00C53F62">
          <w:rPr>
            <w:rStyle w:val="Hyperlink"/>
            <w:noProof/>
            <w:sz w:val="24"/>
            <w:szCs w:val="24"/>
          </w:rPr>
          <w:t>10.10.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Responsabilidade</w:t>
        </w:r>
        <w:r w:rsidR="00985612" w:rsidRPr="00C53F62">
          <w:rPr>
            <w:rStyle w:val="Hyperlink"/>
            <w:noProof/>
            <w:spacing w:val="-9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acessante: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191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D6E6B18" w14:textId="2C420592" w:rsidR="00985612" w:rsidRPr="00C53F62" w:rsidRDefault="001E6E27">
      <w:pPr>
        <w:pStyle w:val="Sumrio2"/>
        <w:tabs>
          <w:tab w:val="left" w:pos="110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4" w:history="1">
        <w:r w:rsidR="00985612" w:rsidRPr="00C53F62">
          <w:rPr>
            <w:rStyle w:val="Hyperlink"/>
            <w:noProof/>
            <w:sz w:val="24"/>
            <w:szCs w:val="24"/>
          </w:rPr>
          <w:t>10.11.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Considerações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finais: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00F4559" w14:textId="3D588825" w:rsidR="00985612" w:rsidRPr="00C53F62" w:rsidRDefault="001E6E27">
      <w:pPr>
        <w:pStyle w:val="Sumrio2"/>
        <w:tabs>
          <w:tab w:val="left" w:pos="110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5" w:history="1">
        <w:r w:rsidR="00985612" w:rsidRPr="00C53F62">
          <w:rPr>
            <w:rStyle w:val="Hyperlink"/>
            <w:noProof/>
            <w:sz w:val="24"/>
            <w:szCs w:val="24"/>
          </w:rPr>
          <w:t>10.12.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Conclusão: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4E421B3" w14:textId="663AC9ED" w:rsidR="00985612" w:rsidRPr="00C53F62" w:rsidRDefault="001E6E27">
      <w:pPr>
        <w:pStyle w:val="Sumrio2"/>
        <w:tabs>
          <w:tab w:val="left" w:pos="110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6" w:history="1">
        <w:r w:rsidR="00985612" w:rsidRPr="00C53F62">
          <w:rPr>
            <w:rStyle w:val="Hyperlink"/>
            <w:noProof/>
            <w:sz w:val="24"/>
            <w:szCs w:val="24"/>
          </w:rPr>
          <w:t>10.13.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Documentos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referência: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1EEDBCFA" w14:textId="6E5C0BD9" w:rsidR="00985612" w:rsidRPr="00C53F62" w:rsidRDefault="001E6E27">
      <w:pPr>
        <w:pStyle w:val="Sumrio2"/>
        <w:tabs>
          <w:tab w:val="left" w:pos="110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7" w:history="1">
        <w:r w:rsidR="00985612" w:rsidRPr="00C53F62">
          <w:rPr>
            <w:rStyle w:val="Hyperlink"/>
            <w:noProof/>
            <w:sz w:val="24"/>
            <w:szCs w:val="24"/>
          </w:rPr>
          <w:t>10.14.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Responsáveis: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192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17787FB" w14:textId="5A6D1247" w:rsidR="00985612" w:rsidRPr="00C53F62" w:rsidRDefault="001E6E27">
      <w:pPr>
        <w:pStyle w:val="Sumrio1"/>
        <w:tabs>
          <w:tab w:val="left" w:pos="660"/>
          <w:tab w:val="right" w:leader="dot" w:pos="9730"/>
        </w:tabs>
        <w:rPr>
          <w:rFonts w:eastAsiaTheme="minorEastAsia" w:cstheme="minorBidi"/>
          <w:b w:val="0"/>
          <w:bCs w:val="0"/>
          <w:caps w:val="0"/>
          <w:noProof/>
          <w:sz w:val="28"/>
          <w:szCs w:val="28"/>
          <w:lang w:val="pt-BR" w:eastAsia="pt-BR"/>
        </w:rPr>
      </w:pPr>
      <w:hyperlink w:anchor="_Toc131110778" w:history="1">
        <w:r w:rsidR="00985612" w:rsidRPr="00C53F62">
          <w:rPr>
            <w:rStyle w:val="Hyperlink"/>
            <w:noProof/>
            <w:sz w:val="24"/>
            <w:szCs w:val="24"/>
          </w:rPr>
          <w:t>11.</w:t>
        </w:r>
        <w:r w:rsidR="00985612" w:rsidRPr="00C53F62">
          <w:rPr>
            <w:rFonts w:eastAsiaTheme="minorEastAsia" w:cstheme="minorBidi"/>
            <w:b w:val="0"/>
            <w:bCs w:val="0"/>
            <w: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APÊNDICE</w:t>
        </w:r>
        <w:r w:rsidR="00985612" w:rsidRPr="00C53F62">
          <w:rPr>
            <w:rStyle w:val="Hyperlink"/>
            <w:noProof/>
            <w:spacing w:val="-35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6</w:t>
        </w:r>
        <w:r w:rsidR="00985612" w:rsidRPr="00C53F62">
          <w:rPr>
            <w:rStyle w:val="Hyperlink"/>
            <w:noProof/>
            <w:spacing w:val="-36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-</w:t>
        </w:r>
        <w:r w:rsidR="00985612" w:rsidRPr="00C53F62">
          <w:rPr>
            <w:rStyle w:val="Hyperlink"/>
            <w:noProof/>
            <w:spacing w:val="-37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METODOLOGIA</w:t>
        </w:r>
        <w:r w:rsidR="00985612" w:rsidRPr="00C53F62">
          <w:rPr>
            <w:rStyle w:val="Hyperlink"/>
            <w:noProof/>
            <w:spacing w:val="-52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1"/>
            <w:w w:val="105"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52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1"/>
            <w:w w:val="105"/>
            <w:sz w:val="24"/>
            <w:szCs w:val="24"/>
          </w:rPr>
          <w:t>AVALIAÇÃO</w:t>
        </w:r>
        <w:r w:rsidR="00985612" w:rsidRPr="00C53F62">
          <w:rPr>
            <w:rStyle w:val="Hyperlink"/>
            <w:noProof/>
            <w:spacing w:val="-37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pacing w:val="-1"/>
            <w:w w:val="105"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102"/>
            <w:w w:val="10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w w:val="105"/>
            <w:sz w:val="24"/>
            <w:szCs w:val="24"/>
          </w:rPr>
          <w:t>DESEMPENHO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196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1A874C4" w14:textId="420DF41D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79" w:history="1">
        <w:r w:rsidR="00985612" w:rsidRPr="00C53F62">
          <w:rPr>
            <w:rStyle w:val="Hyperlink"/>
            <w:noProof/>
            <w:sz w:val="24"/>
            <w:szCs w:val="24"/>
          </w:rPr>
          <w:t>11.1.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Introdução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_Toc131110779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69428BE" w14:textId="1CC5545C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0" w:history="1">
        <w:r w:rsidR="00985612" w:rsidRPr="00C53F62">
          <w:rPr>
            <w:rStyle w:val="Hyperlink"/>
            <w:noProof/>
            <w:sz w:val="24"/>
            <w:szCs w:val="24"/>
          </w:rPr>
          <w:t>11.2.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Pré-requisítos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_Toc131110780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CEBDAF0" w14:textId="6FBCA8F8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1" w:history="1">
        <w:r w:rsidR="00985612" w:rsidRPr="00C53F62">
          <w:rPr>
            <w:rStyle w:val="Hyperlink"/>
            <w:noProof/>
            <w:sz w:val="24"/>
            <w:szCs w:val="24"/>
          </w:rPr>
          <w:t>11.3.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Instrumentação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_Toc131110781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197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2F3B0D4B" w14:textId="070FB101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2" w:history="1">
        <w:r w:rsidR="00985612" w:rsidRPr="00C53F62">
          <w:rPr>
            <w:rStyle w:val="Hyperlink"/>
            <w:noProof/>
            <w:sz w:val="24"/>
            <w:szCs w:val="24"/>
          </w:rPr>
          <w:t>11.4.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Intervalo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Amostragem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_Toc131110782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198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779C380" w14:textId="6B015DE8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3" w:history="1">
        <w:r w:rsidR="00985612" w:rsidRPr="00C53F62">
          <w:rPr>
            <w:rStyle w:val="Hyperlink"/>
            <w:noProof/>
            <w:sz w:val="24"/>
            <w:szCs w:val="24"/>
          </w:rPr>
          <w:t>11.5.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Critérios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Validação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dos</w:t>
        </w:r>
        <w:r w:rsidR="00985612" w:rsidRPr="00C53F62">
          <w:rPr>
            <w:rStyle w:val="Hyperlink"/>
            <w:noProof/>
            <w:spacing w:val="-2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Dados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Medidos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_Toc131110783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198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654DC364" w14:textId="223E80C0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4" w:history="1">
        <w:r w:rsidR="00985612" w:rsidRPr="00C53F62">
          <w:rPr>
            <w:rStyle w:val="Hyperlink"/>
            <w:noProof/>
            <w:sz w:val="24"/>
            <w:szCs w:val="24"/>
          </w:rPr>
          <w:t>11.6.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Critérios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Filtragem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dos</w:t>
        </w:r>
        <w:r w:rsidR="00985612" w:rsidRPr="00C53F62">
          <w:rPr>
            <w:rStyle w:val="Hyperlink"/>
            <w:noProof/>
            <w:spacing w:val="-4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Dados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Medidos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_Toc131110784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198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734DAE83" w14:textId="2DB2BE3C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5" w:history="1">
        <w:r w:rsidR="00985612" w:rsidRPr="00C53F62">
          <w:rPr>
            <w:rStyle w:val="Hyperlink"/>
            <w:noProof/>
            <w:sz w:val="24"/>
            <w:szCs w:val="24"/>
          </w:rPr>
          <w:t>11.7.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Comprovação</w:t>
        </w:r>
        <w:r w:rsidR="00985612" w:rsidRPr="00C53F62">
          <w:rPr>
            <w:rStyle w:val="Hyperlink"/>
            <w:noProof/>
            <w:spacing w:val="-6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desempenho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_Toc131110785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62CD9F8" w14:textId="2BFDAFDE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6" w:history="1">
        <w:r w:rsidR="00985612" w:rsidRPr="00C53F62">
          <w:rPr>
            <w:rStyle w:val="Hyperlink"/>
            <w:noProof/>
            <w:sz w:val="24"/>
            <w:szCs w:val="24"/>
          </w:rPr>
          <w:t>11.8.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Período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Avaliação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Desempenho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_Toc131110786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1B2B4AC" w14:textId="2E05BF0B" w:rsidR="00985612" w:rsidRPr="00C53F62" w:rsidRDefault="001E6E27">
      <w:pPr>
        <w:pStyle w:val="Sumrio2"/>
        <w:tabs>
          <w:tab w:val="left" w:pos="88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7" w:history="1">
        <w:r w:rsidR="00985612" w:rsidRPr="00C53F62">
          <w:rPr>
            <w:rStyle w:val="Hyperlink"/>
            <w:noProof/>
            <w:sz w:val="24"/>
            <w:szCs w:val="24"/>
          </w:rPr>
          <w:t>11.9.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Modelo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de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Referência</w:t>
        </w:r>
        <w:r w:rsidR="00985612" w:rsidRPr="00C53F62">
          <w:rPr>
            <w:rStyle w:val="Hyperlink"/>
            <w:noProof/>
            <w:spacing w:val="-1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Projeto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_Toc131110787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FC9D917" w14:textId="614BDDFE" w:rsidR="00985612" w:rsidRPr="00C53F62" w:rsidRDefault="001E6E27">
      <w:pPr>
        <w:pStyle w:val="Sumrio2"/>
        <w:tabs>
          <w:tab w:val="left" w:pos="110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8" w:history="1">
        <w:r w:rsidR="00985612" w:rsidRPr="00C53F62">
          <w:rPr>
            <w:rStyle w:val="Hyperlink"/>
            <w:noProof/>
            <w:sz w:val="24"/>
            <w:szCs w:val="24"/>
          </w:rPr>
          <w:t>11.10.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Incertezas</w:t>
        </w:r>
        <w:r w:rsidR="00985612" w:rsidRPr="00C53F62">
          <w:rPr>
            <w:rStyle w:val="Hyperlink"/>
            <w:noProof/>
            <w:spacing w:val="-5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da</w:t>
        </w:r>
        <w:r w:rsidR="00985612" w:rsidRPr="00C53F62">
          <w:rPr>
            <w:rStyle w:val="Hyperlink"/>
            <w:noProof/>
            <w:spacing w:val="-7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Metodologia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_Toc131110788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199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3D9A2073" w14:textId="65A33827" w:rsidR="00985612" w:rsidRPr="00C53F62" w:rsidRDefault="001E6E27">
      <w:pPr>
        <w:pStyle w:val="Sumrio2"/>
        <w:tabs>
          <w:tab w:val="left" w:pos="1100"/>
          <w:tab w:val="right" w:leader="dot" w:pos="9730"/>
        </w:tabs>
        <w:rPr>
          <w:rFonts w:eastAsiaTheme="minorEastAsia" w:cstheme="minorBidi"/>
          <w:smallCaps w:val="0"/>
          <w:noProof/>
          <w:sz w:val="28"/>
          <w:szCs w:val="28"/>
          <w:lang w:val="pt-BR" w:eastAsia="pt-BR"/>
        </w:rPr>
      </w:pPr>
      <w:hyperlink w:anchor="_Toc131110789" w:history="1">
        <w:r w:rsidR="00985612" w:rsidRPr="00C53F62">
          <w:rPr>
            <w:rStyle w:val="Hyperlink"/>
            <w:noProof/>
            <w:sz w:val="24"/>
            <w:szCs w:val="24"/>
          </w:rPr>
          <w:t>11.11.</w:t>
        </w:r>
        <w:r w:rsidR="00985612" w:rsidRPr="00C53F62">
          <w:rPr>
            <w:rFonts w:eastAsiaTheme="minorEastAsia" w:cstheme="minorBidi"/>
            <w:smallCaps w:val="0"/>
            <w:noProof/>
            <w:sz w:val="28"/>
            <w:szCs w:val="28"/>
            <w:lang w:val="pt-BR" w:eastAsia="pt-BR"/>
          </w:rPr>
          <w:tab/>
        </w:r>
        <w:r w:rsidR="00985612" w:rsidRPr="00C53F62">
          <w:rPr>
            <w:rStyle w:val="Hyperlink"/>
            <w:noProof/>
            <w:sz w:val="24"/>
            <w:szCs w:val="24"/>
          </w:rPr>
          <w:t>Aprovação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do</w:t>
        </w:r>
        <w:r w:rsidR="00985612" w:rsidRPr="00C53F62">
          <w:rPr>
            <w:rStyle w:val="Hyperlink"/>
            <w:noProof/>
            <w:spacing w:val="-3"/>
            <w:sz w:val="24"/>
            <w:szCs w:val="24"/>
          </w:rPr>
          <w:t xml:space="preserve"> </w:t>
        </w:r>
        <w:r w:rsidR="00985612" w:rsidRPr="00C53F62">
          <w:rPr>
            <w:rStyle w:val="Hyperlink"/>
            <w:noProof/>
            <w:sz w:val="24"/>
            <w:szCs w:val="24"/>
          </w:rPr>
          <w:t>Teste</w:t>
        </w:r>
        <w:r w:rsidR="00985612" w:rsidRPr="00C53F62">
          <w:rPr>
            <w:noProof/>
            <w:webHidden/>
            <w:sz w:val="24"/>
            <w:szCs w:val="24"/>
          </w:rPr>
          <w:tab/>
        </w:r>
        <w:r w:rsidR="00985612" w:rsidRPr="00C53F62">
          <w:rPr>
            <w:noProof/>
            <w:webHidden/>
            <w:sz w:val="24"/>
            <w:szCs w:val="24"/>
          </w:rPr>
          <w:fldChar w:fldCharType="begin"/>
        </w:r>
        <w:r w:rsidR="00985612" w:rsidRPr="00C53F62">
          <w:rPr>
            <w:noProof/>
            <w:webHidden/>
            <w:sz w:val="24"/>
            <w:szCs w:val="24"/>
          </w:rPr>
          <w:instrText xml:space="preserve"> PAGEREF _Toc131110789 \h </w:instrText>
        </w:r>
        <w:r w:rsidR="00985612" w:rsidRPr="00C53F62">
          <w:rPr>
            <w:noProof/>
            <w:webHidden/>
            <w:sz w:val="24"/>
            <w:szCs w:val="24"/>
          </w:rPr>
        </w:r>
        <w:r w:rsidR="00985612" w:rsidRPr="00C53F62">
          <w:rPr>
            <w:noProof/>
            <w:webHidden/>
            <w:sz w:val="24"/>
            <w:szCs w:val="24"/>
          </w:rPr>
          <w:fldChar w:fldCharType="separate"/>
        </w:r>
        <w:r w:rsidR="00985612" w:rsidRPr="00C53F62">
          <w:rPr>
            <w:noProof/>
            <w:webHidden/>
            <w:sz w:val="24"/>
            <w:szCs w:val="24"/>
          </w:rPr>
          <w:t>200</w:t>
        </w:r>
        <w:r w:rsidR="00985612" w:rsidRPr="00C53F62">
          <w:rPr>
            <w:noProof/>
            <w:webHidden/>
            <w:sz w:val="24"/>
            <w:szCs w:val="24"/>
          </w:rPr>
          <w:fldChar w:fldCharType="end"/>
        </w:r>
      </w:hyperlink>
    </w:p>
    <w:p w14:paraId="0371B014" w14:textId="5CDBA521" w:rsidR="008150C3" w:rsidRDefault="00EF720B">
      <w:pPr>
        <w:spacing w:line="228" w:lineRule="auto"/>
        <w:rPr>
          <w:sz w:val="23"/>
        </w:rPr>
      </w:pPr>
      <w:r w:rsidRPr="00C53F62">
        <w:rPr>
          <w:sz w:val="28"/>
          <w:szCs w:val="28"/>
        </w:rPr>
        <w:fldChar w:fldCharType="end"/>
      </w:r>
    </w:p>
    <w:p w14:paraId="5306A2E0" w14:textId="77777777" w:rsidR="00EF720B" w:rsidRDefault="00EF720B">
      <w:pPr>
        <w:spacing w:line="228" w:lineRule="auto"/>
        <w:rPr>
          <w:sz w:val="23"/>
        </w:rPr>
      </w:pPr>
    </w:p>
    <w:p w14:paraId="063DE78B" w14:textId="4AD11B06" w:rsidR="00EF720B" w:rsidRDefault="00EF720B">
      <w:pPr>
        <w:spacing w:line="228" w:lineRule="auto"/>
        <w:rPr>
          <w:sz w:val="23"/>
        </w:rPr>
        <w:sectPr w:rsidR="00EF720B" w:rsidSect="00AE6893">
          <w:pgSz w:w="11900" w:h="16850"/>
          <w:pgMar w:top="1440" w:right="1080" w:bottom="1440" w:left="1080" w:header="306" w:footer="1384" w:gutter="0"/>
          <w:cols w:space="720"/>
        </w:sectPr>
      </w:pPr>
    </w:p>
    <w:p w14:paraId="0FE87AC5" w14:textId="77777777" w:rsidR="008150C3" w:rsidRDefault="008150C3" w:rsidP="001E6E27">
      <w:pPr>
        <w:pStyle w:val="Corpodetexto"/>
      </w:pPr>
    </w:p>
    <w:p w14:paraId="64BA7EAD" w14:textId="4D78B9F6" w:rsidR="008150C3" w:rsidRDefault="001743A5">
      <w:pPr>
        <w:pStyle w:val="Ttulo5"/>
        <w:spacing w:before="0"/>
        <w:ind w:left="1440"/>
        <w:rPr>
          <w:color w:val="004E77"/>
        </w:rPr>
      </w:pPr>
      <w:bookmarkStart w:id="4" w:name="_bookmark97"/>
      <w:bookmarkEnd w:id="4"/>
      <w:r>
        <w:rPr>
          <w:color w:val="004E77"/>
        </w:rPr>
        <w:t>LISTA</w:t>
      </w:r>
      <w:r>
        <w:rPr>
          <w:color w:val="004E77"/>
          <w:spacing w:val="-14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-2"/>
        </w:rPr>
        <w:t xml:space="preserve"> </w:t>
      </w:r>
      <w:r>
        <w:rPr>
          <w:color w:val="004E77"/>
        </w:rPr>
        <w:t>ABREVIAÇÕES</w:t>
      </w:r>
    </w:p>
    <w:p w14:paraId="2B82DFD8" w14:textId="77777777" w:rsidR="00076E7C" w:rsidRDefault="00076E7C">
      <w:pPr>
        <w:pStyle w:val="Ttulo5"/>
        <w:spacing w:before="0"/>
        <w:ind w:left="1440"/>
      </w:pPr>
    </w:p>
    <w:p w14:paraId="619AAC01" w14:textId="77777777" w:rsidR="008150C3" w:rsidRPr="00076E7C" w:rsidRDefault="001743A5" w:rsidP="001E6E27">
      <w:pPr>
        <w:pStyle w:val="Corpodetexto"/>
      </w:pPr>
      <w:r w:rsidRPr="00076E7C">
        <w:rPr>
          <w:w w:val="105"/>
        </w:rPr>
        <w:t>ABNT: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Associação</w:t>
      </w:r>
      <w:r w:rsidRPr="00076E7C">
        <w:rPr>
          <w:spacing w:val="-16"/>
          <w:w w:val="105"/>
        </w:rPr>
        <w:t xml:space="preserve"> </w:t>
      </w:r>
      <w:r w:rsidRPr="00076E7C">
        <w:rPr>
          <w:w w:val="105"/>
        </w:rPr>
        <w:t>Brasileira</w:t>
      </w:r>
      <w:r w:rsidRPr="00076E7C">
        <w:rPr>
          <w:spacing w:val="-14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4"/>
          <w:w w:val="105"/>
        </w:rPr>
        <w:t xml:space="preserve"> </w:t>
      </w:r>
      <w:r w:rsidRPr="00076E7C">
        <w:rPr>
          <w:w w:val="105"/>
        </w:rPr>
        <w:t>Normas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Técnicas</w:t>
      </w:r>
      <w:r w:rsidRPr="00076E7C">
        <w:rPr>
          <w:spacing w:val="-76"/>
          <w:w w:val="105"/>
        </w:rPr>
        <w:t xml:space="preserve"> </w:t>
      </w:r>
      <w:r w:rsidRPr="00076E7C">
        <w:rPr>
          <w:w w:val="105"/>
        </w:rPr>
        <w:t>APA:</w:t>
      </w:r>
      <w:r w:rsidRPr="00076E7C">
        <w:rPr>
          <w:spacing w:val="-16"/>
          <w:w w:val="105"/>
        </w:rPr>
        <w:t xml:space="preserve"> </w:t>
      </w:r>
      <w:r w:rsidRPr="00076E7C">
        <w:rPr>
          <w:w w:val="105"/>
        </w:rPr>
        <w:t>Área</w:t>
      </w:r>
      <w:r w:rsidRPr="00076E7C">
        <w:rPr>
          <w:spacing w:val="-15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5"/>
          <w:w w:val="105"/>
        </w:rPr>
        <w:t xml:space="preserve"> </w:t>
      </w:r>
      <w:r w:rsidRPr="00076E7C">
        <w:rPr>
          <w:w w:val="105"/>
        </w:rPr>
        <w:t>Proteção</w:t>
      </w:r>
      <w:r w:rsidRPr="00076E7C">
        <w:rPr>
          <w:spacing w:val="-13"/>
          <w:w w:val="105"/>
        </w:rPr>
        <w:t xml:space="preserve"> </w:t>
      </w:r>
      <w:r w:rsidRPr="00076E7C">
        <w:rPr>
          <w:w w:val="105"/>
        </w:rPr>
        <w:t>Ambiental</w:t>
      </w:r>
    </w:p>
    <w:p w14:paraId="05C5978E" w14:textId="77777777" w:rsidR="008150C3" w:rsidRPr="00076E7C" w:rsidRDefault="001743A5" w:rsidP="001E6E27">
      <w:pPr>
        <w:pStyle w:val="Corpodetexto"/>
      </w:pPr>
      <w:r w:rsidRPr="00076E7C">
        <w:rPr>
          <w:w w:val="105"/>
        </w:rPr>
        <w:t>CFF:</w:t>
      </w:r>
      <w:r w:rsidRPr="00076E7C">
        <w:rPr>
          <w:spacing w:val="-10"/>
          <w:w w:val="105"/>
        </w:rPr>
        <w:t xml:space="preserve"> </w:t>
      </w:r>
      <w:r w:rsidRPr="00076E7C">
        <w:rPr>
          <w:w w:val="105"/>
        </w:rPr>
        <w:t>Cities</w:t>
      </w:r>
      <w:r w:rsidRPr="00076E7C">
        <w:rPr>
          <w:spacing w:val="-8"/>
          <w:w w:val="105"/>
        </w:rPr>
        <w:t xml:space="preserve"> </w:t>
      </w:r>
      <w:r w:rsidRPr="00076E7C">
        <w:rPr>
          <w:w w:val="105"/>
        </w:rPr>
        <w:t>Finance</w:t>
      </w:r>
      <w:r w:rsidRPr="00076E7C">
        <w:rPr>
          <w:spacing w:val="-10"/>
          <w:w w:val="105"/>
        </w:rPr>
        <w:t xml:space="preserve"> </w:t>
      </w:r>
      <w:r w:rsidRPr="00076E7C">
        <w:rPr>
          <w:w w:val="105"/>
        </w:rPr>
        <w:t>Facility</w:t>
      </w:r>
    </w:p>
    <w:p w14:paraId="0853D95D" w14:textId="77777777" w:rsidR="008150C3" w:rsidRPr="00076E7C" w:rsidRDefault="001743A5" w:rsidP="001E6E27">
      <w:pPr>
        <w:pStyle w:val="Corpodetexto"/>
      </w:pPr>
      <w:r w:rsidRPr="00076E7C">
        <w:rPr>
          <w:w w:val="105"/>
        </w:rPr>
        <w:t>COMLURB:</w:t>
      </w:r>
      <w:r w:rsidRPr="00076E7C">
        <w:rPr>
          <w:spacing w:val="-15"/>
          <w:w w:val="105"/>
        </w:rPr>
        <w:t xml:space="preserve"> </w:t>
      </w:r>
      <w:r w:rsidRPr="00076E7C">
        <w:rPr>
          <w:w w:val="105"/>
        </w:rPr>
        <w:t>Companhia</w:t>
      </w:r>
      <w:r w:rsidRPr="00076E7C">
        <w:rPr>
          <w:spacing w:val="-14"/>
          <w:w w:val="105"/>
        </w:rPr>
        <w:t xml:space="preserve"> </w:t>
      </w:r>
      <w:r w:rsidRPr="00076E7C">
        <w:rPr>
          <w:w w:val="105"/>
        </w:rPr>
        <w:t>Municipal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Limpeza</w:t>
      </w:r>
      <w:r w:rsidRPr="00076E7C">
        <w:rPr>
          <w:spacing w:val="-14"/>
          <w:w w:val="105"/>
        </w:rPr>
        <w:t xml:space="preserve"> </w:t>
      </w:r>
      <w:r w:rsidRPr="00076E7C">
        <w:rPr>
          <w:w w:val="105"/>
        </w:rPr>
        <w:t>Urbana</w:t>
      </w:r>
      <w:r w:rsidRPr="00076E7C">
        <w:rPr>
          <w:spacing w:val="-76"/>
          <w:w w:val="105"/>
        </w:rPr>
        <w:t xml:space="preserve"> </w:t>
      </w:r>
      <w:r w:rsidRPr="00076E7C">
        <w:rPr>
          <w:w w:val="105"/>
        </w:rPr>
        <w:t>CONAMA: Conselho Nacional do Meio Ambiente</w:t>
      </w:r>
      <w:r w:rsidRPr="00076E7C">
        <w:rPr>
          <w:spacing w:val="1"/>
          <w:w w:val="105"/>
        </w:rPr>
        <w:t xml:space="preserve"> </w:t>
      </w:r>
      <w:r w:rsidRPr="00076E7C">
        <w:rPr>
          <w:w w:val="105"/>
        </w:rPr>
        <w:t>ENEL:</w:t>
      </w:r>
      <w:r w:rsidRPr="00076E7C">
        <w:rPr>
          <w:spacing w:val="-12"/>
          <w:w w:val="105"/>
        </w:rPr>
        <w:t xml:space="preserve"> </w:t>
      </w:r>
      <w:r w:rsidRPr="00076E7C">
        <w:rPr>
          <w:w w:val="105"/>
        </w:rPr>
        <w:t>Enel</w:t>
      </w:r>
      <w:r w:rsidRPr="00076E7C">
        <w:rPr>
          <w:spacing w:val="-13"/>
          <w:w w:val="105"/>
        </w:rPr>
        <w:t xml:space="preserve"> </w:t>
      </w:r>
      <w:r w:rsidRPr="00076E7C">
        <w:rPr>
          <w:w w:val="105"/>
        </w:rPr>
        <w:t>Distribuição</w:t>
      </w:r>
      <w:r w:rsidRPr="00076E7C">
        <w:rPr>
          <w:spacing w:val="-12"/>
          <w:w w:val="105"/>
        </w:rPr>
        <w:t xml:space="preserve"> </w:t>
      </w:r>
      <w:r w:rsidRPr="00076E7C">
        <w:rPr>
          <w:w w:val="105"/>
        </w:rPr>
        <w:t>Rio</w:t>
      </w:r>
    </w:p>
    <w:p w14:paraId="13C66FCC" w14:textId="77777777" w:rsidR="008150C3" w:rsidRPr="00076E7C" w:rsidRDefault="001743A5" w:rsidP="001E6E27">
      <w:pPr>
        <w:pStyle w:val="Corpodetexto"/>
      </w:pPr>
      <w:r w:rsidRPr="00076E7C">
        <w:t>DBO:</w:t>
      </w:r>
      <w:r w:rsidRPr="00076E7C">
        <w:rPr>
          <w:spacing w:val="22"/>
        </w:rPr>
        <w:t xml:space="preserve"> </w:t>
      </w:r>
      <w:r w:rsidRPr="00076E7C">
        <w:t>Demanda</w:t>
      </w:r>
      <w:r w:rsidRPr="00076E7C">
        <w:rPr>
          <w:spacing w:val="19"/>
        </w:rPr>
        <w:t xml:space="preserve"> </w:t>
      </w:r>
      <w:r w:rsidRPr="00076E7C">
        <w:t>Bioquímica</w:t>
      </w:r>
      <w:r w:rsidRPr="00076E7C">
        <w:rPr>
          <w:spacing w:val="23"/>
        </w:rPr>
        <w:t xml:space="preserve"> </w:t>
      </w:r>
      <w:r w:rsidRPr="00076E7C">
        <w:t>de</w:t>
      </w:r>
      <w:r w:rsidRPr="00076E7C">
        <w:rPr>
          <w:spacing w:val="22"/>
        </w:rPr>
        <w:t xml:space="preserve"> </w:t>
      </w:r>
      <w:r w:rsidRPr="00076E7C">
        <w:t>Oxigênio</w:t>
      </w:r>
      <w:r w:rsidRPr="00076E7C">
        <w:rPr>
          <w:spacing w:val="-72"/>
        </w:rPr>
        <w:t xml:space="preserve"> </w:t>
      </w:r>
      <w:r w:rsidRPr="00076E7C">
        <w:rPr>
          <w:spacing w:val="-1"/>
          <w:w w:val="105"/>
        </w:rPr>
        <w:t>DQO:</w:t>
      </w:r>
      <w:r w:rsidRPr="00076E7C">
        <w:rPr>
          <w:spacing w:val="-18"/>
          <w:w w:val="105"/>
        </w:rPr>
        <w:t xml:space="preserve"> </w:t>
      </w:r>
      <w:r w:rsidRPr="00076E7C">
        <w:rPr>
          <w:spacing w:val="-1"/>
          <w:w w:val="105"/>
        </w:rPr>
        <w:t>Demanda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Química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9"/>
          <w:w w:val="105"/>
        </w:rPr>
        <w:t xml:space="preserve"> </w:t>
      </w:r>
      <w:r w:rsidRPr="00076E7C">
        <w:rPr>
          <w:w w:val="105"/>
        </w:rPr>
        <w:t>Oxigênio</w:t>
      </w:r>
    </w:p>
    <w:p w14:paraId="3EBBA2A0" w14:textId="77777777" w:rsidR="008150C3" w:rsidRPr="00076E7C" w:rsidRDefault="001743A5" w:rsidP="001E6E27">
      <w:pPr>
        <w:pStyle w:val="Corpodetexto"/>
      </w:pPr>
      <w:r w:rsidRPr="00076E7C">
        <w:rPr>
          <w:spacing w:val="-1"/>
          <w:w w:val="105"/>
        </w:rPr>
        <w:t>FEEMA:</w:t>
      </w:r>
      <w:r w:rsidRPr="00076E7C">
        <w:rPr>
          <w:spacing w:val="-17"/>
          <w:w w:val="105"/>
        </w:rPr>
        <w:t xml:space="preserve"> </w:t>
      </w:r>
      <w:r w:rsidRPr="00076E7C">
        <w:rPr>
          <w:spacing w:val="-1"/>
          <w:w w:val="105"/>
        </w:rPr>
        <w:t>Fundação</w:t>
      </w:r>
      <w:r w:rsidRPr="00076E7C">
        <w:rPr>
          <w:spacing w:val="-18"/>
          <w:w w:val="105"/>
        </w:rPr>
        <w:t xml:space="preserve"> </w:t>
      </w:r>
      <w:r w:rsidRPr="00076E7C">
        <w:rPr>
          <w:spacing w:val="-1"/>
          <w:w w:val="105"/>
        </w:rPr>
        <w:t>Estadual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9"/>
          <w:w w:val="105"/>
        </w:rPr>
        <w:t xml:space="preserve"> </w:t>
      </w:r>
      <w:r w:rsidRPr="00076E7C">
        <w:rPr>
          <w:w w:val="105"/>
        </w:rPr>
        <w:t>Engenharia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do</w:t>
      </w:r>
      <w:r w:rsidRPr="00076E7C">
        <w:rPr>
          <w:spacing w:val="-16"/>
          <w:w w:val="105"/>
        </w:rPr>
        <w:t xml:space="preserve"> </w:t>
      </w:r>
      <w:r w:rsidRPr="00076E7C">
        <w:rPr>
          <w:w w:val="105"/>
        </w:rPr>
        <w:t>Meio</w:t>
      </w:r>
      <w:r w:rsidRPr="00076E7C">
        <w:rPr>
          <w:spacing w:val="-16"/>
          <w:w w:val="105"/>
        </w:rPr>
        <w:t xml:space="preserve"> </w:t>
      </w:r>
      <w:r w:rsidRPr="00076E7C">
        <w:rPr>
          <w:w w:val="105"/>
        </w:rPr>
        <w:t>Ambiente</w:t>
      </w:r>
    </w:p>
    <w:p w14:paraId="3F5AB2D6" w14:textId="77777777" w:rsidR="008150C3" w:rsidRPr="00076E7C" w:rsidRDefault="001743A5" w:rsidP="001E6E27">
      <w:pPr>
        <w:pStyle w:val="Corpodetexto"/>
      </w:pPr>
      <w:r w:rsidRPr="00076E7C">
        <w:t>GIZ:</w:t>
      </w:r>
      <w:r w:rsidRPr="00076E7C">
        <w:rPr>
          <w:spacing w:val="2"/>
        </w:rPr>
        <w:t xml:space="preserve"> </w:t>
      </w:r>
      <w:r w:rsidRPr="00076E7C">
        <w:t>Deutsche</w:t>
      </w:r>
      <w:r w:rsidRPr="00076E7C">
        <w:rPr>
          <w:spacing w:val="3"/>
        </w:rPr>
        <w:t xml:space="preserve"> </w:t>
      </w:r>
      <w:r w:rsidRPr="00076E7C">
        <w:t>Gesellschaft</w:t>
      </w:r>
      <w:r w:rsidRPr="00076E7C">
        <w:rPr>
          <w:spacing w:val="1"/>
        </w:rPr>
        <w:t xml:space="preserve"> </w:t>
      </w:r>
      <w:r w:rsidRPr="00076E7C">
        <w:t>für</w:t>
      </w:r>
      <w:r w:rsidRPr="00076E7C">
        <w:rPr>
          <w:spacing w:val="3"/>
        </w:rPr>
        <w:t xml:space="preserve"> </w:t>
      </w:r>
      <w:r w:rsidRPr="00076E7C">
        <w:t>Internationale</w:t>
      </w:r>
      <w:r w:rsidRPr="00076E7C">
        <w:rPr>
          <w:spacing w:val="2"/>
        </w:rPr>
        <w:t xml:space="preserve"> </w:t>
      </w:r>
      <w:r w:rsidRPr="00076E7C">
        <w:t>Zusammenarbeit</w:t>
      </w:r>
      <w:r w:rsidRPr="00076E7C">
        <w:rPr>
          <w:spacing w:val="9"/>
        </w:rPr>
        <w:t xml:space="preserve"> </w:t>
      </w:r>
      <w:r w:rsidRPr="00076E7C">
        <w:t>(GIZ) GmbH</w:t>
      </w:r>
      <w:r w:rsidRPr="00076E7C">
        <w:rPr>
          <w:spacing w:val="-72"/>
        </w:rPr>
        <w:t xml:space="preserve"> </w:t>
      </w:r>
      <w:r w:rsidRPr="00076E7C">
        <w:t>INEA:</w:t>
      </w:r>
      <w:r w:rsidRPr="00076E7C">
        <w:rPr>
          <w:spacing w:val="-8"/>
        </w:rPr>
        <w:t xml:space="preserve"> </w:t>
      </w:r>
      <w:r w:rsidRPr="00076E7C">
        <w:t>Instituto</w:t>
      </w:r>
      <w:r w:rsidRPr="00076E7C">
        <w:rPr>
          <w:spacing w:val="-8"/>
        </w:rPr>
        <w:t xml:space="preserve"> </w:t>
      </w:r>
      <w:r w:rsidRPr="00076E7C">
        <w:t>Estadual</w:t>
      </w:r>
      <w:r w:rsidRPr="00076E7C">
        <w:rPr>
          <w:spacing w:val="-9"/>
        </w:rPr>
        <w:t xml:space="preserve"> </w:t>
      </w:r>
      <w:r w:rsidRPr="00076E7C">
        <w:t>do</w:t>
      </w:r>
      <w:r w:rsidRPr="00076E7C">
        <w:rPr>
          <w:spacing w:val="-10"/>
        </w:rPr>
        <w:t xml:space="preserve"> </w:t>
      </w:r>
      <w:r w:rsidRPr="00076E7C">
        <w:t>Ambiente</w:t>
      </w:r>
    </w:p>
    <w:p w14:paraId="158B8600" w14:textId="77777777" w:rsidR="008150C3" w:rsidRPr="00076E7C" w:rsidRDefault="001743A5" w:rsidP="001E6E27">
      <w:pPr>
        <w:pStyle w:val="Corpodetexto"/>
      </w:pPr>
      <w:r w:rsidRPr="00076E7C">
        <w:rPr>
          <w:w w:val="105"/>
        </w:rPr>
        <w:t>LO:</w:t>
      </w:r>
      <w:r w:rsidRPr="00076E7C">
        <w:rPr>
          <w:spacing w:val="-16"/>
          <w:w w:val="105"/>
        </w:rPr>
        <w:t xml:space="preserve"> </w:t>
      </w:r>
      <w:r w:rsidRPr="00076E7C">
        <w:rPr>
          <w:w w:val="105"/>
        </w:rPr>
        <w:t>Licença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Operação</w:t>
      </w:r>
    </w:p>
    <w:p w14:paraId="24A061B4" w14:textId="77777777" w:rsidR="008150C3" w:rsidRPr="00076E7C" w:rsidRDefault="001743A5" w:rsidP="001E6E27">
      <w:pPr>
        <w:pStyle w:val="Corpodetexto"/>
      </w:pPr>
      <w:r w:rsidRPr="00076E7C">
        <w:t>MMA:</w:t>
      </w:r>
      <w:r w:rsidRPr="00076E7C">
        <w:rPr>
          <w:spacing w:val="6"/>
        </w:rPr>
        <w:t xml:space="preserve"> </w:t>
      </w:r>
      <w:r w:rsidRPr="00076E7C">
        <w:t>Ministério</w:t>
      </w:r>
      <w:r w:rsidRPr="00076E7C">
        <w:rPr>
          <w:spacing w:val="7"/>
        </w:rPr>
        <w:t xml:space="preserve"> </w:t>
      </w:r>
      <w:r w:rsidRPr="00076E7C">
        <w:t>do</w:t>
      </w:r>
      <w:r w:rsidRPr="00076E7C">
        <w:rPr>
          <w:spacing w:val="6"/>
        </w:rPr>
        <w:t xml:space="preserve"> </w:t>
      </w:r>
      <w:r w:rsidRPr="00076E7C">
        <w:t>Meio</w:t>
      </w:r>
      <w:r w:rsidRPr="00076E7C">
        <w:rPr>
          <w:spacing w:val="7"/>
        </w:rPr>
        <w:t xml:space="preserve"> </w:t>
      </w:r>
      <w:r w:rsidRPr="00076E7C">
        <w:t>Ambiente</w:t>
      </w:r>
    </w:p>
    <w:p w14:paraId="37D0F69B" w14:textId="77777777" w:rsidR="008150C3" w:rsidRPr="00076E7C" w:rsidRDefault="001743A5" w:rsidP="001E6E27">
      <w:pPr>
        <w:pStyle w:val="Corpodetexto"/>
      </w:pPr>
      <w:r w:rsidRPr="00076E7C">
        <w:rPr>
          <w:w w:val="105"/>
        </w:rPr>
        <w:t>SARS-COVID-2: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Síndrome</w:t>
      </w:r>
      <w:r w:rsidRPr="00076E7C">
        <w:rPr>
          <w:spacing w:val="-19"/>
          <w:w w:val="105"/>
        </w:rPr>
        <w:t xml:space="preserve"> </w:t>
      </w:r>
      <w:r w:rsidRPr="00076E7C">
        <w:rPr>
          <w:w w:val="105"/>
        </w:rPr>
        <w:t>Aguda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Respiratória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Severa-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Coronavirus</w:t>
      </w:r>
      <w:r w:rsidRPr="00076E7C">
        <w:rPr>
          <w:spacing w:val="-75"/>
          <w:w w:val="105"/>
        </w:rPr>
        <w:t xml:space="preserve"> </w:t>
      </w:r>
      <w:r w:rsidRPr="00076E7C">
        <w:rPr>
          <w:w w:val="105"/>
        </w:rPr>
        <w:t>SE:</w:t>
      </w:r>
      <w:r w:rsidRPr="00076E7C">
        <w:rPr>
          <w:spacing w:val="-12"/>
          <w:w w:val="105"/>
        </w:rPr>
        <w:t xml:space="preserve"> </w:t>
      </w:r>
      <w:r w:rsidRPr="00076E7C">
        <w:rPr>
          <w:w w:val="105"/>
        </w:rPr>
        <w:t>Subestação</w:t>
      </w:r>
    </w:p>
    <w:p w14:paraId="66916555" w14:textId="77777777" w:rsidR="008150C3" w:rsidRPr="00076E7C" w:rsidRDefault="001743A5" w:rsidP="001E6E27">
      <w:pPr>
        <w:pStyle w:val="Corpodetexto"/>
      </w:pPr>
      <w:r w:rsidRPr="00076E7C">
        <w:rPr>
          <w:w w:val="105"/>
        </w:rPr>
        <w:t>SMAC: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Secretaria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Municipal</w:t>
      </w:r>
      <w:r w:rsidRPr="00076E7C">
        <w:rPr>
          <w:spacing w:val="-18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Meio</w:t>
      </w:r>
      <w:r w:rsidRPr="00076E7C">
        <w:rPr>
          <w:spacing w:val="-17"/>
          <w:w w:val="105"/>
        </w:rPr>
        <w:t xml:space="preserve"> </w:t>
      </w:r>
      <w:r w:rsidRPr="00076E7C">
        <w:rPr>
          <w:w w:val="105"/>
        </w:rPr>
        <w:t>Ambiente</w:t>
      </w:r>
    </w:p>
    <w:p w14:paraId="72E96397" w14:textId="77777777" w:rsidR="008150C3" w:rsidRPr="00076E7C" w:rsidRDefault="001743A5" w:rsidP="001E6E27">
      <w:pPr>
        <w:pStyle w:val="Corpodetexto"/>
      </w:pPr>
      <w:r w:rsidRPr="00076E7C">
        <w:rPr>
          <w:w w:val="105"/>
        </w:rPr>
        <w:t>SNUC:</w:t>
      </w:r>
      <w:r w:rsidRPr="00076E7C">
        <w:rPr>
          <w:spacing w:val="-14"/>
          <w:w w:val="105"/>
        </w:rPr>
        <w:t xml:space="preserve"> </w:t>
      </w:r>
      <w:r w:rsidRPr="00076E7C">
        <w:rPr>
          <w:w w:val="105"/>
        </w:rPr>
        <w:t>Sistema</w:t>
      </w:r>
      <w:r w:rsidRPr="00076E7C">
        <w:rPr>
          <w:spacing w:val="-13"/>
          <w:w w:val="105"/>
        </w:rPr>
        <w:t xml:space="preserve"> </w:t>
      </w:r>
      <w:r w:rsidRPr="00076E7C">
        <w:rPr>
          <w:w w:val="105"/>
        </w:rPr>
        <w:t>Nacional</w:t>
      </w:r>
      <w:r w:rsidRPr="00076E7C">
        <w:rPr>
          <w:spacing w:val="-13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3"/>
          <w:w w:val="105"/>
        </w:rPr>
        <w:t xml:space="preserve"> </w:t>
      </w:r>
      <w:r w:rsidRPr="00076E7C">
        <w:rPr>
          <w:w w:val="105"/>
        </w:rPr>
        <w:t>Unidades</w:t>
      </w:r>
      <w:r w:rsidRPr="00076E7C">
        <w:rPr>
          <w:spacing w:val="-15"/>
          <w:w w:val="105"/>
        </w:rPr>
        <w:t xml:space="preserve"> </w:t>
      </w:r>
      <w:r w:rsidRPr="00076E7C">
        <w:rPr>
          <w:w w:val="105"/>
        </w:rPr>
        <w:t>de</w:t>
      </w:r>
      <w:r w:rsidRPr="00076E7C">
        <w:rPr>
          <w:spacing w:val="-13"/>
          <w:w w:val="105"/>
        </w:rPr>
        <w:t xml:space="preserve"> </w:t>
      </w:r>
      <w:r w:rsidRPr="00076E7C">
        <w:rPr>
          <w:w w:val="105"/>
        </w:rPr>
        <w:t>Conservação</w:t>
      </w:r>
    </w:p>
    <w:p w14:paraId="7E9E7F67" w14:textId="77777777" w:rsidR="008150C3" w:rsidRDefault="008150C3">
      <w:pPr>
        <w:sectPr w:rsidR="008150C3" w:rsidSect="00AE6893">
          <w:pgSz w:w="11900" w:h="16850"/>
          <w:pgMar w:top="1440" w:right="1080" w:bottom="1440" w:left="1080" w:header="306" w:footer="1384" w:gutter="0"/>
          <w:cols w:space="720"/>
        </w:sectPr>
      </w:pPr>
    </w:p>
    <w:p w14:paraId="218A93D2" w14:textId="77777777" w:rsidR="008150C3" w:rsidRDefault="008150C3" w:rsidP="001E6E27">
      <w:pPr>
        <w:pStyle w:val="Corpodetexto"/>
      </w:pPr>
    </w:p>
    <w:p w14:paraId="5DEB8CD5" w14:textId="4BB7E449" w:rsidR="008150C3" w:rsidRPr="003C2F26" w:rsidRDefault="001743A5" w:rsidP="004A6E7B">
      <w:pPr>
        <w:pStyle w:val="Ttulo1"/>
      </w:pPr>
      <w:bookmarkStart w:id="5" w:name="_bookmark98"/>
      <w:bookmarkStart w:id="6" w:name="_Toc131110686"/>
      <w:bookmarkEnd w:id="5"/>
      <w:r>
        <w:t>INTRODUÇÃO</w:t>
      </w:r>
      <w:bookmarkEnd w:id="6"/>
    </w:p>
    <w:p w14:paraId="05692B78" w14:textId="77777777" w:rsidR="003C2F26" w:rsidRDefault="003C2F26" w:rsidP="003C2F26"/>
    <w:p w14:paraId="3086BDD8" w14:textId="77777777" w:rsidR="008150C3" w:rsidRPr="003C2F26" w:rsidRDefault="001743A5" w:rsidP="001E6E27">
      <w:pPr>
        <w:pStyle w:val="Corpodetexto"/>
      </w:pPr>
      <w:r w:rsidRPr="003C2F26">
        <w:t>Este estudo é parte do projeto</w:t>
      </w:r>
      <w:r w:rsidRPr="003C2F26">
        <w:rPr>
          <w:spacing w:val="1"/>
        </w:rPr>
        <w:t xml:space="preserve"> </w:t>
      </w:r>
      <w:r w:rsidRPr="003C2F26">
        <w:t>“C40 Cities Finance Facility – CFF” PN: 18.2102.4-</w:t>
      </w:r>
      <w:r w:rsidRPr="003C2F26">
        <w:rPr>
          <w:spacing w:val="1"/>
        </w:rPr>
        <w:t xml:space="preserve"> </w:t>
      </w:r>
      <w:r w:rsidRPr="003C2F26">
        <w:t>117.00”,</w:t>
      </w:r>
      <w:r w:rsidRPr="003C2F26">
        <w:rPr>
          <w:spacing w:val="-11"/>
        </w:rPr>
        <w:t xml:space="preserve"> </w:t>
      </w:r>
      <w:r w:rsidRPr="003C2F26">
        <w:t>que</w:t>
      </w:r>
      <w:r w:rsidRPr="003C2F26">
        <w:rPr>
          <w:spacing w:val="-10"/>
        </w:rPr>
        <w:t xml:space="preserve"> </w:t>
      </w:r>
      <w:r w:rsidRPr="003C2F26">
        <w:t>entre</w:t>
      </w:r>
      <w:r w:rsidRPr="003C2F26">
        <w:rPr>
          <w:spacing w:val="-13"/>
        </w:rPr>
        <w:t xml:space="preserve"> </w:t>
      </w:r>
      <w:r w:rsidRPr="003C2F26">
        <w:t>outros</w:t>
      </w:r>
      <w:r w:rsidRPr="003C2F26">
        <w:rPr>
          <w:spacing w:val="-11"/>
        </w:rPr>
        <w:t xml:space="preserve"> </w:t>
      </w:r>
      <w:r w:rsidRPr="003C2F26">
        <w:t>objetivos</w:t>
      </w:r>
      <w:r w:rsidRPr="003C2F26">
        <w:rPr>
          <w:spacing w:val="-11"/>
        </w:rPr>
        <w:t xml:space="preserve"> </w:t>
      </w:r>
      <w:r w:rsidRPr="003C2F26">
        <w:t>busca</w:t>
      </w:r>
      <w:r w:rsidRPr="003C2F26">
        <w:rPr>
          <w:spacing w:val="-12"/>
        </w:rPr>
        <w:t xml:space="preserve"> </w:t>
      </w:r>
      <w:r w:rsidRPr="003C2F26">
        <w:t>responder</w:t>
      </w:r>
      <w:r w:rsidRPr="003C2F26">
        <w:rPr>
          <w:spacing w:val="-12"/>
        </w:rPr>
        <w:t xml:space="preserve"> </w:t>
      </w:r>
      <w:r w:rsidRPr="003C2F26">
        <w:t>à</w:t>
      </w:r>
      <w:r w:rsidRPr="003C2F26">
        <w:rPr>
          <w:spacing w:val="-12"/>
        </w:rPr>
        <w:t xml:space="preserve"> </w:t>
      </w:r>
      <w:r w:rsidRPr="003C2F26">
        <w:t>solicitação</w:t>
      </w:r>
      <w:r w:rsidRPr="003C2F26">
        <w:rPr>
          <w:spacing w:val="-10"/>
        </w:rPr>
        <w:t xml:space="preserve"> </w:t>
      </w:r>
      <w:r w:rsidRPr="003C2F26">
        <w:t>do</w:t>
      </w:r>
      <w:r w:rsidRPr="003C2F26">
        <w:rPr>
          <w:spacing w:val="-12"/>
        </w:rPr>
        <w:t xml:space="preserve"> </w:t>
      </w:r>
      <w:r w:rsidRPr="003C2F26">
        <w:t>município</w:t>
      </w:r>
      <w:r w:rsidRPr="003C2F26">
        <w:rPr>
          <w:spacing w:val="-2"/>
        </w:rPr>
        <w:t xml:space="preserve"> </w:t>
      </w:r>
      <w:r w:rsidRPr="003C2F26">
        <w:t>do</w:t>
      </w:r>
      <w:r w:rsidRPr="003C2F26">
        <w:rPr>
          <w:spacing w:val="-12"/>
        </w:rPr>
        <w:t xml:space="preserve"> </w:t>
      </w:r>
      <w:r w:rsidRPr="003C2F26">
        <w:t>Rio</w:t>
      </w:r>
      <w:r w:rsidRPr="003C2F26">
        <w:rPr>
          <w:spacing w:val="-72"/>
        </w:rPr>
        <w:t xml:space="preserve"> </w:t>
      </w:r>
      <w:r w:rsidRPr="003C2F26">
        <w:t>de Janeiro (RJ) de apoio para implantação de sistemas de geração de energia</w:t>
      </w:r>
      <w:r w:rsidRPr="003C2F26">
        <w:rPr>
          <w:spacing w:val="1"/>
        </w:rPr>
        <w:t xml:space="preserve"> </w:t>
      </w:r>
      <w:r w:rsidRPr="003C2F26">
        <w:t>fotovoltaica.</w:t>
      </w:r>
      <w:r w:rsidRPr="003C2F26">
        <w:rPr>
          <w:spacing w:val="-17"/>
        </w:rPr>
        <w:t xml:space="preserve"> </w:t>
      </w:r>
      <w:r w:rsidRPr="003C2F26">
        <w:t>O</w:t>
      </w:r>
      <w:r w:rsidRPr="003C2F26">
        <w:rPr>
          <w:spacing w:val="-12"/>
        </w:rPr>
        <w:t xml:space="preserve"> </w:t>
      </w:r>
      <w:r w:rsidRPr="003C2F26">
        <w:t>objetivo</w:t>
      </w:r>
      <w:r w:rsidRPr="003C2F26">
        <w:rPr>
          <w:spacing w:val="-13"/>
        </w:rPr>
        <w:t xml:space="preserve"> </w:t>
      </w:r>
      <w:r w:rsidRPr="003C2F26">
        <w:t>geral</w:t>
      </w:r>
      <w:r w:rsidRPr="003C2F26">
        <w:rPr>
          <w:spacing w:val="-14"/>
        </w:rPr>
        <w:t xml:space="preserve"> </w:t>
      </w:r>
      <w:r w:rsidRPr="003C2F26">
        <w:t>do</w:t>
      </w:r>
      <w:r w:rsidRPr="003C2F26">
        <w:rPr>
          <w:spacing w:val="-13"/>
        </w:rPr>
        <w:t xml:space="preserve"> </w:t>
      </w:r>
      <w:r w:rsidRPr="003C2F26">
        <w:t>projeto</w:t>
      </w:r>
      <w:r w:rsidRPr="003C2F26">
        <w:rPr>
          <w:spacing w:val="-13"/>
        </w:rPr>
        <w:t xml:space="preserve"> </w:t>
      </w:r>
      <w:r w:rsidRPr="003C2F26">
        <w:t>é</w:t>
      </w:r>
      <w:r w:rsidRPr="003C2F26">
        <w:rPr>
          <w:spacing w:val="-16"/>
        </w:rPr>
        <w:t xml:space="preserve"> </w:t>
      </w:r>
      <w:r w:rsidRPr="003C2F26">
        <w:t>demonstrar</w:t>
      </w:r>
      <w:r w:rsidRPr="003C2F26">
        <w:rPr>
          <w:spacing w:val="-15"/>
        </w:rPr>
        <w:t xml:space="preserve"> </w:t>
      </w:r>
      <w:r w:rsidRPr="003C2F26">
        <w:t>a</w:t>
      </w:r>
      <w:r w:rsidRPr="003C2F26">
        <w:rPr>
          <w:spacing w:val="-13"/>
        </w:rPr>
        <w:t xml:space="preserve"> </w:t>
      </w:r>
      <w:r w:rsidRPr="003C2F26">
        <w:t>viabilidade</w:t>
      </w:r>
      <w:r w:rsidRPr="003C2F26">
        <w:rPr>
          <w:spacing w:val="-13"/>
        </w:rPr>
        <w:t xml:space="preserve"> </w:t>
      </w:r>
      <w:r w:rsidRPr="003C2F26">
        <w:t>técnico-econômica</w:t>
      </w:r>
      <w:r w:rsidRPr="003C2F26">
        <w:rPr>
          <w:spacing w:val="-73"/>
        </w:rPr>
        <w:t xml:space="preserve"> </w:t>
      </w:r>
      <w:r w:rsidRPr="003C2F26">
        <w:t>das</w:t>
      </w:r>
      <w:r w:rsidRPr="003C2F26">
        <w:rPr>
          <w:spacing w:val="1"/>
        </w:rPr>
        <w:t xml:space="preserve"> </w:t>
      </w:r>
      <w:r w:rsidRPr="003C2F26">
        <w:t>instalações</w:t>
      </w:r>
      <w:r w:rsidRPr="003C2F26">
        <w:rPr>
          <w:spacing w:val="1"/>
        </w:rPr>
        <w:t xml:space="preserve"> </w:t>
      </w:r>
      <w:r w:rsidRPr="003C2F26">
        <w:t>fotovoltaicas</w:t>
      </w:r>
      <w:r w:rsidRPr="003C2F26">
        <w:rPr>
          <w:spacing w:val="1"/>
        </w:rPr>
        <w:t xml:space="preserve"> </w:t>
      </w:r>
      <w:r w:rsidRPr="003C2F26">
        <w:t>propostas.</w:t>
      </w:r>
      <w:r w:rsidRPr="003C2F26">
        <w:rPr>
          <w:spacing w:val="1"/>
        </w:rPr>
        <w:t xml:space="preserve"> </w:t>
      </w:r>
      <w:r w:rsidRPr="003C2F26">
        <w:t>A</w:t>
      </w:r>
      <w:r w:rsidRPr="003C2F26">
        <w:rPr>
          <w:spacing w:val="1"/>
        </w:rPr>
        <w:t xml:space="preserve"> </w:t>
      </w:r>
      <w:r w:rsidRPr="003C2F26">
        <w:t>intenção</w:t>
      </w:r>
      <w:r w:rsidRPr="003C2F26">
        <w:rPr>
          <w:spacing w:val="1"/>
        </w:rPr>
        <w:t xml:space="preserve"> </w:t>
      </w:r>
      <w:r w:rsidRPr="003C2F26">
        <w:t>é</w:t>
      </w:r>
      <w:r w:rsidRPr="003C2F26">
        <w:rPr>
          <w:spacing w:val="1"/>
        </w:rPr>
        <w:t xml:space="preserve"> </w:t>
      </w:r>
      <w:r w:rsidRPr="003C2F26">
        <w:t>construir</w:t>
      </w:r>
      <w:r w:rsidRPr="003C2F26">
        <w:rPr>
          <w:spacing w:val="1"/>
        </w:rPr>
        <w:t xml:space="preserve"> </w:t>
      </w:r>
      <w:r w:rsidRPr="003C2F26">
        <w:t>um</w:t>
      </w:r>
      <w:r w:rsidRPr="003C2F26">
        <w:rPr>
          <w:spacing w:val="1"/>
        </w:rPr>
        <w:t xml:space="preserve"> </w:t>
      </w:r>
      <w:r w:rsidRPr="003C2F26">
        <w:t>sistema</w:t>
      </w:r>
      <w:r w:rsidRPr="003C2F26">
        <w:rPr>
          <w:spacing w:val="1"/>
        </w:rPr>
        <w:t xml:space="preserve"> </w:t>
      </w:r>
      <w:r w:rsidRPr="003C2F26">
        <w:t>Fotovoltaico</w:t>
      </w:r>
      <w:r w:rsidRPr="003C2F26">
        <w:rPr>
          <w:spacing w:val="-7"/>
        </w:rPr>
        <w:t xml:space="preserve"> </w:t>
      </w:r>
      <w:r w:rsidRPr="003C2F26">
        <w:t>conectado</w:t>
      </w:r>
      <w:r w:rsidRPr="003C2F26">
        <w:rPr>
          <w:spacing w:val="-6"/>
        </w:rPr>
        <w:t xml:space="preserve"> </w:t>
      </w:r>
      <w:r w:rsidRPr="003C2F26">
        <w:t>à</w:t>
      </w:r>
      <w:r w:rsidRPr="003C2F26">
        <w:rPr>
          <w:spacing w:val="-6"/>
        </w:rPr>
        <w:t xml:space="preserve"> </w:t>
      </w:r>
      <w:r w:rsidRPr="003C2F26">
        <w:t>rede</w:t>
      </w:r>
      <w:r w:rsidRPr="003C2F26">
        <w:rPr>
          <w:spacing w:val="-2"/>
        </w:rPr>
        <w:t xml:space="preserve"> </w:t>
      </w:r>
      <w:r w:rsidRPr="003C2F26">
        <w:t>sobre</w:t>
      </w:r>
      <w:r w:rsidRPr="003C2F26">
        <w:rPr>
          <w:spacing w:val="-8"/>
        </w:rPr>
        <w:t xml:space="preserve"> </w:t>
      </w:r>
      <w:r w:rsidRPr="003C2F26">
        <w:t>um</w:t>
      </w:r>
      <w:r w:rsidRPr="003C2F26">
        <w:rPr>
          <w:spacing w:val="-7"/>
        </w:rPr>
        <w:t xml:space="preserve"> </w:t>
      </w:r>
      <w:r w:rsidRPr="003C2F26">
        <w:t>aterro</w:t>
      </w:r>
      <w:r w:rsidRPr="003C2F26">
        <w:rPr>
          <w:spacing w:val="-6"/>
        </w:rPr>
        <w:t xml:space="preserve"> </w:t>
      </w:r>
      <w:r w:rsidRPr="003C2F26">
        <w:t>sanitário</w:t>
      </w:r>
      <w:r w:rsidRPr="003C2F26">
        <w:rPr>
          <w:spacing w:val="-8"/>
        </w:rPr>
        <w:t xml:space="preserve"> </w:t>
      </w:r>
      <w:r w:rsidRPr="003C2F26">
        <w:t>encerrado.</w:t>
      </w:r>
    </w:p>
    <w:p w14:paraId="3C2DC19D" w14:textId="77777777" w:rsidR="008150C3" w:rsidRPr="003C2F26" w:rsidRDefault="001743A5" w:rsidP="001E6E27">
      <w:pPr>
        <w:pStyle w:val="Corpodetexto"/>
      </w:pPr>
      <w:r w:rsidRPr="003C2F26">
        <w:t>O</w:t>
      </w:r>
      <w:r w:rsidRPr="003C2F26">
        <w:rPr>
          <w:spacing w:val="1"/>
        </w:rPr>
        <w:t xml:space="preserve"> </w:t>
      </w:r>
      <w:r w:rsidRPr="003C2F26">
        <w:t>presente</w:t>
      </w:r>
      <w:r w:rsidRPr="003C2F26">
        <w:rPr>
          <w:spacing w:val="1"/>
        </w:rPr>
        <w:t xml:space="preserve"> </w:t>
      </w:r>
      <w:r w:rsidRPr="003C2F26">
        <w:t>estudo</w:t>
      </w:r>
      <w:r w:rsidRPr="003C2F26">
        <w:rPr>
          <w:spacing w:val="1"/>
        </w:rPr>
        <w:t xml:space="preserve"> </w:t>
      </w:r>
      <w:r w:rsidRPr="003C2F26">
        <w:t>busca</w:t>
      </w:r>
      <w:r w:rsidRPr="003C2F26">
        <w:rPr>
          <w:spacing w:val="1"/>
        </w:rPr>
        <w:t xml:space="preserve"> </w:t>
      </w:r>
      <w:r w:rsidRPr="003C2F26">
        <w:t>identificar</w:t>
      </w:r>
      <w:r w:rsidRPr="003C2F26">
        <w:rPr>
          <w:spacing w:val="1"/>
        </w:rPr>
        <w:t xml:space="preserve"> </w:t>
      </w:r>
      <w:r w:rsidRPr="003C2F26">
        <w:t>preliminarmente</w:t>
      </w:r>
      <w:r w:rsidRPr="003C2F26">
        <w:rPr>
          <w:spacing w:val="1"/>
        </w:rPr>
        <w:t xml:space="preserve"> </w:t>
      </w:r>
      <w:r w:rsidRPr="003C2F26">
        <w:t>os</w:t>
      </w:r>
      <w:r w:rsidRPr="003C2F26">
        <w:rPr>
          <w:spacing w:val="1"/>
        </w:rPr>
        <w:t xml:space="preserve"> </w:t>
      </w:r>
      <w:r w:rsidRPr="003C2F26">
        <w:t>potenciais</w:t>
      </w:r>
      <w:r w:rsidRPr="003C2F26">
        <w:rPr>
          <w:spacing w:val="1"/>
        </w:rPr>
        <w:t xml:space="preserve"> </w:t>
      </w:r>
      <w:r w:rsidRPr="003C2F26">
        <w:t>impactos</w:t>
      </w:r>
      <w:r w:rsidRPr="003C2F26">
        <w:rPr>
          <w:spacing w:val="1"/>
        </w:rPr>
        <w:t xml:space="preserve"> </w:t>
      </w:r>
      <w:r w:rsidRPr="003C2F26">
        <w:t>ambientais do projeto, benéficos e adversos, para que se definam os impactos</w:t>
      </w:r>
      <w:r w:rsidRPr="003C2F26">
        <w:rPr>
          <w:spacing w:val="1"/>
        </w:rPr>
        <w:t xml:space="preserve"> </w:t>
      </w:r>
      <w:r w:rsidRPr="003C2F26">
        <w:t>benéficos</w:t>
      </w:r>
      <w:r w:rsidRPr="003C2F26">
        <w:rPr>
          <w:spacing w:val="1"/>
        </w:rPr>
        <w:t xml:space="preserve"> </w:t>
      </w:r>
      <w:r w:rsidRPr="003C2F26">
        <w:t>e</w:t>
      </w:r>
      <w:r w:rsidRPr="003C2F26">
        <w:rPr>
          <w:spacing w:val="1"/>
        </w:rPr>
        <w:t xml:space="preserve"> </w:t>
      </w:r>
      <w:r w:rsidRPr="003C2F26">
        <w:t>adversos,</w:t>
      </w:r>
      <w:r w:rsidRPr="003C2F26">
        <w:rPr>
          <w:spacing w:val="1"/>
        </w:rPr>
        <w:t xml:space="preserve"> </w:t>
      </w:r>
      <w:r w:rsidRPr="003C2F26">
        <w:t>e</w:t>
      </w:r>
      <w:r w:rsidRPr="003C2F26">
        <w:rPr>
          <w:spacing w:val="1"/>
        </w:rPr>
        <w:t xml:space="preserve"> </w:t>
      </w:r>
      <w:r w:rsidRPr="003C2F26">
        <w:t>as medidas mitigadoras necessárias.</w:t>
      </w:r>
      <w:r w:rsidRPr="003C2F26">
        <w:rPr>
          <w:spacing w:val="1"/>
        </w:rPr>
        <w:t xml:space="preserve"> </w:t>
      </w:r>
      <w:r w:rsidRPr="003C2F26">
        <w:t>O estudo</w:t>
      </w:r>
      <w:r w:rsidRPr="003C2F26">
        <w:rPr>
          <w:spacing w:val="1"/>
        </w:rPr>
        <w:t xml:space="preserve"> </w:t>
      </w:r>
      <w:r w:rsidRPr="003C2F26">
        <w:t>não</w:t>
      </w:r>
      <w:r w:rsidRPr="003C2F26">
        <w:rPr>
          <w:spacing w:val="1"/>
        </w:rPr>
        <w:t xml:space="preserve"> </w:t>
      </w:r>
      <w:r w:rsidRPr="003C2F26">
        <w:t>se</w:t>
      </w:r>
      <w:r w:rsidRPr="003C2F26">
        <w:rPr>
          <w:spacing w:val="1"/>
        </w:rPr>
        <w:t xml:space="preserve"> </w:t>
      </w:r>
      <w:r w:rsidRPr="003C2F26">
        <w:t>caracteriza como um Estudo de Impacto Ambiental / Relatório de Impacto sobre o</w:t>
      </w:r>
      <w:r w:rsidRPr="003C2F26">
        <w:rPr>
          <w:spacing w:val="1"/>
        </w:rPr>
        <w:t xml:space="preserve"> </w:t>
      </w:r>
      <w:r w:rsidRPr="003C2F26">
        <w:t>Meio Ambiente (EIA/RIMA) pois do ponto de vista do licenciamento ambiental o</w:t>
      </w:r>
      <w:r w:rsidRPr="003C2F26">
        <w:rPr>
          <w:spacing w:val="1"/>
        </w:rPr>
        <w:t xml:space="preserve"> </w:t>
      </w:r>
      <w:r w:rsidRPr="003C2F26">
        <w:t>projeto é candidato a dispensa de licença, por prever geração de energia de até 5</w:t>
      </w:r>
      <w:r w:rsidRPr="003C2F26">
        <w:rPr>
          <w:spacing w:val="1"/>
        </w:rPr>
        <w:t xml:space="preserve"> </w:t>
      </w:r>
      <w:r w:rsidRPr="003C2F26">
        <w:t>MW. A se confirmar o “nada a opor” do INEA, caberia uma autorização ambiental em</w:t>
      </w:r>
      <w:r w:rsidRPr="003C2F26">
        <w:rPr>
          <w:spacing w:val="-72"/>
        </w:rPr>
        <w:t xml:space="preserve"> </w:t>
      </w:r>
      <w:r w:rsidRPr="003C2F26">
        <w:t>nível</w:t>
      </w:r>
      <w:r w:rsidRPr="003C2F26">
        <w:rPr>
          <w:spacing w:val="-7"/>
        </w:rPr>
        <w:t xml:space="preserve"> </w:t>
      </w:r>
      <w:r w:rsidRPr="003C2F26">
        <w:t>municipal,</w:t>
      </w:r>
      <w:r w:rsidRPr="003C2F26">
        <w:rPr>
          <w:spacing w:val="-6"/>
        </w:rPr>
        <w:t xml:space="preserve"> </w:t>
      </w:r>
      <w:r w:rsidRPr="003C2F26">
        <w:t>de</w:t>
      </w:r>
      <w:r w:rsidRPr="003C2F26">
        <w:rPr>
          <w:spacing w:val="-6"/>
        </w:rPr>
        <w:t xml:space="preserve"> </w:t>
      </w:r>
      <w:r w:rsidRPr="003C2F26">
        <w:t>modo</w:t>
      </w:r>
      <w:r w:rsidRPr="003C2F26">
        <w:rPr>
          <w:spacing w:val="-5"/>
        </w:rPr>
        <w:t xml:space="preserve"> </w:t>
      </w:r>
      <w:r w:rsidRPr="003C2F26">
        <w:t>que</w:t>
      </w:r>
      <w:r w:rsidRPr="003C2F26">
        <w:rPr>
          <w:spacing w:val="-8"/>
        </w:rPr>
        <w:t xml:space="preserve"> </w:t>
      </w:r>
      <w:r w:rsidRPr="003C2F26">
        <w:t>o</w:t>
      </w:r>
      <w:r w:rsidRPr="003C2F26">
        <w:rPr>
          <w:spacing w:val="-5"/>
        </w:rPr>
        <w:t xml:space="preserve"> </w:t>
      </w:r>
      <w:r w:rsidRPr="003C2F26">
        <w:t>estudo</w:t>
      </w:r>
      <w:r w:rsidRPr="003C2F26">
        <w:rPr>
          <w:spacing w:val="-6"/>
        </w:rPr>
        <w:t xml:space="preserve"> </w:t>
      </w:r>
      <w:r w:rsidRPr="003C2F26">
        <w:t>simplificado</w:t>
      </w:r>
      <w:r w:rsidRPr="003C2F26">
        <w:rPr>
          <w:spacing w:val="-5"/>
        </w:rPr>
        <w:t xml:space="preserve"> </w:t>
      </w:r>
      <w:r w:rsidRPr="003C2F26">
        <w:t>conforme</w:t>
      </w:r>
      <w:r w:rsidRPr="003C2F26">
        <w:rPr>
          <w:spacing w:val="-8"/>
        </w:rPr>
        <w:t xml:space="preserve"> </w:t>
      </w:r>
      <w:r w:rsidRPr="003C2F26">
        <w:t>contratado</w:t>
      </w:r>
      <w:r w:rsidRPr="003C2F26">
        <w:rPr>
          <w:spacing w:val="-7"/>
        </w:rPr>
        <w:t xml:space="preserve"> </w:t>
      </w:r>
      <w:r w:rsidRPr="003C2F26">
        <w:t>é</w:t>
      </w:r>
      <w:r w:rsidRPr="003C2F26">
        <w:rPr>
          <w:spacing w:val="-6"/>
        </w:rPr>
        <w:t xml:space="preserve"> </w:t>
      </w:r>
      <w:r w:rsidRPr="003C2F26">
        <w:t>suficiente.</w:t>
      </w:r>
    </w:p>
    <w:p w14:paraId="7D0C2C1B" w14:textId="121A7B28" w:rsidR="008150C3" w:rsidRPr="0067066C" w:rsidRDefault="001743A5" w:rsidP="006B6D4F">
      <w:pPr>
        <w:pStyle w:val="Ttulo1"/>
      </w:pPr>
      <w:bookmarkStart w:id="7" w:name="_bookmark99"/>
      <w:bookmarkStart w:id="8" w:name="_Toc131110687"/>
      <w:bookmarkEnd w:id="7"/>
      <w:r w:rsidRPr="0067066C">
        <w:t>MÉTODOS</w:t>
      </w:r>
      <w:r w:rsidRPr="0067066C">
        <w:rPr>
          <w:spacing w:val="-8"/>
        </w:rPr>
        <w:t xml:space="preserve"> </w:t>
      </w:r>
      <w:r w:rsidRPr="0067066C">
        <w:t>E</w:t>
      </w:r>
      <w:r w:rsidRPr="0067066C">
        <w:rPr>
          <w:spacing w:val="-4"/>
        </w:rPr>
        <w:t xml:space="preserve"> </w:t>
      </w:r>
      <w:r w:rsidRPr="0067066C">
        <w:t>TÉCNICAS</w:t>
      </w:r>
      <w:bookmarkEnd w:id="8"/>
    </w:p>
    <w:p w14:paraId="570501B7" w14:textId="77777777" w:rsidR="008150C3" w:rsidRDefault="001743A5" w:rsidP="001E6E27">
      <w:pPr>
        <w:pStyle w:val="Corpodetexto"/>
      </w:pPr>
      <w:r>
        <w:t>A execução do trabalho levou em conta os elementos dos produtos requeridos no</w:t>
      </w:r>
      <w:r>
        <w:rPr>
          <w:spacing w:val="1"/>
        </w:rPr>
        <w:t xml:space="preserve"> </w:t>
      </w:r>
      <w:r>
        <w:t>Termo de Referência e buscou informações do projeto com a própria equipe da IESS</w:t>
      </w:r>
      <w:r>
        <w:rPr>
          <w:spacing w:val="-7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empresas</w:t>
      </w:r>
      <w:r>
        <w:rPr>
          <w:spacing w:val="-7"/>
        </w:rPr>
        <w:t xml:space="preserve"> </w:t>
      </w:r>
      <w:r>
        <w:t>participantes;</w:t>
      </w:r>
      <w:r>
        <w:rPr>
          <w:spacing w:val="-4"/>
        </w:rPr>
        <w:t xml:space="preserve"> </w:t>
      </w:r>
      <w:r>
        <w:t>informações</w:t>
      </w:r>
      <w:r>
        <w:rPr>
          <w:spacing w:val="-8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locais</w:t>
      </w:r>
      <w:r>
        <w:rPr>
          <w:spacing w:val="-6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consulta</w:t>
      </w:r>
      <w:r>
        <w:rPr>
          <w:spacing w:val="-4"/>
        </w:rPr>
        <w:t xml:space="preserve"> </w:t>
      </w:r>
      <w:r>
        <w:t>às</w:t>
      </w:r>
      <w:r>
        <w:rPr>
          <w:spacing w:val="-5"/>
        </w:rPr>
        <w:t xml:space="preserve"> </w:t>
      </w:r>
      <w:r>
        <w:t>instituições</w:t>
      </w:r>
      <w:r>
        <w:rPr>
          <w:spacing w:val="-73"/>
        </w:rPr>
        <w:t xml:space="preserve"> </w:t>
      </w:r>
      <w:r>
        <w:t>envolvidas; e na literatura técnica e científica relevante. Esta seção descreve os</w:t>
      </w:r>
      <w:r>
        <w:rPr>
          <w:spacing w:val="1"/>
        </w:rPr>
        <w:t xml:space="preserve"> </w:t>
      </w:r>
      <w:r>
        <w:t>métodos</w:t>
      </w:r>
      <w:r>
        <w:rPr>
          <w:spacing w:val="-11"/>
        </w:rPr>
        <w:t xml:space="preserve"> </w:t>
      </w:r>
      <w:r>
        <w:t>utilizados.</w:t>
      </w:r>
    </w:p>
    <w:p w14:paraId="39D72F49" w14:textId="48EABA02" w:rsidR="008150C3" w:rsidRPr="0067066C" w:rsidRDefault="001743A5" w:rsidP="00536CDB">
      <w:pPr>
        <w:pStyle w:val="Ttulo2"/>
      </w:pPr>
      <w:bookmarkStart w:id="9" w:name="_bookmark100"/>
      <w:bookmarkStart w:id="10" w:name="_Toc131110688"/>
      <w:bookmarkEnd w:id="9"/>
      <w:r w:rsidRPr="0067066C">
        <w:t>Lista</w:t>
      </w:r>
      <w:r w:rsidRPr="0067066C">
        <w:rPr>
          <w:spacing w:val="-2"/>
        </w:rPr>
        <w:t xml:space="preserve"> </w:t>
      </w:r>
      <w:r w:rsidRPr="0067066C">
        <w:t>de</w:t>
      </w:r>
      <w:r w:rsidRPr="0067066C">
        <w:rPr>
          <w:spacing w:val="-4"/>
        </w:rPr>
        <w:t xml:space="preserve"> </w:t>
      </w:r>
      <w:r w:rsidRPr="0067066C">
        <w:t>leis</w:t>
      </w:r>
      <w:r w:rsidRPr="0067066C">
        <w:rPr>
          <w:spacing w:val="-4"/>
        </w:rPr>
        <w:t xml:space="preserve"> </w:t>
      </w:r>
      <w:r w:rsidRPr="0067066C">
        <w:t>ambientais</w:t>
      </w:r>
      <w:bookmarkEnd w:id="10"/>
    </w:p>
    <w:p w14:paraId="52147318" w14:textId="77777777" w:rsidR="008150C3" w:rsidRPr="008F24B1" w:rsidRDefault="001743A5" w:rsidP="001E6E27">
      <w:pPr>
        <w:pStyle w:val="Corpodetexto"/>
      </w:pPr>
      <w:r w:rsidRPr="008F24B1">
        <w:t>A</w:t>
      </w:r>
      <w:r w:rsidRPr="008F24B1">
        <w:rPr>
          <w:spacing w:val="1"/>
        </w:rPr>
        <w:t xml:space="preserve"> </w:t>
      </w:r>
      <w:r w:rsidRPr="008F24B1">
        <w:t>Invento</w:t>
      </w:r>
      <w:r w:rsidRPr="008F24B1">
        <w:rPr>
          <w:spacing w:val="1"/>
        </w:rPr>
        <w:t xml:space="preserve"> </w:t>
      </w:r>
      <w:r w:rsidRPr="008F24B1">
        <w:t>Consultoria</w:t>
      </w:r>
      <w:r w:rsidRPr="008F24B1">
        <w:rPr>
          <w:spacing w:val="1"/>
        </w:rPr>
        <w:t xml:space="preserve"> </w:t>
      </w:r>
      <w:r w:rsidRPr="008F24B1">
        <w:t>dispõe</w:t>
      </w:r>
      <w:r w:rsidRPr="008F24B1">
        <w:rPr>
          <w:spacing w:val="1"/>
        </w:rPr>
        <w:t xml:space="preserve"> </w:t>
      </w:r>
      <w:r w:rsidRPr="008F24B1">
        <w:t>de</w:t>
      </w:r>
      <w:r w:rsidRPr="008F24B1">
        <w:rPr>
          <w:spacing w:val="1"/>
        </w:rPr>
        <w:t xml:space="preserve"> </w:t>
      </w:r>
      <w:r w:rsidRPr="008F24B1">
        <w:t>listas</w:t>
      </w:r>
      <w:r w:rsidRPr="008F24B1">
        <w:rPr>
          <w:spacing w:val="1"/>
        </w:rPr>
        <w:t xml:space="preserve"> </w:t>
      </w:r>
      <w:r w:rsidRPr="008F24B1">
        <w:t>de</w:t>
      </w:r>
      <w:r w:rsidRPr="008F24B1">
        <w:rPr>
          <w:spacing w:val="1"/>
        </w:rPr>
        <w:t xml:space="preserve"> </w:t>
      </w:r>
      <w:r w:rsidRPr="008F24B1">
        <w:t>legislações</w:t>
      </w:r>
      <w:r w:rsidRPr="008F24B1">
        <w:rPr>
          <w:spacing w:val="1"/>
        </w:rPr>
        <w:t xml:space="preserve"> </w:t>
      </w:r>
      <w:r w:rsidRPr="008F24B1">
        <w:t>ambientais</w:t>
      </w:r>
      <w:r w:rsidRPr="008F24B1">
        <w:rPr>
          <w:spacing w:val="1"/>
        </w:rPr>
        <w:t xml:space="preserve"> </w:t>
      </w:r>
      <w:r w:rsidRPr="008F24B1">
        <w:t>aplicáveis</w:t>
      </w:r>
      <w:r w:rsidRPr="008F24B1">
        <w:rPr>
          <w:spacing w:val="1"/>
        </w:rPr>
        <w:t xml:space="preserve"> </w:t>
      </w:r>
      <w:r w:rsidRPr="008F24B1">
        <w:t>de</w:t>
      </w:r>
      <w:r w:rsidRPr="008F24B1">
        <w:rPr>
          <w:spacing w:val="1"/>
        </w:rPr>
        <w:t xml:space="preserve"> </w:t>
      </w:r>
      <w:r w:rsidRPr="008F24B1">
        <w:t>projetos anteriores em diferentes setores, em nível federal, estadual e municipal, as</w:t>
      </w:r>
      <w:r w:rsidRPr="008F24B1">
        <w:rPr>
          <w:spacing w:val="1"/>
        </w:rPr>
        <w:t xml:space="preserve"> </w:t>
      </w:r>
      <w:r w:rsidRPr="008F24B1">
        <w:t>quais foram base para a identificação das legislações ambientais aplicáveis.</w:t>
      </w:r>
      <w:r w:rsidRPr="008F24B1">
        <w:rPr>
          <w:spacing w:val="1"/>
        </w:rPr>
        <w:t xml:space="preserve"> </w:t>
      </w:r>
      <w:r w:rsidRPr="008F24B1">
        <w:t>A partir</w:t>
      </w:r>
      <w:r w:rsidRPr="008F24B1">
        <w:rPr>
          <w:spacing w:val="1"/>
        </w:rPr>
        <w:t xml:space="preserve"> </w:t>
      </w:r>
      <w:r w:rsidRPr="008F24B1">
        <w:t>dessas listas</w:t>
      </w:r>
      <w:r w:rsidRPr="008F24B1">
        <w:rPr>
          <w:spacing w:val="1"/>
        </w:rPr>
        <w:t xml:space="preserve"> </w:t>
      </w:r>
      <w:r w:rsidRPr="008F24B1">
        <w:t>iniciais</w:t>
      </w:r>
      <w:r w:rsidRPr="008F24B1">
        <w:rPr>
          <w:spacing w:val="1"/>
        </w:rPr>
        <w:t xml:space="preserve"> </w:t>
      </w:r>
      <w:r w:rsidRPr="008F24B1">
        <w:t>e</w:t>
      </w:r>
      <w:r w:rsidRPr="008F24B1">
        <w:rPr>
          <w:spacing w:val="1"/>
        </w:rPr>
        <w:t xml:space="preserve"> </w:t>
      </w:r>
      <w:r w:rsidRPr="008F24B1">
        <w:t>de</w:t>
      </w:r>
      <w:r w:rsidRPr="008F24B1">
        <w:rPr>
          <w:spacing w:val="1"/>
        </w:rPr>
        <w:t xml:space="preserve"> </w:t>
      </w:r>
      <w:r w:rsidRPr="008F24B1">
        <w:t>consultas a fontes</w:t>
      </w:r>
      <w:r w:rsidRPr="008F24B1">
        <w:rPr>
          <w:spacing w:val="1"/>
        </w:rPr>
        <w:t xml:space="preserve"> </w:t>
      </w:r>
      <w:r w:rsidRPr="008F24B1">
        <w:t>disponíveis</w:t>
      </w:r>
      <w:r w:rsidRPr="008F24B1">
        <w:rPr>
          <w:spacing w:val="1"/>
        </w:rPr>
        <w:t xml:space="preserve"> </w:t>
      </w:r>
      <w:r w:rsidRPr="008F24B1">
        <w:t>publicamente</w:t>
      </w:r>
      <w:r w:rsidRPr="008F24B1">
        <w:rPr>
          <w:spacing w:val="1"/>
        </w:rPr>
        <w:t xml:space="preserve"> </w:t>
      </w:r>
      <w:r w:rsidRPr="008F24B1">
        <w:t>na</w:t>
      </w:r>
      <w:r w:rsidRPr="008F24B1">
        <w:rPr>
          <w:spacing w:val="1"/>
        </w:rPr>
        <w:t xml:space="preserve"> </w:t>
      </w:r>
      <w:r w:rsidRPr="008F24B1">
        <w:t>rede</w:t>
      </w:r>
      <w:r w:rsidRPr="008F24B1">
        <w:rPr>
          <w:spacing w:val="1"/>
        </w:rPr>
        <w:t xml:space="preserve"> </w:t>
      </w:r>
      <w:r w:rsidRPr="008F24B1">
        <w:t>mundial</w:t>
      </w:r>
      <w:r w:rsidRPr="008F24B1">
        <w:rPr>
          <w:spacing w:val="1"/>
        </w:rPr>
        <w:t xml:space="preserve"> </w:t>
      </w:r>
      <w:r w:rsidRPr="008F24B1">
        <w:t>de</w:t>
      </w:r>
      <w:r w:rsidRPr="008F24B1">
        <w:rPr>
          <w:spacing w:val="1"/>
        </w:rPr>
        <w:t xml:space="preserve"> </w:t>
      </w:r>
      <w:r w:rsidRPr="008F24B1">
        <w:t>computadores</w:t>
      </w:r>
      <w:r w:rsidRPr="008F24B1">
        <w:rPr>
          <w:spacing w:val="1"/>
        </w:rPr>
        <w:t xml:space="preserve"> </w:t>
      </w:r>
      <w:r w:rsidRPr="008F24B1">
        <w:t>foram</w:t>
      </w:r>
      <w:r w:rsidRPr="008F24B1">
        <w:rPr>
          <w:spacing w:val="1"/>
        </w:rPr>
        <w:t xml:space="preserve"> </w:t>
      </w:r>
      <w:r w:rsidRPr="008F24B1">
        <w:t>feitas</w:t>
      </w:r>
      <w:r w:rsidRPr="008F24B1">
        <w:rPr>
          <w:spacing w:val="1"/>
        </w:rPr>
        <w:t xml:space="preserve"> </w:t>
      </w:r>
      <w:r w:rsidRPr="008F24B1">
        <w:t>as</w:t>
      </w:r>
      <w:r w:rsidRPr="008F24B1">
        <w:rPr>
          <w:spacing w:val="1"/>
        </w:rPr>
        <w:t xml:space="preserve"> </w:t>
      </w:r>
      <w:r w:rsidRPr="008F24B1">
        <w:t>atualizações,</w:t>
      </w:r>
      <w:r w:rsidRPr="008F24B1">
        <w:rPr>
          <w:spacing w:val="1"/>
        </w:rPr>
        <w:t xml:space="preserve"> </w:t>
      </w:r>
      <w:r w:rsidRPr="008F24B1">
        <w:t>inclusões</w:t>
      </w:r>
      <w:r w:rsidRPr="008F24B1">
        <w:rPr>
          <w:spacing w:val="1"/>
        </w:rPr>
        <w:t xml:space="preserve"> </w:t>
      </w:r>
      <w:r w:rsidRPr="008F24B1">
        <w:t>e</w:t>
      </w:r>
      <w:r w:rsidRPr="008F24B1">
        <w:rPr>
          <w:spacing w:val="1"/>
        </w:rPr>
        <w:t xml:space="preserve"> </w:t>
      </w:r>
      <w:r w:rsidRPr="008F24B1">
        <w:t>exclusões</w:t>
      </w:r>
      <w:r w:rsidRPr="008F24B1">
        <w:rPr>
          <w:spacing w:val="1"/>
        </w:rPr>
        <w:t xml:space="preserve"> </w:t>
      </w:r>
      <w:r w:rsidRPr="008F24B1">
        <w:t>pertinentes ao projeto. Note-se que as legislações incluídas foram apenas as que são</w:t>
      </w:r>
      <w:r w:rsidRPr="008F24B1">
        <w:rPr>
          <w:spacing w:val="-72"/>
        </w:rPr>
        <w:t xml:space="preserve"> </w:t>
      </w:r>
      <w:r w:rsidRPr="008F24B1">
        <w:t>aplicáveis ao projeto. Legislações aplicáveis ao aterro em temas não afetados pelo</w:t>
      </w:r>
      <w:r w:rsidRPr="008F24B1">
        <w:rPr>
          <w:spacing w:val="1"/>
        </w:rPr>
        <w:t xml:space="preserve"> </w:t>
      </w:r>
      <w:r w:rsidRPr="008F24B1">
        <w:t>projeto</w:t>
      </w:r>
      <w:r w:rsidRPr="008F24B1">
        <w:rPr>
          <w:spacing w:val="-9"/>
        </w:rPr>
        <w:t xml:space="preserve"> </w:t>
      </w:r>
      <w:r w:rsidRPr="008F24B1">
        <w:t>não</w:t>
      </w:r>
      <w:r w:rsidRPr="008F24B1">
        <w:rPr>
          <w:spacing w:val="-10"/>
        </w:rPr>
        <w:t xml:space="preserve"> </w:t>
      </w:r>
      <w:r w:rsidRPr="008F24B1">
        <w:t>foram</w:t>
      </w:r>
      <w:r w:rsidRPr="008F24B1">
        <w:rPr>
          <w:spacing w:val="-7"/>
        </w:rPr>
        <w:t xml:space="preserve"> </w:t>
      </w:r>
      <w:r w:rsidRPr="008F24B1">
        <w:t>incluídas.</w:t>
      </w:r>
    </w:p>
    <w:p w14:paraId="75904ACA" w14:textId="77777777" w:rsidR="008150C3" w:rsidRPr="008F24B1" w:rsidRDefault="001743A5" w:rsidP="001E6E27">
      <w:pPr>
        <w:pStyle w:val="Corpodetexto"/>
      </w:pPr>
      <w:r w:rsidRPr="008F24B1">
        <w:t>Na elaboração das listas foram levados em conta critérios para facilitar o manuseio</w:t>
      </w:r>
      <w:r w:rsidRPr="008F24B1">
        <w:rPr>
          <w:spacing w:val="1"/>
        </w:rPr>
        <w:t xml:space="preserve"> </w:t>
      </w:r>
      <w:r w:rsidRPr="008F24B1">
        <w:t>pelos</w:t>
      </w:r>
      <w:r w:rsidRPr="008F24B1">
        <w:rPr>
          <w:spacing w:val="-20"/>
        </w:rPr>
        <w:t xml:space="preserve"> </w:t>
      </w:r>
      <w:r w:rsidRPr="008F24B1">
        <w:t>participantes</w:t>
      </w:r>
      <w:r w:rsidRPr="008F24B1">
        <w:rPr>
          <w:spacing w:val="-19"/>
        </w:rPr>
        <w:t xml:space="preserve"> </w:t>
      </w:r>
      <w:r w:rsidRPr="008F24B1">
        <w:t>do</w:t>
      </w:r>
      <w:r w:rsidRPr="008F24B1">
        <w:rPr>
          <w:spacing w:val="-19"/>
        </w:rPr>
        <w:t xml:space="preserve"> </w:t>
      </w:r>
      <w:r w:rsidRPr="008F24B1">
        <w:t>projeto</w:t>
      </w:r>
      <w:r w:rsidRPr="008F24B1">
        <w:rPr>
          <w:spacing w:val="-18"/>
        </w:rPr>
        <w:t xml:space="preserve"> </w:t>
      </w:r>
      <w:r w:rsidRPr="008F24B1">
        <w:t>no</w:t>
      </w:r>
      <w:r w:rsidRPr="008F24B1">
        <w:rPr>
          <w:spacing w:val="-20"/>
        </w:rPr>
        <w:t xml:space="preserve"> </w:t>
      </w:r>
      <w:r w:rsidRPr="008F24B1">
        <w:t>futuro,</w:t>
      </w:r>
      <w:r w:rsidRPr="008F24B1">
        <w:rPr>
          <w:spacing w:val="-16"/>
        </w:rPr>
        <w:t xml:space="preserve"> </w:t>
      </w:r>
      <w:r w:rsidRPr="008F24B1">
        <w:t>tais</w:t>
      </w:r>
      <w:r w:rsidRPr="008F24B1">
        <w:rPr>
          <w:spacing w:val="-17"/>
        </w:rPr>
        <w:t xml:space="preserve"> </w:t>
      </w:r>
      <w:r w:rsidRPr="008F24B1">
        <w:t>como:</w:t>
      </w:r>
      <w:r w:rsidRPr="008F24B1">
        <w:rPr>
          <w:spacing w:val="-19"/>
        </w:rPr>
        <w:t xml:space="preserve"> </w:t>
      </w:r>
      <w:r w:rsidRPr="008F24B1">
        <w:t>agrupamentos</w:t>
      </w:r>
      <w:r w:rsidRPr="008F24B1">
        <w:rPr>
          <w:spacing w:val="-20"/>
        </w:rPr>
        <w:t xml:space="preserve"> </w:t>
      </w:r>
      <w:r w:rsidRPr="008F24B1">
        <w:t>temáticos,</w:t>
      </w:r>
      <w:r w:rsidRPr="008F24B1">
        <w:rPr>
          <w:spacing w:val="-16"/>
        </w:rPr>
        <w:t xml:space="preserve"> </w:t>
      </w:r>
      <w:r w:rsidRPr="008F24B1">
        <w:t>resumos</w:t>
      </w:r>
      <w:r w:rsidRPr="008F24B1">
        <w:rPr>
          <w:spacing w:val="-73"/>
        </w:rPr>
        <w:t xml:space="preserve"> </w:t>
      </w:r>
      <w:r w:rsidRPr="008F24B1">
        <w:t>com</w:t>
      </w:r>
      <w:r w:rsidRPr="008F24B1">
        <w:rPr>
          <w:spacing w:val="-8"/>
        </w:rPr>
        <w:t xml:space="preserve"> </w:t>
      </w:r>
      <w:r w:rsidRPr="008F24B1">
        <w:t>ajuste</w:t>
      </w:r>
      <w:r w:rsidRPr="008F24B1">
        <w:rPr>
          <w:spacing w:val="-9"/>
        </w:rPr>
        <w:t xml:space="preserve"> </w:t>
      </w:r>
      <w:r w:rsidRPr="008F24B1">
        <w:t>de</w:t>
      </w:r>
      <w:r w:rsidRPr="008F24B1">
        <w:rPr>
          <w:spacing w:val="-7"/>
        </w:rPr>
        <w:t xml:space="preserve"> </w:t>
      </w:r>
      <w:r w:rsidRPr="008F24B1">
        <w:t>linguagem,</w:t>
      </w:r>
      <w:r w:rsidRPr="008F24B1">
        <w:rPr>
          <w:spacing w:val="-10"/>
        </w:rPr>
        <w:t xml:space="preserve"> </w:t>
      </w:r>
      <w:r w:rsidRPr="008F24B1">
        <w:t>e</w:t>
      </w:r>
      <w:r w:rsidRPr="008F24B1">
        <w:rPr>
          <w:spacing w:val="-7"/>
        </w:rPr>
        <w:t xml:space="preserve"> </w:t>
      </w:r>
      <w:r w:rsidRPr="008F24B1">
        <w:t>tópicos</w:t>
      </w:r>
      <w:r w:rsidRPr="008F24B1">
        <w:rPr>
          <w:spacing w:val="-8"/>
        </w:rPr>
        <w:t xml:space="preserve"> </w:t>
      </w:r>
      <w:r w:rsidRPr="008F24B1">
        <w:t>objetivos</w:t>
      </w:r>
      <w:r w:rsidRPr="008F24B1">
        <w:rPr>
          <w:spacing w:val="-8"/>
        </w:rPr>
        <w:t xml:space="preserve"> </w:t>
      </w:r>
      <w:r w:rsidRPr="008F24B1">
        <w:t>de</w:t>
      </w:r>
      <w:r w:rsidRPr="008F24B1">
        <w:rPr>
          <w:spacing w:val="-8"/>
        </w:rPr>
        <w:t xml:space="preserve"> </w:t>
      </w:r>
      <w:r w:rsidRPr="008F24B1">
        <w:t>obrigações.</w:t>
      </w:r>
    </w:p>
    <w:p w14:paraId="3B9216E0" w14:textId="77777777" w:rsidR="008150C3" w:rsidRPr="008F24B1" w:rsidRDefault="001743A5" w:rsidP="001E6E27">
      <w:pPr>
        <w:pStyle w:val="Corpodetexto"/>
      </w:pPr>
      <w:r w:rsidRPr="008F24B1">
        <w:t>A</w:t>
      </w:r>
      <w:r w:rsidRPr="008F24B1">
        <w:rPr>
          <w:spacing w:val="-2"/>
        </w:rPr>
        <w:t xml:space="preserve"> </w:t>
      </w:r>
      <w:r w:rsidRPr="008F24B1">
        <w:t>lista</w:t>
      </w:r>
      <w:r w:rsidRPr="008F24B1">
        <w:rPr>
          <w:spacing w:val="-1"/>
        </w:rPr>
        <w:t xml:space="preserve"> </w:t>
      </w:r>
      <w:r w:rsidRPr="008F24B1">
        <w:t>preparada</w:t>
      </w:r>
      <w:r w:rsidRPr="008F24B1">
        <w:rPr>
          <w:spacing w:val="-3"/>
        </w:rPr>
        <w:t xml:space="preserve"> </w:t>
      </w:r>
      <w:r w:rsidRPr="008F24B1">
        <w:t>para</w:t>
      </w:r>
      <w:r w:rsidRPr="008F24B1">
        <w:rPr>
          <w:spacing w:val="-4"/>
        </w:rPr>
        <w:t xml:space="preserve"> </w:t>
      </w:r>
      <w:r w:rsidRPr="008F24B1">
        <w:t>o</w:t>
      </w:r>
      <w:r w:rsidRPr="008F24B1">
        <w:rPr>
          <w:spacing w:val="-1"/>
        </w:rPr>
        <w:t xml:space="preserve"> </w:t>
      </w:r>
      <w:r w:rsidRPr="008F24B1">
        <w:t>projeto</w:t>
      </w:r>
      <w:r w:rsidRPr="008F24B1">
        <w:rPr>
          <w:spacing w:val="-1"/>
        </w:rPr>
        <w:t xml:space="preserve"> </w:t>
      </w:r>
      <w:r w:rsidRPr="008F24B1">
        <w:t>está</w:t>
      </w:r>
      <w:r w:rsidRPr="008F24B1">
        <w:rPr>
          <w:spacing w:val="-2"/>
        </w:rPr>
        <w:t xml:space="preserve"> </w:t>
      </w:r>
      <w:r w:rsidRPr="008F24B1">
        <w:t>no</w:t>
      </w:r>
      <w:r w:rsidRPr="008F24B1">
        <w:rPr>
          <w:spacing w:val="-1"/>
        </w:rPr>
        <w:t xml:space="preserve"> </w:t>
      </w:r>
      <w:r w:rsidRPr="008F24B1">
        <w:t>Apêndice</w:t>
      </w:r>
      <w:r w:rsidRPr="008F24B1">
        <w:rPr>
          <w:spacing w:val="-2"/>
        </w:rPr>
        <w:t xml:space="preserve"> </w:t>
      </w:r>
      <w:r w:rsidRPr="008F24B1">
        <w:t>1.</w:t>
      </w:r>
    </w:p>
    <w:p w14:paraId="6A632207" w14:textId="6AB7FE94" w:rsidR="008150C3" w:rsidRDefault="001743A5" w:rsidP="00536CDB">
      <w:pPr>
        <w:pStyle w:val="Ttulo2"/>
      </w:pPr>
      <w:bookmarkStart w:id="11" w:name="_bookmark101"/>
      <w:bookmarkStart w:id="12" w:name="_Toc131110689"/>
      <w:bookmarkEnd w:id="11"/>
      <w:r>
        <w:t>Avaliação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riscos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origem</w:t>
      </w:r>
      <w:r>
        <w:rPr>
          <w:spacing w:val="-5"/>
        </w:rPr>
        <w:t xml:space="preserve"> </w:t>
      </w:r>
      <w:r>
        <w:t>ambiental</w:t>
      </w:r>
      <w:bookmarkEnd w:id="12"/>
    </w:p>
    <w:p w14:paraId="183E1E9E" w14:textId="4D34E87F" w:rsidR="008150C3" w:rsidRDefault="001743A5" w:rsidP="001E6E27">
      <w:pPr>
        <w:pStyle w:val="Corpodetexto"/>
      </w:pPr>
      <w:r>
        <w:t>A</w:t>
      </w:r>
      <w:r>
        <w:rPr>
          <w:spacing w:val="-10"/>
        </w:rPr>
        <w:t xml:space="preserve"> </w:t>
      </w:r>
      <w:r>
        <w:t>avaliação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riscos</w:t>
      </w:r>
      <w:r>
        <w:rPr>
          <w:spacing w:val="-13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origem</w:t>
      </w:r>
      <w:r>
        <w:rPr>
          <w:spacing w:val="-12"/>
        </w:rPr>
        <w:t xml:space="preserve"> </w:t>
      </w:r>
      <w:r>
        <w:t>ambiental</w:t>
      </w:r>
      <w:r>
        <w:rPr>
          <w:spacing w:val="-10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podem</w:t>
      </w:r>
      <w:r>
        <w:rPr>
          <w:spacing w:val="-11"/>
        </w:rPr>
        <w:t xml:space="preserve"> </w:t>
      </w:r>
      <w:r>
        <w:t>afetar</w:t>
      </w:r>
      <w:r>
        <w:rPr>
          <w:spacing w:val="-14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resultados</w:t>
      </w:r>
      <w:r>
        <w:rPr>
          <w:spacing w:val="-13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projeto,</w:t>
      </w:r>
      <w:r>
        <w:rPr>
          <w:spacing w:val="-73"/>
        </w:rPr>
        <w:t xml:space="preserve"> </w:t>
      </w:r>
      <w:r>
        <w:t>tais</w:t>
      </w:r>
      <w:r>
        <w:rPr>
          <w:spacing w:val="-15"/>
        </w:rPr>
        <w:t xml:space="preserve"> </w:t>
      </w:r>
      <w:r>
        <w:t>como</w:t>
      </w:r>
      <w:r>
        <w:rPr>
          <w:spacing w:val="-14"/>
        </w:rPr>
        <w:t xml:space="preserve"> </w:t>
      </w:r>
      <w:r>
        <w:t>ventos,</w:t>
      </w:r>
      <w:r>
        <w:rPr>
          <w:spacing w:val="-13"/>
        </w:rPr>
        <w:t xml:space="preserve"> </w:t>
      </w:r>
      <w:r>
        <w:t>tempestades,</w:t>
      </w:r>
      <w:r>
        <w:rPr>
          <w:spacing w:val="-16"/>
        </w:rPr>
        <w:t xml:space="preserve"> </w:t>
      </w:r>
      <w:r>
        <w:t>emissão</w:t>
      </w:r>
      <w:r>
        <w:rPr>
          <w:spacing w:val="-14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metano</w:t>
      </w:r>
      <w:r>
        <w:rPr>
          <w:spacing w:val="-14"/>
        </w:rPr>
        <w:t xml:space="preserve"> </w:t>
      </w:r>
      <w:r>
        <w:t>pelos</w:t>
      </w:r>
      <w:r>
        <w:rPr>
          <w:spacing w:val="-13"/>
        </w:rPr>
        <w:t xml:space="preserve"> </w:t>
      </w:r>
      <w:r>
        <w:t>aterros,</w:t>
      </w:r>
      <w:r>
        <w:rPr>
          <w:spacing w:val="-16"/>
        </w:rPr>
        <w:t xml:space="preserve"> </w:t>
      </w:r>
      <w:r>
        <w:t>entre</w:t>
      </w:r>
      <w:r>
        <w:rPr>
          <w:spacing w:val="-14"/>
        </w:rPr>
        <w:t xml:space="preserve"> </w:t>
      </w:r>
      <w:r>
        <w:t>outros,</w:t>
      </w:r>
      <w:r>
        <w:rPr>
          <w:spacing w:val="-16"/>
        </w:rPr>
        <w:t xml:space="preserve"> </w:t>
      </w:r>
      <w:r>
        <w:t>foram</w:t>
      </w:r>
      <w:r>
        <w:rPr>
          <w:spacing w:val="-72"/>
        </w:rPr>
        <w:t xml:space="preserve"> </w:t>
      </w:r>
      <w:r>
        <w:t xml:space="preserve">analisados </w:t>
      </w:r>
      <w:r>
        <w:lastRenderedPageBreak/>
        <w:t>em produtos específicos (P03</w:t>
      </w:r>
      <w:r>
        <w:rPr>
          <w:spacing w:val="1"/>
        </w:rPr>
        <w:t xml:space="preserve"> </w:t>
      </w:r>
      <w:r>
        <w:t>- Avaliação Técnica de Aterros, P04 -</w:t>
      </w:r>
      <w:r>
        <w:rPr>
          <w:spacing w:val="1"/>
        </w:rPr>
        <w:t xml:space="preserve"> </w:t>
      </w:r>
      <w:r>
        <w:t>Projetos</w:t>
      </w:r>
      <w:r>
        <w:rPr>
          <w:spacing w:val="-1"/>
        </w:rPr>
        <w:t xml:space="preserve"> </w:t>
      </w:r>
      <w:r>
        <w:t>básicos</w:t>
      </w:r>
      <w:r>
        <w:rPr>
          <w:spacing w:val="1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specificações</w:t>
      </w:r>
      <w:r>
        <w:rPr>
          <w:spacing w:val="5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P06</w:t>
      </w:r>
      <w:r>
        <w:rPr>
          <w:spacing w:val="5"/>
        </w:rPr>
        <w:t xml:space="preserve"> </w:t>
      </w:r>
      <w:r>
        <w:t>- Estudos de</w:t>
      </w:r>
      <w:r>
        <w:rPr>
          <w:spacing w:val="3"/>
        </w:rPr>
        <w:t xml:space="preserve"> </w:t>
      </w:r>
      <w:r>
        <w:t>interação</w:t>
      </w:r>
      <w:r>
        <w:rPr>
          <w:spacing w:val="3"/>
        </w:rPr>
        <w:t xml:space="preserve"> </w:t>
      </w:r>
      <w:r>
        <w:t>com</w:t>
      </w:r>
      <w:r>
        <w:rPr>
          <w:spacing w:val="2"/>
        </w:rPr>
        <w:t xml:space="preserve"> </w:t>
      </w:r>
      <w:r>
        <w:t>Aterros).</w:t>
      </w:r>
    </w:p>
    <w:p w14:paraId="22294EAB" w14:textId="77777777" w:rsidR="008150C3" w:rsidRDefault="008150C3" w:rsidP="001E6E27">
      <w:pPr>
        <w:pStyle w:val="Corpodetexto"/>
      </w:pPr>
    </w:p>
    <w:p w14:paraId="25BBC399" w14:textId="552FFF82" w:rsidR="008150C3" w:rsidRDefault="00AE54BD" w:rsidP="00536CDB">
      <w:pPr>
        <w:pStyle w:val="Ttulo2"/>
      </w:pPr>
      <w:bookmarkStart w:id="13" w:name="_bookmark102"/>
      <w:bookmarkStart w:id="14" w:name="_Toc131110690"/>
      <w:bookmarkEnd w:id="13"/>
      <w:r>
        <w:t>I</w:t>
      </w:r>
      <w:r w:rsidR="001743A5">
        <w:t>mpacto</w:t>
      </w:r>
      <w:r w:rsidR="001743A5">
        <w:rPr>
          <w:spacing w:val="-5"/>
        </w:rPr>
        <w:t xml:space="preserve"> </w:t>
      </w:r>
      <w:r w:rsidR="001743A5">
        <w:t>no</w:t>
      </w:r>
      <w:r w:rsidR="001743A5">
        <w:rPr>
          <w:spacing w:val="-3"/>
        </w:rPr>
        <w:t xml:space="preserve"> </w:t>
      </w:r>
      <w:r w:rsidR="001743A5">
        <w:t>patrimônio</w:t>
      </w:r>
      <w:r w:rsidR="001743A5">
        <w:rPr>
          <w:spacing w:val="-4"/>
        </w:rPr>
        <w:t xml:space="preserve"> </w:t>
      </w:r>
      <w:r w:rsidR="001743A5">
        <w:t>histórico</w:t>
      </w:r>
      <w:r w:rsidR="001743A5">
        <w:rPr>
          <w:spacing w:val="-4"/>
        </w:rPr>
        <w:t xml:space="preserve"> </w:t>
      </w:r>
      <w:r w:rsidR="001743A5">
        <w:t>e</w:t>
      </w:r>
      <w:r w:rsidR="001743A5">
        <w:rPr>
          <w:spacing w:val="-5"/>
        </w:rPr>
        <w:t xml:space="preserve"> </w:t>
      </w:r>
      <w:r w:rsidR="001743A5">
        <w:t>cultural</w:t>
      </w:r>
      <w:bookmarkEnd w:id="14"/>
    </w:p>
    <w:p w14:paraId="01FB3311" w14:textId="77777777" w:rsidR="008150C3" w:rsidRPr="008F24B1" w:rsidRDefault="001743A5" w:rsidP="001E6E27">
      <w:pPr>
        <w:pStyle w:val="Corpodetexto"/>
      </w:pPr>
      <w:r w:rsidRPr="008F24B1">
        <w:t>Embora a área de intervenção não envolva construções com interesse histórico, nem</w:t>
      </w:r>
      <w:r w:rsidRPr="008F24B1">
        <w:rPr>
          <w:spacing w:val="-72"/>
        </w:rPr>
        <w:t xml:space="preserve"> </w:t>
      </w:r>
      <w:r w:rsidRPr="008F24B1">
        <w:rPr>
          <w:w w:val="105"/>
        </w:rPr>
        <w:t>esteja sujeita a tombamento, e não haja indícios de patrimônio arqueológico ou</w:t>
      </w:r>
      <w:r w:rsidRPr="008F24B1">
        <w:rPr>
          <w:spacing w:val="1"/>
          <w:w w:val="105"/>
        </w:rPr>
        <w:t xml:space="preserve"> </w:t>
      </w:r>
      <w:r w:rsidRPr="008F24B1">
        <w:rPr>
          <w:w w:val="105"/>
        </w:rPr>
        <w:t>espeleológico de interesse, considerou-se prudente formalizar uma consulta ao</w:t>
      </w:r>
      <w:r w:rsidRPr="008F24B1">
        <w:rPr>
          <w:spacing w:val="1"/>
          <w:w w:val="105"/>
        </w:rPr>
        <w:t xml:space="preserve"> </w:t>
      </w:r>
      <w:r w:rsidRPr="008F24B1">
        <w:rPr>
          <w:w w:val="105"/>
        </w:rPr>
        <w:t>IPHAN.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Este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processo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está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sendo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realizado</w:t>
      </w:r>
      <w:r w:rsidRPr="008F24B1">
        <w:rPr>
          <w:spacing w:val="-19"/>
          <w:w w:val="105"/>
        </w:rPr>
        <w:t xml:space="preserve"> </w:t>
      </w:r>
      <w:r w:rsidRPr="008F24B1">
        <w:rPr>
          <w:w w:val="105"/>
        </w:rPr>
        <w:t>pelo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Município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com</w:t>
      </w:r>
      <w:r w:rsidRPr="008F24B1">
        <w:rPr>
          <w:spacing w:val="-16"/>
          <w:w w:val="105"/>
        </w:rPr>
        <w:t xml:space="preserve"> </w:t>
      </w:r>
      <w:r w:rsidRPr="008F24B1">
        <w:rPr>
          <w:w w:val="105"/>
        </w:rPr>
        <w:t>o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apoio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da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IESS</w:t>
      </w:r>
      <w:r w:rsidRPr="008F24B1">
        <w:rPr>
          <w:spacing w:val="-10"/>
          <w:w w:val="105"/>
        </w:rPr>
        <w:t xml:space="preserve"> </w:t>
      </w:r>
      <w:r w:rsidRPr="008F24B1">
        <w:rPr>
          <w:w w:val="105"/>
        </w:rPr>
        <w:t>e</w:t>
      </w:r>
      <w:r w:rsidRPr="008F24B1">
        <w:rPr>
          <w:spacing w:val="-19"/>
          <w:w w:val="105"/>
        </w:rPr>
        <w:t xml:space="preserve"> </w:t>
      </w:r>
      <w:r w:rsidRPr="008F24B1">
        <w:rPr>
          <w:w w:val="105"/>
        </w:rPr>
        <w:t>o</w:t>
      </w:r>
      <w:r w:rsidR="008F24B1" w:rsidRPr="008F24B1">
        <w:rPr>
          <w:w w:val="105"/>
        </w:rPr>
        <w:t xml:space="preserve"> </w:t>
      </w:r>
      <w:r w:rsidRPr="008F24B1">
        <w:rPr>
          <w:spacing w:val="-76"/>
          <w:w w:val="105"/>
        </w:rPr>
        <w:t xml:space="preserve"> </w:t>
      </w:r>
      <w:r w:rsidR="008F24B1" w:rsidRPr="008F24B1">
        <w:rPr>
          <w:spacing w:val="-76"/>
          <w:w w:val="105"/>
        </w:rPr>
        <w:t xml:space="preserve">     </w:t>
      </w:r>
      <w:r w:rsidRPr="008F24B1">
        <w:rPr>
          <w:w w:val="105"/>
        </w:rPr>
        <w:t>resultado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final</w:t>
      </w:r>
      <w:r w:rsidRPr="008F24B1">
        <w:rPr>
          <w:spacing w:val="-16"/>
          <w:w w:val="105"/>
        </w:rPr>
        <w:t xml:space="preserve"> </w:t>
      </w:r>
      <w:r w:rsidRPr="008F24B1">
        <w:rPr>
          <w:w w:val="105"/>
        </w:rPr>
        <w:t>constará</w:t>
      </w:r>
      <w:r w:rsidRPr="008F24B1">
        <w:rPr>
          <w:spacing w:val="-15"/>
          <w:w w:val="105"/>
        </w:rPr>
        <w:t xml:space="preserve"> </w:t>
      </w:r>
      <w:r w:rsidRPr="008F24B1">
        <w:rPr>
          <w:w w:val="105"/>
        </w:rPr>
        <w:t>no</w:t>
      </w:r>
      <w:r w:rsidRPr="008F24B1">
        <w:rPr>
          <w:spacing w:val="-17"/>
          <w:w w:val="105"/>
        </w:rPr>
        <w:t xml:space="preserve"> </w:t>
      </w:r>
      <w:r w:rsidRPr="008F24B1">
        <w:rPr>
          <w:w w:val="105"/>
        </w:rPr>
        <w:t>Produto</w:t>
      </w:r>
      <w:r w:rsidRPr="008F24B1">
        <w:rPr>
          <w:spacing w:val="-16"/>
          <w:w w:val="105"/>
        </w:rPr>
        <w:t xml:space="preserve"> </w:t>
      </w:r>
      <w:r w:rsidRPr="008F24B1">
        <w:rPr>
          <w:w w:val="105"/>
        </w:rPr>
        <w:t>P</w:t>
      </w:r>
      <w:r w:rsidRPr="008F24B1">
        <w:rPr>
          <w:spacing w:val="-15"/>
          <w:w w:val="105"/>
        </w:rPr>
        <w:t xml:space="preserve"> </w:t>
      </w:r>
      <w:r w:rsidRPr="008F24B1">
        <w:rPr>
          <w:w w:val="105"/>
        </w:rPr>
        <w:t>21</w:t>
      </w:r>
      <w:r w:rsidRPr="008F24B1">
        <w:rPr>
          <w:spacing w:val="-15"/>
          <w:w w:val="105"/>
        </w:rPr>
        <w:t xml:space="preserve"> </w:t>
      </w:r>
      <w:r w:rsidRPr="008F24B1">
        <w:rPr>
          <w:w w:val="105"/>
        </w:rPr>
        <w:t>Relatório</w:t>
      </w:r>
      <w:r w:rsidRPr="008F24B1">
        <w:rPr>
          <w:spacing w:val="-15"/>
          <w:w w:val="105"/>
        </w:rPr>
        <w:t xml:space="preserve"> </w:t>
      </w:r>
      <w:r w:rsidRPr="008F24B1">
        <w:rPr>
          <w:w w:val="105"/>
        </w:rPr>
        <w:t>Final.</w:t>
      </w:r>
    </w:p>
    <w:p w14:paraId="436A40A7" w14:textId="26EEED61" w:rsidR="008150C3" w:rsidRDefault="001743A5" w:rsidP="00536CDB">
      <w:pPr>
        <w:pStyle w:val="Ttulo2"/>
      </w:pPr>
      <w:bookmarkStart w:id="15" w:name="_bookmark103"/>
      <w:bookmarkStart w:id="16" w:name="_Toc131110691"/>
      <w:bookmarkEnd w:id="15"/>
      <w:r>
        <w:t>Análise</w:t>
      </w:r>
      <w:r>
        <w:rPr>
          <w:spacing w:val="-5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impactos</w:t>
      </w:r>
      <w:bookmarkEnd w:id="16"/>
    </w:p>
    <w:p w14:paraId="3602D615" w14:textId="505F205E" w:rsidR="008150C3" w:rsidRDefault="001743A5" w:rsidP="001E6E27">
      <w:pPr>
        <w:pStyle w:val="Corpodetexto"/>
      </w:pPr>
      <w:r>
        <w:t>O estudo de impactos foi realizado com base na informação documental e reuniões a</w:t>
      </w:r>
      <w:r>
        <w:rPr>
          <w:spacing w:val="-72"/>
        </w:rPr>
        <w:t xml:space="preserve"> </w:t>
      </w:r>
      <w:r>
        <w:rPr>
          <w:w w:val="105"/>
        </w:rPr>
        <w:t>distância.</w:t>
      </w:r>
      <w:r>
        <w:rPr>
          <w:spacing w:val="-10"/>
          <w:w w:val="105"/>
        </w:rPr>
        <w:t xml:space="preserve"> </w:t>
      </w:r>
      <w:r>
        <w:rPr>
          <w:w w:val="105"/>
        </w:rPr>
        <w:t>Foi</w:t>
      </w:r>
      <w:r>
        <w:rPr>
          <w:spacing w:val="-10"/>
          <w:w w:val="105"/>
        </w:rPr>
        <w:t xml:space="preserve"> </w:t>
      </w:r>
      <w:r>
        <w:rPr>
          <w:w w:val="105"/>
        </w:rPr>
        <w:t>realizado</w:t>
      </w:r>
      <w:r>
        <w:rPr>
          <w:spacing w:val="-9"/>
          <w:w w:val="105"/>
        </w:rPr>
        <w:t xml:space="preserve"> </w:t>
      </w:r>
      <w:r>
        <w:rPr>
          <w:w w:val="105"/>
        </w:rPr>
        <w:t>um</w:t>
      </w:r>
      <w:r>
        <w:rPr>
          <w:spacing w:val="-5"/>
          <w:w w:val="105"/>
        </w:rPr>
        <w:t xml:space="preserve"> </w:t>
      </w:r>
      <w:r>
        <w:rPr>
          <w:w w:val="105"/>
        </w:rPr>
        <w:t>esforço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w w:val="105"/>
        </w:rPr>
        <w:t>produzir</w:t>
      </w:r>
      <w:r>
        <w:rPr>
          <w:spacing w:val="-11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estudo</w:t>
      </w:r>
      <w:r>
        <w:rPr>
          <w:spacing w:val="-9"/>
          <w:w w:val="105"/>
        </w:rPr>
        <w:t xml:space="preserve"> </w:t>
      </w:r>
      <w:r>
        <w:rPr>
          <w:w w:val="105"/>
        </w:rPr>
        <w:t>sem</w:t>
      </w:r>
      <w:r>
        <w:rPr>
          <w:spacing w:val="-8"/>
          <w:w w:val="105"/>
        </w:rPr>
        <w:t xml:space="preserve"> </w:t>
      </w:r>
      <w:r>
        <w:rPr>
          <w:w w:val="105"/>
        </w:rPr>
        <w:t>visitas</w:t>
      </w:r>
      <w:r>
        <w:rPr>
          <w:spacing w:val="-10"/>
          <w:w w:val="105"/>
        </w:rPr>
        <w:t xml:space="preserve"> </w:t>
      </w:r>
      <w:r>
        <w:rPr>
          <w:w w:val="105"/>
        </w:rPr>
        <w:t>específicas</w:t>
      </w:r>
      <w:r>
        <w:rPr>
          <w:spacing w:val="-76"/>
          <w:w w:val="105"/>
        </w:rPr>
        <w:t xml:space="preserve"> </w:t>
      </w:r>
      <w:r w:rsidR="0067066C">
        <w:rPr>
          <w:spacing w:val="-76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equipe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ambiental,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devido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às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recomendações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isolamento</w:t>
      </w:r>
      <w:r>
        <w:rPr>
          <w:spacing w:val="-15"/>
          <w:w w:val="105"/>
        </w:rPr>
        <w:t xml:space="preserve"> </w:t>
      </w:r>
      <w:r>
        <w:rPr>
          <w:w w:val="105"/>
        </w:rPr>
        <w:t>social</w:t>
      </w:r>
      <w:r>
        <w:rPr>
          <w:spacing w:val="-15"/>
          <w:w w:val="105"/>
        </w:rPr>
        <w:t xml:space="preserve"> </w:t>
      </w:r>
      <w:r>
        <w:rPr>
          <w:w w:val="105"/>
        </w:rPr>
        <w:t>que</w:t>
      </w:r>
      <w:r>
        <w:rPr>
          <w:spacing w:val="-13"/>
          <w:w w:val="105"/>
        </w:rPr>
        <w:t xml:space="preserve"> </w:t>
      </w:r>
      <w:r>
        <w:rPr>
          <w:w w:val="105"/>
        </w:rPr>
        <w:t>são</w:t>
      </w:r>
      <w:r>
        <w:rPr>
          <w:spacing w:val="-16"/>
          <w:w w:val="105"/>
        </w:rPr>
        <w:t xml:space="preserve"> </w:t>
      </w:r>
      <w:r>
        <w:rPr>
          <w:w w:val="105"/>
        </w:rPr>
        <w:t>parte</w:t>
      </w:r>
      <w:r>
        <w:rPr>
          <w:spacing w:val="-76"/>
          <w:w w:val="105"/>
        </w:rPr>
        <w:t xml:space="preserve"> </w:t>
      </w:r>
      <w:r>
        <w:rPr>
          <w:w w:val="105"/>
        </w:rPr>
        <w:t>das ações visando o combate à epidemia de SARS-COV-2 (COVID 19). Outras</w:t>
      </w:r>
      <w:r>
        <w:rPr>
          <w:spacing w:val="1"/>
          <w:w w:val="105"/>
        </w:rPr>
        <w:t xml:space="preserve"> </w:t>
      </w:r>
      <w:r>
        <w:rPr>
          <w:w w:val="105"/>
        </w:rPr>
        <w:t>equipes do projeto, que visitaram os locais, forneceram também informações</w:t>
      </w:r>
      <w:r>
        <w:rPr>
          <w:spacing w:val="1"/>
          <w:w w:val="105"/>
        </w:rPr>
        <w:t xml:space="preserve"> </w:t>
      </w:r>
      <w:r>
        <w:rPr>
          <w:w w:val="105"/>
        </w:rPr>
        <w:t>adicionais.</w:t>
      </w:r>
    </w:p>
    <w:p w14:paraId="7FABF6FF" w14:textId="77777777" w:rsidR="008150C3" w:rsidRDefault="001743A5" w:rsidP="001E6E27">
      <w:pPr>
        <w:pStyle w:val="Corpodetexto"/>
      </w:pPr>
      <w:r>
        <w:t>Os</w:t>
      </w:r>
      <w:r>
        <w:rPr>
          <w:spacing w:val="-2"/>
        </w:rPr>
        <w:t xml:space="preserve"> </w:t>
      </w:r>
      <w:r>
        <w:t>dados</w:t>
      </w:r>
      <w:r>
        <w:rPr>
          <w:spacing w:val="-5"/>
        </w:rPr>
        <w:t xml:space="preserve"> </w:t>
      </w:r>
      <w:r>
        <w:t>utilizados</w:t>
      </w:r>
      <w:r>
        <w:rPr>
          <w:spacing w:val="-5"/>
        </w:rPr>
        <w:t xml:space="preserve"> </w:t>
      </w:r>
      <w:r>
        <w:t>foram</w:t>
      </w:r>
      <w:r>
        <w:rPr>
          <w:spacing w:val="-2"/>
        </w:rPr>
        <w:t xml:space="preserve"> </w:t>
      </w:r>
      <w:r>
        <w:t>obtidos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meio</w:t>
      </w:r>
      <w:r>
        <w:rPr>
          <w:spacing w:val="-4"/>
        </w:rPr>
        <w:t xml:space="preserve"> </w:t>
      </w:r>
      <w:r>
        <w:t>de:</w:t>
      </w:r>
    </w:p>
    <w:p w14:paraId="032F89FA" w14:textId="466B0608" w:rsidR="008150C3" w:rsidRPr="006B6D4F" w:rsidRDefault="001743A5" w:rsidP="001E6E27">
      <w:pPr>
        <w:pStyle w:val="Corpodetexto"/>
        <w:numPr>
          <w:ilvl w:val="0"/>
          <w:numId w:val="179"/>
        </w:numPr>
      </w:pPr>
      <w:r w:rsidRPr="006B6D4F">
        <w:rPr>
          <w:w w:val="105"/>
        </w:rPr>
        <w:t>Entrevistas</w:t>
      </w:r>
      <w:r w:rsidRPr="006B6D4F">
        <w:rPr>
          <w:spacing w:val="23"/>
          <w:w w:val="105"/>
        </w:rPr>
        <w:t xml:space="preserve"> </w:t>
      </w:r>
      <w:r w:rsidRPr="006B6D4F">
        <w:rPr>
          <w:w w:val="105"/>
        </w:rPr>
        <w:t>e</w:t>
      </w:r>
      <w:r w:rsidRPr="006B6D4F">
        <w:rPr>
          <w:spacing w:val="25"/>
          <w:w w:val="105"/>
        </w:rPr>
        <w:t xml:space="preserve"> </w:t>
      </w:r>
      <w:r w:rsidRPr="006B6D4F">
        <w:rPr>
          <w:w w:val="105"/>
        </w:rPr>
        <w:t>contatos</w:t>
      </w:r>
      <w:r w:rsidRPr="006B6D4F">
        <w:rPr>
          <w:spacing w:val="23"/>
          <w:w w:val="105"/>
        </w:rPr>
        <w:t xml:space="preserve"> </w:t>
      </w:r>
      <w:r w:rsidRPr="006B6D4F">
        <w:rPr>
          <w:w w:val="105"/>
        </w:rPr>
        <w:t>por</w:t>
      </w:r>
      <w:r w:rsidRPr="006B6D4F">
        <w:rPr>
          <w:spacing w:val="23"/>
          <w:w w:val="105"/>
        </w:rPr>
        <w:t xml:space="preserve"> </w:t>
      </w:r>
      <w:r w:rsidRPr="006B6D4F">
        <w:rPr>
          <w:w w:val="105"/>
        </w:rPr>
        <w:t>correio</w:t>
      </w:r>
      <w:r w:rsidRPr="006B6D4F">
        <w:rPr>
          <w:spacing w:val="22"/>
          <w:w w:val="105"/>
        </w:rPr>
        <w:t xml:space="preserve"> </w:t>
      </w:r>
      <w:r w:rsidRPr="006B6D4F">
        <w:rPr>
          <w:w w:val="105"/>
        </w:rPr>
        <w:t>eletrônico</w:t>
      </w:r>
      <w:r w:rsidRPr="006B6D4F">
        <w:rPr>
          <w:spacing w:val="24"/>
          <w:w w:val="105"/>
        </w:rPr>
        <w:t xml:space="preserve"> </w:t>
      </w:r>
      <w:r w:rsidRPr="006B6D4F">
        <w:rPr>
          <w:w w:val="105"/>
        </w:rPr>
        <w:t>com</w:t>
      </w:r>
      <w:r w:rsidRPr="006B6D4F">
        <w:rPr>
          <w:spacing w:val="25"/>
          <w:w w:val="105"/>
        </w:rPr>
        <w:t xml:space="preserve"> </w:t>
      </w:r>
      <w:r w:rsidRPr="006B6D4F">
        <w:rPr>
          <w:w w:val="105"/>
        </w:rPr>
        <w:t>profissionais</w:t>
      </w:r>
      <w:r w:rsidRPr="006B6D4F">
        <w:rPr>
          <w:spacing w:val="21"/>
          <w:w w:val="105"/>
        </w:rPr>
        <w:t xml:space="preserve"> </w:t>
      </w:r>
      <w:r w:rsidRPr="006B6D4F">
        <w:rPr>
          <w:w w:val="105"/>
        </w:rPr>
        <w:t>de</w:t>
      </w:r>
      <w:r w:rsidRPr="006B6D4F">
        <w:rPr>
          <w:spacing w:val="25"/>
          <w:w w:val="105"/>
        </w:rPr>
        <w:t xml:space="preserve"> </w:t>
      </w:r>
      <w:r w:rsidRPr="006B6D4F">
        <w:rPr>
          <w:w w:val="105"/>
        </w:rPr>
        <w:t>órgãos</w:t>
      </w:r>
      <w:r w:rsidRPr="006B6D4F">
        <w:rPr>
          <w:spacing w:val="-76"/>
          <w:w w:val="105"/>
        </w:rPr>
        <w:t xml:space="preserve"> </w:t>
      </w:r>
      <w:r w:rsidRPr="006B6D4F">
        <w:rPr>
          <w:w w:val="105"/>
        </w:rPr>
        <w:t>públicos</w:t>
      </w:r>
      <w:r w:rsidRPr="006B6D4F">
        <w:rPr>
          <w:spacing w:val="-12"/>
          <w:w w:val="105"/>
        </w:rPr>
        <w:t xml:space="preserve"> </w:t>
      </w:r>
      <w:r w:rsidRPr="006B6D4F">
        <w:rPr>
          <w:w w:val="105"/>
        </w:rPr>
        <w:t>como</w:t>
      </w:r>
      <w:r w:rsidRPr="006B6D4F">
        <w:rPr>
          <w:spacing w:val="-8"/>
          <w:w w:val="105"/>
        </w:rPr>
        <w:t xml:space="preserve"> </w:t>
      </w:r>
      <w:r w:rsidRPr="006B6D4F">
        <w:rPr>
          <w:w w:val="105"/>
        </w:rPr>
        <w:t>COMLURB,</w:t>
      </w:r>
      <w:r w:rsidRPr="006B6D4F">
        <w:rPr>
          <w:spacing w:val="-11"/>
          <w:w w:val="105"/>
        </w:rPr>
        <w:t xml:space="preserve"> </w:t>
      </w:r>
      <w:r w:rsidRPr="006B6D4F">
        <w:rPr>
          <w:w w:val="105"/>
        </w:rPr>
        <w:t>SMAC</w:t>
      </w:r>
      <w:r w:rsidRPr="006B6D4F">
        <w:rPr>
          <w:spacing w:val="-10"/>
          <w:w w:val="105"/>
        </w:rPr>
        <w:t xml:space="preserve"> </w:t>
      </w:r>
      <w:r w:rsidRPr="006B6D4F">
        <w:rPr>
          <w:w w:val="105"/>
        </w:rPr>
        <w:t>e</w:t>
      </w:r>
      <w:r w:rsidRPr="006B6D4F">
        <w:rPr>
          <w:spacing w:val="-10"/>
          <w:w w:val="105"/>
        </w:rPr>
        <w:t xml:space="preserve"> </w:t>
      </w:r>
      <w:r w:rsidRPr="006B6D4F">
        <w:rPr>
          <w:w w:val="105"/>
        </w:rPr>
        <w:t>INEA</w:t>
      </w:r>
    </w:p>
    <w:p w14:paraId="51CD00AE" w14:textId="01752D58" w:rsidR="008150C3" w:rsidRPr="006B6D4F" w:rsidRDefault="001743A5" w:rsidP="001E6E27">
      <w:pPr>
        <w:pStyle w:val="Corpodetexto"/>
        <w:numPr>
          <w:ilvl w:val="0"/>
          <w:numId w:val="179"/>
        </w:numPr>
      </w:pPr>
      <w:r w:rsidRPr="006B6D4F">
        <w:t>Informações</w:t>
      </w:r>
      <w:r w:rsidRPr="006B6D4F">
        <w:rPr>
          <w:spacing w:val="9"/>
        </w:rPr>
        <w:t xml:space="preserve"> </w:t>
      </w:r>
      <w:r w:rsidRPr="006B6D4F">
        <w:t>de</w:t>
      </w:r>
      <w:r w:rsidRPr="006B6D4F">
        <w:rPr>
          <w:spacing w:val="11"/>
        </w:rPr>
        <w:t xml:space="preserve"> </w:t>
      </w:r>
      <w:r w:rsidRPr="006B6D4F">
        <w:t>visitas</w:t>
      </w:r>
      <w:r w:rsidRPr="006B6D4F">
        <w:rPr>
          <w:spacing w:val="10"/>
        </w:rPr>
        <w:t xml:space="preserve"> </w:t>
      </w:r>
      <w:r w:rsidRPr="006B6D4F">
        <w:t>realizadas</w:t>
      </w:r>
      <w:r w:rsidRPr="006B6D4F">
        <w:rPr>
          <w:spacing w:val="9"/>
        </w:rPr>
        <w:t xml:space="preserve"> </w:t>
      </w:r>
      <w:r w:rsidRPr="006B6D4F">
        <w:t>pela</w:t>
      </w:r>
      <w:r w:rsidRPr="006B6D4F">
        <w:rPr>
          <w:spacing w:val="7"/>
        </w:rPr>
        <w:t xml:space="preserve"> </w:t>
      </w:r>
      <w:r w:rsidRPr="006B6D4F">
        <w:t>equipe</w:t>
      </w:r>
      <w:r w:rsidRPr="006B6D4F">
        <w:rPr>
          <w:spacing w:val="9"/>
        </w:rPr>
        <w:t xml:space="preserve"> </w:t>
      </w:r>
      <w:r w:rsidRPr="006B6D4F">
        <w:t>da</w:t>
      </w:r>
      <w:r w:rsidRPr="006B6D4F">
        <w:rPr>
          <w:spacing w:val="11"/>
        </w:rPr>
        <w:t xml:space="preserve"> </w:t>
      </w:r>
      <w:r w:rsidRPr="006B6D4F">
        <w:t>IESS</w:t>
      </w:r>
    </w:p>
    <w:p w14:paraId="409FEA48" w14:textId="0D78E40A" w:rsidR="008150C3" w:rsidRPr="006B6D4F" w:rsidRDefault="001743A5" w:rsidP="001E6E27">
      <w:pPr>
        <w:pStyle w:val="Corpodetexto"/>
        <w:numPr>
          <w:ilvl w:val="0"/>
          <w:numId w:val="179"/>
        </w:numPr>
      </w:pPr>
      <w:r w:rsidRPr="006B6D4F">
        <w:t>Documentos</w:t>
      </w:r>
      <w:r w:rsidRPr="006B6D4F">
        <w:rPr>
          <w:spacing w:val="7"/>
        </w:rPr>
        <w:t xml:space="preserve"> </w:t>
      </w:r>
      <w:r w:rsidRPr="006B6D4F">
        <w:t>e</w:t>
      </w:r>
      <w:r w:rsidRPr="006B6D4F">
        <w:rPr>
          <w:spacing w:val="12"/>
        </w:rPr>
        <w:t xml:space="preserve"> </w:t>
      </w:r>
      <w:r w:rsidRPr="006B6D4F">
        <w:t>laudos</w:t>
      </w:r>
      <w:r w:rsidRPr="006B6D4F">
        <w:rPr>
          <w:spacing w:val="4"/>
        </w:rPr>
        <w:t xml:space="preserve"> </w:t>
      </w:r>
      <w:r w:rsidRPr="006B6D4F">
        <w:t>fornecidos</w:t>
      </w:r>
      <w:r w:rsidRPr="006B6D4F">
        <w:rPr>
          <w:spacing w:val="7"/>
        </w:rPr>
        <w:t xml:space="preserve"> </w:t>
      </w:r>
      <w:r w:rsidRPr="006B6D4F">
        <w:t>pela</w:t>
      </w:r>
      <w:r w:rsidRPr="006B6D4F">
        <w:rPr>
          <w:spacing w:val="8"/>
        </w:rPr>
        <w:t xml:space="preserve"> </w:t>
      </w:r>
      <w:r w:rsidRPr="006B6D4F">
        <w:t>GIZ</w:t>
      </w:r>
      <w:r w:rsidRPr="006B6D4F">
        <w:rPr>
          <w:spacing w:val="8"/>
        </w:rPr>
        <w:t xml:space="preserve"> </w:t>
      </w:r>
      <w:r w:rsidRPr="006B6D4F">
        <w:t>e</w:t>
      </w:r>
      <w:r w:rsidRPr="006B6D4F">
        <w:rPr>
          <w:spacing w:val="5"/>
        </w:rPr>
        <w:t xml:space="preserve"> </w:t>
      </w:r>
      <w:r w:rsidRPr="006B6D4F">
        <w:t>órgãos</w:t>
      </w:r>
      <w:r w:rsidRPr="006B6D4F">
        <w:rPr>
          <w:spacing w:val="11"/>
        </w:rPr>
        <w:t xml:space="preserve"> </w:t>
      </w:r>
      <w:r w:rsidRPr="006B6D4F">
        <w:t>públicos</w:t>
      </w:r>
      <w:r w:rsidRPr="006B6D4F">
        <w:rPr>
          <w:spacing w:val="11"/>
        </w:rPr>
        <w:t xml:space="preserve"> </w:t>
      </w:r>
      <w:r w:rsidRPr="006B6D4F">
        <w:t>consultados,</w:t>
      </w:r>
      <w:r w:rsidRPr="006B6D4F">
        <w:rPr>
          <w:spacing w:val="11"/>
        </w:rPr>
        <w:t xml:space="preserve"> </w:t>
      </w:r>
      <w:r w:rsidRPr="006B6D4F">
        <w:t>tais</w:t>
      </w:r>
      <w:r w:rsidRPr="006B6D4F">
        <w:rPr>
          <w:spacing w:val="-72"/>
        </w:rPr>
        <w:t xml:space="preserve"> </w:t>
      </w:r>
      <w:r w:rsidRPr="006B6D4F">
        <w:t>como</w:t>
      </w:r>
      <w:r w:rsidRPr="006B6D4F">
        <w:rPr>
          <w:spacing w:val="-5"/>
        </w:rPr>
        <w:t xml:space="preserve"> </w:t>
      </w:r>
      <w:r w:rsidRPr="006B6D4F">
        <w:t>documentos</w:t>
      </w:r>
      <w:r w:rsidRPr="006B6D4F">
        <w:rPr>
          <w:spacing w:val="-4"/>
        </w:rPr>
        <w:t xml:space="preserve"> </w:t>
      </w:r>
      <w:r w:rsidRPr="006B6D4F">
        <w:t>que</w:t>
      </w:r>
      <w:r w:rsidRPr="006B6D4F">
        <w:rPr>
          <w:spacing w:val="-5"/>
        </w:rPr>
        <w:t xml:space="preserve"> </w:t>
      </w:r>
      <w:r w:rsidRPr="006B6D4F">
        <w:t>embasaram</w:t>
      </w:r>
      <w:r w:rsidRPr="006B6D4F">
        <w:rPr>
          <w:spacing w:val="-4"/>
        </w:rPr>
        <w:t xml:space="preserve"> </w:t>
      </w:r>
      <w:r w:rsidRPr="006B6D4F">
        <w:t>o</w:t>
      </w:r>
      <w:r w:rsidRPr="006B6D4F">
        <w:rPr>
          <w:spacing w:val="-5"/>
        </w:rPr>
        <w:t xml:space="preserve"> </w:t>
      </w:r>
      <w:r w:rsidRPr="006B6D4F">
        <w:t>Termo</w:t>
      </w:r>
      <w:r w:rsidRPr="006B6D4F">
        <w:rPr>
          <w:spacing w:val="-5"/>
        </w:rPr>
        <w:t xml:space="preserve"> </w:t>
      </w:r>
      <w:r w:rsidRPr="006B6D4F">
        <w:t>de</w:t>
      </w:r>
      <w:r w:rsidRPr="006B6D4F">
        <w:rPr>
          <w:spacing w:val="-3"/>
        </w:rPr>
        <w:t xml:space="preserve"> </w:t>
      </w:r>
      <w:r w:rsidRPr="006B6D4F">
        <w:t>Encerramento</w:t>
      </w:r>
      <w:r w:rsidRPr="006B6D4F">
        <w:rPr>
          <w:spacing w:val="-3"/>
        </w:rPr>
        <w:t xml:space="preserve"> </w:t>
      </w:r>
      <w:r w:rsidRPr="006B6D4F">
        <w:t>do</w:t>
      </w:r>
      <w:r w:rsidRPr="006B6D4F">
        <w:rPr>
          <w:spacing w:val="-3"/>
        </w:rPr>
        <w:t xml:space="preserve"> </w:t>
      </w:r>
      <w:r w:rsidRPr="006B6D4F">
        <w:t>Aterro;</w:t>
      </w:r>
    </w:p>
    <w:p w14:paraId="51EB992F" w14:textId="55BEB27F" w:rsidR="008150C3" w:rsidRPr="006B6D4F" w:rsidRDefault="001743A5" w:rsidP="001E6E27">
      <w:pPr>
        <w:pStyle w:val="Corpodetexto"/>
        <w:numPr>
          <w:ilvl w:val="0"/>
          <w:numId w:val="179"/>
        </w:numPr>
      </w:pPr>
      <w:r w:rsidRPr="006B6D4F">
        <w:t>Informações</w:t>
      </w:r>
      <w:r w:rsidRPr="006B6D4F">
        <w:rPr>
          <w:spacing w:val="-2"/>
        </w:rPr>
        <w:t xml:space="preserve"> </w:t>
      </w:r>
      <w:r w:rsidRPr="006B6D4F">
        <w:t>históricas</w:t>
      </w:r>
      <w:r w:rsidRPr="006B6D4F">
        <w:rPr>
          <w:spacing w:val="-4"/>
        </w:rPr>
        <w:t xml:space="preserve"> </w:t>
      </w:r>
      <w:r w:rsidRPr="006B6D4F">
        <w:t>disponíveis</w:t>
      </w:r>
      <w:r w:rsidRPr="006B6D4F">
        <w:rPr>
          <w:spacing w:val="-2"/>
        </w:rPr>
        <w:t xml:space="preserve"> </w:t>
      </w:r>
      <w:r w:rsidRPr="006B6D4F">
        <w:t>em sítios</w:t>
      </w:r>
      <w:r w:rsidRPr="006B6D4F">
        <w:rPr>
          <w:spacing w:val="-2"/>
        </w:rPr>
        <w:t xml:space="preserve"> </w:t>
      </w:r>
      <w:r w:rsidRPr="006B6D4F">
        <w:t>da internet;</w:t>
      </w:r>
    </w:p>
    <w:p w14:paraId="56606F6C" w14:textId="14993088" w:rsidR="008150C3" w:rsidRPr="006B6D4F" w:rsidRDefault="001743A5" w:rsidP="001E6E27">
      <w:pPr>
        <w:pStyle w:val="Corpodetexto"/>
        <w:numPr>
          <w:ilvl w:val="0"/>
          <w:numId w:val="179"/>
        </w:numPr>
      </w:pPr>
      <w:r w:rsidRPr="006B6D4F">
        <w:t>Informações</w:t>
      </w:r>
      <w:r w:rsidRPr="006B6D4F">
        <w:rPr>
          <w:spacing w:val="1"/>
        </w:rPr>
        <w:t xml:space="preserve"> </w:t>
      </w:r>
      <w:r w:rsidRPr="006B6D4F">
        <w:t>de</w:t>
      </w:r>
      <w:r w:rsidRPr="006B6D4F">
        <w:rPr>
          <w:spacing w:val="2"/>
        </w:rPr>
        <w:t xml:space="preserve"> </w:t>
      </w:r>
      <w:r w:rsidRPr="006B6D4F">
        <w:t>imagens</w:t>
      </w:r>
      <w:r w:rsidRPr="006B6D4F">
        <w:rPr>
          <w:spacing w:val="2"/>
        </w:rPr>
        <w:t xml:space="preserve"> </w:t>
      </w:r>
      <w:r w:rsidRPr="006B6D4F">
        <w:t>do sistema</w:t>
      </w:r>
      <w:r w:rsidRPr="006B6D4F">
        <w:rPr>
          <w:spacing w:val="2"/>
        </w:rPr>
        <w:t xml:space="preserve"> </w:t>
      </w:r>
      <w:r w:rsidRPr="006B6D4F">
        <w:t>Google Earth</w:t>
      </w:r>
      <w:r w:rsidRPr="006B6D4F">
        <w:rPr>
          <w:spacing w:val="9"/>
        </w:rPr>
        <w:t xml:space="preserve"> </w:t>
      </w:r>
      <w:r w:rsidRPr="006B6D4F">
        <w:t>(Google</w:t>
      </w:r>
      <w:r w:rsidRPr="006B6D4F">
        <w:rPr>
          <w:spacing w:val="2"/>
        </w:rPr>
        <w:t xml:space="preserve"> </w:t>
      </w:r>
      <w:r w:rsidRPr="006B6D4F">
        <w:t>Earth,</w:t>
      </w:r>
      <w:r w:rsidRPr="006B6D4F">
        <w:rPr>
          <w:spacing w:val="3"/>
        </w:rPr>
        <w:t xml:space="preserve"> </w:t>
      </w:r>
      <w:r w:rsidRPr="006B6D4F">
        <w:t>2020);</w:t>
      </w:r>
    </w:p>
    <w:p w14:paraId="7C278CB0" w14:textId="6442A661" w:rsidR="0067066C" w:rsidRPr="006B6D4F" w:rsidRDefault="001743A5" w:rsidP="001E6E27">
      <w:pPr>
        <w:pStyle w:val="Corpodetexto"/>
        <w:numPr>
          <w:ilvl w:val="0"/>
          <w:numId w:val="179"/>
        </w:numPr>
      </w:pPr>
      <w:r w:rsidRPr="006B6D4F">
        <w:rPr>
          <w:w w:val="105"/>
        </w:rPr>
        <w:t>Sugestões vindas da GIZ e de órgãos municipais sobre a versão preliminar</w:t>
      </w:r>
      <w:r w:rsidRPr="006B6D4F">
        <w:rPr>
          <w:spacing w:val="-76"/>
          <w:w w:val="105"/>
        </w:rPr>
        <w:t xml:space="preserve"> </w:t>
      </w:r>
      <w:r w:rsidRPr="006B6D4F">
        <w:rPr>
          <w:w w:val="105"/>
        </w:rPr>
        <w:t>deste</w:t>
      </w:r>
      <w:r w:rsidRPr="006B6D4F">
        <w:rPr>
          <w:spacing w:val="-15"/>
          <w:w w:val="105"/>
        </w:rPr>
        <w:t xml:space="preserve"> </w:t>
      </w:r>
      <w:r w:rsidRPr="006B6D4F">
        <w:rPr>
          <w:w w:val="105"/>
        </w:rPr>
        <w:t>relatório;</w:t>
      </w:r>
      <w:r w:rsidRPr="006B6D4F">
        <w:rPr>
          <w:spacing w:val="-13"/>
          <w:w w:val="105"/>
        </w:rPr>
        <w:t xml:space="preserve"> </w:t>
      </w:r>
      <w:r w:rsidRPr="006B6D4F">
        <w:rPr>
          <w:w w:val="105"/>
        </w:rPr>
        <w:t>e</w:t>
      </w:r>
    </w:p>
    <w:p w14:paraId="1AAA1EE9" w14:textId="2736907B" w:rsidR="008150C3" w:rsidRPr="006B6D4F" w:rsidRDefault="001743A5" w:rsidP="001E6E27">
      <w:pPr>
        <w:pStyle w:val="Corpodetexto"/>
        <w:numPr>
          <w:ilvl w:val="0"/>
          <w:numId w:val="179"/>
        </w:numPr>
      </w:pPr>
      <w:r w:rsidRPr="006B6D4F">
        <w:t>Pressupostos</w:t>
      </w:r>
      <w:r w:rsidRPr="006B6D4F">
        <w:rPr>
          <w:spacing w:val="11"/>
        </w:rPr>
        <w:t xml:space="preserve"> </w:t>
      </w:r>
      <w:r w:rsidRPr="006B6D4F">
        <w:t>técnicos</w:t>
      </w:r>
      <w:r w:rsidRPr="006B6D4F">
        <w:rPr>
          <w:spacing w:val="11"/>
        </w:rPr>
        <w:t xml:space="preserve"> </w:t>
      </w:r>
      <w:r w:rsidRPr="006B6D4F">
        <w:t>do</w:t>
      </w:r>
      <w:r w:rsidRPr="006B6D4F">
        <w:rPr>
          <w:spacing w:val="13"/>
        </w:rPr>
        <w:t xml:space="preserve"> </w:t>
      </w:r>
      <w:r w:rsidRPr="006B6D4F">
        <w:t>projeto</w:t>
      </w:r>
      <w:r w:rsidRPr="006B6D4F">
        <w:rPr>
          <w:spacing w:val="13"/>
        </w:rPr>
        <w:t xml:space="preserve"> </w:t>
      </w:r>
      <w:r w:rsidRPr="006B6D4F">
        <w:t>estabelecidos</w:t>
      </w:r>
      <w:r w:rsidRPr="006B6D4F">
        <w:rPr>
          <w:spacing w:val="14"/>
        </w:rPr>
        <w:t xml:space="preserve"> </w:t>
      </w:r>
      <w:r w:rsidRPr="006B6D4F">
        <w:t>pela</w:t>
      </w:r>
      <w:r w:rsidRPr="006B6D4F">
        <w:rPr>
          <w:spacing w:val="16"/>
        </w:rPr>
        <w:t xml:space="preserve"> </w:t>
      </w:r>
      <w:r w:rsidRPr="006B6D4F">
        <w:t>equipe</w:t>
      </w:r>
      <w:r w:rsidRPr="006B6D4F">
        <w:rPr>
          <w:spacing w:val="13"/>
        </w:rPr>
        <w:t xml:space="preserve"> </w:t>
      </w:r>
      <w:r w:rsidRPr="006B6D4F">
        <w:t>da</w:t>
      </w:r>
      <w:r w:rsidRPr="006B6D4F">
        <w:rPr>
          <w:spacing w:val="12"/>
        </w:rPr>
        <w:t xml:space="preserve"> </w:t>
      </w:r>
      <w:r w:rsidRPr="006B6D4F">
        <w:t>IESS.</w:t>
      </w:r>
    </w:p>
    <w:p w14:paraId="61FAC598" w14:textId="77777777" w:rsidR="0067066C" w:rsidRPr="00324BF1" w:rsidRDefault="0067066C" w:rsidP="0067066C"/>
    <w:p w14:paraId="0B7090C9" w14:textId="5F942F7D" w:rsidR="008150C3" w:rsidRDefault="001743A5" w:rsidP="001E6E27">
      <w:pPr>
        <w:pStyle w:val="Corpodetexto"/>
      </w:pPr>
      <w:r>
        <w:t>Foram</w:t>
      </w:r>
      <w:r>
        <w:rPr>
          <w:spacing w:val="-8"/>
        </w:rPr>
        <w:t xml:space="preserve"> </w:t>
      </w:r>
      <w:r>
        <w:t>identificados</w:t>
      </w:r>
      <w:r>
        <w:rPr>
          <w:spacing w:val="-12"/>
        </w:rPr>
        <w:t xml:space="preserve"> </w:t>
      </w:r>
      <w:r>
        <w:t>um</w:t>
      </w:r>
      <w:r>
        <w:rPr>
          <w:spacing w:val="-8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mais</w:t>
      </w:r>
      <w:r>
        <w:rPr>
          <w:spacing w:val="-10"/>
        </w:rPr>
        <w:t xml:space="preserve"> </w:t>
      </w:r>
      <w:r>
        <w:t>impactos</w:t>
      </w:r>
      <w:r>
        <w:rPr>
          <w:spacing w:val="-13"/>
        </w:rPr>
        <w:t xml:space="preserve"> </w:t>
      </w:r>
      <w:r>
        <w:t>ambientais</w:t>
      </w:r>
      <w:r>
        <w:rPr>
          <w:spacing w:val="-9"/>
        </w:rPr>
        <w:t xml:space="preserve"> </w:t>
      </w:r>
      <w:r>
        <w:t>potenciais,</w:t>
      </w:r>
      <w:r>
        <w:rPr>
          <w:spacing w:val="-9"/>
        </w:rPr>
        <w:t xml:space="preserve"> </w:t>
      </w:r>
      <w:r>
        <w:t>como</w:t>
      </w:r>
      <w:r>
        <w:rPr>
          <w:spacing w:val="-11"/>
        </w:rPr>
        <w:t xml:space="preserve"> </w:t>
      </w:r>
      <w:r>
        <w:t>risco potência,</w:t>
      </w:r>
      <w:r>
        <w:rPr>
          <w:spacing w:val="-73"/>
        </w:rPr>
        <w:t xml:space="preserve"> </w:t>
      </w:r>
      <w:r>
        <w:t>para cada aspecto ambiental. Cada impacto potencial foi categorizado na escala de</w:t>
      </w:r>
      <w:r>
        <w:rPr>
          <w:spacing w:val="1"/>
        </w:rPr>
        <w:t xml:space="preserve"> </w:t>
      </w:r>
      <w:r>
        <w:rPr>
          <w:w w:val="105"/>
        </w:rPr>
        <w:t>risco semi</w:t>
      </w:r>
      <w:r w:rsidR="0067066C">
        <w:rPr>
          <w:w w:val="105"/>
        </w:rPr>
        <w:t>-</w:t>
      </w:r>
      <w:r>
        <w:rPr>
          <w:w w:val="105"/>
        </w:rPr>
        <w:t>quantitativa de 1 a 9 e medidas mitigadoras listadas, em ordem de</w:t>
      </w:r>
      <w:r>
        <w:rPr>
          <w:spacing w:val="1"/>
          <w:w w:val="105"/>
        </w:rPr>
        <w:t xml:space="preserve"> </w:t>
      </w:r>
      <w:r>
        <w:t>prioridade</w:t>
      </w:r>
      <w:r>
        <w:rPr>
          <w:spacing w:val="-6"/>
        </w:rPr>
        <w:t xml:space="preserve"> </w:t>
      </w:r>
      <w:r>
        <w:t>quando</w:t>
      </w:r>
      <w:r>
        <w:rPr>
          <w:spacing w:val="-8"/>
        </w:rPr>
        <w:t xml:space="preserve"> </w:t>
      </w:r>
      <w:r>
        <w:t>mais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uma</w:t>
      </w:r>
      <w:r>
        <w:rPr>
          <w:spacing w:val="-8"/>
        </w:rPr>
        <w:t xml:space="preserve"> </w:t>
      </w:r>
      <w:r>
        <w:t>for</w:t>
      </w:r>
      <w:r>
        <w:rPr>
          <w:spacing w:val="-7"/>
        </w:rPr>
        <w:t xml:space="preserve"> </w:t>
      </w:r>
      <w:r>
        <w:t>indicada.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escala</w:t>
      </w:r>
      <w:r>
        <w:rPr>
          <w:spacing w:val="-8"/>
        </w:rPr>
        <w:t xml:space="preserve"> </w:t>
      </w:r>
      <w:r>
        <w:t>foi</w:t>
      </w:r>
      <w:r>
        <w:rPr>
          <w:spacing w:val="-7"/>
        </w:rPr>
        <w:t xml:space="preserve"> </w:t>
      </w:r>
      <w:r>
        <w:t>construída</w:t>
      </w:r>
      <w:r>
        <w:rPr>
          <w:spacing w:val="-8"/>
        </w:rPr>
        <w:t xml:space="preserve"> </w:t>
      </w:r>
      <w:r>
        <w:t>atribuindo-se</w:t>
      </w:r>
      <w:r>
        <w:rPr>
          <w:spacing w:val="-7"/>
        </w:rPr>
        <w:t xml:space="preserve"> </w:t>
      </w:r>
      <w:r>
        <w:t>um</w:t>
      </w:r>
      <w:r>
        <w:rPr>
          <w:spacing w:val="-73"/>
        </w:rPr>
        <w:t xml:space="preserve"> </w:t>
      </w:r>
      <w:r>
        <w:t>nível de frequência (eventos previsíveis ou rotineiros) ou probabilidade (eventos não</w:t>
      </w:r>
      <w:r>
        <w:rPr>
          <w:spacing w:val="1"/>
        </w:rPr>
        <w:t xml:space="preserve"> </w:t>
      </w:r>
      <w:r>
        <w:t>previsíveis</w:t>
      </w:r>
      <w:r>
        <w:rPr>
          <w:spacing w:val="-6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acidentais)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1</w:t>
      </w:r>
      <w:r>
        <w:rPr>
          <w:spacing w:val="-4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3,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severidade</w:t>
      </w:r>
      <w:r>
        <w:rPr>
          <w:spacing w:val="-4"/>
        </w:rPr>
        <w:t xml:space="preserve"> </w:t>
      </w:r>
      <w:r>
        <w:t>levando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conta</w:t>
      </w:r>
      <w:r>
        <w:rPr>
          <w:spacing w:val="-5"/>
        </w:rPr>
        <w:t xml:space="preserve"> </w:t>
      </w:r>
      <w:r>
        <w:t>reversibilidade,</w:t>
      </w:r>
      <w:r>
        <w:rPr>
          <w:spacing w:val="-72"/>
        </w:rPr>
        <w:t xml:space="preserve"> </w:t>
      </w:r>
      <w:r>
        <w:t>toxicidade dos materiais envolvidos e abrangência dos impactos esperados, também</w:t>
      </w:r>
      <w:r>
        <w:rPr>
          <w:spacing w:val="1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1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3,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multiplicando-se</w:t>
      </w:r>
      <w:r>
        <w:rPr>
          <w:spacing w:val="-10"/>
          <w:w w:val="105"/>
        </w:rPr>
        <w:t xml:space="preserve"> </w:t>
      </w:r>
      <w:r>
        <w:rPr>
          <w:w w:val="105"/>
        </w:rPr>
        <w:t>os</w:t>
      </w:r>
      <w:r>
        <w:rPr>
          <w:spacing w:val="-8"/>
          <w:w w:val="105"/>
        </w:rPr>
        <w:t xml:space="preserve"> </w:t>
      </w:r>
      <w:r>
        <w:rPr>
          <w:w w:val="105"/>
        </w:rPr>
        <w:t>resultados.</w:t>
      </w:r>
      <w:r>
        <w:rPr>
          <w:spacing w:val="-12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nível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impacto</w:t>
      </w:r>
      <w:r>
        <w:rPr>
          <w:spacing w:val="-11"/>
          <w:w w:val="105"/>
        </w:rPr>
        <w:t xml:space="preserve"> </w:t>
      </w:r>
      <w:r>
        <w:rPr>
          <w:w w:val="105"/>
        </w:rPr>
        <w:t>foi</w:t>
      </w:r>
      <w:r>
        <w:rPr>
          <w:spacing w:val="-10"/>
          <w:w w:val="105"/>
        </w:rPr>
        <w:t xml:space="preserve"> </w:t>
      </w:r>
      <w:r>
        <w:rPr>
          <w:w w:val="105"/>
        </w:rPr>
        <w:t>levado</w:t>
      </w:r>
      <w:r>
        <w:rPr>
          <w:spacing w:val="-9"/>
          <w:w w:val="105"/>
        </w:rPr>
        <w:t xml:space="preserve"> </w:t>
      </w:r>
      <w:r>
        <w:rPr>
          <w:w w:val="105"/>
        </w:rPr>
        <w:t>em</w:t>
      </w:r>
      <w:r>
        <w:rPr>
          <w:spacing w:val="-7"/>
          <w:w w:val="105"/>
        </w:rPr>
        <w:t xml:space="preserve"> </w:t>
      </w:r>
      <w:r>
        <w:rPr>
          <w:w w:val="105"/>
        </w:rPr>
        <w:t>conta</w:t>
      </w:r>
      <w:r>
        <w:rPr>
          <w:spacing w:val="-76"/>
          <w:w w:val="105"/>
        </w:rPr>
        <w:t xml:space="preserve"> </w:t>
      </w:r>
      <w:r>
        <w:t>para definição de ações mitigadoras proporcionais ao esperado, dentro das melhores</w:t>
      </w:r>
      <w:r>
        <w:rPr>
          <w:spacing w:val="-72"/>
        </w:rPr>
        <w:t xml:space="preserve"> </w:t>
      </w:r>
      <w:r>
        <w:t>práticas e levando-se em conta os pressupostos técnicos do projeto. Tal abordagem</w:t>
      </w:r>
      <w:r>
        <w:rPr>
          <w:spacing w:val="1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considerada</w:t>
      </w:r>
      <w:r>
        <w:rPr>
          <w:spacing w:val="-5"/>
        </w:rPr>
        <w:t xml:space="preserve"> </w:t>
      </w:r>
      <w:r>
        <w:t>apropriada</w:t>
      </w:r>
      <w:r>
        <w:rPr>
          <w:spacing w:val="-2"/>
        </w:rPr>
        <w:t xml:space="preserve"> </w:t>
      </w:r>
      <w:r>
        <w:t>quando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estudo</w:t>
      </w:r>
      <w:r>
        <w:rPr>
          <w:spacing w:val="-6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limitado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termos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coletas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dados</w:t>
      </w:r>
      <w:r>
        <w:rPr>
          <w:spacing w:val="-73"/>
        </w:rPr>
        <w:t xml:space="preserve"> </w:t>
      </w:r>
      <w:r>
        <w:rPr>
          <w:w w:val="105"/>
        </w:rPr>
        <w:t>físico-químico-biológicos</w:t>
      </w:r>
      <w:r>
        <w:rPr>
          <w:spacing w:val="-14"/>
          <w:w w:val="105"/>
        </w:rPr>
        <w:t xml:space="preserve"> </w:t>
      </w:r>
      <w:r>
        <w:rPr>
          <w:w w:val="105"/>
        </w:rPr>
        <w:t>primários.</w:t>
      </w:r>
    </w:p>
    <w:p w14:paraId="786F3513" w14:textId="77777777" w:rsidR="008150C3" w:rsidRDefault="001743A5" w:rsidP="001E6E27">
      <w:pPr>
        <w:pStyle w:val="Corpodetexto"/>
      </w:pPr>
      <w:r>
        <w:t>Uma</w:t>
      </w:r>
      <w:r>
        <w:rPr>
          <w:spacing w:val="1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refere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potenciais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-72"/>
        </w:rPr>
        <w:t xml:space="preserve"> </w:t>
      </w:r>
      <w:r>
        <w:t xml:space="preserve">fotovoltaico, </w:t>
      </w:r>
      <w:r>
        <w:lastRenderedPageBreak/>
        <w:t>aspectos ambientais do aterro que não tem interação com o projeto</w:t>
      </w:r>
      <w:r>
        <w:rPr>
          <w:spacing w:val="1"/>
        </w:rPr>
        <w:t xml:space="preserve"> </w:t>
      </w:r>
      <w:r>
        <w:t>fotovoltaico foram tratados de maneira limitada, , incluindo aspectos e impactos</w:t>
      </w:r>
      <w:r>
        <w:rPr>
          <w:spacing w:val="1"/>
        </w:rPr>
        <w:t xml:space="preserve"> </w:t>
      </w:r>
      <w:r>
        <w:t>ambientais</w:t>
      </w:r>
      <w:r>
        <w:rPr>
          <w:spacing w:val="5"/>
        </w:rPr>
        <w:t xml:space="preserve"> </w:t>
      </w:r>
      <w:r>
        <w:t>passados</w:t>
      </w:r>
      <w:r>
        <w:rPr>
          <w:spacing w:val="5"/>
        </w:rPr>
        <w:t xml:space="preserve"> </w:t>
      </w:r>
      <w:r>
        <w:t>ou</w:t>
      </w:r>
      <w:r>
        <w:rPr>
          <w:spacing w:val="7"/>
        </w:rPr>
        <w:t xml:space="preserve"> </w:t>
      </w:r>
      <w:r>
        <w:t>passivos</w:t>
      </w:r>
      <w:r>
        <w:rPr>
          <w:spacing w:val="6"/>
        </w:rPr>
        <w:t xml:space="preserve"> </w:t>
      </w:r>
      <w:r>
        <w:t>relacionados</w:t>
      </w:r>
      <w:r>
        <w:rPr>
          <w:spacing w:val="5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não</w:t>
      </w:r>
      <w:r>
        <w:rPr>
          <w:spacing w:val="6"/>
        </w:rPr>
        <w:t xml:space="preserve"> </w:t>
      </w:r>
      <w:r>
        <w:t>sejam</w:t>
      </w:r>
      <w:r>
        <w:rPr>
          <w:spacing w:val="8"/>
        </w:rPr>
        <w:t xml:space="preserve"> </w:t>
      </w:r>
      <w:r>
        <w:t>afetados</w:t>
      </w:r>
      <w:r>
        <w:rPr>
          <w:spacing w:val="6"/>
        </w:rPr>
        <w:t xml:space="preserve"> </w:t>
      </w:r>
      <w:r>
        <w:t>pelo</w:t>
      </w:r>
      <w:r>
        <w:rPr>
          <w:spacing w:val="3"/>
        </w:rPr>
        <w:t xml:space="preserve"> </w:t>
      </w:r>
      <w:r>
        <w:t>projeto.</w:t>
      </w:r>
    </w:p>
    <w:p w14:paraId="5D5413BC" w14:textId="77777777" w:rsidR="008150C3" w:rsidRDefault="001743A5" w:rsidP="001E6E27">
      <w:pPr>
        <w:pStyle w:val="Corpodetexto"/>
      </w:pPr>
      <w:r>
        <w:t>Por fim, neste estudo não são abordadas alternativas locacionais, uma vez que a</w:t>
      </w:r>
      <w:r>
        <w:rPr>
          <w:spacing w:val="1"/>
        </w:rPr>
        <w:t xml:space="preserve"> </w:t>
      </w:r>
      <w:r>
        <w:t>localização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empreendimentos</w:t>
      </w:r>
      <w:r>
        <w:rPr>
          <w:spacing w:val="-7"/>
        </w:rPr>
        <w:t xml:space="preserve"> </w:t>
      </w:r>
      <w:r>
        <w:t>já</w:t>
      </w:r>
      <w:r>
        <w:rPr>
          <w:spacing w:val="-8"/>
        </w:rPr>
        <w:t xml:space="preserve"> </w:t>
      </w:r>
      <w:r>
        <w:t>havia</w:t>
      </w:r>
      <w:r>
        <w:rPr>
          <w:spacing w:val="-6"/>
        </w:rPr>
        <w:t xml:space="preserve"> </w:t>
      </w:r>
      <w:r>
        <w:t>sido</w:t>
      </w:r>
      <w:r>
        <w:rPr>
          <w:spacing w:val="-6"/>
        </w:rPr>
        <w:t xml:space="preserve"> </w:t>
      </w:r>
      <w:r>
        <w:t>definida.</w:t>
      </w:r>
    </w:p>
    <w:p w14:paraId="17EC921C" w14:textId="48594C0F" w:rsidR="008150C3" w:rsidRDefault="001743A5" w:rsidP="00536CDB">
      <w:pPr>
        <w:pStyle w:val="Ttulo2"/>
        <w:spacing w:before="100"/>
      </w:pPr>
      <w:bookmarkStart w:id="17" w:name="_bookmark104"/>
      <w:bookmarkStart w:id="18" w:name="_Toc131110692"/>
      <w:bookmarkEnd w:id="17"/>
      <w:r>
        <w:t>Programa</w:t>
      </w:r>
      <w:r>
        <w:rPr>
          <w:spacing w:val="-8"/>
        </w:rPr>
        <w:t xml:space="preserve"> </w:t>
      </w:r>
      <w:r>
        <w:t>Ambiental</w:t>
      </w:r>
      <w:bookmarkEnd w:id="18"/>
    </w:p>
    <w:p w14:paraId="54955986" w14:textId="77777777" w:rsidR="008150C3" w:rsidRDefault="001743A5" w:rsidP="001E6E27">
      <w:pPr>
        <w:pStyle w:val="Corpodetexto"/>
      </w:pPr>
      <w:r>
        <w:t>O programa ambiental é o conjunto de medidas que visam maximizar os impactos</w:t>
      </w:r>
      <w:r>
        <w:rPr>
          <w:spacing w:val="1"/>
        </w:rPr>
        <w:t xml:space="preserve"> </w:t>
      </w:r>
      <w:r>
        <w:t>ambientais benéficos e prevenir ou mitigar os impactos ambientais adversos dos</w:t>
      </w:r>
      <w:r>
        <w:rPr>
          <w:spacing w:val="1"/>
        </w:rPr>
        <w:t xml:space="preserve"> </w:t>
      </w:r>
      <w:r>
        <w:t>projetos.</w:t>
      </w:r>
    </w:p>
    <w:p w14:paraId="00983F7A" w14:textId="77777777" w:rsidR="008150C3" w:rsidRDefault="001743A5" w:rsidP="001E6E27">
      <w:pPr>
        <w:pStyle w:val="Corpodetexto"/>
      </w:pPr>
      <w:r>
        <w:t>As ações propostas irão levar em conta: o cumprimento de legislação pertinente,</w:t>
      </w:r>
      <w:r>
        <w:rPr>
          <w:spacing w:val="1"/>
        </w:rPr>
        <w:t xml:space="preserve"> </w:t>
      </w:r>
      <w:r>
        <w:t>quando for o caso; alternativas técnicas preferenciais e melhores práticas, e quando,</w:t>
      </w:r>
      <w:r>
        <w:rPr>
          <w:spacing w:val="-72"/>
        </w:rPr>
        <w:t xml:space="preserve"> </w:t>
      </w:r>
      <w:r>
        <w:t>alternativa técnica secundária. Esta opção visa oferecer alternativa para o caso de, à</w:t>
      </w:r>
      <w:r>
        <w:rPr>
          <w:spacing w:val="-72"/>
        </w:rPr>
        <w:t xml:space="preserve"> </w:t>
      </w:r>
      <w:r>
        <w:t>época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pelas</w:t>
      </w:r>
      <w:r>
        <w:rPr>
          <w:spacing w:val="1"/>
        </w:rPr>
        <w:t xml:space="preserve"> </w:t>
      </w:r>
      <w:r>
        <w:t>prefeituras,</w:t>
      </w:r>
      <w:r>
        <w:rPr>
          <w:spacing w:val="1"/>
        </w:rPr>
        <w:t xml:space="preserve"> </w:t>
      </w:r>
      <w:r>
        <w:t>haver</w:t>
      </w:r>
      <w:r>
        <w:rPr>
          <w:spacing w:val="1"/>
        </w:rPr>
        <w:t xml:space="preserve"> </w:t>
      </w:r>
      <w:r>
        <w:t>dificuldades</w:t>
      </w:r>
      <w:r>
        <w:rPr>
          <w:spacing w:val="1"/>
        </w:rPr>
        <w:t xml:space="preserve"> </w:t>
      </w:r>
      <w:r>
        <w:t>relacionadas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fornecimento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algum</w:t>
      </w:r>
      <w:r>
        <w:rPr>
          <w:spacing w:val="-9"/>
        </w:rPr>
        <w:t xml:space="preserve"> </w:t>
      </w:r>
      <w:r>
        <w:t>serviço</w:t>
      </w:r>
      <w:r>
        <w:rPr>
          <w:spacing w:val="-7"/>
        </w:rPr>
        <w:t xml:space="preserve"> </w:t>
      </w:r>
      <w:r>
        <w:t>ambiental</w:t>
      </w:r>
      <w:r>
        <w:rPr>
          <w:spacing w:val="-11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material.</w:t>
      </w:r>
    </w:p>
    <w:p w14:paraId="26BE0F63" w14:textId="01D87FCE" w:rsidR="008150C3" w:rsidRPr="00536CDB" w:rsidRDefault="001743A5" w:rsidP="00536CDB">
      <w:pPr>
        <w:pStyle w:val="Ttulo1"/>
      </w:pPr>
      <w:bookmarkStart w:id="19" w:name="_bookmark105"/>
      <w:bookmarkStart w:id="20" w:name="_Toc131110693"/>
      <w:bookmarkEnd w:id="19"/>
      <w:r w:rsidRPr="00536CDB">
        <w:t>FOTOVOLTAICOS</w:t>
      </w:r>
      <w:r w:rsidRPr="00536CDB">
        <w:rPr>
          <w:spacing w:val="-6"/>
        </w:rPr>
        <w:t xml:space="preserve"> </w:t>
      </w:r>
      <w:r w:rsidRPr="00536CDB">
        <w:t>E</w:t>
      </w:r>
      <w:r w:rsidRPr="00536CDB">
        <w:rPr>
          <w:spacing w:val="-9"/>
        </w:rPr>
        <w:t xml:space="preserve"> </w:t>
      </w:r>
      <w:r w:rsidRPr="00536CDB">
        <w:t>POTENCIAIS</w:t>
      </w:r>
      <w:r w:rsidRPr="00536CDB">
        <w:rPr>
          <w:spacing w:val="-9"/>
        </w:rPr>
        <w:t xml:space="preserve"> </w:t>
      </w:r>
      <w:r w:rsidRPr="00536CDB">
        <w:t>IMPACTOS</w:t>
      </w:r>
      <w:r w:rsidRPr="00536CDB">
        <w:rPr>
          <w:spacing w:val="-86"/>
        </w:rPr>
        <w:t xml:space="preserve"> </w:t>
      </w:r>
      <w:r w:rsidR="006B6D4F" w:rsidRPr="00536CDB">
        <w:rPr>
          <w:spacing w:val="-86"/>
        </w:rPr>
        <w:t xml:space="preserve">       </w:t>
      </w:r>
      <w:r w:rsidR="00536CDB">
        <w:rPr>
          <w:spacing w:val="-86"/>
        </w:rPr>
        <w:t xml:space="preserve"> </w:t>
      </w:r>
      <w:r w:rsidRPr="00536CDB">
        <w:t>AMBIENTAIS</w:t>
      </w:r>
      <w:bookmarkEnd w:id="20"/>
    </w:p>
    <w:p w14:paraId="6461032F" w14:textId="77777777" w:rsidR="008150C3" w:rsidRDefault="001743A5" w:rsidP="001E6E27">
      <w:pPr>
        <w:pStyle w:val="Corpodetexto"/>
      </w:pPr>
      <w:r>
        <w:rPr>
          <w:w w:val="105"/>
        </w:rPr>
        <w:t>Os</w:t>
      </w:r>
      <w:r>
        <w:rPr>
          <w:spacing w:val="-9"/>
          <w:w w:val="105"/>
        </w:rPr>
        <w:t xml:space="preserve"> </w:t>
      </w:r>
      <w:r>
        <w:rPr>
          <w:w w:val="105"/>
        </w:rPr>
        <w:t>sistemas</w:t>
      </w:r>
      <w:r>
        <w:rPr>
          <w:spacing w:val="-11"/>
          <w:w w:val="105"/>
        </w:rPr>
        <w:t xml:space="preserve"> </w:t>
      </w:r>
      <w:r>
        <w:rPr>
          <w:w w:val="105"/>
        </w:rPr>
        <w:t>fotovoltaicos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geração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energia</w:t>
      </w:r>
      <w:r>
        <w:rPr>
          <w:spacing w:val="-9"/>
          <w:w w:val="105"/>
        </w:rPr>
        <w:t xml:space="preserve"> </w:t>
      </w:r>
      <w:r>
        <w:rPr>
          <w:w w:val="105"/>
        </w:rPr>
        <w:t>são</w:t>
      </w:r>
      <w:r>
        <w:rPr>
          <w:spacing w:val="-8"/>
          <w:w w:val="105"/>
        </w:rPr>
        <w:t xml:space="preserve"> </w:t>
      </w:r>
      <w:r>
        <w:rPr>
          <w:w w:val="105"/>
        </w:rPr>
        <w:t>compostos</w:t>
      </w:r>
      <w:r>
        <w:rPr>
          <w:spacing w:val="-11"/>
          <w:w w:val="105"/>
        </w:rPr>
        <w:t xml:space="preserve"> </w:t>
      </w:r>
      <w:r>
        <w:rPr>
          <w:w w:val="105"/>
        </w:rPr>
        <w:t>geralmente</w:t>
      </w:r>
      <w:r>
        <w:rPr>
          <w:spacing w:val="-8"/>
          <w:w w:val="105"/>
        </w:rPr>
        <w:t xml:space="preserve"> </w:t>
      </w:r>
      <w:r>
        <w:rPr>
          <w:w w:val="105"/>
        </w:rPr>
        <w:t>pelos</w:t>
      </w:r>
      <w:r>
        <w:rPr>
          <w:spacing w:val="-77"/>
          <w:w w:val="105"/>
        </w:rPr>
        <w:t xml:space="preserve"> </w:t>
      </w:r>
      <w:r>
        <w:rPr>
          <w:w w:val="105"/>
        </w:rPr>
        <w:t>seguintes</w:t>
      </w:r>
      <w:r>
        <w:rPr>
          <w:spacing w:val="-15"/>
          <w:w w:val="105"/>
        </w:rPr>
        <w:t xml:space="preserve"> </w:t>
      </w:r>
      <w:r>
        <w:rPr>
          <w:w w:val="105"/>
        </w:rPr>
        <w:t>componentes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subsistemas:</w:t>
      </w:r>
    </w:p>
    <w:p w14:paraId="78C40115" w14:textId="7EED1CFF" w:rsidR="008150C3" w:rsidRPr="006B6D4F" w:rsidRDefault="006B6D4F" w:rsidP="001E6E27">
      <w:pPr>
        <w:pStyle w:val="Corpodetexto"/>
        <w:numPr>
          <w:ilvl w:val="0"/>
          <w:numId w:val="171"/>
        </w:numPr>
      </w:pPr>
      <w:r w:rsidRPr="006B6D4F">
        <w:t>M</w:t>
      </w:r>
      <w:r w:rsidR="001743A5" w:rsidRPr="006B6D4F">
        <w:t>ódulos</w:t>
      </w:r>
      <w:r w:rsidR="001743A5" w:rsidRPr="006B6D4F">
        <w:rPr>
          <w:spacing w:val="37"/>
        </w:rPr>
        <w:t xml:space="preserve"> </w:t>
      </w:r>
      <w:r w:rsidR="001743A5" w:rsidRPr="006B6D4F">
        <w:t>fotovoltaicos,</w:t>
      </w:r>
      <w:r w:rsidR="001743A5" w:rsidRPr="006B6D4F">
        <w:rPr>
          <w:spacing w:val="37"/>
        </w:rPr>
        <w:t xml:space="preserve"> </w:t>
      </w:r>
      <w:r w:rsidR="001743A5" w:rsidRPr="006B6D4F">
        <w:t>que</w:t>
      </w:r>
      <w:r w:rsidR="001743A5" w:rsidRPr="006B6D4F">
        <w:rPr>
          <w:spacing w:val="39"/>
        </w:rPr>
        <w:t xml:space="preserve"> </w:t>
      </w:r>
      <w:r w:rsidR="001743A5" w:rsidRPr="006B6D4F">
        <w:t>são</w:t>
      </w:r>
      <w:r w:rsidR="001743A5" w:rsidRPr="006B6D4F">
        <w:rPr>
          <w:spacing w:val="37"/>
        </w:rPr>
        <w:t xml:space="preserve"> </w:t>
      </w:r>
      <w:r w:rsidR="001743A5" w:rsidRPr="006B6D4F">
        <w:t>os</w:t>
      </w:r>
      <w:r w:rsidR="001743A5" w:rsidRPr="006B6D4F">
        <w:rPr>
          <w:spacing w:val="39"/>
        </w:rPr>
        <w:t xml:space="preserve"> </w:t>
      </w:r>
      <w:r w:rsidR="001743A5" w:rsidRPr="006B6D4F">
        <w:t>elementos</w:t>
      </w:r>
      <w:r w:rsidR="001743A5" w:rsidRPr="006B6D4F">
        <w:rPr>
          <w:spacing w:val="38"/>
        </w:rPr>
        <w:t xml:space="preserve"> </w:t>
      </w:r>
      <w:r w:rsidR="001743A5" w:rsidRPr="006B6D4F">
        <w:t>ativos,</w:t>
      </w:r>
      <w:r w:rsidR="001743A5" w:rsidRPr="006B6D4F">
        <w:rPr>
          <w:spacing w:val="37"/>
        </w:rPr>
        <w:t xml:space="preserve"> </w:t>
      </w:r>
      <w:r w:rsidR="001743A5" w:rsidRPr="006B6D4F">
        <w:t>formados</w:t>
      </w:r>
      <w:r w:rsidR="001743A5" w:rsidRPr="006B6D4F">
        <w:rPr>
          <w:spacing w:val="36"/>
        </w:rPr>
        <w:t xml:space="preserve"> </w:t>
      </w:r>
      <w:r w:rsidR="001743A5" w:rsidRPr="006B6D4F">
        <w:t>por</w:t>
      </w:r>
      <w:r w:rsidR="001743A5" w:rsidRPr="006B6D4F">
        <w:rPr>
          <w:spacing w:val="39"/>
        </w:rPr>
        <w:t xml:space="preserve"> </w:t>
      </w:r>
      <w:r w:rsidR="001743A5" w:rsidRPr="006B6D4F">
        <w:t>células</w:t>
      </w:r>
      <w:r w:rsidR="001743A5" w:rsidRPr="006B6D4F">
        <w:rPr>
          <w:spacing w:val="-72"/>
        </w:rPr>
        <w:t xml:space="preserve"> </w:t>
      </w:r>
      <w:r w:rsidR="001743A5" w:rsidRPr="006B6D4F">
        <w:t>fotovoltaicas</w:t>
      </w:r>
      <w:r w:rsidR="001743A5" w:rsidRPr="006B6D4F">
        <w:rPr>
          <w:spacing w:val="-7"/>
        </w:rPr>
        <w:t xml:space="preserve"> </w:t>
      </w:r>
      <w:r w:rsidR="001743A5" w:rsidRPr="006B6D4F">
        <w:t>que</w:t>
      </w:r>
      <w:r w:rsidR="001743A5" w:rsidRPr="006B6D4F">
        <w:rPr>
          <w:spacing w:val="-9"/>
        </w:rPr>
        <w:t xml:space="preserve"> </w:t>
      </w:r>
      <w:r w:rsidR="001743A5" w:rsidRPr="006B6D4F">
        <w:t>convertem</w:t>
      </w:r>
      <w:r w:rsidR="001743A5" w:rsidRPr="006B6D4F">
        <w:rPr>
          <w:spacing w:val="-8"/>
        </w:rPr>
        <w:t xml:space="preserve"> </w:t>
      </w:r>
      <w:r w:rsidR="001743A5" w:rsidRPr="006B6D4F">
        <w:t>energia</w:t>
      </w:r>
      <w:r w:rsidR="001743A5" w:rsidRPr="006B6D4F">
        <w:rPr>
          <w:spacing w:val="-7"/>
        </w:rPr>
        <w:t xml:space="preserve"> </w:t>
      </w:r>
      <w:r w:rsidR="001743A5" w:rsidRPr="006B6D4F">
        <w:t>solar</w:t>
      </w:r>
      <w:r w:rsidR="001743A5" w:rsidRPr="006B6D4F">
        <w:rPr>
          <w:spacing w:val="-8"/>
        </w:rPr>
        <w:t xml:space="preserve"> </w:t>
      </w:r>
      <w:r w:rsidR="001743A5" w:rsidRPr="006B6D4F">
        <w:t>em</w:t>
      </w:r>
      <w:r w:rsidR="001743A5" w:rsidRPr="006B6D4F">
        <w:rPr>
          <w:spacing w:val="-6"/>
        </w:rPr>
        <w:t xml:space="preserve"> </w:t>
      </w:r>
      <w:r w:rsidR="001743A5" w:rsidRPr="006B6D4F">
        <w:t>eletricidade;</w:t>
      </w:r>
    </w:p>
    <w:p w14:paraId="126A68C2" w14:textId="32157318" w:rsidR="008150C3" w:rsidRPr="006B6D4F" w:rsidRDefault="006B6D4F" w:rsidP="001E6E27">
      <w:pPr>
        <w:pStyle w:val="Corpodetexto"/>
        <w:numPr>
          <w:ilvl w:val="0"/>
          <w:numId w:val="171"/>
        </w:numPr>
      </w:pPr>
      <w:r w:rsidRPr="006B6D4F">
        <w:t>E</w:t>
      </w:r>
      <w:r w:rsidR="001743A5" w:rsidRPr="006B6D4F">
        <w:t>strutura</w:t>
      </w:r>
      <w:r w:rsidR="001743A5" w:rsidRPr="006B6D4F">
        <w:rPr>
          <w:spacing w:val="-8"/>
        </w:rPr>
        <w:t xml:space="preserve"> </w:t>
      </w:r>
      <w:r w:rsidR="001743A5" w:rsidRPr="006B6D4F">
        <w:t>de</w:t>
      </w:r>
      <w:r w:rsidR="001743A5" w:rsidRPr="006B6D4F">
        <w:rPr>
          <w:spacing w:val="-8"/>
        </w:rPr>
        <w:t xml:space="preserve"> </w:t>
      </w:r>
      <w:r w:rsidR="001743A5" w:rsidRPr="006B6D4F">
        <w:t>fixação,</w:t>
      </w:r>
      <w:r w:rsidR="001743A5" w:rsidRPr="006B6D4F">
        <w:rPr>
          <w:spacing w:val="-3"/>
        </w:rPr>
        <w:t xml:space="preserve"> </w:t>
      </w:r>
      <w:r w:rsidR="001743A5" w:rsidRPr="006B6D4F">
        <w:t>que</w:t>
      </w:r>
      <w:r w:rsidR="001743A5" w:rsidRPr="006B6D4F">
        <w:rPr>
          <w:spacing w:val="-4"/>
        </w:rPr>
        <w:t xml:space="preserve"> </w:t>
      </w:r>
      <w:r w:rsidR="001743A5" w:rsidRPr="006B6D4F">
        <w:t>pode</w:t>
      </w:r>
      <w:r w:rsidR="001743A5" w:rsidRPr="006B6D4F">
        <w:rPr>
          <w:spacing w:val="-6"/>
        </w:rPr>
        <w:t xml:space="preserve"> </w:t>
      </w:r>
      <w:r w:rsidR="001743A5" w:rsidRPr="006B6D4F">
        <w:t>incluir</w:t>
      </w:r>
      <w:r w:rsidR="001743A5" w:rsidRPr="006B6D4F">
        <w:rPr>
          <w:spacing w:val="-7"/>
        </w:rPr>
        <w:t xml:space="preserve"> </w:t>
      </w:r>
      <w:r w:rsidR="001743A5" w:rsidRPr="006B6D4F">
        <w:t>fundações;</w:t>
      </w:r>
    </w:p>
    <w:p w14:paraId="1741A422" w14:textId="4FEC8B60" w:rsidR="008150C3" w:rsidRPr="006B6D4F" w:rsidRDefault="006B6D4F" w:rsidP="001E6E27">
      <w:pPr>
        <w:pStyle w:val="Corpodetexto"/>
        <w:numPr>
          <w:ilvl w:val="0"/>
          <w:numId w:val="171"/>
        </w:numPr>
      </w:pPr>
      <w:r w:rsidRPr="006B6D4F">
        <w:t>I</w:t>
      </w:r>
      <w:r w:rsidR="001743A5" w:rsidRPr="006B6D4F">
        <w:t>nversores</w:t>
      </w:r>
      <w:r w:rsidR="001743A5" w:rsidRPr="006B6D4F">
        <w:rPr>
          <w:spacing w:val="-6"/>
        </w:rPr>
        <w:t xml:space="preserve"> </w:t>
      </w:r>
      <w:r w:rsidR="001743A5" w:rsidRPr="006B6D4F">
        <w:t>(que</w:t>
      </w:r>
      <w:r w:rsidR="001743A5" w:rsidRPr="006B6D4F">
        <w:rPr>
          <w:spacing w:val="-7"/>
        </w:rPr>
        <w:t xml:space="preserve"> </w:t>
      </w:r>
      <w:r w:rsidR="001743A5" w:rsidRPr="006B6D4F">
        <w:t>convertem</w:t>
      </w:r>
      <w:r w:rsidR="001743A5" w:rsidRPr="006B6D4F">
        <w:rPr>
          <w:spacing w:val="-8"/>
        </w:rPr>
        <w:t xml:space="preserve"> </w:t>
      </w:r>
      <w:r w:rsidR="001743A5" w:rsidRPr="006B6D4F">
        <w:t>a</w:t>
      </w:r>
      <w:r w:rsidR="001743A5" w:rsidRPr="006B6D4F">
        <w:rPr>
          <w:spacing w:val="-7"/>
        </w:rPr>
        <w:t xml:space="preserve"> </w:t>
      </w:r>
      <w:r w:rsidR="001743A5" w:rsidRPr="006B6D4F">
        <w:t>corrente</w:t>
      </w:r>
      <w:r w:rsidR="001743A5" w:rsidRPr="006B6D4F">
        <w:rPr>
          <w:spacing w:val="-7"/>
        </w:rPr>
        <w:t xml:space="preserve"> </w:t>
      </w:r>
      <w:r w:rsidR="001743A5" w:rsidRPr="006B6D4F">
        <w:t>contínua</w:t>
      </w:r>
      <w:r w:rsidR="001743A5" w:rsidRPr="006B6D4F">
        <w:rPr>
          <w:spacing w:val="-6"/>
        </w:rPr>
        <w:t xml:space="preserve"> </w:t>
      </w:r>
      <w:r w:rsidR="001743A5" w:rsidRPr="006B6D4F">
        <w:t>em</w:t>
      </w:r>
      <w:r w:rsidR="001743A5" w:rsidRPr="006B6D4F">
        <w:rPr>
          <w:spacing w:val="-6"/>
        </w:rPr>
        <w:t xml:space="preserve"> </w:t>
      </w:r>
      <w:r w:rsidR="001743A5" w:rsidRPr="006B6D4F">
        <w:t>corrente</w:t>
      </w:r>
      <w:r w:rsidR="001743A5" w:rsidRPr="006B6D4F">
        <w:rPr>
          <w:spacing w:val="-8"/>
        </w:rPr>
        <w:t xml:space="preserve"> </w:t>
      </w:r>
      <w:r w:rsidR="001743A5" w:rsidRPr="006B6D4F">
        <w:t>alternada);</w:t>
      </w:r>
    </w:p>
    <w:p w14:paraId="4C427508" w14:textId="189FF0DA" w:rsidR="008150C3" w:rsidRPr="006B6D4F" w:rsidRDefault="006B6D4F" w:rsidP="001E6E27">
      <w:pPr>
        <w:pStyle w:val="Corpodetexto"/>
        <w:numPr>
          <w:ilvl w:val="0"/>
          <w:numId w:val="171"/>
        </w:numPr>
      </w:pPr>
      <w:r w:rsidRPr="006B6D4F">
        <w:t>C</w:t>
      </w:r>
      <w:r w:rsidR="001743A5" w:rsidRPr="006B6D4F">
        <w:t>abeamento;</w:t>
      </w:r>
    </w:p>
    <w:p w14:paraId="2C909517" w14:textId="32811554" w:rsidR="008150C3" w:rsidRPr="006B6D4F" w:rsidRDefault="006B6D4F" w:rsidP="001E6E27">
      <w:pPr>
        <w:pStyle w:val="Corpodetexto"/>
        <w:numPr>
          <w:ilvl w:val="0"/>
          <w:numId w:val="171"/>
        </w:numPr>
      </w:pPr>
      <w:r w:rsidRPr="006B6D4F">
        <w:t>U</w:t>
      </w:r>
      <w:r w:rsidR="001743A5" w:rsidRPr="006B6D4F">
        <w:t>nidades</w:t>
      </w:r>
      <w:r w:rsidR="001743A5" w:rsidRPr="006B6D4F">
        <w:rPr>
          <w:spacing w:val="-10"/>
        </w:rPr>
        <w:t xml:space="preserve"> </w:t>
      </w:r>
      <w:r w:rsidR="001743A5" w:rsidRPr="006B6D4F">
        <w:t>de</w:t>
      </w:r>
      <w:r w:rsidR="001743A5" w:rsidRPr="006B6D4F">
        <w:rPr>
          <w:spacing w:val="-7"/>
        </w:rPr>
        <w:t xml:space="preserve"> </w:t>
      </w:r>
      <w:r w:rsidR="001743A5" w:rsidRPr="006B6D4F">
        <w:t>controle</w:t>
      </w:r>
      <w:r w:rsidR="001743A5" w:rsidRPr="006B6D4F">
        <w:rPr>
          <w:spacing w:val="-9"/>
        </w:rPr>
        <w:t xml:space="preserve"> </w:t>
      </w:r>
      <w:r w:rsidR="001743A5" w:rsidRPr="006B6D4F">
        <w:t>e</w:t>
      </w:r>
      <w:r w:rsidR="001743A5" w:rsidRPr="006B6D4F">
        <w:rPr>
          <w:spacing w:val="-9"/>
        </w:rPr>
        <w:t xml:space="preserve"> </w:t>
      </w:r>
      <w:r w:rsidR="001743A5" w:rsidRPr="006B6D4F">
        <w:t>monitoramento;</w:t>
      </w:r>
      <w:r w:rsidR="001743A5" w:rsidRPr="006B6D4F">
        <w:rPr>
          <w:spacing w:val="-9"/>
        </w:rPr>
        <w:t xml:space="preserve"> </w:t>
      </w:r>
      <w:r w:rsidR="001743A5" w:rsidRPr="006B6D4F">
        <w:t>e</w:t>
      </w:r>
    </w:p>
    <w:p w14:paraId="41B45D63" w14:textId="55298BE4" w:rsidR="008150C3" w:rsidRPr="006B6D4F" w:rsidRDefault="006B6D4F" w:rsidP="001E6E27">
      <w:pPr>
        <w:pStyle w:val="Corpodetexto"/>
        <w:numPr>
          <w:ilvl w:val="0"/>
          <w:numId w:val="171"/>
        </w:numPr>
      </w:pPr>
      <w:r w:rsidRPr="006B6D4F">
        <w:t>I</w:t>
      </w:r>
      <w:r w:rsidR="001743A5" w:rsidRPr="006B6D4F">
        <w:t>nstalações</w:t>
      </w:r>
      <w:r w:rsidR="001743A5" w:rsidRPr="006B6D4F">
        <w:rPr>
          <w:spacing w:val="4"/>
        </w:rPr>
        <w:t xml:space="preserve"> </w:t>
      </w:r>
      <w:r w:rsidR="001743A5" w:rsidRPr="006B6D4F">
        <w:t>de</w:t>
      </w:r>
      <w:r w:rsidR="001743A5" w:rsidRPr="006B6D4F">
        <w:rPr>
          <w:spacing w:val="5"/>
        </w:rPr>
        <w:t xml:space="preserve"> </w:t>
      </w:r>
      <w:r w:rsidR="001743A5" w:rsidRPr="006B6D4F">
        <w:t>distribuição</w:t>
      </w:r>
      <w:r w:rsidR="001743A5" w:rsidRPr="006B6D4F">
        <w:rPr>
          <w:spacing w:val="6"/>
        </w:rPr>
        <w:t xml:space="preserve"> </w:t>
      </w:r>
      <w:r w:rsidR="001743A5" w:rsidRPr="006B6D4F">
        <w:t>e</w:t>
      </w:r>
      <w:r w:rsidR="001743A5" w:rsidRPr="006B6D4F">
        <w:rPr>
          <w:spacing w:val="3"/>
        </w:rPr>
        <w:t xml:space="preserve"> </w:t>
      </w:r>
      <w:r w:rsidR="001743A5" w:rsidRPr="006B6D4F">
        <w:t>conexão</w:t>
      </w:r>
      <w:r w:rsidR="001743A5" w:rsidRPr="006B6D4F">
        <w:rPr>
          <w:spacing w:val="5"/>
        </w:rPr>
        <w:t xml:space="preserve"> </w:t>
      </w:r>
      <w:r w:rsidR="001743A5" w:rsidRPr="006B6D4F">
        <w:t>à</w:t>
      </w:r>
      <w:r w:rsidR="001743A5" w:rsidRPr="006B6D4F">
        <w:rPr>
          <w:spacing w:val="6"/>
        </w:rPr>
        <w:t xml:space="preserve"> </w:t>
      </w:r>
      <w:r w:rsidR="001743A5" w:rsidRPr="006B6D4F">
        <w:t>rede.</w:t>
      </w:r>
    </w:p>
    <w:p w14:paraId="3F6F6420" w14:textId="77777777" w:rsidR="008150C3" w:rsidRDefault="001743A5" w:rsidP="001E6E27">
      <w:pPr>
        <w:pStyle w:val="Corpodetexto"/>
      </w:pPr>
      <w:r>
        <w:t>Os impactos ambientais podem ser verificados, de acordo com o ciclo de vida da</w:t>
      </w:r>
      <w:r>
        <w:rPr>
          <w:spacing w:val="1"/>
        </w:rPr>
        <w:t xml:space="preserve"> </w:t>
      </w:r>
      <w:r>
        <w:t>instalação,</w:t>
      </w:r>
      <w:r>
        <w:rPr>
          <w:spacing w:val="-7"/>
        </w:rPr>
        <w:t xml:space="preserve"> </w:t>
      </w:r>
      <w:r>
        <w:t>nas</w:t>
      </w:r>
      <w:r>
        <w:rPr>
          <w:spacing w:val="-9"/>
        </w:rPr>
        <w:t xml:space="preserve"> </w:t>
      </w:r>
      <w:r>
        <w:t>fases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produção</w:t>
      </w:r>
      <w:r>
        <w:rPr>
          <w:spacing w:val="-7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módulos</w:t>
      </w:r>
      <w:r>
        <w:rPr>
          <w:spacing w:val="-8"/>
        </w:rPr>
        <w:t xml:space="preserve"> </w:t>
      </w:r>
      <w:r>
        <w:t>fotovoltaicos</w:t>
      </w:r>
      <w:r>
        <w:rPr>
          <w:spacing w:val="-6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demais</w:t>
      </w:r>
      <w:r>
        <w:rPr>
          <w:spacing w:val="-8"/>
        </w:rPr>
        <w:t xml:space="preserve"> </w:t>
      </w:r>
      <w:r>
        <w:t>equipamentos,</w:t>
      </w:r>
      <w:r>
        <w:rPr>
          <w:spacing w:val="-72"/>
        </w:rPr>
        <w:t xml:space="preserve"> </w:t>
      </w:r>
      <w:r>
        <w:t>instalação, operação e desativação. Neste estudo não serão analisados os impactos</w:t>
      </w:r>
      <w:r>
        <w:rPr>
          <w:spacing w:val="1"/>
        </w:rPr>
        <w:t xml:space="preserve"> </w:t>
      </w:r>
      <w:r>
        <w:t>relativos</w:t>
      </w:r>
      <w:r>
        <w:rPr>
          <w:spacing w:val="-7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etapa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produção</w:t>
      </w:r>
      <w:r>
        <w:rPr>
          <w:spacing w:val="-6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módulos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equipamentos.</w:t>
      </w:r>
    </w:p>
    <w:p w14:paraId="2F60EC34" w14:textId="77777777" w:rsidR="008150C3" w:rsidRDefault="001743A5" w:rsidP="001E6E27">
      <w:pPr>
        <w:pStyle w:val="Corpodetexto"/>
      </w:pPr>
      <w:r>
        <w:t>Neste capítulo são resumidos e revisados os principais impactos ambientais referidos</w:t>
      </w:r>
      <w:r>
        <w:rPr>
          <w:spacing w:val="-72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literatura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experiências</w:t>
      </w:r>
      <w:r>
        <w:rPr>
          <w:spacing w:val="1"/>
        </w:rPr>
        <w:t xml:space="preserve"> </w:t>
      </w:r>
      <w:r>
        <w:t>anteriores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fotovoltaicos, sem referir especificamente ao projeto ora analisado, mas dando base</w:t>
      </w:r>
      <w:r>
        <w:rPr>
          <w:spacing w:val="1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análise</w:t>
      </w:r>
      <w:r>
        <w:rPr>
          <w:spacing w:val="-8"/>
        </w:rPr>
        <w:t xml:space="preserve"> </w:t>
      </w:r>
      <w:r>
        <w:t>posterior.</w:t>
      </w:r>
    </w:p>
    <w:p w14:paraId="553F0FA9" w14:textId="17FDA2F2" w:rsidR="008150C3" w:rsidRPr="00536CDB" w:rsidRDefault="001743A5" w:rsidP="00536CDB">
      <w:pPr>
        <w:pStyle w:val="Ttulo2"/>
      </w:pPr>
      <w:bookmarkStart w:id="21" w:name="_bookmark106"/>
      <w:bookmarkStart w:id="22" w:name="_Toc131110694"/>
      <w:bookmarkEnd w:id="21"/>
      <w:r w:rsidRPr="00536CDB">
        <w:t>Implantação</w:t>
      </w:r>
      <w:bookmarkEnd w:id="22"/>
    </w:p>
    <w:p w14:paraId="5009F18A" w14:textId="77777777" w:rsidR="00242E2B" w:rsidRDefault="001743A5" w:rsidP="001E6E27">
      <w:pPr>
        <w:pStyle w:val="Corpodetexto"/>
        <w:rPr>
          <w:spacing w:val="-12"/>
        </w:rPr>
      </w:pPr>
      <w:r>
        <w:t>A implantação de sistemas fotovoltaicos se realiza por meio de obras de engenharia</w:t>
      </w:r>
      <w:r>
        <w:rPr>
          <w:spacing w:val="1"/>
        </w:rPr>
        <w:t xml:space="preserve"> </w:t>
      </w:r>
      <w:r>
        <w:t>civil, para gerar as estruturas para sustentação dos equipamentos, e montagem 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aparato</w:t>
      </w:r>
      <w:r>
        <w:rPr>
          <w:spacing w:val="1"/>
        </w:rPr>
        <w:t xml:space="preserve"> </w:t>
      </w:r>
      <w:r>
        <w:t>elétrico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acompanha.</w:t>
      </w:r>
      <w:r>
        <w:rPr>
          <w:spacing w:val="1"/>
        </w:rPr>
        <w:t xml:space="preserve"> </w:t>
      </w:r>
      <w:r>
        <w:t>Caracteriza,</w:t>
      </w:r>
      <w:r>
        <w:rPr>
          <w:spacing w:val="1"/>
        </w:rPr>
        <w:t xml:space="preserve"> </w:t>
      </w:r>
      <w:r>
        <w:t>geralmente,</w:t>
      </w:r>
      <w:r>
        <w:rPr>
          <w:spacing w:val="-16"/>
        </w:rPr>
        <w:t xml:space="preserve"> </w:t>
      </w:r>
      <w:r>
        <w:t>uma</w:t>
      </w:r>
      <w:r>
        <w:rPr>
          <w:spacing w:val="-14"/>
        </w:rPr>
        <w:t xml:space="preserve"> </w:t>
      </w:r>
      <w:r>
        <w:t>mudança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uso.</w:t>
      </w:r>
      <w:r>
        <w:rPr>
          <w:spacing w:val="-12"/>
        </w:rPr>
        <w:t xml:space="preserve"> </w:t>
      </w:r>
    </w:p>
    <w:p w14:paraId="288409E2" w14:textId="77777777" w:rsidR="00242E2B" w:rsidRDefault="00242E2B" w:rsidP="001E6E27">
      <w:pPr>
        <w:pStyle w:val="Corpodetexto"/>
      </w:pPr>
    </w:p>
    <w:p w14:paraId="6C7BF944" w14:textId="77777777" w:rsidR="008150C3" w:rsidRDefault="001743A5" w:rsidP="001E6E27">
      <w:pPr>
        <w:pStyle w:val="Corpodetexto"/>
      </w:pPr>
      <w:r>
        <w:t>O</w:t>
      </w:r>
      <w:r>
        <w:rPr>
          <w:spacing w:val="-10"/>
        </w:rPr>
        <w:t xml:space="preserve"> </w:t>
      </w:r>
      <w:hyperlink w:anchor="_bookmark107" w:history="1">
        <w:r>
          <w:t>Quadro</w:t>
        </w:r>
        <w:r>
          <w:rPr>
            <w:spacing w:val="-17"/>
          </w:rPr>
          <w:t xml:space="preserve"> </w:t>
        </w:r>
        <w:r>
          <w:t>2</w:t>
        </w:r>
        <w:r>
          <w:rPr>
            <w:spacing w:val="-14"/>
          </w:rPr>
          <w:t xml:space="preserve"> </w:t>
        </w:r>
      </w:hyperlink>
      <w:r>
        <w:t>mostra</w:t>
      </w:r>
      <w:r>
        <w:rPr>
          <w:spacing w:val="-14"/>
        </w:rPr>
        <w:t xml:space="preserve"> </w:t>
      </w:r>
      <w:r>
        <w:t>uma</w:t>
      </w:r>
      <w:r>
        <w:rPr>
          <w:spacing w:val="-14"/>
        </w:rPr>
        <w:t xml:space="preserve"> </w:t>
      </w:r>
      <w:r>
        <w:t>visão</w:t>
      </w:r>
      <w:r>
        <w:rPr>
          <w:spacing w:val="-10"/>
        </w:rPr>
        <w:t xml:space="preserve"> </w:t>
      </w:r>
      <w:r>
        <w:t>geral</w:t>
      </w:r>
      <w:r>
        <w:rPr>
          <w:spacing w:val="-13"/>
        </w:rPr>
        <w:t xml:space="preserve"> </w:t>
      </w:r>
      <w:r>
        <w:t>dos</w:t>
      </w:r>
      <w:r>
        <w:rPr>
          <w:spacing w:val="-15"/>
        </w:rPr>
        <w:t xml:space="preserve"> </w:t>
      </w:r>
      <w:r>
        <w:t>elementos</w:t>
      </w:r>
      <w:r w:rsidR="00242E2B">
        <w:t xml:space="preserve"> </w:t>
      </w:r>
      <w:r>
        <w:rPr>
          <w:spacing w:val="-73"/>
        </w:rPr>
        <w:t xml:space="preserve"> </w:t>
      </w:r>
      <w:r>
        <w:t>típicos da implantação de módulos fotovoltaicos envolvidos em várias categorias de</w:t>
      </w:r>
      <w:r>
        <w:rPr>
          <w:spacing w:val="1"/>
        </w:rPr>
        <w:t xml:space="preserve"> </w:t>
      </w:r>
      <w:r>
        <w:t>impactos</w:t>
      </w:r>
      <w:r>
        <w:rPr>
          <w:spacing w:val="-1"/>
        </w:rPr>
        <w:t xml:space="preserve"> </w:t>
      </w:r>
      <w:r>
        <w:t>ambientais,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podem</w:t>
      </w:r>
      <w:r>
        <w:rPr>
          <w:spacing w:val="-1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lastRenderedPageBreak/>
        <w:t>ou</w:t>
      </w:r>
      <w:r>
        <w:rPr>
          <w:spacing w:val="-2"/>
        </w:rPr>
        <w:t xml:space="preserve"> </w:t>
      </w:r>
      <w:r>
        <w:t>não</w:t>
      </w:r>
      <w:r>
        <w:rPr>
          <w:spacing w:val="7"/>
        </w:rPr>
        <w:t xml:space="preserve"> </w:t>
      </w:r>
      <w:r>
        <w:t>presentes</w:t>
      </w:r>
      <w:r>
        <w:rPr>
          <w:spacing w:val="-3"/>
        </w:rPr>
        <w:t xml:space="preserve"> </w:t>
      </w:r>
      <w:r>
        <w:t>em</w:t>
      </w:r>
      <w:r>
        <w:rPr>
          <w:spacing w:val="2"/>
        </w:rPr>
        <w:t xml:space="preserve"> </w:t>
      </w:r>
      <w:r>
        <w:t>projetos</w:t>
      </w:r>
      <w:r>
        <w:rPr>
          <w:spacing w:val="-1"/>
        </w:rPr>
        <w:t xml:space="preserve"> </w:t>
      </w:r>
      <w:r>
        <w:t>específicos.</w:t>
      </w:r>
    </w:p>
    <w:p w14:paraId="6B16A18F" w14:textId="77777777" w:rsidR="008150C3" w:rsidRPr="00536CDB" w:rsidRDefault="001743A5" w:rsidP="00536CDB">
      <w:pPr>
        <w:spacing w:before="208"/>
        <w:ind w:left="170" w:right="170"/>
        <w:jc w:val="center"/>
        <w:rPr>
          <w:rFonts w:ascii="Arial" w:hAnsi="Arial"/>
          <w:b/>
          <w:bCs/>
          <w:iCs/>
          <w:sz w:val="20"/>
          <w:szCs w:val="24"/>
        </w:rPr>
      </w:pPr>
      <w:bookmarkStart w:id="23" w:name="_bookmark107"/>
      <w:bookmarkEnd w:id="23"/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Quadro</w:t>
      </w:r>
      <w:r w:rsidRPr="00536CDB">
        <w:rPr>
          <w:rFonts w:ascii="Arial" w:hAnsi="Arial"/>
          <w:b/>
          <w:bCs/>
          <w:iCs/>
          <w:color w:val="004E77"/>
          <w:spacing w:val="-3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2</w:t>
      </w:r>
      <w:r w:rsidRPr="00536CDB">
        <w:rPr>
          <w:rFonts w:ascii="Arial" w:hAnsi="Arial"/>
          <w:b/>
          <w:bCs/>
          <w:iCs/>
          <w:color w:val="004E77"/>
          <w:spacing w:val="-2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-</w:t>
      </w:r>
      <w:r w:rsidRPr="00536CDB">
        <w:rPr>
          <w:rFonts w:ascii="Arial" w:hAnsi="Arial"/>
          <w:b/>
          <w:bCs/>
          <w:iCs/>
          <w:color w:val="004E77"/>
          <w:spacing w:val="-5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Impactos</w:t>
      </w:r>
      <w:r w:rsidRPr="00536CDB">
        <w:rPr>
          <w:rFonts w:ascii="Arial" w:hAnsi="Arial"/>
          <w:b/>
          <w:bCs/>
          <w:iCs/>
          <w:color w:val="004E77"/>
          <w:spacing w:val="-4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típicos</w:t>
      </w:r>
      <w:r w:rsidRPr="00536CDB">
        <w:rPr>
          <w:rFonts w:ascii="Arial" w:hAnsi="Arial"/>
          <w:b/>
          <w:bCs/>
          <w:iCs/>
          <w:color w:val="004E77"/>
          <w:spacing w:val="-2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da</w:t>
      </w:r>
      <w:r w:rsidRPr="00536CDB">
        <w:rPr>
          <w:rFonts w:ascii="Arial" w:hAnsi="Arial"/>
          <w:b/>
          <w:bCs/>
          <w:iCs/>
          <w:color w:val="004E77"/>
          <w:spacing w:val="-3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implantação</w:t>
      </w:r>
      <w:r w:rsidRPr="00536CDB">
        <w:rPr>
          <w:rFonts w:ascii="Arial" w:hAnsi="Arial"/>
          <w:b/>
          <w:bCs/>
          <w:iCs/>
          <w:color w:val="004E77"/>
          <w:spacing w:val="-3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de</w:t>
      </w:r>
      <w:r w:rsidRPr="00536CDB">
        <w:rPr>
          <w:rFonts w:ascii="Arial" w:hAnsi="Arial"/>
          <w:b/>
          <w:bCs/>
          <w:iCs/>
          <w:color w:val="004E77"/>
          <w:spacing w:val="-3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sistemas</w:t>
      </w:r>
      <w:r w:rsidRPr="00536CDB">
        <w:rPr>
          <w:rFonts w:ascii="Arial" w:hAnsi="Arial"/>
          <w:b/>
          <w:bCs/>
          <w:iCs/>
          <w:color w:val="004E77"/>
          <w:spacing w:val="-2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de</w:t>
      </w:r>
      <w:r w:rsidRPr="00536CDB">
        <w:rPr>
          <w:rFonts w:ascii="Arial" w:hAnsi="Arial"/>
          <w:b/>
          <w:bCs/>
          <w:iCs/>
          <w:color w:val="004E77"/>
          <w:spacing w:val="-5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geração</w:t>
      </w:r>
      <w:r w:rsidRPr="00536CDB">
        <w:rPr>
          <w:rFonts w:ascii="Arial" w:hAnsi="Arial"/>
          <w:b/>
          <w:bCs/>
          <w:iCs/>
          <w:color w:val="004E77"/>
          <w:spacing w:val="-3"/>
          <w:sz w:val="20"/>
          <w:szCs w:val="24"/>
        </w:rPr>
        <w:t xml:space="preserve"> </w:t>
      </w:r>
      <w:r w:rsidRPr="00536CDB">
        <w:rPr>
          <w:rFonts w:ascii="Arial" w:hAnsi="Arial"/>
          <w:b/>
          <w:bCs/>
          <w:iCs/>
          <w:color w:val="004E77"/>
          <w:sz w:val="20"/>
          <w:szCs w:val="24"/>
        </w:rPr>
        <w:t>fotovoltaica</w:t>
      </w:r>
    </w:p>
    <w:p w14:paraId="5E40CE87" w14:textId="77777777" w:rsidR="008150C3" w:rsidRDefault="008150C3" w:rsidP="001E6E27">
      <w:pPr>
        <w:pStyle w:val="Corpodetexto"/>
      </w:pPr>
    </w:p>
    <w:tbl>
      <w:tblPr>
        <w:tblStyle w:val="TableNormal1"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585"/>
        <w:gridCol w:w="3154"/>
        <w:gridCol w:w="4991"/>
      </w:tblGrid>
      <w:tr w:rsidR="008150C3" w14:paraId="05B42D18" w14:textId="77777777" w:rsidTr="00536CDB">
        <w:trPr>
          <w:trHeight w:val="457"/>
          <w:jc w:val="center"/>
        </w:trPr>
        <w:tc>
          <w:tcPr>
            <w:tcW w:w="814" w:type="pct"/>
            <w:shd w:val="clear" w:color="auto" w:fill="E4E4E4"/>
          </w:tcPr>
          <w:p w14:paraId="773FFA50" w14:textId="77777777" w:rsidR="008150C3" w:rsidRDefault="001743A5">
            <w:pPr>
              <w:pStyle w:val="TableParagraph"/>
              <w:spacing w:line="225" w:lineRule="exact"/>
              <w:ind w:left="223" w:right="21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Tema</w:t>
            </w:r>
          </w:p>
          <w:p w14:paraId="6C72D721" w14:textId="77777777" w:rsidR="008150C3" w:rsidRDefault="001743A5">
            <w:pPr>
              <w:pStyle w:val="TableParagraph"/>
              <w:spacing w:line="213" w:lineRule="exact"/>
              <w:ind w:left="223" w:right="21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ambiental</w:t>
            </w:r>
          </w:p>
        </w:tc>
        <w:tc>
          <w:tcPr>
            <w:tcW w:w="1621" w:type="pct"/>
            <w:shd w:val="clear" w:color="auto" w:fill="E4E4E4"/>
          </w:tcPr>
          <w:p w14:paraId="0CB407CD" w14:textId="77777777" w:rsidR="008150C3" w:rsidRDefault="001743A5">
            <w:pPr>
              <w:pStyle w:val="TableParagraph"/>
              <w:spacing w:before="110"/>
              <w:ind w:left="35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Elemento</w:t>
            </w:r>
            <w:r>
              <w:rPr>
                <w:rFonts w:asci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ou</w:t>
            </w:r>
            <w:r>
              <w:rPr>
                <w:rFonts w:asci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atividade</w:t>
            </w:r>
          </w:p>
        </w:tc>
        <w:tc>
          <w:tcPr>
            <w:tcW w:w="2566" w:type="pct"/>
            <w:shd w:val="clear" w:color="auto" w:fill="E4E4E4"/>
          </w:tcPr>
          <w:p w14:paraId="719BEBDB" w14:textId="77777777" w:rsidR="008150C3" w:rsidRDefault="001743A5">
            <w:pPr>
              <w:pStyle w:val="TableParagraph"/>
              <w:spacing w:before="110"/>
              <w:ind w:left="1889" w:right="188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Efeitos</w:t>
            </w:r>
          </w:p>
        </w:tc>
      </w:tr>
      <w:tr w:rsidR="008150C3" w14:paraId="520C03D4" w14:textId="77777777" w:rsidTr="00536CDB">
        <w:trPr>
          <w:trHeight w:val="487"/>
          <w:jc w:val="center"/>
        </w:trPr>
        <w:tc>
          <w:tcPr>
            <w:tcW w:w="814" w:type="pct"/>
            <w:vMerge w:val="restart"/>
          </w:tcPr>
          <w:p w14:paraId="6C32A0FF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D574813" w14:textId="77777777" w:rsidR="008150C3" w:rsidRDefault="001743A5">
            <w:pPr>
              <w:pStyle w:val="TableParagraph"/>
              <w:spacing w:before="131" w:line="228" w:lineRule="auto"/>
              <w:ind w:left="107"/>
              <w:rPr>
                <w:sz w:val="20"/>
              </w:rPr>
            </w:pPr>
            <w:r>
              <w:rPr>
                <w:sz w:val="20"/>
              </w:rPr>
              <w:t>Mudança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</w:p>
        </w:tc>
        <w:tc>
          <w:tcPr>
            <w:tcW w:w="1621" w:type="pct"/>
          </w:tcPr>
          <w:p w14:paraId="48750167" w14:textId="77777777" w:rsidR="008150C3" w:rsidRDefault="001743A5">
            <w:pPr>
              <w:pStyle w:val="TableParagraph"/>
              <w:spacing w:before="114"/>
              <w:ind w:left="107"/>
              <w:rPr>
                <w:sz w:val="20"/>
              </w:rPr>
            </w:pPr>
            <w:r>
              <w:rPr>
                <w:sz w:val="20"/>
              </w:rPr>
              <w:t>Desmatamento</w:t>
            </w:r>
          </w:p>
        </w:tc>
        <w:tc>
          <w:tcPr>
            <w:tcW w:w="2566" w:type="pct"/>
          </w:tcPr>
          <w:p w14:paraId="4BC3BA0A" w14:textId="77777777" w:rsidR="008150C3" w:rsidRDefault="001743A5">
            <w:pPr>
              <w:pStyle w:val="TableParagraph"/>
              <w:numPr>
                <w:ilvl w:val="0"/>
                <w:numId w:val="168"/>
              </w:numPr>
              <w:tabs>
                <w:tab w:val="left" w:pos="274"/>
              </w:tabs>
              <w:spacing w:line="244" w:lineRule="exact"/>
              <w:rPr>
                <w:sz w:val="20"/>
              </w:rPr>
            </w:pPr>
            <w:r>
              <w:rPr>
                <w:sz w:val="20"/>
              </w:rPr>
              <w:t>Erosão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assoreamento</w:t>
            </w:r>
          </w:p>
          <w:p w14:paraId="2EC4E182" w14:textId="77777777" w:rsidR="008150C3" w:rsidRDefault="001743A5">
            <w:pPr>
              <w:pStyle w:val="TableParagraph"/>
              <w:numPr>
                <w:ilvl w:val="0"/>
                <w:numId w:val="168"/>
              </w:numPr>
              <w:tabs>
                <w:tab w:val="left" w:pos="274"/>
              </w:tabs>
              <w:spacing w:line="223" w:lineRule="exact"/>
              <w:rPr>
                <w:sz w:val="20"/>
              </w:rPr>
            </w:pPr>
            <w:r>
              <w:rPr>
                <w:sz w:val="20"/>
              </w:rPr>
              <w:t>Redução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vegetação</w:t>
            </w:r>
          </w:p>
        </w:tc>
      </w:tr>
      <w:tr w:rsidR="008150C3" w14:paraId="6EB40D77" w14:textId="77777777" w:rsidTr="00536CDB">
        <w:trPr>
          <w:trHeight w:val="244"/>
          <w:jc w:val="center"/>
        </w:trPr>
        <w:tc>
          <w:tcPr>
            <w:tcW w:w="814" w:type="pct"/>
            <w:vMerge/>
            <w:tcBorders>
              <w:top w:val="nil"/>
            </w:tcBorders>
          </w:tcPr>
          <w:p w14:paraId="31FBC06C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621" w:type="pct"/>
          </w:tcPr>
          <w:p w14:paraId="2211B1FF" w14:textId="77777777" w:rsidR="008150C3" w:rsidRDefault="001743A5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Implantação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equipamentos</w:t>
            </w:r>
          </w:p>
        </w:tc>
        <w:tc>
          <w:tcPr>
            <w:tcW w:w="2566" w:type="pct"/>
          </w:tcPr>
          <w:p w14:paraId="1BE65769" w14:textId="77777777" w:rsidR="008150C3" w:rsidRDefault="001743A5">
            <w:pPr>
              <w:pStyle w:val="TableParagraph"/>
              <w:numPr>
                <w:ilvl w:val="0"/>
                <w:numId w:val="167"/>
              </w:numPr>
              <w:tabs>
                <w:tab w:val="left" w:pos="274"/>
              </w:tabs>
              <w:spacing w:line="224" w:lineRule="exact"/>
              <w:rPr>
                <w:sz w:val="20"/>
              </w:rPr>
            </w:pPr>
            <w:r>
              <w:rPr>
                <w:sz w:val="20"/>
              </w:rPr>
              <w:t>Deslocamento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fauna</w:t>
            </w:r>
          </w:p>
        </w:tc>
      </w:tr>
      <w:tr w:rsidR="008150C3" w14:paraId="68167CA5" w14:textId="77777777" w:rsidTr="00536CDB">
        <w:trPr>
          <w:trHeight w:val="486"/>
          <w:jc w:val="center"/>
        </w:trPr>
        <w:tc>
          <w:tcPr>
            <w:tcW w:w="814" w:type="pct"/>
            <w:vMerge/>
            <w:tcBorders>
              <w:top w:val="nil"/>
            </w:tcBorders>
          </w:tcPr>
          <w:p w14:paraId="0C75828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621" w:type="pct"/>
          </w:tcPr>
          <w:p w14:paraId="131CFE90" w14:textId="77777777" w:rsidR="008150C3" w:rsidRDefault="001743A5">
            <w:pPr>
              <w:pStyle w:val="TableParagraph"/>
              <w:spacing w:before="114"/>
              <w:ind w:left="107"/>
              <w:rPr>
                <w:sz w:val="20"/>
              </w:rPr>
            </w:pPr>
            <w:r>
              <w:rPr>
                <w:sz w:val="20"/>
              </w:rPr>
              <w:t>Alteração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paisagem</w:t>
            </w:r>
          </w:p>
        </w:tc>
        <w:tc>
          <w:tcPr>
            <w:tcW w:w="2566" w:type="pct"/>
          </w:tcPr>
          <w:p w14:paraId="5A5E9069" w14:textId="77777777" w:rsidR="008150C3" w:rsidRDefault="001743A5">
            <w:pPr>
              <w:pStyle w:val="TableParagraph"/>
              <w:numPr>
                <w:ilvl w:val="0"/>
                <w:numId w:val="166"/>
              </w:numPr>
              <w:tabs>
                <w:tab w:val="left" w:pos="274"/>
              </w:tabs>
              <w:spacing w:line="243" w:lineRule="exact"/>
              <w:rPr>
                <w:sz w:val="20"/>
              </w:rPr>
            </w:pPr>
            <w:r>
              <w:rPr>
                <w:sz w:val="20"/>
              </w:rPr>
              <w:t>Incômodo visual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à população</w:t>
            </w:r>
          </w:p>
          <w:p w14:paraId="78D6EB86" w14:textId="77777777" w:rsidR="008150C3" w:rsidRDefault="001743A5">
            <w:pPr>
              <w:pStyle w:val="TableParagraph"/>
              <w:numPr>
                <w:ilvl w:val="0"/>
                <w:numId w:val="166"/>
              </w:numPr>
              <w:tabs>
                <w:tab w:val="left" w:pos="274"/>
              </w:tabs>
              <w:spacing w:line="224" w:lineRule="exact"/>
              <w:rPr>
                <w:sz w:val="20"/>
              </w:rPr>
            </w:pPr>
            <w:r>
              <w:rPr>
                <w:sz w:val="20"/>
              </w:rPr>
              <w:t>Sombreamento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</w:p>
        </w:tc>
      </w:tr>
      <w:tr w:rsidR="008150C3" w14:paraId="42B47519" w14:textId="77777777" w:rsidTr="00536CDB">
        <w:trPr>
          <w:trHeight w:val="702"/>
          <w:jc w:val="center"/>
        </w:trPr>
        <w:tc>
          <w:tcPr>
            <w:tcW w:w="814" w:type="pct"/>
            <w:vMerge w:val="restart"/>
          </w:tcPr>
          <w:p w14:paraId="41B8C7A4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8CFC886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064CB6BE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480B4661" w14:textId="77777777" w:rsidR="008150C3" w:rsidRDefault="001743A5">
            <w:pPr>
              <w:pStyle w:val="TableParagraph"/>
              <w:spacing w:line="228" w:lineRule="auto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Uso 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recursos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naturais</w:t>
            </w:r>
          </w:p>
        </w:tc>
        <w:tc>
          <w:tcPr>
            <w:tcW w:w="1621" w:type="pct"/>
          </w:tcPr>
          <w:p w14:paraId="7397C948" w14:textId="77777777" w:rsidR="008150C3" w:rsidRDefault="001743A5">
            <w:pPr>
              <w:pStyle w:val="TableParagraph"/>
              <w:spacing w:before="117" w:line="228" w:lineRule="auto"/>
              <w:ind w:left="107" w:right="153"/>
              <w:rPr>
                <w:sz w:val="20"/>
              </w:rPr>
            </w:pPr>
            <w:r>
              <w:rPr>
                <w:sz w:val="20"/>
              </w:rPr>
              <w:t>Consumo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energia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elétrica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rede</w:t>
            </w:r>
          </w:p>
        </w:tc>
        <w:tc>
          <w:tcPr>
            <w:tcW w:w="2566" w:type="pct"/>
          </w:tcPr>
          <w:p w14:paraId="2111CB64" w14:textId="77777777" w:rsidR="008150C3" w:rsidRDefault="001743A5">
            <w:pPr>
              <w:pStyle w:val="TableParagraph"/>
              <w:numPr>
                <w:ilvl w:val="0"/>
                <w:numId w:val="165"/>
              </w:numPr>
              <w:tabs>
                <w:tab w:val="left" w:pos="274"/>
              </w:tabs>
              <w:spacing w:line="230" w:lineRule="exact"/>
              <w:ind w:right="437"/>
              <w:rPr>
                <w:sz w:val="20"/>
              </w:rPr>
            </w:pPr>
            <w:r>
              <w:rPr>
                <w:sz w:val="20"/>
              </w:rPr>
              <w:t>Indireto: Consumo de recursos hídricos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área alagada (matriz energética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predominantemente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hidroelétrica)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outros</w:t>
            </w:r>
          </w:p>
        </w:tc>
      </w:tr>
      <w:tr w:rsidR="008150C3" w14:paraId="6BBE51DF" w14:textId="77777777" w:rsidTr="00536CDB">
        <w:trPr>
          <w:trHeight w:val="460"/>
          <w:jc w:val="center"/>
        </w:trPr>
        <w:tc>
          <w:tcPr>
            <w:tcW w:w="814" w:type="pct"/>
            <w:vMerge/>
            <w:tcBorders>
              <w:top w:val="nil"/>
            </w:tcBorders>
          </w:tcPr>
          <w:p w14:paraId="1FFD1BA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621" w:type="pct"/>
          </w:tcPr>
          <w:p w14:paraId="4C1A616E" w14:textId="77777777" w:rsidR="008150C3" w:rsidRDefault="001743A5">
            <w:pPr>
              <w:pStyle w:val="TableParagraph"/>
              <w:spacing w:line="228" w:lineRule="exact"/>
              <w:ind w:left="107" w:right="266"/>
              <w:rPr>
                <w:sz w:val="20"/>
              </w:rPr>
            </w:pPr>
            <w:r>
              <w:rPr>
                <w:sz w:val="20"/>
              </w:rPr>
              <w:t>Consumo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água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(limpeza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obra)</w:t>
            </w:r>
          </w:p>
        </w:tc>
        <w:tc>
          <w:tcPr>
            <w:tcW w:w="2566" w:type="pct"/>
          </w:tcPr>
          <w:p w14:paraId="2B18A6A8" w14:textId="77777777" w:rsidR="008150C3" w:rsidRDefault="001743A5">
            <w:pPr>
              <w:pStyle w:val="TableParagraph"/>
              <w:numPr>
                <w:ilvl w:val="0"/>
                <w:numId w:val="164"/>
              </w:numPr>
              <w:tabs>
                <w:tab w:val="left" w:pos="274"/>
              </w:tabs>
              <w:rPr>
                <w:sz w:val="20"/>
              </w:rPr>
            </w:pPr>
            <w:r>
              <w:rPr>
                <w:sz w:val="20"/>
              </w:rPr>
              <w:t>Consumo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recursos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hídricos</w:t>
            </w:r>
          </w:p>
        </w:tc>
      </w:tr>
      <w:tr w:rsidR="008150C3" w14:paraId="71AB5EA5" w14:textId="77777777" w:rsidTr="00536CDB">
        <w:trPr>
          <w:trHeight w:val="474"/>
          <w:jc w:val="center"/>
        </w:trPr>
        <w:tc>
          <w:tcPr>
            <w:tcW w:w="814" w:type="pct"/>
            <w:vMerge/>
            <w:tcBorders>
              <w:top w:val="nil"/>
            </w:tcBorders>
          </w:tcPr>
          <w:p w14:paraId="7F57C5D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621" w:type="pct"/>
          </w:tcPr>
          <w:p w14:paraId="654E477C" w14:textId="77777777" w:rsidR="008150C3" w:rsidRDefault="001743A5">
            <w:pPr>
              <w:pStyle w:val="TableParagraph"/>
              <w:spacing w:line="230" w:lineRule="exact"/>
              <w:ind w:left="107" w:right="153"/>
              <w:rPr>
                <w:sz w:val="20"/>
              </w:rPr>
            </w:pPr>
            <w:r>
              <w:rPr>
                <w:sz w:val="20"/>
              </w:rPr>
              <w:t>Consumo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matérias-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primas</w:t>
            </w:r>
          </w:p>
        </w:tc>
        <w:tc>
          <w:tcPr>
            <w:tcW w:w="2566" w:type="pct"/>
          </w:tcPr>
          <w:p w14:paraId="071953AA" w14:textId="77777777" w:rsidR="008150C3" w:rsidRDefault="001743A5">
            <w:pPr>
              <w:pStyle w:val="TableParagraph"/>
              <w:numPr>
                <w:ilvl w:val="0"/>
                <w:numId w:val="163"/>
              </w:numPr>
              <w:tabs>
                <w:tab w:val="left" w:pos="274"/>
              </w:tabs>
              <w:spacing w:line="230" w:lineRule="exact"/>
              <w:ind w:right="1092"/>
              <w:rPr>
                <w:sz w:val="20"/>
              </w:rPr>
            </w:pPr>
            <w:r>
              <w:rPr>
                <w:sz w:val="20"/>
              </w:rPr>
              <w:t>Consumo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recursos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naturais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renováveis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minerais</w:t>
            </w:r>
          </w:p>
        </w:tc>
      </w:tr>
      <w:tr w:rsidR="008150C3" w14:paraId="293391DD" w14:textId="77777777" w:rsidTr="00536CDB">
        <w:trPr>
          <w:trHeight w:val="457"/>
          <w:jc w:val="center"/>
        </w:trPr>
        <w:tc>
          <w:tcPr>
            <w:tcW w:w="814" w:type="pct"/>
            <w:vMerge/>
            <w:tcBorders>
              <w:top w:val="nil"/>
            </w:tcBorders>
          </w:tcPr>
          <w:p w14:paraId="565AE17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621" w:type="pct"/>
          </w:tcPr>
          <w:p w14:paraId="77897ADB" w14:textId="77777777" w:rsidR="008150C3" w:rsidRDefault="001743A5">
            <w:pPr>
              <w:pStyle w:val="TableParagraph"/>
              <w:spacing w:line="230" w:lineRule="exact"/>
              <w:ind w:left="107" w:right="331"/>
              <w:rPr>
                <w:sz w:val="20"/>
              </w:rPr>
            </w:pPr>
            <w:r>
              <w:rPr>
                <w:sz w:val="20"/>
              </w:rPr>
              <w:t>Consumo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combustível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gerador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(se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aplicável)</w:t>
            </w:r>
          </w:p>
        </w:tc>
        <w:tc>
          <w:tcPr>
            <w:tcW w:w="2566" w:type="pct"/>
          </w:tcPr>
          <w:p w14:paraId="703B2CD3" w14:textId="77777777" w:rsidR="008150C3" w:rsidRDefault="001743A5">
            <w:pPr>
              <w:pStyle w:val="TableParagraph"/>
              <w:numPr>
                <w:ilvl w:val="0"/>
                <w:numId w:val="162"/>
              </w:numPr>
              <w:tabs>
                <w:tab w:val="left" w:pos="274"/>
              </w:tabs>
              <w:spacing w:line="243" w:lineRule="exact"/>
              <w:rPr>
                <w:sz w:val="20"/>
              </w:rPr>
            </w:pPr>
            <w:r>
              <w:rPr>
                <w:sz w:val="20"/>
              </w:rPr>
              <w:t>Consumo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recursos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renováveis</w:t>
            </w:r>
          </w:p>
        </w:tc>
      </w:tr>
      <w:tr w:rsidR="008150C3" w14:paraId="3F8B346A" w14:textId="77777777" w:rsidTr="00536CDB">
        <w:trPr>
          <w:trHeight w:val="242"/>
          <w:jc w:val="center"/>
        </w:trPr>
        <w:tc>
          <w:tcPr>
            <w:tcW w:w="814" w:type="pct"/>
          </w:tcPr>
          <w:p w14:paraId="3A6FA4D3" w14:textId="77777777" w:rsidR="008150C3" w:rsidRDefault="001743A5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Meio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biótico</w:t>
            </w:r>
          </w:p>
        </w:tc>
        <w:tc>
          <w:tcPr>
            <w:tcW w:w="1621" w:type="pct"/>
          </w:tcPr>
          <w:p w14:paraId="68130ED0" w14:textId="77777777" w:rsidR="008150C3" w:rsidRDefault="001743A5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Ocupação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espaço</w:t>
            </w:r>
          </w:p>
        </w:tc>
        <w:tc>
          <w:tcPr>
            <w:tcW w:w="2566" w:type="pct"/>
          </w:tcPr>
          <w:p w14:paraId="3E2C2B70" w14:textId="77777777" w:rsidR="008150C3" w:rsidRDefault="001743A5">
            <w:pPr>
              <w:pStyle w:val="TableParagraph"/>
              <w:numPr>
                <w:ilvl w:val="0"/>
                <w:numId w:val="161"/>
              </w:numPr>
              <w:tabs>
                <w:tab w:val="left" w:pos="274"/>
              </w:tabs>
              <w:spacing w:line="223" w:lineRule="exact"/>
              <w:rPr>
                <w:sz w:val="20"/>
              </w:rPr>
            </w:pPr>
            <w:r>
              <w:rPr>
                <w:sz w:val="20"/>
              </w:rPr>
              <w:t>Deslocamento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fauna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silvestre</w:t>
            </w:r>
          </w:p>
        </w:tc>
      </w:tr>
    </w:tbl>
    <w:p w14:paraId="2E224801" w14:textId="77777777" w:rsidR="008150C3" w:rsidRDefault="008150C3" w:rsidP="001E6E27">
      <w:pPr>
        <w:pStyle w:val="Corpodetexto"/>
      </w:pPr>
    </w:p>
    <w:p w14:paraId="743127C0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23"/>
        <w:gridCol w:w="2835"/>
        <w:gridCol w:w="4488"/>
      </w:tblGrid>
      <w:tr w:rsidR="008150C3" w14:paraId="5D56CBB5" w14:textId="77777777" w:rsidTr="004A6E7B">
        <w:trPr>
          <w:trHeight w:val="460"/>
        </w:trPr>
        <w:tc>
          <w:tcPr>
            <w:tcW w:w="1423" w:type="dxa"/>
            <w:shd w:val="clear" w:color="auto" w:fill="E4E4E4"/>
          </w:tcPr>
          <w:p w14:paraId="1CCEE557" w14:textId="77777777" w:rsidR="008150C3" w:rsidRDefault="001743A5">
            <w:pPr>
              <w:pStyle w:val="TableParagraph"/>
              <w:spacing w:line="225" w:lineRule="exact"/>
              <w:ind w:left="223" w:right="21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Tema</w:t>
            </w:r>
          </w:p>
          <w:p w14:paraId="4841065C" w14:textId="77777777" w:rsidR="008150C3" w:rsidRDefault="001743A5">
            <w:pPr>
              <w:pStyle w:val="TableParagraph"/>
              <w:spacing w:line="215" w:lineRule="exact"/>
              <w:ind w:left="223" w:right="21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ambiental</w:t>
            </w:r>
          </w:p>
        </w:tc>
        <w:tc>
          <w:tcPr>
            <w:tcW w:w="2835" w:type="dxa"/>
            <w:shd w:val="clear" w:color="auto" w:fill="E4E4E4"/>
          </w:tcPr>
          <w:p w14:paraId="019DC367" w14:textId="77777777" w:rsidR="008150C3" w:rsidRDefault="001743A5">
            <w:pPr>
              <w:pStyle w:val="TableParagraph"/>
              <w:spacing w:before="110"/>
              <w:ind w:left="35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Elemento</w:t>
            </w:r>
            <w:r>
              <w:rPr>
                <w:rFonts w:asci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ou</w:t>
            </w:r>
            <w:r>
              <w:rPr>
                <w:rFonts w:asci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atividade</w:t>
            </w:r>
          </w:p>
        </w:tc>
        <w:tc>
          <w:tcPr>
            <w:tcW w:w="4488" w:type="dxa"/>
            <w:shd w:val="clear" w:color="auto" w:fill="E4E4E4"/>
          </w:tcPr>
          <w:p w14:paraId="1C5E00F1" w14:textId="77777777" w:rsidR="008150C3" w:rsidRDefault="001743A5">
            <w:pPr>
              <w:pStyle w:val="TableParagraph"/>
              <w:spacing w:before="110"/>
              <w:ind w:left="1889" w:right="188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Efeitos</w:t>
            </w:r>
          </w:p>
        </w:tc>
      </w:tr>
      <w:tr w:rsidR="008150C3" w14:paraId="08B95960" w14:textId="77777777" w:rsidTr="004A6E7B">
        <w:trPr>
          <w:trHeight w:val="486"/>
        </w:trPr>
        <w:tc>
          <w:tcPr>
            <w:tcW w:w="1423" w:type="dxa"/>
          </w:tcPr>
          <w:p w14:paraId="65D1BFE5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835" w:type="dxa"/>
          </w:tcPr>
          <w:p w14:paraId="3ABBB452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488" w:type="dxa"/>
          </w:tcPr>
          <w:p w14:paraId="4E01787E" w14:textId="77777777" w:rsidR="008150C3" w:rsidRDefault="001743A5">
            <w:pPr>
              <w:pStyle w:val="TableParagraph"/>
              <w:numPr>
                <w:ilvl w:val="0"/>
                <w:numId w:val="160"/>
              </w:numPr>
              <w:tabs>
                <w:tab w:val="left" w:pos="274"/>
              </w:tabs>
              <w:spacing w:line="242" w:lineRule="exact"/>
              <w:rPr>
                <w:sz w:val="20"/>
              </w:rPr>
            </w:pPr>
            <w:r>
              <w:rPr>
                <w:sz w:val="20"/>
              </w:rPr>
              <w:t>Atração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 fauna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silvestre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sinantrópica</w:t>
            </w:r>
          </w:p>
          <w:p w14:paraId="29785749" w14:textId="77777777" w:rsidR="008150C3" w:rsidRDefault="001743A5">
            <w:pPr>
              <w:pStyle w:val="TableParagraph"/>
              <w:numPr>
                <w:ilvl w:val="0"/>
                <w:numId w:val="160"/>
              </w:numPr>
              <w:tabs>
                <w:tab w:val="left" w:pos="274"/>
              </w:tabs>
              <w:spacing w:line="225" w:lineRule="exact"/>
              <w:rPr>
                <w:sz w:val="20"/>
              </w:rPr>
            </w:pPr>
            <w:r>
              <w:rPr>
                <w:sz w:val="20"/>
              </w:rPr>
              <w:t>Remoção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vegetação</w:t>
            </w:r>
          </w:p>
        </w:tc>
      </w:tr>
      <w:tr w:rsidR="008150C3" w14:paraId="05F97AB4" w14:textId="77777777" w:rsidTr="004A6E7B">
        <w:trPr>
          <w:trHeight w:val="729"/>
        </w:trPr>
        <w:tc>
          <w:tcPr>
            <w:tcW w:w="1423" w:type="dxa"/>
            <w:vMerge w:val="restart"/>
          </w:tcPr>
          <w:p w14:paraId="49A660C9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0EDBDF9B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41DF5F5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C7177C5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180C8A26" w14:textId="77777777" w:rsidR="008150C3" w:rsidRDefault="001743A5">
            <w:pPr>
              <w:pStyle w:val="TableParagraph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Poluição</w:t>
            </w:r>
          </w:p>
        </w:tc>
        <w:tc>
          <w:tcPr>
            <w:tcW w:w="2835" w:type="dxa"/>
          </w:tcPr>
          <w:p w14:paraId="341C9585" w14:textId="77777777" w:rsidR="008150C3" w:rsidRDefault="008150C3">
            <w:pPr>
              <w:pStyle w:val="TableParagraph"/>
              <w:spacing w:before="4"/>
              <w:rPr>
                <w:rFonts w:ascii="Arial"/>
                <w:i/>
                <w:sz w:val="20"/>
              </w:rPr>
            </w:pPr>
          </w:p>
          <w:p w14:paraId="47A0CE42" w14:textId="77777777" w:rsidR="008150C3" w:rsidRDefault="001743A5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Resíduos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construção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</w:p>
        </w:tc>
        <w:tc>
          <w:tcPr>
            <w:tcW w:w="4488" w:type="dxa"/>
          </w:tcPr>
          <w:p w14:paraId="7F1583A1" w14:textId="77777777" w:rsidR="008150C3" w:rsidRDefault="001743A5">
            <w:pPr>
              <w:pStyle w:val="TableParagraph"/>
              <w:numPr>
                <w:ilvl w:val="0"/>
                <w:numId w:val="159"/>
              </w:numPr>
              <w:tabs>
                <w:tab w:val="left" w:pos="274"/>
              </w:tabs>
              <w:spacing w:line="242" w:lineRule="exact"/>
              <w:rPr>
                <w:sz w:val="20"/>
              </w:rPr>
            </w:pPr>
            <w:r>
              <w:rPr>
                <w:w w:val="105"/>
                <w:sz w:val="20"/>
              </w:rPr>
              <w:t>Poluição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solo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subsolo</w:t>
            </w:r>
          </w:p>
          <w:p w14:paraId="7767A687" w14:textId="77777777" w:rsidR="008150C3" w:rsidRDefault="001743A5">
            <w:pPr>
              <w:pStyle w:val="TableParagraph"/>
              <w:numPr>
                <w:ilvl w:val="0"/>
                <w:numId w:val="159"/>
              </w:numPr>
              <w:tabs>
                <w:tab w:val="left" w:pos="274"/>
              </w:tabs>
              <w:spacing w:line="244" w:lineRule="exact"/>
              <w:rPr>
                <w:sz w:val="20"/>
              </w:rPr>
            </w:pPr>
            <w:r>
              <w:rPr>
                <w:sz w:val="20"/>
              </w:rPr>
              <w:t>Ocupação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espaço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aterros</w:t>
            </w:r>
          </w:p>
          <w:p w14:paraId="5E6C90BD" w14:textId="77777777" w:rsidR="008150C3" w:rsidRDefault="001743A5">
            <w:pPr>
              <w:pStyle w:val="TableParagraph"/>
              <w:numPr>
                <w:ilvl w:val="0"/>
                <w:numId w:val="159"/>
              </w:numPr>
              <w:tabs>
                <w:tab w:val="left" w:pos="274"/>
              </w:tabs>
              <w:spacing w:line="224" w:lineRule="exact"/>
              <w:rPr>
                <w:sz w:val="20"/>
              </w:rPr>
            </w:pPr>
            <w:r>
              <w:rPr>
                <w:sz w:val="20"/>
              </w:rPr>
              <w:t>Geração de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poeira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durante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a obra</w:t>
            </w:r>
          </w:p>
        </w:tc>
      </w:tr>
      <w:tr w:rsidR="008150C3" w14:paraId="13064258" w14:textId="77777777" w:rsidTr="004A6E7B">
        <w:trPr>
          <w:trHeight w:val="460"/>
        </w:trPr>
        <w:tc>
          <w:tcPr>
            <w:tcW w:w="1423" w:type="dxa"/>
            <w:vMerge/>
            <w:tcBorders>
              <w:top w:val="nil"/>
            </w:tcBorders>
          </w:tcPr>
          <w:p w14:paraId="4EE50F4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4487DFFF" w14:textId="77777777" w:rsidR="008150C3" w:rsidRDefault="001743A5">
            <w:pPr>
              <w:pStyle w:val="TableParagraph"/>
              <w:spacing w:line="228" w:lineRule="exact"/>
              <w:ind w:left="107" w:right="794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Resíduos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sanitários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efluentes</w:t>
            </w:r>
          </w:p>
        </w:tc>
        <w:tc>
          <w:tcPr>
            <w:tcW w:w="4488" w:type="dxa"/>
          </w:tcPr>
          <w:p w14:paraId="2BA9253C" w14:textId="77777777" w:rsidR="008150C3" w:rsidRDefault="001743A5">
            <w:pPr>
              <w:pStyle w:val="TableParagraph"/>
              <w:numPr>
                <w:ilvl w:val="0"/>
                <w:numId w:val="158"/>
              </w:numPr>
              <w:tabs>
                <w:tab w:val="left" w:pos="274"/>
              </w:tabs>
              <w:ind w:left="0" w:firstLine="0"/>
              <w:rPr>
                <w:sz w:val="20"/>
              </w:rPr>
            </w:pPr>
            <w:r>
              <w:rPr>
                <w:w w:val="105"/>
                <w:sz w:val="20"/>
              </w:rPr>
              <w:t>Poluição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solo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subsolo</w:t>
            </w:r>
          </w:p>
        </w:tc>
      </w:tr>
      <w:tr w:rsidR="008150C3" w14:paraId="30CB65A6" w14:textId="77777777" w:rsidTr="004A6E7B">
        <w:trPr>
          <w:trHeight w:val="244"/>
        </w:trPr>
        <w:tc>
          <w:tcPr>
            <w:tcW w:w="1423" w:type="dxa"/>
            <w:vMerge/>
            <w:tcBorders>
              <w:top w:val="nil"/>
            </w:tcBorders>
          </w:tcPr>
          <w:p w14:paraId="722BF1B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1AE62D0B" w14:textId="77777777" w:rsidR="008150C3" w:rsidRDefault="001743A5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Ruído</w:t>
            </w:r>
          </w:p>
        </w:tc>
        <w:tc>
          <w:tcPr>
            <w:tcW w:w="4488" w:type="dxa"/>
          </w:tcPr>
          <w:p w14:paraId="0B5AADD4" w14:textId="77777777" w:rsidR="008150C3" w:rsidRDefault="001743A5">
            <w:pPr>
              <w:pStyle w:val="TableParagraph"/>
              <w:numPr>
                <w:ilvl w:val="0"/>
                <w:numId w:val="157"/>
              </w:numPr>
              <w:tabs>
                <w:tab w:val="left" w:pos="274"/>
              </w:tabs>
              <w:spacing w:line="224" w:lineRule="exact"/>
              <w:rPr>
                <w:sz w:val="20"/>
              </w:rPr>
            </w:pPr>
            <w:r>
              <w:rPr>
                <w:sz w:val="20"/>
              </w:rPr>
              <w:t>Incômodo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</w:tc>
      </w:tr>
      <w:tr w:rsidR="008150C3" w14:paraId="653F52ED" w14:textId="77777777" w:rsidTr="004A6E7B">
        <w:trPr>
          <w:trHeight w:val="729"/>
        </w:trPr>
        <w:tc>
          <w:tcPr>
            <w:tcW w:w="1423" w:type="dxa"/>
            <w:vMerge/>
            <w:tcBorders>
              <w:top w:val="nil"/>
            </w:tcBorders>
          </w:tcPr>
          <w:p w14:paraId="06075DA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2835" w:type="dxa"/>
          </w:tcPr>
          <w:p w14:paraId="63A0D364" w14:textId="77777777" w:rsidR="008150C3" w:rsidRDefault="008150C3">
            <w:pPr>
              <w:pStyle w:val="TableParagraph"/>
              <w:spacing w:before="4"/>
              <w:rPr>
                <w:rFonts w:ascii="Arial"/>
                <w:i/>
                <w:sz w:val="20"/>
              </w:rPr>
            </w:pPr>
          </w:p>
          <w:p w14:paraId="2BDA899B" w14:textId="77777777" w:rsidR="008150C3" w:rsidRDefault="001743A5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Tráfego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veículos</w:t>
            </w:r>
          </w:p>
        </w:tc>
        <w:tc>
          <w:tcPr>
            <w:tcW w:w="4488" w:type="dxa"/>
          </w:tcPr>
          <w:p w14:paraId="79DDD6D2" w14:textId="77777777" w:rsidR="008150C3" w:rsidRDefault="001743A5">
            <w:pPr>
              <w:pStyle w:val="TableParagraph"/>
              <w:numPr>
                <w:ilvl w:val="0"/>
                <w:numId w:val="156"/>
              </w:numPr>
              <w:tabs>
                <w:tab w:val="left" w:pos="274"/>
              </w:tabs>
              <w:spacing w:line="242" w:lineRule="exact"/>
              <w:rPr>
                <w:sz w:val="20"/>
              </w:rPr>
            </w:pPr>
            <w:r>
              <w:rPr>
                <w:sz w:val="20"/>
              </w:rPr>
              <w:t>Incômodo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  <w:p w14:paraId="4E873C7C" w14:textId="77777777" w:rsidR="008150C3" w:rsidRDefault="001743A5">
            <w:pPr>
              <w:pStyle w:val="TableParagraph"/>
              <w:numPr>
                <w:ilvl w:val="0"/>
                <w:numId w:val="156"/>
              </w:numPr>
              <w:tabs>
                <w:tab w:val="left" w:pos="274"/>
              </w:tabs>
              <w:spacing w:line="244" w:lineRule="exact"/>
              <w:rPr>
                <w:sz w:val="20"/>
              </w:rPr>
            </w:pPr>
            <w:r>
              <w:rPr>
                <w:sz w:val="20"/>
              </w:rPr>
              <w:t>Emissão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particulado</w:t>
            </w:r>
          </w:p>
          <w:p w14:paraId="3528472D" w14:textId="77777777" w:rsidR="008150C3" w:rsidRDefault="001743A5">
            <w:pPr>
              <w:pStyle w:val="TableParagraph"/>
              <w:numPr>
                <w:ilvl w:val="0"/>
                <w:numId w:val="156"/>
              </w:numPr>
              <w:tabs>
                <w:tab w:val="left" w:pos="274"/>
              </w:tabs>
              <w:spacing w:line="224" w:lineRule="exact"/>
              <w:rPr>
                <w:sz w:val="20"/>
              </w:rPr>
            </w:pPr>
            <w:r>
              <w:rPr>
                <w:sz w:val="20"/>
              </w:rPr>
              <w:t>Emissão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gases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efeito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estufa</w:t>
            </w:r>
          </w:p>
        </w:tc>
      </w:tr>
    </w:tbl>
    <w:p w14:paraId="495D362C" w14:textId="71606B7B" w:rsidR="008150C3" w:rsidRDefault="001743A5" w:rsidP="00536CDB">
      <w:pPr>
        <w:spacing w:line="228" w:lineRule="exact"/>
        <w:ind w:left="510" w:right="1247"/>
        <w:rPr>
          <w:rFonts w:ascii="Arial" w:hAnsi="Arial"/>
          <w:b/>
          <w:bCs/>
          <w:i/>
          <w:sz w:val="16"/>
          <w:szCs w:val="18"/>
        </w:rPr>
      </w:pPr>
      <w:r w:rsidRPr="00536CDB">
        <w:rPr>
          <w:rFonts w:ascii="Arial" w:hAnsi="Arial"/>
          <w:b/>
          <w:bCs/>
          <w:i/>
          <w:sz w:val="16"/>
          <w:szCs w:val="18"/>
        </w:rPr>
        <w:t>Fonte:</w:t>
      </w:r>
      <w:r w:rsidRPr="00536CDB">
        <w:rPr>
          <w:rFonts w:ascii="Arial" w:hAnsi="Arial"/>
          <w:b/>
          <w:bCs/>
          <w:i/>
          <w:spacing w:val="-2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informações</w:t>
      </w:r>
      <w:r w:rsidRPr="00536CDB">
        <w:rPr>
          <w:rFonts w:ascii="Arial" w:hAnsi="Arial"/>
          <w:b/>
          <w:bCs/>
          <w:i/>
          <w:spacing w:val="-2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compiladas</w:t>
      </w:r>
      <w:r w:rsidRPr="00536CDB">
        <w:rPr>
          <w:rFonts w:ascii="Arial" w:hAnsi="Arial"/>
          <w:b/>
          <w:bCs/>
          <w:i/>
          <w:spacing w:val="-2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de</w:t>
      </w:r>
      <w:r w:rsidRPr="00536CDB">
        <w:rPr>
          <w:rFonts w:ascii="Arial" w:hAnsi="Arial"/>
          <w:b/>
          <w:bCs/>
          <w:i/>
          <w:spacing w:val="-3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Harrison</w:t>
      </w:r>
      <w:r w:rsidRPr="00536CDB">
        <w:rPr>
          <w:rFonts w:ascii="Arial" w:hAnsi="Arial"/>
          <w:b/>
          <w:bCs/>
          <w:i/>
          <w:spacing w:val="1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et</w:t>
      </w:r>
      <w:r w:rsidRPr="00536CDB">
        <w:rPr>
          <w:rFonts w:ascii="Arial" w:hAnsi="Arial"/>
          <w:b/>
          <w:bCs/>
          <w:i/>
          <w:spacing w:val="-1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al</w:t>
      </w:r>
      <w:r w:rsidRPr="00536CDB">
        <w:rPr>
          <w:rFonts w:ascii="Arial" w:hAnsi="Arial"/>
          <w:b/>
          <w:bCs/>
          <w:i/>
          <w:spacing w:val="-4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(2017);</w:t>
      </w:r>
      <w:r w:rsidRPr="00536CDB">
        <w:rPr>
          <w:rFonts w:ascii="Arial" w:hAnsi="Arial"/>
          <w:b/>
          <w:bCs/>
          <w:i/>
          <w:spacing w:val="-3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Silva;</w:t>
      </w:r>
      <w:r w:rsidRPr="00536CDB">
        <w:rPr>
          <w:rFonts w:ascii="Arial" w:hAnsi="Arial"/>
          <w:b/>
          <w:bCs/>
          <w:i/>
          <w:spacing w:val="-1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Branco</w:t>
      </w:r>
      <w:r w:rsidRPr="00536CDB">
        <w:rPr>
          <w:rFonts w:ascii="Arial" w:hAnsi="Arial"/>
          <w:b/>
          <w:bCs/>
          <w:i/>
          <w:spacing w:val="-1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(2018);</w:t>
      </w:r>
      <w:r w:rsidRPr="00536CDB">
        <w:rPr>
          <w:rFonts w:ascii="Arial" w:hAnsi="Arial"/>
          <w:b/>
          <w:bCs/>
          <w:i/>
          <w:spacing w:val="-3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Botelho</w:t>
      </w:r>
      <w:r w:rsidRPr="00536CDB">
        <w:rPr>
          <w:rFonts w:ascii="Arial" w:hAnsi="Arial"/>
          <w:b/>
          <w:bCs/>
          <w:i/>
          <w:spacing w:val="3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et</w:t>
      </w:r>
      <w:r w:rsidRPr="00536CDB">
        <w:rPr>
          <w:rFonts w:ascii="Arial" w:hAnsi="Arial"/>
          <w:b/>
          <w:bCs/>
          <w:i/>
          <w:spacing w:val="-3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al</w:t>
      </w:r>
      <w:r w:rsidRPr="00536CDB">
        <w:rPr>
          <w:rFonts w:ascii="Arial" w:hAnsi="Arial"/>
          <w:b/>
          <w:bCs/>
          <w:i/>
          <w:spacing w:val="-4"/>
          <w:sz w:val="16"/>
          <w:szCs w:val="18"/>
        </w:rPr>
        <w:t xml:space="preserve"> </w:t>
      </w:r>
      <w:r w:rsidRPr="00536CDB">
        <w:rPr>
          <w:rFonts w:ascii="Arial" w:hAnsi="Arial"/>
          <w:b/>
          <w:bCs/>
          <w:i/>
          <w:sz w:val="16"/>
          <w:szCs w:val="18"/>
        </w:rPr>
        <w:t>(2017).</w:t>
      </w:r>
    </w:p>
    <w:p w14:paraId="1B0852FC" w14:textId="77777777" w:rsidR="00536CDB" w:rsidRPr="00536CDB" w:rsidRDefault="00536CDB" w:rsidP="00536CDB">
      <w:pPr>
        <w:spacing w:line="228" w:lineRule="exact"/>
        <w:ind w:left="510" w:right="1247"/>
        <w:rPr>
          <w:rFonts w:ascii="Arial" w:hAnsi="Arial"/>
          <w:b/>
          <w:bCs/>
          <w:i/>
          <w:sz w:val="16"/>
          <w:szCs w:val="18"/>
        </w:rPr>
      </w:pPr>
    </w:p>
    <w:p w14:paraId="17F41B4A" w14:textId="77777777" w:rsidR="00242E2B" w:rsidRDefault="001743A5" w:rsidP="001E6E27">
      <w:pPr>
        <w:pStyle w:val="Corpodetexto"/>
        <w:rPr>
          <w:spacing w:val="1"/>
        </w:rPr>
      </w:pPr>
      <w:r>
        <w:t>Do ponto de vista formal e de avaliação de impactos, uma das questões importantes</w:t>
      </w:r>
      <w:r>
        <w:rPr>
          <w:spacing w:val="-72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licenciamento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obras.</w:t>
      </w:r>
      <w:r>
        <w:rPr>
          <w:spacing w:val="1"/>
        </w:rPr>
        <w:t xml:space="preserve"> </w:t>
      </w:r>
    </w:p>
    <w:p w14:paraId="0AC7AF8A" w14:textId="6E91F3F6" w:rsidR="008150C3" w:rsidRDefault="001743A5" w:rsidP="001E6E27">
      <w:pPr>
        <w:pStyle w:val="Corpodetexto"/>
      </w:pPr>
      <w:r>
        <w:t>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Janeiro</w:t>
      </w:r>
      <w:r>
        <w:rPr>
          <w:spacing w:val="1"/>
        </w:rPr>
        <w:t xml:space="preserve"> </w:t>
      </w:r>
      <w:r>
        <w:t>estabeleceu</w:t>
      </w:r>
      <w:r>
        <w:rPr>
          <w:spacing w:val="1"/>
        </w:rPr>
        <w:t xml:space="preserve"> </w:t>
      </w:r>
      <w:r>
        <w:t>critérios</w:t>
      </w:r>
      <w:r>
        <w:rPr>
          <w:spacing w:val="-72"/>
        </w:rPr>
        <w:t xml:space="preserve"> </w:t>
      </w:r>
      <w:r>
        <w:t>específicos para instalações fotovoltaicas por meio da Resolução INEA Nº 198 DE</w:t>
      </w:r>
      <w:r>
        <w:rPr>
          <w:spacing w:val="1"/>
        </w:rPr>
        <w:t xml:space="preserve"> </w:t>
      </w:r>
      <w:r>
        <w:t>22/07/2020,</w:t>
      </w:r>
      <w:r>
        <w:rPr>
          <w:spacing w:val="-7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quais</w:t>
      </w:r>
      <w:r>
        <w:rPr>
          <w:spacing w:val="-8"/>
        </w:rPr>
        <w:t xml:space="preserve"> </w:t>
      </w:r>
      <w:r>
        <w:t>estão</w:t>
      </w:r>
      <w:r>
        <w:rPr>
          <w:spacing w:val="-9"/>
        </w:rPr>
        <w:t xml:space="preserve"> </w:t>
      </w:r>
      <w:r>
        <w:t>expressos</w:t>
      </w:r>
      <w:r>
        <w:rPr>
          <w:spacing w:val="-7"/>
        </w:rPr>
        <w:t xml:space="preserve"> </w:t>
      </w:r>
      <w:r>
        <w:t>no</w:t>
      </w:r>
      <w:r>
        <w:rPr>
          <w:spacing w:val="-4"/>
        </w:rPr>
        <w:t xml:space="preserve"> </w:t>
      </w:r>
      <w:hyperlink w:anchor="_bookmark108" w:history="1">
        <w:r>
          <w:t>Quadro</w:t>
        </w:r>
        <w:r>
          <w:rPr>
            <w:spacing w:val="-7"/>
          </w:rPr>
          <w:t xml:space="preserve"> </w:t>
        </w:r>
        <w:r>
          <w:t>3</w:t>
        </w:r>
      </w:hyperlink>
      <w:r>
        <w:t>.</w:t>
      </w:r>
    </w:p>
    <w:p w14:paraId="70492611" w14:textId="41464433" w:rsidR="004A6E7B" w:rsidRDefault="004A6E7B">
      <w:pPr>
        <w:rPr>
          <w:rFonts w:ascii="Century Gothic" w:hAnsi="Century Gothic"/>
          <w:color w:val="000000" w:themeColor="text1"/>
        </w:rPr>
      </w:pPr>
      <w:r>
        <w:br w:type="page"/>
      </w:r>
    </w:p>
    <w:p w14:paraId="3FB33344" w14:textId="77777777" w:rsidR="004A6E7B" w:rsidRDefault="004A6E7B" w:rsidP="001E6E27">
      <w:pPr>
        <w:pStyle w:val="Corpodetexto"/>
      </w:pPr>
    </w:p>
    <w:p w14:paraId="29A609D1" w14:textId="77777777" w:rsidR="008150C3" w:rsidRDefault="001743A5">
      <w:pPr>
        <w:spacing w:before="197"/>
        <w:ind w:left="1248" w:right="1249"/>
        <w:jc w:val="center"/>
        <w:rPr>
          <w:rFonts w:ascii="Arial"/>
          <w:i/>
          <w:sz w:val="18"/>
        </w:rPr>
      </w:pPr>
      <w:bookmarkStart w:id="24" w:name="_bookmark108"/>
      <w:bookmarkEnd w:id="24"/>
      <w:r>
        <w:rPr>
          <w:rFonts w:ascii="Arial"/>
          <w:i/>
          <w:color w:val="004E77"/>
          <w:sz w:val="18"/>
        </w:rPr>
        <w:t>Quadro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3</w:t>
      </w:r>
      <w:r>
        <w:rPr>
          <w:rFonts w:ascii="Arial"/>
          <w:i/>
          <w:color w:val="004E77"/>
          <w:spacing w:val="-2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-</w:t>
      </w:r>
      <w:r>
        <w:rPr>
          <w:rFonts w:ascii="Arial"/>
          <w:i/>
          <w:color w:val="004E77"/>
          <w:spacing w:val="-4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Classes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de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empreendimentos</w:t>
      </w:r>
      <w:r>
        <w:rPr>
          <w:rFonts w:ascii="Arial"/>
          <w:i/>
          <w:color w:val="004E77"/>
          <w:spacing w:val="-4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fotovoltaicos</w:t>
      </w:r>
      <w:r>
        <w:rPr>
          <w:rFonts w:ascii="Arial"/>
          <w:i/>
          <w:color w:val="004E77"/>
          <w:spacing w:val="-4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para</w:t>
      </w:r>
      <w:r>
        <w:rPr>
          <w:rFonts w:ascii="Arial"/>
          <w:i/>
          <w:color w:val="004E77"/>
          <w:spacing w:val="-7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efeito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de</w:t>
      </w:r>
      <w:r>
        <w:rPr>
          <w:rFonts w:ascii="Arial"/>
          <w:i/>
          <w:color w:val="004E77"/>
          <w:spacing w:val="-5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licenciamento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ambiental</w:t>
      </w:r>
    </w:p>
    <w:p w14:paraId="61D351BE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14"/>
        <w:gridCol w:w="1858"/>
        <w:gridCol w:w="856"/>
        <w:gridCol w:w="312"/>
        <w:gridCol w:w="699"/>
        <w:gridCol w:w="2971"/>
      </w:tblGrid>
      <w:tr w:rsidR="008150C3" w14:paraId="32B606F4" w14:textId="77777777" w:rsidTr="00536CDB">
        <w:trPr>
          <w:trHeight w:val="350"/>
          <w:jc w:val="center"/>
        </w:trPr>
        <w:tc>
          <w:tcPr>
            <w:tcW w:w="2314" w:type="dxa"/>
            <w:shd w:val="clear" w:color="auto" w:fill="D9D9D9"/>
          </w:tcPr>
          <w:p w14:paraId="02F3D66C" w14:textId="77777777" w:rsidR="008150C3" w:rsidRDefault="001743A5">
            <w:pPr>
              <w:pStyle w:val="TableParagraph"/>
              <w:spacing w:line="227" w:lineRule="exact"/>
              <w:ind w:left="107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Potência</w:t>
            </w:r>
          </w:p>
        </w:tc>
        <w:tc>
          <w:tcPr>
            <w:tcW w:w="3725" w:type="dxa"/>
            <w:gridSpan w:val="4"/>
            <w:shd w:val="clear" w:color="auto" w:fill="D9D9D9"/>
          </w:tcPr>
          <w:p w14:paraId="5F758C07" w14:textId="77777777" w:rsidR="008150C3" w:rsidRDefault="001743A5">
            <w:pPr>
              <w:pStyle w:val="TableParagraph"/>
              <w:spacing w:line="227" w:lineRule="exact"/>
              <w:ind w:left="10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Licenciamento</w:t>
            </w:r>
          </w:p>
        </w:tc>
        <w:tc>
          <w:tcPr>
            <w:tcW w:w="2971" w:type="dxa"/>
            <w:shd w:val="clear" w:color="auto" w:fill="D9D9D9"/>
          </w:tcPr>
          <w:p w14:paraId="3B89DB7C" w14:textId="77777777" w:rsidR="008150C3" w:rsidRDefault="001743A5">
            <w:pPr>
              <w:pStyle w:val="TableParagraph"/>
              <w:spacing w:line="227" w:lineRule="exact"/>
              <w:ind w:left="10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Tipo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de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estudo</w:t>
            </w:r>
          </w:p>
        </w:tc>
      </w:tr>
      <w:tr w:rsidR="008150C3" w14:paraId="57F4B5BF" w14:textId="77777777" w:rsidTr="00536CDB">
        <w:trPr>
          <w:trHeight w:val="580"/>
          <w:jc w:val="center"/>
        </w:trPr>
        <w:tc>
          <w:tcPr>
            <w:tcW w:w="2314" w:type="dxa"/>
          </w:tcPr>
          <w:p w14:paraId="0C358F7E" w14:textId="77777777" w:rsidR="008150C3" w:rsidRDefault="001743A5">
            <w:pPr>
              <w:pStyle w:val="TableParagraph"/>
              <w:spacing w:line="228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Acima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10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MW</w:t>
            </w:r>
          </w:p>
        </w:tc>
        <w:tc>
          <w:tcPr>
            <w:tcW w:w="3725" w:type="dxa"/>
            <w:gridSpan w:val="4"/>
          </w:tcPr>
          <w:p w14:paraId="7DCE87DF" w14:textId="77777777" w:rsidR="008150C3" w:rsidRDefault="001743A5">
            <w:pPr>
              <w:pStyle w:val="TableParagraph"/>
              <w:spacing w:line="228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LP,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LI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LO</w:t>
            </w:r>
          </w:p>
        </w:tc>
        <w:tc>
          <w:tcPr>
            <w:tcW w:w="2971" w:type="dxa"/>
          </w:tcPr>
          <w:p w14:paraId="773F7191" w14:textId="77777777" w:rsidR="008150C3" w:rsidRDefault="001743A5">
            <w:pPr>
              <w:pStyle w:val="TableParagraph"/>
              <w:spacing w:line="225" w:lineRule="auto"/>
              <w:ind w:left="108"/>
              <w:rPr>
                <w:sz w:val="20"/>
              </w:rPr>
            </w:pPr>
            <w:r>
              <w:rPr>
                <w:sz w:val="20"/>
              </w:rPr>
              <w:t>RAS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Relatório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Simplificado</w:t>
            </w:r>
          </w:p>
        </w:tc>
      </w:tr>
      <w:tr w:rsidR="008150C3" w14:paraId="2F77BD4C" w14:textId="77777777" w:rsidTr="00536CDB">
        <w:trPr>
          <w:trHeight w:val="1500"/>
          <w:jc w:val="center"/>
        </w:trPr>
        <w:tc>
          <w:tcPr>
            <w:tcW w:w="2314" w:type="dxa"/>
          </w:tcPr>
          <w:p w14:paraId="61ED33C8" w14:textId="77777777" w:rsidR="008150C3" w:rsidRDefault="001743A5">
            <w:pPr>
              <w:pStyle w:val="TableParagraph"/>
              <w:spacing w:line="226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5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MW</w:t>
            </w:r>
            <w:r>
              <w:rPr>
                <w:spacing w:val="-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10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MW</w:t>
            </w:r>
          </w:p>
        </w:tc>
        <w:tc>
          <w:tcPr>
            <w:tcW w:w="3725" w:type="dxa"/>
            <w:gridSpan w:val="4"/>
          </w:tcPr>
          <w:p w14:paraId="63E85FDD" w14:textId="77777777" w:rsidR="008150C3" w:rsidRDefault="001743A5">
            <w:pPr>
              <w:pStyle w:val="TableParagraph"/>
              <w:spacing w:line="226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LP,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LI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LO</w:t>
            </w:r>
          </w:p>
        </w:tc>
        <w:tc>
          <w:tcPr>
            <w:tcW w:w="2971" w:type="dxa"/>
          </w:tcPr>
          <w:p w14:paraId="64B283D0" w14:textId="77777777" w:rsidR="008150C3" w:rsidRDefault="001743A5">
            <w:pPr>
              <w:pStyle w:val="TableParagraph"/>
              <w:spacing w:line="228" w:lineRule="auto"/>
              <w:ind w:left="108" w:right="97"/>
              <w:jc w:val="both"/>
              <w:rPr>
                <w:sz w:val="20"/>
              </w:rPr>
            </w:pPr>
            <w:r>
              <w:rPr>
                <w:sz w:val="20"/>
              </w:rPr>
              <w:t>Documentos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estudos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obrigatórios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3"/>
                <w:sz w:val="20"/>
              </w:rPr>
              <w:t xml:space="preserve"> </w:t>
            </w:r>
            <w:r>
              <w:rPr>
                <w:sz w:val="20"/>
              </w:rPr>
              <w:t>outros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solicitados como: descrição 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projeto, diagnóstico ambiental,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avaliação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impactos,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prognóstico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</w:p>
        </w:tc>
      </w:tr>
      <w:tr w:rsidR="008150C3" w14:paraId="1265541A" w14:textId="77777777" w:rsidTr="00536CDB">
        <w:trPr>
          <w:trHeight w:val="226"/>
          <w:jc w:val="center"/>
        </w:trPr>
        <w:tc>
          <w:tcPr>
            <w:tcW w:w="2314" w:type="dxa"/>
            <w:tcBorders>
              <w:bottom w:val="nil"/>
            </w:tcBorders>
          </w:tcPr>
          <w:p w14:paraId="1FA5D451" w14:textId="77777777" w:rsidR="008150C3" w:rsidRDefault="001743A5">
            <w:pPr>
              <w:pStyle w:val="TableParagraph"/>
              <w:spacing w:line="207" w:lineRule="exact"/>
              <w:ind w:left="107"/>
              <w:rPr>
                <w:sz w:val="20"/>
              </w:rPr>
            </w:pPr>
            <w:r>
              <w:rPr>
                <w:sz w:val="20"/>
              </w:rPr>
              <w:t>maior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MW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</w:p>
        </w:tc>
        <w:tc>
          <w:tcPr>
            <w:tcW w:w="1858" w:type="dxa"/>
            <w:tcBorders>
              <w:bottom w:val="nil"/>
              <w:right w:val="nil"/>
            </w:tcBorders>
          </w:tcPr>
          <w:p w14:paraId="37CEFABF" w14:textId="77777777" w:rsidR="008150C3" w:rsidRDefault="001743A5">
            <w:pPr>
              <w:pStyle w:val="TableParagraph"/>
              <w:tabs>
                <w:tab w:val="left" w:pos="1352"/>
              </w:tabs>
              <w:spacing w:line="207" w:lineRule="exact"/>
              <w:ind w:left="107"/>
              <w:rPr>
                <w:sz w:val="20"/>
              </w:rPr>
            </w:pPr>
            <w:r>
              <w:rPr>
                <w:sz w:val="20"/>
              </w:rPr>
              <w:t>Inexigível</w:t>
            </w:r>
            <w:r>
              <w:rPr>
                <w:sz w:val="20"/>
              </w:rPr>
              <w:tab/>
              <w:t>como</w:t>
            </w:r>
          </w:p>
        </w:tc>
        <w:tc>
          <w:tcPr>
            <w:tcW w:w="856" w:type="dxa"/>
            <w:tcBorders>
              <w:left w:val="nil"/>
              <w:bottom w:val="nil"/>
              <w:right w:val="nil"/>
            </w:tcBorders>
          </w:tcPr>
          <w:p w14:paraId="1A764AA1" w14:textId="77777777" w:rsidR="008150C3" w:rsidRDefault="001743A5">
            <w:pPr>
              <w:pStyle w:val="TableParagraph"/>
              <w:spacing w:line="207" w:lineRule="exact"/>
              <w:ind w:left="394" w:right="-15"/>
              <w:rPr>
                <w:sz w:val="20"/>
              </w:rPr>
            </w:pPr>
            <w:r>
              <w:rPr>
                <w:sz w:val="20"/>
              </w:rPr>
              <w:t>regra</w:t>
            </w:r>
          </w:p>
        </w:tc>
        <w:tc>
          <w:tcPr>
            <w:tcW w:w="312" w:type="dxa"/>
            <w:tcBorders>
              <w:left w:val="nil"/>
              <w:bottom w:val="nil"/>
              <w:right w:val="nil"/>
            </w:tcBorders>
          </w:tcPr>
          <w:p w14:paraId="4719C2C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9" w:type="dxa"/>
            <w:tcBorders>
              <w:left w:val="nil"/>
              <w:bottom w:val="nil"/>
            </w:tcBorders>
          </w:tcPr>
          <w:p w14:paraId="4252204A" w14:textId="77777777" w:rsidR="008150C3" w:rsidRDefault="001743A5">
            <w:pPr>
              <w:pStyle w:val="TableParagraph"/>
              <w:spacing w:line="207" w:lineRule="exact"/>
              <w:ind w:right="101"/>
              <w:jc w:val="right"/>
              <w:rPr>
                <w:sz w:val="20"/>
              </w:rPr>
            </w:pPr>
            <w:r>
              <w:rPr>
                <w:sz w:val="20"/>
              </w:rPr>
              <w:t>geral.</w:t>
            </w:r>
          </w:p>
        </w:tc>
        <w:tc>
          <w:tcPr>
            <w:tcW w:w="2971" w:type="dxa"/>
            <w:vMerge w:val="restart"/>
          </w:tcPr>
          <w:p w14:paraId="63AD821C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150C3" w14:paraId="4C2BD585" w14:textId="77777777" w:rsidTr="00536CDB">
        <w:trPr>
          <w:trHeight w:val="219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54581A73" w14:textId="77777777" w:rsidR="008150C3" w:rsidRDefault="001743A5">
            <w:pPr>
              <w:pStyle w:val="TableParagraph"/>
              <w:spacing w:line="199" w:lineRule="exact"/>
              <w:ind w:left="107"/>
              <w:rPr>
                <w:sz w:val="20"/>
              </w:rPr>
            </w:pPr>
            <w:r>
              <w:rPr>
                <w:sz w:val="20"/>
              </w:rPr>
              <w:t>menor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igual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MW</w:t>
            </w: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52FB7FAC" w14:textId="77777777" w:rsidR="008150C3" w:rsidRDefault="001743A5">
            <w:pPr>
              <w:pStyle w:val="TableParagraph"/>
              <w:spacing w:line="199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Autorização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ambiental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área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APP,</w:t>
            </w:r>
          </w:p>
        </w:tc>
        <w:tc>
          <w:tcPr>
            <w:tcW w:w="2971" w:type="dxa"/>
            <w:vMerge/>
            <w:tcBorders>
              <w:top w:val="nil"/>
            </w:tcBorders>
          </w:tcPr>
          <w:p w14:paraId="155DD7C8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0B12164E" w14:textId="77777777" w:rsidTr="00536CDB">
        <w:trPr>
          <w:trHeight w:val="220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48AB1C31" w14:textId="77777777" w:rsidR="008150C3" w:rsidRDefault="008150C3" w:rsidP="00536CDB">
            <w:pPr>
              <w:pStyle w:val="TableParagraph"/>
              <w:jc w:val="center"/>
              <w:rPr>
                <w:rFonts w:ascii="Times New Roman"/>
                <w:sz w:val="14"/>
              </w:rPr>
            </w:pP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67656B93" w14:textId="77777777" w:rsidR="008150C3" w:rsidRDefault="001743A5">
            <w:pPr>
              <w:pStyle w:val="TableParagraph"/>
              <w:spacing w:line="200" w:lineRule="exact"/>
              <w:ind w:left="107"/>
              <w:rPr>
                <w:sz w:val="20"/>
              </w:rPr>
            </w:pPr>
            <w:r>
              <w:rPr>
                <w:sz w:val="20"/>
              </w:rPr>
              <w:t>manejo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fauna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silvestre,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supressão</w:t>
            </w:r>
          </w:p>
        </w:tc>
        <w:tc>
          <w:tcPr>
            <w:tcW w:w="2971" w:type="dxa"/>
            <w:vMerge/>
            <w:tcBorders>
              <w:top w:val="nil"/>
            </w:tcBorders>
          </w:tcPr>
          <w:p w14:paraId="38DCD632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2CF4FE2F" w14:textId="77777777" w:rsidTr="00536CDB">
        <w:trPr>
          <w:trHeight w:val="220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4FEE7584" w14:textId="77777777" w:rsidR="008150C3" w:rsidRDefault="008150C3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858" w:type="dxa"/>
            <w:tcBorders>
              <w:top w:val="nil"/>
              <w:bottom w:val="nil"/>
              <w:right w:val="nil"/>
            </w:tcBorders>
          </w:tcPr>
          <w:p w14:paraId="0A1F383A" w14:textId="77777777" w:rsidR="008150C3" w:rsidRDefault="001743A5">
            <w:pPr>
              <w:pStyle w:val="TableParagraph"/>
              <w:tabs>
                <w:tab w:val="left" w:pos="640"/>
              </w:tabs>
              <w:spacing w:line="200" w:lineRule="exact"/>
              <w:ind w:left="107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z w:val="20"/>
              </w:rPr>
              <w:tab/>
              <w:t>vegetação</w:t>
            </w:r>
          </w:p>
        </w:tc>
        <w:tc>
          <w:tcPr>
            <w:tcW w:w="856" w:type="dxa"/>
            <w:tcBorders>
              <w:top w:val="nil"/>
              <w:left w:val="nil"/>
              <w:bottom w:val="nil"/>
              <w:right w:val="nil"/>
            </w:tcBorders>
          </w:tcPr>
          <w:p w14:paraId="6ABCB26E" w14:textId="77777777" w:rsidR="008150C3" w:rsidRDefault="001743A5">
            <w:pPr>
              <w:pStyle w:val="TableParagraph"/>
              <w:spacing w:line="200" w:lineRule="exact"/>
              <w:ind w:left="17"/>
              <w:rPr>
                <w:sz w:val="20"/>
              </w:rPr>
            </w:pPr>
            <w:r>
              <w:rPr>
                <w:sz w:val="20"/>
              </w:rPr>
              <w:t>nativa</w:t>
            </w: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</w:tcPr>
          <w:p w14:paraId="641609FD" w14:textId="77777777" w:rsidR="008150C3" w:rsidRDefault="001743A5">
            <w:pPr>
              <w:pStyle w:val="TableParagraph"/>
              <w:spacing w:line="200" w:lineRule="exact"/>
              <w:ind w:left="5"/>
              <w:rPr>
                <w:sz w:val="20"/>
              </w:rPr>
            </w:pPr>
            <w:r>
              <w:rPr>
                <w:sz w:val="20"/>
              </w:rPr>
              <w:t>ou</w:t>
            </w:r>
          </w:p>
        </w:tc>
        <w:tc>
          <w:tcPr>
            <w:tcW w:w="699" w:type="dxa"/>
            <w:tcBorders>
              <w:top w:val="nil"/>
              <w:left w:val="nil"/>
              <w:bottom w:val="nil"/>
            </w:tcBorders>
          </w:tcPr>
          <w:p w14:paraId="3C8A1B8F" w14:textId="77777777" w:rsidR="008150C3" w:rsidRDefault="001743A5">
            <w:pPr>
              <w:pStyle w:val="TableParagraph"/>
              <w:spacing w:line="200" w:lineRule="exact"/>
              <w:ind w:right="101"/>
              <w:jc w:val="right"/>
              <w:rPr>
                <w:sz w:val="20"/>
              </w:rPr>
            </w:pPr>
            <w:r>
              <w:rPr>
                <w:sz w:val="20"/>
              </w:rPr>
              <w:t>sítio</w:t>
            </w:r>
          </w:p>
        </w:tc>
        <w:tc>
          <w:tcPr>
            <w:tcW w:w="2971" w:type="dxa"/>
            <w:vMerge/>
            <w:tcBorders>
              <w:top w:val="nil"/>
            </w:tcBorders>
          </w:tcPr>
          <w:p w14:paraId="194FFEF7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758249C3" w14:textId="77777777" w:rsidTr="00536CDB">
        <w:trPr>
          <w:trHeight w:val="344"/>
          <w:jc w:val="center"/>
        </w:trPr>
        <w:tc>
          <w:tcPr>
            <w:tcW w:w="2314" w:type="dxa"/>
            <w:tcBorders>
              <w:top w:val="nil"/>
            </w:tcBorders>
          </w:tcPr>
          <w:p w14:paraId="4DC80A3E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725" w:type="dxa"/>
            <w:gridSpan w:val="4"/>
            <w:tcBorders>
              <w:top w:val="nil"/>
            </w:tcBorders>
          </w:tcPr>
          <w:p w14:paraId="0E3DDD12" w14:textId="77777777" w:rsidR="008150C3" w:rsidRDefault="001743A5">
            <w:pPr>
              <w:pStyle w:val="TableParagraph"/>
              <w:spacing w:line="221" w:lineRule="exact"/>
              <w:ind w:left="107"/>
              <w:rPr>
                <w:sz w:val="20"/>
              </w:rPr>
            </w:pPr>
            <w:r>
              <w:rPr>
                <w:sz w:val="20"/>
              </w:rPr>
              <w:t>espeleológico.</w:t>
            </w:r>
          </w:p>
        </w:tc>
        <w:tc>
          <w:tcPr>
            <w:tcW w:w="2971" w:type="dxa"/>
            <w:vMerge/>
            <w:tcBorders>
              <w:top w:val="nil"/>
            </w:tcBorders>
          </w:tcPr>
          <w:p w14:paraId="7656A845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072DD006" w14:textId="77777777" w:rsidTr="00536CDB">
        <w:trPr>
          <w:trHeight w:val="230"/>
          <w:jc w:val="center"/>
        </w:trPr>
        <w:tc>
          <w:tcPr>
            <w:tcW w:w="2314" w:type="dxa"/>
            <w:tcBorders>
              <w:bottom w:val="nil"/>
            </w:tcBorders>
          </w:tcPr>
          <w:p w14:paraId="2254B0DB" w14:textId="77777777" w:rsidR="008150C3" w:rsidRDefault="001743A5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menor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igual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MW</w:t>
            </w:r>
          </w:p>
        </w:tc>
        <w:tc>
          <w:tcPr>
            <w:tcW w:w="3725" w:type="dxa"/>
            <w:gridSpan w:val="4"/>
            <w:tcBorders>
              <w:bottom w:val="nil"/>
            </w:tcBorders>
          </w:tcPr>
          <w:p w14:paraId="26119482" w14:textId="77777777" w:rsidR="008150C3" w:rsidRDefault="001743A5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Certificado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unidade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</w:p>
        </w:tc>
        <w:tc>
          <w:tcPr>
            <w:tcW w:w="2971" w:type="dxa"/>
            <w:tcBorders>
              <w:bottom w:val="nil"/>
            </w:tcBorders>
          </w:tcPr>
          <w:p w14:paraId="0B7AF5A1" w14:textId="77777777" w:rsidR="008150C3" w:rsidRDefault="001743A5">
            <w:pPr>
              <w:pStyle w:val="TableParagraph"/>
              <w:spacing w:line="211" w:lineRule="exact"/>
              <w:ind w:left="108"/>
              <w:rPr>
                <w:sz w:val="20"/>
              </w:rPr>
            </w:pPr>
            <w:r>
              <w:rPr>
                <w:sz w:val="20"/>
              </w:rPr>
              <w:t>Usar</w:t>
            </w:r>
            <w:r>
              <w:rPr>
                <w:spacing w:val="96"/>
                <w:sz w:val="20"/>
              </w:rPr>
              <w:t xml:space="preserve"> </w:t>
            </w:r>
            <w:r>
              <w:rPr>
                <w:sz w:val="20"/>
              </w:rPr>
              <w:t>técnicas</w:t>
            </w:r>
            <w:r>
              <w:rPr>
                <w:spacing w:val="99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98"/>
                <w:sz w:val="20"/>
              </w:rPr>
              <w:t xml:space="preserve"> </w:t>
            </w:r>
            <w:r>
              <w:rPr>
                <w:sz w:val="20"/>
              </w:rPr>
              <w:t>evitar</w:t>
            </w:r>
            <w:r>
              <w:rPr>
                <w:spacing w:val="97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</w:p>
        </w:tc>
      </w:tr>
      <w:tr w:rsidR="008150C3" w14:paraId="7A5706FE" w14:textId="77777777" w:rsidTr="00536CDB">
        <w:trPr>
          <w:trHeight w:val="229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039221F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182CD107" w14:textId="77777777" w:rsidR="008150C3" w:rsidRDefault="001743A5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conservação,</w:t>
            </w:r>
            <w:r>
              <w:rPr>
                <w:spacing w:val="67"/>
                <w:sz w:val="20"/>
              </w:rPr>
              <w:t xml:space="preserve"> </w:t>
            </w:r>
            <w:r>
              <w:rPr>
                <w:sz w:val="20"/>
              </w:rPr>
              <w:t>zona</w:t>
            </w:r>
            <w:r>
              <w:rPr>
                <w:spacing w:val="6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5"/>
                <w:sz w:val="20"/>
              </w:rPr>
              <w:t xml:space="preserve"> </w:t>
            </w:r>
            <w:r>
              <w:rPr>
                <w:sz w:val="20"/>
              </w:rPr>
              <w:t>amortecimento</w:t>
            </w:r>
          </w:p>
        </w:tc>
        <w:tc>
          <w:tcPr>
            <w:tcW w:w="2971" w:type="dxa"/>
            <w:tcBorders>
              <w:top w:val="nil"/>
              <w:bottom w:val="nil"/>
            </w:tcBorders>
          </w:tcPr>
          <w:p w14:paraId="0A5BAF0C" w14:textId="77777777" w:rsidR="008150C3" w:rsidRDefault="001743A5"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desenvolvimento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processos</w:t>
            </w:r>
          </w:p>
        </w:tc>
      </w:tr>
      <w:tr w:rsidR="008150C3" w14:paraId="487CBCFA" w14:textId="77777777" w:rsidTr="00536CDB">
        <w:trPr>
          <w:trHeight w:val="229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77B441D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594EFA2C" w14:textId="77777777" w:rsidR="008150C3" w:rsidRDefault="001743A5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ou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terra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indígena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incluindo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fase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</w:p>
        </w:tc>
        <w:tc>
          <w:tcPr>
            <w:tcW w:w="2971" w:type="dxa"/>
            <w:tcBorders>
              <w:top w:val="nil"/>
              <w:bottom w:val="nil"/>
            </w:tcBorders>
          </w:tcPr>
          <w:p w14:paraId="45E049D1" w14:textId="77777777" w:rsidR="008150C3" w:rsidRDefault="001743A5"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erosivos,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rupturas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taludes,</w:t>
            </w:r>
          </w:p>
        </w:tc>
      </w:tr>
      <w:tr w:rsidR="008150C3" w14:paraId="0C289BDD" w14:textId="77777777" w:rsidTr="00536CDB">
        <w:trPr>
          <w:trHeight w:val="230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746AABC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3B4D76F1" w14:textId="77777777" w:rsidR="008150C3" w:rsidRDefault="001743A5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homologação.</w:t>
            </w:r>
          </w:p>
        </w:tc>
        <w:tc>
          <w:tcPr>
            <w:tcW w:w="2971" w:type="dxa"/>
            <w:tcBorders>
              <w:top w:val="nil"/>
              <w:bottom w:val="nil"/>
            </w:tcBorders>
          </w:tcPr>
          <w:p w14:paraId="25D8E07B" w14:textId="77777777" w:rsidR="008150C3" w:rsidRDefault="001743A5">
            <w:pPr>
              <w:pStyle w:val="TableParagraph"/>
              <w:spacing w:line="211" w:lineRule="exact"/>
              <w:ind w:left="108"/>
              <w:rPr>
                <w:sz w:val="20"/>
              </w:rPr>
            </w:pPr>
            <w:r>
              <w:rPr>
                <w:sz w:val="20"/>
              </w:rPr>
              <w:t>assoreamento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interrupção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</w:p>
        </w:tc>
      </w:tr>
      <w:tr w:rsidR="008150C3" w14:paraId="6CE5A0CF" w14:textId="77777777" w:rsidTr="00536CDB">
        <w:trPr>
          <w:trHeight w:val="230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0CF0243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73A9E48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971" w:type="dxa"/>
            <w:tcBorders>
              <w:top w:val="nil"/>
              <w:bottom w:val="nil"/>
            </w:tcBorders>
          </w:tcPr>
          <w:p w14:paraId="57B243F3" w14:textId="77777777" w:rsidR="008150C3" w:rsidRDefault="001743A5">
            <w:pPr>
              <w:pStyle w:val="TableParagraph"/>
              <w:tabs>
                <w:tab w:val="left" w:pos="2094"/>
              </w:tabs>
              <w:spacing w:line="211" w:lineRule="exact"/>
              <w:ind w:left="108"/>
              <w:rPr>
                <w:sz w:val="20"/>
              </w:rPr>
            </w:pPr>
            <w:r>
              <w:rPr>
                <w:sz w:val="20"/>
              </w:rPr>
              <w:t>drenagens</w:t>
            </w:r>
            <w:r>
              <w:rPr>
                <w:sz w:val="20"/>
              </w:rPr>
              <w:tab/>
              <w:t>naturais,</w:t>
            </w:r>
          </w:p>
        </w:tc>
      </w:tr>
      <w:tr w:rsidR="008150C3" w14:paraId="003DC805" w14:textId="77777777" w:rsidTr="00536CDB">
        <w:trPr>
          <w:trHeight w:val="230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405715B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67E9ED4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971" w:type="dxa"/>
            <w:tcBorders>
              <w:top w:val="nil"/>
              <w:bottom w:val="nil"/>
            </w:tcBorders>
          </w:tcPr>
          <w:p w14:paraId="14404257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estreitamento</w:t>
            </w:r>
            <w:r>
              <w:rPr>
                <w:spacing w:val="75"/>
                <w:sz w:val="20"/>
              </w:rPr>
              <w:t xml:space="preserve"> </w:t>
            </w:r>
            <w:r>
              <w:rPr>
                <w:sz w:val="20"/>
              </w:rPr>
              <w:t xml:space="preserve">da  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 xml:space="preserve">seção  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</w:p>
        </w:tc>
      </w:tr>
      <w:tr w:rsidR="008150C3" w14:paraId="68A6428D" w14:textId="77777777" w:rsidTr="00536CDB">
        <w:trPr>
          <w:trHeight w:val="230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5D2F151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724848A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971" w:type="dxa"/>
            <w:tcBorders>
              <w:top w:val="nil"/>
              <w:bottom w:val="nil"/>
            </w:tcBorders>
          </w:tcPr>
          <w:p w14:paraId="5A181338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escoamento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fluvial</w:t>
            </w:r>
            <w:r>
              <w:rPr>
                <w:spacing w:val="107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09"/>
                <w:sz w:val="20"/>
              </w:rPr>
              <w:t xml:space="preserve"> </w:t>
            </w:r>
            <w:r>
              <w:rPr>
                <w:sz w:val="20"/>
              </w:rPr>
              <w:t>outras</w:t>
            </w:r>
          </w:p>
        </w:tc>
      </w:tr>
      <w:tr w:rsidR="008150C3" w14:paraId="34985BB7" w14:textId="77777777" w:rsidTr="00536CDB">
        <w:trPr>
          <w:trHeight w:val="229"/>
          <w:jc w:val="center"/>
        </w:trPr>
        <w:tc>
          <w:tcPr>
            <w:tcW w:w="2314" w:type="dxa"/>
            <w:tcBorders>
              <w:top w:val="nil"/>
              <w:bottom w:val="nil"/>
            </w:tcBorders>
          </w:tcPr>
          <w:p w14:paraId="4D541B0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25" w:type="dxa"/>
            <w:gridSpan w:val="4"/>
            <w:tcBorders>
              <w:top w:val="nil"/>
              <w:bottom w:val="nil"/>
            </w:tcBorders>
          </w:tcPr>
          <w:p w14:paraId="2E9E96E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971" w:type="dxa"/>
            <w:tcBorders>
              <w:top w:val="nil"/>
              <w:bottom w:val="nil"/>
            </w:tcBorders>
          </w:tcPr>
          <w:p w14:paraId="15107D01" w14:textId="77777777" w:rsidR="008150C3" w:rsidRDefault="001743A5">
            <w:pPr>
              <w:pStyle w:val="TableParagraph"/>
              <w:tabs>
                <w:tab w:val="left" w:pos="1388"/>
                <w:tab w:val="left" w:pos="2161"/>
              </w:tabs>
              <w:spacing w:line="209" w:lineRule="exact"/>
              <w:ind w:left="108"/>
              <w:rPr>
                <w:sz w:val="20"/>
              </w:rPr>
            </w:pPr>
            <w:r>
              <w:rPr>
                <w:w w:val="105"/>
                <w:sz w:val="20"/>
              </w:rPr>
              <w:t>situações</w:t>
            </w:r>
            <w:r>
              <w:rPr>
                <w:w w:val="105"/>
                <w:sz w:val="20"/>
              </w:rPr>
              <w:tab/>
              <w:t>que</w:t>
            </w:r>
            <w:r>
              <w:rPr>
                <w:w w:val="105"/>
                <w:sz w:val="20"/>
              </w:rPr>
              <w:tab/>
              <w:t>possam</w:t>
            </w:r>
          </w:p>
        </w:tc>
      </w:tr>
      <w:tr w:rsidR="008150C3" w14:paraId="5A7EAFBB" w14:textId="77777777" w:rsidTr="00536CDB">
        <w:trPr>
          <w:trHeight w:val="348"/>
          <w:jc w:val="center"/>
        </w:trPr>
        <w:tc>
          <w:tcPr>
            <w:tcW w:w="2314" w:type="dxa"/>
            <w:tcBorders>
              <w:top w:val="nil"/>
            </w:tcBorders>
          </w:tcPr>
          <w:p w14:paraId="540358D7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725" w:type="dxa"/>
            <w:gridSpan w:val="4"/>
            <w:tcBorders>
              <w:top w:val="nil"/>
            </w:tcBorders>
          </w:tcPr>
          <w:p w14:paraId="1F741663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71" w:type="dxa"/>
            <w:tcBorders>
              <w:top w:val="nil"/>
            </w:tcBorders>
          </w:tcPr>
          <w:p w14:paraId="438B851E" w14:textId="77777777" w:rsidR="008150C3" w:rsidRDefault="001743A5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sz w:val="20"/>
              </w:rPr>
              <w:t>acarretar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danos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ambientais.</w:t>
            </w:r>
          </w:p>
        </w:tc>
      </w:tr>
    </w:tbl>
    <w:p w14:paraId="49287EFC" w14:textId="77777777" w:rsidR="008150C3" w:rsidRDefault="001743A5" w:rsidP="00536CDB">
      <w:pPr>
        <w:ind w:left="454"/>
        <w:rPr>
          <w:rFonts w:ascii="Arial"/>
          <w:i/>
          <w:sz w:val="20"/>
        </w:rPr>
      </w:pPr>
      <w:r>
        <w:rPr>
          <w:rFonts w:ascii="Arial"/>
          <w:i/>
          <w:sz w:val="20"/>
        </w:rPr>
        <w:t>Fonte:</w:t>
      </w:r>
      <w:r>
        <w:rPr>
          <w:rFonts w:ascii="Arial"/>
          <w:i/>
          <w:spacing w:val="-2"/>
          <w:sz w:val="20"/>
        </w:rPr>
        <w:t xml:space="preserve"> </w:t>
      </w:r>
      <w:r>
        <w:rPr>
          <w:rFonts w:ascii="Arial"/>
          <w:i/>
          <w:sz w:val="20"/>
        </w:rPr>
        <w:t>INEA</w:t>
      </w:r>
      <w:r>
        <w:rPr>
          <w:rFonts w:ascii="Arial"/>
          <w:i/>
          <w:spacing w:val="-3"/>
          <w:sz w:val="20"/>
        </w:rPr>
        <w:t xml:space="preserve"> </w:t>
      </w:r>
      <w:r>
        <w:rPr>
          <w:rFonts w:ascii="Arial"/>
          <w:i/>
          <w:sz w:val="20"/>
        </w:rPr>
        <w:t>(2020).</w:t>
      </w:r>
    </w:p>
    <w:p w14:paraId="319C7286" w14:textId="5B389C18" w:rsidR="008150C3" w:rsidRDefault="008150C3" w:rsidP="001E6E27">
      <w:pPr>
        <w:pStyle w:val="Corpodetexto"/>
      </w:pPr>
    </w:p>
    <w:p w14:paraId="59E24483" w14:textId="373B9638" w:rsidR="008150C3" w:rsidRDefault="001743A5" w:rsidP="00536CDB">
      <w:pPr>
        <w:pStyle w:val="Ttulo2"/>
      </w:pPr>
      <w:bookmarkStart w:id="25" w:name="_bookmark109"/>
      <w:bookmarkStart w:id="26" w:name="_Toc131110695"/>
      <w:bookmarkEnd w:id="25"/>
      <w:r>
        <w:t>Operação</w:t>
      </w:r>
      <w:bookmarkEnd w:id="26"/>
    </w:p>
    <w:p w14:paraId="24B0CD7F" w14:textId="77777777" w:rsidR="008150C3" w:rsidRDefault="001743A5" w:rsidP="001E6E27">
      <w:pPr>
        <w:pStyle w:val="Corpodetexto"/>
      </w:pPr>
      <w:r>
        <w:t>Na fase de operação é que ocorrem os impactos ambientais positivos, por meio da</w:t>
      </w:r>
      <w:r>
        <w:rPr>
          <w:spacing w:val="1"/>
        </w:rPr>
        <w:t xml:space="preserve"> </w:t>
      </w:r>
      <w:r>
        <w:t>geração de energia elétrica com vantagens ambientais em relação a outras fontes,</w:t>
      </w:r>
      <w:r>
        <w:rPr>
          <w:spacing w:val="1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particular</w:t>
      </w:r>
      <w:r>
        <w:rPr>
          <w:spacing w:val="-14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conta</w:t>
      </w:r>
      <w:r>
        <w:rPr>
          <w:spacing w:val="-16"/>
        </w:rPr>
        <w:t xml:space="preserve"> </w:t>
      </w:r>
      <w:r>
        <w:t>da</w:t>
      </w:r>
      <w:r>
        <w:rPr>
          <w:spacing w:val="-15"/>
        </w:rPr>
        <w:t xml:space="preserve"> </w:t>
      </w:r>
      <w:r>
        <w:t>redução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gases</w:t>
      </w:r>
      <w:r>
        <w:rPr>
          <w:spacing w:val="-17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efeito</w:t>
      </w:r>
      <w:r>
        <w:rPr>
          <w:spacing w:val="-15"/>
        </w:rPr>
        <w:t xml:space="preserve"> </w:t>
      </w:r>
      <w:r>
        <w:t>estufa.</w:t>
      </w:r>
      <w:r>
        <w:rPr>
          <w:spacing w:val="-17"/>
        </w:rPr>
        <w:t xml:space="preserve"> </w:t>
      </w:r>
      <w:r>
        <w:t>Tal</w:t>
      </w:r>
      <w:r>
        <w:rPr>
          <w:spacing w:val="-14"/>
        </w:rPr>
        <w:t xml:space="preserve"> </w:t>
      </w:r>
      <w:r>
        <w:t>benefício</w:t>
      </w:r>
      <w:r>
        <w:rPr>
          <w:spacing w:val="-13"/>
        </w:rPr>
        <w:t xml:space="preserve"> </w:t>
      </w:r>
      <w:r>
        <w:t>compensa,</w:t>
      </w:r>
    </w:p>
    <w:p w14:paraId="39A7CC1D" w14:textId="77777777" w:rsidR="008150C3" w:rsidRDefault="008150C3" w:rsidP="001E6E27">
      <w:pPr>
        <w:pStyle w:val="Corpodetexto"/>
      </w:pPr>
    </w:p>
    <w:p w14:paraId="754E5411" w14:textId="77777777" w:rsidR="008150C3" w:rsidRDefault="001743A5" w:rsidP="001E6E27">
      <w:pPr>
        <w:pStyle w:val="Corpodetexto"/>
      </w:pPr>
      <w:r>
        <w:t>de maneira geral, os impactos gerados nas etapas de implantação, da própria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desativação.</w:t>
      </w:r>
      <w:r>
        <w:rPr>
          <w:spacing w:val="1"/>
        </w:rPr>
        <w:t xml:space="preserve"> </w:t>
      </w:r>
      <w:r>
        <w:t>Há</w:t>
      </w:r>
      <w:r>
        <w:rPr>
          <w:spacing w:val="1"/>
        </w:rPr>
        <w:t xml:space="preserve"> </w:t>
      </w:r>
      <w:r>
        <w:t>outros</w:t>
      </w:r>
      <w:r>
        <w:rPr>
          <w:spacing w:val="1"/>
        </w:rPr>
        <w:t xml:space="preserve"> </w:t>
      </w:r>
      <w:r>
        <w:t>benefícios</w:t>
      </w:r>
      <w:r>
        <w:rPr>
          <w:spacing w:val="1"/>
        </w:rPr>
        <w:t xml:space="preserve"> </w:t>
      </w:r>
      <w:r>
        <w:t>potenciais,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potencial</w:t>
      </w:r>
      <w:r>
        <w:rPr>
          <w:spacing w:val="-72"/>
        </w:rPr>
        <w:t xml:space="preserve"> </w:t>
      </w:r>
      <w:r>
        <w:t>aproveitamento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água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chuva,</w:t>
      </w:r>
      <w:r>
        <w:rPr>
          <w:spacing w:val="-2"/>
        </w:rPr>
        <w:t xml:space="preserve"> </w:t>
      </w:r>
      <w:r>
        <w:t>caso</w:t>
      </w:r>
      <w:r>
        <w:rPr>
          <w:spacing w:val="-2"/>
        </w:rPr>
        <w:t xml:space="preserve"> </w:t>
      </w:r>
      <w:r>
        <w:t>coletada,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geração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empregos.</w:t>
      </w:r>
    </w:p>
    <w:p w14:paraId="58FC00B8" w14:textId="77777777" w:rsidR="008150C3" w:rsidRDefault="001743A5" w:rsidP="001E6E27">
      <w:pPr>
        <w:pStyle w:val="Corpodetexto"/>
      </w:pPr>
      <w:r>
        <w:t>Há, por outro lado, diversos impactos potenciais ligados a resíduos, mudança de uso</w:t>
      </w:r>
      <w:r>
        <w:rPr>
          <w:spacing w:val="-72"/>
        </w:rPr>
        <w:t xml:space="preserve"> </w:t>
      </w:r>
      <w:r>
        <w:rPr>
          <w:w w:val="105"/>
        </w:rPr>
        <w:t>da área e incômodos a vizinhos, que precisam ser estudados e gerenciados. O</w:t>
      </w:r>
      <w:r>
        <w:rPr>
          <w:spacing w:val="1"/>
          <w:w w:val="105"/>
        </w:rPr>
        <w:t xml:space="preserve"> </w:t>
      </w:r>
      <w:hyperlink w:anchor="_bookmark110" w:history="1">
        <w:r>
          <w:rPr>
            <w:w w:val="105"/>
          </w:rPr>
          <w:t>Quadro</w:t>
        </w:r>
        <w:r>
          <w:rPr>
            <w:spacing w:val="-16"/>
            <w:w w:val="105"/>
          </w:rPr>
          <w:t xml:space="preserve"> </w:t>
        </w:r>
        <w:r>
          <w:rPr>
            <w:w w:val="105"/>
          </w:rPr>
          <w:t>4</w:t>
        </w:r>
        <w:r>
          <w:rPr>
            <w:spacing w:val="-12"/>
            <w:w w:val="105"/>
          </w:rPr>
          <w:t xml:space="preserve"> </w:t>
        </w:r>
      </w:hyperlink>
      <w:r>
        <w:rPr>
          <w:w w:val="105"/>
        </w:rPr>
        <w:t>resume</w:t>
      </w:r>
      <w:r>
        <w:rPr>
          <w:spacing w:val="-13"/>
          <w:w w:val="105"/>
        </w:rPr>
        <w:t xml:space="preserve"> </w:t>
      </w:r>
      <w:r>
        <w:rPr>
          <w:w w:val="105"/>
        </w:rPr>
        <w:t>as</w:t>
      </w:r>
      <w:r>
        <w:rPr>
          <w:spacing w:val="-16"/>
          <w:w w:val="105"/>
        </w:rPr>
        <w:t xml:space="preserve"> </w:t>
      </w:r>
      <w:r>
        <w:rPr>
          <w:w w:val="105"/>
        </w:rPr>
        <w:t>interações</w:t>
      </w:r>
      <w:r>
        <w:rPr>
          <w:spacing w:val="-17"/>
          <w:w w:val="105"/>
        </w:rPr>
        <w:t xml:space="preserve"> </w:t>
      </w:r>
      <w:r>
        <w:rPr>
          <w:w w:val="105"/>
        </w:rPr>
        <w:t>consideradas.</w:t>
      </w:r>
    </w:p>
    <w:p w14:paraId="56B46617" w14:textId="77777777" w:rsidR="008150C3" w:rsidRDefault="001743A5">
      <w:pPr>
        <w:spacing w:before="201"/>
        <w:ind w:left="1248" w:right="1249"/>
        <w:jc w:val="center"/>
        <w:rPr>
          <w:rFonts w:ascii="Arial" w:hAnsi="Arial"/>
          <w:i/>
          <w:sz w:val="18"/>
        </w:rPr>
      </w:pPr>
      <w:bookmarkStart w:id="27" w:name="_bookmark110"/>
      <w:bookmarkEnd w:id="27"/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4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Impactos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típicos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operação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geração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fotovoltaica</w:t>
      </w:r>
    </w:p>
    <w:p w14:paraId="61BD52A0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2579"/>
        <w:gridCol w:w="4333"/>
      </w:tblGrid>
      <w:tr w:rsidR="008150C3" w14:paraId="0D001741" w14:textId="77777777" w:rsidTr="00536CDB">
        <w:trPr>
          <w:trHeight w:val="431"/>
          <w:jc w:val="center"/>
        </w:trPr>
        <w:tc>
          <w:tcPr>
            <w:tcW w:w="1810" w:type="dxa"/>
            <w:shd w:val="clear" w:color="auto" w:fill="E4E4E4"/>
          </w:tcPr>
          <w:p w14:paraId="3717AEE6" w14:textId="77777777" w:rsidR="008150C3" w:rsidRDefault="001743A5">
            <w:pPr>
              <w:pStyle w:val="TableParagraph"/>
              <w:spacing w:line="227" w:lineRule="exact"/>
              <w:ind w:left="148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Tema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ambiental</w:t>
            </w:r>
          </w:p>
        </w:tc>
        <w:tc>
          <w:tcPr>
            <w:tcW w:w="2579" w:type="dxa"/>
            <w:shd w:val="clear" w:color="auto" w:fill="E4E4E4"/>
          </w:tcPr>
          <w:p w14:paraId="229D812D" w14:textId="77777777" w:rsidR="008150C3" w:rsidRDefault="001743A5">
            <w:pPr>
              <w:pStyle w:val="TableParagraph"/>
              <w:spacing w:line="227" w:lineRule="exact"/>
              <w:ind w:left="22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Elemento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ou</w:t>
            </w:r>
            <w:r>
              <w:rPr>
                <w:rFonts w:asci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atividade</w:t>
            </w:r>
          </w:p>
        </w:tc>
        <w:tc>
          <w:tcPr>
            <w:tcW w:w="4333" w:type="dxa"/>
            <w:shd w:val="clear" w:color="auto" w:fill="E4E4E4"/>
          </w:tcPr>
          <w:p w14:paraId="0F716A1A" w14:textId="77777777" w:rsidR="008150C3" w:rsidRDefault="001743A5">
            <w:pPr>
              <w:pStyle w:val="TableParagraph"/>
              <w:spacing w:line="227" w:lineRule="exact"/>
              <w:ind w:left="1811" w:right="1805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Efeitos</w:t>
            </w:r>
          </w:p>
        </w:tc>
      </w:tr>
      <w:tr w:rsidR="008150C3" w14:paraId="012927B5" w14:textId="77777777" w:rsidTr="00536CDB">
        <w:trPr>
          <w:trHeight w:val="1202"/>
          <w:jc w:val="center"/>
        </w:trPr>
        <w:tc>
          <w:tcPr>
            <w:tcW w:w="1810" w:type="dxa"/>
            <w:vMerge w:val="restart"/>
          </w:tcPr>
          <w:p w14:paraId="5788C7BE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3563A787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29"/>
              </w:rPr>
            </w:pPr>
          </w:p>
          <w:p w14:paraId="7BB38923" w14:textId="77777777" w:rsidR="008150C3" w:rsidRDefault="001743A5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Meio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Biótico</w:t>
            </w:r>
          </w:p>
          <w:p w14:paraId="4B1EC846" w14:textId="22C85D64" w:rsidR="00536CDB" w:rsidRPr="00536CDB" w:rsidRDefault="00536CDB" w:rsidP="00536CDB">
            <w:pPr>
              <w:jc w:val="center"/>
            </w:pPr>
          </w:p>
        </w:tc>
        <w:tc>
          <w:tcPr>
            <w:tcW w:w="2579" w:type="dxa"/>
          </w:tcPr>
          <w:p w14:paraId="76F60449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21"/>
              </w:rPr>
            </w:pPr>
          </w:p>
          <w:p w14:paraId="570F6313" w14:textId="77777777" w:rsidR="008150C3" w:rsidRDefault="001743A5">
            <w:pPr>
              <w:pStyle w:val="TableParagraph"/>
              <w:spacing w:line="228" w:lineRule="auto"/>
              <w:ind w:left="107" w:right="193"/>
              <w:rPr>
                <w:sz w:val="20"/>
              </w:rPr>
            </w:pPr>
            <w:r>
              <w:rPr>
                <w:sz w:val="20"/>
              </w:rPr>
              <w:t>Presença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módulos,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suportes e outros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elementos construtivos</w:t>
            </w:r>
          </w:p>
        </w:tc>
        <w:tc>
          <w:tcPr>
            <w:tcW w:w="4333" w:type="dxa"/>
          </w:tcPr>
          <w:p w14:paraId="0458A1CE" w14:textId="77777777" w:rsidR="008150C3" w:rsidRDefault="001743A5">
            <w:pPr>
              <w:pStyle w:val="TableParagraph"/>
              <w:numPr>
                <w:ilvl w:val="0"/>
                <w:numId w:val="155"/>
              </w:numPr>
              <w:tabs>
                <w:tab w:val="left" w:pos="273"/>
              </w:tabs>
              <w:spacing w:before="10" w:line="225" w:lineRule="auto"/>
              <w:ind w:right="528"/>
              <w:rPr>
                <w:sz w:val="20"/>
              </w:rPr>
            </w:pPr>
            <w:r>
              <w:rPr>
                <w:sz w:val="20"/>
              </w:rPr>
              <w:t>Aninhamento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animais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Diminuição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positivos</w:t>
            </w:r>
          </w:p>
          <w:p w14:paraId="5743FD67" w14:textId="77777777" w:rsidR="008150C3" w:rsidRDefault="001743A5">
            <w:pPr>
              <w:pStyle w:val="TableParagraph"/>
              <w:numPr>
                <w:ilvl w:val="0"/>
                <w:numId w:val="155"/>
              </w:numPr>
              <w:tabs>
                <w:tab w:val="left" w:pos="273"/>
              </w:tabs>
              <w:spacing w:before="4" w:line="244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Transmissão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doenças</w:t>
            </w:r>
          </w:p>
          <w:p w14:paraId="665D40A4" w14:textId="77777777" w:rsidR="008150C3" w:rsidRDefault="001743A5">
            <w:pPr>
              <w:pStyle w:val="TableParagraph"/>
              <w:numPr>
                <w:ilvl w:val="0"/>
                <w:numId w:val="155"/>
              </w:numPr>
              <w:tabs>
                <w:tab w:val="left" w:pos="273"/>
              </w:tabs>
              <w:spacing w:line="244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Acidentes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funcionários</w:t>
            </w:r>
          </w:p>
          <w:p w14:paraId="2285C6D2" w14:textId="77777777" w:rsidR="008150C3" w:rsidRDefault="001743A5">
            <w:pPr>
              <w:pStyle w:val="TableParagraph"/>
              <w:numPr>
                <w:ilvl w:val="0"/>
                <w:numId w:val="155"/>
              </w:numPr>
              <w:tabs>
                <w:tab w:val="left" w:pos="273"/>
              </w:tabs>
              <w:spacing w:line="224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Morte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animais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acidentes</w:t>
            </w:r>
          </w:p>
        </w:tc>
      </w:tr>
      <w:tr w:rsidR="008150C3" w14:paraId="6955EA75" w14:textId="77777777" w:rsidTr="00536CDB">
        <w:trPr>
          <w:trHeight w:val="244"/>
          <w:jc w:val="center"/>
        </w:trPr>
        <w:tc>
          <w:tcPr>
            <w:tcW w:w="1810" w:type="dxa"/>
            <w:vMerge/>
            <w:tcBorders>
              <w:top w:val="nil"/>
            </w:tcBorders>
          </w:tcPr>
          <w:p w14:paraId="22E4EDD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2579" w:type="dxa"/>
          </w:tcPr>
          <w:p w14:paraId="43846B6E" w14:textId="77777777" w:rsidR="008150C3" w:rsidRDefault="001743A5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Fios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cabos</w:t>
            </w:r>
          </w:p>
        </w:tc>
        <w:tc>
          <w:tcPr>
            <w:tcW w:w="4333" w:type="dxa"/>
          </w:tcPr>
          <w:p w14:paraId="4A1A2DA5" w14:textId="77777777" w:rsidR="008150C3" w:rsidRDefault="001743A5">
            <w:pPr>
              <w:pStyle w:val="TableParagraph"/>
              <w:numPr>
                <w:ilvl w:val="0"/>
                <w:numId w:val="154"/>
              </w:numPr>
              <w:tabs>
                <w:tab w:val="left" w:pos="273"/>
              </w:tabs>
              <w:spacing w:line="224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Mortes 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animais por choque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elétrico</w:t>
            </w:r>
          </w:p>
        </w:tc>
      </w:tr>
      <w:tr w:rsidR="008150C3" w14:paraId="2145018B" w14:textId="77777777" w:rsidTr="00536CDB">
        <w:trPr>
          <w:trHeight w:val="241"/>
          <w:jc w:val="center"/>
        </w:trPr>
        <w:tc>
          <w:tcPr>
            <w:tcW w:w="1810" w:type="dxa"/>
            <w:vMerge w:val="restart"/>
          </w:tcPr>
          <w:p w14:paraId="20106A57" w14:textId="77777777" w:rsidR="008150C3" w:rsidRDefault="001743A5">
            <w:pPr>
              <w:pStyle w:val="TableParagraph"/>
              <w:spacing w:before="133" w:line="228" w:lineRule="auto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Consumo 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recursos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naturais</w:t>
            </w:r>
          </w:p>
        </w:tc>
        <w:tc>
          <w:tcPr>
            <w:tcW w:w="2579" w:type="dxa"/>
          </w:tcPr>
          <w:p w14:paraId="30CC4B4C" w14:textId="77777777" w:rsidR="008150C3" w:rsidRDefault="001743A5">
            <w:pPr>
              <w:pStyle w:val="TableParagraph"/>
              <w:spacing w:line="222" w:lineRule="exact"/>
              <w:ind w:left="107"/>
              <w:rPr>
                <w:sz w:val="20"/>
              </w:rPr>
            </w:pPr>
            <w:r>
              <w:rPr>
                <w:sz w:val="20"/>
              </w:rPr>
              <w:t>Lavagem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</w:p>
        </w:tc>
        <w:tc>
          <w:tcPr>
            <w:tcW w:w="4333" w:type="dxa"/>
          </w:tcPr>
          <w:p w14:paraId="28716539" w14:textId="77777777" w:rsidR="008150C3" w:rsidRDefault="001743A5">
            <w:pPr>
              <w:pStyle w:val="TableParagraph"/>
              <w:numPr>
                <w:ilvl w:val="0"/>
                <w:numId w:val="153"/>
              </w:numPr>
              <w:tabs>
                <w:tab w:val="left" w:pos="273"/>
              </w:tabs>
              <w:spacing w:line="222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Consumo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água</w:t>
            </w:r>
          </w:p>
        </w:tc>
      </w:tr>
      <w:tr w:rsidR="008150C3" w14:paraId="7130C35F" w14:textId="77777777" w:rsidTr="00536CDB">
        <w:trPr>
          <w:trHeight w:val="489"/>
          <w:jc w:val="center"/>
        </w:trPr>
        <w:tc>
          <w:tcPr>
            <w:tcW w:w="1810" w:type="dxa"/>
            <w:vMerge/>
            <w:tcBorders>
              <w:top w:val="nil"/>
            </w:tcBorders>
          </w:tcPr>
          <w:p w14:paraId="6F58F00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2579" w:type="dxa"/>
          </w:tcPr>
          <w:p w14:paraId="41FE62FD" w14:textId="77777777" w:rsidR="008150C3" w:rsidRDefault="001743A5">
            <w:pPr>
              <w:pStyle w:val="TableParagraph"/>
              <w:spacing w:before="9" w:line="228" w:lineRule="auto"/>
              <w:ind w:left="107" w:right="193"/>
              <w:rPr>
                <w:sz w:val="20"/>
              </w:rPr>
            </w:pPr>
            <w:r>
              <w:rPr>
                <w:sz w:val="20"/>
              </w:rPr>
              <w:t>Funcionamento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</w:p>
        </w:tc>
        <w:tc>
          <w:tcPr>
            <w:tcW w:w="4333" w:type="dxa"/>
          </w:tcPr>
          <w:p w14:paraId="57286158" w14:textId="77777777" w:rsidR="008150C3" w:rsidRDefault="001743A5">
            <w:pPr>
              <w:pStyle w:val="TableParagraph"/>
              <w:numPr>
                <w:ilvl w:val="0"/>
                <w:numId w:val="152"/>
              </w:numPr>
              <w:tabs>
                <w:tab w:val="left" w:pos="273"/>
              </w:tabs>
              <w:spacing w:line="244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Aproveitamento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energia solar</w:t>
            </w:r>
          </w:p>
          <w:p w14:paraId="432B5A37" w14:textId="77777777" w:rsidR="008150C3" w:rsidRDefault="001743A5">
            <w:pPr>
              <w:pStyle w:val="TableParagraph"/>
              <w:numPr>
                <w:ilvl w:val="0"/>
                <w:numId w:val="152"/>
              </w:numPr>
              <w:tabs>
                <w:tab w:val="left" w:pos="273"/>
              </w:tabs>
              <w:spacing w:line="225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Redução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gases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efeito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estufa</w:t>
            </w:r>
          </w:p>
        </w:tc>
      </w:tr>
      <w:tr w:rsidR="008150C3" w14:paraId="39FF20AC" w14:textId="77777777" w:rsidTr="00536CDB">
        <w:trPr>
          <w:trHeight w:val="457"/>
          <w:jc w:val="center"/>
        </w:trPr>
        <w:tc>
          <w:tcPr>
            <w:tcW w:w="1810" w:type="dxa"/>
            <w:vMerge w:val="restart"/>
          </w:tcPr>
          <w:p w14:paraId="76C41A14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5C297A29" w14:textId="77777777" w:rsidR="008150C3" w:rsidRDefault="008150C3">
            <w:pPr>
              <w:pStyle w:val="TableParagraph"/>
              <w:spacing w:before="11"/>
              <w:rPr>
                <w:rFonts w:ascii="Arial"/>
                <w:i/>
                <w:sz w:val="17"/>
              </w:rPr>
            </w:pPr>
          </w:p>
          <w:p w14:paraId="3E404B57" w14:textId="77777777" w:rsidR="008150C3" w:rsidRDefault="001743A5">
            <w:pPr>
              <w:pStyle w:val="TableParagraph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Poluição</w:t>
            </w:r>
          </w:p>
        </w:tc>
        <w:tc>
          <w:tcPr>
            <w:tcW w:w="2579" w:type="dxa"/>
          </w:tcPr>
          <w:p w14:paraId="43971748" w14:textId="77777777" w:rsidR="008150C3" w:rsidRDefault="001743A5">
            <w:pPr>
              <w:pStyle w:val="TableParagraph"/>
              <w:spacing w:line="230" w:lineRule="exact"/>
              <w:ind w:left="107"/>
              <w:rPr>
                <w:sz w:val="20"/>
              </w:rPr>
            </w:pPr>
            <w:r>
              <w:rPr>
                <w:sz w:val="20"/>
              </w:rPr>
              <w:t>Ruído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(inversores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outros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equipamentos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elétricos)</w:t>
            </w:r>
          </w:p>
        </w:tc>
        <w:tc>
          <w:tcPr>
            <w:tcW w:w="4333" w:type="dxa"/>
          </w:tcPr>
          <w:p w14:paraId="1664F45C" w14:textId="77777777" w:rsidR="008150C3" w:rsidRDefault="001743A5">
            <w:pPr>
              <w:pStyle w:val="TableParagraph"/>
              <w:numPr>
                <w:ilvl w:val="0"/>
                <w:numId w:val="151"/>
              </w:numPr>
              <w:tabs>
                <w:tab w:val="left" w:pos="273"/>
              </w:tabs>
              <w:spacing w:line="243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Incômodo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vizinhança 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fauna</w:t>
            </w:r>
          </w:p>
        </w:tc>
      </w:tr>
      <w:tr w:rsidR="008150C3" w14:paraId="2BB82E71" w14:textId="77777777" w:rsidTr="00536CDB">
        <w:trPr>
          <w:trHeight w:val="242"/>
          <w:jc w:val="center"/>
        </w:trPr>
        <w:tc>
          <w:tcPr>
            <w:tcW w:w="1810" w:type="dxa"/>
            <w:vMerge/>
            <w:tcBorders>
              <w:top w:val="nil"/>
            </w:tcBorders>
          </w:tcPr>
          <w:p w14:paraId="0B95499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2579" w:type="dxa"/>
          </w:tcPr>
          <w:p w14:paraId="7935F1C9" w14:textId="77777777" w:rsidR="008150C3" w:rsidRDefault="001743A5">
            <w:pPr>
              <w:pStyle w:val="TableParagraph"/>
              <w:spacing w:line="222" w:lineRule="exact"/>
              <w:ind w:left="107"/>
              <w:rPr>
                <w:sz w:val="20"/>
              </w:rPr>
            </w:pPr>
            <w:r>
              <w:rPr>
                <w:sz w:val="20"/>
              </w:rPr>
              <w:t>Manutenção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</w:p>
        </w:tc>
        <w:tc>
          <w:tcPr>
            <w:tcW w:w="4333" w:type="dxa"/>
          </w:tcPr>
          <w:p w14:paraId="25899F7C" w14:textId="77777777" w:rsidR="008150C3" w:rsidRDefault="001743A5">
            <w:pPr>
              <w:pStyle w:val="TableParagraph"/>
              <w:numPr>
                <w:ilvl w:val="0"/>
                <w:numId w:val="150"/>
              </w:numPr>
              <w:tabs>
                <w:tab w:val="left" w:pos="273"/>
              </w:tabs>
              <w:spacing w:line="222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Geração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eletroeletrônicos</w:t>
            </w:r>
          </w:p>
        </w:tc>
      </w:tr>
      <w:tr w:rsidR="008150C3" w14:paraId="32C0AB33" w14:textId="77777777" w:rsidTr="00536CDB">
        <w:trPr>
          <w:trHeight w:val="460"/>
          <w:jc w:val="center"/>
        </w:trPr>
        <w:tc>
          <w:tcPr>
            <w:tcW w:w="1810" w:type="dxa"/>
            <w:vMerge/>
            <w:tcBorders>
              <w:top w:val="nil"/>
            </w:tcBorders>
          </w:tcPr>
          <w:p w14:paraId="53DA691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2579" w:type="dxa"/>
          </w:tcPr>
          <w:p w14:paraId="7CFE4821" w14:textId="77777777" w:rsidR="008150C3" w:rsidRDefault="001743A5">
            <w:pPr>
              <w:pStyle w:val="TableParagraph"/>
              <w:spacing w:line="230" w:lineRule="exact"/>
              <w:ind w:left="107" w:right="193"/>
              <w:rPr>
                <w:sz w:val="20"/>
              </w:rPr>
            </w:pPr>
            <w:r>
              <w:rPr>
                <w:sz w:val="20"/>
              </w:rPr>
              <w:t>Funcionamento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</w:p>
        </w:tc>
        <w:tc>
          <w:tcPr>
            <w:tcW w:w="4333" w:type="dxa"/>
          </w:tcPr>
          <w:p w14:paraId="422223B5" w14:textId="77777777" w:rsidR="008150C3" w:rsidRDefault="001743A5">
            <w:pPr>
              <w:pStyle w:val="TableParagraph"/>
              <w:numPr>
                <w:ilvl w:val="0"/>
                <w:numId w:val="149"/>
              </w:numPr>
              <w:tabs>
                <w:tab w:val="left" w:pos="273"/>
              </w:tabs>
              <w:spacing w:line="243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Reflexão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luz (ofuscamento)</w:t>
            </w:r>
          </w:p>
        </w:tc>
      </w:tr>
      <w:tr w:rsidR="008150C3" w14:paraId="01D4EF6A" w14:textId="77777777" w:rsidTr="00536CDB">
        <w:trPr>
          <w:trHeight w:val="729"/>
          <w:jc w:val="center"/>
        </w:trPr>
        <w:tc>
          <w:tcPr>
            <w:tcW w:w="1810" w:type="dxa"/>
          </w:tcPr>
          <w:p w14:paraId="24749234" w14:textId="77777777" w:rsidR="008150C3" w:rsidRDefault="008150C3">
            <w:pPr>
              <w:pStyle w:val="TableParagraph"/>
              <w:spacing w:before="4"/>
              <w:rPr>
                <w:rFonts w:ascii="Arial"/>
                <w:i/>
                <w:sz w:val="20"/>
              </w:rPr>
            </w:pPr>
          </w:p>
          <w:p w14:paraId="2719A417" w14:textId="77777777" w:rsidR="008150C3" w:rsidRDefault="001743A5">
            <w:pPr>
              <w:pStyle w:val="TableParagraph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Meio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físico</w:t>
            </w:r>
          </w:p>
        </w:tc>
        <w:tc>
          <w:tcPr>
            <w:tcW w:w="2579" w:type="dxa"/>
          </w:tcPr>
          <w:p w14:paraId="1DB8DFF9" w14:textId="77777777" w:rsidR="008150C3" w:rsidRDefault="001743A5">
            <w:pPr>
              <w:pStyle w:val="TableParagraph"/>
              <w:spacing w:before="129" w:line="228" w:lineRule="auto"/>
              <w:ind w:left="107" w:right="193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Presença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fundações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módulos</w:t>
            </w:r>
          </w:p>
        </w:tc>
        <w:tc>
          <w:tcPr>
            <w:tcW w:w="4333" w:type="dxa"/>
          </w:tcPr>
          <w:p w14:paraId="58751039" w14:textId="77777777" w:rsidR="008150C3" w:rsidRDefault="001743A5">
            <w:pPr>
              <w:pStyle w:val="TableParagraph"/>
              <w:numPr>
                <w:ilvl w:val="0"/>
                <w:numId w:val="148"/>
              </w:numPr>
              <w:tabs>
                <w:tab w:val="left" w:pos="273"/>
              </w:tabs>
              <w:spacing w:line="242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Alterações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caminho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água</w:t>
            </w:r>
          </w:p>
          <w:p w14:paraId="1DFC4076" w14:textId="77777777" w:rsidR="008150C3" w:rsidRDefault="001743A5">
            <w:pPr>
              <w:pStyle w:val="TableParagraph"/>
              <w:numPr>
                <w:ilvl w:val="0"/>
                <w:numId w:val="148"/>
              </w:numPr>
              <w:tabs>
                <w:tab w:val="left" w:pos="273"/>
              </w:tabs>
              <w:spacing w:line="244" w:lineRule="exact"/>
              <w:ind w:hanging="143"/>
              <w:rPr>
                <w:sz w:val="20"/>
              </w:rPr>
            </w:pPr>
            <w:r>
              <w:rPr>
                <w:w w:val="105"/>
                <w:sz w:val="20"/>
              </w:rPr>
              <w:t>Erosão</w:t>
            </w:r>
          </w:p>
          <w:p w14:paraId="7141BBF7" w14:textId="77777777" w:rsidR="008150C3" w:rsidRDefault="001743A5">
            <w:pPr>
              <w:pStyle w:val="TableParagraph"/>
              <w:numPr>
                <w:ilvl w:val="0"/>
                <w:numId w:val="148"/>
              </w:numPr>
              <w:tabs>
                <w:tab w:val="left" w:pos="273"/>
              </w:tabs>
              <w:spacing w:line="224" w:lineRule="exact"/>
              <w:ind w:hanging="143"/>
              <w:rPr>
                <w:sz w:val="20"/>
              </w:rPr>
            </w:pPr>
            <w:r>
              <w:rPr>
                <w:sz w:val="20"/>
              </w:rPr>
              <w:t>Empoçamento</w:t>
            </w:r>
          </w:p>
        </w:tc>
      </w:tr>
    </w:tbl>
    <w:p w14:paraId="60F17293" w14:textId="59FE8282" w:rsidR="008150C3" w:rsidRDefault="001743A5" w:rsidP="00536CDB">
      <w:pPr>
        <w:ind w:left="720"/>
        <w:rPr>
          <w:rFonts w:ascii="Arial" w:hAnsi="Arial"/>
          <w:i/>
          <w:sz w:val="20"/>
        </w:rPr>
      </w:pPr>
      <w:r>
        <w:rPr>
          <w:rFonts w:ascii="Arial" w:hAnsi="Arial"/>
          <w:i/>
          <w:sz w:val="20"/>
        </w:rPr>
        <w:t>Fonte: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informações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compiladas</w:t>
      </w:r>
      <w:r>
        <w:rPr>
          <w:rFonts w:ascii="Arial" w:hAnsi="Arial"/>
          <w:i/>
          <w:spacing w:val="-2"/>
          <w:sz w:val="20"/>
        </w:rPr>
        <w:t xml:space="preserve"> </w:t>
      </w:r>
      <w:r>
        <w:rPr>
          <w:rFonts w:ascii="Arial" w:hAnsi="Arial"/>
          <w:i/>
          <w:sz w:val="20"/>
        </w:rPr>
        <w:t>de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Harrison</w:t>
      </w:r>
      <w:r>
        <w:rPr>
          <w:rFonts w:ascii="Arial" w:hAnsi="Arial"/>
          <w:i/>
          <w:spacing w:val="1"/>
          <w:sz w:val="20"/>
        </w:rPr>
        <w:t xml:space="preserve"> </w:t>
      </w:r>
      <w:r>
        <w:rPr>
          <w:rFonts w:ascii="Arial" w:hAnsi="Arial"/>
          <w:i/>
          <w:sz w:val="20"/>
        </w:rPr>
        <w:t>et</w:t>
      </w:r>
      <w:r>
        <w:rPr>
          <w:rFonts w:ascii="Arial" w:hAnsi="Arial"/>
          <w:i/>
          <w:spacing w:val="-1"/>
          <w:sz w:val="20"/>
        </w:rPr>
        <w:t xml:space="preserve"> </w:t>
      </w:r>
      <w:r>
        <w:rPr>
          <w:rFonts w:ascii="Arial" w:hAnsi="Arial"/>
          <w:i/>
          <w:sz w:val="20"/>
        </w:rPr>
        <w:t>al</w:t>
      </w:r>
      <w:r>
        <w:rPr>
          <w:rFonts w:ascii="Arial" w:hAnsi="Arial"/>
          <w:i/>
          <w:spacing w:val="-4"/>
          <w:sz w:val="20"/>
        </w:rPr>
        <w:t xml:space="preserve"> </w:t>
      </w:r>
      <w:r>
        <w:rPr>
          <w:rFonts w:ascii="Arial" w:hAnsi="Arial"/>
          <w:i/>
          <w:sz w:val="20"/>
        </w:rPr>
        <w:t>(2017);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Silva;</w:t>
      </w:r>
      <w:r>
        <w:rPr>
          <w:rFonts w:ascii="Arial" w:hAnsi="Arial"/>
          <w:i/>
          <w:spacing w:val="-1"/>
          <w:sz w:val="20"/>
        </w:rPr>
        <w:t xml:space="preserve"> </w:t>
      </w:r>
      <w:r>
        <w:rPr>
          <w:rFonts w:ascii="Arial" w:hAnsi="Arial"/>
          <w:i/>
          <w:sz w:val="20"/>
        </w:rPr>
        <w:t>Branco</w:t>
      </w:r>
      <w:r>
        <w:rPr>
          <w:rFonts w:ascii="Arial" w:hAnsi="Arial"/>
          <w:i/>
          <w:spacing w:val="-1"/>
          <w:sz w:val="20"/>
        </w:rPr>
        <w:t xml:space="preserve"> </w:t>
      </w:r>
      <w:r>
        <w:rPr>
          <w:rFonts w:ascii="Arial" w:hAnsi="Arial"/>
          <w:i/>
          <w:sz w:val="20"/>
        </w:rPr>
        <w:t>(2018);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Botelho</w:t>
      </w:r>
      <w:r>
        <w:rPr>
          <w:rFonts w:ascii="Arial" w:hAnsi="Arial"/>
          <w:i/>
          <w:spacing w:val="3"/>
          <w:sz w:val="20"/>
        </w:rPr>
        <w:t xml:space="preserve"> </w:t>
      </w:r>
      <w:r>
        <w:rPr>
          <w:rFonts w:ascii="Arial" w:hAnsi="Arial"/>
          <w:i/>
          <w:sz w:val="20"/>
        </w:rPr>
        <w:t>et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al</w:t>
      </w:r>
      <w:r>
        <w:rPr>
          <w:rFonts w:ascii="Arial" w:hAnsi="Arial"/>
          <w:i/>
          <w:spacing w:val="-4"/>
          <w:sz w:val="20"/>
        </w:rPr>
        <w:t xml:space="preserve"> </w:t>
      </w:r>
      <w:r>
        <w:rPr>
          <w:rFonts w:ascii="Arial" w:hAnsi="Arial"/>
          <w:i/>
          <w:sz w:val="20"/>
        </w:rPr>
        <w:t>(2017).</w:t>
      </w:r>
    </w:p>
    <w:p w14:paraId="13E19716" w14:textId="77777777" w:rsidR="00536CDB" w:rsidRDefault="00536CDB" w:rsidP="00536CDB">
      <w:pPr>
        <w:ind w:left="720"/>
        <w:rPr>
          <w:rFonts w:ascii="Arial" w:hAnsi="Arial"/>
          <w:i/>
          <w:sz w:val="20"/>
        </w:rPr>
      </w:pPr>
    </w:p>
    <w:p w14:paraId="29C54CAB" w14:textId="77777777" w:rsidR="008150C3" w:rsidRDefault="001743A5" w:rsidP="001E6E27">
      <w:pPr>
        <w:pStyle w:val="Corpodetexto"/>
      </w:pPr>
      <w:r>
        <w:t>A questão do impacto das instalações fotovoltaicas sobre a fauna, em especial em</w:t>
      </w:r>
      <w:r>
        <w:rPr>
          <w:spacing w:val="1"/>
        </w:rPr>
        <w:t xml:space="preserve"> </w:t>
      </w:r>
      <w:r>
        <w:t>relação</w:t>
      </w:r>
      <w:r>
        <w:rPr>
          <w:spacing w:val="-17"/>
        </w:rPr>
        <w:t xml:space="preserve"> </w:t>
      </w:r>
      <w:r>
        <w:t>a</w:t>
      </w:r>
      <w:r>
        <w:rPr>
          <w:spacing w:val="-15"/>
        </w:rPr>
        <w:t xml:space="preserve"> </w:t>
      </w:r>
      <w:r>
        <w:t>avifauna,</w:t>
      </w:r>
      <w:r>
        <w:rPr>
          <w:spacing w:val="-17"/>
        </w:rPr>
        <w:t xml:space="preserve"> </w:t>
      </w:r>
      <w:r>
        <w:t>é</w:t>
      </w:r>
      <w:r>
        <w:rPr>
          <w:spacing w:val="-15"/>
        </w:rPr>
        <w:t xml:space="preserve"> </w:t>
      </w:r>
      <w:r>
        <w:t>controversa.</w:t>
      </w:r>
      <w:r>
        <w:rPr>
          <w:spacing w:val="-14"/>
        </w:rPr>
        <w:t xml:space="preserve"> </w:t>
      </w:r>
      <w:r>
        <w:t>Smith</w:t>
      </w:r>
      <w:r>
        <w:rPr>
          <w:spacing w:val="-13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al</w:t>
      </w:r>
      <w:r>
        <w:rPr>
          <w:rFonts w:ascii="Arial" w:hAnsi="Arial"/>
          <w:i/>
          <w:spacing w:val="-9"/>
        </w:rPr>
        <w:t xml:space="preserve"> </w:t>
      </w:r>
      <w:r>
        <w:t>(2016)</w:t>
      </w:r>
      <w:r>
        <w:rPr>
          <w:spacing w:val="-18"/>
        </w:rPr>
        <w:t xml:space="preserve"> </w:t>
      </w:r>
      <w:r>
        <w:t>propõem</w:t>
      </w:r>
      <w:r>
        <w:rPr>
          <w:spacing w:val="-13"/>
        </w:rPr>
        <w:t xml:space="preserve"> </w:t>
      </w:r>
      <w:r>
        <w:t>uma</w:t>
      </w:r>
      <w:r>
        <w:rPr>
          <w:spacing w:val="-17"/>
        </w:rPr>
        <w:t xml:space="preserve"> </w:t>
      </w:r>
      <w:r>
        <w:t>série</w:t>
      </w:r>
      <w:r>
        <w:rPr>
          <w:spacing w:val="-15"/>
        </w:rPr>
        <w:t xml:space="preserve"> </w:t>
      </w:r>
      <w:r>
        <w:t>de</w:t>
      </w:r>
      <w:r>
        <w:rPr>
          <w:spacing w:val="-17"/>
        </w:rPr>
        <w:t xml:space="preserve"> </w:t>
      </w:r>
      <w:r>
        <w:t>perguntas</w:t>
      </w:r>
      <w:r>
        <w:rPr>
          <w:spacing w:val="-72"/>
        </w:rPr>
        <w:t xml:space="preserve"> </w:t>
      </w:r>
      <w:r>
        <w:t>de pesquisa que ainda precisam ser respondidas sobre a probabilidade de acidentes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aves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voo, diferenças entre</w:t>
      </w:r>
      <w:r>
        <w:rPr>
          <w:spacing w:val="1"/>
        </w:rPr>
        <w:t xml:space="preserve"> </w:t>
      </w:r>
      <w:r>
        <w:t>nidificação em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fotovoltaicos, influência sobre predação, entre outras. Tais perguntas não parecem</w:t>
      </w:r>
      <w:r>
        <w:rPr>
          <w:spacing w:val="1"/>
        </w:rPr>
        <w:t xml:space="preserve"> </w:t>
      </w:r>
      <w:r>
        <w:t>ter</w:t>
      </w:r>
      <w:r>
        <w:rPr>
          <w:spacing w:val="-9"/>
        </w:rPr>
        <w:t xml:space="preserve"> </w:t>
      </w:r>
      <w:r>
        <w:t>sido</w:t>
      </w:r>
      <w:r>
        <w:rPr>
          <w:spacing w:val="-8"/>
        </w:rPr>
        <w:t xml:space="preserve"> </w:t>
      </w:r>
      <w:r>
        <w:t>respondidas.</w:t>
      </w:r>
    </w:p>
    <w:p w14:paraId="111B0FBF" w14:textId="77777777" w:rsidR="008150C3" w:rsidRDefault="001743A5" w:rsidP="001E6E27">
      <w:pPr>
        <w:pStyle w:val="Corpodetexto"/>
      </w:pPr>
      <w:r>
        <w:t>Segundo Harrison, Loyd e Field (2017) não há estudos suficientes sobre a interação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fauna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geração</w:t>
      </w:r>
      <w:r>
        <w:rPr>
          <w:spacing w:val="1"/>
        </w:rPr>
        <w:t xml:space="preserve"> </w:t>
      </w:r>
      <w:r>
        <w:t>fotovoltaica,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pesquisas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necessárias para entender essa dinâmica. Neste sentido, os autores recolheram</w:t>
      </w:r>
      <w:r>
        <w:rPr>
          <w:spacing w:val="1"/>
        </w:rPr>
        <w:t xml:space="preserve"> </w:t>
      </w:r>
      <w:r>
        <w:t>literatura não científica que em parte recomenda evitar áreas de preservação e, em</w:t>
      </w:r>
      <w:r>
        <w:rPr>
          <w:spacing w:val="1"/>
        </w:rPr>
        <w:t xml:space="preserve"> </w:t>
      </w:r>
      <w:r>
        <w:t>alguns casos, áreas próximas de áreas de preservação. A posição parece estar</w:t>
      </w:r>
      <w:r>
        <w:rPr>
          <w:spacing w:val="1"/>
        </w:rPr>
        <w:t xml:space="preserve"> </w:t>
      </w:r>
      <w:r>
        <w:t>baseada</w:t>
      </w:r>
      <w:r>
        <w:rPr>
          <w:spacing w:val="-7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fato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haver</w:t>
      </w:r>
      <w:r>
        <w:rPr>
          <w:spacing w:val="-8"/>
        </w:rPr>
        <w:t xml:space="preserve"> </w:t>
      </w:r>
      <w:r>
        <w:t>pouca</w:t>
      </w:r>
      <w:r>
        <w:rPr>
          <w:spacing w:val="-7"/>
        </w:rPr>
        <w:t xml:space="preserve"> </w:t>
      </w:r>
      <w:r>
        <w:t>informação</w:t>
      </w:r>
      <w:r>
        <w:rPr>
          <w:spacing w:val="-6"/>
        </w:rPr>
        <w:t xml:space="preserve"> </w:t>
      </w:r>
      <w:r>
        <w:t>sobre</w:t>
      </w:r>
      <w:r>
        <w:rPr>
          <w:spacing w:val="-7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potenciais</w:t>
      </w:r>
      <w:r>
        <w:rPr>
          <w:spacing w:val="-6"/>
        </w:rPr>
        <w:t xml:space="preserve"> </w:t>
      </w:r>
      <w:r>
        <w:t>impactos</w:t>
      </w:r>
      <w:r>
        <w:rPr>
          <w:spacing w:val="-11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ecologia</w:t>
      </w:r>
      <w:r>
        <w:rPr>
          <w:spacing w:val="-73"/>
        </w:rPr>
        <w:t xml:space="preserve"> </w:t>
      </w:r>
      <w:r>
        <w:t>local, e não em resultados práticos constatados. Segundo os autores, há várias</w:t>
      </w:r>
      <w:r>
        <w:rPr>
          <w:spacing w:val="1"/>
        </w:rPr>
        <w:t xml:space="preserve"> </w:t>
      </w:r>
      <w:r>
        <w:t>categorias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táxons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afetadas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fotovoltaicos. A presença dos módulos fotovoltaicos pode potencialmente atrair ou</w:t>
      </w:r>
      <w:r>
        <w:rPr>
          <w:spacing w:val="1"/>
        </w:rPr>
        <w:t xml:space="preserve"> </w:t>
      </w:r>
      <w:r>
        <w:t>repelir diferentes tipos de táxons de animais como aves e morcegos. Por fim os</w:t>
      </w:r>
      <w:r>
        <w:rPr>
          <w:spacing w:val="1"/>
        </w:rPr>
        <w:t xml:space="preserve"> </w:t>
      </w:r>
      <w:r>
        <w:t>autores, que revisaram extensa literatura, apontam inúmeros trabalhos que alegam</w:t>
      </w:r>
      <w:r>
        <w:rPr>
          <w:spacing w:val="1"/>
        </w:rPr>
        <w:t xml:space="preserve"> </w:t>
      </w:r>
      <w:r>
        <w:t>certos</w:t>
      </w:r>
      <w:r>
        <w:rPr>
          <w:spacing w:val="-3"/>
        </w:rPr>
        <w:t xml:space="preserve"> </w:t>
      </w:r>
      <w:r>
        <w:t>impactos,</w:t>
      </w:r>
      <w:r>
        <w:rPr>
          <w:spacing w:val="-3"/>
        </w:rPr>
        <w:t xml:space="preserve"> </w:t>
      </w:r>
      <w:r>
        <w:t>mas</w:t>
      </w:r>
      <w:r>
        <w:rPr>
          <w:spacing w:val="-2"/>
        </w:rPr>
        <w:t xml:space="preserve"> </w:t>
      </w:r>
      <w:r>
        <w:t>sem</w:t>
      </w:r>
      <w:r>
        <w:rPr>
          <w:spacing w:val="-2"/>
        </w:rPr>
        <w:t xml:space="preserve"> </w:t>
      </w:r>
      <w:r>
        <w:t>evidências</w:t>
      </w:r>
      <w:r>
        <w:rPr>
          <w:spacing w:val="-1"/>
        </w:rPr>
        <w:t xml:space="preserve"> </w:t>
      </w:r>
      <w:r>
        <w:t>objetivas</w:t>
      </w:r>
      <w:r>
        <w:rPr>
          <w:spacing w:val="-2"/>
        </w:rPr>
        <w:t xml:space="preserve"> </w:t>
      </w:r>
      <w:r>
        <w:t>que sustentem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afirmações.</w:t>
      </w:r>
    </w:p>
    <w:p w14:paraId="0942D4A2" w14:textId="3299216F" w:rsidR="00536CDB" w:rsidRDefault="001743A5" w:rsidP="001E6E27">
      <w:pPr>
        <w:pStyle w:val="Corpodetexto"/>
      </w:pPr>
      <w:r>
        <w:t>Greg McAlister (2019) também fez uma revisão de literatura e concluiu que há pouca</w:t>
      </w:r>
      <w:r>
        <w:rPr>
          <w:spacing w:val="-73"/>
        </w:rPr>
        <w:t xml:space="preserve"> </w:t>
      </w:r>
      <w:r>
        <w:t>evidência</w:t>
      </w:r>
      <w:r>
        <w:rPr>
          <w:spacing w:val="67"/>
        </w:rPr>
        <w:t xml:space="preserve"> </w:t>
      </w:r>
      <w:r>
        <w:t>sobre</w:t>
      </w:r>
      <w:r>
        <w:rPr>
          <w:spacing w:val="67"/>
        </w:rPr>
        <w:t xml:space="preserve"> </w:t>
      </w:r>
      <w:r>
        <w:t>a</w:t>
      </w:r>
      <w:r>
        <w:rPr>
          <w:spacing w:val="67"/>
        </w:rPr>
        <w:t xml:space="preserve"> </w:t>
      </w:r>
      <w:r>
        <w:t>relação</w:t>
      </w:r>
      <w:r>
        <w:rPr>
          <w:spacing w:val="68"/>
        </w:rPr>
        <w:t xml:space="preserve"> </w:t>
      </w:r>
      <w:r>
        <w:t>de</w:t>
      </w:r>
      <w:r>
        <w:rPr>
          <w:spacing w:val="68"/>
        </w:rPr>
        <w:t xml:space="preserve"> </w:t>
      </w:r>
      <w:r>
        <w:t>módulos</w:t>
      </w:r>
      <w:r>
        <w:rPr>
          <w:spacing w:val="64"/>
        </w:rPr>
        <w:t xml:space="preserve"> </w:t>
      </w:r>
      <w:r>
        <w:t>fotovoltaicos</w:t>
      </w:r>
      <w:r>
        <w:rPr>
          <w:spacing w:val="68"/>
        </w:rPr>
        <w:t xml:space="preserve"> </w:t>
      </w:r>
      <w:r>
        <w:t>com</w:t>
      </w:r>
      <w:r>
        <w:rPr>
          <w:spacing w:val="65"/>
        </w:rPr>
        <w:t xml:space="preserve"> </w:t>
      </w:r>
      <w:r>
        <w:t>prejuízos</w:t>
      </w:r>
      <w:r>
        <w:rPr>
          <w:spacing w:val="67"/>
        </w:rPr>
        <w:t xml:space="preserve"> </w:t>
      </w:r>
      <w:r>
        <w:t>às</w:t>
      </w:r>
      <w:r>
        <w:rPr>
          <w:spacing w:val="66"/>
        </w:rPr>
        <w:t xml:space="preserve"> </w:t>
      </w:r>
      <w:r>
        <w:t>aves.</w:t>
      </w:r>
    </w:p>
    <w:p w14:paraId="37A46F93" w14:textId="77777777" w:rsidR="00536CDB" w:rsidRDefault="00536CDB" w:rsidP="001E6E27">
      <w:pPr>
        <w:pStyle w:val="Corpodetexto"/>
      </w:pPr>
    </w:p>
    <w:p w14:paraId="019C4084" w14:textId="3B89DABC" w:rsidR="008150C3" w:rsidRDefault="001743A5" w:rsidP="001E6E27">
      <w:pPr>
        <w:pStyle w:val="Corpodetexto"/>
      </w:pPr>
      <w:r>
        <w:t>Ele</w:t>
      </w:r>
      <w:r w:rsidR="00536CDB">
        <w:t xml:space="preserve"> </w:t>
      </w:r>
      <w:r>
        <w:t xml:space="preserve">especula que provavelmente isso depende de cada espécie. Taylor </w:t>
      </w:r>
      <w:r>
        <w:rPr>
          <w:rFonts w:ascii="Arial" w:hAnsi="Arial"/>
          <w:i/>
        </w:rPr>
        <w:t xml:space="preserve">et al </w:t>
      </w:r>
      <w:r>
        <w:t>(2020) em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revisão</w:t>
      </w:r>
      <w:r>
        <w:rPr>
          <w:spacing w:val="1"/>
        </w:rPr>
        <w:t xml:space="preserve"> </w:t>
      </w:r>
      <w:r>
        <w:t>bibliográfica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identificaram</w:t>
      </w:r>
      <w:r>
        <w:rPr>
          <w:spacing w:val="1"/>
        </w:rPr>
        <w:t xml:space="preserve"> </w:t>
      </w:r>
      <w:r>
        <w:t>conclusões</w:t>
      </w:r>
      <w:r>
        <w:rPr>
          <w:spacing w:val="1"/>
        </w:rPr>
        <w:t xml:space="preserve"> </w:t>
      </w:r>
      <w:r>
        <w:t>científicas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justificassem a preocupação com choques acidentais entre aves e morcegos com os</w:t>
      </w:r>
      <w:r>
        <w:rPr>
          <w:spacing w:val="1"/>
        </w:rPr>
        <w:t xml:space="preserve"> </w:t>
      </w:r>
      <w:r>
        <w:t>módulos, e embora haja evidência da mudança de densidade e de localização dos</w:t>
      </w:r>
      <w:r>
        <w:rPr>
          <w:spacing w:val="1"/>
        </w:rPr>
        <w:t xml:space="preserve"> </w:t>
      </w:r>
      <w:r>
        <w:t>ninhos,</w:t>
      </w:r>
      <w:r>
        <w:rPr>
          <w:spacing w:val="-9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há</w:t>
      </w:r>
      <w:r>
        <w:rPr>
          <w:spacing w:val="-8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contraindicação</w:t>
      </w:r>
      <w:r>
        <w:rPr>
          <w:spacing w:val="-9"/>
        </w:rPr>
        <w:t xml:space="preserve"> </w:t>
      </w:r>
      <w:r>
        <w:t>absoluta</w:t>
      </w:r>
      <w:r>
        <w:rPr>
          <w:spacing w:val="-8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instalação</w:t>
      </w:r>
      <w:r>
        <w:rPr>
          <w:spacing w:val="-9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áreas</w:t>
      </w:r>
      <w:r>
        <w:rPr>
          <w:spacing w:val="-13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nidificação,</w:t>
      </w:r>
      <w:r>
        <w:rPr>
          <w:spacing w:val="-73"/>
        </w:rPr>
        <w:t xml:space="preserve"> </w:t>
      </w:r>
      <w:r>
        <w:t>desde haja áreas alternativas próximas para a fauna ocupar. Visser (2016) estudou</w:t>
      </w:r>
      <w:r>
        <w:rPr>
          <w:spacing w:val="1"/>
        </w:rPr>
        <w:t xml:space="preserve"> </w:t>
      </w:r>
      <w:r>
        <w:t>especificamente</w:t>
      </w:r>
      <w:r>
        <w:rPr>
          <w:spacing w:val="-11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questão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mortalidade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aves</w:t>
      </w:r>
      <w:r>
        <w:rPr>
          <w:spacing w:val="-9"/>
        </w:rPr>
        <w:t xml:space="preserve"> </w:t>
      </w:r>
      <w:r>
        <w:t>devida</w:t>
      </w:r>
      <w:r>
        <w:rPr>
          <w:spacing w:val="-7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choques</w:t>
      </w:r>
      <w:r>
        <w:rPr>
          <w:spacing w:val="-12"/>
        </w:rPr>
        <w:t xml:space="preserve"> </w:t>
      </w:r>
      <w:r>
        <w:t>entre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animais</w:t>
      </w:r>
      <w:r>
        <w:rPr>
          <w:spacing w:val="-72"/>
        </w:rPr>
        <w:t xml:space="preserve"> </w:t>
      </w:r>
      <w:r>
        <w:t>e os módulos numa instalação na África do Sul e o estudo sugere que não houve</w:t>
      </w:r>
      <w:r>
        <w:rPr>
          <w:spacing w:val="1"/>
        </w:rPr>
        <w:t xml:space="preserve"> </w:t>
      </w:r>
      <w:r>
        <w:t>ligação observável entre as poucas mortes de aves observadas e eventuais choques</w:t>
      </w:r>
      <w:r>
        <w:rPr>
          <w:spacing w:val="1"/>
        </w:rPr>
        <w:t xml:space="preserve"> </w:t>
      </w:r>
      <w:r>
        <w:t xml:space="preserve">com os módulos. De Vault </w:t>
      </w:r>
      <w:r>
        <w:rPr>
          <w:rFonts w:ascii="Arial" w:hAnsi="Arial"/>
          <w:i/>
        </w:rPr>
        <w:t xml:space="preserve">et al </w:t>
      </w:r>
      <w:r>
        <w:lastRenderedPageBreak/>
        <w:t>(2014) estudaram cinco instalações fotovoltaicas e</w:t>
      </w:r>
      <w:r>
        <w:rPr>
          <w:spacing w:val="1"/>
        </w:rPr>
        <w:t xml:space="preserve"> </w:t>
      </w:r>
      <w:r>
        <w:t>também concluíram que não há mortalidade de aves pela instalação. Por outro lado,</w:t>
      </w:r>
      <w:r>
        <w:rPr>
          <w:spacing w:val="1"/>
        </w:rPr>
        <w:t xml:space="preserve"> </w:t>
      </w:r>
      <w:r>
        <w:t>notaram que a densidade de aves na área dos sistemas fotovoltaicos era maior que</w:t>
      </w:r>
      <w:r>
        <w:rPr>
          <w:spacing w:val="1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área</w:t>
      </w:r>
      <w:r>
        <w:rPr>
          <w:spacing w:val="-5"/>
        </w:rPr>
        <w:t xml:space="preserve"> </w:t>
      </w:r>
      <w:r>
        <w:t>aberta.</w:t>
      </w:r>
      <w:r>
        <w:rPr>
          <w:spacing w:val="-6"/>
        </w:rPr>
        <w:t xml:space="preserve"> </w:t>
      </w:r>
      <w:r>
        <w:t>Uma</w:t>
      </w:r>
      <w:r>
        <w:rPr>
          <w:spacing w:val="-5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hipóteses</w:t>
      </w:r>
      <w:r>
        <w:rPr>
          <w:spacing w:val="-7"/>
        </w:rPr>
        <w:t xml:space="preserve"> </w:t>
      </w:r>
      <w:r>
        <w:t>é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nidificação</w:t>
      </w:r>
      <w:r>
        <w:rPr>
          <w:spacing w:val="-5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área</w:t>
      </w:r>
      <w:r>
        <w:rPr>
          <w:spacing w:val="3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módulos</w:t>
      </w:r>
      <w:r>
        <w:rPr>
          <w:spacing w:val="-5"/>
        </w:rPr>
        <w:t xml:space="preserve"> </w:t>
      </w:r>
      <w:r>
        <w:t>fotovoltaicos,</w:t>
      </w:r>
      <w:r>
        <w:rPr>
          <w:spacing w:val="-73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que</w:t>
      </w:r>
      <w:r>
        <w:rPr>
          <w:spacing w:val="-15"/>
        </w:rPr>
        <w:t xml:space="preserve"> </w:t>
      </w:r>
      <w:r>
        <w:t>Wybo</w:t>
      </w:r>
      <w:r>
        <w:rPr>
          <w:spacing w:val="-10"/>
        </w:rPr>
        <w:t xml:space="preserve"> </w:t>
      </w:r>
      <w:r>
        <w:t>(2013)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confirmou.</w:t>
      </w:r>
    </w:p>
    <w:p w14:paraId="6263C073" w14:textId="77777777" w:rsidR="00242E2B" w:rsidRDefault="00242E2B" w:rsidP="001E6E27">
      <w:pPr>
        <w:pStyle w:val="Corpodetexto"/>
      </w:pPr>
    </w:p>
    <w:p w14:paraId="27DAD3F9" w14:textId="77777777" w:rsidR="008150C3" w:rsidRDefault="001743A5" w:rsidP="001E6E27">
      <w:pPr>
        <w:pStyle w:val="Corpodetexto"/>
      </w:pPr>
      <w:r>
        <w:t>Por outro lado, Smith e Dwyler (2019) ressaltam o risco de as aves confundirem a</w:t>
      </w:r>
      <w:r>
        <w:rPr>
          <w:spacing w:val="1"/>
        </w:rPr>
        <w:t xml:space="preserve"> </w:t>
      </w:r>
      <w:r>
        <w:t>superfície dos módulos fotovoltaicos com superfície da água devido a reflexão de luz</w:t>
      </w:r>
      <w:r>
        <w:rPr>
          <w:spacing w:val="-72"/>
        </w:rPr>
        <w:t xml:space="preserve"> </w:t>
      </w:r>
      <w:r>
        <w:t>polarizada.</w:t>
      </w:r>
      <w:r>
        <w:rPr>
          <w:spacing w:val="1"/>
        </w:rPr>
        <w:t xml:space="preserve"> </w:t>
      </w:r>
      <w:r>
        <w:t>Smithson-Stanley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Bergstrom</w:t>
      </w:r>
      <w:r>
        <w:rPr>
          <w:spacing w:val="1"/>
        </w:rPr>
        <w:t xml:space="preserve"> </w:t>
      </w:r>
      <w:r>
        <w:t>(2019)</w:t>
      </w:r>
      <w:r>
        <w:rPr>
          <w:spacing w:val="1"/>
        </w:rPr>
        <w:t xml:space="preserve"> </w:t>
      </w:r>
      <w:r>
        <w:t>argumentam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embora</w:t>
      </w:r>
      <w:r>
        <w:rPr>
          <w:spacing w:val="1"/>
        </w:rPr>
        <w:t xml:space="preserve"> </w:t>
      </w:r>
      <w:r>
        <w:t>especialmente arriscadas para aves aquáticas, que podem querer pousar sobre os</w:t>
      </w:r>
      <w:r>
        <w:rPr>
          <w:spacing w:val="1"/>
        </w:rPr>
        <w:t xml:space="preserve"> </w:t>
      </w:r>
      <w:r>
        <w:t>módulos fotovoltaicos e podem ter dificuldade de levantar voo em terra, no geral as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solares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positivas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aves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ajudar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mitigar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efeitos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 xml:space="preserve">mudanças climáticas. Há ainda a observação de Hernandes </w:t>
      </w:r>
      <w:r>
        <w:rPr>
          <w:rFonts w:ascii="Arial" w:hAnsi="Arial"/>
          <w:i/>
        </w:rPr>
        <w:t xml:space="preserve">et al </w:t>
      </w:r>
      <w:r>
        <w:t>2014) sobre a</w:t>
      </w:r>
      <w:r>
        <w:rPr>
          <w:spacing w:val="1"/>
        </w:rPr>
        <w:t xml:space="preserve"> </w:t>
      </w:r>
      <w:r>
        <w:t>criação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ninhos</w:t>
      </w:r>
      <w:r>
        <w:rPr>
          <w:spacing w:val="-8"/>
        </w:rPr>
        <w:t xml:space="preserve"> </w:t>
      </w:r>
      <w:r>
        <w:t>sob</w:t>
      </w:r>
      <w:r>
        <w:rPr>
          <w:spacing w:val="-10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módulos.</w:t>
      </w:r>
    </w:p>
    <w:p w14:paraId="1102AE62" w14:textId="77777777" w:rsidR="00242E2B" w:rsidRDefault="00242E2B" w:rsidP="001E6E27">
      <w:pPr>
        <w:pStyle w:val="Corpodetexto"/>
        <w:rPr>
          <w:w w:val="105"/>
        </w:rPr>
      </w:pPr>
    </w:p>
    <w:p w14:paraId="2EE89E8C" w14:textId="77777777" w:rsidR="008150C3" w:rsidRDefault="001743A5" w:rsidP="001E6E27">
      <w:pPr>
        <w:pStyle w:val="Corpodetexto"/>
      </w:pPr>
      <w:r>
        <w:rPr>
          <w:spacing w:val="-1"/>
          <w:w w:val="105"/>
        </w:rPr>
        <w:t>Outro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risco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ser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considerado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é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possibilidade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roedores</w:t>
      </w:r>
      <w:r>
        <w:rPr>
          <w:spacing w:val="-11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outros</w:t>
      </w:r>
      <w:r>
        <w:rPr>
          <w:spacing w:val="-17"/>
          <w:w w:val="105"/>
        </w:rPr>
        <w:t xml:space="preserve"> </w:t>
      </w:r>
      <w:r>
        <w:rPr>
          <w:w w:val="105"/>
        </w:rPr>
        <w:t>animais</w:t>
      </w:r>
      <w:r>
        <w:rPr>
          <w:spacing w:val="-15"/>
          <w:w w:val="105"/>
        </w:rPr>
        <w:t xml:space="preserve"> </w:t>
      </w:r>
      <w:r>
        <w:rPr>
          <w:w w:val="105"/>
        </w:rPr>
        <w:t>serem</w:t>
      </w:r>
      <w:r>
        <w:rPr>
          <w:spacing w:val="-77"/>
          <w:w w:val="105"/>
        </w:rPr>
        <w:t xml:space="preserve"> </w:t>
      </w:r>
      <w:r>
        <w:t>atraídos</w:t>
      </w:r>
      <w:r>
        <w:rPr>
          <w:spacing w:val="-12"/>
        </w:rPr>
        <w:t xml:space="preserve"> </w:t>
      </w:r>
      <w:r>
        <w:t>pelos</w:t>
      </w:r>
      <w:r>
        <w:rPr>
          <w:spacing w:val="-11"/>
        </w:rPr>
        <w:t xml:space="preserve"> </w:t>
      </w:r>
      <w:r>
        <w:t>cabos</w:t>
      </w:r>
      <w:r>
        <w:rPr>
          <w:spacing w:val="-12"/>
        </w:rPr>
        <w:t xml:space="preserve"> </w:t>
      </w:r>
      <w:r>
        <w:t>elétricos.</w:t>
      </w:r>
      <w:r>
        <w:rPr>
          <w:spacing w:val="-11"/>
        </w:rPr>
        <w:t xml:space="preserve"> </w:t>
      </w:r>
      <w:r>
        <w:t>Isso</w:t>
      </w:r>
      <w:r>
        <w:rPr>
          <w:spacing w:val="-5"/>
        </w:rPr>
        <w:t xml:space="preserve"> </w:t>
      </w:r>
      <w:r>
        <w:t>tem</w:t>
      </w:r>
      <w:r>
        <w:rPr>
          <w:spacing w:val="-10"/>
        </w:rPr>
        <w:t xml:space="preserve"> </w:t>
      </w:r>
      <w:r>
        <w:t>sido</w:t>
      </w:r>
      <w:r>
        <w:rPr>
          <w:spacing w:val="-9"/>
        </w:rPr>
        <w:t xml:space="preserve"> </w:t>
      </w:r>
      <w:r>
        <w:t>observado</w:t>
      </w:r>
      <w:r>
        <w:rPr>
          <w:spacing w:val="-11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áreas</w:t>
      </w:r>
      <w:r>
        <w:rPr>
          <w:spacing w:val="-12"/>
        </w:rPr>
        <w:t xml:space="preserve"> </w:t>
      </w:r>
      <w:r>
        <w:t>urbanas,</w:t>
      </w:r>
      <w:r>
        <w:rPr>
          <w:spacing w:val="-11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entanto</w:t>
      </w:r>
      <w:r>
        <w:rPr>
          <w:spacing w:val="-72"/>
        </w:rPr>
        <w:t xml:space="preserve"> </w:t>
      </w:r>
      <w:r>
        <w:rPr>
          <w:w w:val="105"/>
        </w:rPr>
        <w:t>considera-se</w:t>
      </w:r>
      <w:r>
        <w:rPr>
          <w:spacing w:val="1"/>
          <w:w w:val="105"/>
        </w:rPr>
        <w:t xml:space="preserve"> </w:t>
      </w:r>
      <w:r>
        <w:rPr>
          <w:w w:val="105"/>
        </w:rPr>
        <w:t>pouco</w:t>
      </w:r>
      <w:r>
        <w:rPr>
          <w:spacing w:val="1"/>
          <w:w w:val="105"/>
        </w:rPr>
        <w:t xml:space="preserve"> </w:t>
      </w:r>
      <w:r>
        <w:rPr>
          <w:w w:val="105"/>
        </w:rPr>
        <w:t>provável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área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rPr>
          <w:w w:val="105"/>
        </w:rPr>
        <w:t>classificada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urbana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t>zoneamento,</w:t>
      </w:r>
      <w:r>
        <w:rPr>
          <w:spacing w:val="-8"/>
        </w:rPr>
        <w:t xml:space="preserve"> </w:t>
      </w:r>
      <w:r>
        <w:t>mas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tem</w:t>
      </w:r>
      <w:r>
        <w:rPr>
          <w:spacing w:val="-7"/>
        </w:rPr>
        <w:t xml:space="preserve"> </w:t>
      </w:r>
      <w:r>
        <w:t>uma</w:t>
      </w:r>
      <w:r>
        <w:rPr>
          <w:spacing w:val="-4"/>
        </w:rPr>
        <w:t xml:space="preserve"> </w:t>
      </w:r>
      <w:r>
        <w:t>realidade</w:t>
      </w:r>
      <w:r>
        <w:rPr>
          <w:spacing w:val="-1"/>
        </w:rPr>
        <w:t xml:space="preserve"> </w:t>
      </w:r>
      <w:r>
        <w:t>rural,</w:t>
      </w:r>
      <w:r>
        <w:rPr>
          <w:spacing w:val="-5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qual</w:t>
      </w:r>
      <w:r>
        <w:rPr>
          <w:spacing w:val="-7"/>
        </w:rPr>
        <w:t xml:space="preserve"> </w:t>
      </w:r>
      <w:r>
        <w:t>há</w:t>
      </w:r>
      <w:r>
        <w:rPr>
          <w:spacing w:val="-7"/>
        </w:rPr>
        <w:t xml:space="preserve"> </w:t>
      </w:r>
      <w:r>
        <w:t>alimento</w:t>
      </w:r>
      <w:r>
        <w:rPr>
          <w:spacing w:val="-7"/>
        </w:rPr>
        <w:t xml:space="preserve"> </w:t>
      </w:r>
      <w:r>
        <w:t>mais</w:t>
      </w:r>
      <w:r>
        <w:rPr>
          <w:spacing w:val="-6"/>
        </w:rPr>
        <w:t xml:space="preserve"> </w:t>
      </w:r>
      <w:r>
        <w:t>abundante.</w:t>
      </w:r>
    </w:p>
    <w:p w14:paraId="2D173C80" w14:textId="77777777" w:rsidR="00242E2B" w:rsidRDefault="00242E2B" w:rsidP="001E6E27">
      <w:pPr>
        <w:pStyle w:val="Corpodetexto"/>
      </w:pPr>
    </w:p>
    <w:p w14:paraId="6F78B398" w14:textId="77777777" w:rsidR="008150C3" w:rsidRDefault="001743A5" w:rsidP="001E6E27">
      <w:pPr>
        <w:pStyle w:val="Corpodetexto"/>
      </w:pPr>
      <w:r>
        <w:t>O fato de os módulos fotovoltaicos poderem refletir luz polarizada leva ao potencial</w:t>
      </w:r>
      <w:r>
        <w:rPr>
          <w:spacing w:val="1"/>
        </w:rPr>
        <w:t xml:space="preserve"> </w:t>
      </w:r>
      <w:r>
        <w:t>de também atrair insetos polarotáticos e potencialmente alterar seu ciclo, inclusive</w:t>
      </w:r>
      <w:r>
        <w:rPr>
          <w:spacing w:val="1"/>
        </w:rPr>
        <w:t xml:space="preserve"> </w:t>
      </w:r>
      <w:r>
        <w:t>fazendo-os</w:t>
      </w:r>
      <w:r>
        <w:rPr>
          <w:spacing w:val="-8"/>
        </w:rPr>
        <w:t xml:space="preserve"> </w:t>
      </w:r>
      <w:r>
        <w:t>confundir</w:t>
      </w:r>
      <w:r>
        <w:rPr>
          <w:spacing w:val="-8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módulo</w:t>
      </w:r>
      <w:r>
        <w:rPr>
          <w:spacing w:val="-9"/>
        </w:rPr>
        <w:t xml:space="preserve"> </w:t>
      </w:r>
      <w:r>
        <w:t>fotovoltaico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superfície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água.</w:t>
      </w:r>
    </w:p>
    <w:p w14:paraId="048EB7CC" w14:textId="77777777" w:rsidR="00242E2B" w:rsidRDefault="00242E2B" w:rsidP="001E6E27">
      <w:pPr>
        <w:pStyle w:val="Corpodetexto"/>
      </w:pPr>
    </w:p>
    <w:p w14:paraId="722DBE09" w14:textId="77777777" w:rsidR="008150C3" w:rsidRDefault="001743A5" w:rsidP="001E6E27">
      <w:pPr>
        <w:pStyle w:val="Corpodetexto"/>
      </w:pPr>
      <w:r>
        <w:t>Por fim, há a possibilidade de fezes de animais sujarem os módulos fotovoltaicos. No</w:t>
      </w:r>
      <w:r>
        <w:rPr>
          <w:spacing w:val="-72"/>
        </w:rPr>
        <w:t xml:space="preserve"> </w:t>
      </w:r>
      <w:r>
        <w:t>entanto, o fato de as fezes serem despejadas sobre o solo ou sobre o módulo</w:t>
      </w:r>
      <w:r>
        <w:rPr>
          <w:spacing w:val="1"/>
        </w:rPr>
        <w:t xml:space="preserve"> </w:t>
      </w:r>
      <w:r>
        <w:t>fotovoltaico</w:t>
      </w:r>
      <w:r>
        <w:rPr>
          <w:spacing w:val="-10"/>
        </w:rPr>
        <w:t xml:space="preserve"> </w:t>
      </w:r>
      <w:r>
        <w:t>parece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influenciar</w:t>
      </w:r>
      <w:r>
        <w:rPr>
          <w:spacing w:val="-9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total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material</w:t>
      </w:r>
      <w:r>
        <w:rPr>
          <w:spacing w:val="-8"/>
        </w:rPr>
        <w:t xml:space="preserve"> </w:t>
      </w:r>
      <w:r>
        <w:t>despejado.</w:t>
      </w:r>
    </w:p>
    <w:p w14:paraId="5FE0508F" w14:textId="77777777" w:rsidR="008150C3" w:rsidRDefault="001743A5" w:rsidP="001E6E27">
      <w:pPr>
        <w:pStyle w:val="Corpodetexto"/>
      </w:pPr>
      <w:r>
        <w:t>Quanto à vegetação, não parece haver estudos que abordem influência específica</w:t>
      </w:r>
      <w:r>
        <w:rPr>
          <w:spacing w:val="1"/>
        </w:rPr>
        <w:t xml:space="preserve"> </w:t>
      </w:r>
      <w:r>
        <w:t>direta nos seus ciclos, exceto em relação à questão do sombreamento direto na</w:t>
      </w:r>
      <w:r>
        <w:rPr>
          <w:spacing w:val="1"/>
        </w:rPr>
        <w:t xml:space="preserve"> </w:t>
      </w:r>
      <w:r>
        <w:t>vegetação</w:t>
      </w:r>
      <w:r>
        <w:rPr>
          <w:spacing w:val="-4"/>
        </w:rPr>
        <w:t xml:space="preserve"> </w:t>
      </w:r>
      <w:r>
        <w:t>rasteira</w:t>
      </w:r>
      <w:r>
        <w:rPr>
          <w:spacing w:val="-3"/>
        </w:rPr>
        <w:t xml:space="preserve"> </w:t>
      </w:r>
      <w:r>
        <w:t>quando</w:t>
      </w:r>
      <w:r>
        <w:rPr>
          <w:spacing w:val="-6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módulos</w:t>
      </w:r>
      <w:r>
        <w:rPr>
          <w:spacing w:val="-4"/>
        </w:rPr>
        <w:t xml:space="preserve"> </w:t>
      </w:r>
      <w:r>
        <w:t>são</w:t>
      </w:r>
      <w:r>
        <w:rPr>
          <w:spacing w:val="-3"/>
        </w:rPr>
        <w:t xml:space="preserve"> </w:t>
      </w:r>
      <w:r>
        <w:t>implantados</w:t>
      </w:r>
      <w:r>
        <w:rPr>
          <w:spacing w:val="-7"/>
        </w:rPr>
        <w:t xml:space="preserve"> </w:t>
      </w:r>
      <w:r>
        <w:t>diretamente</w:t>
      </w:r>
      <w:r>
        <w:rPr>
          <w:spacing w:val="-3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solo.</w:t>
      </w:r>
    </w:p>
    <w:p w14:paraId="3B7F705E" w14:textId="77777777" w:rsidR="008150C3" w:rsidRDefault="001743A5" w:rsidP="001E6E27">
      <w:pPr>
        <w:pStyle w:val="Corpodetexto"/>
      </w:pPr>
      <w:r>
        <w:t>Os módulos fotovoltaicos tem a particularidade de refletir parte da luz do Sol, o que</w:t>
      </w:r>
      <w:r>
        <w:rPr>
          <w:spacing w:val="1"/>
        </w:rPr>
        <w:t xml:space="preserve"> </w:t>
      </w:r>
      <w:r>
        <w:t>pode causar desde pequenos incômodos à vizinhança até problemas de segurança</w:t>
      </w:r>
      <w:r>
        <w:rPr>
          <w:spacing w:val="1"/>
        </w:rPr>
        <w:t xml:space="preserve"> </w:t>
      </w:r>
      <w:r>
        <w:t>em aeroportos. Embora existam modelos para avaliar o potencial de incômodo, o</w:t>
      </w:r>
      <w:r>
        <w:rPr>
          <w:spacing w:val="1"/>
        </w:rPr>
        <w:t xml:space="preserve"> </w:t>
      </w:r>
      <w:r>
        <w:t>assunto ainda é de avaliação bastante subjetiva. Frantál, Pasqualetti e Van der Horst</w:t>
      </w:r>
      <w:r>
        <w:rPr>
          <w:spacing w:val="-72"/>
        </w:rPr>
        <w:t xml:space="preserve"> </w:t>
      </w:r>
      <w:r>
        <w:t>(2014) chamam a atenção para o fato de que tal incômodo pode ser usado com</w:t>
      </w:r>
      <w:r>
        <w:rPr>
          <w:spacing w:val="1"/>
        </w:rPr>
        <w:t xml:space="preserve"> </w:t>
      </w:r>
      <w:r>
        <w:t>argumento por grupos de pressão resistentes às novas energias renováveis para</w:t>
      </w:r>
      <w:r>
        <w:rPr>
          <w:spacing w:val="1"/>
        </w:rPr>
        <w:t xml:space="preserve"> </w:t>
      </w:r>
      <w:r>
        <w:t>atrasar</w:t>
      </w:r>
      <w:r>
        <w:rPr>
          <w:spacing w:val="-9"/>
        </w:rPr>
        <w:t xml:space="preserve"> </w:t>
      </w:r>
      <w:r>
        <w:t>sua</w:t>
      </w:r>
      <w:r>
        <w:rPr>
          <w:spacing w:val="-8"/>
        </w:rPr>
        <w:t xml:space="preserve"> </w:t>
      </w:r>
      <w:r>
        <w:t>implantação.</w:t>
      </w:r>
    </w:p>
    <w:p w14:paraId="230687A3" w14:textId="77777777" w:rsidR="008150C3" w:rsidRDefault="001743A5" w:rsidP="001E6E27">
      <w:pPr>
        <w:pStyle w:val="Corpodetexto"/>
      </w:pPr>
      <w:r>
        <w:t>Em</w:t>
      </w:r>
      <w:r>
        <w:rPr>
          <w:spacing w:val="2"/>
        </w:rPr>
        <w:t xml:space="preserve"> </w:t>
      </w:r>
      <w:r>
        <w:t>relação</w:t>
      </w:r>
      <w:r>
        <w:rPr>
          <w:spacing w:val="-2"/>
        </w:rPr>
        <w:t xml:space="preserve"> </w:t>
      </w:r>
      <w:r>
        <w:t>aos aeroportos,</w:t>
      </w:r>
      <w:r>
        <w:rPr>
          <w:spacing w:val="1"/>
        </w:rPr>
        <w:t xml:space="preserve"> </w:t>
      </w:r>
      <w:r>
        <w:t>Mostafa</w:t>
      </w:r>
      <w:r>
        <w:rPr>
          <w:spacing w:val="5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9"/>
        </w:rPr>
        <w:t xml:space="preserve"> </w:t>
      </w:r>
      <w:r>
        <w:rPr>
          <w:rFonts w:ascii="Arial" w:hAnsi="Arial"/>
          <w:i/>
        </w:rPr>
        <w:t>al</w:t>
      </w:r>
      <w:r>
        <w:rPr>
          <w:rFonts w:ascii="Arial" w:hAnsi="Arial"/>
          <w:i/>
          <w:spacing w:val="6"/>
        </w:rPr>
        <w:t xml:space="preserve"> </w:t>
      </w:r>
      <w:r>
        <w:t>(2016) sugerem</w:t>
      </w:r>
      <w:r>
        <w:rPr>
          <w:spacing w:val="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nas situações de</w:t>
      </w:r>
      <w:r>
        <w:rPr>
          <w:spacing w:val="5"/>
        </w:rPr>
        <w:t xml:space="preserve"> </w:t>
      </w:r>
      <w:r>
        <w:t>risco</w:t>
      </w:r>
    </w:p>
    <w:p w14:paraId="3BF131A5" w14:textId="77777777" w:rsidR="008150C3" w:rsidRDefault="008150C3" w:rsidP="001E6E27">
      <w:pPr>
        <w:pStyle w:val="Corpodetexto"/>
      </w:pPr>
    </w:p>
    <w:p w14:paraId="2F0A4C54" w14:textId="77777777" w:rsidR="008150C3" w:rsidRDefault="001743A5" w:rsidP="001E6E27">
      <w:pPr>
        <w:pStyle w:val="Corpodetexto"/>
      </w:pPr>
      <w:r>
        <w:t>mais alto sejam consideradas medidas preventivas ou mitigadoras como localização</w:t>
      </w:r>
      <w:r>
        <w:rPr>
          <w:spacing w:val="1"/>
        </w:rPr>
        <w:t xml:space="preserve"> </w:t>
      </w:r>
      <w:r>
        <w:t>dos módulos longe das áreas de aproximação, pouso e decolagem; materiais dos</w:t>
      </w:r>
      <w:r>
        <w:rPr>
          <w:spacing w:val="1"/>
        </w:rPr>
        <w:t xml:space="preserve"> </w:t>
      </w:r>
      <w:r>
        <w:t>módulos que sejam escuros, que absorvam luz, de material rugoso, cobertas com</w:t>
      </w:r>
      <w:r>
        <w:rPr>
          <w:spacing w:val="1"/>
        </w:rPr>
        <w:t xml:space="preserve"> </w:t>
      </w:r>
      <w:r>
        <w:t>materiais</w:t>
      </w:r>
      <w:r>
        <w:rPr>
          <w:spacing w:val="-13"/>
        </w:rPr>
        <w:t xml:space="preserve"> </w:t>
      </w:r>
      <w:r>
        <w:t>antirreflexo,</w:t>
      </w:r>
      <w:r>
        <w:rPr>
          <w:spacing w:val="-14"/>
        </w:rPr>
        <w:t xml:space="preserve"> </w:t>
      </w:r>
      <w:r>
        <w:t>ou</w:t>
      </w:r>
      <w:r>
        <w:rPr>
          <w:spacing w:val="-12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sejam</w:t>
      </w:r>
      <w:r>
        <w:rPr>
          <w:spacing w:val="-10"/>
        </w:rPr>
        <w:t xml:space="preserve"> </w:t>
      </w:r>
      <w:r>
        <w:t>instaladas</w:t>
      </w:r>
      <w:r>
        <w:rPr>
          <w:spacing w:val="-13"/>
        </w:rPr>
        <w:t xml:space="preserve"> </w:t>
      </w:r>
      <w:r>
        <w:t>persianas</w:t>
      </w:r>
      <w:r>
        <w:rPr>
          <w:spacing w:val="-12"/>
        </w:rPr>
        <w:t xml:space="preserve"> </w:t>
      </w:r>
      <w:r>
        <w:t>nas</w:t>
      </w:r>
      <w:r>
        <w:rPr>
          <w:spacing w:val="-15"/>
        </w:rPr>
        <w:t xml:space="preserve"> </w:t>
      </w:r>
      <w:r>
        <w:t>torres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controle,</w:t>
      </w:r>
      <w:r>
        <w:rPr>
          <w:spacing w:val="-13"/>
        </w:rPr>
        <w:t xml:space="preserve"> </w:t>
      </w:r>
      <w:r>
        <w:t>entre</w:t>
      </w:r>
      <w:r>
        <w:rPr>
          <w:spacing w:val="-73"/>
        </w:rPr>
        <w:t xml:space="preserve"> </w:t>
      </w:r>
      <w:r>
        <w:t>outras. Medidas como uso de módulos com rugosidade também é recomendado por</w:t>
      </w:r>
      <w:r>
        <w:rPr>
          <w:spacing w:val="1"/>
        </w:rPr>
        <w:t xml:space="preserve"> </w:t>
      </w:r>
      <w:r>
        <w:t>Yellowhair e Clifford (2015). Alguns países têm regras para execução de estudos de</w:t>
      </w:r>
      <w:r>
        <w:rPr>
          <w:spacing w:val="1"/>
        </w:rPr>
        <w:t xml:space="preserve"> </w:t>
      </w:r>
      <w:r>
        <w:t>ofuscamento</w:t>
      </w:r>
      <w:r>
        <w:rPr>
          <w:spacing w:val="1"/>
        </w:rPr>
        <w:t xml:space="preserve"> </w:t>
      </w:r>
      <w:r>
        <w:t>solar.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Zehndorfer</w:t>
      </w:r>
      <w:r>
        <w:rPr>
          <w:spacing w:val="1"/>
        </w:rPr>
        <w:t xml:space="preserve"> </w:t>
      </w:r>
      <w:r>
        <w:t>Engineering</w:t>
      </w:r>
      <w:r>
        <w:rPr>
          <w:spacing w:val="1"/>
        </w:rPr>
        <w:t xml:space="preserve"> </w:t>
      </w:r>
      <w:r>
        <w:t>(2019),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França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 xml:space="preserve">obrigatórios caso os módulos </w:t>
      </w:r>
      <w:r>
        <w:lastRenderedPageBreak/>
        <w:t>estejam a menos de 400 metros das cabeceiras ou a</w:t>
      </w:r>
      <w:r>
        <w:rPr>
          <w:spacing w:val="1"/>
        </w:rPr>
        <w:t xml:space="preserve"> </w:t>
      </w:r>
      <w:r>
        <w:t>menos de 3000 da pista, e nos Estados Unidos tipicamente para unidades localizadas</w:t>
      </w:r>
      <w:r>
        <w:rPr>
          <w:spacing w:val="-7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menos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duas</w:t>
      </w:r>
      <w:r>
        <w:rPr>
          <w:spacing w:val="1"/>
        </w:rPr>
        <w:t xml:space="preserve"> </w:t>
      </w:r>
      <w:r>
        <w:t>milhas</w:t>
      </w:r>
      <w:r>
        <w:rPr>
          <w:spacing w:val="1"/>
        </w:rPr>
        <w:t xml:space="preserve"> </w:t>
      </w:r>
      <w:r>
        <w:t>náuticas</w:t>
      </w:r>
      <w:r>
        <w:rPr>
          <w:spacing w:val="1"/>
        </w:rPr>
        <w:t xml:space="preserve"> </w:t>
      </w:r>
      <w:r>
        <w:t>(aproximadamente</w:t>
      </w:r>
      <w:r>
        <w:rPr>
          <w:spacing w:val="1"/>
        </w:rPr>
        <w:t xml:space="preserve"> </w:t>
      </w:r>
      <w:r>
        <w:t>3700</w:t>
      </w:r>
      <w:r>
        <w:rPr>
          <w:spacing w:val="1"/>
        </w:rPr>
        <w:t xml:space="preserve"> </w:t>
      </w:r>
      <w:r>
        <w:t>metros).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regulamentação a respeito em certos países também fala de limites de luminosidade</w:t>
      </w:r>
      <w:r>
        <w:rPr>
          <w:spacing w:val="-72"/>
        </w:rPr>
        <w:t xml:space="preserve"> </w:t>
      </w:r>
      <w:r>
        <w:t>refletida (França), Limites de tempo para a ocorrência de ofuscamento (Austria) ou</w:t>
      </w:r>
      <w:r>
        <w:rPr>
          <w:spacing w:val="1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obrigatório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ferramentas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risco</w:t>
      </w:r>
      <w:r>
        <w:rPr>
          <w:spacing w:val="-4"/>
        </w:rPr>
        <w:t xml:space="preserve"> </w:t>
      </w:r>
      <w:r>
        <w:t>(Estados</w:t>
      </w:r>
      <w:r>
        <w:rPr>
          <w:spacing w:val="-5"/>
        </w:rPr>
        <w:t xml:space="preserve"> </w:t>
      </w:r>
      <w:r>
        <w:t>Unidos).</w:t>
      </w:r>
      <w:r>
        <w:rPr>
          <w:spacing w:val="-5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Brasil</w:t>
      </w:r>
      <w:r>
        <w:rPr>
          <w:spacing w:val="-6"/>
        </w:rPr>
        <w:t xml:space="preserve"> </w:t>
      </w:r>
      <w:r>
        <w:t>não</w:t>
      </w:r>
      <w:r>
        <w:rPr>
          <w:spacing w:val="-73"/>
        </w:rPr>
        <w:t xml:space="preserve"> </w:t>
      </w:r>
      <w:r>
        <w:t>há</w:t>
      </w:r>
      <w:r>
        <w:rPr>
          <w:spacing w:val="-8"/>
        </w:rPr>
        <w:t xml:space="preserve"> </w:t>
      </w:r>
      <w:r>
        <w:t>regulamentação</w:t>
      </w:r>
      <w:r>
        <w:rPr>
          <w:spacing w:val="-7"/>
        </w:rPr>
        <w:t xml:space="preserve"> </w:t>
      </w:r>
      <w:r>
        <w:t>específica.</w:t>
      </w:r>
    </w:p>
    <w:p w14:paraId="728F45C0" w14:textId="18C4D09D" w:rsidR="008150C3" w:rsidRDefault="001743A5" w:rsidP="00536CDB">
      <w:pPr>
        <w:pStyle w:val="Ttulo2"/>
      </w:pPr>
      <w:bookmarkStart w:id="28" w:name="_bookmark111"/>
      <w:bookmarkStart w:id="29" w:name="_Toc131110696"/>
      <w:bookmarkEnd w:id="28"/>
      <w:r>
        <w:t>Desativação</w:t>
      </w:r>
      <w:bookmarkEnd w:id="29"/>
    </w:p>
    <w:p w14:paraId="60381E51" w14:textId="77777777" w:rsidR="008150C3" w:rsidRDefault="001743A5" w:rsidP="001E6E27">
      <w:pPr>
        <w:pStyle w:val="Corpodetexto"/>
      </w:pPr>
      <w:r>
        <w:rPr>
          <w:w w:val="105"/>
        </w:rPr>
        <w:t>Na</w:t>
      </w:r>
      <w:r>
        <w:rPr>
          <w:spacing w:val="-13"/>
          <w:w w:val="105"/>
        </w:rPr>
        <w:t xml:space="preserve"> </w:t>
      </w:r>
      <w:r>
        <w:rPr>
          <w:w w:val="105"/>
        </w:rPr>
        <w:t>fase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desativação,</w:t>
      </w:r>
      <w:r>
        <w:rPr>
          <w:spacing w:val="-10"/>
          <w:w w:val="105"/>
        </w:rPr>
        <w:t xml:space="preserve"> </w:t>
      </w:r>
      <w:r>
        <w:rPr>
          <w:w w:val="105"/>
        </w:rPr>
        <w:t>dois</w:t>
      </w:r>
      <w:r>
        <w:rPr>
          <w:spacing w:val="-11"/>
          <w:w w:val="105"/>
        </w:rPr>
        <w:t xml:space="preserve"> </w:t>
      </w:r>
      <w:r>
        <w:rPr>
          <w:w w:val="105"/>
        </w:rPr>
        <w:t>conjuntos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atividades</w:t>
      </w:r>
      <w:r>
        <w:rPr>
          <w:spacing w:val="-11"/>
          <w:w w:val="105"/>
        </w:rPr>
        <w:t xml:space="preserve"> </w:t>
      </w:r>
      <w:r>
        <w:rPr>
          <w:w w:val="105"/>
        </w:rPr>
        <w:t>se</w:t>
      </w:r>
      <w:r>
        <w:rPr>
          <w:spacing w:val="-12"/>
          <w:w w:val="105"/>
        </w:rPr>
        <w:t xml:space="preserve"> </w:t>
      </w:r>
      <w:r>
        <w:rPr>
          <w:w w:val="105"/>
        </w:rPr>
        <w:t>destacam: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12"/>
          <w:w w:val="105"/>
        </w:rPr>
        <w:t xml:space="preserve"> </w:t>
      </w:r>
      <w:r>
        <w:rPr>
          <w:w w:val="105"/>
        </w:rPr>
        <w:t>descarte</w:t>
      </w:r>
      <w:r>
        <w:rPr>
          <w:spacing w:val="-11"/>
          <w:w w:val="105"/>
        </w:rPr>
        <w:t xml:space="preserve"> </w:t>
      </w:r>
      <w:r>
        <w:rPr>
          <w:w w:val="105"/>
        </w:rPr>
        <w:t>dos</w:t>
      </w:r>
      <w:r>
        <w:rPr>
          <w:spacing w:val="-76"/>
          <w:w w:val="105"/>
        </w:rPr>
        <w:t xml:space="preserve"> </w:t>
      </w:r>
      <w:r>
        <w:t>materiais</w:t>
      </w:r>
      <w:r>
        <w:rPr>
          <w:spacing w:val="-4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compõem</w:t>
      </w:r>
      <w:r>
        <w:rPr>
          <w:spacing w:val="-1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módulos</w:t>
      </w:r>
      <w:r>
        <w:rPr>
          <w:spacing w:val="-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obra</w:t>
      </w:r>
      <w:r>
        <w:rPr>
          <w:spacing w:val="-8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recomposição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área,</w:t>
      </w:r>
      <w:r>
        <w:rPr>
          <w:spacing w:val="-2"/>
        </w:rPr>
        <w:t xml:space="preserve"> </w:t>
      </w:r>
      <w:r>
        <w:t>sobressaindo</w:t>
      </w:r>
      <w:r w:rsidR="00242E2B">
        <w:t xml:space="preserve"> </w:t>
      </w:r>
      <w:r>
        <w:rPr>
          <w:spacing w:val="-73"/>
        </w:rPr>
        <w:t xml:space="preserve"> </w:t>
      </w:r>
      <w:r>
        <w:rPr>
          <w:w w:val="105"/>
        </w:rPr>
        <w:t>também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questão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mudança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uso.</w:t>
      </w:r>
    </w:p>
    <w:p w14:paraId="63EFF4A5" w14:textId="77777777" w:rsidR="00242E2B" w:rsidRDefault="00242E2B" w:rsidP="001E6E27">
      <w:pPr>
        <w:pStyle w:val="Corpodetexto"/>
      </w:pPr>
    </w:p>
    <w:p w14:paraId="07895B60" w14:textId="77777777" w:rsidR="00242E2B" w:rsidRDefault="001743A5" w:rsidP="001E6E27">
      <w:pPr>
        <w:pStyle w:val="Corpodetexto"/>
        <w:rPr>
          <w:spacing w:val="-8"/>
        </w:rPr>
      </w:pPr>
      <w:r>
        <w:t>Em</w:t>
      </w:r>
      <w:r>
        <w:rPr>
          <w:spacing w:val="1"/>
        </w:rPr>
        <w:t xml:space="preserve"> </w:t>
      </w:r>
      <w:r>
        <w:t>muitos</w:t>
      </w:r>
      <w:r>
        <w:rPr>
          <w:spacing w:val="1"/>
        </w:rPr>
        <w:t xml:space="preserve"> </w:t>
      </w:r>
      <w:r>
        <w:t>casos,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função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constante</w:t>
      </w:r>
      <w:r>
        <w:rPr>
          <w:spacing w:val="1"/>
        </w:rPr>
        <w:t xml:space="preserve"> </w:t>
      </w:r>
      <w:r>
        <w:t>queda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preços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 e da necessidade de energias renováveis e de baixo carbono a solução</w:t>
      </w:r>
      <w:r>
        <w:rPr>
          <w:spacing w:val="1"/>
        </w:rPr>
        <w:t xml:space="preserve"> </w:t>
      </w:r>
      <w:r>
        <w:t>preferencial tem sido a repotenciação das usinas, o que minimiza o impacto da</w:t>
      </w:r>
      <w:r>
        <w:rPr>
          <w:spacing w:val="1"/>
        </w:rPr>
        <w:t xml:space="preserve"> </w:t>
      </w:r>
      <w:r>
        <w:t>mudança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solo.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modo,</w:t>
      </w:r>
      <w:r>
        <w:rPr>
          <w:spacing w:val="1"/>
        </w:rPr>
        <w:t xml:space="preserve"> </w:t>
      </w:r>
      <w:r>
        <w:t>convém</w:t>
      </w:r>
      <w:r>
        <w:rPr>
          <w:spacing w:val="1"/>
        </w:rPr>
        <w:t xml:space="preserve"> </w:t>
      </w:r>
      <w:r>
        <w:t>levantar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desativação da usina na área devido a possibilidade de haver outros interesses no</w:t>
      </w:r>
      <w:r>
        <w:rPr>
          <w:spacing w:val="1"/>
        </w:rPr>
        <w:t xml:space="preserve"> </w:t>
      </w:r>
      <w:r>
        <w:t>futuro.</w:t>
      </w:r>
      <w:r>
        <w:rPr>
          <w:spacing w:val="-8"/>
        </w:rPr>
        <w:t xml:space="preserve"> </w:t>
      </w:r>
    </w:p>
    <w:p w14:paraId="328ECD97" w14:textId="6B720685" w:rsidR="00242E2B" w:rsidRDefault="00242E2B" w:rsidP="0072748A"/>
    <w:p w14:paraId="319E7AF9" w14:textId="77777777" w:rsidR="008150C3" w:rsidRDefault="001743A5" w:rsidP="001E6E27">
      <w:pPr>
        <w:pStyle w:val="Corpodetexto"/>
      </w:pPr>
      <w:r>
        <w:t>O</w:t>
      </w:r>
      <w:r>
        <w:rPr>
          <w:spacing w:val="-5"/>
        </w:rPr>
        <w:t xml:space="preserve"> </w:t>
      </w:r>
      <w:hyperlink w:anchor="_bookmark112" w:history="1">
        <w:r>
          <w:t>Quadro</w:t>
        </w:r>
        <w:r>
          <w:rPr>
            <w:spacing w:val="-5"/>
          </w:rPr>
          <w:t xml:space="preserve"> </w:t>
        </w:r>
        <w:r>
          <w:t>5</w:t>
        </w:r>
        <w:r>
          <w:rPr>
            <w:spacing w:val="-7"/>
          </w:rPr>
          <w:t xml:space="preserve"> </w:t>
        </w:r>
      </w:hyperlink>
      <w:r>
        <w:t>mostra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interações</w:t>
      </w:r>
      <w:r>
        <w:rPr>
          <w:spacing w:val="-4"/>
        </w:rPr>
        <w:t xml:space="preserve"> </w:t>
      </w:r>
      <w:r>
        <w:t>típicas,</w:t>
      </w:r>
      <w:r>
        <w:rPr>
          <w:spacing w:val="-6"/>
        </w:rPr>
        <w:t xml:space="preserve"> </w:t>
      </w:r>
      <w:r>
        <w:t>nesta</w:t>
      </w:r>
      <w:r>
        <w:rPr>
          <w:spacing w:val="-7"/>
        </w:rPr>
        <w:t xml:space="preserve"> </w:t>
      </w:r>
      <w:r>
        <w:t>hipótese.</w:t>
      </w:r>
    </w:p>
    <w:p w14:paraId="27E062D2" w14:textId="77777777" w:rsidR="008150C3" w:rsidRDefault="001743A5" w:rsidP="0072748A">
      <w:pPr>
        <w:spacing w:before="211"/>
        <w:ind w:left="1249" w:right="1249"/>
        <w:rPr>
          <w:rFonts w:ascii="Arial" w:hAnsi="Arial"/>
          <w:i/>
          <w:sz w:val="18"/>
        </w:rPr>
      </w:pPr>
      <w:bookmarkStart w:id="30" w:name="_bookmark112"/>
      <w:bookmarkEnd w:id="30"/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5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Impactos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típicos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desativação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geração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fotovoltaica</w:t>
      </w:r>
    </w:p>
    <w:tbl>
      <w:tblPr>
        <w:tblStyle w:val="TableNormal1"/>
        <w:tblpPr w:leftFromText="141" w:rightFromText="141" w:vertAnchor="text" w:horzAnchor="margin" w:tblpXSpec="center" w:tblpY="198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8"/>
        <w:gridCol w:w="1841"/>
        <w:gridCol w:w="4902"/>
      </w:tblGrid>
      <w:tr w:rsidR="0072748A" w14:paraId="74D91B38" w14:textId="77777777" w:rsidTr="00AE54BD">
        <w:trPr>
          <w:trHeight w:val="659"/>
          <w:jc w:val="center"/>
        </w:trPr>
        <w:tc>
          <w:tcPr>
            <w:tcW w:w="1978" w:type="dxa"/>
            <w:shd w:val="clear" w:color="auto" w:fill="D9D9D9"/>
          </w:tcPr>
          <w:p w14:paraId="7191A46E" w14:textId="77777777" w:rsidR="0072748A" w:rsidRDefault="0072748A" w:rsidP="00AE54BD">
            <w:pPr>
              <w:pStyle w:val="TableParagraph"/>
              <w:spacing w:line="227" w:lineRule="exact"/>
              <w:ind w:left="232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Tema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ambiental</w:t>
            </w:r>
          </w:p>
        </w:tc>
        <w:tc>
          <w:tcPr>
            <w:tcW w:w="1841" w:type="dxa"/>
            <w:shd w:val="clear" w:color="auto" w:fill="D9D9D9"/>
          </w:tcPr>
          <w:p w14:paraId="7B5DF7E2" w14:textId="77777777" w:rsidR="0072748A" w:rsidRDefault="0072748A" w:rsidP="00AE54BD">
            <w:pPr>
              <w:pStyle w:val="TableParagraph"/>
              <w:spacing w:line="242" w:lineRule="auto"/>
              <w:ind w:left="487" w:right="298" w:hanging="166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pacing w:val="-1"/>
                <w:sz w:val="20"/>
              </w:rPr>
              <w:t xml:space="preserve">Elemento </w:t>
            </w:r>
            <w:r>
              <w:rPr>
                <w:rFonts w:ascii="Arial"/>
                <w:b/>
                <w:sz w:val="20"/>
              </w:rPr>
              <w:t>ou</w:t>
            </w:r>
            <w:r>
              <w:rPr>
                <w:rFonts w:asci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atividade</w:t>
            </w:r>
          </w:p>
        </w:tc>
        <w:tc>
          <w:tcPr>
            <w:tcW w:w="4902" w:type="dxa"/>
            <w:shd w:val="clear" w:color="auto" w:fill="D9D9D9"/>
          </w:tcPr>
          <w:p w14:paraId="5EFB96E8" w14:textId="77777777" w:rsidR="0072748A" w:rsidRDefault="0072748A" w:rsidP="00AE54BD">
            <w:pPr>
              <w:pStyle w:val="TableParagraph"/>
              <w:spacing w:line="227" w:lineRule="exact"/>
              <w:ind w:left="2098" w:right="2087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Efeitos</w:t>
            </w:r>
          </w:p>
        </w:tc>
      </w:tr>
      <w:tr w:rsidR="0072748A" w14:paraId="18E13F3C" w14:textId="77777777" w:rsidTr="00AE54BD">
        <w:trPr>
          <w:trHeight w:val="662"/>
          <w:jc w:val="center"/>
        </w:trPr>
        <w:tc>
          <w:tcPr>
            <w:tcW w:w="1978" w:type="dxa"/>
          </w:tcPr>
          <w:p w14:paraId="47F6247C" w14:textId="77777777" w:rsidR="0072748A" w:rsidRDefault="0072748A" w:rsidP="00AE54BD">
            <w:pPr>
              <w:pStyle w:val="TableParagraph"/>
              <w:spacing w:line="228" w:lineRule="auto"/>
              <w:ind w:left="107"/>
              <w:rPr>
                <w:sz w:val="20"/>
              </w:rPr>
            </w:pPr>
            <w:r>
              <w:rPr>
                <w:sz w:val="20"/>
              </w:rPr>
              <w:t>Mudança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solo</w:t>
            </w:r>
          </w:p>
        </w:tc>
        <w:tc>
          <w:tcPr>
            <w:tcW w:w="1841" w:type="dxa"/>
          </w:tcPr>
          <w:p w14:paraId="48E28DAD" w14:textId="77777777" w:rsidR="0072748A" w:rsidRDefault="0072748A" w:rsidP="00AE54BD">
            <w:pPr>
              <w:pStyle w:val="TableParagraph"/>
              <w:spacing w:line="228" w:lineRule="auto"/>
              <w:ind w:left="107"/>
              <w:rPr>
                <w:sz w:val="20"/>
              </w:rPr>
            </w:pPr>
            <w:r>
              <w:rPr>
                <w:sz w:val="20"/>
              </w:rPr>
              <w:t>Esvaziamento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área</w:t>
            </w:r>
          </w:p>
        </w:tc>
        <w:tc>
          <w:tcPr>
            <w:tcW w:w="4902" w:type="dxa"/>
          </w:tcPr>
          <w:p w14:paraId="3661FD84" w14:textId="77777777" w:rsidR="0072748A" w:rsidRDefault="0072748A">
            <w:pPr>
              <w:pStyle w:val="TableParagraph"/>
              <w:numPr>
                <w:ilvl w:val="0"/>
                <w:numId w:val="147"/>
              </w:numPr>
              <w:tabs>
                <w:tab w:val="left" w:pos="276"/>
              </w:tabs>
              <w:spacing w:line="244" w:lineRule="exact"/>
              <w:rPr>
                <w:sz w:val="20"/>
              </w:rPr>
            </w:pPr>
            <w:r>
              <w:rPr>
                <w:sz w:val="20"/>
              </w:rPr>
              <w:t>Erosão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assoreamento</w:t>
            </w:r>
          </w:p>
          <w:p w14:paraId="6847785C" w14:textId="77777777" w:rsidR="0072748A" w:rsidRDefault="0072748A">
            <w:pPr>
              <w:pStyle w:val="TableParagraph"/>
              <w:numPr>
                <w:ilvl w:val="0"/>
                <w:numId w:val="147"/>
              </w:numPr>
              <w:tabs>
                <w:tab w:val="left" w:pos="276"/>
              </w:tabs>
              <w:spacing w:line="244" w:lineRule="exact"/>
              <w:rPr>
                <w:sz w:val="20"/>
              </w:rPr>
            </w:pPr>
            <w:r>
              <w:rPr>
                <w:sz w:val="20"/>
              </w:rPr>
              <w:t>Mudança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paisagem</w:t>
            </w:r>
          </w:p>
        </w:tc>
      </w:tr>
      <w:tr w:rsidR="0072748A" w14:paraId="151AF727" w14:textId="77777777" w:rsidTr="00AE54BD">
        <w:trPr>
          <w:trHeight w:val="715"/>
          <w:jc w:val="center"/>
        </w:trPr>
        <w:tc>
          <w:tcPr>
            <w:tcW w:w="1978" w:type="dxa"/>
          </w:tcPr>
          <w:p w14:paraId="1443A429" w14:textId="77777777" w:rsidR="0072748A" w:rsidRDefault="0072748A" w:rsidP="00AE54BD">
            <w:pPr>
              <w:pStyle w:val="TableParagraph"/>
              <w:spacing w:before="128"/>
              <w:ind w:left="107"/>
              <w:rPr>
                <w:sz w:val="20"/>
              </w:rPr>
            </w:pPr>
            <w:r>
              <w:rPr>
                <w:sz w:val="20"/>
              </w:rPr>
              <w:t>Meio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biótico</w:t>
            </w:r>
          </w:p>
        </w:tc>
        <w:tc>
          <w:tcPr>
            <w:tcW w:w="1841" w:type="dxa"/>
          </w:tcPr>
          <w:p w14:paraId="01FD77B0" w14:textId="77777777" w:rsidR="0072748A" w:rsidRDefault="0072748A" w:rsidP="00AE54BD">
            <w:pPr>
              <w:pStyle w:val="TableParagraph"/>
              <w:spacing w:before="23" w:line="228" w:lineRule="auto"/>
              <w:ind w:left="107"/>
              <w:rPr>
                <w:sz w:val="20"/>
              </w:rPr>
            </w:pPr>
            <w:r>
              <w:rPr>
                <w:sz w:val="20"/>
              </w:rPr>
              <w:t>Desocupação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espaço</w:t>
            </w:r>
          </w:p>
        </w:tc>
        <w:tc>
          <w:tcPr>
            <w:tcW w:w="4902" w:type="dxa"/>
          </w:tcPr>
          <w:p w14:paraId="73E556A7" w14:textId="77777777" w:rsidR="0072748A" w:rsidRDefault="0072748A">
            <w:pPr>
              <w:pStyle w:val="TableParagraph"/>
              <w:numPr>
                <w:ilvl w:val="0"/>
                <w:numId w:val="146"/>
              </w:numPr>
              <w:tabs>
                <w:tab w:val="left" w:pos="276"/>
              </w:tabs>
              <w:spacing w:before="12" w:line="223" w:lineRule="auto"/>
              <w:ind w:right="1160"/>
              <w:rPr>
                <w:sz w:val="20"/>
              </w:rPr>
            </w:pPr>
            <w:r>
              <w:rPr>
                <w:sz w:val="20"/>
              </w:rPr>
              <w:t>Deslocamento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espécies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silvestres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sinantrópicas</w:t>
            </w:r>
          </w:p>
          <w:p w14:paraId="403A3BF5" w14:textId="77777777" w:rsidR="0072748A" w:rsidRDefault="0072748A">
            <w:pPr>
              <w:pStyle w:val="TableParagraph"/>
              <w:numPr>
                <w:ilvl w:val="0"/>
                <w:numId w:val="146"/>
              </w:numPr>
              <w:tabs>
                <w:tab w:val="left" w:pos="276"/>
              </w:tabs>
              <w:spacing w:before="7" w:line="224" w:lineRule="exact"/>
              <w:rPr>
                <w:sz w:val="20"/>
              </w:rPr>
            </w:pPr>
            <w:r>
              <w:rPr>
                <w:sz w:val="20"/>
              </w:rPr>
              <w:t>Abertura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evolução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ecossistema</w:t>
            </w:r>
          </w:p>
        </w:tc>
      </w:tr>
      <w:tr w:rsidR="0072748A" w14:paraId="0BE3CAB9" w14:textId="77777777" w:rsidTr="00AE54BD">
        <w:trPr>
          <w:trHeight w:val="1408"/>
          <w:jc w:val="center"/>
        </w:trPr>
        <w:tc>
          <w:tcPr>
            <w:tcW w:w="1978" w:type="dxa"/>
          </w:tcPr>
          <w:p w14:paraId="46886224" w14:textId="77777777" w:rsidR="0072748A" w:rsidRDefault="0072748A" w:rsidP="00AE54BD">
            <w:pPr>
              <w:pStyle w:val="TableParagraph"/>
              <w:rPr>
                <w:rFonts w:ascii="Arial"/>
                <w:i/>
              </w:rPr>
            </w:pPr>
          </w:p>
          <w:p w14:paraId="7929EA26" w14:textId="77777777" w:rsidR="0072748A" w:rsidRDefault="0072748A" w:rsidP="00AE54BD">
            <w:pPr>
              <w:pStyle w:val="TableParagraph"/>
              <w:spacing w:before="5"/>
              <w:rPr>
                <w:rFonts w:ascii="Arial"/>
                <w:i/>
                <w:sz w:val="19"/>
              </w:rPr>
            </w:pPr>
          </w:p>
          <w:p w14:paraId="5808A34C" w14:textId="77777777" w:rsidR="0072748A" w:rsidRDefault="0072748A" w:rsidP="00AE54BD">
            <w:pPr>
              <w:pStyle w:val="TableParagraph"/>
              <w:ind w:left="107"/>
              <w:rPr>
                <w:sz w:val="20"/>
              </w:rPr>
            </w:pPr>
            <w:r>
              <w:rPr>
                <w:w w:val="105"/>
                <w:sz w:val="20"/>
              </w:rPr>
              <w:t>Poluição</w:t>
            </w:r>
          </w:p>
        </w:tc>
        <w:tc>
          <w:tcPr>
            <w:tcW w:w="1841" w:type="dxa"/>
          </w:tcPr>
          <w:p w14:paraId="5E6D7F3D" w14:textId="77777777" w:rsidR="0072748A" w:rsidRDefault="0072748A" w:rsidP="00AE54BD">
            <w:pPr>
              <w:pStyle w:val="TableParagraph"/>
              <w:spacing w:before="10"/>
              <w:rPr>
                <w:rFonts w:ascii="Arial"/>
                <w:i/>
                <w:sz w:val="31"/>
              </w:rPr>
            </w:pPr>
          </w:p>
          <w:p w14:paraId="29B71ED4" w14:textId="77777777" w:rsidR="0072748A" w:rsidRDefault="0072748A" w:rsidP="00AE54BD">
            <w:pPr>
              <w:pStyle w:val="TableParagraph"/>
              <w:spacing w:line="230" w:lineRule="auto"/>
              <w:ind w:left="107" w:right="455"/>
              <w:rPr>
                <w:sz w:val="20"/>
              </w:rPr>
            </w:pPr>
            <w:r>
              <w:rPr>
                <w:sz w:val="20"/>
              </w:rPr>
              <w:t>Obra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desmontagem</w:t>
            </w:r>
          </w:p>
        </w:tc>
        <w:tc>
          <w:tcPr>
            <w:tcW w:w="4902" w:type="dxa"/>
          </w:tcPr>
          <w:p w14:paraId="7126726B" w14:textId="77777777" w:rsidR="0072748A" w:rsidRDefault="0072748A">
            <w:pPr>
              <w:pStyle w:val="TableParagraph"/>
              <w:numPr>
                <w:ilvl w:val="0"/>
                <w:numId w:val="145"/>
              </w:numPr>
              <w:tabs>
                <w:tab w:val="left" w:pos="276"/>
              </w:tabs>
              <w:spacing w:before="10" w:line="228" w:lineRule="auto"/>
              <w:ind w:right="247"/>
              <w:rPr>
                <w:sz w:val="20"/>
              </w:rPr>
            </w:pPr>
            <w:r>
              <w:rPr>
                <w:sz w:val="20"/>
              </w:rPr>
              <w:t>Resíduos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construção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(por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exemplo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restos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 demolição de fundações, desmontagem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bases e recomposição do terreno, e outros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dependendo do projeto e da destinação de novo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uso)</w:t>
            </w:r>
          </w:p>
          <w:p w14:paraId="6B00770B" w14:textId="77777777" w:rsidR="0072748A" w:rsidRDefault="0072748A">
            <w:pPr>
              <w:pStyle w:val="TableParagraph"/>
              <w:numPr>
                <w:ilvl w:val="0"/>
                <w:numId w:val="145"/>
              </w:numPr>
              <w:tabs>
                <w:tab w:val="left" w:pos="276"/>
              </w:tabs>
              <w:spacing w:before="2" w:line="226" w:lineRule="exact"/>
              <w:rPr>
                <w:sz w:val="20"/>
              </w:rPr>
            </w:pPr>
            <w:r>
              <w:rPr>
                <w:sz w:val="20"/>
              </w:rPr>
              <w:t>Resíduos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eletroeletrônicos</w:t>
            </w:r>
          </w:p>
        </w:tc>
      </w:tr>
    </w:tbl>
    <w:p w14:paraId="663BED40" w14:textId="77777777" w:rsidR="008150C3" w:rsidRDefault="008150C3" w:rsidP="001E6E27">
      <w:pPr>
        <w:pStyle w:val="Corpodetexto"/>
      </w:pPr>
    </w:p>
    <w:p w14:paraId="777007CB" w14:textId="4BAA9BD7" w:rsidR="008150C3" w:rsidRDefault="001743A5" w:rsidP="0072748A">
      <w:pPr>
        <w:ind w:right="1249"/>
        <w:rPr>
          <w:rFonts w:ascii="Arial"/>
          <w:i/>
          <w:sz w:val="20"/>
        </w:rPr>
      </w:pPr>
      <w:r>
        <w:rPr>
          <w:rFonts w:ascii="Arial"/>
          <w:i/>
          <w:sz w:val="20"/>
        </w:rPr>
        <w:t>Fonte:</w:t>
      </w:r>
      <w:r>
        <w:rPr>
          <w:rFonts w:ascii="Arial"/>
          <w:i/>
          <w:spacing w:val="-3"/>
          <w:sz w:val="20"/>
        </w:rPr>
        <w:t xml:space="preserve"> </w:t>
      </w:r>
      <w:r>
        <w:rPr>
          <w:rFonts w:ascii="Arial"/>
          <w:i/>
          <w:sz w:val="20"/>
        </w:rPr>
        <w:t>compilado</w:t>
      </w:r>
      <w:r>
        <w:rPr>
          <w:rFonts w:ascii="Arial"/>
          <w:i/>
          <w:spacing w:val="-1"/>
          <w:sz w:val="20"/>
        </w:rPr>
        <w:t xml:space="preserve"> </w:t>
      </w:r>
      <w:r>
        <w:rPr>
          <w:rFonts w:ascii="Arial"/>
          <w:i/>
          <w:sz w:val="20"/>
        </w:rPr>
        <w:t>a</w:t>
      </w:r>
      <w:r>
        <w:rPr>
          <w:rFonts w:ascii="Arial"/>
          <w:i/>
          <w:spacing w:val="-3"/>
          <w:sz w:val="20"/>
        </w:rPr>
        <w:t xml:space="preserve"> </w:t>
      </w:r>
      <w:r>
        <w:rPr>
          <w:rFonts w:ascii="Arial"/>
          <w:i/>
          <w:sz w:val="20"/>
        </w:rPr>
        <w:t>partir de</w:t>
      </w:r>
      <w:r>
        <w:rPr>
          <w:rFonts w:ascii="Arial"/>
          <w:i/>
          <w:spacing w:val="-2"/>
          <w:sz w:val="20"/>
        </w:rPr>
        <w:t xml:space="preserve"> </w:t>
      </w:r>
      <w:r>
        <w:rPr>
          <w:rFonts w:ascii="Arial"/>
          <w:i/>
          <w:sz w:val="20"/>
        </w:rPr>
        <w:t>Harrison et</w:t>
      </w:r>
      <w:r>
        <w:rPr>
          <w:rFonts w:ascii="Arial"/>
          <w:i/>
          <w:spacing w:val="-1"/>
          <w:sz w:val="20"/>
        </w:rPr>
        <w:t xml:space="preserve"> </w:t>
      </w:r>
      <w:r>
        <w:rPr>
          <w:rFonts w:ascii="Arial"/>
          <w:i/>
          <w:sz w:val="20"/>
        </w:rPr>
        <w:t>al</w:t>
      </w:r>
      <w:r>
        <w:rPr>
          <w:rFonts w:ascii="Arial"/>
          <w:i/>
          <w:spacing w:val="-4"/>
          <w:sz w:val="20"/>
        </w:rPr>
        <w:t xml:space="preserve"> </w:t>
      </w:r>
      <w:r>
        <w:rPr>
          <w:rFonts w:ascii="Arial"/>
          <w:i/>
          <w:sz w:val="20"/>
        </w:rPr>
        <w:t>(2017); Silva;</w:t>
      </w:r>
      <w:r>
        <w:rPr>
          <w:rFonts w:ascii="Arial"/>
          <w:i/>
          <w:spacing w:val="-2"/>
          <w:sz w:val="20"/>
        </w:rPr>
        <w:t xml:space="preserve"> </w:t>
      </w:r>
      <w:r>
        <w:rPr>
          <w:rFonts w:ascii="Arial"/>
          <w:i/>
          <w:sz w:val="20"/>
        </w:rPr>
        <w:t>Branco</w:t>
      </w:r>
      <w:r>
        <w:rPr>
          <w:rFonts w:ascii="Arial"/>
          <w:i/>
          <w:spacing w:val="-3"/>
          <w:sz w:val="20"/>
        </w:rPr>
        <w:t xml:space="preserve"> </w:t>
      </w:r>
      <w:r>
        <w:rPr>
          <w:rFonts w:ascii="Arial"/>
          <w:i/>
          <w:sz w:val="20"/>
        </w:rPr>
        <w:t>(2018);</w:t>
      </w:r>
      <w:r>
        <w:rPr>
          <w:rFonts w:ascii="Arial"/>
          <w:i/>
          <w:spacing w:val="-1"/>
          <w:sz w:val="20"/>
        </w:rPr>
        <w:t xml:space="preserve"> </w:t>
      </w:r>
      <w:r>
        <w:rPr>
          <w:rFonts w:ascii="Arial"/>
          <w:i/>
          <w:sz w:val="20"/>
        </w:rPr>
        <w:t>Botelho</w:t>
      </w:r>
      <w:r>
        <w:rPr>
          <w:rFonts w:ascii="Arial"/>
          <w:i/>
          <w:spacing w:val="1"/>
          <w:sz w:val="20"/>
        </w:rPr>
        <w:t xml:space="preserve"> </w:t>
      </w:r>
      <w:r>
        <w:rPr>
          <w:rFonts w:ascii="Arial"/>
          <w:i/>
          <w:sz w:val="20"/>
        </w:rPr>
        <w:t>et</w:t>
      </w:r>
      <w:r>
        <w:rPr>
          <w:rFonts w:ascii="Arial"/>
          <w:i/>
          <w:spacing w:val="-3"/>
          <w:sz w:val="20"/>
        </w:rPr>
        <w:t xml:space="preserve"> </w:t>
      </w:r>
      <w:r>
        <w:rPr>
          <w:rFonts w:ascii="Arial"/>
          <w:i/>
          <w:sz w:val="20"/>
        </w:rPr>
        <w:t>al</w:t>
      </w:r>
      <w:r>
        <w:rPr>
          <w:rFonts w:ascii="Arial"/>
          <w:i/>
          <w:spacing w:val="-3"/>
          <w:sz w:val="20"/>
        </w:rPr>
        <w:t xml:space="preserve"> </w:t>
      </w:r>
      <w:r>
        <w:rPr>
          <w:rFonts w:ascii="Arial"/>
          <w:i/>
          <w:sz w:val="20"/>
        </w:rPr>
        <w:t>(2017).</w:t>
      </w:r>
    </w:p>
    <w:p w14:paraId="6B2954A7" w14:textId="77777777" w:rsidR="0072748A" w:rsidRDefault="0072748A" w:rsidP="0072748A">
      <w:pPr>
        <w:ind w:right="1249"/>
        <w:rPr>
          <w:rFonts w:ascii="Arial"/>
          <w:i/>
          <w:sz w:val="20"/>
        </w:rPr>
      </w:pPr>
    </w:p>
    <w:p w14:paraId="1FE7DCBA" w14:textId="77777777" w:rsidR="008150C3" w:rsidRDefault="001743A5" w:rsidP="001E6E27">
      <w:pPr>
        <w:pStyle w:val="Corpodetexto"/>
      </w:pPr>
      <w:r>
        <w:t>Dois</w:t>
      </w:r>
      <w:r>
        <w:rPr>
          <w:spacing w:val="14"/>
        </w:rPr>
        <w:t xml:space="preserve"> </w:t>
      </w:r>
      <w:r>
        <w:t>aspectos</w:t>
      </w:r>
      <w:r>
        <w:rPr>
          <w:spacing w:val="14"/>
        </w:rPr>
        <w:t xml:space="preserve"> </w:t>
      </w:r>
      <w:r>
        <w:t>são</w:t>
      </w:r>
      <w:r>
        <w:rPr>
          <w:spacing w:val="15"/>
        </w:rPr>
        <w:t xml:space="preserve"> </w:t>
      </w:r>
      <w:r>
        <w:t>importantes</w:t>
      </w:r>
      <w:r>
        <w:rPr>
          <w:spacing w:val="14"/>
        </w:rPr>
        <w:t xml:space="preserve"> </w:t>
      </w:r>
      <w:r>
        <w:t>na</w:t>
      </w:r>
      <w:r>
        <w:rPr>
          <w:spacing w:val="14"/>
        </w:rPr>
        <w:t xml:space="preserve"> </w:t>
      </w:r>
      <w:r>
        <w:t>destinação</w:t>
      </w:r>
      <w:r>
        <w:rPr>
          <w:spacing w:val="12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resíduos</w:t>
      </w:r>
      <w:r>
        <w:rPr>
          <w:spacing w:val="14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módulos</w:t>
      </w:r>
      <w:r>
        <w:rPr>
          <w:spacing w:val="15"/>
        </w:rPr>
        <w:t xml:space="preserve"> </w:t>
      </w:r>
      <w:r>
        <w:t>fotovoltaicos:</w:t>
      </w:r>
      <w:r>
        <w:rPr>
          <w:spacing w:val="-73"/>
        </w:rPr>
        <w:t xml:space="preserve"> </w:t>
      </w:r>
      <w:r>
        <w:t>a composição química do material fotovoltaico e a forma em que estão no momento</w:t>
      </w:r>
      <w:r>
        <w:rPr>
          <w:spacing w:val="1"/>
        </w:rPr>
        <w:t xml:space="preserve"> </w:t>
      </w:r>
      <w:r>
        <w:t>da destinação: se inteiras ou quebradas grosseiramente, ou se picadas ou moídas. A</w:t>
      </w:r>
      <w:r>
        <w:rPr>
          <w:spacing w:val="-72"/>
        </w:rPr>
        <w:t xml:space="preserve"> </w:t>
      </w:r>
      <w:r>
        <w:t>questão básica que tem sido pesquisada é a presença de metais e o quanto esses</w:t>
      </w:r>
      <w:r>
        <w:rPr>
          <w:spacing w:val="1"/>
        </w:rPr>
        <w:t xml:space="preserve"> </w:t>
      </w:r>
      <w:r>
        <w:t>metais</w:t>
      </w:r>
      <w:r>
        <w:rPr>
          <w:spacing w:val="-8"/>
        </w:rPr>
        <w:t xml:space="preserve"> </w:t>
      </w:r>
      <w:r>
        <w:t>podem</w:t>
      </w:r>
      <w:r>
        <w:rPr>
          <w:spacing w:val="-5"/>
        </w:rPr>
        <w:t xml:space="preserve"> </w:t>
      </w:r>
      <w:r>
        <w:t>lixiviar</w:t>
      </w:r>
      <w:r>
        <w:rPr>
          <w:spacing w:val="-7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dispostos</w:t>
      </w:r>
      <w:r>
        <w:rPr>
          <w:spacing w:val="-9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resíduos.</w:t>
      </w:r>
    </w:p>
    <w:p w14:paraId="5E51F2CE" w14:textId="77777777" w:rsidR="008150C3" w:rsidRDefault="008150C3" w:rsidP="001E6E27">
      <w:pPr>
        <w:pStyle w:val="Corpodetexto"/>
      </w:pPr>
    </w:p>
    <w:p w14:paraId="08DCA946" w14:textId="77777777" w:rsidR="008150C3" w:rsidRDefault="008150C3" w:rsidP="001E6E27">
      <w:pPr>
        <w:pStyle w:val="Corpodetexto"/>
      </w:pPr>
    </w:p>
    <w:p w14:paraId="14568D24" w14:textId="77777777" w:rsidR="008150C3" w:rsidRDefault="001743A5" w:rsidP="001E6E27">
      <w:pPr>
        <w:pStyle w:val="Corpodetexto"/>
      </w:pPr>
      <w:r>
        <w:t>Tammaro</w:t>
      </w:r>
      <w:r>
        <w:rPr>
          <w:spacing w:val="-7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al</w:t>
      </w:r>
      <w:r>
        <w:rPr>
          <w:rFonts w:ascii="Arial" w:hAnsi="Arial"/>
          <w:i/>
          <w:spacing w:val="4"/>
        </w:rPr>
        <w:t xml:space="preserve"> </w:t>
      </w:r>
      <w:r>
        <w:t>(2016)</w:t>
      </w:r>
      <w:r>
        <w:rPr>
          <w:spacing w:val="-12"/>
        </w:rPr>
        <w:t xml:space="preserve"> </w:t>
      </w:r>
      <w:r>
        <w:t>estudaram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lixiviação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metais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ecotoxicidade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módulos</w:t>
      </w:r>
      <w:r>
        <w:rPr>
          <w:spacing w:val="-7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silício</w:t>
      </w:r>
      <w:r>
        <w:rPr>
          <w:spacing w:val="-11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filme</w:t>
      </w:r>
      <w:r>
        <w:rPr>
          <w:spacing w:val="-13"/>
        </w:rPr>
        <w:t xml:space="preserve"> </w:t>
      </w:r>
      <w:r>
        <w:t>fino</w:t>
      </w:r>
      <w:r>
        <w:rPr>
          <w:spacing w:val="-11"/>
        </w:rPr>
        <w:t xml:space="preserve"> </w:t>
      </w:r>
      <w:r>
        <w:t>(por</w:t>
      </w:r>
      <w:r>
        <w:rPr>
          <w:spacing w:val="-12"/>
        </w:rPr>
        <w:t xml:space="preserve"> </w:t>
      </w:r>
      <w:r>
        <w:t>exemplo,</w:t>
      </w:r>
      <w:r>
        <w:rPr>
          <w:spacing w:val="-11"/>
        </w:rPr>
        <w:t xml:space="preserve"> </w:t>
      </w:r>
      <w:r>
        <w:t>telureto</w:t>
      </w:r>
      <w:r>
        <w:rPr>
          <w:spacing w:val="-6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cádmio),</w:t>
      </w:r>
      <w:r>
        <w:rPr>
          <w:spacing w:val="-11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concluiu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os</w:t>
      </w:r>
      <w:r>
        <w:rPr>
          <w:spacing w:val="-14"/>
        </w:rPr>
        <w:t xml:space="preserve"> </w:t>
      </w:r>
      <w:r>
        <w:t>módulos</w:t>
      </w:r>
      <w:r>
        <w:rPr>
          <w:spacing w:val="-73"/>
        </w:rPr>
        <w:t xml:space="preserve"> </w:t>
      </w:r>
      <w:r>
        <w:t>de silício tem resultados menos impactantes para o meio ambiente que os módulos</w:t>
      </w:r>
      <w:r>
        <w:rPr>
          <w:spacing w:val="1"/>
        </w:rPr>
        <w:t xml:space="preserve"> </w:t>
      </w:r>
      <w:r>
        <w:t xml:space="preserve">de filme fino. </w:t>
      </w:r>
      <w:r>
        <w:lastRenderedPageBreak/>
        <w:t>No entanto, mesmo os módulos de silício levaram a resultados de</w:t>
      </w:r>
      <w:r>
        <w:rPr>
          <w:spacing w:val="1"/>
        </w:rPr>
        <w:t xml:space="preserve"> </w:t>
      </w:r>
      <w:r>
        <w:t>contaminação acima dos parâmetros de comparação utilizados, a saber a legislação</w:t>
      </w:r>
      <w:r>
        <w:rPr>
          <w:spacing w:val="1"/>
        </w:rPr>
        <w:t xml:space="preserve"> </w:t>
      </w:r>
      <w:r>
        <w:t>italiana para disposição de resíduos inertes em aterros, paraágua descarregada no</w:t>
      </w:r>
      <w:r>
        <w:rPr>
          <w:spacing w:val="1"/>
        </w:rPr>
        <w:t xml:space="preserve"> </w:t>
      </w:r>
      <w:r>
        <w:t>solo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limites</w:t>
      </w:r>
      <w:r>
        <w:rPr>
          <w:spacing w:val="1"/>
        </w:rPr>
        <w:t xml:space="preserve"> </w:t>
      </w:r>
      <w:r>
        <w:t>europeus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água</w:t>
      </w:r>
      <w:r>
        <w:rPr>
          <w:spacing w:val="1"/>
        </w:rPr>
        <w:t xml:space="preserve"> </w:t>
      </w:r>
      <w:r>
        <w:t>potável.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resultados</w:t>
      </w:r>
      <w:r>
        <w:rPr>
          <w:spacing w:val="1"/>
        </w:rPr>
        <w:t xml:space="preserve"> </w:t>
      </w:r>
      <w:r>
        <w:t>caracterizam</w:t>
      </w:r>
      <w:r>
        <w:rPr>
          <w:spacing w:val="75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necessidade, a princípio, de cuidados ambientais para evitar a contaminação de solo</w:t>
      </w:r>
      <w:r>
        <w:rPr>
          <w:spacing w:val="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água.</w:t>
      </w:r>
    </w:p>
    <w:p w14:paraId="57716615" w14:textId="2BA18ACC" w:rsidR="008150C3" w:rsidRDefault="001743A5" w:rsidP="001E6E27">
      <w:pPr>
        <w:pStyle w:val="Corpodetexto"/>
        <w:rPr>
          <w:w w:val="105"/>
        </w:rPr>
      </w:pPr>
      <w:r>
        <w:rPr>
          <w:spacing w:val="-1"/>
          <w:w w:val="105"/>
        </w:rPr>
        <w:t>Em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outro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estudo,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Savvilotidou,</w:t>
      </w:r>
      <w:r>
        <w:rPr>
          <w:spacing w:val="-16"/>
          <w:w w:val="105"/>
        </w:rPr>
        <w:t xml:space="preserve"> </w:t>
      </w:r>
      <w:r>
        <w:rPr>
          <w:w w:val="105"/>
        </w:rPr>
        <w:t>Antoniou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9"/>
          <w:w w:val="105"/>
        </w:rPr>
        <w:t xml:space="preserve"> </w:t>
      </w:r>
      <w:r>
        <w:rPr>
          <w:w w:val="105"/>
        </w:rPr>
        <w:t>Gidarakos</w:t>
      </w:r>
      <w:r>
        <w:rPr>
          <w:spacing w:val="-18"/>
          <w:w w:val="105"/>
        </w:rPr>
        <w:t xml:space="preserve"> </w:t>
      </w:r>
      <w:r>
        <w:rPr>
          <w:w w:val="105"/>
        </w:rPr>
        <w:t>trabalharam</w:t>
      </w:r>
      <w:r>
        <w:rPr>
          <w:spacing w:val="-15"/>
          <w:w w:val="105"/>
        </w:rPr>
        <w:t xml:space="preserve"> </w:t>
      </w:r>
      <w:r>
        <w:rPr>
          <w:w w:val="105"/>
        </w:rPr>
        <w:t>com</w:t>
      </w:r>
      <w:r>
        <w:rPr>
          <w:spacing w:val="-17"/>
          <w:w w:val="105"/>
        </w:rPr>
        <w:t xml:space="preserve"> </w:t>
      </w:r>
      <w:r>
        <w:rPr>
          <w:w w:val="105"/>
        </w:rPr>
        <w:t>módulos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t>silício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cobre-índio-selênio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não</w:t>
      </w:r>
      <w:r>
        <w:rPr>
          <w:spacing w:val="-6"/>
        </w:rPr>
        <w:t xml:space="preserve"> </w:t>
      </w:r>
      <w:r>
        <w:t>encontraram</w:t>
      </w:r>
      <w:r>
        <w:rPr>
          <w:spacing w:val="-2"/>
        </w:rPr>
        <w:t xml:space="preserve"> </w:t>
      </w:r>
      <w:r>
        <w:t>resultados</w:t>
      </w:r>
      <w:r>
        <w:rPr>
          <w:spacing w:val="-8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toxicidade</w:t>
      </w:r>
      <w:r>
        <w:rPr>
          <w:spacing w:val="-6"/>
        </w:rPr>
        <w:t xml:space="preserve"> </w:t>
      </w:r>
      <w:r>
        <w:t>acima</w:t>
      </w:r>
      <w:r>
        <w:rPr>
          <w:spacing w:val="-6"/>
        </w:rPr>
        <w:t xml:space="preserve"> </w:t>
      </w:r>
      <w:r>
        <w:t>dos</w:t>
      </w:r>
      <w:r>
        <w:rPr>
          <w:spacing w:val="-73"/>
        </w:rPr>
        <w:t xml:space="preserve"> </w:t>
      </w:r>
      <w:r>
        <w:t>limites legais estabelecidos nos Estados Unidos. Adicionalmente, e ainda propuseram</w:t>
      </w:r>
      <w:r>
        <w:rPr>
          <w:spacing w:val="-72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viabilidade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processos</w:t>
      </w:r>
      <w:r>
        <w:rPr>
          <w:spacing w:val="1"/>
          <w:w w:val="105"/>
        </w:rPr>
        <w:t xml:space="preserve"> </w:t>
      </w:r>
      <w:r>
        <w:rPr>
          <w:w w:val="105"/>
        </w:rPr>
        <w:t>químicos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reciclagem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módulos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recuperação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vários</w:t>
      </w:r>
      <w:r>
        <w:rPr>
          <w:spacing w:val="-17"/>
          <w:w w:val="105"/>
        </w:rPr>
        <w:t xml:space="preserve"> </w:t>
      </w:r>
      <w:r>
        <w:rPr>
          <w:w w:val="105"/>
        </w:rPr>
        <w:t>materiais</w:t>
      </w:r>
      <w:r>
        <w:rPr>
          <w:spacing w:val="-15"/>
          <w:w w:val="105"/>
        </w:rPr>
        <w:t xml:space="preserve"> </w:t>
      </w:r>
      <w:r>
        <w:rPr>
          <w:w w:val="105"/>
        </w:rPr>
        <w:t>(2017).</w:t>
      </w:r>
    </w:p>
    <w:p w14:paraId="6F567EF6" w14:textId="77777777" w:rsidR="0072748A" w:rsidRDefault="0072748A" w:rsidP="001E6E27">
      <w:pPr>
        <w:pStyle w:val="Corpodetexto"/>
      </w:pPr>
    </w:p>
    <w:p w14:paraId="346622D3" w14:textId="77777777" w:rsidR="008150C3" w:rsidRDefault="001743A5" w:rsidP="001E6E27">
      <w:pPr>
        <w:pStyle w:val="Corpodetexto"/>
      </w:pPr>
      <w:r>
        <w:t>A</w:t>
      </w:r>
      <w:r>
        <w:rPr>
          <w:spacing w:val="-14"/>
        </w:rPr>
        <w:t xml:space="preserve"> </w:t>
      </w:r>
      <w:r>
        <w:t>maioria</w:t>
      </w:r>
      <w:r>
        <w:rPr>
          <w:spacing w:val="-13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estudos</w:t>
      </w:r>
      <w:r>
        <w:rPr>
          <w:spacing w:val="-13"/>
        </w:rPr>
        <w:t xml:space="preserve"> </w:t>
      </w:r>
      <w:r>
        <w:t>parte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módulos</w:t>
      </w:r>
      <w:r>
        <w:rPr>
          <w:spacing w:val="-14"/>
        </w:rPr>
        <w:t xml:space="preserve"> </w:t>
      </w:r>
      <w:r>
        <w:t>triturados</w:t>
      </w:r>
      <w:r>
        <w:rPr>
          <w:spacing w:val="-14"/>
        </w:rPr>
        <w:t xml:space="preserve"> </w:t>
      </w:r>
      <w:r>
        <w:t>na</w:t>
      </w:r>
      <w:r>
        <w:rPr>
          <w:spacing w:val="-14"/>
        </w:rPr>
        <w:t xml:space="preserve"> </w:t>
      </w:r>
      <w:r>
        <w:t>faixa</w:t>
      </w:r>
      <w:r>
        <w:rPr>
          <w:spacing w:val="-10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1</w:t>
      </w:r>
      <w:r>
        <w:rPr>
          <w:spacing w:val="-14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3</w:t>
      </w:r>
      <w:r>
        <w:rPr>
          <w:spacing w:val="-14"/>
        </w:rPr>
        <w:t xml:space="preserve"> </w:t>
      </w:r>
      <w:r>
        <w:t>cm</w:t>
      </w:r>
      <w:r>
        <w:rPr>
          <w:spacing w:val="-13"/>
        </w:rPr>
        <w:t xml:space="preserve"> </w:t>
      </w:r>
      <w:r>
        <w:t>para</w:t>
      </w:r>
      <w:r>
        <w:rPr>
          <w:spacing w:val="-14"/>
        </w:rPr>
        <w:t xml:space="preserve"> </w:t>
      </w:r>
      <w:r>
        <w:t>executar</w:t>
      </w:r>
      <w:r>
        <w:rPr>
          <w:spacing w:val="-72"/>
        </w:rPr>
        <w:t xml:space="preserve"> </w:t>
      </w:r>
      <w:r>
        <w:t>testes de solubilização e testes de ecotoxicidade, que não necessariamente seguem</w:t>
      </w:r>
      <w:r>
        <w:rPr>
          <w:spacing w:val="1"/>
        </w:rPr>
        <w:t xml:space="preserve"> </w:t>
      </w:r>
      <w:r>
        <w:t>as normas brasileiras. No entanto, conforme critica Sinha (2016), é improvável que</w:t>
      </w:r>
      <w:r>
        <w:rPr>
          <w:spacing w:val="1"/>
        </w:rPr>
        <w:t xml:space="preserve"> </w:t>
      </w:r>
      <w:r>
        <w:t>módulos sejam dispostos em aterro na forma triturada de maneira tão fina, de modo</w:t>
      </w:r>
      <w:r>
        <w:rPr>
          <w:spacing w:val="-72"/>
        </w:rPr>
        <w:t xml:space="preserve"> </w:t>
      </w:r>
      <w:r>
        <w:t xml:space="preserve">que tais estudos provavelmente estão superestimando os riscos. Brown </w:t>
      </w:r>
      <w:r>
        <w:rPr>
          <w:rFonts w:ascii="Arial" w:hAnsi="Arial"/>
          <w:i/>
        </w:rPr>
        <w:t>et al</w:t>
      </w:r>
      <w:r>
        <w:t>(2018)</w:t>
      </w:r>
      <w:r>
        <w:rPr>
          <w:spacing w:val="1"/>
        </w:rPr>
        <w:t xml:space="preserve"> </w:t>
      </w:r>
      <w:r>
        <w:t>chegam à conclusão que não são problemas de acordo com a legislação californiana</w:t>
      </w:r>
      <w:r>
        <w:rPr>
          <w:spacing w:val="1"/>
        </w:rPr>
        <w:t xml:space="preserve"> </w:t>
      </w:r>
      <w:r>
        <w:t>e a legislação federal norte-americana sobre áreas contaminadas, no entanto os</w:t>
      </w:r>
      <w:r>
        <w:rPr>
          <w:spacing w:val="1"/>
        </w:rPr>
        <w:t xml:space="preserve"> </w:t>
      </w:r>
      <w:r>
        <w:t>resultados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gramas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metal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gramas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produto,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lixiviado,</w:t>
      </w:r>
      <w:r>
        <w:rPr>
          <w:spacing w:val="1"/>
        </w:rPr>
        <w:t xml:space="preserve"> </w:t>
      </w:r>
      <w:r>
        <w:t>impossibilitando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comparação</w:t>
      </w:r>
      <w:r>
        <w:rPr>
          <w:spacing w:val="-5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legislação</w:t>
      </w:r>
      <w:r>
        <w:rPr>
          <w:spacing w:val="-5"/>
        </w:rPr>
        <w:t xml:space="preserve"> </w:t>
      </w:r>
      <w:r>
        <w:t>brasileira.</w:t>
      </w:r>
    </w:p>
    <w:p w14:paraId="4D52C168" w14:textId="77777777" w:rsidR="008150C3" w:rsidRDefault="001743A5" w:rsidP="001E6E27">
      <w:pPr>
        <w:pStyle w:val="Corpodetexto"/>
      </w:pP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brasileiras</w:t>
      </w:r>
      <w:r>
        <w:rPr>
          <w:spacing w:val="1"/>
        </w:rPr>
        <w:t xml:space="preserve"> </w:t>
      </w:r>
      <w:r>
        <w:t>preveem</w:t>
      </w:r>
      <w:r>
        <w:rPr>
          <w:spacing w:val="1"/>
        </w:rPr>
        <w:t xml:space="preserve"> </w:t>
      </w:r>
      <w:r>
        <w:t>limites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solubilização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água</w:t>
      </w:r>
      <w:r>
        <w:rPr>
          <w:spacing w:val="1"/>
        </w:rPr>
        <w:t xml:space="preserve"> </w:t>
      </w:r>
      <w:r>
        <w:t>destilada ou deionizada, simulando aterro de inertes (ABNT 2004c) e de lixiviação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contato</w:t>
      </w:r>
      <w:r>
        <w:rPr>
          <w:spacing w:val="-8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ácido</w:t>
      </w:r>
      <w:r>
        <w:rPr>
          <w:spacing w:val="-10"/>
        </w:rPr>
        <w:t xml:space="preserve"> </w:t>
      </w:r>
      <w:r>
        <w:t>acético,</w:t>
      </w:r>
      <w:r>
        <w:rPr>
          <w:spacing w:val="-9"/>
        </w:rPr>
        <w:t xml:space="preserve"> </w:t>
      </w:r>
      <w:r>
        <w:t>simulando</w:t>
      </w:r>
      <w:r>
        <w:rPr>
          <w:spacing w:val="-10"/>
        </w:rPr>
        <w:t xml:space="preserve"> </w:t>
      </w:r>
      <w:r>
        <w:t>aterro</w:t>
      </w:r>
      <w:r>
        <w:rPr>
          <w:spacing w:val="-9"/>
        </w:rPr>
        <w:t xml:space="preserve"> </w:t>
      </w:r>
      <w:r>
        <w:t>sanitário</w:t>
      </w:r>
      <w:r>
        <w:rPr>
          <w:spacing w:val="-9"/>
        </w:rPr>
        <w:t xml:space="preserve"> </w:t>
      </w:r>
      <w:r>
        <w:t>(ABNT</w:t>
      </w:r>
      <w:r>
        <w:rPr>
          <w:spacing w:val="-6"/>
        </w:rPr>
        <w:t xml:space="preserve"> </w:t>
      </w:r>
      <w:r>
        <w:t>2004b),</w:t>
      </w:r>
      <w:r>
        <w:rPr>
          <w:spacing w:val="-13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é</w:t>
      </w:r>
      <w:r>
        <w:rPr>
          <w:spacing w:val="-9"/>
        </w:rPr>
        <w:t xml:space="preserve"> </w:t>
      </w:r>
      <w:r>
        <w:t>possível</w:t>
      </w:r>
      <w:r>
        <w:rPr>
          <w:spacing w:val="-7"/>
        </w:rPr>
        <w:t xml:space="preserve"> </w:t>
      </w:r>
      <w:r>
        <w:t>que</w:t>
      </w:r>
      <w:r>
        <w:rPr>
          <w:spacing w:val="-72"/>
        </w:rPr>
        <w:t xml:space="preserve"> </w:t>
      </w:r>
      <w:r>
        <w:t>seja necessária a caracterização dos resíduos eletroeletrônicos, particularmente se</w:t>
      </w:r>
      <w:r>
        <w:rPr>
          <w:spacing w:val="1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puderem</w:t>
      </w:r>
      <w:r>
        <w:rPr>
          <w:spacing w:val="-4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incluídos</w:t>
      </w:r>
      <w:r>
        <w:rPr>
          <w:spacing w:val="-6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cadeia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logística</w:t>
      </w:r>
      <w:r>
        <w:rPr>
          <w:spacing w:val="-6"/>
        </w:rPr>
        <w:t xml:space="preserve"> </w:t>
      </w:r>
      <w:r>
        <w:t>reversa.</w:t>
      </w:r>
    </w:p>
    <w:p w14:paraId="7AD29AEE" w14:textId="77777777" w:rsidR="008150C3" w:rsidRDefault="001743A5" w:rsidP="001E6E27">
      <w:pPr>
        <w:pStyle w:val="Corpodetexto"/>
      </w:pPr>
      <w:r>
        <w:t>Quanto à destinação dos módulos e resíduos eletroeletrônicos de instalações de</w:t>
      </w:r>
      <w:r>
        <w:rPr>
          <w:spacing w:val="1"/>
        </w:rPr>
        <w:t xml:space="preserve"> </w:t>
      </w:r>
      <w:r>
        <w:t>geração de energia e de sistemas de potência, todos os resíduos eletroeletrônicos</w:t>
      </w:r>
      <w:r>
        <w:rPr>
          <w:spacing w:val="1"/>
        </w:rPr>
        <w:t xml:space="preserve"> </w:t>
      </w:r>
      <w:r>
        <w:t>devem ser sujeitos à logística reversa de acordo com a lei de Política Nacional de</w:t>
      </w:r>
      <w:r>
        <w:rPr>
          <w:spacing w:val="1"/>
        </w:rPr>
        <w:t xml:space="preserve"> </w:t>
      </w:r>
      <w:r>
        <w:t>Resíduos</w:t>
      </w:r>
      <w:r>
        <w:rPr>
          <w:spacing w:val="29"/>
        </w:rPr>
        <w:t xml:space="preserve"> </w:t>
      </w:r>
      <w:r>
        <w:t>Sólidos</w:t>
      </w:r>
      <w:r>
        <w:rPr>
          <w:spacing w:val="32"/>
        </w:rPr>
        <w:t xml:space="preserve"> </w:t>
      </w:r>
      <w:r>
        <w:t>(BRASIL,</w:t>
      </w:r>
      <w:r>
        <w:rPr>
          <w:spacing w:val="28"/>
        </w:rPr>
        <w:t xml:space="preserve"> </w:t>
      </w:r>
      <w:r>
        <w:t>2010).</w:t>
      </w:r>
      <w:r>
        <w:rPr>
          <w:spacing w:val="28"/>
        </w:rPr>
        <w:t xml:space="preserve"> </w:t>
      </w:r>
      <w:r>
        <w:t>Até</w:t>
      </w:r>
      <w:r>
        <w:rPr>
          <w:spacing w:val="31"/>
        </w:rPr>
        <w:t xml:space="preserve"> </w:t>
      </w:r>
      <w:r>
        <w:t>o</w:t>
      </w:r>
      <w:r>
        <w:rPr>
          <w:spacing w:val="28"/>
        </w:rPr>
        <w:t xml:space="preserve"> </w:t>
      </w:r>
      <w:r>
        <w:t>momento</w:t>
      </w:r>
      <w:r>
        <w:rPr>
          <w:spacing w:val="28"/>
        </w:rPr>
        <w:t xml:space="preserve"> </w:t>
      </w:r>
      <w:r>
        <w:t>em</w:t>
      </w:r>
      <w:r>
        <w:rPr>
          <w:spacing w:val="32"/>
        </w:rPr>
        <w:t xml:space="preserve"> </w:t>
      </w:r>
      <w:r>
        <w:t>que</w:t>
      </w:r>
      <w:r>
        <w:rPr>
          <w:spacing w:val="28"/>
        </w:rPr>
        <w:t xml:space="preserve"> </w:t>
      </w:r>
      <w:r>
        <w:t>este</w:t>
      </w:r>
      <w:r>
        <w:rPr>
          <w:spacing w:val="30"/>
        </w:rPr>
        <w:t xml:space="preserve"> </w:t>
      </w:r>
      <w:r>
        <w:t>relatório</w:t>
      </w:r>
      <w:r>
        <w:rPr>
          <w:spacing w:val="30"/>
        </w:rPr>
        <w:t xml:space="preserve"> </w:t>
      </w:r>
      <w:r>
        <w:t>é</w:t>
      </w:r>
      <w:r>
        <w:rPr>
          <w:spacing w:val="29"/>
        </w:rPr>
        <w:t xml:space="preserve"> </w:t>
      </w:r>
      <w:r>
        <w:t>escrito,</w:t>
      </w:r>
      <w:r>
        <w:rPr>
          <w:spacing w:val="-73"/>
        </w:rPr>
        <w:t xml:space="preserve"> </w:t>
      </w:r>
      <w:r>
        <w:t>não há um acordo específico firmado que abarque módulos fotovoltaicos, inversores</w:t>
      </w:r>
      <w:r>
        <w:rPr>
          <w:spacing w:val="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outros</w:t>
      </w:r>
      <w:r>
        <w:rPr>
          <w:spacing w:val="-19"/>
        </w:rPr>
        <w:t xml:space="preserve"> </w:t>
      </w:r>
      <w:r>
        <w:t>equipamentos</w:t>
      </w:r>
      <w:r>
        <w:rPr>
          <w:spacing w:val="-22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tamanho</w:t>
      </w:r>
      <w:r>
        <w:rPr>
          <w:spacing w:val="-19"/>
        </w:rPr>
        <w:t xml:space="preserve"> </w:t>
      </w:r>
      <w:r>
        <w:t>industrial.</w:t>
      </w:r>
      <w:r>
        <w:rPr>
          <w:spacing w:val="-23"/>
        </w:rPr>
        <w:t xml:space="preserve"> </w:t>
      </w:r>
      <w:r>
        <w:t>O</w:t>
      </w:r>
      <w:r>
        <w:rPr>
          <w:spacing w:val="-19"/>
        </w:rPr>
        <w:t xml:space="preserve"> </w:t>
      </w:r>
      <w:r>
        <w:t>acordo</w:t>
      </w:r>
      <w:r>
        <w:rPr>
          <w:spacing w:val="-12"/>
        </w:rPr>
        <w:t xml:space="preserve"> </w:t>
      </w:r>
      <w:r>
        <w:t>setorial</w:t>
      </w:r>
      <w:r>
        <w:rPr>
          <w:spacing w:val="-18"/>
        </w:rPr>
        <w:t xml:space="preserve"> </w:t>
      </w:r>
      <w:r>
        <w:t>recentemente</w:t>
      </w:r>
      <w:r>
        <w:rPr>
          <w:spacing w:val="-21"/>
        </w:rPr>
        <w:t xml:space="preserve"> </w:t>
      </w:r>
      <w:r>
        <w:t>firmado</w:t>
      </w:r>
      <w:r>
        <w:rPr>
          <w:spacing w:val="-72"/>
        </w:rPr>
        <w:t xml:space="preserve"> </w:t>
      </w:r>
      <w:r>
        <w:t>entre o Ministério do Meio Ambiente e diversas associações do setor inclui apenas</w:t>
      </w:r>
      <w:r>
        <w:rPr>
          <w:spacing w:val="1"/>
        </w:rPr>
        <w:t xml:space="preserve"> </w:t>
      </w:r>
      <w:r>
        <w:t>produtos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consumo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varejo</w:t>
      </w:r>
      <w:r>
        <w:rPr>
          <w:spacing w:val="-7"/>
        </w:rPr>
        <w:t xml:space="preserve"> </w:t>
      </w:r>
      <w:r>
        <w:t>(MMA,</w:t>
      </w:r>
      <w:r>
        <w:rPr>
          <w:spacing w:val="-8"/>
        </w:rPr>
        <w:t xml:space="preserve"> </w:t>
      </w:r>
      <w:r>
        <w:t>2019).</w:t>
      </w:r>
    </w:p>
    <w:p w14:paraId="7C8E88BB" w14:textId="77777777" w:rsidR="008150C3" w:rsidRDefault="001743A5" w:rsidP="001E6E27">
      <w:pPr>
        <w:pStyle w:val="Corpodetexto"/>
      </w:pPr>
      <w:r>
        <w:rPr>
          <w:w w:val="105"/>
        </w:rPr>
        <w:t>Certos materiais que serão descartados ao final da vida útil como estruturas</w:t>
      </w:r>
      <w:r>
        <w:rPr>
          <w:spacing w:val="1"/>
          <w:w w:val="105"/>
        </w:rPr>
        <w:t xml:space="preserve"> </w:t>
      </w:r>
      <w:r>
        <w:rPr>
          <w:w w:val="105"/>
        </w:rPr>
        <w:t>metálicas,</w:t>
      </w:r>
      <w:r>
        <w:rPr>
          <w:spacing w:val="-14"/>
          <w:w w:val="105"/>
        </w:rPr>
        <w:t xml:space="preserve"> </w:t>
      </w:r>
      <w:r>
        <w:rPr>
          <w:w w:val="105"/>
        </w:rPr>
        <w:t>fundações,</w:t>
      </w:r>
      <w:r>
        <w:rPr>
          <w:spacing w:val="-16"/>
          <w:w w:val="105"/>
        </w:rPr>
        <w:t xml:space="preserve"> </w:t>
      </w:r>
      <w:r>
        <w:rPr>
          <w:w w:val="105"/>
        </w:rPr>
        <w:t>cabos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carcaças</w:t>
      </w:r>
      <w:r>
        <w:rPr>
          <w:spacing w:val="-15"/>
          <w:w w:val="105"/>
        </w:rPr>
        <w:t xml:space="preserve"> </w:t>
      </w:r>
      <w:r>
        <w:rPr>
          <w:w w:val="105"/>
        </w:rPr>
        <w:t>plásticas</w:t>
      </w:r>
      <w:r>
        <w:rPr>
          <w:spacing w:val="-12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metálicas</w:t>
      </w:r>
      <w:r>
        <w:rPr>
          <w:spacing w:val="-13"/>
          <w:w w:val="105"/>
        </w:rPr>
        <w:t xml:space="preserve"> </w:t>
      </w:r>
      <w:r>
        <w:rPr>
          <w:w w:val="105"/>
        </w:rPr>
        <w:t>podem</w:t>
      </w:r>
      <w:r>
        <w:rPr>
          <w:spacing w:val="-11"/>
          <w:w w:val="105"/>
        </w:rPr>
        <w:t xml:space="preserve"> </w:t>
      </w:r>
      <w:r>
        <w:rPr>
          <w:w w:val="105"/>
        </w:rPr>
        <w:t>ser</w:t>
      </w:r>
      <w:r>
        <w:rPr>
          <w:spacing w:val="-13"/>
          <w:w w:val="105"/>
        </w:rPr>
        <w:t xml:space="preserve"> </w:t>
      </w:r>
      <w:r>
        <w:rPr>
          <w:w w:val="105"/>
        </w:rPr>
        <w:t>reciclados</w:t>
      </w:r>
      <w:r>
        <w:rPr>
          <w:spacing w:val="-77"/>
          <w:w w:val="105"/>
        </w:rPr>
        <w:t xml:space="preserve"> </w:t>
      </w:r>
      <w:r>
        <w:t>normalmente no mercado brasileiro. Por outro lado, componentes eletrônicos como</w:t>
      </w:r>
      <w:r>
        <w:rPr>
          <w:spacing w:val="1"/>
        </w:rPr>
        <w:t xml:space="preserve"> </w:t>
      </w:r>
      <w:r>
        <w:rPr>
          <w:w w:val="105"/>
        </w:rPr>
        <w:t>placas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circuito</w:t>
      </w:r>
      <w:r>
        <w:rPr>
          <w:spacing w:val="-9"/>
          <w:w w:val="105"/>
        </w:rPr>
        <w:t xml:space="preserve"> </w:t>
      </w:r>
      <w:r>
        <w:rPr>
          <w:w w:val="105"/>
        </w:rPr>
        <w:t>com</w:t>
      </w:r>
      <w:r>
        <w:rPr>
          <w:spacing w:val="-12"/>
          <w:w w:val="105"/>
        </w:rPr>
        <w:t xml:space="preserve"> </w:t>
      </w:r>
      <w:r>
        <w:rPr>
          <w:w w:val="105"/>
        </w:rPr>
        <w:t>chips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10"/>
          <w:w w:val="105"/>
        </w:rPr>
        <w:t xml:space="preserve"> </w:t>
      </w:r>
      <w:r>
        <w:rPr>
          <w:w w:val="105"/>
        </w:rPr>
        <w:t>componentes</w:t>
      </w:r>
      <w:r>
        <w:rPr>
          <w:spacing w:val="-12"/>
          <w:w w:val="105"/>
        </w:rPr>
        <w:t xml:space="preserve"> </w:t>
      </w:r>
      <w:r>
        <w:rPr>
          <w:w w:val="105"/>
        </w:rPr>
        <w:t>contendo</w:t>
      </w:r>
      <w:r>
        <w:rPr>
          <w:spacing w:val="-10"/>
          <w:w w:val="105"/>
        </w:rPr>
        <w:t xml:space="preserve"> </w:t>
      </w:r>
      <w:r>
        <w:rPr>
          <w:w w:val="105"/>
        </w:rPr>
        <w:t>metais</w:t>
      </w:r>
      <w:r>
        <w:rPr>
          <w:spacing w:val="-10"/>
          <w:w w:val="105"/>
        </w:rPr>
        <w:t xml:space="preserve"> </w:t>
      </w:r>
      <w:r>
        <w:rPr>
          <w:w w:val="105"/>
        </w:rPr>
        <w:t>nobres</w:t>
      </w:r>
      <w:r>
        <w:rPr>
          <w:spacing w:val="-11"/>
          <w:w w:val="105"/>
        </w:rPr>
        <w:t xml:space="preserve"> </w:t>
      </w:r>
      <w:r>
        <w:rPr>
          <w:w w:val="105"/>
        </w:rPr>
        <w:t>precisam</w:t>
      </w:r>
      <w:r>
        <w:rPr>
          <w:spacing w:val="-9"/>
          <w:w w:val="105"/>
        </w:rPr>
        <w:t xml:space="preserve"> </w:t>
      </w:r>
      <w:r>
        <w:rPr>
          <w:w w:val="105"/>
        </w:rPr>
        <w:t>ser</w:t>
      </w:r>
      <w:r>
        <w:rPr>
          <w:spacing w:val="-76"/>
          <w:w w:val="105"/>
        </w:rPr>
        <w:t xml:space="preserve"> </w:t>
      </w:r>
      <w:r>
        <w:rPr>
          <w:w w:val="105"/>
        </w:rPr>
        <w:t>exportados,</w:t>
      </w:r>
      <w:r>
        <w:rPr>
          <w:spacing w:val="-10"/>
          <w:w w:val="105"/>
        </w:rPr>
        <w:t xml:space="preserve"> </w:t>
      </w:r>
      <w:r>
        <w:rPr>
          <w:w w:val="105"/>
        </w:rPr>
        <w:t>pois</w:t>
      </w:r>
      <w:r>
        <w:rPr>
          <w:spacing w:val="-8"/>
          <w:w w:val="105"/>
        </w:rPr>
        <w:t xml:space="preserve"> </w:t>
      </w:r>
      <w:r>
        <w:rPr>
          <w:w w:val="105"/>
        </w:rPr>
        <w:t>não</w:t>
      </w:r>
      <w:r>
        <w:rPr>
          <w:spacing w:val="-11"/>
          <w:w w:val="105"/>
        </w:rPr>
        <w:t xml:space="preserve"> </w:t>
      </w:r>
      <w:r>
        <w:rPr>
          <w:w w:val="105"/>
        </w:rPr>
        <w:t>há</w:t>
      </w:r>
      <w:r>
        <w:rPr>
          <w:spacing w:val="-7"/>
          <w:w w:val="105"/>
        </w:rPr>
        <w:t xml:space="preserve"> </w:t>
      </w:r>
      <w:r>
        <w:rPr>
          <w:w w:val="105"/>
        </w:rPr>
        <w:t>indústria</w:t>
      </w:r>
      <w:r>
        <w:rPr>
          <w:spacing w:val="-9"/>
          <w:w w:val="105"/>
        </w:rPr>
        <w:t xml:space="preserve"> </w:t>
      </w:r>
      <w:r>
        <w:rPr>
          <w:w w:val="105"/>
        </w:rPr>
        <w:t>instalada</w:t>
      </w:r>
      <w:r>
        <w:rPr>
          <w:spacing w:val="-11"/>
          <w:w w:val="105"/>
        </w:rPr>
        <w:t xml:space="preserve"> </w:t>
      </w:r>
      <w:r>
        <w:rPr>
          <w:w w:val="105"/>
        </w:rPr>
        <w:t>no</w:t>
      </w:r>
      <w:r>
        <w:rPr>
          <w:spacing w:val="-10"/>
          <w:w w:val="105"/>
        </w:rPr>
        <w:t xml:space="preserve"> </w:t>
      </w:r>
      <w:r>
        <w:rPr>
          <w:w w:val="105"/>
        </w:rPr>
        <w:t>Brasil,</w:t>
      </w:r>
      <w:r>
        <w:rPr>
          <w:spacing w:val="-7"/>
          <w:w w:val="105"/>
        </w:rPr>
        <w:t xml:space="preserve"> </w:t>
      </w:r>
      <w:r>
        <w:rPr>
          <w:w w:val="105"/>
        </w:rPr>
        <w:t>até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w w:val="105"/>
        </w:rPr>
        <w:t>momento</w:t>
      </w:r>
      <w:r>
        <w:rPr>
          <w:spacing w:val="-8"/>
          <w:w w:val="105"/>
        </w:rPr>
        <w:t xml:space="preserve"> </w:t>
      </w:r>
      <w:r>
        <w:rPr>
          <w:w w:val="105"/>
        </w:rPr>
        <w:t>em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w w:val="105"/>
        </w:rPr>
        <w:t>este</w:t>
      </w:r>
      <w:r>
        <w:rPr>
          <w:spacing w:val="-76"/>
          <w:w w:val="105"/>
        </w:rPr>
        <w:t xml:space="preserve"> </w:t>
      </w:r>
      <w:r>
        <w:t>relatório é escrito, para esse tipo de processo. Após desmontagem e aproveitamento</w:t>
      </w:r>
      <w:r>
        <w:rPr>
          <w:spacing w:val="-72"/>
        </w:rPr>
        <w:t xml:space="preserve"> </w:t>
      </w:r>
      <w:r>
        <w:rPr>
          <w:w w:val="105"/>
        </w:rPr>
        <w:t>de materiais com mercado no Brasil, as partes remanescentes são usualmente</w:t>
      </w:r>
      <w:r>
        <w:rPr>
          <w:spacing w:val="1"/>
          <w:w w:val="105"/>
        </w:rPr>
        <w:t xml:space="preserve"> </w:t>
      </w:r>
      <w:r>
        <w:rPr>
          <w:w w:val="105"/>
        </w:rPr>
        <w:t>exportadas</w:t>
      </w:r>
      <w:r>
        <w:rPr>
          <w:spacing w:val="-19"/>
          <w:w w:val="105"/>
        </w:rPr>
        <w:t xml:space="preserve"> </w:t>
      </w:r>
      <w:r>
        <w:rPr>
          <w:w w:val="105"/>
        </w:rPr>
        <w:t>para</w:t>
      </w:r>
      <w:r>
        <w:rPr>
          <w:spacing w:val="-18"/>
          <w:w w:val="105"/>
        </w:rPr>
        <w:t xml:space="preserve"> </w:t>
      </w:r>
      <w:r>
        <w:rPr>
          <w:w w:val="105"/>
        </w:rPr>
        <w:t>Bélgica,</w:t>
      </w:r>
      <w:r>
        <w:rPr>
          <w:spacing w:val="-15"/>
          <w:w w:val="105"/>
        </w:rPr>
        <w:t xml:space="preserve"> </w:t>
      </w:r>
      <w:r>
        <w:rPr>
          <w:w w:val="105"/>
        </w:rPr>
        <w:t>Reino</w:t>
      </w:r>
      <w:r>
        <w:rPr>
          <w:spacing w:val="-18"/>
          <w:w w:val="105"/>
        </w:rPr>
        <w:t xml:space="preserve"> </w:t>
      </w:r>
      <w:r>
        <w:rPr>
          <w:w w:val="105"/>
        </w:rPr>
        <w:t>Unido,</w:t>
      </w:r>
      <w:r>
        <w:rPr>
          <w:spacing w:val="-18"/>
          <w:w w:val="105"/>
        </w:rPr>
        <w:t xml:space="preserve"> </w:t>
      </w:r>
      <w:r>
        <w:rPr>
          <w:w w:val="105"/>
        </w:rPr>
        <w:t>Alemanha</w:t>
      </w:r>
      <w:r>
        <w:rPr>
          <w:spacing w:val="-18"/>
          <w:w w:val="105"/>
        </w:rPr>
        <w:t xml:space="preserve"> </w:t>
      </w:r>
      <w:r>
        <w:rPr>
          <w:w w:val="105"/>
        </w:rPr>
        <w:t>ou</w:t>
      </w:r>
      <w:r>
        <w:rPr>
          <w:spacing w:val="-18"/>
          <w:w w:val="105"/>
        </w:rPr>
        <w:t xml:space="preserve"> </w:t>
      </w:r>
      <w:r>
        <w:rPr>
          <w:w w:val="105"/>
        </w:rPr>
        <w:t>Cingapura,</w:t>
      </w:r>
      <w:r>
        <w:rPr>
          <w:spacing w:val="-18"/>
          <w:w w:val="105"/>
        </w:rPr>
        <w:t xml:space="preserve"> </w:t>
      </w:r>
      <w:r>
        <w:rPr>
          <w:w w:val="105"/>
        </w:rPr>
        <w:t>onde</w:t>
      </w:r>
      <w:r>
        <w:rPr>
          <w:spacing w:val="-17"/>
          <w:w w:val="105"/>
        </w:rPr>
        <w:t xml:space="preserve"> </w:t>
      </w:r>
      <w:r>
        <w:rPr>
          <w:w w:val="105"/>
        </w:rPr>
        <w:t>há</w:t>
      </w:r>
      <w:r>
        <w:rPr>
          <w:spacing w:val="-18"/>
          <w:w w:val="105"/>
        </w:rPr>
        <w:t xml:space="preserve"> </w:t>
      </w:r>
      <w:r>
        <w:rPr>
          <w:w w:val="105"/>
        </w:rPr>
        <w:t>empresas</w:t>
      </w:r>
      <w:r>
        <w:rPr>
          <w:spacing w:val="-77"/>
          <w:w w:val="105"/>
        </w:rPr>
        <w:t xml:space="preserve"> </w:t>
      </w:r>
      <w:r>
        <w:rPr>
          <w:w w:val="105"/>
        </w:rPr>
        <w:t>capazes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recuperar</w:t>
      </w:r>
      <w:r>
        <w:rPr>
          <w:spacing w:val="-16"/>
          <w:w w:val="105"/>
        </w:rPr>
        <w:t xml:space="preserve"> </w:t>
      </w:r>
      <w:r>
        <w:rPr>
          <w:w w:val="105"/>
        </w:rPr>
        <w:t>os</w:t>
      </w:r>
      <w:r>
        <w:rPr>
          <w:spacing w:val="-14"/>
          <w:w w:val="105"/>
        </w:rPr>
        <w:t xml:space="preserve"> </w:t>
      </w:r>
      <w:r>
        <w:rPr>
          <w:w w:val="105"/>
        </w:rPr>
        <w:t>metais</w:t>
      </w:r>
      <w:r>
        <w:rPr>
          <w:spacing w:val="-17"/>
          <w:w w:val="105"/>
        </w:rPr>
        <w:t xml:space="preserve"> </w:t>
      </w:r>
      <w:r>
        <w:rPr>
          <w:w w:val="105"/>
        </w:rPr>
        <w:t>nobres</w:t>
      </w:r>
      <w:r>
        <w:rPr>
          <w:spacing w:val="-16"/>
          <w:w w:val="105"/>
        </w:rPr>
        <w:t xml:space="preserve"> </w:t>
      </w:r>
      <w:r>
        <w:rPr>
          <w:w w:val="105"/>
        </w:rPr>
        <w:t>(AZEVEDO,</w:t>
      </w:r>
      <w:r>
        <w:rPr>
          <w:spacing w:val="-13"/>
          <w:w w:val="105"/>
        </w:rPr>
        <w:t xml:space="preserve"> </w:t>
      </w:r>
      <w:r>
        <w:rPr>
          <w:w w:val="105"/>
        </w:rPr>
        <w:t>2017).</w:t>
      </w:r>
    </w:p>
    <w:p w14:paraId="48770EC0" w14:textId="77777777" w:rsidR="008150C3" w:rsidRDefault="008150C3" w:rsidP="001E6E27">
      <w:pPr>
        <w:pStyle w:val="Corpodetexto"/>
      </w:pPr>
    </w:p>
    <w:p w14:paraId="1A7DA46C" w14:textId="64518ED0" w:rsidR="008150C3" w:rsidRDefault="001743A5" w:rsidP="001E6E27">
      <w:pPr>
        <w:pStyle w:val="Corpodetexto"/>
      </w:pPr>
      <w:r>
        <w:t>Há várias perspectivas sobre processos de reciclagem de módulos fotovoltaicos.</w:t>
      </w:r>
      <w:r>
        <w:rPr>
          <w:spacing w:val="1"/>
        </w:rPr>
        <w:t xml:space="preserve"> </w:t>
      </w:r>
      <w:r>
        <w:t xml:space="preserve">Padoan </w:t>
      </w:r>
      <w:r>
        <w:rPr>
          <w:rFonts w:ascii="Arial" w:hAnsi="Arial"/>
          <w:i/>
        </w:rPr>
        <w:lastRenderedPageBreak/>
        <w:t xml:space="preserve">et al </w:t>
      </w:r>
      <w:r>
        <w:t>(2019) por exemplo consideram os mais promissores os processos</w:t>
      </w:r>
      <w:r>
        <w:rPr>
          <w:spacing w:val="1"/>
        </w:rPr>
        <w:t xml:space="preserve"> </w:t>
      </w:r>
      <w:r>
        <w:t>químicos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recuperação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nobres</w:t>
      </w:r>
      <w:r>
        <w:rPr>
          <w:spacing w:val="1"/>
        </w:rPr>
        <w:t xml:space="preserve"> </w:t>
      </w:r>
      <w:r>
        <w:t>purificados,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processos</w:t>
      </w:r>
      <w:r>
        <w:rPr>
          <w:spacing w:val="1"/>
        </w:rPr>
        <w:t xml:space="preserve"> </w:t>
      </w:r>
      <w:r>
        <w:t>mecânicos. Latunussa</w:t>
      </w:r>
      <w:r>
        <w:rPr>
          <w:spacing w:val="1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al</w:t>
      </w:r>
      <w:r>
        <w:rPr>
          <w:rFonts w:ascii="Arial" w:hAnsi="Arial"/>
          <w:i/>
          <w:spacing w:val="1"/>
        </w:rPr>
        <w:t xml:space="preserve"> </w:t>
      </w:r>
      <w:r>
        <w:t>(2016) propõem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com incineração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 xml:space="preserve">camadas de encapsulamento e recuperação do silício e metais. Huang </w:t>
      </w:r>
      <w:r>
        <w:rPr>
          <w:rFonts w:ascii="Arial" w:hAnsi="Arial"/>
          <w:i/>
        </w:rPr>
        <w:t xml:space="preserve">et al </w:t>
      </w:r>
      <w:r>
        <w:t>2017</w:t>
      </w:r>
      <w:r>
        <w:rPr>
          <w:spacing w:val="1"/>
        </w:rPr>
        <w:t xml:space="preserve"> </w:t>
      </w:r>
      <w:r>
        <w:t>concluem que a reciclagem dos módulos é vantajosa como solução ambientalmente</w:t>
      </w:r>
      <w:r>
        <w:rPr>
          <w:spacing w:val="1"/>
        </w:rPr>
        <w:t xml:space="preserve"> </w:t>
      </w:r>
      <w:r>
        <w:t>amigável.</w:t>
      </w:r>
    </w:p>
    <w:p w14:paraId="27E0ADB0" w14:textId="77777777" w:rsidR="0072748A" w:rsidRDefault="0072748A" w:rsidP="001E6E27">
      <w:pPr>
        <w:pStyle w:val="Corpodetexto"/>
      </w:pPr>
    </w:p>
    <w:p w14:paraId="61199521" w14:textId="484B5A59" w:rsidR="0072748A" w:rsidRDefault="001743A5" w:rsidP="001E6E27">
      <w:pPr>
        <w:pStyle w:val="Corpodetexto"/>
      </w:pPr>
      <w:r>
        <w:rPr>
          <w:w w:val="105"/>
        </w:rPr>
        <w:t>O Brasil não tem ainda um mercado consolidado para reciclagem de módulos</w:t>
      </w:r>
      <w:r>
        <w:rPr>
          <w:spacing w:val="1"/>
          <w:w w:val="105"/>
        </w:rPr>
        <w:t xml:space="preserve"> </w:t>
      </w:r>
      <w:r>
        <w:t>fotovoltaicos,</w:t>
      </w:r>
      <w:r>
        <w:rPr>
          <w:spacing w:val="-7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é</w:t>
      </w:r>
      <w:r>
        <w:rPr>
          <w:spacing w:val="-4"/>
        </w:rPr>
        <w:t xml:space="preserve"> </w:t>
      </w:r>
      <w:r>
        <w:t>compreensível</w:t>
      </w:r>
      <w:r>
        <w:rPr>
          <w:spacing w:val="-6"/>
        </w:rPr>
        <w:t xml:space="preserve"> </w:t>
      </w:r>
      <w:r>
        <w:t>porque</w:t>
      </w:r>
      <w:r>
        <w:rPr>
          <w:spacing w:val="-4"/>
        </w:rPr>
        <w:t xml:space="preserve"> </w:t>
      </w:r>
      <w:r>
        <w:t>boa</w:t>
      </w:r>
      <w:r>
        <w:rPr>
          <w:spacing w:val="-4"/>
        </w:rPr>
        <w:t xml:space="preserve"> </w:t>
      </w:r>
      <w:r>
        <w:t>parte</w:t>
      </w:r>
      <w:r>
        <w:rPr>
          <w:spacing w:val="-4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parque</w:t>
      </w:r>
      <w:r>
        <w:rPr>
          <w:spacing w:val="-4"/>
        </w:rPr>
        <w:t xml:space="preserve"> </w:t>
      </w:r>
      <w:r>
        <w:t>ainda</w:t>
      </w:r>
      <w:r>
        <w:rPr>
          <w:spacing w:val="-4"/>
        </w:rPr>
        <w:t xml:space="preserve"> </w:t>
      </w:r>
      <w:r>
        <w:t>está</w:t>
      </w:r>
      <w:r>
        <w:rPr>
          <w:spacing w:val="-4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início</w:t>
      </w:r>
      <w:r>
        <w:rPr>
          <w:spacing w:val="-73"/>
        </w:rPr>
        <w:t xml:space="preserve"> </w:t>
      </w:r>
      <w:r>
        <w:t>da vida útil. No entanto, mundialmente já existem tecnologias apropriadas, e que ao</w:t>
      </w:r>
      <w:r>
        <w:rPr>
          <w:spacing w:val="-72"/>
        </w:rPr>
        <w:t xml:space="preserve"> </w:t>
      </w:r>
      <w:r>
        <w:rPr>
          <w:spacing w:val="-1"/>
          <w:w w:val="105"/>
        </w:rPr>
        <w:t>longo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vida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útil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módulos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provavelmente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estarão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disponíveis.</w:t>
      </w:r>
      <w:r>
        <w:rPr>
          <w:spacing w:val="-15"/>
          <w:w w:val="105"/>
        </w:rPr>
        <w:t xml:space="preserve"> </w:t>
      </w:r>
      <w:r>
        <w:rPr>
          <w:w w:val="105"/>
        </w:rPr>
        <w:t>Os</w:t>
      </w:r>
      <w:r>
        <w:rPr>
          <w:spacing w:val="-16"/>
          <w:w w:val="105"/>
        </w:rPr>
        <w:t xml:space="preserve"> </w:t>
      </w:r>
      <w:r>
        <w:rPr>
          <w:w w:val="105"/>
        </w:rPr>
        <w:t>módulos</w:t>
      </w:r>
      <w:r>
        <w:rPr>
          <w:spacing w:val="-17"/>
          <w:w w:val="105"/>
        </w:rPr>
        <w:t xml:space="preserve"> </w:t>
      </w:r>
      <w:r>
        <w:rPr>
          <w:w w:val="105"/>
        </w:rPr>
        <w:t>são</w:t>
      </w:r>
      <w:r>
        <w:rPr>
          <w:spacing w:val="-76"/>
          <w:w w:val="105"/>
        </w:rPr>
        <w:t xml:space="preserve"> </w:t>
      </w:r>
      <w:r>
        <w:t>desmontados,</w:t>
      </w:r>
      <w:r>
        <w:rPr>
          <w:spacing w:val="-6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partes</w:t>
      </w:r>
      <w:r>
        <w:rPr>
          <w:spacing w:val="-6"/>
        </w:rPr>
        <w:t xml:space="preserve"> </w:t>
      </w:r>
      <w:r>
        <w:t>metálicas</w:t>
      </w:r>
      <w:r>
        <w:rPr>
          <w:spacing w:val="-5"/>
        </w:rPr>
        <w:t xml:space="preserve"> </w:t>
      </w:r>
      <w:r>
        <w:t>aproveitadas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metais</w:t>
      </w:r>
      <w:r>
        <w:rPr>
          <w:spacing w:val="-7"/>
        </w:rPr>
        <w:t xml:space="preserve"> </w:t>
      </w:r>
      <w:r>
        <w:t>podem</w:t>
      </w:r>
      <w:r>
        <w:rPr>
          <w:spacing w:val="-6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quimicamente</w:t>
      </w:r>
      <w:r>
        <w:rPr>
          <w:spacing w:val="-73"/>
        </w:rPr>
        <w:t xml:space="preserve"> </w:t>
      </w:r>
      <w:r>
        <w:t>recuperados.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indústria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vidro</w:t>
      </w:r>
      <w:r>
        <w:rPr>
          <w:spacing w:val="-6"/>
        </w:rPr>
        <w:t xml:space="preserve"> </w:t>
      </w:r>
      <w:r>
        <w:t>tem</w:t>
      </w:r>
      <w:r>
        <w:rPr>
          <w:spacing w:val="-5"/>
        </w:rPr>
        <w:t xml:space="preserve"> </w:t>
      </w:r>
      <w:r>
        <w:t>capacidade</w:t>
      </w:r>
      <w:r>
        <w:rPr>
          <w:spacing w:val="-9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reciclar</w:t>
      </w:r>
      <w:r>
        <w:rPr>
          <w:spacing w:val="-9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material</w:t>
      </w:r>
      <w:r>
        <w:rPr>
          <w:spacing w:val="-7"/>
        </w:rPr>
        <w:t xml:space="preserve"> </w:t>
      </w:r>
      <w:r>
        <w:t>fotovoltaico</w:t>
      </w:r>
      <w:r>
        <w:rPr>
          <w:spacing w:val="-72"/>
        </w:rPr>
        <w:t xml:space="preserve"> </w:t>
      </w:r>
      <w:r>
        <w:t>baseado</w:t>
      </w:r>
      <w:r>
        <w:rPr>
          <w:spacing w:val="-4"/>
        </w:rPr>
        <w:t xml:space="preserve"> </w:t>
      </w:r>
      <w:r>
        <w:t>em silício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descartado</w:t>
      </w:r>
      <w:r>
        <w:rPr>
          <w:spacing w:val="-1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módulos</w:t>
      </w:r>
      <w:r>
        <w:rPr>
          <w:spacing w:val="-3"/>
        </w:rPr>
        <w:t xml:space="preserve"> </w:t>
      </w:r>
      <w:r>
        <w:t>forem desativados.</w:t>
      </w:r>
    </w:p>
    <w:p w14:paraId="69B70318" w14:textId="71958DFC" w:rsidR="008150C3" w:rsidRDefault="001743A5" w:rsidP="0072748A">
      <w:pPr>
        <w:pStyle w:val="Ttulo1"/>
      </w:pPr>
      <w:bookmarkStart w:id="31" w:name="_bookmark113"/>
      <w:bookmarkStart w:id="32" w:name="_Toc131110697"/>
      <w:bookmarkEnd w:id="31"/>
      <w:r>
        <w:t>PROJETO</w:t>
      </w:r>
      <w:r>
        <w:rPr>
          <w:spacing w:val="33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GERAÇÃO</w:t>
      </w:r>
      <w:r>
        <w:rPr>
          <w:spacing w:val="32"/>
        </w:rPr>
        <w:t xml:space="preserve"> </w:t>
      </w:r>
      <w:r>
        <w:t>FOTOVOLTAICA</w:t>
      </w:r>
      <w:r>
        <w:rPr>
          <w:spacing w:val="28"/>
        </w:rPr>
        <w:t xml:space="preserve"> </w:t>
      </w:r>
      <w:r>
        <w:t>NO</w:t>
      </w:r>
      <w:r>
        <w:rPr>
          <w:spacing w:val="37"/>
        </w:rPr>
        <w:t xml:space="preserve"> </w:t>
      </w:r>
      <w:r>
        <w:t>ATERRO</w:t>
      </w:r>
      <w:r w:rsidR="0072748A">
        <w:t xml:space="preserve"> </w:t>
      </w:r>
      <w:r>
        <w:rPr>
          <w:spacing w:val="-86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SANTA</w:t>
      </w:r>
      <w:r>
        <w:rPr>
          <w:spacing w:val="-7"/>
        </w:rPr>
        <w:t xml:space="preserve"> </w:t>
      </w:r>
      <w:r>
        <w:t>CRUZ</w:t>
      </w:r>
      <w:bookmarkEnd w:id="32"/>
    </w:p>
    <w:p w14:paraId="2CFE9F83" w14:textId="77777777" w:rsidR="00242E2B" w:rsidRDefault="001743A5" w:rsidP="001E6E27">
      <w:pPr>
        <w:pStyle w:val="Corpodetexto"/>
        <w:rPr>
          <w:spacing w:val="1"/>
        </w:rPr>
      </w:pPr>
      <w:r>
        <w:t>O projeto “Solário Carioca” faz parte do contexto do Plano de Desenvolvimento</w:t>
      </w:r>
      <w:r>
        <w:rPr>
          <w:spacing w:val="1"/>
        </w:rPr>
        <w:t xml:space="preserve"> </w:t>
      </w:r>
      <w:r>
        <w:t>Sustentável que vem sendo programado pela cidade, incluindo metas para 2050 e o</w:t>
      </w:r>
      <w:r>
        <w:rPr>
          <w:spacing w:val="1"/>
        </w:rPr>
        <w:t xml:space="preserve"> </w:t>
      </w:r>
      <w:r>
        <w:t>engajamento nos Objetivos do Desenvolvimento Sustentável para 2030 (GIZ, 2020).</w:t>
      </w:r>
      <w:r>
        <w:rPr>
          <w:spacing w:val="1"/>
        </w:rPr>
        <w:t xml:space="preserve"> </w:t>
      </w:r>
    </w:p>
    <w:p w14:paraId="3F3A3EBB" w14:textId="77777777" w:rsidR="00242E2B" w:rsidRDefault="00242E2B" w:rsidP="001E6E27">
      <w:pPr>
        <w:pStyle w:val="Corpodetexto"/>
      </w:pPr>
    </w:p>
    <w:p w14:paraId="3885531E" w14:textId="77777777" w:rsidR="008150C3" w:rsidRDefault="001743A5" w:rsidP="001E6E27">
      <w:pPr>
        <w:pStyle w:val="Corpodetexto"/>
      </w:pPr>
      <w:r>
        <w:t>Prevê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 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série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unidades de produção</w:t>
      </w:r>
      <w:r>
        <w:rPr>
          <w:spacing w:val="1"/>
        </w:rPr>
        <w:t xml:space="preserve"> </w:t>
      </w:r>
      <w:r>
        <w:t>de energia</w:t>
      </w:r>
      <w:r>
        <w:rPr>
          <w:spacing w:val="1"/>
        </w:rPr>
        <w:t xml:space="preserve"> </w:t>
      </w:r>
      <w:r>
        <w:t>elétrica</w:t>
      </w:r>
      <w:r>
        <w:rPr>
          <w:spacing w:val="1"/>
        </w:rPr>
        <w:t xml:space="preserve"> </w:t>
      </w:r>
      <w:r>
        <w:t>fotovoltaica, em diferentes pontos da Cidade, e em uma variedade de equipamentos</w:t>
      </w:r>
      <w:r>
        <w:rPr>
          <w:spacing w:val="1"/>
        </w:rPr>
        <w:t xml:space="preserve"> </w:t>
      </w:r>
      <w:r>
        <w:t>urbanos</w:t>
      </w:r>
      <w:r>
        <w:rPr>
          <w:spacing w:val="1"/>
        </w:rPr>
        <w:t xml:space="preserve"> </w:t>
      </w:r>
      <w:r>
        <w:t>(PREFEITURA</w:t>
      </w:r>
      <w:r>
        <w:rPr>
          <w:spacing w:val="2"/>
        </w:rPr>
        <w:t xml:space="preserve"> </w:t>
      </w:r>
      <w:r>
        <w:t>DA</w:t>
      </w:r>
      <w:r>
        <w:rPr>
          <w:spacing w:val="3"/>
        </w:rPr>
        <w:t xml:space="preserve"> </w:t>
      </w:r>
      <w:r>
        <w:t>CIDADE</w:t>
      </w:r>
      <w:r>
        <w:rPr>
          <w:spacing w:val="2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RIO</w:t>
      </w:r>
      <w:r>
        <w:rPr>
          <w:spacing w:val="-1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JANEIRO,</w:t>
      </w:r>
      <w:r>
        <w:rPr>
          <w:spacing w:val="3"/>
        </w:rPr>
        <w:t xml:space="preserve"> </w:t>
      </w:r>
      <w:r>
        <w:t>s.</w:t>
      </w:r>
      <w:r>
        <w:rPr>
          <w:spacing w:val="2"/>
        </w:rPr>
        <w:t xml:space="preserve"> </w:t>
      </w:r>
      <w:r>
        <w:t>d.</w:t>
      </w:r>
      <w:r>
        <w:rPr>
          <w:spacing w:val="3"/>
        </w:rPr>
        <w:t xml:space="preserve"> </w:t>
      </w:r>
      <w:r>
        <w:t>).</w:t>
      </w:r>
    </w:p>
    <w:p w14:paraId="6DD26ECD" w14:textId="77777777" w:rsidR="00242E2B" w:rsidRDefault="00242E2B" w:rsidP="001E6E27">
      <w:pPr>
        <w:pStyle w:val="Corpodetexto"/>
      </w:pPr>
    </w:p>
    <w:p w14:paraId="3CF1A48F" w14:textId="77777777" w:rsidR="008150C3" w:rsidRDefault="001743A5" w:rsidP="001E6E27">
      <w:pPr>
        <w:pStyle w:val="Corpodetexto"/>
      </w:pPr>
      <w:r>
        <w:t>O projeto da instalação fotovoltaica no aterro Santa Cruz prevê a instalação de um</w:t>
      </w:r>
      <w:r>
        <w:rPr>
          <w:spacing w:val="1"/>
        </w:rPr>
        <w:t xml:space="preserve"> </w:t>
      </w:r>
      <w:r>
        <w:t>sistema de geração de energia elétrica conectado à rede em um aterro sanitário</w:t>
      </w:r>
      <w:r>
        <w:rPr>
          <w:spacing w:val="1"/>
        </w:rPr>
        <w:t xml:space="preserve"> </w:t>
      </w:r>
      <w:r>
        <w:t>encerrado</w:t>
      </w:r>
      <w:r>
        <w:rPr>
          <w:spacing w:val="34"/>
        </w:rPr>
        <w:t xml:space="preserve"> </w:t>
      </w:r>
      <w:r>
        <w:t>Preliminarmente</w:t>
      </w:r>
      <w:r>
        <w:rPr>
          <w:spacing w:val="33"/>
        </w:rPr>
        <w:t xml:space="preserve"> </w:t>
      </w:r>
      <w:r>
        <w:t>havia</w:t>
      </w:r>
      <w:r>
        <w:rPr>
          <w:spacing w:val="35"/>
        </w:rPr>
        <w:t xml:space="preserve"> </w:t>
      </w:r>
      <w:r>
        <w:t>sido</w:t>
      </w:r>
      <w:r>
        <w:rPr>
          <w:spacing w:val="32"/>
        </w:rPr>
        <w:t xml:space="preserve"> </w:t>
      </w:r>
      <w:r>
        <w:t>cogitado</w:t>
      </w:r>
      <w:r>
        <w:rPr>
          <w:spacing w:val="35"/>
        </w:rPr>
        <w:t xml:space="preserve"> </w:t>
      </w:r>
      <w:r>
        <w:t>o</w:t>
      </w:r>
      <w:r>
        <w:rPr>
          <w:spacing w:val="32"/>
        </w:rPr>
        <w:t xml:space="preserve"> </w:t>
      </w:r>
      <w:r>
        <w:t>aterro</w:t>
      </w:r>
      <w:r>
        <w:rPr>
          <w:spacing w:val="35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Gericinó</w:t>
      </w:r>
      <w:r>
        <w:rPr>
          <w:spacing w:val="35"/>
        </w:rPr>
        <w:t xml:space="preserve"> </w:t>
      </w:r>
      <w:r>
        <w:t>(PREFEITURA</w:t>
      </w:r>
      <w:r>
        <w:rPr>
          <w:spacing w:val="-73"/>
        </w:rPr>
        <w:t xml:space="preserve"> </w:t>
      </w:r>
      <w:r>
        <w:t>DA CIDADE DO RIO DE JANEIRO, s. d), no entanto foi definido posteriormente o</w:t>
      </w:r>
      <w:r>
        <w:rPr>
          <w:spacing w:val="1"/>
        </w:rPr>
        <w:t xml:space="preserve"> </w:t>
      </w:r>
      <w:r>
        <w:t>aterro</w:t>
      </w:r>
      <w:r>
        <w:rPr>
          <w:spacing w:val="-8"/>
        </w:rPr>
        <w:t xml:space="preserve"> </w:t>
      </w:r>
      <w:r>
        <w:t>Santa</w:t>
      </w:r>
      <w:r>
        <w:rPr>
          <w:spacing w:val="-8"/>
        </w:rPr>
        <w:t xml:space="preserve"> </w:t>
      </w:r>
      <w:r>
        <w:t>Cruz.</w:t>
      </w:r>
    </w:p>
    <w:p w14:paraId="1D42E5FB" w14:textId="77777777" w:rsidR="00242E2B" w:rsidRDefault="00242E2B" w:rsidP="001E6E27">
      <w:pPr>
        <w:pStyle w:val="Corpodetexto"/>
      </w:pPr>
    </w:p>
    <w:p w14:paraId="2A7D9478" w14:textId="77777777" w:rsidR="008150C3" w:rsidRDefault="001743A5" w:rsidP="001E6E27">
      <w:pPr>
        <w:pStyle w:val="Corpodetexto"/>
      </w:pPr>
      <w:r>
        <w:t>A não realização do projeto leva a perda de oportunidades de contribuir para a</w:t>
      </w:r>
      <w:r>
        <w:rPr>
          <w:spacing w:val="1"/>
        </w:rPr>
        <w:t xml:space="preserve"> </w:t>
      </w:r>
      <w:r>
        <w:t>diversificação da matriz energética local e nacional, bem como do correspondente</w:t>
      </w:r>
      <w:r>
        <w:rPr>
          <w:spacing w:val="1"/>
        </w:rPr>
        <w:t xml:space="preserve"> </w:t>
      </w:r>
      <w:r>
        <w:t>potencial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redução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emissão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gases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efeito</w:t>
      </w:r>
      <w:r>
        <w:rPr>
          <w:spacing w:val="-7"/>
        </w:rPr>
        <w:t xml:space="preserve"> </w:t>
      </w:r>
      <w:r>
        <w:t>estufa.</w:t>
      </w:r>
    </w:p>
    <w:p w14:paraId="2EB5819B" w14:textId="77777777" w:rsidR="00242E2B" w:rsidRDefault="00242E2B" w:rsidP="001E6E27">
      <w:pPr>
        <w:pStyle w:val="Corpodetexto"/>
      </w:pPr>
    </w:p>
    <w:p w14:paraId="0439F220" w14:textId="77777777" w:rsidR="008150C3" w:rsidRDefault="001743A5" w:rsidP="001E6E27">
      <w:pPr>
        <w:pStyle w:val="Corpodetexto"/>
      </w:pPr>
      <w:r>
        <w:t>O</w:t>
      </w:r>
      <w:r>
        <w:rPr>
          <w:spacing w:val="-6"/>
        </w:rPr>
        <w:t xml:space="preserve"> </w:t>
      </w:r>
      <w:r>
        <w:t>estudo</w:t>
      </w:r>
      <w:r>
        <w:rPr>
          <w:spacing w:val="-6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alternativas</w:t>
      </w:r>
      <w:r>
        <w:rPr>
          <w:spacing w:val="-5"/>
        </w:rPr>
        <w:t xml:space="preserve"> </w:t>
      </w:r>
      <w:r>
        <w:t>locacionais</w:t>
      </w:r>
      <w:r>
        <w:rPr>
          <w:spacing w:val="-7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fez</w:t>
      </w:r>
      <w:r>
        <w:rPr>
          <w:spacing w:val="-9"/>
        </w:rPr>
        <w:t xml:space="preserve"> </w:t>
      </w:r>
      <w:r>
        <w:t>parte</w:t>
      </w:r>
      <w:r>
        <w:rPr>
          <w:spacing w:val="-6"/>
        </w:rPr>
        <w:t xml:space="preserve"> </w:t>
      </w:r>
      <w:r>
        <w:t>deste</w:t>
      </w:r>
      <w:r>
        <w:rPr>
          <w:spacing w:val="-6"/>
        </w:rPr>
        <w:t xml:space="preserve"> </w:t>
      </w:r>
      <w:r>
        <w:t>trabalho,</w:t>
      </w:r>
      <w:r>
        <w:rPr>
          <w:spacing w:val="-6"/>
        </w:rPr>
        <w:t xml:space="preserve"> </w:t>
      </w:r>
      <w:r>
        <w:t>sendo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localização</w:t>
      </w:r>
      <w:r>
        <w:rPr>
          <w:spacing w:val="-72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empreendimento</w:t>
      </w:r>
      <w:r>
        <w:rPr>
          <w:spacing w:val="-10"/>
        </w:rPr>
        <w:t xml:space="preserve"> </w:t>
      </w:r>
      <w:r>
        <w:t>previamente</w:t>
      </w:r>
      <w:r>
        <w:rPr>
          <w:spacing w:val="-8"/>
        </w:rPr>
        <w:t xml:space="preserve"> </w:t>
      </w:r>
      <w:r>
        <w:t>definida.</w:t>
      </w:r>
    </w:p>
    <w:p w14:paraId="3E0A6ECC" w14:textId="595CF11F" w:rsidR="008150C3" w:rsidRDefault="001743A5" w:rsidP="0072748A">
      <w:pPr>
        <w:pStyle w:val="Ttulo2"/>
      </w:pPr>
      <w:bookmarkStart w:id="33" w:name="_bookmark114"/>
      <w:bookmarkStart w:id="34" w:name="_Toc131110698"/>
      <w:bookmarkEnd w:id="33"/>
      <w:r>
        <w:t>Aterro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Santa</w:t>
      </w:r>
      <w:r>
        <w:rPr>
          <w:spacing w:val="-1"/>
        </w:rPr>
        <w:t xml:space="preserve"> </w:t>
      </w:r>
      <w:r>
        <w:t>Cruz:</w:t>
      </w:r>
      <w:r>
        <w:rPr>
          <w:spacing w:val="-7"/>
        </w:rPr>
        <w:t xml:space="preserve"> </w:t>
      </w:r>
      <w:r>
        <w:t>localização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contexto</w:t>
      </w:r>
      <w:bookmarkEnd w:id="34"/>
    </w:p>
    <w:p w14:paraId="3149524A" w14:textId="77777777" w:rsidR="00242E2B" w:rsidRDefault="001743A5" w:rsidP="001E6E27">
      <w:pPr>
        <w:pStyle w:val="Corpodetexto"/>
        <w:rPr>
          <w:spacing w:val="-11"/>
          <w:w w:val="105"/>
        </w:rPr>
      </w:pPr>
      <w:r>
        <w:rPr>
          <w:spacing w:val="-1"/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Aterro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sanitário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Santa</w:t>
      </w:r>
      <w:r>
        <w:rPr>
          <w:spacing w:val="-15"/>
          <w:w w:val="105"/>
        </w:rPr>
        <w:t xml:space="preserve"> </w:t>
      </w:r>
      <w:r>
        <w:rPr>
          <w:w w:val="105"/>
        </w:rPr>
        <w:t>Cruz</w:t>
      </w:r>
      <w:r>
        <w:rPr>
          <w:spacing w:val="-18"/>
          <w:w w:val="105"/>
        </w:rPr>
        <w:t xml:space="preserve"> </w:t>
      </w:r>
      <w:r>
        <w:rPr>
          <w:w w:val="105"/>
        </w:rPr>
        <w:t>se</w:t>
      </w:r>
      <w:r>
        <w:rPr>
          <w:spacing w:val="-15"/>
          <w:w w:val="105"/>
        </w:rPr>
        <w:t xml:space="preserve"> </w:t>
      </w:r>
      <w:r>
        <w:rPr>
          <w:w w:val="105"/>
        </w:rPr>
        <w:t>localiza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pouco</w:t>
      </w:r>
      <w:r>
        <w:rPr>
          <w:spacing w:val="-17"/>
          <w:w w:val="105"/>
        </w:rPr>
        <w:t xml:space="preserve"> </w:t>
      </w:r>
      <w:r>
        <w:rPr>
          <w:w w:val="105"/>
        </w:rPr>
        <w:t>mais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50</w:t>
      </w:r>
      <w:r>
        <w:rPr>
          <w:spacing w:val="-15"/>
          <w:w w:val="105"/>
        </w:rPr>
        <w:t xml:space="preserve"> </w:t>
      </w:r>
      <w:r>
        <w:rPr>
          <w:w w:val="105"/>
        </w:rPr>
        <w:t>km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w w:val="105"/>
        </w:rPr>
        <w:t>oeste</w:t>
      </w:r>
      <w:r>
        <w:rPr>
          <w:spacing w:val="-16"/>
          <w:w w:val="105"/>
        </w:rPr>
        <w:t xml:space="preserve"> </w:t>
      </w:r>
      <w:r>
        <w:rPr>
          <w:w w:val="105"/>
        </w:rPr>
        <w:t>da</w:t>
      </w:r>
      <w:r>
        <w:rPr>
          <w:spacing w:val="-17"/>
          <w:w w:val="105"/>
        </w:rPr>
        <w:t xml:space="preserve"> </w:t>
      </w:r>
      <w:r>
        <w:rPr>
          <w:w w:val="105"/>
        </w:rPr>
        <w:t>área</w:t>
      </w:r>
      <w:r>
        <w:rPr>
          <w:spacing w:val="-77"/>
          <w:w w:val="105"/>
        </w:rPr>
        <w:t xml:space="preserve"> </w:t>
      </w:r>
      <w:r>
        <w:t>central da cidade do Rio de Janeiro, próximo às divisas com o município de Itaguaí e</w:t>
      </w:r>
      <w:r>
        <w:rPr>
          <w:spacing w:val="-72"/>
        </w:rPr>
        <w:t xml:space="preserve"> </w:t>
      </w:r>
      <w:r>
        <w:rPr>
          <w:w w:val="105"/>
        </w:rPr>
        <w:t>Seropédica.</w:t>
      </w:r>
      <w:r>
        <w:rPr>
          <w:spacing w:val="-11"/>
          <w:w w:val="105"/>
        </w:rPr>
        <w:t xml:space="preserve"> </w:t>
      </w:r>
    </w:p>
    <w:p w14:paraId="64E6B3FA" w14:textId="77777777" w:rsidR="00242E2B" w:rsidRDefault="00242E2B" w:rsidP="001E6E27">
      <w:pPr>
        <w:pStyle w:val="Corpodetexto"/>
        <w:rPr>
          <w:w w:val="105"/>
        </w:rPr>
      </w:pPr>
    </w:p>
    <w:p w14:paraId="01936886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56"/>
          <w:w w:val="105"/>
        </w:rPr>
        <w:t xml:space="preserve"> </w:t>
      </w:r>
      <w:r>
        <w:rPr>
          <w:w w:val="105"/>
        </w:rPr>
        <w:t>matrícula</w:t>
      </w:r>
      <w:r>
        <w:rPr>
          <w:spacing w:val="-10"/>
          <w:w w:val="105"/>
        </w:rPr>
        <w:t xml:space="preserve"> </w:t>
      </w:r>
      <w:r>
        <w:rPr>
          <w:w w:val="105"/>
        </w:rPr>
        <w:t>do</w:t>
      </w:r>
      <w:r>
        <w:rPr>
          <w:spacing w:val="-9"/>
          <w:w w:val="105"/>
        </w:rPr>
        <w:t xml:space="preserve"> </w:t>
      </w:r>
      <w:r>
        <w:rPr>
          <w:w w:val="105"/>
        </w:rPr>
        <w:t>terreno</w:t>
      </w:r>
      <w:r>
        <w:rPr>
          <w:spacing w:val="-9"/>
          <w:w w:val="105"/>
        </w:rPr>
        <w:t xml:space="preserve"> </w:t>
      </w:r>
      <w:r>
        <w:rPr>
          <w:w w:val="105"/>
        </w:rPr>
        <w:t>registra</w:t>
      </w:r>
      <w:r>
        <w:rPr>
          <w:spacing w:val="-13"/>
          <w:w w:val="105"/>
        </w:rPr>
        <w:t xml:space="preserve"> </w:t>
      </w:r>
      <w:r>
        <w:rPr>
          <w:w w:val="105"/>
        </w:rPr>
        <w:t>uma</w:t>
      </w:r>
      <w:r>
        <w:rPr>
          <w:spacing w:val="-12"/>
          <w:w w:val="105"/>
        </w:rPr>
        <w:t xml:space="preserve"> </w:t>
      </w:r>
      <w:r>
        <w:rPr>
          <w:w w:val="105"/>
        </w:rPr>
        <w:t>área</w:t>
      </w:r>
      <w:r>
        <w:rPr>
          <w:spacing w:val="-11"/>
          <w:w w:val="105"/>
        </w:rPr>
        <w:t xml:space="preserve"> </w:t>
      </w:r>
      <w:r>
        <w:rPr>
          <w:w w:val="105"/>
        </w:rPr>
        <w:t>total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114.369,74</w:t>
      </w:r>
      <w:r>
        <w:rPr>
          <w:spacing w:val="-10"/>
          <w:w w:val="105"/>
        </w:rPr>
        <w:t xml:space="preserve"> </w:t>
      </w:r>
      <w:r>
        <w:rPr>
          <w:w w:val="105"/>
        </w:rPr>
        <w:t>m</w:t>
      </w:r>
      <w:r>
        <w:rPr>
          <w:w w:val="105"/>
          <w:position w:val="8"/>
          <w:sz w:val="16"/>
        </w:rPr>
        <w:t>2</w:t>
      </w:r>
      <w:r>
        <w:rPr>
          <w:w w:val="105"/>
        </w:rPr>
        <w:t>.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 w:rsidR="00242E2B">
        <w:rPr>
          <w:spacing w:val="-11"/>
          <w:w w:val="105"/>
        </w:rPr>
        <w:t xml:space="preserve">figura </w:t>
      </w:r>
      <w:r>
        <w:rPr>
          <w:w w:val="105"/>
        </w:rPr>
        <w:t>2</w:t>
      </w:r>
      <w:r>
        <w:rPr>
          <w:spacing w:val="-77"/>
          <w:w w:val="105"/>
        </w:rPr>
        <w:t xml:space="preserve"> </w:t>
      </w:r>
      <w:r>
        <w:t xml:space="preserve">mostra a </w:t>
      </w:r>
      <w:r>
        <w:lastRenderedPageBreak/>
        <w:t>localização aproximada dos locais de instalação no contexto do município e</w:t>
      </w:r>
      <w:r>
        <w:rPr>
          <w:spacing w:val="-72"/>
        </w:rPr>
        <w:t xml:space="preserve"> </w:t>
      </w:r>
      <w:r>
        <w:rPr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w w:val="105"/>
        </w:rPr>
        <w:t>Região</w:t>
      </w:r>
      <w:r>
        <w:rPr>
          <w:spacing w:val="-13"/>
          <w:w w:val="105"/>
        </w:rPr>
        <w:t xml:space="preserve"> </w:t>
      </w:r>
      <w:r>
        <w:rPr>
          <w:w w:val="105"/>
        </w:rPr>
        <w:t>Metropolitana</w:t>
      </w:r>
      <w:r>
        <w:rPr>
          <w:spacing w:val="-13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Rio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Janeiro.</w:t>
      </w:r>
    </w:p>
    <w:p w14:paraId="0F1D82F9" w14:textId="77777777" w:rsidR="008150C3" w:rsidRDefault="008150C3" w:rsidP="001E6E27">
      <w:pPr>
        <w:pStyle w:val="Corpodetexto"/>
      </w:pPr>
    </w:p>
    <w:p w14:paraId="0CE78307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anchor distT="0" distB="0" distL="0" distR="0" simplePos="0" relativeHeight="251556864" behindDoc="0" locked="0" layoutInCell="1" allowOverlap="1" wp14:anchorId="39D06701" wp14:editId="7DFE5B2A">
            <wp:simplePos x="0" y="0"/>
            <wp:positionH relativeFrom="page">
              <wp:posOffset>1635125</wp:posOffset>
            </wp:positionH>
            <wp:positionV relativeFrom="paragraph">
              <wp:posOffset>199741</wp:posOffset>
            </wp:positionV>
            <wp:extent cx="4265323" cy="1425321"/>
            <wp:effectExtent l="0" t="0" r="0" b="0"/>
            <wp:wrapTopAndBottom/>
            <wp:docPr id="67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82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5323" cy="14253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9A64F5" w14:textId="77777777" w:rsidR="008150C3" w:rsidRDefault="001743A5">
      <w:pPr>
        <w:spacing w:before="209"/>
        <w:ind w:left="1245" w:right="1249"/>
        <w:jc w:val="center"/>
        <w:rPr>
          <w:rFonts w:ascii="Arial" w:hAnsi="Arial"/>
          <w:i/>
          <w:sz w:val="18"/>
        </w:rPr>
      </w:pPr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Localização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esquemática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locais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instalação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geração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fotovoltaica</w:t>
      </w:r>
    </w:p>
    <w:p w14:paraId="461FD46F" w14:textId="77777777" w:rsidR="008150C3" w:rsidRDefault="008150C3" w:rsidP="001E6E27">
      <w:pPr>
        <w:pStyle w:val="Corpodetexto"/>
      </w:pPr>
    </w:p>
    <w:p w14:paraId="4E258076" w14:textId="77777777" w:rsidR="008150C3" w:rsidRDefault="001743A5" w:rsidP="001E6E27">
      <w:pPr>
        <w:pStyle w:val="Corpodetexto"/>
      </w:pPr>
      <w:r>
        <w:t>O total de resíduos depositados foi de 2.639.477 toneladas no período de 13 anos,</w:t>
      </w:r>
      <w:r>
        <w:rPr>
          <w:spacing w:val="1"/>
        </w:rPr>
        <w:t xml:space="preserve"> </w:t>
      </w:r>
      <w:r>
        <w:t>iniciando em 1986 até 1999. Em 2006 foi emitida pela antiga FEEMA – Fundação</w:t>
      </w:r>
      <w:r>
        <w:rPr>
          <w:spacing w:val="1"/>
        </w:rPr>
        <w:t xml:space="preserve"> </w:t>
      </w:r>
      <w:r>
        <w:t>Estadual de Engenharia do Meio Ambiente para a COMLURB – Companhia Municipal</w:t>
      </w:r>
      <w:r>
        <w:rPr>
          <w:spacing w:val="1"/>
        </w:rPr>
        <w:t xml:space="preserve"> </w:t>
      </w:r>
      <w:r>
        <w:t>de Limpeza Urbana - a Licença de Instalação (LI FE011794) para a remediação do</w:t>
      </w:r>
      <w:r>
        <w:rPr>
          <w:spacing w:val="1"/>
        </w:rPr>
        <w:t xml:space="preserve"> </w:t>
      </w:r>
      <w:r>
        <w:t>aterro.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2016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INEA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Instituto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emitiu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termo</w:t>
      </w:r>
      <w:r>
        <w:rPr>
          <w:spacing w:val="1"/>
        </w:rPr>
        <w:t xml:space="preserve"> </w:t>
      </w:r>
      <w:r>
        <w:t>de</w:t>
      </w:r>
      <w:r w:rsidR="00242E2B">
        <w:t xml:space="preserve"> </w:t>
      </w:r>
      <w:r>
        <w:rPr>
          <w:spacing w:val="-72"/>
        </w:rPr>
        <w:t xml:space="preserve"> </w:t>
      </w:r>
      <w:r>
        <w:t>encerramento</w:t>
      </w:r>
      <w:r>
        <w:rPr>
          <w:spacing w:val="-9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aterro</w:t>
      </w:r>
      <w:r>
        <w:rPr>
          <w:spacing w:val="-8"/>
        </w:rPr>
        <w:t xml:space="preserve"> </w:t>
      </w:r>
      <w:r>
        <w:t>(TE</w:t>
      </w:r>
      <w:r>
        <w:rPr>
          <w:spacing w:val="-10"/>
        </w:rPr>
        <w:t xml:space="preserve"> </w:t>
      </w:r>
      <w:r>
        <w:t>IN037209).</w:t>
      </w:r>
    </w:p>
    <w:p w14:paraId="50D8CD3B" w14:textId="77777777" w:rsidR="008150C3" w:rsidRDefault="008150C3" w:rsidP="001E6E27">
      <w:pPr>
        <w:pStyle w:val="Corpodetexto"/>
      </w:pPr>
    </w:p>
    <w:p w14:paraId="28463477" w14:textId="77777777" w:rsidR="008150C3" w:rsidRDefault="001743A5" w:rsidP="001E6E27">
      <w:pPr>
        <w:pStyle w:val="Corpodetexto"/>
      </w:pPr>
      <w:r>
        <w:t>Em relação ao zoneamento da cidade do Rio de Janeiro, o aterro se localiza na Área</w:t>
      </w:r>
      <w:r>
        <w:rPr>
          <w:spacing w:val="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Planejamento</w:t>
      </w:r>
      <w:r>
        <w:rPr>
          <w:spacing w:val="-6"/>
        </w:rPr>
        <w:t xml:space="preserve"> </w:t>
      </w:r>
      <w:r>
        <w:t>5,</w:t>
      </w:r>
      <w:r>
        <w:rPr>
          <w:spacing w:val="-7"/>
        </w:rPr>
        <w:t xml:space="preserve"> </w:t>
      </w:r>
      <w:r>
        <w:t>Região</w:t>
      </w:r>
      <w:r>
        <w:rPr>
          <w:spacing w:val="-3"/>
        </w:rPr>
        <w:t xml:space="preserve"> </w:t>
      </w:r>
      <w:r>
        <w:t>Administrativa</w:t>
      </w:r>
      <w:r>
        <w:rPr>
          <w:spacing w:val="-4"/>
        </w:rPr>
        <w:t xml:space="preserve"> </w:t>
      </w:r>
      <w:r>
        <w:t>XIX,</w:t>
      </w:r>
      <w:r>
        <w:rPr>
          <w:spacing w:val="-3"/>
        </w:rPr>
        <w:t xml:space="preserve"> </w:t>
      </w:r>
      <w:r>
        <w:t>Zona</w:t>
      </w:r>
      <w:r>
        <w:rPr>
          <w:spacing w:val="-3"/>
        </w:rPr>
        <w:t xml:space="preserve"> </w:t>
      </w:r>
      <w:r>
        <w:t>ZI2</w:t>
      </w:r>
      <w:r>
        <w:rPr>
          <w:spacing w:val="-5"/>
        </w:rPr>
        <w:t xml:space="preserve"> </w:t>
      </w:r>
      <w:r>
        <w:t>(Zona</w:t>
      </w:r>
      <w:r>
        <w:rPr>
          <w:spacing w:val="-6"/>
        </w:rPr>
        <w:t xml:space="preserve"> </w:t>
      </w:r>
      <w:r>
        <w:t>Industrial</w:t>
      </w:r>
      <w:r>
        <w:rPr>
          <w:spacing w:val="-5"/>
        </w:rPr>
        <w:t xml:space="preserve"> </w:t>
      </w:r>
      <w:r>
        <w:t>2),</w:t>
      </w:r>
      <w:r>
        <w:rPr>
          <w:spacing w:val="-6"/>
        </w:rPr>
        <w:t xml:space="preserve"> </w:t>
      </w:r>
      <w:r>
        <w:t>conform</w:t>
      </w:r>
      <w:r w:rsidR="00242E2B">
        <w:t xml:space="preserve">e </w:t>
      </w:r>
      <w:r>
        <w:rPr>
          <w:spacing w:val="-73"/>
        </w:rPr>
        <w:t xml:space="preserve"> </w:t>
      </w:r>
      <w:r>
        <w:t>Decreto 322/76. É uma zona destinada a implantação de indústrias mais “pesadas”,</w:t>
      </w:r>
      <w:r>
        <w:rPr>
          <w:spacing w:val="1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potencial</w:t>
      </w:r>
      <w:r>
        <w:rPr>
          <w:spacing w:val="-8"/>
        </w:rPr>
        <w:t xml:space="preserve"> </w:t>
      </w:r>
      <w:r>
        <w:t>poluidor.</w:t>
      </w:r>
      <w:r>
        <w:rPr>
          <w:spacing w:val="-7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ZI2</w:t>
      </w:r>
      <w:r>
        <w:rPr>
          <w:spacing w:val="-7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localiza</w:t>
      </w:r>
      <w:r>
        <w:rPr>
          <w:spacing w:val="-6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macrozona</w:t>
      </w:r>
      <w:r>
        <w:rPr>
          <w:spacing w:val="-6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prevê:</w:t>
      </w:r>
    </w:p>
    <w:p w14:paraId="28577F84" w14:textId="66F26743" w:rsidR="008150C3" w:rsidRPr="0072748A" w:rsidRDefault="001743A5">
      <w:pPr>
        <w:spacing w:before="193" w:line="230" w:lineRule="auto"/>
        <w:ind w:left="3709" w:right="1442" w:firstLine="566"/>
        <w:jc w:val="both"/>
        <w:rPr>
          <w:szCs w:val="24"/>
        </w:rPr>
      </w:pPr>
      <w:r w:rsidRPr="0072748A">
        <w:rPr>
          <w:szCs w:val="24"/>
        </w:rPr>
        <w:t>...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o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adensamento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populacional,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o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incremento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das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atividades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econômicas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e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a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instalação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de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complexos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econômicos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deverão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ser</w:t>
      </w:r>
      <w:r w:rsidRPr="0072748A">
        <w:rPr>
          <w:spacing w:val="-60"/>
          <w:szCs w:val="24"/>
        </w:rPr>
        <w:t xml:space="preserve"> </w:t>
      </w:r>
      <w:r w:rsidRPr="0072748A">
        <w:rPr>
          <w:szCs w:val="24"/>
        </w:rPr>
        <w:t>acompanhados por investimentos públicos em infraestrutura e por medidas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de proteção ao meio ambiente e à atividade agrícola. (RIO DE JANEIRO,</w:t>
      </w:r>
      <w:r w:rsidRPr="0072748A">
        <w:rPr>
          <w:spacing w:val="1"/>
          <w:szCs w:val="24"/>
        </w:rPr>
        <w:t xml:space="preserve"> </w:t>
      </w:r>
      <w:r w:rsidRPr="0072748A">
        <w:rPr>
          <w:szCs w:val="24"/>
        </w:rPr>
        <w:t>2011)</w:t>
      </w:r>
    </w:p>
    <w:p w14:paraId="7C705FE0" w14:textId="77777777" w:rsidR="0072748A" w:rsidRDefault="0072748A">
      <w:pPr>
        <w:spacing w:before="193" w:line="230" w:lineRule="auto"/>
        <w:ind w:left="3709" w:right="1442" w:firstLine="566"/>
        <w:jc w:val="both"/>
        <w:rPr>
          <w:sz w:val="20"/>
        </w:rPr>
      </w:pPr>
    </w:p>
    <w:p w14:paraId="3FC3ACF7" w14:textId="77777777" w:rsidR="008150C3" w:rsidRDefault="001743A5" w:rsidP="001E6E27">
      <w:pPr>
        <w:pStyle w:val="Corpodetexto"/>
      </w:pPr>
      <w:r>
        <w:t>Ressalta-se ainda que a ZI2 é a única Zona onde não é previsto o uso residencial,</w:t>
      </w:r>
      <w:r>
        <w:rPr>
          <w:spacing w:val="1"/>
        </w:rPr>
        <w:t xml:space="preserve"> </w:t>
      </w:r>
      <w:r>
        <w:t>dado o risco associado à presença de indústrias poluentes.A lei de política urbana e</w:t>
      </w:r>
      <w:r>
        <w:rPr>
          <w:spacing w:val="1"/>
        </w:rPr>
        <w:t xml:space="preserve"> </w:t>
      </w:r>
      <w:r>
        <w:t>ambiental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município</w:t>
      </w:r>
      <w:r>
        <w:rPr>
          <w:spacing w:val="-6"/>
        </w:rPr>
        <w:t xml:space="preserve"> </w:t>
      </w:r>
      <w:r>
        <w:t>prevê</w:t>
      </w:r>
      <w:r>
        <w:rPr>
          <w:spacing w:val="-6"/>
        </w:rPr>
        <w:t xml:space="preserve"> </w:t>
      </w:r>
      <w:r>
        <w:t>ainda</w:t>
      </w:r>
      <w:r>
        <w:rPr>
          <w:spacing w:val="-9"/>
        </w:rPr>
        <w:t xml:space="preserve"> </w:t>
      </w:r>
      <w:r>
        <w:t>estimular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desenvolvimento</w:t>
      </w:r>
      <w:r>
        <w:rPr>
          <w:spacing w:val="-7"/>
        </w:rPr>
        <w:t xml:space="preserve"> </w:t>
      </w:r>
      <w:r>
        <w:t>econômico</w:t>
      </w:r>
      <w:r>
        <w:rPr>
          <w:spacing w:val="-6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nível</w:t>
      </w:r>
      <w:r>
        <w:rPr>
          <w:spacing w:val="-73"/>
        </w:rPr>
        <w:t xml:space="preserve"> </w:t>
      </w:r>
      <w:r>
        <w:t>microrregional na zona de ocupação assistida, no que o projeto pode contribuir por</w:t>
      </w:r>
      <w:r>
        <w:rPr>
          <w:spacing w:val="1"/>
        </w:rPr>
        <w:t xml:space="preserve"> </w:t>
      </w:r>
      <w:r>
        <w:t>levar</w:t>
      </w:r>
      <w:r>
        <w:rPr>
          <w:spacing w:val="-9"/>
        </w:rPr>
        <w:t xml:space="preserve"> </w:t>
      </w:r>
      <w:r>
        <w:t>tecnologia</w:t>
      </w:r>
      <w:r>
        <w:rPr>
          <w:spacing w:val="-8"/>
        </w:rPr>
        <w:t xml:space="preserve"> </w:t>
      </w:r>
      <w:r>
        <w:t>gerar</w:t>
      </w:r>
      <w:r>
        <w:rPr>
          <w:spacing w:val="-9"/>
        </w:rPr>
        <w:t xml:space="preserve"> </w:t>
      </w:r>
      <w:r>
        <w:t>movimento</w:t>
      </w:r>
      <w:r>
        <w:rPr>
          <w:spacing w:val="-8"/>
        </w:rPr>
        <w:t xml:space="preserve"> </w:t>
      </w:r>
      <w:r>
        <w:t>local.</w:t>
      </w:r>
    </w:p>
    <w:p w14:paraId="50CF5A8B" w14:textId="77777777" w:rsidR="008150C3" w:rsidRDefault="001743A5" w:rsidP="001E6E27">
      <w:pPr>
        <w:pStyle w:val="Corpodetexto"/>
      </w:pPr>
      <w:r>
        <w:t>Embora o zoneamento do município estabeleça a área em que o aterro se localiza</w:t>
      </w:r>
      <w:r>
        <w:rPr>
          <w:spacing w:val="1"/>
        </w:rPr>
        <w:t xml:space="preserve"> </w:t>
      </w:r>
      <w:r>
        <w:t>como urbana e com vocação industrial, é importante notar que o ambiente real é</w:t>
      </w:r>
      <w:r>
        <w:rPr>
          <w:spacing w:val="1"/>
        </w:rPr>
        <w:t xml:space="preserve"> </w:t>
      </w:r>
      <w:r>
        <w:t>predominantemente rural. Nota-se produção agrícola e pastagens na maioria dos</w:t>
      </w:r>
      <w:r>
        <w:rPr>
          <w:spacing w:val="1"/>
        </w:rPr>
        <w:t xml:space="preserve"> </w:t>
      </w:r>
      <w:r>
        <w:t>terrenos próximos, e o aterro é frequentado por gado bovino de propriedade de</w:t>
      </w:r>
      <w:r>
        <w:rPr>
          <w:spacing w:val="1"/>
        </w:rPr>
        <w:t xml:space="preserve"> </w:t>
      </w:r>
      <w:r>
        <w:t>vizinhos.</w:t>
      </w:r>
    </w:p>
    <w:p w14:paraId="3DD16608" w14:textId="77777777" w:rsidR="008150C3" w:rsidRDefault="001743A5" w:rsidP="001E6E27">
      <w:pPr>
        <w:pStyle w:val="Corpodetexto"/>
      </w:pPr>
      <w:r>
        <w:rPr>
          <w:w w:val="105"/>
        </w:rPr>
        <w:t>Note-se que o terreno em que se localiza o maciço do aterro não está localizado</w:t>
      </w:r>
      <w:r>
        <w:rPr>
          <w:spacing w:val="1"/>
          <w:w w:val="105"/>
        </w:rPr>
        <w:t xml:space="preserve"> </w:t>
      </w:r>
      <w:r>
        <w:t>dentro de nenhuma unidade de conservação. Localiza-se a cerca de 3.500 metros da</w:t>
      </w:r>
      <w:r>
        <w:rPr>
          <w:spacing w:val="-72"/>
        </w:rPr>
        <w:t xml:space="preserve"> </w:t>
      </w:r>
      <w:r>
        <w:rPr>
          <w:w w:val="105"/>
        </w:rPr>
        <w:lastRenderedPageBreak/>
        <w:t>APA</w:t>
      </w:r>
      <w:r>
        <w:rPr>
          <w:spacing w:val="-9"/>
          <w:w w:val="105"/>
        </w:rPr>
        <w:t xml:space="preserve"> </w:t>
      </w:r>
      <w:r>
        <w:rPr>
          <w:w w:val="105"/>
        </w:rPr>
        <w:t>da</w:t>
      </w:r>
      <w:r>
        <w:rPr>
          <w:spacing w:val="-8"/>
          <w:w w:val="105"/>
        </w:rPr>
        <w:t xml:space="preserve"> </w:t>
      </w:r>
      <w:r>
        <w:rPr>
          <w:w w:val="105"/>
        </w:rPr>
        <w:t>Orla</w:t>
      </w:r>
      <w:r>
        <w:rPr>
          <w:spacing w:val="-8"/>
          <w:w w:val="105"/>
        </w:rPr>
        <w:t xml:space="preserve"> </w:t>
      </w:r>
      <w:r>
        <w:rPr>
          <w:w w:val="105"/>
        </w:rPr>
        <w:t>da</w:t>
      </w:r>
      <w:r>
        <w:rPr>
          <w:spacing w:val="-8"/>
          <w:w w:val="105"/>
        </w:rPr>
        <w:t xml:space="preserve"> </w:t>
      </w:r>
      <w:r>
        <w:rPr>
          <w:w w:val="105"/>
        </w:rPr>
        <w:t>Baia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Sepetiba.</w:t>
      </w:r>
      <w:r>
        <w:rPr>
          <w:spacing w:val="-8"/>
          <w:w w:val="105"/>
        </w:rPr>
        <w:t xml:space="preserve"> </w:t>
      </w:r>
      <w:r>
        <w:rPr>
          <w:w w:val="105"/>
        </w:rPr>
        <w:t>Localiza-se</w:t>
      </w:r>
      <w:r>
        <w:rPr>
          <w:spacing w:val="-6"/>
          <w:w w:val="105"/>
        </w:rPr>
        <w:t xml:space="preserve"> </w:t>
      </w:r>
      <w:r>
        <w:rPr>
          <w:w w:val="105"/>
        </w:rPr>
        <w:t>também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cerca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3.800</w:t>
      </w:r>
      <w:r>
        <w:rPr>
          <w:spacing w:val="-10"/>
          <w:w w:val="105"/>
        </w:rPr>
        <w:t xml:space="preserve"> </w:t>
      </w:r>
      <w:r>
        <w:rPr>
          <w:w w:val="105"/>
        </w:rPr>
        <w:t>metros</w:t>
      </w:r>
      <w:r>
        <w:rPr>
          <w:spacing w:val="-11"/>
          <w:w w:val="105"/>
        </w:rPr>
        <w:t xml:space="preserve"> </w:t>
      </w:r>
      <w:r>
        <w:rPr>
          <w:w w:val="105"/>
        </w:rPr>
        <w:t>do</w:t>
      </w:r>
      <w:r>
        <w:rPr>
          <w:spacing w:val="-77"/>
          <w:w w:val="105"/>
        </w:rPr>
        <w:t xml:space="preserve"> </w:t>
      </w:r>
      <w:r>
        <w:t>extermo</w:t>
      </w:r>
      <w:r>
        <w:rPr>
          <w:spacing w:val="-5"/>
        </w:rPr>
        <w:t xml:space="preserve"> </w:t>
      </w:r>
      <w:r>
        <w:t>norte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Base</w:t>
      </w:r>
      <w:r>
        <w:rPr>
          <w:spacing w:val="-7"/>
        </w:rPr>
        <w:t xml:space="preserve"> </w:t>
      </w:r>
      <w:r>
        <w:t>Aérea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Santa</w:t>
      </w:r>
      <w:r>
        <w:rPr>
          <w:spacing w:val="-6"/>
        </w:rPr>
        <w:t xml:space="preserve"> </w:t>
      </w:r>
      <w:r>
        <w:t>Cruz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cerca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4800</w:t>
      </w:r>
      <w:r>
        <w:rPr>
          <w:spacing w:val="-7"/>
        </w:rPr>
        <w:t xml:space="preserve"> </w:t>
      </w:r>
      <w:r>
        <w:t>metros</w:t>
      </w:r>
      <w:r>
        <w:rPr>
          <w:spacing w:val="-4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ponta</w:t>
      </w:r>
      <w:r>
        <w:rPr>
          <w:spacing w:val="-5"/>
        </w:rPr>
        <w:t xml:space="preserve"> </w:t>
      </w:r>
      <w:r>
        <w:t>norte</w:t>
      </w:r>
      <w:r>
        <w:rPr>
          <w:spacing w:val="-73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pista.</w:t>
      </w:r>
      <w:r>
        <w:rPr>
          <w:spacing w:val="-13"/>
          <w:w w:val="105"/>
        </w:rPr>
        <w:t xml:space="preserve"> </w:t>
      </w:r>
      <w:r>
        <w:rPr>
          <w:w w:val="105"/>
        </w:rPr>
        <w:t>Nesta</w:t>
      </w:r>
      <w:r>
        <w:rPr>
          <w:spacing w:val="-15"/>
          <w:w w:val="105"/>
        </w:rPr>
        <w:t xml:space="preserve"> </w:t>
      </w:r>
      <w:r>
        <w:rPr>
          <w:w w:val="105"/>
        </w:rPr>
        <w:t>base</w:t>
      </w:r>
      <w:r>
        <w:rPr>
          <w:spacing w:val="-14"/>
          <w:w w:val="105"/>
        </w:rPr>
        <w:t xml:space="preserve"> </w:t>
      </w:r>
      <w:r>
        <w:rPr>
          <w:w w:val="105"/>
        </w:rPr>
        <w:t>operam</w:t>
      </w:r>
      <w:r>
        <w:rPr>
          <w:spacing w:val="-13"/>
          <w:w w:val="105"/>
        </w:rPr>
        <w:t xml:space="preserve"> </w:t>
      </w:r>
      <w:r>
        <w:rPr>
          <w:w w:val="105"/>
        </w:rPr>
        <w:t>aviões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uso</w:t>
      </w:r>
      <w:r>
        <w:rPr>
          <w:spacing w:val="-16"/>
          <w:w w:val="105"/>
        </w:rPr>
        <w:t xml:space="preserve"> </w:t>
      </w:r>
      <w:r>
        <w:rPr>
          <w:w w:val="105"/>
        </w:rPr>
        <w:t>militar.</w:t>
      </w:r>
    </w:p>
    <w:p w14:paraId="25440B16" w14:textId="77777777" w:rsidR="008150C3" w:rsidRDefault="001743A5" w:rsidP="001E6E27">
      <w:pPr>
        <w:pStyle w:val="Corpodetexto"/>
      </w:pPr>
      <w:r>
        <w:t>O terreno do Aterro Santa Cruz é margeado, a sudeste, pela avenida General Ulhõa</w:t>
      </w:r>
      <w:r>
        <w:rPr>
          <w:spacing w:val="1"/>
        </w:rPr>
        <w:t xml:space="preserve"> </w:t>
      </w:r>
      <w:r>
        <w:t>Cintra que segue paralela ao canal do Rio São Francisco. As cercanias do aterro são</w:t>
      </w:r>
      <w:r>
        <w:rPr>
          <w:spacing w:val="1"/>
        </w:rPr>
        <w:t xml:space="preserve"> </w:t>
      </w:r>
      <w:r>
        <w:rPr>
          <w:w w:val="105"/>
        </w:rPr>
        <w:t>formadas</w:t>
      </w:r>
      <w:r>
        <w:rPr>
          <w:spacing w:val="-17"/>
          <w:w w:val="105"/>
        </w:rPr>
        <w:t xml:space="preserve"> </w:t>
      </w:r>
      <w:r>
        <w:rPr>
          <w:w w:val="105"/>
        </w:rPr>
        <w:t>por</w:t>
      </w:r>
      <w:r>
        <w:rPr>
          <w:spacing w:val="-13"/>
          <w:w w:val="105"/>
        </w:rPr>
        <w:t xml:space="preserve"> </w:t>
      </w:r>
      <w:r>
        <w:rPr>
          <w:w w:val="105"/>
        </w:rPr>
        <w:t>(</w:t>
      </w:r>
      <w:hyperlink w:anchor="_bookmark115" w:history="1">
        <w:r>
          <w:rPr>
            <w:w w:val="105"/>
          </w:rPr>
          <w:t>Figura</w:t>
        </w:r>
        <w:r>
          <w:rPr>
            <w:spacing w:val="-12"/>
            <w:w w:val="105"/>
          </w:rPr>
          <w:t xml:space="preserve"> </w:t>
        </w:r>
        <w:r>
          <w:rPr>
            <w:w w:val="105"/>
          </w:rPr>
          <w:t>3</w:t>
        </w:r>
      </w:hyperlink>
      <w:r>
        <w:rPr>
          <w:w w:val="105"/>
        </w:rPr>
        <w:t>):</w:t>
      </w:r>
    </w:p>
    <w:p w14:paraId="3E6A1E17" w14:textId="77777777" w:rsidR="008150C3" w:rsidRPr="0072748A" w:rsidRDefault="001743A5" w:rsidP="00385021">
      <w:pPr>
        <w:pStyle w:val="PargrafodaLista"/>
        <w:numPr>
          <w:ilvl w:val="0"/>
          <w:numId w:val="144"/>
        </w:numPr>
      </w:pPr>
      <w:r w:rsidRPr="0072748A">
        <w:t>Substação</w:t>
      </w:r>
      <w:r w:rsidRPr="0072748A">
        <w:rPr>
          <w:spacing w:val="4"/>
        </w:rPr>
        <w:t xml:space="preserve"> </w:t>
      </w:r>
      <w:r w:rsidRPr="0072748A">
        <w:t>de</w:t>
      </w:r>
      <w:r w:rsidRPr="0072748A">
        <w:rPr>
          <w:spacing w:val="4"/>
        </w:rPr>
        <w:t xml:space="preserve"> </w:t>
      </w:r>
      <w:r w:rsidRPr="0072748A">
        <w:t>Furnas,</w:t>
      </w:r>
      <w:r w:rsidRPr="0072748A">
        <w:rPr>
          <w:spacing w:val="5"/>
        </w:rPr>
        <w:t xml:space="preserve"> </w:t>
      </w:r>
      <w:r w:rsidRPr="0072748A">
        <w:t>a</w:t>
      </w:r>
      <w:r w:rsidRPr="0072748A">
        <w:rPr>
          <w:spacing w:val="7"/>
        </w:rPr>
        <w:t xml:space="preserve"> </w:t>
      </w:r>
      <w:r w:rsidRPr="0072748A">
        <w:t>sudoeste,</w:t>
      </w:r>
      <w:r w:rsidRPr="0072748A">
        <w:rPr>
          <w:spacing w:val="4"/>
        </w:rPr>
        <w:t xml:space="preserve"> </w:t>
      </w:r>
      <w:r w:rsidRPr="0072748A">
        <w:t>e</w:t>
      </w:r>
      <w:r w:rsidRPr="0072748A">
        <w:rPr>
          <w:spacing w:val="7"/>
        </w:rPr>
        <w:t xml:space="preserve"> </w:t>
      </w:r>
      <w:r w:rsidRPr="0072748A">
        <w:t>zona</w:t>
      </w:r>
      <w:r w:rsidRPr="0072748A">
        <w:rPr>
          <w:spacing w:val="7"/>
        </w:rPr>
        <w:t xml:space="preserve"> </w:t>
      </w:r>
      <w:r w:rsidRPr="0072748A">
        <w:t>industrial</w:t>
      </w:r>
      <w:r w:rsidRPr="0072748A">
        <w:rPr>
          <w:spacing w:val="6"/>
        </w:rPr>
        <w:t xml:space="preserve"> </w:t>
      </w:r>
      <w:r w:rsidRPr="0072748A">
        <w:t>mais</w:t>
      </w:r>
      <w:r w:rsidRPr="0072748A">
        <w:rPr>
          <w:spacing w:val="5"/>
        </w:rPr>
        <w:t xml:space="preserve"> </w:t>
      </w:r>
      <w:r w:rsidRPr="0072748A">
        <w:t>ao</w:t>
      </w:r>
      <w:r w:rsidRPr="0072748A">
        <w:rPr>
          <w:spacing w:val="7"/>
        </w:rPr>
        <w:t xml:space="preserve"> </w:t>
      </w:r>
      <w:r w:rsidRPr="0072748A">
        <w:t>longe</w:t>
      </w:r>
    </w:p>
    <w:p w14:paraId="08111CB2" w14:textId="77777777" w:rsidR="008150C3" w:rsidRPr="0072748A" w:rsidRDefault="001743A5" w:rsidP="00385021">
      <w:pPr>
        <w:pStyle w:val="PargrafodaLista"/>
        <w:numPr>
          <w:ilvl w:val="0"/>
          <w:numId w:val="144"/>
        </w:numPr>
      </w:pPr>
      <w:r w:rsidRPr="0072748A">
        <w:t>Também</w:t>
      </w:r>
      <w:r w:rsidRPr="0072748A">
        <w:rPr>
          <w:spacing w:val="1"/>
        </w:rPr>
        <w:t xml:space="preserve"> </w:t>
      </w:r>
      <w:r w:rsidRPr="0072748A">
        <w:t>a</w:t>
      </w:r>
      <w:r w:rsidRPr="0072748A">
        <w:rPr>
          <w:spacing w:val="1"/>
        </w:rPr>
        <w:t xml:space="preserve"> </w:t>
      </w:r>
      <w:r w:rsidRPr="0072748A">
        <w:t>sudoeste,</w:t>
      </w:r>
      <w:r w:rsidRPr="0072748A">
        <w:rPr>
          <w:spacing w:val="1"/>
        </w:rPr>
        <w:t xml:space="preserve"> </w:t>
      </w:r>
      <w:r w:rsidRPr="0072748A">
        <w:t>com</w:t>
      </w:r>
      <w:r w:rsidRPr="0072748A">
        <w:rPr>
          <w:spacing w:val="1"/>
        </w:rPr>
        <w:t xml:space="preserve"> </w:t>
      </w:r>
      <w:r w:rsidRPr="0072748A">
        <w:t>entrada</w:t>
      </w:r>
      <w:r w:rsidRPr="0072748A">
        <w:rPr>
          <w:spacing w:val="1"/>
        </w:rPr>
        <w:t xml:space="preserve"> </w:t>
      </w:r>
      <w:r w:rsidRPr="0072748A">
        <w:t>pela</w:t>
      </w:r>
      <w:r w:rsidRPr="0072748A">
        <w:rPr>
          <w:spacing w:val="1"/>
        </w:rPr>
        <w:t xml:space="preserve"> </w:t>
      </w:r>
      <w:r w:rsidRPr="0072748A">
        <w:t>Estrada</w:t>
      </w:r>
      <w:r w:rsidRPr="0072748A">
        <w:rPr>
          <w:spacing w:val="1"/>
        </w:rPr>
        <w:t xml:space="preserve"> </w:t>
      </w:r>
      <w:r w:rsidRPr="0072748A">
        <w:t>das</w:t>
      </w:r>
      <w:r w:rsidRPr="0072748A">
        <w:rPr>
          <w:spacing w:val="1"/>
        </w:rPr>
        <w:t xml:space="preserve"> </w:t>
      </w:r>
      <w:r w:rsidRPr="0072748A">
        <w:t>Pedras,</w:t>
      </w:r>
      <w:r w:rsidRPr="0072748A">
        <w:rPr>
          <w:spacing w:val="1"/>
        </w:rPr>
        <w:t xml:space="preserve"> </w:t>
      </w:r>
      <w:r w:rsidRPr="0072748A">
        <w:t>o</w:t>
      </w:r>
      <w:r w:rsidRPr="0072748A">
        <w:rPr>
          <w:spacing w:val="1"/>
        </w:rPr>
        <w:t xml:space="preserve"> </w:t>
      </w:r>
      <w:r w:rsidRPr="0072748A">
        <w:t>Complexo Industrial de Biotecnologia em Saúde da Fundação Osvaldo</w:t>
      </w:r>
      <w:r w:rsidRPr="0072748A">
        <w:rPr>
          <w:spacing w:val="-72"/>
        </w:rPr>
        <w:t xml:space="preserve"> </w:t>
      </w:r>
      <w:r w:rsidRPr="0072748A">
        <w:t>Cruz</w:t>
      </w:r>
      <w:r w:rsidRPr="0072748A">
        <w:rPr>
          <w:spacing w:val="-4"/>
        </w:rPr>
        <w:t xml:space="preserve"> </w:t>
      </w:r>
      <w:r w:rsidRPr="0072748A">
        <w:t>(Biomanguinhos),</w:t>
      </w:r>
      <w:r w:rsidRPr="0072748A">
        <w:rPr>
          <w:spacing w:val="-3"/>
        </w:rPr>
        <w:t xml:space="preserve"> </w:t>
      </w:r>
      <w:r w:rsidRPr="0072748A">
        <w:t>e um</w:t>
      </w:r>
      <w:r w:rsidRPr="0072748A">
        <w:rPr>
          <w:spacing w:val="1"/>
        </w:rPr>
        <w:t xml:space="preserve"> </w:t>
      </w:r>
      <w:r w:rsidRPr="0072748A">
        <w:t>grande</w:t>
      </w:r>
      <w:r w:rsidRPr="0072748A">
        <w:rPr>
          <w:spacing w:val="1"/>
        </w:rPr>
        <w:t xml:space="preserve"> </w:t>
      </w:r>
      <w:r w:rsidRPr="0072748A">
        <w:t>terreno com</w:t>
      </w:r>
      <w:r w:rsidRPr="0072748A">
        <w:rPr>
          <w:spacing w:val="-1"/>
        </w:rPr>
        <w:t xml:space="preserve"> </w:t>
      </w:r>
      <w:r w:rsidRPr="0072748A">
        <w:t>obra</w:t>
      </w:r>
      <w:r w:rsidRPr="0072748A">
        <w:rPr>
          <w:spacing w:val="-2"/>
        </w:rPr>
        <w:t xml:space="preserve"> </w:t>
      </w:r>
      <w:r w:rsidRPr="0072748A">
        <w:t>em</w:t>
      </w:r>
      <w:r w:rsidRPr="0072748A">
        <w:rPr>
          <w:spacing w:val="-1"/>
        </w:rPr>
        <w:t xml:space="preserve"> </w:t>
      </w:r>
      <w:r w:rsidRPr="0072748A">
        <w:t>construção</w:t>
      </w:r>
    </w:p>
    <w:p w14:paraId="13867EF5" w14:textId="77777777" w:rsidR="008150C3" w:rsidRPr="0072748A" w:rsidRDefault="001743A5" w:rsidP="00385021">
      <w:pPr>
        <w:pStyle w:val="PargrafodaLista"/>
        <w:numPr>
          <w:ilvl w:val="0"/>
          <w:numId w:val="144"/>
        </w:numPr>
      </w:pPr>
      <w:r w:rsidRPr="0072748A">
        <w:rPr>
          <w:w w:val="105"/>
        </w:rPr>
        <w:t>Áreas</w:t>
      </w:r>
      <w:r w:rsidRPr="0072748A">
        <w:rPr>
          <w:spacing w:val="-17"/>
          <w:w w:val="105"/>
        </w:rPr>
        <w:t xml:space="preserve"> </w:t>
      </w:r>
      <w:r w:rsidRPr="0072748A">
        <w:rPr>
          <w:w w:val="105"/>
        </w:rPr>
        <w:t>de</w:t>
      </w:r>
      <w:r w:rsidRPr="0072748A">
        <w:rPr>
          <w:spacing w:val="-16"/>
          <w:w w:val="105"/>
        </w:rPr>
        <w:t xml:space="preserve"> </w:t>
      </w:r>
      <w:r w:rsidRPr="0072748A">
        <w:rPr>
          <w:w w:val="105"/>
        </w:rPr>
        <w:t>mata</w:t>
      </w:r>
      <w:r w:rsidRPr="0072748A">
        <w:rPr>
          <w:spacing w:val="-18"/>
          <w:w w:val="105"/>
        </w:rPr>
        <w:t xml:space="preserve"> </w:t>
      </w:r>
      <w:r w:rsidRPr="0072748A">
        <w:rPr>
          <w:w w:val="105"/>
        </w:rPr>
        <w:t>e</w:t>
      </w:r>
      <w:r w:rsidRPr="0072748A">
        <w:rPr>
          <w:spacing w:val="-17"/>
          <w:w w:val="105"/>
        </w:rPr>
        <w:t xml:space="preserve"> </w:t>
      </w:r>
      <w:r w:rsidRPr="0072748A">
        <w:rPr>
          <w:w w:val="105"/>
        </w:rPr>
        <w:t>agrícolas</w:t>
      </w:r>
      <w:r w:rsidRPr="0072748A">
        <w:rPr>
          <w:spacing w:val="-16"/>
          <w:w w:val="105"/>
        </w:rPr>
        <w:t xml:space="preserve"> </w:t>
      </w:r>
      <w:r w:rsidRPr="0072748A">
        <w:rPr>
          <w:w w:val="105"/>
        </w:rPr>
        <w:t>ao</w:t>
      </w:r>
      <w:r w:rsidRPr="0072748A">
        <w:rPr>
          <w:spacing w:val="-16"/>
          <w:w w:val="105"/>
        </w:rPr>
        <w:t xml:space="preserve"> </w:t>
      </w:r>
      <w:r w:rsidRPr="0072748A">
        <w:rPr>
          <w:w w:val="105"/>
        </w:rPr>
        <w:t>Norte,</w:t>
      </w:r>
      <w:r w:rsidRPr="0072748A">
        <w:rPr>
          <w:spacing w:val="-18"/>
          <w:w w:val="105"/>
        </w:rPr>
        <w:t xml:space="preserve"> </w:t>
      </w:r>
      <w:r w:rsidRPr="0072748A">
        <w:rPr>
          <w:w w:val="105"/>
        </w:rPr>
        <w:t>e</w:t>
      </w:r>
      <w:r w:rsidRPr="0072748A">
        <w:rPr>
          <w:spacing w:val="-17"/>
          <w:w w:val="105"/>
        </w:rPr>
        <w:t xml:space="preserve"> </w:t>
      </w:r>
      <w:r w:rsidRPr="0072748A">
        <w:rPr>
          <w:w w:val="105"/>
        </w:rPr>
        <w:t>mais</w:t>
      </w:r>
      <w:r w:rsidRPr="0072748A">
        <w:rPr>
          <w:spacing w:val="-17"/>
          <w:w w:val="105"/>
        </w:rPr>
        <w:t xml:space="preserve"> </w:t>
      </w:r>
      <w:r w:rsidRPr="0072748A">
        <w:rPr>
          <w:w w:val="105"/>
        </w:rPr>
        <w:t>ao</w:t>
      </w:r>
      <w:r w:rsidRPr="0072748A">
        <w:rPr>
          <w:spacing w:val="-16"/>
          <w:w w:val="105"/>
        </w:rPr>
        <w:t xml:space="preserve"> </w:t>
      </w:r>
      <w:r w:rsidRPr="0072748A">
        <w:rPr>
          <w:w w:val="105"/>
        </w:rPr>
        <w:t>Norte</w:t>
      </w:r>
      <w:r w:rsidRPr="0072748A">
        <w:rPr>
          <w:spacing w:val="-18"/>
          <w:w w:val="105"/>
        </w:rPr>
        <w:t xml:space="preserve"> </w:t>
      </w:r>
      <w:r w:rsidRPr="0072748A">
        <w:rPr>
          <w:w w:val="105"/>
        </w:rPr>
        <w:t>áreas</w:t>
      </w:r>
      <w:r w:rsidRPr="0072748A">
        <w:rPr>
          <w:spacing w:val="-19"/>
          <w:w w:val="105"/>
        </w:rPr>
        <w:t xml:space="preserve"> </w:t>
      </w:r>
      <w:r w:rsidRPr="0072748A">
        <w:rPr>
          <w:w w:val="105"/>
        </w:rPr>
        <w:t>de</w:t>
      </w:r>
      <w:r w:rsidRPr="0072748A">
        <w:rPr>
          <w:spacing w:val="-17"/>
          <w:w w:val="105"/>
        </w:rPr>
        <w:t xml:space="preserve"> </w:t>
      </w:r>
      <w:r w:rsidRPr="0072748A">
        <w:rPr>
          <w:w w:val="105"/>
        </w:rPr>
        <w:t>portos</w:t>
      </w:r>
      <w:r w:rsidRPr="0072748A">
        <w:rPr>
          <w:spacing w:val="-76"/>
          <w:w w:val="105"/>
        </w:rPr>
        <w:t xml:space="preserve"> </w:t>
      </w:r>
      <w:r w:rsidRPr="0072748A">
        <w:rPr>
          <w:w w:val="105"/>
        </w:rPr>
        <w:t>de</w:t>
      </w:r>
      <w:r w:rsidRPr="0072748A">
        <w:rPr>
          <w:spacing w:val="-15"/>
          <w:w w:val="105"/>
        </w:rPr>
        <w:t xml:space="preserve"> </w:t>
      </w:r>
      <w:r w:rsidRPr="0072748A">
        <w:rPr>
          <w:w w:val="105"/>
        </w:rPr>
        <w:t>areia</w:t>
      </w:r>
      <w:r w:rsidRPr="0072748A">
        <w:rPr>
          <w:spacing w:val="-14"/>
          <w:w w:val="105"/>
        </w:rPr>
        <w:t xml:space="preserve"> </w:t>
      </w:r>
      <w:r w:rsidRPr="0072748A">
        <w:rPr>
          <w:w w:val="105"/>
        </w:rPr>
        <w:t>nos</w:t>
      </w:r>
      <w:r w:rsidRPr="0072748A">
        <w:rPr>
          <w:spacing w:val="-16"/>
          <w:w w:val="105"/>
        </w:rPr>
        <w:t xml:space="preserve"> </w:t>
      </w:r>
      <w:r w:rsidRPr="0072748A">
        <w:rPr>
          <w:w w:val="105"/>
        </w:rPr>
        <w:t>municípios</w:t>
      </w:r>
      <w:r w:rsidRPr="0072748A">
        <w:rPr>
          <w:spacing w:val="-15"/>
          <w:w w:val="105"/>
        </w:rPr>
        <w:t xml:space="preserve"> </w:t>
      </w:r>
      <w:r w:rsidRPr="0072748A">
        <w:rPr>
          <w:w w:val="105"/>
        </w:rPr>
        <w:t>de</w:t>
      </w:r>
      <w:r w:rsidRPr="0072748A">
        <w:rPr>
          <w:spacing w:val="-15"/>
          <w:w w:val="105"/>
        </w:rPr>
        <w:t xml:space="preserve"> </w:t>
      </w:r>
      <w:r w:rsidRPr="0072748A">
        <w:rPr>
          <w:w w:val="105"/>
        </w:rPr>
        <w:t>Itaguaí</w:t>
      </w:r>
      <w:r w:rsidRPr="0072748A">
        <w:rPr>
          <w:spacing w:val="-17"/>
          <w:w w:val="105"/>
        </w:rPr>
        <w:t xml:space="preserve"> </w:t>
      </w:r>
      <w:r w:rsidRPr="0072748A">
        <w:rPr>
          <w:w w:val="105"/>
        </w:rPr>
        <w:t>e</w:t>
      </w:r>
      <w:r w:rsidRPr="0072748A">
        <w:rPr>
          <w:spacing w:val="-15"/>
          <w:w w:val="105"/>
        </w:rPr>
        <w:t xml:space="preserve"> </w:t>
      </w:r>
      <w:r w:rsidRPr="0072748A">
        <w:rPr>
          <w:w w:val="105"/>
        </w:rPr>
        <w:t>Seropédica</w:t>
      </w:r>
    </w:p>
    <w:p w14:paraId="29C12983" w14:textId="77777777" w:rsidR="008150C3" w:rsidRPr="0072748A" w:rsidRDefault="001743A5" w:rsidP="00385021">
      <w:pPr>
        <w:pStyle w:val="PargrafodaLista"/>
        <w:numPr>
          <w:ilvl w:val="0"/>
          <w:numId w:val="144"/>
        </w:numPr>
      </w:pPr>
      <w:r w:rsidRPr="0072748A">
        <w:rPr>
          <w:w w:val="105"/>
        </w:rPr>
        <w:t>Áreas</w:t>
      </w:r>
      <w:r w:rsidRPr="0072748A">
        <w:rPr>
          <w:spacing w:val="-18"/>
          <w:w w:val="105"/>
        </w:rPr>
        <w:t xml:space="preserve"> </w:t>
      </w:r>
      <w:r w:rsidRPr="0072748A">
        <w:rPr>
          <w:w w:val="105"/>
        </w:rPr>
        <w:t>agrícolas</w:t>
      </w:r>
      <w:r w:rsidRPr="0072748A">
        <w:rPr>
          <w:spacing w:val="-17"/>
          <w:w w:val="105"/>
        </w:rPr>
        <w:t xml:space="preserve"> </w:t>
      </w:r>
      <w:r w:rsidRPr="0072748A">
        <w:rPr>
          <w:w w:val="105"/>
        </w:rPr>
        <w:t>na</w:t>
      </w:r>
      <w:r w:rsidRPr="0072748A">
        <w:rPr>
          <w:spacing w:val="-19"/>
          <w:w w:val="105"/>
        </w:rPr>
        <w:t xml:space="preserve"> </w:t>
      </w:r>
      <w:r w:rsidRPr="0072748A">
        <w:rPr>
          <w:w w:val="105"/>
        </w:rPr>
        <w:t>margem</w:t>
      </w:r>
      <w:r w:rsidRPr="0072748A">
        <w:rPr>
          <w:spacing w:val="-16"/>
          <w:w w:val="105"/>
        </w:rPr>
        <w:t xml:space="preserve"> </w:t>
      </w:r>
      <w:r w:rsidRPr="0072748A">
        <w:rPr>
          <w:w w:val="105"/>
        </w:rPr>
        <w:t>oposta</w:t>
      </w:r>
      <w:r w:rsidRPr="0072748A">
        <w:rPr>
          <w:spacing w:val="-18"/>
          <w:w w:val="105"/>
        </w:rPr>
        <w:t xml:space="preserve"> </w:t>
      </w:r>
      <w:r w:rsidRPr="0072748A">
        <w:rPr>
          <w:w w:val="105"/>
        </w:rPr>
        <w:t>do</w:t>
      </w:r>
      <w:r w:rsidRPr="0072748A">
        <w:rPr>
          <w:spacing w:val="-16"/>
          <w:w w:val="105"/>
        </w:rPr>
        <w:t xml:space="preserve"> </w:t>
      </w:r>
      <w:r w:rsidRPr="0072748A">
        <w:rPr>
          <w:w w:val="105"/>
        </w:rPr>
        <w:t>Rio</w:t>
      </w:r>
      <w:r w:rsidRPr="0072748A">
        <w:rPr>
          <w:spacing w:val="-19"/>
          <w:w w:val="105"/>
        </w:rPr>
        <w:t xml:space="preserve"> </w:t>
      </w:r>
      <w:r w:rsidRPr="0072748A">
        <w:rPr>
          <w:w w:val="105"/>
        </w:rPr>
        <w:t>São</w:t>
      </w:r>
      <w:r w:rsidRPr="0072748A">
        <w:rPr>
          <w:spacing w:val="-17"/>
          <w:w w:val="105"/>
        </w:rPr>
        <w:t xml:space="preserve"> </w:t>
      </w:r>
      <w:r w:rsidRPr="0072748A">
        <w:rPr>
          <w:w w:val="105"/>
        </w:rPr>
        <w:t>Francisco</w:t>
      </w:r>
    </w:p>
    <w:p w14:paraId="427EF49E" w14:textId="77777777" w:rsidR="008150C3" w:rsidRDefault="008150C3" w:rsidP="001E6E27">
      <w:pPr>
        <w:pStyle w:val="Corpodetexto"/>
      </w:pPr>
    </w:p>
    <w:p w14:paraId="1B7B2326" w14:textId="77777777" w:rsidR="008150C3" w:rsidRDefault="008150C3" w:rsidP="001E6E27">
      <w:pPr>
        <w:pStyle w:val="Corpodetexto"/>
      </w:pPr>
    </w:p>
    <w:p w14:paraId="5E0022CC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73D5F9F4" wp14:editId="72E2E865">
            <wp:extent cx="5717738" cy="1920240"/>
            <wp:effectExtent l="0" t="0" r="0" b="0"/>
            <wp:docPr id="69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83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7738" cy="192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Normal1"/>
        <w:tblW w:w="0" w:type="auto"/>
        <w:tblInd w:w="3516" w:type="dxa"/>
        <w:tblLayout w:type="fixed"/>
        <w:tblLook w:val="01E0" w:firstRow="1" w:lastRow="1" w:firstColumn="1" w:lastColumn="1" w:noHBand="0" w:noVBand="0"/>
      </w:tblPr>
      <w:tblGrid>
        <w:gridCol w:w="2561"/>
        <w:gridCol w:w="2571"/>
      </w:tblGrid>
      <w:tr w:rsidR="008150C3" w14:paraId="17758E96" w14:textId="77777777">
        <w:trPr>
          <w:trHeight w:val="199"/>
        </w:trPr>
        <w:tc>
          <w:tcPr>
            <w:tcW w:w="2561" w:type="dxa"/>
          </w:tcPr>
          <w:p w14:paraId="3471E5E5" w14:textId="77777777" w:rsidR="008150C3" w:rsidRDefault="001743A5" w:rsidP="0072748A">
            <w:pPr>
              <w:pStyle w:val="TableParagraph"/>
              <w:spacing w:line="179" w:lineRule="exac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(a)</w:t>
            </w:r>
          </w:p>
        </w:tc>
        <w:tc>
          <w:tcPr>
            <w:tcW w:w="2571" w:type="dxa"/>
          </w:tcPr>
          <w:p w14:paraId="108D4AA6" w14:textId="77777777" w:rsidR="008150C3" w:rsidRDefault="001743A5" w:rsidP="0072748A">
            <w:pPr>
              <w:pStyle w:val="TableParagraph"/>
              <w:spacing w:line="179" w:lineRule="exact"/>
              <w:ind w:right="198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(b)</w:t>
            </w:r>
          </w:p>
        </w:tc>
      </w:tr>
    </w:tbl>
    <w:p w14:paraId="082DADE9" w14:textId="77777777" w:rsidR="0072748A" w:rsidRDefault="001743A5" w:rsidP="0072748A">
      <w:pPr>
        <w:spacing w:before="3"/>
        <w:ind w:left="1412" w:right="1436" w:hanging="1412"/>
        <w:rPr>
          <w:rFonts w:ascii="Arial" w:hAnsi="Arial"/>
          <w:i/>
          <w:color w:val="004E77"/>
          <w:sz w:val="18"/>
        </w:rPr>
      </w:pPr>
      <w:bookmarkStart w:id="35" w:name="_bookmark115"/>
      <w:bookmarkEnd w:id="35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3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Informações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localização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Cruz:</w:t>
      </w:r>
    </w:p>
    <w:p w14:paraId="42C404D1" w14:textId="77777777" w:rsidR="0072748A" w:rsidRDefault="001743A5" w:rsidP="0072748A">
      <w:pPr>
        <w:spacing w:before="3"/>
        <w:ind w:left="1412" w:right="1436" w:hanging="1412"/>
        <w:rPr>
          <w:rFonts w:ascii="Arial" w:hAnsi="Arial"/>
          <w:i/>
          <w:color w:val="004E77"/>
          <w:sz w:val="18"/>
        </w:rPr>
      </w:pP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(a)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Vizinhanças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aterro,</w:t>
      </w:r>
    </w:p>
    <w:p w14:paraId="13EBC086" w14:textId="5B756C2E" w:rsidR="008150C3" w:rsidRDefault="001743A5" w:rsidP="0072748A">
      <w:pPr>
        <w:spacing w:before="3"/>
        <w:ind w:left="1412" w:right="1436" w:hanging="1412"/>
        <w:rPr>
          <w:rFonts w:ascii="Arial" w:hAnsi="Arial"/>
          <w:i/>
          <w:sz w:val="18"/>
        </w:rPr>
      </w:pP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(b)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Zoneamento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cidade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 Rio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Janeiro.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O Aterro 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</w:t>
      </w:r>
      <w:r>
        <w:rPr>
          <w:rFonts w:ascii="Arial" w:hAnsi="Arial"/>
          <w:i/>
          <w:color w:val="004E77"/>
          <w:spacing w:val="-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se localiza</w:t>
      </w:r>
      <w:r>
        <w:rPr>
          <w:rFonts w:ascii="Arial" w:hAnsi="Arial"/>
          <w:i/>
          <w:color w:val="004E77"/>
          <w:spacing w:val="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 área XIX.</w:t>
      </w:r>
    </w:p>
    <w:p w14:paraId="564598B7" w14:textId="77777777" w:rsidR="008150C3" w:rsidRDefault="008150C3" w:rsidP="001E6E27">
      <w:pPr>
        <w:pStyle w:val="Corpodetexto"/>
      </w:pPr>
    </w:p>
    <w:p w14:paraId="47007B9F" w14:textId="77777777" w:rsidR="008150C3" w:rsidRDefault="001743A5" w:rsidP="001E6E27">
      <w:pPr>
        <w:pStyle w:val="Corpodetexto"/>
      </w:pPr>
      <w:r>
        <w:t>Em relação à cultura da mandioca, estão presentes reclamações da comunidade de</w:t>
      </w:r>
      <w:r>
        <w:rPr>
          <w:spacing w:val="1"/>
        </w:rPr>
        <w:t xml:space="preserve"> </w:t>
      </w:r>
      <w:r>
        <w:t>agricultores que associam prejuízos, principalmente após a instalação da Companhia</w:t>
      </w:r>
      <w:r>
        <w:rPr>
          <w:spacing w:val="1"/>
        </w:rPr>
        <w:t xml:space="preserve"> </w:t>
      </w:r>
      <w:r>
        <w:t>Siderúrgica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Atlântico</w:t>
      </w:r>
      <w:r>
        <w:rPr>
          <w:spacing w:val="1"/>
        </w:rPr>
        <w:t xml:space="preserve"> </w:t>
      </w:r>
      <w:r>
        <w:t>Sul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2003</w:t>
      </w:r>
      <w:r>
        <w:rPr>
          <w:spacing w:val="1"/>
        </w:rPr>
        <w:t xml:space="preserve"> </w:t>
      </w:r>
      <w:r>
        <w:t>(Instituto</w:t>
      </w:r>
      <w:r>
        <w:rPr>
          <w:spacing w:val="1"/>
        </w:rPr>
        <w:t xml:space="preserve"> </w:t>
      </w:r>
      <w:r>
        <w:t>Maniva,</w:t>
      </w:r>
      <w:r>
        <w:rPr>
          <w:spacing w:val="1"/>
        </w:rPr>
        <w:t xml:space="preserve"> </w:t>
      </w:r>
      <w:r>
        <w:t>s.d.),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Ternium,</w:t>
      </w:r>
      <w:r>
        <w:rPr>
          <w:spacing w:val="1"/>
        </w:rPr>
        <w:t xml:space="preserve"> </w:t>
      </w:r>
      <w:r>
        <w:t>particularmente</w:t>
      </w:r>
      <w:r>
        <w:rPr>
          <w:spacing w:val="-15"/>
        </w:rPr>
        <w:t xml:space="preserve"> </w:t>
      </w:r>
      <w:r>
        <w:t>pela</w:t>
      </w:r>
      <w:r>
        <w:rPr>
          <w:spacing w:val="-16"/>
        </w:rPr>
        <w:t xml:space="preserve"> </w:t>
      </w:r>
      <w:r>
        <w:t>interferência</w:t>
      </w:r>
      <w:r>
        <w:rPr>
          <w:spacing w:val="-14"/>
        </w:rPr>
        <w:t xml:space="preserve"> </w:t>
      </w:r>
      <w:r>
        <w:t>no</w:t>
      </w:r>
      <w:r>
        <w:rPr>
          <w:spacing w:val="-15"/>
        </w:rPr>
        <w:t xml:space="preserve"> </w:t>
      </w:r>
      <w:r>
        <w:t>regime</w:t>
      </w:r>
      <w:r>
        <w:rPr>
          <w:spacing w:val="-14"/>
        </w:rPr>
        <w:t xml:space="preserve"> </w:t>
      </w:r>
      <w:r>
        <w:t>hídrico</w:t>
      </w:r>
      <w:r>
        <w:rPr>
          <w:spacing w:val="-15"/>
        </w:rPr>
        <w:t xml:space="preserve"> </w:t>
      </w:r>
      <w:r>
        <w:t>dos</w:t>
      </w:r>
      <w:r>
        <w:rPr>
          <w:spacing w:val="-15"/>
        </w:rPr>
        <w:t xml:space="preserve"> </w:t>
      </w:r>
      <w:r>
        <w:t>canais</w:t>
      </w:r>
      <w:r>
        <w:rPr>
          <w:spacing w:val="-17"/>
        </w:rPr>
        <w:t xml:space="preserve"> </w:t>
      </w:r>
      <w:r>
        <w:t>que</w:t>
      </w:r>
      <w:r>
        <w:rPr>
          <w:spacing w:val="-15"/>
        </w:rPr>
        <w:t xml:space="preserve"> </w:t>
      </w:r>
      <w:r>
        <w:t>levou</w:t>
      </w:r>
      <w:r>
        <w:rPr>
          <w:spacing w:val="-14"/>
        </w:rPr>
        <w:t xml:space="preserve"> </w:t>
      </w:r>
      <w:r>
        <w:t>à</w:t>
      </w:r>
      <w:r>
        <w:rPr>
          <w:spacing w:val="-15"/>
        </w:rPr>
        <w:t xml:space="preserve"> </w:t>
      </w:r>
      <w:r>
        <w:t>ocorrência</w:t>
      </w:r>
      <w:r>
        <w:rPr>
          <w:spacing w:val="-72"/>
        </w:rPr>
        <w:t xml:space="preserve"> </w:t>
      </w:r>
      <w:r>
        <w:t>de “retorno” na maré cheia. Também há relatos de produção de frutas, legumes e</w:t>
      </w:r>
      <w:r>
        <w:rPr>
          <w:spacing w:val="1"/>
        </w:rPr>
        <w:t xml:space="preserve"> </w:t>
      </w:r>
      <w:r>
        <w:t>coco</w:t>
      </w:r>
      <w:r>
        <w:rPr>
          <w:spacing w:val="-6"/>
        </w:rPr>
        <w:t xml:space="preserve"> </w:t>
      </w:r>
      <w:r>
        <w:t>(SANTA</w:t>
      </w:r>
      <w:r>
        <w:rPr>
          <w:spacing w:val="-6"/>
        </w:rPr>
        <w:t xml:space="preserve"> </w:t>
      </w:r>
      <w:r>
        <w:t>CRUZ</w:t>
      </w:r>
      <w:r>
        <w:rPr>
          <w:spacing w:val="-7"/>
        </w:rPr>
        <w:t xml:space="preserve"> </w:t>
      </w:r>
      <w:r>
        <w:t>RJ,</w:t>
      </w:r>
      <w:r>
        <w:rPr>
          <w:spacing w:val="-6"/>
        </w:rPr>
        <w:t xml:space="preserve"> </w:t>
      </w:r>
      <w:r>
        <w:t>s.d.).</w:t>
      </w:r>
    </w:p>
    <w:p w14:paraId="7893661D" w14:textId="77777777" w:rsidR="00242E2B" w:rsidRDefault="00242E2B" w:rsidP="001E6E27">
      <w:pPr>
        <w:pStyle w:val="Corpodetexto"/>
      </w:pPr>
    </w:p>
    <w:p w14:paraId="49C16131" w14:textId="77777777" w:rsidR="008150C3" w:rsidRDefault="001743A5" w:rsidP="001E6E27">
      <w:pPr>
        <w:pStyle w:val="Corpodetexto"/>
      </w:pPr>
      <w:r>
        <w:t>Ao</w:t>
      </w:r>
      <w:r>
        <w:rPr>
          <w:spacing w:val="-19"/>
        </w:rPr>
        <w:t xml:space="preserve"> </w:t>
      </w:r>
      <w:r>
        <w:t>norte</w:t>
      </w:r>
      <w:r>
        <w:rPr>
          <w:spacing w:val="-18"/>
        </w:rPr>
        <w:t xml:space="preserve"> </w:t>
      </w:r>
      <w:r>
        <w:t>e</w:t>
      </w:r>
      <w:r>
        <w:rPr>
          <w:spacing w:val="-18"/>
        </w:rPr>
        <w:t xml:space="preserve"> </w:t>
      </w:r>
      <w:r>
        <w:t>a</w:t>
      </w:r>
      <w:r>
        <w:rPr>
          <w:spacing w:val="-18"/>
        </w:rPr>
        <w:t xml:space="preserve"> </w:t>
      </w:r>
      <w:r>
        <w:t>nordeste</w:t>
      </w:r>
      <w:r>
        <w:rPr>
          <w:spacing w:val="-18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terreno</w:t>
      </w:r>
      <w:r>
        <w:rPr>
          <w:spacing w:val="-19"/>
        </w:rPr>
        <w:t xml:space="preserve"> </w:t>
      </w:r>
      <w:r>
        <w:t>do</w:t>
      </w:r>
      <w:r>
        <w:rPr>
          <w:spacing w:val="-18"/>
        </w:rPr>
        <w:t xml:space="preserve"> </w:t>
      </w:r>
      <w:r>
        <w:t>aterro</w:t>
      </w:r>
      <w:r>
        <w:rPr>
          <w:spacing w:val="-16"/>
        </w:rPr>
        <w:t xml:space="preserve"> </w:t>
      </w:r>
      <w:r>
        <w:t>existem</w:t>
      </w:r>
      <w:r>
        <w:rPr>
          <w:spacing w:val="-17"/>
        </w:rPr>
        <w:t xml:space="preserve"> </w:t>
      </w:r>
      <w:r>
        <w:t>inúmeros</w:t>
      </w:r>
      <w:r>
        <w:rPr>
          <w:spacing w:val="-19"/>
        </w:rPr>
        <w:t xml:space="preserve"> </w:t>
      </w:r>
      <w:r>
        <w:t>areais</w:t>
      </w:r>
      <w:r>
        <w:rPr>
          <w:spacing w:val="-17"/>
        </w:rPr>
        <w:t xml:space="preserve"> </w:t>
      </w:r>
      <w:r>
        <w:t>(áreas</w:t>
      </w:r>
      <w:r>
        <w:rPr>
          <w:spacing w:val="-17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extração</w:t>
      </w:r>
      <w:r>
        <w:rPr>
          <w:spacing w:val="-7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areia)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Seropédica.</w:t>
      </w:r>
      <w:r>
        <w:rPr>
          <w:spacing w:val="1"/>
        </w:rPr>
        <w:t xml:space="preserve"> </w:t>
      </w:r>
      <w:r>
        <w:t>Aparentemente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já</w:t>
      </w:r>
      <w:r>
        <w:rPr>
          <w:spacing w:val="1"/>
        </w:rPr>
        <w:t xml:space="preserve"> </w:t>
      </w:r>
      <w:r>
        <w:t>bastante</w:t>
      </w:r>
      <w:r>
        <w:rPr>
          <w:spacing w:val="1"/>
        </w:rPr>
        <w:t xml:space="preserve"> </w:t>
      </w:r>
      <w:r>
        <w:t>degradadas, como relata por exemplo. Há relatos de que os areais nos municípios</w:t>
      </w:r>
      <w:r>
        <w:rPr>
          <w:spacing w:val="1"/>
        </w:rPr>
        <w:t xml:space="preserve"> </w:t>
      </w:r>
      <w:r>
        <w:t>vizinhos</w:t>
      </w:r>
      <w:r>
        <w:rPr>
          <w:spacing w:val="-5"/>
        </w:rPr>
        <w:t xml:space="preserve"> </w:t>
      </w:r>
      <w:r>
        <w:t>são</w:t>
      </w:r>
      <w:r>
        <w:rPr>
          <w:spacing w:val="-4"/>
        </w:rPr>
        <w:t xml:space="preserve"> </w:t>
      </w:r>
      <w:r>
        <w:t>áreas</w:t>
      </w:r>
      <w:r>
        <w:rPr>
          <w:spacing w:val="-5"/>
        </w:rPr>
        <w:t xml:space="preserve"> </w:t>
      </w:r>
      <w:r>
        <w:t>bastante</w:t>
      </w:r>
      <w:r>
        <w:rPr>
          <w:spacing w:val="-3"/>
        </w:rPr>
        <w:t xml:space="preserve"> </w:t>
      </w:r>
      <w:r>
        <w:t>degradadas (RAMADON,</w:t>
      </w:r>
      <w:r>
        <w:rPr>
          <w:spacing w:val="-4"/>
        </w:rPr>
        <w:t xml:space="preserve"> </w:t>
      </w:r>
      <w:r>
        <w:t>2020)</w:t>
      </w:r>
    </w:p>
    <w:p w14:paraId="1ABA7BFB" w14:textId="77777777" w:rsidR="00242E2B" w:rsidRDefault="001743A5" w:rsidP="001E6E27">
      <w:pPr>
        <w:pStyle w:val="Corpodetexto"/>
      </w:pPr>
      <w:r>
        <w:t>No caso do projeto do Aterro Santa Cruz, é previsto que a instalação tenha no</w:t>
      </w:r>
      <w:r>
        <w:rPr>
          <w:spacing w:val="1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5</w:t>
      </w:r>
      <w:r>
        <w:rPr>
          <w:spacing w:val="-7"/>
        </w:rPr>
        <w:t xml:space="preserve"> </w:t>
      </w:r>
      <w:r>
        <w:t>MW,</w:t>
      </w:r>
      <w:r>
        <w:rPr>
          <w:spacing w:val="-10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enquadrando</w:t>
      </w:r>
      <w:r>
        <w:rPr>
          <w:spacing w:val="-9"/>
        </w:rPr>
        <w:t xml:space="preserve"> </w:t>
      </w:r>
      <w:r>
        <w:t>portanto</w:t>
      </w:r>
      <w:r>
        <w:rPr>
          <w:spacing w:val="-6"/>
        </w:rPr>
        <w:t xml:space="preserve"> </w:t>
      </w:r>
      <w:r>
        <w:t>na</w:t>
      </w:r>
      <w:r>
        <w:rPr>
          <w:spacing w:val="-8"/>
        </w:rPr>
        <w:t xml:space="preserve"> </w:t>
      </w:r>
      <w:r>
        <w:t>inexigibilidade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licenciamento</w:t>
      </w:r>
      <w:r>
        <w:rPr>
          <w:spacing w:val="-2"/>
        </w:rPr>
        <w:t xml:space="preserve"> </w:t>
      </w:r>
      <w:r>
        <w:t>de</w:t>
      </w:r>
      <w:r>
        <w:rPr>
          <w:spacing w:val="-64"/>
        </w:rPr>
        <w:t xml:space="preserve"> </w:t>
      </w:r>
      <w:r>
        <w:t xml:space="preserve">acordo com a Resolução INEA Nº 198 DE 22/07/2020. </w:t>
      </w:r>
    </w:p>
    <w:p w14:paraId="7F33043A" w14:textId="77777777" w:rsidR="00242E2B" w:rsidRDefault="001743A5" w:rsidP="001E6E27">
      <w:pPr>
        <w:pStyle w:val="Corpodetexto"/>
        <w:rPr>
          <w:spacing w:val="-72"/>
        </w:rPr>
      </w:pPr>
      <w:r>
        <w:t>A área de intervenção não</w:t>
      </w:r>
      <w:r>
        <w:rPr>
          <w:spacing w:val="1"/>
        </w:rPr>
        <w:t xml:space="preserve"> </w:t>
      </w:r>
      <w:r>
        <w:t>se localiza em área de preservação permanente, unidade de conservação nem em</w:t>
      </w:r>
      <w:r>
        <w:rPr>
          <w:spacing w:val="1"/>
        </w:rPr>
        <w:t xml:space="preserve"> </w:t>
      </w:r>
      <w:r>
        <w:t xml:space="preserve">terra indígena. O projeto prevê a necessidade de remoção de vegetação, </w:t>
      </w:r>
      <w:r w:rsidRPr="00242E2B">
        <w:rPr>
          <w:color w:val="FF0000"/>
        </w:rPr>
        <w:t>e está em</w:t>
      </w:r>
      <w:r w:rsidRPr="00242E2B">
        <w:rPr>
          <w:color w:val="FF0000"/>
          <w:spacing w:val="1"/>
        </w:rPr>
        <w:t xml:space="preserve"> </w:t>
      </w:r>
      <w:r w:rsidRPr="00242E2B">
        <w:rPr>
          <w:color w:val="FF0000"/>
        </w:rPr>
        <w:t>discussão</w:t>
      </w:r>
      <w:r w:rsidRPr="00242E2B">
        <w:rPr>
          <w:color w:val="FF0000"/>
          <w:spacing w:val="1"/>
        </w:rPr>
        <w:t xml:space="preserve"> </w:t>
      </w:r>
      <w:r w:rsidRPr="00242E2B">
        <w:rPr>
          <w:color w:val="FF0000"/>
        </w:rPr>
        <w:t>a</w:t>
      </w:r>
      <w:r w:rsidRPr="00242E2B">
        <w:rPr>
          <w:color w:val="FF0000"/>
          <w:spacing w:val="1"/>
        </w:rPr>
        <w:t xml:space="preserve"> </w:t>
      </w:r>
      <w:r w:rsidRPr="00242E2B">
        <w:rPr>
          <w:color w:val="FF0000"/>
        </w:rPr>
        <w:t>realização</w:t>
      </w:r>
      <w:r w:rsidRPr="00242E2B">
        <w:rPr>
          <w:color w:val="FF0000"/>
          <w:spacing w:val="1"/>
        </w:rPr>
        <w:t xml:space="preserve"> </w:t>
      </w:r>
      <w:r w:rsidRPr="00242E2B">
        <w:rPr>
          <w:color w:val="FF0000"/>
        </w:rPr>
        <w:t>de</w:t>
      </w:r>
      <w:r w:rsidRPr="00242E2B">
        <w:rPr>
          <w:color w:val="FF0000"/>
          <w:spacing w:val="1"/>
        </w:rPr>
        <w:t xml:space="preserve"> </w:t>
      </w:r>
      <w:r w:rsidRPr="00242E2B">
        <w:rPr>
          <w:color w:val="FF0000"/>
        </w:rPr>
        <w:t>regularização</w:t>
      </w:r>
      <w:r w:rsidRPr="00242E2B">
        <w:rPr>
          <w:color w:val="FF0000"/>
          <w:spacing w:val="1"/>
        </w:rPr>
        <w:t xml:space="preserve"> </w:t>
      </w:r>
      <w:r w:rsidRPr="00242E2B">
        <w:rPr>
          <w:color w:val="FF0000"/>
        </w:rPr>
        <w:t>do</w:t>
      </w:r>
      <w:r w:rsidRPr="00242E2B">
        <w:rPr>
          <w:color w:val="FF0000"/>
          <w:spacing w:val="1"/>
        </w:rPr>
        <w:t xml:space="preserve"> </w:t>
      </w:r>
      <w:r w:rsidRPr="00242E2B">
        <w:rPr>
          <w:color w:val="FF0000"/>
        </w:rPr>
        <w:t>terreno</w:t>
      </w:r>
      <w:r w:rsidRPr="00242E2B">
        <w:rPr>
          <w:color w:val="FF0000"/>
          <w:spacing w:val="1"/>
        </w:rPr>
        <w:t xml:space="preserve"> </w:t>
      </w:r>
      <w:r w:rsidRPr="00242E2B">
        <w:rPr>
          <w:color w:val="FF0000"/>
        </w:rPr>
        <w:t>com</w:t>
      </w:r>
      <w:r w:rsidRPr="00242E2B">
        <w:rPr>
          <w:color w:val="FF0000"/>
          <w:spacing w:val="1"/>
        </w:rPr>
        <w:t xml:space="preserve"> </w:t>
      </w:r>
      <w:r w:rsidRPr="00242E2B">
        <w:rPr>
          <w:color w:val="FF0000"/>
        </w:rPr>
        <w:lastRenderedPageBreak/>
        <w:t>movimento</w:t>
      </w:r>
      <w:r w:rsidRPr="00242E2B">
        <w:rPr>
          <w:color w:val="FF0000"/>
          <w:spacing w:val="1"/>
        </w:rPr>
        <w:t xml:space="preserve"> </w:t>
      </w:r>
      <w:r w:rsidRPr="00242E2B">
        <w:rPr>
          <w:color w:val="FF0000"/>
        </w:rPr>
        <w:t>de</w:t>
      </w:r>
      <w:r w:rsidRPr="00242E2B">
        <w:rPr>
          <w:color w:val="FF0000"/>
          <w:spacing w:val="1"/>
        </w:rPr>
        <w:t xml:space="preserve"> </w:t>
      </w:r>
      <w:r w:rsidRPr="00242E2B">
        <w:rPr>
          <w:color w:val="FF0000"/>
        </w:rPr>
        <w:t>terra</w:t>
      </w:r>
      <w:r>
        <w:t>.</w:t>
      </w:r>
      <w:r>
        <w:rPr>
          <w:spacing w:val="1"/>
        </w:rPr>
        <w:t xml:space="preserve"> </w:t>
      </w:r>
      <w:r>
        <w:t>Eventualmente poderá haver necessidade de manejo de fauna, caso haja nidificação.</w:t>
      </w:r>
      <w:r>
        <w:rPr>
          <w:spacing w:val="-72"/>
        </w:rPr>
        <w:t xml:space="preserve"> </w:t>
      </w:r>
    </w:p>
    <w:p w14:paraId="6336202D" w14:textId="77777777" w:rsidR="008150C3" w:rsidRDefault="001743A5" w:rsidP="001E6E27">
      <w:pPr>
        <w:pStyle w:val="Corpodetexto"/>
      </w:pPr>
      <w:r>
        <w:t>Não</w:t>
      </w:r>
      <w:r>
        <w:rPr>
          <w:spacing w:val="-2"/>
        </w:rPr>
        <w:t xml:space="preserve"> </w:t>
      </w:r>
      <w:r>
        <w:t>há,</w:t>
      </w:r>
      <w:r>
        <w:rPr>
          <w:spacing w:val="-6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momento</w:t>
      </w:r>
      <w:r>
        <w:rPr>
          <w:spacing w:val="-5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este</w:t>
      </w:r>
      <w:r>
        <w:rPr>
          <w:spacing w:val="-2"/>
        </w:rPr>
        <w:t xml:space="preserve"> </w:t>
      </w:r>
      <w:r>
        <w:t>relatório</w:t>
      </w:r>
      <w:r>
        <w:rPr>
          <w:spacing w:val="-5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escrito,</w:t>
      </w:r>
      <w:r>
        <w:rPr>
          <w:spacing w:val="2"/>
        </w:rPr>
        <w:t xml:space="preserve"> </w:t>
      </w:r>
      <w:r>
        <w:t>informação</w:t>
      </w:r>
      <w:r>
        <w:rPr>
          <w:spacing w:val="-5"/>
        </w:rPr>
        <w:t xml:space="preserve"> </w:t>
      </w:r>
      <w:r>
        <w:t>sistematizada</w:t>
      </w:r>
      <w:r>
        <w:rPr>
          <w:spacing w:val="-3"/>
        </w:rPr>
        <w:t xml:space="preserve"> </w:t>
      </w:r>
      <w:r>
        <w:t>sobre</w:t>
      </w:r>
      <w:r>
        <w:rPr>
          <w:spacing w:val="-72"/>
        </w:rPr>
        <w:t xml:space="preserve"> </w:t>
      </w:r>
      <w:r>
        <w:t>fauna e flora no local, e um inventário ou estudo detalhado está fora do escopo. As</w:t>
      </w:r>
      <w:r>
        <w:rPr>
          <w:spacing w:val="1"/>
        </w:rPr>
        <w:t xml:space="preserve"> </w:t>
      </w:r>
      <w:r>
        <w:t>implicações</w:t>
      </w:r>
      <w:r>
        <w:rPr>
          <w:spacing w:val="-7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licenciamento</w:t>
      </w:r>
      <w:r>
        <w:rPr>
          <w:spacing w:val="-6"/>
        </w:rPr>
        <w:t xml:space="preserve"> </w:t>
      </w:r>
      <w:r>
        <w:t>são</w:t>
      </w:r>
      <w:r>
        <w:rPr>
          <w:spacing w:val="-7"/>
        </w:rPr>
        <w:t xml:space="preserve"> </w:t>
      </w:r>
      <w:r>
        <w:t>discutidas</w:t>
      </w:r>
      <w:r>
        <w:rPr>
          <w:spacing w:val="-7"/>
        </w:rPr>
        <w:t xml:space="preserve"> </w:t>
      </w:r>
      <w:r>
        <w:t>mais</w:t>
      </w:r>
      <w:r>
        <w:rPr>
          <w:spacing w:val="-8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frente.</w:t>
      </w:r>
    </w:p>
    <w:p w14:paraId="2E7D48F9" w14:textId="77777777" w:rsidR="008150C3" w:rsidRDefault="001743A5" w:rsidP="001E6E27">
      <w:pPr>
        <w:pStyle w:val="Corpodetexto"/>
      </w:pPr>
      <w:r>
        <w:t>Não há previsão do uso de baterias para armazenamento de energia gerada, nem de</w:t>
      </w:r>
      <w:r>
        <w:rPr>
          <w:spacing w:val="-72"/>
        </w:rPr>
        <w:t xml:space="preserve"> </w:t>
      </w:r>
      <w:r>
        <w:t>“tracking”</w:t>
      </w:r>
      <w:r>
        <w:rPr>
          <w:spacing w:val="-9"/>
        </w:rPr>
        <w:t xml:space="preserve"> </w:t>
      </w:r>
      <w:r>
        <w:t>pra</w:t>
      </w:r>
      <w:r>
        <w:rPr>
          <w:spacing w:val="-8"/>
        </w:rPr>
        <w:t xml:space="preserve"> </w:t>
      </w:r>
      <w:r>
        <w:t>variar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posição</w:t>
      </w:r>
      <w:r>
        <w:rPr>
          <w:spacing w:val="-9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módulos</w:t>
      </w:r>
      <w:r>
        <w:rPr>
          <w:spacing w:val="-10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acompanhar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posição</w:t>
      </w:r>
      <w:r>
        <w:rPr>
          <w:spacing w:val="-7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módulos.</w:t>
      </w:r>
      <w:r>
        <w:rPr>
          <w:spacing w:val="-72"/>
        </w:rPr>
        <w:t xml:space="preserve"> </w:t>
      </w:r>
      <w:r>
        <w:t>Os módulos previstos tem como base o silício com eficiência estimada em 20%. Não</w:t>
      </w:r>
      <w:r>
        <w:rPr>
          <w:spacing w:val="1"/>
        </w:rPr>
        <w:t xml:space="preserve"> </w:t>
      </w:r>
      <w:r>
        <w:t>há previsão de uso de materiais com base em metais pesados como telureto de</w:t>
      </w:r>
      <w:r>
        <w:rPr>
          <w:spacing w:val="1"/>
        </w:rPr>
        <w:t xml:space="preserve"> </w:t>
      </w:r>
      <w:r>
        <w:t>cádmio</w:t>
      </w:r>
      <w:r>
        <w:rPr>
          <w:spacing w:val="-8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cobre-índio-selênio.</w:t>
      </w:r>
    </w:p>
    <w:p w14:paraId="220DC212" w14:textId="1B3F1C53" w:rsidR="008150C3" w:rsidRDefault="001743A5" w:rsidP="0072748A">
      <w:pPr>
        <w:pStyle w:val="Ttulo2"/>
      </w:pPr>
      <w:bookmarkStart w:id="36" w:name="_bookmark116"/>
      <w:bookmarkStart w:id="37" w:name="_Toc131110699"/>
      <w:bookmarkEnd w:id="36"/>
      <w:r>
        <w:t>Características</w:t>
      </w:r>
      <w:r>
        <w:rPr>
          <w:spacing w:val="-6"/>
        </w:rPr>
        <w:t xml:space="preserve"> </w:t>
      </w:r>
      <w:r>
        <w:t>gerais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aterro</w:t>
      </w:r>
      <w:bookmarkEnd w:id="37"/>
    </w:p>
    <w:p w14:paraId="7C2CAD52" w14:textId="01839FCE" w:rsidR="008150C3" w:rsidRDefault="001743A5" w:rsidP="001E6E27">
      <w:pPr>
        <w:pStyle w:val="Corpodetexto"/>
        <w:rPr>
          <w:sz w:val="16"/>
        </w:rPr>
      </w:pPr>
      <w:r>
        <w:t>De acordo com COMLURB (2016) o aterro iniciou sua operação em 1986, recebendo</w:t>
      </w:r>
      <w:r>
        <w:rPr>
          <w:spacing w:val="1"/>
        </w:rPr>
        <w:t xml:space="preserve"> </w:t>
      </w:r>
      <w:r>
        <w:t>resíduos sólidos urbanos originados dos bairros de Campo Grande, Santa Cruz,</w:t>
      </w:r>
      <w:r>
        <w:rPr>
          <w:spacing w:val="1"/>
        </w:rPr>
        <w:t xml:space="preserve"> </w:t>
      </w:r>
      <w:r>
        <w:t>Guaratiba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Pedra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Guaratiba,</w:t>
      </w:r>
      <w:r>
        <w:rPr>
          <w:spacing w:val="1"/>
        </w:rPr>
        <w:t xml:space="preserve"> </w:t>
      </w:r>
      <w:r>
        <w:t>tendo</w:t>
      </w:r>
      <w:r>
        <w:rPr>
          <w:spacing w:val="1"/>
        </w:rPr>
        <w:t xml:space="preserve"> </w:t>
      </w:r>
      <w:r>
        <w:t>sido</w:t>
      </w:r>
      <w:r>
        <w:rPr>
          <w:spacing w:val="1"/>
        </w:rPr>
        <w:t xml:space="preserve"> </w:t>
      </w:r>
      <w:r>
        <w:t>encerrado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dezembro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1999</w:t>
      </w:r>
      <w:r>
        <w:rPr>
          <w:spacing w:val="-72"/>
        </w:rPr>
        <w:t xml:space="preserve"> </w:t>
      </w:r>
      <w:r>
        <w:t>(COMLURB,</w:t>
      </w:r>
      <w:r>
        <w:rPr>
          <w:spacing w:val="29"/>
        </w:rPr>
        <w:t xml:space="preserve"> </w:t>
      </w:r>
      <w:r>
        <w:t>2016)</w:t>
      </w:r>
      <w:r>
        <w:rPr>
          <w:spacing w:val="25"/>
        </w:rPr>
        <w:t xml:space="preserve"> </w:t>
      </w:r>
      <w:r>
        <w:t>após</w:t>
      </w:r>
      <w:r>
        <w:rPr>
          <w:spacing w:val="29"/>
        </w:rPr>
        <w:t xml:space="preserve"> </w:t>
      </w:r>
      <w:r>
        <w:t>receber</w:t>
      </w:r>
      <w:r>
        <w:rPr>
          <w:spacing w:val="27"/>
        </w:rPr>
        <w:t xml:space="preserve"> </w:t>
      </w:r>
      <w:r>
        <w:t>cerca</w:t>
      </w:r>
      <w:r>
        <w:rPr>
          <w:spacing w:val="26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2,6</w:t>
      </w:r>
      <w:r>
        <w:rPr>
          <w:spacing w:val="26"/>
        </w:rPr>
        <w:t xml:space="preserve"> </w:t>
      </w:r>
      <w:r>
        <w:t>milhões</w:t>
      </w:r>
      <w:r>
        <w:rPr>
          <w:spacing w:val="25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toneladas</w:t>
      </w:r>
      <w:r>
        <w:rPr>
          <w:spacing w:val="28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resíduos.</w:t>
      </w:r>
      <w:r>
        <w:rPr>
          <w:spacing w:val="26"/>
        </w:rPr>
        <w:t xml:space="preserve"> </w:t>
      </w:r>
      <w:r>
        <w:t>O</w:t>
      </w:r>
      <w:r w:rsidR="0072748A">
        <w:t xml:space="preserve"> </w:t>
      </w:r>
      <w:r>
        <w:t>terreno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ocupa</w:t>
      </w:r>
      <w:r>
        <w:rPr>
          <w:spacing w:val="-4"/>
        </w:rPr>
        <w:t xml:space="preserve"> </w:t>
      </w:r>
      <w:r>
        <w:t>aproximadamente</w:t>
      </w:r>
      <w:r>
        <w:rPr>
          <w:spacing w:val="-6"/>
        </w:rPr>
        <w:t xml:space="preserve"> </w:t>
      </w:r>
      <w:r>
        <w:t>155.000</w:t>
      </w:r>
      <w:r>
        <w:rPr>
          <w:spacing w:val="-6"/>
        </w:rPr>
        <w:t xml:space="preserve"> </w:t>
      </w:r>
      <w:r>
        <w:t>m</w:t>
      </w:r>
      <w:r>
        <w:rPr>
          <w:position w:val="8"/>
          <w:sz w:val="16"/>
        </w:rPr>
        <w:t>2</w:t>
      </w:r>
    </w:p>
    <w:p w14:paraId="59022E9B" w14:textId="31964BCC" w:rsidR="008150C3" w:rsidRDefault="001743A5" w:rsidP="001E6E27">
      <w:pPr>
        <w:pStyle w:val="Corpodetexto"/>
      </w:pPr>
      <w:r>
        <w:t>Posteriormente,</w:t>
      </w:r>
      <w:r>
        <w:rPr>
          <w:spacing w:val="-15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objeto</w:t>
      </w:r>
      <w:r>
        <w:rPr>
          <w:spacing w:val="-1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projeto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remediação</w:t>
      </w:r>
      <w:r>
        <w:rPr>
          <w:spacing w:val="-15"/>
        </w:rPr>
        <w:t xml:space="preserve"> </w:t>
      </w:r>
      <w:r>
        <w:t>ambiental,</w:t>
      </w:r>
      <w:r>
        <w:rPr>
          <w:spacing w:val="-12"/>
        </w:rPr>
        <w:t xml:space="preserve"> </w:t>
      </w:r>
      <w:r>
        <w:t>para</w:t>
      </w:r>
      <w:r>
        <w:rPr>
          <w:spacing w:val="-14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emitida</w:t>
      </w:r>
      <w:r>
        <w:rPr>
          <w:spacing w:val="-73"/>
        </w:rPr>
        <w:t xml:space="preserve"> </w:t>
      </w:r>
      <w:r>
        <w:t>pelo órgão ambiental estadual a Licença de Instalação LI FE011794 em 10/20/3006.</w:t>
      </w:r>
      <w:r>
        <w:rPr>
          <w:spacing w:val="1"/>
        </w:rPr>
        <w:t xml:space="preserve"> </w:t>
      </w:r>
      <w:r>
        <w:t>Além de diversas exigências específicas relativas ao lançamento e monitoramento de</w:t>
      </w:r>
      <w:r>
        <w:rPr>
          <w:spacing w:val="-72"/>
        </w:rPr>
        <w:t xml:space="preserve"> </w:t>
      </w:r>
      <w:r>
        <w:t>efluentes, dos padrões de ruído, do gerenciamento de resíduos de construção civil 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respeito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preservação</w:t>
      </w:r>
      <w:r>
        <w:rPr>
          <w:spacing w:val="1"/>
        </w:rPr>
        <w:t xml:space="preserve"> </w:t>
      </w:r>
      <w:r>
        <w:t>permanente,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exigidas</w:t>
      </w:r>
      <w:r>
        <w:rPr>
          <w:spacing w:val="1"/>
        </w:rPr>
        <w:t xml:space="preserve"> </w:t>
      </w:r>
      <w:r>
        <w:t>características</w:t>
      </w:r>
      <w:r>
        <w:rPr>
          <w:spacing w:val="-72"/>
        </w:rPr>
        <w:t xml:space="preserve"> </w:t>
      </w:r>
      <w:r>
        <w:t>específicas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cobertura</w:t>
      </w:r>
      <w:r>
        <w:rPr>
          <w:spacing w:val="-7"/>
        </w:rPr>
        <w:t xml:space="preserve"> </w:t>
      </w:r>
      <w:r>
        <w:t>superior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aterro,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saber</w:t>
      </w:r>
      <w:r>
        <w:rPr>
          <w:spacing w:val="-7"/>
        </w:rPr>
        <w:t xml:space="preserve"> </w:t>
      </w:r>
      <w:r>
        <w:t>(INEA,</w:t>
      </w:r>
      <w:r>
        <w:rPr>
          <w:spacing w:val="-6"/>
        </w:rPr>
        <w:t xml:space="preserve"> </w:t>
      </w:r>
      <w:r>
        <w:t>2006):</w:t>
      </w:r>
    </w:p>
    <w:p w14:paraId="43C2C80D" w14:textId="77777777" w:rsidR="008150C3" w:rsidRPr="0072748A" w:rsidRDefault="001743A5" w:rsidP="00385021">
      <w:pPr>
        <w:pStyle w:val="PargrafodaLista"/>
        <w:numPr>
          <w:ilvl w:val="0"/>
          <w:numId w:val="143"/>
        </w:numPr>
      </w:pPr>
      <w:r w:rsidRPr="0072748A">
        <w:t>camada</w:t>
      </w:r>
      <w:r w:rsidRPr="0072748A">
        <w:rPr>
          <w:spacing w:val="1"/>
        </w:rPr>
        <w:t xml:space="preserve"> </w:t>
      </w:r>
      <w:r w:rsidRPr="0072748A">
        <w:t>de</w:t>
      </w:r>
      <w:r w:rsidRPr="0072748A">
        <w:rPr>
          <w:spacing w:val="4"/>
        </w:rPr>
        <w:t xml:space="preserve"> </w:t>
      </w:r>
      <w:r w:rsidRPr="0072748A">
        <w:t>solo</w:t>
      </w:r>
      <w:r w:rsidRPr="0072748A">
        <w:rPr>
          <w:spacing w:val="2"/>
        </w:rPr>
        <w:t xml:space="preserve"> </w:t>
      </w:r>
      <w:r w:rsidRPr="0072748A">
        <w:t>original</w:t>
      </w:r>
      <w:r w:rsidRPr="0072748A">
        <w:rPr>
          <w:spacing w:val="3"/>
        </w:rPr>
        <w:t xml:space="preserve"> </w:t>
      </w:r>
      <w:r w:rsidRPr="0072748A">
        <w:t>de</w:t>
      </w:r>
      <w:r w:rsidRPr="0072748A">
        <w:rPr>
          <w:spacing w:val="2"/>
        </w:rPr>
        <w:t xml:space="preserve"> </w:t>
      </w:r>
      <w:r w:rsidRPr="0072748A">
        <w:t>50</w:t>
      </w:r>
      <w:r w:rsidRPr="0072748A">
        <w:rPr>
          <w:spacing w:val="4"/>
        </w:rPr>
        <w:t xml:space="preserve"> </w:t>
      </w:r>
      <w:r w:rsidRPr="0072748A">
        <w:t>cm</w:t>
      </w:r>
      <w:r w:rsidRPr="0072748A">
        <w:rPr>
          <w:spacing w:val="3"/>
        </w:rPr>
        <w:t xml:space="preserve"> </w:t>
      </w:r>
      <w:r w:rsidRPr="0072748A">
        <w:t>de</w:t>
      </w:r>
      <w:r w:rsidRPr="0072748A">
        <w:rPr>
          <w:spacing w:val="1"/>
        </w:rPr>
        <w:t xml:space="preserve"> </w:t>
      </w:r>
      <w:r w:rsidRPr="0072748A">
        <w:t>espessura;</w:t>
      </w:r>
    </w:p>
    <w:p w14:paraId="2281691A" w14:textId="77777777" w:rsidR="008150C3" w:rsidRPr="0072748A" w:rsidRDefault="001743A5" w:rsidP="00385021">
      <w:pPr>
        <w:pStyle w:val="PargrafodaLista"/>
        <w:numPr>
          <w:ilvl w:val="0"/>
          <w:numId w:val="143"/>
        </w:numPr>
      </w:pPr>
      <w:r w:rsidRPr="0072748A">
        <w:t>cobertura</w:t>
      </w:r>
      <w:r w:rsidRPr="0072748A">
        <w:rPr>
          <w:spacing w:val="3"/>
        </w:rPr>
        <w:t xml:space="preserve"> </w:t>
      </w:r>
      <w:r w:rsidRPr="0072748A">
        <w:t>com</w:t>
      </w:r>
      <w:r w:rsidRPr="0072748A">
        <w:rPr>
          <w:spacing w:val="4"/>
        </w:rPr>
        <w:t xml:space="preserve"> </w:t>
      </w:r>
      <w:r w:rsidRPr="0072748A">
        <w:t>vegetação</w:t>
      </w:r>
      <w:r w:rsidRPr="0072748A">
        <w:rPr>
          <w:spacing w:val="3"/>
        </w:rPr>
        <w:t xml:space="preserve"> </w:t>
      </w:r>
      <w:r w:rsidRPr="0072748A">
        <w:t>nativa</w:t>
      </w:r>
      <w:r w:rsidRPr="0072748A">
        <w:rPr>
          <w:spacing w:val="3"/>
        </w:rPr>
        <w:t xml:space="preserve"> </w:t>
      </w:r>
      <w:r w:rsidRPr="0072748A">
        <w:t>de</w:t>
      </w:r>
      <w:r w:rsidRPr="0072748A">
        <w:rPr>
          <w:spacing w:val="3"/>
        </w:rPr>
        <w:t xml:space="preserve"> </w:t>
      </w:r>
      <w:r w:rsidRPr="0072748A">
        <w:t>raízes</w:t>
      </w:r>
      <w:r w:rsidRPr="0072748A">
        <w:rPr>
          <w:spacing w:val="2"/>
        </w:rPr>
        <w:t xml:space="preserve"> </w:t>
      </w:r>
      <w:r w:rsidRPr="0072748A">
        <w:t>não</w:t>
      </w:r>
      <w:r w:rsidRPr="0072748A">
        <w:rPr>
          <w:spacing w:val="3"/>
        </w:rPr>
        <w:t xml:space="preserve"> </w:t>
      </w:r>
      <w:r w:rsidRPr="0072748A">
        <w:t>axiais;</w:t>
      </w:r>
    </w:p>
    <w:p w14:paraId="59A9BDC5" w14:textId="77777777" w:rsidR="008150C3" w:rsidRPr="0072748A" w:rsidRDefault="001743A5" w:rsidP="00385021">
      <w:pPr>
        <w:pStyle w:val="PargrafodaLista"/>
        <w:numPr>
          <w:ilvl w:val="0"/>
          <w:numId w:val="143"/>
        </w:numPr>
      </w:pPr>
      <w:r w:rsidRPr="0072748A">
        <w:t>camada</w:t>
      </w:r>
      <w:r w:rsidRPr="0072748A">
        <w:rPr>
          <w:spacing w:val="-4"/>
        </w:rPr>
        <w:t xml:space="preserve"> </w:t>
      </w:r>
      <w:r w:rsidRPr="0072748A">
        <w:t>drenante de</w:t>
      </w:r>
      <w:r w:rsidRPr="0072748A">
        <w:rPr>
          <w:spacing w:val="-3"/>
        </w:rPr>
        <w:t xml:space="preserve"> </w:t>
      </w:r>
      <w:r w:rsidRPr="0072748A">
        <w:t>25</w:t>
      </w:r>
      <w:r w:rsidRPr="0072748A">
        <w:rPr>
          <w:spacing w:val="-3"/>
        </w:rPr>
        <w:t xml:space="preserve"> </w:t>
      </w:r>
      <w:r w:rsidRPr="0072748A">
        <w:t>cm</w:t>
      </w:r>
      <w:r w:rsidRPr="0072748A">
        <w:rPr>
          <w:spacing w:val="-4"/>
        </w:rPr>
        <w:t xml:space="preserve"> </w:t>
      </w:r>
      <w:r w:rsidRPr="0072748A">
        <w:t>com</w:t>
      </w:r>
      <w:r w:rsidRPr="0072748A">
        <w:rPr>
          <w:spacing w:val="-3"/>
        </w:rPr>
        <w:t xml:space="preserve"> </w:t>
      </w:r>
      <w:r w:rsidRPr="0072748A">
        <w:t>coeficiente</w:t>
      </w:r>
      <w:r w:rsidRPr="0072748A">
        <w:rPr>
          <w:spacing w:val="-3"/>
        </w:rPr>
        <w:t xml:space="preserve"> </w:t>
      </w:r>
      <w:r w:rsidRPr="0072748A">
        <w:t>de</w:t>
      </w:r>
      <w:r w:rsidRPr="0072748A">
        <w:rPr>
          <w:spacing w:val="-4"/>
        </w:rPr>
        <w:t xml:space="preserve"> </w:t>
      </w:r>
      <w:r w:rsidRPr="0072748A">
        <w:t>permeabilidade</w:t>
      </w:r>
      <w:r w:rsidRPr="0072748A">
        <w:rPr>
          <w:spacing w:val="-6"/>
        </w:rPr>
        <w:t xml:space="preserve"> </w:t>
      </w:r>
      <w:r w:rsidRPr="0072748A">
        <w:t>menor</w:t>
      </w:r>
      <w:r w:rsidRPr="0072748A">
        <w:rPr>
          <w:spacing w:val="-6"/>
        </w:rPr>
        <w:t xml:space="preserve"> </w:t>
      </w:r>
      <w:r w:rsidRPr="0072748A">
        <w:t>ou</w:t>
      </w:r>
      <w:r w:rsidRPr="0072748A">
        <w:rPr>
          <w:spacing w:val="-72"/>
        </w:rPr>
        <w:t xml:space="preserve"> </w:t>
      </w:r>
      <w:r w:rsidRPr="0072748A">
        <w:t>igual</w:t>
      </w:r>
      <w:r w:rsidRPr="0072748A">
        <w:rPr>
          <w:spacing w:val="-9"/>
        </w:rPr>
        <w:t xml:space="preserve"> </w:t>
      </w:r>
      <w:r w:rsidRPr="0072748A">
        <w:t>a</w:t>
      </w:r>
      <w:r w:rsidRPr="0072748A">
        <w:rPr>
          <w:spacing w:val="-8"/>
        </w:rPr>
        <w:t xml:space="preserve"> </w:t>
      </w:r>
      <w:r w:rsidRPr="0072748A">
        <w:t>1</w:t>
      </w:r>
      <w:r w:rsidRPr="0072748A">
        <w:rPr>
          <w:spacing w:val="-8"/>
        </w:rPr>
        <w:t xml:space="preserve"> </w:t>
      </w:r>
      <w:r w:rsidRPr="0072748A">
        <w:t>x</w:t>
      </w:r>
      <w:r w:rsidRPr="0072748A">
        <w:rPr>
          <w:spacing w:val="-11"/>
        </w:rPr>
        <w:t xml:space="preserve"> </w:t>
      </w:r>
      <w:r w:rsidRPr="0072748A">
        <w:t>10</w:t>
      </w:r>
      <w:r w:rsidRPr="0072748A">
        <w:rPr>
          <w:position w:val="8"/>
        </w:rPr>
        <w:t>-3</w:t>
      </w:r>
      <w:r w:rsidRPr="0072748A">
        <w:t>cm/s;</w:t>
      </w:r>
      <w:r w:rsidRPr="0072748A">
        <w:rPr>
          <w:spacing w:val="-10"/>
        </w:rPr>
        <w:t xml:space="preserve"> </w:t>
      </w:r>
      <w:r w:rsidRPr="0072748A">
        <w:t>e</w:t>
      </w:r>
    </w:p>
    <w:p w14:paraId="5FE218AA" w14:textId="77777777" w:rsidR="008150C3" w:rsidRPr="0072748A" w:rsidRDefault="001743A5" w:rsidP="00385021">
      <w:pPr>
        <w:pStyle w:val="PargrafodaLista"/>
        <w:numPr>
          <w:ilvl w:val="0"/>
          <w:numId w:val="143"/>
        </w:numPr>
      </w:pPr>
      <w:r w:rsidRPr="0072748A">
        <w:t>camada</w:t>
      </w:r>
      <w:r w:rsidRPr="0072748A">
        <w:rPr>
          <w:spacing w:val="64"/>
        </w:rPr>
        <w:t xml:space="preserve"> </w:t>
      </w:r>
      <w:r w:rsidRPr="0072748A">
        <w:t>de</w:t>
      </w:r>
      <w:r w:rsidRPr="0072748A">
        <w:rPr>
          <w:spacing w:val="63"/>
        </w:rPr>
        <w:t xml:space="preserve"> </w:t>
      </w:r>
      <w:r w:rsidRPr="0072748A">
        <w:t>argila</w:t>
      </w:r>
      <w:r w:rsidRPr="0072748A">
        <w:rPr>
          <w:spacing w:val="66"/>
        </w:rPr>
        <w:t xml:space="preserve"> </w:t>
      </w:r>
      <w:r w:rsidRPr="0072748A">
        <w:t>compactada</w:t>
      </w:r>
      <w:r w:rsidRPr="0072748A">
        <w:rPr>
          <w:spacing w:val="63"/>
        </w:rPr>
        <w:t xml:space="preserve"> </w:t>
      </w:r>
      <w:r w:rsidRPr="0072748A">
        <w:t>de</w:t>
      </w:r>
      <w:r w:rsidRPr="0072748A">
        <w:rPr>
          <w:spacing w:val="65"/>
        </w:rPr>
        <w:t xml:space="preserve"> </w:t>
      </w:r>
      <w:r w:rsidRPr="0072748A">
        <w:t>50</w:t>
      </w:r>
      <w:r w:rsidRPr="0072748A">
        <w:rPr>
          <w:spacing w:val="66"/>
        </w:rPr>
        <w:t xml:space="preserve"> </w:t>
      </w:r>
      <w:r w:rsidRPr="0072748A">
        <w:t>centímetros</w:t>
      </w:r>
      <w:r w:rsidRPr="0072748A">
        <w:rPr>
          <w:spacing w:val="63"/>
        </w:rPr>
        <w:t xml:space="preserve"> </w:t>
      </w:r>
      <w:r w:rsidRPr="0072748A">
        <w:t>de</w:t>
      </w:r>
      <w:r w:rsidRPr="0072748A">
        <w:rPr>
          <w:spacing w:val="65"/>
        </w:rPr>
        <w:t xml:space="preserve"> </w:t>
      </w:r>
      <w:r w:rsidRPr="0072748A">
        <w:t>espessura</w:t>
      </w:r>
      <w:r w:rsidRPr="0072748A">
        <w:rPr>
          <w:spacing w:val="63"/>
        </w:rPr>
        <w:t xml:space="preserve"> </w:t>
      </w:r>
      <w:r w:rsidRPr="0072748A">
        <w:t>com</w:t>
      </w:r>
      <w:r w:rsidRPr="0072748A">
        <w:rPr>
          <w:spacing w:val="-72"/>
        </w:rPr>
        <w:t xml:space="preserve"> </w:t>
      </w:r>
      <w:r w:rsidRPr="0072748A">
        <w:t>coeficiente</w:t>
      </w:r>
      <w:r w:rsidRPr="0072748A">
        <w:rPr>
          <w:spacing w:val="-7"/>
        </w:rPr>
        <w:t xml:space="preserve"> </w:t>
      </w:r>
      <w:r w:rsidRPr="0072748A">
        <w:t>de</w:t>
      </w:r>
      <w:r w:rsidRPr="0072748A">
        <w:rPr>
          <w:spacing w:val="-6"/>
        </w:rPr>
        <w:t xml:space="preserve"> </w:t>
      </w:r>
      <w:r w:rsidRPr="0072748A">
        <w:t>permeabilidade</w:t>
      </w:r>
      <w:r w:rsidRPr="0072748A">
        <w:rPr>
          <w:spacing w:val="-8"/>
        </w:rPr>
        <w:t xml:space="preserve"> </w:t>
      </w:r>
      <w:r w:rsidRPr="0072748A">
        <w:t>menor</w:t>
      </w:r>
      <w:r w:rsidRPr="0072748A">
        <w:rPr>
          <w:spacing w:val="-9"/>
        </w:rPr>
        <w:t xml:space="preserve"> </w:t>
      </w:r>
      <w:r w:rsidRPr="0072748A">
        <w:t>ou</w:t>
      </w:r>
      <w:r w:rsidRPr="0072748A">
        <w:rPr>
          <w:spacing w:val="-6"/>
        </w:rPr>
        <w:t xml:space="preserve"> </w:t>
      </w:r>
      <w:r w:rsidRPr="0072748A">
        <w:t>igual</w:t>
      </w:r>
      <w:r w:rsidRPr="0072748A">
        <w:rPr>
          <w:spacing w:val="-7"/>
        </w:rPr>
        <w:t xml:space="preserve"> </w:t>
      </w:r>
      <w:r w:rsidRPr="0072748A">
        <w:t>a</w:t>
      </w:r>
      <w:r w:rsidRPr="0072748A">
        <w:rPr>
          <w:spacing w:val="-6"/>
        </w:rPr>
        <w:t xml:space="preserve"> </w:t>
      </w:r>
      <w:r w:rsidRPr="0072748A">
        <w:t>1,0x10</w:t>
      </w:r>
      <w:r w:rsidRPr="0072748A">
        <w:rPr>
          <w:position w:val="8"/>
        </w:rPr>
        <w:t>-7</w:t>
      </w:r>
      <w:r w:rsidRPr="0072748A">
        <w:t>cm/s.</w:t>
      </w:r>
    </w:p>
    <w:p w14:paraId="7FD91363" w14:textId="77777777" w:rsidR="008150C3" w:rsidRDefault="008150C3" w:rsidP="001E6E27">
      <w:pPr>
        <w:pStyle w:val="Corpodetexto"/>
      </w:pPr>
    </w:p>
    <w:p w14:paraId="45C9B0CE" w14:textId="77777777" w:rsidR="008150C3" w:rsidRDefault="001743A5" w:rsidP="001E6E27">
      <w:pPr>
        <w:pStyle w:val="Corpodetexto"/>
      </w:pPr>
      <w:r>
        <w:t>De</w:t>
      </w:r>
      <w:r>
        <w:rPr>
          <w:spacing w:val="-15"/>
        </w:rPr>
        <w:t xml:space="preserve"> </w:t>
      </w:r>
      <w:r>
        <w:t>acordo</w:t>
      </w:r>
      <w:r>
        <w:rPr>
          <w:spacing w:val="-14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referido</w:t>
      </w:r>
      <w:r>
        <w:rPr>
          <w:spacing w:val="-14"/>
        </w:rPr>
        <w:t xml:space="preserve"> </w:t>
      </w:r>
      <w:r>
        <w:t>laudo,</w:t>
      </w:r>
      <w:r>
        <w:rPr>
          <w:spacing w:val="-14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camada</w:t>
      </w:r>
      <w:r>
        <w:rPr>
          <w:spacing w:val="-16"/>
        </w:rPr>
        <w:t xml:space="preserve"> </w:t>
      </w:r>
      <w:r>
        <w:t>final</w:t>
      </w:r>
      <w:r>
        <w:rPr>
          <w:spacing w:val="-17"/>
        </w:rPr>
        <w:t xml:space="preserve"> </w:t>
      </w:r>
      <w:r>
        <w:t>foi</w:t>
      </w:r>
      <w:r>
        <w:rPr>
          <w:spacing w:val="-18"/>
        </w:rPr>
        <w:t xml:space="preserve"> </w:t>
      </w:r>
      <w:r>
        <w:t>executada</w:t>
      </w:r>
      <w:r>
        <w:rPr>
          <w:spacing w:val="-16"/>
        </w:rPr>
        <w:t xml:space="preserve"> </w:t>
      </w:r>
      <w:r>
        <w:t>de</w:t>
      </w:r>
      <w:r>
        <w:rPr>
          <w:spacing w:val="-17"/>
        </w:rPr>
        <w:t xml:space="preserve"> </w:t>
      </w:r>
      <w:r>
        <w:t>acordo</w:t>
      </w:r>
      <w:r>
        <w:rPr>
          <w:spacing w:val="-13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projeto</w:t>
      </w:r>
      <w:r>
        <w:rPr>
          <w:spacing w:val="-73"/>
        </w:rPr>
        <w:t xml:space="preserve"> </w:t>
      </w:r>
      <w:r>
        <w:t>técnico de encerramento. À época, os poços de captação de gás eram vistoriados e</w:t>
      </w:r>
      <w:r>
        <w:rPr>
          <w:spacing w:val="1"/>
        </w:rPr>
        <w:t xml:space="preserve"> </w:t>
      </w:r>
      <w:r>
        <w:t>mantidos acesos de acordo com a disponibilidade de gás, os sistemas de captação e</w:t>
      </w:r>
      <w:r>
        <w:rPr>
          <w:spacing w:val="1"/>
        </w:rPr>
        <w:t xml:space="preserve"> </w:t>
      </w:r>
      <w:r>
        <w:rPr>
          <w:w w:val="105"/>
        </w:rPr>
        <w:t>drenagem de chorume bem como de águas pluviais eram mantidos limpos e</w:t>
      </w:r>
      <w:r>
        <w:rPr>
          <w:spacing w:val="1"/>
          <w:w w:val="105"/>
        </w:rPr>
        <w:t xml:space="preserve"> </w:t>
      </w:r>
      <w:r>
        <w:rPr>
          <w:w w:val="105"/>
        </w:rPr>
        <w:t>desobstruídos. À época a altura máxima observada era de 10 metros e as</w:t>
      </w:r>
      <w:r>
        <w:rPr>
          <w:spacing w:val="1"/>
          <w:w w:val="105"/>
        </w:rPr>
        <w:t xml:space="preserve"> </w:t>
      </w:r>
      <w:r>
        <w:rPr>
          <w:w w:val="105"/>
        </w:rPr>
        <w:t>declividades</w:t>
      </w:r>
      <w:r>
        <w:rPr>
          <w:spacing w:val="-15"/>
          <w:w w:val="105"/>
        </w:rPr>
        <w:t xml:space="preserve"> </w:t>
      </w:r>
      <w:r>
        <w:rPr>
          <w:w w:val="105"/>
        </w:rPr>
        <w:t>entre</w:t>
      </w:r>
      <w:r>
        <w:rPr>
          <w:spacing w:val="-13"/>
          <w:w w:val="105"/>
        </w:rPr>
        <w:t xml:space="preserve"> </w:t>
      </w:r>
      <w:r>
        <w:rPr>
          <w:w w:val="105"/>
        </w:rPr>
        <w:t>6:1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10:1.</w:t>
      </w:r>
    </w:p>
    <w:p w14:paraId="6590A1C8" w14:textId="77777777" w:rsidR="008150C3" w:rsidRDefault="001743A5" w:rsidP="001E6E27">
      <w:pPr>
        <w:pStyle w:val="Corpodetexto"/>
      </w:pPr>
      <w:r>
        <w:t>Após as obras de remediação, foi emitido pelo INEA o Termo de Encerramento</w:t>
      </w:r>
      <w:r>
        <w:rPr>
          <w:spacing w:val="1"/>
        </w:rPr>
        <w:t xml:space="preserve"> </w:t>
      </w:r>
      <w:r>
        <w:t>IN037209,</w:t>
      </w:r>
      <w:r>
        <w:rPr>
          <w:spacing w:val="-9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qual</w:t>
      </w:r>
      <w:r>
        <w:rPr>
          <w:spacing w:val="-8"/>
        </w:rPr>
        <w:t xml:space="preserve"> </w:t>
      </w:r>
      <w:r>
        <w:t>estabelece</w:t>
      </w:r>
      <w:r>
        <w:rPr>
          <w:spacing w:val="-8"/>
        </w:rPr>
        <w:t xml:space="preserve"> </w:t>
      </w:r>
      <w:r>
        <w:t>algumas</w:t>
      </w:r>
      <w:r>
        <w:rPr>
          <w:spacing w:val="-6"/>
        </w:rPr>
        <w:t xml:space="preserve"> </w:t>
      </w:r>
      <w:r>
        <w:t>exigências</w:t>
      </w:r>
      <w:r>
        <w:rPr>
          <w:spacing w:val="-6"/>
        </w:rPr>
        <w:t xml:space="preserve"> </w:t>
      </w:r>
      <w:r>
        <w:t>técnicas:</w:t>
      </w:r>
    </w:p>
    <w:p w14:paraId="789B526A" w14:textId="28D47CBB" w:rsidR="008150C3" w:rsidRPr="00093E88" w:rsidRDefault="001743A5" w:rsidP="00385021">
      <w:pPr>
        <w:pStyle w:val="PargrafodaLista"/>
        <w:numPr>
          <w:ilvl w:val="0"/>
          <w:numId w:val="172"/>
        </w:numPr>
      </w:pPr>
      <w:r w:rsidRPr="00093E88">
        <w:t>Manter</w:t>
      </w:r>
      <w:r w:rsidRPr="00093E88">
        <w:rPr>
          <w:spacing w:val="-9"/>
        </w:rPr>
        <w:t xml:space="preserve"> </w:t>
      </w:r>
      <w:r w:rsidRPr="00093E88">
        <w:t>os</w:t>
      </w:r>
      <w:r w:rsidRPr="00093E88">
        <w:rPr>
          <w:spacing w:val="-9"/>
        </w:rPr>
        <w:t xml:space="preserve"> </w:t>
      </w:r>
      <w:r w:rsidRPr="00093E88">
        <w:t>estudos</w:t>
      </w:r>
      <w:r w:rsidRPr="00093E88">
        <w:rPr>
          <w:spacing w:val="-9"/>
        </w:rPr>
        <w:t xml:space="preserve"> </w:t>
      </w:r>
      <w:r w:rsidRPr="00093E88">
        <w:t>e</w:t>
      </w:r>
      <w:r w:rsidRPr="00093E88">
        <w:rPr>
          <w:spacing w:val="-10"/>
        </w:rPr>
        <w:t xml:space="preserve"> </w:t>
      </w:r>
      <w:r w:rsidRPr="00093E88">
        <w:t>análises</w:t>
      </w:r>
      <w:r w:rsidRPr="00093E88">
        <w:rPr>
          <w:spacing w:val="-9"/>
        </w:rPr>
        <w:t xml:space="preserve"> </w:t>
      </w:r>
      <w:r w:rsidRPr="00093E88">
        <w:t>durante</w:t>
      </w:r>
      <w:r w:rsidRPr="00093E88">
        <w:rPr>
          <w:spacing w:val="-11"/>
        </w:rPr>
        <w:t xml:space="preserve"> </w:t>
      </w:r>
      <w:r w:rsidRPr="00093E88">
        <w:t>um</w:t>
      </w:r>
      <w:r w:rsidRPr="00093E88">
        <w:rPr>
          <w:spacing w:val="-4"/>
        </w:rPr>
        <w:t xml:space="preserve"> </w:t>
      </w:r>
      <w:r w:rsidRPr="00093E88">
        <w:t>período</w:t>
      </w:r>
      <w:r w:rsidRPr="00093E88">
        <w:rPr>
          <w:spacing w:val="-6"/>
        </w:rPr>
        <w:t xml:space="preserve"> </w:t>
      </w:r>
      <w:r w:rsidRPr="00093E88">
        <w:t>de</w:t>
      </w:r>
      <w:r w:rsidRPr="00093E88">
        <w:rPr>
          <w:spacing w:val="-8"/>
        </w:rPr>
        <w:t xml:space="preserve"> </w:t>
      </w:r>
      <w:r w:rsidRPr="00093E88">
        <w:t>05</w:t>
      </w:r>
      <w:r w:rsidRPr="00093E88">
        <w:rPr>
          <w:spacing w:val="-10"/>
        </w:rPr>
        <w:t xml:space="preserve"> </w:t>
      </w:r>
      <w:r w:rsidRPr="00093E88">
        <w:t>(cinco)</w:t>
      </w:r>
      <w:r w:rsidRPr="00093E88">
        <w:rPr>
          <w:spacing w:val="-9"/>
        </w:rPr>
        <w:t xml:space="preserve"> </w:t>
      </w:r>
      <w:r w:rsidRPr="00093E88">
        <w:t>anos,</w:t>
      </w:r>
      <w:r w:rsidRPr="00093E88">
        <w:rPr>
          <w:spacing w:val="-10"/>
        </w:rPr>
        <w:t xml:space="preserve"> </w:t>
      </w:r>
      <w:r w:rsidRPr="00093E88">
        <w:t>após</w:t>
      </w:r>
      <w:r w:rsidRPr="00093E88">
        <w:rPr>
          <w:spacing w:val="-61"/>
        </w:rPr>
        <w:t xml:space="preserve"> </w:t>
      </w:r>
      <w:r w:rsidRPr="00093E88">
        <w:t>a</w:t>
      </w:r>
      <w:r w:rsidRPr="00093E88">
        <w:rPr>
          <w:spacing w:val="1"/>
        </w:rPr>
        <w:t xml:space="preserve"> </w:t>
      </w:r>
      <w:r w:rsidRPr="00093E88">
        <w:t>emissão</w:t>
      </w:r>
      <w:r w:rsidRPr="00093E88">
        <w:rPr>
          <w:spacing w:val="1"/>
        </w:rPr>
        <w:t xml:space="preserve"> </w:t>
      </w:r>
      <w:r w:rsidRPr="00093E88">
        <w:t>deste</w:t>
      </w:r>
      <w:r w:rsidRPr="00093E88">
        <w:rPr>
          <w:spacing w:val="1"/>
        </w:rPr>
        <w:t xml:space="preserve"> </w:t>
      </w:r>
      <w:r w:rsidRPr="00093E88">
        <w:t>Termo,</w:t>
      </w:r>
      <w:r w:rsidRPr="00093E88">
        <w:rPr>
          <w:spacing w:val="1"/>
        </w:rPr>
        <w:t xml:space="preserve"> </w:t>
      </w:r>
      <w:r w:rsidRPr="00093E88">
        <w:t>considerando</w:t>
      </w:r>
      <w:r w:rsidRPr="00093E88">
        <w:rPr>
          <w:spacing w:val="1"/>
        </w:rPr>
        <w:t xml:space="preserve"> </w:t>
      </w:r>
      <w:r w:rsidRPr="00093E88">
        <w:t>o</w:t>
      </w:r>
      <w:r w:rsidRPr="00093E88">
        <w:rPr>
          <w:spacing w:val="1"/>
        </w:rPr>
        <w:t xml:space="preserve"> </w:t>
      </w:r>
      <w:r w:rsidRPr="00093E88">
        <w:t>tempo</w:t>
      </w:r>
      <w:r w:rsidRPr="00093E88">
        <w:rPr>
          <w:spacing w:val="1"/>
        </w:rPr>
        <w:t xml:space="preserve"> </w:t>
      </w:r>
      <w:r w:rsidRPr="00093E88">
        <w:t>já</w:t>
      </w:r>
      <w:r w:rsidRPr="00093E88">
        <w:rPr>
          <w:spacing w:val="1"/>
        </w:rPr>
        <w:t xml:space="preserve"> </w:t>
      </w:r>
      <w:r w:rsidRPr="00093E88">
        <w:t>decorrido</w:t>
      </w:r>
      <w:r w:rsidRPr="00093E88">
        <w:rPr>
          <w:spacing w:val="1"/>
        </w:rPr>
        <w:t xml:space="preserve"> </w:t>
      </w:r>
      <w:r w:rsidRPr="00093E88">
        <w:t>de</w:t>
      </w:r>
      <w:r w:rsidRPr="00093E88">
        <w:rPr>
          <w:spacing w:val="1"/>
        </w:rPr>
        <w:t xml:space="preserve"> </w:t>
      </w:r>
      <w:r w:rsidRPr="00093E88">
        <w:t>seu</w:t>
      </w:r>
      <w:r w:rsidRPr="00093E88">
        <w:rPr>
          <w:spacing w:val="1"/>
        </w:rPr>
        <w:t xml:space="preserve"> </w:t>
      </w:r>
      <w:r w:rsidRPr="00093E88">
        <w:t>encerramento</w:t>
      </w:r>
      <w:r w:rsidRPr="00093E88">
        <w:rPr>
          <w:spacing w:val="1"/>
        </w:rPr>
        <w:t xml:space="preserve"> </w:t>
      </w:r>
      <w:r w:rsidRPr="00093E88">
        <w:t>das</w:t>
      </w:r>
      <w:r w:rsidRPr="00093E88">
        <w:rPr>
          <w:spacing w:val="1"/>
        </w:rPr>
        <w:t xml:space="preserve"> </w:t>
      </w:r>
      <w:r w:rsidRPr="00093E88">
        <w:t>atividades</w:t>
      </w:r>
      <w:r w:rsidRPr="00093E88">
        <w:rPr>
          <w:spacing w:val="1"/>
        </w:rPr>
        <w:t xml:space="preserve"> </w:t>
      </w:r>
      <w:r w:rsidRPr="00093E88">
        <w:t>e</w:t>
      </w:r>
      <w:r w:rsidRPr="00093E88">
        <w:rPr>
          <w:spacing w:val="1"/>
        </w:rPr>
        <w:t xml:space="preserve"> </w:t>
      </w:r>
      <w:r w:rsidRPr="00093E88">
        <w:t>de</w:t>
      </w:r>
      <w:r w:rsidRPr="00093E88">
        <w:rPr>
          <w:spacing w:val="1"/>
        </w:rPr>
        <w:t xml:space="preserve"> </w:t>
      </w:r>
      <w:r w:rsidRPr="00093E88">
        <w:t>suas</w:t>
      </w:r>
      <w:r w:rsidRPr="00093E88">
        <w:rPr>
          <w:spacing w:val="1"/>
        </w:rPr>
        <w:t xml:space="preserve"> </w:t>
      </w:r>
      <w:r w:rsidRPr="00093E88">
        <w:t>análises</w:t>
      </w:r>
      <w:r w:rsidRPr="00093E88">
        <w:rPr>
          <w:spacing w:val="1"/>
        </w:rPr>
        <w:t xml:space="preserve"> </w:t>
      </w:r>
      <w:r w:rsidRPr="00093E88">
        <w:t>para</w:t>
      </w:r>
      <w:r w:rsidRPr="00093E88">
        <w:rPr>
          <w:spacing w:val="1"/>
        </w:rPr>
        <w:t xml:space="preserve"> </w:t>
      </w:r>
      <w:r w:rsidRPr="00093E88">
        <w:t>o</w:t>
      </w:r>
      <w:r w:rsidRPr="00093E88">
        <w:rPr>
          <w:spacing w:val="1"/>
        </w:rPr>
        <w:t xml:space="preserve"> </w:t>
      </w:r>
      <w:r w:rsidRPr="00093E88">
        <w:t>processo</w:t>
      </w:r>
      <w:r w:rsidRPr="00093E88">
        <w:rPr>
          <w:spacing w:val="1"/>
        </w:rPr>
        <w:t xml:space="preserve"> </w:t>
      </w:r>
      <w:r w:rsidRPr="00093E88">
        <w:t>de</w:t>
      </w:r>
      <w:r w:rsidRPr="00093E88">
        <w:rPr>
          <w:spacing w:val="1"/>
        </w:rPr>
        <w:t xml:space="preserve"> </w:t>
      </w:r>
      <w:r w:rsidRPr="00093E88">
        <w:t>monitoramento</w:t>
      </w:r>
      <w:r w:rsidRPr="00093E88">
        <w:rPr>
          <w:spacing w:val="-9"/>
        </w:rPr>
        <w:t xml:space="preserve"> </w:t>
      </w:r>
      <w:r w:rsidRPr="00093E88">
        <w:t>ambiental</w:t>
      </w:r>
      <w:r w:rsidRPr="00093E88">
        <w:rPr>
          <w:spacing w:val="-7"/>
        </w:rPr>
        <w:t xml:space="preserve"> </w:t>
      </w:r>
      <w:r w:rsidRPr="00093E88">
        <w:t>da</w:t>
      </w:r>
      <w:r w:rsidRPr="00093E88">
        <w:rPr>
          <w:spacing w:val="-8"/>
        </w:rPr>
        <w:t xml:space="preserve"> </w:t>
      </w:r>
      <w:r w:rsidRPr="00093E88">
        <w:t>unidade;</w:t>
      </w:r>
    </w:p>
    <w:p w14:paraId="79B5A7C3" w14:textId="5B21B66D" w:rsidR="008150C3" w:rsidRPr="00093E88" w:rsidRDefault="001743A5" w:rsidP="00385021">
      <w:pPr>
        <w:pStyle w:val="PargrafodaLista"/>
        <w:numPr>
          <w:ilvl w:val="0"/>
          <w:numId w:val="172"/>
        </w:numPr>
      </w:pPr>
      <w:r w:rsidRPr="00093E88">
        <w:t>Eliminar, nas dependências da empresa, todas as formas de acúmulo de</w:t>
      </w:r>
      <w:r w:rsidRPr="00093E88">
        <w:rPr>
          <w:spacing w:val="1"/>
        </w:rPr>
        <w:t xml:space="preserve"> </w:t>
      </w:r>
      <w:r w:rsidRPr="00093E88">
        <w:t>água que propiciem a proliferação do mosquito Aedes aegypti, vetor de</w:t>
      </w:r>
      <w:r w:rsidRPr="00093E88">
        <w:rPr>
          <w:spacing w:val="1"/>
        </w:rPr>
        <w:t xml:space="preserve"> </w:t>
      </w:r>
      <w:r w:rsidRPr="00093E88">
        <w:t>diversas</w:t>
      </w:r>
      <w:r w:rsidRPr="00093E88">
        <w:rPr>
          <w:spacing w:val="-7"/>
        </w:rPr>
        <w:t xml:space="preserve"> </w:t>
      </w:r>
      <w:r w:rsidRPr="00093E88">
        <w:t>doenças;</w:t>
      </w:r>
    </w:p>
    <w:p w14:paraId="48F1DC66" w14:textId="77777777" w:rsidR="008150C3" w:rsidRDefault="001743A5" w:rsidP="00385021">
      <w:pPr>
        <w:pStyle w:val="PargrafodaLista"/>
        <w:numPr>
          <w:ilvl w:val="0"/>
          <w:numId w:val="172"/>
        </w:numPr>
      </w:pPr>
      <w:r>
        <w:t>Eliminar métodos de trabalho e ambientes propícios à proliferação de</w:t>
      </w:r>
      <w:r>
        <w:rPr>
          <w:spacing w:val="1"/>
        </w:rPr>
        <w:t xml:space="preserve"> </w:t>
      </w:r>
      <w:r>
        <w:t>vetores</w:t>
      </w:r>
      <w:r>
        <w:rPr>
          <w:spacing w:val="-6"/>
        </w:rPr>
        <w:t xml:space="preserve"> </w:t>
      </w:r>
      <w:r>
        <w:t>(insetos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roedores</w:t>
      </w:r>
      <w:r>
        <w:rPr>
          <w:spacing w:val="-5"/>
        </w:rPr>
        <w:t xml:space="preserve"> </w:t>
      </w:r>
      <w:r>
        <w:t>nocivos);</w:t>
      </w:r>
    </w:p>
    <w:p w14:paraId="01A118F0" w14:textId="77777777" w:rsidR="008150C3" w:rsidRDefault="001743A5" w:rsidP="00385021">
      <w:pPr>
        <w:pStyle w:val="PargrafodaLista"/>
        <w:numPr>
          <w:ilvl w:val="0"/>
          <w:numId w:val="172"/>
        </w:numPr>
      </w:pPr>
      <w:r>
        <w:lastRenderedPageBreak/>
        <w:t>Não realizar queima de qualquer material ao ar livre, conforme dispõe a</w:t>
      </w:r>
      <w:r>
        <w:rPr>
          <w:spacing w:val="1"/>
        </w:rPr>
        <w:t xml:space="preserve"> </w:t>
      </w:r>
      <w:r>
        <w:t>Lei</w:t>
      </w:r>
      <w:r>
        <w:rPr>
          <w:spacing w:val="-7"/>
        </w:rPr>
        <w:t xml:space="preserve"> </w:t>
      </w:r>
      <w:r>
        <w:t>Estadual</w:t>
      </w:r>
      <w:r>
        <w:rPr>
          <w:spacing w:val="-9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2.049/92</w:t>
      </w:r>
    </w:p>
    <w:p w14:paraId="53FEBD06" w14:textId="77777777" w:rsidR="008150C3" w:rsidRDefault="008150C3" w:rsidP="001E6E27">
      <w:pPr>
        <w:pStyle w:val="Corpodetexto"/>
      </w:pPr>
    </w:p>
    <w:p w14:paraId="6EA674BE" w14:textId="77777777" w:rsidR="008150C3" w:rsidRDefault="001743A5" w:rsidP="001E6E27">
      <w:pPr>
        <w:pStyle w:val="Corpodetexto"/>
      </w:pPr>
      <w:r>
        <w:t>O sistema de drenagem de chorume dispõe de tanques de acumulação com bombas</w:t>
      </w:r>
      <w:r>
        <w:rPr>
          <w:spacing w:val="1"/>
        </w:rPr>
        <w:t xml:space="preserve"> </w:t>
      </w:r>
      <w:r>
        <w:t>de recalque. O chorume é recirculado para o aterro com o uso de caminhão-pipa.</w:t>
      </w:r>
      <w:r>
        <w:rPr>
          <w:spacing w:val="1"/>
        </w:rPr>
        <w:t xml:space="preserve"> </w:t>
      </w:r>
      <w:r>
        <w:t>Segundo o pessoal de operação do aterro, em tempos mais secos o volume é de</w:t>
      </w:r>
      <w:r>
        <w:rPr>
          <w:spacing w:val="1"/>
        </w:rPr>
        <w:t xml:space="preserve"> </w:t>
      </w:r>
      <w:r>
        <w:t>cerca de 10 m</w:t>
      </w:r>
      <w:r>
        <w:rPr>
          <w:position w:val="8"/>
          <w:sz w:val="16"/>
        </w:rPr>
        <w:t>3</w:t>
      </w:r>
      <w:r>
        <w:t>/dia (um caminhão), e em tempos chuvosos pode chegar a dois</w:t>
      </w:r>
      <w:r>
        <w:rPr>
          <w:spacing w:val="1"/>
        </w:rPr>
        <w:t xml:space="preserve"> </w:t>
      </w:r>
      <w:r>
        <w:t>caminhões (20 m</w:t>
      </w:r>
      <w:r>
        <w:rPr>
          <w:position w:val="8"/>
          <w:sz w:val="16"/>
        </w:rPr>
        <w:t>3</w:t>
      </w:r>
      <w:r>
        <w:t>/dia). Portanto, não há em principio lançamento de efluentes do</w:t>
      </w:r>
      <w:r>
        <w:rPr>
          <w:spacing w:val="1"/>
        </w:rPr>
        <w:t xml:space="preserve"> </w:t>
      </w:r>
      <w:r>
        <w:t>aterro</w:t>
      </w:r>
      <w:r>
        <w:rPr>
          <w:spacing w:val="-8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nenhum</w:t>
      </w:r>
      <w:r>
        <w:rPr>
          <w:spacing w:val="-7"/>
        </w:rPr>
        <w:t xml:space="preserve"> </w:t>
      </w:r>
      <w:r>
        <w:t>curso</w:t>
      </w:r>
      <w:r>
        <w:rPr>
          <w:spacing w:val="-8"/>
        </w:rPr>
        <w:t xml:space="preserve"> </w:t>
      </w:r>
      <w:r>
        <w:t>d’água.</w:t>
      </w:r>
    </w:p>
    <w:p w14:paraId="02D99237" w14:textId="77777777" w:rsidR="008150C3" w:rsidRDefault="001743A5" w:rsidP="001E6E27">
      <w:pPr>
        <w:pStyle w:val="Corpodetexto"/>
      </w:pPr>
      <w:r>
        <w:t>O sistema de drenagem de águas pluviais conta com um sistema de manilhas e</w:t>
      </w:r>
      <w:r>
        <w:rPr>
          <w:spacing w:val="1"/>
        </w:rPr>
        <w:t xml:space="preserve"> </w:t>
      </w:r>
      <w:r>
        <w:t>canais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lança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água</w:t>
      </w:r>
      <w:r>
        <w:rPr>
          <w:spacing w:val="-7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externa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aterro.</w:t>
      </w:r>
    </w:p>
    <w:p w14:paraId="6FCAFEC0" w14:textId="77777777" w:rsidR="008150C3" w:rsidRDefault="001743A5" w:rsidP="001E6E27">
      <w:pPr>
        <w:pStyle w:val="Corpodetexto"/>
      </w:pPr>
      <w:r>
        <w:t>De</w:t>
      </w:r>
      <w:r>
        <w:rPr>
          <w:spacing w:val="-7"/>
        </w:rPr>
        <w:t xml:space="preserve"> </w:t>
      </w:r>
      <w:r>
        <w:t>acordo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informações</w:t>
      </w:r>
      <w:r>
        <w:rPr>
          <w:spacing w:val="-7"/>
        </w:rPr>
        <w:t xml:space="preserve"> </w:t>
      </w:r>
      <w:r>
        <w:t>obtidas</w:t>
      </w:r>
      <w:r>
        <w:rPr>
          <w:spacing w:val="-6"/>
        </w:rPr>
        <w:t xml:space="preserve"> </w:t>
      </w:r>
      <w:r>
        <w:t>junto</w:t>
      </w:r>
      <w:r>
        <w:rPr>
          <w:spacing w:val="-5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aterro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visita</w:t>
      </w:r>
      <w:r>
        <w:rPr>
          <w:spacing w:val="-7"/>
        </w:rPr>
        <w:t xml:space="preserve"> </w:t>
      </w:r>
      <w:r>
        <w:t>realizada</w:t>
      </w:r>
      <w:r>
        <w:rPr>
          <w:spacing w:val="-6"/>
        </w:rPr>
        <w:t xml:space="preserve"> </w:t>
      </w:r>
      <w:r>
        <w:t>pela</w:t>
      </w:r>
      <w:r>
        <w:rPr>
          <w:spacing w:val="-73"/>
        </w:rPr>
        <w:t xml:space="preserve"> </w:t>
      </w:r>
      <w:r>
        <w:t>equipe da IESS,</w:t>
      </w:r>
      <w:r>
        <w:rPr>
          <w:spacing w:val="-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drenos</w:t>
      </w:r>
      <w:r>
        <w:rPr>
          <w:spacing w:val="-3"/>
        </w:rPr>
        <w:t xml:space="preserve"> </w:t>
      </w:r>
      <w:r>
        <w:t>de gás</w:t>
      </w:r>
      <w:r>
        <w:rPr>
          <w:spacing w:val="-3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apresentam</w:t>
      </w:r>
      <w:r>
        <w:rPr>
          <w:spacing w:val="-2"/>
        </w:rPr>
        <w:t xml:space="preserve"> </w:t>
      </w:r>
      <w:r>
        <w:t>mais</w:t>
      </w:r>
      <w:r>
        <w:rPr>
          <w:spacing w:val="-1"/>
        </w:rPr>
        <w:t xml:space="preserve"> </w:t>
      </w:r>
      <w:r>
        <w:t>geração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queima.</w:t>
      </w:r>
    </w:p>
    <w:p w14:paraId="01B416C8" w14:textId="77777777" w:rsidR="008150C3" w:rsidRDefault="001743A5" w:rsidP="001E6E27">
      <w:pPr>
        <w:pStyle w:val="Corpodetexto"/>
      </w:pPr>
      <w:r>
        <w:t>A vizinhança do aterro se caracteriza por ser uma região bastante antropizada. A</w:t>
      </w:r>
      <w:r>
        <w:rPr>
          <w:spacing w:val="1"/>
        </w:rPr>
        <w:t xml:space="preserve"> </w:t>
      </w:r>
      <w:r>
        <w:t>Oeste</w:t>
      </w:r>
      <w:r>
        <w:rPr>
          <w:spacing w:val="-6"/>
        </w:rPr>
        <w:t xml:space="preserve"> </w:t>
      </w:r>
      <w:r>
        <w:t>localizam-se</w:t>
      </w:r>
      <w:r>
        <w:rPr>
          <w:spacing w:val="-6"/>
        </w:rPr>
        <w:t xml:space="preserve"> </w:t>
      </w:r>
      <w:r>
        <w:t>uma</w:t>
      </w:r>
      <w:r>
        <w:rPr>
          <w:spacing w:val="-6"/>
        </w:rPr>
        <w:t xml:space="preserve"> </w:t>
      </w:r>
      <w:r>
        <w:t>subestação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Furnas</w:t>
      </w:r>
      <w:r>
        <w:rPr>
          <w:spacing w:val="-6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terreno</w:t>
      </w:r>
      <w:r>
        <w:rPr>
          <w:spacing w:val="-6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obras</w:t>
      </w:r>
      <w:r>
        <w:rPr>
          <w:spacing w:val="-6"/>
        </w:rPr>
        <w:t xml:space="preserve"> </w:t>
      </w:r>
      <w:r>
        <w:t>interrompidas</w:t>
      </w:r>
      <w:r>
        <w:rPr>
          <w:spacing w:val="-72"/>
        </w:rPr>
        <w:t xml:space="preserve"> </w:t>
      </w:r>
      <w:r>
        <w:t>de futura instalação industrial da Fundação Oswaldo Cruz. Ao Sul estão a Estrada do</w:t>
      </w:r>
      <w:r>
        <w:rPr>
          <w:spacing w:val="-72"/>
        </w:rPr>
        <w:t xml:space="preserve"> </w:t>
      </w:r>
      <w:r>
        <w:t>Dique, a área de preservação permanente do canal do São Francisco, o próprio canal</w:t>
      </w:r>
      <w:r>
        <w:rPr>
          <w:spacing w:val="-72"/>
        </w:rPr>
        <w:t xml:space="preserve"> </w:t>
      </w:r>
      <w:r>
        <w:t>e,</w:t>
      </w:r>
      <w:r>
        <w:rPr>
          <w:spacing w:val="-5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outra</w:t>
      </w:r>
      <w:r>
        <w:rPr>
          <w:spacing w:val="-6"/>
        </w:rPr>
        <w:t xml:space="preserve"> </w:t>
      </w:r>
      <w:r>
        <w:t>margem,</w:t>
      </w:r>
      <w:r>
        <w:rPr>
          <w:spacing w:val="-8"/>
        </w:rPr>
        <w:t xml:space="preserve"> </w:t>
      </w:r>
      <w:r>
        <w:t>plantações</w:t>
      </w:r>
      <w:r>
        <w:rPr>
          <w:spacing w:val="-5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incluem,</w:t>
      </w:r>
      <w:r>
        <w:rPr>
          <w:spacing w:val="-7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outras,</w:t>
      </w:r>
      <w:r>
        <w:rPr>
          <w:spacing w:val="-5"/>
        </w:rPr>
        <w:t xml:space="preserve"> </w:t>
      </w:r>
      <w:r>
        <w:t>plantações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coco.</w:t>
      </w:r>
    </w:p>
    <w:p w14:paraId="74DAAABB" w14:textId="77777777" w:rsidR="008150C3" w:rsidRDefault="001743A5" w:rsidP="001E6E27">
      <w:pPr>
        <w:pStyle w:val="Corpodetexto"/>
      </w:pPr>
      <w:r>
        <w:t>Tanto a oeste quanto ao Norte encontram-se fragmentos de campos e de mata</w:t>
      </w:r>
      <w:r>
        <w:rPr>
          <w:spacing w:val="1"/>
        </w:rPr>
        <w:t xml:space="preserve"> </w:t>
      </w:r>
      <w:r>
        <w:t>atlântica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estágios</w:t>
      </w:r>
      <w:r>
        <w:rPr>
          <w:spacing w:val="-2"/>
        </w:rPr>
        <w:t xml:space="preserve"> </w:t>
      </w:r>
      <w:r>
        <w:t>sucessionais</w:t>
      </w:r>
      <w:r>
        <w:rPr>
          <w:spacing w:val="-3"/>
        </w:rPr>
        <w:t xml:space="preserve"> </w:t>
      </w:r>
      <w:r>
        <w:t>iniciais.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aterro</w:t>
      </w:r>
      <w:r>
        <w:rPr>
          <w:spacing w:val="-4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rodeado</w:t>
      </w:r>
      <w:r>
        <w:rPr>
          <w:spacing w:val="-5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uma</w:t>
      </w:r>
      <w:r>
        <w:rPr>
          <w:spacing w:val="-4"/>
        </w:rPr>
        <w:t xml:space="preserve"> </w:t>
      </w:r>
      <w:r>
        <w:t>via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serviço</w:t>
      </w:r>
      <w:r>
        <w:rPr>
          <w:spacing w:val="-72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separam</w:t>
      </w:r>
      <w:r>
        <w:rPr>
          <w:spacing w:val="-6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fragmentos.</w:t>
      </w:r>
    </w:p>
    <w:p w14:paraId="03D4AAFF" w14:textId="77777777" w:rsidR="008150C3" w:rsidRDefault="001743A5" w:rsidP="001E6E27">
      <w:pPr>
        <w:pStyle w:val="Corpodetexto"/>
      </w:pPr>
      <w:r>
        <w:t>O terreno do aterro é coberto por gramínea e alguns indivíduos arbóreos, segundo</w:t>
      </w:r>
      <w:r>
        <w:rPr>
          <w:spacing w:val="1"/>
        </w:rPr>
        <w:t xml:space="preserve"> </w:t>
      </w:r>
      <w:r>
        <w:t>depoimento plantados pela própria administração do aterro. Não há um inventário</w:t>
      </w:r>
      <w:r>
        <w:rPr>
          <w:spacing w:val="1"/>
        </w:rPr>
        <w:t xml:space="preserve"> </w:t>
      </w:r>
      <w:r>
        <w:t>disponível sobre esses indivíduos para saber se há indivíduos imunes a corte. Há</w:t>
      </w:r>
      <w:r>
        <w:rPr>
          <w:spacing w:val="1"/>
        </w:rPr>
        <w:t xml:space="preserve"> </w:t>
      </w:r>
      <w:r>
        <w:t>ainda</w:t>
      </w:r>
      <w:r>
        <w:rPr>
          <w:spacing w:val="-10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mirante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um</w:t>
      </w:r>
      <w:r>
        <w:rPr>
          <w:spacing w:val="-9"/>
        </w:rPr>
        <w:t xml:space="preserve"> </w:t>
      </w:r>
      <w:r>
        <w:t>edifício</w:t>
      </w:r>
      <w:r>
        <w:rPr>
          <w:spacing w:val="-8"/>
        </w:rPr>
        <w:t xml:space="preserve"> </w:t>
      </w:r>
      <w:r>
        <w:t>administrativo.</w:t>
      </w:r>
    </w:p>
    <w:p w14:paraId="10B0A1C7" w14:textId="77777777" w:rsidR="008150C3" w:rsidRDefault="001743A5" w:rsidP="001E6E27">
      <w:pPr>
        <w:pStyle w:val="Corpodetexto"/>
      </w:pPr>
      <w:r>
        <w:t>Há</w:t>
      </w:r>
      <w:r>
        <w:rPr>
          <w:spacing w:val="-10"/>
        </w:rPr>
        <w:t xml:space="preserve"> </w:t>
      </w:r>
      <w:r>
        <w:t>também,</w:t>
      </w:r>
      <w:r>
        <w:rPr>
          <w:spacing w:val="-11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contexto</w:t>
      </w:r>
      <w:r>
        <w:rPr>
          <w:spacing w:val="-9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geração</w:t>
      </w:r>
      <w:r>
        <w:rPr>
          <w:spacing w:val="-1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aterro,</w:t>
      </w:r>
      <w:r>
        <w:rPr>
          <w:spacing w:val="-11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previsão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linha</w:t>
      </w:r>
      <w:r>
        <w:rPr>
          <w:spacing w:val="-12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distribuição, cujo traçado não está definido no momento em que este relatório é</w:t>
      </w:r>
      <w:r>
        <w:rPr>
          <w:spacing w:val="1"/>
        </w:rPr>
        <w:t xml:space="preserve"> </w:t>
      </w:r>
      <w:r>
        <w:t>escrito.</w:t>
      </w:r>
    </w:p>
    <w:p w14:paraId="633AF80D" w14:textId="77777777" w:rsidR="008150C3" w:rsidRDefault="001743A5" w:rsidP="001E6E27">
      <w:pPr>
        <w:pStyle w:val="Corpodetexto"/>
      </w:pPr>
      <w:r>
        <w:t>O maciço do aterro em que houve deposição de resíduos</w:t>
      </w:r>
      <w:r>
        <w:rPr>
          <w:spacing w:val="1"/>
        </w:rPr>
        <w:t xml:space="preserve"> </w:t>
      </w:r>
      <w:r>
        <w:t>em sua dimensão maior</w:t>
      </w:r>
      <w:r>
        <w:rPr>
          <w:spacing w:val="1"/>
        </w:rPr>
        <w:t xml:space="preserve"> </w:t>
      </w:r>
      <w:r>
        <w:t>(oeste-leste)</w:t>
      </w:r>
      <w:r>
        <w:rPr>
          <w:spacing w:val="-14"/>
        </w:rPr>
        <w:t xml:space="preserve"> </w:t>
      </w:r>
      <w:r>
        <w:t>tem</w:t>
      </w:r>
      <w:r>
        <w:rPr>
          <w:spacing w:val="-7"/>
        </w:rPr>
        <w:t xml:space="preserve"> </w:t>
      </w:r>
      <w:r>
        <w:t>aproximadamente</w:t>
      </w:r>
      <w:r>
        <w:rPr>
          <w:spacing w:val="-9"/>
        </w:rPr>
        <w:t xml:space="preserve"> </w:t>
      </w:r>
      <w:r>
        <w:t>1200</w:t>
      </w:r>
      <w:r>
        <w:rPr>
          <w:spacing w:val="-11"/>
        </w:rPr>
        <w:t xml:space="preserve"> </w:t>
      </w:r>
      <w:r>
        <w:t>metros,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dimensão</w:t>
      </w:r>
      <w:r>
        <w:rPr>
          <w:spacing w:val="-9"/>
        </w:rPr>
        <w:t xml:space="preserve"> </w:t>
      </w:r>
      <w:r>
        <w:t>menor</w:t>
      </w:r>
      <w:r>
        <w:rPr>
          <w:spacing w:val="-10"/>
        </w:rPr>
        <w:t xml:space="preserve"> </w:t>
      </w:r>
      <w:r>
        <w:t>cerca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300</w:t>
      </w:r>
      <w:r>
        <w:rPr>
          <w:spacing w:val="-73"/>
        </w:rPr>
        <w:t xml:space="preserve"> </w:t>
      </w:r>
      <w:r>
        <w:t>metros,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triângulo</w:t>
      </w:r>
      <w:r>
        <w:rPr>
          <w:spacing w:val="1"/>
        </w:rPr>
        <w:t xml:space="preserve"> </w:t>
      </w:r>
      <w:r>
        <w:t>aproximado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aterro.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há</w:t>
      </w:r>
      <w:r>
        <w:rPr>
          <w:spacing w:val="-72"/>
        </w:rPr>
        <w:t xml:space="preserve"> </w:t>
      </w:r>
      <w:r>
        <w:t>levantamento atual sobre a altura. O laudo geotécnico apresentado no encerramento</w:t>
      </w:r>
      <w:r>
        <w:rPr>
          <w:spacing w:val="-7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indicava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máxima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metros</w:t>
      </w:r>
      <w:r>
        <w:rPr>
          <w:spacing w:val="1"/>
        </w:rPr>
        <w:t xml:space="preserve"> </w:t>
      </w:r>
      <w:r>
        <w:t>(COMLURB,</w:t>
      </w:r>
      <w:r>
        <w:rPr>
          <w:spacing w:val="1"/>
        </w:rPr>
        <w:t xml:space="preserve"> </w:t>
      </w:r>
      <w:r>
        <w:t>2016).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levantamento</w:t>
      </w:r>
      <w:r>
        <w:rPr>
          <w:spacing w:val="-8"/>
        </w:rPr>
        <w:t xml:space="preserve"> </w:t>
      </w:r>
      <w:r>
        <w:t>topográfico</w:t>
      </w:r>
      <w:r>
        <w:rPr>
          <w:spacing w:val="-7"/>
        </w:rPr>
        <w:t xml:space="preserve"> </w:t>
      </w:r>
      <w:r>
        <w:t>atualizado</w:t>
      </w:r>
      <w:r>
        <w:rPr>
          <w:spacing w:val="-7"/>
        </w:rPr>
        <w:t xml:space="preserve"> </w:t>
      </w:r>
      <w:r>
        <w:t>pela</w:t>
      </w:r>
      <w:r>
        <w:rPr>
          <w:spacing w:val="-7"/>
        </w:rPr>
        <w:t xml:space="preserve"> </w:t>
      </w:r>
      <w:r>
        <w:t>AlvoGeo</w:t>
      </w:r>
      <w:r>
        <w:rPr>
          <w:spacing w:val="-7"/>
        </w:rPr>
        <w:t xml:space="preserve"> </w:t>
      </w:r>
      <w:r>
        <w:t>indica</w:t>
      </w:r>
      <w:r>
        <w:rPr>
          <w:spacing w:val="-7"/>
        </w:rPr>
        <w:t xml:space="preserve"> </w:t>
      </w:r>
      <w:r>
        <w:t>também</w:t>
      </w:r>
      <w:r>
        <w:rPr>
          <w:spacing w:val="-6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altura</w:t>
      </w:r>
      <w:r>
        <w:rPr>
          <w:spacing w:val="-11"/>
        </w:rPr>
        <w:t xml:space="preserve"> </w:t>
      </w:r>
      <w:r>
        <w:t>máxima</w:t>
      </w:r>
      <w:r>
        <w:rPr>
          <w:spacing w:val="-72"/>
        </w:rPr>
        <w:t xml:space="preserve"> </w:t>
      </w:r>
      <w:r>
        <w:t>desta</w:t>
      </w:r>
      <w:r>
        <w:rPr>
          <w:spacing w:val="-9"/>
        </w:rPr>
        <w:t xml:space="preserve"> </w:t>
      </w:r>
      <w:r>
        <w:t>ordem,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pouco</w:t>
      </w:r>
      <w:r>
        <w:rPr>
          <w:spacing w:val="-8"/>
        </w:rPr>
        <w:t xml:space="preserve"> </w:t>
      </w:r>
      <w:r>
        <w:t>abaixo,</w:t>
      </w:r>
      <w:r>
        <w:rPr>
          <w:spacing w:val="-6"/>
        </w:rPr>
        <w:t xml:space="preserve"> </w:t>
      </w:r>
      <w:r>
        <w:t>nos</w:t>
      </w:r>
      <w:r>
        <w:rPr>
          <w:spacing w:val="-8"/>
        </w:rPr>
        <w:t xml:space="preserve"> </w:t>
      </w:r>
      <w:r>
        <w:t>pontos</w:t>
      </w:r>
      <w:r>
        <w:rPr>
          <w:spacing w:val="-7"/>
        </w:rPr>
        <w:t xml:space="preserve"> </w:t>
      </w:r>
      <w:r>
        <w:t>mais</w:t>
      </w:r>
      <w:r>
        <w:rPr>
          <w:spacing w:val="-6"/>
        </w:rPr>
        <w:t xml:space="preserve"> </w:t>
      </w:r>
      <w:r>
        <w:t>altos</w:t>
      </w:r>
      <w:r>
        <w:rPr>
          <w:spacing w:val="-10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aterro.</w:t>
      </w:r>
    </w:p>
    <w:p w14:paraId="684B03BB" w14:textId="77777777" w:rsidR="008150C3" w:rsidRDefault="001743A5" w:rsidP="001E6E27">
      <w:pPr>
        <w:pStyle w:val="Corpodetexto"/>
      </w:pPr>
      <w:r>
        <w:t>O</w:t>
      </w:r>
      <w:r>
        <w:rPr>
          <w:spacing w:val="-4"/>
        </w:rPr>
        <w:t xml:space="preserve"> </w:t>
      </w:r>
      <w:r>
        <w:t>chorume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aterro</w:t>
      </w:r>
      <w:r>
        <w:rPr>
          <w:spacing w:val="-6"/>
        </w:rPr>
        <w:t xml:space="preserve"> </w:t>
      </w:r>
      <w:r>
        <w:t>é</w:t>
      </w:r>
      <w:r>
        <w:rPr>
          <w:spacing w:val="-6"/>
        </w:rPr>
        <w:t xml:space="preserve"> </w:t>
      </w:r>
      <w:r>
        <w:t>recirculado</w:t>
      </w:r>
      <w:r>
        <w:rPr>
          <w:spacing w:val="-6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próprio</w:t>
      </w:r>
      <w:r>
        <w:rPr>
          <w:spacing w:val="-5"/>
        </w:rPr>
        <w:t xml:space="preserve"> </w:t>
      </w:r>
      <w:r>
        <w:t>aterro</w:t>
      </w:r>
      <w:r>
        <w:rPr>
          <w:spacing w:val="-4"/>
        </w:rPr>
        <w:t xml:space="preserve"> </w:t>
      </w:r>
      <w:r>
        <w:t>utilizando</w:t>
      </w:r>
      <w:r>
        <w:rPr>
          <w:spacing w:val="-4"/>
        </w:rPr>
        <w:t xml:space="preserve"> </w:t>
      </w:r>
      <w:r>
        <w:t>um</w:t>
      </w:r>
      <w:r>
        <w:rPr>
          <w:spacing w:val="-3"/>
        </w:rPr>
        <w:t xml:space="preserve"> </w:t>
      </w:r>
      <w:r>
        <w:t>caminhão-pipa.</w:t>
      </w:r>
    </w:p>
    <w:p w14:paraId="20DB0430" w14:textId="77777777" w:rsidR="008150C3" w:rsidRDefault="001743A5" w:rsidP="001E6E27">
      <w:pPr>
        <w:pStyle w:val="Corpodetexto"/>
      </w:pPr>
      <w:r>
        <w:t>À época do encerramento do aterro, foi realizado monitoramento da água do Canal</w:t>
      </w:r>
      <w:r>
        <w:rPr>
          <w:spacing w:val="1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São</w:t>
      </w:r>
      <w:r>
        <w:rPr>
          <w:spacing w:val="-3"/>
        </w:rPr>
        <w:t xml:space="preserve"> </w:t>
      </w:r>
      <w:r>
        <w:t>Francisco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poços</w:t>
      </w:r>
      <w:r>
        <w:rPr>
          <w:spacing w:val="-7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verificar</w:t>
      </w:r>
      <w:r>
        <w:rPr>
          <w:spacing w:val="-5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qualidade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água</w:t>
      </w:r>
      <w:r>
        <w:rPr>
          <w:spacing w:val="-6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subsolo.</w:t>
      </w:r>
      <w:r>
        <w:rPr>
          <w:spacing w:val="-3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dados</w:t>
      </w:r>
      <w:r>
        <w:rPr>
          <w:spacing w:val="-72"/>
        </w:rPr>
        <w:t xml:space="preserve"> </w:t>
      </w:r>
      <w:r>
        <w:t>estão incluídos neste relatório (Anexos 3, 4 e 5). Os resultados do rio, a montante e</w:t>
      </w:r>
      <w:r>
        <w:rPr>
          <w:spacing w:val="1"/>
        </w:rPr>
        <w:t xml:space="preserve"> </w:t>
      </w:r>
      <w:r>
        <w:rPr>
          <w:w w:val="105"/>
        </w:rPr>
        <w:t>jusante,</w:t>
      </w:r>
      <w:r>
        <w:rPr>
          <w:spacing w:val="-8"/>
          <w:w w:val="105"/>
        </w:rPr>
        <w:t xml:space="preserve"> </w:t>
      </w:r>
      <w:r>
        <w:rPr>
          <w:w w:val="105"/>
        </w:rPr>
        <w:t>indicaram</w:t>
      </w:r>
      <w:r>
        <w:rPr>
          <w:spacing w:val="-7"/>
          <w:w w:val="105"/>
        </w:rPr>
        <w:t xml:space="preserve"> </w:t>
      </w:r>
      <w:r>
        <w:rPr>
          <w:w w:val="105"/>
        </w:rPr>
        <w:t>valores</w:t>
      </w:r>
      <w:r>
        <w:rPr>
          <w:spacing w:val="-9"/>
          <w:w w:val="105"/>
        </w:rPr>
        <w:t xml:space="preserve"> </w:t>
      </w:r>
      <w:r>
        <w:rPr>
          <w:w w:val="105"/>
        </w:rPr>
        <w:t>acima</w:t>
      </w:r>
      <w:r>
        <w:rPr>
          <w:spacing w:val="-8"/>
          <w:w w:val="105"/>
        </w:rPr>
        <w:t xml:space="preserve"> </w:t>
      </w:r>
      <w:r>
        <w:rPr>
          <w:w w:val="105"/>
        </w:rPr>
        <w:t>dos</w:t>
      </w:r>
      <w:r>
        <w:rPr>
          <w:spacing w:val="-10"/>
          <w:w w:val="105"/>
        </w:rPr>
        <w:t xml:space="preserve"> </w:t>
      </w:r>
      <w:r>
        <w:rPr>
          <w:w w:val="105"/>
        </w:rPr>
        <w:t>padrões</w:t>
      </w:r>
      <w:r>
        <w:rPr>
          <w:spacing w:val="-9"/>
          <w:w w:val="105"/>
        </w:rPr>
        <w:t xml:space="preserve"> </w:t>
      </w:r>
      <w:r>
        <w:rPr>
          <w:w w:val="105"/>
        </w:rPr>
        <w:t>para</w:t>
      </w:r>
      <w:r>
        <w:rPr>
          <w:spacing w:val="-7"/>
          <w:w w:val="105"/>
        </w:rPr>
        <w:t xml:space="preserve"> </w:t>
      </w:r>
      <w:r>
        <w:rPr>
          <w:w w:val="105"/>
        </w:rPr>
        <w:t>nitrogênio</w:t>
      </w:r>
      <w:r>
        <w:rPr>
          <w:spacing w:val="-8"/>
          <w:w w:val="105"/>
        </w:rPr>
        <w:t xml:space="preserve"> </w:t>
      </w:r>
      <w:r>
        <w:rPr>
          <w:w w:val="105"/>
        </w:rPr>
        <w:t>amoniacal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r>
        <w:rPr>
          <w:w w:val="105"/>
        </w:rPr>
        <w:t>sólidos</w:t>
      </w:r>
      <w:r>
        <w:rPr>
          <w:spacing w:val="-76"/>
          <w:w w:val="105"/>
        </w:rPr>
        <w:t xml:space="preserve"> </w:t>
      </w:r>
      <w:r>
        <w:t>suspensos,</w:t>
      </w:r>
      <w:r>
        <w:rPr>
          <w:spacing w:val="-15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relativamente</w:t>
      </w:r>
      <w:r>
        <w:rPr>
          <w:spacing w:val="-13"/>
        </w:rPr>
        <w:t xml:space="preserve"> </w:t>
      </w:r>
      <w:r>
        <w:t>altos</w:t>
      </w:r>
      <w:r>
        <w:rPr>
          <w:spacing w:val="-14"/>
        </w:rPr>
        <w:t xml:space="preserve"> </w:t>
      </w:r>
      <w:r>
        <w:t>(embora</w:t>
      </w:r>
      <w:r>
        <w:rPr>
          <w:spacing w:val="-15"/>
        </w:rPr>
        <w:t xml:space="preserve"> </w:t>
      </w:r>
      <w:r>
        <w:t>sem</w:t>
      </w:r>
      <w:r>
        <w:rPr>
          <w:spacing w:val="-12"/>
        </w:rPr>
        <w:t xml:space="preserve"> </w:t>
      </w:r>
      <w:r>
        <w:t>padrão</w:t>
      </w:r>
      <w:r>
        <w:rPr>
          <w:spacing w:val="-13"/>
        </w:rPr>
        <w:t xml:space="preserve"> </w:t>
      </w:r>
      <w:r>
        <w:t>legal)</w:t>
      </w:r>
      <w:r>
        <w:rPr>
          <w:spacing w:val="-16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alcalinidade</w:t>
      </w:r>
      <w:r>
        <w:rPr>
          <w:spacing w:val="-12"/>
        </w:rPr>
        <w:t xml:space="preserve"> </w:t>
      </w:r>
      <w:r>
        <w:t>na</w:t>
      </w:r>
      <w:r>
        <w:rPr>
          <w:spacing w:val="-13"/>
        </w:rPr>
        <w:t xml:space="preserve"> </w:t>
      </w:r>
      <w:r>
        <w:t>entrada</w:t>
      </w:r>
      <w:r>
        <w:rPr>
          <w:spacing w:val="-73"/>
        </w:rPr>
        <w:t xml:space="preserve"> </w:t>
      </w:r>
      <w:r>
        <w:rPr>
          <w:w w:val="105"/>
        </w:rPr>
        <w:t>do aterro e sólidos totais. Observa-se que, à época, a comparação foi feita com</w:t>
      </w:r>
      <w:r>
        <w:rPr>
          <w:spacing w:val="1"/>
          <w:w w:val="105"/>
        </w:rPr>
        <w:t xml:space="preserve"> </w:t>
      </w:r>
      <w:r>
        <w:rPr>
          <w:w w:val="105"/>
        </w:rPr>
        <w:t>parâmetros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efluentes,</w:t>
      </w:r>
      <w:r>
        <w:rPr>
          <w:spacing w:val="-15"/>
          <w:w w:val="105"/>
        </w:rPr>
        <w:t xml:space="preserve"> </w:t>
      </w:r>
      <w:r>
        <w:rPr>
          <w:w w:val="105"/>
        </w:rPr>
        <w:t>não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qualidade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corpo</w:t>
      </w:r>
      <w:r>
        <w:rPr>
          <w:spacing w:val="-15"/>
          <w:w w:val="105"/>
        </w:rPr>
        <w:t xml:space="preserve"> </w:t>
      </w:r>
      <w:r>
        <w:rPr>
          <w:w w:val="105"/>
        </w:rPr>
        <w:t>hídrico.</w:t>
      </w:r>
      <w:r>
        <w:rPr>
          <w:spacing w:val="-15"/>
          <w:w w:val="105"/>
        </w:rPr>
        <w:t xml:space="preserve"> </w:t>
      </w:r>
      <w:r>
        <w:rPr>
          <w:w w:val="105"/>
        </w:rPr>
        <w:t>Sobre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Canal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São</w:t>
      </w:r>
      <w:r>
        <w:rPr>
          <w:spacing w:val="-76"/>
          <w:w w:val="105"/>
        </w:rPr>
        <w:t xml:space="preserve"> </w:t>
      </w:r>
      <w:r>
        <w:t>Francisco,</w:t>
      </w:r>
      <w:r>
        <w:rPr>
          <w:spacing w:val="-2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Plano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Bacia</w:t>
      </w:r>
      <w:r>
        <w:rPr>
          <w:spacing w:val="-2"/>
        </w:rPr>
        <w:t xml:space="preserve"> </w:t>
      </w:r>
      <w:r>
        <w:t>Hidrográfica</w:t>
      </w:r>
      <w:r>
        <w:rPr>
          <w:spacing w:val="3"/>
        </w:rPr>
        <w:t xml:space="preserve"> </w:t>
      </w:r>
      <w:r>
        <w:t>indica</w:t>
      </w:r>
      <w:r>
        <w:rPr>
          <w:spacing w:val="-1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meta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atingir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Classe</w:t>
      </w:r>
      <w:r>
        <w:rPr>
          <w:spacing w:val="-1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2027,</w:t>
      </w:r>
      <w:r>
        <w:rPr>
          <w:spacing w:val="-73"/>
        </w:rPr>
        <w:t xml:space="preserve"> </w:t>
      </w:r>
      <w:r>
        <w:rPr>
          <w:spacing w:val="-1"/>
          <w:w w:val="105"/>
        </w:rPr>
        <w:t>embora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aparentemente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não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haja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classificação</w:t>
      </w:r>
      <w:r>
        <w:rPr>
          <w:spacing w:val="-15"/>
          <w:w w:val="105"/>
        </w:rPr>
        <w:t xml:space="preserve"> </w:t>
      </w:r>
      <w:r>
        <w:rPr>
          <w:w w:val="105"/>
        </w:rPr>
        <w:t>homologada</w:t>
      </w:r>
      <w:r>
        <w:rPr>
          <w:spacing w:val="-17"/>
          <w:w w:val="105"/>
        </w:rPr>
        <w:t xml:space="preserve"> </w:t>
      </w:r>
      <w:r>
        <w:rPr>
          <w:w w:val="105"/>
        </w:rPr>
        <w:t>pelo</w:t>
      </w:r>
      <w:r>
        <w:rPr>
          <w:spacing w:val="-16"/>
          <w:w w:val="105"/>
        </w:rPr>
        <w:t xml:space="preserve"> </w:t>
      </w:r>
      <w:r>
        <w:rPr>
          <w:w w:val="105"/>
        </w:rPr>
        <w:t>CERHI</w:t>
      </w:r>
      <w:r>
        <w:rPr>
          <w:spacing w:val="-8"/>
          <w:w w:val="105"/>
        </w:rPr>
        <w:t xml:space="preserve"> </w:t>
      </w:r>
      <w:r>
        <w:rPr>
          <w:w w:val="105"/>
        </w:rPr>
        <w:t>–</w:t>
      </w:r>
      <w:r>
        <w:rPr>
          <w:spacing w:val="-14"/>
          <w:w w:val="105"/>
        </w:rPr>
        <w:t xml:space="preserve"> </w:t>
      </w:r>
      <w:r>
        <w:rPr>
          <w:w w:val="105"/>
        </w:rPr>
        <w:t>Conselho</w:t>
      </w:r>
      <w:r>
        <w:rPr>
          <w:spacing w:val="-76"/>
          <w:w w:val="105"/>
        </w:rPr>
        <w:t xml:space="preserve"> </w:t>
      </w:r>
      <w:r>
        <w:t>Estadual de Recursos Hídricos, uma vez que a Resolução CERHI 127/2014 não inclui</w:t>
      </w:r>
      <w:r>
        <w:rPr>
          <w:spacing w:val="1"/>
        </w:rPr>
        <w:t xml:space="preserve"> </w:t>
      </w:r>
      <w:r>
        <w:t xml:space="preserve">expressamente a </w:t>
      </w:r>
      <w:r>
        <w:lastRenderedPageBreak/>
        <w:t>classificação proposta pelo CBH (Comitê de Bacia Hidrográfica) por</w:t>
      </w:r>
      <w:r>
        <w:rPr>
          <w:spacing w:val="-72"/>
        </w:rPr>
        <w:t xml:space="preserve"> </w:t>
      </w:r>
      <w:r>
        <w:rPr>
          <w:w w:val="105"/>
        </w:rPr>
        <w:t>meio</w:t>
      </w:r>
      <w:r>
        <w:rPr>
          <w:spacing w:val="-20"/>
          <w:w w:val="105"/>
        </w:rPr>
        <w:t xml:space="preserve"> </w:t>
      </w:r>
      <w:r>
        <w:rPr>
          <w:w w:val="105"/>
        </w:rPr>
        <w:t>da</w:t>
      </w:r>
      <w:r>
        <w:rPr>
          <w:spacing w:val="-19"/>
          <w:w w:val="105"/>
        </w:rPr>
        <w:t xml:space="preserve"> </w:t>
      </w:r>
      <w:r>
        <w:rPr>
          <w:w w:val="105"/>
        </w:rPr>
        <w:t>Resolução</w:t>
      </w:r>
      <w:r>
        <w:rPr>
          <w:spacing w:val="-18"/>
          <w:w w:val="105"/>
        </w:rPr>
        <w:t xml:space="preserve"> </w:t>
      </w:r>
      <w:r>
        <w:rPr>
          <w:w w:val="105"/>
        </w:rPr>
        <w:t>CBH</w:t>
      </w:r>
      <w:r>
        <w:rPr>
          <w:spacing w:val="-18"/>
          <w:w w:val="105"/>
        </w:rPr>
        <w:t xml:space="preserve"> </w:t>
      </w:r>
      <w:r>
        <w:rPr>
          <w:w w:val="105"/>
        </w:rPr>
        <w:t>107/2014.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acordo</w:t>
      </w:r>
      <w:r>
        <w:rPr>
          <w:spacing w:val="-17"/>
          <w:w w:val="105"/>
        </w:rPr>
        <w:t xml:space="preserve"> </w:t>
      </w:r>
      <w:r>
        <w:rPr>
          <w:w w:val="105"/>
        </w:rPr>
        <w:t>com</w:t>
      </w:r>
      <w:r>
        <w:rPr>
          <w:spacing w:val="-18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Plano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Bacia</w:t>
      </w:r>
      <w:r>
        <w:rPr>
          <w:spacing w:val="-17"/>
          <w:w w:val="105"/>
        </w:rPr>
        <w:t xml:space="preserve"> </w:t>
      </w:r>
      <w:r>
        <w:rPr>
          <w:w w:val="105"/>
        </w:rPr>
        <w:t>Hidrográfica,</w:t>
      </w:r>
      <w:r>
        <w:rPr>
          <w:spacing w:val="-19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t>qualidade de água no Canal do São Francisco</w:t>
      </w:r>
      <w:r>
        <w:rPr>
          <w:spacing w:val="1"/>
        </w:rPr>
        <w:t xml:space="preserve"> </w:t>
      </w:r>
      <w:r>
        <w:t>tem variado de 50 a 75 na escala que</w:t>
      </w:r>
      <w:r>
        <w:rPr>
          <w:spacing w:val="-72"/>
        </w:rPr>
        <w:t xml:space="preserve"> </w:t>
      </w:r>
      <w:r>
        <w:rPr>
          <w:w w:val="105"/>
        </w:rPr>
        <w:t>vai</w:t>
      </w:r>
      <w:r>
        <w:rPr>
          <w:spacing w:val="-15"/>
          <w:w w:val="105"/>
        </w:rPr>
        <w:t xml:space="preserve"> </w:t>
      </w:r>
      <w:r>
        <w:rPr>
          <w:w w:val="105"/>
        </w:rPr>
        <w:t>até</w:t>
      </w:r>
      <w:r>
        <w:rPr>
          <w:spacing w:val="-14"/>
          <w:w w:val="105"/>
        </w:rPr>
        <w:t xml:space="preserve"> </w:t>
      </w:r>
      <w:r>
        <w:rPr>
          <w:w w:val="105"/>
        </w:rPr>
        <w:t>100</w:t>
      </w:r>
      <w:r>
        <w:rPr>
          <w:spacing w:val="-13"/>
          <w:w w:val="105"/>
        </w:rPr>
        <w:t xml:space="preserve"> </w:t>
      </w:r>
      <w:r>
        <w:rPr>
          <w:w w:val="105"/>
        </w:rPr>
        <w:t>(faixa</w:t>
      </w:r>
      <w:r>
        <w:rPr>
          <w:spacing w:val="-14"/>
          <w:w w:val="105"/>
        </w:rPr>
        <w:t xml:space="preserve"> </w:t>
      </w:r>
      <w:r>
        <w:rPr>
          <w:w w:val="105"/>
        </w:rPr>
        <w:t>“amarela”).</w:t>
      </w:r>
    </w:p>
    <w:p w14:paraId="0D3C6475" w14:textId="77777777" w:rsidR="008150C3" w:rsidRDefault="001743A5" w:rsidP="001E6E27">
      <w:pPr>
        <w:pStyle w:val="Corpodetexto"/>
      </w:pP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acordo</w:t>
      </w:r>
      <w:r>
        <w:rPr>
          <w:spacing w:val="-16"/>
          <w:w w:val="105"/>
        </w:rPr>
        <w:t xml:space="preserve"> </w:t>
      </w:r>
      <w:r>
        <w:rPr>
          <w:w w:val="105"/>
        </w:rPr>
        <w:t>com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COMLURB,</w:t>
      </w:r>
      <w:r>
        <w:rPr>
          <w:spacing w:val="-17"/>
          <w:w w:val="105"/>
        </w:rPr>
        <w:t xml:space="preserve"> </w:t>
      </w:r>
      <w:r>
        <w:rPr>
          <w:w w:val="105"/>
        </w:rPr>
        <w:t>os</w:t>
      </w:r>
      <w:r>
        <w:rPr>
          <w:spacing w:val="-19"/>
          <w:w w:val="105"/>
        </w:rPr>
        <w:t xml:space="preserve"> </w:t>
      </w:r>
      <w:r>
        <w:rPr>
          <w:w w:val="105"/>
        </w:rPr>
        <w:t>monitoramentos</w:t>
      </w:r>
      <w:r>
        <w:rPr>
          <w:spacing w:val="-15"/>
          <w:w w:val="105"/>
        </w:rPr>
        <w:t xml:space="preserve"> </w:t>
      </w:r>
      <w:r>
        <w:rPr>
          <w:w w:val="105"/>
        </w:rPr>
        <w:t>geotécnicos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físico-químicos</w:t>
      </w:r>
      <w:r>
        <w:rPr>
          <w:spacing w:val="-15"/>
          <w:w w:val="105"/>
        </w:rPr>
        <w:t xml:space="preserve"> </w:t>
      </w:r>
      <w:r>
        <w:rPr>
          <w:w w:val="105"/>
        </w:rPr>
        <w:t>que</w:t>
      </w:r>
      <w:r>
        <w:rPr>
          <w:spacing w:val="-77"/>
          <w:w w:val="105"/>
        </w:rPr>
        <w:t xml:space="preserve"> </w:t>
      </w:r>
      <w:r>
        <w:rPr>
          <w:w w:val="105"/>
        </w:rPr>
        <w:t>deveriam ter continuado no período de cinco anos após a emissão do termo de</w:t>
      </w:r>
      <w:r>
        <w:rPr>
          <w:spacing w:val="1"/>
          <w:w w:val="105"/>
        </w:rPr>
        <w:t xml:space="preserve"> </w:t>
      </w:r>
      <w:r>
        <w:t>encerramento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aterro</w:t>
      </w:r>
      <w:r>
        <w:rPr>
          <w:spacing w:val="-6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foram</w:t>
      </w:r>
      <w:r>
        <w:rPr>
          <w:spacing w:val="-7"/>
        </w:rPr>
        <w:t xml:space="preserve"> </w:t>
      </w:r>
      <w:r>
        <w:t>realizados</w:t>
      </w:r>
      <w:r>
        <w:rPr>
          <w:spacing w:val="-10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falta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recursos.</w:t>
      </w:r>
    </w:p>
    <w:p w14:paraId="60E686C3" w14:textId="77777777" w:rsidR="008150C3" w:rsidRDefault="001743A5" w:rsidP="001E6E27">
      <w:pPr>
        <w:pStyle w:val="Corpodetexto"/>
      </w:pPr>
      <w:r>
        <w:t>Os laudos fornecidos mais recentes são do ano 2016, época em que foi emitido o</w:t>
      </w:r>
      <w:r>
        <w:rPr>
          <w:spacing w:val="1"/>
        </w:rPr>
        <w:t xml:space="preserve"> </w:t>
      </w:r>
      <w:r>
        <w:t>termo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encerramento</w:t>
      </w:r>
      <w:r>
        <w:rPr>
          <w:spacing w:val="-8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aterro</w:t>
      </w:r>
      <w:r>
        <w:rPr>
          <w:spacing w:val="-3"/>
        </w:rPr>
        <w:t xml:space="preserve"> </w:t>
      </w:r>
      <w:r>
        <w:t>(Anexos</w:t>
      </w:r>
      <w:r>
        <w:rPr>
          <w:spacing w:val="-9"/>
        </w:rPr>
        <w:t xml:space="preserve"> </w:t>
      </w:r>
      <w:r>
        <w:t>3,</w:t>
      </w:r>
      <w:r>
        <w:rPr>
          <w:spacing w:val="-13"/>
        </w:rPr>
        <w:t xml:space="preserve"> </w:t>
      </w:r>
      <w:r>
        <w:t>4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5).</w:t>
      </w:r>
    </w:p>
    <w:p w14:paraId="56165D4E" w14:textId="77777777" w:rsidR="008150C3" w:rsidRDefault="001743A5" w:rsidP="001E6E27">
      <w:pPr>
        <w:pStyle w:val="Corpodetexto"/>
      </w:pPr>
      <w:r>
        <w:t>De</w:t>
      </w:r>
      <w:r>
        <w:rPr>
          <w:spacing w:val="-7"/>
        </w:rPr>
        <w:t xml:space="preserve"> </w:t>
      </w:r>
      <w:r>
        <w:t>acordo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informações</w:t>
      </w:r>
      <w:r>
        <w:rPr>
          <w:spacing w:val="-7"/>
        </w:rPr>
        <w:t xml:space="preserve"> </w:t>
      </w:r>
      <w:r>
        <w:t>obtidas</w:t>
      </w:r>
      <w:r>
        <w:rPr>
          <w:spacing w:val="-6"/>
        </w:rPr>
        <w:t xml:space="preserve"> </w:t>
      </w:r>
      <w:r>
        <w:t>junto</w:t>
      </w:r>
      <w:r>
        <w:rPr>
          <w:spacing w:val="-5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aterro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visita</w:t>
      </w:r>
      <w:r>
        <w:rPr>
          <w:spacing w:val="-7"/>
        </w:rPr>
        <w:t xml:space="preserve"> </w:t>
      </w:r>
      <w:r>
        <w:t>realizada</w:t>
      </w:r>
      <w:r>
        <w:rPr>
          <w:spacing w:val="-6"/>
        </w:rPr>
        <w:t xml:space="preserve"> </w:t>
      </w:r>
      <w:r>
        <w:t>pela</w:t>
      </w:r>
      <w:r>
        <w:rPr>
          <w:spacing w:val="-73"/>
        </w:rPr>
        <w:t xml:space="preserve"> </w:t>
      </w:r>
      <w:r>
        <w:t>equipe do projeto na área de civil, os drenos de gás já não tem mais biogás para</w:t>
      </w:r>
      <w:r>
        <w:rPr>
          <w:spacing w:val="1"/>
        </w:rPr>
        <w:t xml:space="preserve"> </w:t>
      </w:r>
      <w:r>
        <w:t>queima.</w:t>
      </w:r>
    </w:p>
    <w:p w14:paraId="14081EA7" w14:textId="2EACD056" w:rsidR="008150C3" w:rsidRDefault="001743A5" w:rsidP="00DD6D26">
      <w:pPr>
        <w:pStyle w:val="Ttulo2"/>
      </w:pPr>
      <w:bookmarkStart w:id="38" w:name="_bookmark117"/>
      <w:bookmarkStart w:id="39" w:name="_Toc131110700"/>
      <w:bookmarkEnd w:id="38"/>
      <w:r>
        <w:t>Descrição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projeto</w:t>
      </w:r>
      <w:bookmarkEnd w:id="39"/>
    </w:p>
    <w:p w14:paraId="168CACA9" w14:textId="77777777" w:rsidR="008150C3" w:rsidRDefault="001743A5" w:rsidP="001E6E27">
      <w:pPr>
        <w:pStyle w:val="Corpodetexto"/>
      </w:pPr>
      <w:r>
        <w:t>O</w:t>
      </w:r>
      <w:r>
        <w:rPr>
          <w:spacing w:val="-14"/>
        </w:rPr>
        <w:t xml:space="preserve"> </w:t>
      </w:r>
      <w:r>
        <w:t>projeto</w:t>
      </w:r>
      <w:r>
        <w:rPr>
          <w:spacing w:val="-15"/>
        </w:rPr>
        <w:t xml:space="preserve"> </w:t>
      </w:r>
      <w:r>
        <w:t>prevê</w:t>
      </w:r>
      <w:r>
        <w:rPr>
          <w:spacing w:val="-12"/>
        </w:rPr>
        <w:t xml:space="preserve"> </w:t>
      </w:r>
      <w:r>
        <w:t>a</w:t>
      </w:r>
      <w:r>
        <w:rPr>
          <w:spacing w:val="-15"/>
        </w:rPr>
        <w:t xml:space="preserve"> </w:t>
      </w:r>
      <w:r>
        <w:t>instalação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uma</w:t>
      </w:r>
      <w:r>
        <w:rPr>
          <w:spacing w:val="-15"/>
        </w:rPr>
        <w:t xml:space="preserve"> </w:t>
      </w:r>
      <w:r>
        <w:t>usina</w:t>
      </w:r>
      <w:r>
        <w:rPr>
          <w:spacing w:val="-16"/>
        </w:rPr>
        <w:t xml:space="preserve"> </w:t>
      </w:r>
      <w:r>
        <w:t>fotovoltaica</w:t>
      </w:r>
      <w:r>
        <w:rPr>
          <w:spacing w:val="-13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cerca</w:t>
      </w:r>
      <w:r>
        <w:rPr>
          <w:spacing w:val="-17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6</w:t>
      </w:r>
      <w:r>
        <w:rPr>
          <w:spacing w:val="-19"/>
        </w:rPr>
        <w:t xml:space="preserve"> </w:t>
      </w:r>
      <w:r>
        <w:t>MWp</w:t>
      </w:r>
      <w:r>
        <w:rPr>
          <w:spacing w:val="-19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potência</w:t>
      </w:r>
    </w:p>
    <w:p w14:paraId="2DC88784" w14:textId="77777777" w:rsidR="008150C3" w:rsidRDefault="001743A5" w:rsidP="001E6E27">
      <w:pPr>
        <w:pStyle w:val="Corpodetexto"/>
      </w:pPr>
      <w:r>
        <w:t>c.c. (corrente contínua) e 5,0 MW c.a. (corrente alternada).. Não há previsão do uso</w:t>
      </w:r>
      <w:r>
        <w:rPr>
          <w:spacing w:val="-7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baterias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armazenamento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gerada,</w:t>
      </w:r>
      <w:r>
        <w:rPr>
          <w:spacing w:val="1"/>
        </w:rPr>
        <w:t xml:space="preserve"> </w:t>
      </w:r>
      <w:r>
        <w:t>nem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rastreamento (</w:t>
      </w:r>
      <w:r>
        <w:rPr>
          <w:rFonts w:ascii="Arial" w:hAnsi="Arial"/>
          <w:i/>
        </w:rPr>
        <w:t xml:space="preserve">tracking) </w:t>
      </w:r>
      <w:r>
        <w:t>para variar a posição dos módulos fotovoltaicos de modo a</w:t>
      </w:r>
      <w:r>
        <w:rPr>
          <w:spacing w:val="1"/>
        </w:rPr>
        <w:t xml:space="preserve"> </w:t>
      </w:r>
      <w:r>
        <w:t>acompanhar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orientação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Sol.</w:t>
      </w:r>
    </w:p>
    <w:p w14:paraId="0103AEAB" w14:textId="77777777" w:rsidR="008150C3" w:rsidRDefault="001743A5" w:rsidP="001E6E27">
      <w:pPr>
        <w:pStyle w:val="Corpodetexto"/>
      </w:pPr>
      <w:r>
        <w:t>Não há previsão de uso de materiais com base em metais pesados como telureto de</w:t>
      </w:r>
      <w:r>
        <w:rPr>
          <w:spacing w:val="1"/>
        </w:rPr>
        <w:t xml:space="preserve"> </w:t>
      </w:r>
      <w:r>
        <w:t>cádmio</w:t>
      </w:r>
      <w:r>
        <w:rPr>
          <w:spacing w:val="24"/>
        </w:rPr>
        <w:t xml:space="preserve"> </w:t>
      </w:r>
      <w:r>
        <w:t>ou</w:t>
      </w:r>
      <w:r>
        <w:rPr>
          <w:spacing w:val="22"/>
        </w:rPr>
        <w:t xml:space="preserve"> </w:t>
      </w:r>
      <w:r>
        <w:t>cobre-índio-selênio.</w:t>
      </w:r>
      <w:r>
        <w:rPr>
          <w:spacing w:val="25"/>
        </w:rPr>
        <w:t xml:space="preserve"> </w:t>
      </w:r>
      <w:r>
        <w:t>É</w:t>
      </w:r>
      <w:r>
        <w:rPr>
          <w:spacing w:val="21"/>
        </w:rPr>
        <w:t xml:space="preserve"> </w:t>
      </w:r>
      <w:r>
        <w:t>possível</w:t>
      </w:r>
      <w:r>
        <w:rPr>
          <w:spacing w:val="23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presença</w:t>
      </w:r>
      <w:r>
        <w:rPr>
          <w:spacing w:val="25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chumbo</w:t>
      </w:r>
      <w:r>
        <w:rPr>
          <w:spacing w:val="21"/>
        </w:rPr>
        <w:t xml:space="preserve"> </w:t>
      </w:r>
      <w:r>
        <w:t>e</w:t>
      </w:r>
      <w:r>
        <w:rPr>
          <w:spacing w:val="25"/>
        </w:rPr>
        <w:t xml:space="preserve"> </w:t>
      </w:r>
      <w:r>
        <w:t>estanho</w:t>
      </w:r>
      <w:r>
        <w:rPr>
          <w:spacing w:val="25"/>
        </w:rPr>
        <w:t xml:space="preserve"> </w:t>
      </w:r>
      <w:r>
        <w:t>devido</w:t>
      </w:r>
      <w:r>
        <w:rPr>
          <w:spacing w:val="-72"/>
        </w:rPr>
        <w:t xml:space="preserve"> </w:t>
      </w:r>
      <w:r>
        <w:t>às soldas e outros materiais usados normalmente em componentes eletroeletrônicos</w:t>
      </w:r>
      <w:r w:rsidR="00261325">
        <w:t xml:space="preserve"> </w:t>
      </w:r>
      <w:r>
        <w:rPr>
          <w:spacing w:val="-72"/>
        </w:rPr>
        <w:t xml:space="preserve"> </w:t>
      </w:r>
      <w:r>
        <w:t>como</w:t>
      </w:r>
      <w:r>
        <w:rPr>
          <w:spacing w:val="-10"/>
        </w:rPr>
        <w:t xml:space="preserve"> </w:t>
      </w:r>
      <w:r>
        <w:t>cádmio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cobre,</w:t>
      </w:r>
      <w:r>
        <w:rPr>
          <w:spacing w:val="-10"/>
        </w:rPr>
        <w:t xml:space="preserve"> </w:t>
      </w:r>
      <w:r>
        <w:t>entre</w:t>
      </w:r>
      <w:r>
        <w:rPr>
          <w:spacing w:val="-10"/>
        </w:rPr>
        <w:t xml:space="preserve"> </w:t>
      </w:r>
      <w:r>
        <w:t>outros.</w:t>
      </w:r>
    </w:p>
    <w:p w14:paraId="05509630" w14:textId="77777777" w:rsidR="00261325" w:rsidRDefault="00261325" w:rsidP="001E6E27">
      <w:pPr>
        <w:pStyle w:val="Corpodetexto"/>
      </w:pPr>
    </w:p>
    <w:p w14:paraId="7F9E6E86" w14:textId="77777777" w:rsidR="008150C3" w:rsidRDefault="001743A5" w:rsidP="001E6E27">
      <w:pPr>
        <w:pStyle w:val="Corpodetexto"/>
      </w:pPr>
      <w:r>
        <w:t>O</w:t>
      </w:r>
      <w:r>
        <w:rPr>
          <w:spacing w:val="-12"/>
        </w:rPr>
        <w:t xml:space="preserve"> </w:t>
      </w:r>
      <w:hyperlink w:anchor="_bookmark118" w:history="1">
        <w:r>
          <w:t>Quadro</w:t>
        </w:r>
        <w:r>
          <w:rPr>
            <w:spacing w:val="-10"/>
          </w:rPr>
          <w:t xml:space="preserve"> </w:t>
        </w:r>
        <w:r>
          <w:t>6</w:t>
        </w:r>
        <w:r>
          <w:rPr>
            <w:spacing w:val="-10"/>
          </w:rPr>
          <w:t xml:space="preserve"> </w:t>
        </w:r>
      </w:hyperlink>
      <w:r>
        <w:t>mostra</w:t>
      </w:r>
      <w:r>
        <w:rPr>
          <w:spacing w:val="-12"/>
        </w:rPr>
        <w:t xml:space="preserve"> </w:t>
      </w:r>
      <w:r>
        <w:t>os</w:t>
      </w:r>
      <w:r>
        <w:rPr>
          <w:spacing w:val="-15"/>
        </w:rPr>
        <w:t xml:space="preserve"> </w:t>
      </w:r>
      <w:r>
        <w:t>pressupostos</w:t>
      </w:r>
      <w:r>
        <w:rPr>
          <w:spacing w:val="-11"/>
        </w:rPr>
        <w:t xml:space="preserve"> </w:t>
      </w:r>
      <w:r>
        <w:t>técnicos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projeto</w:t>
      </w:r>
      <w:r>
        <w:rPr>
          <w:spacing w:val="-14"/>
        </w:rPr>
        <w:t xml:space="preserve"> </w:t>
      </w:r>
      <w:r>
        <w:t>fotovoltaico</w:t>
      </w:r>
      <w:r>
        <w:rPr>
          <w:spacing w:val="-14"/>
        </w:rPr>
        <w:t xml:space="preserve"> </w:t>
      </w:r>
      <w:r>
        <w:t>na</w:t>
      </w:r>
      <w:r>
        <w:rPr>
          <w:spacing w:val="-11"/>
        </w:rPr>
        <w:t xml:space="preserve"> </w:t>
      </w:r>
      <w:r>
        <w:t>área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Aterro</w:t>
      </w:r>
      <w:r>
        <w:rPr>
          <w:spacing w:val="-73"/>
        </w:rPr>
        <w:t xml:space="preserve"> </w:t>
      </w:r>
      <w:r>
        <w:rPr>
          <w:w w:val="105"/>
        </w:rPr>
        <w:t>Sanitário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Santa</w:t>
      </w:r>
      <w:r>
        <w:rPr>
          <w:spacing w:val="-12"/>
          <w:w w:val="105"/>
        </w:rPr>
        <w:t xml:space="preserve"> </w:t>
      </w:r>
      <w:r>
        <w:rPr>
          <w:w w:val="105"/>
        </w:rPr>
        <w:t>Cruz.</w:t>
      </w:r>
    </w:p>
    <w:p w14:paraId="7C031421" w14:textId="77777777" w:rsidR="008150C3" w:rsidRDefault="001743A5">
      <w:pPr>
        <w:spacing w:before="201"/>
        <w:ind w:left="1248" w:right="1249"/>
        <w:jc w:val="center"/>
        <w:rPr>
          <w:rFonts w:ascii="Arial" w:hAnsi="Arial"/>
          <w:i/>
          <w:sz w:val="18"/>
        </w:rPr>
      </w:pPr>
      <w:bookmarkStart w:id="40" w:name="_bookmark118"/>
      <w:bookmarkEnd w:id="40"/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6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Pressupostos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técnicos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projeto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</w:t>
      </w:r>
    </w:p>
    <w:p w14:paraId="1D2823E9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79"/>
        <w:gridCol w:w="5226"/>
      </w:tblGrid>
      <w:tr w:rsidR="008150C3" w14:paraId="12398AFA" w14:textId="77777777" w:rsidTr="00DD6D26">
        <w:trPr>
          <w:jc w:val="center"/>
        </w:trPr>
        <w:tc>
          <w:tcPr>
            <w:tcW w:w="3579" w:type="dxa"/>
            <w:shd w:val="clear" w:color="auto" w:fill="D9D9D9"/>
          </w:tcPr>
          <w:p w14:paraId="27F6671B" w14:textId="77777777" w:rsidR="008150C3" w:rsidRDefault="001743A5">
            <w:pPr>
              <w:pStyle w:val="TableParagraph"/>
              <w:spacing w:line="228" w:lineRule="exact"/>
              <w:ind w:left="1510" w:right="1499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Tema</w:t>
            </w:r>
          </w:p>
        </w:tc>
        <w:tc>
          <w:tcPr>
            <w:tcW w:w="5226" w:type="dxa"/>
            <w:shd w:val="clear" w:color="auto" w:fill="D9D9D9"/>
          </w:tcPr>
          <w:p w14:paraId="32DE38E5" w14:textId="77777777" w:rsidR="008150C3" w:rsidRDefault="001743A5">
            <w:pPr>
              <w:pStyle w:val="TableParagraph"/>
              <w:spacing w:line="227" w:lineRule="exact"/>
              <w:ind w:left="1311" w:right="1305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Pressuposto</w:t>
            </w:r>
            <w:r>
              <w:rPr>
                <w:rFonts w:ascii="Arial" w:hAns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técnico</w:t>
            </w:r>
          </w:p>
        </w:tc>
      </w:tr>
      <w:tr w:rsidR="008150C3" w14:paraId="5CDC4040" w14:textId="77777777" w:rsidTr="00DD6D26">
        <w:trPr>
          <w:jc w:val="center"/>
        </w:trPr>
        <w:tc>
          <w:tcPr>
            <w:tcW w:w="3579" w:type="dxa"/>
          </w:tcPr>
          <w:p w14:paraId="44954DDF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Material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</w:p>
        </w:tc>
        <w:tc>
          <w:tcPr>
            <w:tcW w:w="5226" w:type="dxa"/>
          </w:tcPr>
          <w:p w14:paraId="2ED92E91" w14:textId="77777777" w:rsidR="008150C3" w:rsidRDefault="001743A5" w:rsidP="00DD6D26">
            <w:pPr>
              <w:pStyle w:val="TableParagraph"/>
              <w:spacing w:line="228" w:lineRule="exact"/>
              <w:ind w:left="1311" w:right="1306"/>
              <w:jc w:val="center"/>
              <w:rPr>
                <w:sz w:val="20"/>
              </w:rPr>
            </w:pPr>
            <w:r>
              <w:rPr>
                <w:sz w:val="20"/>
              </w:rPr>
              <w:t>Silício,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mono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policristalino</w:t>
            </w:r>
          </w:p>
        </w:tc>
      </w:tr>
      <w:tr w:rsidR="008150C3" w14:paraId="17A6E467" w14:textId="77777777" w:rsidTr="00DD6D26">
        <w:trPr>
          <w:jc w:val="center"/>
        </w:trPr>
        <w:tc>
          <w:tcPr>
            <w:tcW w:w="3579" w:type="dxa"/>
          </w:tcPr>
          <w:p w14:paraId="0899AD59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Eficiência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esperada</w:t>
            </w:r>
          </w:p>
        </w:tc>
        <w:tc>
          <w:tcPr>
            <w:tcW w:w="5226" w:type="dxa"/>
          </w:tcPr>
          <w:p w14:paraId="0A9BD77F" w14:textId="77777777" w:rsidR="008150C3" w:rsidRDefault="001743A5" w:rsidP="00DD6D26">
            <w:pPr>
              <w:pStyle w:val="TableParagraph"/>
              <w:spacing w:line="228" w:lineRule="exact"/>
              <w:ind w:left="1311" w:right="1306"/>
              <w:jc w:val="center"/>
              <w:rPr>
                <w:sz w:val="20"/>
              </w:rPr>
            </w:pPr>
            <w:r>
              <w:rPr>
                <w:sz w:val="20"/>
              </w:rPr>
              <w:t>20%</w:t>
            </w:r>
          </w:p>
        </w:tc>
      </w:tr>
      <w:tr w:rsidR="008150C3" w14:paraId="425ABA0D" w14:textId="77777777" w:rsidTr="00DD6D26">
        <w:trPr>
          <w:jc w:val="center"/>
        </w:trPr>
        <w:tc>
          <w:tcPr>
            <w:tcW w:w="3579" w:type="dxa"/>
          </w:tcPr>
          <w:p w14:paraId="7894FEE8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Adicionais anti-reflexo</w:t>
            </w:r>
          </w:p>
        </w:tc>
        <w:tc>
          <w:tcPr>
            <w:tcW w:w="5226" w:type="dxa"/>
          </w:tcPr>
          <w:p w14:paraId="07041307" w14:textId="77777777" w:rsidR="008150C3" w:rsidRDefault="001743A5" w:rsidP="00DD6D26">
            <w:pPr>
              <w:pStyle w:val="TableParagraph"/>
              <w:spacing w:line="228" w:lineRule="exact"/>
              <w:jc w:val="center"/>
              <w:rPr>
                <w:sz w:val="20"/>
              </w:rPr>
            </w:pPr>
            <w:r>
              <w:rPr>
                <w:sz w:val="20"/>
              </w:rPr>
              <w:t>não</w:t>
            </w:r>
          </w:p>
        </w:tc>
      </w:tr>
      <w:tr w:rsidR="008150C3" w14:paraId="1F44FA34" w14:textId="77777777" w:rsidTr="00DD6D26">
        <w:trPr>
          <w:jc w:val="center"/>
        </w:trPr>
        <w:tc>
          <w:tcPr>
            <w:tcW w:w="3579" w:type="dxa"/>
          </w:tcPr>
          <w:p w14:paraId="2DA05BA4" w14:textId="77777777" w:rsidR="008150C3" w:rsidRDefault="001743A5" w:rsidP="00DD6D26">
            <w:pPr>
              <w:pStyle w:val="TableParagraph"/>
              <w:spacing w:line="230" w:lineRule="exact"/>
              <w:ind w:right="349"/>
              <w:rPr>
                <w:sz w:val="20"/>
              </w:rPr>
            </w:pPr>
            <w:r>
              <w:rPr>
                <w:sz w:val="20"/>
              </w:rPr>
              <w:t>Adicionais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anti-incrustração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</w:p>
        </w:tc>
        <w:tc>
          <w:tcPr>
            <w:tcW w:w="5226" w:type="dxa"/>
          </w:tcPr>
          <w:p w14:paraId="7BE87106" w14:textId="77777777" w:rsidR="008150C3" w:rsidRDefault="001743A5" w:rsidP="00DD6D26">
            <w:pPr>
              <w:pStyle w:val="TableParagraph"/>
              <w:spacing w:line="228" w:lineRule="exact"/>
              <w:ind w:left="1311" w:right="1305"/>
              <w:jc w:val="center"/>
              <w:rPr>
                <w:sz w:val="20"/>
              </w:rPr>
            </w:pPr>
            <w:r>
              <w:rPr>
                <w:sz w:val="20"/>
              </w:rPr>
              <w:t>não</w:t>
            </w:r>
          </w:p>
        </w:tc>
      </w:tr>
      <w:tr w:rsidR="008150C3" w14:paraId="0B1DE2C0" w14:textId="77777777" w:rsidTr="00DD6D26">
        <w:trPr>
          <w:jc w:val="center"/>
        </w:trPr>
        <w:tc>
          <w:tcPr>
            <w:tcW w:w="3579" w:type="dxa"/>
          </w:tcPr>
          <w:p w14:paraId="343F5CA8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Baterias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armazenamento</w:t>
            </w:r>
          </w:p>
        </w:tc>
        <w:tc>
          <w:tcPr>
            <w:tcW w:w="5226" w:type="dxa"/>
          </w:tcPr>
          <w:p w14:paraId="7DD2629B" w14:textId="77777777" w:rsidR="008150C3" w:rsidRDefault="001743A5" w:rsidP="00DD6D26">
            <w:pPr>
              <w:pStyle w:val="TableParagraph"/>
              <w:spacing w:line="228" w:lineRule="exact"/>
              <w:ind w:left="1311" w:right="1304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Não</w:t>
            </w:r>
          </w:p>
        </w:tc>
      </w:tr>
      <w:tr w:rsidR="008150C3" w14:paraId="08ABAA94" w14:textId="77777777" w:rsidTr="00DD6D26">
        <w:trPr>
          <w:jc w:val="center"/>
        </w:trPr>
        <w:tc>
          <w:tcPr>
            <w:tcW w:w="3579" w:type="dxa"/>
          </w:tcPr>
          <w:p w14:paraId="14909EC5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Presença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 sistema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“tracking”</w:t>
            </w:r>
          </w:p>
        </w:tc>
        <w:tc>
          <w:tcPr>
            <w:tcW w:w="5226" w:type="dxa"/>
          </w:tcPr>
          <w:p w14:paraId="0B2795D4" w14:textId="77777777" w:rsidR="008150C3" w:rsidRDefault="001743A5" w:rsidP="00DD6D26">
            <w:pPr>
              <w:pStyle w:val="TableParagraph"/>
              <w:spacing w:line="228" w:lineRule="exact"/>
              <w:ind w:left="1311" w:right="1304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Não</w:t>
            </w:r>
          </w:p>
        </w:tc>
      </w:tr>
      <w:tr w:rsidR="008150C3" w14:paraId="6C43194A" w14:textId="77777777" w:rsidTr="00DD6D26">
        <w:trPr>
          <w:jc w:val="center"/>
        </w:trPr>
        <w:tc>
          <w:tcPr>
            <w:tcW w:w="3579" w:type="dxa"/>
          </w:tcPr>
          <w:p w14:paraId="3CBBAAF6" w14:textId="77777777" w:rsidR="008150C3" w:rsidRDefault="001743A5" w:rsidP="00DD6D26">
            <w:pPr>
              <w:pStyle w:val="TableParagraph"/>
              <w:spacing w:line="228" w:lineRule="exact"/>
              <w:rPr>
                <w:sz w:val="20"/>
              </w:rPr>
            </w:pPr>
            <w:r>
              <w:rPr>
                <w:sz w:val="20"/>
              </w:rPr>
              <w:t>Nível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transformador</w:t>
            </w:r>
          </w:p>
        </w:tc>
        <w:tc>
          <w:tcPr>
            <w:tcW w:w="5226" w:type="dxa"/>
          </w:tcPr>
          <w:p w14:paraId="069A65E1" w14:textId="77777777" w:rsidR="008150C3" w:rsidRDefault="001743A5" w:rsidP="00DD6D26">
            <w:pPr>
              <w:pStyle w:val="TableParagraph"/>
              <w:spacing w:line="231" w:lineRule="exact"/>
              <w:ind w:left="1311" w:right="1303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desconhecido</w:t>
            </w:r>
          </w:p>
        </w:tc>
      </w:tr>
      <w:tr w:rsidR="008150C3" w14:paraId="363F68A3" w14:textId="77777777" w:rsidTr="00DD6D26">
        <w:trPr>
          <w:jc w:val="center"/>
        </w:trPr>
        <w:tc>
          <w:tcPr>
            <w:tcW w:w="3579" w:type="dxa"/>
          </w:tcPr>
          <w:p w14:paraId="652E20B2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Número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inversores</w:t>
            </w:r>
          </w:p>
        </w:tc>
        <w:tc>
          <w:tcPr>
            <w:tcW w:w="5226" w:type="dxa"/>
          </w:tcPr>
          <w:p w14:paraId="35A92D66" w14:textId="77777777" w:rsidR="008150C3" w:rsidRDefault="001743A5" w:rsidP="00DD6D26">
            <w:pPr>
              <w:pStyle w:val="TableParagraph"/>
              <w:spacing w:line="228" w:lineRule="exact"/>
              <w:ind w:left="1311" w:right="1303"/>
              <w:jc w:val="center"/>
              <w:rPr>
                <w:sz w:val="20"/>
              </w:rPr>
            </w:pPr>
            <w:r>
              <w:rPr>
                <w:sz w:val="20"/>
              </w:rPr>
              <w:t>Não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definido</w:t>
            </w:r>
          </w:p>
        </w:tc>
      </w:tr>
      <w:tr w:rsidR="008150C3" w14:paraId="08580AF7" w14:textId="77777777" w:rsidTr="00DD6D26">
        <w:trPr>
          <w:jc w:val="center"/>
        </w:trPr>
        <w:tc>
          <w:tcPr>
            <w:tcW w:w="3579" w:type="dxa"/>
          </w:tcPr>
          <w:p w14:paraId="399E131A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Ruído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estimado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inversores</w:t>
            </w:r>
          </w:p>
        </w:tc>
        <w:tc>
          <w:tcPr>
            <w:tcW w:w="5226" w:type="dxa"/>
          </w:tcPr>
          <w:p w14:paraId="004F96C7" w14:textId="77777777" w:rsidR="008150C3" w:rsidRDefault="001743A5" w:rsidP="00DD6D26">
            <w:pPr>
              <w:pStyle w:val="TableParagraph"/>
              <w:spacing w:line="228" w:lineRule="exact"/>
              <w:ind w:left="1311" w:right="1303"/>
              <w:jc w:val="center"/>
              <w:rPr>
                <w:sz w:val="20"/>
              </w:rPr>
            </w:pPr>
            <w:r>
              <w:rPr>
                <w:sz w:val="20"/>
              </w:rPr>
              <w:t>50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dBA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(cada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inversor)</w:t>
            </w:r>
          </w:p>
        </w:tc>
      </w:tr>
      <w:tr w:rsidR="008150C3" w14:paraId="58FBD51B" w14:textId="77777777" w:rsidTr="00DD6D26">
        <w:trPr>
          <w:jc w:val="center"/>
        </w:trPr>
        <w:tc>
          <w:tcPr>
            <w:tcW w:w="3579" w:type="dxa"/>
          </w:tcPr>
          <w:p w14:paraId="34A961D3" w14:textId="77777777" w:rsidR="008150C3" w:rsidRDefault="001743A5" w:rsidP="00DD6D26">
            <w:pPr>
              <w:pStyle w:val="TableParagraph"/>
              <w:spacing w:line="228" w:lineRule="exact"/>
              <w:ind w:right="361"/>
              <w:rPr>
                <w:sz w:val="20"/>
              </w:rPr>
            </w:pPr>
            <w:r>
              <w:rPr>
                <w:sz w:val="20"/>
              </w:rPr>
              <w:t>Certificações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ambientais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equipamentos,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tais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RoHS</w:t>
            </w:r>
          </w:p>
        </w:tc>
        <w:tc>
          <w:tcPr>
            <w:tcW w:w="5226" w:type="dxa"/>
          </w:tcPr>
          <w:p w14:paraId="611AB76E" w14:textId="77777777" w:rsidR="008150C3" w:rsidRDefault="001743A5" w:rsidP="00DD6D26">
            <w:pPr>
              <w:pStyle w:val="TableParagraph"/>
              <w:spacing w:line="231" w:lineRule="exact"/>
              <w:ind w:left="1311" w:right="1304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Não</w:t>
            </w:r>
          </w:p>
        </w:tc>
      </w:tr>
      <w:tr w:rsidR="008150C3" w14:paraId="37F6B036" w14:textId="77777777" w:rsidTr="00DD6D26">
        <w:trPr>
          <w:jc w:val="center"/>
        </w:trPr>
        <w:tc>
          <w:tcPr>
            <w:tcW w:w="3579" w:type="dxa"/>
          </w:tcPr>
          <w:p w14:paraId="502B62BF" w14:textId="77777777" w:rsidR="008150C3" w:rsidRDefault="001743A5" w:rsidP="00DD6D26">
            <w:pPr>
              <w:pStyle w:val="TableParagraph"/>
              <w:spacing w:line="230" w:lineRule="exact"/>
              <w:ind w:right="294"/>
              <w:rPr>
                <w:sz w:val="20"/>
              </w:rPr>
            </w:pPr>
            <w:r>
              <w:rPr>
                <w:sz w:val="20"/>
              </w:rPr>
              <w:t>Desvio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azimutal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instalação</w:t>
            </w:r>
          </w:p>
        </w:tc>
        <w:tc>
          <w:tcPr>
            <w:tcW w:w="5226" w:type="dxa"/>
          </w:tcPr>
          <w:p w14:paraId="2B780F7B" w14:textId="77777777" w:rsidR="008150C3" w:rsidRDefault="001743A5" w:rsidP="00DD6D26">
            <w:pPr>
              <w:pStyle w:val="TableParagraph"/>
              <w:spacing w:line="228" w:lineRule="exact"/>
              <w:ind w:left="1311" w:right="1305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Não</w:t>
            </w:r>
          </w:p>
        </w:tc>
      </w:tr>
      <w:tr w:rsidR="008150C3" w14:paraId="15EE469A" w14:textId="77777777" w:rsidTr="00DD6D26">
        <w:trPr>
          <w:jc w:val="center"/>
        </w:trPr>
        <w:tc>
          <w:tcPr>
            <w:tcW w:w="3579" w:type="dxa"/>
          </w:tcPr>
          <w:p w14:paraId="0DD2C8E2" w14:textId="77777777" w:rsidR="008150C3" w:rsidRDefault="001743A5" w:rsidP="00DD6D26">
            <w:pPr>
              <w:pStyle w:val="TableParagraph"/>
              <w:spacing w:line="228" w:lineRule="auto"/>
              <w:rPr>
                <w:sz w:val="20"/>
              </w:rPr>
            </w:pPr>
            <w:r>
              <w:rPr>
                <w:sz w:val="20"/>
              </w:rPr>
              <w:t>Fundações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estrutura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suporte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dos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módulos</w:t>
            </w:r>
          </w:p>
        </w:tc>
        <w:tc>
          <w:tcPr>
            <w:tcW w:w="5226" w:type="dxa"/>
          </w:tcPr>
          <w:p w14:paraId="6A714198" w14:textId="77777777" w:rsidR="008150C3" w:rsidRDefault="001743A5" w:rsidP="00DD6D26">
            <w:pPr>
              <w:pStyle w:val="TableParagraph"/>
              <w:spacing w:line="230" w:lineRule="auto"/>
              <w:ind w:left="390" w:right="96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Blocos de concreto</w:t>
            </w:r>
            <w:r>
              <w:rPr>
                <w:spacing w:val="-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colocados</w:t>
            </w:r>
            <w:r>
              <w:rPr>
                <w:spacing w:val="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sobre</w:t>
            </w:r>
            <w:r>
              <w:rPr>
                <w:spacing w:val="-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 superfície do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aterro,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sem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escavação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ou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perfuração</w:t>
            </w:r>
          </w:p>
        </w:tc>
      </w:tr>
      <w:tr w:rsidR="008150C3" w14:paraId="36A8E116" w14:textId="77777777" w:rsidTr="00DD6D26">
        <w:trPr>
          <w:jc w:val="center"/>
        </w:trPr>
        <w:tc>
          <w:tcPr>
            <w:tcW w:w="3579" w:type="dxa"/>
          </w:tcPr>
          <w:p w14:paraId="71174860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Transformador</w:t>
            </w:r>
          </w:p>
        </w:tc>
        <w:tc>
          <w:tcPr>
            <w:tcW w:w="5226" w:type="dxa"/>
          </w:tcPr>
          <w:p w14:paraId="25408130" w14:textId="77777777" w:rsidR="008150C3" w:rsidRDefault="001743A5" w:rsidP="00DD6D26">
            <w:pPr>
              <w:pStyle w:val="TableParagraph"/>
              <w:spacing w:line="230" w:lineRule="auto"/>
              <w:ind w:left="390" w:right="102"/>
              <w:jc w:val="center"/>
              <w:rPr>
                <w:sz w:val="20"/>
              </w:rPr>
            </w:pPr>
            <w:r>
              <w:rPr>
                <w:sz w:val="20"/>
              </w:rPr>
              <w:t>Instalado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terreno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aterro,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sala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alvenaria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construída</w:t>
            </w:r>
          </w:p>
        </w:tc>
      </w:tr>
      <w:tr w:rsidR="008150C3" w14:paraId="0DBDBE3E" w14:textId="77777777" w:rsidTr="00DD6D26">
        <w:trPr>
          <w:jc w:val="center"/>
        </w:trPr>
        <w:tc>
          <w:tcPr>
            <w:tcW w:w="3579" w:type="dxa"/>
          </w:tcPr>
          <w:p w14:paraId="07CFC9E2" w14:textId="77777777" w:rsidR="008150C3" w:rsidRDefault="001743A5" w:rsidP="00DD6D26">
            <w:pPr>
              <w:pStyle w:val="TableParagraph"/>
              <w:spacing w:line="228" w:lineRule="exact"/>
              <w:rPr>
                <w:sz w:val="20"/>
              </w:rPr>
            </w:pPr>
            <w:r>
              <w:rPr>
                <w:w w:val="105"/>
                <w:sz w:val="20"/>
              </w:rPr>
              <w:t>Cabeamento</w:t>
            </w:r>
          </w:p>
        </w:tc>
        <w:tc>
          <w:tcPr>
            <w:tcW w:w="5226" w:type="dxa"/>
          </w:tcPr>
          <w:p w14:paraId="4980A21E" w14:textId="77777777" w:rsidR="008150C3" w:rsidRDefault="001743A5" w:rsidP="00DD6D26">
            <w:pPr>
              <w:pStyle w:val="TableParagraph"/>
              <w:spacing w:line="225" w:lineRule="auto"/>
              <w:ind w:left="390" w:right="93"/>
              <w:jc w:val="center"/>
              <w:rPr>
                <w:sz w:val="20"/>
              </w:rPr>
            </w:pPr>
            <w:r>
              <w:rPr>
                <w:sz w:val="20"/>
              </w:rPr>
              <w:t>Exposto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entre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uma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altura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entre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1m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1,5m.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cada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30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(aproximadamente)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entram</w:t>
            </w:r>
          </w:p>
          <w:p w14:paraId="66D82985" w14:textId="77777777" w:rsidR="008150C3" w:rsidRDefault="001743A5" w:rsidP="00DD6D26">
            <w:pPr>
              <w:pStyle w:val="TableParagraph"/>
              <w:spacing w:line="218" w:lineRule="exact"/>
              <w:ind w:left="390"/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em</w:t>
            </w:r>
            <w:r>
              <w:rPr>
                <w:spacing w:val="71"/>
                <w:sz w:val="20"/>
              </w:rPr>
              <w:t xml:space="preserve"> </w:t>
            </w:r>
            <w:r>
              <w:rPr>
                <w:sz w:val="20"/>
              </w:rPr>
              <w:t>eletroduto</w:t>
            </w:r>
            <w:r>
              <w:rPr>
                <w:spacing w:val="68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67"/>
                <w:sz w:val="20"/>
              </w:rPr>
              <w:t xml:space="preserve"> </w:t>
            </w:r>
            <w:r>
              <w:rPr>
                <w:sz w:val="20"/>
              </w:rPr>
              <w:t>bandeja.</w:t>
            </w:r>
            <w:r>
              <w:rPr>
                <w:spacing w:val="66"/>
                <w:sz w:val="20"/>
              </w:rPr>
              <w:t xml:space="preserve"> </w:t>
            </w:r>
            <w:r>
              <w:rPr>
                <w:sz w:val="20"/>
              </w:rPr>
              <w:t>Tensão</w:t>
            </w:r>
            <w:r>
              <w:rPr>
                <w:spacing w:val="66"/>
                <w:sz w:val="20"/>
              </w:rPr>
              <w:t xml:space="preserve"> </w:t>
            </w:r>
            <w:r>
              <w:rPr>
                <w:sz w:val="20"/>
              </w:rPr>
              <w:t>entre</w:t>
            </w:r>
            <w:r>
              <w:rPr>
                <w:spacing w:val="70"/>
                <w:sz w:val="20"/>
              </w:rPr>
              <w:t xml:space="preserve"> </w:t>
            </w:r>
            <w:r>
              <w:rPr>
                <w:sz w:val="20"/>
              </w:rPr>
              <w:t>1000</w:t>
            </w:r>
            <w:r>
              <w:rPr>
                <w:spacing w:val="6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</w:p>
        </w:tc>
      </w:tr>
    </w:tbl>
    <w:p w14:paraId="43380BB8" w14:textId="77777777" w:rsidR="008150C3" w:rsidRDefault="008150C3">
      <w:pPr>
        <w:spacing w:line="218" w:lineRule="exact"/>
        <w:rPr>
          <w:sz w:val="20"/>
        </w:rPr>
        <w:sectPr w:rsidR="008150C3" w:rsidSect="00AE6893">
          <w:pgSz w:w="11900" w:h="16850"/>
          <w:pgMar w:top="1440" w:right="1080" w:bottom="1440" w:left="1080" w:header="306" w:footer="1384" w:gutter="0"/>
          <w:cols w:space="720"/>
          <w:docGrid w:linePitch="299"/>
        </w:sectPr>
      </w:pPr>
    </w:p>
    <w:p w14:paraId="5826585A" w14:textId="77777777" w:rsidR="008150C3" w:rsidRDefault="008150C3" w:rsidP="001E6E27">
      <w:pPr>
        <w:pStyle w:val="Corpodetexto"/>
      </w:pPr>
    </w:p>
    <w:p w14:paraId="52184B9D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79"/>
        <w:gridCol w:w="5226"/>
      </w:tblGrid>
      <w:tr w:rsidR="008150C3" w14:paraId="144C945F" w14:textId="77777777" w:rsidTr="00DD6D26">
        <w:trPr>
          <w:trHeight w:val="429"/>
          <w:jc w:val="center"/>
        </w:trPr>
        <w:tc>
          <w:tcPr>
            <w:tcW w:w="3579" w:type="dxa"/>
            <w:shd w:val="clear" w:color="auto" w:fill="D9D9D9"/>
            <w:vAlign w:val="center"/>
          </w:tcPr>
          <w:p w14:paraId="0919947D" w14:textId="77777777" w:rsidR="008150C3" w:rsidRDefault="001743A5">
            <w:pPr>
              <w:pStyle w:val="TableParagraph"/>
              <w:spacing w:line="228" w:lineRule="exact"/>
              <w:ind w:left="1510" w:right="1499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Tema</w:t>
            </w:r>
          </w:p>
        </w:tc>
        <w:tc>
          <w:tcPr>
            <w:tcW w:w="5226" w:type="dxa"/>
            <w:shd w:val="clear" w:color="auto" w:fill="D9D9D9"/>
          </w:tcPr>
          <w:p w14:paraId="356239B5" w14:textId="77777777" w:rsidR="008150C3" w:rsidRDefault="001743A5">
            <w:pPr>
              <w:pStyle w:val="TableParagraph"/>
              <w:spacing w:line="227" w:lineRule="exact"/>
              <w:ind w:left="1629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Pressuposto</w:t>
            </w:r>
            <w:r>
              <w:rPr>
                <w:rFonts w:ascii="Arial" w:hAnsi="Arial"/>
                <w:b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técnico</w:t>
            </w:r>
          </w:p>
        </w:tc>
      </w:tr>
      <w:tr w:rsidR="008150C3" w14:paraId="2905BD9A" w14:textId="77777777" w:rsidTr="00DD6D26">
        <w:trPr>
          <w:trHeight w:val="659"/>
          <w:jc w:val="center"/>
        </w:trPr>
        <w:tc>
          <w:tcPr>
            <w:tcW w:w="3579" w:type="dxa"/>
            <w:vAlign w:val="center"/>
          </w:tcPr>
          <w:p w14:paraId="58E4BC27" w14:textId="77777777" w:rsidR="008150C3" w:rsidRDefault="008150C3" w:rsidP="00DD6D2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226" w:type="dxa"/>
          </w:tcPr>
          <w:p w14:paraId="5A13147C" w14:textId="77777777" w:rsidR="008150C3" w:rsidRDefault="001743A5">
            <w:pPr>
              <w:pStyle w:val="TableParagraph"/>
              <w:spacing w:line="230" w:lineRule="auto"/>
              <w:ind w:left="390" w:right="97"/>
              <w:rPr>
                <w:sz w:val="20"/>
              </w:rPr>
            </w:pPr>
            <w:r>
              <w:rPr>
                <w:sz w:val="20"/>
              </w:rPr>
              <w:t>1500V.</w:t>
            </w:r>
            <w:r>
              <w:rPr>
                <w:spacing w:val="53"/>
                <w:sz w:val="20"/>
              </w:rPr>
              <w:t xml:space="preserve"> </w:t>
            </w:r>
            <w:r>
              <w:rPr>
                <w:sz w:val="20"/>
              </w:rPr>
              <w:t>Cabeamento</w:t>
            </w:r>
            <w:r>
              <w:rPr>
                <w:spacing w:val="53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56"/>
                <w:sz w:val="20"/>
              </w:rPr>
              <w:t xml:space="preserve"> </w:t>
            </w:r>
            <w:r>
              <w:rPr>
                <w:sz w:val="20"/>
              </w:rPr>
              <w:t>leva</w:t>
            </w:r>
            <w:r>
              <w:rPr>
                <w:spacing w:val="53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53"/>
                <w:sz w:val="20"/>
              </w:rPr>
              <w:t xml:space="preserve"> </w:t>
            </w:r>
            <w:r>
              <w:rPr>
                <w:sz w:val="20"/>
              </w:rPr>
              <w:t>fora</w:t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34000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13800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V.</w:t>
            </w:r>
          </w:p>
        </w:tc>
      </w:tr>
      <w:tr w:rsidR="008150C3" w14:paraId="03C4DF09" w14:textId="77777777" w:rsidTr="00DD6D26">
        <w:trPr>
          <w:trHeight w:val="431"/>
          <w:jc w:val="center"/>
        </w:trPr>
        <w:tc>
          <w:tcPr>
            <w:tcW w:w="3579" w:type="dxa"/>
          </w:tcPr>
          <w:p w14:paraId="5C478DA4" w14:textId="77777777" w:rsidR="008150C3" w:rsidRDefault="001743A5" w:rsidP="00DD6D26">
            <w:pPr>
              <w:pStyle w:val="TableParagraph"/>
              <w:spacing w:line="228" w:lineRule="exact"/>
              <w:rPr>
                <w:sz w:val="20"/>
              </w:rPr>
            </w:pPr>
            <w:r>
              <w:rPr>
                <w:sz w:val="20"/>
              </w:rPr>
              <w:t>Sistema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lavagem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</w:p>
        </w:tc>
        <w:tc>
          <w:tcPr>
            <w:tcW w:w="5226" w:type="dxa"/>
          </w:tcPr>
          <w:p w14:paraId="4011BE78" w14:textId="77777777" w:rsidR="008150C3" w:rsidRDefault="001743A5">
            <w:pPr>
              <w:pStyle w:val="TableParagraph"/>
              <w:spacing w:line="231" w:lineRule="exact"/>
              <w:ind w:left="390"/>
              <w:rPr>
                <w:sz w:val="13"/>
              </w:rPr>
            </w:pPr>
            <w:r>
              <w:rPr>
                <w:sz w:val="20"/>
              </w:rPr>
              <w:t>Semi-automático,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consumo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previsto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l/m</w:t>
            </w:r>
            <w:r>
              <w:rPr>
                <w:position w:val="6"/>
                <w:sz w:val="13"/>
              </w:rPr>
              <w:t>2</w:t>
            </w:r>
          </w:p>
        </w:tc>
      </w:tr>
      <w:tr w:rsidR="008150C3" w:rsidRPr="00DD6D26" w14:paraId="63404680" w14:textId="77777777" w:rsidTr="00DD6D26">
        <w:trPr>
          <w:trHeight w:val="890"/>
          <w:jc w:val="center"/>
        </w:trPr>
        <w:tc>
          <w:tcPr>
            <w:tcW w:w="3579" w:type="dxa"/>
          </w:tcPr>
          <w:p w14:paraId="32ACFCCA" w14:textId="77777777" w:rsidR="008150C3" w:rsidRPr="00DD6D26" w:rsidRDefault="001743A5" w:rsidP="00DD6D26">
            <w:pPr>
              <w:pStyle w:val="TableParagraph"/>
              <w:spacing w:line="20" w:lineRule="exact"/>
              <w:rPr>
                <w:i/>
                <w:iCs/>
                <w:sz w:val="20"/>
              </w:rPr>
            </w:pPr>
            <w:r w:rsidRPr="00DD6D26">
              <w:rPr>
                <w:i/>
                <w:iCs/>
                <w:sz w:val="20"/>
              </w:rPr>
              <w:t>Materiais</w:t>
            </w:r>
            <w:r w:rsidRPr="00DD6D26">
              <w:rPr>
                <w:i/>
                <w:iCs/>
                <w:spacing w:val="10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usados</w:t>
            </w:r>
            <w:r w:rsidRPr="00DD6D26">
              <w:rPr>
                <w:i/>
                <w:iCs/>
                <w:spacing w:val="8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na</w:t>
            </w:r>
            <w:r w:rsidRPr="00DD6D26">
              <w:rPr>
                <w:i/>
                <w:iCs/>
                <w:spacing w:val="7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manutenção</w:t>
            </w:r>
          </w:p>
        </w:tc>
        <w:tc>
          <w:tcPr>
            <w:tcW w:w="5226" w:type="dxa"/>
          </w:tcPr>
          <w:p w14:paraId="316AA4C7" w14:textId="77777777" w:rsidR="008150C3" w:rsidRPr="00DD6D26" w:rsidRDefault="001743A5">
            <w:pPr>
              <w:pStyle w:val="TableParagraph"/>
              <w:spacing w:line="230" w:lineRule="auto"/>
              <w:ind w:left="390" w:right="101"/>
              <w:jc w:val="both"/>
              <w:rPr>
                <w:i/>
                <w:iCs/>
                <w:sz w:val="20"/>
              </w:rPr>
            </w:pPr>
            <w:r w:rsidRPr="00DD6D26">
              <w:rPr>
                <w:i/>
                <w:iCs/>
                <w:sz w:val="20"/>
              </w:rPr>
              <w:t>Peças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de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reposição,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sem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necessidade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de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uso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de</w:t>
            </w:r>
            <w:r w:rsidRPr="00DD6D26">
              <w:rPr>
                <w:i/>
                <w:iCs/>
                <w:spacing w:val="-60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produtos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potencialmente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perigosos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como</w:t>
            </w:r>
            <w:r w:rsidRPr="00DD6D26">
              <w:rPr>
                <w:i/>
                <w:iCs/>
                <w:spacing w:val="1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óleos,</w:t>
            </w:r>
            <w:r w:rsidRPr="00DD6D26">
              <w:rPr>
                <w:i/>
                <w:iCs/>
                <w:spacing w:val="-60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solventes</w:t>
            </w:r>
            <w:r w:rsidRPr="00DD6D26">
              <w:rPr>
                <w:i/>
                <w:iCs/>
                <w:spacing w:val="-3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de</w:t>
            </w:r>
            <w:r w:rsidRPr="00DD6D26">
              <w:rPr>
                <w:i/>
                <w:iCs/>
                <w:spacing w:val="-4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limpeza</w:t>
            </w:r>
            <w:r w:rsidRPr="00DD6D26">
              <w:rPr>
                <w:i/>
                <w:iCs/>
                <w:spacing w:val="-4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e</w:t>
            </w:r>
            <w:r w:rsidRPr="00DD6D26">
              <w:rPr>
                <w:i/>
                <w:iCs/>
                <w:spacing w:val="-6"/>
                <w:sz w:val="20"/>
              </w:rPr>
              <w:t xml:space="preserve"> </w:t>
            </w:r>
            <w:r w:rsidRPr="00DD6D26">
              <w:rPr>
                <w:i/>
                <w:iCs/>
                <w:sz w:val="20"/>
              </w:rPr>
              <w:t>adesivos</w:t>
            </w:r>
          </w:p>
        </w:tc>
      </w:tr>
      <w:tr w:rsidR="008150C3" w14:paraId="04E5AD81" w14:textId="77777777" w:rsidTr="00DD6D26">
        <w:trPr>
          <w:trHeight w:val="429"/>
          <w:jc w:val="center"/>
        </w:trPr>
        <w:tc>
          <w:tcPr>
            <w:tcW w:w="3579" w:type="dxa"/>
          </w:tcPr>
          <w:p w14:paraId="33DD7F08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Drenagem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águas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pluviais</w:t>
            </w:r>
          </w:p>
        </w:tc>
        <w:tc>
          <w:tcPr>
            <w:tcW w:w="5226" w:type="dxa"/>
          </w:tcPr>
          <w:p w14:paraId="535F2A46" w14:textId="77777777" w:rsidR="008150C3" w:rsidRDefault="001743A5">
            <w:pPr>
              <w:pStyle w:val="TableParagraph"/>
              <w:spacing w:line="228" w:lineRule="exact"/>
              <w:ind w:left="1000"/>
              <w:rPr>
                <w:sz w:val="20"/>
              </w:rPr>
            </w:pPr>
            <w:r>
              <w:rPr>
                <w:sz w:val="20"/>
              </w:rPr>
              <w:t>Direta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piso,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sem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novas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canaletas</w:t>
            </w:r>
          </w:p>
        </w:tc>
      </w:tr>
      <w:tr w:rsidR="008150C3" w14:paraId="58C2B8C5" w14:textId="77777777" w:rsidTr="00DD6D26">
        <w:trPr>
          <w:trHeight w:val="429"/>
          <w:jc w:val="center"/>
        </w:trPr>
        <w:tc>
          <w:tcPr>
            <w:tcW w:w="3579" w:type="dxa"/>
          </w:tcPr>
          <w:p w14:paraId="7A3DDAD1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Vida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útil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estimada</w:t>
            </w:r>
          </w:p>
        </w:tc>
        <w:tc>
          <w:tcPr>
            <w:tcW w:w="5226" w:type="dxa"/>
          </w:tcPr>
          <w:p w14:paraId="32008388" w14:textId="77777777" w:rsidR="008150C3" w:rsidRDefault="001743A5">
            <w:pPr>
              <w:pStyle w:val="TableParagraph"/>
              <w:spacing w:line="228" w:lineRule="exact"/>
              <w:ind w:left="1311" w:right="1306"/>
              <w:jc w:val="center"/>
              <w:rPr>
                <w:sz w:val="20"/>
              </w:rPr>
            </w:pPr>
            <w:r>
              <w:rPr>
                <w:sz w:val="20"/>
              </w:rPr>
              <w:t>25-30 anos</w:t>
            </w:r>
          </w:p>
        </w:tc>
      </w:tr>
      <w:tr w:rsidR="008150C3" w14:paraId="22CF09E4" w14:textId="77777777" w:rsidTr="00DD6D26">
        <w:trPr>
          <w:trHeight w:val="460"/>
          <w:jc w:val="center"/>
        </w:trPr>
        <w:tc>
          <w:tcPr>
            <w:tcW w:w="3579" w:type="dxa"/>
          </w:tcPr>
          <w:p w14:paraId="41373888" w14:textId="77777777" w:rsidR="008150C3" w:rsidRDefault="001743A5" w:rsidP="00DD6D26">
            <w:pPr>
              <w:pStyle w:val="TableParagraph"/>
              <w:spacing w:line="228" w:lineRule="exact"/>
              <w:rPr>
                <w:sz w:val="20"/>
              </w:rPr>
            </w:pPr>
            <w:r>
              <w:rPr>
                <w:sz w:val="20"/>
              </w:rPr>
              <w:t>Área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aproximada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ocupada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pelos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módulos</w:t>
            </w:r>
          </w:p>
        </w:tc>
        <w:tc>
          <w:tcPr>
            <w:tcW w:w="5226" w:type="dxa"/>
          </w:tcPr>
          <w:p w14:paraId="7E808082" w14:textId="77777777" w:rsidR="008150C3" w:rsidRDefault="001743A5">
            <w:pPr>
              <w:pStyle w:val="TableParagraph"/>
              <w:spacing w:line="231" w:lineRule="exact"/>
              <w:ind w:left="1311" w:right="1303"/>
              <w:jc w:val="center"/>
              <w:rPr>
                <w:sz w:val="20"/>
              </w:rPr>
            </w:pPr>
            <w:r>
              <w:rPr>
                <w:sz w:val="20"/>
              </w:rPr>
              <w:t>Ainda não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definida</w:t>
            </w:r>
          </w:p>
        </w:tc>
      </w:tr>
      <w:tr w:rsidR="008150C3" w14:paraId="18D88C09" w14:textId="77777777" w:rsidTr="00DD6D26">
        <w:trPr>
          <w:trHeight w:val="431"/>
          <w:jc w:val="center"/>
        </w:trPr>
        <w:tc>
          <w:tcPr>
            <w:tcW w:w="3579" w:type="dxa"/>
          </w:tcPr>
          <w:p w14:paraId="7BBB43AB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Movimentação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terra</w:t>
            </w:r>
          </w:p>
        </w:tc>
        <w:tc>
          <w:tcPr>
            <w:tcW w:w="5226" w:type="dxa"/>
          </w:tcPr>
          <w:p w14:paraId="5A200123" w14:textId="77777777" w:rsidR="008150C3" w:rsidRDefault="001743A5">
            <w:pPr>
              <w:pStyle w:val="TableParagraph"/>
              <w:spacing w:line="228" w:lineRule="exact"/>
              <w:ind w:left="189"/>
              <w:rPr>
                <w:sz w:val="20"/>
              </w:rPr>
            </w:pPr>
            <w:r>
              <w:rPr>
                <w:sz w:val="20"/>
              </w:rPr>
              <w:t>Necessária,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mas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sem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definição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detalhes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volume</w:t>
            </w:r>
          </w:p>
        </w:tc>
      </w:tr>
      <w:tr w:rsidR="008150C3" w14:paraId="57B67434" w14:textId="77777777" w:rsidTr="00DD6D26">
        <w:trPr>
          <w:trHeight w:val="659"/>
          <w:jc w:val="center"/>
        </w:trPr>
        <w:tc>
          <w:tcPr>
            <w:tcW w:w="3579" w:type="dxa"/>
          </w:tcPr>
          <w:p w14:paraId="4680F376" w14:textId="77777777" w:rsidR="008150C3" w:rsidRDefault="001743A5" w:rsidP="00DD6D26">
            <w:pPr>
              <w:pStyle w:val="TableParagraph"/>
              <w:spacing w:line="226" w:lineRule="exact"/>
              <w:rPr>
                <w:sz w:val="20"/>
              </w:rPr>
            </w:pPr>
            <w:r>
              <w:rPr>
                <w:sz w:val="20"/>
              </w:rPr>
              <w:t>Remoção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vegetação</w:t>
            </w:r>
          </w:p>
        </w:tc>
        <w:tc>
          <w:tcPr>
            <w:tcW w:w="5226" w:type="dxa"/>
          </w:tcPr>
          <w:p w14:paraId="5C08C690" w14:textId="77777777" w:rsidR="008150C3" w:rsidRDefault="001743A5">
            <w:pPr>
              <w:pStyle w:val="TableParagraph"/>
              <w:spacing w:line="230" w:lineRule="auto"/>
              <w:ind w:left="1584" w:right="217" w:hanging="1354"/>
              <w:rPr>
                <w:sz w:val="20"/>
              </w:rPr>
            </w:pPr>
            <w:r>
              <w:rPr>
                <w:sz w:val="20"/>
              </w:rPr>
              <w:t>Necessária,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mas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sem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definição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detalhes,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incluindo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espécies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quantidade.</w:t>
            </w:r>
          </w:p>
        </w:tc>
      </w:tr>
    </w:tbl>
    <w:p w14:paraId="0D94CC54" w14:textId="77777777" w:rsidR="008150C3" w:rsidRDefault="008150C3" w:rsidP="001E6E27">
      <w:pPr>
        <w:pStyle w:val="Corpodetexto"/>
      </w:pPr>
    </w:p>
    <w:p w14:paraId="206F7966" w14:textId="77777777" w:rsidR="008150C3" w:rsidRDefault="008150C3" w:rsidP="001E6E27">
      <w:pPr>
        <w:pStyle w:val="Corpodetexto"/>
      </w:pPr>
    </w:p>
    <w:p w14:paraId="6F911173" w14:textId="77777777" w:rsidR="008150C3" w:rsidRDefault="001743A5" w:rsidP="001E6E27">
      <w:pPr>
        <w:pStyle w:val="Corpodetexto"/>
      </w:pPr>
      <w:r>
        <w:rPr>
          <w:w w:val="105"/>
        </w:rPr>
        <w:t>A intenção do projeto é aproveitar o máximo possível de área do aterro para</w:t>
      </w:r>
      <w:r>
        <w:rPr>
          <w:spacing w:val="1"/>
          <w:w w:val="105"/>
        </w:rPr>
        <w:t xml:space="preserve"> </w:t>
      </w:r>
      <w:r>
        <w:t>instalação de módulos, devido à condição favorável de incidência solar. No entanto,</w:t>
      </w:r>
      <w:r>
        <w:rPr>
          <w:spacing w:val="1"/>
        </w:rPr>
        <w:t xml:space="preserve"> </w:t>
      </w:r>
      <w:r>
        <w:t>ainda não foram totalmente analisadas as limitações geotécnicas a fim de definir os</w:t>
      </w:r>
      <w:r>
        <w:rPr>
          <w:spacing w:val="1"/>
        </w:rPr>
        <w:t xml:space="preserve"> </w:t>
      </w:r>
      <w:r>
        <w:rPr>
          <w:w w:val="105"/>
        </w:rPr>
        <w:t>limites da área de intervenção. Haverá necessidade de remoção de vegetação.</w:t>
      </w:r>
      <w:r>
        <w:rPr>
          <w:spacing w:val="1"/>
          <w:w w:val="105"/>
        </w:rPr>
        <w:t xml:space="preserve"> </w:t>
      </w:r>
      <w:r>
        <w:t>Atualmente</w:t>
      </w:r>
      <w:r>
        <w:rPr>
          <w:spacing w:val="-7"/>
        </w:rPr>
        <w:t xml:space="preserve"> </w:t>
      </w:r>
      <w:r>
        <w:t>não</w:t>
      </w:r>
      <w:r>
        <w:rPr>
          <w:spacing w:val="-6"/>
        </w:rPr>
        <w:t xml:space="preserve"> </w:t>
      </w:r>
      <w:r>
        <w:t>há</w:t>
      </w:r>
      <w:r>
        <w:rPr>
          <w:spacing w:val="-6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inventário</w:t>
      </w:r>
      <w:r>
        <w:rPr>
          <w:spacing w:val="-6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permita</w:t>
      </w:r>
      <w:r>
        <w:rPr>
          <w:spacing w:val="-7"/>
        </w:rPr>
        <w:t xml:space="preserve"> </w:t>
      </w:r>
      <w:r>
        <w:t>estimar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quantidade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compensação</w:t>
      </w:r>
      <w:r>
        <w:rPr>
          <w:spacing w:val="-73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será</w:t>
      </w:r>
      <w:r>
        <w:rPr>
          <w:spacing w:val="-11"/>
        </w:rPr>
        <w:t xml:space="preserve"> </w:t>
      </w:r>
      <w:r>
        <w:t>necessária,</w:t>
      </w:r>
      <w:r>
        <w:rPr>
          <w:spacing w:val="-11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portanto,</w:t>
      </w:r>
      <w:r>
        <w:rPr>
          <w:spacing w:val="-11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há</w:t>
      </w:r>
      <w:r>
        <w:rPr>
          <w:spacing w:val="-8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estimar,</w:t>
      </w:r>
      <w:r>
        <w:rPr>
          <w:spacing w:val="-12"/>
        </w:rPr>
        <w:t xml:space="preserve"> </w:t>
      </w:r>
      <w:r>
        <w:t>neste</w:t>
      </w:r>
      <w:r>
        <w:rPr>
          <w:spacing w:val="-10"/>
        </w:rPr>
        <w:t xml:space="preserve"> </w:t>
      </w:r>
      <w:r>
        <w:t>momento,</w:t>
      </w:r>
      <w:r>
        <w:rPr>
          <w:spacing w:val="-5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custo</w:t>
      </w:r>
      <w:r>
        <w:rPr>
          <w:spacing w:val="-11"/>
        </w:rPr>
        <w:t xml:space="preserve"> </w:t>
      </w:r>
      <w:r>
        <w:t>dessa</w:t>
      </w:r>
      <w:r>
        <w:rPr>
          <w:spacing w:val="-73"/>
        </w:rPr>
        <w:t xml:space="preserve"> </w:t>
      </w:r>
      <w:r>
        <w:rPr>
          <w:w w:val="105"/>
        </w:rPr>
        <w:t>compensação.</w:t>
      </w:r>
    </w:p>
    <w:p w14:paraId="2B5748FD" w14:textId="77777777" w:rsidR="008150C3" w:rsidRDefault="001743A5" w:rsidP="001E6E27">
      <w:pPr>
        <w:pStyle w:val="Corpodetexto"/>
      </w:pPr>
      <w:r>
        <w:t>Em relação a movimentação de terra e topografia, haverá necessidade de ajustes</w:t>
      </w:r>
      <w:r>
        <w:rPr>
          <w:spacing w:val="1"/>
        </w:rPr>
        <w:t xml:space="preserve"> </w:t>
      </w:r>
      <w:r>
        <w:t>pontuais,</w:t>
      </w:r>
      <w:r>
        <w:rPr>
          <w:spacing w:val="70"/>
        </w:rPr>
        <w:t xml:space="preserve"> </w:t>
      </w:r>
      <w:r>
        <w:t>no</w:t>
      </w:r>
      <w:r>
        <w:rPr>
          <w:spacing w:val="70"/>
        </w:rPr>
        <w:t xml:space="preserve"> </w:t>
      </w:r>
      <w:r>
        <w:t>entanto</w:t>
      </w:r>
      <w:r>
        <w:rPr>
          <w:spacing w:val="70"/>
        </w:rPr>
        <w:t xml:space="preserve"> </w:t>
      </w:r>
      <w:r>
        <w:t>a</w:t>
      </w:r>
      <w:r>
        <w:rPr>
          <w:spacing w:val="72"/>
        </w:rPr>
        <w:t xml:space="preserve"> </w:t>
      </w:r>
      <w:r>
        <w:t>solução</w:t>
      </w:r>
      <w:r>
        <w:rPr>
          <w:spacing w:val="70"/>
        </w:rPr>
        <w:t xml:space="preserve"> </w:t>
      </w:r>
      <w:r>
        <w:t>a</w:t>
      </w:r>
      <w:r>
        <w:rPr>
          <w:spacing w:val="73"/>
        </w:rPr>
        <w:t xml:space="preserve"> </w:t>
      </w:r>
      <w:r>
        <w:t>ser</w:t>
      </w:r>
      <w:r>
        <w:rPr>
          <w:spacing w:val="71"/>
        </w:rPr>
        <w:t xml:space="preserve"> </w:t>
      </w:r>
      <w:r>
        <w:t>adotada</w:t>
      </w:r>
      <w:r>
        <w:rPr>
          <w:spacing w:val="72"/>
        </w:rPr>
        <w:t xml:space="preserve"> </w:t>
      </w:r>
      <w:r>
        <w:t>ainda</w:t>
      </w:r>
      <w:r>
        <w:rPr>
          <w:spacing w:val="70"/>
        </w:rPr>
        <w:t xml:space="preserve"> </w:t>
      </w:r>
      <w:r>
        <w:t>não</w:t>
      </w:r>
      <w:r>
        <w:rPr>
          <w:spacing w:val="73"/>
        </w:rPr>
        <w:t xml:space="preserve"> </w:t>
      </w:r>
      <w:r>
        <w:t>está</w:t>
      </w:r>
      <w:r>
        <w:rPr>
          <w:spacing w:val="72"/>
        </w:rPr>
        <w:t xml:space="preserve"> </w:t>
      </w:r>
      <w:r>
        <w:t>definida</w:t>
      </w:r>
      <w:r>
        <w:rPr>
          <w:spacing w:val="8"/>
        </w:rPr>
        <w:t xml:space="preserve"> </w:t>
      </w:r>
      <w:r>
        <w:t>e</w:t>
      </w:r>
      <w:r>
        <w:rPr>
          <w:spacing w:val="72"/>
        </w:rPr>
        <w:t xml:space="preserve"> </w:t>
      </w:r>
      <w:r>
        <w:t>será</w:t>
      </w:r>
      <w:r>
        <w:rPr>
          <w:spacing w:val="-73"/>
        </w:rPr>
        <w:t xml:space="preserve"> </w:t>
      </w:r>
      <w:r>
        <w:t>apresentada</w:t>
      </w:r>
      <w:r>
        <w:rPr>
          <w:spacing w:val="-6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produto</w:t>
      </w:r>
      <w:r>
        <w:rPr>
          <w:spacing w:val="-5"/>
        </w:rPr>
        <w:t xml:space="preserve"> </w:t>
      </w:r>
      <w:r>
        <w:t>posterior.</w:t>
      </w:r>
      <w:r>
        <w:rPr>
          <w:spacing w:val="-8"/>
        </w:rPr>
        <w:t xml:space="preserve"> </w:t>
      </w:r>
      <w:r>
        <w:t>Três</w:t>
      </w:r>
      <w:r>
        <w:rPr>
          <w:spacing w:val="-8"/>
        </w:rPr>
        <w:t xml:space="preserve"> </w:t>
      </w:r>
      <w:r>
        <w:t>alternativas</w:t>
      </w:r>
      <w:r>
        <w:rPr>
          <w:spacing w:val="-7"/>
        </w:rPr>
        <w:t xml:space="preserve"> </w:t>
      </w:r>
      <w:r>
        <w:t>estão</w:t>
      </w:r>
      <w:r>
        <w:rPr>
          <w:spacing w:val="-5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discussão,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saber:</w:t>
      </w:r>
      <w:r>
        <w:rPr>
          <w:spacing w:val="-6"/>
        </w:rPr>
        <w:t xml:space="preserve"> </w:t>
      </w:r>
      <w:r>
        <w:t>(1)</w:t>
      </w:r>
      <w:r>
        <w:rPr>
          <w:spacing w:val="-73"/>
        </w:rPr>
        <w:t xml:space="preserve"> </w:t>
      </w:r>
      <w:r>
        <w:t>não regularizar o terreno, o que dificulta o projeto de instalação dos módulos</w:t>
      </w:r>
      <w:r>
        <w:rPr>
          <w:spacing w:val="1"/>
        </w:rPr>
        <w:t xml:space="preserve"> </w:t>
      </w:r>
      <w:r>
        <w:t>fotovoltaicos; (2) regularização com terra proveniente de outro terreno; (3) corte e</w:t>
      </w:r>
      <w:r>
        <w:rPr>
          <w:spacing w:val="1"/>
        </w:rPr>
        <w:t xml:space="preserve"> </w:t>
      </w:r>
      <w:r>
        <w:t>aterro</w:t>
      </w:r>
      <w:r>
        <w:rPr>
          <w:spacing w:val="-9"/>
        </w:rPr>
        <w:t xml:space="preserve"> </w:t>
      </w:r>
      <w:r>
        <w:t>dentro</w:t>
      </w:r>
      <w:r>
        <w:rPr>
          <w:spacing w:val="-10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própria</w:t>
      </w:r>
      <w:r>
        <w:rPr>
          <w:spacing w:val="-9"/>
        </w:rPr>
        <w:t xml:space="preserve"> </w:t>
      </w:r>
      <w:r>
        <w:t>área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intervenção,</w:t>
      </w:r>
      <w:r>
        <w:rPr>
          <w:spacing w:val="-10"/>
        </w:rPr>
        <w:t xml:space="preserve"> </w:t>
      </w:r>
      <w:r>
        <w:t>sem</w:t>
      </w:r>
      <w:r>
        <w:rPr>
          <w:spacing w:val="-8"/>
        </w:rPr>
        <w:t xml:space="preserve"> </w:t>
      </w:r>
      <w:r>
        <w:t>“empréstimo”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material</w:t>
      </w:r>
      <w:r>
        <w:rPr>
          <w:spacing w:val="-9"/>
        </w:rPr>
        <w:t xml:space="preserve"> </w:t>
      </w:r>
      <w:r>
        <w:t>externo.</w:t>
      </w:r>
    </w:p>
    <w:p w14:paraId="4E97CE14" w14:textId="77777777" w:rsidR="008150C3" w:rsidRDefault="001743A5" w:rsidP="001E6E27">
      <w:pPr>
        <w:pStyle w:val="Corpodetexto"/>
      </w:pPr>
      <w:r>
        <w:t>A instalação vai precisar ainda de uma linha de distribuição, para levar a eletricidade</w:t>
      </w:r>
      <w:r>
        <w:rPr>
          <w:spacing w:val="-72"/>
        </w:rPr>
        <w:t xml:space="preserve"> </w:t>
      </w:r>
      <w:r>
        <w:t>a uma subestação da Light. Não há, até o momento, detalhes disponíveis sobre o</w:t>
      </w:r>
      <w:r>
        <w:rPr>
          <w:spacing w:val="1"/>
        </w:rPr>
        <w:t xml:space="preserve"> </w:t>
      </w:r>
      <w:r>
        <w:t>traçado</w:t>
      </w:r>
      <w:r>
        <w:rPr>
          <w:spacing w:val="-10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potenciais</w:t>
      </w:r>
      <w:r>
        <w:rPr>
          <w:spacing w:val="-8"/>
        </w:rPr>
        <w:t xml:space="preserve"> </w:t>
      </w:r>
      <w:r>
        <w:t>impactos</w:t>
      </w:r>
      <w:r>
        <w:rPr>
          <w:spacing w:val="-10"/>
        </w:rPr>
        <w:t xml:space="preserve"> </w:t>
      </w:r>
      <w:r>
        <w:t>ambientais.</w:t>
      </w:r>
    </w:p>
    <w:p w14:paraId="30C9A9A3" w14:textId="77777777" w:rsidR="008150C3" w:rsidRDefault="001743A5" w:rsidP="001E6E27">
      <w:pPr>
        <w:pStyle w:val="Corpodetexto"/>
      </w:pPr>
      <w:r>
        <w:t>O planejamento é que o contrato para implantação seja do tipo EPC (Engineering,</w:t>
      </w:r>
      <w:r>
        <w:rPr>
          <w:spacing w:val="1"/>
        </w:rPr>
        <w:t xml:space="preserve"> </w:t>
      </w:r>
      <w:r>
        <w:t>Procurement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Construction),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implantação</w:t>
      </w:r>
      <w:r>
        <w:rPr>
          <w:spacing w:val="-19"/>
        </w:rPr>
        <w:t xml:space="preserve"> </w:t>
      </w:r>
      <w:r>
        <w:t>e</w:t>
      </w:r>
      <w:r>
        <w:rPr>
          <w:spacing w:val="-20"/>
        </w:rPr>
        <w:t xml:space="preserve"> </w:t>
      </w:r>
      <w:r>
        <w:t>testes</w:t>
      </w:r>
      <w:r>
        <w:rPr>
          <w:spacing w:val="-20"/>
        </w:rPr>
        <w:t xml:space="preserve"> </w:t>
      </w:r>
      <w:r>
        <w:t>do</w:t>
      </w:r>
      <w:r>
        <w:rPr>
          <w:spacing w:val="-18"/>
        </w:rPr>
        <w:t xml:space="preserve"> </w:t>
      </w:r>
      <w:r>
        <w:t>sistema,</w:t>
      </w:r>
      <w:r>
        <w:rPr>
          <w:spacing w:val="-22"/>
        </w:rPr>
        <w:t xml:space="preserve"> </w:t>
      </w:r>
      <w:r>
        <w:t>entregando-o</w:t>
      </w:r>
      <w:r>
        <w:rPr>
          <w:spacing w:val="-19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regime</w:t>
      </w:r>
      <w:r>
        <w:rPr>
          <w:spacing w:val="-18"/>
        </w:rPr>
        <w:t xml:space="preserve"> </w:t>
      </w:r>
      <w:r>
        <w:t>“chave</w:t>
      </w:r>
      <w:r>
        <w:rPr>
          <w:spacing w:val="-19"/>
        </w:rPr>
        <w:t xml:space="preserve"> </w:t>
      </w:r>
      <w:r>
        <w:t>na</w:t>
      </w:r>
      <w:r>
        <w:rPr>
          <w:spacing w:val="-20"/>
        </w:rPr>
        <w:t xml:space="preserve"> </w:t>
      </w:r>
      <w:r>
        <w:t>mão”</w:t>
      </w:r>
      <w:r>
        <w:rPr>
          <w:spacing w:val="-23"/>
        </w:rPr>
        <w:t xml:space="preserve"> </w:t>
      </w:r>
      <w:r>
        <w:t>em</w:t>
      </w:r>
      <w:r>
        <w:rPr>
          <w:spacing w:val="-20"/>
        </w:rPr>
        <w:t xml:space="preserve"> </w:t>
      </w:r>
      <w:r>
        <w:t>perfeito</w:t>
      </w:r>
      <w:r>
        <w:rPr>
          <w:spacing w:val="-72"/>
        </w:rPr>
        <w:t xml:space="preserve"> </w:t>
      </w:r>
      <w:r>
        <w:t>funcionamento.</w:t>
      </w:r>
    </w:p>
    <w:p w14:paraId="4486C60E" w14:textId="12F1D040" w:rsidR="008150C3" w:rsidRDefault="001743A5" w:rsidP="00AE6893">
      <w:pPr>
        <w:pStyle w:val="Ttulo2"/>
      </w:pPr>
      <w:bookmarkStart w:id="41" w:name="_bookmark119"/>
      <w:bookmarkStart w:id="42" w:name="_Toc131110701"/>
      <w:bookmarkEnd w:id="41"/>
      <w:r w:rsidRPr="00AE6893">
        <w:t>Diagnóstico</w:t>
      </w:r>
      <w:r>
        <w:rPr>
          <w:spacing w:val="-10"/>
        </w:rPr>
        <w:t xml:space="preserve"> </w:t>
      </w:r>
      <w:r>
        <w:t>ambiental</w:t>
      </w:r>
      <w:bookmarkEnd w:id="42"/>
    </w:p>
    <w:p w14:paraId="2F72B6CE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diagnóstico</w:t>
      </w:r>
      <w:r>
        <w:rPr>
          <w:spacing w:val="-17"/>
          <w:w w:val="105"/>
        </w:rPr>
        <w:t xml:space="preserve"> </w:t>
      </w:r>
      <w:r>
        <w:rPr>
          <w:w w:val="105"/>
        </w:rPr>
        <w:t>ambiental</w:t>
      </w:r>
      <w:r>
        <w:rPr>
          <w:spacing w:val="-18"/>
          <w:w w:val="105"/>
        </w:rPr>
        <w:t xml:space="preserve"> </w:t>
      </w:r>
      <w:r>
        <w:rPr>
          <w:w w:val="105"/>
        </w:rPr>
        <w:t>descreve</w:t>
      </w:r>
      <w:r>
        <w:rPr>
          <w:spacing w:val="-17"/>
          <w:w w:val="105"/>
        </w:rPr>
        <w:t xml:space="preserve"> </w:t>
      </w:r>
      <w:r>
        <w:rPr>
          <w:w w:val="105"/>
        </w:rPr>
        <w:t>as</w:t>
      </w:r>
      <w:r>
        <w:rPr>
          <w:spacing w:val="-17"/>
          <w:w w:val="105"/>
        </w:rPr>
        <w:t xml:space="preserve"> </w:t>
      </w:r>
      <w:r>
        <w:rPr>
          <w:w w:val="105"/>
        </w:rPr>
        <w:t>características</w:t>
      </w:r>
      <w:r>
        <w:rPr>
          <w:spacing w:val="-18"/>
          <w:w w:val="105"/>
        </w:rPr>
        <w:t xml:space="preserve"> </w:t>
      </w:r>
      <w:r>
        <w:rPr>
          <w:w w:val="105"/>
        </w:rPr>
        <w:t>do</w:t>
      </w:r>
      <w:r>
        <w:rPr>
          <w:spacing w:val="-17"/>
          <w:w w:val="105"/>
        </w:rPr>
        <w:t xml:space="preserve"> </w:t>
      </w:r>
      <w:r>
        <w:rPr>
          <w:w w:val="105"/>
        </w:rPr>
        <w:t>local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do</w:t>
      </w:r>
      <w:r>
        <w:rPr>
          <w:spacing w:val="-19"/>
          <w:w w:val="105"/>
        </w:rPr>
        <w:t xml:space="preserve"> </w:t>
      </w:r>
      <w:r>
        <w:rPr>
          <w:w w:val="105"/>
        </w:rPr>
        <w:t>empreendimento</w:t>
      </w:r>
      <w:r>
        <w:rPr>
          <w:spacing w:val="-76"/>
          <w:w w:val="105"/>
        </w:rPr>
        <w:t xml:space="preserve"> </w:t>
      </w:r>
      <w:r>
        <w:rPr>
          <w:w w:val="105"/>
        </w:rPr>
        <w:t>proposto.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prognóstico</w:t>
      </w:r>
      <w:r>
        <w:rPr>
          <w:spacing w:val="-13"/>
          <w:w w:val="105"/>
        </w:rPr>
        <w:t xml:space="preserve"> </w:t>
      </w:r>
      <w:r>
        <w:rPr>
          <w:w w:val="105"/>
        </w:rPr>
        <w:t>apresenta</w:t>
      </w:r>
      <w:r>
        <w:rPr>
          <w:spacing w:val="-13"/>
          <w:w w:val="105"/>
        </w:rPr>
        <w:t xml:space="preserve"> </w:t>
      </w:r>
      <w:r>
        <w:rPr>
          <w:w w:val="105"/>
        </w:rPr>
        <w:t>as</w:t>
      </w:r>
      <w:r>
        <w:rPr>
          <w:spacing w:val="-14"/>
          <w:w w:val="105"/>
        </w:rPr>
        <w:t xml:space="preserve"> </w:t>
      </w:r>
      <w:r>
        <w:rPr>
          <w:w w:val="105"/>
        </w:rPr>
        <w:t>considerações</w:t>
      </w:r>
      <w:r>
        <w:rPr>
          <w:spacing w:val="-14"/>
          <w:w w:val="105"/>
        </w:rPr>
        <w:t xml:space="preserve"> </w:t>
      </w:r>
      <w:r>
        <w:rPr>
          <w:w w:val="105"/>
        </w:rPr>
        <w:t>sobre</w:t>
      </w:r>
      <w:r>
        <w:rPr>
          <w:spacing w:val="-14"/>
          <w:w w:val="105"/>
        </w:rPr>
        <w:t xml:space="preserve"> </w:t>
      </w:r>
      <w:r>
        <w:rPr>
          <w:w w:val="105"/>
        </w:rPr>
        <w:t>impacto</w:t>
      </w:r>
      <w:r>
        <w:rPr>
          <w:spacing w:val="-14"/>
          <w:w w:val="105"/>
        </w:rPr>
        <w:t xml:space="preserve"> </w:t>
      </w:r>
      <w:r>
        <w:rPr>
          <w:w w:val="105"/>
        </w:rPr>
        <w:t>ambiental</w:t>
      </w:r>
      <w:r>
        <w:rPr>
          <w:spacing w:val="-14"/>
          <w:w w:val="105"/>
        </w:rPr>
        <w:t xml:space="preserve"> </w:t>
      </w:r>
      <w:r>
        <w:rPr>
          <w:w w:val="105"/>
        </w:rPr>
        <w:t>que</w:t>
      </w:r>
      <w:r>
        <w:rPr>
          <w:spacing w:val="-77"/>
          <w:w w:val="105"/>
        </w:rPr>
        <w:t xml:space="preserve"> </w:t>
      </w:r>
      <w:r>
        <w:rPr>
          <w:w w:val="105"/>
        </w:rPr>
        <w:lastRenderedPageBreak/>
        <w:t>levaram</w:t>
      </w:r>
      <w:r>
        <w:rPr>
          <w:spacing w:val="-14"/>
          <w:w w:val="105"/>
        </w:rPr>
        <w:t xml:space="preserve"> </w:t>
      </w:r>
      <w:r>
        <w:rPr>
          <w:w w:val="105"/>
        </w:rPr>
        <w:t>à</w:t>
      </w:r>
      <w:r>
        <w:rPr>
          <w:spacing w:val="-15"/>
          <w:w w:val="105"/>
        </w:rPr>
        <w:t xml:space="preserve"> </w:t>
      </w:r>
      <w:r>
        <w:rPr>
          <w:w w:val="105"/>
        </w:rPr>
        <w:t>discussão</w:t>
      </w:r>
      <w:r>
        <w:rPr>
          <w:spacing w:val="-17"/>
          <w:w w:val="105"/>
        </w:rPr>
        <w:t xml:space="preserve"> </w:t>
      </w:r>
      <w:r>
        <w:rPr>
          <w:w w:val="105"/>
        </w:rPr>
        <w:t>dos</w:t>
      </w:r>
      <w:r>
        <w:rPr>
          <w:spacing w:val="-16"/>
          <w:w w:val="105"/>
        </w:rPr>
        <w:t xml:space="preserve"> </w:t>
      </w:r>
      <w:r>
        <w:rPr>
          <w:w w:val="105"/>
        </w:rPr>
        <w:t>impactos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das</w:t>
      </w:r>
      <w:r>
        <w:rPr>
          <w:spacing w:val="-18"/>
          <w:w w:val="105"/>
        </w:rPr>
        <w:t xml:space="preserve"> </w:t>
      </w:r>
      <w:r>
        <w:rPr>
          <w:w w:val="105"/>
        </w:rPr>
        <w:t>medidas</w:t>
      </w:r>
      <w:r>
        <w:rPr>
          <w:spacing w:val="-17"/>
          <w:w w:val="105"/>
        </w:rPr>
        <w:t xml:space="preserve"> </w:t>
      </w:r>
      <w:r>
        <w:rPr>
          <w:w w:val="105"/>
        </w:rPr>
        <w:t>mitigadoras.</w:t>
      </w:r>
    </w:p>
    <w:p w14:paraId="5EDBD0D5" w14:textId="77777777" w:rsidR="008150C3" w:rsidRDefault="008150C3">
      <w:pPr>
        <w:spacing w:line="230" w:lineRule="auto"/>
        <w:jc w:val="both"/>
        <w:sectPr w:rsidR="008150C3" w:rsidSect="00AE6893">
          <w:pgSz w:w="11900" w:h="16850"/>
          <w:pgMar w:top="1440" w:right="1080" w:bottom="1440" w:left="1080" w:header="306" w:footer="1384" w:gutter="0"/>
          <w:cols w:space="720"/>
          <w:docGrid w:linePitch="299"/>
        </w:sectPr>
      </w:pPr>
    </w:p>
    <w:p w14:paraId="31E7521C" w14:textId="77777777" w:rsidR="008150C3" w:rsidRDefault="008150C3" w:rsidP="001E6E27">
      <w:pPr>
        <w:pStyle w:val="Corpodetexto"/>
      </w:pPr>
    </w:p>
    <w:p w14:paraId="1ABD3373" w14:textId="77777777" w:rsidR="008150C3" w:rsidRDefault="001743A5" w:rsidP="00AE6893">
      <w:pPr>
        <w:pStyle w:val="Ttulo3"/>
      </w:pPr>
      <w:bookmarkStart w:id="43" w:name="_bookmark120"/>
      <w:bookmarkEnd w:id="43"/>
      <w:r w:rsidRPr="00AE6893">
        <w:t>Localização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meio</w:t>
      </w:r>
      <w:r>
        <w:rPr>
          <w:spacing w:val="-2"/>
        </w:rPr>
        <w:t xml:space="preserve"> </w:t>
      </w:r>
      <w:r>
        <w:t>físico</w:t>
      </w:r>
    </w:p>
    <w:p w14:paraId="676B7055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aterro</w:t>
      </w:r>
      <w:r>
        <w:rPr>
          <w:spacing w:val="-16"/>
          <w:w w:val="105"/>
        </w:rPr>
        <w:t xml:space="preserve"> </w:t>
      </w:r>
      <w:r>
        <w:rPr>
          <w:w w:val="105"/>
        </w:rPr>
        <w:t>se</w:t>
      </w:r>
      <w:r>
        <w:rPr>
          <w:spacing w:val="-16"/>
          <w:w w:val="105"/>
        </w:rPr>
        <w:t xml:space="preserve"> </w:t>
      </w:r>
      <w:r>
        <w:rPr>
          <w:w w:val="105"/>
        </w:rPr>
        <w:t>localiza</w:t>
      </w:r>
      <w:r>
        <w:rPr>
          <w:spacing w:val="-16"/>
          <w:w w:val="105"/>
        </w:rPr>
        <w:t xml:space="preserve"> </w:t>
      </w:r>
      <w:r>
        <w:rPr>
          <w:w w:val="105"/>
        </w:rPr>
        <w:t>na</w:t>
      </w:r>
      <w:r>
        <w:rPr>
          <w:spacing w:val="-18"/>
          <w:w w:val="105"/>
        </w:rPr>
        <w:t xml:space="preserve"> </w:t>
      </w:r>
      <w:r>
        <w:rPr>
          <w:w w:val="105"/>
        </w:rPr>
        <w:t>Baixada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Santa</w:t>
      </w:r>
      <w:r>
        <w:rPr>
          <w:spacing w:val="-13"/>
          <w:w w:val="105"/>
        </w:rPr>
        <w:t xml:space="preserve"> </w:t>
      </w:r>
      <w:r>
        <w:rPr>
          <w:w w:val="105"/>
        </w:rPr>
        <w:t>Cruz,</w:t>
      </w:r>
      <w:r>
        <w:rPr>
          <w:spacing w:val="-16"/>
          <w:w w:val="105"/>
        </w:rPr>
        <w:t xml:space="preserve"> </w:t>
      </w:r>
      <w:r>
        <w:rPr>
          <w:w w:val="105"/>
        </w:rPr>
        <w:t>às</w:t>
      </w:r>
      <w:r>
        <w:rPr>
          <w:spacing w:val="-17"/>
          <w:w w:val="105"/>
        </w:rPr>
        <w:t xml:space="preserve"> </w:t>
      </w:r>
      <w:r>
        <w:rPr>
          <w:w w:val="105"/>
        </w:rPr>
        <w:t>margens</w:t>
      </w:r>
      <w:r>
        <w:rPr>
          <w:spacing w:val="-17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Canal</w:t>
      </w:r>
      <w:r>
        <w:rPr>
          <w:spacing w:val="-17"/>
          <w:w w:val="105"/>
        </w:rPr>
        <w:t xml:space="preserve"> </w:t>
      </w:r>
      <w:r>
        <w:rPr>
          <w:w w:val="105"/>
        </w:rPr>
        <w:t>São</w:t>
      </w:r>
      <w:r>
        <w:rPr>
          <w:spacing w:val="-18"/>
          <w:w w:val="105"/>
        </w:rPr>
        <w:t xml:space="preserve"> </w:t>
      </w:r>
      <w:r>
        <w:rPr>
          <w:w w:val="105"/>
        </w:rPr>
        <w:t>Francisco.</w:t>
      </w:r>
      <w:r>
        <w:rPr>
          <w:spacing w:val="-77"/>
          <w:w w:val="105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é</w:t>
      </w:r>
      <w:r>
        <w:rPr>
          <w:spacing w:val="-11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área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terreno</w:t>
      </w:r>
      <w:r>
        <w:rPr>
          <w:spacing w:val="-12"/>
        </w:rPr>
        <w:t xml:space="preserve"> </w:t>
      </w:r>
      <w:r>
        <w:t>sedimentar</w:t>
      </w:r>
      <w:r>
        <w:rPr>
          <w:spacing w:val="-14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uma</w:t>
      </w:r>
      <w:r>
        <w:rPr>
          <w:spacing w:val="-13"/>
        </w:rPr>
        <w:t xml:space="preserve"> </w:t>
      </w:r>
      <w:r>
        <w:t>região</w:t>
      </w:r>
      <w:r>
        <w:rPr>
          <w:spacing w:val="-9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que</w:t>
      </w:r>
      <w:r>
        <w:rPr>
          <w:spacing w:val="-12"/>
        </w:rPr>
        <w:t xml:space="preserve"> </w:t>
      </w:r>
      <w:r>
        <w:t>predominam</w:t>
      </w:r>
      <w:r>
        <w:rPr>
          <w:spacing w:val="-11"/>
        </w:rPr>
        <w:t xml:space="preserve"> </w:t>
      </w:r>
      <w:r>
        <w:t>solos</w:t>
      </w:r>
      <w:r>
        <w:rPr>
          <w:spacing w:val="-13"/>
        </w:rPr>
        <w:t xml:space="preserve"> </w:t>
      </w:r>
      <w:r>
        <w:t>moles</w:t>
      </w:r>
      <w:r>
        <w:rPr>
          <w:spacing w:val="-73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w w:val="105"/>
        </w:rPr>
        <w:t>muito</w:t>
      </w:r>
      <w:r>
        <w:rPr>
          <w:spacing w:val="-14"/>
          <w:w w:val="105"/>
        </w:rPr>
        <w:t xml:space="preserve"> </w:t>
      </w:r>
      <w:r>
        <w:rPr>
          <w:w w:val="105"/>
        </w:rPr>
        <w:t>moles</w:t>
      </w:r>
      <w:r>
        <w:rPr>
          <w:spacing w:val="-15"/>
          <w:w w:val="105"/>
        </w:rPr>
        <w:t xml:space="preserve"> </w:t>
      </w:r>
      <w:r>
        <w:rPr>
          <w:w w:val="105"/>
        </w:rPr>
        <w:t>(COMLURB,</w:t>
      </w:r>
      <w:r>
        <w:rPr>
          <w:spacing w:val="-13"/>
          <w:w w:val="105"/>
        </w:rPr>
        <w:t xml:space="preserve"> </w:t>
      </w:r>
      <w:r>
        <w:rPr>
          <w:w w:val="105"/>
        </w:rPr>
        <w:t>2016).</w:t>
      </w:r>
    </w:p>
    <w:p w14:paraId="1FC15781" w14:textId="77777777" w:rsidR="008150C3" w:rsidRDefault="001743A5" w:rsidP="001E6E27">
      <w:pPr>
        <w:pStyle w:val="Corpodetexto"/>
      </w:pPr>
      <w:r>
        <w:t>O levantamento topográfico de 2007, época em que a remediação estava em seu</w:t>
      </w:r>
      <w:r>
        <w:rPr>
          <w:spacing w:val="1"/>
        </w:rPr>
        <w:t xml:space="preserve"> </w:t>
      </w:r>
      <w:r>
        <w:t>início, indicava alturas máximas no aterro ao redor de 15 metros, e um desnível de</w:t>
      </w:r>
      <w:r>
        <w:rPr>
          <w:spacing w:val="1"/>
        </w:rPr>
        <w:t xml:space="preserve"> </w:t>
      </w:r>
      <w:r>
        <w:t>aproximadamente 13 metros em relação às partes mais baixas, conforme mostra o</w:t>
      </w:r>
      <w:r>
        <w:rPr>
          <w:spacing w:val="1"/>
        </w:rPr>
        <w:t xml:space="preserve"> </w:t>
      </w:r>
      <w:r>
        <w:t>desenho</w:t>
      </w:r>
      <w:r>
        <w:rPr>
          <w:spacing w:val="-8"/>
        </w:rPr>
        <w:t xml:space="preserve"> </w:t>
      </w:r>
      <w:r>
        <w:t>fornecido</w:t>
      </w:r>
      <w:r>
        <w:rPr>
          <w:spacing w:val="-5"/>
        </w:rPr>
        <w:t xml:space="preserve"> </w:t>
      </w:r>
      <w:r>
        <w:t>DES-GER-03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Setembro/2007.</w:t>
      </w:r>
    </w:p>
    <w:p w14:paraId="5746B58C" w14:textId="77777777" w:rsidR="008150C3" w:rsidRDefault="001743A5" w:rsidP="001E6E27">
      <w:pPr>
        <w:pStyle w:val="Corpodetexto"/>
      </w:pPr>
      <w:r>
        <w:t>De acordo com o laudo geotécnico que embasou o encerramento do aterro, as</w:t>
      </w:r>
      <w:r>
        <w:rPr>
          <w:spacing w:val="1"/>
        </w:rPr>
        <w:t xml:space="preserve"> </w:t>
      </w:r>
      <w:r>
        <w:t>conclusões</w:t>
      </w:r>
      <w:r>
        <w:rPr>
          <w:spacing w:val="-8"/>
        </w:rPr>
        <w:t xml:space="preserve"> </w:t>
      </w:r>
      <w:r>
        <w:t>após</w:t>
      </w:r>
      <w:r>
        <w:rPr>
          <w:spacing w:val="-10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estudo</w:t>
      </w:r>
      <w:r>
        <w:rPr>
          <w:spacing w:val="-9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área</w:t>
      </w:r>
      <w:r>
        <w:rPr>
          <w:spacing w:val="-9"/>
        </w:rPr>
        <w:t xml:space="preserve"> </w:t>
      </w:r>
      <w:r>
        <w:t>foram:</w:t>
      </w:r>
    </w:p>
    <w:p w14:paraId="4EAF92DA" w14:textId="77777777" w:rsidR="008150C3" w:rsidRPr="00DD6D26" w:rsidRDefault="001743A5" w:rsidP="00385021">
      <w:pPr>
        <w:pStyle w:val="PargrafodaLista"/>
        <w:numPr>
          <w:ilvl w:val="3"/>
          <w:numId w:val="142"/>
        </w:numPr>
      </w:pPr>
      <w:r w:rsidRPr="00DD6D26">
        <w:t>Não foram identificadas no maciço de resíduos, áreas com ocorrência</w:t>
      </w:r>
      <w:r w:rsidRPr="00DD6D26">
        <w:rPr>
          <w:spacing w:val="1"/>
        </w:rPr>
        <w:t xml:space="preserve"> </w:t>
      </w:r>
      <w:r w:rsidRPr="00DD6D26">
        <w:t>de</w:t>
      </w:r>
      <w:r w:rsidRPr="00DD6D26">
        <w:rPr>
          <w:spacing w:val="-6"/>
        </w:rPr>
        <w:t xml:space="preserve"> </w:t>
      </w:r>
      <w:r w:rsidRPr="00DD6D26">
        <w:t>recalques</w:t>
      </w:r>
      <w:r w:rsidRPr="00DD6D26">
        <w:rPr>
          <w:spacing w:val="-8"/>
        </w:rPr>
        <w:t xml:space="preserve"> </w:t>
      </w:r>
      <w:r w:rsidRPr="00DD6D26">
        <w:t>ou</w:t>
      </w:r>
      <w:r w:rsidRPr="00DD6D26">
        <w:rPr>
          <w:spacing w:val="-8"/>
        </w:rPr>
        <w:t xml:space="preserve"> </w:t>
      </w:r>
      <w:r w:rsidRPr="00DD6D26">
        <w:t>deformações</w:t>
      </w:r>
      <w:r w:rsidRPr="00DD6D26">
        <w:rPr>
          <w:spacing w:val="-6"/>
        </w:rPr>
        <w:t xml:space="preserve"> </w:t>
      </w:r>
      <w:r w:rsidRPr="00DD6D26">
        <w:t>excessivas</w:t>
      </w:r>
    </w:p>
    <w:p w14:paraId="40A18A9D" w14:textId="77777777" w:rsidR="008150C3" w:rsidRPr="00DD6D26" w:rsidRDefault="001743A5" w:rsidP="00385021">
      <w:pPr>
        <w:pStyle w:val="PargrafodaLista"/>
        <w:numPr>
          <w:ilvl w:val="3"/>
          <w:numId w:val="142"/>
        </w:numPr>
      </w:pPr>
      <w:r w:rsidRPr="00DD6D26">
        <w:t>A estrada periférica não apresenta deformações verticais ou vestígio de</w:t>
      </w:r>
      <w:r w:rsidRPr="00DD6D26">
        <w:rPr>
          <w:spacing w:val="-72"/>
        </w:rPr>
        <w:t xml:space="preserve"> </w:t>
      </w:r>
      <w:r w:rsidRPr="00DD6D26">
        <w:t>deslizamento</w:t>
      </w:r>
      <w:r w:rsidRPr="00DD6D26">
        <w:rPr>
          <w:spacing w:val="-8"/>
        </w:rPr>
        <w:t xml:space="preserve"> </w:t>
      </w:r>
      <w:r w:rsidRPr="00DD6D26">
        <w:t>lateral</w:t>
      </w:r>
      <w:r w:rsidRPr="00DD6D26">
        <w:rPr>
          <w:spacing w:val="-9"/>
        </w:rPr>
        <w:t xml:space="preserve"> </w:t>
      </w:r>
      <w:r w:rsidRPr="00DD6D26">
        <w:t>do</w:t>
      </w:r>
      <w:r w:rsidRPr="00DD6D26">
        <w:rPr>
          <w:spacing w:val="-8"/>
        </w:rPr>
        <w:t xml:space="preserve"> </w:t>
      </w:r>
      <w:r w:rsidRPr="00DD6D26">
        <w:t>aterro</w:t>
      </w:r>
    </w:p>
    <w:p w14:paraId="104F8593" w14:textId="77777777" w:rsidR="008150C3" w:rsidRPr="00DD6D26" w:rsidRDefault="001743A5" w:rsidP="00385021">
      <w:pPr>
        <w:pStyle w:val="PargrafodaLista"/>
        <w:numPr>
          <w:ilvl w:val="3"/>
          <w:numId w:val="142"/>
        </w:numPr>
      </w:pPr>
      <w:r w:rsidRPr="00DD6D26">
        <w:rPr>
          <w:w w:val="105"/>
        </w:rPr>
        <w:t>Os dispositivos dos sistemas de drenagem de águas pluviais e de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chorume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são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mantidos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de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forma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satisfatória,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não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tendo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sido</w:t>
      </w:r>
      <w:r w:rsidRPr="00DD6D26">
        <w:rPr>
          <w:spacing w:val="1"/>
          <w:w w:val="105"/>
        </w:rPr>
        <w:t xml:space="preserve"> </w:t>
      </w:r>
      <w:r w:rsidRPr="00DD6D26">
        <w:rPr>
          <w:w w:val="105"/>
        </w:rPr>
        <w:t>identificados</w:t>
      </w:r>
      <w:r w:rsidRPr="00DD6D26">
        <w:rPr>
          <w:spacing w:val="-18"/>
          <w:w w:val="105"/>
        </w:rPr>
        <w:t xml:space="preserve"> </w:t>
      </w:r>
      <w:r w:rsidRPr="00DD6D26">
        <w:rPr>
          <w:w w:val="105"/>
        </w:rPr>
        <w:t>assoreamentos</w:t>
      </w:r>
      <w:r w:rsidRPr="00DD6D26">
        <w:rPr>
          <w:spacing w:val="-17"/>
          <w:w w:val="105"/>
        </w:rPr>
        <w:t xml:space="preserve"> </w:t>
      </w:r>
      <w:r w:rsidRPr="00DD6D26">
        <w:rPr>
          <w:w w:val="105"/>
        </w:rPr>
        <w:t>ou</w:t>
      </w:r>
      <w:r w:rsidRPr="00DD6D26">
        <w:rPr>
          <w:spacing w:val="-16"/>
          <w:w w:val="105"/>
        </w:rPr>
        <w:t xml:space="preserve"> </w:t>
      </w:r>
      <w:r w:rsidRPr="00DD6D26">
        <w:rPr>
          <w:w w:val="105"/>
        </w:rPr>
        <w:t>obstruções</w:t>
      </w:r>
    </w:p>
    <w:p w14:paraId="55C41864" w14:textId="77777777" w:rsidR="008150C3" w:rsidRPr="00DD6D26" w:rsidRDefault="001743A5" w:rsidP="00385021">
      <w:pPr>
        <w:pStyle w:val="PargrafodaLista"/>
        <w:numPr>
          <w:ilvl w:val="3"/>
          <w:numId w:val="142"/>
        </w:numPr>
      </w:pPr>
      <w:r w:rsidRPr="00DD6D26">
        <w:t>Não foram identificados pontos de acúmulo de chorume nos taludes ou</w:t>
      </w:r>
      <w:r w:rsidRPr="00DD6D26">
        <w:rPr>
          <w:spacing w:val="-72"/>
        </w:rPr>
        <w:t xml:space="preserve"> </w:t>
      </w:r>
      <w:r w:rsidRPr="00DD6D26">
        <w:t>extravasamentos</w:t>
      </w:r>
      <w:r w:rsidRPr="00DD6D26">
        <w:rPr>
          <w:spacing w:val="-9"/>
        </w:rPr>
        <w:t xml:space="preserve"> </w:t>
      </w:r>
      <w:r w:rsidRPr="00DD6D26">
        <w:t>nas</w:t>
      </w:r>
      <w:r w:rsidRPr="00DD6D26">
        <w:rPr>
          <w:spacing w:val="-11"/>
        </w:rPr>
        <w:t xml:space="preserve"> </w:t>
      </w:r>
      <w:r w:rsidRPr="00DD6D26">
        <w:t>canaletas</w:t>
      </w:r>
      <w:r w:rsidRPr="00DD6D26">
        <w:rPr>
          <w:spacing w:val="-2"/>
        </w:rPr>
        <w:t xml:space="preserve"> </w:t>
      </w:r>
      <w:r w:rsidRPr="00DD6D26">
        <w:t>de</w:t>
      </w:r>
      <w:r w:rsidRPr="00DD6D26">
        <w:rPr>
          <w:spacing w:val="-6"/>
        </w:rPr>
        <w:t xml:space="preserve"> </w:t>
      </w:r>
      <w:r w:rsidRPr="00DD6D26">
        <w:t>drenagem</w:t>
      </w:r>
    </w:p>
    <w:p w14:paraId="5EE892D0" w14:textId="77777777" w:rsidR="008150C3" w:rsidRPr="00DD6D26" w:rsidRDefault="001743A5" w:rsidP="00385021">
      <w:pPr>
        <w:pStyle w:val="PargrafodaLista"/>
        <w:numPr>
          <w:ilvl w:val="3"/>
          <w:numId w:val="142"/>
        </w:numPr>
      </w:pPr>
      <w:r w:rsidRPr="00DD6D26">
        <w:t>Os taludes finalizados apresentam pequena inclinação e altura baixa,</w:t>
      </w:r>
      <w:r w:rsidRPr="00DD6D26">
        <w:rPr>
          <w:spacing w:val="1"/>
        </w:rPr>
        <w:t xml:space="preserve"> </w:t>
      </w:r>
      <w:r w:rsidRPr="00DD6D26">
        <w:t>não</w:t>
      </w:r>
      <w:r w:rsidRPr="00DD6D26">
        <w:rPr>
          <w:spacing w:val="-7"/>
        </w:rPr>
        <w:t xml:space="preserve"> </w:t>
      </w:r>
      <w:r w:rsidRPr="00DD6D26">
        <w:t>apresentando</w:t>
      </w:r>
      <w:r w:rsidRPr="00DD6D26">
        <w:rPr>
          <w:spacing w:val="-4"/>
        </w:rPr>
        <w:t xml:space="preserve"> </w:t>
      </w:r>
      <w:r w:rsidRPr="00DD6D26">
        <w:t>riso</w:t>
      </w:r>
      <w:r w:rsidRPr="00DD6D26">
        <w:rPr>
          <w:spacing w:val="-7"/>
        </w:rPr>
        <w:t xml:space="preserve"> </w:t>
      </w:r>
      <w:r w:rsidRPr="00DD6D26">
        <w:t>de</w:t>
      </w:r>
      <w:r w:rsidRPr="00DD6D26">
        <w:rPr>
          <w:spacing w:val="-4"/>
        </w:rPr>
        <w:t xml:space="preserve"> </w:t>
      </w:r>
      <w:r w:rsidRPr="00DD6D26">
        <w:t>deslizamento</w:t>
      </w:r>
      <w:r w:rsidRPr="00DD6D26">
        <w:rPr>
          <w:spacing w:val="-4"/>
        </w:rPr>
        <w:t xml:space="preserve"> </w:t>
      </w:r>
      <w:r w:rsidRPr="00DD6D26">
        <w:t>ou</w:t>
      </w:r>
      <w:r w:rsidRPr="00DD6D26">
        <w:rPr>
          <w:spacing w:val="-4"/>
        </w:rPr>
        <w:t xml:space="preserve"> </w:t>
      </w:r>
      <w:r w:rsidRPr="00DD6D26">
        <w:t>desmoronamento</w:t>
      </w:r>
    </w:p>
    <w:p w14:paraId="1B551147" w14:textId="77777777" w:rsidR="008150C3" w:rsidRPr="00DD6D26" w:rsidRDefault="001743A5" w:rsidP="00385021">
      <w:pPr>
        <w:pStyle w:val="PargrafodaLista"/>
        <w:numPr>
          <w:ilvl w:val="3"/>
          <w:numId w:val="142"/>
        </w:numPr>
      </w:pPr>
      <w:r w:rsidRPr="00DD6D26">
        <w:t>O</w:t>
      </w:r>
      <w:r w:rsidRPr="00DD6D26">
        <w:rPr>
          <w:spacing w:val="-11"/>
        </w:rPr>
        <w:t xml:space="preserve"> </w:t>
      </w:r>
      <w:r w:rsidRPr="00DD6D26">
        <w:t>talude</w:t>
      </w:r>
      <w:r w:rsidRPr="00DD6D26">
        <w:rPr>
          <w:spacing w:val="-14"/>
        </w:rPr>
        <w:t xml:space="preserve"> </w:t>
      </w:r>
      <w:r w:rsidRPr="00DD6D26">
        <w:t>principal,</w:t>
      </w:r>
      <w:r w:rsidRPr="00DD6D26">
        <w:rPr>
          <w:spacing w:val="-14"/>
        </w:rPr>
        <w:t xml:space="preserve"> </w:t>
      </w:r>
      <w:r w:rsidRPr="00DD6D26">
        <w:t>que</w:t>
      </w:r>
      <w:r w:rsidRPr="00DD6D26">
        <w:rPr>
          <w:spacing w:val="-14"/>
        </w:rPr>
        <w:t xml:space="preserve"> </w:t>
      </w:r>
      <w:r w:rsidRPr="00DD6D26">
        <w:t>possui</w:t>
      </w:r>
      <w:r w:rsidRPr="00DD6D26">
        <w:rPr>
          <w:spacing w:val="-15"/>
        </w:rPr>
        <w:t xml:space="preserve"> </w:t>
      </w:r>
      <w:r w:rsidRPr="00DD6D26">
        <w:t>a</w:t>
      </w:r>
      <w:r w:rsidRPr="00DD6D26">
        <w:rPr>
          <w:spacing w:val="-14"/>
        </w:rPr>
        <w:t xml:space="preserve"> </w:t>
      </w:r>
      <w:r w:rsidRPr="00DD6D26">
        <w:t>maior</w:t>
      </w:r>
      <w:r w:rsidRPr="00DD6D26">
        <w:rPr>
          <w:spacing w:val="-14"/>
        </w:rPr>
        <w:t xml:space="preserve"> </w:t>
      </w:r>
      <w:r w:rsidRPr="00DD6D26">
        <w:t>declividade,</w:t>
      </w:r>
      <w:r w:rsidRPr="00DD6D26">
        <w:rPr>
          <w:spacing w:val="-15"/>
        </w:rPr>
        <w:t xml:space="preserve"> </w:t>
      </w:r>
      <w:r w:rsidRPr="00DD6D26">
        <w:t>não</w:t>
      </w:r>
      <w:r w:rsidRPr="00DD6D26">
        <w:rPr>
          <w:spacing w:val="-13"/>
        </w:rPr>
        <w:t xml:space="preserve"> </w:t>
      </w:r>
      <w:r w:rsidRPr="00DD6D26">
        <w:t>apresenta</w:t>
      </w:r>
      <w:r w:rsidRPr="00DD6D26">
        <w:rPr>
          <w:spacing w:val="-14"/>
        </w:rPr>
        <w:t xml:space="preserve"> </w:t>
      </w:r>
      <w:r w:rsidRPr="00DD6D26">
        <w:t>trincas</w:t>
      </w:r>
      <w:r w:rsidRPr="00DD6D26">
        <w:rPr>
          <w:spacing w:val="-72"/>
        </w:rPr>
        <w:t xml:space="preserve"> </w:t>
      </w:r>
      <w:r w:rsidRPr="00DD6D26">
        <w:t>ou</w:t>
      </w:r>
      <w:r w:rsidRPr="00DD6D26">
        <w:rPr>
          <w:spacing w:val="-8"/>
        </w:rPr>
        <w:t xml:space="preserve"> </w:t>
      </w:r>
      <w:r w:rsidRPr="00DD6D26">
        <w:t>afundamentos</w:t>
      </w:r>
    </w:p>
    <w:p w14:paraId="298490DC" w14:textId="77777777" w:rsidR="008150C3" w:rsidRDefault="008150C3" w:rsidP="001E6E27">
      <w:pPr>
        <w:pStyle w:val="Corpodetexto"/>
      </w:pPr>
    </w:p>
    <w:p w14:paraId="5DB60703" w14:textId="77777777" w:rsidR="008150C3" w:rsidRDefault="001743A5" w:rsidP="001E6E27">
      <w:pPr>
        <w:pStyle w:val="Corpodetexto"/>
      </w:pPr>
      <w:r>
        <w:t>Finalizando, pode-se concluir que os taludes do Aterro Controlado de Santa Cruz se</w:t>
      </w:r>
      <w:r>
        <w:rPr>
          <w:spacing w:val="1"/>
        </w:rPr>
        <w:t xml:space="preserve"> </w:t>
      </w:r>
      <w:r>
        <w:rPr>
          <w:w w:val="105"/>
        </w:rPr>
        <w:t>apresentam</w:t>
      </w:r>
      <w:r>
        <w:rPr>
          <w:spacing w:val="-12"/>
          <w:w w:val="105"/>
        </w:rPr>
        <w:t xml:space="preserve"> </w:t>
      </w:r>
      <w:r>
        <w:rPr>
          <w:w w:val="105"/>
        </w:rPr>
        <w:t>estáveis.</w:t>
      </w:r>
    </w:p>
    <w:p w14:paraId="2B37D5AF" w14:textId="77777777" w:rsidR="008150C3" w:rsidRDefault="001743A5" w:rsidP="001E6E27">
      <w:pPr>
        <w:pStyle w:val="Corpodetexto"/>
      </w:pPr>
      <w:r>
        <w:t>De acordo com o depoimento dos responsáveis pelo aterro, desde então não houve</w:t>
      </w:r>
      <w:r>
        <w:rPr>
          <w:spacing w:val="1"/>
        </w:rPr>
        <w:t xml:space="preserve"> </w:t>
      </w:r>
      <w:r>
        <w:t>episódios</w:t>
      </w:r>
      <w:r>
        <w:rPr>
          <w:spacing w:val="-12"/>
        </w:rPr>
        <w:t xml:space="preserve"> </w:t>
      </w:r>
      <w:r>
        <w:t>notáveis</w:t>
      </w:r>
      <w:r>
        <w:rPr>
          <w:spacing w:val="-7"/>
        </w:rPr>
        <w:t xml:space="preserve"> </w:t>
      </w:r>
      <w:r>
        <w:t>relativos</w:t>
      </w:r>
      <w:r>
        <w:rPr>
          <w:spacing w:val="-5"/>
        </w:rPr>
        <w:t xml:space="preserve"> </w:t>
      </w:r>
      <w:r>
        <w:t>às</w:t>
      </w:r>
      <w:r>
        <w:rPr>
          <w:spacing w:val="-6"/>
        </w:rPr>
        <w:t xml:space="preserve"> </w:t>
      </w:r>
      <w:r>
        <w:t>características</w:t>
      </w:r>
      <w:r>
        <w:rPr>
          <w:spacing w:val="-9"/>
        </w:rPr>
        <w:t xml:space="preserve"> </w:t>
      </w:r>
      <w:r>
        <w:t>físicas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aterro.</w:t>
      </w:r>
      <w:r>
        <w:rPr>
          <w:spacing w:val="1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entanto,</w:t>
      </w:r>
      <w:r>
        <w:rPr>
          <w:spacing w:val="-8"/>
        </w:rPr>
        <w:t xml:space="preserve"> </w:t>
      </w:r>
      <w:r>
        <w:t>observou-</w:t>
      </w:r>
      <w:r>
        <w:rPr>
          <w:spacing w:val="-73"/>
        </w:rPr>
        <w:t xml:space="preserve"> </w:t>
      </w:r>
      <w:r>
        <w:t>se na inspeção do aterro afloramento de resíduos, indicando que houve erosão ou</w:t>
      </w:r>
      <w:r>
        <w:rPr>
          <w:spacing w:val="1"/>
        </w:rPr>
        <w:t xml:space="preserve"> </w:t>
      </w:r>
      <w:r>
        <w:t>outro tipo de movimentação da cobertura, e irregularidades que seria ideal corrigir</w:t>
      </w:r>
      <w:r>
        <w:rPr>
          <w:spacing w:val="1"/>
        </w:rPr>
        <w:t xml:space="preserve"> </w:t>
      </w:r>
      <w:r>
        <w:t>antes</w:t>
      </w:r>
      <w:r>
        <w:rPr>
          <w:spacing w:val="-10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instalação</w:t>
      </w:r>
      <w:r>
        <w:rPr>
          <w:spacing w:val="-9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módulos</w:t>
      </w:r>
      <w:r>
        <w:rPr>
          <w:spacing w:val="-9"/>
        </w:rPr>
        <w:t xml:space="preserve"> </w:t>
      </w:r>
      <w:r>
        <w:t>fotovoltaicos.</w:t>
      </w:r>
    </w:p>
    <w:p w14:paraId="180D5B04" w14:textId="77777777" w:rsidR="008150C3" w:rsidRDefault="001743A5" w:rsidP="001E6E27">
      <w:pPr>
        <w:pStyle w:val="Corpodetexto"/>
      </w:pPr>
      <w:r>
        <w:t>O aterro se localiza próximo ao Canal do São Francisco, que corresponde ao curso</w:t>
      </w:r>
      <w:r>
        <w:rPr>
          <w:spacing w:val="1"/>
        </w:rPr>
        <w:t xml:space="preserve"> </w:t>
      </w:r>
      <w:r>
        <w:t>final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rio</w:t>
      </w:r>
      <w:r>
        <w:rPr>
          <w:spacing w:val="1"/>
        </w:rPr>
        <w:t xml:space="preserve"> </w:t>
      </w:r>
      <w:r>
        <w:t>Guandu</w:t>
      </w:r>
      <w:r>
        <w:rPr>
          <w:spacing w:val="1"/>
        </w:rPr>
        <w:t xml:space="preserve"> </w:t>
      </w:r>
      <w:r>
        <w:t>canalizado.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plano</w:t>
      </w:r>
      <w:r>
        <w:rPr>
          <w:spacing w:val="1"/>
        </w:rPr>
        <w:t xml:space="preserve"> </w:t>
      </w:r>
      <w:r>
        <w:t>estratégico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Bacia</w:t>
      </w:r>
      <w:r>
        <w:rPr>
          <w:spacing w:val="1"/>
        </w:rPr>
        <w:t xml:space="preserve"> </w:t>
      </w:r>
      <w:r>
        <w:t>Hidrográfica para o Rio Guandu, a meta é que em 2027 o canal esteja totalmente</w:t>
      </w:r>
      <w:r>
        <w:rPr>
          <w:spacing w:val="1"/>
        </w:rPr>
        <w:t xml:space="preserve"> </w:t>
      </w:r>
      <w:r>
        <w:t>enquadrado na qualidade da Classe 2 dos recursos hídricos, o que atualmente ainda</w:t>
      </w:r>
      <w:r>
        <w:rPr>
          <w:spacing w:val="1"/>
        </w:rPr>
        <w:t xml:space="preserve"> </w:t>
      </w:r>
      <w:r>
        <w:t>não ocorre devido a ultrapassagem de parâmetros como fósforo e coliformes fecais.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canal</w:t>
      </w:r>
      <w:r>
        <w:rPr>
          <w:spacing w:val="-1"/>
        </w:rPr>
        <w:t xml:space="preserve"> </w:t>
      </w:r>
      <w:r>
        <w:t>sofre</w:t>
      </w:r>
      <w:r>
        <w:rPr>
          <w:spacing w:val="-1"/>
        </w:rPr>
        <w:t xml:space="preserve"> </w:t>
      </w:r>
      <w:r>
        <w:t>ainda</w:t>
      </w:r>
      <w:r>
        <w:rPr>
          <w:spacing w:val="1"/>
        </w:rPr>
        <w:t xml:space="preserve"> </w:t>
      </w:r>
      <w:r>
        <w:t>intrusão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onda</w:t>
      </w:r>
      <w:r>
        <w:rPr>
          <w:spacing w:val="1"/>
        </w:rPr>
        <w:t xml:space="preserve"> </w:t>
      </w:r>
      <w:r>
        <w:t>salina</w:t>
      </w:r>
      <w:r>
        <w:rPr>
          <w:spacing w:val="5"/>
        </w:rPr>
        <w:t xml:space="preserve"> </w:t>
      </w:r>
      <w:r>
        <w:t>(AGEVAP;</w:t>
      </w:r>
      <w:r>
        <w:rPr>
          <w:spacing w:val="1"/>
        </w:rPr>
        <w:t xml:space="preserve"> </w:t>
      </w:r>
      <w:r>
        <w:t>PROFILL,</w:t>
      </w:r>
      <w:r>
        <w:rPr>
          <w:spacing w:val="1"/>
        </w:rPr>
        <w:t xml:space="preserve"> </w:t>
      </w:r>
      <w:r>
        <w:t>2018).</w:t>
      </w:r>
    </w:p>
    <w:p w14:paraId="53696405" w14:textId="77777777" w:rsidR="008150C3" w:rsidRDefault="001743A5" w:rsidP="001E6E27">
      <w:pPr>
        <w:pStyle w:val="Corpodetexto"/>
      </w:pPr>
      <w:r>
        <w:t>O monitoramento de eventual contaminação hídrica específica originada no aterro foi</w:t>
      </w:r>
      <w:r>
        <w:rPr>
          <w:spacing w:val="-73"/>
        </w:rPr>
        <w:t xml:space="preserve"> </w:t>
      </w:r>
      <w:r>
        <w:t>realizado na época da remediação e encerramento por meio de análise da água do</w:t>
      </w:r>
      <w:r>
        <w:rPr>
          <w:spacing w:val="1"/>
        </w:rPr>
        <w:t xml:space="preserve"> </w:t>
      </w:r>
      <w:r>
        <w:t>canal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Francisco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montante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jusante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alguns</w:t>
      </w:r>
      <w:r>
        <w:rPr>
          <w:spacing w:val="1"/>
        </w:rPr>
        <w:t xml:space="preserve"> </w:t>
      </w:r>
      <w:r>
        <w:t>pontos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monitoramento do subsolo (COMLURB, 2016), De acordo com o relatório, as análises</w:t>
      </w:r>
      <w:r>
        <w:rPr>
          <w:spacing w:val="-72"/>
        </w:rPr>
        <w:t xml:space="preserve"> </w:t>
      </w:r>
      <w:r>
        <w:t>a montante e a jusante do lançamento no canal do São Francisco não mostraram</w:t>
      </w:r>
      <w:r>
        <w:rPr>
          <w:spacing w:val="1"/>
        </w:rPr>
        <w:t xml:space="preserve"> </w:t>
      </w:r>
      <w:r>
        <w:t>alterações</w:t>
      </w:r>
      <w:r>
        <w:rPr>
          <w:spacing w:val="43"/>
        </w:rPr>
        <w:t xml:space="preserve"> </w:t>
      </w:r>
      <w:r>
        <w:t>significativas.</w:t>
      </w:r>
      <w:r>
        <w:rPr>
          <w:spacing w:val="43"/>
        </w:rPr>
        <w:t xml:space="preserve"> </w:t>
      </w:r>
      <w:r>
        <w:t>Do</w:t>
      </w:r>
      <w:r>
        <w:rPr>
          <w:spacing w:val="43"/>
        </w:rPr>
        <w:t xml:space="preserve"> </w:t>
      </w:r>
      <w:r>
        <w:t>mesmo</w:t>
      </w:r>
      <w:r>
        <w:rPr>
          <w:spacing w:val="41"/>
        </w:rPr>
        <w:t xml:space="preserve"> </w:t>
      </w:r>
      <w:r>
        <w:t>modo,</w:t>
      </w:r>
      <w:r>
        <w:rPr>
          <w:spacing w:val="43"/>
        </w:rPr>
        <w:t xml:space="preserve"> </w:t>
      </w:r>
      <w:r>
        <w:t>não</w:t>
      </w:r>
      <w:r>
        <w:rPr>
          <w:spacing w:val="44"/>
        </w:rPr>
        <w:t xml:space="preserve"> </w:t>
      </w:r>
      <w:r>
        <w:t>houve</w:t>
      </w:r>
      <w:r>
        <w:rPr>
          <w:spacing w:val="44"/>
        </w:rPr>
        <w:t xml:space="preserve"> </w:t>
      </w:r>
      <w:r>
        <w:t>detecção</w:t>
      </w:r>
      <w:r>
        <w:rPr>
          <w:spacing w:val="44"/>
        </w:rPr>
        <w:t xml:space="preserve"> </w:t>
      </w:r>
      <w:r>
        <w:t>dos</w:t>
      </w:r>
      <w:r>
        <w:rPr>
          <w:spacing w:val="39"/>
        </w:rPr>
        <w:t xml:space="preserve"> </w:t>
      </w:r>
      <w:r>
        <w:t>metais</w:t>
      </w:r>
    </w:p>
    <w:p w14:paraId="1869CD26" w14:textId="77777777" w:rsidR="008150C3" w:rsidRDefault="008150C3" w:rsidP="001E6E27">
      <w:pPr>
        <w:pStyle w:val="Corpodetexto"/>
      </w:pPr>
    </w:p>
    <w:p w14:paraId="2DEFF9DB" w14:textId="77777777" w:rsidR="008150C3" w:rsidRDefault="001743A5" w:rsidP="001E6E27">
      <w:pPr>
        <w:pStyle w:val="Corpodetexto"/>
      </w:pPr>
      <w:r>
        <w:rPr>
          <w:spacing w:val="-1"/>
          <w:w w:val="105"/>
        </w:rPr>
        <w:t>analisados,</w:t>
      </w:r>
      <w:r>
        <w:rPr>
          <w:spacing w:val="-19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saber</w:t>
      </w:r>
      <w:r>
        <w:rPr>
          <w:spacing w:val="-18"/>
          <w:w w:val="105"/>
        </w:rPr>
        <w:t xml:space="preserve"> </w:t>
      </w:r>
      <w:r>
        <w:rPr>
          <w:w w:val="105"/>
        </w:rPr>
        <w:t>níquel,</w:t>
      </w:r>
      <w:r>
        <w:rPr>
          <w:spacing w:val="-16"/>
          <w:w w:val="105"/>
        </w:rPr>
        <w:t xml:space="preserve"> </w:t>
      </w:r>
      <w:r>
        <w:rPr>
          <w:w w:val="105"/>
        </w:rPr>
        <w:t>chumbo,</w:t>
      </w:r>
      <w:r>
        <w:rPr>
          <w:spacing w:val="-17"/>
          <w:w w:val="105"/>
        </w:rPr>
        <w:t xml:space="preserve"> </w:t>
      </w:r>
      <w:r>
        <w:rPr>
          <w:w w:val="105"/>
        </w:rPr>
        <w:t>zinco,</w:t>
      </w:r>
      <w:r>
        <w:rPr>
          <w:spacing w:val="-16"/>
          <w:w w:val="105"/>
        </w:rPr>
        <w:t xml:space="preserve"> </w:t>
      </w:r>
      <w:r>
        <w:rPr>
          <w:w w:val="105"/>
        </w:rPr>
        <w:t>cobre,</w:t>
      </w:r>
      <w:r>
        <w:rPr>
          <w:spacing w:val="-18"/>
          <w:w w:val="105"/>
        </w:rPr>
        <w:t xml:space="preserve"> </w:t>
      </w:r>
      <w:r>
        <w:rPr>
          <w:w w:val="105"/>
        </w:rPr>
        <w:t>ferro,</w:t>
      </w:r>
      <w:r>
        <w:rPr>
          <w:spacing w:val="-17"/>
          <w:w w:val="105"/>
        </w:rPr>
        <w:t xml:space="preserve"> </w:t>
      </w:r>
      <w:r>
        <w:rPr>
          <w:w w:val="105"/>
        </w:rPr>
        <w:t>cádmio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cromo</w:t>
      </w:r>
      <w:r>
        <w:rPr>
          <w:spacing w:val="-18"/>
          <w:w w:val="105"/>
        </w:rPr>
        <w:t xml:space="preserve"> </w:t>
      </w:r>
      <w:r>
        <w:rPr>
          <w:w w:val="105"/>
        </w:rPr>
        <w:t>nos</w:t>
      </w:r>
      <w:r>
        <w:rPr>
          <w:spacing w:val="-19"/>
          <w:w w:val="105"/>
        </w:rPr>
        <w:t xml:space="preserve"> </w:t>
      </w:r>
      <w:r>
        <w:rPr>
          <w:w w:val="105"/>
        </w:rPr>
        <w:t>poços</w:t>
      </w:r>
      <w:r>
        <w:rPr>
          <w:spacing w:val="-76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monitoramento.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outro</w:t>
      </w:r>
      <w:r>
        <w:rPr>
          <w:spacing w:val="1"/>
          <w:w w:val="105"/>
        </w:rPr>
        <w:t xml:space="preserve"> </w:t>
      </w:r>
      <w:r>
        <w:rPr>
          <w:w w:val="105"/>
        </w:rPr>
        <w:t>lado,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poços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monitoramento</w:t>
      </w:r>
      <w:r>
        <w:rPr>
          <w:spacing w:val="1"/>
          <w:w w:val="105"/>
        </w:rPr>
        <w:t xml:space="preserve"> </w:t>
      </w:r>
      <w:r>
        <w:rPr>
          <w:w w:val="105"/>
        </w:rPr>
        <w:t>indciaram</w:t>
      </w:r>
      <w:r>
        <w:rPr>
          <w:spacing w:val="1"/>
          <w:w w:val="105"/>
        </w:rPr>
        <w:t xml:space="preserve"> </w:t>
      </w:r>
      <w:r>
        <w:t>concentrações acima do esteabelecido nos padrõesde lançamento de efluentes NT-</w:t>
      </w:r>
      <w:r>
        <w:rPr>
          <w:spacing w:val="1"/>
        </w:rPr>
        <w:t xml:space="preserve"> </w:t>
      </w:r>
      <w:r>
        <w:rPr>
          <w:w w:val="105"/>
        </w:rPr>
        <w:t>202R10 – INEA e de qualidade de corpos hídricos da Resolução CONAMA 357 e</w:t>
      </w:r>
      <w:r>
        <w:rPr>
          <w:spacing w:val="1"/>
          <w:w w:val="105"/>
        </w:rPr>
        <w:t xml:space="preserve"> </w:t>
      </w:r>
      <w:r>
        <w:t>suas</w:t>
      </w:r>
      <w:r>
        <w:rPr>
          <w:spacing w:val="-11"/>
        </w:rPr>
        <w:t xml:space="preserve"> </w:t>
      </w:r>
      <w:r>
        <w:t>atualizações</w:t>
      </w:r>
      <w:r>
        <w:rPr>
          <w:spacing w:val="-10"/>
        </w:rPr>
        <w:t xml:space="preserve"> </w:t>
      </w:r>
      <w:r>
        <w:t>nos</w:t>
      </w:r>
      <w:r>
        <w:rPr>
          <w:spacing w:val="-13"/>
        </w:rPr>
        <w:t xml:space="preserve"> </w:t>
      </w:r>
      <w:r>
        <w:t>parâmetros</w:t>
      </w:r>
      <w:r>
        <w:rPr>
          <w:spacing w:val="-10"/>
        </w:rPr>
        <w:t xml:space="preserve"> </w:t>
      </w:r>
      <w:r>
        <w:t>nitrogênio</w:t>
      </w:r>
      <w:r>
        <w:rPr>
          <w:spacing w:val="-11"/>
        </w:rPr>
        <w:t xml:space="preserve"> </w:t>
      </w:r>
      <w:r>
        <w:t>amoniacal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sólidos</w:t>
      </w:r>
      <w:r>
        <w:rPr>
          <w:spacing w:val="-11"/>
        </w:rPr>
        <w:t xml:space="preserve"> </w:t>
      </w:r>
      <w:r>
        <w:t>totais</w:t>
      </w:r>
      <w:r>
        <w:rPr>
          <w:spacing w:val="-11"/>
        </w:rPr>
        <w:t xml:space="preserve"> </w:t>
      </w:r>
      <w:r>
        <w:t>(Anexo</w:t>
      </w:r>
      <w:r>
        <w:rPr>
          <w:spacing w:val="-9"/>
        </w:rPr>
        <w:t xml:space="preserve"> </w:t>
      </w:r>
      <w:r>
        <w:t>3) Não</w:t>
      </w:r>
      <w:r>
        <w:rPr>
          <w:spacing w:val="-73"/>
        </w:rPr>
        <w:t xml:space="preserve"> </w:t>
      </w:r>
      <w:r>
        <w:t>foram</w:t>
      </w:r>
      <w:r>
        <w:rPr>
          <w:spacing w:val="-9"/>
        </w:rPr>
        <w:t xml:space="preserve"> </w:t>
      </w:r>
      <w:r>
        <w:t>disponibilizadas</w:t>
      </w:r>
      <w:r>
        <w:rPr>
          <w:spacing w:val="-12"/>
        </w:rPr>
        <w:t xml:space="preserve"> </w:t>
      </w:r>
      <w:r>
        <w:t>análises</w:t>
      </w:r>
      <w:r>
        <w:rPr>
          <w:spacing w:val="-11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recentes.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acordo</w:t>
      </w:r>
      <w:r>
        <w:rPr>
          <w:spacing w:val="-7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equipe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aterro,</w:t>
      </w:r>
      <w:r>
        <w:rPr>
          <w:spacing w:val="-8"/>
        </w:rPr>
        <w:t xml:space="preserve"> </w:t>
      </w:r>
      <w:r>
        <w:t>tais</w:t>
      </w:r>
      <w:r>
        <w:rPr>
          <w:spacing w:val="-72"/>
        </w:rPr>
        <w:t xml:space="preserve"> </w:t>
      </w:r>
      <w:r>
        <w:rPr>
          <w:w w:val="105"/>
        </w:rPr>
        <w:t>análises</w:t>
      </w:r>
      <w:r>
        <w:rPr>
          <w:spacing w:val="-16"/>
          <w:w w:val="105"/>
        </w:rPr>
        <w:t xml:space="preserve"> </w:t>
      </w:r>
      <w:r>
        <w:rPr>
          <w:w w:val="105"/>
        </w:rPr>
        <w:t>não</w:t>
      </w:r>
      <w:r>
        <w:rPr>
          <w:spacing w:val="-16"/>
          <w:w w:val="105"/>
        </w:rPr>
        <w:t xml:space="preserve"> </w:t>
      </w:r>
      <w:r>
        <w:rPr>
          <w:w w:val="105"/>
        </w:rPr>
        <w:t>foram</w:t>
      </w:r>
      <w:r>
        <w:rPr>
          <w:spacing w:val="-12"/>
          <w:w w:val="105"/>
        </w:rPr>
        <w:t xml:space="preserve"> </w:t>
      </w:r>
      <w:r>
        <w:rPr>
          <w:w w:val="105"/>
        </w:rPr>
        <w:t>realizadas.</w:t>
      </w:r>
    </w:p>
    <w:p w14:paraId="6A51123C" w14:textId="77777777" w:rsidR="008150C3" w:rsidRDefault="001743A5" w:rsidP="001E6E27">
      <w:pPr>
        <w:pStyle w:val="Corpodetexto"/>
      </w:pPr>
      <w:r>
        <w:t>De acordo com a análise de vulnerabilidade publicada pela Prefeitura da Cidade do</w:t>
      </w:r>
      <w:r>
        <w:rPr>
          <w:spacing w:val="1"/>
        </w:rPr>
        <w:t xml:space="preserve"> </w:t>
      </w:r>
      <w:r>
        <w:t>Rio de Janeiro (2020) a região em que se localiza o aterro é de alta suscetibilidade a</w:t>
      </w:r>
      <w:r>
        <w:rPr>
          <w:spacing w:val="-72"/>
        </w:rPr>
        <w:t xml:space="preserve"> </w:t>
      </w:r>
      <w:r>
        <w:t>inundações. No entanto, de acordo com depoimento do pessoal operacional da</w:t>
      </w:r>
      <w:r>
        <w:rPr>
          <w:spacing w:val="1"/>
        </w:rPr>
        <w:t xml:space="preserve"> </w:t>
      </w:r>
      <w:r>
        <w:t>COMLURB,</w:t>
      </w:r>
      <w:r>
        <w:rPr>
          <w:spacing w:val="1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há histórico</w:t>
      </w:r>
      <w:r>
        <w:rPr>
          <w:spacing w:val="1"/>
        </w:rPr>
        <w:t xml:space="preserve"> </w:t>
      </w:r>
      <w:r>
        <w:t>de ocorrência</w:t>
      </w:r>
      <w:r>
        <w:rPr>
          <w:spacing w:val="1"/>
        </w:rPr>
        <w:t xml:space="preserve"> </w:t>
      </w:r>
      <w:r>
        <w:t>de inundações no</w:t>
      </w:r>
      <w:r>
        <w:rPr>
          <w:spacing w:val="2"/>
        </w:rPr>
        <w:t xml:space="preserve"> </w:t>
      </w:r>
      <w:r>
        <w:t>terreno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aterro.</w:t>
      </w:r>
    </w:p>
    <w:p w14:paraId="4335732B" w14:textId="77777777" w:rsidR="008150C3" w:rsidRDefault="001743A5" w:rsidP="001E6E27">
      <w:pPr>
        <w:pStyle w:val="Corpodetexto"/>
      </w:pPr>
      <w:r>
        <w:t>Cabe ressaltar que, de acordo com observações realizadas durante visita técnica da</w:t>
      </w:r>
      <w:r>
        <w:rPr>
          <w:spacing w:val="1"/>
        </w:rPr>
        <w:t xml:space="preserve"> </w:t>
      </w:r>
      <w:r>
        <w:t>IESS ao aterro, foram observadas áreas de afloramento de resíduos, indicando</w:t>
      </w:r>
      <w:r>
        <w:rPr>
          <w:spacing w:val="1"/>
        </w:rPr>
        <w:t xml:space="preserve"> </w:t>
      </w:r>
      <w:r>
        <w:t>possível falha na execução do aterro, potencialmente na espessura da cobertura, na</w:t>
      </w:r>
      <w:r>
        <w:rPr>
          <w:spacing w:val="1"/>
        </w:rPr>
        <w:t xml:space="preserve"> </w:t>
      </w:r>
      <w:r>
        <w:t>sua compactação ou no plantio ou manutenção da grama (</w:t>
      </w:r>
      <w:r w:rsidR="001E6E27">
        <w:fldChar w:fldCharType="begin"/>
      </w:r>
      <w:r w:rsidR="001E6E27">
        <w:instrText>HYPERLINK \l "_bookmark121"</w:instrText>
      </w:r>
      <w:r w:rsidR="001E6E27">
        <w:fldChar w:fldCharType="separate"/>
      </w:r>
      <w:r>
        <w:t>Figura 4</w:t>
      </w:r>
      <w:r w:rsidR="001E6E27">
        <w:fldChar w:fldCharType="end"/>
      </w:r>
      <w:r>
        <w:t>). De acordo com</w:t>
      </w:r>
      <w:r>
        <w:rPr>
          <w:spacing w:val="-72"/>
        </w:rPr>
        <w:t xml:space="preserve"> </w:t>
      </w:r>
      <w:r>
        <w:t>a equipe, a espessura média da cobertura silte-argilosa com mistura de material</w:t>
      </w:r>
      <w:r>
        <w:rPr>
          <w:spacing w:val="1"/>
        </w:rPr>
        <w:t xml:space="preserve"> </w:t>
      </w:r>
      <w:r>
        <w:t>pedregoso, áreas cobertas com argila e áeras com depósito de entulhos e restos de</w:t>
      </w:r>
      <w:r>
        <w:rPr>
          <w:spacing w:val="1"/>
        </w:rPr>
        <w:t xml:space="preserve"> </w:t>
      </w:r>
      <w:r>
        <w:t>obra. A equipe recomenda ainda que seja feito reforço da camada superficial em</w:t>
      </w:r>
      <w:r>
        <w:rPr>
          <w:spacing w:val="1"/>
        </w:rPr>
        <w:t xml:space="preserve"> </w:t>
      </w:r>
      <w:r>
        <w:t>pontos específicos devido ao afloramento de resíduos, e reportou a viabilidade de</w:t>
      </w:r>
      <w:r>
        <w:rPr>
          <w:spacing w:val="1"/>
        </w:rPr>
        <w:t xml:space="preserve"> </w:t>
      </w:r>
      <w:r>
        <w:t>fundações superficiais adequadas ao espaçamento entre as fileiras. Esse tipo de</w:t>
      </w:r>
      <w:r>
        <w:rPr>
          <w:spacing w:val="1"/>
        </w:rPr>
        <w:t xml:space="preserve"> </w:t>
      </w:r>
      <w:r>
        <w:t>fundação tem menor potencial de interferir na infiltração da água de chuva e na</w:t>
      </w:r>
      <w:r>
        <w:rPr>
          <w:spacing w:val="1"/>
        </w:rPr>
        <w:t xml:space="preserve"> </w:t>
      </w:r>
      <w:r>
        <w:t>circulação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chorume.</w:t>
      </w:r>
    </w:p>
    <w:p w14:paraId="74901D9F" w14:textId="77777777" w:rsidR="008150C3" w:rsidRDefault="001743A5" w:rsidP="001E6E27">
      <w:pPr>
        <w:pStyle w:val="Corpodetexto"/>
        <w:rPr>
          <w:sz w:val="14"/>
        </w:rPr>
      </w:pPr>
      <w:r>
        <w:rPr>
          <w:noProof/>
          <w:lang w:val="pt-BR" w:eastAsia="pt-BR"/>
        </w:rPr>
        <w:drawing>
          <wp:anchor distT="0" distB="0" distL="0" distR="0" simplePos="0" relativeHeight="251557888" behindDoc="0" locked="0" layoutInCell="1" allowOverlap="1" wp14:anchorId="05FA541F" wp14:editId="21FC5A63">
            <wp:simplePos x="0" y="0"/>
            <wp:positionH relativeFrom="page">
              <wp:posOffset>914400</wp:posOffset>
            </wp:positionH>
            <wp:positionV relativeFrom="paragraph">
              <wp:posOffset>136086</wp:posOffset>
            </wp:positionV>
            <wp:extent cx="5507917" cy="2181225"/>
            <wp:effectExtent l="0" t="0" r="0" b="0"/>
            <wp:wrapTopAndBottom/>
            <wp:docPr id="71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84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7917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1"/>
        <w:tblW w:w="0" w:type="auto"/>
        <w:tblInd w:w="4217" w:type="dxa"/>
        <w:tblLayout w:type="fixed"/>
        <w:tblLook w:val="01E0" w:firstRow="1" w:lastRow="1" w:firstColumn="1" w:lastColumn="1" w:noHBand="0" w:noVBand="0"/>
      </w:tblPr>
      <w:tblGrid>
        <w:gridCol w:w="2497"/>
        <w:gridCol w:w="2497"/>
      </w:tblGrid>
      <w:tr w:rsidR="008150C3" w14:paraId="561955FD" w14:textId="77777777">
        <w:trPr>
          <w:trHeight w:val="208"/>
        </w:trPr>
        <w:tc>
          <w:tcPr>
            <w:tcW w:w="2497" w:type="dxa"/>
          </w:tcPr>
          <w:p w14:paraId="57CD5745" w14:textId="77777777" w:rsidR="008150C3" w:rsidRDefault="001743A5">
            <w:pPr>
              <w:pStyle w:val="TableParagraph"/>
              <w:spacing w:before="1" w:line="187" w:lineRule="exact"/>
              <w:ind w:left="200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(a)</w:t>
            </w:r>
          </w:p>
        </w:tc>
        <w:tc>
          <w:tcPr>
            <w:tcW w:w="2497" w:type="dxa"/>
          </w:tcPr>
          <w:p w14:paraId="7B99CB4D" w14:textId="77777777" w:rsidR="008150C3" w:rsidRDefault="001743A5">
            <w:pPr>
              <w:pStyle w:val="TableParagraph"/>
              <w:spacing w:line="188" w:lineRule="exact"/>
              <w:ind w:right="197"/>
              <w:jc w:val="right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(b)</w:t>
            </w:r>
          </w:p>
        </w:tc>
      </w:tr>
    </w:tbl>
    <w:p w14:paraId="25049F0E" w14:textId="77777777" w:rsidR="008150C3" w:rsidRDefault="001743A5">
      <w:pPr>
        <w:ind w:left="4340" w:right="1436" w:hanging="2588"/>
        <w:rPr>
          <w:rFonts w:ascii="Arial" w:hAnsi="Arial"/>
          <w:i/>
          <w:sz w:val="18"/>
        </w:rPr>
      </w:pPr>
      <w:bookmarkStart w:id="44" w:name="_bookmark121"/>
      <w:bookmarkEnd w:id="44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4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(a)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Evidências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afloramento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resíduos,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falha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cobertura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(b)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falha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manutenção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drenagem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águas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pluviais.</w:t>
      </w:r>
    </w:p>
    <w:p w14:paraId="427437EF" w14:textId="77777777" w:rsidR="008150C3" w:rsidRPr="00DD6D26" w:rsidRDefault="001743A5" w:rsidP="00AE6893">
      <w:pPr>
        <w:pStyle w:val="Ttulo3"/>
      </w:pPr>
      <w:bookmarkStart w:id="45" w:name="_bookmark122"/>
      <w:bookmarkEnd w:id="45"/>
      <w:r w:rsidRPr="00DD6D26">
        <w:t>Meio biótico</w:t>
      </w:r>
    </w:p>
    <w:p w14:paraId="7F92A3F0" w14:textId="77777777" w:rsidR="008150C3" w:rsidRDefault="001743A5" w:rsidP="001E6E27">
      <w:pPr>
        <w:pStyle w:val="Corpodetexto"/>
      </w:pPr>
      <w:r>
        <w:t>O Aterro de Santa Cruz não se localiza dentre de nenhuma unidade de conservação.</w:t>
      </w:r>
      <w:r>
        <w:rPr>
          <w:spacing w:val="1"/>
        </w:rPr>
        <w:t xml:space="preserve"> </w:t>
      </w:r>
      <w:r>
        <w:rPr>
          <w:w w:val="105"/>
        </w:rPr>
        <w:t>Localiza-se</w:t>
      </w:r>
      <w:r>
        <w:rPr>
          <w:spacing w:val="-3"/>
          <w:w w:val="105"/>
        </w:rPr>
        <w:t xml:space="preserve"> </w:t>
      </w:r>
      <w:r>
        <w:rPr>
          <w:w w:val="105"/>
        </w:rPr>
        <w:t>à</w:t>
      </w:r>
      <w:r>
        <w:rPr>
          <w:spacing w:val="-5"/>
          <w:w w:val="105"/>
        </w:rPr>
        <w:t xml:space="preserve"> </w:t>
      </w:r>
      <w:r>
        <w:rPr>
          <w:w w:val="105"/>
        </w:rPr>
        <w:t>margem</w:t>
      </w:r>
      <w:r>
        <w:rPr>
          <w:spacing w:val="-4"/>
          <w:w w:val="105"/>
        </w:rPr>
        <w:t xml:space="preserve"> </w:t>
      </w:r>
      <w:r>
        <w:rPr>
          <w:w w:val="105"/>
        </w:rPr>
        <w:t>direita</w:t>
      </w:r>
      <w:r>
        <w:rPr>
          <w:spacing w:val="-5"/>
          <w:w w:val="105"/>
        </w:rPr>
        <w:t xml:space="preserve"> </w:t>
      </w:r>
      <w:r>
        <w:rPr>
          <w:w w:val="105"/>
        </w:rPr>
        <w:t>do</w:t>
      </w:r>
      <w:r>
        <w:rPr>
          <w:spacing w:val="-2"/>
          <w:w w:val="105"/>
        </w:rPr>
        <w:t xml:space="preserve"> </w:t>
      </w:r>
      <w:r>
        <w:rPr>
          <w:w w:val="105"/>
        </w:rPr>
        <w:t>Canal</w:t>
      </w:r>
      <w:r>
        <w:rPr>
          <w:spacing w:val="-6"/>
          <w:w w:val="105"/>
        </w:rPr>
        <w:t xml:space="preserve"> </w:t>
      </w:r>
      <w:r>
        <w:rPr>
          <w:w w:val="105"/>
        </w:rPr>
        <w:t>São</w:t>
      </w:r>
      <w:r>
        <w:rPr>
          <w:spacing w:val="-5"/>
          <w:w w:val="105"/>
        </w:rPr>
        <w:t xml:space="preserve"> </w:t>
      </w:r>
      <w:r>
        <w:rPr>
          <w:w w:val="105"/>
        </w:rPr>
        <w:t>Francisco,</w:t>
      </w:r>
      <w:r>
        <w:rPr>
          <w:spacing w:val="-3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qual</w:t>
      </w:r>
      <w:r>
        <w:rPr>
          <w:spacing w:val="-3"/>
          <w:w w:val="105"/>
        </w:rPr>
        <w:t xml:space="preserve"> </w:t>
      </w:r>
      <w:r>
        <w:rPr>
          <w:w w:val="105"/>
        </w:rPr>
        <w:t>apresenta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acordo</w:t>
      </w:r>
      <w:r>
        <w:rPr>
          <w:spacing w:val="-76"/>
          <w:w w:val="105"/>
        </w:rPr>
        <w:t xml:space="preserve"> </w:t>
      </w:r>
      <w:r>
        <w:t>com medição aproximada no Google Earth Pro entre 80 e 110 metros, dependendo</w:t>
      </w:r>
      <w:r>
        <w:rPr>
          <w:spacing w:val="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ponto</w:t>
      </w:r>
      <w:r>
        <w:rPr>
          <w:spacing w:val="-9"/>
        </w:rPr>
        <w:t xml:space="preserve"> </w:t>
      </w:r>
      <w:r>
        <w:t>medido.</w:t>
      </w:r>
      <w:r>
        <w:rPr>
          <w:spacing w:val="-8"/>
        </w:rPr>
        <w:t xml:space="preserve"> </w:t>
      </w:r>
      <w:r>
        <w:t>Note-se</w:t>
      </w:r>
      <w:r>
        <w:rPr>
          <w:spacing w:val="-6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distância</w:t>
      </w:r>
      <w:r>
        <w:rPr>
          <w:spacing w:val="-6"/>
        </w:rPr>
        <w:t xml:space="preserve"> </w:t>
      </w:r>
      <w:r>
        <w:t>entre</w:t>
      </w:r>
      <w:r>
        <w:rPr>
          <w:spacing w:val="-7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aterro</w:t>
      </w:r>
      <w:r>
        <w:rPr>
          <w:spacing w:val="-5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margem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canal</w:t>
      </w:r>
      <w:r>
        <w:rPr>
          <w:spacing w:val="-9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São</w:t>
      </w:r>
      <w:r>
        <w:rPr>
          <w:spacing w:val="-73"/>
        </w:rPr>
        <w:t xml:space="preserve"> </w:t>
      </w:r>
      <w:r>
        <w:rPr>
          <w:w w:val="105"/>
        </w:rPr>
        <w:t>Francisco</w:t>
      </w:r>
      <w:r>
        <w:rPr>
          <w:spacing w:val="1"/>
          <w:w w:val="105"/>
        </w:rPr>
        <w:t xml:space="preserve"> </w:t>
      </w:r>
      <w:r>
        <w:rPr>
          <w:w w:val="105"/>
        </w:rPr>
        <w:t>respeita</w:t>
      </w:r>
      <w:r>
        <w:rPr>
          <w:spacing w:val="1"/>
          <w:w w:val="105"/>
        </w:rPr>
        <w:t xml:space="preserve"> </w:t>
      </w:r>
      <w:r>
        <w:rPr>
          <w:w w:val="105"/>
        </w:rPr>
        <w:t>a distância mínima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100 metros,</w:t>
      </w:r>
      <w:r>
        <w:rPr>
          <w:spacing w:val="1"/>
          <w:w w:val="105"/>
        </w:rPr>
        <w:t xml:space="preserve"> </w:t>
      </w:r>
      <w:r>
        <w:rPr>
          <w:w w:val="105"/>
        </w:rPr>
        <w:t>preconizada</w:t>
      </w:r>
      <w:r>
        <w:rPr>
          <w:spacing w:val="1"/>
          <w:w w:val="105"/>
        </w:rPr>
        <w:t xml:space="preserve"> </w:t>
      </w:r>
      <w:r>
        <w:rPr>
          <w:w w:val="105"/>
        </w:rPr>
        <w:t>pela</w:t>
      </w:r>
      <w:r>
        <w:rPr>
          <w:spacing w:val="1"/>
          <w:w w:val="105"/>
        </w:rPr>
        <w:t xml:space="preserve"> </w:t>
      </w:r>
      <w:r>
        <w:rPr>
          <w:w w:val="105"/>
        </w:rPr>
        <w:t>Lei</w:t>
      </w:r>
      <w:r>
        <w:rPr>
          <w:spacing w:val="1"/>
          <w:w w:val="105"/>
        </w:rPr>
        <w:t xml:space="preserve"> </w:t>
      </w:r>
      <w:r>
        <w:t>12.651/2012</w:t>
      </w:r>
      <w:r>
        <w:rPr>
          <w:spacing w:val="-7"/>
        </w:rPr>
        <w:t xml:space="preserve"> </w:t>
      </w:r>
      <w:r>
        <w:lastRenderedPageBreak/>
        <w:t>para</w:t>
      </w:r>
      <w:r>
        <w:rPr>
          <w:spacing w:val="-8"/>
        </w:rPr>
        <w:t xml:space="preserve"> </w:t>
      </w:r>
      <w:r>
        <w:t>cursos</w:t>
      </w:r>
      <w:r>
        <w:rPr>
          <w:spacing w:val="-8"/>
        </w:rPr>
        <w:t xml:space="preserve"> </w:t>
      </w:r>
      <w:r>
        <w:t>d’água</w:t>
      </w:r>
      <w:r>
        <w:rPr>
          <w:spacing w:val="-9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50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200</w:t>
      </w:r>
      <w:r>
        <w:rPr>
          <w:spacing w:val="-9"/>
        </w:rPr>
        <w:t xml:space="preserve"> </w:t>
      </w:r>
      <w:r>
        <w:t>metros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largura.</w:t>
      </w:r>
    </w:p>
    <w:p w14:paraId="1CBCF321" w14:textId="59F76652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anchor distT="0" distB="0" distL="0" distR="0" simplePos="0" relativeHeight="251558912" behindDoc="1" locked="0" layoutInCell="1" allowOverlap="1" wp14:anchorId="2E9DACC9" wp14:editId="71FA6678">
            <wp:simplePos x="0" y="0"/>
            <wp:positionH relativeFrom="page">
              <wp:posOffset>914400</wp:posOffset>
            </wp:positionH>
            <wp:positionV relativeFrom="page">
              <wp:posOffset>6350507</wp:posOffset>
            </wp:positionV>
            <wp:extent cx="5707426" cy="1613535"/>
            <wp:effectExtent l="0" t="0" r="0" b="0"/>
            <wp:wrapNone/>
            <wp:docPr id="73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85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7426" cy="1613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C804E5" w14:textId="77777777" w:rsidR="008150C3" w:rsidRDefault="001743A5" w:rsidP="001E6E27">
      <w:pPr>
        <w:pStyle w:val="Corpodetexto"/>
      </w:pPr>
      <w:r>
        <w:t>O entorno do aterro caracteriza-se por pequenos fragmentos de Mata Atlântica, que</w:t>
      </w:r>
      <w:r>
        <w:rPr>
          <w:spacing w:val="1"/>
        </w:rPr>
        <w:t xml:space="preserve"> </w:t>
      </w:r>
      <w:r>
        <w:t>variam entre campos abertos e mata densa. Entre o aterro e a mata de galeria do</w:t>
      </w:r>
      <w:r>
        <w:rPr>
          <w:spacing w:val="1"/>
        </w:rPr>
        <w:t xml:space="preserve"> </w:t>
      </w:r>
      <w:r>
        <w:t>Canal do São Francisco há uma via não pavimentada de pouco mais de 6 metros de</w:t>
      </w:r>
      <w:r>
        <w:rPr>
          <w:spacing w:val="1"/>
        </w:rPr>
        <w:t xml:space="preserve"> </w:t>
      </w:r>
      <w:r>
        <w:t>largura,</w:t>
      </w:r>
      <w:r>
        <w:rPr>
          <w:spacing w:val="-5"/>
        </w:rPr>
        <w:t xml:space="preserve"> </w:t>
      </w:r>
      <w:r>
        <w:t>dificultando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mobilidade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animais</w:t>
      </w:r>
      <w:r>
        <w:rPr>
          <w:spacing w:val="-8"/>
        </w:rPr>
        <w:t xml:space="preserve"> </w:t>
      </w:r>
      <w:r>
        <w:t>terrestres</w:t>
      </w:r>
      <w:r>
        <w:rPr>
          <w:spacing w:val="-5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esse lado</w:t>
      </w:r>
      <w:r>
        <w:rPr>
          <w:spacing w:val="-4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aterro.</w:t>
      </w:r>
    </w:p>
    <w:p w14:paraId="6F7078BD" w14:textId="77777777" w:rsidR="008150C3" w:rsidRDefault="001743A5" w:rsidP="001E6E27">
      <w:pPr>
        <w:pStyle w:val="Corpodetexto"/>
      </w:pPr>
      <w:r>
        <w:t>O solo da região é bastante fértil, havendo nas proximidades cultura de coco,</w:t>
      </w:r>
      <w:r>
        <w:rPr>
          <w:spacing w:val="1"/>
        </w:rPr>
        <w:t xml:space="preserve"> </w:t>
      </w:r>
      <w:r>
        <w:t>mandioca,</w:t>
      </w:r>
      <w:r>
        <w:rPr>
          <w:spacing w:val="-10"/>
        </w:rPr>
        <w:t xml:space="preserve"> </w:t>
      </w:r>
      <w:r>
        <w:t>frutas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legumes.</w:t>
      </w:r>
    </w:p>
    <w:p w14:paraId="48D4E9AA" w14:textId="77777777" w:rsidR="008150C3" w:rsidRDefault="001743A5" w:rsidP="001E6E27">
      <w:pPr>
        <w:pStyle w:val="Corpodetexto"/>
      </w:pPr>
      <w:r>
        <w:t>Em visita da equipe da IESS ao aterro, foram observada a ocorrência de vegetação</w:t>
      </w:r>
      <w:r>
        <w:rPr>
          <w:spacing w:val="1"/>
        </w:rPr>
        <w:t xml:space="preserve"> </w:t>
      </w:r>
      <w:r>
        <w:t>predominantemente rasteira e arbustiva, com a presença de indivíduos arbóreos</w:t>
      </w:r>
      <w:r>
        <w:rPr>
          <w:spacing w:val="1"/>
        </w:rPr>
        <w:t xml:space="preserve"> </w:t>
      </w:r>
      <w:r>
        <w:t>esparsos tais como limoeiro e sabiá. Não foi identificado nenhum inventário anterior</w:t>
      </w:r>
      <w:r>
        <w:rPr>
          <w:spacing w:val="1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pudesse</w:t>
      </w:r>
      <w:r>
        <w:rPr>
          <w:spacing w:val="-5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utilizado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melhor</w:t>
      </w:r>
      <w:r>
        <w:rPr>
          <w:spacing w:val="-6"/>
        </w:rPr>
        <w:t xml:space="preserve"> </w:t>
      </w:r>
      <w:r>
        <w:t>caracterização (</w:t>
      </w:r>
      <w:r w:rsidR="001E6E27">
        <w:fldChar w:fldCharType="begin"/>
      </w:r>
      <w:r w:rsidR="001E6E27">
        <w:instrText>HYPERLINK \l "_bookmark123"</w:instrText>
      </w:r>
      <w:r w:rsidR="001E6E27">
        <w:fldChar w:fldCharType="separate"/>
      </w:r>
      <w:r>
        <w:t>Figura</w:t>
      </w:r>
      <w:r>
        <w:rPr>
          <w:spacing w:val="-5"/>
        </w:rPr>
        <w:t xml:space="preserve"> </w:t>
      </w:r>
      <w:r>
        <w:t>5</w:t>
      </w:r>
      <w:r w:rsidR="001E6E27">
        <w:fldChar w:fldCharType="end"/>
      </w:r>
      <w:r>
        <w:t>).</w:t>
      </w:r>
    </w:p>
    <w:p w14:paraId="2B14F41A" w14:textId="77777777" w:rsidR="008150C3" w:rsidRDefault="001743A5" w:rsidP="001E6E27">
      <w:pPr>
        <w:pStyle w:val="Corpodetexto"/>
      </w:pPr>
      <w:r>
        <w:t>O pessoal de operação descreve a presença de gaviões, quero-quero e corujas, e diz</w:t>
      </w:r>
      <w:r>
        <w:rPr>
          <w:spacing w:val="-72"/>
        </w:rPr>
        <w:t xml:space="preserve"> </w:t>
      </w:r>
      <w:r>
        <w:t>que o surgimento de serpentes é raro. Há, no entanto, a circulação tolerada de gado</w:t>
      </w:r>
      <w:r>
        <w:rPr>
          <w:spacing w:val="-72"/>
        </w:rPr>
        <w:t xml:space="preserve"> </w:t>
      </w:r>
      <w:r>
        <w:rPr>
          <w:w w:val="105"/>
        </w:rPr>
        <w:t>bovino e equino, de propriedade de vizinhos, como parte de boa convivência de</w:t>
      </w:r>
      <w:r>
        <w:rPr>
          <w:spacing w:val="1"/>
          <w:w w:val="105"/>
        </w:rPr>
        <w:t xml:space="preserve"> </w:t>
      </w:r>
      <w:r>
        <w:rPr>
          <w:w w:val="105"/>
        </w:rPr>
        <w:t>vizinhança.</w:t>
      </w:r>
    </w:p>
    <w:p w14:paraId="5DE55F03" w14:textId="77777777" w:rsidR="008150C3" w:rsidRDefault="001743A5" w:rsidP="001E6E27">
      <w:pPr>
        <w:pStyle w:val="Corpodetexto"/>
        <w:rPr>
          <w:sz w:val="13"/>
        </w:rPr>
      </w:pPr>
      <w:r>
        <w:rPr>
          <w:noProof/>
          <w:lang w:val="pt-BR" w:eastAsia="pt-BR"/>
        </w:rPr>
        <w:drawing>
          <wp:anchor distT="0" distB="0" distL="0" distR="0" simplePos="0" relativeHeight="251559936" behindDoc="0" locked="0" layoutInCell="1" allowOverlap="1" wp14:anchorId="2E3A066D" wp14:editId="692452D1">
            <wp:simplePos x="0" y="0"/>
            <wp:positionH relativeFrom="page">
              <wp:posOffset>914400</wp:posOffset>
            </wp:positionH>
            <wp:positionV relativeFrom="paragraph">
              <wp:posOffset>127359</wp:posOffset>
            </wp:positionV>
            <wp:extent cx="5672041" cy="2138838"/>
            <wp:effectExtent l="0" t="0" r="0" b="0"/>
            <wp:wrapTopAndBottom/>
            <wp:docPr id="75" name="image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86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2041" cy="21388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1"/>
        <w:tblW w:w="0" w:type="auto"/>
        <w:tblInd w:w="3391" w:type="dxa"/>
        <w:tblLayout w:type="fixed"/>
        <w:tblLook w:val="01E0" w:firstRow="1" w:lastRow="1" w:firstColumn="1" w:lastColumn="1" w:noHBand="0" w:noVBand="0"/>
      </w:tblPr>
      <w:tblGrid>
        <w:gridCol w:w="2565"/>
        <w:gridCol w:w="2565"/>
      </w:tblGrid>
      <w:tr w:rsidR="008150C3" w14:paraId="66665877" w14:textId="77777777">
        <w:trPr>
          <w:trHeight w:val="1479"/>
        </w:trPr>
        <w:tc>
          <w:tcPr>
            <w:tcW w:w="2565" w:type="dxa"/>
          </w:tcPr>
          <w:p w14:paraId="437AE090" w14:textId="77777777" w:rsidR="008150C3" w:rsidRDefault="001743A5">
            <w:pPr>
              <w:pStyle w:val="TableParagraph"/>
              <w:spacing w:line="201" w:lineRule="exact"/>
              <w:ind w:left="200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(a)</w:t>
            </w:r>
          </w:p>
        </w:tc>
        <w:tc>
          <w:tcPr>
            <w:tcW w:w="2565" w:type="dxa"/>
          </w:tcPr>
          <w:p w14:paraId="5C05D26C" w14:textId="77777777" w:rsidR="008150C3" w:rsidRDefault="001743A5">
            <w:pPr>
              <w:pStyle w:val="TableParagraph"/>
              <w:spacing w:line="201" w:lineRule="exact"/>
              <w:ind w:right="197"/>
              <w:jc w:val="right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(b)</w:t>
            </w:r>
          </w:p>
        </w:tc>
      </w:tr>
      <w:tr w:rsidR="008150C3" w14:paraId="43BD712C" w14:textId="77777777">
        <w:trPr>
          <w:trHeight w:val="1479"/>
        </w:trPr>
        <w:tc>
          <w:tcPr>
            <w:tcW w:w="2565" w:type="dxa"/>
          </w:tcPr>
          <w:p w14:paraId="7F5CC842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257B95EC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113341A6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766A38A5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640C0CBF" w14:textId="77777777" w:rsidR="008150C3" w:rsidRDefault="008150C3">
            <w:pPr>
              <w:pStyle w:val="TableParagraph"/>
              <w:spacing w:before="5"/>
              <w:rPr>
                <w:sz w:val="25"/>
              </w:rPr>
            </w:pPr>
          </w:p>
          <w:p w14:paraId="3D51F080" w14:textId="77777777" w:rsidR="008150C3" w:rsidRDefault="001743A5">
            <w:pPr>
              <w:pStyle w:val="TableParagraph"/>
              <w:spacing w:line="187" w:lineRule="exact"/>
              <w:ind w:left="207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(c)</w:t>
            </w:r>
          </w:p>
        </w:tc>
        <w:tc>
          <w:tcPr>
            <w:tcW w:w="2565" w:type="dxa"/>
          </w:tcPr>
          <w:p w14:paraId="0B8434AC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69E5599D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1EABBF8B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3DDFF35D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538815A5" w14:textId="77777777" w:rsidR="008150C3" w:rsidRDefault="008150C3">
            <w:pPr>
              <w:pStyle w:val="TableParagraph"/>
              <w:spacing w:before="5"/>
              <w:rPr>
                <w:sz w:val="25"/>
              </w:rPr>
            </w:pPr>
          </w:p>
          <w:p w14:paraId="26B33322" w14:textId="77777777" w:rsidR="008150C3" w:rsidRDefault="001743A5">
            <w:pPr>
              <w:pStyle w:val="TableParagraph"/>
              <w:spacing w:line="187" w:lineRule="exact"/>
              <w:ind w:right="197"/>
              <w:jc w:val="right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(d)</w:t>
            </w:r>
          </w:p>
        </w:tc>
      </w:tr>
    </w:tbl>
    <w:p w14:paraId="55AB8C4F" w14:textId="77777777" w:rsidR="008150C3" w:rsidRDefault="008150C3">
      <w:pPr>
        <w:spacing w:line="187" w:lineRule="exact"/>
        <w:jc w:val="right"/>
        <w:rPr>
          <w:rFonts w:ascii="Arial"/>
          <w:sz w:val="18"/>
        </w:rPr>
        <w:sectPr w:rsidR="008150C3" w:rsidSect="00AE6893">
          <w:pgSz w:w="11900" w:h="16850"/>
          <w:pgMar w:top="1440" w:right="1080" w:bottom="1440" w:left="1080" w:header="306" w:footer="1384" w:gutter="0"/>
          <w:cols w:space="720"/>
          <w:docGrid w:linePitch="299"/>
        </w:sectPr>
      </w:pPr>
    </w:p>
    <w:p w14:paraId="31329F0C" w14:textId="77777777" w:rsidR="008150C3" w:rsidRDefault="001743A5" w:rsidP="001E6E27">
      <w:pPr>
        <w:pStyle w:val="Corpodetexto"/>
        <w:rPr>
          <w:sz w:val="20"/>
        </w:rPr>
      </w:pPr>
      <w:r>
        <w:rPr>
          <w:noProof/>
          <w:lang w:val="pt-BR" w:eastAsia="pt-BR"/>
        </w:rPr>
        <w:lastRenderedPageBreak/>
        <w:drawing>
          <wp:anchor distT="0" distB="0" distL="0" distR="0" simplePos="0" relativeHeight="251506688" behindDoc="0" locked="0" layoutInCell="1" allowOverlap="1" wp14:anchorId="637AFCB5" wp14:editId="003D873F">
            <wp:simplePos x="0" y="0"/>
            <wp:positionH relativeFrom="page">
              <wp:posOffset>914400</wp:posOffset>
            </wp:positionH>
            <wp:positionV relativeFrom="page">
              <wp:posOffset>1097279</wp:posOffset>
            </wp:positionV>
            <wp:extent cx="5781094" cy="2179320"/>
            <wp:effectExtent l="0" t="0" r="0" b="0"/>
            <wp:wrapNone/>
            <wp:docPr id="77" name="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87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1094" cy="2179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0C5BDC" w14:textId="77777777" w:rsidR="008150C3" w:rsidRDefault="008150C3" w:rsidP="001E6E27">
      <w:pPr>
        <w:pStyle w:val="Corpodetexto"/>
      </w:pPr>
    </w:p>
    <w:p w14:paraId="3B2CF238" w14:textId="77777777" w:rsidR="008150C3" w:rsidRDefault="008150C3" w:rsidP="001E6E27">
      <w:pPr>
        <w:pStyle w:val="Corpodetexto"/>
      </w:pPr>
    </w:p>
    <w:p w14:paraId="46552C61" w14:textId="77777777" w:rsidR="008150C3" w:rsidRDefault="008150C3" w:rsidP="001E6E27">
      <w:pPr>
        <w:pStyle w:val="Corpodetexto"/>
      </w:pPr>
    </w:p>
    <w:p w14:paraId="4C945D81" w14:textId="77777777" w:rsidR="008150C3" w:rsidRDefault="008150C3" w:rsidP="001E6E27">
      <w:pPr>
        <w:pStyle w:val="Corpodetexto"/>
      </w:pPr>
    </w:p>
    <w:p w14:paraId="72D3F6A7" w14:textId="77777777" w:rsidR="008150C3" w:rsidRDefault="008150C3" w:rsidP="001E6E27">
      <w:pPr>
        <w:pStyle w:val="Corpodetexto"/>
      </w:pPr>
    </w:p>
    <w:p w14:paraId="48AA47DF" w14:textId="77777777" w:rsidR="008150C3" w:rsidRDefault="008150C3" w:rsidP="001E6E27">
      <w:pPr>
        <w:pStyle w:val="Corpodetexto"/>
      </w:pPr>
    </w:p>
    <w:p w14:paraId="479422BC" w14:textId="77777777" w:rsidR="008150C3" w:rsidRDefault="008150C3" w:rsidP="001E6E27">
      <w:pPr>
        <w:pStyle w:val="Corpodetexto"/>
      </w:pPr>
    </w:p>
    <w:p w14:paraId="19054F48" w14:textId="77777777" w:rsidR="008150C3" w:rsidRDefault="008150C3" w:rsidP="001E6E27">
      <w:pPr>
        <w:pStyle w:val="Corpodetexto"/>
      </w:pPr>
    </w:p>
    <w:p w14:paraId="7BBF2D7B" w14:textId="77777777" w:rsidR="008150C3" w:rsidRDefault="008150C3" w:rsidP="001E6E27">
      <w:pPr>
        <w:pStyle w:val="Corpodetexto"/>
      </w:pPr>
    </w:p>
    <w:p w14:paraId="7040CDF4" w14:textId="77777777" w:rsidR="008150C3" w:rsidRDefault="008150C3" w:rsidP="001E6E27">
      <w:pPr>
        <w:pStyle w:val="Corpodetexto"/>
      </w:pPr>
    </w:p>
    <w:p w14:paraId="0129F6AA" w14:textId="77777777" w:rsidR="008150C3" w:rsidRDefault="008150C3" w:rsidP="001E6E27">
      <w:pPr>
        <w:pStyle w:val="Corpodetexto"/>
      </w:pPr>
    </w:p>
    <w:p w14:paraId="41E89653" w14:textId="77777777" w:rsidR="008150C3" w:rsidRDefault="008150C3" w:rsidP="001E6E27">
      <w:pPr>
        <w:pStyle w:val="Corpodetexto"/>
      </w:pPr>
    </w:p>
    <w:p w14:paraId="12DBBB55" w14:textId="77777777" w:rsidR="008150C3" w:rsidRDefault="008150C3" w:rsidP="001E6E27">
      <w:pPr>
        <w:pStyle w:val="Corpodetexto"/>
      </w:pPr>
    </w:p>
    <w:p w14:paraId="12AE6E45" w14:textId="77777777" w:rsidR="008150C3" w:rsidRDefault="008150C3" w:rsidP="001E6E27">
      <w:pPr>
        <w:pStyle w:val="Corpodetexto"/>
      </w:pPr>
    </w:p>
    <w:p w14:paraId="48C8FDFF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3391" w:type="dxa"/>
        <w:tblLayout w:type="fixed"/>
        <w:tblLook w:val="01E0" w:firstRow="1" w:lastRow="1" w:firstColumn="1" w:lastColumn="1" w:noHBand="0" w:noVBand="0"/>
      </w:tblPr>
      <w:tblGrid>
        <w:gridCol w:w="2565"/>
        <w:gridCol w:w="2565"/>
      </w:tblGrid>
      <w:tr w:rsidR="008150C3" w14:paraId="50F52F6C" w14:textId="77777777">
        <w:trPr>
          <w:trHeight w:val="1479"/>
        </w:trPr>
        <w:tc>
          <w:tcPr>
            <w:tcW w:w="2565" w:type="dxa"/>
          </w:tcPr>
          <w:p w14:paraId="61C4EA90" w14:textId="77777777" w:rsidR="008150C3" w:rsidRDefault="001743A5">
            <w:pPr>
              <w:pStyle w:val="TableParagraph"/>
              <w:spacing w:line="201" w:lineRule="exact"/>
              <w:ind w:left="200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(e)</w:t>
            </w:r>
          </w:p>
        </w:tc>
        <w:tc>
          <w:tcPr>
            <w:tcW w:w="2565" w:type="dxa"/>
          </w:tcPr>
          <w:p w14:paraId="5A6788BA" w14:textId="77777777" w:rsidR="008150C3" w:rsidRDefault="001743A5">
            <w:pPr>
              <w:pStyle w:val="TableParagraph"/>
              <w:spacing w:line="201" w:lineRule="exact"/>
              <w:ind w:right="221"/>
              <w:jc w:val="right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(f)</w:t>
            </w:r>
          </w:p>
        </w:tc>
      </w:tr>
      <w:tr w:rsidR="008150C3" w14:paraId="75EF4D7D" w14:textId="77777777">
        <w:trPr>
          <w:trHeight w:val="1479"/>
        </w:trPr>
        <w:tc>
          <w:tcPr>
            <w:tcW w:w="2565" w:type="dxa"/>
          </w:tcPr>
          <w:p w14:paraId="692912A1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67BCA6DE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4B5A8091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6A03266C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15E5DEB8" w14:textId="77777777" w:rsidR="008150C3" w:rsidRDefault="008150C3">
            <w:pPr>
              <w:pStyle w:val="TableParagraph"/>
              <w:spacing w:before="4"/>
              <w:rPr>
                <w:sz w:val="25"/>
              </w:rPr>
            </w:pPr>
          </w:p>
          <w:p w14:paraId="2E9DF862" w14:textId="77777777" w:rsidR="008150C3" w:rsidRDefault="001743A5">
            <w:pPr>
              <w:pStyle w:val="TableParagraph"/>
              <w:spacing w:before="1" w:line="187" w:lineRule="exact"/>
              <w:ind w:left="200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(g)</w:t>
            </w:r>
          </w:p>
        </w:tc>
        <w:tc>
          <w:tcPr>
            <w:tcW w:w="2565" w:type="dxa"/>
          </w:tcPr>
          <w:p w14:paraId="7D4EA2A3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4CC23BA7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527759FF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47C46DCB" w14:textId="77777777" w:rsidR="008150C3" w:rsidRDefault="008150C3">
            <w:pPr>
              <w:pStyle w:val="TableParagraph"/>
              <w:rPr>
                <w:sz w:val="20"/>
              </w:rPr>
            </w:pPr>
          </w:p>
          <w:p w14:paraId="55B4DCA3" w14:textId="77777777" w:rsidR="008150C3" w:rsidRDefault="008150C3">
            <w:pPr>
              <w:pStyle w:val="TableParagraph"/>
              <w:spacing w:before="4"/>
              <w:rPr>
                <w:sz w:val="25"/>
              </w:rPr>
            </w:pPr>
          </w:p>
          <w:p w14:paraId="16813588" w14:textId="77777777" w:rsidR="008150C3" w:rsidRDefault="001743A5">
            <w:pPr>
              <w:pStyle w:val="TableParagraph"/>
              <w:spacing w:before="1" w:line="187" w:lineRule="exact"/>
              <w:ind w:right="197"/>
              <w:jc w:val="right"/>
              <w:rPr>
                <w:rFonts w:ascii="Arial"/>
                <w:i/>
                <w:sz w:val="18"/>
              </w:rPr>
            </w:pPr>
            <w:r>
              <w:rPr>
                <w:rFonts w:ascii="Arial"/>
                <w:i/>
                <w:color w:val="004E77"/>
                <w:sz w:val="18"/>
              </w:rPr>
              <w:t>(h)</w:t>
            </w:r>
          </w:p>
        </w:tc>
      </w:tr>
    </w:tbl>
    <w:p w14:paraId="787C9F41" w14:textId="77777777" w:rsidR="008150C3" w:rsidRDefault="001743A5">
      <w:pPr>
        <w:spacing w:line="206" w:lineRule="exact"/>
        <w:ind w:left="1246" w:right="1249"/>
        <w:jc w:val="center"/>
        <w:rPr>
          <w:rFonts w:ascii="Arial"/>
          <w:i/>
          <w:sz w:val="18"/>
        </w:rPr>
      </w:pPr>
      <w:r>
        <w:rPr>
          <w:noProof/>
          <w:lang w:val="pt-BR" w:eastAsia="pt-BR"/>
        </w:rPr>
        <w:drawing>
          <wp:anchor distT="0" distB="0" distL="0" distR="0" simplePos="0" relativeHeight="251560960" behindDoc="1" locked="0" layoutInCell="1" allowOverlap="1" wp14:anchorId="537A3E0C" wp14:editId="13AB3B1D">
            <wp:simplePos x="0" y="0"/>
            <wp:positionH relativeFrom="page">
              <wp:posOffset>914400</wp:posOffset>
            </wp:positionH>
            <wp:positionV relativeFrom="paragraph">
              <wp:posOffset>-1750024</wp:posOffset>
            </wp:positionV>
            <wp:extent cx="5730110" cy="1620583"/>
            <wp:effectExtent l="0" t="0" r="0" b="0"/>
            <wp:wrapNone/>
            <wp:docPr id="79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88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0110" cy="16205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46" w:name="_bookmark123"/>
      <w:bookmarkEnd w:id="46"/>
      <w:r>
        <w:rPr>
          <w:rFonts w:ascii="Arial"/>
          <w:i/>
          <w:color w:val="004E77"/>
          <w:sz w:val="18"/>
        </w:rPr>
        <w:t>Figura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5 -</w:t>
      </w:r>
      <w:r>
        <w:rPr>
          <w:rFonts w:ascii="Arial"/>
          <w:i/>
          <w:color w:val="004E77"/>
          <w:spacing w:val="-2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Aspectos de</w:t>
      </w:r>
      <w:r>
        <w:rPr>
          <w:rFonts w:ascii="Arial"/>
          <w:i/>
          <w:color w:val="004E77"/>
          <w:spacing w:val="-4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fauna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e</w:t>
      </w:r>
      <w:r>
        <w:rPr>
          <w:rFonts w:ascii="Arial"/>
          <w:i/>
          <w:color w:val="004E77"/>
          <w:spacing w:val="-1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flora</w:t>
      </w:r>
      <w:r>
        <w:rPr>
          <w:rFonts w:ascii="Arial"/>
          <w:i/>
          <w:color w:val="004E77"/>
          <w:spacing w:val="-2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do</w:t>
      </w:r>
      <w:r>
        <w:rPr>
          <w:rFonts w:ascii="Arial"/>
          <w:i/>
          <w:color w:val="004E77"/>
          <w:spacing w:val="-1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Aterro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de</w:t>
      </w:r>
      <w:r>
        <w:rPr>
          <w:rFonts w:ascii="Arial"/>
          <w:i/>
          <w:color w:val="004E77"/>
          <w:spacing w:val="-2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Santa</w:t>
      </w:r>
      <w:r>
        <w:rPr>
          <w:rFonts w:ascii="Arial"/>
          <w:i/>
          <w:color w:val="004E77"/>
          <w:spacing w:val="-1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Cruz</w:t>
      </w:r>
    </w:p>
    <w:p w14:paraId="5FF681B7" w14:textId="77777777" w:rsidR="008150C3" w:rsidRDefault="008150C3" w:rsidP="001E6E27">
      <w:pPr>
        <w:pStyle w:val="Corpodetexto"/>
      </w:pPr>
    </w:p>
    <w:p w14:paraId="0EDB2220" w14:textId="77777777" w:rsidR="008150C3" w:rsidRDefault="001743A5" w:rsidP="001E6E27">
      <w:pPr>
        <w:pStyle w:val="Corpodetexto"/>
      </w:pPr>
      <w:r>
        <w:t>Há estudos anteriores de fauna de empreendimentos relativamente próximos. Como</w:t>
      </w:r>
      <w:r>
        <w:rPr>
          <w:spacing w:val="1"/>
        </w:rPr>
        <w:t xml:space="preserve"> </w:t>
      </w:r>
      <w:r>
        <w:t>exemplos há os estudos de impacto ambiental das obras da Usina Termoelétrica</w:t>
      </w:r>
      <w:r>
        <w:rPr>
          <w:spacing w:val="1"/>
        </w:rPr>
        <w:t xml:space="preserve"> </w:t>
      </w:r>
      <w:r>
        <w:t>Baixada</w:t>
      </w:r>
      <w:r>
        <w:rPr>
          <w:spacing w:val="30"/>
        </w:rPr>
        <w:t xml:space="preserve"> </w:t>
      </w:r>
      <w:r>
        <w:t>Fluminense,</w:t>
      </w:r>
      <w:r>
        <w:rPr>
          <w:spacing w:val="29"/>
        </w:rPr>
        <w:t xml:space="preserve"> </w:t>
      </w:r>
      <w:r>
        <w:t>localizada</w:t>
      </w:r>
      <w:r>
        <w:rPr>
          <w:spacing w:val="31"/>
        </w:rPr>
        <w:t xml:space="preserve"> </w:t>
      </w:r>
      <w:r>
        <w:t>no</w:t>
      </w:r>
      <w:r>
        <w:rPr>
          <w:spacing w:val="28"/>
        </w:rPr>
        <w:t xml:space="preserve"> </w:t>
      </w:r>
      <w:r>
        <w:t>município</w:t>
      </w:r>
      <w:r>
        <w:rPr>
          <w:spacing w:val="31"/>
        </w:rPr>
        <w:t xml:space="preserve"> </w:t>
      </w:r>
      <w:r>
        <w:t>vizinho</w:t>
      </w:r>
      <w:r>
        <w:rPr>
          <w:spacing w:val="31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Seropédica,</w:t>
      </w:r>
      <w:r>
        <w:rPr>
          <w:spacing w:val="29"/>
        </w:rPr>
        <w:t xml:space="preserve"> </w:t>
      </w:r>
      <w:r>
        <w:t>a</w:t>
      </w:r>
      <w:r>
        <w:rPr>
          <w:spacing w:val="31"/>
        </w:rPr>
        <w:t xml:space="preserve"> </w:t>
      </w:r>
      <w:r>
        <w:t>cerca</w:t>
      </w:r>
      <w:r>
        <w:rPr>
          <w:spacing w:val="28"/>
        </w:rPr>
        <w:t xml:space="preserve"> </w:t>
      </w:r>
      <w:r>
        <w:t>de</w:t>
      </w:r>
      <w:r>
        <w:rPr>
          <w:spacing w:val="29"/>
        </w:rPr>
        <w:t xml:space="preserve"> </w:t>
      </w:r>
      <w:r>
        <w:t>17</w:t>
      </w:r>
      <w:r>
        <w:rPr>
          <w:spacing w:val="-73"/>
        </w:rPr>
        <w:t xml:space="preserve"> </w:t>
      </w:r>
      <w:r>
        <w:t>km ao norte, mais para dentro do continente (PETROBRAS 2010 a, 2010 b), e do</w:t>
      </w:r>
      <w:r>
        <w:rPr>
          <w:spacing w:val="1"/>
        </w:rPr>
        <w:t xml:space="preserve"> </w:t>
      </w:r>
      <w:r>
        <w:t>terminal portuário da USIMINAS, localizado no município vizinho de Itaguaí, a cerca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11km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oeste,</w:t>
      </w:r>
      <w:r>
        <w:rPr>
          <w:spacing w:val="-7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direção</w:t>
      </w:r>
      <w:r>
        <w:rPr>
          <w:spacing w:val="-7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oceano.</w:t>
      </w:r>
    </w:p>
    <w:p w14:paraId="07B8D489" w14:textId="77777777" w:rsidR="008150C3" w:rsidRDefault="001743A5" w:rsidP="001E6E27">
      <w:pPr>
        <w:pStyle w:val="Corpodetexto"/>
      </w:pPr>
      <w:r>
        <w:rPr>
          <w:w w:val="105"/>
        </w:rPr>
        <w:t>O RIMA da UTE Baixada Fluminense destacou a presença de aves de terrenos</w:t>
      </w:r>
      <w:r>
        <w:rPr>
          <w:spacing w:val="1"/>
          <w:w w:val="105"/>
        </w:rPr>
        <w:t xml:space="preserve"> </w:t>
      </w:r>
      <w:r>
        <w:t>abertos,</w:t>
      </w:r>
      <w:r>
        <w:rPr>
          <w:spacing w:val="-12"/>
        </w:rPr>
        <w:t xml:space="preserve"> </w:t>
      </w:r>
      <w:r>
        <w:t>devido</w:t>
      </w:r>
      <w:r>
        <w:rPr>
          <w:spacing w:val="-11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alto</w:t>
      </w:r>
      <w:r>
        <w:rPr>
          <w:spacing w:val="-15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fragmentação</w:t>
      </w:r>
      <w:r>
        <w:rPr>
          <w:spacing w:val="-12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degradação,</w:t>
      </w:r>
      <w:r>
        <w:rPr>
          <w:spacing w:val="-14"/>
        </w:rPr>
        <w:t xml:space="preserve"> </w:t>
      </w:r>
      <w:r>
        <w:t>tais</w:t>
      </w:r>
      <w:r>
        <w:rPr>
          <w:spacing w:val="-13"/>
        </w:rPr>
        <w:t xml:space="preserve"> </w:t>
      </w:r>
      <w:r>
        <w:t>como</w:t>
      </w:r>
      <w:r>
        <w:rPr>
          <w:spacing w:val="-12"/>
        </w:rPr>
        <w:t xml:space="preserve"> </w:t>
      </w:r>
      <w:r>
        <w:t>quero-quero</w:t>
      </w:r>
      <w:r>
        <w:rPr>
          <w:spacing w:val="-73"/>
        </w:rPr>
        <w:t xml:space="preserve"> </w:t>
      </w:r>
      <w:r>
        <w:rPr>
          <w:w w:val="105"/>
        </w:rPr>
        <w:t>e anu branco. O quero-quero frequenta áreas abertas e é bastante adaptado ao</w:t>
      </w:r>
      <w:r>
        <w:rPr>
          <w:spacing w:val="1"/>
          <w:w w:val="105"/>
        </w:rPr>
        <w:t xml:space="preserve"> </w:t>
      </w:r>
      <w:r>
        <w:rPr>
          <w:w w:val="105"/>
        </w:rPr>
        <w:t>ambiente</w:t>
      </w:r>
      <w:r>
        <w:rPr>
          <w:spacing w:val="-16"/>
          <w:w w:val="105"/>
        </w:rPr>
        <w:t xml:space="preserve"> </w:t>
      </w:r>
      <w:r>
        <w:rPr>
          <w:w w:val="105"/>
        </w:rPr>
        <w:t>antropizado.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anu-branco</w:t>
      </w:r>
      <w:r>
        <w:rPr>
          <w:spacing w:val="-16"/>
          <w:w w:val="105"/>
        </w:rPr>
        <w:t xml:space="preserve"> </w:t>
      </w:r>
      <w:r>
        <w:rPr>
          <w:w w:val="105"/>
        </w:rPr>
        <w:t>se</w:t>
      </w:r>
      <w:r>
        <w:rPr>
          <w:spacing w:val="-17"/>
          <w:w w:val="105"/>
        </w:rPr>
        <w:t xml:space="preserve"> </w:t>
      </w:r>
      <w:r>
        <w:rPr>
          <w:w w:val="105"/>
        </w:rPr>
        <w:t>beneficia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áreas</w:t>
      </w:r>
      <w:r>
        <w:rPr>
          <w:spacing w:val="-17"/>
          <w:w w:val="105"/>
        </w:rPr>
        <w:t xml:space="preserve"> </w:t>
      </w:r>
      <w:r>
        <w:rPr>
          <w:w w:val="105"/>
        </w:rPr>
        <w:t>desmatadas</w:t>
      </w:r>
      <w:r>
        <w:rPr>
          <w:spacing w:val="-18"/>
          <w:w w:val="105"/>
        </w:rPr>
        <w:t xml:space="preserve"> </w:t>
      </w:r>
      <w:r>
        <w:rPr>
          <w:w w:val="105"/>
        </w:rPr>
        <w:t>para</w:t>
      </w:r>
      <w:r>
        <w:rPr>
          <w:spacing w:val="-16"/>
          <w:w w:val="105"/>
        </w:rPr>
        <w:t xml:space="preserve"> </w:t>
      </w:r>
      <w:r>
        <w:rPr>
          <w:w w:val="105"/>
        </w:rPr>
        <w:t>caçar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(2010b).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EIA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mesmo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empreendimento</w:t>
      </w:r>
      <w:r>
        <w:rPr>
          <w:spacing w:val="-18"/>
          <w:w w:val="105"/>
        </w:rPr>
        <w:t xml:space="preserve"> </w:t>
      </w:r>
      <w:r>
        <w:rPr>
          <w:w w:val="105"/>
        </w:rPr>
        <w:t>traz</w:t>
      </w:r>
      <w:r>
        <w:rPr>
          <w:spacing w:val="-17"/>
          <w:w w:val="105"/>
        </w:rPr>
        <w:t xml:space="preserve"> </w:t>
      </w:r>
      <w:r>
        <w:rPr>
          <w:w w:val="105"/>
        </w:rPr>
        <w:t>detalhamento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outras</w:t>
      </w:r>
      <w:r>
        <w:rPr>
          <w:spacing w:val="-18"/>
          <w:w w:val="105"/>
        </w:rPr>
        <w:t xml:space="preserve"> </w:t>
      </w:r>
      <w:r>
        <w:rPr>
          <w:w w:val="105"/>
        </w:rPr>
        <w:t>espécies,</w:t>
      </w:r>
      <w:r>
        <w:rPr>
          <w:spacing w:val="-76"/>
          <w:w w:val="105"/>
        </w:rPr>
        <w:t xml:space="preserve"> </w:t>
      </w:r>
      <w:r>
        <w:rPr>
          <w:w w:val="105"/>
        </w:rPr>
        <w:t>tais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corujas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Cerdocyon</w:t>
      </w:r>
      <w:r>
        <w:rPr>
          <w:spacing w:val="1"/>
          <w:w w:val="105"/>
        </w:rPr>
        <w:t xml:space="preserve"> </w:t>
      </w:r>
      <w:r>
        <w:rPr>
          <w:w w:val="105"/>
        </w:rPr>
        <w:t>thous,</w:t>
      </w:r>
      <w:r>
        <w:rPr>
          <w:spacing w:val="1"/>
          <w:w w:val="105"/>
        </w:rPr>
        <w:t xml:space="preserve"> </w:t>
      </w:r>
      <w:r>
        <w:rPr>
          <w:w w:val="105"/>
        </w:rPr>
        <w:t>nenhuma</w:t>
      </w:r>
      <w:r>
        <w:rPr>
          <w:spacing w:val="1"/>
          <w:w w:val="105"/>
        </w:rPr>
        <w:t xml:space="preserve"> </w:t>
      </w:r>
      <w:r>
        <w:rPr>
          <w:w w:val="105"/>
        </w:rPr>
        <w:t>delas</w:t>
      </w:r>
      <w:r>
        <w:rPr>
          <w:spacing w:val="1"/>
          <w:w w:val="105"/>
        </w:rPr>
        <w:t xml:space="preserve"> </w:t>
      </w:r>
      <w:r>
        <w:rPr>
          <w:w w:val="105"/>
        </w:rPr>
        <w:t>caracterizadas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-76"/>
          <w:w w:val="105"/>
        </w:rPr>
        <w:t xml:space="preserve"> </w:t>
      </w:r>
      <w:r>
        <w:rPr>
          <w:w w:val="105"/>
        </w:rPr>
        <w:t>ameaçadas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extinção</w:t>
      </w:r>
      <w:r>
        <w:rPr>
          <w:spacing w:val="-14"/>
          <w:w w:val="105"/>
        </w:rPr>
        <w:t xml:space="preserve"> </w:t>
      </w:r>
      <w:r>
        <w:rPr>
          <w:w w:val="105"/>
        </w:rPr>
        <w:t>(ICMBIO,2018</w:t>
      </w:r>
      <w:r>
        <w:rPr>
          <w:spacing w:val="-16"/>
          <w:w w:val="105"/>
        </w:rPr>
        <w:t xml:space="preserve"> </w:t>
      </w:r>
      <w:r>
        <w:rPr>
          <w:w w:val="105"/>
        </w:rPr>
        <w:t>a,</w:t>
      </w:r>
      <w:r>
        <w:rPr>
          <w:spacing w:val="-16"/>
          <w:w w:val="105"/>
        </w:rPr>
        <w:t xml:space="preserve"> </w:t>
      </w:r>
      <w:r>
        <w:rPr>
          <w:w w:val="105"/>
        </w:rPr>
        <w:t>2018b).</w:t>
      </w:r>
    </w:p>
    <w:p w14:paraId="58BE3401" w14:textId="77777777" w:rsidR="008150C3" w:rsidRDefault="001743A5" w:rsidP="001E6E27">
      <w:pPr>
        <w:pStyle w:val="Corpodetexto"/>
      </w:pPr>
      <w:r>
        <w:t>O</w:t>
      </w:r>
      <w:r>
        <w:rPr>
          <w:spacing w:val="-8"/>
        </w:rPr>
        <w:t xml:space="preserve"> </w:t>
      </w:r>
      <w:r>
        <w:t>RIMA</w:t>
      </w:r>
      <w:r>
        <w:rPr>
          <w:spacing w:val="-8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terminal</w:t>
      </w:r>
      <w:r>
        <w:rPr>
          <w:spacing w:val="-9"/>
        </w:rPr>
        <w:t xml:space="preserve"> </w:t>
      </w:r>
      <w:r>
        <w:t>portuário</w:t>
      </w:r>
      <w:r>
        <w:rPr>
          <w:spacing w:val="-7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USIMINAS</w:t>
      </w:r>
      <w:r>
        <w:rPr>
          <w:spacing w:val="-12"/>
        </w:rPr>
        <w:t xml:space="preserve"> </w:t>
      </w:r>
      <w:r>
        <w:t>destaca</w:t>
      </w:r>
      <w:r>
        <w:rPr>
          <w:spacing w:val="-10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predominância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aves,</w:t>
      </w:r>
      <w:r>
        <w:rPr>
          <w:spacing w:val="-7"/>
        </w:rPr>
        <w:t xml:space="preserve"> </w:t>
      </w:r>
      <w:r>
        <w:t>répteis</w:t>
      </w:r>
      <w:r>
        <w:rPr>
          <w:spacing w:val="-73"/>
        </w:rPr>
        <w:t xml:space="preserve"> </w:t>
      </w:r>
      <w:r>
        <w:t>e anfíbios, e em particular de aves devido a riqueza da Mata Atlântica. Entre as aves</w:t>
      </w:r>
      <w:r>
        <w:rPr>
          <w:spacing w:val="1"/>
        </w:rPr>
        <w:t xml:space="preserve"> </w:t>
      </w:r>
      <w:r>
        <w:t>destacam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rolinha,</w:t>
      </w:r>
      <w:r>
        <w:rPr>
          <w:spacing w:val="-6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bico-de-lacre,</w:t>
      </w:r>
      <w:r>
        <w:rPr>
          <w:spacing w:val="-9"/>
        </w:rPr>
        <w:t xml:space="preserve"> </w:t>
      </w:r>
      <w:r>
        <w:t>pardal,</w:t>
      </w:r>
      <w:r>
        <w:rPr>
          <w:spacing w:val="-10"/>
        </w:rPr>
        <w:t xml:space="preserve"> </w:t>
      </w:r>
      <w:r>
        <w:t>urubu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garças,</w:t>
      </w:r>
      <w:r>
        <w:rPr>
          <w:spacing w:val="-9"/>
        </w:rPr>
        <w:t xml:space="preserve"> </w:t>
      </w:r>
      <w:r>
        <w:t>entre</w:t>
      </w:r>
      <w:r>
        <w:rPr>
          <w:spacing w:val="-9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aves</w:t>
      </w:r>
      <w:r>
        <w:rPr>
          <w:spacing w:val="-6"/>
        </w:rPr>
        <w:t xml:space="preserve"> </w:t>
      </w:r>
      <w:r>
        <w:t>migratórias</w:t>
      </w:r>
      <w:r>
        <w:rPr>
          <w:spacing w:val="-73"/>
        </w:rPr>
        <w:t xml:space="preserve"> </w:t>
      </w:r>
      <w:r>
        <w:t>o batuíra-de-bando, o vira-pedras e o maçarico-pintado, que procuram áreas mais</w:t>
      </w:r>
      <w:r>
        <w:rPr>
          <w:spacing w:val="1"/>
        </w:rPr>
        <w:t xml:space="preserve"> </w:t>
      </w:r>
      <w:r>
        <w:lastRenderedPageBreak/>
        <w:t>costeiras como praias, áreas com pedras e manguezais. Rolinha, pardais e urubus</w:t>
      </w:r>
      <w:r>
        <w:rPr>
          <w:spacing w:val="1"/>
        </w:rPr>
        <w:t xml:space="preserve"> </w:t>
      </w:r>
      <w:r>
        <w:t>são aves vistas com frequência em áreas urbanizadas ou com intensa intervenção</w:t>
      </w:r>
      <w:r>
        <w:rPr>
          <w:spacing w:val="1"/>
        </w:rPr>
        <w:t xml:space="preserve"> </w:t>
      </w:r>
      <w:r>
        <w:t>humana.</w:t>
      </w:r>
      <w:r>
        <w:rPr>
          <w:spacing w:val="1"/>
        </w:rPr>
        <w:t xml:space="preserve"> </w:t>
      </w:r>
      <w:r>
        <w:t>Nenhuma</w:t>
      </w:r>
      <w:r>
        <w:rPr>
          <w:spacing w:val="1"/>
        </w:rPr>
        <w:t xml:space="preserve"> </w:t>
      </w:r>
      <w:r>
        <w:t>dessas</w:t>
      </w:r>
      <w:r>
        <w:rPr>
          <w:spacing w:val="1"/>
        </w:rPr>
        <w:t xml:space="preserve"> </w:t>
      </w:r>
      <w:r>
        <w:t>espécies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apontada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perigo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Livro</w:t>
      </w:r>
      <w:r>
        <w:rPr>
          <w:spacing w:val="1"/>
        </w:rPr>
        <w:t xml:space="preserve"> </w:t>
      </w:r>
      <w:r>
        <w:t>Vermelho</w:t>
      </w:r>
      <w:r>
        <w:rPr>
          <w:spacing w:val="-4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Fauna</w:t>
      </w:r>
      <w:r>
        <w:rPr>
          <w:spacing w:val="-2"/>
        </w:rPr>
        <w:t xml:space="preserve"> </w:t>
      </w:r>
      <w:r>
        <w:t>Brasileira</w:t>
      </w:r>
      <w:r>
        <w:rPr>
          <w:spacing w:val="-1"/>
        </w:rPr>
        <w:t xml:space="preserve"> </w:t>
      </w:r>
      <w:r>
        <w:t>Ameaçada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Extinção.</w:t>
      </w:r>
      <w:r>
        <w:rPr>
          <w:spacing w:val="-2"/>
        </w:rPr>
        <w:t xml:space="preserve"> </w:t>
      </w:r>
      <w:r>
        <w:t>(ICMBIO,</w:t>
      </w:r>
      <w:r>
        <w:rPr>
          <w:spacing w:val="-3"/>
        </w:rPr>
        <w:t xml:space="preserve"> </w:t>
      </w:r>
      <w:r>
        <w:t>2018</w:t>
      </w:r>
      <w:r>
        <w:rPr>
          <w:spacing w:val="-1"/>
        </w:rPr>
        <w:t xml:space="preserve"> </w:t>
      </w:r>
      <w:r>
        <w:t>b).</w:t>
      </w:r>
    </w:p>
    <w:p w14:paraId="5983B16A" w14:textId="77777777" w:rsidR="008150C3" w:rsidRDefault="008150C3" w:rsidP="001E6E27">
      <w:pPr>
        <w:pStyle w:val="Corpodetexto"/>
      </w:pPr>
    </w:p>
    <w:p w14:paraId="2C3A18C9" w14:textId="77777777" w:rsidR="008150C3" w:rsidRDefault="001743A5" w:rsidP="001E6E27">
      <w:pPr>
        <w:pStyle w:val="Corpodetexto"/>
      </w:pPr>
      <w:r>
        <w:t>Na área do aterro há vegetação arbustiva que foi plantada pelo pessoal de operação</w:t>
      </w:r>
      <w:r>
        <w:rPr>
          <w:spacing w:val="-72"/>
        </w:rPr>
        <w:t xml:space="preserve"> </w:t>
      </w:r>
      <w:r>
        <w:t>ou que nasceu naturalmente. São mais frequentemente e facilmente identificáveis</w:t>
      </w:r>
      <w:r>
        <w:rPr>
          <w:spacing w:val="1"/>
        </w:rPr>
        <w:t xml:space="preserve"> </w:t>
      </w:r>
      <w:r>
        <w:t>mamoneiros,</w:t>
      </w:r>
      <w:r>
        <w:rPr>
          <w:spacing w:val="-8"/>
        </w:rPr>
        <w:t xml:space="preserve"> </w:t>
      </w:r>
      <w:r>
        <w:t>limoeiros</w:t>
      </w:r>
      <w:r>
        <w:rPr>
          <w:spacing w:val="-10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sabiá.</w:t>
      </w:r>
    </w:p>
    <w:p w14:paraId="4BD5925D" w14:textId="77777777" w:rsidR="008150C3" w:rsidRDefault="001743A5" w:rsidP="001E6E27">
      <w:pPr>
        <w:pStyle w:val="Corpodetexto"/>
      </w:pPr>
      <w:r>
        <w:t>A Prefeitura do Município do Rio de Janeiro disponibiliza um aplicativo em que são</w:t>
      </w:r>
      <w:r>
        <w:rPr>
          <w:spacing w:val="1"/>
        </w:rPr>
        <w:t xml:space="preserve"> </w:t>
      </w:r>
      <w:r>
        <w:t>marcadas</w:t>
      </w:r>
      <w:r>
        <w:rPr>
          <w:spacing w:val="1"/>
        </w:rPr>
        <w:t xml:space="preserve"> </w:t>
      </w:r>
      <w:r>
        <w:t>árvores</w:t>
      </w:r>
      <w:r>
        <w:rPr>
          <w:spacing w:val="1"/>
        </w:rPr>
        <w:t xml:space="preserve"> </w:t>
      </w:r>
      <w:r>
        <w:t>imunes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coorte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rPr>
          <w:w w:val="95"/>
        </w:rPr>
        <w:t>(</w:t>
      </w:r>
      <w:r w:rsidR="001E6E27">
        <w:fldChar w:fldCharType="begin"/>
      </w:r>
      <w:r w:rsidR="001E6E27">
        <w:instrText>HYPERLINK "https://pcrj.maps.arcgis.com/apps/webappviewer/index.html?id=0680b8ad56bc43d88b2ef51e368c0860" \h</w:instrText>
      </w:r>
      <w:r w:rsidR="001E6E27">
        <w:fldChar w:fldCharType="separate"/>
      </w:r>
      <w:r>
        <w:rPr>
          <w:w w:val="95"/>
        </w:rPr>
        <w:t>https://pcrj.maps.arcgis.com/apps/webappviewer/index.html?id=0680b8ad56bc43d8</w:t>
      </w:r>
      <w:r w:rsidR="001E6E27">
        <w:rPr>
          <w:w w:val="95"/>
        </w:rPr>
        <w:fldChar w:fldCharType="end"/>
      </w:r>
      <w:r>
        <w:rPr>
          <w:spacing w:val="1"/>
          <w:w w:val="95"/>
        </w:rPr>
        <w:t xml:space="preserve"> </w:t>
      </w:r>
      <w:hyperlink r:id="rId19">
        <w:r>
          <w:t>8b2ef51e368c0860</w:t>
        </w:r>
      </w:hyperlink>
      <w:r>
        <w:t>)</w:t>
      </w:r>
      <w:r>
        <w:rPr>
          <w:spacing w:val="-15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aplicativo</w:t>
      </w:r>
      <w:r>
        <w:rPr>
          <w:spacing w:val="-14"/>
        </w:rPr>
        <w:t xml:space="preserve"> </w:t>
      </w:r>
      <w:r>
        <w:t>não</w:t>
      </w:r>
      <w:r>
        <w:rPr>
          <w:spacing w:val="-15"/>
        </w:rPr>
        <w:t xml:space="preserve"> </w:t>
      </w:r>
      <w:r>
        <w:t>mostra</w:t>
      </w:r>
      <w:r>
        <w:rPr>
          <w:spacing w:val="-16"/>
        </w:rPr>
        <w:t xml:space="preserve"> </w:t>
      </w:r>
      <w:r>
        <w:t>nenhum</w:t>
      </w:r>
      <w:r>
        <w:rPr>
          <w:spacing w:val="-12"/>
        </w:rPr>
        <w:t xml:space="preserve"> </w:t>
      </w:r>
      <w:r>
        <w:t>indivíduo</w:t>
      </w:r>
      <w:r>
        <w:rPr>
          <w:spacing w:val="-14"/>
        </w:rPr>
        <w:t xml:space="preserve"> </w:t>
      </w:r>
      <w:r>
        <w:t>desse</w:t>
      </w:r>
      <w:r>
        <w:rPr>
          <w:spacing w:val="-13"/>
        </w:rPr>
        <w:t xml:space="preserve"> </w:t>
      </w:r>
      <w:r>
        <w:t>tipo</w:t>
      </w:r>
      <w:r>
        <w:rPr>
          <w:spacing w:val="-16"/>
        </w:rPr>
        <w:t xml:space="preserve"> </w:t>
      </w:r>
      <w:r>
        <w:t>no</w:t>
      </w:r>
      <w:r>
        <w:rPr>
          <w:spacing w:val="-16"/>
        </w:rPr>
        <w:t xml:space="preserve"> </w:t>
      </w:r>
      <w:r>
        <w:t>terreno</w:t>
      </w:r>
      <w:r>
        <w:rPr>
          <w:spacing w:val="-72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aterro.</w:t>
      </w:r>
    </w:p>
    <w:p w14:paraId="12607C1D" w14:textId="77777777" w:rsidR="008150C3" w:rsidRDefault="001743A5" w:rsidP="00AE6893">
      <w:pPr>
        <w:pStyle w:val="Ttulo3"/>
      </w:pPr>
      <w:bookmarkStart w:id="47" w:name="_bookmark124"/>
      <w:bookmarkEnd w:id="47"/>
      <w:r>
        <w:t>Meio</w:t>
      </w:r>
      <w:r>
        <w:rPr>
          <w:spacing w:val="-5"/>
        </w:rPr>
        <w:t xml:space="preserve"> </w:t>
      </w:r>
      <w:r w:rsidRPr="004169E3">
        <w:t>socioeconômico</w:t>
      </w:r>
    </w:p>
    <w:p w14:paraId="1A860D60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análise</w:t>
      </w:r>
      <w:r>
        <w:rPr>
          <w:spacing w:val="-16"/>
          <w:w w:val="105"/>
        </w:rPr>
        <w:t xml:space="preserve"> </w:t>
      </w:r>
      <w:r>
        <w:rPr>
          <w:w w:val="105"/>
        </w:rPr>
        <w:t>socioeconômica</w:t>
      </w:r>
      <w:r>
        <w:rPr>
          <w:spacing w:val="-18"/>
          <w:w w:val="105"/>
        </w:rPr>
        <w:t xml:space="preserve"> </w:t>
      </w:r>
      <w:r>
        <w:rPr>
          <w:w w:val="105"/>
        </w:rPr>
        <w:t>detalhada</w:t>
      </w:r>
      <w:r>
        <w:rPr>
          <w:spacing w:val="-17"/>
          <w:w w:val="105"/>
        </w:rPr>
        <w:t xml:space="preserve"> </w:t>
      </w:r>
      <w:r>
        <w:rPr>
          <w:w w:val="105"/>
        </w:rPr>
        <w:t>está</w:t>
      </w:r>
      <w:r>
        <w:rPr>
          <w:spacing w:val="-15"/>
          <w:w w:val="105"/>
        </w:rPr>
        <w:t xml:space="preserve"> </w:t>
      </w:r>
      <w:r>
        <w:rPr>
          <w:w w:val="105"/>
        </w:rPr>
        <w:t>incluída</w:t>
      </w:r>
      <w:r>
        <w:rPr>
          <w:spacing w:val="-15"/>
          <w:w w:val="105"/>
        </w:rPr>
        <w:t xml:space="preserve"> </w:t>
      </w:r>
      <w:r>
        <w:rPr>
          <w:w w:val="105"/>
        </w:rPr>
        <w:t>no</w:t>
      </w:r>
      <w:r>
        <w:rPr>
          <w:spacing w:val="-18"/>
          <w:w w:val="105"/>
        </w:rPr>
        <w:t xml:space="preserve"> </w:t>
      </w:r>
      <w:r>
        <w:rPr>
          <w:w w:val="105"/>
        </w:rPr>
        <w:t>estudo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aspectos</w:t>
      </w:r>
      <w:r>
        <w:rPr>
          <w:spacing w:val="-18"/>
          <w:w w:val="105"/>
        </w:rPr>
        <w:t xml:space="preserve"> </w:t>
      </w:r>
      <w:r>
        <w:rPr>
          <w:w w:val="105"/>
        </w:rPr>
        <w:t>sociais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76"/>
          <w:w w:val="105"/>
        </w:rPr>
        <w:t xml:space="preserve"> </w:t>
      </w:r>
      <w:r>
        <w:rPr>
          <w:w w:val="105"/>
        </w:rPr>
        <w:t>projeto</w:t>
      </w:r>
      <w:r>
        <w:rPr>
          <w:spacing w:val="-14"/>
          <w:w w:val="105"/>
        </w:rPr>
        <w:t xml:space="preserve"> </w:t>
      </w:r>
      <w:r>
        <w:rPr>
          <w:w w:val="105"/>
        </w:rPr>
        <w:t>(Produto</w:t>
      </w:r>
      <w:r>
        <w:rPr>
          <w:spacing w:val="-13"/>
          <w:w w:val="105"/>
        </w:rPr>
        <w:t xml:space="preserve"> </w:t>
      </w:r>
      <w:r>
        <w:rPr>
          <w:w w:val="105"/>
        </w:rPr>
        <w:t>8).</w:t>
      </w:r>
    </w:p>
    <w:p w14:paraId="23BBCF21" w14:textId="77777777" w:rsidR="008150C3" w:rsidRDefault="001743A5" w:rsidP="001E6E27">
      <w:pPr>
        <w:pStyle w:val="Corpodetexto"/>
      </w:pPr>
      <w:r>
        <w:rPr>
          <w:w w:val="105"/>
        </w:rPr>
        <w:t>De maneira geral, o aterro se localiza em uma região heterogênea, em que se</w:t>
      </w:r>
      <w:r>
        <w:rPr>
          <w:spacing w:val="1"/>
          <w:w w:val="105"/>
        </w:rPr>
        <w:t xml:space="preserve"> </w:t>
      </w:r>
      <w:r>
        <w:t>misturam atividades agrícolas com atividades industriais, predominando a vizinhança</w:t>
      </w:r>
      <w:r>
        <w:rPr>
          <w:spacing w:val="-72"/>
        </w:rPr>
        <w:t xml:space="preserve"> </w:t>
      </w:r>
      <w:r>
        <w:rPr>
          <w:w w:val="105"/>
        </w:rPr>
        <w:t>agrícola.</w:t>
      </w:r>
      <w:r>
        <w:rPr>
          <w:spacing w:val="-17"/>
          <w:w w:val="105"/>
        </w:rPr>
        <w:t xml:space="preserve"> </w:t>
      </w:r>
      <w:r>
        <w:rPr>
          <w:w w:val="105"/>
        </w:rPr>
        <w:t>Há</w:t>
      </w:r>
      <w:r>
        <w:rPr>
          <w:spacing w:val="-16"/>
          <w:w w:val="105"/>
        </w:rPr>
        <w:t xml:space="preserve"> </w:t>
      </w:r>
      <w:r>
        <w:rPr>
          <w:w w:val="105"/>
        </w:rPr>
        <w:t>nas</w:t>
      </w:r>
      <w:r>
        <w:rPr>
          <w:spacing w:val="-16"/>
          <w:w w:val="105"/>
        </w:rPr>
        <w:t xml:space="preserve"> </w:t>
      </w:r>
      <w:r>
        <w:rPr>
          <w:w w:val="105"/>
        </w:rPr>
        <w:t>vizinhanças</w:t>
      </w:r>
      <w:r>
        <w:rPr>
          <w:spacing w:val="-19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circulação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veículos</w:t>
      </w:r>
      <w:r>
        <w:rPr>
          <w:spacing w:val="-16"/>
          <w:w w:val="105"/>
        </w:rPr>
        <w:t xml:space="preserve"> </w:t>
      </w:r>
      <w:r>
        <w:rPr>
          <w:w w:val="105"/>
        </w:rPr>
        <w:t>devido</w:t>
      </w:r>
      <w:r>
        <w:rPr>
          <w:spacing w:val="-16"/>
          <w:w w:val="105"/>
        </w:rPr>
        <w:t xml:space="preserve"> </w:t>
      </w:r>
      <w:r>
        <w:rPr>
          <w:w w:val="105"/>
        </w:rPr>
        <w:t>à</w:t>
      </w:r>
      <w:r>
        <w:rPr>
          <w:spacing w:val="-16"/>
          <w:w w:val="105"/>
        </w:rPr>
        <w:t xml:space="preserve"> </w:t>
      </w:r>
      <w:r>
        <w:rPr>
          <w:w w:val="105"/>
        </w:rPr>
        <w:t>extração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areia</w:t>
      </w:r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76"/>
          <w:w w:val="105"/>
        </w:rPr>
        <w:t xml:space="preserve"> </w:t>
      </w:r>
      <w:r>
        <w:t>município de Seropédica, a nordeste. Há ainda a circulação de gado bovino e equino</w:t>
      </w:r>
      <w:r>
        <w:rPr>
          <w:spacing w:val="-72"/>
        </w:rPr>
        <w:t xml:space="preserve"> </w:t>
      </w:r>
      <w:r>
        <w:t>que se aproveita de pastagem em terrenos vizinhos e inclusive no próprio aterro. Ao</w:t>
      </w:r>
      <w:r>
        <w:rPr>
          <w:spacing w:val="1"/>
        </w:rPr>
        <w:t xml:space="preserve"> </w:t>
      </w:r>
      <w:r>
        <w:t>redor</w:t>
      </w:r>
      <w:r>
        <w:rPr>
          <w:spacing w:val="-6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aterro</w:t>
      </w:r>
      <w:r>
        <w:rPr>
          <w:spacing w:val="-4"/>
        </w:rPr>
        <w:t xml:space="preserve"> </w:t>
      </w:r>
      <w:r>
        <w:t>pode</w:t>
      </w:r>
      <w:r>
        <w:rPr>
          <w:spacing w:val="-4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considerar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densidade</w:t>
      </w:r>
      <w:r>
        <w:rPr>
          <w:spacing w:val="-4"/>
        </w:rPr>
        <w:t xml:space="preserve"> </w:t>
      </w:r>
      <w:r>
        <w:t>demográfica</w:t>
      </w:r>
      <w:r>
        <w:rPr>
          <w:spacing w:val="-4"/>
        </w:rPr>
        <w:t xml:space="preserve"> </w:t>
      </w:r>
      <w:r>
        <w:t>como</w:t>
      </w:r>
      <w:r>
        <w:rPr>
          <w:spacing w:val="-9"/>
        </w:rPr>
        <w:t xml:space="preserve"> </w:t>
      </w:r>
      <w:r>
        <w:t>baixa.</w:t>
      </w:r>
    </w:p>
    <w:p w14:paraId="37B28EDE" w14:textId="77777777" w:rsidR="008150C3" w:rsidRDefault="001743A5" w:rsidP="00AE6893">
      <w:pPr>
        <w:pStyle w:val="Ttulo3"/>
      </w:pPr>
      <w:bookmarkStart w:id="48" w:name="_bookmark125"/>
      <w:bookmarkEnd w:id="48"/>
      <w:r>
        <w:t>Licenciamento</w:t>
      </w:r>
      <w:r>
        <w:rPr>
          <w:spacing w:val="-8"/>
        </w:rPr>
        <w:t xml:space="preserve"> </w:t>
      </w:r>
      <w:r>
        <w:t>ambiental</w:t>
      </w:r>
    </w:p>
    <w:p w14:paraId="581FA7E6" w14:textId="77777777" w:rsidR="008150C3" w:rsidRDefault="001743A5" w:rsidP="001E6E27">
      <w:pPr>
        <w:pStyle w:val="Corpodetexto"/>
      </w:pPr>
      <w:r>
        <w:rPr>
          <w:w w:val="105"/>
        </w:rPr>
        <w:t>O Estado do Rio de Janeiro estabeleceu regras para a classificação de risco dos</w:t>
      </w:r>
      <w:r>
        <w:rPr>
          <w:spacing w:val="1"/>
          <w:w w:val="105"/>
        </w:rPr>
        <w:t xml:space="preserve"> </w:t>
      </w:r>
      <w:r>
        <w:rPr>
          <w:w w:val="105"/>
        </w:rPr>
        <w:t>empreendimentos para efeito do licenciamento ambiental e para a delegaçãode</w:t>
      </w:r>
      <w:r>
        <w:rPr>
          <w:spacing w:val="1"/>
          <w:w w:val="105"/>
        </w:rPr>
        <w:t xml:space="preserve"> </w:t>
      </w:r>
      <w:r>
        <w:rPr>
          <w:w w:val="105"/>
        </w:rPr>
        <w:t>competência</w:t>
      </w:r>
      <w:r>
        <w:rPr>
          <w:spacing w:val="-10"/>
          <w:w w:val="105"/>
        </w:rPr>
        <w:t xml:space="preserve"> </w:t>
      </w:r>
      <w:r>
        <w:rPr>
          <w:w w:val="105"/>
        </w:rPr>
        <w:t>do</w:t>
      </w:r>
      <w:r>
        <w:rPr>
          <w:spacing w:val="-9"/>
          <w:w w:val="105"/>
        </w:rPr>
        <w:t xml:space="preserve"> </w:t>
      </w:r>
      <w:r>
        <w:rPr>
          <w:w w:val="105"/>
        </w:rPr>
        <w:t>licenciamento</w:t>
      </w:r>
      <w:r>
        <w:rPr>
          <w:spacing w:val="-10"/>
          <w:w w:val="105"/>
        </w:rPr>
        <w:t xml:space="preserve"> </w:t>
      </w:r>
      <w:r>
        <w:rPr>
          <w:w w:val="105"/>
        </w:rPr>
        <w:t>aos</w:t>
      </w:r>
      <w:r>
        <w:rPr>
          <w:spacing w:val="-10"/>
          <w:w w:val="105"/>
        </w:rPr>
        <w:t xml:space="preserve"> </w:t>
      </w:r>
      <w:r>
        <w:rPr>
          <w:w w:val="105"/>
        </w:rPr>
        <w:t>municípios.</w:t>
      </w:r>
      <w:r>
        <w:rPr>
          <w:spacing w:val="-8"/>
          <w:w w:val="105"/>
        </w:rPr>
        <w:t xml:space="preserve"> </w:t>
      </w:r>
      <w:r>
        <w:rPr>
          <w:w w:val="105"/>
        </w:rPr>
        <w:t>Seguindo</w:t>
      </w:r>
      <w:r>
        <w:rPr>
          <w:spacing w:val="-9"/>
          <w:w w:val="105"/>
        </w:rPr>
        <w:t xml:space="preserve"> </w:t>
      </w:r>
      <w:r>
        <w:rPr>
          <w:w w:val="105"/>
        </w:rPr>
        <w:t>os</w:t>
      </w:r>
      <w:r>
        <w:rPr>
          <w:spacing w:val="-10"/>
          <w:w w:val="105"/>
        </w:rPr>
        <w:t xml:space="preserve"> </w:t>
      </w:r>
      <w:r>
        <w:rPr>
          <w:w w:val="105"/>
        </w:rPr>
        <w:t>critérios</w:t>
      </w:r>
      <w:r>
        <w:rPr>
          <w:spacing w:val="-9"/>
          <w:w w:val="105"/>
        </w:rPr>
        <w:t xml:space="preserve"> </w:t>
      </w:r>
      <w:r>
        <w:rPr>
          <w:w w:val="105"/>
        </w:rPr>
        <w:t>da</w:t>
      </w:r>
      <w:r>
        <w:rPr>
          <w:spacing w:val="-9"/>
          <w:w w:val="105"/>
        </w:rPr>
        <w:t xml:space="preserve"> </w:t>
      </w:r>
      <w:r>
        <w:rPr>
          <w:w w:val="105"/>
        </w:rPr>
        <w:t>Resolução</w:t>
      </w:r>
      <w:r>
        <w:rPr>
          <w:spacing w:val="-76"/>
          <w:w w:val="105"/>
        </w:rPr>
        <w:t xml:space="preserve"> </w:t>
      </w:r>
      <w:r>
        <w:t>INEA 53, o empreendimento será de baixo impacto ambiental, considerando-se que</w:t>
      </w:r>
      <w:r>
        <w:rPr>
          <w:spacing w:val="1"/>
        </w:rPr>
        <w:t xml:space="preserve"> </w:t>
      </w:r>
      <w:r>
        <w:rPr>
          <w:w w:val="105"/>
        </w:rPr>
        <w:t>não</w:t>
      </w:r>
      <w:r>
        <w:rPr>
          <w:spacing w:val="-9"/>
          <w:w w:val="105"/>
        </w:rPr>
        <w:t xml:space="preserve"> </w:t>
      </w:r>
      <w:r>
        <w:rPr>
          <w:w w:val="105"/>
        </w:rPr>
        <w:t>haverá</w:t>
      </w:r>
      <w:r>
        <w:rPr>
          <w:spacing w:val="-8"/>
          <w:w w:val="105"/>
        </w:rPr>
        <w:t xml:space="preserve"> </w:t>
      </w:r>
      <w:r>
        <w:rPr>
          <w:w w:val="105"/>
        </w:rPr>
        <w:t>alagamento,</w:t>
      </w:r>
      <w:r>
        <w:rPr>
          <w:spacing w:val="-8"/>
          <w:w w:val="105"/>
        </w:rPr>
        <w:t xml:space="preserve"> </w:t>
      </w:r>
      <w:r>
        <w:rPr>
          <w:w w:val="105"/>
        </w:rPr>
        <w:t>nem</w:t>
      </w:r>
      <w:r>
        <w:rPr>
          <w:spacing w:val="-6"/>
          <w:w w:val="105"/>
        </w:rPr>
        <w:t xml:space="preserve"> </w:t>
      </w:r>
      <w:r>
        <w:rPr>
          <w:w w:val="105"/>
        </w:rPr>
        <w:t>supressão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vegetação</w:t>
      </w:r>
      <w:r>
        <w:rPr>
          <w:spacing w:val="-1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r>
        <w:rPr>
          <w:w w:val="105"/>
        </w:rPr>
        <w:t>nem</w:t>
      </w:r>
      <w:r>
        <w:rPr>
          <w:spacing w:val="-7"/>
          <w:w w:val="105"/>
        </w:rPr>
        <w:t xml:space="preserve"> </w:t>
      </w:r>
      <w:r>
        <w:rPr>
          <w:w w:val="105"/>
        </w:rPr>
        <w:t>uso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combustível.</w:t>
      </w:r>
      <w:r>
        <w:rPr>
          <w:spacing w:val="-77"/>
          <w:w w:val="105"/>
        </w:rPr>
        <w:t xml:space="preserve"> </w:t>
      </w:r>
      <w:r>
        <w:rPr>
          <w:w w:val="105"/>
        </w:rPr>
        <w:t>Será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porte</w:t>
      </w:r>
      <w:r>
        <w:rPr>
          <w:spacing w:val="-16"/>
          <w:w w:val="105"/>
        </w:rPr>
        <w:t xml:space="preserve"> </w:t>
      </w:r>
      <w:r>
        <w:rPr>
          <w:w w:val="105"/>
        </w:rPr>
        <w:t>médio,</w:t>
      </w:r>
      <w:r>
        <w:rPr>
          <w:spacing w:val="-17"/>
          <w:w w:val="105"/>
        </w:rPr>
        <w:t xml:space="preserve"> </w:t>
      </w:r>
      <w:r>
        <w:rPr>
          <w:w w:val="105"/>
        </w:rPr>
        <w:t>dado</w:t>
      </w:r>
      <w:r>
        <w:rPr>
          <w:spacing w:val="-14"/>
          <w:w w:val="105"/>
        </w:rPr>
        <w:t xml:space="preserve"> </w:t>
      </w:r>
      <w:r>
        <w:rPr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potência</w:t>
      </w:r>
      <w:r>
        <w:rPr>
          <w:spacing w:val="-14"/>
          <w:w w:val="105"/>
        </w:rPr>
        <w:t xml:space="preserve"> </w:t>
      </w:r>
      <w:r>
        <w:rPr>
          <w:w w:val="105"/>
        </w:rPr>
        <w:t>instalada</w:t>
      </w:r>
      <w:r>
        <w:rPr>
          <w:spacing w:val="-16"/>
          <w:w w:val="105"/>
        </w:rPr>
        <w:t xml:space="preserve"> </w:t>
      </w:r>
      <w:r>
        <w:rPr>
          <w:w w:val="105"/>
        </w:rPr>
        <w:t>será</w:t>
      </w:r>
      <w:r>
        <w:rPr>
          <w:spacing w:val="-16"/>
          <w:w w:val="105"/>
        </w:rPr>
        <w:t xml:space="preserve"> </w:t>
      </w:r>
      <w:r>
        <w:rPr>
          <w:w w:val="105"/>
        </w:rPr>
        <w:t>maior</w:t>
      </w:r>
      <w:r>
        <w:rPr>
          <w:spacing w:val="-14"/>
          <w:w w:val="105"/>
        </w:rPr>
        <w:t xml:space="preserve"> </w:t>
      </w:r>
      <w:r>
        <w:rPr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w w:val="105"/>
        </w:rPr>
        <w:t>1</w:t>
      </w:r>
      <w:r>
        <w:rPr>
          <w:spacing w:val="-13"/>
          <w:w w:val="105"/>
        </w:rPr>
        <w:t xml:space="preserve"> </w:t>
      </w:r>
      <w:r>
        <w:rPr>
          <w:w w:val="105"/>
        </w:rPr>
        <w:t>MW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menor</w:t>
      </w:r>
      <w:r>
        <w:rPr>
          <w:spacing w:val="-76"/>
          <w:w w:val="105"/>
        </w:rPr>
        <w:t xml:space="preserve"> </w:t>
      </w:r>
      <w:r>
        <w:rPr>
          <w:w w:val="105"/>
        </w:rPr>
        <w:t>que 10 MW, o que resulta em categoria 2D ou 2E, e portanto se enquadra no</w:t>
      </w:r>
      <w:r>
        <w:rPr>
          <w:spacing w:val="1"/>
          <w:w w:val="105"/>
        </w:rPr>
        <w:t xml:space="preserve"> </w:t>
      </w:r>
      <w:r>
        <w:rPr>
          <w:w w:val="105"/>
        </w:rPr>
        <w:t>licenciamento</w:t>
      </w:r>
      <w:r>
        <w:rPr>
          <w:spacing w:val="-13"/>
          <w:w w:val="105"/>
        </w:rPr>
        <w:t xml:space="preserve"> </w:t>
      </w:r>
      <w:r>
        <w:rPr>
          <w:w w:val="105"/>
        </w:rPr>
        <w:t>municipal.</w:t>
      </w:r>
    </w:p>
    <w:p w14:paraId="517906CF" w14:textId="77777777" w:rsidR="008150C3" w:rsidRDefault="001743A5" w:rsidP="001E6E27">
      <w:pPr>
        <w:pStyle w:val="Corpodetexto"/>
      </w:pPr>
      <w:r>
        <w:t>Ainda</w:t>
      </w:r>
      <w:r>
        <w:rPr>
          <w:spacing w:val="-16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acordo</w:t>
      </w:r>
      <w:r>
        <w:rPr>
          <w:spacing w:val="-13"/>
        </w:rPr>
        <w:t xml:space="preserve"> </w:t>
      </w:r>
      <w:r>
        <w:t>com</w:t>
      </w:r>
      <w:r>
        <w:rPr>
          <w:spacing w:val="-12"/>
        </w:rPr>
        <w:t xml:space="preserve"> </w:t>
      </w:r>
      <w:r>
        <w:t>a</w:t>
      </w:r>
      <w:r>
        <w:rPr>
          <w:spacing w:val="-15"/>
        </w:rPr>
        <w:t xml:space="preserve"> </w:t>
      </w:r>
      <w:r>
        <w:t>regulamentação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INEA</w:t>
      </w:r>
      <w:r>
        <w:rPr>
          <w:spacing w:val="-13"/>
        </w:rPr>
        <w:t xml:space="preserve"> </w:t>
      </w:r>
      <w:r>
        <w:t>(2020),</w:t>
      </w:r>
      <w:r>
        <w:rPr>
          <w:spacing w:val="-13"/>
        </w:rPr>
        <w:t xml:space="preserve"> </w:t>
      </w:r>
      <w:r>
        <w:t>estando</w:t>
      </w:r>
      <w:r>
        <w:rPr>
          <w:spacing w:val="-15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instalação</w:t>
      </w:r>
      <w:r>
        <w:rPr>
          <w:spacing w:val="-11"/>
        </w:rPr>
        <w:t xml:space="preserve"> </w:t>
      </w:r>
      <w:r>
        <w:t>prevista</w:t>
      </w:r>
      <w:r>
        <w:rPr>
          <w:spacing w:val="-73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gerar</w:t>
      </w:r>
      <w:r>
        <w:rPr>
          <w:spacing w:val="-8"/>
        </w:rPr>
        <w:t xml:space="preserve"> </w:t>
      </w:r>
      <w:r>
        <w:t>menos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5</w:t>
      </w:r>
      <w:r>
        <w:rPr>
          <w:spacing w:val="-10"/>
        </w:rPr>
        <w:t xml:space="preserve"> </w:t>
      </w:r>
      <w:r>
        <w:t>MW,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licenciamento</w:t>
      </w:r>
      <w:r>
        <w:rPr>
          <w:spacing w:val="-6"/>
        </w:rPr>
        <w:t xml:space="preserve"> </w:t>
      </w:r>
      <w:r>
        <w:t>ambiental</w:t>
      </w:r>
      <w:r>
        <w:rPr>
          <w:spacing w:val="-9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inexigível.</w:t>
      </w:r>
      <w:r>
        <w:rPr>
          <w:spacing w:val="-7"/>
        </w:rPr>
        <w:t xml:space="preserve"> </w:t>
      </w:r>
      <w:r>
        <w:t>Cabe,</w:t>
      </w:r>
      <w:r>
        <w:rPr>
          <w:spacing w:val="-10"/>
        </w:rPr>
        <w:t xml:space="preserve"> </w:t>
      </w:r>
      <w:r>
        <w:t>neste</w:t>
      </w:r>
      <w:r>
        <w:rPr>
          <w:spacing w:val="-7"/>
        </w:rPr>
        <w:t xml:space="preserve"> </w:t>
      </w:r>
      <w:r>
        <w:t>caso,</w:t>
      </w:r>
      <w:r>
        <w:rPr>
          <w:spacing w:val="-72"/>
        </w:rPr>
        <w:t xml:space="preserve"> </w:t>
      </w:r>
      <w:r>
        <w:t>apenas a autorização ambiental em nível municipal, em função da necessidade já</w:t>
      </w:r>
      <w:r>
        <w:rPr>
          <w:spacing w:val="1"/>
        </w:rPr>
        <w:t xml:space="preserve"> </w:t>
      </w:r>
      <w:r>
        <w:t>identificada de supressão de vegetação e, eventualmente, de</w:t>
      </w:r>
      <w:r>
        <w:rPr>
          <w:spacing w:val="1"/>
        </w:rPr>
        <w:t xml:space="preserve"> </w:t>
      </w:r>
      <w:r>
        <w:t>manejo de fauna</w:t>
      </w:r>
      <w:r>
        <w:rPr>
          <w:spacing w:val="1"/>
        </w:rPr>
        <w:t xml:space="preserve"> </w:t>
      </w:r>
      <w:r>
        <w:t>silvestre.</w:t>
      </w:r>
    </w:p>
    <w:p w14:paraId="48BFC7FA" w14:textId="5899AB91" w:rsidR="008150C3" w:rsidRDefault="001743A5" w:rsidP="00AE6893">
      <w:pPr>
        <w:pStyle w:val="Ttulo2"/>
      </w:pPr>
      <w:bookmarkStart w:id="49" w:name="_bookmark126"/>
      <w:bookmarkStart w:id="50" w:name="_Toc131110702"/>
      <w:bookmarkEnd w:id="49"/>
      <w:r w:rsidRPr="00AE6893">
        <w:t>Prognóstico</w:t>
      </w:r>
      <w:bookmarkEnd w:id="50"/>
    </w:p>
    <w:p w14:paraId="221BF073" w14:textId="77777777" w:rsidR="008150C3" w:rsidRDefault="001743A5" w:rsidP="001E6E27">
      <w:pPr>
        <w:pStyle w:val="Corpodetexto"/>
      </w:pPr>
      <w:r>
        <w:rPr>
          <w:w w:val="105"/>
        </w:rPr>
        <w:t>Nesta</w:t>
      </w:r>
      <w:r>
        <w:rPr>
          <w:spacing w:val="-5"/>
          <w:w w:val="105"/>
        </w:rPr>
        <w:t xml:space="preserve"> </w:t>
      </w:r>
      <w:r>
        <w:rPr>
          <w:w w:val="105"/>
        </w:rPr>
        <w:t>seção</w:t>
      </w:r>
      <w:r>
        <w:rPr>
          <w:spacing w:val="-4"/>
          <w:w w:val="105"/>
        </w:rPr>
        <w:t xml:space="preserve"> </w:t>
      </w:r>
      <w:r>
        <w:rPr>
          <w:w w:val="105"/>
        </w:rPr>
        <w:t>são</w:t>
      </w:r>
      <w:r>
        <w:rPr>
          <w:spacing w:val="-4"/>
          <w:w w:val="105"/>
        </w:rPr>
        <w:t xml:space="preserve"> </w:t>
      </w:r>
      <w:r>
        <w:rPr>
          <w:w w:val="105"/>
        </w:rPr>
        <w:t>indicadas</w:t>
      </w:r>
      <w:r>
        <w:rPr>
          <w:spacing w:val="-6"/>
          <w:w w:val="105"/>
        </w:rPr>
        <w:t xml:space="preserve"> </w:t>
      </w: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potenciais</w:t>
      </w:r>
      <w:r>
        <w:rPr>
          <w:spacing w:val="-5"/>
          <w:w w:val="105"/>
        </w:rPr>
        <w:t xml:space="preserve"> </w:t>
      </w:r>
      <w:r>
        <w:rPr>
          <w:w w:val="105"/>
        </w:rPr>
        <w:t>consequências</w:t>
      </w:r>
      <w:r>
        <w:rPr>
          <w:spacing w:val="-6"/>
          <w:w w:val="105"/>
        </w:rPr>
        <w:t xml:space="preserve"> </w:t>
      </w:r>
      <w:r>
        <w:rPr>
          <w:w w:val="105"/>
        </w:rPr>
        <w:t>ambientais</w:t>
      </w:r>
      <w:r>
        <w:rPr>
          <w:spacing w:val="-4"/>
          <w:w w:val="105"/>
        </w:rPr>
        <w:t xml:space="preserve"> </w:t>
      </w:r>
      <w:r>
        <w:rPr>
          <w:w w:val="105"/>
        </w:rPr>
        <w:t>resultantes</w:t>
      </w:r>
      <w:r>
        <w:rPr>
          <w:spacing w:val="-7"/>
          <w:w w:val="105"/>
        </w:rPr>
        <w:t xml:space="preserve"> </w:t>
      </w:r>
      <w:r>
        <w:rPr>
          <w:w w:val="105"/>
        </w:rPr>
        <w:t>da</w:t>
      </w:r>
      <w:r>
        <w:rPr>
          <w:spacing w:val="-76"/>
          <w:w w:val="105"/>
        </w:rPr>
        <w:t xml:space="preserve"> </w:t>
      </w:r>
      <w:r>
        <w:rPr>
          <w:w w:val="105"/>
        </w:rPr>
        <w:t>combinação</w:t>
      </w:r>
      <w:r>
        <w:rPr>
          <w:spacing w:val="-14"/>
          <w:w w:val="105"/>
        </w:rPr>
        <w:t xml:space="preserve"> </w:t>
      </w:r>
      <w:r>
        <w:rPr>
          <w:w w:val="105"/>
        </w:rPr>
        <w:t>das</w:t>
      </w:r>
      <w:r>
        <w:rPr>
          <w:spacing w:val="-12"/>
          <w:w w:val="105"/>
        </w:rPr>
        <w:t xml:space="preserve"> </w:t>
      </w:r>
      <w:r>
        <w:rPr>
          <w:w w:val="105"/>
        </w:rPr>
        <w:t>características</w:t>
      </w:r>
      <w:r>
        <w:rPr>
          <w:spacing w:val="-12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projeto</w:t>
      </w:r>
      <w:r>
        <w:rPr>
          <w:spacing w:val="-13"/>
          <w:w w:val="105"/>
        </w:rPr>
        <w:t xml:space="preserve"> </w:t>
      </w:r>
      <w:r>
        <w:rPr>
          <w:w w:val="105"/>
        </w:rPr>
        <w:t>com</w:t>
      </w:r>
      <w:r>
        <w:rPr>
          <w:spacing w:val="-13"/>
          <w:w w:val="105"/>
        </w:rPr>
        <w:t xml:space="preserve"> </w:t>
      </w:r>
      <w:r>
        <w:rPr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w w:val="105"/>
        </w:rPr>
        <w:t>diagnóstico</w:t>
      </w:r>
      <w:r>
        <w:rPr>
          <w:spacing w:val="-13"/>
          <w:w w:val="105"/>
        </w:rPr>
        <w:t xml:space="preserve"> </w:t>
      </w:r>
      <w:r>
        <w:rPr>
          <w:w w:val="105"/>
        </w:rPr>
        <w:t>ambiental,</w:t>
      </w:r>
      <w:r>
        <w:rPr>
          <w:spacing w:val="-12"/>
          <w:w w:val="105"/>
        </w:rPr>
        <w:t xml:space="preserve"> </w:t>
      </w:r>
      <w:r>
        <w:rPr>
          <w:w w:val="105"/>
        </w:rPr>
        <w:t>tendo</w:t>
      </w:r>
      <w:r>
        <w:rPr>
          <w:spacing w:val="-13"/>
          <w:w w:val="105"/>
        </w:rPr>
        <w:t xml:space="preserve"> </w:t>
      </w:r>
      <w:r>
        <w:rPr>
          <w:w w:val="105"/>
        </w:rPr>
        <w:t>em</w:t>
      </w:r>
      <w:r>
        <w:rPr>
          <w:spacing w:val="-77"/>
          <w:w w:val="105"/>
        </w:rPr>
        <w:t xml:space="preserve"> </w:t>
      </w:r>
      <w:r>
        <w:t>vista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literatura</w:t>
      </w:r>
      <w:r>
        <w:rPr>
          <w:spacing w:val="-8"/>
        </w:rPr>
        <w:t xml:space="preserve"> </w:t>
      </w:r>
      <w:r>
        <w:t>pregressa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experiência</w:t>
      </w:r>
      <w:r>
        <w:rPr>
          <w:spacing w:val="-9"/>
        </w:rPr>
        <w:t xml:space="preserve"> </w:t>
      </w:r>
      <w:r>
        <w:t>profissional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equipe.</w:t>
      </w:r>
    </w:p>
    <w:p w14:paraId="24E41E82" w14:textId="77777777" w:rsidR="008150C3" w:rsidRDefault="001743A5" w:rsidP="001E6E27">
      <w:pPr>
        <w:pStyle w:val="Corpodetexto"/>
      </w:pPr>
      <w:r>
        <w:lastRenderedPageBreak/>
        <w:t>Dois</w:t>
      </w:r>
      <w:r>
        <w:rPr>
          <w:spacing w:val="1"/>
        </w:rPr>
        <w:t xml:space="preserve"> </w:t>
      </w:r>
      <w:r>
        <w:t>tipos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intervenção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preocupam</w:t>
      </w:r>
      <w:r>
        <w:rPr>
          <w:spacing w:val="1"/>
        </w:rPr>
        <w:t xml:space="preserve"> </w:t>
      </w:r>
      <w:r>
        <w:t>mais: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necessidade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regularização do terreno e a supressão de vegetação. Além disso, os potenciais</w:t>
      </w:r>
      <w:r>
        <w:rPr>
          <w:spacing w:val="1"/>
        </w:rPr>
        <w:t xml:space="preserve"> </w:t>
      </w:r>
      <w:r>
        <w:t>impactos relativos a fauna também devem receber atenção. Quanto aos resíduos,</w:t>
      </w:r>
      <w:r>
        <w:rPr>
          <w:spacing w:val="1"/>
        </w:rPr>
        <w:t xml:space="preserve"> </w:t>
      </w:r>
      <w:r>
        <w:t>seus</w:t>
      </w:r>
      <w:r>
        <w:rPr>
          <w:spacing w:val="-7"/>
        </w:rPr>
        <w:t xml:space="preserve"> </w:t>
      </w:r>
      <w:r>
        <w:t>impactos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gerenciamento</w:t>
      </w:r>
      <w:r>
        <w:rPr>
          <w:spacing w:val="-6"/>
        </w:rPr>
        <w:t xml:space="preserve"> </w:t>
      </w:r>
      <w:r>
        <w:t>são</w:t>
      </w:r>
      <w:r>
        <w:rPr>
          <w:spacing w:val="-7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previsíveis.</w:t>
      </w:r>
    </w:p>
    <w:p w14:paraId="5EB8B702" w14:textId="77777777" w:rsidR="008150C3" w:rsidRDefault="001743A5" w:rsidP="00AE6893">
      <w:pPr>
        <w:pStyle w:val="Ttulo3"/>
      </w:pPr>
      <w:bookmarkStart w:id="51" w:name="_bookmark127"/>
      <w:bookmarkEnd w:id="51"/>
      <w:r>
        <w:t>Erosão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assoreamento</w:t>
      </w:r>
    </w:p>
    <w:p w14:paraId="6F51A0F7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aterro</w:t>
      </w:r>
      <w:r>
        <w:rPr>
          <w:spacing w:val="-14"/>
          <w:w w:val="105"/>
        </w:rPr>
        <w:t xml:space="preserve"> </w:t>
      </w:r>
      <w:r>
        <w:rPr>
          <w:w w:val="105"/>
        </w:rPr>
        <w:t>apresenta</w:t>
      </w:r>
      <w:r>
        <w:rPr>
          <w:spacing w:val="-16"/>
          <w:w w:val="105"/>
        </w:rPr>
        <w:t xml:space="preserve"> </w:t>
      </w:r>
      <w:r>
        <w:rPr>
          <w:w w:val="105"/>
        </w:rPr>
        <w:t>fatores</w:t>
      </w:r>
      <w:r>
        <w:rPr>
          <w:spacing w:val="-17"/>
          <w:w w:val="105"/>
        </w:rPr>
        <w:t xml:space="preserve"> </w:t>
      </w:r>
      <w:r>
        <w:rPr>
          <w:w w:val="105"/>
        </w:rPr>
        <w:t>favoráveis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desfavoráveis</w:t>
      </w:r>
      <w:r>
        <w:rPr>
          <w:spacing w:val="-15"/>
          <w:w w:val="105"/>
        </w:rPr>
        <w:t xml:space="preserve"> </w:t>
      </w:r>
      <w:r>
        <w:rPr>
          <w:w w:val="105"/>
        </w:rPr>
        <w:t>ao</w:t>
      </w:r>
      <w:r>
        <w:rPr>
          <w:spacing w:val="-14"/>
          <w:w w:val="105"/>
        </w:rPr>
        <w:t xml:space="preserve"> </w:t>
      </w:r>
      <w:r>
        <w:rPr>
          <w:w w:val="105"/>
        </w:rPr>
        <w:t>controle</w:t>
      </w:r>
      <w:r>
        <w:rPr>
          <w:spacing w:val="-18"/>
          <w:w w:val="105"/>
        </w:rPr>
        <w:t xml:space="preserve"> </w:t>
      </w:r>
      <w:r>
        <w:rPr>
          <w:w w:val="105"/>
        </w:rPr>
        <w:t>dos</w:t>
      </w:r>
      <w:r>
        <w:rPr>
          <w:spacing w:val="-15"/>
          <w:w w:val="105"/>
        </w:rPr>
        <w:t xml:space="preserve"> </w:t>
      </w:r>
      <w:r>
        <w:rPr>
          <w:w w:val="105"/>
        </w:rPr>
        <w:t>impactos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erosão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assoreamento.</w:t>
      </w:r>
      <w:r>
        <w:rPr>
          <w:spacing w:val="-17"/>
          <w:w w:val="105"/>
        </w:rPr>
        <w:t xml:space="preserve"> </w:t>
      </w:r>
      <w:r>
        <w:rPr>
          <w:w w:val="105"/>
        </w:rPr>
        <w:t>Por</w:t>
      </w:r>
      <w:r>
        <w:rPr>
          <w:spacing w:val="-19"/>
          <w:w w:val="105"/>
        </w:rPr>
        <w:t xml:space="preserve"> </w:t>
      </w:r>
      <w:r>
        <w:rPr>
          <w:w w:val="105"/>
        </w:rPr>
        <w:t>um</w:t>
      </w:r>
      <w:r>
        <w:rPr>
          <w:spacing w:val="-17"/>
          <w:w w:val="105"/>
        </w:rPr>
        <w:t xml:space="preserve"> </w:t>
      </w:r>
      <w:r>
        <w:rPr>
          <w:w w:val="105"/>
        </w:rPr>
        <w:t>lado,</w:t>
      </w:r>
      <w:r>
        <w:rPr>
          <w:spacing w:val="-17"/>
          <w:w w:val="105"/>
        </w:rPr>
        <w:t xml:space="preserve"> </w:t>
      </w:r>
      <w:r>
        <w:rPr>
          <w:w w:val="105"/>
        </w:rPr>
        <w:t>as</w:t>
      </w:r>
      <w:r>
        <w:rPr>
          <w:spacing w:val="-17"/>
          <w:w w:val="105"/>
        </w:rPr>
        <w:t xml:space="preserve"> </w:t>
      </w:r>
      <w:r>
        <w:rPr>
          <w:w w:val="105"/>
        </w:rPr>
        <w:t>inclinações</w:t>
      </w:r>
      <w:r>
        <w:rPr>
          <w:spacing w:val="-19"/>
          <w:w w:val="105"/>
        </w:rPr>
        <w:t xml:space="preserve"> </w:t>
      </w:r>
      <w:r>
        <w:rPr>
          <w:w w:val="105"/>
        </w:rPr>
        <w:t>dos</w:t>
      </w:r>
      <w:r>
        <w:rPr>
          <w:spacing w:val="-19"/>
          <w:w w:val="105"/>
        </w:rPr>
        <w:t xml:space="preserve"> </w:t>
      </w:r>
      <w:r>
        <w:rPr>
          <w:w w:val="105"/>
        </w:rPr>
        <w:t>taludes</w:t>
      </w:r>
      <w:r>
        <w:rPr>
          <w:spacing w:val="-16"/>
          <w:w w:val="105"/>
        </w:rPr>
        <w:t xml:space="preserve"> </w:t>
      </w:r>
      <w:r>
        <w:rPr>
          <w:w w:val="105"/>
        </w:rPr>
        <w:t>são</w:t>
      </w:r>
      <w:r>
        <w:rPr>
          <w:spacing w:val="-17"/>
          <w:w w:val="105"/>
        </w:rPr>
        <w:t xml:space="preserve"> </w:t>
      </w:r>
      <w:r>
        <w:rPr>
          <w:w w:val="105"/>
        </w:rPr>
        <w:t>inferiores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8"/>
          <w:w w:val="105"/>
        </w:rPr>
        <w:t xml:space="preserve"> </w:t>
      </w:r>
      <w:r>
        <w:rPr>
          <w:w w:val="105"/>
        </w:rPr>
        <w:t>20</w:t>
      </w:r>
      <w:r>
        <w:rPr>
          <w:spacing w:val="-76"/>
          <w:w w:val="105"/>
        </w:rPr>
        <w:t xml:space="preserve"> </w:t>
      </w:r>
      <w:r>
        <w:rPr>
          <w:w w:val="105"/>
        </w:rPr>
        <w:t>graus</w:t>
      </w:r>
      <w:r>
        <w:rPr>
          <w:spacing w:val="-11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o</w:t>
      </w:r>
      <w:r>
        <w:rPr>
          <w:spacing w:val="-11"/>
          <w:w w:val="105"/>
        </w:rPr>
        <w:t xml:space="preserve"> </w:t>
      </w:r>
      <w:r>
        <w:rPr>
          <w:w w:val="105"/>
        </w:rPr>
        <w:t>sistema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drenagem</w:t>
      </w:r>
      <w:r>
        <w:rPr>
          <w:spacing w:val="-10"/>
          <w:w w:val="105"/>
        </w:rPr>
        <w:t xml:space="preserve"> </w:t>
      </w:r>
      <w:r>
        <w:rPr>
          <w:w w:val="105"/>
        </w:rPr>
        <w:t>está</w:t>
      </w:r>
      <w:r>
        <w:rPr>
          <w:spacing w:val="-11"/>
          <w:w w:val="105"/>
        </w:rPr>
        <w:t xml:space="preserve"> </w:t>
      </w:r>
      <w:r>
        <w:rPr>
          <w:w w:val="105"/>
        </w:rPr>
        <w:t>em</w:t>
      </w:r>
      <w:r>
        <w:rPr>
          <w:spacing w:val="-10"/>
          <w:w w:val="105"/>
        </w:rPr>
        <w:t xml:space="preserve"> </w:t>
      </w:r>
      <w:r>
        <w:rPr>
          <w:w w:val="105"/>
        </w:rPr>
        <w:t>geral</w:t>
      </w:r>
      <w:r>
        <w:rPr>
          <w:spacing w:val="-12"/>
          <w:w w:val="105"/>
        </w:rPr>
        <w:t xml:space="preserve"> </w:t>
      </w:r>
      <w:r>
        <w:rPr>
          <w:w w:val="105"/>
        </w:rPr>
        <w:t>íntegro</w:t>
      </w:r>
      <w:r>
        <w:rPr>
          <w:spacing w:val="-11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limpo,</w:t>
      </w:r>
      <w:r>
        <w:rPr>
          <w:spacing w:val="-11"/>
          <w:w w:val="105"/>
        </w:rPr>
        <w:t xml:space="preserve"> </w:t>
      </w:r>
      <w:r>
        <w:rPr>
          <w:w w:val="105"/>
        </w:rPr>
        <w:t>com</w:t>
      </w:r>
      <w:r>
        <w:rPr>
          <w:spacing w:val="-10"/>
          <w:w w:val="105"/>
        </w:rPr>
        <w:t xml:space="preserve"> </w:t>
      </w:r>
      <w:r>
        <w:rPr>
          <w:w w:val="105"/>
        </w:rPr>
        <w:t>poucas</w:t>
      </w:r>
      <w:r>
        <w:rPr>
          <w:spacing w:val="-15"/>
          <w:w w:val="105"/>
        </w:rPr>
        <w:t xml:space="preserve"> </w:t>
      </w:r>
      <w:r>
        <w:rPr>
          <w:w w:val="105"/>
        </w:rPr>
        <w:t>falhas.</w:t>
      </w:r>
      <w:r>
        <w:rPr>
          <w:spacing w:val="-76"/>
          <w:w w:val="105"/>
        </w:rPr>
        <w:t xml:space="preserve"> </w:t>
      </w:r>
      <w:r>
        <w:rPr>
          <w:w w:val="105"/>
        </w:rPr>
        <w:t>Por outro lado, há evidências de que a cobertura realizada no processo de</w:t>
      </w:r>
      <w:r>
        <w:rPr>
          <w:spacing w:val="1"/>
          <w:w w:val="105"/>
        </w:rPr>
        <w:t xml:space="preserve"> </w:t>
      </w:r>
      <w:r>
        <w:rPr>
          <w:w w:val="105"/>
        </w:rPr>
        <w:t>encerramento</w:t>
      </w:r>
      <w:r>
        <w:rPr>
          <w:spacing w:val="-13"/>
          <w:w w:val="105"/>
        </w:rPr>
        <w:t xml:space="preserve"> </w:t>
      </w:r>
      <w:r>
        <w:rPr>
          <w:w w:val="105"/>
        </w:rPr>
        <w:t>não</w:t>
      </w:r>
      <w:r>
        <w:rPr>
          <w:spacing w:val="-15"/>
          <w:w w:val="105"/>
        </w:rPr>
        <w:t xml:space="preserve"> </w:t>
      </w:r>
      <w:r>
        <w:rPr>
          <w:w w:val="105"/>
        </w:rPr>
        <w:t>está</w:t>
      </w:r>
      <w:r>
        <w:rPr>
          <w:spacing w:val="-13"/>
          <w:w w:val="105"/>
        </w:rPr>
        <w:t xml:space="preserve"> </w:t>
      </w:r>
      <w:r>
        <w:rPr>
          <w:w w:val="105"/>
        </w:rPr>
        <w:t>íntegra.</w:t>
      </w:r>
      <w:r>
        <w:rPr>
          <w:spacing w:val="-13"/>
          <w:w w:val="105"/>
        </w:rPr>
        <w:t xml:space="preserve"> </w:t>
      </w:r>
      <w:r>
        <w:rPr>
          <w:w w:val="105"/>
        </w:rPr>
        <w:t>Era</w:t>
      </w:r>
      <w:r>
        <w:rPr>
          <w:spacing w:val="-13"/>
          <w:w w:val="105"/>
        </w:rPr>
        <w:t xml:space="preserve"> </w:t>
      </w:r>
      <w:r>
        <w:rPr>
          <w:w w:val="105"/>
        </w:rPr>
        <w:t>prevista</w:t>
      </w:r>
      <w:r>
        <w:rPr>
          <w:spacing w:val="-15"/>
          <w:w w:val="105"/>
        </w:rPr>
        <w:t xml:space="preserve"> </w:t>
      </w:r>
      <w:r>
        <w:rPr>
          <w:w w:val="105"/>
        </w:rPr>
        <w:t>uma</w:t>
      </w:r>
      <w:r>
        <w:rPr>
          <w:spacing w:val="-14"/>
          <w:w w:val="105"/>
        </w:rPr>
        <w:t xml:space="preserve"> </w:t>
      </w:r>
      <w:r>
        <w:rPr>
          <w:w w:val="105"/>
        </w:rPr>
        <w:t>cobertura</w:t>
      </w:r>
      <w:r>
        <w:rPr>
          <w:spacing w:val="-13"/>
          <w:w w:val="105"/>
        </w:rPr>
        <w:t xml:space="preserve"> </w:t>
      </w:r>
      <w:r>
        <w:rPr>
          <w:w w:val="105"/>
        </w:rPr>
        <w:t>com</w:t>
      </w:r>
      <w:r>
        <w:rPr>
          <w:spacing w:val="-12"/>
          <w:w w:val="105"/>
        </w:rPr>
        <w:t xml:space="preserve"> </w:t>
      </w:r>
      <w:r>
        <w:rPr>
          <w:w w:val="105"/>
        </w:rPr>
        <w:t>várias</w:t>
      </w:r>
      <w:r>
        <w:rPr>
          <w:spacing w:val="-14"/>
          <w:w w:val="105"/>
        </w:rPr>
        <w:t xml:space="preserve"> </w:t>
      </w:r>
      <w:r>
        <w:rPr>
          <w:w w:val="105"/>
        </w:rPr>
        <w:t>camadas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t>altura</w:t>
      </w:r>
      <w:r>
        <w:rPr>
          <w:spacing w:val="-19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mais</w:t>
      </w:r>
      <w:r>
        <w:rPr>
          <w:spacing w:val="-19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um</w:t>
      </w:r>
      <w:r>
        <w:rPr>
          <w:spacing w:val="-17"/>
        </w:rPr>
        <w:t xml:space="preserve"> </w:t>
      </w:r>
      <w:r>
        <w:t>metro</w:t>
      </w:r>
      <w:r>
        <w:rPr>
          <w:spacing w:val="-16"/>
        </w:rPr>
        <w:t xml:space="preserve"> </w:t>
      </w:r>
      <w:r>
        <w:t>no</w:t>
      </w:r>
      <w:r>
        <w:rPr>
          <w:spacing w:val="-16"/>
        </w:rPr>
        <w:t xml:space="preserve"> </w:t>
      </w:r>
      <w:r>
        <w:t>total,</w:t>
      </w:r>
      <w:r>
        <w:rPr>
          <w:spacing w:val="-20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acordo</w:t>
      </w:r>
      <w:r>
        <w:rPr>
          <w:spacing w:val="-17"/>
        </w:rPr>
        <w:t xml:space="preserve"> </w:t>
      </w:r>
      <w:r>
        <w:t>com</w:t>
      </w:r>
      <w:r>
        <w:rPr>
          <w:spacing w:val="-17"/>
        </w:rPr>
        <w:t xml:space="preserve"> </w:t>
      </w:r>
      <w:r>
        <w:t>a</w:t>
      </w:r>
      <w:r>
        <w:rPr>
          <w:spacing w:val="-18"/>
        </w:rPr>
        <w:t xml:space="preserve"> </w:t>
      </w:r>
      <w:r>
        <w:t>Licença</w:t>
      </w:r>
      <w:r>
        <w:rPr>
          <w:spacing w:val="-18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Instalação</w:t>
      </w:r>
      <w:r>
        <w:rPr>
          <w:spacing w:val="-19"/>
        </w:rPr>
        <w:t xml:space="preserve"> </w:t>
      </w:r>
      <w:r>
        <w:t>do</w:t>
      </w:r>
      <w:r>
        <w:rPr>
          <w:spacing w:val="-18"/>
        </w:rPr>
        <w:t xml:space="preserve"> </w:t>
      </w:r>
      <w:r>
        <w:t>projeto</w:t>
      </w:r>
      <w:r>
        <w:rPr>
          <w:spacing w:val="-72"/>
        </w:rPr>
        <w:t xml:space="preserve"> </w:t>
      </w:r>
      <w:r>
        <w:rPr>
          <w:w w:val="105"/>
        </w:rPr>
        <w:t>de remediação, mas a espessura média encontrada foi de 26 cm. Há uma</w:t>
      </w:r>
      <w:r>
        <w:rPr>
          <w:spacing w:val="1"/>
          <w:w w:val="105"/>
        </w:rPr>
        <w:t xml:space="preserve"> </w:t>
      </w:r>
      <w:r>
        <w:t>recomendação técnica de que se se reforce o terreno nos pontos de afloramento de</w:t>
      </w:r>
      <w:r>
        <w:rPr>
          <w:spacing w:val="1"/>
        </w:rPr>
        <w:t xml:space="preserve"> </w:t>
      </w:r>
      <w:r>
        <w:t>resíduos, mas mesmo assim podem ocorrer recalques pontuais após a instalação dos</w:t>
      </w:r>
      <w:r>
        <w:rPr>
          <w:spacing w:val="-72"/>
        </w:rPr>
        <w:t xml:space="preserve"> </w:t>
      </w:r>
      <w:r>
        <w:rPr>
          <w:w w:val="105"/>
        </w:rPr>
        <w:t>módulos.</w:t>
      </w:r>
      <w:r>
        <w:rPr>
          <w:spacing w:val="-11"/>
          <w:w w:val="105"/>
        </w:rPr>
        <w:t xml:space="preserve"> </w:t>
      </w:r>
      <w:r>
        <w:rPr>
          <w:w w:val="105"/>
        </w:rPr>
        <w:t>É</w:t>
      </w:r>
      <w:r>
        <w:rPr>
          <w:spacing w:val="-9"/>
          <w:w w:val="105"/>
        </w:rPr>
        <w:t xml:space="preserve"> </w:t>
      </w:r>
      <w:r>
        <w:rPr>
          <w:w w:val="105"/>
        </w:rPr>
        <w:t>recomendado</w:t>
      </w:r>
      <w:r>
        <w:rPr>
          <w:spacing w:val="-10"/>
          <w:w w:val="105"/>
        </w:rPr>
        <w:t xml:space="preserve"> </w:t>
      </w:r>
      <w:r>
        <w:rPr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w w:val="105"/>
        </w:rPr>
        <w:t>se</w:t>
      </w:r>
      <w:r>
        <w:rPr>
          <w:spacing w:val="-11"/>
          <w:w w:val="105"/>
        </w:rPr>
        <w:t xml:space="preserve"> </w:t>
      </w:r>
      <w:r>
        <w:rPr>
          <w:w w:val="105"/>
        </w:rPr>
        <w:t>monitore</w:t>
      </w:r>
      <w:r>
        <w:rPr>
          <w:spacing w:val="-12"/>
          <w:w w:val="105"/>
        </w:rPr>
        <w:t xml:space="preserve"> </w:t>
      </w:r>
      <w:r>
        <w:rPr>
          <w:w w:val="105"/>
        </w:rPr>
        <w:t>os</w:t>
      </w:r>
      <w:r>
        <w:rPr>
          <w:spacing w:val="-10"/>
          <w:w w:val="105"/>
        </w:rPr>
        <w:t xml:space="preserve"> </w:t>
      </w:r>
      <w:r>
        <w:rPr>
          <w:w w:val="105"/>
        </w:rPr>
        <w:t>processos</w:t>
      </w:r>
      <w:r>
        <w:rPr>
          <w:spacing w:val="-12"/>
          <w:w w:val="105"/>
        </w:rPr>
        <w:t xml:space="preserve"> </w:t>
      </w:r>
      <w:r>
        <w:rPr>
          <w:w w:val="105"/>
        </w:rPr>
        <w:t>erosivos</w:t>
      </w:r>
      <w:r>
        <w:rPr>
          <w:spacing w:val="-2"/>
          <w:w w:val="105"/>
        </w:rPr>
        <w:t xml:space="preserve"> </w:t>
      </w:r>
      <w:r>
        <w:rPr>
          <w:w w:val="105"/>
        </w:rPr>
        <w:t>na</w:t>
      </w:r>
      <w:r>
        <w:rPr>
          <w:spacing w:val="-11"/>
          <w:w w:val="105"/>
        </w:rPr>
        <w:t xml:space="preserve"> </w:t>
      </w:r>
      <w:r>
        <w:rPr>
          <w:w w:val="105"/>
        </w:rPr>
        <w:t>fase</w:t>
      </w:r>
      <w:r>
        <w:rPr>
          <w:spacing w:val="-9"/>
          <w:w w:val="105"/>
        </w:rPr>
        <w:t xml:space="preserve"> </w:t>
      </w:r>
      <w:r>
        <w:rPr>
          <w:w w:val="105"/>
        </w:rPr>
        <w:t>inicial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rPr>
          <w:w w:val="105"/>
        </w:rPr>
        <w:t>operação.</w:t>
      </w:r>
    </w:p>
    <w:p w14:paraId="6F3025BE" w14:textId="77777777" w:rsidR="008150C3" w:rsidRDefault="001743A5" w:rsidP="00AE6893">
      <w:pPr>
        <w:pStyle w:val="Ttulo3"/>
      </w:pPr>
      <w:bookmarkStart w:id="52" w:name="_bookmark128"/>
      <w:bookmarkEnd w:id="52"/>
      <w:r>
        <w:t>Poluição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solo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hídrica</w:t>
      </w:r>
    </w:p>
    <w:p w14:paraId="2524E98E" w14:textId="77777777" w:rsidR="008150C3" w:rsidRDefault="001743A5" w:rsidP="001E6E27">
      <w:pPr>
        <w:pStyle w:val="Corpodetexto"/>
      </w:pPr>
      <w:r>
        <w:t>Durante a obra de implantação pode haver pequenos derramamentos de óleo de</w:t>
      </w:r>
      <w:r>
        <w:rPr>
          <w:spacing w:val="1"/>
        </w:rPr>
        <w:t xml:space="preserve"> </w:t>
      </w:r>
      <w:r>
        <w:t>máquinas</w:t>
      </w:r>
      <w:r>
        <w:rPr>
          <w:spacing w:val="1"/>
        </w:rPr>
        <w:t xml:space="preserve"> </w:t>
      </w:r>
      <w:r>
        <w:t>operatrizes,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entanto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princípio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pequena</w:t>
      </w:r>
      <w:r>
        <w:rPr>
          <w:spacing w:val="1"/>
        </w:rPr>
        <w:t xml:space="preserve"> </w:t>
      </w:r>
      <w:r>
        <w:t>monta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controláveis</w:t>
      </w:r>
      <w:r>
        <w:rPr>
          <w:spacing w:val="3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-2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ações</w:t>
      </w:r>
      <w:r>
        <w:rPr>
          <w:spacing w:val="3"/>
        </w:rPr>
        <w:t xml:space="preserve"> </w:t>
      </w:r>
      <w:r>
        <w:t>simples</w:t>
      </w:r>
      <w:r>
        <w:rPr>
          <w:spacing w:val="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inspeção</w:t>
      </w:r>
      <w:r>
        <w:rPr>
          <w:spacing w:val="4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manutenção</w:t>
      </w:r>
      <w:r>
        <w:rPr>
          <w:spacing w:val="3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mesmas.</w:t>
      </w:r>
    </w:p>
    <w:p w14:paraId="1420A60F" w14:textId="77777777" w:rsidR="008150C3" w:rsidRDefault="001743A5" w:rsidP="001E6E27">
      <w:pPr>
        <w:pStyle w:val="Corpodetexto"/>
      </w:pPr>
      <w:r>
        <w:t>Também durante a obra haverá geração de esgotos devido à presença de operários,</w:t>
      </w:r>
      <w:r>
        <w:rPr>
          <w:spacing w:val="-7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pico</w:t>
      </w:r>
      <w:r>
        <w:rPr>
          <w:spacing w:val="1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chegar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dezenas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pessoas.</w:t>
      </w:r>
      <w:r>
        <w:rPr>
          <w:spacing w:val="1"/>
        </w:rPr>
        <w:t xml:space="preserve"> </w:t>
      </w:r>
      <w:r>
        <w:t>Tal</w:t>
      </w:r>
      <w:r>
        <w:rPr>
          <w:spacing w:val="1"/>
        </w:rPr>
        <w:t xml:space="preserve"> </w:t>
      </w:r>
      <w:r>
        <w:t>movimento</w:t>
      </w:r>
      <w:r>
        <w:rPr>
          <w:spacing w:val="1"/>
        </w:rPr>
        <w:t xml:space="preserve"> </w:t>
      </w:r>
      <w:r>
        <w:t>muito</w:t>
      </w:r>
      <w:r>
        <w:rPr>
          <w:spacing w:val="1"/>
        </w:rPr>
        <w:t xml:space="preserve"> </w:t>
      </w:r>
      <w:r>
        <w:t>provavelmente não será suportado pelas instalações sanitárias atuais, requerendo</w:t>
      </w:r>
      <w:r>
        <w:rPr>
          <w:spacing w:val="1"/>
        </w:rPr>
        <w:t xml:space="preserve"> </w:t>
      </w:r>
      <w:r>
        <w:t>portanto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reforço,</w:t>
      </w:r>
      <w:r>
        <w:rPr>
          <w:spacing w:val="-8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exemplo,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banheiros</w:t>
      </w:r>
      <w:r>
        <w:rPr>
          <w:spacing w:val="-10"/>
        </w:rPr>
        <w:t xml:space="preserve"> </w:t>
      </w:r>
      <w:r>
        <w:t>químicos.</w:t>
      </w:r>
    </w:p>
    <w:p w14:paraId="438F4D23" w14:textId="77777777" w:rsidR="008150C3" w:rsidRDefault="001743A5" w:rsidP="001E6E27">
      <w:pPr>
        <w:pStyle w:val="Corpodetexto"/>
      </w:pPr>
      <w:r>
        <w:rPr>
          <w:w w:val="105"/>
        </w:rPr>
        <w:t>Não</w:t>
      </w:r>
      <w:r>
        <w:rPr>
          <w:spacing w:val="-6"/>
          <w:w w:val="105"/>
        </w:rPr>
        <w:t xml:space="preserve"> </w:t>
      </w:r>
      <w:r>
        <w:rPr>
          <w:w w:val="105"/>
        </w:rPr>
        <w:t>se</w:t>
      </w:r>
      <w:r>
        <w:rPr>
          <w:spacing w:val="-7"/>
          <w:w w:val="105"/>
        </w:rPr>
        <w:t xml:space="preserve"> </w:t>
      </w:r>
      <w:r>
        <w:rPr>
          <w:w w:val="105"/>
        </w:rPr>
        <w:t>espera</w:t>
      </w:r>
      <w:r>
        <w:rPr>
          <w:spacing w:val="-9"/>
          <w:w w:val="105"/>
        </w:rPr>
        <w:t xml:space="preserve"> </w:t>
      </w:r>
      <w:r>
        <w:rPr>
          <w:w w:val="105"/>
        </w:rPr>
        <w:t>aumento</w:t>
      </w:r>
      <w:r>
        <w:rPr>
          <w:spacing w:val="-6"/>
          <w:w w:val="105"/>
        </w:rPr>
        <w:t xml:space="preserve"> </w:t>
      </w:r>
      <w:r>
        <w:rPr>
          <w:w w:val="105"/>
        </w:rPr>
        <w:t>significativo</w:t>
      </w:r>
      <w:r>
        <w:rPr>
          <w:spacing w:val="-7"/>
          <w:w w:val="105"/>
        </w:rPr>
        <w:t xml:space="preserve"> </w:t>
      </w:r>
      <w:r>
        <w:rPr>
          <w:w w:val="105"/>
        </w:rPr>
        <w:t>da</w:t>
      </w:r>
      <w:r>
        <w:rPr>
          <w:spacing w:val="-9"/>
          <w:w w:val="105"/>
        </w:rPr>
        <w:t xml:space="preserve"> </w:t>
      </w:r>
      <w:r>
        <w:rPr>
          <w:w w:val="105"/>
        </w:rPr>
        <w:t>poluição</w:t>
      </w:r>
      <w:r>
        <w:rPr>
          <w:spacing w:val="-8"/>
          <w:w w:val="105"/>
        </w:rPr>
        <w:t xml:space="preserve"> </w:t>
      </w:r>
      <w:r>
        <w:rPr>
          <w:w w:val="105"/>
        </w:rPr>
        <w:t>do</w:t>
      </w:r>
      <w:r>
        <w:rPr>
          <w:spacing w:val="-8"/>
          <w:w w:val="105"/>
        </w:rPr>
        <w:t xml:space="preserve"> </w:t>
      </w:r>
      <w:r>
        <w:rPr>
          <w:w w:val="105"/>
        </w:rPr>
        <w:t>solo</w:t>
      </w:r>
      <w:r>
        <w:rPr>
          <w:spacing w:val="-9"/>
          <w:w w:val="105"/>
        </w:rPr>
        <w:t xml:space="preserve"> </w:t>
      </w:r>
      <w:r>
        <w:rPr>
          <w:w w:val="105"/>
        </w:rPr>
        <w:t>em</w:t>
      </w:r>
      <w:r>
        <w:rPr>
          <w:spacing w:val="-7"/>
          <w:w w:val="105"/>
        </w:rPr>
        <w:t xml:space="preserve"> </w:t>
      </w:r>
      <w:r>
        <w:rPr>
          <w:w w:val="105"/>
        </w:rPr>
        <w:t>função</w:t>
      </w:r>
      <w:r>
        <w:rPr>
          <w:spacing w:val="-9"/>
          <w:w w:val="105"/>
        </w:rPr>
        <w:t xml:space="preserve"> </w:t>
      </w:r>
      <w:r>
        <w:rPr>
          <w:w w:val="105"/>
        </w:rPr>
        <w:t>da</w:t>
      </w:r>
      <w:r>
        <w:rPr>
          <w:spacing w:val="-6"/>
          <w:w w:val="105"/>
        </w:rPr>
        <w:t xml:space="preserve"> </w:t>
      </w:r>
      <w:r>
        <w:rPr>
          <w:w w:val="105"/>
        </w:rPr>
        <w:t>instalação</w:t>
      </w:r>
      <w:r>
        <w:rPr>
          <w:spacing w:val="-77"/>
          <w:w w:val="105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módulos</w:t>
      </w:r>
      <w:r>
        <w:rPr>
          <w:spacing w:val="-10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maciço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aterro,</w:t>
      </w:r>
      <w:r>
        <w:rPr>
          <w:spacing w:val="-8"/>
        </w:rPr>
        <w:t xml:space="preserve"> </w:t>
      </w:r>
      <w:r>
        <w:t>devido</w:t>
      </w:r>
      <w:r>
        <w:rPr>
          <w:spacing w:val="-6"/>
        </w:rPr>
        <w:t xml:space="preserve"> </w:t>
      </w:r>
      <w:r>
        <w:t>às</w:t>
      </w:r>
      <w:r>
        <w:rPr>
          <w:spacing w:val="-7"/>
        </w:rPr>
        <w:t xml:space="preserve"> </w:t>
      </w:r>
      <w:r>
        <w:t>características</w:t>
      </w:r>
      <w:r>
        <w:rPr>
          <w:spacing w:val="-7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módulos</w:t>
      </w:r>
      <w:r>
        <w:rPr>
          <w:spacing w:val="-73"/>
        </w:rPr>
        <w:t xml:space="preserve"> </w:t>
      </w:r>
      <w:r>
        <w:rPr>
          <w:w w:val="105"/>
        </w:rPr>
        <w:t>utilizados e à ausência do uso de materiais perigosos durante a construção e</w:t>
      </w:r>
      <w:r>
        <w:rPr>
          <w:spacing w:val="1"/>
          <w:w w:val="105"/>
        </w:rPr>
        <w:t xml:space="preserve"> </w:t>
      </w:r>
      <w:r>
        <w:t>manutenção. Dado que as fundações usadas para a sustentação dos módulos serão</w:t>
      </w:r>
      <w:r>
        <w:rPr>
          <w:spacing w:val="1"/>
        </w:rPr>
        <w:t xml:space="preserve"> </w:t>
      </w:r>
      <w:r>
        <w:t>projetadas para mínima interferência na cobertura do aterro, também não se espera</w:t>
      </w:r>
      <w:r>
        <w:rPr>
          <w:spacing w:val="-72"/>
        </w:rPr>
        <w:t xml:space="preserve"> </w:t>
      </w:r>
      <w:r>
        <w:t>mudança</w:t>
      </w:r>
      <w:r>
        <w:rPr>
          <w:spacing w:val="-4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volume</w:t>
      </w:r>
      <w:r>
        <w:rPr>
          <w:spacing w:val="-5"/>
        </w:rPr>
        <w:t xml:space="preserve"> </w:t>
      </w:r>
      <w:r>
        <w:t>total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água</w:t>
      </w:r>
      <w:r>
        <w:rPr>
          <w:spacing w:val="-3"/>
        </w:rPr>
        <w:t xml:space="preserve"> </w:t>
      </w:r>
      <w:r>
        <w:t>infiltrada</w:t>
      </w:r>
      <w:r>
        <w:rPr>
          <w:spacing w:val="-6"/>
        </w:rPr>
        <w:t xml:space="preserve"> </w:t>
      </w:r>
      <w:r>
        <w:t>nem</w:t>
      </w:r>
      <w:r>
        <w:rPr>
          <w:spacing w:val="-4"/>
        </w:rPr>
        <w:t xml:space="preserve"> </w:t>
      </w:r>
      <w:r>
        <w:t>nas</w:t>
      </w:r>
      <w:r>
        <w:rPr>
          <w:spacing w:val="-4"/>
        </w:rPr>
        <w:t xml:space="preserve"> </w:t>
      </w:r>
      <w:r>
        <w:t>características</w:t>
      </w:r>
      <w:r>
        <w:rPr>
          <w:spacing w:val="-7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chorume.</w:t>
      </w:r>
    </w:p>
    <w:p w14:paraId="6B8F20B0" w14:textId="77777777" w:rsidR="008150C3" w:rsidRDefault="001743A5" w:rsidP="001E6E27">
      <w:pPr>
        <w:pStyle w:val="Corpodetexto"/>
      </w:pPr>
      <w:r>
        <w:t>Não</w:t>
      </w:r>
      <w:r>
        <w:rPr>
          <w:spacing w:val="-1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espera</w:t>
      </w:r>
      <w:r>
        <w:rPr>
          <w:spacing w:val="-6"/>
        </w:rPr>
        <w:t xml:space="preserve"> </w:t>
      </w:r>
      <w:r>
        <w:t>aumento</w:t>
      </w:r>
      <w:r>
        <w:rPr>
          <w:spacing w:val="-2"/>
        </w:rPr>
        <w:t xml:space="preserve"> </w:t>
      </w:r>
      <w:r>
        <w:t>significativo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poluição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solo</w:t>
      </w:r>
      <w:r>
        <w:rPr>
          <w:spacing w:val="-4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função</w:t>
      </w:r>
      <w:r>
        <w:rPr>
          <w:spacing w:val="-5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instalação</w:t>
      </w:r>
      <w:r>
        <w:rPr>
          <w:spacing w:val="4"/>
        </w:rPr>
        <w:t xml:space="preserve"> </w:t>
      </w:r>
      <w:r>
        <w:t>dos</w:t>
      </w:r>
      <w:r>
        <w:rPr>
          <w:spacing w:val="-73"/>
        </w:rPr>
        <w:t xml:space="preserve"> </w:t>
      </w:r>
      <w:r>
        <w:rPr>
          <w:w w:val="105"/>
        </w:rPr>
        <w:t>módulos</w:t>
      </w:r>
      <w:r>
        <w:rPr>
          <w:spacing w:val="-7"/>
          <w:w w:val="105"/>
        </w:rPr>
        <w:t xml:space="preserve"> </w:t>
      </w:r>
      <w:r>
        <w:rPr>
          <w:w w:val="105"/>
        </w:rPr>
        <w:t>fotovoltaicos</w:t>
      </w:r>
      <w:r>
        <w:rPr>
          <w:spacing w:val="-6"/>
          <w:w w:val="105"/>
        </w:rPr>
        <w:t xml:space="preserve"> </w:t>
      </w:r>
      <w:r>
        <w:rPr>
          <w:w w:val="105"/>
        </w:rPr>
        <w:t>no</w:t>
      </w:r>
      <w:r>
        <w:rPr>
          <w:spacing w:val="-5"/>
          <w:w w:val="105"/>
        </w:rPr>
        <w:t xml:space="preserve"> </w:t>
      </w:r>
      <w:r>
        <w:rPr>
          <w:w w:val="105"/>
        </w:rPr>
        <w:t>maciço</w:t>
      </w:r>
      <w:r>
        <w:rPr>
          <w:spacing w:val="-6"/>
          <w:w w:val="105"/>
        </w:rPr>
        <w:t xml:space="preserve"> </w:t>
      </w:r>
      <w:r>
        <w:rPr>
          <w:w w:val="105"/>
        </w:rPr>
        <w:t>do</w:t>
      </w:r>
      <w:r>
        <w:rPr>
          <w:spacing w:val="-5"/>
          <w:w w:val="105"/>
        </w:rPr>
        <w:t xml:space="preserve"> </w:t>
      </w:r>
      <w:r>
        <w:rPr>
          <w:w w:val="105"/>
        </w:rPr>
        <w:t>aterro,</w:t>
      </w:r>
      <w:r>
        <w:rPr>
          <w:spacing w:val="-7"/>
          <w:w w:val="105"/>
        </w:rPr>
        <w:t xml:space="preserve"> </w:t>
      </w:r>
      <w:r>
        <w:rPr>
          <w:w w:val="105"/>
        </w:rPr>
        <w:t>devido</w:t>
      </w:r>
      <w:r>
        <w:rPr>
          <w:spacing w:val="-5"/>
          <w:w w:val="105"/>
        </w:rPr>
        <w:t xml:space="preserve"> </w:t>
      </w:r>
      <w:r>
        <w:rPr>
          <w:w w:val="105"/>
        </w:rPr>
        <w:t>às</w:t>
      </w:r>
      <w:r>
        <w:rPr>
          <w:spacing w:val="-6"/>
          <w:w w:val="105"/>
        </w:rPr>
        <w:t xml:space="preserve"> </w:t>
      </w:r>
      <w:r>
        <w:rPr>
          <w:w w:val="105"/>
        </w:rPr>
        <w:t>características</w:t>
      </w:r>
      <w:r>
        <w:rPr>
          <w:spacing w:val="-5"/>
          <w:w w:val="105"/>
        </w:rPr>
        <w:t xml:space="preserve"> </w:t>
      </w:r>
      <w:r>
        <w:rPr>
          <w:w w:val="105"/>
        </w:rPr>
        <w:t>dos</w:t>
      </w:r>
      <w:r>
        <w:rPr>
          <w:spacing w:val="-6"/>
          <w:w w:val="105"/>
        </w:rPr>
        <w:t xml:space="preserve"> </w:t>
      </w:r>
      <w:r>
        <w:rPr>
          <w:w w:val="105"/>
        </w:rPr>
        <w:t>módulos</w:t>
      </w:r>
      <w:r>
        <w:rPr>
          <w:spacing w:val="-76"/>
          <w:w w:val="105"/>
        </w:rPr>
        <w:t xml:space="preserve"> </w:t>
      </w:r>
      <w:r>
        <w:rPr>
          <w:w w:val="105"/>
        </w:rPr>
        <w:t>utilizadas e à ausência do uso de materiais perigosos durante a construção e</w:t>
      </w:r>
      <w:r>
        <w:rPr>
          <w:spacing w:val="1"/>
          <w:w w:val="105"/>
        </w:rPr>
        <w:t xml:space="preserve"> </w:t>
      </w:r>
      <w:r>
        <w:rPr>
          <w:w w:val="105"/>
        </w:rPr>
        <w:t>manutenção.</w:t>
      </w:r>
    </w:p>
    <w:p w14:paraId="6CE5EC22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equipe</w:t>
      </w:r>
      <w:r>
        <w:rPr>
          <w:spacing w:val="-9"/>
          <w:w w:val="105"/>
        </w:rPr>
        <w:t xml:space="preserve"> </w:t>
      </w:r>
      <w:r>
        <w:rPr>
          <w:w w:val="105"/>
        </w:rPr>
        <w:t>da</w:t>
      </w:r>
      <w:r>
        <w:rPr>
          <w:spacing w:val="-9"/>
          <w:w w:val="105"/>
        </w:rPr>
        <w:t xml:space="preserve"> </w:t>
      </w:r>
      <w:r>
        <w:rPr>
          <w:w w:val="105"/>
        </w:rPr>
        <w:t>IESS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8"/>
          <w:w w:val="105"/>
        </w:rPr>
        <w:t xml:space="preserve"> </w:t>
      </w:r>
      <w:r>
        <w:rPr>
          <w:w w:val="105"/>
        </w:rPr>
        <w:t>estudou</w:t>
      </w:r>
      <w:r>
        <w:rPr>
          <w:spacing w:val="-9"/>
          <w:w w:val="105"/>
        </w:rPr>
        <w:t xml:space="preserve"> </w:t>
      </w:r>
      <w:r>
        <w:rPr>
          <w:w w:val="105"/>
        </w:rPr>
        <w:t>os</w:t>
      </w:r>
      <w:r>
        <w:rPr>
          <w:spacing w:val="-10"/>
          <w:w w:val="105"/>
        </w:rPr>
        <w:t xml:space="preserve"> </w:t>
      </w:r>
      <w:r>
        <w:rPr>
          <w:w w:val="105"/>
        </w:rPr>
        <w:t>aspectos</w:t>
      </w:r>
      <w:r>
        <w:rPr>
          <w:spacing w:val="-12"/>
          <w:w w:val="105"/>
        </w:rPr>
        <w:t xml:space="preserve"> </w:t>
      </w:r>
      <w:r>
        <w:rPr>
          <w:w w:val="105"/>
        </w:rPr>
        <w:t>geotécnicos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projeto</w:t>
      </w:r>
      <w:r>
        <w:rPr>
          <w:spacing w:val="-7"/>
          <w:w w:val="105"/>
        </w:rPr>
        <w:t xml:space="preserve"> </w:t>
      </w:r>
      <w:r>
        <w:rPr>
          <w:w w:val="105"/>
        </w:rPr>
        <w:t>das</w:t>
      </w:r>
      <w:r>
        <w:rPr>
          <w:spacing w:val="-9"/>
          <w:w w:val="105"/>
        </w:rPr>
        <w:t xml:space="preserve"> </w:t>
      </w:r>
      <w:r>
        <w:rPr>
          <w:w w:val="105"/>
        </w:rPr>
        <w:t>fundações</w:t>
      </w:r>
      <w:r>
        <w:rPr>
          <w:spacing w:val="-77"/>
          <w:w w:val="105"/>
        </w:rPr>
        <w:t xml:space="preserve"> </w:t>
      </w:r>
      <w:r>
        <w:t>observou afloramentos de resíduos, o que indica que antes da instalação fotovoltaica</w:t>
      </w:r>
      <w:r>
        <w:rPr>
          <w:spacing w:val="-72"/>
        </w:rPr>
        <w:t xml:space="preserve"> </w:t>
      </w:r>
      <w:r>
        <w:rPr>
          <w:w w:val="105"/>
        </w:rPr>
        <w:t>já havia falhas na cobertura do aterro. Dado que as fundações usadas pra</w:t>
      </w:r>
      <w:r>
        <w:rPr>
          <w:spacing w:val="1"/>
          <w:w w:val="105"/>
        </w:rPr>
        <w:t xml:space="preserve"> </w:t>
      </w:r>
      <w:r>
        <w:t>sustentação</w:t>
      </w:r>
      <w:r>
        <w:rPr>
          <w:spacing w:val="-7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módulos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projetadas</w:t>
      </w:r>
      <w:r>
        <w:rPr>
          <w:spacing w:val="-10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mínima</w:t>
      </w:r>
      <w:r>
        <w:rPr>
          <w:spacing w:val="-7"/>
        </w:rPr>
        <w:t xml:space="preserve"> </w:t>
      </w:r>
      <w:r>
        <w:t>interferência</w:t>
      </w:r>
      <w:r>
        <w:rPr>
          <w:spacing w:val="-10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cobertura</w:t>
      </w:r>
      <w:r>
        <w:rPr>
          <w:spacing w:val="-10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rPr>
          <w:w w:val="105"/>
        </w:rPr>
        <w:t>aterro,</w:t>
      </w:r>
      <w:r>
        <w:rPr>
          <w:spacing w:val="-17"/>
          <w:w w:val="105"/>
        </w:rPr>
        <w:t xml:space="preserve"> </w:t>
      </w:r>
      <w:r>
        <w:rPr>
          <w:w w:val="105"/>
        </w:rPr>
        <w:t>também</w:t>
      </w:r>
      <w:r>
        <w:rPr>
          <w:spacing w:val="-15"/>
          <w:w w:val="105"/>
        </w:rPr>
        <w:t xml:space="preserve"> </w:t>
      </w:r>
      <w:r>
        <w:rPr>
          <w:w w:val="105"/>
        </w:rPr>
        <w:t>não</w:t>
      </w:r>
      <w:r>
        <w:rPr>
          <w:spacing w:val="-16"/>
          <w:w w:val="105"/>
        </w:rPr>
        <w:t xml:space="preserve"> </w:t>
      </w:r>
      <w:r>
        <w:rPr>
          <w:w w:val="105"/>
        </w:rPr>
        <w:t>se</w:t>
      </w:r>
      <w:r>
        <w:rPr>
          <w:spacing w:val="-16"/>
          <w:w w:val="105"/>
        </w:rPr>
        <w:t xml:space="preserve"> </w:t>
      </w:r>
      <w:r>
        <w:rPr>
          <w:w w:val="105"/>
        </w:rPr>
        <w:t>espera</w:t>
      </w:r>
      <w:r>
        <w:rPr>
          <w:spacing w:val="-18"/>
          <w:w w:val="105"/>
        </w:rPr>
        <w:t xml:space="preserve"> </w:t>
      </w:r>
      <w:r>
        <w:rPr>
          <w:w w:val="105"/>
        </w:rPr>
        <w:t>mudança</w:t>
      </w:r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18"/>
          <w:w w:val="105"/>
        </w:rPr>
        <w:t xml:space="preserve"> </w:t>
      </w:r>
      <w:r>
        <w:rPr>
          <w:w w:val="105"/>
        </w:rPr>
        <w:t>volume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total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água</w:t>
      </w:r>
      <w:r>
        <w:rPr>
          <w:spacing w:val="-16"/>
          <w:w w:val="105"/>
        </w:rPr>
        <w:t xml:space="preserve"> </w:t>
      </w:r>
      <w:r>
        <w:rPr>
          <w:w w:val="105"/>
        </w:rPr>
        <w:t>infiltrada</w:t>
      </w:r>
      <w:r>
        <w:rPr>
          <w:spacing w:val="-18"/>
          <w:w w:val="105"/>
        </w:rPr>
        <w:t xml:space="preserve"> </w:t>
      </w:r>
      <w:r>
        <w:rPr>
          <w:w w:val="105"/>
        </w:rPr>
        <w:t>nem</w:t>
      </w:r>
      <w:r>
        <w:rPr>
          <w:spacing w:val="-76"/>
          <w:w w:val="105"/>
        </w:rPr>
        <w:t xml:space="preserve"> </w:t>
      </w:r>
      <w:r>
        <w:rPr>
          <w:w w:val="105"/>
        </w:rPr>
        <w:t>nas características do chorume. A baixa produção de chorume atual indica que,</w:t>
      </w:r>
      <w:r>
        <w:rPr>
          <w:spacing w:val="1"/>
          <w:w w:val="105"/>
        </w:rPr>
        <w:t xml:space="preserve"> </w:t>
      </w:r>
      <w:r>
        <w:t>mesmo sendo ligeiramente reduzida a área para dispersão do chorume recirculado,</w:t>
      </w:r>
      <w:r>
        <w:rPr>
          <w:spacing w:val="1"/>
        </w:rPr>
        <w:t xml:space="preserve"> </w:t>
      </w:r>
      <w:r>
        <w:rPr>
          <w:spacing w:val="-1"/>
          <w:w w:val="105"/>
        </w:rPr>
        <w:t>não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há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previsão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lastRenderedPageBreak/>
        <w:t>alteração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significativa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nesta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rotina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operacional.</w:t>
      </w:r>
    </w:p>
    <w:p w14:paraId="4BA0B948" w14:textId="77777777" w:rsidR="008150C3" w:rsidRDefault="008150C3" w:rsidP="001E6E27">
      <w:pPr>
        <w:pStyle w:val="Corpodetexto"/>
      </w:pPr>
    </w:p>
    <w:p w14:paraId="6FF0CC68" w14:textId="65C96065" w:rsidR="008150C3" w:rsidRDefault="001743A5" w:rsidP="00AE6893">
      <w:pPr>
        <w:pStyle w:val="Ttulo2"/>
      </w:pPr>
      <w:bookmarkStart w:id="53" w:name="_bookmark129"/>
      <w:bookmarkStart w:id="54" w:name="_Toc131110703"/>
      <w:bookmarkEnd w:id="53"/>
      <w:r>
        <w:t>Poluição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ar</w:t>
      </w:r>
      <w:bookmarkEnd w:id="54"/>
    </w:p>
    <w:p w14:paraId="1E7ED534" w14:textId="5BB8C618" w:rsidR="008150C3" w:rsidRDefault="001743A5" w:rsidP="001E6E27">
      <w:pPr>
        <w:pStyle w:val="Corpodetexto"/>
      </w:pPr>
      <w:r>
        <w:t>A</w:t>
      </w:r>
      <w:r>
        <w:rPr>
          <w:spacing w:val="-6"/>
        </w:rPr>
        <w:t xml:space="preserve"> </w:t>
      </w:r>
      <w:r>
        <w:t>instalação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módulos</w:t>
      </w:r>
      <w:r>
        <w:rPr>
          <w:spacing w:val="-9"/>
        </w:rPr>
        <w:t xml:space="preserve"> </w:t>
      </w:r>
      <w:r>
        <w:t>fotovoltaicos</w:t>
      </w:r>
      <w:r>
        <w:rPr>
          <w:spacing w:val="-6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alterar</w:t>
      </w:r>
      <w:r>
        <w:rPr>
          <w:spacing w:val="-7"/>
        </w:rPr>
        <w:t xml:space="preserve"> </w:t>
      </w:r>
      <w:r>
        <w:t>significativamente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qualidade</w:t>
      </w:r>
      <w:r>
        <w:rPr>
          <w:spacing w:val="-7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ar.</w:t>
      </w:r>
      <w:r>
        <w:rPr>
          <w:spacing w:val="-12"/>
        </w:rPr>
        <w:t xml:space="preserve"> </w:t>
      </w:r>
      <w:r>
        <w:t>Na</w:t>
      </w:r>
      <w:r>
        <w:rPr>
          <w:spacing w:val="-11"/>
        </w:rPr>
        <w:t xml:space="preserve"> </w:t>
      </w:r>
      <w:r>
        <w:t>etapa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implantação,</w:t>
      </w:r>
      <w:r>
        <w:rPr>
          <w:spacing w:val="-13"/>
        </w:rPr>
        <w:t xml:space="preserve"> </w:t>
      </w:r>
      <w:r>
        <w:t>devido</w:t>
      </w:r>
      <w:r>
        <w:rPr>
          <w:spacing w:val="-9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movimentação</w:t>
      </w:r>
      <w:r>
        <w:rPr>
          <w:spacing w:val="-11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materiais</w:t>
      </w:r>
      <w:r>
        <w:rPr>
          <w:spacing w:val="-1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às</w:t>
      </w:r>
      <w:r>
        <w:rPr>
          <w:spacing w:val="-11"/>
        </w:rPr>
        <w:t xml:space="preserve"> </w:t>
      </w:r>
      <w:r>
        <w:t>obras</w:t>
      </w:r>
      <w:r>
        <w:rPr>
          <w:spacing w:val="-11"/>
        </w:rPr>
        <w:t xml:space="preserve"> </w:t>
      </w:r>
      <w:r>
        <w:t>civis,</w:t>
      </w:r>
      <w:r>
        <w:rPr>
          <w:spacing w:val="-72"/>
        </w:rPr>
        <w:t xml:space="preserve"> </w:t>
      </w:r>
      <w:r>
        <w:t>poderia</w:t>
      </w:r>
      <w:r>
        <w:rPr>
          <w:spacing w:val="16"/>
        </w:rPr>
        <w:t xml:space="preserve"> </w:t>
      </w:r>
      <w:r>
        <w:t>haver</w:t>
      </w:r>
      <w:r>
        <w:rPr>
          <w:spacing w:val="14"/>
        </w:rPr>
        <w:t xml:space="preserve"> </w:t>
      </w:r>
      <w:r>
        <w:t>aumento</w:t>
      </w:r>
      <w:r>
        <w:rPr>
          <w:spacing w:val="17"/>
        </w:rPr>
        <w:t xml:space="preserve"> </w:t>
      </w:r>
      <w:r>
        <w:t>perceptível</w:t>
      </w:r>
      <w:r>
        <w:rPr>
          <w:spacing w:val="14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materiais</w:t>
      </w:r>
      <w:r>
        <w:rPr>
          <w:spacing w:val="16"/>
        </w:rPr>
        <w:t xml:space="preserve"> </w:t>
      </w:r>
      <w:r>
        <w:t>particulados,</w:t>
      </w:r>
      <w:r>
        <w:rPr>
          <w:spacing w:val="15"/>
        </w:rPr>
        <w:t xml:space="preserve"> </w:t>
      </w:r>
      <w:r>
        <w:t>para</w:t>
      </w:r>
      <w:r>
        <w:rPr>
          <w:spacing w:val="10"/>
        </w:rPr>
        <w:t xml:space="preserve"> </w:t>
      </w:r>
      <w:r>
        <w:t>o</w:t>
      </w:r>
      <w:r>
        <w:rPr>
          <w:spacing w:val="16"/>
        </w:rPr>
        <w:t xml:space="preserve"> </w:t>
      </w:r>
      <w:r>
        <w:t>que</w:t>
      </w:r>
      <w:r>
        <w:rPr>
          <w:spacing w:val="14"/>
        </w:rPr>
        <w:t xml:space="preserve"> </w:t>
      </w:r>
      <w:r>
        <w:t>é</w:t>
      </w:r>
      <w:r>
        <w:rPr>
          <w:spacing w:val="13"/>
        </w:rPr>
        <w:t xml:space="preserve"> </w:t>
      </w:r>
      <w:r>
        <w:t>possível</w:t>
      </w:r>
      <w:r w:rsidR="00AE6893">
        <w:t xml:space="preserve"> </w:t>
      </w:r>
      <w:r>
        <w:t>estabelecer medidas preventivas. Há ainda a questão de que, na região, há outras</w:t>
      </w:r>
      <w:r>
        <w:rPr>
          <w:spacing w:val="1"/>
        </w:rPr>
        <w:t xml:space="preserve"> </w:t>
      </w:r>
      <w:r>
        <w:t>fontes</w:t>
      </w:r>
      <w:r>
        <w:rPr>
          <w:spacing w:val="-9"/>
        </w:rPr>
        <w:t xml:space="preserve"> </w:t>
      </w:r>
      <w:r>
        <w:t>potencialmente</w:t>
      </w:r>
      <w:r>
        <w:rPr>
          <w:spacing w:val="-11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importantes</w:t>
      </w:r>
      <w:r>
        <w:rPr>
          <w:spacing w:val="-9"/>
        </w:rPr>
        <w:t xml:space="preserve"> </w:t>
      </w:r>
      <w:r>
        <w:t>tais</w:t>
      </w:r>
      <w:r>
        <w:rPr>
          <w:spacing w:val="-10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usina</w:t>
      </w:r>
      <w:r>
        <w:rPr>
          <w:spacing w:val="-8"/>
        </w:rPr>
        <w:t xml:space="preserve"> </w:t>
      </w:r>
      <w:r>
        <w:t>siderúrgica</w:t>
      </w:r>
      <w:r>
        <w:rPr>
          <w:spacing w:val="-11"/>
        </w:rPr>
        <w:t xml:space="preserve"> </w:t>
      </w:r>
      <w:r>
        <w:t>Ternium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outras</w:t>
      </w:r>
      <w:r>
        <w:rPr>
          <w:spacing w:val="-73"/>
        </w:rPr>
        <w:t xml:space="preserve"> </w:t>
      </w:r>
      <w:r>
        <w:t>fontes</w:t>
      </w:r>
      <w:r>
        <w:rPr>
          <w:spacing w:val="-10"/>
        </w:rPr>
        <w:t xml:space="preserve"> </w:t>
      </w:r>
      <w:r>
        <w:t>industriais.</w:t>
      </w:r>
    </w:p>
    <w:p w14:paraId="00ABB60F" w14:textId="77777777" w:rsidR="008150C3" w:rsidRDefault="001743A5" w:rsidP="00AE6893">
      <w:pPr>
        <w:pStyle w:val="Ttulo3"/>
      </w:pPr>
      <w:bookmarkStart w:id="55" w:name="_bookmark130"/>
      <w:bookmarkEnd w:id="55"/>
      <w:r>
        <w:t>Geração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resíduos</w:t>
      </w:r>
    </w:p>
    <w:p w14:paraId="56741712" w14:textId="77777777" w:rsidR="008150C3" w:rsidRDefault="001743A5" w:rsidP="001E6E27">
      <w:pPr>
        <w:pStyle w:val="Corpodetexto"/>
      </w:pPr>
      <w:r>
        <w:t>Haverá geração de resíduos em todas as fases do projeto. Na fase de implantação</w:t>
      </w:r>
      <w:r>
        <w:rPr>
          <w:spacing w:val="1"/>
        </w:rPr>
        <w:t xml:space="preserve"> </w:t>
      </w:r>
      <w:r>
        <w:t>espera-se a geração principalmente de resíduos de construção civil. Na fase de</w:t>
      </w:r>
      <w:r>
        <w:rPr>
          <w:spacing w:val="1"/>
        </w:rPr>
        <w:t xml:space="preserve"> </w:t>
      </w:r>
      <w:r>
        <w:t>operação pode haver descarte de módulos fotovoltaicos, peças eletroeletrônicas e</w:t>
      </w:r>
      <w:r>
        <w:rPr>
          <w:spacing w:val="1"/>
        </w:rPr>
        <w:t xml:space="preserve"> </w:t>
      </w:r>
      <w:r>
        <w:t>sobras de outros materiais de manutenção, como embalagens e peças. Por fim,</w:t>
      </w:r>
      <w:r>
        <w:rPr>
          <w:spacing w:val="1"/>
        </w:rPr>
        <w:t xml:space="preserve"> </w:t>
      </w:r>
      <w:r>
        <w:t>haverá também resíduos de manutenção do gramado. No entanto, à exceção dos</w:t>
      </w:r>
      <w:r>
        <w:rPr>
          <w:spacing w:val="1"/>
        </w:rPr>
        <w:t xml:space="preserve"> </w:t>
      </w:r>
      <w:r>
        <w:t>resíduos eletroeleletrônicos e eventuais restos de tintas e outros produtos químicos</w:t>
      </w:r>
      <w:r>
        <w:rPr>
          <w:spacing w:val="1"/>
        </w:rPr>
        <w:t xml:space="preserve"> </w:t>
      </w:r>
      <w:r>
        <w:t>usados</w:t>
      </w:r>
      <w:r>
        <w:rPr>
          <w:spacing w:val="-4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obras,</w:t>
      </w:r>
      <w:r>
        <w:rPr>
          <w:spacing w:val="-5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espera</w:t>
      </w:r>
      <w:r>
        <w:rPr>
          <w:spacing w:val="1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geração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resíduos</w:t>
      </w:r>
      <w:r>
        <w:rPr>
          <w:spacing w:val="-6"/>
        </w:rPr>
        <w:t xml:space="preserve"> </w:t>
      </w:r>
      <w:r>
        <w:t>perigosos.</w:t>
      </w:r>
    </w:p>
    <w:p w14:paraId="7F47F9D0" w14:textId="77777777" w:rsidR="008150C3" w:rsidRDefault="001743A5" w:rsidP="00AE6893">
      <w:pPr>
        <w:pStyle w:val="Ttulo3"/>
      </w:pPr>
      <w:bookmarkStart w:id="56" w:name="_bookmark131"/>
      <w:bookmarkEnd w:id="56"/>
      <w:r>
        <w:t>Fauna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flora</w:t>
      </w:r>
    </w:p>
    <w:p w14:paraId="0747A87C" w14:textId="77777777" w:rsidR="008150C3" w:rsidRDefault="001743A5" w:rsidP="001E6E27">
      <w:pPr>
        <w:pStyle w:val="Corpodetexto"/>
      </w:pPr>
      <w:r>
        <w:t>Nota-se</w:t>
      </w:r>
      <w:r>
        <w:rPr>
          <w:spacing w:val="-10"/>
        </w:rPr>
        <w:t xml:space="preserve"> </w:t>
      </w:r>
      <w:r>
        <w:t>pelas</w:t>
      </w:r>
      <w:r>
        <w:rPr>
          <w:spacing w:val="-9"/>
        </w:rPr>
        <w:t xml:space="preserve"> </w:t>
      </w:r>
      <w:r>
        <w:t>imagens</w:t>
      </w:r>
      <w:r>
        <w:rPr>
          <w:spacing w:val="-12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informações</w:t>
      </w:r>
      <w:r>
        <w:rPr>
          <w:spacing w:val="-12"/>
        </w:rPr>
        <w:t xml:space="preserve"> </w:t>
      </w:r>
      <w:r>
        <w:t>existentes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local,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vegetação</w:t>
      </w:r>
      <w:r>
        <w:rPr>
          <w:spacing w:val="-3"/>
        </w:rPr>
        <w:t xml:space="preserve"> </w:t>
      </w:r>
      <w:r>
        <w:t>ao</w:t>
      </w:r>
      <w:r>
        <w:rPr>
          <w:spacing w:val="-12"/>
        </w:rPr>
        <w:t xml:space="preserve"> </w:t>
      </w:r>
      <w:r>
        <w:t>entorno</w:t>
      </w:r>
      <w:r>
        <w:rPr>
          <w:spacing w:val="-7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espaço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aterro</w:t>
      </w:r>
      <w:r>
        <w:rPr>
          <w:spacing w:val="-2"/>
        </w:rPr>
        <w:t xml:space="preserve"> </w:t>
      </w:r>
      <w:r>
        <w:t>já</w:t>
      </w:r>
      <w:r>
        <w:rPr>
          <w:spacing w:val="-6"/>
        </w:rPr>
        <w:t xml:space="preserve"> </w:t>
      </w:r>
      <w:r>
        <w:t>sofreu</w:t>
      </w:r>
      <w:r>
        <w:rPr>
          <w:spacing w:val="-4"/>
        </w:rPr>
        <w:t xml:space="preserve"> </w:t>
      </w:r>
      <w:r>
        <w:t>alteração</w:t>
      </w:r>
      <w:r>
        <w:rPr>
          <w:spacing w:val="-6"/>
        </w:rPr>
        <w:t xml:space="preserve"> </w:t>
      </w:r>
      <w:r>
        <w:t>antrópica.</w:t>
      </w:r>
      <w:r>
        <w:rPr>
          <w:spacing w:val="-2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parte</w:t>
      </w:r>
      <w:r>
        <w:rPr>
          <w:spacing w:val="-2"/>
        </w:rPr>
        <w:t xml:space="preserve"> </w:t>
      </w:r>
      <w:r>
        <w:t>são</w:t>
      </w:r>
      <w:r>
        <w:rPr>
          <w:spacing w:val="-6"/>
        </w:rPr>
        <w:t xml:space="preserve"> </w:t>
      </w:r>
      <w:r>
        <w:t>formações</w:t>
      </w:r>
      <w:r>
        <w:rPr>
          <w:spacing w:val="-3"/>
        </w:rPr>
        <w:t xml:space="preserve"> </w:t>
      </w:r>
      <w:r>
        <w:t>vegetais</w:t>
      </w:r>
      <w:r>
        <w:rPr>
          <w:spacing w:val="-72"/>
        </w:rPr>
        <w:t xml:space="preserve"> </w:t>
      </w:r>
      <w:r>
        <w:rPr>
          <w:spacing w:val="-1"/>
          <w:w w:val="105"/>
        </w:rPr>
        <w:t>com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fisionomia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campo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em</w:t>
      </w:r>
      <w:r>
        <w:rPr>
          <w:spacing w:val="-16"/>
          <w:w w:val="105"/>
        </w:rPr>
        <w:t xml:space="preserve"> </w:t>
      </w:r>
      <w:r>
        <w:rPr>
          <w:w w:val="105"/>
        </w:rPr>
        <w:t>volta</w:t>
      </w:r>
      <w:r>
        <w:rPr>
          <w:spacing w:val="-17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aterro</w:t>
      </w:r>
      <w:r>
        <w:rPr>
          <w:spacing w:val="-15"/>
          <w:w w:val="105"/>
        </w:rPr>
        <w:t xml:space="preserve"> </w:t>
      </w:r>
      <w:r>
        <w:rPr>
          <w:w w:val="105"/>
        </w:rPr>
        <w:t>são</w:t>
      </w:r>
      <w:r>
        <w:rPr>
          <w:spacing w:val="-16"/>
          <w:w w:val="105"/>
        </w:rPr>
        <w:t xml:space="preserve"> </w:t>
      </w:r>
      <w:r>
        <w:rPr>
          <w:w w:val="105"/>
        </w:rPr>
        <w:t>observadas</w:t>
      </w:r>
      <w:r>
        <w:rPr>
          <w:spacing w:val="-18"/>
          <w:w w:val="105"/>
        </w:rPr>
        <w:t xml:space="preserve"> </w:t>
      </w:r>
      <w:r>
        <w:rPr>
          <w:w w:val="105"/>
        </w:rPr>
        <w:t>estradas,</w:t>
      </w:r>
      <w:r>
        <w:rPr>
          <w:spacing w:val="-17"/>
          <w:w w:val="105"/>
        </w:rPr>
        <w:t xml:space="preserve"> </w:t>
      </w:r>
      <w:r>
        <w:rPr>
          <w:w w:val="105"/>
        </w:rPr>
        <w:t>indicando</w:t>
      </w:r>
      <w:r>
        <w:rPr>
          <w:spacing w:val="-76"/>
          <w:w w:val="105"/>
        </w:rPr>
        <w:t xml:space="preserve"> </w:t>
      </w:r>
      <w:r>
        <w:rPr>
          <w:w w:val="105"/>
        </w:rPr>
        <w:t>fragmentos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hábitat.</w:t>
      </w:r>
      <w:r>
        <w:rPr>
          <w:spacing w:val="-19"/>
          <w:w w:val="105"/>
        </w:rPr>
        <w:t xml:space="preserve"> </w:t>
      </w:r>
      <w:r>
        <w:rPr>
          <w:w w:val="105"/>
        </w:rPr>
        <w:t>Este</w:t>
      </w:r>
      <w:r>
        <w:rPr>
          <w:spacing w:val="-17"/>
          <w:w w:val="105"/>
        </w:rPr>
        <w:t xml:space="preserve"> </w:t>
      </w:r>
      <w:r>
        <w:rPr>
          <w:w w:val="105"/>
        </w:rPr>
        <w:t>tipo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perturbação</w:t>
      </w:r>
      <w:r>
        <w:rPr>
          <w:spacing w:val="-17"/>
          <w:w w:val="105"/>
        </w:rPr>
        <w:t xml:space="preserve"> </w:t>
      </w:r>
      <w:r>
        <w:rPr>
          <w:w w:val="105"/>
        </w:rPr>
        <w:t>remove</w:t>
      </w:r>
      <w:r>
        <w:rPr>
          <w:spacing w:val="-16"/>
          <w:w w:val="105"/>
        </w:rPr>
        <w:t xml:space="preserve"> </w:t>
      </w:r>
      <w:r>
        <w:rPr>
          <w:w w:val="105"/>
        </w:rPr>
        <w:t>indivíduos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abre</w:t>
      </w:r>
      <w:r>
        <w:rPr>
          <w:spacing w:val="-18"/>
          <w:w w:val="105"/>
        </w:rPr>
        <w:t xml:space="preserve"> </w:t>
      </w:r>
      <w:r>
        <w:rPr>
          <w:w w:val="105"/>
        </w:rPr>
        <w:t>espaços</w:t>
      </w:r>
      <w:r>
        <w:rPr>
          <w:spacing w:val="-76"/>
          <w:w w:val="105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outros,</w:t>
      </w:r>
      <w:r>
        <w:rPr>
          <w:spacing w:val="-5"/>
        </w:rPr>
        <w:t xml:space="preserve"> </w:t>
      </w:r>
      <w:r>
        <w:t>pois</w:t>
      </w:r>
      <w:r>
        <w:rPr>
          <w:spacing w:val="-6"/>
        </w:rPr>
        <w:t xml:space="preserve"> </w:t>
      </w:r>
      <w:r>
        <w:t>regulam</w:t>
      </w:r>
      <w:r>
        <w:rPr>
          <w:spacing w:val="-3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comunidades</w:t>
      </w:r>
      <w:r>
        <w:rPr>
          <w:spacing w:val="-5"/>
        </w:rPr>
        <w:t xml:space="preserve"> </w:t>
      </w:r>
      <w:r>
        <w:t>ecológicas.</w:t>
      </w:r>
      <w:r>
        <w:rPr>
          <w:spacing w:val="2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espera</w:t>
      </w:r>
      <w:r>
        <w:rPr>
          <w:spacing w:val="-3"/>
        </w:rPr>
        <w:t xml:space="preserve"> </w:t>
      </w:r>
      <w:r>
        <w:t>alteração</w:t>
      </w:r>
      <w:r>
        <w:rPr>
          <w:spacing w:val="-4"/>
        </w:rPr>
        <w:t xml:space="preserve"> </w:t>
      </w:r>
      <w:r>
        <w:t>nesse</w:t>
      </w:r>
      <w:r>
        <w:rPr>
          <w:spacing w:val="-73"/>
        </w:rPr>
        <w:t xml:space="preserve"> </w:t>
      </w:r>
      <w:r>
        <w:rPr>
          <w:w w:val="105"/>
        </w:rPr>
        <w:t>cenário</w:t>
      </w:r>
      <w:r>
        <w:rPr>
          <w:spacing w:val="-15"/>
          <w:w w:val="105"/>
        </w:rPr>
        <w:t xml:space="preserve"> </w:t>
      </w:r>
      <w:r>
        <w:rPr>
          <w:w w:val="105"/>
        </w:rPr>
        <w:t>em</w:t>
      </w:r>
      <w:r>
        <w:rPr>
          <w:spacing w:val="-14"/>
          <w:w w:val="105"/>
        </w:rPr>
        <w:t xml:space="preserve"> </w:t>
      </w:r>
      <w:r>
        <w:rPr>
          <w:w w:val="105"/>
        </w:rPr>
        <w:t>função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w w:val="105"/>
        </w:rPr>
        <w:t>projeto.</w:t>
      </w:r>
    </w:p>
    <w:p w14:paraId="631763B4" w14:textId="77777777" w:rsidR="008150C3" w:rsidRDefault="001743A5" w:rsidP="001E6E27">
      <w:pPr>
        <w:pStyle w:val="Corpodetexto"/>
      </w:pPr>
      <w:r>
        <w:t>Na</w:t>
      </w:r>
      <w:r>
        <w:rPr>
          <w:spacing w:val="-17"/>
        </w:rPr>
        <w:t xml:space="preserve"> </w:t>
      </w:r>
      <w:r>
        <w:t>área</w:t>
      </w:r>
      <w:r>
        <w:rPr>
          <w:spacing w:val="-15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maciço</w:t>
      </w:r>
      <w:r>
        <w:rPr>
          <w:spacing w:val="-17"/>
        </w:rPr>
        <w:t xml:space="preserve"> </w:t>
      </w:r>
      <w:r>
        <w:t>do</w:t>
      </w:r>
      <w:r>
        <w:rPr>
          <w:spacing w:val="-18"/>
        </w:rPr>
        <w:t xml:space="preserve"> </w:t>
      </w:r>
      <w:r>
        <w:t>aterro</w:t>
      </w:r>
      <w:r>
        <w:rPr>
          <w:spacing w:val="-15"/>
        </w:rPr>
        <w:t xml:space="preserve"> </w:t>
      </w:r>
      <w:r>
        <w:t>predomina</w:t>
      </w:r>
      <w:r>
        <w:rPr>
          <w:spacing w:val="-17"/>
        </w:rPr>
        <w:t xml:space="preserve"> </w:t>
      </w:r>
      <w:r>
        <w:t>a</w:t>
      </w:r>
      <w:r>
        <w:rPr>
          <w:spacing w:val="-15"/>
        </w:rPr>
        <w:t xml:space="preserve"> </w:t>
      </w:r>
      <w:r>
        <w:t>vegetação</w:t>
      </w:r>
      <w:r>
        <w:rPr>
          <w:spacing w:val="-15"/>
        </w:rPr>
        <w:t xml:space="preserve"> </w:t>
      </w:r>
      <w:r>
        <w:t>rasteira</w:t>
      </w:r>
      <w:r>
        <w:rPr>
          <w:spacing w:val="-15"/>
        </w:rPr>
        <w:t xml:space="preserve"> </w:t>
      </w:r>
      <w:r>
        <w:t>(grama),</w:t>
      </w:r>
      <w:r>
        <w:rPr>
          <w:spacing w:val="-16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</w:t>
      </w:r>
      <w:r>
        <w:rPr>
          <w:spacing w:val="-19"/>
        </w:rPr>
        <w:t xml:space="preserve"> </w:t>
      </w:r>
      <w:r>
        <w:t>presença</w:t>
      </w:r>
      <w:r>
        <w:rPr>
          <w:spacing w:val="-72"/>
        </w:rPr>
        <w:t xml:space="preserve"> </w:t>
      </w:r>
      <w:r>
        <w:t>de arbustos e árvores esparsas e em duas concentrações. Em função da necessidade</w:t>
      </w:r>
      <w:r>
        <w:rPr>
          <w:spacing w:val="-72"/>
        </w:rPr>
        <w:t xml:space="preserve"> </w:t>
      </w:r>
      <w:r>
        <w:t>de remoção de indivíduos de espécies exóticas como ou limoeiro ou nativas da flora</w:t>
      </w:r>
      <w:r>
        <w:rPr>
          <w:spacing w:val="1"/>
        </w:rPr>
        <w:t xml:space="preserve"> </w:t>
      </w:r>
      <w:r>
        <w:t>brasileira como o sabiá, e da necessidade de supressão, será necessário realizar um</w:t>
      </w:r>
      <w:r>
        <w:rPr>
          <w:spacing w:val="1"/>
        </w:rPr>
        <w:t xml:space="preserve"> </w:t>
      </w:r>
      <w:r>
        <w:t>inventário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solicitar</w:t>
      </w:r>
      <w:r>
        <w:rPr>
          <w:spacing w:val="-1"/>
        </w:rPr>
        <w:t xml:space="preserve"> </w:t>
      </w:r>
      <w:r>
        <w:t>autorização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supressão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respectiva compensação.</w:t>
      </w:r>
    </w:p>
    <w:p w14:paraId="1358D53F" w14:textId="77777777" w:rsidR="008150C3" w:rsidRDefault="001743A5" w:rsidP="001E6E27">
      <w:pPr>
        <w:pStyle w:val="Corpodetexto"/>
      </w:pPr>
      <w:r>
        <w:t>O prognóstico em termos de fauna é que há um risco, embora ele seja baixo, da</w:t>
      </w:r>
      <w:r>
        <w:rPr>
          <w:spacing w:val="1"/>
        </w:rPr>
        <w:t xml:space="preserve"> </w:t>
      </w:r>
      <w:r>
        <w:t>presença de fauna durante a obra que precise ser deslocada ou que seja afugentada</w:t>
      </w:r>
      <w:r>
        <w:rPr>
          <w:spacing w:val="-72"/>
        </w:rPr>
        <w:t xml:space="preserve"> </w:t>
      </w:r>
      <w:r>
        <w:t>devido a movimentação e ao ruído. Devido à alta fragmentação da mata nativa na</w:t>
      </w:r>
      <w:r>
        <w:rPr>
          <w:spacing w:val="1"/>
        </w:rPr>
        <w:t xml:space="preserve"> </w:t>
      </w:r>
      <w:r>
        <w:t>região e à presença de ambiente alterado como áreas de cultura, áreas urbanas e</w:t>
      </w:r>
      <w:r>
        <w:rPr>
          <w:spacing w:val="1"/>
        </w:rPr>
        <w:t xml:space="preserve"> </w:t>
      </w:r>
      <w:r>
        <w:t>cavas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areia,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fauna</w:t>
      </w:r>
      <w:r>
        <w:rPr>
          <w:spacing w:val="1"/>
        </w:rPr>
        <w:t xml:space="preserve"> </w:t>
      </w:r>
      <w:r>
        <w:t>adaptada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ambientes</w:t>
      </w:r>
      <w:r>
        <w:rPr>
          <w:spacing w:val="1"/>
        </w:rPr>
        <w:t xml:space="preserve"> </w:t>
      </w:r>
      <w:r>
        <w:t>antropizados, como quero-quero, corujas buraqueiras, e eventualmente pequenos</w:t>
      </w:r>
      <w:r>
        <w:rPr>
          <w:spacing w:val="1"/>
        </w:rPr>
        <w:t xml:space="preserve"> </w:t>
      </w:r>
      <w:r>
        <w:t>roedores.</w:t>
      </w:r>
    </w:p>
    <w:p w14:paraId="51F99818" w14:textId="77777777" w:rsidR="008150C3" w:rsidRDefault="001743A5" w:rsidP="001E6E27">
      <w:pPr>
        <w:pStyle w:val="Corpodetexto"/>
      </w:pPr>
      <w:r>
        <w:t>Por outro lado, uma vez instalados os módulos, o sombreamento e a geração de</w:t>
      </w:r>
      <w:r>
        <w:rPr>
          <w:spacing w:val="1"/>
        </w:rPr>
        <w:t xml:space="preserve"> </w:t>
      </w:r>
      <w:r>
        <w:t>áreas de abrigo pela presença dos módulos podem atrair novas espécies, como as</w:t>
      </w:r>
      <w:r>
        <w:rPr>
          <w:spacing w:val="1"/>
        </w:rPr>
        <w:t xml:space="preserve"> </w:t>
      </w:r>
      <w:r>
        <w:t>oportunistas que são espécies tolerantes tanto ao ambiente, quanto a presença</w:t>
      </w:r>
      <w:r>
        <w:rPr>
          <w:spacing w:val="1"/>
        </w:rPr>
        <w:t xml:space="preserve"> </w:t>
      </w:r>
      <w:r>
        <w:t>humana, e podem aproveitar novos hábitats (ADLER; TANNER, 2015). E se houver</w:t>
      </w:r>
      <w:r>
        <w:rPr>
          <w:spacing w:val="1"/>
        </w:rPr>
        <w:t xml:space="preserve"> </w:t>
      </w:r>
      <w:r>
        <w:t>empoçamento</w:t>
      </w:r>
      <w:r>
        <w:rPr>
          <w:spacing w:val="1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haver</w:t>
      </w:r>
      <w:r>
        <w:rPr>
          <w:spacing w:val="1"/>
        </w:rPr>
        <w:t xml:space="preserve"> </w:t>
      </w:r>
      <w:r>
        <w:lastRenderedPageBreak/>
        <w:t>criadouros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mosquitos.</w:t>
      </w:r>
      <w:r>
        <w:rPr>
          <w:spacing w:val="1"/>
        </w:rPr>
        <w:t xml:space="preserve"> </w:t>
      </w:r>
      <w:r>
        <w:t>Por fim,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possível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encontro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serpentes</w:t>
      </w:r>
      <w:r>
        <w:rPr>
          <w:spacing w:val="1"/>
        </w:rPr>
        <w:t xml:space="preserve"> </w:t>
      </w:r>
      <w:r>
        <w:t>peçonhentas</w:t>
      </w:r>
      <w:r>
        <w:rPr>
          <w:spacing w:val="1"/>
        </w:rPr>
        <w:t xml:space="preserve"> </w:t>
      </w:r>
      <w:r>
        <w:t>causem</w:t>
      </w:r>
      <w:r>
        <w:rPr>
          <w:spacing w:val="1"/>
        </w:rPr>
        <w:t xml:space="preserve"> </w:t>
      </w:r>
      <w:r>
        <w:t>acidentes ofídicos.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 é</w:t>
      </w:r>
      <w:r>
        <w:rPr>
          <w:spacing w:val="1"/>
        </w:rPr>
        <w:t xml:space="preserve"> </w:t>
      </w:r>
      <w:r>
        <w:t>possível</w:t>
      </w:r>
      <w:r>
        <w:rPr>
          <w:spacing w:val="-4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animais</w:t>
      </w:r>
      <w:r>
        <w:rPr>
          <w:spacing w:val="-3"/>
        </w:rPr>
        <w:t xml:space="preserve"> </w:t>
      </w:r>
      <w:r>
        <w:t>sejam</w:t>
      </w:r>
      <w:r>
        <w:rPr>
          <w:spacing w:val="-3"/>
        </w:rPr>
        <w:t xml:space="preserve"> </w:t>
      </w:r>
      <w:r>
        <w:t>afugentados</w:t>
      </w:r>
      <w:r>
        <w:rPr>
          <w:spacing w:val="-5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conta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ruído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inversores.</w:t>
      </w:r>
    </w:p>
    <w:p w14:paraId="63A95879" w14:textId="4D8F8A66" w:rsidR="008150C3" w:rsidRDefault="001743A5" w:rsidP="001E6E27">
      <w:pPr>
        <w:pStyle w:val="Corpodetexto"/>
      </w:pPr>
      <w:r w:rsidRPr="00AE6893">
        <w:t>Considera-se importante o monitoramento da área do aterro que receberá os</w:t>
      </w:r>
      <w:r w:rsidRPr="00AE6893">
        <w:rPr>
          <w:spacing w:val="1"/>
        </w:rPr>
        <w:t xml:space="preserve"> </w:t>
      </w:r>
      <w:r w:rsidRPr="00AE6893">
        <w:t>módulos</w:t>
      </w:r>
      <w:r w:rsidRPr="00AE6893">
        <w:rPr>
          <w:spacing w:val="1"/>
        </w:rPr>
        <w:t xml:space="preserve"> </w:t>
      </w:r>
      <w:r w:rsidRPr="00AE6893">
        <w:t>fotovoltaicos,</w:t>
      </w:r>
      <w:r w:rsidRPr="00AE6893">
        <w:rPr>
          <w:spacing w:val="1"/>
        </w:rPr>
        <w:t xml:space="preserve"> </w:t>
      </w:r>
      <w:r w:rsidRPr="00AE6893">
        <w:t>com</w:t>
      </w:r>
      <w:r w:rsidRPr="00AE6893">
        <w:rPr>
          <w:spacing w:val="1"/>
        </w:rPr>
        <w:t xml:space="preserve"> </w:t>
      </w:r>
      <w:r w:rsidRPr="00AE6893">
        <w:t>o</w:t>
      </w:r>
      <w:r w:rsidRPr="00AE6893">
        <w:rPr>
          <w:spacing w:val="1"/>
        </w:rPr>
        <w:t xml:space="preserve"> </w:t>
      </w:r>
      <w:r w:rsidRPr="00AE6893">
        <w:t>objetivo</w:t>
      </w:r>
      <w:r w:rsidRPr="00AE6893">
        <w:rPr>
          <w:spacing w:val="1"/>
        </w:rPr>
        <w:t xml:space="preserve"> </w:t>
      </w:r>
      <w:r w:rsidRPr="00AE6893">
        <w:t>de</w:t>
      </w:r>
      <w:r w:rsidRPr="00AE6893">
        <w:rPr>
          <w:spacing w:val="1"/>
        </w:rPr>
        <w:t xml:space="preserve"> </w:t>
      </w:r>
      <w:r w:rsidRPr="00AE6893">
        <w:t>verificar</w:t>
      </w:r>
      <w:r w:rsidRPr="00AE6893">
        <w:rPr>
          <w:spacing w:val="1"/>
        </w:rPr>
        <w:t xml:space="preserve"> </w:t>
      </w:r>
      <w:r w:rsidRPr="00AE6893">
        <w:t>alterações</w:t>
      </w:r>
      <w:r w:rsidRPr="00AE6893">
        <w:rPr>
          <w:spacing w:val="1"/>
        </w:rPr>
        <w:t xml:space="preserve"> </w:t>
      </w:r>
      <w:r w:rsidRPr="00AE6893">
        <w:t>no</w:t>
      </w:r>
      <w:r w:rsidRPr="00AE6893">
        <w:rPr>
          <w:spacing w:val="1"/>
        </w:rPr>
        <w:t xml:space="preserve"> </w:t>
      </w:r>
      <w:r w:rsidRPr="00AE6893">
        <w:t>comportamento da fauna. Caso ocorram alterações, estas poderão ser avaliadas e</w:t>
      </w:r>
      <w:r w:rsidRPr="00AE6893">
        <w:rPr>
          <w:spacing w:val="1"/>
        </w:rPr>
        <w:t xml:space="preserve"> </w:t>
      </w:r>
      <w:r w:rsidRPr="00AE6893">
        <w:t>sugeridas intervenções, permitindo a continuidade da preservação da biodiversidade</w:t>
      </w:r>
      <w:r w:rsidRPr="00AE6893">
        <w:rPr>
          <w:spacing w:val="1"/>
        </w:rPr>
        <w:t xml:space="preserve"> </w:t>
      </w:r>
      <w:r w:rsidRPr="00AE6893">
        <w:t>da</w:t>
      </w:r>
      <w:r w:rsidRPr="00AE6893">
        <w:rPr>
          <w:spacing w:val="1"/>
        </w:rPr>
        <w:t xml:space="preserve"> </w:t>
      </w:r>
      <w:r w:rsidRPr="00AE6893">
        <w:t>região.</w:t>
      </w:r>
      <w:r w:rsidRPr="00AE6893">
        <w:rPr>
          <w:spacing w:val="75"/>
        </w:rPr>
        <w:t xml:space="preserve"> </w:t>
      </w:r>
      <w:r w:rsidRPr="00AE6893">
        <w:t>Cabe</w:t>
      </w:r>
      <w:r w:rsidRPr="00AE6893">
        <w:rPr>
          <w:spacing w:val="73"/>
        </w:rPr>
        <w:t xml:space="preserve"> </w:t>
      </w:r>
      <w:r w:rsidRPr="00AE6893">
        <w:t>destacar,</w:t>
      </w:r>
      <w:r w:rsidRPr="00AE6893">
        <w:rPr>
          <w:spacing w:val="73"/>
        </w:rPr>
        <w:t xml:space="preserve"> </w:t>
      </w:r>
      <w:r w:rsidRPr="00AE6893">
        <w:t>que</w:t>
      </w:r>
      <w:r w:rsidRPr="00AE6893">
        <w:rPr>
          <w:spacing w:val="72"/>
        </w:rPr>
        <w:t xml:space="preserve"> </w:t>
      </w:r>
      <w:r w:rsidRPr="00AE6893">
        <w:t>faltam</w:t>
      </w:r>
      <w:r w:rsidRPr="00AE6893">
        <w:rPr>
          <w:spacing w:val="1"/>
        </w:rPr>
        <w:t xml:space="preserve"> </w:t>
      </w:r>
      <w:r w:rsidRPr="00AE6893">
        <w:t>informações</w:t>
      </w:r>
      <w:r w:rsidRPr="00AE6893">
        <w:rPr>
          <w:spacing w:val="74"/>
        </w:rPr>
        <w:t xml:space="preserve"> </w:t>
      </w:r>
      <w:r w:rsidRPr="00AE6893">
        <w:t>científicas</w:t>
      </w:r>
      <w:r w:rsidRPr="00AE6893">
        <w:rPr>
          <w:spacing w:val="72"/>
        </w:rPr>
        <w:t xml:space="preserve"> </w:t>
      </w:r>
      <w:r w:rsidRPr="00AE6893">
        <w:t>sobre</w:t>
      </w:r>
      <w:r w:rsidRPr="00AE6893">
        <w:rPr>
          <w:spacing w:val="74"/>
        </w:rPr>
        <w:t xml:space="preserve"> </w:t>
      </w:r>
      <w:r w:rsidRPr="00AE6893">
        <w:t>potenciais</w:t>
      </w:r>
      <w:r w:rsidR="00AE6893">
        <w:t xml:space="preserve"> </w:t>
      </w:r>
      <w:r>
        <w:t>impactos</w:t>
      </w:r>
      <w:r>
        <w:rPr>
          <w:spacing w:val="1"/>
        </w:rPr>
        <w:t xml:space="preserve"> </w:t>
      </w:r>
      <w:r>
        <w:t>ecológicos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de módulos fotovoltaicos em</w:t>
      </w:r>
      <w:r>
        <w:rPr>
          <w:spacing w:val="1"/>
        </w:rPr>
        <w:t xml:space="preserve"> </w:t>
      </w:r>
      <w:r>
        <w:t>Unidades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Conservação,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 o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proporcionará experiência,</w:t>
      </w:r>
      <w:r>
        <w:rPr>
          <w:spacing w:val="1"/>
        </w:rPr>
        <w:t xml:space="preserve"> </w:t>
      </w:r>
      <w:r>
        <w:t>aprendizado e</w:t>
      </w:r>
      <w:r>
        <w:rPr>
          <w:spacing w:val="1"/>
        </w:rPr>
        <w:t xml:space="preserve"> </w:t>
      </w:r>
      <w:r>
        <w:t>diretrizes</w:t>
      </w:r>
      <w:r>
        <w:rPr>
          <w:spacing w:val="-8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ações</w:t>
      </w:r>
      <w:r>
        <w:rPr>
          <w:spacing w:val="-7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longo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vida</w:t>
      </w:r>
      <w:r>
        <w:rPr>
          <w:spacing w:val="-7"/>
        </w:rPr>
        <w:t xml:space="preserve"> </w:t>
      </w:r>
      <w:r>
        <w:t>útil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instalação.</w:t>
      </w:r>
    </w:p>
    <w:p w14:paraId="72B3FF2F" w14:textId="77777777" w:rsidR="008150C3" w:rsidRDefault="001743A5" w:rsidP="001E6E27">
      <w:pPr>
        <w:pStyle w:val="Corpodetexto"/>
      </w:pPr>
      <w:r>
        <w:t>Cabe</w:t>
      </w:r>
      <w:r>
        <w:rPr>
          <w:spacing w:val="1"/>
        </w:rPr>
        <w:t xml:space="preserve"> </w:t>
      </w:r>
      <w:r>
        <w:t>destacar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faltam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científicas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potenciais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ecológicos com instalações de módulos fotovoltaicos em relação a fauna. Os poucos</w:t>
      </w:r>
      <w:r>
        <w:rPr>
          <w:spacing w:val="1"/>
        </w:rPr>
        <w:t xml:space="preserve"> </w:t>
      </w:r>
      <w:r>
        <w:t>estudos existentes são controversos e estão relacionados a sobrevivência de aves.</w:t>
      </w:r>
      <w:r>
        <w:rPr>
          <w:spacing w:val="1"/>
        </w:rPr>
        <w:t xml:space="preserve"> </w:t>
      </w:r>
      <w:r>
        <w:t>Desse modo, o monitoramento da fauna no projeto proposto pode trazer grande</w:t>
      </w:r>
      <w:r>
        <w:rPr>
          <w:spacing w:val="1"/>
        </w:rPr>
        <w:t xml:space="preserve"> </w:t>
      </w:r>
      <w:r>
        <w:t>contribuição, com informações para construção do conhecimento e aprendizado para</w:t>
      </w:r>
      <w:r>
        <w:rPr>
          <w:spacing w:val="-72"/>
        </w:rPr>
        <w:t xml:space="preserve"> </w:t>
      </w:r>
      <w:r>
        <w:t>projetos</w:t>
      </w:r>
      <w:r>
        <w:rPr>
          <w:spacing w:val="-9"/>
        </w:rPr>
        <w:t xml:space="preserve"> </w:t>
      </w:r>
      <w:r>
        <w:t>futuros</w:t>
      </w:r>
      <w:r>
        <w:rPr>
          <w:spacing w:val="-6"/>
        </w:rPr>
        <w:t xml:space="preserve"> </w:t>
      </w:r>
      <w:r>
        <w:t>relacionados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instalação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módulos</w:t>
      </w:r>
      <w:r>
        <w:rPr>
          <w:spacing w:val="-8"/>
        </w:rPr>
        <w:t xml:space="preserve"> </w:t>
      </w:r>
      <w:r>
        <w:t>fotovoltaicos.</w:t>
      </w:r>
    </w:p>
    <w:p w14:paraId="1B1F7394" w14:textId="77777777" w:rsidR="008150C3" w:rsidRDefault="001743A5" w:rsidP="00AE6893">
      <w:pPr>
        <w:pStyle w:val="Ttulo3"/>
      </w:pPr>
      <w:bookmarkStart w:id="57" w:name="_bookmark132"/>
      <w:bookmarkEnd w:id="57"/>
      <w:r>
        <w:t>Microclima</w:t>
      </w:r>
    </w:p>
    <w:p w14:paraId="20A1BD39" w14:textId="77777777" w:rsidR="008150C3" w:rsidRDefault="001743A5" w:rsidP="001E6E27">
      <w:pPr>
        <w:pStyle w:val="Corpodetexto"/>
      </w:pPr>
      <w:r>
        <w:t>Os</w:t>
      </w:r>
      <w:r>
        <w:rPr>
          <w:spacing w:val="-2"/>
        </w:rPr>
        <w:t xml:space="preserve"> </w:t>
      </w:r>
      <w:r>
        <w:t>módulos</w:t>
      </w:r>
      <w:r>
        <w:rPr>
          <w:spacing w:val="-6"/>
        </w:rPr>
        <w:t xml:space="preserve"> </w:t>
      </w:r>
      <w:r>
        <w:t>fotovoltaicos</w:t>
      </w:r>
      <w:r>
        <w:rPr>
          <w:spacing w:val="-3"/>
        </w:rPr>
        <w:t xml:space="preserve"> </w:t>
      </w:r>
      <w:r>
        <w:t>podem</w:t>
      </w:r>
      <w:r>
        <w:rPr>
          <w:spacing w:val="-1"/>
        </w:rPr>
        <w:t xml:space="preserve"> </w:t>
      </w:r>
      <w:r>
        <w:t>aquecer</w:t>
      </w:r>
      <w:r>
        <w:rPr>
          <w:spacing w:val="-6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afetar</w:t>
      </w:r>
      <w:r>
        <w:rPr>
          <w:spacing w:val="-3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microclima.</w:t>
      </w:r>
      <w:r>
        <w:rPr>
          <w:spacing w:val="-2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entanto,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é</w:t>
      </w:r>
      <w:r>
        <w:rPr>
          <w:spacing w:val="-73"/>
        </w:rPr>
        <w:t xml:space="preserve"> </w:t>
      </w:r>
      <w:r>
        <w:t>bastante aberto e a eficiência prevista dos módulos de 20% é próxima do ótimo</w:t>
      </w:r>
      <w:r>
        <w:rPr>
          <w:spacing w:val="1"/>
        </w:rPr>
        <w:t xml:space="preserve"> </w:t>
      </w:r>
      <w:r>
        <w:t>relatado</w:t>
      </w:r>
      <w:r>
        <w:rPr>
          <w:spacing w:val="-6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Tian</w:t>
      </w:r>
      <w:r>
        <w:rPr>
          <w:spacing w:val="-6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3"/>
        </w:rPr>
        <w:t xml:space="preserve"> </w:t>
      </w:r>
      <w:r>
        <w:rPr>
          <w:rFonts w:ascii="Arial" w:hAnsi="Arial"/>
          <w:i/>
        </w:rPr>
        <w:t xml:space="preserve">al </w:t>
      </w:r>
      <w:r>
        <w:t>(2017).</w:t>
      </w:r>
      <w:r>
        <w:rPr>
          <w:spacing w:val="-9"/>
        </w:rPr>
        <w:t xml:space="preserve"> </w:t>
      </w:r>
      <w:r>
        <w:t>Portanto,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espera</w:t>
      </w:r>
      <w:r>
        <w:rPr>
          <w:spacing w:val="-7"/>
        </w:rPr>
        <w:t xml:space="preserve"> </w:t>
      </w:r>
      <w:r>
        <w:t>alteração</w:t>
      </w:r>
      <w:r>
        <w:rPr>
          <w:spacing w:val="-5"/>
        </w:rPr>
        <w:t xml:space="preserve"> </w:t>
      </w:r>
      <w:r>
        <w:t>significativa.</w:t>
      </w:r>
    </w:p>
    <w:p w14:paraId="273D3CF1" w14:textId="77777777" w:rsidR="008150C3" w:rsidRDefault="001743A5" w:rsidP="00AE6893">
      <w:pPr>
        <w:pStyle w:val="Ttulo3"/>
      </w:pPr>
      <w:bookmarkStart w:id="58" w:name="_bookmark133"/>
      <w:bookmarkEnd w:id="58"/>
      <w:r>
        <w:t>Ruído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outros</w:t>
      </w:r>
      <w:r>
        <w:rPr>
          <w:spacing w:val="-6"/>
        </w:rPr>
        <w:t xml:space="preserve"> </w:t>
      </w:r>
      <w:r>
        <w:t>incômodos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v</w:t>
      </w:r>
      <w:r>
        <w:rPr>
          <w:color w:val="004E77"/>
        </w:rPr>
        <w:t>izinhança</w:t>
      </w:r>
    </w:p>
    <w:p w14:paraId="7357ADA8" w14:textId="77777777" w:rsidR="008150C3" w:rsidRDefault="001743A5" w:rsidP="001E6E27">
      <w:pPr>
        <w:pStyle w:val="Corpodetexto"/>
      </w:pPr>
      <w:r>
        <w:t>Não</w:t>
      </w:r>
      <w:r>
        <w:rPr>
          <w:spacing w:val="1"/>
        </w:rPr>
        <w:t xml:space="preserve"> </w:t>
      </w:r>
      <w:r>
        <w:t>há</w:t>
      </w:r>
      <w:r>
        <w:rPr>
          <w:spacing w:val="1"/>
        </w:rPr>
        <w:t xml:space="preserve"> </w:t>
      </w:r>
      <w:r>
        <w:t>informações,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momento,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número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inversores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-72"/>
        </w:rPr>
        <w:t xml:space="preserve"> </w:t>
      </w:r>
      <w:r>
        <w:t>instalados. Tech Environmental estudou o ruído produzido por sistema de geração</w:t>
      </w:r>
      <w:r>
        <w:rPr>
          <w:spacing w:val="1"/>
        </w:rPr>
        <w:t xml:space="preserve"> </w:t>
      </w:r>
      <w:r>
        <w:t>fotovoltaica entre 1 MW e 3,5 MW e concluiu que de modo geral o ruído se tornava</w:t>
      </w:r>
      <w:r>
        <w:rPr>
          <w:spacing w:val="1"/>
        </w:rPr>
        <w:t xml:space="preserve"> </w:t>
      </w:r>
      <w:r>
        <w:t>inaudível a partir de 50 metros do limite do sistema, embora o ruído chegasse a 61</w:t>
      </w:r>
      <w:r>
        <w:rPr>
          <w:spacing w:val="1"/>
        </w:rPr>
        <w:t xml:space="preserve"> </w:t>
      </w:r>
      <w:r>
        <w:t>dBA a cerca de 3 metros dos inversores. Dado que o ruído nominal dos inversores a</w:t>
      </w:r>
      <w:r>
        <w:rPr>
          <w:spacing w:val="1"/>
        </w:rPr>
        <w:t xml:space="preserve"> </w:t>
      </w:r>
      <w:r>
        <w:t>utilizar</w:t>
      </w:r>
      <w:r>
        <w:rPr>
          <w:spacing w:val="-6"/>
        </w:rPr>
        <w:t xml:space="preserve"> </w:t>
      </w:r>
      <w:r>
        <w:t>é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50</w:t>
      </w:r>
      <w:r>
        <w:rPr>
          <w:spacing w:val="-4"/>
        </w:rPr>
        <w:t xml:space="preserve"> </w:t>
      </w:r>
      <w:r>
        <w:t>dB,</w:t>
      </w:r>
      <w:r>
        <w:rPr>
          <w:spacing w:val="-5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presente</w:t>
      </w:r>
      <w:r>
        <w:rPr>
          <w:spacing w:val="-6"/>
        </w:rPr>
        <w:t xml:space="preserve"> </w:t>
      </w:r>
      <w:r>
        <w:t>projeto</w:t>
      </w:r>
      <w:r>
        <w:rPr>
          <w:spacing w:val="-5"/>
        </w:rPr>
        <w:t xml:space="preserve"> </w:t>
      </w:r>
      <w:r>
        <w:t>deve</w:t>
      </w:r>
      <w:r>
        <w:rPr>
          <w:spacing w:val="-4"/>
        </w:rPr>
        <w:t xml:space="preserve"> </w:t>
      </w:r>
      <w:r>
        <w:t>gerar</w:t>
      </w:r>
      <w:r>
        <w:rPr>
          <w:spacing w:val="-6"/>
        </w:rPr>
        <w:t xml:space="preserve"> </w:t>
      </w:r>
      <w:r>
        <w:t>nível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ruído</w:t>
      </w:r>
      <w:r>
        <w:rPr>
          <w:spacing w:val="-4"/>
        </w:rPr>
        <w:t xml:space="preserve"> </w:t>
      </w:r>
      <w:r>
        <w:t>abaixo</w:t>
      </w:r>
      <w:r>
        <w:rPr>
          <w:spacing w:val="-5"/>
        </w:rPr>
        <w:t xml:space="preserve"> </w:t>
      </w:r>
      <w:r>
        <w:t>disso.</w:t>
      </w:r>
    </w:p>
    <w:p w14:paraId="05AE0A82" w14:textId="77777777" w:rsidR="008150C3" w:rsidRDefault="001743A5" w:rsidP="001E6E27">
      <w:pPr>
        <w:pStyle w:val="Corpodetexto"/>
      </w:pPr>
      <w:r>
        <w:t>Não há residências próximas, à exceção de uma pequena propriedade rural a cerca</w:t>
      </w:r>
      <w:r>
        <w:rPr>
          <w:spacing w:val="1"/>
        </w:rPr>
        <w:t xml:space="preserve"> </w:t>
      </w:r>
      <w:r>
        <w:t>de 350 metros a noroeste (</w:t>
      </w:r>
      <w:r w:rsidR="001E6E27">
        <w:fldChar w:fldCharType="begin"/>
      </w:r>
      <w:r w:rsidR="001E6E27">
        <w:instrText>HYPERLINK \l "_bookmark134"</w:instrText>
      </w:r>
      <w:r w:rsidR="001E6E27">
        <w:fldChar w:fldCharType="separate"/>
      </w:r>
      <w:r>
        <w:t>Figura 6</w:t>
      </w:r>
      <w:r w:rsidR="001E6E27">
        <w:fldChar w:fldCharType="end"/>
      </w:r>
      <w:r>
        <w:t>). O primeiro elemento que naturalmente protege</w:t>
      </w:r>
      <w:r>
        <w:rPr>
          <w:spacing w:val="-73"/>
        </w:rPr>
        <w:t xml:space="preserve"> </w:t>
      </w:r>
      <w:r>
        <w:t>a vizinhança dos ruídos é a distância. No entanto, a maior parte da distância é uma</w:t>
      </w:r>
      <w:r>
        <w:rPr>
          <w:spacing w:val="1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mata</w:t>
      </w:r>
      <w:r>
        <w:rPr>
          <w:spacing w:val="-7"/>
        </w:rPr>
        <w:t xml:space="preserve"> </w:t>
      </w:r>
      <w:r>
        <w:t>ombrófila,</w:t>
      </w:r>
      <w:r>
        <w:rPr>
          <w:spacing w:val="-8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intensifica</w:t>
      </w:r>
      <w:r>
        <w:rPr>
          <w:spacing w:val="-10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atenuação.</w:t>
      </w:r>
    </w:p>
    <w:p w14:paraId="00D5D61A" w14:textId="77777777" w:rsidR="008150C3" w:rsidRDefault="001743A5" w:rsidP="001E6E27">
      <w:pPr>
        <w:pStyle w:val="Corpodetexto"/>
      </w:pPr>
      <w:r>
        <w:t>Também poderia ser atingidos pelo ruído os funcionários da subestação de Furnas e</w:t>
      </w:r>
      <w:r>
        <w:rPr>
          <w:spacing w:val="1"/>
        </w:rPr>
        <w:t xml:space="preserve"> </w:t>
      </w:r>
      <w:r>
        <w:t>os próprios funcionários que trabalham na área do aterro. No entanto, como a</w:t>
      </w:r>
      <w:r>
        <w:rPr>
          <w:spacing w:val="1"/>
        </w:rPr>
        <w:t xml:space="preserve"> </w:t>
      </w:r>
      <w:r>
        <w:t>literatura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indica</w:t>
      </w:r>
      <w:r>
        <w:rPr>
          <w:spacing w:val="-7"/>
        </w:rPr>
        <w:t xml:space="preserve"> </w:t>
      </w:r>
      <w:r>
        <w:t>níveis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ruído</w:t>
      </w:r>
      <w:r>
        <w:rPr>
          <w:spacing w:val="-7"/>
        </w:rPr>
        <w:t xml:space="preserve"> </w:t>
      </w:r>
      <w:r>
        <w:t>acima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70</w:t>
      </w:r>
      <w:r>
        <w:rPr>
          <w:spacing w:val="-8"/>
        </w:rPr>
        <w:t xml:space="preserve"> </w:t>
      </w:r>
      <w:r>
        <w:t>dB,</w:t>
      </w:r>
      <w:r>
        <w:rPr>
          <w:spacing w:val="-9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haveria</w:t>
      </w:r>
      <w:r>
        <w:rPr>
          <w:spacing w:val="-7"/>
        </w:rPr>
        <w:t xml:space="preserve"> </w:t>
      </w:r>
      <w:r>
        <w:t>prejuízo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ponto</w:t>
      </w:r>
      <w:r>
        <w:rPr>
          <w:spacing w:val="-7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vista da saúde ocupacional, uma vez que o ruído permitido pela NR15 para trabalho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8</w:t>
      </w:r>
      <w:r>
        <w:rPr>
          <w:spacing w:val="-9"/>
        </w:rPr>
        <w:t xml:space="preserve"> </w:t>
      </w:r>
      <w:r>
        <w:t>horas</w:t>
      </w:r>
      <w:r>
        <w:rPr>
          <w:spacing w:val="-10"/>
        </w:rPr>
        <w:t xml:space="preserve"> </w:t>
      </w:r>
      <w:r>
        <w:t>é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85</w:t>
      </w:r>
      <w:r>
        <w:rPr>
          <w:spacing w:val="-9"/>
        </w:rPr>
        <w:t xml:space="preserve"> </w:t>
      </w:r>
      <w:r>
        <w:t>dBA.</w:t>
      </w:r>
    </w:p>
    <w:p w14:paraId="268351C1" w14:textId="77777777" w:rsidR="008150C3" w:rsidRDefault="001743A5" w:rsidP="001E6E27">
      <w:pPr>
        <w:pStyle w:val="Corpodetexto"/>
      </w:pPr>
      <w:r>
        <w:t>Considerando que as fontes estão próximas do solo pode-se esperar uma pequeno</w:t>
      </w:r>
      <w:r>
        <w:rPr>
          <w:spacing w:val="1"/>
        </w:rPr>
        <w:t xml:space="preserve"> </w:t>
      </w:r>
      <w:r>
        <w:t>efeito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amplificação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cerca</w:t>
      </w:r>
      <w:r>
        <w:rPr>
          <w:spacing w:val="1"/>
        </w:rPr>
        <w:t xml:space="preserve"> </w:t>
      </w:r>
      <w:r>
        <w:t>65</w:t>
      </w:r>
      <w:r>
        <w:rPr>
          <w:spacing w:val="1"/>
        </w:rPr>
        <w:t xml:space="preserve"> </w:t>
      </w:r>
      <w:r>
        <w:t>dBA.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aproximação</w:t>
      </w:r>
      <w:r>
        <w:rPr>
          <w:spacing w:val="1"/>
        </w:rPr>
        <w:t xml:space="preserve"> </w:t>
      </w:r>
      <w:r>
        <w:t>tende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superdimensionar o ruído total, ao admitir que se comportaria como se todo ele se</w:t>
      </w:r>
      <w:r>
        <w:rPr>
          <w:spacing w:val="1"/>
        </w:rPr>
        <w:t xml:space="preserve"> </w:t>
      </w:r>
      <w:r>
        <w:t>concentrasse</w:t>
      </w:r>
      <w:r>
        <w:rPr>
          <w:spacing w:val="-7"/>
        </w:rPr>
        <w:t xml:space="preserve"> </w:t>
      </w:r>
      <w:r>
        <w:t>numa</w:t>
      </w:r>
      <w:r>
        <w:rPr>
          <w:spacing w:val="-4"/>
        </w:rPr>
        <w:t xml:space="preserve"> </w:t>
      </w:r>
      <w:r>
        <w:t>única</w:t>
      </w:r>
      <w:r>
        <w:rPr>
          <w:spacing w:val="-4"/>
        </w:rPr>
        <w:t xml:space="preserve"> </w:t>
      </w:r>
      <w:r>
        <w:t>fonte,</w:t>
      </w:r>
      <w:r>
        <w:rPr>
          <w:spacing w:val="-4"/>
        </w:rPr>
        <w:t xml:space="preserve"> </w:t>
      </w:r>
      <w:r>
        <w:lastRenderedPageBreak/>
        <w:t>o</w:t>
      </w:r>
      <w:r>
        <w:rPr>
          <w:spacing w:val="-4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é</w:t>
      </w:r>
      <w:r>
        <w:rPr>
          <w:spacing w:val="-4"/>
        </w:rPr>
        <w:t xml:space="preserve"> </w:t>
      </w:r>
      <w:r>
        <w:t>verdade</w:t>
      </w:r>
      <w:r>
        <w:rPr>
          <w:spacing w:val="-4"/>
        </w:rPr>
        <w:t xml:space="preserve"> </w:t>
      </w:r>
      <w:r>
        <w:t>dado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geração</w:t>
      </w:r>
      <w:r>
        <w:rPr>
          <w:spacing w:val="-7"/>
        </w:rPr>
        <w:t xml:space="preserve"> </w:t>
      </w:r>
      <w:r>
        <w:t>é</w:t>
      </w:r>
      <w:r>
        <w:rPr>
          <w:spacing w:val="-4"/>
        </w:rPr>
        <w:t xml:space="preserve"> </w:t>
      </w:r>
      <w:r>
        <w:t>dispersa.</w:t>
      </w:r>
    </w:p>
    <w:p w14:paraId="47398937" w14:textId="77777777" w:rsidR="008150C3" w:rsidRDefault="008150C3" w:rsidP="001E6E27">
      <w:pPr>
        <w:pStyle w:val="Corpodetexto"/>
      </w:pPr>
    </w:p>
    <w:p w14:paraId="0551EC5F" w14:textId="77777777" w:rsidR="008150C3" w:rsidRDefault="008150C3" w:rsidP="001E6E27">
      <w:pPr>
        <w:pStyle w:val="Corpodetexto"/>
      </w:pPr>
    </w:p>
    <w:p w14:paraId="32E5AB2A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2B0786DA" wp14:editId="5ACD1F54">
            <wp:extent cx="4877252" cy="3540442"/>
            <wp:effectExtent l="0" t="0" r="0" b="0"/>
            <wp:docPr id="81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89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7252" cy="3540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43C02" w14:textId="77777777" w:rsidR="008150C3" w:rsidRDefault="008150C3" w:rsidP="001E6E27">
      <w:pPr>
        <w:pStyle w:val="Corpodetexto"/>
      </w:pPr>
    </w:p>
    <w:p w14:paraId="61DED2B8" w14:textId="77777777" w:rsidR="008150C3" w:rsidRDefault="001743A5">
      <w:pPr>
        <w:spacing w:before="95"/>
        <w:ind w:left="1247" w:right="1249"/>
        <w:jc w:val="center"/>
        <w:rPr>
          <w:rFonts w:ascii="Arial" w:hAnsi="Arial"/>
          <w:i/>
          <w:sz w:val="18"/>
        </w:rPr>
      </w:pPr>
      <w:bookmarkStart w:id="59" w:name="_bookmark134"/>
      <w:bookmarkEnd w:id="59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6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Distâncias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aproximadas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área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módulos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pontos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interessa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verificação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inicial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ruído</w:t>
      </w:r>
    </w:p>
    <w:p w14:paraId="3C46CD50" w14:textId="77777777" w:rsidR="008150C3" w:rsidRDefault="008150C3" w:rsidP="001E6E27">
      <w:pPr>
        <w:pStyle w:val="Corpodetexto"/>
      </w:pPr>
    </w:p>
    <w:p w14:paraId="033F4232" w14:textId="77777777" w:rsidR="008150C3" w:rsidRDefault="001743A5" w:rsidP="001E6E27">
      <w:pPr>
        <w:pStyle w:val="Corpodetexto"/>
      </w:pPr>
      <w:r>
        <w:t>O</w:t>
      </w:r>
      <w:r>
        <w:rPr>
          <w:spacing w:val="-13"/>
        </w:rPr>
        <w:t xml:space="preserve"> </w:t>
      </w:r>
      <w:r>
        <w:t>ruído</w:t>
      </w:r>
      <w:r>
        <w:rPr>
          <w:spacing w:val="-12"/>
        </w:rPr>
        <w:t xml:space="preserve"> </w:t>
      </w:r>
      <w:r>
        <w:t>pode</w:t>
      </w:r>
      <w:r>
        <w:rPr>
          <w:spacing w:val="-13"/>
        </w:rPr>
        <w:t xml:space="preserve"> </w:t>
      </w:r>
      <w:r>
        <w:t>ainda</w:t>
      </w:r>
      <w:r>
        <w:rPr>
          <w:spacing w:val="-9"/>
        </w:rPr>
        <w:t xml:space="preserve"> </w:t>
      </w:r>
      <w:r>
        <w:t>eventualmente</w:t>
      </w:r>
      <w:r>
        <w:rPr>
          <w:spacing w:val="-10"/>
        </w:rPr>
        <w:t xml:space="preserve"> </w:t>
      </w:r>
      <w:r>
        <w:t>afugentar</w:t>
      </w:r>
      <w:r>
        <w:rPr>
          <w:spacing w:val="-14"/>
        </w:rPr>
        <w:t xml:space="preserve"> </w:t>
      </w:r>
      <w:r>
        <w:t>animais</w:t>
      </w:r>
      <w:r>
        <w:rPr>
          <w:spacing w:val="-11"/>
        </w:rPr>
        <w:t xml:space="preserve"> </w:t>
      </w:r>
      <w:r>
        <w:t>no</w:t>
      </w:r>
      <w:r>
        <w:rPr>
          <w:spacing w:val="-13"/>
        </w:rPr>
        <w:t xml:space="preserve"> </w:t>
      </w:r>
      <w:r>
        <w:t>período</w:t>
      </w:r>
      <w:r>
        <w:rPr>
          <w:spacing w:val="-15"/>
        </w:rPr>
        <w:t xml:space="preserve"> </w:t>
      </w:r>
      <w:r>
        <w:t>diurno</w:t>
      </w:r>
      <w:r>
        <w:rPr>
          <w:spacing w:val="-11"/>
        </w:rPr>
        <w:t xml:space="preserve"> </w:t>
      </w:r>
      <w:r>
        <w:t>quando</w:t>
      </w:r>
      <w:r>
        <w:rPr>
          <w:spacing w:val="-15"/>
        </w:rPr>
        <w:t xml:space="preserve"> </w:t>
      </w:r>
      <w:r>
        <w:t>estão</w:t>
      </w:r>
      <w:r>
        <w:rPr>
          <w:spacing w:val="-72"/>
        </w:rPr>
        <w:t xml:space="preserve"> </w:t>
      </w:r>
      <w:r>
        <w:t>em funcionamentos. Isso contribui para a segurança da instalação, possivelmente</w:t>
      </w:r>
      <w:r>
        <w:rPr>
          <w:spacing w:val="1"/>
        </w:rPr>
        <w:t xml:space="preserve"> </w:t>
      </w:r>
      <w:r>
        <w:t>diminuindo a circulação de fauna no local. Ademais, sendo a área basicamente</w:t>
      </w:r>
      <w:r>
        <w:rPr>
          <w:spacing w:val="1"/>
        </w:rPr>
        <w:t xml:space="preserve"> </w:t>
      </w:r>
      <w:r>
        <w:t>antropizada e não havendo unidades de conservação, este não parece ser um efeito</w:t>
      </w:r>
      <w:r>
        <w:rPr>
          <w:spacing w:val="1"/>
        </w:rPr>
        <w:t xml:space="preserve"> </w:t>
      </w:r>
      <w:r>
        <w:t>preocupante.</w:t>
      </w:r>
    </w:p>
    <w:p w14:paraId="2CDB1A42" w14:textId="77777777" w:rsidR="008150C3" w:rsidRDefault="001743A5" w:rsidP="001E6E27">
      <w:pPr>
        <w:pStyle w:val="Corpodetexto"/>
      </w:pPr>
      <w:r>
        <w:t>No</w:t>
      </w:r>
      <w:r>
        <w:rPr>
          <w:spacing w:val="-19"/>
        </w:rPr>
        <w:t xml:space="preserve"> </w:t>
      </w:r>
      <w:r>
        <w:t>caso</w:t>
      </w:r>
      <w:r>
        <w:rPr>
          <w:spacing w:val="-20"/>
        </w:rPr>
        <w:t xml:space="preserve"> </w:t>
      </w:r>
      <w:r>
        <w:t>do</w:t>
      </w:r>
      <w:r>
        <w:rPr>
          <w:spacing w:val="-17"/>
        </w:rPr>
        <w:t xml:space="preserve"> </w:t>
      </w:r>
      <w:r>
        <w:t>ambiente</w:t>
      </w:r>
      <w:r>
        <w:rPr>
          <w:spacing w:val="-14"/>
        </w:rPr>
        <w:t xml:space="preserve"> </w:t>
      </w:r>
      <w:r>
        <w:t>no</w:t>
      </w:r>
      <w:r>
        <w:rPr>
          <w:spacing w:val="-17"/>
        </w:rPr>
        <w:t xml:space="preserve"> </w:t>
      </w:r>
      <w:r>
        <w:t>maciço</w:t>
      </w:r>
      <w:r>
        <w:rPr>
          <w:spacing w:val="-17"/>
        </w:rPr>
        <w:t xml:space="preserve"> </w:t>
      </w:r>
      <w:r>
        <w:t>do</w:t>
      </w:r>
      <w:r>
        <w:rPr>
          <w:spacing w:val="-17"/>
        </w:rPr>
        <w:t xml:space="preserve"> </w:t>
      </w:r>
      <w:r>
        <w:t>aterro,</w:t>
      </w:r>
      <w:r>
        <w:rPr>
          <w:spacing w:val="-18"/>
        </w:rPr>
        <w:t xml:space="preserve"> </w:t>
      </w:r>
      <w:r>
        <w:t>o</w:t>
      </w:r>
      <w:r>
        <w:rPr>
          <w:spacing w:val="-17"/>
        </w:rPr>
        <w:t xml:space="preserve"> </w:t>
      </w:r>
      <w:r>
        <w:t>ruído</w:t>
      </w:r>
      <w:r>
        <w:rPr>
          <w:spacing w:val="-15"/>
        </w:rPr>
        <w:t xml:space="preserve"> </w:t>
      </w:r>
      <w:r>
        <w:t>da</w:t>
      </w:r>
      <w:r>
        <w:rPr>
          <w:spacing w:val="-17"/>
        </w:rPr>
        <w:t xml:space="preserve"> </w:t>
      </w:r>
      <w:r>
        <w:t>ordem</w:t>
      </w:r>
      <w:r>
        <w:rPr>
          <w:spacing w:val="-16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60</w:t>
      </w:r>
      <w:r>
        <w:rPr>
          <w:spacing w:val="-20"/>
        </w:rPr>
        <w:t xml:space="preserve"> </w:t>
      </w:r>
      <w:r>
        <w:t>dBA</w:t>
      </w:r>
      <w:r>
        <w:rPr>
          <w:spacing w:val="-15"/>
        </w:rPr>
        <w:t xml:space="preserve"> </w:t>
      </w:r>
      <w:r>
        <w:t>pode</w:t>
      </w:r>
      <w:r>
        <w:rPr>
          <w:spacing w:val="-17"/>
        </w:rPr>
        <w:t xml:space="preserve"> </w:t>
      </w:r>
      <w:r>
        <w:t>afugentar</w:t>
      </w:r>
      <w:r>
        <w:rPr>
          <w:spacing w:val="-72"/>
        </w:rPr>
        <w:t xml:space="preserve"> </w:t>
      </w:r>
      <w:r>
        <w:t>animais, o que por um lado contribui para a segurança da instalação, e por outro</w:t>
      </w:r>
      <w:r>
        <w:rPr>
          <w:spacing w:val="1"/>
        </w:rPr>
        <w:t xml:space="preserve"> </w:t>
      </w:r>
      <w:r>
        <w:t>diminui o efeito de reconstituição da fauna no local. No entanto, dado o grau de</w:t>
      </w:r>
      <w:r>
        <w:rPr>
          <w:spacing w:val="1"/>
        </w:rPr>
        <w:t xml:space="preserve"> </w:t>
      </w:r>
      <w:r>
        <w:t>antropização da área do entorno, e com o aterro encerrado já há 20 anos, tal efeito</w:t>
      </w:r>
      <w:r>
        <w:rPr>
          <w:spacing w:val="1"/>
        </w:rPr>
        <w:t xml:space="preserve"> </w:t>
      </w:r>
      <w:r>
        <w:t>não foi observado, e portanto não se poderia esperar que ocorresse de maneira</w:t>
      </w:r>
      <w:r>
        <w:rPr>
          <w:spacing w:val="1"/>
        </w:rPr>
        <w:t xml:space="preserve"> </w:t>
      </w:r>
      <w:r>
        <w:t>significativa,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modo</w:t>
      </w:r>
      <w:r>
        <w:rPr>
          <w:spacing w:val="-6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pode</w:t>
      </w:r>
      <w:r>
        <w:rPr>
          <w:spacing w:val="-4"/>
        </w:rPr>
        <w:t xml:space="preserve"> </w:t>
      </w:r>
      <w:r>
        <w:t>considerar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impacto</w:t>
      </w:r>
      <w:r>
        <w:rPr>
          <w:spacing w:val="-4"/>
        </w:rPr>
        <w:t xml:space="preserve"> </w:t>
      </w:r>
      <w:r>
        <w:t>irrelevante</w:t>
      </w:r>
      <w:r>
        <w:rPr>
          <w:spacing w:val="-3"/>
        </w:rPr>
        <w:t xml:space="preserve"> </w:t>
      </w:r>
      <w:r>
        <w:t>neste</w:t>
      </w:r>
      <w:r>
        <w:rPr>
          <w:spacing w:val="-4"/>
        </w:rPr>
        <w:t xml:space="preserve"> </w:t>
      </w:r>
      <w:r>
        <w:t>sentido.</w:t>
      </w:r>
    </w:p>
    <w:p w14:paraId="6C8B2241" w14:textId="77777777" w:rsidR="008150C3" w:rsidRDefault="001743A5" w:rsidP="001E6E27">
      <w:pPr>
        <w:pStyle w:val="Corpodetexto"/>
      </w:pPr>
      <w:r>
        <w:t>Outro incômodo a ser cogitado é o ofuscamento devido ao reflexo dos módulos.</w:t>
      </w:r>
      <w:r>
        <w:rPr>
          <w:spacing w:val="1"/>
        </w:rPr>
        <w:t xml:space="preserve"> </w:t>
      </w:r>
      <w:r>
        <w:t>Estando os módulos voltados para a face Norte do terreno, onde não há vizinhos nas</w:t>
      </w:r>
      <w:r>
        <w:rPr>
          <w:spacing w:val="-72"/>
        </w:rPr>
        <w:t xml:space="preserve"> </w:t>
      </w:r>
      <w:r>
        <w:t>proximidades,</w:t>
      </w:r>
      <w:r>
        <w:rPr>
          <w:spacing w:val="-10"/>
        </w:rPr>
        <w:t xml:space="preserve"> </w:t>
      </w:r>
      <w:r>
        <w:t>não</w:t>
      </w:r>
      <w:r>
        <w:rPr>
          <w:spacing w:val="-6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espera</w:t>
      </w:r>
      <w:r>
        <w:rPr>
          <w:spacing w:val="-7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haja</w:t>
      </w:r>
      <w:r>
        <w:rPr>
          <w:spacing w:val="-6"/>
        </w:rPr>
        <w:t xml:space="preserve"> </w:t>
      </w:r>
      <w:r>
        <w:t>incômodos.</w:t>
      </w:r>
    </w:p>
    <w:p w14:paraId="30AE0503" w14:textId="77777777" w:rsidR="008150C3" w:rsidRDefault="001743A5" w:rsidP="001E6E27">
      <w:pPr>
        <w:pStyle w:val="Corpodetexto"/>
      </w:pPr>
      <w:r>
        <w:rPr>
          <w:w w:val="105"/>
        </w:rPr>
        <w:t>Um</w:t>
      </w:r>
      <w:r>
        <w:rPr>
          <w:spacing w:val="-7"/>
          <w:w w:val="105"/>
        </w:rPr>
        <w:t xml:space="preserve"> </w:t>
      </w:r>
      <w:r>
        <w:rPr>
          <w:w w:val="105"/>
        </w:rPr>
        <w:t>ponto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preocupação</w:t>
      </w:r>
      <w:r>
        <w:rPr>
          <w:spacing w:val="-8"/>
          <w:w w:val="105"/>
        </w:rPr>
        <w:t xml:space="preserve"> </w:t>
      </w:r>
      <w:r>
        <w:rPr>
          <w:w w:val="105"/>
        </w:rPr>
        <w:t>poderia</w:t>
      </w:r>
      <w:r>
        <w:rPr>
          <w:spacing w:val="-7"/>
          <w:w w:val="105"/>
        </w:rPr>
        <w:t xml:space="preserve"> </w:t>
      </w:r>
      <w:r>
        <w:rPr>
          <w:w w:val="105"/>
        </w:rPr>
        <w:t>ser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Base</w:t>
      </w:r>
      <w:r>
        <w:rPr>
          <w:spacing w:val="-6"/>
          <w:w w:val="105"/>
        </w:rPr>
        <w:t xml:space="preserve"> </w:t>
      </w:r>
      <w:r>
        <w:rPr>
          <w:w w:val="105"/>
        </w:rPr>
        <w:t>Aérea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Santa</w:t>
      </w:r>
      <w:r>
        <w:rPr>
          <w:spacing w:val="-8"/>
          <w:w w:val="105"/>
        </w:rPr>
        <w:t xml:space="preserve"> </w:t>
      </w:r>
      <w:r>
        <w:rPr>
          <w:w w:val="105"/>
        </w:rPr>
        <w:t>Cruz.</w:t>
      </w:r>
      <w:r>
        <w:rPr>
          <w:spacing w:val="-6"/>
          <w:w w:val="105"/>
        </w:rPr>
        <w:t xml:space="preserve"> </w:t>
      </w:r>
      <w:r>
        <w:rPr>
          <w:w w:val="105"/>
        </w:rPr>
        <w:t>No</w:t>
      </w:r>
      <w:r>
        <w:rPr>
          <w:spacing w:val="-6"/>
          <w:w w:val="105"/>
        </w:rPr>
        <w:t xml:space="preserve"> </w:t>
      </w:r>
      <w:r>
        <w:rPr>
          <w:w w:val="105"/>
        </w:rPr>
        <w:t>entanto,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77"/>
          <w:w w:val="105"/>
        </w:rPr>
        <w:t xml:space="preserve"> </w:t>
      </w:r>
      <w:r>
        <w:rPr>
          <w:w w:val="105"/>
        </w:rPr>
        <w:t>distância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mais</w:t>
      </w:r>
      <w:r>
        <w:rPr>
          <w:spacing w:val="-20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4</w:t>
      </w:r>
      <w:r>
        <w:rPr>
          <w:spacing w:val="-19"/>
          <w:w w:val="105"/>
        </w:rPr>
        <w:t xml:space="preserve"> </w:t>
      </w:r>
      <w:r>
        <w:rPr>
          <w:w w:val="105"/>
        </w:rPr>
        <w:t>km</w:t>
      </w:r>
      <w:r>
        <w:rPr>
          <w:spacing w:val="-18"/>
          <w:w w:val="105"/>
        </w:rPr>
        <w:t xml:space="preserve"> </w:t>
      </w:r>
      <w:r>
        <w:rPr>
          <w:w w:val="105"/>
        </w:rPr>
        <w:t>leva</w:t>
      </w:r>
      <w:r>
        <w:rPr>
          <w:spacing w:val="-17"/>
          <w:w w:val="105"/>
        </w:rPr>
        <w:t xml:space="preserve"> </w:t>
      </w:r>
      <w:r>
        <w:rPr>
          <w:w w:val="105"/>
        </w:rPr>
        <w:t>à</w:t>
      </w:r>
      <w:r>
        <w:rPr>
          <w:spacing w:val="-14"/>
          <w:w w:val="105"/>
        </w:rPr>
        <w:t xml:space="preserve"> </w:t>
      </w:r>
      <w:r>
        <w:rPr>
          <w:w w:val="105"/>
        </w:rPr>
        <w:t>recomendação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nenhum</w:t>
      </w:r>
      <w:r>
        <w:rPr>
          <w:spacing w:val="-18"/>
          <w:w w:val="105"/>
        </w:rPr>
        <w:t xml:space="preserve"> </w:t>
      </w:r>
      <w:r>
        <w:rPr>
          <w:w w:val="105"/>
        </w:rPr>
        <w:t>estudo</w:t>
      </w:r>
      <w:r>
        <w:rPr>
          <w:spacing w:val="-18"/>
          <w:w w:val="105"/>
        </w:rPr>
        <w:t xml:space="preserve"> </w:t>
      </w:r>
      <w:r>
        <w:rPr>
          <w:w w:val="105"/>
        </w:rPr>
        <w:t>adicional</w:t>
      </w:r>
      <w:r>
        <w:rPr>
          <w:spacing w:val="-19"/>
          <w:w w:val="105"/>
        </w:rPr>
        <w:t xml:space="preserve"> </w:t>
      </w:r>
      <w:r>
        <w:rPr>
          <w:w w:val="105"/>
        </w:rPr>
        <w:t>sobre</w:t>
      </w:r>
      <w:r>
        <w:rPr>
          <w:spacing w:val="-77"/>
          <w:w w:val="105"/>
        </w:rPr>
        <w:t xml:space="preserve"> </w:t>
      </w:r>
      <w:r>
        <w:t>ofuscamento,</w:t>
      </w:r>
      <w:r>
        <w:rPr>
          <w:spacing w:val="-4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acordo</w:t>
      </w:r>
      <w:r>
        <w:rPr>
          <w:spacing w:val="-4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parâmetros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comparação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regras</w:t>
      </w:r>
      <w:r>
        <w:rPr>
          <w:spacing w:val="-5"/>
        </w:rPr>
        <w:t xml:space="preserve"> </w:t>
      </w:r>
      <w:r>
        <w:t>internacionais.</w:t>
      </w:r>
    </w:p>
    <w:p w14:paraId="1F02FF10" w14:textId="77777777" w:rsidR="008150C3" w:rsidRDefault="008150C3">
      <w:pPr>
        <w:spacing w:line="230" w:lineRule="auto"/>
        <w:jc w:val="both"/>
        <w:sectPr w:rsidR="008150C3" w:rsidSect="00AE6893">
          <w:pgSz w:w="11900" w:h="16850"/>
          <w:pgMar w:top="1440" w:right="1080" w:bottom="1440" w:left="1080" w:header="306" w:footer="1384" w:gutter="0"/>
          <w:cols w:space="720"/>
          <w:docGrid w:linePitch="299"/>
        </w:sectPr>
      </w:pPr>
    </w:p>
    <w:p w14:paraId="64F7ADB5" w14:textId="77777777" w:rsidR="008150C3" w:rsidRDefault="001743A5" w:rsidP="00AE6893">
      <w:pPr>
        <w:pStyle w:val="Ttulo3"/>
      </w:pPr>
      <w:bookmarkStart w:id="60" w:name="_bookmark135"/>
      <w:bookmarkEnd w:id="60"/>
      <w:r>
        <w:lastRenderedPageBreak/>
        <w:t>Medidas</w:t>
      </w:r>
      <w:r>
        <w:rPr>
          <w:spacing w:val="-6"/>
        </w:rPr>
        <w:t xml:space="preserve"> </w:t>
      </w:r>
      <w:r>
        <w:t>mitigadoras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compensatórias</w:t>
      </w:r>
    </w:p>
    <w:p w14:paraId="1E69C4E4" w14:textId="77777777" w:rsidR="008150C3" w:rsidRDefault="001743A5" w:rsidP="001E6E27">
      <w:pPr>
        <w:pStyle w:val="Corpodetexto"/>
      </w:pPr>
      <w:r>
        <w:rPr>
          <w:w w:val="105"/>
        </w:rPr>
        <w:t>Os</w:t>
      </w:r>
      <w:r>
        <w:rPr>
          <w:spacing w:val="-5"/>
          <w:w w:val="105"/>
        </w:rPr>
        <w:t xml:space="preserve"> </w:t>
      </w:r>
      <w:r>
        <w:rPr>
          <w:w w:val="105"/>
        </w:rPr>
        <w:t>impactos</w:t>
      </w:r>
      <w:r>
        <w:rPr>
          <w:spacing w:val="-5"/>
          <w:w w:val="105"/>
        </w:rPr>
        <w:t xml:space="preserve"> </w:t>
      </w:r>
      <w:r>
        <w:rPr>
          <w:w w:val="105"/>
        </w:rPr>
        <w:t>potenciais</w:t>
      </w:r>
      <w:r>
        <w:rPr>
          <w:spacing w:val="-4"/>
          <w:w w:val="105"/>
        </w:rPr>
        <w:t xml:space="preserve"> </w:t>
      </w:r>
      <w:r>
        <w:rPr>
          <w:w w:val="105"/>
        </w:rPr>
        <w:t>identificados</w:t>
      </w:r>
      <w:r>
        <w:rPr>
          <w:spacing w:val="-7"/>
          <w:w w:val="105"/>
        </w:rPr>
        <w:t xml:space="preserve"> </w:t>
      </w:r>
      <w:r>
        <w:rPr>
          <w:w w:val="105"/>
        </w:rPr>
        <w:t>foram</w:t>
      </w:r>
      <w:r>
        <w:rPr>
          <w:spacing w:val="-5"/>
          <w:w w:val="105"/>
        </w:rPr>
        <w:t xml:space="preserve"> </w:t>
      </w:r>
      <w:r>
        <w:rPr>
          <w:w w:val="105"/>
        </w:rPr>
        <w:t>analisados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sistematizados</w:t>
      </w:r>
      <w:r>
        <w:rPr>
          <w:spacing w:val="-5"/>
          <w:w w:val="105"/>
        </w:rPr>
        <w:t xml:space="preserve"> </w:t>
      </w:r>
      <w:r>
        <w:rPr>
          <w:w w:val="105"/>
        </w:rPr>
        <w:t>em</w:t>
      </w:r>
      <w:r>
        <w:rPr>
          <w:spacing w:val="-6"/>
          <w:w w:val="105"/>
        </w:rPr>
        <w:t xml:space="preserve"> </w:t>
      </w:r>
      <w:r>
        <w:rPr>
          <w:w w:val="105"/>
        </w:rPr>
        <w:t>forma</w:t>
      </w:r>
      <w:r>
        <w:rPr>
          <w:spacing w:val="-76"/>
          <w:w w:val="105"/>
        </w:rPr>
        <w:t xml:space="preserve"> </w:t>
      </w:r>
      <w:r>
        <w:t>tabular. Para cada questão ambiental é sugerida uma ou mais medida de preveção,</w:t>
      </w:r>
      <w:r>
        <w:rPr>
          <w:spacing w:val="1"/>
        </w:rPr>
        <w:t xml:space="preserve"> </w:t>
      </w:r>
      <w:r>
        <w:t>controle</w:t>
      </w:r>
      <w:r>
        <w:rPr>
          <w:spacing w:val="-9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monitoramento.</w:t>
      </w:r>
      <w:r>
        <w:rPr>
          <w:spacing w:val="-3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detalhes</w:t>
      </w:r>
      <w:r>
        <w:rPr>
          <w:spacing w:val="-9"/>
        </w:rPr>
        <w:t xml:space="preserve"> </w:t>
      </w:r>
      <w:r>
        <w:t>estão</w:t>
      </w:r>
      <w:r>
        <w:rPr>
          <w:spacing w:val="-6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Apêndice</w:t>
      </w:r>
      <w:r>
        <w:rPr>
          <w:spacing w:val="-2"/>
        </w:rPr>
        <w:t xml:space="preserve"> </w:t>
      </w:r>
      <w:r>
        <w:t>2.</w:t>
      </w:r>
    </w:p>
    <w:p w14:paraId="147D9267" w14:textId="77777777" w:rsidR="008150C3" w:rsidRDefault="001743A5" w:rsidP="00AE6893">
      <w:pPr>
        <w:pStyle w:val="Ttulo3"/>
      </w:pPr>
      <w:bookmarkStart w:id="61" w:name="_bookmark136"/>
      <w:bookmarkEnd w:id="61"/>
      <w:r>
        <w:t>Fase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implantação</w:t>
      </w:r>
    </w:p>
    <w:p w14:paraId="30662E05" w14:textId="77777777" w:rsidR="008150C3" w:rsidRDefault="001743A5" w:rsidP="001E6E27">
      <w:pPr>
        <w:pStyle w:val="Corpodetexto"/>
      </w:pPr>
      <w:r>
        <w:t>Esta</w:t>
      </w:r>
      <w:r>
        <w:rPr>
          <w:spacing w:val="-11"/>
        </w:rPr>
        <w:t xml:space="preserve"> </w:t>
      </w:r>
      <w:r>
        <w:t>é</w:t>
      </w:r>
      <w:r>
        <w:rPr>
          <w:spacing w:val="-11"/>
        </w:rPr>
        <w:t xml:space="preserve"> </w:t>
      </w:r>
      <w:r>
        <w:t>a</w:t>
      </w:r>
      <w:r>
        <w:rPr>
          <w:spacing w:val="-15"/>
        </w:rPr>
        <w:t xml:space="preserve"> </w:t>
      </w:r>
      <w:r>
        <w:t>fase</w:t>
      </w:r>
      <w:r>
        <w:rPr>
          <w:spacing w:val="-11"/>
        </w:rPr>
        <w:t xml:space="preserve"> </w:t>
      </w:r>
      <w:r>
        <w:t>crítica</w:t>
      </w:r>
      <w:r>
        <w:rPr>
          <w:spacing w:val="-8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licenciamento</w:t>
      </w:r>
      <w:r>
        <w:rPr>
          <w:spacing w:val="-11"/>
        </w:rPr>
        <w:t xml:space="preserve"> </w:t>
      </w:r>
      <w:r>
        <w:t>ambiental.</w:t>
      </w:r>
      <w:r>
        <w:rPr>
          <w:spacing w:val="-12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entrevista</w:t>
      </w:r>
      <w:r>
        <w:rPr>
          <w:spacing w:val="-8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pessoal</w:t>
      </w:r>
      <w:r>
        <w:rPr>
          <w:spacing w:val="-7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INEA,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elegível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dispensa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licenciamento.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caso,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autorização</w:t>
      </w:r>
      <w:r>
        <w:rPr>
          <w:spacing w:val="-10"/>
        </w:rPr>
        <w:t xml:space="preserve"> </w:t>
      </w:r>
      <w:r>
        <w:t>ambiental</w:t>
      </w:r>
      <w:r>
        <w:rPr>
          <w:spacing w:val="-10"/>
        </w:rPr>
        <w:t xml:space="preserve"> </w:t>
      </w:r>
      <w:r>
        <w:t>seria</w:t>
      </w:r>
      <w:r>
        <w:rPr>
          <w:spacing w:val="-7"/>
        </w:rPr>
        <w:t xml:space="preserve"> </w:t>
      </w:r>
      <w:r>
        <w:t>emitida</w:t>
      </w:r>
      <w:r>
        <w:rPr>
          <w:spacing w:val="-8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município.</w:t>
      </w:r>
    </w:p>
    <w:p w14:paraId="5B003CEC" w14:textId="77777777" w:rsidR="008150C3" w:rsidRDefault="001743A5" w:rsidP="001E6E27">
      <w:pPr>
        <w:pStyle w:val="Corpodetexto"/>
      </w:pPr>
      <w:r>
        <w:t>Cabe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prefeitura</w:t>
      </w:r>
      <w:r>
        <w:rPr>
          <w:spacing w:val="1"/>
        </w:rPr>
        <w:t xml:space="preserve"> </w:t>
      </w:r>
      <w:r>
        <w:t>fazer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formal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INEA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consolidar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abordagem.</w:t>
      </w:r>
    </w:p>
    <w:p w14:paraId="332E1209" w14:textId="77777777" w:rsidR="008150C3" w:rsidRDefault="001743A5" w:rsidP="001E6E27">
      <w:pPr>
        <w:pStyle w:val="Corpodetexto"/>
      </w:pPr>
      <w:r>
        <w:t>Em se confirmando este cenário, será necessário realizar os seguintes estudos para</w:t>
      </w:r>
      <w:r>
        <w:rPr>
          <w:spacing w:val="1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seja</w:t>
      </w:r>
      <w:r>
        <w:rPr>
          <w:spacing w:val="-7"/>
        </w:rPr>
        <w:t xml:space="preserve"> </w:t>
      </w:r>
      <w:r>
        <w:t>protocolado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pedido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autorização</w:t>
      </w:r>
      <w:r>
        <w:rPr>
          <w:spacing w:val="-9"/>
        </w:rPr>
        <w:t xml:space="preserve"> </w:t>
      </w:r>
      <w:r>
        <w:t>ambiental:</w:t>
      </w:r>
    </w:p>
    <w:p w14:paraId="0976B71E" w14:textId="77777777" w:rsidR="008150C3" w:rsidRPr="00AE6893" w:rsidRDefault="001743A5" w:rsidP="00385021">
      <w:pPr>
        <w:pStyle w:val="PargrafodaLista"/>
        <w:numPr>
          <w:ilvl w:val="0"/>
          <w:numId w:val="140"/>
        </w:numPr>
      </w:pPr>
      <w:r w:rsidRPr="00AE6893">
        <w:t>Inventário</w:t>
      </w:r>
      <w:r w:rsidRPr="00AE6893">
        <w:rPr>
          <w:spacing w:val="-17"/>
        </w:rPr>
        <w:t xml:space="preserve"> </w:t>
      </w:r>
      <w:r w:rsidRPr="00AE6893">
        <w:t>de</w:t>
      </w:r>
      <w:r w:rsidRPr="00AE6893">
        <w:rPr>
          <w:spacing w:val="-16"/>
        </w:rPr>
        <w:t xml:space="preserve"> </w:t>
      </w:r>
      <w:r w:rsidRPr="00AE6893">
        <w:t>vegetação,</w:t>
      </w:r>
      <w:r w:rsidRPr="00AE6893">
        <w:rPr>
          <w:spacing w:val="-16"/>
        </w:rPr>
        <w:t xml:space="preserve"> </w:t>
      </w:r>
      <w:r w:rsidRPr="00AE6893">
        <w:t>realizado</w:t>
      </w:r>
      <w:r w:rsidRPr="00AE6893">
        <w:rPr>
          <w:spacing w:val="-16"/>
        </w:rPr>
        <w:t xml:space="preserve"> </w:t>
      </w:r>
      <w:r w:rsidRPr="00AE6893">
        <w:t>por</w:t>
      </w:r>
      <w:r w:rsidRPr="00AE6893">
        <w:rPr>
          <w:spacing w:val="-18"/>
        </w:rPr>
        <w:t xml:space="preserve"> </w:t>
      </w:r>
      <w:r w:rsidRPr="00AE6893">
        <w:t>profissional</w:t>
      </w:r>
      <w:r w:rsidRPr="00AE6893">
        <w:rPr>
          <w:spacing w:val="-17"/>
        </w:rPr>
        <w:t xml:space="preserve"> </w:t>
      </w:r>
      <w:r w:rsidRPr="00AE6893">
        <w:t>habilitado,</w:t>
      </w:r>
      <w:r w:rsidRPr="00AE6893">
        <w:rPr>
          <w:spacing w:val="-18"/>
        </w:rPr>
        <w:t xml:space="preserve"> </w:t>
      </w:r>
      <w:r w:rsidRPr="00AE6893">
        <w:t>o</w:t>
      </w:r>
      <w:r w:rsidRPr="00AE6893">
        <w:rPr>
          <w:spacing w:val="-16"/>
        </w:rPr>
        <w:t xml:space="preserve"> </w:t>
      </w:r>
      <w:r w:rsidRPr="00AE6893">
        <w:t>qual</w:t>
      </w:r>
      <w:r w:rsidRPr="00AE6893">
        <w:rPr>
          <w:spacing w:val="-18"/>
        </w:rPr>
        <w:t xml:space="preserve"> </w:t>
      </w:r>
      <w:r w:rsidRPr="00AE6893">
        <w:t>comporá</w:t>
      </w:r>
      <w:r w:rsidRPr="00AE6893">
        <w:rPr>
          <w:spacing w:val="-16"/>
        </w:rPr>
        <w:t xml:space="preserve"> </w:t>
      </w:r>
      <w:r w:rsidRPr="00AE6893">
        <w:t>parte</w:t>
      </w:r>
      <w:r w:rsidRPr="00AE6893">
        <w:rPr>
          <w:spacing w:val="-72"/>
        </w:rPr>
        <w:t xml:space="preserve"> </w:t>
      </w:r>
      <w:r w:rsidRPr="00AE6893">
        <w:t>da documentação a ser submetida à SMAC conforme o que estabelece a Resolução</w:t>
      </w:r>
      <w:r w:rsidRPr="00AE6893">
        <w:rPr>
          <w:spacing w:val="1"/>
        </w:rPr>
        <w:t xml:space="preserve"> </w:t>
      </w:r>
      <w:r w:rsidRPr="00AE6893">
        <w:t>SMAC</w:t>
      </w:r>
      <w:r w:rsidRPr="00AE6893">
        <w:rPr>
          <w:spacing w:val="-9"/>
        </w:rPr>
        <w:t xml:space="preserve"> </w:t>
      </w:r>
      <w:r w:rsidRPr="00AE6893">
        <w:t>587/2015.</w:t>
      </w:r>
    </w:p>
    <w:p w14:paraId="2A5BB731" w14:textId="77777777" w:rsidR="008150C3" w:rsidRDefault="001743A5" w:rsidP="00385021">
      <w:pPr>
        <w:pStyle w:val="PargrafodaLista"/>
        <w:numPr>
          <w:ilvl w:val="0"/>
          <w:numId w:val="140"/>
        </w:numPr>
      </w:pPr>
      <w:r w:rsidRPr="00AE6893">
        <w:t>Relatório</w:t>
      </w:r>
      <w:r w:rsidRPr="00AE6893">
        <w:rPr>
          <w:spacing w:val="21"/>
        </w:rPr>
        <w:t xml:space="preserve"> </w:t>
      </w:r>
      <w:r w:rsidRPr="00AE6893">
        <w:t>Simplificado</w:t>
      </w:r>
      <w:r w:rsidRPr="00AE6893">
        <w:rPr>
          <w:spacing w:val="22"/>
        </w:rPr>
        <w:t xml:space="preserve"> </w:t>
      </w:r>
      <w:r w:rsidRPr="00AE6893">
        <w:t>de</w:t>
      </w:r>
      <w:r w:rsidRPr="00AE6893">
        <w:rPr>
          <w:spacing w:val="21"/>
        </w:rPr>
        <w:t xml:space="preserve"> </w:t>
      </w:r>
      <w:r w:rsidRPr="00AE6893">
        <w:t>Ocorrência</w:t>
      </w:r>
      <w:r w:rsidRPr="00AE6893">
        <w:rPr>
          <w:spacing w:val="22"/>
        </w:rPr>
        <w:t xml:space="preserve"> </w:t>
      </w:r>
      <w:r w:rsidRPr="00AE6893">
        <w:t>de</w:t>
      </w:r>
      <w:r w:rsidRPr="00AE6893">
        <w:rPr>
          <w:spacing w:val="21"/>
        </w:rPr>
        <w:t xml:space="preserve"> </w:t>
      </w:r>
      <w:r w:rsidRPr="00AE6893">
        <w:t>Fauna</w:t>
      </w:r>
      <w:r w:rsidRPr="00AE6893">
        <w:rPr>
          <w:spacing w:val="22"/>
        </w:rPr>
        <w:t xml:space="preserve"> </w:t>
      </w:r>
      <w:r w:rsidRPr="00AE6893">
        <w:t>Silvestre,</w:t>
      </w:r>
      <w:r w:rsidRPr="00AE6893">
        <w:rPr>
          <w:spacing w:val="22"/>
        </w:rPr>
        <w:t xml:space="preserve"> </w:t>
      </w:r>
      <w:r w:rsidRPr="00AE6893">
        <w:t>também</w:t>
      </w:r>
      <w:r w:rsidRPr="00AE6893">
        <w:rPr>
          <w:spacing w:val="22"/>
        </w:rPr>
        <w:t xml:space="preserve"> </w:t>
      </w:r>
      <w:r w:rsidRPr="00AE6893">
        <w:t>a</w:t>
      </w:r>
      <w:r w:rsidRPr="00AE6893">
        <w:rPr>
          <w:spacing w:val="22"/>
        </w:rPr>
        <w:t xml:space="preserve"> </w:t>
      </w:r>
      <w:r w:rsidRPr="00AE6893">
        <w:t>ser</w:t>
      </w:r>
      <w:r w:rsidRPr="00AE6893">
        <w:rPr>
          <w:spacing w:val="20"/>
        </w:rPr>
        <w:t xml:space="preserve"> </w:t>
      </w:r>
      <w:r w:rsidRPr="00AE6893">
        <w:t>realizado</w:t>
      </w:r>
      <w:r w:rsidRPr="00AE6893">
        <w:rPr>
          <w:spacing w:val="-72"/>
        </w:rPr>
        <w:t xml:space="preserve"> </w:t>
      </w:r>
      <w:r w:rsidRPr="00AE6893">
        <w:t>por</w:t>
      </w:r>
      <w:r w:rsidRPr="00AE6893">
        <w:rPr>
          <w:spacing w:val="-3"/>
        </w:rPr>
        <w:t xml:space="preserve"> </w:t>
      </w:r>
      <w:r w:rsidRPr="00AE6893">
        <w:t>profissional</w:t>
      </w:r>
      <w:r w:rsidRPr="00AE6893">
        <w:rPr>
          <w:spacing w:val="-3"/>
        </w:rPr>
        <w:t xml:space="preserve"> </w:t>
      </w:r>
      <w:r w:rsidRPr="00AE6893">
        <w:t>habilitado,</w:t>
      </w:r>
      <w:r w:rsidRPr="00AE6893">
        <w:rPr>
          <w:spacing w:val="-1"/>
        </w:rPr>
        <w:t xml:space="preserve"> </w:t>
      </w:r>
      <w:r w:rsidRPr="00AE6893">
        <w:t>respeitando</w:t>
      </w:r>
      <w:r w:rsidRPr="00AE6893">
        <w:rPr>
          <w:spacing w:val="-2"/>
        </w:rPr>
        <w:t xml:space="preserve"> </w:t>
      </w:r>
      <w:r w:rsidRPr="00AE6893">
        <w:t>os</w:t>
      </w:r>
      <w:r w:rsidRPr="00AE6893">
        <w:rPr>
          <w:spacing w:val="-3"/>
        </w:rPr>
        <w:t xml:space="preserve"> </w:t>
      </w:r>
      <w:r w:rsidRPr="00AE6893">
        <w:t>requisitos</w:t>
      </w:r>
      <w:r w:rsidRPr="00AE6893">
        <w:rPr>
          <w:spacing w:val="-2"/>
        </w:rPr>
        <w:t xml:space="preserve"> </w:t>
      </w:r>
      <w:r w:rsidRPr="00AE6893">
        <w:t>da</w:t>
      </w:r>
      <w:r w:rsidRPr="00AE6893">
        <w:rPr>
          <w:spacing w:val="5"/>
        </w:rPr>
        <w:t xml:space="preserve"> </w:t>
      </w:r>
      <w:r w:rsidRPr="00AE6893">
        <w:t>Portaria</w:t>
      </w:r>
      <w:r w:rsidRPr="00AE6893">
        <w:tab/>
        <w:t>MA/CGCA/GEC</w:t>
      </w:r>
      <w:r w:rsidRPr="00AE6893">
        <w:rPr>
          <w:spacing w:val="1"/>
        </w:rPr>
        <w:t xml:space="preserve"> </w:t>
      </w:r>
      <w:r w:rsidRPr="00AE6893">
        <w:t>n.</w:t>
      </w:r>
      <w:r w:rsidRPr="00AE6893">
        <w:rPr>
          <w:spacing w:val="-9"/>
        </w:rPr>
        <w:t xml:space="preserve"> </w:t>
      </w:r>
      <w:r w:rsidRPr="00AE6893">
        <w:t>2</w:t>
      </w:r>
      <w:r w:rsidRPr="00AE6893">
        <w:rPr>
          <w:spacing w:val="-10"/>
        </w:rPr>
        <w:t xml:space="preserve"> </w:t>
      </w:r>
      <w:r w:rsidRPr="00AE6893">
        <w:t>/</w:t>
      </w:r>
      <w:r w:rsidRPr="00AE6893">
        <w:rPr>
          <w:spacing w:val="-8"/>
        </w:rPr>
        <w:t xml:space="preserve"> </w:t>
      </w:r>
      <w:r w:rsidRPr="00AE6893">
        <w:t>2014</w:t>
      </w:r>
      <w:r>
        <w:t>.</w:t>
      </w:r>
    </w:p>
    <w:p w14:paraId="1B8F9C9C" w14:textId="77777777" w:rsidR="008150C3" w:rsidRDefault="001743A5" w:rsidP="001E6E27">
      <w:pPr>
        <w:pStyle w:val="Corpodetexto"/>
      </w:pPr>
      <w:r>
        <w:t>A Autorização Ambiental emitida pela SMAC poderá conter instruções específicas.</w:t>
      </w:r>
      <w:r>
        <w:rPr>
          <w:spacing w:val="1"/>
        </w:rPr>
        <w:t xml:space="preserve"> </w:t>
      </w:r>
      <w:r>
        <w:t>Independentemente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recomenda-se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manejo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fauna</w:t>
      </w:r>
      <w:r>
        <w:rPr>
          <w:spacing w:val="1"/>
        </w:rPr>
        <w:t xml:space="preserve"> </w:t>
      </w:r>
      <w:r>
        <w:t>eventualente</w:t>
      </w:r>
      <w:r>
        <w:rPr>
          <w:spacing w:val="-7"/>
        </w:rPr>
        <w:t xml:space="preserve"> </w:t>
      </w:r>
      <w:r>
        <w:t>necessárias</w:t>
      </w:r>
      <w:r>
        <w:rPr>
          <w:spacing w:val="-5"/>
        </w:rPr>
        <w:t xml:space="preserve"> </w:t>
      </w:r>
      <w:r>
        <w:t>sejam</w:t>
      </w:r>
      <w:r>
        <w:rPr>
          <w:spacing w:val="-4"/>
        </w:rPr>
        <w:t xml:space="preserve"> </w:t>
      </w:r>
      <w:r>
        <w:t>definidas</w:t>
      </w:r>
      <w:r>
        <w:rPr>
          <w:spacing w:val="-9"/>
        </w:rPr>
        <w:t xml:space="preserve"> </w:t>
      </w:r>
      <w:r>
        <w:t>caso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caso</w:t>
      </w:r>
      <w:r>
        <w:rPr>
          <w:spacing w:val="-8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conjunto</w:t>
      </w:r>
      <w:r>
        <w:rPr>
          <w:spacing w:val="-6"/>
        </w:rPr>
        <w:t xml:space="preserve"> </w:t>
      </w:r>
      <w:r>
        <w:t>entre</w:t>
      </w:r>
      <w:r>
        <w:rPr>
          <w:spacing w:val="-5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Secretaria</w:t>
      </w:r>
      <w:r>
        <w:rPr>
          <w:spacing w:val="-73"/>
        </w:rPr>
        <w:t xml:space="preserve"> </w:t>
      </w:r>
      <w:r>
        <w:t>Municipal do Meio Ambiente e a administração da obra, tendo em vista a espécie</w:t>
      </w:r>
      <w:r>
        <w:rPr>
          <w:spacing w:val="1"/>
        </w:rPr>
        <w:t xml:space="preserve"> </w:t>
      </w:r>
      <w:r>
        <w:t>envolvida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eventuais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funcionários</w:t>
      </w:r>
      <w:r>
        <w:rPr>
          <w:spacing w:val="1"/>
        </w:rPr>
        <w:t xml:space="preserve"> </w:t>
      </w:r>
      <w:r>
        <w:t>envolvidos.</w:t>
      </w:r>
      <w:r>
        <w:rPr>
          <w:spacing w:val="-20"/>
        </w:rPr>
        <w:t xml:space="preserve"> </w:t>
      </w:r>
      <w:r>
        <w:t>Em</w:t>
      </w:r>
      <w:r>
        <w:rPr>
          <w:spacing w:val="-18"/>
        </w:rPr>
        <w:t xml:space="preserve"> </w:t>
      </w:r>
      <w:r>
        <w:t>particular</w:t>
      </w:r>
      <w:r>
        <w:rPr>
          <w:spacing w:val="-21"/>
        </w:rPr>
        <w:t xml:space="preserve"> </w:t>
      </w:r>
      <w:r>
        <w:t>é</w:t>
      </w:r>
      <w:r>
        <w:rPr>
          <w:spacing w:val="-19"/>
        </w:rPr>
        <w:t xml:space="preserve"> </w:t>
      </w:r>
      <w:r>
        <w:t>importante</w:t>
      </w:r>
      <w:r>
        <w:rPr>
          <w:spacing w:val="-22"/>
        </w:rPr>
        <w:t xml:space="preserve"> </w:t>
      </w:r>
      <w:r>
        <w:t>monitorar</w:t>
      </w:r>
      <w:r>
        <w:rPr>
          <w:spacing w:val="-21"/>
        </w:rPr>
        <w:t xml:space="preserve"> </w:t>
      </w:r>
      <w:r>
        <w:t>a</w:t>
      </w:r>
      <w:r>
        <w:rPr>
          <w:spacing w:val="-21"/>
        </w:rPr>
        <w:t xml:space="preserve"> </w:t>
      </w:r>
      <w:r>
        <w:t>frequência</w:t>
      </w:r>
      <w:r>
        <w:rPr>
          <w:spacing w:val="-20"/>
        </w:rPr>
        <w:t xml:space="preserve"> </w:t>
      </w:r>
      <w:r>
        <w:t>de</w:t>
      </w:r>
      <w:r>
        <w:rPr>
          <w:spacing w:val="-19"/>
        </w:rPr>
        <w:t xml:space="preserve"> </w:t>
      </w:r>
      <w:r>
        <w:t>avifauna,</w:t>
      </w:r>
      <w:r>
        <w:rPr>
          <w:spacing w:val="-23"/>
        </w:rPr>
        <w:t xml:space="preserve"> </w:t>
      </w:r>
      <w:r>
        <w:t>o</w:t>
      </w:r>
      <w:r>
        <w:rPr>
          <w:spacing w:val="-19"/>
        </w:rPr>
        <w:t xml:space="preserve"> </w:t>
      </w:r>
      <w:r>
        <w:t>que</w:t>
      </w:r>
      <w:r>
        <w:rPr>
          <w:spacing w:val="-22"/>
        </w:rPr>
        <w:t xml:space="preserve"> </w:t>
      </w:r>
      <w:r>
        <w:t>pode</w:t>
      </w:r>
      <w:r>
        <w:rPr>
          <w:spacing w:val="-72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feito</w:t>
      </w:r>
      <w:r>
        <w:rPr>
          <w:spacing w:val="-6"/>
        </w:rPr>
        <w:t xml:space="preserve"> </w:t>
      </w:r>
      <w:r>
        <w:t>usando-se</w:t>
      </w:r>
      <w:r>
        <w:rPr>
          <w:spacing w:val="-7"/>
        </w:rPr>
        <w:t xml:space="preserve"> </w:t>
      </w:r>
      <w:r>
        <w:t>gravação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sons,</w:t>
      </w:r>
      <w:r>
        <w:rPr>
          <w:spacing w:val="-7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uso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câmeras.</w:t>
      </w:r>
      <w:r>
        <w:rPr>
          <w:spacing w:val="-7"/>
        </w:rPr>
        <w:t xml:space="preserve"> </w:t>
      </w:r>
      <w:r>
        <w:t>É</w:t>
      </w:r>
      <w:r>
        <w:rPr>
          <w:spacing w:val="-4"/>
        </w:rPr>
        <w:t xml:space="preserve"> </w:t>
      </w:r>
      <w:r>
        <w:t>importante</w:t>
      </w:r>
      <w:r>
        <w:rPr>
          <w:spacing w:val="-6"/>
        </w:rPr>
        <w:t xml:space="preserve"> </w:t>
      </w:r>
      <w:r>
        <w:t>também</w:t>
      </w:r>
      <w:r>
        <w:rPr>
          <w:spacing w:val="-72"/>
        </w:rPr>
        <w:t xml:space="preserve"> </w:t>
      </w:r>
      <w:r>
        <w:t>monitorar as fatalidades, que podem ser ou não associadas ao sistema fotovoltaico.</w:t>
      </w:r>
      <w:r>
        <w:rPr>
          <w:spacing w:val="1"/>
        </w:rPr>
        <w:t xml:space="preserve"> </w:t>
      </w:r>
      <w:r>
        <w:t>As fatalidades podem ser monitoradas identificando-se carcaças não predadas e a</w:t>
      </w:r>
      <w:r>
        <w:rPr>
          <w:spacing w:val="1"/>
        </w:rPr>
        <w:t xml:space="preserve"> </w:t>
      </w:r>
      <w:r>
        <w:t>ocorrência de penas em transectos para identificar se focos de penas (</w:t>
      </w:r>
      <w:r>
        <w:rPr>
          <w:rFonts w:ascii="Arial" w:hAnsi="Arial"/>
          <w:i/>
        </w:rPr>
        <w:t>feather spots)</w:t>
      </w:r>
      <w:r>
        <w:rPr>
          <w:rFonts w:ascii="Arial" w:hAnsi="Arial"/>
          <w:i/>
          <w:spacing w:val="-64"/>
        </w:rPr>
        <w:t xml:space="preserve"> </w:t>
      </w:r>
      <w:r>
        <w:t>podem indicar uma fatalidade. Os focos de penas indicam a possibilidade de uma</w:t>
      </w:r>
      <w:r>
        <w:rPr>
          <w:spacing w:val="1"/>
        </w:rPr>
        <w:t xml:space="preserve"> </w:t>
      </w:r>
      <w:r>
        <w:t>fatalidade se houver cinco penas de cauda, ou duas penas primárias distantes 5</w:t>
      </w:r>
      <w:r>
        <w:rPr>
          <w:spacing w:val="1"/>
        </w:rPr>
        <w:t xml:space="preserve"> </w:t>
      </w:r>
      <w:r>
        <w:t>mentros</w:t>
      </w:r>
      <w:r>
        <w:rPr>
          <w:spacing w:val="-7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menos</w:t>
      </w:r>
      <w:r>
        <w:rPr>
          <w:spacing w:val="-7"/>
        </w:rPr>
        <w:t xml:space="preserve"> </w:t>
      </w:r>
      <w:r>
        <w:t>uma</w:t>
      </w:r>
      <w:r>
        <w:rPr>
          <w:spacing w:val="-5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outra,</w:t>
      </w:r>
      <w:r>
        <w:rPr>
          <w:spacing w:val="-5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total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dez</w:t>
      </w:r>
      <w:r>
        <w:rPr>
          <w:spacing w:val="-8"/>
        </w:rPr>
        <w:t xml:space="preserve"> </w:t>
      </w:r>
      <w:r>
        <w:t>penas</w:t>
      </w:r>
      <w:r>
        <w:rPr>
          <w:spacing w:val="-7"/>
        </w:rPr>
        <w:t xml:space="preserve"> </w:t>
      </w:r>
      <w:r>
        <w:t>(SMITH</w:t>
      </w:r>
      <w:r>
        <w:rPr>
          <w:spacing w:val="2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3"/>
        </w:rPr>
        <w:t xml:space="preserve"> </w:t>
      </w:r>
      <w:r>
        <w:rPr>
          <w:rFonts w:ascii="Arial" w:hAnsi="Arial"/>
          <w:i/>
        </w:rPr>
        <w:t>al</w:t>
      </w:r>
      <w:r>
        <w:t>,</w:t>
      </w:r>
      <w:r>
        <w:rPr>
          <w:spacing w:val="-9"/>
        </w:rPr>
        <w:t xml:space="preserve"> </w:t>
      </w:r>
      <w:r>
        <w:t>2016).</w:t>
      </w:r>
    </w:p>
    <w:p w14:paraId="6F77BCEC" w14:textId="77777777" w:rsidR="008150C3" w:rsidRDefault="001743A5" w:rsidP="001E6E27">
      <w:pPr>
        <w:pStyle w:val="Corpodetexto"/>
      </w:pP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vegetação</w:t>
      </w:r>
      <w:r>
        <w:rPr>
          <w:spacing w:val="1"/>
        </w:rPr>
        <w:t xml:space="preserve"> </w:t>
      </w:r>
      <w:r>
        <w:t>arbórea</w:t>
      </w:r>
      <w:r>
        <w:rPr>
          <w:spacing w:val="1"/>
        </w:rPr>
        <w:t xml:space="preserve"> </w:t>
      </w:r>
      <w:r>
        <w:t>retirada,</w:t>
      </w:r>
      <w:r>
        <w:rPr>
          <w:spacing w:val="1"/>
        </w:rPr>
        <w:t xml:space="preserve"> </w:t>
      </w:r>
      <w:r>
        <w:t>deve-se</w:t>
      </w:r>
      <w:r>
        <w:rPr>
          <w:spacing w:val="1"/>
        </w:rPr>
        <w:t xml:space="preserve"> </w:t>
      </w:r>
      <w:r>
        <w:t>cogitar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transplantada,</w:t>
      </w:r>
      <w:r>
        <w:rPr>
          <w:spacing w:val="1"/>
        </w:rPr>
        <w:t xml:space="preserve"> </w:t>
      </w:r>
      <w:r>
        <w:t>se</w:t>
      </w:r>
      <w:r>
        <w:rPr>
          <w:spacing w:val="-72"/>
        </w:rPr>
        <w:t xml:space="preserve"> </w:t>
      </w:r>
      <w:r>
        <w:t>possível. Se não for viável, deve-se buscar aproveitar como produto de madeira, ou</w:t>
      </w:r>
      <w:r>
        <w:rPr>
          <w:spacing w:val="1"/>
        </w:rPr>
        <w:t xml:space="preserve"> </w:t>
      </w:r>
      <w:r>
        <w:t>então</w:t>
      </w:r>
      <w:r>
        <w:rPr>
          <w:spacing w:val="-7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resíduos</w:t>
      </w:r>
      <w:r>
        <w:rPr>
          <w:spacing w:val="-9"/>
        </w:rPr>
        <w:t xml:space="preserve"> </w:t>
      </w:r>
      <w:r>
        <w:t>podem</w:t>
      </w:r>
      <w:r>
        <w:rPr>
          <w:spacing w:val="-6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compostados.</w:t>
      </w:r>
    </w:p>
    <w:p w14:paraId="5F97A909" w14:textId="77777777" w:rsidR="008150C3" w:rsidRDefault="001743A5" w:rsidP="001E6E27">
      <w:pPr>
        <w:pStyle w:val="Corpodetexto"/>
      </w:pPr>
      <w:r>
        <w:t>Os</w:t>
      </w:r>
      <w:r>
        <w:rPr>
          <w:spacing w:val="1"/>
        </w:rPr>
        <w:t xml:space="preserve"> </w:t>
      </w:r>
      <w:r>
        <w:t>resíduos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supressão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vegetação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ser,</w:t>
      </w:r>
      <w:r>
        <w:rPr>
          <w:spacing w:val="1"/>
        </w:rPr>
        <w:t xml:space="preserve"> </w:t>
      </w:r>
      <w:r>
        <w:t>preferencialmente,</w:t>
      </w:r>
      <w:r>
        <w:rPr>
          <w:spacing w:val="1"/>
        </w:rPr>
        <w:t xml:space="preserve"> </w:t>
      </w:r>
      <w:r>
        <w:t>reaproveitados,</w:t>
      </w:r>
      <w:r>
        <w:rPr>
          <w:spacing w:val="-8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exemplo</w:t>
      </w:r>
      <w:r>
        <w:rPr>
          <w:spacing w:val="-7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meio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compostagem.</w:t>
      </w:r>
    </w:p>
    <w:p w14:paraId="583CAF7C" w14:textId="77777777" w:rsidR="008150C3" w:rsidRDefault="001743A5" w:rsidP="001E6E27">
      <w:pPr>
        <w:pStyle w:val="Corpodetexto"/>
      </w:pPr>
      <w:r>
        <w:rPr>
          <w:w w:val="105"/>
        </w:rPr>
        <w:t>Os demais resíduos desta etapa são considerados resíduos de construção civil.</w:t>
      </w:r>
      <w:r>
        <w:rPr>
          <w:spacing w:val="1"/>
          <w:w w:val="105"/>
        </w:rPr>
        <w:t xml:space="preserve"> </w:t>
      </w:r>
      <w:r>
        <w:t>Quando</w:t>
      </w:r>
      <w:r>
        <w:rPr>
          <w:spacing w:val="2"/>
        </w:rPr>
        <w:t xml:space="preserve"> </w:t>
      </w:r>
      <w:r>
        <w:t>da</w:t>
      </w:r>
      <w:r>
        <w:rPr>
          <w:spacing w:val="2"/>
        </w:rPr>
        <w:t xml:space="preserve"> </w:t>
      </w:r>
      <w:r>
        <w:t>contratação</w:t>
      </w:r>
      <w:r>
        <w:rPr>
          <w:spacing w:val="2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empresa(s)</w:t>
      </w:r>
      <w:r>
        <w:rPr>
          <w:spacing w:val="-1"/>
        </w:rPr>
        <w:t xml:space="preserve"> </w:t>
      </w:r>
      <w:r>
        <w:t>para</w:t>
      </w:r>
      <w:r>
        <w:rPr>
          <w:spacing w:val="2"/>
        </w:rPr>
        <w:t xml:space="preserve"> </w:t>
      </w:r>
      <w:r>
        <w:t>realização</w:t>
      </w:r>
      <w:r>
        <w:rPr>
          <w:spacing w:val="3"/>
        </w:rPr>
        <w:t xml:space="preserve"> </w:t>
      </w:r>
      <w:r>
        <w:t>das</w:t>
      </w:r>
      <w:r>
        <w:rPr>
          <w:spacing w:val="2"/>
        </w:rPr>
        <w:t xml:space="preserve"> </w:t>
      </w:r>
      <w:r>
        <w:t>obras,</w:t>
      </w:r>
      <w:r>
        <w:rPr>
          <w:spacing w:val="2"/>
        </w:rPr>
        <w:t xml:space="preserve"> </w:t>
      </w:r>
      <w:r>
        <w:t>recomenda-se</w:t>
      </w:r>
      <w:r>
        <w:rPr>
          <w:spacing w:val="2"/>
        </w:rPr>
        <w:t xml:space="preserve"> </w:t>
      </w:r>
      <w:r>
        <w:t>que</w:t>
      </w:r>
    </w:p>
    <w:p w14:paraId="2B25137F" w14:textId="77777777" w:rsidR="008150C3" w:rsidRDefault="008150C3">
      <w:pPr>
        <w:spacing w:line="228" w:lineRule="auto"/>
        <w:jc w:val="both"/>
        <w:sectPr w:rsidR="008150C3" w:rsidSect="00AE6893">
          <w:pgSz w:w="11900" w:h="16850"/>
          <w:pgMar w:top="1440" w:right="1080" w:bottom="1440" w:left="1080" w:header="306" w:footer="1384" w:gutter="0"/>
          <w:cols w:space="720"/>
          <w:docGrid w:linePitch="299"/>
        </w:sectPr>
      </w:pPr>
    </w:p>
    <w:p w14:paraId="50863CAF" w14:textId="77777777" w:rsidR="008150C3" w:rsidRDefault="001743A5" w:rsidP="001E6E27">
      <w:pPr>
        <w:pStyle w:val="Corpodetexto"/>
      </w:pPr>
      <w:r>
        <w:lastRenderedPageBreak/>
        <w:t>essas mesmas empresas elaborem o Projeto de Gerenciamento de Resíduos de</w:t>
      </w:r>
      <w:r>
        <w:rPr>
          <w:spacing w:val="1"/>
        </w:rPr>
        <w:t xml:space="preserve"> </w:t>
      </w:r>
      <w:r>
        <w:t>Construção Civil, de</w:t>
      </w:r>
      <w:r>
        <w:rPr>
          <w:spacing w:val="1"/>
        </w:rPr>
        <w:t xml:space="preserve"> </w:t>
      </w:r>
      <w:r>
        <w:t>acordo com a Resolução CONAMA 307 e Resolução SMAC</w:t>
      </w:r>
      <w:r>
        <w:rPr>
          <w:spacing w:val="1"/>
        </w:rPr>
        <w:t xml:space="preserve"> </w:t>
      </w:r>
      <w:r>
        <w:t>604/2015. O Projeto deverá levar em conta os métodos construtivos específicos tais</w:t>
      </w:r>
      <w:r>
        <w:rPr>
          <w:spacing w:val="1"/>
        </w:rPr>
        <w:t xml:space="preserve"> </w:t>
      </w:r>
      <w:r>
        <w:t>como existência ou não de preparação e lançamento de concreto na obra, existência</w:t>
      </w:r>
      <w:r>
        <w:rPr>
          <w:spacing w:val="-72"/>
        </w:rPr>
        <w:t xml:space="preserve"> </w:t>
      </w:r>
      <w:r>
        <w:t>ou</w:t>
      </w:r>
      <w:r>
        <w:rPr>
          <w:spacing w:val="-17"/>
        </w:rPr>
        <w:t xml:space="preserve"> </w:t>
      </w:r>
      <w:r>
        <w:t>não</w:t>
      </w:r>
      <w:r>
        <w:rPr>
          <w:spacing w:val="-17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operações</w:t>
      </w:r>
      <w:r>
        <w:rPr>
          <w:spacing w:val="-18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corte</w:t>
      </w:r>
      <w:r>
        <w:rPr>
          <w:spacing w:val="-17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solda</w:t>
      </w:r>
      <w:r>
        <w:rPr>
          <w:spacing w:val="-17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metais,</w:t>
      </w:r>
      <w:r>
        <w:rPr>
          <w:spacing w:val="-18"/>
        </w:rPr>
        <w:t xml:space="preserve"> </w:t>
      </w:r>
      <w:r>
        <w:t>pintura,</w:t>
      </w:r>
      <w:r>
        <w:rPr>
          <w:spacing w:val="-16"/>
        </w:rPr>
        <w:t xml:space="preserve"> </w:t>
      </w:r>
      <w:r>
        <w:t>entre</w:t>
      </w:r>
      <w:r>
        <w:rPr>
          <w:spacing w:val="-17"/>
        </w:rPr>
        <w:t xml:space="preserve"> </w:t>
      </w:r>
      <w:r>
        <w:t>outras,</w:t>
      </w:r>
      <w:r>
        <w:rPr>
          <w:spacing w:val="-16"/>
        </w:rPr>
        <w:t xml:space="preserve"> </w:t>
      </w:r>
      <w:r>
        <w:t>que</w:t>
      </w:r>
      <w:r>
        <w:rPr>
          <w:spacing w:val="-17"/>
        </w:rPr>
        <w:t xml:space="preserve"> </w:t>
      </w:r>
      <w:r>
        <w:t>não</w:t>
      </w:r>
      <w:r>
        <w:rPr>
          <w:spacing w:val="-16"/>
        </w:rPr>
        <w:t xml:space="preserve"> </w:t>
      </w:r>
      <w:r>
        <w:t>podem</w:t>
      </w:r>
      <w:r>
        <w:rPr>
          <w:spacing w:val="-73"/>
        </w:rPr>
        <w:t xml:space="preserve"> </w:t>
      </w:r>
      <w:r>
        <w:t>ser detalhadas neste estágio do desenvolvimento do projeto. Recomenda-se que o</w:t>
      </w:r>
      <w:r>
        <w:rPr>
          <w:spacing w:val="1"/>
        </w:rPr>
        <w:t xml:space="preserve"> </w:t>
      </w:r>
      <w:r>
        <w:t>termo de referência para a contratação das empresas inclua os requisitos dessas</w:t>
      </w:r>
      <w:r>
        <w:rPr>
          <w:spacing w:val="1"/>
        </w:rPr>
        <w:t xml:space="preserve"> </w:t>
      </w:r>
      <w:r>
        <w:t>resoluções para a elaboração de tal projeto e para os Relatórios de Implantação e</w:t>
      </w:r>
      <w:r>
        <w:rPr>
          <w:spacing w:val="1"/>
        </w:rPr>
        <w:t xml:space="preserve"> </w:t>
      </w:r>
      <w:r>
        <w:t>Acompanhamento que devem demonstrar que o gerenciamento de resíduos foi</w:t>
      </w:r>
      <w:r>
        <w:rPr>
          <w:spacing w:val="1"/>
        </w:rPr>
        <w:t xml:space="preserve"> </w:t>
      </w:r>
      <w:r>
        <w:t>realizado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acordo</w:t>
      </w:r>
      <w:r>
        <w:rPr>
          <w:spacing w:val="-7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projeto.</w:t>
      </w:r>
    </w:p>
    <w:p w14:paraId="48D2E1BC" w14:textId="77777777" w:rsidR="008150C3" w:rsidRDefault="001743A5" w:rsidP="001E6E27">
      <w:pPr>
        <w:pStyle w:val="Corpodetexto"/>
      </w:pPr>
      <w:r>
        <w:t>Uma vez que a contratação da obra será do tipo “turn-key” com contratação de EPC,</w:t>
      </w:r>
      <w:r>
        <w:rPr>
          <w:spacing w:val="-72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rPr>
          <w:w w:val="105"/>
        </w:rPr>
        <w:t>preciso</w:t>
      </w:r>
      <w:r>
        <w:rPr>
          <w:spacing w:val="1"/>
          <w:w w:val="105"/>
        </w:rPr>
        <w:t xml:space="preserve"> </w:t>
      </w:r>
      <w:r>
        <w:rPr>
          <w:w w:val="105"/>
        </w:rPr>
        <w:t>organizar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informações</w:t>
      </w:r>
      <w:r>
        <w:rPr>
          <w:spacing w:val="1"/>
          <w:w w:val="105"/>
        </w:rPr>
        <w:t xml:space="preserve"> </w:t>
      </w:r>
      <w:r>
        <w:rPr>
          <w:w w:val="105"/>
        </w:rPr>
        <w:t>ambientais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modo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cuidados</w:t>
      </w:r>
      <w:r>
        <w:rPr>
          <w:spacing w:val="1"/>
          <w:w w:val="105"/>
        </w:rPr>
        <w:t xml:space="preserve"> </w:t>
      </w:r>
      <w:r>
        <w:rPr>
          <w:w w:val="105"/>
        </w:rPr>
        <w:t>recomendados</w:t>
      </w:r>
      <w:r>
        <w:rPr>
          <w:spacing w:val="-18"/>
          <w:w w:val="105"/>
        </w:rPr>
        <w:t xml:space="preserve"> </w:t>
      </w:r>
      <w:r>
        <w:rPr>
          <w:w w:val="105"/>
        </w:rPr>
        <w:t>sejam</w:t>
      </w:r>
      <w:r>
        <w:rPr>
          <w:spacing w:val="-16"/>
          <w:w w:val="105"/>
        </w:rPr>
        <w:t xml:space="preserve"> </w:t>
      </w:r>
      <w:r>
        <w:rPr>
          <w:w w:val="105"/>
        </w:rPr>
        <w:t>contratualmente</w:t>
      </w:r>
      <w:r>
        <w:rPr>
          <w:spacing w:val="-14"/>
          <w:w w:val="105"/>
        </w:rPr>
        <w:t xml:space="preserve"> </w:t>
      </w:r>
      <w:r>
        <w:rPr>
          <w:w w:val="105"/>
        </w:rPr>
        <w:t>exigíveis.</w:t>
      </w:r>
    </w:p>
    <w:p w14:paraId="5D2AD32B" w14:textId="77777777" w:rsidR="008150C3" w:rsidRDefault="001743A5" w:rsidP="001E6E27">
      <w:pPr>
        <w:pStyle w:val="Corpodetexto"/>
      </w:pP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obra,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haver</w:t>
      </w:r>
      <w:r>
        <w:rPr>
          <w:spacing w:val="1"/>
        </w:rPr>
        <w:t xml:space="preserve"> </w:t>
      </w:r>
      <w:r>
        <w:t>cuidados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questões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erosão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assoreamento, empoçamento de água, controle de efluentes, controle de tráfego e</w:t>
      </w:r>
      <w:r>
        <w:rPr>
          <w:spacing w:val="1"/>
        </w:rPr>
        <w:t xml:space="preserve"> </w:t>
      </w:r>
      <w:r>
        <w:t>poluição por máquinas e equipamentos, e minimização de ruído. O quadro 7 resume</w:t>
      </w:r>
      <w:r>
        <w:rPr>
          <w:spacing w:val="1"/>
        </w:rPr>
        <w:t xml:space="preserve"> </w:t>
      </w:r>
      <w:r>
        <w:t>o Programa Ambiental na fase de implantação e suas principais ações. Os planos são</w:t>
      </w:r>
      <w:r>
        <w:rPr>
          <w:spacing w:val="-72"/>
        </w:rPr>
        <w:t xml:space="preserve"> </w:t>
      </w:r>
      <w:r>
        <w:t>conjuntos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ações</w:t>
      </w:r>
      <w:r>
        <w:rPr>
          <w:spacing w:val="-8"/>
        </w:rPr>
        <w:t xml:space="preserve"> </w:t>
      </w:r>
      <w:r>
        <w:t>que,</w:t>
      </w:r>
      <w:r>
        <w:rPr>
          <w:spacing w:val="-7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sua</w:t>
      </w:r>
      <w:r>
        <w:rPr>
          <w:spacing w:val="-7"/>
        </w:rPr>
        <w:t xml:space="preserve"> </w:t>
      </w:r>
      <w:r>
        <w:t>maioria,</w:t>
      </w:r>
      <w:r>
        <w:rPr>
          <w:spacing w:val="-8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precisam</w:t>
      </w:r>
      <w:r>
        <w:rPr>
          <w:spacing w:val="-6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formalizadas</w:t>
      </w:r>
      <w:r>
        <w:rPr>
          <w:spacing w:val="-8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detalhes,</w:t>
      </w:r>
      <w:r>
        <w:rPr>
          <w:spacing w:val="-73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nos</w:t>
      </w:r>
      <w:r>
        <w:rPr>
          <w:spacing w:val="-3"/>
        </w:rPr>
        <w:t xml:space="preserve"> </w:t>
      </w:r>
      <w:r>
        <w:t>casos</w:t>
      </w:r>
      <w:r>
        <w:rPr>
          <w:spacing w:val="-2"/>
        </w:rPr>
        <w:t xml:space="preserve"> </w:t>
      </w:r>
      <w:r>
        <w:t>em</w:t>
      </w:r>
      <w:r>
        <w:rPr>
          <w:spacing w:val="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legislação</w:t>
      </w:r>
      <w:r>
        <w:rPr>
          <w:spacing w:val="1"/>
        </w:rPr>
        <w:t xml:space="preserve"> </w:t>
      </w:r>
      <w:r>
        <w:t>exige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estão</w:t>
      </w:r>
      <w:r>
        <w:rPr>
          <w:spacing w:val="-1"/>
        </w:rPr>
        <w:t xml:space="preserve"> </w:t>
      </w:r>
      <w:r>
        <w:t>explicitamente</w:t>
      </w:r>
      <w:r>
        <w:rPr>
          <w:spacing w:val="1"/>
        </w:rPr>
        <w:t xml:space="preserve"> </w:t>
      </w:r>
      <w:r>
        <w:t>citados.</w:t>
      </w:r>
    </w:p>
    <w:p w14:paraId="4EF40BB6" w14:textId="77777777" w:rsidR="008150C3" w:rsidRDefault="001743A5" w:rsidP="001E6E27">
      <w:pPr>
        <w:pStyle w:val="Corpodetexto"/>
      </w:pPr>
      <w:r>
        <w:t>Ao final da obra, é recomendada a realização de comissionamento da instalação, em</w:t>
      </w:r>
      <w:r>
        <w:rPr>
          <w:spacing w:val="-72"/>
        </w:rPr>
        <w:t xml:space="preserve"> </w:t>
      </w:r>
      <w:r>
        <w:t>que entre outros aspectos se verifica se o projeto foi instalado conforme requerido e</w:t>
      </w:r>
      <w:r>
        <w:rPr>
          <w:spacing w:val="-7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ambientais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seguidas.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ocorre</w:t>
      </w:r>
      <w:r>
        <w:rPr>
          <w:spacing w:val="1"/>
        </w:rPr>
        <w:t xml:space="preserve"> </w:t>
      </w:r>
      <w:r>
        <w:t>rotineiramente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órgãos</w:t>
      </w:r>
      <w:r>
        <w:rPr>
          <w:spacing w:val="1"/>
        </w:rPr>
        <w:t xml:space="preserve"> </w:t>
      </w:r>
      <w:r>
        <w:t>ambientais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haver</w:t>
      </w:r>
      <w:r>
        <w:rPr>
          <w:spacing w:val="-72"/>
        </w:rPr>
        <w:t xml:space="preserve"> </w:t>
      </w:r>
      <w:r>
        <w:t>licenciamento. Não havendo licenciamento, é importante que o contratante da obra</w:t>
      </w:r>
      <w:r>
        <w:rPr>
          <w:spacing w:val="1"/>
        </w:rPr>
        <w:t xml:space="preserve"> </w:t>
      </w:r>
      <w:r>
        <w:t>faça esta verificação. Esta atividade pode ser realizada por supervisão contratada ou</w:t>
      </w:r>
      <w:r>
        <w:rPr>
          <w:spacing w:val="-72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pessoal</w:t>
      </w:r>
      <w:r>
        <w:rPr>
          <w:spacing w:val="-7"/>
        </w:rPr>
        <w:t xml:space="preserve"> </w:t>
      </w:r>
      <w:r>
        <w:t>capacitado</w:t>
      </w:r>
      <w:r>
        <w:rPr>
          <w:spacing w:val="-6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própria</w:t>
      </w:r>
      <w:r>
        <w:rPr>
          <w:spacing w:val="-8"/>
        </w:rPr>
        <w:t xml:space="preserve"> </w:t>
      </w:r>
      <w:r>
        <w:t>administração</w:t>
      </w:r>
      <w:r>
        <w:rPr>
          <w:spacing w:val="-8"/>
        </w:rPr>
        <w:t xml:space="preserve"> </w:t>
      </w:r>
      <w:r>
        <w:t>municipal.</w:t>
      </w:r>
    </w:p>
    <w:p w14:paraId="03721EF6" w14:textId="77777777" w:rsidR="008150C3" w:rsidRDefault="001743A5" w:rsidP="00C05339">
      <w:pPr>
        <w:spacing w:before="209"/>
        <w:jc w:val="center"/>
        <w:rPr>
          <w:rFonts w:ascii="Arial" w:hAnsi="Arial"/>
          <w:i/>
          <w:sz w:val="18"/>
        </w:rPr>
      </w:pPr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7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Programa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Ambiental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projeto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 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fase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implantação</w:t>
      </w:r>
    </w:p>
    <w:p w14:paraId="4C1A6EAD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55"/>
        <w:gridCol w:w="6656"/>
      </w:tblGrid>
      <w:tr w:rsidR="008150C3" w14:paraId="2C1427B8" w14:textId="77777777" w:rsidTr="00AE6893">
        <w:trPr>
          <w:trHeight w:val="659"/>
          <w:jc w:val="center"/>
        </w:trPr>
        <w:tc>
          <w:tcPr>
            <w:tcW w:w="2355" w:type="dxa"/>
            <w:shd w:val="clear" w:color="auto" w:fill="D9D9D9"/>
          </w:tcPr>
          <w:p w14:paraId="2D14BC3D" w14:textId="77777777" w:rsidR="008150C3" w:rsidRDefault="001743A5">
            <w:pPr>
              <w:pStyle w:val="TableParagraph"/>
              <w:spacing w:line="242" w:lineRule="auto"/>
              <w:ind w:left="714" w:right="430" w:hanging="272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Constituinte</w:t>
            </w:r>
            <w:r>
              <w:rPr>
                <w:rFonts w:asci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do</w:t>
            </w:r>
            <w:r>
              <w:rPr>
                <w:rFonts w:asci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programa</w:t>
            </w:r>
          </w:p>
        </w:tc>
        <w:tc>
          <w:tcPr>
            <w:tcW w:w="6656" w:type="dxa"/>
            <w:shd w:val="clear" w:color="auto" w:fill="D9D9D9"/>
          </w:tcPr>
          <w:p w14:paraId="0F863E63" w14:textId="77777777" w:rsidR="008150C3" w:rsidRDefault="001743A5">
            <w:pPr>
              <w:pStyle w:val="TableParagraph"/>
              <w:spacing w:line="227" w:lineRule="exact"/>
              <w:ind w:left="2516" w:right="2512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Principais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ações</w:t>
            </w:r>
          </w:p>
        </w:tc>
      </w:tr>
      <w:tr w:rsidR="008150C3" w14:paraId="0A9D6920" w14:textId="77777777" w:rsidTr="00AE6893">
        <w:trPr>
          <w:trHeight w:val="2136"/>
          <w:jc w:val="center"/>
        </w:trPr>
        <w:tc>
          <w:tcPr>
            <w:tcW w:w="2355" w:type="dxa"/>
          </w:tcPr>
          <w:p w14:paraId="1C4489D3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0C681E2D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115A5282" w14:textId="77777777" w:rsidR="008150C3" w:rsidRDefault="008150C3">
            <w:pPr>
              <w:pStyle w:val="TableParagraph"/>
              <w:spacing w:before="2"/>
              <w:rPr>
                <w:rFonts w:ascii="Arial"/>
                <w:i/>
                <w:sz w:val="29"/>
              </w:rPr>
            </w:pPr>
          </w:p>
          <w:p w14:paraId="511BF481" w14:textId="77777777" w:rsidR="008150C3" w:rsidRDefault="001743A5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Autorização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</w:p>
        </w:tc>
        <w:tc>
          <w:tcPr>
            <w:tcW w:w="6656" w:type="dxa"/>
          </w:tcPr>
          <w:p w14:paraId="387FEA4E" w14:textId="77777777" w:rsidR="008150C3" w:rsidRDefault="001743A5">
            <w:pPr>
              <w:pStyle w:val="TableParagraph"/>
              <w:numPr>
                <w:ilvl w:val="0"/>
                <w:numId w:val="139"/>
              </w:numPr>
              <w:tabs>
                <w:tab w:val="left" w:pos="561"/>
                <w:tab w:val="left" w:pos="562"/>
              </w:tabs>
              <w:spacing w:line="242" w:lineRule="exact"/>
              <w:ind w:hanging="359"/>
              <w:rPr>
                <w:sz w:val="20"/>
              </w:rPr>
            </w:pPr>
            <w:r>
              <w:rPr>
                <w:sz w:val="20"/>
              </w:rPr>
              <w:t>Consulta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ao INEA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 formalização do “nada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 opor”.</w:t>
            </w:r>
          </w:p>
          <w:p w14:paraId="1E4C8C54" w14:textId="77777777" w:rsidR="008150C3" w:rsidRDefault="001743A5">
            <w:pPr>
              <w:pStyle w:val="TableParagraph"/>
              <w:numPr>
                <w:ilvl w:val="0"/>
                <w:numId w:val="139"/>
              </w:numPr>
              <w:tabs>
                <w:tab w:val="left" w:pos="561"/>
                <w:tab w:val="left" w:pos="562"/>
              </w:tabs>
              <w:spacing w:before="10" w:line="225" w:lineRule="auto"/>
              <w:ind w:right="96"/>
              <w:rPr>
                <w:sz w:val="20"/>
              </w:rPr>
            </w:pPr>
            <w:r>
              <w:rPr>
                <w:w w:val="105"/>
                <w:sz w:val="20"/>
              </w:rPr>
              <w:t>Inventário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Vegetação</w:t>
            </w:r>
            <w:r>
              <w:rPr>
                <w:spacing w:val="-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conforme</w:t>
            </w:r>
            <w:r>
              <w:rPr>
                <w:spacing w:val="-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</w:t>
            </w:r>
            <w:r>
              <w:rPr>
                <w:spacing w:val="-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que</w:t>
            </w:r>
            <w:r>
              <w:rPr>
                <w:spacing w:val="-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estabelece</w:t>
            </w:r>
            <w:r>
              <w:rPr>
                <w:spacing w:val="-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</w:t>
            </w:r>
            <w:r>
              <w:rPr>
                <w:spacing w:val="-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Resolução</w:t>
            </w:r>
            <w:r>
              <w:rPr>
                <w:spacing w:val="-6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SMAC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587/2015.</w:t>
            </w:r>
          </w:p>
          <w:p w14:paraId="79B02BC2" w14:textId="77777777" w:rsidR="008150C3" w:rsidRDefault="001743A5">
            <w:pPr>
              <w:pStyle w:val="TableParagraph"/>
              <w:numPr>
                <w:ilvl w:val="0"/>
                <w:numId w:val="139"/>
              </w:numPr>
              <w:tabs>
                <w:tab w:val="left" w:pos="561"/>
                <w:tab w:val="left" w:pos="562"/>
              </w:tabs>
              <w:spacing w:before="21" w:line="223" w:lineRule="auto"/>
              <w:ind w:left="357" w:hanging="357"/>
              <w:rPr>
                <w:sz w:val="20"/>
              </w:rPr>
            </w:pPr>
            <w:r>
              <w:rPr>
                <w:sz w:val="20"/>
              </w:rPr>
              <w:t>Relatório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Simplificado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Ocorrência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Fauna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Silvestre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requisitos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Portaria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MA/CGCA/GEC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n.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2014.</w:t>
            </w:r>
          </w:p>
          <w:p w14:paraId="768BA8FC" w14:textId="77777777" w:rsidR="008150C3" w:rsidRDefault="001743A5">
            <w:pPr>
              <w:pStyle w:val="TableParagraph"/>
              <w:numPr>
                <w:ilvl w:val="0"/>
                <w:numId w:val="139"/>
              </w:numPr>
              <w:tabs>
                <w:tab w:val="left" w:pos="561"/>
                <w:tab w:val="left" w:pos="562"/>
              </w:tabs>
              <w:spacing w:before="20" w:line="223" w:lineRule="auto"/>
              <w:ind w:right="99"/>
              <w:rPr>
                <w:sz w:val="20"/>
              </w:rPr>
            </w:pPr>
            <w:r>
              <w:rPr>
                <w:sz w:val="20"/>
              </w:rPr>
              <w:t>Submissão,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z w:val="20"/>
              </w:rPr>
              <w:t>pela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z w:val="20"/>
              </w:rPr>
              <w:t>COMLURB,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solicitação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junto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SMAC.</w:t>
            </w:r>
          </w:p>
          <w:p w14:paraId="66DEC0F5" w14:textId="77777777" w:rsidR="008150C3" w:rsidRDefault="001743A5">
            <w:pPr>
              <w:pStyle w:val="TableParagraph"/>
              <w:numPr>
                <w:ilvl w:val="0"/>
                <w:numId w:val="139"/>
              </w:numPr>
              <w:tabs>
                <w:tab w:val="left" w:pos="561"/>
                <w:tab w:val="left" w:pos="562"/>
              </w:tabs>
              <w:spacing w:before="1" w:line="230" w:lineRule="exact"/>
              <w:ind w:right="97"/>
              <w:rPr>
                <w:sz w:val="20"/>
              </w:rPr>
            </w:pPr>
            <w:r>
              <w:rPr>
                <w:sz w:val="20"/>
              </w:rPr>
              <w:t>Inclusão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determinações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projeto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executivo.</w:t>
            </w:r>
          </w:p>
        </w:tc>
      </w:tr>
      <w:tr w:rsidR="008150C3" w14:paraId="6FDBB2C3" w14:textId="77777777" w:rsidTr="00AE6893">
        <w:trPr>
          <w:trHeight w:val="2112"/>
          <w:jc w:val="center"/>
        </w:trPr>
        <w:tc>
          <w:tcPr>
            <w:tcW w:w="2355" w:type="dxa"/>
          </w:tcPr>
          <w:p w14:paraId="53D6963D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A4E830A" w14:textId="77777777" w:rsidR="008150C3" w:rsidRDefault="008150C3">
            <w:pPr>
              <w:pStyle w:val="TableParagraph"/>
              <w:spacing w:before="8"/>
              <w:rPr>
                <w:rFonts w:ascii="Arial"/>
                <w:i/>
                <w:sz w:val="20"/>
              </w:rPr>
            </w:pPr>
          </w:p>
          <w:p w14:paraId="61061183" w14:textId="77777777" w:rsidR="008150C3" w:rsidRDefault="001743A5">
            <w:pPr>
              <w:pStyle w:val="TableParagraph"/>
              <w:spacing w:line="228" w:lineRule="auto"/>
              <w:ind w:left="107" w:right="43"/>
              <w:rPr>
                <w:sz w:val="20"/>
              </w:rPr>
            </w:pPr>
            <w:r>
              <w:rPr>
                <w:sz w:val="20"/>
              </w:rPr>
              <w:t>Projeto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gerenciamento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construção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</w:p>
        </w:tc>
        <w:tc>
          <w:tcPr>
            <w:tcW w:w="6656" w:type="dxa"/>
          </w:tcPr>
          <w:p w14:paraId="40DACA99" w14:textId="77777777" w:rsidR="008150C3" w:rsidRDefault="001743A5">
            <w:pPr>
              <w:pStyle w:val="TableParagraph"/>
              <w:numPr>
                <w:ilvl w:val="0"/>
                <w:numId w:val="138"/>
              </w:numPr>
              <w:tabs>
                <w:tab w:val="left" w:pos="562"/>
              </w:tabs>
              <w:spacing w:before="12" w:line="225" w:lineRule="auto"/>
              <w:ind w:right="96"/>
              <w:jc w:val="both"/>
              <w:rPr>
                <w:sz w:val="20"/>
              </w:rPr>
            </w:pPr>
            <w:r>
              <w:rPr>
                <w:sz w:val="20"/>
              </w:rPr>
              <w:t>Formalizar o Projeto de Gerenciamento de Resíduos da Construção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CONAMA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307,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Decreto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27078/06,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SMAC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604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/2015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SMAC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387/2005</w:t>
            </w:r>
          </w:p>
          <w:p w14:paraId="249B1AAA" w14:textId="77777777" w:rsidR="008150C3" w:rsidRDefault="001743A5">
            <w:pPr>
              <w:pStyle w:val="TableParagraph"/>
              <w:numPr>
                <w:ilvl w:val="0"/>
                <w:numId w:val="138"/>
              </w:numPr>
              <w:tabs>
                <w:tab w:val="left" w:pos="562"/>
              </w:tabs>
              <w:spacing w:before="19" w:line="225" w:lineRule="auto"/>
              <w:ind w:right="104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Garantir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classificação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acordo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NBR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ABNT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10004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Resolução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307,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separação</w:t>
            </w:r>
            <w:r>
              <w:rPr>
                <w:spacing w:val="-1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dos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resíduos</w:t>
            </w:r>
            <w:r>
              <w:rPr>
                <w:spacing w:val="-1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nas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categorias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definidas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pela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resolução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CONAMA.</w:t>
            </w:r>
          </w:p>
          <w:p w14:paraId="6D5A9F62" w14:textId="77777777" w:rsidR="008150C3" w:rsidRDefault="001743A5">
            <w:pPr>
              <w:pStyle w:val="TableParagraph"/>
              <w:numPr>
                <w:ilvl w:val="0"/>
                <w:numId w:val="138"/>
              </w:numPr>
              <w:tabs>
                <w:tab w:val="left" w:pos="562"/>
              </w:tabs>
              <w:spacing w:before="21" w:line="223" w:lineRule="auto"/>
              <w:ind w:right="96"/>
              <w:jc w:val="both"/>
              <w:rPr>
                <w:sz w:val="20"/>
              </w:rPr>
            </w:pPr>
            <w:r>
              <w:rPr>
                <w:sz w:val="20"/>
              </w:rPr>
              <w:t>Providenciar destinação de acordo com as prioridades definidas 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CONAMA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307,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Decreto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27078/06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</w:p>
          <w:p w14:paraId="48A15236" w14:textId="77777777" w:rsidR="008150C3" w:rsidRDefault="001743A5">
            <w:pPr>
              <w:pStyle w:val="TableParagraph"/>
              <w:spacing w:line="219" w:lineRule="exact"/>
              <w:ind w:left="561"/>
              <w:rPr>
                <w:sz w:val="20"/>
              </w:rPr>
            </w:pPr>
            <w:r>
              <w:rPr>
                <w:sz w:val="20"/>
              </w:rPr>
              <w:t>SMAC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604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/2015:</w:t>
            </w:r>
          </w:p>
        </w:tc>
      </w:tr>
    </w:tbl>
    <w:p w14:paraId="5A65D82D" w14:textId="77777777" w:rsidR="008150C3" w:rsidRDefault="008150C3">
      <w:pPr>
        <w:spacing w:line="219" w:lineRule="exact"/>
        <w:rPr>
          <w:sz w:val="20"/>
        </w:rPr>
        <w:sectPr w:rsidR="008150C3" w:rsidSect="00AE6893">
          <w:pgSz w:w="11900" w:h="16850"/>
          <w:pgMar w:top="1440" w:right="1080" w:bottom="1440" w:left="1080" w:header="306" w:footer="1384" w:gutter="0"/>
          <w:cols w:space="720"/>
        </w:sectPr>
      </w:pPr>
    </w:p>
    <w:p w14:paraId="10232193" w14:textId="77777777" w:rsidR="008150C3" w:rsidRDefault="008150C3" w:rsidP="001E6E27">
      <w:pPr>
        <w:pStyle w:val="Corpodetexto"/>
      </w:pPr>
    </w:p>
    <w:p w14:paraId="2ECBB51B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55"/>
        <w:gridCol w:w="6656"/>
      </w:tblGrid>
      <w:tr w:rsidR="008150C3" w14:paraId="083B037F" w14:textId="77777777" w:rsidTr="00AE6893">
        <w:trPr>
          <w:trHeight w:val="659"/>
          <w:jc w:val="center"/>
        </w:trPr>
        <w:tc>
          <w:tcPr>
            <w:tcW w:w="2355" w:type="dxa"/>
            <w:shd w:val="clear" w:color="auto" w:fill="D9D9D9"/>
          </w:tcPr>
          <w:p w14:paraId="57EFA932" w14:textId="77777777" w:rsidR="008150C3" w:rsidRDefault="001743A5">
            <w:pPr>
              <w:pStyle w:val="TableParagraph"/>
              <w:spacing w:line="242" w:lineRule="auto"/>
              <w:ind w:left="714" w:right="430" w:hanging="272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Constituinte</w:t>
            </w:r>
            <w:r>
              <w:rPr>
                <w:rFonts w:asci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do</w:t>
            </w:r>
            <w:r>
              <w:rPr>
                <w:rFonts w:asci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programa</w:t>
            </w:r>
          </w:p>
        </w:tc>
        <w:tc>
          <w:tcPr>
            <w:tcW w:w="6656" w:type="dxa"/>
            <w:shd w:val="clear" w:color="auto" w:fill="D9D9D9"/>
          </w:tcPr>
          <w:p w14:paraId="203ABB95" w14:textId="77777777" w:rsidR="008150C3" w:rsidRDefault="001743A5">
            <w:pPr>
              <w:pStyle w:val="TableParagraph"/>
              <w:spacing w:line="227" w:lineRule="exact"/>
              <w:ind w:left="2516" w:right="2512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Principais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ações</w:t>
            </w:r>
          </w:p>
        </w:tc>
      </w:tr>
      <w:tr w:rsidR="008150C3" w14:paraId="3A800922" w14:textId="77777777" w:rsidTr="00AE6893">
        <w:trPr>
          <w:trHeight w:val="2137"/>
          <w:jc w:val="center"/>
        </w:trPr>
        <w:tc>
          <w:tcPr>
            <w:tcW w:w="2355" w:type="dxa"/>
          </w:tcPr>
          <w:p w14:paraId="5B01D3BC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6656" w:type="dxa"/>
          </w:tcPr>
          <w:p w14:paraId="7024C0C4" w14:textId="77777777" w:rsidR="008150C3" w:rsidRDefault="001743A5">
            <w:pPr>
              <w:pStyle w:val="TableParagraph"/>
              <w:numPr>
                <w:ilvl w:val="0"/>
                <w:numId w:val="137"/>
              </w:numPr>
              <w:tabs>
                <w:tab w:val="left" w:pos="827"/>
                <w:tab w:val="left" w:pos="828"/>
              </w:tabs>
              <w:spacing w:before="10" w:line="225" w:lineRule="auto"/>
              <w:ind w:right="103"/>
              <w:rPr>
                <w:sz w:val="20"/>
              </w:rPr>
            </w:pPr>
            <w:r>
              <w:rPr>
                <w:sz w:val="20"/>
              </w:rPr>
              <w:t>Priorizar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materiais</w:t>
            </w:r>
            <w:r>
              <w:rPr>
                <w:spacing w:val="50"/>
                <w:sz w:val="20"/>
              </w:rPr>
              <w:t xml:space="preserve"> </w:t>
            </w:r>
            <w:r>
              <w:rPr>
                <w:sz w:val="20"/>
              </w:rPr>
              <w:t>reciclados</w:t>
            </w:r>
            <w:r>
              <w:rPr>
                <w:spacing w:val="50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regularização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terreno</w:t>
            </w:r>
          </w:p>
          <w:p w14:paraId="4D040781" w14:textId="77777777" w:rsidR="008150C3" w:rsidRDefault="001743A5">
            <w:pPr>
              <w:pStyle w:val="TableParagraph"/>
              <w:numPr>
                <w:ilvl w:val="0"/>
                <w:numId w:val="137"/>
              </w:numPr>
              <w:tabs>
                <w:tab w:val="left" w:pos="827"/>
                <w:tab w:val="left" w:pos="828"/>
              </w:tabs>
              <w:spacing w:before="6" w:line="244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Destinar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preferencialmente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reciclagem</w:t>
            </w:r>
          </w:p>
          <w:p w14:paraId="2EA0B3B6" w14:textId="77777777" w:rsidR="008150C3" w:rsidRDefault="001743A5">
            <w:pPr>
              <w:pStyle w:val="TableParagraph"/>
              <w:numPr>
                <w:ilvl w:val="0"/>
                <w:numId w:val="137"/>
              </w:numPr>
              <w:tabs>
                <w:tab w:val="left" w:pos="827"/>
                <w:tab w:val="left" w:pos="828"/>
              </w:tabs>
              <w:spacing w:line="242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Usar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transportadores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credenciados</w:t>
            </w:r>
          </w:p>
          <w:p w14:paraId="661B0A68" w14:textId="77777777" w:rsidR="008150C3" w:rsidRDefault="001743A5">
            <w:pPr>
              <w:pStyle w:val="TableParagraph"/>
              <w:numPr>
                <w:ilvl w:val="0"/>
                <w:numId w:val="137"/>
              </w:numPr>
              <w:tabs>
                <w:tab w:val="left" w:pos="827"/>
                <w:tab w:val="left" w:pos="828"/>
              </w:tabs>
              <w:spacing w:before="10" w:line="225" w:lineRule="auto"/>
              <w:ind w:right="98"/>
              <w:rPr>
                <w:sz w:val="20"/>
              </w:rPr>
            </w:pPr>
            <w:r>
              <w:rPr>
                <w:sz w:val="20"/>
              </w:rPr>
              <w:t>Priorizar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materiais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com vantagens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ambientais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tais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tintas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base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d´água.</w:t>
            </w:r>
          </w:p>
          <w:p w14:paraId="366B27F3" w14:textId="77777777" w:rsidR="008150C3" w:rsidRDefault="001743A5">
            <w:pPr>
              <w:pStyle w:val="TableParagraph"/>
              <w:numPr>
                <w:ilvl w:val="0"/>
                <w:numId w:val="136"/>
              </w:numPr>
              <w:tabs>
                <w:tab w:val="left" w:pos="561"/>
                <w:tab w:val="left" w:pos="562"/>
              </w:tabs>
              <w:spacing w:before="20" w:line="223" w:lineRule="auto"/>
              <w:ind w:right="100"/>
              <w:rPr>
                <w:sz w:val="20"/>
              </w:rPr>
            </w:pPr>
            <w:r>
              <w:rPr>
                <w:sz w:val="20"/>
              </w:rPr>
              <w:t>Dar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prioridade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materiais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ambientalmente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favoráveis,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tais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tintas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base d´água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ao invés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base solvente,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madeira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certificada</w:t>
            </w:r>
          </w:p>
          <w:p w14:paraId="47E86BE5" w14:textId="77777777" w:rsidR="008150C3" w:rsidRDefault="001743A5">
            <w:pPr>
              <w:pStyle w:val="TableParagraph"/>
              <w:spacing w:line="218" w:lineRule="exact"/>
              <w:ind w:left="561"/>
              <w:rPr>
                <w:sz w:val="20"/>
              </w:rPr>
            </w:pPr>
            <w:r>
              <w:rPr>
                <w:sz w:val="20"/>
              </w:rPr>
              <w:t>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equipamentos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elétricos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certificação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RoHS.</w:t>
            </w:r>
          </w:p>
        </w:tc>
      </w:tr>
      <w:tr w:rsidR="008150C3" w14:paraId="14C17517" w14:textId="77777777" w:rsidTr="00AE6893">
        <w:trPr>
          <w:trHeight w:val="1879"/>
          <w:jc w:val="center"/>
        </w:trPr>
        <w:tc>
          <w:tcPr>
            <w:tcW w:w="2355" w:type="dxa"/>
          </w:tcPr>
          <w:p w14:paraId="5CEB2821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446F5E78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7F87EB52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17"/>
              </w:rPr>
            </w:pPr>
          </w:p>
          <w:p w14:paraId="1C5B9ECE" w14:textId="77777777" w:rsidR="008150C3" w:rsidRDefault="001743A5"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sz w:val="20"/>
              </w:rPr>
              <w:t>Minimização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</w:p>
        </w:tc>
        <w:tc>
          <w:tcPr>
            <w:tcW w:w="6656" w:type="dxa"/>
          </w:tcPr>
          <w:p w14:paraId="01E7FB9D" w14:textId="77777777" w:rsidR="008150C3" w:rsidRDefault="001743A5">
            <w:pPr>
              <w:pStyle w:val="TableParagraph"/>
              <w:numPr>
                <w:ilvl w:val="0"/>
                <w:numId w:val="135"/>
              </w:numPr>
              <w:tabs>
                <w:tab w:val="left" w:pos="562"/>
              </w:tabs>
              <w:spacing w:line="242" w:lineRule="exact"/>
              <w:ind w:hanging="359"/>
              <w:jc w:val="both"/>
              <w:rPr>
                <w:sz w:val="20"/>
              </w:rPr>
            </w:pPr>
            <w:r>
              <w:rPr>
                <w:sz w:val="20"/>
              </w:rPr>
              <w:t>Priorizar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uso de peças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pré-montadas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 evitar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na obra.</w:t>
            </w:r>
          </w:p>
          <w:p w14:paraId="3BAC610B" w14:textId="77777777" w:rsidR="008150C3" w:rsidRDefault="001743A5">
            <w:pPr>
              <w:pStyle w:val="TableParagraph"/>
              <w:numPr>
                <w:ilvl w:val="0"/>
                <w:numId w:val="135"/>
              </w:numPr>
              <w:tabs>
                <w:tab w:val="left" w:pos="562"/>
              </w:tabs>
              <w:spacing w:before="9" w:line="228" w:lineRule="auto"/>
              <w:ind w:right="94"/>
              <w:jc w:val="both"/>
              <w:rPr>
                <w:sz w:val="20"/>
              </w:rPr>
            </w:pPr>
            <w:r>
              <w:rPr>
                <w:sz w:val="20"/>
              </w:rPr>
              <w:t>Monitoramento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periódico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durante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obra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 CONAMA 01/90 e ABNT NBR 10151, ao redor do maciço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vizinhança,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tendo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sugestão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inicial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pontos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marcados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Figura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7,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serem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confirmados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pelo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responsável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técnico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pelo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monitoramento.</w:t>
            </w:r>
          </w:p>
          <w:p w14:paraId="5F13C6E0" w14:textId="77777777" w:rsidR="008150C3" w:rsidRDefault="001743A5">
            <w:pPr>
              <w:pStyle w:val="TableParagraph"/>
              <w:numPr>
                <w:ilvl w:val="0"/>
                <w:numId w:val="135"/>
              </w:numPr>
              <w:tabs>
                <w:tab w:val="left" w:pos="562"/>
              </w:tabs>
              <w:spacing w:line="230" w:lineRule="exact"/>
              <w:ind w:right="96"/>
              <w:jc w:val="both"/>
              <w:rPr>
                <w:sz w:val="20"/>
              </w:rPr>
            </w:pPr>
            <w:r>
              <w:rPr>
                <w:sz w:val="20"/>
              </w:rPr>
              <w:t>Monitoramento do ruído na fase de testes dos equipamentos 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detectar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eventuais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necessidades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correções</w:t>
            </w:r>
          </w:p>
        </w:tc>
      </w:tr>
      <w:tr w:rsidR="008150C3" w14:paraId="3681AD63" w14:textId="77777777" w:rsidTr="00AE6893">
        <w:trPr>
          <w:trHeight w:val="2800"/>
          <w:jc w:val="center"/>
        </w:trPr>
        <w:tc>
          <w:tcPr>
            <w:tcW w:w="2355" w:type="dxa"/>
          </w:tcPr>
          <w:p w14:paraId="5CB5B48B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41DC1362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32E07D1B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92C3ADD" w14:textId="77777777" w:rsidR="008150C3" w:rsidRDefault="008150C3">
            <w:pPr>
              <w:pStyle w:val="TableParagraph"/>
              <w:spacing w:before="5"/>
              <w:rPr>
                <w:rFonts w:ascii="Arial"/>
                <w:i/>
                <w:sz w:val="26"/>
              </w:rPr>
            </w:pPr>
          </w:p>
          <w:p w14:paraId="60DB2A1E" w14:textId="77777777" w:rsidR="008150C3" w:rsidRDefault="001743A5">
            <w:pPr>
              <w:pStyle w:val="TableParagraph"/>
              <w:spacing w:line="230" w:lineRule="auto"/>
              <w:ind w:left="107" w:right="430"/>
              <w:rPr>
                <w:sz w:val="20"/>
              </w:rPr>
            </w:pPr>
            <w:r>
              <w:rPr>
                <w:sz w:val="20"/>
              </w:rPr>
              <w:t>Gerenciamento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efluentes</w:t>
            </w:r>
          </w:p>
        </w:tc>
        <w:tc>
          <w:tcPr>
            <w:tcW w:w="6656" w:type="dxa"/>
          </w:tcPr>
          <w:p w14:paraId="52EBA813" w14:textId="77777777" w:rsidR="008150C3" w:rsidRDefault="001743A5">
            <w:pPr>
              <w:pStyle w:val="TableParagraph"/>
              <w:numPr>
                <w:ilvl w:val="0"/>
                <w:numId w:val="134"/>
              </w:numPr>
              <w:tabs>
                <w:tab w:val="left" w:pos="562"/>
              </w:tabs>
              <w:spacing w:before="10" w:line="228" w:lineRule="auto"/>
              <w:ind w:right="96"/>
              <w:jc w:val="both"/>
              <w:rPr>
                <w:sz w:val="20"/>
              </w:rPr>
            </w:pPr>
            <w:r>
              <w:rPr>
                <w:sz w:val="20"/>
              </w:rPr>
              <w:t>Providenciar disponibilidade de banheiros químicos de empresas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devidamente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autorizadas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retirada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seja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destinado a tratamento apropriado. Não utilizar o tratamento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chorume para esse fim, nem permitir a o despejo dos líquidos 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aterro.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Manter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registro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retirada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confirmação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recebimento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banheiros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químicos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destino.</w:t>
            </w:r>
          </w:p>
          <w:p w14:paraId="359BBF50" w14:textId="77777777" w:rsidR="008150C3" w:rsidRDefault="001743A5">
            <w:pPr>
              <w:pStyle w:val="TableParagraph"/>
              <w:numPr>
                <w:ilvl w:val="0"/>
                <w:numId w:val="134"/>
              </w:numPr>
              <w:tabs>
                <w:tab w:val="left" w:pos="562"/>
              </w:tabs>
              <w:spacing w:before="13" w:line="228" w:lineRule="auto"/>
              <w:ind w:right="95"/>
              <w:jc w:val="both"/>
              <w:rPr>
                <w:sz w:val="20"/>
              </w:rPr>
            </w:pPr>
            <w:r>
              <w:rPr>
                <w:sz w:val="20"/>
              </w:rPr>
              <w:t>Caso haja necessidade de “viragem” ou lançamento de concreto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durante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obra,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utilizar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caixa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contenção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retenção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posterior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envio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águas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lavagem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destino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apropriado.</w:t>
            </w:r>
          </w:p>
          <w:p w14:paraId="330734CF" w14:textId="77777777" w:rsidR="008150C3" w:rsidRDefault="001743A5">
            <w:pPr>
              <w:pStyle w:val="TableParagraph"/>
              <w:numPr>
                <w:ilvl w:val="0"/>
                <w:numId w:val="134"/>
              </w:numPr>
              <w:tabs>
                <w:tab w:val="left" w:pos="617"/>
              </w:tabs>
              <w:spacing w:line="230" w:lineRule="exact"/>
              <w:ind w:right="97"/>
              <w:jc w:val="both"/>
              <w:rPr>
                <w:sz w:val="20"/>
              </w:rPr>
            </w:pPr>
            <w:r>
              <w:tab/>
            </w:r>
            <w:r>
              <w:rPr>
                <w:sz w:val="20"/>
              </w:rPr>
              <w:t>Não utilizar o tratamento de chorume para manejo de águas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lavagem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concreto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nem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permitir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despejo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líquiodos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aterro.</w:t>
            </w:r>
          </w:p>
        </w:tc>
      </w:tr>
      <w:tr w:rsidR="008150C3" w14:paraId="35D17224" w14:textId="77777777" w:rsidTr="00AE6893">
        <w:trPr>
          <w:trHeight w:val="2123"/>
          <w:jc w:val="center"/>
        </w:trPr>
        <w:tc>
          <w:tcPr>
            <w:tcW w:w="2355" w:type="dxa"/>
          </w:tcPr>
          <w:p w14:paraId="27E56DAE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7AD8753" w14:textId="77777777" w:rsidR="008150C3" w:rsidRDefault="008150C3">
            <w:pPr>
              <w:pStyle w:val="TableParagraph"/>
              <w:spacing w:before="4"/>
              <w:rPr>
                <w:rFonts w:ascii="Arial"/>
                <w:i/>
                <w:sz w:val="31"/>
              </w:rPr>
            </w:pPr>
          </w:p>
          <w:p w14:paraId="472D5032" w14:textId="77777777" w:rsidR="008150C3" w:rsidRDefault="001743A5">
            <w:pPr>
              <w:pStyle w:val="TableParagraph"/>
              <w:spacing w:line="228" w:lineRule="auto"/>
              <w:ind w:left="107"/>
              <w:rPr>
                <w:sz w:val="20"/>
              </w:rPr>
            </w:pPr>
            <w:r>
              <w:rPr>
                <w:sz w:val="20"/>
              </w:rPr>
              <w:t>Gerenciamento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movimento de terra,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erosão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empoçamento</w:t>
            </w:r>
          </w:p>
        </w:tc>
        <w:tc>
          <w:tcPr>
            <w:tcW w:w="6656" w:type="dxa"/>
          </w:tcPr>
          <w:p w14:paraId="306A6E39" w14:textId="77777777" w:rsidR="008150C3" w:rsidRDefault="001743A5">
            <w:pPr>
              <w:pStyle w:val="TableParagraph"/>
              <w:numPr>
                <w:ilvl w:val="0"/>
                <w:numId w:val="133"/>
              </w:numPr>
              <w:tabs>
                <w:tab w:val="left" w:pos="562"/>
              </w:tabs>
              <w:spacing w:before="14" w:line="223" w:lineRule="auto"/>
              <w:ind w:right="98"/>
              <w:jc w:val="both"/>
              <w:rPr>
                <w:sz w:val="20"/>
              </w:rPr>
            </w:pPr>
            <w:r>
              <w:rPr>
                <w:sz w:val="20"/>
              </w:rPr>
              <w:t>Sempre que houver movimento de terra ou solo nu, cobrir a parte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nua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modo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evitar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minimizar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erosão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em caso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chuva</w:t>
            </w:r>
          </w:p>
          <w:p w14:paraId="7E13554C" w14:textId="77777777" w:rsidR="008150C3" w:rsidRDefault="001743A5">
            <w:pPr>
              <w:pStyle w:val="TableParagraph"/>
              <w:numPr>
                <w:ilvl w:val="0"/>
                <w:numId w:val="133"/>
              </w:numPr>
              <w:tabs>
                <w:tab w:val="left" w:pos="562"/>
              </w:tabs>
              <w:spacing w:before="21" w:line="223" w:lineRule="auto"/>
              <w:ind w:right="102"/>
              <w:jc w:val="both"/>
              <w:rPr>
                <w:sz w:val="20"/>
              </w:rPr>
            </w:pPr>
            <w:r>
              <w:rPr>
                <w:sz w:val="20"/>
              </w:rPr>
              <w:t>Sempre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movimentação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devido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obra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gerar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depressões,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sz w:val="20"/>
              </w:rPr>
              <w:t>regularizar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evitar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empoçamento.</w:t>
            </w:r>
          </w:p>
          <w:p w14:paraId="46BC4795" w14:textId="77777777" w:rsidR="008150C3" w:rsidRDefault="001743A5">
            <w:pPr>
              <w:pStyle w:val="TableParagraph"/>
              <w:numPr>
                <w:ilvl w:val="0"/>
                <w:numId w:val="133"/>
              </w:numPr>
              <w:tabs>
                <w:tab w:val="left" w:pos="562"/>
              </w:tabs>
              <w:spacing w:before="20" w:line="223" w:lineRule="auto"/>
              <w:ind w:right="102"/>
              <w:jc w:val="both"/>
              <w:rPr>
                <w:sz w:val="20"/>
              </w:rPr>
            </w:pPr>
            <w:r>
              <w:rPr>
                <w:sz w:val="20"/>
              </w:rPr>
              <w:t>Sempre que houver solo nu em dias secos, molhar para evitar 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suspensão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poeira.</w:t>
            </w:r>
          </w:p>
          <w:p w14:paraId="40130C73" w14:textId="77777777" w:rsidR="008150C3" w:rsidRDefault="001743A5">
            <w:pPr>
              <w:pStyle w:val="TableParagraph"/>
              <w:numPr>
                <w:ilvl w:val="0"/>
                <w:numId w:val="133"/>
              </w:numPr>
              <w:tabs>
                <w:tab w:val="left" w:pos="562"/>
              </w:tabs>
              <w:spacing w:before="1"/>
              <w:ind w:left="0" w:right="-284" w:firstLine="0"/>
              <w:jc w:val="both"/>
              <w:rPr>
                <w:sz w:val="20"/>
              </w:rPr>
            </w:pPr>
            <w:r>
              <w:rPr>
                <w:sz w:val="20"/>
              </w:rPr>
              <w:t>Caso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seja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importada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terra,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exigir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laudo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caracterização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garantindo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que a terra não é contaminada conforme coluna “prevenção” 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Anexo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II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INEA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420/2009.</w:t>
            </w:r>
          </w:p>
        </w:tc>
      </w:tr>
      <w:tr w:rsidR="008150C3" w14:paraId="39001269" w14:textId="77777777" w:rsidTr="00AE6893">
        <w:trPr>
          <w:trHeight w:val="3518"/>
          <w:jc w:val="center"/>
        </w:trPr>
        <w:tc>
          <w:tcPr>
            <w:tcW w:w="2355" w:type="dxa"/>
          </w:tcPr>
          <w:p w14:paraId="3F14AB2A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16F74D2A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858151B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562E8646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51E2009F" w14:textId="77777777" w:rsidR="008150C3" w:rsidRDefault="001743A5">
            <w:pPr>
              <w:pStyle w:val="TableParagraph"/>
              <w:spacing w:before="183" w:line="228" w:lineRule="auto"/>
              <w:ind w:left="107" w:right="242"/>
              <w:rPr>
                <w:sz w:val="20"/>
              </w:rPr>
            </w:pPr>
            <w:r>
              <w:rPr>
                <w:sz w:val="20"/>
              </w:rPr>
              <w:t>Monitoramento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manejo de fauna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silvestre e doméstica -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implantação</w:t>
            </w:r>
          </w:p>
        </w:tc>
        <w:tc>
          <w:tcPr>
            <w:tcW w:w="6656" w:type="dxa"/>
          </w:tcPr>
          <w:p w14:paraId="663EC1C1" w14:textId="77777777" w:rsidR="008150C3" w:rsidRDefault="001743A5">
            <w:pPr>
              <w:pStyle w:val="TableParagraph"/>
              <w:numPr>
                <w:ilvl w:val="0"/>
                <w:numId w:val="132"/>
              </w:numPr>
              <w:tabs>
                <w:tab w:val="left" w:pos="562"/>
              </w:tabs>
              <w:spacing w:before="10" w:line="228" w:lineRule="auto"/>
              <w:ind w:right="98"/>
              <w:jc w:val="both"/>
              <w:rPr>
                <w:sz w:val="20"/>
              </w:rPr>
            </w:pPr>
            <w:r>
              <w:rPr>
                <w:sz w:val="20"/>
              </w:rPr>
              <w:t>Elaboração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Relatório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Simplificado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Ocorrência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Fauna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Silvestre conforme requisitos da Portaria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MA/CGCA/GEC n.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63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2014</w:t>
            </w:r>
          </w:p>
          <w:p w14:paraId="109BFBD5" w14:textId="77777777" w:rsidR="008150C3" w:rsidRDefault="001743A5">
            <w:pPr>
              <w:pStyle w:val="TableParagraph"/>
              <w:numPr>
                <w:ilvl w:val="0"/>
                <w:numId w:val="132"/>
              </w:numPr>
              <w:tabs>
                <w:tab w:val="left" w:pos="562"/>
              </w:tabs>
              <w:spacing w:before="12" w:line="228" w:lineRule="auto"/>
              <w:ind w:right="100"/>
              <w:jc w:val="both"/>
              <w:rPr>
                <w:sz w:val="20"/>
              </w:rPr>
            </w:pPr>
            <w:r>
              <w:rPr>
                <w:sz w:val="20"/>
              </w:rPr>
              <w:t>Inspeções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diárias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visando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observar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movimentação e a nidificação na área dos módulos e junto 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cabeamento, conduítes e/ou bandejas, bem como junto ao edifício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operacional,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estabelecido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estabelecido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ou de outra forma acordado entre a empresa contratada e partes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interessadas.</w:t>
            </w:r>
          </w:p>
          <w:p w14:paraId="4B18D160" w14:textId="77777777" w:rsidR="008150C3" w:rsidRDefault="001743A5">
            <w:pPr>
              <w:pStyle w:val="TableParagraph"/>
              <w:numPr>
                <w:ilvl w:val="0"/>
                <w:numId w:val="132"/>
              </w:numPr>
              <w:tabs>
                <w:tab w:val="left" w:pos="562"/>
              </w:tabs>
              <w:spacing w:before="4" w:line="244" w:lineRule="exact"/>
              <w:ind w:hanging="359"/>
              <w:jc w:val="both"/>
              <w:rPr>
                <w:sz w:val="20"/>
              </w:rPr>
            </w:pPr>
            <w:r>
              <w:rPr>
                <w:sz w:val="20"/>
              </w:rPr>
              <w:t>Cercamento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afastar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animais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domésticos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circulam</w:t>
            </w:r>
          </w:p>
          <w:p w14:paraId="12253628" w14:textId="77777777" w:rsidR="008150C3" w:rsidRDefault="001743A5">
            <w:pPr>
              <w:pStyle w:val="TableParagraph"/>
              <w:numPr>
                <w:ilvl w:val="0"/>
                <w:numId w:val="132"/>
              </w:numPr>
              <w:tabs>
                <w:tab w:val="left" w:pos="562"/>
              </w:tabs>
              <w:spacing w:before="11" w:line="225" w:lineRule="auto"/>
              <w:ind w:right="100"/>
              <w:jc w:val="both"/>
              <w:rPr>
                <w:sz w:val="20"/>
              </w:rPr>
            </w:pPr>
            <w:r>
              <w:rPr>
                <w:sz w:val="20"/>
              </w:rPr>
              <w:t>Demais cuidados conforme recomendações da SMAC (Autorização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ambiental)</w:t>
            </w:r>
          </w:p>
          <w:p w14:paraId="389B4DAF" w14:textId="77777777" w:rsidR="008150C3" w:rsidRDefault="001743A5">
            <w:pPr>
              <w:pStyle w:val="TableParagraph"/>
              <w:numPr>
                <w:ilvl w:val="0"/>
                <w:numId w:val="132"/>
              </w:numPr>
              <w:tabs>
                <w:tab w:val="left" w:pos="562"/>
              </w:tabs>
              <w:spacing w:before="4" w:line="228" w:lineRule="exact"/>
              <w:ind w:right="101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Demais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cuidados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conforme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recomendações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Relatório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Simplificado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Ocorrência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Fauna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Silvestre,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houver</w:t>
            </w:r>
          </w:p>
        </w:tc>
      </w:tr>
    </w:tbl>
    <w:p w14:paraId="6B1FA55A" w14:textId="77777777" w:rsidR="008150C3" w:rsidRDefault="008150C3" w:rsidP="001E6E27">
      <w:pPr>
        <w:pStyle w:val="Corpodetexto"/>
      </w:pPr>
    </w:p>
    <w:p w14:paraId="381759E4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55"/>
        <w:gridCol w:w="6656"/>
      </w:tblGrid>
      <w:tr w:rsidR="008150C3" w14:paraId="28786B1B" w14:textId="77777777" w:rsidTr="00C05339">
        <w:trPr>
          <w:trHeight w:val="659"/>
          <w:jc w:val="center"/>
        </w:trPr>
        <w:tc>
          <w:tcPr>
            <w:tcW w:w="2355" w:type="dxa"/>
            <w:shd w:val="clear" w:color="auto" w:fill="D9D9D9"/>
          </w:tcPr>
          <w:p w14:paraId="72E064C1" w14:textId="77777777" w:rsidR="008150C3" w:rsidRDefault="001743A5">
            <w:pPr>
              <w:pStyle w:val="TableParagraph"/>
              <w:spacing w:line="242" w:lineRule="auto"/>
              <w:ind w:left="714" w:right="430" w:hanging="272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Constituinte</w:t>
            </w:r>
            <w:r>
              <w:rPr>
                <w:rFonts w:asci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do</w:t>
            </w:r>
            <w:r>
              <w:rPr>
                <w:rFonts w:asci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programa</w:t>
            </w:r>
          </w:p>
        </w:tc>
        <w:tc>
          <w:tcPr>
            <w:tcW w:w="6656" w:type="dxa"/>
            <w:shd w:val="clear" w:color="auto" w:fill="D9D9D9"/>
          </w:tcPr>
          <w:p w14:paraId="258633A8" w14:textId="77777777" w:rsidR="008150C3" w:rsidRDefault="001743A5">
            <w:pPr>
              <w:pStyle w:val="TableParagraph"/>
              <w:spacing w:line="227" w:lineRule="exact"/>
              <w:ind w:left="2516" w:right="2512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Principais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ações</w:t>
            </w:r>
          </w:p>
        </w:tc>
      </w:tr>
      <w:tr w:rsidR="008150C3" w14:paraId="3BAE7F8B" w14:textId="77777777" w:rsidTr="00C05339">
        <w:trPr>
          <w:trHeight w:val="933"/>
          <w:jc w:val="center"/>
        </w:trPr>
        <w:tc>
          <w:tcPr>
            <w:tcW w:w="2355" w:type="dxa"/>
          </w:tcPr>
          <w:p w14:paraId="2EB1B1B1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6656" w:type="dxa"/>
          </w:tcPr>
          <w:p w14:paraId="71FAA6B1" w14:textId="77777777" w:rsidR="008150C3" w:rsidRDefault="001743A5">
            <w:pPr>
              <w:pStyle w:val="TableParagraph"/>
              <w:numPr>
                <w:ilvl w:val="0"/>
                <w:numId w:val="131"/>
              </w:numPr>
              <w:tabs>
                <w:tab w:val="left" w:pos="561"/>
                <w:tab w:val="left" w:pos="562"/>
              </w:tabs>
              <w:spacing w:before="10" w:line="225" w:lineRule="auto"/>
              <w:ind w:right="101"/>
              <w:rPr>
                <w:sz w:val="20"/>
              </w:rPr>
            </w:pPr>
            <w:r>
              <w:rPr>
                <w:sz w:val="20"/>
              </w:rPr>
              <w:t>Interação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Secretaria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Meio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Ambiente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definição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ações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incluindo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resgate,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desentocamento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instalação</w:t>
            </w:r>
          </w:p>
          <w:p w14:paraId="37D9DADF" w14:textId="77777777" w:rsidR="008150C3" w:rsidRDefault="001743A5" w:rsidP="00C05339">
            <w:pPr>
              <w:pStyle w:val="TableParagraph"/>
              <w:spacing w:line="20" w:lineRule="exact"/>
              <w:rPr>
                <w:sz w:val="20"/>
              </w:rPr>
            </w:pP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telas,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entre outras ações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serem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definidas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 natureza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ocorrência.</w:t>
            </w:r>
          </w:p>
        </w:tc>
      </w:tr>
      <w:tr w:rsidR="008150C3" w14:paraId="7039E459" w14:textId="77777777" w:rsidTr="00C05339">
        <w:trPr>
          <w:trHeight w:val="1665"/>
          <w:jc w:val="center"/>
        </w:trPr>
        <w:tc>
          <w:tcPr>
            <w:tcW w:w="2355" w:type="dxa"/>
          </w:tcPr>
          <w:p w14:paraId="305FCBDE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61CCB5A" w14:textId="77777777" w:rsidR="008150C3" w:rsidRDefault="008150C3">
            <w:pPr>
              <w:pStyle w:val="TableParagraph"/>
              <w:spacing w:before="5"/>
              <w:rPr>
                <w:rFonts w:ascii="Arial"/>
                <w:i/>
                <w:sz w:val="30"/>
              </w:rPr>
            </w:pPr>
          </w:p>
          <w:p w14:paraId="79B23560" w14:textId="77777777" w:rsidR="008150C3" w:rsidRDefault="001743A5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Manejo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flora</w:t>
            </w:r>
          </w:p>
        </w:tc>
        <w:tc>
          <w:tcPr>
            <w:tcW w:w="6656" w:type="dxa"/>
          </w:tcPr>
          <w:p w14:paraId="44B6A37A" w14:textId="77777777" w:rsidR="008150C3" w:rsidRDefault="001743A5">
            <w:pPr>
              <w:pStyle w:val="TableParagraph"/>
              <w:numPr>
                <w:ilvl w:val="0"/>
                <w:numId w:val="130"/>
              </w:numPr>
              <w:tabs>
                <w:tab w:val="left" w:pos="562"/>
              </w:tabs>
              <w:spacing w:before="8" w:line="228" w:lineRule="auto"/>
              <w:ind w:right="99"/>
              <w:jc w:val="both"/>
              <w:rPr>
                <w:sz w:val="20"/>
              </w:rPr>
            </w:pPr>
            <w:r>
              <w:rPr>
                <w:sz w:val="20"/>
              </w:rPr>
              <w:t>Realização da supressão com transplante de indivíduos, se indicado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e/ou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recomendado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profissional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habilitado</w:t>
            </w:r>
          </w:p>
          <w:p w14:paraId="2DAA660C" w14:textId="77777777" w:rsidR="008150C3" w:rsidRDefault="001743A5">
            <w:pPr>
              <w:pStyle w:val="TableParagraph"/>
              <w:numPr>
                <w:ilvl w:val="0"/>
                <w:numId w:val="130"/>
              </w:numPr>
              <w:tabs>
                <w:tab w:val="left" w:pos="562"/>
              </w:tabs>
              <w:spacing w:before="1" w:line="245" w:lineRule="exact"/>
              <w:ind w:hanging="359"/>
              <w:jc w:val="both"/>
              <w:rPr>
                <w:sz w:val="20"/>
              </w:rPr>
            </w:pPr>
            <w:r>
              <w:rPr>
                <w:sz w:val="20"/>
              </w:rPr>
              <w:t>Realização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destinação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massa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vegetal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retirada</w:t>
            </w:r>
          </w:p>
          <w:p w14:paraId="7D19B552" w14:textId="77777777" w:rsidR="008150C3" w:rsidRDefault="001743A5">
            <w:pPr>
              <w:pStyle w:val="TableParagraph"/>
              <w:numPr>
                <w:ilvl w:val="0"/>
                <w:numId w:val="130"/>
              </w:numPr>
              <w:tabs>
                <w:tab w:val="left" w:pos="562"/>
              </w:tabs>
              <w:spacing w:before="14" w:line="223" w:lineRule="auto"/>
              <w:ind w:right="101"/>
              <w:jc w:val="both"/>
              <w:rPr>
                <w:sz w:val="20"/>
              </w:rPr>
            </w:pPr>
            <w:r>
              <w:rPr>
                <w:sz w:val="20"/>
              </w:rPr>
              <w:t>Realização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compensação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ambiental,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definido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</w:p>
          <w:p w14:paraId="5E4DF842" w14:textId="77777777" w:rsidR="008150C3" w:rsidRDefault="001743A5">
            <w:pPr>
              <w:pStyle w:val="TableParagraph"/>
              <w:numPr>
                <w:ilvl w:val="0"/>
                <w:numId w:val="130"/>
              </w:numPr>
              <w:tabs>
                <w:tab w:val="left" w:pos="562"/>
              </w:tabs>
              <w:spacing w:before="7" w:line="226" w:lineRule="exact"/>
              <w:ind w:hanging="359"/>
              <w:jc w:val="both"/>
              <w:rPr>
                <w:sz w:val="20"/>
              </w:rPr>
            </w:pPr>
            <w:r>
              <w:rPr>
                <w:sz w:val="20"/>
              </w:rPr>
              <w:t>Demais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ações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requeridas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</w:p>
        </w:tc>
      </w:tr>
      <w:tr w:rsidR="008150C3" w14:paraId="31AC1901" w14:textId="77777777" w:rsidTr="00C05339">
        <w:trPr>
          <w:trHeight w:val="1878"/>
          <w:jc w:val="center"/>
        </w:trPr>
        <w:tc>
          <w:tcPr>
            <w:tcW w:w="2355" w:type="dxa"/>
          </w:tcPr>
          <w:p w14:paraId="77FA2B81" w14:textId="77777777" w:rsidR="008150C3" w:rsidRDefault="008150C3">
            <w:pPr>
              <w:pStyle w:val="TableParagraph"/>
              <w:spacing w:before="3"/>
              <w:rPr>
                <w:rFonts w:ascii="Arial"/>
                <w:i/>
                <w:sz w:val="32"/>
              </w:rPr>
            </w:pPr>
          </w:p>
          <w:p w14:paraId="5363F9C2" w14:textId="77777777" w:rsidR="008150C3" w:rsidRDefault="001743A5">
            <w:pPr>
              <w:pStyle w:val="TableParagraph"/>
              <w:spacing w:line="230" w:lineRule="auto"/>
              <w:ind w:left="107" w:right="609"/>
              <w:rPr>
                <w:sz w:val="20"/>
              </w:rPr>
            </w:pPr>
            <w:r>
              <w:rPr>
                <w:sz w:val="20"/>
              </w:rPr>
              <w:t>Controle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monitoramento 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movimentação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materiais</w:t>
            </w:r>
          </w:p>
        </w:tc>
        <w:tc>
          <w:tcPr>
            <w:tcW w:w="6656" w:type="dxa"/>
          </w:tcPr>
          <w:p w14:paraId="3D717818" w14:textId="77777777" w:rsidR="008150C3" w:rsidRDefault="001743A5">
            <w:pPr>
              <w:pStyle w:val="TableParagraph"/>
              <w:numPr>
                <w:ilvl w:val="0"/>
                <w:numId w:val="129"/>
              </w:numPr>
              <w:tabs>
                <w:tab w:val="left" w:pos="562"/>
              </w:tabs>
              <w:spacing w:before="12" w:line="223" w:lineRule="auto"/>
              <w:ind w:right="95"/>
              <w:jc w:val="both"/>
              <w:rPr>
                <w:sz w:val="20"/>
              </w:rPr>
            </w:pPr>
            <w:r>
              <w:rPr>
                <w:sz w:val="20"/>
              </w:rPr>
              <w:t>Organizar a movimentação de materiais para que carga e descarga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ocorram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aterro,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sem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acúmulo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veículos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lado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fora.</w:t>
            </w:r>
          </w:p>
          <w:p w14:paraId="45190AC8" w14:textId="77777777" w:rsidR="008150C3" w:rsidRDefault="001743A5">
            <w:pPr>
              <w:pStyle w:val="TableParagraph"/>
              <w:numPr>
                <w:ilvl w:val="0"/>
                <w:numId w:val="129"/>
              </w:numPr>
              <w:tabs>
                <w:tab w:val="left" w:pos="562"/>
              </w:tabs>
              <w:spacing w:before="18" w:line="225" w:lineRule="auto"/>
              <w:ind w:right="96"/>
              <w:jc w:val="both"/>
              <w:rPr>
                <w:sz w:val="20"/>
              </w:rPr>
            </w:pPr>
            <w:r>
              <w:rPr>
                <w:sz w:val="20"/>
              </w:rPr>
              <w:t>Exigir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transportadores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veículos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estejam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atendendo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os requisitos de emissão de gases e fumaça da Portaria IBAMA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85/96</w:t>
            </w:r>
          </w:p>
          <w:p w14:paraId="6CBF813B" w14:textId="77777777" w:rsidR="008150C3" w:rsidRDefault="001743A5">
            <w:pPr>
              <w:pStyle w:val="TableParagraph"/>
              <w:numPr>
                <w:ilvl w:val="0"/>
                <w:numId w:val="129"/>
              </w:numPr>
              <w:tabs>
                <w:tab w:val="left" w:pos="562"/>
              </w:tabs>
              <w:spacing w:before="7" w:line="238" w:lineRule="exact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Inspecionar</w:t>
            </w:r>
            <w:r>
              <w:rPr>
                <w:spacing w:val="4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diariamente</w:t>
            </w:r>
            <w:r>
              <w:rPr>
                <w:spacing w:val="4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os</w:t>
            </w:r>
            <w:r>
              <w:rPr>
                <w:spacing w:val="4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veículos</w:t>
            </w:r>
            <w:r>
              <w:rPr>
                <w:spacing w:val="4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</w:t>
            </w:r>
            <w:r>
              <w:rPr>
                <w:spacing w:val="4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diesel</w:t>
            </w:r>
            <w:r>
              <w:rPr>
                <w:spacing w:val="4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4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máquinas</w:t>
            </w:r>
            <w:r>
              <w:rPr>
                <w:spacing w:val="4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que</w:t>
            </w:r>
          </w:p>
          <w:p w14:paraId="09CDA7D4" w14:textId="77777777" w:rsidR="008150C3" w:rsidRDefault="001743A5">
            <w:pPr>
              <w:pStyle w:val="TableParagraph"/>
              <w:spacing w:line="228" w:lineRule="exact"/>
              <w:ind w:left="561" w:right="100"/>
              <w:jc w:val="both"/>
              <w:rPr>
                <w:sz w:val="20"/>
              </w:rPr>
            </w:pPr>
            <w:r>
              <w:rPr>
                <w:sz w:val="20"/>
              </w:rPr>
              <w:t>movimentam materiais da obra quanto a emissão de fumaça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vazamentos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óleo.</w:t>
            </w:r>
          </w:p>
        </w:tc>
      </w:tr>
      <w:tr w:rsidR="008150C3" w14:paraId="4EEF32E8" w14:textId="77777777" w:rsidTr="00C05339">
        <w:trPr>
          <w:trHeight w:val="1120"/>
          <w:jc w:val="center"/>
        </w:trPr>
        <w:tc>
          <w:tcPr>
            <w:tcW w:w="2355" w:type="dxa"/>
          </w:tcPr>
          <w:p w14:paraId="3247FC8D" w14:textId="77777777" w:rsidR="008150C3" w:rsidRDefault="001743A5">
            <w:pPr>
              <w:pStyle w:val="TableParagraph"/>
              <w:spacing w:line="230" w:lineRule="auto"/>
              <w:ind w:left="107"/>
              <w:rPr>
                <w:sz w:val="20"/>
              </w:rPr>
            </w:pPr>
            <w:r>
              <w:rPr>
                <w:sz w:val="20"/>
              </w:rPr>
              <w:t>Controle de erosão,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assoreamento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empoçamento –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implantação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</w:p>
        </w:tc>
        <w:tc>
          <w:tcPr>
            <w:tcW w:w="6656" w:type="dxa"/>
          </w:tcPr>
          <w:p w14:paraId="256280AD" w14:textId="5E7697F8" w:rsidR="008150C3" w:rsidRPr="00C05339" w:rsidRDefault="001743A5">
            <w:pPr>
              <w:pStyle w:val="TableParagraph"/>
              <w:numPr>
                <w:ilvl w:val="0"/>
                <w:numId w:val="128"/>
              </w:numPr>
              <w:tabs>
                <w:tab w:val="left" w:pos="561"/>
                <w:tab w:val="left" w:pos="562"/>
              </w:tabs>
              <w:spacing w:before="10" w:line="225" w:lineRule="auto"/>
              <w:ind w:right="102"/>
              <w:rPr>
                <w:sz w:val="20"/>
              </w:rPr>
            </w:pPr>
            <w:r>
              <w:rPr>
                <w:sz w:val="20"/>
              </w:rPr>
              <w:t>Inspeção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diária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instalação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visando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observar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eventuais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deslocamentos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terra,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registro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resultados.</w:t>
            </w:r>
          </w:p>
        </w:tc>
      </w:tr>
      <w:tr w:rsidR="008150C3" w14:paraId="3AF4A6B8" w14:textId="77777777" w:rsidTr="00C05339">
        <w:trPr>
          <w:trHeight w:val="1178"/>
          <w:jc w:val="center"/>
        </w:trPr>
        <w:tc>
          <w:tcPr>
            <w:tcW w:w="2355" w:type="dxa"/>
          </w:tcPr>
          <w:p w14:paraId="4980C1C0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21"/>
              </w:rPr>
            </w:pPr>
          </w:p>
          <w:p w14:paraId="6B95C9ED" w14:textId="77777777" w:rsidR="008150C3" w:rsidRDefault="001743A5">
            <w:pPr>
              <w:pStyle w:val="TableParagraph"/>
              <w:spacing w:line="230" w:lineRule="auto"/>
              <w:ind w:left="107" w:right="430"/>
              <w:rPr>
                <w:sz w:val="20"/>
              </w:rPr>
            </w:pPr>
            <w:r>
              <w:rPr>
                <w:sz w:val="20"/>
              </w:rPr>
              <w:t>Comissionamento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</w:p>
        </w:tc>
        <w:tc>
          <w:tcPr>
            <w:tcW w:w="6656" w:type="dxa"/>
          </w:tcPr>
          <w:p w14:paraId="6C706781" w14:textId="77777777" w:rsidR="008150C3" w:rsidRDefault="001743A5">
            <w:pPr>
              <w:pStyle w:val="TableParagraph"/>
              <w:numPr>
                <w:ilvl w:val="0"/>
                <w:numId w:val="127"/>
              </w:numPr>
              <w:tabs>
                <w:tab w:val="left" w:pos="562"/>
              </w:tabs>
              <w:spacing w:before="8" w:line="228" w:lineRule="auto"/>
              <w:ind w:right="97"/>
              <w:jc w:val="both"/>
              <w:rPr>
                <w:sz w:val="20"/>
              </w:rPr>
            </w:pPr>
            <w:r>
              <w:rPr>
                <w:sz w:val="20"/>
              </w:rPr>
              <w:t>Verificação se os aspectos de projeto foram respeitados, tais como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facilidade para instalação de telas, fundações e pressupostos 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projeto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orientaram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este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estudo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ambiental.</w:t>
            </w:r>
          </w:p>
          <w:p w14:paraId="2F3FBAF9" w14:textId="77777777" w:rsidR="008150C3" w:rsidRDefault="001743A5">
            <w:pPr>
              <w:pStyle w:val="TableParagraph"/>
              <w:numPr>
                <w:ilvl w:val="0"/>
                <w:numId w:val="127"/>
              </w:numPr>
              <w:tabs>
                <w:tab w:val="left" w:pos="562"/>
              </w:tabs>
              <w:spacing w:line="230" w:lineRule="exact"/>
              <w:ind w:right="95"/>
              <w:jc w:val="both"/>
              <w:rPr>
                <w:sz w:val="20"/>
              </w:rPr>
            </w:pPr>
            <w:r>
              <w:rPr>
                <w:sz w:val="20"/>
              </w:rPr>
              <w:t>Monitoramento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confirmar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abaixo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65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dBA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limites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 dentro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parâmetros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NBR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10151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na vizinhança</w:t>
            </w:r>
          </w:p>
        </w:tc>
      </w:tr>
      <w:tr w:rsidR="008150C3" w14:paraId="4DAE3662" w14:textId="77777777" w:rsidTr="00C05339">
        <w:trPr>
          <w:trHeight w:val="2812"/>
          <w:jc w:val="center"/>
        </w:trPr>
        <w:tc>
          <w:tcPr>
            <w:tcW w:w="2355" w:type="dxa"/>
          </w:tcPr>
          <w:p w14:paraId="56ACA687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387D6009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3CDA0EB0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1472527A" w14:textId="77777777" w:rsidR="008150C3" w:rsidRDefault="008150C3">
            <w:pPr>
              <w:pStyle w:val="TableParagraph"/>
              <w:spacing w:before="9"/>
              <w:rPr>
                <w:rFonts w:ascii="Arial"/>
                <w:i/>
                <w:sz w:val="26"/>
              </w:rPr>
            </w:pPr>
          </w:p>
          <w:p w14:paraId="00D2D250" w14:textId="77777777" w:rsidR="008150C3" w:rsidRDefault="001743A5">
            <w:pPr>
              <w:pStyle w:val="TableParagraph"/>
              <w:spacing w:line="230" w:lineRule="auto"/>
              <w:ind w:left="107" w:right="380"/>
              <w:rPr>
                <w:sz w:val="20"/>
              </w:rPr>
            </w:pPr>
            <w:r>
              <w:rPr>
                <w:sz w:val="20"/>
              </w:rPr>
              <w:t>Inspeção,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auditoria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ações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corretivas</w:t>
            </w:r>
          </w:p>
        </w:tc>
        <w:tc>
          <w:tcPr>
            <w:tcW w:w="6656" w:type="dxa"/>
          </w:tcPr>
          <w:p w14:paraId="32DAFF2F" w14:textId="77777777" w:rsidR="008150C3" w:rsidRDefault="001743A5">
            <w:pPr>
              <w:pStyle w:val="TableParagraph"/>
              <w:numPr>
                <w:ilvl w:val="0"/>
                <w:numId w:val="126"/>
              </w:numPr>
              <w:tabs>
                <w:tab w:val="left" w:pos="561"/>
                <w:tab w:val="left" w:pos="562"/>
              </w:tabs>
              <w:spacing w:before="12" w:line="223" w:lineRule="auto"/>
              <w:ind w:right="104"/>
              <w:rPr>
                <w:sz w:val="20"/>
              </w:rPr>
            </w:pPr>
            <w:r>
              <w:rPr>
                <w:sz w:val="20"/>
              </w:rPr>
              <w:t>Inspeção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supervisão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canteiro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obras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implantação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tendo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sugestão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inicial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Apêndice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3.</w:t>
            </w:r>
          </w:p>
          <w:p w14:paraId="167C89CA" w14:textId="77777777" w:rsidR="008150C3" w:rsidRDefault="001743A5">
            <w:pPr>
              <w:pStyle w:val="TableParagraph"/>
              <w:numPr>
                <w:ilvl w:val="0"/>
                <w:numId w:val="126"/>
              </w:numPr>
              <w:tabs>
                <w:tab w:val="left" w:pos="561"/>
                <w:tab w:val="left" w:pos="562"/>
              </w:tabs>
              <w:spacing w:before="20" w:line="223" w:lineRule="auto"/>
              <w:ind w:right="93"/>
              <w:rPr>
                <w:sz w:val="20"/>
              </w:rPr>
            </w:pPr>
            <w:r>
              <w:rPr>
                <w:sz w:val="20"/>
              </w:rPr>
              <w:t>Retenção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registros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inspeção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operação,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recomenda-se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mínimo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anos.</w:t>
            </w:r>
          </w:p>
          <w:p w14:paraId="42BED5F3" w14:textId="77777777" w:rsidR="008150C3" w:rsidRDefault="001743A5">
            <w:pPr>
              <w:pStyle w:val="TableParagraph"/>
              <w:numPr>
                <w:ilvl w:val="0"/>
                <w:numId w:val="126"/>
              </w:numPr>
              <w:tabs>
                <w:tab w:val="left" w:pos="561"/>
                <w:tab w:val="left" w:pos="562"/>
              </w:tabs>
              <w:spacing w:before="19" w:line="225" w:lineRule="auto"/>
              <w:ind w:right="100"/>
              <w:rPr>
                <w:sz w:val="20"/>
              </w:rPr>
            </w:pPr>
            <w:r>
              <w:rPr>
                <w:sz w:val="20"/>
              </w:rPr>
              <w:t>Realização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auditorias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semestrais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gestão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norma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ABNT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NBR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ISO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19011 tendo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critérios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auditoria:</w:t>
            </w:r>
          </w:p>
          <w:p w14:paraId="2E229904" w14:textId="77777777" w:rsidR="008150C3" w:rsidRDefault="001743A5">
            <w:pPr>
              <w:pStyle w:val="TableParagraph"/>
              <w:numPr>
                <w:ilvl w:val="1"/>
                <w:numId w:val="126"/>
              </w:numPr>
              <w:tabs>
                <w:tab w:val="left" w:pos="1548"/>
              </w:tabs>
              <w:spacing w:line="237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cumprimento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legislação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</w:p>
          <w:p w14:paraId="0055066C" w14:textId="77777777" w:rsidR="008150C3" w:rsidRDefault="001743A5">
            <w:pPr>
              <w:pStyle w:val="TableParagraph"/>
              <w:numPr>
                <w:ilvl w:val="1"/>
                <w:numId w:val="126"/>
              </w:numPr>
              <w:tabs>
                <w:tab w:val="left" w:pos="1548"/>
              </w:tabs>
              <w:spacing w:line="229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cumprimento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recomendações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deste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relatório</w:t>
            </w:r>
          </w:p>
          <w:p w14:paraId="58E41A26" w14:textId="77777777" w:rsidR="008150C3" w:rsidRDefault="001743A5">
            <w:pPr>
              <w:pStyle w:val="TableParagraph"/>
              <w:numPr>
                <w:ilvl w:val="1"/>
                <w:numId w:val="126"/>
              </w:numPr>
              <w:tabs>
                <w:tab w:val="left" w:pos="1548"/>
              </w:tabs>
              <w:spacing w:before="5" w:line="213" w:lineRule="auto"/>
              <w:ind w:right="97"/>
              <w:rPr>
                <w:sz w:val="20"/>
              </w:rPr>
            </w:pPr>
            <w:r>
              <w:rPr>
                <w:sz w:val="20"/>
              </w:rPr>
              <w:t>O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cumprimento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demais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determinações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contratuais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outras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assumidas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pelos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responsáveis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pela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</w:p>
          <w:p w14:paraId="41CC177F" w14:textId="77777777" w:rsidR="008150C3" w:rsidRDefault="001743A5">
            <w:pPr>
              <w:pStyle w:val="TableParagraph"/>
              <w:numPr>
                <w:ilvl w:val="0"/>
                <w:numId w:val="126"/>
              </w:numPr>
              <w:tabs>
                <w:tab w:val="left" w:pos="561"/>
                <w:tab w:val="left" w:pos="562"/>
              </w:tabs>
              <w:spacing w:before="5" w:line="228" w:lineRule="exact"/>
              <w:ind w:right="99"/>
              <w:rPr>
                <w:sz w:val="20"/>
              </w:rPr>
            </w:pPr>
            <w:r>
              <w:rPr>
                <w:w w:val="105"/>
                <w:sz w:val="20"/>
              </w:rPr>
              <w:t>Realizar as ações corretivas necessárias, incluindo melhorias nas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listas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 verificação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se necessário,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registrar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resultados.</w:t>
            </w:r>
          </w:p>
        </w:tc>
      </w:tr>
    </w:tbl>
    <w:p w14:paraId="2F691FE0" w14:textId="77777777" w:rsidR="008150C3" w:rsidRDefault="008150C3" w:rsidP="001E6E27">
      <w:pPr>
        <w:pStyle w:val="Corpodetexto"/>
      </w:pPr>
    </w:p>
    <w:p w14:paraId="6EF898C8" w14:textId="77777777" w:rsidR="008150C3" w:rsidRDefault="008150C3" w:rsidP="001E6E27">
      <w:pPr>
        <w:pStyle w:val="Corpodetexto"/>
      </w:pPr>
    </w:p>
    <w:p w14:paraId="520A2AA4" w14:textId="77777777" w:rsidR="008150C3" w:rsidRDefault="001743A5" w:rsidP="001E6E27">
      <w:pPr>
        <w:pStyle w:val="Corpodetexto"/>
      </w:pPr>
      <w:r>
        <w:t>Durante a fase de testes, sugere-se a realização de monitoramento de ruído externo.</w:t>
      </w:r>
      <w:r>
        <w:rPr>
          <w:spacing w:val="-73"/>
        </w:rPr>
        <w:t xml:space="preserve"> </w:t>
      </w:r>
      <w:r>
        <w:rPr>
          <w:w w:val="105"/>
        </w:rPr>
        <w:t>Embora a área tenha característica rural, convém verificar se o ruído gerado pela</w:t>
      </w:r>
      <w:r>
        <w:rPr>
          <w:spacing w:val="-76"/>
          <w:w w:val="105"/>
        </w:rPr>
        <w:t xml:space="preserve"> </w:t>
      </w:r>
      <w:r>
        <w:t>instalação</w:t>
      </w:r>
      <w:r>
        <w:rPr>
          <w:spacing w:val="-10"/>
        </w:rPr>
        <w:t xml:space="preserve"> </w:t>
      </w:r>
      <w:r>
        <w:t>em</w:t>
      </w:r>
      <w:r>
        <w:rPr>
          <w:spacing w:val="-12"/>
        </w:rPr>
        <w:t xml:space="preserve"> </w:t>
      </w:r>
      <w:r>
        <w:t>funcionamento</w:t>
      </w:r>
      <w:r>
        <w:rPr>
          <w:spacing w:val="-12"/>
        </w:rPr>
        <w:t xml:space="preserve"> </w:t>
      </w:r>
      <w:r>
        <w:t>está</w:t>
      </w:r>
      <w:r>
        <w:rPr>
          <w:spacing w:val="-11"/>
        </w:rPr>
        <w:t xml:space="preserve"> </w:t>
      </w:r>
      <w:r>
        <w:t>acima</w:t>
      </w:r>
      <w:r>
        <w:rPr>
          <w:spacing w:val="-13"/>
        </w:rPr>
        <w:t xml:space="preserve"> </w:t>
      </w:r>
      <w:r>
        <w:t>dos</w:t>
      </w:r>
      <w:r>
        <w:rPr>
          <w:spacing w:val="-13"/>
        </w:rPr>
        <w:t xml:space="preserve"> </w:t>
      </w:r>
      <w:r>
        <w:t>65</w:t>
      </w:r>
      <w:r>
        <w:rPr>
          <w:spacing w:val="-10"/>
        </w:rPr>
        <w:t xml:space="preserve"> </w:t>
      </w:r>
      <w:r>
        <w:t>dBA</w:t>
      </w:r>
      <w:r>
        <w:rPr>
          <w:spacing w:val="-9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foram</w:t>
      </w:r>
      <w:r>
        <w:rPr>
          <w:spacing w:val="-12"/>
        </w:rPr>
        <w:t xml:space="preserve"> </w:t>
      </w:r>
      <w:r>
        <w:t>referidos</w:t>
      </w:r>
      <w:r>
        <w:rPr>
          <w:spacing w:val="-11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literatura</w:t>
      </w:r>
      <w:r>
        <w:rPr>
          <w:spacing w:val="-73"/>
        </w:rPr>
        <w:t xml:space="preserve"> </w:t>
      </w:r>
      <w:r>
        <w:rPr>
          <w:spacing w:val="-1"/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foi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base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estimativa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risco</w:t>
      </w:r>
      <w:r>
        <w:rPr>
          <w:spacing w:val="-17"/>
          <w:w w:val="105"/>
        </w:rPr>
        <w:t xml:space="preserve"> </w:t>
      </w:r>
      <w:r>
        <w:rPr>
          <w:w w:val="105"/>
        </w:rPr>
        <w:t>baixo</w:t>
      </w:r>
      <w:r>
        <w:rPr>
          <w:spacing w:val="-16"/>
          <w:w w:val="105"/>
        </w:rPr>
        <w:t xml:space="preserve"> </w:t>
      </w:r>
      <w:r>
        <w:rPr>
          <w:w w:val="105"/>
        </w:rPr>
        <w:t>para</w:t>
      </w:r>
      <w:r>
        <w:rPr>
          <w:spacing w:val="-17"/>
          <w:w w:val="105"/>
        </w:rPr>
        <w:t xml:space="preserve"> </w:t>
      </w:r>
      <w:r>
        <w:rPr>
          <w:w w:val="105"/>
        </w:rPr>
        <w:t>ruído</w:t>
      </w:r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16"/>
          <w:w w:val="105"/>
        </w:rPr>
        <w:t xml:space="preserve"> </w:t>
      </w:r>
      <w:r>
        <w:rPr>
          <w:w w:val="105"/>
        </w:rPr>
        <w:t>projeto.</w:t>
      </w:r>
      <w:r>
        <w:rPr>
          <w:spacing w:val="-16"/>
          <w:w w:val="105"/>
        </w:rPr>
        <w:t xml:space="preserve"> </w:t>
      </w:r>
      <w:r>
        <w:rPr>
          <w:w w:val="105"/>
        </w:rPr>
        <w:t>Este</w:t>
      </w:r>
      <w:r>
        <w:rPr>
          <w:spacing w:val="-16"/>
          <w:w w:val="105"/>
        </w:rPr>
        <w:t xml:space="preserve"> </w:t>
      </w:r>
      <w:r>
        <w:rPr>
          <w:w w:val="105"/>
        </w:rPr>
        <w:t>tipo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t>estudo</w:t>
      </w:r>
      <w:r>
        <w:rPr>
          <w:spacing w:val="10"/>
        </w:rPr>
        <w:t xml:space="preserve"> </w:t>
      </w:r>
      <w:r>
        <w:t>geralmente</w:t>
      </w:r>
      <w:r>
        <w:rPr>
          <w:spacing w:val="11"/>
        </w:rPr>
        <w:t xml:space="preserve"> </w:t>
      </w:r>
      <w:r>
        <w:t>usa</w:t>
      </w:r>
      <w:r>
        <w:rPr>
          <w:spacing w:val="7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norma</w:t>
      </w:r>
      <w:r>
        <w:rPr>
          <w:spacing w:val="11"/>
        </w:rPr>
        <w:t xml:space="preserve"> </w:t>
      </w:r>
      <w:r>
        <w:t>ABNT</w:t>
      </w:r>
      <w:r>
        <w:rPr>
          <w:spacing w:val="12"/>
        </w:rPr>
        <w:t xml:space="preserve"> </w:t>
      </w:r>
      <w:r>
        <w:t>NBR</w:t>
      </w:r>
      <w:r>
        <w:rPr>
          <w:spacing w:val="8"/>
        </w:rPr>
        <w:t xml:space="preserve"> </w:t>
      </w:r>
      <w:r>
        <w:t>10151,</w:t>
      </w:r>
      <w:r>
        <w:rPr>
          <w:spacing w:val="9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se</w:t>
      </w:r>
      <w:r>
        <w:rPr>
          <w:spacing w:val="11"/>
        </w:rPr>
        <w:t xml:space="preserve"> </w:t>
      </w:r>
      <w:r>
        <w:t>refere</w:t>
      </w:r>
      <w:r>
        <w:rPr>
          <w:spacing w:val="6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áreas</w:t>
      </w:r>
      <w:r>
        <w:rPr>
          <w:spacing w:val="5"/>
        </w:rPr>
        <w:t xml:space="preserve"> </w:t>
      </w:r>
      <w:r>
        <w:t>habitadas,</w:t>
      </w:r>
      <w:r>
        <w:rPr>
          <w:spacing w:val="-72"/>
        </w:rPr>
        <w:t xml:space="preserve"> </w:t>
      </w:r>
      <w:r>
        <w:rPr>
          <w:w w:val="105"/>
        </w:rPr>
        <w:t>e embora a densidade populacional no local seja baixa, é a melhor referência</w:t>
      </w:r>
      <w:r>
        <w:rPr>
          <w:spacing w:val="1"/>
          <w:w w:val="105"/>
        </w:rPr>
        <w:t xml:space="preserve"> </w:t>
      </w:r>
      <w:r>
        <w:t>existente</w:t>
      </w:r>
      <w:r>
        <w:rPr>
          <w:spacing w:val="-6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sistema</w:t>
      </w:r>
      <w:r>
        <w:rPr>
          <w:spacing w:val="-3"/>
        </w:rPr>
        <w:t xml:space="preserve"> </w:t>
      </w:r>
      <w:r>
        <w:t>normativo</w:t>
      </w:r>
      <w:r>
        <w:rPr>
          <w:spacing w:val="-4"/>
        </w:rPr>
        <w:t xml:space="preserve"> </w:t>
      </w:r>
      <w:r>
        <w:t>brasileiro.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hyperlink w:anchor="_bookmark137" w:history="1">
        <w:r>
          <w:t>Figura</w:t>
        </w:r>
        <w:r>
          <w:rPr>
            <w:spacing w:val="-5"/>
          </w:rPr>
          <w:t xml:space="preserve"> </w:t>
        </w:r>
        <w:r>
          <w:t>7</w:t>
        </w:r>
        <w:r>
          <w:rPr>
            <w:spacing w:val="-7"/>
          </w:rPr>
          <w:t xml:space="preserve"> </w:t>
        </w:r>
      </w:hyperlink>
      <w:r>
        <w:t>mostra</w:t>
      </w:r>
      <w:r>
        <w:rPr>
          <w:spacing w:val="-7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sugestão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pontos</w:t>
      </w:r>
      <w:r>
        <w:rPr>
          <w:spacing w:val="-72"/>
        </w:rPr>
        <w:t xml:space="preserve"> </w:t>
      </w:r>
      <w:r>
        <w:rPr>
          <w:w w:val="105"/>
        </w:rPr>
        <w:t>de</w:t>
      </w:r>
      <w:r>
        <w:rPr>
          <w:spacing w:val="-20"/>
          <w:w w:val="105"/>
        </w:rPr>
        <w:t xml:space="preserve"> </w:t>
      </w:r>
      <w:r>
        <w:rPr>
          <w:w w:val="105"/>
        </w:rPr>
        <w:t>monitoramento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serem</w:t>
      </w:r>
      <w:r>
        <w:rPr>
          <w:spacing w:val="-17"/>
          <w:w w:val="105"/>
        </w:rPr>
        <w:t xml:space="preserve"> </w:t>
      </w:r>
      <w:r>
        <w:rPr>
          <w:w w:val="105"/>
        </w:rPr>
        <w:t>veririficados,</w:t>
      </w:r>
      <w:r>
        <w:rPr>
          <w:spacing w:val="-17"/>
          <w:w w:val="105"/>
        </w:rPr>
        <w:t xml:space="preserve"> </w:t>
      </w:r>
      <w:r>
        <w:rPr>
          <w:w w:val="105"/>
        </w:rPr>
        <w:t>na</w:t>
      </w:r>
      <w:r>
        <w:rPr>
          <w:spacing w:val="-19"/>
          <w:w w:val="105"/>
        </w:rPr>
        <w:t xml:space="preserve"> </w:t>
      </w:r>
      <w:r>
        <w:rPr>
          <w:w w:val="105"/>
        </w:rPr>
        <w:t>ocasião.</w:t>
      </w:r>
      <w:r>
        <w:rPr>
          <w:spacing w:val="-18"/>
          <w:w w:val="105"/>
        </w:rPr>
        <w:t xml:space="preserve"> </w:t>
      </w:r>
      <w:r>
        <w:rPr>
          <w:w w:val="105"/>
        </w:rPr>
        <w:t>Caso</w:t>
      </w:r>
      <w:r>
        <w:rPr>
          <w:spacing w:val="-18"/>
          <w:w w:val="105"/>
        </w:rPr>
        <w:t xml:space="preserve"> </w:t>
      </w: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ruído</w:t>
      </w:r>
      <w:r>
        <w:rPr>
          <w:spacing w:val="-20"/>
          <w:w w:val="105"/>
        </w:rPr>
        <w:t xml:space="preserve"> </w:t>
      </w:r>
      <w:r>
        <w:rPr>
          <w:w w:val="105"/>
        </w:rPr>
        <w:t>resulte</w:t>
      </w:r>
      <w:r>
        <w:rPr>
          <w:spacing w:val="-16"/>
          <w:w w:val="105"/>
        </w:rPr>
        <w:t xml:space="preserve"> </w:t>
      </w:r>
      <w:r>
        <w:rPr>
          <w:w w:val="105"/>
        </w:rPr>
        <w:t>acima</w:t>
      </w:r>
      <w:r>
        <w:rPr>
          <w:spacing w:val="-20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rPr>
          <w:w w:val="105"/>
        </w:rPr>
        <w:t>65</w:t>
      </w:r>
      <w:r>
        <w:rPr>
          <w:spacing w:val="-14"/>
          <w:w w:val="105"/>
        </w:rPr>
        <w:t xml:space="preserve"> </w:t>
      </w:r>
      <w:r>
        <w:rPr>
          <w:w w:val="105"/>
        </w:rPr>
        <w:t>dBA</w:t>
      </w:r>
      <w:r>
        <w:rPr>
          <w:spacing w:val="-14"/>
          <w:w w:val="105"/>
        </w:rPr>
        <w:t xml:space="preserve"> </w:t>
      </w:r>
      <w:r>
        <w:rPr>
          <w:w w:val="105"/>
        </w:rPr>
        <w:t>no</w:t>
      </w:r>
      <w:r>
        <w:rPr>
          <w:spacing w:val="-16"/>
          <w:w w:val="105"/>
        </w:rPr>
        <w:t xml:space="preserve"> </w:t>
      </w:r>
      <w:r>
        <w:rPr>
          <w:w w:val="105"/>
        </w:rPr>
        <w:t>perímetro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0"/>
          <w:w w:val="105"/>
        </w:rPr>
        <w:t xml:space="preserve"> </w:t>
      </w:r>
      <w:r>
        <w:rPr>
          <w:w w:val="105"/>
        </w:rPr>
        <w:t>aterro</w:t>
      </w:r>
      <w:r>
        <w:rPr>
          <w:spacing w:val="-14"/>
          <w:w w:val="105"/>
        </w:rPr>
        <w:t xml:space="preserve"> </w:t>
      </w:r>
      <w:r>
        <w:rPr>
          <w:w w:val="105"/>
        </w:rPr>
        <w:t>ou</w:t>
      </w:r>
      <w:r>
        <w:rPr>
          <w:spacing w:val="-16"/>
          <w:w w:val="105"/>
        </w:rPr>
        <w:t xml:space="preserve"> </w:t>
      </w:r>
      <w:r>
        <w:rPr>
          <w:w w:val="105"/>
        </w:rPr>
        <w:t>45</w:t>
      </w:r>
      <w:r>
        <w:rPr>
          <w:spacing w:val="-13"/>
          <w:w w:val="105"/>
        </w:rPr>
        <w:t xml:space="preserve"> </w:t>
      </w:r>
      <w:r>
        <w:rPr>
          <w:w w:val="105"/>
        </w:rPr>
        <w:t>dBA</w:t>
      </w:r>
      <w:r>
        <w:rPr>
          <w:spacing w:val="-14"/>
          <w:w w:val="105"/>
        </w:rPr>
        <w:t xml:space="preserve"> </w:t>
      </w:r>
      <w:r>
        <w:rPr>
          <w:w w:val="105"/>
        </w:rPr>
        <w:t>nos</w:t>
      </w:r>
      <w:r>
        <w:rPr>
          <w:spacing w:val="-15"/>
          <w:w w:val="105"/>
        </w:rPr>
        <w:t xml:space="preserve"> </w:t>
      </w:r>
      <w:r>
        <w:rPr>
          <w:w w:val="105"/>
        </w:rPr>
        <w:t>pontos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recepção</w:t>
      </w:r>
      <w:r>
        <w:rPr>
          <w:spacing w:val="-14"/>
          <w:w w:val="105"/>
        </w:rPr>
        <w:t xml:space="preserve"> </w:t>
      </w:r>
      <w:r>
        <w:rPr>
          <w:w w:val="105"/>
        </w:rPr>
        <w:t>em</w:t>
      </w:r>
      <w:r>
        <w:rPr>
          <w:spacing w:val="-14"/>
          <w:w w:val="105"/>
        </w:rPr>
        <w:t xml:space="preserve"> </w:t>
      </w:r>
      <w:r>
        <w:rPr>
          <w:w w:val="105"/>
        </w:rPr>
        <w:t>área</w:t>
      </w:r>
      <w:r>
        <w:rPr>
          <w:spacing w:val="-14"/>
          <w:w w:val="105"/>
        </w:rPr>
        <w:t xml:space="preserve"> </w:t>
      </w:r>
      <w:r>
        <w:rPr>
          <w:w w:val="105"/>
        </w:rPr>
        <w:t>rural,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</w:p>
    <w:p w14:paraId="6A220F37" w14:textId="77777777" w:rsidR="008150C3" w:rsidRDefault="008150C3" w:rsidP="001E6E27">
      <w:pPr>
        <w:pStyle w:val="Corpodetexto"/>
      </w:pPr>
    </w:p>
    <w:p w14:paraId="37AEA26C" w14:textId="77777777" w:rsidR="008150C3" w:rsidRDefault="001743A5" w:rsidP="001E6E27">
      <w:pPr>
        <w:pStyle w:val="Corpodetexto"/>
      </w:pPr>
      <w:r>
        <w:t>análise de risco deveria ser repensada e medidas junto à comunidade ou barreiras</w:t>
      </w:r>
      <w:r>
        <w:rPr>
          <w:spacing w:val="1"/>
        </w:rPr>
        <w:t xml:space="preserve"> </w:t>
      </w:r>
      <w:r>
        <w:t>acústicas</w:t>
      </w:r>
      <w:r>
        <w:rPr>
          <w:spacing w:val="-4"/>
        </w:rPr>
        <w:t xml:space="preserve"> </w:t>
      </w:r>
      <w:r>
        <w:t>adicionais,</w:t>
      </w:r>
      <w:r>
        <w:rPr>
          <w:spacing w:val="-4"/>
        </w:rPr>
        <w:t xml:space="preserve"> </w:t>
      </w:r>
      <w:r>
        <w:t>mediante projeto</w:t>
      </w:r>
      <w:r>
        <w:rPr>
          <w:spacing w:val="-1"/>
        </w:rPr>
        <w:t xml:space="preserve"> </w:t>
      </w:r>
      <w:r>
        <w:t>específico,</w:t>
      </w:r>
      <w:r>
        <w:rPr>
          <w:spacing w:val="-1"/>
        </w:rPr>
        <w:t xml:space="preserve"> </w:t>
      </w:r>
      <w:r>
        <w:t>precisariam</w:t>
      </w:r>
      <w:r>
        <w:rPr>
          <w:spacing w:val="1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instaladas.</w:t>
      </w:r>
    </w:p>
    <w:p w14:paraId="4199E339" w14:textId="77777777" w:rsidR="008150C3" w:rsidRDefault="001743A5" w:rsidP="001E6E27">
      <w:pPr>
        <w:pStyle w:val="Corpodetexto"/>
        <w:rPr>
          <w:sz w:val="13"/>
        </w:rPr>
      </w:pPr>
      <w:r>
        <w:rPr>
          <w:noProof/>
          <w:lang w:val="pt-BR" w:eastAsia="pt-BR"/>
        </w:rPr>
        <w:drawing>
          <wp:anchor distT="0" distB="0" distL="0" distR="0" simplePos="0" relativeHeight="251561984" behindDoc="0" locked="0" layoutInCell="1" allowOverlap="1" wp14:anchorId="0A37B3F5" wp14:editId="318A0760">
            <wp:simplePos x="0" y="0"/>
            <wp:positionH relativeFrom="page">
              <wp:posOffset>1110297</wp:posOffset>
            </wp:positionH>
            <wp:positionV relativeFrom="paragraph">
              <wp:posOffset>130280</wp:posOffset>
            </wp:positionV>
            <wp:extent cx="5222955" cy="3551777"/>
            <wp:effectExtent l="0" t="0" r="0" b="0"/>
            <wp:wrapTopAndBottom/>
            <wp:docPr id="83" name="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90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2955" cy="35517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EE151" w14:textId="77777777" w:rsidR="008150C3" w:rsidRDefault="008150C3" w:rsidP="001E6E27">
      <w:pPr>
        <w:pStyle w:val="Corpodetexto"/>
      </w:pPr>
    </w:p>
    <w:p w14:paraId="1B06B193" w14:textId="77777777" w:rsidR="008150C3" w:rsidRDefault="001743A5">
      <w:pPr>
        <w:spacing w:before="1"/>
        <w:ind w:left="1246" w:right="1249"/>
        <w:jc w:val="center"/>
        <w:rPr>
          <w:rFonts w:ascii="Arial" w:hAnsi="Arial"/>
          <w:i/>
          <w:sz w:val="18"/>
        </w:rPr>
      </w:pPr>
      <w:bookmarkStart w:id="62" w:name="_bookmark137"/>
      <w:bookmarkEnd w:id="62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7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Sugestão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localização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aproximada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pontos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monitoramento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ruído</w:t>
      </w:r>
    </w:p>
    <w:p w14:paraId="6AD72360" w14:textId="77777777" w:rsidR="008150C3" w:rsidRDefault="008150C3" w:rsidP="001E6E27">
      <w:pPr>
        <w:pStyle w:val="Corpodetexto"/>
      </w:pPr>
    </w:p>
    <w:p w14:paraId="5A7504F2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w w:val="105"/>
        </w:rPr>
        <w:t>Apêndice</w:t>
      </w:r>
      <w:r>
        <w:rPr>
          <w:spacing w:val="-9"/>
          <w:w w:val="105"/>
        </w:rPr>
        <w:t xml:space="preserve"> </w:t>
      </w:r>
      <w:r>
        <w:rPr>
          <w:w w:val="105"/>
        </w:rPr>
        <w:t>3</w:t>
      </w:r>
      <w:r>
        <w:rPr>
          <w:spacing w:val="-14"/>
          <w:w w:val="105"/>
        </w:rPr>
        <w:t xml:space="preserve"> </w:t>
      </w:r>
      <w:r>
        <w:rPr>
          <w:w w:val="105"/>
        </w:rPr>
        <w:t>mostra</w:t>
      </w:r>
      <w:r>
        <w:rPr>
          <w:spacing w:val="-14"/>
          <w:w w:val="105"/>
        </w:rPr>
        <w:t xml:space="preserve"> </w:t>
      </w:r>
      <w:r>
        <w:rPr>
          <w:w w:val="105"/>
        </w:rPr>
        <w:t>uma</w:t>
      </w:r>
      <w:r>
        <w:rPr>
          <w:spacing w:val="-11"/>
          <w:w w:val="105"/>
        </w:rPr>
        <w:t xml:space="preserve"> </w:t>
      </w:r>
      <w:r>
        <w:rPr>
          <w:w w:val="105"/>
        </w:rPr>
        <w:t>sugestão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lista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verificação</w:t>
      </w:r>
      <w:r>
        <w:rPr>
          <w:spacing w:val="-10"/>
          <w:w w:val="105"/>
        </w:rPr>
        <w:t xml:space="preserve"> </w:t>
      </w:r>
      <w:r>
        <w:rPr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w w:val="105"/>
        </w:rPr>
        <w:t>pode</w:t>
      </w:r>
      <w:r>
        <w:rPr>
          <w:spacing w:val="-9"/>
          <w:w w:val="105"/>
        </w:rPr>
        <w:t xml:space="preserve"> </w:t>
      </w:r>
      <w:r>
        <w:rPr>
          <w:w w:val="105"/>
        </w:rPr>
        <w:t>ser</w:t>
      </w:r>
      <w:r>
        <w:rPr>
          <w:spacing w:val="-11"/>
          <w:w w:val="105"/>
        </w:rPr>
        <w:t xml:space="preserve"> </w:t>
      </w:r>
      <w:r>
        <w:rPr>
          <w:w w:val="105"/>
        </w:rPr>
        <w:t>usada,</w:t>
      </w:r>
      <w:r>
        <w:rPr>
          <w:spacing w:val="-12"/>
          <w:w w:val="105"/>
        </w:rPr>
        <w:t xml:space="preserve"> </w:t>
      </w:r>
      <w:r>
        <w:rPr>
          <w:w w:val="105"/>
        </w:rPr>
        <w:t>no</w:t>
      </w:r>
      <w:r>
        <w:rPr>
          <w:spacing w:val="-76"/>
          <w:w w:val="105"/>
        </w:rPr>
        <w:t xml:space="preserve"> </w:t>
      </w:r>
      <w:r>
        <w:rPr>
          <w:w w:val="105"/>
        </w:rPr>
        <w:t>decorrer da obra, para verificação diária das condições ambientais. O formulário</w:t>
      </w:r>
      <w:r>
        <w:rPr>
          <w:spacing w:val="1"/>
          <w:w w:val="105"/>
        </w:rPr>
        <w:t xml:space="preserve"> </w:t>
      </w:r>
      <w:r>
        <w:rPr>
          <w:w w:val="105"/>
        </w:rPr>
        <w:t>pressupõe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realização</w:t>
      </w:r>
      <w:r>
        <w:rPr>
          <w:spacing w:val="-8"/>
          <w:w w:val="105"/>
        </w:rPr>
        <w:t xml:space="preserve"> </w:t>
      </w:r>
      <w:r>
        <w:rPr>
          <w:w w:val="105"/>
        </w:rPr>
        <w:t>por</w:t>
      </w:r>
      <w:r>
        <w:rPr>
          <w:spacing w:val="-10"/>
          <w:w w:val="105"/>
        </w:rPr>
        <w:t xml:space="preserve"> </w:t>
      </w:r>
      <w:r>
        <w:rPr>
          <w:w w:val="105"/>
        </w:rPr>
        <w:t>pessoal</w:t>
      </w:r>
      <w:r>
        <w:rPr>
          <w:spacing w:val="-9"/>
          <w:w w:val="105"/>
        </w:rPr>
        <w:t xml:space="preserve"> </w:t>
      </w:r>
      <w:r>
        <w:rPr>
          <w:w w:val="105"/>
        </w:rPr>
        <w:t>operacional</w:t>
      </w:r>
      <w:r>
        <w:rPr>
          <w:spacing w:val="-12"/>
          <w:w w:val="105"/>
        </w:rPr>
        <w:t xml:space="preserve"> </w:t>
      </w:r>
      <w:r>
        <w:rPr>
          <w:w w:val="105"/>
        </w:rPr>
        <w:t>presente</w:t>
      </w:r>
      <w:r>
        <w:rPr>
          <w:spacing w:val="-9"/>
          <w:w w:val="105"/>
        </w:rPr>
        <w:t xml:space="preserve"> </w:t>
      </w:r>
      <w:r>
        <w:rPr>
          <w:w w:val="105"/>
        </w:rPr>
        <w:t>na</w:t>
      </w:r>
      <w:r>
        <w:rPr>
          <w:spacing w:val="-11"/>
          <w:w w:val="105"/>
        </w:rPr>
        <w:t xml:space="preserve"> </w:t>
      </w:r>
      <w:r>
        <w:rPr>
          <w:w w:val="105"/>
        </w:rPr>
        <w:t>obra,</w:t>
      </w:r>
      <w:r>
        <w:rPr>
          <w:spacing w:val="-8"/>
          <w:w w:val="105"/>
        </w:rPr>
        <w:t xml:space="preserve"> </w:t>
      </w:r>
      <w:r>
        <w:rPr>
          <w:w w:val="105"/>
        </w:rPr>
        <w:t>mas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atividade</w:t>
      </w:r>
      <w:r>
        <w:rPr>
          <w:spacing w:val="-77"/>
          <w:w w:val="105"/>
        </w:rPr>
        <w:t xml:space="preserve"> </w:t>
      </w:r>
      <w:r>
        <w:rPr>
          <w:w w:val="105"/>
        </w:rPr>
        <w:t>pode ser contratada como supervisão junto a gerenciadoras ou empresas de</w:t>
      </w:r>
      <w:r>
        <w:rPr>
          <w:spacing w:val="1"/>
          <w:w w:val="105"/>
        </w:rPr>
        <w:t xml:space="preserve"> </w:t>
      </w:r>
      <w:r>
        <w:rPr>
          <w:w w:val="105"/>
        </w:rPr>
        <w:t>consultoria</w:t>
      </w:r>
      <w:r>
        <w:rPr>
          <w:spacing w:val="-14"/>
          <w:w w:val="105"/>
        </w:rPr>
        <w:t xml:space="preserve"> </w:t>
      </w:r>
      <w:r>
        <w:rPr>
          <w:w w:val="105"/>
        </w:rPr>
        <w:t>ou</w:t>
      </w:r>
      <w:r>
        <w:rPr>
          <w:spacing w:val="-16"/>
          <w:w w:val="105"/>
        </w:rPr>
        <w:t xml:space="preserve"> </w:t>
      </w:r>
      <w:r>
        <w:rPr>
          <w:w w:val="105"/>
        </w:rPr>
        <w:t>auditoria</w:t>
      </w:r>
      <w:r>
        <w:rPr>
          <w:spacing w:val="-14"/>
          <w:w w:val="105"/>
        </w:rPr>
        <w:t xml:space="preserve"> </w:t>
      </w:r>
      <w:r>
        <w:rPr>
          <w:w w:val="105"/>
        </w:rPr>
        <w:t>ambiental.</w:t>
      </w:r>
    </w:p>
    <w:p w14:paraId="564BA77B" w14:textId="77777777" w:rsidR="008150C3" w:rsidRDefault="008150C3" w:rsidP="001E6E27">
      <w:pPr>
        <w:pStyle w:val="Corpodetexto"/>
      </w:pPr>
    </w:p>
    <w:p w14:paraId="2F650548" w14:textId="77777777" w:rsidR="008150C3" w:rsidRDefault="001743A5">
      <w:pPr>
        <w:pStyle w:val="Ttulo9"/>
        <w:numPr>
          <w:ilvl w:val="2"/>
          <w:numId w:val="141"/>
        </w:numPr>
        <w:tabs>
          <w:tab w:val="left" w:pos="2161"/>
        </w:tabs>
        <w:ind w:hanging="721"/>
      </w:pPr>
      <w:bookmarkStart w:id="63" w:name="_bookmark138"/>
      <w:bookmarkEnd w:id="63"/>
      <w:r>
        <w:rPr>
          <w:color w:val="004F78"/>
        </w:rPr>
        <w:t>Fase de Operação</w:t>
      </w:r>
    </w:p>
    <w:p w14:paraId="51886EB3" w14:textId="77777777" w:rsidR="008150C3" w:rsidRDefault="001743A5" w:rsidP="001E6E27">
      <w:pPr>
        <w:pStyle w:val="Corpodetexto"/>
      </w:pPr>
      <w:r>
        <w:t>Na fase de</w:t>
      </w:r>
      <w:r>
        <w:rPr>
          <w:spacing w:val="1"/>
        </w:rPr>
        <w:t xml:space="preserve"> </w:t>
      </w:r>
      <w:r>
        <w:t>operação,</w:t>
      </w:r>
      <w:r>
        <w:rPr>
          <w:spacing w:val="1"/>
        </w:rPr>
        <w:t xml:space="preserve"> </w:t>
      </w:r>
      <w:r>
        <w:t>a maior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impactos ambientais potenciais</w:t>
      </w:r>
      <w:r>
        <w:rPr>
          <w:spacing w:val="1"/>
        </w:rPr>
        <w:t xml:space="preserve"> </w:t>
      </w:r>
      <w:r>
        <w:t>estão</w:t>
      </w:r>
      <w:r>
        <w:rPr>
          <w:spacing w:val="1"/>
        </w:rPr>
        <w:t xml:space="preserve"> </w:t>
      </w:r>
      <w:r>
        <w:t>relacionados ao manejo da fauna, aos resíduos de manutenção e ao surgimento de</w:t>
      </w:r>
      <w:r>
        <w:rPr>
          <w:spacing w:val="1"/>
        </w:rPr>
        <w:t xml:space="preserve"> </w:t>
      </w:r>
      <w:r>
        <w:t>irregularidades</w:t>
      </w:r>
      <w:r>
        <w:rPr>
          <w:spacing w:val="-8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terreno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erosão</w:t>
      </w:r>
      <w:r>
        <w:rPr>
          <w:spacing w:val="-8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acomodação.</w:t>
      </w:r>
    </w:p>
    <w:p w14:paraId="7A0BB72B" w14:textId="77777777" w:rsidR="008150C3" w:rsidRDefault="001743A5" w:rsidP="001E6E27">
      <w:pPr>
        <w:pStyle w:val="Corpodetexto"/>
      </w:pPr>
      <w:r>
        <w:t>No caso da fauna, o monitoramento da presença de animais que circulam para</w:t>
      </w:r>
      <w:r>
        <w:rPr>
          <w:spacing w:val="1"/>
        </w:rPr>
        <w:t xml:space="preserve"> </w:t>
      </w:r>
      <w:r>
        <w:t>nidificar ou se alimentar é essencial, tanto pelas questões ecológicas quanto porque</w:t>
      </w:r>
      <w:r>
        <w:rPr>
          <w:spacing w:val="1"/>
        </w:rPr>
        <w:t xml:space="preserve"> </w:t>
      </w:r>
      <w:r>
        <w:t>podem causar dano às instalações. O cercamento da área pode contribuir para</w:t>
      </w:r>
      <w:r>
        <w:rPr>
          <w:spacing w:val="1"/>
        </w:rPr>
        <w:t xml:space="preserve"> </w:t>
      </w:r>
      <w:r>
        <w:t>minimizar</w:t>
      </w:r>
      <w:r>
        <w:rPr>
          <w:spacing w:val="-11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presença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mamíferos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répteis,</w:t>
      </w:r>
      <w:r>
        <w:rPr>
          <w:spacing w:val="-13"/>
        </w:rPr>
        <w:t xml:space="preserve"> </w:t>
      </w:r>
      <w:r>
        <w:t>mas</w:t>
      </w:r>
      <w:r>
        <w:rPr>
          <w:spacing w:val="-10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impede</w:t>
      </w:r>
      <w:r>
        <w:rPr>
          <w:spacing w:val="-10"/>
        </w:rPr>
        <w:t xml:space="preserve"> </w:t>
      </w:r>
      <w:r>
        <w:t>totalmente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presença</w:t>
      </w:r>
      <w:r>
        <w:rPr>
          <w:spacing w:val="-7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aves</w:t>
      </w:r>
      <w:r>
        <w:rPr>
          <w:spacing w:val="-8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insetos.</w:t>
      </w:r>
    </w:p>
    <w:p w14:paraId="1E2DE874" w14:textId="4AD28395" w:rsidR="008150C3" w:rsidRDefault="001743A5" w:rsidP="001E6E27">
      <w:pPr>
        <w:pStyle w:val="Corpodetexto"/>
      </w:pPr>
      <w:r>
        <w:rPr>
          <w:w w:val="105"/>
        </w:rPr>
        <w:t>No caso dos resíduos, não havendo licenciamento ambiental e não havendo a</w:t>
      </w:r>
      <w:r>
        <w:rPr>
          <w:spacing w:val="1"/>
          <w:w w:val="105"/>
        </w:rPr>
        <w:t xml:space="preserve"> </w:t>
      </w:r>
      <w:r>
        <w:rPr>
          <w:w w:val="105"/>
        </w:rPr>
        <w:t>geração de resíduos perigosos não há necessidade de formalizar um Plano de</w:t>
      </w:r>
      <w:r>
        <w:rPr>
          <w:spacing w:val="1"/>
          <w:w w:val="105"/>
        </w:rPr>
        <w:t xml:space="preserve"> </w:t>
      </w:r>
      <w:r>
        <w:rPr>
          <w:w w:val="105"/>
        </w:rPr>
        <w:t>Gerenciamento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Resíduos</w:t>
      </w:r>
      <w:r>
        <w:rPr>
          <w:spacing w:val="1"/>
          <w:w w:val="105"/>
        </w:rPr>
        <w:t xml:space="preserve"> </w:t>
      </w:r>
      <w:r>
        <w:rPr>
          <w:w w:val="105"/>
        </w:rPr>
        <w:t>conforme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Lei</w:t>
      </w:r>
      <w:r>
        <w:rPr>
          <w:spacing w:val="1"/>
          <w:w w:val="105"/>
        </w:rPr>
        <w:t xml:space="preserve"> </w:t>
      </w:r>
      <w:r>
        <w:rPr>
          <w:w w:val="105"/>
        </w:rPr>
        <w:t>12.305/2010.</w:t>
      </w:r>
      <w:r>
        <w:rPr>
          <w:spacing w:val="1"/>
          <w:w w:val="105"/>
        </w:rPr>
        <w:t xml:space="preserve"> </w:t>
      </w:r>
      <w:r>
        <w:rPr>
          <w:w w:val="105"/>
        </w:rPr>
        <w:t>No</w:t>
      </w:r>
      <w:r>
        <w:rPr>
          <w:spacing w:val="1"/>
          <w:w w:val="105"/>
        </w:rPr>
        <w:t xml:space="preserve"> </w:t>
      </w:r>
      <w:r>
        <w:rPr>
          <w:w w:val="105"/>
        </w:rPr>
        <w:t>entanto,</w:t>
      </w:r>
      <w:r>
        <w:rPr>
          <w:spacing w:val="1"/>
          <w:w w:val="105"/>
        </w:rPr>
        <w:t xml:space="preserve"> </w:t>
      </w:r>
      <w:r>
        <w:rPr>
          <w:w w:val="105"/>
        </w:rPr>
        <w:t>é</w:t>
      </w:r>
      <w:r>
        <w:rPr>
          <w:spacing w:val="1"/>
          <w:w w:val="105"/>
        </w:rPr>
        <w:t xml:space="preserve"> </w:t>
      </w:r>
      <w:r>
        <w:t>recomendável que seja elaborado um plano simplificado. O Apêndice 5 mostra uma</w:t>
      </w:r>
      <w:r>
        <w:rPr>
          <w:spacing w:val="1"/>
        </w:rPr>
        <w:t xml:space="preserve"> </w:t>
      </w:r>
      <w:r>
        <w:t>sugestão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plano</w:t>
      </w:r>
      <w:r>
        <w:rPr>
          <w:spacing w:val="-2"/>
        </w:rPr>
        <w:t xml:space="preserve"> </w:t>
      </w:r>
      <w:r>
        <w:t>simplificado</w:t>
      </w:r>
      <w:r>
        <w:rPr>
          <w:spacing w:val="-5"/>
        </w:rPr>
        <w:t xml:space="preserve"> </w:t>
      </w:r>
      <w:r>
        <w:t>numa</w:t>
      </w:r>
      <w:r>
        <w:rPr>
          <w:spacing w:val="-5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tabular.</w:t>
      </w:r>
      <w:r>
        <w:rPr>
          <w:spacing w:val="-5"/>
        </w:rPr>
        <w:t xml:space="preserve"> </w:t>
      </w:r>
      <w:r>
        <w:t>Este</w:t>
      </w:r>
      <w:r>
        <w:rPr>
          <w:spacing w:val="-5"/>
        </w:rPr>
        <w:t xml:space="preserve"> </w:t>
      </w:r>
      <w:r>
        <w:t>plano</w:t>
      </w:r>
      <w:r>
        <w:rPr>
          <w:spacing w:val="-5"/>
        </w:rPr>
        <w:t xml:space="preserve"> </w:t>
      </w:r>
      <w:r>
        <w:t>deveria</w:t>
      </w:r>
      <w:r>
        <w:rPr>
          <w:spacing w:val="-2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elaborado</w:t>
      </w:r>
      <w:r w:rsidR="00C05339">
        <w:t xml:space="preserve"> </w:t>
      </w:r>
      <w:r>
        <w:rPr>
          <w:spacing w:val="-1"/>
          <w:w w:val="105"/>
        </w:rPr>
        <w:t>em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conjunto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com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projeto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executivo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instalação,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que</w:t>
      </w:r>
      <w:r>
        <w:rPr>
          <w:spacing w:val="-17"/>
          <w:w w:val="105"/>
        </w:rPr>
        <w:t xml:space="preserve"> </w:t>
      </w:r>
      <w:r>
        <w:rPr>
          <w:w w:val="105"/>
        </w:rPr>
        <w:t>permitirá</w:t>
      </w:r>
      <w:r>
        <w:rPr>
          <w:spacing w:val="-16"/>
          <w:w w:val="105"/>
        </w:rPr>
        <w:t xml:space="preserve"> </w:t>
      </w:r>
      <w:r>
        <w:rPr>
          <w:w w:val="105"/>
        </w:rPr>
        <w:t>ter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maneira</w:t>
      </w:r>
      <w:r>
        <w:rPr>
          <w:spacing w:val="-77"/>
          <w:w w:val="105"/>
        </w:rPr>
        <w:t xml:space="preserve"> </w:t>
      </w:r>
      <w:r>
        <w:t>detalhada as características específicas dos equipamentos, e dados de manutenção</w:t>
      </w:r>
      <w:r>
        <w:rPr>
          <w:spacing w:val="1"/>
        </w:rPr>
        <w:t xml:space="preserve"> </w:t>
      </w:r>
      <w:r>
        <w:rPr>
          <w:w w:val="105"/>
        </w:rPr>
        <w:t>conforme informados pelos fabricantes dos equipamentos, tais como peças de</w:t>
      </w:r>
      <w:r>
        <w:rPr>
          <w:spacing w:val="1"/>
          <w:w w:val="105"/>
        </w:rPr>
        <w:t xml:space="preserve"> </w:t>
      </w:r>
      <w:r>
        <w:t>reposição,</w:t>
      </w:r>
      <w:r>
        <w:rPr>
          <w:spacing w:val="-7"/>
        </w:rPr>
        <w:t xml:space="preserve"> </w:t>
      </w:r>
      <w:r>
        <w:t>frequência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manutenção</w:t>
      </w:r>
      <w:r>
        <w:rPr>
          <w:spacing w:val="-4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materiais</w:t>
      </w:r>
      <w:r>
        <w:rPr>
          <w:spacing w:val="-5"/>
        </w:rPr>
        <w:t xml:space="preserve"> </w:t>
      </w:r>
      <w:r>
        <w:t>auxiliares</w:t>
      </w:r>
      <w:r>
        <w:rPr>
          <w:spacing w:val="-6"/>
        </w:rPr>
        <w:t xml:space="preserve"> </w:t>
      </w:r>
      <w:r>
        <w:t>utilizados.</w:t>
      </w:r>
    </w:p>
    <w:p w14:paraId="623B7119" w14:textId="77777777" w:rsidR="008150C3" w:rsidRDefault="001743A5" w:rsidP="001E6E27">
      <w:pPr>
        <w:pStyle w:val="Corpodetexto"/>
      </w:pPr>
      <w:r>
        <w:t>No caso da fauna, o monitoramento da presença de animais que circulam para</w:t>
      </w:r>
      <w:r>
        <w:rPr>
          <w:spacing w:val="1"/>
        </w:rPr>
        <w:t xml:space="preserve"> </w:t>
      </w:r>
      <w:r>
        <w:t>nidificar ou se alimentar é essencial, tanto pelas questões ecológicas quanto porque</w:t>
      </w:r>
      <w:r>
        <w:rPr>
          <w:spacing w:val="1"/>
        </w:rPr>
        <w:t xml:space="preserve"> </w:t>
      </w:r>
      <w:r>
        <w:t>podem causar dano às instalações. O cercamento da área pode contribuir para</w:t>
      </w:r>
      <w:r>
        <w:rPr>
          <w:spacing w:val="1"/>
        </w:rPr>
        <w:t xml:space="preserve"> </w:t>
      </w:r>
      <w:r>
        <w:t>minimizar a presença de roedores e alguns répteis, mas não impede a entrada de</w:t>
      </w:r>
      <w:r>
        <w:rPr>
          <w:spacing w:val="1"/>
        </w:rPr>
        <w:t xml:space="preserve"> </w:t>
      </w:r>
      <w:r>
        <w:t>aves,</w:t>
      </w:r>
      <w:r>
        <w:rPr>
          <w:spacing w:val="-8"/>
        </w:rPr>
        <w:t xml:space="preserve"> </w:t>
      </w:r>
      <w:r>
        <w:t>insetos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primatas.</w:t>
      </w:r>
    </w:p>
    <w:p w14:paraId="1D6EA673" w14:textId="77777777" w:rsidR="008150C3" w:rsidRDefault="008150C3" w:rsidP="001E6E27">
      <w:pPr>
        <w:pStyle w:val="Corpodetexto"/>
      </w:pPr>
    </w:p>
    <w:p w14:paraId="38F43F80" w14:textId="77777777" w:rsidR="008150C3" w:rsidRDefault="001743A5" w:rsidP="001E6E27">
      <w:pPr>
        <w:pStyle w:val="Corpodetexto"/>
      </w:pPr>
      <w:r>
        <w:t>O comportamento da fauna é pouco previsível, conforme levantado na literatura, e</w:t>
      </w:r>
      <w:r>
        <w:rPr>
          <w:spacing w:val="1"/>
        </w:rPr>
        <w:t xml:space="preserve"> </w:t>
      </w:r>
      <w:r>
        <w:t>por isso é importante que seja monitorada diariamente. Em particular é importante</w:t>
      </w:r>
      <w:r>
        <w:rPr>
          <w:spacing w:val="1"/>
        </w:rPr>
        <w:t xml:space="preserve"> </w:t>
      </w:r>
      <w:r>
        <w:t>observar a frequência de avifauna, o que pode ser feito usando-se gravação de sons</w:t>
      </w:r>
      <w:r>
        <w:rPr>
          <w:spacing w:val="-72"/>
        </w:rPr>
        <w:t xml:space="preserve"> </w:t>
      </w:r>
      <w:r>
        <w:t>ou com uso de câmeras. È importante também monitorar as fatalidades que podem</w:t>
      </w:r>
      <w:r>
        <w:rPr>
          <w:spacing w:val="1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associadas</w:t>
      </w:r>
      <w:r>
        <w:rPr>
          <w:spacing w:val="-6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sistema</w:t>
      </w:r>
      <w:r>
        <w:rPr>
          <w:spacing w:val="-8"/>
        </w:rPr>
        <w:t xml:space="preserve"> </w:t>
      </w:r>
      <w:r>
        <w:t>fotovoltaico.</w:t>
      </w:r>
      <w:r>
        <w:rPr>
          <w:spacing w:val="-1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fatalidades</w:t>
      </w:r>
      <w:r>
        <w:rPr>
          <w:spacing w:val="-5"/>
        </w:rPr>
        <w:t xml:space="preserve"> </w:t>
      </w:r>
      <w:r>
        <w:t>podem</w:t>
      </w:r>
      <w:r>
        <w:rPr>
          <w:spacing w:val="-4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monitoradas</w:t>
      </w:r>
      <w:r>
        <w:rPr>
          <w:spacing w:val="-73"/>
        </w:rPr>
        <w:t xml:space="preserve"> </w:t>
      </w:r>
      <w:r>
        <w:t>identificando-se carcaças não predadas e a ocorrência de penas em transectos para</w:t>
      </w:r>
      <w:r>
        <w:rPr>
          <w:spacing w:val="1"/>
        </w:rPr>
        <w:t xml:space="preserve"> </w:t>
      </w:r>
      <w:r>
        <w:t>identificar se focos de penas (</w:t>
      </w:r>
      <w:r>
        <w:rPr>
          <w:rFonts w:ascii="Arial" w:hAnsi="Arial"/>
          <w:i/>
        </w:rPr>
        <w:t>feather spots</w:t>
      </w:r>
      <w:r>
        <w:t>)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identificar</w:t>
      </w:r>
      <w:r>
        <w:rPr>
          <w:spacing w:val="75"/>
        </w:rPr>
        <w:t xml:space="preserve"> </w:t>
      </w:r>
      <w:r>
        <w:t>uma</w:t>
      </w:r>
      <w:r>
        <w:rPr>
          <w:spacing w:val="75"/>
        </w:rPr>
        <w:t xml:space="preserve"> </w:t>
      </w:r>
      <w:r>
        <w:t>fatalidade.</w:t>
      </w:r>
      <w:r>
        <w:rPr>
          <w:spacing w:val="1"/>
        </w:rPr>
        <w:t xml:space="preserve"> </w:t>
      </w:r>
      <w:r>
        <w:t>Focos de penas indicam a possibilidade deuma fatalidade se houver cinco penas de</w:t>
      </w:r>
      <w:r>
        <w:rPr>
          <w:spacing w:val="1"/>
        </w:rPr>
        <w:t xml:space="preserve"> </w:t>
      </w:r>
      <w:r>
        <w:t>cauda,</w:t>
      </w:r>
      <w:r>
        <w:rPr>
          <w:spacing w:val="-4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duas</w:t>
      </w:r>
      <w:r>
        <w:rPr>
          <w:spacing w:val="-5"/>
        </w:rPr>
        <w:t xml:space="preserve"> </w:t>
      </w:r>
      <w:r>
        <w:t>penas</w:t>
      </w:r>
      <w:r>
        <w:rPr>
          <w:spacing w:val="-6"/>
        </w:rPr>
        <w:t xml:space="preserve"> </w:t>
      </w:r>
      <w:r>
        <w:t>primárias</w:t>
      </w:r>
      <w:r>
        <w:rPr>
          <w:spacing w:val="-4"/>
        </w:rPr>
        <w:t xml:space="preserve"> </w:t>
      </w:r>
      <w:r>
        <w:t>distantes</w:t>
      </w:r>
      <w:r>
        <w:rPr>
          <w:spacing w:val="-7"/>
        </w:rPr>
        <w:t xml:space="preserve"> </w:t>
      </w:r>
      <w:r>
        <w:t>5</w:t>
      </w:r>
      <w:r>
        <w:rPr>
          <w:spacing w:val="-5"/>
        </w:rPr>
        <w:t xml:space="preserve"> </w:t>
      </w:r>
      <w:r>
        <w:t>metros</w:t>
      </w:r>
      <w:r>
        <w:rPr>
          <w:spacing w:val="-7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umenos</w:t>
      </w:r>
      <w:r>
        <w:rPr>
          <w:spacing w:val="-5"/>
        </w:rPr>
        <w:t xml:space="preserve"> </w:t>
      </w:r>
      <w:r>
        <w:t>uma</w:t>
      </w:r>
      <w:r>
        <w:rPr>
          <w:spacing w:val="-5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outra,</w:t>
      </w:r>
      <w:r>
        <w:rPr>
          <w:spacing w:val="-4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mum</w:t>
      </w:r>
      <w:r>
        <w:rPr>
          <w:spacing w:val="-72"/>
        </w:rPr>
        <w:t xml:space="preserve"> </w:t>
      </w:r>
      <w:r>
        <w:t>total</w:t>
      </w:r>
      <w:r>
        <w:rPr>
          <w:spacing w:val="-11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dez</w:t>
      </w:r>
      <w:r>
        <w:rPr>
          <w:spacing w:val="-11"/>
        </w:rPr>
        <w:t xml:space="preserve"> </w:t>
      </w:r>
      <w:r>
        <w:t>penas.</w:t>
      </w:r>
      <w:r>
        <w:rPr>
          <w:spacing w:val="-9"/>
        </w:rPr>
        <w:t xml:space="preserve"> </w:t>
      </w:r>
      <w:r>
        <w:t>(SMITH</w:t>
      </w:r>
      <w:r>
        <w:rPr>
          <w:spacing w:val="-8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al</w:t>
      </w:r>
      <w:r>
        <w:t>,</w:t>
      </w:r>
      <w:r>
        <w:rPr>
          <w:spacing w:val="-9"/>
        </w:rPr>
        <w:t xml:space="preserve"> </w:t>
      </w:r>
      <w:r>
        <w:t>2016).</w:t>
      </w:r>
      <w:r>
        <w:rPr>
          <w:spacing w:val="-11"/>
        </w:rPr>
        <w:t xml:space="preserve"> </w:t>
      </w:r>
      <w:r>
        <w:t>Deve-se</w:t>
      </w:r>
      <w:r>
        <w:rPr>
          <w:spacing w:val="-8"/>
        </w:rPr>
        <w:t xml:space="preserve"> </w:t>
      </w:r>
      <w:r>
        <w:t>inspecionar</w:t>
      </w:r>
      <w:r>
        <w:rPr>
          <w:spacing w:val="-11"/>
        </w:rPr>
        <w:t xml:space="preserve"> </w:t>
      </w:r>
      <w:r>
        <w:t>também</w:t>
      </w:r>
      <w:r>
        <w:rPr>
          <w:spacing w:val="-8"/>
        </w:rPr>
        <w:t xml:space="preserve"> </w:t>
      </w:r>
      <w:r>
        <w:t>cabos</w:t>
      </w:r>
      <w:r>
        <w:rPr>
          <w:spacing w:val="-11"/>
        </w:rPr>
        <w:t xml:space="preserve"> </w:t>
      </w:r>
      <w:r>
        <w:t>expostos</w:t>
      </w:r>
      <w:r>
        <w:rPr>
          <w:spacing w:val="-73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identificar</w:t>
      </w:r>
      <w:r>
        <w:rPr>
          <w:spacing w:val="-10"/>
        </w:rPr>
        <w:t xml:space="preserve"> </w:t>
      </w:r>
      <w:r>
        <w:t>eventual</w:t>
      </w:r>
      <w:r>
        <w:rPr>
          <w:spacing w:val="-8"/>
        </w:rPr>
        <w:t xml:space="preserve"> </w:t>
      </w:r>
      <w:r>
        <w:t>presença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roedores.</w:t>
      </w:r>
    </w:p>
    <w:p w14:paraId="0D34F469" w14:textId="77777777" w:rsidR="008150C3" w:rsidRDefault="001743A5" w:rsidP="001E6E27">
      <w:pPr>
        <w:pStyle w:val="Corpodetexto"/>
      </w:pPr>
      <w:r>
        <w:t>Por</w:t>
      </w:r>
      <w:r>
        <w:rPr>
          <w:spacing w:val="1"/>
        </w:rPr>
        <w:t xml:space="preserve"> </w:t>
      </w:r>
      <w:r>
        <w:t>fim,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erosão,</w:t>
      </w:r>
      <w:r>
        <w:rPr>
          <w:spacing w:val="1"/>
        </w:rPr>
        <w:t xml:space="preserve"> </w:t>
      </w:r>
      <w:r>
        <w:t>assoreamento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empoçamento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cuidados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basicamente com a manutenção da grama e com o monitoramento para observar o</w:t>
      </w:r>
      <w:r>
        <w:rPr>
          <w:spacing w:val="1"/>
        </w:rPr>
        <w:t xml:space="preserve"> </w:t>
      </w:r>
      <w:r>
        <w:t>surgimento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lastRenderedPageBreak/>
        <w:t>irregularidades</w:t>
      </w:r>
      <w:r>
        <w:rPr>
          <w:spacing w:val="-10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acomodação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terreno.</w:t>
      </w:r>
    </w:p>
    <w:p w14:paraId="43910AA1" w14:textId="79AC70D6" w:rsidR="00C05339" w:rsidRDefault="001743A5" w:rsidP="001E6E27">
      <w:pPr>
        <w:pStyle w:val="Corpodetexto"/>
      </w:pPr>
      <w:r>
        <w:t>O</w:t>
      </w:r>
      <w:r>
        <w:rPr>
          <w:spacing w:val="5"/>
        </w:rPr>
        <w:t xml:space="preserve"> </w:t>
      </w:r>
      <w:hyperlink w:anchor="_bookmark139" w:history="1">
        <w:r>
          <w:t>Quadro</w:t>
        </w:r>
        <w:r>
          <w:rPr>
            <w:spacing w:val="5"/>
          </w:rPr>
          <w:t xml:space="preserve"> </w:t>
        </w:r>
        <w:r>
          <w:t>8</w:t>
        </w:r>
        <w:r>
          <w:rPr>
            <w:spacing w:val="3"/>
          </w:rPr>
          <w:t xml:space="preserve"> </w:t>
        </w:r>
      </w:hyperlink>
      <w:r>
        <w:t>mostra</w:t>
      </w:r>
      <w:r>
        <w:rPr>
          <w:spacing w:val="2"/>
        </w:rPr>
        <w:t xml:space="preserve"> </w:t>
      </w:r>
      <w:r>
        <w:t>um</w:t>
      </w:r>
      <w:r>
        <w:rPr>
          <w:spacing w:val="4"/>
        </w:rPr>
        <w:t xml:space="preserve"> </w:t>
      </w:r>
      <w:r>
        <w:t>resumo</w:t>
      </w:r>
      <w:r>
        <w:rPr>
          <w:spacing w:val="5"/>
        </w:rPr>
        <w:t xml:space="preserve"> </w:t>
      </w:r>
      <w:r>
        <w:t>das</w:t>
      </w:r>
      <w:r>
        <w:rPr>
          <w:spacing w:val="4"/>
        </w:rPr>
        <w:t xml:space="preserve"> </w:t>
      </w:r>
      <w:r>
        <w:t>principais</w:t>
      </w:r>
      <w:r>
        <w:rPr>
          <w:spacing w:val="4"/>
        </w:rPr>
        <w:t xml:space="preserve"> </w:t>
      </w:r>
      <w:r>
        <w:t>ações.</w:t>
      </w:r>
    </w:p>
    <w:p w14:paraId="6771CAB6" w14:textId="77777777" w:rsidR="00C05339" w:rsidRDefault="00C05339">
      <w:pPr>
        <w:rPr>
          <w:rFonts w:ascii="Century Gothic" w:hAnsi="Century Gothic"/>
          <w:color w:val="353535"/>
        </w:rPr>
      </w:pPr>
      <w:r>
        <w:rPr>
          <w:color w:val="353535"/>
        </w:rPr>
        <w:br w:type="page"/>
      </w:r>
    </w:p>
    <w:p w14:paraId="2E519BF4" w14:textId="77777777" w:rsidR="008150C3" w:rsidRDefault="001743A5">
      <w:pPr>
        <w:spacing w:before="199"/>
        <w:ind w:left="1249" w:right="1249"/>
        <w:jc w:val="center"/>
        <w:rPr>
          <w:rFonts w:ascii="Arial" w:hAnsi="Arial"/>
          <w:i/>
          <w:sz w:val="18"/>
        </w:rPr>
      </w:pPr>
      <w:bookmarkStart w:id="64" w:name="_bookmark139"/>
      <w:bookmarkEnd w:id="64"/>
      <w:r>
        <w:rPr>
          <w:rFonts w:ascii="Arial" w:hAnsi="Arial"/>
          <w:i/>
          <w:color w:val="004E77"/>
          <w:sz w:val="18"/>
        </w:rPr>
        <w:lastRenderedPageBreak/>
        <w:t>Quadro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8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Programa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Ambiental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projeto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 fase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operação</w:t>
      </w:r>
    </w:p>
    <w:p w14:paraId="0BD8B4D6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8"/>
        <w:gridCol w:w="6664"/>
      </w:tblGrid>
      <w:tr w:rsidR="008150C3" w14:paraId="3A36866F" w14:textId="77777777" w:rsidTr="00C05339">
        <w:trPr>
          <w:trHeight w:val="659"/>
          <w:jc w:val="center"/>
        </w:trPr>
        <w:tc>
          <w:tcPr>
            <w:tcW w:w="2348" w:type="dxa"/>
            <w:shd w:val="clear" w:color="auto" w:fill="D9D9D9"/>
          </w:tcPr>
          <w:p w14:paraId="139E3D60" w14:textId="77777777" w:rsidR="008150C3" w:rsidRDefault="001743A5">
            <w:pPr>
              <w:pStyle w:val="TableParagraph"/>
              <w:spacing w:line="242" w:lineRule="auto"/>
              <w:ind w:left="712" w:right="427" w:hanging="2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Constituinte</w:t>
            </w:r>
            <w:r>
              <w:rPr>
                <w:rFonts w:asci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do</w:t>
            </w:r>
            <w:r>
              <w:rPr>
                <w:rFonts w:asci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programa</w:t>
            </w:r>
          </w:p>
        </w:tc>
        <w:tc>
          <w:tcPr>
            <w:tcW w:w="6664" w:type="dxa"/>
            <w:shd w:val="clear" w:color="auto" w:fill="D9D9D9"/>
          </w:tcPr>
          <w:p w14:paraId="38A5583A" w14:textId="77777777" w:rsidR="008150C3" w:rsidRDefault="001743A5" w:rsidP="00C05339">
            <w:pPr>
              <w:pStyle w:val="TableParagraph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Principais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ações</w:t>
            </w:r>
          </w:p>
        </w:tc>
      </w:tr>
      <w:tr w:rsidR="008150C3" w14:paraId="7C918BAD" w14:textId="77777777" w:rsidTr="00C05339">
        <w:trPr>
          <w:trHeight w:val="472"/>
          <w:jc w:val="center"/>
        </w:trPr>
        <w:tc>
          <w:tcPr>
            <w:tcW w:w="2348" w:type="dxa"/>
          </w:tcPr>
          <w:p w14:paraId="58D0103D" w14:textId="77777777" w:rsidR="008150C3" w:rsidRDefault="001743A5">
            <w:pPr>
              <w:pStyle w:val="TableParagraph"/>
              <w:spacing w:before="8"/>
              <w:ind w:left="107"/>
              <w:rPr>
                <w:sz w:val="20"/>
              </w:rPr>
            </w:pPr>
            <w:r>
              <w:rPr>
                <w:sz w:val="20"/>
              </w:rPr>
              <w:t>Minimização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</w:p>
        </w:tc>
        <w:tc>
          <w:tcPr>
            <w:tcW w:w="6664" w:type="dxa"/>
          </w:tcPr>
          <w:p w14:paraId="410BCBAD" w14:textId="77777777" w:rsidR="008150C3" w:rsidRDefault="001743A5">
            <w:pPr>
              <w:pStyle w:val="TableParagraph"/>
              <w:numPr>
                <w:ilvl w:val="0"/>
                <w:numId w:val="125"/>
              </w:numPr>
              <w:tabs>
                <w:tab w:val="left" w:pos="561"/>
                <w:tab w:val="left" w:pos="562"/>
              </w:tabs>
              <w:spacing w:line="228" w:lineRule="exact"/>
              <w:ind w:right="105"/>
              <w:rPr>
                <w:sz w:val="20"/>
              </w:rPr>
            </w:pPr>
            <w:r>
              <w:rPr>
                <w:sz w:val="20"/>
              </w:rPr>
              <w:t>Observar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eventual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aumento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sua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potencial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relação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manutenção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preventiva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com desgaste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equipamentos</w:t>
            </w:r>
          </w:p>
        </w:tc>
      </w:tr>
      <w:tr w:rsidR="008150C3" w14:paraId="637FC42C" w14:textId="77777777" w:rsidTr="00C05339">
        <w:trPr>
          <w:trHeight w:val="4181"/>
          <w:jc w:val="center"/>
        </w:trPr>
        <w:tc>
          <w:tcPr>
            <w:tcW w:w="2348" w:type="dxa"/>
          </w:tcPr>
          <w:p w14:paraId="76A87843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381A8B77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D652813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5CBF448E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30B5EBE8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4E27E179" w14:textId="77777777" w:rsidR="008150C3" w:rsidRDefault="001743A5">
            <w:pPr>
              <w:pStyle w:val="TableParagraph"/>
              <w:spacing w:before="146" w:line="228" w:lineRule="auto"/>
              <w:ind w:left="107" w:right="235"/>
              <w:rPr>
                <w:sz w:val="20"/>
              </w:rPr>
            </w:pPr>
            <w:r>
              <w:rPr>
                <w:sz w:val="20"/>
              </w:rPr>
              <w:t>Monitoramento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manejo de fauna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silvestre e doméstica -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implantação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</w:p>
        </w:tc>
        <w:tc>
          <w:tcPr>
            <w:tcW w:w="6664" w:type="dxa"/>
          </w:tcPr>
          <w:p w14:paraId="6B01AFA7" w14:textId="77777777" w:rsidR="008150C3" w:rsidRDefault="001743A5">
            <w:pPr>
              <w:pStyle w:val="TableParagraph"/>
              <w:numPr>
                <w:ilvl w:val="0"/>
                <w:numId w:val="124"/>
              </w:numPr>
              <w:tabs>
                <w:tab w:val="left" w:pos="562"/>
              </w:tabs>
              <w:spacing w:before="8" w:line="228" w:lineRule="auto"/>
              <w:ind w:right="99"/>
              <w:jc w:val="both"/>
              <w:rPr>
                <w:sz w:val="20"/>
              </w:rPr>
            </w:pPr>
            <w:r>
              <w:rPr>
                <w:sz w:val="20"/>
              </w:rPr>
              <w:t>Inspeções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diárias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visando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observar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movimentação e a nidificação na área dos módulos e junto 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cabeamento, conduítes e/ou bandejas, bem como junto ao edifício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operacional,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estabelecido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ambiental ou de outra forma acordado entre a empresa contratada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partes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interessadas,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tendo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mínimo:</w:t>
            </w:r>
          </w:p>
          <w:p w14:paraId="3ABC8B8F" w14:textId="77777777" w:rsidR="008150C3" w:rsidRDefault="001743A5">
            <w:pPr>
              <w:pStyle w:val="TableParagraph"/>
              <w:numPr>
                <w:ilvl w:val="1"/>
                <w:numId w:val="124"/>
              </w:numPr>
              <w:tabs>
                <w:tab w:val="left" w:pos="1548"/>
              </w:tabs>
              <w:spacing w:line="237" w:lineRule="exact"/>
              <w:ind w:hanging="361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Observação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ninhos</w:t>
            </w:r>
          </w:p>
          <w:p w14:paraId="6E42CA62" w14:textId="77777777" w:rsidR="008150C3" w:rsidRDefault="001743A5">
            <w:pPr>
              <w:pStyle w:val="TableParagraph"/>
              <w:numPr>
                <w:ilvl w:val="1"/>
                <w:numId w:val="124"/>
              </w:numPr>
              <w:tabs>
                <w:tab w:val="left" w:pos="1548"/>
              </w:tabs>
              <w:spacing w:before="5" w:line="213" w:lineRule="auto"/>
              <w:ind w:right="100"/>
              <w:rPr>
                <w:sz w:val="20"/>
              </w:rPr>
            </w:pPr>
            <w:r>
              <w:rPr>
                <w:sz w:val="20"/>
              </w:rPr>
              <w:t>observação de penas com contagem de ocorrência, local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tipo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(corpo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cauda)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Smith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et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(2016)</w:t>
            </w:r>
          </w:p>
          <w:p w14:paraId="135AFEDA" w14:textId="77777777" w:rsidR="008150C3" w:rsidRDefault="001743A5">
            <w:pPr>
              <w:pStyle w:val="TableParagraph"/>
              <w:numPr>
                <w:ilvl w:val="1"/>
                <w:numId w:val="124"/>
              </w:numPr>
              <w:tabs>
                <w:tab w:val="left" w:pos="1548"/>
              </w:tabs>
              <w:spacing w:line="235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Observação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ocorrência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carcaças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predadas</w:t>
            </w:r>
          </w:p>
          <w:p w14:paraId="24EF9E61" w14:textId="77777777" w:rsidR="008150C3" w:rsidRDefault="001743A5">
            <w:pPr>
              <w:pStyle w:val="TableParagraph"/>
              <w:numPr>
                <w:ilvl w:val="1"/>
                <w:numId w:val="124"/>
              </w:numPr>
              <w:tabs>
                <w:tab w:val="left" w:pos="1548"/>
              </w:tabs>
              <w:spacing w:line="230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Observação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ocorrência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roeduras</w:t>
            </w:r>
          </w:p>
          <w:p w14:paraId="179BB706" w14:textId="77777777" w:rsidR="008150C3" w:rsidRDefault="001743A5">
            <w:pPr>
              <w:pStyle w:val="TableParagraph"/>
              <w:numPr>
                <w:ilvl w:val="1"/>
                <w:numId w:val="124"/>
              </w:numPr>
              <w:tabs>
                <w:tab w:val="left" w:pos="1548"/>
              </w:tabs>
              <w:spacing w:before="5" w:line="213" w:lineRule="auto"/>
              <w:ind w:right="100"/>
              <w:jc w:val="right"/>
              <w:rPr>
                <w:sz w:val="20"/>
              </w:rPr>
            </w:pPr>
            <w:r>
              <w:rPr>
                <w:sz w:val="20"/>
              </w:rPr>
              <w:t>Conforme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resultado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ocorrência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fauna,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instalar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câmeras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necessário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monitorar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comportamentos</w:t>
            </w:r>
          </w:p>
          <w:p w14:paraId="4BC9151B" w14:textId="77777777" w:rsidR="008150C3" w:rsidRDefault="001743A5">
            <w:pPr>
              <w:pStyle w:val="TableParagraph"/>
              <w:numPr>
                <w:ilvl w:val="0"/>
                <w:numId w:val="124"/>
              </w:numPr>
              <w:tabs>
                <w:tab w:val="left" w:pos="357"/>
                <w:tab w:val="left" w:pos="562"/>
              </w:tabs>
              <w:spacing w:before="6" w:line="244" w:lineRule="exact"/>
              <w:ind w:right="148" w:hanging="562"/>
              <w:jc w:val="right"/>
              <w:rPr>
                <w:sz w:val="20"/>
              </w:rPr>
            </w:pPr>
            <w:r>
              <w:rPr>
                <w:sz w:val="20"/>
              </w:rPr>
              <w:t>Cercamento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afastar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animais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domésticos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circulam</w:t>
            </w:r>
          </w:p>
          <w:p w14:paraId="7C3B81EC" w14:textId="77777777" w:rsidR="008150C3" w:rsidRDefault="001743A5">
            <w:pPr>
              <w:pStyle w:val="TableParagraph"/>
              <w:numPr>
                <w:ilvl w:val="0"/>
                <w:numId w:val="124"/>
              </w:numPr>
              <w:tabs>
                <w:tab w:val="left" w:pos="617"/>
              </w:tabs>
              <w:spacing w:before="10" w:line="225" w:lineRule="auto"/>
              <w:ind w:right="102"/>
              <w:jc w:val="both"/>
              <w:rPr>
                <w:sz w:val="20"/>
              </w:rPr>
            </w:pPr>
            <w:r>
              <w:tab/>
            </w:r>
            <w:r>
              <w:rPr>
                <w:sz w:val="20"/>
              </w:rPr>
              <w:t>Interação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Secretaria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definição de ações incluindo resgate, desentocamento e instalação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 telas,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entre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outras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 serem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definidas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 a natureza</w:t>
            </w:r>
          </w:p>
          <w:p w14:paraId="11F44821" w14:textId="77777777" w:rsidR="008150C3" w:rsidRDefault="001743A5">
            <w:pPr>
              <w:pStyle w:val="TableParagraph"/>
              <w:spacing w:line="219" w:lineRule="exact"/>
              <w:ind w:left="561"/>
              <w:jc w:val="both"/>
              <w:rPr>
                <w:sz w:val="20"/>
              </w:rPr>
            </w:pP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ocorrência.</w:t>
            </w:r>
          </w:p>
        </w:tc>
      </w:tr>
    </w:tbl>
    <w:p w14:paraId="048B6FDF" w14:textId="77777777" w:rsidR="008150C3" w:rsidRDefault="008150C3" w:rsidP="001E6E27">
      <w:pPr>
        <w:pStyle w:val="Corpodetexto"/>
      </w:pPr>
    </w:p>
    <w:p w14:paraId="744F5DC7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8"/>
        <w:gridCol w:w="6664"/>
      </w:tblGrid>
      <w:tr w:rsidR="008150C3" w14:paraId="2F079596" w14:textId="77777777" w:rsidTr="007F762E">
        <w:trPr>
          <w:trHeight w:val="659"/>
          <w:jc w:val="center"/>
        </w:trPr>
        <w:tc>
          <w:tcPr>
            <w:tcW w:w="2348" w:type="dxa"/>
            <w:shd w:val="clear" w:color="auto" w:fill="D9D9D9"/>
          </w:tcPr>
          <w:p w14:paraId="23CD9C19" w14:textId="77777777" w:rsidR="008150C3" w:rsidRDefault="001743A5">
            <w:pPr>
              <w:pStyle w:val="TableParagraph"/>
              <w:spacing w:line="242" w:lineRule="auto"/>
              <w:ind w:left="712" w:right="427" w:hanging="274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Constituinte</w:t>
            </w:r>
            <w:r>
              <w:rPr>
                <w:rFonts w:asci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do</w:t>
            </w:r>
            <w:r>
              <w:rPr>
                <w:rFonts w:asci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programa</w:t>
            </w:r>
          </w:p>
        </w:tc>
        <w:tc>
          <w:tcPr>
            <w:tcW w:w="6664" w:type="dxa"/>
            <w:shd w:val="clear" w:color="auto" w:fill="D9D9D9"/>
          </w:tcPr>
          <w:p w14:paraId="21EA27DA" w14:textId="77777777" w:rsidR="008150C3" w:rsidRDefault="001743A5">
            <w:pPr>
              <w:pStyle w:val="TableParagraph"/>
              <w:spacing w:line="227" w:lineRule="exact"/>
              <w:ind w:left="2521" w:right="2516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Principais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ações</w:t>
            </w:r>
          </w:p>
        </w:tc>
      </w:tr>
      <w:tr w:rsidR="008150C3" w14:paraId="3A0B1C33" w14:textId="77777777" w:rsidTr="007F762E">
        <w:trPr>
          <w:trHeight w:val="230"/>
          <w:jc w:val="center"/>
        </w:trPr>
        <w:tc>
          <w:tcPr>
            <w:tcW w:w="2348" w:type="dxa"/>
          </w:tcPr>
          <w:p w14:paraId="5102689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664" w:type="dxa"/>
          </w:tcPr>
          <w:p w14:paraId="6473658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06A1C0AB" w14:textId="77777777" w:rsidTr="007F762E">
        <w:trPr>
          <w:trHeight w:val="2827"/>
          <w:jc w:val="center"/>
        </w:trPr>
        <w:tc>
          <w:tcPr>
            <w:tcW w:w="2348" w:type="dxa"/>
          </w:tcPr>
          <w:p w14:paraId="5745ABCA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6DC475D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BAA9299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09C6F34B" w14:textId="77777777" w:rsidR="008150C3" w:rsidRDefault="008150C3">
            <w:pPr>
              <w:pStyle w:val="TableParagraph"/>
              <w:spacing w:before="7"/>
              <w:rPr>
                <w:rFonts w:ascii="Arial"/>
                <w:i/>
                <w:sz w:val="27"/>
              </w:rPr>
            </w:pPr>
          </w:p>
          <w:p w14:paraId="30703387" w14:textId="77777777" w:rsidR="008150C3" w:rsidRDefault="001743A5">
            <w:pPr>
              <w:pStyle w:val="TableParagraph"/>
              <w:spacing w:before="1" w:line="230" w:lineRule="auto"/>
              <w:ind w:left="107"/>
              <w:rPr>
                <w:sz w:val="20"/>
              </w:rPr>
            </w:pPr>
            <w:r>
              <w:rPr>
                <w:sz w:val="20"/>
              </w:rPr>
              <w:t>Gerenciamento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resíduos</w:t>
            </w:r>
          </w:p>
        </w:tc>
        <w:tc>
          <w:tcPr>
            <w:tcW w:w="6664" w:type="dxa"/>
          </w:tcPr>
          <w:p w14:paraId="5B758D1F" w14:textId="77777777" w:rsidR="008150C3" w:rsidRDefault="001743A5">
            <w:pPr>
              <w:pStyle w:val="TableParagraph"/>
              <w:numPr>
                <w:ilvl w:val="0"/>
                <w:numId w:val="123"/>
              </w:numPr>
              <w:tabs>
                <w:tab w:val="left" w:pos="562"/>
              </w:tabs>
              <w:spacing w:before="8" w:line="228" w:lineRule="auto"/>
              <w:ind w:right="98"/>
              <w:jc w:val="both"/>
              <w:rPr>
                <w:sz w:val="20"/>
              </w:rPr>
            </w:pPr>
            <w:r>
              <w:rPr>
                <w:sz w:val="20"/>
              </w:rPr>
              <w:t>Formalizar um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Plano Simplifiado de Gerenciamento de Resíduos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(ver Apêndice 5 para sugestão), se nada específico for exigido 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autorização ambiental, ou Plano de Gerenciamento de Resíduos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Lei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12.305/2010,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exigido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Ambiental.</w:t>
            </w:r>
          </w:p>
          <w:p w14:paraId="47B3B840" w14:textId="77777777" w:rsidR="008150C3" w:rsidRDefault="001743A5">
            <w:pPr>
              <w:pStyle w:val="TableParagraph"/>
              <w:numPr>
                <w:ilvl w:val="0"/>
                <w:numId w:val="123"/>
              </w:numPr>
              <w:tabs>
                <w:tab w:val="left" w:pos="562"/>
              </w:tabs>
              <w:spacing w:before="100" w:beforeAutospacing="1" w:line="120" w:lineRule="auto"/>
              <w:ind w:left="0" w:firstLine="0"/>
              <w:jc w:val="both"/>
              <w:rPr>
                <w:sz w:val="20"/>
              </w:rPr>
            </w:pPr>
            <w:r>
              <w:rPr>
                <w:sz w:val="20"/>
              </w:rPr>
              <w:t>Garantir a classificação dos resíduos de acordo com ABNT NBR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10004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segregação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eletroeletrônicos,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demais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perigosos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(se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gerados),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recicláveis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comuns.</w:t>
            </w:r>
          </w:p>
          <w:p w14:paraId="54B04EDC" w14:textId="77777777" w:rsidR="008150C3" w:rsidRDefault="001743A5">
            <w:pPr>
              <w:pStyle w:val="TableParagraph"/>
              <w:numPr>
                <w:ilvl w:val="0"/>
                <w:numId w:val="123"/>
              </w:numPr>
              <w:tabs>
                <w:tab w:val="left" w:pos="562"/>
              </w:tabs>
              <w:spacing w:before="19" w:line="225" w:lineRule="auto"/>
              <w:ind w:right="98"/>
              <w:jc w:val="both"/>
              <w:rPr>
                <w:sz w:val="20"/>
              </w:rPr>
            </w:pPr>
            <w:r>
              <w:rPr>
                <w:sz w:val="20"/>
              </w:rPr>
              <w:t>Priorizar a logística reversa de resíduos eletroeletrônicos, ou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outra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forma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contratar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parceiros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destinação.</w:t>
            </w:r>
          </w:p>
          <w:p w14:paraId="0ACE1F13" w14:textId="77777777" w:rsidR="008150C3" w:rsidRDefault="001743A5">
            <w:pPr>
              <w:pStyle w:val="TableParagraph"/>
              <w:numPr>
                <w:ilvl w:val="0"/>
                <w:numId w:val="123"/>
              </w:numPr>
              <w:tabs>
                <w:tab w:val="left" w:pos="562"/>
              </w:tabs>
              <w:spacing w:before="6" w:line="244" w:lineRule="exact"/>
              <w:ind w:hanging="359"/>
              <w:jc w:val="both"/>
              <w:rPr>
                <w:sz w:val="20"/>
              </w:rPr>
            </w:pPr>
            <w:r>
              <w:rPr>
                <w:sz w:val="20"/>
              </w:rPr>
              <w:t>Garantir 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destinação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diferenciada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eventuais resíduos perigosos.</w:t>
            </w:r>
          </w:p>
          <w:p w14:paraId="208AC484" w14:textId="77777777" w:rsidR="008150C3" w:rsidRDefault="001743A5">
            <w:pPr>
              <w:pStyle w:val="TableParagraph"/>
              <w:numPr>
                <w:ilvl w:val="0"/>
                <w:numId w:val="123"/>
              </w:numPr>
              <w:tabs>
                <w:tab w:val="left" w:pos="562"/>
              </w:tabs>
              <w:spacing w:line="228" w:lineRule="exact"/>
              <w:ind w:right="99"/>
              <w:jc w:val="both"/>
              <w:rPr>
                <w:sz w:val="20"/>
              </w:rPr>
            </w:pPr>
            <w:r>
              <w:rPr>
                <w:sz w:val="20"/>
              </w:rPr>
              <w:t>Priorizar a reciclagem de embalagens vazias e partes metálicas não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contaminadas.</w:t>
            </w:r>
          </w:p>
        </w:tc>
      </w:tr>
      <w:tr w:rsidR="008150C3" w14:paraId="7DB2552B" w14:textId="77777777" w:rsidTr="007F762E">
        <w:trPr>
          <w:trHeight w:val="1434"/>
          <w:jc w:val="center"/>
        </w:trPr>
        <w:tc>
          <w:tcPr>
            <w:tcW w:w="2348" w:type="dxa"/>
          </w:tcPr>
          <w:p w14:paraId="066902E4" w14:textId="77777777" w:rsidR="008150C3" w:rsidRDefault="008150C3">
            <w:pPr>
              <w:pStyle w:val="TableParagraph"/>
              <w:spacing w:before="3"/>
              <w:rPr>
                <w:rFonts w:ascii="Arial"/>
                <w:i/>
                <w:sz w:val="23"/>
              </w:rPr>
            </w:pPr>
          </w:p>
          <w:p w14:paraId="05A0A319" w14:textId="77777777" w:rsidR="008150C3" w:rsidRDefault="001743A5">
            <w:pPr>
              <w:pStyle w:val="TableParagraph"/>
              <w:spacing w:line="228" w:lineRule="auto"/>
              <w:ind w:left="107"/>
              <w:rPr>
                <w:sz w:val="20"/>
              </w:rPr>
            </w:pPr>
            <w:r>
              <w:rPr>
                <w:sz w:val="20"/>
              </w:rPr>
              <w:t>Controle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erosão,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assoreamento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empoçamento</w:t>
            </w:r>
          </w:p>
        </w:tc>
        <w:tc>
          <w:tcPr>
            <w:tcW w:w="6664" w:type="dxa"/>
          </w:tcPr>
          <w:p w14:paraId="7E9DA762" w14:textId="77777777" w:rsidR="008150C3" w:rsidRDefault="001743A5">
            <w:pPr>
              <w:pStyle w:val="TableParagraph"/>
              <w:numPr>
                <w:ilvl w:val="0"/>
                <w:numId w:val="122"/>
              </w:numPr>
              <w:tabs>
                <w:tab w:val="left" w:pos="561"/>
                <w:tab w:val="left" w:pos="562"/>
              </w:tabs>
              <w:spacing w:before="10" w:line="225" w:lineRule="auto"/>
              <w:ind w:right="103"/>
              <w:rPr>
                <w:sz w:val="20"/>
              </w:rPr>
            </w:pPr>
            <w:r>
              <w:rPr>
                <w:sz w:val="20"/>
              </w:rPr>
              <w:t>Inspeção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diária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instalação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visando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observar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eventuais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deslocamentos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terra,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registro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resultados.</w:t>
            </w:r>
          </w:p>
          <w:p w14:paraId="012B4860" w14:textId="77777777" w:rsidR="008150C3" w:rsidRDefault="001743A5">
            <w:pPr>
              <w:pStyle w:val="TableParagraph"/>
              <w:numPr>
                <w:ilvl w:val="0"/>
                <w:numId w:val="122"/>
              </w:numPr>
              <w:tabs>
                <w:tab w:val="left" w:pos="561"/>
                <w:tab w:val="left" w:pos="562"/>
              </w:tabs>
              <w:spacing w:before="6" w:line="244" w:lineRule="exact"/>
              <w:ind w:hanging="359"/>
              <w:rPr>
                <w:sz w:val="20"/>
              </w:rPr>
            </w:pPr>
            <w:r>
              <w:rPr>
                <w:sz w:val="20"/>
              </w:rPr>
              <w:t>Providenciar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ações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corretivas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caso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irregularidades.</w:t>
            </w:r>
          </w:p>
          <w:p w14:paraId="74844265" w14:textId="77777777" w:rsidR="008150C3" w:rsidRDefault="001743A5">
            <w:pPr>
              <w:pStyle w:val="TableParagraph"/>
              <w:numPr>
                <w:ilvl w:val="0"/>
                <w:numId w:val="122"/>
              </w:numPr>
              <w:tabs>
                <w:tab w:val="left" w:pos="561"/>
                <w:tab w:val="left" w:pos="562"/>
              </w:tabs>
              <w:spacing w:line="244" w:lineRule="exact"/>
              <w:ind w:hanging="359"/>
              <w:rPr>
                <w:sz w:val="20"/>
              </w:rPr>
            </w:pPr>
            <w:r>
              <w:rPr>
                <w:sz w:val="20"/>
              </w:rPr>
              <w:t>Manter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grama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nem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excessivamente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alta, nem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cortar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rente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demais</w:t>
            </w:r>
          </w:p>
          <w:p w14:paraId="10F40D63" w14:textId="77777777" w:rsidR="008150C3" w:rsidRDefault="001743A5">
            <w:pPr>
              <w:pStyle w:val="TableParagraph"/>
              <w:numPr>
                <w:ilvl w:val="0"/>
                <w:numId w:val="122"/>
              </w:numPr>
              <w:tabs>
                <w:tab w:val="left" w:pos="561"/>
                <w:tab w:val="left" w:pos="562"/>
              </w:tabs>
              <w:spacing w:line="228" w:lineRule="exact"/>
              <w:ind w:right="102"/>
              <w:rPr>
                <w:sz w:val="20"/>
              </w:rPr>
            </w:pPr>
            <w:r>
              <w:rPr>
                <w:sz w:val="20"/>
              </w:rPr>
              <w:t>Não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usar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produtos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fitossanitários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diminuir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grama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(fazer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corte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somente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manual)</w:t>
            </w:r>
          </w:p>
        </w:tc>
      </w:tr>
      <w:tr w:rsidR="008150C3" w14:paraId="42DC8CB4" w14:textId="77777777" w:rsidTr="007F762E">
        <w:trPr>
          <w:trHeight w:val="3043"/>
          <w:jc w:val="center"/>
        </w:trPr>
        <w:tc>
          <w:tcPr>
            <w:tcW w:w="2348" w:type="dxa"/>
          </w:tcPr>
          <w:p w14:paraId="3D7A5A64" w14:textId="77777777" w:rsidR="008150C3" w:rsidRDefault="001743A5">
            <w:pPr>
              <w:pStyle w:val="TableParagraph"/>
              <w:spacing w:line="230" w:lineRule="auto"/>
              <w:ind w:left="107" w:right="373"/>
              <w:rPr>
                <w:sz w:val="20"/>
              </w:rPr>
            </w:pPr>
            <w:r>
              <w:rPr>
                <w:sz w:val="20"/>
              </w:rPr>
              <w:lastRenderedPageBreak/>
              <w:t>Inspeção,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auditoria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ações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corretivas</w:t>
            </w:r>
          </w:p>
        </w:tc>
        <w:tc>
          <w:tcPr>
            <w:tcW w:w="6664" w:type="dxa"/>
          </w:tcPr>
          <w:p w14:paraId="19EA8D44" w14:textId="77777777" w:rsidR="008150C3" w:rsidRDefault="001743A5">
            <w:pPr>
              <w:pStyle w:val="TableParagraph"/>
              <w:numPr>
                <w:ilvl w:val="0"/>
                <w:numId w:val="121"/>
              </w:numPr>
              <w:tabs>
                <w:tab w:val="left" w:pos="828"/>
              </w:tabs>
              <w:spacing w:before="12" w:line="223" w:lineRule="auto"/>
              <w:ind w:right="94"/>
              <w:jc w:val="both"/>
              <w:rPr>
                <w:sz w:val="20"/>
              </w:rPr>
            </w:pPr>
            <w:r>
              <w:rPr>
                <w:sz w:val="20"/>
              </w:rPr>
              <w:t>Promover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verificação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diária,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tendo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sugestão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inicial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Apêndice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4.</w:t>
            </w:r>
          </w:p>
          <w:p w14:paraId="563A227F" w14:textId="77777777" w:rsidR="008150C3" w:rsidRDefault="001743A5">
            <w:pPr>
              <w:pStyle w:val="TableParagraph"/>
              <w:numPr>
                <w:ilvl w:val="0"/>
                <w:numId w:val="121"/>
              </w:numPr>
              <w:tabs>
                <w:tab w:val="left" w:pos="828"/>
              </w:tabs>
              <w:spacing w:before="18" w:line="225" w:lineRule="auto"/>
              <w:ind w:right="97"/>
              <w:jc w:val="both"/>
              <w:rPr>
                <w:sz w:val="20"/>
              </w:rPr>
            </w:pPr>
            <w:r>
              <w:rPr>
                <w:sz w:val="20"/>
              </w:rPr>
              <w:t>Retenção de registros de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inspeção e de operação, recomenda-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mínimo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anos.</w:t>
            </w:r>
          </w:p>
          <w:p w14:paraId="0F4A5634" w14:textId="77777777" w:rsidR="008150C3" w:rsidRDefault="001743A5">
            <w:pPr>
              <w:pStyle w:val="TableParagraph"/>
              <w:numPr>
                <w:ilvl w:val="0"/>
                <w:numId w:val="121"/>
              </w:numPr>
              <w:tabs>
                <w:tab w:val="left" w:pos="828"/>
              </w:tabs>
              <w:spacing w:before="16" w:line="228" w:lineRule="auto"/>
              <w:ind w:right="98"/>
              <w:jc w:val="both"/>
              <w:rPr>
                <w:sz w:val="20"/>
              </w:rPr>
            </w:pPr>
            <w:r>
              <w:rPr>
                <w:sz w:val="20"/>
              </w:rPr>
              <w:t>Promover auditorias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semestrais</w:t>
            </w:r>
            <w:r>
              <w:rPr>
                <w:spacing w:val="63"/>
                <w:sz w:val="20"/>
              </w:rPr>
              <w:t xml:space="preserve"> </w:t>
            </w:r>
            <w:r>
              <w:rPr>
                <w:sz w:val="20"/>
              </w:rPr>
              <w:t>da operação, tendo como base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norma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ABNT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NBR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ISO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19011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tendo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critérios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auditoria:</w:t>
            </w:r>
          </w:p>
          <w:p w14:paraId="31D9CA3B" w14:textId="77777777" w:rsidR="008150C3" w:rsidRDefault="001743A5">
            <w:pPr>
              <w:pStyle w:val="TableParagraph"/>
              <w:numPr>
                <w:ilvl w:val="1"/>
                <w:numId w:val="121"/>
              </w:numPr>
              <w:tabs>
                <w:tab w:val="left" w:pos="1548"/>
              </w:tabs>
              <w:spacing w:line="233" w:lineRule="exact"/>
              <w:ind w:hanging="361"/>
              <w:jc w:val="both"/>
              <w:rPr>
                <w:sz w:val="20"/>
              </w:rPr>
            </w:pPr>
            <w:r>
              <w:rPr>
                <w:sz w:val="20"/>
              </w:rPr>
              <w:t>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cumprimento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legislação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</w:p>
          <w:p w14:paraId="0B2FFBE6" w14:textId="77777777" w:rsidR="008150C3" w:rsidRDefault="001743A5">
            <w:pPr>
              <w:pStyle w:val="TableParagraph"/>
              <w:numPr>
                <w:ilvl w:val="1"/>
                <w:numId w:val="121"/>
              </w:numPr>
              <w:tabs>
                <w:tab w:val="left" w:pos="1548"/>
              </w:tabs>
              <w:spacing w:line="229" w:lineRule="exact"/>
              <w:ind w:hanging="361"/>
              <w:jc w:val="both"/>
              <w:rPr>
                <w:sz w:val="20"/>
              </w:rPr>
            </w:pPr>
            <w:r>
              <w:rPr>
                <w:sz w:val="20"/>
              </w:rPr>
              <w:t>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cumprimento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recomendações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deste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relatório</w:t>
            </w:r>
          </w:p>
          <w:p w14:paraId="4ADF5E73" w14:textId="77777777" w:rsidR="008150C3" w:rsidRDefault="001743A5">
            <w:pPr>
              <w:pStyle w:val="TableParagraph"/>
              <w:numPr>
                <w:ilvl w:val="1"/>
                <w:numId w:val="121"/>
              </w:numPr>
              <w:tabs>
                <w:tab w:val="left" w:pos="1548"/>
              </w:tabs>
              <w:spacing w:before="5" w:line="213" w:lineRule="auto"/>
              <w:ind w:right="100"/>
              <w:jc w:val="both"/>
              <w:rPr>
                <w:sz w:val="20"/>
              </w:rPr>
            </w:pPr>
            <w:r>
              <w:rPr>
                <w:sz w:val="20"/>
              </w:rPr>
              <w:t>O cumprimento de demais determinações contratuais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outras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assumidas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pelos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responsáveis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pela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</w:p>
          <w:p w14:paraId="76374EF2" w14:textId="77777777" w:rsidR="008150C3" w:rsidRDefault="001743A5">
            <w:pPr>
              <w:pStyle w:val="TableParagraph"/>
              <w:numPr>
                <w:ilvl w:val="0"/>
                <w:numId w:val="121"/>
              </w:numPr>
              <w:tabs>
                <w:tab w:val="left" w:pos="828"/>
              </w:tabs>
              <w:spacing w:before="4" w:line="228" w:lineRule="exact"/>
              <w:ind w:right="100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Realizar as ações corretivas, incluindo melhorias nas listas de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verificação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necessário,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registrar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os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resultados.</w:t>
            </w:r>
          </w:p>
        </w:tc>
      </w:tr>
    </w:tbl>
    <w:p w14:paraId="29F7AA00" w14:textId="77777777" w:rsidR="008150C3" w:rsidRDefault="008150C3" w:rsidP="001E6E27">
      <w:pPr>
        <w:pStyle w:val="Corpodetexto"/>
      </w:pPr>
    </w:p>
    <w:p w14:paraId="1D4199E5" w14:textId="77777777" w:rsidR="008150C3" w:rsidRDefault="001743A5" w:rsidP="001E6E27">
      <w:pPr>
        <w:pStyle w:val="Corpodetexto"/>
      </w:pPr>
      <w:r>
        <w:t>Do ponto de vista do controle do dia-a-dia da operação, sugere-se o uso da lista de</w:t>
      </w:r>
      <w:r>
        <w:rPr>
          <w:spacing w:val="1"/>
        </w:rPr>
        <w:t xml:space="preserve"> </w:t>
      </w:r>
      <w:r>
        <w:t>verificação que está no Apêndice 4, se necessário adaptada a novas condições que</w:t>
      </w:r>
      <w:r>
        <w:rPr>
          <w:spacing w:val="1"/>
        </w:rPr>
        <w:t xml:space="preserve"> </w:t>
      </w:r>
      <w:r>
        <w:t>surjam</w:t>
      </w:r>
      <w:r>
        <w:rPr>
          <w:spacing w:val="-10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longo</w:t>
      </w:r>
      <w:r>
        <w:rPr>
          <w:spacing w:val="-8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projeto.</w:t>
      </w:r>
    </w:p>
    <w:p w14:paraId="548529E1" w14:textId="77777777" w:rsidR="00C05339" w:rsidRDefault="001743A5" w:rsidP="001E6E27">
      <w:pPr>
        <w:pStyle w:val="Corpodetexto"/>
      </w:pPr>
      <w:r>
        <w:t>Sugere-se, ainda, que sejam realizadas auditorias</w:t>
      </w:r>
      <w:r>
        <w:rPr>
          <w:spacing w:val="1"/>
        </w:rPr>
        <w:t xml:space="preserve"> </w:t>
      </w:r>
      <w:r>
        <w:t>periódicas da operação</w:t>
      </w:r>
      <w:r>
        <w:rPr>
          <w:spacing w:val="75"/>
        </w:rPr>
        <w:t xml:space="preserve"> </w:t>
      </w:r>
      <w:r>
        <w:t>visando</w:t>
      </w:r>
      <w:r>
        <w:rPr>
          <w:spacing w:val="1"/>
        </w:rPr>
        <w:t xml:space="preserve"> </w:t>
      </w:r>
      <w:r>
        <w:t>dar mais segurança quanto a confiabilidade das ações do programa ambiental. Tal</w:t>
      </w:r>
      <w:r>
        <w:rPr>
          <w:spacing w:val="1"/>
        </w:rPr>
        <w:t xml:space="preserve"> </w:t>
      </w:r>
      <w:r>
        <w:t>auditoria pode ser realizada por profissionais capacitados da estrutura municipal, ou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empresas</w:t>
      </w:r>
      <w:r>
        <w:rPr>
          <w:spacing w:val="1"/>
        </w:rPr>
        <w:t xml:space="preserve"> </w:t>
      </w:r>
      <w:r>
        <w:t>externas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consultoria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auditoria.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auditorias pode ser feita por pessoal qualificado do próprio município, da empresa</w:t>
      </w:r>
      <w:r>
        <w:rPr>
          <w:spacing w:val="1"/>
        </w:rPr>
        <w:t xml:space="preserve"> </w:t>
      </w:r>
      <w:r>
        <w:t>EPC ou por consultores contratados. Sugere-se qu</w:t>
      </w:r>
    </w:p>
    <w:p w14:paraId="78B99C23" w14:textId="334E0E3E" w:rsidR="008150C3" w:rsidRDefault="001743A5" w:rsidP="001E6E27">
      <w:pPr>
        <w:pStyle w:val="Corpodetexto"/>
      </w:pPr>
      <w:r>
        <w:t>e a norma ABNT NBR ISO 19011</w:t>
      </w:r>
      <w:r>
        <w:rPr>
          <w:spacing w:val="1"/>
        </w:rPr>
        <w:t xml:space="preserve"> </w:t>
      </w:r>
      <w:r>
        <w:t>seja</w:t>
      </w:r>
      <w:r>
        <w:rPr>
          <w:spacing w:val="-5"/>
        </w:rPr>
        <w:t xml:space="preserve"> </w:t>
      </w:r>
      <w:r>
        <w:t>usada</w:t>
      </w:r>
      <w:r>
        <w:rPr>
          <w:spacing w:val="-5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base</w:t>
      </w:r>
      <w:r>
        <w:rPr>
          <w:spacing w:val="-7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realização</w:t>
      </w:r>
      <w:r>
        <w:rPr>
          <w:spacing w:val="-5"/>
        </w:rPr>
        <w:t xml:space="preserve"> </w:t>
      </w:r>
      <w:r>
        <w:t>dessas</w:t>
      </w:r>
      <w:r>
        <w:rPr>
          <w:spacing w:val="-6"/>
        </w:rPr>
        <w:t xml:space="preserve"> </w:t>
      </w:r>
      <w:r>
        <w:t>auditorias.</w:t>
      </w:r>
    </w:p>
    <w:p w14:paraId="5AAA199A" w14:textId="77777777" w:rsidR="008150C3" w:rsidRDefault="008150C3" w:rsidP="001E6E27">
      <w:pPr>
        <w:pStyle w:val="Corpodetexto"/>
      </w:pPr>
    </w:p>
    <w:p w14:paraId="4AA50A80" w14:textId="77777777" w:rsidR="008150C3" w:rsidRDefault="001743A5">
      <w:pPr>
        <w:pStyle w:val="Ttulo9"/>
        <w:numPr>
          <w:ilvl w:val="2"/>
          <w:numId w:val="141"/>
        </w:numPr>
        <w:tabs>
          <w:tab w:val="left" w:pos="2161"/>
        </w:tabs>
        <w:ind w:hanging="721"/>
      </w:pPr>
      <w:bookmarkStart w:id="65" w:name="_bookmark140"/>
      <w:bookmarkEnd w:id="65"/>
      <w:r>
        <w:rPr>
          <w:color w:val="004F78"/>
        </w:rPr>
        <w:t>Fase</w:t>
      </w:r>
      <w:r>
        <w:rPr>
          <w:color w:val="004F78"/>
          <w:spacing w:val="-2"/>
        </w:rPr>
        <w:t xml:space="preserve"> </w:t>
      </w:r>
      <w:r>
        <w:rPr>
          <w:color w:val="004F78"/>
        </w:rPr>
        <w:t>de</w:t>
      </w:r>
      <w:r>
        <w:rPr>
          <w:color w:val="004F78"/>
          <w:spacing w:val="-2"/>
        </w:rPr>
        <w:t xml:space="preserve"> </w:t>
      </w:r>
      <w:r>
        <w:rPr>
          <w:color w:val="004F78"/>
        </w:rPr>
        <w:t>desativação</w:t>
      </w:r>
    </w:p>
    <w:p w14:paraId="34EE1073" w14:textId="03FE3306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desativação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final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vida</w:t>
      </w:r>
      <w:r>
        <w:rPr>
          <w:spacing w:val="1"/>
        </w:rPr>
        <w:t xml:space="preserve"> </w:t>
      </w:r>
      <w:r>
        <w:t>útil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instalação,</w:t>
      </w:r>
      <w:r>
        <w:rPr>
          <w:spacing w:val="1"/>
        </w:rPr>
        <w:t xml:space="preserve"> </w:t>
      </w:r>
      <w:r>
        <w:t>possivelmente</w:t>
      </w:r>
      <w:r>
        <w:rPr>
          <w:spacing w:val="-9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25</w:t>
      </w:r>
      <w:r>
        <w:rPr>
          <w:spacing w:val="-11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30</w:t>
      </w:r>
      <w:r>
        <w:rPr>
          <w:spacing w:val="-8"/>
        </w:rPr>
        <w:t xml:space="preserve"> </w:t>
      </w:r>
      <w:r>
        <w:t>anos,</w:t>
      </w:r>
      <w:r>
        <w:rPr>
          <w:spacing w:val="-11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mais.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é</w:t>
      </w:r>
      <w:r>
        <w:rPr>
          <w:spacing w:val="-9"/>
        </w:rPr>
        <w:t xml:space="preserve"> </w:t>
      </w:r>
      <w:r>
        <w:t>possível</w:t>
      </w:r>
      <w:r>
        <w:rPr>
          <w:spacing w:val="-10"/>
        </w:rPr>
        <w:t xml:space="preserve"> </w:t>
      </w:r>
      <w:r>
        <w:t>planejar</w:t>
      </w:r>
      <w:r>
        <w:rPr>
          <w:spacing w:val="-9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detalhes,</w:t>
      </w:r>
      <w:r>
        <w:rPr>
          <w:spacing w:val="-8"/>
        </w:rPr>
        <w:t xml:space="preserve"> </w:t>
      </w:r>
      <w:r>
        <w:t>dadoque</w:t>
      </w:r>
      <w:r>
        <w:rPr>
          <w:spacing w:val="-5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condições</w:t>
      </w:r>
      <w:r>
        <w:rPr>
          <w:spacing w:val="-8"/>
        </w:rPr>
        <w:t xml:space="preserve"> </w:t>
      </w:r>
      <w:r>
        <w:t>tecnológicas,</w:t>
      </w:r>
      <w:r>
        <w:rPr>
          <w:spacing w:val="-5"/>
        </w:rPr>
        <w:t xml:space="preserve"> </w:t>
      </w:r>
      <w:r>
        <w:t>legais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sociais</w:t>
      </w:r>
      <w:r>
        <w:rPr>
          <w:spacing w:val="-5"/>
        </w:rPr>
        <w:t xml:space="preserve"> </w:t>
      </w:r>
      <w:r>
        <w:t>podem</w:t>
      </w:r>
      <w:r>
        <w:rPr>
          <w:spacing w:val="-6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mudado</w:t>
      </w:r>
      <w:r>
        <w:rPr>
          <w:spacing w:val="-7"/>
        </w:rPr>
        <w:t xml:space="preserve"> </w:t>
      </w:r>
      <w:r>
        <w:t>significativamente.</w:t>
      </w:r>
      <w:r>
        <w:rPr>
          <w:spacing w:val="-73"/>
        </w:rPr>
        <w:t xml:space="preserve"> </w:t>
      </w:r>
      <w:r>
        <w:t>No e</w:t>
      </w:r>
      <w:r w:rsidR="004A6E7B">
        <w:t xml:space="preserve"> </w:t>
      </w:r>
      <w:r>
        <w:t>ntanto, dois aspectos se destacam: a destinação dos resíduos da desmontagem,</w:t>
      </w:r>
      <w:r>
        <w:rPr>
          <w:spacing w:val="-7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planejamento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execução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obras</w:t>
      </w:r>
      <w:r>
        <w:rPr>
          <w:spacing w:val="-5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novo</w:t>
      </w:r>
      <w:r>
        <w:rPr>
          <w:spacing w:val="-5"/>
        </w:rPr>
        <w:t xml:space="preserve"> </w:t>
      </w:r>
      <w:r>
        <w:t>uso</w:t>
      </w:r>
      <w:r>
        <w:rPr>
          <w:spacing w:val="-6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área.</w:t>
      </w:r>
    </w:p>
    <w:p w14:paraId="4D437323" w14:textId="77777777" w:rsidR="004A6E7B" w:rsidRDefault="001743A5" w:rsidP="001E6E27">
      <w:pPr>
        <w:pStyle w:val="Corpodetexto"/>
      </w:pPr>
      <w:r>
        <w:t>Atualmente, imagina-se que a melhor solução seja a repotenciação, ou seja, uma</w:t>
      </w:r>
      <w:r>
        <w:rPr>
          <w:spacing w:val="1"/>
        </w:rPr>
        <w:t xml:space="preserve"> </w:t>
      </w:r>
      <w:r>
        <w:t>recomposição do sistema de geração com tecnologia atualizada. Independentemente</w:t>
      </w:r>
      <w:r>
        <w:rPr>
          <w:spacing w:val="-72"/>
        </w:rPr>
        <w:t xml:space="preserve"> </w:t>
      </w:r>
      <w:r>
        <w:t xml:space="preserve">de esse ser o </w:t>
      </w:r>
    </w:p>
    <w:p w14:paraId="62E79ED8" w14:textId="77777777" w:rsidR="004A6E7B" w:rsidRDefault="004A6E7B">
      <w:pPr>
        <w:rPr>
          <w:rFonts w:ascii="Century Gothic" w:hAnsi="Century Gothic"/>
          <w:color w:val="000000" w:themeColor="text1"/>
        </w:rPr>
      </w:pPr>
      <w:r>
        <w:br w:type="page"/>
      </w:r>
    </w:p>
    <w:p w14:paraId="2BF9EDC9" w14:textId="2FA4DE0E" w:rsidR="008150C3" w:rsidRDefault="001743A5" w:rsidP="001E6E27">
      <w:pPr>
        <w:pStyle w:val="Corpodetexto"/>
      </w:pPr>
      <w:r>
        <w:lastRenderedPageBreak/>
        <w:t>“novo uso”, conceitualmente as ações podem ser resumidas como</w:t>
      </w:r>
      <w:r>
        <w:rPr>
          <w:spacing w:val="1"/>
        </w:rPr>
        <w:t xml:space="preserve"> </w:t>
      </w:r>
      <w:r>
        <w:t>descrito</w:t>
      </w:r>
      <w:r>
        <w:rPr>
          <w:spacing w:val="-8"/>
        </w:rPr>
        <w:t xml:space="preserve"> </w:t>
      </w:r>
      <w:r>
        <w:t>no</w:t>
      </w:r>
      <w:r>
        <w:rPr>
          <w:spacing w:val="-7"/>
        </w:rPr>
        <w:t xml:space="preserve"> </w:t>
      </w:r>
      <w:hyperlink w:anchor="_bookmark141" w:history="1">
        <w:r>
          <w:t>Quadro</w:t>
        </w:r>
        <w:r>
          <w:rPr>
            <w:spacing w:val="-9"/>
          </w:rPr>
          <w:t xml:space="preserve"> </w:t>
        </w:r>
        <w:r>
          <w:t>9</w:t>
        </w:r>
      </w:hyperlink>
      <w:r>
        <w:t>.</w:t>
      </w:r>
    </w:p>
    <w:p w14:paraId="2E2401FA" w14:textId="77777777" w:rsidR="008150C3" w:rsidRDefault="001743A5" w:rsidP="00C05339">
      <w:pPr>
        <w:spacing w:before="199"/>
        <w:jc w:val="center"/>
        <w:rPr>
          <w:rFonts w:ascii="Arial" w:hAnsi="Arial"/>
          <w:i/>
          <w:sz w:val="18"/>
        </w:rPr>
      </w:pPr>
      <w:bookmarkStart w:id="66" w:name="_bookmark141"/>
      <w:bookmarkEnd w:id="66"/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9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Programa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Ambiental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projeto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</w:t>
      </w:r>
      <w:r>
        <w:rPr>
          <w:rFonts w:ascii="Arial" w:hAnsi="Arial"/>
          <w:i/>
          <w:color w:val="004E77"/>
          <w:spacing w:val="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fase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desativação</w:t>
      </w:r>
    </w:p>
    <w:p w14:paraId="366C9203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8"/>
        <w:gridCol w:w="6664"/>
      </w:tblGrid>
      <w:tr w:rsidR="008150C3" w14:paraId="1B440D15" w14:textId="77777777" w:rsidTr="00C05339">
        <w:trPr>
          <w:trHeight w:val="660"/>
          <w:jc w:val="center"/>
        </w:trPr>
        <w:tc>
          <w:tcPr>
            <w:tcW w:w="2348" w:type="dxa"/>
            <w:shd w:val="clear" w:color="auto" w:fill="D9D9D9"/>
          </w:tcPr>
          <w:p w14:paraId="7E2A4DC9" w14:textId="77777777" w:rsidR="008150C3" w:rsidRDefault="001743A5" w:rsidP="00C05339">
            <w:pPr>
              <w:pStyle w:val="TableParagraph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Constituinte</w:t>
            </w:r>
            <w:r>
              <w:rPr>
                <w:rFonts w:ascii="Arial"/>
                <w:b/>
                <w:spacing w:val="-1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do</w:t>
            </w:r>
            <w:r>
              <w:rPr>
                <w:rFonts w:asci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programa</w:t>
            </w:r>
          </w:p>
        </w:tc>
        <w:tc>
          <w:tcPr>
            <w:tcW w:w="6664" w:type="dxa"/>
            <w:shd w:val="clear" w:color="auto" w:fill="D9D9D9"/>
          </w:tcPr>
          <w:p w14:paraId="37F709E9" w14:textId="77777777" w:rsidR="008150C3" w:rsidRDefault="001743A5">
            <w:pPr>
              <w:pStyle w:val="TableParagraph"/>
              <w:spacing w:line="227" w:lineRule="exact"/>
              <w:ind w:left="2521" w:right="2516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Principais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ações</w:t>
            </w:r>
          </w:p>
        </w:tc>
      </w:tr>
      <w:tr w:rsidR="008150C3" w14:paraId="189990A1" w14:textId="77777777" w:rsidTr="00C05339">
        <w:trPr>
          <w:trHeight w:val="3950"/>
          <w:jc w:val="center"/>
        </w:trPr>
        <w:tc>
          <w:tcPr>
            <w:tcW w:w="2348" w:type="dxa"/>
          </w:tcPr>
          <w:p w14:paraId="1CB6A583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5F865FD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456D54C1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0E5952A6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13C45850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E7CBCC4" w14:textId="217643F7" w:rsidR="008150C3" w:rsidRDefault="001743A5">
            <w:pPr>
              <w:pStyle w:val="TableParagraph"/>
              <w:spacing w:before="143" w:line="230" w:lineRule="auto"/>
              <w:ind w:left="107" w:right="36"/>
              <w:rPr>
                <w:sz w:val="20"/>
              </w:rPr>
            </w:pPr>
            <w:r>
              <w:rPr>
                <w:sz w:val="20"/>
              </w:rPr>
              <w:t>Projeto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gerenciamento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construção</w:t>
            </w:r>
            <w:r>
              <w:rPr>
                <w:spacing w:val="-59"/>
                <w:sz w:val="20"/>
              </w:rPr>
              <w:t xml:space="preserve"> </w:t>
            </w:r>
          </w:p>
        </w:tc>
        <w:tc>
          <w:tcPr>
            <w:tcW w:w="6664" w:type="dxa"/>
          </w:tcPr>
          <w:p w14:paraId="4262A4E3" w14:textId="77777777" w:rsidR="008150C3" w:rsidRDefault="001743A5">
            <w:pPr>
              <w:pStyle w:val="TableParagraph"/>
              <w:numPr>
                <w:ilvl w:val="0"/>
                <w:numId w:val="120"/>
              </w:numPr>
              <w:tabs>
                <w:tab w:val="left" w:pos="562"/>
              </w:tabs>
              <w:spacing w:before="8" w:line="228" w:lineRule="auto"/>
              <w:ind w:right="97"/>
              <w:jc w:val="both"/>
              <w:rPr>
                <w:sz w:val="20"/>
              </w:rPr>
            </w:pPr>
            <w:r>
              <w:rPr>
                <w:sz w:val="20"/>
              </w:rPr>
              <w:t>Formalizar o Projeto de Gerenciamento de Resíduos da Construção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CONAMA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307,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Decreto</w:t>
            </w:r>
            <w:r>
              <w:rPr>
                <w:spacing w:val="63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27078/06 e Resolução SMAC 604 /2015, ou a regulamentação 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época.</w:t>
            </w:r>
          </w:p>
          <w:p w14:paraId="5D5C71B4" w14:textId="77777777" w:rsidR="008150C3" w:rsidRDefault="001743A5">
            <w:pPr>
              <w:pStyle w:val="TableParagraph"/>
              <w:numPr>
                <w:ilvl w:val="0"/>
                <w:numId w:val="120"/>
              </w:numPr>
              <w:tabs>
                <w:tab w:val="left" w:pos="562"/>
              </w:tabs>
              <w:spacing w:before="13" w:line="228" w:lineRule="auto"/>
              <w:ind w:right="99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Garantir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classificação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acordo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NBR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ABNT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10004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Resolução</w:t>
            </w:r>
            <w:r>
              <w:rPr>
                <w:spacing w:val="-1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307,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separação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dos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resíduos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nas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categorias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definidas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pela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CONAMA,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regulamentação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época.</w:t>
            </w:r>
          </w:p>
          <w:p w14:paraId="3E82ED0B" w14:textId="77777777" w:rsidR="008150C3" w:rsidRDefault="001743A5">
            <w:pPr>
              <w:pStyle w:val="TableParagraph"/>
              <w:numPr>
                <w:ilvl w:val="0"/>
                <w:numId w:val="120"/>
              </w:numPr>
              <w:tabs>
                <w:tab w:val="left" w:pos="562"/>
              </w:tabs>
              <w:spacing w:before="11" w:line="228" w:lineRule="auto"/>
              <w:ind w:right="100"/>
              <w:jc w:val="both"/>
              <w:rPr>
                <w:sz w:val="20"/>
              </w:rPr>
            </w:pPr>
            <w:r>
              <w:rPr>
                <w:sz w:val="20"/>
              </w:rPr>
              <w:t>Providenciar destinação de acordo com as prioridades definidas 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 CONAMA 307, Decreto Municipal 27078/06 e Resolução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SMAC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604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/2015,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regulamentação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época:</w:t>
            </w:r>
          </w:p>
          <w:p w14:paraId="3FCC92FE" w14:textId="77777777" w:rsidR="008150C3" w:rsidRDefault="001743A5">
            <w:pPr>
              <w:pStyle w:val="TableParagraph"/>
              <w:numPr>
                <w:ilvl w:val="1"/>
                <w:numId w:val="120"/>
              </w:numPr>
              <w:tabs>
                <w:tab w:val="left" w:pos="828"/>
              </w:tabs>
              <w:spacing w:before="13" w:line="211" w:lineRule="auto"/>
              <w:ind w:right="104"/>
              <w:rPr>
                <w:sz w:val="20"/>
              </w:rPr>
            </w:pPr>
            <w:r>
              <w:rPr>
                <w:sz w:val="20"/>
              </w:rPr>
              <w:t>Priorizar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materiais</w:t>
            </w:r>
            <w:r>
              <w:rPr>
                <w:spacing w:val="50"/>
                <w:sz w:val="20"/>
              </w:rPr>
              <w:t xml:space="preserve"> </w:t>
            </w:r>
            <w:r>
              <w:rPr>
                <w:sz w:val="20"/>
              </w:rPr>
              <w:t>reciclados</w:t>
            </w:r>
            <w:r>
              <w:rPr>
                <w:spacing w:val="50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regularização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terreno.</w:t>
            </w:r>
          </w:p>
          <w:p w14:paraId="262FE581" w14:textId="77777777" w:rsidR="008150C3" w:rsidRDefault="001743A5">
            <w:pPr>
              <w:pStyle w:val="TableParagraph"/>
              <w:numPr>
                <w:ilvl w:val="1"/>
                <w:numId w:val="120"/>
              </w:numPr>
              <w:tabs>
                <w:tab w:val="left" w:pos="828"/>
              </w:tabs>
              <w:spacing w:line="238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Destinar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preferencialmente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reciclagem.</w:t>
            </w:r>
          </w:p>
          <w:p w14:paraId="1684476E" w14:textId="77777777" w:rsidR="008150C3" w:rsidRDefault="001743A5">
            <w:pPr>
              <w:pStyle w:val="TableParagraph"/>
              <w:numPr>
                <w:ilvl w:val="1"/>
                <w:numId w:val="120"/>
              </w:numPr>
              <w:tabs>
                <w:tab w:val="left" w:pos="828"/>
              </w:tabs>
              <w:spacing w:line="231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Usar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transportadores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credenciados.</w:t>
            </w:r>
          </w:p>
          <w:p w14:paraId="6BB4F7F6" w14:textId="77777777" w:rsidR="008150C3" w:rsidRDefault="001743A5">
            <w:pPr>
              <w:pStyle w:val="TableParagraph"/>
              <w:numPr>
                <w:ilvl w:val="1"/>
                <w:numId w:val="120"/>
              </w:numPr>
              <w:tabs>
                <w:tab w:val="left" w:pos="828"/>
              </w:tabs>
              <w:spacing w:before="5" w:line="213" w:lineRule="auto"/>
              <w:ind w:right="105"/>
              <w:rPr>
                <w:sz w:val="20"/>
              </w:rPr>
            </w:pPr>
            <w:r>
              <w:rPr>
                <w:w w:val="105"/>
                <w:sz w:val="20"/>
              </w:rPr>
              <w:t>Atenção</w:t>
            </w:r>
            <w:r>
              <w:rPr>
                <w:spacing w:val="3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especial</w:t>
            </w:r>
            <w:r>
              <w:rPr>
                <w:spacing w:val="3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aos</w:t>
            </w:r>
            <w:r>
              <w:rPr>
                <w:spacing w:val="3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resíduos</w:t>
            </w:r>
            <w:r>
              <w:rPr>
                <w:spacing w:val="3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dos</w:t>
            </w:r>
            <w:r>
              <w:rPr>
                <w:spacing w:val="3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módulos,</w:t>
            </w:r>
            <w:r>
              <w:rPr>
                <w:spacing w:val="3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que</w:t>
            </w:r>
            <w:r>
              <w:rPr>
                <w:spacing w:val="3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serão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classificados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resíduos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eletroeletrônicos.</w:t>
            </w:r>
          </w:p>
        </w:tc>
      </w:tr>
      <w:tr w:rsidR="008150C3" w14:paraId="520FBEFB" w14:textId="77777777" w:rsidTr="00C05339">
        <w:trPr>
          <w:trHeight w:val="947"/>
          <w:jc w:val="center"/>
        </w:trPr>
        <w:tc>
          <w:tcPr>
            <w:tcW w:w="2348" w:type="dxa"/>
          </w:tcPr>
          <w:p w14:paraId="564E387E" w14:textId="77777777" w:rsidR="008150C3" w:rsidRDefault="001743A5">
            <w:pPr>
              <w:pStyle w:val="TableParagraph"/>
              <w:spacing w:before="21" w:line="230" w:lineRule="auto"/>
              <w:ind w:left="107" w:right="235"/>
              <w:rPr>
                <w:sz w:val="20"/>
              </w:rPr>
            </w:pPr>
            <w:r>
              <w:rPr>
                <w:w w:val="105"/>
                <w:sz w:val="20"/>
              </w:rPr>
              <w:t>Plano 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gerenciamento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</w:p>
        </w:tc>
        <w:tc>
          <w:tcPr>
            <w:tcW w:w="6664" w:type="dxa"/>
          </w:tcPr>
          <w:p w14:paraId="11DA28F8" w14:textId="77777777" w:rsidR="008150C3" w:rsidRDefault="001743A5">
            <w:pPr>
              <w:pStyle w:val="TableParagraph"/>
              <w:numPr>
                <w:ilvl w:val="0"/>
                <w:numId w:val="119"/>
              </w:numPr>
              <w:tabs>
                <w:tab w:val="left" w:pos="561"/>
                <w:tab w:val="left" w:pos="562"/>
                <w:tab w:val="left" w:pos="1314"/>
                <w:tab w:val="left" w:pos="1966"/>
                <w:tab w:val="left" w:pos="3232"/>
                <w:tab w:val="left" w:pos="4151"/>
                <w:tab w:val="left" w:pos="5862"/>
              </w:tabs>
              <w:spacing w:before="14" w:line="223" w:lineRule="auto"/>
              <w:ind w:right="104"/>
              <w:rPr>
                <w:sz w:val="20"/>
              </w:rPr>
            </w:pPr>
            <w:r>
              <w:rPr>
                <w:sz w:val="20"/>
              </w:rPr>
              <w:t>Envio</w:t>
            </w:r>
            <w:r>
              <w:rPr>
                <w:sz w:val="20"/>
              </w:rPr>
              <w:tab/>
              <w:t>para</w:t>
            </w:r>
            <w:r>
              <w:rPr>
                <w:sz w:val="20"/>
              </w:rPr>
              <w:tab/>
              <w:t>manufatura</w:t>
            </w:r>
            <w:r>
              <w:rPr>
                <w:sz w:val="20"/>
              </w:rPr>
              <w:tab/>
              <w:t>reversa</w:t>
            </w:r>
            <w:r>
              <w:rPr>
                <w:sz w:val="20"/>
              </w:rPr>
              <w:tab/>
              <w:t>(desmontagem),</w:t>
            </w:r>
            <w:r>
              <w:rPr>
                <w:sz w:val="20"/>
              </w:rPr>
              <w:tab/>
              <w:t>visando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aproveitamento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materiais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recicláveis.</w:t>
            </w:r>
          </w:p>
          <w:p w14:paraId="79627AD9" w14:textId="77777777" w:rsidR="008150C3" w:rsidRDefault="001743A5">
            <w:pPr>
              <w:pStyle w:val="TableParagraph"/>
              <w:numPr>
                <w:ilvl w:val="0"/>
                <w:numId w:val="119"/>
              </w:numPr>
              <w:tabs>
                <w:tab w:val="left" w:pos="561"/>
                <w:tab w:val="left" w:pos="562"/>
              </w:tabs>
              <w:spacing w:before="5" w:line="228" w:lineRule="exact"/>
              <w:ind w:right="103"/>
              <w:rPr>
                <w:sz w:val="20"/>
              </w:rPr>
            </w:pPr>
            <w:r>
              <w:rPr>
                <w:sz w:val="20"/>
              </w:rPr>
              <w:t>Garantir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rejeitos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são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aterrados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maneira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ambientalmente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segura.</w:t>
            </w:r>
          </w:p>
        </w:tc>
      </w:tr>
      <w:tr w:rsidR="008150C3" w14:paraId="73520F00" w14:textId="77777777" w:rsidTr="00C05339">
        <w:trPr>
          <w:trHeight w:val="717"/>
          <w:jc w:val="center"/>
        </w:trPr>
        <w:tc>
          <w:tcPr>
            <w:tcW w:w="2348" w:type="dxa"/>
          </w:tcPr>
          <w:p w14:paraId="411E8F9B" w14:textId="77777777" w:rsidR="008150C3" w:rsidRDefault="001743A5">
            <w:pPr>
              <w:pStyle w:val="TableParagraph"/>
              <w:spacing w:line="228" w:lineRule="exact"/>
              <w:ind w:left="107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Plano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novo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uso</w:t>
            </w:r>
          </w:p>
        </w:tc>
        <w:tc>
          <w:tcPr>
            <w:tcW w:w="6664" w:type="dxa"/>
          </w:tcPr>
          <w:p w14:paraId="4C7800C7" w14:textId="77777777" w:rsidR="008150C3" w:rsidRDefault="001743A5">
            <w:pPr>
              <w:pStyle w:val="TableParagraph"/>
              <w:numPr>
                <w:ilvl w:val="0"/>
                <w:numId w:val="118"/>
              </w:numPr>
              <w:tabs>
                <w:tab w:val="left" w:pos="561"/>
                <w:tab w:val="left" w:pos="562"/>
              </w:tabs>
              <w:spacing w:line="243" w:lineRule="exact"/>
              <w:ind w:hanging="359"/>
              <w:rPr>
                <w:sz w:val="20"/>
              </w:rPr>
            </w:pPr>
            <w:r>
              <w:rPr>
                <w:sz w:val="20"/>
              </w:rPr>
              <w:t>Antes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desativar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sistema,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planejar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o novo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uso.</w:t>
            </w:r>
          </w:p>
          <w:p w14:paraId="32C2B978" w14:textId="77777777" w:rsidR="008150C3" w:rsidRDefault="001743A5">
            <w:pPr>
              <w:pStyle w:val="TableParagraph"/>
              <w:numPr>
                <w:ilvl w:val="0"/>
                <w:numId w:val="118"/>
              </w:numPr>
              <w:tabs>
                <w:tab w:val="left" w:pos="561"/>
                <w:tab w:val="left" w:pos="562"/>
              </w:tabs>
              <w:spacing w:line="228" w:lineRule="exact"/>
              <w:ind w:right="101"/>
              <w:rPr>
                <w:sz w:val="20"/>
              </w:rPr>
            </w:pPr>
            <w:r>
              <w:rPr>
                <w:sz w:val="20"/>
              </w:rPr>
              <w:t>Após</w:t>
            </w:r>
            <w:r>
              <w:rPr>
                <w:spacing w:val="59"/>
                <w:sz w:val="20"/>
              </w:rPr>
              <w:t xml:space="preserve"> </w:t>
            </w:r>
            <w:r>
              <w:rPr>
                <w:sz w:val="20"/>
              </w:rPr>
              <w:t>desmontagem,</w:t>
            </w:r>
            <w:r>
              <w:rPr>
                <w:spacing w:val="55"/>
                <w:sz w:val="20"/>
              </w:rPr>
              <w:t xml:space="preserve"> </w:t>
            </w:r>
            <w:r>
              <w:rPr>
                <w:sz w:val="20"/>
              </w:rPr>
              <w:t>recompor</w:t>
            </w:r>
            <w:r>
              <w:rPr>
                <w:spacing w:val="56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55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57"/>
                <w:sz w:val="20"/>
              </w:rPr>
              <w:t xml:space="preserve"> </w:t>
            </w:r>
            <w:r>
              <w:rPr>
                <w:sz w:val="20"/>
              </w:rPr>
              <w:t>novo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54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projeto.</w:t>
            </w:r>
          </w:p>
        </w:tc>
      </w:tr>
    </w:tbl>
    <w:p w14:paraId="2E166E1C" w14:textId="77777777" w:rsidR="008150C3" w:rsidRDefault="008150C3" w:rsidP="001E6E27">
      <w:pPr>
        <w:pStyle w:val="Corpodetexto"/>
      </w:pPr>
    </w:p>
    <w:p w14:paraId="2D8AEC6F" w14:textId="77777777" w:rsidR="008150C3" w:rsidRDefault="008150C3" w:rsidP="001E6E27">
      <w:pPr>
        <w:pStyle w:val="Corpodetexto"/>
      </w:pPr>
    </w:p>
    <w:p w14:paraId="459D2402" w14:textId="77777777" w:rsidR="008150C3" w:rsidRDefault="001743A5" w:rsidP="001E6E27">
      <w:pPr>
        <w:pStyle w:val="Corpodetexto"/>
      </w:pPr>
      <w:r>
        <w:t>Independente das ações propostas derivadas do projeto fotovoltaico, devem ser</w:t>
      </w:r>
      <w:r>
        <w:rPr>
          <w:spacing w:val="1"/>
        </w:rPr>
        <w:t xml:space="preserve"> </w:t>
      </w:r>
      <w:r>
        <w:t>mantidas</w:t>
      </w:r>
      <w:r>
        <w:rPr>
          <w:spacing w:val="-10"/>
        </w:rPr>
        <w:t xml:space="preserve"> </w:t>
      </w:r>
      <w:r>
        <w:t>todas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ações</w:t>
      </w:r>
      <w:r>
        <w:rPr>
          <w:spacing w:val="-7"/>
        </w:rPr>
        <w:t xml:space="preserve"> </w:t>
      </w:r>
      <w:r>
        <w:t>requeridas</w:t>
      </w:r>
      <w:r>
        <w:rPr>
          <w:spacing w:val="-9"/>
        </w:rPr>
        <w:t xml:space="preserve"> </w:t>
      </w:r>
      <w:r>
        <w:t>no</w:t>
      </w:r>
      <w:r>
        <w:rPr>
          <w:spacing w:val="-12"/>
        </w:rPr>
        <w:t xml:space="preserve"> </w:t>
      </w:r>
      <w:r>
        <w:t>Termo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Encerramento</w:t>
      </w:r>
      <w:r>
        <w:rPr>
          <w:spacing w:val="-8"/>
        </w:rPr>
        <w:t xml:space="preserve"> </w:t>
      </w:r>
      <w:r>
        <w:t>IN037209</w:t>
      </w:r>
      <w:r>
        <w:rPr>
          <w:spacing w:val="-3"/>
        </w:rPr>
        <w:t xml:space="preserve"> </w:t>
      </w:r>
      <w:r>
        <w:t>(Anexo</w:t>
      </w:r>
      <w:r>
        <w:rPr>
          <w:spacing w:val="-9"/>
        </w:rPr>
        <w:t xml:space="preserve"> </w:t>
      </w:r>
      <w:r>
        <w:t>1).</w:t>
      </w:r>
    </w:p>
    <w:p w14:paraId="518DDDE0" w14:textId="77777777" w:rsidR="008150C3" w:rsidRDefault="008150C3" w:rsidP="001E6E27">
      <w:pPr>
        <w:pStyle w:val="Corpodetexto"/>
      </w:pPr>
    </w:p>
    <w:p w14:paraId="4A85C0BA" w14:textId="77777777" w:rsidR="008150C3" w:rsidRDefault="001743A5">
      <w:pPr>
        <w:pStyle w:val="Ttulo5"/>
        <w:numPr>
          <w:ilvl w:val="0"/>
          <w:numId w:val="169"/>
        </w:numPr>
        <w:tabs>
          <w:tab w:val="left" w:pos="1873"/>
        </w:tabs>
        <w:ind w:hanging="433"/>
      </w:pPr>
      <w:bookmarkStart w:id="67" w:name="_bookmark142"/>
      <w:bookmarkEnd w:id="67"/>
      <w:r>
        <w:rPr>
          <w:color w:val="004E77"/>
        </w:rPr>
        <w:t>LISTA</w:t>
      </w:r>
      <w:r>
        <w:rPr>
          <w:color w:val="004E77"/>
          <w:spacing w:val="-12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-4"/>
        </w:rPr>
        <w:t xml:space="preserve"> </w:t>
      </w:r>
      <w:r>
        <w:rPr>
          <w:color w:val="004E77"/>
        </w:rPr>
        <w:t>LEGISLAÇÕES</w:t>
      </w:r>
      <w:r>
        <w:rPr>
          <w:color w:val="004E77"/>
          <w:spacing w:val="-1"/>
        </w:rPr>
        <w:t xml:space="preserve"> </w:t>
      </w:r>
      <w:r>
        <w:rPr>
          <w:color w:val="004E77"/>
        </w:rPr>
        <w:t>APLICÁVEIS</w:t>
      </w:r>
    </w:p>
    <w:p w14:paraId="083F7E0F" w14:textId="77777777" w:rsidR="008150C3" w:rsidRDefault="001743A5" w:rsidP="001E6E27">
      <w:pPr>
        <w:pStyle w:val="Corpodetexto"/>
      </w:pPr>
      <w:r>
        <w:rPr>
          <w:w w:val="105"/>
        </w:rPr>
        <w:t>Estudando-se as características dos projetos e as bases de conhecimento sobre</w:t>
      </w:r>
      <w:r>
        <w:rPr>
          <w:spacing w:val="1"/>
          <w:w w:val="105"/>
        </w:rPr>
        <w:t xml:space="preserve"> </w:t>
      </w:r>
      <w:r>
        <w:rPr>
          <w:w w:val="105"/>
        </w:rPr>
        <w:t>legislações ambientais aplicáveis conhecidas, foi gerada uma lista de legislações</w:t>
      </w:r>
      <w:r>
        <w:rPr>
          <w:spacing w:val="1"/>
          <w:w w:val="105"/>
        </w:rPr>
        <w:t xml:space="preserve"> </w:t>
      </w:r>
      <w:r>
        <w:rPr>
          <w:w w:val="105"/>
        </w:rPr>
        <w:t>aplicáveis</w:t>
      </w:r>
      <w:r>
        <w:rPr>
          <w:spacing w:val="-14"/>
          <w:w w:val="105"/>
        </w:rPr>
        <w:t xml:space="preserve"> </w:t>
      </w:r>
      <w:r>
        <w:rPr>
          <w:w w:val="105"/>
        </w:rPr>
        <w:t>que</w:t>
      </w:r>
      <w:r>
        <w:rPr>
          <w:spacing w:val="-13"/>
          <w:w w:val="105"/>
        </w:rPr>
        <w:t xml:space="preserve"> </w:t>
      </w:r>
      <w:r>
        <w:rPr>
          <w:w w:val="105"/>
        </w:rPr>
        <w:t>está</w:t>
      </w:r>
      <w:r>
        <w:rPr>
          <w:spacing w:val="-14"/>
          <w:w w:val="105"/>
        </w:rPr>
        <w:t xml:space="preserve"> </w:t>
      </w:r>
      <w:r>
        <w:rPr>
          <w:w w:val="105"/>
        </w:rPr>
        <w:t>no</w:t>
      </w:r>
      <w:r>
        <w:rPr>
          <w:spacing w:val="-17"/>
          <w:w w:val="105"/>
        </w:rPr>
        <w:t xml:space="preserve"> </w:t>
      </w:r>
      <w:r>
        <w:rPr>
          <w:w w:val="105"/>
        </w:rPr>
        <w:t>Apêndice</w:t>
      </w:r>
      <w:r>
        <w:rPr>
          <w:spacing w:val="-14"/>
          <w:w w:val="105"/>
        </w:rPr>
        <w:t xml:space="preserve"> </w:t>
      </w:r>
      <w:r>
        <w:rPr>
          <w:w w:val="105"/>
        </w:rPr>
        <w:t>1.</w:t>
      </w:r>
    </w:p>
    <w:p w14:paraId="06D3BACD" w14:textId="77777777" w:rsidR="008150C3" w:rsidRDefault="001743A5" w:rsidP="001E6E27">
      <w:pPr>
        <w:pStyle w:val="Corpodetexto"/>
      </w:pPr>
      <w:r>
        <w:rPr>
          <w:w w:val="105"/>
        </w:rPr>
        <w:t>A construção da lista buscou ser mais prática, dando prioridade à legislação</w:t>
      </w:r>
      <w:r>
        <w:rPr>
          <w:spacing w:val="1"/>
          <w:w w:val="105"/>
        </w:rPr>
        <w:t xml:space="preserve"> </w:t>
      </w:r>
      <w:r>
        <w:rPr>
          <w:w w:val="105"/>
        </w:rPr>
        <w:t>específica e regulamentos infralegais, ao invés de focar em legislações mais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genéricas.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Isso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permite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uma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abordagem</w:t>
      </w:r>
      <w:r>
        <w:rPr>
          <w:spacing w:val="-17"/>
          <w:w w:val="105"/>
        </w:rPr>
        <w:t xml:space="preserve"> </w:t>
      </w:r>
      <w:r>
        <w:rPr>
          <w:w w:val="105"/>
        </w:rPr>
        <w:t>mais</w:t>
      </w:r>
      <w:r>
        <w:rPr>
          <w:spacing w:val="-17"/>
          <w:w w:val="105"/>
        </w:rPr>
        <w:t xml:space="preserve"> </w:t>
      </w:r>
      <w:r>
        <w:rPr>
          <w:w w:val="105"/>
        </w:rPr>
        <w:t>pragmática</w:t>
      </w:r>
      <w:r>
        <w:rPr>
          <w:spacing w:val="-17"/>
          <w:w w:val="105"/>
        </w:rPr>
        <w:t xml:space="preserve"> </w:t>
      </w:r>
      <w:r>
        <w:rPr>
          <w:w w:val="105"/>
        </w:rPr>
        <w:t>ao</w:t>
      </w:r>
      <w:r>
        <w:rPr>
          <w:spacing w:val="-16"/>
          <w:w w:val="105"/>
        </w:rPr>
        <w:t xml:space="preserve"> </w:t>
      </w:r>
      <w:r>
        <w:rPr>
          <w:w w:val="105"/>
        </w:rPr>
        <w:t>implantar</w:t>
      </w:r>
      <w:r>
        <w:rPr>
          <w:spacing w:val="-18"/>
          <w:w w:val="105"/>
        </w:rPr>
        <w:t xml:space="preserve"> </w:t>
      </w:r>
      <w:r>
        <w:rPr>
          <w:w w:val="105"/>
        </w:rPr>
        <w:t>as</w:t>
      </w:r>
      <w:r>
        <w:rPr>
          <w:spacing w:val="-18"/>
          <w:w w:val="105"/>
        </w:rPr>
        <w:t xml:space="preserve"> </w:t>
      </w:r>
      <w:r>
        <w:rPr>
          <w:w w:val="105"/>
        </w:rPr>
        <w:t>medidas</w:t>
      </w:r>
      <w:r>
        <w:rPr>
          <w:spacing w:val="-76"/>
          <w:w w:val="105"/>
        </w:rPr>
        <w:t xml:space="preserve"> </w:t>
      </w:r>
      <w:r>
        <w:t>preventivas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mitigadoras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são</w:t>
      </w:r>
      <w:r>
        <w:rPr>
          <w:spacing w:val="-4"/>
        </w:rPr>
        <w:t xml:space="preserve"> </w:t>
      </w:r>
      <w:r>
        <w:t>recomendadas</w:t>
      </w:r>
      <w:r>
        <w:rPr>
          <w:spacing w:val="-6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função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estudo</w:t>
      </w:r>
      <w:r>
        <w:rPr>
          <w:spacing w:val="-4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impactos</w:t>
      </w:r>
      <w:r>
        <w:rPr>
          <w:spacing w:val="-73"/>
        </w:rPr>
        <w:t xml:space="preserve"> </w:t>
      </w:r>
      <w:r>
        <w:rPr>
          <w:w w:val="105"/>
        </w:rPr>
        <w:t>ambientais.</w:t>
      </w:r>
    </w:p>
    <w:p w14:paraId="546AAB69" w14:textId="6DBBCAD1" w:rsidR="008150C3" w:rsidRDefault="001743A5" w:rsidP="00C05339">
      <w:pPr>
        <w:pStyle w:val="Ttulo1"/>
      </w:pPr>
      <w:bookmarkStart w:id="68" w:name="_bookmark143"/>
      <w:bookmarkStart w:id="69" w:name="_Toc131110704"/>
      <w:bookmarkEnd w:id="68"/>
      <w:r>
        <w:t>CONSIDERAÇÕES</w:t>
      </w:r>
      <w:r>
        <w:rPr>
          <w:spacing w:val="-13"/>
        </w:rPr>
        <w:t xml:space="preserve"> </w:t>
      </w:r>
      <w:r>
        <w:t>FINAIS</w:t>
      </w:r>
      <w:bookmarkEnd w:id="69"/>
    </w:p>
    <w:p w14:paraId="1B3EBD14" w14:textId="77777777" w:rsidR="008150C3" w:rsidRDefault="001743A5" w:rsidP="001E6E27">
      <w:pPr>
        <w:pStyle w:val="Corpodetexto"/>
      </w:pPr>
      <w:r>
        <w:t>O projeto de instalação de usina fotovoltaica no Aterro Sanitário de Santa Cruz e tem</w:t>
      </w:r>
      <w:r>
        <w:rPr>
          <w:spacing w:val="-73"/>
        </w:rPr>
        <w:t xml:space="preserve"> </w:t>
      </w:r>
      <w:r>
        <w:t>questões</w:t>
      </w:r>
      <w:r>
        <w:rPr>
          <w:spacing w:val="1"/>
        </w:rPr>
        <w:t xml:space="preserve"> </w:t>
      </w:r>
      <w:r>
        <w:t>ambientais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gerenciáveis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preventivas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mitigação propostas neste relatório. Chamam a atenção, como temas “macro”, o</w:t>
      </w:r>
      <w:r>
        <w:rPr>
          <w:spacing w:val="1"/>
        </w:rPr>
        <w:t xml:space="preserve"> </w:t>
      </w:r>
      <w:r>
        <w:t xml:space="preserve">gerenciamento </w:t>
      </w:r>
      <w:r>
        <w:lastRenderedPageBreak/>
        <w:t>de resíduos durante a obra; gerenciamento da fauna silvestre e</w:t>
      </w:r>
      <w:r>
        <w:rPr>
          <w:spacing w:val="1"/>
        </w:rPr>
        <w:t xml:space="preserve"> </w:t>
      </w:r>
      <w:r>
        <w:t>sinantrópica;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supressão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vegetação;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o</w:t>
      </w:r>
      <w:r>
        <w:rPr>
          <w:spacing w:val="-15"/>
        </w:rPr>
        <w:t xml:space="preserve"> </w:t>
      </w:r>
      <w:r>
        <w:t>movimento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terra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cuidado</w:t>
      </w:r>
      <w:r>
        <w:rPr>
          <w:spacing w:val="-14"/>
        </w:rPr>
        <w:t xml:space="preserve"> </w:t>
      </w:r>
      <w:r>
        <w:t>geotécnico</w:t>
      </w:r>
      <w:r>
        <w:rPr>
          <w:spacing w:val="-73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aterro.</w:t>
      </w:r>
    </w:p>
    <w:p w14:paraId="50E86B40" w14:textId="77777777" w:rsidR="008150C3" w:rsidRDefault="001743A5" w:rsidP="001E6E27">
      <w:pPr>
        <w:pStyle w:val="Corpodetexto"/>
      </w:pPr>
      <w:r>
        <w:rPr>
          <w:w w:val="105"/>
        </w:rPr>
        <w:t>Nota-se</w:t>
      </w:r>
      <w:r>
        <w:rPr>
          <w:spacing w:val="-11"/>
          <w:w w:val="105"/>
        </w:rPr>
        <w:t xml:space="preserve"> </w:t>
      </w:r>
      <w:r>
        <w:rPr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w w:val="105"/>
        </w:rPr>
        <w:t>o</w:t>
      </w:r>
      <w:r>
        <w:rPr>
          <w:spacing w:val="-12"/>
          <w:w w:val="105"/>
        </w:rPr>
        <w:t xml:space="preserve"> </w:t>
      </w:r>
      <w:r>
        <w:rPr>
          <w:w w:val="105"/>
        </w:rPr>
        <w:t>licenciamento</w:t>
      </w:r>
      <w:r>
        <w:rPr>
          <w:spacing w:val="-12"/>
          <w:w w:val="105"/>
        </w:rPr>
        <w:t xml:space="preserve"> </w:t>
      </w:r>
      <w:r>
        <w:rPr>
          <w:w w:val="105"/>
        </w:rPr>
        <w:t>ambiental</w:t>
      </w:r>
      <w:r>
        <w:rPr>
          <w:spacing w:val="-14"/>
          <w:w w:val="105"/>
        </w:rPr>
        <w:t xml:space="preserve"> </w:t>
      </w:r>
      <w:r>
        <w:rPr>
          <w:w w:val="105"/>
        </w:rPr>
        <w:t>deve</w:t>
      </w:r>
      <w:r>
        <w:rPr>
          <w:spacing w:val="-10"/>
          <w:w w:val="105"/>
        </w:rPr>
        <w:t xml:space="preserve"> </w:t>
      </w:r>
      <w:r>
        <w:rPr>
          <w:w w:val="105"/>
        </w:rPr>
        <w:t>levar</w:t>
      </w:r>
      <w:r>
        <w:rPr>
          <w:spacing w:val="-13"/>
          <w:w w:val="105"/>
        </w:rPr>
        <w:t xml:space="preserve"> </w:t>
      </w:r>
      <w:r>
        <w:rPr>
          <w:w w:val="105"/>
        </w:rPr>
        <w:t>em</w:t>
      </w:r>
      <w:r>
        <w:rPr>
          <w:spacing w:val="-12"/>
          <w:w w:val="105"/>
        </w:rPr>
        <w:t xml:space="preserve"> </w:t>
      </w:r>
      <w:r>
        <w:rPr>
          <w:w w:val="105"/>
        </w:rPr>
        <w:t>conta</w:t>
      </w:r>
      <w:r>
        <w:rPr>
          <w:spacing w:val="-7"/>
          <w:w w:val="105"/>
        </w:rPr>
        <w:t xml:space="preserve"> </w:t>
      </w:r>
      <w:r>
        <w:rPr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w w:val="105"/>
        </w:rPr>
        <w:t>fato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que</w:t>
      </w:r>
      <w:r>
        <w:rPr>
          <w:spacing w:val="-13"/>
          <w:w w:val="105"/>
        </w:rPr>
        <w:t xml:space="preserve"> </w:t>
      </w:r>
      <w:r>
        <w:rPr>
          <w:w w:val="105"/>
        </w:rPr>
        <w:t>o</w:t>
      </w:r>
      <w:r>
        <w:rPr>
          <w:spacing w:val="-11"/>
          <w:w w:val="105"/>
        </w:rPr>
        <w:t xml:space="preserve"> </w:t>
      </w:r>
      <w:r>
        <w:rPr>
          <w:w w:val="105"/>
        </w:rPr>
        <w:t>órgão</w:t>
      </w:r>
      <w:r>
        <w:rPr>
          <w:spacing w:val="-76"/>
          <w:w w:val="105"/>
        </w:rPr>
        <w:t xml:space="preserve"> </w:t>
      </w:r>
      <w:r>
        <w:t>ambiental tenha decidido pela dispensa de licenciamento dos projetos, os potenciais</w:t>
      </w:r>
      <w:r>
        <w:rPr>
          <w:spacing w:val="1"/>
        </w:rPr>
        <w:t xml:space="preserve"> </w:t>
      </w:r>
      <w:r>
        <w:t>impactos</w:t>
      </w:r>
      <w:r>
        <w:rPr>
          <w:spacing w:val="-7"/>
        </w:rPr>
        <w:t xml:space="preserve"> </w:t>
      </w:r>
      <w:r>
        <w:t>ambientais</w:t>
      </w:r>
      <w:r>
        <w:rPr>
          <w:spacing w:val="-10"/>
        </w:rPr>
        <w:t xml:space="preserve"> </w:t>
      </w:r>
      <w:r>
        <w:t>adversos</w:t>
      </w:r>
      <w:r>
        <w:rPr>
          <w:spacing w:val="-6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prevenidos</w:t>
      </w:r>
      <w:r>
        <w:rPr>
          <w:spacing w:val="-6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mitigados,</w:t>
      </w:r>
      <w:r>
        <w:rPr>
          <w:spacing w:val="-5"/>
        </w:rPr>
        <w:t xml:space="preserve"> </w:t>
      </w:r>
      <w:r>
        <w:t>levando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conta</w:t>
      </w:r>
      <w:r>
        <w:rPr>
          <w:spacing w:val="-72"/>
        </w:rPr>
        <w:t xml:space="preserve"> </w:t>
      </w:r>
      <w:r>
        <w:rPr>
          <w:w w:val="105"/>
        </w:rPr>
        <w:t>as ações recomendadas no Apêndice 2, a legislação do Apêndice 1, com os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destaques das medidas mitigadoras recomendadas. O </w:t>
      </w:r>
      <w:r w:rsidR="001E6E27">
        <w:fldChar w:fldCharType="begin"/>
      </w:r>
      <w:r w:rsidR="001E6E27">
        <w:instrText>HYPERLINK \l "_bookmark144"</w:instrText>
      </w:r>
      <w:r w:rsidR="001E6E27">
        <w:fldChar w:fldCharType="separate"/>
      </w:r>
      <w:r>
        <w:rPr>
          <w:w w:val="105"/>
        </w:rPr>
        <w:t>Quadro 10</w:t>
      </w:r>
      <w:r w:rsidR="001E6E27">
        <w:rPr>
          <w:w w:val="105"/>
        </w:rPr>
        <w:fldChar w:fldCharType="end"/>
      </w:r>
      <w:r>
        <w:rPr>
          <w:w w:val="105"/>
        </w:rPr>
        <w:t xml:space="preserve"> resume os</w:t>
      </w:r>
      <w:r>
        <w:rPr>
          <w:spacing w:val="1"/>
          <w:w w:val="105"/>
        </w:rPr>
        <w:t xml:space="preserve"> </w:t>
      </w:r>
      <w:r>
        <w:t>principais componentes dos programas ambientais para este projeto, os quais foram</w:t>
      </w:r>
      <w:r>
        <w:rPr>
          <w:spacing w:val="1"/>
        </w:rPr>
        <w:t xml:space="preserve"> </w:t>
      </w:r>
      <w:r>
        <w:rPr>
          <w:w w:val="105"/>
        </w:rPr>
        <w:t>detalhados</w:t>
      </w:r>
      <w:r>
        <w:rPr>
          <w:spacing w:val="-14"/>
          <w:w w:val="105"/>
        </w:rPr>
        <w:t xml:space="preserve"> </w:t>
      </w:r>
      <w:r>
        <w:rPr>
          <w:w w:val="105"/>
        </w:rPr>
        <w:t>na</w:t>
      </w:r>
      <w:r>
        <w:rPr>
          <w:spacing w:val="-10"/>
          <w:w w:val="105"/>
        </w:rPr>
        <w:t xml:space="preserve"> </w:t>
      </w:r>
      <w:r>
        <w:rPr>
          <w:w w:val="105"/>
        </w:rPr>
        <w:t>seção</w:t>
      </w:r>
      <w:r>
        <w:rPr>
          <w:spacing w:val="-15"/>
          <w:w w:val="105"/>
        </w:rPr>
        <w:t xml:space="preserve"> </w:t>
      </w:r>
      <w:r>
        <w:rPr>
          <w:w w:val="105"/>
        </w:rPr>
        <w:t>4.5.</w:t>
      </w:r>
    </w:p>
    <w:p w14:paraId="7F675EEC" w14:textId="77777777" w:rsidR="008150C3" w:rsidRDefault="001743A5">
      <w:pPr>
        <w:spacing w:before="209"/>
        <w:ind w:left="1248" w:right="1249"/>
        <w:jc w:val="center"/>
        <w:rPr>
          <w:rFonts w:ascii="Arial" w:hAnsi="Arial"/>
          <w:i/>
          <w:sz w:val="18"/>
        </w:rPr>
      </w:pPr>
      <w:bookmarkStart w:id="70" w:name="_bookmark144"/>
      <w:bookmarkEnd w:id="70"/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10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Resumo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aplicações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componentes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Programas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Ambientais</w:t>
      </w:r>
    </w:p>
    <w:p w14:paraId="3BB17A6C" w14:textId="77777777" w:rsidR="008150C3" w:rsidRDefault="008150C3" w:rsidP="001E6E27">
      <w:pPr>
        <w:pStyle w:val="Corpodetexto"/>
      </w:pPr>
    </w:p>
    <w:tbl>
      <w:tblPr>
        <w:tblStyle w:val="TableNormal1"/>
        <w:tblW w:w="1046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4"/>
        <w:gridCol w:w="176"/>
        <w:gridCol w:w="1144"/>
        <w:gridCol w:w="1451"/>
        <w:gridCol w:w="4965"/>
        <w:gridCol w:w="1451"/>
      </w:tblGrid>
      <w:tr w:rsidR="008150C3" w14:paraId="0BAC858A" w14:textId="77777777" w:rsidTr="007F762E">
        <w:trPr>
          <w:gridAfter w:val="1"/>
          <w:wAfter w:w="1451" w:type="dxa"/>
          <w:trHeight w:val="431"/>
          <w:jc w:val="center"/>
        </w:trPr>
        <w:tc>
          <w:tcPr>
            <w:tcW w:w="2594" w:type="dxa"/>
            <w:gridSpan w:val="3"/>
            <w:shd w:val="clear" w:color="auto" w:fill="E4E4E4"/>
          </w:tcPr>
          <w:p w14:paraId="22B25049" w14:textId="77777777" w:rsidR="008150C3" w:rsidRDefault="001743A5">
            <w:pPr>
              <w:pStyle w:val="TableParagraph"/>
              <w:spacing w:line="229" w:lineRule="exact"/>
              <w:ind w:left="1046" w:right="1041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353535"/>
                <w:sz w:val="20"/>
              </w:rPr>
              <w:t>Fase</w:t>
            </w:r>
          </w:p>
        </w:tc>
        <w:tc>
          <w:tcPr>
            <w:tcW w:w="6416" w:type="dxa"/>
            <w:gridSpan w:val="2"/>
            <w:shd w:val="clear" w:color="auto" w:fill="E4E4E4"/>
          </w:tcPr>
          <w:p w14:paraId="2DBECC33" w14:textId="77777777" w:rsidR="008150C3" w:rsidRDefault="001743A5">
            <w:pPr>
              <w:pStyle w:val="TableParagraph"/>
              <w:spacing w:line="229" w:lineRule="exact"/>
              <w:ind w:left="2576" w:right="2566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color w:val="353535"/>
                <w:sz w:val="20"/>
              </w:rPr>
              <w:t>Componente</w:t>
            </w:r>
          </w:p>
        </w:tc>
      </w:tr>
      <w:tr w:rsidR="008150C3" w14:paraId="2FD4AA7A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1274" w:type="dxa"/>
            <w:vMerge w:val="restart"/>
          </w:tcPr>
          <w:p w14:paraId="748BBDC5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FFC2913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77C09724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327326BB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06A1A815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02B9E06F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FE3BBA5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4EA2810F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4B3DFE4E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451D8B8" w14:textId="77777777" w:rsidR="008150C3" w:rsidRDefault="008150C3">
            <w:pPr>
              <w:pStyle w:val="TableParagraph"/>
              <w:spacing w:before="7"/>
              <w:rPr>
                <w:rFonts w:ascii="Arial"/>
                <w:i/>
                <w:sz w:val="28"/>
              </w:rPr>
            </w:pPr>
          </w:p>
          <w:p w14:paraId="72F3D146" w14:textId="77777777" w:rsidR="008150C3" w:rsidRDefault="001743A5">
            <w:pPr>
              <w:pStyle w:val="TableParagraph"/>
              <w:spacing w:line="230" w:lineRule="auto"/>
              <w:ind w:left="107" w:right="133"/>
              <w:rPr>
                <w:sz w:val="20"/>
              </w:rPr>
            </w:pPr>
            <w:r>
              <w:rPr>
                <w:color w:val="353535"/>
                <w:w w:val="95"/>
                <w:sz w:val="20"/>
              </w:rPr>
              <w:t>Implantaçã</w:t>
            </w:r>
            <w:r>
              <w:rPr>
                <w:color w:val="353535"/>
                <w:spacing w:val="-57"/>
                <w:w w:val="9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o</w:t>
            </w:r>
          </w:p>
        </w:tc>
        <w:tc>
          <w:tcPr>
            <w:tcW w:w="1320" w:type="dxa"/>
            <w:gridSpan w:val="2"/>
            <w:vMerge w:val="restart"/>
          </w:tcPr>
          <w:p w14:paraId="0EB060BF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1F7C2BAC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79A4265E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2960EFE4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06DFCE88" w14:textId="77777777" w:rsidR="008150C3" w:rsidRDefault="001743A5">
            <w:pPr>
              <w:pStyle w:val="TableParagraph"/>
              <w:spacing w:before="146"/>
              <w:ind w:left="141"/>
              <w:rPr>
                <w:sz w:val="20"/>
              </w:rPr>
            </w:pPr>
            <w:r>
              <w:rPr>
                <w:color w:val="353535"/>
                <w:w w:val="105"/>
                <w:sz w:val="20"/>
              </w:rPr>
              <w:t>Preparação</w:t>
            </w:r>
          </w:p>
        </w:tc>
        <w:tc>
          <w:tcPr>
            <w:tcW w:w="6416" w:type="dxa"/>
            <w:gridSpan w:val="2"/>
          </w:tcPr>
          <w:p w14:paraId="5302DC92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Consulta ao INEA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para</w:t>
            </w:r>
            <w:r>
              <w:rPr>
                <w:color w:val="353535"/>
                <w:spacing w:val="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formalização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do “nada</w:t>
            </w:r>
            <w:r>
              <w:rPr>
                <w:color w:val="353535"/>
                <w:spacing w:val="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 opor”</w:t>
            </w:r>
          </w:p>
        </w:tc>
      </w:tr>
      <w:tr w:rsidR="008150C3" w14:paraId="5EDD7519" w14:textId="77777777" w:rsidTr="007F762E">
        <w:trPr>
          <w:gridAfter w:val="1"/>
          <w:wAfter w:w="1451" w:type="dxa"/>
          <w:trHeight w:val="46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0C9CD13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77128B4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1D764FBB" w14:textId="77777777" w:rsidR="008150C3" w:rsidRDefault="001743A5">
            <w:pPr>
              <w:pStyle w:val="TableParagraph"/>
              <w:spacing w:line="23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Inventário</w:t>
            </w:r>
            <w:r>
              <w:rPr>
                <w:color w:val="353535"/>
                <w:spacing w:val="8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1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vegetação</w:t>
            </w:r>
            <w:r>
              <w:rPr>
                <w:color w:val="353535"/>
                <w:spacing w:val="1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para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atendimento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SMAC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587/2015</w:t>
            </w:r>
          </w:p>
        </w:tc>
      </w:tr>
      <w:tr w:rsidR="008150C3" w14:paraId="443C8618" w14:textId="77777777" w:rsidTr="007F762E">
        <w:trPr>
          <w:gridAfter w:val="1"/>
          <w:wAfter w:w="1451" w:type="dxa"/>
          <w:trHeight w:val="458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70E23AD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31F72BA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7251B93E" w14:textId="77777777" w:rsidR="008150C3" w:rsidRDefault="001743A5">
            <w:pPr>
              <w:pStyle w:val="TableParagraph"/>
              <w:tabs>
                <w:tab w:val="left" w:pos="3764"/>
              </w:tabs>
              <w:spacing w:line="230" w:lineRule="exact"/>
              <w:ind w:left="108" w:right="433"/>
              <w:rPr>
                <w:sz w:val="20"/>
              </w:rPr>
            </w:pPr>
            <w:r>
              <w:rPr>
                <w:color w:val="353535"/>
                <w:sz w:val="20"/>
              </w:rPr>
              <w:t>Relatório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Simplificado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1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Ocorrência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1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Fauna</w:t>
            </w:r>
            <w:r>
              <w:rPr>
                <w:color w:val="353535"/>
                <w:spacing w:val="1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Silvestre</w:t>
            </w:r>
            <w:r>
              <w:rPr>
                <w:color w:val="353535"/>
                <w:spacing w:val="17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conforme</w:t>
            </w:r>
            <w:r>
              <w:rPr>
                <w:color w:val="353535"/>
                <w:spacing w:val="-6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requisitos</w:t>
            </w:r>
            <w:r>
              <w:rPr>
                <w:color w:val="353535"/>
                <w:spacing w:val="2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da</w:t>
            </w:r>
            <w:r>
              <w:rPr>
                <w:color w:val="353535"/>
                <w:spacing w:val="2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Portaria</w:t>
            </w:r>
            <w:r>
              <w:rPr>
                <w:color w:val="353535"/>
                <w:spacing w:val="2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MA/CGCA/GEC</w:t>
            </w:r>
            <w:r>
              <w:rPr>
                <w:color w:val="353535"/>
                <w:sz w:val="20"/>
              </w:rPr>
              <w:tab/>
              <w:t>n.</w:t>
            </w:r>
            <w:r>
              <w:rPr>
                <w:color w:val="353535"/>
                <w:spacing w:val="-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2</w:t>
            </w:r>
            <w:r>
              <w:rPr>
                <w:color w:val="353535"/>
                <w:spacing w:val="-8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/</w:t>
            </w:r>
            <w:r>
              <w:rPr>
                <w:color w:val="353535"/>
                <w:spacing w:val="-7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2014</w:t>
            </w:r>
          </w:p>
        </w:tc>
      </w:tr>
      <w:tr w:rsidR="008150C3" w14:paraId="24C3EDEA" w14:textId="77777777" w:rsidTr="007F762E">
        <w:trPr>
          <w:gridAfter w:val="1"/>
          <w:wAfter w:w="1451" w:type="dxa"/>
          <w:trHeight w:val="228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60F1293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1EC8509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05C9AB79" w14:textId="77777777" w:rsidR="008150C3" w:rsidRDefault="001743A5">
            <w:pPr>
              <w:pStyle w:val="TableParagraph"/>
              <w:spacing w:line="208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Obtenção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Autorização</w:t>
            </w:r>
            <w:r>
              <w:rPr>
                <w:color w:val="353535"/>
                <w:spacing w:val="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Ambiental</w:t>
            </w:r>
          </w:p>
        </w:tc>
      </w:tr>
      <w:tr w:rsidR="008150C3" w14:paraId="05FAE6C8" w14:textId="77777777" w:rsidTr="007F762E">
        <w:trPr>
          <w:gridAfter w:val="1"/>
          <w:wAfter w:w="1451" w:type="dxa"/>
          <w:trHeight w:val="69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0B8B034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6F086E8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31857821" w14:textId="77777777" w:rsidR="008150C3" w:rsidRDefault="001743A5">
            <w:pPr>
              <w:pStyle w:val="TableParagraph"/>
              <w:spacing w:line="225" w:lineRule="auto"/>
              <w:ind w:left="108" w:right="433"/>
              <w:rPr>
                <w:sz w:val="20"/>
              </w:rPr>
            </w:pPr>
            <w:r>
              <w:rPr>
                <w:color w:val="353535"/>
                <w:sz w:val="20"/>
              </w:rPr>
              <w:t>Elaboração</w:t>
            </w:r>
            <w:r>
              <w:rPr>
                <w:color w:val="353535"/>
                <w:spacing w:val="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do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Gerenciamento</w:t>
            </w:r>
            <w:r>
              <w:rPr>
                <w:color w:val="353535"/>
                <w:spacing w:val="7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resíduos</w:t>
            </w:r>
            <w:r>
              <w:rPr>
                <w:color w:val="353535"/>
                <w:spacing w:val="8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construção</w:t>
            </w:r>
            <w:r>
              <w:rPr>
                <w:color w:val="353535"/>
                <w:spacing w:val="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civil</w:t>
            </w:r>
            <w:r>
              <w:rPr>
                <w:color w:val="353535"/>
                <w:spacing w:val="1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–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PGRCC</w:t>
            </w:r>
            <w:r>
              <w:rPr>
                <w:color w:val="353535"/>
                <w:spacing w:val="3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-</w:t>
            </w:r>
            <w:r>
              <w:rPr>
                <w:color w:val="353535"/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CONAMA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307,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Decreto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</w:p>
          <w:p w14:paraId="685E554A" w14:textId="77777777" w:rsidR="008150C3" w:rsidRDefault="001743A5">
            <w:pPr>
              <w:pStyle w:val="TableParagraph"/>
              <w:spacing w:line="218" w:lineRule="exact"/>
              <w:ind w:left="108"/>
              <w:rPr>
                <w:sz w:val="20"/>
              </w:rPr>
            </w:pPr>
            <w:r>
              <w:rPr>
                <w:sz w:val="20"/>
              </w:rPr>
              <w:t>27078/06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SMAC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604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/2015</w:t>
            </w:r>
          </w:p>
        </w:tc>
      </w:tr>
      <w:tr w:rsidR="008150C3" w14:paraId="1EA75C6C" w14:textId="77777777" w:rsidTr="007F762E">
        <w:trPr>
          <w:gridAfter w:val="1"/>
          <w:wAfter w:w="1451" w:type="dxa"/>
          <w:trHeight w:val="46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0574338B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55EA0767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0E2AE532" w14:textId="77777777" w:rsidR="008150C3" w:rsidRDefault="001743A5">
            <w:pPr>
              <w:pStyle w:val="TableParagraph"/>
              <w:spacing w:line="23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Termos</w:t>
            </w:r>
            <w:r>
              <w:rPr>
                <w:color w:val="353535"/>
                <w:spacing w:val="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referência</w:t>
            </w:r>
            <w:r>
              <w:rPr>
                <w:color w:val="353535"/>
                <w:spacing w:val="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ambientais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para</w:t>
            </w:r>
            <w:r>
              <w:rPr>
                <w:color w:val="353535"/>
                <w:spacing w:val="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fornecedores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</w:t>
            </w:r>
            <w:r>
              <w:rPr>
                <w:color w:val="353535"/>
                <w:spacing w:val="7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prestadores</w:t>
            </w:r>
            <w:r>
              <w:rPr>
                <w:color w:val="353535"/>
                <w:spacing w:val="8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-5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serviços</w:t>
            </w:r>
          </w:p>
        </w:tc>
      </w:tr>
      <w:tr w:rsidR="008150C3" w14:paraId="2433934C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159169F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 w:val="restart"/>
          </w:tcPr>
          <w:p w14:paraId="069BBEB8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1FF047FA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005FEF6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1130599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31CA9D71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4506D03E" w14:textId="77777777" w:rsidR="008150C3" w:rsidRDefault="001743A5">
            <w:pPr>
              <w:pStyle w:val="TableParagraph"/>
              <w:spacing w:before="152" w:line="225" w:lineRule="auto"/>
              <w:ind w:left="319" w:right="153" w:hanging="154"/>
              <w:rPr>
                <w:sz w:val="20"/>
              </w:rPr>
            </w:pPr>
            <w:r>
              <w:rPr>
                <w:color w:val="353535"/>
                <w:w w:val="105"/>
                <w:sz w:val="20"/>
              </w:rPr>
              <w:t>Realização</w:t>
            </w:r>
            <w:r>
              <w:rPr>
                <w:color w:val="353535"/>
                <w:spacing w:val="-63"/>
                <w:w w:val="10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da</w:t>
            </w:r>
            <w:r>
              <w:rPr>
                <w:color w:val="353535"/>
                <w:spacing w:val="-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obra</w:t>
            </w:r>
          </w:p>
        </w:tc>
        <w:tc>
          <w:tcPr>
            <w:tcW w:w="6416" w:type="dxa"/>
            <w:gridSpan w:val="2"/>
          </w:tcPr>
          <w:p w14:paraId="316FAC59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Minimização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ruído</w:t>
            </w:r>
          </w:p>
        </w:tc>
      </w:tr>
      <w:tr w:rsidR="008150C3" w14:paraId="1BB2441E" w14:textId="77777777" w:rsidTr="007F762E">
        <w:trPr>
          <w:gridAfter w:val="1"/>
          <w:wAfter w:w="1451" w:type="dxa"/>
          <w:trHeight w:val="688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69A69097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3605E3B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1AFDF525" w14:textId="77777777" w:rsidR="008150C3" w:rsidRDefault="001743A5">
            <w:pPr>
              <w:pStyle w:val="TableParagraph"/>
              <w:spacing w:line="230" w:lineRule="exact"/>
              <w:ind w:left="108" w:right="255"/>
              <w:rPr>
                <w:sz w:val="20"/>
              </w:rPr>
            </w:pPr>
            <w:r>
              <w:rPr>
                <w:color w:val="353535"/>
                <w:sz w:val="20"/>
              </w:rPr>
              <w:t>Gerenciamento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resíduos,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acordo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com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o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plano</w:t>
            </w:r>
            <w:r>
              <w:rPr>
                <w:color w:val="353535"/>
                <w:spacing w:val="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elaborado,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em</w:t>
            </w:r>
            <w:r>
              <w:rPr>
                <w:color w:val="353535"/>
                <w:spacing w:val="-5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cumprimento</w:t>
            </w:r>
            <w:r>
              <w:rPr>
                <w:color w:val="353535"/>
                <w:spacing w:val="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</w:t>
            </w:r>
            <w:r>
              <w:rPr>
                <w:color w:val="353535"/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CONAMA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307,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Decreto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27078/06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SMAC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604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/2015</w:t>
            </w:r>
          </w:p>
        </w:tc>
      </w:tr>
      <w:tr w:rsidR="008150C3" w14:paraId="62A12737" w14:textId="77777777" w:rsidTr="007F762E">
        <w:trPr>
          <w:gridAfter w:val="1"/>
          <w:wAfter w:w="1451" w:type="dxa"/>
          <w:trHeight w:val="228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20EBE4C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14B56544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0DFA9E8C" w14:textId="77777777" w:rsidR="008150C3" w:rsidRDefault="001743A5">
            <w:pPr>
              <w:pStyle w:val="TableParagraph"/>
              <w:spacing w:line="208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Gerenciamento</w:t>
            </w:r>
            <w:r>
              <w:rPr>
                <w:color w:val="353535"/>
                <w:spacing w:val="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efluentes</w:t>
            </w:r>
          </w:p>
        </w:tc>
      </w:tr>
      <w:tr w:rsidR="008150C3" w14:paraId="411883E5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5B6A585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19CB3ED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2536C461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Gerenciamento de movimento de terra,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erosão</w:t>
            </w:r>
            <w:r>
              <w:rPr>
                <w:color w:val="353535"/>
                <w:spacing w:val="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 empoçamento</w:t>
            </w:r>
          </w:p>
        </w:tc>
      </w:tr>
      <w:tr w:rsidR="008150C3" w14:paraId="0D679A8D" w14:textId="77777777" w:rsidTr="007F762E">
        <w:trPr>
          <w:gridAfter w:val="1"/>
          <w:wAfter w:w="1451" w:type="dxa"/>
          <w:trHeight w:val="691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6488CD0B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6F2F0B91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7ADB9B14" w14:textId="77777777" w:rsidR="008150C3" w:rsidRDefault="001743A5">
            <w:pPr>
              <w:pStyle w:val="TableParagraph"/>
              <w:spacing w:line="225" w:lineRule="auto"/>
              <w:ind w:left="108" w:right="255"/>
              <w:rPr>
                <w:sz w:val="20"/>
              </w:rPr>
            </w:pPr>
            <w:r>
              <w:rPr>
                <w:color w:val="353535"/>
                <w:sz w:val="20"/>
              </w:rPr>
              <w:t xml:space="preserve">Monitoramento e manejo de fauna silvestre e doméstica </w:t>
            </w:r>
            <w:r>
              <w:rPr>
                <w:sz w:val="20"/>
              </w:rPr>
              <w:t>conforme 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estabelecido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outra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forma</w:t>
            </w:r>
          </w:p>
          <w:p w14:paraId="55D95390" w14:textId="77777777" w:rsidR="008150C3" w:rsidRDefault="001743A5">
            <w:pPr>
              <w:pStyle w:val="TableParagraph"/>
              <w:spacing w:line="219" w:lineRule="exact"/>
              <w:ind w:left="108"/>
              <w:rPr>
                <w:sz w:val="20"/>
              </w:rPr>
            </w:pPr>
            <w:r>
              <w:rPr>
                <w:sz w:val="20"/>
              </w:rPr>
              <w:t>acordado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entre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empresa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contratada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partes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interessadas</w:t>
            </w:r>
          </w:p>
        </w:tc>
      </w:tr>
      <w:tr w:rsidR="008150C3" w14:paraId="7C84571A" w14:textId="77777777" w:rsidTr="007F762E">
        <w:trPr>
          <w:gridAfter w:val="1"/>
          <w:wAfter w:w="1451" w:type="dxa"/>
          <w:trHeight w:val="46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5AA0C187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642D3B9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36552BF6" w14:textId="77777777" w:rsidR="008150C3" w:rsidRDefault="001743A5">
            <w:pPr>
              <w:pStyle w:val="TableParagraph"/>
              <w:spacing w:line="230" w:lineRule="exact"/>
              <w:ind w:left="108" w:right="727"/>
              <w:rPr>
                <w:sz w:val="20"/>
              </w:rPr>
            </w:pPr>
            <w:r>
              <w:rPr>
                <w:color w:val="353535"/>
                <w:sz w:val="20"/>
              </w:rPr>
              <w:t xml:space="preserve">Manejo de flora e compensação ambiental, </w:t>
            </w:r>
            <w:r>
              <w:rPr>
                <w:sz w:val="20"/>
              </w:rPr>
              <w:t>conforme o que for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estabelecido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Autorização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</w:p>
        </w:tc>
      </w:tr>
      <w:tr w:rsidR="008150C3" w14:paraId="0C47CF0D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7C0E7F5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5339545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5964D4E2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Controle</w:t>
            </w:r>
            <w:r>
              <w:rPr>
                <w:color w:val="353535"/>
                <w:spacing w:val="-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</w:t>
            </w:r>
            <w:r>
              <w:rPr>
                <w:color w:val="353535"/>
                <w:spacing w:val="-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monitoramento</w:t>
            </w:r>
            <w:r>
              <w:rPr>
                <w:color w:val="353535"/>
                <w:spacing w:val="-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-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movimentação</w:t>
            </w:r>
            <w:r>
              <w:rPr>
                <w:color w:val="353535"/>
                <w:spacing w:val="-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</w:t>
            </w:r>
            <w:r>
              <w:rPr>
                <w:color w:val="353535"/>
                <w:spacing w:val="-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materiais</w:t>
            </w:r>
          </w:p>
        </w:tc>
      </w:tr>
      <w:tr w:rsidR="008150C3" w14:paraId="2C593C8C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39DEDD3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35DA8437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1B0F1304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Comissionamento</w:t>
            </w:r>
            <w:r>
              <w:rPr>
                <w:color w:val="353535"/>
                <w:spacing w:val="1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ambiental</w:t>
            </w:r>
          </w:p>
        </w:tc>
      </w:tr>
      <w:tr w:rsidR="008150C3" w14:paraId="780D3582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1274" w:type="dxa"/>
            <w:vMerge/>
            <w:tcBorders>
              <w:top w:val="nil"/>
            </w:tcBorders>
          </w:tcPr>
          <w:p w14:paraId="7674944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320" w:type="dxa"/>
            <w:gridSpan w:val="2"/>
            <w:vMerge/>
            <w:tcBorders>
              <w:top w:val="nil"/>
            </w:tcBorders>
          </w:tcPr>
          <w:p w14:paraId="71689A2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54EF3691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Inspeção,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auditoria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 ações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corretivas</w:t>
            </w:r>
          </w:p>
        </w:tc>
      </w:tr>
      <w:tr w:rsidR="008150C3" w14:paraId="553BEC0D" w14:textId="77777777" w:rsidTr="007F762E">
        <w:trPr>
          <w:gridAfter w:val="1"/>
          <w:wAfter w:w="1451" w:type="dxa"/>
          <w:trHeight w:val="918"/>
          <w:jc w:val="center"/>
        </w:trPr>
        <w:tc>
          <w:tcPr>
            <w:tcW w:w="2594" w:type="dxa"/>
            <w:gridSpan w:val="3"/>
            <w:vMerge w:val="restart"/>
          </w:tcPr>
          <w:p w14:paraId="2DCABE74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55F9364A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54A4A008" w14:textId="77777777" w:rsidR="008150C3" w:rsidRDefault="008150C3">
            <w:pPr>
              <w:pStyle w:val="TableParagraph"/>
              <w:spacing w:before="5"/>
              <w:rPr>
                <w:rFonts w:ascii="Arial"/>
                <w:i/>
                <w:sz w:val="26"/>
              </w:rPr>
            </w:pPr>
          </w:p>
          <w:p w14:paraId="4A9C2301" w14:textId="77777777" w:rsidR="008150C3" w:rsidRDefault="001743A5">
            <w:pPr>
              <w:pStyle w:val="TableParagraph"/>
              <w:ind w:left="856"/>
              <w:rPr>
                <w:sz w:val="20"/>
              </w:rPr>
            </w:pPr>
            <w:r>
              <w:rPr>
                <w:color w:val="353535"/>
                <w:w w:val="105"/>
                <w:sz w:val="20"/>
              </w:rPr>
              <w:t>Operação</w:t>
            </w:r>
          </w:p>
        </w:tc>
        <w:tc>
          <w:tcPr>
            <w:tcW w:w="6416" w:type="dxa"/>
            <w:gridSpan w:val="2"/>
          </w:tcPr>
          <w:p w14:paraId="62F7BDDE" w14:textId="77777777" w:rsidR="008150C3" w:rsidRDefault="001743A5">
            <w:pPr>
              <w:pStyle w:val="TableParagraph"/>
              <w:spacing w:line="230" w:lineRule="exact"/>
              <w:ind w:left="108" w:right="150"/>
              <w:rPr>
                <w:sz w:val="20"/>
              </w:rPr>
            </w:pPr>
            <w:r>
              <w:rPr>
                <w:color w:val="353535"/>
                <w:sz w:val="20"/>
              </w:rPr>
              <w:t>Gerenciamento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resíduos</w:t>
            </w:r>
            <w:r>
              <w:rPr>
                <w:color w:val="353535"/>
                <w:spacing w:val="1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conforme</w:t>
            </w:r>
            <w:r>
              <w:rPr>
                <w:color w:val="353535"/>
                <w:spacing w:val="1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Plano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Simplificado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(vida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anexo</w:t>
            </w:r>
            <w:r>
              <w:rPr>
                <w:color w:val="353535"/>
                <w:spacing w:val="-5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5),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se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nada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específico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for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exigido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na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autorização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ambiental,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ou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Plano</w:t>
            </w:r>
            <w:r>
              <w:rPr>
                <w:color w:val="353535"/>
                <w:spacing w:val="-6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1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Gerenciamento</w:t>
            </w:r>
            <w:r>
              <w:rPr>
                <w:color w:val="353535"/>
                <w:spacing w:val="1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1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Resíduos</w:t>
            </w:r>
            <w:r>
              <w:rPr>
                <w:color w:val="353535"/>
                <w:spacing w:val="1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conforme</w:t>
            </w:r>
            <w:r>
              <w:rPr>
                <w:color w:val="353535"/>
                <w:spacing w:val="1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Lei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12.305/2010,</w:t>
            </w:r>
            <w:r>
              <w:rPr>
                <w:color w:val="353535"/>
                <w:spacing w:val="1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se</w:t>
            </w:r>
            <w:r>
              <w:rPr>
                <w:color w:val="353535"/>
                <w:spacing w:val="1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exigido</w:t>
            </w:r>
          </w:p>
        </w:tc>
      </w:tr>
      <w:tr w:rsidR="008150C3" w14:paraId="45B1AC11" w14:textId="77777777" w:rsidTr="007F762E">
        <w:trPr>
          <w:gridAfter w:val="1"/>
          <w:wAfter w:w="1451" w:type="dxa"/>
          <w:trHeight w:val="229"/>
          <w:jc w:val="center"/>
        </w:trPr>
        <w:tc>
          <w:tcPr>
            <w:tcW w:w="2594" w:type="dxa"/>
            <w:gridSpan w:val="3"/>
            <w:vMerge/>
            <w:tcBorders>
              <w:top w:val="nil"/>
            </w:tcBorders>
          </w:tcPr>
          <w:p w14:paraId="76DB98F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618851A9" w14:textId="77777777" w:rsidR="008150C3" w:rsidRDefault="001743A5"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color w:val="353535"/>
                <w:w w:val="105"/>
                <w:sz w:val="20"/>
              </w:rPr>
              <w:t>Minimização</w:t>
            </w:r>
            <w:r>
              <w:rPr>
                <w:color w:val="353535"/>
                <w:spacing w:val="-14"/>
                <w:w w:val="105"/>
                <w:sz w:val="20"/>
              </w:rPr>
              <w:t xml:space="preserve"> </w:t>
            </w:r>
            <w:r>
              <w:rPr>
                <w:color w:val="353535"/>
                <w:w w:val="105"/>
                <w:sz w:val="20"/>
              </w:rPr>
              <w:t>de</w:t>
            </w:r>
            <w:r>
              <w:rPr>
                <w:color w:val="353535"/>
                <w:spacing w:val="-16"/>
                <w:w w:val="105"/>
                <w:sz w:val="20"/>
              </w:rPr>
              <w:t xml:space="preserve"> </w:t>
            </w:r>
            <w:r>
              <w:rPr>
                <w:color w:val="353535"/>
                <w:w w:val="105"/>
                <w:sz w:val="20"/>
              </w:rPr>
              <w:t>Ruído</w:t>
            </w:r>
          </w:p>
        </w:tc>
      </w:tr>
      <w:tr w:rsidR="008150C3" w14:paraId="738AAF07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2594" w:type="dxa"/>
            <w:gridSpan w:val="3"/>
            <w:vMerge/>
            <w:tcBorders>
              <w:top w:val="nil"/>
            </w:tcBorders>
          </w:tcPr>
          <w:p w14:paraId="4C22E2B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715F63F5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Monitoramento</w:t>
            </w:r>
            <w:r>
              <w:rPr>
                <w:color w:val="353535"/>
                <w:spacing w:val="-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 manejo</w:t>
            </w:r>
            <w:r>
              <w:rPr>
                <w:color w:val="353535"/>
                <w:spacing w:val="-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-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fauna</w:t>
            </w:r>
            <w:r>
              <w:rPr>
                <w:color w:val="353535"/>
                <w:spacing w:val="-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silvestre</w:t>
            </w:r>
            <w:r>
              <w:rPr>
                <w:color w:val="353535"/>
                <w:spacing w:val="-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 doméstica</w:t>
            </w:r>
          </w:p>
        </w:tc>
      </w:tr>
      <w:tr w:rsidR="008150C3" w14:paraId="02823086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2594" w:type="dxa"/>
            <w:gridSpan w:val="3"/>
            <w:vMerge/>
            <w:tcBorders>
              <w:top w:val="nil"/>
            </w:tcBorders>
          </w:tcPr>
          <w:p w14:paraId="2A6997A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2FEBC21A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Controle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erosão,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assoreamento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empoçamento</w:t>
            </w:r>
          </w:p>
        </w:tc>
      </w:tr>
      <w:tr w:rsidR="008150C3" w14:paraId="40C3D14E" w14:textId="77777777" w:rsidTr="007F762E">
        <w:trPr>
          <w:gridAfter w:val="1"/>
          <w:wAfter w:w="1451" w:type="dxa"/>
          <w:trHeight w:val="229"/>
          <w:jc w:val="center"/>
        </w:trPr>
        <w:tc>
          <w:tcPr>
            <w:tcW w:w="2594" w:type="dxa"/>
            <w:gridSpan w:val="3"/>
            <w:vMerge/>
            <w:tcBorders>
              <w:top w:val="nil"/>
            </w:tcBorders>
          </w:tcPr>
          <w:p w14:paraId="578C265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36A706FC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Inspeção,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auditoria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e ações</w:t>
            </w:r>
            <w:r>
              <w:rPr>
                <w:color w:val="353535"/>
                <w:spacing w:val="2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corretivas</w:t>
            </w:r>
          </w:p>
        </w:tc>
      </w:tr>
      <w:tr w:rsidR="008150C3" w14:paraId="5C0B4C8D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2594" w:type="dxa"/>
            <w:gridSpan w:val="3"/>
          </w:tcPr>
          <w:p w14:paraId="33417C6C" w14:textId="77777777" w:rsidR="008150C3" w:rsidRDefault="001743A5">
            <w:pPr>
              <w:pStyle w:val="TableParagraph"/>
              <w:spacing w:line="210" w:lineRule="exact"/>
              <w:ind w:left="746"/>
              <w:rPr>
                <w:sz w:val="20"/>
              </w:rPr>
            </w:pPr>
            <w:r>
              <w:rPr>
                <w:color w:val="353535"/>
                <w:w w:val="105"/>
                <w:sz w:val="20"/>
              </w:rPr>
              <w:t>Desativação</w:t>
            </w:r>
          </w:p>
        </w:tc>
        <w:tc>
          <w:tcPr>
            <w:tcW w:w="6416" w:type="dxa"/>
            <w:gridSpan w:val="2"/>
          </w:tcPr>
          <w:p w14:paraId="724F01F7" w14:textId="77777777" w:rsidR="008150C3" w:rsidRDefault="001743A5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color w:val="353535"/>
                <w:sz w:val="20"/>
              </w:rPr>
              <w:t>Elaboração</w:t>
            </w:r>
            <w:r>
              <w:rPr>
                <w:color w:val="353535"/>
                <w:spacing w:val="7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do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Gerenciamento</w:t>
            </w:r>
            <w:r>
              <w:rPr>
                <w:color w:val="353535"/>
                <w:spacing w:val="8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7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resíduos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construção</w:t>
            </w:r>
            <w:r>
              <w:rPr>
                <w:color w:val="353535"/>
                <w:spacing w:val="8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civil</w:t>
            </w:r>
            <w:r>
              <w:rPr>
                <w:color w:val="353535"/>
                <w:spacing w:val="1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–</w:t>
            </w:r>
          </w:p>
        </w:tc>
      </w:tr>
      <w:tr w:rsidR="007F762E" w14:paraId="1E2F74A2" w14:textId="77777777" w:rsidTr="007F762E">
        <w:trPr>
          <w:gridAfter w:val="1"/>
          <w:wAfter w:w="1451" w:type="dxa"/>
          <w:trHeight w:val="230"/>
          <w:jc w:val="center"/>
        </w:trPr>
        <w:tc>
          <w:tcPr>
            <w:tcW w:w="2594" w:type="dxa"/>
            <w:gridSpan w:val="3"/>
          </w:tcPr>
          <w:p w14:paraId="1FD30017" w14:textId="77777777" w:rsidR="007F762E" w:rsidRDefault="007F762E">
            <w:pPr>
              <w:pStyle w:val="TableParagraph"/>
              <w:spacing w:line="210" w:lineRule="exact"/>
              <w:ind w:left="746"/>
              <w:rPr>
                <w:color w:val="353535"/>
                <w:w w:val="105"/>
                <w:sz w:val="20"/>
              </w:rPr>
            </w:pPr>
          </w:p>
        </w:tc>
        <w:tc>
          <w:tcPr>
            <w:tcW w:w="6416" w:type="dxa"/>
            <w:gridSpan w:val="2"/>
          </w:tcPr>
          <w:p w14:paraId="7CB74719" w14:textId="77777777" w:rsidR="007F762E" w:rsidRDefault="007F762E">
            <w:pPr>
              <w:pStyle w:val="TableParagraph"/>
              <w:spacing w:line="210" w:lineRule="exact"/>
              <w:ind w:left="108"/>
              <w:rPr>
                <w:color w:val="353535"/>
                <w:sz w:val="20"/>
              </w:rPr>
            </w:pPr>
          </w:p>
        </w:tc>
      </w:tr>
      <w:tr w:rsidR="008150C3" w14:paraId="3A36C87B" w14:textId="77777777" w:rsidTr="007F762E">
        <w:tblPrEx>
          <w:jc w:val="left"/>
        </w:tblPrEx>
        <w:trPr>
          <w:gridBefore w:val="2"/>
          <w:wBefore w:w="1450" w:type="dxa"/>
          <w:trHeight w:val="690"/>
        </w:trPr>
        <w:tc>
          <w:tcPr>
            <w:tcW w:w="2595" w:type="dxa"/>
            <w:gridSpan w:val="2"/>
            <w:vMerge w:val="restart"/>
          </w:tcPr>
          <w:p w14:paraId="4F6616A7" w14:textId="65585D76" w:rsidR="008150C3" w:rsidRDefault="00C05339" w:rsidP="00C05339">
            <w:pPr>
              <w:pStyle w:val="TableParagraph"/>
              <w:rPr>
                <w:rFonts w:ascii="Times New Roman"/>
              </w:rPr>
            </w:pPr>
            <w:r>
              <w:rPr>
                <w:rFonts w:ascii="Times New Roman"/>
              </w:rPr>
              <w:t xml:space="preserve">                                                                                                                                  </w:t>
            </w:r>
          </w:p>
        </w:tc>
        <w:tc>
          <w:tcPr>
            <w:tcW w:w="6416" w:type="dxa"/>
            <w:gridSpan w:val="2"/>
          </w:tcPr>
          <w:p w14:paraId="1A7FF716" w14:textId="77777777" w:rsidR="008150C3" w:rsidRDefault="001743A5">
            <w:pPr>
              <w:pStyle w:val="TableParagraph"/>
              <w:spacing w:line="230" w:lineRule="exact"/>
              <w:ind w:left="107" w:right="499"/>
              <w:jc w:val="both"/>
              <w:rPr>
                <w:sz w:val="20"/>
              </w:rPr>
            </w:pPr>
            <w:r>
              <w:rPr>
                <w:color w:val="353535"/>
                <w:w w:val="105"/>
                <w:sz w:val="20"/>
              </w:rPr>
              <w:t>PGRCC</w:t>
            </w:r>
            <w:r>
              <w:rPr>
                <w:color w:val="353535"/>
                <w:spacing w:val="-7"/>
                <w:w w:val="105"/>
                <w:sz w:val="20"/>
              </w:rPr>
              <w:t xml:space="preserve"> </w:t>
            </w:r>
            <w:r>
              <w:rPr>
                <w:color w:val="353535"/>
                <w:w w:val="105"/>
                <w:sz w:val="20"/>
              </w:rPr>
              <w:t>-</w:t>
            </w:r>
            <w:r>
              <w:rPr>
                <w:color w:val="353535"/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conforme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Resolução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307,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Decreto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Municipal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27078/06 e Resolução SMAC 604 /2015 ou equivalente vigente à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época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da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desativação</w:t>
            </w:r>
          </w:p>
        </w:tc>
      </w:tr>
      <w:tr w:rsidR="008150C3" w14:paraId="749335DC" w14:textId="77777777" w:rsidTr="007F762E">
        <w:tblPrEx>
          <w:jc w:val="left"/>
        </w:tblPrEx>
        <w:trPr>
          <w:gridBefore w:val="2"/>
          <w:wBefore w:w="1450" w:type="dxa"/>
          <w:trHeight w:val="457"/>
        </w:trPr>
        <w:tc>
          <w:tcPr>
            <w:tcW w:w="2595" w:type="dxa"/>
            <w:gridSpan w:val="2"/>
            <w:vMerge/>
            <w:tcBorders>
              <w:top w:val="nil"/>
            </w:tcBorders>
          </w:tcPr>
          <w:p w14:paraId="62B5E714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776EE6A5" w14:textId="77777777" w:rsidR="008150C3" w:rsidRDefault="001743A5">
            <w:pPr>
              <w:pStyle w:val="TableParagraph"/>
              <w:spacing w:line="230" w:lineRule="exact"/>
              <w:ind w:left="107" w:right="888"/>
              <w:rPr>
                <w:sz w:val="20"/>
              </w:rPr>
            </w:pPr>
            <w:r>
              <w:rPr>
                <w:color w:val="353535"/>
                <w:sz w:val="20"/>
              </w:rPr>
              <w:t>Plano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10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gerenciamento</w:t>
            </w:r>
            <w:r>
              <w:rPr>
                <w:color w:val="353535"/>
                <w:spacing w:val="7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resíduos</w:t>
            </w:r>
            <w:r>
              <w:rPr>
                <w:color w:val="353535"/>
                <w:spacing w:val="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dos</w:t>
            </w:r>
            <w:r>
              <w:rPr>
                <w:color w:val="353535"/>
                <w:spacing w:val="8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módulos,</w:t>
            </w:r>
            <w:r>
              <w:rPr>
                <w:color w:val="353535"/>
                <w:spacing w:val="7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conforme</w:t>
            </w:r>
            <w:r>
              <w:rPr>
                <w:color w:val="353535"/>
                <w:spacing w:val="-59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legislação</w:t>
            </w:r>
            <w:r>
              <w:rPr>
                <w:color w:val="353535"/>
                <w:spacing w:val="-6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vigente</w:t>
            </w:r>
            <w:r>
              <w:rPr>
                <w:color w:val="353535"/>
                <w:spacing w:val="-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à</w:t>
            </w:r>
            <w:r>
              <w:rPr>
                <w:color w:val="353535"/>
                <w:spacing w:val="-4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época</w:t>
            </w:r>
            <w:r>
              <w:rPr>
                <w:color w:val="353535"/>
                <w:spacing w:val="-3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da</w:t>
            </w:r>
            <w:r>
              <w:rPr>
                <w:color w:val="353535"/>
                <w:spacing w:val="-5"/>
                <w:sz w:val="20"/>
              </w:rPr>
              <w:t xml:space="preserve"> </w:t>
            </w:r>
            <w:r>
              <w:rPr>
                <w:color w:val="353535"/>
                <w:sz w:val="20"/>
              </w:rPr>
              <w:t>desativação</w:t>
            </w:r>
          </w:p>
        </w:tc>
      </w:tr>
      <w:tr w:rsidR="008150C3" w14:paraId="2976649C" w14:textId="77777777" w:rsidTr="007F762E">
        <w:tblPrEx>
          <w:jc w:val="left"/>
        </w:tblPrEx>
        <w:trPr>
          <w:gridBefore w:val="2"/>
          <w:wBefore w:w="1450" w:type="dxa"/>
          <w:trHeight w:val="230"/>
        </w:trPr>
        <w:tc>
          <w:tcPr>
            <w:tcW w:w="2595" w:type="dxa"/>
            <w:gridSpan w:val="2"/>
            <w:vMerge/>
            <w:tcBorders>
              <w:top w:val="nil"/>
            </w:tcBorders>
          </w:tcPr>
          <w:p w14:paraId="4E8624B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416" w:type="dxa"/>
            <w:gridSpan w:val="2"/>
          </w:tcPr>
          <w:p w14:paraId="0B3C758D" w14:textId="77777777" w:rsidR="008150C3" w:rsidRDefault="001743A5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color w:val="353535"/>
                <w:spacing w:val="-1"/>
                <w:w w:val="105"/>
                <w:sz w:val="20"/>
              </w:rPr>
              <w:t>Plano</w:t>
            </w:r>
            <w:r>
              <w:rPr>
                <w:color w:val="353535"/>
                <w:spacing w:val="-14"/>
                <w:w w:val="105"/>
                <w:sz w:val="20"/>
              </w:rPr>
              <w:t xml:space="preserve"> </w:t>
            </w:r>
            <w:r>
              <w:rPr>
                <w:color w:val="353535"/>
                <w:w w:val="105"/>
                <w:sz w:val="20"/>
              </w:rPr>
              <w:t>de</w:t>
            </w:r>
            <w:r>
              <w:rPr>
                <w:color w:val="353535"/>
                <w:spacing w:val="-14"/>
                <w:w w:val="105"/>
                <w:sz w:val="20"/>
              </w:rPr>
              <w:t xml:space="preserve"> </w:t>
            </w:r>
            <w:r>
              <w:rPr>
                <w:color w:val="353535"/>
                <w:w w:val="105"/>
                <w:sz w:val="20"/>
              </w:rPr>
              <w:t>novo</w:t>
            </w:r>
            <w:r>
              <w:rPr>
                <w:color w:val="353535"/>
                <w:spacing w:val="-16"/>
                <w:w w:val="105"/>
                <w:sz w:val="20"/>
              </w:rPr>
              <w:t xml:space="preserve"> </w:t>
            </w:r>
            <w:r>
              <w:rPr>
                <w:color w:val="353535"/>
                <w:w w:val="105"/>
                <w:sz w:val="20"/>
              </w:rPr>
              <w:t>uso</w:t>
            </w:r>
          </w:p>
        </w:tc>
      </w:tr>
    </w:tbl>
    <w:p w14:paraId="3DFE8BF7" w14:textId="77777777" w:rsidR="008150C3" w:rsidRDefault="008150C3" w:rsidP="001E6E27">
      <w:pPr>
        <w:pStyle w:val="Corpodetexto"/>
      </w:pPr>
    </w:p>
    <w:p w14:paraId="694C4DA8" w14:textId="77777777" w:rsidR="008150C3" w:rsidRDefault="008150C3" w:rsidP="001E6E27">
      <w:pPr>
        <w:pStyle w:val="Corpodetexto"/>
      </w:pPr>
    </w:p>
    <w:p w14:paraId="2F4C1873" w14:textId="77777777" w:rsidR="008150C3" w:rsidRDefault="001743A5" w:rsidP="001E6E27">
      <w:pPr>
        <w:pStyle w:val="Corpodetexto"/>
      </w:pPr>
      <w:r>
        <w:t>Cabe</w:t>
      </w:r>
      <w:r>
        <w:rPr>
          <w:spacing w:val="1"/>
        </w:rPr>
        <w:t xml:space="preserve"> </w:t>
      </w:r>
      <w:r>
        <w:t>ressaltar</w:t>
      </w:r>
      <w:r>
        <w:rPr>
          <w:spacing w:val="1"/>
        </w:rPr>
        <w:t xml:space="preserve"> </w:t>
      </w:r>
      <w:r>
        <w:t>que,</w:t>
      </w:r>
      <w:r>
        <w:rPr>
          <w:spacing w:val="1"/>
        </w:rPr>
        <w:t xml:space="preserve"> </w:t>
      </w:r>
      <w:r>
        <w:t>independente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propostas</w:t>
      </w:r>
      <w:r>
        <w:rPr>
          <w:spacing w:val="1"/>
        </w:rPr>
        <w:t xml:space="preserve"> </w:t>
      </w:r>
      <w:r>
        <w:t>derivadas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fotovoltaico,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mantidas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requeridas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Termo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Encerramento do Aterro de Santa Cruz, e deve ser confirmado o “nada a opor” do</w:t>
      </w:r>
      <w:r>
        <w:rPr>
          <w:spacing w:val="1"/>
        </w:rPr>
        <w:t xml:space="preserve"> </w:t>
      </w:r>
      <w:r>
        <w:t>INEA para que se prossiga com o licenciamento municipal. A Figura 8 mostra um</w:t>
      </w:r>
      <w:r>
        <w:rPr>
          <w:spacing w:val="1"/>
        </w:rPr>
        <w:t xml:space="preserve"> </w:t>
      </w:r>
      <w:r>
        <w:t>resumo</w:t>
      </w:r>
      <w:r>
        <w:rPr>
          <w:spacing w:val="-4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conjuntos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ações</w:t>
      </w:r>
      <w:r>
        <w:rPr>
          <w:spacing w:val="-4"/>
        </w:rPr>
        <w:t xml:space="preserve"> </w:t>
      </w:r>
      <w:r>
        <w:t>ambientais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sequência</w:t>
      </w:r>
      <w:r>
        <w:rPr>
          <w:spacing w:val="-3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longo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ciclo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vida</w:t>
      </w:r>
      <w:r>
        <w:rPr>
          <w:spacing w:val="-72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projeto.</w:t>
      </w:r>
    </w:p>
    <w:p w14:paraId="1552B545" w14:textId="77777777" w:rsidR="008150C3" w:rsidRDefault="001743A5" w:rsidP="001E6E27">
      <w:pPr>
        <w:pStyle w:val="Corpodetexto"/>
        <w:rPr>
          <w:sz w:val="16"/>
        </w:rPr>
      </w:pPr>
      <w:r>
        <w:rPr>
          <w:noProof/>
          <w:lang w:val="pt-BR" w:eastAsia="pt-BR"/>
        </w:rPr>
        <w:drawing>
          <wp:anchor distT="0" distB="0" distL="0" distR="0" simplePos="0" relativeHeight="251563008" behindDoc="0" locked="0" layoutInCell="1" allowOverlap="1" wp14:anchorId="0512DD74" wp14:editId="1749B37C">
            <wp:simplePos x="0" y="0"/>
            <wp:positionH relativeFrom="page">
              <wp:posOffset>987425</wp:posOffset>
            </wp:positionH>
            <wp:positionV relativeFrom="paragraph">
              <wp:posOffset>150709</wp:posOffset>
            </wp:positionV>
            <wp:extent cx="5549760" cy="3444525"/>
            <wp:effectExtent l="0" t="0" r="0" b="0"/>
            <wp:wrapTopAndBottom/>
            <wp:docPr id="85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91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9760" cy="344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00C21A" w14:textId="77777777" w:rsidR="008150C3" w:rsidRDefault="001743A5">
      <w:pPr>
        <w:spacing w:before="220"/>
        <w:ind w:left="1245" w:right="1249"/>
        <w:jc w:val="center"/>
        <w:rPr>
          <w:rFonts w:ascii="Arial" w:hAnsi="Arial"/>
          <w:i/>
          <w:sz w:val="18"/>
        </w:rPr>
      </w:pPr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8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Encadeamento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programas ambientais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longo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ciclo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vida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projeto</w:t>
      </w:r>
    </w:p>
    <w:p w14:paraId="35233577" w14:textId="77777777" w:rsidR="008150C3" w:rsidRDefault="008150C3" w:rsidP="001E6E27">
      <w:pPr>
        <w:pStyle w:val="Corpodetexto"/>
      </w:pPr>
    </w:p>
    <w:p w14:paraId="22C6DDCA" w14:textId="77777777" w:rsidR="008150C3" w:rsidRDefault="001743A5" w:rsidP="001E6E27">
      <w:pPr>
        <w:pStyle w:val="Corpodetexto"/>
      </w:pPr>
      <w:r>
        <w:t>É</w:t>
      </w:r>
      <w:r>
        <w:rPr>
          <w:spacing w:val="-6"/>
        </w:rPr>
        <w:t xml:space="preserve"> </w:t>
      </w:r>
      <w:r>
        <w:t>importante</w:t>
      </w:r>
      <w:r>
        <w:rPr>
          <w:spacing w:val="-4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instituições</w:t>
      </w:r>
      <w:r>
        <w:rPr>
          <w:spacing w:val="-7"/>
        </w:rPr>
        <w:t xml:space="preserve"> </w:t>
      </w:r>
      <w:r>
        <w:t>envolvidas</w:t>
      </w:r>
      <w:r>
        <w:rPr>
          <w:spacing w:val="-6"/>
        </w:rPr>
        <w:t xml:space="preserve"> </w:t>
      </w:r>
      <w:r>
        <w:t>que a</w:t>
      </w:r>
      <w:r>
        <w:rPr>
          <w:spacing w:val="-8"/>
        </w:rPr>
        <w:t xml:space="preserve"> </w:t>
      </w:r>
      <w:r>
        <w:t>gestão</w:t>
      </w:r>
      <w:r>
        <w:rPr>
          <w:spacing w:val="-4"/>
        </w:rPr>
        <w:t xml:space="preserve"> </w:t>
      </w:r>
      <w:r>
        <w:t>ambiental</w:t>
      </w:r>
      <w:r>
        <w:rPr>
          <w:spacing w:val="-11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</w:t>
      </w:r>
      <w:r>
        <w:rPr>
          <w:spacing w:val="-72"/>
        </w:rPr>
        <w:t xml:space="preserve"> </w:t>
      </w:r>
      <w:r>
        <w:t>encerra</w:t>
      </w:r>
      <w:r>
        <w:rPr>
          <w:spacing w:val="-6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estudos</w:t>
      </w:r>
      <w:r>
        <w:rPr>
          <w:spacing w:val="-7"/>
        </w:rPr>
        <w:t xml:space="preserve"> </w:t>
      </w:r>
      <w:r>
        <w:t>ambientais</w:t>
      </w:r>
      <w:r>
        <w:rPr>
          <w:spacing w:val="-9"/>
        </w:rPr>
        <w:t xml:space="preserve"> </w:t>
      </w:r>
      <w:r>
        <w:t>iniciais.</w:t>
      </w:r>
      <w:r>
        <w:rPr>
          <w:spacing w:val="-7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longo</w:t>
      </w:r>
      <w:r>
        <w:rPr>
          <w:spacing w:val="-8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implantação</w:t>
      </w:r>
      <w:r>
        <w:rPr>
          <w:spacing w:val="-10"/>
        </w:rPr>
        <w:t xml:space="preserve"> </w:t>
      </w:r>
      <w:r>
        <w:t>podem</w:t>
      </w:r>
      <w:r>
        <w:rPr>
          <w:spacing w:val="-6"/>
        </w:rPr>
        <w:t xml:space="preserve"> </w:t>
      </w:r>
      <w:r>
        <w:t>haver</w:t>
      </w:r>
      <w:r>
        <w:rPr>
          <w:spacing w:val="-5"/>
        </w:rPr>
        <w:t xml:space="preserve"> </w:t>
      </w:r>
      <w:r>
        <w:t>novas</w:t>
      </w:r>
      <w:r>
        <w:rPr>
          <w:spacing w:val="-73"/>
        </w:rPr>
        <w:t xml:space="preserve"> </w:t>
      </w:r>
      <w:r>
        <w:rPr>
          <w:w w:val="105"/>
        </w:rPr>
        <w:t>informações a serem consideradas. Entre os exemplos estão complementos de</w:t>
      </w:r>
      <w:r>
        <w:rPr>
          <w:spacing w:val="1"/>
          <w:w w:val="105"/>
        </w:rPr>
        <w:t xml:space="preserve"> </w:t>
      </w:r>
      <w:r>
        <w:rPr>
          <w:w w:val="105"/>
        </w:rPr>
        <w:t>informação</w:t>
      </w:r>
      <w:r>
        <w:rPr>
          <w:spacing w:val="-11"/>
          <w:w w:val="105"/>
        </w:rPr>
        <w:t xml:space="preserve"> </w:t>
      </w:r>
      <w:r>
        <w:rPr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w w:val="105"/>
        </w:rPr>
        <w:t>neste</w:t>
      </w:r>
      <w:r>
        <w:rPr>
          <w:spacing w:val="-10"/>
          <w:w w:val="105"/>
        </w:rPr>
        <w:t xml:space="preserve"> </w:t>
      </w:r>
      <w:r>
        <w:rPr>
          <w:w w:val="105"/>
        </w:rPr>
        <w:t>momento</w:t>
      </w:r>
      <w:r>
        <w:rPr>
          <w:spacing w:val="-9"/>
          <w:w w:val="105"/>
        </w:rPr>
        <w:t xml:space="preserve"> </w:t>
      </w:r>
      <w:r>
        <w:rPr>
          <w:w w:val="105"/>
        </w:rPr>
        <w:t>não</w:t>
      </w:r>
      <w:r>
        <w:rPr>
          <w:spacing w:val="-10"/>
          <w:w w:val="105"/>
        </w:rPr>
        <w:t xml:space="preserve"> </w:t>
      </w:r>
      <w:r>
        <w:rPr>
          <w:w w:val="105"/>
        </w:rPr>
        <w:t>estão</w:t>
      </w:r>
      <w:r>
        <w:rPr>
          <w:spacing w:val="-10"/>
          <w:w w:val="105"/>
        </w:rPr>
        <w:t xml:space="preserve"> </w:t>
      </w:r>
      <w:r>
        <w:rPr>
          <w:w w:val="105"/>
        </w:rPr>
        <w:t>disponíveis</w:t>
      </w:r>
      <w:r>
        <w:rPr>
          <w:spacing w:val="-10"/>
          <w:w w:val="105"/>
        </w:rPr>
        <w:t xml:space="preserve"> </w:t>
      </w:r>
      <w:r>
        <w:rPr>
          <w:w w:val="105"/>
        </w:rPr>
        <w:t>tais</w:t>
      </w:r>
      <w:r>
        <w:rPr>
          <w:spacing w:val="-9"/>
          <w:w w:val="105"/>
        </w:rPr>
        <w:t xml:space="preserve"> </w:t>
      </w:r>
      <w:r>
        <w:rPr>
          <w:w w:val="105"/>
        </w:rPr>
        <w:t>como</w:t>
      </w:r>
      <w:r>
        <w:rPr>
          <w:spacing w:val="-5"/>
          <w:w w:val="105"/>
        </w:rPr>
        <w:t xml:space="preserve"> </w:t>
      </w:r>
      <w:r>
        <w:rPr>
          <w:w w:val="105"/>
        </w:rPr>
        <w:t>detalhamento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77"/>
          <w:w w:val="105"/>
        </w:rPr>
        <w:t xml:space="preserve"> </w:t>
      </w:r>
      <w:r>
        <w:rPr>
          <w:w w:val="105"/>
        </w:rPr>
        <w:t>engenharia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requisitos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manutenção</w:t>
      </w:r>
      <w:r>
        <w:rPr>
          <w:spacing w:val="-7"/>
          <w:w w:val="105"/>
        </w:rPr>
        <w:t xml:space="preserve"> </w:t>
      </w:r>
      <w:r>
        <w:rPr>
          <w:w w:val="105"/>
        </w:rPr>
        <w:t>preventiva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corretiva</w:t>
      </w:r>
      <w:r>
        <w:rPr>
          <w:spacing w:val="-7"/>
          <w:w w:val="105"/>
        </w:rPr>
        <w:t xml:space="preserve"> </w:t>
      </w:r>
      <w:r>
        <w:rPr>
          <w:w w:val="105"/>
        </w:rPr>
        <w:t>dos</w:t>
      </w:r>
      <w:r>
        <w:rPr>
          <w:spacing w:val="-7"/>
          <w:w w:val="105"/>
        </w:rPr>
        <w:t xml:space="preserve"> </w:t>
      </w:r>
      <w:r>
        <w:rPr>
          <w:w w:val="105"/>
        </w:rPr>
        <w:t>equipamentos,</w:t>
      </w:r>
      <w:r>
        <w:rPr>
          <w:spacing w:val="-77"/>
          <w:w w:val="105"/>
        </w:rPr>
        <w:t xml:space="preserve"> </w:t>
      </w:r>
      <w:r>
        <w:rPr>
          <w:spacing w:val="-1"/>
          <w:w w:val="105"/>
        </w:rPr>
        <w:t>inventário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vegetação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identificação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ocorrência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fauna.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Informações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novas</w:t>
      </w:r>
      <w:r>
        <w:rPr>
          <w:spacing w:val="-77"/>
          <w:w w:val="105"/>
        </w:rPr>
        <w:t xml:space="preserve"> </w:t>
      </w:r>
      <w:r>
        <w:t>podem alterar as avaliações expressas no Apêndice 2 e, portanto as recomendações.</w:t>
      </w:r>
      <w:r>
        <w:rPr>
          <w:spacing w:val="-72"/>
        </w:rPr>
        <w:t xml:space="preserve"> </w:t>
      </w:r>
      <w:r>
        <w:rPr>
          <w:w w:val="105"/>
        </w:rPr>
        <w:t>Recomenda-se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12"/>
          <w:w w:val="105"/>
        </w:rPr>
        <w:t xml:space="preserve"> </w:t>
      </w:r>
      <w:r>
        <w:rPr>
          <w:w w:val="105"/>
        </w:rPr>
        <w:t>Apêndice</w:t>
      </w:r>
      <w:r>
        <w:rPr>
          <w:spacing w:val="-9"/>
          <w:w w:val="105"/>
        </w:rPr>
        <w:t xml:space="preserve"> </w:t>
      </w:r>
      <w:r>
        <w:rPr>
          <w:w w:val="105"/>
        </w:rPr>
        <w:t>2</w:t>
      </w:r>
      <w:r>
        <w:rPr>
          <w:spacing w:val="-9"/>
          <w:w w:val="105"/>
        </w:rPr>
        <w:t xml:space="preserve"> </w:t>
      </w:r>
      <w:r>
        <w:rPr>
          <w:w w:val="105"/>
        </w:rPr>
        <w:t>seja</w:t>
      </w:r>
      <w:r>
        <w:rPr>
          <w:spacing w:val="-10"/>
          <w:w w:val="105"/>
        </w:rPr>
        <w:t xml:space="preserve"> </w:t>
      </w:r>
      <w:r>
        <w:rPr>
          <w:w w:val="105"/>
        </w:rPr>
        <w:t>considerado</w:t>
      </w:r>
      <w:r>
        <w:rPr>
          <w:spacing w:val="-9"/>
          <w:w w:val="105"/>
        </w:rPr>
        <w:t xml:space="preserve"> </w:t>
      </w:r>
      <w:r>
        <w:rPr>
          <w:w w:val="105"/>
        </w:rPr>
        <w:t>um</w:t>
      </w:r>
      <w:r>
        <w:rPr>
          <w:spacing w:val="-9"/>
          <w:w w:val="105"/>
        </w:rPr>
        <w:t xml:space="preserve"> </w:t>
      </w:r>
      <w:r>
        <w:rPr>
          <w:w w:val="105"/>
        </w:rPr>
        <w:t>“documento</w:t>
      </w:r>
      <w:r>
        <w:rPr>
          <w:spacing w:val="-9"/>
          <w:w w:val="105"/>
        </w:rPr>
        <w:t xml:space="preserve"> </w:t>
      </w:r>
      <w:r>
        <w:rPr>
          <w:w w:val="105"/>
        </w:rPr>
        <w:t>vivo”,</w:t>
      </w:r>
      <w:r>
        <w:rPr>
          <w:spacing w:val="-9"/>
          <w:w w:val="105"/>
        </w:rPr>
        <w:t xml:space="preserve"> </w:t>
      </w:r>
      <w:r>
        <w:rPr>
          <w:w w:val="105"/>
        </w:rPr>
        <w:t>ou</w:t>
      </w:r>
      <w:r>
        <w:rPr>
          <w:spacing w:val="-9"/>
          <w:w w:val="105"/>
        </w:rPr>
        <w:t xml:space="preserve"> </w:t>
      </w:r>
      <w:r>
        <w:rPr>
          <w:w w:val="105"/>
        </w:rPr>
        <w:t>seja,</w:t>
      </w:r>
      <w:r>
        <w:rPr>
          <w:spacing w:val="-77"/>
          <w:w w:val="105"/>
        </w:rPr>
        <w:t xml:space="preserve"> </w:t>
      </w:r>
      <w:r>
        <w:rPr>
          <w:w w:val="105"/>
        </w:rPr>
        <w:t>sujeito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atualizações</w:t>
      </w:r>
      <w:r>
        <w:rPr>
          <w:spacing w:val="-19"/>
          <w:w w:val="105"/>
        </w:rPr>
        <w:t xml:space="preserve"> </w:t>
      </w:r>
      <w:r>
        <w:rPr>
          <w:w w:val="105"/>
        </w:rPr>
        <w:t>ao</w:t>
      </w:r>
      <w:r>
        <w:rPr>
          <w:spacing w:val="-15"/>
          <w:w w:val="105"/>
        </w:rPr>
        <w:t xml:space="preserve"> </w:t>
      </w:r>
      <w:r>
        <w:rPr>
          <w:w w:val="105"/>
        </w:rPr>
        <w:t>longo</w:t>
      </w:r>
      <w:r>
        <w:rPr>
          <w:spacing w:val="-16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vida</w:t>
      </w:r>
      <w:r>
        <w:rPr>
          <w:spacing w:val="-17"/>
          <w:w w:val="105"/>
        </w:rPr>
        <w:t xml:space="preserve"> </w:t>
      </w:r>
      <w:r>
        <w:rPr>
          <w:w w:val="105"/>
        </w:rPr>
        <w:t>útil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projeto.</w:t>
      </w:r>
    </w:p>
    <w:p w14:paraId="423753C4" w14:textId="77777777" w:rsidR="008150C3" w:rsidRDefault="001743A5" w:rsidP="001E6E27">
      <w:pPr>
        <w:pStyle w:val="Corpodetexto"/>
      </w:pPr>
      <w:r>
        <w:t>Da mesma forma, as interações com partes interessadas, somadas à sua percepção</w:t>
      </w:r>
      <w:r>
        <w:rPr>
          <w:spacing w:val="1"/>
        </w:rPr>
        <w:t xml:space="preserve"> </w:t>
      </w:r>
      <w:r>
        <w:t>dos</w:t>
      </w:r>
      <w:r>
        <w:rPr>
          <w:spacing w:val="-13"/>
        </w:rPr>
        <w:t xml:space="preserve"> </w:t>
      </w:r>
      <w:r>
        <w:t>impactos</w:t>
      </w:r>
      <w:r>
        <w:rPr>
          <w:spacing w:val="-12"/>
        </w:rPr>
        <w:t xml:space="preserve"> </w:t>
      </w:r>
      <w:r>
        <w:t>ambientais,</w:t>
      </w:r>
      <w:r>
        <w:rPr>
          <w:spacing w:val="-11"/>
        </w:rPr>
        <w:t xml:space="preserve"> </w:t>
      </w:r>
      <w:r>
        <w:t>pode</w:t>
      </w:r>
      <w:r>
        <w:rPr>
          <w:spacing w:val="-11"/>
        </w:rPr>
        <w:t xml:space="preserve"> </w:t>
      </w:r>
      <w:r>
        <w:t>gerar</w:t>
      </w:r>
      <w:r>
        <w:rPr>
          <w:spacing w:val="-12"/>
        </w:rPr>
        <w:t xml:space="preserve"> </w:t>
      </w:r>
      <w:r>
        <w:t>um</w:t>
      </w:r>
      <w:r>
        <w:rPr>
          <w:spacing w:val="-10"/>
        </w:rPr>
        <w:t xml:space="preserve"> </w:t>
      </w:r>
      <w:r>
        <w:t>ambiente</w:t>
      </w:r>
      <w:r>
        <w:rPr>
          <w:spacing w:val="-13"/>
        </w:rPr>
        <w:t xml:space="preserve"> </w:t>
      </w:r>
      <w:r>
        <w:t>colaborativo</w:t>
      </w:r>
      <w:r>
        <w:rPr>
          <w:spacing w:val="-11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reativo</w:t>
      </w:r>
      <w:r>
        <w:rPr>
          <w:spacing w:val="-11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relação</w:t>
      </w:r>
      <w:r>
        <w:rPr>
          <w:spacing w:val="-73"/>
        </w:rPr>
        <w:t xml:space="preserve"> </w:t>
      </w:r>
      <w:r>
        <w:t>aos</w:t>
      </w:r>
      <w:r>
        <w:rPr>
          <w:spacing w:val="8"/>
        </w:rPr>
        <w:t xml:space="preserve"> </w:t>
      </w:r>
      <w:r>
        <w:t>projetos.</w:t>
      </w:r>
      <w:r>
        <w:rPr>
          <w:spacing w:val="10"/>
        </w:rPr>
        <w:t xml:space="preserve"> </w:t>
      </w:r>
      <w:r>
        <w:t>Por</w:t>
      </w:r>
      <w:r>
        <w:rPr>
          <w:spacing w:val="11"/>
        </w:rPr>
        <w:t xml:space="preserve"> </w:t>
      </w:r>
      <w:r>
        <w:t>isso</w:t>
      </w:r>
      <w:r>
        <w:rPr>
          <w:spacing w:val="5"/>
        </w:rPr>
        <w:t xml:space="preserve"> </w:t>
      </w:r>
      <w:r>
        <w:t>é</w:t>
      </w:r>
      <w:r>
        <w:rPr>
          <w:spacing w:val="12"/>
        </w:rPr>
        <w:t xml:space="preserve"> </w:t>
      </w:r>
      <w:r>
        <w:t>recomendado</w:t>
      </w:r>
      <w:r>
        <w:rPr>
          <w:spacing w:val="9"/>
        </w:rPr>
        <w:t xml:space="preserve"> </w:t>
      </w:r>
      <w:r>
        <w:t>que</w:t>
      </w:r>
      <w:r>
        <w:rPr>
          <w:spacing w:val="10"/>
        </w:rPr>
        <w:t xml:space="preserve"> </w:t>
      </w:r>
      <w:r>
        <w:t>as</w:t>
      </w:r>
      <w:r>
        <w:rPr>
          <w:spacing w:val="11"/>
        </w:rPr>
        <w:t xml:space="preserve"> </w:t>
      </w:r>
      <w:r>
        <w:t>instituições</w:t>
      </w:r>
      <w:r>
        <w:rPr>
          <w:spacing w:val="12"/>
        </w:rPr>
        <w:t xml:space="preserve"> </w:t>
      </w:r>
      <w:r>
        <w:t>se</w:t>
      </w:r>
      <w:r>
        <w:rPr>
          <w:spacing w:val="9"/>
        </w:rPr>
        <w:t xml:space="preserve"> </w:t>
      </w:r>
      <w:r>
        <w:t>organizem</w:t>
      </w:r>
      <w:r>
        <w:rPr>
          <w:spacing w:val="13"/>
        </w:rPr>
        <w:t xml:space="preserve"> </w:t>
      </w:r>
      <w:r>
        <w:t>na</w:t>
      </w:r>
      <w:r>
        <w:rPr>
          <w:spacing w:val="7"/>
        </w:rPr>
        <w:t xml:space="preserve"> </w:t>
      </w:r>
      <w:r>
        <w:t>forma</w:t>
      </w:r>
      <w:r>
        <w:rPr>
          <w:spacing w:val="7"/>
        </w:rPr>
        <w:t xml:space="preserve"> </w:t>
      </w:r>
      <w:r>
        <w:t>de</w:t>
      </w:r>
    </w:p>
    <w:p w14:paraId="7948455B" w14:textId="77777777" w:rsidR="008150C3" w:rsidRDefault="008150C3" w:rsidP="001E6E27">
      <w:pPr>
        <w:pStyle w:val="Corpodetexto"/>
      </w:pPr>
    </w:p>
    <w:p w14:paraId="6499A87F" w14:textId="77777777" w:rsidR="008150C3" w:rsidRDefault="001743A5" w:rsidP="001E6E27">
      <w:pPr>
        <w:pStyle w:val="Corpodetexto"/>
      </w:pPr>
      <w:r>
        <w:rPr>
          <w:w w:val="105"/>
        </w:rPr>
        <w:t>um sistema de gestão, em que funções, responsabilidades, recursos, métodos e</w:t>
      </w:r>
      <w:r>
        <w:rPr>
          <w:spacing w:val="1"/>
          <w:w w:val="105"/>
        </w:rPr>
        <w:t xml:space="preserve"> </w:t>
      </w:r>
      <w:r>
        <w:t>procedimentos sejam estabelecidos, implementados e mantidos. Na organização do</w:t>
      </w:r>
      <w:r>
        <w:rPr>
          <w:spacing w:val="1"/>
        </w:rPr>
        <w:t xml:space="preserve"> </w:t>
      </w:r>
      <w:r>
        <w:rPr>
          <w:w w:val="105"/>
        </w:rPr>
        <w:t>sistema,</w:t>
      </w:r>
      <w:r>
        <w:rPr>
          <w:spacing w:val="-17"/>
          <w:w w:val="105"/>
        </w:rPr>
        <w:t xml:space="preserve"> </w:t>
      </w:r>
      <w:r>
        <w:rPr>
          <w:w w:val="105"/>
        </w:rPr>
        <w:t>é</w:t>
      </w:r>
      <w:r>
        <w:rPr>
          <w:spacing w:val="-17"/>
          <w:w w:val="105"/>
        </w:rPr>
        <w:t xml:space="preserve"> </w:t>
      </w:r>
      <w:r>
        <w:rPr>
          <w:w w:val="105"/>
        </w:rPr>
        <w:t>recomendado</w:t>
      </w:r>
      <w:r>
        <w:rPr>
          <w:spacing w:val="-16"/>
          <w:w w:val="105"/>
        </w:rPr>
        <w:t xml:space="preserve"> </w:t>
      </w:r>
      <w:r>
        <w:rPr>
          <w:w w:val="105"/>
        </w:rPr>
        <w:t>que</w:t>
      </w:r>
      <w:r>
        <w:rPr>
          <w:spacing w:val="-17"/>
          <w:w w:val="105"/>
        </w:rPr>
        <w:t xml:space="preserve"> </w:t>
      </w:r>
      <w:r>
        <w:rPr>
          <w:w w:val="105"/>
        </w:rPr>
        <w:t>seja</w:t>
      </w:r>
      <w:r>
        <w:rPr>
          <w:spacing w:val="-17"/>
          <w:w w:val="105"/>
        </w:rPr>
        <w:t xml:space="preserve"> </w:t>
      </w:r>
      <w:r>
        <w:rPr>
          <w:w w:val="105"/>
        </w:rPr>
        <w:t>definida</w:t>
      </w:r>
      <w:r>
        <w:rPr>
          <w:spacing w:val="-16"/>
          <w:w w:val="105"/>
        </w:rPr>
        <w:t xml:space="preserve"> </w:t>
      </w:r>
      <w:r>
        <w:rPr>
          <w:w w:val="105"/>
        </w:rPr>
        <w:t>uma</w:t>
      </w:r>
      <w:r>
        <w:rPr>
          <w:spacing w:val="-18"/>
          <w:w w:val="105"/>
        </w:rPr>
        <w:t xml:space="preserve"> </w:t>
      </w:r>
      <w:r>
        <w:rPr>
          <w:w w:val="105"/>
        </w:rPr>
        <w:t>política</w:t>
      </w:r>
      <w:r>
        <w:rPr>
          <w:spacing w:val="-17"/>
          <w:w w:val="105"/>
        </w:rPr>
        <w:t xml:space="preserve"> </w:t>
      </w:r>
      <w:r>
        <w:rPr>
          <w:w w:val="105"/>
        </w:rPr>
        <w:t>socioambiental;</w:t>
      </w:r>
      <w:r>
        <w:rPr>
          <w:spacing w:val="-17"/>
          <w:w w:val="105"/>
        </w:rPr>
        <w:t xml:space="preserve"> </w:t>
      </w:r>
      <w:r>
        <w:rPr>
          <w:w w:val="105"/>
        </w:rPr>
        <w:t>que</w:t>
      </w:r>
      <w:r>
        <w:rPr>
          <w:spacing w:val="-17"/>
          <w:w w:val="105"/>
        </w:rPr>
        <w:t xml:space="preserve"> </w:t>
      </w:r>
      <w:r>
        <w:rPr>
          <w:w w:val="105"/>
        </w:rPr>
        <w:t>sejam</w:t>
      </w:r>
      <w:r>
        <w:rPr>
          <w:spacing w:val="-76"/>
          <w:w w:val="105"/>
        </w:rPr>
        <w:t xml:space="preserve"> </w:t>
      </w:r>
      <w:r>
        <w:lastRenderedPageBreak/>
        <w:t>validados os riscos e impactos identificados; que sejam estabelecidos os programas</w:t>
      </w:r>
      <w:r>
        <w:rPr>
          <w:spacing w:val="1"/>
        </w:rPr>
        <w:t xml:space="preserve"> </w:t>
      </w:r>
      <w:r>
        <w:rPr>
          <w:w w:val="105"/>
        </w:rPr>
        <w:t>de gestão; que seja garantida a competência organizacional e das pessoas para</w:t>
      </w:r>
      <w:r>
        <w:rPr>
          <w:spacing w:val="1"/>
          <w:w w:val="105"/>
        </w:rPr>
        <w:t xml:space="preserve"> </w:t>
      </w:r>
      <w:r>
        <w:rPr>
          <w:w w:val="105"/>
        </w:rPr>
        <w:t>execução dos programas; que haja preparação para emergências; que as partes</w:t>
      </w:r>
      <w:r>
        <w:rPr>
          <w:spacing w:val="-76"/>
          <w:w w:val="105"/>
        </w:rPr>
        <w:t xml:space="preserve"> </w:t>
      </w:r>
      <w:r>
        <w:rPr>
          <w:w w:val="105"/>
        </w:rPr>
        <w:t>interessadas</w:t>
      </w:r>
      <w:r>
        <w:rPr>
          <w:spacing w:val="1"/>
          <w:w w:val="105"/>
        </w:rPr>
        <w:t xml:space="preserve"> </w:t>
      </w:r>
      <w:r>
        <w:rPr>
          <w:w w:val="105"/>
        </w:rPr>
        <w:t>sejam</w:t>
      </w:r>
      <w:r>
        <w:rPr>
          <w:spacing w:val="1"/>
          <w:w w:val="105"/>
        </w:rPr>
        <w:t xml:space="preserve"> </w:t>
      </w:r>
      <w:r>
        <w:rPr>
          <w:w w:val="105"/>
        </w:rPr>
        <w:t>devidamente</w:t>
      </w:r>
      <w:r>
        <w:rPr>
          <w:spacing w:val="1"/>
          <w:w w:val="105"/>
        </w:rPr>
        <w:t xml:space="preserve"> </w:t>
      </w:r>
      <w:r>
        <w:rPr>
          <w:w w:val="105"/>
        </w:rPr>
        <w:t>envolvidas,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haja</w:t>
      </w:r>
      <w:r>
        <w:rPr>
          <w:spacing w:val="1"/>
          <w:w w:val="105"/>
        </w:rPr>
        <w:t xml:space="preserve"> </w:t>
      </w:r>
      <w:r>
        <w:rPr>
          <w:w w:val="105"/>
        </w:rPr>
        <w:t>um</w:t>
      </w:r>
      <w:r>
        <w:rPr>
          <w:spacing w:val="1"/>
          <w:w w:val="105"/>
        </w:rPr>
        <w:t xml:space="preserve"> </w:t>
      </w:r>
      <w:r>
        <w:rPr>
          <w:w w:val="105"/>
        </w:rPr>
        <w:t>sistema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t>monitoramento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avaliação,</w:t>
      </w:r>
      <w:r>
        <w:rPr>
          <w:spacing w:val="-7"/>
        </w:rPr>
        <w:t xml:space="preserve"> </w:t>
      </w:r>
      <w:r>
        <w:t>incluindo</w:t>
      </w:r>
      <w:r>
        <w:rPr>
          <w:spacing w:val="-3"/>
        </w:rPr>
        <w:t xml:space="preserve"> </w:t>
      </w:r>
      <w:r>
        <w:t>sistemáticas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auditoria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ação</w:t>
      </w:r>
      <w:r>
        <w:rPr>
          <w:spacing w:val="-3"/>
        </w:rPr>
        <w:t xml:space="preserve"> </w:t>
      </w:r>
      <w:r>
        <w:t>corretiva.</w:t>
      </w:r>
    </w:p>
    <w:p w14:paraId="40254F66" w14:textId="77777777" w:rsidR="008150C3" w:rsidRDefault="008150C3" w:rsidP="001E6E27">
      <w:pPr>
        <w:pStyle w:val="Corpodetexto"/>
      </w:pPr>
    </w:p>
    <w:p w14:paraId="7263D7FD" w14:textId="59A10D65" w:rsidR="008150C3" w:rsidRDefault="001743A5" w:rsidP="006A07D0">
      <w:pPr>
        <w:spacing w:before="92"/>
        <w:rPr>
          <w:rFonts w:ascii="Arial" w:hAnsi="Arial"/>
          <w:b/>
          <w:color w:val="004E77"/>
          <w:sz w:val="24"/>
        </w:rPr>
      </w:pPr>
      <w:bookmarkStart w:id="71" w:name="_bookmark145"/>
      <w:bookmarkEnd w:id="71"/>
      <w:r>
        <w:rPr>
          <w:rFonts w:ascii="Arial" w:hAnsi="Arial"/>
          <w:b/>
          <w:color w:val="004E77"/>
          <w:sz w:val="24"/>
        </w:rPr>
        <w:t>REFERÊNCIAS</w:t>
      </w:r>
    </w:p>
    <w:p w14:paraId="128BC7BE" w14:textId="77777777" w:rsidR="006A07D0" w:rsidRDefault="006A07D0" w:rsidP="006A07D0">
      <w:pPr>
        <w:spacing w:before="92"/>
        <w:rPr>
          <w:rFonts w:ascii="Arial" w:hAnsi="Arial"/>
          <w:b/>
          <w:sz w:val="24"/>
        </w:rPr>
      </w:pPr>
    </w:p>
    <w:p w14:paraId="7B62003D" w14:textId="77777777" w:rsidR="008150C3" w:rsidRPr="006A07D0" w:rsidRDefault="001743A5" w:rsidP="001E6E27">
      <w:pPr>
        <w:pStyle w:val="Corpodetexto"/>
        <w:rPr>
          <w:rFonts w:ascii="Arial" w:hAnsi="Arial"/>
          <w:b/>
        </w:rPr>
      </w:pPr>
      <w:r w:rsidRPr="006A07D0">
        <w:rPr>
          <w:w w:val="110"/>
        </w:rPr>
        <w:t>ABNT.</w:t>
      </w:r>
      <w:r w:rsidRPr="006A07D0">
        <w:rPr>
          <w:w w:val="110"/>
        </w:rPr>
        <w:tab/>
        <w:t>ASSOCIAÇÃO</w:t>
      </w:r>
      <w:r w:rsidRPr="006A07D0">
        <w:rPr>
          <w:w w:val="110"/>
        </w:rPr>
        <w:tab/>
        <w:t>BRASILEIRA</w:t>
      </w:r>
      <w:r w:rsidRPr="006A07D0">
        <w:rPr>
          <w:w w:val="110"/>
        </w:rPr>
        <w:tab/>
        <w:t>DE</w:t>
      </w:r>
      <w:r w:rsidRPr="006A07D0">
        <w:rPr>
          <w:w w:val="110"/>
        </w:rPr>
        <w:tab/>
        <w:t>NORMAS</w:t>
      </w:r>
      <w:r w:rsidRPr="006A07D0">
        <w:rPr>
          <w:w w:val="110"/>
        </w:rPr>
        <w:tab/>
        <w:t>TÉCNICAS.</w:t>
      </w:r>
      <w:r w:rsidRPr="006A07D0">
        <w:rPr>
          <w:w w:val="110"/>
        </w:rPr>
        <w:tab/>
      </w:r>
      <w:r w:rsidRPr="006A07D0">
        <w:rPr>
          <w:rFonts w:ascii="Arial" w:hAnsi="Arial"/>
          <w:b/>
          <w:w w:val="110"/>
        </w:rPr>
        <w:t>ABNT</w:t>
      </w:r>
      <w:r w:rsidRPr="006A07D0">
        <w:rPr>
          <w:rFonts w:ascii="Arial" w:hAnsi="Arial"/>
          <w:b/>
          <w:w w:val="110"/>
        </w:rPr>
        <w:tab/>
        <w:t>NBR</w:t>
      </w:r>
    </w:p>
    <w:p w14:paraId="79B023C3" w14:textId="77777777" w:rsidR="008150C3" w:rsidRPr="006A07D0" w:rsidRDefault="001743A5" w:rsidP="001E6E27">
      <w:pPr>
        <w:pStyle w:val="Corpodetexto"/>
      </w:pPr>
      <w:r w:rsidRPr="006A07D0">
        <w:t>10004:2004</w:t>
      </w:r>
      <w:r w:rsidRPr="006A07D0">
        <w:rPr>
          <w:spacing w:val="4"/>
        </w:rPr>
        <w:t xml:space="preserve"> </w:t>
      </w:r>
      <w:r w:rsidRPr="006A07D0">
        <w:t>Resíduos</w:t>
      </w:r>
      <w:r w:rsidRPr="006A07D0">
        <w:rPr>
          <w:spacing w:val="1"/>
        </w:rPr>
        <w:t xml:space="preserve"> </w:t>
      </w:r>
      <w:r w:rsidRPr="006A07D0">
        <w:t>Sólidos</w:t>
      </w:r>
      <w:r w:rsidRPr="006A07D0">
        <w:rPr>
          <w:spacing w:val="7"/>
        </w:rPr>
        <w:t xml:space="preserve"> </w:t>
      </w:r>
      <w:r w:rsidRPr="006A07D0">
        <w:t>–</w:t>
      </w:r>
      <w:r w:rsidRPr="006A07D0">
        <w:rPr>
          <w:spacing w:val="5"/>
        </w:rPr>
        <w:t xml:space="preserve"> </w:t>
      </w:r>
      <w:r w:rsidRPr="006A07D0">
        <w:t>classificação.</w:t>
      </w:r>
      <w:r w:rsidRPr="006A07D0">
        <w:rPr>
          <w:spacing w:val="6"/>
        </w:rPr>
        <w:t xml:space="preserve"> </w:t>
      </w:r>
      <w:r w:rsidRPr="006A07D0">
        <w:t>Rio</w:t>
      </w:r>
      <w:r w:rsidRPr="006A07D0">
        <w:rPr>
          <w:spacing w:val="-4"/>
        </w:rPr>
        <w:t xml:space="preserve"> </w:t>
      </w:r>
      <w:r w:rsidRPr="006A07D0">
        <w:t>de</w:t>
      </w:r>
      <w:r w:rsidRPr="006A07D0">
        <w:rPr>
          <w:spacing w:val="-4"/>
        </w:rPr>
        <w:t xml:space="preserve"> </w:t>
      </w:r>
      <w:r w:rsidRPr="006A07D0">
        <w:t>Janeiro,</w:t>
      </w:r>
      <w:r w:rsidRPr="006A07D0">
        <w:rPr>
          <w:spacing w:val="-6"/>
        </w:rPr>
        <w:t xml:space="preserve"> </w:t>
      </w:r>
      <w:r w:rsidRPr="006A07D0">
        <w:t>2004</w:t>
      </w:r>
      <w:r w:rsidRPr="006A07D0">
        <w:rPr>
          <w:spacing w:val="-4"/>
        </w:rPr>
        <w:t xml:space="preserve"> </w:t>
      </w:r>
      <w:r w:rsidRPr="006A07D0">
        <w:t>a</w:t>
      </w:r>
      <w:r w:rsidRPr="006A07D0">
        <w:rPr>
          <w:spacing w:val="-6"/>
        </w:rPr>
        <w:t xml:space="preserve"> </w:t>
      </w:r>
      <w:r w:rsidRPr="006A07D0">
        <w:t>.</w:t>
      </w:r>
    </w:p>
    <w:p w14:paraId="7558D690" w14:textId="77777777" w:rsidR="008150C3" w:rsidRPr="006A07D0" w:rsidRDefault="001743A5" w:rsidP="001E6E27">
      <w:pPr>
        <w:pStyle w:val="Corpodetexto"/>
        <w:rPr>
          <w:rFonts w:ascii="Arial" w:hAnsi="Arial"/>
          <w:b/>
        </w:rPr>
      </w:pPr>
      <w:r w:rsidRPr="006A07D0">
        <w:rPr>
          <w:w w:val="110"/>
        </w:rPr>
        <w:t>ABNT.</w:t>
      </w:r>
      <w:r w:rsidRPr="006A07D0">
        <w:rPr>
          <w:w w:val="110"/>
        </w:rPr>
        <w:tab/>
        <w:t>ASSOCIAÇÃO</w:t>
      </w:r>
      <w:r w:rsidRPr="006A07D0">
        <w:rPr>
          <w:w w:val="110"/>
        </w:rPr>
        <w:tab/>
        <w:t>BRASILEIRA</w:t>
      </w:r>
      <w:r w:rsidRPr="006A07D0">
        <w:rPr>
          <w:w w:val="110"/>
        </w:rPr>
        <w:tab/>
        <w:t>DE</w:t>
      </w:r>
      <w:r w:rsidRPr="006A07D0">
        <w:rPr>
          <w:w w:val="110"/>
        </w:rPr>
        <w:tab/>
        <w:t>NORMAS</w:t>
      </w:r>
      <w:r w:rsidRPr="006A07D0">
        <w:rPr>
          <w:w w:val="110"/>
        </w:rPr>
        <w:tab/>
        <w:t>TÉCNICAS.</w:t>
      </w:r>
      <w:r w:rsidRPr="006A07D0">
        <w:rPr>
          <w:w w:val="110"/>
        </w:rPr>
        <w:tab/>
      </w:r>
      <w:r w:rsidRPr="006A07D0">
        <w:rPr>
          <w:rFonts w:ascii="Arial" w:hAnsi="Arial"/>
          <w:b/>
          <w:w w:val="110"/>
        </w:rPr>
        <w:t>ABNT</w:t>
      </w:r>
      <w:r w:rsidRPr="006A07D0">
        <w:rPr>
          <w:rFonts w:ascii="Arial" w:hAnsi="Arial"/>
          <w:b/>
          <w:w w:val="110"/>
        </w:rPr>
        <w:tab/>
        <w:t>NBR</w:t>
      </w:r>
    </w:p>
    <w:p w14:paraId="6C2C53B6" w14:textId="77777777" w:rsidR="008150C3" w:rsidRPr="006A07D0" w:rsidRDefault="001743A5" w:rsidP="001E6E27">
      <w:pPr>
        <w:pStyle w:val="Corpodetexto"/>
      </w:pPr>
      <w:r w:rsidRPr="006A07D0">
        <w:t>10005:2004.</w:t>
      </w:r>
      <w:r w:rsidRPr="006A07D0">
        <w:rPr>
          <w:spacing w:val="10"/>
        </w:rPr>
        <w:t xml:space="preserve"> </w:t>
      </w:r>
      <w:r w:rsidRPr="006A07D0">
        <w:t>Procedimento</w:t>
      </w:r>
      <w:r w:rsidRPr="006A07D0">
        <w:rPr>
          <w:spacing w:val="12"/>
        </w:rPr>
        <w:t xml:space="preserve"> </w:t>
      </w:r>
      <w:r w:rsidRPr="006A07D0">
        <w:t>para</w:t>
      </w:r>
      <w:r w:rsidRPr="006A07D0">
        <w:rPr>
          <w:spacing w:val="11"/>
        </w:rPr>
        <w:t xml:space="preserve"> </w:t>
      </w:r>
      <w:r w:rsidRPr="006A07D0">
        <w:t>obtenção</w:t>
      </w:r>
      <w:r w:rsidRPr="006A07D0">
        <w:rPr>
          <w:spacing w:val="12"/>
        </w:rPr>
        <w:t xml:space="preserve"> </w:t>
      </w:r>
      <w:r w:rsidRPr="006A07D0">
        <w:t>de</w:t>
      </w:r>
      <w:r w:rsidRPr="006A07D0">
        <w:rPr>
          <w:spacing w:val="10"/>
        </w:rPr>
        <w:t xml:space="preserve"> </w:t>
      </w:r>
      <w:r w:rsidRPr="006A07D0">
        <w:t>extrato</w:t>
      </w:r>
      <w:r w:rsidRPr="006A07D0">
        <w:rPr>
          <w:spacing w:val="11"/>
        </w:rPr>
        <w:t xml:space="preserve"> </w:t>
      </w:r>
      <w:r w:rsidRPr="006A07D0">
        <w:t>lixiviado</w:t>
      </w:r>
      <w:r w:rsidRPr="006A07D0">
        <w:rPr>
          <w:spacing w:val="19"/>
        </w:rPr>
        <w:t xml:space="preserve"> </w:t>
      </w:r>
      <w:r w:rsidRPr="006A07D0">
        <w:t>de</w:t>
      </w:r>
      <w:r w:rsidRPr="006A07D0">
        <w:rPr>
          <w:spacing w:val="10"/>
        </w:rPr>
        <w:t xml:space="preserve"> </w:t>
      </w:r>
      <w:r w:rsidRPr="006A07D0">
        <w:t>resíduos</w:t>
      </w:r>
      <w:r w:rsidRPr="006A07D0">
        <w:rPr>
          <w:spacing w:val="-64"/>
        </w:rPr>
        <w:t xml:space="preserve"> </w:t>
      </w:r>
      <w:r w:rsidRPr="006A07D0">
        <w:t>sólido.</w:t>
      </w:r>
      <w:r w:rsidRPr="006A07D0">
        <w:rPr>
          <w:spacing w:val="1"/>
        </w:rPr>
        <w:t xml:space="preserve"> </w:t>
      </w:r>
      <w:r w:rsidRPr="006A07D0">
        <w:t>Rio</w:t>
      </w:r>
      <w:r w:rsidRPr="006A07D0">
        <w:rPr>
          <w:spacing w:val="-9"/>
        </w:rPr>
        <w:t xml:space="preserve"> </w:t>
      </w:r>
      <w:r w:rsidRPr="006A07D0">
        <w:t>de</w:t>
      </w:r>
      <w:r w:rsidRPr="006A07D0">
        <w:rPr>
          <w:spacing w:val="-7"/>
        </w:rPr>
        <w:t xml:space="preserve"> </w:t>
      </w:r>
      <w:r w:rsidRPr="006A07D0">
        <w:t>Janeiro,</w:t>
      </w:r>
      <w:r w:rsidRPr="006A07D0">
        <w:rPr>
          <w:spacing w:val="-11"/>
        </w:rPr>
        <w:t xml:space="preserve"> </w:t>
      </w:r>
      <w:r w:rsidRPr="006A07D0">
        <w:t>2004b</w:t>
      </w:r>
    </w:p>
    <w:p w14:paraId="7B9461A1" w14:textId="77777777" w:rsidR="008150C3" w:rsidRPr="006A07D0" w:rsidRDefault="001743A5" w:rsidP="001E6E27">
      <w:pPr>
        <w:pStyle w:val="Corpodetexto"/>
        <w:rPr>
          <w:rFonts w:ascii="Arial" w:hAnsi="Arial"/>
          <w:b/>
        </w:rPr>
      </w:pPr>
      <w:r w:rsidRPr="006A07D0">
        <w:rPr>
          <w:w w:val="110"/>
        </w:rPr>
        <w:t>ABNT.</w:t>
      </w:r>
      <w:r w:rsidRPr="006A07D0">
        <w:rPr>
          <w:w w:val="110"/>
        </w:rPr>
        <w:tab/>
        <w:t>ASSOCIAÇÃO</w:t>
      </w:r>
      <w:r w:rsidRPr="006A07D0">
        <w:rPr>
          <w:w w:val="110"/>
        </w:rPr>
        <w:tab/>
        <w:t>BRASILEIRA</w:t>
      </w:r>
      <w:r w:rsidRPr="006A07D0">
        <w:rPr>
          <w:w w:val="110"/>
        </w:rPr>
        <w:tab/>
        <w:t>DE</w:t>
      </w:r>
      <w:r w:rsidRPr="006A07D0">
        <w:rPr>
          <w:w w:val="110"/>
        </w:rPr>
        <w:tab/>
        <w:t>NORMAS</w:t>
      </w:r>
      <w:r w:rsidRPr="006A07D0">
        <w:rPr>
          <w:w w:val="110"/>
        </w:rPr>
        <w:tab/>
        <w:t>TÉCNICAS.</w:t>
      </w:r>
      <w:r w:rsidRPr="006A07D0">
        <w:rPr>
          <w:w w:val="110"/>
        </w:rPr>
        <w:tab/>
      </w:r>
      <w:r w:rsidRPr="006A07D0">
        <w:rPr>
          <w:rFonts w:ascii="Arial" w:hAnsi="Arial"/>
          <w:b/>
          <w:w w:val="110"/>
        </w:rPr>
        <w:t>ABNT</w:t>
      </w:r>
      <w:r w:rsidRPr="006A07D0">
        <w:rPr>
          <w:rFonts w:ascii="Arial" w:hAnsi="Arial"/>
          <w:b/>
          <w:w w:val="110"/>
        </w:rPr>
        <w:tab/>
        <w:t>NBR</w:t>
      </w:r>
    </w:p>
    <w:p w14:paraId="067248B7" w14:textId="77777777" w:rsidR="008150C3" w:rsidRPr="006A07D0" w:rsidRDefault="001743A5" w:rsidP="001E6E27">
      <w:pPr>
        <w:pStyle w:val="Corpodetexto"/>
      </w:pPr>
      <w:r w:rsidRPr="006A07D0">
        <w:t>10006:2004</w:t>
      </w:r>
      <w:r w:rsidRPr="006A07D0">
        <w:rPr>
          <w:spacing w:val="31"/>
        </w:rPr>
        <w:t xml:space="preserve"> </w:t>
      </w:r>
      <w:r w:rsidRPr="006A07D0">
        <w:t>Procedimento</w:t>
      </w:r>
      <w:r w:rsidRPr="006A07D0">
        <w:rPr>
          <w:spacing w:val="32"/>
        </w:rPr>
        <w:t xml:space="preserve"> </w:t>
      </w:r>
      <w:r w:rsidRPr="006A07D0">
        <w:t>para</w:t>
      </w:r>
      <w:r w:rsidRPr="006A07D0">
        <w:rPr>
          <w:spacing w:val="31"/>
        </w:rPr>
        <w:t xml:space="preserve"> </w:t>
      </w:r>
      <w:r w:rsidRPr="006A07D0">
        <w:t>obtenção</w:t>
      </w:r>
      <w:r w:rsidRPr="006A07D0">
        <w:rPr>
          <w:spacing w:val="32"/>
        </w:rPr>
        <w:t xml:space="preserve"> </w:t>
      </w:r>
      <w:r w:rsidRPr="006A07D0">
        <w:t>de</w:t>
      </w:r>
      <w:r w:rsidRPr="006A07D0">
        <w:rPr>
          <w:spacing w:val="33"/>
        </w:rPr>
        <w:t xml:space="preserve"> </w:t>
      </w:r>
      <w:r w:rsidRPr="006A07D0">
        <w:t>extrato</w:t>
      </w:r>
      <w:r w:rsidRPr="006A07D0">
        <w:rPr>
          <w:spacing w:val="32"/>
        </w:rPr>
        <w:t xml:space="preserve"> </w:t>
      </w:r>
      <w:r w:rsidRPr="006A07D0">
        <w:t>solubilizado</w:t>
      </w:r>
      <w:r w:rsidRPr="006A07D0">
        <w:rPr>
          <w:spacing w:val="33"/>
        </w:rPr>
        <w:t xml:space="preserve"> </w:t>
      </w:r>
      <w:r w:rsidRPr="006A07D0">
        <w:t>de</w:t>
      </w:r>
      <w:r w:rsidRPr="006A07D0">
        <w:rPr>
          <w:spacing w:val="33"/>
        </w:rPr>
        <w:t xml:space="preserve"> </w:t>
      </w:r>
      <w:r w:rsidRPr="006A07D0">
        <w:t>resíduos</w:t>
      </w:r>
      <w:r w:rsidRPr="006A07D0">
        <w:rPr>
          <w:spacing w:val="-64"/>
        </w:rPr>
        <w:t xml:space="preserve"> </w:t>
      </w:r>
      <w:r w:rsidRPr="006A07D0">
        <w:t>sólidos.</w:t>
      </w:r>
      <w:r w:rsidRPr="006A07D0">
        <w:rPr>
          <w:spacing w:val="-8"/>
        </w:rPr>
        <w:t xml:space="preserve"> </w:t>
      </w:r>
      <w:r w:rsidRPr="006A07D0">
        <w:t>Rio</w:t>
      </w:r>
      <w:r w:rsidRPr="006A07D0">
        <w:rPr>
          <w:spacing w:val="-9"/>
        </w:rPr>
        <w:t xml:space="preserve"> </w:t>
      </w:r>
      <w:r w:rsidRPr="006A07D0">
        <w:t>de</w:t>
      </w:r>
      <w:r w:rsidRPr="006A07D0">
        <w:rPr>
          <w:spacing w:val="-8"/>
        </w:rPr>
        <w:t xml:space="preserve"> </w:t>
      </w:r>
      <w:r w:rsidRPr="006A07D0">
        <w:t>Janeiro,</w:t>
      </w:r>
      <w:r w:rsidRPr="006A07D0">
        <w:rPr>
          <w:spacing w:val="-7"/>
        </w:rPr>
        <w:t xml:space="preserve"> </w:t>
      </w:r>
      <w:r w:rsidRPr="006A07D0">
        <w:t>2004c.</w:t>
      </w:r>
    </w:p>
    <w:p w14:paraId="695C4542" w14:textId="77777777" w:rsidR="008150C3" w:rsidRPr="006A07D0" w:rsidRDefault="001743A5" w:rsidP="001E6E27">
      <w:pPr>
        <w:pStyle w:val="Corpodetexto"/>
      </w:pPr>
      <w:r w:rsidRPr="006A07D0">
        <w:t>AGEVAP (Agência da Bacia do Rio Paraíba do Sul); PROFILL (Profill Engenharia E</w:t>
      </w:r>
      <w:r w:rsidRPr="006A07D0">
        <w:rPr>
          <w:spacing w:val="1"/>
        </w:rPr>
        <w:t xml:space="preserve"> </w:t>
      </w:r>
      <w:r w:rsidRPr="006A07D0">
        <w:t>Ambiente Ltda).</w:t>
      </w:r>
      <w:r w:rsidRPr="006A07D0">
        <w:rPr>
          <w:spacing w:val="1"/>
        </w:rPr>
        <w:t xml:space="preserve"> </w:t>
      </w:r>
      <w:r w:rsidRPr="006A07D0">
        <w:t>Relatório Final do Plano Estratégico de Recursos Hídricos da</w:t>
      </w:r>
      <w:r w:rsidRPr="006A07D0">
        <w:rPr>
          <w:spacing w:val="1"/>
        </w:rPr>
        <w:t xml:space="preserve"> </w:t>
      </w:r>
      <w:r w:rsidRPr="006A07D0">
        <w:t>Bacia Hidrográfica do Rio Guandu, da Guarda e Guandu Mirim, PERH-Guandu.</w:t>
      </w:r>
      <w:r w:rsidRPr="006A07D0">
        <w:rPr>
          <w:spacing w:val="-72"/>
        </w:rPr>
        <w:t xml:space="preserve"> </w:t>
      </w:r>
      <w:r w:rsidRPr="006A07D0">
        <w:t>2018.</w:t>
      </w:r>
    </w:p>
    <w:p w14:paraId="13D9D856" w14:textId="77777777" w:rsidR="008150C3" w:rsidRPr="006A07D0" w:rsidRDefault="001743A5" w:rsidP="001E6E27">
      <w:pPr>
        <w:pStyle w:val="Corpodetexto"/>
      </w:pPr>
      <w:r w:rsidRPr="006A07D0">
        <w:t>AZEVEDO,</w:t>
      </w:r>
      <w:r w:rsidRPr="006A07D0">
        <w:rPr>
          <w:spacing w:val="1"/>
        </w:rPr>
        <w:t xml:space="preserve"> </w:t>
      </w:r>
      <w:r w:rsidRPr="006A07D0">
        <w:t>L.</w:t>
      </w:r>
      <w:r w:rsidRPr="006A07D0">
        <w:rPr>
          <w:spacing w:val="1"/>
        </w:rPr>
        <w:t xml:space="preserve"> </w:t>
      </w:r>
      <w:r w:rsidRPr="006A07D0">
        <w:t>P.</w:t>
      </w:r>
      <w:r w:rsidRPr="006A07D0">
        <w:rPr>
          <w:spacing w:val="1"/>
        </w:rPr>
        <w:t xml:space="preserve"> </w:t>
      </w:r>
      <w:r w:rsidRPr="006A07D0">
        <w:rPr>
          <w:rFonts w:ascii="Arial" w:hAnsi="Arial"/>
          <w:b/>
        </w:rPr>
        <w:t>Logística</w:t>
      </w:r>
      <w:r w:rsidRPr="006A07D0">
        <w:rPr>
          <w:rFonts w:ascii="Arial" w:hAnsi="Arial"/>
          <w:b/>
          <w:spacing w:val="1"/>
        </w:rPr>
        <w:t xml:space="preserve"> </w:t>
      </w:r>
      <w:r w:rsidRPr="006A07D0">
        <w:rPr>
          <w:rFonts w:ascii="Arial" w:hAnsi="Arial"/>
          <w:b/>
        </w:rPr>
        <w:t>reversa</w:t>
      </w:r>
      <w:r w:rsidRPr="006A07D0">
        <w:rPr>
          <w:rFonts w:ascii="Arial" w:hAnsi="Arial"/>
          <w:b/>
          <w:spacing w:val="1"/>
        </w:rPr>
        <w:t xml:space="preserve"> </w:t>
      </w:r>
      <w:r w:rsidRPr="006A07D0">
        <w:rPr>
          <w:rFonts w:ascii="Arial" w:hAnsi="Arial"/>
          <w:b/>
        </w:rPr>
        <w:t>de</w:t>
      </w:r>
      <w:r w:rsidRPr="006A07D0">
        <w:rPr>
          <w:rFonts w:ascii="Arial" w:hAnsi="Arial"/>
          <w:b/>
          <w:spacing w:val="1"/>
        </w:rPr>
        <w:t xml:space="preserve"> </w:t>
      </w:r>
      <w:r w:rsidRPr="006A07D0">
        <w:rPr>
          <w:rFonts w:ascii="Arial" w:hAnsi="Arial"/>
          <w:b/>
        </w:rPr>
        <w:t>equipamentos</w:t>
      </w:r>
      <w:r w:rsidRPr="006A07D0">
        <w:rPr>
          <w:rFonts w:ascii="Arial" w:hAnsi="Arial"/>
          <w:b/>
          <w:spacing w:val="1"/>
        </w:rPr>
        <w:t xml:space="preserve"> </w:t>
      </w:r>
      <w:r w:rsidRPr="006A07D0">
        <w:rPr>
          <w:rFonts w:ascii="Arial" w:hAnsi="Arial"/>
          <w:b/>
        </w:rPr>
        <w:t>eletroeletrônicos</w:t>
      </w:r>
      <w:r w:rsidRPr="006A07D0">
        <w:rPr>
          <w:rFonts w:ascii="Arial" w:hAnsi="Arial"/>
          <w:b/>
          <w:spacing w:val="1"/>
        </w:rPr>
        <w:t xml:space="preserve"> </w:t>
      </w:r>
      <w:r w:rsidRPr="006A07D0">
        <w:rPr>
          <w:rFonts w:ascii="Arial" w:hAnsi="Arial"/>
          <w:b/>
        </w:rPr>
        <w:t>pós-</w:t>
      </w:r>
      <w:r w:rsidRPr="006A07D0">
        <w:rPr>
          <w:rFonts w:ascii="Arial" w:hAnsi="Arial"/>
          <w:b/>
          <w:spacing w:val="1"/>
        </w:rPr>
        <w:t xml:space="preserve"> </w:t>
      </w:r>
      <w:r w:rsidRPr="006A07D0">
        <w:rPr>
          <w:rFonts w:ascii="Arial" w:hAnsi="Arial"/>
          <w:b/>
        </w:rPr>
        <w:t>consumo: visão da sustentabilidade</w:t>
      </w:r>
      <w:r w:rsidRPr="006A07D0">
        <w:t>. 2017.Rede Temática de Materiais – UFOP /</w:t>
      </w:r>
      <w:r w:rsidRPr="006A07D0">
        <w:rPr>
          <w:spacing w:val="1"/>
        </w:rPr>
        <w:t xml:space="preserve"> </w:t>
      </w:r>
      <w:r w:rsidRPr="006A07D0">
        <w:t>UEMG.</w:t>
      </w:r>
      <w:r w:rsidRPr="006A07D0">
        <w:rPr>
          <w:spacing w:val="-5"/>
        </w:rPr>
        <w:t xml:space="preserve"> </w:t>
      </w:r>
      <w:r w:rsidRPr="006A07D0">
        <w:t>Tese</w:t>
      </w:r>
      <w:r w:rsidRPr="006A07D0">
        <w:rPr>
          <w:spacing w:val="-7"/>
        </w:rPr>
        <w:t xml:space="preserve"> </w:t>
      </w:r>
      <w:r w:rsidRPr="006A07D0">
        <w:t>de</w:t>
      </w:r>
      <w:r w:rsidRPr="006A07D0">
        <w:rPr>
          <w:spacing w:val="-5"/>
        </w:rPr>
        <w:t xml:space="preserve"> </w:t>
      </w:r>
      <w:r w:rsidRPr="006A07D0">
        <w:t>Doutorado.</w:t>
      </w:r>
      <w:r w:rsidRPr="006A07D0">
        <w:rPr>
          <w:spacing w:val="-7"/>
        </w:rPr>
        <w:t xml:space="preserve"> </w:t>
      </w:r>
      <w:r w:rsidRPr="006A07D0">
        <w:t>Engenharia</w:t>
      </w:r>
      <w:r w:rsidRPr="006A07D0">
        <w:rPr>
          <w:spacing w:val="-5"/>
        </w:rPr>
        <w:t xml:space="preserve"> </w:t>
      </w:r>
      <w:r w:rsidRPr="006A07D0">
        <w:t>de</w:t>
      </w:r>
      <w:r w:rsidRPr="006A07D0">
        <w:rPr>
          <w:spacing w:val="-5"/>
        </w:rPr>
        <w:t xml:space="preserve"> </w:t>
      </w:r>
      <w:r w:rsidRPr="006A07D0">
        <w:t>Materiais</w:t>
      </w:r>
    </w:p>
    <w:p w14:paraId="274D092D" w14:textId="77777777" w:rsidR="008150C3" w:rsidRPr="003B5B42" w:rsidRDefault="001743A5" w:rsidP="001E6E27">
      <w:pPr>
        <w:pStyle w:val="Corpodetexto"/>
        <w:rPr>
          <w:lang w:val="pt-BR"/>
        </w:rPr>
      </w:pPr>
      <w:r w:rsidRPr="006A07D0">
        <w:rPr>
          <w:lang w:val="en-US"/>
        </w:rPr>
        <w:t>BOTELHO,</w:t>
      </w:r>
      <w:r w:rsidRPr="006A07D0">
        <w:rPr>
          <w:spacing w:val="-17"/>
          <w:lang w:val="en-US"/>
        </w:rPr>
        <w:t xml:space="preserve"> </w:t>
      </w:r>
      <w:r w:rsidRPr="006A07D0">
        <w:rPr>
          <w:lang w:val="en-US"/>
        </w:rPr>
        <w:t>A.</w:t>
      </w:r>
      <w:r w:rsidRPr="006A07D0">
        <w:rPr>
          <w:spacing w:val="-11"/>
          <w:lang w:val="en-US"/>
        </w:rPr>
        <w:t xml:space="preserve"> </w:t>
      </w:r>
      <w:r w:rsidRPr="006A07D0">
        <w:rPr>
          <w:rFonts w:ascii="Arial"/>
          <w:i/>
          <w:lang w:val="en-US"/>
        </w:rPr>
        <w:t>et</w:t>
      </w:r>
      <w:r w:rsidRPr="006A07D0">
        <w:rPr>
          <w:rFonts w:ascii="Arial"/>
          <w:i/>
          <w:spacing w:val="-4"/>
          <w:lang w:val="en-US"/>
        </w:rPr>
        <w:t xml:space="preserve"> </w:t>
      </w:r>
      <w:r w:rsidRPr="006A07D0">
        <w:rPr>
          <w:rFonts w:ascii="Arial"/>
          <w:i/>
          <w:lang w:val="en-US"/>
        </w:rPr>
        <w:t>al</w:t>
      </w:r>
      <w:r w:rsidRPr="006A07D0">
        <w:rPr>
          <w:lang w:val="en-US"/>
        </w:rPr>
        <w:t>.</w:t>
      </w:r>
      <w:r w:rsidRPr="006A07D0">
        <w:rPr>
          <w:spacing w:val="-16"/>
          <w:lang w:val="en-US"/>
        </w:rPr>
        <w:t xml:space="preserve"> </w:t>
      </w:r>
      <w:r w:rsidRPr="006A07D0">
        <w:rPr>
          <w:lang w:val="en-US"/>
        </w:rPr>
        <w:t>Accounting</w:t>
      </w:r>
      <w:r w:rsidRPr="006A07D0">
        <w:rPr>
          <w:spacing w:val="-15"/>
          <w:lang w:val="en-US"/>
        </w:rPr>
        <w:t xml:space="preserve"> </w:t>
      </w:r>
      <w:r w:rsidRPr="006A07D0">
        <w:rPr>
          <w:lang w:val="en-US"/>
        </w:rPr>
        <w:t>for</w:t>
      </w:r>
      <w:r w:rsidRPr="006A07D0">
        <w:rPr>
          <w:spacing w:val="-14"/>
          <w:lang w:val="en-US"/>
        </w:rPr>
        <w:t xml:space="preserve"> </w:t>
      </w:r>
      <w:r w:rsidRPr="006A07D0">
        <w:rPr>
          <w:lang w:val="en-US"/>
        </w:rPr>
        <w:t>local</w:t>
      </w:r>
      <w:r w:rsidRPr="006A07D0">
        <w:rPr>
          <w:spacing w:val="-14"/>
          <w:lang w:val="en-US"/>
        </w:rPr>
        <w:t xml:space="preserve"> </w:t>
      </w:r>
      <w:r w:rsidRPr="006A07D0">
        <w:rPr>
          <w:lang w:val="en-US"/>
        </w:rPr>
        <w:t>impacts</w:t>
      </w:r>
      <w:r w:rsidRPr="006A07D0">
        <w:rPr>
          <w:spacing w:val="-12"/>
          <w:lang w:val="en-US"/>
        </w:rPr>
        <w:t xml:space="preserve"> </w:t>
      </w:r>
      <w:r w:rsidRPr="006A07D0">
        <w:rPr>
          <w:lang w:val="en-US"/>
        </w:rPr>
        <w:t>of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photovoltaic</w:t>
      </w:r>
      <w:r w:rsidRPr="006A07D0">
        <w:rPr>
          <w:spacing w:val="-18"/>
          <w:lang w:val="en-US"/>
        </w:rPr>
        <w:t xml:space="preserve"> </w:t>
      </w:r>
      <w:r w:rsidRPr="006A07D0">
        <w:rPr>
          <w:lang w:val="en-US"/>
        </w:rPr>
        <w:t>farms:</w:t>
      </w:r>
      <w:r w:rsidRPr="006A07D0">
        <w:rPr>
          <w:spacing w:val="-12"/>
          <w:lang w:val="en-US"/>
        </w:rPr>
        <w:t xml:space="preserve"> </w:t>
      </w:r>
      <w:r w:rsidRPr="006A07D0">
        <w:rPr>
          <w:lang w:val="en-US"/>
        </w:rPr>
        <w:t>The</w:t>
      </w:r>
      <w:r w:rsidRPr="006A07D0">
        <w:rPr>
          <w:spacing w:val="-15"/>
          <w:lang w:val="en-US"/>
        </w:rPr>
        <w:t xml:space="preserve"> </w:t>
      </w:r>
      <w:r w:rsidRPr="006A07D0">
        <w:rPr>
          <w:lang w:val="en-US"/>
        </w:rPr>
        <w:t>application</w:t>
      </w:r>
      <w:r w:rsidRPr="006A07D0">
        <w:rPr>
          <w:spacing w:val="-73"/>
          <w:lang w:val="en-US"/>
        </w:rPr>
        <w:t xml:space="preserve"> </w:t>
      </w:r>
      <w:r w:rsidRPr="006A07D0">
        <w:rPr>
          <w:lang w:val="en-US"/>
        </w:rPr>
        <w:t xml:space="preserve">of two stated preferences approaches to a case-study in Portugal. </w:t>
      </w:r>
      <w:r w:rsidRPr="003B5B42">
        <w:rPr>
          <w:rFonts w:ascii="Arial"/>
          <w:b/>
          <w:lang w:val="pt-BR"/>
        </w:rPr>
        <w:t xml:space="preserve">Energy </w:t>
      </w:r>
      <w:proofErr w:type="spellStart"/>
      <w:r w:rsidRPr="003B5B42">
        <w:rPr>
          <w:rFonts w:ascii="Arial"/>
          <w:b/>
          <w:lang w:val="pt-BR"/>
        </w:rPr>
        <w:t>Policy</w:t>
      </w:r>
      <w:proofErr w:type="spellEnd"/>
      <w:r w:rsidRPr="003B5B42">
        <w:rPr>
          <w:lang w:val="pt-BR"/>
        </w:rPr>
        <w:t>, v.</w:t>
      </w:r>
      <w:r w:rsidRPr="003B5B42">
        <w:rPr>
          <w:spacing w:val="-72"/>
          <w:lang w:val="pt-BR"/>
        </w:rPr>
        <w:t xml:space="preserve"> </w:t>
      </w:r>
      <w:r w:rsidRPr="003B5B42">
        <w:rPr>
          <w:lang w:val="pt-BR"/>
        </w:rPr>
        <w:t>109,</w:t>
      </w:r>
      <w:r w:rsidRPr="003B5B42">
        <w:rPr>
          <w:spacing w:val="-12"/>
          <w:lang w:val="pt-BR"/>
        </w:rPr>
        <w:t xml:space="preserve"> </w:t>
      </w:r>
      <w:r w:rsidRPr="003B5B42">
        <w:rPr>
          <w:lang w:val="pt-BR"/>
        </w:rPr>
        <w:t>p.</w:t>
      </w:r>
      <w:r w:rsidRPr="003B5B42">
        <w:rPr>
          <w:spacing w:val="-10"/>
          <w:lang w:val="pt-BR"/>
        </w:rPr>
        <w:t xml:space="preserve"> </w:t>
      </w:r>
      <w:r w:rsidRPr="003B5B42">
        <w:rPr>
          <w:lang w:val="pt-BR"/>
        </w:rPr>
        <w:t>191-198,</w:t>
      </w:r>
      <w:r w:rsidRPr="003B5B42">
        <w:rPr>
          <w:spacing w:val="-8"/>
          <w:lang w:val="pt-BR"/>
        </w:rPr>
        <w:t xml:space="preserve"> </w:t>
      </w:r>
      <w:r w:rsidRPr="003B5B42">
        <w:rPr>
          <w:lang w:val="pt-BR"/>
        </w:rPr>
        <w:t>2017.</w:t>
      </w:r>
    </w:p>
    <w:p w14:paraId="5165C416" w14:textId="77777777" w:rsidR="008150C3" w:rsidRPr="006A07D0" w:rsidRDefault="001743A5" w:rsidP="001E6E27">
      <w:pPr>
        <w:pStyle w:val="Corpodetexto"/>
      </w:pPr>
      <w:r w:rsidRPr="006A07D0">
        <w:t>BRASIL. Lei 12.305, de 2 de agosto de 2010. Institui a Política Nacional de Resíduos</w:t>
      </w:r>
      <w:r w:rsidRPr="006A07D0">
        <w:rPr>
          <w:spacing w:val="1"/>
        </w:rPr>
        <w:t xml:space="preserve"> </w:t>
      </w:r>
      <w:r w:rsidRPr="006A07D0">
        <w:t>Sólidos;</w:t>
      </w:r>
      <w:r w:rsidRPr="006A07D0">
        <w:rPr>
          <w:spacing w:val="-4"/>
        </w:rPr>
        <w:t xml:space="preserve"> </w:t>
      </w:r>
      <w:r w:rsidRPr="006A07D0">
        <w:t>altera</w:t>
      </w:r>
      <w:r w:rsidRPr="006A07D0">
        <w:rPr>
          <w:spacing w:val="-4"/>
        </w:rPr>
        <w:t xml:space="preserve"> </w:t>
      </w:r>
      <w:r w:rsidRPr="006A07D0">
        <w:t>a</w:t>
      </w:r>
      <w:r w:rsidRPr="006A07D0">
        <w:rPr>
          <w:spacing w:val="-2"/>
        </w:rPr>
        <w:t xml:space="preserve"> </w:t>
      </w:r>
      <w:r w:rsidRPr="006A07D0">
        <w:t>Lei</w:t>
      </w:r>
      <w:r w:rsidRPr="006A07D0">
        <w:rPr>
          <w:spacing w:val="-3"/>
        </w:rPr>
        <w:t xml:space="preserve"> </w:t>
      </w:r>
      <w:r w:rsidRPr="006A07D0">
        <w:t>no</w:t>
      </w:r>
      <w:r w:rsidRPr="006A07D0">
        <w:rPr>
          <w:spacing w:val="-4"/>
        </w:rPr>
        <w:t xml:space="preserve"> </w:t>
      </w:r>
      <w:r w:rsidRPr="006A07D0">
        <w:t>9.605,</w:t>
      </w:r>
      <w:r w:rsidRPr="006A07D0">
        <w:rPr>
          <w:spacing w:val="-4"/>
        </w:rPr>
        <w:t xml:space="preserve"> </w:t>
      </w:r>
      <w:r w:rsidRPr="006A07D0">
        <w:t>de</w:t>
      </w:r>
      <w:r w:rsidRPr="006A07D0">
        <w:rPr>
          <w:spacing w:val="-4"/>
        </w:rPr>
        <w:t xml:space="preserve"> </w:t>
      </w:r>
      <w:r w:rsidRPr="006A07D0">
        <w:t>12</w:t>
      </w:r>
      <w:r w:rsidRPr="006A07D0">
        <w:rPr>
          <w:spacing w:val="-3"/>
        </w:rPr>
        <w:t xml:space="preserve"> </w:t>
      </w:r>
      <w:r w:rsidRPr="006A07D0">
        <w:t>de</w:t>
      </w:r>
      <w:r w:rsidRPr="006A07D0">
        <w:rPr>
          <w:spacing w:val="-4"/>
        </w:rPr>
        <w:t xml:space="preserve"> </w:t>
      </w:r>
      <w:r w:rsidRPr="006A07D0">
        <w:t>fevereiro</w:t>
      </w:r>
      <w:r w:rsidRPr="006A07D0">
        <w:rPr>
          <w:spacing w:val="-2"/>
        </w:rPr>
        <w:t xml:space="preserve"> </w:t>
      </w:r>
      <w:r w:rsidRPr="006A07D0">
        <w:t>de</w:t>
      </w:r>
      <w:r w:rsidRPr="006A07D0">
        <w:rPr>
          <w:spacing w:val="-4"/>
        </w:rPr>
        <w:t xml:space="preserve"> </w:t>
      </w:r>
      <w:r w:rsidRPr="006A07D0">
        <w:t>1998;</w:t>
      </w:r>
      <w:r w:rsidRPr="006A07D0">
        <w:rPr>
          <w:spacing w:val="-4"/>
        </w:rPr>
        <w:t xml:space="preserve"> </w:t>
      </w:r>
      <w:r w:rsidRPr="006A07D0">
        <w:t>e</w:t>
      </w:r>
      <w:r w:rsidRPr="006A07D0">
        <w:rPr>
          <w:spacing w:val="-2"/>
        </w:rPr>
        <w:t xml:space="preserve"> </w:t>
      </w:r>
      <w:r w:rsidRPr="006A07D0">
        <w:t>dá</w:t>
      </w:r>
      <w:r w:rsidRPr="006A07D0">
        <w:rPr>
          <w:spacing w:val="-1"/>
        </w:rPr>
        <w:t xml:space="preserve"> </w:t>
      </w:r>
      <w:r w:rsidRPr="006A07D0">
        <w:t>outras</w:t>
      </w:r>
      <w:r w:rsidRPr="006A07D0">
        <w:rPr>
          <w:spacing w:val="-3"/>
        </w:rPr>
        <w:t xml:space="preserve"> </w:t>
      </w:r>
      <w:r w:rsidRPr="006A07D0">
        <w:t>providências.</w:t>
      </w:r>
    </w:p>
    <w:p w14:paraId="4820576F" w14:textId="77777777" w:rsidR="008150C3" w:rsidRPr="006A07D0" w:rsidRDefault="001743A5" w:rsidP="001E6E27">
      <w:pPr>
        <w:pStyle w:val="Corpodetexto"/>
      </w:pPr>
      <w:r w:rsidRPr="006A07D0">
        <w:rPr>
          <w:lang w:val="en-US"/>
        </w:rPr>
        <w:t xml:space="preserve">BROWN, F. C. </w:t>
      </w:r>
      <w:r w:rsidRPr="006A07D0">
        <w:rPr>
          <w:rFonts w:ascii="Arial"/>
          <w:i/>
          <w:lang w:val="en-US"/>
        </w:rPr>
        <w:t>et al</w:t>
      </w:r>
      <w:r w:rsidRPr="006A07D0">
        <w:rPr>
          <w:lang w:val="en-US"/>
        </w:rPr>
        <w:t>. End-of-Life Heavy Metal Releases from Photovoltaic Panels and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Quantum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Dot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Films: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Hazardous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Waste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Concerns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or</w:t>
      </w:r>
      <w:r w:rsidRPr="006A07D0">
        <w:rPr>
          <w:spacing w:val="1"/>
          <w:lang w:val="en-US"/>
        </w:rPr>
        <w:t xml:space="preserve"> </w:t>
      </w:r>
      <w:proofErr w:type="gramStart"/>
      <w:r w:rsidRPr="006A07D0">
        <w:rPr>
          <w:lang w:val="en-US"/>
        </w:rPr>
        <w:t>Not?.</w:t>
      </w:r>
      <w:proofErr w:type="gramEnd"/>
      <w:r w:rsidRPr="006A07D0">
        <w:rPr>
          <w:lang w:val="en-US"/>
        </w:rPr>
        <w:t xml:space="preserve"> </w:t>
      </w:r>
      <w:r w:rsidRPr="006A07D0">
        <w:rPr>
          <w:rFonts w:ascii="Arial"/>
          <w:b/>
        </w:rPr>
        <w:t>ACS</w:t>
      </w:r>
      <w:r w:rsidRPr="006A07D0">
        <w:rPr>
          <w:rFonts w:ascii="Arial"/>
          <w:b/>
          <w:spacing w:val="1"/>
        </w:rPr>
        <w:t xml:space="preserve"> </w:t>
      </w:r>
      <w:r w:rsidRPr="006A07D0">
        <w:rPr>
          <w:rFonts w:ascii="Arial"/>
          <w:b/>
        </w:rPr>
        <w:t>Sustainable</w:t>
      </w:r>
      <w:r w:rsidRPr="006A07D0">
        <w:rPr>
          <w:rFonts w:ascii="Arial"/>
          <w:b/>
          <w:spacing w:val="1"/>
        </w:rPr>
        <w:t xml:space="preserve"> </w:t>
      </w:r>
      <w:r w:rsidRPr="006A07D0">
        <w:rPr>
          <w:rFonts w:ascii="Arial"/>
          <w:b/>
        </w:rPr>
        <w:t>Chemistry</w:t>
      </w:r>
      <w:r w:rsidRPr="006A07D0">
        <w:rPr>
          <w:rFonts w:ascii="Arial"/>
          <w:b/>
          <w:spacing w:val="-8"/>
        </w:rPr>
        <w:t xml:space="preserve"> </w:t>
      </w:r>
      <w:r w:rsidRPr="006A07D0">
        <w:rPr>
          <w:rFonts w:ascii="Arial"/>
          <w:b/>
        </w:rPr>
        <w:t>&amp; Engineering</w:t>
      </w:r>
      <w:r w:rsidRPr="006A07D0">
        <w:t>,</w:t>
      </w:r>
      <w:r w:rsidRPr="006A07D0">
        <w:rPr>
          <w:spacing w:val="-9"/>
        </w:rPr>
        <w:t xml:space="preserve"> </w:t>
      </w:r>
      <w:r w:rsidRPr="006A07D0">
        <w:t>v.</w:t>
      </w:r>
      <w:r w:rsidRPr="006A07D0">
        <w:rPr>
          <w:spacing w:val="-8"/>
        </w:rPr>
        <w:t xml:space="preserve"> </w:t>
      </w:r>
      <w:r w:rsidRPr="006A07D0">
        <w:t>6,</w:t>
      </w:r>
      <w:r w:rsidRPr="006A07D0">
        <w:rPr>
          <w:spacing w:val="-9"/>
        </w:rPr>
        <w:t xml:space="preserve"> </w:t>
      </w:r>
      <w:r w:rsidRPr="006A07D0">
        <w:t>n.</w:t>
      </w:r>
      <w:r w:rsidRPr="006A07D0">
        <w:rPr>
          <w:spacing w:val="-11"/>
        </w:rPr>
        <w:t xml:space="preserve"> </w:t>
      </w:r>
      <w:r w:rsidRPr="006A07D0">
        <w:t>7,</w:t>
      </w:r>
      <w:r w:rsidRPr="006A07D0">
        <w:rPr>
          <w:spacing w:val="-10"/>
        </w:rPr>
        <w:t xml:space="preserve"> </w:t>
      </w:r>
      <w:r w:rsidRPr="006A07D0">
        <w:t>p.</w:t>
      </w:r>
      <w:r w:rsidRPr="006A07D0">
        <w:rPr>
          <w:spacing w:val="-11"/>
        </w:rPr>
        <w:t xml:space="preserve"> </w:t>
      </w:r>
      <w:r w:rsidRPr="006A07D0">
        <w:t>9369-9374,</w:t>
      </w:r>
      <w:r w:rsidRPr="006A07D0">
        <w:rPr>
          <w:spacing w:val="-11"/>
        </w:rPr>
        <w:t xml:space="preserve"> </w:t>
      </w:r>
      <w:r w:rsidRPr="006A07D0">
        <w:t>2018.</w:t>
      </w:r>
    </w:p>
    <w:p w14:paraId="1BC71631" w14:textId="77777777" w:rsidR="008150C3" w:rsidRPr="006A07D0" w:rsidRDefault="001743A5" w:rsidP="001E6E27">
      <w:pPr>
        <w:pStyle w:val="Corpodetexto"/>
      </w:pPr>
      <w:r w:rsidRPr="006A07D0">
        <w:t>COMLURB. Análise do lixiviado do Aterro de Santa Cruz e monitoramento das águas</w:t>
      </w:r>
      <w:r w:rsidRPr="006A07D0">
        <w:rPr>
          <w:spacing w:val="1"/>
        </w:rPr>
        <w:t xml:space="preserve"> </w:t>
      </w:r>
      <w:r w:rsidRPr="006A07D0">
        <w:t>superficiais</w:t>
      </w:r>
      <w:r w:rsidRPr="006A07D0">
        <w:rPr>
          <w:spacing w:val="-8"/>
        </w:rPr>
        <w:t xml:space="preserve"> </w:t>
      </w:r>
      <w:r w:rsidRPr="006A07D0">
        <w:t>nas</w:t>
      </w:r>
      <w:r w:rsidRPr="006A07D0">
        <w:rPr>
          <w:spacing w:val="-8"/>
        </w:rPr>
        <w:t xml:space="preserve"> </w:t>
      </w:r>
      <w:r w:rsidRPr="006A07D0">
        <w:t>suas</w:t>
      </w:r>
      <w:r w:rsidRPr="006A07D0">
        <w:rPr>
          <w:spacing w:val="-7"/>
        </w:rPr>
        <w:t xml:space="preserve"> </w:t>
      </w:r>
      <w:r w:rsidRPr="006A07D0">
        <w:t>imediações.</w:t>
      </w:r>
      <w:r w:rsidRPr="006A07D0">
        <w:rPr>
          <w:spacing w:val="-3"/>
        </w:rPr>
        <w:t xml:space="preserve"> </w:t>
      </w:r>
      <w:r w:rsidRPr="006A07D0">
        <w:t>2016.</w:t>
      </w:r>
    </w:p>
    <w:p w14:paraId="3FAB199C" w14:textId="77777777" w:rsidR="008150C3" w:rsidRPr="006A07D0" w:rsidRDefault="001743A5" w:rsidP="001E6E27">
      <w:pPr>
        <w:pStyle w:val="Corpodetexto"/>
      </w:pPr>
      <w:r w:rsidRPr="006A07D0">
        <w:rPr>
          <w:spacing w:val="-1"/>
          <w:w w:val="105"/>
        </w:rPr>
        <w:t>COMLURB.</w:t>
      </w:r>
      <w:r w:rsidRPr="006A07D0">
        <w:rPr>
          <w:spacing w:val="-18"/>
          <w:w w:val="105"/>
        </w:rPr>
        <w:t xml:space="preserve"> </w:t>
      </w:r>
      <w:r w:rsidRPr="006A07D0">
        <w:rPr>
          <w:w w:val="105"/>
        </w:rPr>
        <w:t>Aterro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Controlado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de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Santa</w:t>
      </w:r>
      <w:r w:rsidRPr="006A07D0">
        <w:rPr>
          <w:spacing w:val="-19"/>
          <w:w w:val="105"/>
        </w:rPr>
        <w:t xml:space="preserve"> </w:t>
      </w:r>
      <w:r w:rsidRPr="006A07D0">
        <w:rPr>
          <w:w w:val="105"/>
        </w:rPr>
        <w:t>Cruz.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Laudo</w:t>
      </w:r>
      <w:r w:rsidRPr="006A07D0">
        <w:rPr>
          <w:spacing w:val="-19"/>
          <w:w w:val="105"/>
        </w:rPr>
        <w:t xml:space="preserve"> </w:t>
      </w:r>
      <w:r w:rsidRPr="006A07D0">
        <w:rPr>
          <w:w w:val="105"/>
        </w:rPr>
        <w:t>de</w:t>
      </w:r>
      <w:r w:rsidRPr="006A07D0">
        <w:rPr>
          <w:spacing w:val="-19"/>
          <w:w w:val="105"/>
        </w:rPr>
        <w:t xml:space="preserve"> </w:t>
      </w:r>
      <w:r w:rsidRPr="006A07D0">
        <w:rPr>
          <w:w w:val="105"/>
        </w:rPr>
        <w:t>Estabilidade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Geotécnica.</w:t>
      </w:r>
    </w:p>
    <w:p w14:paraId="22025E46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 xml:space="preserve">DEVAULT, T. L. </w:t>
      </w:r>
      <w:r w:rsidRPr="006A07D0">
        <w:rPr>
          <w:rFonts w:ascii="Arial"/>
          <w:i/>
          <w:lang w:val="en-US"/>
        </w:rPr>
        <w:t>et al</w:t>
      </w:r>
      <w:r w:rsidRPr="006A07D0">
        <w:rPr>
          <w:lang w:val="en-US"/>
        </w:rPr>
        <w:t>. Bird use of solar photovoltaic installations at US airports:</w:t>
      </w:r>
      <w:r w:rsidRPr="006A07D0">
        <w:rPr>
          <w:spacing w:val="1"/>
          <w:lang w:val="en-US"/>
        </w:rPr>
        <w:t xml:space="preserve"> </w:t>
      </w:r>
      <w:r w:rsidRPr="006A07D0">
        <w:rPr>
          <w:spacing w:val="-1"/>
          <w:lang w:val="en-US"/>
        </w:rPr>
        <w:t>Implications</w:t>
      </w:r>
      <w:r w:rsidRPr="006A07D0">
        <w:rPr>
          <w:spacing w:val="-18"/>
          <w:lang w:val="en-US"/>
        </w:rPr>
        <w:t xml:space="preserve"> </w:t>
      </w:r>
      <w:r w:rsidRPr="006A07D0">
        <w:rPr>
          <w:spacing w:val="-1"/>
          <w:lang w:val="en-US"/>
        </w:rPr>
        <w:t>for</w:t>
      </w:r>
      <w:r w:rsidRPr="006A07D0">
        <w:rPr>
          <w:spacing w:val="-17"/>
          <w:lang w:val="en-US"/>
        </w:rPr>
        <w:t xml:space="preserve"> </w:t>
      </w:r>
      <w:r w:rsidRPr="006A07D0">
        <w:rPr>
          <w:spacing w:val="-1"/>
          <w:lang w:val="en-US"/>
        </w:rPr>
        <w:t>aviation</w:t>
      </w:r>
      <w:r w:rsidRPr="006A07D0">
        <w:rPr>
          <w:spacing w:val="-14"/>
          <w:lang w:val="en-US"/>
        </w:rPr>
        <w:t xml:space="preserve"> </w:t>
      </w:r>
      <w:r w:rsidRPr="006A07D0">
        <w:rPr>
          <w:spacing w:val="-1"/>
          <w:lang w:val="en-US"/>
        </w:rPr>
        <w:t>safety.</w:t>
      </w:r>
      <w:r w:rsidRPr="006A07D0">
        <w:rPr>
          <w:spacing w:val="-8"/>
          <w:lang w:val="en-US"/>
        </w:rPr>
        <w:t xml:space="preserve"> </w:t>
      </w:r>
      <w:r w:rsidRPr="006A07D0">
        <w:rPr>
          <w:rFonts w:ascii="Arial"/>
          <w:b/>
          <w:lang w:val="en-US"/>
        </w:rPr>
        <w:t>Landscape</w:t>
      </w:r>
      <w:r w:rsidRPr="006A07D0">
        <w:rPr>
          <w:rFonts w:ascii="Arial"/>
          <w:b/>
          <w:spacing w:val="-9"/>
          <w:lang w:val="en-US"/>
        </w:rPr>
        <w:t xml:space="preserve"> </w:t>
      </w:r>
      <w:r w:rsidRPr="006A07D0">
        <w:rPr>
          <w:rFonts w:ascii="Arial"/>
          <w:b/>
          <w:lang w:val="en-US"/>
        </w:rPr>
        <w:t>and</w:t>
      </w:r>
      <w:r w:rsidRPr="006A07D0">
        <w:rPr>
          <w:rFonts w:ascii="Arial"/>
          <w:b/>
          <w:spacing w:val="-7"/>
          <w:lang w:val="en-US"/>
        </w:rPr>
        <w:t xml:space="preserve"> </w:t>
      </w:r>
      <w:r w:rsidRPr="006A07D0">
        <w:rPr>
          <w:rFonts w:ascii="Arial"/>
          <w:b/>
          <w:lang w:val="en-US"/>
        </w:rPr>
        <w:t>Urban</w:t>
      </w:r>
      <w:r w:rsidRPr="006A07D0">
        <w:rPr>
          <w:rFonts w:ascii="Arial"/>
          <w:b/>
          <w:spacing w:val="-8"/>
          <w:lang w:val="en-US"/>
        </w:rPr>
        <w:t xml:space="preserve"> </w:t>
      </w:r>
      <w:r w:rsidRPr="006A07D0">
        <w:rPr>
          <w:rFonts w:ascii="Arial"/>
          <w:b/>
          <w:lang w:val="en-US"/>
        </w:rPr>
        <w:t>Planning</w:t>
      </w:r>
      <w:r w:rsidRPr="006A07D0">
        <w:rPr>
          <w:lang w:val="en-US"/>
        </w:rPr>
        <w:t>,</w:t>
      </w:r>
      <w:r w:rsidRPr="006A07D0">
        <w:rPr>
          <w:spacing w:val="-17"/>
          <w:lang w:val="en-US"/>
        </w:rPr>
        <w:t xml:space="preserve"> </w:t>
      </w:r>
      <w:r w:rsidRPr="006A07D0">
        <w:rPr>
          <w:lang w:val="en-US"/>
        </w:rPr>
        <w:t>v.</w:t>
      </w:r>
      <w:r w:rsidRPr="006A07D0">
        <w:rPr>
          <w:spacing w:val="-16"/>
          <w:lang w:val="en-US"/>
        </w:rPr>
        <w:t xml:space="preserve"> </w:t>
      </w:r>
      <w:r w:rsidRPr="006A07D0">
        <w:rPr>
          <w:lang w:val="en-US"/>
        </w:rPr>
        <w:t>122,</w:t>
      </w:r>
      <w:r w:rsidRPr="006A07D0">
        <w:rPr>
          <w:spacing w:val="-15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16"/>
          <w:lang w:val="en-US"/>
        </w:rPr>
        <w:t xml:space="preserve"> </w:t>
      </w:r>
      <w:r w:rsidRPr="006A07D0">
        <w:rPr>
          <w:lang w:val="en-US"/>
        </w:rPr>
        <w:t>122-128,</w:t>
      </w:r>
      <w:r w:rsidRPr="006A07D0">
        <w:rPr>
          <w:spacing w:val="-73"/>
          <w:lang w:val="en-US"/>
        </w:rPr>
        <w:t xml:space="preserve"> </w:t>
      </w:r>
      <w:r w:rsidRPr="006A07D0">
        <w:rPr>
          <w:lang w:val="en-US"/>
        </w:rPr>
        <w:t>2014.</w:t>
      </w:r>
    </w:p>
    <w:p w14:paraId="4FE76CC9" w14:textId="77777777" w:rsidR="008150C3" w:rsidRPr="006A07D0" w:rsidRDefault="001743A5" w:rsidP="001E6E27">
      <w:pPr>
        <w:pStyle w:val="Corpodetexto"/>
        <w:rPr>
          <w:lang w:val="en-US"/>
        </w:rPr>
      </w:pPr>
      <w:proofErr w:type="gramStart"/>
      <w:r w:rsidRPr="006A07D0">
        <w:rPr>
          <w:w w:val="105"/>
          <w:lang w:val="en-US"/>
        </w:rPr>
        <w:t>FRANTÁL,  B.</w:t>
      </w:r>
      <w:proofErr w:type="gramEnd"/>
      <w:r w:rsidRPr="006A07D0">
        <w:rPr>
          <w:w w:val="105"/>
          <w:lang w:val="en-US"/>
        </w:rPr>
        <w:t>;</w:t>
      </w:r>
      <w:r w:rsidRPr="006A07D0">
        <w:rPr>
          <w:spacing w:val="77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PASQUALETTI,  M.  J.</w:t>
      </w:r>
      <w:proofErr w:type="gramStart"/>
      <w:r w:rsidRPr="006A07D0">
        <w:rPr>
          <w:w w:val="105"/>
          <w:lang w:val="en-US"/>
        </w:rPr>
        <w:t xml:space="preserve">; </w:t>
      </w:r>
      <w:r w:rsidRPr="006A07D0">
        <w:rPr>
          <w:spacing w:val="1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VAN</w:t>
      </w:r>
      <w:proofErr w:type="gramEnd"/>
      <w:r w:rsidRPr="006A07D0">
        <w:rPr>
          <w:spacing w:val="78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DER</w:t>
      </w:r>
      <w:r w:rsidRPr="006A07D0">
        <w:rPr>
          <w:spacing w:val="78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HORST,  D.</w:t>
      </w:r>
      <w:r w:rsidRPr="006A07D0">
        <w:rPr>
          <w:spacing w:val="73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New</w:t>
      </w:r>
      <w:r w:rsidRPr="006A07D0">
        <w:rPr>
          <w:spacing w:val="76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trends</w:t>
      </w:r>
      <w:r w:rsidRPr="006A07D0">
        <w:rPr>
          <w:spacing w:val="78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and</w:t>
      </w:r>
    </w:p>
    <w:p w14:paraId="7C452E30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>challenges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for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energy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geographies: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Introduction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to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the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special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 xml:space="preserve">issue. </w:t>
      </w:r>
      <w:r w:rsidRPr="006A07D0">
        <w:rPr>
          <w:rFonts w:ascii="Arial"/>
          <w:b/>
          <w:lang w:val="en-US"/>
        </w:rPr>
        <w:t>Moravian</w:t>
      </w:r>
      <w:r w:rsidRPr="006A07D0">
        <w:rPr>
          <w:rFonts w:ascii="Arial"/>
          <w:b/>
          <w:spacing w:val="-64"/>
          <w:lang w:val="en-US"/>
        </w:rPr>
        <w:t xml:space="preserve"> </w:t>
      </w:r>
      <w:r w:rsidRPr="006A07D0">
        <w:rPr>
          <w:rFonts w:ascii="Arial"/>
          <w:b/>
          <w:lang w:val="en-US"/>
        </w:rPr>
        <w:t>Geographical</w:t>
      </w:r>
      <w:r w:rsidRPr="006A07D0">
        <w:rPr>
          <w:rFonts w:ascii="Arial"/>
          <w:b/>
          <w:spacing w:val="-1"/>
          <w:lang w:val="en-US"/>
        </w:rPr>
        <w:t xml:space="preserve"> </w:t>
      </w:r>
      <w:r w:rsidRPr="006A07D0">
        <w:rPr>
          <w:rFonts w:ascii="Arial"/>
          <w:b/>
          <w:lang w:val="en-US"/>
        </w:rPr>
        <w:t>Reports</w:t>
      </w:r>
      <w:r w:rsidRPr="006A07D0">
        <w:rPr>
          <w:lang w:val="en-US"/>
        </w:rPr>
        <w:t>,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v.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22,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n.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2,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2-6,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2014.</w:t>
      </w:r>
    </w:p>
    <w:p w14:paraId="0509D91C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 xml:space="preserve">GOOGLE EARTH. Google Earth. </w:t>
      </w:r>
      <w:r w:rsidRPr="006A07D0">
        <w:t>Disponível em:</w:t>
      </w:r>
      <w:r w:rsidRPr="006A07D0">
        <w:rPr>
          <w:spacing w:val="1"/>
        </w:rPr>
        <w:t xml:space="preserve"> </w:t>
      </w:r>
      <w:r w:rsidRPr="006A07D0">
        <w:t xml:space="preserve">earth.google.com/web/. </w:t>
      </w:r>
      <w:proofErr w:type="spellStart"/>
      <w:r w:rsidRPr="006A07D0">
        <w:rPr>
          <w:lang w:val="en-US"/>
        </w:rPr>
        <w:t>Acesso</w:t>
      </w:r>
      <w:proofErr w:type="spellEnd"/>
      <w:r w:rsidRPr="006A07D0">
        <w:rPr>
          <w:lang w:val="en-US"/>
        </w:rPr>
        <w:t xml:space="preserve"> </w:t>
      </w:r>
      <w:proofErr w:type="spellStart"/>
      <w:r w:rsidRPr="006A07D0">
        <w:rPr>
          <w:lang w:val="en-US"/>
        </w:rPr>
        <w:t>em</w:t>
      </w:r>
      <w:proofErr w:type="spellEnd"/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10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Ago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2020.</w:t>
      </w:r>
    </w:p>
    <w:p w14:paraId="65DAA96A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w w:val="105"/>
          <w:lang w:val="en-US"/>
        </w:rPr>
        <w:t>HARRISON,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C.;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LLOYD,</w:t>
      </w:r>
      <w:r w:rsidRPr="006A07D0">
        <w:rPr>
          <w:spacing w:val="-13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H.;</w:t>
      </w:r>
      <w:r w:rsidRPr="006A07D0">
        <w:rPr>
          <w:spacing w:val="-11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FIELD,</w:t>
      </w:r>
      <w:r w:rsidRPr="006A07D0">
        <w:rPr>
          <w:spacing w:val="-15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C.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Evidence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review</w:t>
      </w:r>
      <w:r w:rsidRPr="006A07D0">
        <w:rPr>
          <w:spacing w:val="-14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of</w:t>
      </w:r>
      <w:r w:rsidRPr="006A07D0">
        <w:rPr>
          <w:spacing w:val="-10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the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impact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of</w:t>
      </w:r>
      <w:r w:rsidRPr="006A07D0">
        <w:rPr>
          <w:spacing w:val="-10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solar</w:t>
      </w:r>
      <w:r w:rsidRPr="006A07D0">
        <w:rPr>
          <w:spacing w:val="-15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farms</w:t>
      </w:r>
      <w:r w:rsidRPr="006A07D0">
        <w:rPr>
          <w:spacing w:val="-76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on</w:t>
      </w:r>
      <w:r w:rsidRPr="006A07D0">
        <w:rPr>
          <w:spacing w:val="-15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birds,</w:t>
      </w:r>
      <w:r w:rsidRPr="006A07D0">
        <w:rPr>
          <w:spacing w:val="-17"/>
          <w:w w:val="105"/>
          <w:lang w:val="en-US"/>
        </w:rPr>
        <w:t xml:space="preserve"> </w:t>
      </w:r>
      <w:proofErr w:type="gramStart"/>
      <w:r w:rsidRPr="006A07D0">
        <w:rPr>
          <w:w w:val="105"/>
          <w:lang w:val="en-US"/>
        </w:rPr>
        <w:t>bats</w:t>
      </w:r>
      <w:proofErr w:type="gramEnd"/>
      <w:r w:rsidRPr="006A07D0">
        <w:rPr>
          <w:spacing w:val="-14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and</w:t>
      </w:r>
      <w:r w:rsidRPr="006A07D0">
        <w:rPr>
          <w:spacing w:val="-14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general</w:t>
      </w:r>
      <w:r w:rsidRPr="006A07D0">
        <w:rPr>
          <w:spacing w:val="-16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ecology</w:t>
      </w:r>
      <w:r w:rsidRPr="006A07D0">
        <w:rPr>
          <w:spacing w:val="-17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(NEER012).</w:t>
      </w:r>
      <w:r w:rsidRPr="006A07D0">
        <w:rPr>
          <w:spacing w:val="-15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2017.</w:t>
      </w:r>
    </w:p>
    <w:p w14:paraId="10A221BA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w w:val="105"/>
          <w:lang w:val="en-US"/>
        </w:rPr>
        <w:t>HARRISON,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C.;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LLOYD,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H.;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FIELD,</w:t>
      </w:r>
      <w:r w:rsidRPr="006A07D0">
        <w:rPr>
          <w:spacing w:val="-15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C.</w:t>
      </w:r>
      <w:r w:rsidRPr="006A07D0">
        <w:rPr>
          <w:spacing w:val="-9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Evidence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review</w:t>
      </w:r>
      <w:r w:rsidRPr="006A07D0">
        <w:rPr>
          <w:spacing w:val="-14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of</w:t>
      </w:r>
      <w:r w:rsidRPr="006A07D0">
        <w:rPr>
          <w:spacing w:val="-10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the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impact</w:t>
      </w:r>
      <w:r w:rsidRPr="006A07D0">
        <w:rPr>
          <w:spacing w:val="-12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of</w:t>
      </w:r>
      <w:r w:rsidRPr="006A07D0">
        <w:rPr>
          <w:spacing w:val="-10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solar</w:t>
      </w:r>
      <w:r w:rsidRPr="006A07D0">
        <w:rPr>
          <w:spacing w:val="-15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farms</w:t>
      </w:r>
      <w:r w:rsidRPr="006A07D0">
        <w:rPr>
          <w:spacing w:val="-76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on</w:t>
      </w:r>
      <w:r w:rsidRPr="006A07D0">
        <w:rPr>
          <w:spacing w:val="-15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birds,</w:t>
      </w:r>
      <w:r w:rsidRPr="006A07D0">
        <w:rPr>
          <w:spacing w:val="-17"/>
          <w:w w:val="105"/>
          <w:lang w:val="en-US"/>
        </w:rPr>
        <w:t xml:space="preserve"> </w:t>
      </w:r>
      <w:proofErr w:type="gramStart"/>
      <w:r w:rsidRPr="006A07D0">
        <w:rPr>
          <w:w w:val="105"/>
          <w:lang w:val="en-US"/>
        </w:rPr>
        <w:t>bats</w:t>
      </w:r>
      <w:proofErr w:type="gramEnd"/>
      <w:r w:rsidRPr="006A07D0">
        <w:rPr>
          <w:spacing w:val="-14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and</w:t>
      </w:r>
      <w:r w:rsidRPr="006A07D0">
        <w:rPr>
          <w:spacing w:val="-14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general</w:t>
      </w:r>
      <w:r w:rsidRPr="006A07D0">
        <w:rPr>
          <w:spacing w:val="-16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ecology</w:t>
      </w:r>
      <w:r w:rsidRPr="006A07D0">
        <w:rPr>
          <w:spacing w:val="-17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(NEER012).</w:t>
      </w:r>
      <w:r w:rsidRPr="006A07D0">
        <w:rPr>
          <w:spacing w:val="-15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2017.</w:t>
      </w:r>
    </w:p>
    <w:p w14:paraId="40E08C34" w14:textId="4CC41F27" w:rsidR="008150C3" w:rsidRPr="006A07D0" w:rsidRDefault="001743A5" w:rsidP="001E6E27">
      <w:pPr>
        <w:pStyle w:val="Corpodetexto"/>
        <w:rPr>
          <w:lang w:val="en-US"/>
        </w:rPr>
      </w:pPr>
      <w:proofErr w:type="spellStart"/>
      <w:r w:rsidRPr="006A07D0">
        <w:rPr>
          <w:lang w:val="en-US"/>
        </w:rPr>
        <w:lastRenderedPageBreak/>
        <w:t>ecycling</w:t>
      </w:r>
      <w:proofErr w:type="spellEnd"/>
      <w:r w:rsidRPr="006A07D0">
        <w:rPr>
          <w:lang w:val="en-US"/>
        </w:rPr>
        <w:t xml:space="preserve"> process. </w:t>
      </w:r>
      <w:r w:rsidRPr="006A07D0">
        <w:rPr>
          <w:rFonts w:ascii="Arial" w:hAnsi="Arial"/>
          <w:b/>
          <w:lang w:val="en-US"/>
        </w:rPr>
        <w:t>Solar Energy</w:t>
      </w:r>
      <w:r w:rsidRPr="006A07D0">
        <w:rPr>
          <w:lang w:val="en-US"/>
        </w:rPr>
        <w:t>,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v.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143,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132-141,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2017.</w:t>
      </w:r>
    </w:p>
    <w:p w14:paraId="016F7EEF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 xml:space="preserve">LATUNUSSA, C. </w:t>
      </w:r>
      <w:r w:rsidRPr="006A07D0">
        <w:rPr>
          <w:rFonts w:ascii="Arial"/>
          <w:i/>
          <w:lang w:val="en-US"/>
        </w:rPr>
        <w:t>et al</w:t>
      </w:r>
      <w:r w:rsidRPr="006A07D0">
        <w:rPr>
          <w:lang w:val="en-US"/>
        </w:rPr>
        <w:t>. Life Cycle Assessment of an innovative recycling process for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 xml:space="preserve">crystalline silicon photovoltaic panels. </w:t>
      </w:r>
      <w:r w:rsidRPr="006A07D0">
        <w:rPr>
          <w:rFonts w:ascii="Arial"/>
          <w:b/>
          <w:lang w:val="en-US"/>
        </w:rPr>
        <w:t>Solar Energy Materials and Solar Cells</w:t>
      </w:r>
      <w:r w:rsidRPr="006A07D0">
        <w:rPr>
          <w:lang w:val="en-US"/>
        </w:rPr>
        <w:t>, v.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156,</w:t>
      </w:r>
      <w:r w:rsidRPr="006A07D0">
        <w:rPr>
          <w:spacing w:val="-12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101-111,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2016.</w:t>
      </w:r>
    </w:p>
    <w:p w14:paraId="2D655AB6" w14:textId="77777777" w:rsidR="008150C3" w:rsidRPr="00985612" w:rsidRDefault="001743A5" w:rsidP="001E6E27">
      <w:pPr>
        <w:pStyle w:val="Corpodetexto"/>
        <w:rPr>
          <w:lang w:val="en-IN"/>
        </w:rPr>
      </w:pPr>
      <w:r w:rsidRPr="006A07D0">
        <w:rPr>
          <w:lang w:val="en-US"/>
        </w:rPr>
        <w:t>MAIA,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 xml:space="preserve">A. </w:t>
      </w:r>
      <w:r w:rsidRPr="006A07D0">
        <w:rPr>
          <w:rFonts w:ascii="Arial" w:hAnsi="Arial"/>
          <w:i/>
          <w:lang w:val="en-US"/>
        </w:rPr>
        <w:t>et</w:t>
      </w:r>
      <w:r w:rsidRPr="006A07D0">
        <w:rPr>
          <w:rFonts w:ascii="Arial" w:hAnsi="Arial"/>
          <w:i/>
          <w:spacing w:val="1"/>
          <w:lang w:val="en-US"/>
        </w:rPr>
        <w:t xml:space="preserve"> </w:t>
      </w:r>
      <w:r w:rsidRPr="006A07D0">
        <w:rPr>
          <w:rFonts w:ascii="Arial" w:hAnsi="Arial"/>
          <w:i/>
          <w:lang w:val="en-US"/>
        </w:rPr>
        <w:t>al</w:t>
      </w:r>
      <w:r w:rsidRPr="006A07D0">
        <w:rPr>
          <w:lang w:val="en-US"/>
        </w:rPr>
        <w:t xml:space="preserve">. </w:t>
      </w:r>
      <w:r w:rsidRPr="006A07D0">
        <w:t>O ruído</w:t>
      </w:r>
      <w:r w:rsidRPr="006A07D0">
        <w:rPr>
          <w:spacing w:val="1"/>
        </w:rPr>
        <w:t xml:space="preserve"> </w:t>
      </w:r>
      <w:r w:rsidRPr="006A07D0">
        <w:t>nas</w:t>
      </w:r>
      <w:r w:rsidRPr="006A07D0">
        <w:rPr>
          <w:spacing w:val="1"/>
        </w:rPr>
        <w:t xml:space="preserve"> </w:t>
      </w:r>
      <w:r w:rsidRPr="006A07D0">
        <w:t>obras</w:t>
      </w:r>
      <w:r w:rsidRPr="006A07D0">
        <w:rPr>
          <w:spacing w:val="1"/>
        </w:rPr>
        <w:t xml:space="preserve"> </w:t>
      </w:r>
      <w:r w:rsidRPr="006A07D0">
        <w:t>da construção civil e</w:t>
      </w:r>
      <w:r w:rsidRPr="006A07D0">
        <w:rPr>
          <w:spacing w:val="1"/>
        </w:rPr>
        <w:t xml:space="preserve"> </w:t>
      </w:r>
      <w:r w:rsidRPr="006A07D0">
        <w:t>o</w:t>
      </w:r>
      <w:r w:rsidRPr="006A07D0">
        <w:rPr>
          <w:spacing w:val="1"/>
        </w:rPr>
        <w:t xml:space="preserve"> </w:t>
      </w:r>
      <w:r w:rsidRPr="006A07D0">
        <w:t>risco</w:t>
      </w:r>
      <w:r w:rsidRPr="006A07D0">
        <w:rPr>
          <w:spacing w:val="1"/>
        </w:rPr>
        <w:t xml:space="preserve"> </w:t>
      </w:r>
      <w:r w:rsidRPr="006A07D0">
        <w:t>de surdez</w:t>
      </w:r>
      <w:r w:rsidRPr="006A07D0">
        <w:rPr>
          <w:spacing w:val="1"/>
        </w:rPr>
        <w:t xml:space="preserve"> </w:t>
      </w:r>
      <w:r w:rsidRPr="006A07D0">
        <w:t>ocupacional.</w:t>
      </w:r>
      <w:r w:rsidRPr="006A07D0">
        <w:rPr>
          <w:spacing w:val="-10"/>
        </w:rPr>
        <w:t xml:space="preserve"> </w:t>
      </w:r>
      <w:r w:rsidRPr="00985612">
        <w:rPr>
          <w:lang w:val="en-IN"/>
        </w:rPr>
        <w:t>1999.</w:t>
      </w:r>
    </w:p>
    <w:p w14:paraId="2455C153" w14:textId="77777777" w:rsidR="008150C3" w:rsidRPr="006A07D0" w:rsidRDefault="001743A5" w:rsidP="001E6E27">
      <w:pPr>
        <w:pStyle w:val="Corpodetexto"/>
      </w:pPr>
      <w:r w:rsidRPr="006A07D0">
        <w:rPr>
          <w:lang w:val="en-US"/>
        </w:rPr>
        <w:t xml:space="preserve">MCALISTER, G. Potential Impacts of Solar PV Installations on Bird Migration. </w:t>
      </w:r>
      <w:r w:rsidRPr="006A07D0">
        <w:t>2019.</w:t>
      </w:r>
      <w:r w:rsidRPr="006A07D0">
        <w:rPr>
          <w:spacing w:val="1"/>
        </w:rPr>
        <w:t xml:space="preserve"> </w:t>
      </w:r>
      <w:r w:rsidRPr="006A07D0">
        <w:t>Disponível</w:t>
      </w:r>
      <w:r w:rsidRPr="006A07D0">
        <w:rPr>
          <w:spacing w:val="1"/>
        </w:rPr>
        <w:t xml:space="preserve"> </w:t>
      </w:r>
      <w:r w:rsidRPr="006A07D0">
        <w:t>em</w:t>
      </w:r>
      <w:r w:rsidRPr="006A07D0">
        <w:rPr>
          <w:spacing w:val="1"/>
        </w:rPr>
        <w:t xml:space="preserve"> </w:t>
      </w:r>
      <w:hyperlink r:id="rId23">
        <w:r w:rsidRPr="006A07D0">
          <w:rPr>
            <w:u w:val="single"/>
          </w:rPr>
          <w:t>https://www.linkedin.com/pulse/potential-impacts-solar-pv-</w:t>
        </w:r>
      </w:hyperlink>
      <w:r w:rsidRPr="006A07D0">
        <w:rPr>
          <w:spacing w:val="1"/>
        </w:rPr>
        <w:t xml:space="preserve"> </w:t>
      </w:r>
      <w:hyperlink r:id="rId24">
        <w:r w:rsidRPr="006A07D0">
          <w:rPr>
            <w:u w:val="single"/>
          </w:rPr>
          <w:t>installations-bird-greg-mcalister/</w:t>
        </w:r>
      </w:hyperlink>
      <w:r w:rsidRPr="006A07D0">
        <w:t>.</w:t>
      </w:r>
      <w:r w:rsidRPr="006A07D0">
        <w:rPr>
          <w:spacing w:val="-11"/>
        </w:rPr>
        <w:t xml:space="preserve"> </w:t>
      </w:r>
      <w:r w:rsidRPr="006A07D0">
        <w:t>Acesso</w:t>
      </w:r>
      <w:r w:rsidRPr="006A07D0">
        <w:rPr>
          <w:spacing w:val="-7"/>
        </w:rPr>
        <w:t xml:space="preserve"> </w:t>
      </w:r>
      <w:r w:rsidRPr="006A07D0">
        <w:t>em</w:t>
      </w:r>
      <w:r w:rsidRPr="006A07D0">
        <w:rPr>
          <w:spacing w:val="-8"/>
        </w:rPr>
        <w:t xml:space="preserve"> </w:t>
      </w:r>
      <w:r w:rsidRPr="006A07D0">
        <w:t>08</w:t>
      </w:r>
      <w:r w:rsidRPr="006A07D0">
        <w:rPr>
          <w:spacing w:val="-7"/>
        </w:rPr>
        <w:t xml:space="preserve"> </w:t>
      </w:r>
      <w:r w:rsidRPr="006A07D0">
        <w:t>Jul</w:t>
      </w:r>
      <w:r w:rsidRPr="006A07D0">
        <w:rPr>
          <w:spacing w:val="-10"/>
        </w:rPr>
        <w:t xml:space="preserve"> </w:t>
      </w:r>
      <w:r w:rsidRPr="006A07D0">
        <w:t>2020.</w:t>
      </w:r>
    </w:p>
    <w:p w14:paraId="08E65DE4" w14:textId="177A74A8" w:rsidR="008150C3" w:rsidRPr="006A07D0" w:rsidRDefault="001743A5" w:rsidP="001E6E27">
      <w:pPr>
        <w:pStyle w:val="Corpodetexto"/>
      </w:pPr>
      <w:r w:rsidRPr="006A07D0">
        <w:rPr>
          <w:spacing w:val="-1"/>
          <w:w w:val="105"/>
        </w:rPr>
        <w:t>MENEZES</w:t>
      </w:r>
      <w:r w:rsidRPr="006A07D0">
        <w:rPr>
          <w:spacing w:val="-18"/>
          <w:w w:val="105"/>
        </w:rPr>
        <w:t xml:space="preserve"> </w:t>
      </w:r>
      <w:r w:rsidRPr="006A07D0">
        <w:rPr>
          <w:spacing w:val="-1"/>
          <w:w w:val="105"/>
        </w:rPr>
        <w:t>JÚNIOR,</w:t>
      </w:r>
      <w:r w:rsidRPr="006A07D0">
        <w:rPr>
          <w:spacing w:val="-17"/>
          <w:w w:val="105"/>
        </w:rPr>
        <w:t xml:space="preserve"> </w:t>
      </w:r>
      <w:r w:rsidRPr="006A07D0">
        <w:rPr>
          <w:spacing w:val="-1"/>
          <w:w w:val="105"/>
        </w:rPr>
        <w:t>C.</w:t>
      </w:r>
      <w:r w:rsidRPr="006A07D0">
        <w:rPr>
          <w:spacing w:val="-18"/>
          <w:w w:val="105"/>
        </w:rPr>
        <w:t xml:space="preserve"> </w:t>
      </w:r>
      <w:r w:rsidRPr="006A07D0">
        <w:rPr>
          <w:spacing w:val="-1"/>
          <w:w w:val="105"/>
        </w:rPr>
        <w:t>T.</w:t>
      </w:r>
      <w:r w:rsidRPr="006A07D0">
        <w:rPr>
          <w:spacing w:val="-17"/>
          <w:w w:val="105"/>
        </w:rPr>
        <w:t xml:space="preserve"> </w:t>
      </w:r>
      <w:r w:rsidRPr="006A07D0">
        <w:rPr>
          <w:rFonts w:ascii="Arial" w:hAnsi="Arial"/>
          <w:i/>
          <w:spacing w:val="-1"/>
          <w:w w:val="105"/>
        </w:rPr>
        <w:t>et</w:t>
      </w:r>
      <w:r w:rsidRPr="006A07D0">
        <w:rPr>
          <w:rFonts w:ascii="Arial" w:hAnsi="Arial"/>
          <w:i/>
          <w:spacing w:val="-11"/>
          <w:w w:val="105"/>
        </w:rPr>
        <w:t xml:space="preserve"> </w:t>
      </w:r>
      <w:r w:rsidRPr="006A07D0">
        <w:rPr>
          <w:rFonts w:ascii="Arial" w:hAnsi="Arial"/>
          <w:i/>
          <w:spacing w:val="-1"/>
          <w:w w:val="105"/>
        </w:rPr>
        <w:t>al</w:t>
      </w:r>
      <w:r w:rsidRPr="006A07D0">
        <w:rPr>
          <w:spacing w:val="-1"/>
          <w:w w:val="105"/>
        </w:rPr>
        <w:t>.</w:t>
      </w:r>
      <w:r w:rsidRPr="006A07D0">
        <w:rPr>
          <w:spacing w:val="-18"/>
          <w:w w:val="105"/>
        </w:rPr>
        <w:t xml:space="preserve"> </w:t>
      </w:r>
      <w:r w:rsidRPr="006A07D0">
        <w:rPr>
          <w:spacing w:val="-1"/>
          <w:w w:val="105"/>
        </w:rPr>
        <w:t>Ambiente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sonoro</w:t>
      </w:r>
      <w:r w:rsidRPr="006A07D0">
        <w:rPr>
          <w:spacing w:val="-18"/>
          <w:w w:val="105"/>
        </w:rPr>
        <w:t xml:space="preserve"> </w:t>
      </w:r>
      <w:r w:rsidRPr="006A07D0">
        <w:rPr>
          <w:w w:val="105"/>
        </w:rPr>
        <w:t>em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canteiro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de</w:t>
      </w:r>
      <w:r w:rsidRPr="006A07D0">
        <w:rPr>
          <w:spacing w:val="-20"/>
          <w:w w:val="105"/>
        </w:rPr>
        <w:t xml:space="preserve"> </w:t>
      </w:r>
      <w:r w:rsidRPr="006A07D0">
        <w:rPr>
          <w:w w:val="105"/>
        </w:rPr>
        <w:t>obra</w:t>
      </w:r>
      <w:r w:rsidRPr="006A07D0">
        <w:rPr>
          <w:spacing w:val="-18"/>
          <w:w w:val="105"/>
        </w:rPr>
        <w:t xml:space="preserve"> </w:t>
      </w:r>
      <w:r w:rsidRPr="006A07D0">
        <w:rPr>
          <w:w w:val="105"/>
        </w:rPr>
        <w:t>da</w:t>
      </w:r>
      <w:r w:rsidRPr="006A07D0">
        <w:rPr>
          <w:spacing w:val="-17"/>
          <w:w w:val="105"/>
        </w:rPr>
        <w:t xml:space="preserve"> </w:t>
      </w:r>
      <w:r w:rsidRPr="006A07D0">
        <w:rPr>
          <w:w w:val="105"/>
        </w:rPr>
        <w:t>construção</w:t>
      </w:r>
      <w:r w:rsidRPr="006A07D0">
        <w:rPr>
          <w:spacing w:val="-77"/>
          <w:w w:val="105"/>
        </w:rPr>
        <w:t xml:space="preserve"> </w:t>
      </w:r>
      <w:r w:rsidRPr="006A07D0">
        <w:rPr>
          <w:w w:val="105"/>
        </w:rPr>
        <w:t>civil:</w:t>
      </w:r>
      <w:r w:rsidRPr="006A07D0">
        <w:rPr>
          <w:spacing w:val="-15"/>
          <w:w w:val="105"/>
        </w:rPr>
        <w:t xml:space="preserve"> </w:t>
      </w:r>
      <w:r w:rsidRPr="006A07D0">
        <w:rPr>
          <w:w w:val="105"/>
        </w:rPr>
        <w:t>e</w:t>
      </w:r>
      <w:r w:rsidR="006A07D0" w:rsidRPr="006A07D0">
        <w:rPr>
          <w:w w:val="105"/>
        </w:rPr>
        <w:t>C</w:t>
      </w:r>
      <w:r w:rsidRPr="006A07D0">
        <w:rPr>
          <w:w w:val="105"/>
        </w:rPr>
        <w:t>studo</w:t>
      </w:r>
      <w:r w:rsidRPr="006A07D0">
        <w:rPr>
          <w:spacing w:val="-15"/>
          <w:w w:val="105"/>
        </w:rPr>
        <w:t xml:space="preserve"> </w:t>
      </w:r>
      <w:r w:rsidRPr="006A07D0">
        <w:rPr>
          <w:w w:val="105"/>
        </w:rPr>
        <w:t>de</w:t>
      </w:r>
      <w:r w:rsidRPr="006A07D0">
        <w:rPr>
          <w:spacing w:val="-15"/>
          <w:w w:val="105"/>
        </w:rPr>
        <w:t xml:space="preserve"> </w:t>
      </w:r>
      <w:r w:rsidRPr="006A07D0">
        <w:rPr>
          <w:w w:val="105"/>
        </w:rPr>
        <w:t>caso:</w:t>
      </w:r>
      <w:r w:rsidRPr="006A07D0">
        <w:rPr>
          <w:spacing w:val="-14"/>
          <w:w w:val="105"/>
        </w:rPr>
        <w:t xml:space="preserve"> </w:t>
      </w:r>
      <w:r w:rsidRPr="006A07D0">
        <w:rPr>
          <w:w w:val="105"/>
        </w:rPr>
        <w:t>Maringá-PR.</w:t>
      </w:r>
      <w:r w:rsidRPr="006A07D0">
        <w:rPr>
          <w:spacing w:val="-14"/>
          <w:w w:val="105"/>
        </w:rPr>
        <w:t xml:space="preserve"> </w:t>
      </w:r>
      <w:r w:rsidRPr="006A07D0">
        <w:rPr>
          <w:w w:val="105"/>
        </w:rPr>
        <w:t>2002.</w:t>
      </w:r>
    </w:p>
    <w:p w14:paraId="08ACAFA9" w14:textId="77777777" w:rsidR="008150C3" w:rsidRPr="006A07D0" w:rsidRDefault="001743A5" w:rsidP="001E6E27">
      <w:pPr>
        <w:pStyle w:val="Corpodetexto"/>
      </w:pPr>
      <w:r w:rsidRPr="006A07D0">
        <w:t>MMA.</w:t>
      </w:r>
      <w:r w:rsidRPr="006A07D0">
        <w:rPr>
          <w:spacing w:val="12"/>
        </w:rPr>
        <w:t xml:space="preserve"> </w:t>
      </w:r>
      <w:r w:rsidRPr="006A07D0">
        <w:t>MINISTÉRIO</w:t>
      </w:r>
      <w:r w:rsidRPr="006A07D0">
        <w:rPr>
          <w:spacing w:val="9"/>
        </w:rPr>
        <w:t xml:space="preserve"> </w:t>
      </w:r>
      <w:r w:rsidRPr="006A07D0">
        <w:t>DO</w:t>
      </w:r>
      <w:r w:rsidRPr="006A07D0">
        <w:rPr>
          <w:spacing w:val="12"/>
        </w:rPr>
        <w:t xml:space="preserve"> </w:t>
      </w:r>
      <w:r w:rsidRPr="006A07D0">
        <w:t>MEIO</w:t>
      </w:r>
      <w:r w:rsidRPr="006A07D0">
        <w:rPr>
          <w:spacing w:val="9"/>
        </w:rPr>
        <w:t xml:space="preserve"> </w:t>
      </w:r>
      <w:r w:rsidRPr="006A07D0">
        <w:t>AMBIENTE.</w:t>
      </w:r>
      <w:r w:rsidRPr="006A07D0">
        <w:rPr>
          <w:spacing w:val="9"/>
        </w:rPr>
        <w:t xml:space="preserve"> </w:t>
      </w:r>
      <w:r w:rsidRPr="006A07D0">
        <w:t>Acordo</w:t>
      </w:r>
      <w:r w:rsidRPr="006A07D0">
        <w:rPr>
          <w:spacing w:val="9"/>
        </w:rPr>
        <w:t xml:space="preserve"> </w:t>
      </w:r>
      <w:r w:rsidRPr="006A07D0">
        <w:t>setorial</w:t>
      </w:r>
      <w:r w:rsidRPr="006A07D0">
        <w:rPr>
          <w:spacing w:val="11"/>
        </w:rPr>
        <w:t xml:space="preserve"> </w:t>
      </w:r>
      <w:r w:rsidRPr="006A07D0">
        <w:t>para</w:t>
      </w:r>
      <w:r w:rsidRPr="006A07D0">
        <w:rPr>
          <w:spacing w:val="9"/>
        </w:rPr>
        <w:t xml:space="preserve"> </w:t>
      </w:r>
      <w:r w:rsidRPr="006A07D0">
        <w:t>implantação</w:t>
      </w:r>
      <w:r w:rsidRPr="006A07D0">
        <w:rPr>
          <w:spacing w:val="7"/>
        </w:rPr>
        <w:t xml:space="preserve"> </w:t>
      </w:r>
      <w:r w:rsidRPr="006A07D0">
        <w:t>de</w:t>
      </w:r>
      <w:r w:rsidRPr="006A07D0">
        <w:rPr>
          <w:spacing w:val="-72"/>
        </w:rPr>
        <w:t xml:space="preserve"> </w:t>
      </w:r>
      <w:r w:rsidRPr="006A07D0">
        <w:t>sistema</w:t>
      </w:r>
      <w:r w:rsidRPr="006A07D0">
        <w:rPr>
          <w:spacing w:val="18"/>
        </w:rPr>
        <w:t xml:space="preserve"> </w:t>
      </w:r>
      <w:r w:rsidRPr="006A07D0">
        <w:t>de</w:t>
      </w:r>
      <w:r w:rsidRPr="006A07D0">
        <w:rPr>
          <w:spacing w:val="22"/>
        </w:rPr>
        <w:t xml:space="preserve"> </w:t>
      </w:r>
      <w:r w:rsidRPr="006A07D0">
        <w:t>logística</w:t>
      </w:r>
      <w:r w:rsidRPr="006A07D0">
        <w:rPr>
          <w:spacing w:val="22"/>
        </w:rPr>
        <w:t xml:space="preserve"> </w:t>
      </w:r>
      <w:r w:rsidRPr="006A07D0">
        <w:t>reversa</w:t>
      </w:r>
      <w:r w:rsidRPr="006A07D0">
        <w:rPr>
          <w:spacing w:val="21"/>
        </w:rPr>
        <w:t xml:space="preserve"> </w:t>
      </w:r>
      <w:r w:rsidRPr="006A07D0">
        <w:t>de</w:t>
      </w:r>
      <w:r w:rsidRPr="006A07D0">
        <w:rPr>
          <w:spacing w:val="22"/>
        </w:rPr>
        <w:t xml:space="preserve"> </w:t>
      </w:r>
      <w:r w:rsidRPr="006A07D0">
        <w:t>produtos</w:t>
      </w:r>
      <w:r w:rsidRPr="006A07D0">
        <w:rPr>
          <w:spacing w:val="17"/>
        </w:rPr>
        <w:t xml:space="preserve"> </w:t>
      </w:r>
      <w:r w:rsidRPr="006A07D0">
        <w:t>eletroeletrônicos</w:t>
      </w:r>
      <w:r w:rsidRPr="006A07D0">
        <w:rPr>
          <w:spacing w:val="19"/>
        </w:rPr>
        <w:t xml:space="preserve"> </w:t>
      </w:r>
      <w:r w:rsidRPr="006A07D0">
        <w:t>de</w:t>
      </w:r>
      <w:r w:rsidRPr="006A07D0">
        <w:rPr>
          <w:spacing w:val="18"/>
        </w:rPr>
        <w:t xml:space="preserve"> </w:t>
      </w:r>
      <w:r w:rsidRPr="006A07D0">
        <w:t>uso</w:t>
      </w:r>
      <w:r w:rsidRPr="006A07D0">
        <w:rPr>
          <w:spacing w:val="19"/>
        </w:rPr>
        <w:t xml:space="preserve"> </w:t>
      </w:r>
      <w:r w:rsidRPr="006A07D0">
        <w:t>doméstico</w:t>
      </w:r>
      <w:r w:rsidRPr="006A07D0">
        <w:rPr>
          <w:spacing w:val="22"/>
        </w:rPr>
        <w:t xml:space="preserve"> </w:t>
      </w:r>
      <w:r w:rsidRPr="006A07D0">
        <w:t>e</w:t>
      </w:r>
      <w:r w:rsidRPr="006A07D0">
        <w:rPr>
          <w:spacing w:val="22"/>
        </w:rPr>
        <w:t xml:space="preserve"> </w:t>
      </w:r>
      <w:r w:rsidRPr="006A07D0">
        <w:t>seus</w:t>
      </w:r>
      <w:r w:rsidRPr="006A07D0">
        <w:rPr>
          <w:spacing w:val="-72"/>
        </w:rPr>
        <w:t xml:space="preserve"> </w:t>
      </w:r>
      <w:r w:rsidRPr="006A07D0">
        <w:t>componentes.</w:t>
      </w:r>
      <w:r w:rsidRPr="006A07D0">
        <w:tab/>
        <w:t>Disponível</w:t>
      </w:r>
      <w:r w:rsidRPr="006A07D0">
        <w:tab/>
      </w:r>
      <w:r w:rsidRPr="006A07D0">
        <w:rPr>
          <w:spacing w:val="-5"/>
        </w:rPr>
        <w:t>em:</w:t>
      </w:r>
      <w:r w:rsidRPr="006A07D0">
        <w:rPr>
          <w:spacing w:val="-72"/>
        </w:rPr>
        <w:t xml:space="preserve"> </w:t>
      </w:r>
      <w:hyperlink r:id="rId25">
        <w:r w:rsidRPr="006A07D0">
          <w:rPr>
            <w:u w:val="single"/>
          </w:rPr>
          <w:t>http://consultaspublicas.mma.gov.br/eletroeletronicos/wp-</w:t>
        </w:r>
      </w:hyperlink>
      <w:r w:rsidRPr="006A07D0">
        <w:rPr>
          <w:spacing w:val="1"/>
        </w:rPr>
        <w:t xml:space="preserve"> </w:t>
      </w:r>
      <w:hyperlink r:id="rId26">
        <w:r w:rsidRPr="006A07D0">
          <w:rPr>
            <w:u w:val="single"/>
          </w:rPr>
          <w:t>content/uploads/2019/08/NewAS_LR_EEE_Completo_30_07_2019-compactado.pdf</w:t>
        </w:r>
      </w:hyperlink>
    </w:p>
    <w:p w14:paraId="63DBAE96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>.</w:t>
      </w:r>
      <w:r w:rsidRPr="006A07D0">
        <w:rPr>
          <w:spacing w:val="5"/>
          <w:lang w:val="en-US"/>
        </w:rPr>
        <w:t xml:space="preserve"> </w:t>
      </w:r>
      <w:proofErr w:type="spellStart"/>
      <w:r w:rsidRPr="006A07D0">
        <w:rPr>
          <w:lang w:val="en-US"/>
        </w:rPr>
        <w:t>Acesso</w:t>
      </w:r>
      <w:proofErr w:type="spellEnd"/>
      <w:r w:rsidRPr="006A07D0">
        <w:rPr>
          <w:spacing w:val="3"/>
          <w:lang w:val="en-US"/>
        </w:rPr>
        <w:t xml:space="preserve"> </w:t>
      </w:r>
      <w:proofErr w:type="spellStart"/>
      <w:r w:rsidRPr="006A07D0">
        <w:rPr>
          <w:lang w:val="en-US"/>
        </w:rPr>
        <w:t>em</w:t>
      </w:r>
      <w:proofErr w:type="spellEnd"/>
      <w:r w:rsidRPr="006A07D0">
        <w:rPr>
          <w:spacing w:val="7"/>
          <w:lang w:val="en-US"/>
        </w:rPr>
        <w:t xml:space="preserve"> </w:t>
      </w:r>
      <w:r w:rsidRPr="006A07D0">
        <w:rPr>
          <w:lang w:val="en-US"/>
        </w:rPr>
        <w:t>22</w:t>
      </w:r>
      <w:r w:rsidRPr="006A07D0">
        <w:rPr>
          <w:spacing w:val="5"/>
          <w:lang w:val="en-US"/>
        </w:rPr>
        <w:t xml:space="preserve"> </w:t>
      </w:r>
      <w:r w:rsidRPr="006A07D0">
        <w:rPr>
          <w:lang w:val="en-US"/>
        </w:rPr>
        <w:t>Jun</w:t>
      </w:r>
      <w:r w:rsidRPr="006A07D0">
        <w:rPr>
          <w:spacing w:val="5"/>
          <w:lang w:val="en-US"/>
        </w:rPr>
        <w:t xml:space="preserve"> </w:t>
      </w:r>
      <w:r w:rsidRPr="006A07D0">
        <w:rPr>
          <w:lang w:val="en-US"/>
        </w:rPr>
        <w:t>2019.</w:t>
      </w:r>
    </w:p>
    <w:p w14:paraId="7DC59DEC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>MOSTAFA,</w:t>
      </w:r>
      <w:r w:rsidRPr="006A07D0">
        <w:rPr>
          <w:spacing w:val="56"/>
          <w:lang w:val="en-US"/>
        </w:rPr>
        <w:t xml:space="preserve"> </w:t>
      </w:r>
      <w:r w:rsidRPr="006A07D0">
        <w:rPr>
          <w:lang w:val="en-US"/>
        </w:rPr>
        <w:t>M.</w:t>
      </w:r>
      <w:r w:rsidRPr="006A07D0">
        <w:rPr>
          <w:spacing w:val="57"/>
          <w:lang w:val="en-US"/>
        </w:rPr>
        <w:t xml:space="preserve"> </w:t>
      </w:r>
      <w:r w:rsidRPr="006A07D0">
        <w:rPr>
          <w:lang w:val="en-US"/>
        </w:rPr>
        <w:t>F.A.;</w:t>
      </w:r>
      <w:r w:rsidRPr="006A07D0">
        <w:rPr>
          <w:spacing w:val="57"/>
          <w:lang w:val="en-US"/>
        </w:rPr>
        <w:t xml:space="preserve"> </w:t>
      </w:r>
      <w:r w:rsidRPr="006A07D0">
        <w:rPr>
          <w:lang w:val="en-US"/>
        </w:rPr>
        <w:t>ALEEM,</w:t>
      </w:r>
      <w:r w:rsidRPr="006A07D0">
        <w:rPr>
          <w:spacing w:val="57"/>
          <w:lang w:val="en-US"/>
        </w:rPr>
        <w:t xml:space="preserve"> </w:t>
      </w:r>
      <w:r w:rsidRPr="006A07D0">
        <w:rPr>
          <w:lang w:val="en-US"/>
        </w:rPr>
        <w:t>Shady</w:t>
      </w:r>
      <w:r w:rsidRPr="006A07D0">
        <w:rPr>
          <w:spacing w:val="52"/>
          <w:lang w:val="en-US"/>
        </w:rPr>
        <w:t xml:space="preserve"> </w:t>
      </w:r>
      <w:r w:rsidRPr="006A07D0">
        <w:rPr>
          <w:lang w:val="en-US"/>
        </w:rPr>
        <w:t>HE</w:t>
      </w:r>
      <w:r w:rsidRPr="006A07D0">
        <w:rPr>
          <w:spacing w:val="55"/>
          <w:lang w:val="en-US"/>
        </w:rPr>
        <w:t xml:space="preserve"> </w:t>
      </w:r>
      <w:r w:rsidRPr="006A07D0">
        <w:rPr>
          <w:lang w:val="en-US"/>
        </w:rPr>
        <w:t>Abdel;</w:t>
      </w:r>
      <w:r w:rsidRPr="006A07D0">
        <w:rPr>
          <w:spacing w:val="56"/>
          <w:lang w:val="en-US"/>
        </w:rPr>
        <w:t xml:space="preserve"> </w:t>
      </w:r>
      <w:r w:rsidRPr="006A07D0">
        <w:rPr>
          <w:lang w:val="en-US"/>
        </w:rPr>
        <w:t>ZOBAA,</w:t>
      </w:r>
      <w:r w:rsidRPr="006A07D0">
        <w:rPr>
          <w:spacing w:val="56"/>
          <w:lang w:val="en-US"/>
        </w:rPr>
        <w:t xml:space="preserve"> </w:t>
      </w:r>
      <w:proofErr w:type="spellStart"/>
      <w:r w:rsidRPr="006A07D0">
        <w:rPr>
          <w:lang w:val="en-US"/>
        </w:rPr>
        <w:t>Ahme</w:t>
      </w:r>
      <w:proofErr w:type="spellEnd"/>
      <w:r w:rsidRPr="006A07D0">
        <w:rPr>
          <w:spacing w:val="57"/>
          <w:lang w:val="en-US"/>
        </w:rPr>
        <w:t xml:space="preserve"> </w:t>
      </w:r>
      <w:r w:rsidRPr="006A07D0">
        <w:rPr>
          <w:lang w:val="en-US"/>
        </w:rPr>
        <w:t>F.</w:t>
      </w:r>
      <w:r w:rsidRPr="006A07D0">
        <w:rPr>
          <w:spacing w:val="53"/>
          <w:lang w:val="en-US"/>
        </w:rPr>
        <w:t xml:space="preserve"> </w:t>
      </w:r>
      <w:r w:rsidRPr="006A07D0">
        <w:rPr>
          <w:lang w:val="en-US"/>
        </w:rPr>
        <w:t>Risk</w:t>
      </w:r>
      <w:r w:rsidRPr="006A07D0">
        <w:rPr>
          <w:spacing w:val="55"/>
          <w:lang w:val="en-US"/>
        </w:rPr>
        <w:t xml:space="preserve"> </w:t>
      </w:r>
      <w:r w:rsidRPr="006A07D0">
        <w:rPr>
          <w:lang w:val="en-US"/>
        </w:rPr>
        <w:t>assessment</w:t>
      </w:r>
      <w:r w:rsidRPr="006A07D0">
        <w:rPr>
          <w:spacing w:val="-73"/>
          <w:lang w:val="en-US"/>
        </w:rPr>
        <w:t xml:space="preserve"> </w:t>
      </w:r>
      <w:r w:rsidRPr="006A07D0">
        <w:rPr>
          <w:lang w:val="en-US"/>
        </w:rPr>
        <w:t xml:space="preserve">and possible mitigation solutions for using solar photovoltaic at airports. In: </w:t>
      </w:r>
      <w:r w:rsidRPr="006A07D0">
        <w:rPr>
          <w:rFonts w:ascii="Arial"/>
          <w:b/>
          <w:lang w:val="en-US"/>
        </w:rPr>
        <w:t>2016</w:t>
      </w:r>
      <w:r w:rsidRPr="006A07D0">
        <w:rPr>
          <w:rFonts w:ascii="Arial"/>
          <w:b/>
          <w:spacing w:val="1"/>
          <w:lang w:val="en-US"/>
        </w:rPr>
        <w:t xml:space="preserve"> </w:t>
      </w:r>
      <w:r w:rsidRPr="006A07D0">
        <w:rPr>
          <w:rFonts w:ascii="Arial"/>
          <w:b/>
          <w:lang w:val="en-US"/>
        </w:rPr>
        <w:t>Eighteenth International Middle East Power Systems Conference (MEPCON)</w:t>
      </w:r>
      <w:r w:rsidRPr="006A07D0">
        <w:rPr>
          <w:lang w:val="en-US"/>
        </w:rPr>
        <w:t>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IEEE,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2016.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81-88.</w:t>
      </w:r>
    </w:p>
    <w:p w14:paraId="21485EC6" w14:textId="77777777" w:rsidR="008150C3" w:rsidRPr="006A07D0" w:rsidRDefault="001743A5" w:rsidP="001E6E27">
      <w:pPr>
        <w:pStyle w:val="Corpodetexto"/>
      </w:pPr>
      <w:r w:rsidRPr="006A07D0">
        <w:rPr>
          <w:lang w:val="en-US"/>
        </w:rPr>
        <w:t>PADOAN,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F.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C.S.M.;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ALTIMARI,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P.;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PAGNANELLI,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F.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Recycling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of</w:t>
      </w:r>
      <w:r w:rsidRPr="006A07D0">
        <w:rPr>
          <w:spacing w:val="1"/>
          <w:lang w:val="en-US"/>
        </w:rPr>
        <w:t xml:space="preserve"> </w:t>
      </w:r>
      <w:proofErr w:type="gramStart"/>
      <w:r w:rsidRPr="006A07D0">
        <w:rPr>
          <w:lang w:val="en-US"/>
        </w:rPr>
        <w:t>end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of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life</w:t>
      </w:r>
      <w:proofErr w:type="gramEnd"/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 xml:space="preserve">photovoltaic panels: A chemical prospective on process development. </w:t>
      </w:r>
      <w:r w:rsidRPr="006A07D0">
        <w:rPr>
          <w:rFonts w:ascii="Arial"/>
          <w:b/>
        </w:rPr>
        <w:t>Solar Energy</w:t>
      </w:r>
      <w:r w:rsidRPr="006A07D0">
        <w:t>,</w:t>
      </w:r>
      <w:r w:rsidRPr="006A07D0">
        <w:rPr>
          <w:spacing w:val="-72"/>
        </w:rPr>
        <w:t xml:space="preserve"> </w:t>
      </w:r>
      <w:r w:rsidRPr="006A07D0">
        <w:t>v.</w:t>
      </w:r>
      <w:r w:rsidRPr="006A07D0">
        <w:rPr>
          <w:spacing w:val="-9"/>
        </w:rPr>
        <w:t xml:space="preserve"> </w:t>
      </w:r>
      <w:r w:rsidRPr="006A07D0">
        <w:t>177,</w:t>
      </w:r>
      <w:r w:rsidRPr="006A07D0">
        <w:rPr>
          <w:spacing w:val="-8"/>
        </w:rPr>
        <w:t xml:space="preserve"> </w:t>
      </w:r>
      <w:r w:rsidRPr="006A07D0">
        <w:t>p.</w:t>
      </w:r>
      <w:r w:rsidRPr="006A07D0">
        <w:rPr>
          <w:spacing w:val="-8"/>
        </w:rPr>
        <w:t xml:space="preserve"> </w:t>
      </w:r>
      <w:r w:rsidRPr="006A07D0">
        <w:t>746-761,</w:t>
      </w:r>
      <w:r w:rsidRPr="006A07D0">
        <w:rPr>
          <w:spacing w:val="-10"/>
        </w:rPr>
        <w:t xml:space="preserve"> </w:t>
      </w:r>
      <w:r w:rsidRPr="006A07D0">
        <w:t>2019.</w:t>
      </w:r>
    </w:p>
    <w:p w14:paraId="7068851A" w14:textId="77777777" w:rsidR="008150C3" w:rsidRPr="006A07D0" w:rsidRDefault="001743A5" w:rsidP="001E6E27">
      <w:pPr>
        <w:pStyle w:val="Corpodetexto"/>
      </w:pPr>
      <w:r w:rsidRPr="006A07D0">
        <w:rPr>
          <w:w w:val="110"/>
        </w:rPr>
        <w:t xml:space="preserve">RAMADON, </w:t>
      </w:r>
      <w:r w:rsidRPr="006A07D0">
        <w:rPr>
          <w:spacing w:val="34"/>
          <w:w w:val="110"/>
        </w:rPr>
        <w:t xml:space="preserve"> </w:t>
      </w:r>
      <w:r w:rsidRPr="006A07D0">
        <w:rPr>
          <w:w w:val="110"/>
        </w:rPr>
        <w:t xml:space="preserve">L. </w:t>
      </w:r>
      <w:r w:rsidRPr="006A07D0">
        <w:rPr>
          <w:spacing w:val="35"/>
          <w:w w:val="110"/>
        </w:rPr>
        <w:t xml:space="preserve"> </w:t>
      </w:r>
      <w:r w:rsidRPr="006A07D0">
        <w:rPr>
          <w:w w:val="110"/>
        </w:rPr>
        <w:t xml:space="preserve">F. </w:t>
      </w:r>
      <w:r w:rsidRPr="006A07D0">
        <w:rPr>
          <w:spacing w:val="32"/>
          <w:w w:val="110"/>
        </w:rPr>
        <w:t xml:space="preserve"> </w:t>
      </w:r>
      <w:r w:rsidRPr="006A07D0">
        <w:rPr>
          <w:w w:val="110"/>
        </w:rPr>
        <w:t xml:space="preserve">DEGRADAÇÃO </w:t>
      </w:r>
      <w:r w:rsidRPr="006A07D0">
        <w:rPr>
          <w:spacing w:val="35"/>
          <w:w w:val="110"/>
        </w:rPr>
        <w:t xml:space="preserve"> </w:t>
      </w:r>
      <w:r w:rsidRPr="006A07D0">
        <w:rPr>
          <w:w w:val="110"/>
        </w:rPr>
        <w:t xml:space="preserve">AMBIENTAL: </w:t>
      </w:r>
      <w:r w:rsidRPr="006A07D0">
        <w:rPr>
          <w:spacing w:val="32"/>
          <w:w w:val="110"/>
        </w:rPr>
        <w:t xml:space="preserve"> </w:t>
      </w:r>
      <w:r w:rsidRPr="006A07D0">
        <w:rPr>
          <w:w w:val="110"/>
        </w:rPr>
        <w:t xml:space="preserve">AREAIS </w:t>
      </w:r>
      <w:r w:rsidRPr="006A07D0">
        <w:rPr>
          <w:spacing w:val="33"/>
          <w:w w:val="110"/>
        </w:rPr>
        <w:t xml:space="preserve"> </w:t>
      </w:r>
      <w:r w:rsidRPr="006A07D0">
        <w:rPr>
          <w:w w:val="110"/>
        </w:rPr>
        <w:t xml:space="preserve">DE </w:t>
      </w:r>
      <w:r w:rsidRPr="006A07D0">
        <w:rPr>
          <w:spacing w:val="35"/>
          <w:w w:val="110"/>
        </w:rPr>
        <w:t xml:space="preserve"> </w:t>
      </w:r>
      <w:r w:rsidRPr="006A07D0">
        <w:rPr>
          <w:w w:val="110"/>
        </w:rPr>
        <w:t>SEROPÉDICA</w:t>
      </w:r>
    </w:p>
    <w:p w14:paraId="74C738F8" w14:textId="77777777" w:rsidR="008150C3" w:rsidRPr="006A07D0" w:rsidRDefault="001743A5" w:rsidP="001E6E27">
      <w:pPr>
        <w:pStyle w:val="Corpodetexto"/>
        <w:rPr>
          <w:sz w:val="18"/>
          <w:szCs w:val="18"/>
        </w:rPr>
      </w:pPr>
      <w:r w:rsidRPr="006A07D0">
        <w:rPr>
          <w:sz w:val="18"/>
          <w:szCs w:val="18"/>
        </w:rPr>
        <w:t>Disponível</w:t>
      </w:r>
      <w:r w:rsidRPr="006A07D0">
        <w:rPr>
          <w:sz w:val="18"/>
          <w:szCs w:val="18"/>
        </w:rPr>
        <w:tab/>
        <w:t>em:</w:t>
      </w:r>
      <w:r w:rsidRPr="006A07D0">
        <w:rPr>
          <w:sz w:val="18"/>
          <w:szCs w:val="18"/>
        </w:rPr>
        <w:tab/>
      </w:r>
      <w:r w:rsidR="001E6E27">
        <w:fldChar w:fldCharType="begin"/>
      </w:r>
      <w:r w:rsidR="001E6E27">
        <w:instrText>HYPERLINK "http://www.accamtas.com.br/p/degradacao-ambiental-seropedica.html" \h</w:instrText>
      </w:r>
      <w:r w:rsidR="001E6E27">
        <w:fldChar w:fldCharType="separate"/>
      </w:r>
      <w:r w:rsidRPr="006A07D0">
        <w:rPr>
          <w:w w:val="95"/>
          <w:sz w:val="18"/>
          <w:szCs w:val="18"/>
          <w:u w:val="single"/>
        </w:rPr>
        <w:t>http://www.accamtas.com.br/p/degradacao-ambiental-</w:t>
      </w:r>
      <w:r w:rsidR="001E6E27">
        <w:rPr>
          <w:w w:val="95"/>
          <w:sz w:val="18"/>
          <w:szCs w:val="18"/>
          <w:u w:val="single"/>
        </w:rPr>
        <w:fldChar w:fldCharType="end"/>
      </w:r>
      <w:r w:rsidRPr="006A07D0">
        <w:rPr>
          <w:spacing w:val="1"/>
          <w:w w:val="95"/>
          <w:sz w:val="18"/>
          <w:szCs w:val="18"/>
        </w:rPr>
        <w:t xml:space="preserve"> </w:t>
      </w:r>
      <w:hyperlink r:id="rId27">
        <w:r w:rsidRPr="006A07D0">
          <w:rPr>
            <w:sz w:val="18"/>
            <w:szCs w:val="18"/>
            <w:u w:val="single"/>
          </w:rPr>
          <w:t>seropedica.html</w:t>
        </w:r>
        <w:r w:rsidRPr="006A07D0">
          <w:rPr>
            <w:spacing w:val="-7"/>
            <w:sz w:val="18"/>
            <w:szCs w:val="18"/>
          </w:rPr>
          <w:t xml:space="preserve"> </w:t>
        </w:r>
      </w:hyperlink>
      <w:r w:rsidRPr="006A07D0">
        <w:rPr>
          <w:sz w:val="18"/>
          <w:szCs w:val="18"/>
        </w:rPr>
        <w:t>.</w:t>
      </w:r>
      <w:r w:rsidRPr="006A07D0">
        <w:rPr>
          <w:spacing w:val="-10"/>
          <w:sz w:val="18"/>
          <w:szCs w:val="18"/>
        </w:rPr>
        <w:t xml:space="preserve"> </w:t>
      </w:r>
      <w:r w:rsidRPr="006A07D0">
        <w:rPr>
          <w:sz w:val="18"/>
          <w:szCs w:val="18"/>
        </w:rPr>
        <w:t>Acesso</w:t>
      </w:r>
      <w:r w:rsidRPr="006A07D0">
        <w:rPr>
          <w:spacing w:val="-7"/>
          <w:sz w:val="18"/>
          <w:szCs w:val="18"/>
        </w:rPr>
        <w:t xml:space="preserve"> </w:t>
      </w:r>
      <w:r w:rsidRPr="006A07D0">
        <w:rPr>
          <w:sz w:val="18"/>
          <w:szCs w:val="18"/>
        </w:rPr>
        <w:t>em:</w:t>
      </w:r>
      <w:r w:rsidRPr="006A07D0">
        <w:rPr>
          <w:spacing w:val="-7"/>
          <w:sz w:val="18"/>
          <w:szCs w:val="18"/>
        </w:rPr>
        <w:t xml:space="preserve"> </w:t>
      </w:r>
      <w:r w:rsidRPr="006A07D0">
        <w:rPr>
          <w:sz w:val="18"/>
          <w:szCs w:val="18"/>
        </w:rPr>
        <w:t>20</w:t>
      </w:r>
      <w:r w:rsidRPr="006A07D0">
        <w:rPr>
          <w:spacing w:val="-7"/>
          <w:sz w:val="18"/>
          <w:szCs w:val="18"/>
        </w:rPr>
        <w:t xml:space="preserve"> </w:t>
      </w:r>
      <w:r w:rsidRPr="006A07D0">
        <w:rPr>
          <w:sz w:val="18"/>
          <w:szCs w:val="18"/>
        </w:rPr>
        <w:t>Set</w:t>
      </w:r>
      <w:r w:rsidRPr="006A07D0">
        <w:rPr>
          <w:spacing w:val="-9"/>
          <w:sz w:val="18"/>
          <w:szCs w:val="18"/>
        </w:rPr>
        <w:t xml:space="preserve"> </w:t>
      </w:r>
      <w:r w:rsidRPr="006A07D0">
        <w:rPr>
          <w:sz w:val="18"/>
          <w:szCs w:val="18"/>
        </w:rPr>
        <w:t>2020.</w:t>
      </w:r>
    </w:p>
    <w:p w14:paraId="19E16C1F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t xml:space="preserve">RODRIGUES, P. P. </w:t>
      </w:r>
      <w:r w:rsidRPr="006A07D0">
        <w:rPr>
          <w:rFonts w:ascii="Arial" w:hAnsi="Arial"/>
          <w:i/>
        </w:rPr>
        <w:t>et al</w:t>
      </w:r>
      <w:r w:rsidRPr="006A07D0">
        <w:t>. Análise dos níveis de ruído em equipamentos da construção</w:t>
      </w:r>
      <w:r w:rsidRPr="006A07D0">
        <w:rPr>
          <w:spacing w:val="-72"/>
        </w:rPr>
        <w:t xml:space="preserve"> </w:t>
      </w:r>
      <w:r w:rsidRPr="006A07D0">
        <w:t>civil</w:t>
      </w:r>
      <w:r w:rsidRPr="006A07D0">
        <w:rPr>
          <w:spacing w:val="-9"/>
        </w:rPr>
        <w:t xml:space="preserve"> </w:t>
      </w:r>
      <w:r w:rsidRPr="006A07D0">
        <w:t>na</w:t>
      </w:r>
      <w:r w:rsidRPr="006A07D0">
        <w:rPr>
          <w:spacing w:val="-8"/>
        </w:rPr>
        <w:t xml:space="preserve"> </w:t>
      </w:r>
      <w:r w:rsidRPr="006A07D0">
        <w:t>cidade</w:t>
      </w:r>
      <w:r w:rsidRPr="006A07D0">
        <w:rPr>
          <w:spacing w:val="-7"/>
        </w:rPr>
        <w:t xml:space="preserve"> </w:t>
      </w:r>
      <w:r w:rsidRPr="006A07D0">
        <w:t>de</w:t>
      </w:r>
      <w:r w:rsidRPr="006A07D0">
        <w:rPr>
          <w:spacing w:val="-8"/>
        </w:rPr>
        <w:t xml:space="preserve"> </w:t>
      </w:r>
      <w:r w:rsidRPr="006A07D0">
        <w:t>Curitiba.</w:t>
      </w:r>
      <w:r w:rsidRPr="006A07D0">
        <w:rPr>
          <w:spacing w:val="-4"/>
        </w:rPr>
        <w:t xml:space="preserve"> </w:t>
      </w:r>
      <w:proofErr w:type="spellStart"/>
      <w:r w:rsidRPr="006A07D0">
        <w:rPr>
          <w:rFonts w:ascii="Arial" w:hAnsi="Arial"/>
          <w:b/>
          <w:lang w:val="en-US"/>
        </w:rPr>
        <w:t>Revista</w:t>
      </w:r>
      <w:proofErr w:type="spellEnd"/>
      <w:r w:rsidRPr="006A07D0">
        <w:rPr>
          <w:rFonts w:ascii="Arial" w:hAnsi="Arial"/>
          <w:b/>
          <w:lang w:val="en-US"/>
        </w:rPr>
        <w:t xml:space="preserve"> </w:t>
      </w:r>
      <w:proofErr w:type="spellStart"/>
      <w:r w:rsidRPr="006A07D0">
        <w:rPr>
          <w:rFonts w:ascii="Arial" w:hAnsi="Arial"/>
          <w:b/>
          <w:lang w:val="en-US"/>
        </w:rPr>
        <w:t>Produção</w:t>
      </w:r>
      <w:proofErr w:type="spellEnd"/>
      <w:r w:rsidRPr="006A07D0">
        <w:rPr>
          <w:rFonts w:ascii="Arial" w:hAnsi="Arial"/>
          <w:b/>
          <w:spacing w:val="1"/>
          <w:lang w:val="en-US"/>
        </w:rPr>
        <w:t xml:space="preserve"> </w:t>
      </w:r>
      <w:r w:rsidRPr="006A07D0">
        <w:rPr>
          <w:rFonts w:ascii="Arial" w:hAnsi="Arial"/>
          <w:b/>
          <w:lang w:val="en-US"/>
        </w:rPr>
        <w:t>Online</w:t>
      </w:r>
      <w:r w:rsidRPr="006A07D0">
        <w:rPr>
          <w:lang w:val="en-US"/>
        </w:rPr>
        <w:t>,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v.</w:t>
      </w:r>
      <w:r w:rsidRPr="006A07D0">
        <w:rPr>
          <w:spacing w:val="-7"/>
          <w:lang w:val="en-US"/>
        </w:rPr>
        <w:t xml:space="preserve"> </w:t>
      </w:r>
      <w:r w:rsidRPr="006A07D0">
        <w:rPr>
          <w:lang w:val="en-US"/>
        </w:rPr>
        <w:t>9,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n.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3,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2009.</w:t>
      </w:r>
    </w:p>
    <w:p w14:paraId="77FD95A2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w w:val="105"/>
          <w:lang w:val="en-US"/>
        </w:rPr>
        <w:t>SAVVILOTIDOU, V.; ANTONIOU, A.; GIDARAKOS, E. Toxicity assessment and</w:t>
      </w:r>
      <w:r w:rsidRPr="006A07D0">
        <w:rPr>
          <w:spacing w:val="1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feasible recycling process for amorphous silicon and CIS waste photovoltaic</w:t>
      </w:r>
      <w:r w:rsidRPr="006A07D0">
        <w:rPr>
          <w:spacing w:val="1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panels.</w:t>
      </w:r>
      <w:r w:rsidRPr="006A07D0">
        <w:rPr>
          <w:spacing w:val="-17"/>
          <w:w w:val="105"/>
          <w:lang w:val="en-US"/>
        </w:rPr>
        <w:t xml:space="preserve"> </w:t>
      </w:r>
      <w:r w:rsidRPr="006A07D0">
        <w:rPr>
          <w:rFonts w:ascii="Arial"/>
          <w:b/>
          <w:w w:val="105"/>
          <w:lang w:val="en-US"/>
        </w:rPr>
        <w:t>Waste</w:t>
      </w:r>
      <w:r w:rsidRPr="006A07D0">
        <w:rPr>
          <w:rFonts w:ascii="Arial"/>
          <w:b/>
          <w:spacing w:val="-8"/>
          <w:w w:val="105"/>
          <w:lang w:val="en-US"/>
        </w:rPr>
        <w:t xml:space="preserve"> </w:t>
      </w:r>
      <w:r w:rsidRPr="006A07D0">
        <w:rPr>
          <w:rFonts w:ascii="Arial"/>
          <w:b/>
          <w:w w:val="105"/>
          <w:lang w:val="en-US"/>
        </w:rPr>
        <w:t>management</w:t>
      </w:r>
      <w:r w:rsidRPr="006A07D0">
        <w:rPr>
          <w:w w:val="105"/>
          <w:lang w:val="en-US"/>
        </w:rPr>
        <w:t>,</w:t>
      </w:r>
      <w:r w:rsidRPr="006A07D0">
        <w:rPr>
          <w:spacing w:val="-17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v.</w:t>
      </w:r>
      <w:r w:rsidRPr="006A07D0">
        <w:rPr>
          <w:spacing w:val="-17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59,</w:t>
      </w:r>
      <w:r w:rsidRPr="006A07D0">
        <w:rPr>
          <w:spacing w:val="-18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p.</w:t>
      </w:r>
      <w:r w:rsidRPr="006A07D0">
        <w:rPr>
          <w:spacing w:val="-19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394-402,</w:t>
      </w:r>
      <w:r w:rsidRPr="006A07D0">
        <w:rPr>
          <w:spacing w:val="-18"/>
          <w:w w:val="105"/>
          <w:lang w:val="en-US"/>
        </w:rPr>
        <w:t xml:space="preserve"> </w:t>
      </w:r>
      <w:r w:rsidRPr="006A07D0">
        <w:rPr>
          <w:w w:val="105"/>
          <w:lang w:val="en-US"/>
        </w:rPr>
        <w:t>2017.</w:t>
      </w:r>
    </w:p>
    <w:p w14:paraId="566266C7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>SILVA, G. D.; BRANCO, D. A. C. Is floating photovoltaic better than conventional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photovoltaic? Assessing environmental impacts. Impact</w:t>
      </w:r>
      <w:r w:rsidRPr="006A07D0">
        <w:rPr>
          <w:spacing w:val="1"/>
          <w:lang w:val="en-US"/>
        </w:rPr>
        <w:t xml:space="preserve"> </w:t>
      </w:r>
      <w:r w:rsidRPr="006A07D0">
        <w:rPr>
          <w:rFonts w:ascii="Arial"/>
          <w:b/>
          <w:lang w:val="en-US"/>
        </w:rPr>
        <w:t>Assessment and Project</w:t>
      </w:r>
      <w:r w:rsidRPr="006A07D0">
        <w:rPr>
          <w:rFonts w:ascii="Arial"/>
          <w:b/>
          <w:spacing w:val="1"/>
          <w:lang w:val="en-US"/>
        </w:rPr>
        <w:t xml:space="preserve"> </w:t>
      </w:r>
      <w:r w:rsidRPr="006A07D0">
        <w:rPr>
          <w:rFonts w:ascii="Arial"/>
          <w:b/>
          <w:lang w:val="en-US"/>
        </w:rPr>
        <w:t>Appraisal,</w:t>
      </w:r>
      <w:r w:rsidRPr="006A07D0">
        <w:rPr>
          <w:rFonts w:ascii="Arial"/>
          <w:b/>
          <w:spacing w:val="-1"/>
          <w:lang w:val="en-US"/>
        </w:rPr>
        <w:t xml:space="preserve"> </w:t>
      </w:r>
      <w:r w:rsidRPr="006A07D0">
        <w:rPr>
          <w:rFonts w:ascii="Arial"/>
          <w:b/>
          <w:lang w:val="en-US"/>
        </w:rPr>
        <w:t>v. 36</w:t>
      </w:r>
      <w:r w:rsidRPr="006A07D0">
        <w:rPr>
          <w:lang w:val="en-US"/>
        </w:rPr>
        <w:t>,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n.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5,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390-400,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2018.</w:t>
      </w:r>
    </w:p>
    <w:p w14:paraId="180DD51C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>SINHA, P. Potential environmental hazards of photovoltaic panel disposal: Discussion</w:t>
      </w:r>
      <w:r w:rsidRPr="006A07D0">
        <w:rPr>
          <w:spacing w:val="-72"/>
          <w:lang w:val="en-US"/>
        </w:rPr>
        <w:t xml:space="preserve"> </w:t>
      </w:r>
      <w:r w:rsidRPr="006A07D0">
        <w:rPr>
          <w:lang w:val="en-US"/>
        </w:rPr>
        <w:t>of</w:t>
      </w:r>
      <w:r w:rsidRPr="006A07D0">
        <w:rPr>
          <w:spacing w:val="-15"/>
          <w:lang w:val="en-US"/>
        </w:rPr>
        <w:t xml:space="preserve"> </w:t>
      </w:r>
      <w:proofErr w:type="spellStart"/>
      <w:r w:rsidRPr="006A07D0">
        <w:rPr>
          <w:lang w:val="en-US"/>
        </w:rPr>
        <w:t>Tammaro</w:t>
      </w:r>
      <w:proofErr w:type="spellEnd"/>
      <w:r w:rsidRPr="006A07D0">
        <w:rPr>
          <w:spacing w:val="-16"/>
          <w:lang w:val="en-US"/>
        </w:rPr>
        <w:t xml:space="preserve"> </w:t>
      </w:r>
      <w:proofErr w:type="gramStart"/>
      <w:r w:rsidRPr="006A07D0">
        <w:rPr>
          <w:rFonts w:ascii="Arial"/>
          <w:i/>
          <w:lang w:val="en-US"/>
        </w:rPr>
        <w:t>et</w:t>
      </w:r>
      <w:r w:rsidRPr="006A07D0">
        <w:rPr>
          <w:rFonts w:ascii="Arial"/>
          <w:i/>
          <w:spacing w:val="-9"/>
          <w:lang w:val="en-US"/>
        </w:rPr>
        <w:t xml:space="preserve"> </w:t>
      </w:r>
      <w:r w:rsidRPr="006A07D0">
        <w:rPr>
          <w:rFonts w:ascii="Arial"/>
          <w:i/>
          <w:lang w:val="en-US"/>
        </w:rPr>
        <w:t>al</w:t>
      </w:r>
      <w:r w:rsidRPr="006A07D0">
        <w:rPr>
          <w:lang w:val="en-US"/>
        </w:rPr>
        <w:t>.(</w:t>
      </w:r>
      <w:proofErr w:type="gramEnd"/>
      <w:r w:rsidRPr="006A07D0">
        <w:rPr>
          <w:lang w:val="en-US"/>
        </w:rPr>
        <w:t>2015).</w:t>
      </w:r>
      <w:r w:rsidRPr="006A07D0">
        <w:rPr>
          <w:spacing w:val="-11"/>
          <w:lang w:val="en-US"/>
        </w:rPr>
        <w:t xml:space="preserve"> </w:t>
      </w:r>
      <w:r w:rsidRPr="006A07D0">
        <w:rPr>
          <w:rFonts w:ascii="Arial"/>
          <w:b/>
          <w:lang w:val="en-US"/>
        </w:rPr>
        <w:t>Journal</w:t>
      </w:r>
      <w:r w:rsidRPr="006A07D0">
        <w:rPr>
          <w:rFonts w:ascii="Arial"/>
          <w:b/>
          <w:spacing w:val="-9"/>
          <w:lang w:val="en-US"/>
        </w:rPr>
        <w:t xml:space="preserve"> </w:t>
      </w:r>
      <w:r w:rsidRPr="006A07D0">
        <w:rPr>
          <w:rFonts w:ascii="Arial"/>
          <w:b/>
          <w:lang w:val="en-US"/>
        </w:rPr>
        <w:t>of</w:t>
      </w:r>
      <w:r w:rsidRPr="006A07D0">
        <w:rPr>
          <w:rFonts w:ascii="Arial"/>
          <w:b/>
          <w:spacing w:val="-7"/>
          <w:lang w:val="en-US"/>
        </w:rPr>
        <w:t xml:space="preserve"> </w:t>
      </w:r>
      <w:r w:rsidRPr="006A07D0">
        <w:rPr>
          <w:rFonts w:ascii="Arial"/>
          <w:b/>
          <w:lang w:val="en-US"/>
        </w:rPr>
        <w:t>hazardous</w:t>
      </w:r>
      <w:r w:rsidRPr="006A07D0">
        <w:rPr>
          <w:rFonts w:ascii="Arial"/>
          <w:b/>
          <w:spacing w:val="-6"/>
          <w:lang w:val="en-US"/>
        </w:rPr>
        <w:t xml:space="preserve"> </w:t>
      </w:r>
      <w:r w:rsidRPr="006A07D0">
        <w:rPr>
          <w:rFonts w:ascii="Arial"/>
          <w:b/>
          <w:lang w:val="en-US"/>
        </w:rPr>
        <w:t>materials</w:t>
      </w:r>
      <w:r w:rsidRPr="006A07D0">
        <w:rPr>
          <w:lang w:val="en-US"/>
        </w:rPr>
        <w:t>,</w:t>
      </w:r>
      <w:r w:rsidRPr="006A07D0">
        <w:rPr>
          <w:spacing w:val="-15"/>
          <w:lang w:val="en-US"/>
        </w:rPr>
        <w:t xml:space="preserve"> </w:t>
      </w:r>
      <w:r w:rsidRPr="006A07D0">
        <w:rPr>
          <w:lang w:val="en-US"/>
        </w:rPr>
        <w:t>v.</w:t>
      </w:r>
      <w:r w:rsidRPr="006A07D0">
        <w:rPr>
          <w:spacing w:val="-17"/>
          <w:lang w:val="en-US"/>
        </w:rPr>
        <w:t xml:space="preserve"> </w:t>
      </w:r>
      <w:r w:rsidRPr="006A07D0">
        <w:rPr>
          <w:lang w:val="en-US"/>
        </w:rPr>
        <w:t>323,</w:t>
      </w:r>
      <w:r w:rsidRPr="006A07D0">
        <w:rPr>
          <w:spacing w:val="-17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18"/>
          <w:lang w:val="en-US"/>
        </w:rPr>
        <w:t xml:space="preserve"> </w:t>
      </w:r>
      <w:r w:rsidRPr="006A07D0">
        <w:rPr>
          <w:lang w:val="en-US"/>
        </w:rPr>
        <w:t>733-734,</w:t>
      </w:r>
      <w:r w:rsidRPr="006A07D0">
        <w:rPr>
          <w:spacing w:val="-17"/>
          <w:lang w:val="en-US"/>
        </w:rPr>
        <w:t xml:space="preserve"> </w:t>
      </w:r>
      <w:r w:rsidRPr="006A07D0">
        <w:rPr>
          <w:lang w:val="en-US"/>
        </w:rPr>
        <w:t>2017.</w:t>
      </w:r>
    </w:p>
    <w:p w14:paraId="65B54D77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>SMITH,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J.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A.;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DWYER,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James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F.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Avian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interactions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with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renewable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energy</w:t>
      </w:r>
      <w:r w:rsidRPr="006A07D0">
        <w:rPr>
          <w:spacing w:val="1"/>
          <w:lang w:val="en-US"/>
        </w:rPr>
        <w:t xml:space="preserve"> </w:t>
      </w:r>
      <w:r w:rsidRPr="006A07D0">
        <w:rPr>
          <w:spacing w:val="-1"/>
          <w:lang w:val="en-US"/>
        </w:rPr>
        <w:t>infrastructure:</w:t>
      </w:r>
      <w:r w:rsidRPr="006A07D0">
        <w:rPr>
          <w:spacing w:val="-16"/>
          <w:lang w:val="en-US"/>
        </w:rPr>
        <w:t xml:space="preserve"> </w:t>
      </w:r>
      <w:r w:rsidRPr="006A07D0">
        <w:rPr>
          <w:lang w:val="en-US"/>
        </w:rPr>
        <w:t>An</w:t>
      </w:r>
      <w:r w:rsidRPr="006A07D0">
        <w:rPr>
          <w:spacing w:val="-17"/>
          <w:lang w:val="en-US"/>
        </w:rPr>
        <w:t xml:space="preserve"> </w:t>
      </w:r>
      <w:r w:rsidRPr="006A07D0">
        <w:rPr>
          <w:lang w:val="en-US"/>
        </w:rPr>
        <w:t>update.</w:t>
      </w:r>
      <w:r w:rsidRPr="006A07D0">
        <w:rPr>
          <w:spacing w:val="-12"/>
          <w:lang w:val="en-US"/>
        </w:rPr>
        <w:t xml:space="preserve"> </w:t>
      </w:r>
      <w:r w:rsidRPr="006A07D0">
        <w:rPr>
          <w:rFonts w:ascii="Arial"/>
          <w:b/>
          <w:lang w:val="en-US"/>
        </w:rPr>
        <w:t>The</w:t>
      </w:r>
      <w:r w:rsidRPr="006A07D0">
        <w:rPr>
          <w:rFonts w:ascii="Arial"/>
          <w:b/>
          <w:spacing w:val="-7"/>
          <w:lang w:val="en-US"/>
        </w:rPr>
        <w:t xml:space="preserve"> </w:t>
      </w:r>
      <w:r w:rsidRPr="006A07D0">
        <w:rPr>
          <w:rFonts w:ascii="Arial"/>
          <w:b/>
          <w:lang w:val="en-US"/>
        </w:rPr>
        <w:t>Condor:</w:t>
      </w:r>
      <w:r w:rsidRPr="006A07D0">
        <w:rPr>
          <w:rFonts w:ascii="Arial"/>
          <w:b/>
          <w:spacing w:val="-7"/>
          <w:lang w:val="en-US"/>
        </w:rPr>
        <w:t xml:space="preserve"> </w:t>
      </w:r>
      <w:r w:rsidRPr="006A07D0">
        <w:rPr>
          <w:rFonts w:ascii="Arial"/>
          <w:b/>
          <w:lang w:val="en-US"/>
        </w:rPr>
        <w:t>Ornithological</w:t>
      </w:r>
      <w:r w:rsidRPr="006A07D0">
        <w:rPr>
          <w:rFonts w:ascii="Arial"/>
          <w:b/>
          <w:spacing w:val="-5"/>
          <w:lang w:val="en-US"/>
        </w:rPr>
        <w:t xml:space="preserve"> </w:t>
      </w:r>
      <w:r w:rsidRPr="006A07D0">
        <w:rPr>
          <w:rFonts w:ascii="Arial"/>
          <w:b/>
          <w:lang w:val="en-US"/>
        </w:rPr>
        <w:t>Applications</w:t>
      </w:r>
      <w:r w:rsidRPr="006A07D0">
        <w:rPr>
          <w:lang w:val="en-US"/>
        </w:rPr>
        <w:t>,</w:t>
      </w:r>
      <w:r w:rsidRPr="006A07D0">
        <w:rPr>
          <w:spacing w:val="-15"/>
          <w:lang w:val="en-US"/>
        </w:rPr>
        <w:t xml:space="preserve"> </w:t>
      </w:r>
      <w:r w:rsidRPr="006A07D0">
        <w:rPr>
          <w:lang w:val="en-US"/>
        </w:rPr>
        <w:t>v.</w:t>
      </w:r>
      <w:r w:rsidRPr="006A07D0">
        <w:rPr>
          <w:spacing w:val="-16"/>
          <w:lang w:val="en-US"/>
        </w:rPr>
        <w:t xml:space="preserve"> </w:t>
      </w:r>
      <w:r w:rsidRPr="006A07D0">
        <w:rPr>
          <w:lang w:val="en-US"/>
        </w:rPr>
        <w:t>118,</w:t>
      </w:r>
      <w:r w:rsidRPr="006A07D0">
        <w:rPr>
          <w:spacing w:val="-18"/>
          <w:lang w:val="en-US"/>
        </w:rPr>
        <w:t xml:space="preserve"> </w:t>
      </w:r>
      <w:r w:rsidRPr="006A07D0">
        <w:rPr>
          <w:lang w:val="en-US"/>
        </w:rPr>
        <w:t>n.</w:t>
      </w:r>
      <w:r w:rsidRPr="006A07D0">
        <w:rPr>
          <w:spacing w:val="-18"/>
          <w:lang w:val="en-US"/>
        </w:rPr>
        <w:t xml:space="preserve"> </w:t>
      </w:r>
      <w:r w:rsidRPr="006A07D0">
        <w:rPr>
          <w:lang w:val="en-US"/>
        </w:rPr>
        <w:t>2,</w:t>
      </w:r>
      <w:r w:rsidRPr="006A07D0">
        <w:rPr>
          <w:spacing w:val="-15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73"/>
          <w:lang w:val="en-US"/>
        </w:rPr>
        <w:t xml:space="preserve"> </w:t>
      </w:r>
      <w:r w:rsidRPr="006A07D0">
        <w:rPr>
          <w:lang w:val="en-US"/>
        </w:rPr>
        <w:t>411-423,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2016.</w:t>
      </w:r>
    </w:p>
    <w:p w14:paraId="2BAC54CD" w14:textId="196F3EAE" w:rsidR="008150C3" w:rsidRPr="006A07D0" w:rsidRDefault="006A07D0" w:rsidP="001E6E27">
      <w:pPr>
        <w:pStyle w:val="Corpodetexto"/>
      </w:pPr>
      <w:r w:rsidRPr="006A07D0">
        <w:rPr>
          <w:lang w:val="en-US"/>
        </w:rPr>
        <w:t xml:space="preserve">                                                                                                                                                                                                                              </w:t>
      </w:r>
      <w:r w:rsidR="001743A5" w:rsidRPr="006A07D0">
        <w:rPr>
          <w:lang w:val="en-US"/>
        </w:rPr>
        <w:t>SMITH,</w:t>
      </w:r>
      <w:r w:rsidR="001743A5" w:rsidRPr="006A07D0">
        <w:rPr>
          <w:lang w:val="en-US"/>
        </w:rPr>
        <w:tab/>
        <w:t>T.</w:t>
      </w:r>
      <w:r w:rsidR="001743A5" w:rsidRPr="006A07D0">
        <w:rPr>
          <w:lang w:val="en-US"/>
        </w:rPr>
        <w:tab/>
        <w:t>B</w:t>
      </w:r>
      <w:r w:rsidR="001743A5" w:rsidRPr="006A07D0">
        <w:rPr>
          <w:lang w:val="en-US"/>
        </w:rPr>
        <w:tab/>
      </w:r>
      <w:r w:rsidR="001743A5" w:rsidRPr="006A07D0">
        <w:rPr>
          <w:rFonts w:ascii="Arial" w:hAnsi="Arial"/>
          <w:i/>
          <w:lang w:val="en-US"/>
        </w:rPr>
        <w:t>et</w:t>
      </w:r>
      <w:r w:rsidR="001743A5" w:rsidRPr="006A07D0">
        <w:rPr>
          <w:rFonts w:ascii="Arial" w:hAnsi="Arial"/>
          <w:i/>
          <w:lang w:val="en-US"/>
        </w:rPr>
        <w:tab/>
        <w:t>al</w:t>
      </w:r>
      <w:r w:rsidR="001743A5" w:rsidRPr="006A07D0">
        <w:rPr>
          <w:rFonts w:ascii="Arial" w:hAnsi="Arial"/>
          <w:b/>
          <w:lang w:val="en-US"/>
        </w:rPr>
        <w:t>.</w:t>
      </w:r>
      <w:r w:rsidR="001743A5" w:rsidRPr="006A07D0">
        <w:rPr>
          <w:rFonts w:ascii="Arial" w:hAnsi="Arial"/>
          <w:b/>
          <w:lang w:val="en-US"/>
        </w:rPr>
        <w:tab/>
        <w:t>Defining</w:t>
      </w:r>
      <w:r w:rsidR="001743A5" w:rsidRPr="006A07D0">
        <w:rPr>
          <w:rFonts w:ascii="Arial" w:hAnsi="Arial"/>
          <w:b/>
          <w:lang w:val="en-US"/>
        </w:rPr>
        <w:tab/>
        <w:t>Research</w:t>
      </w:r>
      <w:r w:rsidR="001743A5" w:rsidRPr="006A07D0">
        <w:rPr>
          <w:rFonts w:ascii="Arial" w:hAnsi="Arial"/>
          <w:b/>
          <w:lang w:val="en-US"/>
        </w:rPr>
        <w:tab/>
        <w:t>Questions1</w:t>
      </w:r>
      <w:r w:rsidR="001743A5" w:rsidRPr="006A07D0">
        <w:rPr>
          <w:rFonts w:ascii="Arial" w:hAnsi="Arial"/>
          <w:b/>
          <w:lang w:val="en-US"/>
        </w:rPr>
        <w:tab/>
        <w:t>and</w:t>
      </w:r>
      <w:r w:rsidR="001743A5" w:rsidRPr="006A07D0">
        <w:rPr>
          <w:rFonts w:ascii="Arial" w:hAnsi="Arial"/>
          <w:b/>
          <w:lang w:val="en-US"/>
        </w:rPr>
        <w:tab/>
      </w:r>
      <w:r w:rsidR="001743A5" w:rsidRPr="006A07D0">
        <w:rPr>
          <w:rFonts w:ascii="Arial" w:hAnsi="Arial"/>
          <w:b/>
          <w:spacing w:val="-1"/>
          <w:lang w:val="en-US"/>
        </w:rPr>
        <w:t>Methodological</w:t>
      </w:r>
      <w:r w:rsidR="001743A5" w:rsidRPr="006A07D0">
        <w:rPr>
          <w:rFonts w:ascii="Arial" w:hAnsi="Arial"/>
          <w:b/>
          <w:spacing w:val="-64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Approaches</w:t>
      </w:r>
      <w:r w:rsidR="001743A5" w:rsidRPr="006A07D0">
        <w:rPr>
          <w:rFonts w:ascii="Arial" w:hAnsi="Arial"/>
          <w:b/>
          <w:spacing w:val="10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for</w:t>
      </w:r>
      <w:r w:rsidR="001743A5" w:rsidRPr="006A07D0">
        <w:rPr>
          <w:rFonts w:ascii="Arial" w:hAnsi="Arial"/>
          <w:b/>
          <w:spacing w:val="12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Addressing</w:t>
      </w:r>
      <w:r w:rsidR="001743A5" w:rsidRPr="006A07D0">
        <w:rPr>
          <w:rFonts w:ascii="Arial" w:hAnsi="Arial"/>
          <w:b/>
          <w:spacing w:val="7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Potential</w:t>
      </w:r>
      <w:r w:rsidR="001743A5" w:rsidRPr="006A07D0">
        <w:rPr>
          <w:rFonts w:ascii="Arial" w:hAnsi="Arial"/>
          <w:b/>
          <w:spacing w:val="7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Impacts</w:t>
      </w:r>
      <w:r w:rsidR="001743A5" w:rsidRPr="006A07D0">
        <w:rPr>
          <w:rFonts w:ascii="Arial" w:hAnsi="Arial"/>
          <w:b/>
          <w:spacing w:val="9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of</w:t>
      </w:r>
      <w:r w:rsidR="001743A5" w:rsidRPr="006A07D0">
        <w:rPr>
          <w:rFonts w:ascii="Arial" w:hAnsi="Arial"/>
          <w:b/>
          <w:spacing w:val="8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PV</w:t>
      </w:r>
      <w:r w:rsidR="001743A5" w:rsidRPr="006A07D0">
        <w:rPr>
          <w:rFonts w:ascii="Arial" w:hAnsi="Arial"/>
          <w:b/>
          <w:spacing w:val="9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Solar</w:t>
      </w:r>
      <w:r w:rsidR="001743A5" w:rsidRPr="006A07D0">
        <w:rPr>
          <w:rFonts w:ascii="Arial" w:hAnsi="Arial"/>
          <w:b/>
          <w:spacing w:val="7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Plants</w:t>
      </w:r>
      <w:r w:rsidR="001743A5" w:rsidRPr="006A07D0">
        <w:rPr>
          <w:rFonts w:ascii="Arial" w:hAnsi="Arial"/>
          <w:b/>
          <w:spacing w:val="7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on</w:t>
      </w:r>
      <w:r w:rsidR="001743A5" w:rsidRPr="006A07D0">
        <w:rPr>
          <w:rFonts w:ascii="Arial" w:hAnsi="Arial"/>
          <w:b/>
          <w:spacing w:val="8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Bird</w:t>
      </w:r>
      <w:r w:rsidR="001743A5" w:rsidRPr="006A07D0">
        <w:rPr>
          <w:rFonts w:ascii="Arial" w:hAnsi="Arial"/>
          <w:b/>
          <w:spacing w:val="-64"/>
          <w:lang w:val="en-US"/>
        </w:rPr>
        <w:t xml:space="preserve"> </w:t>
      </w:r>
      <w:r w:rsidR="001743A5" w:rsidRPr="006A07D0">
        <w:rPr>
          <w:rFonts w:ascii="Arial" w:hAnsi="Arial"/>
          <w:b/>
          <w:lang w:val="en-US"/>
        </w:rPr>
        <w:t>Populations</w:t>
      </w:r>
      <w:r w:rsidR="001743A5" w:rsidRPr="006A07D0">
        <w:rPr>
          <w:lang w:val="en-US"/>
        </w:rPr>
        <w:t>.</w:t>
      </w:r>
      <w:r w:rsidR="001743A5" w:rsidRPr="006A07D0">
        <w:rPr>
          <w:lang w:val="en-US"/>
        </w:rPr>
        <w:tab/>
      </w:r>
      <w:r w:rsidR="001743A5" w:rsidRPr="006A07D0">
        <w:rPr>
          <w:lang w:val="en-US"/>
        </w:rPr>
        <w:tab/>
      </w:r>
      <w:r w:rsidR="001743A5" w:rsidRPr="006A07D0">
        <w:rPr>
          <w:lang w:val="en-US"/>
        </w:rPr>
        <w:tab/>
      </w:r>
      <w:r w:rsidR="001743A5" w:rsidRPr="006A07D0">
        <w:rPr>
          <w:lang w:val="en-US"/>
        </w:rPr>
        <w:tab/>
      </w:r>
      <w:r w:rsidR="001743A5" w:rsidRPr="006A07D0">
        <w:rPr>
          <w:lang w:val="en-US"/>
        </w:rPr>
        <w:tab/>
      </w:r>
      <w:r w:rsidR="001743A5" w:rsidRPr="006A07D0">
        <w:t>Disponível</w:t>
      </w:r>
      <w:r w:rsidR="001743A5" w:rsidRPr="006A07D0">
        <w:tab/>
      </w:r>
      <w:r w:rsidR="001743A5" w:rsidRPr="006A07D0">
        <w:tab/>
      </w:r>
      <w:r w:rsidR="001743A5" w:rsidRPr="006A07D0">
        <w:tab/>
      </w:r>
      <w:r w:rsidR="001743A5" w:rsidRPr="006A07D0">
        <w:rPr>
          <w:spacing w:val="-5"/>
        </w:rPr>
        <w:t>em:</w:t>
      </w:r>
      <w:r w:rsidR="001743A5" w:rsidRPr="006A07D0">
        <w:rPr>
          <w:spacing w:val="-72"/>
        </w:rPr>
        <w:t xml:space="preserve"> </w:t>
      </w:r>
      <w:hyperlink r:id="rId28">
        <w:r w:rsidR="001743A5" w:rsidRPr="006A07D0">
          <w:rPr>
            <w:u w:val="single"/>
          </w:rPr>
          <w:t>http://nebula.wsimg.com/4396e64fa7138db30097ad7e6b6ca156?AccessKeyId=41B</w:t>
        </w:r>
      </w:hyperlink>
      <w:r w:rsidR="001743A5" w:rsidRPr="006A07D0">
        <w:rPr>
          <w:spacing w:val="1"/>
        </w:rPr>
        <w:t xml:space="preserve"> </w:t>
      </w:r>
      <w:hyperlink r:id="rId29">
        <w:r w:rsidR="001743A5" w:rsidRPr="006A07D0">
          <w:rPr>
            <w:u w:val="single"/>
          </w:rPr>
          <w:t>5B8D5C9059AFDCF09&amp;disposition=0&amp;alloworigin=1</w:t>
        </w:r>
      </w:hyperlink>
      <w:r w:rsidR="001743A5" w:rsidRPr="006A07D0">
        <w:rPr>
          <w:spacing w:val="8"/>
        </w:rPr>
        <w:t xml:space="preserve"> </w:t>
      </w:r>
      <w:r w:rsidR="001743A5" w:rsidRPr="006A07D0">
        <w:t>Acesso em</w:t>
      </w:r>
      <w:r w:rsidR="001743A5" w:rsidRPr="006A07D0">
        <w:rPr>
          <w:spacing w:val="-1"/>
        </w:rPr>
        <w:t xml:space="preserve"> </w:t>
      </w:r>
      <w:r w:rsidR="001743A5" w:rsidRPr="006A07D0">
        <w:t>26/08/2020.</w:t>
      </w:r>
    </w:p>
    <w:p w14:paraId="0D3E0D2D" w14:textId="77777777" w:rsidR="008150C3" w:rsidRPr="006A07D0" w:rsidRDefault="001743A5" w:rsidP="001E6E27">
      <w:pPr>
        <w:pStyle w:val="Corpodetexto"/>
      </w:pPr>
      <w:r w:rsidRPr="006A07D0">
        <w:rPr>
          <w:lang w:val="en-US"/>
        </w:rPr>
        <w:t xml:space="preserve">SMITHSON-STANLEY, L.; BERGSTROM, L. </w:t>
      </w:r>
      <w:r w:rsidRPr="006A07D0">
        <w:rPr>
          <w:rFonts w:ascii="Arial" w:hAnsi="Arial"/>
          <w:b/>
          <w:lang w:val="en-US"/>
        </w:rPr>
        <w:t>Why Solar Power is Good for birds</w:t>
      </w:r>
      <w:r w:rsidRPr="006A07D0">
        <w:rPr>
          <w:lang w:val="en-US"/>
        </w:rPr>
        <w:t>.</w:t>
      </w:r>
      <w:r w:rsidRPr="006A07D0">
        <w:rPr>
          <w:spacing w:val="1"/>
          <w:lang w:val="en-US"/>
        </w:rPr>
        <w:t xml:space="preserve"> </w:t>
      </w:r>
      <w:r w:rsidRPr="006A07D0">
        <w:t>January</w:t>
      </w:r>
      <w:r w:rsidRPr="006A07D0">
        <w:rPr>
          <w:spacing w:val="6"/>
        </w:rPr>
        <w:t xml:space="preserve"> </w:t>
      </w:r>
      <w:r w:rsidRPr="006A07D0">
        <w:t>09,</w:t>
      </w:r>
      <w:r w:rsidRPr="006A07D0">
        <w:rPr>
          <w:spacing w:val="8"/>
        </w:rPr>
        <w:t xml:space="preserve"> </w:t>
      </w:r>
      <w:r w:rsidRPr="006A07D0">
        <w:t>2017.</w:t>
      </w:r>
      <w:r w:rsidRPr="006A07D0">
        <w:rPr>
          <w:spacing w:val="9"/>
        </w:rPr>
        <w:t xml:space="preserve"> </w:t>
      </w:r>
      <w:r w:rsidRPr="006A07D0">
        <w:t>Disponível</w:t>
      </w:r>
      <w:r w:rsidRPr="006A07D0">
        <w:rPr>
          <w:spacing w:val="8"/>
        </w:rPr>
        <w:t xml:space="preserve"> </w:t>
      </w:r>
      <w:r w:rsidRPr="006A07D0">
        <w:t>em:</w:t>
      </w:r>
      <w:r w:rsidRPr="006A07D0">
        <w:rPr>
          <w:spacing w:val="11"/>
        </w:rPr>
        <w:t xml:space="preserve"> </w:t>
      </w:r>
      <w:hyperlink r:id="rId30">
        <w:r w:rsidRPr="006A07D0">
          <w:t>https://www.audubon.org/news/why-solar-power-</w:t>
        </w:r>
      </w:hyperlink>
    </w:p>
    <w:p w14:paraId="208C1C84" w14:textId="77777777" w:rsidR="008150C3" w:rsidRPr="006A07D0" w:rsidRDefault="001E6E27" w:rsidP="001E6E27">
      <w:pPr>
        <w:pStyle w:val="Corpodetexto"/>
        <w:rPr>
          <w:sz w:val="18"/>
          <w:szCs w:val="18"/>
          <w:lang w:val="en-US"/>
        </w:rPr>
      </w:pPr>
      <w:hyperlink r:id="rId31">
        <w:proofErr w:type="gramStart"/>
        <w:r w:rsidR="001743A5" w:rsidRPr="006A07D0">
          <w:rPr>
            <w:color w:val="212121"/>
            <w:sz w:val="18"/>
            <w:szCs w:val="18"/>
            <w:lang w:val="en-US"/>
          </w:rPr>
          <w:t>good-birds</w:t>
        </w:r>
        <w:proofErr w:type="gramEnd"/>
      </w:hyperlink>
      <w:r w:rsidR="001743A5" w:rsidRPr="006A07D0">
        <w:rPr>
          <w:color w:val="212121"/>
          <w:sz w:val="18"/>
          <w:szCs w:val="18"/>
          <w:lang w:val="en-US"/>
        </w:rPr>
        <w:t>.</w:t>
      </w:r>
      <w:r w:rsidR="001743A5" w:rsidRPr="006A07D0">
        <w:rPr>
          <w:color w:val="212121"/>
          <w:spacing w:val="5"/>
          <w:sz w:val="18"/>
          <w:szCs w:val="18"/>
          <w:lang w:val="en-US"/>
        </w:rPr>
        <w:t xml:space="preserve"> </w:t>
      </w:r>
      <w:proofErr w:type="spellStart"/>
      <w:r w:rsidR="001743A5" w:rsidRPr="006A07D0">
        <w:rPr>
          <w:color w:val="212121"/>
          <w:sz w:val="18"/>
          <w:szCs w:val="18"/>
          <w:lang w:val="en-US"/>
        </w:rPr>
        <w:t>Acesso</w:t>
      </w:r>
      <w:proofErr w:type="spellEnd"/>
      <w:r w:rsidR="001743A5" w:rsidRPr="006A07D0">
        <w:rPr>
          <w:color w:val="212121"/>
          <w:spacing w:val="4"/>
          <w:sz w:val="18"/>
          <w:szCs w:val="18"/>
          <w:lang w:val="en-US"/>
        </w:rPr>
        <w:t xml:space="preserve"> </w:t>
      </w:r>
      <w:proofErr w:type="spellStart"/>
      <w:r w:rsidR="001743A5" w:rsidRPr="006A07D0">
        <w:rPr>
          <w:color w:val="212121"/>
          <w:sz w:val="18"/>
          <w:szCs w:val="18"/>
          <w:lang w:val="en-US"/>
        </w:rPr>
        <w:t>em</w:t>
      </w:r>
      <w:proofErr w:type="spellEnd"/>
      <w:r w:rsidR="001743A5" w:rsidRPr="006A07D0">
        <w:rPr>
          <w:color w:val="212121"/>
          <w:spacing w:val="4"/>
          <w:sz w:val="18"/>
          <w:szCs w:val="18"/>
          <w:lang w:val="en-US"/>
        </w:rPr>
        <w:t xml:space="preserve"> </w:t>
      </w:r>
      <w:r w:rsidR="001743A5" w:rsidRPr="006A07D0">
        <w:rPr>
          <w:color w:val="212121"/>
          <w:sz w:val="18"/>
          <w:szCs w:val="18"/>
          <w:lang w:val="en-US"/>
        </w:rPr>
        <w:t>8</w:t>
      </w:r>
      <w:r w:rsidR="001743A5" w:rsidRPr="006A07D0">
        <w:rPr>
          <w:color w:val="212121"/>
          <w:spacing w:val="6"/>
          <w:sz w:val="18"/>
          <w:szCs w:val="18"/>
          <w:lang w:val="en-US"/>
        </w:rPr>
        <w:t xml:space="preserve"> </w:t>
      </w:r>
      <w:r w:rsidR="001743A5" w:rsidRPr="006A07D0">
        <w:rPr>
          <w:color w:val="212121"/>
          <w:sz w:val="18"/>
          <w:szCs w:val="18"/>
          <w:lang w:val="en-US"/>
        </w:rPr>
        <w:t>Jul</w:t>
      </w:r>
      <w:r w:rsidR="001743A5" w:rsidRPr="006A07D0">
        <w:rPr>
          <w:color w:val="212121"/>
          <w:spacing w:val="2"/>
          <w:sz w:val="18"/>
          <w:szCs w:val="18"/>
          <w:lang w:val="en-US"/>
        </w:rPr>
        <w:t xml:space="preserve"> </w:t>
      </w:r>
      <w:r w:rsidR="001743A5" w:rsidRPr="006A07D0">
        <w:rPr>
          <w:color w:val="212121"/>
          <w:sz w:val="18"/>
          <w:szCs w:val="18"/>
          <w:lang w:val="en-US"/>
        </w:rPr>
        <w:t>2020.</w:t>
      </w:r>
    </w:p>
    <w:p w14:paraId="3A2EAB07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lastRenderedPageBreak/>
        <w:t>TAMMARO,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M.</w:t>
      </w:r>
      <w:r w:rsidRPr="006A07D0">
        <w:rPr>
          <w:spacing w:val="1"/>
          <w:lang w:val="en-US"/>
        </w:rPr>
        <w:t xml:space="preserve"> </w:t>
      </w:r>
      <w:r w:rsidRPr="006A07D0">
        <w:rPr>
          <w:rFonts w:ascii="Arial"/>
          <w:i/>
          <w:lang w:val="en-US"/>
        </w:rPr>
        <w:t>et</w:t>
      </w:r>
      <w:r w:rsidRPr="006A07D0">
        <w:rPr>
          <w:rFonts w:ascii="Arial"/>
          <w:i/>
          <w:spacing w:val="1"/>
          <w:lang w:val="en-US"/>
        </w:rPr>
        <w:t xml:space="preserve"> </w:t>
      </w:r>
      <w:r w:rsidRPr="006A07D0">
        <w:rPr>
          <w:rFonts w:ascii="Arial"/>
          <w:i/>
          <w:lang w:val="en-US"/>
        </w:rPr>
        <w:t>al</w:t>
      </w:r>
      <w:r w:rsidRPr="006A07D0">
        <w:rPr>
          <w:lang w:val="en-US"/>
        </w:rPr>
        <w:t>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Experimental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investigation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to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evaluate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the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potential</w:t>
      </w:r>
      <w:r w:rsidRPr="006A07D0">
        <w:rPr>
          <w:spacing w:val="-72"/>
          <w:lang w:val="en-US"/>
        </w:rPr>
        <w:t xml:space="preserve"> </w:t>
      </w:r>
      <w:r w:rsidRPr="006A07D0">
        <w:rPr>
          <w:lang w:val="en-US"/>
        </w:rPr>
        <w:t xml:space="preserve">environmental hazards of photovoltaic panels. </w:t>
      </w:r>
      <w:r w:rsidRPr="006A07D0">
        <w:rPr>
          <w:rFonts w:ascii="Arial"/>
          <w:b/>
          <w:lang w:val="en-US"/>
        </w:rPr>
        <w:t>Journal of hazardous materials</w:t>
      </w:r>
      <w:r w:rsidRPr="006A07D0">
        <w:rPr>
          <w:lang w:val="en-US"/>
        </w:rPr>
        <w:t>, v.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306,</w:t>
      </w:r>
      <w:r w:rsidRPr="006A07D0">
        <w:rPr>
          <w:spacing w:val="-12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10"/>
          <w:lang w:val="en-US"/>
        </w:rPr>
        <w:t xml:space="preserve"> </w:t>
      </w:r>
      <w:r w:rsidRPr="006A07D0">
        <w:rPr>
          <w:lang w:val="en-US"/>
        </w:rPr>
        <w:t>395-405,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2016.</w:t>
      </w:r>
    </w:p>
    <w:p w14:paraId="2B63F26D" w14:textId="77777777" w:rsidR="008150C3" w:rsidRPr="006A07D0" w:rsidRDefault="001743A5" w:rsidP="001E6E27">
      <w:pPr>
        <w:pStyle w:val="Corpodetexto"/>
      </w:pPr>
      <w:r w:rsidRPr="006A07D0">
        <w:rPr>
          <w:w w:val="110"/>
          <w:lang w:val="en-US"/>
        </w:rPr>
        <w:t>TECH ENVIRONMENTAL.</w:t>
      </w:r>
      <w:r w:rsidRPr="006A07D0">
        <w:rPr>
          <w:spacing w:val="1"/>
          <w:w w:val="110"/>
          <w:lang w:val="en-US"/>
        </w:rPr>
        <w:t xml:space="preserve"> </w:t>
      </w:r>
      <w:r w:rsidRPr="006A07D0">
        <w:rPr>
          <w:w w:val="110"/>
          <w:lang w:val="en-US"/>
        </w:rPr>
        <w:t>STUDY</w:t>
      </w:r>
      <w:r w:rsidRPr="006A07D0">
        <w:rPr>
          <w:spacing w:val="1"/>
          <w:w w:val="110"/>
          <w:lang w:val="en-US"/>
        </w:rPr>
        <w:t xml:space="preserve"> </w:t>
      </w:r>
      <w:r w:rsidRPr="006A07D0">
        <w:rPr>
          <w:w w:val="110"/>
          <w:lang w:val="en-US"/>
        </w:rPr>
        <w:t>OF</w:t>
      </w:r>
      <w:r w:rsidRPr="006A07D0">
        <w:rPr>
          <w:spacing w:val="1"/>
          <w:w w:val="110"/>
          <w:lang w:val="en-US"/>
        </w:rPr>
        <w:t xml:space="preserve"> </w:t>
      </w:r>
      <w:r w:rsidRPr="006A07D0">
        <w:rPr>
          <w:w w:val="110"/>
          <w:lang w:val="en-US"/>
        </w:rPr>
        <w:t>ACOUSTIC AND</w:t>
      </w:r>
      <w:r w:rsidRPr="006A07D0">
        <w:rPr>
          <w:spacing w:val="1"/>
          <w:w w:val="110"/>
          <w:lang w:val="en-US"/>
        </w:rPr>
        <w:t xml:space="preserve"> </w:t>
      </w:r>
      <w:r w:rsidRPr="006A07D0">
        <w:rPr>
          <w:w w:val="110"/>
          <w:lang w:val="en-US"/>
        </w:rPr>
        <w:t>EMF LEVELS</w:t>
      </w:r>
      <w:r w:rsidRPr="006A07D0">
        <w:rPr>
          <w:spacing w:val="1"/>
          <w:w w:val="110"/>
          <w:lang w:val="en-US"/>
        </w:rPr>
        <w:t xml:space="preserve"> </w:t>
      </w:r>
      <w:r w:rsidRPr="006A07D0">
        <w:rPr>
          <w:w w:val="110"/>
          <w:lang w:val="en-US"/>
        </w:rPr>
        <w:t>FROM</w:t>
      </w:r>
      <w:r w:rsidRPr="006A07D0">
        <w:rPr>
          <w:spacing w:val="1"/>
          <w:w w:val="110"/>
          <w:lang w:val="en-US"/>
        </w:rPr>
        <w:t xml:space="preserve"> </w:t>
      </w:r>
      <w:r w:rsidRPr="006A07D0">
        <w:rPr>
          <w:w w:val="110"/>
          <w:lang w:val="en-US"/>
        </w:rPr>
        <w:t>SOLAR</w:t>
      </w:r>
      <w:r w:rsidRPr="006A07D0">
        <w:rPr>
          <w:spacing w:val="52"/>
          <w:w w:val="110"/>
          <w:lang w:val="en-US"/>
        </w:rPr>
        <w:t xml:space="preserve"> </w:t>
      </w:r>
      <w:r w:rsidRPr="006A07D0">
        <w:rPr>
          <w:w w:val="110"/>
          <w:lang w:val="en-US"/>
        </w:rPr>
        <w:t>PHOTOVOLTAIC</w:t>
      </w:r>
      <w:r w:rsidRPr="006A07D0">
        <w:rPr>
          <w:spacing w:val="53"/>
          <w:w w:val="110"/>
          <w:lang w:val="en-US"/>
        </w:rPr>
        <w:t xml:space="preserve"> </w:t>
      </w:r>
      <w:r w:rsidRPr="006A07D0">
        <w:rPr>
          <w:w w:val="110"/>
          <w:lang w:val="en-US"/>
        </w:rPr>
        <w:t>PROJECTS.</w:t>
      </w:r>
      <w:r w:rsidRPr="006A07D0">
        <w:rPr>
          <w:spacing w:val="50"/>
          <w:w w:val="110"/>
          <w:lang w:val="en-US"/>
        </w:rPr>
        <w:t xml:space="preserve"> </w:t>
      </w:r>
      <w:r w:rsidRPr="006A07D0">
        <w:rPr>
          <w:w w:val="110"/>
        </w:rPr>
        <w:t>2012.</w:t>
      </w:r>
      <w:r w:rsidRPr="006A07D0">
        <w:rPr>
          <w:spacing w:val="52"/>
          <w:w w:val="110"/>
        </w:rPr>
        <w:t xml:space="preserve"> </w:t>
      </w:r>
      <w:r w:rsidRPr="006A07D0">
        <w:rPr>
          <w:w w:val="110"/>
        </w:rPr>
        <w:t>Disponível</w:t>
      </w:r>
      <w:r w:rsidRPr="006A07D0">
        <w:rPr>
          <w:spacing w:val="51"/>
          <w:w w:val="110"/>
        </w:rPr>
        <w:t xml:space="preserve"> </w:t>
      </w:r>
      <w:r w:rsidRPr="006A07D0">
        <w:rPr>
          <w:w w:val="110"/>
        </w:rPr>
        <w:t>em:</w:t>
      </w:r>
    </w:p>
    <w:p w14:paraId="345812FE" w14:textId="77777777" w:rsidR="008150C3" w:rsidRPr="006A07D0" w:rsidRDefault="001E6E27" w:rsidP="001E6E27">
      <w:pPr>
        <w:pStyle w:val="Corpodetexto"/>
        <w:rPr>
          <w:sz w:val="20"/>
          <w:szCs w:val="20"/>
          <w:lang w:val="en-US"/>
        </w:rPr>
      </w:pPr>
      <w:hyperlink r:id="rId32">
        <w:r w:rsidR="001743A5" w:rsidRPr="006A07D0">
          <w:rPr>
            <w:sz w:val="20"/>
            <w:szCs w:val="20"/>
            <w:u w:val="single"/>
          </w:rPr>
          <w:t>https://files.masscec.com/research/StudyAcousticEMFLevelsSolarPhotovoltaicProjec</w:t>
        </w:r>
      </w:hyperlink>
      <w:r w:rsidR="001743A5" w:rsidRPr="006A07D0">
        <w:rPr>
          <w:spacing w:val="1"/>
          <w:sz w:val="20"/>
          <w:szCs w:val="20"/>
        </w:rPr>
        <w:t xml:space="preserve"> </w:t>
      </w:r>
      <w:hyperlink r:id="rId33">
        <w:r w:rsidR="001743A5" w:rsidRPr="006A07D0">
          <w:rPr>
            <w:sz w:val="20"/>
            <w:szCs w:val="20"/>
            <w:u w:val="single"/>
          </w:rPr>
          <w:t>ts.pdf</w:t>
        </w:r>
        <w:r w:rsidR="001743A5" w:rsidRPr="006A07D0">
          <w:rPr>
            <w:spacing w:val="-7"/>
            <w:sz w:val="20"/>
            <w:szCs w:val="20"/>
          </w:rPr>
          <w:t xml:space="preserve"> </w:t>
        </w:r>
      </w:hyperlink>
      <w:r w:rsidR="001743A5" w:rsidRPr="006A07D0">
        <w:rPr>
          <w:color w:val="353535"/>
          <w:sz w:val="20"/>
          <w:szCs w:val="20"/>
        </w:rPr>
        <w:t>.</w:t>
      </w:r>
      <w:r w:rsidR="001743A5" w:rsidRPr="006A07D0">
        <w:rPr>
          <w:color w:val="353535"/>
          <w:spacing w:val="-7"/>
          <w:sz w:val="20"/>
          <w:szCs w:val="20"/>
        </w:rPr>
        <w:t xml:space="preserve"> </w:t>
      </w:r>
      <w:proofErr w:type="spellStart"/>
      <w:r w:rsidR="001743A5" w:rsidRPr="006A07D0">
        <w:rPr>
          <w:color w:val="353535"/>
          <w:sz w:val="20"/>
          <w:szCs w:val="20"/>
          <w:lang w:val="en-US"/>
        </w:rPr>
        <w:t>Acesso</w:t>
      </w:r>
      <w:proofErr w:type="spellEnd"/>
      <w:r w:rsidR="001743A5" w:rsidRPr="006A07D0">
        <w:rPr>
          <w:color w:val="353535"/>
          <w:spacing w:val="-9"/>
          <w:sz w:val="20"/>
          <w:szCs w:val="20"/>
          <w:lang w:val="en-US"/>
        </w:rPr>
        <w:t xml:space="preserve"> </w:t>
      </w:r>
      <w:proofErr w:type="spellStart"/>
      <w:r w:rsidR="001743A5" w:rsidRPr="006A07D0">
        <w:rPr>
          <w:color w:val="353535"/>
          <w:sz w:val="20"/>
          <w:szCs w:val="20"/>
          <w:lang w:val="en-US"/>
        </w:rPr>
        <w:t>em</w:t>
      </w:r>
      <w:proofErr w:type="spellEnd"/>
      <w:r w:rsidR="001743A5" w:rsidRPr="006A07D0">
        <w:rPr>
          <w:color w:val="353535"/>
          <w:spacing w:val="-9"/>
          <w:sz w:val="20"/>
          <w:szCs w:val="20"/>
          <w:lang w:val="en-US"/>
        </w:rPr>
        <w:t xml:space="preserve"> </w:t>
      </w:r>
      <w:r w:rsidR="001743A5" w:rsidRPr="006A07D0">
        <w:rPr>
          <w:color w:val="353535"/>
          <w:sz w:val="20"/>
          <w:szCs w:val="20"/>
          <w:lang w:val="en-US"/>
        </w:rPr>
        <w:t>16</w:t>
      </w:r>
      <w:r w:rsidR="001743A5" w:rsidRPr="006A07D0">
        <w:rPr>
          <w:color w:val="353535"/>
          <w:spacing w:val="-11"/>
          <w:sz w:val="20"/>
          <w:szCs w:val="20"/>
          <w:lang w:val="en-US"/>
        </w:rPr>
        <w:t xml:space="preserve"> </w:t>
      </w:r>
      <w:r w:rsidR="001743A5" w:rsidRPr="006A07D0">
        <w:rPr>
          <w:color w:val="353535"/>
          <w:sz w:val="20"/>
          <w:szCs w:val="20"/>
          <w:lang w:val="en-US"/>
        </w:rPr>
        <w:t>Set</w:t>
      </w:r>
      <w:r w:rsidR="001743A5" w:rsidRPr="006A07D0">
        <w:rPr>
          <w:color w:val="353535"/>
          <w:spacing w:val="-5"/>
          <w:sz w:val="20"/>
          <w:szCs w:val="20"/>
          <w:lang w:val="en-US"/>
        </w:rPr>
        <w:t xml:space="preserve"> </w:t>
      </w:r>
      <w:r w:rsidR="001743A5" w:rsidRPr="006A07D0">
        <w:rPr>
          <w:color w:val="353535"/>
          <w:sz w:val="20"/>
          <w:szCs w:val="20"/>
          <w:lang w:val="en-US"/>
        </w:rPr>
        <w:t>2012.</w:t>
      </w:r>
    </w:p>
    <w:p w14:paraId="31DD7A7C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 xml:space="preserve">TIAN, W. </w:t>
      </w:r>
      <w:r w:rsidRPr="006A07D0">
        <w:rPr>
          <w:rFonts w:ascii="Arial"/>
          <w:i/>
          <w:lang w:val="en-US"/>
        </w:rPr>
        <w:t>et al</w:t>
      </w:r>
      <w:r w:rsidRPr="006A07D0">
        <w:rPr>
          <w:lang w:val="en-US"/>
        </w:rPr>
        <w:t>. Effect of building integrated photovoltaics on microclimate of urban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canopy</w:t>
      </w:r>
      <w:r w:rsidRPr="006A07D0">
        <w:rPr>
          <w:spacing w:val="-12"/>
          <w:lang w:val="en-US"/>
        </w:rPr>
        <w:t xml:space="preserve"> </w:t>
      </w:r>
      <w:r w:rsidRPr="006A07D0">
        <w:rPr>
          <w:lang w:val="en-US"/>
        </w:rPr>
        <w:t>layer.</w:t>
      </w:r>
      <w:r w:rsidRPr="006A07D0">
        <w:rPr>
          <w:spacing w:val="-7"/>
          <w:lang w:val="en-US"/>
        </w:rPr>
        <w:t xml:space="preserve"> </w:t>
      </w:r>
      <w:r w:rsidRPr="006A07D0">
        <w:rPr>
          <w:rFonts w:ascii="Arial"/>
          <w:b/>
          <w:lang w:val="en-US"/>
        </w:rPr>
        <w:t>Building and environment</w:t>
      </w:r>
      <w:r w:rsidRPr="006A07D0">
        <w:rPr>
          <w:lang w:val="en-US"/>
        </w:rPr>
        <w:t>,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v.</w:t>
      </w:r>
      <w:r w:rsidRPr="006A07D0">
        <w:rPr>
          <w:spacing w:val="-6"/>
          <w:lang w:val="en-US"/>
        </w:rPr>
        <w:t xml:space="preserve"> </w:t>
      </w:r>
      <w:r w:rsidRPr="006A07D0">
        <w:rPr>
          <w:lang w:val="en-US"/>
        </w:rPr>
        <w:t>42,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n.</w:t>
      </w:r>
      <w:r w:rsidRPr="006A07D0">
        <w:rPr>
          <w:spacing w:val="-8"/>
          <w:lang w:val="en-US"/>
        </w:rPr>
        <w:t xml:space="preserve"> </w:t>
      </w:r>
      <w:r w:rsidRPr="006A07D0">
        <w:rPr>
          <w:lang w:val="en-US"/>
        </w:rPr>
        <w:t>5,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p.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1891-1901,</w:t>
      </w:r>
      <w:r w:rsidRPr="006A07D0">
        <w:rPr>
          <w:spacing w:val="-12"/>
          <w:lang w:val="en-US"/>
        </w:rPr>
        <w:t xml:space="preserve"> </w:t>
      </w:r>
      <w:r w:rsidRPr="006A07D0">
        <w:rPr>
          <w:lang w:val="en-US"/>
        </w:rPr>
        <w:t>2007.</w:t>
      </w:r>
    </w:p>
    <w:p w14:paraId="18B0A338" w14:textId="77777777" w:rsidR="008150C3" w:rsidRPr="006A07D0" w:rsidRDefault="001743A5" w:rsidP="001E6E27">
      <w:pPr>
        <w:pStyle w:val="Corpodetexto"/>
        <w:rPr>
          <w:lang w:val="en-US"/>
        </w:rPr>
      </w:pPr>
      <w:r w:rsidRPr="006A07D0">
        <w:rPr>
          <w:lang w:val="en-US"/>
        </w:rPr>
        <w:t>VISSER, E. The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impact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of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South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Africa's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largest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photovoltaic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solar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energy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 xml:space="preserve">facility on birds in the Northern Cape, South Africa. 2016. </w:t>
      </w:r>
      <w:proofErr w:type="spellStart"/>
      <w:r w:rsidRPr="006A07D0">
        <w:rPr>
          <w:lang w:val="en-US"/>
        </w:rPr>
        <w:t>Tese</w:t>
      </w:r>
      <w:proofErr w:type="spellEnd"/>
      <w:r w:rsidRPr="006A07D0">
        <w:rPr>
          <w:lang w:val="en-US"/>
        </w:rPr>
        <w:t xml:space="preserve"> de </w:t>
      </w:r>
      <w:proofErr w:type="spellStart"/>
      <w:r w:rsidRPr="006A07D0">
        <w:rPr>
          <w:lang w:val="en-US"/>
        </w:rPr>
        <w:t>Doutorado</w:t>
      </w:r>
      <w:proofErr w:type="spellEnd"/>
      <w:r w:rsidRPr="006A07D0">
        <w:rPr>
          <w:lang w:val="en-US"/>
        </w:rPr>
        <w:t>.</w:t>
      </w:r>
      <w:r w:rsidRPr="006A07D0">
        <w:rPr>
          <w:spacing w:val="1"/>
          <w:lang w:val="en-US"/>
        </w:rPr>
        <w:t xml:space="preserve"> </w:t>
      </w:r>
      <w:r w:rsidRPr="006A07D0">
        <w:rPr>
          <w:lang w:val="en-US"/>
        </w:rPr>
        <w:t>University</w:t>
      </w:r>
      <w:r w:rsidRPr="006A07D0">
        <w:rPr>
          <w:spacing w:val="-11"/>
          <w:lang w:val="en-US"/>
        </w:rPr>
        <w:t xml:space="preserve"> </w:t>
      </w:r>
      <w:r w:rsidRPr="006A07D0">
        <w:rPr>
          <w:lang w:val="en-US"/>
        </w:rPr>
        <w:t>of</w:t>
      </w:r>
      <w:r w:rsidRPr="006A07D0">
        <w:rPr>
          <w:spacing w:val="-6"/>
          <w:lang w:val="en-US"/>
        </w:rPr>
        <w:t xml:space="preserve"> </w:t>
      </w:r>
      <w:r w:rsidRPr="006A07D0">
        <w:rPr>
          <w:lang w:val="en-US"/>
        </w:rPr>
        <w:t>Cape</w:t>
      </w:r>
      <w:r w:rsidRPr="006A07D0">
        <w:rPr>
          <w:spacing w:val="-9"/>
          <w:lang w:val="en-US"/>
        </w:rPr>
        <w:t xml:space="preserve"> </w:t>
      </w:r>
      <w:r w:rsidRPr="006A07D0">
        <w:rPr>
          <w:lang w:val="en-US"/>
        </w:rPr>
        <w:t>Town.</w:t>
      </w:r>
    </w:p>
    <w:p w14:paraId="4B724959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lang w:val="en-US"/>
        </w:rPr>
        <w:t>WYBO,</w:t>
      </w:r>
      <w:r w:rsidRPr="00946558">
        <w:rPr>
          <w:spacing w:val="76"/>
          <w:lang w:val="en-US"/>
        </w:rPr>
        <w:t xml:space="preserve"> </w:t>
      </w:r>
      <w:r w:rsidRPr="00946558">
        <w:rPr>
          <w:lang w:val="en-US"/>
        </w:rPr>
        <w:t>J.-L.</w:t>
      </w:r>
      <w:r w:rsidRPr="00946558">
        <w:rPr>
          <w:spacing w:val="76"/>
          <w:lang w:val="en-US"/>
        </w:rPr>
        <w:t xml:space="preserve"> </w:t>
      </w:r>
      <w:r w:rsidRPr="00946558">
        <w:rPr>
          <w:lang w:val="en-US"/>
        </w:rPr>
        <w:t>Large-scale</w:t>
      </w:r>
      <w:r w:rsidRPr="00946558">
        <w:rPr>
          <w:spacing w:val="76"/>
          <w:lang w:val="en-US"/>
        </w:rPr>
        <w:t xml:space="preserve"> </w:t>
      </w:r>
      <w:r w:rsidRPr="00946558">
        <w:rPr>
          <w:lang w:val="en-US"/>
        </w:rPr>
        <w:t>photovoltaic</w:t>
      </w:r>
      <w:r w:rsidRPr="00946558">
        <w:rPr>
          <w:spacing w:val="76"/>
          <w:lang w:val="en-US"/>
        </w:rPr>
        <w:t xml:space="preserve"> </w:t>
      </w:r>
      <w:r w:rsidRPr="00946558">
        <w:rPr>
          <w:lang w:val="en-US"/>
        </w:rPr>
        <w:t>systems</w:t>
      </w:r>
      <w:r w:rsidRPr="00946558">
        <w:rPr>
          <w:spacing w:val="76"/>
          <w:lang w:val="en-US"/>
        </w:rPr>
        <w:t xml:space="preserve"> </w:t>
      </w:r>
      <w:r w:rsidRPr="00946558">
        <w:rPr>
          <w:lang w:val="en-US"/>
        </w:rPr>
        <w:t>in</w:t>
      </w:r>
      <w:r w:rsidRPr="00946558">
        <w:rPr>
          <w:spacing w:val="76"/>
          <w:lang w:val="en-US"/>
        </w:rPr>
        <w:t xml:space="preserve"> </w:t>
      </w:r>
      <w:r w:rsidRPr="00946558">
        <w:rPr>
          <w:lang w:val="en-US"/>
        </w:rPr>
        <w:t>airports</w:t>
      </w:r>
      <w:r w:rsidRPr="00946558">
        <w:rPr>
          <w:spacing w:val="76"/>
          <w:lang w:val="en-US"/>
        </w:rPr>
        <w:t xml:space="preserve"> </w:t>
      </w:r>
      <w:r w:rsidRPr="00946558">
        <w:rPr>
          <w:lang w:val="en-US"/>
        </w:rPr>
        <w:t>areas:</w:t>
      </w:r>
      <w:r w:rsidRPr="00946558">
        <w:rPr>
          <w:spacing w:val="76"/>
          <w:lang w:val="en-US"/>
        </w:rPr>
        <w:t xml:space="preserve"> </w:t>
      </w:r>
      <w:r w:rsidRPr="00946558">
        <w:rPr>
          <w:lang w:val="en-US"/>
        </w:rPr>
        <w:t>safety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concerns.</w:t>
      </w:r>
      <w:r w:rsidRPr="00946558">
        <w:rPr>
          <w:spacing w:val="-9"/>
          <w:lang w:val="en-US"/>
        </w:rPr>
        <w:t xml:space="preserve"> </w:t>
      </w:r>
      <w:r w:rsidRPr="00946558">
        <w:rPr>
          <w:rFonts w:ascii="Arial"/>
          <w:b/>
          <w:lang w:val="en-US"/>
        </w:rPr>
        <w:t>Renewable and sustainable energy</w:t>
      </w:r>
      <w:r w:rsidRPr="00946558">
        <w:rPr>
          <w:rFonts w:ascii="Arial"/>
          <w:b/>
          <w:spacing w:val="-7"/>
          <w:lang w:val="en-US"/>
        </w:rPr>
        <w:t xml:space="preserve"> </w:t>
      </w:r>
      <w:r w:rsidRPr="00946558">
        <w:rPr>
          <w:rFonts w:ascii="Arial"/>
          <w:b/>
          <w:lang w:val="en-US"/>
        </w:rPr>
        <w:t>reviews</w:t>
      </w:r>
      <w:r w:rsidRPr="00946558">
        <w:rPr>
          <w:lang w:val="en-US"/>
        </w:rPr>
        <w:t>,</w:t>
      </w:r>
      <w:r w:rsidRPr="00946558">
        <w:rPr>
          <w:spacing w:val="-7"/>
          <w:lang w:val="en-US"/>
        </w:rPr>
        <w:t xml:space="preserve"> </w:t>
      </w:r>
      <w:r w:rsidRPr="00946558">
        <w:rPr>
          <w:lang w:val="en-US"/>
        </w:rPr>
        <w:t>v.</w:t>
      </w:r>
      <w:r w:rsidRPr="00946558">
        <w:rPr>
          <w:spacing w:val="-8"/>
          <w:lang w:val="en-US"/>
        </w:rPr>
        <w:t xml:space="preserve"> </w:t>
      </w:r>
      <w:r w:rsidRPr="00946558">
        <w:rPr>
          <w:lang w:val="en-US"/>
        </w:rPr>
        <w:t>21,</w:t>
      </w:r>
      <w:r w:rsidRPr="00946558">
        <w:rPr>
          <w:spacing w:val="-10"/>
          <w:lang w:val="en-US"/>
        </w:rPr>
        <w:t xml:space="preserve"> </w:t>
      </w:r>
      <w:r w:rsidRPr="00946558">
        <w:rPr>
          <w:lang w:val="en-US"/>
        </w:rPr>
        <w:t>p.</w:t>
      </w:r>
      <w:r w:rsidRPr="00946558">
        <w:rPr>
          <w:spacing w:val="-10"/>
          <w:lang w:val="en-US"/>
        </w:rPr>
        <w:t xml:space="preserve"> </w:t>
      </w:r>
      <w:r w:rsidRPr="00946558">
        <w:rPr>
          <w:lang w:val="en-US"/>
        </w:rPr>
        <w:t>402-410,</w:t>
      </w:r>
      <w:r w:rsidRPr="00946558">
        <w:rPr>
          <w:spacing w:val="-7"/>
          <w:lang w:val="en-US"/>
        </w:rPr>
        <w:t xml:space="preserve"> </w:t>
      </w:r>
      <w:r w:rsidRPr="00946558">
        <w:rPr>
          <w:lang w:val="en-US"/>
        </w:rPr>
        <w:t>2013.</w:t>
      </w:r>
    </w:p>
    <w:p w14:paraId="7A74C966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lang w:val="en-US"/>
        </w:rPr>
        <w:t>YELLOWHAIR,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J.;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HO,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C.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K.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Assessment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of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Photovoltaic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Surface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Texturing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on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 xml:space="preserve">Transmittance Effects and Glint/Glare Impacts. In: </w:t>
      </w:r>
      <w:r w:rsidRPr="00946558">
        <w:rPr>
          <w:rFonts w:ascii="Arial"/>
          <w:b/>
          <w:lang w:val="en-US"/>
        </w:rPr>
        <w:t>Energy Sustainability</w:t>
      </w:r>
      <w:r w:rsidRPr="00946558">
        <w:rPr>
          <w:lang w:val="en-US"/>
        </w:rPr>
        <w:t>. American</w:t>
      </w:r>
      <w:r w:rsidRPr="00946558">
        <w:rPr>
          <w:spacing w:val="-72"/>
          <w:lang w:val="en-US"/>
        </w:rPr>
        <w:t xml:space="preserve"> </w:t>
      </w:r>
      <w:r w:rsidRPr="00946558">
        <w:rPr>
          <w:lang w:val="en-US"/>
        </w:rPr>
        <w:t>Society</w:t>
      </w:r>
      <w:r w:rsidRPr="00946558">
        <w:rPr>
          <w:spacing w:val="-9"/>
          <w:lang w:val="en-US"/>
        </w:rPr>
        <w:t xml:space="preserve"> </w:t>
      </w:r>
      <w:r w:rsidRPr="00946558">
        <w:rPr>
          <w:lang w:val="en-US"/>
        </w:rPr>
        <w:t>of</w:t>
      </w:r>
      <w:r w:rsidRPr="00946558">
        <w:rPr>
          <w:spacing w:val="-3"/>
          <w:lang w:val="en-US"/>
        </w:rPr>
        <w:t xml:space="preserve"> </w:t>
      </w:r>
      <w:r w:rsidRPr="00946558">
        <w:rPr>
          <w:lang w:val="en-US"/>
        </w:rPr>
        <w:t>Mechanical</w:t>
      </w:r>
      <w:r w:rsidRPr="00946558">
        <w:rPr>
          <w:spacing w:val="-8"/>
          <w:lang w:val="en-US"/>
        </w:rPr>
        <w:t xml:space="preserve"> </w:t>
      </w:r>
      <w:r w:rsidRPr="00946558">
        <w:rPr>
          <w:lang w:val="en-US"/>
        </w:rPr>
        <w:t>Engineers,</w:t>
      </w:r>
      <w:r w:rsidRPr="00946558">
        <w:rPr>
          <w:spacing w:val="-6"/>
          <w:lang w:val="en-US"/>
        </w:rPr>
        <w:t xml:space="preserve"> </w:t>
      </w:r>
      <w:r w:rsidRPr="00946558">
        <w:rPr>
          <w:lang w:val="en-US"/>
        </w:rPr>
        <w:t>2015.</w:t>
      </w:r>
      <w:r w:rsidRPr="00946558">
        <w:rPr>
          <w:spacing w:val="-5"/>
          <w:lang w:val="en-US"/>
        </w:rPr>
        <w:t xml:space="preserve"> </w:t>
      </w:r>
      <w:r w:rsidRPr="00946558">
        <w:rPr>
          <w:lang w:val="en-US"/>
        </w:rPr>
        <w:t>p.</w:t>
      </w:r>
      <w:r w:rsidRPr="00946558">
        <w:rPr>
          <w:spacing w:val="-5"/>
          <w:lang w:val="en-US"/>
        </w:rPr>
        <w:t xml:space="preserve"> </w:t>
      </w:r>
      <w:r w:rsidRPr="00946558">
        <w:rPr>
          <w:lang w:val="en-US"/>
        </w:rPr>
        <w:t>V002T11A003.</w:t>
      </w:r>
    </w:p>
    <w:p w14:paraId="6D5F47BC" w14:textId="77777777" w:rsidR="008150C3" w:rsidRDefault="001743A5" w:rsidP="001E6E27">
      <w:pPr>
        <w:pStyle w:val="Corpodetexto"/>
      </w:pPr>
      <w:r w:rsidRPr="00946558">
        <w:rPr>
          <w:lang w:val="en-US"/>
        </w:rPr>
        <w:t>ZEHNDORFER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ENGINEERING.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Solar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Glare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and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Glint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Project.</w:t>
      </w:r>
      <w:r w:rsidRPr="00946558">
        <w:rPr>
          <w:spacing w:val="1"/>
          <w:lang w:val="en-US"/>
        </w:rPr>
        <w:t xml:space="preserve"> </w:t>
      </w:r>
      <w:proofErr w:type="spellStart"/>
      <w:r w:rsidRPr="00946558">
        <w:rPr>
          <w:lang w:val="en-US"/>
        </w:rPr>
        <w:t>Kagenfurt</w:t>
      </w:r>
      <w:proofErr w:type="spellEnd"/>
      <w:r w:rsidRPr="00946558">
        <w:rPr>
          <w:lang w:val="en-US"/>
        </w:rPr>
        <w:t>,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2019.</w:t>
      </w:r>
      <w:r w:rsidRPr="00946558">
        <w:rPr>
          <w:spacing w:val="1"/>
          <w:lang w:val="en-US"/>
        </w:rPr>
        <w:t xml:space="preserve"> </w:t>
      </w:r>
      <w:proofErr w:type="spellStart"/>
      <w:r w:rsidRPr="00946558">
        <w:rPr>
          <w:lang w:val="en-US"/>
        </w:rPr>
        <w:t>Disponível</w:t>
      </w:r>
      <w:proofErr w:type="spellEnd"/>
      <w:r w:rsidRPr="00946558">
        <w:rPr>
          <w:lang w:val="en-US"/>
        </w:rPr>
        <w:t xml:space="preserve"> </w:t>
      </w:r>
      <w:proofErr w:type="spellStart"/>
      <w:r w:rsidRPr="00946558">
        <w:rPr>
          <w:lang w:val="en-US"/>
        </w:rPr>
        <w:t>em</w:t>
      </w:r>
      <w:proofErr w:type="spellEnd"/>
      <w:r w:rsidRPr="00946558">
        <w:rPr>
          <w:lang w:val="en-US"/>
        </w:rPr>
        <w:t xml:space="preserve"> </w:t>
      </w:r>
      <w:hyperlink r:id="rId34">
        <w:r w:rsidRPr="00946558">
          <w:rPr>
            <w:u w:val="single"/>
            <w:lang w:val="en-US"/>
          </w:rPr>
          <w:t>http://www.auc.ab.ca/regulatory_documents/Consultations/2019-11-</w:t>
        </w:r>
      </w:hyperlink>
      <w:r w:rsidRPr="00946558">
        <w:rPr>
          <w:spacing w:val="1"/>
          <w:lang w:val="en-US"/>
        </w:rPr>
        <w:t xml:space="preserve"> </w:t>
      </w:r>
      <w:hyperlink r:id="rId35">
        <w:r w:rsidRPr="00946558">
          <w:rPr>
            <w:u w:val="single"/>
            <w:lang w:val="en-US"/>
          </w:rPr>
          <w:t>21-Rule007-StakeholderComments-Zehndorfer.pdf</w:t>
        </w:r>
      </w:hyperlink>
      <w:r w:rsidRPr="00946558">
        <w:rPr>
          <w:lang w:val="en-US"/>
        </w:rPr>
        <w:t>.</w:t>
      </w:r>
      <w:r w:rsidRPr="00946558">
        <w:rPr>
          <w:spacing w:val="-4"/>
          <w:lang w:val="en-US"/>
        </w:rPr>
        <w:t xml:space="preserve"> </w:t>
      </w:r>
      <w:r>
        <w:t>Acesso</w:t>
      </w:r>
      <w:r>
        <w:rPr>
          <w:spacing w:val="-1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22</w:t>
      </w:r>
      <w:r>
        <w:rPr>
          <w:spacing w:val="-1"/>
        </w:rPr>
        <w:t xml:space="preserve"> </w:t>
      </w:r>
      <w:r>
        <w:t>Jul</w:t>
      </w:r>
      <w:r>
        <w:rPr>
          <w:spacing w:val="-1"/>
        </w:rPr>
        <w:t xml:space="preserve"> </w:t>
      </w:r>
      <w:r>
        <w:t>2019.</w:t>
      </w:r>
    </w:p>
    <w:p w14:paraId="7B4FF6E5" w14:textId="77777777" w:rsidR="008150C3" w:rsidRDefault="008150C3">
      <w:pPr>
        <w:spacing w:line="228" w:lineRule="auto"/>
        <w:jc w:val="both"/>
        <w:sectPr w:rsidR="008150C3" w:rsidSect="00AE6893">
          <w:pgSz w:w="11900" w:h="16850"/>
          <w:pgMar w:top="1440" w:right="1080" w:bottom="1440" w:left="1080" w:header="306" w:footer="1384" w:gutter="0"/>
          <w:cols w:space="720"/>
        </w:sectPr>
      </w:pPr>
    </w:p>
    <w:p w14:paraId="67A6F131" w14:textId="77777777" w:rsidR="008150C3" w:rsidRDefault="001743A5">
      <w:pPr>
        <w:pStyle w:val="Ttulo5"/>
        <w:ind w:left="100"/>
      </w:pPr>
      <w:bookmarkStart w:id="72" w:name="_bookmark146"/>
      <w:bookmarkEnd w:id="72"/>
      <w:r>
        <w:rPr>
          <w:color w:val="004E77"/>
        </w:rPr>
        <w:lastRenderedPageBreak/>
        <w:t>APÊNDICE</w:t>
      </w:r>
      <w:r>
        <w:rPr>
          <w:color w:val="004E77"/>
          <w:spacing w:val="-5"/>
        </w:rPr>
        <w:t xml:space="preserve"> </w:t>
      </w:r>
      <w:r>
        <w:rPr>
          <w:color w:val="004E77"/>
        </w:rPr>
        <w:t>1 -</w:t>
      </w:r>
      <w:r>
        <w:rPr>
          <w:color w:val="004E77"/>
          <w:spacing w:val="-5"/>
        </w:rPr>
        <w:t xml:space="preserve"> </w:t>
      </w:r>
      <w:r>
        <w:rPr>
          <w:color w:val="004E77"/>
        </w:rPr>
        <w:t>LISTA</w:t>
      </w:r>
      <w:r>
        <w:rPr>
          <w:color w:val="004E77"/>
          <w:spacing w:val="-9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-2"/>
        </w:rPr>
        <w:t xml:space="preserve"> </w:t>
      </w:r>
      <w:r>
        <w:rPr>
          <w:color w:val="004E77"/>
        </w:rPr>
        <w:t>LEGISLAÇÕES</w:t>
      </w:r>
      <w:r>
        <w:rPr>
          <w:color w:val="004E77"/>
          <w:spacing w:val="5"/>
        </w:rPr>
        <w:t xml:space="preserve"> </w:t>
      </w:r>
      <w:r>
        <w:rPr>
          <w:color w:val="004E77"/>
        </w:rPr>
        <w:t>APLICÁVEIS</w:t>
      </w:r>
    </w:p>
    <w:p w14:paraId="0A7FD93E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24F9FEEF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65BDDD56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Tema</w:t>
            </w:r>
          </w:p>
        </w:tc>
        <w:tc>
          <w:tcPr>
            <w:tcW w:w="708" w:type="dxa"/>
            <w:shd w:val="clear" w:color="auto" w:fill="D9D9D9"/>
          </w:tcPr>
          <w:p w14:paraId="3FE126D3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3B9B4CC9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4FDD9695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02E6AAA0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662C5D17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4EFC3890" w14:textId="77777777" w:rsidR="008150C3" w:rsidRDefault="001743A5">
            <w:pPr>
              <w:pStyle w:val="TableParagraph"/>
              <w:spacing w:line="177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3D12CACC" w14:textId="77777777" w:rsidR="008150C3" w:rsidRDefault="001743A5">
            <w:pPr>
              <w:pStyle w:val="TableParagraph"/>
              <w:spacing w:line="170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14FACFD3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750391B7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0944A67D" w14:textId="77777777">
        <w:trPr>
          <w:trHeight w:val="1473"/>
        </w:trPr>
        <w:tc>
          <w:tcPr>
            <w:tcW w:w="1205" w:type="dxa"/>
          </w:tcPr>
          <w:p w14:paraId="25B5EE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8DFF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7E6F6A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2E84F93F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3E5AA12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E5490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2EA486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706A7780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3F776D0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9D6A7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098243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6CD71EED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13CA5B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1557E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D9E48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7820DDF0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1FEF4AA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0FDC4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829A6A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666A8955" w14:textId="77777777" w:rsidR="008150C3" w:rsidRDefault="001743A5">
            <w:pPr>
              <w:pStyle w:val="TableParagraph"/>
              <w:ind w:left="6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94" w:type="dxa"/>
          </w:tcPr>
          <w:p w14:paraId="20235DE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D5CFC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90672C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2ED2DC13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23/01/1986</w:t>
            </w:r>
          </w:p>
        </w:tc>
        <w:tc>
          <w:tcPr>
            <w:tcW w:w="1561" w:type="dxa"/>
          </w:tcPr>
          <w:p w14:paraId="6A519D9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1892A2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1"/>
              </w:rPr>
            </w:pPr>
          </w:p>
          <w:p w14:paraId="41BE41B2" w14:textId="77777777" w:rsidR="008150C3" w:rsidRDefault="001743A5">
            <w:pPr>
              <w:pStyle w:val="TableParagraph"/>
              <w:spacing w:line="228" w:lineRule="auto"/>
              <w:ind w:left="70" w:right="62" w:hanging="3"/>
              <w:jc w:val="center"/>
              <w:rPr>
                <w:sz w:val="16"/>
              </w:rPr>
            </w:pPr>
            <w:r>
              <w:rPr>
                <w:sz w:val="16"/>
              </w:rPr>
              <w:t>Instrumentos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Política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Nacional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Ambiente.</w:t>
            </w:r>
          </w:p>
        </w:tc>
        <w:tc>
          <w:tcPr>
            <w:tcW w:w="2269" w:type="dxa"/>
          </w:tcPr>
          <w:p w14:paraId="3AEB1245" w14:textId="77777777" w:rsidR="008150C3" w:rsidRDefault="001743A5">
            <w:pPr>
              <w:pStyle w:val="TableParagraph"/>
              <w:spacing w:before="87" w:line="228" w:lineRule="auto"/>
              <w:ind w:left="67" w:right="118"/>
              <w:rPr>
                <w:sz w:val="16"/>
              </w:rPr>
            </w:pPr>
            <w:r>
              <w:rPr>
                <w:sz w:val="16"/>
              </w:rPr>
              <w:t>Estabelecerem</w:t>
            </w:r>
            <w:r>
              <w:rPr>
                <w:spacing w:val="20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19"/>
                <w:sz w:val="16"/>
              </w:rPr>
              <w:t xml:space="preserve"> </w:t>
            </w:r>
            <w:r>
              <w:rPr>
                <w:sz w:val="16"/>
              </w:rPr>
              <w:t>definições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 critérios para uso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implementação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Avaliação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Impacto Ambiental como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um dos instrumentos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Política Nacional do Meio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Ambiente.</w:t>
            </w:r>
          </w:p>
        </w:tc>
        <w:tc>
          <w:tcPr>
            <w:tcW w:w="4252" w:type="dxa"/>
          </w:tcPr>
          <w:p w14:paraId="6728BB47" w14:textId="77777777" w:rsidR="008150C3" w:rsidRDefault="001743A5">
            <w:pPr>
              <w:pStyle w:val="TableParagraph"/>
              <w:spacing w:line="228" w:lineRule="auto"/>
              <w:ind w:left="66" w:right="90"/>
              <w:rPr>
                <w:sz w:val="16"/>
              </w:rPr>
            </w:pPr>
            <w:r>
              <w:rPr>
                <w:sz w:val="16"/>
              </w:rPr>
              <w:t>Aplicável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usinas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geração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eletricidade,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qualquer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 seja a fonte de energia primária, acima de 10MW.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Necessário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elaboração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estudo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impacto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respectivo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 impacto ambiental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RIMA,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serem submetidos à aprovação do órgão estadual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competente, e do IBAMA em caráter supletivo,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modificadoras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</w:p>
          <w:p w14:paraId="20A5874F" w14:textId="77777777" w:rsidR="008150C3" w:rsidRDefault="001743A5">
            <w:pPr>
              <w:pStyle w:val="TableParagraph"/>
              <w:spacing w:line="175" w:lineRule="exact"/>
              <w:ind w:left="66"/>
              <w:rPr>
                <w:sz w:val="16"/>
              </w:rPr>
            </w:pPr>
            <w:r>
              <w:rPr>
                <w:sz w:val="16"/>
              </w:rPr>
              <w:t>ambiente.</w:t>
            </w:r>
          </w:p>
        </w:tc>
      </w:tr>
      <w:tr w:rsidR="008150C3" w14:paraId="11D036CF" w14:textId="77777777">
        <w:trPr>
          <w:trHeight w:val="1470"/>
        </w:trPr>
        <w:tc>
          <w:tcPr>
            <w:tcW w:w="1205" w:type="dxa"/>
          </w:tcPr>
          <w:p w14:paraId="29B3B32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EC72F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02AC52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389989C0" w14:textId="77777777" w:rsidR="008150C3" w:rsidRDefault="001743A5">
            <w:pPr>
              <w:pStyle w:val="TableParagraph"/>
              <w:ind w:left="40" w:right="38"/>
              <w:jc w:val="center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Ruído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Externo</w:t>
            </w:r>
          </w:p>
        </w:tc>
        <w:tc>
          <w:tcPr>
            <w:tcW w:w="708" w:type="dxa"/>
          </w:tcPr>
          <w:p w14:paraId="75465AE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1AF7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8AA69C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7226A043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4EDF124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CC92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0F6E4E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10079083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0D3FB3D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E2955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8930AF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341D74E1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6919A44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BFBE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F4D556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18A908A8" w14:textId="77777777" w:rsidR="008150C3" w:rsidRDefault="001743A5">
            <w:pPr>
              <w:pStyle w:val="TableParagraph"/>
              <w:ind w:left="6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94" w:type="dxa"/>
          </w:tcPr>
          <w:p w14:paraId="27BDC24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D35FA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08A006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2AEFB550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08/03/1990</w:t>
            </w:r>
          </w:p>
        </w:tc>
        <w:tc>
          <w:tcPr>
            <w:tcW w:w="1561" w:type="dxa"/>
          </w:tcPr>
          <w:p w14:paraId="490B7B3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825C1F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1"/>
              </w:rPr>
            </w:pPr>
          </w:p>
          <w:p w14:paraId="1C14F020" w14:textId="77777777" w:rsidR="008150C3" w:rsidRDefault="001743A5">
            <w:pPr>
              <w:pStyle w:val="TableParagraph"/>
              <w:spacing w:line="230" w:lineRule="auto"/>
              <w:ind w:left="164" w:right="158" w:firstLine="2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Limites para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 xml:space="preserve">emissão </w:t>
            </w:r>
            <w:r>
              <w:rPr>
                <w:spacing w:val="-2"/>
                <w:w w:val="105"/>
                <w:sz w:val="16"/>
              </w:rPr>
              <w:t>de ruído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externo.</w:t>
            </w:r>
          </w:p>
        </w:tc>
        <w:tc>
          <w:tcPr>
            <w:tcW w:w="2269" w:type="dxa"/>
          </w:tcPr>
          <w:p w14:paraId="6A4CAD73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3"/>
              </w:rPr>
            </w:pPr>
          </w:p>
          <w:p w14:paraId="1AA70CF7" w14:textId="77777777" w:rsidR="008150C3" w:rsidRDefault="001743A5">
            <w:pPr>
              <w:pStyle w:val="TableParagraph"/>
              <w:spacing w:line="228" w:lineRule="auto"/>
              <w:ind w:left="67" w:right="379"/>
              <w:rPr>
                <w:sz w:val="16"/>
              </w:rPr>
            </w:pPr>
            <w:r>
              <w:rPr>
                <w:w w:val="105"/>
                <w:sz w:val="16"/>
              </w:rPr>
              <w:t>Emissão de ruídos, em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decorrência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quaisquer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atividades industriais,</w:t>
            </w:r>
            <w:r>
              <w:rPr>
                <w:w w:val="105"/>
                <w:sz w:val="16"/>
              </w:rPr>
              <w:t xml:space="preserve"> comerciais, sociais ou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recreativas.</w:t>
            </w:r>
          </w:p>
        </w:tc>
        <w:tc>
          <w:tcPr>
            <w:tcW w:w="4252" w:type="dxa"/>
          </w:tcPr>
          <w:p w14:paraId="15A920B2" w14:textId="77777777" w:rsidR="008150C3" w:rsidRDefault="001743A5">
            <w:pPr>
              <w:pStyle w:val="TableParagraph"/>
              <w:spacing w:line="228" w:lineRule="auto"/>
              <w:ind w:left="66" w:right="91"/>
              <w:rPr>
                <w:sz w:val="16"/>
              </w:rPr>
            </w:pPr>
            <w:r>
              <w:rPr>
                <w:sz w:val="16"/>
              </w:rPr>
              <w:t>De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acordo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18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estabelecido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nesta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Resolução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atender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proibição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ruídos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produzidos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qualquer meio ou de qualquer espécie, considerando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local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horário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vistas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compatibilizar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exercício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atividades com a preservação da saúde e do </w:t>
            </w:r>
            <w:r>
              <w:rPr>
                <w:w w:val="105"/>
                <w:sz w:val="16"/>
              </w:rPr>
              <w:t>sossego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público.</w:t>
            </w:r>
          </w:p>
          <w:p w14:paraId="145812A6" w14:textId="77777777" w:rsidR="008150C3" w:rsidRDefault="001743A5">
            <w:pPr>
              <w:pStyle w:val="TableParagraph"/>
              <w:spacing w:line="182" w:lineRule="exact"/>
              <w:ind w:left="66" w:right="123"/>
              <w:rPr>
                <w:sz w:val="16"/>
              </w:rPr>
            </w:pPr>
            <w:r>
              <w:rPr>
                <w:sz w:val="16"/>
              </w:rPr>
              <w:t>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medições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deverão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efetuadas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acordo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NBR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10151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ABNT.</w:t>
            </w:r>
          </w:p>
        </w:tc>
      </w:tr>
      <w:tr w:rsidR="008150C3" w14:paraId="7D22A663" w14:textId="77777777">
        <w:trPr>
          <w:trHeight w:val="2945"/>
        </w:trPr>
        <w:tc>
          <w:tcPr>
            <w:tcW w:w="1205" w:type="dxa"/>
          </w:tcPr>
          <w:p w14:paraId="7BD3682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4EBE6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EAB44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13F4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8AFBC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E8BE5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DA8497" w14:textId="77777777" w:rsidR="008150C3" w:rsidRDefault="001743A5">
            <w:pPr>
              <w:pStyle w:val="TableParagraph"/>
              <w:spacing w:before="124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691D7A2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E4408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8D29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8D641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E4603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0024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844F43" w14:textId="77777777" w:rsidR="008150C3" w:rsidRDefault="001743A5">
            <w:pPr>
              <w:pStyle w:val="TableParagraph"/>
              <w:spacing w:before="124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45E1896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60A92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471A1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C17A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7C513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4505B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F85F99" w14:textId="77777777" w:rsidR="008150C3" w:rsidRDefault="001743A5">
            <w:pPr>
              <w:pStyle w:val="TableParagraph"/>
              <w:spacing w:before="124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3B78339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5F2A5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E88F0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C381D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59ED5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F274A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72DD6D" w14:textId="77777777" w:rsidR="008150C3" w:rsidRDefault="001743A5">
            <w:pPr>
              <w:pStyle w:val="TableParagraph"/>
              <w:spacing w:before="124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4AA56A8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F3A16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B84557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CECC8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8865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B45E6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F956ABC" w14:textId="77777777" w:rsidR="008150C3" w:rsidRDefault="001743A5">
            <w:pPr>
              <w:pStyle w:val="TableParagraph"/>
              <w:spacing w:before="124"/>
              <w:ind w:left="6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6</w:t>
            </w:r>
          </w:p>
        </w:tc>
        <w:tc>
          <w:tcPr>
            <w:tcW w:w="994" w:type="dxa"/>
          </w:tcPr>
          <w:p w14:paraId="422C6A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F76B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F1A6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9B8B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46B39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636C6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41D9F8" w14:textId="77777777" w:rsidR="008150C3" w:rsidRDefault="001743A5">
            <w:pPr>
              <w:pStyle w:val="TableParagraph"/>
              <w:spacing w:before="124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16/09/1987</w:t>
            </w:r>
          </w:p>
        </w:tc>
        <w:tc>
          <w:tcPr>
            <w:tcW w:w="1561" w:type="dxa"/>
          </w:tcPr>
          <w:p w14:paraId="0653EE4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E955A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8736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3D7A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80570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98AA7A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1"/>
              </w:rPr>
            </w:pPr>
          </w:p>
          <w:p w14:paraId="06D0BD80" w14:textId="77777777" w:rsidR="008150C3" w:rsidRDefault="001743A5">
            <w:pPr>
              <w:pStyle w:val="TableParagraph"/>
              <w:spacing w:line="225" w:lineRule="auto"/>
              <w:ind w:left="423" w:hanging="161"/>
              <w:rPr>
                <w:sz w:val="16"/>
              </w:rPr>
            </w:pPr>
            <w:r>
              <w:rPr>
                <w:sz w:val="16"/>
              </w:rPr>
              <w:t>Licenciamento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</w:p>
        </w:tc>
        <w:tc>
          <w:tcPr>
            <w:tcW w:w="2269" w:type="dxa"/>
          </w:tcPr>
          <w:p w14:paraId="11028D4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F3867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7B0FC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18F8C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0C6F51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3"/>
              </w:rPr>
            </w:pPr>
          </w:p>
          <w:p w14:paraId="2F17306C" w14:textId="77777777" w:rsidR="008150C3" w:rsidRDefault="001743A5">
            <w:pPr>
              <w:pStyle w:val="TableParagraph"/>
              <w:spacing w:line="228" w:lineRule="auto"/>
              <w:ind w:left="67" w:right="86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ambiental de obras do setor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geração de energia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elétrica.</w:t>
            </w:r>
          </w:p>
        </w:tc>
        <w:tc>
          <w:tcPr>
            <w:tcW w:w="4252" w:type="dxa"/>
          </w:tcPr>
          <w:p w14:paraId="27A96957" w14:textId="77777777" w:rsidR="008150C3" w:rsidRDefault="001743A5">
            <w:pPr>
              <w:pStyle w:val="TableParagraph"/>
              <w:spacing w:line="228" w:lineRule="auto"/>
              <w:ind w:left="66" w:right="67"/>
              <w:rPr>
                <w:sz w:val="16"/>
              </w:rPr>
            </w:pPr>
            <w:r>
              <w:rPr>
                <w:sz w:val="16"/>
              </w:rPr>
              <w:t>Caso o empreendimento esteja enquadrado entre 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atividades exemplificadas no artigo 2o da Resolução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CONAMA nº 1/86, o estudo de impacto ambiental deverá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encetado,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forma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que,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quando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solicitação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LP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 concessionária tenha condições de apresentar ao(s)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órgão(s)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estadual(ais)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competente(s)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um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planejamento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estudos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serem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executados,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inclusive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cronograma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tentativo,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maneira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possibilitar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sejam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fim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fixadas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instruções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adicionais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previstas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parágrafo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único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artigo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6o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 Resolução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CONAMA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nº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1/86.</w:t>
            </w:r>
          </w:p>
          <w:p w14:paraId="293AFABC" w14:textId="77777777" w:rsidR="008150C3" w:rsidRDefault="001743A5">
            <w:pPr>
              <w:pStyle w:val="TableParagraph"/>
              <w:spacing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As informações constantes de inventário, quando houver,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deverão ser transmitidas ao(s) órgão(s) estadual(ais)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competente(s)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responsável(eis)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pelo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licenciamento.</w:t>
            </w:r>
          </w:p>
          <w:p w14:paraId="56B1C6C0" w14:textId="77777777" w:rsidR="008150C3" w:rsidRDefault="001743A5">
            <w:pPr>
              <w:pStyle w:val="TableParagraph"/>
              <w:spacing w:line="186" w:lineRule="exact"/>
              <w:ind w:left="66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emissão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LP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somente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será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feita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após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análise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aprovação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RIMA;</w:t>
            </w:r>
          </w:p>
        </w:tc>
      </w:tr>
      <w:tr w:rsidR="008150C3" w14:paraId="6FCC01B6" w14:textId="77777777">
        <w:trPr>
          <w:trHeight w:val="1030"/>
        </w:trPr>
        <w:tc>
          <w:tcPr>
            <w:tcW w:w="1205" w:type="dxa"/>
          </w:tcPr>
          <w:p w14:paraId="355620B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321D51" w14:textId="77777777" w:rsidR="008150C3" w:rsidRDefault="001743A5">
            <w:pPr>
              <w:pStyle w:val="TableParagraph"/>
              <w:spacing w:before="115" w:line="230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519B8A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1E8901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7"/>
              </w:rPr>
            </w:pPr>
          </w:p>
          <w:p w14:paraId="497AC008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0525D67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A23C40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7"/>
              </w:rPr>
            </w:pPr>
          </w:p>
          <w:p w14:paraId="45EE17A0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5A0D2DB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9EAD9A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7"/>
              </w:rPr>
            </w:pPr>
          </w:p>
          <w:p w14:paraId="5076BFAA" w14:textId="77777777" w:rsidR="008150C3" w:rsidRDefault="001743A5">
            <w:pPr>
              <w:pStyle w:val="TableParagraph"/>
              <w:ind w:left="113" w:right="108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CNRH</w:t>
            </w:r>
          </w:p>
        </w:tc>
        <w:tc>
          <w:tcPr>
            <w:tcW w:w="850" w:type="dxa"/>
          </w:tcPr>
          <w:p w14:paraId="76A3CA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AEBA15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7"/>
              </w:rPr>
            </w:pPr>
          </w:p>
          <w:p w14:paraId="3E25626A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16</w:t>
            </w:r>
          </w:p>
        </w:tc>
        <w:tc>
          <w:tcPr>
            <w:tcW w:w="994" w:type="dxa"/>
          </w:tcPr>
          <w:p w14:paraId="3B3D4B7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8598C2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7"/>
              </w:rPr>
            </w:pPr>
          </w:p>
          <w:p w14:paraId="5542139B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08/05/2001</w:t>
            </w:r>
          </w:p>
        </w:tc>
        <w:tc>
          <w:tcPr>
            <w:tcW w:w="1561" w:type="dxa"/>
          </w:tcPr>
          <w:p w14:paraId="62F705EF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0"/>
              </w:rPr>
            </w:pPr>
          </w:p>
          <w:p w14:paraId="39AB9FDB" w14:textId="77777777" w:rsidR="008150C3" w:rsidRDefault="001743A5">
            <w:pPr>
              <w:pStyle w:val="TableParagraph"/>
              <w:spacing w:line="228" w:lineRule="auto"/>
              <w:ind w:left="123" w:right="113"/>
              <w:jc w:val="center"/>
              <w:rPr>
                <w:sz w:val="16"/>
              </w:rPr>
            </w:pPr>
            <w:r>
              <w:rPr>
                <w:sz w:val="16"/>
              </w:rPr>
              <w:t>Outorga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direito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para o uso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recursos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hídricos.</w:t>
            </w:r>
          </w:p>
        </w:tc>
        <w:tc>
          <w:tcPr>
            <w:tcW w:w="2269" w:type="dxa"/>
          </w:tcPr>
          <w:p w14:paraId="08205BF8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0"/>
              </w:rPr>
            </w:pPr>
          </w:p>
          <w:p w14:paraId="5C74F08A" w14:textId="77777777" w:rsidR="008150C3" w:rsidRDefault="001743A5">
            <w:pPr>
              <w:pStyle w:val="TableParagraph"/>
              <w:spacing w:line="228" w:lineRule="auto"/>
              <w:ind w:left="67" w:right="301"/>
              <w:jc w:val="both"/>
              <w:rPr>
                <w:sz w:val="16"/>
              </w:rPr>
            </w:pPr>
            <w:r>
              <w:rPr>
                <w:sz w:val="16"/>
              </w:rPr>
              <w:t>Dispõe sobre a outorga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direito de uso de recursos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hídricos.</w:t>
            </w:r>
          </w:p>
        </w:tc>
        <w:tc>
          <w:tcPr>
            <w:tcW w:w="4252" w:type="dxa"/>
          </w:tcPr>
          <w:p w14:paraId="0D3CC7DC" w14:textId="77777777" w:rsidR="008150C3" w:rsidRDefault="001743A5">
            <w:pPr>
              <w:pStyle w:val="TableParagraph"/>
              <w:spacing w:before="48" w:line="228" w:lineRule="auto"/>
              <w:ind w:left="66" w:right="93"/>
              <w:rPr>
                <w:sz w:val="16"/>
              </w:rPr>
            </w:pPr>
            <w:r>
              <w:rPr>
                <w:sz w:val="16"/>
              </w:rPr>
              <w:t>Necessidade de outorga de direito de uso de recursos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hídricos para o direito de uso de recurso hídrico, por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prazo determinado, nos termos e nas condições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expressas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no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respectivo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ato,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consideradas</w:t>
            </w:r>
            <w:r>
              <w:rPr>
                <w:spacing w:val="-6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legislações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específicas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vigentes.</w:t>
            </w:r>
          </w:p>
        </w:tc>
      </w:tr>
    </w:tbl>
    <w:p w14:paraId="006A8534" w14:textId="77777777" w:rsidR="008150C3" w:rsidRDefault="008150C3">
      <w:pPr>
        <w:spacing w:line="228" w:lineRule="auto"/>
        <w:rPr>
          <w:sz w:val="16"/>
        </w:rPr>
        <w:sectPr w:rsidR="008150C3" w:rsidSect="00AE6893">
          <w:headerReference w:type="default" r:id="rId36"/>
          <w:footerReference w:type="default" r:id="rId37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49657F37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2DC0EA15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5CE10015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3ECCFCA9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5905A514" w14:textId="77777777" w:rsidR="008150C3" w:rsidRDefault="001743A5">
            <w:pPr>
              <w:pStyle w:val="TableParagraph"/>
              <w:spacing w:before="85"/>
              <w:ind w:right="248"/>
              <w:jc w:val="right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489AC742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74DB0464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1144733B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0A055E80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0B071398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29875F73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0CBB3EFF" w14:textId="77777777">
        <w:trPr>
          <w:trHeight w:val="1658"/>
        </w:trPr>
        <w:tc>
          <w:tcPr>
            <w:tcW w:w="1205" w:type="dxa"/>
          </w:tcPr>
          <w:p w14:paraId="55CE42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E9CDF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9071F2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9"/>
              </w:rPr>
            </w:pPr>
          </w:p>
          <w:p w14:paraId="58704799" w14:textId="77777777" w:rsidR="008150C3" w:rsidRDefault="001743A5">
            <w:pPr>
              <w:pStyle w:val="TableParagraph"/>
              <w:spacing w:line="230" w:lineRule="auto"/>
              <w:ind w:left="228" w:right="208" w:firstLine="24"/>
              <w:rPr>
                <w:sz w:val="16"/>
              </w:rPr>
            </w:pPr>
            <w:r>
              <w:rPr>
                <w:w w:val="105"/>
                <w:sz w:val="16"/>
              </w:rPr>
              <w:t>Emissões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Veiculares</w:t>
            </w:r>
          </w:p>
        </w:tc>
        <w:tc>
          <w:tcPr>
            <w:tcW w:w="708" w:type="dxa"/>
          </w:tcPr>
          <w:p w14:paraId="6677ADF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5ADB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9C776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3D9EC254" w14:textId="77777777" w:rsidR="008150C3" w:rsidRDefault="001743A5">
            <w:pPr>
              <w:pStyle w:val="TableParagraph"/>
              <w:spacing w:before="1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0E91E4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FE009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684DA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107717F8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Portaria</w:t>
            </w:r>
          </w:p>
        </w:tc>
        <w:tc>
          <w:tcPr>
            <w:tcW w:w="992" w:type="dxa"/>
          </w:tcPr>
          <w:p w14:paraId="43DF4FF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0AE25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19ACF6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0B1325B8" w14:textId="77777777" w:rsidR="008150C3" w:rsidRDefault="001743A5">
            <w:pPr>
              <w:pStyle w:val="TableParagraph"/>
              <w:spacing w:before="1"/>
              <w:ind w:right="234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IBAMA</w:t>
            </w:r>
          </w:p>
        </w:tc>
        <w:tc>
          <w:tcPr>
            <w:tcW w:w="850" w:type="dxa"/>
          </w:tcPr>
          <w:p w14:paraId="789AB70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6C16F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BA5ED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73D55F21" w14:textId="77777777" w:rsidR="008150C3" w:rsidRDefault="001743A5">
            <w:pPr>
              <w:pStyle w:val="TableParagraph"/>
              <w:spacing w:before="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85</w:t>
            </w:r>
          </w:p>
        </w:tc>
        <w:tc>
          <w:tcPr>
            <w:tcW w:w="994" w:type="dxa"/>
          </w:tcPr>
          <w:p w14:paraId="5BAF6CF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3F378C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6D1D3E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1B07C125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17/10/1996</w:t>
            </w:r>
          </w:p>
        </w:tc>
        <w:tc>
          <w:tcPr>
            <w:tcW w:w="1561" w:type="dxa"/>
          </w:tcPr>
          <w:p w14:paraId="138978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D987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1DFBF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30575C0A" w14:textId="77777777" w:rsidR="008150C3" w:rsidRDefault="001743A5">
            <w:pPr>
              <w:pStyle w:val="TableParagraph"/>
              <w:spacing w:before="1"/>
              <w:ind w:left="25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Fumaça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Preta.</w:t>
            </w:r>
          </w:p>
        </w:tc>
        <w:tc>
          <w:tcPr>
            <w:tcW w:w="2269" w:type="dxa"/>
          </w:tcPr>
          <w:p w14:paraId="2272BF68" w14:textId="77777777" w:rsidR="008150C3" w:rsidRDefault="001743A5">
            <w:pPr>
              <w:pStyle w:val="TableParagraph"/>
              <w:spacing w:line="228" w:lineRule="auto"/>
              <w:ind w:left="67" w:right="263"/>
              <w:rPr>
                <w:sz w:val="16"/>
              </w:rPr>
            </w:pPr>
            <w:r>
              <w:rPr>
                <w:w w:val="105"/>
                <w:sz w:val="16"/>
              </w:rPr>
              <w:t>Dispõe sobre a criação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adoção de um Programa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Interno de Autofiscalização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Correta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Manutenção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Frota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quanto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Fumaça Preta a toda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Empresa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possuir frota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própria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transporte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2725C61C" w14:textId="77777777" w:rsidR="008150C3" w:rsidRDefault="001743A5">
            <w:pPr>
              <w:pStyle w:val="TableParagraph"/>
              <w:spacing w:line="174" w:lineRule="exact"/>
              <w:ind w:left="67"/>
              <w:rPr>
                <w:sz w:val="16"/>
              </w:rPr>
            </w:pPr>
            <w:r>
              <w:rPr>
                <w:sz w:val="16"/>
              </w:rPr>
              <w:t>carga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passageiro</w:t>
            </w:r>
          </w:p>
        </w:tc>
        <w:tc>
          <w:tcPr>
            <w:tcW w:w="4252" w:type="dxa"/>
          </w:tcPr>
          <w:p w14:paraId="6F2DE507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3"/>
              </w:rPr>
            </w:pPr>
          </w:p>
          <w:p w14:paraId="4EB83AF9" w14:textId="77777777" w:rsidR="008150C3" w:rsidRDefault="001743A5">
            <w:pPr>
              <w:pStyle w:val="TableParagraph"/>
              <w:spacing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Caso a empresa possua frota própria de transporte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carga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passageiro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movidos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óleo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Diesel,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deverá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criar e adotar um Programa Interno de Autofiscalização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Correta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Manutenção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Frota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quanto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Fumaça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Preta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diretrizes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constantes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Anexo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Portaria.</w:t>
            </w:r>
          </w:p>
        </w:tc>
      </w:tr>
      <w:tr w:rsidR="008150C3" w14:paraId="0AD370D2" w14:textId="77777777">
        <w:trPr>
          <w:trHeight w:val="1350"/>
        </w:trPr>
        <w:tc>
          <w:tcPr>
            <w:tcW w:w="1205" w:type="dxa"/>
          </w:tcPr>
          <w:p w14:paraId="066C7CA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F5E49D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4"/>
              </w:rPr>
            </w:pPr>
          </w:p>
          <w:p w14:paraId="16501063" w14:textId="77777777" w:rsidR="008150C3" w:rsidRDefault="001743A5">
            <w:pPr>
              <w:pStyle w:val="TableParagraph"/>
              <w:spacing w:line="225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189166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04000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80B13A" w14:textId="77777777" w:rsidR="008150C3" w:rsidRDefault="001743A5">
            <w:pPr>
              <w:pStyle w:val="TableParagraph"/>
              <w:spacing w:before="155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0D1BE4E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2820F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84A6E6" w14:textId="77777777" w:rsidR="008150C3" w:rsidRDefault="001743A5">
            <w:pPr>
              <w:pStyle w:val="TableParagraph"/>
              <w:spacing w:before="155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7403AE3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3FF4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9DA2E6" w14:textId="77777777" w:rsidR="008150C3" w:rsidRDefault="001743A5">
            <w:pPr>
              <w:pStyle w:val="TableParagraph"/>
              <w:spacing w:before="155"/>
              <w:ind w:right="255"/>
              <w:jc w:val="right"/>
              <w:rPr>
                <w:sz w:val="16"/>
              </w:rPr>
            </w:pPr>
            <w:r>
              <w:rPr>
                <w:w w:val="115"/>
                <w:sz w:val="16"/>
              </w:rPr>
              <w:t>CNRH</w:t>
            </w:r>
          </w:p>
        </w:tc>
        <w:tc>
          <w:tcPr>
            <w:tcW w:w="850" w:type="dxa"/>
          </w:tcPr>
          <w:p w14:paraId="567F250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BC3E5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B10777" w14:textId="77777777" w:rsidR="008150C3" w:rsidRDefault="001743A5">
            <w:pPr>
              <w:pStyle w:val="TableParagraph"/>
              <w:spacing w:before="155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91</w:t>
            </w:r>
          </w:p>
        </w:tc>
        <w:tc>
          <w:tcPr>
            <w:tcW w:w="994" w:type="dxa"/>
          </w:tcPr>
          <w:p w14:paraId="48785B5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54DCC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A71675" w14:textId="77777777" w:rsidR="008150C3" w:rsidRDefault="001743A5">
            <w:pPr>
              <w:pStyle w:val="TableParagraph"/>
              <w:spacing w:before="155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05/11/2008</w:t>
            </w:r>
          </w:p>
        </w:tc>
        <w:tc>
          <w:tcPr>
            <w:tcW w:w="1561" w:type="dxa"/>
          </w:tcPr>
          <w:p w14:paraId="1B1587FC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6"/>
              </w:rPr>
            </w:pPr>
          </w:p>
          <w:p w14:paraId="240E7D3B" w14:textId="77777777" w:rsidR="008150C3" w:rsidRDefault="001743A5">
            <w:pPr>
              <w:pStyle w:val="TableParagraph"/>
              <w:spacing w:line="228" w:lineRule="auto"/>
              <w:ind w:left="75" w:right="67" w:hanging="2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Enquadramento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corpos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 água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superficiais</w:t>
            </w:r>
          </w:p>
          <w:p w14:paraId="5AE6FA21" w14:textId="77777777" w:rsidR="008150C3" w:rsidRDefault="001743A5">
            <w:pPr>
              <w:pStyle w:val="TableParagraph"/>
              <w:spacing w:line="187" w:lineRule="exact"/>
              <w:ind w:left="117" w:right="113"/>
              <w:jc w:val="center"/>
              <w:rPr>
                <w:sz w:val="16"/>
              </w:rPr>
            </w:pP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subterrâneos.</w:t>
            </w:r>
          </w:p>
        </w:tc>
        <w:tc>
          <w:tcPr>
            <w:tcW w:w="2269" w:type="dxa"/>
          </w:tcPr>
          <w:p w14:paraId="6A169895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6"/>
              </w:rPr>
            </w:pPr>
          </w:p>
          <w:p w14:paraId="7FE868BD" w14:textId="77777777" w:rsidR="008150C3" w:rsidRDefault="001743A5">
            <w:pPr>
              <w:pStyle w:val="TableParagraph"/>
              <w:spacing w:line="228" w:lineRule="auto"/>
              <w:ind w:left="67" w:right="83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procedimentos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gerais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para o enquadramento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dos corpos de água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superficiais 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subterrâneos.</w:t>
            </w:r>
          </w:p>
        </w:tc>
        <w:tc>
          <w:tcPr>
            <w:tcW w:w="4252" w:type="dxa"/>
          </w:tcPr>
          <w:p w14:paraId="120707FC" w14:textId="77777777" w:rsidR="008150C3" w:rsidRDefault="001743A5">
            <w:pPr>
              <w:pStyle w:val="TableParagraph"/>
              <w:spacing w:before="25" w:line="228" w:lineRule="auto"/>
              <w:ind w:left="66" w:right="123"/>
              <w:rPr>
                <w:sz w:val="16"/>
              </w:rPr>
            </w:pPr>
            <w:r>
              <w:rPr>
                <w:w w:val="105"/>
                <w:sz w:val="16"/>
              </w:rPr>
              <w:t>Avaliar os impactos sobre os recursos hídricos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superficiais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subterrâneos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advindos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implementação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planos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programas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desenvolvimento</w:t>
            </w:r>
          </w:p>
          <w:p w14:paraId="32CA02A0" w14:textId="77777777" w:rsidR="008150C3" w:rsidRDefault="001743A5">
            <w:pPr>
              <w:pStyle w:val="TableParagraph"/>
              <w:spacing w:before="2" w:line="228" w:lineRule="auto"/>
              <w:ind w:left="66" w:right="168"/>
              <w:rPr>
                <w:sz w:val="16"/>
              </w:rPr>
            </w:pPr>
            <w:r>
              <w:rPr>
                <w:sz w:val="16"/>
              </w:rPr>
              <w:t>previstos, considerando a realidade regional com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horizontes de curto, médio e longo prazos, e formuladas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projeções de acordo com o enquadramento previsto 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resolução.</w:t>
            </w:r>
          </w:p>
        </w:tc>
      </w:tr>
      <w:tr w:rsidR="008150C3" w14:paraId="7F40A966" w14:textId="77777777">
        <w:trPr>
          <w:trHeight w:val="1104"/>
        </w:trPr>
        <w:tc>
          <w:tcPr>
            <w:tcW w:w="1205" w:type="dxa"/>
          </w:tcPr>
          <w:p w14:paraId="6C9BE0B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08775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66D71A8C" w14:textId="77777777" w:rsidR="008150C3" w:rsidRDefault="001743A5">
            <w:pPr>
              <w:pStyle w:val="TableParagraph"/>
              <w:spacing w:before="1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652253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F61C1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2C9F9949" w14:textId="77777777" w:rsidR="008150C3" w:rsidRDefault="001743A5">
            <w:pPr>
              <w:pStyle w:val="TableParagraph"/>
              <w:spacing w:before="1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01C848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954568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2894995A" w14:textId="77777777" w:rsidR="008150C3" w:rsidRDefault="001743A5">
            <w:pPr>
              <w:pStyle w:val="TableParagraph"/>
              <w:spacing w:before="1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67CBD1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3AE4E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B6D560E" w14:textId="77777777" w:rsidR="008150C3" w:rsidRDefault="001743A5">
            <w:pPr>
              <w:pStyle w:val="TableParagraph"/>
              <w:spacing w:before="1"/>
              <w:ind w:right="303"/>
              <w:jc w:val="right"/>
              <w:rPr>
                <w:sz w:val="16"/>
              </w:rPr>
            </w:pPr>
            <w:r>
              <w:rPr>
                <w:w w:val="110"/>
                <w:sz w:val="16"/>
              </w:rPr>
              <w:t>MMA</w:t>
            </w:r>
          </w:p>
        </w:tc>
        <w:tc>
          <w:tcPr>
            <w:tcW w:w="850" w:type="dxa"/>
          </w:tcPr>
          <w:p w14:paraId="4C8B17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F12519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CD1B705" w14:textId="77777777" w:rsidR="008150C3" w:rsidRDefault="001743A5">
            <w:pPr>
              <w:pStyle w:val="TableParagraph"/>
              <w:spacing w:before="1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140</w:t>
            </w:r>
          </w:p>
        </w:tc>
        <w:tc>
          <w:tcPr>
            <w:tcW w:w="994" w:type="dxa"/>
          </w:tcPr>
          <w:p w14:paraId="2467237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C96919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00D1B323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08/12/2011</w:t>
            </w:r>
          </w:p>
        </w:tc>
        <w:tc>
          <w:tcPr>
            <w:tcW w:w="1561" w:type="dxa"/>
          </w:tcPr>
          <w:p w14:paraId="07D1EB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3256EB" w14:textId="77777777" w:rsidR="008150C3" w:rsidRDefault="001743A5">
            <w:pPr>
              <w:pStyle w:val="TableParagraph"/>
              <w:spacing w:before="158" w:line="225" w:lineRule="auto"/>
              <w:ind w:left="267" w:right="252" w:firstLine="2"/>
              <w:rPr>
                <w:sz w:val="16"/>
              </w:rPr>
            </w:pPr>
            <w:r>
              <w:rPr>
                <w:w w:val="105"/>
                <w:sz w:val="16"/>
              </w:rPr>
              <w:t>Fiscalização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licenciamento.</w:t>
            </w:r>
          </w:p>
        </w:tc>
        <w:tc>
          <w:tcPr>
            <w:tcW w:w="2269" w:type="dxa"/>
          </w:tcPr>
          <w:p w14:paraId="753D3F82" w14:textId="77777777" w:rsidR="008150C3" w:rsidRDefault="001743A5">
            <w:pPr>
              <w:pStyle w:val="TableParagraph"/>
              <w:spacing w:line="228" w:lineRule="auto"/>
              <w:ind w:left="67" w:right="7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Estabelece normas </w:t>
            </w:r>
            <w:r>
              <w:rPr>
                <w:w w:val="105"/>
                <w:sz w:val="16"/>
              </w:rPr>
              <w:t>para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cooperação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competências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 relação a proteção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meio ambiente entre a União,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Estados,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Distrito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Federal</w:t>
            </w:r>
          </w:p>
          <w:p w14:paraId="49BA6762" w14:textId="77777777" w:rsidR="008150C3" w:rsidRDefault="001743A5">
            <w:pPr>
              <w:pStyle w:val="TableParagraph"/>
              <w:spacing w:line="173" w:lineRule="exact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Municípios.</w:t>
            </w:r>
          </w:p>
        </w:tc>
        <w:tc>
          <w:tcPr>
            <w:tcW w:w="4252" w:type="dxa"/>
          </w:tcPr>
          <w:p w14:paraId="0F1CF44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D4A4F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CCA12D1" w14:textId="77777777" w:rsidR="008150C3" w:rsidRDefault="001743A5">
            <w:pPr>
              <w:pStyle w:val="TableParagraph"/>
              <w:spacing w:before="1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5EDCF52D" w14:textId="77777777">
        <w:trPr>
          <w:trHeight w:val="2025"/>
        </w:trPr>
        <w:tc>
          <w:tcPr>
            <w:tcW w:w="1205" w:type="dxa"/>
          </w:tcPr>
          <w:p w14:paraId="6EAFA7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AEB7E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D116E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69099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48A1C5FD" w14:textId="77777777" w:rsidR="008150C3" w:rsidRDefault="001743A5">
            <w:pPr>
              <w:pStyle w:val="TableParagraph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Fauna</w:t>
            </w:r>
          </w:p>
        </w:tc>
        <w:tc>
          <w:tcPr>
            <w:tcW w:w="708" w:type="dxa"/>
          </w:tcPr>
          <w:p w14:paraId="013556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43387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BD95B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89238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2425C505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580420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69D1C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A179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B3F61E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14:paraId="26F5AD26" w14:textId="77777777" w:rsidR="008150C3" w:rsidRDefault="001743A5">
            <w:pPr>
              <w:pStyle w:val="TableParagraph"/>
              <w:spacing w:line="230" w:lineRule="auto"/>
              <w:ind w:left="129" w:right="111" w:firstLine="36"/>
              <w:rPr>
                <w:sz w:val="16"/>
              </w:rPr>
            </w:pPr>
            <w:r>
              <w:rPr>
                <w:sz w:val="16"/>
              </w:rPr>
              <w:t>Instrução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Normativa</w:t>
            </w:r>
          </w:p>
        </w:tc>
        <w:tc>
          <w:tcPr>
            <w:tcW w:w="992" w:type="dxa"/>
          </w:tcPr>
          <w:p w14:paraId="3A0052E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789E4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5C5B5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28DAC4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5F5D79F4" w14:textId="77777777" w:rsidR="008150C3" w:rsidRDefault="001743A5">
            <w:pPr>
              <w:pStyle w:val="TableParagraph"/>
              <w:ind w:right="234"/>
              <w:jc w:val="right"/>
              <w:rPr>
                <w:sz w:val="16"/>
              </w:rPr>
            </w:pPr>
            <w:r>
              <w:rPr>
                <w:w w:val="105"/>
                <w:sz w:val="16"/>
              </w:rPr>
              <w:t>IBAMA</w:t>
            </w:r>
          </w:p>
        </w:tc>
        <w:tc>
          <w:tcPr>
            <w:tcW w:w="850" w:type="dxa"/>
          </w:tcPr>
          <w:p w14:paraId="201C5CE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2607C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04432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918A2F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156F0485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141</w:t>
            </w:r>
          </w:p>
        </w:tc>
        <w:tc>
          <w:tcPr>
            <w:tcW w:w="994" w:type="dxa"/>
          </w:tcPr>
          <w:p w14:paraId="5F0D14D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E4801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1327A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E62DE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4E7CD6A1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19/12/2006</w:t>
            </w:r>
          </w:p>
        </w:tc>
        <w:tc>
          <w:tcPr>
            <w:tcW w:w="1561" w:type="dxa"/>
          </w:tcPr>
          <w:p w14:paraId="2642D02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3857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70D40F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2B8415CC" w14:textId="77777777" w:rsidR="008150C3" w:rsidRDefault="001743A5">
            <w:pPr>
              <w:pStyle w:val="TableParagraph"/>
              <w:spacing w:line="228" w:lineRule="auto"/>
              <w:ind w:left="70" w:right="64" w:hanging="1"/>
              <w:jc w:val="center"/>
              <w:rPr>
                <w:sz w:val="16"/>
              </w:rPr>
            </w:pPr>
            <w:r>
              <w:rPr>
                <w:sz w:val="16"/>
              </w:rPr>
              <w:t>Regulamenta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controle e o manejo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ambiental da fauna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sinantrópica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nociva.</w:t>
            </w:r>
          </w:p>
        </w:tc>
        <w:tc>
          <w:tcPr>
            <w:tcW w:w="2269" w:type="dxa"/>
          </w:tcPr>
          <w:p w14:paraId="0544FE7E" w14:textId="77777777" w:rsidR="008150C3" w:rsidRDefault="001743A5">
            <w:pPr>
              <w:pStyle w:val="TableParagraph"/>
              <w:spacing w:line="228" w:lineRule="auto"/>
              <w:ind w:left="67" w:right="71"/>
              <w:rPr>
                <w:sz w:val="16"/>
              </w:rPr>
            </w:pPr>
            <w:r>
              <w:rPr>
                <w:sz w:val="16"/>
              </w:rPr>
              <w:t>Fauna si antrópica: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populações animais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espécies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silvestres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nativas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exóticas,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utilizam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recursos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antrópicas,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forma transitória em seu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deslocamento, como via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passagem ou local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descanso; ou permanente,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utilizando-as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42E3D0E9" w14:textId="77777777" w:rsidR="008150C3" w:rsidRDefault="001743A5">
            <w:pPr>
              <w:pStyle w:val="TableParagraph"/>
              <w:spacing w:line="176" w:lineRule="exact"/>
              <w:ind w:left="67"/>
              <w:rPr>
                <w:sz w:val="16"/>
              </w:rPr>
            </w:pPr>
            <w:r>
              <w:rPr>
                <w:sz w:val="16"/>
              </w:rPr>
              <w:t>vida.</w:t>
            </w:r>
          </w:p>
        </w:tc>
        <w:tc>
          <w:tcPr>
            <w:tcW w:w="4252" w:type="dxa"/>
          </w:tcPr>
          <w:p w14:paraId="38D249C5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3"/>
              </w:rPr>
            </w:pPr>
          </w:p>
          <w:p w14:paraId="7664DD36" w14:textId="77777777" w:rsidR="008150C3" w:rsidRDefault="001743A5">
            <w:pPr>
              <w:pStyle w:val="TableParagraph"/>
              <w:spacing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Estabelecer plano de controle ou manejo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para animais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sinantrópicos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se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adaptaram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viver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junto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homem,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 despeito da vontade deste, diferentemente de animais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domésticos.</w:t>
            </w:r>
          </w:p>
          <w:p w14:paraId="168747DF" w14:textId="77777777" w:rsidR="008150C3" w:rsidRDefault="001743A5">
            <w:pPr>
              <w:pStyle w:val="TableParagraph"/>
              <w:spacing w:before="3" w:line="228" w:lineRule="auto"/>
              <w:ind w:left="66" w:right="411"/>
              <w:rPr>
                <w:sz w:val="16"/>
              </w:rPr>
            </w:pPr>
            <w:r>
              <w:rPr>
                <w:sz w:val="16"/>
              </w:rPr>
              <w:t>Pessoas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físicas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jurídicas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interessadas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manejo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 ou controle da fauna si antrópica nociva,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devem solicitar autorização junto ao órgão ambiental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competente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respectivos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Estados.</w:t>
            </w:r>
          </w:p>
        </w:tc>
      </w:tr>
      <w:tr w:rsidR="008150C3" w14:paraId="76E57204" w14:textId="77777777">
        <w:trPr>
          <w:trHeight w:val="2208"/>
        </w:trPr>
        <w:tc>
          <w:tcPr>
            <w:tcW w:w="1205" w:type="dxa"/>
          </w:tcPr>
          <w:p w14:paraId="5DB69D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D4AFF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6F52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C376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99EAF21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4"/>
              </w:rPr>
            </w:pPr>
          </w:p>
          <w:p w14:paraId="57B17D8C" w14:textId="77777777" w:rsidR="008150C3" w:rsidRDefault="001743A5">
            <w:pPr>
              <w:pStyle w:val="TableParagraph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Fauna</w:t>
            </w:r>
          </w:p>
        </w:tc>
        <w:tc>
          <w:tcPr>
            <w:tcW w:w="708" w:type="dxa"/>
          </w:tcPr>
          <w:p w14:paraId="4F2A47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0EFC5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F492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AF4344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5"/>
              </w:rPr>
            </w:pPr>
          </w:p>
          <w:p w14:paraId="10B46E6F" w14:textId="77777777" w:rsidR="008150C3" w:rsidRDefault="001743A5">
            <w:pPr>
              <w:pStyle w:val="TableParagraph"/>
              <w:spacing w:before="1" w:line="230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74FD4CE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7CE73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BE9E4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CA718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71B47C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4"/>
              </w:rPr>
            </w:pPr>
          </w:p>
          <w:p w14:paraId="0325E998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Portaria</w:t>
            </w:r>
          </w:p>
        </w:tc>
        <w:tc>
          <w:tcPr>
            <w:tcW w:w="992" w:type="dxa"/>
          </w:tcPr>
          <w:p w14:paraId="607F191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6F2CCB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A48A4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58D087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5"/>
              </w:rPr>
            </w:pPr>
          </w:p>
          <w:p w14:paraId="0444C0FC" w14:textId="77777777" w:rsidR="008150C3" w:rsidRDefault="001743A5">
            <w:pPr>
              <w:pStyle w:val="TableParagraph"/>
              <w:spacing w:before="1" w:line="230" w:lineRule="auto"/>
              <w:ind w:left="321" w:right="54" w:hanging="224"/>
              <w:rPr>
                <w:sz w:val="16"/>
              </w:rPr>
            </w:pPr>
            <w:r>
              <w:rPr>
                <w:w w:val="105"/>
                <w:sz w:val="16"/>
              </w:rPr>
              <w:t>MA/CGCA/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GEC</w:t>
            </w:r>
          </w:p>
        </w:tc>
        <w:tc>
          <w:tcPr>
            <w:tcW w:w="850" w:type="dxa"/>
          </w:tcPr>
          <w:p w14:paraId="5CAC334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37F9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6480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D91549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669426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4"/>
              </w:rPr>
            </w:pPr>
          </w:p>
          <w:p w14:paraId="694E3C3C" w14:textId="77777777" w:rsidR="008150C3" w:rsidRDefault="001743A5">
            <w:pPr>
              <w:pStyle w:val="TableParagraph"/>
              <w:ind w:left="6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94" w:type="dxa"/>
          </w:tcPr>
          <w:p w14:paraId="7969C01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FBC4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B78D7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BA929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95FFC7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4"/>
              </w:rPr>
            </w:pPr>
          </w:p>
          <w:p w14:paraId="728217C2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14/11/2014</w:t>
            </w:r>
          </w:p>
        </w:tc>
        <w:tc>
          <w:tcPr>
            <w:tcW w:w="1561" w:type="dxa"/>
          </w:tcPr>
          <w:p w14:paraId="03D65C9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AB26FB" w14:textId="77777777" w:rsidR="008150C3" w:rsidRDefault="001743A5">
            <w:pPr>
              <w:pStyle w:val="TableParagraph"/>
              <w:spacing w:before="155" w:line="228" w:lineRule="auto"/>
              <w:ind w:left="70" w:right="63" w:hanging="2"/>
              <w:jc w:val="center"/>
              <w:rPr>
                <w:sz w:val="16"/>
              </w:rPr>
            </w:pPr>
            <w:r>
              <w:rPr>
                <w:sz w:val="16"/>
              </w:rPr>
              <w:t>Estabelece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procedimentos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metodologia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apresentação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simplificado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ocorrência de fauna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silvestre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(RSO)</w:t>
            </w:r>
          </w:p>
        </w:tc>
        <w:tc>
          <w:tcPr>
            <w:tcW w:w="2269" w:type="dxa"/>
          </w:tcPr>
          <w:p w14:paraId="2E035D6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21FED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399B0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FE169E" w14:textId="77777777" w:rsidR="008150C3" w:rsidRDefault="001743A5">
            <w:pPr>
              <w:pStyle w:val="TableParagraph"/>
              <w:spacing w:before="108" w:line="228" w:lineRule="auto"/>
              <w:ind w:left="67" w:right="169"/>
              <w:rPr>
                <w:sz w:val="16"/>
              </w:rPr>
            </w:pPr>
            <w:r>
              <w:rPr>
                <w:sz w:val="16"/>
              </w:rPr>
              <w:t>O relatóri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serve como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base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para definição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necessidade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Autorização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Ambiental</w:t>
            </w:r>
          </w:p>
        </w:tc>
        <w:tc>
          <w:tcPr>
            <w:tcW w:w="4252" w:type="dxa"/>
          </w:tcPr>
          <w:p w14:paraId="1FB67D99" w14:textId="77777777" w:rsidR="008150C3" w:rsidRDefault="001743A5">
            <w:pPr>
              <w:pStyle w:val="TableParagraph"/>
              <w:spacing w:line="174" w:lineRule="exact"/>
              <w:ind w:left="66"/>
              <w:rPr>
                <w:sz w:val="16"/>
              </w:rPr>
            </w:pPr>
            <w:r>
              <w:rPr>
                <w:sz w:val="16"/>
              </w:rPr>
              <w:t>Conteúdo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mínimo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relatório:</w:t>
            </w:r>
          </w:p>
          <w:p w14:paraId="36FD1406" w14:textId="77777777" w:rsidR="008150C3" w:rsidRDefault="001743A5">
            <w:pPr>
              <w:pStyle w:val="TableParagraph"/>
              <w:spacing w:before="1" w:line="230" w:lineRule="auto"/>
              <w:ind w:left="66" w:right="1573"/>
              <w:rPr>
                <w:sz w:val="16"/>
              </w:rPr>
            </w:pPr>
            <w:r>
              <w:rPr>
                <w:sz w:val="16"/>
              </w:rPr>
              <w:t>I • Caracterização ambiental da área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II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•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Localização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estudo</w:t>
            </w:r>
          </w:p>
          <w:p w14:paraId="25F601EC" w14:textId="77777777" w:rsidR="008150C3" w:rsidRDefault="001743A5">
            <w:pPr>
              <w:pStyle w:val="TableParagraph"/>
              <w:numPr>
                <w:ilvl w:val="0"/>
                <w:numId w:val="117"/>
              </w:numPr>
              <w:tabs>
                <w:tab w:val="left" w:pos="247"/>
              </w:tabs>
              <w:spacing w:line="228" w:lineRule="auto"/>
              <w:ind w:right="114" w:firstLine="0"/>
              <w:rPr>
                <w:sz w:val="16"/>
              </w:rPr>
            </w:pPr>
            <w:r>
              <w:rPr>
                <w:sz w:val="16"/>
              </w:rPr>
              <w:t>•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Metodologia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observação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coleta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grupo taxonômico e descrição dos instrumentos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observação. Obrigatório no mínimo uma coleta diurna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uma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noturna.</w:t>
            </w:r>
          </w:p>
          <w:p w14:paraId="69B4891B" w14:textId="77777777" w:rsidR="008150C3" w:rsidRDefault="001743A5">
            <w:pPr>
              <w:pStyle w:val="TableParagraph"/>
              <w:numPr>
                <w:ilvl w:val="0"/>
                <w:numId w:val="117"/>
              </w:numPr>
              <w:tabs>
                <w:tab w:val="left" w:pos="266"/>
              </w:tabs>
              <w:spacing w:line="230" w:lineRule="auto"/>
              <w:ind w:right="265" w:firstLine="0"/>
              <w:rPr>
                <w:sz w:val="16"/>
              </w:rPr>
            </w:pPr>
            <w:r>
              <w:rPr>
                <w:sz w:val="16"/>
              </w:rPr>
              <w:t>•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Lista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espécies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observadas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local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status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ameaça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extinção e endemismo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Mata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Atlântica;</w:t>
            </w:r>
          </w:p>
          <w:p w14:paraId="4DFCD0DC" w14:textId="77777777" w:rsidR="008150C3" w:rsidRDefault="001743A5">
            <w:pPr>
              <w:pStyle w:val="TableParagraph"/>
              <w:numPr>
                <w:ilvl w:val="0"/>
                <w:numId w:val="117"/>
              </w:numPr>
              <w:tabs>
                <w:tab w:val="left" w:pos="220"/>
              </w:tabs>
              <w:spacing w:before="1" w:line="225" w:lineRule="auto"/>
              <w:ind w:right="240" w:firstLine="0"/>
              <w:rPr>
                <w:sz w:val="16"/>
              </w:rPr>
            </w:pPr>
            <w:r>
              <w:rPr>
                <w:sz w:val="16"/>
              </w:rPr>
              <w:t>• Fotos coloridas em meio digital e impressas em alta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resolução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indivíduos 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vestígios encontrados.</w:t>
            </w:r>
          </w:p>
        </w:tc>
      </w:tr>
      <w:tr w:rsidR="008150C3" w14:paraId="380E9028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60745847" w14:textId="3B8A7639" w:rsidR="008150C3" w:rsidRDefault="006A07D0">
            <w:pPr>
              <w:pStyle w:val="TableParagraph"/>
              <w:spacing w:before="85"/>
              <w:ind w:left="391"/>
              <w:rPr>
                <w:rFonts w:ascii="Arial"/>
                <w:b/>
                <w:sz w:val="16"/>
              </w:rPr>
            </w:pPr>
            <w:r>
              <w:rPr>
                <w:sz w:val="16"/>
              </w:rPr>
              <w:lastRenderedPageBreak/>
              <w:t xml:space="preserve">                                                                                                                                                                               </w:t>
            </w:r>
            <w:r w:rsidR="001743A5">
              <w:rPr>
                <w:rFonts w:ascii="Arial"/>
                <w:b/>
                <w:sz w:val="16"/>
              </w:rPr>
              <w:t>Tema</w:t>
            </w:r>
          </w:p>
        </w:tc>
        <w:tc>
          <w:tcPr>
            <w:tcW w:w="708" w:type="dxa"/>
            <w:shd w:val="clear" w:color="auto" w:fill="D9D9D9"/>
          </w:tcPr>
          <w:p w14:paraId="6A6B8CDC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3B07B16F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312EBD2D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691C369F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7A685257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0F2BD8FB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202FD4F3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660937DB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0AB0B4A3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440F5F8D" w14:textId="77777777">
        <w:trPr>
          <w:trHeight w:val="1290"/>
        </w:trPr>
        <w:tc>
          <w:tcPr>
            <w:tcW w:w="1205" w:type="dxa"/>
          </w:tcPr>
          <w:p w14:paraId="21BD183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08" w:type="dxa"/>
          </w:tcPr>
          <w:p w14:paraId="6E55B21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689F0A1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2" w:type="dxa"/>
          </w:tcPr>
          <w:p w14:paraId="385291B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50" w:type="dxa"/>
          </w:tcPr>
          <w:p w14:paraId="52ADA56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6AB00F0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61" w:type="dxa"/>
          </w:tcPr>
          <w:p w14:paraId="7F3E585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69" w:type="dxa"/>
          </w:tcPr>
          <w:p w14:paraId="15D0BE2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2" w:type="dxa"/>
          </w:tcPr>
          <w:p w14:paraId="041CAED3" w14:textId="77777777" w:rsidR="008150C3" w:rsidRDefault="001743A5">
            <w:pPr>
              <w:pStyle w:val="TableParagraph"/>
              <w:spacing w:line="170" w:lineRule="exact"/>
              <w:ind w:left="66"/>
              <w:rPr>
                <w:sz w:val="16"/>
              </w:rPr>
            </w:pPr>
            <w:r>
              <w:rPr>
                <w:w w:val="105"/>
                <w:sz w:val="16"/>
              </w:rPr>
              <w:t>Relatório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ART</w:t>
            </w:r>
          </w:p>
          <w:p w14:paraId="5B6B8C66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5"/>
              </w:rPr>
            </w:pPr>
          </w:p>
          <w:p w14:paraId="47F6044A" w14:textId="77777777" w:rsidR="008150C3" w:rsidRDefault="001743A5">
            <w:pPr>
              <w:pStyle w:val="TableParagraph"/>
              <w:spacing w:before="1"/>
              <w:ind w:left="66"/>
              <w:rPr>
                <w:sz w:val="16"/>
              </w:rPr>
            </w:pPr>
            <w:r>
              <w:rPr>
                <w:sz w:val="16"/>
              </w:rPr>
              <w:t>Proibida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captura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indivíduos para realizar o relatório</w:t>
            </w:r>
          </w:p>
        </w:tc>
      </w:tr>
      <w:tr w:rsidR="008150C3" w14:paraId="01F41127" w14:textId="77777777">
        <w:trPr>
          <w:trHeight w:val="1473"/>
        </w:trPr>
        <w:tc>
          <w:tcPr>
            <w:tcW w:w="1205" w:type="dxa"/>
          </w:tcPr>
          <w:p w14:paraId="1CD187C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D53ACA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141D38" w14:textId="77777777" w:rsidR="008150C3" w:rsidRDefault="001743A5">
            <w:pPr>
              <w:pStyle w:val="TableParagraph"/>
              <w:spacing w:before="131" w:line="230" w:lineRule="auto"/>
              <w:ind w:left="228" w:right="208" w:firstLine="24"/>
              <w:rPr>
                <w:sz w:val="16"/>
              </w:rPr>
            </w:pPr>
            <w:r>
              <w:rPr>
                <w:w w:val="105"/>
                <w:sz w:val="16"/>
              </w:rPr>
              <w:t>Emissões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Veiculares</w:t>
            </w:r>
          </w:p>
        </w:tc>
        <w:tc>
          <w:tcPr>
            <w:tcW w:w="708" w:type="dxa"/>
          </w:tcPr>
          <w:p w14:paraId="64B1EC4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C207E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B52365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8"/>
              </w:rPr>
            </w:pPr>
          </w:p>
          <w:p w14:paraId="4E1BBFAB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1994E52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026ECF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5CBE1A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8"/>
              </w:rPr>
            </w:pPr>
          </w:p>
          <w:p w14:paraId="30F5E282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63FF6F3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5A70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9E2200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8"/>
              </w:rPr>
            </w:pPr>
          </w:p>
          <w:p w14:paraId="368B4F57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196F817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C6894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8E0500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8"/>
              </w:rPr>
            </w:pPr>
          </w:p>
          <w:p w14:paraId="3F62830D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251</w:t>
            </w:r>
          </w:p>
        </w:tc>
        <w:tc>
          <w:tcPr>
            <w:tcW w:w="994" w:type="dxa"/>
          </w:tcPr>
          <w:p w14:paraId="414A707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C8C6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7D2E22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8"/>
              </w:rPr>
            </w:pPr>
          </w:p>
          <w:p w14:paraId="415F904A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12/01/1999</w:t>
            </w:r>
          </w:p>
        </w:tc>
        <w:tc>
          <w:tcPr>
            <w:tcW w:w="1561" w:type="dxa"/>
          </w:tcPr>
          <w:p w14:paraId="0A2F3AB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ECD53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BCDBE0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8"/>
              </w:rPr>
            </w:pPr>
          </w:p>
          <w:p w14:paraId="704BF6FD" w14:textId="77777777" w:rsidR="008150C3" w:rsidRDefault="001743A5">
            <w:pPr>
              <w:pStyle w:val="TableParagraph"/>
              <w:ind w:left="117" w:right="113"/>
              <w:jc w:val="center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Fumaça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Preta.</w:t>
            </w:r>
          </w:p>
        </w:tc>
        <w:tc>
          <w:tcPr>
            <w:tcW w:w="2269" w:type="dxa"/>
          </w:tcPr>
          <w:p w14:paraId="2D4F4737" w14:textId="77777777" w:rsidR="008150C3" w:rsidRDefault="001743A5">
            <w:pPr>
              <w:pStyle w:val="TableParagraph"/>
              <w:spacing w:line="228" w:lineRule="auto"/>
              <w:ind w:left="67" w:right="175"/>
              <w:rPr>
                <w:sz w:val="16"/>
              </w:rPr>
            </w:pPr>
            <w:r>
              <w:rPr>
                <w:w w:val="105"/>
                <w:sz w:val="16"/>
              </w:rPr>
              <w:t>Estabelece critérios,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procedimentos e limites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máximos de opacidade da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emissão de escapamento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avaliação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manutenção dos veículos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automotores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ciclo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Diesel,</w:t>
            </w:r>
          </w:p>
          <w:p w14:paraId="556BD3D5" w14:textId="77777777" w:rsidR="008150C3" w:rsidRDefault="001743A5">
            <w:pPr>
              <w:pStyle w:val="TableParagraph"/>
              <w:spacing w:line="175" w:lineRule="exact"/>
              <w:ind w:left="67"/>
              <w:rPr>
                <w:sz w:val="16"/>
              </w:rPr>
            </w:pPr>
            <w:r>
              <w:rPr>
                <w:sz w:val="16"/>
              </w:rPr>
              <w:t>em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território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nacional.</w:t>
            </w:r>
          </w:p>
        </w:tc>
        <w:tc>
          <w:tcPr>
            <w:tcW w:w="4252" w:type="dxa"/>
          </w:tcPr>
          <w:p w14:paraId="24AA7DD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A9F3A0" w14:textId="77777777" w:rsidR="008150C3" w:rsidRDefault="001743A5">
            <w:pPr>
              <w:pStyle w:val="TableParagraph"/>
              <w:spacing w:before="157"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Procedimentos e limites máximos de opacidade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escapamento para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avaliação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manutenção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veículos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automotores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ciclo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Diesel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frota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própria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contratada.</w:t>
            </w:r>
          </w:p>
        </w:tc>
      </w:tr>
      <w:tr w:rsidR="008150C3" w14:paraId="08E9EC88" w14:textId="77777777">
        <w:trPr>
          <w:trHeight w:val="2023"/>
        </w:trPr>
        <w:tc>
          <w:tcPr>
            <w:tcW w:w="1205" w:type="dxa"/>
          </w:tcPr>
          <w:p w14:paraId="0B42B85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A6E4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8AC6D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FB9A56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7"/>
              </w:rPr>
            </w:pPr>
          </w:p>
          <w:p w14:paraId="1F5C9E1D" w14:textId="77777777" w:rsidR="008150C3" w:rsidRDefault="001743A5">
            <w:pPr>
              <w:pStyle w:val="TableParagraph"/>
              <w:spacing w:line="225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3F2A779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3AD52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0F191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4394B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74AC7A28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17D736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4A5BC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AF78D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BAEB7A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30E88355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63032F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4E39E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0FDF4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F5A5DE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49E93840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131FB9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27E3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4C093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0B37B0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15641C34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264</w:t>
            </w:r>
          </w:p>
        </w:tc>
        <w:tc>
          <w:tcPr>
            <w:tcW w:w="994" w:type="dxa"/>
          </w:tcPr>
          <w:p w14:paraId="3C9AB26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BA3BF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9BF8F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AB8523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651F3BEC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26/08/1999</w:t>
            </w:r>
          </w:p>
        </w:tc>
        <w:tc>
          <w:tcPr>
            <w:tcW w:w="1561" w:type="dxa"/>
          </w:tcPr>
          <w:p w14:paraId="7A4AAD0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DC5BF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C06FE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9145E8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7"/>
              </w:rPr>
            </w:pPr>
          </w:p>
          <w:p w14:paraId="1E33CB72" w14:textId="77777777" w:rsidR="008150C3" w:rsidRDefault="001743A5">
            <w:pPr>
              <w:pStyle w:val="TableParagraph"/>
              <w:spacing w:line="225" w:lineRule="auto"/>
              <w:ind w:left="96" w:right="84" w:firstLine="230"/>
              <w:rPr>
                <w:sz w:val="16"/>
              </w:rPr>
            </w:pPr>
            <w:r>
              <w:rPr>
                <w:w w:val="105"/>
                <w:sz w:val="16"/>
              </w:rPr>
              <w:t>Resíduos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Solventes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Tintas.</w:t>
            </w:r>
          </w:p>
        </w:tc>
        <w:tc>
          <w:tcPr>
            <w:tcW w:w="2269" w:type="dxa"/>
          </w:tcPr>
          <w:p w14:paraId="4410990C" w14:textId="77777777" w:rsidR="008150C3" w:rsidRDefault="001743A5">
            <w:pPr>
              <w:pStyle w:val="TableParagraph"/>
              <w:spacing w:line="228" w:lineRule="auto"/>
              <w:ind w:left="67" w:right="86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 fornos rotativos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produção de clínquer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atividades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coprocessamento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resíduos,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excetuando-se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resíduos: domiciliares brutos,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os resíduos de serviços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saúde, os radioativos,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explosivos,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organoclorados,</w:t>
            </w:r>
          </w:p>
          <w:p w14:paraId="4BCC49E2" w14:textId="77777777" w:rsidR="008150C3" w:rsidRDefault="001743A5">
            <w:pPr>
              <w:pStyle w:val="TableParagraph"/>
              <w:spacing w:line="174" w:lineRule="exact"/>
              <w:ind w:left="67"/>
              <w:rPr>
                <w:sz w:val="16"/>
              </w:rPr>
            </w:pPr>
            <w:r>
              <w:rPr>
                <w:sz w:val="16"/>
              </w:rPr>
              <w:t>agrotóxicos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afins.</w:t>
            </w:r>
          </w:p>
        </w:tc>
        <w:tc>
          <w:tcPr>
            <w:tcW w:w="4252" w:type="dxa"/>
          </w:tcPr>
          <w:p w14:paraId="773B4BD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D9C17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E0A36B" w14:textId="77777777" w:rsidR="008150C3" w:rsidRDefault="001743A5">
            <w:pPr>
              <w:pStyle w:val="TableParagraph"/>
              <w:spacing w:before="132"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coprocessamento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deverá atender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critérios </w:t>
            </w:r>
            <w:r>
              <w:rPr>
                <w:w w:val="105"/>
                <w:sz w:val="16"/>
              </w:rPr>
              <w:t>técnicos fixados nesta Resolução,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complementados,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sempre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necessário,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pelos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Órgãos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Ambientais competentes, de modo a atender 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peculiaridades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regionais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locais.</w:t>
            </w:r>
          </w:p>
        </w:tc>
      </w:tr>
      <w:tr w:rsidR="008150C3" w14:paraId="5A24C062" w14:textId="77777777">
        <w:trPr>
          <w:trHeight w:val="1502"/>
        </w:trPr>
        <w:tc>
          <w:tcPr>
            <w:tcW w:w="1205" w:type="dxa"/>
          </w:tcPr>
          <w:p w14:paraId="1123DAC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8CAEB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1701E3" w14:textId="77777777" w:rsidR="008150C3" w:rsidRDefault="001743A5">
            <w:pPr>
              <w:pStyle w:val="TableParagraph"/>
              <w:spacing w:before="145"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1CB03AC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CBD1E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40CDE2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062722B5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266B37C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484F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2CF1C8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2E44627E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108357A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C5D63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B7D931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09140525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601615D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5091D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FF738C0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1A48E336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275</w:t>
            </w:r>
          </w:p>
        </w:tc>
        <w:tc>
          <w:tcPr>
            <w:tcW w:w="994" w:type="dxa"/>
          </w:tcPr>
          <w:p w14:paraId="794150B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C1EB2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67D278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4D023D7B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25/04/2001</w:t>
            </w:r>
          </w:p>
        </w:tc>
        <w:tc>
          <w:tcPr>
            <w:tcW w:w="1561" w:type="dxa"/>
          </w:tcPr>
          <w:p w14:paraId="69FD632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D10C2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CD3214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4906FC49" w14:textId="77777777" w:rsidR="008150C3" w:rsidRDefault="001743A5">
            <w:pPr>
              <w:pStyle w:val="TableParagraph"/>
              <w:ind w:left="121" w:right="113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Coleta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Seletiva</w:t>
            </w:r>
          </w:p>
        </w:tc>
        <w:tc>
          <w:tcPr>
            <w:tcW w:w="2269" w:type="dxa"/>
          </w:tcPr>
          <w:p w14:paraId="2C096040" w14:textId="77777777" w:rsidR="008150C3" w:rsidRDefault="001743A5">
            <w:pPr>
              <w:pStyle w:val="TableParagraph"/>
              <w:spacing w:before="102" w:line="228" w:lineRule="auto"/>
              <w:ind w:left="67" w:right="88"/>
              <w:rPr>
                <w:sz w:val="16"/>
              </w:rPr>
            </w:pPr>
            <w:r>
              <w:rPr>
                <w:sz w:val="16"/>
              </w:rPr>
              <w:t>Estabelece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código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cores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para os diferentes tipos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resíduos, a ser adotado 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identificação de coletores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transportadores, bem como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campanhas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informativas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coleta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seletiva</w:t>
            </w:r>
          </w:p>
        </w:tc>
        <w:tc>
          <w:tcPr>
            <w:tcW w:w="4252" w:type="dxa"/>
          </w:tcPr>
          <w:p w14:paraId="7EBE480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DDE0AC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2F01263D" w14:textId="77777777" w:rsidR="008150C3" w:rsidRDefault="001743A5">
            <w:pPr>
              <w:pStyle w:val="TableParagraph"/>
              <w:spacing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Estabelecer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 código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cores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diferentes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tipos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 ser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adotado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identifica cação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 coletores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transportadores, bem como nas campanhas informativas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coleta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seletiva.</w:t>
            </w:r>
          </w:p>
        </w:tc>
      </w:tr>
      <w:tr w:rsidR="008150C3" w14:paraId="66A162B6" w14:textId="77777777">
        <w:trPr>
          <w:trHeight w:val="1840"/>
        </w:trPr>
        <w:tc>
          <w:tcPr>
            <w:tcW w:w="1205" w:type="dxa"/>
          </w:tcPr>
          <w:p w14:paraId="4EF561B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B29BD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10A82B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9"/>
              </w:rPr>
            </w:pPr>
          </w:p>
          <w:p w14:paraId="03107482" w14:textId="77777777" w:rsidR="008150C3" w:rsidRDefault="001743A5">
            <w:pPr>
              <w:pStyle w:val="TableParagraph"/>
              <w:spacing w:before="1" w:line="228" w:lineRule="auto"/>
              <w:ind w:left="151" w:right="141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Resíduos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Construção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Civil</w:t>
            </w:r>
          </w:p>
        </w:tc>
        <w:tc>
          <w:tcPr>
            <w:tcW w:w="708" w:type="dxa"/>
          </w:tcPr>
          <w:p w14:paraId="29524E8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9A9C4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6B4D5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82660E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57921F6B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1BCC41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EB997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6AEA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BCD25E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10DF3B57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5EF42E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9F4F8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BBA93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5695E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28C1249F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14A6A49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0594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252D1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40152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7F77BF9F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307</w:t>
            </w:r>
          </w:p>
        </w:tc>
        <w:tc>
          <w:tcPr>
            <w:tcW w:w="994" w:type="dxa"/>
          </w:tcPr>
          <w:p w14:paraId="2FFF23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0C949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AD0B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A57C69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63A2812A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05/07/2002</w:t>
            </w:r>
          </w:p>
        </w:tc>
        <w:tc>
          <w:tcPr>
            <w:tcW w:w="1561" w:type="dxa"/>
          </w:tcPr>
          <w:p w14:paraId="6C420A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A79BA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0A0CCA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9"/>
              </w:rPr>
            </w:pPr>
          </w:p>
          <w:p w14:paraId="6D9955AE" w14:textId="77777777" w:rsidR="008150C3" w:rsidRDefault="001743A5">
            <w:pPr>
              <w:pStyle w:val="TableParagraph"/>
              <w:spacing w:before="1" w:line="228" w:lineRule="auto"/>
              <w:ind w:left="358" w:right="352" w:firstLine="9"/>
              <w:jc w:val="both"/>
              <w:rPr>
                <w:sz w:val="16"/>
              </w:rPr>
            </w:pPr>
            <w:r>
              <w:rPr>
                <w:w w:val="105"/>
                <w:sz w:val="16"/>
              </w:rPr>
              <w:t>Gestão dos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 xml:space="preserve">resíduos </w:t>
            </w:r>
            <w:r>
              <w:rPr>
                <w:spacing w:val="-1"/>
                <w:w w:val="105"/>
                <w:sz w:val="16"/>
              </w:rPr>
              <w:t>da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construção.</w:t>
            </w:r>
          </w:p>
        </w:tc>
        <w:tc>
          <w:tcPr>
            <w:tcW w:w="2269" w:type="dxa"/>
          </w:tcPr>
          <w:p w14:paraId="2E78EC2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0926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161600" w14:textId="77777777" w:rsidR="008150C3" w:rsidRDefault="001743A5">
            <w:pPr>
              <w:pStyle w:val="TableParagraph"/>
              <w:spacing w:before="132" w:line="228" w:lineRule="auto"/>
              <w:ind w:left="67" w:right="248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Estabelece diretrizes,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critérios e procedimentos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gestão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construção.</w:t>
            </w:r>
          </w:p>
        </w:tc>
        <w:tc>
          <w:tcPr>
            <w:tcW w:w="4252" w:type="dxa"/>
          </w:tcPr>
          <w:p w14:paraId="2C56C542" w14:textId="77777777" w:rsidR="008150C3" w:rsidRDefault="001743A5">
            <w:pPr>
              <w:pStyle w:val="TableParagraph"/>
              <w:spacing w:line="225" w:lineRule="auto"/>
              <w:ind w:left="66" w:right="717"/>
              <w:rPr>
                <w:sz w:val="16"/>
              </w:rPr>
            </w:pPr>
            <w:r>
              <w:rPr>
                <w:w w:val="105"/>
                <w:sz w:val="16"/>
              </w:rPr>
              <w:t>Elaborar</w:t>
            </w:r>
            <w:r>
              <w:rPr>
                <w:spacing w:val="-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</w:t>
            </w:r>
            <w:r>
              <w:rPr>
                <w:spacing w:val="-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PGRCC-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Plano</w:t>
            </w:r>
            <w:r>
              <w:rPr>
                <w:spacing w:val="-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Gerenciamento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Construção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Civil.</w:t>
            </w:r>
          </w:p>
          <w:p w14:paraId="17DA44DA" w14:textId="77777777" w:rsidR="008150C3" w:rsidRDefault="001743A5">
            <w:pPr>
              <w:pStyle w:val="TableParagraph"/>
              <w:spacing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Classificação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civil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destino.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contendo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amianto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incluídos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categoria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“perigosos”.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gesso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incluídos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categoria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“reciclável”. Alinhamento com a Política Nacional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resíduos.</w:t>
            </w:r>
          </w:p>
          <w:p w14:paraId="2B902ACD" w14:textId="77777777" w:rsidR="008150C3" w:rsidRDefault="001743A5">
            <w:pPr>
              <w:pStyle w:val="TableParagraph"/>
              <w:spacing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Resíduos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inertes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deverão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reciclados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enviados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aterros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apropriados.</w:t>
            </w:r>
          </w:p>
          <w:p w14:paraId="54C6B883" w14:textId="77777777" w:rsidR="008150C3" w:rsidRDefault="001743A5">
            <w:pPr>
              <w:pStyle w:val="TableParagraph"/>
              <w:spacing w:line="171" w:lineRule="exact"/>
              <w:ind w:left="66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perigosos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gerenciados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separadamente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</w:p>
        </w:tc>
      </w:tr>
    </w:tbl>
    <w:p w14:paraId="5854DA40" w14:textId="77777777" w:rsidR="008150C3" w:rsidRDefault="008150C3">
      <w:pPr>
        <w:spacing w:line="171" w:lineRule="exact"/>
        <w:rPr>
          <w:sz w:val="16"/>
        </w:rPr>
        <w:sectPr w:rsidR="008150C3" w:rsidSect="00AE6893">
          <w:headerReference w:type="default" r:id="rId38"/>
          <w:footerReference w:type="default" r:id="rId39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4A45A5F0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7DB32287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6CFBB61C" w14:textId="77777777" w:rsidR="008150C3" w:rsidRDefault="001743A5">
            <w:pPr>
              <w:pStyle w:val="TableParagraph"/>
              <w:spacing w:before="85"/>
              <w:ind w:left="39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Tema</w:t>
            </w:r>
          </w:p>
        </w:tc>
        <w:tc>
          <w:tcPr>
            <w:tcW w:w="708" w:type="dxa"/>
            <w:shd w:val="clear" w:color="auto" w:fill="D9D9D9"/>
          </w:tcPr>
          <w:p w14:paraId="0F864CC8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2E3C4AD5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5A0F8D5E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21AF2DA3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58767B90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546F29BD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47A11D1D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0AE6B921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5058E76D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41567D29" w14:textId="77777777">
        <w:trPr>
          <w:trHeight w:val="770"/>
        </w:trPr>
        <w:tc>
          <w:tcPr>
            <w:tcW w:w="1205" w:type="dxa"/>
          </w:tcPr>
          <w:p w14:paraId="5C407E6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08" w:type="dxa"/>
          </w:tcPr>
          <w:p w14:paraId="313DAB2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25DBD56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2" w:type="dxa"/>
          </w:tcPr>
          <w:p w14:paraId="7D97A3C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50" w:type="dxa"/>
          </w:tcPr>
          <w:p w14:paraId="3D7288F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6DFE5C9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61" w:type="dxa"/>
          </w:tcPr>
          <w:p w14:paraId="5233621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69" w:type="dxa"/>
          </w:tcPr>
          <w:p w14:paraId="1847577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2" w:type="dxa"/>
          </w:tcPr>
          <w:p w14:paraId="03F41A4D" w14:textId="77777777" w:rsidR="008150C3" w:rsidRDefault="001743A5">
            <w:pPr>
              <w:pStyle w:val="TableParagraph"/>
              <w:spacing w:line="165" w:lineRule="exact"/>
              <w:ind w:left="66"/>
              <w:rPr>
                <w:sz w:val="16"/>
              </w:rPr>
            </w:pPr>
            <w:r>
              <w:rPr>
                <w:sz w:val="16"/>
              </w:rPr>
              <w:t>enviados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fornecedores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aprovados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pelo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</w:p>
          <w:p w14:paraId="46A19ED0" w14:textId="77777777" w:rsidR="008150C3" w:rsidRDefault="001743A5">
            <w:pPr>
              <w:pStyle w:val="TableParagraph"/>
              <w:spacing w:line="189" w:lineRule="exact"/>
              <w:ind w:left="66"/>
              <w:rPr>
                <w:sz w:val="16"/>
              </w:rPr>
            </w:pPr>
            <w:r>
              <w:rPr>
                <w:sz w:val="16"/>
              </w:rPr>
              <w:t>ambiental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competente.</w:t>
            </w:r>
          </w:p>
        </w:tc>
      </w:tr>
      <w:tr w:rsidR="008150C3" w14:paraId="62B9CA51" w14:textId="77777777">
        <w:trPr>
          <w:trHeight w:val="2762"/>
        </w:trPr>
        <w:tc>
          <w:tcPr>
            <w:tcW w:w="1205" w:type="dxa"/>
          </w:tcPr>
          <w:p w14:paraId="2E0C617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02F3D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510CA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5FD13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EAF82F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3"/>
              </w:rPr>
            </w:pPr>
          </w:p>
          <w:p w14:paraId="174019EA" w14:textId="77777777" w:rsidR="008150C3" w:rsidRDefault="001743A5">
            <w:pPr>
              <w:pStyle w:val="TableParagraph"/>
              <w:spacing w:line="228" w:lineRule="auto"/>
              <w:ind w:left="151" w:right="141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Resíduos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Construção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Civil</w:t>
            </w:r>
          </w:p>
        </w:tc>
        <w:tc>
          <w:tcPr>
            <w:tcW w:w="708" w:type="dxa"/>
          </w:tcPr>
          <w:p w14:paraId="112EDC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D8B6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CC0E6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5223F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39C5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4DDCAF" w14:textId="77777777" w:rsidR="008150C3" w:rsidRDefault="001743A5">
            <w:pPr>
              <w:pStyle w:val="TableParagraph"/>
              <w:spacing w:before="156" w:line="230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5F180C2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97014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188A6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81B5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0ACF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BA879A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22F0F6C3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11376C3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3E1CA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DDAA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D192D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FAD49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BB5FB4" w14:textId="77777777" w:rsidR="008150C3" w:rsidRDefault="001743A5">
            <w:pPr>
              <w:pStyle w:val="TableParagraph"/>
              <w:spacing w:before="156" w:line="230" w:lineRule="auto"/>
              <w:ind w:left="148" w:right="54" w:firstLine="132"/>
              <w:rPr>
                <w:sz w:val="16"/>
              </w:rPr>
            </w:pPr>
            <w:r>
              <w:rPr>
                <w:w w:val="105"/>
                <w:sz w:val="16"/>
              </w:rPr>
              <w:t>Poder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3F535FF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95964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B395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8DBD3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9FAFB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24815A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6583484A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27078</w:t>
            </w:r>
          </w:p>
        </w:tc>
        <w:tc>
          <w:tcPr>
            <w:tcW w:w="994" w:type="dxa"/>
          </w:tcPr>
          <w:p w14:paraId="78791C9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4BBC2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7E0D9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DC498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FC7FB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BBEBD0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25527915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27/09/2006</w:t>
            </w:r>
          </w:p>
        </w:tc>
        <w:tc>
          <w:tcPr>
            <w:tcW w:w="1561" w:type="dxa"/>
          </w:tcPr>
          <w:p w14:paraId="67FBF16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76896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65219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C5E9A1" w14:textId="77777777" w:rsidR="008150C3" w:rsidRDefault="001743A5">
            <w:pPr>
              <w:pStyle w:val="TableParagraph"/>
              <w:spacing w:before="110" w:line="228" w:lineRule="auto"/>
              <w:ind w:left="123" w:right="113"/>
              <w:jc w:val="center"/>
              <w:rPr>
                <w:sz w:val="16"/>
              </w:rPr>
            </w:pPr>
            <w:r>
              <w:rPr>
                <w:sz w:val="16"/>
              </w:rPr>
              <w:t>Institui o plano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integrado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gerenciamento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resíduos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construção civil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dá 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providências</w:t>
            </w:r>
          </w:p>
        </w:tc>
        <w:tc>
          <w:tcPr>
            <w:tcW w:w="2269" w:type="dxa"/>
          </w:tcPr>
          <w:p w14:paraId="5FA0AE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54B0E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14A1A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8991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9BF6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4313A6" w14:textId="77777777" w:rsidR="008150C3" w:rsidRDefault="001743A5">
            <w:pPr>
              <w:pStyle w:val="TableParagraph"/>
              <w:spacing w:before="156" w:line="230" w:lineRule="auto"/>
              <w:ind w:left="67" w:right="245"/>
              <w:rPr>
                <w:sz w:val="16"/>
              </w:rPr>
            </w:pPr>
            <w:r>
              <w:rPr>
                <w:sz w:val="16"/>
              </w:rPr>
              <w:t>Critérios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destinação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</w:p>
        </w:tc>
        <w:tc>
          <w:tcPr>
            <w:tcW w:w="4252" w:type="dxa"/>
          </w:tcPr>
          <w:p w14:paraId="4255A0B2" w14:textId="77777777" w:rsidR="008150C3" w:rsidRDefault="001743A5">
            <w:pPr>
              <w:pStyle w:val="TableParagraph"/>
              <w:spacing w:line="228" w:lineRule="auto"/>
              <w:ind w:left="66" w:right="171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civil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devem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destinados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ecopontos, teleatendimento para pequenos volumes 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ATTRs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(áreas para recepção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 grandes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volumes),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visando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triagem,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reutilização,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reciclagem,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reservação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destinação mais adequada, conforme Resolução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CONAMA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307,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2002.</w:t>
            </w:r>
          </w:p>
          <w:p w14:paraId="6A029AE3" w14:textId="77777777" w:rsidR="008150C3" w:rsidRDefault="001743A5">
            <w:pPr>
              <w:pStyle w:val="TableParagraph"/>
              <w:spacing w:before="2" w:line="225" w:lineRule="auto"/>
              <w:ind w:left="66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civil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só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poderão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dispostos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regulamentadas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tal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fim.</w:t>
            </w:r>
          </w:p>
          <w:p w14:paraId="00FCE896" w14:textId="77777777" w:rsidR="008150C3" w:rsidRDefault="001743A5">
            <w:pPr>
              <w:pStyle w:val="TableParagraph"/>
              <w:spacing w:before="2"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civil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designados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classe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ou na condição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solos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não contaminados,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poderão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ser utilizados em aterros sanitários com a finalidade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execução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serviços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internos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aterro.</w:t>
            </w:r>
          </w:p>
          <w:p w14:paraId="0173681C" w14:textId="77777777" w:rsidR="008150C3" w:rsidRDefault="001743A5">
            <w:pPr>
              <w:pStyle w:val="TableParagraph"/>
              <w:spacing w:before="5" w:line="225" w:lineRule="auto"/>
              <w:ind w:left="66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devem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minimizados,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reciclados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reutilizadoas,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armazenados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(exceto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Classe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A)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</w:p>
          <w:p w14:paraId="436DB4B1" w14:textId="77777777" w:rsidR="008150C3" w:rsidRDefault="001743A5">
            <w:pPr>
              <w:pStyle w:val="TableParagraph"/>
              <w:spacing w:line="173" w:lineRule="exact"/>
              <w:ind w:left="66"/>
              <w:rPr>
                <w:sz w:val="16"/>
              </w:rPr>
            </w:pPr>
            <w:r>
              <w:rPr>
                <w:sz w:val="16"/>
              </w:rPr>
              <w:t>dispostos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locais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autorizados.</w:t>
            </w:r>
          </w:p>
        </w:tc>
      </w:tr>
      <w:tr w:rsidR="008150C3" w14:paraId="5AD14450" w14:textId="77777777">
        <w:trPr>
          <w:trHeight w:val="1656"/>
        </w:trPr>
        <w:tc>
          <w:tcPr>
            <w:tcW w:w="1205" w:type="dxa"/>
          </w:tcPr>
          <w:p w14:paraId="0C93791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9A38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80418C" w14:textId="77777777" w:rsidR="008150C3" w:rsidRDefault="001743A5">
            <w:pPr>
              <w:pStyle w:val="TableParagraph"/>
              <w:spacing w:before="132" w:line="228" w:lineRule="auto"/>
              <w:ind w:left="151" w:right="141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Resíduos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construção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civil</w:t>
            </w:r>
          </w:p>
        </w:tc>
        <w:tc>
          <w:tcPr>
            <w:tcW w:w="708" w:type="dxa"/>
          </w:tcPr>
          <w:p w14:paraId="5E5F4DE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3BAF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C941AE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30E98B2D" w14:textId="77777777" w:rsidR="008150C3" w:rsidRDefault="001743A5">
            <w:pPr>
              <w:pStyle w:val="TableParagraph"/>
              <w:spacing w:line="230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0A8D047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F0BE7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C6C8E5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6915DCD8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06C63AA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C455D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1DA551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3C5C05A5" w14:textId="77777777" w:rsidR="008150C3" w:rsidRDefault="001743A5">
            <w:pPr>
              <w:pStyle w:val="TableParagraph"/>
              <w:spacing w:before="1"/>
              <w:ind w:left="115" w:right="106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SMAC</w:t>
            </w:r>
          </w:p>
        </w:tc>
        <w:tc>
          <w:tcPr>
            <w:tcW w:w="850" w:type="dxa"/>
          </w:tcPr>
          <w:p w14:paraId="3151501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7AC20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722C15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4611FB8B" w14:textId="77777777" w:rsidR="008150C3" w:rsidRDefault="001743A5">
            <w:pPr>
              <w:pStyle w:val="TableParagraph"/>
              <w:spacing w:before="1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387</w:t>
            </w:r>
          </w:p>
        </w:tc>
        <w:tc>
          <w:tcPr>
            <w:tcW w:w="994" w:type="dxa"/>
          </w:tcPr>
          <w:p w14:paraId="3AEBDC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68FF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313526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02D0BB0A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2005</w:t>
            </w:r>
          </w:p>
        </w:tc>
        <w:tc>
          <w:tcPr>
            <w:tcW w:w="1561" w:type="dxa"/>
          </w:tcPr>
          <w:p w14:paraId="1CA42602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6052D71F" w14:textId="77777777" w:rsidR="008150C3" w:rsidRDefault="001743A5">
            <w:pPr>
              <w:pStyle w:val="TableParagraph"/>
              <w:spacing w:line="228" w:lineRule="auto"/>
              <w:ind w:left="181" w:right="173" w:firstLine="1"/>
              <w:jc w:val="center"/>
              <w:rPr>
                <w:sz w:val="16"/>
              </w:rPr>
            </w:pPr>
            <w:r>
              <w:rPr>
                <w:sz w:val="16"/>
              </w:rPr>
              <w:t>Disciplina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apresentação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projeto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</w:p>
          <w:p w14:paraId="65139A2C" w14:textId="77777777" w:rsidR="008150C3" w:rsidRDefault="001743A5">
            <w:pPr>
              <w:pStyle w:val="TableParagraph"/>
              <w:spacing w:before="6" w:line="225" w:lineRule="auto"/>
              <w:ind w:left="123" w:right="113"/>
              <w:jc w:val="center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Construção </w:t>
            </w:r>
            <w:r>
              <w:rPr>
                <w:spacing w:val="-1"/>
                <w:w w:val="105"/>
                <w:sz w:val="16"/>
              </w:rPr>
              <w:t>Civil –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RCC.</w:t>
            </w:r>
          </w:p>
        </w:tc>
        <w:tc>
          <w:tcPr>
            <w:tcW w:w="2269" w:type="dxa"/>
          </w:tcPr>
          <w:p w14:paraId="3C0E88FD" w14:textId="77777777" w:rsidR="008150C3" w:rsidRDefault="001743A5">
            <w:pPr>
              <w:pStyle w:val="TableParagraph"/>
              <w:spacing w:line="228" w:lineRule="auto"/>
              <w:ind w:left="67" w:right="118"/>
              <w:rPr>
                <w:sz w:val="16"/>
              </w:rPr>
            </w:pPr>
            <w:r>
              <w:rPr>
                <w:sz w:val="16"/>
              </w:rPr>
              <w:t>Quem deve fazer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projetos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Civil:</w:t>
            </w:r>
          </w:p>
          <w:p w14:paraId="14AA272E" w14:textId="77777777" w:rsidR="008150C3" w:rsidRDefault="001743A5">
            <w:pPr>
              <w:pStyle w:val="TableParagraph"/>
              <w:numPr>
                <w:ilvl w:val="0"/>
                <w:numId w:val="116"/>
              </w:numPr>
              <w:tabs>
                <w:tab w:val="left" w:pos="166"/>
              </w:tabs>
              <w:spacing w:line="182" w:lineRule="exact"/>
              <w:ind w:left="166"/>
              <w:rPr>
                <w:sz w:val="16"/>
              </w:rPr>
            </w:pPr>
            <w:r>
              <w:rPr>
                <w:sz w:val="16"/>
              </w:rPr>
              <w:t>Edificações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&gt;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10.000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m2;</w:t>
            </w:r>
          </w:p>
          <w:p w14:paraId="5EADDE4F" w14:textId="77777777" w:rsidR="008150C3" w:rsidRDefault="001743A5">
            <w:pPr>
              <w:pStyle w:val="TableParagraph"/>
              <w:numPr>
                <w:ilvl w:val="0"/>
                <w:numId w:val="116"/>
              </w:numPr>
              <w:tabs>
                <w:tab w:val="left" w:pos="166"/>
              </w:tabs>
              <w:spacing w:line="230" w:lineRule="auto"/>
              <w:ind w:right="127" w:firstLine="0"/>
              <w:rPr>
                <w:sz w:val="16"/>
              </w:rPr>
            </w:pPr>
            <w:r>
              <w:rPr>
                <w:sz w:val="16"/>
              </w:rPr>
              <w:t>Movimento</w:t>
            </w:r>
            <w:r>
              <w:rPr>
                <w:spacing w:val="-1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terra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&gt;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5.000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m3;</w:t>
            </w:r>
          </w:p>
          <w:p w14:paraId="4F366B4B" w14:textId="77777777" w:rsidR="008150C3" w:rsidRDefault="001743A5">
            <w:pPr>
              <w:pStyle w:val="TableParagraph"/>
              <w:numPr>
                <w:ilvl w:val="0"/>
                <w:numId w:val="116"/>
              </w:numPr>
              <w:tabs>
                <w:tab w:val="left" w:pos="166"/>
              </w:tabs>
              <w:spacing w:line="180" w:lineRule="exact"/>
              <w:ind w:left="166"/>
              <w:rPr>
                <w:sz w:val="16"/>
              </w:rPr>
            </w:pPr>
            <w:r>
              <w:rPr>
                <w:sz w:val="16"/>
              </w:rPr>
              <w:t>Demolição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edificios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&gt;</w:t>
            </w:r>
          </w:p>
          <w:p w14:paraId="75BEF9FA" w14:textId="77777777" w:rsidR="008150C3" w:rsidRDefault="001743A5">
            <w:pPr>
              <w:pStyle w:val="TableParagraph"/>
              <w:spacing w:line="184" w:lineRule="exact"/>
              <w:ind w:left="67" w:right="154"/>
              <w:rPr>
                <w:sz w:val="16"/>
              </w:rPr>
            </w:pPr>
            <w:r>
              <w:rPr>
                <w:sz w:val="16"/>
              </w:rPr>
              <w:t>10.000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m2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movimento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terra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&gt;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5.000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m3</w:t>
            </w:r>
          </w:p>
        </w:tc>
        <w:tc>
          <w:tcPr>
            <w:tcW w:w="4252" w:type="dxa"/>
          </w:tcPr>
          <w:p w14:paraId="3A88F4F1" w14:textId="77777777" w:rsidR="008150C3" w:rsidRDefault="001743A5">
            <w:pPr>
              <w:pStyle w:val="TableParagraph"/>
              <w:spacing w:before="85"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Responsabilidade com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Anotação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Responsabilidade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Técnica no Conselho Regional </w:t>
            </w:r>
            <w:r>
              <w:rPr>
                <w:w w:val="105"/>
                <w:sz w:val="16"/>
              </w:rPr>
              <w:t>de Engenharia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Agronomia</w:t>
            </w:r>
          </w:p>
          <w:p w14:paraId="3329849D" w14:textId="77777777" w:rsidR="008150C3" w:rsidRDefault="001743A5">
            <w:pPr>
              <w:pStyle w:val="TableParagraph"/>
              <w:spacing w:before="2" w:line="228" w:lineRule="auto"/>
              <w:ind w:left="66" w:right="71"/>
              <w:rPr>
                <w:sz w:val="16"/>
              </w:rPr>
            </w:pPr>
            <w:r>
              <w:rPr>
                <w:sz w:val="16"/>
              </w:rPr>
              <w:t>Necessário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Implantação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Acompanhamento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transportadores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credenciados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Destino para resíduos classe A (entulho) e classe B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(recicláveis) deve ter triagem (cooperativas,centros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triagem,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etc)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visando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maximixar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reciclagem.</w:t>
            </w:r>
          </w:p>
        </w:tc>
      </w:tr>
      <w:tr w:rsidR="008150C3" w14:paraId="41B5B6B7" w14:textId="77777777">
        <w:trPr>
          <w:trHeight w:val="2760"/>
        </w:trPr>
        <w:tc>
          <w:tcPr>
            <w:tcW w:w="1205" w:type="dxa"/>
          </w:tcPr>
          <w:p w14:paraId="2936A3A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3026E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51A72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86CD0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74460F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3"/>
              </w:rPr>
            </w:pPr>
          </w:p>
          <w:p w14:paraId="76B06FFC" w14:textId="77777777" w:rsidR="008150C3" w:rsidRDefault="001743A5">
            <w:pPr>
              <w:pStyle w:val="TableParagraph"/>
              <w:spacing w:line="228" w:lineRule="auto"/>
              <w:ind w:left="151" w:right="141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Resíduos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Construção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Civil</w:t>
            </w:r>
          </w:p>
        </w:tc>
        <w:tc>
          <w:tcPr>
            <w:tcW w:w="708" w:type="dxa"/>
          </w:tcPr>
          <w:p w14:paraId="69C4FBC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FBC40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9D20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024E3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8094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D9C5CD" w14:textId="77777777" w:rsidR="008150C3" w:rsidRDefault="001743A5">
            <w:pPr>
              <w:pStyle w:val="TableParagraph"/>
              <w:spacing w:before="153" w:line="230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27864C4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29DF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62589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EE9E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F51225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69EEA81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14:paraId="1996FF41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50CB106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41AE5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CB094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303E1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CBBD6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2DA3E1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14:paraId="44F4E6EC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SMAC</w:t>
            </w:r>
          </w:p>
        </w:tc>
        <w:tc>
          <w:tcPr>
            <w:tcW w:w="850" w:type="dxa"/>
          </w:tcPr>
          <w:p w14:paraId="024BD31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ECD2C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5FA89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D46A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18A76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DBD9AF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14:paraId="3E3B0DBA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604</w:t>
            </w:r>
          </w:p>
        </w:tc>
        <w:tc>
          <w:tcPr>
            <w:tcW w:w="994" w:type="dxa"/>
          </w:tcPr>
          <w:p w14:paraId="7A8A7BC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DBB47A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B89AB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1488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D3886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25F7B8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14:paraId="5C9D2F2D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23/11/2015</w:t>
            </w:r>
          </w:p>
        </w:tc>
        <w:tc>
          <w:tcPr>
            <w:tcW w:w="1561" w:type="dxa"/>
          </w:tcPr>
          <w:p w14:paraId="1527A9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D97455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F4C0E4C" w14:textId="77777777" w:rsidR="008150C3" w:rsidRDefault="001743A5">
            <w:pPr>
              <w:pStyle w:val="TableParagraph"/>
              <w:spacing w:before="132" w:line="228" w:lineRule="auto"/>
              <w:ind w:left="92" w:right="85" w:firstLine="1"/>
              <w:jc w:val="center"/>
              <w:rPr>
                <w:sz w:val="16"/>
              </w:rPr>
            </w:pPr>
            <w:r>
              <w:rPr>
                <w:sz w:val="16"/>
              </w:rPr>
              <w:t>Disciplina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apresentação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Planos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Civil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PGRCC</w:t>
            </w:r>
            <w:r>
              <w:rPr>
                <w:spacing w:val="19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  <w:r>
              <w:rPr>
                <w:spacing w:val="20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7"/>
                <w:sz w:val="16"/>
              </w:rPr>
              <w:t xml:space="preserve"> </w:t>
            </w:r>
            <w:r>
              <w:rPr>
                <w:sz w:val="16"/>
              </w:rPr>
              <w:t>fins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licenciamento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ambiental.</w:t>
            </w:r>
          </w:p>
        </w:tc>
        <w:tc>
          <w:tcPr>
            <w:tcW w:w="2269" w:type="dxa"/>
          </w:tcPr>
          <w:p w14:paraId="43CD3E7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E258A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7027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B2FC1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77D254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0B7CAB" w14:textId="77777777" w:rsidR="008150C3" w:rsidRDefault="001743A5">
            <w:pPr>
              <w:pStyle w:val="TableParagraph"/>
              <w:spacing w:before="153" w:line="230" w:lineRule="auto"/>
              <w:ind w:left="67" w:right="139"/>
              <w:rPr>
                <w:sz w:val="16"/>
              </w:rPr>
            </w:pPr>
            <w:r>
              <w:rPr>
                <w:sz w:val="16"/>
              </w:rPr>
              <w:t>Critérios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documentação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priorização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reciclagem</w:t>
            </w:r>
          </w:p>
        </w:tc>
        <w:tc>
          <w:tcPr>
            <w:tcW w:w="4252" w:type="dxa"/>
          </w:tcPr>
          <w:p w14:paraId="7EBA7339" w14:textId="77777777" w:rsidR="008150C3" w:rsidRDefault="001743A5">
            <w:pPr>
              <w:pStyle w:val="TableParagraph"/>
              <w:spacing w:line="228" w:lineRule="auto"/>
              <w:ind w:left="66" w:right="367"/>
              <w:rPr>
                <w:sz w:val="16"/>
              </w:rPr>
            </w:pPr>
            <w:r>
              <w:rPr>
                <w:sz w:val="16"/>
              </w:rPr>
              <w:t>Seguir o roteiro para elaboração do Plano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Civil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Segregar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canteiro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obras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vários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tipos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permitir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destinações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mais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nobres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Manter contato com os receptores de resíduos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garantir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correta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destinação</w:t>
            </w:r>
          </w:p>
          <w:p w14:paraId="51E3605F" w14:textId="77777777" w:rsidR="008150C3" w:rsidRDefault="001743A5">
            <w:pPr>
              <w:pStyle w:val="TableParagraph"/>
              <w:spacing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Emitir Nota de Transporte de Resíduos (NTR)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classe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A,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B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C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Manifesto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Transporte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Resíduos (MTR)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classe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</w:t>
            </w:r>
          </w:p>
          <w:p w14:paraId="1AF4F05C" w14:textId="77777777" w:rsidR="008150C3" w:rsidRDefault="001743A5">
            <w:pPr>
              <w:pStyle w:val="TableParagraph"/>
              <w:spacing w:line="228" w:lineRule="auto"/>
              <w:ind w:left="66" w:right="117"/>
              <w:rPr>
                <w:sz w:val="16"/>
              </w:rPr>
            </w:pPr>
            <w:r>
              <w:rPr>
                <w:sz w:val="16"/>
              </w:rPr>
              <w:t>Em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caso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empreendimentos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Licença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Municipal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Instalação, emitir Relatório de Implantação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Acompanhamento para baixa das condicionantes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Privilegiar reciclagem de resíduos de construção civil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tanto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aterramento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quanto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bota-fora</w:t>
            </w:r>
          </w:p>
        </w:tc>
      </w:tr>
      <w:tr w:rsidR="008150C3" w14:paraId="118B3EE4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076C56A9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624535E2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14310A8D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386E88D5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03842368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7F4EFFF4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14BE362B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6030D348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4C264BD2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743788E2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4E6D75E3" w14:textId="77777777">
        <w:trPr>
          <w:trHeight w:val="1288"/>
        </w:trPr>
        <w:tc>
          <w:tcPr>
            <w:tcW w:w="1205" w:type="dxa"/>
          </w:tcPr>
          <w:p w14:paraId="25F85C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0D62F1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1"/>
              </w:rPr>
            </w:pPr>
          </w:p>
          <w:p w14:paraId="5099870D" w14:textId="77777777" w:rsidR="008150C3" w:rsidRDefault="001743A5">
            <w:pPr>
              <w:pStyle w:val="TableParagraph"/>
              <w:spacing w:before="1" w:line="230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2CDECCD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6573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0BF693" w14:textId="77777777" w:rsidR="008150C3" w:rsidRDefault="001743A5">
            <w:pPr>
              <w:pStyle w:val="TableParagraph"/>
              <w:spacing w:before="126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62FF24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2AAD3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44B97B" w14:textId="77777777" w:rsidR="008150C3" w:rsidRDefault="001743A5">
            <w:pPr>
              <w:pStyle w:val="TableParagraph"/>
              <w:spacing w:before="126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208C5FB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4042D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506899" w14:textId="77777777" w:rsidR="008150C3" w:rsidRDefault="001743A5">
            <w:pPr>
              <w:pStyle w:val="TableParagraph"/>
              <w:spacing w:before="126"/>
              <w:ind w:left="115" w:right="106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ANA</w:t>
            </w:r>
          </w:p>
        </w:tc>
        <w:tc>
          <w:tcPr>
            <w:tcW w:w="850" w:type="dxa"/>
          </w:tcPr>
          <w:p w14:paraId="57C9AE8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38DE6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3B84D09" w14:textId="77777777" w:rsidR="008150C3" w:rsidRDefault="001743A5">
            <w:pPr>
              <w:pStyle w:val="TableParagraph"/>
              <w:spacing w:before="126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308</w:t>
            </w:r>
          </w:p>
        </w:tc>
        <w:tc>
          <w:tcPr>
            <w:tcW w:w="994" w:type="dxa"/>
          </w:tcPr>
          <w:p w14:paraId="007040C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725C3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48E48D" w14:textId="77777777" w:rsidR="008150C3" w:rsidRDefault="001743A5">
            <w:pPr>
              <w:pStyle w:val="TableParagraph"/>
              <w:spacing w:before="126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06/08/2007</w:t>
            </w:r>
          </w:p>
        </w:tc>
        <w:tc>
          <w:tcPr>
            <w:tcW w:w="1561" w:type="dxa"/>
          </w:tcPr>
          <w:p w14:paraId="2274E58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996C3AF" w14:textId="77777777" w:rsidR="008150C3" w:rsidRDefault="001743A5">
            <w:pPr>
              <w:pStyle w:val="TableParagraph"/>
              <w:spacing w:before="156" w:line="228" w:lineRule="auto"/>
              <w:ind w:left="128" w:right="123"/>
              <w:jc w:val="center"/>
              <w:rPr>
                <w:sz w:val="16"/>
              </w:rPr>
            </w:pPr>
            <w:r>
              <w:rPr>
                <w:sz w:val="16"/>
              </w:rPr>
              <w:t>Procedimentos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arrecadação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receitas.</w:t>
            </w:r>
          </w:p>
        </w:tc>
        <w:tc>
          <w:tcPr>
            <w:tcW w:w="2269" w:type="dxa"/>
          </w:tcPr>
          <w:p w14:paraId="27DE07A3" w14:textId="77777777" w:rsidR="008150C3" w:rsidRDefault="001743A5">
            <w:pPr>
              <w:pStyle w:val="TableParagraph"/>
              <w:spacing w:line="228" w:lineRule="auto"/>
              <w:ind w:left="67" w:right="78"/>
              <w:rPr>
                <w:sz w:val="16"/>
              </w:rPr>
            </w:pPr>
            <w:r>
              <w:rPr>
                <w:w w:val="105"/>
                <w:sz w:val="16"/>
              </w:rPr>
              <w:t>Dispõe sobre 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procedimentos para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arrecadação das receitas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oriundas da cobrança pelo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uso de recursos hídricos </w:t>
            </w:r>
            <w:r>
              <w:rPr>
                <w:w w:val="105"/>
                <w:sz w:val="16"/>
              </w:rPr>
              <w:t>em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corpos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d’ água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domínio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</w:p>
          <w:p w14:paraId="0BD7C3D2" w14:textId="77777777" w:rsidR="008150C3" w:rsidRDefault="001743A5">
            <w:pPr>
              <w:pStyle w:val="TableParagraph"/>
              <w:spacing w:line="171" w:lineRule="exact"/>
              <w:ind w:left="67"/>
              <w:rPr>
                <w:sz w:val="16"/>
              </w:rPr>
            </w:pPr>
            <w:r>
              <w:rPr>
                <w:sz w:val="16"/>
              </w:rPr>
              <w:t>União.</w:t>
            </w:r>
          </w:p>
        </w:tc>
        <w:tc>
          <w:tcPr>
            <w:tcW w:w="4252" w:type="dxa"/>
          </w:tcPr>
          <w:p w14:paraId="6F800D5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E8C38A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65BF6D" w14:textId="77777777" w:rsidR="008150C3" w:rsidRDefault="001743A5">
            <w:pPr>
              <w:pStyle w:val="TableParagraph"/>
              <w:spacing w:before="126"/>
              <w:ind w:left="66"/>
              <w:rPr>
                <w:sz w:val="16"/>
              </w:rPr>
            </w:pPr>
            <w:r>
              <w:rPr>
                <w:sz w:val="16"/>
              </w:rPr>
              <w:t>Informativo.</w:t>
            </w:r>
          </w:p>
        </w:tc>
      </w:tr>
      <w:tr w:rsidR="008150C3" w14:paraId="370338E5" w14:textId="77777777">
        <w:trPr>
          <w:trHeight w:val="890"/>
        </w:trPr>
        <w:tc>
          <w:tcPr>
            <w:tcW w:w="1205" w:type="dxa"/>
          </w:tcPr>
          <w:p w14:paraId="585075A2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21BD9E79" w14:textId="77777777" w:rsidR="008150C3" w:rsidRDefault="001743A5">
            <w:pPr>
              <w:pStyle w:val="TableParagraph"/>
              <w:spacing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02753A8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53648C" w14:textId="77777777" w:rsidR="008150C3" w:rsidRDefault="001743A5">
            <w:pPr>
              <w:pStyle w:val="TableParagraph"/>
              <w:spacing w:before="132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2845335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CF7158" w14:textId="77777777" w:rsidR="008150C3" w:rsidRDefault="001743A5">
            <w:pPr>
              <w:pStyle w:val="TableParagraph"/>
              <w:spacing w:before="132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0E3BDD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A15854" w14:textId="77777777" w:rsidR="008150C3" w:rsidRDefault="001743A5">
            <w:pPr>
              <w:pStyle w:val="TableParagraph"/>
              <w:spacing w:before="132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2DC6497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FDF204" w14:textId="77777777" w:rsidR="008150C3" w:rsidRDefault="001743A5">
            <w:pPr>
              <w:pStyle w:val="TableParagraph"/>
              <w:spacing w:before="132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362</w:t>
            </w:r>
          </w:p>
        </w:tc>
        <w:tc>
          <w:tcPr>
            <w:tcW w:w="994" w:type="dxa"/>
          </w:tcPr>
          <w:p w14:paraId="6B3A405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C449D7" w14:textId="77777777" w:rsidR="008150C3" w:rsidRDefault="001743A5">
            <w:pPr>
              <w:pStyle w:val="TableParagraph"/>
              <w:spacing w:before="132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23/06/2005</w:t>
            </w:r>
          </w:p>
        </w:tc>
        <w:tc>
          <w:tcPr>
            <w:tcW w:w="1561" w:type="dxa"/>
          </w:tcPr>
          <w:p w14:paraId="695181F6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76F3B7CB" w14:textId="77777777" w:rsidR="008150C3" w:rsidRDefault="001743A5">
            <w:pPr>
              <w:pStyle w:val="TableParagraph"/>
              <w:spacing w:line="230" w:lineRule="auto"/>
              <w:ind w:left="128" w:firstLine="26"/>
              <w:rPr>
                <w:sz w:val="16"/>
              </w:rPr>
            </w:pPr>
            <w:r>
              <w:rPr>
                <w:sz w:val="16"/>
              </w:rPr>
              <w:t>Resíduos</w:t>
            </w:r>
            <w:r>
              <w:rPr>
                <w:spacing w:val="1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6"/>
                <w:sz w:val="16"/>
              </w:rPr>
              <w:t xml:space="preserve"> </w:t>
            </w:r>
            <w:r>
              <w:rPr>
                <w:sz w:val="16"/>
              </w:rPr>
              <w:t>óleo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lubrificante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usado.</w:t>
            </w:r>
          </w:p>
        </w:tc>
        <w:tc>
          <w:tcPr>
            <w:tcW w:w="2269" w:type="dxa"/>
          </w:tcPr>
          <w:p w14:paraId="7EDEE97E" w14:textId="77777777" w:rsidR="008150C3" w:rsidRDefault="001743A5">
            <w:pPr>
              <w:pStyle w:val="TableParagraph"/>
              <w:spacing w:before="71" w:line="228" w:lineRule="auto"/>
              <w:ind w:left="67" w:right="105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recolhimento,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coleta e destinação final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óleo lubrificante usado 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contaminado.</w:t>
            </w:r>
          </w:p>
        </w:tc>
        <w:tc>
          <w:tcPr>
            <w:tcW w:w="4252" w:type="dxa"/>
          </w:tcPr>
          <w:p w14:paraId="48B085A0" w14:textId="77777777" w:rsidR="008150C3" w:rsidRDefault="001743A5">
            <w:pPr>
              <w:pStyle w:val="TableParagraph"/>
              <w:spacing w:before="71"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Todo óleo lubrificante usado ou contaminado deverá ser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recolhido, coletado e ter destinação fi nal, de modo 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não afete negativamente o meio ambiente e propicie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máxima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recuperação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constituintes nele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contidos</w:t>
            </w:r>
          </w:p>
        </w:tc>
      </w:tr>
      <w:tr w:rsidR="008150C3" w14:paraId="3FA7B6C6" w14:textId="77777777">
        <w:trPr>
          <w:trHeight w:val="736"/>
        </w:trPr>
        <w:tc>
          <w:tcPr>
            <w:tcW w:w="1205" w:type="dxa"/>
          </w:tcPr>
          <w:p w14:paraId="11AA870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5609F4B9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56FE425C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7344A580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2B8E16C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050CFD75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5E641C36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419B31FD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79D97FB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280664C8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377</w:t>
            </w:r>
          </w:p>
        </w:tc>
        <w:tc>
          <w:tcPr>
            <w:tcW w:w="994" w:type="dxa"/>
          </w:tcPr>
          <w:p w14:paraId="18550E8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121AD132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09/10/2006</w:t>
            </w:r>
          </w:p>
        </w:tc>
        <w:tc>
          <w:tcPr>
            <w:tcW w:w="1561" w:type="dxa"/>
          </w:tcPr>
          <w:p w14:paraId="29D82C9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6532F332" w14:textId="77777777" w:rsidR="008150C3" w:rsidRDefault="001743A5">
            <w:pPr>
              <w:pStyle w:val="TableParagraph"/>
              <w:ind w:left="444"/>
              <w:rPr>
                <w:sz w:val="16"/>
              </w:rPr>
            </w:pPr>
            <w:r>
              <w:rPr>
                <w:sz w:val="16"/>
              </w:rPr>
              <w:t>Efluentes</w:t>
            </w:r>
          </w:p>
        </w:tc>
        <w:tc>
          <w:tcPr>
            <w:tcW w:w="2269" w:type="dxa"/>
          </w:tcPr>
          <w:p w14:paraId="6EA89F4D" w14:textId="77777777" w:rsidR="008150C3" w:rsidRDefault="001743A5">
            <w:pPr>
              <w:pStyle w:val="TableParagraph"/>
              <w:spacing w:line="230" w:lineRule="auto"/>
              <w:ind w:left="67" w:right="219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simplificado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55F43A84" w14:textId="77777777" w:rsidR="008150C3" w:rsidRDefault="001743A5">
            <w:pPr>
              <w:pStyle w:val="TableParagraph"/>
              <w:spacing w:line="184" w:lineRule="exact"/>
              <w:ind w:left="67"/>
              <w:rPr>
                <w:sz w:val="16"/>
              </w:rPr>
            </w:pPr>
            <w:r>
              <w:rPr>
                <w:sz w:val="16"/>
              </w:rPr>
              <w:t>Sistemas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Esgotamento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Sanitário</w:t>
            </w:r>
          </w:p>
        </w:tc>
        <w:tc>
          <w:tcPr>
            <w:tcW w:w="4252" w:type="dxa"/>
          </w:tcPr>
          <w:p w14:paraId="1575C960" w14:textId="77777777" w:rsidR="008150C3" w:rsidRDefault="001743A5">
            <w:pPr>
              <w:pStyle w:val="TableParagraph"/>
              <w:spacing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Ficam sujeitos a procedimentos simplificados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ambiental 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unidades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transporte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62BB1F2C" w14:textId="77777777" w:rsidR="008150C3" w:rsidRDefault="001743A5">
            <w:pPr>
              <w:pStyle w:val="TableParagraph"/>
              <w:spacing w:line="184" w:lineRule="exact"/>
              <w:ind w:left="66"/>
              <w:rPr>
                <w:sz w:val="16"/>
              </w:rPr>
            </w:pPr>
            <w:r>
              <w:rPr>
                <w:sz w:val="16"/>
              </w:rPr>
              <w:t>tratamento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esgoto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sanitário,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separada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conjuntamente,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pequeno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médio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porte.</w:t>
            </w:r>
          </w:p>
        </w:tc>
      </w:tr>
      <w:tr w:rsidR="008150C3" w14:paraId="05E5B183" w14:textId="77777777">
        <w:trPr>
          <w:trHeight w:val="2206"/>
        </w:trPr>
        <w:tc>
          <w:tcPr>
            <w:tcW w:w="1205" w:type="dxa"/>
          </w:tcPr>
          <w:p w14:paraId="201B90F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950EB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61C0F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35B3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361BE9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4"/>
              </w:rPr>
            </w:pPr>
          </w:p>
          <w:p w14:paraId="3BD9A4DE" w14:textId="77777777" w:rsidR="008150C3" w:rsidRDefault="001743A5">
            <w:pPr>
              <w:pStyle w:val="TableParagraph"/>
              <w:ind w:left="42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Ar</w:t>
            </w:r>
          </w:p>
        </w:tc>
        <w:tc>
          <w:tcPr>
            <w:tcW w:w="708" w:type="dxa"/>
          </w:tcPr>
          <w:p w14:paraId="2796AFB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DFDB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02AC1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8FC88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0D3118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4"/>
              </w:rPr>
            </w:pPr>
          </w:p>
          <w:p w14:paraId="46215330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078140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9D668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7246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08261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AB49E1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4"/>
              </w:rPr>
            </w:pPr>
          </w:p>
          <w:p w14:paraId="793E15AD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5DD27E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5E94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7549C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9D05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D6C94A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4"/>
              </w:rPr>
            </w:pPr>
          </w:p>
          <w:p w14:paraId="44F4FD5D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05A8BE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A840F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D184E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E4296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13F5BB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4"/>
              </w:rPr>
            </w:pPr>
          </w:p>
          <w:p w14:paraId="0EC6E712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382</w:t>
            </w:r>
          </w:p>
        </w:tc>
        <w:tc>
          <w:tcPr>
            <w:tcW w:w="994" w:type="dxa"/>
          </w:tcPr>
          <w:p w14:paraId="7F9B52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C4D50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2D0A8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FA35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DB139A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4"/>
              </w:rPr>
            </w:pPr>
          </w:p>
          <w:p w14:paraId="748BCBF1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26/12/2006</w:t>
            </w:r>
          </w:p>
        </w:tc>
        <w:tc>
          <w:tcPr>
            <w:tcW w:w="1561" w:type="dxa"/>
          </w:tcPr>
          <w:p w14:paraId="321BC3F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39349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A3739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96A067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25"/>
              </w:rPr>
            </w:pPr>
          </w:p>
          <w:p w14:paraId="3D9477DE" w14:textId="77777777" w:rsidR="008150C3" w:rsidRDefault="001743A5">
            <w:pPr>
              <w:pStyle w:val="TableParagraph"/>
              <w:spacing w:line="230" w:lineRule="auto"/>
              <w:ind w:left="315" w:firstLine="115"/>
              <w:rPr>
                <w:sz w:val="16"/>
              </w:rPr>
            </w:pPr>
            <w:r>
              <w:rPr>
                <w:w w:val="105"/>
                <w:sz w:val="16"/>
              </w:rPr>
              <w:t>Emissões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Atmosféricas</w:t>
            </w:r>
          </w:p>
        </w:tc>
        <w:tc>
          <w:tcPr>
            <w:tcW w:w="2269" w:type="dxa"/>
          </w:tcPr>
          <w:p w14:paraId="03C7616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F1946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D5F16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9BD889" w14:textId="77777777" w:rsidR="008150C3" w:rsidRDefault="001743A5">
            <w:pPr>
              <w:pStyle w:val="TableParagraph"/>
              <w:spacing w:before="105" w:line="228" w:lineRule="auto"/>
              <w:ind w:left="67" w:right="175"/>
              <w:rPr>
                <w:sz w:val="16"/>
              </w:rPr>
            </w:pPr>
            <w:r>
              <w:rPr>
                <w:sz w:val="16"/>
              </w:rPr>
              <w:t>Estabelece os limites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máximos de emissão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poluentes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atmosféricos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fontes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fixas.</w:t>
            </w:r>
          </w:p>
        </w:tc>
        <w:tc>
          <w:tcPr>
            <w:tcW w:w="4252" w:type="dxa"/>
          </w:tcPr>
          <w:p w14:paraId="4FCED5DD" w14:textId="77777777" w:rsidR="008150C3" w:rsidRDefault="001743A5">
            <w:pPr>
              <w:pStyle w:val="TableParagraph"/>
              <w:spacing w:line="228" w:lineRule="auto"/>
              <w:ind w:left="66" w:right="65"/>
              <w:rPr>
                <w:sz w:val="16"/>
              </w:rPr>
            </w:pPr>
            <w:r>
              <w:rPr>
                <w:sz w:val="16"/>
              </w:rPr>
              <w:t>A verificação do atendimento aos limites de emissão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deverá ser efetuada conforme métodos de amostragem 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análise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especificados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normas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técnicas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cientificamente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reconhecidas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aceitas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pelo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licenciador.</w:t>
            </w:r>
          </w:p>
          <w:p w14:paraId="4CEF4DCF" w14:textId="77777777" w:rsidR="008150C3" w:rsidRDefault="001743A5">
            <w:pPr>
              <w:pStyle w:val="TableParagraph"/>
              <w:spacing w:line="228" w:lineRule="auto"/>
              <w:ind w:left="66" w:right="152"/>
              <w:rPr>
                <w:sz w:val="16"/>
              </w:rPr>
            </w:pPr>
            <w:r>
              <w:rPr>
                <w:sz w:val="16"/>
              </w:rPr>
              <w:t>§ 3º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Os resultados das medições devem ser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apresentados em relatório com periodicidade definida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pelo órgão ambiental licenciador, contendo todos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resultados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medição,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metodologias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 amostragem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 análise, as condições de operação do processo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incluindo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tipos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quantidades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combustível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e/ou</w:t>
            </w:r>
          </w:p>
          <w:p w14:paraId="1388E5D4" w14:textId="77777777" w:rsidR="008150C3" w:rsidRDefault="001743A5">
            <w:pPr>
              <w:pStyle w:val="TableParagraph"/>
              <w:spacing w:line="184" w:lineRule="exact"/>
              <w:ind w:left="66"/>
              <w:rPr>
                <w:sz w:val="16"/>
              </w:rPr>
            </w:pPr>
            <w:r>
              <w:rPr>
                <w:sz w:val="16"/>
              </w:rPr>
              <w:t>insumos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utilizados,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além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determinações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efetuadas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pelo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licenciador.</w:t>
            </w:r>
          </w:p>
        </w:tc>
      </w:tr>
      <w:tr w:rsidR="008150C3" w14:paraId="657F131D" w14:textId="77777777">
        <w:trPr>
          <w:trHeight w:val="1471"/>
        </w:trPr>
        <w:tc>
          <w:tcPr>
            <w:tcW w:w="1205" w:type="dxa"/>
          </w:tcPr>
          <w:p w14:paraId="57D7AA9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B8E91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D380C1" w14:textId="77777777" w:rsidR="008150C3" w:rsidRDefault="001743A5">
            <w:pPr>
              <w:pStyle w:val="TableParagraph"/>
              <w:spacing w:before="130" w:line="230" w:lineRule="auto"/>
              <w:ind w:left="228" w:right="208" w:firstLine="24"/>
              <w:rPr>
                <w:sz w:val="16"/>
              </w:rPr>
            </w:pPr>
            <w:r>
              <w:rPr>
                <w:w w:val="105"/>
                <w:sz w:val="16"/>
              </w:rPr>
              <w:t>Emissões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Veiculares</w:t>
            </w:r>
          </w:p>
        </w:tc>
        <w:tc>
          <w:tcPr>
            <w:tcW w:w="708" w:type="dxa"/>
          </w:tcPr>
          <w:p w14:paraId="5BFF650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D45DA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19461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01A23D85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481EB9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AD5E1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FEA8A3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6A9855B8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711D723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B4C5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FB9911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752C1AB5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3809836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038ED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8BA853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1FC51FF1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403</w:t>
            </w:r>
          </w:p>
        </w:tc>
        <w:tc>
          <w:tcPr>
            <w:tcW w:w="994" w:type="dxa"/>
          </w:tcPr>
          <w:p w14:paraId="6867255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10245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4EFE1C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8"/>
              </w:rPr>
            </w:pPr>
          </w:p>
          <w:p w14:paraId="37777694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11/11/2008</w:t>
            </w:r>
          </w:p>
        </w:tc>
        <w:tc>
          <w:tcPr>
            <w:tcW w:w="1561" w:type="dxa"/>
          </w:tcPr>
          <w:p w14:paraId="7D0CCFB9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6F89E2BE" w14:textId="77777777" w:rsidR="008150C3" w:rsidRDefault="001743A5">
            <w:pPr>
              <w:pStyle w:val="TableParagraph"/>
              <w:spacing w:line="228" w:lineRule="auto"/>
              <w:ind w:left="118" w:right="112" w:firstLine="2"/>
              <w:jc w:val="center"/>
              <w:rPr>
                <w:sz w:val="16"/>
              </w:rPr>
            </w:pPr>
            <w:r>
              <w:rPr>
                <w:sz w:val="16"/>
              </w:rPr>
              <w:t>Programa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Controle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Poluição do Ar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Veículos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Automotores –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PROCONVE</w:t>
            </w:r>
          </w:p>
        </w:tc>
        <w:tc>
          <w:tcPr>
            <w:tcW w:w="2269" w:type="dxa"/>
          </w:tcPr>
          <w:p w14:paraId="17CC7AA7" w14:textId="77777777" w:rsidR="008150C3" w:rsidRDefault="001743A5">
            <w:pPr>
              <w:pStyle w:val="TableParagraph"/>
              <w:spacing w:before="85" w:line="228" w:lineRule="auto"/>
              <w:ind w:left="67" w:right="148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nova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fase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exigência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 Programa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Controle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Poluição 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por Veículos Automotores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PROCONVE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veículos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pesados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novos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(Fase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P-7)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1A8A143D" w14:textId="77777777" w:rsidR="008150C3" w:rsidRDefault="001743A5">
            <w:pPr>
              <w:pStyle w:val="TableParagraph"/>
              <w:spacing w:line="228" w:lineRule="auto"/>
              <w:ind w:left="66" w:right="168"/>
              <w:rPr>
                <w:sz w:val="16"/>
              </w:rPr>
            </w:pPr>
            <w:r>
              <w:rPr>
                <w:sz w:val="16"/>
              </w:rPr>
              <w:t>Atendimento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partir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1º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janeiro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2012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novos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limites máximos de emissão de poluentes para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motores do ciclo Diesel destinados a veículos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automotores pesados novos, nacionais e importados,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doravante denominada Fase P-7 do Programa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Controle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Poluição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Veículos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Automotores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</w:p>
          <w:p w14:paraId="3E372B26" w14:textId="77777777" w:rsidR="008150C3" w:rsidRDefault="001743A5">
            <w:pPr>
              <w:pStyle w:val="TableParagraph"/>
              <w:spacing w:line="184" w:lineRule="exact"/>
              <w:ind w:left="66"/>
              <w:rPr>
                <w:sz w:val="16"/>
              </w:rPr>
            </w:pPr>
            <w:r>
              <w:rPr>
                <w:sz w:val="16"/>
              </w:rPr>
              <w:t>PROCONVE,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tabela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constante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Anexo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I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Resolução.</w:t>
            </w:r>
          </w:p>
        </w:tc>
      </w:tr>
      <w:tr w:rsidR="008150C3" w14:paraId="576EC46C" w14:textId="77777777">
        <w:trPr>
          <w:trHeight w:val="1103"/>
        </w:trPr>
        <w:tc>
          <w:tcPr>
            <w:tcW w:w="1205" w:type="dxa"/>
          </w:tcPr>
          <w:p w14:paraId="570D363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E5F7C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015E9929" w14:textId="77777777" w:rsidR="008150C3" w:rsidRDefault="001743A5">
            <w:pPr>
              <w:pStyle w:val="TableParagraph"/>
              <w:spacing w:before="1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Efluentes</w:t>
            </w:r>
          </w:p>
        </w:tc>
        <w:tc>
          <w:tcPr>
            <w:tcW w:w="708" w:type="dxa"/>
          </w:tcPr>
          <w:p w14:paraId="2526588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1F8B2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4299D5D" w14:textId="77777777" w:rsidR="008150C3" w:rsidRDefault="001743A5">
            <w:pPr>
              <w:pStyle w:val="TableParagraph"/>
              <w:spacing w:before="1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1B86BA4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A4DFD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22B9E09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1E5A86D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F3386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AC78289" w14:textId="77777777" w:rsidR="008150C3" w:rsidRDefault="001743A5">
            <w:pPr>
              <w:pStyle w:val="TableParagraph"/>
              <w:spacing w:before="1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12E7A7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184C8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2B3C7EC2" w14:textId="77777777" w:rsidR="008150C3" w:rsidRDefault="001743A5">
            <w:pPr>
              <w:pStyle w:val="TableParagraph"/>
              <w:spacing w:before="1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430</w:t>
            </w:r>
          </w:p>
        </w:tc>
        <w:tc>
          <w:tcPr>
            <w:tcW w:w="994" w:type="dxa"/>
          </w:tcPr>
          <w:p w14:paraId="4AD7964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AD8F7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5C65A85D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13/05/2011</w:t>
            </w:r>
          </w:p>
        </w:tc>
        <w:tc>
          <w:tcPr>
            <w:tcW w:w="1561" w:type="dxa"/>
          </w:tcPr>
          <w:p w14:paraId="42F8D35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D0D5D2" w14:textId="77777777" w:rsidR="008150C3" w:rsidRDefault="001743A5">
            <w:pPr>
              <w:pStyle w:val="TableParagraph"/>
              <w:spacing w:before="158" w:line="225" w:lineRule="auto"/>
              <w:ind w:left="430" w:right="341" w:hanging="7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Geração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efluentes.</w:t>
            </w:r>
          </w:p>
        </w:tc>
        <w:tc>
          <w:tcPr>
            <w:tcW w:w="2269" w:type="dxa"/>
          </w:tcPr>
          <w:p w14:paraId="0CA7C6FD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1B898864" w14:textId="77777777" w:rsidR="008150C3" w:rsidRDefault="001743A5">
            <w:pPr>
              <w:pStyle w:val="TableParagraph"/>
              <w:spacing w:line="230" w:lineRule="auto"/>
              <w:ind w:left="67" w:right="126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Dispõe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sobre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condições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padrões de lançamento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efluentes.</w:t>
            </w:r>
          </w:p>
        </w:tc>
        <w:tc>
          <w:tcPr>
            <w:tcW w:w="4252" w:type="dxa"/>
          </w:tcPr>
          <w:p w14:paraId="06422BD0" w14:textId="77777777" w:rsidR="008150C3" w:rsidRDefault="001743A5">
            <w:pPr>
              <w:pStyle w:val="TableParagraph"/>
              <w:spacing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O lançamento indireto de efluentes no corpo receptor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deverá observar o disposto nesta Resolução quando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verificada a inexistência de legislação ou normas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específicas,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disposições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competente,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bem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diretrizes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operadora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sistemas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 coleta</w:t>
            </w:r>
          </w:p>
          <w:p w14:paraId="339788FB" w14:textId="77777777" w:rsidR="008150C3" w:rsidRDefault="001743A5">
            <w:pPr>
              <w:pStyle w:val="TableParagraph"/>
              <w:spacing w:line="172" w:lineRule="exact"/>
              <w:ind w:left="66"/>
              <w:rPr>
                <w:sz w:val="16"/>
              </w:rPr>
            </w:pPr>
            <w:r>
              <w:rPr>
                <w:sz w:val="16"/>
              </w:rPr>
              <w:t>tratamento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esgoto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sanitário.</w:t>
            </w:r>
          </w:p>
        </w:tc>
      </w:tr>
      <w:tr w:rsidR="008150C3" w14:paraId="3C1BAD50" w14:textId="77777777">
        <w:trPr>
          <w:trHeight w:val="553"/>
        </w:trPr>
        <w:tc>
          <w:tcPr>
            <w:tcW w:w="1205" w:type="dxa"/>
          </w:tcPr>
          <w:p w14:paraId="4F7248C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6E5E3F66" w14:textId="77777777" w:rsidR="008150C3" w:rsidRDefault="001743A5">
            <w:pPr>
              <w:pStyle w:val="TableParagraph"/>
              <w:spacing w:before="1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30B30EB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604924AD" w14:textId="77777777" w:rsidR="008150C3" w:rsidRDefault="001743A5">
            <w:pPr>
              <w:pStyle w:val="TableParagraph"/>
              <w:spacing w:before="1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7110EDA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3179A2E4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226AD77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77D92435" w14:textId="77777777" w:rsidR="008150C3" w:rsidRDefault="001743A5">
            <w:pPr>
              <w:pStyle w:val="TableParagraph"/>
              <w:spacing w:before="1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604EEAA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4E8C198C" w14:textId="77777777" w:rsidR="008150C3" w:rsidRDefault="001743A5">
            <w:pPr>
              <w:pStyle w:val="TableParagraph"/>
              <w:spacing w:before="1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436</w:t>
            </w:r>
          </w:p>
        </w:tc>
        <w:tc>
          <w:tcPr>
            <w:tcW w:w="994" w:type="dxa"/>
          </w:tcPr>
          <w:p w14:paraId="6FBD01B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40F90030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26/12/2011</w:t>
            </w:r>
          </w:p>
        </w:tc>
        <w:tc>
          <w:tcPr>
            <w:tcW w:w="1561" w:type="dxa"/>
          </w:tcPr>
          <w:p w14:paraId="2B88F865" w14:textId="77777777" w:rsidR="008150C3" w:rsidRDefault="001743A5">
            <w:pPr>
              <w:pStyle w:val="TableParagraph"/>
              <w:spacing w:before="89" w:line="225" w:lineRule="auto"/>
              <w:ind w:left="315" w:firstLine="105"/>
              <w:rPr>
                <w:sz w:val="16"/>
              </w:rPr>
            </w:pPr>
            <w:r>
              <w:rPr>
                <w:w w:val="105"/>
                <w:sz w:val="16"/>
              </w:rPr>
              <w:t>Poluentes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Atmosféricos</w:t>
            </w:r>
          </w:p>
        </w:tc>
        <w:tc>
          <w:tcPr>
            <w:tcW w:w="2269" w:type="dxa"/>
          </w:tcPr>
          <w:p w14:paraId="40AE150E" w14:textId="77777777" w:rsidR="008150C3" w:rsidRDefault="001743A5">
            <w:pPr>
              <w:pStyle w:val="TableParagraph"/>
              <w:spacing w:line="230" w:lineRule="auto"/>
              <w:ind w:left="67" w:right="45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Estabelece </w:t>
            </w:r>
            <w:r>
              <w:rPr>
                <w:w w:val="105"/>
                <w:sz w:val="16"/>
              </w:rPr>
              <w:t>os limites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máximos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716A962C" w14:textId="77777777" w:rsidR="008150C3" w:rsidRDefault="001743A5">
            <w:pPr>
              <w:pStyle w:val="TableParagraph"/>
              <w:spacing w:line="171" w:lineRule="exact"/>
              <w:ind w:left="67"/>
              <w:rPr>
                <w:sz w:val="16"/>
              </w:rPr>
            </w:pPr>
            <w:r>
              <w:rPr>
                <w:sz w:val="16"/>
              </w:rPr>
              <w:t>poluentes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atmosféricos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</w:p>
        </w:tc>
        <w:tc>
          <w:tcPr>
            <w:tcW w:w="4252" w:type="dxa"/>
          </w:tcPr>
          <w:p w14:paraId="210FF8E4" w14:textId="77777777" w:rsidR="008150C3" w:rsidRDefault="001743A5">
            <w:pPr>
              <w:pStyle w:val="TableParagraph"/>
              <w:spacing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licenciador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poderá,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mediante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decisão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fundamentada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considerando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condições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locais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</w:p>
          <w:p w14:paraId="7CCC13AC" w14:textId="77777777" w:rsidR="008150C3" w:rsidRDefault="001743A5">
            <w:pPr>
              <w:pStyle w:val="TableParagraph"/>
              <w:spacing w:line="171" w:lineRule="exact"/>
              <w:ind w:left="66"/>
              <w:rPr>
                <w:sz w:val="16"/>
              </w:rPr>
            </w:pPr>
            <w:r>
              <w:rPr>
                <w:sz w:val="16"/>
              </w:rPr>
              <w:t>área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influência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fonte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poluidora,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determinar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limites</w:t>
            </w:r>
          </w:p>
        </w:tc>
      </w:tr>
    </w:tbl>
    <w:p w14:paraId="0CD4AB69" w14:textId="77777777" w:rsidR="008150C3" w:rsidRDefault="008150C3">
      <w:pPr>
        <w:spacing w:line="171" w:lineRule="exact"/>
        <w:rPr>
          <w:sz w:val="16"/>
        </w:rPr>
        <w:sectPr w:rsidR="008150C3" w:rsidSect="00AE6893">
          <w:headerReference w:type="default" r:id="rId40"/>
          <w:footerReference w:type="default" r:id="rId41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7D33F23E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568862CE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494356F2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376B6126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2D7AC37A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59A9DC89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647E5CF8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5EC170D5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3E1273F2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64F6D936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6CF7E5B3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261731E0" w14:textId="77777777">
        <w:trPr>
          <w:trHeight w:val="726"/>
        </w:trPr>
        <w:tc>
          <w:tcPr>
            <w:tcW w:w="1205" w:type="dxa"/>
          </w:tcPr>
          <w:p w14:paraId="4CE13C3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08" w:type="dxa"/>
          </w:tcPr>
          <w:p w14:paraId="77D0086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02DE81D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2" w:type="dxa"/>
          </w:tcPr>
          <w:p w14:paraId="2D28518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50" w:type="dxa"/>
          </w:tcPr>
          <w:p w14:paraId="7ECD616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281E420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61" w:type="dxa"/>
          </w:tcPr>
          <w:p w14:paraId="2BD6B97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69" w:type="dxa"/>
          </w:tcPr>
          <w:p w14:paraId="6795DE4C" w14:textId="77777777" w:rsidR="008150C3" w:rsidRDefault="001743A5">
            <w:pPr>
              <w:pStyle w:val="TableParagraph"/>
              <w:spacing w:line="165" w:lineRule="exact"/>
              <w:ind w:left="67"/>
              <w:rPr>
                <w:sz w:val="16"/>
              </w:rPr>
            </w:pPr>
            <w:r>
              <w:rPr>
                <w:sz w:val="16"/>
              </w:rPr>
              <w:t>fontes fixas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instaladas ou</w:t>
            </w:r>
          </w:p>
          <w:p w14:paraId="7B7E022A" w14:textId="77777777" w:rsidR="008150C3" w:rsidRDefault="001743A5">
            <w:pPr>
              <w:pStyle w:val="TableParagraph"/>
              <w:spacing w:line="185" w:lineRule="exact"/>
              <w:ind w:left="67"/>
              <w:rPr>
                <w:sz w:val="16"/>
              </w:rPr>
            </w:pPr>
            <w:r>
              <w:rPr>
                <w:sz w:val="16"/>
              </w:rPr>
              <w:t>com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pedido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licença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2C260F6D" w14:textId="77777777" w:rsidR="008150C3" w:rsidRDefault="001743A5">
            <w:pPr>
              <w:pStyle w:val="TableParagraph"/>
              <w:spacing w:line="182" w:lineRule="exact"/>
              <w:ind w:left="67" w:right="128"/>
              <w:rPr>
                <w:sz w:val="16"/>
              </w:rPr>
            </w:pPr>
            <w:r>
              <w:rPr>
                <w:sz w:val="16"/>
              </w:rPr>
              <w:t>instalação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anteriores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02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janeiro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2007.</w:t>
            </w:r>
          </w:p>
        </w:tc>
        <w:tc>
          <w:tcPr>
            <w:tcW w:w="4252" w:type="dxa"/>
          </w:tcPr>
          <w:p w14:paraId="4B2AA057" w14:textId="77777777" w:rsidR="008150C3" w:rsidRDefault="001743A5">
            <w:pPr>
              <w:pStyle w:val="TableParagraph"/>
              <w:spacing w:line="165" w:lineRule="exact"/>
              <w:ind w:left="66"/>
              <w:rPr>
                <w:sz w:val="16"/>
              </w:rPr>
            </w:pP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mais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restritivos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estabelecidos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nesta</w:t>
            </w:r>
          </w:p>
          <w:p w14:paraId="3D55F7FB" w14:textId="77777777" w:rsidR="008150C3" w:rsidRDefault="001743A5">
            <w:pPr>
              <w:pStyle w:val="TableParagraph"/>
              <w:spacing w:before="2"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Resolução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onde,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 seu critério,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qualidade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assim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exigir.</w:t>
            </w:r>
          </w:p>
        </w:tc>
      </w:tr>
      <w:tr w:rsidR="008150C3" w14:paraId="6F3A8E81" w14:textId="77777777">
        <w:trPr>
          <w:trHeight w:val="721"/>
        </w:trPr>
        <w:tc>
          <w:tcPr>
            <w:tcW w:w="1205" w:type="dxa"/>
          </w:tcPr>
          <w:p w14:paraId="62E1221C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71E66DCD" w14:textId="77777777" w:rsidR="008150C3" w:rsidRDefault="001743A5">
            <w:pPr>
              <w:pStyle w:val="TableParagraph"/>
              <w:spacing w:before="1"/>
              <w:ind w:left="42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Ar</w:t>
            </w:r>
          </w:p>
        </w:tc>
        <w:tc>
          <w:tcPr>
            <w:tcW w:w="708" w:type="dxa"/>
          </w:tcPr>
          <w:p w14:paraId="300F4550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54E2E102" w14:textId="77777777" w:rsidR="008150C3" w:rsidRDefault="001743A5">
            <w:pPr>
              <w:pStyle w:val="TableParagraph"/>
              <w:spacing w:before="1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1EDEE67D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683D1E4D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0BC06876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6F742D56" w14:textId="77777777" w:rsidR="008150C3" w:rsidRDefault="001743A5">
            <w:pPr>
              <w:pStyle w:val="TableParagraph"/>
              <w:spacing w:before="1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CONAMA</w:t>
            </w:r>
          </w:p>
        </w:tc>
        <w:tc>
          <w:tcPr>
            <w:tcW w:w="850" w:type="dxa"/>
          </w:tcPr>
          <w:p w14:paraId="56FC3E77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25F54FBF" w14:textId="77777777" w:rsidR="008150C3" w:rsidRDefault="001743A5">
            <w:pPr>
              <w:pStyle w:val="TableParagraph"/>
              <w:spacing w:before="1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491</w:t>
            </w:r>
          </w:p>
        </w:tc>
        <w:tc>
          <w:tcPr>
            <w:tcW w:w="994" w:type="dxa"/>
          </w:tcPr>
          <w:p w14:paraId="4F01172C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</w:rPr>
            </w:pPr>
          </w:p>
          <w:p w14:paraId="77E2C314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19/11/2018</w:t>
            </w:r>
          </w:p>
        </w:tc>
        <w:tc>
          <w:tcPr>
            <w:tcW w:w="1561" w:type="dxa"/>
          </w:tcPr>
          <w:p w14:paraId="5162DD2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58CA5FC1" w14:textId="77777777" w:rsidR="008150C3" w:rsidRDefault="001743A5">
            <w:pPr>
              <w:pStyle w:val="TableParagraph"/>
              <w:spacing w:line="230" w:lineRule="auto"/>
              <w:ind w:left="204" w:right="195" w:firstLine="163"/>
              <w:rPr>
                <w:sz w:val="16"/>
              </w:rPr>
            </w:pPr>
            <w:r>
              <w:rPr>
                <w:sz w:val="16"/>
              </w:rPr>
              <w:t>Padrões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qualidade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ar.</w:t>
            </w:r>
          </w:p>
        </w:tc>
        <w:tc>
          <w:tcPr>
            <w:tcW w:w="2269" w:type="dxa"/>
          </w:tcPr>
          <w:p w14:paraId="66C8595C" w14:textId="77777777" w:rsidR="008150C3" w:rsidRDefault="001743A5">
            <w:pPr>
              <w:pStyle w:val="TableParagraph"/>
              <w:spacing w:before="80" w:line="228" w:lineRule="auto"/>
              <w:ind w:left="67" w:right="393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padrões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atendimento relativos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qualidade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ar.</w:t>
            </w:r>
          </w:p>
        </w:tc>
        <w:tc>
          <w:tcPr>
            <w:tcW w:w="4252" w:type="dxa"/>
          </w:tcPr>
          <w:p w14:paraId="2F190DFE" w14:textId="77777777" w:rsidR="008150C3" w:rsidRDefault="001743A5">
            <w:pPr>
              <w:pStyle w:val="TableParagraph"/>
              <w:spacing w:before="80" w:line="228" w:lineRule="auto"/>
              <w:ind w:left="66" w:right="168"/>
              <w:rPr>
                <w:sz w:val="16"/>
              </w:rPr>
            </w:pPr>
            <w:r>
              <w:rPr>
                <w:sz w:val="16"/>
              </w:rPr>
              <w:t>Verificar o atendimento ao Plano de Controle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Emissões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Atmosféricas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definido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regulamentação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própria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pelo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órgãos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ambientais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estaduais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distrital.</w:t>
            </w:r>
          </w:p>
        </w:tc>
      </w:tr>
      <w:tr w:rsidR="008150C3" w14:paraId="7CD56CBE" w14:textId="77777777">
        <w:trPr>
          <w:trHeight w:val="2025"/>
        </w:trPr>
        <w:tc>
          <w:tcPr>
            <w:tcW w:w="1205" w:type="dxa"/>
          </w:tcPr>
          <w:p w14:paraId="3479E4C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4A47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B0CB4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07333CB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14:paraId="5E96B3C8" w14:textId="77777777" w:rsidR="008150C3" w:rsidRDefault="001743A5">
            <w:pPr>
              <w:pStyle w:val="TableParagraph"/>
              <w:spacing w:line="230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567BF2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250E4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A283A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A08171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2D92B09B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6F8DFB0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E347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3166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24C79C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560A58B4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65F9D19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EABD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765D5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CBECFD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224F793C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ANA</w:t>
            </w:r>
          </w:p>
        </w:tc>
        <w:tc>
          <w:tcPr>
            <w:tcW w:w="850" w:type="dxa"/>
          </w:tcPr>
          <w:p w14:paraId="5DEAA5A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E29E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D978B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F8A959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7C857CE4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782</w:t>
            </w:r>
          </w:p>
        </w:tc>
        <w:tc>
          <w:tcPr>
            <w:tcW w:w="994" w:type="dxa"/>
          </w:tcPr>
          <w:p w14:paraId="281534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8E23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07C38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E40BD8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33A75189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27/10/2009</w:t>
            </w:r>
          </w:p>
        </w:tc>
        <w:tc>
          <w:tcPr>
            <w:tcW w:w="1561" w:type="dxa"/>
          </w:tcPr>
          <w:p w14:paraId="34EFB61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2A12A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19AF1C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1C5FB27F" w14:textId="77777777" w:rsidR="008150C3" w:rsidRDefault="001743A5">
            <w:pPr>
              <w:pStyle w:val="TableParagraph"/>
              <w:spacing w:before="1" w:line="228" w:lineRule="auto"/>
              <w:ind w:left="72" w:right="62"/>
              <w:jc w:val="center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Dados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sobre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uso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recursos </w:t>
            </w:r>
            <w:r>
              <w:rPr>
                <w:w w:val="105"/>
                <w:sz w:val="16"/>
              </w:rPr>
              <w:t>hídricos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sob domínio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União.</w:t>
            </w:r>
          </w:p>
        </w:tc>
        <w:tc>
          <w:tcPr>
            <w:tcW w:w="2269" w:type="dxa"/>
          </w:tcPr>
          <w:p w14:paraId="1E4F66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0E28CD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1"/>
              </w:rPr>
            </w:pPr>
          </w:p>
          <w:p w14:paraId="25402361" w14:textId="77777777" w:rsidR="008150C3" w:rsidRDefault="001743A5">
            <w:pPr>
              <w:pStyle w:val="TableParagraph"/>
              <w:spacing w:line="228" w:lineRule="auto"/>
              <w:ind w:left="67" w:right="81"/>
              <w:rPr>
                <w:sz w:val="16"/>
              </w:rPr>
            </w:pPr>
            <w:r>
              <w:rPr>
                <w:sz w:val="16"/>
              </w:rPr>
              <w:t>Estabelece critérios para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envio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dos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dados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volumes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medidos em pontos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interferência outorgados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corpos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água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domínio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União.</w:t>
            </w:r>
          </w:p>
        </w:tc>
        <w:tc>
          <w:tcPr>
            <w:tcW w:w="4252" w:type="dxa"/>
          </w:tcPr>
          <w:p w14:paraId="289A1116" w14:textId="77777777" w:rsidR="008150C3" w:rsidRDefault="001743A5">
            <w:pPr>
              <w:pStyle w:val="TableParagraph"/>
              <w:spacing w:line="228" w:lineRule="auto"/>
              <w:ind w:left="66" w:right="124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usuário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cujo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empreendimento possuir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soma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vazões máximas instantâneas das captações,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autorizadas por meio de uma ou mais outorgas de direito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 xml:space="preserve">de </w:t>
            </w:r>
            <w:r>
              <w:rPr>
                <w:spacing w:val="-1"/>
                <w:w w:val="105"/>
                <w:sz w:val="16"/>
              </w:rPr>
              <w:t>uso de recursos hídricos em corpos de água de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domínio da União, acima dos limites estabelecidos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seguir, fica sujeito ao envio dos dados dos volumes nos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termos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desta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Resolução:</w:t>
            </w:r>
          </w:p>
          <w:p w14:paraId="398E5275" w14:textId="77777777" w:rsidR="008150C3" w:rsidRDefault="001743A5">
            <w:pPr>
              <w:pStyle w:val="TableParagraph"/>
              <w:numPr>
                <w:ilvl w:val="0"/>
                <w:numId w:val="115"/>
              </w:numPr>
              <w:tabs>
                <w:tab w:val="left" w:pos="158"/>
              </w:tabs>
              <w:spacing w:line="185" w:lineRule="exact"/>
              <w:rPr>
                <w:sz w:val="16"/>
              </w:rPr>
            </w:pPr>
            <w:r>
              <w:rPr>
                <w:spacing w:val="-1"/>
                <w:sz w:val="16"/>
              </w:rPr>
              <w:t>–</w:t>
            </w:r>
            <w:r>
              <w:rPr>
                <w:spacing w:val="-12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indústria: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72,0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m</w:t>
            </w:r>
            <w:r>
              <w:rPr>
                <w:spacing w:val="-1"/>
                <w:sz w:val="16"/>
                <w:vertAlign w:val="superscript"/>
              </w:rPr>
              <w:t>3</w:t>
            </w:r>
            <w:r>
              <w:rPr>
                <w:spacing w:val="-1"/>
                <w:sz w:val="16"/>
              </w:rPr>
              <w:t>/h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ou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20,0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L/s;</w:t>
            </w:r>
          </w:p>
          <w:p w14:paraId="23FE27B3" w14:textId="77777777" w:rsidR="008150C3" w:rsidRDefault="001743A5">
            <w:pPr>
              <w:pStyle w:val="TableParagraph"/>
              <w:numPr>
                <w:ilvl w:val="0"/>
                <w:numId w:val="115"/>
              </w:numPr>
              <w:tabs>
                <w:tab w:val="left" w:pos="204"/>
              </w:tabs>
              <w:spacing w:line="184" w:lineRule="exact"/>
              <w:ind w:left="203" w:hanging="138"/>
              <w:rPr>
                <w:sz w:val="16"/>
              </w:rPr>
            </w:pPr>
            <w:r>
              <w:rPr>
                <w:spacing w:val="-1"/>
                <w:sz w:val="16"/>
              </w:rPr>
              <w:t>–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irrigação: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360,0</w:t>
            </w:r>
            <w:r>
              <w:rPr>
                <w:spacing w:val="-12"/>
                <w:sz w:val="16"/>
              </w:rPr>
              <w:t xml:space="preserve"> </w:t>
            </w:r>
            <w:r>
              <w:rPr>
                <w:sz w:val="16"/>
              </w:rPr>
              <w:t>m</w:t>
            </w:r>
            <w:r>
              <w:rPr>
                <w:sz w:val="16"/>
                <w:vertAlign w:val="superscript"/>
              </w:rPr>
              <w:t>3</w:t>
            </w:r>
            <w:r>
              <w:rPr>
                <w:sz w:val="16"/>
              </w:rPr>
              <w:t>/h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100,0</w:t>
            </w:r>
            <w:r>
              <w:rPr>
                <w:spacing w:val="-12"/>
                <w:sz w:val="16"/>
              </w:rPr>
              <w:t xml:space="preserve"> </w:t>
            </w:r>
            <w:r>
              <w:rPr>
                <w:sz w:val="16"/>
              </w:rPr>
              <w:t>L/s;</w:t>
            </w:r>
          </w:p>
          <w:p w14:paraId="6845C5A8" w14:textId="77777777" w:rsidR="008150C3" w:rsidRDefault="001743A5">
            <w:pPr>
              <w:pStyle w:val="TableParagraph"/>
              <w:numPr>
                <w:ilvl w:val="0"/>
                <w:numId w:val="115"/>
              </w:numPr>
              <w:tabs>
                <w:tab w:val="left" w:pos="247"/>
              </w:tabs>
              <w:spacing w:line="184" w:lineRule="exact"/>
              <w:ind w:left="246" w:hanging="181"/>
              <w:rPr>
                <w:sz w:val="16"/>
              </w:rPr>
            </w:pPr>
            <w:r>
              <w:rPr>
                <w:sz w:val="16"/>
              </w:rPr>
              <w:t>–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saneamento: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72,0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m</w:t>
            </w:r>
            <w:r>
              <w:rPr>
                <w:sz w:val="16"/>
                <w:vertAlign w:val="superscript"/>
              </w:rPr>
              <w:t>3</w:t>
            </w:r>
            <w:r>
              <w:rPr>
                <w:sz w:val="16"/>
              </w:rPr>
              <w:t>/h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20,0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L/s;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</w:p>
          <w:p w14:paraId="57BCB0BF" w14:textId="77777777" w:rsidR="008150C3" w:rsidRDefault="001743A5">
            <w:pPr>
              <w:pStyle w:val="TableParagraph"/>
              <w:numPr>
                <w:ilvl w:val="0"/>
                <w:numId w:val="115"/>
              </w:numPr>
              <w:tabs>
                <w:tab w:val="left" w:pos="266"/>
              </w:tabs>
              <w:spacing w:line="174" w:lineRule="exact"/>
              <w:ind w:left="265" w:hanging="200"/>
              <w:rPr>
                <w:sz w:val="16"/>
              </w:rPr>
            </w:pPr>
            <w:r>
              <w:rPr>
                <w:sz w:val="16"/>
              </w:rPr>
              <w:t>–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demais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finalidades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uso: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180,0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m</w:t>
            </w:r>
            <w:r>
              <w:rPr>
                <w:sz w:val="16"/>
                <w:vertAlign w:val="superscript"/>
              </w:rPr>
              <w:t>3</w:t>
            </w:r>
            <w:r>
              <w:rPr>
                <w:sz w:val="16"/>
              </w:rPr>
              <w:t>/h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50,0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L/s.</w:t>
            </w:r>
          </w:p>
        </w:tc>
      </w:tr>
      <w:tr w:rsidR="008150C3" w14:paraId="7B1AAC1C" w14:textId="77777777">
        <w:trPr>
          <w:trHeight w:val="2023"/>
        </w:trPr>
        <w:tc>
          <w:tcPr>
            <w:tcW w:w="1205" w:type="dxa"/>
          </w:tcPr>
          <w:p w14:paraId="22B9C1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476E5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6133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F38148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7"/>
              </w:rPr>
            </w:pPr>
          </w:p>
          <w:p w14:paraId="35B39082" w14:textId="77777777" w:rsidR="008150C3" w:rsidRDefault="001743A5">
            <w:pPr>
              <w:pStyle w:val="TableParagraph"/>
              <w:spacing w:line="225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44BB8D8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31B77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57D28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355D4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5E47BEB6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016C312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A546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8ADCF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B4B1B1A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5B5B74D8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NBR</w:t>
            </w:r>
          </w:p>
        </w:tc>
        <w:tc>
          <w:tcPr>
            <w:tcW w:w="992" w:type="dxa"/>
          </w:tcPr>
          <w:p w14:paraId="5E9E741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D8BB5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981E1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C86E8B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2A4597D3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ABNT</w:t>
            </w:r>
          </w:p>
        </w:tc>
        <w:tc>
          <w:tcPr>
            <w:tcW w:w="850" w:type="dxa"/>
          </w:tcPr>
          <w:p w14:paraId="4ADE3E8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10FEA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064F6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21944A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72429B3E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1004</w:t>
            </w:r>
          </w:p>
        </w:tc>
        <w:tc>
          <w:tcPr>
            <w:tcW w:w="994" w:type="dxa"/>
          </w:tcPr>
          <w:p w14:paraId="004A9AD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23647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D1860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0F2172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5182CBBC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30/11/2004</w:t>
            </w:r>
          </w:p>
        </w:tc>
        <w:tc>
          <w:tcPr>
            <w:tcW w:w="1561" w:type="dxa"/>
          </w:tcPr>
          <w:p w14:paraId="21CEC36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2B84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81A8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38389E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7"/>
              </w:rPr>
            </w:pPr>
          </w:p>
          <w:p w14:paraId="50E0FBC9" w14:textId="77777777" w:rsidR="008150C3" w:rsidRDefault="001743A5">
            <w:pPr>
              <w:pStyle w:val="TableParagraph"/>
              <w:spacing w:line="225" w:lineRule="auto"/>
              <w:ind w:left="154" w:firstLine="40"/>
              <w:rPr>
                <w:sz w:val="16"/>
              </w:rPr>
            </w:pPr>
            <w:r>
              <w:rPr>
                <w:w w:val="105"/>
                <w:sz w:val="16"/>
              </w:rPr>
              <w:t>Classificação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2269" w:type="dxa"/>
          </w:tcPr>
          <w:p w14:paraId="622827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8275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D39D0B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9"/>
              </w:rPr>
            </w:pPr>
          </w:p>
          <w:p w14:paraId="3D3CA216" w14:textId="77777777" w:rsidR="008150C3" w:rsidRDefault="001743A5">
            <w:pPr>
              <w:pStyle w:val="TableParagraph"/>
              <w:spacing w:line="228" w:lineRule="auto"/>
              <w:ind w:left="67" w:right="270"/>
              <w:rPr>
                <w:sz w:val="16"/>
              </w:rPr>
            </w:pPr>
            <w:r>
              <w:rPr>
                <w:sz w:val="16"/>
              </w:rPr>
              <w:t>Estabelece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metodologia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para a classificação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sólidos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acordo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periculosidade.</w:t>
            </w:r>
          </w:p>
        </w:tc>
        <w:tc>
          <w:tcPr>
            <w:tcW w:w="4252" w:type="dxa"/>
          </w:tcPr>
          <w:p w14:paraId="5A22FFD4" w14:textId="77777777" w:rsidR="008150C3" w:rsidRDefault="001743A5">
            <w:pPr>
              <w:pStyle w:val="TableParagraph"/>
              <w:spacing w:line="228" w:lineRule="auto"/>
              <w:ind w:left="66" w:right="94"/>
              <w:rPr>
                <w:sz w:val="16"/>
              </w:rPr>
            </w:pPr>
            <w:r>
              <w:rPr>
                <w:sz w:val="16"/>
              </w:rPr>
              <w:t>Resíduos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nos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estados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sólido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semissólido,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resultam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atividades de origem industrial, doméstica, hospitalar,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comercial, agrícola, de serviços e de varrição. Ficam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incluídos nesta definição os lodos provenientes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sistemas de tratamento de água, aqueles gerados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equipamentos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instalações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controle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poluição,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bem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exterminados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líquidos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cujas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particularidades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tornem inviável o seu lançamento na rede pública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esgotos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ou corpos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água,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exijam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isso soluções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técnica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economicamente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inviáveis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face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melhor</w:t>
            </w:r>
          </w:p>
          <w:p w14:paraId="0BBD600E" w14:textId="77777777" w:rsidR="008150C3" w:rsidRDefault="001743A5">
            <w:pPr>
              <w:pStyle w:val="TableParagraph"/>
              <w:spacing w:line="174" w:lineRule="exact"/>
              <w:ind w:left="66"/>
              <w:rPr>
                <w:sz w:val="16"/>
              </w:rPr>
            </w:pPr>
            <w:r>
              <w:rPr>
                <w:sz w:val="16"/>
              </w:rPr>
              <w:t>tecnologia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disponível.</w:t>
            </w:r>
          </w:p>
        </w:tc>
      </w:tr>
      <w:tr w:rsidR="008150C3" w14:paraId="4679628F" w14:textId="77777777">
        <w:trPr>
          <w:trHeight w:val="1041"/>
        </w:trPr>
        <w:tc>
          <w:tcPr>
            <w:tcW w:w="1205" w:type="dxa"/>
          </w:tcPr>
          <w:p w14:paraId="4949A2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F5DE98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7B693931" w14:textId="77777777" w:rsidR="008150C3" w:rsidRDefault="001743A5">
            <w:pPr>
              <w:pStyle w:val="TableParagraph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Fauna</w:t>
            </w:r>
          </w:p>
        </w:tc>
        <w:tc>
          <w:tcPr>
            <w:tcW w:w="708" w:type="dxa"/>
          </w:tcPr>
          <w:p w14:paraId="0EC414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41E4F5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61F94140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3249219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99B867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36442381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6F12EE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5ECC6A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03D4D80D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177120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F97830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2284BC88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5197</w:t>
            </w:r>
          </w:p>
        </w:tc>
        <w:tc>
          <w:tcPr>
            <w:tcW w:w="994" w:type="dxa"/>
          </w:tcPr>
          <w:p w14:paraId="594160E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2E8FC6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614E7851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03/01/1967</w:t>
            </w:r>
          </w:p>
        </w:tc>
        <w:tc>
          <w:tcPr>
            <w:tcW w:w="1561" w:type="dxa"/>
          </w:tcPr>
          <w:p w14:paraId="1A6AB00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EF5536" w14:textId="77777777" w:rsidR="008150C3" w:rsidRDefault="001743A5">
            <w:pPr>
              <w:pStyle w:val="TableParagraph"/>
              <w:spacing w:before="127" w:line="225" w:lineRule="auto"/>
              <w:ind w:left="550" w:right="132" w:hanging="401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Proteção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Fauna</w:t>
            </w:r>
          </w:p>
        </w:tc>
        <w:tc>
          <w:tcPr>
            <w:tcW w:w="2269" w:type="dxa"/>
          </w:tcPr>
          <w:p w14:paraId="3DA49E3B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6F571E50" w14:textId="77777777" w:rsidR="008150C3" w:rsidRDefault="001743A5">
            <w:pPr>
              <w:pStyle w:val="TableParagraph"/>
              <w:spacing w:line="230" w:lineRule="auto"/>
              <w:ind w:left="67" w:right="213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proteção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fauna / Proíbe a destruição,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caça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apanha.</w:t>
            </w:r>
          </w:p>
        </w:tc>
        <w:tc>
          <w:tcPr>
            <w:tcW w:w="4252" w:type="dxa"/>
          </w:tcPr>
          <w:p w14:paraId="7C32DDF1" w14:textId="77777777" w:rsidR="008150C3" w:rsidRDefault="001743A5">
            <w:pPr>
              <w:pStyle w:val="TableParagraph"/>
              <w:spacing w:before="56"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animais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quaisquer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espécies,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qualquer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fase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seu desenvolvimento e que vivem naturalmente fora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cativeiro, bem como seus ninhos, abrigos e criadouros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naturais, são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propriedades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Estado,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sendo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proibido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utilização,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perseguição,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destruição,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caça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apanha.</w:t>
            </w:r>
          </w:p>
        </w:tc>
      </w:tr>
      <w:tr w:rsidR="008150C3" w14:paraId="5D2C8ADF" w14:textId="77777777">
        <w:trPr>
          <w:trHeight w:val="1288"/>
        </w:trPr>
        <w:tc>
          <w:tcPr>
            <w:tcW w:w="1205" w:type="dxa"/>
          </w:tcPr>
          <w:p w14:paraId="39C6D31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9D6D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7AE3E9" w14:textId="77777777" w:rsidR="008150C3" w:rsidRDefault="001743A5">
            <w:pPr>
              <w:pStyle w:val="TableParagraph"/>
              <w:spacing w:before="124"/>
              <w:ind w:left="47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Biodiversidade</w:t>
            </w:r>
          </w:p>
        </w:tc>
        <w:tc>
          <w:tcPr>
            <w:tcW w:w="708" w:type="dxa"/>
          </w:tcPr>
          <w:p w14:paraId="62860CC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A6064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4C26D1" w14:textId="77777777" w:rsidR="008150C3" w:rsidRDefault="001743A5">
            <w:pPr>
              <w:pStyle w:val="TableParagraph"/>
              <w:spacing w:before="124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7379E2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02ED5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573330" w14:textId="77777777" w:rsidR="008150C3" w:rsidRDefault="001743A5">
            <w:pPr>
              <w:pStyle w:val="TableParagraph"/>
              <w:spacing w:before="124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01538E7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8CE6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62B933" w14:textId="77777777" w:rsidR="008150C3" w:rsidRDefault="001743A5">
            <w:pPr>
              <w:pStyle w:val="TableParagraph"/>
              <w:spacing w:before="124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6367A02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790FE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64E3AB" w14:textId="77777777" w:rsidR="008150C3" w:rsidRDefault="001743A5">
            <w:pPr>
              <w:pStyle w:val="TableParagraph"/>
              <w:spacing w:before="124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6225</w:t>
            </w:r>
          </w:p>
        </w:tc>
        <w:tc>
          <w:tcPr>
            <w:tcW w:w="994" w:type="dxa"/>
          </w:tcPr>
          <w:p w14:paraId="3D7EF88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1131F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B722FA" w14:textId="77777777" w:rsidR="008150C3" w:rsidRDefault="001743A5">
            <w:pPr>
              <w:pStyle w:val="TableParagraph"/>
              <w:spacing w:before="124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14/07/1975</w:t>
            </w:r>
          </w:p>
        </w:tc>
        <w:tc>
          <w:tcPr>
            <w:tcW w:w="1561" w:type="dxa"/>
          </w:tcPr>
          <w:p w14:paraId="25C5C4E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1EF9E1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1"/>
              </w:rPr>
            </w:pPr>
          </w:p>
          <w:p w14:paraId="5264F62B" w14:textId="77777777" w:rsidR="008150C3" w:rsidRDefault="001743A5">
            <w:pPr>
              <w:pStyle w:val="TableParagraph"/>
              <w:spacing w:before="1" w:line="230" w:lineRule="auto"/>
              <w:ind w:left="425" w:right="198" w:hanging="20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Lei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Proteção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aos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Solos</w:t>
            </w:r>
          </w:p>
        </w:tc>
        <w:tc>
          <w:tcPr>
            <w:tcW w:w="2269" w:type="dxa"/>
          </w:tcPr>
          <w:p w14:paraId="0644A9C4" w14:textId="77777777" w:rsidR="008150C3" w:rsidRDefault="001743A5">
            <w:pPr>
              <w:pStyle w:val="TableParagraph"/>
              <w:spacing w:line="228" w:lineRule="auto"/>
              <w:ind w:left="67"/>
              <w:rPr>
                <w:sz w:val="16"/>
              </w:rPr>
            </w:pPr>
            <w:r>
              <w:rPr>
                <w:sz w:val="16"/>
              </w:rPr>
              <w:t>Dispõe sobre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discriminação,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pelo Ministério da Agricultura,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 regiões para execução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obrigatória </w:t>
            </w:r>
            <w:r>
              <w:rPr>
                <w:w w:val="105"/>
                <w:sz w:val="16"/>
              </w:rPr>
              <w:t>de planos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proteção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solo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</w:p>
          <w:p w14:paraId="13316506" w14:textId="77777777" w:rsidR="008150C3" w:rsidRDefault="001743A5">
            <w:pPr>
              <w:pStyle w:val="TableParagraph"/>
              <w:spacing w:line="182" w:lineRule="exact"/>
              <w:ind w:left="67" w:right="62"/>
              <w:rPr>
                <w:sz w:val="16"/>
              </w:rPr>
            </w:pPr>
            <w:r>
              <w:rPr>
                <w:sz w:val="16"/>
              </w:rPr>
              <w:t>combate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erosão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4252" w:type="dxa"/>
          </w:tcPr>
          <w:p w14:paraId="68FD60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5BFBB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D47F82" w14:textId="77777777" w:rsidR="008150C3" w:rsidRDefault="001743A5">
            <w:pPr>
              <w:pStyle w:val="TableParagraph"/>
              <w:spacing w:before="124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72008A4D" w14:textId="77777777">
        <w:trPr>
          <w:trHeight w:val="498"/>
        </w:trPr>
        <w:tc>
          <w:tcPr>
            <w:tcW w:w="1205" w:type="dxa"/>
          </w:tcPr>
          <w:p w14:paraId="10D8758A" w14:textId="77777777" w:rsidR="008150C3" w:rsidRDefault="001743A5">
            <w:pPr>
              <w:pStyle w:val="TableParagraph"/>
              <w:spacing w:before="57" w:line="230" w:lineRule="auto"/>
              <w:ind w:left="151" w:right="129" w:firstLine="129"/>
              <w:rPr>
                <w:sz w:val="16"/>
              </w:rPr>
            </w:pPr>
            <w:r>
              <w:rPr>
                <w:w w:val="105"/>
                <w:sz w:val="16"/>
              </w:rPr>
              <w:t>Áreas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Preservação</w:t>
            </w:r>
          </w:p>
        </w:tc>
        <w:tc>
          <w:tcPr>
            <w:tcW w:w="708" w:type="dxa"/>
          </w:tcPr>
          <w:p w14:paraId="5B21F185" w14:textId="77777777" w:rsidR="008150C3" w:rsidRDefault="001743A5">
            <w:pPr>
              <w:pStyle w:val="TableParagraph"/>
              <w:spacing w:before="142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403B529C" w14:textId="77777777" w:rsidR="008150C3" w:rsidRDefault="001743A5">
            <w:pPr>
              <w:pStyle w:val="TableParagraph"/>
              <w:spacing w:before="142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3EDCF59A" w14:textId="77777777" w:rsidR="008150C3" w:rsidRDefault="001743A5">
            <w:pPr>
              <w:pStyle w:val="TableParagraph"/>
              <w:spacing w:before="142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3DC6E0FF" w14:textId="77777777" w:rsidR="008150C3" w:rsidRDefault="001743A5">
            <w:pPr>
              <w:pStyle w:val="TableParagraph"/>
              <w:spacing w:before="142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6902</w:t>
            </w:r>
          </w:p>
        </w:tc>
        <w:tc>
          <w:tcPr>
            <w:tcW w:w="994" w:type="dxa"/>
          </w:tcPr>
          <w:p w14:paraId="11B27E7E" w14:textId="77777777" w:rsidR="008150C3" w:rsidRDefault="001743A5">
            <w:pPr>
              <w:pStyle w:val="TableParagraph"/>
              <w:spacing w:before="142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27/04/1981</w:t>
            </w:r>
          </w:p>
        </w:tc>
        <w:tc>
          <w:tcPr>
            <w:tcW w:w="1561" w:type="dxa"/>
          </w:tcPr>
          <w:p w14:paraId="07AB51D0" w14:textId="77777777" w:rsidR="008150C3" w:rsidRDefault="001743A5">
            <w:pPr>
              <w:pStyle w:val="TableParagraph"/>
              <w:spacing w:before="57" w:line="230" w:lineRule="auto"/>
              <w:ind w:left="243" w:right="44" w:hanging="173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Política Nacional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Meio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Ambiente</w:t>
            </w:r>
          </w:p>
        </w:tc>
        <w:tc>
          <w:tcPr>
            <w:tcW w:w="2269" w:type="dxa"/>
          </w:tcPr>
          <w:p w14:paraId="526E4837" w14:textId="77777777" w:rsidR="008150C3" w:rsidRDefault="001743A5">
            <w:pPr>
              <w:pStyle w:val="TableParagraph"/>
              <w:spacing w:before="57" w:line="230" w:lineRule="auto"/>
              <w:ind w:left="67" w:right="204"/>
              <w:rPr>
                <w:sz w:val="16"/>
              </w:rPr>
            </w:pPr>
            <w:r>
              <w:rPr>
                <w:w w:val="105"/>
                <w:sz w:val="16"/>
              </w:rPr>
              <w:t>Dispõe sobre a criação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Estações</w:t>
            </w:r>
            <w:r>
              <w:rPr>
                <w:spacing w:val="-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Ecológicas,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Áreas</w:t>
            </w:r>
          </w:p>
        </w:tc>
        <w:tc>
          <w:tcPr>
            <w:tcW w:w="4252" w:type="dxa"/>
          </w:tcPr>
          <w:p w14:paraId="6BD553E6" w14:textId="77777777" w:rsidR="008150C3" w:rsidRDefault="001743A5">
            <w:pPr>
              <w:pStyle w:val="TableParagraph"/>
              <w:spacing w:before="142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</w:tbl>
    <w:p w14:paraId="19C68D9B" w14:textId="77777777" w:rsidR="008150C3" w:rsidRDefault="008150C3">
      <w:pPr>
        <w:rPr>
          <w:sz w:val="16"/>
        </w:rPr>
        <w:sectPr w:rsidR="008150C3" w:rsidSect="00AE6893">
          <w:headerReference w:type="default" r:id="rId42"/>
          <w:footerReference w:type="default" r:id="rId43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0E978D2C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564C11AF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3F4F57CB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61E7CBD4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14836FFE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116C0CF0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7939065C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1BB5F9F3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2F42A2F0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2A71ABDA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65DA9BCA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0CBDDCA0" w14:textId="77777777">
        <w:trPr>
          <w:trHeight w:val="489"/>
        </w:trPr>
        <w:tc>
          <w:tcPr>
            <w:tcW w:w="1205" w:type="dxa"/>
          </w:tcPr>
          <w:p w14:paraId="670F7CF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08" w:type="dxa"/>
          </w:tcPr>
          <w:p w14:paraId="583A017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44574E7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2" w:type="dxa"/>
          </w:tcPr>
          <w:p w14:paraId="6469ADA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50" w:type="dxa"/>
          </w:tcPr>
          <w:p w14:paraId="4536CC2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62421B9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61" w:type="dxa"/>
          </w:tcPr>
          <w:p w14:paraId="1D29C85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69" w:type="dxa"/>
          </w:tcPr>
          <w:p w14:paraId="66F6E8C6" w14:textId="77777777" w:rsidR="008150C3" w:rsidRDefault="001743A5">
            <w:pPr>
              <w:pStyle w:val="TableParagraph"/>
              <w:spacing w:line="165" w:lineRule="exact"/>
              <w:ind w:left="67"/>
              <w:rPr>
                <w:sz w:val="16"/>
              </w:rPr>
            </w:pP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Proteção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</w:p>
          <w:p w14:paraId="294CDEDB" w14:textId="77777777" w:rsidR="008150C3" w:rsidRDefault="001743A5">
            <w:pPr>
              <w:pStyle w:val="TableParagraph"/>
              <w:spacing w:line="189" w:lineRule="exact"/>
              <w:ind w:left="67"/>
              <w:rPr>
                <w:sz w:val="16"/>
              </w:rPr>
            </w:pPr>
            <w:r>
              <w:rPr>
                <w:sz w:val="16"/>
              </w:rPr>
              <w:t>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050E32C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06B764AC" w14:textId="77777777">
        <w:trPr>
          <w:trHeight w:val="1656"/>
        </w:trPr>
        <w:tc>
          <w:tcPr>
            <w:tcW w:w="1205" w:type="dxa"/>
          </w:tcPr>
          <w:p w14:paraId="6AC596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325FA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8CB720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1D5A3393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Agrotóxicos</w:t>
            </w:r>
          </w:p>
        </w:tc>
        <w:tc>
          <w:tcPr>
            <w:tcW w:w="708" w:type="dxa"/>
          </w:tcPr>
          <w:p w14:paraId="287945E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7C5F6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65B9A1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668F37F1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1F620C7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F850A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03A356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6C9E1E1D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08F632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05BF1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8109A2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545B66BD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5181472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93DC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77E2E6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4848525E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7802</w:t>
            </w:r>
          </w:p>
        </w:tc>
        <w:tc>
          <w:tcPr>
            <w:tcW w:w="994" w:type="dxa"/>
          </w:tcPr>
          <w:p w14:paraId="198CBE9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77748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2C98D9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37F0A1E9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11/07/1989</w:t>
            </w:r>
          </w:p>
        </w:tc>
        <w:tc>
          <w:tcPr>
            <w:tcW w:w="1561" w:type="dxa"/>
          </w:tcPr>
          <w:p w14:paraId="258042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8DE1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118B61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461CB678" w14:textId="77777777" w:rsidR="008150C3" w:rsidRDefault="001743A5">
            <w:pPr>
              <w:pStyle w:val="TableParagraph"/>
              <w:ind w:left="70"/>
              <w:rPr>
                <w:sz w:val="16"/>
              </w:rPr>
            </w:pPr>
            <w:r>
              <w:rPr>
                <w:w w:val="105"/>
                <w:sz w:val="16"/>
              </w:rPr>
              <w:t>Embalagens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Vazias</w:t>
            </w:r>
          </w:p>
        </w:tc>
        <w:tc>
          <w:tcPr>
            <w:tcW w:w="2269" w:type="dxa"/>
          </w:tcPr>
          <w:p w14:paraId="5690F63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421637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1"/>
              </w:rPr>
            </w:pPr>
          </w:p>
          <w:p w14:paraId="0C5AEFFC" w14:textId="77777777" w:rsidR="008150C3" w:rsidRDefault="001743A5">
            <w:pPr>
              <w:pStyle w:val="TableParagraph"/>
              <w:spacing w:line="228" w:lineRule="auto"/>
              <w:ind w:left="67" w:right="208"/>
              <w:rPr>
                <w:sz w:val="16"/>
              </w:rPr>
            </w:pPr>
            <w:r>
              <w:rPr>
                <w:sz w:val="16"/>
              </w:rPr>
              <w:t>Trata da aquisição, controle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da utilização e destino final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embalagens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entre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17B54C46" w14:textId="77777777" w:rsidR="008150C3" w:rsidRDefault="001743A5">
            <w:pPr>
              <w:pStyle w:val="TableParagraph"/>
              <w:spacing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Verificar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prestadores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serviço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utilizam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estão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devidamente registrados junto ao Órgão Estadual 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Municipal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Ambiente.</w:t>
            </w:r>
          </w:p>
          <w:p w14:paraId="213BD5F9" w14:textId="77777777" w:rsidR="008150C3" w:rsidRDefault="001743A5">
            <w:pPr>
              <w:pStyle w:val="TableParagraph"/>
              <w:spacing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prestadores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serviço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utilizam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produtos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agrotóxicos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que dispõem de informações toxicológicas e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contaminação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ambiente.</w:t>
            </w:r>
          </w:p>
          <w:p w14:paraId="0F8C824F" w14:textId="77777777" w:rsidR="008150C3" w:rsidRDefault="001743A5">
            <w:pPr>
              <w:pStyle w:val="TableParagraph"/>
              <w:spacing w:line="225" w:lineRule="auto"/>
              <w:ind w:left="66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Para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casos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descarte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embalagens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rígidas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vazias,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devem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adotadas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medidas 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tríplice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lavagem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</w:p>
          <w:p w14:paraId="1C6FC3CE" w14:textId="77777777" w:rsidR="008150C3" w:rsidRDefault="001743A5">
            <w:pPr>
              <w:pStyle w:val="TableParagraph"/>
              <w:spacing w:line="173" w:lineRule="exact"/>
              <w:ind w:left="66"/>
              <w:rPr>
                <w:sz w:val="16"/>
              </w:rPr>
            </w:pPr>
            <w:r>
              <w:rPr>
                <w:sz w:val="16"/>
              </w:rPr>
              <w:t>tecnologia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equivalente</w:t>
            </w:r>
          </w:p>
        </w:tc>
      </w:tr>
      <w:tr w:rsidR="008150C3" w14:paraId="363C10F0" w14:textId="77777777">
        <w:trPr>
          <w:trHeight w:val="918"/>
        </w:trPr>
        <w:tc>
          <w:tcPr>
            <w:tcW w:w="1205" w:type="dxa"/>
          </w:tcPr>
          <w:p w14:paraId="449DBBC1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3"/>
              </w:rPr>
            </w:pPr>
          </w:p>
          <w:p w14:paraId="7238A776" w14:textId="77777777" w:rsidR="008150C3" w:rsidRDefault="001743A5">
            <w:pPr>
              <w:pStyle w:val="TableParagraph"/>
              <w:spacing w:line="225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027D5D9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E7C5049" w14:textId="77777777" w:rsidR="008150C3" w:rsidRDefault="001743A5">
            <w:pPr>
              <w:pStyle w:val="TableParagraph"/>
              <w:spacing w:before="146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2220BF9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63B244" w14:textId="77777777" w:rsidR="008150C3" w:rsidRDefault="001743A5">
            <w:pPr>
              <w:pStyle w:val="TableParagraph"/>
              <w:spacing w:before="146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54BAB87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428372" w14:textId="77777777" w:rsidR="008150C3" w:rsidRDefault="001743A5">
            <w:pPr>
              <w:pStyle w:val="TableParagraph"/>
              <w:spacing w:before="146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04B96F5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F0A4DC" w14:textId="77777777" w:rsidR="008150C3" w:rsidRDefault="001743A5">
            <w:pPr>
              <w:pStyle w:val="TableParagraph"/>
              <w:spacing w:before="146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9433</w:t>
            </w:r>
          </w:p>
        </w:tc>
        <w:tc>
          <w:tcPr>
            <w:tcW w:w="994" w:type="dxa"/>
          </w:tcPr>
          <w:p w14:paraId="22F1605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0AC4D3" w14:textId="77777777" w:rsidR="008150C3" w:rsidRDefault="001743A5">
            <w:pPr>
              <w:pStyle w:val="TableParagraph"/>
              <w:spacing w:before="146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08/01/1997</w:t>
            </w:r>
          </w:p>
        </w:tc>
        <w:tc>
          <w:tcPr>
            <w:tcW w:w="1561" w:type="dxa"/>
          </w:tcPr>
          <w:p w14:paraId="352DA1DA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3"/>
              </w:rPr>
            </w:pPr>
          </w:p>
          <w:p w14:paraId="32A701D0" w14:textId="77777777" w:rsidR="008150C3" w:rsidRDefault="001743A5">
            <w:pPr>
              <w:pStyle w:val="TableParagraph"/>
              <w:spacing w:line="225" w:lineRule="auto"/>
              <w:ind w:left="123" w:right="44" w:hanging="53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Política Nacional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Recursos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2269" w:type="dxa"/>
          </w:tcPr>
          <w:p w14:paraId="4BFD4554" w14:textId="77777777" w:rsidR="008150C3" w:rsidRDefault="001743A5">
            <w:pPr>
              <w:pStyle w:val="TableParagraph"/>
              <w:spacing w:line="228" w:lineRule="auto"/>
              <w:ind w:left="67" w:right="131"/>
              <w:rPr>
                <w:sz w:val="16"/>
              </w:rPr>
            </w:pPr>
            <w:r>
              <w:rPr>
                <w:sz w:val="16"/>
              </w:rPr>
              <w:t>Institui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Política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Nacional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Recursos Hídricos, cria 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Sistema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Nacional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</w:p>
          <w:p w14:paraId="4E598D45" w14:textId="77777777" w:rsidR="008150C3" w:rsidRDefault="001743A5">
            <w:pPr>
              <w:pStyle w:val="TableParagraph"/>
              <w:spacing w:line="182" w:lineRule="exact"/>
              <w:ind w:left="67" w:right="145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Gerenciamento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Hídricos.</w:t>
            </w:r>
          </w:p>
        </w:tc>
        <w:tc>
          <w:tcPr>
            <w:tcW w:w="4252" w:type="dxa"/>
          </w:tcPr>
          <w:p w14:paraId="5C8D5D2B" w14:textId="77777777" w:rsidR="008150C3" w:rsidRDefault="001743A5">
            <w:pPr>
              <w:pStyle w:val="TableParagraph"/>
              <w:spacing w:before="85" w:line="228" w:lineRule="auto"/>
              <w:ind w:left="66" w:right="168"/>
              <w:rPr>
                <w:sz w:val="16"/>
              </w:rPr>
            </w:pPr>
            <w:r>
              <w:rPr>
                <w:sz w:val="16"/>
              </w:rPr>
              <w:t>Estabelece o regime de outorga de direitos de uso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recursos hídricos tem como objetivos assegurar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controle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quantitativo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qualitativo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usos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água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efetivo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exercício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direitos 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acesso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água.</w:t>
            </w:r>
          </w:p>
        </w:tc>
      </w:tr>
      <w:tr w:rsidR="008150C3" w14:paraId="3F8D7125" w14:textId="77777777">
        <w:trPr>
          <w:trHeight w:val="2759"/>
        </w:trPr>
        <w:tc>
          <w:tcPr>
            <w:tcW w:w="1205" w:type="dxa"/>
          </w:tcPr>
          <w:p w14:paraId="3962AA9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384A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F95186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D4F2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6F45A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CFA082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304D85B3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Agrotóxicos</w:t>
            </w:r>
          </w:p>
        </w:tc>
        <w:tc>
          <w:tcPr>
            <w:tcW w:w="708" w:type="dxa"/>
          </w:tcPr>
          <w:p w14:paraId="290F02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D1D7F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5659F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C57C7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45D7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57C910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7EC9659E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0F4C538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2C9ED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D62DD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A970A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530D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B439E93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3C2731BD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46ABEC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958BE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26259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7DF7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896F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7DF10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4E952A6E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4B89AC5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A501B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3F6BE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1A323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061B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48100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509C65CA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9974</w:t>
            </w:r>
          </w:p>
        </w:tc>
        <w:tc>
          <w:tcPr>
            <w:tcW w:w="994" w:type="dxa"/>
          </w:tcPr>
          <w:p w14:paraId="1AF9D0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C16B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53C6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E7159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34799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290B4A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50A2FEA2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06/06/2000</w:t>
            </w:r>
          </w:p>
        </w:tc>
        <w:tc>
          <w:tcPr>
            <w:tcW w:w="1561" w:type="dxa"/>
          </w:tcPr>
          <w:p w14:paraId="180F64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81AA5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671CA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74DE2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7BC1A8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12C1200D" w14:textId="77777777" w:rsidR="008150C3" w:rsidRDefault="001743A5">
            <w:pPr>
              <w:pStyle w:val="TableParagraph"/>
              <w:spacing w:before="1" w:line="228" w:lineRule="auto"/>
              <w:ind w:left="75" w:right="67" w:firstLine="2"/>
              <w:jc w:val="center"/>
              <w:rPr>
                <w:sz w:val="16"/>
              </w:rPr>
            </w:pPr>
            <w:r>
              <w:rPr>
                <w:sz w:val="16"/>
              </w:rPr>
              <w:t>Altera a Lei 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7.802, de 11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julho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1989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agrotóxicos.</w:t>
            </w:r>
          </w:p>
        </w:tc>
        <w:tc>
          <w:tcPr>
            <w:tcW w:w="2269" w:type="dxa"/>
          </w:tcPr>
          <w:p w14:paraId="15F75A48" w14:textId="77777777" w:rsidR="008150C3" w:rsidRDefault="001743A5">
            <w:pPr>
              <w:pStyle w:val="TableParagraph"/>
              <w:spacing w:line="228" w:lineRule="auto"/>
              <w:ind w:left="67" w:right="111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Dispõe sobre a pesquisa,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experimentação,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produção,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 embalagem e rotulagem, 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transporte, 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armazenamento,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comercialização,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propaganda comercial,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utilização, a importação,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exportação, o destino final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dos resíduos e embalagens,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o registro, a classificação,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controle, a inspeção e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fiscalização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agrotóxicos,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seus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componentes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afins,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</w:p>
          <w:p w14:paraId="4D4F418A" w14:textId="77777777" w:rsidR="008150C3" w:rsidRDefault="001743A5">
            <w:pPr>
              <w:pStyle w:val="TableParagraph"/>
              <w:spacing w:line="176" w:lineRule="exact"/>
              <w:ind w:left="67"/>
              <w:rPr>
                <w:sz w:val="16"/>
              </w:rPr>
            </w:pPr>
            <w:r>
              <w:rPr>
                <w:sz w:val="16"/>
              </w:rPr>
              <w:t>dá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74922C9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C668F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B49A3A" w14:textId="77777777" w:rsidR="008150C3" w:rsidRDefault="001743A5">
            <w:pPr>
              <w:pStyle w:val="TableParagraph"/>
              <w:spacing w:before="132" w:line="228" w:lineRule="auto"/>
              <w:ind w:left="66" w:right="102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usuários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agrotóxicos,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seus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componentes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afins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deverão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efetuar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devolução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embalagens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vazias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produtos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estabelecimentos comerciais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foram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adquiridos, de acordo com as instruções previstas nas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respectivas bulas, no prazo de até um ano, contado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data de compra, ou prazo superior, se autorizado pelo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órgão registrante, podendo a devolução ser intermediada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por postos ou centros de recolhimento, desde 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autorizados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fiscalizados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pelo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competente.</w:t>
            </w:r>
          </w:p>
        </w:tc>
      </w:tr>
      <w:tr w:rsidR="008150C3" w14:paraId="6775DFC7" w14:textId="77777777">
        <w:trPr>
          <w:trHeight w:val="1300"/>
        </w:trPr>
        <w:tc>
          <w:tcPr>
            <w:tcW w:w="1205" w:type="dxa"/>
          </w:tcPr>
          <w:p w14:paraId="303A7C9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ECBB3F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7C48450" w14:textId="77777777" w:rsidR="008150C3" w:rsidRDefault="001743A5">
            <w:pPr>
              <w:pStyle w:val="TableParagraph"/>
              <w:spacing w:before="132"/>
              <w:ind w:left="40" w:right="38"/>
              <w:jc w:val="center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Ruído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Externo</w:t>
            </w:r>
          </w:p>
        </w:tc>
        <w:tc>
          <w:tcPr>
            <w:tcW w:w="708" w:type="dxa"/>
          </w:tcPr>
          <w:p w14:paraId="4914F2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BAAC8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7A727D" w14:textId="77777777" w:rsidR="008150C3" w:rsidRDefault="001743A5">
            <w:pPr>
              <w:pStyle w:val="TableParagraph"/>
              <w:spacing w:before="132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53871A5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0B9D2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99D26A" w14:textId="77777777" w:rsidR="008150C3" w:rsidRDefault="001743A5">
            <w:pPr>
              <w:pStyle w:val="TableParagraph"/>
              <w:spacing w:before="132"/>
              <w:ind w:left="64" w:right="57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NBR</w:t>
            </w:r>
          </w:p>
        </w:tc>
        <w:tc>
          <w:tcPr>
            <w:tcW w:w="992" w:type="dxa"/>
          </w:tcPr>
          <w:p w14:paraId="692A0B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FA593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3C82F7" w14:textId="77777777" w:rsidR="008150C3" w:rsidRDefault="001743A5">
            <w:pPr>
              <w:pStyle w:val="TableParagraph"/>
              <w:spacing w:before="132"/>
              <w:ind w:left="115" w:right="10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ABNT</w:t>
            </w:r>
          </w:p>
        </w:tc>
        <w:tc>
          <w:tcPr>
            <w:tcW w:w="850" w:type="dxa"/>
          </w:tcPr>
          <w:p w14:paraId="5B7939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A3131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F1F82BE" w14:textId="77777777" w:rsidR="008150C3" w:rsidRDefault="001743A5">
            <w:pPr>
              <w:pStyle w:val="TableParagraph"/>
              <w:spacing w:before="132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10151</w:t>
            </w:r>
          </w:p>
        </w:tc>
        <w:tc>
          <w:tcPr>
            <w:tcW w:w="994" w:type="dxa"/>
          </w:tcPr>
          <w:p w14:paraId="46E7676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768C9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FD7E0F" w14:textId="77777777" w:rsidR="008150C3" w:rsidRDefault="001743A5">
            <w:pPr>
              <w:pStyle w:val="TableParagraph"/>
              <w:spacing w:before="132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31/05/2019</w:t>
            </w:r>
          </w:p>
        </w:tc>
        <w:tc>
          <w:tcPr>
            <w:tcW w:w="1561" w:type="dxa"/>
          </w:tcPr>
          <w:p w14:paraId="23D9FE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06959F" w14:textId="77777777" w:rsidR="008150C3" w:rsidRDefault="001743A5">
            <w:pPr>
              <w:pStyle w:val="TableParagraph"/>
              <w:spacing w:before="160" w:line="230" w:lineRule="auto"/>
              <w:ind w:left="118" w:right="113"/>
              <w:jc w:val="center"/>
              <w:rPr>
                <w:sz w:val="16"/>
              </w:rPr>
            </w:pPr>
            <w:r>
              <w:rPr>
                <w:sz w:val="16"/>
              </w:rPr>
              <w:t>Padrão normativo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avaliação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ruído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externo.</w:t>
            </w:r>
          </w:p>
        </w:tc>
        <w:tc>
          <w:tcPr>
            <w:tcW w:w="2269" w:type="dxa"/>
          </w:tcPr>
          <w:p w14:paraId="00A6FC63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24"/>
              </w:rPr>
            </w:pPr>
          </w:p>
          <w:p w14:paraId="212D0CC0" w14:textId="77777777" w:rsidR="008150C3" w:rsidRDefault="001743A5">
            <w:pPr>
              <w:pStyle w:val="TableParagraph"/>
              <w:spacing w:line="228" w:lineRule="auto"/>
              <w:ind w:left="67"/>
              <w:rPr>
                <w:sz w:val="16"/>
              </w:rPr>
            </w:pPr>
            <w:r>
              <w:rPr>
                <w:sz w:val="16"/>
              </w:rPr>
              <w:t>Procedimento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avaliação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 ruído em áreas externas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visando o conforto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comunidade.</w:t>
            </w:r>
          </w:p>
        </w:tc>
        <w:tc>
          <w:tcPr>
            <w:tcW w:w="4252" w:type="dxa"/>
          </w:tcPr>
          <w:p w14:paraId="584EF0B9" w14:textId="77777777" w:rsidR="008150C3" w:rsidRDefault="001743A5">
            <w:pPr>
              <w:pStyle w:val="TableParagraph"/>
              <w:spacing w:before="91"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medidor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nível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pressão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sonora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sistema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 xml:space="preserve">medição deve atender </w:t>
            </w:r>
            <w:r>
              <w:rPr>
                <w:spacing w:val="-1"/>
                <w:w w:val="105"/>
                <w:sz w:val="16"/>
              </w:rPr>
              <w:t>às especificações da IEC 60651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para tipo 0, tipo 1 ou tipo 2. Recomenda-se que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equipamento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possua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recursos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medição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nível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pressão sonora equivalente ponderado em “A” (LAeq),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conforme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IEC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60804.</w:t>
            </w:r>
          </w:p>
        </w:tc>
      </w:tr>
      <w:tr w:rsidR="008150C3" w14:paraId="6CFE7B37" w14:textId="77777777">
        <w:trPr>
          <w:trHeight w:val="1103"/>
        </w:trPr>
        <w:tc>
          <w:tcPr>
            <w:tcW w:w="1205" w:type="dxa"/>
          </w:tcPr>
          <w:p w14:paraId="3016D37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BB9E4C" w14:textId="77777777" w:rsidR="008150C3" w:rsidRDefault="001743A5">
            <w:pPr>
              <w:pStyle w:val="TableParagraph"/>
              <w:spacing w:before="158" w:line="225" w:lineRule="auto"/>
              <w:ind w:left="381" w:right="271" w:hanging="89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Visual</w:t>
            </w:r>
          </w:p>
        </w:tc>
        <w:tc>
          <w:tcPr>
            <w:tcW w:w="708" w:type="dxa"/>
          </w:tcPr>
          <w:p w14:paraId="16B4C58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0B29C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74DBD29" w14:textId="77777777" w:rsidR="008150C3" w:rsidRDefault="001743A5">
            <w:pPr>
              <w:pStyle w:val="TableParagraph"/>
              <w:spacing w:before="1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3C5EA4E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E86DE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0CC53A4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09B17A9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B7EB28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2C55F9B" w14:textId="77777777" w:rsidR="008150C3" w:rsidRDefault="001743A5">
            <w:pPr>
              <w:pStyle w:val="TableParagraph"/>
              <w:spacing w:before="1"/>
              <w:ind w:left="115" w:right="108"/>
              <w:jc w:val="center"/>
              <w:rPr>
                <w:sz w:val="16"/>
              </w:rPr>
            </w:pPr>
            <w:r>
              <w:rPr>
                <w:spacing w:val="-1"/>
                <w:w w:val="110"/>
                <w:sz w:val="16"/>
              </w:rPr>
              <w:t>Casa</w:t>
            </w:r>
            <w:r>
              <w:rPr>
                <w:spacing w:val="-11"/>
                <w:w w:val="110"/>
                <w:sz w:val="16"/>
              </w:rPr>
              <w:t xml:space="preserve"> </w:t>
            </w:r>
            <w:r>
              <w:rPr>
                <w:spacing w:val="-1"/>
                <w:w w:val="110"/>
                <w:sz w:val="16"/>
              </w:rPr>
              <w:t>Civil</w:t>
            </w:r>
          </w:p>
        </w:tc>
        <w:tc>
          <w:tcPr>
            <w:tcW w:w="850" w:type="dxa"/>
          </w:tcPr>
          <w:p w14:paraId="28F1A3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2348C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9AAC558" w14:textId="77777777" w:rsidR="008150C3" w:rsidRDefault="001743A5">
            <w:pPr>
              <w:pStyle w:val="TableParagraph"/>
              <w:spacing w:before="1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10257</w:t>
            </w:r>
          </w:p>
        </w:tc>
        <w:tc>
          <w:tcPr>
            <w:tcW w:w="994" w:type="dxa"/>
          </w:tcPr>
          <w:p w14:paraId="676181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AE54B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4F4B378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10/07/2001</w:t>
            </w:r>
          </w:p>
        </w:tc>
        <w:tc>
          <w:tcPr>
            <w:tcW w:w="1561" w:type="dxa"/>
          </w:tcPr>
          <w:p w14:paraId="0A95C4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AFC89B" w14:textId="77777777" w:rsidR="008150C3" w:rsidRDefault="001743A5">
            <w:pPr>
              <w:pStyle w:val="TableParagraph"/>
              <w:spacing w:before="158" w:line="225" w:lineRule="auto"/>
              <w:ind w:left="274" w:right="88" w:hanging="164"/>
              <w:rPr>
                <w:sz w:val="16"/>
              </w:rPr>
            </w:pPr>
            <w:r>
              <w:rPr>
                <w:sz w:val="16"/>
              </w:rPr>
              <w:t>Estudo de Impacto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Vizinhança</w:t>
            </w:r>
          </w:p>
        </w:tc>
        <w:tc>
          <w:tcPr>
            <w:tcW w:w="2269" w:type="dxa"/>
          </w:tcPr>
          <w:p w14:paraId="28AFB15C" w14:textId="77777777" w:rsidR="008150C3" w:rsidRDefault="001743A5">
            <w:pPr>
              <w:pStyle w:val="TableParagraph"/>
              <w:spacing w:before="87" w:line="228" w:lineRule="auto"/>
              <w:ind w:left="67" w:right="61"/>
              <w:rPr>
                <w:sz w:val="16"/>
              </w:rPr>
            </w:pPr>
            <w:r>
              <w:rPr>
                <w:sz w:val="16"/>
              </w:rPr>
              <w:t>Regulamenta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artes.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182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183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Constituição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Federal,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estabelece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diretrizes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gerais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 política urbana e dá outras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4252" w:type="dxa"/>
          </w:tcPr>
          <w:p w14:paraId="7733E219" w14:textId="77777777" w:rsidR="008150C3" w:rsidRDefault="001743A5">
            <w:pPr>
              <w:pStyle w:val="TableParagraph"/>
              <w:spacing w:line="228" w:lineRule="auto"/>
              <w:ind w:left="66" w:right="107"/>
              <w:rPr>
                <w:sz w:val="16"/>
              </w:rPr>
            </w:pPr>
            <w:r>
              <w:rPr>
                <w:sz w:val="16"/>
              </w:rPr>
              <w:t>Elaboração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EIV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Estudo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Impacto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Vizinhança.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 município definirá os empreendimentos e atividades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privados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públicos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área urbana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dependerão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elaboração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estudo prévio 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impacto 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vizinhança</w:t>
            </w:r>
          </w:p>
          <w:p w14:paraId="1C75C475" w14:textId="77777777" w:rsidR="008150C3" w:rsidRDefault="001743A5">
            <w:pPr>
              <w:pStyle w:val="TableParagraph"/>
              <w:spacing w:line="184" w:lineRule="exact"/>
              <w:ind w:left="66" w:right="123"/>
              <w:rPr>
                <w:sz w:val="16"/>
              </w:rPr>
            </w:pPr>
            <w:r>
              <w:rPr>
                <w:sz w:val="16"/>
              </w:rPr>
              <w:t>(EIV) para obter as licenças ou autorizações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construção,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ampliação ou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funcionamento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cargo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</w:p>
        </w:tc>
      </w:tr>
    </w:tbl>
    <w:p w14:paraId="79C9EE74" w14:textId="77777777" w:rsidR="008150C3" w:rsidRDefault="008150C3">
      <w:pPr>
        <w:spacing w:line="184" w:lineRule="exact"/>
        <w:rPr>
          <w:sz w:val="16"/>
        </w:rPr>
        <w:sectPr w:rsidR="008150C3" w:rsidSect="00AE6893">
          <w:headerReference w:type="default" r:id="rId44"/>
          <w:footerReference w:type="default" r:id="rId45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7FA8062A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3D3981FE" w14:textId="77777777" w:rsidR="008150C3" w:rsidRDefault="001743A5">
            <w:pPr>
              <w:pStyle w:val="TableParagraph"/>
              <w:spacing w:before="85"/>
              <w:ind w:left="39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623CC8D6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50F1923B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5E83CF21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01ADFBD6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0AA2E1DD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25BF99B4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427864A0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1FB91B57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1B5AA63C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76FCA79E" w14:textId="77777777">
        <w:trPr>
          <w:trHeight w:val="1463"/>
        </w:trPr>
        <w:tc>
          <w:tcPr>
            <w:tcW w:w="1205" w:type="dxa"/>
          </w:tcPr>
          <w:p w14:paraId="6C01663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08" w:type="dxa"/>
          </w:tcPr>
          <w:p w14:paraId="0CBAB6E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72087A6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2" w:type="dxa"/>
          </w:tcPr>
          <w:p w14:paraId="4A4DFA7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50" w:type="dxa"/>
          </w:tcPr>
          <w:p w14:paraId="2C8DC6A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560AA2F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61" w:type="dxa"/>
          </w:tcPr>
          <w:p w14:paraId="711B0E0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69" w:type="dxa"/>
          </w:tcPr>
          <w:p w14:paraId="35F6587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52" w:type="dxa"/>
          </w:tcPr>
          <w:p w14:paraId="46ACCE55" w14:textId="77777777" w:rsidR="008150C3" w:rsidRDefault="001743A5">
            <w:pPr>
              <w:pStyle w:val="TableParagraph"/>
              <w:spacing w:line="165" w:lineRule="exact"/>
              <w:ind w:left="66"/>
              <w:rPr>
                <w:sz w:val="16"/>
              </w:rPr>
            </w:pPr>
            <w:r>
              <w:rPr>
                <w:sz w:val="16"/>
              </w:rPr>
              <w:t>Poder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Público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municipal.</w:t>
            </w:r>
          </w:p>
          <w:p w14:paraId="6E746B71" w14:textId="77777777" w:rsidR="008150C3" w:rsidRDefault="001743A5">
            <w:pPr>
              <w:pStyle w:val="TableParagraph"/>
              <w:spacing w:before="4"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O EIV será executado de forma a contemplar os efeitos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positivos e negativos do empreendimento ou atividade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quanto à qualidade de vida da população residente 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suas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proximidades.</w:t>
            </w:r>
          </w:p>
          <w:p w14:paraId="034AC2B8" w14:textId="77777777" w:rsidR="008150C3" w:rsidRDefault="001743A5">
            <w:pPr>
              <w:pStyle w:val="TableParagraph"/>
              <w:spacing w:before="4" w:line="225" w:lineRule="auto"/>
              <w:ind w:left="66"/>
              <w:rPr>
                <w:sz w:val="16"/>
              </w:rPr>
            </w:pPr>
            <w:r>
              <w:rPr>
                <w:sz w:val="16"/>
              </w:rPr>
              <w:t>A elaboração do EIV não substitui a elaboração e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aprovação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estudo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prévio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impacto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(EIA),</w:t>
            </w:r>
          </w:p>
          <w:p w14:paraId="661CB946" w14:textId="77777777" w:rsidR="008150C3" w:rsidRDefault="001743A5">
            <w:pPr>
              <w:pStyle w:val="TableParagraph"/>
              <w:spacing w:line="173" w:lineRule="exact"/>
              <w:ind w:left="66"/>
              <w:rPr>
                <w:sz w:val="16"/>
              </w:rPr>
            </w:pPr>
            <w:r>
              <w:rPr>
                <w:sz w:val="16"/>
              </w:rPr>
              <w:t>requeridas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nos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termos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legislação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ambiental.</w:t>
            </w:r>
          </w:p>
        </w:tc>
      </w:tr>
      <w:tr w:rsidR="008150C3" w14:paraId="14F19A15" w14:textId="77777777">
        <w:trPr>
          <w:trHeight w:val="737"/>
        </w:trPr>
        <w:tc>
          <w:tcPr>
            <w:tcW w:w="1205" w:type="dxa"/>
          </w:tcPr>
          <w:p w14:paraId="55B74C89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74001296" w14:textId="77777777" w:rsidR="008150C3" w:rsidRDefault="001743A5">
            <w:pPr>
              <w:pStyle w:val="TableParagraph"/>
              <w:spacing w:line="225" w:lineRule="auto"/>
              <w:ind w:left="324" w:right="161" w:hanging="14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Geração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Energia</w:t>
            </w:r>
          </w:p>
        </w:tc>
        <w:tc>
          <w:tcPr>
            <w:tcW w:w="708" w:type="dxa"/>
          </w:tcPr>
          <w:p w14:paraId="41D5F72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4876A9E5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0B60882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11548229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72121CA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3BE16677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5124C78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0B089B1C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10295</w:t>
            </w:r>
          </w:p>
        </w:tc>
        <w:tc>
          <w:tcPr>
            <w:tcW w:w="994" w:type="dxa"/>
          </w:tcPr>
          <w:p w14:paraId="643332B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1B2CD957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17/10/2001</w:t>
            </w:r>
          </w:p>
        </w:tc>
        <w:tc>
          <w:tcPr>
            <w:tcW w:w="1561" w:type="dxa"/>
          </w:tcPr>
          <w:p w14:paraId="229AB00E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2360CD93" w14:textId="77777777" w:rsidR="008150C3" w:rsidRDefault="001743A5">
            <w:pPr>
              <w:pStyle w:val="TableParagraph"/>
              <w:ind w:left="502"/>
              <w:rPr>
                <w:sz w:val="16"/>
              </w:rPr>
            </w:pPr>
            <w:r>
              <w:rPr>
                <w:w w:val="105"/>
                <w:sz w:val="16"/>
              </w:rPr>
              <w:t>Energia</w:t>
            </w:r>
          </w:p>
        </w:tc>
        <w:tc>
          <w:tcPr>
            <w:tcW w:w="2269" w:type="dxa"/>
          </w:tcPr>
          <w:p w14:paraId="53BB34A0" w14:textId="77777777" w:rsidR="008150C3" w:rsidRDefault="001743A5">
            <w:pPr>
              <w:pStyle w:val="TableParagraph"/>
              <w:spacing w:line="228" w:lineRule="auto"/>
              <w:ind w:left="67" w:right="53"/>
              <w:rPr>
                <w:sz w:val="16"/>
              </w:rPr>
            </w:pPr>
            <w:r>
              <w:rPr>
                <w:w w:val="105"/>
                <w:sz w:val="16"/>
              </w:rPr>
              <w:t>Dispõe sobre a Política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Nacional de Conservação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Uso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Racional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Energia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dá</w:t>
            </w:r>
          </w:p>
          <w:p w14:paraId="4FDECF1E" w14:textId="77777777" w:rsidR="008150C3" w:rsidRDefault="001743A5">
            <w:pPr>
              <w:pStyle w:val="TableParagraph"/>
              <w:spacing w:line="172" w:lineRule="exact"/>
              <w:ind w:left="67"/>
              <w:rPr>
                <w:sz w:val="16"/>
              </w:rPr>
            </w:pPr>
            <w:r>
              <w:rPr>
                <w:sz w:val="16"/>
              </w:rPr>
              <w:t>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31BC887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28CB2906" w14:textId="77777777" w:rsidR="008150C3" w:rsidRDefault="001743A5"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4DC98A4B" w14:textId="77777777">
        <w:trPr>
          <w:trHeight w:val="2023"/>
        </w:trPr>
        <w:tc>
          <w:tcPr>
            <w:tcW w:w="1205" w:type="dxa"/>
          </w:tcPr>
          <w:p w14:paraId="13B0D55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F66A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6A9F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6636E9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7"/>
              </w:rPr>
            </w:pPr>
          </w:p>
          <w:p w14:paraId="5A55554B" w14:textId="77777777" w:rsidR="008150C3" w:rsidRDefault="001743A5">
            <w:pPr>
              <w:pStyle w:val="TableParagraph"/>
              <w:spacing w:line="225" w:lineRule="auto"/>
              <w:ind w:left="103" w:firstLine="298"/>
              <w:rPr>
                <w:sz w:val="16"/>
              </w:rPr>
            </w:pPr>
            <w:r>
              <w:rPr>
                <w:w w:val="105"/>
                <w:sz w:val="16"/>
              </w:rPr>
              <w:t>Solos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contaminados</w:t>
            </w:r>
          </w:p>
        </w:tc>
        <w:tc>
          <w:tcPr>
            <w:tcW w:w="708" w:type="dxa"/>
          </w:tcPr>
          <w:p w14:paraId="16B6177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AF9F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685E45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9588FD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7"/>
              </w:rPr>
            </w:pPr>
          </w:p>
          <w:p w14:paraId="58B53244" w14:textId="77777777" w:rsidR="008150C3" w:rsidRDefault="001743A5">
            <w:pPr>
              <w:pStyle w:val="TableParagraph"/>
              <w:spacing w:line="225" w:lineRule="auto"/>
              <w:ind w:left="69" w:right="10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3A564B2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8EA3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1457F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80778E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2077329E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17DD9B7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A0C87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3760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812ECA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43ECBC1F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INEA</w:t>
            </w:r>
          </w:p>
        </w:tc>
        <w:tc>
          <w:tcPr>
            <w:tcW w:w="850" w:type="dxa"/>
          </w:tcPr>
          <w:p w14:paraId="6BF9C8B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957A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7FF9F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A43C5C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30AC7CE6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420</w:t>
            </w:r>
          </w:p>
        </w:tc>
        <w:tc>
          <w:tcPr>
            <w:tcW w:w="994" w:type="dxa"/>
          </w:tcPr>
          <w:p w14:paraId="6440577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68A79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F1C4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18368E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29F1BB02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30/12/2009</w:t>
            </w:r>
          </w:p>
        </w:tc>
        <w:tc>
          <w:tcPr>
            <w:tcW w:w="1561" w:type="dxa"/>
          </w:tcPr>
          <w:p w14:paraId="399FF1E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0FEA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B3A4C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7C4CEEA" w14:textId="77777777" w:rsidR="008150C3" w:rsidRDefault="001743A5">
            <w:pPr>
              <w:pStyle w:val="TableParagraph"/>
              <w:spacing w:before="106" w:line="230" w:lineRule="auto"/>
              <w:ind w:left="77" w:right="65" w:firstLine="290"/>
              <w:rPr>
                <w:sz w:val="16"/>
              </w:rPr>
            </w:pPr>
            <w:r>
              <w:rPr>
                <w:w w:val="105"/>
                <w:sz w:val="16"/>
              </w:rPr>
              <w:t>Padrões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qualidade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solo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água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subterrânea</w:t>
            </w:r>
          </w:p>
        </w:tc>
        <w:tc>
          <w:tcPr>
            <w:tcW w:w="2269" w:type="dxa"/>
          </w:tcPr>
          <w:p w14:paraId="5442CD6F" w14:textId="77777777" w:rsidR="008150C3" w:rsidRDefault="001743A5">
            <w:pPr>
              <w:pStyle w:val="TableParagraph"/>
              <w:spacing w:line="228" w:lineRule="auto"/>
              <w:ind w:left="67" w:right="162"/>
              <w:rPr>
                <w:sz w:val="16"/>
              </w:rPr>
            </w:pPr>
            <w:r>
              <w:rPr>
                <w:sz w:val="16"/>
              </w:rPr>
              <w:t>Dispõe sobre critérios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valores orientadores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qualidade do solo quanto à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presença de substâncias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químicas e estabelece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diretrizes para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gerenciamento ambiental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áreas contaminadas por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essas substâncias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decorrência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</w:p>
          <w:p w14:paraId="21D000DB" w14:textId="77777777" w:rsidR="008150C3" w:rsidRDefault="001743A5">
            <w:pPr>
              <w:pStyle w:val="TableParagraph"/>
              <w:spacing w:line="174" w:lineRule="exact"/>
              <w:ind w:left="67"/>
              <w:rPr>
                <w:sz w:val="16"/>
              </w:rPr>
            </w:pPr>
            <w:r>
              <w:rPr>
                <w:sz w:val="16"/>
              </w:rPr>
              <w:t>antrópicas</w:t>
            </w:r>
          </w:p>
        </w:tc>
        <w:tc>
          <w:tcPr>
            <w:tcW w:w="4252" w:type="dxa"/>
          </w:tcPr>
          <w:p w14:paraId="43BD89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5A93C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E4B50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02998E" w14:textId="77777777" w:rsidR="008150C3" w:rsidRDefault="001743A5">
            <w:pPr>
              <w:pStyle w:val="TableParagraph"/>
              <w:spacing w:before="106"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Em caso de uso de terra de origem externa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regularização de terreno, certificar-se de que atende aos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padrões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coluna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“prevenção”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Anexo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II.</w:t>
            </w:r>
          </w:p>
        </w:tc>
      </w:tr>
      <w:tr w:rsidR="008150C3" w14:paraId="2924BFC8" w14:textId="77777777">
        <w:trPr>
          <w:trHeight w:val="3312"/>
        </w:trPr>
        <w:tc>
          <w:tcPr>
            <w:tcW w:w="1205" w:type="dxa"/>
          </w:tcPr>
          <w:p w14:paraId="47CB487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A7182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5668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FCC29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C23A4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438A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195B10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20C71F99" w14:textId="77777777" w:rsidR="008150C3" w:rsidRDefault="001743A5">
            <w:pPr>
              <w:pStyle w:val="TableParagraph"/>
              <w:spacing w:line="230" w:lineRule="auto"/>
              <w:ind w:left="218" w:right="88" w:hanging="11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Supressão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Vegetação</w:t>
            </w:r>
          </w:p>
        </w:tc>
        <w:tc>
          <w:tcPr>
            <w:tcW w:w="708" w:type="dxa"/>
          </w:tcPr>
          <w:p w14:paraId="1213FF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3FD5A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F47D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8062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4848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0D058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9AF665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02EB6A6B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1C5E49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3F9A5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112C2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D7127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EBE0F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21D14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673696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17A5FA80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5587CA7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6EA8B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4A85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EB0C4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44368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EB937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84C9D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2A4125BD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2051803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B01BB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24FB2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C2CF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B132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F167E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2AA4C4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5BFFA302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11428</w:t>
            </w:r>
          </w:p>
        </w:tc>
        <w:tc>
          <w:tcPr>
            <w:tcW w:w="994" w:type="dxa"/>
          </w:tcPr>
          <w:p w14:paraId="791D593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F4A84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E9DF5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2A54E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07767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58593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6396B4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37995DD2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22/12/2006</w:t>
            </w:r>
          </w:p>
        </w:tc>
        <w:tc>
          <w:tcPr>
            <w:tcW w:w="1561" w:type="dxa"/>
          </w:tcPr>
          <w:p w14:paraId="11B1007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E6B40B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9DF5B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E803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CA3C4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7743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73477C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6C8A1D90" w14:textId="77777777" w:rsidR="008150C3" w:rsidRDefault="001743A5">
            <w:pPr>
              <w:pStyle w:val="TableParagraph"/>
              <w:spacing w:line="230" w:lineRule="auto"/>
              <w:ind w:left="471" w:hanging="120"/>
              <w:rPr>
                <w:sz w:val="16"/>
              </w:rPr>
            </w:pPr>
            <w:r>
              <w:rPr>
                <w:sz w:val="16"/>
              </w:rPr>
              <w:t>Bioma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Mata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Atlântica</w:t>
            </w:r>
          </w:p>
        </w:tc>
        <w:tc>
          <w:tcPr>
            <w:tcW w:w="2269" w:type="dxa"/>
          </w:tcPr>
          <w:p w14:paraId="099CFC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7D3C6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84486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6D9E48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21759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EA944E6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1"/>
              </w:rPr>
            </w:pPr>
          </w:p>
          <w:p w14:paraId="4EC50EFC" w14:textId="77777777" w:rsidR="008150C3" w:rsidRDefault="001743A5">
            <w:pPr>
              <w:pStyle w:val="TableParagraph"/>
              <w:spacing w:line="228" w:lineRule="auto"/>
              <w:ind w:left="67" w:right="90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Dispõe sobre a utilização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proteção da vegetação nativa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Bioma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Mata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Atlântica,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dá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outras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providências.</w:t>
            </w:r>
          </w:p>
        </w:tc>
        <w:tc>
          <w:tcPr>
            <w:tcW w:w="4252" w:type="dxa"/>
          </w:tcPr>
          <w:p w14:paraId="78DCB4CE" w14:textId="77777777" w:rsidR="008150C3" w:rsidRDefault="001743A5">
            <w:pPr>
              <w:pStyle w:val="TableParagraph"/>
              <w:spacing w:line="175" w:lineRule="exact"/>
              <w:ind w:left="66"/>
              <w:rPr>
                <w:sz w:val="16"/>
              </w:rPr>
            </w:pPr>
            <w:r>
              <w:rPr>
                <w:sz w:val="16"/>
              </w:rPr>
              <w:t>Para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supressão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vegetação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Mata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Atlântica:</w:t>
            </w:r>
          </w:p>
          <w:p w14:paraId="46114C2E" w14:textId="77777777" w:rsidR="008150C3" w:rsidRDefault="001743A5">
            <w:pPr>
              <w:pStyle w:val="TableParagraph"/>
              <w:spacing w:before="4"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O corte e a supressão de vegetação primária ou nos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estágios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avançado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médio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regeneração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Bioma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Mata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Atlântica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ficam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vedados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quando:</w:t>
            </w:r>
          </w:p>
          <w:p w14:paraId="20A4589B" w14:textId="77777777" w:rsidR="008150C3" w:rsidRDefault="001743A5">
            <w:pPr>
              <w:pStyle w:val="TableParagraph"/>
              <w:numPr>
                <w:ilvl w:val="0"/>
                <w:numId w:val="114"/>
              </w:numPr>
              <w:tabs>
                <w:tab w:val="left" w:pos="254"/>
              </w:tabs>
              <w:spacing w:before="1" w:line="228" w:lineRule="auto"/>
              <w:ind w:right="107" w:firstLine="0"/>
              <w:rPr>
                <w:sz w:val="16"/>
              </w:rPr>
            </w:pPr>
            <w:r>
              <w:rPr>
                <w:sz w:val="16"/>
              </w:rPr>
              <w:t>abrigar espécies da flora e da fauna silvestres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ameaçadas de extinção, em território nacional ou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âmbito estadual,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assim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declaradas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pela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União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pelos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Estados,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intervenção 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parcelamento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puserem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risco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sobrevivência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dessas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espécies;</w:t>
            </w:r>
          </w:p>
          <w:p w14:paraId="5BE7E841" w14:textId="77777777" w:rsidR="008150C3" w:rsidRDefault="001743A5">
            <w:pPr>
              <w:pStyle w:val="TableParagraph"/>
              <w:numPr>
                <w:ilvl w:val="0"/>
                <w:numId w:val="114"/>
              </w:numPr>
              <w:tabs>
                <w:tab w:val="left" w:pos="254"/>
              </w:tabs>
              <w:spacing w:line="230" w:lineRule="auto"/>
              <w:ind w:right="383" w:firstLine="0"/>
              <w:rPr>
                <w:sz w:val="16"/>
              </w:rPr>
            </w:pPr>
            <w:r>
              <w:rPr>
                <w:sz w:val="16"/>
              </w:rPr>
              <w:t>exercer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função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proteção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mananciais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prevenção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controle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erosão;</w:t>
            </w:r>
          </w:p>
          <w:p w14:paraId="6AC5FD6C" w14:textId="77777777" w:rsidR="008150C3" w:rsidRDefault="001743A5">
            <w:pPr>
              <w:pStyle w:val="TableParagraph"/>
              <w:numPr>
                <w:ilvl w:val="0"/>
                <w:numId w:val="114"/>
              </w:numPr>
              <w:tabs>
                <w:tab w:val="left" w:pos="247"/>
              </w:tabs>
              <w:spacing w:line="230" w:lineRule="auto"/>
              <w:ind w:right="173" w:firstLine="0"/>
              <w:rPr>
                <w:sz w:val="16"/>
              </w:rPr>
            </w:pPr>
            <w:r>
              <w:rPr>
                <w:sz w:val="16"/>
              </w:rPr>
              <w:t>formar corredores entre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remanescentes de vegetação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primária ou secundária em estágio avançado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regeneração;</w:t>
            </w:r>
          </w:p>
          <w:p w14:paraId="48980315" w14:textId="77777777" w:rsidR="008150C3" w:rsidRDefault="001743A5">
            <w:pPr>
              <w:pStyle w:val="TableParagraph"/>
              <w:numPr>
                <w:ilvl w:val="0"/>
                <w:numId w:val="114"/>
              </w:numPr>
              <w:tabs>
                <w:tab w:val="left" w:pos="254"/>
              </w:tabs>
              <w:spacing w:line="178" w:lineRule="exact"/>
              <w:ind w:left="253"/>
              <w:rPr>
                <w:sz w:val="16"/>
              </w:rPr>
            </w:pPr>
            <w:r>
              <w:rPr>
                <w:sz w:val="16"/>
              </w:rPr>
              <w:t>proteger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entorno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das unidades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conservação; ou</w:t>
            </w:r>
          </w:p>
          <w:p w14:paraId="0ABB175F" w14:textId="77777777" w:rsidR="008150C3" w:rsidRDefault="001743A5">
            <w:pPr>
              <w:pStyle w:val="TableParagraph"/>
              <w:numPr>
                <w:ilvl w:val="0"/>
                <w:numId w:val="114"/>
              </w:numPr>
              <w:tabs>
                <w:tab w:val="left" w:pos="254"/>
              </w:tabs>
              <w:spacing w:line="185" w:lineRule="exact"/>
              <w:ind w:left="253"/>
              <w:rPr>
                <w:sz w:val="16"/>
              </w:rPr>
            </w:pPr>
            <w:r>
              <w:rPr>
                <w:sz w:val="16"/>
              </w:rPr>
              <w:t>possuir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excepcional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valor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paisagístico,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reconhecido</w:t>
            </w:r>
          </w:p>
          <w:p w14:paraId="467C49B7" w14:textId="77777777" w:rsidR="008150C3" w:rsidRDefault="001743A5">
            <w:pPr>
              <w:pStyle w:val="TableParagraph"/>
              <w:spacing w:line="182" w:lineRule="exact"/>
              <w:ind w:left="66" w:right="71"/>
              <w:rPr>
                <w:sz w:val="16"/>
              </w:rPr>
            </w:pPr>
            <w:r>
              <w:rPr>
                <w:sz w:val="16"/>
              </w:rPr>
              <w:t>pelos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órgãos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executivos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competentes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Sistema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Nacional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Meio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Ambiente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–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SISNAMA;</w:t>
            </w:r>
          </w:p>
        </w:tc>
      </w:tr>
      <w:tr w:rsidR="008150C3" w14:paraId="29778527" w14:textId="77777777">
        <w:trPr>
          <w:trHeight w:val="736"/>
        </w:trPr>
        <w:tc>
          <w:tcPr>
            <w:tcW w:w="1205" w:type="dxa"/>
          </w:tcPr>
          <w:p w14:paraId="01DE2E62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43A60718" w14:textId="77777777" w:rsidR="008150C3" w:rsidRDefault="001743A5">
            <w:pPr>
              <w:pStyle w:val="TableParagraph"/>
              <w:spacing w:before="1"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536B04F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4BAAD2D2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7366A09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432CE7E7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2CC9516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42439C27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36CA5A9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0C010A5A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12305</w:t>
            </w:r>
          </w:p>
        </w:tc>
        <w:tc>
          <w:tcPr>
            <w:tcW w:w="994" w:type="dxa"/>
          </w:tcPr>
          <w:p w14:paraId="1EF6CF7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7D82384F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02/08/2010</w:t>
            </w:r>
          </w:p>
        </w:tc>
        <w:tc>
          <w:tcPr>
            <w:tcW w:w="1561" w:type="dxa"/>
          </w:tcPr>
          <w:p w14:paraId="07B7295C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18BA6F3D" w14:textId="77777777" w:rsidR="008150C3" w:rsidRDefault="001743A5">
            <w:pPr>
              <w:pStyle w:val="TableParagraph"/>
              <w:spacing w:before="1" w:line="230" w:lineRule="auto"/>
              <w:ind w:left="154" w:right="44" w:hanging="8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Política Nacional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-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2269" w:type="dxa"/>
          </w:tcPr>
          <w:p w14:paraId="434A2F35" w14:textId="77777777" w:rsidR="008150C3" w:rsidRDefault="001743A5">
            <w:pPr>
              <w:pStyle w:val="TableParagraph"/>
              <w:spacing w:before="87" w:line="228" w:lineRule="auto"/>
              <w:ind w:left="67" w:right="56"/>
              <w:rPr>
                <w:sz w:val="16"/>
              </w:rPr>
            </w:pPr>
            <w:r>
              <w:rPr>
                <w:sz w:val="16"/>
              </w:rPr>
              <w:t>Institui a Política Nacional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Sólidos;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altera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Lei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9.605,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12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fevereiro</w:t>
            </w:r>
          </w:p>
        </w:tc>
        <w:tc>
          <w:tcPr>
            <w:tcW w:w="4252" w:type="dxa"/>
          </w:tcPr>
          <w:p w14:paraId="1001D900" w14:textId="77777777" w:rsidR="008150C3" w:rsidRDefault="001743A5">
            <w:pPr>
              <w:pStyle w:val="TableParagraph"/>
              <w:spacing w:line="230" w:lineRule="auto"/>
              <w:ind w:left="66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Esta Lei </w:t>
            </w:r>
            <w:r>
              <w:rPr>
                <w:w w:val="105"/>
                <w:sz w:val="16"/>
              </w:rPr>
              <w:t>institui a Política Nacional de Resíduos Sólidos,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dispondo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seus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princípios, objetivos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instrumentos,</w:t>
            </w:r>
          </w:p>
          <w:p w14:paraId="31EE9930" w14:textId="77777777" w:rsidR="008150C3" w:rsidRDefault="001743A5">
            <w:pPr>
              <w:pStyle w:val="TableParagraph"/>
              <w:spacing w:line="182" w:lineRule="exact"/>
              <w:ind w:left="66" w:right="65"/>
              <w:rPr>
                <w:sz w:val="16"/>
              </w:rPr>
            </w:pPr>
            <w:r>
              <w:rPr>
                <w:sz w:val="16"/>
              </w:rPr>
              <w:t>bem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sobre 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diretrizes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relativas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à gestão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integrada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gerenciamento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sólidos,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incluídos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os</w:t>
            </w:r>
          </w:p>
        </w:tc>
      </w:tr>
    </w:tbl>
    <w:p w14:paraId="693C0447" w14:textId="77777777" w:rsidR="008150C3" w:rsidRDefault="008150C3">
      <w:pPr>
        <w:spacing w:line="182" w:lineRule="exact"/>
        <w:rPr>
          <w:sz w:val="16"/>
        </w:rPr>
        <w:sectPr w:rsidR="008150C3" w:rsidSect="00AE6893">
          <w:headerReference w:type="default" r:id="rId46"/>
          <w:footerReference w:type="default" r:id="rId47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10C0F3E7" w14:textId="77777777" w:rsidTr="006A07D0">
        <w:trPr>
          <w:trHeight w:val="366"/>
          <w:jc w:val="center"/>
        </w:trPr>
        <w:tc>
          <w:tcPr>
            <w:tcW w:w="1205" w:type="dxa"/>
            <w:shd w:val="clear" w:color="auto" w:fill="D9D9D9"/>
          </w:tcPr>
          <w:p w14:paraId="5F566B95" w14:textId="77777777" w:rsidR="008150C3" w:rsidRDefault="001743A5">
            <w:pPr>
              <w:pStyle w:val="TableParagraph"/>
              <w:spacing w:before="85"/>
              <w:ind w:left="39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116A2E17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3176DE9B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3846A744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098BB612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4FD48643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272F9B3F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686390BB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4EB455C3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774AEF08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41DA3845" w14:textId="77777777" w:rsidTr="006A07D0">
        <w:trPr>
          <w:trHeight w:val="1278"/>
          <w:jc w:val="center"/>
        </w:trPr>
        <w:tc>
          <w:tcPr>
            <w:tcW w:w="1205" w:type="dxa"/>
          </w:tcPr>
          <w:p w14:paraId="5559B14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08" w:type="dxa"/>
          </w:tcPr>
          <w:p w14:paraId="6CF2816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2E5C18E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2" w:type="dxa"/>
          </w:tcPr>
          <w:p w14:paraId="1E3320F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50" w:type="dxa"/>
          </w:tcPr>
          <w:p w14:paraId="2A848A8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39C3655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61" w:type="dxa"/>
          </w:tcPr>
          <w:p w14:paraId="18137D9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69" w:type="dxa"/>
          </w:tcPr>
          <w:p w14:paraId="3EC5F288" w14:textId="77777777" w:rsidR="008150C3" w:rsidRDefault="001743A5">
            <w:pPr>
              <w:pStyle w:val="TableParagraph"/>
              <w:spacing w:line="165" w:lineRule="exact"/>
              <w:ind w:left="67"/>
              <w:rPr>
                <w:sz w:val="16"/>
              </w:rPr>
            </w:pP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1998;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</w:p>
          <w:p w14:paraId="4AF61BBB" w14:textId="77777777" w:rsidR="008150C3" w:rsidRDefault="001743A5">
            <w:pPr>
              <w:pStyle w:val="TableParagraph"/>
              <w:spacing w:line="189" w:lineRule="exact"/>
              <w:ind w:left="67"/>
              <w:rPr>
                <w:sz w:val="16"/>
              </w:rPr>
            </w:pP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5E92A3FB" w14:textId="77777777" w:rsidR="008150C3" w:rsidRDefault="001743A5">
            <w:pPr>
              <w:pStyle w:val="TableParagraph"/>
              <w:spacing w:line="165" w:lineRule="exact"/>
              <w:ind w:left="66"/>
              <w:rPr>
                <w:sz w:val="16"/>
              </w:rPr>
            </w:pPr>
            <w:r>
              <w:rPr>
                <w:sz w:val="16"/>
              </w:rPr>
              <w:t>perigosos,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às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responsabilidades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geradores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</w:p>
          <w:p w14:paraId="3AA9C63A" w14:textId="77777777" w:rsidR="008150C3" w:rsidRDefault="001743A5" w:rsidP="006A07D0">
            <w:pPr>
              <w:pStyle w:val="TableParagraph"/>
              <w:spacing w:before="100" w:beforeAutospacing="1"/>
              <w:rPr>
                <w:sz w:val="16"/>
              </w:rPr>
            </w:pPr>
            <w:r>
              <w:rPr>
                <w:sz w:val="16"/>
              </w:rPr>
              <w:t>poder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público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instrumentos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econômicos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aplicáveis.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sujeitas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à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observância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desta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Lei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pessoas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físicas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ou jurídicas, de direito público ou privado, responsáveis,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direta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ou indiretamente,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pela geração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resíduos sólidos</w:t>
            </w:r>
          </w:p>
          <w:p w14:paraId="1E266415" w14:textId="77777777" w:rsidR="008150C3" w:rsidRDefault="001743A5">
            <w:pPr>
              <w:pStyle w:val="TableParagraph"/>
              <w:spacing w:line="182" w:lineRule="exact"/>
              <w:ind w:left="66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as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que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desenvolvam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ações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relacionadas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à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gestão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integrada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sólidos.</w:t>
            </w:r>
          </w:p>
        </w:tc>
      </w:tr>
      <w:tr w:rsidR="008150C3" w14:paraId="3E190384" w14:textId="77777777" w:rsidTr="006A07D0">
        <w:trPr>
          <w:trHeight w:val="4231"/>
          <w:jc w:val="center"/>
        </w:trPr>
        <w:tc>
          <w:tcPr>
            <w:tcW w:w="1205" w:type="dxa"/>
          </w:tcPr>
          <w:p w14:paraId="6BAD833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8F87C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58E37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1C188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E62FC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C4211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3543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7E57A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F60048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377596BC" w14:textId="77777777" w:rsidR="008150C3" w:rsidRDefault="001743A5">
            <w:pPr>
              <w:pStyle w:val="TableParagraph"/>
              <w:spacing w:line="230" w:lineRule="auto"/>
              <w:ind w:left="218" w:right="88" w:hanging="11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Supressão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Vegetação</w:t>
            </w:r>
          </w:p>
        </w:tc>
        <w:tc>
          <w:tcPr>
            <w:tcW w:w="708" w:type="dxa"/>
          </w:tcPr>
          <w:p w14:paraId="3524763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D75C7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0233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85E29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51C9A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9B160C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DBC2F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D22DA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2E4FE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BC7B3B" w14:textId="77777777" w:rsidR="008150C3" w:rsidRDefault="001743A5">
            <w:pPr>
              <w:pStyle w:val="TableParagraph"/>
              <w:spacing w:before="149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53D05B4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4997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501B2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2ECF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DC73D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55CED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EDA5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E51A0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24C1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2BE350" w14:textId="77777777" w:rsidR="008150C3" w:rsidRDefault="001743A5">
            <w:pPr>
              <w:pStyle w:val="TableParagraph"/>
              <w:spacing w:before="149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0FBC47F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2252C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CF94E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8F79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2563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59124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1E079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167D9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DC806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3740B2" w14:textId="77777777" w:rsidR="008150C3" w:rsidRDefault="001743A5">
            <w:pPr>
              <w:pStyle w:val="TableParagraph"/>
              <w:spacing w:before="149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5EB9AC8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1BA16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0C1D1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C52D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17957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30DCE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970F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3BEC8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ED2D3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ED5A38" w14:textId="77777777" w:rsidR="008150C3" w:rsidRDefault="001743A5">
            <w:pPr>
              <w:pStyle w:val="TableParagraph"/>
              <w:spacing w:before="149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12651</w:t>
            </w:r>
          </w:p>
        </w:tc>
        <w:tc>
          <w:tcPr>
            <w:tcW w:w="994" w:type="dxa"/>
          </w:tcPr>
          <w:p w14:paraId="48AB071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3CA52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99675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1D829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26BCF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2CCDE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E35C1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5114B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95281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31041A" w14:textId="77777777" w:rsidR="008150C3" w:rsidRDefault="001743A5">
            <w:pPr>
              <w:pStyle w:val="TableParagraph"/>
              <w:spacing w:before="149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12/05/2012</w:t>
            </w:r>
          </w:p>
        </w:tc>
        <w:tc>
          <w:tcPr>
            <w:tcW w:w="1561" w:type="dxa"/>
          </w:tcPr>
          <w:p w14:paraId="0077474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F6C6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35E6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E1C97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EFB784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4335A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6E486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DC26C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C88334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495E0C60" w14:textId="77777777" w:rsidR="008150C3" w:rsidRDefault="001743A5">
            <w:pPr>
              <w:pStyle w:val="TableParagraph"/>
              <w:spacing w:line="230" w:lineRule="auto"/>
              <w:ind w:left="471" w:right="299" w:hanging="156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Novo Código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Florestal</w:t>
            </w:r>
          </w:p>
        </w:tc>
        <w:tc>
          <w:tcPr>
            <w:tcW w:w="2269" w:type="dxa"/>
          </w:tcPr>
          <w:p w14:paraId="380D985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9A16C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697E1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179E2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1B68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7B6C0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ECA1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ECA0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D95B01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51851E43" w14:textId="77777777" w:rsidR="008150C3" w:rsidRDefault="001743A5">
            <w:pPr>
              <w:pStyle w:val="TableParagraph"/>
              <w:spacing w:line="230" w:lineRule="auto"/>
              <w:ind w:left="67" w:right="219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proteção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vegetação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nativa.</w:t>
            </w:r>
          </w:p>
        </w:tc>
        <w:tc>
          <w:tcPr>
            <w:tcW w:w="4252" w:type="dxa"/>
          </w:tcPr>
          <w:p w14:paraId="7AE6D591" w14:textId="77777777" w:rsidR="008150C3" w:rsidRDefault="001743A5">
            <w:pPr>
              <w:pStyle w:val="TableParagraph"/>
              <w:spacing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Tendo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ocorrido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supressão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vegetação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situada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Preservação Permanente, o proprietário da área,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possuidor ou ocupante a qualquer título é obrigado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promover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recomposição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vegetação,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ressalvados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usos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autorizados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previstos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nesta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Lei.</w:t>
            </w:r>
          </w:p>
          <w:p w14:paraId="049C04BB" w14:textId="77777777" w:rsidR="008150C3" w:rsidRDefault="001743A5">
            <w:pPr>
              <w:pStyle w:val="TableParagraph"/>
              <w:spacing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A intervenção ou a supressão de vegetação nativa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Preservação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Permanente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somente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ocorrerá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nas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hipóteses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 utilidade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pública,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interesse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social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ou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baixo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impacto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previstas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nesta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Lei.</w:t>
            </w:r>
          </w:p>
          <w:p w14:paraId="706E2085" w14:textId="77777777" w:rsidR="008150C3" w:rsidRDefault="001743A5">
            <w:pPr>
              <w:pStyle w:val="TableParagraph"/>
              <w:spacing w:line="228" w:lineRule="auto"/>
              <w:ind w:left="66" w:right="108"/>
              <w:rPr>
                <w:sz w:val="16"/>
              </w:rPr>
            </w:pPr>
            <w:r>
              <w:rPr>
                <w:sz w:val="16"/>
              </w:rPr>
              <w:t>A intervenção ou a supressão de vegetação nativa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Área de Preservação Permanente de que tratam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incisos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VI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VII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caput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art.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4º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poderá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autorizada,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excepcionalmente,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locais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onde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função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ecológica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manguezal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esteja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comprometida,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execução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obras habitacionais e de urbanização, inseridas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projetos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 regularização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fundiária 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interesse social,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urbanas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consolidadas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ocupadas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população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baixa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renda.</w:t>
            </w:r>
          </w:p>
          <w:p w14:paraId="4BE27D0F" w14:textId="77777777" w:rsidR="008150C3" w:rsidRDefault="001743A5">
            <w:pPr>
              <w:pStyle w:val="TableParagraph"/>
              <w:spacing w:before="4" w:line="228" w:lineRule="auto"/>
              <w:ind w:left="66" w:right="136"/>
              <w:jc w:val="both"/>
              <w:rPr>
                <w:sz w:val="16"/>
              </w:rPr>
            </w:pPr>
            <w:r>
              <w:rPr>
                <w:sz w:val="16"/>
              </w:rPr>
              <w:t>A supressão de vegetação nativa para uso alternativo 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solo, tanto de domínio público como de domínio privado,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dependerá do cadastramento do imóvel no CAR, de 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trata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art.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29,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prévia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autorização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estadual</w:t>
            </w:r>
          </w:p>
          <w:p w14:paraId="4AE49445" w14:textId="77777777" w:rsidR="008150C3" w:rsidRDefault="001743A5">
            <w:pPr>
              <w:pStyle w:val="TableParagraph"/>
              <w:spacing w:line="171" w:lineRule="exact"/>
              <w:ind w:left="66"/>
              <w:jc w:val="both"/>
              <w:rPr>
                <w:sz w:val="16"/>
              </w:rPr>
            </w:pPr>
            <w:r>
              <w:rPr>
                <w:sz w:val="16"/>
              </w:rPr>
              <w:t>competente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 Sisnama.</w:t>
            </w:r>
          </w:p>
        </w:tc>
      </w:tr>
      <w:tr w:rsidR="008150C3" w14:paraId="1627D74A" w14:textId="77777777" w:rsidTr="006A07D0">
        <w:trPr>
          <w:trHeight w:val="2393"/>
          <w:jc w:val="center"/>
        </w:trPr>
        <w:tc>
          <w:tcPr>
            <w:tcW w:w="1205" w:type="dxa"/>
          </w:tcPr>
          <w:p w14:paraId="60A8C0B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F6C7B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585BA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C1A5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E6068B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5"/>
              </w:rPr>
            </w:pPr>
          </w:p>
          <w:p w14:paraId="6095D105" w14:textId="77777777" w:rsidR="008150C3" w:rsidRDefault="001743A5">
            <w:pPr>
              <w:pStyle w:val="TableParagraph"/>
              <w:spacing w:line="230" w:lineRule="auto"/>
              <w:ind w:left="230" w:right="88" w:hanging="126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Supressão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vegetação</w:t>
            </w:r>
          </w:p>
        </w:tc>
        <w:tc>
          <w:tcPr>
            <w:tcW w:w="708" w:type="dxa"/>
          </w:tcPr>
          <w:p w14:paraId="6E80947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CB94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1C6A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3A81E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9775AF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5"/>
              </w:rPr>
            </w:pPr>
          </w:p>
          <w:p w14:paraId="4B8A7578" w14:textId="77777777" w:rsidR="008150C3" w:rsidRDefault="001743A5">
            <w:pPr>
              <w:pStyle w:val="TableParagraph"/>
              <w:spacing w:line="230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19C94D9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B281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158DE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F2ABD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B742C8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2789A6CF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66D116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66D09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5CDC1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7430D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82F483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08EB0CDA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SMAC</w:t>
            </w:r>
          </w:p>
        </w:tc>
        <w:tc>
          <w:tcPr>
            <w:tcW w:w="850" w:type="dxa"/>
          </w:tcPr>
          <w:p w14:paraId="3C58B0B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7FDB5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0F167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DD95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D0050A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545E53AE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587</w:t>
            </w:r>
          </w:p>
        </w:tc>
        <w:tc>
          <w:tcPr>
            <w:tcW w:w="994" w:type="dxa"/>
          </w:tcPr>
          <w:p w14:paraId="41BD2E9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B09A9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28516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C6AFA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4CB8EF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1F5F95EC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16/04/2015</w:t>
            </w:r>
          </w:p>
        </w:tc>
        <w:tc>
          <w:tcPr>
            <w:tcW w:w="1561" w:type="dxa"/>
          </w:tcPr>
          <w:p w14:paraId="3107443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CFF43F" w14:textId="77777777" w:rsidR="008150C3" w:rsidRDefault="001743A5">
            <w:pPr>
              <w:pStyle w:val="TableParagraph"/>
              <w:spacing w:before="156" w:line="228" w:lineRule="auto"/>
              <w:ind w:left="171" w:right="165" w:firstLine="3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Dispõe sobre 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procedimentos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serem adotados</w:t>
            </w:r>
            <w:r>
              <w:rPr>
                <w:spacing w:val="-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nos casos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Autorização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remoção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vegetação e dá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outras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2269" w:type="dxa"/>
          </w:tcPr>
          <w:p w14:paraId="0ADA1D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98976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F4CF3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BE3C6F" w14:textId="77777777" w:rsidR="008150C3" w:rsidRDefault="001743A5">
            <w:pPr>
              <w:pStyle w:val="TableParagraph"/>
              <w:spacing w:before="110" w:line="228" w:lineRule="auto"/>
              <w:ind w:left="67" w:right="108"/>
              <w:rPr>
                <w:sz w:val="16"/>
              </w:rPr>
            </w:pPr>
            <w:r>
              <w:rPr>
                <w:sz w:val="16"/>
              </w:rPr>
              <w:t>Detalha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critérios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inclusão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e exclusão </w:t>
            </w:r>
            <w:r>
              <w:rPr>
                <w:w w:val="105"/>
                <w:sz w:val="16"/>
              </w:rPr>
              <w:t>de casos em que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compensação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é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necessária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 critérios para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compensação,</w:t>
            </w:r>
          </w:p>
        </w:tc>
        <w:tc>
          <w:tcPr>
            <w:tcW w:w="4252" w:type="dxa"/>
          </w:tcPr>
          <w:p w14:paraId="532144CA" w14:textId="77777777" w:rsidR="008150C3" w:rsidRDefault="001743A5">
            <w:pPr>
              <w:pStyle w:val="TableParagraph"/>
              <w:spacing w:line="225" w:lineRule="auto"/>
              <w:ind w:left="66" w:right="926"/>
              <w:rPr>
                <w:sz w:val="16"/>
              </w:rPr>
            </w:pPr>
            <w:r>
              <w:rPr>
                <w:sz w:val="16"/>
              </w:rPr>
              <w:t>Quando aplicável, presentar estudo inclindo: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I-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requerimento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2"/>
                <w:sz w:val="16"/>
              </w:rPr>
              <w:t xml:space="preserve"> </w:t>
            </w:r>
            <w:r>
              <w:rPr>
                <w:sz w:val="16"/>
              </w:rPr>
              <w:t>licenciamento/autorização;</w:t>
            </w:r>
          </w:p>
          <w:p w14:paraId="3E58EAC0" w14:textId="77777777" w:rsidR="008150C3" w:rsidRDefault="001743A5">
            <w:pPr>
              <w:pStyle w:val="TableParagraph"/>
              <w:numPr>
                <w:ilvl w:val="0"/>
                <w:numId w:val="113"/>
              </w:numPr>
              <w:tabs>
                <w:tab w:val="left" w:pos="165"/>
              </w:tabs>
              <w:spacing w:line="228" w:lineRule="auto"/>
              <w:ind w:right="252" w:firstLine="0"/>
              <w:rPr>
                <w:sz w:val="16"/>
              </w:rPr>
            </w:pPr>
            <w:r>
              <w:rPr>
                <w:sz w:val="16"/>
              </w:rPr>
              <w:t>cópia do título de propriedade, IPTU, documentos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responsável técnico pelo inventário da getetação, entre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outros;</w:t>
            </w:r>
          </w:p>
          <w:p w14:paraId="74329AC5" w14:textId="77777777" w:rsidR="008150C3" w:rsidRDefault="001743A5">
            <w:pPr>
              <w:pStyle w:val="TableParagraph"/>
              <w:numPr>
                <w:ilvl w:val="0"/>
                <w:numId w:val="113"/>
              </w:numPr>
              <w:tabs>
                <w:tab w:val="left" w:pos="165"/>
              </w:tabs>
              <w:spacing w:line="183" w:lineRule="exact"/>
              <w:ind w:left="165"/>
              <w:rPr>
                <w:sz w:val="16"/>
              </w:rPr>
            </w:pPr>
            <w:r>
              <w:rPr>
                <w:sz w:val="16"/>
              </w:rPr>
              <w:t>cópia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planta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cadastral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(aerofotogramétrica)</w:t>
            </w:r>
          </w:p>
          <w:p w14:paraId="54685B4C" w14:textId="77777777" w:rsidR="008150C3" w:rsidRDefault="001743A5">
            <w:pPr>
              <w:pStyle w:val="TableParagraph"/>
              <w:numPr>
                <w:ilvl w:val="0"/>
                <w:numId w:val="113"/>
              </w:numPr>
              <w:tabs>
                <w:tab w:val="left" w:pos="165"/>
              </w:tabs>
              <w:spacing w:before="6" w:line="225" w:lineRule="auto"/>
              <w:ind w:right="100" w:firstLine="0"/>
              <w:rPr>
                <w:sz w:val="16"/>
              </w:rPr>
            </w:pPr>
            <w:r>
              <w:rPr>
                <w:sz w:val="16"/>
              </w:rPr>
              <w:t>declaração sobre o destino final do material proveniente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remoção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vegetação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incluindo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raizame;</w:t>
            </w:r>
          </w:p>
          <w:p w14:paraId="42834375" w14:textId="77777777" w:rsidR="008150C3" w:rsidRDefault="001743A5">
            <w:pPr>
              <w:pStyle w:val="TableParagraph"/>
              <w:numPr>
                <w:ilvl w:val="0"/>
                <w:numId w:val="113"/>
              </w:numPr>
              <w:tabs>
                <w:tab w:val="left" w:pos="165"/>
              </w:tabs>
              <w:spacing w:before="1" w:line="230" w:lineRule="auto"/>
              <w:ind w:right="407" w:firstLine="0"/>
              <w:rPr>
                <w:sz w:val="16"/>
              </w:rPr>
            </w:pPr>
            <w:r>
              <w:rPr>
                <w:sz w:val="16"/>
              </w:rPr>
              <w:t>levantamento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fotográfico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vegetação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existente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lote,árvores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numeradas</w:t>
            </w:r>
          </w:p>
          <w:p w14:paraId="40BFB8F8" w14:textId="77777777" w:rsidR="008150C3" w:rsidRDefault="001743A5">
            <w:pPr>
              <w:pStyle w:val="TableParagraph"/>
              <w:numPr>
                <w:ilvl w:val="0"/>
                <w:numId w:val="113"/>
              </w:numPr>
              <w:tabs>
                <w:tab w:val="left" w:pos="165"/>
              </w:tabs>
              <w:spacing w:line="184" w:lineRule="exact"/>
              <w:ind w:right="579" w:firstLine="0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planta de situação, em duas vias </w:t>
            </w:r>
            <w:r>
              <w:rPr>
                <w:spacing w:val="-1"/>
                <w:w w:val="105"/>
                <w:sz w:val="16"/>
              </w:rPr>
              <w:t>e em escala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adequada, detalhada conforme lista que consta na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resolução</w:t>
            </w:r>
          </w:p>
        </w:tc>
      </w:tr>
    </w:tbl>
    <w:p w14:paraId="117AF984" w14:textId="77777777" w:rsidR="008150C3" w:rsidRDefault="008150C3">
      <w:pPr>
        <w:spacing w:line="184" w:lineRule="exact"/>
        <w:rPr>
          <w:sz w:val="16"/>
        </w:rPr>
        <w:sectPr w:rsidR="008150C3" w:rsidSect="00AE6893">
          <w:headerReference w:type="default" r:id="rId48"/>
          <w:footerReference w:type="default" r:id="rId49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55A0BE6F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1648D2B3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02C7DCF2" w14:textId="77777777" w:rsidR="008150C3" w:rsidRDefault="001743A5">
            <w:pPr>
              <w:pStyle w:val="TableParagraph"/>
              <w:spacing w:before="85"/>
              <w:ind w:left="17" w:right="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4873E111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208E2903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08C82EC9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02B78E92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56E51755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2DBCFCBC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46389582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03CC7492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09221C61" w14:textId="77777777">
        <w:trPr>
          <w:trHeight w:val="2025"/>
        </w:trPr>
        <w:tc>
          <w:tcPr>
            <w:tcW w:w="1205" w:type="dxa"/>
          </w:tcPr>
          <w:p w14:paraId="12B687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758DE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D0B63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EA84B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7"/>
              </w:rPr>
            </w:pPr>
          </w:p>
          <w:p w14:paraId="6FF13CAF" w14:textId="77777777" w:rsidR="008150C3" w:rsidRDefault="001743A5">
            <w:pPr>
              <w:pStyle w:val="TableParagraph"/>
              <w:spacing w:line="225" w:lineRule="auto"/>
              <w:ind w:left="151" w:right="129" w:firstLine="129"/>
              <w:rPr>
                <w:sz w:val="16"/>
              </w:rPr>
            </w:pPr>
            <w:r>
              <w:rPr>
                <w:w w:val="105"/>
                <w:sz w:val="16"/>
              </w:rPr>
              <w:t>Áreas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Preservação</w:t>
            </w:r>
          </w:p>
        </w:tc>
        <w:tc>
          <w:tcPr>
            <w:tcW w:w="708" w:type="dxa"/>
          </w:tcPr>
          <w:p w14:paraId="14B2036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38792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8DA47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EC33E3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198F7BA3" w14:textId="77777777" w:rsidR="008150C3" w:rsidRDefault="001743A5">
            <w:pPr>
              <w:pStyle w:val="TableParagraph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3086CC8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61D0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84EC7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B6F698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4C30BFB4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05373DC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4A9A0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04772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5C073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238E4A23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24BEE32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1E139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E30E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AF511C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4BC78380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99274</w:t>
            </w:r>
          </w:p>
        </w:tc>
        <w:tc>
          <w:tcPr>
            <w:tcW w:w="994" w:type="dxa"/>
          </w:tcPr>
          <w:p w14:paraId="400CA7A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88AFE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D1CD0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B416C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1CDBC7B0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06/06/1990</w:t>
            </w:r>
          </w:p>
        </w:tc>
        <w:tc>
          <w:tcPr>
            <w:tcW w:w="1561" w:type="dxa"/>
          </w:tcPr>
          <w:p w14:paraId="36885F2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B798E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711302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5AF305B2" w14:textId="77777777" w:rsidR="008150C3" w:rsidRDefault="001743A5">
            <w:pPr>
              <w:pStyle w:val="TableParagraph"/>
              <w:spacing w:line="228" w:lineRule="auto"/>
              <w:ind w:left="142" w:right="133" w:hanging="4"/>
              <w:jc w:val="center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Regulamenta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POLÍTICA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NACIONAL DO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MEIO</w:t>
            </w:r>
            <w:r>
              <w:rPr>
                <w:spacing w:val="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AMBIENTE</w:t>
            </w:r>
          </w:p>
        </w:tc>
        <w:tc>
          <w:tcPr>
            <w:tcW w:w="2269" w:type="dxa"/>
          </w:tcPr>
          <w:p w14:paraId="382E72ED" w14:textId="77777777" w:rsidR="008150C3" w:rsidRDefault="001743A5">
            <w:pPr>
              <w:pStyle w:val="TableParagraph"/>
              <w:spacing w:line="228" w:lineRule="auto"/>
              <w:ind w:left="67" w:right="78"/>
              <w:rPr>
                <w:sz w:val="16"/>
              </w:rPr>
            </w:pPr>
            <w:r>
              <w:rPr>
                <w:sz w:val="16"/>
              </w:rPr>
              <w:t>Regulamenta a Lei n° 6.902,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27 de Abril de 1981, e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Lei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n°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6.938, 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31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Agosto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1981, que dispõem,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respectivamente, sobre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criação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Estações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Ecológicas e Áreas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Proteção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Política Nacional do Meio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Ambiente,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</w:p>
          <w:p w14:paraId="68FBD233" w14:textId="77777777" w:rsidR="008150C3" w:rsidRDefault="001743A5">
            <w:pPr>
              <w:pStyle w:val="TableParagraph"/>
              <w:spacing w:line="175" w:lineRule="exact"/>
              <w:ind w:left="67"/>
              <w:rPr>
                <w:sz w:val="16"/>
              </w:rPr>
            </w:pP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1FBBE2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DF6356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1"/>
              </w:rPr>
            </w:pPr>
          </w:p>
          <w:p w14:paraId="65F28F11" w14:textId="77777777" w:rsidR="008150C3" w:rsidRDefault="001743A5">
            <w:pPr>
              <w:pStyle w:val="TableParagraph"/>
              <w:numPr>
                <w:ilvl w:val="0"/>
                <w:numId w:val="112"/>
              </w:numPr>
              <w:tabs>
                <w:tab w:val="left" w:pos="165"/>
              </w:tabs>
              <w:spacing w:line="228" w:lineRule="auto"/>
              <w:ind w:right="180" w:firstLine="0"/>
              <w:rPr>
                <w:sz w:val="16"/>
              </w:rPr>
            </w:pPr>
            <w:r>
              <w:rPr>
                <w:sz w:val="16"/>
              </w:rPr>
              <w:t>Os proprietários de terras abrangidos pela Área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Proteção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poderão mencionar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nome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destas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placas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indicadoras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propriedade,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promoção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atividades turísticas, bem assim na </w:t>
            </w:r>
            <w:r>
              <w:rPr>
                <w:w w:val="105"/>
                <w:sz w:val="16"/>
              </w:rPr>
              <w:t>indicação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procedência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produtos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nela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originados.</w:t>
            </w:r>
          </w:p>
          <w:p w14:paraId="25675B31" w14:textId="77777777" w:rsidR="008150C3" w:rsidRDefault="001743A5">
            <w:pPr>
              <w:pStyle w:val="TableParagraph"/>
              <w:numPr>
                <w:ilvl w:val="0"/>
                <w:numId w:val="112"/>
              </w:numPr>
              <w:tabs>
                <w:tab w:val="left" w:pos="165"/>
              </w:tabs>
              <w:spacing w:line="189" w:lineRule="exact"/>
              <w:ind w:left="165"/>
              <w:rPr>
                <w:sz w:val="16"/>
              </w:rPr>
            </w:pPr>
            <w:r>
              <w:rPr>
                <w:w w:val="110"/>
                <w:sz w:val="16"/>
              </w:rPr>
              <w:t>As</w:t>
            </w:r>
            <w:r>
              <w:rPr>
                <w:spacing w:val="-12"/>
                <w:w w:val="110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i</w:t>
            </w:r>
          </w:p>
        </w:tc>
      </w:tr>
      <w:tr w:rsidR="008150C3" w14:paraId="3616C210" w14:textId="77777777">
        <w:trPr>
          <w:trHeight w:val="1655"/>
        </w:trPr>
        <w:tc>
          <w:tcPr>
            <w:tcW w:w="1205" w:type="dxa"/>
          </w:tcPr>
          <w:p w14:paraId="7CA763D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AE2E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3CFCBE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1BB8C1DE" w14:textId="77777777" w:rsidR="008150C3" w:rsidRDefault="001743A5">
            <w:pPr>
              <w:pStyle w:val="TableParagraph"/>
              <w:spacing w:line="230" w:lineRule="auto"/>
              <w:ind w:left="381" w:right="271" w:hanging="89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Visual</w:t>
            </w:r>
          </w:p>
        </w:tc>
        <w:tc>
          <w:tcPr>
            <w:tcW w:w="708" w:type="dxa"/>
          </w:tcPr>
          <w:p w14:paraId="19F2280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9F5A93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693B98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402016A7" w14:textId="77777777" w:rsidR="008150C3" w:rsidRDefault="001743A5">
            <w:pPr>
              <w:pStyle w:val="TableParagraph"/>
              <w:spacing w:before="1"/>
              <w:ind w:left="17" w:right="10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Federal</w:t>
            </w:r>
          </w:p>
        </w:tc>
        <w:tc>
          <w:tcPr>
            <w:tcW w:w="994" w:type="dxa"/>
          </w:tcPr>
          <w:p w14:paraId="2A11D5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41A2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F1D5BD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19A17C6B" w14:textId="77777777" w:rsidR="008150C3" w:rsidRDefault="001743A5">
            <w:pPr>
              <w:pStyle w:val="TableParagraph"/>
              <w:spacing w:line="230" w:lineRule="auto"/>
              <w:ind w:left="451" w:right="48" w:hanging="353"/>
              <w:rPr>
                <w:sz w:val="16"/>
              </w:rPr>
            </w:pPr>
            <w:r>
              <w:rPr>
                <w:sz w:val="16"/>
              </w:rPr>
              <w:t>Constituiçã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</w:p>
        </w:tc>
        <w:tc>
          <w:tcPr>
            <w:tcW w:w="992" w:type="dxa"/>
          </w:tcPr>
          <w:p w14:paraId="632ED6A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EDD74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6990D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15E78412" w14:textId="77777777" w:rsidR="008150C3" w:rsidRDefault="001743A5">
            <w:pPr>
              <w:pStyle w:val="TableParagraph"/>
              <w:spacing w:before="1"/>
              <w:ind w:left="115" w:right="10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República</w:t>
            </w:r>
          </w:p>
        </w:tc>
        <w:tc>
          <w:tcPr>
            <w:tcW w:w="850" w:type="dxa"/>
          </w:tcPr>
          <w:p w14:paraId="6DC25DD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96B68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E54684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5ACEF7E4" w14:textId="77777777" w:rsidR="008150C3" w:rsidRDefault="001743A5">
            <w:pPr>
              <w:pStyle w:val="TableParagraph"/>
              <w:spacing w:line="230" w:lineRule="auto"/>
              <w:ind w:left="179" w:right="153" w:firstLine="48"/>
              <w:rPr>
                <w:sz w:val="16"/>
              </w:rPr>
            </w:pPr>
            <w:r>
              <w:rPr>
                <w:w w:val="105"/>
                <w:sz w:val="16"/>
              </w:rPr>
              <w:t>Carta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Magna</w:t>
            </w:r>
          </w:p>
        </w:tc>
        <w:tc>
          <w:tcPr>
            <w:tcW w:w="994" w:type="dxa"/>
          </w:tcPr>
          <w:p w14:paraId="5108B9A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C7DF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C831E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372E81B8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05/10/1988</w:t>
            </w:r>
          </w:p>
        </w:tc>
        <w:tc>
          <w:tcPr>
            <w:tcW w:w="1561" w:type="dxa"/>
          </w:tcPr>
          <w:p w14:paraId="0E3348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7C11C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C3A39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6"/>
              </w:rPr>
            </w:pPr>
          </w:p>
          <w:p w14:paraId="7667A195" w14:textId="77777777" w:rsidR="008150C3" w:rsidRDefault="001743A5">
            <w:pPr>
              <w:pStyle w:val="TableParagraph"/>
              <w:spacing w:before="1"/>
              <w:ind w:left="119" w:right="113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Maior</w:t>
            </w:r>
          </w:p>
        </w:tc>
        <w:tc>
          <w:tcPr>
            <w:tcW w:w="2269" w:type="dxa"/>
          </w:tcPr>
          <w:p w14:paraId="00AEC7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1A8D3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A8485B" w14:textId="77777777" w:rsidR="008150C3" w:rsidRDefault="001743A5">
            <w:pPr>
              <w:pStyle w:val="TableParagraph"/>
              <w:spacing w:before="132" w:line="228" w:lineRule="auto"/>
              <w:ind w:left="67" w:right="226"/>
              <w:rPr>
                <w:sz w:val="16"/>
              </w:rPr>
            </w:pPr>
            <w:r>
              <w:rPr>
                <w:w w:val="105"/>
                <w:sz w:val="16"/>
              </w:rPr>
              <w:t>CONSTITUIÇÃO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REPÚBLICA FEDERATIVA</w:t>
            </w:r>
            <w:r>
              <w:rPr>
                <w:spacing w:val="-52"/>
                <w:w w:val="110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BRASIL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1988</w:t>
            </w:r>
          </w:p>
        </w:tc>
        <w:tc>
          <w:tcPr>
            <w:tcW w:w="4252" w:type="dxa"/>
          </w:tcPr>
          <w:p w14:paraId="1FEC940B" w14:textId="77777777" w:rsidR="008150C3" w:rsidRDefault="001743A5">
            <w:pPr>
              <w:pStyle w:val="TableParagraph"/>
              <w:spacing w:line="228" w:lineRule="auto"/>
              <w:ind w:left="66" w:right="117"/>
              <w:rPr>
                <w:sz w:val="16"/>
              </w:rPr>
            </w:pPr>
            <w:r>
              <w:rPr>
                <w:sz w:val="16"/>
              </w:rPr>
              <w:t>Menciona em seu art. 182, caput, a “garantia do bem-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estar dos habitantes das cidades como objetivo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política de desenvolvimento urbano”. Determina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"preservação,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proteção 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recuperação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urbano" (art. 180, inciso III). Ou seja, pela leitura destes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dispositivos verifica-se que a Norma Máxima pátria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prescreve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proteção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meio-ambiente,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tanto</w:t>
            </w:r>
          </w:p>
          <w:p w14:paraId="51F81A53" w14:textId="77777777" w:rsidR="008150C3" w:rsidRDefault="001743A5">
            <w:pPr>
              <w:pStyle w:val="TableParagraph"/>
              <w:spacing w:line="182" w:lineRule="exact"/>
              <w:ind w:left="66"/>
              <w:rPr>
                <w:sz w:val="16"/>
              </w:rPr>
            </w:pPr>
            <w:r>
              <w:rPr>
                <w:sz w:val="16"/>
              </w:rPr>
              <w:t>qualquer forma de ameaça, dentre as quais se pode citar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poluição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todos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seus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gêneros,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deve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combatida.</w:t>
            </w:r>
          </w:p>
        </w:tc>
      </w:tr>
      <w:tr w:rsidR="008150C3" w14:paraId="768A2798" w14:textId="77777777">
        <w:trPr>
          <w:trHeight w:val="919"/>
        </w:trPr>
        <w:tc>
          <w:tcPr>
            <w:tcW w:w="1205" w:type="dxa"/>
          </w:tcPr>
          <w:p w14:paraId="221FA67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422E73" w14:textId="77777777" w:rsidR="008150C3" w:rsidRDefault="001743A5">
            <w:pPr>
              <w:pStyle w:val="TableParagraph"/>
              <w:spacing w:before="149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0CFCB7FD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562B1FF4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F75B293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7150908F" w14:textId="77777777" w:rsidR="008150C3" w:rsidRDefault="001743A5">
            <w:pPr>
              <w:pStyle w:val="TableParagraph"/>
              <w:spacing w:line="230" w:lineRule="auto"/>
              <w:ind w:left="451" w:right="87" w:hanging="33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Deliberaçã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</w:t>
            </w:r>
          </w:p>
        </w:tc>
        <w:tc>
          <w:tcPr>
            <w:tcW w:w="992" w:type="dxa"/>
          </w:tcPr>
          <w:p w14:paraId="3AC6B20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3A804DD" w14:textId="77777777" w:rsidR="008150C3" w:rsidRDefault="001743A5">
            <w:pPr>
              <w:pStyle w:val="TableParagraph"/>
              <w:spacing w:before="149"/>
              <w:ind w:left="115" w:right="106"/>
              <w:jc w:val="center"/>
              <w:rPr>
                <w:sz w:val="16"/>
              </w:rPr>
            </w:pPr>
            <w:r>
              <w:rPr>
                <w:w w:val="120"/>
                <w:sz w:val="16"/>
              </w:rPr>
              <w:t>CECA</w:t>
            </w:r>
          </w:p>
        </w:tc>
        <w:tc>
          <w:tcPr>
            <w:tcW w:w="850" w:type="dxa"/>
          </w:tcPr>
          <w:p w14:paraId="0FCF82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BE1368" w14:textId="77777777" w:rsidR="008150C3" w:rsidRDefault="001743A5">
            <w:pPr>
              <w:pStyle w:val="TableParagraph"/>
              <w:spacing w:before="149"/>
              <w:ind w:left="6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94" w:type="dxa"/>
          </w:tcPr>
          <w:p w14:paraId="64FB43F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6B23A3" w14:textId="77777777" w:rsidR="008150C3" w:rsidRDefault="001743A5">
            <w:pPr>
              <w:pStyle w:val="TableParagraph"/>
              <w:spacing w:before="149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28/12/1977</w:t>
            </w:r>
          </w:p>
        </w:tc>
        <w:tc>
          <w:tcPr>
            <w:tcW w:w="1561" w:type="dxa"/>
          </w:tcPr>
          <w:p w14:paraId="2742F3F1" w14:textId="77777777" w:rsidR="008150C3" w:rsidRDefault="001743A5">
            <w:pPr>
              <w:pStyle w:val="TableParagraph"/>
              <w:spacing w:before="87" w:line="228" w:lineRule="auto"/>
              <w:ind w:left="120" w:right="110" w:hanging="3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Sistema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Atividades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Poluidoras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(SLAP)</w:t>
            </w:r>
          </w:p>
        </w:tc>
        <w:tc>
          <w:tcPr>
            <w:tcW w:w="2269" w:type="dxa"/>
          </w:tcPr>
          <w:p w14:paraId="4E952237" w14:textId="77777777" w:rsidR="008150C3" w:rsidRDefault="001743A5">
            <w:pPr>
              <w:pStyle w:val="TableParagraph"/>
              <w:spacing w:line="230" w:lineRule="auto"/>
              <w:ind w:left="67" w:right="118"/>
              <w:rPr>
                <w:sz w:val="16"/>
              </w:rPr>
            </w:pPr>
            <w:r>
              <w:rPr>
                <w:sz w:val="16"/>
              </w:rPr>
              <w:t>Aprova a Norma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Administrativa (NA 001),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institui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Sistema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4A4E84A0" w14:textId="77777777" w:rsidR="008150C3" w:rsidRDefault="001743A5">
            <w:pPr>
              <w:pStyle w:val="TableParagraph"/>
              <w:spacing w:line="184" w:lineRule="exact"/>
              <w:ind w:left="67" w:right="147"/>
              <w:rPr>
                <w:sz w:val="16"/>
              </w:rPr>
            </w:pPr>
            <w:r>
              <w:rPr>
                <w:sz w:val="16"/>
              </w:rPr>
              <w:t>Licenciamento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5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Poluidoras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(SLAP).</w:t>
            </w:r>
          </w:p>
        </w:tc>
        <w:tc>
          <w:tcPr>
            <w:tcW w:w="4252" w:type="dxa"/>
          </w:tcPr>
          <w:p w14:paraId="4142D68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2BC750" w14:textId="77777777" w:rsidR="008150C3" w:rsidRDefault="001743A5">
            <w:pPr>
              <w:pStyle w:val="TableParagraph"/>
              <w:spacing w:before="149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04BB5E65" w14:textId="77777777">
        <w:trPr>
          <w:trHeight w:val="928"/>
        </w:trPr>
        <w:tc>
          <w:tcPr>
            <w:tcW w:w="1205" w:type="dxa"/>
          </w:tcPr>
          <w:p w14:paraId="2D1DE2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912615" w14:textId="77777777" w:rsidR="008150C3" w:rsidRDefault="001743A5">
            <w:pPr>
              <w:pStyle w:val="TableParagraph"/>
              <w:spacing w:before="151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Efluentes</w:t>
            </w:r>
          </w:p>
        </w:tc>
        <w:tc>
          <w:tcPr>
            <w:tcW w:w="708" w:type="dxa"/>
          </w:tcPr>
          <w:p w14:paraId="516EEC43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3"/>
              </w:rPr>
            </w:pPr>
          </w:p>
          <w:p w14:paraId="276AB144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31F38E6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3"/>
              </w:rPr>
            </w:pPr>
          </w:p>
          <w:p w14:paraId="1FD69611" w14:textId="77777777" w:rsidR="008150C3" w:rsidRDefault="001743A5">
            <w:pPr>
              <w:pStyle w:val="TableParagraph"/>
              <w:spacing w:line="230" w:lineRule="auto"/>
              <w:ind w:left="451" w:right="87" w:hanging="33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Deliberaçã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</w:t>
            </w:r>
          </w:p>
        </w:tc>
        <w:tc>
          <w:tcPr>
            <w:tcW w:w="992" w:type="dxa"/>
          </w:tcPr>
          <w:p w14:paraId="0647BAB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D36663" w14:textId="77777777" w:rsidR="008150C3" w:rsidRDefault="001743A5">
            <w:pPr>
              <w:pStyle w:val="TableParagraph"/>
              <w:spacing w:before="151"/>
              <w:ind w:left="115" w:right="10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INEA</w:t>
            </w:r>
          </w:p>
        </w:tc>
        <w:tc>
          <w:tcPr>
            <w:tcW w:w="850" w:type="dxa"/>
          </w:tcPr>
          <w:p w14:paraId="310B9E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C32FF5" w14:textId="77777777" w:rsidR="008150C3" w:rsidRDefault="001743A5">
            <w:pPr>
              <w:pStyle w:val="TableParagraph"/>
              <w:spacing w:before="15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11</w:t>
            </w:r>
          </w:p>
        </w:tc>
        <w:tc>
          <w:tcPr>
            <w:tcW w:w="994" w:type="dxa"/>
          </w:tcPr>
          <w:p w14:paraId="4C1385A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FAFB43" w14:textId="77777777" w:rsidR="008150C3" w:rsidRDefault="001743A5">
            <w:pPr>
              <w:pStyle w:val="TableParagraph"/>
              <w:spacing w:before="15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14/06/2010</w:t>
            </w:r>
          </w:p>
        </w:tc>
        <w:tc>
          <w:tcPr>
            <w:tcW w:w="1561" w:type="dxa"/>
          </w:tcPr>
          <w:p w14:paraId="6E85F78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75ED1B" w14:textId="77777777" w:rsidR="008150C3" w:rsidRDefault="001743A5">
            <w:pPr>
              <w:pStyle w:val="TableParagraph"/>
              <w:spacing w:before="151"/>
              <w:ind w:left="72" w:right="6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Caixa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inspeção.</w:t>
            </w:r>
          </w:p>
        </w:tc>
        <w:tc>
          <w:tcPr>
            <w:tcW w:w="2269" w:type="dxa"/>
          </w:tcPr>
          <w:p w14:paraId="5B15F069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73B4D08C" w14:textId="77777777" w:rsidR="008150C3" w:rsidRDefault="001743A5">
            <w:pPr>
              <w:pStyle w:val="TableParagraph"/>
              <w:spacing w:line="228" w:lineRule="auto"/>
              <w:ind w:left="67" w:right="127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Estabelece o padronização</w:t>
            </w:r>
            <w:r>
              <w:rPr>
                <w:w w:val="105"/>
                <w:sz w:val="16"/>
              </w:rPr>
              <w:t xml:space="preserve"> para caixas de inspeção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efluentes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líquidos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industriais.</w:t>
            </w:r>
          </w:p>
        </w:tc>
        <w:tc>
          <w:tcPr>
            <w:tcW w:w="4252" w:type="dxa"/>
          </w:tcPr>
          <w:p w14:paraId="7AB173FB" w14:textId="77777777" w:rsidR="008150C3" w:rsidRDefault="001743A5">
            <w:pPr>
              <w:pStyle w:val="TableParagraph"/>
              <w:ind w:left="66" w:right="264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-</w:t>
            </w:r>
            <w:r>
              <w:rPr>
                <w:rFonts w:ascii="Calibri" w:hAnsi="Calibri"/>
                <w:spacing w:val="-3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Atender</w:t>
            </w:r>
            <w:r>
              <w:rPr>
                <w:rFonts w:ascii="Calibri" w:hAnsi="Calibri"/>
                <w:spacing w:val="-1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ao</w:t>
            </w:r>
            <w:r>
              <w:rPr>
                <w:rFonts w:ascii="Calibri" w:hAnsi="Calibri"/>
                <w:spacing w:val="-2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padrão</w:t>
            </w:r>
            <w:r>
              <w:rPr>
                <w:rFonts w:ascii="Calibri" w:hAnsi="Calibri"/>
                <w:spacing w:val="-1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para</w:t>
            </w:r>
            <w:r>
              <w:rPr>
                <w:rFonts w:ascii="Calibri" w:hAnsi="Calibri"/>
                <w:spacing w:val="-2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a</w:t>
            </w:r>
            <w:r>
              <w:rPr>
                <w:rFonts w:ascii="Calibri" w:hAnsi="Calibri"/>
                <w:spacing w:val="-1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caixa</w:t>
            </w:r>
            <w:r>
              <w:rPr>
                <w:rFonts w:ascii="Calibri" w:hAnsi="Calibri"/>
                <w:spacing w:val="-2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de</w:t>
            </w:r>
            <w:r>
              <w:rPr>
                <w:rFonts w:ascii="Calibri" w:hAnsi="Calibri"/>
                <w:spacing w:val="-2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inspeção</w:t>
            </w:r>
            <w:r>
              <w:rPr>
                <w:rFonts w:ascii="Calibri" w:hAnsi="Calibri"/>
                <w:spacing w:val="-2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de</w:t>
            </w:r>
            <w:r>
              <w:rPr>
                <w:rFonts w:ascii="Calibri" w:hAnsi="Calibri"/>
                <w:spacing w:val="-42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efluentes industriais com dimensões e</w:t>
            </w:r>
            <w:r>
              <w:rPr>
                <w:rFonts w:ascii="Calibri" w:hAnsi="Calibri"/>
                <w:spacing w:val="1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funcionalidade.</w:t>
            </w:r>
          </w:p>
        </w:tc>
      </w:tr>
      <w:tr w:rsidR="008150C3" w14:paraId="0CC1F26E" w14:textId="77777777">
        <w:trPr>
          <w:trHeight w:val="2025"/>
        </w:trPr>
        <w:tc>
          <w:tcPr>
            <w:tcW w:w="1205" w:type="dxa"/>
          </w:tcPr>
          <w:p w14:paraId="232106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F23E3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C49E33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9E1B34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14:paraId="21868783" w14:textId="77777777" w:rsidR="008150C3" w:rsidRDefault="001743A5">
            <w:pPr>
              <w:pStyle w:val="TableParagraph"/>
              <w:spacing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41097C7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F8ACD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0B4B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6720C8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14:paraId="71616C6C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1896E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58B4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122F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B62662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14:paraId="10EB5D70" w14:textId="77777777" w:rsidR="008150C3" w:rsidRDefault="001743A5">
            <w:pPr>
              <w:pStyle w:val="TableParagraph"/>
              <w:spacing w:line="230" w:lineRule="auto"/>
              <w:ind w:left="451" w:right="87" w:hanging="33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Deliberaçã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</w:t>
            </w:r>
          </w:p>
        </w:tc>
        <w:tc>
          <w:tcPr>
            <w:tcW w:w="992" w:type="dxa"/>
          </w:tcPr>
          <w:p w14:paraId="306C516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7AB8D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1249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887678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1B35CD36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INEA</w:t>
            </w:r>
          </w:p>
        </w:tc>
        <w:tc>
          <w:tcPr>
            <w:tcW w:w="850" w:type="dxa"/>
          </w:tcPr>
          <w:p w14:paraId="7A0E4E9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E98C4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7B7A4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30EC32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4EE229BB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15</w:t>
            </w:r>
          </w:p>
        </w:tc>
        <w:tc>
          <w:tcPr>
            <w:tcW w:w="994" w:type="dxa"/>
          </w:tcPr>
          <w:p w14:paraId="5567D69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BA0D2D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C4AC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1353BA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4F7FD82B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27/09/2010</w:t>
            </w:r>
          </w:p>
        </w:tc>
        <w:tc>
          <w:tcPr>
            <w:tcW w:w="1561" w:type="dxa"/>
          </w:tcPr>
          <w:p w14:paraId="7694BC0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FEC45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BF2F6C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3B8B18B4" w14:textId="77777777" w:rsidR="008150C3" w:rsidRDefault="001743A5">
            <w:pPr>
              <w:pStyle w:val="TableParagraph"/>
              <w:spacing w:before="1" w:line="228" w:lineRule="auto"/>
              <w:ind w:left="118" w:right="113"/>
              <w:jc w:val="center"/>
              <w:rPr>
                <w:sz w:val="16"/>
              </w:rPr>
            </w:pPr>
            <w:r>
              <w:rPr>
                <w:sz w:val="16"/>
              </w:rPr>
              <w:t>Gerenciamento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embalagens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usadas de óleo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lubrificante.</w:t>
            </w:r>
          </w:p>
        </w:tc>
        <w:tc>
          <w:tcPr>
            <w:tcW w:w="2269" w:type="dxa"/>
          </w:tcPr>
          <w:p w14:paraId="623F7C64" w14:textId="77777777" w:rsidR="008150C3" w:rsidRDefault="001743A5">
            <w:pPr>
              <w:pStyle w:val="TableParagraph"/>
              <w:spacing w:line="228" w:lineRule="auto"/>
              <w:ind w:left="67" w:right="122"/>
              <w:rPr>
                <w:sz w:val="16"/>
              </w:rPr>
            </w:pPr>
            <w:r>
              <w:rPr>
                <w:w w:val="105"/>
                <w:sz w:val="16"/>
              </w:rPr>
              <w:t>- Estão sujeitas à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observância desta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Deliberação as pessoas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físicas ou jurídicas,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direito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público ou privado,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responsáveis, direta 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indiretamente, pela geração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 embalagens usadas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óleo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lubrificante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</w:p>
          <w:p w14:paraId="389401B6" w14:textId="77777777" w:rsidR="008150C3" w:rsidRDefault="001743A5">
            <w:pPr>
              <w:pStyle w:val="TableParagraph"/>
              <w:spacing w:line="184" w:lineRule="exact"/>
              <w:ind w:left="67" w:right="379"/>
              <w:rPr>
                <w:sz w:val="16"/>
              </w:rPr>
            </w:pPr>
            <w:r>
              <w:rPr>
                <w:w w:val="105"/>
                <w:sz w:val="16"/>
              </w:rPr>
              <w:t>desenvolvam ações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relacionadas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gestão</w:t>
            </w:r>
          </w:p>
        </w:tc>
        <w:tc>
          <w:tcPr>
            <w:tcW w:w="4252" w:type="dxa"/>
          </w:tcPr>
          <w:p w14:paraId="211286D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CC039A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1"/>
              </w:rPr>
            </w:pPr>
          </w:p>
          <w:p w14:paraId="53B323CE" w14:textId="77777777" w:rsidR="008150C3" w:rsidRDefault="001743A5">
            <w:pPr>
              <w:pStyle w:val="TableParagraph"/>
              <w:numPr>
                <w:ilvl w:val="0"/>
                <w:numId w:val="111"/>
              </w:numPr>
              <w:tabs>
                <w:tab w:val="left" w:pos="165"/>
              </w:tabs>
              <w:spacing w:line="228" w:lineRule="auto"/>
              <w:ind w:right="518" w:firstLine="0"/>
              <w:rPr>
                <w:sz w:val="16"/>
              </w:rPr>
            </w:pPr>
            <w:r>
              <w:rPr>
                <w:sz w:val="16"/>
              </w:rPr>
              <w:t>As embalagens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plásticas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óleos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lubrificantes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coletadas no Estado do Rio de Janeiro devem </w:t>
            </w:r>
            <w:r>
              <w:rPr>
                <w:w w:val="105"/>
                <w:sz w:val="16"/>
              </w:rPr>
              <w:t>ser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segregadas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pelos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geradores,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fim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viabilizar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seu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recolhimento,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coleta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reciclagem.</w:t>
            </w:r>
          </w:p>
          <w:p w14:paraId="1A716F27" w14:textId="77777777" w:rsidR="008150C3" w:rsidRDefault="001743A5">
            <w:pPr>
              <w:pStyle w:val="TableParagraph"/>
              <w:numPr>
                <w:ilvl w:val="0"/>
                <w:numId w:val="111"/>
              </w:numPr>
              <w:tabs>
                <w:tab w:val="left" w:pos="165"/>
              </w:tabs>
              <w:spacing w:before="5" w:line="225" w:lineRule="auto"/>
              <w:ind w:right="485" w:firstLine="0"/>
              <w:rPr>
                <w:sz w:val="16"/>
              </w:rPr>
            </w:pPr>
            <w:r>
              <w:rPr>
                <w:sz w:val="16"/>
              </w:rPr>
              <w:t>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embalagens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plásticas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devem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recicladas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empreendimentos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licen</w:t>
            </w:r>
          </w:p>
        </w:tc>
      </w:tr>
    </w:tbl>
    <w:p w14:paraId="077E0F7A" w14:textId="77777777" w:rsidR="008150C3" w:rsidRDefault="008150C3">
      <w:pPr>
        <w:spacing w:line="225" w:lineRule="auto"/>
        <w:rPr>
          <w:sz w:val="16"/>
        </w:rPr>
        <w:sectPr w:rsidR="008150C3" w:rsidSect="00AE6893">
          <w:headerReference w:type="default" r:id="rId50"/>
          <w:footerReference w:type="default" r:id="rId51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15053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797"/>
        <w:gridCol w:w="2551"/>
        <w:gridCol w:w="4962"/>
      </w:tblGrid>
      <w:tr w:rsidR="008150C3" w14:paraId="70A3124B" w14:textId="77777777" w:rsidTr="006A07D0">
        <w:trPr>
          <w:trHeight w:val="366"/>
        </w:trPr>
        <w:tc>
          <w:tcPr>
            <w:tcW w:w="1205" w:type="dxa"/>
            <w:shd w:val="clear" w:color="auto" w:fill="D9D9D9"/>
          </w:tcPr>
          <w:p w14:paraId="3099325B" w14:textId="50E18782" w:rsidR="008150C3" w:rsidRDefault="005B30E4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 xml:space="preserve">                  </w:t>
            </w:r>
            <w:r w:rsidR="001743A5">
              <w:rPr>
                <w:rFonts w:ascii="Arial"/>
                <w:b/>
                <w:sz w:val="16"/>
              </w:rPr>
              <w:t>Tema</w:t>
            </w:r>
          </w:p>
        </w:tc>
        <w:tc>
          <w:tcPr>
            <w:tcW w:w="708" w:type="dxa"/>
            <w:shd w:val="clear" w:color="auto" w:fill="D9D9D9"/>
          </w:tcPr>
          <w:p w14:paraId="002D8FD3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6EF33F0E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04C6FF24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6136BE1A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0C27C3DD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797" w:type="dxa"/>
            <w:shd w:val="clear" w:color="auto" w:fill="D9D9D9"/>
          </w:tcPr>
          <w:p w14:paraId="6C91B5A5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2CF27C45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551" w:type="dxa"/>
            <w:shd w:val="clear" w:color="auto" w:fill="D9D9D9"/>
          </w:tcPr>
          <w:p w14:paraId="6D962A52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962" w:type="dxa"/>
            <w:shd w:val="clear" w:color="auto" w:fill="D9D9D9"/>
          </w:tcPr>
          <w:p w14:paraId="34E28207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0856A891" w14:textId="77777777" w:rsidTr="006A07D0">
        <w:trPr>
          <w:trHeight w:val="1106"/>
        </w:trPr>
        <w:tc>
          <w:tcPr>
            <w:tcW w:w="1205" w:type="dxa"/>
          </w:tcPr>
          <w:p w14:paraId="3B01B9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399086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576A4722" w14:textId="77777777" w:rsidR="008150C3" w:rsidRDefault="001743A5">
            <w:pPr>
              <w:pStyle w:val="TableParagraph"/>
              <w:spacing w:before="1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2337D71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4465BA" w14:textId="77777777" w:rsidR="008150C3" w:rsidRDefault="001743A5">
            <w:pPr>
              <w:pStyle w:val="TableParagraph"/>
              <w:spacing w:before="155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AFF638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999BB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9F79060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496A84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7D077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559488D1" w14:textId="77777777" w:rsidR="008150C3" w:rsidRDefault="001743A5">
            <w:pPr>
              <w:pStyle w:val="TableParagraph"/>
              <w:spacing w:before="1"/>
              <w:ind w:left="115" w:right="106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SEA/RJ</w:t>
            </w:r>
          </w:p>
        </w:tc>
        <w:tc>
          <w:tcPr>
            <w:tcW w:w="850" w:type="dxa"/>
          </w:tcPr>
          <w:p w14:paraId="3E51AE4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982A18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0E93B310" w14:textId="77777777" w:rsidR="008150C3" w:rsidRDefault="001743A5">
            <w:pPr>
              <w:pStyle w:val="TableParagraph"/>
              <w:spacing w:before="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22</w:t>
            </w:r>
          </w:p>
        </w:tc>
        <w:tc>
          <w:tcPr>
            <w:tcW w:w="994" w:type="dxa"/>
          </w:tcPr>
          <w:p w14:paraId="5349263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4B9E5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8063656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05/06/2007</w:t>
            </w:r>
          </w:p>
        </w:tc>
        <w:tc>
          <w:tcPr>
            <w:tcW w:w="1797" w:type="dxa"/>
          </w:tcPr>
          <w:p w14:paraId="315F6D11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34E7E743" w14:textId="77777777" w:rsidR="008150C3" w:rsidRDefault="001743A5">
            <w:pPr>
              <w:pStyle w:val="TableParagraph"/>
              <w:spacing w:line="228" w:lineRule="auto"/>
              <w:ind w:left="113" w:right="110" w:firstLine="4"/>
              <w:jc w:val="center"/>
              <w:rPr>
                <w:sz w:val="16"/>
              </w:rPr>
            </w:pPr>
            <w:r>
              <w:rPr>
                <w:sz w:val="16"/>
              </w:rPr>
              <w:t>Inventário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emissão de Gases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 Efeito Estufa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(GEE).</w:t>
            </w:r>
          </w:p>
        </w:tc>
        <w:tc>
          <w:tcPr>
            <w:tcW w:w="2551" w:type="dxa"/>
          </w:tcPr>
          <w:p w14:paraId="3F9FD71F" w14:textId="77777777" w:rsidR="008150C3" w:rsidRDefault="001743A5">
            <w:pPr>
              <w:pStyle w:val="TableParagraph"/>
              <w:spacing w:line="228" w:lineRule="auto"/>
              <w:ind w:left="67"/>
              <w:rPr>
                <w:sz w:val="16"/>
              </w:rPr>
            </w:pPr>
            <w:r>
              <w:rPr>
                <w:sz w:val="16"/>
              </w:rPr>
              <w:t>Determina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às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empresas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inclusão de inventário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Gases</w:t>
            </w:r>
            <w:r>
              <w:rPr>
                <w:spacing w:val="1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Efeito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Estufa (GEE), nos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procedimentos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</w:p>
          <w:p w14:paraId="720C9BAC" w14:textId="77777777" w:rsidR="008150C3" w:rsidRDefault="001743A5">
            <w:pPr>
              <w:pStyle w:val="TableParagraph"/>
              <w:spacing w:line="172" w:lineRule="exact"/>
              <w:ind w:left="67"/>
              <w:rPr>
                <w:sz w:val="16"/>
              </w:rPr>
            </w:pPr>
            <w:r>
              <w:rPr>
                <w:sz w:val="16"/>
              </w:rPr>
              <w:t>licenciamento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ambiental.</w:t>
            </w:r>
          </w:p>
        </w:tc>
        <w:tc>
          <w:tcPr>
            <w:tcW w:w="4962" w:type="dxa"/>
          </w:tcPr>
          <w:p w14:paraId="68BD0666" w14:textId="77777777" w:rsidR="008150C3" w:rsidRDefault="001743A5">
            <w:pPr>
              <w:pStyle w:val="TableParagraph"/>
              <w:numPr>
                <w:ilvl w:val="0"/>
                <w:numId w:val="110"/>
              </w:numPr>
              <w:tabs>
                <w:tab w:val="left" w:pos="165"/>
              </w:tabs>
              <w:spacing w:line="228" w:lineRule="auto"/>
              <w:ind w:right="279" w:firstLine="0"/>
              <w:rPr>
                <w:sz w:val="16"/>
              </w:rPr>
            </w:pPr>
            <w:r>
              <w:rPr>
                <w:sz w:val="16"/>
              </w:rPr>
              <w:t>Inclui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 realização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inventário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emissão 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gases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efeito estufa dentre os procedimentos previstos 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processo de licenciamento ambiental de atividades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poluidoras.</w:t>
            </w:r>
          </w:p>
          <w:p w14:paraId="36AB6D11" w14:textId="77777777" w:rsidR="008150C3" w:rsidRDefault="001743A5">
            <w:pPr>
              <w:pStyle w:val="TableParagraph"/>
              <w:numPr>
                <w:ilvl w:val="0"/>
                <w:numId w:val="110"/>
              </w:numPr>
              <w:tabs>
                <w:tab w:val="left" w:pos="165"/>
              </w:tabs>
              <w:spacing w:line="181" w:lineRule="exact"/>
              <w:ind w:left="165"/>
              <w:rPr>
                <w:sz w:val="16"/>
              </w:rPr>
            </w:pPr>
            <w:r>
              <w:rPr>
                <w:sz w:val="16"/>
              </w:rPr>
              <w:t>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Fundação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Estadual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Engenharia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Ambiente</w:t>
            </w:r>
          </w:p>
          <w:p w14:paraId="6984023C" w14:textId="77777777" w:rsidR="008150C3" w:rsidRDefault="001743A5">
            <w:pPr>
              <w:pStyle w:val="TableParagraph"/>
              <w:numPr>
                <w:ilvl w:val="0"/>
                <w:numId w:val="110"/>
              </w:numPr>
              <w:tabs>
                <w:tab w:val="left" w:pos="165"/>
              </w:tabs>
              <w:spacing w:line="174" w:lineRule="exact"/>
              <w:ind w:left="165"/>
              <w:rPr>
                <w:sz w:val="16"/>
              </w:rPr>
            </w:pPr>
            <w:r>
              <w:rPr>
                <w:sz w:val="16"/>
              </w:rPr>
              <w:t>FEEMA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editará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instrumento</w:t>
            </w:r>
          </w:p>
        </w:tc>
      </w:tr>
      <w:tr w:rsidR="008150C3" w14:paraId="767EEB92" w14:textId="77777777" w:rsidTr="006A07D0">
        <w:trPr>
          <w:trHeight w:val="552"/>
        </w:trPr>
        <w:tc>
          <w:tcPr>
            <w:tcW w:w="1205" w:type="dxa"/>
          </w:tcPr>
          <w:p w14:paraId="7F8D844F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4"/>
              </w:rPr>
            </w:pPr>
          </w:p>
          <w:p w14:paraId="7319CF65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403649E8" w14:textId="77777777" w:rsidR="008150C3" w:rsidRDefault="001743A5">
            <w:pPr>
              <w:pStyle w:val="TableParagraph"/>
              <w:spacing w:before="83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7DBE18A0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4"/>
              </w:rPr>
            </w:pPr>
          </w:p>
          <w:p w14:paraId="00C3C00B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70AB1AAB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4"/>
              </w:rPr>
            </w:pPr>
          </w:p>
          <w:p w14:paraId="6F2B068F" w14:textId="77777777" w:rsidR="008150C3" w:rsidRDefault="001743A5">
            <w:pPr>
              <w:pStyle w:val="TableParagraph"/>
              <w:ind w:left="115" w:right="10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INEA</w:t>
            </w:r>
          </w:p>
        </w:tc>
        <w:tc>
          <w:tcPr>
            <w:tcW w:w="850" w:type="dxa"/>
          </w:tcPr>
          <w:p w14:paraId="60A78BAA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4"/>
              </w:rPr>
            </w:pPr>
          </w:p>
          <w:p w14:paraId="16A5F25F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23</w:t>
            </w:r>
          </w:p>
        </w:tc>
        <w:tc>
          <w:tcPr>
            <w:tcW w:w="994" w:type="dxa"/>
          </w:tcPr>
          <w:p w14:paraId="774FD26B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4"/>
              </w:rPr>
            </w:pPr>
          </w:p>
          <w:p w14:paraId="4C483DA5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30/11/2010</w:t>
            </w:r>
          </w:p>
        </w:tc>
        <w:tc>
          <w:tcPr>
            <w:tcW w:w="1797" w:type="dxa"/>
          </w:tcPr>
          <w:p w14:paraId="0A71B6A4" w14:textId="77777777" w:rsidR="008150C3" w:rsidRDefault="001743A5">
            <w:pPr>
              <w:pStyle w:val="TableParagraph"/>
              <w:spacing w:before="83" w:line="230" w:lineRule="auto"/>
              <w:ind w:left="243" w:right="228" w:firstLine="50"/>
              <w:rPr>
                <w:sz w:val="16"/>
              </w:rPr>
            </w:pPr>
            <w:r>
              <w:rPr>
                <w:w w:val="105"/>
                <w:sz w:val="16"/>
              </w:rPr>
              <w:t>Processos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licenciamento..</w:t>
            </w:r>
          </w:p>
        </w:tc>
        <w:tc>
          <w:tcPr>
            <w:tcW w:w="2551" w:type="dxa"/>
          </w:tcPr>
          <w:p w14:paraId="477860EF" w14:textId="77777777" w:rsidR="008150C3" w:rsidRDefault="001743A5">
            <w:pPr>
              <w:pStyle w:val="TableParagraph"/>
              <w:spacing w:line="225" w:lineRule="auto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Procedimentos para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tramitação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processos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702B82DE" w14:textId="77777777" w:rsidR="008150C3" w:rsidRDefault="001743A5">
            <w:pPr>
              <w:pStyle w:val="TableParagraph"/>
              <w:spacing w:line="173" w:lineRule="exact"/>
              <w:ind w:left="67"/>
              <w:rPr>
                <w:sz w:val="16"/>
              </w:rPr>
            </w:pPr>
            <w:r>
              <w:rPr>
                <w:sz w:val="16"/>
              </w:rPr>
              <w:t>licenciamento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ambiental.</w:t>
            </w:r>
          </w:p>
        </w:tc>
        <w:tc>
          <w:tcPr>
            <w:tcW w:w="4962" w:type="dxa"/>
          </w:tcPr>
          <w:p w14:paraId="50487AE1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4"/>
              </w:rPr>
            </w:pPr>
          </w:p>
          <w:p w14:paraId="079EE9E0" w14:textId="77777777" w:rsidR="008150C3" w:rsidRDefault="001743A5"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74C159FA" w14:textId="77777777" w:rsidTr="006A07D0">
        <w:trPr>
          <w:trHeight w:val="5151"/>
        </w:trPr>
        <w:tc>
          <w:tcPr>
            <w:tcW w:w="1205" w:type="dxa"/>
          </w:tcPr>
          <w:p w14:paraId="7E203EE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199E9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FE6317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0492E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8548C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4569A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F345C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C96EF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B1C02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24B51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44EE6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7BC41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501E3677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321C4F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1319B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CE85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D3426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A8465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A00D7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306F9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3679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CEEF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DC973A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66AF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6E49CE" w14:textId="77777777" w:rsidR="008150C3" w:rsidRDefault="001743A5">
            <w:pPr>
              <w:pStyle w:val="TableParagraph"/>
              <w:spacing w:before="112"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2C1222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EB0373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4411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4EFD2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52D4C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B9A9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AFA5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5F5EF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CB4AD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026ED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64424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4F221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04DAA738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Diretriz</w:t>
            </w:r>
          </w:p>
        </w:tc>
        <w:tc>
          <w:tcPr>
            <w:tcW w:w="992" w:type="dxa"/>
          </w:tcPr>
          <w:p w14:paraId="534DB5E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495A3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1668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B636D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6226A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72958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DE945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ED879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77E9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3463D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E76AA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F354F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520E9E4E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20"/>
                <w:sz w:val="16"/>
              </w:rPr>
              <w:t>CECA</w:t>
            </w:r>
          </w:p>
        </w:tc>
        <w:tc>
          <w:tcPr>
            <w:tcW w:w="850" w:type="dxa"/>
          </w:tcPr>
          <w:p w14:paraId="15DC00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15037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31C30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14514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7F6A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381C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BCFA4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DA1A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2F279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0F2AE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EE496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82813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38A49099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28</w:t>
            </w:r>
          </w:p>
        </w:tc>
        <w:tc>
          <w:tcPr>
            <w:tcW w:w="994" w:type="dxa"/>
          </w:tcPr>
          <w:p w14:paraId="1C4C01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D2C27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7A694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24B4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252E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64D19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CA378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C1C2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52D9D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7BA0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D23C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71F75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642A4055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28/08/1997</w:t>
            </w:r>
          </w:p>
        </w:tc>
        <w:tc>
          <w:tcPr>
            <w:tcW w:w="1797" w:type="dxa"/>
          </w:tcPr>
          <w:p w14:paraId="43F2EF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DB97B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57E52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FEE04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F01A0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245F6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6BF35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63280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042D4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4AAD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F88361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5BD4F7E7" w14:textId="77777777" w:rsidR="008150C3" w:rsidRDefault="001743A5">
            <w:pPr>
              <w:pStyle w:val="TableParagraph"/>
              <w:spacing w:before="1" w:line="230" w:lineRule="auto"/>
              <w:ind w:left="262" w:right="252" w:hanging="5"/>
              <w:jc w:val="center"/>
              <w:rPr>
                <w:sz w:val="16"/>
              </w:rPr>
            </w:pPr>
            <w:r>
              <w:rPr>
                <w:sz w:val="16"/>
              </w:rPr>
              <w:t>Diretriz para 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</w:p>
        </w:tc>
        <w:tc>
          <w:tcPr>
            <w:tcW w:w="2551" w:type="dxa"/>
          </w:tcPr>
          <w:p w14:paraId="143746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9FABC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8CA8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1A1F5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30953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D9EFB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CE464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6AE2D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8E26A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6DC3F1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1"/>
              </w:rPr>
            </w:pPr>
          </w:p>
          <w:p w14:paraId="19029DEA" w14:textId="77777777" w:rsidR="008150C3" w:rsidRDefault="001743A5">
            <w:pPr>
              <w:pStyle w:val="TableParagraph"/>
              <w:spacing w:line="228" w:lineRule="auto"/>
              <w:ind w:left="67" w:right="131"/>
              <w:rPr>
                <w:sz w:val="16"/>
              </w:rPr>
            </w:pPr>
            <w:r>
              <w:rPr>
                <w:w w:val="105"/>
                <w:sz w:val="16"/>
              </w:rPr>
              <w:t>Define a necessidade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elaboração e apresentação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EIA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respectivo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RIMA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para </w:t>
            </w:r>
            <w:r>
              <w:rPr>
                <w:w w:val="105"/>
                <w:sz w:val="16"/>
              </w:rPr>
              <w:t>a análise técnica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FEEMA.</w:t>
            </w:r>
          </w:p>
        </w:tc>
        <w:tc>
          <w:tcPr>
            <w:tcW w:w="4962" w:type="dxa"/>
          </w:tcPr>
          <w:p w14:paraId="1470D7AD" w14:textId="77777777" w:rsidR="008150C3" w:rsidRDefault="001743A5">
            <w:pPr>
              <w:pStyle w:val="TableParagraph"/>
              <w:spacing w:line="228" w:lineRule="auto"/>
              <w:ind w:left="66" w:right="81"/>
              <w:rPr>
                <w:sz w:val="16"/>
              </w:rPr>
            </w:pPr>
            <w:r>
              <w:rPr>
                <w:sz w:val="16"/>
              </w:rPr>
              <w:t>De interesse conforme abrangência do empreendimento.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pela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CECA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projetos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execução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ampliação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seguintes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modificadoras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ambiente:</w:t>
            </w:r>
          </w:p>
          <w:p w14:paraId="480ECE21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228" w:lineRule="auto"/>
              <w:ind w:right="725" w:firstLine="0"/>
              <w:rPr>
                <w:sz w:val="16"/>
              </w:rPr>
            </w:pPr>
            <w:r>
              <w:rPr>
                <w:sz w:val="16"/>
              </w:rPr>
              <w:t>Linhas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 transmissão 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energia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elétrica,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capacidade acima de 230 kV (duzentos e trinta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quilovolts);</w:t>
            </w:r>
          </w:p>
          <w:p w14:paraId="7B06B05C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228" w:lineRule="auto"/>
              <w:ind w:right="233" w:firstLine="0"/>
              <w:rPr>
                <w:sz w:val="16"/>
              </w:rPr>
            </w:pPr>
            <w:r>
              <w:rPr>
                <w:sz w:val="16"/>
              </w:rPr>
              <w:t>Usinas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geração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energia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elétrica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(qualquer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seja a fonte de energia primária), com capacidade igual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ou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superior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10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MW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(dez</w:t>
            </w:r>
          </w:p>
          <w:p w14:paraId="4AA8BA99" w14:textId="77777777" w:rsidR="008150C3" w:rsidRDefault="001743A5">
            <w:pPr>
              <w:pStyle w:val="TableParagraph"/>
              <w:spacing w:line="181" w:lineRule="exact"/>
              <w:ind w:left="66"/>
              <w:rPr>
                <w:sz w:val="16"/>
              </w:rPr>
            </w:pPr>
            <w:r>
              <w:rPr>
                <w:sz w:val="16"/>
              </w:rPr>
              <w:t>megawatts);</w:t>
            </w:r>
          </w:p>
          <w:p w14:paraId="460B5F1E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230" w:lineRule="auto"/>
              <w:ind w:right="393" w:firstLine="0"/>
              <w:rPr>
                <w:sz w:val="16"/>
              </w:rPr>
            </w:pPr>
            <w:r>
              <w:rPr>
                <w:sz w:val="16"/>
              </w:rPr>
              <w:t>Aterros sanitários, processamento e destino final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tóxicos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perigosos;</w:t>
            </w:r>
          </w:p>
          <w:p w14:paraId="3D4CCC14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228" w:lineRule="auto"/>
              <w:ind w:right="120" w:firstLine="0"/>
              <w:rPr>
                <w:sz w:val="16"/>
              </w:rPr>
            </w:pPr>
            <w:r>
              <w:rPr>
                <w:sz w:val="16"/>
              </w:rPr>
              <w:t>Outras atividades que, por sua localização, porte 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natureza sejam consideradas pela CECA de alto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potencial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poluidor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modificador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ambiente,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base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parecer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técnico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FEEMA.</w:t>
            </w:r>
          </w:p>
          <w:p w14:paraId="463DEE5C" w14:textId="77777777" w:rsidR="008150C3" w:rsidRDefault="001743A5">
            <w:pPr>
              <w:pStyle w:val="TableParagraph"/>
              <w:spacing w:line="230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Correrão por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responsável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pela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atividade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todas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despesas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com:</w:t>
            </w:r>
          </w:p>
          <w:p w14:paraId="50EE2A1E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230" w:lineRule="auto"/>
              <w:ind w:right="419" w:firstLine="0"/>
              <w:rPr>
                <w:sz w:val="16"/>
              </w:rPr>
            </w:pPr>
            <w:r>
              <w:rPr>
                <w:sz w:val="16"/>
              </w:rPr>
              <w:t>elaboração e reprodução do Estudo de Impacto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(EIA)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Impacto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(RIMA);</w:t>
            </w:r>
          </w:p>
          <w:p w14:paraId="5BD2B3E9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178" w:lineRule="exact"/>
              <w:ind w:left="165"/>
              <w:rPr>
                <w:sz w:val="16"/>
              </w:rPr>
            </w:pPr>
            <w:r>
              <w:rPr>
                <w:sz w:val="16"/>
              </w:rPr>
              <w:t>publicação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jornais;</w:t>
            </w:r>
          </w:p>
          <w:p w14:paraId="3D4CEAE1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230" w:lineRule="auto"/>
              <w:ind w:right="324" w:firstLine="0"/>
              <w:rPr>
                <w:sz w:val="16"/>
              </w:rPr>
            </w:pPr>
            <w:r>
              <w:rPr>
                <w:sz w:val="16"/>
              </w:rPr>
              <w:t>análise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pareceres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técnicos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relativos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Estudo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Impacto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(EIA);</w:t>
            </w:r>
          </w:p>
          <w:p w14:paraId="4ADB8F88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180" w:lineRule="exact"/>
              <w:ind w:left="165"/>
              <w:rPr>
                <w:sz w:val="16"/>
              </w:rPr>
            </w:pPr>
            <w:r>
              <w:rPr>
                <w:sz w:val="16"/>
              </w:rPr>
              <w:t>audiências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públicas;</w:t>
            </w:r>
          </w:p>
          <w:p w14:paraId="641E2D6B" w14:textId="77777777" w:rsidR="008150C3" w:rsidRDefault="001743A5">
            <w:pPr>
              <w:pStyle w:val="TableParagraph"/>
              <w:numPr>
                <w:ilvl w:val="0"/>
                <w:numId w:val="109"/>
              </w:numPr>
              <w:tabs>
                <w:tab w:val="left" w:pos="165"/>
              </w:tabs>
              <w:spacing w:line="184" w:lineRule="exact"/>
              <w:ind w:right="330" w:firstLine="0"/>
              <w:rPr>
                <w:sz w:val="16"/>
              </w:rPr>
            </w:pPr>
            <w:r>
              <w:rPr>
                <w:sz w:val="16"/>
              </w:rPr>
              <w:t>gestão ambiental do empreendimento e monitoração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impactos.</w:t>
            </w:r>
          </w:p>
        </w:tc>
      </w:tr>
      <w:tr w:rsidR="008150C3" w:rsidRPr="006A07D0" w14:paraId="13252F9A" w14:textId="77777777" w:rsidTr="006A07D0">
        <w:trPr>
          <w:trHeight w:val="1473"/>
        </w:trPr>
        <w:tc>
          <w:tcPr>
            <w:tcW w:w="1205" w:type="dxa"/>
          </w:tcPr>
          <w:p w14:paraId="38A5D28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8AE8C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0FE7D1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653CFD23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6FC81B1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C4AA2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C0A829" w14:textId="77777777" w:rsidR="008150C3" w:rsidRDefault="001743A5">
            <w:pPr>
              <w:pStyle w:val="TableParagraph"/>
              <w:spacing w:before="136"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1AFFE87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85E03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F786A8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0AF5AB5C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0DBB91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BAAAD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393234" w14:textId="77777777" w:rsidR="008150C3" w:rsidRDefault="001743A5">
            <w:pPr>
              <w:pStyle w:val="TableParagraph"/>
              <w:spacing w:before="136" w:line="225" w:lineRule="auto"/>
              <w:ind w:left="397" w:right="93" w:hanging="276"/>
              <w:rPr>
                <w:sz w:val="16"/>
              </w:rPr>
            </w:pPr>
            <w:r>
              <w:rPr>
                <w:spacing w:val="-1"/>
                <w:w w:val="110"/>
                <w:sz w:val="16"/>
              </w:rPr>
              <w:t>CONEMA/</w:t>
            </w:r>
            <w:r>
              <w:rPr>
                <w:spacing w:val="-52"/>
                <w:w w:val="110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RJ</w:t>
            </w:r>
          </w:p>
        </w:tc>
        <w:tc>
          <w:tcPr>
            <w:tcW w:w="850" w:type="dxa"/>
          </w:tcPr>
          <w:p w14:paraId="1847D9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81DA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9CF84C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7FEE5BAA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29</w:t>
            </w:r>
          </w:p>
        </w:tc>
        <w:tc>
          <w:tcPr>
            <w:tcW w:w="994" w:type="dxa"/>
          </w:tcPr>
          <w:p w14:paraId="763F83D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B29F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AD736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41311474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04/04/2011</w:t>
            </w:r>
          </w:p>
        </w:tc>
        <w:tc>
          <w:tcPr>
            <w:tcW w:w="1797" w:type="dxa"/>
          </w:tcPr>
          <w:p w14:paraId="12EA7E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00349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EDA83F" w14:textId="77777777" w:rsidR="008150C3" w:rsidRDefault="001743A5">
            <w:pPr>
              <w:pStyle w:val="TableParagraph"/>
              <w:spacing w:before="136" w:line="225" w:lineRule="auto"/>
              <w:ind w:left="89" w:hanging="10"/>
              <w:rPr>
                <w:sz w:val="16"/>
              </w:rPr>
            </w:pPr>
            <w:r>
              <w:rPr>
                <w:sz w:val="16"/>
              </w:rPr>
              <w:t>Relatório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Simplificado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RAS.</w:t>
            </w:r>
          </w:p>
        </w:tc>
        <w:tc>
          <w:tcPr>
            <w:tcW w:w="2551" w:type="dxa"/>
          </w:tcPr>
          <w:p w14:paraId="635C3F3E" w14:textId="77777777" w:rsidR="008150C3" w:rsidRDefault="001743A5">
            <w:pPr>
              <w:pStyle w:val="TableParagraph"/>
              <w:spacing w:line="228" w:lineRule="auto"/>
              <w:ind w:left="67" w:right="24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Compreende os </w:t>
            </w:r>
            <w:r>
              <w:rPr>
                <w:w w:val="105"/>
                <w:sz w:val="16"/>
              </w:rPr>
              <w:t>estudos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relativos aos aspectos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ambientais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relacionados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localização,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instalação,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operação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à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ampliação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uma atividade ou de um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empreendimento,</w:t>
            </w:r>
          </w:p>
          <w:p w14:paraId="64F31CDD" w14:textId="77777777" w:rsidR="008150C3" w:rsidRDefault="001743A5">
            <w:pPr>
              <w:pStyle w:val="TableParagraph"/>
              <w:spacing w:line="172" w:lineRule="exact"/>
              <w:ind w:left="67"/>
              <w:rPr>
                <w:sz w:val="16"/>
              </w:rPr>
            </w:pPr>
            <w:r>
              <w:rPr>
                <w:sz w:val="16"/>
              </w:rPr>
              <w:t>apresentados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subsídio</w:t>
            </w:r>
          </w:p>
        </w:tc>
        <w:tc>
          <w:tcPr>
            <w:tcW w:w="4962" w:type="dxa"/>
          </w:tcPr>
          <w:p w14:paraId="5DA74757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7568B483" w14:textId="77777777" w:rsidR="008150C3" w:rsidRDefault="001743A5">
            <w:pPr>
              <w:pStyle w:val="TableParagraph"/>
              <w:numPr>
                <w:ilvl w:val="0"/>
                <w:numId w:val="108"/>
              </w:numPr>
              <w:tabs>
                <w:tab w:val="left" w:pos="211"/>
              </w:tabs>
              <w:spacing w:line="228" w:lineRule="auto"/>
              <w:ind w:right="129" w:firstLine="0"/>
              <w:rPr>
                <w:sz w:val="16"/>
              </w:rPr>
            </w:pPr>
            <w:r>
              <w:rPr>
                <w:sz w:val="16"/>
              </w:rPr>
              <w:t>Deverá conter entre outras, as informações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diagnóstico ambiental da região de inserção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empreendimento,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sua caracterização,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identificação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impactos ambientais e das medidas de controle,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mitigação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compensação.</w:t>
            </w:r>
          </w:p>
          <w:p w14:paraId="4CE1F29C" w14:textId="77777777" w:rsidR="008150C3" w:rsidRDefault="001743A5">
            <w:pPr>
              <w:pStyle w:val="TableParagraph"/>
              <w:numPr>
                <w:ilvl w:val="0"/>
                <w:numId w:val="108"/>
              </w:numPr>
              <w:tabs>
                <w:tab w:val="left" w:pos="165"/>
              </w:tabs>
              <w:spacing w:line="189" w:lineRule="exact"/>
              <w:ind w:left="165" w:hanging="99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</w:t>
            </w:r>
          </w:p>
        </w:tc>
      </w:tr>
    </w:tbl>
    <w:p w14:paraId="149FF420" w14:textId="77777777" w:rsidR="008150C3" w:rsidRDefault="008150C3">
      <w:pPr>
        <w:spacing w:line="189" w:lineRule="exact"/>
        <w:rPr>
          <w:sz w:val="16"/>
        </w:rPr>
        <w:sectPr w:rsidR="008150C3" w:rsidSect="00AE6893">
          <w:headerReference w:type="default" r:id="rId52"/>
          <w:footerReference w:type="default" r:id="rId53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5765268C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39483AF2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5E84A82B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Tema</w:t>
            </w:r>
          </w:p>
        </w:tc>
        <w:tc>
          <w:tcPr>
            <w:tcW w:w="708" w:type="dxa"/>
            <w:shd w:val="clear" w:color="auto" w:fill="D9D9D9"/>
          </w:tcPr>
          <w:p w14:paraId="22345543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4CB7A46F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3C2C1FE6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03D091C6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73751CE3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6EE22700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74FF129F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787A660E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0AAA1083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20399158" w14:textId="77777777">
        <w:trPr>
          <w:trHeight w:val="1031"/>
        </w:trPr>
        <w:tc>
          <w:tcPr>
            <w:tcW w:w="1205" w:type="dxa"/>
          </w:tcPr>
          <w:p w14:paraId="230A291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708" w:type="dxa"/>
          </w:tcPr>
          <w:p w14:paraId="57D6FC4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6D99B82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2" w:type="dxa"/>
          </w:tcPr>
          <w:p w14:paraId="3D3A105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50" w:type="dxa"/>
          </w:tcPr>
          <w:p w14:paraId="7791127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" w:type="dxa"/>
          </w:tcPr>
          <w:p w14:paraId="137F83E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61" w:type="dxa"/>
          </w:tcPr>
          <w:p w14:paraId="1DF31E6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69" w:type="dxa"/>
          </w:tcPr>
          <w:p w14:paraId="12E19907" w14:textId="77777777" w:rsidR="008150C3" w:rsidRDefault="001743A5">
            <w:pPr>
              <w:pStyle w:val="TableParagraph"/>
              <w:spacing w:line="165" w:lineRule="exact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para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concessão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Licença</w:t>
            </w:r>
          </w:p>
          <w:p w14:paraId="73B86BF2" w14:textId="77777777" w:rsidR="008150C3" w:rsidRDefault="001743A5">
            <w:pPr>
              <w:pStyle w:val="TableParagraph"/>
              <w:spacing w:line="189" w:lineRule="exact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Prévia.</w:t>
            </w:r>
          </w:p>
        </w:tc>
        <w:tc>
          <w:tcPr>
            <w:tcW w:w="4252" w:type="dxa"/>
          </w:tcPr>
          <w:p w14:paraId="05120AE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24E97D66" w14:textId="77777777">
        <w:trPr>
          <w:trHeight w:val="1656"/>
        </w:trPr>
        <w:tc>
          <w:tcPr>
            <w:tcW w:w="1205" w:type="dxa"/>
          </w:tcPr>
          <w:p w14:paraId="5B89AA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6829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145000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044E1500" w14:textId="77777777" w:rsidR="008150C3" w:rsidRDefault="001743A5">
            <w:pPr>
              <w:pStyle w:val="TableParagraph"/>
              <w:spacing w:before="1" w:line="230" w:lineRule="auto"/>
              <w:ind w:left="83" w:firstLine="307"/>
              <w:rPr>
                <w:sz w:val="16"/>
              </w:rPr>
            </w:pPr>
            <w:r>
              <w:rPr>
                <w:w w:val="105"/>
                <w:sz w:val="16"/>
              </w:rPr>
              <w:t>Áreas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Contaminadas</w:t>
            </w:r>
          </w:p>
        </w:tc>
        <w:tc>
          <w:tcPr>
            <w:tcW w:w="708" w:type="dxa"/>
          </w:tcPr>
          <w:p w14:paraId="4288645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7F029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92A37B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38969CF8" w14:textId="77777777" w:rsidR="008150C3" w:rsidRDefault="001743A5">
            <w:pPr>
              <w:pStyle w:val="TableParagraph"/>
              <w:spacing w:before="1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0510B68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372A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5788E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512BF530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1E6A023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E4A2C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462E45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0069F5D2" w14:textId="77777777" w:rsidR="008150C3" w:rsidRDefault="001743A5">
            <w:pPr>
              <w:pStyle w:val="TableParagraph"/>
              <w:spacing w:before="1" w:line="230" w:lineRule="auto"/>
              <w:ind w:left="397" w:right="93" w:hanging="276"/>
              <w:rPr>
                <w:sz w:val="16"/>
              </w:rPr>
            </w:pPr>
            <w:r>
              <w:rPr>
                <w:spacing w:val="-1"/>
                <w:w w:val="110"/>
                <w:sz w:val="16"/>
              </w:rPr>
              <w:t>CONEMA/</w:t>
            </w:r>
            <w:r>
              <w:rPr>
                <w:spacing w:val="-52"/>
                <w:w w:val="110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RJ</w:t>
            </w:r>
          </w:p>
        </w:tc>
        <w:tc>
          <w:tcPr>
            <w:tcW w:w="850" w:type="dxa"/>
          </w:tcPr>
          <w:p w14:paraId="7C082A3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48714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2E64D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4CE07BB4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44</w:t>
            </w:r>
          </w:p>
        </w:tc>
        <w:tc>
          <w:tcPr>
            <w:tcW w:w="994" w:type="dxa"/>
          </w:tcPr>
          <w:p w14:paraId="5AF6872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AC9A9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B2A8FA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27098C23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14/12/2012</w:t>
            </w:r>
          </w:p>
        </w:tc>
        <w:tc>
          <w:tcPr>
            <w:tcW w:w="1561" w:type="dxa"/>
          </w:tcPr>
          <w:p w14:paraId="3451E45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B2D9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C430DFC" w14:textId="77777777" w:rsidR="008150C3" w:rsidRDefault="001743A5">
            <w:pPr>
              <w:pStyle w:val="TableParagraph"/>
              <w:spacing w:before="132" w:line="228" w:lineRule="auto"/>
              <w:ind w:left="298" w:hanging="149"/>
              <w:rPr>
                <w:sz w:val="16"/>
              </w:rPr>
            </w:pPr>
            <w:r>
              <w:rPr>
                <w:sz w:val="16"/>
              </w:rPr>
              <w:t>Contaminação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Solo e Águas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Subterrâneas</w:t>
            </w:r>
          </w:p>
        </w:tc>
        <w:tc>
          <w:tcPr>
            <w:tcW w:w="2269" w:type="dxa"/>
          </w:tcPr>
          <w:p w14:paraId="537C4693" w14:textId="77777777" w:rsidR="008150C3" w:rsidRDefault="001743A5">
            <w:pPr>
              <w:pStyle w:val="TableParagraph"/>
              <w:spacing w:line="228" w:lineRule="auto"/>
              <w:ind w:left="67" w:right="227"/>
              <w:rPr>
                <w:sz w:val="16"/>
              </w:rPr>
            </w:pPr>
            <w:r>
              <w:rPr>
                <w:w w:val="105"/>
                <w:sz w:val="16"/>
              </w:rPr>
              <w:t>Dispõe sobre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obrigatoriedade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identificação de eventual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contaminação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solo e das águas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subterrâneas por agentes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químicos,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processo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</w:p>
          <w:p w14:paraId="61AC60EC" w14:textId="77777777" w:rsidR="008150C3" w:rsidRDefault="001743A5">
            <w:pPr>
              <w:pStyle w:val="TableParagraph"/>
              <w:spacing w:line="182" w:lineRule="exact"/>
              <w:ind w:left="67" w:right="468"/>
              <w:rPr>
                <w:sz w:val="16"/>
              </w:rPr>
            </w:pPr>
            <w:r>
              <w:rPr>
                <w:sz w:val="16"/>
              </w:rPr>
              <w:t>licenciamento ambiental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estadual.</w:t>
            </w:r>
          </w:p>
        </w:tc>
        <w:tc>
          <w:tcPr>
            <w:tcW w:w="4252" w:type="dxa"/>
          </w:tcPr>
          <w:p w14:paraId="2D0F30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CB28C0" w14:textId="77777777" w:rsidR="008150C3" w:rsidRDefault="001743A5">
            <w:pPr>
              <w:pStyle w:val="TableParagraph"/>
              <w:spacing w:before="154" w:line="228" w:lineRule="auto"/>
              <w:ind w:left="66" w:right="71"/>
              <w:rPr>
                <w:sz w:val="16"/>
              </w:rPr>
            </w:pPr>
            <w:r>
              <w:rPr>
                <w:sz w:val="16"/>
              </w:rPr>
              <w:t>- Estabelece a obrigatoriedade, nos requerimentos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licenciamento ambiental, de apresentação de relatório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identificação da eventual contaminação ambiental do solo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águas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subterrâneas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agentes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químicos.</w:t>
            </w:r>
          </w:p>
          <w:p w14:paraId="1EE727AB" w14:textId="77777777" w:rsidR="008150C3" w:rsidRDefault="001743A5">
            <w:pPr>
              <w:pStyle w:val="TableParagraph"/>
              <w:spacing w:line="189" w:lineRule="exact"/>
              <w:ind w:left="66"/>
              <w:rPr>
                <w:sz w:val="16"/>
              </w:rPr>
            </w:pPr>
            <w:r>
              <w:rPr>
                <w:sz w:val="16"/>
              </w:rPr>
              <w:t>Parágrafo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Único - 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citado no c</w:t>
            </w:r>
          </w:p>
        </w:tc>
      </w:tr>
      <w:tr w:rsidR="008150C3" w14:paraId="4355662E" w14:textId="77777777">
        <w:trPr>
          <w:trHeight w:val="2023"/>
        </w:trPr>
        <w:tc>
          <w:tcPr>
            <w:tcW w:w="1205" w:type="dxa"/>
          </w:tcPr>
          <w:p w14:paraId="2C7C875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6049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FA395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76C2B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61185625" w14:textId="77777777" w:rsidR="008150C3" w:rsidRDefault="001743A5">
            <w:pPr>
              <w:pStyle w:val="TableParagraph"/>
              <w:ind w:left="47" w:right="37"/>
              <w:jc w:val="center"/>
              <w:rPr>
                <w:sz w:val="16"/>
              </w:rPr>
            </w:pPr>
            <w:r>
              <w:rPr>
                <w:sz w:val="16"/>
              </w:rPr>
              <w:t>Auditoria</w:t>
            </w:r>
          </w:p>
        </w:tc>
        <w:tc>
          <w:tcPr>
            <w:tcW w:w="708" w:type="dxa"/>
          </w:tcPr>
          <w:p w14:paraId="7DADB2B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BADF8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171DE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E235C8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14:paraId="3A35E27E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03ED56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8D1A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2EF07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CC1F10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01D058C5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Diretriz</w:t>
            </w:r>
          </w:p>
        </w:tc>
        <w:tc>
          <w:tcPr>
            <w:tcW w:w="992" w:type="dxa"/>
          </w:tcPr>
          <w:p w14:paraId="30EA3AA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D8341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5436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BC5B11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06FE7159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20"/>
                <w:sz w:val="16"/>
              </w:rPr>
              <w:t>CECA</w:t>
            </w:r>
          </w:p>
        </w:tc>
        <w:tc>
          <w:tcPr>
            <w:tcW w:w="850" w:type="dxa"/>
          </w:tcPr>
          <w:p w14:paraId="6A4F127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841C5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414A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DD39F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66054B29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56</w:t>
            </w:r>
          </w:p>
        </w:tc>
        <w:tc>
          <w:tcPr>
            <w:tcW w:w="994" w:type="dxa"/>
          </w:tcPr>
          <w:p w14:paraId="7421581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3DF97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976B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F65763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7E834ED9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07/05/2010</w:t>
            </w:r>
          </w:p>
        </w:tc>
        <w:tc>
          <w:tcPr>
            <w:tcW w:w="1561" w:type="dxa"/>
          </w:tcPr>
          <w:p w14:paraId="0E74CB8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B0B4B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118C9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4AB0CE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7"/>
              </w:rPr>
            </w:pPr>
          </w:p>
          <w:p w14:paraId="536D9AAA" w14:textId="77777777" w:rsidR="008150C3" w:rsidRDefault="001743A5">
            <w:pPr>
              <w:pStyle w:val="TableParagraph"/>
              <w:spacing w:line="230" w:lineRule="auto"/>
              <w:ind w:left="399" w:right="380" w:firstLine="62"/>
              <w:rPr>
                <w:sz w:val="16"/>
              </w:rPr>
            </w:pPr>
            <w:r>
              <w:rPr>
                <w:sz w:val="16"/>
              </w:rPr>
              <w:t>Auditoria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Ambiental.</w:t>
            </w:r>
          </w:p>
        </w:tc>
        <w:tc>
          <w:tcPr>
            <w:tcW w:w="2269" w:type="dxa"/>
          </w:tcPr>
          <w:p w14:paraId="2ED33EB4" w14:textId="77777777" w:rsidR="008150C3" w:rsidRDefault="001743A5">
            <w:pPr>
              <w:pStyle w:val="TableParagraph"/>
              <w:spacing w:line="228" w:lineRule="auto"/>
              <w:ind w:left="67" w:right="4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Estabelece responsabilidades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aprova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procedimentos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os critérios técnicos para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realização de auditorias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ambientais, como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instrumento do sistema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ambiental.</w:t>
            </w:r>
          </w:p>
          <w:p w14:paraId="79195C26" w14:textId="77777777" w:rsidR="008150C3" w:rsidRDefault="001743A5">
            <w:pPr>
              <w:pStyle w:val="TableParagraph"/>
              <w:spacing w:line="228" w:lineRule="auto"/>
              <w:ind w:left="67" w:right="526"/>
              <w:rPr>
                <w:sz w:val="16"/>
              </w:rPr>
            </w:pPr>
            <w:r>
              <w:rPr>
                <w:sz w:val="16"/>
              </w:rPr>
              <w:t>Aprova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DZ-056-R.3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DIRETRIZ PARA</w:t>
            </w:r>
            <w:r>
              <w:rPr>
                <w:spacing w:val="1"/>
                <w:w w:val="110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REALIZAÇÃO</w:t>
            </w:r>
            <w:r>
              <w:rPr>
                <w:spacing w:val="-9"/>
                <w:w w:val="110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DE</w:t>
            </w:r>
          </w:p>
          <w:p w14:paraId="5CF1190F" w14:textId="77777777" w:rsidR="008150C3" w:rsidRDefault="001743A5">
            <w:pPr>
              <w:pStyle w:val="TableParagraph"/>
              <w:spacing w:line="169" w:lineRule="exact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AUDITORIA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AMBIENTAL.</w:t>
            </w:r>
          </w:p>
        </w:tc>
        <w:tc>
          <w:tcPr>
            <w:tcW w:w="4252" w:type="dxa"/>
          </w:tcPr>
          <w:p w14:paraId="285B4D0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A6298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941E25" w14:textId="77777777" w:rsidR="008150C3" w:rsidRDefault="001743A5">
            <w:pPr>
              <w:pStyle w:val="TableParagraph"/>
              <w:spacing w:before="132"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Deverão,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obrigatoriamente, realizar auditorias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periódicas anuais as organizações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Classes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4, 5, 6, de acordo com a tabela de classificação 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empreendimentos/atividades do Decreto Estadual nº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42.159/2009,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seguintes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tipologias,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dentre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</w:p>
        </w:tc>
      </w:tr>
      <w:tr w:rsidR="008150C3" w14:paraId="63FC82AA" w14:textId="77777777">
        <w:trPr>
          <w:trHeight w:val="736"/>
        </w:trPr>
        <w:tc>
          <w:tcPr>
            <w:tcW w:w="1205" w:type="dxa"/>
          </w:tcPr>
          <w:p w14:paraId="3E3DCC8D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63DD0EE5" w14:textId="77777777" w:rsidR="008150C3" w:rsidRDefault="001743A5">
            <w:pPr>
              <w:pStyle w:val="TableParagraph"/>
              <w:spacing w:before="1" w:line="230" w:lineRule="auto"/>
              <w:ind w:left="139" w:firstLine="112"/>
              <w:rPr>
                <w:sz w:val="16"/>
              </w:rPr>
            </w:pPr>
            <w:r>
              <w:rPr>
                <w:w w:val="105"/>
                <w:sz w:val="16"/>
              </w:rPr>
              <w:t>Emissões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Atmosféricas</w:t>
            </w:r>
          </w:p>
        </w:tc>
        <w:tc>
          <w:tcPr>
            <w:tcW w:w="708" w:type="dxa"/>
          </w:tcPr>
          <w:p w14:paraId="32914095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0967625C" w14:textId="77777777" w:rsidR="008150C3" w:rsidRDefault="001743A5">
            <w:pPr>
              <w:pStyle w:val="TableParagraph"/>
              <w:spacing w:before="1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5E3508CF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339FDF8A" w14:textId="77777777" w:rsidR="008150C3" w:rsidRDefault="001743A5">
            <w:pPr>
              <w:pStyle w:val="TableParagraph"/>
              <w:spacing w:before="1" w:line="230" w:lineRule="auto"/>
              <w:ind w:left="451" w:right="87" w:hanging="33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Deliberaçã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</w:t>
            </w:r>
          </w:p>
        </w:tc>
        <w:tc>
          <w:tcPr>
            <w:tcW w:w="992" w:type="dxa"/>
          </w:tcPr>
          <w:p w14:paraId="174F9205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62A177F8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20"/>
                <w:sz w:val="16"/>
              </w:rPr>
              <w:t>CECA</w:t>
            </w:r>
          </w:p>
        </w:tc>
        <w:tc>
          <w:tcPr>
            <w:tcW w:w="850" w:type="dxa"/>
          </w:tcPr>
          <w:p w14:paraId="67846119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5C8DED86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71</w:t>
            </w:r>
          </w:p>
        </w:tc>
        <w:tc>
          <w:tcPr>
            <w:tcW w:w="994" w:type="dxa"/>
          </w:tcPr>
          <w:p w14:paraId="4BDE07AB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1FD90ABB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26/06/1980</w:t>
            </w:r>
          </w:p>
        </w:tc>
        <w:tc>
          <w:tcPr>
            <w:tcW w:w="1561" w:type="dxa"/>
          </w:tcPr>
          <w:p w14:paraId="647D7914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3C9AE99B" w14:textId="77777777" w:rsidR="008150C3" w:rsidRDefault="001743A5">
            <w:pPr>
              <w:pStyle w:val="TableParagraph"/>
              <w:ind w:left="25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Fumaça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Preta.</w:t>
            </w:r>
          </w:p>
        </w:tc>
        <w:tc>
          <w:tcPr>
            <w:tcW w:w="2269" w:type="dxa"/>
          </w:tcPr>
          <w:p w14:paraId="1E00A405" w14:textId="77777777" w:rsidR="008150C3" w:rsidRDefault="001743A5">
            <w:pPr>
              <w:pStyle w:val="TableParagraph"/>
              <w:spacing w:line="228" w:lineRule="auto"/>
              <w:ind w:left="67" w:right="92"/>
              <w:rPr>
                <w:sz w:val="16"/>
              </w:rPr>
            </w:pPr>
            <w:r>
              <w:rPr>
                <w:w w:val="105"/>
                <w:sz w:val="16"/>
              </w:rPr>
              <w:t>Aprova a NT 501 -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PADRÕES DE EMISSÃO DE</w:t>
            </w:r>
            <w:r>
              <w:rPr>
                <w:spacing w:val="-52"/>
                <w:w w:val="110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FUMAÇA</w:t>
            </w:r>
            <w:r>
              <w:rPr>
                <w:spacing w:val="-6"/>
                <w:w w:val="110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POR</w:t>
            </w:r>
            <w:r>
              <w:rPr>
                <w:spacing w:val="-6"/>
                <w:w w:val="110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VEÍCULOS</w:t>
            </w:r>
          </w:p>
          <w:p w14:paraId="19A11CF3" w14:textId="77777777" w:rsidR="008150C3" w:rsidRDefault="001743A5">
            <w:pPr>
              <w:pStyle w:val="TableParagraph"/>
              <w:spacing w:line="169" w:lineRule="exact"/>
              <w:ind w:left="67"/>
              <w:rPr>
                <w:sz w:val="16"/>
              </w:rPr>
            </w:pPr>
            <w:r>
              <w:rPr>
                <w:spacing w:val="-1"/>
                <w:w w:val="110"/>
                <w:sz w:val="16"/>
              </w:rPr>
              <w:t>MOVIDOS</w:t>
            </w:r>
            <w:r>
              <w:rPr>
                <w:spacing w:val="-13"/>
                <w:w w:val="110"/>
                <w:sz w:val="16"/>
              </w:rPr>
              <w:t xml:space="preserve"> </w:t>
            </w:r>
            <w:r>
              <w:rPr>
                <w:spacing w:val="-1"/>
                <w:w w:val="110"/>
                <w:sz w:val="16"/>
              </w:rPr>
              <w:t>À</w:t>
            </w:r>
            <w:r>
              <w:rPr>
                <w:spacing w:val="-12"/>
                <w:w w:val="110"/>
                <w:sz w:val="16"/>
              </w:rPr>
              <w:t xml:space="preserve"> </w:t>
            </w:r>
            <w:r>
              <w:rPr>
                <w:spacing w:val="-1"/>
                <w:w w:val="110"/>
                <w:sz w:val="16"/>
              </w:rPr>
              <w:t>DIESEL</w:t>
            </w:r>
          </w:p>
        </w:tc>
        <w:tc>
          <w:tcPr>
            <w:tcW w:w="4252" w:type="dxa"/>
          </w:tcPr>
          <w:p w14:paraId="54E0548B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3D18302A" w14:textId="77777777" w:rsidR="008150C3" w:rsidRDefault="001743A5"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4B07E406" w14:textId="77777777">
        <w:trPr>
          <w:trHeight w:val="1041"/>
        </w:trPr>
        <w:tc>
          <w:tcPr>
            <w:tcW w:w="1205" w:type="dxa"/>
          </w:tcPr>
          <w:p w14:paraId="692D91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365167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02DD9B36" w14:textId="77777777" w:rsidR="008150C3" w:rsidRDefault="001743A5">
            <w:pPr>
              <w:pStyle w:val="TableParagraph"/>
              <w:ind w:left="41" w:right="3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Ruído</w:t>
            </w:r>
          </w:p>
        </w:tc>
        <w:tc>
          <w:tcPr>
            <w:tcW w:w="708" w:type="dxa"/>
          </w:tcPr>
          <w:p w14:paraId="0A98225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6A0E2C" w14:textId="77777777" w:rsidR="008150C3" w:rsidRDefault="001743A5">
            <w:pPr>
              <w:pStyle w:val="TableParagraph"/>
              <w:spacing w:before="121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4AE58A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8D10AF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11C5FE17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73B17D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1D7E0B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35796EE6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0EA02D9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02EBDA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351EE1CA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126</w:t>
            </w:r>
          </w:p>
        </w:tc>
        <w:tc>
          <w:tcPr>
            <w:tcW w:w="994" w:type="dxa"/>
          </w:tcPr>
          <w:p w14:paraId="7CC8C2D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E6D439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8"/>
              </w:rPr>
            </w:pPr>
          </w:p>
          <w:p w14:paraId="7E6851C4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10/05/1977</w:t>
            </w:r>
          </w:p>
        </w:tc>
        <w:tc>
          <w:tcPr>
            <w:tcW w:w="1561" w:type="dxa"/>
          </w:tcPr>
          <w:p w14:paraId="0315BBD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3D4402E" w14:textId="77777777" w:rsidR="008150C3" w:rsidRDefault="001743A5">
            <w:pPr>
              <w:pStyle w:val="TableParagraph"/>
              <w:spacing w:before="121" w:line="230" w:lineRule="auto"/>
              <w:ind w:left="190" w:right="134" w:hanging="46"/>
              <w:rPr>
                <w:sz w:val="16"/>
              </w:rPr>
            </w:pPr>
            <w:r>
              <w:rPr>
                <w:sz w:val="16"/>
              </w:rPr>
              <w:t>Proteção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contra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poluição sonora.</w:t>
            </w:r>
          </w:p>
        </w:tc>
        <w:tc>
          <w:tcPr>
            <w:tcW w:w="2269" w:type="dxa"/>
          </w:tcPr>
          <w:p w14:paraId="30AF2870" w14:textId="77777777" w:rsidR="008150C3" w:rsidRDefault="001743A5">
            <w:pPr>
              <w:pStyle w:val="TableParagraph"/>
              <w:spacing w:before="147" w:line="228" w:lineRule="auto"/>
              <w:ind w:left="67" w:right="139"/>
              <w:rPr>
                <w:sz w:val="16"/>
              </w:rPr>
            </w:pPr>
            <w:r>
              <w:rPr>
                <w:sz w:val="16"/>
              </w:rPr>
              <w:t>Dispõe sobre a proteção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contra a poluição sonora,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estendendo,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 todo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Rio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Janeiro.</w:t>
            </w:r>
          </w:p>
        </w:tc>
        <w:tc>
          <w:tcPr>
            <w:tcW w:w="4252" w:type="dxa"/>
          </w:tcPr>
          <w:p w14:paraId="4AAF27AE" w14:textId="77777777" w:rsidR="008150C3" w:rsidRDefault="001743A5">
            <w:pPr>
              <w:pStyle w:val="TableParagraph"/>
              <w:numPr>
                <w:ilvl w:val="0"/>
                <w:numId w:val="107"/>
              </w:numPr>
              <w:tabs>
                <w:tab w:val="left" w:pos="165"/>
              </w:tabs>
              <w:spacing w:before="54" w:line="228" w:lineRule="auto"/>
              <w:ind w:right="298" w:firstLine="0"/>
              <w:rPr>
                <w:sz w:val="16"/>
              </w:rPr>
            </w:pPr>
            <w:r>
              <w:rPr>
                <w:sz w:val="16"/>
              </w:rPr>
              <w:t>Constitui infração, a ser punida na forma desta Lei, 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produção de ruído, como tal entendido o som puro 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mistura de sons, com 2 (dois) ou mais tons; capaz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prejudicar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 saúde,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 segurança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sossego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público.</w:t>
            </w:r>
          </w:p>
          <w:p w14:paraId="3C9213A1" w14:textId="77777777" w:rsidR="008150C3" w:rsidRDefault="001743A5">
            <w:pPr>
              <w:pStyle w:val="TableParagraph"/>
              <w:numPr>
                <w:ilvl w:val="0"/>
                <w:numId w:val="107"/>
              </w:numPr>
              <w:tabs>
                <w:tab w:val="left" w:pos="165"/>
              </w:tabs>
              <w:spacing w:line="189" w:lineRule="exact"/>
              <w:ind w:left="165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Para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efeitos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desta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Lei,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consideram</w:t>
            </w:r>
          </w:p>
        </w:tc>
      </w:tr>
      <w:tr w:rsidR="008150C3" w14:paraId="59DCE823" w14:textId="77777777">
        <w:trPr>
          <w:trHeight w:val="1017"/>
        </w:trPr>
        <w:tc>
          <w:tcPr>
            <w:tcW w:w="1205" w:type="dxa"/>
          </w:tcPr>
          <w:p w14:paraId="08C3A0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F25FE4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1455898B" w14:textId="77777777" w:rsidR="008150C3" w:rsidRDefault="001743A5">
            <w:pPr>
              <w:pStyle w:val="TableParagraph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</w:p>
        </w:tc>
        <w:tc>
          <w:tcPr>
            <w:tcW w:w="708" w:type="dxa"/>
          </w:tcPr>
          <w:p w14:paraId="308A599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9AA867" w14:textId="77777777" w:rsidR="008150C3" w:rsidRDefault="001743A5">
            <w:pPr>
              <w:pStyle w:val="TableParagraph"/>
              <w:spacing w:before="109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363B4F0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C52E688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3362AAFA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6B45FBC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D9F682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22D2CFFD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0C81F30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543BE3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6A8A5B17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134</w:t>
            </w:r>
          </w:p>
        </w:tc>
        <w:tc>
          <w:tcPr>
            <w:tcW w:w="994" w:type="dxa"/>
          </w:tcPr>
          <w:p w14:paraId="58D563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4ED0DF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23AFBD53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16/06/1975</w:t>
            </w:r>
          </w:p>
        </w:tc>
        <w:tc>
          <w:tcPr>
            <w:tcW w:w="1561" w:type="dxa"/>
          </w:tcPr>
          <w:p w14:paraId="27FEE97A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9"/>
              </w:rPr>
            </w:pPr>
          </w:p>
          <w:p w14:paraId="794FBC5E" w14:textId="77777777" w:rsidR="008150C3" w:rsidRDefault="001743A5">
            <w:pPr>
              <w:pStyle w:val="TableParagraph"/>
              <w:spacing w:line="228" w:lineRule="auto"/>
              <w:ind w:left="106" w:right="96" w:hanging="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Controle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Poluição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Rio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Janeiro.</w:t>
            </w:r>
          </w:p>
        </w:tc>
        <w:tc>
          <w:tcPr>
            <w:tcW w:w="2269" w:type="dxa"/>
          </w:tcPr>
          <w:p w14:paraId="02FA5432" w14:textId="77777777" w:rsidR="008150C3" w:rsidRDefault="001743A5">
            <w:pPr>
              <w:pStyle w:val="TableParagraph"/>
              <w:spacing w:before="42" w:line="228" w:lineRule="auto"/>
              <w:ind w:left="67" w:right="128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prevenção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 controle da Poluição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Ambiente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Rio de Janeiro, e dá 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4252" w:type="dxa"/>
          </w:tcPr>
          <w:p w14:paraId="587CA0F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37C9F2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374B2BD2" w14:textId="77777777" w:rsidR="008150C3" w:rsidRDefault="001743A5"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Informativo.</w:t>
            </w:r>
          </w:p>
        </w:tc>
      </w:tr>
    </w:tbl>
    <w:p w14:paraId="0AC2602F" w14:textId="77777777" w:rsidR="008150C3" w:rsidRDefault="008150C3">
      <w:pPr>
        <w:rPr>
          <w:sz w:val="16"/>
        </w:rPr>
        <w:sectPr w:rsidR="008150C3" w:rsidSect="00AE6893">
          <w:headerReference w:type="default" r:id="rId54"/>
          <w:footerReference w:type="default" r:id="rId55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1505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5480"/>
      </w:tblGrid>
      <w:tr w:rsidR="008150C3" w14:paraId="6BDB18DB" w14:textId="77777777" w:rsidTr="005B30E4">
        <w:trPr>
          <w:trHeight w:val="366"/>
          <w:jc w:val="center"/>
        </w:trPr>
        <w:tc>
          <w:tcPr>
            <w:tcW w:w="1205" w:type="dxa"/>
            <w:shd w:val="clear" w:color="auto" w:fill="D9D9D9"/>
          </w:tcPr>
          <w:p w14:paraId="724D20E9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13F47D5D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257A0FDC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56BF31CE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7FE67F3A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48ABDAA4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03EFA81D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1C110E8B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5567B234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5480" w:type="dxa"/>
            <w:shd w:val="clear" w:color="auto" w:fill="D9D9D9"/>
          </w:tcPr>
          <w:p w14:paraId="062C4837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17A0ECC6" w14:textId="77777777" w:rsidTr="005B30E4">
        <w:trPr>
          <w:trHeight w:val="1841"/>
          <w:jc w:val="center"/>
        </w:trPr>
        <w:tc>
          <w:tcPr>
            <w:tcW w:w="1205" w:type="dxa"/>
          </w:tcPr>
          <w:p w14:paraId="4F5570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BE9B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6A610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18430C" w14:textId="77777777" w:rsidR="008150C3" w:rsidRDefault="008150C3">
            <w:pPr>
              <w:pStyle w:val="TableParagraph"/>
              <w:rPr>
                <w:rFonts w:ascii="Arial"/>
                <w:b/>
                <w:sz w:val="17"/>
              </w:rPr>
            </w:pPr>
          </w:p>
          <w:p w14:paraId="63D0FB8C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Efluentes</w:t>
            </w:r>
          </w:p>
        </w:tc>
        <w:tc>
          <w:tcPr>
            <w:tcW w:w="708" w:type="dxa"/>
          </w:tcPr>
          <w:p w14:paraId="634F220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DD9E75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8C212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E0085E" w14:textId="77777777" w:rsidR="008150C3" w:rsidRDefault="001743A5">
            <w:pPr>
              <w:pStyle w:val="TableParagraph"/>
              <w:spacing w:before="108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12ADD10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38829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F773A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1DF8AF" w14:textId="77777777" w:rsidR="008150C3" w:rsidRDefault="008150C3">
            <w:pPr>
              <w:pStyle w:val="TableParagraph"/>
              <w:rPr>
                <w:rFonts w:ascii="Arial"/>
                <w:b/>
                <w:sz w:val="17"/>
              </w:rPr>
            </w:pPr>
          </w:p>
          <w:p w14:paraId="1FDA31EF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Diretriz</w:t>
            </w:r>
          </w:p>
        </w:tc>
        <w:tc>
          <w:tcPr>
            <w:tcW w:w="992" w:type="dxa"/>
          </w:tcPr>
          <w:p w14:paraId="10BA67E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31E1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A826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D29757" w14:textId="77777777" w:rsidR="008150C3" w:rsidRDefault="001743A5">
            <w:pPr>
              <w:pStyle w:val="TableParagraph"/>
              <w:spacing w:before="108" w:line="230" w:lineRule="auto"/>
              <w:ind w:left="388" w:right="100" w:hanging="272"/>
              <w:rPr>
                <w:sz w:val="16"/>
              </w:rPr>
            </w:pPr>
            <w:r>
              <w:rPr>
                <w:w w:val="105"/>
                <w:sz w:val="16"/>
              </w:rPr>
              <w:t>FEEMA/IN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EA</w:t>
            </w:r>
          </w:p>
        </w:tc>
        <w:tc>
          <w:tcPr>
            <w:tcW w:w="850" w:type="dxa"/>
          </w:tcPr>
          <w:p w14:paraId="1904BB0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86B3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8F37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4D9A80" w14:textId="77777777" w:rsidR="008150C3" w:rsidRDefault="008150C3">
            <w:pPr>
              <w:pStyle w:val="TableParagraph"/>
              <w:rPr>
                <w:rFonts w:ascii="Arial"/>
                <w:b/>
                <w:sz w:val="17"/>
              </w:rPr>
            </w:pPr>
          </w:p>
          <w:p w14:paraId="7C2CF4F1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215</w:t>
            </w:r>
          </w:p>
        </w:tc>
        <w:tc>
          <w:tcPr>
            <w:tcW w:w="994" w:type="dxa"/>
          </w:tcPr>
          <w:p w14:paraId="63BDB6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0128E3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E6487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775F1F1" w14:textId="77777777" w:rsidR="008150C3" w:rsidRDefault="008150C3">
            <w:pPr>
              <w:pStyle w:val="TableParagraph"/>
              <w:rPr>
                <w:rFonts w:ascii="Arial"/>
                <w:b/>
                <w:sz w:val="17"/>
              </w:rPr>
            </w:pPr>
          </w:p>
          <w:p w14:paraId="42CF7854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25/09/2007</w:t>
            </w:r>
          </w:p>
        </w:tc>
        <w:tc>
          <w:tcPr>
            <w:tcW w:w="1561" w:type="dxa"/>
          </w:tcPr>
          <w:p w14:paraId="2C47F6D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D4BAF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1680E8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1D5C2DEF" w14:textId="77777777" w:rsidR="008150C3" w:rsidRDefault="001743A5">
            <w:pPr>
              <w:pStyle w:val="TableParagraph"/>
              <w:spacing w:line="228" w:lineRule="auto"/>
              <w:ind w:left="72" w:right="67"/>
              <w:jc w:val="center"/>
              <w:rPr>
                <w:sz w:val="16"/>
              </w:rPr>
            </w:pPr>
            <w:r>
              <w:rPr>
                <w:sz w:val="16"/>
              </w:rPr>
              <w:t>Diretriz de Controle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 Carga Orgânica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Biodegradável.</w:t>
            </w:r>
          </w:p>
        </w:tc>
        <w:tc>
          <w:tcPr>
            <w:tcW w:w="2269" w:type="dxa"/>
          </w:tcPr>
          <w:p w14:paraId="745AE1CB" w14:textId="77777777" w:rsidR="008150C3" w:rsidRDefault="001743A5">
            <w:pPr>
              <w:pStyle w:val="TableParagraph"/>
              <w:spacing w:line="228" w:lineRule="auto"/>
              <w:ind w:left="67" w:right="205"/>
              <w:rPr>
                <w:sz w:val="16"/>
              </w:rPr>
            </w:pPr>
            <w:r>
              <w:rPr>
                <w:w w:val="105"/>
                <w:sz w:val="16"/>
              </w:rPr>
              <w:t>Estabelece exigências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controle de poluição das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águas </w:t>
            </w:r>
            <w:r>
              <w:rPr>
                <w:w w:val="105"/>
                <w:sz w:val="16"/>
              </w:rPr>
              <w:t>que resultem na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redução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 carga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orgânica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biodegradável de não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industrial e sanitária, como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parte integrante do Sistema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 Licenciamento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Atividades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Poluidoras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-</w:t>
            </w:r>
          </w:p>
          <w:p w14:paraId="5D951CE2" w14:textId="77777777" w:rsidR="008150C3" w:rsidRDefault="001743A5">
            <w:pPr>
              <w:pStyle w:val="TableParagraph"/>
              <w:spacing w:line="173" w:lineRule="exact"/>
              <w:ind w:left="67"/>
              <w:rPr>
                <w:sz w:val="16"/>
              </w:rPr>
            </w:pPr>
            <w:r>
              <w:rPr>
                <w:w w:val="110"/>
                <w:sz w:val="16"/>
              </w:rPr>
              <w:t>SLAP.</w:t>
            </w:r>
          </w:p>
        </w:tc>
        <w:tc>
          <w:tcPr>
            <w:tcW w:w="5480" w:type="dxa"/>
          </w:tcPr>
          <w:p w14:paraId="3C81F8E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1374202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1"/>
              </w:rPr>
            </w:pPr>
          </w:p>
          <w:p w14:paraId="1FEC437C" w14:textId="77777777" w:rsidR="008150C3" w:rsidRDefault="001743A5">
            <w:pPr>
              <w:pStyle w:val="TableParagraph"/>
              <w:numPr>
                <w:ilvl w:val="0"/>
                <w:numId w:val="106"/>
              </w:numPr>
              <w:tabs>
                <w:tab w:val="left" w:pos="165"/>
              </w:tabs>
              <w:spacing w:before="1" w:line="230" w:lineRule="auto"/>
              <w:ind w:right="189" w:firstLine="0"/>
              <w:rPr>
                <w:sz w:val="16"/>
              </w:rPr>
            </w:pPr>
            <w:r>
              <w:rPr>
                <w:sz w:val="16"/>
              </w:rPr>
              <w:t>Os níveis mínimos de remoção de carga orgânica,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estabelecidos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neste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Diretriz,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correspondem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tecnologia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corrente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País,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variam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50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90%;</w:t>
            </w:r>
          </w:p>
          <w:p w14:paraId="45E5B015" w14:textId="77777777" w:rsidR="008150C3" w:rsidRDefault="001743A5">
            <w:pPr>
              <w:pStyle w:val="TableParagraph"/>
              <w:numPr>
                <w:ilvl w:val="0"/>
                <w:numId w:val="106"/>
              </w:numPr>
              <w:tabs>
                <w:tab w:val="left" w:pos="165"/>
              </w:tabs>
              <w:spacing w:line="230" w:lineRule="auto"/>
              <w:ind w:right="120" w:firstLine="0"/>
              <w:rPr>
                <w:sz w:val="16"/>
              </w:rPr>
            </w:pPr>
            <w:r>
              <w:rPr>
                <w:sz w:val="16"/>
              </w:rPr>
              <w:t>O grau de remoção será exigido, dentro desta faixa, em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função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carga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orgânica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polui</w:t>
            </w:r>
          </w:p>
        </w:tc>
      </w:tr>
      <w:tr w:rsidR="008150C3" w14:paraId="237BFFB3" w14:textId="77777777" w:rsidTr="005B30E4">
        <w:trPr>
          <w:trHeight w:val="1103"/>
          <w:jc w:val="center"/>
        </w:trPr>
        <w:tc>
          <w:tcPr>
            <w:tcW w:w="1205" w:type="dxa"/>
          </w:tcPr>
          <w:p w14:paraId="13A824E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9D4608" w14:textId="77777777" w:rsidR="008150C3" w:rsidRDefault="001743A5">
            <w:pPr>
              <w:pStyle w:val="TableParagraph"/>
              <w:spacing w:before="158" w:line="225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109461A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72CE62" w14:textId="77777777" w:rsidR="008150C3" w:rsidRDefault="001743A5">
            <w:pPr>
              <w:pStyle w:val="TableParagraph"/>
              <w:spacing w:before="158"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7A645E7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788E56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59D58917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6FF92E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6B0AE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68EA0EE" w14:textId="77777777" w:rsidR="008150C3" w:rsidRDefault="001743A5">
            <w:pPr>
              <w:pStyle w:val="TableParagraph"/>
              <w:spacing w:before="1"/>
              <w:ind w:left="115" w:right="106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CERHI</w:t>
            </w:r>
          </w:p>
        </w:tc>
        <w:tc>
          <w:tcPr>
            <w:tcW w:w="850" w:type="dxa"/>
          </w:tcPr>
          <w:p w14:paraId="18C08FD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5B32F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7BBE7A2D" w14:textId="77777777" w:rsidR="008150C3" w:rsidRDefault="001743A5">
            <w:pPr>
              <w:pStyle w:val="TableParagraph"/>
              <w:spacing w:before="1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221</w:t>
            </w:r>
          </w:p>
        </w:tc>
        <w:tc>
          <w:tcPr>
            <w:tcW w:w="994" w:type="dxa"/>
          </w:tcPr>
          <w:p w14:paraId="556211B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4FC0E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4A822B4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29/01/2020</w:t>
            </w:r>
          </w:p>
        </w:tc>
        <w:tc>
          <w:tcPr>
            <w:tcW w:w="1561" w:type="dxa"/>
          </w:tcPr>
          <w:p w14:paraId="0148237E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478652EB" w14:textId="77777777" w:rsidR="008150C3" w:rsidRDefault="001743A5">
            <w:pPr>
              <w:pStyle w:val="TableParagraph"/>
              <w:spacing w:line="228" w:lineRule="auto"/>
              <w:ind w:left="106" w:right="96" w:hanging="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Critérios gerais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sobre a outorga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direito de uso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recursos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hídricos.</w:t>
            </w:r>
          </w:p>
        </w:tc>
        <w:tc>
          <w:tcPr>
            <w:tcW w:w="2269" w:type="dxa"/>
          </w:tcPr>
          <w:p w14:paraId="0727D96B" w14:textId="77777777" w:rsidR="008150C3" w:rsidRDefault="001743A5">
            <w:pPr>
              <w:pStyle w:val="TableParagraph"/>
              <w:spacing w:line="228" w:lineRule="auto"/>
              <w:ind w:left="67" w:right="93"/>
              <w:rPr>
                <w:sz w:val="16"/>
              </w:rPr>
            </w:pPr>
            <w:r>
              <w:rPr>
                <w:w w:val="105"/>
                <w:sz w:val="16"/>
              </w:rPr>
              <w:t>Revoga a Resolução CERHI-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RJ nº 9/2003 e estabelece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critérios gerais sobre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outorga de direito de uso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recursos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hídricos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domínio</w:t>
            </w:r>
          </w:p>
          <w:p w14:paraId="1ECC86DC" w14:textId="77777777" w:rsidR="008150C3" w:rsidRDefault="001743A5">
            <w:pPr>
              <w:pStyle w:val="TableParagraph"/>
              <w:spacing w:line="172" w:lineRule="exact"/>
              <w:ind w:left="67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Estado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Rio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Janeiro.</w:t>
            </w:r>
          </w:p>
        </w:tc>
        <w:tc>
          <w:tcPr>
            <w:tcW w:w="5480" w:type="dxa"/>
          </w:tcPr>
          <w:p w14:paraId="275E671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A678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58BDF3" w14:textId="77777777" w:rsidR="008150C3" w:rsidRDefault="001743A5">
            <w:pPr>
              <w:pStyle w:val="TableParagraph"/>
              <w:spacing w:before="124"/>
              <w:ind w:left="66"/>
              <w:rPr>
                <w:sz w:val="16"/>
              </w:rPr>
            </w:pPr>
            <w:r>
              <w:rPr>
                <w:sz w:val="16"/>
              </w:rPr>
              <w:t>informativa</w:t>
            </w:r>
          </w:p>
        </w:tc>
      </w:tr>
      <w:tr w:rsidR="008150C3" w14:paraId="7F7987EF" w14:textId="77777777" w:rsidTr="005B30E4">
        <w:trPr>
          <w:trHeight w:val="4234"/>
          <w:jc w:val="center"/>
        </w:trPr>
        <w:tc>
          <w:tcPr>
            <w:tcW w:w="1205" w:type="dxa"/>
          </w:tcPr>
          <w:p w14:paraId="670D499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CC543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C669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C4E9E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4E29F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ABF96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8B27F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887F2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82C7E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3B7608" w14:textId="77777777" w:rsidR="008150C3" w:rsidRDefault="001743A5">
            <w:pPr>
              <w:pStyle w:val="TableParagraph"/>
              <w:spacing w:before="149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Fauna</w:t>
            </w:r>
          </w:p>
        </w:tc>
        <w:tc>
          <w:tcPr>
            <w:tcW w:w="708" w:type="dxa"/>
          </w:tcPr>
          <w:p w14:paraId="082BE29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A0212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24C9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5CE33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861A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B00F0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3D540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CEBF7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93B694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26D04C1F" w14:textId="77777777" w:rsidR="008150C3" w:rsidRDefault="001743A5">
            <w:pPr>
              <w:pStyle w:val="TableParagraph"/>
              <w:spacing w:line="230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2004FA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0DFE3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DF81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811B2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FCA6A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9220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F85B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C8FB3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5AB82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58D44B" w14:textId="77777777" w:rsidR="008150C3" w:rsidRDefault="001743A5">
            <w:pPr>
              <w:pStyle w:val="TableParagraph"/>
              <w:spacing w:before="149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Portaria</w:t>
            </w:r>
          </w:p>
        </w:tc>
        <w:tc>
          <w:tcPr>
            <w:tcW w:w="992" w:type="dxa"/>
          </w:tcPr>
          <w:p w14:paraId="64D5065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60B07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5F7B6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0F2A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EC3C7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D7CB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9EA29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D12B8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7F2F8F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44505B2A" w14:textId="77777777" w:rsidR="008150C3" w:rsidRDefault="001743A5">
            <w:pPr>
              <w:pStyle w:val="TableParagraph"/>
              <w:spacing w:line="230" w:lineRule="auto"/>
              <w:ind w:left="321" w:right="54" w:hanging="224"/>
              <w:rPr>
                <w:sz w:val="16"/>
              </w:rPr>
            </w:pPr>
            <w:r>
              <w:rPr>
                <w:w w:val="105"/>
                <w:sz w:val="16"/>
              </w:rPr>
              <w:t>MA/CGCA/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10"/>
                <w:sz w:val="16"/>
              </w:rPr>
              <w:t>GEC</w:t>
            </w:r>
          </w:p>
        </w:tc>
        <w:tc>
          <w:tcPr>
            <w:tcW w:w="850" w:type="dxa"/>
          </w:tcPr>
          <w:p w14:paraId="59C628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0908E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A862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D9E87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B7A88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C9C6B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DA569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38CA7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BB97A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B702B8" w14:textId="77777777" w:rsidR="008150C3" w:rsidRDefault="001743A5">
            <w:pPr>
              <w:pStyle w:val="TableParagraph"/>
              <w:spacing w:before="149"/>
              <w:ind w:left="6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94" w:type="dxa"/>
          </w:tcPr>
          <w:p w14:paraId="3CF0272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1A187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299A9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1D963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1958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6FDA7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1C80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71684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BB234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44EAFB" w14:textId="77777777" w:rsidR="008150C3" w:rsidRDefault="001743A5">
            <w:pPr>
              <w:pStyle w:val="TableParagraph"/>
              <w:spacing w:before="149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14/11/2014</w:t>
            </w:r>
          </w:p>
        </w:tc>
        <w:tc>
          <w:tcPr>
            <w:tcW w:w="1561" w:type="dxa"/>
          </w:tcPr>
          <w:p w14:paraId="4BF75BA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83DF8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23E6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5E459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A0C6F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FDB70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63D525" w14:textId="77777777" w:rsidR="008150C3" w:rsidRDefault="001743A5">
            <w:pPr>
              <w:pStyle w:val="TableParagraph"/>
              <w:spacing w:before="135" w:line="228" w:lineRule="auto"/>
              <w:ind w:left="70" w:right="63" w:hanging="2"/>
              <w:jc w:val="center"/>
              <w:rPr>
                <w:sz w:val="16"/>
              </w:rPr>
            </w:pPr>
            <w:r>
              <w:rPr>
                <w:sz w:val="16"/>
              </w:rPr>
              <w:t>Estabelece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procedimentos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metodologia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apresentação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simplificado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ocorrência de fauna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silvestre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(RSO</w:t>
            </w:r>
          </w:p>
        </w:tc>
        <w:tc>
          <w:tcPr>
            <w:tcW w:w="2269" w:type="dxa"/>
          </w:tcPr>
          <w:p w14:paraId="4EF4D677" w14:textId="77777777" w:rsidR="008150C3" w:rsidRDefault="001743A5">
            <w:pPr>
              <w:pStyle w:val="TableParagraph"/>
              <w:spacing w:line="228" w:lineRule="auto"/>
              <w:ind w:left="67" w:right="118"/>
              <w:rPr>
                <w:sz w:val="16"/>
              </w:rPr>
            </w:pPr>
            <w:r>
              <w:rPr>
                <w:sz w:val="16"/>
              </w:rPr>
              <w:t>Conteúdo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Obrigatório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Simplificado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Ocorrência de Fauna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Silvestre:</w:t>
            </w:r>
          </w:p>
          <w:p w14:paraId="21D46DE5" w14:textId="77777777" w:rsidR="008150C3" w:rsidRDefault="001743A5">
            <w:pPr>
              <w:pStyle w:val="TableParagraph"/>
              <w:numPr>
                <w:ilvl w:val="0"/>
                <w:numId w:val="105"/>
              </w:numPr>
              <w:tabs>
                <w:tab w:val="left" w:pos="159"/>
              </w:tabs>
              <w:spacing w:line="230" w:lineRule="auto"/>
              <w:ind w:right="187" w:firstLine="0"/>
              <w:rPr>
                <w:sz w:val="16"/>
              </w:rPr>
            </w:pPr>
            <w:r>
              <w:rPr>
                <w:sz w:val="16"/>
              </w:rPr>
              <w:t>•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Caracterização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</w:p>
          <w:p w14:paraId="6D88BBC9" w14:textId="77777777" w:rsidR="008150C3" w:rsidRDefault="001743A5">
            <w:pPr>
              <w:pStyle w:val="TableParagraph"/>
              <w:numPr>
                <w:ilvl w:val="0"/>
                <w:numId w:val="105"/>
              </w:numPr>
              <w:tabs>
                <w:tab w:val="left" w:pos="205"/>
              </w:tabs>
              <w:spacing w:line="228" w:lineRule="auto"/>
              <w:ind w:right="524" w:firstLine="0"/>
              <w:rPr>
                <w:sz w:val="16"/>
              </w:rPr>
            </w:pPr>
            <w:r>
              <w:rPr>
                <w:sz w:val="16"/>
              </w:rPr>
              <w:t>• Localização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III • Metodologia de</w:t>
            </w:r>
            <w:r>
              <w:rPr>
                <w:sz w:val="16"/>
              </w:rPr>
              <w:t xml:space="preserve"> observação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grupo</w:t>
            </w:r>
          </w:p>
          <w:p w14:paraId="319906CE" w14:textId="77777777" w:rsidR="008150C3" w:rsidRDefault="001743A5">
            <w:pPr>
              <w:pStyle w:val="TableParagraph"/>
              <w:spacing w:line="228" w:lineRule="auto"/>
              <w:ind w:left="67" w:right="128"/>
              <w:rPr>
                <w:sz w:val="16"/>
              </w:rPr>
            </w:pPr>
            <w:r>
              <w:rPr>
                <w:sz w:val="16"/>
              </w:rPr>
              <w:t>taxonômico e instrumentos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utilizados,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incluir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menos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uma vistoria diurna e uma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noturna</w:t>
            </w:r>
          </w:p>
          <w:p w14:paraId="56A6DF2E" w14:textId="77777777" w:rsidR="008150C3" w:rsidRDefault="001743A5">
            <w:pPr>
              <w:pStyle w:val="TableParagraph"/>
              <w:numPr>
                <w:ilvl w:val="0"/>
                <w:numId w:val="104"/>
              </w:numPr>
              <w:tabs>
                <w:tab w:val="left" w:pos="267"/>
              </w:tabs>
              <w:spacing w:line="228" w:lineRule="auto"/>
              <w:ind w:right="169" w:firstLine="0"/>
              <w:rPr>
                <w:sz w:val="16"/>
              </w:rPr>
            </w:pPr>
            <w:r>
              <w:rPr>
                <w:sz w:val="16"/>
              </w:rPr>
              <w:t>• Lista das espécies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observadas </w:t>
            </w:r>
            <w:r>
              <w:rPr>
                <w:w w:val="105"/>
                <w:sz w:val="16"/>
              </w:rPr>
              <w:t>e status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ameaça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endemismo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Mata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Atlântica</w:t>
            </w:r>
          </w:p>
          <w:p w14:paraId="5ACCD973" w14:textId="77777777" w:rsidR="008150C3" w:rsidRDefault="001743A5">
            <w:pPr>
              <w:pStyle w:val="TableParagraph"/>
              <w:numPr>
                <w:ilvl w:val="0"/>
                <w:numId w:val="104"/>
              </w:numPr>
              <w:tabs>
                <w:tab w:val="left" w:pos="221"/>
              </w:tabs>
              <w:spacing w:before="1" w:line="228" w:lineRule="auto"/>
              <w:ind w:right="195" w:firstLine="0"/>
              <w:rPr>
                <w:sz w:val="16"/>
              </w:rPr>
            </w:pPr>
            <w:r>
              <w:rPr>
                <w:sz w:val="16"/>
              </w:rPr>
              <w:t>• Fotos coloridas em meio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digital e impressas em alta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resolução dos indivíduos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vestígios</w:t>
            </w:r>
          </w:p>
          <w:p w14:paraId="7FBF06A3" w14:textId="77777777" w:rsidR="008150C3" w:rsidRDefault="001743A5">
            <w:pPr>
              <w:pStyle w:val="TableParagraph"/>
              <w:numPr>
                <w:ilvl w:val="0"/>
                <w:numId w:val="104"/>
              </w:numPr>
              <w:tabs>
                <w:tab w:val="left" w:pos="267"/>
              </w:tabs>
              <w:spacing w:line="184" w:lineRule="exact"/>
              <w:ind w:right="1042" w:firstLine="0"/>
              <w:rPr>
                <w:sz w:val="16"/>
              </w:rPr>
            </w:pPr>
            <w:r>
              <w:rPr>
                <w:sz w:val="16"/>
              </w:rPr>
              <w:t>• Referências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bibliográficas.</w:t>
            </w:r>
          </w:p>
        </w:tc>
        <w:tc>
          <w:tcPr>
            <w:tcW w:w="5480" w:type="dxa"/>
          </w:tcPr>
          <w:p w14:paraId="5E6E90B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B21C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EA6C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520F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30F04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7F0B71" w14:textId="77777777" w:rsidR="008150C3" w:rsidRDefault="001743A5">
            <w:pPr>
              <w:pStyle w:val="TableParagraph"/>
              <w:spacing w:before="155" w:line="230" w:lineRule="auto"/>
              <w:ind w:left="66" w:right="1022"/>
              <w:rPr>
                <w:sz w:val="16"/>
              </w:rPr>
            </w:pPr>
            <w:r>
              <w:rPr>
                <w:sz w:val="16"/>
              </w:rPr>
              <w:t>Incluir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elementos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obrigatórios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Descrever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populações,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caso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observadas</w:t>
            </w:r>
          </w:p>
          <w:p w14:paraId="04E6CF9D" w14:textId="77777777" w:rsidR="008150C3" w:rsidRDefault="001743A5">
            <w:pPr>
              <w:pStyle w:val="TableParagraph"/>
              <w:spacing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Descrever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reprodução,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alimentação,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barreiras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possíveis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refúgios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naturais,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caso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observados</w:t>
            </w:r>
          </w:p>
          <w:p w14:paraId="25B75A2E" w14:textId="77777777" w:rsidR="008150C3" w:rsidRDefault="001743A5">
            <w:pPr>
              <w:pStyle w:val="TableParagraph"/>
              <w:spacing w:line="230" w:lineRule="auto"/>
              <w:ind w:left="66"/>
              <w:rPr>
                <w:sz w:val="16"/>
              </w:rPr>
            </w:pPr>
            <w:r>
              <w:rPr>
                <w:sz w:val="16"/>
              </w:rPr>
              <w:t>Identificar no menor nível taxonômico possível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Responsabilidade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ténica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anotação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responsabilidade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registro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do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profissional</w:t>
            </w:r>
          </w:p>
          <w:p w14:paraId="060B6DA2" w14:textId="77777777" w:rsidR="008150C3" w:rsidRDefault="001743A5">
            <w:pPr>
              <w:pStyle w:val="TableParagraph"/>
              <w:spacing w:line="230" w:lineRule="auto"/>
              <w:ind w:left="66" w:right="357"/>
              <w:rPr>
                <w:sz w:val="16"/>
              </w:rPr>
            </w:pPr>
            <w:r>
              <w:rPr>
                <w:sz w:val="16"/>
              </w:rPr>
              <w:t>Proibido coletar, colher, captura,r apanhar, resgatar 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transportar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indivíduos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durante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inspeções.</w:t>
            </w:r>
          </w:p>
        </w:tc>
      </w:tr>
      <w:tr w:rsidR="008150C3" w14:paraId="38B347B6" w14:textId="77777777" w:rsidTr="005B30E4">
        <w:trPr>
          <w:trHeight w:val="1139"/>
          <w:jc w:val="center"/>
        </w:trPr>
        <w:tc>
          <w:tcPr>
            <w:tcW w:w="1205" w:type="dxa"/>
          </w:tcPr>
          <w:p w14:paraId="7460E2D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EB5E99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</w:rPr>
            </w:pPr>
          </w:p>
          <w:p w14:paraId="3798DD3D" w14:textId="77777777" w:rsidR="008150C3" w:rsidRDefault="001743A5">
            <w:pPr>
              <w:pStyle w:val="TableParagraph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Fauna</w:t>
            </w:r>
          </w:p>
        </w:tc>
        <w:tc>
          <w:tcPr>
            <w:tcW w:w="708" w:type="dxa"/>
          </w:tcPr>
          <w:p w14:paraId="7E6C35D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5A5A4A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5"/>
              </w:rPr>
            </w:pPr>
          </w:p>
          <w:p w14:paraId="5D4692FC" w14:textId="77777777" w:rsidR="008150C3" w:rsidRDefault="001743A5">
            <w:pPr>
              <w:pStyle w:val="TableParagraph"/>
              <w:spacing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7781C0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7B10817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</w:rPr>
            </w:pPr>
          </w:p>
          <w:p w14:paraId="6D9026B4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4E29CB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61FDF7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</w:rPr>
            </w:pPr>
          </w:p>
          <w:p w14:paraId="2E58ABD2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1AC46EE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DE9489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</w:rPr>
            </w:pPr>
          </w:p>
          <w:p w14:paraId="01F55411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230</w:t>
            </w:r>
          </w:p>
        </w:tc>
        <w:tc>
          <w:tcPr>
            <w:tcW w:w="994" w:type="dxa"/>
          </w:tcPr>
          <w:p w14:paraId="3BA6D33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029472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</w:rPr>
            </w:pPr>
          </w:p>
          <w:p w14:paraId="20059642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18/07/1975</w:t>
            </w:r>
          </w:p>
        </w:tc>
        <w:tc>
          <w:tcPr>
            <w:tcW w:w="1561" w:type="dxa"/>
          </w:tcPr>
          <w:p w14:paraId="11622856" w14:textId="77777777" w:rsidR="008150C3" w:rsidRDefault="008150C3">
            <w:pPr>
              <w:pStyle w:val="TableParagraph"/>
              <w:rPr>
                <w:rFonts w:ascii="Arial"/>
                <w:b/>
                <w:sz w:val="17"/>
              </w:rPr>
            </w:pPr>
          </w:p>
          <w:p w14:paraId="7DB23438" w14:textId="77777777" w:rsidR="008150C3" w:rsidRDefault="001743A5">
            <w:pPr>
              <w:pStyle w:val="TableParagraph"/>
              <w:spacing w:line="228" w:lineRule="auto"/>
              <w:ind w:left="80" w:right="70"/>
              <w:jc w:val="center"/>
              <w:rPr>
                <w:sz w:val="16"/>
              </w:rPr>
            </w:pPr>
            <w:r>
              <w:rPr>
                <w:sz w:val="16"/>
              </w:rPr>
              <w:t>Normas de controle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Fauna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Urbana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outras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2269" w:type="dxa"/>
          </w:tcPr>
          <w:p w14:paraId="388A4566" w14:textId="77777777" w:rsidR="008150C3" w:rsidRDefault="001743A5">
            <w:pPr>
              <w:pStyle w:val="TableParagraph"/>
              <w:spacing w:before="104" w:line="228" w:lineRule="auto"/>
              <w:ind w:left="67" w:right="169"/>
              <w:rPr>
                <w:sz w:val="16"/>
              </w:rPr>
            </w:pPr>
            <w:r>
              <w:rPr>
                <w:w w:val="105"/>
                <w:sz w:val="16"/>
              </w:rPr>
              <w:t>Estabelece normas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controle de insetos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roedores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nocivos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 Rio de Janeiro, e dá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outras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5480" w:type="dxa"/>
          </w:tcPr>
          <w:p w14:paraId="2B953A0A" w14:textId="77777777" w:rsidR="008150C3" w:rsidRDefault="001743A5">
            <w:pPr>
              <w:pStyle w:val="TableParagraph"/>
              <w:numPr>
                <w:ilvl w:val="0"/>
                <w:numId w:val="103"/>
              </w:numPr>
              <w:tabs>
                <w:tab w:val="left" w:pos="165"/>
              </w:tabs>
              <w:spacing w:before="3" w:line="189" w:lineRule="exact"/>
              <w:ind w:left="165"/>
              <w:rPr>
                <w:sz w:val="16"/>
              </w:rPr>
            </w:pPr>
            <w:r>
              <w:rPr>
                <w:sz w:val="16"/>
              </w:rPr>
              <w:t>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Fundação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Estadual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Engenharia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Ambiente</w:t>
            </w:r>
          </w:p>
          <w:p w14:paraId="16E05F43" w14:textId="77777777" w:rsidR="008150C3" w:rsidRDefault="001743A5">
            <w:pPr>
              <w:pStyle w:val="TableParagraph"/>
              <w:numPr>
                <w:ilvl w:val="0"/>
                <w:numId w:val="103"/>
              </w:numPr>
              <w:tabs>
                <w:tab w:val="left" w:pos="165"/>
              </w:tabs>
              <w:spacing w:before="3" w:line="228" w:lineRule="auto"/>
              <w:ind w:right="278" w:firstLine="0"/>
              <w:rPr>
                <w:sz w:val="16"/>
              </w:rPr>
            </w:pPr>
            <w:r>
              <w:rPr>
                <w:sz w:val="16"/>
              </w:rPr>
              <w:t>FEEMA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(atualmente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IEMA)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será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competente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dentro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 seu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âmbito de ação, para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exercer,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nas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urbanas do Estado do Rio de Janeiro, o controle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insetos e roedores nocivos, cabendo-lhe coordenar,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orientar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fis</w:t>
            </w:r>
          </w:p>
        </w:tc>
      </w:tr>
    </w:tbl>
    <w:p w14:paraId="50D2D7B3" w14:textId="77777777" w:rsidR="008150C3" w:rsidRDefault="008150C3">
      <w:pPr>
        <w:spacing w:line="228" w:lineRule="auto"/>
        <w:rPr>
          <w:sz w:val="16"/>
        </w:rPr>
        <w:sectPr w:rsidR="008150C3" w:rsidSect="00AE6893">
          <w:headerReference w:type="default" r:id="rId56"/>
          <w:footerReference w:type="default" r:id="rId57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43A9CBEA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4E0D97FA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64009A56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Tema</w:t>
            </w:r>
          </w:p>
        </w:tc>
        <w:tc>
          <w:tcPr>
            <w:tcW w:w="708" w:type="dxa"/>
            <w:shd w:val="clear" w:color="auto" w:fill="D9D9D9"/>
          </w:tcPr>
          <w:p w14:paraId="062DB647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22B67DE3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4E083ADE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2CC7227A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6E827543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1DD98E77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3E3B4046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021D9D7E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452F9901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6A9CFECE" w14:textId="77777777">
        <w:trPr>
          <w:trHeight w:val="2025"/>
        </w:trPr>
        <w:tc>
          <w:tcPr>
            <w:tcW w:w="1205" w:type="dxa"/>
          </w:tcPr>
          <w:p w14:paraId="7A8C2FC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11DCF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5659A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B938F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7"/>
              </w:rPr>
            </w:pPr>
          </w:p>
          <w:p w14:paraId="0ECC81BB" w14:textId="77777777" w:rsidR="008150C3" w:rsidRDefault="001743A5">
            <w:pPr>
              <w:pStyle w:val="TableParagraph"/>
              <w:spacing w:line="225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569996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D2C0BD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CE2A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3A33A6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7"/>
              </w:rPr>
            </w:pPr>
          </w:p>
          <w:p w14:paraId="78DC596B" w14:textId="77777777" w:rsidR="008150C3" w:rsidRDefault="001743A5">
            <w:pPr>
              <w:pStyle w:val="TableParagraph"/>
              <w:spacing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385F50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9508A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79AA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98C83D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5546BE5A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Portaria</w:t>
            </w:r>
          </w:p>
        </w:tc>
        <w:tc>
          <w:tcPr>
            <w:tcW w:w="992" w:type="dxa"/>
          </w:tcPr>
          <w:p w14:paraId="160155A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3F515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204B8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FD3F9F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6F7E9398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SERLA</w:t>
            </w:r>
          </w:p>
        </w:tc>
        <w:tc>
          <w:tcPr>
            <w:tcW w:w="850" w:type="dxa"/>
          </w:tcPr>
          <w:p w14:paraId="65F1307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DC539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7EA67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C4CD1D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40FDBFFB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307</w:t>
            </w:r>
          </w:p>
        </w:tc>
        <w:tc>
          <w:tcPr>
            <w:tcW w:w="994" w:type="dxa"/>
          </w:tcPr>
          <w:p w14:paraId="61BACFF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C9BB2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1EBC3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28328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7327FC26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23/12/2002</w:t>
            </w:r>
          </w:p>
        </w:tc>
        <w:tc>
          <w:tcPr>
            <w:tcW w:w="1561" w:type="dxa"/>
          </w:tcPr>
          <w:p w14:paraId="60012F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7B7E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A0AFF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8B636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7"/>
              </w:rPr>
            </w:pPr>
          </w:p>
          <w:p w14:paraId="55707979" w14:textId="77777777" w:rsidR="008150C3" w:rsidRDefault="001743A5">
            <w:pPr>
              <w:pStyle w:val="TableParagraph"/>
              <w:spacing w:line="225" w:lineRule="auto"/>
              <w:ind w:left="305" w:hanging="63"/>
              <w:rPr>
                <w:sz w:val="16"/>
              </w:rPr>
            </w:pPr>
            <w:r>
              <w:rPr>
                <w:sz w:val="16"/>
              </w:rPr>
              <w:t>Procedimentos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Outorga</w:t>
            </w:r>
          </w:p>
        </w:tc>
        <w:tc>
          <w:tcPr>
            <w:tcW w:w="2269" w:type="dxa"/>
          </w:tcPr>
          <w:p w14:paraId="56F0ECC0" w14:textId="77777777" w:rsidR="008150C3" w:rsidRDefault="001743A5">
            <w:pPr>
              <w:pStyle w:val="TableParagraph"/>
              <w:spacing w:line="228" w:lineRule="auto"/>
              <w:ind w:left="67" w:right="111"/>
              <w:rPr>
                <w:sz w:val="16"/>
              </w:rPr>
            </w:pPr>
            <w:r>
              <w:rPr>
                <w:sz w:val="16"/>
              </w:rPr>
              <w:t>Visa estabelecer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procedimentos técnicos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administrativos para fins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outorga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direito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recursos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hídricos,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bem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sua renovação,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alteração,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transferência, desistência,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suspensão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revogação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corpos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d'água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sob</w:t>
            </w:r>
          </w:p>
          <w:p w14:paraId="73B75AC3" w14:textId="77777777" w:rsidR="008150C3" w:rsidRDefault="001743A5">
            <w:pPr>
              <w:pStyle w:val="TableParagraph"/>
              <w:spacing w:line="182" w:lineRule="exact"/>
              <w:ind w:left="67" w:right="11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domínio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Estado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Rio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Janeiro.</w:t>
            </w:r>
          </w:p>
        </w:tc>
        <w:tc>
          <w:tcPr>
            <w:tcW w:w="4252" w:type="dxa"/>
          </w:tcPr>
          <w:p w14:paraId="5C21E2F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0C64B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806B31" w14:textId="77777777" w:rsidR="008150C3" w:rsidRDefault="001743A5">
            <w:pPr>
              <w:pStyle w:val="TableParagraph"/>
              <w:spacing w:before="134"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responsabilidade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exclusiva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todo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qualquer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usuário os danos causados </w:t>
            </w:r>
            <w:r>
              <w:rPr>
                <w:w w:val="105"/>
                <w:sz w:val="16"/>
              </w:rPr>
              <w:t>ao meio ambiente e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terceiros,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decorrência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recursos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hídricos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 não conformidade com os termos da outorga e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legislação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vigente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ainda,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condições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inade</w:t>
            </w:r>
          </w:p>
        </w:tc>
      </w:tr>
      <w:tr w:rsidR="008150C3" w14:paraId="19E079F0" w14:textId="77777777">
        <w:trPr>
          <w:trHeight w:val="736"/>
        </w:trPr>
        <w:tc>
          <w:tcPr>
            <w:tcW w:w="1205" w:type="dxa"/>
          </w:tcPr>
          <w:p w14:paraId="23E81408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19553FAA" w14:textId="77777777" w:rsidR="008150C3" w:rsidRDefault="001743A5">
            <w:pPr>
              <w:pStyle w:val="TableParagraph"/>
              <w:ind w:left="46" w:right="38"/>
              <w:jc w:val="center"/>
              <w:rPr>
                <w:sz w:val="16"/>
              </w:rPr>
            </w:pPr>
            <w:r>
              <w:rPr>
                <w:sz w:val="16"/>
              </w:rPr>
              <w:t>Zoneamento</w:t>
            </w:r>
          </w:p>
        </w:tc>
        <w:tc>
          <w:tcPr>
            <w:tcW w:w="708" w:type="dxa"/>
          </w:tcPr>
          <w:p w14:paraId="76781E8B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7938A6C4" w14:textId="77777777" w:rsidR="008150C3" w:rsidRDefault="001743A5">
            <w:pPr>
              <w:pStyle w:val="TableParagraph"/>
              <w:spacing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0D62992E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1A9B2373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4CABACEC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7115B1C6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6851E32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28852511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466</w:t>
            </w:r>
          </w:p>
        </w:tc>
        <w:tc>
          <w:tcPr>
            <w:tcW w:w="994" w:type="dxa"/>
          </w:tcPr>
          <w:p w14:paraId="16EBD059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6FA4B1A2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21/10/1981</w:t>
            </w:r>
          </w:p>
        </w:tc>
        <w:tc>
          <w:tcPr>
            <w:tcW w:w="1561" w:type="dxa"/>
          </w:tcPr>
          <w:p w14:paraId="1C3F82BF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4B87ACA2" w14:textId="77777777" w:rsidR="008150C3" w:rsidRDefault="001743A5">
            <w:pPr>
              <w:pStyle w:val="TableParagraph"/>
              <w:spacing w:line="225" w:lineRule="auto"/>
              <w:ind w:left="456" w:hanging="130"/>
              <w:rPr>
                <w:sz w:val="16"/>
              </w:rPr>
            </w:pPr>
            <w:r>
              <w:rPr>
                <w:sz w:val="16"/>
              </w:rPr>
              <w:t>Zoneamento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industrial</w:t>
            </w:r>
          </w:p>
        </w:tc>
        <w:tc>
          <w:tcPr>
            <w:tcW w:w="2269" w:type="dxa"/>
          </w:tcPr>
          <w:p w14:paraId="2EF69520" w14:textId="77777777" w:rsidR="008150C3" w:rsidRDefault="001743A5">
            <w:pPr>
              <w:pStyle w:val="TableParagraph"/>
              <w:spacing w:line="230" w:lineRule="auto"/>
              <w:ind w:left="67" w:right="167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Zoneamento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Industrial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Região</w:t>
            </w:r>
          </w:p>
          <w:p w14:paraId="44C3B109" w14:textId="77777777" w:rsidR="008150C3" w:rsidRDefault="001743A5">
            <w:pPr>
              <w:pStyle w:val="TableParagraph"/>
              <w:spacing w:line="184" w:lineRule="exact"/>
              <w:ind w:left="67" w:right="479"/>
              <w:rPr>
                <w:sz w:val="16"/>
              </w:rPr>
            </w:pPr>
            <w:r>
              <w:rPr>
                <w:sz w:val="16"/>
              </w:rPr>
              <w:t>Metropolitana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Janeiro.</w:t>
            </w:r>
          </w:p>
        </w:tc>
        <w:tc>
          <w:tcPr>
            <w:tcW w:w="4252" w:type="dxa"/>
          </w:tcPr>
          <w:p w14:paraId="226B79E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102FEE95" w14:textId="77777777" w:rsidR="008150C3" w:rsidRDefault="001743A5"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17E36ADF" w14:textId="77777777">
        <w:trPr>
          <w:trHeight w:val="4289"/>
        </w:trPr>
        <w:tc>
          <w:tcPr>
            <w:tcW w:w="1205" w:type="dxa"/>
          </w:tcPr>
          <w:p w14:paraId="53B29B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FD55E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D66D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3AFE2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35431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5B74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9D36E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4F8E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268E11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5"/>
              </w:rPr>
            </w:pPr>
          </w:p>
          <w:p w14:paraId="7124FE1C" w14:textId="77777777" w:rsidR="008150C3" w:rsidRDefault="001743A5">
            <w:pPr>
              <w:pStyle w:val="TableParagraph"/>
              <w:spacing w:line="230" w:lineRule="auto"/>
              <w:ind w:left="139" w:firstLine="112"/>
              <w:rPr>
                <w:sz w:val="16"/>
              </w:rPr>
            </w:pPr>
            <w:r>
              <w:rPr>
                <w:w w:val="105"/>
                <w:sz w:val="16"/>
              </w:rPr>
              <w:t>Emissões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Atmosféricas</w:t>
            </w:r>
          </w:p>
        </w:tc>
        <w:tc>
          <w:tcPr>
            <w:tcW w:w="708" w:type="dxa"/>
          </w:tcPr>
          <w:p w14:paraId="3335738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9CF51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73CD1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900C1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62C267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CD97B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41856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A7459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2579DD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5"/>
              </w:rPr>
            </w:pPr>
          </w:p>
          <w:p w14:paraId="58C0DC1D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79C933A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CF75D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E7BF5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A48CC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BA7BA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266DB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4BDA3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FFA7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C04D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715A69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5"/>
              </w:rPr>
            </w:pPr>
          </w:p>
          <w:p w14:paraId="0EA6698E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Diretriz</w:t>
            </w:r>
          </w:p>
        </w:tc>
        <w:tc>
          <w:tcPr>
            <w:tcW w:w="992" w:type="dxa"/>
          </w:tcPr>
          <w:p w14:paraId="212C264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C56CC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E9DE5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045C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66BF7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ECBF4E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7FE0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D51F8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27C7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90D165A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5"/>
              </w:rPr>
            </w:pPr>
          </w:p>
          <w:p w14:paraId="061F7937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20"/>
                <w:sz w:val="16"/>
              </w:rPr>
              <w:t>CECA</w:t>
            </w:r>
          </w:p>
        </w:tc>
        <w:tc>
          <w:tcPr>
            <w:tcW w:w="850" w:type="dxa"/>
          </w:tcPr>
          <w:p w14:paraId="0079EE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B5DAB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94E45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09C47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C1D1C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9AB2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CC98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0D279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B583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7F10D0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5"/>
              </w:rPr>
            </w:pPr>
          </w:p>
          <w:p w14:paraId="0CB4C1D9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545</w:t>
            </w:r>
          </w:p>
        </w:tc>
        <w:tc>
          <w:tcPr>
            <w:tcW w:w="994" w:type="dxa"/>
          </w:tcPr>
          <w:p w14:paraId="0D7D63D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E6C30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78519B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37657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3CF2C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3AA6F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252AE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EC98F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B537E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2DD87B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5"/>
              </w:rPr>
            </w:pPr>
          </w:p>
          <w:p w14:paraId="31D6B86E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07/08/1986</w:t>
            </w:r>
          </w:p>
        </w:tc>
        <w:tc>
          <w:tcPr>
            <w:tcW w:w="1561" w:type="dxa"/>
          </w:tcPr>
          <w:p w14:paraId="156E345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D9F7E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07D85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028A3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7E5F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15A4A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45A5EB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EFF688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9"/>
              </w:rPr>
            </w:pPr>
          </w:p>
          <w:p w14:paraId="65D1A2C2" w14:textId="77777777" w:rsidR="008150C3" w:rsidRDefault="001743A5">
            <w:pPr>
              <w:pStyle w:val="TableParagraph"/>
              <w:spacing w:line="228" w:lineRule="auto"/>
              <w:ind w:left="180" w:right="175" w:firstLine="2"/>
              <w:jc w:val="center"/>
              <w:rPr>
                <w:sz w:val="16"/>
              </w:rPr>
            </w:pPr>
            <w:r>
              <w:rPr>
                <w:sz w:val="16"/>
              </w:rPr>
              <w:t>Programa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Autocontrole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Emissões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Atmosfera 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PROCON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AR.</w:t>
            </w:r>
          </w:p>
        </w:tc>
        <w:tc>
          <w:tcPr>
            <w:tcW w:w="2269" w:type="dxa"/>
          </w:tcPr>
          <w:p w14:paraId="365DE723" w14:textId="77777777" w:rsidR="008150C3" w:rsidRDefault="001743A5">
            <w:pPr>
              <w:pStyle w:val="TableParagraph"/>
              <w:spacing w:before="20" w:line="228" w:lineRule="auto"/>
              <w:ind w:left="67" w:right="254"/>
              <w:rPr>
                <w:sz w:val="16"/>
              </w:rPr>
            </w:pPr>
            <w:r>
              <w:rPr>
                <w:w w:val="105"/>
                <w:sz w:val="16"/>
              </w:rPr>
              <w:t>Estabelece as diretrizes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gerais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implantação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um programa denominado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PROGRAMA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AUTOCONTROLE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EMISSÕES PARA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ATMOSFERA</w:t>
            </w:r>
            <w:r>
              <w:rPr>
                <w:spacing w:val="1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-</w:t>
            </w:r>
            <w:r>
              <w:rPr>
                <w:spacing w:val="1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PROCON</w:t>
            </w:r>
          </w:p>
          <w:p w14:paraId="4B78EA74" w14:textId="77777777" w:rsidR="008150C3" w:rsidRDefault="001743A5">
            <w:pPr>
              <w:pStyle w:val="TableParagraph"/>
              <w:spacing w:before="5" w:line="228" w:lineRule="auto"/>
              <w:ind w:left="67" w:right="87"/>
              <w:rPr>
                <w:sz w:val="16"/>
              </w:rPr>
            </w:pPr>
            <w:r>
              <w:rPr>
                <w:sz w:val="16"/>
              </w:rPr>
              <w:t>AR,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qual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responsáveis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pelas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poluidoras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informam regularmente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Fundação Estadual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Engenharia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do Meio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Ambiente - FEEMA, por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intermédio de relatórios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específicos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resultados das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amostragens periódicas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contínuas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chaminés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qualidade do ar efetuadas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segundo condições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predeterminadas, como parte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integrante do Sistema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Poluidoras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SLAP.</w:t>
            </w:r>
          </w:p>
        </w:tc>
        <w:tc>
          <w:tcPr>
            <w:tcW w:w="4252" w:type="dxa"/>
          </w:tcPr>
          <w:p w14:paraId="78C73B9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459B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F7E499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DA42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3FCD9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BEEDC6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3BB4AF8E" w14:textId="77777777" w:rsidR="008150C3" w:rsidRDefault="001743A5">
            <w:pPr>
              <w:pStyle w:val="TableParagraph"/>
              <w:spacing w:line="225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Na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hipótese 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haver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emissões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fontes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continuas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atmosfera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deverá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observar:</w:t>
            </w:r>
          </w:p>
          <w:p w14:paraId="1DBFA046" w14:textId="77777777" w:rsidR="008150C3" w:rsidRDefault="001743A5">
            <w:pPr>
              <w:pStyle w:val="TableParagraph"/>
              <w:numPr>
                <w:ilvl w:val="0"/>
                <w:numId w:val="102"/>
              </w:numPr>
              <w:tabs>
                <w:tab w:val="left" w:pos="165"/>
              </w:tabs>
              <w:spacing w:before="2" w:line="228" w:lineRule="auto"/>
              <w:ind w:right="430" w:firstLine="0"/>
              <w:rPr>
                <w:sz w:val="16"/>
              </w:rPr>
            </w:pPr>
            <w:r>
              <w:rPr>
                <w:sz w:val="16"/>
              </w:rPr>
              <w:t>Atender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padrões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atmosfera,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aprovados pela Comissão Estadual de </w:t>
            </w:r>
            <w:r>
              <w:rPr>
                <w:w w:val="105"/>
                <w:sz w:val="16"/>
              </w:rPr>
              <w:t>Controle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Ambiental - CECA. 3.2 - Atender às condições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especificadas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Licença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Operação</w:t>
            </w:r>
            <w:r>
              <w:rPr>
                <w:spacing w:val="-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-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LO.</w:t>
            </w:r>
          </w:p>
          <w:p w14:paraId="5B744E0F" w14:textId="77777777" w:rsidR="008150C3" w:rsidRDefault="001743A5">
            <w:pPr>
              <w:pStyle w:val="TableParagraph"/>
              <w:numPr>
                <w:ilvl w:val="0"/>
                <w:numId w:val="102"/>
              </w:numPr>
              <w:tabs>
                <w:tab w:val="left" w:pos="165"/>
              </w:tabs>
              <w:spacing w:before="3" w:line="228" w:lineRule="auto"/>
              <w:ind w:right="102" w:firstLine="0"/>
              <w:rPr>
                <w:sz w:val="16"/>
              </w:rPr>
            </w:pPr>
            <w:r>
              <w:rPr>
                <w:sz w:val="16"/>
              </w:rPr>
              <w:t>Adotar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métodos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amostragem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analise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aprovados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pela CEGA. Outros métodos poderão ser considerados,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desde que previamente submetidos à aprovação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FEEMA.</w:t>
            </w:r>
          </w:p>
        </w:tc>
      </w:tr>
      <w:tr w:rsidR="008150C3" w14:paraId="3D2C468F" w14:textId="77777777">
        <w:trPr>
          <w:trHeight w:val="918"/>
        </w:trPr>
        <w:tc>
          <w:tcPr>
            <w:tcW w:w="1205" w:type="dxa"/>
          </w:tcPr>
          <w:p w14:paraId="0A87A33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8C286E" w14:textId="77777777" w:rsidR="008150C3" w:rsidRDefault="001743A5">
            <w:pPr>
              <w:pStyle w:val="TableParagraph"/>
              <w:spacing w:before="146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Efluentes</w:t>
            </w:r>
          </w:p>
        </w:tc>
        <w:tc>
          <w:tcPr>
            <w:tcW w:w="708" w:type="dxa"/>
          </w:tcPr>
          <w:p w14:paraId="6BF7BC14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19F74D58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3F5EE9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71EBD5C" w14:textId="77777777" w:rsidR="008150C3" w:rsidRDefault="001743A5">
            <w:pPr>
              <w:pStyle w:val="TableParagraph"/>
              <w:spacing w:before="146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Diretriz</w:t>
            </w:r>
          </w:p>
        </w:tc>
        <w:tc>
          <w:tcPr>
            <w:tcW w:w="992" w:type="dxa"/>
          </w:tcPr>
          <w:p w14:paraId="31534A0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4B3BE4" w14:textId="77777777" w:rsidR="008150C3" w:rsidRDefault="001743A5">
            <w:pPr>
              <w:pStyle w:val="TableParagraph"/>
              <w:spacing w:before="146"/>
              <w:ind w:left="115" w:right="106"/>
              <w:jc w:val="center"/>
              <w:rPr>
                <w:sz w:val="16"/>
              </w:rPr>
            </w:pPr>
            <w:r>
              <w:rPr>
                <w:w w:val="120"/>
                <w:sz w:val="16"/>
              </w:rPr>
              <w:t>CECA</w:t>
            </w:r>
          </w:p>
        </w:tc>
        <w:tc>
          <w:tcPr>
            <w:tcW w:w="850" w:type="dxa"/>
          </w:tcPr>
          <w:p w14:paraId="58457B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A9AAD3" w14:textId="77777777" w:rsidR="008150C3" w:rsidRDefault="001743A5">
            <w:pPr>
              <w:pStyle w:val="TableParagraph"/>
              <w:spacing w:before="146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942</w:t>
            </w:r>
          </w:p>
        </w:tc>
        <w:tc>
          <w:tcPr>
            <w:tcW w:w="994" w:type="dxa"/>
          </w:tcPr>
          <w:p w14:paraId="140B495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08EBEB" w14:textId="77777777" w:rsidR="008150C3" w:rsidRDefault="001743A5">
            <w:pPr>
              <w:pStyle w:val="TableParagraph"/>
              <w:spacing w:before="146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10/10/1990</w:t>
            </w:r>
          </w:p>
        </w:tc>
        <w:tc>
          <w:tcPr>
            <w:tcW w:w="1561" w:type="dxa"/>
          </w:tcPr>
          <w:p w14:paraId="414F46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3E421A" w14:textId="77777777" w:rsidR="008150C3" w:rsidRDefault="001743A5">
            <w:pPr>
              <w:pStyle w:val="TableParagraph"/>
              <w:spacing w:before="146"/>
              <w:ind w:left="118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Efluentes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Líquidos</w:t>
            </w:r>
          </w:p>
        </w:tc>
        <w:tc>
          <w:tcPr>
            <w:tcW w:w="2269" w:type="dxa"/>
          </w:tcPr>
          <w:p w14:paraId="047AA4D5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70123A7F" w14:textId="77777777" w:rsidR="008150C3" w:rsidRDefault="001743A5">
            <w:pPr>
              <w:pStyle w:val="TableParagraph"/>
              <w:spacing w:line="228" w:lineRule="auto"/>
              <w:ind w:left="67" w:right="94"/>
              <w:rPr>
                <w:sz w:val="16"/>
              </w:rPr>
            </w:pPr>
            <w:r>
              <w:rPr>
                <w:sz w:val="16"/>
              </w:rPr>
              <w:t>Programa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Autocontrole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Efluentes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Líquidos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PROCON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Água.</w:t>
            </w:r>
          </w:p>
        </w:tc>
        <w:tc>
          <w:tcPr>
            <w:tcW w:w="4252" w:type="dxa"/>
          </w:tcPr>
          <w:p w14:paraId="065B000B" w14:textId="77777777" w:rsidR="008150C3" w:rsidRDefault="001743A5">
            <w:pPr>
              <w:pStyle w:val="TableParagraph"/>
              <w:spacing w:line="228" w:lineRule="auto"/>
              <w:ind w:left="66" w:right="123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- Os responsáveis pelas atividades poluidoras </w:t>
            </w:r>
            <w:r>
              <w:rPr>
                <w:w w:val="105"/>
                <w:sz w:val="16"/>
              </w:rPr>
              <w:t>devem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informar regularmente à Fundação Estadual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Engenharia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Meio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Ambiente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-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FEEMA,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por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intermédio</w:t>
            </w:r>
          </w:p>
          <w:p w14:paraId="6C1D5AAB" w14:textId="77777777" w:rsidR="008150C3" w:rsidRDefault="001743A5">
            <w:pPr>
              <w:pStyle w:val="TableParagraph"/>
              <w:spacing w:line="184" w:lineRule="exact"/>
              <w:ind w:left="66"/>
              <w:rPr>
                <w:sz w:val="16"/>
              </w:rPr>
            </w:pPr>
            <w:r>
              <w:rPr>
                <w:sz w:val="16"/>
              </w:rPr>
              <w:t>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Relatório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Acompanhamento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Efluentes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Líquidos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RAE,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características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qualitativas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quantitativa</w:t>
            </w:r>
          </w:p>
        </w:tc>
      </w:tr>
    </w:tbl>
    <w:p w14:paraId="669BC047" w14:textId="77777777" w:rsidR="008150C3" w:rsidRDefault="008150C3">
      <w:pPr>
        <w:spacing w:line="184" w:lineRule="exact"/>
        <w:rPr>
          <w:sz w:val="16"/>
        </w:rPr>
        <w:sectPr w:rsidR="008150C3" w:rsidSect="00AE6893">
          <w:headerReference w:type="default" r:id="rId58"/>
          <w:footerReference w:type="default" r:id="rId59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4252"/>
      </w:tblGrid>
      <w:tr w:rsidR="008150C3" w14:paraId="7AFAFD29" w14:textId="77777777">
        <w:trPr>
          <w:trHeight w:val="366"/>
        </w:trPr>
        <w:tc>
          <w:tcPr>
            <w:tcW w:w="1205" w:type="dxa"/>
            <w:shd w:val="clear" w:color="auto" w:fill="D9D9D9"/>
          </w:tcPr>
          <w:p w14:paraId="3D84532B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187774F0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39CDD4A9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28641716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22D6699B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169E2525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4C03BB02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462A08E7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55A46334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1E7EA134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4D019F4C" w14:textId="77777777">
        <w:trPr>
          <w:trHeight w:val="1086"/>
        </w:trPr>
        <w:tc>
          <w:tcPr>
            <w:tcW w:w="1205" w:type="dxa"/>
          </w:tcPr>
          <w:p w14:paraId="09CF13B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343D34" w14:textId="77777777" w:rsidR="008150C3" w:rsidRDefault="001743A5">
            <w:pPr>
              <w:pStyle w:val="TableParagraph"/>
              <w:spacing w:before="145" w:line="230" w:lineRule="auto"/>
              <w:ind w:left="139" w:firstLine="112"/>
              <w:rPr>
                <w:sz w:val="16"/>
              </w:rPr>
            </w:pPr>
            <w:r>
              <w:rPr>
                <w:w w:val="105"/>
                <w:sz w:val="16"/>
              </w:rPr>
              <w:t>Emissões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Atmosféricas</w:t>
            </w:r>
          </w:p>
        </w:tc>
        <w:tc>
          <w:tcPr>
            <w:tcW w:w="708" w:type="dxa"/>
          </w:tcPr>
          <w:p w14:paraId="371CD90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BF5D13" w14:textId="77777777" w:rsidR="008150C3" w:rsidRDefault="001743A5">
            <w:pPr>
              <w:pStyle w:val="TableParagraph"/>
              <w:spacing w:before="145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106299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9BA6DF" w14:textId="77777777" w:rsidR="008150C3" w:rsidRDefault="001743A5">
            <w:pPr>
              <w:pStyle w:val="TableParagraph"/>
              <w:spacing w:before="145" w:line="230" w:lineRule="auto"/>
              <w:ind w:left="451" w:right="87" w:hanging="33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Deliberaçã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</w:t>
            </w:r>
          </w:p>
        </w:tc>
        <w:tc>
          <w:tcPr>
            <w:tcW w:w="992" w:type="dxa"/>
          </w:tcPr>
          <w:p w14:paraId="3B5D8A1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873600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742F66D4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20"/>
                <w:sz w:val="16"/>
              </w:rPr>
              <w:t>CECA</w:t>
            </w:r>
          </w:p>
        </w:tc>
        <w:tc>
          <w:tcPr>
            <w:tcW w:w="850" w:type="dxa"/>
          </w:tcPr>
          <w:p w14:paraId="5988C22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8C7A93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1E474CA5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1193</w:t>
            </w:r>
          </w:p>
        </w:tc>
        <w:tc>
          <w:tcPr>
            <w:tcW w:w="994" w:type="dxa"/>
          </w:tcPr>
          <w:p w14:paraId="3054178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16873B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6C4EB454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23/11/1987</w:t>
            </w:r>
          </w:p>
        </w:tc>
        <w:tc>
          <w:tcPr>
            <w:tcW w:w="1561" w:type="dxa"/>
          </w:tcPr>
          <w:p w14:paraId="2268E8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DB8356D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0"/>
              </w:rPr>
            </w:pPr>
          </w:p>
          <w:p w14:paraId="0EE6637A" w14:textId="77777777" w:rsidR="008150C3" w:rsidRDefault="001743A5">
            <w:pPr>
              <w:pStyle w:val="TableParagraph"/>
              <w:ind w:left="117" w:right="113"/>
              <w:jc w:val="center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Fumaça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Preta.</w:t>
            </w:r>
          </w:p>
        </w:tc>
        <w:tc>
          <w:tcPr>
            <w:tcW w:w="2269" w:type="dxa"/>
          </w:tcPr>
          <w:p w14:paraId="378300BC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37BFF5BA" w14:textId="77777777" w:rsidR="008150C3" w:rsidRDefault="001743A5">
            <w:pPr>
              <w:pStyle w:val="TableParagraph"/>
              <w:spacing w:before="1" w:line="228" w:lineRule="auto"/>
              <w:ind w:left="67" w:right="117"/>
              <w:rPr>
                <w:sz w:val="16"/>
              </w:rPr>
            </w:pPr>
            <w:r>
              <w:rPr>
                <w:w w:val="105"/>
                <w:sz w:val="16"/>
              </w:rPr>
              <w:t>Dispõe sobre a emissão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fumaça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veículos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movidos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diesel.</w:t>
            </w:r>
          </w:p>
        </w:tc>
        <w:tc>
          <w:tcPr>
            <w:tcW w:w="4252" w:type="dxa"/>
          </w:tcPr>
          <w:p w14:paraId="5A42BAB5" w14:textId="77777777" w:rsidR="008150C3" w:rsidRDefault="001743A5">
            <w:pPr>
              <w:pStyle w:val="TableParagraph"/>
              <w:spacing w:before="78" w:line="228" w:lineRule="auto"/>
              <w:ind w:left="66" w:right="123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- A emissão </w:t>
            </w:r>
            <w:r>
              <w:rPr>
                <w:spacing w:val="-1"/>
                <w:w w:val="105"/>
                <w:sz w:val="16"/>
              </w:rPr>
              <w:t>de fumaça por veículos movidos a diesel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deverá atender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ao padrão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nº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2 da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Escala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Ringelman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caso o veículo trafegue o tempo todo abaixo da altitude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500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metros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tempo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todo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acima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altitude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500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metros.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Para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veículos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que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trafeguem</w:t>
            </w:r>
          </w:p>
        </w:tc>
      </w:tr>
      <w:tr w:rsidR="008150C3" w14:paraId="6ED03C04" w14:textId="77777777">
        <w:trPr>
          <w:trHeight w:val="1301"/>
        </w:trPr>
        <w:tc>
          <w:tcPr>
            <w:tcW w:w="1205" w:type="dxa"/>
          </w:tcPr>
          <w:p w14:paraId="524915E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D92876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1"/>
              </w:rPr>
            </w:pPr>
          </w:p>
          <w:p w14:paraId="1DF21AE6" w14:textId="77777777" w:rsidR="008150C3" w:rsidRDefault="001743A5">
            <w:pPr>
              <w:pStyle w:val="TableParagraph"/>
              <w:spacing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6BFEAFD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AC8D1F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1"/>
              </w:rPr>
            </w:pPr>
          </w:p>
          <w:p w14:paraId="0AAE92CA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66420F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F5A4D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651F22" w14:textId="77777777" w:rsidR="008150C3" w:rsidRDefault="001743A5">
            <w:pPr>
              <w:pStyle w:val="TableParagraph"/>
              <w:spacing w:before="132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Diretriz</w:t>
            </w:r>
          </w:p>
        </w:tc>
        <w:tc>
          <w:tcPr>
            <w:tcW w:w="992" w:type="dxa"/>
          </w:tcPr>
          <w:p w14:paraId="40681C2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0D55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9C55DE" w14:textId="77777777" w:rsidR="008150C3" w:rsidRDefault="001743A5">
            <w:pPr>
              <w:pStyle w:val="TableParagraph"/>
              <w:spacing w:before="132"/>
              <w:ind w:left="115" w:right="106"/>
              <w:jc w:val="center"/>
              <w:rPr>
                <w:sz w:val="16"/>
              </w:rPr>
            </w:pPr>
            <w:r>
              <w:rPr>
                <w:w w:val="120"/>
                <w:sz w:val="16"/>
              </w:rPr>
              <w:t>CECA</w:t>
            </w:r>
          </w:p>
        </w:tc>
        <w:tc>
          <w:tcPr>
            <w:tcW w:w="850" w:type="dxa"/>
          </w:tcPr>
          <w:p w14:paraId="5796E9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98555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0E4E83" w14:textId="77777777" w:rsidR="008150C3" w:rsidRDefault="001743A5">
            <w:pPr>
              <w:pStyle w:val="TableParagraph"/>
              <w:spacing w:before="132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1310</w:t>
            </w:r>
          </w:p>
        </w:tc>
        <w:tc>
          <w:tcPr>
            <w:tcW w:w="994" w:type="dxa"/>
          </w:tcPr>
          <w:p w14:paraId="3DE6A6A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93E4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B102AC" w14:textId="77777777" w:rsidR="008150C3" w:rsidRDefault="001743A5">
            <w:pPr>
              <w:pStyle w:val="TableParagraph"/>
              <w:spacing w:before="132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03/09/2004</w:t>
            </w:r>
          </w:p>
        </w:tc>
        <w:tc>
          <w:tcPr>
            <w:tcW w:w="1561" w:type="dxa"/>
          </w:tcPr>
          <w:p w14:paraId="49C05EF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082BCE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4"/>
              </w:rPr>
            </w:pPr>
          </w:p>
          <w:p w14:paraId="78856443" w14:textId="77777777" w:rsidR="008150C3" w:rsidRDefault="001743A5">
            <w:pPr>
              <w:pStyle w:val="TableParagraph"/>
              <w:spacing w:line="228" w:lineRule="auto"/>
              <w:ind w:left="320" w:right="309" w:hanging="3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Sistema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Manifesto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Resíduos.</w:t>
            </w:r>
          </w:p>
        </w:tc>
        <w:tc>
          <w:tcPr>
            <w:tcW w:w="2269" w:type="dxa"/>
          </w:tcPr>
          <w:p w14:paraId="306443DE" w14:textId="77777777" w:rsidR="008150C3" w:rsidRDefault="001743A5">
            <w:pPr>
              <w:pStyle w:val="TableParagraph"/>
              <w:spacing w:before="1" w:line="228" w:lineRule="auto"/>
              <w:ind w:left="67" w:right="62"/>
              <w:rPr>
                <w:sz w:val="16"/>
              </w:rPr>
            </w:pPr>
            <w:r>
              <w:rPr>
                <w:sz w:val="16"/>
              </w:rPr>
              <w:t>Dispõe sobre a metodologia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  SISTEMA 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MANIFESTO</w:t>
            </w:r>
            <w:r>
              <w:rPr>
                <w:spacing w:val="2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3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RESÍDUOS,</w:t>
            </w:r>
          </w:p>
          <w:p w14:paraId="118C7A49" w14:textId="77777777" w:rsidR="008150C3" w:rsidRDefault="001743A5">
            <w:pPr>
              <w:pStyle w:val="TableParagraph"/>
              <w:spacing w:before="2" w:line="228" w:lineRule="auto"/>
              <w:ind w:left="67" w:right="10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de forma </w:t>
            </w:r>
            <w:r>
              <w:rPr>
                <w:w w:val="105"/>
                <w:sz w:val="16"/>
              </w:rPr>
              <w:t>a subsidiar 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controle dos resíduos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gerados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Estado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Rio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</w:p>
          <w:p w14:paraId="553C05CE" w14:textId="77777777" w:rsidR="008150C3" w:rsidRDefault="001743A5">
            <w:pPr>
              <w:pStyle w:val="TableParagraph"/>
              <w:spacing w:line="177" w:lineRule="exact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Janeiro.</w:t>
            </w:r>
          </w:p>
        </w:tc>
        <w:tc>
          <w:tcPr>
            <w:tcW w:w="4252" w:type="dxa"/>
          </w:tcPr>
          <w:p w14:paraId="7AB78E04" w14:textId="77777777" w:rsidR="008150C3" w:rsidRDefault="001743A5">
            <w:pPr>
              <w:pStyle w:val="TableParagraph"/>
              <w:spacing w:before="92" w:line="228" w:lineRule="auto"/>
              <w:ind w:left="66" w:right="411"/>
              <w:rPr>
                <w:sz w:val="16"/>
              </w:rPr>
            </w:pPr>
            <w:r>
              <w:rPr>
                <w:sz w:val="16"/>
              </w:rPr>
              <w:t>- Estabelecer a metodologia do SISTEMA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MANIFESTO</w:t>
            </w:r>
            <w:r>
              <w:rPr>
                <w:spacing w:val="1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5"/>
                <w:sz w:val="16"/>
              </w:rPr>
              <w:t xml:space="preserve"> </w:t>
            </w:r>
            <w:r>
              <w:rPr>
                <w:sz w:val="16"/>
              </w:rPr>
              <w:t>RESÍDUOS,</w:t>
            </w:r>
            <w:r>
              <w:rPr>
                <w:spacing w:val="2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9"/>
                <w:sz w:val="16"/>
              </w:rPr>
              <w:t xml:space="preserve"> </w:t>
            </w:r>
            <w:r>
              <w:rPr>
                <w:sz w:val="16"/>
              </w:rPr>
              <w:t>forma</w:t>
            </w:r>
            <w:r>
              <w:rPr>
                <w:spacing w:val="18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8"/>
                <w:sz w:val="16"/>
              </w:rPr>
              <w:t xml:space="preserve"> </w:t>
            </w:r>
            <w:r>
              <w:rPr>
                <w:sz w:val="16"/>
              </w:rPr>
              <w:t>subsidiar</w:t>
            </w:r>
            <w:r>
              <w:rPr>
                <w:spacing w:val="19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controle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gerados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no Estado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Rio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Janeiro, desde sua origem até a destinação final,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evitando seu encaminhamento para locais não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licenciados,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parte</w:t>
            </w:r>
          </w:p>
        </w:tc>
      </w:tr>
      <w:tr w:rsidR="008150C3" w14:paraId="275F0A62" w14:textId="77777777">
        <w:trPr>
          <w:trHeight w:val="1103"/>
        </w:trPr>
        <w:tc>
          <w:tcPr>
            <w:tcW w:w="1205" w:type="dxa"/>
          </w:tcPr>
          <w:p w14:paraId="459B5C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333FD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6D23FB35" w14:textId="77777777" w:rsidR="008150C3" w:rsidRDefault="001743A5">
            <w:pPr>
              <w:pStyle w:val="TableParagraph"/>
              <w:spacing w:before="1"/>
              <w:ind w:left="47" w:right="37"/>
              <w:jc w:val="center"/>
              <w:rPr>
                <w:sz w:val="16"/>
              </w:rPr>
            </w:pPr>
            <w:r>
              <w:rPr>
                <w:sz w:val="16"/>
              </w:rPr>
              <w:t>Auditoria</w:t>
            </w:r>
          </w:p>
        </w:tc>
        <w:tc>
          <w:tcPr>
            <w:tcW w:w="708" w:type="dxa"/>
          </w:tcPr>
          <w:p w14:paraId="186908C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82A31F" w14:textId="77777777" w:rsidR="008150C3" w:rsidRDefault="001743A5">
            <w:pPr>
              <w:pStyle w:val="TableParagraph"/>
              <w:spacing w:before="152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7EB8942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18AFB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701958E4" w14:textId="77777777" w:rsidR="008150C3" w:rsidRDefault="001743A5">
            <w:pPr>
              <w:pStyle w:val="TableParagraph"/>
              <w:spacing w:before="1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17740E2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4EBFA9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A1B8EAA" w14:textId="77777777" w:rsidR="008150C3" w:rsidRDefault="001743A5">
            <w:pPr>
              <w:pStyle w:val="TableParagraph"/>
              <w:spacing w:before="1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2E3CC23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F2684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D975883" w14:textId="77777777" w:rsidR="008150C3" w:rsidRDefault="001743A5">
            <w:pPr>
              <w:pStyle w:val="TableParagraph"/>
              <w:spacing w:before="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1898</w:t>
            </w:r>
          </w:p>
        </w:tc>
        <w:tc>
          <w:tcPr>
            <w:tcW w:w="994" w:type="dxa"/>
          </w:tcPr>
          <w:p w14:paraId="422B890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33EF6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27384C1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26/11/1991</w:t>
            </w:r>
          </w:p>
        </w:tc>
        <w:tc>
          <w:tcPr>
            <w:tcW w:w="1561" w:type="dxa"/>
          </w:tcPr>
          <w:p w14:paraId="14B8A72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F117C7" w14:textId="77777777" w:rsidR="008150C3" w:rsidRDefault="001743A5">
            <w:pPr>
              <w:pStyle w:val="TableParagraph"/>
              <w:spacing w:before="152" w:line="230" w:lineRule="auto"/>
              <w:ind w:left="399" w:right="380" w:firstLine="62"/>
              <w:rPr>
                <w:sz w:val="16"/>
              </w:rPr>
            </w:pPr>
            <w:r>
              <w:rPr>
                <w:sz w:val="16"/>
              </w:rPr>
              <w:t>Auditoria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Ambiental.</w:t>
            </w:r>
          </w:p>
        </w:tc>
        <w:tc>
          <w:tcPr>
            <w:tcW w:w="2269" w:type="dxa"/>
          </w:tcPr>
          <w:p w14:paraId="5E29DEE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58DA7A" w14:textId="77777777" w:rsidR="008150C3" w:rsidRDefault="001743A5">
            <w:pPr>
              <w:pStyle w:val="TableParagraph"/>
              <w:spacing w:before="152" w:line="230" w:lineRule="auto"/>
              <w:ind w:left="67" w:right="110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Dispõe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sobre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realização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Auditorias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Ambientais.</w:t>
            </w:r>
          </w:p>
        </w:tc>
        <w:tc>
          <w:tcPr>
            <w:tcW w:w="4252" w:type="dxa"/>
          </w:tcPr>
          <w:p w14:paraId="76C22148" w14:textId="77777777" w:rsidR="008150C3" w:rsidRDefault="001743A5">
            <w:pPr>
              <w:pStyle w:val="TableParagraph"/>
              <w:numPr>
                <w:ilvl w:val="0"/>
                <w:numId w:val="101"/>
              </w:numPr>
              <w:tabs>
                <w:tab w:val="left" w:pos="165"/>
              </w:tabs>
              <w:spacing w:line="228" w:lineRule="auto"/>
              <w:ind w:right="136" w:firstLine="0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Os órgãos governamentais estaduais encarregados </w:t>
            </w:r>
            <w:r>
              <w:rPr>
                <w:spacing w:val="-1"/>
                <w:w w:val="105"/>
                <w:sz w:val="16"/>
              </w:rPr>
              <w:t>da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implementação das políticas de proteção ambiental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poderão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determinar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realização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auditorias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periódicas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ou ocasionais, estabelecendo diretrizes </w:t>
            </w:r>
            <w:r>
              <w:rPr>
                <w:w w:val="105"/>
                <w:sz w:val="16"/>
              </w:rPr>
              <w:t>e prazos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específicos;</w:t>
            </w:r>
          </w:p>
          <w:p w14:paraId="1083B262" w14:textId="77777777" w:rsidR="008150C3" w:rsidRDefault="001743A5">
            <w:pPr>
              <w:pStyle w:val="TableParagraph"/>
              <w:numPr>
                <w:ilvl w:val="0"/>
                <w:numId w:val="101"/>
              </w:numPr>
              <w:tabs>
                <w:tab w:val="left" w:pos="165"/>
              </w:tabs>
              <w:spacing w:line="172" w:lineRule="exact"/>
              <w:ind w:left="165"/>
              <w:rPr>
                <w:sz w:val="16"/>
              </w:rPr>
            </w:pPr>
            <w:r>
              <w:rPr>
                <w:sz w:val="16"/>
              </w:rPr>
              <w:t>Nos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casos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auditorias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periódi</w:t>
            </w:r>
          </w:p>
        </w:tc>
      </w:tr>
      <w:tr w:rsidR="008150C3" w14:paraId="018C5A7A" w14:textId="77777777">
        <w:trPr>
          <w:trHeight w:val="736"/>
        </w:trPr>
        <w:tc>
          <w:tcPr>
            <w:tcW w:w="1205" w:type="dxa"/>
          </w:tcPr>
          <w:p w14:paraId="041E0E99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1022B184" w14:textId="77777777" w:rsidR="008150C3" w:rsidRDefault="001743A5">
            <w:pPr>
              <w:pStyle w:val="TableParagraph"/>
              <w:spacing w:before="1"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1E00D5B2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2112BEBF" w14:textId="77777777" w:rsidR="008150C3" w:rsidRDefault="001743A5">
            <w:pPr>
              <w:pStyle w:val="TableParagraph"/>
              <w:spacing w:before="1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672C57E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2B3489A4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19911AD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6EBE8D47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1F3ED65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48B11FF8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2011</w:t>
            </w:r>
          </w:p>
        </w:tc>
        <w:tc>
          <w:tcPr>
            <w:tcW w:w="994" w:type="dxa"/>
          </w:tcPr>
          <w:p w14:paraId="4E24438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6040B650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10/07/1992</w:t>
            </w:r>
          </w:p>
        </w:tc>
        <w:tc>
          <w:tcPr>
            <w:tcW w:w="1561" w:type="dxa"/>
          </w:tcPr>
          <w:p w14:paraId="2D9F1473" w14:textId="77777777" w:rsidR="008150C3" w:rsidRDefault="001743A5">
            <w:pPr>
              <w:pStyle w:val="TableParagraph"/>
              <w:spacing w:before="87" w:line="228" w:lineRule="auto"/>
              <w:ind w:left="346" w:right="307" w:hanging="32"/>
              <w:jc w:val="both"/>
              <w:rPr>
                <w:sz w:val="16"/>
              </w:rPr>
            </w:pPr>
            <w:r>
              <w:rPr>
                <w:sz w:val="16"/>
              </w:rPr>
              <w:t>Programa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Redução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</w:p>
        </w:tc>
        <w:tc>
          <w:tcPr>
            <w:tcW w:w="2269" w:type="dxa"/>
          </w:tcPr>
          <w:p w14:paraId="4AE03D25" w14:textId="77777777" w:rsidR="008150C3" w:rsidRDefault="001743A5">
            <w:pPr>
              <w:pStyle w:val="TableParagraph"/>
              <w:spacing w:line="230" w:lineRule="auto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Dispõe sobre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obrigatoriedade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</w:p>
          <w:p w14:paraId="17968538" w14:textId="77777777" w:rsidR="008150C3" w:rsidRDefault="001743A5">
            <w:pPr>
              <w:pStyle w:val="TableParagraph"/>
              <w:spacing w:line="182" w:lineRule="exact"/>
              <w:ind w:left="67"/>
              <w:rPr>
                <w:sz w:val="16"/>
              </w:rPr>
            </w:pPr>
            <w:r>
              <w:rPr>
                <w:sz w:val="16"/>
              </w:rPr>
              <w:t>implementação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Programa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Redução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Resíduos.</w:t>
            </w:r>
          </w:p>
        </w:tc>
        <w:tc>
          <w:tcPr>
            <w:tcW w:w="4252" w:type="dxa"/>
          </w:tcPr>
          <w:p w14:paraId="0481617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72855EA2" w14:textId="77777777" w:rsidR="008150C3" w:rsidRDefault="001743A5"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4A9742B0" w14:textId="77777777">
        <w:trPr>
          <w:trHeight w:val="1288"/>
        </w:trPr>
        <w:tc>
          <w:tcPr>
            <w:tcW w:w="1205" w:type="dxa"/>
          </w:tcPr>
          <w:p w14:paraId="0077A3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D7CDDB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1"/>
              </w:rPr>
            </w:pPr>
          </w:p>
          <w:p w14:paraId="5A010FFA" w14:textId="77777777" w:rsidR="008150C3" w:rsidRDefault="001743A5">
            <w:pPr>
              <w:pStyle w:val="TableParagraph"/>
              <w:spacing w:line="225" w:lineRule="auto"/>
              <w:ind w:left="139" w:firstLine="112"/>
              <w:rPr>
                <w:sz w:val="16"/>
              </w:rPr>
            </w:pPr>
            <w:r>
              <w:rPr>
                <w:w w:val="105"/>
                <w:sz w:val="16"/>
              </w:rPr>
              <w:t>Emissões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Atmosféricas</w:t>
            </w:r>
          </w:p>
        </w:tc>
        <w:tc>
          <w:tcPr>
            <w:tcW w:w="708" w:type="dxa"/>
          </w:tcPr>
          <w:p w14:paraId="75CECA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4D9B6F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1"/>
              </w:rPr>
            </w:pPr>
          </w:p>
          <w:p w14:paraId="5150B73B" w14:textId="77777777" w:rsidR="008150C3" w:rsidRDefault="001743A5">
            <w:pPr>
              <w:pStyle w:val="TableParagraph"/>
              <w:spacing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20923E5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6E0BF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CCAD7D" w14:textId="77777777" w:rsidR="008150C3" w:rsidRDefault="001743A5">
            <w:pPr>
              <w:pStyle w:val="TableParagraph"/>
              <w:spacing w:before="124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0C2849D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0A55DC7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1"/>
              </w:rPr>
            </w:pPr>
          </w:p>
          <w:p w14:paraId="630B5642" w14:textId="77777777" w:rsidR="008150C3" w:rsidRDefault="001743A5">
            <w:pPr>
              <w:pStyle w:val="TableParagraph"/>
              <w:spacing w:line="225" w:lineRule="auto"/>
              <w:ind w:left="117" w:right="54" w:hanging="36"/>
              <w:rPr>
                <w:sz w:val="16"/>
              </w:rPr>
            </w:pPr>
            <w:r>
              <w:rPr>
                <w:w w:val="105"/>
                <w:sz w:val="16"/>
              </w:rPr>
              <w:t>Assembleia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Legislativa</w:t>
            </w:r>
          </w:p>
        </w:tc>
        <w:tc>
          <w:tcPr>
            <w:tcW w:w="850" w:type="dxa"/>
          </w:tcPr>
          <w:p w14:paraId="44F9204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593F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D5CDF1" w14:textId="77777777" w:rsidR="008150C3" w:rsidRDefault="001743A5">
            <w:pPr>
              <w:pStyle w:val="TableParagraph"/>
              <w:spacing w:before="124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2457</w:t>
            </w:r>
          </w:p>
        </w:tc>
        <w:tc>
          <w:tcPr>
            <w:tcW w:w="994" w:type="dxa"/>
          </w:tcPr>
          <w:p w14:paraId="3B4A4AB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209F0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829062" w14:textId="77777777" w:rsidR="008150C3" w:rsidRDefault="001743A5">
            <w:pPr>
              <w:pStyle w:val="TableParagraph"/>
              <w:spacing w:before="124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08/11/1995</w:t>
            </w:r>
          </w:p>
        </w:tc>
        <w:tc>
          <w:tcPr>
            <w:tcW w:w="1561" w:type="dxa"/>
          </w:tcPr>
          <w:p w14:paraId="7DE9F7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CB21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DCDB96" w14:textId="77777777" w:rsidR="008150C3" w:rsidRDefault="001743A5">
            <w:pPr>
              <w:pStyle w:val="TableParagraph"/>
              <w:spacing w:before="124"/>
              <w:ind w:left="72" w:right="64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Camada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Ozônio</w:t>
            </w:r>
          </w:p>
        </w:tc>
        <w:tc>
          <w:tcPr>
            <w:tcW w:w="2269" w:type="dxa"/>
          </w:tcPr>
          <w:p w14:paraId="1DE0FE15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3"/>
              </w:rPr>
            </w:pPr>
          </w:p>
          <w:p w14:paraId="5B803761" w14:textId="77777777" w:rsidR="008150C3" w:rsidRDefault="001743A5">
            <w:pPr>
              <w:pStyle w:val="TableParagraph"/>
              <w:spacing w:line="228" w:lineRule="auto"/>
              <w:ind w:left="67"/>
              <w:rPr>
                <w:sz w:val="16"/>
              </w:rPr>
            </w:pPr>
            <w:r>
              <w:rPr>
                <w:sz w:val="16"/>
              </w:rPr>
              <w:t>Dispõe sobre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proibição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liberação de gases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refrigeração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15"/>
                <w:sz w:val="16"/>
              </w:rPr>
              <w:t xml:space="preserve"> </w:t>
            </w:r>
            <w:r>
              <w:rPr>
                <w:sz w:val="16"/>
              </w:rPr>
              <w:t>base</w:t>
            </w:r>
            <w:r>
              <w:rPr>
                <w:spacing w:val="1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5"/>
                <w:sz w:val="16"/>
              </w:rPr>
              <w:t xml:space="preserve"> </w:t>
            </w:r>
            <w:r>
              <w:rPr>
                <w:sz w:val="16"/>
              </w:rPr>
              <w:t>CFCs</w:t>
            </w:r>
          </w:p>
          <w:p w14:paraId="60D97694" w14:textId="77777777" w:rsidR="008150C3" w:rsidRDefault="001743A5">
            <w:pPr>
              <w:pStyle w:val="TableParagraph"/>
              <w:spacing w:line="187" w:lineRule="exact"/>
              <w:ind w:left="67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Clorofluorcarbono.</w:t>
            </w:r>
          </w:p>
        </w:tc>
        <w:tc>
          <w:tcPr>
            <w:tcW w:w="4252" w:type="dxa"/>
          </w:tcPr>
          <w:p w14:paraId="11A6ECA7" w14:textId="77777777" w:rsidR="008150C3" w:rsidRDefault="001743A5">
            <w:pPr>
              <w:pStyle w:val="TableParagraph"/>
              <w:spacing w:line="228" w:lineRule="auto"/>
              <w:ind w:left="66" w:right="139"/>
              <w:rPr>
                <w:sz w:val="16"/>
              </w:rPr>
            </w:pPr>
            <w:r>
              <w:rPr>
                <w:sz w:val="16"/>
              </w:rPr>
              <w:t>"- Fica proibida a emissão de gases de refrigeração à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base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clorofluorcarbonos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(CFCs)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nos</w:t>
            </w:r>
            <w:r>
              <w:rPr>
                <w:spacing w:val="15"/>
                <w:sz w:val="16"/>
              </w:rPr>
              <w:t xml:space="preserve"> </w:t>
            </w:r>
            <w:r>
              <w:rPr>
                <w:sz w:val="16"/>
              </w:rPr>
              <w:t>seguintes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casos: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 - manutenção de sistemas de refrigeração e 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condicionado;</w:t>
            </w:r>
          </w:p>
          <w:p w14:paraId="4BD170D3" w14:textId="77777777" w:rsidR="008150C3" w:rsidRDefault="001743A5">
            <w:pPr>
              <w:pStyle w:val="TableParagraph"/>
              <w:numPr>
                <w:ilvl w:val="0"/>
                <w:numId w:val="100"/>
              </w:numPr>
              <w:tabs>
                <w:tab w:val="left" w:pos="204"/>
              </w:tabs>
              <w:spacing w:line="225" w:lineRule="auto"/>
              <w:ind w:right="669" w:firstLine="0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desativação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sistemas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refrigeração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condicionado;</w:t>
            </w:r>
          </w:p>
          <w:p w14:paraId="3CE2244C" w14:textId="77777777" w:rsidR="008150C3" w:rsidRDefault="001743A5">
            <w:pPr>
              <w:pStyle w:val="TableParagraph"/>
              <w:numPr>
                <w:ilvl w:val="0"/>
                <w:numId w:val="100"/>
              </w:numPr>
              <w:tabs>
                <w:tab w:val="left" w:pos="247"/>
              </w:tabs>
              <w:spacing w:line="173" w:lineRule="exact"/>
              <w:ind w:left="246" w:hanging="181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transferência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vasilhame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 comercialização.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"</w:t>
            </w:r>
          </w:p>
        </w:tc>
      </w:tr>
      <w:tr w:rsidR="008150C3" w14:paraId="42C82CA0" w14:textId="77777777">
        <w:trPr>
          <w:trHeight w:val="1656"/>
        </w:trPr>
        <w:tc>
          <w:tcPr>
            <w:tcW w:w="1205" w:type="dxa"/>
          </w:tcPr>
          <w:p w14:paraId="27E633E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62EAB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D2F2E6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7DBD56E4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Efluentes</w:t>
            </w:r>
          </w:p>
        </w:tc>
        <w:tc>
          <w:tcPr>
            <w:tcW w:w="708" w:type="dxa"/>
          </w:tcPr>
          <w:p w14:paraId="63BB540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944D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7BFAA3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774B39DF" w14:textId="77777777" w:rsidR="008150C3" w:rsidRDefault="001743A5">
            <w:pPr>
              <w:pStyle w:val="TableParagraph"/>
              <w:spacing w:before="1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1BF8071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35BAF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52E1AF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0BA8E0C0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68C2E7F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4A9E4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A669E1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683881AD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5AD3B8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632F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2B098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251A404A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2661</w:t>
            </w:r>
          </w:p>
        </w:tc>
        <w:tc>
          <w:tcPr>
            <w:tcW w:w="994" w:type="dxa"/>
          </w:tcPr>
          <w:p w14:paraId="7B2117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7FFE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4464E5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6"/>
              </w:rPr>
            </w:pPr>
          </w:p>
          <w:p w14:paraId="56DF6E2C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27/12/1996</w:t>
            </w:r>
          </w:p>
        </w:tc>
        <w:tc>
          <w:tcPr>
            <w:tcW w:w="1561" w:type="dxa"/>
          </w:tcPr>
          <w:p w14:paraId="549264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F2D20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4E7922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4A89F234" w14:textId="77777777" w:rsidR="008150C3" w:rsidRDefault="001743A5">
            <w:pPr>
              <w:pStyle w:val="TableParagraph"/>
              <w:spacing w:before="1" w:line="230" w:lineRule="auto"/>
              <w:ind w:left="111" w:right="98" w:firstLine="146"/>
              <w:rPr>
                <w:sz w:val="16"/>
              </w:rPr>
            </w:pPr>
            <w:r>
              <w:rPr>
                <w:sz w:val="16"/>
              </w:rPr>
              <w:t>Tratamento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esgotos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sanitários.</w:t>
            </w:r>
          </w:p>
        </w:tc>
        <w:tc>
          <w:tcPr>
            <w:tcW w:w="2269" w:type="dxa"/>
          </w:tcPr>
          <w:p w14:paraId="291DA177" w14:textId="77777777" w:rsidR="008150C3" w:rsidRDefault="001743A5">
            <w:pPr>
              <w:pStyle w:val="TableParagraph"/>
              <w:spacing w:line="228" w:lineRule="auto"/>
              <w:ind w:left="67" w:right="81"/>
              <w:rPr>
                <w:sz w:val="16"/>
              </w:rPr>
            </w:pPr>
            <w:r>
              <w:rPr>
                <w:sz w:val="16"/>
              </w:rPr>
              <w:t>Regulamenta o disposto 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art. 274 da Constituição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Janeiro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 se refere à exigência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níveis mínimos de tratamento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esgotos sanitários, antes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seu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lançamento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</w:p>
          <w:p w14:paraId="70C80D45" w14:textId="77777777" w:rsidR="008150C3" w:rsidRDefault="001743A5">
            <w:pPr>
              <w:pStyle w:val="TableParagraph"/>
              <w:spacing w:line="184" w:lineRule="exact"/>
              <w:ind w:left="67" w:right="315"/>
              <w:rPr>
                <w:sz w:val="16"/>
              </w:rPr>
            </w:pPr>
            <w:r>
              <w:rPr>
                <w:sz w:val="16"/>
              </w:rPr>
              <w:t>corpos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d´água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45B2155D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3"/>
              </w:rPr>
            </w:pPr>
          </w:p>
          <w:p w14:paraId="5BEA7005" w14:textId="77777777" w:rsidR="008150C3" w:rsidRDefault="001743A5">
            <w:pPr>
              <w:pStyle w:val="TableParagraph"/>
              <w:numPr>
                <w:ilvl w:val="0"/>
                <w:numId w:val="99"/>
              </w:numPr>
              <w:tabs>
                <w:tab w:val="left" w:pos="165"/>
              </w:tabs>
              <w:spacing w:line="228" w:lineRule="auto"/>
              <w:ind w:right="71" w:firstLine="0"/>
              <w:rPr>
                <w:sz w:val="16"/>
              </w:rPr>
            </w:pPr>
            <w:r>
              <w:rPr>
                <w:sz w:val="16"/>
              </w:rPr>
              <w:t>Para fins previstos nesta Lei, define-se como tratamento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primário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completo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esgotos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sanitários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separação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remoção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sólidos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 suspensão,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tanto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sedimentáveis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quanto flutuantes, seguida de seu processamento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disposição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adequada.</w:t>
            </w:r>
          </w:p>
          <w:p w14:paraId="4BD8447C" w14:textId="77777777" w:rsidR="008150C3" w:rsidRDefault="001743A5">
            <w:pPr>
              <w:pStyle w:val="TableParagraph"/>
              <w:numPr>
                <w:ilvl w:val="0"/>
                <w:numId w:val="99"/>
              </w:numPr>
              <w:tabs>
                <w:tab w:val="left" w:pos="165"/>
              </w:tabs>
              <w:spacing w:line="188" w:lineRule="exact"/>
              <w:ind w:left="165"/>
              <w:rPr>
                <w:sz w:val="16"/>
              </w:rPr>
            </w:pPr>
            <w:r>
              <w:rPr>
                <w:sz w:val="16"/>
              </w:rPr>
              <w:t>Para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lançament</w:t>
            </w:r>
          </w:p>
        </w:tc>
      </w:tr>
      <w:tr w:rsidR="008150C3" w14:paraId="0BDBCA39" w14:textId="77777777">
        <w:trPr>
          <w:trHeight w:val="551"/>
        </w:trPr>
        <w:tc>
          <w:tcPr>
            <w:tcW w:w="1205" w:type="dxa"/>
          </w:tcPr>
          <w:p w14:paraId="1464DF5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7CD84DE3" w14:textId="77777777" w:rsidR="008150C3" w:rsidRDefault="001743A5">
            <w:pPr>
              <w:pStyle w:val="TableParagraph"/>
              <w:spacing w:before="1"/>
              <w:ind w:left="41" w:right="38"/>
              <w:jc w:val="center"/>
              <w:rPr>
                <w:sz w:val="16"/>
              </w:rPr>
            </w:pPr>
            <w:r>
              <w:rPr>
                <w:w w:val="110"/>
                <w:sz w:val="16"/>
              </w:rPr>
              <w:t>Resíduos</w:t>
            </w:r>
          </w:p>
        </w:tc>
        <w:tc>
          <w:tcPr>
            <w:tcW w:w="708" w:type="dxa"/>
          </w:tcPr>
          <w:p w14:paraId="1130FC66" w14:textId="77777777" w:rsidR="008150C3" w:rsidRDefault="001743A5">
            <w:pPr>
              <w:pStyle w:val="TableParagraph"/>
              <w:spacing w:before="83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1F4F7D2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4780AEBC" w14:textId="77777777" w:rsidR="008150C3" w:rsidRDefault="001743A5">
            <w:pPr>
              <w:pStyle w:val="TableParagraph"/>
              <w:spacing w:before="1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2EBC484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082D8771" w14:textId="77777777" w:rsidR="008150C3" w:rsidRDefault="001743A5">
            <w:pPr>
              <w:pStyle w:val="TableParagraph"/>
              <w:spacing w:before="1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55B19DA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19F98122" w14:textId="77777777" w:rsidR="008150C3" w:rsidRDefault="001743A5">
            <w:pPr>
              <w:pStyle w:val="TableParagraph"/>
              <w:spacing w:before="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3007</w:t>
            </w:r>
          </w:p>
        </w:tc>
        <w:tc>
          <w:tcPr>
            <w:tcW w:w="994" w:type="dxa"/>
          </w:tcPr>
          <w:p w14:paraId="13DBC60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7149AC3F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09/07/1998</w:t>
            </w:r>
          </w:p>
        </w:tc>
        <w:tc>
          <w:tcPr>
            <w:tcW w:w="1561" w:type="dxa"/>
          </w:tcPr>
          <w:p w14:paraId="3261F0B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725B56E4" w14:textId="77777777" w:rsidR="008150C3" w:rsidRDefault="001743A5">
            <w:pPr>
              <w:pStyle w:val="TableParagraph"/>
              <w:spacing w:before="1"/>
              <w:ind w:left="119" w:right="113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tóxicos</w:t>
            </w:r>
          </w:p>
        </w:tc>
        <w:tc>
          <w:tcPr>
            <w:tcW w:w="2269" w:type="dxa"/>
          </w:tcPr>
          <w:p w14:paraId="3521698E" w14:textId="77777777" w:rsidR="008150C3" w:rsidRDefault="001743A5">
            <w:pPr>
              <w:pStyle w:val="TableParagraph"/>
              <w:spacing w:line="175" w:lineRule="exact"/>
              <w:ind w:left="67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Geração,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estocagem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</w:p>
          <w:p w14:paraId="5DDB48D2" w14:textId="77777777" w:rsidR="008150C3" w:rsidRDefault="001743A5">
            <w:pPr>
              <w:pStyle w:val="TableParagraph"/>
              <w:spacing w:line="182" w:lineRule="exact"/>
              <w:ind w:left="67" w:right="529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destinação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tóxicos</w:t>
            </w:r>
          </w:p>
        </w:tc>
        <w:tc>
          <w:tcPr>
            <w:tcW w:w="4252" w:type="dxa"/>
          </w:tcPr>
          <w:p w14:paraId="4085912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5F1D8DF5" w14:textId="77777777" w:rsidR="008150C3" w:rsidRDefault="001743A5">
            <w:pPr>
              <w:pStyle w:val="TableParagraph"/>
              <w:spacing w:before="1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</w:tbl>
    <w:p w14:paraId="09E9947F" w14:textId="77777777" w:rsidR="008150C3" w:rsidRDefault="008150C3">
      <w:pPr>
        <w:rPr>
          <w:sz w:val="16"/>
        </w:rPr>
        <w:sectPr w:rsidR="008150C3" w:rsidSect="00AE6893">
          <w:headerReference w:type="default" r:id="rId60"/>
          <w:footerReference w:type="default" r:id="rId61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14627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5054"/>
      </w:tblGrid>
      <w:tr w:rsidR="008150C3" w14:paraId="6F1E3C55" w14:textId="77777777" w:rsidTr="005B30E4">
        <w:trPr>
          <w:trHeight w:val="366"/>
        </w:trPr>
        <w:tc>
          <w:tcPr>
            <w:tcW w:w="1205" w:type="dxa"/>
            <w:shd w:val="clear" w:color="auto" w:fill="D9D9D9"/>
          </w:tcPr>
          <w:p w14:paraId="54AE7DD5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451E34E3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32DFC082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4CE8FF1C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218FC4BE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237B7242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51DB2185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5EA1D976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02205E29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5054" w:type="dxa"/>
            <w:shd w:val="clear" w:color="auto" w:fill="D9D9D9"/>
          </w:tcPr>
          <w:p w14:paraId="2EC8F9A7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5D6CC9C2" w14:textId="77777777" w:rsidTr="005B30E4">
        <w:trPr>
          <w:trHeight w:val="921"/>
        </w:trPr>
        <w:tc>
          <w:tcPr>
            <w:tcW w:w="1205" w:type="dxa"/>
          </w:tcPr>
          <w:p w14:paraId="75FD705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3"/>
              </w:rPr>
            </w:pPr>
          </w:p>
          <w:p w14:paraId="16CC270E" w14:textId="77777777" w:rsidR="008150C3" w:rsidRDefault="001743A5">
            <w:pPr>
              <w:pStyle w:val="TableParagraph"/>
              <w:spacing w:line="225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31030F6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3"/>
              </w:rPr>
            </w:pPr>
          </w:p>
          <w:p w14:paraId="5D7237DB" w14:textId="77777777" w:rsidR="008150C3" w:rsidRDefault="001743A5">
            <w:pPr>
              <w:pStyle w:val="TableParagraph"/>
              <w:spacing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01D5C62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2031E6" w14:textId="77777777" w:rsidR="008150C3" w:rsidRDefault="001743A5">
            <w:pPr>
              <w:pStyle w:val="TableParagraph"/>
              <w:spacing w:before="148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4B26E29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3"/>
              </w:rPr>
            </w:pPr>
          </w:p>
          <w:p w14:paraId="2DD01890" w14:textId="77777777" w:rsidR="008150C3" w:rsidRDefault="001743A5">
            <w:pPr>
              <w:pStyle w:val="TableParagraph"/>
              <w:spacing w:line="225" w:lineRule="auto"/>
              <w:ind w:left="244" w:right="54" w:hanging="168"/>
              <w:rPr>
                <w:sz w:val="16"/>
              </w:rPr>
            </w:pPr>
            <w:r>
              <w:rPr>
                <w:sz w:val="16"/>
              </w:rPr>
              <w:t>Governo 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Estado</w:t>
            </w:r>
          </w:p>
        </w:tc>
        <w:tc>
          <w:tcPr>
            <w:tcW w:w="850" w:type="dxa"/>
          </w:tcPr>
          <w:p w14:paraId="234B25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E0F965" w14:textId="77777777" w:rsidR="008150C3" w:rsidRDefault="001743A5">
            <w:pPr>
              <w:pStyle w:val="TableParagraph"/>
              <w:spacing w:before="148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3239</w:t>
            </w:r>
          </w:p>
        </w:tc>
        <w:tc>
          <w:tcPr>
            <w:tcW w:w="994" w:type="dxa"/>
          </w:tcPr>
          <w:p w14:paraId="15CC55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04AFED" w14:textId="77777777" w:rsidR="008150C3" w:rsidRDefault="001743A5">
            <w:pPr>
              <w:pStyle w:val="TableParagraph"/>
              <w:spacing w:before="148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02/08/1999</w:t>
            </w:r>
          </w:p>
        </w:tc>
        <w:tc>
          <w:tcPr>
            <w:tcW w:w="1561" w:type="dxa"/>
          </w:tcPr>
          <w:p w14:paraId="5DDE0D1C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3"/>
              </w:rPr>
            </w:pPr>
          </w:p>
          <w:p w14:paraId="2AA9C83C" w14:textId="77777777" w:rsidR="008150C3" w:rsidRDefault="001743A5">
            <w:pPr>
              <w:pStyle w:val="TableParagraph"/>
              <w:spacing w:line="225" w:lineRule="auto"/>
              <w:ind w:left="101" w:right="55" w:hanging="3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Política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Estadual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Recursos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Hídricos.</w:t>
            </w:r>
          </w:p>
        </w:tc>
        <w:tc>
          <w:tcPr>
            <w:tcW w:w="2269" w:type="dxa"/>
          </w:tcPr>
          <w:p w14:paraId="4E737033" w14:textId="77777777" w:rsidR="008150C3" w:rsidRDefault="001743A5">
            <w:pPr>
              <w:pStyle w:val="TableParagraph"/>
              <w:spacing w:line="228" w:lineRule="auto"/>
              <w:ind w:left="67" w:right="132"/>
              <w:rPr>
                <w:sz w:val="16"/>
              </w:rPr>
            </w:pPr>
            <w:r>
              <w:rPr>
                <w:sz w:val="16"/>
              </w:rPr>
              <w:t>Institui a Política Estadual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Recursos Hídricos; Cria 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Sistema Estadual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Gerenciamento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Recursos</w:t>
            </w:r>
          </w:p>
          <w:p w14:paraId="3DA43C87" w14:textId="77777777" w:rsidR="008150C3" w:rsidRDefault="001743A5">
            <w:pPr>
              <w:pStyle w:val="TableParagraph"/>
              <w:spacing w:line="171" w:lineRule="exact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Hídricos.</w:t>
            </w:r>
          </w:p>
        </w:tc>
        <w:tc>
          <w:tcPr>
            <w:tcW w:w="5054" w:type="dxa"/>
          </w:tcPr>
          <w:p w14:paraId="60B2E560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4A168803" w14:textId="77777777" w:rsidR="008150C3" w:rsidRDefault="001743A5">
            <w:pPr>
              <w:pStyle w:val="TableParagraph"/>
              <w:spacing w:before="1" w:line="230" w:lineRule="auto"/>
              <w:ind w:left="66" w:right="144"/>
              <w:jc w:val="both"/>
              <w:rPr>
                <w:sz w:val="16"/>
              </w:rPr>
            </w:pPr>
            <w:r>
              <w:rPr>
                <w:sz w:val="16"/>
              </w:rPr>
              <w:t>- E vedada a instalação de aterros sanitários e depósitos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lixo às margens de rios, lagoas, lagunas, manguezais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mananciais.</w:t>
            </w:r>
          </w:p>
        </w:tc>
      </w:tr>
      <w:tr w:rsidR="008150C3" w14:paraId="521AF914" w14:textId="77777777" w:rsidTr="005B30E4">
        <w:trPr>
          <w:trHeight w:val="919"/>
        </w:trPr>
        <w:tc>
          <w:tcPr>
            <w:tcW w:w="1205" w:type="dxa"/>
          </w:tcPr>
          <w:p w14:paraId="3184FC2E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55CB4F58" w14:textId="77777777" w:rsidR="008150C3" w:rsidRDefault="001743A5">
            <w:pPr>
              <w:pStyle w:val="TableParagraph"/>
              <w:spacing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73AFCC9D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3A49A795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36AEE5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A39E4C" w14:textId="77777777" w:rsidR="008150C3" w:rsidRDefault="001743A5">
            <w:pPr>
              <w:pStyle w:val="TableParagraph"/>
              <w:spacing w:before="146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15FCA97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FD3A2E" w14:textId="77777777" w:rsidR="008150C3" w:rsidRDefault="001743A5">
            <w:pPr>
              <w:pStyle w:val="TableParagraph"/>
              <w:spacing w:before="146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45ADC04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B6BEF6" w14:textId="77777777" w:rsidR="008150C3" w:rsidRDefault="001743A5">
            <w:pPr>
              <w:pStyle w:val="TableParagraph"/>
              <w:spacing w:before="146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3579</w:t>
            </w:r>
          </w:p>
        </w:tc>
        <w:tc>
          <w:tcPr>
            <w:tcW w:w="994" w:type="dxa"/>
          </w:tcPr>
          <w:p w14:paraId="3EC8A24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077A5B" w14:textId="77777777" w:rsidR="008150C3" w:rsidRDefault="001743A5">
            <w:pPr>
              <w:pStyle w:val="TableParagraph"/>
              <w:spacing w:before="146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07/06/2001</w:t>
            </w:r>
          </w:p>
        </w:tc>
        <w:tc>
          <w:tcPr>
            <w:tcW w:w="1561" w:type="dxa"/>
          </w:tcPr>
          <w:p w14:paraId="63EDBDBD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3294DCD8" w14:textId="77777777" w:rsidR="008150C3" w:rsidRDefault="001743A5">
            <w:pPr>
              <w:pStyle w:val="TableParagraph"/>
              <w:spacing w:line="228" w:lineRule="auto"/>
              <w:ind w:left="118" w:right="113"/>
              <w:jc w:val="center"/>
              <w:rPr>
                <w:sz w:val="16"/>
              </w:rPr>
            </w:pPr>
            <w:r>
              <w:rPr>
                <w:sz w:val="16"/>
              </w:rPr>
              <w:t>Produtos que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contenham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asbestos</w:t>
            </w:r>
          </w:p>
        </w:tc>
        <w:tc>
          <w:tcPr>
            <w:tcW w:w="2269" w:type="dxa"/>
          </w:tcPr>
          <w:p w14:paraId="13E91480" w14:textId="77777777" w:rsidR="008150C3" w:rsidRDefault="001743A5">
            <w:pPr>
              <w:pStyle w:val="TableParagraph"/>
              <w:spacing w:line="228" w:lineRule="auto"/>
              <w:ind w:left="67" w:right="68"/>
              <w:rPr>
                <w:sz w:val="16"/>
              </w:rPr>
            </w:pPr>
            <w:r>
              <w:rPr>
                <w:sz w:val="16"/>
              </w:rPr>
              <w:t>Dispõe sobre a substituição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progressiva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produção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comercialização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produtos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 contenham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asbesto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 dá</w:t>
            </w:r>
          </w:p>
          <w:p w14:paraId="6FC437A8" w14:textId="77777777" w:rsidR="008150C3" w:rsidRDefault="001743A5">
            <w:pPr>
              <w:pStyle w:val="TableParagraph"/>
              <w:spacing w:line="171" w:lineRule="exact"/>
              <w:ind w:left="67"/>
              <w:rPr>
                <w:sz w:val="16"/>
              </w:rPr>
            </w:pPr>
            <w:r>
              <w:rPr>
                <w:sz w:val="16"/>
              </w:rPr>
              <w:t>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5054" w:type="dxa"/>
          </w:tcPr>
          <w:p w14:paraId="55981AF8" w14:textId="77777777" w:rsidR="008150C3" w:rsidRDefault="001743A5">
            <w:pPr>
              <w:pStyle w:val="TableParagraph"/>
              <w:numPr>
                <w:ilvl w:val="0"/>
                <w:numId w:val="98"/>
              </w:numPr>
              <w:tabs>
                <w:tab w:val="left" w:pos="165"/>
              </w:tabs>
              <w:spacing w:line="228" w:lineRule="auto"/>
              <w:ind w:right="127" w:firstLine="0"/>
              <w:rPr>
                <w:sz w:val="16"/>
              </w:rPr>
            </w:pPr>
            <w:r>
              <w:rPr>
                <w:sz w:val="16"/>
              </w:rPr>
              <w:t>Fica proibido, em todo o território do Estado do Rio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Janeiro, a extração de asbesto. Art. 3º - Fica proibida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utilização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qualquer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tipo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asbesto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.grupo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anfibólio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produtos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contenham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estas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fibras;</w:t>
            </w:r>
          </w:p>
          <w:p w14:paraId="474F8E82" w14:textId="77777777" w:rsidR="008150C3" w:rsidRDefault="001743A5">
            <w:pPr>
              <w:pStyle w:val="TableParagraph"/>
              <w:numPr>
                <w:ilvl w:val="0"/>
                <w:numId w:val="98"/>
              </w:numPr>
              <w:tabs>
                <w:tab w:val="left" w:pos="165"/>
              </w:tabs>
              <w:spacing w:line="171" w:lineRule="exact"/>
              <w:ind w:left="165"/>
              <w:rPr>
                <w:sz w:val="16"/>
              </w:rPr>
            </w:pPr>
            <w:r>
              <w:rPr>
                <w:sz w:val="16"/>
              </w:rPr>
              <w:t>Fica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proibida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pulverização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(spray</w:t>
            </w:r>
          </w:p>
        </w:tc>
      </w:tr>
      <w:tr w:rsidR="008150C3" w14:paraId="1D961651" w14:textId="77777777" w:rsidTr="005B30E4">
        <w:trPr>
          <w:trHeight w:val="781"/>
        </w:trPr>
        <w:tc>
          <w:tcPr>
            <w:tcW w:w="1205" w:type="dxa"/>
          </w:tcPr>
          <w:p w14:paraId="6FD244A9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7"/>
              </w:rPr>
            </w:pPr>
          </w:p>
          <w:p w14:paraId="70A103C6" w14:textId="77777777" w:rsidR="008150C3" w:rsidRDefault="001743A5">
            <w:pPr>
              <w:pStyle w:val="TableParagraph"/>
              <w:spacing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6C1AB0D9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7"/>
              </w:rPr>
            </w:pPr>
          </w:p>
          <w:p w14:paraId="56FF60A7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1E2BCF32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11B8738E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6C35BF83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6500F5E1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70E5AB2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35E3DF05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4191</w:t>
            </w:r>
          </w:p>
        </w:tc>
        <w:tc>
          <w:tcPr>
            <w:tcW w:w="994" w:type="dxa"/>
          </w:tcPr>
          <w:p w14:paraId="01EF935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5EF53ABD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30/09/2003</w:t>
            </w:r>
          </w:p>
        </w:tc>
        <w:tc>
          <w:tcPr>
            <w:tcW w:w="1561" w:type="dxa"/>
          </w:tcPr>
          <w:p w14:paraId="00DB4A58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77BFC8BD" w14:textId="77777777" w:rsidR="008150C3" w:rsidRDefault="001743A5">
            <w:pPr>
              <w:pStyle w:val="TableParagraph"/>
              <w:ind w:left="117" w:right="113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Resíduos Sólidos</w:t>
            </w:r>
          </w:p>
        </w:tc>
        <w:tc>
          <w:tcPr>
            <w:tcW w:w="2269" w:type="dxa"/>
          </w:tcPr>
          <w:p w14:paraId="1384F266" w14:textId="77777777" w:rsidR="008150C3" w:rsidRDefault="001743A5">
            <w:pPr>
              <w:pStyle w:val="TableParagraph"/>
              <w:spacing w:before="18" w:line="228" w:lineRule="auto"/>
              <w:ind w:left="67" w:right="531"/>
              <w:rPr>
                <w:sz w:val="16"/>
              </w:rPr>
            </w:pPr>
            <w:r>
              <w:rPr>
                <w:w w:val="105"/>
                <w:sz w:val="16"/>
              </w:rPr>
              <w:t>Dispõe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sobre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Política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Estadual de Resíduos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 e dá outras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5054" w:type="dxa"/>
          </w:tcPr>
          <w:p w14:paraId="6E53FC1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4"/>
              </w:rPr>
            </w:pPr>
          </w:p>
          <w:p w14:paraId="26FB9BD6" w14:textId="77777777" w:rsidR="008150C3" w:rsidRDefault="001743A5"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0B4644E3" w14:textId="77777777" w:rsidTr="005B30E4">
        <w:trPr>
          <w:trHeight w:val="1103"/>
        </w:trPr>
        <w:tc>
          <w:tcPr>
            <w:tcW w:w="1205" w:type="dxa"/>
          </w:tcPr>
          <w:p w14:paraId="21E2F66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1359C9" w14:textId="77777777" w:rsidR="008150C3" w:rsidRDefault="001743A5">
            <w:pPr>
              <w:pStyle w:val="TableParagraph"/>
              <w:spacing w:before="152"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5068265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94E6C0" w14:textId="77777777" w:rsidR="008150C3" w:rsidRDefault="001743A5">
            <w:pPr>
              <w:pStyle w:val="TableParagraph"/>
              <w:spacing w:before="152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59651E3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45860B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613407D8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241DDDF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D9D155" w14:textId="77777777" w:rsidR="008150C3" w:rsidRDefault="001743A5">
            <w:pPr>
              <w:pStyle w:val="TableParagraph"/>
              <w:spacing w:before="152" w:line="230" w:lineRule="auto"/>
              <w:ind w:left="117" w:right="54" w:hanging="36"/>
              <w:rPr>
                <w:sz w:val="16"/>
              </w:rPr>
            </w:pPr>
            <w:r>
              <w:rPr>
                <w:w w:val="105"/>
                <w:sz w:val="16"/>
              </w:rPr>
              <w:t>Assembleia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Legislativa</w:t>
            </w:r>
          </w:p>
        </w:tc>
        <w:tc>
          <w:tcPr>
            <w:tcW w:w="850" w:type="dxa"/>
          </w:tcPr>
          <w:p w14:paraId="474079F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F944C55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47410A8E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4191</w:t>
            </w:r>
          </w:p>
        </w:tc>
        <w:tc>
          <w:tcPr>
            <w:tcW w:w="994" w:type="dxa"/>
          </w:tcPr>
          <w:p w14:paraId="253ED3D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5181F2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2FF30C83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30/09/2003</w:t>
            </w:r>
          </w:p>
        </w:tc>
        <w:tc>
          <w:tcPr>
            <w:tcW w:w="1561" w:type="dxa"/>
          </w:tcPr>
          <w:p w14:paraId="1A33D1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EAF37F" w14:textId="77777777" w:rsidR="008150C3" w:rsidRDefault="001743A5">
            <w:pPr>
              <w:pStyle w:val="TableParagraph"/>
              <w:spacing w:before="152" w:line="230" w:lineRule="auto"/>
              <w:ind w:left="154" w:right="54" w:hanging="8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Política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Estadual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-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2269" w:type="dxa"/>
          </w:tcPr>
          <w:p w14:paraId="608C296C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7C1E0FB6" w14:textId="77777777" w:rsidR="008150C3" w:rsidRDefault="001743A5">
            <w:pPr>
              <w:pStyle w:val="TableParagraph"/>
              <w:spacing w:line="228" w:lineRule="auto"/>
              <w:ind w:left="67" w:right="531"/>
              <w:rPr>
                <w:sz w:val="16"/>
              </w:rPr>
            </w:pPr>
            <w:r>
              <w:rPr>
                <w:w w:val="105"/>
                <w:sz w:val="16"/>
              </w:rPr>
              <w:t>Dispõe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sobre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Política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Estadual de Resíduos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 e dá outras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5054" w:type="dxa"/>
          </w:tcPr>
          <w:p w14:paraId="284DC682" w14:textId="77777777" w:rsidR="008150C3" w:rsidRDefault="001743A5">
            <w:pPr>
              <w:pStyle w:val="TableParagraph"/>
              <w:spacing w:line="228" w:lineRule="auto"/>
              <w:ind w:left="66" w:right="65"/>
              <w:rPr>
                <w:sz w:val="16"/>
              </w:rPr>
            </w:pPr>
            <w:r>
              <w:rPr>
                <w:sz w:val="16"/>
              </w:rPr>
              <w:t>Atender aos princípios, procedimentos, normas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critérios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referentes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à geração, acondicionamento,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armazenamento, coleta, transporte, tratamento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destinação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final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sólidos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Rio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Janeiro,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visando controle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 poluição,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 contaminação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</w:p>
          <w:p w14:paraId="4AC539C6" w14:textId="77777777" w:rsidR="008150C3" w:rsidRDefault="001743A5">
            <w:pPr>
              <w:pStyle w:val="TableParagraph"/>
              <w:spacing w:line="172" w:lineRule="exact"/>
              <w:ind w:left="66"/>
              <w:rPr>
                <w:sz w:val="16"/>
              </w:rPr>
            </w:pPr>
            <w:r>
              <w:rPr>
                <w:sz w:val="16"/>
              </w:rPr>
              <w:t>a minimização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seus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impactos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ambientais.</w:t>
            </w:r>
          </w:p>
        </w:tc>
      </w:tr>
      <w:tr w:rsidR="008150C3" w14:paraId="67687AB4" w14:textId="77777777" w:rsidTr="005B30E4">
        <w:trPr>
          <w:trHeight w:val="919"/>
        </w:trPr>
        <w:tc>
          <w:tcPr>
            <w:tcW w:w="1205" w:type="dxa"/>
          </w:tcPr>
          <w:p w14:paraId="21CD77C8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6278F9CA" w14:textId="77777777" w:rsidR="008150C3" w:rsidRDefault="001743A5">
            <w:pPr>
              <w:pStyle w:val="TableParagraph"/>
              <w:spacing w:line="230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561394D2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48411F58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055C51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B92A56" w14:textId="77777777" w:rsidR="008150C3" w:rsidRDefault="001743A5">
            <w:pPr>
              <w:pStyle w:val="TableParagraph"/>
              <w:spacing w:before="146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7799FB2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462106" w14:textId="77777777" w:rsidR="008150C3" w:rsidRDefault="001743A5">
            <w:pPr>
              <w:pStyle w:val="TableParagraph"/>
              <w:spacing w:before="146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426DD33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4C1436" w14:textId="77777777" w:rsidR="008150C3" w:rsidRDefault="001743A5">
            <w:pPr>
              <w:pStyle w:val="TableParagraph"/>
              <w:spacing w:before="146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4247</w:t>
            </w:r>
          </w:p>
        </w:tc>
        <w:tc>
          <w:tcPr>
            <w:tcW w:w="994" w:type="dxa"/>
          </w:tcPr>
          <w:p w14:paraId="23B0167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5990B8" w14:textId="77777777" w:rsidR="008150C3" w:rsidRDefault="001743A5">
            <w:pPr>
              <w:pStyle w:val="TableParagraph"/>
              <w:spacing w:before="146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16/12/2003</w:t>
            </w:r>
          </w:p>
        </w:tc>
        <w:tc>
          <w:tcPr>
            <w:tcW w:w="1561" w:type="dxa"/>
          </w:tcPr>
          <w:p w14:paraId="4811A801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6866FAF0" w14:textId="77777777" w:rsidR="008150C3" w:rsidRDefault="001743A5">
            <w:pPr>
              <w:pStyle w:val="TableParagraph"/>
              <w:spacing w:line="230" w:lineRule="auto"/>
              <w:ind w:left="123" w:right="115" w:firstLine="196"/>
              <w:rPr>
                <w:sz w:val="16"/>
              </w:rPr>
            </w:pPr>
            <w:r>
              <w:rPr>
                <w:w w:val="105"/>
                <w:sz w:val="16"/>
              </w:rPr>
              <w:t>Cobrança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Recursos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2269" w:type="dxa"/>
          </w:tcPr>
          <w:p w14:paraId="51B5BB74" w14:textId="77777777" w:rsidR="008150C3" w:rsidRDefault="001743A5">
            <w:pPr>
              <w:pStyle w:val="TableParagraph"/>
              <w:spacing w:line="228" w:lineRule="auto"/>
              <w:ind w:left="67" w:right="55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Dispõe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sobre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cobrança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pela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utilização dos recursos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domínio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</w:p>
          <w:p w14:paraId="43E52B0E" w14:textId="77777777" w:rsidR="008150C3" w:rsidRDefault="001743A5">
            <w:pPr>
              <w:pStyle w:val="TableParagraph"/>
              <w:spacing w:line="184" w:lineRule="exact"/>
              <w:ind w:left="67" w:right="249"/>
              <w:rPr>
                <w:sz w:val="16"/>
              </w:rPr>
            </w:pPr>
            <w:r>
              <w:rPr>
                <w:w w:val="105"/>
                <w:sz w:val="16"/>
              </w:rPr>
              <w:t>Estado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Rio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Janeiro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5054" w:type="dxa"/>
          </w:tcPr>
          <w:p w14:paraId="49B190BA" w14:textId="77777777" w:rsidR="008150C3" w:rsidRDefault="001743A5">
            <w:pPr>
              <w:pStyle w:val="TableParagraph"/>
              <w:spacing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cobrança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pelos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usos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recursos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hídricos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sujeitos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outorga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pelo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Rio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Janeiro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obedecerá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às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diretrizes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 aos critérios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definidos na presente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lei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será</w:t>
            </w:r>
          </w:p>
          <w:p w14:paraId="3C0A04D7" w14:textId="77777777" w:rsidR="008150C3" w:rsidRDefault="001743A5">
            <w:pPr>
              <w:pStyle w:val="TableParagraph"/>
              <w:spacing w:line="184" w:lineRule="exact"/>
              <w:ind w:left="66"/>
              <w:rPr>
                <w:sz w:val="16"/>
              </w:rPr>
            </w:pPr>
            <w:r>
              <w:rPr>
                <w:sz w:val="16"/>
              </w:rPr>
              <w:t>implementada pelo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órgão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responsável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pela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gestão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execução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política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estadual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recur</w:t>
            </w:r>
          </w:p>
        </w:tc>
      </w:tr>
      <w:tr w:rsidR="008150C3" w14:paraId="00EA8CDC" w14:textId="77777777" w:rsidTr="005B30E4">
        <w:trPr>
          <w:trHeight w:val="1821"/>
        </w:trPr>
        <w:tc>
          <w:tcPr>
            <w:tcW w:w="1205" w:type="dxa"/>
          </w:tcPr>
          <w:p w14:paraId="2E3839F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15564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9BEA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F8FD5EC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5"/>
              </w:rPr>
            </w:pPr>
          </w:p>
          <w:p w14:paraId="6C0E7A13" w14:textId="77777777" w:rsidR="008150C3" w:rsidRDefault="001743A5">
            <w:pPr>
              <w:pStyle w:val="TableParagraph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</w:p>
        </w:tc>
        <w:tc>
          <w:tcPr>
            <w:tcW w:w="708" w:type="dxa"/>
          </w:tcPr>
          <w:p w14:paraId="026E25B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A985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816BD2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6"/>
              </w:rPr>
            </w:pPr>
          </w:p>
          <w:p w14:paraId="40121D6C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11FF92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AAB38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3B693E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556F98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5"/>
              </w:rPr>
            </w:pPr>
          </w:p>
          <w:p w14:paraId="6EA6F029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15583BD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FCBD7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EFE2D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14ACB1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5"/>
              </w:rPr>
            </w:pPr>
          </w:p>
          <w:p w14:paraId="6C31B3E7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49CF883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A8D9E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BD4B4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FE28D5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5"/>
              </w:rPr>
            </w:pPr>
          </w:p>
          <w:p w14:paraId="0E7129C8" w14:textId="77777777" w:rsidR="008150C3" w:rsidRDefault="001743A5">
            <w:pPr>
              <w:pStyle w:val="TableParagraph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5438</w:t>
            </w:r>
          </w:p>
        </w:tc>
        <w:tc>
          <w:tcPr>
            <w:tcW w:w="994" w:type="dxa"/>
          </w:tcPr>
          <w:p w14:paraId="265C8C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77AF69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51C6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28F052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5"/>
              </w:rPr>
            </w:pPr>
          </w:p>
          <w:p w14:paraId="5498215A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17/04/2009</w:t>
            </w:r>
          </w:p>
        </w:tc>
        <w:tc>
          <w:tcPr>
            <w:tcW w:w="1561" w:type="dxa"/>
          </w:tcPr>
          <w:p w14:paraId="6B444FF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BB9DA7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14:paraId="569BE60F" w14:textId="77777777" w:rsidR="008150C3" w:rsidRDefault="001743A5">
            <w:pPr>
              <w:pStyle w:val="TableParagraph"/>
              <w:spacing w:line="228" w:lineRule="auto"/>
              <w:ind w:left="118" w:right="113"/>
              <w:jc w:val="center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Cadastro Técnico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Estadual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Atividades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Potencialmente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Poluidoras</w:t>
            </w:r>
          </w:p>
        </w:tc>
        <w:tc>
          <w:tcPr>
            <w:tcW w:w="2269" w:type="dxa"/>
          </w:tcPr>
          <w:p w14:paraId="35D5B7D9" w14:textId="77777777" w:rsidR="008150C3" w:rsidRDefault="001743A5">
            <w:pPr>
              <w:pStyle w:val="TableParagraph"/>
              <w:spacing w:before="78" w:line="228" w:lineRule="auto"/>
              <w:ind w:left="67" w:right="61"/>
              <w:rPr>
                <w:sz w:val="16"/>
              </w:rPr>
            </w:pPr>
            <w:r>
              <w:rPr>
                <w:sz w:val="16"/>
              </w:rPr>
              <w:t>Institui o Cadastro Técnico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Estadual de Atividades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Potencialmente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Poluidoras</w:t>
            </w:r>
            <w:r>
              <w:rPr>
                <w:spacing w:val="16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Utilizadoras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 Recursos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Ambientais e a Taxa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Controle e Fiscalização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 Rio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Janeiro, e dá 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5054" w:type="dxa"/>
          </w:tcPr>
          <w:p w14:paraId="62FAD6F9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4C15F1D0" w14:textId="77777777" w:rsidR="008150C3" w:rsidRDefault="001743A5">
            <w:pPr>
              <w:pStyle w:val="TableParagraph"/>
              <w:spacing w:before="121"/>
              <w:ind w:left="66" w:right="838"/>
              <w:jc w:val="both"/>
              <w:rPr>
                <w:rFonts w:ascii="Calibri" w:hAnsi="Calibri"/>
                <w:sz w:val="20"/>
              </w:rPr>
            </w:pPr>
            <w:r>
              <w:rPr>
                <w:rFonts w:ascii="Calibri" w:hAnsi="Calibri"/>
                <w:sz w:val="20"/>
              </w:rPr>
              <w:t>- Efetuar o Cadastro Técnico Estadual de</w:t>
            </w:r>
            <w:r>
              <w:rPr>
                <w:rFonts w:ascii="Calibri" w:hAnsi="Calibri"/>
                <w:spacing w:val="1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Atividades</w:t>
            </w:r>
            <w:r>
              <w:rPr>
                <w:rFonts w:ascii="Calibri" w:hAnsi="Calibri"/>
                <w:spacing w:val="-5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Potencialmente</w:t>
            </w:r>
            <w:r>
              <w:rPr>
                <w:rFonts w:ascii="Calibri" w:hAnsi="Calibri"/>
                <w:spacing w:val="-4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Poluidoras</w:t>
            </w:r>
            <w:r>
              <w:rPr>
                <w:rFonts w:ascii="Calibri" w:hAnsi="Calibri"/>
                <w:spacing w:val="-5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ou</w:t>
            </w:r>
            <w:r>
              <w:rPr>
                <w:rFonts w:ascii="Calibri" w:hAnsi="Calibri"/>
                <w:spacing w:val="-43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Utilizadoras</w:t>
            </w:r>
            <w:r>
              <w:rPr>
                <w:rFonts w:ascii="Calibri" w:hAnsi="Calibri"/>
                <w:spacing w:val="-3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de</w:t>
            </w:r>
            <w:r>
              <w:rPr>
                <w:rFonts w:ascii="Calibri" w:hAnsi="Calibri"/>
                <w:spacing w:val="-2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Recursos</w:t>
            </w:r>
            <w:r>
              <w:rPr>
                <w:rFonts w:ascii="Calibri" w:hAnsi="Calibri"/>
                <w:spacing w:val="-3"/>
                <w:sz w:val="20"/>
              </w:rPr>
              <w:t xml:space="preserve"> </w:t>
            </w:r>
            <w:r>
              <w:rPr>
                <w:rFonts w:ascii="Calibri" w:hAnsi="Calibri"/>
                <w:sz w:val="20"/>
              </w:rPr>
              <w:t>Ambientais.</w:t>
            </w:r>
          </w:p>
        </w:tc>
      </w:tr>
      <w:tr w:rsidR="008150C3" w14:paraId="0A822782" w14:textId="77777777" w:rsidTr="005B30E4">
        <w:trPr>
          <w:trHeight w:val="1288"/>
        </w:trPr>
        <w:tc>
          <w:tcPr>
            <w:tcW w:w="1205" w:type="dxa"/>
          </w:tcPr>
          <w:p w14:paraId="412A94A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95EED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F86C13" w14:textId="77777777" w:rsidR="008150C3" w:rsidRDefault="001743A5">
            <w:pPr>
              <w:pStyle w:val="TableParagraph"/>
              <w:spacing w:before="124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Efluentes</w:t>
            </w:r>
          </w:p>
        </w:tc>
        <w:tc>
          <w:tcPr>
            <w:tcW w:w="708" w:type="dxa"/>
          </w:tcPr>
          <w:p w14:paraId="0056D0B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91148F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1"/>
              </w:rPr>
            </w:pPr>
          </w:p>
          <w:p w14:paraId="61CE67E6" w14:textId="77777777" w:rsidR="008150C3" w:rsidRDefault="001743A5">
            <w:pPr>
              <w:pStyle w:val="TableParagraph"/>
              <w:spacing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674C26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52360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EF206D" w14:textId="77777777" w:rsidR="008150C3" w:rsidRDefault="001743A5">
            <w:pPr>
              <w:pStyle w:val="TableParagraph"/>
              <w:spacing w:before="124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74BBE1C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D20DA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63731A" w14:textId="77777777" w:rsidR="008150C3" w:rsidRDefault="001743A5">
            <w:pPr>
              <w:pStyle w:val="TableParagraph"/>
              <w:spacing w:before="124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39436A5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53406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DB97FA" w14:textId="77777777" w:rsidR="008150C3" w:rsidRDefault="001743A5">
            <w:pPr>
              <w:pStyle w:val="TableParagraph"/>
              <w:spacing w:before="124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5669</w:t>
            </w:r>
          </w:p>
        </w:tc>
        <w:tc>
          <w:tcPr>
            <w:tcW w:w="994" w:type="dxa"/>
          </w:tcPr>
          <w:p w14:paraId="0162076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C282A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1B667C" w14:textId="77777777" w:rsidR="008150C3" w:rsidRDefault="001743A5">
            <w:pPr>
              <w:pStyle w:val="TableParagraph"/>
              <w:spacing w:before="124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25/03/2010</w:t>
            </w:r>
          </w:p>
        </w:tc>
        <w:tc>
          <w:tcPr>
            <w:tcW w:w="1561" w:type="dxa"/>
          </w:tcPr>
          <w:p w14:paraId="3B37874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4D003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0D0C07" w14:textId="77777777" w:rsidR="008150C3" w:rsidRDefault="001743A5">
            <w:pPr>
              <w:pStyle w:val="TableParagraph"/>
              <w:spacing w:before="124"/>
              <w:ind w:left="72" w:right="6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Caixa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inspeção.</w:t>
            </w:r>
          </w:p>
        </w:tc>
        <w:tc>
          <w:tcPr>
            <w:tcW w:w="2269" w:type="dxa"/>
          </w:tcPr>
          <w:p w14:paraId="3C93332C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761EF586" w14:textId="77777777" w:rsidR="008150C3" w:rsidRDefault="001743A5">
            <w:pPr>
              <w:pStyle w:val="TableParagraph"/>
              <w:spacing w:line="228" w:lineRule="auto"/>
              <w:ind w:left="67" w:right="80"/>
              <w:rPr>
                <w:sz w:val="16"/>
              </w:rPr>
            </w:pPr>
            <w:r>
              <w:rPr>
                <w:w w:val="105"/>
                <w:sz w:val="16"/>
              </w:rPr>
              <w:t>Dispõe sobre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obrigatoriedade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empreendimentos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emissores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 poluentes líquidos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instalarem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caixa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inspeção.</w:t>
            </w:r>
          </w:p>
        </w:tc>
        <w:tc>
          <w:tcPr>
            <w:tcW w:w="5054" w:type="dxa"/>
          </w:tcPr>
          <w:p w14:paraId="1CBE0E04" w14:textId="77777777" w:rsidR="008150C3" w:rsidRDefault="001743A5">
            <w:pPr>
              <w:pStyle w:val="TableParagraph"/>
              <w:spacing w:line="175" w:lineRule="exact"/>
              <w:ind w:left="66"/>
              <w:rPr>
                <w:sz w:val="16"/>
              </w:rPr>
            </w:pPr>
            <w:r>
              <w:rPr>
                <w:sz w:val="16"/>
              </w:rPr>
              <w:t>De interesse para empreendimentos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industriais.</w:t>
            </w:r>
          </w:p>
          <w:p w14:paraId="422C7E81" w14:textId="77777777" w:rsidR="008150C3" w:rsidRDefault="001743A5">
            <w:pPr>
              <w:pStyle w:val="TableParagraph"/>
              <w:spacing w:before="4" w:line="228" w:lineRule="auto"/>
              <w:ind w:left="66" w:right="168"/>
              <w:rPr>
                <w:sz w:val="16"/>
              </w:rPr>
            </w:pPr>
            <w:r>
              <w:rPr>
                <w:sz w:val="16"/>
              </w:rPr>
              <w:t>- Os empreendimentos industriais potencialmente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emissores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poluentes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líquidos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deverão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instalar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uma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caixa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inspeção na saída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efluentes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gerados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contidos em suas instalações, provenientes das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industriais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efetuem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lançamentos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nos</w:t>
            </w:r>
          </w:p>
          <w:p w14:paraId="3FFDE68B" w14:textId="77777777" w:rsidR="008150C3" w:rsidRDefault="001743A5">
            <w:pPr>
              <w:pStyle w:val="TableParagraph"/>
              <w:spacing w:line="172" w:lineRule="exact"/>
              <w:ind w:left="66"/>
              <w:rPr>
                <w:sz w:val="16"/>
              </w:rPr>
            </w:pPr>
            <w:r>
              <w:rPr>
                <w:sz w:val="16"/>
              </w:rPr>
              <w:t>corpos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receptores.</w:t>
            </w:r>
          </w:p>
        </w:tc>
      </w:tr>
    </w:tbl>
    <w:p w14:paraId="3E3264DE" w14:textId="77777777" w:rsidR="008150C3" w:rsidRDefault="008150C3">
      <w:pPr>
        <w:spacing w:line="172" w:lineRule="exact"/>
        <w:rPr>
          <w:sz w:val="16"/>
        </w:rPr>
        <w:sectPr w:rsidR="008150C3" w:rsidSect="00AE6893">
          <w:headerReference w:type="default" r:id="rId62"/>
          <w:footerReference w:type="default" r:id="rId63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14911" w:type="dxa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2269"/>
        <w:gridCol w:w="5338"/>
      </w:tblGrid>
      <w:tr w:rsidR="008150C3" w14:paraId="1E86981B" w14:textId="77777777" w:rsidTr="005B30E4">
        <w:trPr>
          <w:trHeight w:val="366"/>
        </w:trPr>
        <w:tc>
          <w:tcPr>
            <w:tcW w:w="1205" w:type="dxa"/>
            <w:shd w:val="clear" w:color="auto" w:fill="D9D9D9"/>
          </w:tcPr>
          <w:p w14:paraId="77DE80E8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2E044A54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75A450B4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3BB90194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437E4BBB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5F2C0AEA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37ABA5E0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4F07474F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2269" w:type="dxa"/>
            <w:shd w:val="clear" w:color="auto" w:fill="D9D9D9"/>
          </w:tcPr>
          <w:p w14:paraId="65477FBB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5338" w:type="dxa"/>
            <w:shd w:val="clear" w:color="auto" w:fill="D9D9D9"/>
          </w:tcPr>
          <w:p w14:paraId="02FC2791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237E1EE2" w14:textId="77777777" w:rsidTr="005B30E4">
        <w:trPr>
          <w:trHeight w:val="1106"/>
        </w:trPr>
        <w:tc>
          <w:tcPr>
            <w:tcW w:w="1205" w:type="dxa"/>
          </w:tcPr>
          <w:p w14:paraId="2C8600A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D3E408" w14:textId="77777777" w:rsidR="008150C3" w:rsidRDefault="001743A5">
            <w:pPr>
              <w:pStyle w:val="TableParagraph"/>
              <w:spacing w:before="155" w:line="230" w:lineRule="auto"/>
              <w:ind w:left="338" w:right="248" w:hanging="77"/>
              <w:rPr>
                <w:sz w:val="16"/>
              </w:rPr>
            </w:pPr>
            <w:r>
              <w:rPr>
                <w:w w:val="105"/>
                <w:sz w:val="16"/>
              </w:rPr>
              <w:t>Resíduos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  <w:tc>
          <w:tcPr>
            <w:tcW w:w="708" w:type="dxa"/>
          </w:tcPr>
          <w:p w14:paraId="7ADFC6D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DB3DCD" w14:textId="77777777" w:rsidR="008150C3" w:rsidRDefault="001743A5">
            <w:pPr>
              <w:pStyle w:val="TableParagraph"/>
              <w:spacing w:before="155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76DEE7A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6A713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6E876DE7" w14:textId="77777777" w:rsidR="008150C3" w:rsidRDefault="001743A5">
            <w:pPr>
              <w:pStyle w:val="TableParagraph"/>
              <w:spacing w:before="1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5C9025F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0D2FB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1EBBDFF" w14:textId="77777777" w:rsidR="008150C3" w:rsidRDefault="001743A5">
            <w:pPr>
              <w:pStyle w:val="TableParagraph"/>
              <w:spacing w:before="1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1BE49C8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56C0E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73395DF" w14:textId="77777777" w:rsidR="008150C3" w:rsidRDefault="001743A5">
            <w:pPr>
              <w:pStyle w:val="TableParagraph"/>
              <w:spacing w:before="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6635</w:t>
            </w:r>
          </w:p>
        </w:tc>
        <w:tc>
          <w:tcPr>
            <w:tcW w:w="994" w:type="dxa"/>
          </w:tcPr>
          <w:p w14:paraId="31093CB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6B14DE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090C6111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18/12/2013</w:t>
            </w:r>
          </w:p>
        </w:tc>
        <w:tc>
          <w:tcPr>
            <w:tcW w:w="1561" w:type="dxa"/>
          </w:tcPr>
          <w:p w14:paraId="3AF4898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4D4E18" w14:textId="77777777" w:rsidR="008150C3" w:rsidRDefault="001743A5">
            <w:pPr>
              <w:pStyle w:val="TableParagraph"/>
              <w:spacing w:before="155" w:line="230" w:lineRule="auto"/>
              <w:ind w:left="324" w:right="149" w:hanging="156"/>
              <w:rPr>
                <w:sz w:val="16"/>
              </w:rPr>
            </w:pPr>
            <w:r>
              <w:rPr>
                <w:w w:val="105"/>
                <w:sz w:val="16"/>
              </w:rPr>
              <w:t>Resíduos sólidos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hospitalares.</w:t>
            </w:r>
          </w:p>
        </w:tc>
        <w:tc>
          <w:tcPr>
            <w:tcW w:w="2269" w:type="dxa"/>
          </w:tcPr>
          <w:p w14:paraId="7AB9DC30" w14:textId="77777777" w:rsidR="008150C3" w:rsidRDefault="001743A5">
            <w:pPr>
              <w:pStyle w:val="TableParagraph"/>
              <w:spacing w:line="228" w:lineRule="auto"/>
              <w:ind w:left="67" w:right="79"/>
              <w:rPr>
                <w:sz w:val="16"/>
              </w:rPr>
            </w:pPr>
            <w:r>
              <w:rPr>
                <w:w w:val="105"/>
                <w:sz w:val="16"/>
              </w:rPr>
              <w:t>Dispõe sobre 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 hospitalares e dos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serviços </w:t>
            </w:r>
            <w:r>
              <w:rPr>
                <w:w w:val="105"/>
                <w:sz w:val="16"/>
              </w:rPr>
              <w:t>de saúde no Estado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Rio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Janeiro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dá outras</w:t>
            </w:r>
          </w:p>
          <w:p w14:paraId="474105BD" w14:textId="77777777" w:rsidR="008150C3" w:rsidRDefault="001743A5">
            <w:pPr>
              <w:pStyle w:val="TableParagraph"/>
              <w:spacing w:line="172" w:lineRule="exact"/>
              <w:ind w:left="67"/>
              <w:rPr>
                <w:sz w:val="16"/>
              </w:rPr>
            </w:pPr>
            <w:r>
              <w:rPr>
                <w:sz w:val="16"/>
              </w:rPr>
              <w:t>providências.</w:t>
            </w:r>
          </w:p>
        </w:tc>
        <w:tc>
          <w:tcPr>
            <w:tcW w:w="5338" w:type="dxa"/>
          </w:tcPr>
          <w:p w14:paraId="2485F78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74F38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BAEFF20" w14:textId="77777777" w:rsidR="008150C3" w:rsidRDefault="001743A5">
            <w:pPr>
              <w:pStyle w:val="TableParagraph"/>
              <w:spacing w:before="1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3C998241" w14:textId="77777777" w:rsidTr="005B30E4">
        <w:trPr>
          <w:trHeight w:val="1286"/>
        </w:trPr>
        <w:tc>
          <w:tcPr>
            <w:tcW w:w="1205" w:type="dxa"/>
          </w:tcPr>
          <w:p w14:paraId="387376A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9CBB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E4BD63" w14:textId="77777777" w:rsidR="008150C3" w:rsidRDefault="001743A5">
            <w:pPr>
              <w:pStyle w:val="TableParagraph"/>
              <w:spacing w:before="124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Fauna</w:t>
            </w:r>
          </w:p>
        </w:tc>
        <w:tc>
          <w:tcPr>
            <w:tcW w:w="708" w:type="dxa"/>
          </w:tcPr>
          <w:p w14:paraId="7D426F0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AB6218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1"/>
              </w:rPr>
            </w:pPr>
          </w:p>
          <w:p w14:paraId="61DF3637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B2FD3C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DCD73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39CD06" w14:textId="77777777" w:rsidR="008150C3" w:rsidRDefault="001743A5">
            <w:pPr>
              <w:pStyle w:val="TableParagraph"/>
              <w:spacing w:before="124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6F7B29C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FFC0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920B13" w14:textId="77777777" w:rsidR="008150C3" w:rsidRDefault="001743A5">
            <w:pPr>
              <w:pStyle w:val="TableParagraph"/>
              <w:spacing w:before="124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65BF87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BA80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EAACD5" w14:textId="77777777" w:rsidR="008150C3" w:rsidRDefault="001743A5">
            <w:pPr>
              <w:pStyle w:val="TableParagraph"/>
              <w:spacing w:before="124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6990</w:t>
            </w:r>
          </w:p>
        </w:tc>
        <w:tc>
          <w:tcPr>
            <w:tcW w:w="994" w:type="dxa"/>
          </w:tcPr>
          <w:p w14:paraId="35F521C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1C895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CD5FC4" w14:textId="77777777" w:rsidR="008150C3" w:rsidRDefault="001743A5">
            <w:pPr>
              <w:pStyle w:val="TableParagraph"/>
              <w:spacing w:before="124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29/04/2015</w:t>
            </w:r>
          </w:p>
        </w:tc>
        <w:tc>
          <w:tcPr>
            <w:tcW w:w="1561" w:type="dxa"/>
          </w:tcPr>
          <w:p w14:paraId="76DFAC8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EABE6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98B138" w14:textId="77777777" w:rsidR="008150C3" w:rsidRDefault="001743A5">
            <w:pPr>
              <w:pStyle w:val="TableParagraph"/>
              <w:spacing w:before="124"/>
              <w:ind w:left="267"/>
              <w:rPr>
                <w:sz w:val="16"/>
              </w:rPr>
            </w:pPr>
            <w:r>
              <w:rPr>
                <w:w w:val="105"/>
                <w:sz w:val="16"/>
              </w:rPr>
              <w:t>Fauna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Urbana</w:t>
            </w:r>
          </w:p>
        </w:tc>
        <w:tc>
          <w:tcPr>
            <w:tcW w:w="2269" w:type="dxa"/>
          </w:tcPr>
          <w:p w14:paraId="49D385CA" w14:textId="77777777" w:rsidR="008150C3" w:rsidRDefault="001743A5">
            <w:pPr>
              <w:pStyle w:val="TableParagraph"/>
              <w:spacing w:line="228" w:lineRule="auto"/>
              <w:ind w:left="67" w:right="95"/>
              <w:rPr>
                <w:sz w:val="16"/>
              </w:rPr>
            </w:pPr>
            <w:r>
              <w:rPr>
                <w:sz w:val="16"/>
              </w:rPr>
              <w:t>Dispõe sobre a adoção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medidas para evitar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existência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criadouros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Aedes aegypti e Aedes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albopictus, nos locais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determinados,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adota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</w:p>
          <w:p w14:paraId="52C0650F" w14:textId="77777777" w:rsidR="008150C3" w:rsidRDefault="001743A5">
            <w:pPr>
              <w:pStyle w:val="TableParagraph"/>
              <w:spacing w:line="172" w:lineRule="exact"/>
              <w:ind w:left="67"/>
              <w:rPr>
                <w:sz w:val="16"/>
              </w:rPr>
            </w:pPr>
            <w:r>
              <w:rPr>
                <w:sz w:val="16"/>
              </w:rPr>
              <w:t>providências.</w:t>
            </w:r>
          </w:p>
        </w:tc>
        <w:tc>
          <w:tcPr>
            <w:tcW w:w="5338" w:type="dxa"/>
          </w:tcPr>
          <w:p w14:paraId="39F1BFA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521CE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B2C4681" w14:textId="77777777" w:rsidR="008150C3" w:rsidRDefault="001743A5">
            <w:pPr>
              <w:pStyle w:val="TableParagraph"/>
              <w:spacing w:before="124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  <w:tr w:rsidR="008150C3" w14:paraId="71E4DF11" w14:textId="77777777" w:rsidTr="005B30E4">
        <w:trPr>
          <w:trHeight w:val="1105"/>
        </w:trPr>
        <w:tc>
          <w:tcPr>
            <w:tcW w:w="1205" w:type="dxa"/>
          </w:tcPr>
          <w:p w14:paraId="6826C4B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5576C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3BB538B" w14:textId="77777777" w:rsidR="008150C3" w:rsidRDefault="001743A5">
            <w:pPr>
              <w:pStyle w:val="TableParagraph"/>
              <w:spacing w:before="1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1480B06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FBF5AC" w14:textId="77777777" w:rsidR="008150C3" w:rsidRDefault="001743A5">
            <w:pPr>
              <w:pStyle w:val="TableParagraph"/>
              <w:spacing w:before="155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080C9F4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48225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555952FE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5ED1C4B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75B17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2E27345F" w14:textId="77777777" w:rsidR="008150C3" w:rsidRDefault="001743A5">
            <w:pPr>
              <w:pStyle w:val="TableParagraph"/>
              <w:spacing w:before="1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3110F52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9AC94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7290515" w14:textId="77777777" w:rsidR="008150C3" w:rsidRDefault="001743A5">
            <w:pPr>
              <w:pStyle w:val="TableParagraph"/>
              <w:spacing w:before="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8974</w:t>
            </w:r>
          </w:p>
        </w:tc>
        <w:tc>
          <w:tcPr>
            <w:tcW w:w="994" w:type="dxa"/>
          </w:tcPr>
          <w:p w14:paraId="3BB4D15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D0DBB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189C9C8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15/05/1986</w:t>
            </w:r>
          </w:p>
        </w:tc>
        <w:tc>
          <w:tcPr>
            <w:tcW w:w="1561" w:type="dxa"/>
          </w:tcPr>
          <w:p w14:paraId="5E0ED06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3"/>
              </w:rPr>
            </w:pPr>
          </w:p>
          <w:p w14:paraId="795CE117" w14:textId="77777777" w:rsidR="008150C3" w:rsidRDefault="001743A5">
            <w:pPr>
              <w:pStyle w:val="TableParagraph"/>
              <w:spacing w:line="225" w:lineRule="auto"/>
              <w:ind w:left="231" w:right="221" w:hanging="5"/>
              <w:jc w:val="center"/>
              <w:rPr>
                <w:sz w:val="16"/>
              </w:rPr>
            </w:pPr>
            <w:r>
              <w:rPr>
                <w:sz w:val="16"/>
              </w:rPr>
              <w:t>Regulamenta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Decreto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134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7B3436F9" w14:textId="77777777" w:rsidR="008150C3" w:rsidRDefault="001743A5">
            <w:pPr>
              <w:pStyle w:val="TableParagraph"/>
              <w:spacing w:line="188" w:lineRule="exact"/>
              <w:ind w:left="115" w:right="113"/>
              <w:jc w:val="center"/>
              <w:rPr>
                <w:sz w:val="16"/>
              </w:rPr>
            </w:pPr>
            <w:r>
              <w:rPr>
                <w:sz w:val="16"/>
              </w:rPr>
              <w:t>1975.</w:t>
            </w:r>
          </w:p>
        </w:tc>
        <w:tc>
          <w:tcPr>
            <w:tcW w:w="2269" w:type="dxa"/>
          </w:tcPr>
          <w:p w14:paraId="1D2DE5F8" w14:textId="77777777" w:rsidR="008150C3" w:rsidRDefault="001743A5">
            <w:pPr>
              <w:pStyle w:val="TableParagraph"/>
              <w:spacing w:before="87" w:line="228" w:lineRule="auto"/>
              <w:ind w:left="67" w:right="82"/>
              <w:rPr>
                <w:sz w:val="16"/>
              </w:rPr>
            </w:pPr>
            <w:r>
              <w:rPr>
                <w:sz w:val="16"/>
              </w:rPr>
              <w:t>Regulamenta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aplicação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penalidades previstas 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Decreto-Lei nº 134,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16.06.75, e dá 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5338" w:type="dxa"/>
          </w:tcPr>
          <w:p w14:paraId="04DC2A26" w14:textId="77777777" w:rsidR="008150C3" w:rsidRDefault="001743A5">
            <w:pPr>
              <w:pStyle w:val="TableParagraph"/>
              <w:spacing w:line="225" w:lineRule="auto"/>
              <w:ind w:left="66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sujeitas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às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penalidades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multa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interdição,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previstas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Art.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9º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Decreto-Lei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nº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134/75:</w:t>
            </w:r>
          </w:p>
          <w:p w14:paraId="0D49991F" w14:textId="77777777" w:rsidR="008150C3" w:rsidRDefault="001743A5">
            <w:pPr>
              <w:pStyle w:val="TableParagraph"/>
              <w:numPr>
                <w:ilvl w:val="0"/>
                <w:numId w:val="97"/>
              </w:numPr>
              <w:tabs>
                <w:tab w:val="left" w:pos="254"/>
              </w:tabs>
              <w:spacing w:line="230" w:lineRule="auto"/>
              <w:ind w:right="115" w:firstLine="0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as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pessoas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físicas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ou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jurídicas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que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causarem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poluição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águas,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ar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ou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solo;</w:t>
            </w:r>
          </w:p>
          <w:p w14:paraId="5B83FF45" w14:textId="77777777" w:rsidR="008150C3" w:rsidRDefault="001743A5">
            <w:pPr>
              <w:pStyle w:val="TableParagraph"/>
              <w:numPr>
                <w:ilvl w:val="0"/>
                <w:numId w:val="97"/>
              </w:numPr>
              <w:tabs>
                <w:tab w:val="left" w:pos="254"/>
              </w:tabs>
              <w:spacing w:line="184" w:lineRule="exact"/>
              <w:ind w:right="580" w:firstLine="0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as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pessoas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físicas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ou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jurídicas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que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deixarem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observar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disp</w:t>
            </w:r>
          </w:p>
        </w:tc>
      </w:tr>
      <w:tr w:rsidR="008150C3" w14:paraId="606266AD" w14:textId="77777777" w:rsidTr="005B30E4">
        <w:trPr>
          <w:trHeight w:val="919"/>
        </w:trPr>
        <w:tc>
          <w:tcPr>
            <w:tcW w:w="1205" w:type="dxa"/>
          </w:tcPr>
          <w:p w14:paraId="744E89A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04D7D1" w14:textId="77777777" w:rsidR="008150C3" w:rsidRDefault="001743A5">
            <w:pPr>
              <w:pStyle w:val="TableParagraph"/>
              <w:spacing w:before="146"/>
              <w:ind w:left="44" w:right="38"/>
              <w:jc w:val="center"/>
              <w:rPr>
                <w:sz w:val="16"/>
              </w:rPr>
            </w:pPr>
            <w:r>
              <w:rPr>
                <w:sz w:val="16"/>
              </w:rPr>
              <w:t>Agrotóxicos</w:t>
            </w:r>
          </w:p>
        </w:tc>
        <w:tc>
          <w:tcPr>
            <w:tcW w:w="708" w:type="dxa"/>
          </w:tcPr>
          <w:p w14:paraId="48D82D4A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3"/>
              </w:rPr>
            </w:pPr>
          </w:p>
          <w:p w14:paraId="284E4AD9" w14:textId="77777777" w:rsidR="008150C3" w:rsidRDefault="001743A5">
            <w:pPr>
              <w:pStyle w:val="TableParagraph"/>
              <w:spacing w:line="228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5E9A2DF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E1387C" w14:textId="77777777" w:rsidR="008150C3" w:rsidRDefault="001743A5">
            <w:pPr>
              <w:pStyle w:val="TableParagraph"/>
              <w:spacing w:before="146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6A40E7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F48C44" w14:textId="77777777" w:rsidR="008150C3" w:rsidRDefault="001743A5">
            <w:pPr>
              <w:pStyle w:val="TableParagraph"/>
              <w:spacing w:before="146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7EB5FC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B2CDA1" w14:textId="77777777" w:rsidR="008150C3" w:rsidRDefault="001743A5">
            <w:pPr>
              <w:pStyle w:val="TableParagraph"/>
              <w:spacing w:before="146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45031</w:t>
            </w:r>
          </w:p>
        </w:tc>
        <w:tc>
          <w:tcPr>
            <w:tcW w:w="994" w:type="dxa"/>
          </w:tcPr>
          <w:p w14:paraId="3487726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3DB0BD" w14:textId="77777777" w:rsidR="008150C3" w:rsidRDefault="001743A5">
            <w:pPr>
              <w:pStyle w:val="TableParagraph"/>
              <w:spacing w:before="146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10/11/2014</w:t>
            </w:r>
          </w:p>
        </w:tc>
        <w:tc>
          <w:tcPr>
            <w:tcW w:w="1561" w:type="dxa"/>
          </w:tcPr>
          <w:p w14:paraId="18B22724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5"/>
              </w:rPr>
            </w:pPr>
          </w:p>
          <w:p w14:paraId="059459D0" w14:textId="77777777" w:rsidR="008150C3" w:rsidRDefault="001743A5">
            <w:pPr>
              <w:pStyle w:val="TableParagraph"/>
              <w:spacing w:line="230" w:lineRule="auto"/>
              <w:ind w:left="346" w:hanging="82"/>
              <w:rPr>
                <w:sz w:val="16"/>
              </w:rPr>
            </w:pPr>
            <w:r>
              <w:rPr>
                <w:spacing w:val="-3"/>
                <w:w w:val="105"/>
                <w:sz w:val="16"/>
              </w:rPr>
              <w:t xml:space="preserve">Destinação </w:t>
            </w:r>
            <w:r>
              <w:rPr>
                <w:spacing w:val="-2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agrotóxicos.</w:t>
            </w:r>
          </w:p>
        </w:tc>
        <w:tc>
          <w:tcPr>
            <w:tcW w:w="2269" w:type="dxa"/>
          </w:tcPr>
          <w:p w14:paraId="274629DA" w14:textId="77777777" w:rsidR="008150C3" w:rsidRDefault="001743A5">
            <w:pPr>
              <w:pStyle w:val="TableParagraph"/>
              <w:spacing w:line="228" w:lineRule="auto"/>
              <w:ind w:left="67" w:right="122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cadastramento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produtos agrotóxicos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demais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aspectos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relativos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adequado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entre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</w:p>
          <w:p w14:paraId="49C046E5" w14:textId="77777777" w:rsidR="008150C3" w:rsidRDefault="001743A5">
            <w:pPr>
              <w:pStyle w:val="TableParagraph"/>
              <w:spacing w:line="171" w:lineRule="exact"/>
              <w:ind w:left="67"/>
              <w:rPr>
                <w:sz w:val="16"/>
              </w:rPr>
            </w:pPr>
            <w:r>
              <w:rPr>
                <w:sz w:val="16"/>
              </w:rPr>
              <w:t>providências.</w:t>
            </w:r>
          </w:p>
        </w:tc>
        <w:tc>
          <w:tcPr>
            <w:tcW w:w="5338" w:type="dxa"/>
          </w:tcPr>
          <w:p w14:paraId="706C8998" w14:textId="77777777" w:rsidR="008150C3" w:rsidRDefault="001743A5">
            <w:pPr>
              <w:pStyle w:val="TableParagraph"/>
              <w:spacing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- Deverá ser dada destinação e tratamento adequado às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embalagens, aos restos de produtos técnicos, pré-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misturas, agrotóxicos fitossanitários, aos produtos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agrícolas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restos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culturas,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forma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garantir</w:t>
            </w:r>
          </w:p>
          <w:p w14:paraId="0EE77439" w14:textId="77777777" w:rsidR="008150C3" w:rsidRDefault="001743A5">
            <w:pPr>
              <w:pStyle w:val="TableParagraph"/>
              <w:spacing w:line="171" w:lineRule="exact"/>
              <w:ind w:left="66"/>
              <w:rPr>
                <w:sz w:val="16"/>
              </w:rPr>
            </w:pPr>
            <w:r>
              <w:rPr>
                <w:sz w:val="16"/>
              </w:rPr>
              <w:t>menor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sólidos,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líquidos</w:t>
            </w:r>
          </w:p>
        </w:tc>
      </w:tr>
      <w:tr w:rsidR="008150C3" w14:paraId="4D22154E" w14:textId="77777777" w:rsidTr="005B30E4">
        <w:trPr>
          <w:trHeight w:val="1288"/>
        </w:trPr>
        <w:tc>
          <w:tcPr>
            <w:tcW w:w="1205" w:type="dxa"/>
          </w:tcPr>
          <w:p w14:paraId="3A09EE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222838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1"/>
              </w:rPr>
            </w:pPr>
          </w:p>
          <w:p w14:paraId="7B6DAAAE" w14:textId="77777777" w:rsidR="008150C3" w:rsidRDefault="001743A5">
            <w:pPr>
              <w:pStyle w:val="TableParagraph"/>
              <w:spacing w:line="225" w:lineRule="auto"/>
              <w:ind w:left="307" w:right="248" w:hanging="46"/>
              <w:rPr>
                <w:sz w:val="16"/>
              </w:rPr>
            </w:pPr>
            <w:r>
              <w:rPr>
                <w:w w:val="105"/>
                <w:sz w:val="16"/>
              </w:rPr>
              <w:t>Recursos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Hídricos</w:t>
            </w:r>
          </w:p>
        </w:tc>
        <w:tc>
          <w:tcPr>
            <w:tcW w:w="708" w:type="dxa"/>
          </w:tcPr>
          <w:p w14:paraId="3939DA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750CF9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1"/>
              </w:rPr>
            </w:pPr>
          </w:p>
          <w:p w14:paraId="547FB7F9" w14:textId="77777777" w:rsidR="008150C3" w:rsidRDefault="001743A5">
            <w:pPr>
              <w:pStyle w:val="TableParagraph"/>
              <w:spacing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2C1ADB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3117C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6AC54D" w14:textId="77777777" w:rsidR="008150C3" w:rsidRDefault="001743A5">
            <w:pPr>
              <w:pStyle w:val="TableParagraph"/>
              <w:spacing w:before="124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2C1FECC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CC0F1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6B11E3" w14:textId="77777777" w:rsidR="008150C3" w:rsidRDefault="001743A5">
            <w:pPr>
              <w:pStyle w:val="TableParagraph"/>
              <w:spacing w:before="124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5099FDF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B0D8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5C6295" w14:textId="77777777" w:rsidR="008150C3" w:rsidRDefault="001743A5">
            <w:pPr>
              <w:pStyle w:val="TableParagraph"/>
              <w:spacing w:before="124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40156</w:t>
            </w:r>
          </w:p>
        </w:tc>
        <w:tc>
          <w:tcPr>
            <w:tcW w:w="994" w:type="dxa"/>
          </w:tcPr>
          <w:p w14:paraId="703EA0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D8E2BB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2F2EF2" w14:textId="77777777" w:rsidR="008150C3" w:rsidRDefault="001743A5">
            <w:pPr>
              <w:pStyle w:val="TableParagraph"/>
              <w:spacing w:before="124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17/10/2006</w:t>
            </w:r>
          </w:p>
        </w:tc>
        <w:tc>
          <w:tcPr>
            <w:tcW w:w="1561" w:type="dxa"/>
          </w:tcPr>
          <w:p w14:paraId="2728C73E" w14:textId="77777777" w:rsidR="008150C3" w:rsidRDefault="001743A5">
            <w:pPr>
              <w:pStyle w:val="TableParagraph"/>
              <w:spacing w:before="85" w:line="228" w:lineRule="auto"/>
              <w:ind w:left="113" w:right="110"/>
              <w:jc w:val="center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Regularização dos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usos de água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superficial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subterrânea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água entre 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2269" w:type="dxa"/>
          </w:tcPr>
          <w:p w14:paraId="62705A61" w14:textId="77777777" w:rsidR="008150C3" w:rsidRDefault="001743A5">
            <w:pPr>
              <w:pStyle w:val="TableParagraph"/>
              <w:spacing w:line="228" w:lineRule="auto"/>
              <w:ind w:left="67"/>
              <w:rPr>
                <w:sz w:val="16"/>
              </w:rPr>
            </w:pPr>
            <w:r>
              <w:rPr>
                <w:sz w:val="16"/>
              </w:rPr>
              <w:t>Estabelece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procedimentos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serem observados para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regularização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água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subterrânea e de água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 xml:space="preserve">superficial nas áreas </w:t>
            </w:r>
            <w:r>
              <w:rPr>
                <w:spacing w:val="-1"/>
                <w:w w:val="105"/>
                <w:sz w:val="16"/>
              </w:rPr>
              <w:t>dotadas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serviços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abastecimento</w:t>
            </w:r>
          </w:p>
          <w:p w14:paraId="0B4838AC" w14:textId="77777777" w:rsidR="008150C3" w:rsidRDefault="001743A5">
            <w:pPr>
              <w:pStyle w:val="TableParagraph"/>
              <w:spacing w:line="173" w:lineRule="exact"/>
              <w:ind w:left="67"/>
              <w:rPr>
                <w:sz w:val="16"/>
              </w:rPr>
            </w:pPr>
            <w:r>
              <w:rPr>
                <w:sz w:val="16"/>
              </w:rPr>
              <w:t>público.</w:t>
            </w:r>
          </w:p>
        </w:tc>
        <w:tc>
          <w:tcPr>
            <w:tcW w:w="5338" w:type="dxa"/>
          </w:tcPr>
          <w:p w14:paraId="6CB2D481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238F57A5" w14:textId="77777777" w:rsidR="008150C3" w:rsidRDefault="001743A5">
            <w:pPr>
              <w:pStyle w:val="TableParagraph"/>
              <w:spacing w:line="228" w:lineRule="auto"/>
              <w:ind w:left="66" w:right="123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regularização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usos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da água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será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feita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mediante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cadastramento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usuários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CNARH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Cadastro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Nacional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Usuários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Água,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outro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sistema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venha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substituí-lo,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disponível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página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SERLA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(www.serla.rj.gov.br),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sua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sede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qualquer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d</w:t>
            </w:r>
          </w:p>
        </w:tc>
      </w:tr>
      <w:tr w:rsidR="008150C3" w14:paraId="41D1D598" w14:textId="77777777" w:rsidTr="005B30E4">
        <w:trPr>
          <w:trHeight w:val="1104"/>
        </w:trPr>
        <w:tc>
          <w:tcPr>
            <w:tcW w:w="1205" w:type="dxa"/>
          </w:tcPr>
          <w:p w14:paraId="2F982C4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E84D14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19E1E092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0970EE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7B47F8" w14:textId="77777777" w:rsidR="008150C3" w:rsidRDefault="001743A5">
            <w:pPr>
              <w:pStyle w:val="TableParagraph"/>
              <w:spacing w:before="152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3084E5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5C11F4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6829BCF1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24425AC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A0FCA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5B095846" w14:textId="77777777" w:rsidR="008150C3" w:rsidRDefault="001743A5">
            <w:pPr>
              <w:pStyle w:val="TableParagraph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108C6BD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110A76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06CB5365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44820</w:t>
            </w:r>
          </w:p>
        </w:tc>
        <w:tc>
          <w:tcPr>
            <w:tcW w:w="994" w:type="dxa"/>
          </w:tcPr>
          <w:p w14:paraId="414B0D5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74C105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3C1C6B05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02/06/2014</w:t>
            </w:r>
          </w:p>
        </w:tc>
        <w:tc>
          <w:tcPr>
            <w:tcW w:w="1561" w:type="dxa"/>
          </w:tcPr>
          <w:p w14:paraId="29427150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3"/>
              </w:rPr>
            </w:pPr>
          </w:p>
          <w:p w14:paraId="7501E360" w14:textId="77777777" w:rsidR="008150C3" w:rsidRDefault="001743A5">
            <w:pPr>
              <w:pStyle w:val="TableParagraph"/>
              <w:spacing w:line="228" w:lineRule="auto"/>
              <w:ind w:left="133" w:right="123" w:hanging="2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Sistema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Licenciamento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Ambiental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-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SLAM</w:t>
            </w:r>
          </w:p>
        </w:tc>
        <w:tc>
          <w:tcPr>
            <w:tcW w:w="2269" w:type="dxa"/>
          </w:tcPr>
          <w:p w14:paraId="647CC77E" w14:textId="77777777" w:rsidR="008150C3" w:rsidRDefault="001743A5">
            <w:pPr>
              <w:pStyle w:val="TableParagraph"/>
              <w:spacing w:before="85" w:line="228" w:lineRule="auto"/>
              <w:ind w:left="67" w:right="139"/>
              <w:rPr>
                <w:sz w:val="16"/>
              </w:rPr>
            </w:pPr>
            <w:r>
              <w:rPr>
                <w:w w:val="105"/>
                <w:sz w:val="16"/>
              </w:rPr>
              <w:t>Dispõe sobre o Sistema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Licenciamento Ambiental,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regulamentando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legislação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pertinente, e dá outras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providências.</w:t>
            </w:r>
          </w:p>
        </w:tc>
        <w:tc>
          <w:tcPr>
            <w:tcW w:w="5338" w:type="dxa"/>
          </w:tcPr>
          <w:p w14:paraId="21FE2316" w14:textId="77777777" w:rsidR="008150C3" w:rsidRDefault="001743A5">
            <w:pPr>
              <w:pStyle w:val="TableParagraph"/>
              <w:numPr>
                <w:ilvl w:val="0"/>
                <w:numId w:val="96"/>
              </w:numPr>
              <w:tabs>
                <w:tab w:val="left" w:pos="165"/>
              </w:tabs>
              <w:spacing w:line="228" w:lineRule="auto"/>
              <w:ind w:right="233" w:firstLine="0"/>
              <w:rPr>
                <w:sz w:val="16"/>
              </w:rPr>
            </w:pPr>
            <w:r>
              <w:rPr>
                <w:sz w:val="16"/>
              </w:rPr>
              <w:t>Estão sujeitos ao licenciamento ambiental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empreendimentos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utilizadores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recursos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ambientais, considerados efetiva ou potencialmente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poluidores,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bem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capazes,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sob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qualquer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forma,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causar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degradação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ambiental;</w:t>
            </w:r>
          </w:p>
          <w:p w14:paraId="2D94D591" w14:textId="77777777" w:rsidR="008150C3" w:rsidRDefault="001743A5">
            <w:pPr>
              <w:pStyle w:val="TableParagraph"/>
              <w:numPr>
                <w:ilvl w:val="0"/>
                <w:numId w:val="96"/>
              </w:numPr>
              <w:tabs>
                <w:tab w:val="left" w:pos="165"/>
              </w:tabs>
              <w:spacing w:line="173" w:lineRule="exact"/>
              <w:ind w:left="165"/>
              <w:rPr>
                <w:sz w:val="16"/>
              </w:rPr>
            </w:pPr>
            <w:r>
              <w:rPr>
                <w:sz w:val="16"/>
              </w:rPr>
              <w:t>Empreendimentos</w:t>
            </w:r>
          </w:p>
        </w:tc>
      </w:tr>
      <w:tr w:rsidR="008150C3" w14:paraId="620A96FB" w14:textId="77777777" w:rsidTr="005B30E4">
        <w:trPr>
          <w:trHeight w:val="1288"/>
        </w:trPr>
        <w:tc>
          <w:tcPr>
            <w:tcW w:w="1205" w:type="dxa"/>
          </w:tcPr>
          <w:p w14:paraId="29FC11B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4090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E4B0CD" w14:textId="77777777" w:rsidR="008150C3" w:rsidRDefault="001743A5">
            <w:pPr>
              <w:pStyle w:val="TableParagraph"/>
              <w:spacing w:before="124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215F784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95DA10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1"/>
              </w:rPr>
            </w:pPr>
          </w:p>
          <w:p w14:paraId="1DDB8057" w14:textId="77777777" w:rsidR="008150C3" w:rsidRDefault="001743A5">
            <w:pPr>
              <w:pStyle w:val="TableParagraph"/>
              <w:spacing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08D74B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8B26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53539A" w14:textId="77777777" w:rsidR="008150C3" w:rsidRDefault="001743A5">
            <w:pPr>
              <w:pStyle w:val="TableParagraph"/>
              <w:spacing w:before="124"/>
              <w:ind w:left="64" w:right="55"/>
              <w:jc w:val="center"/>
              <w:rPr>
                <w:sz w:val="16"/>
              </w:rPr>
            </w:pPr>
            <w:r>
              <w:rPr>
                <w:sz w:val="16"/>
              </w:rPr>
              <w:t>Decreto</w:t>
            </w:r>
          </w:p>
        </w:tc>
        <w:tc>
          <w:tcPr>
            <w:tcW w:w="992" w:type="dxa"/>
          </w:tcPr>
          <w:p w14:paraId="0EBB2D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C80A4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3EEFD4" w14:textId="77777777" w:rsidR="008150C3" w:rsidRDefault="001743A5">
            <w:pPr>
              <w:pStyle w:val="TableParagraph"/>
              <w:spacing w:before="124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0F836E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2116D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758866" w14:textId="77777777" w:rsidR="008150C3" w:rsidRDefault="001743A5">
            <w:pPr>
              <w:pStyle w:val="TableParagraph"/>
              <w:spacing w:before="124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46890</w:t>
            </w:r>
          </w:p>
        </w:tc>
        <w:tc>
          <w:tcPr>
            <w:tcW w:w="994" w:type="dxa"/>
          </w:tcPr>
          <w:p w14:paraId="47FE92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4877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23DC85" w14:textId="77777777" w:rsidR="008150C3" w:rsidRDefault="001743A5">
            <w:pPr>
              <w:pStyle w:val="TableParagraph"/>
              <w:spacing w:before="124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23/12/2019</w:t>
            </w:r>
          </w:p>
        </w:tc>
        <w:tc>
          <w:tcPr>
            <w:tcW w:w="1561" w:type="dxa"/>
          </w:tcPr>
          <w:p w14:paraId="21CFCE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3BA64B" w14:textId="77777777" w:rsidR="008150C3" w:rsidRDefault="001743A5">
            <w:pPr>
              <w:pStyle w:val="TableParagraph"/>
              <w:spacing w:before="152" w:line="230" w:lineRule="auto"/>
              <w:ind w:left="72" w:right="64"/>
              <w:jc w:val="center"/>
              <w:rPr>
                <w:sz w:val="16"/>
              </w:rPr>
            </w:pPr>
            <w:r>
              <w:rPr>
                <w:sz w:val="16"/>
              </w:rPr>
              <w:t>Procedimentos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Licenciamento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Controle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Ambiental</w:t>
            </w:r>
          </w:p>
        </w:tc>
        <w:tc>
          <w:tcPr>
            <w:tcW w:w="2269" w:type="dxa"/>
          </w:tcPr>
          <w:p w14:paraId="57675F77" w14:textId="77777777" w:rsidR="008150C3" w:rsidRDefault="001743A5">
            <w:pPr>
              <w:pStyle w:val="TableParagraph"/>
              <w:spacing w:line="228" w:lineRule="auto"/>
              <w:ind w:left="67" w:right="108"/>
              <w:rPr>
                <w:sz w:val="16"/>
              </w:rPr>
            </w:pPr>
            <w:r>
              <w:rPr>
                <w:w w:val="105"/>
                <w:sz w:val="16"/>
              </w:rPr>
              <w:t>Dispõe sobre o Sistema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Estadual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Licenciamento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demais Procedimentos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Controle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Ambiental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-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SELCA,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regulamentando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legislação</w:t>
            </w:r>
          </w:p>
          <w:p w14:paraId="33C6385D" w14:textId="77777777" w:rsidR="008150C3" w:rsidRDefault="001743A5">
            <w:pPr>
              <w:pStyle w:val="TableParagraph"/>
              <w:spacing w:line="184" w:lineRule="exact"/>
              <w:ind w:left="67" w:right="579"/>
              <w:rPr>
                <w:sz w:val="16"/>
              </w:rPr>
            </w:pPr>
            <w:r>
              <w:rPr>
                <w:sz w:val="16"/>
              </w:rPr>
              <w:t>pertinente,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5338" w:type="dxa"/>
          </w:tcPr>
          <w:p w14:paraId="566D2359" w14:textId="77777777" w:rsidR="008150C3" w:rsidRDefault="001743A5">
            <w:pPr>
              <w:pStyle w:val="TableParagraph"/>
              <w:spacing w:before="83" w:line="230" w:lineRule="auto"/>
              <w:ind w:left="66" w:right="168"/>
              <w:rPr>
                <w:sz w:val="16"/>
              </w:rPr>
            </w:pPr>
            <w:r>
              <w:rPr>
                <w:sz w:val="16"/>
              </w:rPr>
              <w:t>- Atividades sujeitas ao Licenciamento Ambiental: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GRUPO</w:t>
            </w:r>
            <w:r>
              <w:rPr>
                <w:spacing w:val="1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XXVIII</w:t>
            </w:r>
            <w:r>
              <w:rPr>
                <w:spacing w:val="2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-</w:t>
            </w:r>
            <w:r>
              <w:rPr>
                <w:spacing w:val="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SANEAMENTO</w:t>
            </w:r>
            <w:r>
              <w:rPr>
                <w:spacing w:val="1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1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SERVIÇOS</w:t>
            </w:r>
            <w:r>
              <w:rPr>
                <w:spacing w:val="1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UTILIDADE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PÚBLICA</w:t>
            </w:r>
          </w:p>
          <w:p w14:paraId="33F1E5D3" w14:textId="77777777" w:rsidR="008150C3" w:rsidRDefault="001743A5">
            <w:pPr>
              <w:pStyle w:val="TableParagraph"/>
              <w:spacing w:line="230" w:lineRule="auto"/>
              <w:ind w:left="66" w:right="331"/>
              <w:rPr>
                <w:sz w:val="16"/>
              </w:rPr>
            </w:pPr>
            <w:r>
              <w:rPr>
                <w:sz w:val="16"/>
              </w:rPr>
              <w:t>Tratamento de percolado em aterros sanitários.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Aproveitamento de biogás. Reuso de efluente tratado.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sanitário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sólidos urbanos.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U</w:t>
            </w:r>
          </w:p>
        </w:tc>
      </w:tr>
    </w:tbl>
    <w:p w14:paraId="4B4F1863" w14:textId="77777777" w:rsidR="008150C3" w:rsidRDefault="008150C3">
      <w:pPr>
        <w:spacing w:line="230" w:lineRule="auto"/>
        <w:rPr>
          <w:sz w:val="16"/>
        </w:rPr>
        <w:sectPr w:rsidR="008150C3" w:rsidSect="00AE6893">
          <w:headerReference w:type="default" r:id="rId64"/>
          <w:footerReference w:type="default" r:id="rId65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3213"/>
        <w:gridCol w:w="4252"/>
      </w:tblGrid>
      <w:tr w:rsidR="008150C3" w14:paraId="41552712" w14:textId="77777777" w:rsidTr="005B30E4">
        <w:trPr>
          <w:trHeight w:val="366"/>
          <w:jc w:val="center"/>
        </w:trPr>
        <w:tc>
          <w:tcPr>
            <w:tcW w:w="1205" w:type="dxa"/>
            <w:shd w:val="clear" w:color="auto" w:fill="D9D9D9"/>
          </w:tcPr>
          <w:p w14:paraId="010598FB" w14:textId="77777777" w:rsidR="008150C3" w:rsidRDefault="001743A5">
            <w:pPr>
              <w:pStyle w:val="TableParagraph"/>
              <w:spacing w:before="85"/>
              <w:ind w:left="44" w:right="3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4ECA946C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4CACD8C3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1E049ADE" w14:textId="77777777" w:rsidR="008150C3" w:rsidRDefault="001743A5">
            <w:pPr>
              <w:pStyle w:val="TableParagraph"/>
              <w:spacing w:before="85"/>
              <w:ind w:left="115" w:right="107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31B5EAF3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2B033DE0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36698CCC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0A4B4076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3213" w:type="dxa"/>
            <w:shd w:val="clear" w:color="auto" w:fill="D9D9D9"/>
          </w:tcPr>
          <w:p w14:paraId="03F493E3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4252" w:type="dxa"/>
            <w:shd w:val="clear" w:color="auto" w:fill="D9D9D9"/>
          </w:tcPr>
          <w:p w14:paraId="58DA1499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218E9618" w14:textId="77777777" w:rsidTr="005B30E4">
        <w:trPr>
          <w:trHeight w:val="553"/>
          <w:jc w:val="center"/>
        </w:trPr>
        <w:tc>
          <w:tcPr>
            <w:tcW w:w="1205" w:type="dxa"/>
          </w:tcPr>
          <w:p w14:paraId="7AC8B02F" w14:textId="77777777" w:rsidR="008150C3" w:rsidRDefault="001743A5">
            <w:pPr>
              <w:pStyle w:val="TableParagraph"/>
              <w:spacing w:before="86" w:line="230" w:lineRule="auto"/>
              <w:ind w:left="324" w:right="161" w:hanging="14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Geração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Energia</w:t>
            </w:r>
          </w:p>
        </w:tc>
        <w:tc>
          <w:tcPr>
            <w:tcW w:w="708" w:type="dxa"/>
          </w:tcPr>
          <w:p w14:paraId="001BE254" w14:textId="77777777" w:rsidR="008150C3" w:rsidRDefault="001743A5">
            <w:pPr>
              <w:pStyle w:val="TableParagraph"/>
              <w:spacing w:before="86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48C66FAE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7FB744C5" w14:textId="77777777" w:rsidR="008150C3" w:rsidRDefault="001743A5">
            <w:pPr>
              <w:pStyle w:val="TableParagraph"/>
              <w:spacing w:before="1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34D62AA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172E6671" w14:textId="77777777" w:rsidR="008150C3" w:rsidRDefault="001743A5">
            <w:pPr>
              <w:pStyle w:val="TableParagraph"/>
              <w:spacing w:before="1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6A1CAB8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68EC6561" w14:textId="77777777" w:rsidR="008150C3" w:rsidRDefault="001743A5">
            <w:pPr>
              <w:pStyle w:val="TableParagraph"/>
              <w:spacing w:before="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7122</w:t>
            </w:r>
          </w:p>
        </w:tc>
        <w:tc>
          <w:tcPr>
            <w:tcW w:w="994" w:type="dxa"/>
          </w:tcPr>
          <w:p w14:paraId="4FFA1B3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48F228A7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03/12/2015</w:t>
            </w:r>
          </w:p>
        </w:tc>
        <w:tc>
          <w:tcPr>
            <w:tcW w:w="1561" w:type="dxa"/>
          </w:tcPr>
          <w:p w14:paraId="0D0E603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7B8D0340" w14:textId="77777777" w:rsidR="008150C3" w:rsidRDefault="001743A5">
            <w:pPr>
              <w:pStyle w:val="TableParagraph"/>
              <w:spacing w:before="1"/>
              <w:ind w:left="180"/>
              <w:rPr>
                <w:sz w:val="16"/>
              </w:rPr>
            </w:pPr>
            <w:r>
              <w:rPr>
                <w:w w:val="105"/>
                <w:sz w:val="16"/>
              </w:rPr>
              <w:t>Política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Estadual</w:t>
            </w:r>
          </w:p>
        </w:tc>
        <w:tc>
          <w:tcPr>
            <w:tcW w:w="3213" w:type="dxa"/>
          </w:tcPr>
          <w:p w14:paraId="6BC2AB14" w14:textId="77777777" w:rsidR="008150C3" w:rsidRDefault="001743A5">
            <w:pPr>
              <w:pStyle w:val="TableParagraph"/>
              <w:spacing w:line="225" w:lineRule="auto"/>
              <w:ind w:left="67" w:right="132"/>
              <w:rPr>
                <w:sz w:val="16"/>
              </w:rPr>
            </w:pPr>
            <w:r>
              <w:rPr>
                <w:sz w:val="16"/>
              </w:rPr>
              <w:t>Institui a Política Estadual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Incentivo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 Energia</w:t>
            </w:r>
          </w:p>
          <w:p w14:paraId="262A0FC9" w14:textId="77777777" w:rsidR="008150C3" w:rsidRDefault="001743A5">
            <w:pPr>
              <w:pStyle w:val="TableParagraph"/>
              <w:spacing w:line="173" w:lineRule="exact"/>
              <w:ind w:left="67"/>
              <w:rPr>
                <w:sz w:val="16"/>
              </w:rPr>
            </w:pPr>
            <w:r>
              <w:rPr>
                <w:w w:val="105"/>
                <w:sz w:val="16"/>
              </w:rPr>
              <w:t>Solar.</w:t>
            </w:r>
          </w:p>
        </w:tc>
        <w:tc>
          <w:tcPr>
            <w:tcW w:w="4252" w:type="dxa"/>
          </w:tcPr>
          <w:p w14:paraId="36AC4CB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0B06DE66" w14:textId="77777777" w:rsidR="008150C3" w:rsidRDefault="001743A5">
            <w:pPr>
              <w:pStyle w:val="TableParagraph"/>
              <w:spacing w:before="1"/>
              <w:ind w:left="66"/>
              <w:rPr>
                <w:sz w:val="16"/>
              </w:rPr>
            </w:pPr>
            <w:r>
              <w:rPr>
                <w:sz w:val="16"/>
              </w:rPr>
              <w:t>Informativo.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ICMS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reduzido</w:t>
            </w:r>
          </w:p>
        </w:tc>
      </w:tr>
      <w:tr w:rsidR="008150C3" w14:paraId="28A01764" w14:textId="77777777" w:rsidTr="005B30E4">
        <w:trPr>
          <w:trHeight w:val="1104"/>
          <w:jc w:val="center"/>
        </w:trPr>
        <w:tc>
          <w:tcPr>
            <w:tcW w:w="1205" w:type="dxa"/>
          </w:tcPr>
          <w:p w14:paraId="7620E28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9FE7CE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1F8CA6AD" w14:textId="77777777" w:rsidR="008150C3" w:rsidRDefault="001743A5">
            <w:pPr>
              <w:pStyle w:val="TableParagraph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71E2F05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2B5456" w14:textId="77777777" w:rsidR="008150C3" w:rsidRDefault="001743A5">
            <w:pPr>
              <w:pStyle w:val="TableParagraph"/>
              <w:spacing w:before="152" w:line="230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5B4F1E2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451092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45996650" w14:textId="77777777" w:rsidR="008150C3" w:rsidRDefault="001743A5">
            <w:pPr>
              <w:pStyle w:val="TableParagraph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28F6EA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8FD9E4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60A6D70B" w14:textId="77777777" w:rsidR="008150C3" w:rsidRDefault="001743A5">
            <w:pPr>
              <w:pStyle w:val="TableParagraph"/>
              <w:ind w:left="115" w:right="106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SMAC</w:t>
            </w:r>
          </w:p>
        </w:tc>
        <w:tc>
          <w:tcPr>
            <w:tcW w:w="850" w:type="dxa"/>
          </w:tcPr>
          <w:p w14:paraId="7B94AB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7D38F7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0BFF1CFF" w14:textId="77777777" w:rsidR="008150C3" w:rsidRDefault="001743A5">
            <w:pPr>
              <w:pStyle w:val="TableParagraph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623</w:t>
            </w:r>
          </w:p>
        </w:tc>
        <w:tc>
          <w:tcPr>
            <w:tcW w:w="994" w:type="dxa"/>
          </w:tcPr>
          <w:p w14:paraId="55081E2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78BA5F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0"/>
              </w:rPr>
            </w:pPr>
          </w:p>
          <w:p w14:paraId="399294F2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15/08/2016</w:t>
            </w:r>
          </w:p>
        </w:tc>
        <w:tc>
          <w:tcPr>
            <w:tcW w:w="1561" w:type="dxa"/>
          </w:tcPr>
          <w:p w14:paraId="4768D7DD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1C2E0BDC" w14:textId="77777777" w:rsidR="008150C3" w:rsidRDefault="001743A5">
            <w:pPr>
              <w:pStyle w:val="TableParagraph"/>
              <w:spacing w:line="228" w:lineRule="auto"/>
              <w:ind w:left="121" w:right="113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Centrais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Geração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Energia Elétrica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(CGEE).</w:t>
            </w:r>
          </w:p>
        </w:tc>
        <w:tc>
          <w:tcPr>
            <w:tcW w:w="3213" w:type="dxa"/>
          </w:tcPr>
          <w:p w14:paraId="2D89B0D8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1652119B" w14:textId="77777777" w:rsidR="008150C3" w:rsidRDefault="001743A5">
            <w:pPr>
              <w:pStyle w:val="TableParagraph"/>
              <w:spacing w:line="228" w:lineRule="auto"/>
              <w:ind w:left="67" w:right="133"/>
              <w:rPr>
                <w:sz w:val="16"/>
              </w:rPr>
            </w:pPr>
            <w:r>
              <w:rPr>
                <w:sz w:val="16"/>
              </w:rPr>
              <w:t>Estabelece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parâmetros</w:t>
            </w:r>
            <w:r>
              <w:rPr>
                <w:spacing w:val="20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 Licenciamento Ambiental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das Centrais de Geração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Energia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Elétrica.</w:t>
            </w:r>
          </w:p>
        </w:tc>
        <w:tc>
          <w:tcPr>
            <w:tcW w:w="4252" w:type="dxa"/>
          </w:tcPr>
          <w:p w14:paraId="657A378E" w14:textId="77777777" w:rsidR="008150C3" w:rsidRDefault="001743A5">
            <w:pPr>
              <w:pStyle w:val="TableParagraph"/>
              <w:spacing w:line="225" w:lineRule="auto"/>
              <w:ind w:left="66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-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Centrais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Geração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Energia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Elétrica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deverão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atender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seguintes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requisitos:</w:t>
            </w:r>
          </w:p>
          <w:p w14:paraId="1CB23108" w14:textId="77777777" w:rsidR="008150C3" w:rsidRDefault="001743A5">
            <w:pPr>
              <w:pStyle w:val="TableParagraph"/>
              <w:numPr>
                <w:ilvl w:val="0"/>
                <w:numId w:val="95"/>
              </w:numPr>
              <w:tabs>
                <w:tab w:val="left" w:pos="158"/>
              </w:tabs>
              <w:spacing w:line="228" w:lineRule="auto"/>
              <w:ind w:right="406" w:firstLine="0"/>
              <w:rPr>
                <w:sz w:val="16"/>
              </w:rPr>
            </w:pPr>
            <w:r>
              <w:rPr>
                <w:sz w:val="16"/>
              </w:rPr>
              <w:t>- Observar os padrões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emissão de ruídos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constam na Lei Municipal nº 3268/2001 e no Decreto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Municipal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29.881/2008,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Regulamento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nº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2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Livro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II;</w:t>
            </w:r>
          </w:p>
          <w:p w14:paraId="7B0FCFB4" w14:textId="77777777" w:rsidR="008150C3" w:rsidRDefault="001743A5">
            <w:pPr>
              <w:pStyle w:val="TableParagraph"/>
              <w:numPr>
                <w:ilvl w:val="0"/>
                <w:numId w:val="95"/>
              </w:numPr>
              <w:tabs>
                <w:tab w:val="left" w:pos="204"/>
              </w:tabs>
              <w:spacing w:line="172" w:lineRule="exact"/>
              <w:ind w:left="203" w:hanging="138"/>
              <w:rPr>
                <w:sz w:val="16"/>
              </w:rPr>
            </w:pPr>
            <w:r>
              <w:rPr>
                <w:w w:val="105"/>
                <w:sz w:val="16"/>
              </w:rPr>
              <w:t>-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Possuir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si</w:t>
            </w:r>
          </w:p>
        </w:tc>
      </w:tr>
      <w:tr w:rsidR="008150C3" w14:paraId="7E4F4A7F" w14:textId="77777777" w:rsidTr="005B30E4">
        <w:trPr>
          <w:jc w:val="center"/>
        </w:trPr>
        <w:tc>
          <w:tcPr>
            <w:tcW w:w="1205" w:type="dxa"/>
          </w:tcPr>
          <w:p w14:paraId="20AE197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14B92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01031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3BC95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A8E73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BA850A" w14:textId="77777777" w:rsidR="008150C3" w:rsidRDefault="001743A5">
            <w:pPr>
              <w:pStyle w:val="TableParagraph"/>
              <w:spacing w:before="146"/>
              <w:ind w:left="46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</w:p>
        </w:tc>
        <w:tc>
          <w:tcPr>
            <w:tcW w:w="708" w:type="dxa"/>
          </w:tcPr>
          <w:p w14:paraId="488E751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C3011B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244FB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137FE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1E2843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7DFB9BC1" w14:textId="77777777" w:rsidR="008150C3" w:rsidRDefault="001743A5">
            <w:pPr>
              <w:pStyle w:val="TableParagraph"/>
              <w:spacing w:line="230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389340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1ADB6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5EEC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B363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0AD81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11F801" w14:textId="77777777" w:rsidR="008150C3" w:rsidRDefault="001743A5">
            <w:pPr>
              <w:pStyle w:val="TableParagraph"/>
              <w:spacing w:before="146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2963F0A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1398D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DB96E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3A25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C9985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E64481" w14:textId="77777777" w:rsidR="008150C3" w:rsidRDefault="001743A5">
            <w:pPr>
              <w:pStyle w:val="TableParagraph"/>
              <w:spacing w:before="146"/>
              <w:ind w:left="115" w:right="107"/>
              <w:jc w:val="center"/>
              <w:rPr>
                <w:sz w:val="16"/>
              </w:rPr>
            </w:pPr>
            <w:r>
              <w:rPr>
                <w:sz w:val="16"/>
              </w:rPr>
              <w:t>Executivo</w:t>
            </w:r>
          </w:p>
        </w:tc>
        <w:tc>
          <w:tcPr>
            <w:tcW w:w="850" w:type="dxa"/>
          </w:tcPr>
          <w:p w14:paraId="70DEEF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8BEF7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6E840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CCB7AD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534B82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89FB3A" w14:textId="77777777" w:rsidR="008150C3" w:rsidRDefault="001743A5">
            <w:pPr>
              <w:pStyle w:val="TableParagraph"/>
              <w:spacing w:before="146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111</w:t>
            </w:r>
          </w:p>
        </w:tc>
        <w:tc>
          <w:tcPr>
            <w:tcW w:w="994" w:type="dxa"/>
          </w:tcPr>
          <w:p w14:paraId="52779CF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CE633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C1E00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BBF6E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FB18A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ED0B90" w14:textId="77777777" w:rsidR="008150C3" w:rsidRDefault="001743A5">
            <w:pPr>
              <w:pStyle w:val="TableParagraph"/>
              <w:spacing w:before="146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01/02/2011</w:t>
            </w:r>
          </w:p>
        </w:tc>
        <w:tc>
          <w:tcPr>
            <w:tcW w:w="1561" w:type="dxa"/>
          </w:tcPr>
          <w:p w14:paraId="09E1982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9738A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66589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6213A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98529F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02A661A7" w14:textId="77777777" w:rsidR="008150C3" w:rsidRDefault="001743A5">
            <w:pPr>
              <w:pStyle w:val="TableParagraph"/>
              <w:spacing w:line="230" w:lineRule="auto"/>
              <w:ind w:left="423" w:hanging="260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Política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Urbana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Ambiental</w:t>
            </w:r>
          </w:p>
        </w:tc>
        <w:tc>
          <w:tcPr>
            <w:tcW w:w="3213" w:type="dxa"/>
          </w:tcPr>
          <w:p w14:paraId="43FCE68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23F4D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742D33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9"/>
              </w:rPr>
            </w:pPr>
          </w:p>
          <w:p w14:paraId="61F6E29B" w14:textId="77777777" w:rsidR="008150C3" w:rsidRDefault="001743A5">
            <w:pPr>
              <w:pStyle w:val="TableParagraph"/>
              <w:spacing w:before="1" w:line="228" w:lineRule="auto"/>
              <w:ind w:left="67" w:right="70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Política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Urbana e Ambiental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Município, institui o Plano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Diretor de Desenvolvimento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Urbano Sustentável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Município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Rio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Janeiro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57602F7F" w14:textId="77777777" w:rsidR="008150C3" w:rsidRDefault="001743A5">
            <w:pPr>
              <w:pStyle w:val="TableParagraph"/>
              <w:spacing w:line="175" w:lineRule="exact"/>
              <w:ind w:left="66"/>
              <w:rPr>
                <w:sz w:val="16"/>
              </w:rPr>
            </w:pPr>
            <w:r>
              <w:rPr>
                <w:sz w:val="16"/>
              </w:rPr>
              <w:t>São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diretrizes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Política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Ambiente:</w:t>
            </w:r>
          </w:p>
          <w:p w14:paraId="200AF727" w14:textId="77777777" w:rsidR="008150C3" w:rsidRDefault="001743A5">
            <w:pPr>
              <w:pStyle w:val="TableParagraph"/>
              <w:numPr>
                <w:ilvl w:val="0"/>
                <w:numId w:val="94"/>
              </w:numPr>
              <w:tabs>
                <w:tab w:val="left" w:pos="165"/>
              </w:tabs>
              <w:spacing w:before="4" w:line="228" w:lineRule="auto"/>
              <w:ind w:right="172" w:firstLine="0"/>
              <w:rPr>
                <w:sz w:val="16"/>
              </w:rPr>
            </w:pPr>
            <w:r>
              <w:rPr>
                <w:sz w:val="16"/>
              </w:rPr>
              <w:t>promoção do manejo dos resíduos orgânicos,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particular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provenientes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serviços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manutenção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áreas verdes, para produção de adubo e energia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utilizados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ações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recuperação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conservação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ambiental; implantação de projetos-piloto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reaproveitamento do lixo orgânico proveniente da coleta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seletiva e reciclagem para a produção de composto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orgânico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biogás;</w:t>
            </w:r>
          </w:p>
          <w:p w14:paraId="5FB848BD" w14:textId="77777777" w:rsidR="008150C3" w:rsidRDefault="001743A5">
            <w:pPr>
              <w:pStyle w:val="TableParagraph"/>
              <w:numPr>
                <w:ilvl w:val="0"/>
                <w:numId w:val="94"/>
              </w:numPr>
              <w:tabs>
                <w:tab w:val="left" w:pos="165"/>
              </w:tabs>
              <w:spacing w:before="1" w:line="230" w:lineRule="auto"/>
              <w:ind w:right="456" w:firstLine="0"/>
              <w:rPr>
                <w:sz w:val="16"/>
              </w:rPr>
            </w:pPr>
            <w:r>
              <w:rPr>
                <w:sz w:val="16"/>
              </w:rPr>
              <w:t>priorização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 fontes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 energias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renováveis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solar,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eólica,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biomassas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outras;</w:t>
            </w:r>
          </w:p>
          <w:p w14:paraId="3BCB75FE" w14:textId="77777777" w:rsidR="008150C3" w:rsidRDefault="001743A5">
            <w:pPr>
              <w:pStyle w:val="TableParagraph"/>
              <w:numPr>
                <w:ilvl w:val="0"/>
                <w:numId w:val="94"/>
              </w:numPr>
              <w:tabs>
                <w:tab w:val="left" w:pos="165"/>
              </w:tabs>
              <w:spacing w:line="179" w:lineRule="exact"/>
              <w:ind w:left="165"/>
              <w:rPr>
                <w:sz w:val="16"/>
              </w:rPr>
            </w:pPr>
            <w:r>
              <w:rPr>
                <w:sz w:val="16"/>
              </w:rPr>
              <w:t>adoção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implementação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novas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formas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energia,</w:t>
            </w:r>
          </w:p>
          <w:p w14:paraId="077A6A5E" w14:textId="77777777" w:rsidR="008150C3" w:rsidRDefault="001743A5">
            <w:pPr>
              <w:pStyle w:val="TableParagraph"/>
              <w:spacing w:line="184" w:lineRule="exact"/>
              <w:ind w:left="66" w:right="123"/>
              <w:rPr>
                <w:sz w:val="16"/>
              </w:rPr>
            </w:pPr>
            <w:r>
              <w:rPr>
                <w:sz w:val="16"/>
              </w:rPr>
              <w:t>priorizando aquelas que não emitem gases do efeito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estufa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 visando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diminuição da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queima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carbono.</w:t>
            </w:r>
          </w:p>
        </w:tc>
      </w:tr>
      <w:tr w:rsidR="008150C3" w14:paraId="3BECAB84" w14:textId="77777777" w:rsidTr="005B30E4">
        <w:trPr>
          <w:trHeight w:val="1103"/>
          <w:jc w:val="center"/>
        </w:trPr>
        <w:tc>
          <w:tcPr>
            <w:tcW w:w="1205" w:type="dxa"/>
          </w:tcPr>
          <w:p w14:paraId="42E9EC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2BD937" w14:textId="77777777" w:rsidR="008150C3" w:rsidRDefault="001743A5">
            <w:pPr>
              <w:pStyle w:val="TableParagraph"/>
              <w:spacing w:before="158" w:line="225" w:lineRule="auto"/>
              <w:ind w:left="151" w:right="129" w:firstLine="168"/>
              <w:rPr>
                <w:sz w:val="16"/>
              </w:rPr>
            </w:pPr>
            <w:r>
              <w:rPr>
                <w:w w:val="105"/>
                <w:sz w:val="16"/>
              </w:rPr>
              <w:t>Área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Preservação</w:t>
            </w:r>
          </w:p>
        </w:tc>
        <w:tc>
          <w:tcPr>
            <w:tcW w:w="708" w:type="dxa"/>
          </w:tcPr>
          <w:p w14:paraId="6438E28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5837AD" w14:textId="77777777" w:rsidR="008150C3" w:rsidRDefault="001743A5">
            <w:pPr>
              <w:pStyle w:val="TableParagraph"/>
              <w:spacing w:before="158" w:line="225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545CDCB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8CFFE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0142E298" w14:textId="77777777" w:rsidR="008150C3" w:rsidRDefault="001743A5">
            <w:pPr>
              <w:pStyle w:val="TableParagraph"/>
              <w:spacing w:before="1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7DFB9D3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CBF398" w14:textId="77777777" w:rsidR="008150C3" w:rsidRDefault="001743A5">
            <w:pPr>
              <w:pStyle w:val="TableParagraph"/>
              <w:spacing w:before="158" w:line="225" w:lineRule="auto"/>
              <w:ind w:left="117" w:right="54" w:hanging="36"/>
              <w:rPr>
                <w:sz w:val="16"/>
              </w:rPr>
            </w:pPr>
            <w:r>
              <w:rPr>
                <w:w w:val="105"/>
                <w:sz w:val="16"/>
              </w:rPr>
              <w:t>Assembleia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Legislativa</w:t>
            </w:r>
          </w:p>
        </w:tc>
        <w:tc>
          <w:tcPr>
            <w:tcW w:w="850" w:type="dxa"/>
          </w:tcPr>
          <w:p w14:paraId="034CE9B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AE964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CC7ED40" w14:textId="77777777" w:rsidR="008150C3" w:rsidRDefault="001743A5">
            <w:pPr>
              <w:pStyle w:val="TableParagraph"/>
              <w:spacing w:before="1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2049</w:t>
            </w:r>
          </w:p>
        </w:tc>
        <w:tc>
          <w:tcPr>
            <w:tcW w:w="994" w:type="dxa"/>
          </w:tcPr>
          <w:p w14:paraId="3CE5775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20C65C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66668B44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22/12/1992</w:t>
            </w:r>
          </w:p>
        </w:tc>
        <w:tc>
          <w:tcPr>
            <w:tcW w:w="1561" w:type="dxa"/>
          </w:tcPr>
          <w:p w14:paraId="06F993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96FA3A" w14:textId="77777777" w:rsidR="008150C3" w:rsidRDefault="001743A5">
            <w:pPr>
              <w:pStyle w:val="TableParagraph"/>
              <w:spacing w:before="158" w:line="225" w:lineRule="auto"/>
              <w:ind w:left="363" w:right="317" w:hanging="32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Proibição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queimadas.</w:t>
            </w:r>
          </w:p>
        </w:tc>
        <w:tc>
          <w:tcPr>
            <w:tcW w:w="3213" w:type="dxa"/>
          </w:tcPr>
          <w:p w14:paraId="4E0A59B0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3"/>
              </w:rPr>
            </w:pPr>
          </w:p>
          <w:p w14:paraId="7E1F8DE0" w14:textId="77777777" w:rsidR="008150C3" w:rsidRDefault="001743A5">
            <w:pPr>
              <w:pStyle w:val="TableParagraph"/>
              <w:spacing w:line="230" w:lineRule="auto"/>
              <w:ind w:left="67" w:right="125"/>
              <w:rPr>
                <w:sz w:val="16"/>
              </w:rPr>
            </w:pPr>
            <w:r>
              <w:rPr>
                <w:sz w:val="16"/>
              </w:rPr>
              <w:t>Dispõe sobre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proibição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queimadas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Estado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Rio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Janeiro.</w:t>
            </w:r>
          </w:p>
        </w:tc>
        <w:tc>
          <w:tcPr>
            <w:tcW w:w="4252" w:type="dxa"/>
          </w:tcPr>
          <w:p w14:paraId="1B92BB85" w14:textId="77777777" w:rsidR="008150C3" w:rsidRDefault="001743A5">
            <w:pPr>
              <w:pStyle w:val="TableParagraph"/>
              <w:spacing w:line="230" w:lineRule="auto"/>
              <w:ind w:left="66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Ficam proibidas no Estado do </w:t>
            </w:r>
            <w:r>
              <w:rPr>
                <w:w w:val="105"/>
                <w:sz w:val="16"/>
              </w:rPr>
              <w:t>Rio de Janeiro 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queimadas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vegetação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nas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seguintes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locais:</w:t>
            </w:r>
          </w:p>
          <w:p w14:paraId="67309B94" w14:textId="77777777" w:rsidR="008150C3" w:rsidRDefault="001743A5">
            <w:pPr>
              <w:pStyle w:val="TableParagraph"/>
              <w:spacing w:line="228" w:lineRule="auto"/>
              <w:ind w:left="66"/>
              <w:rPr>
                <w:sz w:val="16"/>
              </w:rPr>
            </w:pPr>
            <w:r>
              <w:rPr>
                <w:sz w:val="16"/>
              </w:rPr>
              <w:t>-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Nas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consideradas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preservação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permanente,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quando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assim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declaradas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Lei,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totalidade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delimitações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redor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destas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numa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faixa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mínima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4ECD7ACB" w14:textId="77777777" w:rsidR="008150C3" w:rsidRDefault="001743A5">
            <w:pPr>
              <w:pStyle w:val="TableParagraph"/>
              <w:spacing w:line="169" w:lineRule="exact"/>
              <w:ind w:left="66"/>
              <w:rPr>
                <w:sz w:val="16"/>
              </w:rPr>
            </w:pPr>
            <w:r>
              <w:rPr>
                <w:w w:val="95"/>
                <w:sz w:val="16"/>
              </w:rPr>
              <w:t>1000</w:t>
            </w:r>
            <w:r>
              <w:rPr>
                <w:spacing w:val="7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(mil)</w:t>
            </w:r>
            <w:r>
              <w:rPr>
                <w:spacing w:val="4"/>
                <w:w w:val="95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metros;</w:t>
            </w:r>
          </w:p>
        </w:tc>
      </w:tr>
      <w:tr w:rsidR="008150C3" w14:paraId="282F6F92" w14:textId="77777777" w:rsidTr="005B30E4">
        <w:trPr>
          <w:trHeight w:val="2944"/>
          <w:jc w:val="center"/>
        </w:trPr>
        <w:tc>
          <w:tcPr>
            <w:tcW w:w="1205" w:type="dxa"/>
          </w:tcPr>
          <w:p w14:paraId="017CC4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9556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26B77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593D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A534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CF4D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7CEE068" w14:textId="77777777" w:rsidR="008150C3" w:rsidRDefault="001743A5">
            <w:pPr>
              <w:pStyle w:val="TableParagraph"/>
              <w:spacing w:before="125"/>
              <w:ind w:left="44" w:right="38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Licenciamento</w:t>
            </w:r>
          </w:p>
        </w:tc>
        <w:tc>
          <w:tcPr>
            <w:tcW w:w="708" w:type="dxa"/>
          </w:tcPr>
          <w:p w14:paraId="26839B1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E1D31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6BFE5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09E39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F6C0AE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EB99AA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1"/>
              </w:rPr>
            </w:pPr>
          </w:p>
          <w:p w14:paraId="7F72BC63" w14:textId="77777777" w:rsidR="008150C3" w:rsidRDefault="001743A5">
            <w:pPr>
              <w:pStyle w:val="TableParagraph"/>
              <w:spacing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6FB2138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A5168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15D77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AC46C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23DD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FE84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24C7B3" w14:textId="77777777" w:rsidR="008150C3" w:rsidRDefault="001743A5">
            <w:pPr>
              <w:pStyle w:val="TableParagraph"/>
              <w:spacing w:before="125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100DCAD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2B3F0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1E77E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EA391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59C602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2262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338019" w14:textId="77777777" w:rsidR="008150C3" w:rsidRDefault="001743A5">
            <w:pPr>
              <w:pStyle w:val="TableParagraph"/>
              <w:spacing w:before="125"/>
              <w:ind w:left="115" w:right="108"/>
              <w:jc w:val="center"/>
              <w:rPr>
                <w:sz w:val="16"/>
              </w:rPr>
            </w:pPr>
            <w:r>
              <w:rPr>
                <w:w w:val="115"/>
                <w:sz w:val="16"/>
              </w:rPr>
              <w:t>CONEMA</w:t>
            </w:r>
          </w:p>
        </w:tc>
        <w:tc>
          <w:tcPr>
            <w:tcW w:w="850" w:type="dxa"/>
          </w:tcPr>
          <w:p w14:paraId="3FC60DD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0D7A8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C23225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AE9BA3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9918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57A95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08206F" w14:textId="77777777" w:rsidR="008150C3" w:rsidRDefault="001743A5">
            <w:pPr>
              <w:pStyle w:val="TableParagraph"/>
              <w:spacing w:before="125"/>
              <w:ind w:left="100" w:right="92"/>
              <w:jc w:val="center"/>
              <w:rPr>
                <w:sz w:val="16"/>
              </w:rPr>
            </w:pPr>
            <w:r>
              <w:rPr>
                <w:sz w:val="16"/>
              </w:rPr>
              <w:t>42</w:t>
            </w:r>
          </w:p>
        </w:tc>
        <w:tc>
          <w:tcPr>
            <w:tcW w:w="994" w:type="dxa"/>
          </w:tcPr>
          <w:p w14:paraId="13D1142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FEB6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B6698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FC12B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672E8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6FE8E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4697D2" w14:textId="77777777" w:rsidR="008150C3" w:rsidRDefault="001743A5">
            <w:pPr>
              <w:pStyle w:val="TableParagraph"/>
              <w:spacing w:before="125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17/08/2012</w:t>
            </w:r>
          </w:p>
        </w:tc>
        <w:tc>
          <w:tcPr>
            <w:tcW w:w="1561" w:type="dxa"/>
          </w:tcPr>
          <w:p w14:paraId="713B2C1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616DE7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618E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9D826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A0A67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1F4FDE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1"/>
              </w:rPr>
            </w:pPr>
          </w:p>
          <w:p w14:paraId="5247BE4E" w14:textId="77777777" w:rsidR="008150C3" w:rsidRDefault="001743A5">
            <w:pPr>
              <w:pStyle w:val="TableParagraph"/>
              <w:spacing w:line="230" w:lineRule="auto"/>
              <w:ind w:left="267" w:right="252" w:firstLine="2"/>
              <w:rPr>
                <w:sz w:val="16"/>
              </w:rPr>
            </w:pPr>
            <w:r>
              <w:rPr>
                <w:w w:val="105"/>
                <w:sz w:val="16"/>
              </w:rPr>
              <w:t>Fiscalização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licenciamento.</w:t>
            </w:r>
          </w:p>
        </w:tc>
        <w:tc>
          <w:tcPr>
            <w:tcW w:w="3213" w:type="dxa"/>
          </w:tcPr>
          <w:p w14:paraId="255C9B31" w14:textId="77777777" w:rsidR="008150C3" w:rsidRDefault="001743A5">
            <w:pPr>
              <w:pStyle w:val="TableParagraph"/>
              <w:spacing w:line="228" w:lineRule="auto"/>
              <w:ind w:left="67" w:right="73"/>
              <w:rPr>
                <w:sz w:val="16"/>
              </w:rPr>
            </w:pPr>
            <w:r>
              <w:rPr>
                <w:sz w:val="16"/>
              </w:rPr>
              <w:t>Dispõe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 causam ou possam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causar impacto ambiental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local, fixa normas gerais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cooperação federativa nas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ações administrativas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decorrentes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exercício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competência comum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relativas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à proteção das paisagens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naturais notáveis, à proteção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 meio ambiente e ao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combate à poluição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qualquer de suas formas,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previsto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Lei</w:t>
            </w:r>
          </w:p>
          <w:p w14:paraId="6CBA6D02" w14:textId="77777777" w:rsidR="008150C3" w:rsidRDefault="001743A5">
            <w:pPr>
              <w:pStyle w:val="TableParagraph"/>
              <w:spacing w:line="182" w:lineRule="exact"/>
              <w:ind w:left="67" w:right="183"/>
              <w:rPr>
                <w:sz w:val="16"/>
              </w:rPr>
            </w:pPr>
            <w:r>
              <w:rPr>
                <w:spacing w:val="-1"/>
                <w:sz w:val="16"/>
              </w:rPr>
              <w:t>Complementar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nº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140/2011,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dá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outras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providências.</w:t>
            </w:r>
          </w:p>
        </w:tc>
        <w:tc>
          <w:tcPr>
            <w:tcW w:w="4252" w:type="dxa"/>
          </w:tcPr>
          <w:p w14:paraId="46F4C72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78842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63C9A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3CE5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74D035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863B5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9F092B" w14:textId="77777777" w:rsidR="008150C3" w:rsidRDefault="001743A5">
            <w:pPr>
              <w:pStyle w:val="TableParagraph"/>
              <w:spacing w:before="125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</w:tbl>
    <w:p w14:paraId="3ED7E950" w14:textId="77777777" w:rsidR="008150C3" w:rsidRDefault="008150C3">
      <w:pPr>
        <w:rPr>
          <w:sz w:val="16"/>
        </w:rPr>
        <w:sectPr w:rsidR="008150C3" w:rsidSect="00AE6893">
          <w:headerReference w:type="default" r:id="rId66"/>
          <w:footerReference w:type="default" r:id="rId67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5"/>
        <w:gridCol w:w="708"/>
        <w:gridCol w:w="994"/>
        <w:gridCol w:w="992"/>
        <w:gridCol w:w="850"/>
        <w:gridCol w:w="994"/>
        <w:gridCol w:w="1561"/>
        <w:gridCol w:w="3213"/>
        <w:gridCol w:w="3308"/>
      </w:tblGrid>
      <w:tr w:rsidR="008150C3" w14:paraId="4FCE9029" w14:textId="77777777" w:rsidTr="005B30E4">
        <w:trPr>
          <w:trHeight w:val="366"/>
        </w:trPr>
        <w:tc>
          <w:tcPr>
            <w:tcW w:w="1205" w:type="dxa"/>
            <w:shd w:val="clear" w:color="auto" w:fill="D9D9D9"/>
          </w:tcPr>
          <w:p w14:paraId="395BB4E4" w14:textId="77777777" w:rsidR="008150C3" w:rsidRDefault="001743A5">
            <w:pPr>
              <w:pStyle w:val="TableParagraph"/>
              <w:spacing w:before="85"/>
              <w:ind w:left="39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lastRenderedPageBreak/>
              <w:t>Tema</w:t>
            </w:r>
          </w:p>
        </w:tc>
        <w:tc>
          <w:tcPr>
            <w:tcW w:w="708" w:type="dxa"/>
            <w:shd w:val="clear" w:color="auto" w:fill="D9D9D9"/>
          </w:tcPr>
          <w:p w14:paraId="0E37661F" w14:textId="77777777" w:rsidR="008150C3" w:rsidRDefault="001743A5">
            <w:pPr>
              <w:pStyle w:val="TableParagraph"/>
              <w:spacing w:before="85"/>
              <w:ind w:left="10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Esfera</w:t>
            </w:r>
          </w:p>
        </w:tc>
        <w:tc>
          <w:tcPr>
            <w:tcW w:w="994" w:type="dxa"/>
            <w:shd w:val="clear" w:color="auto" w:fill="D9D9D9"/>
          </w:tcPr>
          <w:p w14:paraId="7E557E30" w14:textId="77777777" w:rsidR="008150C3" w:rsidRDefault="001743A5">
            <w:pPr>
              <w:pStyle w:val="TableParagraph"/>
              <w:spacing w:before="85"/>
              <w:ind w:left="63" w:right="5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Tipo</w:t>
            </w:r>
          </w:p>
        </w:tc>
        <w:tc>
          <w:tcPr>
            <w:tcW w:w="992" w:type="dxa"/>
            <w:shd w:val="clear" w:color="auto" w:fill="D9D9D9"/>
          </w:tcPr>
          <w:p w14:paraId="30D6E9DB" w14:textId="77777777" w:rsidR="008150C3" w:rsidRDefault="001743A5">
            <w:pPr>
              <w:pStyle w:val="TableParagraph"/>
              <w:spacing w:before="85"/>
              <w:ind w:left="25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Órgão</w:t>
            </w:r>
          </w:p>
        </w:tc>
        <w:tc>
          <w:tcPr>
            <w:tcW w:w="850" w:type="dxa"/>
            <w:shd w:val="clear" w:color="auto" w:fill="D9D9D9"/>
          </w:tcPr>
          <w:p w14:paraId="3FD6381F" w14:textId="77777777" w:rsidR="008150C3" w:rsidRDefault="001743A5">
            <w:pPr>
              <w:pStyle w:val="TableParagraph"/>
              <w:spacing w:before="85"/>
              <w:ind w:left="102" w:right="92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Número</w:t>
            </w:r>
          </w:p>
        </w:tc>
        <w:tc>
          <w:tcPr>
            <w:tcW w:w="994" w:type="dxa"/>
            <w:shd w:val="clear" w:color="auto" w:fill="D9D9D9"/>
          </w:tcPr>
          <w:p w14:paraId="1833D4A2" w14:textId="77777777" w:rsidR="008150C3" w:rsidRDefault="001743A5">
            <w:pPr>
              <w:pStyle w:val="TableParagraph"/>
              <w:spacing w:before="85"/>
              <w:ind w:left="64" w:right="5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</w:tc>
        <w:tc>
          <w:tcPr>
            <w:tcW w:w="1561" w:type="dxa"/>
            <w:shd w:val="clear" w:color="auto" w:fill="D9D9D9"/>
          </w:tcPr>
          <w:p w14:paraId="1770F663" w14:textId="77777777" w:rsidR="008150C3" w:rsidRDefault="001743A5">
            <w:pPr>
              <w:pStyle w:val="TableParagraph"/>
              <w:spacing w:line="178" w:lineRule="exact"/>
              <w:ind w:left="36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Ementa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</w:p>
          <w:p w14:paraId="63A8FBE5" w14:textId="77777777" w:rsidR="008150C3" w:rsidRDefault="001743A5">
            <w:pPr>
              <w:pStyle w:val="TableParagraph"/>
              <w:spacing w:before="1" w:line="168" w:lineRule="exact"/>
              <w:ind w:left="46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Resumo</w:t>
            </w:r>
          </w:p>
        </w:tc>
        <w:tc>
          <w:tcPr>
            <w:tcW w:w="3213" w:type="dxa"/>
            <w:shd w:val="clear" w:color="auto" w:fill="D9D9D9"/>
          </w:tcPr>
          <w:p w14:paraId="64D4686A" w14:textId="77777777" w:rsidR="008150C3" w:rsidRDefault="001743A5">
            <w:pPr>
              <w:pStyle w:val="TableParagraph"/>
              <w:spacing w:before="85"/>
              <w:ind w:left="6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Detalhes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Relevantes</w:t>
            </w:r>
          </w:p>
        </w:tc>
        <w:tc>
          <w:tcPr>
            <w:tcW w:w="3308" w:type="dxa"/>
            <w:shd w:val="clear" w:color="auto" w:fill="D9D9D9"/>
          </w:tcPr>
          <w:p w14:paraId="43B69DBF" w14:textId="77777777" w:rsidR="008150C3" w:rsidRDefault="001743A5">
            <w:pPr>
              <w:pStyle w:val="TableParagraph"/>
              <w:spacing w:before="85"/>
              <w:ind w:left="6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Obrigação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Empreendedor</w:t>
            </w:r>
          </w:p>
        </w:tc>
      </w:tr>
      <w:tr w:rsidR="008150C3" w14:paraId="40C89DBD" w14:textId="77777777" w:rsidTr="005B30E4">
        <w:trPr>
          <w:trHeight w:val="1106"/>
        </w:trPr>
        <w:tc>
          <w:tcPr>
            <w:tcW w:w="1205" w:type="dxa"/>
          </w:tcPr>
          <w:p w14:paraId="427D64B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8C8E13" w14:textId="77777777" w:rsidR="008150C3" w:rsidRDefault="001743A5">
            <w:pPr>
              <w:pStyle w:val="TableParagraph"/>
              <w:spacing w:before="155" w:line="230" w:lineRule="auto"/>
              <w:ind w:left="324" w:right="161" w:hanging="14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Geração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Energia</w:t>
            </w:r>
          </w:p>
        </w:tc>
        <w:tc>
          <w:tcPr>
            <w:tcW w:w="708" w:type="dxa"/>
          </w:tcPr>
          <w:p w14:paraId="2E335C7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6E70B0" w14:textId="77777777" w:rsidR="008150C3" w:rsidRDefault="001743A5">
            <w:pPr>
              <w:pStyle w:val="TableParagraph"/>
              <w:spacing w:before="155" w:line="230" w:lineRule="auto"/>
              <w:ind w:left="290" w:right="75" w:hanging="188"/>
              <w:rPr>
                <w:sz w:val="16"/>
              </w:rPr>
            </w:pPr>
            <w:r>
              <w:rPr>
                <w:w w:val="105"/>
                <w:sz w:val="16"/>
              </w:rPr>
              <w:t>Estadu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3EE5B94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027CA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107465DD" w14:textId="77777777" w:rsidR="008150C3" w:rsidRDefault="001743A5">
            <w:pPr>
              <w:pStyle w:val="TableParagraph"/>
              <w:spacing w:before="1"/>
              <w:ind w:left="64" w:right="55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Resolução</w:t>
            </w:r>
          </w:p>
        </w:tc>
        <w:tc>
          <w:tcPr>
            <w:tcW w:w="992" w:type="dxa"/>
          </w:tcPr>
          <w:p w14:paraId="5C74914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F6EB6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61B26DC4" w14:textId="77777777" w:rsidR="008150C3" w:rsidRDefault="001743A5">
            <w:pPr>
              <w:pStyle w:val="TableParagraph"/>
              <w:spacing w:before="1"/>
              <w:ind w:left="306"/>
              <w:rPr>
                <w:sz w:val="16"/>
              </w:rPr>
            </w:pPr>
            <w:r>
              <w:rPr>
                <w:w w:val="105"/>
                <w:sz w:val="16"/>
              </w:rPr>
              <w:t>INEA</w:t>
            </w:r>
          </w:p>
        </w:tc>
        <w:tc>
          <w:tcPr>
            <w:tcW w:w="850" w:type="dxa"/>
          </w:tcPr>
          <w:p w14:paraId="1529E8D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D59A5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48F5546" w14:textId="77777777" w:rsidR="008150C3" w:rsidRDefault="001743A5">
            <w:pPr>
              <w:pStyle w:val="TableParagraph"/>
              <w:spacing w:before="1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198</w:t>
            </w:r>
          </w:p>
        </w:tc>
        <w:tc>
          <w:tcPr>
            <w:tcW w:w="994" w:type="dxa"/>
          </w:tcPr>
          <w:p w14:paraId="79C72B7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DAF6D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33CF0D2" w14:textId="77777777" w:rsidR="008150C3" w:rsidRDefault="001743A5">
            <w:pPr>
              <w:pStyle w:val="TableParagraph"/>
              <w:spacing w:before="1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22/07/2020</w:t>
            </w:r>
          </w:p>
        </w:tc>
        <w:tc>
          <w:tcPr>
            <w:tcW w:w="1561" w:type="dxa"/>
          </w:tcPr>
          <w:p w14:paraId="43EF8A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938FD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53015816" w14:textId="77777777" w:rsidR="008150C3" w:rsidRDefault="001743A5">
            <w:pPr>
              <w:pStyle w:val="TableParagraph"/>
              <w:spacing w:before="1"/>
              <w:ind w:left="75"/>
              <w:rPr>
                <w:sz w:val="16"/>
              </w:rPr>
            </w:pPr>
            <w:r>
              <w:rPr>
                <w:sz w:val="16"/>
              </w:rPr>
              <w:t>Energia fotovoltaica</w:t>
            </w:r>
          </w:p>
        </w:tc>
        <w:tc>
          <w:tcPr>
            <w:tcW w:w="3213" w:type="dxa"/>
          </w:tcPr>
          <w:p w14:paraId="759D13F0" w14:textId="77777777" w:rsidR="008150C3" w:rsidRDefault="001743A5">
            <w:pPr>
              <w:pStyle w:val="TableParagraph"/>
              <w:spacing w:line="228" w:lineRule="auto"/>
              <w:ind w:left="67" w:right="60"/>
              <w:rPr>
                <w:sz w:val="16"/>
              </w:rPr>
            </w:pPr>
            <w:r>
              <w:rPr>
                <w:sz w:val="16"/>
              </w:rPr>
              <w:t>Regulamenta 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procedimento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controle ambiental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empreendimentos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geração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energia elétrica, por fonte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solar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fotovoltaica,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âmbito</w:t>
            </w:r>
          </w:p>
          <w:p w14:paraId="2612D720" w14:textId="77777777" w:rsidR="008150C3" w:rsidRDefault="001743A5">
            <w:pPr>
              <w:pStyle w:val="TableParagraph"/>
              <w:spacing w:line="172" w:lineRule="exact"/>
              <w:ind w:left="67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Estado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Rio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Janeiro.</w:t>
            </w:r>
          </w:p>
        </w:tc>
        <w:tc>
          <w:tcPr>
            <w:tcW w:w="3308" w:type="dxa"/>
          </w:tcPr>
          <w:p w14:paraId="3BD3A0B2" w14:textId="77777777" w:rsidR="008150C3" w:rsidRDefault="001743A5">
            <w:pPr>
              <w:pStyle w:val="TableParagraph"/>
              <w:spacing w:before="87" w:line="228" w:lineRule="auto"/>
              <w:ind w:left="66" w:right="71"/>
              <w:rPr>
                <w:sz w:val="16"/>
              </w:rPr>
            </w:pPr>
            <w:r>
              <w:rPr>
                <w:sz w:val="16"/>
              </w:rPr>
              <w:t>- O controle ambiental levará em consideração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empreendimento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um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todo,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incluindo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infraestrutura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associada,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como: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sistemas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elétricos,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subestações,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linhas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de transmissão ou distribuição,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acessos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serviços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demais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sistemas associados,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vias,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</w:p>
        </w:tc>
      </w:tr>
      <w:tr w:rsidR="008150C3" w14:paraId="4BCDAA88" w14:textId="77777777" w:rsidTr="005B30E4">
        <w:trPr>
          <w:trHeight w:val="588"/>
        </w:trPr>
        <w:tc>
          <w:tcPr>
            <w:tcW w:w="1205" w:type="dxa"/>
          </w:tcPr>
          <w:p w14:paraId="6B5823AA" w14:textId="77777777" w:rsidR="008150C3" w:rsidRDefault="001743A5">
            <w:pPr>
              <w:pStyle w:val="TableParagraph"/>
              <w:spacing w:before="106" w:line="225" w:lineRule="auto"/>
              <w:ind w:left="324" w:right="161" w:hanging="14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Geração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Energia</w:t>
            </w:r>
          </w:p>
        </w:tc>
        <w:tc>
          <w:tcPr>
            <w:tcW w:w="708" w:type="dxa"/>
          </w:tcPr>
          <w:p w14:paraId="2F5D1FF4" w14:textId="77777777" w:rsidR="008150C3" w:rsidRDefault="001743A5">
            <w:pPr>
              <w:pStyle w:val="TableParagraph"/>
              <w:spacing w:before="106" w:line="225" w:lineRule="auto"/>
              <w:ind w:left="290" w:right="64" w:hanging="214"/>
              <w:rPr>
                <w:sz w:val="16"/>
              </w:rPr>
            </w:pPr>
            <w:r>
              <w:rPr>
                <w:sz w:val="16"/>
              </w:rPr>
              <w:t>Municip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al</w:t>
            </w:r>
          </w:p>
        </w:tc>
        <w:tc>
          <w:tcPr>
            <w:tcW w:w="994" w:type="dxa"/>
          </w:tcPr>
          <w:p w14:paraId="229F9C66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6"/>
              </w:rPr>
            </w:pPr>
          </w:p>
          <w:p w14:paraId="603FB6D7" w14:textId="77777777" w:rsidR="008150C3" w:rsidRDefault="001743A5">
            <w:pPr>
              <w:pStyle w:val="TableParagraph"/>
              <w:ind w:left="63" w:right="5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</w:t>
            </w:r>
          </w:p>
        </w:tc>
        <w:tc>
          <w:tcPr>
            <w:tcW w:w="992" w:type="dxa"/>
          </w:tcPr>
          <w:p w14:paraId="07564261" w14:textId="77777777" w:rsidR="008150C3" w:rsidRDefault="001743A5">
            <w:pPr>
              <w:pStyle w:val="TableParagraph"/>
              <w:spacing w:before="106" w:line="225" w:lineRule="auto"/>
              <w:ind w:left="117" w:right="54" w:hanging="36"/>
              <w:rPr>
                <w:sz w:val="16"/>
              </w:rPr>
            </w:pPr>
            <w:r>
              <w:rPr>
                <w:w w:val="105"/>
                <w:sz w:val="16"/>
              </w:rPr>
              <w:t>Assembleia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Legislativa</w:t>
            </w:r>
          </w:p>
        </w:tc>
        <w:tc>
          <w:tcPr>
            <w:tcW w:w="850" w:type="dxa"/>
          </w:tcPr>
          <w:p w14:paraId="133D48C6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6"/>
              </w:rPr>
            </w:pPr>
          </w:p>
          <w:p w14:paraId="311D9CFC" w14:textId="77777777" w:rsidR="008150C3" w:rsidRDefault="001743A5">
            <w:pPr>
              <w:pStyle w:val="TableParagraph"/>
              <w:ind w:left="101" w:right="92"/>
              <w:jc w:val="center"/>
              <w:rPr>
                <w:sz w:val="16"/>
              </w:rPr>
            </w:pPr>
            <w:r>
              <w:rPr>
                <w:sz w:val="16"/>
              </w:rPr>
              <w:t>N.A.</w:t>
            </w:r>
          </w:p>
        </w:tc>
        <w:tc>
          <w:tcPr>
            <w:tcW w:w="994" w:type="dxa"/>
          </w:tcPr>
          <w:p w14:paraId="581C4D35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6"/>
              </w:rPr>
            </w:pPr>
          </w:p>
          <w:p w14:paraId="50CAC60A" w14:textId="77777777" w:rsidR="008150C3" w:rsidRDefault="001743A5">
            <w:pPr>
              <w:pStyle w:val="TableParagraph"/>
              <w:ind w:left="64" w:right="57"/>
              <w:jc w:val="center"/>
              <w:rPr>
                <w:sz w:val="16"/>
              </w:rPr>
            </w:pPr>
            <w:r>
              <w:rPr>
                <w:sz w:val="16"/>
              </w:rPr>
              <w:t>01/12/2007</w:t>
            </w:r>
          </w:p>
        </w:tc>
        <w:tc>
          <w:tcPr>
            <w:tcW w:w="1561" w:type="dxa"/>
          </w:tcPr>
          <w:p w14:paraId="0E1C5B08" w14:textId="77777777" w:rsidR="008150C3" w:rsidRDefault="001743A5">
            <w:pPr>
              <w:pStyle w:val="TableParagraph"/>
              <w:spacing w:before="9" w:line="230" w:lineRule="auto"/>
              <w:ind w:left="70" w:right="62" w:hanging="1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Lei Orgânica do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Município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Rio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Janeiro</w:t>
            </w:r>
          </w:p>
        </w:tc>
        <w:tc>
          <w:tcPr>
            <w:tcW w:w="3213" w:type="dxa"/>
          </w:tcPr>
          <w:p w14:paraId="70DCFCDF" w14:textId="77777777" w:rsidR="008150C3" w:rsidRDefault="001743A5">
            <w:pPr>
              <w:pStyle w:val="TableParagraph"/>
              <w:spacing w:before="9" w:line="230" w:lineRule="auto"/>
              <w:ind w:left="67" w:right="151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Dispõe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sobre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Lei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Orgânica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 Município de Rio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Janeiro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-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RJ".</w:t>
            </w:r>
          </w:p>
        </w:tc>
        <w:tc>
          <w:tcPr>
            <w:tcW w:w="3308" w:type="dxa"/>
          </w:tcPr>
          <w:p w14:paraId="68DDF557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6"/>
              </w:rPr>
            </w:pPr>
          </w:p>
          <w:p w14:paraId="2619EE0A" w14:textId="77777777" w:rsidR="008150C3" w:rsidRDefault="001743A5">
            <w:pPr>
              <w:pStyle w:val="TableParagraph"/>
              <w:ind w:left="66"/>
              <w:rPr>
                <w:sz w:val="16"/>
              </w:rPr>
            </w:pPr>
            <w:r>
              <w:rPr>
                <w:sz w:val="16"/>
              </w:rPr>
              <w:t>Informativa.</w:t>
            </w:r>
          </w:p>
        </w:tc>
      </w:tr>
    </w:tbl>
    <w:p w14:paraId="2C140663" w14:textId="77777777" w:rsidR="008150C3" w:rsidRDefault="008150C3">
      <w:pPr>
        <w:rPr>
          <w:sz w:val="16"/>
        </w:rPr>
        <w:sectPr w:rsidR="008150C3" w:rsidSect="00AE6893">
          <w:headerReference w:type="default" r:id="rId68"/>
          <w:footerReference w:type="default" r:id="rId69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1745DBC9" w14:textId="77777777" w:rsidR="008150C3" w:rsidRDefault="008150C3" w:rsidP="001E6E27">
      <w:pPr>
        <w:pStyle w:val="Corpodetexto"/>
      </w:pPr>
    </w:p>
    <w:p w14:paraId="6E0D5CFF" w14:textId="77777777" w:rsidR="008150C3" w:rsidRDefault="001743A5">
      <w:pPr>
        <w:spacing w:before="89"/>
        <w:ind w:left="100"/>
        <w:rPr>
          <w:rFonts w:ascii="Arial" w:hAnsi="Arial"/>
          <w:b/>
          <w:sz w:val="32"/>
        </w:rPr>
      </w:pPr>
      <w:bookmarkStart w:id="73" w:name="_bookmark147"/>
      <w:bookmarkEnd w:id="73"/>
      <w:r>
        <w:rPr>
          <w:rFonts w:ascii="Arial" w:hAnsi="Arial"/>
          <w:b/>
          <w:color w:val="004E77"/>
          <w:sz w:val="32"/>
        </w:rPr>
        <w:t>APÊNDICE</w:t>
      </w:r>
      <w:r>
        <w:rPr>
          <w:rFonts w:ascii="Arial" w:hAnsi="Arial"/>
          <w:b/>
          <w:color w:val="004E77"/>
          <w:spacing w:val="-5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2</w:t>
      </w:r>
      <w:r>
        <w:rPr>
          <w:rFonts w:ascii="Arial" w:hAnsi="Arial"/>
          <w:b/>
          <w:color w:val="004E77"/>
          <w:spacing w:val="-2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– ANÁLISE</w:t>
      </w:r>
      <w:r>
        <w:rPr>
          <w:rFonts w:ascii="Arial" w:hAnsi="Arial"/>
          <w:b/>
          <w:color w:val="004E77"/>
          <w:spacing w:val="-1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DE</w:t>
      </w:r>
      <w:r>
        <w:rPr>
          <w:rFonts w:ascii="Arial" w:hAnsi="Arial"/>
          <w:b/>
          <w:color w:val="004E77"/>
          <w:spacing w:val="-5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IMPACTOS</w:t>
      </w:r>
      <w:r>
        <w:rPr>
          <w:rFonts w:ascii="Arial" w:hAnsi="Arial"/>
          <w:b/>
          <w:color w:val="004E77"/>
          <w:spacing w:val="1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COM</w:t>
      </w:r>
      <w:r>
        <w:rPr>
          <w:rFonts w:ascii="Arial" w:hAnsi="Arial"/>
          <w:b/>
          <w:color w:val="004E77"/>
          <w:spacing w:val="-2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RECOMENDAÇÕES</w:t>
      </w:r>
      <w:r>
        <w:rPr>
          <w:rFonts w:ascii="Arial" w:hAnsi="Arial"/>
          <w:b/>
          <w:color w:val="004E77"/>
          <w:spacing w:val="-3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DE MITIGAÇÃO</w:t>
      </w:r>
    </w:p>
    <w:p w14:paraId="11B59E92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6"/>
        <w:gridCol w:w="1267"/>
        <w:gridCol w:w="1260"/>
        <w:gridCol w:w="424"/>
        <w:gridCol w:w="2666"/>
        <w:gridCol w:w="1262"/>
        <w:gridCol w:w="1122"/>
        <w:gridCol w:w="980"/>
        <w:gridCol w:w="3491"/>
      </w:tblGrid>
      <w:tr w:rsidR="008150C3" w14:paraId="1E9336B8" w14:textId="77777777">
        <w:trPr>
          <w:trHeight w:val="750"/>
        </w:trPr>
        <w:tc>
          <w:tcPr>
            <w:tcW w:w="1186" w:type="dxa"/>
          </w:tcPr>
          <w:p w14:paraId="7F910B4C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7A6B4EA7" w14:textId="77777777" w:rsidR="008150C3" w:rsidRDefault="001743A5">
            <w:pPr>
              <w:pStyle w:val="TableParagraph"/>
              <w:ind w:left="204" w:right="178" w:firstLine="2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Atividade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específica</w:t>
            </w:r>
          </w:p>
        </w:tc>
        <w:tc>
          <w:tcPr>
            <w:tcW w:w="1267" w:type="dxa"/>
          </w:tcPr>
          <w:p w14:paraId="01B55A2D" w14:textId="77777777" w:rsidR="008150C3" w:rsidRDefault="001743A5">
            <w:pPr>
              <w:pStyle w:val="TableParagraph"/>
              <w:spacing w:before="85"/>
              <w:ind w:left="258" w:right="232" w:firstLine="6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Aspecto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ambiental</w:t>
            </w:r>
          </w:p>
        </w:tc>
        <w:tc>
          <w:tcPr>
            <w:tcW w:w="1260" w:type="dxa"/>
          </w:tcPr>
          <w:p w14:paraId="25512D6B" w14:textId="77777777" w:rsidR="008150C3" w:rsidRDefault="001743A5">
            <w:pPr>
              <w:pStyle w:val="TableParagraph"/>
              <w:spacing w:before="85"/>
              <w:ind w:left="273" w:right="245" w:firstLine="4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Impactos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previstos</w:t>
            </w:r>
          </w:p>
        </w:tc>
        <w:tc>
          <w:tcPr>
            <w:tcW w:w="424" w:type="dxa"/>
          </w:tcPr>
          <w:p w14:paraId="364816C6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5"/>
              </w:rPr>
            </w:pPr>
          </w:p>
          <w:p w14:paraId="069E7D8E" w14:textId="77777777" w:rsidR="008150C3" w:rsidRDefault="001743A5">
            <w:pPr>
              <w:pStyle w:val="TableParagraph"/>
              <w:ind w:left="54" w:right="4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B/A</w:t>
            </w:r>
          </w:p>
        </w:tc>
        <w:tc>
          <w:tcPr>
            <w:tcW w:w="2666" w:type="dxa"/>
          </w:tcPr>
          <w:p w14:paraId="094358FA" w14:textId="77777777" w:rsidR="008150C3" w:rsidRDefault="008150C3">
            <w:pPr>
              <w:pStyle w:val="TableParagraph"/>
              <w:rPr>
                <w:rFonts w:ascii="Arial"/>
                <w:b/>
                <w:sz w:val="24"/>
              </w:rPr>
            </w:pPr>
          </w:p>
          <w:p w14:paraId="77B91E9F" w14:textId="77777777" w:rsidR="008150C3" w:rsidRDefault="001743A5">
            <w:pPr>
              <w:pStyle w:val="TableParagraph"/>
              <w:spacing w:before="1"/>
              <w:ind w:left="8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Diagnóstico</w:t>
            </w:r>
          </w:p>
        </w:tc>
        <w:tc>
          <w:tcPr>
            <w:tcW w:w="1262" w:type="dxa"/>
          </w:tcPr>
          <w:p w14:paraId="13D8B59F" w14:textId="77777777" w:rsidR="008150C3" w:rsidRDefault="001743A5">
            <w:pPr>
              <w:pStyle w:val="TableParagraph"/>
              <w:spacing w:before="85"/>
              <w:ind w:left="107" w:right="76" w:firstLine="5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Frequência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probabilidade</w:t>
            </w:r>
          </w:p>
        </w:tc>
        <w:tc>
          <w:tcPr>
            <w:tcW w:w="1122" w:type="dxa"/>
          </w:tcPr>
          <w:p w14:paraId="7BBC51FA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5"/>
              </w:rPr>
            </w:pPr>
          </w:p>
          <w:p w14:paraId="02A1CD06" w14:textId="77777777" w:rsidR="008150C3" w:rsidRDefault="001743A5">
            <w:pPr>
              <w:pStyle w:val="TableParagraph"/>
              <w:ind w:left="118" w:right="9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Severidade</w:t>
            </w:r>
          </w:p>
        </w:tc>
        <w:tc>
          <w:tcPr>
            <w:tcW w:w="980" w:type="dxa"/>
          </w:tcPr>
          <w:p w14:paraId="1443138F" w14:textId="77777777" w:rsidR="008150C3" w:rsidRDefault="001743A5">
            <w:pPr>
              <w:pStyle w:val="TableParagraph"/>
              <w:ind w:left="140" w:right="122" w:hanging="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Risco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benefício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inerente</w:t>
            </w:r>
          </w:p>
        </w:tc>
        <w:tc>
          <w:tcPr>
            <w:tcW w:w="3491" w:type="dxa"/>
          </w:tcPr>
          <w:p w14:paraId="6C520727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21E94879" w14:textId="77777777" w:rsidR="008150C3" w:rsidRDefault="001743A5">
            <w:pPr>
              <w:pStyle w:val="TableParagraph"/>
              <w:spacing w:line="183" w:lineRule="exact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 DE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MITIGAÇÃO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(adversos)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OU</w:t>
            </w:r>
          </w:p>
          <w:p w14:paraId="0D8E139D" w14:textId="77777777" w:rsidR="008150C3" w:rsidRDefault="001743A5">
            <w:pPr>
              <w:pStyle w:val="TableParagraph"/>
              <w:spacing w:line="183" w:lineRule="exact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REFORÇO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(benéficos)</w:t>
            </w:r>
          </w:p>
        </w:tc>
      </w:tr>
      <w:tr w:rsidR="008150C3" w14:paraId="056515F6" w14:textId="77777777">
        <w:trPr>
          <w:trHeight w:val="773"/>
        </w:trPr>
        <w:tc>
          <w:tcPr>
            <w:tcW w:w="1186" w:type="dxa"/>
            <w:vMerge w:val="restart"/>
          </w:tcPr>
          <w:p w14:paraId="10A6EB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ABA2C9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4"/>
              </w:rPr>
            </w:pPr>
          </w:p>
          <w:p w14:paraId="4990E48B" w14:textId="77777777" w:rsidR="008150C3" w:rsidRDefault="001743A5">
            <w:pPr>
              <w:pStyle w:val="TableParagraph"/>
              <w:spacing w:line="228" w:lineRule="auto"/>
              <w:ind w:left="156" w:right="108" w:hanging="37"/>
              <w:jc w:val="both"/>
              <w:rPr>
                <w:sz w:val="16"/>
              </w:rPr>
            </w:pPr>
            <w:r>
              <w:rPr>
                <w:sz w:val="16"/>
              </w:rPr>
              <w:t>Recebimento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 expedição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materiais</w:t>
            </w:r>
          </w:p>
        </w:tc>
        <w:tc>
          <w:tcPr>
            <w:tcW w:w="1267" w:type="dxa"/>
          </w:tcPr>
          <w:p w14:paraId="569C7526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4B4705AD" w14:textId="77777777" w:rsidR="008150C3" w:rsidRDefault="001743A5">
            <w:pPr>
              <w:pStyle w:val="TableParagraph"/>
              <w:ind w:left="69"/>
              <w:rPr>
                <w:sz w:val="16"/>
              </w:rPr>
            </w:pPr>
            <w:r>
              <w:rPr>
                <w:w w:val="110"/>
                <w:sz w:val="16"/>
              </w:rPr>
              <w:t>Ruído</w:t>
            </w:r>
          </w:p>
        </w:tc>
        <w:tc>
          <w:tcPr>
            <w:tcW w:w="1260" w:type="dxa"/>
          </w:tcPr>
          <w:p w14:paraId="7EB193A3" w14:textId="77777777" w:rsidR="008150C3" w:rsidRDefault="001743A5">
            <w:pPr>
              <w:pStyle w:val="TableParagraph"/>
              <w:spacing w:before="95" w:line="230" w:lineRule="auto"/>
              <w:ind w:left="69" w:right="329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Incômodo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vizinhos</w:t>
            </w:r>
          </w:p>
        </w:tc>
        <w:tc>
          <w:tcPr>
            <w:tcW w:w="424" w:type="dxa"/>
          </w:tcPr>
          <w:p w14:paraId="7D79D397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45B73FF7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221DC72A" w14:textId="77777777" w:rsidR="008150C3" w:rsidRDefault="001743A5">
            <w:pPr>
              <w:pStyle w:val="TableParagraph"/>
              <w:spacing w:before="13" w:line="228" w:lineRule="auto"/>
              <w:ind w:left="71" w:right="127"/>
              <w:rPr>
                <w:sz w:val="16"/>
              </w:rPr>
            </w:pPr>
            <w:r>
              <w:rPr>
                <w:sz w:val="16"/>
              </w:rPr>
              <w:t>Movimentação de veículos.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Impacto de ruído pouco frequente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devido a movimentação normal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ônibus</w:t>
            </w:r>
          </w:p>
        </w:tc>
        <w:tc>
          <w:tcPr>
            <w:tcW w:w="1262" w:type="dxa"/>
          </w:tcPr>
          <w:p w14:paraId="6B6E675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057EEFE4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71C5A05E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45A62C3C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12FBDDD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6379D44C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53D24FFC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4"/>
              </w:rPr>
            </w:pPr>
          </w:p>
          <w:p w14:paraId="4653515C" w14:textId="77777777" w:rsidR="008150C3" w:rsidRDefault="001743A5">
            <w:pPr>
              <w:pStyle w:val="TableParagraph"/>
              <w:ind w:left="75"/>
              <w:rPr>
                <w:sz w:val="16"/>
              </w:rPr>
            </w:pPr>
            <w:r>
              <w:rPr>
                <w:sz w:val="16"/>
              </w:rPr>
              <w:t>Limitar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horário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obra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horário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comercial</w:t>
            </w:r>
          </w:p>
        </w:tc>
      </w:tr>
      <w:tr w:rsidR="008150C3" w14:paraId="0087007D" w14:textId="77777777">
        <w:trPr>
          <w:trHeight w:val="753"/>
        </w:trPr>
        <w:tc>
          <w:tcPr>
            <w:tcW w:w="1186" w:type="dxa"/>
            <w:vMerge/>
            <w:tcBorders>
              <w:top w:val="nil"/>
            </w:tcBorders>
          </w:tcPr>
          <w:p w14:paraId="1208223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5D14382B" w14:textId="77777777" w:rsidR="008150C3" w:rsidRDefault="001743A5">
            <w:pPr>
              <w:pStyle w:val="TableParagraph"/>
              <w:spacing w:line="228" w:lineRule="auto"/>
              <w:ind w:left="69" w:right="232"/>
              <w:rPr>
                <w:sz w:val="16"/>
              </w:rPr>
            </w:pPr>
            <w:r>
              <w:rPr>
                <w:sz w:val="16"/>
              </w:rPr>
              <w:t>Emissão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material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particulado</w:t>
            </w:r>
          </w:p>
        </w:tc>
        <w:tc>
          <w:tcPr>
            <w:tcW w:w="1260" w:type="dxa"/>
          </w:tcPr>
          <w:p w14:paraId="6BBBB451" w14:textId="77777777" w:rsidR="008150C3" w:rsidRDefault="001743A5">
            <w:pPr>
              <w:pStyle w:val="TableParagraph"/>
              <w:spacing w:before="86" w:line="230" w:lineRule="auto"/>
              <w:ind w:left="69" w:right="186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Poluição </w:t>
            </w:r>
            <w:r>
              <w:rPr>
                <w:spacing w:val="-1"/>
                <w:w w:val="105"/>
                <w:sz w:val="16"/>
              </w:rPr>
              <w:t>local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ar</w:t>
            </w:r>
          </w:p>
        </w:tc>
        <w:tc>
          <w:tcPr>
            <w:tcW w:w="424" w:type="dxa"/>
          </w:tcPr>
          <w:p w14:paraId="1B017A7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22C31400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30E2FA66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6"/>
              </w:rPr>
            </w:pPr>
          </w:p>
          <w:p w14:paraId="0EACEFF4" w14:textId="77777777" w:rsidR="008150C3" w:rsidRDefault="001743A5">
            <w:pPr>
              <w:pStyle w:val="TableParagraph"/>
              <w:spacing w:line="225" w:lineRule="auto"/>
              <w:ind w:left="71" w:right="33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Pode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haver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uso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veículos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diesel</w:t>
            </w:r>
          </w:p>
        </w:tc>
        <w:tc>
          <w:tcPr>
            <w:tcW w:w="1262" w:type="dxa"/>
          </w:tcPr>
          <w:p w14:paraId="1B7E0F6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4E2198E4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1122" w:type="dxa"/>
          </w:tcPr>
          <w:p w14:paraId="79F33EB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03B8DA4E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659B994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1D53584A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216EC429" w14:textId="77777777" w:rsidR="008150C3" w:rsidRDefault="001743A5">
            <w:pPr>
              <w:pStyle w:val="TableParagraph"/>
              <w:numPr>
                <w:ilvl w:val="0"/>
                <w:numId w:val="93"/>
              </w:numPr>
              <w:tabs>
                <w:tab w:val="left" w:pos="316"/>
              </w:tabs>
              <w:spacing w:before="93" w:line="230" w:lineRule="auto"/>
              <w:ind w:right="124" w:firstLine="0"/>
              <w:rPr>
                <w:sz w:val="16"/>
              </w:rPr>
            </w:pPr>
            <w:r>
              <w:rPr>
                <w:sz w:val="16"/>
              </w:rPr>
              <w:t>Fazer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exigência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contratual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emissões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veículos</w:t>
            </w:r>
          </w:p>
          <w:p w14:paraId="316811FE" w14:textId="77777777" w:rsidR="008150C3" w:rsidRDefault="001743A5">
            <w:pPr>
              <w:pStyle w:val="TableParagraph"/>
              <w:numPr>
                <w:ilvl w:val="0"/>
                <w:numId w:val="93"/>
              </w:numPr>
              <w:tabs>
                <w:tab w:val="left" w:pos="316"/>
              </w:tabs>
              <w:spacing w:line="186" w:lineRule="exact"/>
              <w:ind w:left="315" w:hanging="241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inspecionar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veículos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chegada</w:t>
            </w:r>
          </w:p>
        </w:tc>
      </w:tr>
      <w:tr w:rsidR="008150C3" w14:paraId="3C1EBD5F" w14:textId="77777777">
        <w:trPr>
          <w:trHeight w:val="1209"/>
        </w:trPr>
        <w:tc>
          <w:tcPr>
            <w:tcW w:w="1186" w:type="dxa"/>
            <w:vMerge w:val="restart"/>
            <w:tcBorders>
              <w:bottom w:val="nil"/>
            </w:tcBorders>
          </w:tcPr>
          <w:p w14:paraId="562A6C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8830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BFC56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304932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8E026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FE1A7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49BE7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21CAB6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E875E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FFA61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946ACB" w14:textId="77777777" w:rsidR="008150C3" w:rsidRDefault="001743A5">
            <w:pPr>
              <w:pStyle w:val="TableParagraph"/>
              <w:spacing w:before="152" w:line="230" w:lineRule="auto"/>
              <w:ind w:left="432" w:right="62" w:hanging="349"/>
              <w:rPr>
                <w:sz w:val="16"/>
              </w:rPr>
            </w:pPr>
            <w:r>
              <w:rPr>
                <w:w w:val="105"/>
                <w:sz w:val="16"/>
              </w:rPr>
              <w:t>Realização da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obra</w:t>
            </w:r>
          </w:p>
        </w:tc>
        <w:tc>
          <w:tcPr>
            <w:tcW w:w="1267" w:type="dxa"/>
          </w:tcPr>
          <w:p w14:paraId="3AD1D9C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F9D17BD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68A48314" w14:textId="77777777" w:rsidR="008150C3" w:rsidRDefault="001743A5">
            <w:pPr>
              <w:pStyle w:val="TableParagraph"/>
              <w:spacing w:before="1"/>
              <w:ind w:left="69"/>
              <w:rPr>
                <w:sz w:val="16"/>
              </w:rPr>
            </w:pPr>
            <w:r>
              <w:rPr>
                <w:w w:val="110"/>
                <w:sz w:val="16"/>
              </w:rPr>
              <w:t>Ruído</w:t>
            </w:r>
          </w:p>
        </w:tc>
        <w:tc>
          <w:tcPr>
            <w:tcW w:w="1260" w:type="dxa"/>
          </w:tcPr>
          <w:p w14:paraId="0A4572C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5208D4" w14:textId="77777777" w:rsidR="008150C3" w:rsidRDefault="001743A5">
            <w:pPr>
              <w:pStyle w:val="TableParagraph"/>
              <w:spacing w:before="110" w:line="225" w:lineRule="auto"/>
              <w:ind w:left="69" w:right="329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Incômodo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vizinhos</w:t>
            </w:r>
          </w:p>
        </w:tc>
        <w:tc>
          <w:tcPr>
            <w:tcW w:w="424" w:type="dxa"/>
          </w:tcPr>
          <w:p w14:paraId="5729652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19CB6D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7A9DFB05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19B3FAA3" w14:textId="77777777" w:rsidR="008150C3" w:rsidRDefault="001743A5">
            <w:pPr>
              <w:pStyle w:val="TableParagraph"/>
              <w:spacing w:before="138" w:line="228" w:lineRule="auto"/>
              <w:ind w:left="71" w:right="339"/>
              <w:rPr>
                <w:sz w:val="16"/>
              </w:rPr>
            </w:pPr>
            <w:r>
              <w:rPr>
                <w:sz w:val="16"/>
              </w:rPr>
              <w:t>Funcionamento e máquinas /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equipamentos.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Potencialmente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pode ficar acima de 90dB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dependendo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equipamentos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usados</w:t>
            </w:r>
          </w:p>
        </w:tc>
        <w:tc>
          <w:tcPr>
            <w:tcW w:w="1262" w:type="dxa"/>
          </w:tcPr>
          <w:p w14:paraId="28A2F09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F4C599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024D31E9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66807B6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0A19DF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208F647E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380EFF8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26CC783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122EC9A7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27FAD61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CF3588A" w14:textId="77777777" w:rsidR="008150C3" w:rsidRDefault="001743A5">
            <w:pPr>
              <w:pStyle w:val="TableParagraph"/>
              <w:numPr>
                <w:ilvl w:val="0"/>
                <w:numId w:val="92"/>
              </w:numPr>
              <w:tabs>
                <w:tab w:val="left" w:pos="316"/>
              </w:tabs>
              <w:spacing w:before="108" w:line="189" w:lineRule="exact"/>
              <w:ind w:hanging="241"/>
              <w:rPr>
                <w:sz w:val="16"/>
              </w:rPr>
            </w:pPr>
            <w:r>
              <w:rPr>
                <w:sz w:val="16"/>
              </w:rPr>
              <w:t>Limitar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horário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obra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horário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comercial</w:t>
            </w:r>
          </w:p>
          <w:p w14:paraId="7E988477" w14:textId="77777777" w:rsidR="008150C3" w:rsidRDefault="001743A5">
            <w:pPr>
              <w:pStyle w:val="TableParagraph"/>
              <w:numPr>
                <w:ilvl w:val="0"/>
                <w:numId w:val="92"/>
              </w:numPr>
              <w:tabs>
                <w:tab w:val="left" w:pos="316"/>
              </w:tabs>
              <w:spacing w:before="5" w:line="225" w:lineRule="auto"/>
              <w:ind w:left="75" w:right="859" w:firstLine="0"/>
              <w:rPr>
                <w:sz w:val="16"/>
              </w:rPr>
            </w:pPr>
            <w:r>
              <w:rPr>
                <w:sz w:val="16"/>
              </w:rPr>
              <w:t>priorizar peças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pré-montadas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fornecedor</w:t>
            </w:r>
          </w:p>
        </w:tc>
      </w:tr>
      <w:tr w:rsidR="008150C3" w14:paraId="2A98F21A" w14:textId="77777777">
        <w:trPr>
          <w:trHeight w:val="753"/>
        </w:trPr>
        <w:tc>
          <w:tcPr>
            <w:tcW w:w="1186" w:type="dxa"/>
            <w:vMerge/>
            <w:tcBorders>
              <w:top w:val="nil"/>
              <w:bottom w:val="nil"/>
            </w:tcBorders>
          </w:tcPr>
          <w:p w14:paraId="0253ADF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5F45CF5F" w14:textId="77777777" w:rsidR="008150C3" w:rsidRDefault="001743A5">
            <w:pPr>
              <w:pStyle w:val="TableParagraph"/>
              <w:spacing w:before="89" w:line="225" w:lineRule="auto"/>
              <w:ind w:left="69" w:right="399"/>
              <w:rPr>
                <w:sz w:val="16"/>
              </w:rPr>
            </w:pPr>
            <w:r>
              <w:rPr>
                <w:sz w:val="16"/>
              </w:rPr>
              <w:t>Tráfego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caminhões</w:t>
            </w:r>
          </w:p>
        </w:tc>
        <w:tc>
          <w:tcPr>
            <w:tcW w:w="1260" w:type="dxa"/>
          </w:tcPr>
          <w:p w14:paraId="143145E9" w14:textId="77777777" w:rsidR="008150C3" w:rsidRDefault="001743A5">
            <w:pPr>
              <w:pStyle w:val="TableParagraph"/>
              <w:spacing w:line="230" w:lineRule="auto"/>
              <w:ind w:left="69" w:right="253"/>
              <w:rPr>
                <w:sz w:val="16"/>
              </w:rPr>
            </w:pPr>
            <w:r>
              <w:rPr>
                <w:sz w:val="16"/>
              </w:rPr>
              <w:t>Incômodo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partes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interessadas</w:t>
            </w:r>
          </w:p>
        </w:tc>
        <w:tc>
          <w:tcPr>
            <w:tcW w:w="424" w:type="dxa"/>
          </w:tcPr>
          <w:p w14:paraId="4153B052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42A007DD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105A8D78" w14:textId="77777777" w:rsidR="008150C3" w:rsidRDefault="008150C3">
            <w:pPr>
              <w:pStyle w:val="TableParagraph"/>
              <w:rPr>
                <w:rFonts w:ascii="Arial"/>
                <w:b/>
                <w:sz w:val="16"/>
              </w:rPr>
            </w:pPr>
          </w:p>
          <w:p w14:paraId="7CF1E272" w14:textId="77777777" w:rsidR="008150C3" w:rsidRDefault="001743A5">
            <w:pPr>
              <w:pStyle w:val="TableParagraph"/>
              <w:spacing w:before="1" w:line="230" w:lineRule="auto"/>
              <w:ind w:left="71" w:right="389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é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possível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fazer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toda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carga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descarga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interior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</w:p>
        </w:tc>
        <w:tc>
          <w:tcPr>
            <w:tcW w:w="1262" w:type="dxa"/>
          </w:tcPr>
          <w:p w14:paraId="668935E9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38E60748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6BB2349D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2E99549C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4B4FBBF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4CEABDA9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3491" w:type="dxa"/>
          </w:tcPr>
          <w:p w14:paraId="647AC872" w14:textId="77777777" w:rsidR="008150C3" w:rsidRDefault="008150C3">
            <w:pPr>
              <w:pStyle w:val="TableParagraph"/>
              <w:rPr>
                <w:rFonts w:ascii="Arial"/>
                <w:b/>
                <w:sz w:val="16"/>
              </w:rPr>
            </w:pPr>
          </w:p>
          <w:p w14:paraId="5568A544" w14:textId="77777777" w:rsidR="008150C3" w:rsidRDefault="001743A5">
            <w:pPr>
              <w:pStyle w:val="TableParagraph"/>
              <w:spacing w:before="1" w:line="230" w:lineRule="auto"/>
              <w:ind w:left="75" w:right="230"/>
              <w:rPr>
                <w:sz w:val="16"/>
              </w:rPr>
            </w:pPr>
            <w:r>
              <w:rPr>
                <w:sz w:val="16"/>
              </w:rPr>
              <w:t>Realizar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toda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carga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descarga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dentro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área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aterro</w:t>
            </w:r>
          </w:p>
        </w:tc>
      </w:tr>
      <w:tr w:rsidR="008150C3" w14:paraId="32828C5A" w14:textId="77777777">
        <w:trPr>
          <w:trHeight w:val="969"/>
        </w:trPr>
        <w:tc>
          <w:tcPr>
            <w:tcW w:w="1186" w:type="dxa"/>
            <w:vMerge/>
            <w:tcBorders>
              <w:top w:val="nil"/>
              <w:bottom w:val="nil"/>
            </w:tcBorders>
          </w:tcPr>
          <w:p w14:paraId="488CA57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56B48DC9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7"/>
              </w:rPr>
            </w:pPr>
          </w:p>
          <w:p w14:paraId="67B043C4" w14:textId="77777777" w:rsidR="008150C3" w:rsidRDefault="001743A5">
            <w:pPr>
              <w:pStyle w:val="TableParagraph"/>
              <w:spacing w:before="1" w:line="225" w:lineRule="auto"/>
              <w:ind w:left="69" w:right="338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Geração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poeira</w:t>
            </w:r>
          </w:p>
        </w:tc>
        <w:tc>
          <w:tcPr>
            <w:tcW w:w="1260" w:type="dxa"/>
          </w:tcPr>
          <w:p w14:paraId="702497AF" w14:textId="77777777" w:rsidR="008150C3" w:rsidRDefault="001743A5">
            <w:pPr>
              <w:pStyle w:val="TableParagraph"/>
              <w:spacing w:before="11" w:line="228" w:lineRule="auto"/>
              <w:ind w:left="69" w:right="245"/>
              <w:rPr>
                <w:sz w:val="16"/>
              </w:rPr>
            </w:pPr>
            <w:r>
              <w:rPr>
                <w:sz w:val="16"/>
              </w:rPr>
              <w:t>poluição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atmosférica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 material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particulado</w:t>
            </w:r>
          </w:p>
        </w:tc>
        <w:tc>
          <w:tcPr>
            <w:tcW w:w="424" w:type="dxa"/>
          </w:tcPr>
          <w:p w14:paraId="46DBFA7A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0024F55D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24E59880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7"/>
              </w:rPr>
            </w:pPr>
          </w:p>
          <w:p w14:paraId="17182452" w14:textId="77777777" w:rsidR="008150C3" w:rsidRDefault="001743A5">
            <w:pPr>
              <w:pStyle w:val="TableParagraph"/>
              <w:spacing w:line="228" w:lineRule="auto"/>
              <w:ind w:left="71"/>
              <w:rPr>
                <w:sz w:val="16"/>
              </w:rPr>
            </w:pPr>
            <w:r>
              <w:rPr>
                <w:w w:val="105"/>
                <w:sz w:val="16"/>
              </w:rPr>
              <w:t>Em caso de tempo seco e solo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seco,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pode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haver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suspensão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poeira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ar</w:t>
            </w:r>
          </w:p>
        </w:tc>
        <w:tc>
          <w:tcPr>
            <w:tcW w:w="1262" w:type="dxa"/>
          </w:tcPr>
          <w:p w14:paraId="14361A09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7A91803E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1122" w:type="dxa"/>
          </w:tcPr>
          <w:p w14:paraId="3AF1B479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65A559CD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1372F121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3B9948CB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4</w:t>
            </w:r>
          </w:p>
        </w:tc>
        <w:tc>
          <w:tcPr>
            <w:tcW w:w="3491" w:type="dxa"/>
          </w:tcPr>
          <w:p w14:paraId="028A6A5E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5"/>
              </w:rPr>
            </w:pPr>
          </w:p>
          <w:p w14:paraId="131F4ABA" w14:textId="77777777" w:rsidR="008150C3" w:rsidRDefault="001743A5">
            <w:pPr>
              <w:pStyle w:val="TableParagraph"/>
              <w:spacing w:line="230" w:lineRule="auto"/>
              <w:ind w:left="75" w:right="230"/>
              <w:rPr>
                <w:sz w:val="16"/>
              </w:rPr>
            </w:pPr>
            <w:r>
              <w:rPr>
                <w:sz w:val="16"/>
              </w:rPr>
              <w:t>Prever a umidificação da cobertura de aterro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exposta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até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seja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replantada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grama</w:t>
            </w:r>
          </w:p>
        </w:tc>
      </w:tr>
      <w:tr w:rsidR="008150C3" w14:paraId="1FA1DE88" w14:textId="77777777">
        <w:trPr>
          <w:trHeight w:val="750"/>
        </w:trPr>
        <w:tc>
          <w:tcPr>
            <w:tcW w:w="1186" w:type="dxa"/>
            <w:vMerge/>
            <w:tcBorders>
              <w:top w:val="nil"/>
              <w:bottom w:val="nil"/>
            </w:tcBorders>
          </w:tcPr>
          <w:p w14:paraId="554F2DD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599D6B96" w14:textId="77777777" w:rsidR="008150C3" w:rsidRDefault="001743A5">
            <w:pPr>
              <w:pStyle w:val="TableParagraph"/>
              <w:spacing w:before="89" w:line="225" w:lineRule="auto"/>
              <w:ind w:left="69" w:right="267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Consumo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água</w:t>
            </w:r>
          </w:p>
        </w:tc>
        <w:tc>
          <w:tcPr>
            <w:tcW w:w="1260" w:type="dxa"/>
          </w:tcPr>
          <w:p w14:paraId="07355055" w14:textId="77777777" w:rsidR="008150C3" w:rsidRDefault="001743A5">
            <w:pPr>
              <w:pStyle w:val="TableParagraph"/>
              <w:spacing w:line="228" w:lineRule="auto"/>
              <w:ind w:left="69" w:right="162"/>
              <w:rPr>
                <w:sz w:val="16"/>
              </w:rPr>
            </w:pPr>
            <w:r>
              <w:rPr>
                <w:sz w:val="16"/>
              </w:rPr>
              <w:t>Diminuição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recursos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naturais</w:t>
            </w:r>
          </w:p>
        </w:tc>
        <w:tc>
          <w:tcPr>
            <w:tcW w:w="424" w:type="dxa"/>
          </w:tcPr>
          <w:p w14:paraId="2357838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6F5CAF4C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51BDE2BB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3"/>
              </w:rPr>
            </w:pPr>
          </w:p>
          <w:p w14:paraId="7CAFFDF7" w14:textId="77777777" w:rsidR="008150C3" w:rsidRDefault="001743A5">
            <w:pPr>
              <w:pStyle w:val="TableParagraph"/>
              <w:ind w:left="71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Baixo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consumo</w:t>
            </w:r>
          </w:p>
        </w:tc>
        <w:tc>
          <w:tcPr>
            <w:tcW w:w="1262" w:type="dxa"/>
          </w:tcPr>
          <w:p w14:paraId="06AEEB5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7F88015C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1FA9179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34F9D3F1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6F449C3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3629D7C0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3491" w:type="dxa"/>
          </w:tcPr>
          <w:p w14:paraId="7E46BEA2" w14:textId="77777777" w:rsidR="008150C3" w:rsidRDefault="008150C3">
            <w:pPr>
              <w:pStyle w:val="TableParagraph"/>
              <w:rPr>
                <w:rFonts w:ascii="Arial"/>
                <w:b/>
                <w:sz w:val="16"/>
              </w:rPr>
            </w:pPr>
          </w:p>
          <w:p w14:paraId="7B0C3D8A" w14:textId="77777777" w:rsidR="008150C3" w:rsidRDefault="001743A5">
            <w:pPr>
              <w:pStyle w:val="TableParagraph"/>
              <w:spacing w:line="230" w:lineRule="auto"/>
              <w:ind w:left="75" w:right="230"/>
              <w:rPr>
                <w:sz w:val="16"/>
              </w:rPr>
            </w:pPr>
            <w:r>
              <w:rPr>
                <w:sz w:val="16"/>
              </w:rPr>
              <w:t>Orientação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ao pessoal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quanto 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importância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uso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racional</w:t>
            </w:r>
          </w:p>
        </w:tc>
      </w:tr>
      <w:tr w:rsidR="008150C3" w14:paraId="1A00CB7F" w14:textId="77777777">
        <w:trPr>
          <w:trHeight w:val="1106"/>
        </w:trPr>
        <w:tc>
          <w:tcPr>
            <w:tcW w:w="1186" w:type="dxa"/>
            <w:vMerge/>
            <w:tcBorders>
              <w:top w:val="nil"/>
              <w:bottom w:val="nil"/>
            </w:tcBorders>
          </w:tcPr>
          <w:p w14:paraId="1FE2C39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5975B2C5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</w:rPr>
            </w:pPr>
          </w:p>
          <w:p w14:paraId="13581DA4" w14:textId="77777777" w:rsidR="008150C3" w:rsidRDefault="001743A5">
            <w:pPr>
              <w:pStyle w:val="TableParagraph"/>
              <w:spacing w:before="1" w:line="230" w:lineRule="auto"/>
              <w:ind w:left="69" w:right="338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Geração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</w:p>
        </w:tc>
        <w:tc>
          <w:tcPr>
            <w:tcW w:w="1260" w:type="dxa"/>
          </w:tcPr>
          <w:p w14:paraId="3675C989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</w:rPr>
            </w:pPr>
          </w:p>
          <w:p w14:paraId="5FC16602" w14:textId="77777777" w:rsidR="008150C3" w:rsidRDefault="001743A5">
            <w:pPr>
              <w:pStyle w:val="TableParagraph"/>
              <w:spacing w:before="1" w:line="230" w:lineRule="auto"/>
              <w:ind w:left="69" w:right="12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Contaminação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solo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água</w:t>
            </w:r>
          </w:p>
        </w:tc>
        <w:tc>
          <w:tcPr>
            <w:tcW w:w="424" w:type="dxa"/>
          </w:tcPr>
          <w:p w14:paraId="1973416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9FFA3B" w14:textId="77777777" w:rsidR="008150C3" w:rsidRDefault="001743A5">
            <w:pPr>
              <w:pStyle w:val="TableParagraph"/>
              <w:spacing w:before="142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154F9B07" w14:textId="77777777" w:rsidR="008150C3" w:rsidRDefault="001743A5">
            <w:pPr>
              <w:pStyle w:val="TableParagraph"/>
              <w:spacing w:line="228" w:lineRule="auto"/>
              <w:ind w:left="71" w:right="135"/>
              <w:rPr>
                <w:sz w:val="16"/>
              </w:rPr>
            </w:pPr>
            <w:r>
              <w:rPr>
                <w:sz w:val="16"/>
              </w:rPr>
              <w:t>Resíduos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peças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montagem,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embalagens de materiais,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embalagens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produtos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químicos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tintas,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solventes,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colas</w:t>
            </w:r>
          </w:p>
          <w:p w14:paraId="29FB1D1B" w14:textId="77777777" w:rsidR="008150C3" w:rsidRDefault="001743A5">
            <w:pPr>
              <w:pStyle w:val="TableParagraph"/>
              <w:spacing w:line="184" w:lineRule="exact"/>
              <w:ind w:left="71" w:right="311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está prevista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geração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telhas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amianto</w:t>
            </w:r>
          </w:p>
        </w:tc>
        <w:tc>
          <w:tcPr>
            <w:tcW w:w="1262" w:type="dxa"/>
          </w:tcPr>
          <w:p w14:paraId="21986C2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7ACC3E" w14:textId="77777777" w:rsidR="008150C3" w:rsidRDefault="001743A5">
            <w:pPr>
              <w:pStyle w:val="TableParagraph"/>
              <w:spacing w:before="142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54FA54D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94BE27" w14:textId="77777777" w:rsidR="008150C3" w:rsidRDefault="001743A5">
            <w:pPr>
              <w:pStyle w:val="TableParagraph"/>
              <w:spacing w:before="142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3F4FAB0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61ACC5" w14:textId="77777777" w:rsidR="008150C3" w:rsidRDefault="001743A5">
            <w:pPr>
              <w:pStyle w:val="TableParagraph"/>
              <w:spacing w:before="142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1" w:type="dxa"/>
          </w:tcPr>
          <w:p w14:paraId="342DF15C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3"/>
              </w:rPr>
            </w:pPr>
          </w:p>
          <w:p w14:paraId="6191308F" w14:textId="77777777" w:rsidR="008150C3" w:rsidRDefault="001743A5">
            <w:pPr>
              <w:pStyle w:val="TableParagraph"/>
              <w:spacing w:line="228" w:lineRule="auto"/>
              <w:ind w:left="75" w:right="155"/>
              <w:jc w:val="both"/>
              <w:rPr>
                <w:sz w:val="16"/>
              </w:rPr>
            </w:pPr>
            <w:r>
              <w:rPr>
                <w:w w:val="105"/>
                <w:sz w:val="16"/>
              </w:rPr>
              <w:t>Preparar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Plano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Gestão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tendo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como base a Resolução CONAMA e a Lei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Política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Nacional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Sólidos</w:t>
            </w:r>
          </w:p>
        </w:tc>
      </w:tr>
    </w:tbl>
    <w:p w14:paraId="2B8B900B" w14:textId="77777777" w:rsidR="008150C3" w:rsidRDefault="008150C3">
      <w:pPr>
        <w:spacing w:line="228" w:lineRule="auto"/>
        <w:jc w:val="both"/>
        <w:rPr>
          <w:sz w:val="16"/>
        </w:rPr>
        <w:sectPr w:rsidR="008150C3" w:rsidSect="00AE6893">
          <w:headerReference w:type="default" r:id="rId70"/>
          <w:footerReference w:type="default" r:id="rId71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2421C5B9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6"/>
        <w:gridCol w:w="1267"/>
        <w:gridCol w:w="1260"/>
        <w:gridCol w:w="424"/>
        <w:gridCol w:w="2666"/>
        <w:gridCol w:w="1262"/>
        <w:gridCol w:w="1122"/>
        <w:gridCol w:w="980"/>
        <w:gridCol w:w="3491"/>
      </w:tblGrid>
      <w:tr w:rsidR="008150C3" w14:paraId="7F06A5DE" w14:textId="77777777">
        <w:trPr>
          <w:trHeight w:val="750"/>
        </w:trPr>
        <w:tc>
          <w:tcPr>
            <w:tcW w:w="1186" w:type="dxa"/>
          </w:tcPr>
          <w:p w14:paraId="3EAB07E0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4259E2A8" w14:textId="77777777" w:rsidR="008150C3" w:rsidRDefault="001743A5">
            <w:pPr>
              <w:pStyle w:val="TableParagraph"/>
              <w:ind w:left="204" w:right="178" w:firstLine="2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Atividade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específica</w:t>
            </w:r>
          </w:p>
        </w:tc>
        <w:tc>
          <w:tcPr>
            <w:tcW w:w="1267" w:type="dxa"/>
          </w:tcPr>
          <w:p w14:paraId="0D592F69" w14:textId="77777777" w:rsidR="008150C3" w:rsidRDefault="001743A5">
            <w:pPr>
              <w:pStyle w:val="TableParagraph"/>
              <w:spacing w:before="85"/>
              <w:ind w:left="258" w:right="232" w:firstLine="6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Aspecto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ambiental</w:t>
            </w:r>
          </w:p>
        </w:tc>
        <w:tc>
          <w:tcPr>
            <w:tcW w:w="1260" w:type="dxa"/>
          </w:tcPr>
          <w:p w14:paraId="317C8398" w14:textId="77777777" w:rsidR="008150C3" w:rsidRDefault="001743A5">
            <w:pPr>
              <w:pStyle w:val="TableParagraph"/>
              <w:spacing w:before="85"/>
              <w:ind w:left="273" w:right="245" w:firstLine="4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Impactos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previstos</w:t>
            </w:r>
          </w:p>
        </w:tc>
        <w:tc>
          <w:tcPr>
            <w:tcW w:w="424" w:type="dxa"/>
          </w:tcPr>
          <w:p w14:paraId="10D13DC1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463ADF4B" w14:textId="77777777" w:rsidR="008150C3" w:rsidRDefault="001743A5">
            <w:pPr>
              <w:pStyle w:val="TableParagraph"/>
              <w:ind w:left="54" w:right="4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B/A</w:t>
            </w:r>
          </w:p>
        </w:tc>
        <w:tc>
          <w:tcPr>
            <w:tcW w:w="2666" w:type="dxa"/>
          </w:tcPr>
          <w:p w14:paraId="5B951357" w14:textId="77777777" w:rsidR="008150C3" w:rsidRDefault="008150C3">
            <w:pPr>
              <w:pStyle w:val="TableParagraph"/>
              <w:rPr>
                <w:rFonts w:ascii="Arial"/>
                <w:b/>
                <w:sz w:val="24"/>
              </w:rPr>
            </w:pPr>
          </w:p>
          <w:p w14:paraId="0113DB4F" w14:textId="77777777" w:rsidR="008150C3" w:rsidRDefault="001743A5">
            <w:pPr>
              <w:pStyle w:val="TableParagraph"/>
              <w:spacing w:before="1"/>
              <w:ind w:left="8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Diagnóstico</w:t>
            </w:r>
          </w:p>
        </w:tc>
        <w:tc>
          <w:tcPr>
            <w:tcW w:w="1262" w:type="dxa"/>
          </w:tcPr>
          <w:p w14:paraId="71D10BFC" w14:textId="77777777" w:rsidR="008150C3" w:rsidRDefault="001743A5">
            <w:pPr>
              <w:pStyle w:val="TableParagraph"/>
              <w:spacing w:before="85"/>
              <w:ind w:left="107" w:right="76" w:firstLine="5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Frequência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probabilidade</w:t>
            </w:r>
          </w:p>
        </w:tc>
        <w:tc>
          <w:tcPr>
            <w:tcW w:w="1122" w:type="dxa"/>
          </w:tcPr>
          <w:p w14:paraId="7BC5BBC7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6BC1C8FC" w14:textId="77777777" w:rsidR="008150C3" w:rsidRDefault="001743A5">
            <w:pPr>
              <w:pStyle w:val="TableParagraph"/>
              <w:ind w:left="118" w:right="9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Severidade</w:t>
            </w:r>
          </w:p>
        </w:tc>
        <w:tc>
          <w:tcPr>
            <w:tcW w:w="980" w:type="dxa"/>
          </w:tcPr>
          <w:p w14:paraId="044869F4" w14:textId="77777777" w:rsidR="008150C3" w:rsidRDefault="001743A5">
            <w:pPr>
              <w:pStyle w:val="TableParagraph"/>
              <w:ind w:left="140" w:right="122" w:hanging="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Risco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benefício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inerente</w:t>
            </w:r>
          </w:p>
        </w:tc>
        <w:tc>
          <w:tcPr>
            <w:tcW w:w="3491" w:type="dxa"/>
          </w:tcPr>
          <w:p w14:paraId="69157999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77E6D91E" w14:textId="77777777" w:rsidR="008150C3" w:rsidRDefault="001743A5">
            <w:pPr>
              <w:pStyle w:val="TableParagraph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 DE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MITIGAÇÃO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(adversos)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OU</w:t>
            </w:r>
          </w:p>
          <w:p w14:paraId="6E243B5F" w14:textId="77777777" w:rsidR="008150C3" w:rsidRDefault="001743A5">
            <w:pPr>
              <w:pStyle w:val="TableParagraph"/>
              <w:spacing w:before="1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REFORÇO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(benéficos)</w:t>
            </w:r>
          </w:p>
        </w:tc>
      </w:tr>
      <w:tr w:rsidR="008150C3" w14:paraId="7A0EA164" w14:textId="77777777">
        <w:trPr>
          <w:trHeight w:val="1473"/>
        </w:trPr>
        <w:tc>
          <w:tcPr>
            <w:tcW w:w="1186" w:type="dxa"/>
            <w:vMerge w:val="restart"/>
          </w:tcPr>
          <w:p w14:paraId="3D1627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EF17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53682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CE3B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CA164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C60B7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3B3CF3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2167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07EBB1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DBB06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0C2E5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5AE3A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DB3C0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9BB1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E7739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49521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DE78E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D1BD4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57ABB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76300D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2419E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01F4E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1C264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F5DAD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D8806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C1FE2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3EF9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ECEE1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776432" w14:textId="77777777" w:rsidR="008150C3" w:rsidRDefault="001743A5">
            <w:pPr>
              <w:pStyle w:val="TableParagraph"/>
              <w:spacing w:before="146"/>
              <w:ind w:left="156"/>
              <w:rPr>
                <w:sz w:val="16"/>
              </w:rPr>
            </w:pPr>
            <w:r>
              <w:rPr>
                <w:sz w:val="16"/>
              </w:rPr>
              <w:t>Implantação</w:t>
            </w:r>
          </w:p>
        </w:tc>
        <w:tc>
          <w:tcPr>
            <w:tcW w:w="1267" w:type="dxa"/>
          </w:tcPr>
          <w:p w14:paraId="5C4B723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6A37BF" w14:textId="77777777" w:rsidR="008150C3" w:rsidRDefault="001743A5">
            <w:pPr>
              <w:pStyle w:val="TableParagraph"/>
              <w:spacing w:before="149" w:line="228" w:lineRule="auto"/>
              <w:ind w:left="69" w:right="201"/>
              <w:rPr>
                <w:sz w:val="16"/>
              </w:rPr>
            </w:pPr>
            <w:r>
              <w:rPr>
                <w:w w:val="105"/>
                <w:sz w:val="16"/>
              </w:rPr>
              <w:t>Emissão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poluentes por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veículos</w:t>
            </w:r>
          </w:p>
        </w:tc>
        <w:tc>
          <w:tcPr>
            <w:tcW w:w="1260" w:type="dxa"/>
          </w:tcPr>
          <w:p w14:paraId="66E9786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BD9F80" w14:textId="77777777" w:rsidR="008150C3" w:rsidRDefault="001743A5">
            <w:pPr>
              <w:pStyle w:val="TableParagraph"/>
              <w:spacing w:before="149" w:line="228" w:lineRule="auto"/>
              <w:ind w:left="69" w:right="343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atmosférica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local</w:t>
            </w:r>
          </w:p>
        </w:tc>
        <w:tc>
          <w:tcPr>
            <w:tcW w:w="424" w:type="dxa"/>
          </w:tcPr>
          <w:p w14:paraId="769CCA4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8095C1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1EA4B7" w14:textId="77777777" w:rsidR="008150C3" w:rsidRDefault="001743A5">
            <w:pPr>
              <w:pStyle w:val="TableParagraph"/>
              <w:spacing w:before="117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24A1C98A" w14:textId="77777777" w:rsidR="008150C3" w:rsidRDefault="001743A5">
            <w:pPr>
              <w:pStyle w:val="TableParagraph"/>
              <w:spacing w:line="228" w:lineRule="auto"/>
              <w:ind w:left="71" w:right="55"/>
              <w:rPr>
                <w:sz w:val="16"/>
              </w:rPr>
            </w:pPr>
            <w:r>
              <w:rPr>
                <w:sz w:val="16"/>
              </w:rPr>
              <w:t>A movimentação de veículos,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principalmente 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diesel,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é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esperada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na entrega de materiais e, se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houver, em movimento de terra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(aterro). A quantidade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movimentação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é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relativamente</w:t>
            </w:r>
          </w:p>
          <w:p w14:paraId="6DBD6A6D" w14:textId="77777777" w:rsidR="008150C3" w:rsidRDefault="001743A5">
            <w:pPr>
              <w:pStyle w:val="TableParagraph"/>
              <w:spacing w:line="182" w:lineRule="exact"/>
              <w:ind w:left="71" w:right="584"/>
              <w:rPr>
                <w:sz w:val="16"/>
              </w:rPr>
            </w:pPr>
            <w:r>
              <w:rPr>
                <w:sz w:val="16"/>
              </w:rPr>
              <w:t>pequena e a área tem baixa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densidade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populacional</w:t>
            </w:r>
          </w:p>
        </w:tc>
        <w:tc>
          <w:tcPr>
            <w:tcW w:w="1262" w:type="dxa"/>
          </w:tcPr>
          <w:p w14:paraId="16A8D9C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B661D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D4F6DB" w14:textId="77777777" w:rsidR="008150C3" w:rsidRDefault="001743A5">
            <w:pPr>
              <w:pStyle w:val="TableParagraph"/>
              <w:spacing w:before="117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6E0F29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6C227E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82CCAB" w14:textId="77777777" w:rsidR="008150C3" w:rsidRDefault="001743A5">
            <w:pPr>
              <w:pStyle w:val="TableParagraph"/>
              <w:spacing w:before="117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41F2BBF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8212EA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065F54" w14:textId="77777777" w:rsidR="008150C3" w:rsidRDefault="001743A5">
            <w:pPr>
              <w:pStyle w:val="TableParagraph"/>
              <w:spacing w:before="117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1" w:type="dxa"/>
          </w:tcPr>
          <w:p w14:paraId="2B8403F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99DF06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1"/>
              </w:rPr>
            </w:pPr>
          </w:p>
          <w:p w14:paraId="640DA20C" w14:textId="77777777" w:rsidR="008150C3" w:rsidRDefault="001743A5">
            <w:pPr>
              <w:pStyle w:val="TableParagraph"/>
              <w:spacing w:before="1" w:line="230" w:lineRule="auto"/>
              <w:ind w:left="75" w:right="211"/>
              <w:jc w:val="both"/>
              <w:rPr>
                <w:sz w:val="16"/>
              </w:rPr>
            </w:pPr>
            <w:r>
              <w:rPr>
                <w:sz w:val="16"/>
              </w:rPr>
              <w:t>Exigir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contrato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cumprimento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limites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sz w:val="16"/>
              </w:rPr>
              <w:t>legais de emissão e inspecionar veículos por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amostragem.</w:t>
            </w:r>
          </w:p>
        </w:tc>
      </w:tr>
      <w:tr w:rsidR="008150C3" w14:paraId="018D1BFA" w14:textId="77777777">
        <w:trPr>
          <w:trHeight w:val="2255"/>
        </w:trPr>
        <w:tc>
          <w:tcPr>
            <w:tcW w:w="1186" w:type="dxa"/>
            <w:vMerge/>
            <w:tcBorders>
              <w:top w:val="nil"/>
            </w:tcBorders>
          </w:tcPr>
          <w:p w14:paraId="1E5273E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5C3591C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265A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785C0C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5470260E" w14:textId="77777777" w:rsidR="008150C3" w:rsidRDefault="001743A5">
            <w:pPr>
              <w:pStyle w:val="TableParagraph"/>
              <w:spacing w:line="228" w:lineRule="auto"/>
              <w:ind w:left="69" w:right="232"/>
              <w:rPr>
                <w:sz w:val="16"/>
              </w:rPr>
            </w:pPr>
            <w:r>
              <w:rPr>
                <w:sz w:val="16"/>
              </w:rPr>
              <w:t>Recebimento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terra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externa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reforço</w:t>
            </w:r>
          </w:p>
        </w:tc>
        <w:tc>
          <w:tcPr>
            <w:tcW w:w="1260" w:type="dxa"/>
          </w:tcPr>
          <w:p w14:paraId="6D70BDED" w14:textId="77777777" w:rsidR="008150C3" w:rsidRDefault="001743A5">
            <w:pPr>
              <w:pStyle w:val="TableParagraph"/>
              <w:spacing w:line="228" w:lineRule="auto"/>
              <w:ind w:left="69" w:right="259"/>
              <w:jc w:val="both"/>
              <w:rPr>
                <w:sz w:val="16"/>
              </w:rPr>
            </w:pPr>
            <w:r>
              <w:rPr>
                <w:sz w:val="16"/>
              </w:rPr>
              <w:t>Alteração 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 xml:space="preserve">paisagem </w:t>
            </w:r>
            <w:r>
              <w:rPr>
                <w:spacing w:val="-2"/>
                <w:w w:val="105"/>
                <w:sz w:val="16"/>
              </w:rPr>
              <w:t>na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origem</w:t>
            </w:r>
          </w:p>
          <w:p w14:paraId="19331AF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6"/>
              </w:rPr>
            </w:pPr>
          </w:p>
          <w:p w14:paraId="589D747A" w14:textId="77777777" w:rsidR="008150C3" w:rsidRDefault="001743A5">
            <w:pPr>
              <w:pStyle w:val="TableParagraph"/>
              <w:spacing w:line="230" w:lineRule="auto"/>
              <w:ind w:left="69" w:right="415"/>
              <w:rPr>
                <w:sz w:val="16"/>
              </w:rPr>
            </w:pPr>
            <w:r>
              <w:rPr>
                <w:w w:val="105"/>
                <w:sz w:val="16"/>
              </w:rPr>
              <w:t>Reuso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 xml:space="preserve">resíduo </w:t>
            </w:r>
            <w:r>
              <w:rPr>
                <w:spacing w:val="-2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outra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obra</w:t>
            </w:r>
          </w:p>
          <w:p w14:paraId="2B8A5FDC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7"/>
              </w:rPr>
            </w:pPr>
          </w:p>
          <w:p w14:paraId="768C5834" w14:textId="77777777" w:rsidR="008150C3" w:rsidRDefault="001743A5">
            <w:pPr>
              <w:pStyle w:val="TableParagraph"/>
              <w:spacing w:before="1" w:line="228" w:lineRule="auto"/>
              <w:ind w:left="69" w:right="124"/>
              <w:rPr>
                <w:sz w:val="16"/>
              </w:rPr>
            </w:pPr>
            <w:r>
              <w:rPr>
                <w:sz w:val="16"/>
              </w:rPr>
              <w:t>Contaminação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da área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</w:p>
        </w:tc>
        <w:tc>
          <w:tcPr>
            <w:tcW w:w="424" w:type="dxa"/>
          </w:tcPr>
          <w:p w14:paraId="0120C891" w14:textId="77777777" w:rsidR="008150C3" w:rsidRDefault="001743A5">
            <w:pPr>
              <w:pStyle w:val="TableParagraph"/>
              <w:spacing w:before="154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  <w:p w14:paraId="61BB17F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192A4B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C6B556" w14:textId="77777777" w:rsidR="008150C3" w:rsidRDefault="001743A5">
            <w:pPr>
              <w:pStyle w:val="TableParagraph"/>
              <w:spacing w:before="161"/>
              <w:ind w:left="11"/>
              <w:jc w:val="center"/>
              <w:rPr>
                <w:sz w:val="16"/>
              </w:rPr>
            </w:pPr>
            <w:r>
              <w:rPr>
                <w:w w:val="113"/>
                <w:sz w:val="16"/>
              </w:rPr>
              <w:t>B</w:t>
            </w:r>
          </w:p>
          <w:p w14:paraId="4F27737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7848FA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3884FE3" w14:textId="77777777" w:rsidR="008150C3" w:rsidRDefault="001743A5">
            <w:pPr>
              <w:pStyle w:val="TableParagraph"/>
              <w:spacing w:before="16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F6D9D3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353A9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415BD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12A625" w14:textId="77777777" w:rsidR="008150C3" w:rsidRDefault="001743A5">
            <w:pPr>
              <w:pStyle w:val="TableParagraph"/>
              <w:spacing w:before="134" w:line="228" w:lineRule="auto"/>
              <w:ind w:left="71" w:right="168"/>
              <w:rPr>
                <w:sz w:val="16"/>
              </w:rPr>
            </w:pPr>
            <w:r>
              <w:rPr>
                <w:sz w:val="16"/>
              </w:rPr>
              <w:t>Caso seja feito reforço com terra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outra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obra,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é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preciso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garantir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regularidade da origem e que não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seja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contaminada</w:t>
            </w:r>
          </w:p>
        </w:tc>
        <w:tc>
          <w:tcPr>
            <w:tcW w:w="1262" w:type="dxa"/>
          </w:tcPr>
          <w:p w14:paraId="537CB57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49FF1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CB773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7AA1209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6"/>
              </w:rPr>
            </w:pPr>
          </w:p>
          <w:p w14:paraId="0282C9ED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1122" w:type="dxa"/>
          </w:tcPr>
          <w:p w14:paraId="6E8936B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056F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88676E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8C2AD4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6"/>
              </w:rPr>
            </w:pPr>
          </w:p>
          <w:p w14:paraId="6153AF40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627718D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00F43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A551A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3A1037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6"/>
              </w:rPr>
            </w:pPr>
          </w:p>
          <w:p w14:paraId="488CEFB0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6</w:t>
            </w:r>
          </w:p>
        </w:tc>
        <w:tc>
          <w:tcPr>
            <w:tcW w:w="3491" w:type="dxa"/>
          </w:tcPr>
          <w:p w14:paraId="61D4076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E2C094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6CB7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DB64E3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9"/>
              </w:rPr>
            </w:pPr>
          </w:p>
          <w:p w14:paraId="16BA3B99" w14:textId="77777777" w:rsidR="008150C3" w:rsidRDefault="001743A5">
            <w:pPr>
              <w:pStyle w:val="TableParagraph"/>
              <w:spacing w:line="228" w:lineRule="auto"/>
              <w:ind w:left="75" w:right="188"/>
              <w:rPr>
                <w:sz w:val="16"/>
              </w:rPr>
            </w:pPr>
            <w:r>
              <w:rPr>
                <w:sz w:val="16"/>
              </w:rPr>
              <w:t>Exigir em contrato e obter evidências sobre 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origem regular de terra não contaminada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acordo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Resolução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INEA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420/2009</w:t>
            </w:r>
          </w:p>
        </w:tc>
      </w:tr>
      <w:tr w:rsidR="008150C3" w14:paraId="4CF26696" w14:textId="77777777">
        <w:trPr>
          <w:trHeight w:val="995"/>
        </w:trPr>
        <w:tc>
          <w:tcPr>
            <w:tcW w:w="1186" w:type="dxa"/>
            <w:vMerge/>
            <w:tcBorders>
              <w:top w:val="nil"/>
            </w:tcBorders>
          </w:tcPr>
          <w:p w14:paraId="1D76EC9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765E0044" w14:textId="77777777" w:rsidR="008150C3" w:rsidRDefault="001743A5">
            <w:pPr>
              <w:pStyle w:val="TableParagraph"/>
              <w:spacing w:before="116" w:line="228" w:lineRule="auto"/>
              <w:ind w:left="69" w:right="89"/>
              <w:rPr>
                <w:sz w:val="16"/>
              </w:rPr>
            </w:pPr>
            <w:r>
              <w:rPr>
                <w:sz w:val="16"/>
              </w:rPr>
              <w:t>Vazamento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óleo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veículos</w:t>
            </w:r>
          </w:p>
        </w:tc>
        <w:tc>
          <w:tcPr>
            <w:tcW w:w="1260" w:type="dxa"/>
          </w:tcPr>
          <w:p w14:paraId="0F3D1FA3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7"/>
              </w:rPr>
            </w:pPr>
          </w:p>
          <w:p w14:paraId="36F373E0" w14:textId="77777777" w:rsidR="008150C3" w:rsidRDefault="001743A5">
            <w:pPr>
              <w:pStyle w:val="TableParagraph"/>
              <w:spacing w:line="230" w:lineRule="auto"/>
              <w:ind w:left="69" w:right="333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Poluição </w:t>
            </w:r>
            <w:r>
              <w:rPr>
                <w:spacing w:val="-1"/>
                <w:w w:val="105"/>
                <w:sz w:val="16"/>
              </w:rPr>
              <w:t>do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solo</w:t>
            </w:r>
          </w:p>
        </w:tc>
        <w:tc>
          <w:tcPr>
            <w:tcW w:w="424" w:type="dxa"/>
          </w:tcPr>
          <w:p w14:paraId="34B1330A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5"/>
              </w:rPr>
            </w:pPr>
          </w:p>
          <w:p w14:paraId="0CFFD83C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E1721D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687AA0E7" w14:textId="77777777" w:rsidR="008150C3" w:rsidRDefault="001743A5">
            <w:pPr>
              <w:pStyle w:val="TableParagraph"/>
              <w:spacing w:line="228" w:lineRule="auto"/>
              <w:ind w:left="71" w:right="330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Pode acontecer </w:t>
            </w:r>
            <w:r>
              <w:rPr>
                <w:w w:val="105"/>
                <w:sz w:val="16"/>
              </w:rPr>
              <w:t>de veículos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transporte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máquinas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vazarem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óleo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áreas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obra</w:t>
            </w:r>
          </w:p>
        </w:tc>
        <w:tc>
          <w:tcPr>
            <w:tcW w:w="1262" w:type="dxa"/>
          </w:tcPr>
          <w:p w14:paraId="437BAFA9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5"/>
              </w:rPr>
            </w:pPr>
          </w:p>
          <w:p w14:paraId="7B0EB5E4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7E64E150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5"/>
              </w:rPr>
            </w:pPr>
          </w:p>
          <w:p w14:paraId="7F24B311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3DF6A0DE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5"/>
              </w:rPr>
            </w:pPr>
          </w:p>
          <w:p w14:paraId="39862AB5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6B213539" w14:textId="77777777" w:rsidR="008150C3" w:rsidRDefault="001743A5">
            <w:pPr>
              <w:pStyle w:val="TableParagraph"/>
              <w:spacing w:before="32" w:line="228" w:lineRule="auto"/>
              <w:ind w:left="75" w:right="477"/>
              <w:jc w:val="both"/>
              <w:rPr>
                <w:sz w:val="16"/>
              </w:rPr>
            </w:pPr>
            <w:r>
              <w:rPr>
                <w:sz w:val="16"/>
              </w:rPr>
              <w:t>Inspecionar o veículo na entrada e tomar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medidas administrativas de contrato para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impedir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novos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casos.</w:t>
            </w:r>
          </w:p>
          <w:p w14:paraId="7403B2E1" w14:textId="77777777" w:rsidR="008150C3" w:rsidRDefault="001743A5">
            <w:pPr>
              <w:pStyle w:val="TableParagraph"/>
              <w:spacing w:before="3" w:line="225" w:lineRule="auto"/>
              <w:ind w:left="75" w:right="199"/>
              <w:jc w:val="both"/>
              <w:rPr>
                <w:sz w:val="16"/>
              </w:rPr>
            </w:pPr>
            <w:r>
              <w:rPr>
                <w:sz w:val="16"/>
              </w:rPr>
              <w:t>Limpar a área e separar o material resultante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resíduo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perigoso</w:t>
            </w:r>
          </w:p>
        </w:tc>
      </w:tr>
      <w:tr w:rsidR="008150C3" w14:paraId="410A5290" w14:textId="77777777">
        <w:trPr>
          <w:trHeight w:val="1289"/>
        </w:trPr>
        <w:tc>
          <w:tcPr>
            <w:tcW w:w="1186" w:type="dxa"/>
            <w:vMerge/>
            <w:tcBorders>
              <w:top w:val="nil"/>
            </w:tcBorders>
          </w:tcPr>
          <w:p w14:paraId="0A56644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2F51E53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3D243C4" w14:textId="77777777" w:rsidR="008150C3" w:rsidRDefault="001743A5">
            <w:pPr>
              <w:pStyle w:val="TableParagraph"/>
              <w:spacing w:before="145" w:line="230" w:lineRule="auto"/>
              <w:ind w:left="69" w:right="270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Remoção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vegetação</w:t>
            </w:r>
          </w:p>
        </w:tc>
        <w:tc>
          <w:tcPr>
            <w:tcW w:w="1260" w:type="dxa"/>
          </w:tcPr>
          <w:p w14:paraId="647EB488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6BE0A8D5" w14:textId="77777777" w:rsidR="008150C3" w:rsidRDefault="001743A5">
            <w:pPr>
              <w:pStyle w:val="TableParagraph"/>
              <w:spacing w:before="1" w:line="228" w:lineRule="auto"/>
              <w:ind w:left="69" w:right="124"/>
              <w:rPr>
                <w:sz w:val="16"/>
              </w:rPr>
            </w:pPr>
            <w:r>
              <w:rPr>
                <w:w w:val="105"/>
                <w:sz w:val="16"/>
              </w:rPr>
              <w:t>Redução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área verde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biodiversidade</w:t>
            </w:r>
          </w:p>
        </w:tc>
        <w:tc>
          <w:tcPr>
            <w:tcW w:w="424" w:type="dxa"/>
          </w:tcPr>
          <w:p w14:paraId="24B9F50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F90A7F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49146987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2F212D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CDBAC3" w14:textId="77777777" w:rsidR="008150C3" w:rsidRDefault="001743A5">
            <w:pPr>
              <w:pStyle w:val="TableParagraph"/>
              <w:spacing w:before="152" w:line="230" w:lineRule="auto"/>
              <w:ind w:left="71" w:right="145"/>
              <w:jc w:val="both"/>
              <w:rPr>
                <w:sz w:val="16"/>
              </w:rPr>
            </w:pPr>
            <w:r>
              <w:rPr>
                <w:sz w:val="16"/>
              </w:rPr>
              <w:t>Vegetação a ser removida apenas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gramíneas. Não há inventário das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árvores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serem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removidas.</w:t>
            </w:r>
          </w:p>
        </w:tc>
        <w:tc>
          <w:tcPr>
            <w:tcW w:w="1262" w:type="dxa"/>
          </w:tcPr>
          <w:p w14:paraId="3D8287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A4AA8B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6F2F7979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0B5415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BBB50F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431DD604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6AA841E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3F5FF35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1F4C737D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9</w:t>
            </w:r>
          </w:p>
        </w:tc>
        <w:tc>
          <w:tcPr>
            <w:tcW w:w="3491" w:type="dxa"/>
          </w:tcPr>
          <w:p w14:paraId="52F75714" w14:textId="77777777" w:rsidR="008150C3" w:rsidRDefault="001743A5">
            <w:pPr>
              <w:pStyle w:val="TableParagraph"/>
              <w:numPr>
                <w:ilvl w:val="0"/>
                <w:numId w:val="91"/>
              </w:numPr>
              <w:tabs>
                <w:tab w:val="left" w:pos="426"/>
              </w:tabs>
              <w:spacing w:line="175" w:lineRule="exact"/>
              <w:rPr>
                <w:sz w:val="16"/>
              </w:rPr>
            </w:pPr>
            <w:r>
              <w:rPr>
                <w:sz w:val="16"/>
              </w:rPr>
              <w:t>Realizar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inventário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árvores</w:t>
            </w:r>
          </w:p>
          <w:p w14:paraId="75D47DD8" w14:textId="77777777" w:rsidR="008150C3" w:rsidRDefault="001743A5">
            <w:pPr>
              <w:pStyle w:val="TableParagraph"/>
              <w:numPr>
                <w:ilvl w:val="0"/>
                <w:numId w:val="91"/>
              </w:numPr>
              <w:tabs>
                <w:tab w:val="left" w:pos="426"/>
              </w:tabs>
              <w:spacing w:before="5" w:line="225" w:lineRule="auto"/>
              <w:ind w:left="425" w:right="189"/>
              <w:rPr>
                <w:sz w:val="16"/>
              </w:rPr>
            </w:pPr>
            <w:r>
              <w:rPr>
                <w:sz w:val="16"/>
              </w:rPr>
              <w:t>Planejar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compensação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acordo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legislação</w:t>
            </w:r>
          </w:p>
          <w:p w14:paraId="73ECB0AA" w14:textId="77777777" w:rsidR="008150C3" w:rsidRDefault="001743A5">
            <w:pPr>
              <w:pStyle w:val="TableParagraph"/>
              <w:numPr>
                <w:ilvl w:val="0"/>
                <w:numId w:val="91"/>
              </w:numPr>
              <w:tabs>
                <w:tab w:val="left" w:pos="426"/>
              </w:tabs>
              <w:spacing w:before="1" w:line="230" w:lineRule="auto"/>
              <w:ind w:left="425" w:right="457"/>
              <w:rPr>
                <w:sz w:val="16"/>
              </w:rPr>
            </w:pPr>
            <w:r>
              <w:rPr>
                <w:sz w:val="16"/>
              </w:rPr>
              <w:t>Obter a autorização e implementar 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compensação</w:t>
            </w:r>
          </w:p>
          <w:p w14:paraId="5A426ADC" w14:textId="77777777" w:rsidR="008150C3" w:rsidRDefault="001743A5">
            <w:pPr>
              <w:pStyle w:val="TableParagraph"/>
              <w:numPr>
                <w:ilvl w:val="0"/>
                <w:numId w:val="91"/>
              </w:numPr>
              <w:tabs>
                <w:tab w:val="left" w:pos="426"/>
              </w:tabs>
              <w:spacing w:line="186" w:lineRule="exact"/>
              <w:ind w:left="425" w:right="592"/>
              <w:rPr>
                <w:sz w:val="16"/>
              </w:rPr>
            </w:pPr>
            <w:r>
              <w:rPr>
                <w:w w:val="105"/>
                <w:sz w:val="16"/>
              </w:rPr>
              <w:t>Realizar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supressão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apenas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após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autorizada</w:t>
            </w:r>
          </w:p>
        </w:tc>
      </w:tr>
      <w:tr w:rsidR="008150C3" w14:paraId="387A7678" w14:textId="77777777">
        <w:trPr>
          <w:trHeight w:val="1288"/>
        </w:trPr>
        <w:tc>
          <w:tcPr>
            <w:tcW w:w="1186" w:type="dxa"/>
            <w:vMerge/>
            <w:tcBorders>
              <w:top w:val="nil"/>
            </w:tcBorders>
          </w:tcPr>
          <w:p w14:paraId="440E339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6FDDA9B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C5332B" w14:textId="77777777" w:rsidR="008150C3" w:rsidRDefault="001743A5">
            <w:pPr>
              <w:pStyle w:val="TableParagraph"/>
              <w:spacing w:before="148" w:line="225" w:lineRule="auto"/>
              <w:ind w:left="69" w:right="89"/>
              <w:rPr>
                <w:sz w:val="16"/>
              </w:rPr>
            </w:pPr>
            <w:r>
              <w:rPr>
                <w:sz w:val="16"/>
              </w:rPr>
              <w:t>Movimentação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terra</w:t>
            </w:r>
          </w:p>
        </w:tc>
        <w:tc>
          <w:tcPr>
            <w:tcW w:w="1260" w:type="dxa"/>
          </w:tcPr>
          <w:p w14:paraId="1948AFFF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</w:rPr>
            </w:pPr>
          </w:p>
          <w:p w14:paraId="14948608" w14:textId="77777777" w:rsidR="008150C3" w:rsidRDefault="001743A5">
            <w:pPr>
              <w:pStyle w:val="TableParagraph"/>
              <w:spacing w:before="1" w:line="230" w:lineRule="auto"/>
              <w:ind w:left="69" w:right="73"/>
              <w:jc w:val="both"/>
              <w:rPr>
                <w:sz w:val="16"/>
              </w:rPr>
            </w:pPr>
            <w:r>
              <w:rPr>
                <w:sz w:val="16"/>
              </w:rPr>
              <w:t>Modificação 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relevo;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erosão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/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sz w:val="16"/>
              </w:rPr>
              <w:t>assoreamento</w:t>
            </w:r>
          </w:p>
        </w:tc>
        <w:tc>
          <w:tcPr>
            <w:tcW w:w="424" w:type="dxa"/>
          </w:tcPr>
          <w:p w14:paraId="20E6A3D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276AA2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42329D4C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2AC93B49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3"/>
              </w:rPr>
            </w:pPr>
          </w:p>
          <w:p w14:paraId="04F42EB9" w14:textId="77777777" w:rsidR="008150C3" w:rsidRDefault="001743A5">
            <w:pPr>
              <w:pStyle w:val="TableParagraph"/>
              <w:spacing w:line="228" w:lineRule="auto"/>
              <w:ind w:left="71" w:right="204"/>
              <w:rPr>
                <w:sz w:val="16"/>
              </w:rPr>
            </w:pPr>
            <w:r>
              <w:rPr>
                <w:sz w:val="16"/>
              </w:rPr>
              <w:t>Não há estimativa volumétrica 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movimento de terra mas tende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 xml:space="preserve">ser baixo </w:t>
            </w:r>
            <w:r>
              <w:rPr>
                <w:w w:val="105"/>
                <w:sz w:val="16"/>
              </w:rPr>
              <w:t>pois as correções são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pontuais</w:t>
            </w:r>
          </w:p>
        </w:tc>
        <w:tc>
          <w:tcPr>
            <w:tcW w:w="1262" w:type="dxa"/>
          </w:tcPr>
          <w:p w14:paraId="26B1227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83C5A2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7E41BD9A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3B13B0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D694246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4A207FF3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5BD965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10BEAD" w14:textId="77777777" w:rsidR="008150C3" w:rsidRDefault="008150C3">
            <w:pPr>
              <w:pStyle w:val="TableParagraph"/>
              <w:rPr>
                <w:rFonts w:ascii="Arial"/>
                <w:b/>
                <w:sz w:val="20"/>
              </w:rPr>
            </w:pPr>
          </w:p>
          <w:p w14:paraId="236FBC0E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108E2A53" w14:textId="77777777" w:rsidR="008150C3" w:rsidRDefault="001743A5">
            <w:pPr>
              <w:pStyle w:val="TableParagraph"/>
              <w:numPr>
                <w:ilvl w:val="0"/>
                <w:numId w:val="90"/>
              </w:numPr>
              <w:tabs>
                <w:tab w:val="left" w:pos="316"/>
              </w:tabs>
              <w:spacing w:line="228" w:lineRule="auto"/>
              <w:ind w:right="174" w:firstLine="0"/>
              <w:rPr>
                <w:sz w:val="16"/>
              </w:rPr>
            </w:pPr>
            <w:r>
              <w:rPr>
                <w:sz w:val="16"/>
              </w:rPr>
              <w:t>Uso da terra retirada para correção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relevo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próprio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aterro,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outra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obra,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se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possível</w:t>
            </w:r>
          </w:p>
          <w:p w14:paraId="38FA5F56" w14:textId="77777777" w:rsidR="008150C3" w:rsidRDefault="001743A5">
            <w:pPr>
              <w:pStyle w:val="TableParagraph"/>
              <w:numPr>
                <w:ilvl w:val="0"/>
                <w:numId w:val="90"/>
              </w:numPr>
              <w:tabs>
                <w:tab w:val="left" w:pos="316"/>
              </w:tabs>
              <w:spacing w:line="225" w:lineRule="auto"/>
              <w:ind w:right="338" w:firstLine="0"/>
              <w:rPr>
                <w:sz w:val="16"/>
              </w:rPr>
            </w:pPr>
            <w:r>
              <w:rPr>
                <w:sz w:val="16"/>
              </w:rPr>
              <w:t>se não for possível, destinar para aterro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autorizado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pela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prefeitura</w:t>
            </w:r>
          </w:p>
          <w:p w14:paraId="78282E05" w14:textId="77777777" w:rsidR="008150C3" w:rsidRDefault="001743A5">
            <w:pPr>
              <w:pStyle w:val="TableParagraph"/>
              <w:numPr>
                <w:ilvl w:val="0"/>
                <w:numId w:val="90"/>
              </w:numPr>
              <w:tabs>
                <w:tab w:val="left" w:pos="316"/>
              </w:tabs>
              <w:spacing w:line="184" w:lineRule="exact"/>
              <w:ind w:right="245" w:firstLine="0"/>
              <w:rPr>
                <w:sz w:val="16"/>
              </w:rPr>
            </w:pPr>
            <w:r>
              <w:rPr>
                <w:sz w:val="16"/>
              </w:rPr>
              <w:t>durante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obra,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cobrir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solo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nu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lona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plástica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quando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houver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movimentação</w:t>
            </w:r>
          </w:p>
        </w:tc>
      </w:tr>
    </w:tbl>
    <w:p w14:paraId="4D1FAEC9" w14:textId="77777777" w:rsidR="008150C3" w:rsidRDefault="008150C3">
      <w:pPr>
        <w:spacing w:line="184" w:lineRule="exact"/>
        <w:rPr>
          <w:sz w:val="16"/>
        </w:rPr>
        <w:sectPr w:rsidR="008150C3" w:rsidSect="00AE6893">
          <w:headerReference w:type="default" r:id="rId72"/>
          <w:footerReference w:type="default" r:id="rId73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6"/>
        <w:gridCol w:w="1267"/>
        <w:gridCol w:w="1260"/>
        <w:gridCol w:w="424"/>
        <w:gridCol w:w="2666"/>
        <w:gridCol w:w="1262"/>
        <w:gridCol w:w="1122"/>
        <w:gridCol w:w="980"/>
        <w:gridCol w:w="3491"/>
      </w:tblGrid>
      <w:tr w:rsidR="008150C3" w14:paraId="528F84F2" w14:textId="77777777">
        <w:trPr>
          <w:trHeight w:val="750"/>
        </w:trPr>
        <w:tc>
          <w:tcPr>
            <w:tcW w:w="1186" w:type="dxa"/>
          </w:tcPr>
          <w:p w14:paraId="20F4BCCF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67FC0832" w14:textId="77777777" w:rsidR="008150C3" w:rsidRDefault="001743A5">
            <w:pPr>
              <w:pStyle w:val="TableParagraph"/>
              <w:ind w:left="204" w:right="178" w:firstLine="2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Atividade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específica</w:t>
            </w:r>
          </w:p>
        </w:tc>
        <w:tc>
          <w:tcPr>
            <w:tcW w:w="1267" w:type="dxa"/>
          </w:tcPr>
          <w:p w14:paraId="4AD34C71" w14:textId="77777777" w:rsidR="008150C3" w:rsidRDefault="001743A5">
            <w:pPr>
              <w:pStyle w:val="TableParagraph"/>
              <w:spacing w:before="85"/>
              <w:ind w:left="258" w:right="232" w:firstLine="6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Aspecto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ambiental</w:t>
            </w:r>
          </w:p>
        </w:tc>
        <w:tc>
          <w:tcPr>
            <w:tcW w:w="1260" w:type="dxa"/>
          </w:tcPr>
          <w:p w14:paraId="27286292" w14:textId="77777777" w:rsidR="008150C3" w:rsidRDefault="001743A5">
            <w:pPr>
              <w:pStyle w:val="TableParagraph"/>
              <w:spacing w:before="85"/>
              <w:ind w:left="273" w:right="245" w:firstLine="4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Impactos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previstos</w:t>
            </w:r>
          </w:p>
        </w:tc>
        <w:tc>
          <w:tcPr>
            <w:tcW w:w="424" w:type="dxa"/>
          </w:tcPr>
          <w:p w14:paraId="535A3482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469D4547" w14:textId="77777777" w:rsidR="008150C3" w:rsidRDefault="001743A5">
            <w:pPr>
              <w:pStyle w:val="TableParagraph"/>
              <w:ind w:left="54" w:right="4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B/A</w:t>
            </w:r>
          </w:p>
        </w:tc>
        <w:tc>
          <w:tcPr>
            <w:tcW w:w="2666" w:type="dxa"/>
          </w:tcPr>
          <w:p w14:paraId="1A779DC5" w14:textId="77777777" w:rsidR="008150C3" w:rsidRDefault="008150C3">
            <w:pPr>
              <w:pStyle w:val="TableParagraph"/>
              <w:rPr>
                <w:rFonts w:ascii="Arial"/>
                <w:b/>
                <w:sz w:val="24"/>
              </w:rPr>
            </w:pPr>
          </w:p>
          <w:p w14:paraId="79EC5465" w14:textId="77777777" w:rsidR="008150C3" w:rsidRDefault="001743A5">
            <w:pPr>
              <w:pStyle w:val="TableParagraph"/>
              <w:spacing w:before="1"/>
              <w:ind w:left="8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Diagnóstico</w:t>
            </w:r>
          </w:p>
        </w:tc>
        <w:tc>
          <w:tcPr>
            <w:tcW w:w="1262" w:type="dxa"/>
          </w:tcPr>
          <w:p w14:paraId="7A6EB1FB" w14:textId="77777777" w:rsidR="008150C3" w:rsidRDefault="001743A5">
            <w:pPr>
              <w:pStyle w:val="TableParagraph"/>
              <w:spacing w:before="85"/>
              <w:ind w:left="107" w:right="76" w:firstLine="5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Frequência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probabilidade</w:t>
            </w:r>
          </w:p>
        </w:tc>
        <w:tc>
          <w:tcPr>
            <w:tcW w:w="1122" w:type="dxa"/>
          </w:tcPr>
          <w:p w14:paraId="03AEDDCD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667FBF70" w14:textId="77777777" w:rsidR="008150C3" w:rsidRDefault="001743A5">
            <w:pPr>
              <w:pStyle w:val="TableParagraph"/>
              <w:ind w:left="118" w:right="9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Severidade</w:t>
            </w:r>
          </w:p>
        </w:tc>
        <w:tc>
          <w:tcPr>
            <w:tcW w:w="980" w:type="dxa"/>
          </w:tcPr>
          <w:p w14:paraId="4DE00DD8" w14:textId="77777777" w:rsidR="008150C3" w:rsidRDefault="001743A5">
            <w:pPr>
              <w:pStyle w:val="TableParagraph"/>
              <w:ind w:left="140" w:right="122" w:hanging="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Risco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benefício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inerente</w:t>
            </w:r>
          </w:p>
        </w:tc>
        <w:tc>
          <w:tcPr>
            <w:tcW w:w="3491" w:type="dxa"/>
          </w:tcPr>
          <w:p w14:paraId="277FEF5D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720E78BB" w14:textId="77777777" w:rsidR="008150C3" w:rsidRDefault="001743A5">
            <w:pPr>
              <w:pStyle w:val="TableParagraph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 DE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MITIGAÇÃO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(adversos)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OU</w:t>
            </w:r>
          </w:p>
          <w:p w14:paraId="303A95BF" w14:textId="77777777" w:rsidR="008150C3" w:rsidRDefault="001743A5">
            <w:pPr>
              <w:pStyle w:val="TableParagraph"/>
              <w:spacing w:before="1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REFORÇO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(benéficos)</w:t>
            </w:r>
          </w:p>
        </w:tc>
      </w:tr>
      <w:tr w:rsidR="008150C3" w14:paraId="712CD648" w14:textId="77777777">
        <w:trPr>
          <w:trHeight w:val="753"/>
        </w:trPr>
        <w:tc>
          <w:tcPr>
            <w:tcW w:w="1186" w:type="dxa"/>
            <w:vMerge w:val="restart"/>
          </w:tcPr>
          <w:p w14:paraId="66EC197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7" w:type="dxa"/>
          </w:tcPr>
          <w:p w14:paraId="0A99FD78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509D9526" w14:textId="77777777" w:rsidR="008150C3" w:rsidRDefault="001743A5">
            <w:pPr>
              <w:pStyle w:val="TableParagraph"/>
              <w:spacing w:before="1"/>
              <w:ind w:left="69"/>
              <w:rPr>
                <w:sz w:val="16"/>
              </w:rPr>
            </w:pPr>
            <w:r>
              <w:rPr>
                <w:w w:val="105"/>
                <w:sz w:val="16"/>
              </w:rPr>
              <w:t>Erosão</w:t>
            </w:r>
          </w:p>
        </w:tc>
        <w:tc>
          <w:tcPr>
            <w:tcW w:w="1260" w:type="dxa"/>
          </w:tcPr>
          <w:p w14:paraId="486FA141" w14:textId="77777777" w:rsidR="008150C3" w:rsidRDefault="001743A5">
            <w:pPr>
              <w:pStyle w:val="TableParagraph"/>
              <w:spacing w:line="228" w:lineRule="auto"/>
              <w:ind w:left="69" w:right="87"/>
              <w:rPr>
                <w:sz w:val="16"/>
              </w:rPr>
            </w:pPr>
            <w:r>
              <w:rPr>
                <w:sz w:val="16"/>
              </w:rPr>
              <w:t>Modificação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paisagem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assoreamento</w:t>
            </w:r>
          </w:p>
        </w:tc>
        <w:tc>
          <w:tcPr>
            <w:tcW w:w="424" w:type="dxa"/>
          </w:tcPr>
          <w:p w14:paraId="7D8A1B4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36450C0B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11EBE415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3"/>
              </w:rPr>
            </w:pPr>
          </w:p>
          <w:p w14:paraId="2199A431" w14:textId="77777777" w:rsidR="008150C3" w:rsidRDefault="001743A5">
            <w:pPr>
              <w:pStyle w:val="TableParagraph"/>
              <w:ind w:left="71"/>
              <w:rPr>
                <w:sz w:val="16"/>
              </w:rPr>
            </w:pPr>
            <w:r>
              <w:rPr>
                <w:sz w:val="16"/>
              </w:rPr>
              <w:t>Solo exposto temporariamente</w:t>
            </w:r>
          </w:p>
        </w:tc>
        <w:tc>
          <w:tcPr>
            <w:tcW w:w="1262" w:type="dxa"/>
          </w:tcPr>
          <w:p w14:paraId="1E3CA5D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17B42D16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76326CF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078C61D6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2F91F12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0CDC8D81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1" w:type="dxa"/>
          </w:tcPr>
          <w:p w14:paraId="042D53C6" w14:textId="77777777" w:rsidR="008150C3" w:rsidRDefault="001743A5">
            <w:pPr>
              <w:pStyle w:val="TableParagraph"/>
              <w:numPr>
                <w:ilvl w:val="0"/>
                <w:numId w:val="89"/>
              </w:numPr>
              <w:tabs>
                <w:tab w:val="left" w:pos="316"/>
              </w:tabs>
              <w:spacing w:before="87" w:line="189" w:lineRule="exact"/>
              <w:ind w:hanging="241"/>
              <w:rPr>
                <w:sz w:val="16"/>
              </w:rPr>
            </w:pPr>
            <w:r>
              <w:rPr>
                <w:sz w:val="16"/>
              </w:rPr>
              <w:t>Remover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grama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somente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onde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necessário</w:t>
            </w:r>
          </w:p>
          <w:p w14:paraId="59F39876" w14:textId="77777777" w:rsidR="008150C3" w:rsidRDefault="001743A5">
            <w:pPr>
              <w:pStyle w:val="TableParagraph"/>
              <w:numPr>
                <w:ilvl w:val="0"/>
                <w:numId w:val="89"/>
              </w:numPr>
              <w:tabs>
                <w:tab w:val="left" w:pos="316"/>
              </w:tabs>
              <w:spacing w:before="2" w:line="230" w:lineRule="auto"/>
              <w:ind w:left="75" w:right="122" w:firstLine="0"/>
              <w:rPr>
                <w:sz w:val="16"/>
              </w:rPr>
            </w:pPr>
            <w:r>
              <w:rPr>
                <w:sz w:val="16"/>
              </w:rPr>
              <w:t>Acompanhar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previsão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chuvas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cobrir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lona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caso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haja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previsão</w:t>
            </w:r>
          </w:p>
        </w:tc>
      </w:tr>
      <w:tr w:rsidR="008150C3" w14:paraId="318BE3E8" w14:textId="77777777">
        <w:trPr>
          <w:trHeight w:val="1471"/>
        </w:trPr>
        <w:tc>
          <w:tcPr>
            <w:tcW w:w="1186" w:type="dxa"/>
            <w:vMerge/>
            <w:tcBorders>
              <w:top w:val="nil"/>
            </w:tcBorders>
          </w:tcPr>
          <w:p w14:paraId="60258C2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  <w:vMerge w:val="restart"/>
          </w:tcPr>
          <w:p w14:paraId="1B7F9CA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9A9614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0593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F92E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67C52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C02E6FF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</w:rPr>
            </w:pPr>
          </w:p>
          <w:p w14:paraId="2664944A" w14:textId="77777777" w:rsidR="008150C3" w:rsidRDefault="001743A5">
            <w:pPr>
              <w:pStyle w:val="TableParagraph"/>
              <w:spacing w:line="228" w:lineRule="auto"/>
              <w:ind w:left="69" w:right="277"/>
              <w:rPr>
                <w:sz w:val="16"/>
              </w:rPr>
            </w:pPr>
            <w:r>
              <w:rPr>
                <w:sz w:val="16"/>
              </w:rPr>
              <w:t>Danos à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 xml:space="preserve">cobertura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</w:p>
        </w:tc>
        <w:tc>
          <w:tcPr>
            <w:tcW w:w="1260" w:type="dxa"/>
          </w:tcPr>
          <w:p w14:paraId="7B99919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D72CB88" w14:textId="77777777" w:rsidR="008150C3" w:rsidRDefault="001743A5">
            <w:pPr>
              <w:pStyle w:val="TableParagraph"/>
              <w:spacing w:before="147" w:line="228" w:lineRule="auto"/>
              <w:ind w:left="69" w:right="87"/>
              <w:rPr>
                <w:sz w:val="16"/>
              </w:rPr>
            </w:pPr>
            <w:r>
              <w:rPr>
                <w:sz w:val="16"/>
              </w:rPr>
              <w:t>Emissão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gases de efeito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estufa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(biogás)</w:t>
            </w:r>
          </w:p>
        </w:tc>
        <w:tc>
          <w:tcPr>
            <w:tcW w:w="424" w:type="dxa"/>
          </w:tcPr>
          <w:p w14:paraId="47F7087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B0D3BF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C32290" w14:textId="77777777" w:rsidR="008150C3" w:rsidRDefault="001743A5">
            <w:pPr>
              <w:pStyle w:val="TableParagraph"/>
              <w:spacing w:before="117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5A11DD6E" w14:textId="77777777" w:rsidR="008150C3" w:rsidRDefault="001743A5">
            <w:pPr>
              <w:pStyle w:val="TableParagraph"/>
              <w:spacing w:line="228" w:lineRule="auto"/>
              <w:ind w:left="71" w:right="127"/>
              <w:rPr>
                <w:sz w:val="16"/>
              </w:rPr>
            </w:pPr>
            <w:r>
              <w:rPr>
                <w:sz w:val="16"/>
              </w:rPr>
              <w:t>Lançamento de gases sem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queimar. De acordo com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informações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da COMLURB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IESS,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geração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gases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suficientes para queima. 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entanto, ainda há geração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chorume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convém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modificar</w:t>
            </w:r>
          </w:p>
          <w:p w14:paraId="7A68AD2F" w14:textId="77777777" w:rsidR="008150C3" w:rsidRDefault="001743A5">
            <w:pPr>
              <w:pStyle w:val="TableParagraph"/>
              <w:spacing w:line="173" w:lineRule="exact"/>
              <w:ind w:left="71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drenos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gases.</w:t>
            </w:r>
          </w:p>
        </w:tc>
        <w:tc>
          <w:tcPr>
            <w:tcW w:w="1262" w:type="dxa"/>
          </w:tcPr>
          <w:p w14:paraId="1CC8D75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F8FF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816446" w14:textId="77777777" w:rsidR="008150C3" w:rsidRDefault="001743A5">
            <w:pPr>
              <w:pStyle w:val="TableParagraph"/>
              <w:spacing w:before="117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1122" w:type="dxa"/>
          </w:tcPr>
          <w:p w14:paraId="74F0C9B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76534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66C69A" w14:textId="77777777" w:rsidR="008150C3" w:rsidRDefault="001743A5">
            <w:pPr>
              <w:pStyle w:val="TableParagraph"/>
              <w:spacing w:before="117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33DDF80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812EE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F27379" w14:textId="77777777" w:rsidR="008150C3" w:rsidRDefault="001743A5">
            <w:pPr>
              <w:pStyle w:val="TableParagraph"/>
              <w:spacing w:before="117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4</w:t>
            </w:r>
          </w:p>
        </w:tc>
        <w:tc>
          <w:tcPr>
            <w:tcW w:w="3491" w:type="dxa"/>
          </w:tcPr>
          <w:p w14:paraId="1B44AA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45FC6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5E91D0" w14:textId="77777777" w:rsidR="008150C3" w:rsidRDefault="001743A5">
            <w:pPr>
              <w:pStyle w:val="TableParagraph"/>
              <w:numPr>
                <w:ilvl w:val="0"/>
                <w:numId w:val="88"/>
              </w:numPr>
              <w:tabs>
                <w:tab w:val="left" w:pos="796"/>
              </w:tabs>
              <w:spacing w:before="124" w:line="189" w:lineRule="exact"/>
              <w:ind w:hanging="361"/>
              <w:rPr>
                <w:sz w:val="16"/>
              </w:rPr>
            </w:pPr>
            <w:r>
              <w:rPr>
                <w:sz w:val="16"/>
              </w:rPr>
              <w:t>usar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fundações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superficiais</w:t>
            </w:r>
          </w:p>
          <w:p w14:paraId="1C0CC91B" w14:textId="77777777" w:rsidR="008150C3" w:rsidRDefault="001743A5">
            <w:pPr>
              <w:pStyle w:val="TableParagraph"/>
              <w:numPr>
                <w:ilvl w:val="0"/>
                <w:numId w:val="88"/>
              </w:numPr>
              <w:tabs>
                <w:tab w:val="left" w:pos="796"/>
              </w:tabs>
              <w:spacing w:line="189" w:lineRule="exact"/>
              <w:ind w:hanging="361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obstruir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drenos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gases.</w:t>
            </w:r>
          </w:p>
        </w:tc>
      </w:tr>
      <w:tr w:rsidR="008150C3" w14:paraId="32BD1077" w14:textId="77777777">
        <w:trPr>
          <w:trHeight w:val="937"/>
        </w:trPr>
        <w:tc>
          <w:tcPr>
            <w:tcW w:w="1186" w:type="dxa"/>
            <w:vMerge/>
            <w:tcBorders>
              <w:top w:val="nil"/>
            </w:tcBorders>
          </w:tcPr>
          <w:p w14:paraId="5EB2FF9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  <w:vMerge/>
            <w:tcBorders>
              <w:top w:val="nil"/>
            </w:tcBorders>
          </w:tcPr>
          <w:p w14:paraId="14051D0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0" w:type="dxa"/>
          </w:tcPr>
          <w:p w14:paraId="23384E98" w14:textId="77777777" w:rsidR="008150C3" w:rsidRDefault="001743A5">
            <w:pPr>
              <w:pStyle w:val="TableParagraph"/>
              <w:spacing w:line="228" w:lineRule="auto"/>
              <w:ind w:left="69" w:right="167"/>
              <w:rPr>
                <w:sz w:val="16"/>
              </w:rPr>
            </w:pPr>
            <w:r>
              <w:rPr>
                <w:spacing w:val="-3"/>
                <w:w w:val="105"/>
                <w:sz w:val="16"/>
              </w:rPr>
              <w:t xml:space="preserve">Criadouros </w:t>
            </w:r>
            <w:r>
              <w:rPr>
                <w:spacing w:val="-2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mosquitos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devido a água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empoçada</w:t>
            </w:r>
          </w:p>
        </w:tc>
        <w:tc>
          <w:tcPr>
            <w:tcW w:w="424" w:type="dxa"/>
          </w:tcPr>
          <w:p w14:paraId="422BF303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2B16931B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1C16448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50DBF2" w14:textId="77777777" w:rsidR="008150C3" w:rsidRDefault="001743A5">
            <w:pPr>
              <w:pStyle w:val="TableParagraph"/>
              <w:spacing w:before="156"/>
              <w:ind w:left="71"/>
              <w:rPr>
                <w:sz w:val="16"/>
              </w:rPr>
            </w:pPr>
            <w:r>
              <w:rPr>
                <w:sz w:val="16"/>
              </w:rPr>
              <w:t>Questão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organizada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obra</w:t>
            </w:r>
          </w:p>
        </w:tc>
        <w:tc>
          <w:tcPr>
            <w:tcW w:w="1262" w:type="dxa"/>
          </w:tcPr>
          <w:p w14:paraId="42129D05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5F1E94F1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3344D05F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71FA98C9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35C453C7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47CEBD67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1" w:type="dxa"/>
          </w:tcPr>
          <w:p w14:paraId="6144F687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2DB27847" w14:textId="77777777" w:rsidR="008150C3" w:rsidRDefault="001743A5">
            <w:pPr>
              <w:pStyle w:val="TableParagraph"/>
              <w:spacing w:line="230" w:lineRule="auto"/>
              <w:ind w:left="75" w:right="54"/>
              <w:rPr>
                <w:sz w:val="16"/>
              </w:rPr>
            </w:pPr>
            <w:r>
              <w:rPr>
                <w:sz w:val="16"/>
              </w:rPr>
              <w:t>Inspeção diária em particular após ocorrência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chuvas</w:t>
            </w:r>
          </w:p>
        </w:tc>
      </w:tr>
      <w:tr w:rsidR="008150C3" w14:paraId="05DC786E" w14:textId="77777777">
        <w:trPr>
          <w:trHeight w:val="919"/>
        </w:trPr>
        <w:tc>
          <w:tcPr>
            <w:tcW w:w="1186" w:type="dxa"/>
            <w:vMerge/>
            <w:tcBorders>
              <w:top w:val="nil"/>
            </w:tcBorders>
          </w:tcPr>
          <w:p w14:paraId="1A2D627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  <w:vMerge/>
            <w:tcBorders>
              <w:top w:val="nil"/>
            </w:tcBorders>
          </w:tcPr>
          <w:p w14:paraId="5A26989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0" w:type="dxa"/>
          </w:tcPr>
          <w:p w14:paraId="15B999C7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4"/>
              </w:rPr>
            </w:pPr>
          </w:p>
          <w:p w14:paraId="0C4D1980" w14:textId="77777777" w:rsidR="008150C3" w:rsidRDefault="001743A5">
            <w:pPr>
              <w:pStyle w:val="TableParagraph"/>
              <w:spacing w:line="230" w:lineRule="auto"/>
              <w:ind w:left="69" w:right="87"/>
              <w:rPr>
                <w:sz w:val="16"/>
              </w:rPr>
            </w:pPr>
            <w:r>
              <w:rPr>
                <w:sz w:val="16"/>
              </w:rPr>
              <w:t>Alteração 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balanço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hídrico</w:t>
            </w:r>
          </w:p>
        </w:tc>
        <w:tc>
          <w:tcPr>
            <w:tcW w:w="424" w:type="dxa"/>
          </w:tcPr>
          <w:p w14:paraId="04D7EB71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1"/>
              </w:rPr>
            </w:pPr>
          </w:p>
          <w:p w14:paraId="6A6FFA68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64E65600" w14:textId="77777777" w:rsidR="008150C3" w:rsidRDefault="001743A5">
            <w:pPr>
              <w:pStyle w:val="TableParagraph"/>
              <w:spacing w:line="225" w:lineRule="auto"/>
              <w:ind w:left="71" w:right="358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haverá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acréscimo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água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circulando.</w:t>
            </w:r>
          </w:p>
          <w:p w14:paraId="737E1F41" w14:textId="77777777" w:rsidR="008150C3" w:rsidRDefault="001743A5">
            <w:pPr>
              <w:pStyle w:val="TableParagraph"/>
              <w:spacing w:line="184" w:lineRule="exact"/>
              <w:ind w:left="71"/>
              <w:rPr>
                <w:sz w:val="16"/>
              </w:rPr>
            </w:pPr>
            <w:r>
              <w:rPr>
                <w:sz w:val="16"/>
              </w:rPr>
              <w:t>Projeto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canaletas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4881F7F9" w14:textId="77777777" w:rsidR="008150C3" w:rsidRDefault="001743A5">
            <w:pPr>
              <w:pStyle w:val="TableParagraph"/>
              <w:spacing w:line="182" w:lineRule="exact"/>
              <w:ind w:left="71" w:right="83"/>
              <w:rPr>
                <w:sz w:val="16"/>
              </w:rPr>
            </w:pPr>
            <w:r>
              <w:rPr>
                <w:sz w:val="16"/>
              </w:rPr>
              <w:t>drenagem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também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deve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afetar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significativamente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absorção</w:t>
            </w:r>
          </w:p>
        </w:tc>
        <w:tc>
          <w:tcPr>
            <w:tcW w:w="1262" w:type="dxa"/>
          </w:tcPr>
          <w:p w14:paraId="3D12F2EF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1"/>
              </w:rPr>
            </w:pPr>
          </w:p>
          <w:p w14:paraId="1AFE8EBF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32B6F9A6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1"/>
              </w:rPr>
            </w:pPr>
          </w:p>
          <w:p w14:paraId="30941AFD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3CDC32E7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1"/>
              </w:rPr>
            </w:pPr>
          </w:p>
          <w:p w14:paraId="66999D56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2E35C8C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6460A5" w14:textId="77777777" w:rsidR="008150C3" w:rsidRDefault="001743A5">
            <w:pPr>
              <w:pStyle w:val="TableParagraph"/>
              <w:spacing w:before="146"/>
              <w:ind w:left="75"/>
              <w:rPr>
                <w:sz w:val="16"/>
              </w:rPr>
            </w:pPr>
            <w:r>
              <w:rPr>
                <w:sz w:val="16"/>
              </w:rPr>
              <w:t>Manter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drenagem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natural</w:t>
            </w:r>
          </w:p>
        </w:tc>
      </w:tr>
      <w:tr w:rsidR="008150C3" w14:paraId="247F5418" w14:textId="77777777">
        <w:trPr>
          <w:trHeight w:val="568"/>
        </w:trPr>
        <w:tc>
          <w:tcPr>
            <w:tcW w:w="1186" w:type="dxa"/>
            <w:vMerge/>
            <w:tcBorders>
              <w:top w:val="nil"/>
            </w:tcBorders>
          </w:tcPr>
          <w:p w14:paraId="7604C94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30ABC221" w14:textId="77777777" w:rsidR="008150C3" w:rsidRDefault="001743A5">
            <w:pPr>
              <w:pStyle w:val="TableParagraph"/>
              <w:spacing w:line="230" w:lineRule="auto"/>
              <w:ind w:left="69" w:right="226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Ocupação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APP</w:t>
            </w:r>
          </w:p>
        </w:tc>
        <w:tc>
          <w:tcPr>
            <w:tcW w:w="1260" w:type="dxa"/>
          </w:tcPr>
          <w:p w14:paraId="48432B27" w14:textId="77777777" w:rsidR="008150C3" w:rsidRDefault="001743A5">
            <w:pPr>
              <w:pStyle w:val="TableParagraph"/>
              <w:spacing w:line="230" w:lineRule="auto"/>
              <w:ind w:left="69" w:right="162"/>
              <w:rPr>
                <w:sz w:val="16"/>
              </w:rPr>
            </w:pPr>
            <w:r>
              <w:rPr>
                <w:sz w:val="16"/>
              </w:rPr>
              <w:t>Diminuição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APPS.</w:t>
            </w:r>
          </w:p>
        </w:tc>
        <w:tc>
          <w:tcPr>
            <w:tcW w:w="424" w:type="dxa"/>
          </w:tcPr>
          <w:p w14:paraId="53DB55BA" w14:textId="77777777" w:rsidR="008150C3" w:rsidRDefault="001743A5">
            <w:pPr>
              <w:pStyle w:val="TableParagraph"/>
              <w:spacing w:before="79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2074A341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5"/>
              </w:rPr>
            </w:pPr>
          </w:p>
          <w:p w14:paraId="35A7B08F" w14:textId="77777777" w:rsidR="008150C3" w:rsidRDefault="001743A5">
            <w:pPr>
              <w:pStyle w:val="TableParagraph"/>
              <w:ind w:left="71"/>
              <w:rPr>
                <w:sz w:val="16"/>
              </w:rPr>
            </w:pPr>
            <w:r>
              <w:rPr>
                <w:w w:val="105"/>
                <w:sz w:val="16"/>
              </w:rPr>
              <w:t>Não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prevista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ocupação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APP</w:t>
            </w:r>
          </w:p>
        </w:tc>
        <w:tc>
          <w:tcPr>
            <w:tcW w:w="1262" w:type="dxa"/>
          </w:tcPr>
          <w:p w14:paraId="7D2D1D69" w14:textId="77777777" w:rsidR="008150C3" w:rsidRDefault="001743A5">
            <w:pPr>
              <w:pStyle w:val="TableParagraph"/>
              <w:spacing w:before="79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46CE3F94" w14:textId="77777777" w:rsidR="008150C3" w:rsidRDefault="001743A5">
            <w:pPr>
              <w:pStyle w:val="TableParagraph"/>
              <w:spacing w:before="79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7169E31C" w14:textId="77777777" w:rsidR="008150C3" w:rsidRDefault="001743A5">
            <w:pPr>
              <w:pStyle w:val="TableParagraph"/>
              <w:spacing w:before="79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3491" w:type="dxa"/>
          </w:tcPr>
          <w:p w14:paraId="063A9AEB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5"/>
              </w:rPr>
            </w:pPr>
          </w:p>
          <w:p w14:paraId="1155D2A9" w14:textId="77777777" w:rsidR="008150C3" w:rsidRDefault="001743A5">
            <w:pPr>
              <w:pStyle w:val="TableParagraph"/>
              <w:ind w:left="75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Não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aplicável</w:t>
            </w:r>
          </w:p>
        </w:tc>
      </w:tr>
      <w:tr w:rsidR="008150C3" w14:paraId="5A4DCC94" w14:textId="77777777">
        <w:trPr>
          <w:trHeight w:val="969"/>
        </w:trPr>
        <w:tc>
          <w:tcPr>
            <w:tcW w:w="1186" w:type="dxa"/>
            <w:vMerge w:val="restart"/>
          </w:tcPr>
          <w:p w14:paraId="43C9E71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B478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D7680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6333AA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5CD46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4E64A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78AC64" w14:textId="77777777" w:rsidR="008150C3" w:rsidRDefault="001743A5">
            <w:pPr>
              <w:pStyle w:val="TableParagraph"/>
              <w:spacing w:before="107" w:line="230" w:lineRule="auto"/>
              <w:ind w:left="391" w:right="168" w:hanging="214"/>
              <w:rPr>
                <w:sz w:val="16"/>
              </w:rPr>
            </w:pPr>
            <w:r>
              <w:rPr>
                <w:sz w:val="16"/>
              </w:rPr>
              <w:t>Canteiro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obras</w:t>
            </w:r>
          </w:p>
        </w:tc>
        <w:tc>
          <w:tcPr>
            <w:tcW w:w="1267" w:type="dxa"/>
          </w:tcPr>
          <w:p w14:paraId="047A61FB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7"/>
              </w:rPr>
            </w:pPr>
          </w:p>
          <w:p w14:paraId="660D9201" w14:textId="77777777" w:rsidR="008150C3" w:rsidRDefault="001743A5">
            <w:pPr>
              <w:pStyle w:val="TableParagraph"/>
              <w:spacing w:before="1" w:line="225" w:lineRule="auto"/>
              <w:ind w:left="69" w:right="226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Ocupação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espaço</w:t>
            </w:r>
          </w:p>
        </w:tc>
        <w:tc>
          <w:tcPr>
            <w:tcW w:w="1260" w:type="dxa"/>
          </w:tcPr>
          <w:p w14:paraId="31A71691" w14:textId="77777777" w:rsidR="008150C3" w:rsidRDefault="001743A5">
            <w:pPr>
              <w:pStyle w:val="TableParagraph"/>
              <w:spacing w:before="11" w:line="228" w:lineRule="auto"/>
              <w:ind w:left="69" w:right="87"/>
              <w:rPr>
                <w:sz w:val="16"/>
              </w:rPr>
            </w:pPr>
            <w:r>
              <w:rPr>
                <w:sz w:val="16"/>
              </w:rPr>
              <w:t>Modificação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paisagem,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erosão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assoreamento</w:t>
            </w:r>
          </w:p>
        </w:tc>
        <w:tc>
          <w:tcPr>
            <w:tcW w:w="424" w:type="dxa"/>
          </w:tcPr>
          <w:p w14:paraId="72198939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58B233A9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774C039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5"/>
              </w:rPr>
            </w:pPr>
          </w:p>
          <w:p w14:paraId="64FF1EC6" w14:textId="77777777" w:rsidR="008150C3" w:rsidRDefault="001743A5">
            <w:pPr>
              <w:pStyle w:val="TableParagraph"/>
              <w:spacing w:line="230" w:lineRule="auto"/>
              <w:ind w:left="71" w:right="100"/>
              <w:rPr>
                <w:sz w:val="16"/>
              </w:rPr>
            </w:pPr>
            <w:r>
              <w:rPr>
                <w:sz w:val="16"/>
              </w:rPr>
              <w:t>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ocupação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 canteiro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obras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é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temporária</w:t>
            </w:r>
          </w:p>
        </w:tc>
        <w:tc>
          <w:tcPr>
            <w:tcW w:w="1262" w:type="dxa"/>
          </w:tcPr>
          <w:p w14:paraId="2A4C8A7E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5569C137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552632B8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3574B195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58CD7AD1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5DED8E06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7D6E5DCF" w14:textId="77777777" w:rsidR="008150C3" w:rsidRDefault="001743A5">
            <w:pPr>
              <w:pStyle w:val="TableParagraph"/>
              <w:spacing w:before="113" w:line="225" w:lineRule="auto"/>
              <w:ind w:left="75"/>
              <w:rPr>
                <w:sz w:val="16"/>
              </w:rPr>
            </w:pPr>
            <w:r>
              <w:rPr>
                <w:sz w:val="16"/>
              </w:rPr>
              <w:t>Reduzir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canteiro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menor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possível,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área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plana</w:t>
            </w:r>
          </w:p>
          <w:p w14:paraId="0E11C20B" w14:textId="77777777" w:rsidR="008150C3" w:rsidRDefault="001743A5">
            <w:pPr>
              <w:pStyle w:val="TableParagraph"/>
              <w:spacing w:before="1" w:line="230" w:lineRule="auto"/>
              <w:ind w:left="75" w:right="349"/>
              <w:rPr>
                <w:sz w:val="16"/>
              </w:rPr>
            </w:pPr>
            <w:r>
              <w:rPr>
                <w:sz w:val="16"/>
              </w:rPr>
              <w:t>Recuperar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após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desmontagem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canteiro</w:t>
            </w:r>
          </w:p>
        </w:tc>
      </w:tr>
      <w:tr w:rsidR="008150C3" w14:paraId="6120D7EC" w14:textId="77777777">
        <w:trPr>
          <w:trHeight w:val="1120"/>
        </w:trPr>
        <w:tc>
          <w:tcPr>
            <w:tcW w:w="1186" w:type="dxa"/>
            <w:vMerge/>
            <w:tcBorders>
              <w:top w:val="nil"/>
            </w:tcBorders>
          </w:tcPr>
          <w:p w14:paraId="75AE268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3508DDF0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5"/>
              </w:rPr>
            </w:pPr>
          </w:p>
          <w:p w14:paraId="30371263" w14:textId="77777777" w:rsidR="008150C3" w:rsidRDefault="001743A5">
            <w:pPr>
              <w:pStyle w:val="TableParagraph"/>
              <w:spacing w:line="228" w:lineRule="auto"/>
              <w:ind w:left="69" w:right="168"/>
              <w:rPr>
                <w:sz w:val="16"/>
              </w:rPr>
            </w:pPr>
            <w:r>
              <w:rPr>
                <w:sz w:val="16"/>
              </w:rPr>
              <w:t>Geração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 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desmontagem</w:t>
            </w:r>
          </w:p>
        </w:tc>
        <w:tc>
          <w:tcPr>
            <w:tcW w:w="1260" w:type="dxa"/>
          </w:tcPr>
          <w:p w14:paraId="4BC91D68" w14:textId="77777777" w:rsidR="008150C3" w:rsidRDefault="001743A5">
            <w:pPr>
              <w:pStyle w:val="TableParagraph"/>
              <w:spacing w:line="228" w:lineRule="auto"/>
              <w:ind w:left="69" w:right="95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Desperdício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recursos;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ocupação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espaço em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aterros</w:t>
            </w:r>
          </w:p>
        </w:tc>
        <w:tc>
          <w:tcPr>
            <w:tcW w:w="424" w:type="dxa"/>
          </w:tcPr>
          <w:p w14:paraId="7D79F68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F3410E" w14:textId="77777777" w:rsidR="008150C3" w:rsidRDefault="001743A5">
            <w:pPr>
              <w:pStyle w:val="TableParagraph"/>
              <w:spacing w:before="149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71138FE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8548C6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4"/>
              </w:rPr>
            </w:pPr>
          </w:p>
          <w:p w14:paraId="1245871C" w14:textId="77777777" w:rsidR="008150C3" w:rsidRDefault="001743A5">
            <w:pPr>
              <w:pStyle w:val="TableParagraph"/>
              <w:spacing w:before="1" w:line="230" w:lineRule="auto"/>
              <w:ind w:left="71" w:right="928"/>
              <w:rPr>
                <w:sz w:val="16"/>
              </w:rPr>
            </w:pPr>
            <w:r>
              <w:rPr>
                <w:sz w:val="16"/>
              </w:rPr>
              <w:t>Resíduos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estruturas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temporárias</w:t>
            </w:r>
          </w:p>
        </w:tc>
        <w:tc>
          <w:tcPr>
            <w:tcW w:w="1262" w:type="dxa"/>
          </w:tcPr>
          <w:p w14:paraId="105CF2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E1FDF7" w14:textId="77777777" w:rsidR="008150C3" w:rsidRDefault="001743A5">
            <w:pPr>
              <w:pStyle w:val="TableParagraph"/>
              <w:spacing w:before="149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70D8DFD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0F5521" w14:textId="77777777" w:rsidR="008150C3" w:rsidRDefault="001743A5">
            <w:pPr>
              <w:pStyle w:val="TableParagraph"/>
              <w:spacing w:before="149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2641A4B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59A0A8" w14:textId="77777777" w:rsidR="008150C3" w:rsidRDefault="001743A5">
            <w:pPr>
              <w:pStyle w:val="TableParagraph"/>
              <w:spacing w:before="149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1" w:type="dxa"/>
          </w:tcPr>
          <w:p w14:paraId="6C751722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4"/>
              </w:rPr>
            </w:pPr>
          </w:p>
          <w:p w14:paraId="630565D7" w14:textId="77777777" w:rsidR="008150C3" w:rsidRDefault="001743A5">
            <w:pPr>
              <w:pStyle w:val="TableParagraph"/>
              <w:spacing w:line="228" w:lineRule="auto"/>
              <w:ind w:left="75" w:right="858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Usar estruturas reutilizáveis.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Separar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uso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único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para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reciclagem.</w:t>
            </w:r>
          </w:p>
        </w:tc>
      </w:tr>
      <w:tr w:rsidR="008150C3" w14:paraId="7E75D260" w14:textId="77777777">
        <w:trPr>
          <w:trHeight w:val="969"/>
        </w:trPr>
        <w:tc>
          <w:tcPr>
            <w:tcW w:w="1186" w:type="dxa"/>
            <w:vMerge/>
            <w:tcBorders>
              <w:top w:val="nil"/>
            </w:tcBorders>
          </w:tcPr>
          <w:p w14:paraId="44086B6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120C1845" w14:textId="77777777" w:rsidR="008150C3" w:rsidRDefault="001743A5">
            <w:pPr>
              <w:pStyle w:val="TableParagraph"/>
              <w:spacing w:before="104" w:line="228" w:lineRule="auto"/>
              <w:ind w:left="69" w:right="338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Geração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orgânicos</w:t>
            </w:r>
          </w:p>
        </w:tc>
        <w:tc>
          <w:tcPr>
            <w:tcW w:w="1260" w:type="dxa"/>
          </w:tcPr>
          <w:p w14:paraId="750BD319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61AE6396" w14:textId="77777777" w:rsidR="008150C3" w:rsidRDefault="001743A5">
            <w:pPr>
              <w:pStyle w:val="TableParagraph"/>
              <w:spacing w:line="230" w:lineRule="auto"/>
              <w:ind w:left="69" w:right="402"/>
              <w:rPr>
                <w:sz w:val="16"/>
              </w:rPr>
            </w:pPr>
            <w:r>
              <w:rPr>
                <w:sz w:val="16"/>
              </w:rPr>
              <w:t>Atração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animais</w:t>
            </w:r>
          </w:p>
        </w:tc>
        <w:tc>
          <w:tcPr>
            <w:tcW w:w="424" w:type="dxa"/>
          </w:tcPr>
          <w:p w14:paraId="7A2F54EB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04D9BD00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303465C5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5"/>
              </w:rPr>
            </w:pPr>
          </w:p>
          <w:p w14:paraId="6530F5F4" w14:textId="77777777" w:rsidR="008150C3" w:rsidRDefault="001743A5">
            <w:pPr>
              <w:pStyle w:val="TableParagraph"/>
              <w:spacing w:line="225" w:lineRule="auto"/>
              <w:ind w:left="71" w:right="321"/>
              <w:rPr>
                <w:sz w:val="16"/>
              </w:rPr>
            </w:pPr>
            <w:r>
              <w:rPr>
                <w:sz w:val="16"/>
              </w:rPr>
              <w:t>Resíduos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alimentos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podem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atrair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roedores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outros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animais</w:t>
            </w:r>
          </w:p>
        </w:tc>
        <w:tc>
          <w:tcPr>
            <w:tcW w:w="1262" w:type="dxa"/>
          </w:tcPr>
          <w:p w14:paraId="2258851B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38F73320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7E71360D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58339259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4D824376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1962EB9F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6</w:t>
            </w:r>
          </w:p>
        </w:tc>
        <w:tc>
          <w:tcPr>
            <w:tcW w:w="3491" w:type="dxa"/>
          </w:tcPr>
          <w:p w14:paraId="02F5FFD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5"/>
              </w:rPr>
            </w:pPr>
          </w:p>
          <w:p w14:paraId="3265979B" w14:textId="77777777" w:rsidR="008150C3" w:rsidRDefault="001743A5">
            <w:pPr>
              <w:pStyle w:val="TableParagraph"/>
              <w:spacing w:line="225" w:lineRule="auto"/>
              <w:ind w:left="75"/>
              <w:rPr>
                <w:sz w:val="16"/>
              </w:rPr>
            </w:pPr>
            <w:r>
              <w:rPr>
                <w:sz w:val="16"/>
              </w:rPr>
              <w:t>Manter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bem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acondicionados,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retirada diária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para evitar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acesso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 animais</w:t>
            </w:r>
          </w:p>
        </w:tc>
      </w:tr>
    </w:tbl>
    <w:p w14:paraId="09149F25" w14:textId="77777777" w:rsidR="008150C3" w:rsidRDefault="008150C3">
      <w:pPr>
        <w:spacing w:line="225" w:lineRule="auto"/>
        <w:rPr>
          <w:sz w:val="16"/>
        </w:rPr>
        <w:sectPr w:rsidR="008150C3" w:rsidSect="00AE6893">
          <w:headerReference w:type="default" r:id="rId74"/>
          <w:footerReference w:type="default" r:id="rId75"/>
          <w:pgSz w:w="16850" w:h="11900" w:orient="landscape"/>
          <w:pgMar w:top="1440" w:right="1080" w:bottom="1440" w:left="1080" w:header="0" w:footer="1383" w:gutter="0"/>
          <w:cols w:space="720"/>
        </w:sectPr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6"/>
        <w:gridCol w:w="1267"/>
        <w:gridCol w:w="1260"/>
        <w:gridCol w:w="424"/>
        <w:gridCol w:w="2666"/>
        <w:gridCol w:w="1262"/>
        <w:gridCol w:w="1122"/>
        <w:gridCol w:w="980"/>
        <w:gridCol w:w="4319"/>
      </w:tblGrid>
      <w:tr w:rsidR="008150C3" w14:paraId="3DEB6D94" w14:textId="77777777" w:rsidTr="005B30E4">
        <w:trPr>
          <w:trHeight w:val="750"/>
        </w:trPr>
        <w:tc>
          <w:tcPr>
            <w:tcW w:w="1186" w:type="dxa"/>
          </w:tcPr>
          <w:p w14:paraId="219E25C9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4B1C612B" w14:textId="77777777" w:rsidR="008150C3" w:rsidRDefault="001743A5">
            <w:pPr>
              <w:pStyle w:val="TableParagraph"/>
              <w:ind w:left="204" w:right="178" w:firstLine="2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Atividade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específica</w:t>
            </w:r>
          </w:p>
        </w:tc>
        <w:tc>
          <w:tcPr>
            <w:tcW w:w="1267" w:type="dxa"/>
          </w:tcPr>
          <w:p w14:paraId="1AC87D99" w14:textId="77777777" w:rsidR="008150C3" w:rsidRDefault="001743A5">
            <w:pPr>
              <w:pStyle w:val="TableParagraph"/>
              <w:spacing w:before="85"/>
              <w:ind w:left="258" w:right="232" w:firstLine="6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Aspecto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ambiental</w:t>
            </w:r>
          </w:p>
        </w:tc>
        <w:tc>
          <w:tcPr>
            <w:tcW w:w="1260" w:type="dxa"/>
          </w:tcPr>
          <w:p w14:paraId="18871B4B" w14:textId="77777777" w:rsidR="008150C3" w:rsidRDefault="001743A5">
            <w:pPr>
              <w:pStyle w:val="TableParagraph"/>
              <w:spacing w:before="85"/>
              <w:ind w:left="273" w:right="245" w:firstLine="4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Impactos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previstos</w:t>
            </w:r>
          </w:p>
        </w:tc>
        <w:tc>
          <w:tcPr>
            <w:tcW w:w="424" w:type="dxa"/>
          </w:tcPr>
          <w:p w14:paraId="122ED561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29BCA881" w14:textId="77777777" w:rsidR="008150C3" w:rsidRDefault="001743A5">
            <w:pPr>
              <w:pStyle w:val="TableParagraph"/>
              <w:ind w:left="54" w:right="4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B/A</w:t>
            </w:r>
          </w:p>
        </w:tc>
        <w:tc>
          <w:tcPr>
            <w:tcW w:w="2666" w:type="dxa"/>
          </w:tcPr>
          <w:p w14:paraId="45993488" w14:textId="77777777" w:rsidR="008150C3" w:rsidRDefault="008150C3">
            <w:pPr>
              <w:pStyle w:val="TableParagraph"/>
              <w:rPr>
                <w:rFonts w:ascii="Arial"/>
                <w:b/>
                <w:sz w:val="24"/>
              </w:rPr>
            </w:pPr>
          </w:p>
          <w:p w14:paraId="21810CD1" w14:textId="77777777" w:rsidR="008150C3" w:rsidRDefault="001743A5">
            <w:pPr>
              <w:pStyle w:val="TableParagraph"/>
              <w:spacing w:before="1"/>
              <w:ind w:left="8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Diagnóstico</w:t>
            </w:r>
          </w:p>
        </w:tc>
        <w:tc>
          <w:tcPr>
            <w:tcW w:w="1262" w:type="dxa"/>
          </w:tcPr>
          <w:p w14:paraId="6ED5655F" w14:textId="77777777" w:rsidR="008150C3" w:rsidRDefault="001743A5">
            <w:pPr>
              <w:pStyle w:val="TableParagraph"/>
              <w:spacing w:before="85"/>
              <w:ind w:left="107" w:right="76" w:firstLine="5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Frequência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probabilidade</w:t>
            </w:r>
          </w:p>
        </w:tc>
        <w:tc>
          <w:tcPr>
            <w:tcW w:w="1122" w:type="dxa"/>
          </w:tcPr>
          <w:p w14:paraId="0B9ED73D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67B3FE06" w14:textId="77777777" w:rsidR="008150C3" w:rsidRDefault="001743A5">
            <w:pPr>
              <w:pStyle w:val="TableParagraph"/>
              <w:ind w:left="118" w:right="9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Severidade</w:t>
            </w:r>
          </w:p>
        </w:tc>
        <w:tc>
          <w:tcPr>
            <w:tcW w:w="980" w:type="dxa"/>
          </w:tcPr>
          <w:p w14:paraId="7F25153A" w14:textId="77777777" w:rsidR="008150C3" w:rsidRDefault="001743A5">
            <w:pPr>
              <w:pStyle w:val="TableParagraph"/>
              <w:ind w:left="140" w:right="122" w:hanging="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Risco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benefício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inerente</w:t>
            </w:r>
          </w:p>
        </w:tc>
        <w:tc>
          <w:tcPr>
            <w:tcW w:w="4319" w:type="dxa"/>
          </w:tcPr>
          <w:p w14:paraId="4CAC453C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07E8EFAF" w14:textId="77777777" w:rsidR="008150C3" w:rsidRDefault="001743A5">
            <w:pPr>
              <w:pStyle w:val="TableParagraph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 DE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MITIGAÇÃO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(adversos)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OU</w:t>
            </w:r>
          </w:p>
          <w:p w14:paraId="0E3FBABC" w14:textId="77777777" w:rsidR="008150C3" w:rsidRDefault="001743A5">
            <w:pPr>
              <w:pStyle w:val="TableParagraph"/>
              <w:spacing w:before="1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REFORÇO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(benéficos)</w:t>
            </w:r>
          </w:p>
        </w:tc>
      </w:tr>
      <w:tr w:rsidR="008150C3" w14:paraId="4CBFB12B" w14:textId="77777777" w:rsidTr="005B30E4">
        <w:trPr>
          <w:trHeight w:val="1120"/>
        </w:trPr>
        <w:tc>
          <w:tcPr>
            <w:tcW w:w="1186" w:type="dxa"/>
          </w:tcPr>
          <w:p w14:paraId="0BD791D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7" w:type="dxa"/>
          </w:tcPr>
          <w:p w14:paraId="6802E575" w14:textId="77777777" w:rsidR="008150C3" w:rsidRDefault="001743A5">
            <w:pPr>
              <w:pStyle w:val="TableParagraph"/>
              <w:spacing w:before="87" w:line="228" w:lineRule="auto"/>
              <w:ind w:left="69" w:right="232"/>
              <w:rPr>
                <w:sz w:val="16"/>
              </w:rPr>
            </w:pPr>
            <w:r>
              <w:rPr>
                <w:sz w:val="16"/>
              </w:rPr>
              <w:t>Geração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efluentes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sanitários -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operários</w:t>
            </w:r>
          </w:p>
        </w:tc>
        <w:tc>
          <w:tcPr>
            <w:tcW w:w="1260" w:type="dxa"/>
          </w:tcPr>
          <w:p w14:paraId="5229991D" w14:textId="77777777" w:rsidR="008150C3" w:rsidRDefault="001743A5">
            <w:pPr>
              <w:pStyle w:val="TableParagraph"/>
              <w:numPr>
                <w:ilvl w:val="0"/>
                <w:numId w:val="87"/>
              </w:numPr>
              <w:tabs>
                <w:tab w:val="left" w:pos="310"/>
              </w:tabs>
              <w:spacing w:line="228" w:lineRule="auto"/>
              <w:ind w:right="233" w:firstLine="0"/>
              <w:jc w:val="both"/>
              <w:rPr>
                <w:sz w:val="16"/>
              </w:rPr>
            </w:pPr>
            <w:r>
              <w:rPr>
                <w:spacing w:val="-1"/>
                <w:sz w:val="16"/>
              </w:rPr>
              <w:t>Incômodo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aos usuários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normais</w:t>
            </w:r>
          </w:p>
          <w:p w14:paraId="20E3BEAF" w14:textId="77777777" w:rsidR="008150C3" w:rsidRDefault="001743A5">
            <w:pPr>
              <w:pStyle w:val="TableParagraph"/>
              <w:numPr>
                <w:ilvl w:val="0"/>
                <w:numId w:val="87"/>
              </w:numPr>
              <w:tabs>
                <w:tab w:val="left" w:pos="310"/>
              </w:tabs>
              <w:spacing w:line="225" w:lineRule="auto"/>
              <w:ind w:right="321" w:firstLine="0"/>
              <w:jc w:val="both"/>
              <w:rPr>
                <w:sz w:val="16"/>
              </w:rPr>
            </w:pPr>
            <w:r>
              <w:rPr>
                <w:w w:val="105"/>
                <w:sz w:val="16"/>
              </w:rPr>
              <w:t>Poluição</w:t>
            </w:r>
            <w:r>
              <w:rPr>
                <w:spacing w:val="-5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hídrica</w:t>
            </w:r>
          </w:p>
        </w:tc>
        <w:tc>
          <w:tcPr>
            <w:tcW w:w="424" w:type="dxa"/>
          </w:tcPr>
          <w:p w14:paraId="5C170E8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95FBEE" w14:textId="77777777" w:rsidR="008150C3" w:rsidRDefault="001743A5">
            <w:pPr>
              <w:pStyle w:val="TableParagraph"/>
              <w:spacing w:before="148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3EEC8F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A01D45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4"/>
              </w:rPr>
            </w:pPr>
          </w:p>
          <w:p w14:paraId="2B8FB7BC" w14:textId="77777777" w:rsidR="008150C3" w:rsidRDefault="001743A5">
            <w:pPr>
              <w:pStyle w:val="TableParagraph"/>
              <w:spacing w:line="230" w:lineRule="auto"/>
              <w:ind w:left="71"/>
              <w:rPr>
                <w:sz w:val="16"/>
              </w:rPr>
            </w:pPr>
            <w:r>
              <w:rPr>
                <w:sz w:val="16"/>
              </w:rPr>
              <w:t>No caso do aterro, prevista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presença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cerca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50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operários.</w:t>
            </w:r>
          </w:p>
        </w:tc>
        <w:tc>
          <w:tcPr>
            <w:tcW w:w="1262" w:type="dxa"/>
          </w:tcPr>
          <w:p w14:paraId="43886EB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0BCD33" w14:textId="77777777" w:rsidR="008150C3" w:rsidRDefault="001743A5">
            <w:pPr>
              <w:pStyle w:val="TableParagraph"/>
              <w:spacing w:before="148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33CC07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3F0767" w14:textId="77777777" w:rsidR="008150C3" w:rsidRDefault="001743A5">
            <w:pPr>
              <w:pStyle w:val="TableParagraph"/>
              <w:spacing w:before="148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4E0BDC8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16EB6C" w14:textId="77777777" w:rsidR="008150C3" w:rsidRDefault="001743A5">
            <w:pPr>
              <w:pStyle w:val="TableParagraph"/>
              <w:spacing w:before="148"/>
              <w:ind w:left="447"/>
              <w:rPr>
                <w:sz w:val="16"/>
              </w:rPr>
            </w:pPr>
            <w:r>
              <w:rPr>
                <w:w w:val="102"/>
                <w:sz w:val="16"/>
              </w:rPr>
              <w:t>9</w:t>
            </w:r>
          </w:p>
        </w:tc>
        <w:tc>
          <w:tcPr>
            <w:tcW w:w="4319" w:type="dxa"/>
          </w:tcPr>
          <w:p w14:paraId="62526EAA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4"/>
              </w:rPr>
            </w:pPr>
          </w:p>
          <w:p w14:paraId="0F6C6732" w14:textId="77777777" w:rsidR="008150C3" w:rsidRDefault="001743A5">
            <w:pPr>
              <w:pStyle w:val="TableParagraph"/>
              <w:spacing w:line="228" w:lineRule="auto"/>
              <w:ind w:left="75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Uso de banheiros químicos, com requisitos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contratuais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destinação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comprovação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destino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cada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retirada</w:t>
            </w:r>
          </w:p>
        </w:tc>
      </w:tr>
      <w:tr w:rsidR="008150C3" w14:paraId="2C123E7C" w14:textId="77777777" w:rsidTr="005B30E4">
        <w:trPr>
          <w:trHeight w:val="996"/>
        </w:trPr>
        <w:tc>
          <w:tcPr>
            <w:tcW w:w="1186" w:type="dxa"/>
            <w:vMerge w:val="restart"/>
          </w:tcPr>
          <w:p w14:paraId="70FCADD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A4F3A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B25426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728F90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1"/>
              </w:rPr>
            </w:pPr>
          </w:p>
          <w:p w14:paraId="28FA6F17" w14:textId="77777777" w:rsidR="008150C3" w:rsidRDefault="001743A5">
            <w:pPr>
              <w:pStyle w:val="TableParagraph"/>
              <w:spacing w:line="230" w:lineRule="auto"/>
              <w:ind w:left="288" w:right="120" w:hanging="152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Limpeza </w:t>
            </w:r>
            <w:r>
              <w:rPr>
                <w:spacing w:val="-1"/>
                <w:w w:val="105"/>
                <w:sz w:val="16"/>
              </w:rPr>
              <w:t>dos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módulos</w:t>
            </w:r>
          </w:p>
        </w:tc>
        <w:tc>
          <w:tcPr>
            <w:tcW w:w="1267" w:type="dxa"/>
          </w:tcPr>
          <w:p w14:paraId="2A848EC9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7"/>
              </w:rPr>
            </w:pPr>
          </w:p>
          <w:p w14:paraId="3A668F29" w14:textId="77777777" w:rsidR="008150C3" w:rsidRDefault="001743A5">
            <w:pPr>
              <w:pStyle w:val="TableParagraph"/>
              <w:spacing w:line="230" w:lineRule="auto"/>
              <w:ind w:left="69" w:right="267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Consumo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água</w:t>
            </w:r>
          </w:p>
        </w:tc>
        <w:tc>
          <w:tcPr>
            <w:tcW w:w="1260" w:type="dxa"/>
          </w:tcPr>
          <w:p w14:paraId="0B8EDF14" w14:textId="77777777" w:rsidR="008150C3" w:rsidRDefault="001743A5">
            <w:pPr>
              <w:pStyle w:val="TableParagraph"/>
              <w:spacing w:before="117" w:line="228" w:lineRule="auto"/>
              <w:ind w:left="69" w:right="117"/>
              <w:jc w:val="both"/>
              <w:rPr>
                <w:sz w:val="16"/>
              </w:rPr>
            </w:pPr>
            <w:r>
              <w:rPr>
                <w:sz w:val="16"/>
              </w:rPr>
              <w:t>Diminuição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disponibilidade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hídrica</w:t>
            </w:r>
          </w:p>
        </w:tc>
        <w:tc>
          <w:tcPr>
            <w:tcW w:w="424" w:type="dxa"/>
          </w:tcPr>
          <w:p w14:paraId="0310CB2D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5"/>
              </w:rPr>
            </w:pPr>
          </w:p>
          <w:p w14:paraId="364F26B6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158CD1CA" w14:textId="77777777" w:rsidR="008150C3" w:rsidRDefault="001743A5">
            <w:pPr>
              <w:pStyle w:val="TableParagraph"/>
              <w:spacing w:before="124" w:line="228" w:lineRule="auto"/>
              <w:ind w:left="71" w:right="278"/>
              <w:rPr>
                <w:sz w:val="16"/>
              </w:rPr>
            </w:pPr>
            <w:r>
              <w:rPr>
                <w:sz w:val="16"/>
              </w:rPr>
              <w:t>A previsão é de consumo de 1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litro/m</w:t>
            </w:r>
            <w:r>
              <w:rPr>
                <w:spacing w:val="-1"/>
                <w:sz w:val="16"/>
                <w:vertAlign w:val="superscript"/>
              </w:rPr>
              <w:t>2</w:t>
            </w:r>
            <w:r>
              <w:rPr>
                <w:spacing w:val="-1"/>
                <w:sz w:val="16"/>
              </w:rPr>
              <w:t xml:space="preserve"> de material </w:t>
            </w:r>
            <w:r>
              <w:rPr>
                <w:sz w:val="16"/>
              </w:rPr>
              <w:t>fotovoltaico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 frequência anual, utilizando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equipamento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semi-automático</w:t>
            </w:r>
          </w:p>
        </w:tc>
        <w:tc>
          <w:tcPr>
            <w:tcW w:w="1262" w:type="dxa"/>
          </w:tcPr>
          <w:p w14:paraId="5658E94E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5"/>
              </w:rPr>
            </w:pPr>
          </w:p>
          <w:p w14:paraId="2BFB34A5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5F1F7994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5"/>
              </w:rPr>
            </w:pPr>
          </w:p>
          <w:p w14:paraId="55880239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5DCA2E48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5"/>
              </w:rPr>
            </w:pPr>
          </w:p>
          <w:p w14:paraId="305E5760" w14:textId="77777777" w:rsidR="008150C3" w:rsidRDefault="001743A5">
            <w:pPr>
              <w:pStyle w:val="TableParagraph"/>
              <w:ind w:left="447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4319" w:type="dxa"/>
          </w:tcPr>
          <w:p w14:paraId="2E4AC1D6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04FAFEEB" w14:textId="77777777" w:rsidR="008150C3" w:rsidRDefault="001743A5">
            <w:pPr>
              <w:pStyle w:val="TableParagraph"/>
              <w:spacing w:before="1" w:line="228" w:lineRule="auto"/>
              <w:ind w:left="75" w:right="54"/>
              <w:rPr>
                <w:sz w:val="16"/>
              </w:rPr>
            </w:pPr>
            <w:r>
              <w:rPr>
                <w:sz w:val="16"/>
              </w:rPr>
              <w:t>Manter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método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previsto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projeto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equipamento semi-automático como boa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prática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paral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imitar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água</w:t>
            </w:r>
          </w:p>
        </w:tc>
      </w:tr>
      <w:tr w:rsidR="008150C3" w14:paraId="352E95C2" w14:textId="77777777" w:rsidTr="005B30E4">
        <w:trPr>
          <w:trHeight w:val="1120"/>
        </w:trPr>
        <w:tc>
          <w:tcPr>
            <w:tcW w:w="1186" w:type="dxa"/>
            <w:vMerge/>
            <w:tcBorders>
              <w:top w:val="nil"/>
            </w:tcBorders>
          </w:tcPr>
          <w:p w14:paraId="52F3EEF7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7323645A" w14:textId="77777777" w:rsidR="008150C3" w:rsidRDefault="001743A5">
            <w:pPr>
              <w:pStyle w:val="TableParagraph"/>
              <w:spacing w:line="228" w:lineRule="auto"/>
              <w:ind w:left="69" w:right="338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Geração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efluentes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isentos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agentes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limpeza</w:t>
            </w:r>
          </w:p>
        </w:tc>
        <w:tc>
          <w:tcPr>
            <w:tcW w:w="1260" w:type="dxa"/>
          </w:tcPr>
          <w:p w14:paraId="2FCDBCBE" w14:textId="77777777" w:rsidR="008150C3" w:rsidRDefault="001743A5">
            <w:pPr>
              <w:pStyle w:val="TableParagraph"/>
              <w:spacing w:line="228" w:lineRule="auto"/>
              <w:ind w:left="69" w:right="124"/>
              <w:rPr>
                <w:sz w:val="16"/>
              </w:rPr>
            </w:pPr>
            <w:r>
              <w:rPr>
                <w:sz w:val="16"/>
              </w:rPr>
              <w:t>Contaminação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 corpos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d’água com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material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particulado</w:t>
            </w:r>
          </w:p>
        </w:tc>
        <w:tc>
          <w:tcPr>
            <w:tcW w:w="424" w:type="dxa"/>
          </w:tcPr>
          <w:p w14:paraId="02CE9C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49DA9D" w14:textId="77777777" w:rsidR="008150C3" w:rsidRDefault="001743A5">
            <w:pPr>
              <w:pStyle w:val="TableParagraph"/>
              <w:spacing w:before="148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6B548D54" w14:textId="77777777" w:rsidR="008150C3" w:rsidRDefault="001743A5">
            <w:pPr>
              <w:pStyle w:val="TableParagraph"/>
              <w:spacing w:before="3" w:line="228" w:lineRule="auto"/>
              <w:ind w:left="71" w:right="108"/>
              <w:rPr>
                <w:sz w:val="16"/>
              </w:rPr>
            </w:pPr>
            <w:r>
              <w:rPr>
                <w:sz w:val="16"/>
              </w:rPr>
              <w:t>Não há previsão de uso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produtos químicos para limpeza.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Não haverá alteração da poeira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depositada ou dos detritos animais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(fezes) em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relação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telhado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sem</w:t>
            </w:r>
          </w:p>
          <w:p w14:paraId="25BECD9F" w14:textId="77777777" w:rsidR="008150C3" w:rsidRDefault="001743A5">
            <w:pPr>
              <w:pStyle w:val="TableParagraph"/>
              <w:spacing w:line="179" w:lineRule="exact"/>
              <w:ind w:left="71"/>
              <w:rPr>
                <w:sz w:val="16"/>
              </w:rPr>
            </w:pPr>
            <w:r>
              <w:rPr>
                <w:w w:val="105"/>
                <w:sz w:val="16"/>
              </w:rPr>
              <w:t>módulos</w:t>
            </w:r>
          </w:p>
        </w:tc>
        <w:tc>
          <w:tcPr>
            <w:tcW w:w="1262" w:type="dxa"/>
          </w:tcPr>
          <w:p w14:paraId="23E31B3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A97C746" w14:textId="77777777" w:rsidR="008150C3" w:rsidRDefault="001743A5">
            <w:pPr>
              <w:pStyle w:val="TableParagraph"/>
              <w:spacing w:before="148"/>
              <w:ind w:left="61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0BC4AE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363ADCA" w14:textId="77777777" w:rsidR="008150C3" w:rsidRDefault="001743A5">
            <w:pPr>
              <w:pStyle w:val="TableParagraph"/>
              <w:spacing w:before="148"/>
              <w:ind w:left="62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720EE85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F40FCC" w14:textId="77777777" w:rsidR="008150C3" w:rsidRDefault="001743A5">
            <w:pPr>
              <w:pStyle w:val="TableParagraph"/>
              <w:spacing w:before="148"/>
              <w:ind w:left="426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4319" w:type="dxa"/>
          </w:tcPr>
          <w:p w14:paraId="6E0ED5F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32F178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4"/>
              </w:rPr>
            </w:pPr>
          </w:p>
          <w:p w14:paraId="1F665DF0" w14:textId="77777777" w:rsidR="008150C3" w:rsidRDefault="001743A5">
            <w:pPr>
              <w:pStyle w:val="TableParagraph"/>
              <w:spacing w:line="230" w:lineRule="auto"/>
              <w:ind w:left="75" w:right="177"/>
              <w:rPr>
                <w:sz w:val="16"/>
              </w:rPr>
            </w:pPr>
            <w:r>
              <w:rPr>
                <w:sz w:val="16"/>
              </w:rPr>
              <w:t>sistema projetado para limpeza somente com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água,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sem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uso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produtos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químicos.</w:t>
            </w:r>
          </w:p>
        </w:tc>
      </w:tr>
      <w:tr w:rsidR="008150C3" w14:paraId="2153342B" w14:textId="77777777" w:rsidTr="005B30E4">
        <w:trPr>
          <w:trHeight w:val="751"/>
        </w:trPr>
        <w:tc>
          <w:tcPr>
            <w:tcW w:w="1186" w:type="dxa"/>
            <w:vMerge w:val="restart"/>
          </w:tcPr>
          <w:p w14:paraId="5733F79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AE139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432DA2E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</w:rPr>
            </w:pPr>
          </w:p>
          <w:p w14:paraId="3DE8EB75" w14:textId="77777777" w:rsidR="008150C3" w:rsidRDefault="001743A5">
            <w:pPr>
              <w:pStyle w:val="TableParagraph"/>
              <w:spacing w:line="230" w:lineRule="auto"/>
              <w:ind w:left="163" w:right="62" w:hanging="12"/>
              <w:rPr>
                <w:sz w:val="16"/>
              </w:rPr>
            </w:pPr>
            <w:r>
              <w:rPr>
                <w:sz w:val="16"/>
              </w:rPr>
              <w:t>Manutenção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gramado</w:t>
            </w:r>
          </w:p>
        </w:tc>
        <w:tc>
          <w:tcPr>
            <w:tcW w:w="1267" w:type="dxa"/>
          </w:tcPr>
          <w:p w14:paraId="2B9DABB1" w14:textId="77777777" w:rsidR="008150C3" w:rsidRDefault="001743A5">
            <w:pPr>
              <w:pStyle w:val="TableParagraph"/>
              <w:spacing w:line="228" w:lineRule="auto"/>
              <w:ind w:left="69" w:right="349"/>
              <w:jc w:val="both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Geração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 xml:space="preserve">resíduos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capina</w:t>
            </w:r>
          </w:p>
        </w:tc>
        <w:tc>
          <w:tcPr>
            <w:tcW w:w="1260" w:type="dxa"/>
          </w:tcPr>
          <w:p w14:paraId="5AD06404" w14:textId="77777777" w:rsidR="008150C3" w:rsidRDefault="001743A5">
            <w:pPr>
              <w:pStyle w:val="TableParagraph"/>
              <w:spacing w:before="83" w:line="230" w:lineRule="auto"/>
              <w:ind w:left="69" w:right="12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Contaminação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solo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água</w:t>
            </w:r>
          </w:p>
        </w:tc>
        <w:tc>
          <w:tcPr>
            <w:tcW w:w="424" w:type="dxa"/>
          </w:tcPr>
          <w:p w14:paraId="0799C892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31B037B8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50566DE7" w14:textId="77777777" w:rsidR="008150C3" w:rsidRDefault="008150C3">
            <w:pPr>
              <w:pStyle w:val="TableParagraph"/>
              <w:rPr>
                <w:rFonts w:ascii="Arial"/>
                <w:b/>
                <w:sz w:val="16"/>
              </w:rPr>
            </w:pPr>
          </w:p>
          <w:p w14:paraId="1EC30B84" w14:textId="77777777" w:rsidR="008150C3" w:rsidRDefault="001743A5">
            <w:pPr>
              <w:pStyle w:val="TableParagraph"/>
              <w:spacing w:before="1" w:line="230" w:lineRule="auto"/>
              <w:ind w:left="71" w:right="220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Eliminação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excesso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grama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entre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módulos</w:t>
            </w:r>
          </w:p>
        </w:tc>
        <w:tc>
          <w:tcPr>
            <w:tcW w:w="1262" w:type="dxa"/>
          </w:tcPr>
          <w:p w14:paraId="3B9D7D34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23D8FADA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1122" w:type="dxa"/>
          </w:tcPr>
          <w:p w14:paraId="561C3132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12982741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7226A52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4F9AC061" w14:textId="77777777" w:rsidR="008150C3" w:rsidRDefault="001743A5">
            <w:pPr>
              <w:pStyle w:val="TableParagraph"/>
              <w:ind w:left="447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4319" w:type="dxa"/>
          </w:tcPr>
          <w:p w14:paraId="7ED322C6" w14:textId="77777777" w:rsidR="008150C3" w:rsidRDefault="008150C3">
            <w:pPr>
              <w:pStyle w:val="TableParagraph"/>
              <w:rPr>
                <w:rFonts w:ascii="Arial"/>
                <w:b/>
                <w:sz w:val="16"/>
              </w:rPr>
            </w:pPr>
          </w:p>
          <w:p w14:paraId="04EA0875" w14:textId="77777777" w:rsidR="008150C3" w:rsidRDefault="001743A5">
            <w:pPr>
              <w:pStyle w:val="TableParagraph"/>
              <w:spacing w:before="1" w:line="230" w:lineRule="auto"/>
              <w:ind w:left="75" w:right="33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Realização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compostagem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podas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grama</w:t>
            </w:r>
          </w:p>
        </w:tc>
      </w:tr>
      <w:tr w:rsidR="008150C3" w14:paraId="47F82A0E" w14:textId="77777777" w:rsidTr="005B30E4">
        <w:trPr>
          <w:trHeight w:val="971"/>
        </w:trPr>
        <w:tc>
          <w:tcPr>
            <w:tcW w:w="1186" w:type="dxa"/>
            <w:vMerge/>
            <w:tcBorders>
              <w:top w:val="nil"/>
            </w:tcBorders>
          </w:tcPr>
          <w:p w14:paraId="100509E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2C5A7455" w14:textId="77777777" w:rsidR="008150C3" w:rsidRDefault="001743A5">
            <w:pPr>
              <w:pStyle w:val="TableParagraph"/>
              <w:spacing w:before="13" w:line="228" w:lineRule="auto"/>
              <w:ind w:left="69"/>
              <w:rPr>
                <w:sz w:val="16"/>
              </w:rPr>
            </w:pPr>
            <w:r>
              <w:rPr>
                <w:sz w:val="16"/>
              </w:rPr>
              <w:t>lançamento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produtos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químicos para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capina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química</w:t>
            </w:r>
          </w:p>
        </w:tc>
        <w:tc>
          <w:tcPr>
            <w:tcW w:w="1260" w:type="dxa"/>
          </w:tcPr>
          <w:p w14:paraId="252DB34D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65446351" w14:textId="77777777" w:rsidR="008150C3" w:rsidRDefault="001743A5">
            <w:pPr>
              <w:pStyle w:val="TableParagraph"/>
              <w:spacing w:line="230" w:lineRule="auto"/>
              <w:ind w:left="69" w:right="12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Contaminação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solo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água</w:t>
            </w:r>
          </w:p>
        </w:tc>
        <w:tc>
          <w:tcPr>
            <w:tcW w:w="424" w:type="dxa"/>
          </w:tcPr>
          <w:p w14:paraId="0BA30C2C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4"/>
              </w:rPr>
            </w:pPr>
          </w:p>
          <w:p w14:paraId="09169D20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3967D63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5"/>
              </w:rPr>
            </w:pPr>
          </w:p>
          <w:p w14:paraId="7F55119B" w14:textId="77777777" w:rsidR="008150C3" w:rsidRDefault="001743A5">
            <w:pPr>
              <w:pStyle w:val="TableParagraph"/>
              <w:spacing w:line="230" w:lineRule="auto"/>
              <w:ind w:left="71" w:right="335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previsto como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atividade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rotina</w:t>
            </w:r>
          </w:p>
        </w:tc>
        <w:tc>
          <w:tcPr>
            <w:tcW w:w="1262" w:type="dxa"/>
          </w:tcPr>
          <w:p w14:paraId="7D9174EB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4"/>
              </w:rPr>
            </w:pPr>
          </w:p>
          <w:p w14:paraId="503F6743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2B6953FA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4"/>
              </w:rPr>
            </w:pPr>
          </w:p>
          <w:p w14:paraId="02C7611C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35E526FF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4"/>
              </w:rPr>
            </w:pPr>
          </w:p>
          <w:p w14:paraId="3315C47B" w14:textId="77777777" w:rsidR="008150C3" w:rsidRDefault="001743A5">
            <w:pPr>
              <w:pStyle w:val="TableParagraph"/>
              <w:ind w:left="447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4319" w:type="dxa"/>
          </w:tcPr>
          <w:p w14:paraId="651F63DF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5"/>
              </w:rPr>
            </w:pPr>
          </w:p>
          <w:p w14:paraId="00473CE7" w14:textId="77777777" w:rsidR="008150C3" w:rsidRDefault="001743A5">
            <w:pPr>
              <w:pStyle w:val="TableParagraph"/>
              <w:spacing w:line="230" w:lineRule="auto"/>
              <w:ind w:left="75" w:right="1294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usar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produtos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químicos.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Realização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capina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manual</w:t>
            </w:r>
          </w:p>
        </w:tc>
      </w:tr>
      <w:tr w:rsidR="008150C3" w14:paraId="61924746" w14:textId="77777777" w:rsidTr="005B30E4">
        <w:trPr>
          <w:trHeight w:val="936"/>
        </w:trPr>
        <w:tc>
          <w:tcPr>
            <w:tcW w:w="1186" w:type="dxa"/>
            <w:vMerge w:val="restart"/>
          </w:tcPr>
          <w:p w14:paraId="1672478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92E28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C49003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21"/>
              </w:rPr>
            </w:pPr>
          </w:p>
          <w:p w14:paraId="21D58986" w14:textId="77777777" w:rsidR="008150C3" w:rsidRDefault="001743A5">
            <w:pPr>
              <w:pStyle w:val="TableParagraph"/>
              <w:spacing w:before="1" w:line="230" w:lineRule="auto"/>
              <w:ind w:left="83" w:right="62" w:firstLine="21"/>
              <w:rPr>
                <w:sz w:val="16"/>
              </w:rPr>
            </w:pPr>
            <w:r>
              <w:rPr>
                <w:sz w:val="16"/>
              </w:rPr>
              <w:t>Drenagem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águas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pluviais</w:t>
            </w:r>
          </w:p>
        </w:tc>
        <w:tc>
          <w:tcPr>
            <w:tcW w:w="1267" w:type="dxa"/>
          </w:tcPr>
          <w:p w14:paraId="1809A9A2" w14:textId="77777777" w:rsidR="008150C3" w:rsidRDefault="001743A5">
            <w:pPr>
              <w:pStyle w:val="TableParagraph"/>
              <w:spacing w:line="228" w:lineRule="auto"/>
              <w:ind w:left="69" w:right="466"/>
              <w:jc w:val="both"/>
              <w:rPr>
                <w:sz w:val="16"/>
              </w:rPr>
            </w:pPr>
            <w:r>
              <w:rPr>
                <w:sz w:val="16"/>
              </w:rPr>
              <w:t>Desvio 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drenagem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sz w:val="16"/>
              </w:rPr>
              <w:t>normal do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</w:p>
        </w:tc>
        <w:tc>
          <w:tcPr>
            <w:tcW w:w="1260" w:type="dxa"/>
          </w:tcPr>
          <w:p w14:paraId="45BD580F" w14:textId="77777777" w:rsidR="008150C3" w:rsidRDefault="001743A5">
            <w:pPr>
              <w:pStyle w:val="TableParagraph"/>
              <w:spacing w:before="85" w:line="228" w:lineRule="auto"/>
              <w:ind w:left="69" w:right="207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Mudança nos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padrões do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lixiviado</w:t>
            </w:r>
          </w:p>
        </w:tc>
        <w:tc>
          <w:tcPr>
            <w:tcW w:w="424" w:type="dxa"/>
          </w:tcPr>
          <w:p w14:paraId="0BE817BC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61E34A6E" w14:textId="77777777" w:rsidR="008150C3" w:rsidRDefault="001743A5">
            <w:pPr>
              <w:pStyle w:val="TableParagraph"/>
              <w:ind w:left="52" w:right="44"/>
              <w:jc w:val="center"/>
              <w:rPr>
                <w:sz w:val="16"/>
              </w:rPr>
            </w:pPr>
            <w:r>
              <w:rPr>
                <w:sz w:val="16"/>
              </w:rPr>
              <w:t>A/B</w:t>
            </w:r>
          </w:p>
        </w:tc>
        <w:tc>
          <w:tcPr>
            <w:tcW w:w="2666" w:type="dxa"/>
          </w:tcPr>
          <w:p w14:paraId="67AB5492" w14:textId="77777777" w:rsidR="008150C3" w:rsidRDefault="001743A5">
            <w:pPr>
              <w:pStyle w:val="TableParagraph"/>
              <w:spacing w:before="1" w:line="228" w:lineRule="auto"/>
              <w:ind w:left="71" w:right="316"/>
              <w:rPr>
                <w:sz w:val="16"/>
              </w:rPr>
            </w:pPr>
            <w:r>
              <w:rPr>
                <w:w w:val="105"/>
                <w:sz w:val="16"/>
              </w:rPr>
              <w:t>Não haverá desvio de águas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pluviais,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modo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total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água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infiltrada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muda. Pode</w:t>
            </w:r>
          </w:p>
          <w:p w14:paraId="32D8537C" w14:textId="77777777" w:rsidR="008150C3" w:rsidRDefault="001743A5">
            <w:pPr>
              <w:pStyle w:val="TableParagraph"/>
              <w:spacing w:line="184" w:lineRule="exact"/>
              <w:ind w:left="71" w:right="374"/>
              <w:rPr>
                <w:sz w:val="16"/>
              </w:rPr>
            </w:pPr>
            <w:r>
              <w:rPr>
                <w:sz w:val="16"/>
              </w:rPr>
              <w:t>haver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mudanças 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termos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caminhos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preferenciais</w:t>
            </w:r>
          </w:p>
        </w:tc>
        <w:tc>
          <w:tcPr>
            <w:tcW w:w="1262" w:type="dxa"/>
          </w:tcPr>
          <w:p w14:paraId="30078BD9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2C8CC878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2FF365C2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279385DD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61834693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043766B3" w14:textId="77777777" w:rsidR="008150C3" w:rsidRDefault="001743A5">
            <w:pPr>
              <w:pStyle w:val="TableParagraph"/>
              <w:ind w:left="447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4319" w:type="dxa"/>
          </w:tcPr>
          <w:p w14:paraId="5C6B86B7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6"/>
              </w:rPr>
            </w:pPr>
          </w:p>
          <w:p w14:paraId="241C0255" w14:textId="77777777" w:rsidR="008150C3" w:rsidRDefault="001743A5">
            <w:pPr>
              <w:pStyle w:val="TableParagraph"/>
              <w:spacing w:line="228" w:lineRule="auto"/>
              <w:ind w:left="75" w:right="230"/>
              <w:rPr>
                <w:sz w:val="16"/>
              </w:rPr>
            </w:pPr>
            <w:r>
              <w:rPr>
                <w:sz w:val="16"/>
              </w:rPr>
              <w:t>Monitorar periodicamente a existência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erosão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empoçamento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possa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indicar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caminhos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preferenciais.</w:t>
            </w:r>
          </w:p>
        </w:tc>
      </w:tr>
      <w:tr w:rsidR="008150C3" w14:paraId="55990A4F" w14:textId="77777777" w:rsidTr="005B30E4">
        <w:trPr>
          <w:trHeight w:val="935"/>
        </w:trPr>
        <w:tc>
          <w:tcPr>
            <w:tcW w:w="1186" w:type="dxa"/>
            <w:vMerge/>
            <w:tcBorders>
              <w:top w:val="nil"/>
            </w:tcBorders>
          </w:tcPr>
          <w:p w14:paraId="43C544D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01EDA720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153115A6" w14:textId="77777777" w:rsidR="008150C3" w:rsidRDefault="001743A5">
            <w:pPr>
              <w:pStyle w:val="TableParagraph"/>
              <w:spacing w:line="225" w:lineRule="auto"/>
              <w:ind w:left="69" w:right="89"/>
              <w:rPr>
                <w:sz w:val="16"/>
              </w:rPr>
            </w:pPr>
            <w:r>
              <w:rPr>
                <w:sz w:val="16"/>
              </w:rPr>
              <w:t>Empoçamento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água</w:t>
            </w:r>
          </w:p>
        </w:tc>
        <w:tc>
          <w:tcPr>
            <w:tcW w:w="1260" w:type="dxa"/>
          </w:tcPr>
          <w:p w14:paraId="17183C6E" w14:textId="77777777" w:rsidR="008150C3" w:rsidRDefault="001743A5">
            <w:pPr>
              <w:pStyle w:val="TableParagraph"/>
              <w:spacing w:line="228" w:lineRule="auto"/>
              <w:ind w:left="69" w:right="167"/>
              <w:rPr>
                <w:sz w:val="16"/>
              </w:rPr>
            </w:pPr>
            <w:r>
              <w:rPr>
                <w:spacing w:val="-3"/>
                <w:w w:val="105"/>
                <w:sz w:val="16"/>
              </w:rPr>
              <w:t xml:space="preserve">Criadouros </w:t>
            </w:r>
            <w:r>
              <w:rPr>
                <w:spacing w:val="-2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mosquitos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devido a água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empoçada</w:t>
            </w:r>
          </w:p>
        </w:tc>
        <w:tc>
          <w:tcPr>
            <w:tcW w:w="424" w:type="dxa"/>
          </w:tcPr>
          <w:p w14:paraId="17D2F82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13864F0D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229374A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EDDBDF" w14:textId="77777777" w:rsidR="008150C3" w:rsidRDefault="001743A5">
            <w:pPr>
              <w:pStyle w:val="TableParagraph"/>
              <w:spacing w:before="156"/>
              <w:ind w:left="71"/>
              <w:rPr>
                <w:sz w:val="16"/>
              </w:rPr>
            </w:pPr>
            <w:r>
              <w:rPr>
                <w:sz w:val="16"/>
              </w:rPr>
              <w:t>Projeto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prevê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empoçamento</w:t>
            </w:r>
          </w:p>
        </w:tc>
        <w:tc>
          <w:tcPr>
            <w:tcW w:w="1262" w:type="dxa"/>
          </w:tcPr>
          <w:p w14:paraId="7918A0E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40E17BCF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25578F8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2B2A64B8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1466BA8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</w:rPr>
            </w:pPr>
          </w:p>
          <w:p w14:paraId="440F15DA" w14:textId="77777777" w:rsidR="008150C3" w:rsidRDefault="001743A5">
            <w:pPr>
              <w:pStyle w:val="TableParagraph"/>
              <w:ind w:left="447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4319" w:type="dxa"/>
          </w:tcPr>
          <w:p w14:paraId="11C61E3F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3"/>
              </w:rPr>
            </w:pPr>
          </w:p>
          <w:p w14:paraId="78830663" w14:textId="77777777" w:rsidR="008150C3" w:rsidRDefault="001743A5">
            <w:pPr>
              <w:pStyle w:val="TableParagraph"/>
              <w:spacing w:line="230" w:lineRule="auto"/>
              <w:ind w:left="75"/>
              <w:rPr>
                <w:sz w:val="16"/>
              </w:rPr>
            </w:pPr>
            <w:r>
              <w:rPr>
                <w:sz w:val="16"/>
              </w:rPr>
              <w:t>Inspeções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periódicas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manutenção,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se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necessário</w:t>
            </w:r>
          </w:p>
        </w:tc>
      </w:tr>
      <w:tr w:rsidR="008150C3" w14:paraId="06720675" w14:textId="77777777" w:rsidTr="005B30E4">
        <w:trPr>
          <w:trHeight w:val="1103"/>
        </w:trPr>
        <w:tc>
          <w:tcPr>
            <w:tcW w:w="1186" w:type="dxa"/>
            <w:vMerge/>
            <w:tcBorders>
              <w:top w:val="nil"/>
            </w:tcBorders>
          </w:tcPr>
          <w:p w14:paraId="6B2D6CC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48B25C8A" w14:textId="77777777" w:rsidR="008150C3" w:rsidRDefault="001743A5">
            <w:pPr>
              <w:pStyle w:val="TableParagraph"/>
              <w:spacing w:before="78" w:line="228" w:lineRule="auto"/>
              <w:ind w:left="69" w:right="89"/>
              <w:rPr>
                <w:sz w:val="16"/>
              </w:rPr>
            </w:pPr>
            <w:r>
              <w:rPr>
                <w:w w:val="105"/>
                <w:sz w:val="16"/>
              </w:rPr>
              <w:t>Desvio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drenagem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chuva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sobre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módulos</w:t>
            </w:r>
          </w:p>
        </w:tc>
        <w:tc>
          <w:tcPr>
            <w:tcW w:w="1260" w:type="dxa"/>
          </w:tcPr>
          <w:p w14:paraId="7D9502F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89F4F43" w14:textId="77777777" w:rsidR="008150C3" w:rsidRDefault="001743A5">
            <w:pPr>
              <w:pStyle w:val="TableParagraph"/>
              <w:spacing w:before="139"/>
              <w:ind w:left="69"/>
              <w:rPr>
                <w:sz w:val="16"/>
              </w:rPr>
            </w:pPr>
            <w:r>
              <w:rPr>
                <w:w w:val="110"/>
                <w:sz w:val="16"/>
              </w:rPr>
              <w:t>Reuso</w:t>
            </w:r>
          </w:p>
        </w:tc>
        <w:tc>
          <w:tcPr>
            <w:tcW w:w="424" w:type="dxa"/>
          </w:tcPr>
          <w:p w14:paraId="72B0AAA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8FEFC1" w14:textId="77777777" w:rsidR="008150C3" w:rsidRDefault="001743A5">
            <w:pPr>
              <w:pStyle w:val="TableParagraph"/>
              <w:spacing w:before="139"/>
              <w:ind w:left="52" w:right="44"/>
              <w:jc w:val="center"/>
              <w:rPr>
                <w:sz w:val="16"/>
              </w:rPr>
            </w:pPr>
            <w:r>
              <w:rPr>
                <w:sz w:val="16"/>
              </w:rPr>
              <w:t>B/A</w:t>
            </w:r>
          </w:p>
        </w:tc>
        <w:tc>
          <w:tcPr>
            <w:tcW w:w="2666" w:type="dxa"/>
          </w:tcPr>
          <w:p w14:paraId="72EDC1B6" w14:textId="77777777" w:rsidR="008150C3" w:rsidRDefault="001743A5">
            <w:pPr>
              <w:pStyle w:val="TableParagraph"/>
              <w:spacing w:line="228" w:lineRule="auto"/>
              <w:ind w:left="71" w:right="153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reuso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alterar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circulação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chorume.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Risco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demora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estabilização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matéria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orgânica.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consumo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água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é</w:t>
            </w:r>
          </w:p>
          <w:p w14:paraId="262D5409" w14:textId="77777777" w:rsidR="008150C3" w:rsidRDefault="001743A5">
            <w:pPr>
              <w:pStyle w:val="TableParagraph"/>
              <w:spacing w:line="182" w:lineRule="exact"/>
              <w:ind w:left="71" w:right="548"/>
              <w:rPr>
                <w:sz w:val="16"/>
              </w:rPr>
            </w:pPr>
            <w:r>
              <w:rPr>
                <w:sz w:val="16"/>
              </w:rPr>
              <w:t>pequeno,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benefício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parece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insignificante.</w:t>
            </w:r>
          </w:p>
        </w:tc>
        <w:tc>
          <w:tcPr>
            <w:tcW w:w="1262" w:type="dxa"/>
          </w:tcPr>
          <w:p w14:paraId="33FDACE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DF906F" w14:textId="77777777" w:rsidR="008150C3" w:rsidRDefault="001743A5">
            <w:pPr>
              <w:pStyle w:val="TableParagraph"/>
              <w:spacing w:before="139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1122" w:type="dxa"/>
          </w:tcPr>
          <w:p w14:paraId="0CB4BCB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B91393" w14:textId="77777777" w:rsidR="008150C3" w:rsidRDefault="001743A5">
            <w:pPr>
              <w:pStyle w:val="TableParagraph"/>
              <w:spacing w:before="139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3330A66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C6B7EA6" w14:textId="77777777" w:rsidR="008150C3" w:rsidRDefault="001743A5">
            <w:pPr>
              <w:pStyle w:val="TableParagraph"/>
              <w:spacing w:before="139"/>
              <w:ind w:left="447"/>
              <w:rPr>
                <w:sz w:val="16"/>
              </w:rPr>
            </w:pPr>
            <w:r>
              <w:rPr>
                <w:w w:val="102"/>
                <w:sz w:val="16"/>
              </w:rPr>
              <w:t>4</w:t>
            </w:r>
          </w:p>
        </w:tc>
        <w:tc>
          <w:tcPr>
            <w:tcW w:w="4319" w:type="dxa"/>
          </w:tcPr>
          <w:p w14:paraId="72E694F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EDF93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E7F5879" w14:textId="77777777" w:rsidR="008150C3" w:rsidRDefault="001743A5">
            <w:pPr>
              <w:pStyle w:val="TableParagraph"/>
              <w:spacing w:before="1"/>
              <w:ind w:left="75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instalar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sistema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reuso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água.</w:t>
            </w:r>
          </w:p>
        </w:tc>
      </w:tr>
    </w:tbl>
    <w:p w14:paraId="5F6E6A94" w14:textId="77777777" w:rsidR="008150C3" w:rsidRDefault="008150C3">
      <w:pPr>
        <w:rPr>
          <w:sz w:val="16"/>
        </w:rPr>
        <w:sectPr w:rsidR="008150C3" w:rsidSect="00AE6893">
          <w:headerReference w:type="default" r:id="rId76"/>
          <w:footerReference w:type="default" r:id="rId77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29FB92D3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90"/>
        <w:gridCol w:w="1264"/>
        <w:gridCol w:w="1261"/>
        <w:gridCol w:w="425"/>
        <w:gridCol w:w="2667"/>
        <w:gridCol w:w="1263"/>
        <w:gridCol w:w="1123"/>
        <w:gridCol w:w="981"/>
        <w:gridCol w:w="3492"/>
      </w:tblGrid>
      <w:tr w:rsidR="008150C3" w14:paraId="224913C7" w14:textId="77777777">
        <w:trPr>
          <w:trHeight w:val="750"/>
        </w:trPr>
        <w:tc>
          <w:tcPr>
            <w:tcW w:w="1190" w:type="dxa"/>
          </w:tcPr>
          <w:p w14:paraId="333C6113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2E64E720" w14:textId="77777777" w:rsidR="008150C3" w:rsidRDefault="001743A5">
            <w:pPr>
              <w:pStyle w:val="TableParagraph"/>
              <w:ind w:left="204" w:right="182" w:firstLine="2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Atividade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específica</w:t>
            </w:r>
          </w:p>
        </w:tc>
        <w:tc>
          <w:tcPr>
            <w:tcW w:w="1264" w:type="dxa"/>
          </w:tcPr>
          <w:p w14:paraId="70038C91" w14:textId="77777777" w:rsidR="008150C3" w:rsidRDefault="001743A5">
            <w:pPr>
              <w:pStyle w:val="TableParagraph"/>
              <w:spacing w:before="85"/>
              <w:ind w:left="255" w:right="232" w:firstLine="6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Aspecto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ambiental</w:t>
            </w:r>
          </w:p>
        </w:tc>
        <w:tc>
          <w:tcPr>
            <w:tcW w:w="1261" w:type="dxa"/>
          </w:tcPr>
          <w:p w14:paraId="53347DA0" w14:textId="77777777" w:rsidR="008150C3" w:rsidRDefault="001743A5">
            <w:pPr>
              <w:pStyle w:val="TableParagraph"/>
              <w:spacing w:before="85"/>
              <w:ind w:left="272" w:right="247" w:firstLine="4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Impactos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previstos</w:t>
            </w:r>
          </w:p>
        </w:tc>
        <w:tc>
          <w:tcPr>
            <w:tcW w:w="425" w:type="dxa"/>
          </w:tcPr>
          <w:p w14:paraId="1FC45325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49B67B1F" w14:textId="77777777" w:rsidR="008150C3" w:rsidRDefault="001743A5">
            <w:pPr>
              <w:pStyle w:val="TableParagraph"/>
              <w:ind w:left="52" w:right="4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B/A</w:t>
            </w:r>
          </w:p>
        </w:tc>
        <w:tc>
          <w:tcPr>
            <w:tcW w:w="2667" w:type="dxa"/>
          </w:tcPr>
          <w:p w14:paraId="789E3571" w14:textId="77777777" w:rsidR="008150C3" w:rsidRDefault="008150C3">
            <w:pPr>
              <w:pStyle w:val="TableParagraph"/>
              <w:rPr>
                <w:rFonts w:ascii="Arial"/>
                <w:b/>
                <w:sz w:val="24"/>
              </w:rPr>
            </w:pPr>
          </w:p>
          <w:p w14:paraId="68752071" w14:textId="77777777" w:rsidR="008150C3" w:rsidRDefault="001743A5">
            <w:pPr>
              <w:pStyle w:val="TableParagraph"/>
              <w:spacing w:before="1"/>
              <w:ind w:left="87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Diagnóstico</w:t>
            </w:r>
          </w:p>
        </w:tc>
        <w:tc>
          <w:tcPr>
            <w:tcW w:w="1263" w:type="dxa"/>
          </w:tcPr>
          <w:p w14:paraId="706A7A92" w14:textId="77777777" w:rsidR="008150C3" w:rsidRDefault="001743A5">
            <w:pPr>
              <w:pStyle w:val="TableParagraph"/>
              <w:spacing w:before="85"/>
              <w:ind w:left="103" w:right="81" w:firstLine="5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Frequência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probabilidade</w:t>
            </w:r>
          </w:p>
        </w:tc>
        <w:tc>
          <w:tcPr>
            <w:tcW w:w="1123" w:type="dxa"/>
          </w:tcPr>
          <w:p w14:paraId="3FED25FB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07D6DA3D" w14:textId="77777777" w:rsidR="008150C3" w:rsidRDefault="001743A5">
            <w:pPr>
              <w:pStyle w:val="TableParagraph"/>
              <w:ind w:left="113" w:right="105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Severidade</w:t>
            </w:r>
          </w:p>
        </w:tc>
        <w:tc>
          <w:tcPr>
            <w:tcW w:w="981" w:type="dxa"/>
          </w:tcPr>
          <w:p w14:paraId="587F17A5" w14:textId="77777777" w:rsidR="008150C3" w:rsidRDefault="001743A5">
            <w:pPr>
              <w:pStyle w:val="TableParagraph"/>
              <w:ind w:left="134" w:right="129" w:hanging="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Risco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benefício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inerente</w:t>
            </w:r>
          </w:p>
        </w:tc>
        <w:tc>
          <w:tcPr>
            <w:tcW w:w="3492" w:type="dxa"/>
          </w:tcPr>
          <w:p w14:paraId="1EBB0BB5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08BCCE69" w14:textId="77777777" w:rsidR="008150C3" w:rsidRDefault="001743A5">
            <w:pPr>
              <w:pStyle w:val="TableParagraph"/>
              <w:ind w:left="6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 DE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MITIGAÇÃO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(adversos)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OU</w:t>
            </w:r>
          </w:p>
          <w:p w14:paraId="4E4759B3" w14:textId="77777777" w:rsidR="008150C3" w:rsidRDefault="001743A5">
            <w:pPr>
              <w:pStyle w:val="TableParagraph"/>
              <w:spacing w:before="1"/>
              <w:ind w:left="6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REFORÇO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(benéficos)</w:t>
            </w:r>
          </w:p>
        </w:tc>
      </w:tr>
      <w:tr w:rsidR="008150C3" w14:paraId="054DBAFB" w14:textId="77777777">
        <w:trPr>
          <w:trHeight w:val="1106"/>
        </w:trPr>
        <w:tc>
          <w:tcPr>
            <w:tcW w:w="1190" w:type="dxa"/>
          </w:tcPr>
          <w:p w14:paraId="688874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E6C60C" w14:textId="77777777" w:rsidR="008150C3" w:rsidRDefault="001743A5">
            <w:pPr>
              <w:pStyle w:val="TableParagraph"/>
              <w:spacing w:before="155" w:line="230" w:lineRule="auto"/>
              <w:ind w:left="355" w:hanging="251"/>
              <w:rPr>
                <w:sz w:val="16"/>
              </w:rPr>
            </w:pPr>
            <w:r>
              <w:rPr>
                <w:sz w:val="16"/>
              </w:rPr>
              <w:t>Drenagem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biogás</w:t>
            </w:r>
          </w:p>
        </w:tc>
        <w:tc>
          <w:tcPr>
            <w:tcW w:w="1264" w:type="dxa"/>
          </w:tcPr>
          <w:p w14:paraId="1148956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28983822" w14:textId="77777777" w:rsidR="008150C3" w:rsidRDefault="001743A5">
            <w:pPr>
              <w:pStyle w:val="TableParagraph"/>
              <w:spacing w:line="228" w:lineRule="auto"/>
              <w:ind w:left="65" w:right="77"/>
              <w:rPr>
                <w:sz w:val="16"/>
              </w:rPr>
            </w:pPr>
            <w:r>
              <w:rPr>
                <w:sz w:val="16"/>
              </w:rPr>
              <w:t>vazamento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gás sem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queimar</w:t>
            </w:r>
          </w:p>
        </w:tc>
        <w:tc>
          <w:tcPr>
            <w:tcW w:w="1261" w:type="dxa"/>
          </w:tcPr>
          <w:p w14:paraId="72AE2E2A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1F2DFBD8" w14:textId="77777777" w:rsidR="008150C3" w:rsidRDefault="001743A5">
            <w:pPr>
              <w:pStyle w:val="TableParagraph"/>
              <w:spacing w:line="228" w:lineRule="auto"/>
              <w:ind w:left="68" w:right="74"/>
              <w:rPr>
                <w:sz w:val="16"/>
              </w:rPr>
            </w:pPr>
            <w:r>
              <w:rPr>
                <w:sz w:val="16"/>
              </w:rPr>
              <w:t>acidentes; gás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efeito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estufa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(metano)</w:t>
            </w:r>
          </w:p>
        </w:tc>
        <w:tc>
          <w:tcPr>
            <w:tcW w:w="425" w:type="dxa"/>
          </w:tcPr>
          <w:p w14:paraId="4223473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70CAB9" w14:textId="77777777" w:rsidR="008150C3" w:rsidRDefault="001743A5">
            <w:pPr>
              <w:pStyle w:val="TableParagraph"/>
              <w:spacing w:before="141"/>
              <w:ind w:left="6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7" w:type="dxa"/>
          </w:tcPr>
          <w:p w14:paraId="281DF3B3" w14:textId="77777777" w:rsidR="008150C3" w:rsidRDefault="001743A5">
            <w:pPr>
              <w:pStyle w:val="TableParagraph"/>
              <w:spacing w:line="228" w:lineRule="auto"/>
              <w:ind w:left="67" w:right="78"/>
              <w:rPr>
                <w:sz w:val="16"/>
              </w:rPr>
            </w:pPr>
            <w:r>
              <w:rPr>
                <w:w w:val="105"/>
                <w:sz w:val="16"/>
              </w:rPr>
              <w:t>Não foi observada a geração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gases no aterro. No entanto,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havendo ainda a geração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chorume, não se deve modificar ou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obstruir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drenagem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gases.</w:t>
            </w:r>
          </w:p>
        </w:tc>
        <w:tc>
          <w:tcPr>
            <w:tcW w:w="1263" w:type="dxa"/>
          </w:tcPr>
          <w:p w14:paraId="201AE1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445D44" w14:textId="77777777" w:rsidR="008150C3" w:rsidRDefault="001743A5">
            <w:pPr>
              <w:pStyle w:val="TableParagraph"/>
              <w:spacing w:before="141"/>
              <w:ind w:left="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3" w:type="dxa"/>
          </w:tcPr>
          <w:p w14:paraId="53BAC12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920CDA" w14:textId="77777777" w:rsidR="008150C3" w:rsidRDefault="001743A5">
            <w:pPr>
              <w:pStyle w:val="TableParagraph"/>
              <w:spacing w:before="141"/>
              <w:ind w:left="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1" w:type="dxa"/>
          </w:tcPr>
          <w:p w14:paraId="0403ECC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5A033A4" w14:textId="77777777" w:rsidR="008150C3" w:rsidRDefault="001743A5">
            <w:pPr>
              <w:pStyle w:val="TableParagraph"/>
              <w:spacing w:before="141"/>
              <w:ind w:left="2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2" w:type="dxa"/>
          </w:tcPr>
          <w:p w14:paraId="0DE9D2C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E47D89C" w14:textId="77777777" w:rsidR="008150C3" w:rsidRDefault="001743A5">
            <w:pPr>
              <w:pStyle w:val="TableParagraph"/>
              <w:spacing w:before="155" w:line="230" w:lineRule="auto"/>
              <w:ind w:left="68" w:right="1079"/>
              <w:rPr>
                <w:sz w:val="16"/>
              </w:rPr>
            </w:pPr>
            <w:r>
              <w:rPr>
                <w:sz w:val="16"/>
              </w:rPr>
              <w:t>Não obstrurir os drenos.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Continuar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operação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normal.</w:t>
            </w:r>
          </w:p>
        </w:tc>
      </w:tr>
      <w:tr w:rsidR="008150C3" w14:paraId="37278562" w14:textId="77777777">
        <w:trPr>
          <w:trHeight w:val="1341"/>
        </w:trPr>
        <w:tc>
          <w:tcPr>
            <w:tcW w:w="1190" w:type="dxa"/>
          </w:tcPr>
          <w:p w14:paraId="120AEEA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722A60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5"/>
              </w:rPr>
            </w:pPr>
          </w:p>
          <w:p w14:paraId="5ED07712" w14:textId="77777777" w:rsidR="008150C3" w:rsidRDefault="001743A5">
            <w:pPr>
              <w:pStyle w:val="TableParagraph"/>
              <w:spacing w:before="1" w:line="228" w:lineRule="auto"/>
              <w:ind w:left="79" w:right="76"/>
              <w:jc w:val="center"/>
              <w:rPr>
                <w:sz w:val="16"/>
              </w:rPr>
            </w:pPr>
            <w:r>
              <w:rPr>
                <w:sz w:val="16"/>
              </w:rPr>
              <w:t>Funcionament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o normal 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módulos</w:t>
            </w:r>
          </w:p>
        </w:tc>
        <w:tc>
          <w:tcPr>
            <w:tcW w:w="1264" w:type="dxa"/>
          </w:tcPr>
          <w:p w14:paraId="7E74D157" w14:textId="77777777" w:rsidR="008150C3" w:rsidRDefault="008150C3">
            <w:pPr>
              <w:pStyle w:val="TableParagraph"/>
              <w:rPr>
                <w:rFonts w:ascii="Arial"/>
                <w:b/>
                <w:sz w:val="17"/>
              </w:rPr>
            </w:pPr>
          </w:p>
          <w:p w14:paraId="628FF4B5" w14:textId="77777777" w:rsidR="008150C3" w:rsidRDefault="001743A5">
            <w:pPr>
              <w:pStyle w:val="TableParagraph"/>
              <w:spacing w:before="1" w:line="228" w:lineRule="auto"/>
              <w:ind w:left="65" w:right="77"/>
              <w:rPr>
                <w:sz w:val="16"/>
              </w:rPr>
            </w:pPr>
            <w:r>
              <w:rPr>
                <w:sz w:val="16"/>
              </w:rPr>
              <w:t>Diminuição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emissão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gases de efeito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estufa</w:t>
            </w:r>
          </w:p>
        </w:tc>
        <w:tc>
          <w:tcPr>
            <w:tcW w:w="1261" w:type="dxa"/>
          </w:tcPr>
          <w:p w14:paraId="47ABB891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4"/>
              </w:rPr>
            </w:pPr>
          </w:p>
          <w:p w14:paraId="21D47356" w14:textId="77777777" w:rsidR="008150C3" w:rsidRDefault="001743A5">
            <w:pPr>
              <w:pStyle w:val="TableParagraph"/>
              <w:spacing w:before="1" w:line="230" w:lineRule="auto"/>
              <w:ind w:left="68" w:right="222"/>
              <w:rPr>
                <w:sz w:val="16"/>
              </w:rPr>
            </w:pPr>
            <w:r>
              <w:rPr>
                <w:sz w:val="16"/>
              </w:rPr>
              <w:t>Conforme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estimativa 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quantidade</w:t>
            </w:r>
          </w:p>
        </w:tc>
        <w:tc>
          <w:tcPr>
            <w:tcW w:w="425" w:type="dxa"/>
          </w:tcPr>
          <w:p w14:paraId="6E5969D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73ED890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</w:rPr>
            </w:pPr>
          </w:p>
          <w:p w14:paraId="4106FCA1" w14:textId="77777777" w:rsidR="008150C3" w:rsidRDefault="001743A5">
            <w:pPr>
              <w:pStyle w:val="TableParagraph"/>
              <w:ind w:left="6"/>
              <w:jc w:val="center"/>
              <w:rPr>
                <w:sz w:val="16"/>
              </w:rPr>
            </w:pPr>
            <w:r>
              <w:rPr>
                <w:w w:val="113"/>
                <w:sz w:val="16"/>
              </w:rPr>
              <w:t>B</w:t>
            </w:r>
          </w:p>
        </w:tc>
        <w:tc>
          <w:tcPr>
            <w:tcW w:w="2667" w:type="dxa"/>
          </w:tcPr>
          <w:p w14:paraId="4416911E" w14:textId="77777777" w:rsidR="008150C3" w:rsidRDefault="001743A5">
            <w:pPr>
              <w:pStyle w:val="TableParagraph"/>
              <w:spacing w:before="21" w:line="228" w:lineRule="auto"/>
              <w:ind w:left="67"/>
              <w:rPr>
                <w:sz w:val="16"/>
              </w:rPr>
            </w:pPr>
            <w:r>
              <w:rPr>
                <w:sz w:val="16"/>
              </w:rPr>
              <w:t>No balanço geral o funcionamento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dos módulos fotovoltaicos permite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geração de energia elétrica com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menor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emissão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gases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efeito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estufa que outras fontes, com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vantagens em relação à matriz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energética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brasileira</w:t>
            </w:r>
          </w:p>
        </w:tc>
        <w:tc>
          <w:tcPr>
            <w:tcW w:w="1263" w:type="dxa"/>
          </w:tcPr>
          <w:p w14:paraId="30CA039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F79915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</w:rPr>
            </w:pPr>
          </w:p>
          <w:p w14:paraId="45B89870" w14:textId="77777777" w:rsidR="008150C3" w:rsidRDefault="001743A5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3" w:type="dxa"/>
          </w:tcPr>
          <w:p w14:paraId="55BCEA6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79A34C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</w:rPr>
            </w:pPr>
          </w:p>
          <w:p w14:paraId="147A7CB2" w14:textId="77777777" w:rsidR="008150C3" w:rsidRDefault="001743A5">
            <w:pPr>
              <w:pStyle w:val="TableParagraph"/>
              <w:ind w:left="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1" w:type="dxa"/>
          </w:tcPr>
          <w:p w14:paraId="3A0E633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016224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</w:rPr>
            </w:pPr>
          </w:p>
          <w:p w14:paraId="311ED027" w14:textId="77777777" w:rsidR="008150C3" w:rsidRDefault="001743A5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9</w:t>
            </w:r>
          </w:p>
        </w:tc>
        <w:tc>
          <w:tcPr>
            <w:tcW w:w="3492" w:type="dxa"/>
          </w:tcPr>
          <w:p w14:paraId="0624302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58F72E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23"/>
              </w:rPr>
            </w:pPr>
          </w:p>
          <w:p w14:paraId="310F6878" w14:textId="77777777" w:rsidR="008150C3" w:rsidRDefault="001743A5">
            <w:pPr>
              <w:pStyle w:val="TableParagraph"/>
              <w:spacing w:line="230" w:lineRule="auto"/>
              <w:ind w:left="68"/>
              <w:rPr>
                <w:sz w:val="16"/>
              </w:rPr>
            </w:pPr>
            <w:r>
              <w:rPr>
                <w:sz w:val="16"/>
              </w:rPr>
              <w:t>Maximizar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benefício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operando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 mantendo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sistema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estabelecido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projeto</w:t>
            </w:r>
          </w:p>
        </w:tc>
      </w:tr>
      <w:tr w:rsidR="008150C3" w14:paraId="3B9C45F5" w14:textId="77777777">
        <w:trPr>
          <w:trHeight w:val="1579"/>
        </w:trPr>
        <w:tc>
          <w:tcPr>
            <w:tcW w:w="1190" w:type="dxa"/>
            <w:tcBorders>
              <w:bottom w:val="nil"/>
            </w:tcBorders>
          </w:tcPr>
          <w:p w14:paraId="0234C684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20"/>
              </w:rPr>
            </w:pPr>
          </w:p>
          <w:p w14:paraId="3DB05520" w14:textId="77777777" w:rsidR="008150C3" w:rsidRDefault="001743A5">
            <w:pPr>
              <w:pStyle w:val="TableParagraph"/>
              <w:spacing w:line="228" w:lineRule="auto"/>
              <w:ind w:left="79" w:right="77"/>
              <w:jc w:val="center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Processament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 da energia</w:t>
            </w:r>
            <w:r>
              <w:rPr>
                <w:w w:val="105"/>
                <w:sz w:val="16"/>
              </w:rPr>
              <w:t xml:space="preserve"> gerada -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inversores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transformador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</w:t>
            </w:r>
          </w:p>
        </w:tc>
        <w:tc>
          <w:tcPr>
            <w:tcW w:w="1264" w:type="dxa"/>
          </w:tcPr>
          <w:p w14:paraId="30BE75A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B588E1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5"/>
              </w:rPr>
            </w:pPr>
          </w:p>
          <w:p w14:paraId="7050CC18" w14:textId="77777777" w:rsidR="008150C3" w:rsidRDefault="001743A5">
            <w:pPr>
              <w:pStyle w:val="TableParagraph"/>
              <w:spacing w:line="225" w:lineRule="auto"/>
              <w:ind w:left="65" w:right="339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Geração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ruído</w:t>
            </w:r>
          </w:p>
        </w:tc>
        <w:tc>
          <w:tcPr>
            <w:tcW w:w="1261" w:type="dxa"/>
          </w:tcPr>
          <w:p w14:paraId="66B2A2F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21B284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5"/>
              </w:rPr>
            </w:pPr>
          </w:p>
          <w:p w14:paraId="1DCA7049" w14:textId="77777777" w:rsidR="008150C3" w:rsidRDefault="001743A5">
            <w:pPr>
              <w:pStyle w:val="TableParagraph"/>
              <w:spacing w:line="225" w:lineRule="auto"/>
              <w:ind w:left="68" w:right="331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Incômodo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vizinhos</w:t>
            </w:r>
          </w:p>
        </w:tc>
        <w:tc>
          <w:tcPr>
            <w:tcW w:w="425" w:type="dxa"/>
          </w:tcPr>
          <w:p w14:paraId="7A425D9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0D1E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61B53F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4"/>
              </w:rPr>
            </w:pPr>
          </w:p>
          <w:p w14:paraId="6072F146" w14:textId="77777777" w:rsidR="008150C3" w:rsidRDefault="001743A5">
            <w:pPr>
              <w:pStyle w:val="TableParagraph"/>
              <w:ind w:left="6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7" w:type="dxa"/>
          </w:tcPr>
          <w:p w14:paraId="349EFDE5" w14:textId="77777777" w:rsidR="008150C3" w:rsidRDefault="001743A5">
            <w:pPr>
              <w:pStyle w:val="TableParagraph"/>
              <w:spacing w:before="47" w:line="228" w:lineRule="auto"/>
              <w:ind w:left="67" w:right="128"/>
              <w:rPr>
                <w:sz w:val="16"/>
              </w:rPr>
            </w:pPr>
            <w:r>
              <w:rPr>
                <w:sz w:val="16"/>
              </w:rPr>
              <w:t>Transformador instalado em sala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alvenaria.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ruído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estimado.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Inversores com ruído individual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típico de 50 dBA. Numa primeira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aproximação, como fonte pontual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fica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abaixo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65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dBA,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atenuações previstas é pouco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provável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cause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incômodo.</w:t>
            </w:r>
          </w:p>
        </w:tc>
        <w:tc>
          <w:tcPr>
            <w:tcW w:w="1263" w:type="dxa"/>
          </w:tcPr>
          <w:p w14:paraId="527F108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A92EA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86FBE4B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4"/>
              </w:rPr>
            </w:pPr>
          </w:p>
          <w:p w14:paraId="01E42661" w14:textId="77777777" w:rsidR="008150C3" w:rsidRDefault="001743A5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3" w:type="dxa"/>
          </w:tcPr>
          <w:p w14:paraId="28A116A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EDEB9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073ED2D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4"/>
              </w:rPr>
            </w:pPr>
          </w:p>
          <w:p w14:paraId="6A5EB1B5" w14:textId="77777777" w:rsidR="008150C3" w:rsidRDefault="001743A5">
            <w:pPr>
              <w:pStyle w:val="TableParagraph"/>
              <w:ind w:left="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1" w:type="dxa"/>
          </w:tcPr>
          <w:p w14:paraId="4DD46F3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BB00C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1A62F5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14"/>
              </w:rPr>
            </w:pPr>
          </w:p>
          <w:p w14:paraId="7D532A77" w14:textId="77777777" w:rsidR="008150C3" w:rsidRDefault="001743A5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2" w:type="dxa"/>
          </w:tcPr>
          <w:p w14:paraId="7A9112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A8A9717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26"/>
              </w:rPr>
            </w:pPr>
          </w:p>
          <w:p w14:paraId="21D320C1" w14:textId="77777777" w:rsidR="008150C3" w:rsidRDefault="001743A5">
            <w:pPr>
              <w:pStyle w:val="TableParagraph"/>
              <w:spacing w:line="228" w:lineRule="auto"/>
              <w:ind w:left="68" w:right="152"/>
              <w:rPr>
                <w:sz w:val="16"/>
              </w:rPr>
            </w:pPr>
            <w:r>
              <w:rPr>
                <w:sz w:val="16"/>
              </w:rPr>
              <w:t>Monitoramento de ruído no comissionamento,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conforme NBR 10151, para confirmar o risco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baixo.</w:t>
            </w:r>
          </w:p>
        </w:tc>
      </w:tr>
      <w:tr w:rsidR="008150C3" w14:paraId="4A6ADFB4" w14:textId="77777777">
        <w:trPr>
          <w:trHeight w:val="1273"/>
        </w:trPr>
        <w:tc>
          <w:tcPr>
            <w:tcW w:w="1190" w:type="dxa"/>
            <w:tcBorders>
              <w:top w:val="nil"/>
              <w:bottom w:val="nil"/>
            </w:tcBorders>
          </w:tcPr>
          <w:p w14:paraId="7534AA8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4" w:type="dxa"/>
          </w:tcPr>
          <w:p w14:paraId="007F1E25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4"/>
              </w:rPr>
            </w:pPr>
          </w:p>
          <w:p w14:paraId="27B412F0" w14:textId="77777777" w:rsidR="008150C3" w:rsidRDefault="001743A5">
            <w:pPr>
              <w:pStyle w:val="TableParagraph"/>
              <w:spacing w:line="228" w:lineRule="auto"/>
              <w:ind w:left="65" w:right="300"/>
              <w:rPr>
                <w:sz w:val="16"/>
              </w:rPr>
            </w:pPr>
            <w:r>
              <w:rPr>
                <w:w w:val="105"/>
                <w:sz w:val="16"/>
              </w:rPr>
              <w:t>Geração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2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módulos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silício</w:t>
            </w:r>
          </w:p>
        </w:tc>
        <w:tc>
          <w:tcPr>
            <w:tcW w:w="1261" w:type="dxa"/>
          </w:tcPr>
          <w:p w14:paraId="42473C15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</w:rPr>
            </w:pPr>
          </w:p>
          <w:p w14:paraId="41D8CE21" w14:textId="77777777" w:rsidR="008150C3" w:rsidRDefault="001743A5">
            <w:pPr>
              <w:pStyle w:val="TableParagraph"/>
              <w:spacing w:line="228" w:lineRule="auto"/>
              <w:ind w:left="68" w:right="221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Ocupação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espaço em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aterros,</w:t>
            </w:r>
          </w:p>
        </w:tc>
        <w:tc>
          <w:tcPr>
            <w:tcW w:w="425" w:type="dxa"/>
          </w:tcPr>
          <w:p w14:paraId="356897B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910526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3E7F4916" w14:textId="77777777" w:rsidR="008150C3" w:rsidRDefault="001743A5">
            <w:pPr>
              <w:pStyle w:val="TableParagraph"/>
              <w:ind w:left="6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7" w:type="dxa"/>
          </w:tcPr>
          <w:p w14:paraId="3423B95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4"/>
              </w:rPr>
            </w:pPr>
          </w:p>
          <w:p w14:paraId="598B25F6" w14:textId="77777777" w:rsidR="008150C3" w:rsidRDefault="001743A5">
            <w:pPr>
              <w:pStyle w:val="TableParagraph"/>
              <w:spacing w:line="228" w:lineRule="auto"/>
              <w:ind w:left="67" w:right="128"/>
              <w:rPr>
                <w:sz w:val="16"/>
              </w:rPr>
            </w:pPr>
            <w:r>
              <w:rPr>
                <w:sz w:val="16"/>
              </w:rPr>
              <w:t>Módulos de silício mono ou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policristalino. Baixa lixiviação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metais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pesados.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Sem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previsão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módulos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tipo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CdTe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CuInSe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lixiviariam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mais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metais</w:t>
            </w:r>
          </w:p>
        </w:tc>
        <w:tc>
          <w:tcPr>
            <w:tcW w:w="1263" w:type="dxa"/>
          </w:tcPr>
          <w:p w14:paraId="4A3C2DE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1B9C11A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4E31AF2D" w14:textId="77777777" w:rsidR="008150C3" w:rsidRDefault="001743A5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3" w:type="dxa"/>
          </w:tcPr>
          <w:p w14:paraId="631A3C0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07E7C05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0F686F43" w14:textId="77777777" w:rsidR="008150C3" w:rsidRDefault="001743A5">
            <w:pPr>
              <w:pStyle w:val="TableParagraph"/>
              <w:ind w:left="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1" w:type="dxa"/>
          </w:tcPr>
          <w:p w14:paraId="34810D9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F364A9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756980D2" w14:textId="77777777" w:rsidR="008150C3" w:rsidRDefault="001743A5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2" w:type="dxa"/>
          </w:tcPr>
          <w:p w14:paraId="6B7FDD2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</w:rPr>
            </w:pPr>
          </w:p>
          <w:p w14:paraId="23539ACD" w14:textId="77777777" w:rsidR="008150C3" w:rsidRDefault="001743A5">
            <w:pPr>
              <w:pStyle w:val="TableParagraph"/>
              <w:numPr>
                <w:ilvl w:val="0"/>
                <w:numId w:val="86"/>
              </w:numPr>
              <w:tabs>
                <w:tab w:val="left" w:pos="309"/>
              </w:tabs>
              <w:spacing w:line="230" w:lineRule="auto"/>
              <w:ind w:right="218" w:firstLine="0"/>
              <w:rPr>
                <w:sz w:val="16"/>
              </w:rPr>
            </w:pPr>
            <w:r>
              <w:rPr>
                <w:sz w:val="16"/>
              </w:rPr>
              <w:t>Destinar como resíduo eletroeletrônico,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preferencialmente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mediante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logística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reversa</w:t>
            </w:r>
          </w:p>
          <w:p w14:paraId="59667387" w14:textId="77777777" w:rsidR="008150C3" w:rsidRDefault="001743A5">
            <w:pPr>
              <w:pStyle w:val="TableParagraph"/>
              <w:numPr>
                <w:ilvl w:val="0"/>
                <w:numId w:val="86"/>
              </w:numPr>
              <w:tabs>
                <w:tab w:val="left" w:pos="309"/>
              </w:tabs>
              <w:spacing w:before="2" w:line="225" w:lineRule="auto"/>
              <w:ind w:right="94" w:firstLine="0"/>
              <w:rPr>
                <w:sz w:val="16"/>
              </w:rPr>
            </w:pPr>
            <w:r>
              <w:rPr>
                <w:sz w:val="16"/>
              </w:rPr>
              <w:t>manter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módulos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mesmo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tipo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material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longo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vida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útil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instalação</w:t>
            </w:r>
          </w:p>
        </w:tc>
      </w:tr>
      <w:tr w:rsidR="008150C3" w14:paraId="6DFFCE7F" w14:textId="77777777">
        <w:trPr>
          <w:trHeight w:val="1831"/>
        </w:trPr>
        <w:tc>
          <w:tcPr>
            <w:tcW w:w="1190" w:type="dxa"/>
            <w:tcBorders>
              <w:top w:val="nil"/>
            </w:tcBorders>
          </w:tcPr>
          <w:p w14:paraId="0114D82F" w14:textId="77777777" w:rsidR="008150C3" w:rsidRDefault="001743A5">
            <w:pPr>
              <w:pStyle w:val="TableParagraph"/>
              <w:spacing w:line="230" w:lineRule="auto"/>
              <w:ind w:left="79" w:right="74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Manutenção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equipamentos</w:t>
            </w:r>
          </w:p>
        </w:tc>
        <w:tc>
          <w:tcPr>
            <w:tcW w:w="1264" w:type="dxa"/>
          </w:tcPr>
          <w:p w14:paraId="17B623B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86115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54B386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8"/>
              </w:rPr>
            </w:pPr>
          </w:p>
          <w:p w14:paraId="7F780D91" w14:textId="77777777" w:rsidR="008150C3" w:rsidRDefault="001743A5">
            <w:pPr>
              <w:pStyle w:val="TableParagraph"/>
              <w:spacing w:line="230" w:lineRule="auto"/>
              <w:ind w:left="65" w:right="77"/>
              <w:rPr>
                <w:sz w:val="16"/>
              </w:rPr>
            </w:pPr>
            <w:r>
              <w:rPr>
                <w:w w:val="105"/>
                <w:sz w:val="16"/>
              </w:rPr>
              <w:t>Risco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choque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elétrico</w:t>
            </w:r>
          </w:p>
        </w:tc>
        <w:tc>
          <w:tcPr>
            <w:tcW w:w="1261" w:type="dxa"/>
          </w:tcPr>
          <w:p w14:paraId="3BAD777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CD4A4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A76028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8"/>
              </w:rPr>
            </w:pPr>
          </w:p>
          <w:p w14:paraId="1E20BA9F" w14:textId="77777777" w:rsidR="008150C3" w:rsidRDefault="001743A5">
            <w:pPr>
              <w:pStyle w:val="TableParagraph"/>
              <w:spacing w:line="230" w:lineRule="auto"/>
              <w:ind w:left="68" w:right="534"/>
              <w:rPr>
                <w:sz w:val="16"/>
              </w:rPr>
            </w:pPr>
            <w:r>
              <w:rPr>
                <w:sz w:val="16"/>
              </w:rPr>
              <w:t>Morte 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animais</w:t>
            </w:r>
          </w:p>
        </w:tc>
        <w:tc>
          <w:tcPr>
            <w:tcW w:w="425" w:type="dxa"/>
          </w:tcPr>
          <w:p w14:paraId="68A4224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BC4DB2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A19738A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5"/>
              </w:rPr>
            </w:pPr>
          </w:p>
          <w:p w14:paraId="4D724A7A" w14:textId="77777777" w:rsidR="008150C3" w:rsidRDefault="001743A5">
            <w:pPr>
              <w:pStyle w:val="TableParagraph"/>
              <w:ind w:left="6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7" w:type="dxa"/>
          </w:tcPr>
          <w:p w14:paraId="349FFFE4" w14:textId="77777777" w:rsidR="008150C3" w:rsidRDefault="001743A5">
            <w:pPr>
              <w:pStyle w:val="TableParagraph"/>
              <w:spacing w:before="83" w:line="228" w:lineRule="auto"/>
              <w:ind w:left="67" w:right="72"/>
              <w:rPr>
                <w:sz w:val="16"/>
              </w:rPr>
            </w:pPr>
            <w:r>
              <w:rPr>
                <w:sz w:val="16"/>
              </w:rPr>
              <w:t>Cabos de alta tensão aparentes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entre os módulos (partes mais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altas). Roedores circulam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predominantemente próximo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mata, banhados e lagoas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chorume. Na distribuição interna 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cabos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são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conduzidos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conduítes ou bandejas a altura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1m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1,5m</w:t>
            </w:r>
          </w:p>
        </w:tc>
        <w:tc>
          <w:tcPr>
            <w:tcW w:w="1263" w:type="dxa"/>
          </w:tcPr>
          <w:p w14:paraId="792891E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73824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5A7CD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5"/>
              </w:rPr>
            </w:pPr>
          </w:p>
          <w:p w14:paraId="70743F23" w14:textId="77777777" w:rsidR="008150C3" w:rsidRDefault="001743A5">
            <w:pPr>
              <w:pStyle w:val="TableParagraph"/>
              <w:ind w:left="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3" w:type="dxa"/>
          </w:tcPr>
          <w:p w14:paraId="36A7057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88B74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EB5EC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5"/>
              </w:rPr>
            </w:pPr>
          </w:p>
          <w:p w14:paraId="7BA0DA07" w14:textId="77777777" w:rsidR="008150C3" w:rsidRDefault="001743A5">
            <w:pPr>
              <w:pStyle w:val="TableParagraph"/>
              <w:ind w:left="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1" w:type="dxa"/>
          </w:tcPr>
          <w:p w14:paraId="64D92C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A8E767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6645068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5"/>
              </w:rPr>
            </w:pPr>
          </w:p>
          <w:p w14:paraId="116D8C36" w14:textId="77777777" w:rsidR="008150C3" w:rsidRDefault="001743A5">
            <w:pPr>
              <w:pStyle w:val="TableParagraph"/>
              <w:ind w:left="2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2" w:type="dxa"/>
          </w:tcPr>
          <w:p w14:paraId="32A8B2B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DCA159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1"/>
              </w:rPr>
            </w:pPr>
          </w:p>
          <w:p w14:paraId="072693C6" w14:textId="77777777" w:rsidR="008150C3" w:rsidRDefault="001743A5">
            <w:pPr>
              <w:pStyle w:val="TableParagraph"/>
              <w:spacing w:line="228" w:lineRule="auto"/>
              <w:ind w:left="68" w:right="251"/>
              <w:rPr>
                <w:sz w:val="16"/>
              </w:rPr>
            </w:pPr>
            <w:r>
              <w:rPr>
                <w:sz w:val="16"/>
              </w:rPr>
              <w:t>Se bandejas forem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usadas, cobri-las com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material para reduzir o acesso de animais.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Entre os módulos cobrir com chapa ou outro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material de proteção, ou usar isolamento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reforçado,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exemplo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fibra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vidro.</w:t>
            </w:r>
          </w:p>
        </w:tc>
      </w:tr>
    </w:tbl>
    <w:p w14:paraId="09A1C77D" w14:textId="77777777" w:rsidR="008150C3" w:rsidRDefault="008150C3">
      <w:pPr>
        <w:spacing w:line="228" w:lineRule="auto"/>
        <w:rPr>
          <w:sz w:val="16"/>
        </w:rPr>
        <w:sectPr w:rsidR="008150C3" w:rsidSect="00AE6893">
          <w:headerReference w:type="default" r:id="rId78"/>
          <w:footerReference w:type="default" r:id="rId79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1E6EC8E0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6"/>
        <w:gridCol w:w="1267"/>
        <w:gridCol w:w="1260"/>
        <w:gridCol w:w="424"/>
        <w:gridCol w:w="2666"/>
        <w:gridCol w:w="1262"/>
        <w:gridCol w:w="1122"/>
        <w:gridCol w:w="980"/>
        <w:gridCol w:w="3491"/>
      </w:tblGrid>
      <w:tr w:rsidR="008150C3" w14:paraId="10307B43" w14:textId="77777777">
        <w:trPr>
          <w:trHeight w:val="750"/>
        </w:trPr>
        <w:tc>
          <w:tcPr>
            <w:tcW w:w="1186" w:type="dxa"/>
          </w:tcPr>
          <w:p w14:paraId="1B1CF146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4060D13D" w14:textId="77777777" w:rsidR="008150C3" w:rsidRDefault="001743A5">
            <w:pPr>
              <w:pStyle w:val="TableParagraph"/>
              <w:ind w:left="204" w:right="178" w:firstLine="2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Atividade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específica</w:t>
            </w:r>
          </w:p>
        </w:tc>
        <w:tc>
          <w:tcPr>
            <w:tcW w:w="1267" w:type="dxa"/>
          </w:tcPr>
          <w:p w14:paraId="5D47DD96" w14:textId="77777777" w:rsidR="008150C3" w:rsidRDefault="001743A5">
            <w:pPr>
              <w:pStyle w:val="TableParagraph"/>
              <w:spacing w:before="85"/>
              <w:ind w:left="258" w:right="232" w:firstLine="6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Aspecto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ambiental</w:t>
            </w:r>
          </w:p>
        </w:tc>
        <w:tc>
          <w:tcPr>
            <w:tcW w:w="1260" w:type="dxa"/>
          </w:tcPr>
          <w:p w14:paraId="290CA7D3" w14:textId="77777777" w:rsidR="008150C3" w:rsidRDefault="001743A5">
            <w:pPr>
              <w:pStyle w:val="TableParagraph"/>
              <w:spacing w:before="85"/>
              <w:ind w:left="273" w:right="245" w:firstLine="4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Impactos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previstos</w:t>
            </w:r>
          </w:p>
        </w:tc>
        <w:tc>
          <w:tcPr>
            <w:tcW w:w="424" w:type="dxa"/>
          </w:tcPr>
          <w:p w14:paraId="658F0571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3AD0BE4E" w14:textId="77777777" w:rsidR="008150C3" w:rsidRDefault="001743A5">
            <w:pPr>
              <w:pStyle w:val="TableParagraph"/>
              <w:ind w:left="54" w:right="4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B/A</w:t>
            </w:r>
          </w:p>
        </w:tc>
        <w:tc>
          <w:tcPr>
            <w:tcW w:w="2666" w:type="dxa"/>
          </w:tcPr>
          <w:p w14:paraId="752192A5" w14:textId="77777777" w:rsidR="008150C3" w:rsidRDefault="008150C3">
            <w:pPr>
              <w:pStyle w:val="TableParagraph"/>
              <w:rPr>
                <w:rFonts w:ascii="Arial"/>
                <w:b/>
                <w:sz w:val="24"/>
              </w:rPr>
            </w:pPr>
          </w:p>
          <w:p w14:paraId="2403BBC1" w14:textId="77777777" w:rsidR="008150C3" w:rsidRDefault="001743A5">
            <w:pPr>
              <w:pStyle w:val="TableParagraph"/>
              <w:spacing w:before="1"/>
              <w:ind w:left="8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Diagnóstico</w:t>
            </w:r>
          </w:p>
        </w:tc>
        <w:tc>
          <w:tcPr>
            <w:tcW w:w="1262" w:type="dxa"/>
          </w:tcPr>
          <w:p w14:paraId="3E469FAC" w14:textId="77777777" w:rsidR="008150C3" w:rsidRDefault="001743A5">
            <w:pPr>
              <w:pStyle w:val="TableParagraph"/>
              <w:spacing w:before="85"/>
              <w:ind w:left="107" w:right="76" w:firstLine="5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Frequência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probabilidade</w:t>
            </w:r>
          </w:p>
        </w:tc>
        <w:tc>
          <w:tcPr>
            <w:tcW w:w="1122" w:type="dxa"/>
          </w:tcPr>
          <w:p w14:paraId="36686B0B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5EDF4B81" w14:textId="77777777" w:rsidR="008150C3" w:rsidRDefault="001743A5">
            <w:pPr>
              <w:pStyle w:val="TableParagraph"/>
              <w:ind w:left="118" w:right="9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Severidade</w:t>
            </w:r>
          </w:p>
        </w:tc>
        <w:tc>
          <w:tcPr>
            <w:tcW w:w="980" w:type="dxa"/>
          </w:tcPr>
          <w:p w14:paraId="37606AC8" w14:textId="77777777" w:rsidR="008150C3" w:rsidRDefault="001743A5">
            <w:pPr>
              <w:pStyle w:val="TableParagraph"/>
              <w:ind w:left="140" w:right="122" w:hanging="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Risco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benefício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inerente</w:t>
            </w:r>
          </w:p>
        </w:tc>
        <w:tc>
          <w:tcPr>
            <w:tcW w:w="3491" w:type="dxa"/>
          </w:tcPr>
          <w:p w14:paraId="08ED491C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121A7178" w14:textId="77777777" w:rsidR="008150C3" w:rsidRDefault="001743A5">
            <w:pPr>
              <w:pStyle w:val="TableParagraph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 DE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MITIGAÇÃO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(adversos)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OU</w:t>
            </w:r>
          </w:p>
          <w:p w14:paraId="1B7FC836" w14:textId="77777777" w:rsidR="008150C3" w:rsidRDefault="001743A5">
            <w:pPr>
              <w:pStyle w:val="TableParagraph"/>
              <w:spacing w:before="1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REFORÇO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(benéficos)</w:t>
            </w:r>
          </w:p>
        </w:tc>
      </w:tr>
      <w:tr w:rsidR="008150C3" w14:paraId="4045F8A1" w14:textId="77777777">
        <w:trPr>
          <w:trHeight w:val="1305"/>
        </w:trPr>
        <w:tc>
          <w:tcPr>
            <w:tcW w:w="1186" w:type="dxa"/>
            <w:vMerge w:val="restart"/>
          </w:tcPr>
          <w:p w14:paraId="2EF5834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7" w:type="dxa"/>
          </w:tcPr>
          <w:p w14:paraId="1BBAB8CD" w14:textId="77777777" w:rsidR="008150C3" w:rsidRDefault="001743A5">
            <w:pPr>
              <w:pStyle w:val="TableParagraph"/>
              <w:spacing w:line="228" w:lineRule="auto"/>
              <w:ind w:left="69"/>
              <w:rPr>
                <w:sz w:val="16"/>
              </w:rPr>
            </w:pPr>
            <w:r>
              <w:rPr>
                <w:w w:val="105"/>
                <w:sz w:val="16"/>
              </w:rPr>
              <w:t>Geração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contaminados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 óleo,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solventes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graxa</w:t>
            </w:r>
          </w:p>
        </w:tc>
        <w:tc>
          <w:tcPr>
            <w:tcW w:w="1260" w:type="dxa"/>
          </w:tcPr>
          <w:p w14:paraId="6550612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7ACA083" w14:textId="77777777" w:rsidR="008150C3" w:rsidRDefault="001743A5">
            <w:pPr>
              <w:pStyle w:val="TableParagraph"/>
              <w:spacing w:before="155" w:line="230" w:lineRule="auto"/>
              <w:ind w:left="69" w:right="12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Contaminação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solo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água</w:t>
            </w:r>
          </w:p>
        </w:tc>
        <w:tc>
          <w:tcPr>
            <w:tcW w:w="424" w:type="dxa"/>
          </w:tcPr>
          <w:p w14:paraId="14969F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15F966C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7B1AA6FD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8853E8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BDB729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</w:rPr>
            </w:pPr>
          </w:p>
          <w:p w14:paraId="1B28771D" w14:textId="77777777" w:rsidR="008150C3" w:rsidRDefault="001743A5">
            <w:pPr>
              <w:pStyle w:val="TableParagraph"/>
              <w:spacing w:line="225" w:lineRule="auto"/>
              <w:ind w:left="71" w:right="56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Não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há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previsão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geração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sistemática</w:t>
            </w:r>
          </w:p>
        </w:tc>
        <w:tc>
          <w:tcPr>
            <w:tcW w:w="1262" w:type="dxa"/>
          </w:tcPr>
          <w:p w14:paraId="7A6E577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1F734F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2F978554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62E2A31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9745FB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6564707E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593C887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4BE5EC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34C0340D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1" w:type="dxa"/>
          </w:tcPr>
          <w:p w14:paraId="4C999BBC" w14:textId="77777777" w:rsidR="008150C3" w:rsidRDefault="001743A5">
            <w:pPr>
              <w:pStyle w:val="TableParagraph"/>
              <w:numPr>
                <w:ilvl w:val="0"/>
                <w:numId w:val="85"/>
              </w:numPr>
              <w:tabs>
                <w:tab w:val="left" w:pos="316"/>
              </w:tabs>
              <w:spacing w:before="95" w:line="228" w:lineRule="auto"/>
              <w:ind w:right="111" w:firstLine="0"/>
              <w:rPr>
                <w:sz w:val="16"/>
              </w:rPr>
            </w:pPr>
            <w:r>
              <w:rPr>
                <w:sz w:val="16"/>
              </w:rPr>
              <w:t>Evitar o uso de produtos perigosos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estudando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 Ficha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 Informação 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Produtos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Químicos antes do uso para verificação 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classificação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conforme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ABNT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10004.</w:t>
            </w:r>
          </w:p>
          <w:p w14:paraId="3BF850F1" w14:textId="77777777" w:rsidR="008150C3" w:rsidRDefault="001743A5">
            <w:pPr>
              <w:pStyle w:val="TableParagraph"/>
              <w:numPr>
                <w:ilvl w:val="0"/>
                <w:numId w:val="85"/>
              </w:numPr>
              <w:tabs>
                <w:tab w:val="left" w:pos="316"/>
              </w:tabs>
              <w:spacing w:before="1" w:line="230" w:lineRule="auto"/>
              <w:ind w:right="372" w:firstLine="0"/>
              <w:rPr>
                <w:sz w:val="16"/>
              </w:rPr>
            </w:pPr>
            <w:r>
              <w:rPr>
                <w:sz w:val="16"/>
              </w:rPr>
              <w:t>Prever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destinação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resíduo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perigoso,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caso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haja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geração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perigosos.</w:t>
            </w:r>
          </w:p>
        </w:tc>
      </w:tr>
      <w:tr w:rsidR="008150C3" w14:paraId="7C638896" w14:textId="77777777">
        <w:trPr>
          <w:trHeight w:val="969"/>
        </w:trPr>
        <w:tc>
          <w:tcPr>
            <w:tcW w:w="1186" w:type="dxa"/>
            <w:vMerge/>
            <w:tcBorders>
              <w:top w:val="nil"/>
            </w:tcBorders>
          </w:tcPr>
          <w:p w14:paraId="5760127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1BB1B1EE" w14:textId="77777777" w:rsidR="008150C3" w:rsidRDefault="001743A5">
            <w:pPr>
              <w:pStyle w:val="TableParagraph"/>
              <w:spacing w:before="11" w:line="228" w:lineRule="auto"/>
              <w:ind w:left="69" w:right="75"/>
              <w:rPr>
                <w:sz w:val="16"/>
              </w:rPr>
            </w:pPr>
            <w:r>
              <w:rPr>
                <w:sz w:val="16"/>
              </w:rPr>
              <w:t>Geração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eletroeletrônico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geral</w:t>
            </w:r>
          </w:p>
        </w:tc>
        <w:tc>
          <w:tcPr>
            <w:tcW w:w="1260" w:type="dxa"/>
          </w:tcPr>
          <w:p w14:paraId="0B03C89D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6"/>
              </w:rPr>
            </w:pPr>
          </w:p>
          <w:p w14:paraId="2B33D7A6" w14:textId="77777777" w:rsidR="008150C3" w:rsidRDefault="001743A5">
            <w:pPr>
              <w:pStyle w:val="TableParagraph"/>
              <w:spacing w:line="230" w:lineRule="auto"/>
              <w:ind w:left="69" w:right="12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Contaminação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solo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água</w:t>
            </w:r>
          </w:p>
        </w:tc>
        <w:tc>
          <w:tcPr>
            <w:tcW w:w="424" w:type="dxa"/>
          </w:tcPr>
          <w:p w14:paraId="7EE4C003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28A72296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2EE692C2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7"/>
              </w:rPr>
            </w:pPr>
          </w:p>
          <w:p w14:paraId="5E98F424" w14:textId="77777777" w:rsidR="008150C3" w:rsidRDefault="001743A5">
            <w:pPr>
              <w:pStyle w:val="TableParagraph"/>
              <w:spacing w:before="1" w:line="230" w:lineRule="auto"/>
              <w:ind w:left="71"/>
              <w:rPr>
                <w:sz w:val="16"/>
              </w:rPr>
            </w:pPr>
            <w:r>
              <w:rPr>
                <w:sz w:val="16"/>
              </w:rPr>
              <w:t>Geração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somente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caso de defeito que requeira 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descarte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equipamento</w:t>
            </w:r>
          </w:p>
        </w:tc>
        <w:tc>
          <w:tcPr>
            <w:tcW w:w="1262" w:type="dxa"/>
          </w:tcPr>
          <w:p w14:paraId="2CDAF6D9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673CC0A4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20B73D4E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30B79821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0E53E5B6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43A021AD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3491" w:type="dxa"/>
          </w:tcPr>
          <w:p w14:paraId="7138CA47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7"/>
              </w:rPr>
            </w:pPr>
          </w:p>
          <w:p w14:paraId="2AB4FD3B" w14:textId="77777777" w:rsidR="008150C3" w:rsidRDefault="001743A5">
            <w:pPr>
              <w:pStyle w:val="TableParagraph"/>
              <w:spacing w:before="1" w:line="230" w:lineRule="auto"/>
              <w:ind w:left="75" w:right="230"/>
              <w:rPr>
                <w:sz w:val="16"/>
              </w:rPr>
            </w:pPr>
            <w:r>
              <w:rPr>
                <w:sz w:val="16"/>
              </w:rPr>
              <w:t>Destinação preferencialmente conforme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logística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reversa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fabricante,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outro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modo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destinado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reciclagem.</w:t>
            </w:r>
          </w:p>
        </w:tc>
      </w:tr>
      <w:tr w:rsidR="008150C3" w14:paraId="57B8FFA0" w14:textId="77777777">
        <w:trPr>
          <w:trHeight w:val="1487"/>
        </w:trPr>
        <w:tc>
          <w:tcPr>
            <w:tcW w:w="1186" w:type="dxa"/>
            <w:vMerge/>
            <w:tcBorders>
              <w:top w:val="nil"/>
            </w:tcBorders>
          </w:tcPr>
          <w:p w14:paraId="117BDFA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583EBDC9" w14:textId="77777777" w:rsidR="008150C3" w:rsidRDefault="001743A5">
            <w:pPr>
              <w:pStyle w:val="TableParagraph"/>
              <w:spacing w:line="228" w:lineRule="auto"/>
              <w:ind w:left="69" w:right="252"/>
              <w:rPr>
                <w:sz w:val="16"/>
              </w:rPr>
            </w:pPr>
            <w:r>
              <w:rPr>
                <w:w w:val="105"/>
                <w:sz w:val="16"/>
              </w:rPr>
              <w:t>Geração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sucata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metálica,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plástica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outros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recicláveis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inespecíficos</w:t>
            </w:r>
          </w:p>
        </w:tc>
        <w:tc>
          <w:tcPr>
            <w:tcW w:w="1260" w:type="dxa"/>
          </w:tcPr>
          <w:p w14:paraId="7A03BED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CBDB48B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1"/>
              </w:rPr>
            </w:pPr>
          </w:p>
          <w:p w14:paraId="14C4225F" w14:textId="77777777" w:rsidR="008150C3" w:rsidRDefault="001743A5">
            <w:pPr>
              <w:pStyle w:val="TableParagraph"/>
              <w:spacing w:before="1" w:line="230" w:lineRule="auto"/>
              <w:ind w:left="69" w:right="12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Contaminação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solo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água</w:t>
            </w:r>
          </w:p>
        </w:tc>
        <w:tc>
          <w:tcPr>
            <w:tcW w:w="424" w:type="dxa"/>
          </w:tcPr>
          <w:p w14:paraId="436763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059D4D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1483C90" w14:textId="77777777" w:rsidR="008150C3" w:rsidRDefault="001743A5">
            <w:pPr>
              <w:pStyle w:val="TableParagraph"/>
              <w:spacing w:before="124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0B483A28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24"/>
              </w:rPr>
            </w:pPr>
          </w:p>
          <w:p w14:paraId="6CEBBBD6" w14:textId="77777777" w:rsidR="008150C3" w:rsidRDefault="001743A5">
            <w:pPr>
              <w:pStyle w:val="TableParagraph"/>
              <w:spacing w:line="228" w:lineRule="auto"/>
              <w:ind w:left="71" w:right="100"/>
              <w:rPr>
                <w:sz w:val="16"/>
              </w:rPr>
            </w:pPr>
            <w:r>
              <w:rPr>
                <w:sz w:val="16"/>
              </w:rPr>
              <w:t>Geração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atividades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normais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manutenção.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Detalhes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dependem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 projeto executivo e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equipamentos específicos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adquiridos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mercado.</w:t>
            </w:r>
          </w:p>
        </w:tc>
        <w:tc>
          <w:tcPr>
            <w:tcW w:w="1262" w:type="dxa"/>
          </w:tcPr>
          <w:p w14:paraId="2A92007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E29D67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145968" w14:textId="77777777" w:rsidR="008150C3" w:rsidRDefault="001743A5">
            <w:pPr>
              <w:pStyle w:val="TableParagraph"/>
              <w:spacing w:before="124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35B6D90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2AFB64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EFD2F9" w14:textId="77777777" w:rsidR="008150C3" w:rsidRDefault="001743A5">
            <w:pPr>
              <w:pStyle w:val="TableParagraph"/>
              <w:spacing w:before="124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307D81D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EBA1D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ADD6C2" w14:textId="77777777" w:rsidR="008150C3" w:rsidRDefault="001743A5">
            <w:pPr>
              <w:pStyle w:val="TableParagraph"/>
              <w:spacing w:before="124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0B1495C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FC31A8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DDBD6D" w14:textId="77777777" w:rsidR="008150C3" w:rsidRDefault="001743A5">
            <w:pPr>
              <w:pStyle w:val="TableParagraph"/>
              <w:spacing w:before="143" w:line="225" w:lineRule="auto"/>
              <w:ind w:left="75" w:right="188"/>
              <w:rPr>
                <w:sz w:val="16"/>
              </w:rPr>
            </w:pPr>
            <w:r>
              <w:rPr>
                <w:sz w:val="16"/>
              </w:rPr>
              <w:t>Segregação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reciclagem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viável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no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mercado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local.</w:t>
            </w:r>
          </w:p>
        </w:tc>
      </w:tr>
      <w:tr w:rsidR="008150C3" w14:paraId="2AF66B60" w14:textId="77777777">
        <w:trPr>
          <w:trHeight w:val="937"/>
        </w:trPr>
        <w:tc>
          <w:tcPr>
            <w:tcW w:w="1186" w:type="dxa"/>
            <w:vMerge w:val="restart"/>
            <w:tcBorders>
              <w:bottom w:val="nil"/>
            </w:tcBorders>
          </w:tcPr>
          <w:p w14:paraId="6F336ED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31415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A5A3C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88704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147C74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B4E24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58D44C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</w:rPr>
            </w:pPr>
          </w:p>
          <w:p w14:paraId="39D524AD" w14:textId="77777777" w:rsidR="008150C3" w:rsidRDefault="001743A5">
            <w:pPr>
              <w:pStyle w:val="TableParagraph"/>
              <w:spacing w:before="1" w:line="230" w:lineRule="auto"/>
              <w:ind w:left="413" w:right="94" w:hanging="308"/>
              <w:rPr>
                <w:sz w:val="16"/>
              </w:rPr>
            </w:pPr>
            <w:r>
              <w:rPr>
                <w:spacing w:val="-3"/>
                <w:w w:val="105"/>
                <w:sz w:val="16"/>
              </w:rPr>
              <w:t xml:space="preserve">Operação </w:t>
            </w:r>
            <w:r>
              <w:rPr>
                <w:spacing w:val="-2"/>
                <w:w w:val="105"/>
                <w:sz w:val="16"/>
              </w:rPr>
              <w:t>em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geral</w:t>
            </w:r>
          </w:p>
        </w:tc>
        <w:tc>
          <w:tcPr>
            <w:tcW w:w="1267" w:type="dxa"/>
          </w:tcPr>
          <w:p w14:paraId="40ECDC1C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59C50127" w14:textId="77777777" w:rsidR="008150C3" w:rsidRDefault="001743A5">
            <w:pPr>
              <w:pStyle w:val="TableParagraph"/>
              <w:spacing w:before="1" w:line="230" w:lineRule="auto"/>
              <w:ind w:left="69"/>
              <w:rPr>
                <w:sz w:val="16"/>
              </w:rPr>
            </w:pPr>
            <w:r>
              <w:rPr>
                <w:w w:val="105"/>
                <w:sz w:val="16"/>
              </w:rPr>
              <w:t>Geração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energia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elétrica</w:t>
            </w:r>
          </w:p>
        </w:tc>
        <w:tc>
          <w:tcPr>
            <w:tcW w:w="1260" w:type="dxa"/>
          </w:tcPr>
          <w:p w14:paraId="75CA0CFB" w14:textId="77777777" w:rsidR="008150C3" w:rsidRDefault="001743A5">
            <w:pPr>
              <w:pStyle w:val="TableParagraph"/>
              <w:spacing w:line="228" w:lineRule="auto"/>
              <w:ind w:left="69" w:right="87"/>
              <w:rPr>
                <w:sz w:val="16"/>
              </w:rPr>
            </w:pPr>
            <w:r>
              <w:rPr>
                <w:w w:val="105"/>
                <w:sz w:val="16"/>
              </w:rPr>
              <w:t>Redução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emissão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gases de efeito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estufa</w:t>
            </w:r>
          </w:p>
        </w:tc>
        <w:tc>
          <w:tcPr>
            <w:tcW w:w="424" w:type="dxa"/>
          </w:tcPr>
          <w:p w14:paraId="6360F4E3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199FA479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3"/>
                <w:sz w:val="16"/>
              </w:rPr>
              <w:t>B</w:t>
            </w:r>
          </w:p>
        </w:tc>
        <w:tc>
          <w:tcPr>
            <w:tcW w:w="2666" w:type="dxa"/>
          </w:tcPr>
          <w:p w14:paraId="1C75810A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24"/>
              </w:rPr>
            </w:pPr>
          </w:p>
          <w:p w14:paraId="62E41042" w14:textId="77777777" w:rsidR="008150C3" w:rsidRDefault="001743A5">
            <w:pPr>
              <w:pStyle w:val="TableParagraph"/>
              <w:spacing w:line="230" w:lineRule="auto"/>
              <w:ind w:left="71"/>
              <w:rPr>
                <w:sz w:val="16"/>
              </w:rPr>
            </w:pPr>
            <w:r>
              <w:rPr>
                <w:sz w:val="16"/>
              </w:rPr>
              <w:t>A geração de energia fotovoltaica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emite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menos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gases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efeito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estufa</w:t>
            </w:r>
          </w:p>
        </w:tc>
        <w:tc>
          <w:tcPr>
            <w:tcW w:w="1262" w:type="dxa"/>
          </w:tcPr>
          <w:p w14:paraId="62509395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483AB2A4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0EE40C8E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5DC2684B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0627F4BE" w14:textId="77777777" w:rsidR="008150C3" w:rsidRDefault="008150C3">
            <w:pPr>
              <w:pStyle w:val="TableParagraph"/>
              <w:rPr>
                <w:rFonts w:ascii="Arial"/>
                <w:b/>
                <w:sz w:val="23"/>
              </w:rPr>
            </w:pPr>
          </w:p>
          <w:p w14:paraId="45E4DB4A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9</w:t>
            </w:r>
          </w:p>
        </w:tc>
        <w:tc>
          <w:tcPr>
            <w:tcW w:w="3491" w:type="dxa"/>
          </w:tcPr>
          <w:p w14:paraId="77BD7D8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B8651A1" w14:textId="77777777" w:rsidR="008150C3" w:rsidRDefault="001743A5">
            <w:pPr>
              <w:pStyle w:val="TableParagraph"/>
              <w:spacing w:before="156"/>
              <w:ind w:left="75"/>
              <w:rPr>
                <w:sz w:val="16"/>
              </w:rPr>
            </w:pPr>
            <w:r>
              <w:rPr>
                <w:sz w:val="16"/>
              </w:rPr>
              <w:t>Manter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sistema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operando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satisfatoriamente.</w:t>
            </w:r>
          </w:p>
        </w:tc>
      </w:tr>
      <w:tr w:rsidR="008150C3" w14:paraId="72C86F87" w14:textId="77777777">
        <w:trPr>
          <w:trHeight w:val="1118"/>
        </w:trPr>
        <w:tc>
          <w:tcPr>
            <w:tcW w:w="1186" w:type="dxa"/>
            <w:vMerge/>
            <w:tcBorders>
              <w:top w:val="nil"/>
              <w:bottom w:val="nil"/>
            </w:tcBorders>
          </w:tcPr>
          <w:p w14:paraId="4A820C34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7A1B07EB" w14:textId="77777777" w:rsidR="008150C3" w:rsidRDefault="001743A5">
            <w:pPr>
              <w:pStyle w:val="TableParagraph"/>
              <w:spacing w:line="228" w:lineRule="auto"/>
              <w:ind w:left="69" w:right="92"/>
              <w:rPr>
                <w:sz w:val="16"/>
              </w:rPr>
            </w:pPr>
            <w:r>
              <w:rPr>
                <w:sz w:val="16"/>
              </w:rPr>
              <w:t>Mortalidade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aves 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morcegos por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choque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módulos</w:t>
            </w:r>
          </w:p>
        </w:tc>
        <w:tc>
          <w:tcPr>
            <w:tcW w:w="1260" w:type="dxa"/>
          </w:tcPr>
          <w:p w14:paraId="7A0BCB30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3"/>
              </w:rPr>
            </w:pPr>
          </w:p>
          <w:p w14:paraId="317EE45A" w14:textId="77777777" w:rsidR="008150C3" w:rsidRDefault="001743A5">
            <w:pPr>
              <w:pStyle w:val="TableParagraph"/>
              <w:spacing w:line="225" w:lineRule="auto"/>
              <w:ind w:left="69" w:right="124"/>
              <w:rPr>
                <w:sz w:val="16"/>
              </w:rPr>
            </w:pPr>
            <w:r>
              <w:rPr>
                <w:w w:val="105"/>
                <w:sz w:val="16"/>
              </w:rPr>
              <w:t>Redução da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biodiversidade</w:t>
            </w:r>
          </w:p>
        </w:tc>
        <w:tc>
          <w:tcPr>
            <w:tcW w:w="424" w:type="dxa"/>
          </w:tcPr>
          <w:p w14:paraId="6C0B2A8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6B9B72" w14:textId="77777777" w:rsidR="008150C3" w:rsidRDefault="001743A5">
            <w:pPr>
              <w:pStyle w:val="TableParagraph"/>
              <w:spacing w:before="146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52371797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6"/>
              </w:rPr>
            </w:pPr>
          </w:p>
          <w:p w14:paraId="2690D805" w14:textId="77777777" w:rsidR="008150C3" w:rsidRDefault="001743A5">
            <w:pPr>
              <w:pStyle w:val="TableParagraph"/>
              <w:spacing w:line="228" w:lineRule="auto"/>
              <w:ind w:left="71"/>
              <w:rPr>
                <w:sz w:val="16"/>
              </w:rPr>
            </w:pPr>
            <w:r>
              <w:rPr>
                <w:w w:val="105"/>
                <w:sz w:val="16"/>
              </w:rPr>
              <w:t>A literatura não estabelece 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instalação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módulos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fotovoltaicos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como causa significativa de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mortalidade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aves 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morcegos</w:t>
            </w:r>
          </w:p>
        </w:tc>
        <w:tc>
          <w:tcPr>
            <w:tcW w:w="1262" w:type="dxa"/>
          </w:tcPr>
          <w:p w14:paraId="1DBBFB5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FA5923E" w14:textId="77777777" w:rsidR="008150C3" w:rsidRDefault="001743A5">
            <w:pPr>
              <w:pStyle w:val="TableParagraph"/>
              <w:spacing w:before="146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1DE82E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F477774" w14:textId="77777777" w:rsidR="008150C3" w:rsidRDefault="001743A5">
            <w:pPr>
              <w:pStyle w:val="TableParagraph"/>
              <w:spacing w:before="146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23BE9CE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295CB7D" w14:textId="77777777" w:rsidR="008150C3" w:rsidRDefault="001743A5">
            <w:pPr>
              <w:pStyle w:val="TableParagraph"/>
              <w:spacing w:before="146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27AC737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DD796FF" w14:textId="77777777" w:rsidR="008150C3" w:rsidRDefault="001743A5">
            <w:pPr>
              <w:pStyle w:val="TableParagraph"/>
              <w:spacing w:before="160" w:line="230" w:lineRule="auto"/>
              <w:ind w:left="75" w:right="230"/>
              <w:rPr>
                <w:sz w:val="16"/>
              </w:rPr>
            </w:pPr>
            <w:r>
              <w:rPr>
                <w:sz w:val="16"/>
              </w:rPr>
              <w:t>Inspeções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periódicas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interação com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SMAC,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necessário.</w:t>
            </w:r>
          </w:p>
        </w:tc>
      </w:tr>
      <w:tr w:rsidR="008150C3" w14:paraId="6D50AE12" w14:textId="77777777">
        <w:trPr>
          <w:trHeight w:val="1305"/>
        </w:trPr>
        <w:tc>
          <w:tcPr>
            <w:tcW w:w="1186" w:type="dxa"/>
            <w:vMerge/>
            <w:tcBorders>
              <w:top w:val="nil"/>
              <w:bottom w:val="nil"/>
            </w:tcBorders>
          </w:tcPr>
          <w:p w14:paraId="0E6B856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4DE9A7E5" w14:textId="77777777" w:rsidR="008150C3" w:rsidRDefault="001743A5">
            <w:pPr>
              <w:pStyle w:val="TableParagraph"/>
              <w:spacing w:line="228" w:lineRule="auto"/>
              <w:ind w:left="69" w:right="100"/>
              <w:rPr>
                <w:sz w:val="16"/>
              </w:rPr>
            </w:pPr>
            <w:r>
              <w:rPr>
                <w:sz w:val="16"/>
              </w:rPr>
              <w:t>Presença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estruturas 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sistemas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fotovoltaicos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sobre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-11"/>
                <w:sz w:val="16"/>
              </w:rPr>
              <w:t xml:space="preserve"> </w:t>
            </w:r>
            <w:r>
              <w:rPr>
                <w:sz w:val="16"/>
              </w:rPr>
              <w:t>terreno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</w:p>
        </w:tc>
        <w:tc>
          <w:tcPr>
            <w:tcW w:w="1260" w:type="dxa"/>
          </w:tcPr>
          <w:p w14:paraId="17DAD01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06EACCC" w14:textId="77777777" w:rsidR="008150C3" w:rsidRDefault="001743A5">
            <w:pPr>
              <w:pStyle w:val="TableParagraph"/>
              <w:spacing w:before="159" w:line="225" w:lineRule="auto"/>
              <w:ind w:left="69" w:right="162"/>
              <w:rPr>
                <w:sz w:val="16"/>
              </w:rPr>
            </w:pPr>
            <w:r>
              <w:rPr>
                <w:sz w:val="16"/>
              </w:rPr>
              <w:t>Erosão /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assoreamento</w:t>
            </w:r>
          </w:p>
        </w:tc>
        <w:tc>
          <w:tcPr>
            <w:tcW w:w="424" w:type="dxa"/>
          </w:tcPr>
          <w:p w14:paraId="70E7D3C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8B4E9B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1F77CD28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520634AC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24"/>
              </w:rPr>
            </w:pPr>
          </w:p>
          <w:p w14:paraId="531F8CB7" w14:textId="77777777" w:rsidR="008150C3" w:rsidRDefault="001743A5">
            <w:pPr>
              <w:pStyle w:val="TableParagraph"/>
              <w:spacing w:line="228" w:lineRule="auto"/>
              <w:ind w:left="71" w:right="295"/>
              <w:rPr>
                <w:sz w:val="16"/>
              </w:rPr>
            </w:pPr>
            <w:r>
              <w:rPr>
                <w:sz w:val="16"/>
              </w:rPr>
              <w:t>Serão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usadas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fundações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superficiais devido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irregularidades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espessura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cobertura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</w:p>
        </w:tc>
        <w:tc>
          <w:tcPr>
            <w:tcW w:w="1262" w:type="dxa"/>
          </w:tcPr>
          <w:p w14:paraId="7C66275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000CC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7AF7C001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1122" w:type="dxa"/>
          </w:tcPr>
          <w:p w14:paraId="0D8DD4B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526F934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13330F9E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28EADE1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55F875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0"/>
              </w:rPr>
            </w:pPr>
          </w:p>
          <w:p w14:paraId="5E2988E1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4</w:t>
            </w:r>
          </w:p>
        </w:tc>
        <w:tc>
          <w:tcPr>
            <w:tcW w:w="3491" w:type="dxa"/>
          </w:tcPr>
          <w:p w14:paraId="7A74FA8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4BCD2C1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4"/>
              </w:rPr>
            </w:pPr>
          </w:p>
          <w:p w14:paraId="0AEE26BC" w14:textId="77777777" w:rsidR="008150C3" w:rsidRDefault="001743A5">
            <w:pPr>
              <w:pStyle w:val="TableParagraph"/>
              <w:spacing w:line="228" w:lineRule="auto"/>
              <w:ind w:left="75"/>
              <w:rPr>
                <w:sz w:val="16"/>
              </w:rPr>
            </w:pPr>
            <w:r>
              <w:rPr>
                <w:sz w:val="16"/>
              </w:rPr>
              <w:t>Inspeções periódicas e manutenção, se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necessário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(frequência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 determinar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cada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local).</w:t>
            </w:r>
          </w:p>
        </w:tc>
      </w:tr>
    </w:tbl>
    <w:p w14:paraId="4B32D615" w14:textId="77777777" w:rsidR="008150C3" w:rsidRDefault="008150C3">
      <w:pPr>
        <w:spacing w:line="228" w:lineRule="auto"/>
        <w:rPr>
          <w:sz w:val="16"/>
        </w:rPr>
        <w:sectPr w:rsidR="008150C3" w:rsidSect="00AE6893">
          <w:headerReference w:type="default" r:id="rId80"/>
          <w:footerReference w:type="default" r:id="rId81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784BD30B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6"/>
        <w:gridCol w:w="1267"/>
        <w:gridCol w:w="1260"/>
        <w:gridCol w:w="424"/>
        <w:gridCol w:w="2666"/>
        <w:gridCol w:w="1262"/>
        <w:gridCol w:w="1122"/>
        <w:gridCol w:w="980"/>
        <w:gridCol w:w="3491"/>
      </w:tblGrid>
      <w:tr w:rsidR="008150C3" w14:paraId="2CE076AC" w14:textId="77777777">
        <w:trPr>
          <w:trHeight w:val="750"/>
        </w:trPr>
        <w:tc>
          <w:tcPr>
            <w:tcW w:w="1186" w:type="dxa"/>
          </w:tcPr>
          <w:p w14:paraId="0FEC5106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77ED08C0" w14:textId="77777777" w:rsidR="008150C3" w:rsidRDefault="001743A5">
            <w:pPr>
              <w:pStyle w:val="TableParagraph"/>
              <w:ind w:left="204" w:right="178" w:firstLine="2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Atividade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específica</w:t>
            </w:r>
          </w:p>
        </w:tc>
        <w:tc>
          <w:tcPr>
            <w:tcW w:w="1267" w:type="dxa"/>
          </w:tcPr>
          <w:p w14:paraId="5B75A915" w14:textId="77777777" w:rsidR="008150C3" w:rsidRDefault="001743A5">
            <w:pPr>
              <w:pStyle w:val="TableParagraph"/>
              <w:spacing w:before="85"/>
              <w:ind w:left="258" w:right="232" w:firstLine="6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Aspecto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ambiental</w:t>
            </w:r>
          </w:p>
        </w:tc>
        <w:tc>
          <w:tcPr>
            <w:tcW w:w="1260" w:type="dxa"/>
          </w:tcPr>
          <w:p w14:paraId="4BE463DE" w14:textId="77777777" w:rsidR="008150C3" w:rsidRDefault="001743A5">
            <w:pPr>
              <w:pStyle w:val="TableParagraph"/>
              <w:spacing w:before="85"/>
              <w:ind w:left="273" w:right="245" w:firstLine="4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Impactos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previstos</w:t>
            </w:r>
          </w:p>
        </w:tc>
        <w:tc>
          <w:tcPr>
            <w:tcW w:w="424" w:type="dxa"/>
          </w:tcPr>
          <w:p w14:paraId="13D8224E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65A8B7F7" w14:textId="77777777" w:rsidR="008150C3" w:rsidRDefault="001743A5">
            <w:pPr>
              <w:pStyle w:val="TableParagraph"/>
              <w:ind w:left="54" w:right="4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B/A</w:t>
            </w:r>
          </w:p>
        </w:tc>
        <w:tc>
          <w:tcPr>
            <w:tcW w:w="2666" w:type="dxa"/>
          </w:tcPr>
          <w:p w14:paraId="14A67053" w14:textId="77777777" w:rsidR="008150C3" w:rsidRDefault="008150C3">
            <w:pPr>
              <w:pStyle w:val="TableParagraph"/>
              <w:rPr>
                <w:rFonts w:ascii="Arial"/>
                <w:b/>
                <w:sz w:val="24"/>
              </w:rPr>
            </w:pPr>
          </w:p>
          <w:p w14:paraId="502FE1B7" w14:textId="77777777" w:rsidR="008150C3" w:rsidRDefault="001743A5">
            <w:pPr>
              <w:pStyle w:val="TableParagraph"/>
              <w:spacing w:before="1"/>
              <w:ind w:left="8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Diagnóstico</w:t>
            </w:r>
          </w:p>
        </w:tc>
        <w:tc>
          <w:tcPr>
            <w:tcW w:w="1262" w:type="dxa"/>
          </w:tcPr>
          <w:p w14:paraId="57F300D9" w14:textId="77777777" w:rsidR="008150C3" w:rsidRDefault="001743A5">
            <w:pPr>
              <w:pStyle w:val="TableParagraph"/>
              <w:spacing w:before="85"/>
              <w:ind w:left="107" w:right="76" w:firstLine="52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Frequência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probabilidade</w:t>
            </w:r>
          </w:p>
        </w:tc>
        <w:tc>
          <w:tcPr>
            <w:tcW w:w="1122" w:type="dxa"/>
          </w:tcPr>
          <w:p w14:paraId="207456BB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2A300BDE" w14:textId="77777777" w:rsidR="008150C3" w:rsidRDefault="001743A5">
            <w:pPr>
              <w:pStyle w:val="TableParagraph"/>
              <w:ind w:left="118" w:right="9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Severidade</w:t>
            </w:r>
          </w:p>
        </w:tc>
        <w:tc>
          <w:tcPr>
            <w:tcW w:w="980" w:type="dxa"/>
          </w:tcPr>
          <w:p w14:paraId="10440583" w14:textId="77777777" w:rsidR="008150C3" w:rsidRDefault="001743A5">
            <w:pPr>
              <w:pStyle w:val="TableParagraph"/>
              <w:ind w:left="140" w:right="122" w:hanging="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Risco /</w:t>
            </w:r>
            <w:r>
              <w:rPr>
                <w:rFonts w:ascii="Arial" w:hAns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benefício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inerente</w:t>
            </w:r>
          </w:p>
        </w:tc>
        <w:tc>
          <w:tcPr>
            <w:tcW w:w="3491" w:type="dxa"/>
          </w:tcPr>
          <w:p w14:paraId="1C943F78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6"/>
              </w:rPr>
            </w:pPr>
          </w:p>
          <w:p w14:paraId="7E53A001" w14:textId="77777777" w:rsidR="008150C3" w:rsidRDefault="001743A5">
            <w:pPr>
              <w:pStyle w:val="TableParagraph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AÇÕES DE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MITIGAÇÃO</w:t>
            </w:r>
            <w:r>
              <w:rPr>
                <w:rFonts w:ascii="Arial" w:hAnsi="Arial"/>
                <w:b/>
                <w:spacing w:val="-1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(adversos)</w:t>
            </w:r>
            <w:r>
              <w:rPr>
                <w:rFonts w:ascii="Arial" w:hAns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OU</w:t>
            </w:r>
          </w:p>
          <w:p w14:paraId="692E3627" w14:textId="77777777" w:rsidR="008150C3" w:rsidRDefault="001743A5">
            <w:pPr>
              <w:pStyle w:val="TableParagraph"/>
              <w:spacing w:before="1"/>
              <w:ind w:left="7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REFORÇO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(benéficos)</w:t>
            </w:r>
          </w:p>
        </w:tc>
      </w:tr>
      <w:tr w:rsidR="008150C3" w14:paraId="3F8D2253" w14:textId="77777777">
        <w:trPr>
          <w:trHeight w:val="1473"/>
        </w:trPr>
        <w:tc>
          <w:tcPr>
            <w:tcW w:w="1186" w:type="dxa"/>
            <w:vMerge w:val="restart"/>
          </w:tcPr>
          <w:p w14:paraId="3A356BA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70480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88044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1888B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5425A9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99C82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F9FE7F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92D53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0B24D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91B90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F7428B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64AF94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549075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DAC189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38D76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5ABCC1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AC0F0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CFE6C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D4751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19C103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B274E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E0E62E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F42E3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A9D39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CC3824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368AC9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B1E071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0"/>
              </w:rPr>
            </w:pPr>
          </w:p>
          <w:p w14:paraId="2FFC22BF" w14:textId="77777777" w:rsidR="008150C3" w:rsidRDefault="001743A5">
            <w:pPr>
              <w:pStyle w:val="TableParagraph"/>
              <w:ind w:left="151"/>
              <w:rPr>
                <w:sz w:val="16"/>
              </w:rPr>
            </w:pPr>
            <w:r>
              <w:rPr>
                <w:w w:val="105"/>
                <w:sz w:val="16"/>
              </w:rPr>
              <w:t>Desativação</w:t>
            </w:r>
          </w:p>
        </w:tc>
        <w:tc>
          <w:tcPr>
            <w:tcW w:w="1267" w:type="dxa"/>
          </w:tcPr>
          <w:p w14:paraId="76CDCF1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08F10DB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867781" w14:textId="77777777" w:rsidR="008150C3" w:rsidRDefault="001743A5">
            <w:pPr>
              <w:pStyle w:val="TableParagraph"/>
              <w:spacing w:before="117"/>
              <w:ind w:left="69"/>
              <w:rPr>
                <w:sz w:val="16"/>
              </w:rPr>
            </w:pPr>
            <w:r>
              <w:rPr>
                <w:w w:val="105"/>
                <w:sz w:val="16"/>
              </w:rPr>
              <w:t>Ofuscamento</w:t>
            </w:r>
          </w:p>
        </w:tc>
        <w:tc>
          <w:tcPr>
            <w:tcW w:w="1260" w:type="dxa"/>
          </w:tcPr>
          <w:p w14:paraId="10A3507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4523BA5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20"/>
              </w:rPr>
            </w:pPr>
          </w:p>
          <w:p w14:paraId="41C70A0C" w14:textId="77777777" w:rsidR="008150C3" w:rsidRDefault="001743A5">
            <w:pPr>
              <w:pStyle w:val="TableParagraph"/>
              <w:spacing w:line="230" w:lineRule="auto"/>
              <w:ind w:left="69" w:right="329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Incômodo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vizinhos</w:t>
            </w:r>
          </w:p>
        </w:tc>
        <w:tc>
          <w:tcPr>
            <w:tcW w:w="424" w:type="dxa"/>
          </w:tcPr>
          <w:p w14:paraId="0BD957C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C09834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FEED2E" w14:textId="77777777" w:rsidR="008150C3" w:rsidRDefault="001743A5">
            <w:pPr>
              <w:pStyle w:val="TableParagraph"/>
              <w:spacing w:before="117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65DDA6C5" w14:textId="77777777" w:rsidR="008150C3" w:rsidRDefault="001743A5">
            <w:pPr>
              <w:pStyle w:val="TableParagraph"/>
              <w:spacing w:line="228" w:lineRule="auto"/>
              <w:ind w:left="71" w:right="101"/>
              <w:rPr>
                <w:sz w:val="16"/>
              </w:rPr>
            </w:pPr>
            <w:r>
              <w:rPr>
                <w:sz w:val="16"/>
              </w:rPr>
              <w:t>O ofuscamento é um problema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ainda em estudo. A previsão,</w:t>
            </w:r>
            <w:r>
              <w:rPr>
                <w:w w:val="105"/>
                <w:sz w:val="16"/>
              </w:rPr>
              <w:t xml:space="preserve"> </w:t>
            </w:r>
            <w:r>
              <w:rPr>
                <w:sz w:val="16"/>
              </w:rPr>
              <w:t>mesmo com uso de softwares, não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é precisa e costuma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superdimensionar o efeito.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localização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dos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módulos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não</w:t>
            </w:r>
          </w:p>
          <w:p w14:paraId="0353C217" w14:textId="77777777" w:rsidR="008150C3" w:rsidRDefault="001743A5">
            <w:pPr>
              <w:pStyle w:val="TableParagraph"/>
              <w:spacing w:line="182" w:lineRule="exact"/>
              <w:ind w:left="71" w:right="481"/>
              <w:rPr>
                <w:sz w:val="16"/>
              </w:rPr>
            </w:pPr>
            <w:r>
              <w:rPr>
                <w:sz w:val="16"/>
              </w:rPr>
              <w:t>favorece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incômodo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direto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aos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vizinhos</w:t>
            </w:r>
          </w:p>
        </w:tc>
        <w:tc>
          <w:tcPr>
            <w:tcW w:w="1262" w:type="dxa"/>
          </w:tcPr>
          <w:p w14:paraId="3F499CC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60FA55C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476D9A" w14:textId="77777777" w:rsidR="008150C3" w:rsidRDefault="001743A5">
            <w:pPr>
              <w:pStyle w:val="TableParagraph"/>
              <w:spacing w:before="117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4C4462B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68CFCE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9CED049" w14:textId="77777777" w:rsidR="008150C3" w:rsidRDefault="001743A5">
            <w:pPr>
              <w:pStyle w:val="TableParagraph"/>
              <w:spacing w:before="117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2E1933F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7EC8F5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942A316" w14:textId="77777777" w:rsidR="008150C3" w:rsidRDefault="001743A5">
            <w:pPr>
              <w:pStyle w:val="TableParagraph"/>
              <w:spacing w:before="117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3C77779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E335AE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325C15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8"/>
              </w:rPr>
            </w:pPr>
          </w:p>
          <w:p w14:paraId="5E034C25" w14:textId="77777777" w:rsidR="008150C3" w:rsidRDefault="001743A5">
            <w:pPr>
              <w:pStyle w:val="TableParagraph"/>
              <w:ind w:left="75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Sem</w:t>
            </w:r>
            <w:r>
              <w:rPr>
                <w:spacing w:val="-6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recomendação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específica</w:t>
            </w:r>
          </w:p>
        </w:tc>
      </w:tr>
      <w:tr w:rsidR="008150C3" w14:paraId="30D257C9" w14:textId="77777777">
        <w:trPr>
          <w:trHeight w:val="1209"/>
        </w:trPr>
        <w:tc>
          <w:tcPr>
            <w:tcW w:w="1186" w:type="dxa"/>
            <w:vMerge/>
            <w:tcBorders>
              <w:top w:val="nil"/>
            </w:tcBorders>
          </w:tcPr>
          <w:p w14:paraId="246A9FCC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29812030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9"/>
              </w:rPr>
            </w:pPr>
          </w:p>
          <w:p w14:paraId="59BCAB6D" w14:textId="77777777" w:rsidR="008150C3" w:rsidRDefault="001743A5">
            <w:pPr>
              <w:pStyle w:val="TableParagraph"/>
              <w:spacing w:line="228" w:lineRule="auto"/>
              <w:ind w:left="69" w:right="364"/>
              <w:jc w:val="both"/>
              <w:rPr>
                <w:sz w:val="16"/>
              </w:rPr>
            </w:pPr>
            <w:r>
              <w:rPr>
                <w:w w:val="105"/>
                <w:sz w:val="16"/>
              </w:rPr>
              <w:t>Absorção 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 xml:space="preserve">emissão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calor</w:t>
            </w:r>
          </w:p>
        </w:tc>
        <w:tc>
          <w:tcPr>
            <w:tcW w:w="1260" w:type="dxa"/>
          </w:tcPr>
          <w:p w14:paraId="36095435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9"/>
              </w:rPr>
            </w:pPr>
          </w:p>
          <w:p w14:paraId="1EF04667" w14:textId="77777777" w:rsidR="008150C3" w:rsidRDefault="001743A5">
            <w:pPr>
              <w:pStyle w:val="TableParagraph"/>
              <w:spacing w:line="228" w:lineRule="auto"/>
              <w:ind w:left="69" w:right="224"/>
              <w:rPr>
                <w:sz w:val="16"/>
              </w:rPr>
            </w:pPr>
            <w:r>
              <w:rPr>
                <w:sz w:val="16"/>
              </w:rPr>
              <w:t>Alteração no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microclima /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Ilhas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calor</w:t>
            </w:r>
          </w:p>
        </w:tc>
        <w:tc>
          <w:tcPr>
            <w:tcW w:w="424" w:type="dxa"/>
          </w:tcPr>
          <w:p w14:paraId="02C9AC6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E76367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00DD2F8E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076097E" w14:textId="77777777" w:rsidR="008150C3" w:rsidRDefault="001743A5">
            <w:pPr>
              <w:pStyle w:val="TableParagraph"/>
              <w:spacing w:before="140" w:line="228" w:lineRule="auto"/>
              <w:ind w:left="71" w:right="266"/>
              <w:rPr>
                <w:sz w:val="16"/>
              </w:rPr>
            </w:pPr>
            <w:r>
              <w:rPr>
                <w:sz w:val="16"/>
              </w:rPr>
              <w:t>Os módulos utilizados tem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eficiência de 20%, que garante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impacto menor. Não há previsão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módulos na fachada, o que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poderia trazer impactos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maiores</w:t>
            </w:r>
          </w:p>
        </w:tc>
        <w:tc>
          <w:tcPr>
            <w:tcW w:w="1262" w:type="dxa"/>
          </w:tcPr>
          <w:p w14:paraId="0B56F56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2103792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6330B1C1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5E20318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418B78D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134655D8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980" w:type="dxa"/>
          </w:tcPr>
          <w:p w14:paraId="0C580D1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8FB3274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6"/>
              </w:rPr>
            </w:pPr>
          </w:p>
          <w:p w14:paraId="47CB52B9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3491" w:type="dxa"/>
          </w:tcPr>
          <w:p w14:paraId="5E31611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766A00D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5"/>
              </w:rPr>
            </w:pPr>
          </w:p>
          <w:p w14:paraId="2716CD65" w14:textId="77777777" w:rsidR="008150C3" w:rsidRDefault="001743A5">
            <w:pPr>
              <w:pStyle w:val="TableParagraph"/>
              <w:ind w:left="75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Sem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recomendações</w:t>
            </w:r>
          </w:p>
        </w:tc>
      </w:tr>
      <w:tr w:rsidR="008150C3" w14:paraId="5E07E89A" w14:textId="77777777">
        <w:trPr>
          <w:trHeight w:val="1487"/>
        </w:trPr>
        <w:tc>
          <w:tcPr>
            <w:tcW w:w="1186" w:type="dxa"/>
            <w:vMerge/>
            <w:tcBorders>
              <w:top w:val="nil"/>
            </w:tcBorders>
          </w:tcPr>
          <w:p w14:paraId="107E876C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611E060F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57DB66C2" w14:textId="77777777" w:rsidR="008150C3" w:rsidRDefault="001743A5">
            <w:pPr>
              <w:pStyle w:val="TableParagraph"/>
              <w:spacing w:line="228" w:lineRule="auto"/>
              <w:ind w:left="69" w:right="47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Alteração </w:t>
            </w:r>
            <w:r>
              <w:rPr>
                <w:w w:val="105"/>
                <w:sz w:val="16"/>
              </w:rPr>
              <w:t>na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predação/nidific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animais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silvestres</w:t>
            </w:r>
          </w:p>
        </w:tc>
        <w:tc>
          <w:tcPr>
            <w:tcW w:w="1260" w:type="dxa"/>
          </w:tcPr>
          <w:p w14:paraId="1701FD3E" w14:textId="77777777" w:rsidR="008150C3" w:rsidRDefault="001743A5">
            <w:pPr>
              <w:pStyle w:val="TableParagraph"/>
              <w:spacing w:line="228" w:lineRule="auto"/>
              <w:ind w:left="69" w:right="87"/>
              <w:rPr>
                <w:sz w:val="16"/>
              </w:rPr>
            </w:pPr>
            <w:r>
              <w:rPr>
                <w:sz w:val="16"/>
              </w:rPr>
              <w:t>Deslocamento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fauna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fora ou 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dentro da área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 implantação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dos sistemas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fotovoltaicos</w:t>
            </w:r>
          </w:p>
        </w:tc>
        <w:tc>
          <w:tcPr>
            <w:tcW w:w="424" w:type="dxa"/>
          </w:tcPr>
          <w:p w14:paraId="425CE20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059053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2299F16" w14:textId="77777777" w:rsidR="008150C3" w:rsidRDefault="001743A5">
            <w:pPr>
              <w:pStyle w:val="TableParagraph"/>
              <w:spacing w:before="124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1C9113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A66DBB" w14:textId="77777777" w:rsidR="008150C3" w:rsidRDefault="008150C3">
            <w:pPr>
              <w:pStyle w:val="TableParagraph"/>
              <w:rPr>
                <w:rFonts w:ascii="Arial"/>
                <w:b/>
              </w:rPr>
            </w:pPr>
          </w:p>
          <w:p w14:paraId="60CC7759" w14:textId="77777777" w:rsidR="008150C3" w:rsidRDefault="001743A5">
            <w:pPr>
              <w:pStyle w:val="TableParagraph"/>
              <w:spacing w:line="230" w:lineRule="auto"/>
              <w:ind w:left="71"/>
              <w:rPr>
                <w:sz w:val="16"/>
              </w:rPr>
            </w:pPr>
            <w:r>
              <w:rPr>
                <w:sz w:val="16"/>
              </w:rPr>
              <w:t>Áreas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sombreadas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estruturas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sustentação podem atrair fauna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silvestre.</w:t>
            </w:r>
          </w:p>
        </w:tc>
        <w:tc>
          <w:tcPr>
            <w:tcW w:w="1262" w:type="dxa"/>
          </w:tcPr>
          <w:p w14:paraId="1F0B781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609B26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0E539E" w14:textId="77777777" w:rsidR="008150C3" w:rsidRDefault="001743A5">
            <w:pPr>
              <w:pStyle w:val="TableParagraph"/>
              <w:spacing w:before="124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1</w:t>
            </w:r>
          </w:p>
        </w:tc>
        <w:tc>
          <w:tcPr>
            <w:tcW w:w="1122" w:type="dxa"/>
          </w:tcPr>
          <w:p w14:paraId="79AA9655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056351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63F70B9" w14:textId="77777777" w:rsidR="008150C3" w:rsidRDefault="001743A5">
            <w:pPr>
              <w:pStyle w:val="TableParagraph"/>
              <w:spacing w:before="124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6AD439F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C124A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EA9009B" w14:textId="77777777" w:rsidR="008150C3" w:rsidRDefault="001743A5">
            <w:pPr>
              <w:pStyle w:val="TableParagraph"/>
              <w:spacing w:before="124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3491" w:type="dxa"/>
          </w:tcPr>
          <w:p w14:paraId="0488E22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2597DBD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1"/>
              </w:rPr>
            </w:pPr>
          </w:p>
          <w:p w14:paraId="0E3987A4" w14:textId="77777777" w:rsidR="008150C3" w:rsidRDefault="001743A5">
            <w:pPr>
              <w:pStyle w:val="TableParagraph"/>
              <w:numPr>
                <w:ilvl w:val="0"/>
                <w:numId w:val="84"/>
              </w:numPr>
              <w:tabs>
                <w:tab w:val="left" w:pos="316"/>
              </w:tabs>
              <w:spacing w:line="189" w:lineRule="exact"/>
              <w:ind w:hanging="241"/>
              <w:rPr>
                <w:sz w:val="16"/>
              </w:rPr>
            </w:pPr>
            <w:r>
              <w:rPr>
                <w:sz w:val="16"/>
              </w:rPr>
              <w:t>Cercamento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módulos</w:t>
            </w:r>
          </w:p>
          <w:p w14:paraId="50155919" w14:textId="77777777" w:rsidR="008150C3" w:rsidRDefault="001743A5">
            <w:pPr>
              <w:pStyle w:val="TableParagraph"/>
              <w:numPr>
                <w:ilvl w:val="0"/>
                <w:numId w:val="84"/>
              </w:numPr>
              <w:tabs>
                <w:tab w:val="left" w:pos="316"/>
              </w:tabs>
              <w:spacing w:before="3" w:line="230" w:lineRule="auto"/>
              <w:ind w:left="75" w:right="246" w:firstLine="0"/>
              <w:rPr>
                <w:sz w:val="16"/>
              </w:rPr>
            </w:pPr>
            <w:r>
              <w:rPr>
                <w:sz w:val="16"/>
              </w:rPr>
              <w:t>Monitorar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periodicamente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interagir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SMAC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caso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necessário</w:t>
            </w:r>
          </w:p>
        </w:tc>
      </w:tr>
      <w:tr w:rsidR="008150C3" w14:paraId="3009D55F" w14:textId="77777777">
        <w:trPr>
          <w:trHeight w:val="736"/>
        </w:trPr>
        <w:tc>
          <w:tcPr>
            <w:tcW w:w="1186" w:type="dxa"/>
            <w:vMerge/>
            <w:tcBorders>
              <w:top w:val="nil"/>
            </w:tcBorders>
          </w:tcPr>
          <w:p w14:paraId="7073319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0E4238F0" w14:textId="77777777" w:rsidR="008150C3" w:rsidRDefault="001743A5">
            <w:pPr>
              <w:pStyle w:val="TableParagraph"/>
              <w:spacing w:before="82" w:line="225" w:lineRule="auto"/>
              <w:ind w:left="69" w:right="185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Remoção </w:t>
            </w:r>
            <w:r>
              <w:rPr>
                <w:w w:val="105"/>
                <w:sz w:val="16"/>
              </w:rPr>
              <w:t>das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estruturas</w:t>
            </w:r>
          </w:p>
        </w:tc>
        <w:tc>
          <w:tcPr>
            <w:tcW w:w="1260" w:type="dxa"/>
          </w:tcPr>
          <w:p w14:paraId="1D8F02F7" w14:textId="77777777" w:rsidR="008150C3" w:rsidRDefault="001743A5">
            <w:pPr>
              <w:pStyle w:val="TableParagraph"/>
              <w:spacing w:before="82" w:line="225" w:lineRule="auto"/>
              <w:ind w:left="69" w:right="162"/>
              <w:rPr>
                <w:sz w:val="16"/>
              </w:rPr>
            </w:pPr>
            <w:r>
              <w:rPr>
                <w:sz w:val="16"/>
              </w:rPr>
              <w:t>Erosão /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assoreamento</w:t>
            </w:r>
          </w:p>
        </w:tc>
        <w:tc>
          <w:tcPr>
            <w:tcW w:w="424" w:type="dxa"/>
          </w:tcPr>
          <w:p w14:paraId="127184EA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4"/>
              </w:rPr>
            </w:pPr>
          </w:p>
          <w:p w14:paraId="2804CDEA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5B5C59BB" w14:textId="77777777" w:rsidR="008150C3" w:rsidRDefault="001743A5">
            <w:pPr>
              <w:pStyle w:val="TableParagraph"/>
              <w:spacing w:line="228" w:lineRule="auto"/>
              <w:ind w:left="71" w:right="311"/>
              <w:rPr>
                <w:sz w:val="16"/>
              </w:rPr>
            </w:pPr>
            <w:r>
              <w:rPr>
                <w:sz w:val="16"/>
              </w:rPr>
              <w:t>Ao remover as estruturas e 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módulos fotovoltaicos, se o solo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ficar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nu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pode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haver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erosão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</w:p>
          <w:p w14:paraId="00EB3EF8" w14:textId="77777777" w:rsidR="008150C3" w:rsidRDefault="001743A5">
            <w:pPr>
              <w:pStyle w:val="TableParagraph"/>
              <w:spacing w:line="169" w:lineRule="exact"/>
              <w:ind w:left="71"/>
              <w:rPr>
                <w:sz w:val="16"/>
              </w:rPr>
            </w:pPr>
            <w:r>
              <w:rPr>
                <w:w w:val="105"/>
                <w:sz w:val="16"/>
              </w:rPr>
              <w:t>assoreamento</w:t>
            </w:r>
          </w:p>
        </w:tc>
        <w:tc>
          <w:tcPr>
            <w:tcW w:w="1262" w:type="dxa"/>
          </w:tcPr>
          <w:p w14:paraId="5BDB5003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4"/>
              </w:rPr>
            </w:pPr>
          </w:p>
          <w:p w14:paraId="07996B78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23BC9A82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4"/>
              </w:rPr>
            </w:pPr>
          </w:p>
          <w:p w14:paraId="158044BF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74DA0CDB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4"/>
              </w:rPr>
            </w:pPr>
          </w:p>
          <w:p w14:paraId="6C2C139C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9</w:t>
            </w:r>
          </w:p>
        </w:tc>
        <w:tc>
          <w:tcPr>
            <w:tcW w:w="3491" w:type="dxa"/>
          </w:tcPr>
          <w:p w14:paraId="71F930CB" w14:textId="77777777" w:rsidR="008150C3" w:rsidRDefault="008150C3">
            <w:pPr>
              <w:pStyle w:val="TableParagraph"/>
              <w:spacing w:before="4"/>
              <w:rPr>
                <w:rFonts w:ascii="Arial"/>
                <w:b/>
                <w:sz w:val="15"/>
              </w:rPr>
            </w:pPr>
          </w:p>
          <w:p w14:paraId="7FD1D5F3" w14:textId="77777777" w:rsidR="008150C3" w:rsidRDefault="001743A5">
            <w:pPr>
              <w:pStyle w:val="TableParagraph"/>
              <w:spacing w:before="1" w:line="230" w:lineRule="auto"/>
              <w:ind w:left="75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plano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desativação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deve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prever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revegetação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intervenção.</w:t>
            </w:r>
          </w:p>
        </w:tc>
      </w:tr>
      <w:tr w:rsidR="008150C3" w14:paraId="40D3E212" w14:textId="77777777">
        <w:trPr>
          <w:trHeight w:val="568"/>
        </w:trPr>
        <w:tc>
          <w:tcPr>
            <w:tcW w:w="1186" w:type="dxa"/>
            <w:vMerge/>
            <w:tcBorders>
              <w:top w:val="nil"/>
            </w:tcBorders>
          </w:tcPr>
          <w:p w14:paraId="044B6E5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5CD598E3" w14:textId="77777777" w:rsidR="008150C3" w:rsidRDefault="001743A5">
            <w:pPr>
              <w:pStyle w:val="TableParagraph"/>
              <w:spacing w:before="79"/>
              <w:ind w:left="69"/>
              <w:rPr>
                <w:sz w:val="16"/>
              </w:rPr>
            </w:pPr>
            <w:r>
              <w:rPr>
                <w:sz w:val="16"/>
              </w:rPr>
              <w:t>Impacto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z w:val="16"/>
              </w:rPr>
              <w:t>visual</w:t>
            </w:r>
          </w:p>
        </w:tc>
        <w:tc>
          <w:tcPr>
            <w:tcW w:w="1260" w:type="dxa"/>
          </w:tcPr>
          <w:p w14:paraId="095711A9" w14:textId="77777777" w:rsidR="008150C3" w:rsidRDefault="001743A5">
            <w:pPr>
              <w:pStyle w:val="TableParagraph"/>
              <w:spacing w:line="230" w:lineRule="auto"/>
              <w:ind w:left="69" w:right="329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Incômodo </w:t>
            </w:r>
            <w:r>
              <w:rPr>
                <w:sz w:val="16"/>
              </w:rPr>
              <w:t>à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vizinhança</w:t>
            </w:r>
          </w:p>
        </w:tc>
        <w:tc>
          <w:tcPr>
            <w:tcW w:w="424" w:type="dxa"/>
          </w:tcPr>
          <w:p w14:paraId="6C4D4806" w14:textId="77777777" w:rsidR="008150C3" w:rsidRDefault="001743A5">
            <w:pPr>
              <w:pStyle w:val="TableParagraph"/>
              <w:spacing w:before="79"/>
              <w:ind w:left="11"/>
              <w:jc w:val="center"/>
              <w:rPr>
                <w:sz w:val="16"/>
              </w:rPr>
            </w:pPr>
            <w:r>
              <w:rPr>
                <w:w w:val="113"/>
                <w:sz w:val="16"/>
              </w:rPr>
              <w:t>B</w:t>
            </w:r>
          </w:p>
        </w:tc>
        <w:tc>
          <w:tcPr>
            <w:tcW w:w="2666" w:type="dxa"/>
          </w:tcPr>
          <w:p w14:paraId="6BD100E4" w14:textId="77777777" w:rsidR="008150C3" w:rsidRDefault="001743A5">
            <w:pPr>
              <w:pStyle w:val="TableParagraph"/>
              <w:spacing w:before="5" w:line="225" w:lineRule="auto"/>
              <w:ind w:left="71"/>
              <w:rPr>
                <w:sz w:val="16"/>
              </w:rPr>
            </w:pPr>
            <w:r>
              <w:rPr>
                <w:sz w:val="16"/>
              </w:rPr>
              <w:t>Alteração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paisagem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volta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estágio,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possibilidade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</w:p>
          <w:p w14:paraId="4C1C2EA0" w14:textId="77777777" w:rsidR="008150C3" w:rsidRDefault="001743A5">
            <w:pPr>
              <w:pStyle w:val="TableParagraph"/>
              <w:spacing w:line="180" w:lineRule="exact"/>
              <w:ind w:left="71"/>
              <w:rPr>
                <w:sz w:val="16"/>
              </w:rPr>
            </w:pPr>
            <w:r>
              <w:rPr>
                <w:sz w:val="16"/>
              </w:rPr>
              <w:t>conexão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com fragmentos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próximos</w:t>
            </w:r>
          </w:p>
        </w:tc>
        <w:tc>
          <w:tcPr>
            <w:tcW w:w="1262" w:type="dxa"/>
          </w:tcPr>
          <w:p w14:paraId="70359D71" w14:textId="77777777" w:rsidR="008150C3" w:rsidRDefault="001743A5">
            <w:pPr>
              <w:pStyle w:val="TableParagraph"/>
              <w:spacing w:before="79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53E5F8C7" w14:textId="77777777" w:rsidR="008150C3" w:rsidRDefault="001743A5">
            <w:pPr>
              <w:pStyle w:val="TableParagraph"/>
              <w:spacing w:before="79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3885C688" w14:textId="77777777" w:rsidR="008150C3" w:rsidRDefault="001743A5">
            <w:pPr>
              <w:pStyle w:val="TableParagraph"/>
              <w:spacing w:before="79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6</w:t>
            </w:r>
          </w:p>
        </w:tc>
        <w:tc>
          <w:tcPr>
            <w:tcW w:w="3491" w:type="dxa"/>
          </w:tcPr>
          <w:p w14:paraId="7F1E19E2" w14:textId="77777777" w:rsidR="008150C3" w:rsidRDefault="001743A5">
            <w:pPr>
              <w:pStyle w:val="TableParagraph"/>
              <w:spacing w:before="93" w:line="230" w:lineRule="auto"/>
              <w:ind w:left="75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plano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desativação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deve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prever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revegetação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áreas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intervenção.</w:t>
            </w:r>
          </w:p>
        </w:tc>
      </w:tr>
      <w:tr w:rsidR="008150C3" w14:paraId="0C367259" w14:textId="77777777">
        <w:trPr>
          <w:trHeight w:val="960"/>
        </w:trPr>
        <w:tc>
          <w:tcPr>
            <w:tcW w:w="1186" w:type="dxa"/>
            <w:vMerge/>
            <w:tcBorders>
              <w:top w:val="nil"/>
            </w:tcBorders>
          </w:tcPr>
          <w:p w14:paraId="1B94A6D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30D0E823" w14:textId="77777777" w:rsidR="008150C3" w:rsidRDefault="001743A5">
            <w:pPr>
              <w:pStyle w:val="TableParagraph"/>
              <w:spacing w:before="6" w:line="228" w:lineRule="auto"/>
              <w:ind w:left="69" w:right="75"/>
              <w:rPr>
                <w:sz w:val="16"/>
              </w:rPr>
            </w:pPr>
            <w:r>
              <w:rPr>
                <w:sz w:val="16"/>
              </w:rPr>
              <w:t>Geração 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eletroeletrônico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em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geral</w:t>
            </w:r>
          </w:p>
        </w:tc>
        <w:tc>
          <w:tcPr>
            <w:tcW w:w="1260" w:type="dxa"/>
          </w:tcPr>
          <w:p w14:paraId="59664760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16"/>
              </w:rPr>
            </w:pPr>
          </w:p>
          <w:p w14:paraId="43CD24B6" w14:textId="77777777" w:rsidR="008150C3" w:rsidRDefault="001743A5">
            <w:pPr>
              <w:pStyle w:val="TableParagraph"/>
              <w:spacing w:line="230" w:lineRule="auto"/>
              <w:ind w:left="69" w:right="12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Contaminação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solo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água</w:t>
            </w:r>
          </w:p>
        </w:tc>
        <w:tc>
          <w:tcPr>
            <w:tcW w:w="424" w:type="dxa"/>
          </w:tcPr>
          <w:p w14:paraId="3006371B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3"/>
              </w:rPr>
            </w:pPr>
          </w:p>
          <w:p w14:paraId="797CCA3E" w14:textId="77777777" w:rsidR="008150C3" w:rsidRDefault="001743A5">
            <w:pPr>
              <w:pStyle w:val="TableParagraph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436798A5" w14:textId="77777777" w:rsidR="008150C3" w:rsidRDefault="001743A5">
            <w:pPr>
              <w:pStyle w:val="TableParagraph"/>
              <w:spacing w:before="107" w:line="228" w:lineRule="auto"/>
              <w:ind w:left="71" w:right="64"/>
              <w:rPr>
                <w:sz w:val="16"/>
              </w:rPr>
            </w:pPr>
            <w:r>
              <w:rPr>
                <w:sz w:val="16"/>
              </w:rPr>
              <w:t>Resíduos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módulos</w:t>
            </w:r>
            <w:r>
              <w:rPr>
                <w:spacing w:val="50"/>
                <w:sz w:val="16"/>
              </w:rPr>
              <w:t xml:space="preserve"> </w:t>
            </w:r>
            <w:r>
              <w:rPr>
                <w:sz w:val="16"/>
              </w:rPr>
              <w:t>baseados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em silício, inversores e outro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equipamentos eletroeletrônicos,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gerados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somente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desmontagem</w:t>
            </w:r>
          </w:p>
        </w:tc>
        <w:tc>
          <w:tcPr>
            <w:tcW w:w="1262" w:type="dxa"/>
          </w:tcPr>
          <w:p w14:paraId="7857CFF9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3"/>
              </w:rPr>
            </w:pPr>
          </w:p>
          <w:p w14:paraId="5BD28216" w14:textId="77777777" w:rsidR="008150C3" w:rsidRDefault="001743A5">
            <w:pPr>
              <w:pStyle w:val="TableParagraph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35D55EEF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3"/>
              </w:rPr>
            </w:pPr>
          </w:p>
          <w:p w14:paraId="55A7C19A" w14:textId="77777777" w:rsidR="008150C3" w:rsidRDefault="001743A5">
            <w:pPr>
              <w:pStyle w:val="TableParagraph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980" w:type="dxa"/>
          </w:tcPr>
          <w:p w14:paraId="1FBB156D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23"/>
              </w:rPr>
            </w:pPr>
          </w:p>
          <w:p w14:paraId="6731C053" w14:textId="77777777" w:rsidR="008150C3" w:rsidRDefault="001743A5">
            <w:pPr>
              <w:pStyle w:val="TableParagraph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9</w:t>
            </w:r>
          </w:p>
        </w:tc>
        <w:tc>
          <w:tcPr>
            <w:tcW w:w="3491" w:type="dxa"/>
          </w:tcPr>
          <w:p w14:paraId="7AAC2629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7"/>
              </w:rPr>
            </w:pPr>
          </w:p>
          <w:p w14:paraId="3940F652" w14:textId="77777777" w:rsidR="008150C3" w:rsidRDefault="001743A5">
            <w:pPr>
              <w:pStyle w:val="TableParagraph"/>
              <w:spacing w:line="230" w:lineRule="auto"/>
              <w:ind w:left="75" w:right="230"/>
              <w:rPr>
                <w:sz w:val="16"/>
              </w:rPr>
            </w:pPr>
            <w:r>
              <w:rPr>
                <w:sz w:val="16"/>
              </w:rPr>
              <w:t>Destinação preferencialmente conforme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logística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reversa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fabricante,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outro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modo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destinado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reciclagem</w:t>
            </w:r>
          </w:p>
        </w:tc>
      </w:tr>
      <w:tr w:rsidR="008150C3" w14:paraId="0E807A39" w14:textId="77777777">
        <w:trPr>
          <w:trHeight w:val="753"/>
        </w:trPr>
        <w:tc>
          <w:tcPr>
            <w:tcW w:w="1186" w:type="dxa"/>
            <w:vMerge/>
            <w:tcBorders>
              <w:top w:val="nil"/>
            </w:tcBorders>
          </w:tcPr>
          <w:p w14:paraId="1FCD698B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267" w:type="dxa"/>
          </w:tcPr>
          <w:p w14:paraId="2656CF97" w14:textId="77777777" w:rsidR="008150C3" w:rsidRDefault="001743A5">
            <w:pPr>
              <w:pStyle w:val="TableParagraph"/>
              <w:spacing w:line="230" w:lineRule="auto"/>
              <w:ind w:left="69"/>
              <w:rPr>
                <w:sz w:val="16"/>
              </w:rPr>
            </w:pPr>
            <w:r>
              <w:rPr>
                <w:w w:val="105"/>
                <w:sz w:val="16"/>
              </w:rPr>
              <w:t>Geração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civil</w:t>
            </w:r>
          </w:p>
        </w:tc>
        <w:tc>
          <w:tcPr>
            <w:tcW w:w="1260" w:type="dxa"/>
          </w:tcPr>
          <w:p w14:paraId="6B66A261" w14:textId="77777777" w:rsidR="008150C3" w:rsidRDefault="001743A5">
            <w:pPr>
              <w:pStyle w:val="TableParagraph"/>
              <w:spacing w:before="89" w:line="225" w:lineRule="auto"/>
              <w:ind w:left="69" w:right="124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Contaminação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pacing w:val="-3"/>
                <w:w w:val="105"/>
                <w:sz w:val="16"/>
              </w:rPr>
              <w:t>de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solo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água</w:t>
            </w:r>
          </w:p>
        </w:tc>
        <w:tc>
          <w:tcPr>
            <w:tcW w:w="424" w:type="dxa"/>
          </w:tcPr>
          <w:p w14:paraId="5B704ADD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7DF4E237" w14:textId="77777777" w:rsidR="008150C3" w:rsidRDefault="001743A5">
            <w:pPr>
              <w:pStyle w:val="TableParagraph"/>
              <w:spacing w:before="1"/>
              <w:ind w:left="11"/>
              <w:jc w:val="center"/>
              <w:rPr>
                <w:sz w:val="16"/>
              </w:rPr>
            </w:pPr>
            <w:r>
              <w:rPr>
                <w:w w:val="111"/>
                <w:sz w:val="16"/>
              </w:rPr>
              <w:t>A</w:t>
            </w:r>
          </w:p>
        </w:tc>
        <w:tc>
          <w:tcPr>
            <w:tcW w:w="2666" w:type="dxa"/>
          </w:tcPr>
          <w:p w14:paraId="36974155" w14:textId="77777777" w:rsidR="008150C3" w:rsidRDefault="001743A5">
            <w:pPr>
              <w:pStyle w:val="TableParagraph"/>
              <w:spacing w:before="95" w:line="228" w:lineRule="auto"/>
              <w:ind w:left="71" w:right="423"/>
              <w:rPr>
                <w:sz w:val="16"/>
              </w:rPr>
            </w:pPr>
            <w:r>
              <w:rPr>
                <w:sz w:val="16"/>
              </w:rPr>
              <w:t>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geração é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improvável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pois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solução mais provável é 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repotenciação.</w:t>
            </w:r>
          </w:p>
        </w:tc>
        <w:tc>
          <w:tcPr>
            <w:tcW w:w="1262" w:type="dxa"/>
          </w:tcPr>
          <w:p w14:paraId="63B21C57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42F613DE" w14:textId="77777777" w:rsidR="008150C3" w:rsidRDefault="001743A5">
            <w:pPr>
              <w:pStyle w:val="TableParagraph"/>
              <w:spacing w:before="1"/>
              <w:ind w:left="13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3</w:t>
            </w:r>
          </w:p>
        </w:tc>
        <w:tc>
          <w:tcPr>
            <w:tcW w:w="1122" w:type="dxa"/>
          </w:tcPr>
          <w:p w14:paraId="7564F27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3CB63EEE" w14:textId="77777777" w:rsidR="008150C3" w:rsidRDefault="001743A5">
            <w:pPr>
              <w:pStyle w:val="TableParagraph"/>
              <w:spacing w:before="1"/>
              <w:ind w:left="14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2</w:t>
            </w:r>
          </w:p>
        </w:tc>
        <w:tc>
          <w:tcPr>
            <w:tcW w:w="980" w:type="dxa"/>
          </w:tcPr>
          <w:p w14:paraId="369914CA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4"/>
              </w:rPr>
            </w:pPr>
          </w:p>
          <w:p w14:paraId="29BF6B8A" w14:textId="77777777" w:rsidR="008150C3" w:rsidRDefault="001743A5">
            <w:pPr>
              <w:pStyle w:val="TableParagraph"/>
              <w:spacing w:before="1"/>
              <w:ind w:left="15"/>
              <w:jc w:val="center"/>
              <w:rPr>
                <w:sz w:val="16"/>
              </w:rPr>
            </w:pPr>
            <w:r>
              <w:rPr>
                <w:w w:val="102"/>
                <w:sz w:val="16"/>
              </w:rPr>
              <w:t>6</w:t>
            </w:r>
          </w:p>
        </w:tc>
        <w:tc>
          <w:tcPr>
            <w:tcW w:w="3491" w:type="dxa"/>
          </w:tcPr>
          <w:p w14:paraId="2F8D6506" w14:textId="77777777" w:rsidR="008150C3" w:rsidRDefault="008150C3">
            <w:pPr>
              <w:pStyle w:val="TableParagraph"/>
              <w:rPr>
                <w:rFonts w:ascii="Arial"/>
                <w:b/>
                <w:sz w:val="16"/>
              </w:rPr>
            </w:pPr>
          </w:p>
          <w:p w14:paraId="5E69737D" w14:textId="77777777" w:rsidR="008150C3" w:rsidRDefault="001743A5">
            <w:pPr>
              <w:pStyle w:val="TableParagraph"/>
              <w:spacing w:line="230" w:lineRule="auto"/>
              <w:ind w:left="75"/>
              <w:rPr>
                <w:sz w:val="16"/>
              </w:rPr>
            </w:pPr>
            <w:r>
              <w:rPr>
                <w:sz w:val="16"/>
              </w:rPr>
              <w:t>Plano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obra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priorizar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reuso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reciclagem.</w:t>
            </w:r>
          </w:p>
        </w:tc>
      </w:tr>
    </w:tbl>
    <w:p w14:paraId="71DDA130" w14:textId="77777777" w:rsidR="008150C3" w:rsidRDefault="008150C3">
      <w:pPr>
        <w:spacing w:line="230" w:lineRule="auto"/>
        <w:rPr>
          <w:sz w:val="16"/>
        </w:rPr>
        <w:sectPr w:rsidR="008150C3" w:rsidSect="00AE6893">
          <w:headerReference w:type="default" r:id="rId82"/>
          <w:footerReference w:type="default" r:id="rId83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5E7DAF63" w14:textId="77777777" w:rsidR="008150C3" w:rsidRDefault="008150C3" w:rsidP="001E6E27">
      <w:pPr>
        <w:pStyle w:val="Corpodetexto"/>
      </w:pPr>
    </w:p>
    <w:p w14:paraId="16BE5A09" w14:textId="77777777" w:rsidR="008150C3" w:rsidRDefault="001743A5">
      <w:pPr>
        <w:pStyle w:val="Ttulo5"/>
        <w:ind w:left="100"/>
      </w:pPr>
      <w:bookmarkStart w:id="74" w:name="_bookmark148"/>
      <w:bookmarkEnd w:id="74"/>
      <w:r>
        <w:rPr>
          <w:color w:val="004E77"/>
        </w:rPr>
        <w:t>APÊNDICE</w:t>
      </w:r>
      <w:r>
        <w:rPr>
          <w:color w:val="004E77"/>
          <w:spacing w:val="-6"/>
        </w:rPr>
        <w:t xml:space="preserve"> </w:t>
      </w:r>
      <w:r>
        <w:rPr>
          <w:color w:val="004E77"/>
        </w:rPr>
        <w:t>3</w:t>
      </w:r>
      <w:r>
        <w:rPr>
          <w:color w:val="004E77"/>
          <w:spacing w:val="-3"/>
        </w:rPr>
        <w:t xml:space="preserve"> </w:t>
      </w:r>
      <w:r>
        <w:rPr>
          <w:color w:val="004E77"/>
        </w:rPr>
        <w:t>– LISTA</w:t>
      </w:r>
      <w:r>
        <w:rPr>
          <w:color w:val="004E77"/>
          <w:spacing w:val="-10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-2"/>
        </w:rPr>
        <w:t xml:space="preserve"> </w:t>
      </w:r>
      <w:r>
        <w:rPr>
          <w:color w:val="004E77"/>
        </w:rPr>
        <w:t>VERIFICAÇÃO</w:t>
      </w:r>
      <w:r>
        <w:rPr>
          <w:color w:val="004E77"/>
          <w:spacing w:val="4"/>
        </w:rPr>
        <w:t xml:space="preserve"> </w:t>
      </w:r>
      <w:r>
        <w:rPr>
          <w:color w:val="004E77"/>
        </w:rPr>
        <w:t>AMBIENTAL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–</w:t>
      </w:r>
      <w:r>
        <w:rPr>
          <w:color w:val="004E77"/>
          <w:spacing w:val="-6"/>
        </w:rPr>
        <w:t xml:space="preserve"> </w:t>
      </w:r>
      <w:r>
        <w:rPr>
          <w:color w:val="004E77"/>
        </w:rPr>
        <w:t>FASE</w:t>
      </w:r>
      <w:r>
        <w:rPr>
          <w:color w:val="004E77"/>
          <w:spacing w:val="-5"/>
        </w:rPr>
        <w:t xml:space="preserve"> </w:t>
      </w:r>
      <w:r>
        <w:rPr>
          <w:color w:val="004E77"/>
        </w:rPr>
        <w:t>IMPLANTAÇÃO</w:t>
      </w:r>
      <w:r>
        <w:rPr>
          <w:color w:val="004E77"/>
          <w:spacing w:val="-4"/>
        </w:rPr>
        <w:t xml:space="preserve"> </w:t>
      </w:r>
      <w:r>
        <w:rPr>
          <w:color w:val="004E77"/>
        </w:rPr>
        <w:t>(OBRA)</w:t>
      </w:r>
    </w:p>
    <w:tbl>
      <w:tblPr>
        <w:tblStyle w:val="TableNormal1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79"/>
        <w:gridCol w:w="2888"/>
        <w:gridCol w:w="1884"/>
        <w:gridCol w:w="1133"/>
        <w:gridCol w:w="125"/>
        <w:gridCol w:w="379"/>
        <w:gridCol w:w="30"/>
        <w:gridCol w:w="724"/>
        <w:gridCol w:w="132"/>
        <w:gridCol w:w="1887"/>
        <w:gridCol w:w="377"/>
        <w:gridCol w:w="1258"/>
        <w:gridCol w:w="1381"/>
      </w:tblGrid>
      <w:tr w:rsidR="008150C3" w14:paraId="62D59E3E" w14:textId="77777777" w:rsidTr="00C07A7B">
        <w:trPr>
          <w:trHeight w:val="371"/>
          <w:jc w:val="center"/>
        </w:trPr>
        <w:tc>
          <w:tcPr>
            <w:tcW w:w="4367" w:type="dxa"/>
            <w:gridSpan w:val="2"/>
            <w:vMerge w:val="restart"/>
          </w:tcPr>
          <w:p w14:paraId="0F7F50BA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27"/>
              </w:rPr>
            </w:pPr>
          </w:p>
          <w:p w14:paraId="2248987C" w14:textId="77777777" w:rsidR="008150C3" w:rsidRDefault="001743A5">
            <w:pPr>
              <w:pStyle w:val="TableParagraph"/>
              <w:ind w:left="991" w:right="337" w:hanging="64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CHECK-LIST</w:t>
            </w:r>
            <w:r>
              <w:rPr>
                <w:rFonts w:ascii="Arial" w:hAnsi="Arial"/>
                <w:b/>
                <w:spacing w:val="-11"/>
              </w:rPr>
              <w:t xml:space="preserve"> </w:t>
            </w:r>
            <w:r>
              <w:rPr>
                <w:rFonts w:ascii="Arial" w:hAnsi="Arial"/>
                <w:b/>
              </w:rPr>
              <w:t>DIÁRIO</w:t>
            </w:r>
            <w:r>
              <w:rPr>
                <w:rFonts w:ascii="Arial" w:hAnsi="Arial"/>
                <w:b/>
                <w:spacing w:val="-6"/>
              </w:rPr>
              <w:t xml:space="preserve"> </w:t>
            </w:r>
            <w:r>
              <w:rPr>
                <w:rFonts w:ascii="Arial" w:hAnsi="Arial"/>
                <w:b/>
              </w:rPr>
              <w:t>SUPERVISÃO</w:t>
            </w:r>
            <w:r>
              <w:rPr>
                <w:rFonts w:ascii="Arial" w:hAnsi="Arial"/>
                <w:b/>
                <w:spacing w:val="-58"/>
              </w:rPr>
              <w:t xml:space="preserve"> </w:t>
            </w:r>
            <w:r>
              <w:rPr>
                <w:rFonts w:ascii="Arial" w:hAnsi="Arial"/>
                <w:b/>
              </w:rPr>
              <w:t>AMBIENTAL DA</w:t>
            </w:r>
            <w:r>
              <w:rPr>
                <w:rFonts w:ascii="Arial" w:hAnsi="Arial"/>
                <w:b/>
                <w:spacing w:val="-8"/>
              </w:rPr>
              <w:t xml:space="preserve"> </w:t>
            </w:r>
            <w:r>
              <w:rPr>
                <w:rFonts w:ascii="Arial" w:hAnsi="Arial"/>
                <w:b/>
              </w:rPr>
              <w:t>OBRA</w:t>
            </w:r>
          </w:p>
        </w:tc>
        <w:tc>
          <w:tcPr>
            <w:tcW w:w="4407" w:type="dxa"/>
            <w:gridSpan w:val="7"/>
          </w:tcPr>
          <w:p w14:paraId="560E8744" w14:textId="77777777" w:rsidR="008150C3" w:rsidRDefault="001743A5">
            <w:pPr>
              <w:pStyle w:val="TableParagraph"/>
              <w:spacing w:before="55"/>
              <w:ind w:left="1539" w:right="1535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OPERAÇÃO</w:t>
            </w:r>
          </w:p>
        </w:tc>
        <w:tc>
          <w:tcPr>
            <w:tcW w:w="4903" w:type="dxa"/>
            <w:gridSpan w:val="4"/>
          </w:tcPr>
          <w:p w14:paraId="06681AB7" w14:textId="77777777" w:rsidR="008150C3" w:rsidRDefault="001743A5">
            <w:pPr>
              <w:pStyle w:val="TableParagraph"/>
              <w:spacing w:before="55"/>
              <w:ind w:left="79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APROVAÇÃO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DA</w:t>
            </w:r>
            <w:r>
              <w:rPr>
                <w:rFonts w:ascii="Arial" w:hAnsi="Arial"/>
                <w:b/>
                <w:spacing w:val="-10"/>
              </w:rPr>
              <w:t xml:space="preserve"> </w:t>
            </w:r>
            <w:r>
              <w:rPr>
                <w:rFonts w:ascii="Arial" w:hAnsi="Arial"/>
                <w:b/>
              </w:rPr>
              <w:t>SUPERVISÃO</w:t>
            </w:r>
          </w:p>
        </w:tc>
      </w:tr>
      <w:tr w:rsidR="008150C3" w14:paraId="4E355E38" w14:textId="77777777" w:rsidTr="00C07A7B">
        <w:trPr>
          <w:trHeight w:val="373"/>
          <w:jc w:val="center"/>
        </w:trPr>
        <w:tc>
          <w:tcPr>
            <w:tcW w:w="4367" w:type="dxa"/>
            <w:gridSpan w:val="2"/>
            <w:vMerge/>
            <w:tcBorders>
              <w:top w:val="nil"/>
            </w:tcBorders>
          </w:tcPr>
          <w:p w14:paraId="3824A07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884" w:type="dxa"/>
          </w:tcPr>
          <w:p w14:paraId="702CDD4E" w14:textId="77777777" w:rsidR="008150C3" w:rsidRDefault="001743A5">
            <w:pPr>
              <w:pStyle w:val="TableParagraph"/>
              <w:spacing w:before="43"/>
              <w:ind w:left="476"/>
            </w:pPr>
            <w:r>
              <w:t>Operador</w:t>
            </w:r>
          </w:p>
        </w:tc>
        <w:tc>
          <w:tcPr>
            <w:tcW w:w="1258" w:type="dxa"/>
            <w:gridSpan w:val="2"/>
          </w:tcPr>
          <w:p w14:paraId="0432DEA5" w14:textId="77777777" w:rsidR="008150C3" w:rsidRDefault="001743A5">
            <w:pPr>
              <w:pStyle w:val="TableParagraph"/>
              <w:spacing w:before="43"/>
              <w:ind w:left="383"/>
            </w:pPr>
            <w:r>
              <w:t>Visto</w:t>
            </w:r>
          </w:p>
        </w:tc>
        <w:tc>
          <w:tcPr>
            <w:tcW w:w="1265" w:type="dxa"/>
            <w:gridSpan w:val="4"/>
          </w:tcPr>
          <w:p w14:paraId="2E94033C" w14:textId="77777777" w:rsidR="008150C3" w:rsidRDefault="001743A5">
            <w:pPr>
              <w:pStyle w:val="TableParagraph"/>
              <w:spacing w:before="43"/>
              <w:ind w:left="335"/>
            </w:pPr>
            <w:r>
              <w:rPr>
                <w:w w:val="110"/>
              </w:rPr>
              <w:t>DATA</w:t>
            </w:r>
          </w:p>
        </w:tc>
        <w:tc>
          <w:tcPr>
            <w:tcW w:w="2264" w:type="dxa"/>
            <w:gridSpan w:val="2"/>
          </w:tcPr>
          <w:p w14:paraId="7F4CDD79" w14:textId="77777777" w:rsidR="008150C3" w:rsidRDefault="001743A5">
            <w:pPr>
              <w:pStyle w:val="TableParagraph"/>
              <w:spacing w:before="43"/>
              <w:ind w:left="604"/>
            </w:pPr>
            <w:r>
              <w:rPr>
                <w:w w:val="105"/>
              </w:rPr>
              <w:t>Supervisor</w:t>
            </w:r>
          </w:p>
        </w:tc>
        <w:tc>
          <w:tcPr>
            <w:tcW w:w="1258" w:type="dxa"/>
          </w:tcPr>
          <w:p w14:paraId="42D97281" w14:textId="77777777" w:rsidR="008150C3" w:rsidRDefault="001743A5">
            <w:pPr>
              <w:pStyle w:val="TableParagraph"/>
              <w:spacing w:before="43"/>
              <w:ind w:left="383"/>
            </w:pPr>
            <w:r>
              <w:t>Visto</w:t>
            </w:r>
          </w:p>
        </w:tc>
        <w:tc>
          <w:tcPr>
            <w:tcW w:w="1381" w:type="dxa"/>
          </w:tcPr>
          <w:p w14:paraId="2B0A88F8" w14:textId="77777777" w:rsidR="008150C3" w:rsidRDefault="001743A5">
            <w:pPr>
              <w:pStyle w:val="TableParagraph"/>
              <w:spacing w:before="43"/>
              <w:ind w:left="455"/>
            </w:pPr>
            <w:r>
              <w:t>Data</w:t>
            </w:r>
          </w:p>
        </w:tc>
      </w:tr>
      <w:tr w:rsidR="008150C3" w14:paraId="4E308E8B" w14:textId="77777777" w:rsidTr="00C07A7B">
        <w:trPr>
          <w:trHeight w:val="373"/>
          <w:jc w:val="center"/>
        </w:trPr>
        <w:tc>
          <w:tcPr>
            <w:tcW w:w="4367" w:type="dxa"/>
            <w:gridSpan w:val="2"/>
            <w:vMerge/>
            <w:tcBorders>
              <w:top w:val="nil"/>
            </w:tcBorders>
          </w:tcPr>
          <w:p w14:paraId="706C792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884" w:type="dxa"/>
          </w:tcPr>
          <w:p w14:paraId="0C710C8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8" w:type="dxa"/>
            <w:gridSpan w:val="2"/>
          </w:tcPr>
          <w:p w14:paraId="67FABA4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5" w:type="dxa"/>
            <w:gridSpan w:val="4"/>
          </w:tcPr>
          <w:p w14:paraId="18CA6109" w14:textId="77777777" w:rsidR="008150C3" w:rsidRDefault="001743A5">
            <w:pPr>
              <w:pStyle w:val="TableParagraph"/>
              <w:tabs>
                <w:tab w:val="left" w:pos="1026"/>
              </w:tabs>
              <w:spacing w:before="43"/>
              <w:ind w:left="659"/>
            </w:pPr>
            <w:r>
              <w:rPr>
                <w:w w:val="85"/>
              </w:rPr>
              <w:t>/</w:t>
            </w:r>
            <w:r>
              <w:rPr>
                <w:w w:val="85"/>
              </w:rPr>
              <w:tab/>
              <w:t>/</w:t>
            </w:r>
          </w:p>
        </w:tc>
        <w:tc>
          <w:tcPr>
            <w:tcW w:w="2264" w:type="dxa"/>
            <w:gridSpan w:val="2"/>
          </w:tcPr>
          <w:p w14:paraId="26F9652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8" w:type="dxa"/>
          </w:tcPr>
          <w:p w14:paraId="48AB06B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642DDAD2" w14:textId="77777777" w:rsidR="008150C3" w:rsidRDefault="001743A5">
            <w:pPr>
              <w:pStyle w:val="TableParagraph"/>
              <w:tabs>
                <w:tab w:val="left" w:pos="1025"/>
              </w:tabs>
              <w:spacing w:before="43"/>
              <w:ind w:left="659"/>
            </w:pPr>
            <w:r>
              <w:rPr>
                <w:w w:val="85"/>
              </w:rPr>
              <w:t>/</w:t>
            </w:r>
            <w:r>
              <w:rPr>
                <w:w w:val="85"/>
              </w:rPr>
              <w:tab/>
              <w:t>/</w:t>
            </w:r>
          </w:p>
        </w:tc>
      </w:tr>
      <w:tr w:rsidR="008150C3" w14:paraId="5B268FB8" w14:textId="77777777" w:rsidTr="00C07A7B">
        <w:trPr>
          <w:jc w:val="center"/>
        </w:trPr>
        <w:tc>
          <w:tcPr>
            <w:tcW w:w="1479" w:type="dxa"/>
            <w:vMerge w:val="restart"/>
            <w:shd w:val="clear" w:color="auto" w:fill="D9D9D9"/>
          </w:tcPr>
          <w:p w14:paraId="25532697" w14:textId="77777777" w:rsidR="008150C3" w:rsidRDefault="001743A5">
            <w:pPr>
              <w:pStyle w:val="TableParagraph"/>
              <w:spacing w:before="92"/>
              <w:ind w:left="369" w:right="125" w:hanging="219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Constituinte do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programa</w:t>
            </w:r>
          </w:p>
        </w:tc>
        <w:tc>
          <w:tcPr>
            <w:tcW w:w="5905" w:type="dxa"/>
            <w:gridSpan w:val="3"/>
            <w:vMerge w:val="restart"/>
            <w:shd w:val="clear" w:color="auto" w:fill="D9D9D9"/>
          </w:tcPr>
          <w:p w14:paraId="01FC246F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15"/>
              </w:rPr>
            </w:pPr>
          </w:p>
          <w:p w14:paraId="410E64EE" w14:textId="77777777" w:rsidR="008150C3" w:rsidRDefault="001743A5">
            <w:pPr>
              <w:pStyle w:val="TableParagraph"/>
              <w:ind w:left="2303" w:right="229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Principais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ações</w:t>
            </w:r>
          </w:p>
        </w:tc>
        <w:tc>
          <w:tcPr>
            <w:tcW w:w="3277" w:type="dxa"/>
            <w:gridSpan w:val="6"/>
            <w:shd w:val="clear" w:color="auto" w:fill="D9D9D9"/>
          </w:tcPr>
          <w:p w14:paraId="6042D78D" w14:textId="24EB6FD5" w:rsidR="008150C3" w:rsidRDefault="00C07A7B" w:rsidP="00C07A7B">
            <w:pPr>
              <w:pStyle w:val="TableParagraph"/>
              <w:spacing w:line="180" w:lineRule="exact"/>
              <w:ind w:left="556"/>
              <w:jc w:val="both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 xml:space="preserve">   </w:t>
            </w:r>
          </w:p>
        </w:tc>
        <w:tc>
          <w:tcPr>
            <w:tcW w:w="3016" w:type="dxa"/>
            <w:gridSpan w:val="3"/>
            <w:shd w:val="clear" w:color="auto" w:fill="D9D9D9"/>
          </w:tcPr>
          <w:p w14:paraId="7F542BF0" w14:textId="77777777" w:rsidR="008150C3" w:rsidRDefault="001743A5">
            <w:pPr>
              <w:pStyle w:val="TableParagraph"/>
              <w:spacing w:line="180" w:lineRule="exact"/>
              <w:ind w:left="777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AÇÃO CORRETIVA</w:t>
            </w:r>
          </w:p>
        </w:tc>
      </w:tr>
      <w:tr w:rsidR="008150C3" w14:paraId="3F72B42D" w14:textId="77777777" w:rsidTr="00C07A7B">
        <w:trPr>
          <w:trHeight w:val="366"/>
          <w:jc w:val="center"/>
        </w:trPr>
        <w:tc>
          <w:tcPr>
            <w:tcW w:w="1479" w:type="dxa"/>
            <w:vMerge/>
            <w:tcBorders>
              <w:top w:val="nil"/>
            </w:tcBorders>
            <w:shd w:val="clear" w:color="auto" w:fill="D9D9D9"/>
          </w:tcPr>
          <w:p w14:paraId="716477A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  <w:vMerge/>
            <w:tcBorders>
              <w:top w:val="nil"/>
            </w:tcBorders>
            <w:shd w:val="clear" w:color="auto" w:fill="D9D9D9"/>
          </w:tcPr>
          <w:p w14:paraId="364F64D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04" w:type="dxa"/>
            <w:gridSpan w:val="2"/>
            <w:shd w:val="clear" w:color="auto" w:fill="D9D9D9"/>
          </w:tcPr>
          <w:p w14:paraId="1EDD3D71" w14:textId="77777777" w:rsidR="008150C3" w:rsidRDefault="001743A5" w:rsidP="00C07A7B">
            <w:pPr>
              <w:pStyle w:val="TableParagraph"/>
              <w:spacing w:before="85"/>
              <w:ind w:left="131"/>
              <w:jc w:val="both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OK</w:t>
            </w:r>
          </w:p>
        </w:tc>
        <w:tc>
          <w:tcPr>
            <w:tcW w:w="754" w:type="dxa"/>
            <w:gridSpan w:val="2"/>
            <w:shd w:val="clear" w:color="auto" w:fill="D9D9D9"/>
          </w:tcPr>
          <w:p w14:paraId="288AD2A5" w14:textId="77777777" w:rsidR="008150C3" w:rsidRDefault="001743A5" w:rsidP="00C07A7B">
            <w:pPr>
              <w:pStyle w:val="TableParagraph"/>
              <w:spacing w:line="177" w:lineRule="exact"/>
              <w:ind w:left="136"/>
              <w:jc w:val="both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NÃO</w:t>
            </w:r>
          </w:p>
          <w:p w14:paraId="70BFDF6D" w14:textId="77777777" w:rsidR="008150C3" w:rsidRDefault="001743A5" w:rsidP="00C07A7B">
            <w:pPr>
              <w:pStyle w:val="TableParagraph"/>
              <w:spacing w:line="170" w:lineRule="exact"/>
              <w:ind w:left="194"/>
              <w:jc w:val="both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OK</w:t>
            </w:r>
          </w:p>
        </w:tc>
        <w:tc>
          <w:tcPr>
            <w:tcW w:w="2019" w:type="dxa"/>
            <w:gridSpan w:val="2"/>
            <w:shd w:val="clear" w:color="auto" w:fill="D9D9D9"/>
          </w:tcPr>
          <w:p w14:paraId="0BEB507D" w14:textId="77777777" w:rsidR="008150C3" w:rsidRDefault="001743A5" w:rsidP="00C07A7B">
            <w:pPr>
              <w:pStyle w:val="TableParagraph"/>
              <w:spacing w:line="177" w:lineRule="exact"/>
              <w:ind w:left="195" w:right="185"/>
              <w:jc w:val="both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Desvios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problemas</w:t>
            </w:r>
          </w:p>
          <w:p w14:paraId="5D7B7080" w14:textId="77777777" w:rsidR="008150C3" w:rsidRDefault="001743A5" w:rsidP="00C07A7B">
            <w:pPr>
              <w:pStyle w:val="TableParagraph"/>
              <w:spacing w:line="170" w:lineRule="exact"/>
              <w:ind w:left="188" w:right="185"/>
              <w:jc w:val="both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(SE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APLICÁVEL)</w:t>
            </w:r>
          </w:p>
        </w:tc>
        <w:tc>
          <w:tcPr>
            <w:tcW w:w="1635" w:type="dxa"/>
            <w:gridSpan w:val="2"/>
            <w:shd w:val="clear" w:color="auto" w:fill="D9D9D9"/>
          </w:tcPr>
          <w:p w14:paraId="6397B4F7" w14:textId="77777777" w:rsidR="008150C3" w:rsidRDefault="001743A5">
            <w:pPr>
              <w:pStyle w:val="TableParagraph"/>
              <w:spacing w:line="178" w:lineRule="exact"/>
              <w:ind w:left="33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DESCRIÇÃO</w:t>
            </w:r>
          </w:p>
        </w:tc>
        <w:tc>
          <w:tcPr>
            <w:tcW w:w="1381" w:type="dxa"/>
            <w:shd w:val="clear" w:color="auto" w:fill="D9D9D9"/>
          </w:tcPr>
          <w:p w14:paraId="4E065919" w14:textId="77777777" w:rsidR="008150C3" w:rsidRDefault="001743A5">
            <w:pPr>
              <w:pStyle w:val="TableParagraph"/>
              <w:spacing w:line="177" w:lineRule="exact"/>
              <w:ind w:left="158" w:right="143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  <w:p w14:paraId="6494E71A" w14:textId="77777777" w:rsidR="008150C3" w:rsidRDefault="001743A5">
            <w:pPr>
              <w:pStyle w:val="TableParagraph"/>
              <w:spacing w:line="170" w:lineRule="exact"/>
              <w:ind w:left="158" w:right="14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ENCERRADA</w:t>
            </w:r>
          </w:p>
        </w:tc>
      </w:tr>
      <w:tr w:rsidR="008150C3" w14:paraId="68AE104C" w14:textId="77777777" w:rsidTr="00C07A7B">
        <w:trPr>
          <w:trHeight w:val="304"/>
          <w:jc w:val="center"/>
        </w:trPr>
        <w:tc>
          <w:tcPr>
            <w:tcW w:w="1479" w:type="dxa"/>
            <w:vMerge w:val="restart"/>
          </w:tcPr>
          <w:p w14:paraId="2E76F31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459BE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1F7F1CB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5"/>
              </w:rPr>
            </w:pPr>
          </w:p>
          <w:p w14:paraId="4003C001" w14:textId="77777777" w:rsidR="008150C3" w:rsidRDefault="001743A5">
            <w:pPr>
              <w:pStyle w:val="TableParagraph"/>
              <w:spacing w:line="230" w:lineRule="auto"/>
              <w:ind w:left="192" w:right="178"/>
              <w:jc w:val="both"/>
              <w:rPr>
                <w:sz w:val="16"/>
              </w:rPr>
            </w:pPr>
            <w:r>
              <w:rPr>
                <w:sz w:val="16"/>
              </w:rPr>
              <w:t>Gerenciamento</w:t>
            </w:r>
            <w:r>
              <w:rPr>
                <w:spacing w:val="-48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 resíduos 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construção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civil</w:t>
            </w:r>
          </w:p>
        </w:tc>
        <w:tc>
          <w:tcPr>
            <w:tcW w:w="5905" w:type="dxa"/>
            <w:gridSpan w:val="3"/>
            <w:vAlign w:val="center"/>
          </w:tcPr>
          <w:p w14:paraId="6AE9B63C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organizados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nas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áreas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apropriadas</w:t>
            </w:r>
          </w:p>
        </w:tc>
        <w:tc>
          <w:tcPr>
            <w:tcW w:w="504" w:type="dxa"/>
            <w:gridSpan w:val="2"/>
          </w:tcPr>
          <w:p w14:paraId="23010DC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7A79D65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2F1FD18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72B5AAF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3E6CA2C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31BE15A7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78B4298B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32AAB5F4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Os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2"/>
                <w:w w:val="105"/>
                <w:sz w:val="16"/>
              </w:rPr>
              <w:t>resíduos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segregados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corretamente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tipos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A,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B,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</w:t>
            </w:r>
          </w:p>
        </w:tc>
        <w:tc>
          <w:tcPr>
            <w:tcW w:w="504" w:type="dxa"/>
            <w:gridSpan w:val="2"/>
          </w:tcPr>
          <w:p w14:paraId="5A13203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2AC8B2C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707E73D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3E2F2E9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331B19E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5FB864F4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645173D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23D70170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estão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sendo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destinados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previsto</w:t>
            </w:r>
          </w:p>
        </w:tc>
        <w:tc>
          <w:tcPr>
            <w:tcW w:w="504" w:type="dxa"/>
            <w:gridSpan w:val="2"/>
          </w:tcPr>
          <w:p w14:paraId="0A5EEDD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76D74E3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3CE13AA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2794C17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10CE91B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62B1731E" w14:textId="77777777" w:rsidTr="00C07A7B">
        <w:trPr>
          <w:trHeight w:val="302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4005D82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3B4339FF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Estão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sendo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retidos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registros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entrega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</w:p>
        </w:tc>
        <w:tc>
          <w:tcPr>
            <w:tcW w:w="504" w:type="dxa"/>
            <w:gridSpan w:val="2"/>
          </w:tcPr>
          <w:p w14:paraId="1D14CAF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41BA818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2B08DDA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0E2D45C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79DB073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6D637D61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4C9A3C8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541035AC" w14:textId="77777777" w:rsidR="008150C3" w:rsidRDefault="001743A5">
            <w:pPr>
              <w:pStyle w:val="TableParagraph"/>
              <w:spacing w:before="48"/>
              <w:ind w:left="141"/>
              <w:rPr>
                <w:sz w:val="16"/>
              </w:rPr>
            </w:pPr>
            <w:r>
              <w:rPr>
                <w:sz w:val="16"/>
              </w:rPr>
              <w:t>Estão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sendo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retidos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registros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recebimento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pelos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locais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contratados</w:t>
            </w:r>
          </w:p>
        </w:tc>
        <w:tc>
          <w:tcPr>
            <w:tcW w:w="504" w:type="dxa"/>
            <w:gridSpan w:val="2"/>
          </w:tcPr>
          <w:p w14:paraId="0CE7D74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353AD02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2C5050B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20347F0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18FAED0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1DF665FB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1CCDE4A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21C9C298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destinação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está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priorizando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reuso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reciclagem</w:t>
            </w:r>
          </w:p>
        </w:tc>
        <w:tc>
          <w:tcPr>
            <w:tcW w:w="504" w:type="dxa"/>
            <w:gridSpan w:val="2"/>
          </w:tcPr>
          <w:p w14:paraId="543B189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7A2B046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5F54384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3CFF243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231CABC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449361BD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10B3179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419DBC2D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w w:val="105"/>
                <w:sz w:val="16"/>
              </w:rPr>
              <w:t>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transportadores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são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credenciados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pela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COMLURB</w:t>
            </w:r>
          </w:p>
        </w:tc>
        <w:tc>
          <w:tcPr>
            <w:tcW w:w="504" w:type="dxa"/>
            <w:gridSpan w:val="2"/>
          </w:tcPr>
          <w:p w14:paraId="5B48D18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139B175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3FDA27C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2F352E0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26346F0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7CE4DEAF" w14:textId="77777777" w:rsidTr="00C07A7B">
        <w:trPr>
          <w:trHeight w:val="359"/>
          <w:jc w:val="center"/>
        </w:trPr>
        <w:tc>
          <w:tcPr>
            <w:tcW w:w="1479" w:type="dxa"/>
            <w:vMerge w:val="restart"/>
          </w:tcPr>
          <w:p w14:paraId="65196A7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1B16837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BF42F4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</w:rPr>
            </w:pPr>
          </w:p>
          <w:p w14:paraId="49785DBC" w14:textId="77777777" w:rsidR="008150C3" w:rsidRDefault="001743A5">
            <w:pPr>
              <w:pStyle w:val="TableParagraph"/>
              <w:spacing w:line="228" w:lineRule="auto"/>
              <w:ind w:left="137" w:right="127"/>
              <w:jc w:val="center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Monitoramento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manejo de fauna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silvestre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doméstica</w:t>
            </w:r>
          </w:p>
        </w:tc>
        <w:tc>
          <w:tcPr>
            <w:tcW w:w="5905" w:type="dxa"/>
            <w:gridSpan w:val="3"/>
          </w:tcPr>
          <w:p w14:paraId="29B0DFFF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sinais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ninhos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animais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(se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houver,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indicar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espécie)</w:t>
            </w:r>
          </w:p>
        </w:tc>
        <w:tc>
          <w:tcPr>
            <w:tcW w:w="504" w:type="dxa"/>
            <w:gridSpan w:val="2"/>
          </w:tcPr>
          <w:p w14:paraId="018E064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409417C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0C601CE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5E41D4C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1E8C069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278EA379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733FE2F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74F4418D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cercamento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 área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está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íntegro</w:t>
            </w:r>
          </w:p>
        </w:tc>
        <w:tc>
          <w:tcPr>
            <w:tcW w:w="504" w:type="dxa"/>
            <w:gridSpan w:val="2"/>
          </w:tcPr>
          <w:p w14:paraId="5983B43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2CA63EE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00C9283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4017EA0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707A86B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1C0D0C24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26222B01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07D89B3C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restos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animais,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incluindo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penas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aves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(se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houver,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indicar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espécie)</w:t>
            </w:r>
          </w:p>
        </w:tc>
        <w:tc>
          <w:tcPr>
            <w:tcW w:w="504" w:type="dxa"/>
            <w:gridSpan w:val="2"/>
          </w:tcPr>
          <w:p w14:paraId="1BC8066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63AB047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32D85CD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316F9D9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21FDAE1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253567AD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3B977BB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3D7330D8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Não há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sinais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roedura em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cabos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estruturas</w:t>
            </w:r>
          </w:p>
        </w:tc>
        <w:tc>
          <w:tcPr>
            <w:tcW w:w="504" w:type="dxa"/>
            <w:gridSpan w:val="2"/>
          </w:tcPr>
          <w:p w14:paraId="07259BE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48D985D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5BF05C0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2F083B7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69DED8F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7305BD23" w14:textId="77777777" w:rsidTr="00C07A7B">
        <w:trPr>
          <w:trHeight w:val="486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0CD70E5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314D3BA7" w14:textId="77777777" w:rsidR="008150C3" w:rsidRDefault="001743A5">
            <w:pPr>
              <w:pStyle w:val="TableParagraph"/>
              <w:spacing w:before="55" w:line="225" w:lineRule="auto"/>
              <w:ind w:left="141"/>
              <w:rPr>
                <w:sz w:val="16"/>
              </w:rPr>
            </w:pPr>
            <w:r>
              <w:rPr>
                <w:w w:val="105"/>
                <w:sz w:val="16"/>
              </w:rPr>
              <w:t>Não</w:t>
            </w:r>
            <w:r>
              <w:rPr>
                <w:spacing w:val="1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há</w:t>
            </w:r>
            <w:r>
              <w:rPr>
                <w:spacing w:val="1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presença</w:t>
            </w:r>
            <w:r>
              <w:rPr>
                <w:spacing w:val="1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1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animais</w:t>
            </w:r>
            <w:r>
              <w:rPr>
                <w:spacing w:val="1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domésticos</w:t>
            </w:r>
            <w:r>
              <w:rPr>
                <w:spacing w:val="1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na</w:t>
            </w:r>
            <w:r>
              <w:rPr>
                <w:spacing w:val="1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área</w:t>
            </w:r>
            <w:r>
              <w:rPr>
                <w:spacing w:val="1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dos</w:t>
            </w:r>
            <w:r>
              <w:rPr>
                <w:spacing w:val="1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módulos</w:t>
            </w:r>
            <w:r>
              <w:rPr>
                <w:spacing w:val="1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(se</w:t>
            </w:r>
            <w:r>
              <w:rPr>
                <w:spacing w:val="1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houver,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indicar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qual)</w:t>
            </w:r>
          </w:p>
        </w:tc>
        <w:tc>
          <w:tcPr>
            <w:tcW w:w="504" w:type="dxa"/>
            <w:gridSpan w:val="2"/>
          </w:tcPr>
          <w:p w14:paraId="7AF643A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548ED45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0674993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4226D91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6763998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6D270E07" w14:textId="77777777" w:rsidTr="00C07A7B">
        <w:trPr>
          <w:trHeight w:val="489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3E35D38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3201174C" w14:textId="77777777" w:rsidR="008150C3" w:rsidRDefault="001743A5">
            <w:pPr>
              <w:pStyle w:val="TableParagraph"/>
              <w:spacing w:before="53" w:line="230" w:lineRule="auto"/>
              <w:ind w:left="141"/>
              <w:rPr>
                <w:sz w:val="16"/>
              </w:rPr>
            </w:pPr>
            <w:r>
              <w:rPr>
                <w:w w:val="105"/>
                <w:sz w:val="16"/>
              </w:rPr>
              <w:t>As</w:t>
            </w:r>
            <w:r>
              <w:rPr>
                <w:spacing w:val="1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ações</w:t>
            </w:r>
            <w:r>
              <w:rPr>
                <w:spacing w:val="2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1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manejo</w:t>
            </w:r>
            <w:r>
              <w:rPr>
                <w:spacing w:val="2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estão</w:t>
            </w:r>
            <w:r>
              <w:rPr>
                <w:spacing w:val="1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sendo</w:t>
            </w:r>
            <w:r>
              <w:rPr>
                <w:spacing w:val="2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realizadas</w:t>
            </w:r>
            <w:r>
              <w:rPr>
                <w:spacing w:val="2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17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acordo</w:t>
            </w:r>
            <w:r>
              <w:rPr>
                <w:spacing w:val="1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</w:t>
            </w:r>
            <w:r>
              <w:rPr>
                <w:spacing w:val="2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</w:t>
            </w:r>
            <w:r>
              <w:rPr>
                <w:spacing w:val="1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Autorização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Ambiental</w:t>
            </w:r>
          </w:p>
        </w:tc>
        <w:tc>
          <w:tcPr>
            <w:tcW w:w="504" w:type="dxa"/>
            <w:gridSpan w:val="2"/>
          </w:tcPr>
          <w:p w14:paraId="6EE780F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424C8DE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0DEDAE7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724ADE4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3D3D20F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78E80176" w14:textId="77777777" w:rsidTr="00C07A7B">
        <w:trPr>
          <w:trHeight w:val="486"/>
          <w:jc w:val="center"/>
        </w:trPr>
        <w:tc>
          <w:tcPr>
            <w:tcW w:w="1479" w:type="dxa"/>
            <w:vMerge w:val="restart"/>
          </w:tcPr>
          <w:p w14:paraId="0E522260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FFD6BD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381F8621" w14:textId="77777777" w:rsidR="008150C3" w:rsidRDefault="001743A5">
            <w:pPr>
              <w:pStyle w:val="TableParagraph"/>
              <w:spacing w:before="105" w:line="225" w:lineRule="auto"/>
              <w:ind w:left="369" w:right="222" w:hanging="125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 xml:space="preserve">Supressão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vegetação</w:t>
            </w:r>
          </w:p>
        </w:tc>
        <w:tc>
          <w:tcPr>
            <w:tcW w:w="5905" w:type="dxa"/>
            <w:gridSpan w:val="3"/>
          </w:tcPr>
          <w:p w14:paraId="2C696440" w14:textId="77777777" w:rsidR="008150C3" w:rsidRDefault="001743A5">
            <w:pPr>
              <w:pStyle w:val="TableParagraph"/>
              <w:spacing w:before="55" w:line="225" w:lineRule="auto"/>
              <w:ind w:left="141"/>
              <w:rPr>
                <w:sz w:val="16"/>
              </w:rPr>
            </w:pPr>
            <w:r>
              <w:rPr>
                <w:sz w:val="16"/>
              </w:rPr>
              <w:t>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árvores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previstas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transplante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foram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retiradas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modo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apropriado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esta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ação</w:t>
            </w:r>
          </w:p>
        </w:tc>
        <w:tc>
          <w:tcPr>
            <w:tcW w:w="504" w:type="dxa"/>
            <w:gridSpan w:val="2"/>
          </w:tcPr>
          <w:p w14:paraId="6237B0E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0D8B97D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3F4C025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6202C68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1F86293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2F5D7055" w14:textId="77777777" w:rsidTr="00C07A7B">
        <w:trPr>
          <w:trHeight w:val="486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778D0DF1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795CBCF9" w14:textId="77777777" w:rsidR="008150C3" w:rsidRDefault="001743A5">
            <w:pPr>
              <w:pStyle w:val="TableParagraph"/>
              <w:spacing w:before="52" w:line="230" w:lineRule="auto"/>
              <w:ind w:left="141"/>
              <w:rPr>
                <w:sz w:val="16"/>
              </w:rPr>
            </w:pPr>
            <w:r>
              <w:rPr>
                <w:w w:val="105"/>
                <w:sz w:val="16"/>
              </w:rPr>
              <w:t>A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vegetação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não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transplantada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teve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seus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-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organizados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para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permitir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uso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produto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madeira,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quando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possível</w:t>
            </w:r>
          </w:p>
        </w:tc>
        <w:tc>
          <w:tcPr>
            <w:tcW w:w="504" w:type="dxa"/>
            <w:gridSpan w:val="2"/>
          </w:tcPr>
          <w:p w14:paraId="75CAA85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7AA93CF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4994B97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699B7C5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0CFF0B3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0F696A76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2EAB275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771068B3" w14:textId="77777777" w:rsidR="008150C3" w:rsidRDefault="001743A5">
            <w:pPr>
              <w:pStyle w:val="TableParagraph"/>
              <w:spacing w:before="48"/>
              <w:ind w:left="141"/>
              <w:rPr>
                <w:sz w:val="16"/>
              </w:rPr>
            </w:pPr>
            <w:r>
              <w:rPr>
                <w:sz w:val="16"/>
              </w:rPr>
              <w:t>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massa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vegetal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retirada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foi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destinada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à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compostagem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outra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forma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reúso</w:t>
            </w:r>
          </w:p>
        </w:tc>
        <w:tc>
          <w:tcPr>
            <w:tcW w:w="504" w:type="dxa"/>
            <w:gridSpan w:val="2"/>
          </w:tcPr>
          <w:p w14:paraId="4B8D9B2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1286186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3D62530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0018DF5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553C8FE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3921AFEE" w14:textId="77777777" w:rsidTr="00C07A7B">
        <w:trPr>
          <w:trHeight w:val="304"/>
          <w:jc w:val="center"/>
        </w:trPr>
        <w:tc>
          <w:tcPr>
            <w:tcW w:w="1479" w:type="dxa"/>
            <w:vMerge/>
            <w:tcBorders>
              <w:top w:val="nil"/>
            </w:tcBorders>
          </w:tcPr>
          <w:p w14:paraId="5A25F44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gridSpan w:val="3"/>
          </w:tcPr>
          <w:p w14:paraId="7D1A1A17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Foram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retidos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comprovantes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retirada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vegetação</w:t>
            </w:r>
          </w:p>
        </w:tc>
        <w:tc>
          <w:tcPr>
            <w:tcW w:w="504" w:type="dxa"/>
            <w:gridSpan w:val="2"/>
          </w:tcPr>
          <w:p w14:paraId="6D67E8A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" w:type="dxa"/>
          </w:tcPr>
          <w:p w14:paraId="46562CA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743" w:type="dxa"/>
            <w:gridSpan w:val="3"/>
          </w:tcPr>
          <w:p w14:paraId="72FC13F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5" w:type="dxa"/>
            <w:gridSpan w:val="2"/>
          </w:tcPr>
          <w:p w14:paraId="4B96593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61E8C02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5C6703AB" w14:textId="77777777" w:rsidR="008150C3" w:rsidRDefault="008150C3">
      <w:pPr>
        <w:rPr>
          <w:rFonts w:ascii="Times New Roman"/>
          <w:sz w:val="16"/>
        </w:rPr>
        <w:sectPr w:rsidR="008150C3" w:rsidSect="00AE6893">
          <w:headerReference w:type="default" r:id="rId84"/>
          <w:footerReference w:type="default" r:id="rId85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77049886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79"/>
        <w:gridCol w:w="5905"/>
        <w:gridCol w:w="504"/>
        <w:gridCol w:w="629"/>
        <w:gridCol w:w="2134"/>
        <w:gridCol w:w="1634"/>
        <w:gridCol w:w="1380"/>
      </w:tblGrid>
      <w:tr w:rsidR="008150C3" w14:paraId="6EABB73C" w14:textId="77777777">
        <w:trPr>
          <w:trHeight w:val="383"/>
        </w:trPr>
        <w:tc>
          <w:tcPr>
            <w:tcW w:w="1479" w:type="dxa"/>
            <w:vMerge w:val="restart"/>
            <w:tcBorders>
              <w:bottom w:val="nil"/>
            </w:tcBorders>
            <w:shd w:val="clear" w:color="auto" w:fill="D9D9D9"/>
          </w:tcPr>
          <w:p w14:paraId="065C51FB" w14:textId="77777777" w:rsidR="008150C3" w:rsidRDefault="001743A5">
            <w:pPr>
              <w:pStyle w:val="TableParagraph"/>
              <w:spacing w:before="92"/>
              <w:ind w:left="369" w:right="125" w:hanging="219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Constituinte do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programa</w:t>
            </w:r>
          </w:p>
        </w:tc>
        <w:tc>
          <w:tcPr>
            <w:tcW w:w="5905" w:type="dxa"/>
            <w:vMerge w:val="restart"/>
            <w:shd w:val="clear" w:color="auto" w:fill="D9D9D9"/>
          </w:tcPr>
          <w:p w14:paraId="1EC1C30E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5"/>
              </w:rPr>
            </w:pPr>
          </w:p>
          <w:p w14:paraId="0A64C4C2" w14:textId="77777777" w:rsidR="008150C3" w:rsidRDefault="001743A5">
            <w:pPr>
              <w:pStyle w:val="TableParagraph"/>
              <w:spacing w:before="1"/>
              <w:ind w:left="2303" w:right="229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Principais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ações</w:t>
            </w:r>
          </w:p>
        </w:tc>
        <w:tc>
          <w:tcPr>
            <w:tcW w:w="3267" w:type="dxa"/>
            <w:gridSpan w:val="3"/>
            <w:shd w:val="clear" w:color="auto" w:fill="D9D9D9"/>
          </w:tcPr>
          <w:p w14:paraId="56DD03B1" w14:textId="77777777" w:rsidR="008150C3" w:rsidRDefault="001743A5">
            <w:pPr>
              <w:pStyle w:val="TableParagraph"/>
              <w:spacing w:line="178" w:lineRule="exact"/>
              <w:ind w:left="55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RESULTADO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DA</w:t>
            </w:r>
            <w:r>
              <w:rPr>
                <w:rFonts w:ascii="Arial" w:hAnsi="Arial"/>
                <w:b/>
                <w:spacing w:val="-8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INSPEÇÃO</w:t>
            </w:r>
          </w:p>
        </w:tc>
        <w:tc>
          <w:tcPr>
            <w:tcW w:w="3014" w:type="dxa"/>
            <w:gridSpan w:val="2"/>
            <w:shd w:val="clear" w:color="auto" w:fill="D9D9D9"/>
          </w:tcPr>
          <w:p w14:paraId="77E3867F" w14:textId="77777777" w:rsidR="008150C3" w:rsidRDefault="001743A5">
            <w:pPr>
              <w:pStyle w:val="TableParagraph"/>
              <w:spacing w:line="178" w:lineRule="exact"/>
              <w:ind w:left="777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AÇÃO CORRETIVA</w:t>
            </w:r>
          </w:p>
        </w:tc>
      </w:tr>
      <w:tr w:rsidR="008150C3" w14:paraId="195F2837" w14:textId="77777777">
        <w:trPr>
          <w:trHeight w:val="369"/>
        </w:trPr>
        <w:tc>
          <w:tcPr>
            <w:tcW w:w="1479" w:type="dxa"/>
            <w:vMerge/>
            <w:tcBorders>
              <w:top w:val="nil"/>
              <w:bottom w:val="nil"/>
            </w:tcBorders>
            <w:shd w:val="clear" w:color="auto" w:fill="D9D9D9"/>
          </w:tcPr>
          <w:p w14:paraId="4CA177C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  <w:vMerge/>
            <w:tcBorders>
              <w:top w:val="nil"/>
            </w:tcBorders>
            <w:shd w:val="clear" w:color="auto" w:fill="D9D9D9"/>
          </w:tcPr>
          <w:p w14:paraId="697DC8D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04" w:type="dxa"/>
            <w:shd w:val="clear" w:color="auto" w:fill="D9D9D9"/>
          </w:tcPr>
          <w:p w14:paraId="198DCF7F" w14:textId="77777777" w:rsidR="008150C3" w:rsidRDefault="001743A5">
            <w:pPr>
              <w:pStyle w:val="TableParagraph"/>
              <w:spacing w:before="87"/>
              <w:ind w:left="13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OK</w:t>
            </w:r>
          </w:p>
        </w:tc>
        <w:tc>
          <w:tcPr>
            <w:tcW w:w="629" w:type="dxa"/>
            <w:shd w:val="clear" w:color="auto" w:fill="D9D9D9"/>
          </w:tcPr>
          <w:p w14:paraId="705DFF3E" w14:textId="77777777" w:rsidR="008150C3" w:rsidRDefault="001743A5">
            <w:pPr>
              <w:pStyle w:val="TableParagraph"/>
              <w:spacing w:line="178" w:lineRule="exact"/>
              <w:ind w:left="13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NÃO</w:t>
            </w:r>
          </w:p>
          <w:p w14:paraId="6115F1FF" w14:textId="77777777" w:rsidR="008150C3" w:rsidRDefault="001743A5">
            <w:pPr>
              <w:pStyle w:val="TableParagraph"/>
              <w:spacing w:before="1" w:line="171" w:lineRule="exact"/>
              <w:ind w:left="194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OK</w:t>
            </w:r>
          </w:p>
        </w:tc>
        <w:tc>
          <w:tcPr>
            <w:tcW w:w="2134" w:type="dxa"/>
            <w:shd w:val="clear" w:color="auto" w:fill="D9D9D9"/>
          </w:tcPr>
          <w:p w14:paraId="21F1A2DF" w14:textId="77777777" w:rsidR="008150C3" w:rsidRDefault="001743A5">
            <w:pPr>
              <w:pStyle w:val="TableParagraph"/>
              <w:spacing w:line="178" w:lineRule="exact"/>
              <w:ind w:left="195" w:right="185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Desvios</w:t>
            </w:r>
            <w:r>
              <w:rPr>
                <w:rFonts w:asci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ou</w:t>
            </w:r>
            <w:r>
              <w:rPr>
                <w:rFonts w:ascii="Arial"/>
                <w:b/>
                <w:spacing w:val="-3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problemas</w:t>
            </w:r>
          </w:p>
          <w:p w14:paraId="4E0219AE" w14:textId="77777777" w:rsidR="008150C3" w:rsidRDefault="001743A5">
            <w:pPr>
              <w:pStyle w:val="TableParagraph"/>
              <w:spacing w:before="1" w:line="171" w:lineRule="exact"/>
              <w:ind w:left="188" w:right="185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(SE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APLICÁVEL)</w:t>
            </w:r>
          </w:p>
        </w:tc>
        <w:tc>
          <w:tcPr>
            <w:tcW w:w="1634" w:type="dxa"/>
            <w:shd w:val="clear" w:color="auto" w:fill="D9D9D9"/>
          </w:tcPr>
          <w:p w14:paraId="41A00BCA" w14:textId="77777777" w:rsidR="008150C3" w:rsidRDefault="001743A5">
            <w:pPr>
              <w:pStyle w:val="TableParagraph"/>
              <w:spacing w:line="178" w:lineRule="exact"/>
              <w:ind w:left="335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DESCRIÇÃO</w:t>
            </w:r>
          </w:p>
        </w:tc>
        <w:tc>
          <w:tcPr>
            <w:tcW w:w="1380" w:type="dxa"/>
            <w:shd w:val="clear" w:color="auto" w:fill="D9D9D9"/>
          </w:tcPr>
          <w:p w14:paraId="33F12D95" w14:textId="77777777" w:rsidR="008150C3" w:rsidRDefault="001743A5">
            <w:pPr>
              <w:pStyle w:val="TableParagraph"/>
              <w:spacing w:line="178" w:lineRule="exact"/>
              <w:ind w:left="158" w:right="143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</w:p>
          <w:p w14:paraId="466E87DE" w14:textId="77777777" w:rsidR="008150C3" w:rsidRDefault="001743A5">
            <w:pPr>
              <w:pStyle w:val="TableParagraph"/>
              <w:spacing w:before="1" w:line="171" w:lineRule="exact"/>
              <w:ind w:left="158" w:right="14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ENCERRADA</w:t>
            </w:r>
          </w:p>
        </w:tc>
      </w:tr>
      <w:tr w:rsidR="008150C3" w14:paraId="1F2F118D" w14:textId="77777777">
        <w:trPr>
          <w:trHeight w:val="486"/>
        </w:trPr>
        <w:tc>
          <w:tcPr>
            <w:tcW w:w="1479" w:type="dxa"/>
            <w:tcBorders>
              <w:top w:val="nil"/>
            </w:tcBorders>
          </w:tcPr>
          <w:p w14:paraId="7296944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905" w:type="dxa"/>
          </w:tcPr>
          <w:p w14:paraId="15C360E1" w14:textId="77777777" w:rsidR="008150C3" w:rsidRDefault="001743A5">
            <w:pPr>
              <w:pStyle w:val="TableParagraph"/>
              <w:spacing w:before="55" w:line="225" w:lineRule="auto"/>
              <w:ind w:left="141"/>
              <w:rPr>
                <w:sz w:val="16"/>
              </w:rPr>
            </w:pPr>
            <w:r>
              <w:rPr>
                <w:w w:val="105"/>
                <w:sz w:val="16"/>
              </w:rPr>
              <w:t>Foram</w:t>
            </w:r>
            <w:r>
              <w:rPr>
                <w:spacing w:val="2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retidos</w:t>
            </w:r>
            <w:r>
              <w:rPr>
                <w:spacing w:val="28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os</w:t>
            </w:r>
            <w:r>
              <w:rPr>
                <w:spacing w:val="2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comprovantes</w:t>
            </w:r>
            <w:r>
              <w:rPr>
                <w:spacing w:val="2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2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recebimento</w:t>
            </w:r>
            <w:r>
              <w:rPr>
                <w:spacing w:val="2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dos</w:t>
            </w:r>
            <w:r>
              <w:rPr>
                <w:spacing w:val="26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  <w:r>
              <w:rPr>
                <w:spacing w:val="2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no</w:t>
            </w:r>
            <w:r>
              <w:rPr>
                <w:spacing w:val="2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local</w:t>
            </w:r>
            <w:r>
              <w:rPr>
                <w:spacing w:val="2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destinação</w:t>
            </w:r>
          </w:p>
        </w:tc>
        <w:tc>
          <w:tcPr>
            <w:tcW w:w="504" w:type="dxa"/>
          </w:tcPr>
          <w:p w14:paraId="03685F9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56282B7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5E18B85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7563E2D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1401ABF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1A76668C" w14:textId="77777777">
        <w:trPr>
          <w:trHeight w:val="304"/>
        </w:trPr>
        <w:tc>
          <w:tcPr>
            <w:tcW w:w="1479" w:type="dxa"/>
            <w:vMerge w:val="restart"/>
          </w:tcPr>
          <w:p w14:paraId="6BC11A7F" w14:textId="77777777" w:rsidR="008150C3" w:rsidRDefault="001743A5">
            <w:pPr>
              <w:pStyle w:val="TableParagraph"/>
              <w:spacing w:line="228" w:lineRule="auto"/>
              <w:ind w:left="136" w:right="127"/>
              <w:jc w:val="center"/>
              <w:rPr>
                <w:sz w:val="16"/>
              </w:rPr>
            </w:pPr>
            <w:r>
              <w:rPr>
                <w:w w:val="105"/>
                <w:sz w:val="16"/>
              </w:rPr>
              <w:t>Controle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erosão,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assoreamento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empoçamento</w:t>
            </w:r>
          </w:p>
        </w:tc>
        <w:tc>
          <w:tcPr>
            <w:tcW w:w="5905" w:type="dxa"/>
          </w:tcPr>
          <w:p w14:paraId="6A2276E4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depressões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irregularidades</w:t>
            </w:r>
          </w:p>
        </w:tc>
        <w:tc>
          <w:tcPr>
            <w:tcW w:w="504" w:type="dxa"/>
          </w:tcPr>
          <w:p w14:paraId="4737F34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487DAF1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18B297D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1678CDF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3381ED3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1F6C40A8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4B48BD3C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</w:tcPr>
          <w:p w14:paraId="40907F5D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Não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há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poças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água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área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módulos</w:t>
            </w:r>
          </w:p>
        </w:tc>
        <w:tc>
          <w:tcPr>
            <w:tcW w:w="504" w:type="dxa"/>
          </w:tcPr>
          <w:p w14:paraId="0272E11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0C31DBB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6FC6C35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3740B27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480C6AD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19073B44" w14:textId="77777777">
        <w:trPr>
          <w:trHeight w:val="307"/>
        </w:trPr>
        <w:tc>
          <w:tcPr>
            <w:tcW w:w="1479" w:type="dxa"/>
            <w:vMerge/>
            <w:tcBorders>
              <w:top w:val="nil"/>
            </w:tcBorders>
          </w:tcPr>
          <w:p w14:paraId="16F9327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</w:tcPr>
          <w:p w14:paraId="7112CDDC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Em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caso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empoçamento,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larvas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 mosquitos</w:t>
            </w:r>
          </w:p>
        </w:tc>
        <w:tc>
          <w:tcPr>
            <w:tcW w:w="504" w:type="dxa"/>
          </w:tcPr>
          <w:p w14:paraId="797052B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65219EE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55D8EF5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7E6288A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2521B41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40CDCCA4" w14:textId="77777777">
        <w:trPr>
          <w:trHeight w:val="568"/>
        </w:trPr>
        <w:tc>
          <w:tcPr>
            <w:tcW w:w="1479" w:type="dxa"/>
          </w:tcPr>
          <w:p w14:paraId="45794FCF" w14:textId="77777777" w:rsidR="008150C3" w:rsidRDefault="001743A5">
            <w:pPr>
              <w:pStyle w:val="TableParagraph"/>
              <w:spacing w:line="230" w:lineRule="auto"/>
              <w:ind w:left="556" w:right="161" w:hanging="375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 xml:space="preserve">Minimização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ruído</w:t>
            </w:r>
          </w:p>
        </w:tc>
        <w:tc>
          <w:tcPr>
            <w:tcW w:w="5905" w:type="dxa"/>
          </w:tcPr>
          <w:p w14:paraId="59F78334" w14:textId="77777777" w:rsidR="008150C3" w:rsidRDefault="001743A5">
            <w:pPr>
              <w:pStyle w:val="TableParagraph"/>
              <w:spacing w:before="52" w:line="230" w:lineRule="auto"/>
              <w:ind w:left="141"/>
              <w:rPr>
                <w:sz w:val="16"/>
              </w:rPr>
            </w:pPr>
            <w:r>
              <w:rPr>
                <w:sz w:val="16"/>
              </w:rPr>
              <w:t>As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peças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vem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pré-montadas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vim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minimizar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uso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ferramentas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aterro</w:t>
            </w:r>
          </w:p>
        </w:tc>
        <w:tc>
          <w:tcPr>
            <w:tcW w:w="504" w:type="dxa"/>
          </w:tcPr>
          <w:p w14:paraId="077134E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1D07B26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4B52DDA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450DFBC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4481C0C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0573159C" w14:textId="77777777">
        <w:trPr>
          <w:trHeight w:val="184"/>
        </w:trPr>
        <w:tc>
          <w:tcPr>
            <w:tcW w:w="1479" w:type="dxa"/>
            <w:vMerge w:val="restart"/>
          </w:tcPr>
          <w:p w14:paraId="32307F74" w14:textId="77777777" w:rsidR="008150C3" w:rsidRDefault="008150C3">
            <w:pPr>
              <w:pStyle w:val="TableParagraph"/>
              <w:rPr>
                <w:rFonts w:ascii="Arial"/>
                <w:b/>
                <w:sz w:val="24"/>
              </w:rPr>
            </w:pPr>
          </w:p>
          <w:p w14:paraId="099650BF" w14:textId="77777777" w:rsidR="008150C3" w:rsidRDefault="001743A5">
            <w:pPr>
              <w:pStyle w:val="TableParagraph"/>
              <w:spacing w:line="225" w:lineRule="auto"/>
              <w:ind w:left="302" w:right="125" w:hanging="84"/>
              <w:rPr>
                <w:sz w:val="16"/>
              </w:rPr>
            </w:pPr>
            <w:r>
              <w:rPr>
                <w:sz w:val="16"/>
              </w:rPr>
              <w:t>Movimentação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materiais</w:t>
            </w:r>
          </w:p>
        </w:tc>
        <w:tc>
          <w:tcPr>
            <w:tcW w:w="5905" w:type="dxa"/>
          </w:tcPr>
          <w:p w14:paraId="66A46D6D" w14:textId="77777777" w:rsidR="008150C3" w:rsidRDefault="001743A5">
            <w:pPr>
              <w:pStyle w:val="TableParagraph"/>
              <w:spacing w:line="164" w:lineRule="exact"/>
              <w:ind w:left="107"/>
              <w:rPr>
                <w:sz w:val="16"/>
              </w:rPr>
            </w:pPr>
            <w:r>
              <w:rPr>
                <w:sz w:val="16"/>
              </w:rPr>
              <w:t>Carga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descarga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realizadas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interna,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sem incomodar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externa</w:t>
            </w:r>
          </w:p>
        </w:tc>
        <w:tc>
          <w:tcPr>
            <w:tcW w:w="504" w:type="dxa"/>
          </w:tcPr>
          <w:p w14:paraId="4D06D7B9" w14:textId="77777777" w:rsidR="008150C3" w:rsidRDefault="008150C3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29" w:type="dxa"/>
          </w:tcPr>
          <w:p w14:paraId="1A8EA7FB" w14:textId="77777777" w:rsidR="008150C3" w:rsidRDefault="008150C3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34" w:type="dxa"/>
          </w:tcPr>
          <w:p w14:paraId="6DCEFE81" w14:textId="77777777" w:rsidR="008150C3" w:rsidRDefault="008150C3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634" w:type="dxa"/>
          </w:tcPr>
          <w:p w14:paraId="39068F27" w14:textId="77777777" w:rsidR="008150C3" w:rsidRDefault="008150C3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380" w:type="dxa"/>
          </w:tcPr>
          <w:p w14:paraId="4BAEA169" w14:textId="77777777" w:rsidR="008150C3" w:rsidRDefault="008150C3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8150C3" w14:paraId="65BDBFD5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2B10BAB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</w:tcPr>
          <w:p w14:paraId="3BD6FAE8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Veículos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emitem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excesso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fumaça</w:t>
            </w:r>
          </w:p>
        </w:tc>
        <w:tc>
          <w:tcPr>
            <w:tcW w:w="504" w:type="dxa"/>
          </w:tcPr>
          <w:p w14:paraId="4164719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4567A45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3418BE0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343EE84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6C61246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171A7F8B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3B752E8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</w:tcPr>
          <w:p w14:paraId="19863328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Veículos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máquinas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não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estão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vazando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óleo</w:t>
            </w:r>
          </w:p>
        </w:tc>
        <w:tc>
          <w:tcPr>
            <w:tcW w:w="504" w:type="dxa"/>
          </w:tcPr>
          <w:p w14:paraId="4C6537A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621515B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5DEF576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41F944F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12D882B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2251F0A7" w14:textId="77777777">
        <w:trPr>
          <w:trHeight w:val="301"/>
        </w:trPr>
        <w:tc>
          <w:tcPr>
            <w:tcW w:w="1479" w:type="dxa"/>
            <w:vMerge/>
            <w:tcBorders>
              <w:top w:val="nil"/>
            </w:tcBorders>
          </w:tcPr>
          <w:p w14:paraId="6E9BB6A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</w:tcPr>
          <w:p w14:paraId="66BB4FF4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Movimentação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terra não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permite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suspensão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poeira</w:t>
            </w:r>
          </w:p>
        </w:tc>
        <w:tc>
          <w:tcPr>
            <w:tcW w:w="504" w:type="dxa"/>
          </w:tcPr>
          <w:p w14:paraId="3AF7267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368BB9D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2965245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282F7F5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4134D16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5831DD1E" w14:textId="77777777">
        <w:trPr>
          <w:trHeight w:val="304"/>
        </w:trPr>
        <w:tc>
          <w:tcPr>
            <w:tcW w:w="1479" w:type="dxa"/>
            <w:vMerge w:val="restart"/>
          </w:tcPr>
          <w:p w14:paraId="3C89EBCB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3"/>
              </w:rPr>
            </w:pPr>
          </w:p>
          <w:p w14:paraId="12279C45" w14:textId="77777777" w:rsidR="008150C3" w:rsidRDefault="001743A5">
            <w:pPr>
              <w:pStyle w:val="TableParagraph"/>
              <w:spacing w:line="225" w:lineRule="auto"/>
              <w:ind w:left="302" w:right="125" w:hanging="111"/>
              <w:rPr>
                <w:sz w:val="16"/>
              </w:rPr>
            </w:pPr>
            <w:r>
              <w:rPr>
                <w:sz w:val="16"/>
              </w:rPr>
              <w:t>Gerenciamento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efluentes</w:t>
            </w:r>
          </w:p>
        </w:tc>
        <w:tc>
          <w:tcPr>
            <w:tcW w:w="5905" w:type="dxa"/>
          </w:tcPr>
          <w:p w14:paraId="14A2CE86" w14:textId="77777777" w:rsidR="008150C3" w:rsidRDefault="001743A5">
            <w:pPr>
              <w:pStyle w:val="TableParagraph"/>
              <w:spacing w:before="48"/>
              <w:ind w:left="141"/>
              <w:rPr>
                <w:sz w:val="16"/>
              </w:rPr>
            </w:pPr>
            <w:r>
              <w:rPr>
                <w:sz w:val="16"/>
              </w:rPr>
              <w:t>Existem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z w:val="16"/>
              </w:rPr>
              <w:t>banheiros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químicos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apropriados</w:t>
            </w:r>
          </w:p>
        </w:tc>
        <w:tc>
          <w:tcPr>
            <w:tcW w:w="504" w:type="dxa"/>
          </w:tcPr>
          <w:p w14:paraId="44D99AC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6B13DC0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73ECA53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588A794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535AA9D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47E7BB0C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0BFC9D1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</w:tcPr>
          <w:p w14:paraId="75236959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banheiros são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mantidos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retirados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empresa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autorizada</w:t>
            </w:r>
          </w:p>
        </w:tc>
        <w:tc>
          <w:tcPr>
            <w:tcW w:w="504" w:type="dxa"/>
          </w:tcPr>
          <w:p w14:paraId="6A8D6E0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4EC39FC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41D61BF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4DFCB2A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725F2A5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01098521" w14:textId="77777777">
        <w:trPr>
          <w:trHeight w:val="489"/>
        </w:trPr>
        <w:tc>
          <w:tcPr>
            <w:tcW w:w="1479" w:type="dxa"/>
            <w:vMerge/>
            <w:tcBorders>
              <w:top w:val="nil"/>
            </w:tcBorders>
          </w:tcPr>
          <w:p w14:paraId="1FFF8FC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905" w:type="dxa"/>
          </w:tcPr>
          <w:p w14:paraId="2A3CA083" w14:textId="77777777" w:rsidR="008150C3" w:rsidRDefault="001743A5">
            <w:pPr>
              <w:pStyle w:val="TableParagraph"/>
              <w:spacing w:before="52" w:line="230" w:lineRule="auto"/>
              <w:ind w:left="107"/>
              <w:rPr>
                <w:sz w:val="16"/>
              </w:rPr>
            </w:pPr>
            <w:r>
              <w:rPr>
                <w:sz w:val="16"/>
              </w:rPr>
              <w:t>Lavagem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 equipamentos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a água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usada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é retida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 levada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tratamento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externo</w:t>
            </w:r>
          </w:p>
        </w:tc>
        <w:tc>
          <w:tcPr>
            <w:tcW w:w="504" w:type="dxa"/>
          </w:tcPr>
          <w:p w14:paraId="72E690C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29" w:type="dxa"/>
          </w:tcPr>
          <w:p w14:paraId="124D6F0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34" w:type="dxa"/>
          </w:tcPr>
          <w:p w14:paraId="3FA80FC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34" w:type="dxa"/>
          </w:tcPr>
          <w:p w14:paraId="2D71B7F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0" w:type="dxa"/>
          </w:tcPr>
          <w:p w14:paraId="7EAAFF1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6545000E" w14:textId="77777777" w:rsidR="008150C3" w:rsidRDefault="008150C3">
      <w:pPr>
        <w:rPr>
          <w:rFonts w:ascii="Times New Roman"/>
          <w:sz w:val="16"/>
        </w:rPr>
        <w:sectPr w:rsidR="008150C3" w:rsidSect="00AE6893">
          <w:headerReference w:type="default" r:id="rId86"/>
          <w:footerReference w:type="default" r:id="rId87"/>
          <w:pgSz w:w="16850" w:h="11900" w:orient="landscape"/>
          <w:pgMar w:top="1440" w:right="1080" w:bottom="1440" w:left="1080" w:header="0" w:footer="1383" w:gutter="0"/>
          <w:cols w:space="720"/>
        </w:sectPr>
      </w:pPr>
    </w:p>
    <w:p w14:paraId="231FF45A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67"/>
        <w:gridCol w:w="1884"/>
        <w:gridCol w:w="1258"/>
        <w:gridCol w:w="1255"/>
        <w:gridCol w:w="2264"/>
        <w:gridCol w:w="1258"/>
        <w:gridCol w:w="1381"/>
      </w:tblGrid>
      <w:tr w:rsidR="008150C3" w14:paraId="2AD2E839" w14:textId="77777777">
        <w:trPr>
          <w:trHeight w:val="371"/>
        </w:trPr>
        <w:tc>
          <w:tcPr>
            <w:tcW w:w="4367" w:type="dxa"/>
            <w:vMerge w:val="restart"/>
          </w:tcPr>
          <w:p w14:paraId="1BEDE8C7" w14:textId="77777777" w:rsidR="008150C3" w:rsidRDefault="001743A5">
            <w:pPr>
              <w:pStyle w:val="TableParagraph"/>
              <w:spacing w:before="55"/>
              <w:ind w:left="1545" w:right="211" w:hanging="1306"/>
              <w:rPr>
                <w:rFonts w:ascii="Arial" w:hAnsi="Arial"/>
                <w:b/>
              </w:rPr>
            </w:pPr>
            <w:bookmarkStart w:id="75" w:name="_bookmark149"/>
            <w:bookmarkEnd w:id="75"/>
            <w:r>
              <w:rPr>
                <w:rFonts w:ascii="Arial" w:hAnsi="Arial"/>
                <w:b/>
              </w:rPr>
              <w:t>CHECK-LIST DIÁRIO AMBIENTAL DE</w:t>
            </w:r>
            <w:r>
              <w:rPr>
                <w:rFonts w:ascii="Arial" w:hAnsi="Arial"/>
                <w:b/>
                <w:spacing w:val="-60"/>
              </w:rPr>
              <w:t xml:space="preserve"> </w:t>
            </w:r>
            <w:r>
              <w:rPr>
                <w:rFonts w:ascii="Arial" w:hAnsi="Arial"/>
                <w:b/>
              </w:rPr>
              <w:t>OPERAÇÃO</w:t>
            </w:r>
          </w:p>
        </w:tc>
        <w:tc>
          <w:tcPr>
            <w:tcW w:w="4397" w:type="dxa"/>
            <w:gridSpan w:val="3"/>
          </w:tcPr>
          <w:p w14:paraId="1107EA18" w14:textId="77777777" w:rsidR="008150C3" w:rsidRDefault="001743A5">
            <w:pPr>
              <w:pStyle w:val="TableParagraph"/>
              <w:spacing w:before="55"/>
              <w:ind w:left="1539" w:right="1535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OPERAÇÃO</w:t>
            </w:r>
          </w:p>
        </w:tc>
        <w:tc>
          <w:tcPr>
            <w:tcW w:w="4903" w:type="dxa"/>
            <w:gridSpan w:val="3"/>
          </w:tcPr>
          <w:p w14:paraId="77AC5F5A" w14:textId="77777777" w:rsidR="008150C3" w:rsidRDefault="001743A5">
            <w:pPr>
              <w:pStyle w:val="TableParagraph"/>
              <w:spacing w:before="55"/>
              <w:ind w:left="791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APROVAÇÃO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DA</w:t>
            </w:r>
            <w:r>
              <w:rPr>
                <w:rFonts w:ascii="Arial" w:hAnsi="Arial"/>
                <w:b/>
                <w:spacing w:val="-10"/>
              </w:rPr>
              <w:t xml:space="preserve"> </w:t>
            </w:r>
            <w:r>
              <w:rPr>
                <w:rFonts w:ascii="Arial" w:hAnsi="Arial"/>
                <w:b/>
              </w:rPr>
              <w:t>SUPERVISÃO</w:t>
            </w:r>
          </w:p>
        </w:tc>
      </w:tr>
      <w:tr w:rsidR="008150C3" w14:paraId="7ECE4EB1" w14:textId="77777777">
        <w:trPr>
          <w:trHeight w:val="373"/>
        </w:trPr>
        <w:tc>
          <w:tcPr>
            <w:tcW w:w="4367" w:type="dxa"/>
            <w:vMerge/>
            <w:tcBorders>
              <w:top w:val="nil"/>
            </w:tcBorders>
          </w:tcPr>
          <w:p w14:paraId="7823952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884" w:type="dxa"/>
          </w:tcPr>
          <w:p w14:paraId="081E70E2" w14:textId="77777777" w:rsidR="008150C3" w:rsidRDefault="001743A5">
            <w:pPr>
              <w:pStyle w:val="TableParagraph"/>
              <w:spacing w:before="43"/>
              <w:ind w:left="476"/>
            </w:pPr>
            <w:r>
              <w:t>Operador</w:t>
            </w:r>
          </w:p>
        </w:tc>
        <w:tc>
          <w:tcPr>
            <w:tcW w:w="1258" w:type="dxa"/>
          </w:tcPr>
          <w:p w14:paraId="12DD5510" w14:textId="77777777" w:rsidR="008150C3" w:rsidRDefault="001743A5">
            <w:pPr>
              <w:pStyle w:val="TableParagraph"/>
              <w:spacing w:before="43"/>
              <w:ind w:left="383"/>
            </w:pPr>
            <w:r>
              <w:t>Visto</w:t>
            </w:r>
          </w:p>
        </w:tc>
        <w:tc>
          <w:tcPr>
            <w:tcW w:w="1255" w:type="dxa"/>
          </w:tcPr>
          <w:p w14:paraId="5014FAD0" w14:textId="77777777" w:rsidR="008150C3" w:rsidRDefault="001743A5">
            <w:pPr>
              <w:pStyle w:val="TableParagraph"/>
              <w:spacing w:before="43"/>
              <w:ind w:left="335"/>
            </w:pPr>
            <w:r>
              <w:rPr>
                <w:w w:val="110"/>
              </w:rPr>
              <w:t>DATA</w:t>
            </w:r>
          </w:p>
        </w:tc>
        <w:tc>
          <w:tcPr>
            <w:tcW w:w="2264" w:type="dxa"/>
          </w:tcPr>
          <w:p w14:paraId="4FE6D9A6" w14:textId="77777777" w:rsidR="008150C3" w:rsidRDefault="001743A5">
            <w:pPr>
              <w:pStyle w:val="TableParagraph"/>
              <w:spacing w:before="43"/>
              <w:ind w:left="604"/>
            </w:pPr>
            <w:r>
              <w:rPr>
                <w:w w:val="105"/>
              </w:rPr>
              <w:t>Supervisor</w:t>
            </w:r>
          </w:p>
        </w:tc>
        <w:tc>
          <w:tcPr>
            <w:tcW w:w="1258" w:type="dxa"/>
          </w:tcPr>
          <w:p w14:paraId="66389835" w14:textId="77777777" w:rsidR="008150C3" w:rsidRDefault="001743A5">
            <w:pPr>
              <w:pStyle w:val="TableParagraph"/>
              <w:spacing w:before="43"/>
              <w:ind w:left="383"/>
            </w:pPr>
            <w:r>
              <w:t>Visto</w:t>
            </w:r>
          </w:p>
        </w:tc>
        <w:tc>
          <w:tcPr>
            <w:tcW w:w="1381" w:type="dxa"/>
          </w:tcPr>
          <w:p w14:paraId="24342078" w14:textId="77777777" w:rsidR="008150C3" w:rsidRDefault="001743A5">
            <w:pPr>
              <w:pStyle w:val="TableParagraph"/>
              <w:spacing w:before="43"/>
              <w:ind w:left="455"/>
            </w:pPr>
            <w:r>
              <w:t>Data</w:t>
            </w:r>
          </w:p>
        </w:tc>
      </w:tr>
      <w:tr w:rsidR="008150C3" w14:paraId="7054421C" w14:textId="77777777">
        <w:trPr>
          <w:trHeight w:val="373"/>
        </w:trPr>
        <w:tc>
          <w:tcPr>
            <w:tcW w:w="4367" w:type="dxa"/>
            <w:vMerge/>
            <w:tcBorders>
              <w:top w:val="nil"/>
            </w:tcBorders>
          </w:tcPr>
          <w:p w14:paraId="4BADD7DB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884" w:type="dxa"/>
          </w:tcPr>
          <w:p w14:paraId="673EDAA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8" w:type="dxa"/>
          </w:tcPr>
          <w:p w14:paraId="715625C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5" w:type="dxa"/>
          </w:tcPr>
          <w:p w14:paraId="10F54F71" w14:textId="77777777" w:rsidR="008150C3" w:rsidRDefault="001743A5">
            <w:pPr>
              <w:pStyle w:val="TableParagraph"/>
              <w:tabs>
                <w:tab w:val="left" w:pos="1026"/>
              </w:tabs>
              <w:spacing w:before="43"/>
              <w:ind w:left="659"/>
            </w:pPr>
            <w:r>
              <w:rPr>
                <w:w w:val="85"/>
              </w:rPr>
              <w:t>/</w:t>
            </w:r>
            <w:r>
              <w:rPr>
                <w:w w:val="85"/>
              </w:rPr>
              <w:tab/>
              <w:t>/</w:t>
            </w:r>
          </w:p>
        </w:tc>
        <w:tc>
          <w:tcPr>
            <w:tcW w:w="2264" w:type="dxa"/>
          </w:tcPr>
          <w:p w14:paraId="2DF5626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58" w:type="dxa"/>
          </w:tcPr>
          <w:p w14:paraId="39CD577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1" w:type="dxa"/>
          </w:tcPr>
          <w:p w14:paraId="15A18411" w14:textId="77777777" w:rsidR="008150C3" w:rsidRDefault="001743A5">
            <w:pPr>
              <w:pStyle w:val="TableParagraph"/>
              <w:tabs>
                <w:tab w:val="left" w:pos="1025"/>
              </w:tabs>
              <w:spacing w:before="43"/>
              <w:ind w:left="659"/>
            </w:pPr>
            <w:r>
              <w:rPr>
                <w:w w:val="85"/>
              </w:rPr>
              <w:t>/</w:t>
            </w:r>
            <w:r>
              <w:rPr>
                <w:w w:val="85"/>
              </w:rPr>
              <w:tab/>
              <w:t>/</w:t>
            </w:r>
          </w:p>
        </w:tc>
      </w:tr>
    </w:tbl>
    <w:p w14:paraId="6B792661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79"/>
        <w:gridCol w:w="5881"/>
        <w:gridCol w:w="557"/>
        <w:gridCol w:w="696"/>
        <w:gridCol w:w="2091"/>
        <w:gridCol w:w="1577"/>
        <w:gridCol w:w="1385"/>
      </w:tblGrid>
      <w:tr w:rsidR="008150C3" w14:paraId="05216B8B" w14:textId="77777777">
        <w:trPr>
          <w:trHeight w:val="182"/>
        </w:trPr>
        <w:tc>
          <w:tcPr>
            <w:tcW w:w="1479" w:type="dxa"/>
            <w:vMerge w:val="restart"/>
            <w:shd w:val="clear" w:color="auto" w:fill="D9D9D9"/>
          </w:tcPr>
          <w:p w14:paraId="21C23AF8" w14:textId="77777777" w:rsidR="008150C3" w:rsidRDefault="001743A5">
            <w:pPr>
              <w:pStyle w:val="TableParagraph"/>
              <w:spacing w:before="82"/>
              <w:ind w:left="369" w:right="125" w:hanging="219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Constituinte do</w:t>
            </w:r>
            <w:r>
              <w:rPr>
                <w:rFonts w:asci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programa</w:t>
            </w:r>
          </w:p>
        </w:tc>
        <w:tc>
          <w:tcPr>
            <w:tcW w:w="5881" w:type="dxa"/>
            <w:vMerge w:val="restart"/>
            <w:shd w:val="clear" w:color="auto" w:fill="D9D9D9"/>
          </w:tcPr>
          <w:p w14:paraId="335D0CF1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5"/>
              </w:rPr>
            </w:pPr>
          </w:p>
          <w:p w14:paraId="13C65305" w14:textId="77777777" w:rsidR="008150C3" w:rsidRDefault="001743A5">
            <w:pPr>
              <w:pStyle w:val="TableParagraph"/>
              <w:ind w:left="2288" w:right="228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Principais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ações</w:t>
            </w:r>
          </w:p>
        </w:tc>
        <w:tc>
          <w:tcPr>
            <w:tcW w:w="3344" w:type="dxa"/>
            <w:gridSpan w:val="3"/>
            <w:shd w:val="clear" w:color="auto" w:fill="D9D9D9"/>
          </w:tcPr>
          <w:p w14:paraId="3A6B95A6" w14:textId="77777777" w:rsidR="008150C3" w:rsidRDefault="001743A5">
            <w:pPr>
              <w:pStyle w:val="TableParagraph"/>
              <w:spacing w:line="162" w:lineRule="exact"/>
              <w:ind w:left="597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RESULTADO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DA</w:t>
            </w:r>
            <w:r>
              <w:rPr>
                <w:rFonts w:ascii="Arial" w:hAnsi="Arial"/>
                <w:b/>
                <w:spacing w:val="-8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INSPEÇÃO</w:t>
            </w:r>
          </w:p>
        </w:tc>
        <w:tc>
          <w:tcPr>
            <w:tcW w:w="2962" w:type="dxa"/>
            <w:gridSpan w:val="2"/>
            <w:shd w:val="clear" w:color="auto" w:fill="D9D9D9"/>
          </w:tcPr>
          <w:p w14:paraId="4C58C8F0" w14:textId="77777777" w:rsidR="008150C3" w:rsidRDefault="001743A5">
            <w:pPr>
              <w:pStyle w:val="TableParagraph"/>
              <w:spacing w:line="162" w:lineRule="exact"/>
              <w:ind w:left="750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AÇÃO CORRETIVA</w:t>
            </w:r>
          </w:p>
        </w:tc>
      </w:tr>
      <w:tr w:rsidR="008150C3" w14:paraId="50744B8D" w14:textId="77777777">
        <w:trPr>
          <w:trHeight w:val="553"/>
        </w:trPr>
        <w:tc>
          <w:tcPr>
            <w:tcW w:w="1479" w:type="dxa"/>
            <w:vMerge/>
            <w:tcBorders>
              <w:top w:val="nil"/>
            </w:tcBorders>
            <w:shd w:val="clear" w:color="auto" w:fill="D9D9D9"/>
          </w:tcPr>
          <w:p w14:paraId="6E276A7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  <w:vMerge/>
            <w:tcBorders>
              <w:top w:val="nil"/>
            </w:tcBorders>
            <w:shd w:val="clear" w:color="auto" w:fill="D9D9D9"/>
          </w:tcPr>
          <w:p w14:paraId="792D4A0C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57" w:type="dxa"/>
            <w:shd w:val="clear" w:color="auto" w:fill="D9D9D9"/>
          </w:tcPr>
          <w:p w14:paraId="597EAC50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5"/>
              </w:rPr>
            </w:pPr>
          </w:p>
          <w:p w14:paraId="6BA55FF0" w14:textId="77777777" w:rsidR="008150C3" w:rsidRDefault="001743A5">
            <w:pPr>
              <w:pStyle w:val="TableParagraph"/>
              <w:ind w:left="15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OK</w:t>
            </w:r>
          </w:p>
        </w:tc>
        <w:tc>
          <w:tcPr>
            <w:tcW w:w="696" w:type="dxa"/>
            <w:shd w:val="clear" w:color="auto" w:fill="D9D9D9"/>
          </w:tcPr>
          <w:p w14:paraId="425E6316" w14:textId="77777777" w:rsidR="008150C3" w:rsidRDefault="001743A5">
            <w:pPr>
              <w:pStyle w:val="TableParagraph"/>
              <w:spacing w:before="87"/>
              <w:ind w:left="227" w:right="144" w:hanging="58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pacing w:val="-1"/>
                <w:sz w:val="16"/>
              </w:rPr>
              <w:t>NÃO</w:t>
            </w:r>
            <w:r>
              <w:rPr>
                <w:rFonts w:ascii="Arial" w:hAnsi="Arial"/>
                <w:b/>
                <w:spacing w:val="-4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OK</w:t>
            </w:r>
          </w:p>
        </w:tc>
        <w:tc>
          <w:tcPr>
            <w:tcW w:w="2091" w:type="dxa"/>
            <w:shd w:val="clear" w:color="auto" w:fill="D9D9D9"/>
          </w:tcPr>
          <w:p w14:paraId="3A0C2839" w14:textId="77777777" w:rsidR="008150C3" w:rsidRDefault="001743A5">
            <w:pPr>
              <w:pStyle w:val="TableParagraph"/>
              <w:spacing w:line="237" w:lineRule="auto"/>
              <w:ind w:left="474" w:right="467" w:firstLine="2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DESVIOS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pacing w:val="-1"/>
                <w:sz w:val="16"/>
              </w:rPr>
              <w:t>OBSERVADOS</w:t>
            </w:r>
          </w:p>
          <w:p w14:paraId="7F6FD564" w14:textId="77777777" w:rsidR="008150C3" w:rsidRDefault="001743A5">
            <w:pPr>
              <w:pStyle w:val="TableParagraph"/>
              <w:spacing w:line="171" w:lineRule="exact"/>
              <w:ind w:left="387" w:right="384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(SE</w:t>
            </w:r>
            <w:r>
              <w:rPr>
                <w:rFonts w:ascii="Arial" w:hAnsi="Arial"/>
                <w:b/>
                <w:spacing w:val="-2"/>
                <w:sz w:val="16"/>
              </w:rPr>
              <w:t xml:space="preserve"> </w:t>
            </w:r>
            <w:r>
              <w:rPr>
                <w:rFonts w:ascii="Arial" w:hAnsi="Arial"/>
                <w:b/>
                <w:sz w:val="16"/>
              </w:rPr>
              <w:t>APLICÁVEL)</w:t>
            </w:r>
          </w:p>
        </w:tc>
        <w:tc>
          <w:tcPr>
            <w:tcW w:w="1577" w:type="dxa"/>
            <w:shd w:val="clear" w:color="auto" w:fill="D9D9D9"/>
          </w:tcPr>
          <w:p w14:paraId="005A507F" w14:textId="77777777" w:rsidR="008150C3" w:rsidRDefault="001743A5">
            <w:pPr>
              <w:pStyle w:val="TableParagraph"/>
              <w:spacing w:line="180" w:lineRule="exact"/>
              <w:ind w:left="306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DESCRIÇÃO</w:t>
            </w:r>
          </w:p>
        </w:tc>
        <w:tc>
          <w:tcPr>
            <w:tcW w:w="1385" w:type="dxa"/>
            <w:shd w:val="clear" w:color="auto" w:fill="D9D9D9"/>
          </w:tcPr>
          <w:p w14:paraId="23CED2A8" w14:textId="77777777" w:rsidR="008150C3" w:rsidRDefault="001743A5">
            <w:pPr>
              <w:pStyle w:val="TableParagraph"/>
              <w:spacing w:line="237" w:lineRule="auto"/>
              <w:ind w:left="179" w:right="153" w:firstLine="29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DATA</w:t>
            </w:r>
            <w:r>
              <w:rPr>
                <w:rFonts w:ascii="Arial"/>
                <w:b/>
                <w:spacing w:val="1"/>
                <w:sz w:val="16"/>
              </w:rPr>
              <w:t xml:space="preserve"> </w:t>
            </w:r>
            <w:r>
              <w:rPr>
                <w:rFonts w:ascii="Arial"/>
                <w:b/>
                <w:sz w:val="16"/>
              </w:rPr>
              <w:t>ENCERRADA</w:t>
            </w:r>
          </w:p>
        </w:tc>
      </w:tr>
      <w:tr w:rsidR="008150C3" w14:paraId="04220D60" w14:textId="77777777">
        <w:trPr>
          <w:trHeight w:val="359"/>
        </w:trPr>
        <w:tc>
          <w:tcPr>
            <w:tcW w:w="1479" w:type="dxa"/>
            <w:vMerge w:val="restart"/>
          </w:tcPr>
          <w:p w14:paraId="18834441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EDE37E4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E133491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4"/>
              </w:rPr>
            </w:pPr>
          </w:p>
          <w:p w14:paraId="31D47991" w14:textId="77777777" w:rsidR="008150C3" w:rsidRDefault="001743A5">
            <w:pPr>
              <w:pStyle w:val="TableParagraph"/>
              <w:spacing w:line="228" w:lineRule="auto"/>
              <w:ind w:left="107" w:right="148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Monitoramento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manejo de fauna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silvestre 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doméstica</w:t>
            </w:r>
          </w:p>
        </w:tc>
        <w:tc>
          <w:tcPr>
            <w:tcW w:w="5881" w:type="dxa"/>
          </w:tcPr>
          <w:p w14:paraId="3F486FD1" w14:textId="77777777" w:rsidR="008150C3" w:rsidRDefault="001743A5">
            <w:pPr>
              <w:pStyle w:val="TableParagraph"/>
              <w:spacing w:before="46"/>
              <w:ind w:left="203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Não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há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sinais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ninhos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animais</w:t>
            </w:r>
          </w:p>
        </w:tc>
        <w:tc>
          <w:tcPr>
            <w:tcW w:w="557" w:type="dxa"/>
          </w:tcPr>
          <w:p w14:paraId="58F66AF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0073190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5A9395A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6AE01FE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33349AC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4E545990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2967C9E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0DB8AAD0" w14:textId="77777777" w:rsidR="008150C3" w:rsidRDefault="001743A5">
            <w:pPr>
              <w:pStyle w:val="TableParagraph"/>
              <w:spacing w:before="46"/>
              <w:ind w:left="203"/>
              <w:rPr>
                <w:sz w:val="16"/>
              </w:rPr>
            </w:pPr>
            <w:r>
              <w:rPr>
                <w:sz w:val="16"/>
              </w:rPr>
              <w:t>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cercamento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 área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está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íntegro</w:t>
            </w:r>
          </w:p>
        </w:tc>
        <w:tc>
          <w:tcPr>
            <w:tcW w:w="557" w:type="dxa"/>
          </w:tcPr>
          <w:p w14:paraId="007D9A8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6D9DB98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56E4633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12BFFAB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6A0148D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5E2C344D" w14:textId="77777777">
        <w:trPr>
          <w:trHeight w:val="301"/>
        </w:trPr>
        <w:tc>
          <w:tcPr>
            <w:tcW w:w="1479" w:type="dxa"/>
            <w:vMerge/>
            <w:tcBorders>
              <w:top w:val="nil"/>
            </w:tcBorders>
          </w:tcPr>
          <w:p w14:paraId="14FCD40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425E43BE" w14:textId="77777777" w:rsidR="008150C3" w:rsidRDefault="001743A5">
            <w:pPr>
              <w:pStyle w:val="TableParagraph"/>
              <w:spacing w:before="46"/>
              <w:ind w:left="203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restos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 animais,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incluindo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penas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 aves</w:t>
            </w:r>
          </w:p>
        </w:tc>
        <w:tc>
          <w:tcPr>
            <w:tcW w:w="557" w:type="dxa"/>
          </w:tcPr>
          <w:p w14:paraId="3559A2E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4ACB00F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68F19C8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1810121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3B91A9C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6FD40BC7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60DF607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74847DAF" w14:textId="77777777" w:rsidR="008150C3" w:rsidRDefault="001743A5">
            <w:pPr>
              <w:pStyle w:val="TableParagraph"/>
              <w:spacing w:before="46"/>
              <w:ind w:left="203"/>
              <w:rPr>
                <w:sz w:val="16"/>
              </w:rPr>
            </w:pPr>
            <w:r>
              <w:rPr>
                <w:sz w:val="16"/>
              </w:rPr>
              <w:t>Não há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sinais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roedura em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cabos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estruturas</w:t>
            </w:r>
          </w:p>
        </w:tc>
        <w:tc>
          <w:tcPr>
            <w:tcW w:w="557" w:type="dxa"/>
          </w:tcPr>
          <w:p w14:paraId="19D6953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5827358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733D27A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0C27009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4F4D9ED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6F6B32E3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34D4B16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5EA77E3C" w14:textId="77777777" w:rsidR="008150C3" w:rsidRDefault="001743A5">
            <w:pPr>
              <w:pStyle w:val="TableParagraph"/>
              <w:spacing w:before="46"/>
              <w:ind w:left="203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presença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animais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domésticos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área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módulos</w:t>
            </w:r>
          </w:p>
        </w:tc>
        <w:tc>
          <w:tcPr>
            <w:tcW w:w="557" w:type="dxa"/>
          </w:tcPr>
          <w:p w14:paraId="5AA2A34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2C5DDE3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2821AEA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2F3626F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4B82AE7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54E6AC6A" w14:textId="77777777">
        <w:trPr>
          <w:trHeight w:val="486"/>
        </w:trPr>
        <w:tc>
          <w:tcPr>
            <w:tcW w:w="1479" w:type="dxa"/>
            <w:vMerge/>
            <w:tcBorders>
              <w:top w:val="nil"/>
            </w:tcBorders>
          </w:tcPr>
          <w:p w14:paraId="7E8C28B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62041202" w14:textId="77777777" w:rsidR="008150C3" w:rsidRDefault="001743A5">
            <w:pPr>
              <w:pStyle w:val="TableParagraph"/>
              <w:spacing w:before="52" w:line="230" w:lineRule="auto"/>
              <w:ind w:left="203"/>
              <w:rPr>
                <w:sz w:val="16"/>
              </w:rPr>
            </w:pPr>
            <w:r>
              <w:rPr>
                <w:w w:val="105"/>
                <w:sz w:val="16"/>
              </w:rPr>
              <w:t>As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ações</w:t>
            </w:r>
            <w:r>
              <w:rPr>
                <w:spacing w:val="-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manejo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estão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sendo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realizadas</w:t>
            </w:r>
            <w:r>
              <w:rPr>
                <w:spacing w:val="-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5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acordo</w:t>
            </w:r>
            <w:r>
              <w:rPr>
                <w:spacing w:val="-4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com</w:t>
            </w:r>
            <w:r>
              <w:rPr>
                <w:spacing w:val="-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recomendações</w:t>
            </w:r>
            <w:r>
              <w:rPr>
                <w:spacing w:val="-49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da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Secretaria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Meio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Ambiente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ou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profissionais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contratados</w:t>
            </w:r>
          </w:p>
        </w:tc>
        <w:tc>
          <w:tcPr>
            <w:tcW w:w="557" w:type="dxa"/>
          </w:tcPr>
          <w:p w14:paraId="5133C2D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49C6DCC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6D11290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466067E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7B7F121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57B86614" w14:textId="77777777">
        <w:trPr>
          <w:trHeight w:val="304"/>
        </w:trPr>
        <w:tc>
          <w:tcPr>
            <w:tcW w:w="1479" w:type="dxa"/>
            <w:vMerge w:val="restart"/>
          </w:tcPr>
          <w:p w14:paraId="30713C3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320F94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080212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0"/>
              </w:rPr>
            </w:pPr>
          </w:p>
          <w:p w14:paraId="054427E3" w14:textId="77777777" w:rsidR="008150C3" w:rsidRDefault="001743A5">
            <w:pPr>
              <w:pStyle w:val="TableParagraph"/>
              <w:spacing w:line="228" w:lineRule="auto"/>
              <w:ind w:left="107" w:right="295"/>
              <w:rPr>
                <w:sz w:val="16"/>
              </w:rPr>
            </w:pPr>
            <w:r>
              <w:rPr>
                <w:w w:val="105"/>
                <w:sz w:val="16"/>
              </w:rPr>
              <w:t>Plano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gerenciamento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resíduos</w:t>
            </w:r>
          </w:p>
        </w:tc>
        <w:tc>
          <w:tcPr>
            <w:tcW w:w="5881" w:type="dxa"/>
          </w:tcPr>
          <w:p w14:paraId="22BAF48D" w14:textId="77777777" w:rsidR="008150C3" w:rsidRDefault="001743A5">
            <w:pPr>
              <w:pStyle w:val="TableParagraph"/>
              <w:spacing w:before="48"/>
              <w:ind w:left="141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estão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organizados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nas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áreas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apropriadas</w:t>
            </w:r>
          </w:p>
        </w:tc>
        <w:tc>
          <w:tcPr>
            <w:tcW w:w="557" w:type="dxa"/>
          </w:tcPr>
          <w:p w14:paraId="79448AD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558EDD6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64D091F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307C402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29B6752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1136EFEC" w14:textId="77777777">
        <w:trPr>
          <w:trHeight w:val="489"/>
        </w:trPr>
        <w:tc>
          <w:tcPr>
            <w:tcW w:w="1479" w:type="dxa"/>
            <w:vMerge/>
            <w:tcBorders>
              <w:top w:val="nil"/>
            </w:tcBorders>
          </w:tcPr>
          <w:p w14:paraId="5830E71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671EC87A" w14:textId="77777777" w:rsidR="008150C3" w:rsidRDefault="001743A5">
            <w:pPr>
              <w:pStyle w:val="TableParagraph"/>
              <w:spacing w:before="52" w:line="230" w:lineRule="auto"/>
              <w:ind w:left="141" w:right="72"/>
              <w:rPr>
                <w:sz w:val="16"/>
              </w:rPr>
            </w:pPr>
            <w:r>
              <w:rPr>
                <w:spacing w:val="-1"/>
                <w:w w:val="105"/>
                <w:sz w:val="16"/>
              </w:rPr>
              <w:t>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resíduos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estão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segregados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corretamente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nos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tipos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de</w:t>
            </w:r>
            <w:r>
              <w:rPr>
                <w:spacing w:val="-13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materiais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recicláveis</w:t>
            </w:r>
            <w:r>
              <w:rPr>
                <w:spacing w:val="-50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não</w:t>
            </w:r>
            <w:r>
              <w:rPr>
                <w:spacing w:val="-9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recicláveis</w:t>
            </w:r>
          </w:p>
        </w:tc>
        <w:tc>
          <w:tcPr>
            <w:tcW w:w="557" w:type="dxa"/>
          </w:tcPr>
          <w:p w14:paraId="22FDF01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02EFD72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461CD8B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5BB3BD0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1966A0E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3CD8B9BA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039EE0D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0124631D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estão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sendo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destinados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previsto</w:t>
            </w:r>
          </w:p>
        </w:tc>
        <w:tc>
          <w:tcPr>
            <w:tcW w:w="557" w:type="dxa"/>
          </w:tcPr>
          <w:p w14:paraId="6BFAFC3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16A9C78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0A5888C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0184AC2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59CD879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2B729D7B" w14:textId="77777777">
        <w:trPr>
          <w:trHeight w:val="302"/>
        </w:trPr>
        <w:tc>
          <w:tcPr>
            <w:tcW w:w="1479" w:type="dxa"/>
            <w:vMerge/>
            <w:tcBorders>
              <w:top w:val="nil"/>
            </w:tcBorders>
          </w:tcPr>
          <w:p w14:paraId="6159E724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5105305C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Estão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sendo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retidos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registros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entrega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resíduos</w:t>
            </w:r>
          </w:p>
        </w:tc>
        <w:tc>
          <w:tcPr>
            <w:tcW w:w="557" w:type="dxa"/>
          </w:tcPr>
          <w:p w14:paraId="4F1D22E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2BD187F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205A96A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4E516E4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2500D18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4A44CA77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67103A11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74909BD4" w14:textId="77777777" w:rsidR="008150C3" w:rsidRDefault="001743A5">
            <w:pPr>
              <w:pStyle w:val="TableParagraph"/>
              <w:spacing w:before="48"/>
              <w:ind w:left="141"/>
              <w:rPr>
                <w:sz w:val="16"/>
              </w:rPr>
            </w:pPr>
            <w:r>
              <w:rPr>
                <w:sz w:val="16"/>
              </w:rPr>
              <w:t>Estão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sendo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retidos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registros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recebimento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pelos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locais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contratados</w:t>
            </w:r>
          </w:p>
        </w:tc>
        <w:tc>
          <w:tcPr>
            <w:tcW w:w="557" w:type="dxa"/>
          </w:tcPr>
          <w:p w14:paraId="6AB7054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0A5373C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3E8C749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2D62085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24E6EDF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03D37261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4C1822F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5502B24D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destinação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está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priorizando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reuso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reciclagem</w:t>
            </w:r>
          </w:p>
        </w:tc>
        <w:tc>
          <w:tcPr>
            <w:tcW w:w="557" w:type="dxa"/>
          </w:tcPr>
          <w:p w14:paraId="637F19E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1E10816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7A418D9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3FE1714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46C4B7F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7E574BFB" w14:textId="77777777">
        <w:trPr>
          <w:trHeight w:val="304"/>
        </w:trPr>
        <w:tc>
          <w:tcPr>
            <w:tcW w:w="1479" w:type="dxa"/>
            <w:vMerge w:val="restart"/>
          </w:tcPr>
          <w:p w14:paraId="61D7A451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0"/>
              </w:rPr>
            </w:pPr>
          </w:p>
          <w:p w14:paraId="28C7904B" w14:textId="77777777" w:rsidR="008150C3" w:rsidRDefault="001743A5">
            <w:pPr>
              <w:pStyle w:val="TableParagraph"/>
              <w:spacing w:line="228" w:lineRule="auto"/>
              <w:ind w:left="107" w:right="206"/>
              <w:rPr>
                <w:sz w:val="16"/>
              </w:rPr>
            </w:pPr>
            <w:r>
              <w:rPr>
                <w:w w:val="105"/>
                <w:sz w:val="16"/>
              </w:rPr>
              <w:t>Controle de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erosão,</w:t>
            </w:r>
            <w:r>
              <w:rPr>
                <w:spacing w:val="1"/>
                <w:w w:val="105"/>
                <w:sz w:val="16"/>
              </w:rPr>
              <w:t xml:space="preserve"> </w:t>
            </w:r>
            <w:r>
              <w:rPr>
                <w:sz w:val="16"/>
              </w:rPr>
              <w:t>assoreamento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w w:val="105"/>
                <w:sz w:val="16"/>
              </w:rPr>
              <w:t>empoçamento</w:t>
            </w:r>
          </w:p>
        </w:tc>
        <w:tc>
          <w:tcPr>
            <w:tcW w:w="5881" w:type="dxa"/>
          </w:tcPr>
          <w:p w14:paraId="0AF7510F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Não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depressões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irregularidades</w:t>
            </w:r>
          </w:p>
        </w:tc>
        <w:tc>
          <w:tcPr>
            <w:tcW w:w="557" w:type="dxa"/>
          </w:tcPr>
          <w:p w14:paraId="4CED6EA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4BBC1F4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0B09536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7FD1FB2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359DB5E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7EFDC265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760AD4D1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189340DA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pacing w:val="-2"/>
                <w:w w:val="105"/>
                <w:sz w:val="16"/>
              </w:rPr>
              <w:t>Não</w:t>
            </w:r>
            <w:r>
              <w:rPr>
                <w:spacing w:val="-11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há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poças</w:t>
            </w:r>
            <w:r>
              <w:rPr>
                <w:spacing w:val="-8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de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água</w:t>
            </w:r>
            <w:r>
              <w:rPr>
                <w:spacing w:val="-12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na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área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dos</w:t>
            </w:r>
            <w:r>
              <w:rPr>
                <w:spacing w:val="-10"/>
                <w:w w:val="105"/>
                <w:sz w:val="16"/>
              </w:rPr>
              <w:t xml:space="preserve"> </w:t>
            </w:r>
            <w:r>
              <w:rPr>
                <w:spacing w:val="-1"/>
                <w:w w:val="105"/>
                <w:sz w:val="16"/>
              </w:rPr>
              <w:t>módulos</w:t>
            </w:r>
          </w:p>
        </w:tc>
        <w:tc>
          <w:tcPr>
            <w:tcW w:w="557" w:type="dxa"/>
          </w:tcPr>
          <w:p w14:paraId="642BA67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799DF0B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3B28228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0DC24A2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71A26B5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61B3B751" w14:textId="77777777">
        <w:trPr>
          <w:trHeight w:val="486"/>
        </w:trPr>
        <w:tc>
          <w:tcPr>
            <w:tcW w:w="1479" w:type="dxa"/>
            <w:vMerge/>
            <w:tcBorders>
              <w:top w:val="nil"/>
            </w:tcBorders>
          </w:tcPr>
          <w:p w14:paraId="6817A76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6E7D3CD4" w14:textId="77777777" w:rsidR="008150C3" w:rsidRDefault="001743A5">
            <w:pPr>
              <w:pStyle w:val="TableParagraph"/>
              <w:spacing w:before="52" w:line="230" w:lineRule="auto"/>
              <w:ind w:left="141" w:right="72"/>
              <w:rPr>
                <w:sz w:val="16"/>
              </w:rPr>
            </w:pPr>
            <w:r>
              <w:rPr>
                <w:sz w:val="16"/>
              </w:rPr>
              <w:t>Manutenção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gramado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deixa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grama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nem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alta,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nem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baixa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demais,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-47"/>
                <w:sz w:val="16"/>
              </w:rPr>
              <w:t xml:space="preserve"> </w:t>
            </w:r>
            <w:r>
              <w:rPr>
                <w:sz w:val="16"/>
              </w:rPr>
              <w:t>é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usado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produto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químico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manutenção</w:t>
            </w:r>
          </w:p>
        </w:tc>
        <w:tc>
          <w:tcPr>
            <w:tcW w:w="557" w:type="dxa"/>
          </w:tcPr>
          <w:p w14:paraId="5593963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19F77A8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4623604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5630A30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22EC638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32D00F45" w14:textId="77777777">
        <w:trPr>
          <w:trHeight w:val="304"/>
        </w:trPr>
        <w:tc>
          <w:tcPr>
            <w:tcW w:w="1479" w:type="dxa"/>
            <w:vMerge/>
            <w:tcBorders>
              <w:top w:val="nil"/>
            </w:tcBorders>
          </w:tcPr>
          <w:p w14:paraId="468C86E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881" w:type="dxa"/>
          </w:tcPr>
          <w:p w14:paraId="181F2129" w14:textId="77777777" w:rsidR="008150C3" w:rsidRDefault="001743A5">
            <w:pPr>
              <w:pStyle w:val="TableParagraph"/>
              <w:spacing w:before="46"/>
              <w:ind w:left="141"/>
              <w:rPr>
                <w:sz w:val="16"/>
              </w:rPr>
            </w:pPr>
            <w:r>
              <w:rPr>
                <w:sz w:val="16"/>
              </w:rPr>
              <w:t>Em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caso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empoçamento,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não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há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larvas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mosquitos</w:t>
            </w:r>
          </w:p>
        </w:tc>
        <w:tc>
          <w:tcPr>
            <w:tcW w:w="557" w:type="dxa"/>
          </w:tcPr>
          <w:p w14:paraId="7D47D6F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96" w:type="dxa"/>
          </w:tcPr>
          <w:p w14:paraId="480DCC7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91" w:type="dxa"/>
          </w:tcPr>
          <w:p w14:paraId="5469E73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577" w:type="dxa"/>
          </w:tcPr>
          <w:p w14:paraId="7DD9129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385" w:type="dxa"/>
          </w:tcPr>
          <w:p w14:paraId="0BAACEE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72E68901" w14:textId="77777777" w:rsidR="008150C3" w:rsidRDefault="008150C3">
      <w:pPr>
        <w:rPr>
          <w:rFonts w:ascii="Times New Roman"/>
          <w:sz w:val="16"/>
        </w:rPr>
        <w:sectPr w:rsidR="008150C3" w:rsidSect="00AE6893">
          <w:headerReference w:type="default" r:id="rId88"/>
          <w:footerReference w:type="default" r:id="rId89"/>
          <w:pgSz w:w="16850" w:h="11900" w:orient="landscape"/>
          <w:pgMar w:top="1440" w:right="1080" w:bottom="1440" w:left="1080" w:header="1447" w:footer="1383" w:gutter="0"/>
          <w:cols w:space="720"/>
        </w:sectPr>
      </w:pPr>
    </w:p>
    <w:p w14:paraId="1122DB62" w14:textId="77777777" w:rsidR="008150C3" w:rsidRDefault="001743A5">
      <w:pPr>
        <w:spacing w:line="367" w:lineRule="exact"/>
        <w:ind w:left="100"/>
        <w:rPr>
          <w:rFonts w:ascii="Arial" w:hAnsi="Arial"/>
          <w:b/>
          <w:sz w:val="32"/>
        </w:rPr>
      </w:pPr>
      <w:bookmarkStart w:id="76" w:name="_bookmark150"/>
      <w:bookmarkEnd w:id="76"/>
      <w:r>
        <w:rPr>
          <w:rFonts w:ascii="Arial" w:hAnsi="Arial"/>
          <w:b/>
          <w:color w:val="004E77"/>
          <w:sz w:val="32"/>
        </w:rPr>
        <w:lastRenderedPageBreak/>
        <w:t>RESÍDUOS</w:t>
      </w:r>
      <w:r>
        <w:rPr>
          <w:rFonts w:ascii="Arial" w:hAnsi="Arial"/>
          <w:b/>
          <w:color w:val="004E77"/>
          <w:spacing w:val="-6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(FASE</w:t>
      </w:r>
      <w:r>
        <w:rPr>
          <w:rFonts w:ascii="Arial" w:hAnsi="Arial"/>
          <w:b/>
          <w:color w:val="004E77"/>
          <w:spacing w:val="-4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OPERAÇÃO)</w:t>
      </w:r>
    </w:p>
    <w:p w14:paraId="0147075C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3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621"/>
        <w:gridCol w:w="717"/>
        <w:gridCol w:w="811"/>
        <w:gridCol w:w="1263"/>
        <w:gridCol w:w="977"/>
        <w:gridCol w:w="1402"/>
        <w:gridCol w:w="1122"/>
        <w:gridCol w:w="980"/>
        <w:gridCol w:w="1402"/>
        <w:gridCol w:w="1119"/>
        <w:gridCol w:w="1121"/>
        <w:gridCol w:w="1119"/>
      </w:tblGrid>
      <w:tr w:rsidR="008150C3" w14:paraId="52048ADC" w14:textId="77777777">
        <w:trPr>
          <w:trHeight w:val="1182"/>
        </w:trPr>
        <w:tc>
          <w:tcPr>
            <w:tcW w:w="720" w:type="dxa"/>
            <w:tcBorders>
              <w:bottom w:val="double" w:sz="2" w:space="0" w:color="000000"/>
              <w:right w:val="double" w:sz="2" w:space="0" w:color="000000"/>
            </w:tcBorders>
            <w:shd w:val="clear" w:color="auto" w:fill="E7E6E6"/>
          </w:tcPr>
          <w:p w14:paraId="1CF21636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0E4ADB88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68D49B13" w14:textId="77777777" w:rsidR="008150C3" w:rsidRDefault="001743A5">
            <w:pPr>
              <w:pStyle w:val="TableParagraph"/>
              <w:spacing w:before="96"/>
              <w:ind w:left="88" w:right="39" w:firstLine="19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z w:val="14"/>
              </w:rPr>
              <w:t>Etapa da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pacing w:val="-1"/>
                <w:sz w:val="14"/>
              </w:rPr>
              <w:t>operação</w:t>
            </w:r>
          </w:p>
        </w:tc>
        <w:tc>
          <w:tcPr>
            <w:tcW w:w="621" w:type="dxa"/>
            <w:tcBorders>
              <w:left w:val="double" w:sz="2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3F4E25F8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34137934" w14:textId="77777777" w:rsidR="008150C3" w:rsidRDefault="008150C3">
            <w:pPr>
              <w:pStyle w:val="TableParagraph"/>
              <w:rPr>
                <w:rFonts w:ascii="Arial"/>
                <w:b/>
                <w:sz w:val="15"/>
              </w:rPr>
            </w:pPr>
          </w:p>
          <w:p w14:paraId="6A1D9F1F" w14:textId="77777777" w:rsidR="008150C3" w:rsidRDefault="001743A5">
            <w:pPr>
              <w:pStyle w:val="TableParagraph"/>
              <w:ind w:left="69" w:right="59" w:firstLine="2"/>
              <w:jc w:val="center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z w:val="14"/>
              </w:rPr>
              <w:t>Nome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do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pacing w:val="-1"/>
                <w:sz w:val="14"/>
              </w:rPr>
              <w:t>Resíduo</w:t>
            </w:r>
          </w:p>
        </w:tc>
        <w:tc>
          <w:tcPr>
            <w:tcW w:w="717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0D6E634C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5EE417D3" w14:textId="77777777" w:rsidR="008150C3" w:rsidRDefault="001743A5">
            <w:pPr>
              <w:pStyle w:val="TableParagraph"/>
              <w:ind w:left="96" w:right="69"/>
              <w:jc w:val="center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pacing w:val="-1"/>
                <w:sz w:val="14"/>
              </w:rPr>
              <w:t>Quantida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de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resíduo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estimada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(anual)</w:t>
            </w:r>
          </w:p>
        </w:tc>
        <w:tc>
          <w:tcPr>
            <w:tcW w:w="811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6F72E2D9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25759FEF" w14:textId="77777777" w:rsidR="008150C3" w:rsidRDefault="008150C3">
            <w:pPr>
              <w:pStyle w:val="TableParagraph"/>
              <w:rPr>
                <w:rFonts w:ascii="Arial"/>
                <w:b/>
                <w:sz w:val="15"/>
              </w:rPr>
            </w:pPr>
          </w:p>
          <w:p w14:paraId="2C856C77" w14:textId="77777777" w:rsidR="008150C3" w:rsidRDefault="001743A5">
            <w:pPr>
              <w:pStyle w:val="TableParagraph"/>
              <w:ind w:left="150" w:right="120" w:firstLine="19"/>
              <w:jc w:val="both"/>
              <w:rPr>
                <w:rFonts w:ascii="Calibri"/>
                <w:b/>
                <w:sz w:val="14"/>
              </w:rPr>
            </w:pPr>
            <w:r>
              <w:rPr>
                <w:rFonts w:ascii="Calibri"/>
                <w:b/>
                <w:sz w:val="14"/>
              </w:rPr>
              <w:t>Unidade</w:t>
            </w:r>
            <w:r>
              <w:rPr>
                <w:rFonts w:ascii="Calibri"/>
                <w:b/>
                <w:spacing w:val="-30"/>
                <w:sz w:val="14"/>
              </w:rPr>
              <w:t xml:space="preserve"> </w:t>
            </w:r>
            <w:r>
              <w:rPr>
                <w:rFonts w:ascii="Calibri"/>
                <w:b/>
                <w:sz w:val="14"/>
              </w:rPr>
              <w:t>(kg, m</w:t>
            </w:r>
            <w:r>
              <w:rPr>
                <w:rFonts w:ascii="Calibri"/>
                <w:b/>
                <w:position w:val="4"/>
                <w:sz w:val="9"/>
              </w:rPr>
              <w:t>3</w:t>
            </w:r>
            <w:r>
              <w:rPr>
                <w:rFonts w:ascii="Calibri"/>
                <w:b/>
                <w:sz w:val="14"/>
              </w:rPr>
              <w:t>,</w:t>
            </w:r>
            <w:r>
              <w:rPr>
                <w:rFonts w:asci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/>
                <w:b/>
                <w:spacing w:val="-1"/>
                <w:sz w:val="14"/>
              </w:rPr>
              <w:t>unidades</w:t>
            </w:r>
          </w:p>
        </w:tc>
        <w:tc>
          <w:tcPr>
            <w:tcW w:w="1263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159EE680" w14:textId="77777777" w:rsidR="008150C3" w:rsidRDefault="001743A5">
            <w:pPr>
              <w:pStyle w:val="TableParagraph"/>
              <w:ind w:left="104" w:right="73"/>
              <w:jc w:val="center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z w:val="14"/>
              </w:rPr>
              <w:t>Método de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minimização, se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pacing w:val="-1"/>
                <w:sz w:val="14"/>
              </w:rPr>
              <w:t xml:space="preserve">aplicável </w:t>
            </w:r>
            <w:r>
              <w:rPr>
                <w:rFonts w:ascii="Calibri" w:hAnsi="Calibri"/>
                <w:b/>
                <w:sz w:val="14"/>
              </w:rPr>
              <w:t>(controle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de validade,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manutenção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preventiva,</w:t>
            </w:r>
            <w:r>
              <w:rPr>
                <w:rFonts w:ascii="Calibri" w:hAnsi="Calibri"/>
                <w:b/>
                <w:spacing w:val="-3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etc)</w:t>
            </w:r>
          </w:p>
        </w:tc>
        <w:tc>
          <w:tcPr>
            <w:tcW w:w="977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0BFD8B1A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18CE2CAE" w14:textId="77777777" w:rsidR="008150C3" w:rsidRDefault="001743A5">
            <w:pPr>
              <w:pStyle w:val="TableParagraph"/>
              <w:ind w:left="92" w:right="61" w:firstLine="2"/>
              <w:jc w:val="center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z w:val="14"/>
              </w:rPr>
              <w:t>Tipo de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pacing w:val="-1"/>
                <w:sz w:val="14"/>
              </w:rPr>
              <w:t>acondicionam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ento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(caçamba,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tambor,</w:t>
            </w:r>
            <w:r>
              <w:rPr>
                <w:rFonts w:ascii="Calibri" w:hAnsi="Calibri"/>
                <w:b/>
                <w:spacing w:val="-3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etc)</w:t>
            </w:r>
          </w:p>
        </w:tc>
        <w:tc>
          <w:tcPr>
            <w:tcW w:w="1402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3894C695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3E9324E3" w14:textId="77777777" w:rsidR="008150C3" w:rsidRDefault="001743A5">
            <w:pPr>
              <w:pStyle w:val="TableParagraph"/>
              <w:spacing w:before="86"/>
              <w:ind w:left="92" w:right="58"/>
              <w:jc w:val="center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z w:val="14"/>
              </w:rPr>
              <w:t>Frequência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recolhimento</w:t>
            </w:r>
            <w:r>
              <w:rPr>
                <w:rFonts w:ascii="Calibri" w:hAnsi="Calibri"/>
                <w:b/>
                <w:spacing w:val="-8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interno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(diário, semanal,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esporádico, etc)</w:t>
            </w:r>
          </w:p>
        </w:tc>
        <w:tc>
          <w:tcPr>
            <w:tcW w:w="1122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2DFADB61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0BBED396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32C7CF93" w14:textId="77777777" w:rsidR="008150C3" w:rsidRDefault="001743A5">
            <w:pPr>
              <w:pStyle w:val="TableParagraph"/>
              <w:spacing w:before="96"/>
              <w:ind w:left="337" w:right="124" w:hanging="178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pacing w:val="-1"/>
                <w:sz w:val="14"/>
              </w:rPr>
              <w:t xml:space="preserve">Frequência </w:t>
            </w:r>
            <w:r>
              <w:rPr>
                <w:rFonts w:ascii="Calibri" w:hAnsi="Calibri"/>
                <w:b/>
                <w:sz w:val="14"/>
              </w:rPr>
              <w:t>de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retirada</w:t>
            </w:r>
          </w:p>
        </w:tc>
        <w:tc>
          <w:tcPr>
            <w:tcW w:w="980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36730914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76301376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2D6795D9" w14:textId="77777777" w:rsidR="008150C3" w:rsidRDefault="001743A5">
            <w:pPr>
              <w:pStyle w:val="TableParagraph"/>
              <w:spacing w:before="96"/>
              <w:ind w:left="321" w:right="120" w:hanging="161"/>
              <w:rPr>
                <w:rFonts w:ascii="Calibri"/>
                <w:b/>
                <w:sz w:val="14"/>
              </w:rPr>
            </w:pPr>
            <w:r>
              <w:rPr>
                <w:rFonts w:ascii="Calibri"/>
                <w:b/>
                <w:spacing w:val="-1"/>
                <w:sz w:val="14"/>
              </w:rPr>
              <w:t>Empresa de</w:t>
            </w:r>
            <w:r>
              <w:rPr>
                <w:rFonts w:asci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/>
                <w:b/>
                <w:sz w:val="14"/>
              </w:rPr>
              <w:t>coleta</w:t>
            </w:r>
          </w:p>
        </w:tc>
        <w:tc>
          <w:tcPr>
            <w:tcW w:w="1402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79EC6298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7C8F6D55" w14:textId="77777777" w:rsidR="008150C3" w:rsidRDefault="008150C3">
            <w:pPr>
              <w:pStyle w:val="TableParagraph"/>
              <w:rPr>
                <w:rFonts w:ascii="Arial"/>
                <w:b/>
                <w:sz w:val="15"/>
              </w:rPr>
            </w:pPr>
          </w:p>
          <w:p w14:paraId="2562497F" w14:textId="77777777" w:rsidR="008150C3" w:rsidRDefault="001743A5">
            <w:pPr>
              <w:pStyle w:val="TableParagraph"/>
              <w:ind w:left="84" w:right="58"/>
              <w:jc w:val="center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z w:val="14"/>
              </w:rPr>
              <w:t>Tipo</w:t>
            </w:r>
            <w:r>
              <w:rPr>
                <w:rFonts w:ascii="Calibri" w:hAnsi="Calibri"/>
                <w:b/>
                <w:spacing w:val="-8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de</w:t>
            </w:r>
            <w:r>
              <w:rPr>
                <w:rFonts w:ascii="Calibri" w:hAnsi="Calibri"/>
                <w:b/>
                <w:spacing w:val="-8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Tratamento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(reciclagem,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incineração,</w:t>
            </w:r>
            <w:r>
              <w:rPr>
                <w:rFonts w:ascii="Calibri" w:hAnsi="Calibri"/>
                <w:b/>
                <w:spacing w:val="-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etc)</w:t>
            </w:r>
          </w:p>
        </w:tc>
        <w:tc>
          <w:tcPr>
            <w:tcW w:w="1119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46AA4B1A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0E10069B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17DA19D7" w14:textId="77777777" w:rsidR="008150C3" w:rsidRDefault="001743A5">
            <w:pPr>
              <w:pStyle w:val="TableParagraph"/>
              <w:spacing w:before="96"/>
              <w:ind w:left="232" w:right="188" w:hanging="3"/>
              <w:rPr>
                <w:rFonts w:ascii="Calibri"/>
                <w:b/>
                <w:sz w:val="14"/>
              </w:rPr>
            </w:pPr>
            <w:r>
              <w:rPr>
                <w:rFonts w:ascii="Calibri"/>
                <w:b/>
                <w:spacing w:val="-1"/>
                <w:sz w:val="14"/>
              </w:rPr>
              <w:t>Empresa de</w:t>
            </w:r>
            <w:r>
              <w:rPr>
                <w:rFonts w:asci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/>
                <w:b/>
                <w:sz w:val="14"/>
              </w:rPr>
              <w:t>tratamento</w:t>
            </w:r>
          </w:p>
        </w:tc>
        <w:tc>
          <w:tcPr>
            <w:tcW w:w="1121" w:type="dxa"/>
            <w:tcBorders>
              <w:left w:val="single" w:sz="4" w:space="0" w:color="000000"/>
              <w:bottom w:val="double" w:sz="2" w:space="0" w:color="000000"/>
              <w:right w:val="single" w:sz="4" w:space="0" w:color="000000"/>
            </w:tcBorders>
            <w:shd w:val="clear" w:color="auto" w:fill="E7E6E6"/>
          </w:tcPr>
          <w:p w14:paraId="251E030E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0B680189" w14:textId="77777777" w:rsidR="008150C3" w:rsidRDefault="001743A5">
            <w:pPr>
              <w:pStyle w:val="TableParagraph"/>
              <w:spacing w:before="86"/>
              <w:ind w:left="111" w:right="88" w:firstLine="2"/>
              <w:jc w:val="center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z w:val="14"/>
              </w:rPr>
              <w:t>Empresa de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pacing w:val="-1"/>
                <w:sz w:val="14"/>
              </w:rPr>
              <w:t xml:space="preserve">Disposição </w:t>
            </w:r>
            <w:r>
              <w:rPr>
                <w:rFonts w:ascii="Calibri" w:hAnsi="Calibri"/>
                <w:b/>
                <w:sz w:val="14"/>
              </w:rPr>
              <w:t>final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em aterro (se</w:t>
            </w:r>
            <w:r>
              <w:rPr>
                <w:rFonts w:ascii="Calibri" w:hAnsi="Calibri"/>
                <w:b/>
                <w:spacing w:val="1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aplicável)</w:t>
            </w:r>
          </w:p>
        </w:tc>
        <w:tc>
          <w:tcPr>
            <w:tcW w:w="1119" w:type="dxa"/>
            <w:tcBorders>
              <w:left w:val="single" w:sz="4" w:space="0" w:color="000000"/>
              <w:bottom w:val="double" w:sz="2" w:space="0" w:color="000000"/>
            </w:tcBorders>
            <w:shd w:val="clear" w:color="auto" w:fill="E7E6E6"/>
          </w:tcPr>
          <w:p w14:paraId="300FA941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63DCFD33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2FEA7E85" w14:textId="77777777" w:rsidR="008150C3" w:rsidRDefault="001743A5">
            <w:pPr>
              <w:pStyle w:val="TableParagraph"/>
              <w:spacing w:before="96"/>
              <w:ind w:left="363" w:right="161" w:hanging="161"/>
              <w:rPr>
                <w:rFonts w:ascii="Calibri" w:hAnsi="Calibri"/>
                <w:b/>
                <w:sz w:val="14"/>
              </w:rPr>
            </w:pPr>
            <w:r>
              <w:rPr>
                <w:rFonts w:ascii="Calibri" w:hAnsi="Calibri"/>
                <w:b/>
                <w:spacing w:val="-1"/>
                <w:sz w:val="14"/>
              </w:rPr>
              <w:t>Responsável</w:t>
            </w:r>
            <w:r>
              <w:rPr>
                <w:rFonts w:ascii="Calibri" w:hAnsi="Calibri"/>
                <w:b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b/>
                <w:sz w:val="14"/>
              </w:rPr>
              <w:t>(cargo)</w:t>
            </w:r>
          </w:p>
        </w:tc>
      </w:tr>
      <w:tr w:rsidR="008150C3" w14:paraId="2947859E" w14:textId="77777777">
        <w:trPr>
          <w:trHeight w:val="584"/>
        </w:trPr>
        <w:tc>
          <w:tcPr>
            <w:tcW w:w="720" w:type="dxa"/>
            <w:vMerge w:val="restart"/>
            <w:tcBorders>
              <w:top w:val="double" w:sz="2" w:space="0" w:color="000000"/>
              <w:bottom w:val="single" w:sz="8" w:space="0" w:color="000000"/>
              <w:right w:val="double" w:sz="2" w:space="0" w:color="000000"/>
            </w:tcBorders>
            <w:shd w:val="clear" w:color="auto" w:fill="E7E6E6"/>
          </w:tcPr>
          <w:p w14:paraId="134FEBE5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7C197F16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792D7975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6099711E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79957039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74FF4339" w14:textId="77777777" w:rsidR="008150C3" w:rsidRDefault="008150C3">
            <w:pPr>
              <w:pStyle w:val="TableParagraph"/>
              <w:spacing w:before="3"/>
              <w:rPr>
                <w:rFonts w:ascii="Arial"/>
                <w:b/>
                <w:sz w:val="19"/>
              </w:rPr>
            </w:pPr>
          </w:p>
          <w:p w14:paraId="7FC2E01C" w14:textId="77777777" w:rsidR="008150C3" w:rsidRDefault="001743A5">
            <w:pPr>
              <w:pStyle w:val="TableParagraph"/>
              <w:spacing w:before="1"/>
              <w:ind w:left="323" w:right="43" w:hanging="234"/>
              <w:rPr>
                <w:rFonts w:ascii="Calibri"/>
                <w:sz w:val="14"/>
              </w:rPr>
            </w:pPr>
            <w:r>
              <w:rPr>
                <w:rFonts w:ascii="Calibri"/>
                <w:spacing w:val="-1"/>
                <w:sz w:val="14"/>
              </w:rPr>
              <w:t>Atividade</w:t>
            </w:r>
            <w:r>
              <w:rPr>
                <w:rFonts w:ascii="Calibri"/>
                <w:spacing w:val="-29"/>
                <w:sz w:val="14"/>
              </w:rPr>
              <w:t xml:space="preserve"> </w:t>
            </w:r>
            <w:r>
              <w:rPr>
                <w:rFonts w:ascii="Calibri"/>
                <w:sz w:val="14"/>
              </w:rPr>
              <w:t>1</w:t>
            </w:r>
          </w:p>
        </w:tc>
        <w:tc>
          <w:tcPr>
            <w:tcW w:w="621" w:type="dxa"/>
            <w:tcBorders>
              <w:top w:val="double" w:sz="2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</w:tcPr>
          <w:p w14:paraId="721C7C7E" w14:textId="77777777" w:rsidR="008150C3" w:rsidRDefault="001743A5">
            <w:pPr>
              <w:pStyle w:val="TableParagraph"/>
              <w:spacing w:before="122"/>
              <w:ind w:left="265" w:right="52" w:hanging="190"/>
              <w:rPr>
                <w:rFonts w:ascii="Calibri"/>
                <w:sz w:val="14"/>
              </w:rPr>
            </w:pPr>
            <w:r>
              <w:rPr>
                <w:rFonts w:ascii="Calibri"/>
                <w:spacing w:val="-1"/>
                <w:sz w:val="14"/>
              </w:rPr>
              <w:t>Residuo</w:t>
            </w:r>
            <w:r>
              <w:rPr>
                <w:rFonts w:ascii="Calibri"/>
                <w:spacing w:val="-29"/>
                <w:sz w:val="14"/>
              </w:rPr>
              <w:t xml:space="preserve"> </w:t>
            </w:r>
            <w:r>
              <w:rPr>
                <w:rFonts w:ascii="Calibri"/>
                <w:sz w:val="14"/>
              </w:rPr>
              <w:t>1</w:t>
            </w:r>
          </w:p>
        </w:tc>
        <w:tc>
          <w:tcPr>
            <w:tcW w:w="717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0E46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11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A6721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3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74E60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77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A9816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D6CEC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2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C740C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0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0D94C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2230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7E53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80747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double" w:sz="2" w:space="0" w:color="000000"/>
              <w:left w:val="single" w:sz="4" w:space="0" w:color="000000"/>
              <w:bottom w:val="single" w:sz="4" w:space="0" w:color="000000"/>
            </w:tcBorders>
          </w:tcPr>
          <w:p w14:paraId="3F01207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27CB59F6" w14:textId="77777777">
        <w:trPr>
          <w:trHeight w:val="580"/>
        </w:trPr>
        <w:tc>
          <w:tcPr>
            <w:tcW w:w="720" w:type="dxa"/>
            <w:vMerge/>
            <w:tcBorders>
              <w:top w:val="nil"/>
              <w:bottom w:val="single" w:sz="8" w:space="0" w:color="000000"/>
              <w:right w:val="double" w:sz="2" w:space="0" w:color="000000"/>
            </w:tcBorders>
            <w:shd w:val="clear" w:color="auto" w:fill="E7E6E6"/>
          </w:tcPr>
          <w:p w14:paraId="37DDD91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21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</w:tcPr>
          <w:p w14:paraId="54DD0C69" w14:textId="77777777" w:rsidR="008150C3" w:rsidRDefault="001743A5">
            <w:pPr>
              <w:pStyle w:val="TableParagraph"/>
              <w:spacing w:before="123"/>
              <w:ind w:left="265" w:right="52" w:hanging="190"/>
              <w:rPr>
                <w:rFonts w:ascii="Calibri"/>
                <w:sz w:val="14"/>
              </w:rPr>
            </w:pPr>
            <w:r>
              <w:rPr>
                <w:rFonts w:ascii="Calibri"/>
                <w:spacing w:val="-1"/>
                <w:sz w:val="14"/>
              </w:rPr>
              <w:t>Residuo</w:t>
            </w:r>
            <w:r>
              <w:rPr>
                <w:rFonts w:ascii="Calibri"/>
                <w:spacing w:val="-29"/>
                <w:sz w:val="14"/>
              </w:rPr>
              <w:t xml:space="preserve"> </w:t>
            </w:r>
            <w:r>
              <w:rPr>
                <w:rFonts w:ascii="Calibri"/>
                <w:sz w:val="14"/>
              </w:rPr>
              <w:t>2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1EA9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08F0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BA48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4D19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C9B7A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96FF5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EBAF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79A6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C3BB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C89F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FB5AD6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4B08A855" w14:textId="77777777">
        <w:trPr>
          <w:trHeight w:val="579"/>
        </w:trPr>
        <w:tc>
          <w:tcPr>
            <w:tcW w:w="720" w:type="dxa"/>
            <w:vMerge/>
            <w:tcBorders>
              <w:top w:val="nil"/>
              <w:bottom w:val="single" w:sz="8" w:space="0" w:color="000000"/>
              <w:right w:val="double" w:sz="2" w:space="0" w:color="000000"/>
            </w:tcBorders>
            <w:shd w:val="clear" w:color="auto" w:fill="E7E6E6"/>
          </w:tcPr>
          <w:p w14:paraId="3F46F5B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21" w:type="dxa"/>
            <w:tcBorders>
              <w:top w:val="single" w:sz="4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</w:tcPr>
          <w:p w14:paraId="204DC5BA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8"/>
              </w:rPr>
            </w:pPr>
          </w:p>
          <w:p w14:paraId="62A72C49" w14:textId="77777777" w:rsidR="008150C3" w:rsidRDefault="001743A5">
            <w:pPr>
              <w:pStyle w:val="TableParagraph"/>
              <w:ind w:left="10"/>
              <w:jc w:val="center"/>
              <w:rPr>
                <w:rFonts w:ascii="Calibri" w:hAnsi="Calibri"/>
                <w:sz w:val="14"/>
              </w:rPr>
            </w:pPr>
            <w:r>
              <w:rPr>
                <w:rFonts w:ascii="Calibri" w:hAnsi="Calibri"/>
                <w:w w:val="99"/>
                <w:sz w:val="14"/>
              </w:rPr>
              <w:t>…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AE3C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E2364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48C62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61B1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9E3D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5DE6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223E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94DB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7EAD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98B66F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9B9DF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062C6590" w14:textId="77777777">
        <w:trPr>
          <w:trHeight w:val="594"/>
        </w:trPr>
        <w:tc>
          <w:tcPr>
            <w:tcW w:w="720" w:type="dxa"/>
            <w:vMerge/>
            <w:tcBorders>
              <w:top w:val="nil"/>
              <w:bottom w:val="single" w:sz="8" w:space="0" w:color="000000"/>
              <w:right w:val="double" w:sz="2" w:space="0" w:color="000000"/>
            </w:tcBorders>
            <w:shd w:val="clear" w:color="auto" w:fill="E7E6E6"/>
          </w:tcPr>
          <w:p w14:paraId="262EB25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21" w:type="dxa"/>
            <w:tcBorders>
              <w:top w:val="single" w:sz="4" w:space="0" w:color="000000"/>
              <w:left w:val="double" w:sz="2" w:space="0" w:color="000000"/>
              <w:bottom w:val="single" w:sz="8" w:space="0" w:color="000000"/>
              <w:right w:val="single" w:sz="4" w:space="0" w:color="000000"/>
            </w:tcBorders>
          </w:tcPr>
          <w:p w14:paraId="687CE8A1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1"/>
              </w:rPr>
            </w:pPr>
          </w:p>
          <w:p w14:paraId="1AF562B3" w14:textId="77777777" w:rsidR="008150C3" w:rsidRDefault="001743A5">
            <w:pPr>
              <w:pStyle w:val="TableParagraph"/>
              <w:ind w:left="256" w:right="51" w:hanging="180"/>
              <w:rPr>
                <w:rFonts w:ascii="Calibri" w:hAnsi="Calibri"/>
                <w:sz w:val="14"/>
              </w:rPr>
            </w:pPr>
            <w:r>
              <w:rPr>
                <w:rFonts w:ascii="Calibri" w:hAnsi="Calibri"/>
                <w:spacing w:val="-1"/>
                <w:sz w:val="14"/>
              </w:rPr>
              <w:t>Resíduo</w:t>
            </w:r>
            <w:r>
              <w:rPr>
                <w:rFonts w:ascii="Calibri" w:hAnsi="Calibri"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sz w:val="14"/>
              </w:rPr>
              <w:t>N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2D82A5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49DC559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24CC7ED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7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42AB0A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4C8F45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2C53052D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7FA591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2A3823E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46C6A51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4DB76DF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</w:tcPr>
          <w:p w14:paraId="11019E8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5E7EDC47" w14:textId="77777777">
        <w:trPr>
          <w:trHeight w:val="172"/>
        </w:trPr>
        <w:tc>
          <w:tcPr>
            <w:tcW w:w="720" w:type="dxa"/>
            <w:tcBorders>
              <w:top w:val="single" w:sz="8" w:space="0" w:color="000000"/>
              <w:bottom w:val="single" w:sz="8" w:space="0" w:color="000000"/>
              <w:right w:val="double" w:sz="2" w:space="0" w:color="000000"/>
            </w:tcBorders>
            <w:shd w:val="clear" w:color="auto" w:fill="E7E6E6"/>
          </w:tcPr>
          <w:p w14:paraId="7040ECB9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412" w:type="dxa"/>
            <w:gridSpan w:val="4"/>
            <w:tcBorders>
              <w:top w:val="single" w:sz="8" w:space="0" w:color="000000"/>
              <w:left w:val="double" w:sz="2" w:space="0" w:color="000000"/>
              <w:bottom w:val="single" w:sz="8" w:space="0" w:color="000000"/>
              <w:right w:val="single" w:sz="4" w:space="0" w:color="000000"/>
            </w:tcBorders>
            <w:shd w:val="clear" w:color="auto" w:fill="E7E6E6"/>
          </w:tcPr>
          <w:p w14:paraId="05C663E1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002" w:type="dxa"/>
            <w:gridSpan w:val="6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E7E6E6"/>
          </w:tcPr>
          <w:p w14:paraId="26F26D28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21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E7E6E6"/>
          </w:tcPr>
          <w:p w14:paraId="3D5256C5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9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</w:tcBorders>
            <w:shd w:val="clear" w:color="auto" w:fill="E7E6E6"/>
          </w:tcPr>
          <w:p w14:paraId="1AD7A919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8150C3" w14:paraId="2D634D92" w14:textId="77777777">
        <w:trPr>
          <w:trHeight w:val="774"/>
        </w:trPr>
        <w:tc>
          <w:tcPr>
            <w:tcW w:w="720" w:type="dxa"/>
            <w:vMerge w:val="restart"/>
            <w:tcBorders>
              <w:top w:val="single" w:sz="8" w:space="0" w:color="000000"/>
              <w:bottom w:val="single" w:sz="8" w:space="0" w:color="000000"/>
              <w:right w:val="double" w:sz="2" w:space="0" w:color="000000"/>
            </w:tcBorders>
            <w:shd w:val="clear" w:color="auto" w:fill="E7E6E6"/>
          </w:tcPr>
          <w:p w14:paraId="43D57279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6E956E43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75B3E62A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1191D3C5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12"/>
              </w:rPr>
            </w:pPr>
          </w:p>
          <w:p w14:paraId="2275DF72" w14:textId="77777777" w:rsidR="008150C3" w:rsidRDefault="001743A5">
            <w:pPr>
              <w:pStyle w:val="TableParagraph"/>
              <w:ind w:left="323" w:right="43" w:hanging="234"/>
              <w:rPr>
                <w:rFonts w:ascii="Calibri"/>
                <w:sz w:val="14"/>
              </w:rPr>
            </w:pPr>
            <w:r>
              <w:rPr>
                <w:rFonts w:ascii="Calibri"/>
                <w:spacing w:val="-1"/>
                <w:sz w:val="14"/>
              </w:rPr>
              <w:t>Atividade</w:t>
            </w:r>
            <w:r>
              <w:rPr>
                <w:rFonts w:ascii="Calibri"/>
                <w:spacing w:val="-29"/>
                <w:sz w:val="14"/>
              </w:rPr>
              <w:t xml:space="preserve"> </w:t>
            </w:r>
            <w:r>
              <w:rPr>
                <w:rFonts w:ascii="Calibri"/>
                <w:sz w:val="14"/>
              </w:rPr>
              <w:t>2</w:t>
            </w:r>
          </w:p>
        </w:tc>
        <w:tc>
          <w:tcPr>
            <w:tcW w:w="621" w:type="dxa"/>
            <w:tcBorders>
              <w:top w:val="single" w:sz="8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</w:tcPr>
          <w:p w14:paraId="1F09D8B4" w14:textId="77777777" w:rsidR="008150C3" w:rsidRDefault="008150C3">
            <w:pPr>
              <w:pStyle w:val="TableParagraph"/>
              <w:spacing w:before="9"/>
              <w:rPr>
                <w:rFonts w:ascii="Arial"/>
                <w:b/>
                <w:sz w:val="18"/>
              </w:rPr>
            </w:pPr>
          </w:p>
          <w:p w14:paraId="57CB4562" w14:textId="77777777" w:rsidR="008150C3" w:rsidRDefault="001743A5">
            <w:pPr>
              <w:pStyle w:val="TableParagraph"/>
              <w:ind w:left="265" w:right="52" w:hanging="190"/>
              <w:rPr>
                <w:rFonts w:ascii="Calibri" w:hAnsi="Calibri"/>
                <w:sz w:val="14"/>
              </w:rPr>
            </w:pPr>
            <w:r>
              <w:rPr>
                <w:rFonts w:ascii="Calibri" w:hAnsi="Calibri"/>
                <w:spacing w:val="-1"/>
                <w:sz w:val="14"/>
              </w:rPr>
              <w:t>Resíduo</w:t>
            </w:r>
            <w:r>
              <w:rPr>
                <w:rFonts w:ascii="Calibri" w:hAnsi="Calibri"/>
                <w:spacing w:val="-29"/>
                <w:sz w:val="14"/>
              </w:rPr>
              <w:t xml:space="preserve"> </w:t>
            </w:r>
            <w:r>
              <w:rPr>
                <w:rFonts w:ascii="Calibri" w:hAnsi="Calibri"/>
                <w:sz w:val="14"/>
              </w:rPr>
              <w:t>1</w:t>
            </w:r>
          </w:p>
        </w:tc>
        <w:tc>
          <w:tcPr>
            <w:tcW w:w="717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31B23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11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DE9B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3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4C5BF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77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6FD81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18BE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21C4F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0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DDE5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6B82C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43572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31880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</w:tcPr>
          <w:p w14:paraId="7A6FC84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3E5AEA79" w14:textId="77777777">
        <w:trPr>
          <w:trHeight w:val="795"/>
        </w:trPr>
        <w:tc>
          <w:tcPr>
            <w:tcW w:w="720" w:type="dxa"/>
            <w:vMerge/>
            <w:tcBorders>
              <w:top w:val="nil"/>
              <w:bottom w:val="single" w:sz="8" w:space="0" w:color="000000"/>
              <w:right w:val="double" w:sz="2" w:space="0" w:color="000000"/>
            </w:tcBorders>
            <w:shd w:val="clear" w:color="auto" w:fill="E7E6E6"/>
          </w:tcPr>
          <w:p w14:paraId="55A3A497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621" w:type="dxa"/>
            <w:tcBorders>
              <w:top w:val="single" w:sz="4" w:space="0" w:color="000000"/>
              <w:left w:val="double" w:sz="2" w:space="0" w:color="000000"/>
              <w:bottom w:val="single" w:sz="8" w:space="0" w:color="000000"/>
              <w:right w:val="single" w:sz="4" w:space="0" w:color="000000"/>
            </w:tcBorders>
          </w:tcPr>
          <w:p w14:paraId="01EE2ACC" w14:textId="77777777" w:rsidR="008150C3" w:rsidRDefault="008150C3">
            <w:pPr>
              <w:pStyle w:val="TableParagraph"/>
              <w:rPr>
                <w:rFonts w:ascii="Arial"/>
                <w:b/>
                <w:sz w:val="14"/>
              </w:rPr>
            </w:pPr>
          </w:p>
          <w:p w14:paraId="28EC83D7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3"/>
              </w:rPr>
            </w:pPr>
          </w:p>
          <w:p w14:paraId="148A9DA3" w14:textId="77777777" w:rsidR="008150C3" w:rsidRDefault="001743A5">
            <w:pPr>
              <w:pStyle w:val="TableParagraph"/>
              <w:ind w:left="213" w:right="207"/>
              <w:jc w:val="center"/>
              <w:rPr>
                <w:rFonts w:ascii="Calibri" w:hAnsi="Calibri"/>
                <w:sz w:val="14"/>
              </w:rPr>
            </w:pPr>
            <w:r>
              <w:rPr>
                <w:rFonts w:ascii="Calibri" w:hAnsi="Calibri"/>
                <w:sz w:val="14"/>
              </w:rPr>
              <w:t>….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24CE281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13E5DFB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74C34624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7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266BFC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3AD8E48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2DC3ECB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05CA82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DACD10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39DC4EC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2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3C7734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</w:tcPr>
          <w:p w14:paraId="259E20BE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6461D214" w14:textId="77777777">
        <w:trPr>
          <w:trHeight w:val="169"/>
        </w:trPr>
        <w:tc>
          <w:tcPr>
            <w:tcW w:w="720" w:type="dxa"/>
            <w:tcBorders>
              <w:top w:val="single" w:sz="8" w:space="0" w:color="000000"/>
              <w:bottom w:val="single" w:sz="4" w:space="0" w:color="000000"/>
              <w:right w:val="double" w:sz="2" w:space="0" w:color="000000"/>
            </w:tcBorders>
            <w:shd w:val="clear" w:color="auto" w:fill="E7E6E6"/>
          </w:tcPr>
          <w:p w14:paraId="40E1E871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0414" w:type="dxa"/>
            <w:gridSpan w:val="10"/>
            <w:tcBorders>
              <w:top w:val="single" w:sz="8" w:space="0" w:color="000000"/>
              <w:left w:val="doub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359F11A4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21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7E6E6"/>
          </w:tcPr>
          <w:p w14:paraId="32748B35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119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</w:tcBorders>
            <w:shd w:val="clear" w:color="auto" w:fill="E7E6E6"/>
          </w:tcPr>
          <w:p w14:paraId="3C0D46CC" w14:textId="77777777" w:rsidR="008150C3" w:rsidRDefault="008150C3">
            <w:pPr>
              <w:pStyle w:val="TableParagraph"/>
              <w:rPr>
                <w:rFonts w:ascii="Times New Roman"/>
                <w:sz w:val="10"/>
              </w:rPr>
            </w:pPr>
          </w:p>
        </w:tc>
      </w:tr>
    </w:tbl>
    <w:p w14:paraId="17C53E88" w14:textId="77777777" w:rsidR="008150C3" w:rsidRDefault="008150C3">
      <w:pPr>
        <w:rPr>
          <w:rFonts w:ascii="Times New Roman"/>
          <w:sz w:val="10"/>
        </w:rPr>
        <w:sectPr w:rsidR="008150C3" w:rsidSect="00AE6893">
          <w:headerReference w:type="default" r:id="rId90"/>
          <w:footerReference w:type="default" r:id="rId91"/>
          <w:pgSz w:w="16850" w:h="11900" w:orient="landscape"/>
          <w:pgMar w:top="1440" w:right="1080" w:bottom="1440" w:left="1080" w:header="1447" w:footer="1463" w:gutter="0"/>
          <w:cols w:space="720"/>
        </w:sectPr>
      </w:pPr>
    </w:p>
    <w:p w14:paraId="04FCA527" w14:textId="77777777" w:rsidR="008150C3" w:rsidRDefault="008150C3" w:rsidP="001E6E27">
      <w:pPr>
        <w:pStyle w:val="Corpodetexto"/>
      </w:pPr>
    </w:p>
    <w:p w14:paraId="6B58700E" w14:textId="77777777" w:rsidR="008150C3" w:rsidRDefault="001743A5" w:rsidP="001E6E27">
      <w:pPr>
        <w:pStyle w:val="Corpodetexto"/>
      </w:pPr>
      <w:bookmarkStart w:id="77" w:name="_bookmark151"/>
      <w:bookmarkEnd w:id="77"/>
      <w:r>
        <w:rPr>
          <w:noProof/>
          <w:lang w:val="pt-BR" w:eastAsia="pt-BR"/>
        </w:rPr>
        <w:drawing>
          <wp:inline distT="0" distB="0" distL="0" distR="0" wp14:anchorId="36DE13F2" wp14:editId="00AFEB82">
            <wp:extent cx="5381838" cy="7552944"/>
            <wp:effectExtent l="0" t="0" r="0" b="0"/>
            <wp:docPr id="87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92.jpe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1838" cy="7552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FAD57" w14:textId="77777777" w:rsidR="008150C3" w:rsidRDefault="008150C3">
      <w:pPr>
        <w:rPr>
          <w:rFonts w:ascii="Arial"/>
          <w:sz w:val="20"/>
        </w:rPr>
        <w:sectPr w:rsidR="008150C3" w:rsidSect="00AE6893">
          <w:headerReference w:type="default" r:id="rId93"/>
          <w:footerReference w:type="default" r:id="rId94"/>
          <w:pgSz w:w="11900" w:h="16850"/>
          <w:pgMar w:top="1440" w:right="1080" w:bottom="1440" w:left="1080" w:header="1242" w:footer="1464" w:gutter="0"/>
          <w:cols w:space="720"/>
        </w:sectPr>
      </w:pPr>
    </w:p>
    <w:p w14:paraId="4C39BDF1" w14:textId="77777777" w:rsidR="008150C3" w:rsidRDefault="001743A5">
      <w:pPr>
        <w:pStyle w:val="Ttulo5"/>
        <w:spacing w:before="0"/>
        <w:ind w:left="1440"/>
      </w:pPr>
      <w:bookmarkStart w:id="78" w:name="_bookmark152"/>
      <w:bookmarkEnd w:id="78"/>
      <w:r>
        <w:rPr>
          <w:color w:val="004E77"/>
        </w:rPr>
        <w:lastRenderedPageBreak/>
        <w:t>e</w:t>
      </w:r>
      <w:r>
        <w:rPr>
          <w:color w:val="004E77"/>
          <w:spacing w:val="-4"/>
        </w:rPr>
        <w:t xml:space="preserve"> </w:t>
      </w:r>
      <w:r>
        <w:rPr>
          <w:color w:val="004E77"/>
        </w:rPr>
        <w:t>Encerramento</w:t>
      </w:r>
      <w:r>
        <w:rPr>
          <w:color w:val="004E77"/>
          <w:spacing w:val="-2"/>
        </w:rPr>
        <w:t xml:space="preserve"> </w:t>
      </w:r>
      <w:r>
        <w:rPr>
          <w:color w:val="004E77"/>
        </w:rPr>
        <w:t>do Aterro</w:t>
      </w:r>
      <w:r>
        <w:rPr>
          <w:color w:val="004E77"/>
          <w:spacing w:val="-2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-4"/>
        </w:rPr>
        <w:t xml:space="preserve"> </w:t>
      </w:r>
      <w:r>
        <w:rPr>
          <w:color w:val="004E77"/>
        </w:rPr>
        <w:t>Santa Cruz</w:t>
      </w:r>
    </w:p>
    <w:p w14:paraId="5E38B07F" w14:textId="77777777" w:rsidR="008150C3" w:rsidRDefault="008150C3" w:rsidP="001E6E27">
      <w:pPr>
        <w:pStyle w:val="Corpodetexto"/>
      </w:pPr>
    </w:p>
    <w:p w14:paraId="3FD7F232" w14:textId="77777777" w:rsidR="008150C3" w:rsidRDefault="001743A5" w:rsidP="001E6E27">
      <w:pPr>
        <w:pStyle w:val="Corpodetexto"/>
        <w:rPr>
          <w:rFonts w:ascii="Arial"/>
        </w:rPr>
      </w:pPr>
      <w:r>
        <w:rPr>
          <w:noProof/>
          <w:lang w:val="pt-BR" w:eastAsia="pt-BR"/>
        </w:rPr>
        <w:drawing>
          <wp:anchor distT="0" distB="0" distL="0" distR="0" simplePos="0" relativeHeight="251564032" behindDoc="0" locked="0" layoutInCell="1" allowOverlap="1" wp14:anchorId="77EA7D5D" wp14:editId="01776C13">
            <wp:simplePos x="0" y="0"/>
            <wp:positionH relativeFrom="page">
              <wp:posOffset>914399</wp:posOffset>
            </wp:positionH>
            <wp:positionV relativeFrom="paragraph">
              <wp:posOffset>235741</wp:posOffset>
            </wp:positionV>
            <wp:extent cx="5360337" cy="7252334"/>
            <wp:effectExtent l="0" t="0" r="0" b="0"/>
            <wp:wrapTopAndBottom/>
            <wp:docPr id="89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93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0337" cy="72523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733DE1" w14:textId="77777777" w:rsidR="008150C3" w:rsidRDefault="008150C3">
      <w:pPr>
        <w:rPr>
          <w:rFonts w:ascii="Arial"/>
          <w:sz w:val="28"/>
        </w:rPr>
        <w:sectPr w:rsidR="008150C3" w:rsidSect="00AE6893">
          <w:headerReference w:type="default" r:id="rId96"/>
          <w:footerReference w:type="default" r:id="rId97"/>
          <w:pgSz w:w="11900" w:h="16850"/>
          <w:pgMar w:top="1440" w:right="1080" w:bottom="1440" w:left="1080" w:header="1242" w:footer="1464" w:gutter="0"/>
          <w:cols w:space="720"/>
        </w:sectPr>
      </w:pPr>
    </w:p>
    <w:p w14:paraId="1219D927" w14:textId="77777777" w:rsidR="008150C3" w:rsidRDefault="001743A5">
      <w:pPr>
        <w:ind w:left="1872"/>
        <w:rPr>
          <w:rFonts w:ascii="Arial" w:hAnsi="Arial"/>
          <w:b/>
          <w:sz w:val="32"/>
        </w:rPr>
      </w:pPr>
      <w:bookmarkStart w:id="79" w:name="_bookmark153"/>
      <w:bookmarkEnd w:id="79"/>
      <w:r>
        <w:rPr>
          <w:rFonts w:ascii="Arial" w:hAnsi="Arial"/>
          <w:b/>
          <w:color w:val="004E77"/>
          <w:sz w:val="32"/>
        </w:rPr>
        <w:lastRenderedPageBreak/>
        <w:t>bruta</w:t>
      </w:r>
      <w:r>
        <w:rPr>
          <w:rFonts w:ascii="Arial" w:hAnsi="Arial"/>
          <w:b/>
          <w:color w:val="004E77"/>
          <w:spacing w:val="-1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do</w:t>
      </w:r>
      <w:r>
        <w:rPr>
          <w:rFonts w:ascii="Arial" w:hAnsi="Arial"/>
          <w:b/>
          <w:color w:val="004E77"/>
          <w:spacing w:val="-2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Canal</w:t>
      </w:r>
      <w:r>
        <w:rPr>
          <w:rFonts w:ascii="Arial" w:hAnsi="Arial"/>
          <w:b/>
          <w:color w:val="004E77"/>
          <w:spacing w:val="1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do</w:t>
      </w:r>
      <w:r>
        <w:rPr>
          <w:rFonts w:ascii="Arial" w:hAnsi="Arial"/>
          <w:b/>
          <w:color w:val="004E77"/>
          <w:spacing w:val="-4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Rio</w:t>
      </w:r>
      <w:r>
        <w:rPr>
          <w:rFonts w:ascii="Arial" w:hAnsi="Arial"/>
          <w:b/>
          <w:color w:val="004E77"/>
          <w:spacing w:val="-3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São</w:t>
      </w:r>
      <w:r>
        <w:rPr>
          <w:rFonts w:ascii="Arial" w:hAnsi="Arial"/>
          <w:b/>
          <w:color w:val="004E77"/>
          <w:spacing w:val="-1"/>
          <w:sz w:val="32"/>
        </w:rPr>
        <w:t xml:space="preserve"> </w:t>
      </w:r>
      <w:r>
        <w:rPr>
          <w:rFonts w:ascii="Arial" w:hAnsi="Arial"/>
          <w:b/>
          <w:color w:val="004E77"/>
          <w:sz w:val="32"/>
        </w:rPr>
        <w:t>Francisco</w:t>
      </w:r>
    </w:p>
    <w:p w14:paraId="04AC5CAD" w14:textId="77777777" w:rsidR="008150C3" w:rsidRDefault="001743A5" w:rsidP="001E6E27">
      <w:pPr>
        <w:pStyle w:val="Corpodetexto"/>
      </w:pPr>
      <w:r>
        <w:rPr>
          <w:w w:val="105"/>
        </w:rPr>
        <w:t>Fonte:</w:t>
      </w:r>
      <w:r>
        <w:rPr>
          <w:spacing w:val="-16"/>
          <w:w w:val="105"/>
        </w:rPr>
        <w:t xml:space="preserve"> </w:t>
      </w:r>
      <w:r>
        <w:rPr>
          <w:w w:val="105"/>
        </w:rPr>
        <w:t>COMLURB</w:t>
      </w:r>
      <w:r>
        <w:rPr>
          <w:spacing w:val="-14"/>
          <w:w w:val="105"/>
        </w:rPr>
        <w:t xml:space="preserve"> </w:t>
      </w:r>
      <w:r>
        <w:rPr>
          <w:w w:val="105"/>
        </w:rPr>
        <w:t>(2016)</w:t>
      </w:r>
    </w:p>
    <w:p w14:paraId="636C1277" w14:textId="77777777" w:rsidR="008150C3" w:rsidRDefault="001743A5" w:rsidP="001E6E27">
      <w:pPr>
        <w:pStyle w:val="Corpodetexto"/>
        <w:rPr>
          <w:sz w:val="23"/>
        </w:rPr>
      </w:pPr>
      <w:r>
        <w:rPr>
          <w:noProof/>
          <w:lang w:val="pt-BR" w:eastAsia="pt-BR"/>
        </w:rPr>
        <w:drawing>
          <wp:anchor distT="0" distB="0" distL="0" distR="0" simplePos="0" relativeHeight="251565056" behindDoc="0" locked="0" layoutInCell="1" allowOverlap="1" wp14:anchorId="7CF19293" wp14:editId="5D79C814">
            <wp:simplePos x="0" y="0"/>
            <wp:positionH relativeFrom="page">
              <wp:posOffset>957756</wp:posOffset>
            </wp:positionH>
            <wp:positionV relativeFrom="paragraph">
              <wp:posOffset>205070</wp:posOffset>
            </wp:positionV>
            <wp:extent cx="5293070" cy="7372826"/>
            <wp:effectExtent l="0" t="0" r="0" b="0"/>
            <wp:wrapTopAndBottom/>
            <wp:docPr id="91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94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3070" cy="73728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0D5338" w14:textId="77777777" w:rsidR="008150C3" w:rsidRDefault="008150C3">
      <w:pPr>
        <w:rPr>
          <w:sz w:val="23"/>
        </w:rPr>
        <w:sectPr w:rsidR="008150C3" w:rsidSect="00AE6893">
          <w:headerReference w:type="default" r:id="rId99"/>
          <w:footerReference w:type="default" r:id="rId100"/>
          <w:pgSz w:w="11900" w:h="16850"/>
          <w:pgMar w:top="1440" w:right="1080" w:bottom="1440" w:left="1080" w:header="1242" w:footer="1464" w:gutter="0"/>
          <w:cols w:space="720"/>
        </w:sectPr>
      </w:pPr>
    </w:p>
    <w:p w14:paraId="4E3E6C13" w14:textId="77777777" w:rsidR="008150C3" w:rsidRDefault="001743A5">
      <w:pPr>
        <w:pStyle w:val="Ttulo5"/>
        <w:spacing w:before="70"/>
        <w:ind w:left="1872" w:right="1436" w:hanging="432"/>
        <w:jc w:val="both"/>
      </w:pPr>
      <w:bookmarkStart w:id="80" w:name="_bookmark154"/>
      <w:bookmarkEnd w:id="80"/>
      <w:r>
        <w:rPr>
          <w:color w:val="004E77"/>
        </w:rPr>
        <w:lastRenderedPageBreak/>
        <w:t>ANEXO</w:t>
      </w:r>
      <w:r>
        <w:rPr>
          <w:color w:val="004E77"/>
          <w:spacing w:val="-14"/>
        </w:rPr>
        <w:t xml:space="preserve"> </w:t>
      </w:r>
      <w:r>
        <w:rPr>
          <w:color w:val="004E77"/>
        </w:rPr>
        <w:t>4</w:t>
      </w:r>
      <w:r>
        <w:rPr>
          <w:color w:val="004E77"/>
          <w:spacing w:val="-12"/>
        </w:rPr>
        <w:t xml:space="preserve"> </w:t>
      </w:r>
      <w:r>
        <w:rPr>
          <w:color w:val="004E77"/>
        </w:rPr>
        <w:t>–</w:t>
      </w:r>
      <w:r>
        <w:rPr>
          <w:color w:val="004E77"/>
          <w:spacing w:val="-12"/>
        </w:rPr>
        <w:t xml:space="preserve"> </w:t>
      </w:r>
      <w:r>
        <w:rPr>
          <w:color w:val="004E77"/>
        </w:rPr>
        <w:t>Monitoramento</w:t>
      </w:r>
      <w:r>
        <w:rPr>
          <w:color w:val="004E77"/>
          <w:spacing w:val="-14"/>
        </w:rPr>
        <w:t xml:space="preserve"> </w:t>
      </w:r>
      <w:r>
        <w:rPr>
          <w:color w:val="004E77"/>
        </w:rPr>
        <w:t>do</w:t>
      </w:r>
      <w:r>
        <w:rPr>
          <w:color w:val="004E77"/>
          <w:spacing w:val="-8"/>
        </w:rPr>
        <w:t xml:space="preserve"> </w:t>
      </w:r>
      <w:r>
        <w:rPr>
          <w:color w:val="004E77"/>
        </w:rPr>
        <w:t>Aterro</w:t>
      </w:r>
      <w:r>
        <w:rPr>
          <w:color w:val="004E77"/>
          <w:spacing w:val="-13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-13"/>
        </w:rPr>
        <w:t xml:space="preserve"> </w:t>
      </w:r>
      <w:r>
        <w:rPr>
          <w:color w:val="004E77"/>
        </w:rPr>
        <w:t>Santa</w:t>
      </w:r>
      <w:r>
        <w:rPr>
          <w:color w:val="004E77"/>
          <w:spacing w:val="-12"/>
        </w:rPr>
        <w:t xml:space="preserve"> </w:t>
      </w:r>
      <w:r>
        <w:rPr>
          <w:color w:val="004E77"/>
        </w:rPr>
        <w:t>Cruz</w:t>
      </w:r>
      <w:r>
        <w:rPr>
          <w:color w:val="004E77"/>
          <w:spacing w:val="-7"/>
        </w:rPr>
        <w:t xml:space="preserve"> </w:t>
      </w:r>
      <w:r>
        <w:rPr>
          <w:color w:val="004E77"/>
        </w:rPr>
        <w:t>–</w:t>
      </w:r>
      <w:r>
        <w:rPr>
          <w:color w:val="004E77"/>
          <w:spacing w:val="-12"/>
        </w:rPr>
        <w:t xml:space="preserve"> </w:t>
      </w:r>
      <w:r>
        <w:rPr>
          <w:color w:val="004E77"/>
        </w:rPr>
        <w:t>poços</w:t>
      </w:r>
      <w:r>
        <w:rPr>
          <w:color w:val="004E77"/>
          <w:spacing w:val="-87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monitoramento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próximos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à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lagoa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do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lixiviado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e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entrada</w:t>
      </w:r>
      <w:r>
        <w:rPr>
          <w:color w:val="004E77"/>
          <w:spacing w:val="-2"/>
        </w:rPr>
        <w:t xml:space="preserve"> </w:t>
      </w:r>
      <w:r>
        <w:rPr>
          <w:color w:val="004E77"/>
        </w:rPr>
        <w:t>do</w:t>
      </w:r>
      <w:r>
        <w:rPr>
          <w:color w:val="004E77"/>
          <w:spacing w:val="-1"/>
        </w:rPr>
        <w:t xml:space="preserve"> </w:t>
      </w:r>
      <w:r>
        <w:rPr>
          <w:color w:val="004E77"/>
        </w:rPr>
        <w:t>aterro</w:t>
      </w:r>
    </w:p>
    <w:p w14:paraId="4BC501D9" w14:textId="77777777" w:rsidR="008150C3" w:rsidRDefault="001743A5" w:rsidP="001E6E27">
      <w:pPr>
        <w:pStyle w:val="Corpodetexto"/>
      </w:pPr>
      <w:r>
        <w:rPr>
          <w:w w:val="105"/>
        </w:rPr>
        <w:t>Fonte:</w:t>
      </w:r>
      <w:r>
        <w:rPr>
          <w:spacing w:val="-16"/>
          <w:w w:val="105"/>
        </w:rPr>
        <w:t xml:space="preserve"> </w:t>
      </w:r>
      <w:r>
        <w:rPr>
          <w:w w:val="105"/>
        </w:rPr>
        <w:t>COMLURB</w:t>
      </w:r>
      <w:r>
        <w:rPr>
          <w:spacing w:val="-14"/>
          <w:w w:val="105"/>
        </w:rPr>
        <w:t xml:space="preserve"> </w:t>
      </w:r>
      <w:r>
        <w:rPr>
          <w:w w:val="105"/>
        </w:rPr>
        <w:t>(2016)</w:t>
      </w:r>
    </w:p>
    <w:p w14:paraId="5FE4BFB7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anchor distT="0" distB="0" distL="0" distR="0" simplePos="0" relativeHeight="251566080" behindDoc="0" locked="0" layoutInCell="1" allowOverlap="1" wp14:anchorId="07BC9752" wp14:editId="23FD836E">
            <wp:simplePos x="0" y="0"/>
            <wp:positionH relativeFrom="page">
              <wp:posOffset>1530085</wp:posOffset>
            </wp:positionH>
            <wp:positionV relativeFrom="paragraph">
              <wp:posOffset>196084</wp:posOffset>
            </wp:positionV>
            <wp:extent cx="4452113" cy="6789420"/>
            <wp:effectExtent l="0" t="0" r="0" b="0"/>
            <wp:wrapTopAndBottom/>
            <wp:docPr id="93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95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2113" cy="6789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9BC02C" w14:textId="77777777" w:rsidR="008150C3" w:rsidRDefault="008150C3">
      <w:pPr>
        <w:sectPr w:rsidR="008150C3" w:rsidSect="00AE6893">
          <w:headerReference w:type="default" r:id="rId102"/>
          <w:footerReference w:type="default" r:id="rId103"/>
          <w:pgSz w:w="11900" w:h="16850"/>
          <w:pgMar w:top="1440" w:right="1080" w:bottom="1440" w:left="1080" w:header="0" w:footer="1464" w:gutter="0"/>
          <w:cols w:space="720"/>
        </w:sectPr>
      </w:pPr>
    </w:p>
    <w:p w14:paraId="23283905" w14:textId="77777777" w:rsidR="008150C3" w:rsidRDefault="001743A5">
      <w:pPr>
        <w:pStyle w:val="Ttulo5"/>
        <w:spacing w:before="66"/>
        <w:ind w:left="1872" w:right="1438" w:hanging="432"/>
        <w:jc w:val="both"/>
      </w:pPr>
      <w:bookmarkStart w:id="81" w:name="_bookmark155"/>
      <w:bookmarkEnd w:id="81"/>
      <w:r>
        <w:rPr>
          <w:color w:val="004E77"/>
        </w:rPr>
        <w:lastRenderedPageBreak/>
        <w:t>ANEXO 5 – Monitoramento do Aterro de Santa Cruz – poço</w:t>
      </w:r>
      <w:r>
        <w:rPr>
          <w:color w:val="004E77"/>
          <w:spacing w:val="-86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monitoramento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na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saída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do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aterro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e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na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lagoa</w:t>
      </w:r>
      <w:r>
        <w:rPr>
          <w:color w:val="004E77"/>
          <w:spacing w:val="1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-86"/>
        </w:rPr>
        <w:t xml:space="preserve"> </w:t>
      </w:r>
      <w:r>
        <w:rPr>
          <w:color w:val="004E77"/>
        </w:rPr>
        <w:t>lixiviado</w:t>
      </w:r>
    </w:p>
    <w:p w14:paraId="592030E8" w14:textId="77777777" w:rsidR="008150C3" w:rsidRPr="00076E7C" w:rsidRDefault="001743A5" w:rsidP="001E6E27">
      <w:pPr>
        <w:pStyle w:val="Corpodetexto"/>
        <w:rPr>
          <w:lang w:val="pt-BR"/>
        </w:rPr>
      </w:pPr>
      <w:r>
        <w:rPr>
          <w:noProof/>
          <w:lang w:val="pt-BR" w:eastAsia="pt-BR"/>
        </w:rPr>
        <w:drawing>
          <wp:anchor distT="0" distB="0" distL="0" distR="0" simplePos="0" relativeHeight="251567104" behindDoc="0" locked="0" layoutInCell="1" allowOverlap="1" wp14:anchorId="2209C613" wp14:editId="4FA7E1EF">
            <wp:simplePos x="0" y="0"/>
            <wp:positionH relativeFrom="page">
              <wp:posOffset>1409224</wp:posOffset>
            </wp:positionH>
            <wp:positionV relativeFrom="paragraph">
              <wp:posOffset>378105</wp:posOffset>
            </wp:positionV>
            <wp:extent cx="4700840" cy="7194899"/>
            <wp:effectExtent l="0" t="0" r="0" b="0"/>
            <wp:wrapTopAndBottom/>
            <wp:docPr id="95" name="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96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0840" cy="71948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76E7C">
        <w:rPr>
          <w:w w:val="105"/>
          <w:lang w:val="pt-BR"/>
        </w:rPr>
        <w:t>Fonte:</w:t>
      </w:r>
      <w:r w:rsidRPr="00076E7C">
        <w:rPr>
          <w:spacing w:val="-19"/>
          <w:w w:val="105"/>
          <w:lang w:val="pt-BR"/>
        </w:rPr>
        <w:t xml:space="preserve"> </w:t>
      </w:r>
      <w:r w:rsidRPr="00076E7C">
        <w:rPr>
          <w:w w:val="105"/>
          <w:lang w:val="pt-BR"/>
        </w:rPr>
        <w:t>COMLURB</w:t>
      </w:r>
      <w:r w:rsidRPr="00076E7C">
        <w:rPr>
          <w:spacing w:val="-17"/>
          <w:w w:val="105"/>
          <w:lang w:val="pt-BR"/>
        </w:rPr>
        <w:t xml:space="preserve"> </w:t>
      </w:r>
      <w:r w:rsidRPr="00076E7C">
        <w:rPr>
          <w:w w:val="105"/>
          <w:lang w:val="pt-BR"/>
        </w:rPr>
        <w:t>(2016).</w:t>
      </w:r>
    </w:p>
    <w:p w14:paraId="4301280C" w14:textId="77777777" w:rsidR="008150C3" w:rsidRPr="00076E7C" w:rsidRDefault="008150C3">
      <w:pPr>
        <w:rPr>
          <w:lang w:val="pt-BR"/>
        </w:rPr>
        <w:sectPr w:rsidR="008150C3" w:rsidRPr="00076E7C" w:rsidSect="00AE6893">
          <w:headerReference w:type="default" r:id="rId105"/>
          <w:footerReference w:type="default" r:id="rId106"/>
          <w:pgSz w:w="11900" w:h="16850"/>
          <w:pgMar w:top="1440" w:right="1080" w:bottom="1440" w:left="1080" w:header="0" w:footer="1464" w:gutter="0"/>
          <w:cols w:space="720"/>
        </w:sectPr>
      </w:pPr>
    </w:p>
    <w:p w14:paraId="4828A3DA" w14:textId="77777777" w:rsidR="008150C3" w:rsidRDefault="008150C3" w:rsidP="001E6E27">
      <w:pPr>
        <w:pStyle w:val="Corpodetexto"/>
      </w:pPr>
    </w:p>
    <w:p w14:paraId="5A22B152" w14:textId="77777777" w:rsidR="008150C3" w:rsidRDefault="008150C3" w:rsidP="001E6E27">
      <w:pPr>
        <w:pStyle w:val="Corpodetexto"/>
      </w:pPr>
    </w:p>
    <w:p w14:paraId="7E2291F6" w14:textId="77777777" w:rsidR="008150C3" w:rsidRDefault="008150C3" w:rsidP="001E6E27">
      <w:pPr>
        <w:pStyle w:val="Corpodetexto"/>
      </w:pPr>
    </w:p>
    <w:p w14:paraId="0F46900B" w14:textId="77777777" w:rsidR="008150C3" w:rsidRDefault="008150C3" w:rsidP="001E6E27">
      <w:pPr>
        <w:pStyle w:val="Corpodetexto"/>
      </w:pPr>
    </w:p>
    <w:p w14:paraId="2110AB46" w14:textId="77777777" w:rsidR="008150C3" w:rsidRDefault="008150C3" w:rsidP="001E6E27">
      <w:pPr>
        <w:pStyle w:val="Corpodetexto"/>
      </w:pPr>
    </w:p>
    <w:p w14:paraId="17875587" w14:textId="77777777" w:rsidR="008150C3" w:rsidRDefault="008150C3" w:rsidP="001E6E27">
      <w:pPr>
        <w:pStyle w:val="Corpodetexto"/>
      </w:pPr>
    </w:p>
    <w:p w14:paraId="3DE8DF41" w14:textId="77777777" w:rsidR="008150C3" w:rsidRDefault="008150C3" w:rsidP="001E6E27">
      <w:pPr>
        <w:pStyle w:val="Corpodetexto"/>
      </w:pPr>
    </w:p>
    <w:p w14:paraId="29C997D5" w14:textId="77777777" w:rsidR="008150C3" w:rsidRDefault="008150C3" w:rsidP="001E6E27">
      <w:pPr>
        <w:pStyle w:val="Corpodetexto"/>
      </w:pPr>
    </w:p>
    <w:p w14:paraId="35D28A57" w14:textId="77777777" w:rsidR="008150C3" w:rsidRDefault="008150C3" w:rsidP="001E6E27">
      <w:pPr>
        <w:pStyle w:val="Corpodetexto"/>
      </w:pPr>
    </w:p>
    <w:p w14:paraId="6911FBC7" w14:textId="77777777" w:rsidR="008150C3" w:rsidRDefault="008150C3" w:rsidP="001E6E27">
      <w:pPr>
        <w:pStyle w:val="Corpodetexto"/>
      </w:pPr>
    </w:p>
    <w:p w14:paraId="71F4E8C4" w14:textId="77777777" w:rsidR="008150C3" w:rsidRDefault="008150C3" w:rsidP="001E6E27">
      <w:pPr>
        <w:pStyle w:val="Corpodetexto"/>
      </w:pPr>
    </w:p>
    <w:p w14:paraId="5B92A17C" w14:textId="77777777" w:rsidR="008150C3" w:rsidRDefault="008150C3" w:rsidP="001E6E27">
      <w:pPr>
        <w:pStyle w:val="Corpodetexto"/>
      </w:pPr>
    </w:p>
    <w:p w14:paraId="2349FCAC" w14:textId="516644D6" w:rsidR="008150C3" w:rsidRDefault="001743A5" w:rsidP="004A6E7B">
      <w:pPr>
        <w:pStyle w:val="Ttulo1"/>
      </w:pPr>
      <w:bookmarkStart w:id="82" w:name="_Toc131110705"/>
      <w:r>
        <w:rPr>
          <w:w w:val="105"/>
        </w:rPr>
        <w:t>APÊNDICE</w:t>
      </w:r>
      <w:r>
        <w:rPr>
          <w:spacing w:val="-32"/>
          <w:w w:val="105"/>
        </w:rPr>
        <w:t xml:space="preserve"> </w:t>
      </w:r>
      <w:r>
        <w:rPr>
          <w:w w:val="105"/>
        </w:rPr>
        <w:t>2</w:t>
      </w:r>
      <w:r>
        <w:rPr>
          <w:spacing w:val="-33"/>
          <w:w w:val="105"/>
        </w:rPr>
        <w:t xml:space="preserve"> </w:t>
      </w:r>
      <w:r>
        <w:rPr>
          <w:w w:val="105"/>
        </w:rPr>
        <w:t>–</w:t>
      </w:r>
      <w:r>
        <w:rPr>
          <w:spacing w:val="-33"/>
          <w:w w:val="105"/>
        </w:rPr>
        <w:t xml:space="preserve"> </w:t>
      </w:r>
      <w:r>
        <w:rPr>
          <w:w w:val="105"/>
        </w:rPr>
        <w:t>ESTUDOS</w:t>
      </w:r>
      <w:r>
        <w:rPr>
          <w:spacing w:val="-31"/>
          <w:w w:val="105"/>
        </w:rPr>
        <w:t xml:space="preserve"> </w:t>
      </w:r>
      <w:r>
        <w:rPr>
          <w:w w:val="105"/>
        </w:rPr>
        <w:t>DE</w:t>
      </w:r>
      <w:r>
        <w:rPr>
          <w:spacing w:val="-32"/>
          <w:w w:val="105"/>
        </w:rPr>
        <w:t xml:space="preserve"> </w:t>
      </w:r>
      <w:r>
        <w:rPr>
          <w:w w:val="105"/>
        </w:rPr>
        <w:t>IMPACTO</w:t>
      </w:r>
      <w:r>
        <w:rPr>
          <w:spacing w:val="-34"/>
          <w:w w:val="105"/>
        </w:rPr>
        <w:t xml:space="preserve"> </w:t>
      </w:r>
      <w:r>
        <w:rPr>
          <w:w w:val="105"/>
        </w:rPr>
        <w:t>SOCIAL</w:t>
      </w:r>
      <w:bookmarkEnd w:id="82"/>
    </w:p>
    <w:p w14:paraId="686F182A" w14:textId="77777777" w:rsidR="008150C3" w:rsidRDefault="008150C3" w:rsidP="001E6E27">
      <w:pPr>
        <w:pStyle w:val="Corpodetexto"/>
      </w:pPr>
    </w:p>
    <w:p w14:paraId="39C75C74" w14:textId="77777777" w:rsidR="008150C3" w:rsidRPr="00076E7C" w:rsidRDefault="008150C3" w:rsidP="001E6E27">
      <w:pPr>
        <w:pStyle w:val="Corpodetexto"/>
        <w:rPr>
          <w:lang w:val="pt-BR"/>
        </w:rPr>
      </w:pPr>
    </w:p>
    <w:p w14:paraId="3032AAAE" w14:textId="77777777" w:rsidR="008150C3" w:rsidRPr="00076E7C" w:rsidRDefault="008150C3" w:rsidP="001E6E27">
      <w:pPr>
        <w:pStyle w:val="Corpodetexto"/>
        <w:rPr>
          <w:lang w:val="pt-BR"/>
        </w:rPr>
      </w:pPr>
    </w:p>
    <w:p w14:paraId="22CA9534" w14:textId="77777777" w:rsidR="008150C3" w:rsidRPr="00076E7C" w:rsidRDefault="008150C3" w:rsidP="001E6E27">
      <w:pPr>
        <w:pStyle w:val="Corpodetexto"/>
        <w:rPr>
          <w:lang w:val="pt-BR"/>
        </w:rPr>
      </w:pPr>
    </w:p>
    <w:p w14:paraId="50CAA403" w14:textId="77777777" w:rsidR="008150C3" w:rsidRPr="00076E7C" w:rsidRDefault="008150C3" w:rsidP="001E6E27">
      <w:pPr>
        <w:pStyle w:val="Corpodetexto"/>
        <w:rPr>
          <w:lang w:val="pt-BR"/>
        </w:rPr>
      </w:pPr>
    </w:p>
    <w:p w14:paraId="0902E2CE" w14:textId="77777777" w:rsidR="008150C3" w:rsidRPr="00076E7C" w:rsidRDefault="008150C3" w:rsidP="001E6E27">
      <w:pPr>
        <w:pStyle w:val="Corpodetexto"/>
        <w:rPr>
          <w:lang w:val="pt-BR"/>
        </w:rPr>
      </w:pPr>
    </w:p>
    <w:p w14:paraId="4EC3B8E6" w14:textId="77777777" w:rsidR="008150C3" w:rsidRPr="00076E7C" w:rsidRDefault="008150C3" w:rsidP="001E6E27">
      <w:pPr>
        <w:pStyle w:val="Corpodetexto"/>
        <w:rPr>
          <w:lang w:val="pt-BR"/>
        </w:rPr>
      </w:pPr>
    </w:p>
    <w:p w14:paraId="2EA2BB3B" w14:textId="77777777" w:rsidR="008150C3" w:rsidRPr="00076E7C" w:rsidRDefault="008150C3" w:rsidP="001E6E27">
      <w:pPr>
        <w:pStyle w:val="Corpodetexto"/>
        <w:rPr>
          <w:lang w:val="pt-BR"/>
        </w:rPr>
      </w:pPr>
    </w:p>
    <w:p w14:paraId="33F58201" w14:textId="77777777" w:rsidR="008150C3" w:rsidRPr="00076E7C" w:rsidRDefault="008150C3">
      <w:pPr>
        <w:rPr>
          <w:sz w:val="11"/>
          <w:lang w:val="pt-BR"/>
        </w:rPr>
        <w:sectPr w:rsidR="008150C3" w:rsidRPr="00076E7C" w:rsidSect="00AE6893">
          <w:headerReference w:type="default" r:id="rId107"/>
          <w:footerReference w:type="default" r:id="rId108"/>
          <w:pgSz w:w="11900" w:h="16850"/>
          <w:pgMar w:top="1440" w:right="1080" w:bottom="1440" w:left="1080" w:header="0" w:footer="0" w:gutter="0"/>
          <w:cols w:space="720"/>
        </w:sectPr>
      </w:pPr>
    </w:p>
    <w:p w14:paraId="6C892359" w14:textId="77777777" w:rsidR="008150C3" w:rsidRPr="00076E7C" w:rsidRDefault="008150C3" w:rsidP="001E6E27">
      <w:pPr>
        <w:pStyle w:val="Corpodetexto"/>
        <w:rPr>
          <w:lang w:val="pt-BR"/>
        </w:rPr>
      </w:pPr>
    </w:p>
    <w:p w14:paraId="641DF601" w14:textId="77777777" w:rsidR="008150C3" w:rsidRPr="00076E7C" w:rsidRDefault="001743A5">
      <w:pPr>
        <w:spacing w:before="89"/>
        <w:ind w:left="1440"/>
        <w:jc w:val="both"/>
        <w:rPr>
          <w:rFonts w:ascii="Arial"/>
          <w:b/>
          <w:sz w:val="32"/>
          <w:lang w:val="pt-BR"/>
        </w:rPr>
      </w:pPr>
      <w:bookmarkStart w:id="83" w:name="_bookmark156"/>
      <w:bookmarkEnd w:id="83"/>
      <w:r w:rsidRPr="00076E7C">
        <w:rPr>
          <w:rFonts w:ascii="Arial"/>
          <w:b/>
          <w:color w:val="004E77"/>
          <w:sz w:val="32"/>
          <w:lang w:val="pt-BR"/>
        </w:rPr>
        <w:t>SOBRE O</w:t>
      </w:r>
      <w:r w:rsidRPr="00076E7C">
        <w:rPr>
          <w:rFonts w:ascii="Arial"/>
          <w:b/>
          <w:color w:val="004E77"/>
          <w:spacing w:val="-4"/>
          <w:sz w:val="32"/>
          <w:lang w:val="pt-BR"/>
        </w:rPr>
        <w:t xml:space="preserve"> </w:t>
      </w:r>
      <w:r w:rsidRPr="00076E7C">
        <w:rPr>
          <w:rFonts w:ascii="Arial"/>
          <w:b/>
          <w:color w:val="004E77"/>
          <w:sz w:val="32"/>
          <w:lang w:val="pt-BR"/>
        </w:rPr>
        <w:t>CFF</w:t>
      </w:r>
    </w:p>
    <w:p w14:paraId="6C737B1F" w14:textId="77777777" w:rsidR="008150C3" w:rsidRDefault="001743A5" w:rsidP="001E6E27">
      <w:pPr>
        <w:pStyle w:val="Corpodetexto"/>
      </w:pPr>
      <w:r w:rsidRPr="00076E7C">
        <w:rPr>
          <w:lang w:val="pt-BR"/>
        </w:rPr>
        <w:t xml:space="preserve">O C40 </w:t>
      </w:r>
      <w:proofErr w:type="spellStart"/>
      <w:r w:rsidRPr="00076E7C">
        <w:rPr>
          <w:lang w:val="pt-BR"/>
        </w:rPr>
        <w:t>Cities</w:t>
      </w:r>
      <w:proofErr w:type="spellEnd"/>
      <w:r w:rsidRPr="00076E7C">
        <w:rPr>
          <w:lang w:val="pt-BR"/>
        </w:rPr>
        <w:t xml:space="preserve"> </w:t>
      </w:r>
      <w:proofErr w:type="spellStart"/>
      <w:r w:rsidRPr="00076E7C">
        <w:rPr>
          <w:lang w:val="pt-BR"/>
        </w:rPr>
        <w:t>Finance</w:t>
      </w:r>
      <w:proofErr w:type="spellEnd"/>
      <w:r w:rsidRPr="00076E7C">
        <w:rPr>
          <w:lang w:val="pt-BR"/>
        </w:rPr>
        <w:t xml:space="preserve"> </w:t>
      </w:r>
      <w:proofErr w:type="spellStart"/>
      <w:r w:rsidRPr="00076E7C">
        <w:rPr>
          <w:lang w:val="pt-BR"/>
        </w:rPr>
        <w:t>Facility</w:t>
      </w:r>
      <w:proofErr w:type="spellEnd"/>
      <w:r w:rsidRPr="00076E7C">
        <w:rPr>
          <w:lang w:val="pt-BR"/>
        </w:rPr>
        <w:t xml:space="preserve"> (CFF) é uma colaboração da C40 </w:t>
      </w:r>
      <w:proofErr w:type="spellStart"/>
      <w:r w:rsidRPr="00076E7C">
        <w:rPr>
          <w:lang w:val="pt-BR"/>
        </w:rPr>
        <w:t>Cities</w:t>
      </w:r>
      <w:proofErr w:type="spellEnd"/>
      <w:r w:rsidRPr="00076E7C">
        <w:rPr>
          <w:lang w:val="pt-BR"/>
        </w:rPr>
        <w:t xml:space="preserve"> </w:t>
      </w:r>
      <w:proofErr w:type="spellStart"/>
      <w:r w:rsidRPr="00076E7C">
        <w:rPr>
          <w:lang w:val="pt-BR"/>
        </w:rPr>
        <w:t>Climate</w:t>
      </w:r>
      <w:proofErr w:type="spellEnd"/>
      <w:r w:rsidRPr="00076E7C">
        <w:rPr>
          <w:spacing w:val="1"/>
          <w:lang w:val="pt-BR"/>
        </w:rPr>
        <w:t xml:space="preserve"> </w:t>
      </w:r>
      <w:proofErr w:type="spellStart"/>
      <w:r w:rsidRPr="00076E7C">
        <w:rPr>
          <w:lang w:val="pt-BR"/>
        </w:rPr>
        <w:t>Leadership</w:t>
      </w:r>
      <w:proofErr w:type="spellEnd"/>
      <w:r w:rsidRPr="00076E7C">
        <w:rPr>
          <w:lang w:val="pt-BR"/>
        </w:rPr>
        <w:t xml:space="preserve"> </w:t>
      </w:r>
      <w:proofErr w:type="spellStart"/>
      <w:r w:rsidRPr="00076E7C">
        <w:rPr>
          <w:lang w:val="pt-BR"/>
        </w:rPr>
        <w:t>Group</w:t>
      </w:r>
      <w:proofErr w:type="spellEnd"/>
      <w:r w:rsidRPr="00076E7C">
        <w:rPr>
          <w:lang w:val="pt-BR"/>
        </w:rPr>
        <w:t xml:space="preserve"> e da Deutsche </w:t>
      </w:r>
      <w:proofErr w:type="spellStart"/>
      <w:r w:rsidRPr="00076E7C">
        <w:rPr>
          <w:lang w:val="pt-BR"/>
        </w:rPr>
        <w:t>Gesellschaft</w:t>
      </w:r>
      <w:proofErr w:type="spellEnd"/>
      <w:r w:rsidRPr="00076E7C">
        <w:rPr>
          <w:lang w:val="pt-BR"/>
        </w:rPr>
        <w:t xml:space="preserve"> </w:t>
      </w:r>
      <w:proofErr w:type="spellStart"/>
      <w:r w:rsidRPr="00076E7C">
        <w:rPr>
          <w:lang w:val="pt-BR"/>
        </w:rPr>
        <w:t>für</w:t>
      </w:r>
      <w:proofErr w:type="spellEnd"/>
      <w:r w:rsidRPr="00076E7C">
        <w:rPr>
          <w:lang w:val="pt-BR"/>
        </w:rPr>
        <w:t xml:space="preserve"> Internationale </w:t>
      </w:r>
      <w:proofErr w:type="spellStart"/>
      <w:r w:rsidRPr="00076E7C">
        <w:rPr>
          <w:lang w:val="pt-BR"/>
        </w:rPr>
        <w:t>Zusammenarbeit</w:t>
      </w:r>
      <w:proofErr w:type="spellEnd"/>
      <w:r w:rsidRPr="00076E7C">
        <w:rPr>
          <w:spacing w:val="1"/>
          <w:lang w:val="pt-BR"/>
        </w:rPr>
        <w:t xml:space="preserve"> </w:t>
      </w:r>
      <w:r w:rsidRPr="00076E7C">
        <w:rPr>
          <w:lang w:val="pt-BR"/>
        </w:rPr>
        <w:t>(GIZ)</w:t>
      </w:r>
      <w:r w:rsidRPr="00076E7C">
        <w:rPr>
          <w:spacing w:val="1"/>
          <w:lang w:val="pt-BR"/>
        </w:rPr>
        <w:t xml:space="preserve"> </w:t>
      </w:r>
      <w:r w:rsidRPr="00076E7C">
        <w:rPr>
          <w:lang w:val="pt-BR"/>
        </w:rPr>
        <w:t>GmbH.</w:t>
      </w:r>
      <w:r w:rsidRPr="00076E7C">
        <w:rPr>
          <w:spacing w:val="1"/>
          <w:lang w:val="pt-BR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CFF</w:t>
      </w:r>
      <w:r>
        <w:rPr>
          <w:spacing w:val="1"/>
        </w:rPr>
        <w:t xml:space="preserve"> </w:t>
      </w:r>
      <w:r>
        <w:t>apóia</w:t>
      </w:r>
      <w:r>
        <w:rPr>
          <w:spacing w:val="1"/>
        </w:rPr>
        <w:t xml:space="preserve"> </w:t>
      </w:r>
      <w:r>
        <w:t>cidades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economias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desenvolvimento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emergentes a desenvolver projetos e encontrar financiamento para reduzir as</w:t>
      </w:r>
      <w:r>
        <w:rPr>
          <w:spacing w:val="1"/>
        </w:rPr>
        <w:t xml:space="preserve"> </w:t>
      </w:r>
      <w:r>
        <w:t>emissões de gases de efeito estufa, ajudando a limitar o aumento da temperatura</w:t>
      </w:r>
      <w:r>
        <w:rPr>
          <w:spacing w:val="1"/>
        </w:rPr>
        <w:t xml:space="preserve"> </w:t>
      </w:r>
      <w:r>
        <w:t>global a 1,5 ° C e fortalecendo a resiliência contra os impactos do aquecimento do</w:t>
      </w:r>
      <w:r>
        <w:rPr>
          <w:spacing w:val="1"/>
        </w:rPr>
        <w:t xml:space="preserve"> </w:t>
      </w:r>
      <w:r>
        <w:t>clima. O CFF é financiado pelo Ministério Federal Alemão para o Desenvolvimento</w:t>
      </w:r>
      <w:r>
        <w:rPr>
          <w:spacing w:val="1"/>
        </w:rPr>
        <w:t xml:space="preserve"> </w:t>
      </w:r>
      <w:r>
        <w:t>Econômico</w:t>
      </w:r>
      <w:r>
        <w:rPr>
          <w:spacing w:val="8"/>
        </w:rPr>
        <w:t xml:space="preserve"> </w:t>
      </w:r>
      <w:r>
        <w:t>e</w:t>
      </w:r>
      <w:r>
        <w:rPr>
          <w:spacing w:val="12"/>
        </w:rPr>
        <w:t xml:space="preserve"> </w:t>
      </w:r>
      <w:r>
        <w:t>Cooperação</w:t>
      </w:r>
      <w:r>
        <w:rPr>
          <w:spacing w:val="11"/>
        </w:rPr>
        <w:t xml:space="preserve"> </w:t>
      </w:r>
      <w:r>
        <w:t>(BMZ),</w:t>
      </w:r>
      <w:r>
        <w:rPr>
          <w:spacing w:val="12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Children's</w:t>
      </w:r>
      <w:r>
        <w:rPr>
          <w:spacing w:val="11"/>
        </w:rPr>
        <w:t xml:space="preserve"> </w:t>
      </w:r>
      <w:r>
        <w:t>Investment</w:t>
      </w:r>
      <w:r>
        <w:rPr>
          <w:spacing w:val="11"/>
        </w:rPr>
        <w:t xml:space="preserve"> </w:t>
      </w:r>
      <w:r>
        <w:t>Fund</w:t>
      </w:r>
      <w:r>
        <w:rPr>
          <w:spacing w:val="11"/>
        </w:rPr>
        <w:t xml:space="preserve"> </w:t>
      </w:r>
      <w:r>
        <w:t>Foundation</w:t>
      </w:r>
      <w:r>
        <w:rPr>
          <w:spacing w:val="12"/>
        </w:rPr>
        <w:t xml:space="preserve"> </w:t>
      </w:r>
      <w:r>
        <w:t>(CIFF),</w:t>
      </w:r>
      <w:r>
        <w:rPr>
          <w:spacing w:val="-7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Governo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Reino</w:t>
      </w:r>
      <w:r>
        <w:rPr>
          <w:spacing w:val="-1"/>
        </w:rPr>
        <w:t xml:space="preserve"> </w:t>
      </w:r>
      <w:r>
        <w:t>Unido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Agência</w:t>
      </w:r>
      <w:r>
        <w:rPr>
          <w:spacing w:val="-1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Estados</w:t>
      </w:r>
      <w:r>
        <w:rPr>
          <w:spacing w:val="-6"/>
        </w:rPr>
        <w:t xml:space="preserve"> </w:t>
      </w:r>
      <w:r>
        <w:t>Unidos</w:t>
      </w:r>
      <w:r>
        <w:rPr>
          <w:spacing w:val="-6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Desenvolvimento</w:t>
      </w:r>
      <w:r>
        <w:rPr>
          <w:spacing w:val="-73"/>
        </w:rPr>
        <w:t xml:space="preserve"> </w:t>
      </w:r>
      <w:r>
        <w:t>Internacional</w:t>
      </w:r>
      <w:r>
        <w:rPr>
          <w:spacing w:val="-9"/>
        </w:rPr>
        <w:t xml:space="preserve"> </w:t>
      </w:r>
      <w:r>
        <w:t>(USAID).</w:t>
      </w:r>
    </w:p>
    <w:p w14:paraId="254750A5" w14:textId="77777777" w:rsidR="008150C3" w:rsidRDefault="008150C3" w:rsidP="001E6E27">
      <w:pPr>
        <w:pStyle w:val="Corpodetexto"/>
      </w:pPr>
    </w:p>
    <w:p w14:paraId="3BED9180" w14:textId="77777777" w:rsidR="008150C3" w:rsidRDefault="008150C3" w:rsidP="001E6E27">
      <w:pPr>
        <w:pStyle w:val="Corpodetexto"/>
      </w:pPr>
    </w:p>
    <w:p w14:paraId="23F3A0E3" w14:textId="77777777" w:rsidR="008150C3" w:rsidRPr="00946558" w:rsidRDefault="001743A5">
      <w:pPr>
        <w:ind w:left="1440"/>
        <w:rPr>
          <w:lang w:val="en-US"/>
        </w:rPr>
      </w:pPr>
      <w:proofErr w:type="spellStart"/>
      <w:r w:rsidRPr="00946558">
        <w:rPr>
          <w:lang w:val="en-US"/>
        </w:rPr>
        <w:t>Preparado</w:t>
      </w:r>
      <w:proofErr w:type="spellEnd"/>
      <w:r w:rsidRPr="00946558">
        <w:rPr>
          <w:lang w:val="en-US"/>
        </w:rPr>
        <w:t xml:space="preserve"> </w:t>
      </w:r>
      <w:proofErr w:type="spellStart"/>
      <w:r w:rsidRPr="00946558">
        <w:rPr>
          <w:lang w:val="en-US"/>
        </w:rPr>
        <w:t>por</w:t>
      </w:r>
      <w:proofErr w:type="spellEnd"/>
      <w:r w:rsidRPr="00946558">
        <w:rPr>
          <w:lang w:val="en-US"/>
        </w:rPr>
        <w:t>:</w:t>
      </w:r>
    </w:p>
    <w:p w14:paraId="546FDF95" w14:textId="77777777" w:rsidR="008150C3" w:rsidRPr="00946558" w:rsidRDefault="001743A5">
      <w:pPr>
        <w:spacing w:before="27"/>
        <w:ind w:left="1440"/>
        <w:rPr>
          <w:lang w:val="en-US"/>
        </w:rPr>
      </w:pPr>
      <w:r w:rsidRPr="00946558">
        <w:rPr>
          <w:w w:val="105"/>
          <w:lang w:val="en-US"/>
        </w:rPr>
        <w:t>C40</w:t>
      </w:r>
      <w:r w:rsidRPr="00946558">
        <w:rPr>
          <w:spacing w:val="-13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Cities</w:t>
      </w:r>
      <w:r w:rsidRPr="00946558">
        <w:rPr>
          <w:spacing w:val="-12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Finance</w:t>
      </w:r>
      <w:r w:rsidRPr="00946558">
        <w:rPr>
          <w:spacing w:val="-13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Facility</w:t>
      </w:r>
    </w:p>
    <w:p w14:paraId="62E13D08" w14:textId="77777777" w:rsidR="008150C3" w:rsidRPr="00946558" w:rsidRDefault="008150C3" w:rsidP="001E6E27">
      <w:pPr>
        <w:pStyle w:val="Corpodetexto"/>
        <w:rPr>
          <w:lang w:val="en-US"/>
        </w:rPr>
      </w:pPr>
    </w:p>
    <w:p w14:paraId="75EF36F1" w14:textId="77777777" w:rsidR="008150C3" w:rsidRPr="00946558" w:rsidRDefault="001743A5">
      <w:pPr>
        <w:ind w:left="1440"/>
        <w:rPr>
          <w:lang w:val="en-US"/>
        </w:rPr>
      </w:pPr>
      <w:r w:rsidRPr="00946558">
        <w:rPr>
          <w:lang w:val="en-US"/>
        </w:rPr>
        <w:t>Deutsche</w:t>
      </w:r>
      <w:r w:rsidRPr="00946558">
        <w:rPr>
          <w:spacing w:val="8"/>
          <w:lang w:val="en-US"/>
        </w:rPr>
        <w:t xml:space="preserve"> </w:t>
      </w:r>
      <w:r w:rsidRPr="00946558">
        <w:rPr>
          <w:lang w:val="en-US"/>
        </w:rPr>
        <w:t>Gesellschaft</w:t>
      </w:r>
      <w:r w:rsidRPr="00946558">
        <w:rPr>
          <w:spacing w:val="11"/>
          <w:lang w:val="en-US"/>
        </w:rPr>
        <w:t xml:space="preserve"> </w:t>
      </w:r>
      <w:r w:rsidRPr="00946558">
        <w:rPr>
          <w:lang w:val="en-US"/>
        </w:rPr>
        <w:t>für</w:t>
      </w:r>
    </w:p>
    <w:p w14:paraId="751BAFFD" w14:textId="77777777" w:rsidR="008150C3" w:rsidRPr="00946558" w:rsidRDefault="001743A5">
      <w:pPr>
        <w:spacing w:before="25"/>
        <w:ind w:left="1440"/>
        <w:rPr>
          <w:lang w:val="en-US"/>
        </w:rPr>
      </w:pPr>
      <w:proofErr w:type="spellStart"/>
      <w:r w:rsidRPr="00946558">
        <w:rPr>
          <w:lang w:val="en-US"/>
        </w:rPr>
        <w:t>Internationale</w:t>
      </w:r>
      <w:proofErr w:type="spellEnd"/>
      <w:r w:rsidRPr="00946558">
        <w:rPr>
          <w:spacing w:val="-4"/>
          <w:lang w:val="en-US"/>
        </w:rPr>
        <w:t xml:space="preserve"> </w:t>
      </w:r>
      <w:proofErr w:type="spellStart"/>
      <w:r w:rsidRPr="00946558">
        <w:rPr>
          <w:lang w:val="en-US"/>
        </w:rPr>
        <w:t>Zusammenarbeit</w:t>
      </w:r>
      <w:proofErr w:type="spellEnd"/>
      <w:r w:rsidRPr="00946558">
        <w:rPr>
          <w:spacing w:val="-3"/>
          <w:lang w:val="en-US"/>
        </w:rPr>
        <w:t xml:space="preserve"> </w:t>
      </w:r>
      <w:r w:rsidRPr="00946558">
        <w:rPr>
          <w:lang w:val="en-US"/>
        </w:rPr>
        <w:t>(GIZ)</w:t>
      </w:r>
      <w:r w:rsidRPr="00946558">
        <w:rPr>
          <w:spacing w:val="-6"/>
          <w:lang w:val="en-US"/>
        </w:rPr>
        <w:t xml:space="preserve"> </w:t>
      </w:r>
      <w:r w:rsidRPr="00946558">
        <w:rPr>
          <w:lang w:val="en-US"/>
        </w:rPr>
        <w:t>GmbH</w:t>
      </w:r>
    </w:p>
    <w:p w14:paraId="423B613D" w14:textId="77777777" w:rsidR="008150C3" w:rsidRPr="00946558" w:rsidRDefault="008150C3" w:rsidP="001E6E27">
      <w:pPr>
        <w:pStyle w:val="Corpodetexto"/>
        <w:rPr>
          <w:lang w:val="en-US"/>
        </w:rPr>
      </w:pPr>
    </w:p>
    <w:p w14:paraId="7B0E4363" w14:textId="77777777" w:rsidR="008150C3" w:rsidRPr="00946558" w:rsidRDefault="001743A5">
      <w:pPr>
        <w:ind w:left="1440"/>
        <w:rPr>
          <w:lang w:val="en-US"/>
        </w:rPr>
      </w:pPr>
      <w:proofErr w:type="spellStart"/>
      <w:r w:rsidRPr="00946558">
        <w:rPr>
          <w:w w:val="105"/>
          <w:lang w:val="en-US"/>
        </w:rPr>
        <w:t>Endereço</w:t>
      </w:r>
      <w:proofErr w:type="spellEnd"/>
      <w:r w:rsidRPr="00946558">
        <w:rPr>
          <w:w w:val="105"/>
          <w:lang w:val="en-US"/>
        </w:rPr>
        <w:t>:</w:t>
      </w:r>
    </w:p>
    <w:p w14:paraId="6D3C322F" w14:textId="77777777" w:rsidR="008150C3" w:rsidRPr="00946558" w:rsidRDefault="001743A5">
      <w:pPr>
        <w:spacing w:before="25"/>
        <w:ind w:left="1440"/>
        <w:rPr>
          <w:lang w:val="en-US"/>
        </w:rPr>
      </w:pPr>
      <w:r w:rsidRPr="00946558">
        <w:rPr>
          <w:lang w:val="en-US"/>
        </w:rPr>
        <w:t>Bonn</w:t>
      </w:r>
      <w:r w:rsidRPr="00946558">
        <w:rPr>
          <w:spacing w:val="13"/>
          <w:lang w:val="en-US"/>
        </w:rPr>
        <w:t xml:space="preserve"> </w:t>
      </w:r>
      <w:r w:rsidRPr="00946558">
        <w:rPr>
          <w:lang w:val="en-US"/>
        </w:rPr>
        <w:t>and</w:t>
      </w:r>
      <w:r w:rsidRPr="00946558">
        <w:rPr>
          <w:spacing w:val="13"/>
          <w:lang w:val="en-US"/>
        </w:rPr>
        <w:t xml:space="preserve"> </w:t>
      </w:r>
      <w:proofErr w:type="spellStart"/>
      <w:r w:rsidRPr="00946558">
        <w:rPr>
          <w:lang w:val="en-US"/>
        </w:rPr>
        <w:t>Eschborn</w:t>
      </w:r>
      <w:proofErr w:type="spellEnd"/>
      <w:r w:rsidRPr="00946558">
        <w:rPr>
          <w:lang w:val="en-US"/>
        </w:rPr>
        <w:t>,</w:t>
      </w:r>
      <w:r w:rsidRPr="00946558">
        <w:rPr>
          <w:spacing w:val="12"/>
          <w:lang w:val="en-US"/>
        </w:rPr>
        <w:t xml:space="preserve"> </w:t>
      </w:r>
      <w:r w:rsidRPr="00946558">
        <w:rPr>
          <w:lang w:val="en-US"/>
        </w:rPr>
        <w:t>Germany</w:t>
      </w:r>
    </w:p>
    <w:p w14:paraId="395E33C7" w14:textId="77777777" w:rsidR="008150C3" w:rsidRPr="00F4370F" w:rsidRDefault="008150C3" w:rsidP="001E6E27">
      <w:pPr>
        <w:pStyle w:val="Corpodetexto"/>
        <w:rPr>
          <w:lang w:val="en-US"/>
        </w:rPr>
      </w:pPr>
    </w:p>
    <w:p w14:paraId="27F0A01A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As obras Classe I e Classe li deverão ser formalizadas através de comunicação</w:t>
      </w:r>
    </w:p>
    <w:p w14:paraId="553ACF2C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interna aos setores de SCIRAS E SESMT e direção técnica, com antecedência mínima</w:t>
      </w:r>
    </w:p>
    <w:p w14:paraId="4C2AC0FF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 xml:space="preserve">de 24 horas úteis antes do início </w:t>
      </w:r>
      <w:proofErr w:type="gramStart"/>
      <w:r w:rsidRPr="00F4370F">
        <w:rPr>
          <w:w w:val="105"/>
          <w:lang w:val="pt-BR"/>
        </w:rPr>
        <w:t>da mesma</w:t>
      </w:r>
      <w:proofErr w:type="gramEnd"/>
      <w:r w:rsidRPr="00F4370F">
        <w:rPr>
          <w:w w:val="105"/>
          <w:lang w:val="pt-BR"/>
        </w:rPr>
        <w:t>.</w:t>
      </w:r>
    </w:p>
    <w:p w14:paraId="1F3AD3B3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As obras Classe III e Classe IV necessitam de avaliação prévia da direção técnica,</w:t>
      </w:r>
    </w:p>
    <w:p w14:paraId="2ED8446F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SCIH e SESMT, com antecedência mínima de 72 horas úteis antes do início da</w:t>
      </w:r>
    </w:p>
    <w:p w14:paraId="39C617F6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mesma.</w:t>
      </w:r>
    </w:p>
    <w:p w14:paraId="7F9216B3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 xml:space="preserve">Obras para manutenções preventivas deverão seguir a mesma </w:t>
      </w:r>
      <w:proofErr w:type="spellStart"/>
      <w:r w:rsidRPr="00F4370F">
        <w:rPr>
          <w:w w:val="105"/>
          <w:lang w:val="pt-BR"/>
        </w:rPr>
        <w:t>classlflcação</w:t>
      </w:r>
      <w:proofErr w:type="spellEnd"/>
      <w:r w:rsidRPr="00F4370F">
        <w:rPr>
          <w:w w:val="105"/>
          <w:lang w:val="pt-BR"/>
        </w:rPr>
        <w:t xml:space="preserve"> e cuidados</w:t>
      </w:r>
    </w:p>
    <w:p w14:paraId="227DC52B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recomendados nesse documento, demais obras que estiverem no planejamento,</w:t>
      </w:r>
    </w:p>
    <w:p w14:paraId="4E01CB14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formalizar conforme orientação acima.</w:t>
      </w:r>
    </w:p>
    <w:p w14:paraId="35D88A8B" w14:textId="77777777" w:rsidR="00F4370F" w:rsidRPr="00F4370F" w:rsidRDefault="00F4370F" w:rsidP="001E6E27">
      <w:pPr>
        <w:pStyle w:val="Corpodetexto"/>
        <w:rPr>
          <w:w w:val="105"/>
          <w:lang w:val="pt-BR"/>
        </w:rPr>
      </w:pPr>
      <w:r w:rsidRPr="00F4370F">
        <w:rPr>
          <w:w w:val="105"/>
          <w:lang w:val="pt-BR"/>
        </w:rPr>
        <w:t>É necessário o envio semestral do cronograma de atividades planejadas para obras e</w:t>
      </w:r>
    </w:p>
    <w:p w14:paraId="50CE9B4D" w14:textId="4F47CCE3" w:rsidR="008150C3" w:rsidRPr="00F4370F" w:rsidRDefault="00F4370F" w:rsidP="001E6E27">
      <w:pPr>
        <w:pStyle w:val="Corpodetexto"/>
        <w:rPr>
          <w:lang w:val="pt-BR"/>
        </w:rPr>
      </w:pPr>
      <w:r w:rsidRPr="00F4370F">
        <w:rPr>
          <w:w w:val="105"/>
          <w:lang w:val="pt-BR"/>
        </w:rPr>
        <w:t>reformas para a direção técnica, SCIRAS E SESMT</w:t>
      </w:r>
    </w:p>
    <w:p w14:paraId="2128BCB4" w14:textId="77777777" w:rsidR="008150C3" w:rsidRPr="00F4370F" w:rsidRDefault="001743A5" w:rsidP="00F4370F">
      <w:pPr>
        <w:rPr>
          <w:lang w:val="pt-BR"/>
        </w:rPr>
      </w:pPr>
      <w:r w:rsidRPr="00F4370F">
        <w:rPr>
          <w:lang w:val="pt-BR"/>
        </w:rPr>
        <w:t>E</w:t>
      </w:r>
      <w:r w:rsidRPr="00F4370F">
        <w:rPr>
          <w:spacing w:val="12"/>
          <w:lang w:val="pt-BR"/>
        </w:rPr>
        <w:t xml:space="preserve"> </w:t>
      </w:r>
      <w:hyperlink r:id="rId109">
        <w:r w:rsidRPr="00F4370F">
          <w:rPr>
            <w:u w:val="single"/>
            <w:lang w:val="pt-BR"/>
          </w:rPr>
          <w:t>contact@c40cff.org</w:t>
        </w:r>
      </w:hyperlink>
      <w:r w:rsidRPr="00F4370F">
        <w:rPr>
          <w:spacing w:val="-66"/>
          <w:lang w:val="pt-BR"/>
        </w:rPr>
        <w:t xml:space="preserve"> </w:t>
      </w:r>
      <w:r w:rsidRPr="00F4370F">
        <w:rPr>
          <w:w w:val="105"/>
          <w:lang w:val="pt-BR"/>
        </w:rPr>
        <w:t>W</w:t>
      </w:r>
      <w:r w:rsidRPr="00F4370F">
        <w:rPr>
          <w:spacing w:val="-12"/>
          <w:w w:val="105"/>
          <w:lang w:val="pt-BR"/>
        </w:rPr>
        <w:t xml:space="preserve"> </w:t>
      </w:r>
      <w:r w:rsidRPr="00F4370F">
        <w:rPr>
          <w:w w:val="105"/>
          <w:lang w:val="pt-BR"/>
        </w:rPr>
        <w:t>c40cff.org</w:t>
      </w:r>
    </w:p>
    <w:p w14:paraId="32DC162A" w14:textId="77777777" w:rsidR="008150C3" w:rsidRPr="00F4370F" w:rsidRDefault="008150C3" w:rsidP="00F4370F">
      <w:pPr>
        <w:rPr>
          <w:lang w:val="pt-BR"/>
        </w:rPr>
      </w:pPr>
    </w:p>
    <w:p w14:paraId="404B1BC1" w14:textId="77777777" w:rsidR="008150C3" w:rsidRDefault="001743A5" w:rsidP="00F4370F">
      <w:r>
        <w:t>Consultoria:</w:t>
      </w:r>
    </w:p>
    <w:p w14:paraId="1C74946E" w14:textId="77777777" w:rsidR="008150C3" w:rsidRDefault="001743A5" w:rsidP="00F4370F">
      <w:pPr>
        <w:rPr>
          <w:sz w:val="16"/>
        </w:rPr>
      </w:pPr>
      <w:r>
        <w:rPr>
          <w:noProof/>
          <w:lang w:val="pt-BR" w:eastAsia="pt-BR"/>
        </w:rPr>
        <w:drawing>
          <wp:anchor distT="0" distB="0" distL="0" distR="0" simplePos="0" relativeHeight="251568128" behindDoc="0" locked="0" layoutInCell="1" allowOverlap="1" wp14:anchorId="58D035E8" wp14:editId="00329635">
            <wp:simplePos x="0" y="0"/>
            <wp:positionH relativeFrom="page">
              <wp:posOffset>1054100</wp:posOffset>
            </wp:positionH>
            <wp:positionV relativeFrom="paragraph">
              <wp:posOffset>154066</wp:posOffset>
            </wp:positionV>
            <wp:extent cx="1202967" cy="566927"/>
            <wp:effectExtent l="0" t="0" r="0" b="0"/>
            <wp:wrapTopAndBottom/>
            <wp:docPr id="10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149.jpe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2967" cy="5669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51569152" behindDoc="0" locked="0" layoutInCell="1" allowOverlap="1" wp14:anchorId="0DAB3490" wp14:editId="2FB9208F">
            <wp:simplePos x="0" y="0"/>
            <wp:positionH relativeFrom="page">
              <wp:posOffset>2354690</wp:posOffset>
            </wp:positionH>
            <wp:positionV relativeFrom="paragraph">
              <wp:posOffset>152796</wp:posOffset>
            </wp:positionV>
            <wp:extent cx="1337628" cy="543401"/>
            <wp:effectExtent l="0" t="0" r="0" b="0"/>
            <wp:wrapTopAndBottom/>
            <wp:docPr id="103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150.jpe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7628" cy="5434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51570176" behindDoc="0" locked="0" layoutInCell="1" allowOverlap="1" wp14:anchorId="79A559CD" wp14:editId="6C22D55B">
            <wp:simplePos x="0" y="0"/>
            <wp:positionH relativeFrom="page">
              <wp:posOffset>3759961</wp:posOffset>
            </wp:positionH>
            <wp:positionV relativeFrom="paragraph">
              <wp:posOffset>193278</wp:posOffset>
            </wp:positionV>
            <wp:extent cx="1407807" cy="402336"/>
            <wp:effectExtent l="0" t="0" r="0" b="0"/>
            <wp:wrapTopAndBottom/>
            <wp:docPr id="105" name="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151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7807" cy="402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51571200" behindDoc="0" locked="0" layoutInCell="1" allowOverlap="1" wp14:anchorId="747BB09C" wp14:editId="0F5FF042">
            <wp:simplePos x="0" y="0"/>
            <wp:positionH relativeFrom="page">
              <wp:posOffset>5326881</wp:posOffset>
            </wp:positionH>
            <wp:positionV relativeFrom="paragraph">
              <wp:posOffset>261111</wp:posOffset>
            </wp:positionV>
            <wp:extent cx="1068683" cy="331279"/>
            <wp:effectExtent l="0" t="0" r="0" b="0"/>
            <wp:wrapTopAndBottom/>
            <wp:docPr id="107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76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683" cy="331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51572224" behindDoc="0" locked="0" layoutInCell="1" allowOverlap="1" wp14:anchorId="7011FCD1" wp14:editId="6E90D28A">
            <wp:simplePos x="0" y="0"/>
            <wp:positionH relativeFrom="page">
              <wp:posOffset>1238084</wp:posOffset>
            </wp:positionH>
            <wp:positionV relativeFrom="paragraph">
              <wp:posOffset>838202</wp:posOffset>
            </wp:positionV>
            <wp:extent cx="841447" cy="450056"/>
            <wp:effectExtent l="0" t="0" r="0" b="0"/>
            <wp:wrapTopAndBottom/>
            <wp:docPr id="109" name="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152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1447" cy="450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51574272" behindDoc="0" locked="0" layoutInCell="1" allowOverlap="1" wp14:anchorId="55B39EA1" wp14:editId="44E9EBAC">
            <wp:simplePos x="0" y="0"/>
            <wp:positionH relativeFrom="page">
              <wp:posOffset>2258186</wp:posOffset>
            </wp:positionH>
            <wp:positionV relativeFrom="paragraph">
              <wp:posOffset>879350</wp:posOffset>
            </wp:positionV>
            <wp:extent cx="1375649" cy="363188"/>
            <wp:effectExtent l="0" t="0" r="0" b="0"/>
            <wp:wrapTopAndBottom/>
            <wp:docPr id="111" name="image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153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5649" cy="363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51575296" behindDoc="0" locked="0" layoutInCell="1" allowOverlap="1" wp14:anchorId="400B9D40" wp14:editId="5D0302EB">
            <wp:simplePos x="0" y="0"/>
            <wp:positionH relativeFrom="page">
              <wp:posOffset>3759961</wp:posOffset>
            </wp:positionH>
            <wp:positionV relativeFrom="paragraph">
              <wp:posOffset>838266</wp:posOffset>
            </wp:positionV>
            <wp:extent cx="1467721" cy="387381"/>
            <wp:effectExtent l="0" t="0" r="0" b="0"/>
            <wp:wrapTopAndBottom/>
            <wp:docPr id="113" name="image154.jpeg" descr="Uma imagem contendo desenho  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154.jpe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7721" cy="3873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pt-BR" w:eastAsia="pt-BR"/>
        </w:rPr>
        <w:drawing>
          <wp:anchor distT="0" distB="0" distL="0" distR="0" simplePos="0" relativeHeight="251576320" behindDoc="0" locked="0" layoutInCell="1" allowOverlap="1" wp14:anchorId="47E1C08F" wp14:editId="5793DE9E">
            <wp:simplePos x="0" y="0"/>
            <wp:positionH relativeFrom="page">
              <wp:posOffset>5337555</wp:posOffset>
            </wp:positionH>
            <wp:positionV relativeFrom="paragraph">
              <wp:posOffset>918263</wp:posOffset>
            </wp:positionV>
            <wp:extent cx="1042774" cy="289369"/>
            <wp:effectExtent l="0" t="0" r="0" b="0"/>
            <wp:wrapTopAndBottom/>
            <wp:docPr id="115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155.jpe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2774" cy="2893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74BF38" w14:textId="77777777" w:rsidR="008150C3" w:rsidRDefault="001743A5" w:rsidP="00F4370F">
      <w:r>
        <w:t>Elaboração</w:t>
      </w:r>
      <w:r>
        <w:rPr>
          <w:spacing w:val="3"/>
        </w:rPr>
        <w:t xml:space="preserve"> </w:t>
      </w:r>
      <w:r>
        <w:t>deste produto:</w:t>
      </w:r>
    </w:p>
    <w:p w14:paraId="16D892F3" w14:textId="77777777" w:rsidR="008150C3" w:rsidRDefault="001743A5" w:rsidP="00F4370F">
      <w:pPr>
        <w:rPr>
          <w:rFonts w:ascii="Arial" w:hAnsi="Arial"/>
          <w:i/>
        </w:rPr>
      </w:pPr>
      <w:r>
        <w:t>Nelson</w:t>
      </w:r>
      <w:r>
        <w:rPr>
          <w:spacing w:val="8"/>
        </w:rPr>
        <w:t xml:space="preserve"> </w:t>
      </w:r>
      <w:r>
        <w:t>Novaes</w:t>
      </w:r>
      <w:r>
        <w:rPr>
          <w:spacing w:val="11"/>
        </w:rPr>
        <w:t xml:space="preserve"> </w:t>
      </w:r>
      <w:r>
        <w:t>Pedroso</w:t>
      </w:r>
      <w:r>
        <w:rPr>
          <w:spacing w:val="6"/>
        </w:rPr>
        <w:t xml:space="preserve"> </w:t>
      </w:r>
      <w:r>
        <w:t>Junior</w:t>
      </w:r>
      <w:r>
        <w:rPr>
          <w:spacing w:val="13"/>
        </w:rPr>
        <w:t xml:space="preserve"> </w:t>
      </w:r>
      <w:r>
        <w:t>–</w:t>
      </w:r>
      <w:r>
        <w:rPr>
          <w:spacing w:val="6"/>
        </w:rPr>
        <w:t xml:space="preserve"> </w:t>
      </w:r>
      <w:r>
        <w:rPr>
          <w:rFonts w:ascii="Arial" w:hAnsi="Arial"/>
          <w:i/>
        </w:rPr>
        <w:t>Greenn</w:t>
      </w:r>
      <w:r>
        <w:rPr>
          <w:rFonts w:ascii="Arial" w:hAnsi="Arial"/>
          <w:i/>
          <w:spacing w:val="17"/>
        </w:rPr>
        <w:t xml:space="preserve"> </w:t>
      </w:r>
      <w:r>
        <w:rPr>
          <w:rFonts w:ascii="Arial" w:hAnsi="Arial"/>
          <w:i/>
        </w:rPr>
        <w:t>Socioambiental</w:t>
      </w:r>
    </w:p>
    <w:p w14:paraId="0D8A3252" w14:textId="77777777" w:rsidR="008150C3" w:rsidRDefault="001743A5" w:rsidP="00F4370F">
      <w:pPr>
        <w:rPr>
          <w:rFonts w:ascii="Arial" w:hAnsi="Arial"/>
          <w:i/>
        </w:rPr>
      </w:pPr>
      <w:r>
        <w:lastRenderedPageBreak/>
        <w:t>Vivian</w:t>
      </w:r>
      <w:r>
        <w:rPr>
          <w:spacing w:val="1"/>
        </w:rPr>
        <w:t xml:space="preserve"> </w:t>
      </w:r>
      <w:r>
        <w:t>Paes</w:t>
      </w:r>
      <w:r>
        <w:rPr>
          <w:spacing w:val="2"/>
        </w:rPr>
        <w:t xml:space="preserve"> </w:t>
      </w:r>
      <w:r>
        <w:t>Barretto</w:t>
      </w:r>
      <w:r>
        <w:rPr>
          <w:spacing w:val="-1"/>
        </w:rPr>
        <w:t xml:space="preserve"> </w:t>
      </w:r>
      <w:r>
        <w:t>Smith</w:t>
      </w:r>
      <w:r>
        <w:rPr>
          <w:spacing w:val="5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rFonts w:ascii="Arial" w:hAnsi="Arial"/>
          <w:i/>
        </w:rPr>
        <w:t>Greenn</w:t>
      </w:r>
      <w:r>
        <w:rPr>
          <w:rFonts w:ascii="Arial" w:hAnsi="Arial"/>
          <w:i/>
          <w:spacing w:val="10"/>
        </w:rPr>
        <w:t xml:space="preserve"> </w:t>
      </w:r>
      <w:r>
        <w:rPr>
          <w:rFonts w:ascii="Arial" w:hAnsi="Arial"/>
          <w:i/>
        </w:rPr>
        <w:t>Socioambiental</w:t>
      </w:r>
    </w:p>
    <w:p w14:paraId="09B9368E" w14:textId="77777777" w:rsidR="008150C3" w:rsidRDefault="008150C3">
      <w:pPr>
        <w:rPr>
          <w:rFonts w:ascii="Arial" w:hAnsi="Arial"/>
        </w:rPr>
        <w:sectPr w:rsidR="008150C3" w:rsidSect="00AE6893">
          <w:headerReference w:type="default" r:id="rId118"/>
          <w:footerReference w:type="default" r:id="rId119"/>
          <w:pgSz w:w="11900" w:h="16850"/>
          <w:pgMar w:top="1440" w:right="1080" w:bottom="1440" w:left="1080" w:header="709" w:footer="709" w:gutter="0"/>
          <w:pgNumType w:start="2"/>
          <w:cols w:space="720"/>
          <w:docGrid w:linePitch="299"/>
        </w:sectPr>
      </w:pPr>
    </w:p>
    <w:p w14:paraId="216E92FF" w14:textId="77777777" w:rsidR="008150C3" w:rsidRDefault="008150C3" w:rsidP="001E6E27">
      <w:pPr>
        <w:pStyle w:val="Corpodetexto"/>
      </w:pPr>
    </w:p>
    <w:p w14:paraId="2A09F6F6" w14:textId="77777777" w:rsidR="008150C3" w:rsidRDefault="001743A5">
      <w:pPr>
        <w:pStyle w:val="Ttulo5"/>
        <w:ind w:left="1440"/>
      </w:pPr>
      <w:r>
        <w:rPr>
          <w:color w:val="004E77"/>
        </w:rPr>
        <w:t>ÍNDICE</w:t>
      </w:r>
    </w:p>
    <w:p w14:paraId="5B54094B" w14:textId="77777777" w:rsidR="008150C3" w:rsidRDefault="008150C3">
      <w:pPr>
        <w:sectPr w:rsidR="008150C3" w:rsidSect="00AE6893">
          <w:headerReference w:type="default" r:id="rId120"/>
          <w:footerReference w:type="default" r:id="rId121"/>
          <w:pgSz w:w="11900" w:h="16850"/>
          <w:pgMar w:top="1440" w:right="1080" w:bottom="1440" w:left="1080" w:header="709" w:footer="709" w:gutter="0"/>
          <w:cols w:space="720"/>
          <w:docGrid w:linePitch="299"/>
        </w:sectPr>
      </w:pPr>
    </w:p>
    <w:sdt>
      <w:sdtPr>
        <w:rPr>
          <w:smallCaps w:val="0"/>
          <w:sz w:val="24"/>
          <w:szCs w:val="24"/>
        </w:rPr>
        <w:id w:val="498385524"/>
        <w:docPartObj>
          <w:docPartGallery w:val="Table of Contents"/>
          <w:docPartUnique/>
        </w:docPartObj>
      </w:sdtPr>
      <w:sdtEndPr>
        <w:rPr>
          <w:sz w:val="18"/>
          <w:szCs w:val="18"/>
        </w:rPr>
      </w:sdtEndPr>
      <w:sdtContent>
        <w:p w14:paraId="41F5587D" w14:textId="77777777" w:rsidR="008150C3" w:rsidRDefault="001E6E27">
          <w:pPr>
            <w:pStyle w:val="Sumrio2"/>
            <w:tabs>
              <w:tab w:val="right" w:leader="dot" w:pos="10279"/>
            </w:tabs>
            <w:spacing w:before="283"/>
            <w:ind w:left="1440"/>
          </w:pPr>
          <w:hyperlink w:anchor="_bookmark156" w:history="1">
            <w:r w:rsidR="001743A5">
              <w:rPr>
                <w:color w:val="173A5A"/>
                <w:w w:val="115"/>
              </w:rPr>
              <w:t>SOBRE</w:t>
            </w:r>
            <w:r w:rsidR="001743A5">
              <w:rPr>
                <w:color w:val="173A5A"/>
                <w:spacing w:val="-19"/>
                <w:w w:val="115"/>
              </w:rPr>
              <w:t xml:space="preserve"> </w:t>
            </w:r>
            <w:r w:rsidR="001743A5">
              <w:rPr>
                <w:color w:val="173A5A"/>
                <w:w w:val="115"/>
              </w:rPr>
              <w:t>O</w:t>
            </w:r>
            <w:r w:rsidR="001743A5">
              <w:rPr>
                <w:color w:val="173A5A"/>
                <w:spacing w:val="-20"/>
                <w:w w:val="115"/>
              </w:rPr>
              <w:t xml:space="preserve"> </w:t>
            </w:r>
            <w:r w:rsidR="001743A5">
              <w:rPr>
                <w:color w:val="173A5A"/>
                <w:w w:val="115"/>
              </w:rPr>
              <w:t>CFF</w:t>
            </w:r>
            <w:r w:rsidR="001743A5">
              <w:rPr>
                <w:color w:val="173A5A"/>
                <w:w w:val="115"/>
              </w:rPr>
              <w:tab/>
              <w:t>2</w:t>
            </w:r>
          </w:hyperlink>
        </w:p>
        <w:p w14:paraId="7C508FDE" w14:textId="77777777" w:rsidR="008150C3" w:rsidRDefault="001E6E27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right" w:leader="dot" w:pos="10279"/>
            </w:tabs>
            <w:spacing w:before="25"/>
            <w:ind w:hanging="481"/>
          </w:pPr>
          <w:hyperlink w:anchor="_bookmark157" w:history="1">
            <w:r w:rsidR="001743A5">
              <w:rPr>
                <w:color w:val="173A5A"/>
                <w:w w:val="105"/>
              </w:rPr>
              <w:t>INTRODUÇÃO</w:t>
            </w:r>
            <w:r w:rsidR="001743A5">
              <w:rPr>
                <w:color w:val="173A5A"/>
                <w:w w:val="105"/>
              </w:rPr>
              <w:tab/>
              <w:t>9</w:t>
            </w:r>
          </w:hyperlink>
        </w:p>
        <w:p w14:paraId="39AC3D65" w14:textId="77777777" w:rsidR="008150C3" w:rsidRDefault="001E6E27">
          <w:pPr>
            <w:pStyle w:val="Sumrio3"/>
            <w:numPr>
              <w:ilvl w:val="1"/>
              <w:numId w:val="83"/>
            </w:numPr>
            <w:tabs>
              <w:tab w:val="left" w:pos="2400"/>
              <w:tab w:val="left" w:pos="2401"/>
              <w:tab w:val="right" w:leader="dot" w:pos="10271"/>
            </w:tabs>
            <w:spacing w:before="269"/>
            <w:ind w:hanging="721"/>
          </w:pPr>
          <w:hyperlink w:anchor="_bookmark158" w:history="1">
            <w:r w:rsidR="001743A5">
              <w:rPr>
                <w:w w:val="105"/>
              </w:rPr>
              <w:t>Escopo</w:t>
            </w:r>
            <w:r w:rsidR="001743A5">
              <w:rPr>
                <w:spacing w:val="-14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14"/>
                <w:w w:val="105"/>
              </w:rPr>
              <w:t xml:space="preserve"> </w:t>
            </w:r>
            <w:r w:rsidR="001743A5">
              <w:rPr>
                <w:w w:val="105"/>
              </w:rPr>
              <w:t>avaliação</w:t>
            </w:r>
            <w:r w:rsidR="001743A5">
              <w:rPr>
                <w:w w:val="105"/>
              </w:rPr>
              <w:tab/>
              <w:t>10</w:t>
            </w:r>
          </w:hyperlink>
        </w:p>
        <w:p w14:paraId="1FBC2E60" w14:textId="77777777" w:rsidR="008150C3" w:rsidRDefault="001E6E27">
          <w:pPr>
            <w:pStyle w:val="Sumrio3"/>
            <w:numPr>
              <w:ilvl w:val="1"/>
              <w:numId w:val="83"/>
            </w:numPr>
            <w:tabs>
              <w:tab w:val="left" w:pos="2400"/>
              <w:tab w:val="left" w:pos="2401"/>
              <w:tab w:val="right" w:leader="dot" w:pos="10271"/>
            </w:tabs>
            <w:spacing w:before="27"/>
            <w:ind w:hanging="721"/>
          </w:pPr>
          <w:hyperlink w:anchor="_bookmark159" w:history="1">
            <w:r w:rsidR="001743A5">
              <w:t>Marco</w:t>
            </w:r>
            <w:r w:rsidR="001743A5">
              <w:rPr>
                <w:spacing w:val="-7"/>
              </w:rPr>
              <w:t xml:space="preserve"> </w:t>
            </w:r>
            <w:r w:rsidR="001743A5">
              <w:t>normativo</w:t>
            </w:r>
            <w:r w:rsidR="001743A5">
              <w:rPr>
                <w:spacing w:val="-6"/>
              </w:rPr>
              <w:t xml:space="preserve"> </w:t>
            </w:r>
            <w:r w:rsidR="001743A5">
              <w:t>de</w:t>
            </w:r>
            <w:r w:rsidR="001743A5">
              <w:rPr>
                <w:spacing w:val="-7"/>
              </w:rPr>
              <w:t xml:space="preserve"> </w:t>
            </w:r>
            <w:r w:rsidR="001743A5">
              <w:t>referência</w:t>
            </w:r>
            <w:r w:rsidR="001743A5">
              <w:rPr>
                <w:spacing w:val="-8"/>
              </w:rPr>
              <w:t xml:space="preserve"> </w:t>
            </w:r>
            <w:r w:rsidR="001743A5">
              <w:t>da</w:t>
            </w:r>
            <w:r w:rsidR="001743A5">
              <w:rPr>
                <w:spacing w:val="-9"/>
              </w:rPr>
              <w:t xml:space="preserve"> </w:t>
            </w:r>
            <w:r w:rsidR="001743A5">
              <w:t>avaliação</w:t>
            </w:r>
            <w:r w:rsidR="001743A5">
              <w:tab/>
              <w:t>12</w:t>
            </w:r>
          </w:hyperlink>
        </w:p>
        <w:p w14:paraId="114BD4D2" w14:textId="77777777" w:rsidR="008150C3" w:rsidRDefault="001E6E27">
          <w:pPr>
            <w:pStyle w:val="Sumrio3"/>
            <w:numPr>
              <w:ilvl w:val="1"/>
              <w:numId w:val="83"/>
            </w:numPr>
            <w:tabs>
              <w:tab w:val="left" w:pos="2400"/>
              <w:tab w:val="left" w:pos="2401"/>
              <w:tab w:val="right" w:leader="dot" w:pos="10271"/>
            </w:tabs>
            <w:spacing w:before="25"/>
            <w:ind w:hanging="721"/>
          </w:pPr>
          <w:hyperlink w:anchor="_bookmark160" w:history="1">
            <w:r w:rsidR="001743A5">
              <w:rPr>
                <w:w w:val="105"/>
              </w:rPr>
              <w:t>Fontes</w:t>
            </w:r>
            <w:r w:rsidR="001743A5">
              <w:rPr>
                <w:spacing w:val="-18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14"/>
                <w:w w:val="105"/>
              </w:rPr>
              <w:t xml:space="preserve"> </w:t>
            </w:r>
            <w:r w:rsidR="001743A5">
              <w:rPr>
                <w:w w:val="105"/>
              </w:rPr>
              <w:t>informação</w:t>
            </w:r>
            <w:r w:rsidR="001743A5">
              <w:rPr>
                <w:spacing w:val="-16"/>
                <w:w w:val="105"/>
              </w:rPr>
              <w:t xml:space="preserve"> </w:t>
            </w:r>
            <w:r w:rsidR="001743A5">
              <w:rPr>
                <w:w w:val="105"/>
              </w:rPr>
              <w:t>e</w:t>
            </w:r>
            <w:r w:rsidR="001743A5">
              <w:rPr>
                <w:spacing w:val="-14"/>
                <w:w w:val="105"/>
              </w:rPr>
              <w:t xml:space="preserve"> </w:t>
            </w:r>
            <w:r w:rsidR="001743A5">
              <w:rPr>
                <w:w w:val="105"/>
              </w:rPr>
              <w:t>atividades</w:t>
            </w:r>
            <w:r w:rsidR="001743A5">
              <w:rPr>
                <w:spacing w:val="-16"/>
                <w:w w:val="105"/>
              </w:rPr>
              <w:t xml:space="preserve"> </w:t>
            </w:r>
            <w:r w:rsidR="001743A5">
              <w:rPr>
                <w:w w:val="105"/>
              </w:rPr>
              <w:t>realizadas</w:t>
            </w:r>
            <w:r w:rsidR="001743A5">
              <w:rPr>
                <w:w w:val="105"/>
              </w:rPr>
              <w:tab/>
              <w:t>12</w:t>
            </w:r>
          </w:hyperlink>
        </w:p>
        <w:p w14:paraId="25303BC1" w14:textId="77777777" w:rsidR="008150C3" w:rsidRDefault="001E6E27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right" w:leader="dot" w:pos="10276"/>
            </w:tabs>
            <w:ind w:hanging="481"/>
          </w:pPr>
          <w:hyperlink w:anchor="_bookmark161" w:history="1">
            <w:r w:rsidR="001743A5">
              <w:rPr>
                <w:color w:val="173A5A"/>
                <w:w w:val="110"/>
              </w:rPr>
              <w:t>DESCRIÇÃO</w:t>
            </w:r>
            <w:r w:rsidR="001743A5">
              <w:rPr>
                <w:color w:val="173A5A"/>
                <w:spacing w:val="-14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DO</w:t>
            </w:r>
            <w:r w:rsidR="001743A5">
              <w:rPr>
                <w:color w:val="173A5A"/>
                <w:spacing w:val="-14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PROJETO</w:t>
            </w:r>
            <w:r w:rsidR="001743A5">
              <w:rPr>
                <w:color w:val="173A5A"/>
                <w:w w:val="110"/>
              </w:rPr>
              <w:tab/>
              <w:t>14</w:t>
            </w:r>
          </w:hyperlink>
        </w:p>
        <w:p w14:paraId="46712F2F" w14:textId="77777777" w:rsidR="008150C3" w:rsidRDefault="001743A5">
          <w:pPr>
            <w:pStyle w:val="Sumrio6"/>
            <w:tabs>
              <w:tab w:val="right" w:leader="dot" w:pos="10271"/>
            </w:tabs>
            <w:spacing w:before="265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07712" behindDoc="0" locked="0" layoutInCell="1" allowOverlap="1" wp14:anchorId="690E97B5" wp14:editId="6FDEE3BA">
                <wp:simplePos x="0" y="0"/>
                <wp:positionH relativeFrom="page">
                  <wp:posOffset>1072953</wp:posOffset>
                </wp:positionH>
                <wp:positionV relativeFrom="paragraph">
                  <wp:posOffset>211971</wp:posOffset>
                </wp:positionV>
                <wp:extent cx="240734" cy="111191"/>
                <wp:effectExtent l="0" t="0" r="0" b="0"/>
                <wp:wrapNone/>
                <wp:docPr id="117" name="image156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8" name="image156.png"/>
                        <pic:cNvPicPr/>
                      </pic:nvPicPr>
                      <pic:blipFill>
                        <a:blip r:embed="rId12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0734" cy="11119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162" w:history="1">
            <w:r>
              <w:t>Atividades</w:t>
            </w:r>
            <w:r>
              <w:rPr>
                <w:spacing w:val="-9"/>
              </w:rPr>
              <w:t xml:space="preserve"> </w:t>
            </w:r>
            <w:r>
              <w:t>do</w:t>
            </w:r>
            <w:r>
              <w:rPr>
                <w:spacing w:val="-8"/>
              </w:rPr>
              <w:t xml:space="preserve"> </w:t>
            </w:r>
            <w:r>
              <w:t>Projeto</w:t>
            </w:r>
            <w:r>
              <w:tab/>
              <w:t>14</w:t>
            </w:r>
          </w:hyperlink>
        </w:p>
        <w:p w14:paraId="7F2BF044" w14:textId="77777777" w:rsidR="008150C3" w:rsidRDefault="001E6E27">
          <w:pPr>
            <w:pStyle w:val="Sumrio4"/>
            <w:numPr>
              <w:ilvl w:val="2"/>
              <w:numId w:val="82"/>
            </w:numPr>
            <w:tabs>
              <w:tab w:val="left" w:pos="2880"/>
              <w:tab w:val="left" w:pos="2881"/>
              <w:tab w:val="right" w:leader="dot" w:pos="10281"/>
            </w:tabs>
            <w:spacing w:before="269"/>
            <w:ind w:hanging="961"/>
          </w:pPr>
          <w:hyperlink w:anchor="_bookmark163" w:history="1">
            <w:r w:rsidR="001743A5">
              <w:t>Pré-Implantação</w:t>
            </w:r>
            <w:r w:rsidR="001743A5">
              <w:rPr>
                <w:spacing w:val="-8"/>
              </w:rPr>
              <w:t xml:space="preserve"> </w:t>
            </w:r>
            <w:r w:rsidR="001743A5">
              <w:t>(Planejamento)</w:t>
            </w:r>
            <w:r w:rsidR="001743A5">
              <w:tab/>
              <w:t>14</w:t>
            </w:r>
          </w:hyperlink>
        </w:p>
        <w:p w14:paraId="53AD6ADF" w14:textId="77777777" w:rsidR="008150C3" w:rsidRDefault="001E6E27">
          <w:pPr>
            <w:pStyle w:val="Sumrio4"/>
            <w:numPr>
              <w:ilvl w:val="2"/>
              <w:numId w:val="82"/>
            </w:numPr>
            <w:tabs>
              <w:tab w:val="left" w:pos="2880"/>
              <w:tab w:val="left" w:pos="2881"/>
              <w:tab w:val="right" w:leader="dot" w:pos="10281"/>
            </w:tabs>
            <w:spacing w:before="30"/>
            <w:ind w:hanging="961"/>
          </w:pPr>
          <w:hyperlink w:anchor="_bookmark164" w:history="1">
            <w:r w:rsidR="001743A5">
              <w:t>Implantação</w:t>
            </w:r>
            <w:r w:rsidR="001743A5">
              <w:tab/>
              <w:t>15</w:t>
            </w:r>
          </w:hyperlink>
        </w:p>
        <w:p w14:paraId="3EE9C4C1" w14:textId="77777777" w:rsidR="008150C3" w:rsidRDefault="001E6E27">
          <w:pPr>
            <w:pStyle w:val="Sumrio4"/>
            <w:numPr>
              <w:ilvl w:val="2"/>
              <w:numId w:val="82"/>
            </w:numPr>
            <w:tabs>
              <w:tab w:val="left" w:pos="2880"/>
              <w:tab w:val="left" w:pos="2881"/>
              <w:tab w:val="right" w:leader="dot" w:pos="10281"/>
            </w:tabs>
            <w:ind w:hanging="961"/>
          </w:pPr>
          <w:hyperlink w:anchor="_bookmark165" w:history="1">
            <w:r w:rsidR="001743A5">
              <w:rPr>
                <w:w w:val="105"/>
              </w:rPr>
              <w:t>Operação</w:t>
            </w:r>
            <w:r w:rsidR="001743A5">
              <w:rPr>
                <w:w w:val="105"/>
              </w:rPr>
              <w:tab/>
              <w:t>17</w:t>
            </w:r>
          </w:hyperlink>
        </w:p>
        <w:p w14:paraId="292DEE7D" w14:textId="77777777" w:rsidR="008150C3" w:rsidRDefault="001E6E27">
          <w:pPr>
            <w:pStyle w:val="Sumrio4"/>
            <w:numPr>
              <w:ilvl w:val="2"/>
              <w:numId w:val="82"/>
            </w:numPr>
            <w:tabs>
              <w:tab w:val="left" w:pos="2880"/>
              <w:tab w:val="left" w:pos="2881"/>
              <w:tab w:val="right" w:leader="dot" w:pos="10281"/>
            </w:tabs>
            <w:spacing w:before="25"/>
            <w:ind w:hanging="961"/>
          </w:pPr>
          <w:hyperlink w:anchor="_bookmark166" w:history="1">
            <w:r w:rsidR="001743A5">
              <w:rPr>
                <w:w w:val="105"/>
              </w:rPr>
              <w:t>Descomissionamento</w:t>
            </w:r>
            <w:r w:rsidR="001743A5">
              <w:rPr>
                <w:spacing w:val="-15"/>
                <w:w w:val="105"/>
              </w:rPr>
              <w:t xml:space="preserve"> </w:t>
            </w:r>
            <w:r w:rsidR="001743A5">
              <w:rPr>
                <w:w w:val="105"/>
              </w:rPr>
              <w:t>ou</w:t>
            </w:r>
            <w:r w:rsidR="001743A5">
              <w:rPr>
                <w:spacing w:val="-14"/>
                <w:w w:val="105"/>
              </w:rPr>
              <w:t xml:space="preserve"> </w:t>
            </w:r>
            <w:r w:rsidR="001743A5">
              <w:rPr>
                <w:w w:val="105"/>
              </w:rPr>
              <w:t>Repotenciação</w:t>
            </w:r>
            <w:r w:rsidR="001743A5">
              <w:rPr>
                <w:w w:val="105"/>
              </w:rPr>
              <w:tab/>
              <w:t>18</w:t>
            </w:r>
          </w:hyperlink>
        </w:p>
        <w:p w14:paraId="62230B19" w14:textId="77777777" w:rsidR="008150C3" w:rsidRDefault="001743A5">
          <w:pPr>
            <w:pStyle w:val="Sumrio6"/>
            <w:tabs>
              <w:tab w:val="right" w:leader="dot" w:pos="10271"/>
            </w:tabs>
            <w:spacing w:before="269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08736" behindDoc="0" locked="0" layoutInCell="1" allowOverlap="1" wp14:anchorId="54D342C4" wp14:editId="47B53E22">
                <wp:simplePos x="0" y="0"/>
                <wp:positionH relativeFrom="page">
                  <wp:posOffset>1072953</wp:posOffset>
                </wp:positionH>
                <wp:positionV relativeFrom="paragraph">
                  <wp:posOffset>214511</wp:posOffset>
                </wp:positionV>
                <wp:extent cx="240734" cy="111191"/>
                <wp:effectExtent l="0" t="0" r="0" b="0"/>
                <wp:wrapNone/>
                <wp:docPr id="119" name="image157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0" name="image157.png"/>
                        <pic:cNvPicPr/>
                      </pic:nvPicPr>
                      <pic:blipFill>
                        <a:blip r:embed="rId123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0734" cy="11119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167" w:history="1">
            <w:r>
              <w:t>Requisitos</w:t>
            </w:r>
            <w:r>
              <w:rPr>
                <w:spacing w:val="-9"/>
              </w:rPr>
              <w:t xml:space="preserve"> </w:t>
            </w:r>
            <w:r>
              <w:t>do</w:t>
            </w:r>
            <w:r>
              <w:rPr>
                <w:spacing w:val="-9"/>
              </w:rPr>
              <w:t xml:space="preserve"> </w:t>
            </w:r>
            <w:r>
              <w:t>Projeto</w:t>
            </w:r>
            <w:r>
              <w:tab/>
              <w:t>18</w:t>
            </w:r>
          </w:hyperlink>
        </w:p>
        <w:p w14:paraId="756DA82D" w14:textId="77777777" w:rsidR="008150C3" w:rsidRDefault="001E6E27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right" w:leader="dot" w:pos="10276"/>
            </w:tabs>
            <w:spacing w:line="261" w:lineRule="auto"/>
            <w:ind w:left="1440" w:right="1620" w:firstLine="0"/>
          </w:pPr>
          <w:hyperlink w:anchor="_bookmark168" w:history="1">
            <w:r w:rsidR="001743A5">
              <w:rPr>
                <w:color w:val="173A5A"/>
                <w:w w:val="110"/>
              </w:rPr>
              <w:t>ANÁLISE</w:t>
            </w:r>
            <w:r w:rsidR="001743A5">
              <w:rPr>
                <w:color w:val="173A5A"/>
                <w:spacing w:val="32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DE</w:t>
            </w:r>
            <w:r w:rsidR="001743A5">
              <w:rPr>
                <w:color w:val="173A5A"/>
                <w:spacing w:val="32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ADERÊNCIA</w:t>
            </w:r>
            <w:r w:rsidR="001743A5">
              <w:rPr>
                <w:color w:val="173A5A"/>
                <w:spacing w:val="32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DOS</w:t>
            </w:r>
            <w:r w:rsidR="001743A5">
              <w:rPr>
                <w:color w:val="173A5A"/>
                <w:spacing w:val="32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EMPREENDIMENTOS</w:t>
            </w:r>
            <w:r w:rsidR="001743A5">
              <w:rPr>
                <w:color w:val="173A5A"/>
                <w:spacing w:val="32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AO</w:t>
            </w:r>
            <w:r w:rsidR="001743A5">
              <w:rPr>
                <w:color w:val="173A5A"/>
                <w:spacing w:val="33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ARCABOUÇO</w:t>
            </w:r>
          </w:hyperlink>
          <w:r w:rsidR="001743A5">
            <w:rPr>
              <w:color w:val="173A5A"/>
              <w:spacing w:val="-77"/>
              <w:w w:val="110"/>
            </w:rPr>
            <w:t xml:space="preserve"> </w:t>
          </w:r>
          <w:hyperlink w:anchor="_bookmark168" w:history="1">
            <w:r w:rsidR="001743A5">
              <w:rPr>
                <w:color w:val="173A5A"/>
                <w:w w:val="110"/>
              </w:rPr>
              <w:t>NORMATIVO</w:t>
            </w:r>
            <w:r w:rsidR="001743A5">
              <w:rPr>
                <w:color w:val="173A5A"/>
                <w:w w:val="110"/>
              </w:rPr>
              <w:tab/>
              <w:t>20</w:t>
            </w:r>
          </w:hyperlink>
        </w:p>
        <w:p w14:paraId="0AD9CE59" w14:textId="77777777" w:rsidR="008150C3" w:rsidRDefault="001743A5">
          <w:pPr>
            <w:pStyle w:val="Sumrio6"/>
            <w:tabs>
              <w:tab w:val="left" w:leader="dot" w:pos="10002"/>
            </w:tabs>
            <w:spacing w:before="242" w:line="261" w:lineRule="auto"/>
            <w:ind w:left="1680" w:right="1625" w:firstLine="719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73248" behindDoc="1" locked="0" layoutInCell="1" allowOverlap="1" wp14:anchorId="0F1D6B88" wp14:editId="76B2F753">
                <wp:simplePos x="0" y="0"/>
                <wp:positionH relativeFrom="page">
                  <wp:posOffset>1074448</wp:posOffset>
                </wp:positionH>
                <wp:positionV relativeFrom="paragraph">
                  <wp:posOffset>197234</wp:posOffset>
                </wp:positionV>
                <wp:extent cx="239239" cy="114117"/>
                <wp:effectExtent l="0" t="0" r="0" b="0"/>
                <wp:wrapNone/>
                <wp:docPr id="121" name="image158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2" name="image158.png"/>
                        <pic:cNvPicPr/>
                      </pic:nvPicPr>
                      <pic:blipFill>
                        <a:blip r:embed="rId12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9239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169" w:history="1">
            <w:r>
              <w:t>Principais</w:t>
            </w:r>
            <w:r>
              <w:rPr>
                <w:spacing w:val="14"/>
              </w:rPr>
              <w:t xml:space="preserve"> </w:t>
            </w:r>
            <w:r>
              <w:t>Políticas</w:t>
            </w:r>
            <w:r>
              <w:rPr>
                <w:spacing w:val="14"/>
              </w:rPr>
              <w:t xml:space="preserve"> </w:t>
            </w:r>
            <w:r>
              <w:t>Internacionais</w:t>
            </w:r>
            <w:r>
              <w:rPr>
                <w:spacing w:val="14"/>
              </w:rPr>
              <w:t xml:space="preserve"> </w:t>
            </w:r>
            <w:r>
              <w:t>de</w:t>
            </w:r>
            <w:r>
              <w:rPr>
                <w:spacing w:val="12"/>
              </w:rPr>
              <w:t xml:space="preserve"> </w:t>
            </w:r>
            <w:r>
              <w:t>Salvaguarda</w:t>
            </w:r>
            <w:r>
              <w:rPr>
                <w:spacing w:val="16"/>
              </w:rPr>
              <w:t xml:space="preserve"> </w:t>
            </w:r>
            <w:r>
              <w:t>Social</w:t>
            </w:r>
            <w:r>
              <w:rPr>
                <w:spacing w:val="14"/>
              </w:rPr>
              <w:t xml:space="preserve"> </w:t>
            </w:r>
            <w:r>
              <w:t>Passíveis</w:t>
            </w:r>
            <w:r>
              <w:rPr>
                <w:spacing w:val="14"/>
              </w:rPr>
              <w:t xml:space="preserve"> </w:t>
            </w:r>
            <w:r>
              <w:t>de</w:t>
            </w:r>
          </w:hyperlink>
          <w:r>
            <w:rPr>
              <w:spacing w:val="-72"/>
            </w:rPr>
            <w:t xml:space="preserve"> </w:t>
          </w:r>
          <w:hyperlink w:anchor="_bookmark169" w:history="1">
            <w:r>
              <w:t>Aplicação</w:t>
            </w:r>
            <w:r>
              <w:rPr>
                <w:spacing w:val="12"/>
              </w:rPr>
              <w:t xml:space="preserve"> </w:t>
            </w:r>
            <w:r>
              <w:t>ao</w:t>
            </w:r>
            <w:r>
              <w:rPr>
                <w:spacing w:val="12"/>
              </w:rPr>
              <w:t xml:space="preserve"> </w:t>
            </w:r>
            <w:r>
              <w:t>Projeto</w:t>
            </w:r>
            <w:r>
              <w:rPr>
                <w:spacing w:val="15"/>
              </w:rPr>
              <w:t xml:space="preserve"> </w:t>
            </w:r>
            <w:r>
              <w:t>Solário</w:t>
            </w:r>
            <w:r>
              <w:rPr>
                <w:spacing w:val="15"/>
              </w:rPr>
              <w:t xml:space="preserve"> </w:t>
            </w:r>
            <w:r>
              <w:t>Carioca</w:t>
            </w:r>
            <w:r>
              <w:tab/>
              <w:t>21</w:t>
            </w:r>
          </w:hyperlink>
        </w:p>
        <w:p w14:paraId="60CDD385" w14:textId="77777777" w:rsidR="008150C3" w:rsidRDefault="001E6E27">
          <w:pPr>
            <w:pStyle w:val="Sumrio4"/>
            <w:numPr>
              <w:ilvl w:val="2"/>
              <w:numId w:val="81"/>
            </w:numPr>
            <w:tabs>
              <w:tab w:val="left" w:pos="2880"/>
              <w:tab w:val="left" w:pos="2881"/>
              <w:tab w:val="left" w:leader="dot" w:pos="10012"/>
            </w:tabs>
            <w:spacing w:before="242"/>
            <w:ind w:hanging="961"/>
          </w:pPr>
          <w:hyperlink w:anchor="_bookmark170" w:history="1">
            <w:r w:rsidR="001743A5">
              <w:rPr>
                <w:w w:val="105"/>
              </w:rPr>
              <w:t>Padrões</w:t>
            </w:r>
            <w:r w:rsidR="001743A5">
              <w:rPr>
                <w:spacing w:val="-17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18"/>
                <w:w w:val="105"/>
              </w:rPr>
              <w:t xml:space="preserve"> </w:t>
            </w:r>
            <w:r w:rsidR="001743A5">
              <w:rPr>
                <w:w w:val="105"/>
              </w:rPr>
              <w:t>Desempenho</w:t>
            </w:r>
            <w:r w:rsidR="001743A5">
              <w:rPr>
                <w:spacing w:val="-15"/>
                <w:w w:val="105"/>
              </w:rPr>
              <w:t xml:space="preserve"> </w:t>
            </w:r>
            <w:r w:rsidR="001743A5">
              <w:rPr>
                <w:w w:val="105"/>
              </w:rPr>
              <w:t>(PD)</w:t>
            </w:r>
            <w:r w:rsidR="001743A5">
              <w:rPr>
                <w:spacing w:val="-17"/>
                <w:w w:val="105"/>
              </w:rPr>
              <w:t xml:space="preserve"> </w:t>
            </w:r>
            <w:r w:rsidR="001743A5">
              <w:rPr>
                <w:w w:val="105"/>
              </w:rPr>
              <w:t>da</w:t>
            </w:r>
            <w:r w:rsidR="001743A5">
              <w:rPr>
                <w:spacing w:val="-17"/>
                <w:w w:val="105"/>
              </w:rPr>
              <w:t xml:space="preserve"> </w:t>
            </w:r>
            <w:r w:rsidR="001743A5">
              <w:rPr>
                <w:w w:val="105"/>
              </w:rPr>
              <w:t>IFC</w:t>
            </w:r>
            <w:r w:rsidR="001743A5">
              <w:rPr>
                <w:w w:val="105"/>
              </w:rPr>
              <w:tab/>
              <w:t>23</w:t>
            </w:r>
          </w:hyperlink>
        </w:p>
        <w:p w14:paraId="53386F14" w14:textId="77777777" w:rsidR="008150C3" w:rsidRDefault="001E6E27">
          <w:pPr>
            <w:pStyle w:val="Sumrio4"/>
            <w:numPr>
              <w:ilvl w:val="2"/>
              <w:numId w:val="81"/>
            </w:numPr>
            <w:tabs>
              <w:tab w:val="left" w:pos="2880"/>
              <w:tab w:val="left" w:pos="2881"/>
            </w:tabs>
            <w:spacing w:before="30" w:line="261" w:lineRule="auto"/>
            <w:ind w:left="1920" w:right="1623" w:firstLine="0"/>
          </w:pPr>
          <w:hyperlink w:anchor="_bookmark171" w:history="1">
            <w:r w:rsidR="001743A5">
              <w:t>Diretrizes</w:t>
            </w:r>
            <w:r w:rsidR="001743A5">
              <w:rPr>
                <w:spacing w:val="7"/>
              </w:rPr>
              <w:t xml:space="preserve"> </w:t>
            </w:r>
            <w:r w:rsidR="001743A5">
              <w:t>Gerais</w:t>
            </w:r>
            <w:r w:rsidR="001743A5">
              <w:rPr>
                <w:spacing w:val="4"/>
              </w:rPr>
              <w:t xml:space="preserve"> </w:t>
            </w:r>
            <w:r w:rsidR="001743A5">
              <w:t>e</w:t>
            </w:r>
            <w:r w:rsidR="001743A5">
              <w:rPr>
                <w:spacing w:val="6"/>
              </w:rPr>
              <w:t xml:space="preserve"> </w:t>
            </w:r>
            <w:r w:rsidR="001743A5">
              <w:t>Específicas</w:t>
            </w:r>
            <w:r w:rsidR="001743A5">
              <w:rPr>
                <w:spacing w:val="5"/>
              </w:rPr>
              <w:t xml:space="preserve"> </w:t>
            </w:r>
            <w:r w:rsidR="001743A5">
              <w:t>de</w:t>
            </w:r>
            <w:r w:rsidR="001743A5">
              <w:rPr>
                <w:spacing w:val="6"/>
              </w:rPr>
              <w:t xml:space="preserve"> </w:t>
            </w:r>
            <w:r w:rsidR="001743A5">
              <w:t>Saúde,</w:t>
            </w:r>
            <w:r w:rsidR="001743A5">
              <w:rPr>
                <w:spacing w:val="4"/>
              </w:rPr>
              <w:t xml:space="preserve"> </w:t>
            </w:r>
            <w:r w:rsidR="001743A5">
              <w:t>Segurança</w:t>
            </w:r>
            <w:r w:rsidR="001743A5">
              <w:rPr>
                <w:spacing w:val="6"/>
              </w:rPr>
              <w:t xml:space="preserve"> </w:t>
            </w:r>
            <w:r w:rsidR="001743A5">
              <w:t>e</w:t>
            </w:r>
            <w:r w:rsidR="001743A5">
              <w:rPr>
                <w:spacing w:val="6"/>
              </w:rPr>
              <w:t xml:space="preserve"> </w:t>
            </w:r>
            <w:r w:rsidR="001743A5">
              <w:t>Meio</w:t>
            </w:r>
            <w:r w:rsidR="001743A5">
              <w:rPr>
                <w:spacing w:val="4"/>
              </w:rPr>
              <w:t xml:space="preserve"> </w:t>
            </w:r>
            <w:r w:rsidR="001743A5">
              <w:t>Ambiente</w:t>
            </w:r>
          </w:hyperlink>
          <w:r w:rsidR="001743A5">
            <w:rPr>
              <w:spacing w:val="-72"/>
            </w:rPr>
            <w:t xml:space="preserve"> </w:t>
          </w:r>
          <w:hyperlink w:anchor="_bookmark171" w:history="1">
            <w:r w:rsidR="001743A5">
              <w:rPr>
                <w:w w:val="105"/>
              </w:rPr>
              <w:t>da</w:t>
            </w:r>
            <w:r w:rsidR="001743A5">
              <w:rPr>
                <w:spacing w:val="-11"/>
                <w:w w:val="105"/>
              </w:rPr>
              <w:t xml:space="preserve"> </w:t>
            </w:r>
            <w:r w:rsidR="001743A5">
              <w:rPr>
                <w:w w:val="105"/>
              </w:rPr>
              <w:t>IFC</w:t>
            </w:r>
            <w:r w:rsidR="001743A5">
              <w:rPr>
                <w:w w:val="105"/>
              </w:rPr>
              <w:tab/>
              <w:t>24</w:t>
            </w:r>
          </w:hyperlink>
        </w:p>
        <w:p w14:paraId="370A4355" w14:textId="77777777" w:rsidR="008150C3" w:rsidRDefault="001E6E27">
          <w:pPr>
            <w:pStyle w:val="Sumrio4"/>
            <w:numPr>
              <w:ilvl w:val="2"/>
              <w:numId w:val="81"/>
            </w:numPr>
            <w:tabs>
              <w:tab w:val="left" w:pos="2880"/>
              <w:tab w:val="left" w:pos="2881"/>
              <w:tab w:val="left" w:leader="dot" w:pos="10012"/>
            </w:tabs>
            <w:spacing w:before="2"/>
            <w:ind w:hanging="961"/>
          </w:pPr>
          <w:hyperlink w:anchor="_bookmark172" w:history="1">
            <w:r w:rsidR="001743A5">
              <w:t>Princípios</w:t>
            </w:r>
            <w:r w:rsidR="001743A5">
              <w:rPr>
                <w:spacing w:val="6"/>
              </w:rPr>
              <w:t xml:space="preserve"> </w:t>
            </w:r>
            <w:r w:rsidR="001743A5">
              <w:t>e</w:t>
            </w:r>
            <w:r w:rsidR="001743A5">
              <w:rPr>
                <w:spacing w:val="6"/>
              </w:rPr>
              <w:t xml:space="preserve"> </w:t>
            </w:r>
            <w:r w:rsidR="001743A5">
              <w:t>Direitos</w:t>
            </w:r>
            <w:r w:rsidR="001743A5">
              <w:rPr>
                <w:spacing w:val="5"/>
              </w:rPr>
              <w:t xml:space="preserve"> </w:t>
            </w:r>
            <w:r w:rsidR="001743A5">
              <w:t>Fundamentais</w:t>
            </w:r>
            <w:r w:rsidR="001743A5">
              <w:rPr>
                <w:spacing w:val="4"/>
              </w:rPr>
              <w:t xml:space="preserve"> </w:t>
            </w:r>
            <w:r w:rsidR="001743A5">
              <w:t>do</w:t>
            </w:r>
            <w:r w:rsidR="001743A5">
              <w:rPr>
                <w:spacing w:val="4"/>
              </w:rPr>
              <w:t xml:space="preserve"> </w:t>
            </w:r>
            <w:r w:rsidR="001743A5">
              <w:t>Trabalho</w:t>
            </w:r>
            <w:r w:rsidR="001743A5">
              <w:rPr>
                <w:spacing w:val="9"/>
              </w:rPr>
              <w:t xml:space="preserve"> </w:t>
            </w:r>
            <w:r w:rsidR="001743A5">
              <w:t>-</w:t>
            </w:r>
            <w:r w:rsidR="001743A5">
              <w:rPr>
                <w:spacing w:val="6"/>
              </w:rPr>
              <w:t xml:space="preserve"> </w:t>
            </w:r>
            <w:r w:rsidR="001743A5">
              <w:t>OIT</w:t>
            </w:r>
            <w:r w:rsidR="001743A5">
              <w:tab/>
              <w:t>24</w:t>
            </w:r>
          </w:hyperlink>
        </w:p>
        <w:p w14:paraId="1FC5F164" w14:textId="77777777" w:rsidR="008150C3" w:rsidRDefault="001E6E27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left" w:leader="dot" w:pos="10021"/>
            </w:tabs>
            <w:spacing w:before="267"/>
            <w:ind w:hanging="481"/>
          </w:pPr>
          <w:hyperlink w:anchor="_bookmark173" w:history="1">
            <w:r w:rsidR="001743A5">
              <w:rPr>
                <w:color w:val="173A5A"/>
                <w:w w:val="110"/>
              </w:rPr>
              <w:t>ANÁLISE</w:t>
            </w:r>
            <w:r w:rsidR="001743A5">
              <w:rPr>
                <w:color w:val="173A5A"/>
                <w:spacing w:val="-12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DO</w:t>
            </w:r>
            <w:r w:rsidR="001743A5">
              <w:rPr>
                <w:color w:val="173A5A"/>
                <w:spacing w:val="-11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CONTEXTO</w:t>
            </w:r>
            <w:r w:rsidR="001743A5">
              <w:rPr>
                <w:color w:val="173A5A"/>
                <w:spacing w:val="-10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SOCIAL</w:t>
            </w:r>
            <w:r w:rsidR="001743A5">
              <w:rPr>
                <w:color w:val="173A5A"/>
                <w:spacing w:val="-13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DO</w:t>
            </w:r>
            <w:r w:rsidR="001743A5">
              <w:rPr>
                <w:color w:val="173A5A"/>
                <w:spacing w:val="-13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PROJETO</w:t>
            </w:r>
            <w:r w:rsidR="001743A5">
              <w:rPr>
                <w:color w:val="173A5A"/>
                <w:w w:val="110"/>
              </w:rPr>
              <w:tab/>
              <w:t>25</w:t>
            </w:r>
          </w:hyperlink>
        </w:p>
        <w:p w14:paraId="07CA572F" w14:textId="77777777" w:rsidR="008150C3" w:rsidRDefault="001743A5">
          <w:pPr>
            <w:pStyle w:val="Sumrio6"/>
            <w:tabs>
              <w:tab w:val="right" w:leader="dot" w:pos="10271"/>
            </w:tabs>
            <w:spacing w:before="270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09760" behindDoc="0" locked="0" layoutInCell="1" allowOverlap="1" wp14:anchorId="4AC730D3" wp14:editId="56A8EA4A">
                <wp:simplePos x="0" y="0"/>
                <wp:positionH relativeFrom="page">
                  <wp:posOffset>1069876</wp:posOffset>
                </wp:positionH>
                <wp:positionV relativeFrom="paragraph">
                  <wp:posOffset>214511</wp:posOffset>
                </wp:positionV>
                <wp:extent cx="243811" cy="111191"/>
                <wp:effectExtent l="0" t="0" r="0" b="0"/>
                <wp:wrapNone/>
                <wp:docPr id="123" name="image159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4" name="image159.png"/>
                        <pic:cNvPicPr/>
                      </pic:nvPicPr>
                      <pic:blipFill>
                        <a:blip r:embed="rId125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3811" cy="11119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174" w:history="1">
            <w:r>
              <w:rPr>
                <w:w w:val="105"/>
              </w:rPr>
              <w:t>Definição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de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Escopo</w:t>
            </w:r>
            <w:r>
              <w:rPr>
                <w:w w:val="105"/>
              </w:rPr>
              <w:tab/>
              <w:t>26</w:t>
            </w:r>
          </w:hyperlink>
        </w:p>
        <w:p w14:paraId="787F4EFB" w14:textId="77777777" w:rsidR="008150C3" w:rsidRDefault="001743A5">
          <w:pPr>
            <w:pStyle w:val="Sumrio6"/>
            <w:tabs>
              <w:tab w:val="right" w:leader="dot" w:pos="10271"/>
            </w:tabs>
            <w:spacing w:before="25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10784" behindDoc="0" locked="0" layoutInCell="1" allowOverlap="1" wp14:anchorId="2930F858" wp14:editId="56B40B2E">
                <wp:simplePos x="0" y="0"/>
                <wp:positionH relativeFrom="page">
                  <wp:posOffset>1069876</wp:posOffset>
                </wp:positionH>
                <wp:positionV relativeFrom="paragraph">
                  <wp:posOffset>58936</wp:posOffset>
                </wp:positionV>
                <wp:extent cx="243811" cy="111191"/>
                <wp:effectExtent l="0" t="0" r="0" b="0"/>
                <wp:wrapNone/>
                <wp:docPr id="125" name="image160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6" name="image160.png"/>
                        <pic:cNvPicPr/>
                      </pic:nvPicPr>
                      <pic:blipFill>
                        <a:blip r:embed="rId126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3811" cy="11119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176" w:history="1">
            <w:r>
              <w:rPr>
                <w:w w:val="105"/>
              </w:rPr>
              <w:t>Linha</w:t>
            </w:r>
            <w:r>
              <w:rPr>
                <w:spacing w:val="-15"/>
                <w:w w:val="105"/>
              </w:rPr>
              <w:t xml:space="preserve"> </w:t>
            </w:r>
            <w:r>
              <w:rPr>
                <w:w w:val="105"/>
              </w:rPr>
              <w:t>de</w:t>
            </w:r>
            <w:r>
              <w:rPr>
                <w:spacing w:val="-15"/>
                <w:w w:val="105"/>
              </w:rPr>
              <w:t xml:space="preserve"> </w:t>
            </w:r>
            <w:r>
              <w:rPr>
                <w:w w:val="105"/>
              </w:rPr>
              <w:t>Base:</w:t>
            </w:r>
            <w:r>
              <w:rPr>
                <w:spacing w:val="-12"/>
                <w:w w:val="105"/>
              </w:rPr>
              <w:t xml:space="preserve"> </w:t>
            </w:r>
            <w:r>
              <w:rPr>
                <w:w w:val="105"/>
              </w:rPr>
              <w:t>Aspectos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Socioeconômicos</w:t>
            </w:r>
            <w:r>
              <w:rPr>
                <w:w w:val="105"/>
              </w:rPr>
              <w:tab/>
              <w:t>28</w:t>
            </w:r>
          </w:hyperlink>
        </w:p>
        <w:p w14:paraId="4705FA21" w14:textId="77777777" w:rsidR="008150C3" w:rsidRDefault="001E6E27">
          <w:pPr>
            <w:pStyle w:val="Sumrio4"/>
            <w:numPr>
              <w:ilvl w:val="2"/>
              <w:numId w:val="80"/>
            </w:numPr>
            <w:tabs>
              <w:tab w:val="left" w:pos="2880"/>
              <w:tab w:val="left" w:pos="2881"/>
              <w:tab w:val="right" w:leader="dot" w:pos="10281"/>
            </w:tabs>
            <w:spacing w:before="269"/>
            <w:ind w:hanging="961"/>
          </w:pPr>
          <w:hyperlink w:anchor="_bookmark177" w:history="1">
            <w:r w:rsidR="001743A5">
              <w:t>Aterro</w:t>
            </w:r>
            <w:r w:rsidR="001743A5">
              <w:rPr>
                <w:spacing w:val="-7"/>
              </w:rPr>
              <w:t xml:space="preserve"> </w:t>
            </w:r>
            <w:r w:rsidR="001743A5">
              <w:t>Sanitário</w:t>
            </w:r>
            <w:r w:rsidR="001743A5">
              <w:rPr>
                <w:spacing w:val="-9"/>
              </w:rPr>
              <w:t xml:space="preserve"> </w:t>
            </w:r>
            <w:r w:rsidR="001743A5">
              <w:t>Santa</w:t>
            </w:r>
            <w:r w:rsidR="001743A5">
              <w:rPr>
                <w:spacing w:val="-8"/>
              </w:rPr>
              <w:t xml:space="preserve"> </w:t>
            </w:r>
            <w:r w:rsidR="001743A5">
              <w:t>Cruz</w:t>
            </w:r>
            <w:r w:rsidR="001743A5">
              <w:tab/>
              <w:t>29</w:t>
            </w:r>
          </w:hyperlink>
        </w:p>
        <w:p w14:paraId="4B59A312" w14:textId="77777777" w:rsidR="008150C3" w:rsidRDefault="001E6E27">
          <w:pPr>
            <w:pStyle w:val="Sumrio4"/>
            <w:numPr>
              <w:ilvl w:val="2"/>
              <w:numId w:val="80"/>
            </w:numPr>
            <w:tabs>
              <w:tab w:val="left" w:pos="2880"/>
              <w:tab w:val="left" w:pos="2881"/>
              <w:tab w:val="right" w:leader="dot" w:pos="10281"/>
            </w:tabs>
            <w:ind w:hanging="961"/>
          </w:pPr>
          <w:hyperlink w:anchor="_bookmark178" w:history="1">
            <w:r w:rsidR="001743A5">
              <w:rPr>
                <w:w w:val="105"/>
              </w:rPr>
              <w:t>Normas</w:t>
            </w:r>
            <w:r w:rsidR="001743A5">
              <w:rPr>
                <w:spacing w:val="-16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12"/>
                <w:w w:val="105"/>
              </w:rPr>
              <w:t xml:space="preserve"> </w:t>
            </w:r>
            <w:r w:rsidR="001743A5">
              <w:rPr>
                <w:w w:val="105"/>
              </w:rPr>
              <w:t>Uso</w:t>
            </w:r>
            <w:r w:rsidR="001743A5">
              <w:rPr>
                <w:spacing w:val="-14"/>
                <w:w w:val="105"/>
              </w:rPr>
              <w:t xml:space="preserve"> </w:t>
            </w:r>
            <w:r w:rsidR="001743A5">
              <w:rPr>
                <w:w w:val="105"/>
              </w:rPr>
              <w:t>e</w:t>
            </w:r>
            <w:r w:rsidR="001743A5">
              <w:rPr>
                <w:spacing w:val="-12"/>
                <w:w w:val="105"/>
              </w:rPr>
              <w:t xml:space="preserve"> </w:t>
            </w:r>
            <w:r w:rsidR="001743A5">
              <w:rPr>
                <w:w w:val="105"/>
              </w:rPr>
              <w:t>Ocupação</w:t>
            </w:r>
            <w:r w:rsidR="001743A5">
              <w:rPr>
                <w:spacing w:val="-12"/>
                <w:w w:val="105"/>
              </w:rPr>
              <w:t xml:space="preserve"> </w:t>
            </w:r>
            <w:r w:rsidR="001743A5">
              <w:rPr>
                <w:w w:val="105"/>
              </w:rPr>
              <w:t>do</w:t>
            </w:r>
            <w:r w:rsidR="001743A5">
              <w:rPr>
                <w:spacing w:val="-14"/>
                <w:w w:val="105"/>
              </w:rPr>
              <w:t xml:space="preserve"> </w:t>
            </w:r>
            <w:r w:rsidR="001743A5">
              <w:rPr>
                <w:w w:val="105"/>
              </w:rPr>
              <w:t>Solo</w:t>
            </w:r>
            <w:r w:rsidR="001743A5">
              <w:rPr>
                <w:w w:val="105"/>
              </w:rPr>
              <w:tab/>
              <w:t>30</w:t>
            </w:r>
          </w:hyperlink>
        </w:p>
        <w:p w14:paraId="48D1D6A2" w14:textId="77777777" w:rsidR="008150C3" w:rsidRDefault="001E6E27">
          <w:pPr>
            <w:pStyle w:val="Sumrio4"/>
            <w:numPr>
              <w:ilvl w:val="2"/>
              <w:numId w:val="80"/>
            </w:numPr>
            <w:tabs>
              <w:tab w:val="left" w:pos="2880"/>
              <w:tab w:val="left" w:pos="2881"/>
              <w:tab w:val="right" w:leader="dot" w:pos="10281"/>
            </w:tabs>
            <w:spacing w:before="25"/>
            <w:ind w:hanging="961"/>
          </w:pPr>
          <w:hyperlink w:anchor="_bookmark181" w:history="1">
            <w:r w:rsidR="001743A5">
              <w:rPr>
                <w:w w:val="105"/>
              </w:rPr>
              <w:t>Caracterização</w:t>
            </w:r>
            <w:r w:rsidR="001743A5">
              <w:rPr>
                <w:spacing w:val="-13"/>
                <w:w w:val="105"/>
              </w:rPr>
              <w:t xml:space="preserve"> </w:t>
            </w:r>
            <w:r w:rsidR="001743A5">
              <w:rPr>
                <w:w w:val="105"/>
              </w:rPr>
              <w:t>Socioeconômica</w:t>
            </w:r>
            <w:r w:rsidR="001743A5">
              <w:rPr>
                <w:spacing w:val="-13"/>
                <w:w w:val="105"/>
              </w:rPr>
              <w:t xml:space="preserve"> </w:t>
            </w:r>
            <w:r w:rsidR="001743A5">
              <w:rPr>
                <w:w w:val="105"/>
              </w:rPr>
              <w:t>Regional</w:t>
            </w:r>
            <w:r w:rsidR="001743A5">
              <w:rPr>
                <w:w w:val="105"/>
              </w:rPr>
              <w:tab/>
              <w:t>35</w:t>
            </w:r>
          </w:hyperlink>
        </w:p>
        <w:p w14:paraId="3523F0AD" w14:textId="77777777" w:rsidR="008150C3" w:rsidRDefault="001E6E27">
          <w:pPr>
            <w:pStyle w:val="Sumrio5"/>
            <w:numPr>
              <w:ilvl w:val="3"/>
              <w:numId w:val="80"/>
            </w:numPr>
            <w:tabs>
              <w:tab w:val="left" w:pos="3360"/>
              <w:tab w:val="left" w:pos="3361"/>
              <w:tab w:val="right" w:leader="dot" w:pos="10271"/>
            </w:tabs>
            <w:spacing w:before="270"/>
            <w:ind w:hanging="1201"/>
          </w:pPr>
          <w:hyperlink w:anchor="_bookmark182" w:history="1">
            <w:r w:rsidR="001743A5">
              <w:rPr>
                <w:w w:val="105"/>
              </w:rPr>
              <w:t>Histórico</w:t>
            </w:r>
            <w:r w:rsidR="001743A5">
              <w:rPr>
                <w:spacing w:val="-13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12"/>
                <w:w w:val="105"/>
              </w:rPr>
              <w:t xml:space="preserve"> </w:t>
            </w:r>
            <w:r w:rsidR="001743A5">
              <w:rPr>
                <w:w w:val="105"/>
              </w:rPr>
              <w:t>Ocupação</w:t>
            </w:r>
            <w:r w:rsidR="001743A5">
              <w:rPr>
                <w:w w:val="105"/>
              </w:rPr>
              <w:tab/>
              <w:t>35</w:t>
            </w:r>
          </w:hyperlink>
        </w:p>
        <w:p w14:paraId="3ED4DEEF" w14:textId="77777777" w:rsidR="008150C3" w:rsidRDefault="001E6E27">
          <w:pPr>
            <w:pStyle w:val="Sumrio5"/>
            <w:numPr>
              <w:ilvl w:val="3"/>
              <w:numId w:val="80"/>
            </w:numPr>
            <w:tabs>
              <w:tab w:val="left" w:pos="3360"/>
              <w:tab w:val="left" w:pos="3361"/>
              <w:tab w:val="right" w:leader="dot" w:pos="10271"/>
            </w:tabs>
            <w:spacing w:after="240"/>
            <w:ind w:hanging="1201"/>
          </w:pPr>
          <w:hyperlink w:anchor="_bookmark183" w:history="1">
            <w:r w:rsidR="001743A5">
              <w:rPr>
                <w:w w:val="105"/>
              </w:rPr>
              <w:t>Aspectos</w:t>
            </w:r>
            <w:r w:rsidR="001743A5">
              <w:rPr>
                <w:spacing w:val="-16"/>
                <w:w w:val="105"/>
              </w:rPr>
              <w:t xml:space="preserve"> </w:t>
            </w:r>
            <w:r w:rsidR="001743A5">
              <w:rPr>
                <w:w w:val="105"/>
              </w:rPr>
              <w:t>socioeconômicos</w:t>
            </w:r>
            <w:r w:rsidR="001743A5">
              <w:rPr>
                <w:spacing w:val="-14"/>
                <w:w w:val="105"/>
              </w:rPr>
              <w:t xml:space="preserve"> </w:t>
            </w:r>
            <w:r w:rsidR="001743A5">
              <w:rPr>
                <w:w w:val="105"/>
              </w:rPr>
              <w:t>da</w:t>
            </w:r>
            <w:r w:rsidR="001743A5">
              <w:rPr>
                <w:spacing w:val="-15"/>
                <w:w w:val="105"/>
              </w:rPr>
              <w:t xml:space="preserve"> </w:t>
            </w:r>
            <w:r w:rsidR="001743A5">
              <w:rPr>
                <w:w w:val="105"/>
              </w:rPr>
              <w:t>região</w:t>
            </w:r>
            <w:r w:rsidR="001743A5">
              <w:rPr>
                <w:spacing w:val="-15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16"/>
                <w:w w:val="105"/>
              </w:rPr>
              <w:t xml:space="preserve"> </w:t>
            </w:r>
            <w:r w:rsidR="001743A5">
              <w:rPr>
                <w:w w:val="105"/>
              </w:rPr>
              <w:t>Santa</w:t>
            </w:r>
            <w:r w:rsidR="001743A5">
              <w:rPr>
                <w:spacing w:val="-15"/>
                <w:w w:val="105"/>
              </w:rPr>
              <w:t xml:space="preserve"> </w:t>
            </w:r>
            <w:r w:rsidR="001743A5">
              <w:rPr>
                <w:w w:val="105"/>
              </w:rPr>
              <w:t>Cruz</w:t>
            </w:r>
            <w:r w:rsidR="001743A5">
              <w:rPr>
                <w:w w:val="105"/>
              </w:rPr>
              <w:tab/>
              <w:t>37</w:t>
            </w:r>
          </w:hyperlink>
        </w:p>
        <w:p w14:paraId="0779589C" w14:textId="77777777" w:rsidR="008150C3" w:rsidRDefault="001E6E27">
          <w:pPr>
            <w:pStyle w:val="Sumrio1"/>
            <w:numPr>
              <w:ilvl w:val="2"/>
              <w:numId w:val="80"/>
            </w:numPr>
            <w:tabs>
              <w:tab w:val="left" w:pos="1262"/>
              <w:tab w:val="left" w:pos="2881"/>
            </w:tabs>
            <w:ind w:hanging="2579"/>
          </w:pPr>
          <w:hyperlink w:anchor="_bookmark187" w:history="1">
            <w:r w:rsidR="001743A5">
              <w:t>Caracterização</w:t>
            </w:r>
            <w:r w:rsidR="001743A5">
              <w:rPr>
                <w:spacing w:val="8"/>
              </w:rPr>
              <w:t xml:space="preserve"> </w:t>
            </w:r>
            <w:r w:rsidR="001743A5">
              <w:t>do</w:t>
            </w:r>
            <w:r w:rsidR="001743A5">
              <w:rPr>
                <w:spacing w:val="5"/>
              </w:rPr>
              <w:t xml:space="preserve"> </w:t>
            </w:r>
            <w:r w:rsidR="001743A5">
              <w:t>Uso</w:t>
            </w:r>
            <w:r w:rsidR="001743A5">
              <w:rPr>
                <w:spacing w:val="6"/>
              </w:rPr>
              <w:t xml:space="preserve"> </w:t>
            </w:r>
            <w:r w:rsidR="001743A5">
              <w:t>do</w:t>
            </w:r>
            <w:r w:rsidR="001743A5">
              <w:rPr>
                <w:spacing w:val="8"/>
              </w:rPr>
              <w:t xml:space="preserve"> </w:t>
            </w:r>
            <w:r w:rsidR="001743A5">
              <w:t>Solo</w:t>
            </w:r>
            <w:r w:rsidR="001743A5">
              <w:rPr>
                <w:spacing w:val="5"/>
              </w:rPr>
              <w:t xml:space="preserve"> </w:t>
            </w:r>
            <w:r w:rsidR="001743A5">
              <w:t>no</w:t>
            </w:r>
            <w:r w:rsidR="001743A5">
              <w:rPr>
                <w:spacing w:val="6"/>
              </w:rPr>
              <w:t xml:space="preserve"> </w:t>
            </w:r>
            <w:r w:rsidR="001743A5">
              <w:t>Entorno</w:t>
            </w:r>
            <w:r w:rsidR="001743A5">
              <w:rPr>
                <w:spacing w:val="5"/>
              </w:rPr>
              <w:t xml:space="preserve"> </w:t>
            </w:r>
            <w:r w:rsidR="001743A5">
              <w:t>do</w:t>
            </w:r>
            <w:r w:rsidR="001743A5">
              <w:rPr>
                <w:spacing w:val="6"/>
              </w:rPr>
              <w:t xml:space="preserve"> </w:t>
            </w:r>
            <w:r w:rsidR="001743A5">
              <w:t>Aterro</w:t>
            </w:r>
            <w:r w:rsidR="001743A5">
              <w:rPr>
                <w:spacing w:val="8"/>
              </w:rPr>
              <w:t xml:space="preserve"> </w:t>
            </w:r>
            <w:r w:rsidR="001743A5">
              <w:t>Santa</w:t>
            </w:r>
            <w:r w:rsidR="001743A5">
              <w:rPr>
                <w:spacing w:val="8"/>
              </w:rPr>
              <w:t xml:space="preserve"> </w:t>
            </w:r>
            <w:r w:rsidR="001743A5">
              <w:t>Cruz</w:t>
            </w:r>
            <w:r w:rsidR="001743A5">
              <w:rPr>
                <w:spacing w:val="-10"/>
              </w:rPr>
              <w:t xml:space="preserve"> </w:t>
            </w:r>
            <w:r w:rsidR="001743A5">
              <w:t>..</w:t>
            </w:r>
            <w:r w:rsidR="001743A5">
              <w:rPr>
                <w:spacing w:val="5"/>
              </w:rPr>
              <w:t xml:space="preserve"> </w:t>
            </w:r>
            <w:r w:rsidR="001743A5">
              <w:t>42</w:t>
            </w:r>
          </w:hyperlink>
        </w:p>
        <w:p w14:paraId="55490DB8" w14:textId="77777777" w:rsidR="008150C3" w:rsidRDefault="001E6E27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left" w:leader="dot" w:pos="10021"/>
            </w:tabs>
            <w:spacing w:before="268"/>
            <w:ind w:hanging="481"/>
          </w:pPr>
          <w:hyperlink w:anchor="_bookmark190" w:history="1">
            <w:r w:rsidR="001743A5">
              <w:rPr>
                <w:color w:val="173A5A"/>
                <w:w w:val="110"/>
              </w:rPr>
              <w:t>ANÁLISE</w:t>
            </w:r>
            <w:r w:rsidR="001743A5">
              <w:rPr>
                <w:color w:val="173A5A"/>
                <w:spacing w:val="2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DAS</w:t>
            </w:r>
            <w:r w:rsidR="001743A5">
              <w:rPr>
                <w:color w:val="173A5A"/>
                <w:spacing w:val="1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PARTES</w:t>
            </w:r>
            <w:r w:rsidR="001743A5">
              <w:rPr>
                <w:color w:val="173A5A"/>
                <w:spacing w:val="2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INTERESSADAS</w:t>
            </w:r>
            <w:r w:rsidR="001743A5">
              <w:rPr>
                <w:color w:val="173A5A"/>
                <w:w w:val="110"/>
              </w:rPr>
              <w:lastRenderedPageBreak/>
              <w:tab/>
              <w:t>44</w:t>
            </w:r>
          </w:hyperlink>
        </w:p>
        <w:p w14:paraId="6EA03CC2" w14:textId="77777777" w:rsidR="008150C3" w:rsidRDefault="001743A5">
          <w:pPr>
            <w:pStyle w:val="Sumrio6"/>
            <w:tabs>
              <w:tab w:val="left" w:leader="dot" w:pos="10002"/>
            </w:tabs>
            <w:spacing w:before="266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11808" behindDoc="0" locked="0" layoutInCell="1" allowOverlap="1" wp14:anchorId="541DBAED" wp14:editId="1399006D">
                <wp:simplePos x="0" y="0"/>
                <wp:positionH relativeFrom="page">
                  <wp:posOffset>1074448</wp:posOffset>
                </wp:positionH>
                <wp:positionV relativeFrom="paragraph">
                  <wp:posOffset>213109</wp:posOffset>
                </wp:positionV>
                <wp:extent cx="239239" cy="114117"/>
                <wp:effectExtent l="0" t="0" r="0" b="0"/>
                <wp:wrapNone/>
                <wp:docPr id="127" name="image161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8" name="image161.png"/>
                        <pic:cNvPicPr/>
                      </pic:nvPicPr>
                      <pic:blipFill>
                        <a:blip r:embed="rId127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9239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191" w:history="1">
            <w:r>
              <w:t>Mapeamento</w:t>
            </w:r>
            <w:r>
              <w:rPr>
                <w:spacing w:val="10"/>
              </w:rPr>
              <w:t xml:space="preserve"> </w:t>
            </w:r>
            <w:r>
              <w:t>das</w:t>
            </w:r>
            <w:r>
              <w:rPr>
                <w:spacing w:val="9"/>
              </w:rPr>
              <w:t xml:space="preserve"> </w:t>
            </w:r>
            <w:r>
              <w:t>Partes</w:t>
            </w:r>
            <w:r>
              <w:rPr>
                <w:spacing w:val="11"/>
              </w:rPr>
              <w:t xml:space="preserve"> </w:t>
            </w:r>
            <w:r>
              <w:t>Interessadas</w:t>
            </w:r>
            <w:r>
              <w:tab/>
            </w:r>
            <w:r>
              <w:rPr>
                <w:w w:val="105"/>
              </w:rPr>
              <w:t>48</w:t>
            </w:r>
          </w:hyperlink>
        </w:p>
        <w:p w14:paraId="1447D46B" w14:textId="77777777" w:rsidR="008150C3" w:rsidRDefault="001E6E27">
          <w:pPr>
            <w:pStyle w:val="Sumrio3"/>
            <w:numPr>
              <w:ilvl w:val="1"/>
              <w:numId w:val="79"/>
            </w:numPr>
            <w:tabs>
              <w:tab w:val="left" w:pos="2167"/>
              <w:tab w:val="left" w:leader="dot" w:pos="10002"/>
            </w:tabs>
            <w:spacing w:before="28" w:line="261" w:lineRule="auto"/>
            <w:ind w:right="1618" w:firstLine="0"/>
          </w:pPr>
          <w:hyperlink w:anchor="_bookmark196" w:history="1">
            <w:r w:rsidR="001743A5">
              <w:t>Análise</w:t>
            </w:r>
            <w:r w:rsidR="001743A5">
              <w:rPr>
                <w:spacing w:val="36"/>
              </w:rPr>
              <w:t xml:space="preserve"> </w:t>
            </w:r>
            <w:r w:rsidR="001743A5">
              <w:t>Das</w:t>
            </w:r>
            <w:r w:rsidR="001743A5">
              <w:rPr>
                <w:spacing w:val="37"/>
              </w:rPr>
              <w:t xml:space="preserve"> </w:t>
            </w:r>
            <w:r w:rsidR="001743A5">
              <w:t>Partes</w:t>
            </w:r>
            <w:r w:rsidR="001743A5">
              <w:rPr>
                <w:spacing w:val="40"/>
              </w:rPr>
              <w:t xml:space="preserve"> </w:t>
            </w:r>
            <w:r w:rsidR="001743A5">
              <w:t>Interessadas</w:t>
            </w:r>
            <w:r w:rsidR="001743A5">
              <w:rPr>
                <w:spacing w:val="35"/>
              </w:rPr>
              <w:t xml:space="preserve"> </w:t>
            </w:r>
            <w:r w:rsidR="001743A5">
              <w:t>Do</w:t>
            </w:r>
            <w:r w:rsidR="001743A5">
              <w:rPr>
                <w:spacing w:val="37"/>
              </w:rPr>
              <w:t xml:space="preserve"> </w:t>
            </w:r>
            <w:r w:rsidR="001743A5">
              <w:t>Núcleo</w:t>
            </w:r>
            <w:r w:rsidR="001743A5">
              <w:rPr>
                <w:spacing w:val="41"/>
              </w:rPr>
              <w:t xml:space="preserve"> </w:t>
            </w:r>
            <w:r w:rsidR="001743A5">
              <w:t>Gestor</w:t>
            </w:r>
            <w:r w:rsidR="001743A5">
              <w:rPr>
                <w:spacing w:val="35"/>
              </w:rPr>
              <w:t xml:space="preserve"> </w:t>
            </w:r>
            <w:r w:rsidR="001743A5">
              <w:t>Do</w:t>
            </w:r>
            <w:r w:rsidR="001743A5">
              <w:rPr>
                <w:spacing w:val="37"/>
              </w:rPr>
              <w:t xml:space="preserve"> </w:t>
            </w:r>
            <w:r w:rsidR="001743A5">
              <w:t>Empreendimento</w:t>
            </w:r>
            <w:r w:rsidR="001743A5">
              <w:rPr>
                <w:spacing w:val="34"/>
              </w:rPr>
              <w:t xml:space="preserve"> </w:t>
            </w:r>
            <w:r w:rsidR="001743A5">
              <w:t>E</w:t>
            </w:r>
          </w:hyperlink>
          <w:r w:rsidR="001743A5">
            <w:rPr>
              <w:spacing w:val="-72"/>
            </w:rPr>
            <w:t xml:space="preserve"> </w:t>
          </w:r>
          <w:hyperlink w:anchor="_bookmark196" w:history="1">
            <w:r w:rsidR="001743A5">
              <w:t>Esfera</w:t>
            </w:r>
            <w:r w:rsidR="001743A5">
              <w:rPr>
                <w:spacing w:val="11"/>
              </w:rPr>
              <w:t xml:space="preserve"> </w:t>
            </w:r>
            <w:r w:rsidR="001743A5">
              <w:t>De</w:t>
            </w:r>
            <w:r w:rsidR="001743A5">
              <w:rPr>
                <w:spacing w:val="9"/>
              </w:rPr>
              <w:t xml:space="preserve"> </w:t>
            </w:r>
            <w:r w:rsidR="001743A5">
              <w:t>Influência</w:t>
            </w:r>
            <w:r w:rsidR="001743A5">
              <w:rPr>
                <w:spacing w:val="9"/>
              </w:rPr>
              <w:t xml:space="preserve"> </w:t>
            </w:r>
            <w:r w:rsidR="001743A5">
              <w:t>Decisória</w:t>
            </w:r>
            <w:r w:rsidR="001743A5">
              <w:tab/>
              <w:t>58</w:t>
            </w:r>
          </w:hyperlink>
        </w:p>
        <w:p w14:paraId="22ACBCC1" w14:textId="77777777" w:rsidR="008150C3" w:rsidRDefault="001E6E27">
          <w:pPr>
            <w:pStyle w:val="Sumrio4"/>
            <w:numPr>
              <w:ilvl w:val="2"/>
              <w:numId w:val="79"/>
            </w:numPr>
            <w:tabs>
              <w:tab w:val="left" w:pos="2522"/>
              <w:tab w:val="left" w:leader="dot" w:pos="10012"/>
            </w:tabs>
            <w:spacing w:before="244"/>
          </w:pPr>
          <w:hyperlink w:anchor="_bookmark197" w:history="1">
            <w:r w:rsidR="001743A5">
              <w:t>Fase</w:t>
            </w:r>
            <w:r w:rsidR="001743A5">
              <w:rPr>
                <w:spacing w:val="23"/>
              </w:rPr>
              <w:t xml:space="preserve"> </w:t>
            </w:r>
            <w:r w:rsidR="001743A5">
              <w:t>De</w:t>
            </w:r>
            <w:r w:rsidR="001743A5">
              <w:rPr>
                <w:spacing w:val="26"/>
              </w:rPr>
              <w:t xml:space="preserve"> </w:t>
            </w:r>
            <w:r w:rsidR="001743A5">
              <w:t>Pré-Implantação</w:t>
            </w:r>
            <w:r w:rsidR="001743A5">
              <w:tab/>
            </w:r>
            <w:r w:rsidR="001743A5">
              <w:rPr>
                <w:w w:val="105"/>
              </w:rPr>
              <w:t>60</w:t>
            </w:r>
          </w:hyperlink>
        </w:p>
        <w:p w14:paraId="57D1EE36" w14:textId="77777777" w:rsidR="008150C3" w:rsidRDefault="001E6E27">
          <w:pPr>
            <w:pStyle w:val="Sumrio4"/>
            <w:numPr>
              <w:ilvl w:val="2"/>
              <w:numId w:val="78"/>
            </w:numPr>
            <w:tabs>
              <w:tab w:val="left" w:pos="2590"/>
              <w:tab w:val="left" w:leader="dot" w:pos="10012"/>
            </w:tabs>
            <w:ind w:hanging="670"/>
          </w:pPr>
          <w:hyperlink w:anchor="_bookmark199" w:history="1">
            <w:r w:rsidR="001743A5">
              <w:rPr>
                <w:spacing w:val="-1"/>
                <w:w w:val="105"/>
              </w:rPr>
              <w:t>Percepções</w:t>
            </w:r>
            <w:r w:rsidR="001743A5">
              <w:rPr>
                <w:spacing w:val="-18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Sobre</w:t>
            </w:r>
            <w:r w:rsidR="001743A5">
              <w:rPr>
                <w:spacing w:val="-17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A</w:t>
            </w:r>
            <w:r w:rsidR="001743A5">
              <w:rPr>
                <w:spacing w:val="-16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Fase</w:t>
            </w:r>
            <w:r w:rsidR="001743A5">
              <w:rPr>
                <w:spacing w:val="-18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De</w:t>
            </w:r>
            <w:r w:rsidR="001743A5">
              <w:rPr>
                <w:spacing w:val="-16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Construção</w:t>
            </w:r>
            <w:r w:rsidR="001743A5">
              <w:rPr>
                <w:spacing w:val="-17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(Implantação)</w:t>
            </w:r>
            <w:r w:rsidR="001743A5">
              <w:rPr>
                <w:spacing w:val="-1"/>
                <w:w w:val="105"/>
              </w:rPr>
              <w:tab/>
            </w:r>
            <w:r w:rsidR="001743A5">
              <w:rPr>
                <w:w w:val="105"/>
              </w:rPr>
              <w:t>62</w:t>
            </w:r>
          </w:hyperlink>
        </w:p>
        <w:p w14:paraId="2BAC6D01" w14:textId="77777777" w:rsidR="008150C3" w:rsidRDefault="001E6E27">
          <w:pPr>
            <w:pStyle w:val="Sumrio4"/>
            <w:numPr>
              <w:ilvl w:val="2"/>
              <w:numId w:val="78"/>
            </w:numPr>
            <w:tabs>
              <w:tab w:val="left" w:pos="2590"/>
              <w:tab w:val="left" w:leader="dot" w:pos="10012"/>
            </w:tabs>
            <w:spacing w:before="28"/>
            <w:ind w:hanging="670"/>
          </w:pPr>
          <w:hyperlink w:anchor="_bookmark201" w:history="1">
            <w:r w:rsidR="001743A5">
              <w:rPr>
                <w:w w:val="105"/>
              </w:rPr>
              <w:t>Percepções</w:t>
            </w:r>
            <w:r w:rsidR="001743A5">
              <w:rPr>
                <w:spacing w:val="-7"/>
                <w:w w:val="105"/>
              </w:rPr>
              <w:t xml:space="preserve"> </w:t>
            </w:r>
            <w:r w:rsidR="001743A5">
              <w:rPr>
                <w:w w:val="105"/>
              </w:rPr>
              <w:t>Sobre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A</w:t>
            </w:r>
            <w:r w:rsidR="001743A5">
              <w:rPr>
                <w:spacing w:val="-5"/>
                <w:w w:val="105"/>
              </w:rPr>
              <w:t xml:space="preserve"> </w:t>
            </w:r>
            <w:r w:rsidR="001743A5">
              <w:rPr>
                <w:w w:val="105"/>
              </w:rPr>
              <w:t>Fase</w:t>
            </w:r>
            <w:r w:rsidR="001743A5">
              <w:rPr>
                <w:spacing w:val="-7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5"/>
                <w:w w:val="105"/>
              </w:rPr>
              <w:t xml:space="preserve"> </w:t>
            </w:r>
            <w:r w:rsidR="001743A5">
              <w:rPr>
                <w:w w:val="105"/>
              </w:rPr>
              <w:t>Operação</w:t>
            </w:r>
            <w:r w:rsidR="001743A5">
              <w:rPr>
                <w:w w:val="105"/>
              </w:rPr>
              <w:tab/>
              <w:t>66</w:t>
            </w:r>
          </w:hyperlink>
        </w:p>
        <w:p w14:paraId="10DE7B9C" w14:textId="77777777" w:rsidR="008150C3" w:rsidRDefault="001E6E27">
          <w:pPr>
            <w:pStyle w:val="Sumrio4"/>
            <w:numPr>
              <w:ilvl w:val="2"/>
              <w:numId w:val="78"/>
            </w:numPr>
            <w:tabs>
              <w:tab w:val="left" w:pos="2841"/>
              <w:tab w:val="left" w:pos="2842"/>
              <w:tab w:val="left" w:leader="dot" w:pos="10012"/>
            </w:tabs>
            <w:spacing w:before="29" w:line="261" w:lineRule="auto"/>
            <w:ind w:left="1920" w:right="1616" w:firstLine="0"/>
          </w:pPr>
          <w:hyperlink w:anchor="_bookmark203" w:history="1">
            <w:r w:rsidR="001743A5">
              <w:rPr>
                <w:w w:val="105"/>
              </w:rPr>
              <w:t>Percepções</w:t>
            </w:r>
            <w:r w:rsidR="001743A5">
              <w:rPr>
                <w:spacing w:val="2"/>
                <w:w w:val="105"/>
              </w:rPr>
              <w:t xml:space="preserve"> </w:t>
            </w:r>
            <w:r w:rsidR="001743A5">
              <w:rPr>
                <w:w w:val="105"/>
              </w:rPr>
              <w:t>Sobre</w:t>
            </w:r>
            <w:r w:rsidR="001743A5">
              <w:rPr>
                <w:spacing w:val="5"/>
                <w:w w:val="105"/>
              </w:rPr>
              <w:t xml:space="preserve"> </w:t>
            </w:r>
            <w:r w:rsidR="001743A5">
              <w:rPr>
                <w:w w:val="105"/>
              </w:rPr>
              <w:t>A</w:t>
            </w:r>
            <w:r w:rsidR="001743A5">
              <w:rPr>
                <w:spacing w:val="5"/>
                <w:w w:val="105"/>
              </w:rPr>
              <w:t xml:space="preserve"> </w:t>
            </w:r>
            <w:r w:rsidR="001743A5">
              <w:rPr>
                <w:w w:val="105"/>
              </w:rPr>
              <w:t>Fase</w:t>
            </w:r>
            <w:r w:rsidR="001743A5">
              <w:rPr>
                <w:spacing w:val="3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5"/>
                <w:w w:val="105"/>
              </w:rPr>
              <w:t xml:space="preserve"> </w:t>
            </w:r>
            <w:r w:rsidR="001743A5">
              <w:rPr>
                <w:w w:val="105"/>
              </w:rPr>
              <w:t>Descomissionamento</w:t>
            </w:r>
            <w:r w:rsidR="001743A5">
              <w:rPr>
                <w:spacing w:val="3"/>
                <w:w w:val="105"/>
              </w:rPr>
              <w:t xml:space="preserve"> </w:t>
            </w:r>
            <w:r w:rsidR="001743A5">
              <w:rPr>
                <w:w w:val="105"/>
              </w:rPr>
              <w:t>Ou</w:t>
            </w:r>
          </w:hyperlink>
          <w:r w:rsidR="001743A5">
            <w:rPr>
              <w:spacing w:val="-76"/>
              <w:w w:val="105"/>
            </w:rPr>
            <w:t xml:space="preserve"> </w:t>
          </w:r>
          <w:hyperlink w:anchor="_bookmark203" w:history="1">
            <w:r w:rsidR="001743A5">
              <w:rPr>
                <w:w w:val="105"/>
              </w:rPr>
              <w:t>Repotenciaçåo</w:t>
            </w:r>
            <w:r w:rsidR="001743A5">
              <w:rPr>
                <w:w w:val="105"/>
              </w:rPr>
              <w:tab/>
            </w:r>
            <w:r w:rsidR="001743A5">
              <w:rPr>
                <w:spacing w:val="-6"/>
                <w:w w:val="105"/>
              </w:rPr>
              <w:t>71</w:t>
            </w:r>
          </w:hyperlink>
        </w:p>
        <w:p w14:paraId="4238C4A5" w14:textId="77777777" w:rsidR="008150C3" w:rsidRDefault="001E6E27">
          <w:pPr>
            <w:pStyle w:val="Sumrio3"/>
            <w:numPr>
              <w:ilvl w:val="1"/>
              <w:numId w:val="79"/>
            </w:numPr>
            <w:tabs>
              <w:tab w:val="left" w:pos="2151"/>
              <w:tab w:val="left" w:leader="dot" w:pos="10002"/>
            </w:tabs>
            <w:spacing w:before="242"/>
            <w:ind w:left="2150" w:hanging="471"/>
          </w:pPr>
          <w:hyperlink w:anchor="_bookmark205" w:history="1">
            <w:r w:rsidR="001743A5">
              <w:rPr>
                <w:spacing w:val="-1"/>
                <w:w w:val="105"/>
              </w:rPr>
              <w:t>Comunicação</w:t>
            </w:r>
            <w:r w:rsidR="001743A5">
              <w:rPr>
                <w:spacing w:val="-16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Com</w:t>
            </w:r>
            <w:r w:rsidR="001743A5">
              <w:rPr>
                <w:spacing w:val="-15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Partes</w:t>
            </w:r>
            <w:r w:rsidR="001743A5">
              <w:rPr>
                <w:spacing w:val="-17"/>
                <w:w w:val="105"/>
              </w:rPr>
              <w:t xml:space="preserve"> </w:t>
            </w:r>
            <w:r w:rsidR="001743A5">
              <w:rPr>
                <w:spacing w:val="-1"/>
                <w:w w:val="105"/>
              </w:rPr>
              <w:t>Interessadas</w:t>
            </w:r>
            <w:r w:rsidR="001743A5">
              <w:rPr>
                <w:spacing w:val="-1"/>
                <w:w w:val="105"/>
              </w:rPr>
              <w:tab/>
            </w:r>
            <w:r w:rsidR="001743A5">
              <w:rPr>
                <w:w w:val="105"/>
              </w:rPr>
              <w:t>72</w:t>
            </w:r>
          </w:hyperlink>
        </w:p>
        <w:p w14:paraId="16DCD7E5" w14:textId="77777777" w:rsidR="008150C3" w:rsidRDefault="001E6E27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left" w:leader="dot" w:pos="10021"/>
            </w:tabs>
            <w:spacing w:before="268" w:line="261" w:lineRule="auto"/>
            <w:ind w:left="1440" w:right="1620" w:firstLine="0"/>
          </w:pPr>
          <w:hyperlink w:anchor="_bookmark206" w:history="1">
            <w:r w:rsidR="001743A5">
              <w:rPr>
                <w:color w:val="173A5A"/>
                <w:w w:val="110"/>
              </w:rPr>
              <w:t>AVALIAÇÃO</w:t>
            </w:r>
            <w:r w:rsidR="001743A5">
              <w:rPr>
                <w:color w:val="173A5A"/>
                <w:spacing w:val="49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PRELIMINAR</w:t>
            </w:r>
            <w:r w:rsidR="001743A5">
              <w:rPr>
                <w:color w:val="173A5A"/>
                <w:spacing w:val="47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DOS</w:t>
            </w:r>
            <w:r w:rsidR="001743A5">
              <w:rPr>
                <w:color w:val="173A5A"/>
                <w:spacing w:val="48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IMPACTOS</w:t>
            </w:r>
            <w:r w:rsidR="001743A5">
              <w:rPr>
                <w:color w:val="173A5A"/>
                <w:spacing w:val="48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SOCIAIS</w:t>
            </w:r>
            <w:r w:rsidR="001743A5">
              <w:rPr>
                <w:color w:val="173A5A"/>
                <w:spacing w:val="48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E</w:t>
            </w:r>
            <w:r w:rsidR="001743A5">
              <w:rPr>
                <w:color w:val="173A5A"/>
                <w:spacing w:val="48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MEDIDAS</w:t>
            </w:r>
            <w:r w:rsidR="001743A5">
              <w:rPr>
                <w:color w:val="173A5A"/>
                <w:spacing w:val="48"/>
                <w:w w:val="110"/>
              </w:rPr>
              <w:t xml:space="preserve"> </w:t>
            </w:r>
            <w:r w:rsidR="001743A5">
              <w:rPr>
                <w:color w:val="173A5A"/>
                <w:w w:val="110"/>
              </w:rPr>
              <w:t>DE</w:t>
            </w:r>
          </w:hyperlink>
          <w:r w:rsidR="001743A5">
            <w:rPr>
              <w:color w:val="173A5A"/>
              <w:spacing w:val="-77"/>
              <w:w w:val="110"/>
            </w:rPr>
            <w:t xml:space="preserve"> </w:t>
          </w:r>
          <w:hyperlink w:anchor="_bookmark206" w:history="1">
            <w:r w:rsidR="001743A5">
              <w:rPr>
                <w:color w:val="173A5A"/>
                <w:w w:val="110"/>
              </w:rPr>
              <w:t>MITIGAÇÃO</w:t>
            </w:r>
            <w:r w:rsidR="001743A5">
              <w:rPr>
                <w:color w:val="173A5A"/>
                <w:w w:val="110"/>
              </w:rPr>
              <w:tab/>
            </w:r>
            <w:r w:rsidR="001743A5">
              <w:rPr>
                <w:color w:val="173A5A"/>
                <w:spacing w:val="-6"/>
                <w:w w:val="105"/>
              </w:rPr>
              <w:t>73</w:t>
            </w:r>
          </w:hyperlink>
        </w:p>
        <w:p w14:paraId="31531986" w14:textId="77777777" w:rsidR="008150C3" w:rsidRDefault="001743A5">
          <w:pPr>
            <w:pStyle w:val="Sumrio6"/>
            <w:tabs>
              <w:tab w:val="right" w:leader="dot" w:pos="10271"/>
            </w:tabs>
            <w:spacing w:before="244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12832" behindDoc="0" locked="0" layoutInCell="1" allowOverlap="1" wp14:anchorId="6FB1FF68" wp14:editId="1AA02043">
                <wp:simplePos x="0" y="0"/>
                <wp:positionH relativeFrom="page">
                  <wp:posOffset>1072953</wp:posOffset>
                </wp:positionH>
                <wp:positionV relativeFrom="paragraph">
                  <wp:posOffset>198758</wp:posOffset>
                </wp:positionV>
                <wp:extent cx="240734" cy="114117"/>
                <wp:effectExtent l="0" t="0" r="0" b="0"/>
                <wp:wrapNone/>
                <wp:docPr id="129" name="image162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0" name="image162.png"/>
                        <pic:cNvPicPr/>
                      </pic:nvPicPr>
                      <pic:blipFill>
                        <a:blip r:embed="rId128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0734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07" w:history="1">
            <w:r>
              <w:rPr>
                <w:w w:val="105"/>
              </w:rPr>
              <w:t>Saúde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E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Segurança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Do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Trabalhador</w:t>
            </w:r>
            <w:r>
              <w:rPr>
                <w:w w:val="105"/>
              </w:rPr>
              <w:tab/>
              <w:t>75</w:t>
            </w:r>
          </w:hyperlink>
        </w:p>
        <w:p w14:paraId="5C06FF65" w14:textId="77777777" w:rsidR="008150C3" w:rsidRDefault="001743A5">
          <w:pPr>
            <w:pStyle w:val="Sumrio6"/>
            <w:tabs>
              <w:tab w:val="right" w:leader="dot" w:pos="10271"/>
            </w:tabs>
            <w:spacing w:before="27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13856" behindDoc="0" locked="0" layoutInCell="1" allowOverlap="1" wp14:anchorId="0C0257FA" wp14:editId="50F5B6AF">
                <wp:simplePos x="0" y="0"/>
                <wp:positionH relativeFrom="page">
                  <wp:posOffset>1072953</wp:posOffset>
                </wp:positionH>
                <wp:positionV relativeFrom="paragraph">
                  <wp:posOffset>60963</wp:posOffset>
                </wp:positionV>
                <wp:extent cx="240734" cy="114117"/>
                <wp:effectExtent l="0" t="0" r="0" b="0"/>
                <wp:wrapNone/>
                <wp:docPr id="131" name="image163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2" name="image163.png"/>
                        <pic:cNvPicPr/>
                      </pic:nvPicPr>
                      <pic:blipFill>
                        <a:blip r:embed="rId129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0734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08" w:history="1">
            <w:r>
              <w:rPr>
                <w:w w:val="105"/>
              </w:rPr>
              <w:t>Saúde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E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Segurança</w:t>
            </w:r>
            <w:r>
              <w:rPr>
                <w:spacing w:val="-12"/>
                <w:w w:val="105"/>
              </w:rPr>
              <w:t xml:space="preserve"> </w:t>
            </w:r>
            <w:r>
              <w:rPr>
                <w:w w:val="105"/>
              </w:rPr>
              <w:t>Da</w:t>
            </w:r>
            <w:r>
              <w:rPr>
                <w:spacing w:val="-12"/>
                <w:w w:val="105"/>
              </w:rPr>
              <w:t xml:space="preserve"> </w:t>
            </w:r>
            <w:r>
              <w:rPr>
                <w:w w:val="105"/>
              </w:rPr>
              <w:t>Comunidade</w:t>
            </w:r>
            <w:r>
              <w:rPr>
                <w:w w:val="105"/>
              </w:rPr>
              <w:tab/>
              <w:t>79</w:t>
            </w:r>
          </w:hyperlink>
        </w:p>
        <w:p w14:paraId="1380BE1B" w14:textId="77777777" w:rsidR="008150C3" w:rsidRDefault="001743A5">
          <w:pPr>
            <w:pStyle w:val="Sumrio6"/>
            <w:tabs>
              <w:tab w:val="right" w:leader="dot" w:pos="10271"/>
            </w:tabs>
            <w:spacing w:before="28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14880" behindDoc="0" locked="0" layoutInCell="1" allowOverlap="1" wp14:anchorId="7D6E3F7F" wp14:editId="0986E8DF">
                <wp:simplePos x="0" y="0"/>
                <wp:positionH relativeFrom="page">
                  <wp:posOffset>1072953</wp:posOffset>
                </wp:positionH>
                <wp:positionV relativeFrom="paragraph">
                  <wp:posOffset>61344</wp:posOffset>
                </wp:positionV>
                <wp:extent cx="240734" cy="114117"/>
                <wp:effectExtent l="0" t="0" r="0" b="0"/>
                <wp:wrapNone/>
                <wp:docPr id="133" name="image164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4" name="image164.png"/>
                        <pic:cNvPicPr/>
                      </pic:nvPicPr>
                      <pic:blipFill>
                        <a:blip r:embed="rId130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0734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09" w:history="1">
            <w:r>
              <w:rPr>
                <w:w w:val="105"/>
              </w:rPr>
              <w:t>Desenvolvimento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Local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E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Emprego</w:t>
            </w:r>
            <w:r>
              <w:rPr>
                <w:w w:val="105"/>
              </w:rPr>
              <w:tab/>
              <w:t>82</w:t>
            </w:r>
          </w:hyperlink>
        </w:p>
        <w:p w14:paraId="4D09C150" w14:textId="77777777" w:rsidR="008150C3" w:rsidRDefault="001743A5">
          <w:pPr>
            <w:pStyle w:val="Sumrio6"/>
            <w:tabs>
              <w:tab w:val="right" w:leader="dot" w:pos="10271"/>
            </w:tabs>
            <w:spacing w:before="27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15904" behindDoc="0" locked="0" layoutInCell="1" allowOverlap="1" wp14:anchorId="17A05EB3" wp14:editId="7E5DA887">
                <wp:simplePos x="0" y="0"/>
                <wp:positionH relativeFrom="page">
                  <wp:posOffset>1072953</wp:posOffset>
                </wp:positionH>
                <wp:positionV relativeFrom="paragraph">
                  <wp:posOffset>60709</wp:posOffset>
                </wp:positionV>
                <wp:extent cx="240734" cy="114117"/>
                <wp:effectExtent l="0" t="0" r="0" b="0"/>
                <wp:wrapNone/>
                <wp:docPr id="135" name="image165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6" name="image165.png"/>
                        <pic:cNvPicPr/>
                      </pic:nvPicPr>
                      <pic:blipFill>
                        <a:blip r:embed="rId131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0734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10" w:history="1">
            <w:r>
              <w:rPr>
                <w:w w:val="105"/>
              </w:rPr>
              <w:t>Riscos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Para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O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Projeto</w:t>
            </w:r>
            <w:r>
              <w:rPr>
                <w:w w:val="105"/>
              </w:rPr>
              <w:tab/>
              <w:t>83</w:t>
            </w:r>
          </w:hyperlink>
        </w:p>
        <w:p w14:paraId="0A49FA0D" w14:textId="77777777" w:rsidR="008150C3" w:rsidRDefault="001E6E27">
          <w:pPr>
            <w:pStyle w:val="Sumrio4"/>
            <w:numPr>
              <w:ilvl w:val="2"/>
              <w:numId w:val="77"/>
            </w:numPr>
            <w:tabs>
              <w:tab w:val="left" w:pos="2880"/>
              <w:tab w:val="left" w:pos="2881"/>
              <w:tab w:val="left" w:leader="dot" w:pos="10012"/>
            </w:tabs>
            <w:spacing w:before="267"/>
            <w:ind w:hanging="961"/>
          </w:pPr>
          <w:hyperlink w:anchor="_bookmark212" w:history="1">
            <w:r w:rsidR="001743A5">
              <w:rPr>
                <w:w w:val="105"/>
              </w:rPr>
              <w:t>Avaliação</w:t>
            </w:r>
            <w:r w:rsidR="001743A5">
              <w:rPr>
                <w:spacing w:val="-9"/>
                <w:w w:val="105"/>
              </w:rPr>
              <w:t xml:space="preserve"> </w:t>
            </w:r>
            <w:r w:rsidR="001743A5">
              <w:rPr>
                <w:w w:val="105"/>
              </w:rPr>
              <w:t>E</w:t>
            </w:r>
            <w:r w:rsidR="001743A5">
              <w:rPr>
                <w:spacing w:val="-9"/>
                <w:w w:val="105"/>
              </w:rPr>
              <w:t xml:space="preserve"> </w:t>
            </w:r>
            <w:r w:rsidR="001743A5">
              <w:rPr>
                <w:w w:val="105"/>
              </w:rPr>
              <w:t>Gestão</w:t>
            </w:r>
            <w:r w:rsidR="001743A5">
              <w:rPr>
                <w:spacing w:val="-8"/>
                <w:w w:val="105"/>
              </w:rPr>
              <w:t xml:space="preserve"> </w:t>
            </w:r>
            <w:r w:rsidR="001743A5">
              <w:rPr>
                <w:w w:val="105"/>
              </w:rPr>
              <w:t>Dos</w:t>
            </w:r>
            <w:r w:rsidR="001743A5">
              <w:rPr>
                <w:spacing w:val="-10"/>
                <w:w w:val="105"/>
              </w:rPr>
              <w:t xml:space="preserve"> </w:t>
            </w:r>
            <w:r w:rsidR="001743A5">
              <w:rPr>
                <w:w w:val="105"/>
              </w:rPr>
              <w:t>Riscos</w:t>
            </w:r>
            <w:r w:rsidR="001743A5">
              <w:rPr>
                <w:spacing w:val="-8"/>
                <w:w w:val="105"/>
              </w:rPr>
              <w:t xml:space="preserve"> </w:t>
            </w:r>
            <w:r w:rsidR="001743A5">
              <w:rPr>
                <w:w w:val="105"/>
              </w:rPr>
              <w:t>E</w:t>
            </w:r>
            <w:r w:rsidR="001743A5">
              <w:rPr>
                <w:spacing w:val="-9"/>
                <w:w w:val="105"/>
              </w:rPr>
              <w:t xml:space="preserve"> </w:t>
            </w:r>
            <w:r w:rsidR="001743A5">
              <w:rPr>
                <w:w w:val="105"/>
              </w:rPr>
              <w:t>Impactos</w:t>
            </w:r>
            <w:r w:rsidR="001743A5">
              <w:rPr>
                <w:spacing w:val="-11"/>
                <w:w w:val="105"/>
              </w:rPr>
              <w:t xml:space="preserve"> </w:t>
            </w:r>
            <w:r w:rsidR="001743A5">
              <w:rPr>
                <w:w w:val="105"/>
              </w:rPr>
              <w:t>Sociais</w:t>
            </w:r>
            <w:r w:rsidR="001743A5">
              <w:rPr>
                <w:w w:val="105"/>
              </w:rPr>
              <w:tab/>
              <w:t>85</w:t>
            </w:r>
          </w:hyperlink>
        </w:p>
        <w:p w14:paraId="530A6BFC" w14:textId="77777777" w:rsidR="008150C3" w:rsidRDefault="001E6E27">
          <w:pPr>
            <w:pStyle w:val="Sumrio4"/>
            <w:numPr>
              <w:ilvl w:val="2"/>
              <w:numId w:val="77"/>
            </w:numPr>
            <w:tabs>
              <w:tab w:val="left" w:pos="2880"/>
              <w:tab w:val="left" w:pos="2881"/>
              <w:tab w:val="left" w:leader="dot" w:pos="10012"/>
            </w:tabs>
            <w:spacing w:before="29"/>
            <w:ind w:hanging="961"/>
          </w:pPr>
          <w:hyperlink w:anchor="_bookmark213" w:history="1">
            <w:r w:rsidR="001743A5">
              <w:t>Linha</w:t>
            </w:r>
            <w:r w:rsidR="001743A5">
              <w:rPr>
                <w:spacing w:val="17"/>
              </w:rPr>
              <w:t xml:space="preserve"> </w:t>
            </w:r>
            <w:r w:rsidR="001743A5">
              <w:t>De</w:t>
            </w:r>
            <w:r w:rsidR="001743A5">
              <w:rPr>
                <w:spacing w:val="20"/>
              </w:rPr>
              <w:t xml:space="preserve"> </w:t>
            </w:r>
            <w:r w:rsidR="001743A5">
              <w:t>Distribuição</w:t>
            </w:r>
            <w:r w:rsidR="001743A5">
              <w:tab/>
            </w:r>
            <w:r w:rsidR="001743A5">
              <w:rPr>
                <w:w w:val="105"/>
              </w:rPr>
              <w:t>86</w:t>
            </w:r>
          </w:hyperlink>
        </w:p>
        <w:p w14:paraId="51DD8347" w14:textId="77777777" w:rsidR="008150C3" w:rsidRDefault="001E6E27">
          <w:pPr>
            <w:pStyle w:val="Sumrio4"/>
            <w:numPr>
              <w:ilvl w:val="2"/>
              <w:numId w:val="77"/>
            </w:numPr>
            <w:tabs>
              <w:tab w:val="left" w:pos="2880"/>
              <w:tab w:val="left" w:pos="2881"/>
              <w:tab w:val="left" w:leader="dot" w:pos="10012"/>
            </w:tabs>
            <w:ind w:hanging="961"/>
          </w:pPr>
          <w:hyperlink w:anchor="_bookmark214" w:history="1">
            <w:r w:rsidR="001743A5">
              <w:t>Incertezas</w:t>
            </w:r>
            <w:r w:rsidR="001743A5">
              <w:rPr>
                <w:spacing w:val="18"/>
              </w:rPr>
              <w:t xml:space="preserve"> </w:t>
            </w:r>
            <w:r w:rsidR="001743A5">
              <w:t>Em</w:t>
            </w:r>
            <w:r w:rsidR="001743A5">
              <w:rPr>
                <w:spacing w:val="22"/>
              </w:rPr>
              <w:t xml:space="preserve"> </w:t>
            </w:r>
            <w:r w:rsidR="001743A5">
              <w:t>Relação</w:t>
            </w:r>
            <w:r w:rsidR="001743A5">
              <w:rPr>
                <w:spacing w:val="20"/>
              </w:rPr>
              <w:t xml:space="preserve"> </w:t>
            </w:r>
            <w:r w:rsidR="001743A5">
              <w:t>Ao</w:t>
            </w:r>
            <w:r w:rsidR="001743A5">
              <w:rPr>
                <w:spacing w:val="18"/>
              </w:rPr>
              <w:t xml:space="preserve"> </w:t>
            </w:r>
            <w:r w:rsidR="001743A5">
              <w:t>Licenciamento</w:t>
            </w:r>
            <w:r w:rsidR="001743A5">
              <w:rPr>
                <w:spacing w:val="20"/>
              </w:rPr>
              <w:t xml:space="preserve"> </w:t>
            </w:r>
            <w:r w:rsidR="001743A5">
              <w:t>Ambiental</w:t>
            </w:r>
            <w:r w:rsidR="001743A5">
              <w:tab/>
            </w:r>
            <w:r w:rsidR="001743A5">
              <w:rPr>
                <w:w w:val="105"/>
              </w:rPr>
              <w:t>87</w:t>
            </w:r>
          </w:hyperlink>
        </w:p>
        <w:p w14:paraId="3A0227BD" w14:textId="77777777" w:rsidR="008150C3" w:rsidRDefault="001E6E27">
          <w:pPr>
            <w:pStyle w:val="Sumrio4"/>
            <w:numPr>
              <w:ilvl w:val="2"/>
              <w:numId w:val="77"/>
            </w:numPr>
            <w:tabs>
              <w:tab w:val="left" w:pos="2880"/>
              <w:tab w:val="left" w:pos="2881"/>
              <w:tab w:val="left" w:leader="dot" w:pos="10012"/>
            </w:tabs>
            <w:spacing w:before="28" w:line="264" w:lineRule="auto"/>
            <w:ind w:left="1920" w:right="1616" w:firstLine="0"/>
          </w:pPr>
          <w:hyperlink w:anchor="_bookmark215" w:history="1">
            <w:r w:rsidR="001743A5">
              <w:rPr>
                <w:w w:val="105"/>
              </w:rPr>
              <w:t>Incertezas</w:t>
            </w:r>
            <w:r w:rsidR="001743A5">
              <w:rPr>
                <w:spacing w:val="49"/>
                <w:w w:val="105"/>
              </w:rPr>
              <w:t xml:space="preserve"> </w:t>
            </w:r>
            <w:r w:rsidR="001743A5">
              <w:rPr>
                <w:w w:val="105"/>
              </w:rPr>
              <w:t>Em</w:t>
            </w:r>
            <w:r w:rsidR="001743A5">
              <w:rPr>
                <w:spacing w:val="51"/>
                <w:w w:val="105"/>
              </w:rPr>
              <w:t xml:space="preserve"> </w:t>
            </w:r>
            <w:r w:rsidR="001743A5">
              <w:rPr>
                <w:w w:val="105"/>
              </w:rPr>
              <w:t>Relação</w:t>
            </w:r>
            <w:r w:rsidR="001743A5">
              <w:rPr>
                <w:spacing w:val="51"/>
                <w:w w:val="105"/>
              </w:rPr>
              <w:t xml:space="preserve"> </w:t>
            </w:r>
            <w:r w:rsidR="001743A5">
              <w:rPr>
                <w:w w:val="105"/>
              </w:rPr>
              <w:t>Aos</w:t>
            </w:r>
            <w:r w:rsidR="001743A5">
              <w:rPr>
                <w:spacing w:val="49"/>
                <w:w w:val="105"/>
              </w:rPr>
              <w:t xml:space="preserve"> </w:t>
            </w:r>
            <w:r w:rsidR="001743A5">
              <w:rPr>
                <w:w w:val="105"/>
              </w:rPr>
              <w:t>Passivos</w:t>
            </w:r>
            <w:r w:rsidR="001743A5">
              <w:rPr>
                <w:spacing w:val="50"/>
                <w:w w:val="105"/>
              </w:rPr>
              <w:t xml:space="preserve"> </w:t>
            </w:r>
            <w:r w:rsidR="001743A5">
              <w:rPr>
                <w:w w:val="105"/>
              </w:rPr>
              <w:t>Socioambientais</w:t>
            </w:r>
            <w:r w:rsidR="001743A5">
              <w:rPr>
                <w:spacing w:val="50"/>
                <w:w w:val="105"/>
              </w:rPr>
              <w:t xml:space="preserve"> </w:t>
            </w:r>
            <w:r w:rsidR="001743A5">
              <w:rPr>
                <w:w w:val="105"/>
              </w:rPr>
              <w:t>Do</w:t>
            </w:r>
            <w:r w:rsidR="001743A5">
              <w:rPr>
                <w:spacing w:val="50"/>
                <w:w w:val="105"/>
              </w:rPr>
              <w:t xml:space="preserve"> </w:t>
            </w:r>
            <w:r w:rsidR="001743A5">
              <w:rPr>
                <w:w w:val="105"/>
              </w:rPr>
              <w:t>Aterro</w:t>
            </w:r>
          </w:hyperlink>
          <w:r w:rsidR="001743A5">
            <w:rPr>
              <w:spacing w:val="-76"/>
              <w:w w:val="105"/>
            </w:rPr>
            <w:t xml:space="preserve"> </w:t>
          </w:r>
          <w:hyperlink w:anchor="_bookmark215" w:history="1">
            <w:r w:rsidR="001743A5">
              <w:rPr>
                <w:w w:val="105"/>
              </w:rPr>
              <w:t>Santa</w:t>
            </w:r>
            <w:r w:rsidR="001743A5">
              <w:rPr>
                <w:spacing w:val="-10"/>
                <w:w w:val="105"/>
              </w:rPr>
              <w:t xml:space="preserve"> </w:t>
            </w:r>
            <w:r w:rsidR="001743A5">
              <w:rPr>
                <w:w w:val="105"/>
              </w:rPr>
              <w:t>Cruz</w:t>
            </w:r>
            <w:r w:rsidR="001743A5">
              <w:rPr>
                <w:w w:val="105"/>
              </w:rPr>
              <w:tab/>
            </w:r>
            <w:r w:rsidR="001743A5">
              <w:rPr>
                <w:spacing w:val="-6"/>
                <w:w w:val="105"/>
              </w:rPr>
              <w:t>87</w:t>
            </w:r>
          </w:hyperlink>
        </w:p>
        <w:p w14:paraId="7FBB5B8B" w14:textId="77777777" w:rsidR="008150C3" w:rsidRDefault="001E6E27">
          <w:pPr>
            <w:pStyle w:val="Sumrio4"/>
            <w:numPr>
              <w:ilvl w:val="2"/>
              <w:numId w:val="77"/>
            </w:numPr>
            <w:tabs>
              <w:tab w:val="left" w:pos="2880"/>
              <w:tab w:val="left" w:pos="2881"/>
              <w:tab w:val="left" w:leader="dot" w:pos="10012"/>
            </w:tabs>
            <w:spacing w:line="286" w:lineRule="exact"/>
            <w:ind w:hanging="961"/>
          </w:pPr>
          <w:hyperlink w:anchor="_bookmark216" w:history="1">
            <w:r w:rsidR="001743A5">
              <w:rPr>
                <w:w w:val="105"/>
              </w:rPr>
              <w:t>Riscos</w:t>
            </w:r>
            <w:r w:rsidR="001743A5">
              <w:rPr>
                <w:spacing w:val="-8"/>
                <w:w w:val="105"/>
              </w:rPr>
              <w:t xml:space="preserve"> </w:t>
            </w:r>
            <w:r w:rsidR="001743A5">
              <w:rPr>
                <w:w w:val="105"/>
              </w:rPr>
              <w:t>E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Responsabilidade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Civil</w:t>
            </w:r>
            <w:r w:rsidR="001743A5">
              <w:rPr>
                <w:w w:val="105"/>
              </w:rPr>
              <w:tab/>
              <w:t>87</w:t>
            </w:r>
          </w:hyperlink>
        </w:p>
        <w:p w14:paraId="51B3D430" w14:textId="77777777" w:rsidR="008150C3" w:rsidRDefault="001E6E27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left" w:leader="dot" w:pos="10021"/>
            </w:tabs>
            <w:ind w:hanging="481"/>
          </w:pPr>
          <w:hyperlink w:anchor="_bookmark217" w:history="1">
            <w:r w:rsidR="001743A5">
              <w:rPr>
                <w:color w:val="173A5A"/>
                <w:w w:val="105"/>
              </w:rPr>
              <w:t xml:space="preserve">CONSIDERAÇÕES </w:t>
            </w:r>
            <w:r w:rsidR="001743A5">
              <w:rPr>
                <w:color w:val="173A5A"/>
                <w:spacing w:val="27"/>
                <w:w w:val="105"/>
              </w:rPr>
              <w:t xml:space="preserve"> </w:t>
            </w:r>
            <w:r w:rsidR="001743A5">
              <w:rPr>
                <w:color w:val="173A5A"/>
                <w:w w:val="105"/>
              </w:rPr>
              <w:t>FINAIS</w:t>
            </w:r>
            <w:r w:rsidR="001743A5">
              <w:rPr>
                <w:color w:val="173A5A"/>
                <w:w w:val="105"/>
              </w:rPr>
              <w:tab/>
              <w:t>88</w:t>
            </w:r>
          </w:hyperlink>
        </w:p>
        <w:p w14:paraId="7AE01677" w14:textId="77777777" w:rsidR="008150C3" w:rsidRDefault="001E6E27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left" w:leader="dot" w:pos="10021"/>
            </w:tabs>
            <w:spacing w:before="24"/>
            <w:ind w:hanging="481"/>
          </w:pPr>
          <w:hyperlink w:anchor="_bookmark219" w:history="1">
            <w:r w:rsidR="001743A5">
              <w:rPr>
                <w:color w:val="173A5A"/>
                <w:w w:val="110"/>
              </w:rPr>
              <w:t>REFERÊNCIAS</w:t>
            </w:r>
            <w:r w:rsidR="001743A5">
              <w:rPr>
                <w:color w:val="173A5A"/>
                <w:w w:val="110"/>
              </w:rPr>
              <w:tab/>
              <w:t>95</w:t>
            </w:r>
          </w:hyperlink>
        </w:p>
        <w:p w14:paraId="01CADC0E" w14:textId="77777777" w:rsidR="008150C3" w:rsidRDefault="001E6E27">
          <w:pPr>
            <w:pStyle w:val="Sumrio2"/>
            <w:numPr>
              <w:ilvl w:val="0"/>
              <w:numId w:val="83"/>
            </w:numPr>
            <w:tabs>
              <w:tab w:val="left" w:pos="1920"/>
              <w:tab w:val="left" w:pos="1921"/>
              <w:tab w:val="left" w:leader="dot" w:pos="10021"/>
            </w:tabs>
            <w:spacing w:before="28"/>
            <w:ind w:hanging="481"/>
          </w:pPr>
          <w:hyperlink w:anchor="_bookmark220" w:history="1">
            <w:r w:rsidR="001743A5">
              <w:rPr>
                <w:color w:val="173A5A"/>
                <w:w w:val="110"/>
              </w:rPr>
              <w:t>ANEXOS</w:t>
            </w:r>
            <w:r w:rsidR="001743A5">
              <w:rPr>
                <w:color w:val="173A5A"/>
                <w:w w:val="110"/>
              </w:rPr>
              <w:tab/>
              <w:t>98</w:t>
            </w:r>
          </w:hyperlink>
        </w:p>
        <w:p w14:paraId="5E68AC46" w14:textId="77777777" w:rsidR="008150C3" w:rsidRDefault="001743A5">
          <w:pPr>
            <w:pStyle w:val="Sumrio6"/>
            <w:tabs>
              <w:tab w:val="right" w:leader="dot" w:pos="10271"/>
            </w:tabs>
            <w:spacing w:before="267" w:line="264" w:lineRule="auto"/>
            <w:ind w:left="1680" w:right="1625" w:firstLine="719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77344" behindDoc="1" locked="0" layoutInCell="1" allowOverlap="1" wp14:anchorId="6A174963" wp14:editId="1A674F08">
                <wp:simplePos x="0" y="0"/>
                <wp:positionH relativeFrom="page">
                  <wp:posOffset>1074448</wp:posOffset>
                </wp:positionH>
                <wp:positionV relativeFrom="paragraph">
                  <wp:posOffset>212728</wp:posOffset>
                </wp:positionV>
                <wp:extent cx="239239" cy="114117"/>
                <wp:effectExtent l="0" t="0" r="0" b="0"/>
                <wp:wrapNone/>
                <wp:docPr id="137" name="image166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8" name="image166.png"/>
                        <pic:cNvPicPr/>
                      </pic:nvPicPr>
                      <pic:blipFill>
                        <a:blip r:embed="rId13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9239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21" w:history="1">
            <w:r>
              <w:rPr>
                <w:w w:val="105"/>
              </w:rPr>
              <w:t>ANEXO</w:t>
            </w:r>
            <w:r>
              <w:rPr>
                <w:spacing w:val="-18"/>
                <w:w w:val="105"/>
              </w:rPr>
              <w:t xml:space="preserve"> </w:t>
            </w:r>
            <w:r>
              <w:rPr>
                <w:w w:val="105"/>
              </w:rPr>
              <w:t>1:</w:t>
            </w:r>
            <w:r>
              <w:rPr>
                <w:spacing w:val="-18"/>
                <w:w w:val="105"/>
              </w:rPr>
              <w:t xml:space="preserve"> </w:t>
            </w:r>
            <w:r>
              <w:rPr>
                <w:w w:val="105"/>
              </w:rPr>
              <w:t>Legislação</w:t>
            </w:r>
            <w:r>
              <w:rPr>
                <w:spacing w:val="-20"/>
                <w:w w:val="105"/>
              </w:rPr>
              <w:t xml:space="preserve"> </w:t>
            </w:r>
            <w:r>
              <w:rPr>
                <w:w w:val="105"/>
              </w:rPr>
              <w:t>e</w:t>
            </w:r>
            <w:r>
              <w:rPr>
                <w:spacing w:val="-18"/>
                <w:w w:val="105"/>
              </w:rPr>
              <w:t xml:space="preserve"> </w:t>
            </w:r>
            <w:r>
              <w:rPr>
                <w:w w:val="105"/>
              </w:rPr>
              <w:t>normativa</w:t>
            </w:r>
            <w:r>
              <w:rPr>
                <w:spacing w:val="-18"/>
                <w:w w:val="105"/>
              </w:rPr>
              <w:t xml:space="preserve"> </w:t>
            </w:r>
            <w:r>
              <w:rPr>
                <w:w w:val="105"/>
              </w:rPr>
              <w:t>federal,</w:t>
            </w:r>
            <w:r>
              <w:rPr>
                <w:spacing w:val="-18"/>
                <w:w w:val="105"/>
              </w:rPr>
              <w:t xml:space="preserve"> </w:t>
            </w:r>
            <w:r>
              <w:rPr>
                <w:w w:val="105"/>
              </w:rPr>
              <w:t>estadual</w:t>
            </w:r>
            <w:r>
              <w:rPr>
                <w:spacing w:val="-19"/>
                <w:w w:val="105"/>
              </w:rPr>
              <w:t xml:space="preserve"> </w:t>
            </w:r>
            <w:r>
              <w:rPr>
                <w:w w:val="105"/>
              </w:rPr>
              <w:t>e</w:t>
            </w:r>
            <w:r>
              <w:rPr>
                <w:spacing w:val="-18"/>
                <w:w w:val="105"/>
              </w:rPr>
              <w:t xml:space="preserve"> </w:t>
            </w:r>
            <w:r>
              <w:rPr>
                <w:w w:val="105"/>
              </w:rPr>
              <w:t>municipal</w:t>
            </w:r>
            <w:r>
              <w:rPr>
                <w:spacing w:val="-18"/>
                <w:w w:val="105"/>
              </w:rPr>
              <w:t xml:space="preserve"> </w:t>
            </w:r>
            <w:r>
              <w:rPr>
                <w:w w:val="105"/>
              </w:rPr>
              <w:t>aplicável</w:t>
            </w:r>
          </w:hyperlink>
          <w:r>
            <w:rPr>
              <w:spacing w:val="-76"/>
              <w:w w:val="105"/>
            </w:rPr>
            <w:t xml:space="preserve"> </w:t>
          </w:r>
          <w:hyperlink w:anchor="_bookmark221" w:history="1">
            <w:r>
              <w:rPr>
                <w:w w:val="105"/>
              </w:rPr>
              <w:t>ao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Projeto</w:t>
            </w:r>
            <w:r>
              <w:rPr>
                <w:spacing w:val="-15"/>
                <w:w w:val="105"/>
              </w:rPr>
              <w:t xml:space="preserve"> </w:t>
            </w:r>
            <w:r>
              <w:rPr>
                <w:w w:val="105"/>
              </w:rPr>
              <w:t>Solário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Carioca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no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seu</w:t>
            </w:r>
            <w:r>
              <w:rPr>
                <w:spacing w:val="-13"/>
                <w:w w:val="105"/>
              </w:rPr>
              <w:t xml:space="preserve"> </w:t>
            </w:r>
            <w:r>
              <w:rPr>
                <w:w w:val="105"/>
              </w:rPr>
              <w:t>contexto</w:t>
            </w:r>
            <w:r>
              <w:rPr>
                <w:spacing w:val="-14"/>
                <w:w w:val="105"/>
              </w:rPr>
              <w:t xml:space="preserve"> </w:t>
            </w:r>
            <w:r>
              <w:rPr>
                <w:w w:val="105"/>
              </w:rPr>
              <w:t>social</w:t>
            </w:r>
            <w:r>
              <w:rPr>
                <w:w w:val="105"/>
              </w:rPr>
              <w:tab/>
              <w:t>98</w:t>
            </w:r>
          </w:hyperlink>
        </w:p>
        <w:p w14:paraId="70A5D332" w14:textId="77777777" w:rsidR="008150C3" w:rsidRDefault="001E6E27">
          <w:pPr>
            <w:pStyle w:val="Sumrio3"/>
            <w:tabs>
              <w:tab w:val="left" w:pos="2400"/>
              <w:tab w:val="right" w:leader="dot" w:pos="10271"/>
            </w:tabs>
            <w:spacing w:line="261" w:lineRule="auto"/>
            <w:ind w:right="1625"/>
          </w:pPr>
          <w:hyperlink w:anchor="_bookmark222" w:history="1">
            <w:r w:rsidR="001743A5">
              <w:rPr>
                <w:w w:val="105"/>
              </w:rPr>
              <w:t>9.2</w:t>
            </w:r>
            <w:r w:rsidR="001743A5">
              <w:rPr>
                <w:w w:val="105"/>
              </w:rPr>
              <w:tab/>
              <w:t>ANEXO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2: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Análise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preliminar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aplicação</w:t>
            </w:r>
            <w:r w:rsidR="001743A5">
              <w:rPr>
                <w:spacing w:val="-5"/>
                <w:w w:val="105"/>
              </w:rPr>
              <w:t xml:space="preserve"> </w:t>
            </w:r>
            <w:r w:rsidR="001743A5">
              <w:rPr>
                <w:w w:val="105"/>
              </w:rPr>
              <w:t>dos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Padrões</w:t>
            </w:r>
            <w:r w:rsidR="001743A5">
              <w:rPr>
                <w:spacing w:val="-6"/>
                <w:w w:val="105"/>
              </w:rPr>
              <w:t xml:space="preserve"> </w:t>
            </w:r>
            <w:r w:rsidR="001743A5">
              <w:rPr>
                <w:w w:val="105"/>
              </w:rPr>
              <w:t>de</w:t>
            </w:r>
            <w:r w:rsidR="001743A5">
              <w:rPr>
                <w:spacing w:val="-5"/>
                <w:w w:val="105"/>
              </w:rPr>
              <w:t xml:space="preserve"> </w:t>
            </w:r>
            <w:r w:rsidR="001743A5">
              <w:rPr>
                <w:w w:val="105"/>
              </w:rPr>
              <w:t>Desempenho</w:t>
            </w:r>
          </w:hyperlink>
          <w:r w:rsidR="001743A5">
            <w:rPr>
              <w:spacing w:val="-75"/>
              <w:w w:val="105"/>
            </w:rPr>
            <w:t xml:space="preserve"> </w:t>
          </w:r>
          <w:hyperlink w:anchor="_bookmark222" w:history="1">
            <w:r w:rsidR="001743A5">
              <w:rPr>
                <w:w w:val="105"/>
              </w:rPr>
              <w:t>da</w:t>
            </w:r>
            <w:r w:rsidR="001743A5">
              <w:rPr>
                <w:spacing w:val="-12"/>
                <w:w w:val="105"/>
              </w:rPr>
              <w:t xml:space="preserve"> </w:t>
            </w:r>
            <w:r w:rsidR="001743A5">
              <w:rPr>
                <w:w w:val="105"/>
              </w:rPr>
              <w:t>IFC</w:t>
            </w:r>
            <w:r w:rsidR="001743A5">
              <w:rPr>
                <w:w w:val="105"/>
              </w:rPr>
              <w:tab/>
              <w:t>103</w:t>
            </w:r>
          </w:hyperlink>
        </w:p>
        <w:p w14:paraId="24A406DF" w14:textId="77777777" w:rsidR="008150C3" w:rsidRDefault="001743A5">
          <w:pPr>
            <w:pStyle w:val="Sumrio6"/>
            <w:tabs>
              <w:tab w:val="right" w:leader="dot" w:pos="10271"/>
            </w:tabs>
            <w:spacing w:line="268" w:lineRule="auto"/>
            <w:ind w:left="1680" w:right="1625" w:firstLine="719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78368" behindDoc="1" locked="0" layoutInCell="1" allowOverlap="1" wp14:anchorId="084FA73F" wp14:editId="72CFDE58">
                <wp:simplePos x="0" y="0"/>
                <wp:positionH relativeFrom="page">
                  <wp:posOffset>1072993</wp:posOffset>
                </wp:positionH>
                <wp:positionV relativeFrom="paragraph">
                  <wp:posOffset>49224</wp:posOffset>
                </wp:positionV>
                <wp:extent cx="214786" cy="108075"/>
                <wp:effectExtent l="0" t="0" r="0" b="0"/>
                <wp:wrapNone/>
                <wp:docPr id="139" name="image167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0" name="image167.png"/>
                        <pic:cNvPicPr/>
                      </pic:nvPicPr>
                      <pic:blipFill>
                        <a:blip r:embed="rId133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4786" cy="1080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23" w:history="1">
            <w:r>
              <w:t>ANEXO</w:t>
            </w:r>
            <w:r>
              <w:rPr>
                <w:spacing w:val="1"/>
              </w:rPr>
              <w:t xml:space="preserve"> </w:t>
            </w:r>
            <w:r>
              <w:t>3:</w:t>
            </w:r>
            <w:r>
              <w:rPr>
                <w:spacing w:val="1"/>
              </w:rPr>
              <w:t xml:space="preserve"> </w:t>
            </w:r>
            <w:r>
              <w:t>Diretrizes</w:t>
            </w:r>
            <w:r>
              <w:rPr>
                <w:spacing w:val="1"/>
              </w:rPr>
              <w:t xml:space="preserve"> </w:t>
            </w:r>
            <w:r>
              <w:t>gerais</w:t>
            </w:r>
            <w:r>
              <w:rPr>
                <w:spacing w:val="1"/>
              </w:rPr>
              <w:t xml:space="preserve"> </w:t>
            </w:r>
            <w:r>
              <w:t>e</w:t>
            </w:r>
            <w:r>
              <w:rPr>
                <w:spacing w:val="1"/>
              </w:rPr>
              <w:t xml:space="preserve"> </w:t>
            </w:r>
            <w:r>
              <w:t>específicas de</w:t>
            </w:r>
            <w:r>
              <w:rPr>
                <w:spacing w:val="1"/>
              </w:rPr>
              <w:t xml:space="preserve"> </w:t>
            </w:r>
            <w:r>
              <w:t>meio</w:t>
            </w:r>
            <w:r>
              <w:rPr>
                <w:spacing w:val="1"/>
              </w:rPr>
              <w:t xml:space="preserve"> </w:t>
            </w:r>
            <w:r>
              <w:t>ambiente,</w:t>
            </w:r>
            <w:r>
              <w:rPr>
                <w:spacing w:val="1"/>
              </w:rPr>
              <w:t xml:space="preserve"> </w:t>
            </w:r>
            <w:r>
              <w:t>saúde</w:t>
            </w:r>
            <w:r>
              <w:rPr>
                <w:spacing w:val="1"/>
              </w:rPr>
              <w:t xml:space="preserve"> </w:t>
            </w:r>
            <w:r>
              <w:t>e</w:t>
            </w:r>
          </w:hyperlink>
          <w:r>
            <w:rPr>
              <w:spacing w:val="-72"/>
            </w:rPr>
            <w:t xml:space="preserve"> </w:t>
          </w:r>
          <w:hyperlink w:anchor="_bookmark223" w:history="1">
            <w:r>
              <w:t>segurança</w:t>
            </w:r>
            <w:r>
              <w:rPr>
                <w:spacing w:val="-9"/>
              </w:rPr>
              <w:t xml:space="preserve"> </w:t>
            </w:r>
            <w:r>
              <w:t>do</w:t>
            </w:r>
            <w:r>
              <w:rPr>
                <w:spacing w:val="-7"/>
              </w:rPr>
              <w:t xml:space="preserve"> </w:t>
            </w:r>
            <w:r>
              <w:t>Banco</w:t>
            </w:r>
            <w:r>
              <w:rPr>
                <w:spacing w:val="-8"/>
              </w:rPr>
              <w:t xml:space="preserve"> </w:t>
            </w:r>
            <w:r>
              <w:t>Mundial/IFC</w:t>
            </w:r>
            <w:r>
              <w:tab/>
              <w:t>110</w:t>
            </w:r>
          </w:hyperlink>
        </w:p>
        <w:p w14:paraId="43A86D75" w14:textId="77777777" w:rsidR="008150C3" w:rsidRDefault="001743A5">
          <w:pPr>
            <w:pStyle w:val="Sumrio6"/>
            <w:spacing w:after="240" w:line="264" w:lineRule="auto"/>
            <w:ind w:left="1680" w:right="1436" w:firstLine="719"/>
          </w:pPr>
          <w:r>
            <w:rPr>
              <w:noProof/>
              <w:lang w:val="pt-BR" w:eastAsia="pt-BR"/>
            </w:rPr>
            <w:lastRenderedPageBreak/>
            <w:drawing>
              <wp:anchor distT="0" distB="0" distL="0" distR="0" simplePos="0" relativeHeight="251579392" behindDoc="1" locked="0" layoutInCell="1" allowOverlap="1" wp14:anchorId="2B91DA98" wp14:editId="157BC02E">
                <wp:simplePos x="0" y="0"/>
                <wp:positionH relativeFrom="page">
                  <wp:posOffset>1074448</wp:posOffset>
                </wp:positionH>
                <wp:positionV relativeFrom="paragraph">
                  <wp:posOffset>43183</wp:posOffset>
                </wp:positionV>
                <wp:extent cx="239239" cy="114117"/>
                <wp:effectExtent l="0" t="0" r="0" b="0"/>
                <wp:wrapNone/>
                <wp:docPr id="141" name="image168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2" name="image168.png"/>
                        <pic:cNvPicPr/>
                      </pic:nvPicPr>
                      <pic:blipFill>
                        <a:blip r:embed="rId13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9239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24" w:history="1">
            <w:r>
              <w:t>ANEXO</w:t>
            </w:r>
            <w:r>
              <w:rPr>
                <w:spacing w:val="55"/>
              </w:rPr>
              <w:t xml:space="preserve"> </w:t>
            </w:r>
            <w:r>
              <w:t>4:</w:t>
            </w:r>
            <w:r>
              <w:rPr>
                <w:spacing w:val="56"/>
              </w:rPr>
              <w:t xml:space="preserve"> </w:t>
            </w:r>
            <w:r>
              <w:t>Diretrizes</w:t>
            </w:r>
            <w:r>
              <w:rPr>
                <w:spacing w:val="54"/>
              </w:rPr>
              <w:t xml:space="preserve"> </w:t>
            </w:r>
            <w:r>
              <w:t>para</w:t>
            </w:r>
            <w:r>
              <w:rPr>
                <w:spacing w:val="56"/>
              </w:rPr>
              <w:t xml:space="preserve"> </w:t>
            </w:r>
            <w:r>
              <w:t>a</w:t>
            </w:r>
            <w:r>
              <w:rPr>
                <w:spacing w:val="53"/>
              </w:rPr>
              <w:t xml:space="preserve"> </w:t>
            </w:r>
            <w:r>
              <w:t>elaboração</w:t>
            </w:r>
            <w:r>
              <w:rPr>
                <w:spacing w:val="53"/>
              </w:rPr>
              <w:t xml:space="preserve"> </w:t>
            </w:r>
            <w:r>
              <w:t>de</w:t>
            </w:r>
            <w:r>
              <w:rPr>
                <w:spacing w:val="53"/>
              </w:rPr>
              <w:t xml:space="preserve"> </w:t>
            </w:r>
            <w:r>
              <w:t>Plano</w:t>
            </w:r>
            <w:r>
              <w:rPr>
                <w:spacing w:val="53"/>
              </w:rPr>
              <w:t xml:space="preserve"> </w:t>
            </w:r>
            <w:r>
              <w:t>de</w:t>
            </w:r>
            <w:r>
              <w:rPr>
                <w:spacing w:val="54"/>
              </w:rPr>
              <w:t xml:space="preserve"> </w:t>
            </w:r>
            <w:r>
              <w:t>Engajamento</w:t>
            </w:r>
            <w:r>
              <w:rPr>
                <w:spacing w:val="55"/>
              </w:rPr>
              <w:t xml:space="preserve"> </w:t>
            </w:r>
            <w:r>
              <w:t>das</w:t>
            </w:r>
          </w:hyperlink>
          <w:r>
            <w:rPr>
              <w:spacing w:val="-72"/>
            </w:rPr>
            <w:t xml:space="preserve"> </w:t>
          </w:r>
          <w:hyperlink w:anchor="_bookmark224" w:history="1">
            <w:r>
              <w:t>Partes</w:t>
            </w:r>
            <w:r>
              <w:rPr>
                <w:spacing w:val="52"/>
              </w:rPr>
              <w:t xml:space="preserve"> </w:t>
            </w:r>
            <w:r>
              <w:t>Interessadas,</w:t>
            </w:r>
            <w:r>
              <w:rPr>
                <w:spacing w:val="51"/>
              </w:rPr>
              <w:t xml:space="preserve"> </w:t>
            </w:r>
            <w:r>
              <w:t>parte</w:t>
            </w:r>
            <w:r>
              <w:rPr>
                <w:spacing w:val="54"/>
              </w:rPr>
              <w:t xml:space="preserve"> </w:t>
            </w:r>
            <w:r>
              <w:t>importante</w:t>
            </w:r>
            <w:r>
              <w:rPr>
                <w:spacing w:val="54"/>
              </w:rPr>
              <w:t xml:space="preserve"> </w:t>
            </w:r>
            <w:r>
              <w:t>de</w:t>
            </w:r>
            <w:r>
              <w:rPr>
                <w:spacing w:val="54"/>
              </w:rPr>
              <w:t xml:space="preserve"> </w:t>
            </w:r>
            <w:r>
              <w:t>processos</w:t>
            </w:r>
            <w:r>
              <w:rPr>
                <w:spacing w:val="52"/>
              </w:rPr>
              <w:t xml:space="preserve"> </w:t>
            </w:r>
            <w:r>
              <w:t>de</w:t>
            </w:r>
            <w:r>
              <w:rPr>
                <w:spacing w:val="54"/>
              </w:rPr>
              <w:t xml:space="preserve"> </w:t>
            </w:r>
            <w:r>
              <w:t>avaliação</w:t>
            </w:r>
            <w:r>
              <w:rPr>
                <w:spacing w:val="53"/>
              </w:rPr>
              <w:t xml:space="preserve"> </w:t>
            </w:r>
            <w:r>
              <w:t>de</w:t>
            </w:r>
            <w:r>
              <w:rPr>
                <w:spacing w:val="54"/>
              </w:rPr>
              <w:t xml:space="preserve"> </w:t>
            </w:r>
            <w:r>
              <w:t>impacto</w:t>
            </w:r>
          </w:hyperlink>
        </w:p>
        <w:p w14:paraId="2F7BF02E" w14:textId="77777777" w:rsidR="008150C3" w:rsidRDefault="001E6E27">
          <w:pPr>
            <w:pStyle w:val="Sumrio3"/>
            <w:tabs>
              <w:tab w:val="left" w:leader="dot" w:pos="9868"/>
            </w:tabs>
            <w:spacing w:before="331" w:line="264" w:lineRule="auto"/>
            <w:ind w:right="1617"/>
            <w:jc w:val="both"/>
          </w:pPr>
          <w:hyperlink w:anchor="_bookmark224" w:history="1">
            <w:r w:rsidR="001743A5">
              <w:t>social e de governança e que deve acompanhar as fases de planejamento,</w:t>
            </w:r>
          </w:hyperlink>
          <w:r w:rsidR="001743A5">
            <w:rPr>
              <w:spacing w:val="1"/>
            </w:rPr>
            <w:t xml:space="preserve"> </w:t>
          </w:r>
          <w:hyperlink w:anchor="_bookmark224" w:history="1">
            <w:r w:rsidR="001743A5">
              <w:t>implantação</w:t>
            </w:r>
            <w:r w:rsidR="001743A5">
              <w:rPr>
                <w:spacing w:val="-11"/>
              </w:rPr>
              <w:t xml:space="preserve"> </w:t>
            </w:r>
            <w:r w:rsidR="001743A5">
              <w:t>e</w:t>
            </w:r>
            <w:r w:rsidR="001743A5">
              <w:rPr>
                <w:spacing w:val="-11"/>
              </w:rPr>
              <w:t xml:space="preserve"> </w:t>
            </w:r>
            <w:r w:rsidR="001743A5">
              <w:t>operação</w:t>
            </w:r>
            <w:r w:rsidR="001743A5">
              <w:rPr>
                <w:spacing w:val="-10"/>
              </w:rPr>
              <w:t xml:space="preserve"> </w:t>
            </w:r>
            <w:r w:rsidR="001743A5">
              <w:t>de</w:t>
            </w:r>
            <w:r w:rsidR="001743A5">
              <w:rPr>
                <w:spacing w:val="-11"/>
              </w:rPr>
              <w:t xml:space="preserve"> </w:t>
            </w:r>
            <w:r w:rsidR="001743A5">
              <w:t>um</w:t>
            </w:r>
            <w:r w:rsidR="001743A5">
              <w:rPr>
                <w:spacing w:val="-10"/>
              </w:rPr>
              <w:t xml:space="preserve"> </w:t>
            </w:r>
            <w:r w:rsidR="001743A5">
              <w:t>empreendimento.</w:t>
            </w:r>
            <w:r w:rsidR="001743A5">
              <w:rPr>
                <w:spacing w:val="-10"/>
              </w:rPr>
              <w:t xml:space="preserve"> </w:t>
            </w:r>
            <w:r w:rsidR="001743A5">
              <w:t>Inclui</w:t>
            </w:r>
            <w:r w:rsidR="001743A5">
              <w:rPr>
                <w:spacing w:val="-11"/>
              </w:rPr>
              <w:t xml:space="preserve"> </w:t>
            </w:r>
            <w:r w:rsidR="001743A5">
              <w:t>subsídios</w:t>
            </w:r>
            <w:r w:rsidR="001743A5">
              <w:rPr>
                <w:spacing w:val="-11"/>
              </w:rPr>
              <w:t xml:space="preserve"> </w:t>
            </w:r>
            <w:r w:rsidR="001743A5">
              <w:t>para</w:t>
            </w:r>
            <w:r w:rsidR="001743A5">
              <w:rPr>
                <w:spacing w:val="-10"/>
              </w:rPr>
              <w:t xml:space="preserve"> </w:t>
            </w:r>
            <w:r w:rsidR="001743A5">
              <w:t>a</w:t>
            </w:r>
            <w:r w:rsidR="001743A5">
              <w:rPr>
                <w:spacing w:val="-11"/>
              </w:rPr>
              <w:t xml:space="preserve"> </w:t>
            </w:r>
            <w:r w:rsidR="001743A5">
              <w:t>definição</w:t>
            </w:r>
          </w:hyperlink>
          <w:r w:rsidR="001743A5">
            <w:rPr>
              <w:spacing w:val="-73"/>
            </w:rPr>
            <w:t xml:space="preserve"> </w:t>
          </w:r>
          <w:hyperlink w:anchor="_bookmark224" w:history="1">
            <w:r w:rsidR="001743A5">
              <w:t>de estratégia de comunicação social e consulta pública acerca das ações do</w:t>
            </w:r>
          </w:hyperlink>
          <w:r w:rsidR="001743A5">
            <w:rPr>
              <w:spacing w:val="1"/>
            </w:rPr>
            <w:t xml:space="preserve"> </w:t>
          </w:r>
          <w:hyperlink w:anchor="_bookmark224" w:history="1">
            <w:r w:rsidR="001743A5">
              <w:t>projeto</w:t>
            </w:r>
            <w:r w:rsidR="001743A5">
              <w:tab/>
              <w:t>120</w:t>
            </w:r>
          </w:hyperlink>
        </w:p>
        <w:p w14:paraId="40B9E3E9" w14:textId="77777777" w:rsidR="008150C3" w:rsidRDefault="001743A5">
          <w:pPr>
            <w:pStyle w:val="Sumrio6"/>
            <w:tabs>
              <w:tab w:val="left" w:leader="dot" w:pos="9868"/>
            </w:tabs>
            <w:spacing w:line="261" w:lineRule="auto"/>
            <w:ind w:left="1680" w:right="1625" w:firstLine="719"/>
            <w:jc w:val="both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80416" behindDoc="1" locked="0" layoutInCell="1" allowOverlap="1" wp14:anchorId="478858B6" wp14:editId="54C01A34">
                <wp:simplePos x="0" y="0"/>
                <wp:positionH relativeFrom="page">
                  <wp:posOffset>1074448</wp:posOffset>
                </wp:positionH>
                <wp:positionV relativeFrom="paragraph">
                  <wp:posOffset>44199</wp:posOffset>
                </wp:positionV>
                <wp:extent cx="239239" cy="114117"/>
                <wp:effectExtent l="0" t="0" r="0" b="0"/>
                <wp:wrapNone/>
                <wp:docPr id="143" name="image169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4" name="image169.png"/>
                        <pic:cNvPicPr/>
                      </pic:nvPicPr>
                      <pic:blipFill>
                        <a:blip r:embed="rId135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9239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25" w:history="1">
            <w:r>
              <w:t>ANEXO 5: Lista de partes interessadas entrevistadas entre 01/07/2020 e</w:t>
            </w:r>
          </w:hyperlink>
          <w:r>
            <w:rPr>
              <w:spacing w:val="1"/>
            </w:rPr>
            <w:t xml:space="preserve"> </w:t>
          </w:r>
          <w:hyperlink w:anchor="_bookmark225" w:history="1">
            <w:r>
              <w:t>03/08/2020</w:t>
            </w:r>
            <w:r>
              <w:tab/>
              <w:t>127</w:t>
            </w:r>
          </w:hyperlink>
        </w:p>
        <w:p w14:paraId="36693B42" w14:textId="1D3E5A81" w:rsidR="008150C3" w:rsidRDefault="001743A5">
          <w:pPr>
            <w:pStyle w:val="Sumrio6"/>
            <w:tabs>
              <w:tab w:val="left" w:leader="dot" w:pos="9868"/>
            </w:tabs>
            <w:jc w:val="both"/>
          </w:pPr>
          <w:r>
            <w:rPr>
              <w:noProof/>
              <w:lang w:val="pt-BR" w:eastAsia="pt-BR"/>
            </w:rPr>
            <w:drawing>
              <wp:anchor distT="0" distB="0" distL="0" distR="0" simplePos="0" relativeHeight="251516928" behindDoc="0" locked="0" layoutInCell="1" allowOverlap="1" wp14:anchorId="68BA1FCB" wp14:editId="4762A5F5">
                <wp:simplePos x="0" y="0"/>
                <wp:positionH relativeFrom="page">
                  <wp:posOffset>1074448</wp:posOffset>
                </wp:positionH>
                <wp:positionV relativeFrom="paragraph">
                  <wp:posOffset>44199</wp:posOffset>
                </wp:positionV>
                <wp:extent cx="239239" cy="114117"/>
                <wp:effectExtent l="0" t="0" r="0" b="0"/>
                <wp:wrapNone/>
                <wp:docPr id="145" name="image170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6" name="image170.png"/>
                        <pic:cNvPicPr/>
                      </pic:nvPicPr>
                      <pic:blipFill>
                        <a:blip r:embed="rId136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9239" cy="1141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hyperlink w:anchor="_bookmark226" w:history="1">
            <w:r>
              <w:t>ANEXO</w:t>
            </w:r>
            <w:r>
              <w:rPr>
                <w:spacing w:val="12"/>
              </w:rPr>
              <w:t xml:space="preserve"> </w:t>
            </w:r>
            <w:r>
              <w:t>6:</w:t>
            </w:r>
            <w:r>
              <w:rPr>
                <w:spacing w:val="13"/>
              </w:rPr>
              <w:t xml:space="preserve"> </w:t>
            </w:r>
            <w:r>
              <w:t>Protocolo</w:t>
            </w:r>
            <w:r>
              <w:rPr>
                <w:spacing w:val="9"/>
              </w:rPr>
              <w:t xml:space="preserve"> </w:t>
            </w:r>
            <w:r>
              <w:t>Geral</w:t>
            </w:r>
            <w:r>
              <w:rPr>
                <w:spacing w:val="12"/>
              </w:rPr>
              <w:t xml:space="preserve"> </w:t>
            </w:r>
            <w:r>
              <w:t>para</w:t>
            </w:r>
            <w:r>
              <w:rPr>
                <w:spacing w:val="9"/>
              </w:rPr>
              <w:t xml:space="preserve"> </w:t>
            </w:r>
            <w:r>
              <w:t>as</w:t>
            </w:r>
            <w:r>
              <w:rPr>
                <w:spacing w:val="12"/>
              </w:rPr>
              <w:t xml:space="preserve"> </w:t>
            </w:r>
            <w:r>
              <w:t>entrevistas</w:t>
            </w:r>
            <w:r>
              <w:tab/>
              <w:t>128</w:t>
            </w:r>
          </w:hyperlink>
        </w:p>
      </w:sdtContent>
    </w:sdt>
    <w:p w14:paraId="7E13361A" w14:textId="77777777" w:rsidR="008150C3" w:rsidRDefault="008150C3">
      <w:pPr>
        <w:jc w:val="both"/>
        <w:sectPr w:rsidR="008150C3" w:rsidSect="00AE6893">
          <w:type w:val="continuous"/>
          <w:pgSz w:w="11900" w:h="16850"/>
          <w:pgMar w:top="1440" w:right="1080" w:bottom="1440" w:left="1080" w:header="720" w:footer="720" w:gutter="0"/>
          <w:cols w:space="720"/>
        </w:sectPr>
      </w:pPr>
    </w:p>
    <w:p w14:paraId="420F8F90" w14:textId="77777777" w:rsidR="008150C3" w:rsidRDefault="001E6E27">
      <w:pPr>
        <w:spacing w:before="267"/>
        <w:ind w:left="1120" w:right="1249"/>
        <w:jc w:val="center"/>
        <w:rPr>
          <w:sz w:val="23"/>
        </w:rPr>
      </w:pPr>
      <w:hyperlink w:anchor="_bookmark227" w:history="1">
        <w:r w:rsidR="001743A5">
          <w:rPr>
            <w:color w:val="173A5A"/>
            <w:w w:val="90"/>
            <w:sz w:val="23"/>
          </w:rPr>
          <w:t>.................................................................................................................................</w:t>
        </w:r>
        <w:r w:rsidR="001743A5">
          <w:rPr>
            <w:color w:val="173A5A"/>
            <w:spacing w:val="61"/>
            <w:sz w:val="23"/>
          </w:rPr>
          <w:t xml:space="preserve">  </w:t>
        </w:r>
        <w:r w:rsidR="001743A5">
          <w:rPr>
            <w:color w:val="173A5A"/>
            <w:w w:val="90"/>
            <w:sz w:val="23"/>
          </w:rPr>
          <w:t>130</w:t>
        </w:r>
      </w:hyperlink>
    </w:p>
    <w:p w14:paraId="6A035490" w14:textId="77777777" w:rsidR="008150C3" w:rsidRDefault="008150C3">
      <w:pPr>
        <w:jc w:val="center"/>
        <w:rPr>
          <w:sz w:val="23"/>
        </w:rPr>
        <w:sectPr w:rsidR="008150C3" w:rsidSect="00AE6893">
          <w:type w:val="continuous"/>
          <w:pgSz w:w="11900" w:h="16850"/>
          <w:pgMar w:top="1440" w:right="1080" w:bottom="1440" w:left="1080" w:header="720" w:footer="720" w:gutter="0"/>
          <w:cols w:space="720"/>
        </w:sectPr>
      </w:pPr>
    </w:p>
    <w:p w14:paraId="721921DC" w14:textId="0BE2F631" w:rsidR="008150C3" w:rsidRDefault="001743A5" w:rsidP="003C0FEC">
      <w:pPr>
        <w:pStyle w:val="Ttulo5"/>
        <w:spacing w:before="0"/>
        <w:ind w:left="0"/>
        <w:jc w:val="both"/>
        <w:rPr>
          <w:color w:val="004E77"/>
        </w:rPr>
      </w:pPr>
      <w:r>
        <w:rPr>
          <w:color w:val="004E77"/>
        </w:rPr>
        <w:lastRenderedPageBreak/>
        <w:t>SUMÁRIO</w:t>
      </w:r>
      <w:r>
        <w:rPr>
          <w:color w:val="004E77"/>
          <w:spacing w:val="-4"/>
        </w:rPr>
        <w:t xml:space="preserve"> </w:t>
      </w:r>
      <w:r>
        <w:rPr>
          <w:color w:val="004E77"/>
        </w:rPr>
        <w:t>EXECUTIVO</w:t>
      </w:r>
    </w:p>
    <w:p w14:paraId="1D0B7318" w14:textId="77777777" w:rsidR="003C0FEC" w:rsidRDefault="003C0FEC" w:rsidP="003C0FEC">
      <w:pPr>
        <w:pStyle w:val="Ttulo5"/>
        <w:spacing w:before="0"/>
        <w:ind w:left="0"/>
        <w:jc w:val="both"/>
      </w:pPr>
    </w:p>
    <w:p w14:paraId="4934F74C" w14:textId="77777777" w:rsidR="008150C3" w:rsidRDefault="001743A5" w:rsidP="001E6E27">
      <w:pPr>
        <w:pStyle w:val="Corpodetexto"/>
      </w:pPr>
      <w:r>
        <w:rPr>
          <w:w w:val="105"/>
        </w:rPr>
        <w:t>Este documento consiste no Relatório de Avaliação Social do Projeto Solário</w:t>
      </w:r>
      <w:r>
        <w:rPr>
          <w:spacing w:val="1"/>
          <w:w w:val="105"/>
        </w:rPr>
        <w:t xml:space="preserve"> </w:t>
      </w:r>
      <w:r>
        <w:t>Carioca, sob a responsabilidade da Prefeitura da Cidade do Rio de Janeiro e com a</w:t>
      </w:r>
      <w:r>
        <w:rPr>
          <w:spacing w:val="1"/>
        </w:rPr>
        <w:t xml:space="preserve"> </w:t>
      </w:r>
      <w:r>
        <w:t>assistência técnica, legal, financeira e institucional do programa C40 Cities Finance</w:t>
      </w:r>
      <w:r>
        <w:rPr>
          <w:spacing w:val="1"/>
        </w:rPr>
        <w:t xml:space="preserve"> </w:t>
      </w:r>
      <w:r>
        <w:rPr>
          <w:w w:val="105"/>
        </w:rPr>
        <w:t>Facilities</w:t>
      </w:r>
      <w:r>
        <w:rPr>
          <w:spacing w:val="-12"/>
          <w:w w:val="105"/>
        </w:rPr>
        <w:t xml:space="preserve"> </w:t>
      </w:r>
      <w:r>
        <w:rPr>
          <w:w w:val="105"/>
        </w:rPr>
        <w:t>-</w:t>
      </w:r>
      <w:r>
        <w:rPr>
          <w:spacing w:val="-13"/>
          <w:w w:val="105"/>
        </w:rPr>
        <w:t xml:space="preserve"> </w:t>
      </w:r>
      <w:r>
        <w:rPr>
          <w:w w:val="105"/>
        </w:rPr>
        <w:t>CFF.</w:t>
      </w:r>
    </w:p>
    <w:p w14:paraId="0FFFFA8D" w14:textId="77777777" w:rsidR="008150C3" w:rsidRDefault="001743A5" w:rsidP="001E6E27">
      <w:pPr>
        <w:pStyle w:val="Corpodetexto"/>
      </w:pPr>
      <w:r>
        <w:t>O</w:t>
      </w:r>
      <w:r>
        <w:rPr>
          <w:spacing w:val="1"/>
        </w:rPr>
        <w:t xml:space="preserve"> </w:t>
      </w:r>
      <w:r>
        <w:t>escopo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Solário</w:t>
      </w:r>
      <w:r>
        <w:rPr>
          <w:spacing w:val="1"/>
        </w:rPr>
        <w:t xml:space="preserve"> </w:t>
      </w:r>
      <w:r>
        <w:t>Carioca</w:t>
      </w:r>
      <w:r>
        <w:rPr>
          <w:spacing w:val="1"/>
        </w:rPr>
        <w:t xml:space="preserve"> </w:t>
      </w:r>
      <w:r>
        <w:t>restringe-se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componente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prevê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(FV)</w:t>
      </w:r>
      <w:r>
        <w:rPr>
          <w:spacing w:val="-72"/>
        </w:rPr>
        <w:t xml:space="preserve"> </w:t>
      </w:r>
      <w:r>
        <w:t>conectados à rede em solo sobre um aterro sanitário encerrado (Aterro de Santa</w:t>
      </w:r>
      <w:r>
        <w:rPr>
          <w:spacing w:val="1"/>
        </w:rPr>
        <w:t xml:space="preserve"> </w:t>
      </w:r>
      <w:r>
        <w:t>Cruz),</w:t>
      </w:r>
      <w:r>
        <w:rPr>
          <w:spacing w:val="1"/>
        </w:rPr>
        <w:t xml:space="preserve"> </w:t>
      </w:r>
      <w:r>
        <w:t>baseando-se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revisão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documentação disponibilizada e em entrevistas com representantes de órgãos</w:t>
      </w:r>
      <w:r>
        <w:rPr>
          <w:spacing w:val="1"/>
        </w:rPr>
        <w:t xml:space="preserve"> </w:t>
      </w:r>
      <w:r>
        <w:t>públicos municipais, de empresas prestadoras de serviços sociais e ambientais. Em</w:t>
      </w:r>
      <w:r>
        <w:rPr>
          <w:spacing w:val="-72"/>
        </w:rPr>
        <w:t xml:space="preserve"> </w:t>
      </w:r>
      <w:r>
        <w:t>razão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pandemia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Covid-19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distanciamento</w:t>
      </w:r>
      <w:r>
        <w:rPr>
          <w:spacing w:val="1"/>
        </w:rPr>
        <w:t xml:space="preserve"> </w:t>
      </w:r>
      <w:r>
        <w:t>social,</w:t>
      </w:r>
      <w:r>
        <w:rPr>
          <w:spacing w:val="1"/>
        </w:rPr>
        <w:t xml:space="preserve"> </w:t>
      </w:r>
      <w:r>
        <w:t>os</w:t>
      </w:r>
      <w:r>
        <w:rPr>
          <w:spacing w:val="-72"/>
        </w:rPr>
        <w:t xml:space="preserve"> </w:t>
      </w:r>
      <w:r>
        <w:t>contatos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representantes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realizados</w:t>
      </w:r>
      <w:r>
        <w:rPr>
          <w:spacing w:val="1"/>
        </w:rPr>
        <w:t xml:space="preserve"> </w:t>
      </w:r>
      <w:r>
        <w:t>remotamente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ligações</w:t>
      </w:r>
      <w:r>
        <w:rPr>
          <w:spacing w:val="1"/>
        </w:rPr>
        <w:t xml:space="preserve"> </w:t>
      </w:r>
      <w:r>
        <w:t>telefônicas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plataformas</w:t>
      </w:r>
      <w:r>
        <w:rPr>
          <w:spacing w:val="1"/>
        </w:rPr>
        <w:t xml:space="preserve"> </w:t>
      </w:r>
      <w:r>
        <w:t>online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videoconferência.</w:t>
      </w:r>
    </w:p>
    <w:p w14:paraId="6A3BA1D3" w14:textId="77777777" w:rsidR="008150C3" w:rsidRDefault="001743A5" w:rsidP="001E6E27">
      <w:pPr>
        <w:pStyle w:val="Corpodetexto"/>
      </w:pPr>
      <w:r>
        <w:t>A avaliação social preliminar parte de uma análise preliminar de conformidade com</w:t>
      </w:r>
      <w:r>
        <w:rPr>
          <w:spacing w:val="-72"/>
        </w:rPr>
        <w:t xml:space="preserve"> </w:t>
      </w:r>
      <w:r>
        <w:t>a legislação aplicável ao Projeto e com os padrões de desempenho e salvaguarda</w:t>
      </w:r>
      <w:r>
        <w:rPr>
          <w:spacing w:val="1"/>
        </w:rPr>
        <w:t xml:space="preserve"> </w:t>
      </w:r>
      <w:r>
        <w:t>sociais internacionais, em especial os dos Princípios do Equador, IFC (sigla para</w:t>
      </w:r>
      <w:r>
        <w:rPr>
          <w:spacing w:val="1"/>
        </w:rPr>
        <w:t xml:space="preserve"> </w:t>
      </w:r>
      <w:r>
        <w:rPr>
          <w:rFonts w:ascii="Arial" w:hAnsi="Arial"/>
          <w:i/>
        </w:rPr>
        <w:t>International Finance Corporation</w:t>
      </w:r>
      <w:r>
        <w:t>, a Corporação Financeira Internacional membro</w:t>
      </w:r>
      <w:r>
        <w:rPr>
          <w:spacing w:val="1"/>
        </w:rPr>
        <w:t xml:space="preserve"> </w:t>
      </w:r>
      <w:r>
        <w:t>do Grupo Banco Mundial), Banco de Desenvolvimento da América Latina (CAF) e</w:t>
      </w:r>
      <w:r>
        <w:rPr>
          <w:spacing w:val="1"/>
        </w:rPr>
        <w:t xml:space="preserve"> </w:t>
      </w:r>
      <w:r>
        <w:t>Banco</w:t>
      </w:r>
      <w:r>
        <w:rPr>
          <w:spacing w:val="-10"/>
        </w:rPr>
        <w:t xml:space="preserve"> </w:t>
      </w:r>
      <w:r>
        <w:t>Interamericano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Desenvolvimento</w:t>
      </w:r>
      <w:r>
        <w:rPr>
          <w:spacing w:val="-8"/>
        </w:rPr>
        <w:t xml:space="preserve"> </w:t>
      </w:r>
      <w:r>
        <w:t>(BID).</w:t>
      </w:r>
    </w:p>
    <w:p w14:paraId="0CBC1B1C" w14:textId="77777777" w:rsidR="008150C3" w:rsidRDefault="001743A5" w:rsidP="001E6E27">
      <w:pPr>
        <w:pStyle w:val="Corpodetexto"/>
      </w:pPr>
      <w:r>
        <w:t>Em suma, o presente relatório é parte de um processo contínuo de avaliação social</w:t>
      </w:r>
      <w:r>
        <w:rPr>
          <w:spacing w:val="-72"/>
        </w:rPr>
        <w:t xml:space="preserve"> </w:t>
      </w:r>
      <w:r>
        <w:t>do Projeto, que, com base em dados socioeconômicos das áreas de influência, na</w:t>
      </w:r>
      <w:r>
        <w:rPr>
          <w:spacing w:val="1"/>
        </w:rPr>
        <w:t xml:space="preserve"> </w:t>
      </w:r>
      <w:r>
        <w:rPr>
          <w:w w:val="105"/>
        </w:rPr>
        <w:t>percepção das partes interessadas e nas normas, salvaguardas e boas práticas,</w:t>
      </w:r>
      <w:r>
        <w:rPr>
          <w:spacing w:val="-77"/>
          <w:w w:val="105"/>
        </w:rPr>
        <w:t xml:space="preserve"> </w:t>
      </w:r>
      <w:r>
        <w:rPr>
          <w:spacing w:val="-1"/>
          <w:w w:val="105"/>
        </w:rPr>
        <w:t>nacionais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internacionais,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visa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à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proposição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ações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estratégias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prevenção</w:t>
      </w:r>
      <w:r>
        <w:rPr>
          <w:spacing w:val="-76"/>
          <w:w w:val="105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riscos,</w:t>
      </w:r>
      <w:r>
        <w:rPr>
          <w:spacing w:val="-9"/>
        </w:rPr>
        <w:t xml:space="preserve"> </w:t>
      </w:r>
      <w:r>
        <w:t>mitigação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impactos</w:t>
      </w:r>
      <w:r>
        <w:rPr>
          <w:spacing w:val="-7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aprimoramento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gestão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Projeto,</w:t>
      </w:r>
      <w:r>
        <w:rPr>
          <w:spacing w:val="-9"/>
        </w:rPr>
        <w:t xml:space="preserve"> </w:t>
      </w:r>
      <w:r>
        <w:t>apontando</w:t>
      </w:r>
      <w:r>
        <w:rPr>
          <w:spacing w:val="-73"/>
        </w:rPr>
        <w:t xml:space="preserve"> </w:t>
      </w:r>
      <w:r>
        <w:rPr>
          <w:spacing w:val="-1"/>
          <w:w w:val="105"/>
        </w:rPr>
        <w:t>também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diretrizes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necessárias</w:t>
      </w:r>
      <w:r>
        <w:rPr>
          <w:spacing w:val="-14"/>
          <w:w w:val="105"/>
        </w:rPr>
        <w:t xml:space="preserve"> </w:t>
      </w:r>
      <w:r>
        <w:rPr>
          <w:w w:val="105"/>
        </w:rPr>
        <w:t>para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w w:val="105"/>
        </w:rPr>
        <w:t>detalhamento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aprofundamento</w:t>
      </w:r>
      <w:r>
        <w:rPr>
          <w:spacing w:val="-16"/>
          <w:w w:val="105"/>
        </w:rPr>
        <w:t xml:space="preserve"> </w:t>
      </w:r>
      <w:r>
        <w:rPr>
          <w:w w:val="105"/>
        </w:rPr>
        <w:t>futuro</w:t>
      </w:r>
      <w:r>
        <w:rPr>
          <w:spacing w:val="-16"/>
          <w:w w:val="105"/>
        </w:rPr>
        <w:t xml:space="preserve"> </w:t>
      </w:r>
      <w:r>
        <w:rPr>
          <w:w w:val="105"/>
        </w:rPr>
        <w:t>da</w:t>
      </w:r>
      <w:r>
        <w:rPr>
          <w:spacing w:val="-76"/>
          <w:w w:val="105"/>
        </w:rPr>
        <w:t xml:space="preserve"> </w:t>
      </w:r>
      <w:r>
        <w:rPr>
          <w:w w:val="105"/>
        </w:rPr>
        <w:t>avaliação e monitoramento de riscos e impactos sociais em outras fases do</w:t>
      </w:r>
      <w:r>
        <w:rPr>
          <w:spacing w:val="1"/>
          <w:w w:val="105"/>
        </w:rPr>
        <w:t xml:space="preserve"> </w:t>
      </w:r>
      <w:r>
        <w:rPr>
          <w:w w:val="105"/>
        </w:rPr>
        <w:t>empreendimento.</w:t>
      </w:r>
      <w:r>
        <w:rPr>
          <w:spacing w:val="-7"/>
          <w:w w:val="105"/>
        </w:rPr>
        <w:t xml:space="preserve"> </w:t>
      </w:r>
      <w:r>
        <w:rPr>
          <w:w w:val="105"/>
        </w:rPr>
        <w:t>Mais</w:t>
      </w:r>
      <w:r>
        <w:rPr>
          <w:spacing w:val="-8"/>
          <w:w w:val="105"/>
        </w:rPr>
        <w:t xml:space="preserve"> </w:t>
      </w:r>
      <w:r>
        <w:rPr>
          <w:w w:val="105"/>
        </w:rPr>
        <w:t>que</w:t>
      </w:r>
      <w:r>
        <w:rPr>
          <w:spacing w:val="-6"/>
          <w:w w:val="105"/>
        </w:rPr>
        <w:t xml:space="preserve"> </w:t>
      </w:r>
      <w:r>
        <w:rPr>
          <w:w w:val="105"/>
        </w:rPr>
        <w:t>isso,</w:t>
      </w:r>
      <w:r>
        <w:rPr>
          <w:spacing w:val="-10"/>
          <w:w w:val="105"/>
        </w:rPr>
        <w:t xml:space="preserve"> </w:t>
      </w:r>
      <w:r>
        <w:rPr>
          <w:w w:val="105"/>
        </w:rPr>
        <w:t>os</w:t>
      </w:r>
      <w:r>
        <w:rPr>
          <w:spacing w:val="-8"/>
          <w:w w:val="105"/>
        </w:rPr>
        <w:t xml:space="preserve"> </w:t>
      </w:r>
      <w:r>
        <w:rPr>
          <w:w w:val="105"/>
        </w:rPr>
        <w:t>resultados</w:t>
      </w:r>
      <w:r>
        <w:rPr>
          <w:spacing w:val="-10"/>
          <w:w w:val="105"/>
        </w:rPr>
        <w:t xml:space="preserve"> </w:t>
      </w:r>
      <w:r>
        <w:rPr>
          <w:w w:val="105"/>
        </w:rPr>
        <w:t>apontam</w:t>
      </w:r>
      <w:r>
        <w:rPr>
          <w:spacing w:val="-9"/>
          <w:w w:val="105"/>
        </w:rPr>
        <w:t xml:space="preserve"> </w:t>
      </w:r>
      <w:r>
        <w:rPr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w w:val="105"/>
        </w:rPr>
        <w:t>ações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9"/>
          <w:w w:val="105"/>
        </w:rPr>
        <w:t xml:space="preserve"> </w:t>
      </w:r>
      <w:r>
        <w:rPr>
          <w:w w:val="105"/>
        </w:rPr>
        <w:t>visam</w:t>
      </w:r>
      <w:r>
        <w:rPr>
          <w:spacing w:val="-8"/>
          <w:w w:val="105"/>
        </w:rPr>
        <w:t xml:space="preserve"> </w:t>
      </w:r>
      <w:r>
        <w:rPr>
          <w:w w:val="105"/>
        </w:rPr>
        <w:t>à</w:t>
      </w:r>
      <w:r>
        <w:rPr>
          <w:spacing w:val="-77"/>
          <w:w w:val="105"/>
        </w:rPr>
        <w:t xml:space="preserve"> </w:t>
      </w:r>
      <w:r>
        <w:rPr>
          <w:w w:val="105"/>
        </w:rPr>
        <w:t>incorporação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questões</w:t>
      </w:r>
      <w:r>
        <w:rPr>
          <w:spacing w:val="-17"/>
          <w:w w:val="105"/>
        </w:rPr>
        <w:t xml:space="preserve"> </w:t>
      </w:r>
      <w:r>
        <w:rPr>
          <w:w w:val="105"/>
        </w:rPr>
        <w:t>sociais</w:t>
      </w:r>
      <w:r>
        <w:rPr>
          <w:spacing w:val="-18"/>
          <w:w w:val="105"/>
        </w:rPr>
        <w:t xml:space="preserve"> </w:t>
      </w:r>
      <w:r>
        <w:rPr>
          <w:w w:val="105"/>
        </w:rPr>
        <w:t>no</w:t>
      </w:r>
      <w:r>
        <w:rPr>
          <w:spacing w:val="-16"/>
          <w:w w:val="105"/>
        </w:rPr>
        <w:t xml:space="preserve"> </w:t>
      </w:r>
      <w:r>
        <w:rPr>
          <w:w w:val="105"/>
        </w:rPr>
        <w:t>sistema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gestão</w:t>
      </w:r>
      <w:r>
        <w:rPr>
          <w:spacing w:val="-19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Projeto.</w:t>
      </w:r>
    </w:p>
    <w:p w14:paraId="2768B387" w14:textId="77777777" w:rsidR="008150C3" w:rsidRDefault="001743A5" w:rsidP="001E6E27">
      <w:pPr>
        <w:pStyle w:val="Corpodetexto"/>
      </w:pPr>
      <w:r>
        <w:t>Os</w:t>
      </w:r>
      <w:r>
        <w:rPr>
          <w:spacing w:val="1"/>
        </w:rPr>
        <w:t xml:space="preserve"> </w:t>
      </w:r>
      <w:r>
        <w:t>resultados</w:t>
      </w:r>
      <w:r>
        <w:rPr>
          <w:spacing w:val="1"/>
        </w:rPr>
        <w:t xml:space="preserve"> </w:t>
      </w:r>
      <w:r>
        <w:t>encontrados</w:t>
      </w:r>
      <w:r>
        <w:rPr>
          <w:spacing w:val="1"/>
        </w:rPr>
        <w:t xml:space="preserve"> </w:t>
      </w:r>
      <w:r>
        <w:t>sinalizam</w:t>
      </w:r>
      <w:r>
        <w:rPr>
          <w:spacing w:val="1"/>
        </w:rPr>
        <w:t xml:space="preserve"> </w:t>
      </w:r>
      <w:r>
        <w:t>oportunidades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projeto.</w:t>
      </w:r>
      <w:r>
        <w:rPr>
          <w:spacing w:val="1"/>
        </w:rPr>
        <w:t xml:space="preserve"> </w:t>
      </w:r>
      <w:r>
        <w:t>Primeiramente,</w:t>
      </w:r>
      <w:r>
        <w:rPr>
          <w:spacing w:val="33"/>
        </w:rPr>
        <w:t xml:space="preserve"> </w:t>
      </w:r>
      <w:r>
        <w:t>faz-se</w:t>
      </w:r>
      <w:r>
        <w:rPr>
          <w:spacing w:val="36"/>
        </w:rPr>
        <w:t xml:space="preserve"> </w:t>
      </w:r>
      <w:r>
        <w:t>necessário</w:t>
      </w:r>
      <w:r>
        <w:rPr>
          <w:spacing w:val="36"/>
        </w:rPr>
        <w:t xml:space="preserve"> </w:t>
      </w:r>
      <w:r>
        <w:t>o</w:t>
      </w:r>
      <w:r>
        <w:rPr>
          <w:spacing w:val="34"/>
        </w:rPr>
        <w:t xml:space="preserve"> </w:t>
      </w:r>
      <w:r>
        <w:t>aprofundamento</w:t>
      </w:r>
      <w:r>
        <w:rPr>
          <w:spacing w:val="36"/>
        </w:rPr>
        <w:t xml:space="preserve"> </w:t>
      </w:r>
      <w:r>
        <w:t>da</w:t>
      </w:r>
      <w:r>
        <w:rPr>
          <w:spacing w:val="34"/>
        </w:rPr>
        <w:t xml:space="preserve"> </w:t>
      </w:r>
      <w:r>
        <w:t>avaliação</w:t>
      </w:r>
      <w:r>
        <w:rPr>
          <w:spacing w:val="33"/>
        </w:rPr>
        <w:t xml:space="preserve"> </w:t>
      </w:r>
      <w:r>
        <w:t>socioambiental</w:t>
      </w:r>
      <w:r>
        <w:rPr>
          <w:spacing w:val="-72"/>
        </w:rPr>
        <w:t xml:space="preserve"> </w:t>
      </w:r>
      <w:r>
        <w:t>do Projeto para resultar na elaboração e manutenção, em coordenação com outros</w:t>
      </w:r>
      <w:r>
        <w:rPr>
          <w:spacing w:val="-72"/>
        </w:rPr>
        <w:t xml:space="preserve"> </w:t>
      </w:r>
      <w:r>
        <w:t>órgãos governamentais responsáveis e com terceiros, conforme apropriado, de um</w:t>
      </w:r>
      <w:r>
        <w:rPr>
          <w:spacing w:val="-72"/>
        </w:rPr>
        <w:t xml:space="preserve"> </w:t>
      </w:r>
      <w:r>
        <w:t>Sistema de Avaliação e</w:t>
      </w:r>
      <w:r>
        <w:rPr>
          <w:spacing w:val="75"/>
        </w:rPr>
        <w:t xml:space="preserve"> </w:t>
      </w:r>
      <w:r>
        <w:t>Gestão Ambiental e Social</w:t>
      </w:r>
      <w:r>
        <w:rPr>
          <w:spacing w:val="75"/>
        </w:rPr>
        <w:t xml:space="preserve"> </w:t>
      </w:r>
      <w:r>
        <w:t>(SGAS)</w:t>
      </w:r>
      <w:r>
        <w:rPr>
          <w:spacing w:val="75"/>
        </w:rPr>
        <w:t xml:space="preserve"> </w:t>
      </w:r>
      <w:r>
        <w:t>apropriado à natureza</w:t>
      </w:r>
      <w:r>
        <w:rPr>
          <w:spacing w:val="1"/>
        </w:rPr>
        <w:t xml:space="preserve"> </w:t>
      </w:r>
      <w:r>
        <w:t>e às dimensões do Projeto e compatível com o nível de seus riscos e impactos</w:t>
      </w:r>
      <w:r>
        <w:rPr>
          <w:spacing w:val="1"/>
        </w:rPr>
        <w:t xml:space="preserve"> </w:t>
      </w:r>
      <w:r>
        <w:t>socioambientais.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recomendado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SGAS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fim</w:t>
      </w:r>
      <w:r>
        <w:rPr>
          <w:spacing w:val="1"/>
        </w:rPr>
        <w:t xml:space="preserve"> </w:t>
      </w:r>
      <w:r>
        <w:t>incorpore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elementos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3"/>
        </w:rPr>
        <w:t xml:space="preserve"> </w:t>
      </w:r>
      <w:r>
        <w:t>dinâmica</w:t>
      </w:r>
      <w:r>
        <w:rPr>
          <w:spacing w:val="1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contínua:</w:t>
      </w:r>
      <w:r>
        <w:rPr>
          <w:spacing w:val="2"/>
        </w:rPr>
        <w:t xml:space="preserve"> </w:t>
      </w:r>
      <w:r>
        <w:t>(i)</w:t>
      </w:r>
      <w:r>
        <w:rPr>
          <w:spacing w:val="2"/>
        </w:rPr>
        <w:t xml:space="preserve"> </w:t>
      </w:r>
      <w:r>
        <w:t>política;</w:t>
      </w:r>
      <w:r>
        <w:rPr>
          <w:spacing w:val="5"/>
        </w:rPr>
        <w:t xml:space="preserve"> </w:t>
      </w:r>
      <w:r>
        <w:t>(ii)</w:t>
      </w:r>
      <w:r>
        <w:rPr>
          <w:spacing w:val="2"/>
        </w:rPr>
        <w:t xml:space="preserve"> </w:t>
      </w:r>
      <w:r>
        <w:t>identificação</w:t>
      </w:r>
      <w:r>
        <w:rPr>
          <w:spacing w:val="2"/>
        </w:rPr>
        <w:t xml:space="preserve"> </w:t>
      </w:r>
      <w:r>
        <w:t>de</w:t>
      </w:r>
    </w:p>
    <w:p w14:paraId="76BBF7EA" w14:textId="77777777" w:rsidR="008150C3" w:rsidRDefault="008150C3">
      <w:pPr>
        <w:spacing w:line="264" w:lineRule="auto"/>
        <w:jc w:val="both"/>
        <w:sectPr w:rsidR="008150C3" w:rsidSect="00AE6893">
          <w:headerReference w:type="default" r:id="rId137"/>
          <w:footerReference w:type="default" r:id="rId138"/>
          <w:pgSz w:w="11900" w:h="16850"/>
          <w:pgMar w:top="1440" w:right="1080" w:bottom="1440" w:left="1080" w:header="709" w:footer="709" w:gutter="0"/>
          <w:cols w:space="720"/>
          <w:docGrid w:linePitch="299"/>
        </w:sectPr>
      </w:pPr>
    </w:p>
    <w:p w14:paraId="2422BCDA" w14:textId="77777777" w:rsidR="008150C3" w:rsidRDefault="008150C3" w:rsidP="001E6E27">
      <w:pPr>
        <w:pStyle w:val="Corpodetexto"/>
      </w:pPr>
    </w:p>
    <w:p w14:paraId="63B3BFF3" w14:textId="77777777" w:rsidR="008150C3" w:rsidRDefault="001743A5" w:rsidP="001E6E27">
      <w:pPr>
        <w:pStyle w:val="Corpodetexto"/>
      </w:pPr>
      <w:r>
        <w:t>riscos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impactos;</w:t>
      </w:r>
      <w:r>
        <w:rPr>
          <w:spacing w:val="1"/>
        </w:rPr>
        <w:t xml:space="preserve"> </w:t>
      </w:r>
      <w:r>
        <w:t>(iii)</w:t>
      </w:r>
      <w:r>
        <w:rPr>
          <w:spacing w:val="1"/>
        </w:rPr>
        <w:t xml:space="preserve"> </w:t>
      </w:r>
      <w:r>
        <w:t>programas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gestão;</w:t>
      </w:r>
      <w:r>
        <w:rPr>
          <w:spacing w:val="1"/>
        </w:rPr>
        <w:t xml:space="preserve"> </w:t>
      </w:r>
      <w:r>
        <w:t>(iv)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competência</w:t>
      </w:r>
      <w:r>
        <w:rPr>
          <w:spacing w:val="-72"/>
        </w:rPr>
        <w:t xml:space="preserve"> </w:t>
      </w:r>
      <w:r>
        <w:t>organizacional; (v) preparação e resposta a emergência; (vi) engajamento das</w:t>
      </w:r>
      <w:r>
        <w:rPr>
          <w:spacing w:val="1"/>
        </w:rPr>
        <w:t xml:space="preserve"> </w:t>
      </w:r>
      <w:r>
        <w:t>partes</w:t>
      </w:r>
      <w:r>
        <w:rPr>
          <w:spacing w:val="-9"/>
        </w:rPr>
        <w:t xml:space="preserve"> </w:t>
      </w:r>
      <w:r>
        <w:t>interessadas;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(vii)</w:t>
      </w:r>
      <w:r>
        <w:rPr>
          <w:spacing w:val="-10"/>
        </w:rPr>
        <w:t xml:space="preserve"> </w:t>
      </w:r>
      <w:r>
        <w:t>monitoramento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análise.</w:t>
      </w:r>
    </w:p>
    <w:p w14:paraId="01D7B56F" w14:textId="77777777" w:rsidR="008150C3" w:rsidRDefault="001743A5" w:rsidP="001E6E27">
      <w:pPr>
        <w:pStyle w:val="Corpodetexto"/>
      </w:pPr>
      <w:r>
        <w:rPr>
          <w:w w:val="105"/>
        </w:rPr>
        <w:t>Em relação ao contexto social, o SGAS deve abranger um Plano ou Sistema de</w:t>
      </w:r>
      <w:r>
        <w:rPr>
          <w:spacing w:val="1"/>
          <w:w w:val="105"/>
        </w:rPr>
        <w:t xml:space="preserve"> </w:t>
      </w:r>
      <w:r>
        <w:rPr>
          <w:w w:val="105"/>
        </w:rPr>
        <w:t>Gestão dos Impactos Sociais e documentos de gestão relacionados como, por</w:t>
      </w:r>
      <w:r>
        <w:rPr>
          <w:spacing w:val="1"/>
          <w:w w:val="105"/>
        </w:rPr>
        <w:t xml:space="preserve"> </w:t>
      </w:r>
      <w:r>
        <w:t>exemplo, um plano ou conjunto de ações de saúde e segurança da comunidade e</w:t>
      </w:r>
      <w:r>
        <w:rPr>
          <w:spacing w:val="1"/>
        </w:rPr>
        <w:t xml:space="preserve"> </w:t>
      </w:r>
      <w:r>
        <w:rPr>
          <w:spacing w:val="-1"/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trabalhador,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engajamento</w:t>
      </w:r>
      <w:r>
        <w:rPr>
          <w:spacing w:val="-17"/>
          <w:w w:val="105"/>
        </w:rPr>
        <w:t xml:space="preserve"> </w:t>
      </w:r>
      <w:r>
        <w:rPr>
          <w:w w:val="105"/>
        </w:rPr>
        <w:t>das</w:t>
      </w:r>
      <w:r>
        <w:rPr>
          <w:spacing w:val="-17"/>
          <w:w w:val="105"/>
        </w:rPr>
        <w:t xml:space="preserve"> </w:t>
      </w:r>
      <w:r>
        <w:rPr>
          <w:w w:val="105"/>
        </w:rPr>
        <w:t>partes</w:t>
      </w:r>
      <w:r>
        <w:rPr>
          <w:spacing w:val="-20"/>
          <w:w w:val="105"/>
        </w:rPr>
        <w:t xml:space="preserve"> </w:t>
      </w:r>
      <w:r>
        <w:rPr>
          <w:w w:val="105"/>
        </w:rPr>
        <w:t>interessadas,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-16"/>
          <w:w w:val="105"/>
        </w:rPr>
        <w:t xml:space="preserve"> </w:t>
      </w:r>
      <w:r>
        <w:rPr>
          <w:w w:val="105"/>
        </w:rPr>
        <w:t>social,</w:t>
      </w:r>
      <w:r>
        <w:rPr>
          <w:spacing w:val="-76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prevenção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resposta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9"/>
          <w:w w:val="105"/>
        </w:rPr>
        <w:t xml:space="preserve"> </w:t>
      </w:r>
      <w:r>
        <w:rPr>
          <w:w w:val="105"/>
        </w:rPr>
        <w:t>situações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emergência,</w:t>
      </w:r>
      <w:r>
        <w:rPr>
          <w:spacing w:val="-17"/>
          <w:w w:val="105"/>
        </w:rPr>
        <w:t xml:space="preserve"> </w:t>
      </w:r>
      <w:r>
        <w:rPr>
          <w:w w:val="105"/>
        </w:rPr>
        <w:t>dentre</w:t>
      </w:r>
      <w:r>
        <w:rPr>
          <w:spacing w:val="-19"/>
          <w:w w:val="105"/>
        </w:rPr>
        <w:t xml:space="preserve"> </w:t>
      </w:r>
      <w:r>
        <w:rPr>
          <w:w w:val="105"/>
        </w:rPr>
        <w:t>outras</w:t>
      </w:r>
      <w:r>
        <w:rPr>
          <w:spacing w:val="-18"/>
          <w:w w:val="105"/>
        </w:rPr>
        <w:t xml:space="preserve"> </w:t>
      </w:r>
      <w:r>
        <w:rPr>
          <w:w w:val="105"/>
        </w:rPr>
        <w:t>que</w:t>
      </w:r>
      <w:r>
        <w:rPr>
          <w:spacing w:val="-17"/>
          <w:w w:val="105"/>
        </w:rPr>
        <w:t xml:space="preserve"> </w:t>
      </w:r>
      <w:r>
        <w:rPr>
          <w:w w:val="105"/>
        </w:rPr>
        <w:t>oferecem</w:t>
      </w:r>
      <w:r>
        <w:rPr>
          <w:spacing w:val="-76"/>
          <w:w w:val="105"/>
        </w:rPr>
        <w:t xml:space="preserve"> </w:t>
      </w:r>
      <w:r>
        <w:rPr>
          <w:w w:val="105"/>
        </w:rPr>
        <w:t>coletivamente um conjunto integrado de ações para gerir as questões sociais</w:t>
      </w:r>
      <w:r>
        <w:rPr>
          <w:spacing w:val="1"/>
          <w:w w:val="105"/>
        </w:rPr>
        <w:t xml:space="preserve"> </w:t>
      </w:r>
      <w:r>
        <w:rPr>
          <w:w w:val="105"/>
        </w:rPr>
        <w:t>suscitadas pelo projeto. Esse sistema deve ser articulado com outros órgãos</w:t>
      </w:r>
      <w:r>
        <w:rPr>
          <w:spacing w:val="1"/>
          <w:w w:val="105"/>
        </w:rPr>
        <w:t xml:space="preserve"> </w:t>
      </w:r>
      <w:r>
        <w:rPr>
          <w:w w:val="105"/>
        </w:rPr>
        <w:t>públicos e entidades envolvidas na perspectiva de integrar planos, programas e</w:t>
      </w:r>
      <w:r>
        <w:rPr>
          <w:spacing w:val="-76"/>
          <w:w w:val="105"/>
        </w:rPr>
        <w:t xml:space="preserve"> </w:t>
      </w:r>
      <w:r>
        <w:t>ações</w:t>
      </w:r>
      <w:r>
        <w:rPr>
          <w:spacing w:val="-12"/>
        </w:rPr>
        <w:t xml:space="preserve"> </w:t>
      </w:r>
      <w:r>
        <w:t>já</w:t>
      </w:r>
      <w:r>
        <w:rPr>
          <w:spacing w:val="-11"/>
        </w:rPr>
        <w:t xml:space="preserve"> </w:t>
      </w:r>
      <w:r>
        <w:t>existentes</w:t>
      </w:r>
      <w:r>
        <w:rPr>
          <w:spacing w:val="-8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possuam</w:t>
      </w:r>
      <w:r>
        <w:rPr>
          <w:spacing w:val="-6"/>
        </w:rPr>
        <w:t xml:space="preserve"> </w:t>
      </w:r>
      <w:r>
        <w:t>intersecção</w:t>
      </w:r>
      <w:r>
        <w:rPr>
          <w:spacing w:val="-8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Projeto,</w:t>
      </w:r>
      <w:r>
        <w:rPr>
          <w:spacing w:val="-11"/>
        </w:rPr>
        <w:t xml:space="preserve"> </w:t>
      </w:r>
      <w:r>
        <w:t>bem</w:t>
      </w:r>
      <w:r>
        <w:rPr>
          <w:spacing w:val="-7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incorporar</w:t>
      </w:r>
      <w:r>
        <w:rPr>
          <w:spacing w:val="-72"/>
        </w:rPr>
        <w:t xml:space="preserve"> </w:t>
      </w:r>
      <w:r>
        <w:rPr>
          <w:w w:val="105"/>
        </w:rPr>
        <w:t>ações</w:t>
      </w:r>
      <w:r>
        <w:rPr>
          <w:spacing w:val="-17"/>
          <w:w w:val="105"/>
        </w:rPr>
        <w:t xml:space="preserve"> </w:t>
      </w:r>
      <w:r>
        <w:rPr>
          <w:w w:val="105"/>
        </w:rPr>
        <w:t>definidas</w:t>
      </w:r>
      <w:r>
        <w:rPr>
          <w:spacing w:val="-17"/>
          <w:w w:val="105"/>
        </w:rPr>
        <w:t xml:space="preserve"> </w:t>
      </w:r>
      <w:r>
        <w:rPr>
          <w:w w:val="105"/>
        </w:rPr>
        <w:t>em</w:t>
      </w:r>
      <w:r>
        <w:rPr>
          <w:spacing w:val="-15"/>
          <w:w w:val="105"/>
        </w:rPr>
        <w:t xml:space="preserve"> </w:t>
      </w:r>
      <w:r>
        <w:rPr>
          <w:w w:val="105"/>
        </w:rPr>
        <w:t>conjuntos</w:t>
      </w:r>
      <w:r>
        <w:rPr>
          <w:spacing w:val="-15"/>
          <w:w w:val="105"/>
        </w:rPr>
        <w:t xml:space="preserve"> </w:t>
      </w:r>
      <w:r>
        <w:rPr>
          <w:w w:val="105"/>
        </w:rPr>
        <w:t>quando</w:t>
      </w:r>
      <w:r>
        <w:rPr>
          <w:spacing w:val="-16"/>
          <w:w w:val="105"/>
        </w:rPr>
        <w:t xml:space="preserve"> </w:t>
      </w:r>
      <w:r>
        <w:rPr>
          <w:w w:val="105"/>
        </w:rPr>
        <w:t>necessárias.</w:t>
      </w:r>
    </w:p>
    <w:p w14:paraId="4B5802DE" w14:textId="77777777" w:rsidR="008150C3" w:rsidRDefault="001743A5" w:rsidP="001E6E27">
      <w:pPr>
        <w:pStyle w:val="Corpodetexto"/>
      </w:pPr>
      <w:r>
        <w:t>O SGAS deve prever mecanismo para monitoramento, revisão e avaliação das</w:t>
      </w:r>
      <w:r>
        <w:rPr>
          <w:spacing w:val="1"/>
        </w:rPr>
        <w:t xml:space="preserve"> </w:t>
      </w:r>
      <w:r>
        <w:t>ações, bem como propiciar condições para uma gestão flexível de aprendizado e</w:t>
      </w:r>
      <w:r>
        <w:rPr>
          <w:spacing w:val="1"/>
        </w:rPr>
        <w:t xml:space="preserve"> </w:t>
      </w:r>
      <w:r>
        <w:t>adaptação capaz de responder a eventos e situações imprevistas e informações</w:t>
      </w:r>
      <w:r>
        <w:rPr>
          <w:spacing w:val="1"/>
        </w:rPr>
        <w:t xml:space="preserve"> </w:t>
      </w:r>
      <w:r>
        <w:t>novas.</w:t>
      </w:r>
    </w:p>
    <w:p w14:paraId="0A72EA8D" w14:textId="77777777" w:rsidR="008150C3" w:rsidRDefault="001743A5" w:rsidP="001E6E27">
      <w:pPr>
        <w:pStyle w:val="Corpodetexto"/>
      </w:pPr>
      <w:r>
        <w:t>A avaliação social é um processo que tem como um de seus objetivos subsidiar os</w:t>
      </w:r>
      <w:r>
        <w:rPr>
          <w:spacing w:val="1"/>
        </w:rPr>
        <w:t xml:space="preserve"> </w:t>
      </w:r>
      <w:r>
        <w:t>responsáveis</w:t>
      </w:r>
      <w:r>
        <w:rPr>
          <w:spacing w:val="-8"/>
        </w:rPr>
        <w:t xml:space="preserve"> </w:t>
      </w:r>
      <w:r>
        <w:t>pelo</w:t>
      </w:r>
      <w:r>
        <w:rPr>
          <w:spacing w:val="-6"/>
        </w:rPr>
        <w:t xml:space="preserve"> </w:t>
      </w:r>
      <w:r>
        <w:t>Projeto</w:t>
      </w:r>
      <w:r>
        <w:rPr>
          <w:spacing w:val="-6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planejamento,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preparo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competências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início</w:t>
      </w:r>
      <w:r>
        <w:rPr>
          <w:spacing w:val="-73"/>
        </w:rPr>
        <w:t xml:space="preserve"> </w:t>
      </w:r>
      <w:r>
        <w:t>do engajamento com partes interessadas. Nesse sentido, é recomendado que o</w:t>
      </w:r>
      <w:r>
        <w:rPr>
          <w:spacing w:val="1"/>
        </w:rPr>
        <w:t xml:space="preserve"> </w:t>
      </w:r>
      <w:r>
        <w:t>SGAS</w:t>
      </w:r>
      <w:r>
        <w:rPr>
          <w:spacing w:val="-6"/>
        </w:rPr>
        <w:t xml:space="preserve"> </w:t>
      </w:r>
      <w:r>
        <w:t>inclua</w:t>
      </w:r>
      <w:r>
        <w:rPr>
          <w:spacing w:val="-6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conjunto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ações</w:t>
      </w:r>
      <w:r>
        <w:rPr>
          <w:spacing w:val="-7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engajamento</w:t>
      </w:r>
      <w:r>
        <w:rPr>
          <w:spacing w:val="-6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partes</w:t>
      </w:r>
      <w:r>
        <w:rPr>
          <w:spacing w:val="-7"/>
        </w:rPr>
        <w:t xml:space="preserve"> </w:t>
      </w:r>
      <w:r>
        <w:t>interessadas,</w:t>
      </w:r>
      <w:r>
        <w:rPr>
          <w:spacing w:val="-6"/>
        </w:rPr>
        <w:t xml:space="preserve"> </w:t>
      </w:r>
      <w:r>
        <w:t>que</w:t>
      </w:r>
      <w:r>
        <w:rPr>
          <w:spacing w:val="-73"/>
        </w:rPr>
        <w:t xml:space="preserve"> </w:t>
      </w:r>
      <w:r>
        <w:t>podem</w:t>
      </w:r>
      <w:r>
        <w:rPr>
          <w:spacing w:val="-7"/>
        </w:rPr>
        <w:t xml:space="preserve"> </w:t>
      </w:r>
      <w:r>
        <w:t>partir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elaboração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uma</w:t>
      </w:r>
      <w:r>
        <w:rPr>
          <w:spacing w:val="-5"/>
        </w:rPr>
        <w:t xml:space="preserve"> </w:t>
      </w:r>
      <w:r>
        <w:t>versão</w:t>
      </w:r>
      <w:r>
        <w:rPr>
          <w:spacing w:val="-9"/>
        </w:rPr>
        <w:t xml:space="preserve"> </w:t>
      </w:r>
      <w:r>
        <w:t>preliminar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Plano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Engajamento</w:t>
      </w:r>
      <w:r>
        <w:rPr>
          <w:spacing w:val="-73"/>
        </w:rPr>
        <w:t xml:space="preserve"> </w:t>
      </w:r>
      <w:r>
        <w:t>de Partes Interessadas - PEPI. O empreendimento apresentou posicionamento</w:t>
      </w:r>
      <w:r>
        <w:rPr>
          <w:spacing w:val="1"/>
        </w:rPr>
        <w:t xml:space="preserve"> </w:t>
      </w:r>
      <w:r>
        <w:t>favorável das partes interessadas, o que não dispensa o engajamento, mas sim</w:t>
      </w:r>
      <w:r>
        <w:rPr>
          <w:spacing w:val="1"/>
        </w:rPr>
        <w:t xml:space="preserve"> </w:t>
      </w:r>
      <w:r>
        <w:t>reforça a necessidade de ampliar o diálogo com</w:t>
      </w:r>
      <w:r>
        <w:rPr>
          <w:spacing w:val="1"/>
        </w:rPr>
        <w:t xml:space="preserve"> </w:t>
      </w:r>
      <w:r>
        <w:t>equipes técnicas, esferas de</w:t>
      </w:r>
      <w:r>
        <w:rPr>
          <w:spacing w:val="1"/>
        </w:rPr>
        <w:t xml:space="preserve"> </w:t>
      </w:r>
      <w:r>
        <w:t>influência decisórias e partes interessadas afetadas para potencializar os benefícios</w:t>
      </w:r>
      <w:r>
        <w:rPr>
          <w:spacing w:val="-72"/>
        </w:rPr>
        <w:t xml:space="preserve"> </w:t>
      </w:r>
      <w:r>
        <w:t>percebidos e gerenciar os riscos. Recomenda-se atualizar o plano (PEPI) e o</w:t>
      </w:r>
      <w:r>
        <w:rPr>
          <w:spacing w:val="1"/>
        </w:rPr>
        <w:t xml:space="preserve"> </w:t>
      </w:r>
      <w:r>
        <w:t>mapeamento de partes interessadas conforme avançam as decisões técnicas sobre</w:t>
      </w:r>
      <w:r>
        <w:rPr>
          <w:spacing w:val="-72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empreendimento.</w:t>
      </w:r>
    </w:p>
    <w:p w14:paraId="759CDCEA" w14:textId="77777777" w:rsidR="008150C3" w:rsidRDefault="001743A5" w:rsidP="001E6E27">
      <w:pPr>
        <w:pStyle w:val="Corpodetexto"/>
      </w:pPr>
      <w:r>
        <w:t>A ausência de comunicação formal do empreendimento com partes interessadas</w:t>
      </w:r>
      <w:r>
        <w:rPr>
          <w:spacing w:val="1"/>
        </w:rPr>
        <w:t xml:space="preserve"> </w:t>
      </w:r>
      <w:r>
        <w:t>afetadas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invisibilidade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consequente</w:t>
      </w:r>
      <w:r>
        <w:rPr>
          <w:spacing w:val="1"/>
        </w:rPr>
        <w:t xml:space="preserve"> </w:t>
      </w:r>
      <w:r>
        <w:t>baixo</w:t>
      </w:r>
      <w:r>
        <w:rPr>
          <w:spacing w:val="1"/>
        </w:rPr>
        <w:t xml:space="preserve"> </w:t>
      </w:r>
      <w:r>
        <w:t>desempenho ambiental e social. Esse aspecto é ainda mais relevante no entorno</w:t>
      </w:r>
      <w:r>
        <w:rPr>
          <w:spacing w:val="1"/>
        </w:rPr>
        <w:t xml:space="preserve"> </w:t>
      </w:r>
      <w:r>
        <w:t>imediato do empreendimento, uma vez que os riscos e impactos adversos são mais</w:t>
      </w:r>
      <w:r>
        <w:rPr>
          <w:spacing w:val="-72"/>
        </w:rPr>
        <w:t xml:space="preserve"> </w:t>
      </w:r>
      <w:r>
        <w:t>limitados ao contexto local. Assim, é importante investigar as estruturas municipais</w:t>
      </w:r>
      <w:r>
        <w:rPr>
          <w:spacing w:val="-7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visita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territórios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relacionamentos</w:t>
      </w:r>
      <w:r>
        <w:rPr>
          <w:spacing w:val="1"/>
        </w:rPr>
        <w:t xml:space="preserve"> </w:t>
      </w:r>
      <w:r>
        <w:t>contínuos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lideranças</w:t>
      </w:r>
      <w:r>
        <w:rPr>
          <w:spacing w:val="1"/>
        </w:rPr>
        <w:t xml:space="preserve"> </w:t>
      </w:r>
      <w:r>
        <w:t>comunitárias e outras partes interessadas. Por isso, sugere-se a investigação junto</w:t>
      </w:r>
      <w:r>
        <w:rPr>
          <w:spacing w:val="1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esta</w:t>
      </w:r>
      <w:r>
        <w:rPr>
          <w:spacing w:val="-9"/>
        </w:rPr>
        <w:t xml:space="preserve"> </w:t>
      </w:r>
      <w:r>
        <w:t>rede</w:t>
      </w:r>
      <w:r>
        <w:rPr>
          <w:spacing w:val="-12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relacionamento</w:t>
      </w:r>
      <w:r>
        <w:rPr>
          <w:spacing w:val="-9"/>
        </w:rPr>
        <w:t xml:space="preserve"> </w:t>
      </w:r>
      <w:r>
        <w:t>já</w:t>
      </w:r>
      <w:r>
        <w:rPr>
          <w:spacing w:val="-8"/>
        </w:rPr>
        <w:t xml:space="preserve"> </w:t>
      </w:r>
      <w:r>
        <w:t>instalada</w:t>
      </w:r>
      <w:r>
        <w:rPr>
          <w:spacing w:val="-12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compreensão</w:t>
      </w:r>
      <w:r>
        <w:rPr>
          <w:spacing w:val="-12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aprofundamento</w:t>
      </w:r>
      <w:r>
        <w:rPr>
          <w:spacing w:val="-12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mapeamento</w:t>
      </w:r>
      <w:r>
        <w:rPr>
          <w:spacing w:val="23"/>
        </w:rPr>
        <w:t xml:space="preserve"> </w:t>
      </w:r>
      <w:r>
        <w:t>e</w:t>
      </w:r>
      <w:r>
        <w:rPr>
          <w:spacing w:val="22"/>
        </w:rPr>
        <w:t xml:space="preserve"> </w:t>
      </w:r>
      <w:r>
        <w:t>análise</w:t>
      </w:r>
      <w:r>
        <w:rPr>
          <w:spacing w:val="25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partes</w:t>
      </w:r>
      <w:r>
        <w:rPr>
          <w:spacing w:val="21"/>
        </w:rPr>
        <w:t xml:space="preserve"> </w:t>
      </w:r>
      <w:r>
        <w:t>interessadas,</w:t>
      </w:r>
      <w:r>
        <w:rPr>
          <w:spacing w:val="25"/>
        </w:rPr>
        <w:t xml:space="preserve"> </w:t>
      </w:r>
      <w:r>
        <w:t>principalmente</w:t>
      </w:r>
      <w:r>
        <w:rPr>
          <w:spacing w:val="22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identificação</w:t>
      </w:r>
      <w:r>
        <w:rPr>
          <w:spacing w:val="22"/>
        </w:rPr>
        <w:t xml:space="preserve"> </w:t>
      </w:r>
      <w:r>
        <w:t>das</w:t>
      </w:r>
    </w:p>
    <w:p w14:paraId="1DD3F7F8" w14:textId="77777777" w:rsidR="008150C3" w:rsidRDefault="008150C3">
      <w:pPr>
        <w:spacing w:line="264" w:lineRule="auto"/>
        <w:jc w:val="both"/>
        <w:sectPr w:rsidR="008150C3" w:rsidSect="00AE6893">
          <w:headerReference w:type="default" r:id="rId139"/>
          <w:footerReference w:type="default" r:id="rId140"/>
          <w:pgSz w:w="11900" w:h="16850"/>
          <w:pgMar w:top="1440" w:right="1080" w:bottom="1440" w:left="1080" w:header="709" w:footer="709" w:gutter="0"/>
          <w:cols w:space="720"/>
          <w:docGrid w:linePitch="299"/>
        </w:sectPr>
      </w:pPr>
    </w:p>
    <w:p w14:paraId="67DC9B6A" w14:textId="77777777" w:rsidR="008150C3" w:rsidRDefault="008150C3" w:rsidP="001E6E27">
      <w:pPr>
        <w:pStyle w:val="Corpodetexto"/>
      </w:pPr>
    </w:p>
    <w:p w14:paraId="154325CD" w14:textId="77777777" w:rsidR="008150C3" w:rsidRDefault="001743A5" w:rsidP="001E6E27">
      <w:pPr>
        <w:pStyle w:val="Corpodetexto"/>
        <w:rPr>
          <w:rFonts w:ascii="Times New Roman" w:hAnsi="Times New Roman"/>
        </w:rPr>
      </w:pPr>
      <w:r>
        <w:t>comunidades afetadas e respectivos impactos, como também o planejamento,</w:t>
      </w:r>
      <w:r>
        <w:rPr>
          <w:spacing w:val="1"/>
        </w:rPr>
        <w:t xml:space="preserve"> </w:t>
      </w:r>
      <w:r>
        <w:t>capacitação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aplicação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engajamento</w:t>
      </w:r>
      <w:r>
        <w:rPr>
          <w:spacing w:val="-9"/>
        </w:rPr>
        <w:t xml:space="preserve"> </w:t>
      </w:r>
      <w:r>
        <w:t>propriamente</w:t>
      </w:r>
      <w:r>
        <w:rPr>
          <w:spacing w:val="-8"/>
        </w:rPr>
        <w:t xml:space="preserve"> </w:t>
      </w:r>
      <w:r>
        <w:t>dito</w:t>
      </w:r>
      <w:r>
        <w:rPr>
          <w:rFonts w:ascii="Times New Roman" w:hAnsi="Times New Roman"/>
        </w:rPr>
        <w:t>.</w:t>
      </w:r>
    </w:p>
    <w:p w14:paraId="4C0DD95A" w14:textId="77777777" w:rsidR="008150C3" w:rsidRDefault="001743A5" w:rsidP="001E6E27">
      <w:pPr>
        <w:pStyle w:val="Corpodetexto"/>
      </w:pPr>
      <w:r>
        <w:t>Os usos múltiplos do terreno do aterro são considerados riscos, uma vez que estes</w:t>
      </w:r>
      <w:r>
        <w:rPr>
          <w:spacing w:val="-72"/>
        </w:rPr>
        <w:t xml:space="preserve"> </w:t>
      </w:r>
      <w:r>
        <w:t>usos</w:t>
      </w:r>
      <w:r>
        <w:rPr>
          <w:spacing w:val="-15"/>
        </w:rPr>
        <w:t xml:space="preserve"> </w:t>
      </w:r>
      <w:r>
        <w:t>podem</w:t>
      </w:r>
      <w:r>
        <w:rPr>
          <w:spacing w:val="-12"/>
        </w:rPr>
        <w:t xml:space="preserve"> </w:t>
      </w:r>
      <w:r>
        <w:t>não</w:t>
      </w:r>
      <w:r>
        <w:rPr>
          <w:spacing w:val="-13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compatíveis</w:t>
      </w:r>
      <w:r>
        <w:rPr>
          <w:spacing w:val="-12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empreendimento,</w:t>
      </w:r>
      <w:r>
        <w:rPr>
          <w:spacing w:val="-15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qualquer</w:t>
      </w:r>
      <w:r>
        <w:rPr>
          <w:spacing w:val="-12"/>
        </w:rPr>
        <w:t xml:space="preserve"> </w:t>
      </w:r>
      <w:r>
        <w:t>uma</w:t>
      </w:r>
      <w:r>
        <w:rPr>
          <w:spacing w:val="-1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suas</w:t>
      </w:r>
      <w:r>
        <w:rPr>
          <w:spacing w:val="-73"/>
        </w:rPr>
        <w:t xml:space="preserve"> </w:t>
      </w:r>
      <w:r>
        <w:t>fases</w:t>
      </w:r>
      <w:r>
        <w:rPr>
          <w:spacing w:val="1"/>
        </w:rPr>
        <w:t xml:space="preserve"> </w:t>
      </w:r>
      <w:r>
        <w:t>gerando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negativos</w:t>
      </w:r>
      <w:r>
        <w:rPr>
          <w:spacing w:val="1"/>
        </w:rPr>
        <w:t xml:space="preserve"> </w:t>
      </w:r>
      <w:r>
        <w:t>mútuos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empreendimento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 afetadas do entorno. Assim, recomenda-se que o núcleo gestor dê</w:t>
      </w:r>
      <w:r>
        <w:rPr>
          <w:spacing w:val="1"/>
        </w:rPr>
        <w:t xml:space="preserve"> </w:t>
      </w:r>
      <w:r>
        <w:t>continuidade aos contatos, formalizando o processo de engajamento com as partes</w:t>
      </w:r>
      <w:r>
        <w:rPr>
          <w:spacing w:val="-72"/>
        </w:rPr>
        <w:t xml:space="preserve"> </w:t>
      </w:r>
      <w:r>
        <w:t>interessadas afetadas do entorno. O posicionamento atual do vizinho, pequeno</w:t>
      </w:r>
      <w:r>
        <w:rPr>
          <w:spacing w:val="1"/>
        </w:rPr>
        <w:t xml:space="preserve"> </w:t>
      </w:r>
      <w:r>
        <w:t>produtor rural, é de estranheza e desconfiança frente ao empreendimento, com</w:t>
      </w:r>
      <w:r>
        <w:rPr>
          <w:spacing w:val="1"/>
        </w:rPr>
        <w:t xml:space="preserve"> </w:t>
      </w:r>
      <w:r>
        <w:t>preocupação de como irá impactar sua produção de leite. Há necessidade urgente</w:t>
      </w:r>
      <w:r>
        <w:rPr>
          <w:spacing w:val="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esclarecimento</w:t>
      </w:r>
      <w:r>
        <w:rPr>
          <w:spacing w:val="-7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impactos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realização</w:t>
      </w:r>
      <w:r>
        <w:rPr>
          <w:spacing w:val="-7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consulta.</w:t>
      </w:r>
    </w:p>
    <w:p w14:paraId="4A582E28" w14:textId="77777777" w:rsidR="008150C3" w:rsidRDefault="001743A5" w:rsidP="001E6E27">
      <w:pPr>
        <w:pStyle w:val="Corpodetexto"/>
      </w:pPr>
      <w:r>
        <w:rPr>
          <w:w w:val="105"/>
        </w:rPr>
        <w:t>As</w:t>
      </w:r>
      <w:r>
        <w:rPr>
          <w:spacing w:val="-5"/>
          <w:w w:val="105"/>
        </w:rPr>
        <w:t xml:space="preserve"> </w:t>
      </w:r>
      <w:r>
        <w:rPr>
          <w:w w:val="105"/>
        </w:rPr>
        <w:t>medidas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mitigação</w:t>
      </w:r>
      <w:r>
        <w:rPr>
          <w:spacing w:val="-4"/>
          <w:w w:val="105"/>
        </w:rPr>
        <w:t xml:space="preserve"> </w:t>
      </w:r>
      <w:r>
        <w:rPr>
          <w:w w:val="105"/>
        </w:rPr>
        <w:t>dos</w:t>
      </w:r>
      <w:r>
        <w:rPr>
          <w:spacing w:val="-5"/>
          <w:w w:val="105"/>
        </w:rPr>
        <w:t xml:space="preserve"> </w:t>
      </w:r>
      <w:r>
        <w:rPr>
          <w:w w:val="105"/>
        </w:rPr>
        <w:t>riscos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impactos</w:t>
      </w:r>
      <w:r>
        <w:rPr>
          <w:spacing w:val="-4"/>
          <w:w w:val="105"/>
        </w:rPr>
        <w:t xml:space="preserve"> </w:t>
      </w:r>
      <w:r>
        <w:rPr>
          <w:w w:val="105"/>
        </w:rPr>
        <w:t>sociais</w:t>
      </w:r>
      <w:r>
        <w:rPr>
          <w:spacing w:val="-5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Projeto</w:t>
      </w:r>
      <w:r>
        <w:rPr>
          <w:spacing w:val="-4"/>
          <w:w w:val="105"/>
        </w:rPr>
        <w:t xml:space="preserve"> </w:t>
      </w:r>
      <w:r>
        <w:rPr>
          <w:w w:val="105"/>
        </w:rPr>
        <w:t>relacionam-se</w:t>
      </w:r>
      <w:r>
        <w:rPr>
          <w:spacing w:val="-76"/>
          <w:w w:val="105"/>
        </w:rPr>
        <w:t xml:space="preserve"> </w:t>
      </w:r>
      <w:r>
        <w:rPr>
          <w:w w:val="105"/>
        </w:rPr>
        <w:t>com</w:t>
      </w:r>
      <w:r>
        <w:rPr>
          <w:spacing w:val="-17"/>
          <w:w w:val="105"/>
        </w:rPr>
        <w:t xml:space="preserve"> </w:t>
      </w:r>
      <w:r>
        <w:rPr>
          <w:w w:val="105"/>
        </w:rPr>
        <w:t>dois</w:t>
      </w:r>
      <w:r>
        <w:rPr>
          <w:spacing w:val="-18"/>
          <w:w w:val="105"/>
        </w:rPr>
        <w:t xml:space="preserve"> </w:t>
      </w:r>
      <w:r>
        <w:rPr>
          <w:w w:val="105"/>
        </w:rPr>
        <w:t>temas</w:t>
      </w:r>
      <w:r>
        <w:rPr>
          <w:spacing w:val="-18"/>
          <w:w w:val="105"/>
        </w:rPr>
        <w:t xml:space="preserve"> </w:t>
      </w:r>
      <w:r>
        <w:rPr>
          <w:w w:val="105"/>
        </w:rPr>
        <w:t>centrais:</w:t>
      </w:r>
      <w:r>
        <w:rPr>
          <w:spacing w:val="-16"/>
          <w:w w:val="105"/>
        </w:rPr>
        <w:t xml:space="preserve"> </w:t>
      </w:r>
      <w:r>
        <w:rPr>
          <w:w w:val="105"/>
        </w:rPr>
        <w:t>saúde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9"/>
          <w:w w:val="105"/>
        </w:rPr>
        <w:t xml:space="preserve"> </w:t>
      </w:r>
      <w:r>
        <w:rPr>
          <w:w w:val="105"/>
        </w:rPr>
        <w:t>do</w:t>
      </w:r>
      <w:r>
        <w:rPr>
          <w:spacing w:val="-17"/>
          <w:w w:val="105"/>
        </w:rPr>
        <w:t xml:space="preserve"> </w:t>
      </w:r>
      <w:r>
        <w:rPr>
          <w:w w:val="105"/>
        </w:rPr>
        <w:t>trabalhador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saúde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segurança</w:t>
      </w:r>
      <w:r>
        <w:rPr>
          <w:spacing w:val="-76"/>
          <w:w w:val="105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comunidade.</w:t>
      </w:r>
      <w:r>
        <w:rPr>
          <w:spacing w:val="-9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ambos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temas</w:t>
      </w:r>
      <w:r>
        <w:rPr>
          <w:spacing w:val="-12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recomendado</w:t>
      </w:r>
      <w:r>
        <w:rPr>
          <w:spacing w:val="-8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medidas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mitigação</w:t>
      </w:r>
      <w:r>
        <w:rPr>
          <w:spacing w:val="-73"/>
        </w:rPr>
        <w:t xml:space="preserve"> </w:t>
      </w:r>
      <w:r>
        <w:t>estejam sistematizadas em Planos específicos para cada tema ou em instrumentos</w:t>
      </w:r>
      <w:r>
        <w:rPr>
          <w:spacing w:val="1"/>
        </w:rPr>
        <w:t xml:space="preserve"> </w:t>
      </w:r>
      <w:r>
        <w:rPr>
          <w:w w:val="105"/>
        </w:rPr>
        <w:t>similares de gestão para as fases de construção e operação, devendo estar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incorporados</w:t>
      </w:r>
      <w:r>
        <w:rPr>
          <w:spacing w:val="-18"/>
          <w:w w:val="105"/>
        </w:rPr>
        <w:t xml:space="preserve"> </w:t>
      </w:r>
      <w:r>
        <w:rPr>
          <w:w w:val="105"/>
        </w:rPr>
        <w:t>também</w:t>
      </w:r>
      <w:r>
        <w:rPr>
          <w:spacing w:val="-19"/>
          <w:w w:val="105"/>
        </w:rPr>
        <w:t xml:space="preserve"> </w:t>
      </w:r>
      <w:r>
        <w:rPr>
          <w:w w:val="105"/>
        </w:rPr>
        <w:t>no</w:t>
      </w:r>
      <w:r>
        <w:rPr>
          <w:spacing w:val="-17"/>
          <w:w w:val="105"/>
        </w:rPr>
        <w:t xml:space="preserve"> </w:t>
      </w:r>
      <w:r>
        <w:rPr>
          <w:w w:val="105"/>
        </w:rPr>
        <w:t>SGAS.</w:t>
      </w:r>
      <w:r>
        <w:rPr>
          <w:spacing w:val="-17"/>
          <w:w w:val="105"/>
        </w:rPr>
        <w:t xml:space="preserve"> </w:t>
      </w:r>
      <w:r>
        <w:rPr>
          <w:w w:val="105"/>
        </w:rPr>
        <w:t>As</w:t>
      </w:r>
      <w:r>
        <w:rPr>
          <w:spacing w:val="-18"/>
          <w:w w:val="105"/>
        </w:rPr>
        <w:t xml:space="preserve"> </w:t>
      </w:r>
      <w:r>
        <w:rPr>
          <w:w w:val="105"/>
        </w:rPr>
        <w:t>medidas</w:t>
      </w:r>
      <w:r>
        <w:rPr>
          <w:spacing w:val="-20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potencialização</w:t>
      </w:r>
      <w:r>
        <w:rPr>
          <w:spacing w:val="-17"/>
          <w:w w:val="105"/>
        </w:rPr>
        <w:t xml:space="preserve"> </w:t>
      </w:r>
      <w:r>
        <w:rPr>
          <w:w w:val="105"/>
        </w:rPr>
        <w:t>dos</w:t>
      </w:r>
      <w:r>
        <w:rPr>
          <w:spacing w:val="-18"/>
          <w:w w:val="105"/>
        </w:rPr>
        <w:t xml:space="preserve"> </w:t>
      </w:r>
      <w:r>
        <w:rPr>
          <w:w w:val="105"/>
        </w:rPr>
        <w:t>benefícios</w:t>
      </w:r>
      <w:r>
        <w:rPr>
          <w:spacing w:val="-17"/>
          <w:w w:val="105"/>
        </w:rPr>
        <w:t xml:space="preserve"> </w:t>
      </w:r>
      <w:r>
        <w:rPr>
          <w:w w:val="105"/>
        </w:rPr>
        <w:t>do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Projeto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focam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principalmente</w:t>
      </w:r>
      <w:r>
        <w:rPr>
          <w:spacing w:val="-17"/>
          <w:w w:val="105"/>
        </w:rPr>
        <w:t xml:space="preserve"> </w:t>
      </w:r>
      <w:r>
        <w:rPr>
          <w:w w:val="105"/>
        </w:rPr>
        <w:t>na</w:t>
      </w:r>
      <w:r>
        <w:rPr>
          <w:spacing w:val="-17"/>
          <w:w w:val="105"/>
        </w:rPr>
        <w:t xml:space="preserve"> </w:t>
      </w:r>
      <w:r>
        <w:rPr>
          <w:w w:val="105"/>
        </w:rPr>
        <w:t>geração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mão-de-obra</w:t>
      </w:r>
      <w:r>
        <w:rPr>
          <w:spacing w:val="-17"/>
          <w:w w:val="105"/>
        </w:rPr>
        <w:t xml:space="preserve"> </w:t>
      </w:r>
      <w:r>
        <w:rPr>
          <w:w w:val="105"/>
        </w:rPr>
        <w:t>local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dinamização</w:t>
      </w:r>
      <w:r>
        <w:rPr>
          <w:spacing w:val="-17"/>
          <w:w w:val="105"/>
        </w:rPr>
        <w:t xml:space="preserve"> </w:t>
      </w:r>
      <w:r>
        <w:rPr>
          <w:w w:val="105"/>
        </w:rPr>
        <w:t>da</w:t>
      </w:r>
      <w:r>
        <w:rPr>
          <w:spacing w:val="-77"/>
          <w:w w:val="105"/>
        </w:rPr>
        <w:t xml:space="preserve"> </w:t>
      </w:r>
      <w:r>
        <w:rPr>
          <w:w w:val="105"/>
        </w:rPr>
        <w:t>economia.</w:t>
      </w:r>
    </w:p>
    <w:p w14:paraId="33EF93EB" w14:textId="77777777" w:rsidR="008150C3" w:rsidRDefault="001743A5" w:rsidP="001E6E27">
      <w:pPr>
        <w:pStyle w:val="Corpodetexto"/>
      </w:pPr>
      <w:r>
        <w:t>Em relação às medidas potencializadoras, são recomendadas ações de fomento ao</w:t>
      </w:r>
      <w:r>
        <w:rPr>
          <w:spacing w:val="1"/>
        </w:rPr>
        <w:t xml:space="preserve"> </w:t>
      </w:r>
      <w:r>
        <w:t>desenvolvimento local, o que pode se dar por meio da priorização da contratação</w:t>
      </w:r>
      <w:r>
        <w:rPr>
          <w:spacing w:val="1"/>
        </w:rPr>
        <w:t xml:space="preserve"> </w:t>
      </w:r>
      <w:r>
        <w:t>de mão de obra local para a construção e operação, bem como ações voltadas ao</w:t>
      </w:r>
      <w:r>
        <w:rPr>
          <w:spacing w:val="1"/>
        </w:rPr>
        <w:t xml:space="preserve"> </w:t>
      </w:r>
      <w:r>
        <w:t>recrutamento e contratação de mulheres na construção e operação. A capacitação</w:t>
      </w:r>
      <w:r>
        <w:rPr>
          <w:spacing w:val="1"/>
        </w:rPr>
        <w:t xml:space="preserve"> </w:t>
      </w:r>
      <w:r>
        <w:t>da mão de obra local para construção e a qualificação profissional para a fase de</w:t>
      </w:r>
      <w:r>
        <w:rPr>
          <w:spacing w:val="1"/>
        </w:rPr>
        <w:t xml:space="preserve"> </w:t>
      </w:r>
      <w:r>
        <w:t>operação também são medidas potencializadoras de potenciais impactos benéficos</w:t>
      </w:r>
      <w:r>
        <w:rPr>
          <w:spacing w:val="1"/>
        </w:rPr>
        <w:t xml:space="preserve"> </w:t>
      </w:r>
      <w:r>
        <w:t>do projeto, como capinagem e manutenção do terreno; fiscalização e segurança; e</w:t>
      </w:r>
      <w:r>
        <w:rPr>
          <w:spacing w:val="-72"/>
        </w:rPr>
        <w:t xml:space="preserve"> </w:t>
      </w:r>
      <w:r>
        <w:t>vistoria,</w:t>
      </w:r>
      <w:r>
        <w:rPr>
          <w:spacing w:val="1"/>
        </w:rPr>
        <w:t xml:space="preserve"> </w:t>
      </w:r>
      <w:r>
        <w:t>fiscalização,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</w:t>
      </w:r>
      <w:r>
        <w:rPr>
          <w:spacing w:val="-9"/>
        </w:rPr>
        <w:t xml:space="preserve"> </w:t>
      </w:r>
      <w:r>
        <w:t>associados.</w:t>
      </w:r>
    </w:p>
    <w:p w14:paraId="090A5A9E" w14:textId="77777777" w:rsidR="008150C3" w:rsidRDefault="001743A5" w:rsidP="001E6E27">
      <w:pPr>
        <w:pStyle w:val="Corpodetexto"/>
      </w:pPr>
      <w:r>
        <w:rPr>
          <w:w w:val="105"/>
        </w:rPr>
        <w:t>As medidas recomendadas mostram-se adequadas também para endereçar os</w:t>
      </w:r>
      <w:r>
        <w:rPr>
          <w:spacing w:val="1"/>
          <w:w w:val="105"/>
        </w:rPr>
        <w:t xml:space="preserve"> </w:t>
      </w:r>
      <w:r>
        <w:rPr>
          <w:w w:val="105"/>
        </w:rPr>
        <w:t>riscos</w:t>
      </w:r>
      <w:r>
        <w:rPr>
          <w:spacing w:val="-12"/>
          <w:w w:val="105"/>
        </w:rPr>
        <w:t xml:space="preserve"> </w:t>
      </w:r>
      <w:r>
        <w:rPr>
          <w:w w:val="105"/>
        </w:rPr>
        <w:t>e</w:t>
      </w:r>
      <w:r>
        <w:rPr>
          <w:spacing w:val="-12"/>
          <w:w w:val="105"/>
        </w:rPr>
        <w:t xml:space="preserve"> </w:t>
      </w:r>
      <w:r>
        <w:rPr>
          <w:w w:val="105"/>
        </w:rPr>
        <w:t>impactos</w:t>
      </w:r>
      <w:r>
        <w:rPr>
          <w:spacing w:val="-12"/>
          <w:w w:val="105"/>
        </w:rPr>
        <w:t xml:space="preserve"> </w:t>
      </w:r>
      <w:r>
        <w:rPr>
          <w:w w:val="105"/>
        </w:rPr>
        <w:t>conhecidos</w:t>
      </w:r>
      <w:r>
        <w:rPr>
          <w:spacing w:val="-14"/>
          <w:w w:val="105"/>
        </w:rPr>
        <w:t xml:space="preserve"> </w:t>
      </w:r>
      <w:r>
        <w:rPr>
          <w:w w:val="105"/>
        </w:rPr>
        <w:t>do</w:t>
      </w:r>
      <w:r>
        <w:rPr>
          <w:spacing w:val="-12"/>
          <w:w w:val="105"/>
        </w:rPr>
        <w:t xml:space="preserve"> </w:t>
      </w:r>
      <w:r>
        <w:rPr>
          <w:w w:val="105"/>
        </w:rPr>
        <w:t>projeto</w:t>
      </w:r>
      <w:r>
        <w:rPr>
          <w:spacing w:val="-11"/>
          <w:w w:val="105"/>
        </w:rPr>
        <w:t xml:space="preserve"> </w:t>
      </w:r>
      <w:r>
        <w:rPr>
          <w:w w:val="105"/>
        </w:rPr>
        <w:t>para</w:t>
      </w:r>
      <w:r>
        <w:rPr>
          <w:spacing w:val="-12"/>
          <w:w w:val="105"/>
        </w:rPr>
        <w:t xml:space="preserve"> </w:t>
      </w:r>
      <w:r>
        <w:rPr>
          <w:w w:val="105"/>
        </w:rPr>
        <w:t>população</w:t>
      </w:r>
      <w:r>
        <w:rPr>
          <w:spacing w:val="-12"/>
          <w:w w:val="105"/>
        </w:rPr>
        <w:t xml:space="preserve"> </w:t>
      </w:r>
      <w:r>
        <w:rPr>
          <w:w w:val="105"/>
        </w:rPr>
        <w:t>afetada</w:t>
      </w:r>
      <w:r>
        <w:rPr>
          <w:spacing w:val="-12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sociedade</w:t>
      </w:r>
      <w:r>
        <w:rPr>
          <w:spacing w:val="-14"/>
          <w:w w:val="105"/>
        </w:rPr>
        <w:t xml:space="preserve"> </w:t>
      </w:r>
      <w:r>
        <w:rPr>
          <w:w w:val="105"/>
        </w:rPr>
        <w:t>em</w:t>
      </w:r>
      <w:r>
        <w:rPr>
          <w:spacing w:val="-76"/>
          <w:w w:val="105"/>
        </w:rPr>
        <w:t xml:space="preserve"> </w:t>
      </w:r>
      <w:r>
        <w:rPr>
          <w:w w:val="105"/>
        </w:rPr>
        <w:t>geral. Somente os riscos causados por eventos climáticos extremos tais como</w:t>
      </w:r>
      <w:r>
        <w:rPr>
          <w:spacing w:val="1"/>
          <w:w w:val="105"/>
        </w:rPr>
        <w:t xml:space="preserve"> </w:t>
      </w:r>
      <w:r>
        <w:rPr>
          <w:w w:val="105"/>
        </w:rPr>
        <w:t>incêndios, alagamentos, soltura e/ou deslocamentos de peças com rajadas de</w:t>
      </w:r>
      <w:r>
        <w:rPr>
          <w:spacing w:val="1"/>
          <w:w w:val="105"/>
        </w:rPr>
        <w:t xml:space="preserve"> </w:t>
      </w:r>
      <w:r>
        <w:t>vento, mostraram-se irreversíveis e imprevisíveis. Mesmo assim, é possível mitigar</w:t>
      </w:r>
      <w:r>
        <w:rPr>
          <w:spacing w:val="1"/>
        </w:rPr>
        <w:t xml:space="preserve"> </w:t>
      </w:r>
      <w:r>
        <w:t>os danos com desenho e execução de ações e medidas no contexto pós desastre,</w:t>
      </w:r>
      <w:r>
        <w:rPr>
          <w:spacing w:val="1"/>
        </w:rPr>
        <w:t xml:space="preserve"> </w:t>
      </w:r>
      <w:r>
        <w:t>elaborado com engajamento das partes interessadas afetadas por estes impactos.</w:t>
      </w:r>
      <w:r>
        <w:rPr>
          <w:spacing w:val="1"/>
        </w:rPr>
        <w:t xml:space="preserve"> </w:t>
      </w:r>
      <w:r>
        <w:rPr>
          <w:w w:val="105"/>
        </w:rPr>
        <w:t>Essas</w:t>
      </w:r>
      <w:r>
        <w:rPr>
          <w:spacing w:val="-2"/>
          <w:w w:val="105"/>
        </w:rPr>
        <w:t xml:space="preserve"> </w:t>
      </w:r>
      <w:r>
        <w:rPr>
          <w:w w:val="105"/>
        </w:rPr>
        <w:t>ações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medidas</w:t>
      </w:r>
      <w:r>
        <w:rPr>
          <w:spacing w:val="-2"/>
          <w:w w:val="105"/>
        </w:rPr>
        <w:t xml:space="preserve"> </w:t>
      </w:r>
      <w:r>
        <w:rPr>
          <w:w w:val="105"/>
        </w:rPr>
        <w:t>devem</w:t>
      </w:r>
      <w:r>
        <w:rPr>
          <w:spacing w:val="-1"/>
          <w:w w:val="105"/>
        </w:rPr>
        <w:t xml:space="preserve"> </w:t>
      </w:r>
      <w:r>
        <w:rPr>
          <w:w w:val="105"/>
        </w:rPr>
        <w:t>estar</w:t>
      </w:r>
      <w:r>
        <w:rPr>
          <w:spacing w:val="-5"/>
          <w:w w:val="105"/>
        </w:rPr>
        <w:t xml:space="preserve"> </w:t>
      </w:r>
      <w:r>
        <w:rPr>
          <w:w w:val="105"/>
        </w:rPr>
        <w:t>associadas</w:t>
      </w:r>
      <w:r>
        <w:rPr>
          <w:spacing w:val="-5"/>
          <w:w w:val="105"/>
        </w:rPr>
        <w:t xml:space="preserve"> </w:t>
      </w:r>
      <w:r>
        <w:rPr>
          <w:w w:val="105"/>
        </w:rPr>
        <w:t>às</w:t>
      </w:r>
      <w:r>
        <w:rPr>
          <w:spacing w:val="-5"/>
          <w:w w:val="105"/>
        </w:rPr>
        <w:t xml:space="preserve"> </w:t>
      </w:r>
      <w:r>
        <w:rPr>
          <w:w w:val="105"/>
        </w:rPr>
        <w:t>outras</w:t>
      </w:r>
      <w:r>
        <w:rPr>
          <w:spacing w:val="-5"/>
          <w:w w:val="105"/>
        </w:rPr>
        <w:t xml:space="preserve"> </w:t>
      </w:r>
      <w:r>
        <w:rPr>
          <w:w w:val="105"/>
        </w:rPr>
        <w:t>ações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prevenção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77"/>
          <w:w w:val="105"/>
        </w:rPr>
        <w:t xml:space="preserve"> </w:t>
      </w:r>
      <w:r>
        <w:t>resposta</w:t>
      </w:r>
      <w:r>
        <w:rPr>
          <w:spacing w:val="2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situações</w:t>
      </w:r>
      <w:r>
        <w:rPr>
          <w:spacing w:val="3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emergência</w:t>
      </w:r>
      <w:r>
        <w:rPr>
          <w:spacing w:val="2"/>
        </w:rPr>
        <w:t xml:space="preserve"> </w:t>
      </w:r>
      <w:r>
        <w:t>decorrentes de</w:t>
      </w:r>
      <w:r>
        <w:rPr>
          <w:spacing w:val="3"/>
        </w:rPr>
        <w:t xml:space="preserve"> </w:t>
      </w:r>
      <w:r>
        <w:t>falhas humanas</w:t>
      </w:r>
      <w:r>
        <w:rPr>
          <w:spacing w:val="4"/>
        </w:rPr>
        <w:t xml:space="preserve"> </w:t>
      </w:r>
      <w:r>
        <w:t>e</w:t>
      </w:r>
      <w:r>
        <w:rPr>
          <w:spacing w:val="4"/>
        </w:rPr>
        <w:t xml:space="preserve"> </w:t>
      </w:r>
      <w:r>
        <w:t>técnicas.</w:t>
      </w:r>
    </w:p>
    <w:p w14:paraId="6D43145F" w14:textId="77777777" w:rsidR="008150C3" w:rsidRDefault="008150C3">
      <w:pPr>
        <w:spacing w:line="264" w:lineRule="auto"/>
        <w:jc w:val="both"/>
        <w:sectPr w:rsidR="008150C3" w:rsidSect="00AE6893">
          <w:headerReference w:type="default" r:id="rId141"/>
          <w:footerReference w:type="default" r:id="rId142"/>
          <w:pgSz w:w="11900" w:h="16850"/>
          <w:pgMar w:top="1440" w:right="1080" w:bottom="1440" w:left="1080" w:header="0" w:footer="1600" w:gutter="0"/>
          <w:cols w:space="720"/>
        </w:sectPr>
      </w:pPr>
    </w:p>
    <w:p w14:paraId="41716A76" w14:textId="77777777" w:rsidR="008150C3" w:rsidRDefault="008150C3" w:rsidP="001E6E27">
      <w:pPr>
        <w:pStyle w:val="Corpodetexto"/>
      </w:pPr>
    </w:p>
    <w:p w14:paraId="370E04B6" w14:textId="77777777" w:rsidR="008150C3" w:rsidRDefault="001743A5" w:rsidP="001E6E27">
      <w:pPr>
        <w:pStyle w:val="Corpodetexto"/>
      </w:pPr>
      <w:r>
        <w:rPr>
          <w:w w:val="105"/>
        </w:rPr>
        <w:t>A potencialização de impactos benéficos e a prevenção e mitigação de riscos e</w:t>
      </w:r>
      <w:r>
        <w:rPr>
          <w:spacing w:val="1"/>
          <w:w w:val="105"/>
        </w:rPr>
        <w:t xml:space="preserve"> </w:t>
      </w:r>
      <w:r>
        <w:rPr>
          <w:w w:val="105"/>
        </w:rPr>
        <w:t>impactos</w:t>
      </w:r>
      <w:r>
        <w:rPr>
          <w:spacing w:val="-19"/>
          <w:w w:val="105"/>
        </w:rPr>
        <w:t xml:space="preserve"> </w:t>
      </w:r>
      <w:r>
        <w:rPr>
          <w:w w:val="105"/>
        </w:rPr>
        <w:t>tendem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w w:val="105"/>
        </w:rPr>
        <w:t>ser</w:t>
      </w:r>
      <w:r>
        <w:rPr>
          <w:spacing w:val="-17"/>
          <w:w w:val="105"/>
        </w:rPr>
        <w:t xml:space="preserve"> </w:t>
      </w:r>
      <w:r>
        <w:rPr>
          <w:w w:val="105"/>
        </w:rPr>
        <w:t>mais</w:t>
      </w:r>
      <w:r>
        <w:rPr>
          <w:spacing w:val="-19"/>
          <w:w w:val="105"/>
        </w:rPr>
        <w:t xml:space="preserve"> </w:t>
      </w:r>
      <w:r>
        <w:rPr>
          <w:w w:val="105"/>
        </w:rPr>
        <w:t>efetivas</w:t>
      </w:r>
      <w:r>
        <w:rPr>
          <w:spacing w:val="-17"/>
          <w:w w:val="105"/>
        </w:rPr>
        <w:t xml:space="preserve"> </w:t>
      </w:r>
      <w:r>
        <w:rPr>
          <w:w w:val="105"/>
        </w:rPr>
        <w:t>quando</w:t>
      </w:r>
      <w:r>
        <w:rPr>
          <w:spacing w:val="-17"/>
          <w:w w:val="105"/>
        </w:rPr>
        <w:t xml:space="preserve"> </w:t>
      </w:r>
      <w:r>
        <w:rPr>
          <w:w w:val="105"/>
        </w:rPr>
        <w:t>se</w:t>
      </w:r>
      <w:r>
        <w:rPr>
          <w:spacing w:val="-18"/>
          <w:w w:val="105"/>
        </w:rPr>
        <w:t xml:space="preserve"> </w:t>
      </w:r>
      <w:r>
        <w:rPr>
          <w:w w:val="105"/>
        </w:rPr>
        <w:t>inicia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articulação</w:t>
      </w:r>
      <w:r>
        <w:rPr>
          <w:spacing w:val="-16"/>
          <w:w w:val="105"/>
        </w:rPr>
        <w:t xml:space="preserve"> </w:t>
      </w:r>
      <w:r>
        <w:rPr>
          <w:w w:val="105"/>
        </w:rPr>
        <w:t>institucional</w:t>
      </w:r>
      <w:r>
        <w:rPr>
          <w:spacing w:val="-20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t>ativação prévias à fase de construção. Portanto, recomenda-se elaborar e iniciar a</w:t>
      </w:r>
      <w:r>
        <w:rPr>
          <w:spacing w:val="1"/>
        </w:rPr>
        <w:t xml:space="preserve"> </w:t>
      </w:r>
      <w:r>
        <w:t>execução do plano de comunicação institucional e social do Projeto Solário Carioca,</w:t>
      </w:r>
      <w:r>
        <w:rPr>
          <w:spacing w:val="-72"/>
        </w:rPr>
        <w:t xml:space="preserve"> </w:t>
      </w:r>
      <w:r>
        <w:t>respeitando as restrições do período eleitoral. É recomendado também envolver e</w:t>
      </w:r>
      <w:r>
        <w:rPr>
          <w:spacing w:val="1"/>
        </w:rPr>
        <w:t xml:space="preserve"> </w:t>
      </w:r>
      <w:r>
        <w:t>capacitar o canal 1746 para esclarecer sobre o Programa e o empreendimento, ou</w:t>
      </w:r>
      <w:r>
        <w:rPr>
          <w:spacing w:val="1"/>
        </w:rPr>
        <w:t xml:space="preserve"> </w:t>
      </w:r>
      <w:r>
        <w:rPr>
          <w:w w:val="105"/>
        </w:rPr>
        <w:t>criar</w:t>
      </w:r>
      <w:r>
        <w:rPr>
          <w:spacing w:val="-14"/>
          <w:w w:val="105"/>
        </w:rPr>
        <w:t xml:space="preserve"> </w:t>
      </w:r>
      <w:r>
        <w:rPr>
          <w:w w:val="105"/>
        </w:rPr>
        <w:t>canal</w:t>
      </w:r>
      <w:r>
        <w:rPr>
          <w:spacing w:val="-14"/>
          <w:w w:val="105"/>
        </w:rPr>
        <w:t xml:space="preserve"> </w:t>
      </w:r>
      <w:r>
        <w:rPr>
          <w:w w:val="105"/>
        </w:rPr>
        <w:t>próprio.</w:t>
      </w:r>
    </w:p>
    <w:p w14:paraId="2FD79DC6" w14:textId="77777777" w:rsidR="008150C3" w:rsidRDefault="001743A5" w:rsidP="001E6E27">
      <w:pPr>
        <w:pStyle w:val="Corpodetexto"/>
      </w:pPr>
      <w:r>
        <w:t>A</w:t>
      </w:r>
      <w:r>
        <w:rPr>
          <w:spacing w:val="-3"/>
        </w:rPr>
        <w:t xml:space="preserve"> </w:t>
      </w:r>
      <w:r>
        <w:t>avaliação</w:t>
      </w:r>
      <w:r>
        <w:rPr>
          <w:spacing w:val="-6"/>
        </w:rPr>
        <w:t xml:space="preserve"> </w:t>
      </w:r>
      <w:r>
        <w:t>social</w:t>
      </w:r>
      <w:r>
        <w:rPr>
          <w:spacing w:val="-6"/>
        </w:rPr>
        <w:t xml:space="preserve"> </w:t>
      </w:r>
      <w:r>
        <w:t>apontou</w:t>
      </w:r>
      <w:r>
        <w:rPr>
          <w:spacing w:val="-2"/>
        </w:rPr>
        <w:t xml:space="preserve"> </w:t>
      </w:r>
      <w:r>
        <w:t>também</w:t>
      </w:r>
      <w:r>
        <w:rPr>
          <w:spacing w:val="-4"/>
        </w:rPr>
        <w:t xml:space="preserve"> </w:t>
      </w:r>
      <w:r>
        <w:t>pontos</w:t>
      </w:r>
      <w:r>
        <w:rPr>
          <w:spacing w:val="-7"/>
        </w:rPr>
        <w:t xml:space="preserve"> </w:t>
      </w:r>
      <w:r>
        <w:t>específicos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atenção</w:t>
      </w:r>
      <w:r>
        <w:rPr>
          <w:spacing w:val="-9"/>
        </w:rPr>
        <w:t xml:space="preserve"> </w:t>
      </w:r>
      <w:r>
        <w:t>sobre</w:t>
      </w:r>
      <w:r>
        <w:rPr>
          <w:spacing w:val="-3"/>
        </w:rPr>
        <w:t xml:space="preserve"> </w:t>
      </w:r>
      <w:r>
        <w:t>riscos</w:t>
      </w:r>
      <w:r>
        <w:rPr>
          <w:spacing w:val="-7"/>
        </w:rPr>
        <w:t xml:space="preserve"> </w:t>
      </w:r>
      <w:r>
        <w:t>para</w:t>
      </w:r>
      <w:r>
        <w:rPr>
          <w:spacing w:val="-73"/>
        </w:rPr>
        <w:t xml:space="preserve"> </w:t>
      </w:r>
      <w:r>
        <w:t>o projeto em si. São riscos relacionados: (i) ao processo contínuo de avaliação e</w:t>
      </w:r>
      <w:r>
        <w:rPr>
          <w:spacing w:val="1"/>
        </w:rPr>
        <w:t xml:space="preserve"> </w:t>
      </w:r>
      <w:r>
        <w:t>gestão dos riscos sociais e ambientais; (ii) ao traçado da linha de distribuição e</w:t>
      </w:r>
      <w:r>
        <w:rPr>
          <w:spacing w:val="1"/>
        </w:rPr>
        <w:t xml:space="preserve"> </w:t>
      </w:r>
      <w:r>
        <w:t>localização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subestação;</w:t>
      </w:r>
      <w:r>
        <w:rPr>
          <w:spacing w:val="1"/>
        </w:rPr>
        <w:t xml:space="preserve"> </w:t>
      </w:r>
      <w:r>
        <w:t>(iii)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eventual</w:t>
      </w:r>
      <w:r>
        <w:rPr>
          <w:spacing w:val="1"/>
        </w:rPr>
        <w:t xml:space="preserve"> </w:t>
      </w:r>
      <w:r>
        <w:t>necessidade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anuência</w:t>
      </w:r>
      <w:r>
        <w:rPr>
          <w:spacing w:val="1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Departamento de Controle do Espaço Aéreo (DECEA); (iv) ao risco de herdar o</w:t>
      </w:r>
      <w:r>
        <w:rPr>
          <w:spacing w:val="1"/>
        </w:rPr>
        <w:t xml:space="preserve"> </w:t>
      </w:r>
      <w:r>
        <w:t>passivo ambiental do Aterro Sanitário Santa Cruz; (v) à responsabilidade civil e</w:t>
      </w:r>
      <w:r>
        <w:rPr>
          <w:spacing w:val="1"/>
        </w:rPr>
        <w:t xml:space="preserve"> </w:t>
      </w:r>
      <w:r>
        <w:t>socioambiental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PCRJ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terceiros</w:t>
      </w:r>
      <w:r>
        <w:rPr>
          <w:spacing w:val="1"/>
        </w:rPr>
        <w:t xml:space="preserve"> </w:t>
      </w:r>
      <w:r>
        <w:t>executores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Fases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Construção</w:t>
      </w:r>
      <w:r>
        <w:rPr>
          <w:spacing w:val="75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Operação;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(vi)</w:t>
      </w:r>
      <w:r>
        <w:rPr>
          <w:spacing w:val="-5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engajamento</w:t>
      </w:r>
      <w:r>
        <w:rPr>
          <w:spacing w:val="-3"/>
        </w:rPr>
        <w:t xml:space="preserve"> </w:t>
      </w:r>
      <w:r>
        <w:t>tardio</w:t>
      </w:r>
      <w:r>
        <w:rPr>
          <w:spacing w:val="-6"/>
        </w:rPr>
        <w:t xml:space="preserve"> </w:t>
      </w:r>
      <w:r>
        <w:t>e/ou</w:t>
      </w:r>
      <w:r>
        <w:rPr>
          <w:spacing w:val="-3"/>
        </w:rPr>
        <w:t xml:space="preserve"> </w:t>
      </w:r>
      <w:r>
        <w:t>insuficiente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partes</w:t>
      </w:r>
      <w:r>
        <w:rPr>
          <w:spacing w:val="-7"/>
        </w:rPr>
        <w:t xml:space="preserve"> </w:t>
      </w:r>
      <w:r>
        <w:t>interessadas.</w:t>
      </w:r>
    </w:p>
    <w:p w14:paraId="7DCC7EBB" w14:textId="77777777" w:rsidR="008150C3" w:rsidRDefault="001743A5" w:rsidP="001E6E27">
      <w:pPr>
        <w:pStyle w:val="Corpodetexto"/>
      </w:pPr>
      <w:r>
        <w:t>Esses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causar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empreendimento</w:t>
      </w:r>
      <w:r>
        <w:rPr>
          <w:spacing w:val="1"/>
        </w:rPr>
        <w:t xml:space="preserve"> </w:t>
      </w:r>
      <w:r>
        <w:t>(i)</w:t>
      </w:r>
      <w:r>
        <w:rPr>
          <w:spacing w:val="1"/>
        </w:rPr>
        <w:t xml:space="preserve"> </w:t>
      </w:r>
      <w:r>
        <w:t>aumento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custo;</w:t>
      </w:r>
      <w:r>
        <w:rPr>
          <w:spacing w:val="1"/>
        </w:rPr>
        <w:t xml:space="preserve"> </w:t>
      </w:r>
      <w:r>
        <w:t>(ii)</w:t>
      </w:r>
      <w:r>
        <w:rPr>
          <w:spacing w:val="1"/>
        </w:rPr>
        <w:t xml:space="preserve"> </w:t>
      </w:r>
      <w:r>
        <w:t>atraso/ampliação do tempo previsto para construção e instalação; (iii) insegurança</w:t>
      </w:r>
      <w:r>
        <w:rPr>
          <w:spacing w:val="1"/>
        </w:rPr>
        <w:t xml:space="preserve"> </w:t>
      </w:r>
      <w:r>
        <w:t>jurídica;</w:t>
      </w:r>
      <w:r>
        <w:rPr>
          <w:spacing w:val="-8"/>
        </w:rPr>
        <w:t xml:space="preserve"> </w:t>
      </w:r>
      <w:r>
        <w:t>(iv)</w:t>
      </w:r>
      <w:r>
        <w:rPr>
          <w:spacing w:val="-9"/>
        </w:rPr>
        <w:t xml:space="preserve"> </w:t>
      </w:r>
      <w:r>
        <w:t>inviabilidade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partes</w:t>
      </w:r>
      <w:r>
        <w:rPr>
          <w:spacing w:val="-9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projeto;</w:t>
      </w:r>
      <w:r>
        <w:rPr>
          <w:spacing w:val="-7"/>
        </w:rPr>
        <w:t xml:space="preserve"> </w:t>
      </w:r>
      <w:r>
        <w:t>(v)</w:t>
      </w:r>
      <w:r>
        <w:rPr>
          <w:spacing w:val="-9"/>
        </w:rPr>
        <w:t xml:space="preserve"> </w:t>
      </w:r>
      <w:r>
        <w:t>oposição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partes</w:t>
      </w:r>
      <w:r>
        <w:rPr>
          <w:spacing w:val="-9"/>
        </w:rPr>
        <w:t xml:space="preserve"> </w:t>
      </w:r>
      <w:r>
        <w:t>interessadas;</w:t>
      </w:r>
    </w:p>
    <w:p w14:paraId="2926C8EA" w14:textId="77777777" w:rsidR="008150C3" w:rsidRDefault="001743A5" w:rsidP="001E6E27">
      <w:pPr>
        <w:pStyle w:val="Corpodetexto"/>
      </w:pPr>
      <w:r>
        <w:t>(vi) invisibilidade de impactos previsíveis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potenciais; e (vii) desinteresse de</w:t>
      </w:r>
      <w:r>
        <w:rPr>
          <w:spacing w:val="1"/>
        </w:rPr>
        <w:t xml:space="preserve"> </w:t>
      </w:r>
      <w:r>
        <w:t>investidores.</w:t>
      </w:r>
    </w:p>
    <w:p w14:paraId="4FF691F2" w14:textId="77777777" w:rsidR="008150C3" w:rsidRDefault="001743A5" w:rsidP="001E6E27">
      <w:pPr>
        <w:pStyle w:val="Corpodetexto"/>
      </w:pPr>
      <w:r>
        <w:t>São riscos gerenciáveis por meio de medidas preventivas tais como: (i) articulação</w:t>
      </w:r>
      <w:r>
        <w:rPr>
          <w:spacing w:val="1"/>
        </w:rPr>
        <w:t xml:space="preserve"> </w:t>
      </w:r>
      <w:r>
        <w:t>institucional,</w:t>
      </w:r>
      <w:r>
        <w:rPr>
          <w:spacing w:val="1"/>
        </w:rPr>
        <w:t xml:space="preserve"> </w:t>
      </w:r>
      <w:r>
        <w:t>transparência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acordos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autoridades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interessadas; (ii) estabelecimento de instância de governança e/ou colegiado multi</w:t>
      </w:r>
      <w:r>
        <w:rPr>
          <w:spacing w:val="-72"/>
        </w:rPr>
        <w:t xml:space="preserve"> </w:t>
      </w:r>
      <w:r>
        <w:t>partes interessadas para tomada de decisão e gestão; (iii) aprofundamento de</w:t>
      </w:r>
      <w:r>
        <w:rPr>
          <w:spacing w:val="1"/>
        </w:rPr>
        <w:t xml:space="preserve"> </w:t>
      </w:r>
      <w:r>
        <w:t>estudos;</w:t>
      </w:r>
      <w:r>
        <w:rPr>
          <w:spacing w:val="-19"/>
        </w:rPr>
        <w:t xml:space="preserve"> </w:t>
      </w:r>
      <w:r>
        <w:t>(iv)</w:t>
      </w:r>
      <w:r>
        <w:rPr>
          <w:spacing w:val="-21"/>
        </w:rPr>
        <w:t xml:space="preserve"> </w:t>
      </w:r>
      <w:r>
        <w:t>engajamento</w:t>
      </w:r>
      <w:r>
        <w:rPr>
          <w:spacing w:val="-20"/>
        </w:rPr>
        <w:t xml:space="preserve"> </w:t>
      </w:r>
      <w:r>
        <w:t>e</w:t>
      </w:r>
      <w:r>
        <w:rPr>
          <w:spacing w:val="-18"/>
        </w:rPr>
        <w:t xml:space="preserve"> </w:t>
      </w:r>
      <w:r>
        <w:t>comunicação</w:t>
      </w:r>
      <w:r>
        <w:rPr>
          <w:spacing w:val="-21"/>
        </w:rPr>
        <w:t xml:space="preserve"> </w:t>
      </w:r>
      <w:r>
        <w:t>com</w:t>
      </w:r>
      <w:r>
        <w:rPr>
          <w:spacing w:val="-18"/>
        </w:rPr>
        <w:t xml:space="preserve"> </w:t>
      </w:r>
      <w:r>
        <w:t>partes</w:t>
      </w:r>
      <w:r>
        <w:rPr>
          <w:spacing w:val="-19"/>
        </w:rPr>
        <w:t xml:space="preserve"> </w:t>
      </w:r>
      <w:r>
        <w:t>interessadas;</w:t>
      </w:r>
      <w:r>
        <w:rPr>
          <w:spacing w:val="-21"/>
        </w:rPr>
        <w:t xml:space="preserve"> </w:t>
      </w:r>
      <w:r>
        <w:t>e</w:t>
      </w:r>
      <w:r>
        <w:rPr>
          <w:spacing w:val="-18"/>
        </w:rPr>
        <w:t xml:space="preserve"> </w:t>
      </w:r>
      <w:r>
        <w:t>(v)</w:t>
      </w:r>
      <w:r>
        <w:rPr>
          <w:spacing w:val="-20"/>
        </w:rPr>
        <w:t xml:space="preserve"> </w:t>
      </w:r>
      <w:r>
        <w:t>redesenho,</w:t>
      </w:r>
      <w:r>
        <w:rPr>
          <w:spacing w:val="-72"/>
        </w:rPr>
        <w:t xml:space="preserve"> </w:t>
      </w:r>
      <w:r>
        <w:t>complementação</w:t>
      </w:r>
      <w:r>
        <w:rPr>
          <w:spacing w:val="-10"/>
        </w:rPr>
        <w:t xml:space="preserve"> </w:t>
      </w:r>
      <w:r>
        <w:t>e/ou</w:t>
      </w:r>
      <w:r>
        <w:rPr>
          <w:spacing w:val="-9"/>
        </w:rPr>
        <w:t xml:space="preserve"> </w:t>
      </w:r>
      <w:r>
        <w:t>adequação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projeto.</w:t>
      </w:r>
    </w:p>
    <w:p w14:paraId="15FEDF68" w14:textId="05C5CE3C" w:rsidR="008150C3" w:rsidRDefault="00C04199" w:rsidP="00F91C54">
      <w:pPr>
        <w:pStyle w:val="Ttulo2"/>
      </w:pPr>
      <w:bookmarkStart w:id="84" w:name="_bookmark157"/>
      <w:bookmarkStart w:id="85" w:name="_Toc131110706"/>
      <w:bookmarkEnd w:id="84"/>
      <w:r>
        <w:t>Introdução</w:t>
      </w:r>
      <w:bookmarkEnd w:id="85"/>
    </w:p>
    <w:p w14:paraId="6DCD686D" w14:textId="77777777" w:rsidR="008150C3" w:rsidRDefault="001743A5" w:rsidP="001E6E27">
      <w:pPr>
        <w:pStyle w:val="Corpodetexto"/>
      </w:pPr>
      <w:r>
        <w:t>Este</w:t>
      </w:r>
      <w:r>
        <w:rPr>
          <w:spacing w:val="17"/>
        </w:rPr>
        <w:t xml:space="preserve"> </w:t>
      </w:r>
      <w:r>
        <w:t>documento</w:t>
      </w:r>
      <w:r>
        <w:rPr>
          <w:spacing w:val="18"/>
        </w:rPr>
        <w:t xml:space="preserve"> </w:t>
      </w:r>
      <w:r>
        <w:t>consiste</w:t>
      </w:r>
      <w:r>
        <w:rPr>
          <w:spacing w:val="17"/>
        </w:rPr>
        <w:t xml:space="preserve"> </w:t>
      </w:r>
      <w:r>
        <w:t>no</w:t>
      </w:r>
      <w:r>
        <w:rPr>
          <w:spacing w:val="18"/>
        </w:rPr>
        <w:t xml:space="preserve"> </w:t>
      </w:r>
      <w:r>
        <w:t>Relatório</w:t>
      </w:r>
      <w:r>
        <w:rPr>
          <w:spacing w:val="17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Avaliação</w:t>
      </w:r>
      <w:r>
        <w:rPr>
          <w:spacing w:val="17"/>
        </w:rPr>
        <w:t xml:space="preserve"> </w:t>
      </w:r>
      <w:r>
        <w:t>Social</w:t>
      </w:r>
      <w:r>
        <w:rPr>
          <w:spacing w:val="17"/>
        </w:rPr>
        <w:t xml:space="preserve"> </w:t>
      </w:r>
      <w:r>
        <w:t>do</w:t>
      </w:r>
      <w:r>
        <w:rPr>
          <w:spacing w:val="15"/>
        </w:rPr>
        <w:t xml:space="preserve"> </w:t>
      </w:r>
      <w:r>
        <w:t>Projeto</w:t>
      </w:r>
      <w:r>
        <w:rPr>
          <w:spacing w:val="30"/>
        </w:rPr>
        <w:t xml:space="preserve"> </w:t>
      </w:r>
      <w:r>
        <w:t>Carioca,</w:t>
      </w:r>
      <w:r>
        <w:rPr>
          <w:spacing w:val="17"/>
        </w:rPr>
        <w:t xml:space="preserve"> </w:t>
      </w:r>
      <w:r>
        <w:t>sob</w:t>
      </w:r>
      <w:r>
        <w:rPr>
          <w:spacing w:val="-72"/>
        </w:rPr>
        <w:t xml:space="preserve"> </w:t>
      </w:r>
      <w:r>
        <w:t>a responsabilidade da Prefeitura da Cidade do Rio de Janeiro (PCRJ) e com a</w:t>
      </w:r>
      <w:r>
        <w:rPr>
          <w:spacing w:val="1"/>
        </w:rPr>
        <w:t xml:space="preserve"> </w:t>
      </w:r>
      <w:r>
        <w:t>assistência técnica, legal, financeira e institucional do programa C40 Cities Finance</w:t>
      </w:r>
      <w:r>
        <w:rPr>
          <w:spacing w:val="1"/>
        </w:rPr>
        <w:t xml:space="preserve"> </w:t>
      </w:r>
      <w:r>
        <w:t>Facilities - CFF. O projeto “Solário Carioca” possui como escopo a instalação de</w:t>
      </w:r>
      <w:r>
        <w:rPr>
          <w:spacing w:val="1"/>
        </w:rPr>
        <w:t xml:space="preserve"> </w:t>
      </w:r>
      <w:r>
        <w:t>Sistema Fotovoltaico (FV) conectado à rede em solo sobre o aterro sanitário Santa</w:t>
      </w:r>
      <w:r>
        <w:rPr>
          <w:spacing w:val="1"/>
        </w:rPr>
        <w:t xml:space="preserve"> </w:t>
      </w:r>
      <w:r>
        <w:t>Cruz,</w:t>
      </w:r>
      <w:r>
        <w:rPr>
          <w:spacing w:val="-8"/>
        </w:rPr>
        <w:t xml:space="preserve"> </w:t>
      </w:r>
      <w:r>
        <w:t>já</w:t>
      </w:r>
      <w:r>
        <w:rPr>
          <w:spacing w:val="-8"/>
        </w:rPr>
        <w:t xml:space="preserve"> </w:t>
      </w:r>
      <w:r>
        <w:t>encerrado.</w:t>
      </w:r>
    </w:p>
    <w:p w14:paraId="7C2C2105" w14:textId="77777777" w:rsidR="008150C3" w:rsidRDefault="001743A5" w:rsidP="001E6E27">
      <w:pPr>
        <w:pStyle w:val="Corpodetexto"/>
      </w:pPr>
      <w:r>
        <w:t>O processo de avaliação social visa contextualizar os aspectos sociais relacionados</w:t>
      </w:r>
      <w:r>
        <w:rPr>
          <w:spacing w:val="1"/>
        </w:rPr>
        <w:t xml:space="preserve"> </w:t>
      </w:r>
      <w:r>
        <w:t>ao</w:t>
      </w:r>
      <w:r>
        <w:rPr>
          <w:spacing w:val="39"/>
        </w:rPr>
        <w:t xml:space="preserve"> </w:t>
      </w:r>
      <w:r>
        <w:t>empreendimento</w:t>
      </w:r>
      <w:r>
        <w:rPr>
          <w:spacing w:val="40"/>
        </w:rPr>
        <w:t xml:space="preserve"> </w:t>
      </w:r>
      <w:r>
        <w:t>em</w:t>
      </w:r>
      <w:r>
        <w:rPr>
          <w:spacing w:val="43"/>
        </w:rPr>
        <w:t xml:space="preserve"> </w:t>
      </w:r>
      <w:r>
        <w:t>conformidade</w:t>
      </w:r>
      <w:r>
        <w:rPr>
          <w:spacing w:val="39"/>
        </w:rPr>
        <w:t xml:space="preserve"> </w:t>
      </w:r>
      <w:r>
        <w:t>com</w:t>
      </w:r>
      <w:r>
        <w:rPr>
          <w:spacing w:val="41"/>
        </w:rPr>
        <w:t xml:space="preserve"> </w:t>
      </w:r>
      <w:r>
        <w:t>as</w:t>
      </w:r>
      <w:r>
        <w:rPr>
          <w:spacing w:val="42"/>
        </w:rPr>
        <w:t xml:space="preserve"> </w:t>
      </w:r>
      <w:r>
        <w:t>principais</w:t>
      </w:r>
      <w:r>
        <w:rPr>
          <w:spacing w:val="41"/>
        </w:rPr>
        <w:t xml:space="preserve"> </w:t>
      </w:r>
      <w:r>
        <w:t>normativas</w:t>
      </w:r>
      <w:r>
        <w:rPr>
          <w:spacing w:val="42"/>
        </w:rPr>
        <w:t xml:space="preserve"> </w:t>
      </w:r>
      <w:r>
        <w:t>nacionais</w:t>
      </w:r>
      <w:r>
        <w:rPr>
          <w:spacing w:val="38"/>
        </w:rPr>
        <w:t xml:space="preserve"> </w:t>
      </w:r>
      <w:r>
        <w:t>e</w:t>
      </w:r>
    </w:p>
    <w:p w14:paraId="43FBADBC" w14:textId="77777777" w:rsidR="008150C3" w:rsidRDefault="008150C3">
      <w:pPr>
        <w:spacing w:line="264" w:lineRule="auto"/>
        <w:jc w:val="both"/>
        <w:sectPr w:rsidR="008150C3" w:rsidSect="00AE6893">
          <w:headerReference w:type="default" r:id="rId143"/>
          <w:footerReference w:type="default" r:id="rId144"/>
          <w:pgSz w:w="11900" w:h="16850"/>
          <w:pgMar w:top="1440" w:right="1080" w:bottom="1440" w:left="1080" w:header="709" w:footer="709" w:gutter="0"/>
          <w:cols w:space="720"/>
          <w:docGrid w:linePitch="299"/>
        </w:sectPr>
      </w:pPr>
    </w:p>
    <w:p w14:paraId="2944D4F3" w14:textId="77777777" w:rsidR="008150C3" w:rsidRDefault="008150C3" w:rsidP="001E6E27">
      <w:pPr>
        <w:pStyle w:val="Corpodetexto"/>
      </w:pPr>
    </w:p>
    <w:p w14:paraId="50AA24F9" w14:textId="77777777" w:rsidR="008150C3" w:rsidRDefault="001743A5" w:rsidP="001E6E27">
      <w:pPr>
        <w:pStyle w:val="Corpodetexto"/>
      </w:pPr>
      <w:r>
        <w:t>padrões de desempenho e salvaguarda sociais internacionais, de forma a avaliar</w:t>
      </w:r>
      <w:r>
        <w:rPr>
          <w:spacing w:val="1"/>
        </w:rPr>
        <w:t xml:space="preserve"> </w:t>
      </w:r>
      <w:r>
        <w:t>preliminarmente</w:t>
      </w:r>
      <w:r>
        <w:rPr>
          <w:spacing w:val="-4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riscos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impactos</w:t>
      </w:r>
      <w:r>
        <w:rPr>
          <w:spacing w:val="-2"/>
        </w:rPr>
        <w:t xml:space="preserve"> </w:t>
      </w:r>
      <w:r>
        <w:t>sociais</w:t>
      </w:r>
      <w:r>
        <w:rPr>
          <w:spacing w:val="-7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projetos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estabelecer</w:t>
      </w:r>
      <w:r>
        <w:rPr>
          <w:spacing w:val="-4"/>
        </w:rPr>
        <w:t xml:space="preserve"> </w:t>
      </w:r>
      <w:r>
        <w:t>medidas</w:t>
      </w:r>
      <w:r>
        <w:rPr>
          <w:spacing w:val="-3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mitigação. Faz-se importante ressaltar que a avaliação social, ou avaliação de</w:t>
      </w:r>
      <w:r>
        <w:rPr>
          <w:spacing w:val="1"/>
        </w:rPr>
        <w:t xml:space="preserve"> </w:t>
      </w:r>
      <w:r>
        <w:t>impactos sociais, não se resume a um produto resultado da identificação, avaliação</w:t>
      </w:r>
      <w:r>
        <w:rPr>
          <w:spacing w:val="-72"/>
        </w:rPr>
        <w:t xml:space="preserve"> </w:t>
      </w:r>
      <w:r>
        <w:t>e gestão de impactos sociais para subsidiar a implantação e operação de um</w:t>
      </w:r>
      <w:r>
        <w:rPr>
          <w:spacing w:val="1"/>
        </w:rPr>
        <w:t xml:space="preserve"> </w:t>
      </w:r>
      <w:r>
        <w:t>Projeto. Segundo Vanclay e colaboradores (2015), igualmente importante é o seu</w:t>
      </w:r>
      <w:r>
        <w:rPr>
          <w:spacing w:val="1"/>
        </w:rPr>
        <w:t xml:space="preserve"> </w:t>
      </w:r>
      <w:r>
        <w:t>papel</w:t>
      </w:r>
      <w:r>
        <w:rPr>
          <w:spacing w:val="16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contribuição</w:t>
      </w:r>
      <w:r>
        <w:rPr>
          <w:spacing w:val="15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a</w:t>
      </w:r>
      <w:r>
        <w:rPr>
          <w:spacing w:val="18"/>
        </w:rPr>
        <w:t xml:space="preserve"> </w:t>
      </w:r>
      <w:r>
        <w:t>gestão</w:t>
      </w:r>
      <w:r>
        <w:rPr>
          <w:spacing w:val="19"/>
        </w:rPr>
        <w:t xml:space="preserve"> </w:t>
      </w:r>
      <w:r>
        <w:t>contínua</w:t>
      </w:r>
      <w:r>
        <w:rPr>
          <w:spacing w:val="18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questões</w:t>
      </w:r>
      <w:r>
        <w:rPr>
          <w:spacing w:val="13"/>
        </w:rPr>
        <w:t xml:space="preserve"> </w:t>
      </w:r>
      <w:r>
        <w:t>sociais</w:t>
      </w:r>
      <w:r>
        <w:rPr>
          <w:spacing w:val="14"/>
        </w:rPr>
        <w:t xml:space="preserve"> </w:t>
      </w:r>
      <w:r>
        <w:t>em</w:t>
      </w:r>
      <w:r>
        <w:rPr>
          <w:spacing w:val="16"/>
        </w:rPr>
        <w:t xml:space="preserve"> </w:t>
      </w:r>
      <w:r>
        <w:t>todo</w:t>
      </w:r>
      <w:r>
        <w:rPr>
          <w:spacing w:val="15"/>
        </w:rPr>
        <w:t xml:space="preserve"> </w:t>
      </w:r>
      <w:r>
        <w:t>o</w:t>
      </w:r>
      <w:r>
        <w:rPr>
          <w:spacing w:val="19"/>
        </w:rPr>
        <w:t xml:space="preserve"> </w:t>
      </w:r>
      <w:r>
        <w:t>ciclo</w:t>
      </w:r>
      <w:r>
        <w:rPr>
          <w:spacing w:val="-73"/>
        </w:rPr>
        <w:t xml:space="preserve"> </w:t>
      </w:r>
      <w:r>
        <w:t>de desenvolvimento do projeto, desde a concepção até o pós-encerramento. Ou</w:t>
      </w:r>
      <w:r>
        <w:rPr>
          <w:spacing w:val="1"/>
        </w:rPr>
        <w:t xml:space="preserve"> </w:t>
      </w:r>
      <w:r>
        <w:t>seja, a avaliação de impactos sociais é um processo que deve acompanhar todo o</w:t>
      </w:r>
      <w:r>
        <w:rPr>
          <w:spacing w:val="1"/>
        </w:rPr>
        <w:t xml:space="preserve"> </w:t>
      </w:r>
      <w:r>
        <w:t>ciclo de vida de um projeto, sendo constantemente atualizado e complementado.</w:t>
      </w:r>
      <w:r>
        <w:rPr>
          <w:spacing w:val="1"/>
        </w:rPr>
        <w:t xml:space="preserve"> </w:t>
      </w:r>
      <w:r>
        <w:t>Segundo Kvam (2017), uma implicação importante na compreensão da avaliação</w:t>
      </w:r>
      <w:r>
        <w:rPr>
          <w:spacing w:val="1"/>
        </w:rPr>
        <w:t xml:space="preserve"> </w:t>
      </w:r>
      <w:r>
        <w:t>de impactos sociais como processo e não como estudo ou relatório isolado é que</w:t>
      </w:r>
      <w:r>
        <w:rPr>
          <w:spacing w:val="1"/>
        </w:rPr>
        <w:t xml:space="preserve"> </w:t>
      </w:r>
      <w:r>
        <w:t>elementos diferentes podem ser sequenciados durante todo o ciclo do projeto, ou</w:t>
      </w:r>
      <w:r>
        <w:rPr>
          <w:spacing w:val="1"/>
        </w:rPr>
        <w:t xml:space="preserve"> </w:t>
      </w:r>
      <w:r>
        <w:t>seja, embora a avaliação como processo deva começar o quanto antes possível,</w:t>
      </w:r>
      <w:r>
        <w:rPr>
          <w:spacing w:val="1"/>
        </w:rPr>
        <w:t xml:space="preserve"> </w:t>
      </w:r>
      <w:r>
        <w:t>diferentes</w:t>
      </w:r>
      <w:r>
        <w:rPr>
          <w:spacing w:val="-8"/>
        </w:rPr>
        <w:t xml:space="preserve"> </w:t>
      </w:r>
      <w:r>
        <w:t>partes</w:t>
      </w:r>
      <w:r>
        <w:rPr>
          <w:spacing w:val="-9"/>
        </w:rPr>
        <w:t xml:space="preserve"> </w:t>
      </w:r>
      <w:r>
        <w:t>dela</w:t>
      </w:r>
      <w:r>
        <w:rPr>
          <w:spacing w:val="-8"/>
        </w:rPr>
        <w:t xml:space="preserve"> </w:t>
      </w:r>
      <w:r>
        <w:t>serão,</w:t>
      </w:r>
      <w:r>
        <w:rPr>
          <w:spacing w:val="-8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geral,</w:t>
      </w:r>
      <w:r>
        <w:rPr>
          <w:spacing w:val="-9"/>
        </w:rPr>
        <w:t xml:space="preserve"> </w:t>
      </w:r>
      <w:r>
        <w:t>feitas</w:t>
      </w:r>
      <w:r>
        <w:rPr>
          <w:spacing w:val="-9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momentos</w:t>
      </w:r>
      <w:r>
        <w:rPr>
          <w:spacing w:val="-9"/>
        </w:rPr>
        <w:t xml:space="preserve"> </w:t>
      </w:r>
      <w:r>
        <w:t>diferentes.</w:t>
      </w:r>
    </w:p>
    <w:p w14:paraId="2A59553A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presente</w:t>
      </w:r>
      <w:r>
        <w:rPr>
          <w:spacing w:val="-16"/>
          <w:w w:val="105"/>
        </w:rPr>
        <w:t xml:space="preserve"> </w:t>
      </w:r>
      <w:r>
        <w:rPr>
          <w:w w:val="105"/>
        </w:rPr>
        <w:t>relatório</w:t>
      </w:r>
      <w:r>
        <w:rPr>
          <w:spacing w:val="-17"/>
          <w:w w:val="105"/>
        </w:rPr>
        <w:t xml:space="preserve"> </w:t>
      </w:r>
      <w:r>
        <w:rPr>
          <w:w w:val="105"/>
        </w:rPr>
        <w:t>representa</w:t>
      </w:r>
      <w:r>
        <w:rPr>
          <w:spacing w:val="-16"/>
          <w:w w:val="105"/>
        </w:rPr>
        <w:t xml:space="preserve"> </w:t>
      </w:r>
      <w:r>
        <w:rPr>
          <w:w w:val="105"/>
        </w:rPr>
        <w:t>uma</w:t>
      </w:r>
      <w:r>
        <w:rPr>
          <w:spacing w:val="-17"/>
          <w:w w:val="105"/>
        </w:rPr>
        <w:t xml:space="preserve"> </w:t>
      </w:r>
      <w:r>
        <w:rPr>
          <w:w w:val="105"/>
        </w:rPr>
        <w:t>etapa</w:t>
      </w:r>
      <w:r>
        <w:rPr>
          <w:spacing w:val="-16"/>
          <w:w w:val="105"/>
        </w:rPr>
        <w:t xml:space="preserve"> </w:t>
      </w:r>
      <w:r>
        <w:rPr>
          <w:w w:val="105"/>
        </w:rPr>
        <w:t>inicial</w:t>
      </w:r>
      <w:r>
        <w:rPr>
          <w:spacing w:val="-18"/>
          <w:w w:val="105"/>
        </w:rPr>
        <w:t xml:space="preserve"> </w:t>
      </w:r>
      <w:r>
        <w:rPr>
          <w:w w:val="105"/>
        </w:rPr>
        <w:t>desse</w:t>
      </w:r>
      <w:r>
        <w:rPr>
          <w:spacing w:val="-16"/>
          <w:w w:val="105"/>
        </w:rPr>
        <w:t xml:space="preserve"> </w:t>
      </w:r>
      <w:r>
        <w:rPr>
          <w:w w:val="105"/>
        </w:rPr>
        <w:t>processo,</w:t>
      </w:r>
      <w:r>
        <w:rPr>
          <w:spacing w:val="-17"/>
          <w:w w:val="105"/>
        </w:rPr>
        <w:t xml:space="preserve"> </w:t>
      </w:r>
      <w:r>
        <w:rPr>
          <w:w w:val="105"/>
        </w:rPr>
        <w:t>precisando</w:t>
      </w:r>
      <w:r>
        <w:rPr>
          <w:spacing w:val="-16"/>
          <w:w w:val="105"/>
        </w:rPr>
        <w:t xml:space="preserve"> </w:t>
      </w:r>
      <w:r>
        <w:rPr>
          <w:w w:val="105"/>
        </w:rPr>
        <w:t>ser</w:t>
      </w:r>
      <w:r>
        <w:rPr>
          <w:spacing w:val="-77"/>
          <w:w w:val="105"/>
        </w:rPr>
        <w:t xml:space="preserve"> </w:t>
      </w:r>
      <w:r>
        <w:rPr>
          <w:w w:val="105"/>
        </w:rPr>
        <w:t>aprimorado par e passo com a maturação do planejamento e caracterização do</w:t>
      </w:r>
      <w:r>
        <w:rPr>
          <w:spacing w:val="-76"/>
          <w:w w:val="105"/>
        </w:rPr>
        <w:t xml:space="preserve"> </w:t>
      </w:r>
      <w:r>
        <w:rPr>
          <w:w w:val="105"/>
        </w:rPr>
        <w:t>Projeto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da</w:t>
      </w:r>
      <w:r>
        <w:rPr>
          <w:spacing w:val="-6"/>
          <w:w w:val="105"/>
        </w:rPr>
        <w:t xml:space="preserve"> </w:t>
      </w:r>
      <w:r>
        <w:rPr>
          <w:w w:val="105"/>
        </w:rPr>
        <w:t>execução</w:t>
      </w:r>
      <w:r>
        <w:rPr>
          <w:spacing w:val="-7"/>
          <w:w w:val="105"/>
        </w:rPr>
        <w:t xml:space="preserve"> </w:t>
      </w:r>
      <w:r>
        <w:rPr>
          <w:w w:val="105"/>
        </w:rPr>
        <w:t>das</w:t>
      </w:r>
      <w:r>
        <w:rPr>
          <w:spacing w:val="-7"/>
          <w:w w:val="105"/>
        </w:rPr>
        <w:t xml:space="preserve"> </w:t>
      </w:r>
      <w:r>
        <w:rPr>
          <w:w w:val="105"/>
        </w:rPr>
        <w:t>suas</w:t>
      </w:r>
      <w:r>
        <w:rPr>
          <w:spacing w:val="-8"/>
          <w:w w:val="105"/>
        </w:rPr>
        <w:t xml:space="preserve"> </w:t>
      </w:r>
      <w:r>
        <w:rPr>
          <w:w w:val="105"/>
        </w:rPr>
        <w:t>etapas,</w:t>
      </w:r>
      <w:r>
        <w:rPr>
          <w:spacing w:val="-6"/>
          <w:w w:val="105"/>
        </w:rPr>
        <w:t xml:space="preserve"> </w:t>
      </w:r>
      <w:r>
        <w:rPr>
          <w:w w:val="105"/>
        </w:rPr>
        <w:t>conforme</w:t>
      </w:r>
      <w:r>
        <w:rPr>
          <w:spacing w:val="-8"/>
          <w:w w:val="105"/>
        </w:rPr>
        <w:t xml:space="preserve"> </w:t>
      </w:r>
      <w:r>
        <w:rPr>
          <w:w w:val="105"/>
        </w:rPr>
        <w:t>novas</w:t>
      </w:r>
      <w:r>
        <w:rPr>
          <w:spacing w:val="-7"/>
          <w:w w:val="105"/>
        </w:rPr>
        <w:t xml:space="preserve"> </w:t>
      </w:r>
      <w:r>
        <w:rPr>
          <w:w w:val="105"/>
        </w:rPr>
        <w:t>informações</w:t>
      </w:r>
      <w:r>
        <w:rPr>
          <w:spacing w:val="-7"/>
          <w:w w:val="105"/>
        </w:rPr>
        <w:t xml:space="preserve"> </w:t>
      </w:r>
      <w:r>
        <w:rPr>
          <w:w w:val="105"/>
        </w:rPr>
        <w:t>vão</w:t>
      </w:r>
      <w:r>
        <w:rPr>
          <w:spacing w:val="-6"/>
          <w:w w:val="105"/>
        </w:rPr>
        <w:t xml:space="preserve"> </w:t>
      </w:r>
      <w:r>
        <w:rPr>
          <w:w w:val="105"/>
        </w:rPr>
        <w:t>sendo</w:t>
      </w:r>
      <w:r>
        <w:rPr>
          <w:spacing w:val="-76"/>
          <w:w w:val="105"/>
        </w:rPr>
        <w:t xml:space="preserve"> </w:t>
      </w:r>
      <w:r>
        <w:rPr>
          <w:w w:val="105"/>
        </w:rPr>
        <w:t>definidas e detalhadas, bem como vão sendo colocadas novas demandas e</w:t>
      </w:r>
      <w:r>
        <w:rPr>
          <w:spacing w:val="1"/>
          <w:w w:val="105"/>
        </w:rPr>
        <w:t xml:space="preserve"> </w:t>
      </w:r>
      <w:r>
        <w:rPr>
          <w:w w:val="105"/>
        </w:rPr>
        <w:t>desafios.</w:t>
      </w:r>
    </w:p>
    <w:p w14:paraId="402753B5" w14:textId="77777777" w:rsidR="008150C3" w:rsidRDefault="001743A5" w:rsidP="001E6E27">
      <w:pPr>
        <w:pStyle w:val="Corpodetexto"/>
      </w:pP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relatório</w:t>
      </w:r>
      <w:r>
        <w:rPr>
          <w:spacing w:val="1"/>
        </w:rPr>
        <w:t xml:space="preserve"> </w:t>
      </w:r>
      <w:r>
        <w:t>contemplaram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documentação existente relacionada à concepção e à estruturação do Projeto</w:t>
      </w:r>
      <w:r>
        <w:rPr>
          <w:spacing w:val="1"/>
        </w:rPr>
        <w:t xml:space="preserve"> </w:t>
      </w:r>
      <w:r>
        <w:t>Solário Carioca, bem como à implantação, à operação e ao encerramento do aterro</w:t>
      </w:r>
      <w:r>
        <w:rPr>
          <w:spacing w:val="-72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Cruz.</w:t>
      </w:r>
      <w:r>
        <w:rPr>
          <w:spacing w:val="1"/>
        </w:rPr>
        <w:t xml:space="preserve"> </w:t>
      </w:r>
      <w:r>
        <w:t>Complementam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aquelas</w:t>
      </w:r>
      <w:r>
        <w:rPr>
          <w:spacing w:val="1"/>
        </w:rPr>
        <w:t xml:space="preserve"> </w:t>
      </w:r>
      <w:r>
        <w:t>levantadas</w:t>
      </w:r>
      <w:r>
        <w:rPr>
          <w:spacing w:val="1"/>
        </w:rPr>
        <w:t xml:space="preserve"> </w:t>
      </w:r>
      <w:r>
        <w:t>junto</w:t>
      </w:r>
      <w:r>
        <w:rPr>
          <w:spacing w:val="75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diferentes</w:t>
      </w:r>
      <w:r>
        <w:rPr>
          <w:spacing w:val="-8"/>
        </w:rPr>
        <w:t xml:space="preserve"> </w:t>
      </w:r>
      <w:r>
        <w:t>atores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entidades</w:t>
      </w:r>
      <w:r>
        <w:rPr>
          <w:spacing w:val="-5"/>
        </w:rPr>
        <w:t xml:space="preserve"> </w:t>
      </w:r>
      <w:r>
        <w:t>contatados</w:t>
      </w:r>
      <w:r>
        <w:rPr>
          <w:spacing w:val="-8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elaboração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presente</w:t>
      </w:r>
      <w:r>
        <w:rPr>
          <w:spacing w:val="-6"/>
        </w:rPr>
        <w:t xml:space="preserve"> </w:t>
      </w:r>
      <w:r>
        <w:t>relatório.</w:t>
      </w:r>
      <w:r>
        <w:rPr>
          <w:spacing w:val="-11"/>
        </w:rPr>
        <w:t xml:space="preserve"> </w:t>
      </w:r>
      <w:r>
        <w:t>O</w:t>
      </w:r>
      <w:r>
        <w:rPr>
          <w:spacing w:val="-72"/>
        </w:rPr>
        <w:t xml:space="preserve"> </w:t>
      </w:r>
      <w:r>
        <w:t>detalhamento</w:t>
      </w:r>
      <w:r>
        <w:rPr>
          <w:spacing w:val="-7"/>
        </w:rPr>
        <w:t xml:space="preserve"> </w:t>
      </w:r>
      <w:r>
        <w:t>dessas</w:t>
      </w:r>
      <w:r>
        <w:rPr>
          <w:spacing w:val="-9"/>
        </w:rPr>
        <w:t xml:space="preserve"> </w:t>
      </w:r>
      <w:r>
        <w:t>informações</w:t>
      </w:r>
      <w:r>
        <w:rPr>
          <w:spacing w:val="-7"/>
        </w:rPr>
        <w:t xml:space="preserve"> </w:t>
      </w:r>
      <w:r>
        <w:t>encontra-se</w:t>
      </w:r>
      <w:r>
        <w:rPr>
          <w:spacing w:val="-6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rPr>
          <w:rFonts w:ascii="Arial" w:hAnsi="Arial"/>
          <w:b/>
        </w:rPr>
        <w:t>Seção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1.3</w:t>
      </w:r>
      <w:r>
        <w:t>.</w:t>
      </w:r>
    </w:p>
    <w:p w14:paraId="17022DA9" w14:textId="2D7F3B9D" w:rsidR="008150C3" w:rsidRDefault="001743A5" w:rsidP="00F91C54">
      <w:pPr>
        <w:pStyle w:val="Ttulo2"/>
      </w:pPr>
      <w:bookmarkStart w:id="86" w:name="_bookmark158"/>
      <w:bookmarkStart w:id="87" w:name="_Toc131110707"/>
      <w:bookmarkEnd w:id="86"/>
      <w:r>
        <w:t>Escopo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avaliação</w:t>
      </w:r>
      <w:bookmarkEnd w:id="87"/>
    </w:p>
    <w:p w14:paraId="5D718CEE" w14:textId="77777777" w:rsidR="008150C3" w:rsidRDefault="001743A5" w:rsidP="001E6E27">
      <w:pPr>
        <w:pStyle w:val="Corpodetexto"/>
      </w:pPr>
      <w:r>
        <w:t>O</w:t>
      </w:r>
      <w:r>
        <w:rPr>
          <w:spacing w:val="1"/>
        </w:rPr>
        <w:t xml:space="preserve"> </w:t>
      </w:r>
      <w:r>
        <w:t>escopo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Solário</w:t>
      </w:r>
      <w:r>
        <w:rPr>
          <w:spacing w:val="1"/>
        </w:rPr>
        <w:t xml:space="preserve"> </w:t>
      </w:r>
      <w:r>
        <w:t>Carioca</w:t>
      </w:r>
      <w:r>
        <w:rPr>
          <w:spacing w:val="1"/>
        </w:rPr>
        <w:t xml:space="preserve"> </w:t>
      </w:r>
      <w:r>
        <w:t>restringe-se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componente que prevê a instalação e operação de Sistema Fotovoltaico (FV)</w:t>
      </w:r>
      <w:r>
        <w:rPr>
          <w:spacing w:val="1"/>
        </w:rPr>
        <w:t xml:space="preserve"> </w:t>
      </w:r>
      <w:r>
        <w:t>conectado à rede em solo sobre um aterro sanitário encerrado (aterro Santa Cruz)</w:t>
      </w:r>
      <w:r>
        <w:rPr>
          <w:spacing w:val="1"/>
        </w:rPr>
        <w:t xml:space="preserve"> </w:t>
      </w:r>
      <w:r>
        <w:t xml:space="preserve">e inclui todos os aspectos descritos no </w:t>
      </w:r>
      <w:r>
        <w:rPr>
          <w:rFonts w:ascii="Arial" w:hAnsi="Arial"/>
          <w:b/>
        </w:rPr>
        <w:t>Capítulo 4</w:t>
      </w:r>
      <w:r>
        <w:t>, baseando-se nas informações</w:t>
      </w:r>
      <w:r>
        <w:rPr>
          <w:spacing w:val="1"/>
        </w:rPr>
        <w:t xml:space="preserve"> </w:t>
      </w:r>
      <w:r>
        <w:t>técnicas do projeto, na revisão da documentação disponibilizada e em entrevistas</w:t>
      </w:r>
      <w:r>
        <w:rPr>
          <w:spacing w:val="1"/>
        </w:rPr>
        <w:t xml:space="preserve"> </w:t>
      </w:r>
      <w:r>
        <w:t>com representantes de órgãos públicos municipais, de empresas prestadoras de</w:t>
      </w:r>
      <w:r>
        <w:rPr>
          <w:spacing w:val="1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sociais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ambientais.</w:t>
      </w:r>
    </w:p>
    <w:p w14:paraId="6838701C" w14:textId="77777777" w:rsidR="008150C3" w:rsidRDefault="008150C3">
      <w:pPr>
        <w:spacing w:line="261" w:lineRule="auto"/>
        <w:jc w:val="both"/>
        <w:sectPr w:rsidR="008150C3" w:rsidSect="00AE6893">
          <w:headerReference w:type="default" r:id="rId145"/>
          <w:footerReference w:type="default" r:id="rId146"/>
          <w:pgSz w:w="11900" w:h="16850"/>
          <w:pgMar w:top="1440" w:right="1080" w:bottom="1440" w:left="1080" w:header="0" w:footer="1600" w:gutter="0"/>
          <w:cols w:space="720"/>
        </w:sectPr>
      </w:pPr>
    </w:p>
    <w:p w14:paraId="5831C05B" w14:textId="77777777" w:rsidR="008150C3" w:rsidRDefault="008150C3" w:rsidP="001E6E27">
      <w:pPr>
        <w:pStyle w:val="Corpodetexto"/>
      </w:pPr>
    </w:p>
    <w:p w14:paraId="07AD4944" w14:textId="77777777" w:rsidR="008150C3" w:rsidRDefault="001743A5" w:rsidP="001E6E27">
      <w:pPr>
        <w:pStyle w:val="Corpodetexto"/>
      </w:pPr>
      <w:r>
        <w:t>Somam-se à avaliação da documentação citada anteriormente, o levantamento dos</w:t>
      </w:r>
      <w:r>
        <w:rPr>
          <w:spacing w:val="-72"/>
        </w:rPr>
        <w:t xml:space="preserve"> </w:t>
      </w:r>
      <w:r>
        <w:t>quadros</w:t>
      </w:r>
      <w:r>
        <w:rPr>
          <w:spacing w:val="1"/>
        </w:rPr>
        <w:t xml:space="preserve"> </w:t>
      </w:r>
      <w:r>
        <w:t>institucionais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atuais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ambientais,</w:t>
      </w:r>
      <w:r>
        <w:rPr>
          <w:spacing w:val="1"/>
        </w:rPr>
        <w:t xml:space="preserve"> </w:t>
      </w:r>
      <w:r>
        <w:t>sociais,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saúde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associados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Projeto.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principais</w:t>
      </w:r>
      <w:r>
        <w:rPr>
          <w:spacing w:val="1"/>
        </w:rPr>
        <w:t xml:space="preserve"> </w:t>
      </w:r>
      <w:r>
        <w:t>dimensões</w:t>
      </w:r>
      <w:r>
        <w:rPr>
          <w:spacing w:val="1"/>
        </w:rPr>
        <w:t xml:space="preserve"> </w:t>
      </w:r>
      <w:r>
        <w:t>sociais</w:t>
      </w:r>
      <w:r>
        <w:rPr>
          <w:spacing w:val="1"/>
        </w:rPr>
        <w:t xml:space="preserve"> </w:t>
      </w:r>
      <w:r>
        <w:t>analisadas são aquelas que dizem respeito às relações humanas com o meio</w:t>
      </w:r>
      <w:r>
        <w:rPr>
          <w:spacing w:val="1"/>
        </w:rPr>
        <w:t xml:space="preserve"> </w:t>
      </w:r>
      <w:r>
        <w:t>ambiente; ao patrimônio cultural; à saúde e segurança do trabalhador; à saúde e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comunidade;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interessadas;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cadeias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suprimento;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temas</w:t>
      </w:r>
      <w:r>
        <w:rPr>
          <w:spacing w:val="1"/>
        </w:rPr>
        <w:t xml:space="preserve"> </w:t>
      </w:r>
      <w:r>
        <w:t>sociais</w:t>
      </w:r>
      <w:r>
        <w:rPr>
          <w:spacing w:val="1"/>
        </w:rPr>
        <w:t xml:space="preserve"> </w:t>
      </w:r>
      <w:r>
        <w:t>aplicáveis,</w:t>
      </w:r>
      <w:r>
        <w:rPr>
          <w:spacing w:val="1"/>
        </w:rPr>
        <w:t xml:space="preserve"> </w:t>
      </w:r>
      <w:r>
        <w:t>tais</w:t>
      </w:r>
      <w:r>
        <w:rPr>
          <w:spacing w:val="1"/>
        </w:rPr>
        <w:t xml:space="preserve"> </w:t>
      </w:r>
      <w:r>
        <w:t>como:</w:t>
      </w:r>
      <w:r>
        <w:rPr>
          <w:spacing w:val="1"/>
        </w:rPr>
        <w:t xml:space="preserve"> </w:t>
      </w:r>
      <w:r>
        <w:t>povos</w:t>
      </w:r>
      <w:r>
        <w:rPr>
          <w:spacing w:val="1"/>
        </w:rPr>
        <w:t xml:space="preserve"> </w:t>
      </w:r>
      <w:r>
        <w:t>indígenas,</w:t>
      </w:r>
      <w:r>
        <w:rPr>
          <w:spacing w:val="1"/>
        </w:rPr>
        <w:t xml:space="preserve"> </w:t>
      </w:r>
      <w:r>
        <w:t>reassentamento</w:t>
      </w:r>
      <w:r>
        <w:rPr>
          <w:spacing w:val="1"/>
        </w:rPr>
        <w:t xml:space="preserve"> </w:t>
      </w:r>
      <w:r>
        <w:t>involuntário,</w:t>
      </w:r>
      <w:r>
        <w:rPr>
          <w:spacing w:val="1"/>
        </w:rPr>
        <w:t xml:space="preserve"> </w:t>
      </w:r>
      <w:r>
        <w:t>igualdade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gênero,</w:t>
      </w:r>
      <w:r>
        <w:rPr>
          <w:spacing w:val="1"/>
        </w:rPr>
        <w:t xml:space="preserve"> </w:t>
      </w:r>
      <w:r>
        <w:t>direitos</w:t>
      </w:r>
      <w:r>
        <w:rPr>
          <w:spacing w:val="1"/>
        </w:rPr>
        <w:t xml:space="preserve"> </w:t>
      </w:r>
      <w:r>
        <w:t>humanos,</w:t>
      </w:r>
      <w:r>
        <w:rPr>
          <w:spacing w:val="1"/>
        </w:rPr>
        <w:t xml:space="preserve"> </w:t>
      </w:r>
      <w:r>
        <w:t>inclusão</w:t>
      </w:r>
      <w:r>
        <w:rPr>
          <w:spacing w:val="-72"/>
        </w:rPr>
        <w:t xml:space="preserve"> </w:t>
      </w:r>
      <w:r>
        <w:t>social e grupos vulneráveis. Foram consideradas também as medidas de mitigação</w:t>
      </w:r>
      <w:r>
        <w:rPr>
          <w:spacing w:val="1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controle</w:t>
      </w:r>
      <w:r>
        <w:rPr>
          <w:spacing w:val="-4"/>
        </w:rPr>
        <w:t xml:space="preserve"> </w:t>
      </w:r>
      <w:r>
        <w:t>social</w:t>
      </w:r>
      <w:r>
        <w:rPr>
          <w:spacing w:val="-5"/>
        </w:rPr>
        <w:t xml:space="preserve"> </w:t>
      </w:r>
      <w:r>
        <w:t>já</w:t>
      </w:r>
      <w:r>
        <w:rPr>
          <w:spacing w:val="-5"/>
        </w:rPr>
        <w:t xml:space="preserve"> </w:t>
      </w:r>
      <w:r>
        <w:t>previstas</w:t>
      </w:r>
      <w:r>
        <w:rPr>
          <w:spacing w:val="-5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Projeto</w:t>
      </w:r>
      <w:r>
        <w:rPr>
          <w:spacing w:val="-4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recorrentes</w:t>
      </w:r>
      <w:r>
        <w:rPr>
          <w:spacing w:val="-7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projetos</w:t>
      </w:r>
      <w:r>
        <w:rPr>
          <w:spacing w:val="-7"/>
        </w:rPr>
        <w:t xml:space="preserve"> </w:t>
      </w:r>
      <w:r>
        <w:t>similares.</w:t>
      </w:r>
    </w:p>
    <w:p w14:paraId="1DE05FE4" w14:textId="77777777" w:rsidR="008150C3" w:rsidRDefault="001743A5" w:rsidP="001E6E27">
      <w:pPr>
        <w:pStyle w:val="Corpodetexto"/>
      </w:pPr>
      <w:r>
        <w:t>Em razão da pandemia da Covid-19 e das medidas de distanciamento social, os</w:t>
      </w:r>
      <w:r>
        <w:rPr>
          <w:spacing w:val="1"/>
        </w:rPr>
        <w:t xml:space="preserve"> </w:t>
      </w:r>
      <w:r>
        <w:t>contatos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representantes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realizados</w:t>
      </w:r>
      <w:r>
        <w:rPr>
          <w:spacing w:val="1"/>
        </w:rPr>
        <w:t xml:space="preserve"> </w:t>
      </w:r>
      <w:r>
        <w:t>remotamente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ligações</w:t>
      </w:r>
      <w:r>
        <w:rPr>
          <w:spacing w:val="1"/>
        </w:rPr>
        <w:t xml:space="preserve"> </w:t>
      </w:r>
      <w:r>
        <w:t>telefônicas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plataformas</w:t>
      </w:r>
      <w:r>
        <w:rPr>
          <w:spacing w:val="1"/>
        </w:rPr>
        <w:t xml:space="preserve"> </w:t>
      </w:r>
      <w:r>
        <w:t>online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videoconferência.</w:t>
      </w:r>
    </w:p>
    <w:p w14:paraId="43CB6B6B" w14:textId="77777777" w:rsidR="008150C3" w:rsidRDefault="008150C3" w:rsidP="001E6E27">
      <w:pPr>
        <w:pStyle w:val="Corpodetexto"/>
      </w:pPr>
    </w:p>
    <w:p w14:paraId="6DE4CD8C" w14:textId="77777777" w:rsidR="008150C3" w:rsidRDefault="001743A5" w:rsidP="001E6E27">
      <w:pPr>
        <w:pStyle w:val="Corpodetexto"/>
        <w:rPr>
          <w:rFonts w:ascii="Arial" w:hAnsi="Arial"/>
          <w:b/>
        </w:rPr>
      </w:pPr>
      <w:r>
        <w:t>A avaliação social preliminar parte de uma análise prévia de conformidade com a</w:t>
      </w:r>
      <w:r>
        <w:rPr>
          <w:spacing w:val="1"/>
        </w:rPr>
        <w:t xml:space="preserve"> </w:t>
      </w:r>
      <w:r>
        <w:t>legislação</w:t>
      </w:r>
      <w:r>
        <w:rPr>
          <w:spacing w:val="1"/>
        </w:rPr>
        <w:t xml:space="preserve"> </w:t>
      </w:r>
      <w:r>
        <w:t>aplicável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salvaguardas</w:t>
      </w:r>
      <w:r>
        <w:rPr>
          <w:spacing w:val="1"/>
        </w:rPr>
        <w:t xml:space="preserve"> </w:t>
      </w:r>
      <w:r>
        <w:t>sociais</w:t>
      </w:r>
      <w:r>
        <w:rPr>
          <w:spacing w:val="1"/>
        </w:rPr>
        <w:t xml:space="preserve"> </w:t>
      </w:r>
      <w:r>
        <w:t>internacionais,</w:t>
      </w:r>
      <w:r>
        <w:rPr>
          <w:spacing w:val="1"/>
        </w:rPr>
        <w:t xml:space="preserve"> </w:t>
      </w:r>
      <w:r>
        <w:t>em</w:t>
      </w:r>
      <w:r>
        <w:rPr>
          <w:spacing w:val="-72"/>
        </w:rPr>
        <w:t xml:space="preserve"> </w:t>
      </w:r>
      <w:r>
        <w:t>especial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Princípios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Equador,</w:t>
      </w:r>
      <w:r>
        <w:rPr>
          <w:spacing w:val="1"/>
        </w:rPr>
        <w:t xml:space="preserve"> </w:t>
      </w:r>
      <w:r>
        <w:t>IFC</w:t>
      </w:r>
      <w:r>
        <w:rPr>
          <w:spacing w:val="1"/>
        </w:rPr>
        <w:t xml:space="preserve"> </w:t>
      </w:r>
      <w:r>
        <w:t>(sigla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rPr>
          <w:rFonts w:ascii="Arial" w:hAnsi="Arial"/>
          <w:i/>
        </w:rPr>
        <w:t>International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Finance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Corporation</w:t>
      </w:r>
      <w:r>
        <w:t>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Corporação</w:t>
      </w:r>
      <w:r>
        <w:rPr>
          <w:spacing w:val="1"/>
        </w:rPr>
        <w:t xml:space="preserve"> </w:t>
      </w:r>
      <w:r>
        <w:t>Financeira</w:t>
      </w:r>
      <w:r>
        <w:rPr>
          <w:spacing w:val="1"/>
        </w:rPr>
        <w:t xml:space="preserve"> </w:t>
      </w:r>
      <w:r>
        <w:t>Internacional</w:t>
      </w:r>
      <w:r>
        <w:rPr>
          <w:spacing w:val="1"/>
        </w:rPr>
        <w:t xml:space="preserve"> </w:t>
      </w:r>
      <w:r>
        <w:t>membro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Grupo</w:t>
      </w:r>
      <w:r>
        <w:rPr>
          <w:spacing w:val="1"/>
        </w:rPr>
        <w:t xml:space="preserve"> </w:t>
      </w:r>
      <w:r>
        <w:t>Banco</w:t>
      </w:r>
      <w:r>
        <w:rPr>
          <w:spacing w:val="1"/>
        </w:rPr>
        <w:t xml:space="preserve"> </w:t>
      </w:r>
      <w:r>
        <w:t>Mundial),</w:t>
      </w:r>
      <w:r>
        <w:rPr>
          <w:spacing w:val="1"/>
        </w:rPr>
        <w:t xml:space="preserve"> </w:t>
      </w:r>
      <w:r>
        <w:t>Banco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Desenvolvimento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América</w:t>
      </w:r>
      <w:r>
        <w:rPr>
          <w:spacing w:val="1"/>
        </w:rPr>
        <w:t xml:space="preserve"> </w:t>
      </w:r>
      <w:r>
        <w:t>Latina</w:t>
      </w:r>
      <w:r>
        <w:rPr>
          <w:spacing w:val="1"/>
        </w:rPr>
        <w:t xml:space="preserve"> </w:t>
      </w:r>
      <w:r>
        <w:t>(CAF)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Banco</w:t>
      </w:r>
      <w:r>
        <w:rPr>
          <w:spacing w:val="-72"/>
        </w:rPr>
        <w:t xml:space="preserve"> </w:t>
      </w:r>
      <w:r>
        <w:t>Interamericano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Desenvolvimento</w:t>
      </w:r>
      <w:r>
        <w:rPr>
          <w:spacing w:val="-5"/>
        </w:rPr>
        <w:t xml:space="preserve"> </w:t>
      </w:r>
      <w:r>
        <w:t>(BID).</w:t>
      </w:r>
      <w:r>
        <w:rPr>
          <w:spacing w:val="-8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resultados</w:t>
      </w:r>
      <w:r>
        <w:rPr>
          <w:spacing w:val="-10"/>
        </w:rPr>
        <w:t xml:space="preserve"> </w:t>
      </w:r>
      <w:r>
        <w:t>obtidos</w:t>
      </w:r>
      <w:r>
        <w:rPr>
          <w:spacing w:val="-5"/>
        </w:rPr>
        <w:t xml:space="preserve"> </w:t>
      </w:r>
      <w:r>
        <w:t>poderão</w:t>
      </w:r>
      <w:r>
        <w:rPr>
          <w:spacing w:val="-8"/>
        </w:rPr>
        <w:t xml:space="preserve"> </w:t>
      </w:r>
      <w:r>
        <w:t>subsidiar</w:t>
      </w:r>
      <w:r>
        <w:rPr>
          <w:spacing w:val="-73"/>
        </w:rPr>
        <w:t xml:space="preserve"> </w:t>
      </w:r>
      <w:r>
        <w:t>processo de dispensa de licenciamento ou de obtenção de licença única ou prévia,</w:t>
      </w:r>
      <w:r>
        <w:rPr>
          <w:spacing w:val="1"/>
        </w:rPr>
        <w:t xml:space="preserve"> </w:t>
      </w:r>
      <w:r>
        <w:t>de implantação e de operação, bem como de avaliação socioambiental específica</w:t>
      </w:r>
      <w:r>
        <w:rPr>
          <w:spacing w:val="1"/>
        </w:rPr>
        <w:t xml:space="preserve"> </w:t>
      </w:r>
      <w:r>
        <w:t>(ou devida diligência) para atendimento às políticas internacionais de salvaguarda</w:t>
      </w:r>
      <w:r>
        <w:rPr>
          <w:spacing w:val="1"/>
        </w:rPr>
        <w:t xml:space="preserve"> </w:t>
      </w:r>
      <w:r>
        <w:t>social com o objetivo de obter financiamento por instituição financeira (banco)</w:t>
      </w:r>
      <w:r>
        <w:rPr>
          <w:spacing w:val="1"/>
        </w:rPr>
        <w:t xml:space="preserve"> </w:t>
      </w:r>
      <w:r>
        <w:t>comprometida com padrões</w:t>
      </w:r>
      <w:r>
        <w:rPr>
          <w:spacing w:val="1"/>
        </w:rPr>
        <w:t xml:space="preserve"> </w:t>
      </w:r>
      <w:r>
        <w:t>socioambientais de alto</w:t>
      </w:r>
      <w:r>
        <w:rPr>
          <w:spacing w:val="1"/>
        </w:rPr>
        <w:t xml:space="preserve"> </w:t>
      </w:r>
      <w:r>
        <w:t>desempenho. Mais que</w:t>
      </w:r>
      <w:r>
        <w:rPr>
          <w:spacing w:val="1"/>
        </w:rPr>
        <w:t xml:space="preserve"> </w:t>
      </w:r>
      <w:r>
        <w:t>isso,</w:t>
      </w:r>
      <w:r>
        <w:rPr>
          <w:spacing w:val="-72"/>
        </w:rPr>
        <w:t xml:space="preserve"> </w:t>
      </w:r>
      <w:r>
        <w:rPr>
          <w:rFonts w:ascii="Arial" w:hAnsi="Arial"/>
          <w:b/>
        </w:rPr>
        <w:t>os resultados apontam para ações que visam à incorporação de questões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sociais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no sistema de gestão do</w:t>
      </w:r>
      <w:r>
        <w:rPr>
          <w:rFonts w:ascii="Arial" w:hAnsi="Arial"/>
          <w:b/>
          <w:spacing w:val="-3"/>
        </w:rPr>
        <w:t xml:space="preserve"> </w:t>
      </w:r>
      <w:r>
        <w:rPr>
          <w:rFonts w:ascii="Arial" w:hAnsi="Arial"/>
          <w:b/>
        </w:rPr>
        <w:t>Projeto.</w:t>
      </w:r>
    </w:p>
    <w:p w14:paraId="7DAE605A" w14:textId="77777777" w:rsidR="008150C3" w:rsidRDefault="008150C3" w:rsidP="001E6E27">
      <w:pPr>
        <w:pStyle w:val="Corpodetexto"/>
      </w:pPr>
    </w:p>
    <w:p w14:paraId="25B35D80" w14:textId="77777777" w:rsidR="008150C3" w:rsidRDefault="001743A5" w:rsidP="001E6E27">
      <w:pPr>
        <w:pStyle w:val="Corpodetexto"/>
      </w:pPr>
      <w:r>
        <w:t>Em suma, o presente relatório é parte de um processo contínuo de avaliação social</w:t>
      </w:r>
      <w:r>
        <w:rPr>
          <w:spacing w:val="-72"/>
        </w:rPr>
        <w:t xml:space="preserve"> </w:t>
      </w:r>
      <w:r>
        <w:t>do Projeto. Dado o estágio inicial do Projeto, o prazo para realização da avaliação</w:t>
      </w:r>
      <w:r>
        <w:rPr>
          <w:spacing w:val="1"/>
        </w:rPr>
        <w:t xml:space="preserve"> </w:t>
      </w:r>
      <w:r>
        <w:t>social e o período de distanciamento social em razão da pandemia da Covid-19, o</w:t>
      </w:r>
      <w:r>
        <w:rPr>
          <w:spacing w:val="1"/>
        </w:rPr>
        <w:t xml:space="preserve"> </w:t>
      </w:r>
      <w:r>
        <w:t>presente relatório concentrou esforços em considerar uma maior gama de normas,</w:t>
      </w:r>
      <w:r>
        <w:rPr>
          <w:spacing w:val="-72"/>
        </w:rPr>
        <w:t xml:space="preserve"> </w:t>
      </w:r>
      <w:r>
        <w:t>salvaguardas e boas práticas, nacionais e internacionais, para propor ações e</w:t>
      </w:r>
      <w:r>
        <w:rPr>
          <w:spacing w:val="1"/>
        </w:rPr>
        <w:t xml:space="preserve"> </w:t>
      </w:r>
      <w:r>
        <w:t>estratégias de prevenção de riscos, mitigação de impactos e aprimoramento da</w:t>
      </w:r>
      <w:r>
        <w:rPr>
          <w:spacing w:val="1"/>
        </w:rPr>
        <w:t xml:space="preserve"> </w:t>
      </w:r>
      <w:r>
        <w:t>gestão</w:t>
      </w:r>
      <w:r>
        <w:rPr>
          <w:spacing w:val="11"/>
        </w:rPr>
        <w:t xml:space="preserve"> </w:t>
      </w:r>
      <w:r>
        <w:t>do</w:t>
      </w:r>
      <w:r>
        <w:rPr>
          <w:spacing w:val="12"/>
        </w:rPr>
        <w:t xml:space="preserve"> </w:t>
      </w:r>
      <w:r>
        <w:t>Projeto,</w:t>
      </w:r>
      <w:r>
        <w:rPr>
          <w:spacing w:val="12"/>
        </w:rPr>
        <w:t xml:space="preserve"> </w:t>
      </w:r>
      <w:r>
        <w:t>apontando</w:t>
      </w:r>
      <w:r>
        <w:rPr>
          <w:spacing w:val="11"/>
        </w:rPr>
        <w:t xml:space="preserve"> </w:t>
      </w:r>
      <w:r>
        <w:t>também</w:t>
      </w:r>
      <w:r>
        <w:rPr>
          <w:spacing w:val="19"/>
        </w:rPr>
        <w:t xml:space="preserve"> </w:t>
      </w:r>
      <w:r>
        <w:t>diretrizes</w:t>
      </w:r>
      <w:r>
        <w:rPr>
          <w:spacing w:val="13"/>
        </w:rPr>
        <w:t xml:space="preserve"> </w:t>
      </w:r>
      <w:r>
        <w:t>necessárias</w:t>
      </w:r>
      <w:r>
        <w:rPr>
          <w:spacing w:val="10"/>
        </w:rPr>
        <w:t xml:space="preserve"> </w:t>
      </w:r>
      <w:r>
        <w:t>para</w:t>
      </w:r>
      <w:r>
        <w:rPr>
          <w:spacing w:val="11"/>
        </w:rPr>
        <w:t xml:space="preserve"> </w:t>
      </w:r>
      <w:r>
        <w:t>o</w:t>
      </w:r>
      <w:r>
        <w:rPr>
          <w:spacing w:val="14"/>
        </w:rPr>
        <w:t xml:space="preserve"> </w:t>
      </w:r>
      <w:r>
        <w:t>detalhamento</w:t>
      </w:r>
      <w:r>
        <w:rPr>
          <w:spacing w:val="-73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aprofundamento</w:t>
      </w:r>
      <w:r>
        <w:rPr>
          <w:spacing w:val="-12"/>
        </w:rPr>
        <w:t xml:space="preserve"> </w:t>
      </w:r>
      <w:r>
        <w:t>futuro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avaliação</w:t>
      </w:r>
      <w:r>
        <w:rPr>
          <w:spacing w:val="-14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monitoramento</w:t>
      </w:r>
      <w:r>
        <w:rPr>
          <w:spacing w:val="-1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riscos</w:t>
      </w:r>
      <w:r>
        <w:rPr>
          <w:spacing w:val="-14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impactos</w:t>
      </w:r>
      <w:r>
        <w:rPr>
          <w:spacing w:val="-11"/>
        </w:rPr>
        <w:t xml:space="preserve"> </w:t>
      </w:r>
      <w:r>
        <w:t>sociais</w:t>
      </w:r>
      <w:r>
        <w:rPr>
          <w:spacing w:val="-73"/>
        </w:rPr>
        <w:t xml:space="preserve"> </w:t>
      </w:r>
      <w:r>
        <w:t>em outras fases do empreendimento para que estejam aderentes e atendam às</w:t>
      </w:r>
      <w:r>
        <w:rPr>
          <w:spacing w:val="1"/>
        </w:rPr>
        <w:t xml:space="preserve"> </w:t>
      </w:r>
      <w:r>
        <w:t>normativas</w:t>
      </w:r>
      <w:r>
        <w:rPr>
          <w:spacing w:val="-9"/>
        </w:rPr>
        <w:t xml:space="preserve"> </w:t>
      </w:r>
      <w:r>
        <w:t>nacionais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internacionais.</w:t>
      </w:r>
    </w:p>
    <w:p w14:paraId="6D16B444" w14:textId="77777777" w:rsidR="008150C3" w:rsidRDefault="008150C3">
      <w:pPr>
        <w:spacing w:line="264" w:lineRule="auto"/>
        <w:jc w:val="both"/>
        <w:sectPr w:rsidR="008150C3" w:rsidSect="00AE6893">
          <w:headerReference w:type="default" r:id="rId147"/>
          <w:footerReference w:type="default" r:id="rId148"/>
          <w:pgSz w:w="11900" w:h="16850"/>
          <w:pgMar w:top="1440" w:right="1080" w:bottom="1440" w:left="1080" w:header="709" w:footer="709" w:gutter="0"/>
          <w:cols w:space="720"/>
          <w:docGrid w:linePitch="299"/>
        </w:sectPr>
      </w:pPr>
    </w:p>
    <w:p w14:paraId="1B0E7A75" w14:textId="77777777" w:rsidR="008150C3" w:rsidRDefault="008150C3" w:rsidP="001E6E27">
      <w:pPr>
        <w:pStyle w:val="Corpodetexto"/>
      </w:pPr>
    </w:p>
    <w:p w14:paraId="157CA7C2" w14:textId="0C6AC4AA" w:rsidR="008150C3" w:rsidRDefault="001743A5" w:rsidP="00F91C54">
      <w:pPr>
        <w:pStyle w:val="Ttulo2"/>
      </w:pPr>
      <w:bookmarkStart w:id="88" w:name="_bookmark159"/>
      <w:bookmarkStart w:id="89" w:name="_Toc131110708"/>
      <w:bookmarkEnd w:id="88"/>
      <w:r>
        <w:t>Marco</w:t>
      </w:r>
      <w:r>
        <w:rPr>
          <w:spacing w:val="-5"/>
        </w:rPr>
        <w:t xml:space="preserve"> </w:t>
      </w:r>
      <w:r>
        <w:t>normativo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referência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avaliação</w:t>
      </w:r>
      <w:bookmarkEnd w:id="89"/>
    </w:p>
    <w:p w14:paraId="2D55A056" w14:textId="77777777" w:rsidR="008150C3" w:rsidRDefault="001743A5" w:rsidP="001E6E27">
      <w:pPr>
        <w:pStyle w:val="Corpodetexto"/>
      </w:pPr>
      <w:r>
        <w:t>O presente relatório baseia-se na avaliação de conformidade do empreendimento</w:t>
      </w:r>
      <w:r>
        <w:rPr>
          <w:spacing w:val="1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seguintes</w:t>
      </w:r>
      <w:r>
        <w:rPr>
          <w:spacing w:val="-8"/>
        </w:rPr>
        <w:t xml:space="preserve"> </w:t>
      </w:r>
      <w:r>
        <w:t>requisitos:</w:t>
      </w:r>
    </w:p>
    <w:p w14:paraId="48F4DF41" w14:textId="77777777" w:rsidR="008150C3" w:rsidRDefault="008150C3" w:rsidP="001E6E27">
      <w:pPr>
        <w:pStyle w:val="Corpodetexto"/>
      </w:pPr>
    </w:p>
    <w:p w14:paraId="75259C8C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rPr>
          <w:w w:val="105"/>
        </w:rPr>
        <w:t>Legislação</w:t>
      </w:r>
      <w:r>
        <w:rPr>
          <w:spacing w:val="59"/>
          <w:w w:val="105"/>
        </w:rPr>
        <w:t xml:space="preserve"> </w:t>
      </w:r>
      <w:r>
        <w:rPr>
          <w:w w:val="105"/>
        </w:rPr>
        <w:t>Federal,</w:t>
      </w:r>
      <w:r>
        <w:rPr>
          <w:spacing w:val="60"/>
          <w:w w:val="105"/>
        </w:rPr>
        <w:t xml:space="preserve"> </w:t>
      </w:r>
      <w:r>
        <w:rPr>
          <w:w w:val="105"/>
        </w:rPr>
        <w:t>Estadual</w:t>
      </w:r>
      <w:r>
        <w:rPr>
          <w:spacing w:val="61"/>
          <w:w w:val="105"/>
        </w:rPr>
        <w:t xml:space="preserve"> </w:t>
      </w:r>
      <w:r>
        <w:rPr>
          <w:w w:val="105"/>
        </w:rPr>
        <w:t>(Rio</w:t>
      </w:r>
      <w:r>
        <w:rPr>
          <w:spacing w:val="60"/>
          <w:w w:val="105"/>
        </w:rPr>
        <w:t xml:space="preserve"> </w:t>
      </w:r>
      <w:r>
        <w:rPr>
          <w:w w:val="105"/>
        </w:rPr>
        <w:t>de</w:t>
      </w:r>
      <w:r>
        <w:rPr>
          <w:spacing w:val="63"/>
          <w:w w:val="105"/>
        </w:rPr>
        <w:t xml:space="preserve"> </w:t>
      </w:r>
      <w:r>
        <w:rPr>
          <w:w w:val="105"/>
        </w:rPr>
        <w:t>Janeiro)</w:t>
      </w:r>
      <w:r>
        <w:rPr>
          <w:spacing w:val="61"/>
          <w:w w:val="105"/>
        </w:rPr>
        <w:t xml:space="preserve"> </w:t>
      </w:r>
      <w:r>
        <w:rPr>
          <w:w w:val="105"/>
        </w:rPr>
        <w:t>e</w:t>
      </w:r>
      <w:r>
        <w:rPr>
          <w:spacing w:val="60"/>
          <w:w w:val="105"/>
        </w:rPr>
        <w:t xml:space="preserve"> </w:t>
      </w:r>
      <w:r>
        <w:rPr>
          <w:w w:val="105"/>
        </w:rPr>
        <w:t>Municipal</w:t>
      </w:r>
      <w:r>
        <w:rPr>
          <w:spacing w:val="60"/>
          <w:w w:val="105"/>
        </w:rPr>
        <w:t xml:space="preserve"> </w:t>
      </w:r>
      <w:r>
        <w:rPr>
          <w:w w:val="105"/>
        </w:rPr>
        <w:t>(Rio</w:t>
      </w:r>
      <w:r>
        <w:rPr>
          <w:spacing w:val="63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rPr>
          <w:w w:val="105"/>
        </w:rPr>
        <w:t>Janeiro);</w:t>
      </w:r>
    </w:p>
    <w:p w14:paraId="3EF3A231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t>Princípios</w:t>
      </w:r>
      <w:r>
        <w:rPr>
          <w:spacing w:val="12"/>
        </w:rPr>
        <w:t xml:space="preserve"> </w:t>
      </w:r>
      <w:r>
        <w:t>do</w:t>
      </w:r>
      <w:r>
        <w:rPr>
          <w:spacing w:val="12"/>
        </w:rPr>
        <w:t xml:space="preserve"> </w:t>
      </w:r>
      <w:r>
        <w:t>Equador;</w:t>
      </w:r>
    </w:p>
    <w:p w14:paraId="23A20B0B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rPr>
          <w:w w:val="105"/>
        </w:rPr>
        <w:t>Padrões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Desempenho</w:t>
      </w:r>
      <w:r>
        <w:rPr>
          <w:spacing w:val="-17"/>
          <w:w w:val="105"/>
        </w:rPr>
        <w:t xml:space="preserve"> </w:t>
      </w:r>
      <w:r>
        <w:rPr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w w:val="105"/>
        </w:rPr>
        <w:t>IFC;</w:t>
      </w:r>
    </w:p>
    <w:p w14:paraId="1A8E654A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t>Estrutura Ambiental e Social (ESF na sigla em inglês para Environmental</w:t>
      </w:r>
      <w:r>
        <w:rPr>
          <w:spacing w:val="1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Social</w:t>
      </w:r>
      <w:r>
        <w:rPr>
          <w:spacing w:val="-4"/>
        </w:rPr>
        <w:t xml:space="preserve"> </w:t>
      </w:r>
      <w:r>
        <w:t>Framework)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Banco</w:t>
      </w:r>
      <w:r>
        <w:rPr>
          <w:spacing w:val="-8"/>
        </w:rPr>
        <w:t xml:space="preserve"> </w:t>
      </w:r>
      <w:r>
        <w:t>Mundial;</w:t>
      </w:r>
    </w:p>
    <w:p w14:paraId="63D07583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rPr>
          <w:spacing w:val="-1"/>
          <w:w w:val="105"/>
        </w:rPr>
        <w:t>Diretrizes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Saúde,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Segurança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Meio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Ambiente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IFC/Banco</w:t>
      </w:r>
      <w:r>
        <w:rPr>
          <w:spacing w:val="-17"/>
          <w:w w:val="105"/>
        </w:rPr>
        <w:t xml:space="preserve"> </w:t>
      </w:r>
      <w:r>
        <w:rPr>
          <w:w w:val="105"/>
        </w:rPr>
        <w:t>Mundial</w:t>
      </w:r>
      <w:r>
        <w:rPr>
          <w:spacing w:val="-76"/>
          <w:w w:val="105"/>
        </w:rPr>
        <w:t xml:space="preserve"> </w:t>
      </w:r>
      <w:r>
        <w:t>(Diretrizes</w:t>
      </w:r>
      <w:r>
        <w:rPr>
          <w:spacing w:val="-7"/>
        </w:rPr>
        <w:t xml:space="preserve"> </w:t>
      </w:r>
      <w:r>
        <w:t>Gerais</w:t>
      </w:r>
      <w:r>
        <w:rPr>
          <w:spacing w:val="-6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SSM,</w:t>
      </w:r>
      <w:r>
        <w:rPr>
          <w:spacing w:val="-5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rPr>
          <w:rFonts w:ascii="Arial" w:hAnsi="Arial"/>
          <w:i/>
        </w:rPr>
        <w:t>EHS</w:t>
      </w:r>
      <w:r>
        <w:rPr>
          <w:rFonts w:ascii="Arial" w:hAnsi="Arial"/>
          <w:i/>
          <w:spacing w:val="3"/>
        </w:rPr>
        <w:t xml:space="preserve"> </w:t>
      </w:r>
      <w:r>
        <w:rPr>
          <w:rFonts w:ascii="Arial" w:hAnsi="Arial"/>
          <w:i/>
        </w:rPr>
        <w:t>General</w:t>
      </w:r>
      <w:r>
        <w:rPr>
          <w:rFonts w:ascii="Arial" w:hAnsi="Arial"/>
          <w:i/>
          <w:spacing w:val="3"/>
        </w:rPr>
        <w:t xml:space="preserve"> </w:t>
      </w:r>
      <w:r>
        <w:rPr>
          <w:rFonts w:ascii="Arial" w:hAnsi="Arial"/>
          <w:i/>
        </w:rPr>
        <w:t>Guidelines</w:t>
      </w:r>
      <w:r>
        <w:t>);</w:t>
      </w:r>
    </w:p>
    <w:p w14:paraId="4F39142E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t>Diretrizes para Transmissão e Distribuição de Energia Elétrica da IFC /</w:t>
      </w:r>
      <w:r>
        <w:rPr>
          <w:spacing w:val="1"/>
        </w:rPr>
        <w:t xml:space="preserve"> </w:t>
      </w:r>
      <w:r>
        <w:t>Banco</w:t>
      </w:r>
      <w:r>
        <w:rPr>
          <w:spacing w:val="-10"/>
        </w:rPr>
        <w:t xml:space="preserve"> </w:t>
      </w:r>
      <w:r>
        <w:t>Mundial;</w:t>
      </w:r>
    </w:p>
    <w:p w14:paraId="5BC810A3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t>Princípios</w:t>
      </w:r>
      <w:r>
        <w:rPr>
          <w:spacing w:val="1"/>
        </w:rPr>
        <w:t xml:space="preserve"> </w:t>
      </w:r>
      <w:r>
        <w:t>Voluntários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Direitos</w:t>
      </w:r>
      <w:r>
        <w:rPr>
          <w:spacing w:val="1"/>
        </w:rPr>
        <w:t xml:space="preserve"> </w:t>
      </w:r>
      <w:r>
        <w:t>Humanos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MIGA</w:t>
      </w:r>
      <w:r>
        <w:rPr>
          <w:spacing w:val="-72"/>
        </w:rPr>
        <w:t xml:space="preserve"> </w:t>
      </w:r>
      <w:r>
        <w:t>(</w:t>
      </w:r>
      <w:r>
        <w:rPr>
          <w:rFonts w:ascii="Arial" w:hAnsi="Arial"/>
          <w:i/>
        </w:rPr>
        <w:t>Multilateral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Investment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Guarantee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Agency</w:t>
      </w:r>
      <w:r>
        <w:t>)</w:t>
      </w:r>
      <w:r>
        <w:rPr>
          <w:spacing w:val="-12"/>
        </w:rPr>
        <w:t xml:space="preserve"> </w:t>
      </w:r>
      <w:r>
        <w:t>/</w:t>
      </w:r>
      <w:r>
        <w:rPr>
          <w:spacing w:val="-11"/>
        </w:rPr>
        <w:t xml:space="preserve"> </w:t>
      </w:r>
      <w:r>
        <w:t>Banco</w:t>
      </w:r>
      <w:r>
        <w:rPr>
          <w:spacing w:val="-10"/>
        </w:rPr>
        <w:t xml:space="preserve"> </w:t>
      </w:r>
      <w:r>
        <w:t>Mundial;</w:t>
      </w:r>
    </w:p>
    <w:p w14:paraId="25331495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t>Nota técnica sobre Avaliação de impacto social (AIS) da Unidade de</w:t>
      </w:r>
      <w:r>
        <w:rPr>
          <w:spacing w:val="1"/>
        </w:rPr>
        <w:t xml:space="preserve"> </w:t>
      </w:r>
      <w:r>
        <w:t>Salvaguardas</w:t>
      </w:r>
      <w:r>
        <w:rPr>
          <w:spacing w:val="1"/>
        </w:rPr>
        <w:t xml:space="preserve"> </w:t>
      </w:r>
      <w:r>
        <w:t>Ambientais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Sociais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Banco</w:t>
      </w:r>
      <w:r>
        <w:rPr>
          <w:spacing w:val="1"/>
        </w:rPr>
        <w:t xml:space="preserve"> </w:t>
      </w:r>
      <w:r>
        <w:t>Interamericano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Desenvolvimento</w:t>
      </w:r>
      <w:r>
        <w:rPr>
          <w:spacing w:val="-9"/>
        </w:rPr>
        <w:t xml:space="preserve"> </w:t>
      </w:r>
      <w:r>
        <w:t>(BID);</w:t>
      </w:r>
    </w:p>
    <w:p w14:paraId="33A96A07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rPr>
          <w:w w:val="105"/>
        </w:rPr>
        <w:t>Diretrizes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Salvaguardas</w:t>
      </w:r>
      <w:r>
        <w:rPr>
          <w:spacing w:val="1"/>
          <w:w w:val="105"/>
        </w:rPr>
        <w:t xml:space="preserve"> </w:t>
      </w:r>
      <w:r>
        <w:rPr>
          <w:w w:val="105"/>
        </w:rPr>
        <w:t>Sociais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Ambientais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Banco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Desenvolvimento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América</w:t>
      </w:r>
      <w:r>
        <w:rPr>
          <w:spacing w:val="-15"/>
          <w:w w:val="105"/>
        </w:rPr>
        <w:t xml:space="preserve"> </w:t>
      </w:r>
      <w:r>
        <w:rPr>
          <w:w w:val="105"/>
        </w:rPr>
        <w:t>Latina</w:t>
      </w:r>
      <w:r>
        <w:rPr>
          <w:spacing w:val="-14"/>
          <w:w w:val="105"/>
        </w:rPr>
        <w:t xml:space="preserve"> </w:t>
      </w:r>
      <w:r>
        <w:rPr>
          <w:w w:val="105"/>
        </w:rPr>
        <w:t>(CAF);</w:t>
      </w:r>
    </w:p>
    <w:p w14:paraId="0555567A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t>Princípios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Direitos</w:t>
      </w:r>
      <w:r>
        <w:rPr>
          <w:spacing w:val="1"/>
        </w:rPr>
        <w:t xml:space="preserve"> </w:t>
      </w:r>
      <w:r>
        <w:t>Fundamentais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Organização</w:t>
      </w:r>
      <w:r>
        <w:rPr>
          <w:spacing w:val="1"/>
        </w:rPr>
        <w:t xml:space="preserve"> </w:t>
      </w:r>
      <w:r>
        <w:t>Internacional</w:t>
      </w:r>
      <w:r>
        <w:rPr>
          <w:spacing w:val="-10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(OIT);</w:t>
      </w:r>
    </w:p>
    <w:p w14:paraId="35E3482F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rPr>
          <w:w w:val="105"/>
        </w:rPr>
        <w:t>Convenções</w:t>
      </w:r>
      <w:r>
        <w:rPr>
          <w:spacing w:val="-17"/>
          <w:w w:val="105"/>
        </w:rPr>
        <w:t xml:space="preserve"> </w:t>
      </w:r>
      <w:r>
        <w:rPr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w w:val="105"/>
        </w:rPr>
        <w:t>Organização</w:t>
      </w:r>
      <w:r>
        <w:rPr>
          <w:spacing w:val="-14"/>
          <w:w w:val="105"/>
        </w:rPr>
        <w:t xml:space="preserve"> </w:t>
      </w:r>
      <w:r>
        <w:rPr>
          <w:w w:val="105"/>
        </w:rPr>
        <w:t>das</w:t>
      </w:r>
      <w:r>
        <w:rPr>
          <w:spacing w:val="-15"/>
          <w:w w:val="105"/>
        </w:rPr>
        <w:t xml:space="preserve"> </w:t>
      </w:r>
      <w:r>
        <w:rPr>
          <w:w w:val="105"/>
        </w:rPr>
        <w:t>Nações</w:t>
      </w:r>
      <w:r>
        <w:rPr>
          <w:spacing w:val="-14"/>
          <w:w w:val="105"/>
        </w:rPr>
        <w:t xml:space="preserve"> </w:t>
      </w:r>
      <w:r>
        <w:rPr>
          <w:w w:val="105"/>
        </w:rPr>
        <w:t>Unidas</w:t>
      </w:r>
      <w:r>
        <w:rPr>
          <w:spacing w:val="-15"/>
          <w:w w:val="105"/>
        </w:rPr>
        <w:t xml:space="preserve"> </w:t>
      </w:r>
      <w:r>
        <w:rPr>
          <w:w w:val="105"/>
        </w:rPr>
        <w:t>(ONU)</w:t>
      </w:r>
    </w:p>
    <w:p w14:paraId="6B54FFF3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rPr>
          <w:w w:val="105"/>
        </w:rPr>
        <w:t>Convenção</w:t>
      </w:r>
      <w:r>
        <w:rPr>
          <w:spacing w:val="1"/>
          <w:w w:val="105"/>
        </w:rPr>
        <w:t xml:space="preserve"> </w:t>
      </w:r>
      <w:r>
        <w:rPr>
          <w:w w:val="105"/>
        </w:rPr>
        <w:t>sobre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proteção</w:t>
      </w:r>
      <w:r>
        <w:rPr>
          <w:spacing w:val="1"/>
          <w:w w:val="105"/>
        </w:rPr>
        <w:t xml:space="preserve"> </w:t>
      </w:r>
      <w:r>
        <w:rPr>
          <w:w w:val="105"/>
        </w:rPr>
        <w:t>aos</w:t>
      </w:r>
      <w:r>
        <w:rPr>
          <w:spacing w:val="1"/>
          <w:w w:val="105"/>
        </w:rPr>
        <w:t xml:space="preserve"> </w:t>
      </w:r>
      <w:r>
        <w:rPr>
          <w:w w:val="105"/>
        </w:rPr>
        <w:t>direitos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trabalhadores</w:t>
      </w:r>
      <w:r>
        <w:rPr>
          <w:spacing w:val="-76"/>
          <w:w w:val="105"/>
        </w:rPr>
        <w:t xml:space="preserve"> </w:t>
      </w:r>
      <w:r>
        <w:rPr>
          <w:w w:val="105"/>
        </w:rPr>
        <w:t>migrantes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dos</w:t>
      </w:r>
      <w:r>
        <w:rPr>
          <w:spacing w:val="-17"/>
          <w:w w:val="105"/>
        </w:rPr>
        <w:t xml:space="preserve"> </w:t>
      </w:r>
      <w:r>
        <w:rPr>
          <w:w w:val="105"/>
        </w:rPr>
        <w:t>membros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suas</w:t>
      </w:r>
      <w:r>
        <w:rPr>
          <w:spacing w:val="-17"/>
          <w:w w:val="105"/>
        </w:rPr>
        <w:t xml:space="preserve"> </w:t>
      </w:r>
      <w:r>
        <w:rPr>
          <w:w w:val="105"/>
        </w:rPr>
        <w:t>famílias;</w:t>
      </w:r>
    </w:p>
    <w:p w14:paraId="36EBF50E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t>Convenção</w:t>
      </w:r>
      <w:r>
        <w:rPr>
          <w:spacing w:val="6"/>
        </w:rPr>
        <w:t xml:space="preserve"> </w:t>
      </w:r>
      <w:r>
        <w:t>sobre</w:t>
      </w:r>
      <w:r>
        <w:rPr>
          <w:spacing w:val="5"/>
        </w:rPr>
        <w:t xml:space="preserve"> </w:t>
      </w:r>
      <w:r>
        <w:t>os</w:t>
      </w:r>
      <w:r>
        <w:rPr>
          <w:spacing w:val="3"/>
        </w:rPr>
        <w:t xml:space="preserve"> </w:t>
      </w:r>
      <w:r>
        <w:t>direitos</w:t>
      </w:r>
      <w:r>
        <w:rPr>
          <w:spacing w:val="6"/>
        </w:rPr>
        <w:t xml:space="preserve"> </w:t>
      </w:r>
      <w:r>
        <w:t>das</w:t>
      </w:r>
      <w:r>
        <w:rPr>
          <w:spacing w:val="6"/>
        </w:rPr>
        <w:t xml:space="preserve"> </w:t>
      </w:r>
      <w:r>
        <w:t>crianças,</w:t>
      </w:r>
      <w:r>
        <w:rPr>
          <w:spacing w:val="4"/>
        </w:rPr>
        <w:t xml:space="preserve"> </w:t>
      </w:r>
      <w:r>
        <w:t>Art.</w:t>
      </w:r>
      <w:r>
        <w:rPr>
          <w:spacing w:val="6"/>
        </w:rPr>
        <w:t xml:space="preserve"> </w:t>
      </w:r>
      <w:r>
        <w:t>32.1.</w:t>
      </w:r>
    </w:p>
    <w:p w14:paraId="1524E398" w14:textId="77777777" w:rsidR="008150C3" w:rsidRDefault="008150C3" w:rsidP="001E6E27">
      <w:pPr>
        <w:pStyle w:val="Corpodetexto"/>
      </w:pPr>
    </w:p>
    <w:p w14:paraId="433BF8F6" w14:textId="77777777" w:rsidR="008150C3" w:rsidRDefault="001743A5" w:rsidP="001E6E27">
      <w:pPr>
        <w:pStyle w:val="Corpodetexto"/>
        <w:numPr>
          <w:ilvl w:val="0"/>
          <w:numId w:val="180"/>
        </w:numPr>
      </w:pPr>
      <w:r>
        <w:t>Código</w:t>
      </w:r>
      <w:r>
        <w:rPr>
          <w:spacing w:val="2"/>
        </w:rPr>
        <w:t xml:space="preserve"> </w:t>
      </w:r>
      <w:r>
        <w:t>de Conduta da</w:t>
      </w:r>
      <w:r>
        <w:rPr>
          <w:spacing w:val="-3"/>
        </w:rPr>
        <w:t xml:space="preserve"> </w:t>
      </w:r>
      <w:r>
        <w:t>ONU</w:t>
      </w:r>
      <w:r>
        <w:rPr>
          <w:spacing w:val="1"/>
        </w:rPr>
        <w:t xml:space="preserve"> </w:t>
      </w:r>
      <w:r>
        <w:t>para os</w:t>
      </w:r>
      <w:r>
        <w:rPr>
          <w:spacing w:val="-2"/>
        </w:rPr>
        <w:t xml:space="preserve"> </w:t>
      </w:r>
      <w:r>
        <w:t>responsáveis</w:t>
      </w:r>
      <w:r>
        <w:rPr>
          <w:spacing w:val="1"/>
        </w:rPr>
        <w:t xml:space="preserve"> </w:t>
      </w:r>
      <w:r>
        <w:t>pela</w:t>
      </w:r>
      <w:r>
        <w:rPr>
          <w:spacing w:val="3"/>
        </w:rPr>
        <w:t xml:space="preserve"> </w:t>
      </w:r>
      <w:r>
        <w:t>aplicação</w:t>
      </w:r>
      <w:r>
        <w:rPr>
          <w:spacing w:val="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leis.</w:t>
      </w:r>
    </w:p>
    <w:p w14:paraId="6ECADECA" w14:textId="77777777" w:rsidR="008150C3" w:rsidRDefault="008150C3" w:rsidP="001E6E27">
      <w:pPr>
        <w:pStyle w:val="Corpodetexto"/>
      </w:pPr>
    </w:p>
    <w:p w14:paraId="77D1DB06" w14:textId="77777777" w:rsidR="008150C3" w:rsidRDefault="001743A5">
      <w:pPr>
        <w:pStyle w:val="Ttulo9"/>
        <w:numPr>
          <w:ilvl w:val="1"/>
          <w:numId w:val="76"/>
        </w:numPr>
        <w:tabs>
          <w:tab w:val="left" w:pos="2017"/>
        </w:tabs>
        <w:ind w:hanging="577"/>
      </w:pPr>
      <w:bookmarkStart w:id="90" w:name="_bookmark160"/>
      <w:bookmarkEnd w:id="90"/>
      <w:r>
        <w:rPr>
          <w:color w:val="004E77"/>
        </w:rPr>
        <w:t>Fontes</w:t>
      </w:r>
      <w:r>
        <w:rPr>
          <w:color w:val="004E77"/>
          <w:spacing w:val="-4"/>
        </w:rPr>
        <w:t xml:space="preserve"> </w:t>
      </w:r>
      <w:r>
        <w:rPr>
          <w:color w:val="004E77"/>
        </w:rPr>
        <w:t>de</w:t>
      </w:r>
      <w:r>
        <w:rPr>
          <w:color w:val="004E77"/>
          <w:spacing w:val="-3"/>
        </w:rPr>
        <w:t xml:space="preserve"> </w:t>
      </w:r>
      <w:r>
        <w:rPr>
          <w:color w:val="004E77"/>
        </w:rPr>
        <w:t>informação</w:t>
      </w:r>
      <w:r>
        <w:rPr>
          <w:color w:val="004E77"/>
          <w:spacing w:val="-4"/>
        </w:rPr>
        <w:t xml:space="preserve"> </w:t>
      </w:r>
      <w:r>
        <w:rPr>
          <w:color w:val="004E77"/>
        </w:rPr>
        <w:t>e</w:t>
      </w:r>
      <w:r>
        <w:rPr>
          <w:color w:val="004E77"/>
          <w:spacing w:val="-2"/>
        </w:rPr>
        <w:t xml:space="preserve"> </w:t>
      </w:r>
      <w:r>
        <w:rPr>
          <w:color w:val="004E77"/>
        </w:rPr>
        <w:t>atividades</w:t>
      </w:r>
      <w:r>
        <w:rPr>
          <w:color w:val="004E77"/>
          <w:spacing w:val="-5"/>
        </w:rPr>
        <w:t xml:space="preserve"> </w:t>
      </w:r>
      <w:r>
        <w:rPr>
          <w:color w:val="004E77"/>
        </w:rPr>
        <w:t>realizadas</w:t>
      </w:r>
    </w:p>
    <w:p w14:paraId="48CC67E5" w14:textId="77777777" w:rsidR="008150C3" w:rsidRDefault="008150C3" w:rsidP="001E6E27">
      <w:pPr>
        <w:pStyle w:val="Corpodetexto"/>
      </w:pPr>
    </w:p>
    <w:p w14:paraId="64BA99A0" w14:textId="77777777" w:rsidR="008150C3" w:rsidRDefault="001743A5" w:rsidP="001E6E27">
      <w:pPr>
        <w:pStyle w:val="Corpodetexto"/>
      </w:pPr>
      <w:r>
        <w:t>As informações utilizadas para a presente avaliação social foram obtidas por meio</w:t>
      </w:r>
      <w:r>
        <w:rPr>
          <w:spacing w:val="1"/>
        </w:rPr>
        <w:t xml:space="preserve"> </w:t>
      </w:r>
      <w:r>
        <w:t>da verificação: i) da documentação produzida ao longo do processo de elaboração</w:t>
      </w:r>
      <w:r>
        <w:rPr>
          <w:spacing w:val="1"/>
        </w:rPr>
        <w:t xml:space="preserve"> </w:t>
      </w:r>
      <w:r>
        <w:t>do Programa Solário Carioca, ii) da documentação relacionada à implantação, à</w:t>
      </w:r>
      <w:r>
        <w:rPr>
          <w:spacing w:val="1"/>
        </w:rPr>
        <w:t xml:space="preserve"> </w:t>
      </w:r>
      <w:r>
        <w:t>operação e ao encerramento do Aterro Sanitário Santa Cruz; iii) da documentação</w:t>
      </w:r>
      <w:r>
        <w:rPr>
          <w:spacing w:val="1"/>
        </w:rPr>
        <w:t xml:space="preserve"> </w:t>
      </w:r>
      <w:r>
        <w:t>adicional e de informações e percepções levantadas junto aos diferentes atores e</w:t>
      </w:r>
      <w:r>
        <w:rPr>
          <w:spacing w:val="1"/>
        </w:rPr>
        <w:t xml:space="preserve"> </w:t>
      </w:r>
      <w:r>
        <w:t>entidades representantes das partes interessadas; iv) dos principais requisitos</w:t>
      </w:r>
      <w:r>
        <w:rPr>
          <w:spacing w:val="1"/>
        </w:rPr>
        <w:t xml:space="preserve"> </w:t>
      </w:r>
      <w:r>
        <w:t>internacionais relacionados à gestão e ao monitoramento dos aspectos sociais, de</w:t>
      </w:r>
      <w:r>
        <w:rPr>
          <w:spacing w:val="1"/>
        </w:rPr>
        <w:t xml:space="preserve"> </w:t>
      </w:r>
      <w:r>
        <w:t>saúde</w:t>
      </w:r>
      <w:r>
        <w:rPr>
          <w:spacing w:val="28"/>
        </w:rPr>
        <w:t xml:space="preserve"> </w:t>
      </w:r>
      <w:r>
        <w:t>e</w:t>
      </w:r>
      <w:r>
        <w:rPr>
          <w:spacing w:val="29"/>
        </w:rPr>
        <w:t xml:space="preserve"> </w:t>
      </w:r>
      <w:r>
        <w:t>segurança</w:t>
      </w:r>
      <w:r>
        <w:rPr>
          <w:spacing w:val="27"/>
        </w:rPr>
        <w:t xml:space="preserve"> </w:t>
      </w:r>
      <w:r>
        <w:t>do</w:t>
      </w:r>
      <w:r>
        <w:rPr>
          <w:spacing w:val="29"/>
        </w:rPr>
        <w:t xml:space="preserve"> </w:t>
      </w:r>
      <w:r>
        <w:t>trabalho</w:t>
      </w:r>
      <w:r>
        <w:rPr>
          <w:spacing w:val="29"/>
        </w:rPr>
        <w:t xml:space="preserve"> </w:t>
      </w:r>
      <w:r>
        <w:t>do</w:t>
      </w:r>
      <w:r>
        <w:rPr>
          <w:spacing w:val="28"/>
        </w:rPr>
        <w:t xml:space="preserve"> </w:t>
      </w:r>
      <w:r>
        <w:t>Projeto,</w:t>
      </w:r>
      <w:r>
        <w:rPr>
          <w:spacing w:val="27"/>
        </w:rPr>
        <w:t xml:space="preserve"> </w:t>
      </w:r>
      <w:r>
        <w:t>conforme</w:t>
      </w:r>
      <w:r>
        <w:rPr>
          <w:spacing w:val="29"/>
        </w:rPr>
        <w:t xml:space="preserve"> </w:t>
      </w:r>
      <w:r>
        <w:t>listado</w:t>
      </w:r>
      <w:r>
        <w:rPr>
          <w:spacing w:val="29"/>
        </w:rPr>
        <w:t xml:space="preserve"> </w:t>
      </w:r>
      <w:r>
        <w:t>nos</w:t>
      </w:r>
      <w:r>
        <w:rPr>
          <w:spacing w:val="39"/>
        </w:rPr>
        <w:t xml:space="preserve"> </w:t>
      </w:r>
      <w:r>
        <w:rPr>
          <w:rFonts w:ascii="Arial" w:hAnsi="Arial"/>
          <w:b/>
        </w:rPr>
        <w:t>Anexos</w:t>
      </w:r>
      <w:r>
        <w:rPr>
          <w:rFonts w:ascii="Arial" w:hAnsi="Arial"/>
          <w:b/>
          <w:spacing w:val="38"/>
        </w:rPr>
        <w:t xml:space="preserve"> </w:t>
      </w:r>
      <w:r>
        <w:rPr>
          <w:rFonts w:ascii="Arial" w:hAnsi="Arial"/>
          <w:b/>
        </w:rPr>
        <w:t>2</w:t>
      </w:r>
      <w:r>
        <w:rPr>
          <w:rFonts w:ascii="Arial" w:hAnsi="Arial"/>
          <w:b/>
          <w:spacing w:val="38"/>
        </w:rPr>
        <w:t xml:space="preserve"> </w:t>
      </w:r>
      <w:r>
        <w:rPr>
          <w:rFonts w:ascii="Arial" w:hAnsi="Arial"/>
          <w:b/>
        </w:rPr>
        <w:t>e</w:t>
      </w:r>
      <w:r>
        <w:rPr>
          <w:rFonts w:ascii="Arial" w:hAnsi="Arial"/>
          <w:b/>
          <w:spacing w:val="38"/>
        </w:rPr>
        <w:t xml:space="preserve"> </w:t>
      </w:r>
      <w:r>
        <w:rPr>
          <w:rFonts w:ascii="Arial" w:hAnsi="Arial"/>
          <w:b/>
        </w:rPr>
        <w:t>3</w:t>
      </w:r>
      <w:r>
        <w:t>.</w:t>
      </w:r>
    </w:p>
    <w:p w14:paraId="72441BE7" w14:textId="77777777" w:rsidR="008150C3" w:rsidRDefault="008150C3" w:rsidP="001E6E27">
      <w:pPr>
        <w:pStyle w:val="Corpodetexto"/>
      </w:pPr>
    </w:p>
    <w:p w14:paraId="39EF737D" w14:textId="77777777" w:rsidR="008150C3" w:rsidRDefault="001743A5" w:rsidP="001E6E27">
      <w:pPr>
        <w:pStyle w:val="Corpodetexto"/>
      </w:pPr>
      <w:r>
        <w:t>Durante os trabalhos, a equipe verificou com os técnicos os projetos relacionados</w:t>
      </w:r>
      <w:r>
        <w:rPr>
          <w:spacing w:val="1"/>
        </w:rPr>
        <w:t xml:space="preserve"> </w:t>
      </w:r>
      <w:r>
        <w:rPr>
          <w:w w:val="105"/>
        </w:rPr>
        <w:t>a:</w:t>
      </w:r>
    </w:p>
    <w:p w14:paraId="322E64F1" w14:textId="77777777" w:rsidR="008150C3" w:rsidRDefault="008150C3" w:rsidP="001E6E27">
      <w:pPr>
        <w:pStyle w:val="Corpodetexto"/>
      </w:pPr>
    </w:p>
    <w:p w14:paraId="38E345EC" w14:textId="77777777" w:rsidR="008150C3" w:rsidRDefault="001743A5" w:rsidP="001E6E27">
      <w:pPr>
        <w:pStyle w:val="Corpodetexto"/>
        <w:numPr>
          <w:ilvl w:val="0"/>
          <w:numId w:val="181"/>
        </w:numPr>
      </w:pPr>
      <w:r>
        <w:t>Canteiro de obras, incluindo centrais de concreto, área para estoque de</w:t>
      </w:r>
      <w:r>
        <w:rPr>
          <w:spacing w:val="1"/>
        </w:rPr>
        <w:t xml:space="preserve"> </w:t>
      </w:r>
      <w:r>
        <w:t>agregados, central de armações, áreas de armazenamento de resíduos,</w:t>
      </w:r>
      <w:r>
        <w:rPr>
          <w:spacing w:val="1"/>
        </w:rPr>
        <w:t xml:space="preserve"> </w:t>
      </w:r>
      <w:r>
        <w:t>almoxarifado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EPIs,</w:t>
      </w:r>
      <w:r>
        <w:rPr>
          <w:spacing w:val="-4"/>
        </w:rPr>
        <w:t xml:space="preserve"> </w:t>
      </w:r>
      <w:r>
        <w:t>áreas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vivências,</w:t>
      </w:r>
      <w:r>
        <w:rPr>
          <w:spacing w:val="-2"/>
        </w:rPr>
        <w:t xml:space="preserve"> </w:t>
      </w:r>
      <w:r>
        <w:t>carpintaria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ambulatório;</w:t>
      </w:r>
    </w:p>
    <w:p w14:paraId="01FE3672" w14:textId="77777777" w:rsidR="008150C3" w:rsidRDefault="001743A5" w:rsidP="001E6E27">
      <w:pPr>
        <w:pStyle w:val="Corpodetexto"/>
        <w:numPr>
          <w:ilvl w:val="0"/>
          <w:numId w:val="181"/>
        </w:numPr>
      </w:pPr>
      <w:r>
        <w:t>Alojamentos dos trabalhadores, incluindo dormitórios,</w:t>
      </w:r>
      <w:r>
        <w:rPr>
          <w:spacing w:val="-72"/>
        </w:rPr>
        <w:t xml:space="preserve"> </w:t>
      </w:r>
      <w:r>
        <w:t>sanitários/vestiários,</w:t>
      </w:r>
      <w:r>
        <w:rPr>
          <w:spacing w:val="-3"/>
        </w:rPr>
        <w:t xml:space="preserve"> </w:t>
      </w:r>
      <w:r>
        <w:t>áreas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vivência e lavanderia;</w:t>
      </w:r>
    </w:p>
    <w:p w14:paraId="107B6060" w14:textId="77777777" w:rsidR="008150C3" w:rsidRDefault="001743A5" w:rsidP="001E6E27">
      <w:pPr>
        <w:pStyle w:val="Corpodetexto"/>
        <w:numPr>
          <w:ilvl w:val="0"/>
          <w:numId w:val="181"/>
        </w:numPr>
      </w:pPr>
      <w:r>
        <w:t>Refeitórios;</w:t>
      </w:r>
    </w:p>
    <w:p w14:paraId="682CF5C0" w14:textId="77777777" w:rsidR="008150C3" w:rsidRDefault="001743A5" w:rsidP="001E6E27">
      <w:pPr>
        <w:pStyle w:val="Corpodetexto"/>
        <w:numPr>
          <w:ilvl w:val="0"/>
          <w:numId w:val="181"/>
        </w:numPr>
      </w:pPr>
      <w:r>
        <w:t>Escritórios</w:t>
      </w:r>
      <w:r>
        <w:rPr>
          <w:spacing w:val="-3"/>
        </w:rPr>
        <w:t xml:space="preserve"> </w:t>
      </w:r>
      <w:r>
        <w:t>administrativos;</w:t>
      </w:r>
    </w:p>
    <w:p w14:paraId="1FDCC468" w14:textId="77777777" w:rsidR="008150C3" w:rsidRDefault="001743A5" w:rsidP="001E6E27">
      <w:pPr>
        <w:pStyle w:val="Corpodetexto"/>
        <w:numPr>
          <w:ilvl w:val="0"/>
          <w:numId w:val="181"/>
        </w:numPr>
      </w:pPr>
      <w:r>
        <w:t>Instalação</w:t>
      </w:r>
      <w:r>
        <w:rPr>
          <w:spacing w:val="4"/>
        </w:rPr>
        <w:t xml:space="preserve"> </w:t>
      </w:r>
      <w:r>
        <w:t>e</w:t>
      </w:r>
      <w:r>
        <w:rPr>
          <w:spacing w:val="7"/>
        </w:rPr>
        <w:t xml:space="preserve"> </w:t>
      </w:r>
      <w:r>
        <w:t>operação</w:t>
      </w:r>
      <w:r>
        <w:rPr>
          <w:spacing w:val="5"/>
        </w:rPr>
        <w:t xml:space="preserve"> </w:t>
      </w:r>
      <w:r>
        <w:t>dos</w:t>
      </w:r>
      <w:r>
        <w:rPr>
          <w:spacing w:val="6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fotovoltaicos.</w:t>
      </w:r>
    </w:p>
    <w:p w14:paraId="736794B5" w14:textId="77777777" w:rsidR="008150C3" w:rsidRDefault="008150C3" w:rsidP="001E6E27">
      <w:pPr>
        <w:pStyle w:val="Corpodetexto"/>
      </w:pPr>
    </w:p>
    <w:p w14:paraId="67C0D62B" w14:textId="77777777" w:rsidR="008150C3" w:rsidRDefault="001743A5" w:rsidP="001E6E27">
      <w:pPr>
        <w:pStyle w:val="Corpodetexto"/>
      </w:pPr>
      <w:r>
        <w:t>Em razão da pandemia da Covid-19 e das medidas de distanciamento social, os</w:t>
      </w:r>
      <w:r>
        <w:rPr>
          <w:spacing w:val="1"/>
        </w:rPr>
        <w:t xml:space="preserve"> </w:t>
      </w:r>
      <w:r>
        <w:t>contatos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representantes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realizados</w:t>
      </w:r>
      <w:r>
        <w:rPr>
          <w:spacing w:val="1"/>
        </w:rPr>
        <w:t xml:space="preserve"> </w:t>
      </w:r>
      <w:r>
        <w:t>remotamente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ligações</w:t>
      </w:r>
      <w:r>
        <w:rPr>
          <w:spacing w:val="1"/>
        </w:rPr>
        <w:t xml:space="preserve"> </w:t>
      </w:r>
      <w:r>
        <w:t>telefônicas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plataformas</w:t>
      </w:r>
      <w:r>
        <w:rPr>
          <w:spacing w:val="1"/>
        </w:rPr>
        <w:t xml:space="preserve"> </w:t>
      </w:r>
      <w:r>
        <w:t>online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videoconferência. Foram realizadas 21 entrevistas de forma remota, de caráter</w:t>
      </w:r>
      <w:r>
        <w:rPr>
          <w:spacing w:val="1"/>
        </w:rPr>
        <w:t xml:space="preserve"> </w:t>
      </w:r>
      <w:r>
        <w:t>exploratório, entre os dias 13 de julho e 26 de agosto e no dia 16 de setembro de</w:t>
      </w:r>
      <w:r>
        <w:rPr>
          <w:spacing w:val="1"/>
        </w:rPr>
        <w:t xml:space="preserve"> </w:t>
      </w:r>
      <w:r>
        <w:t>2020, com representantes do poder público municipal, com técnicos responsáveis</w:t>
      </w:r>
      <w:r>
        <w:rPr>
          <w:spacing w:val="1"/>
        </w:rPr>
        <w:t xml:space="preserve"> </w:t>
      </w:r>
      <w:r>
        <w:t xml:space="preserve">pela avaliação do projeto e demais partes interessadas. No </w:t>
      </w:r>
      <w:r>
        <w:rPr>
          <w:rFonts w:ascii="Arial" w:hAnsi="Arial"/>
          <w:b/>
        </w:rPr>
        <w:t xml:space="preserve">Anexo 5 </w:t>
      </w:r>
      <w:r>
        <w:t>encontra-se a</w:t>
      </w:r>
      <w:r>
        <w:rPr>
          <w:spacing w:val="1"/>
        </w:rPr>
        <w:t xml:space="preserve"> </w:t>
      </w:r>
      <w:r>
        <w:t>lista de instituições entrevistadas. O resumo dos principais pontos abordados nas</w:t>
      </w:r>
      <w:r>
        <w:rPr>
          <w:spacing w:val="1"/>
        </w:rPr>
        <w:t xml:space="preserve"> </w:t>
      </w:r>
      <w:r>
        <w:t xml:space="preserve">entrevistas realizadas durante o estudo encontra-se no </w:t>
      </w:r>
      <w:r>
        <w:rPr>
          <w:rFonts w:ascii="Arial" w:hAnsi="Arial"/>
          <w:b/>
        </w:rPr>
        <w:t>Capítulo 5. Análise 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Partes</w:t>
      </w:r>
      <w:r>
        <w:rPr>
          <w:rFonts w:ascii="Arial" w:hAnsi="Arial"/>
          <w:b/>
          <w:spacing w:val="-2"/>
        </w:rPr>
        <w:t xml:space="preserve"> </w:t>
      </w:r>
      <w:r>
        <w:rPr>
          <w:rFonts w:ascii="Arial" w:hAnsi="Arial"/>
          <w:b/>
        </w:rPr>
        <w:t>Interessadas</w:t>
      </w:r>
      <w:r>
        <w:t>,</w:t>
      </w:r>
      <w:r>
        <w:rPr>
          <w:spacing w:val="-10"/>
        </w:rPr>
        <w:t xml:space="preserve"> </w:t>
      </w:r>
      <w:r>
        <w:t>deste</w:t>
      </w:r>
      <w:r>
        <w:rPr>
          <w:spacing w:val="-10"/>
        </w:rPr>
        <w:t xml:space="preserve"> </w:t>
      </w:r>
      <w:r>
        <w:t>relatório.</w:t>
      </w:r>
    </w:p>
    <w:p w14:paraId="7D64DC1D" w14:textId="0BC873AA" w:rsidR="008150C3" w:rsidRDefault="00C04199" w:rsidP="00F91C54">
      <w:pPr>
        <w:pStyle w:val="Ttulo2"/>
      </w:pPr>
      <w:bookmarkStart w:id="91" w:name="_bookmark161"/>
      <w:bookmarkStart w:id="92" w:name="_Toc131110709"/>
      <w:bookmarkEnd w:id="91"/>
      <w:r>
        <w:t>Descrição</w:t>
      </w:r>
      <w:r w:rsidR="001743A5">
        <w:rPr>
          <w:spacing w:val="-5"/>
        </w:rPr>
        <w:t xml:space="preserve"> </w:t>
      </w:r>
      <w:r>
        <w:t>do</w:t>
      </w:r>
      <w:r w:rsidR="001743A5">
        <w:rPr>
          <w:spacing w:val="-5"/>
        </w:rPr>
        <w:t xml:space="preserve"> </w:t>
      </w:r>
      <w:r>
        <w:t>projeto</w:t>
      </w:r>
      <w:bookmarkEnd w:id="92"/>
    </w:p>
    <w:p w14:paraId="215D40C5" w14:textId="77777777" w:rsidR="008150C3" w:rsidRDefault="001743A5" w:rsidP="001E6E27">
      <w:pPr>
        <w:pStyle w:val="Corpodetexto"/>
      </w:pPr>
      <w:r>
        <w:t>O</w:t>
      </w:r>
      <w:r>
        <w:rPr>
          <w:spacing w:val="-8"/>
        </w:rPr>
        <w:t xml:space="preserve"> </w:t>
      </w:r>
      <w:r>
        <w:t>Projeto</w:t>
      </w:r>
      <w:r>
        <w:rPr>
          <w:spacing w:val="-6"/>
        </w:rPr>
        <w:t xml:space="preserve"> </w:t>
      </w:r>
      <w:r>
        <w:t>Solário</w:t>
      </w:r>
      <w:r>
        <w:rPr>
          <w:spacing w:val="-6"/>
        </w:rPr>
        <w:t xml:space="preserve"> </w:t>
      </w:r>
      <w:r>
        <w:t>Carioca</w:t>
      </w:r>
      <w:r>
        <w:rPr>
          <w:spacing w:val="-5"/>
        </w:rPr>
        <w:t xml:space="preserve"> </w:t>
      </w:r>
      <w:r>
        <w:t>prevê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instalação</w:t>
      </w:r>
      <w:r>
        <w:rPr>
          <w:spacing w:val="-6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operação</w:t>
      </w:r>
      <w:r>
        <w:rPr>
          <w:spacing w:val="-6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Fotovoltaico</w:t>
      </w:r>
      <w:r>
        <w:rPr>
          <w:spacing w:val="-72"/>
        </w:rPr>
        <w:t xml:space="preserve"> </w:t>
      </w:r>
      <w:r>
        <w:t>(FV) no Aterro Sanitário de Santa Cruz (encerrado), localizado no município do Rio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Janeiro.</w:t>
      </w:r>
    </w:p>
    <w:p w14:paraId="118A7F57" w14:textId="77777777" w:rsidR="008150C3" w:rsidRDefault="008150C3" w:rsidP="001E6E27">
      <w:pPr>
        <w:pStyle w:val="Corpodetexto"/>
      </w:pPr>
    </w:p>
    <w:p w14:paraId="0943E1CF" w14:textId="77777777" w:rsidR="008150C3" w:rsidRDefault="001743A5" w:rsidP="001E6E27">
      <w:pPr>
        <w:pStyle w:val="Corpodetexto"/>
        <w:numPr>
          <w:ilvl w:val="0"/>
          <w:numId w:val="182"/>
        </w:numPr>
      </w:pPr>
      <w:r>
        <w:t>Localização: face norte do Aterro Sanitário Santa Cruz, localizado no Bairro</w:t>
      </w:r>
      <w:r>
        <w:rPr>
          <w:spacing w:val="1"/>
        </w:rPr>
        <w:t xml:space="preserve"> </w:t>
      </w:r>
      <w:r>
        <w:rPr>
          <w:w w:val="105"/>
        </w:rPr>
        <w:t>Santa</w:t>
      </w:r>
      <w:r>
        <w:rPr>
          <w:spacing w:val="-14"/>
          <w:w w:val="105"/>
        </w:rPr>
        <w:t xml:space="preserve"> </w:t>
      </w:r>
      <w:r>
        <w:rPr>
          <w:w w:val="105"/>
        </w:rPr>
        <w:t>Cruz,</w:t>
      </w:r>
      <w:r>
        <w:rPr>
          <w:spacing w:val="-13"/>
          <w:w w:val="105"/>
        </w:rPr>
        <w:t xml:space="preserve"> </w:t>
      </w:r>
      <w:r>
        <w:rPr>
          <w:w w:val="105"/>
        </w:rPr>
        <w:t>zona</w:t>
      </w:r>
      <w:r>
        <w:rPr>
          <w:spacing w:val="-13"/>
          <w:w w:val="105"/>
        </w:rPr>
        <w:t xml:space="preserve"> </w:t>
      </w:r>
      <w:r>
        <w:rPr>
          <w:w w:val="105"/>
        </w:rPr>
        <w:t>oeste</w:t>
      </w:r>
      <w:r>
        <w:rPr>
          <w:spacing w:val="-13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cidade</w:t>
      </w:r>
      <w:r>
        <w:rPr>
          <w:spacing w:val="-13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Rio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Janeiro.</w:t>
      </w:r>
    </w:p>
    <w:p w14:paraId="0C3A7454" w14:textId="77777777" w:rsidR="008150C3" w:rsidRDefault="008150C3" w:rsidP="001E6E27">
      <w:pPr>
        <w:pStyle w:val="Corpodetexto"/>
      </w:pPr>
    </w:p>
    <w:p w14:paraId="398D81D9" w14:textId="77777777" w:rsidR="008150C3" w:rsidRDefault="001743A5" w:rsidP="001E6E27">
      <w:pPr>
        <w:pStyle w:val="Corpodetexto"/>
        <w:numPr>
          <w:ilvl w:val="0"/>
          <w:numId w:val="182"/>
        </w:numPr>
      </w:pPr>
      <w:r>
        <w:t>Tamanho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área: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área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aterro</w:t>
      </w:r>
      <w:r>
        <w:rPr>
          <w:spacing w:val="-1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utilizada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implantação</w:t>
      </w:r>
      <w:r>
        <w:rPr>
          <w:spacing w:val="-4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usina</w:t>
      </w:r>
      <w:r>
        <w:rPr>
          <w:spacing w:val="-73"/>
        </w:rPr>
        <w:t xml:space="preserve"> </w:t>
      </w:r>
      <w:r>
        <w:t>está em fase de finalização de estudo e ocupará entre 10 a 12 ha. Estima-se</w:t>
      </w:r>
      <w:r>
        <w:rPr>
          <w:spacing w:val="-72"/>
        </w:rPr>
        <w:t xml:space="preserve"> </w:t>
      </w:r>
      <w:r>
        <w:t>que</w:t>
      </w:r>
      <w:r>
        <w:rPr>
          <w:spacing w:val="-16"/>
        </w:rPr>
        <w:t xml:space="preserve"> </w:t>
      </w:r>
      <w:r>
        <w:t>uma</w:t>
      </w:r>
      <w:r>
        <w:rPr>
          <w:spacing w:val="-16"/>
        </w:rPr>
        <w:t xml:space="preserve"> </w:t>
      </w:r>
      <w:r>
        <w:t>usina</w:t>
      </w:r>
      <w:r>
        <w:rPr>
          <w:spacing w:val="-13"/>
        </w:rPr>
        <w:t xml:space="preserve"> </w:t>
      </w:r>
      <w:r>
        <w:t>solar</w:t>
      </w:r>
      <w:r>
        <w:rPr>
          <w:spacing w:val="-19"/>
        </w:rPr>
        <w:t xml:space="preserve"> </w:t>
      </w:r>
      <w:r>
        <w:t>fotovoltaica</w:t>
      </w:r>
      <w:r>
        <w:rPr>
          <w:spacing w:val="-16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solo</w:t>
      </w:r>
      <w:r>
        <w:rPr>
          <w:spacing w:val="-13"/>
        </w:rPr>
        <w:t xml:space="preserve"> </w:t>
      </w:r>
      <w:r>
        <w:t>com</w:t>
      </w:r>
      <w:r>
        <w:rPr>
          <w:spacing w:val="-19"/>
        </w:rPr>
        <w:t xml:space="preserve"> </w:t>
      </w:r>
      <w:r>
        <w:t>potência</w:t>
      </w:r>
      <w:r>
        <w:rPr>
          <w:spacing w:val="-14"/>
        </w:rPr>
        <w:t xml:space="preserve"> </w:t>
      </w:r>
      <w:r>
        <w:t>6</w:t>
      </w:r>
      <w:r>
        <w:rPr>
          <w:spacing w:val="-15"/>
        </w:rPr>
        <w:t xml:space="preserve"> </w:t>
      </w:r>
      <w:r>
        <w:t>MWp.</w:t>
      </w:r>
      <w:r>
        <w:rPr>
          <w:spacing w:val="-16"/>
        </w:rPr>
        <w:t xml:space="preserve"> </w:t>
      </w:r>
      <w:r>
        <w:t>(c.c.-</w:t>
      </w:r>
      <w:r>
        <w:rPr>
          <w:spacing w:val="-17"/>
        </w:rPr>
        <w:t xml:space="preserve"> </w:t>
      </w:r>
      <w:r>
        <w:t>corrente</w:t>
      </w:r>
      <w:r>
        <w:rPr>
          <w:spacing w:val="-73"/>
        </w:rPr>
        <w:t xml:space="preserve"> </w:t>
      </w:r>
      <w:r>
        <w:t>contínua)</w:t>
      </w:r>
      <w:r>
        <w:rPr>
          <w:spacing w:val="11"/>
        </w:rPr>
        <w:t xml:space="preserve"> </w:t>
      </w:r>
      <w:r>
        <w:t>ocupe</w:t>
      </w:r>
      <w:r>
        <w:rPr>
          <w:spacing w:val="12"/>
        </w:rPr>
        <w:t xml:space="preserve"> </w:t>
      </w:r>
      <w:r>
        <w:t>uma</w:t>
      </w:r>
      <w:r>
        <w:rPr>
          <w:spacing w:val="10"/>
        </w:rPr>
        <w:t xml:space="preserve"> </w:t>
      </w:r>
      <w:r>
        <w:t>área</w:t>
      </w:r>
      <w:r>
        <w:rPr>
          <w:spacing w:val="13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aproximadamente</w:t>
      </w:r>
      <w:r>
        <w:rPr>
          <w:spacing w:val="15"/>
        </w:rPr>
        <w:t xml:space="preserve"> </w:t>
      </w:r>
      <w:r>
        <w:t>12</w:t>
      </w:r>
      <w:r>
        <w:rPr>
          <w:spacing w:val="13"/>
        </w:rPr>
        <w:t xml:space="preserve"> </w:t>
      </w:r>
      <w:r>
        <w:t>hectares</w:t>
      </w:r>
      <w:r>
        <w:rPr>
          <w:spacing w:val="12"/>
        </w:rPr>
        <w:t xml:space="preserve"> </w:t>
      </w:r>
      <w:r>
        <w:t>(estimativa</w:t>
      </w:r>
      <w:r>
        <w:rPr>
          <w:spacing w:val="13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2</w:t>
      </w:r>
      <w:r>
        <w:rPr>
          <w:spacing w:val="-8"/>
        </w:rPr>
        <w:t xml:space="preserve"> </w:t>
      </w:r>
      <w:r>
        <w:t>ha</w:t>
      </w:r>
      <w:r>
        <w:rPr>
          <w:spacing w:val="-10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MW).</w:t>
      </w:r>
    </w:p>
    <w:p w14:paraId="04BB38AE" w14:textId="77777777" w:rsidR="008150C3" w:rsidRDefault="008150C3" w:rsidP="001E6E27">
      <w:pPr>
        <w:pStyle w:val="Corpodetexto"/>
      </w:pPr>
    </w:p>
    <w:p w14:paraId="1D7A0C55" w14:textId="77777777" w:rsidR="008150C3" w:rsidRDefault="001743A5" w:rsidP="001E6E27">
      <w:pPr>
        <w:pStyle w:val="Corpodetexto"/>
        <w:numPr>
          <w:ilvl w:val="0"/>
          <w:numId w:val="182"/>
        </w:numPr>
      </w:pPr>
      <w:r>
        <w:t>Principais</w:t>
      </w:r>
      <w:r>
        <w:rPr>
          <w:spacing w:val="1"/>
        </w:rPr>
        <w:t xml:space="preserve"> </w:t>
      </w:r>
      <w:r>
        <w:t>Instalações: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demanda,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Implantação,</w:t>
      </w:r>
      <w:r>
        <w:rPr>
          <w:spacing w:val="13"/>
        </w:rPr>
        <w:t xml:space="preserve"> </w:t>
      </w:r>
      <w:r>
        <w:t>canteiro</w:t>
      </w:r>
      <w:r>
        <w:rPr>
          <w:spacing w:val="10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obras,</w:t>
      </w:r>
      <w:r>
        <w:rPr>
          <w:spacing w:val="14"/>
        </w:rPr>
        <w:t xml:space="preserve"> </w:t>
      </w:r>
      <w:r>
        <w:t>espaço</w:t>
      </w:r>
      <w:r>
        <w:rPr>
          <w:spacing w:val="11"/>
        </w:rPr>
        <w:t xml:space="preserve"> </w:t>
      </w:r>
      <w:r>
        <w:t>para</w:t>
      </w:r>
      <w:r>
        <w:rPr>
          <w:spacing w:val="10"/>
        </w:rPr>
        <w:t xml:space="preserve"> </w:t>
      </w:r>
      <w:r>
        <w:t>armazenamento</w:t>
      </w:r>
      <w:r>
        <w:rPr>
          <w:spacing w:val="11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materiais</w:t>
      </w:r>
      <w:r>
        <w:rPr>
          <w:spacing w:val="-72"/>
        </w:rPr>
        <w:t xml:space="preserve"> </w:t>
      </w:r>
      <w:r>
        <w:t>e equipamentos, refeitório e vestiário. Não são previstos alojamentos no</w:t>
      </w:r>
      <w:r>
        <w:rPr>
          <w:spacing w:val="1"/>
        </w:rPr>
        <w:t xml:space="preserve"> </w:t>
      </w:r>
      <w:r>
        <w:t>local.</w:t>
      </w:r>
      <w:r>
        <w:rPr>
          <w:spacing w:val="1"/>
        </w:rPr>
        <w:t xml:space="preserve"> </w:t>
      </w:r>
      <w:r>
        <w:t>Para a</w:t>
      </w:r>
      <w:r>
        <w:rPr>
          <w:spacing w:val="1"/>
        </w:rPr>
        <w:t xml:space="preserve"> </w:t>
      </w:r>
      <w:r>
        <w:t>Fase 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será</w:t>
      </w:r>
      <w:r>
        <w:rPr>
          <w:spacing w:val="75"/>
        </w:rPr>
        <w:t xml:space="preserve"> </w:t>
      </w:r>
      <w:r>
        <w:t>necessária</w:t>
      </w:r>
      <w:r>
        <w:rPr>
          <w:spacing w:val="75"/>
        </w:rPr>
        <w:t xml:space="preserve"> </w:t>
      </w:r>
      <w:r>
        <w:t>área para controle de</w:t>
      </w:r>
      <w:r>
        <w:rPr>
          <w:spacing w:val="1"/>
        </w:rPr>
        <w:t xml:space="preserve"> </w:t>
      </w:r>
      <w:r>
        <w:t>acesso e segurança patrimonial, bem como espaço de conexão do sistema</w:t>
      </w:r>
      <w:r>
        <w:rPr>
          <w:spacing w:val="1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rede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distribuição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energia</w:t>
      </w:r>
      <w:r>
        <w:rPr>
          <w:spacing w:val="-5"/>
        </w:rPr>
        <w:t xml:space="preserve"> </w:t>
      </w:r>
      <w:r>
        <w:t>local</w:t>
      </w:r>
      <w:r>
        <w:rPr>
          <w:spacing w:val="-5"/>
        </w:rPr>
        <w:t xml:space="preserve"> </w:t>
      </w:r>
      <w:r>
        <w:t>(como</w:t>
      </w:r>
      <w:r>
        <w:rPr>
          <w:spacing w:val="-7"/>
        </w:rPr>
        <w:t xml:space="preserve"> </w:t>
      </w:r>
      <w:r>
        <w:t>subestação).</w:t>
      </w:r>
    </w:p>
    <w:p w14:paraId="6E37D74B" w14:textId="77777777" w:rsidR="008150C3" w:rsidRDefault="001743A5" w:rsidP="001E6E27">
      <w:pPr>
        <w:pStyle w:val="Corpodetexto"/>
        <w:numPr>
          <w:ilvl w:val="0"/>
          <w:numId w:val="182"/>
        </w:numPr>
      </w:pPr>
      <w:r>
        <w:t>Geração: a usina terá potência instalada de 6 MWp (c.c.) / 5 MW (c.a. -</w:t>
      </w:r>
      <w:r>
        <w:rPr>
          <w:spacing w:val="1"/>
        </w:rPr>
        <w:t xml:space="preserve"> </w:t>
      </w:r>
      <w:r>
        <w:t>corrente</w:t>
      </w:r>
      <w:r>
        <w:rPr>
          <w:spacing w:val="-10"/>
        </w:rPr>
        <w:t xml:space="preserve"> </w:t>
      </w:r>
      <w:r>
        <w:t>alternada).</w:t>
      </w:r>
    </w:p>
    <w:p w14:paraId="3490935C" w14:textId="3FD00DD7" w:rsidR="008150C3" w:rsidRDefault="001743A5" w:rsidP="003C0FEC">
      <w:pPr>
        <w:pStyle w:val="Ttulo1"/>
      </w:pPr>
      <w:bookmarkStart w:id="93" w:name="_bookmark162"/>
      <w:bookmarkStart w:id="94" w:name="_Toc131110710"/>
      <w:bookmarkEnd w:id="93"/>
      <w:r>
        <w:t>Atividades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Projeto</w:t>
      </w:r>
      <w:bookmarkEnd w:id="94"/>
    </w:p>
    <w:p w14:paraId="17B875BD" w14:textId="77777777" w:rsidR="008150C3" w:rsidRDefault="001743A5" w:rsidP="003C0FEC">
      <w:pPr>
        <w:pStyle w:val="Ttulo3"/>
      </w:pPr>
      <w:bookmarkStart w:id="95" w:name="_bookmark163"/>
      <w:bookmarkEnd w:id="95"/>
      <w:r>
        <w:lastRenderedPageBreak/>
        <w:t>Pré-Implantação</w:t>
      </w:r>
      <w:r>
        <w:rPr>
          <w:spacing w:val="-8"/>
        </w:rPr>
        <w:t xml:space="preserve"> </w:t>
      </w:r>
      <w:r>
        <w:t>(Planejamento)</w:t>
      </w:r>
    </w:p>
    <w:p w14:paraId="29B8D3E3" w14:textId="0F69A0C8" w:rsidR="008150C3" w:rsidRDefault="001743A5" w:rsidP="001E6E27">
      <w:pPr>
        <w:pStyle w:val="Corpodetexto"/>
        <w:numPr>
          <w:ilvl w:val="0"/>
          <w:numId w:val="183"/>
        </w:numPr>
      </w:pPr>
      <w:r>
        <w:rPr>
          <w:w w:val="105"/>
        </w:rPr>
        <w:t>ocalização: a localização da usina no aterro Santa Cruz foi definida</w:t>
      </w:r>
      <w:r>
        <w:rPr>
          <w:spacing w:val="1"/>
          <w:w w:val="105"/>
        </w:rPr>
        <w:t xml:space="preserve"> </w:t>
      </w:r>
      <w:r>
        <w:rPr>
          <w:w w:val="105"/>
        </w:rPr>
        <w:t>previamente, antes da realização do presente estudo. Inicialmente a</w:t>
      </w:r>
      <w:r>
        <w:rPr>
          <w:spacing w:val="1"/>
          <w:w w:val="105"/>
        </w:rPr>
        <w:t xml:space="preserve"> </w:t>
      </w:r>
      <w:r>
        <w:rPr>
          <w:w w:val="105"/>
        </w:rPr>
        <w:t>Prefeitura Municipal do Rio de Janeiro manifestou interesse em instalar a</w:t>
      </w:r>
      <w:r>
        <w:rPr>
          <w:spacing w:val="-76"/>
          <w:w w:val="105"/>
        </w:rPr>
        <w:t xml:space="preserve"> </w:t>
      </w:r>
      <w:r>
        <w:rPr>
          <w:w w:val="105"/>
        </w:rPr>
        <w:t>usina no aterro encerrado de Gericinó, Zona Oeste, mas um entrave de</w:t>
      </w:r>
      <w:r>
        <w:rPr>
          <w:spacing w:val="1"/>
          <w:w w:val="105"/>
        </w:rPr>
        <w:t xml:space="preserve"> </w:t>
      </w:r>
      <w:r>
        <w:rPr>
          <w:w w:val="105"/>
        </w:rPr>
        <w:t>ordem fundiária resultou na decisão pela substituição da localização. A</w:t>
      </w:r>
      <w:r>
        <w:rPr>
          <w:spacing w:val="1"/>
          <w:w w:val="105"/>
        </w:rPr>
        <w:t xml:space="preserve"> </w:t>
      </w:r>
      <w:r>
        <w:t>escolha alternativa do aterro encerrado de Santa Cruz, localizado dentro do</w:t>
      </w:r>
      <w:r>
        <w:rPr>
          <w:spacing w:val="1"/>
        </w:rPr>
        <w:t xml:space="preserve"> </w:t>
      </w:r>
      <w:r>
        <w:t>Distrito</w:t>
      </w:r>
      <w:r>
        <w:rPr>
          <w:spacing w:val="-8"/>
        </w:rPr>
        <w:t xml:space="preserve"> </w:t>
      </w:r>
      <w:r>
        <w:t>Industrial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Santa</w:t>
      </w:r>
      <w:r>
        <w:rPr>
          <w:spacing w:val="-7"/>
        </w:rPr>
        <w:t xml:space="preserve"> </w:t>
      </w:r>
      <w:r>
        <w:t>Cruz,</w:t>
      </w:r>
      <w:r>
        <w:rPr>
          <w:spacing w:val="-11"/>
        </w:rPr>
        <w:t xml:space="preserve"> </w:t>
      </w:r>
      <w:r>
        <w:t>foi</w:t>
      </w:r>
      <w:r>
        <w:rPr>
          <w:spacing w:val="-12"/>
        </w:rPr>
        <w:t xml:space="preserve"> </w:t>
      </w:r>
      <w:r>
        <w:t>favorecida</w:t>
      </w:r>
      <w:r>
        <w:rPr>
          <w:spacing w:val="-8"/>
        </w:rPr>
        <w:t xml:space="preserve"> </w:t>
      </w:r>
      <w:r>
        <w:t>pela</w:t>
      </w:r>
      <w:r>
        <w:rPr>
          <w:spacing w:val="-11"/>
        </w:rPr>
        <w:t xml:space="preserve"> </w:t>
      </w:r>
      <w:r>
        <w:t>existência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certidão</w:t>
      </w:r>
      <w:r>
        <w:rPr>
          <w:spacing w:val="-8"/>
        </w:rPr>
        <w:t xml:space="preserve"> </w:t>
      </w:r>
      <w:r>
        <w:t>do</w:t>
      </w:r>
      <w:r>
        <w:rPr>
          <w:spacing w:val="-73"/>
        </w:rPr>
        <w:t xml:space="preserve"> </w:t>
      </w:r>
      <w:r>
        <w:t>RGI</w:t>
      </w:r>
      <w:r>
        <w:rPr>
          <w:spacing w:val="-10"/>
        </w:rPr>
        <w:t xml:space="preserve"> </w:t>
      </w:r>
      <w:r>
        <w:t>(Registro</w:t>
      </w:r>
      <w:r>
        <w:rPr>
          <w:spacing w:val="-10"/>
        </w:rPr>
        <w:t xml:space="preserve"> </w:t>
      </w:r>
      <w:r>
        <w:t>Geral</w:t>
      </w:r>
      <w:r>
        <w:rPr>
          <w:spacing w:val="-1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Imóveis)</w:t>
      </w:r>
      <w:r>
        <w:rPr>
          <w:spacing w:val="-11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terreno</w:t>
      </w:r>
      <w:r>
        <w:rPr>
          <w:spacing w:val="-12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nome</w:t>
      </w:r>
      <w:r>
        <w:rPr>
          <w:spacing w:val="-10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Prefeitura</w:t>
      </w:r>
      <w:r>
        <w:rPr>
          <w:spacing w:val="-12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Cidade</w:t>
      </w:r>
      <w:r>
        <w:rPr>
          <w:spacing w:val="-73"/>
        </w:rPr>
        <w:t xml:space="preserve"> </w:t>
      </w:r>
      <w:r>
        <w:t>do Rio de Janeiro e pelas condições técnicas do aterro encerrado que foram</w:t>
      </w:r>
      <w:r>
        <w:rPr>
          <w:spacing w:val="1"/>
        </w:rPr>
        <w:t xml:space="preserve"> </w:t>
      </w:r>
      <w:r>
        <w:rPr>
          <w:w w:val="105"/>
        </w:rPr>
        <w:t>consideradas</w:t>
      </w:r>
      <w:r>
        <w:rPr>
          <w:spacing w:val="-16"/>
          <w:w w:val="105"/>
        </w:rPr>
        <w:t xml:space="preserve"> </w:t>
      </w:r>
      <w:r>
        <w:rPr>
          <w:w w:val="105"/>
        </w:rPr>
        <w:t>boas.</w:t>
      </w:r>
    </w:p>
    <w:p w14:paraId="32A57C04" w14:textId="77777777" w:rsidR="008150C3" w:rsidRDefault="008150C3" w:rsidP="001E6E27">
      <w:pPr>
        <w:pStyle w:val="Corpodetexto"/>
      </w:pPr>
    </w:p>
    <w:p w14:paraId="1193630C" w14:textId="4DAAE2BC" w:rsidR="008150C3" w:rsidRDefault="001743A5" w:rsidP="001E6E27">
      <w:pPr>
        <w:pStyle w:val="Corpodetexto"/>
        <w:numPr>
          <w:ilvl w:val="0"/>
          <w:numId w:val="183"/>
        </w:numPr>
      </w:pPr>
      <w:r>
        <w:t>Diagnósticos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estudos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viabilidade:</w:t>
      </w:r>
      <w:r>
        <w:rPr>
          <w:spacing w:val="1"/>
        </w:rPr>
        <w:t xml:space="preserve"> </w:t>
      </w:r>
      <w:r>
        <w:t>estudos</w:t>
      </w:r>
      <w:r>
        <w:rPr>
          <w:spacing w:val="1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estão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realizados para atestar a viabilidade da área, incluindo topografia, geotecnia</w:t>
      </w:r>
      <w:r>
        <w:rPr>
          <w:spacing w:val="-72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radiação</w:t>
      </w:r>
      <w:r>
        <w:rPr>
          <w:spacing w:val="-6"/>
        </w:rPr>
        <w:t xml:space="preserve"> </w:t>
      </w:r>
      <w:r>
        <w:t>solar,</w:t>
      </w:r>
      <w:r>
        <w:rPr>
          <w:spacing w:val="-7"/>
        </w:rPr>
        <w:t xml:space="preserve"> </w:t>
      </w:r>
      <w:r>
        <w:t>bem</w:t>
      </w:r>
      <w:r>
        <w:rPr>
          <w:spacing w:val="-9"/>
        </w:rPr>
        <w:t xml:space="preserve"> </w:t>
      </w:r>
      <w:r>
        <w:t>como</w:t>
      </w:r>
      <w:r>
        <w:rPr>
          <w:spacing w:val="-9"/>
        </w:rPr>
        <w:t xml:space="preserve"> </w:t>
      </w:r>
      <w:r>
        <w:t>rede</w:t>
      </w:r>
      <w:r>
        <w:rPr>
          <w:spacing w:val="-6"/>
        </w:rPr>
        <w:t xml:space="preserve"> </w:t>
      </w:r>
      <w:r>
        <w:t>elétrica</w:t>
      </w:r>
      <w:r>
        <w:rPr>
          <w:spacing w:val="-8"/>
        </w:rPr>
        <w:t xml:space="preserve"> </w:t>
      </w:r>
      <w:r>
        <w:t>disponível;</w:t>
      </w:r>
    </w:p>
    <w:p w14:paraId="2FC914AC" w14:textId="77777777" w:rsidR="00F91C54" w:rsidRDefault="00F91C54" w:rsidP="001E6E27">
      <w:pPr>
        <w:pStyle w:val="Corpodetexto"/>
        <w:numPr>
          <w:ilvl w:val="0"/>
          <w:numId w:val="183"/>
        </w:numPr>
      </w:pPr>
    </w:p>
    <w:p w14:paraId="7CF0339E" w14:textId="77777777" w:rsidR="008150C3" w:rsidRDefault="001743A5" w:rsidP="001E6E27">
      <w:pPr>
        <w:pStyle w:val="Corpodetexto"/>
        <w:numPr>
          <w:ilvl w:val="0"/>
          <w:numId w:val="183"/>
        </w:numPr>
      </w:pPr>
      <w:r>
        <w:rPr>
          <w:w w:val="105"/>
        </w:rPr>
        <w:t>Obtenção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licenças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permissões: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identificação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licenças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t>permissões necessárias para os órgãos licenciadores e certificações e outros</w:t>
      </w:r>
      <w:r>
        <w:rPr>
          <w:spacing w:val="-72"/>
        </w:rPr>
        <w:t xml:space="preserve"> </w:t>
      </w:r>
      <w:r>
        <w:t>documentos necessários ou desejáveis foram consideradas de forma menos</w:t>
      </w:r>
      <w:r>
        <w:rPr>
          <w:spacing w:val="1"/>
        </w:rPr>
        <w:t xml:space="preserve"> </w:t>
      </w:r>
      <w:r>
        <w:t>exaustiva neste relatório e na Avaliação de Impacto Ambiental (Produto 7).</w:t>
      </w:r>
      <w:r>
        <w:rPr>
          <w:spacing w:val="1"/>
        </w:rPr>
        <w:t xml:space="preserve"> </w:t>
      </w:r>
      <w:r>
        <w:rPr>
          <w:w w:val="105"/>
        </w:rPr>
        <w:t>Buscou-se</w:t>
      </w:r>
      <w:r>
        <w:rPr>
          <w:spacing w:val="1"/>
          <w:w w:val="105"/>
        </w:rPr>
        <w:t xml:space="preserve"> </w:t>
      </w:r>
      <w:r>
        <w:rPr>
          <w:w w:val="105"/>
        </w:rPr>
        <w:t>observar</w:t>
      </w:r>
      <w:r>
        <w:rPr>
          <w:spacing w:val="1"/>
          <w:w w:val="105"/>
        </w:rPr>
        <w:t xml:space="preserve"> </w:t>
      </w:r>
      <w:r>
        <w:rPr>
          <w:w w:val="105"/>
        </w:rPr>
        <w:t>preliminarmente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aspectos</w:t>
      </w:r>
      <w:r>
        <w:rPr>
          <w:spacing w:val="1"/>
          <w:w w:val="105"/>
        </w:rPr>
        <w:t xml:space="preserve"> </w:t>
      </w:r>
      <w:r>
        <w:rPr>
          <w:w w:val="105"/>
        </w:rPr>
        <w:t>sociais</w:t>
      </w:r>
      <w:r>
        <w:rPr>
          <w:spacing w:val="1"/>
          <w:w w:val="105"/>
        </w:rPr>
        <w:t xml:space="preserve"> </w:t>
      </w:r>
      <w:r>
        <w:rPr>
          <w:w w:val="105"/>
        </w:rPr>
        <w:t>usualmente</w:t>
      </w:r>
      <w:r>
        <w:rPr>
          <w:spacing w:val="-76"/>
          <w:w w:val="105"/>
        </w:rPr>
        <w:t xml:space="preserve"> </w:t>
      </w:r>
      <w:r>
        <w:rPr>
          <w:w w:val="105"/>
        </w:rPr>
        <w:t>considerados em licenciamentos similares. Deverá ser verificado junto à</w:t>
      </w:r>
      <w:r>
        <w:rPr>
          <w:spacing w:val="1"/>
          <w:w w:val="105"/>
        </w:rPr>
        <w:t xml:space="preserve"> </w:t>
      </w:r>
      <w:r>
        <w:rPr>
          <w:w w:val="105"/>
        </w:rPr>
        <w:t>Coordenadoria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Licenciamento</w:t>
      </w:r>
      <w:r>
        <w:rPr>
          <w:spacing w:val="-15"/>
          <w:w w:val="105"/>
        </w:rPr>
        <w:t xml:space="preserve"> </w:t>
      </w:r>
      <w:r>
        <w:rPr>
          <w:w w:val="105"/>
        </w:rPr>
        <w:t>da</w:t>
      </w:r>
      <w:r>
        <w:rPr>
          <w:spacing w:val="-17"/>
          <w:w w:val="105"/>
        </w:rPr>
        <w:t xml:space="preserve"> </w:t>
      </w:r>
      <w:r>
        <w:rPr>
          <w:w w:val="105"/>
        </w:rPr>
        <w:t>SMU</w:t>
      </w:r>
      <w:r>
        <w:rPr>
          <w:spacing w:val="-15"/>
          <w:w w:val="105"/>
        </w:rPr>
        <w:t xml:space="preserve"> </w:t>
      </w:r>
      <w:r>
        <w:rPr>
          <w:w w:val="105"/>
        </w:rPr>
        <w:t>as</w:t>
      </w:r>
      <w:r>
        <w:rPr>
          <w:spacing w:val="-18"/>
          <w:w w:val="105"/>
        </w:rPr>
        <w:t xml:space="preserve"> </w:t>
      </w:r>
      <w:r>
        <w:rPr>
          <w:w w:val="105"/>
        </w:rPr>
        <w:t>condições</w:t>
      </w:r>
      <w:r>
        <w:rPr>
          <w:spacing w:val="-16"/>
          <w:w w:val="105"/>
        </w:rPr>
        <w:t xml:space="preserve"> </w:t>
      </w:r>
      <w:r>
        <w:rPr>
          <w:w w:val="105"/>
        </w:rPr>
        <w:t>para</w:t>
      </w:r>
      <w:r>
        <w:rPr>
          <w:spacing w:val="-15"/>
          <w:w w:val="105"/>
        </w:rPr>
        <w:t xml:space="preserve"> </w:t>
      </w:r>
      <w:r>
        <w:rPr>
          <w:w w:val="105"/>
        </w:rPr>
        <w:t>licenciamento</w:t>
      </w:r>
      <w:r>
        <w:rPr>
          <w:spacing w:val="-76"/>
          <w:w w:val="105"/>
        </w:rPr>
        <w:t xml:space="preserve"> </w:t>
      </w:r>
      <w:r>
        <w:t>das</w:t>
      </w:r>
      <w:r>
        <w:rPr>
          <w:spacing w:val="2"/>
        </w:rPr>
        <w:t xml:space="preserve"> </w:t>
      </w:r>
      <w:r>
        <w:t>construções</w:t>
      </w:r>
      <w:r>
        <w:rPr>
          <w:spacing w:val="3"/>
        </w:rPr>
        <w:t xml:space="preserve"> </w:t>
      </w:r>
      <w:r>
        <w:t>nas</w:t>
      </w:r>
      <w:r>
        <w:rPr>
          <w:spacing w:val="2"/>
        </w:rPr>
        <w:t xml:space="preserve"> </w:t>
      </w:r>
      <w:r>
        <w:t>diversas</w:t>
      </w:r>
      <w:r>
        <w:rPr>
          <w:spacing w:val="4"/>
        </w:rPr>
        <w:t xml:space="preserve"> </w:t>
      </w:r>
      <w:r>
        <w:t>fases</w:t>
      </w:r>
      <w:r>
        <w:rPr>
          <w:spacing w:val="3"/>
        </w:rPr>
        <w:t xml:space="preserve"> </w:t>
      </w:r>
      <w:r>
        <w:t>e</w:t>
      </w:r>
      <w:r>
        <w:rPr>
          <w:spacing w:val="4"/>
        </w:rPr>
        <w:t xml:space="preserve"> </w:t>
      </w:r>
      <w:r>
        <w:t>indicação</w:t>
      </w:r>
      <w:r>
        <w:rPr>
          <w:spacing w:val="4"/>
        </w:rPr>
        <w:t xml:space="preserve"> </w:t>
      </w:r>
      <w:r>
        <w:t>das</w:t>
      </w:r>
      <w:r>
        <w:rPr>
          <w:spacing w:val="9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pertinentes;</w:t>
      </w:r>
    </w:p>
    <w:p w14:paraId="25F93DD2" w14:textId="77777777" w:rsidR="008150C3" w:rsidRDefault="008150C3" w:rsidP="001E6E27">
      <w:pPr>
        <w:pStyle w:val="Corpodetexto"/>
      </w:pPr>
    </w:p>
    <w:p w14:paraId="65C559DC" w14:textId="77777777" w:rsidR="008150C3" w:rsidRDefault="001743A5" w:rsidP="001E6E27">
      <w:pPr>
        <w:pStyle w:val="Corpodetexto"/>
        <w:numPr>
          <w:ilvl w:val="0"/>
          <w:numId w:val="183"/>
        </w:numPr>
      </w:pPr>
      <w:r>
        <w:t>Aquisição de terra: apesar de se tratar de terreno pertencente à PCRJ, são</w:t>
      </w:r>
      <w:r>
        <w:rPr>
          <w:spacing w:val="1"/>
        </w:rPr>
        <w:t xml:space="preserve"> </w:t>
      </w:r>
      <w:r>
        <w:t>observados</w:t>
      </w:r>
      <w:r>
        <w:rPr>
          <w:spacing w:val="1"/>
        </w:rPr>
        <w:t xml:space="preserve"> </w:t>
      </w:r>
      <w:r>
        <w:t>aspectos</w:t>
      </w:r>
      <w:r>
        <w:rPr>
          <w:spacing w:val="1"/>
        </w:rPr>
        <w:t xml:space="preserve"> </w:t>
      </w:r>
      <w:r>
        <w:t>relacionados,</w:t>
      </w:r>
      <w:r>
        <w:rPr>
          <w:spacing w:val="1"/>
        </w:rPr>
        <w:t xml:space="preserve"> </w:t>
      </w:r>
      <w:r>
        <w:t>tais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fundiária,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ocupação do solo, necessidade ou não de desapropriação ou deslocamento</w:t>
      </w:r>
      <w:r>
        <w:rPr>
          <w:spacing w:val="1"/>
        </w:rPr>
        <w:t xml:space="preserve"> </w:t>
      </w:r>
      <w:r>
        <w:t>de pessoas, necessidade ou não de servidão de passagem de linha de</w:t>
      </w:r>
      <w:r>
        <w:rPr>
          <w:spacing w:val="1"/>
        </w:rPr>
        <w:t xml:space="preserve"> </w:t>
      </w:r>
      <w:r>
        <w:t>distribuição, existência de patrimônio histórico ou arqueológico, mecanismos</w:t>
      </w:r>
      <w:r>
        <w:rPr>
          <w:spacing w:val="-7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reclamação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engajamento</w:t>
      </w:r>
      <w:r>
        <w:rPr>
          <w:spacing w:val="-7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partes</w:t>
      </w:r>
      <w:r>
        <w:rPr>
          <w:spacing w:val="-6"/>
        </w:rPr>
        <w:t xml:space="preserve"> </w:t>
      </w:r>
      <w:r>
        <w:t>interessadas</w:t>
      </w:r>
      <w:r>
        <w:rPr>
          <w:spacing w:val="-8"/>
        </w:rPr>
        <w:t xml:space="preserve"> </w:t>
      </w:r>
      <w:r>
        <w:t>etc;</w:t>
      </w:r>
    </w:p>
    <w:p w14:paraId="5F152C14" w14:textId="77777777" w:rsidR="008150C3" w:rsidRDefault="008150C3" w:rsidP="001E6E27">
      <w:pPr>
        <w:pStyle w:val="Corpodetexto"/>
      </w:pPr>
    </w:p>
    <w:p w14:paraId="4A48EF54" w14:textId="77777777" w:rsidR="008150C3" w:rsidRDefault="001743A5" w:rsidP="001E6E27">
      <w:pPr>
        <w:pStyle w:val="Corpodetexto"/>
        <w:numPr>
          <w:ilvl w:val="0"/>
          <w:numId w:val="183"/>
        </w:numPr>
      </w:pPr>
      <w:r>
        <w:t>Premissas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operação: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estabelecimento de diretrizes e exigências para a construção e operação</w:t>
      </w:r>
      <w:r>
        <w:rPr>
          <w:spacing w:val="1"/>
        </w:rPr>
        <w:t xml:space="preserve"> </w:t>
      </w:r>
      <w:r>
        <w:t>com</w:t>
      </w:r>
      <w:r>
        <w:rPr>
          <w:spacing w:val="4"/>
        </w:rPr>
        <w:t xml:space="preserve"> </w:t>
      </w:r>
      <w:r>
        <w:t>base</w:t>
      </w:r>
      <w:r>
        <w:rPr>
          <w:spacing w:val="3"/>
        </w:rPr>
        <w:t xml:space="preserve"> </w:t>
      </w:r>
      <w:r>
        <w:t>no</w:t>
      </w:r>
      <w:r>
        <w:rPr>
          <w:spacing w:val="4"/>
        </w:rPr>
        <w:t xml:space="preserve"> </w:t>
      </w:r>
      <w:r>
        <w:t>design</w:t>
      </w:r>
      <w:r>
        <w:rPr>
          <w:spacing w:val="3"/>
        </w:rPr>
        <w:t xml:space="preserve"> </w:t>
      </w:r>
      <w:r>
        <w:t>final</w:t>
      </w:r>
      <w:r>
        <w:rPr>
          <w:spacing w:val="5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Projeto</w:t>
      </w:r>
      <w:r>
        <w:rPr>
          <w:spacing w:val="6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das</w:t>
      </w:r>
      <w:r>
        <w:rPr>
          <w:spacing w:val="2"/>
        </w:rPr>
        <w:t xml:space="preserve"> </w:t>
      </w:r>
      <w:r>
        <w:t>avaliações</w:t>
      </w:r>
      <w:r>
        <w:rPr>
          <w:spacing w:val="5"/>
        </w:rPr>
        <w:t xml:space="preserve"> </w:t>
      </w:r>
      <w:r>
        <w:t>sociais</w:t>
      </w:r>
      <w:r>
        <w:rPr>
          <w:spacing w:val="5"/>
        </w:rPr>
        <w:t xml:space="preserve"> </w:t>
      </w:r>
      <w:r>
        <w:t>e</w:t>
      </w:r>
      <w:r>
        <w:rPr>
          <w:spacing w:val="4"/>
        </w:rPr>
        <w:t xml:space="preserve"> </w:t>
      </w:r>
      <w:r>
        <w:t>ambientais.</w:t>
      </w:r>
    </w:p>
    <w:p w14:paraId="38C293CE" w14:textId="77777777" w:rsidR="008150C3" w:rsidRDefault="001743A5" w:rsidP="00F91C54">
      <w:pPr>
        <w:pStyle w:val="Ttulo3"/>
      </w:pPr>
      <w:bookmarkStart w:id="96" w:name="_bookmark164"/>
      <w:bookmarkEnd w:id="96"/>
      <w:r>
        <w:t>Implantação</w:t>
      </w:r>
    </w:p>
    <w:p w14:paraId="5C5179C2" w14:textId="77777777" w:rsidR="008150C3" w:rsidRDefault="001743A5" w:rsidP="001E6E27">
      <w:pPr>
        <w:pStyle w:val="Corpodetexto"/>
      </w:pPr>
      <w:r>
        <w:t>Mobilização de trabalhadores: a construção do sistema fotovoltaico será</w:t>
      </w:r>
      <w:r>
        <w:rPr>
          <w:spacing w:val="1"/>
        </w:rPr>
        <w:t xml:space="preserve"> </w:t>
      </w:r>
      <w:r>
        <w:t>realizada por uma empreiteira (EPCista), por meio de contrato que pode</w:t>
      </w:r>
      <w:r>
        <w:rPr>
          <w:spacing w:val="1"/>
        </w:rPr>
        <w:t xml:space="preserve"> </w:t>
      </w:r>
      <w:r>
        <w:t>compreender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só</w:t>
      </w:r>
      <w:r>
        <w:rPr>
          <w:spacing w:val="1"/>
        </w:rPr>
        <w:t xml:space="preserve"> </w:t>
      </w:r>
      <w:r>
        <w:t>instrumento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construção,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compra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equipamentos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montagem</w:t>
      </w:r>
      <w:r>
        <w:rPr>
          <w:spacing w:val="-10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obra.</w:t>
      </w:r>
      <w:r>
        <w:rPr>
          <w:spacing w:val="-11"/>
        </w:rPr>
        <w:t xml:space="preserve"> </w:t>
      </w:r>
      <w:r>
        <w:t>Dependendo</w:t>
      </w:r>
      <w:r>
        <w:rPr>
          <w:spacing w:val="-11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plano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negócios</w:t>
      </w:r>
      <w:r>
        <w:rPr>
          <w:spacing w:val="-72"/>
        </w:rPr>
        <w:t xml:space="preserve"> </w:t>
      </w:r>
      <w:r>
        <w:t>para a usina do aterro, é possível que o EPCista fique responsável também</w:t>
      </w:r>
      <w:r>
        <w:rPr>
          <w:spacing w:val="1"/>
        </w:rPr>
        <w:t xml:space="preserve"> </w:t>
      </w:r>
      <w:r>
        <w:t xml:space="preserve">pela operação durante o estágio inicial de funcionamento da usina </w:t>
      </w:r>
      <w:r>
        <w:lastRenderedPageBreak/>
        <w:t>(o que</w:t>
      </w:r>
      <w:r>
        <w:rPr>
          <w:spacing w:val="1"/>
        </w:rPr>
        <w:t xml:space="preserve"> </w:t>
      </w:r>
      <w:r>
        <w:t>pode se estender por um ou mais anos), quando então é passada para a</w:t>
      </w:r>
      <w:r>
        <w:rPr>
          <w:spacing w:val="1"/>
        </w:rPr>
        <w:t xml:space="preserve"> </w:t>
      </w:r>
      <w:r>
        <w:t>Prefeitura. A duração da construção está estimada em cerca de seis meses,</w:t>
      </w:r>
      <w:r>
        <w:rPr>
          <w:spacing w:val="1"/>
        </w:rPr>
        <w:t xml:space="preserve"> </w:t>
      </w:r>
      <w:r>
        <w:t>o que poderá envolver até 70 funcionários ao longo desse período, com pico</w:t>
      </w:r>
      <w:r>
        <w:rPr>
          <w:spacing w:val="-72"/>
        </w:rPr>
        <w:t xml:space="preserve"> </w:t>
      </w:r>
      <w:r>
        <w:t>diário de até 50 pessoas circulando no canteiro de obras. Os aspectos de</w:t>
      </w:r>
      <w:r>
        <w:rPr>
          <w:spacing w:val="1"/>
        </w:rPr>
        <w:t xml:space="preserve"> </w:t>
      </w:r>
      <w:r>
        <w:t>construção e manutenção da(s) linha(s) de distribuição na usina ainda não</w:t>
      </w:r>
      <w:r>
        <w:rPr>
          <w:spacing w:val="1"/>
        </w:rPr>
        <w:t xml:space="preserve"> </w:t>
      </w:r>
      <w:r>
        <w:t>estão</w:t>
      </w:r>
      <w:r>
        <w:rPr>
          <w:spacing w:val="-9"/>
        </w:rPr>
        <w:t xml:space="preserve"> </w:t>
      </w:r>
      <w:r>
        <w:t>definidos,</w:t>
      </w:r>
      <w:r>
        <w:rPr>
          <w:spacing w:val="-9"/>
        </w:rPr>
        <w:t xml:space="preserve"> </w:t>
      </w:r>
      <w:r>
        <w:t>tendo</w:t>
      </w:r>
      <w:r>
        <w:rPr>
          <w:spacing w:val="-11"/>
        </w:rPr>
        <w:t xml:space="preserve"> </w:t>
      </w:r>
      <w:r>
        <w:t>sido</w:t>
      </w:r>
      <w:r>
        <w:rPr>
          <w:spacing w:val="-8"/>
        </w:rPr>
        <w:t xml:space="preserve"> </w:t>
      </w:r>
      <w:r>
        <w:t>protocolado</w:t>
      </w:r>
      <w:r>
        <w:rPr>
          <w:spacing w:val="-6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Light</w:t>
      </w:r>
      <w:r>
        <w:rPr>
          <w:spacing w:val="-6"/>
        </w:rPr>
        <w:t xml:space="preserve"> </w:t>
      </w:r>
      <w:r>
        <w:t>solicitação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informação</w:t>
      </w:r>
      <w:r>
        <w:rPr>
          <w:spacing w:val="-9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acesso;</w:t>
      </w:r>
    </w:p>
    <w:p w14:paraId="3CB8F625" w14:textId="77777777" w:rsidR="008150C3" w:rsidRDefault="001743A5" w:rsidP="001E6E27">
      <w:pPr>
        <w:pStyle w:val="Corpodetexto"/>
      </w:pPr>
      <w:r>
        <w:rPr>
          <w:w w:val="105"/>
        </w:rPr>
        <w:t>Adequação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vias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acesso: trata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eventual</w:t>
      </w:r>
      <w:r>
        <w:rPr>
          <w:spacing w:val="-3"/>
          <w:w w:val="105"/>
        </w:rPr>
        <w:t xml:space="preserve"> </w:t>
      </w:r>
      <w:r>
        <w:rPr>
          <w:w w:val="105"/>
        </w:rPr>
        <w:t>indicação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abertura</w:t>
      </w:r>
      <w:r>
        <w:rPr>
          <w:spacing w:val="-5"/>
          <w:w w:val="105"/>
        </w:rPr>
        <w:t xml:space="preserve"> </w:t>
      </w:r>
      <w:r>
        <w:rPr>
          <w:w w:val="105"/>
        </w:rPr>
        <w:t>ou</w:t>
      </w:r>
      <w:r>
        <w:rPr>
          <w:spacing w:val="-76"/>
          <w:w w:val="105"/>
        </w:rPr>
        <w:t xml:space="preserve"> </w:t>
      </w:r>
      <w:r>
        <w:rPr>
          <w:w w:val="105"/>
        </w:rPr>
        <w:t>alterações de vias de acesso ao local e à área onde serão instalados os</w:t>
      </w:r>
      <w:r>
        <w:rPr>
          <w:spacing w:val="1"/>
          <w:w w:val="105"/>
        </w:rPr>
        <w:t xml:space="preserve"> </w:t>
      </w:r>
      <w:r>
        <w:rPr>
          <w:w w:val="105"/>
        </w:rPr>
        <w:t>módulos fotovoltaicos. A princípio será utilizado o acesso para o aterro a</w:t>
      </w:r>
      <w:r>
        <w:rPr>
          <w:spacing w:val="-76"/>
          <w:w w:val="105"/>
        </w:rPr>
        <w:t xml:space="preserve"> </w:t>
      </w:r>
      <w:r>
        <w:t>partir</w:t>
      </w:r>
      <w:r>
        <w:rPr>
          <w:spacing w:val="-4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Avenida</w:t>
      </w:r>
      <w:r>
        <w:rPr>
          <w:spacing w:val="-3"/>
        </w:rPr>
        <w:t xml:space="preserve"> </w:t>
      </w:r>
      <w:r>
        <w:t>João</w:t>
      </w:r>
      <w:r>
        <w:rPr>
          <w:spacing w:val="-4"/>
        </w:rPr>
        <w:t xml:space="preserve"> </w:t>
      </w:r>
      <w:r>
        <w:t>XXIII,</w:t>
      </w:r>
      <w:r>
        <w:rPr>
          <w:spacing w:val="-3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própria</w:t>
      </w:r>
      <w:r>
        <w:rPr>
          <w:spacing w:val="-2"/>
        </w:rPr>
        <w:t xml:space="preserve"> </w:t>
      </w:r>
      <w:r>
        <w:t>via,</w:t>
      </w:r>
      <w:r>
        <w:rPr>
          <w:spacing w:val="-3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cruza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BR</w:t>
      </w:r>
      <w:r>
        <w:rPr>
          <w:spacing w:val="-9"/>
        </w:rPr>
        <w:t xml:space="preserve"> </w:t>
      </w:r>
      <w:r>
        <w:t>101</w:t>
      </w:r>
      <w:r>
        <w:rPr>
          <w:spacing w:val="-2"/>
        </w:rPr>
        <w:t xml:space="preserve"> </w:t>
      </w:r>
      <w:r>
        <w:t>pelo</w:t>
      </w:r>
      <w:r>
        <w:rPr>
          <w:spacing w:val="-73"/>
        </w:rPr>
        <w:t xml:space="preserve"> </w:t>
      </w:r>
      <w:r>
        <w:rPr>
          <w:w w:val="105"/>
        </w:rPr>
        <w:t>viaduto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transposição</w:t>
      </w:r>
      <w:r>
        <w:rPr>
          <w:spacing w:val="-8"/>
          <w:w w:val="105"/>
        </w:rPr>
        <w:t xml:space="preserve"> </w:t>
      </w:r>
      <w:r>
        <w:rPr>
          <w:w w:val="105"/>
        </w:rPr>
        <w:t>do</w:t>
      </w:r>
      <w:r>
        <w:rPr>
          <w:spacing w:val="-9"/>
          <w:w w:val="105"/>
        </w:rPr>
        <w:t xml:space="preserve"> </w:t>
      </w:r>
      <w:r>
        <w:rPr>
          <w:w w:val="105"/>
        </w:rPr>
        <w:t>Rio</w:t>
      </w:r>
      <w:r>
        <w:rPr>
          <w:spacing w:val="-10"/>
          <w:w w:val="105"/>
        </w:rPr>
        <w:t xml:space="preserve"> </w:t>
      </w:r>
      <w:r>
        <w:rPr>
          <w:w w:val="105"/>
        </w:rPr>
        <w:t>Guandu,</w:t>
      </w:r>
      <w:r>
        <w:rPr>
          <w:spacing w:val="-10"/>
          <w:w w:val="105"/>
        </w:rPr>
        <w:t xml:space="preserve"> </w:t>
      </w:r>
      <w:r>
        <w:rPr>
          <w:w w:val="105"/>
        </w:rPr>
        <w:t>como</w:t>
      </w:r>
      <w:r>
        <w:rPr>
          <w:spacing w:val="-10"/>
          <w:w w:val="105"/>
        </w:rPr>
        <w:t xml:space="preserve"> </w:t>
      </w:r>
      <w:r>
        <w:rPr>
          <w:w w:val="105"/>
        </w:rPr>
        <w:t>pela</w:t>
      </w:r>
      <w:r>
        <w:rPr>
          <w:spacing w:val="-8"/>
          <w:w w:val="105"/>
        </w:rPr>
        <w:t xml:space="preserve"> </w:t>
      </w:r>
      <w:r>
        <w:rPr>
          <w:w w:val="105"/>
        </w:rPr>
        <w:t>sua</w:t>
      </w:r>
      <w:r>
        <w:rPr>
          <w:spacing w:val="-10"/>
          <w:w w:val="105"/>
        </w:rPr>
        <w:t xml:space="preserve"> </w:t>
      </w:r>
      <w:r>
        <w:rPr>
          <w:w w:val="105"/>
        </w:rPr>
        <w:t>intersecção</w:t>
      </w:r>
      <w:r>
        <w:rPr>
          <w:spacing w:val="-9"/>
          <w:w w:val="105"/>
        </w:rPr>
        <w:t xml:space="preserve"> </w:t>
      </w:r>
      <w:r>
        <w:rPr>
          <w:w w:val="105"/>
        </w:rPr>
        <w:t>com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BR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101.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Avenida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João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XXIII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aterro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é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acessado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pela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Rua</w:t>
      </w:r>
      <w:r>
        <w:rPr>
          <w:spacing w:val="-18"/>
          <w:w w:val="105"/>
        </w:rPr>
        <w:t xml:space="preserve"> </w:t>
      </w:r>
      <w:r>
        <w:rPr>
          <w:w w:val="105"/>
        </w:rPr>
        <w:t>Sete,</w:t>
      </w:r>
      <w:r>
        <w:rPr>
          <w:spacing w:val="-13"/>
          <w:w w:val="105"/>
        </w:rPr>
        <w:t xml:space="preserve"> </w:t>
      </w:r>
      <w:r>
        <w:rPr>
          <w:w w:val="105"/>
        </w:rPr>
        <w:t>Avenida</w:t>
      </w:r>
      <w:r>
        <w:rPr>
          <w:spacing w:val="-77"/>
          <w:w w:val="105"/>
        </w:rPr>
        <w:t xml:space="preserve"> </w:t>
      </w:r>
      <w:r>
        <w:rPr>
          <w:w w:val="105"/>
        </w:rPr>
        <w:t>Gal</w:t>
      </w:r>
      <w:r>
        <w:rPr>
          <w:spacing w:val="-17"/>
          <w:w w:val="105"/>
        </w:rPr>
        <w:t xml:space="preserve"> </w:t>
      </w:r>
      <w:r>
        <w:rPr>
          <w:w w:val="105"/>
        </w:rPr>
        <w:t>Ulhôa</w:t>
      </w:r>
      <w:r>
        <w:rPr>
          <w:spacing w:val="-18"/>
          <w:w w:val="105"/>
        </w:rPr>
        <w:t xml:space="preserve"> </w:t>
      </w:r>
      <w:r>
        <w:rPr>
          <w:w w:val="105"/>
        </w:rPr>
        <w:t>Cintra</w:t>
      </w:r>
      <w:r>
        <w:rPr>
          <w:spacing w:val="-16"/>
          <w:w w:val="105"/>
        </w:rPr>
        <w:t xml:space="preserve"> </w:t>
      </w:r>
      <w:r>
        <w:rPr>
          <w:w w:val="105"/>
        </w:rPr>
        <w:t>(via</w:t>
      </w:r>
      <w:r>
        <w:rPr>
          <w:spacing w:val="-16"/>
          <w:w w:val="105"/>
        </w:rPr>
        <w:t xml:space="preserve"> </w:t>
      </w:r>
      <w:r>
        <w:rPr>
          <w:w w:val="105"/>
        </w:rPr>
        <w:t>canal</w:t>
      </w:r>
      <w:r>
        <w:rPr>
          <w:spacing w:val="-19"/>
          <w:w w:val="105"/>
        </w:rPr>
        <w:t xml:space="preserve"> </w:t>
      </w:r>
      <w:r>
        <w:rPr>
          <w:w w:val="105"/>
        </w:rPr>
        <w:t>do</w:t>
      </w:r>
      <w:r>
        <w:rPr>
          <w:spacing w:val="-12"/>
          <w:w w:val="105"/>
        </w:rPr>
        <w:t xml:space="preserve"> </w:t>
      </w:r>
      <w:r>
        <w:rPr>
          <w:w w:val="105"/>
        </w:rPr>
        <w:t>Rio</w:t>
      </w:r>
      <w:r>
        <w:rPr>
          <w:spacing w:val="-16"/>
          <w:w w:val="105"/>
        </w:rPr>
        <w:t xml:space="preserve"> </w:t>
      </w:r>
      <w:r>
        <w:rPr>
          <w:w w:val="105"/>
        </w:rPr>
        <w:t>Guandu)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Estrada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Dique;</w:t>
      </w:r>
    </w:p>
    <w:p w14:paraId="723C4013" w14:textId="77777777" w:rsidR="008150C3" w:rsidRDefault="008150C3" w:rsidP="001E6E27">
      <w:pPr>
        <w:pStyle w:val="Corpodetexto"/>
      </w:pPr>
    </w:p>
    <w:p w14:paraId="0C73028E" w14:textId="77777777" w:rsidR="008150C3" w:rsidRDefault="001743A5" w:rsidP="001E6E27">
      <w:pPr>
        <w:pStyle w:val="Corpodetexto"/>
      </w:pPr>
      <w:r>
        <w:t>Preparação do local: algumas ações são necessárias para preparar a área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receber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fotovoltaicos,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associados</w:t>
      </w:r>
      <w:r>
        <w:rPr>
          <w:spacing w:val="1"/>
        </w:rPr>
        <w:t xml:space="preserve"> </w:t>
      </w:r>
      <w:r>
        <w:t>e</w:t>
      </w:r>
      <w:r>
        <w:rPr>
          <w:spacing w:val="-72"/>
        </w:rPr>
        <w:t xml:space="preserve"> </w:t>
      </w:r>
      <w:r>
        <w:t>estruturas</w:t>
      </w:r>
      <w:r>
        <w:rPr>
          <w:spacing w:val="-16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apoio.</w:t>
      </w:r>
      <w:r>
        <w:rPr>
          <w:spacing w:val="-15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aterro</w:t>
      </w:r>
      <w:r>
        <w:rPr>
          <w:spacing w:val="-13"/>
        </w:rPr>
        <w:t xml:space="preserve"> </w:t>
      </w:r>
      <w:r>
        <w:t>será</w:t>
      </w:r>
      <w:r>
        <w:rPr>
          <w:spacing w:val="-18"/>
        </w:rPr>
        <w:t xml:space="preserve"> </w:t>
      </w:r>
      <w:r>
        <w:t>feita</w:t>
      </w:r>
      <w:r>
        <w:rPr>
          <w:spacing w:val="-16"/>
        </w:rPr>
        <w:t xml:space="preserve"> </w:t>
      </w:r>
      <w:r>
        <w:t>fundação</w:t>
      </w:r>
      <w:r>
        <w:rPr>
          <w:spacing w:val="-15"/>
        </w:rPr>
        <w:t xml:space="preserve"> </w:t>
      </w:r>
      <w:r>
        <w:t>em</w:t>
      </w:r>
      <w:r>
        <w:rPr>
          <w:spacing w:val="-12"/>
        </w:rPr>
        <w:t xml:space="preserve"> </w:t>
      </w:r>
      <w:r>
        <w:t>blocos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concreto</w:t>
      </w:r>
      <w:r>
        <w:rPr>
          <w:spacing w:val="-13"/>
        </w:rPr>
        <w:t xml:space="preserve"> </w:t>
      </w:r>
      <w:r>
        <w:t>pré-</w:t>
      </w:r>
      <w:r>
        <w:rPr>
          <w:spacing w:val="-73"/>
        </w:rPr>
        <w:t xml:space="preserve"> </w:t>
      </w:r>
      <w:r>
        <w:t>fabricados para a estrutura metálica de apoio dos módulos fotovoltaicos ser</w:t>
      </w:r>
      <w:r>
        <w:rPr>
          <w:spacing w:val="1"/>
        </w:rPr>
        <w:t xml:space="preserve"> </w:t>
      </w:r>
      <w:r>
        <w:t>fixada. Os blocos de concreto serão superficiais, para não comprometer os</w:t>
      </w:r>
      <w:r>
        <w:rPr>
          <w:spacing w:val="1"/>
        </w:rPr>
        <w:t xml:space="preserve"> </w:t>
      </w:r>
      <w:r>
        <w:t>resíduos</w:t>
      </w:r>
      <w:r>
        <w:rPr>
          <w:spacing w:val="-9"/>
        </w:rPr>
        <w:t xml:space="preserve"> </w:t>
      </w:r>
      <w:r>
        <w:t>sólidos</w:t>
      </w:r>
      <w:r>
        <w:rPr>
          <w:spacing w:val="-10"/>
        </w:rPr>
        <w:t xml:space="preserve"> </w:t>
      </w:r>
      <w:r>
        <w:t>aterrados.</w:t>
      </w:r>
    </w:p>
    <w:p w14:paraId="3335B98F" w14:textId="77777777" w:rsidR="008150C3" w:rsidRDefault="008150C3" w:rsidP="001E6E27">
      <w:pPr>
        <w:pStyle w:val="Corpodetexto"/>
      </w:pPr>
    </w:p>
    <w:p w14:paraId="2F1C70BA" w14:textId="77777777" w:rsidR="008150C3" w:rsidRDefault="001743A5" w:rsidP="001E6E27">
      <w:pPr>
        <w:pStyle w:val="Corpodetexto"/>
      </w:pPr>
      <w:r>
        <w:t>Transporte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construção: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envolverá</w:t>
      </w:r>
      <w:r>
        <w:rPr>
          <w:spacing w:val="1"/>
        </w:rPr>
        <w:t xml:space="preserve"> </w:t>
      </w:r>
      <w:r>
        <w:t>quantidade</w:t>
      </w:r>
      <w:r>
        <w:rPr>
          <w:spacing w:val="1"/>
        </w:rPr>
        <w:t xml:space="preserve"> </w:t>
      </w:r>
      <w:r>
        <w:t>significativa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viagens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veículos</w:t>
      </w:r>
      <w:r>
        <w:rPr>
          <w:spacing w:val="1"/>
        </w:rPr>
        <w:t xml:space="preserve"> </w:t>
      </w:r>
      <w:r>
        <w:t>pesados,</w:t>
      </w:r>
      <w:r>
        <w:rPr>
          <w:spacing w:val="1"/>
        </w:rPr>
        <w:t xml:space="preserve"> </w:t>
      </w:r>
      <w:r>
        <w:t>apenas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necessários para fabricação de concreto ou para concreto pré-usinado, bem</w:t>
      </w:r>
      <w:r>
        <w:rPr>
          <w:spacing w:val="1"/>
        </w:rPr>
        <w:t xml:space="preserve"> </w:t>
      </w:r>
      <w:r>
        <w:t>como vigas, tijolos, telhas, tábuas e ripas de madeira para construção de</w:t>
      </w:r>
      <w:r>
        <w:rPr>
          <w:spacing w:val="1"/>
        </w:rPr>
        <w:t xml:space="preserve"> </w:t>
      </w:r>
      <w:r>
        <w:t>edificações,</w:t>
      </w:r>
      <w:r>
        <w:rPr>
          <w:spacing w:val="-3"/>
        </w:rPr>
        <w:t xml:space="preserve"> </w:t>
      </w:r>
      <w:r>
        <w:t>cerca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instalações</w:t>
      </w:r>
      <w:r>
        <w:rPr>
          <w:spacing w:val="-3"/>
        </w:rPr>
        <w:t xml:space="preserve"> </w:t>
      </w:r>
      <w:r>
        <w:t>provisórias</w:t>
      </w:r>
      <w:r>
        <w:rPr>
          <w:spacing w:val="-4"/>
        </w:rPr>
        <w:t xml:space="preserve"> </w:t>
      </w:r>
      <w:r>
        <w:t>durante</w:t>
      </w:r>
      <w:r>
        <w:rPr>
          <w:spacing w:val="-5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construção;</w:t>
      </w:r>
    </w:p>
    <w:p w14:paraId="711D57E0" w14:textId="77777777" w:rsidR="008150C3" w:rsidRDefault="008150C3" w:rsidP="001E6E27">
      <w:pPr>
        <w:pStyle w:val="Corpodetexto"/>
      </w:pPr>
    </w:p>
    <w:p w14:paraId="0DC11115" w14:textId="77777777" w:rsidR="008150C3" w:rsidRDefault="001743A5" w:rsidP="001E6E27">
      <w:pPr>
        <w:pStyle w:val="Corpodetexto"/>
      </w:pPr>
      <w:r>
        <w:t>Construção de instalações provisórias: envolve as obras de construção civil</w:t>
      </w:r>
      <w:r>
        <w:rPr>
          <w:spacing w:val="1"/>
        </w:rPr>
        <w:t xml:space="preserve"> </w:t>
      </w:r>
      <w:r>
        <w:t>para a construção e operação do canteiro de obras, das áreas de vivência</w:t>
      </w:r>
      <w:r>
        <w:rPr>
          <w:spacing w:val="1"/>
        </w:rPr>
        <w:t xml:space="preserve"> </w:t>
      </w:r>
      <w:r>
        <w:t>(se houver: escritório da obra, refeitório, área de lazer, vestiário, sanitários,</w:t>
      </w:r>
      <w:r>
        <w:rPr>
          <w:spacing w:val="1"/>
        </w:rPr>
        <w:t xml:space="preserve"> </w:t>
      </w:r>
      <w:r>
        <w:t>almoxarifado,</w:t>
      </w:r>
      <w:r>
        <w:rPr>
          <w:spacing w:val="1"/>
        </w:rPr>
        <w:t xml:space="preserve"> </w:t>
      </w:r>
      <w:r>
        <w:t>guarita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vigia,</w:t>
      </w:r>
      <w:r>
        <w:rPr>
          <w:spacing w:val="1"/>
        </w:rPr>
        <w:t xml:space="preserve"> </w:t>
      </w:r>
      <w:r>
        <w:t>portaria</w:t>
      </w:r>
      <w:r>
        <w:rPr>
          <w:spacing w:val="1"/>
        </w:rPr>
        <w:t xml:space="preserve"> </w:t>
      </w:r>
      <w:r>
        <w:t>etc.),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armazenamento,</w:t>
      </w:r>
      <w:r>
        <w:rPr>
          <w:spacing w:val="1"/>
        </w:rPr>
        <w:t xml:space="preserve"> </w:t>
      </w:r>
      <w:r>
        <w:t>posto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argamassa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concreto,</w:t>
      </w:r>
      <w:r>
        <w:rPr>
          <w:spacing w:val="1"/>
        </w:rPr>
        <w:t xml:space="preserve"> </w:t>
      </w:r>
      <w:r>
        <w:t>vias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circulação,</w:t>
      </w:r>
      <w:r>
        <w:rPr>
          <w:spacing w:val="-10"/>
        </w:rPr>
        <w:t xml:space="preserve"> </w:t>
      </w:r>
      <w:r>
        <w:t>disposição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entulho</w:t>
      </w:r>
      <w:r>
        <w:rPr>
          <w:spacing w:val="-7"/>
        </w:rPr>
        <w:t xml:space="preserve"> </w:t>
      </w:r>
      <w:r>
        <w:t>etc.;</w:t>
      </w:r>
    </w:p>
    <w:p w14:paraId="42B90AE6" w14:textId="77777777" w:rsidR="008150C3" w:rsidRDefault="008150C3" w:rsidP="001E6E27">
      <w:pPr>
        <w:pStyle w:val="Corpodetexto"/>
      </w:pPr>
    </w:p>
    <w:p w14:paraId="4FE40334" w14:textId="77777777" w:rsidR="008150C3" w:rsidRDefault="001743A5" w:rsidP="001E6E27">
      <w:pPr>
        <w:pStyle w:val="Corpodetexto"/>
      </w:pPr>
      <w:r>
        <w:rPr>
          <w:w w:val="105"/>
        </w:rPr>
        <w:t>Construção de instalações permanentes administrativas e operacionais:</w:t>
      </w:r>
      <w:r>
        <w:rPr>
          <w:spacing w:val="1"/>
          <w:w w:val="105"/>
        </w:rPr>
        <w:t xml:space="preserve"> </w:t>
      </w:r>
      <w:r>
        <w:rPr>
          <w:w w:val="105"/>
        </w:rPr>
        <w:t>envolve as obras de construção civil para a construção e operação das</w:t>
      </w:r>
      <w:r>
        <w:rPr>
          <w:spacing w:val="1"/>
          <w:w w:val="105"/>
        </w:rPr>
        <w:t xml:space="preserve"> </w:t>
      </w:r>
      <w:r>
        <w:rPr>
          <w:w w:val="105"/>
        </w:rPr>
        <w:t>edificações para abrigar os pontos de conexão e talvez seja necessária a</w:t>
      </w:r>
      <w:r>
        <w:rPr>
          <w:spacing w:val="-76"/>
          <w:w w:val="105"/>
        </w:rPr>
        <w:t xml:space="preserve"> </w:t>
      </w:r>
      <w:r>
        <w:t>construção</w:t>
      </w:r>
      <w:r>
        <w:rPr>
          <w:spacing w:val="-17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portaria</w:t>
      </w:r>
      <w:r>
        <w:rPr>
          <w:spacing w:val="-19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guarita</w:t>
      </w:r>
      <w:r>
        <w:rPr>
          <w:spacing w:val="-19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vigilância.</w:t>
      </w:r>
      <w:r>
        <w:rPr>
          <w:spacing w:val="-17"/>
        </w:rPr>
        <w:t xml:space="preserve"> </w:t>
      </w:r>
      <w:r>
        <w:t>Já</w:t>
      </w:r>
      <w:r>
        <w:rPr>
          <w:spacing w:val="-16"/>
        </w:rPr>
        <w:t xml:space="preserve"> </w:t>
      </w:r>
      <w:r>
        <w:t>existe</w:t>
      </w:r>
      <w:r>
        <w:rPr>
          <w:spacing w:val="-17"/>
        </w:rPr>
        <w:t xml:space="preserve"> </w:t>
      </w:r>
      <w:r>
        <w:t>uma</w:t>
      </w:r>
      <w:r>
        <w:rPr>
          <w:spacing w:val="-16"/>
        </w:rPr>
        <w:t xml:space="preserve"> </w:t>
      </w:r>
      <w:r>
        <w:t>guarita</w:t>
      </w:r>
      <w:r>
        <w:rPr>
          <w:spacing w:val="-15"/>
        </w:rPr>
        <w:t xml:space="preserve"> </w:t>
      </w:r>
      <w:r>
        <w:t>edificada,</w:t>
      </w:r>
      <w:r>
        <w:rPr>
          <w:spacing w:val="-73"/>
        </w:rPr>
        <w:t xml:space="preserve"> </w:t>
      </w:r>
      <w:r>
        <w:rPr>
          <w:w w:val="105"/>
        </w:rPr>
        <w:t>mas é preciso avaliar as possibilidades de aproveitamento integral da</w:t>
      </w:r>
      <w:r>
        <w:rPr>
          <w:spacing w:val="1"/>
          <w:w w:val="105"/>
        </w:rPr>
        <w:t xml:space="preserve"> </w:t>
      </w:r>
      <w:r>
        <w:t>estrutura, de aproveitamento parcial com reformas e/ou ampliação e até da</w:t>
      </w:r>
      <w:r>
        <w:rPr>
          <w:spacing w:val="1"/>
        </w:rPr>
        <w:t xml:space="preserve"> </w:t>
      </w:r>
      <w:r>
        <w:rPr>
          <w:w w:val="105"/>
        </w:rPr>
        <w:t>demolição e construção de uma nova. O aterro já é cercado, embora o</w:t>
      </w:r>
      <w:r>
        <w:rPr>
          <w:spacing w:val="1"/>
          <w:w w:val="105"/>
        </w:rPr>
        <w:t xml:space="preserve"> </w:t>
      </w:r>
      <w:r>
        <w:t>controle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acesso</w:t>
      </w:r>
      <w:r>
        <w:rPr>
          <w:spacing w:val="-10"/>
        </w:rPr>
        <w:t xml:space="preserve"> </w:t>
      </w:r>
      <w:r>
        <w:t>permita</w:t>
      </w:r>
      <w:r>
        <w:rPr>
          <w:spacing w:val="-13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trânsito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caminhões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veículos</w:t>
      </w:r>
      <w:r>
        <w:rPr>
          <w:spacing w:val="-10"/>
        </w:rPr>
        <w:t xml:space="preserve"> </w:t>
      </w:r>
      <w:r>
        <w:t>entre</w:t>
      </w:r>
      <w:r>
        <w:rPr>
          <w:spacing w:val="-13"/>
        </w:rPr>
        <w:t xml:space="preserve"> </w:t>
      </w:r>
      <w:r>
        <w:t>os</w:t>
      </w:r>
      <w:r>
        <w:rPr>
          <w:spacing w:val="-11"/>
        </w:rPr>
        <w:t xml:space="preserve"> </w:t>
      </w:r>
      <w:r>
        <w:t>areais</w:t>
      </w:r>
      <w:r>
        <w:rPr>
          <w:spacing w:val="-7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BR-101.</w:t>
      </w:r>
      <w:r>
        <w:rPr>
          <w:spacing w:val="-6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instalada</w:t>
      </w:r>
      <w:r>
        <w:rPr>
          <w:spacing w:val="-7"/>
        </w:rPr>
        <w:t xml:space="preserve"> </w:t>
      </w:r>
      <w:r>
        <w:t>outra</w:t>
      </w:r>
      <w:r>
        <w:rPr>
          <w:spacing w:val="-3"/>
        </w:rPr>
        <w:t xml:space="preserve"> </w:t>
      </w:r>
      <w:r>
        <w:t>cerca</w:t>
      </w:r>
      <w:r>
        <w:rPr>
          <w:spacing w:val="-7"/>
        </w:rPr>
        <w:t xml:space="preserve"> </w:t>
      </w:r>
      <w:r>
        <w:t>metálica</w:t>
      </w:r>
      <w:r>
        <w:rPr>
          <w:spacing w:val="-4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delimitar</w:t>
      </w:r>
      <w:r>
        <w:rPr>
          <w:spacing w:val="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área</w:t>
      </w:r>
      <w:r>
        <w:rPr>
          <w:spacing w:val="-4"/>
        </w:rPr>
        <w:t xml:space="preserve"> </w:t>
      </w:r>
      <w:r>
        <w:t>elétrica</w:t>
      </w:r>
      <w:r>
        <w:rPr>
          <w:spacing w:val="-72"/>
        </w:rPr>
        <w:t xml:space="preserve"> </w:t>
      </w:r>
      <w:r>
        <w:rPr>
          <w:w w:val="105"/>
        </w:rPr>
        <w:t>da</w:t>
      </w:r>
      <w:r>
        <w:rPr>
          <w:spacing w:val="-13"/>
          <w:w w:val="105"/>
        </w:rPr>
        <w:t xml:space="preserve"> </w:t>
      </w:r>
      <w:r>
        <w:rPr>
          <w:w w:val="105"/>
        </w:rPr>
        <w:t>usina;</w:t>
      </w:r>
    </w:p>
    <w:p w14:paraId="795BC013" w14:textId="77777777" w:rsidR="008150C3" w:rsidRDefault="008150C3" w:rsidP="001E6E27">
      <w:pPr>
        <w:pStyle w:val="Corpodetexto"/>
      </w:pPr>
    </w:p>
    <w:p w14:paraId="4FE47F1B" w14:textId="77777777" w:rsidR="008150C3" w:rsidRDefault="001743A5" w:rsidP="001E6E27">
      <w:pPr>
        <w:pStyle w:val="Corpodetexto"/>
      </w:pPr>
      <w:r>
        <w:t>Transporte</w:t>
      </w:r>
      <w:r>
        <w:rPr>
          <w:spacing w:val="-9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módulos</w:t>
      </w:r>
      <w:r>
        <w:rPr>
          <w:spacing w:val="-10"/>
        </w:rPr>
        <w:t xml:space="preserve"> </w:t>
      </w:r>
      <w:r>
        <w:t>fotovoltaicos,</w:t>
      </w:r>
      <w:r>
        <w:rPr>
          <w:spacing w:val="-8"/>
        </w:rPr>
        <w:t xml:space="preserve"> </w:t>
      </w:r>
      <w:r>
        <w:t>equipamentos</w:t>
      </w:r>
      <w:r>
        <w:rPr>
          <w:spacing w:val="-10"/>
        </w:rPr>
        <w:t xml:space="preserve"> </w:t>
      </w:r>
      <w:r>
        <w:t>associados</w:t>
      </w:r>
      <w:r>
        <w:rPr>
          <w:spacing w:val="-10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estruturas</w:t>
      </w:r>
      <w:r>
        <w:rPr>
          <w:spacing w:val="-72"/>
        </w:rPr>
        <w:t xml:space="preserve"> </w:t>
      </w:r>
      <w:r>
        <w:t>de apoio: é a atividade que envolve a maior parte das viagens de veículos</w:t>
      </w:r>
      <w:r>
        <w:rPr>
          <w:spacing w:val="1"/>
        </w:rPr>
        <w:t xml:space="preserve"> </w:t>
      </w:r>
      <w:r>
        <w:t>pesados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transporte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fotovoltaicos,</w:t>
      </w:r>
      <w:r>
        <w:rPr>
          <w:spacing w:val="1"/>
        </w:rPr>
        <w:t xml:space="preserve"> </w:t>
      </w:r>
      <w:r>
        <w:t>cabos,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transformadores, tubulações, estruturas metálicas de apoio e blocos de</w:t>
      </w:r>
      <w:r>
        <w:rPr>
          <w:spacing w:val="1"/>
        </w:rPr>
        <w:t xml:space="preserve"> </w:t>
      </w:r>
      <w:r>
        <w:t>concreto;</w:t>
      </w:r>
    </w:p>
    <w:p w14:paraId="0BECFF5C" w14:textId="77777777" w:rsidR="008150C3" w:rsidRDefault="008150C3" w:rsidP="001E6E27">
      <w:pPr>
        <w:pStyle w:val="Corpodetexto"/>
      </w:pPr>
    </w:p>
    <w:p w14:paraId="1E0D2A04" w14:textId="77777777" w:rsidR="008150C3" w:rsidRDefault="001743A5" w:rsidP="001E6E27">
      <w:pPr>
        <w:pStyle w:val="Corpodetexto"/>
      </w:pPr>
      <w:r>
        <w:t>Instalação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estruturas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apoio: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estruturas</w:t>
      </w:r>
      <w:r>
        <w:rPr>
          <w:spacing w:val="-10"/>
        </w:rPr>
        <w:t xml:space="preserve"> </w:t>
      </w:r>
      <w:r>
        <w:t>metálicas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apoio</w:t>
      </w:r>
      <w:r>
        <w:rPr>
          <w:spacing w:val="-73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chumbadas</w:t>
      </w:r>
      <w:r>
        <w:rPr>
          <w:spacing w:val="-5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blocos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instalados</w:t>
      </w:r>
      <w:r>
        <w:rPr>
          <w:spacing w:val="-5"/>
        </w:rPr>
        <w:t xml:space="preserve"> </w:t>
      </w:r>
      <w:r>
        <w:t>sobre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solo;</w:t>
      </w:r>
    </w:p>
    <w:p w14:paraId="7A119AC4" w14:textId="77777777" w:rsidR="008150C3" w:rsidRDefault="008150C3" w:rsidP="001E6E27">
      <w:pPr>
        <w:pStyle w:val="Corpodetexto"/>
      </w:pPr>
    </w:p>
    <w:p w14:paraId="1530AD75" w14:textId="63FBCB15" w:rsidR="008150C3" w:rsidRDefault="001743A5" w:rsidP="001E6E27">
      <w:pPr>
        <w:pStyle w:val="Corpodetexto"/>
      </w:pPr>
      <w:r>
        <w:rPr>
          <w:w w:val="105"/>
        </w:rPr>
        <w:t>Armazenamento da entrega dos módulos fotovoltaicos e sua instalação,</w:t>
      </w:r>
      <w:r>
        <w:rPr>
          <w:spacing w:val="1"/>
          <w:w w:val="105"/>
        </w:rPr>
        <w:t xml:space="preserve"> </w:t>
      </w:r>
      <w:r>
        <w:rPr>
          <w:w w:val="105"/>
        </w:rPr>
        <w:t>incluindo conexões elétricas internas, inversores e transformadores: o</w:t>
      </w:r>
      <w:r>
        <w:rPr>
          <w:spacing w:val="1"/>
          <w:w w:val="105"/>
        </w:rPr>
        <w:t xml:space="preserve"> </w:t>
      </w:r>
      <w:r>
        <w:rPr>
          <w:w w:val="105"/>
        </w:rPr>
        <w:t>armazenamento</w:t>
      </w:r>
      <w:r>
        <w:rPr>
          <w:spacing w:val="-7"/>
          <w:w w:val="105"/>
        </w:rPr>
        <w:t xml:space="preserve"> </w:t>
      </w:r>
      <w:r>
        <w:rPr>
          <w:w w:val="105"/>
        </w:rPr>
        <w:t>dessas</w:t>
      </w:r>
      <w:r>
        <w:rPr>
          <w:spacing w:val="-6"/>
          <w:w w:val="105"/>
        </w:rPr>
        <w:t xml:space="preserve"> </w:t>
      </w:r>
      <w:r>
        <w:rPr>
          <w:w w:val="105"/>
        </w:rPr>
        <w:t>estruturas</w:t>
      </w:r>
      <w:r>
        <w:rPr>
          <w:spacing w:val="-8"/>
          <w:w w:val="105"/>
        </w:rPr>
        <w:t xml:space="preserve"> </w:t>
      </w:r>
      <w:r>
        <w:rPr>
          <w:w w:val="105"/>
        </w:rPr>
        <w:t>demanda</w:t>
      </w:r>
      <w:r>
        <w:rPr>
          <w:spacing w:val="-6"/>
          <w:w w:val="105"/>
        </w:rPr>
        <w:t xml:space="preserve"> </w:t>
      </w:r>
      <w:r>
        <w:rPr>
          <w:w w:val="105"/>
        </w:rPr>
        <w:t>proteção</w:t>
      </w:r>
      <w:r>
        <w:rPr>
          <w:spacing w:val="-5"/>
          <w:w w:val="105"/>
        </w:rPr>
        <w:t xml:space="preserve"> </w:t>
      </w:r>
      <w:r>
        <w:rPr>
          <w:w w:val="105"/>
        </w:rPr>
        <w:t>contra</w:t>
      </w:r>
      <w:r>
        <w:rPr>
          <w:spacing w:val="-6"/>
          <w:w w:val="105"/>
        </w:rPr>
        <w:t xml:space="preserve"> </w:t>
      </w:r>
      <w:r>
        <w:rPr>
          <w:w w:val="105"/>
        </w:rPr>
        <w:t>sol,</w:t>
      </w:r>
      <w:r>
        <w:rPr>
          <w:spacing w:val="-8"/>
          <w:w w:val="105"/>
        </w:rPr>
        <w:t xml:space="preserve"> </w:t>
      </w:r>
      <w:r>
        <w:rPr>
          <w:w w:val="105"/>
        </w:rPr>
        <w:t>chuva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rPr>
          <w:w w:val="105"/>
        </w:rPr>
        <w:t>poeira,</w:t>
      </w:r>
      <w:r>
        <w:rPr>
          <w:spacing w:val="-9"/>
          <w:w w:val="105"/>
        </w:rPr>
        <w:t xml:space="preserve"> </w:t>
      </w:r>
      <w:r>
        <w:rPr>
          <w:w w:val="105"/>
        </w:rPr>
        <w:t>bem</w:t>
      </w:r>
      <w:r>
        <w:rPr>
          <w:spacing w:val="-6"/>
          <w:w w:val="105"/>
        </w:rPr>
        <w:t xml:space="preserve"> </w:t>
      </w:r>
      <w:r>
        <w:rPr>
          <w:w w:val="105"/>
        </w:rPr>
        <w:t>como</w:t>
      </w:r>
      <w:r>
        <w:rPr>
          <w:spacing w:val="-8"/>
          <w:w w:val="105"/>
        </w:rPr>
        <w:t xml:space="preserve"> </w:t>
      </w:r>
      <w:r>
        <w:rPr>
          <w:w w:val="105"/>
        </w:rPr>
        <w:t>contra</w:t>
      </w:r>
      <w:r>
        <w:rPr>
          <w:spacing w:val="-7"/>
          <w:w w:val="105"/>
        </w:rPr>
        <w:t xml:space="preserve"> </w:t>
      </w:r>
      <w:r>
        <w:rPr>
          <w:w w:val="105"/>
        </w:rPr>
        <w:t>roubos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r>
        <w:rPr>
          <w:w w:val="105"/>
        </w:rPr>
        <w:t>depredação.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instalação</w:t>
      </w:r>
      <w:r>
        <w:rPr>
          <w:spacing w:val="-8"/>
          <w:w w:val="105"/>
        </w:rPr>
        <w:t xml:space="preserve"> </w:t>
      </w:r>
      <w:r>
        <w:rPr>
          <w:w w:val="105"/>
        </w:rPr>
        <w:t>dos</w:t>
      </w:r>
      <w:r>
        <w:rPr>
          <w:spacing w:val="-9"/>
          <w:w w:val="105"/>
        </w:rPr>
        <w:t xml:space="preserve"> </w:t>
      </w:r>
      <w:r>
        <w:rPr>
          <w:w w:val="105"/>
        </w:rPr>
        <w:t>módulos</w:t>
      </w:r>
      <w:r w:rsidR="00F91C54">
        <w:t xml:space="preserve"> </w:t>
      </w:r>
      <w:r>
        <w:t>será por meio da fixação nas estruturas metálicas de apoio e o cabeamento</w:t>
      </w:r>
      <w:r>
        <w:rPr>
          <w:spacing w:val="1"/>
        </w:rPr>
        <w:t xml:space="preserve"> </w:t>
      </w:r>
      <w:r>
        <w:t>até o ponto de conexão, que seguirá enterrado em algumas áreas e em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cima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solo</w:t>
      </w:r>
      <w:r>
        <w:rPr>
          <w:spacing w:val="1"/>
        </w:rPr>
        <w:t xml:space="preserve"> </w:t>
      </w:r>
      <w:r>
        <w:t>dentro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eletrodutos</w:t>
      </w:r>
      <w:r>
        <w:rPr>
          <w:spacing w:val="1"/>
        </w:rPr>
        <w:t xml:space="preserve"> </w:t>
      </w:r>
      <w:r>
        <w:t>metálicos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conduletes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plástico;</w:t>
      </w:r>
    </w:p>
    <w:p w14:paraId="077B1A61" w14:textId="77777777" w:rsidR="008150C3" w:rsidRDefault="008150C3" w:rsidP="001E6E27">
      <w:pPr>
        <w:pStyle w:val="Corpodetexto"/>
      </w:pPr>
    </w:p>
    <w:p w14:paraId="18AFA98C" w14:textId="77777777" w:rsidR="008150C3" w:rsidRDefault="001743A5" w:rsidP="001E6E27">
      <w:pPr>
        <w:pStyle w:val="Corpodetexto"/>
        <w:numPr>
          <w:ilvl w:val="0"/>
          <w:numId w:val="177"/>
        </w:numPr>
      </w:pPr>
      <w:r>
        <w:t>Construção de subestação e linhas de distribuição: no aterro o ponto de</w:t>
      </w:r>
      <w:r>
        <w:rPr>
          <w:spacing w:val="1"/>
        </w:rPr>
        <w:t xml:space="preserve"> </w:t>
      </w:r>
      <w:r>
        <w:t>conexão consiste em pequena central elétrica que demanda a construção de</w:t>
      </w:r>
      <w:r>
        <w:rPr>
          <w:spacing w:val="-72"/>
        </w:rPr>
        <w:t xml:space="preserve"> </w:t>
      </w:r>
      <w:r>
        <w:t>uma edificação em alvenaria, provavelmente feita de concreto pré-usinado</w:t>
      </w:r>
      <w:r>
        <w:rPr>
          <w:spacing w:val="1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fabricado</w:t>
      </w:r>
      <w:r>
        <w:rPr>
          <w:spacing w:val="-12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canteiro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obra.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edificação</w:t>
      </w:r>
      <w:r>
        <w:rPr>
          <w:spacing w:val="-11"/>
        </w:rPr>
        <w:t xml:space="preserve"> </w:t>
      </w:r>
      <w:r>
        <w:t>será</w:t>
      </w:r>
      <w:r>
        <w:rPr>
          <w:spacing w:val="-10"/>
        </w:rPr>
        <w:t xml:space="preserve"> </w:t>
      </w:r>
      <w:r>
        <w:t>construída</w:t>
      </w:r>
      <w:r>
        <w:rPr>
          <w:spacing w:val="-12"/>
        </w:rPr>
        <w:t xml:space="preserve"> </w:t>
      </w:r>
      <w:r>
        <w:t>sobre</w:t>
      </w:r>
      <w:r>
        <w:rPr>
          <w:spacing w:val="-12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aterro,</w:t>
      </w:r>
      <w:r>
        <w:rPr>
          <w:spacing w:val="-73"/>
        </w:rPr>
        <w:t xml:space="preserve"> </w:t>
      </w:r>
      <w:r>
        <w:t>próxima aos módulos fotovoltaicos. A linha de distribuição para conexão da</w:t>
      </w:r>
      <w:r>
        <w:rPr>
          <w:spacing w:val="1"/>
        </w:rPr>
        <w:t xml:space="preserve"> </w:t>
      </w:r>
      <w:r>
        <w:t>usina fotovoltaica no aterro será de média tensão, construída em padrão</w:t>
      </w:r>
      <w:r>
        <w:rPr>
          <w:spacing w:val="1"/>
        </w:rPr>
        <w:t xml:space="preserve"> </w:t>
      </w:r>
      <w:r>
        <w:t>urbano com postes de concreto. Na etapa de elaboração do projeto deverão</w:t>
      </w:r>
      <w:r>
        <w:rPr>
          <w:spacing w:val="-72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priorizadas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já</w:t>
      </w:r>
      <w:r>
        <w:rPr>
          <w:spacing w:val="1"/>
        </w:rPr>
        <w:t xml:space="preserve"> </w:t>
      </w:r>
      <w:r>
        <w:t>impactadas,</w:t>
      </w:r>
      <w:r>
        <w:rPr>
          <w:spacing w:val="1"/>
        </w:rPr>
        <w:t xml:space="preserve"> </w:t>
      </w:r>
      <w:r>
        <w:t>evitando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corte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vegetação. Ressalta-se também a importância de analisar, quando o traçado</w:t>
      </w:r>
      <w:r>
        <w:rPr>
          <w:spacing w:val="-72"/>
        </w:rPr>
        <w:t xml:space="preserve"> </w:t>
      </w:r>
      <w:r>
        <w:t>estiver definido, se a(s) linha(s) atravessará(ão) propriedades particulares e</w:t>
      </w:r>
      <w:r>
        <w:rPr>
          <w:spacing w:val="1"/>
        </w:rPr>
        <w:t xml:space="preserve"> </w:t>
      </w:r>
      <w:r>
        <w:t>se haverá ou não a necessidade de eventual negociação de servidões de</w:t>
      </w:r>
      <w:r>
        <w:rPr>
          <w:spacing w:val="1"/>
        </w:rPr>
        <w:t xml:space="preserve"> </w:t>
      </w:r>
      <w:r>
        <w:t>passagem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a(s)</w:t>
      </w:r>
      <w:r>
        <w:rPr>
          <w:spacing w:val="-11"/>
        </w:rPr>
        <w:t xml:space="preserve"> </w:t>
      </w:r>
      <w:r>
        <w:t>mesma(s).</w:t>
      </w:r>
    </w:p>
    <w:p w14:paraId="20504B1B" w14:textId="77777777" w:rsidR="008150C3" w:rsidRDefault="001743A5" w:rsidP="003C0FEC">
      <w:pPr>
        <w:pStyle w:val="Ttulo3"/>
      </w:pPr>
      <w:bookmarkStart w:id="97" w:name="_bookmark165"/>
      <w:bookmarkEnd w:id="97"/>
      <w:r>
        <w:t>Operação</w:t>
      </w:r>
    </w:p>
    <w:p w14:paraId="081386A5" w14:textId="77777777" w:rsidR="008150C3" w:rsidRDefault="001743A5" w:rsidP="001E6E27">
      <w:pPr>
        <w:pStyle w:val="Corpodetexto"/>
        <w:numPr>
          <w:ilvl w:val="0"/>
          <w:numId w:val="174"/>
        </w:numPr>
      </w:pPr>
      <w:r>
        <w:rPr>
          <w:w w:val="105"/>
        </w:rPr>
        <w:t>Mobilização de trabalhadores: Dependendo do plano de negócios para a</w:t>
      </w:r>
      <w:r>
        <w:rPr>
          <w:spacing w:val="1"/>
          <w:w w:val="105"/>
        </w:rPr>
        <w:t xml:space="preserve"> </w:t>
      </w:r>
      <w:r>
        <w:rPr>
          <w:w w:val="105"/>
        </w:rPr>
        <w:t>usina no aterro, é possível que o EPCista fique responsável também pela</w:t>
      </w:r>
      <w:r>
        <w:rPr>
          <w:spacing w:val="-76"/>
          <w:w w:val="105"/>
        </w:rPr>
        <w:t xml:space="preserve"> </w:t>
      </w:r>
      <w:r>
        <w:t>operação</w:t>
      </w:r>
      <w:r>
        <w:rPr>
          <w:spacing w:val="-12"/>
        </w:rPr>
        <w:t xml:space="preserve"> </w:t>
      </w:r>
      <w:r>
        <w:t>durante</w:t>
      </w:r>
      <w:r>
        <w:rPr>
          <w:spacing w:val="-11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estágio</w:t>
      </w:r>
      <w:r>
        <w:rPr>
          <w:spacing w:val="-9"/>
        </w:rPr>
        <w:t xml:space="preserve"> </w:t>
      </w:r>
      <w:r>
        <w:t>inicial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funcionamento</w:t>
      </w:r>
      <w:r>
        <w:rPr>
          <w:spacing w:val="-11"/>
        </w:rPr>
        <w:t xml:space="preserve"> </w:t>
      </w:r>
      <w:r>
        <w:t>(o</w:t>
      </w:r>
      <w:r>
        <w:rPr>
          <w:spacing w:val="-10"/>
        </w:rPr>
        <w:t xml:space="preserve"> </w:t>
      </w:r>
      <w:r>
        <w:t>que</w:t>
      </w:r>
      <w:r>
        <w:rPr>
          <w:spacing w:val="-12"/>
        </w:rPr>
        <w:t xml:space="preserve"> </w:t>
      </w:r>
      <w:r>
        <w:t>pode</w:t>
      </w:r>
      <w:r>
        <w:rPr>
          <w:spacing w:val="-11"/>
        </w:rPr>
        <w:t xml:space="preserve"> </w:t>
      </w:r>
      <w:r>
        <w:t>se</w:t>
      </w:r>
      <w:r>
        <w:rPr>
          <w:spacing w:val="-15"/>
        </w:rPr>
        <w:t xml:space="preserve"> </w:t>
      </w:r>
      <w:r>
        <w:t>estender</w:t>
      </w:r>
      <w:r>
        <w:rPr>
          <w:spacing w:val="-72"/>
        </w:rPr>
        <w:t xml:space="preserve"> </w:t>
      </w:r>
      <w:r>
        <w:rPr>
          <w:w w:val="105"/>
        </w:rPr>
        <w:t>por um ou mais anos), quando então será passada para a Prefeitura. A</w:t>
      </w:r>
      <w:r>
        <w:rPr>
          <w:spacing w:val="1"/>
          <w:w w:val="105"/>
        </w:rPr>
        <w:t xml:space="preserve"> </w:t>
      </w:r>
      <w:r>
        <w:rPr>
          <w:w w:val="105"/>
        </w:rPr>
        <w:t>definição</w:t>
      </w:r>
      <w:r>
        <w:rPr>
          <w:spacing w:val="-4"/>
          <w:w w:val="105"/>
        </w:rPr>
        <w:t xml:space="preserve"> </w:t>
      </w:r>
      <w:r>
        <w:rPr>
          <w:w w:val="105"/>
        </w:rPr>
        <w:t>dos</w:t>
      </w:r>
      <w:r>
        <w:rPr>
          <w:spacing w:val="-4"/>
          <w:w w:val="105"/>
        </w:rPr>
        <w:t xml:space="preserve"> </w:t>
      </w:r>
      <w:r>
        <w:rPr>
          <w:w w:val="105"/>
        </w:rPr>
        <w:t>responsáveis</w:t>
      </w:r>
      <w:r>
        <w:rPr>
          <w:spacing w:val="-5"/>
          <w:w w:val="105"/>
        </w:rPr>
        <w:t xml:space="preserve"> </w:t>
      </w:r>
      <w:r>
        <w:rPr>
          <w:w w:val="105"/>
        </w:rPr>
        <w:t>pela</w:t>
      </w:r>
      <w:r>
        <w:rPr>
          <w:spacing w:val="-4"/>
          <w:w w:val="105"/>
        </w:rPr>
        <w:t xml:space="preserve"> </w:t>
      </w:r>
      <w:r>
        <w:rPr>
          <w:w w:val="105"/>
        </w:rPr>
        <w:t>operação,</w:t>
      </w:r>
      <w:r>
        <w:rPr>
          <w:spacing w:val="-6"/>
          <w:w w:val="105"/>
        </w:rPr>
        <w:t xml:space="preserve"> </w:t>
      </w:r>
      <w:r>
        <w:rPr>
          <w:w w:val="105"/>
        </w:rPr>
        <w:t>fiscalização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manutenção</w:t>
      </w:r>
      <w:r>
        <w:rPr>
          <w:spacing w:val="-3"/>
          <w:w w:val="105"/>
        </w:rPr>
        <w:t xml:space="preserve"> </w:t>
      </w:r>
      <w:r>
        <w:rPr>
          <w:w w:val="105"/>
        </w:rPr>
        <w:t>dos</w:t>
      </w:r>
      <w:r>
        <w:rPr>
          <w:spacing w:val="-77"/>
          <w:w w:val="105"/>
        </w:rPr>
        <w:t xml:space="preserve"> </w:t>
      </w:r>
      <w:r>
        <w:rPr>
          <w:w w:val="105"/>
        </w:rPr>
        <w:t>módulos fotovoltaicos, equipamentos associados e estruturas de apoio,</w:t>
      </w:r>
      <w:r>
        <w:rPr>
          <w:spacing w:val="1"/>
          <w:w w:val="105"/>
        </w:rPr>
        <w:t xml:space="preserve"> </w:t>
      </w:r>
      <w:r>
        <w:t>incluindo quantitativo, qualificação e origem, bem como saúde e segurança</w:t>
      </w:r>
      <w:r>
        <w:rPr>
          <w:spacing w:val="1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trabalhador</w:t>
      </w:r>
      <w:r>
        <w:rPr>
          <w:spacing w:val="1"/>
          <w:w w:val="105"/>
        </w:rPr>
        <w:t xml:space="preserve"> </w:t>
      </w:r>
      <w:r>
        <w:rPr>
          <w:w w:val="105"/>
        </w:rPr>
        <w:t>serão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responsabilidade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empresa</w:t>
      </w:r>
      <w:r>
        <w:rPr>
          <w:spacing w:val="1"/>
          <w:w w:val="105"/>
        </w:rPr>
        <w:t xml:space="preserve"> </w:t>
      </w:r>
      <w:r>
        <w:rPr>
          <w:w w:val="105"/>
        </w:rPr>
        <w:t>construtora</w:t>
      </w:r>
      <w:r>
        <w:rPr>
          <w:spacing w:val="1"/>
          <w:w w:val="105"/>
        </w:rPr>
        <w:t xml:space="preserve"> </w:t>
      </w:r>
      <w:r>
        <w:t>obedecendo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legislação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diretrizes</w:t>
      </w:r>
      <w:r>
        <w:rPr>
          <w:spacing w:val="-2"/>
        </w:rPr>
        <w:t xml:space="preserve"> </w:t>
      </w:r>
      <w:r>
        <w:t>estabelecidas</w:t>
      </w:r>
      <w:r>
        <w:rPr>
          <w:spacing w:val="-5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Prefeitura;</w:t>
      </w:r>
    </w:p>
    <w:p w14:paraId="70210FE0" w14:textId="77777777" w:rsidR="008150C3" w:rsidRDefault="008150C3" w:rsidP="001E6E27">
      <w:pPr>
        <w:pStyle w:val="Corpodetexto"/>
      </w:pPr>
    </w:p>
    <w:p w14:paraId="3F6AFD76" w14:textId="77777777" w:rsidR="008150C3" w:rsidRDefault="001743A5" w:rsidP="001E6E27">
      <w:pPr>
        <w:pStyle w:val="Corpodetexto"/>
        <w:numPr>
          <w:ilvl w:val="0"/>
          <w:numId w:val="174"/>
        </w:numPr>
      </w:pPr>
      <w:r>
        <w:t>Limpeza dos módulos fotovoltaicos, equipamentos associados e estruturas</w:t>
      </w:r>
      <w:r>
        <w:rPr>
          <w:spacing w:val="1"/>
        </w:rPr>
        <w:t xml:space="preserve"> </w:t>
      </w:r>
      <w:r>
        <w:t>de apoio: A limpeza dos módulos fotovoltaicos é feita com água e em uma</w:t>
      </w:r>
      <w:r>
        <w:rPr>
          <w:spacing w:val="1"/>
        </w:rPr>
        <w:t xml:space="preserve"> </w:t>
      </w:r>
      <w:r>
        <w:t>periodicidade anual. Em razão de estar localizada em região industrial, com</w:t>
      </w:r>
      <w:r>
        <w:rPr>
          <w:spacing w:val="1"/>
        </w:rPr>
        <w:t xml:space="preserve"> </w:t>
      </w:r>
      <w:r>
        <w:t>maior concentração de poluentes e particulados em suspensão, é possível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definido</w:t>
      </w:r>
      <w:r>
        <w:rPr>
          <w:spacing w:val="1"/>
        </w:rPr>
        <w:t xml:space="preserve"> </w:t>
      </w:r>
      <w:r>
        <w:t>periodicidade</w:t>
      </w:r>
      <w:r>
        <w:rPr>
          <w:spacing w:val="1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limpezas,</w:t>
      </w:r>
      <w:r>
        <w:rPr>
          <w:spacing w:val="1"/>
        </w:rPr>
        <w:t xml:space="preserve"> </w:t>
      </w:r>
      <w:r>
        <w:t>talvez</w:t>
      </w:r>
      <w:r>
        <w:rPr>
          <w:spacing w:val="1"/>
        </w:rPr>
        <w:t xml:space="preserve"> </w:t>
      </w:r>
      <w:r>
        <w:t>semestralmente;</w:t>
      </w:r>
    </w:p>
    <w:p w14:paraId="068A5FBA" w14:textId="77777777" w:rsidR="008150C3" w:rsidRDefault="008150C3" w:rsidP="001E6E27">
      <w:pPr>
        <w:pStyle w:val="Corpodetexto"/>
      </w:pPr>
    </w:p>
    <w:p w14:paraId="05871D78" w14:textId="77777777" w:rsidR="008150C3" w:rsidRDefault="001743A5" w:rsidP="001E6E27">
      <w:pPr>
        <w:pStyle w:val="Corpodetexto"/>
        <w:numPr>
          <w:ilvl w:val="0"/>
          <w:numId w:val="174"/>
        </w:numPr>
      </w:pPr>
      <w:r>
        <w:t>Controle da vegetação: será feito controle de vegetação no aterro, nos</w:t>
      </w:r>
      <w:r>
        <w:rPr>
          <w:spacing w:val="1"/>
        </w:rPr>
        <w:t xml:space="preserve"> </w:t>
      </w:r>
      <w:r>
        <w:t>módulos fotovoltaicos do aterro e nas servidões de passagem da linha de</w:t>
      </w:r>
      <w:r>
        <w:rPr>
          <w:spacing w:val="1"/>
        </w:rPr>
        <w:t xml:space="preserve"> </w:t>
      </w:r>
      <w:r>
        <w:t>distribuição;</w:t>
      </w:r>
    </w:p>
    <w:p w14:paraId="2B822F3B" w14:textId="77777777" w:rsidR="008150C3" w:rsidRDefault="008150C3" w:rsidP="001E6E27">
      <w:pPr>
        <w:pStyle w:val="Corpodetexto"/>
      </w:pPr>
    </w:p>
    <w:p w14:paraId="752F6C06" w14:textId="40085121" w:rsidR="008150C3" w:rsidRDefault="001743A5" w:rsidP="001E6E27">
      <w:pPr>
        <w:pStyle w:val="Corpodetexto"/>
        <w:numPr>
          <w:ilvl w:val="0"/>
          <w:numId w:val="174"/>
        </w:numPr>
      </w:pPr>
      <w:r>
        <w:t>Inspeção</w:t>
      </w:r>
      <w:r w:rsidRPr="007F762E">
        <w:rPr>
          <w:spacing w:val="1"/>
        </w:rPr>
        <w:t xml:space="preserve"> </w:t>
      </w:r>
      <w:r>
        <w:t>e</w:t>
      </w:r>
      <w:r w:rsidRPr="007F762E">
        <w:rPr>
          <w:spacing w:val="1"/>
        </w:rPr>
        <w:t xml:space="preserve"> </w:t>
      </w:r>
      <w:r>
        <w:t>manutenção</w:t>
      </w:r>
      <w:r w:rsidRPr="007F762E">
        <w:rPr>
          <w:spacing w:val="1"/>
        </w:rPr>
        <w:t xml:space="preserve"> </w:t>
      </w:r>
      <w:r>
        <w:t>dos</w:t>
      </w:r>
      <w:r w:rsidRPr="007F762E">
        <w:rPr>
          <w:spacing w:val="1"/>
        </w:rPr>
        <w:t xml:space="preserve"> </w:t>
      </w:r>
      <w:r>
        <w:t>módulos</w:t>
      </w:r>
      <w:r w:rsidRPr="007F762E">
        <w:rPr>
          <w:spacing w:val="1"/>
        </w:rPr>
        <w:t xml:space="preserve"> </w:t>
      </w:r>
      <w:r>
        <w:t>fotovoltaicos,</w:t>
      </w:r>
      <w:r w:rsidRPr="007F762E">
        <w:rPr>
          <w:spacing w:val="1"/>
        </w:rPr>
        <w:t xml:space="preserve"> </w:t>
      </w:r>
      <w:r>
        <w:t>equipamentos</w:t>
      </w:r>
      <w:r w:rsidRPr="007F762E">
        <w:rPr>
          <w:spacing w:val="1"/>
        </w:rPr>
        <w:t xml:space="preserve"> </w:t>
      </w:r>
      <w:r>
        <w:t>associados</w:t>
      </w:r>
      <w:r w:rsidRPr="007F762E">
        <w:rPr>
          <w:spacing w:val="1"/>
        </w:rPr>
        <w:t xml:space="preserve"> </w:t>
      </w:r>
      <w:r>
        <w:t>e</w:t>
      </w:r>
      <w:r w:rsidRPr="007F762E">
        <w:rPr>
          <w:spacing w:val="1"/>
        </w:rPr>
        <w:t xml:space="preserve"> </w:t>
      </w:r>
      <w:r>
        <w:t>estruturas</w:t>
      </w:r>
      <w:r w:rsidRPr="007F762E">
        <w:rPr>
          <w:spacing w:val="1"/>
        </w:rPr>
        <w:t xml:space="preserve"> </w:t>
      </w:r>
      <w:r>
        <w:t>de</w:t>
      </w:r>
      <w:r w:rsidRPr="007F762E">
        <w:rPr>
          <w:spacing w:val="1"/>
        </w:rPr>
        <w:t xml:space="preserve"> </w:t>
      </w:r>
      <w:r>
        <w:t>apoio:</w:t>
      </w:r>
      <w:r w:rsidRPr="007F762E">
        <w:rPr>
          <w:spacing w:val="1"/>
        </w:rPr>
        <w:t xml:space="preserve"> </w:t>
      </w:r>
      <w:r>
        <w:t>será</w:t>
      </w:r>
      <w:r w:rsidRPr="007F762E">
        <w:rPr>
          <w:spacing w:val="1"/>
        </w:rPr>
        <w:t xml:space="preserve"> </w:t>
      </w:r>
      <w:r>
        <w:t>feita</w:t>
      </w:r>
      <w:r w:rsidRPr="007F762E">
        <w:rPr>
          <w:spacing w:val="1"/>
        </w:rPr>
        <w:t xml:space="preserve"> </w:t>
      </w:r>
      <w:r>
        <w:t>inspeção</w:t>
      </w:r>
      <w:r w:rsidRPr="007F762E">
        <w:rPr>
          <w:spacing w:val="1"/>
        </w:rPr>
        <w:t xml:space="preserve"> </w:t>
      </w:r>
      <w:r>
        <w:t>e</w:t>
      </w:r>
      <w:r w:rsidRPr="007F762E">
        <w:rPr>
          <w:spacing w:val="1"/>
        </w:rPr>
        <w:t xml:space="preserve"> </w:t>
      </w:r>
      <w:r>
        <w:t>manutenção</w:t>
      </w:r>
      <w:r w:rsidRPr="007F762E">
        <w:rPr>
          <w:spacing w:val="1"/>
        </w:rPr>
        <w:t xml:space="preserve"> </w:t>
      </w:r>
      <w:r>
        <w:t>periódica</w:t>
      </w:r>
      <w:r w:rsidRPr="007F762E">
        <w:rPr>
          <w:spacing w:val="39"/>
        </w:rPr>
        <w:t xml:space="preserve"> </w:t>
      </w:r>
      <w:r>
        <w:t>da</w:t>
      </w:r>
      <w:r w:rsidRPr="007F762E">
        <w:rPr>
          <w:spacing w:val="39"/>
        </w:rPr>
        <w:t xml:space="preserve"> </w:t>
      </w:r>
      <w:r>
        <w:t>usina.</w:t>
      </w:r>
      <w:r w:rsidRPr="007F762E">
        <w:rPr>
          <w:spacing w:val="41"/>
        </w:rPr>
        <w:t xml:space="preserve"> </w:t>
      </w:r>
      <w:r>
        <w:t>A</w:t>
      </w:r>
      <w:r w:rsidRPr="007F762E">
        <w:rPr>
          <w:spacing w:val="39"/>
        </w:rPr>
        <w:t xml:space="preserve"> </w:t>
      </w:r>
      <w:r>
        <w:t>incidência</w:t>
      </w:r>
      <w:r w:rsidRPr="007F762E">
        <w:rPr>
          <w:spacing w:val="40"/>
        </w:rPr>
        <w:t xml:space="preserve"> </w:t>
      </w:r>
      <w:r>
        <w:t>de</w:t>
      </w:r>
      <w:r w:rsidRPr="007F762E">
        <w:rPr>
          <w:spacing w:val="36"/>
        </w:rPr>
        <w:t xml:space="preserve"> </w:t>
      </w:r>
      <w:r>
        <w:t>falhas</w:t>
      </w:r>
      <w:r w:rsidRPr="007F762E">
        <w:rPr>
          <w:spacing w:val="39"/>
        </w:rPr>
        <w:t xml:space="preserve"> </w:t>
      </w:r>
      <w:r>
        <w:t>dos</w:t>
      </w:r>
      <w:r w:rsidRPr="007F762E">
        <w:rPr>
          <w:spacing w:val="38"/>
        </w:rPr>
        <w:t xml:space="preserve"> </w:t>
      </w:r>
      <w:r>
        <w:t>módulos</w:t>
      </w:r>
      <w:r w:rsidRPr="007F762E">
        <w:rPr>
          <w:spacing w:val="39"/>
        </w:rPr>
        <w:t xml:space="preserve"> </w:t>
      </w:r>
      <w:r>
        <w:t>é</w:t>
      </w:r>
      <w:r w:rsidRPr="007F762E">
        <w:rPr>
          <w:spacing w:val="42"/>
        </w:rPr>
        <w:t xml:space="preserve"> </w:t>
      </w:r>
      <w:r>
        <w:t>rara</w:t>
      </w:r>
      <w:r w:rsidRPr="007F762E">
        <w:rPr>
          <w:spacing w:val="39"/>
        </w:rPr>
        <w:t xml:space="preserve"> </w:t>
      </w:r>
      <w:r>
        <w:t>e</w:t>
      </w:r>
      <w:r w:rsidRPr="007F762E">
        <w:rPr>
          <w:spacing w:val="40"/>
        </w:rPr>
        <w:t xml:space="preserve"> </w:t>
      </w:r>
      <w:r>
        <w:t>pontual,</w:t>
      </w:r>
    </w:p>
    <w:p w14:paraId="37500E01" w14:textId="77777777" w:rsidR="008150C3" w:rsidRDefault="001743A5" w:rsidP="001E6E27">
      <w:pPr>
        <w:pStyle w:val="Corpodetexto"/>
      </w:pPr>
      <w:r>
        <w:rPr>
          <w:w w:val="105"/>
        </w:rPr>
        <w:t>demandando</w:t>
      </w:r>
      <w:r>
        <w:rPr>
          <w:spacing w:val="-9"/>
          <w:w w:val="105"/>
        </w:rPr>
        <w:t xml:space="preserve"> </w:t>
      </w:r>
      <w:r>
        <w:rPr>
          <w:w w:val="105"/>
        </w:rPr>
        <w:t>reposição</w:t>
      </w:r>
      <w:r>
        <w:rPr>
          <w:spacing w:val="-8"/>
          <w:w w:val="105"/>
        </w:rPr>
        <w:t xml:space="preserve"> </w:t>
      </w:r>
      <w:r>
        <w:rPr>
          <w:w w:val="105"/>
        </w:rPr>
        <w:t>imediata.</w:t>
      </w:r>
      <w:r>
        <w:rPr>
          <w:spacing w:val="-9"/>
          <w:w w:val="105"/>
        </w:rPr>
        <w:t xml:space="preserve"> </w:t>
      </w:r>
      <w:r>
        <w:rPr>
          <w:w w:val="105"/>
        </w:rPr>
        <w:t>Os</w:t>
      </w:r>
      <w:r>
        <w:rPr>
          <w:spacing w:val="-9"/>
          <w:w w:val="105"/>
        </w:rPr>
        <w:t xml:space="preserve"> </w:t>
      </w:r>
      <w:r>
        <w:rPr>
          <w:w w:val="105"/>
        </w:rPr>
        <w:t>inversores</w:t>
      </w:r>
      <w:r>
        <w:rPr>
          <w:spacing w:val="-9"/>
          <w:w w:val="105"/>
        </w:rPr>
        <w:t xml:space="preserve"> </w:t>
      </w:r>
      <w:r>
        <w:rPr>
          <w:w w:val="105"/>
        </w:rPr>
        <w:t>possuem</w:t>
      </w:r>
      <w:r>
        <w:rPr>
          <w:spacing w:val="-8"/>
          <w:w w:val="105"/>
        </w:rPr>
        <w:t xml:space="preserve"> </w:t>
      </w:r>
      <w:r>
        <w:rPr>
          <w:w w:val="105"/>
        </w:rPr>
        <w:t>vida</w:t>
      </w:r>
      <w:r>
        <w:rPr>
          <w:spacing w:val="-9"/>
          <w:w w:val="105"/>
        </w:rPr>
        <w:t xml:space="preserve"> </w:t>
      </w:r>
      <w:r>
        <w:rPr>
          <w:w w:val="105"/>
        </w:rPr>
        <w:t>útil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pelo</w:t>
      </w:r>
      <w:r>
        <w:rPr>
          <w:spacing w:val="-76"/>
          <w:w w:val="105"/>
        </w:rPr>
        <w:t xml:space="preserve"> </w:t>
      </w:r>
      <w:r>
        <w:rPr>
          <w:w w:val="105"/>
        </w:rPr>
        <w:t>menos 10 anos, podendo ser substituídos após esse período. Como os</w:t>
      </w:r>
      <w:r>
        <w:rPr>
          <w:spacing w:val="1"/>
          <w:w w:val="105"/>
        </w:rPr>
        <w:t xml:space="preserve"> </w:t>
      </w:r>
      <w:r>
        <w:rPr>
          <w:w w:val="105"/>
        </w:rPr>
        <w:t>módulos e inversores são estruturas modulares, a substituição pontual</w:t>
      </w:r>
      <w:r>
        <w:rPr>
          <w:spacing w:val="1"/>
          <w:w w:val="105"/>
        </w:rPr>
        <w:t xml:space="preserve"> </w:t>
      </w:r>
      <w:r>
        <w:rPr>
          <w:w w:val="105"/>
        </w:rPr>
        <w:t>desses</w:t>
      </w:r>
      <w:r>
        <w:rPr>
          <w:spacing w:val="-17"/>
          <w:w w:val="105"/>
        </w:rPr>
        <w:t xml:space="preserve"> </w:t>
      </w:r>
      <w:r>
        <w:rPr>
          <w:w w:val="105"/>
        </w:rPr>
        <w:t>não</w:t>
      </w:r>
      <w:r>
        <w:rPr>
          <w:spacing w:val="-16"/>
          <w:w w:val="105"/>
        </w:rPr>
        <w:t xml:space="preserve"> </w:t>
      </w:r>
      <w:r>
        <w:rPr>
          <w:w w:val="105"/>
        </w:rPr>
        <w:t>demanda</w:t>
      </w:r>
      <w:r>
        <w:rPr>
          <w:spacing w:val="-16"/>
          <w:w w:val="105"/>
        </w:rPr>
        <w:t xml:space="preserve"> </w:t>
      </w:r>
      <w:r>
        <w:rPr>
          <w:w w:val="105"/>
        </w:rPr>
        <w:t>obras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ações</w:t>
      </w:r>
      <w:r>
        <w:rPr>
          <w:spacing w:val="-14"/>
          <w:w w:val="105"/>
        </w:rPr>
        <w:t xml:space="preserve"> </w:t>
      </w:r>
      <w:r>
        <w:rPr>
          <w:w w:val="105"/>
        </w:rPr>
        <w:t>significativas;</w:t>
      </w:r>
    </w:p>
    <w:p w14:paraId="1535FE87" w14:textId="77777777" w:rsidR="008150C3" w:rsidRDefault="008150C3" w:rsidP="001E6E27">
      <w:pPr>
        <w:pStyle w:val="Corpodetexto"/>
      </w:pPr>
    </w:p>
    <w:p w14:paraId="5372436E" w14:textId="77777777" w:rsidR="008150C3" w:rsidRDefault="001743A5" w:rsidP="001E6E27">
      <w:pPr>
        <w:pStyle w:val="Corpodetexto"/>
        <w:numPr>
          <w:ilvl w:val="0"/>
          <w:numId w:val="176"/>
        </w:numPr>
      </w:pPr>
      <w:r>
        <w:rPr>
          <w:w w:val="105"/>
        </w:rPr>
        <w:t>Operação,</w:t>
      </w:r>
      <w:r>
        <w:rPr>
          <w:spacing w:val="1"/>
          <w:w w:val="105"/>
        </w:rPr>
        <w:t xml:space="preserve"> </w:t>
      </w:r>
      <w:r>
        <w:rPr>
          <w:w w:val="105"/>
        </w:rPr>
        <w:t>inspeção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manutenção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instalações</w:t>
      </w:r>
      <w:r>
        <w:rPr>
          <w:spacing w:val="1"/>
          <w:w w:val="105"/>
        </w:rPr>
        <w:t xml:space="preserve"> </w:t>
      </w:r>
      <w:r>
        <w:rPr>
          <w:w w:val="105"/>
        </w:rPr>
        <w:t>auxiliares,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subestação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energia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linhas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distribuição:</w:t>
      </w:r>
      <w:r>
        <w:rPr>
          <w:spacing w:val="1"/>
          <w:w w:val="105"/>
        </w:rPr>
        <w:t xml:space="preserve"> </w:t>
      </w:r>
      <w:r>
        <w:rPr>
          <w:w w:val="105"/>
        </w:rPr>
        <w:t>inclui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inspeção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-77"/>
          <w:w w:val="105"/>
        </w:rPr>
        <w:t xml:space="preserve"> </w:t>
      </w:r>
      <w:r>
        <w:rPr>
          <w:w w:val="105"/>
        </w:rPr>
        <w:t>manutenção periódica dos postes e linhas de distribuição, bem como a</w:t>
      </w:r>
      <w:r>
        <w:rPr>
          <w:spacing w:val="1"/>
          <w:w w:val="105"/>
        </w:rPr>
        <w:t xml:space="preserve"> </w:t>
      </w:r>
      <w:r>
        <w:rPr>
          <w:w w:val="105"/>
        </w:rPr>
        <w:t>limpeza</w:t>
      </w:r>
      <w:r>
        <w:rPr>
          <w:spacing w:val="-13"/>
          <w:w w:val="105"/>
        </w:rPr>
        <w:t xml:space="preserve"> </w:t>
      </w:r>
      <w:r>
        <w:rPr>
          <w:w w:val="105"/>
        </w:rPr>
        <w:t>das</w:t>
      </w:r>
      <w:r>
        <w:rPr>
          <w:spacing w:val="-16"/>
          <w:w w:val="105"/>
        </w:rPr>
        <w:t xml:space="preserve"> </w:t>
      </w:r>
      <w:r>
        <w:rPr>
          <w:w w:val="105"/>
        </w:rPr>
        <w:t>áreas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servidão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passagem.</w:t>
      </w:r>
    </w:p>
    <w:p w14:paraId="2C3D4A8B" w14:textId="77777777" w:rsidR="008150C3" w:rsidRDefault="001743A5" w:rsidP="003C0FEC">
      <w:pPr>
        <w:pStyle w:val="Ttulo3"/>
      </w:pPr>
      <w:bookmarkStart w:id="98" w:name="_bookmark166"/>
      <w:bookmarkEnd w:id="98"/>
      <w:r>
        <w:t>Descomissionamento</w:t>
      </w:r>
      <w:r>
        <w:rPr>
          <w:spacing w:val="-5"/>
        </w:rPr>
        <w:t xml:space="preserve"> </w:t>
      </w:r>
      <w:r>
        <w:t>ou</w:t>
      </w:r>
      <w:r>
        <w:rPr>
          <w:spacing w:val="-4"/>
        </w:rPr>
        <w:t xml:space="preserve"> </w:t>
      </w:r>
      <w:r>
        <w:t>Repotenciação</w:t>
      </w:r>
    </w:p>
    <w:p w14:paraId="25DA1CB6" w14:textId="77777777" w:rsidR="008150C3" w:rsidRDefault="001743A5" w:rsidP="001E6E27">
      <w:pPr>
        <w:pStyle w:val="Corpodetexto"/>
        <w:numPr>
          <w:ilvl w:val="0"/>
          <w:numId w:val="175"/>
        </w:numPr>
      </w:pPr>
      <w:r>
        <w:t>Remoção dos módulos e os demais equipamentos e estruturas: para o</w:t>
      </w:r>
      <w:r>
        <w:rPr>
          <w:spacing w:val="1"/>
        </w:rPr>
        <w:t xml:space="preserve"> </w:t>
      </w:r>
      <w:r>
        <w:t>descomissionamento,</w:t>
      </w:r>
      <w:r>
        <w:rPr>
          <w:spacing w:val="1"/>
        </w:rPr>
        <w:t xml:space="preserve"> </w:t>
      </w:r>
      <w:r>
        <w:t>essa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demanda</w:t>
      </w:r>
      <w:r>
        <w:rPr>
          <w:spacing w:val="1"/>
        </w:rPr>
        <w:t xml:space="preserve"> </w:t>
      </w:r>
      <w:r>
        <w:t>equipe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capaz</w:t>
      </w:r>
      <w:r>
        <w:rPr>
          <w:spacing w:val="76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desmontar a usina e dar um destino adequado das peças e equipamentos</w:t>
      </w:r>
      <w:r>
        <w:rPr>
          <w:spacing w:val="1"/>
        </w:rPr>
        <w:t xml:space="preserve"> </w:t>
      </w:r>
      <w:r>
        <w:t>que compõem o sistema fotovoltaico, seja para descarte ou algum tipo de</w:t>
      </w:r>
      <w:r>
        <w:rPr>
          <w:spacing w:val="1"/>
        </w:rPr>
        <w:t xml:space="preserve"> </w:t>
      </w:r>
      <w:r>
        <w:t>reuso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reciclagem,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reaproveitamento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descarte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fundação de concreto sobre o aterro, e restos materiais das estruturas e</w:t>
      </w:r>
      <w:r>
        <w:rPr>
          <w:spacing w:val="1"/>
        </w:rPr>
        <w:t xml:space="preserve"> </w:t>
      </w:r>
      <w:r>
        <w:t>edificações. Antes do descomissionamento seria necessário o estudo da</w:t>
      </w:r>
      <w:r>
        <w:rPr>
          <w:spacing w:val="1"/>
        </w:rPr>
        <w:t xml:space="preserve"> </w:t>
      </w:r>
      <w:r>
        <w:t>melhor alternativa de recomposição da área ou utilização para outro fim, o</w:t>
      </w:r>
      <w:r>
        <w:rPr>
          <w:spacing w:val="1"/>
        </w:rPr>
        <w:t xml:space="preserve"> </w:t>
      </w:r>
      <w:r>
        <w:t>que envolveria a necessidade de remoção ou de permanência da fundação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concreto</w:t>
      </w:r>
      <w:r>
        <w:rPr>
          <w:spacing w:val="-9"/>
        </w:rPr>
        <w:t xml:space="preserve"> </w:t>
      </w:r>
      <w:r>
        <w:t>sobre</w:t>
      </w:r>
      <w:r>
        <w:rPr>
          <w:spacing w:val="-11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solo.</w:t>
      </w:r>
    </w:p>
    <w:p w14:paraId="3B8C4284" w14:textId="77777777" w:rsidR="008150C3" w:rsidRDefault="008150C3" w:rsidP="001E6E27">
      <w:pPr>
        <w:pStyle w:val="Corpodetexto"/>
      </w:pPr>
    </w:p>
    <w:p w14:paraId="0EE097F9" w14:textId="77777777" w:rsidR="008150C3" w:rsidRDefault="001743A5" w:rsidP="001E6E27">
      <w:pPr>
        <w:pStyle w:val="Corpodetexto"/>
        <w:numPr>
          <w:ilvl w:val="0"/>
          <w:numId w:val="175"/>
        </w:numPr>
      </w:pPr>
      <w:r>
        <w:t>Substituição dos módulos e adequação das estruturas de apoio: os módulos</w:t>
      </w:r>
      <w:r>
        <w:rPr>
          <w:spacing w:val="1"/>
        </w:rPr>
        <w:t xml:space="preserve"> </w:t>
      </w:r>
      <w:r>
        <w:t>possuem garantia de 25 anos, com potencial de funcionamento que pode</w:t>
      </w:r>
      <w:r>
        <w:rPr>
          <w:spacing w:val="1"/>
        </w:rPr>
        <w:t xml:space="preserve"> </w:t>
      </w:r>
      <w:r>
        <w:t>chegar e ultrapassar 40 anos. A repotenciação é uma opção de continuar a</w:t>
      </w:r>
      <w:r>
        <w:rPr>
          <w:spacing w:val="1"/>
        </w:rPr>
        <w:t xml:space="preserve"> </w:t>
      </w:r>
      <w:r>
        <w:t>operação da usina por meio da substituição dos módulos e adequação das</w:t>
      </w:r>
      <w:r>
        <w:rPr>
          <w:spacing w:val="1"/>
        </w:rPr>
        <w:t xml:space="preserve"> </w:t>
      </w:r>
      <w:r>
        <w:t>estruturas de apoio e das instalações e equipamentos elétricos associados</w:t>
      </w:r>
      <w:r>
        <w:rPr>
          <w:spacing w:val="1"/>
        </w:rPr>
        <w:t xml:space="preserve"> </w:t>
      </w:r>
      <w:r>
        <w:t>(cabos, inversores, transformadores), uma vez que é muito provável que em</w:t>
      </w:r>
      <w:r>
        <w:rPr>
          <w:spacing w:val="-72"/>
        </w:rPr>
        <w:t xml:space="preserve"> </w:t>
      </w:r>
      <w:r>
        <w:t>décadas a tecnologia, a produção e os valores dos componentes da usina</w:t>
      </w:r>
      <w:r>
        <w:rPr>
          <w:spacing w:val="1"/>
        </w:rPr>
        <w:t xml:space="preserve"> </w:t>
      </w:r>
      <w:r>
        <w:t>terão</w:t>
      </w:r>
      <w:r>
        <w:rPr>
          <w:spacing w:val="1"/>
        </w:rPr>
        <w:t xml:space="preserve"> </w:t>
      </w:r>
      <w:r>
        <w:t>mudado</w:t>
      </w:r>
      <w:r>
        <w:rPr>
          <w:spacing w:val="1"/>
        </w:rPr>
        <w:t xml:space="preserve"> </w:t>
      </w:r>
      <w:r>
        <w:t>significativamente,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difícil</w:t>
      </w:r>
      <w:r>
        <w:rPr>
          <w:spacing w:val="1"/>
        </w:rPr>
        <w:t xml:space="preserve"> </w:t>
      </w:r>
      <w:r>
        <w:t>prever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viabilidade e as condições para a repotenciação. O que se prevê, além da</w:t>
      </w:r>
      <w:r>
        <w:rPr>
          <w:spacing w:val="1"/>
        </w:rPr>
        <w:t xml:space="preserve"> </w:t>
      </w:r>
      <w:r>
        <w:t>manutenção do tipo de uso do espaço, é a substituição dos módulos e</w:t>
      </w:r>
      <w:r>
        <w:rPr>
          <w:spacing w:val="1"/>
        </w:rPr>
        <w:t xml:space="preserve"> </w:t>
      </w:r>
      <w:r>
        <w:t>descarte</w:t>
      </w:r>
      <w:r>
        <w:rPr>
          <w:spacing w:val="-6"/>
        </w:rPr>
        <w:t xml:space="preserve"> </w:t>
      </w:r>
      <w:r>
        <w:t>adequado</w:t>
      </w:r>
      <w:r>
        <w:rPr>
          <w:spacing w:val="-4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destinação</w:t>
      </w:r>
      <w:r>
        <w:rPr>
          <w:spacing w:val="-6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segundo</w:t>
      </w:r>
      <w:r>
        <w:rPr>
          <w:spacing w:val="-3"/>
        </w:rPr>
        <w:t xml:space="preserve"> </w:t>
      </w:r>
      <w:r>
        <w:t>uso</w:t>
      </w:r>
      <w:r>
        <w:rPr>
          <w:spacing w:val="-4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terceiro.</w:t>
      </w:r>
    </w:p>
    <w:p w14:paraId="12A1A5D7" w14:textId="71A5C4FC" w:rsidR="008150C3" w:rsidRDefault="001743A5" w:rsidP="003C0FEC">
      <w:pPr>
        <w:pStyle w:val="Ttulo2"/>
      </w:pPr>
      <w:bookmarkStart w:id="99" w:name="_bookmark167"/>
      <w:bookmarkStart w:id="100" w:name="_Toc131110711"/>
      <w:bookmarkEnd w:id="99"/>
      <w:r>
        <w:lastRenderedPageBreak/>
        <w:t>Requisitos</w:t>
      </w:r>
      <w:r>
        <w:rPr>
          <w:spacing w:val="-4"/>
        </w:rPr>
        <w:t xml:space="preserve"> </w:t>
      </w:r>
      <w:r>
        <w:t>d</w:t>
      </w:r>
      <w:r w:rsidR="003C0FEC">
        <w:t>S</w:t>
      </w:r>
      <w:r>
        <w:t>o</w:t>
      </w:r>
      <w:r>
        <w:rPr>
          <w:spacing w:val="-5"/>
        </w:rPr>
        <w:t xml:space="preserve"> </w:t>
      </w:r>
      <w:r>
        <w:t>Projeto</w:t>
      </w:r>
      <w:bookmarkEnd w:id="100"/>
    </w:p>
    <w:p w14:paraId="3937449C" w14:textId="77777777" w:rsidR="008150C3" w:rsidRDefault="001743A5" w:rsidP="001E6E27">
      <w:pPr>
        <w:pStyle w:val="Corpodetexto"/>
      </w:pPr>
      <w:r>
        <w:t>Necessidade de água para construção e operação: a demanda de água na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baixa,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estruturas são</w:t>
      </w:r>
      <w:r>
        <w:rPr>
          <w:spacing w:val="1"/>
        </w:rPr>
        <w:t xml:space="preserve"> </w:t>
      </w:r>
      <w:r>
        <w:t>pré-</w:t>
      </w:r>
      <w:r>
        <w:rPr>
          <w:spacing w:val="-72"/>
        </w:rPr>
        <w:t xml:space="preserve"> </w:t>
      </w:r>
      <w:r>
        <w:t>moldadas. Na operação a demanda é maior nos momentos de limpeza dos</w:t>
      </w:r>
      <w:r>
        <w:rPr>
          <w:spacing w:val="1"/>
        </w:rPr>
        <w:t xml:space="preserve"> </w:t>
      </w:r>
      <w:r>
        <w:t>módulos. A água para as obras no aterro e para a limpeza dos módulos</w:t>
      </w:r>
      <w:r>
        <w:rPr>
          <w:spacing w:val="1"/>
        </w:rPr>
        <w:t xml:space="preserve"> </w:t>
      </w:r>
      <w:r>
        <w:t>fotovoltaicos na fase de operação será fornecida por caminhão pipa. Na fase</w:t>
      </w:r>
      <w:r>
        <w:rPr>
          <w:spacing w:val="-72"/>
        </w:rPr>
        <w:t xml:space="preserve"> </w:t>
      </w:r>
      <w:r>
        <w:t>de</w:t>
      </w:r>
      <w:r>
        <w:rPr>
          <w:spacing w:val="14"/>
        </w:rPr>
        <w:t xml:space="preserve"> </w:t>
      </w:r>
      <w:r>
        <w:t>operação,</w:t>
      </w:r>
      <w:r>
        <w:rPr>
          <w:spacing w:val="14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limpeza</w:t>
      </w:r>
      <w:r>
        <w:rPr>
          <w:spacing w:val="14"/>
        </w:rPr>
        <w:t xml:space="preserve"> </w:t>
      </w:r>
      <w:r>
        <w:t>dos</w:t>
      </w:r>
      <w:r>
        <w:rPr>
          <w:spacing w:val="12"/>
        </w:rPr>
        <w:t xml:space="preserve"> </w:t>
      </w:r>
      <w:r>
        <w:t>módulos</w:t>
      </w:r>
      <w:r>
        <w:rPr>
          <w:spacing w:val="12"/>
        </w:rPr>
        <w:t xml:space="preserve"> </w:t>
      </w:r>
      <w:r>
        <w:t>estima-se</w:t>
      </w:r>
      <w:r>
        <w:rPr>
          <w:spacing w:val="12"/>
        </w:rPr>
        <w:t xml:space="preserve"> </w:t>
      </w:r>
      <w:r>
        <w:t>meio</w:t>
      </w:r>
      <w:r>
        <w:rPr>
          <w:spacing w:val="14"/>
        </w:rPr>
        <w:t xml:space="preserve"> </w:t>
      </w:r>
      <w:r>
        <w:t>litro</w:t>
      </w:r>
      <w:r>
        <w:rPr>
          <w:spacing w:val="15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água</w:t>
      </w:r>
      <w:r>
        <w:rPr>
          <w:spacing w:val="14"/>
        </w:rPr>
        <w:t xml:space="preserve"> </w:t>
      </w:r>
      <w:r>
        <w:t>por</w:t>
      </w:r>
    </w:p>
    <w:p w14:paraId="4DABE731" w14:textId="77777777" w:rsidR="008150C3" w:rsidRDefault="008150C3" w:rsidP="001E6E27">
      <w:pPr>
        <w:pStyle w:val="Corpodetexto"/>
      </w:pPr>
    </w:p>
    <w:p w14:paraId="56D126FB" w14:textId="77777777" w:rsidR="008150C3" w:rsidRDefault="001743A5" w:rsidP="001E6E27">
      <w:pPr>
        <w:pStyle w:val="Corpodetexto"/>
      </w:pPr>
      <w:r>
        <w:t>metro</w:t>
      </w:r>
      <w:r>
        <w:rPr>
          <w:spacing w:val="-15"/>
        </w:rPr>
        <w:t xml:space="preserve"> </w:t>
      </w:r>
      <w:r>
        <w:t>quadrado.</w:t>
      </w:r>
      <w:r>
        <w:rPr>
          <w:spacing w:val="-14"/>
        </w:rPr>
        <w:t xml:space="preserve"> </w:t>
      </w:r>
      <w:r>
        <w:t>Uma</w:t>
      </w:r>
      <w:r>
        <w:rPr>
          <w:spacing w:val="-14"/>
        </w:rPr>
        <w:t xml:space="preserve"> </w:t>
      </w:r>
      <w:r>
        <w:t>usina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6</w:t>
      </w:r>
      <w:r>
        <w:rPr>
          <w:spacing w:val="-10"/>
        </w:rPr>
        <w:t xml:space="preserve"> </w:t>
      </w:r>
      <w:r>
        <w:t>MWp</w:t>
      </w:r>
      <w:r>
        <w:rPr>
          <w:spacing w:val="-16"/>
        </w:rPr>
        <w:t xml:space="preserve"> </w:t>
      </w:r>
      <w:r>
        <w:t>(cc),</w:t>
      </w:r>
      <w:r>
        <w:rPr>
          <w:spacing w:val="-12"/>
        </w:rPr>
        <w:t xml:space="preserve"> </w:t>
      </w:r>
      <w:r>
        <w:t>como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Aterro</w:t>
      </w:r>
      <w:r>
        <w:rPr>
          <w:spacing w:val="-14"/>
        </w:rPr>
        <w:t xml:space="preserve"> </w:t>
      </w:r>
      <w:r>
        <w:t>Sanitário</w:t>
      </w:r>
      <w:r>
        <w:rPr>
          <w:spacing w:val="-11"/>
        </w:rPr>
        <w:t xml:space="preserve"> </w:t>
      </w:r>
      <w:r>
        <w:t>Santa</w:t>
      </w:r>
      <w:r>
        <w:rPr>
          <w:spacing w:val="-72"/>
        </w:rPr>
        <w:t xml:space="preserve"> </w:t>
      </w:r>
      <w:r>
        <w:t>Cruz,</w:t>
      </w:r>
      <w:r>
        <w:rPr>
          <w:spacing w:val="-6"/>
        </w:rPr>
        <w:t xml:space="preserve"> </w:t>
      </w:r>
      <w:r>
        <w:t>demandará</w:t>
      </w:r>
      <w:r>
        <w:rPr>
          <w:spacing w:val="-5"/>
        </w:rPr>
        <w:t xml:space="preserve"> </w:t>
      </w:r>
      <w:r>
        <w:t>cerca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60.000</w:t>
      </w:r>
      <w:r>
        <w:rPr>
          <w:spacing w:val="-6"/>
        </w:rPr>
        <w:t xml:space="preserve"> </w:t>
      </w:r>
      <w:r>
        <w:t>litros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água</w:t>
      </w:r>
      <w:r>
        <w:rPr>
          <w:spacing w:val="-5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limpeza;</w:t>
      </w:r>
    </w:p>
    <w:p w14:paraId="30D13F67" w14:textId="77777777" w:rsidR="008150C3" w:rsidRDefault="008150C3" w:rsidP="001E6E27">
      <w:pPr>
        <w:pStyle w:val="Corpodetexto"/>
      </w:pPr>
    </w:p>
    <w:p w14:paraId="667A328D" w14:textId="77777777" w:rsidR="008150C3" w:rsidRDefault="001743A5" w:rsidP="001E6E27">
      <w:pPr>
        <w:pStyle w:val="Corpodetexto"/>
        <w:numPr>
          <w:ilvl w:val="0"/>
          <w:numId w:val="178"/>
        </w:numPr>
      </w:pPr>
      <w:r>
        <w:t>Necessidade de matéria prima para a construção e operação: os módulos e</w:t>
      </w:r>
      <w:r>
        <w:rPr>
          <w:spacing w:val="1"/>
        </w:rPr>
        <w:t xml:space="preserve"> </w:t>
      </w:r>
      <w:r>
        <w:t>equipamentos,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blocos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concreto,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pré-fabricados.</w:t>
      </w:r>
      <w:r>
        <w:rPr>
          <w:spacing w:val="1"/>
        </w:rPr>
        <w:t xml:space="preserve"> </w:t>
      </w:r>
      <w:r>
        <w:t>Materiais</w:t>
      </w:r>
      <w:r>
        <w:rPr>
          <w:spacing w:val="-15"/>
        </w:rPr>
        <w:t xml:space="preserve"> </w:t>
      </w:r>
      <w:r>
        <w:t>para</w:t>
      </w:r>
      <w:r>
        <w:rPr>
          <w:spacing w:val="-18"/>
        </w:rPr>
        <w:t xml:space="preserve"> </w:t>
      </w:r>
      <w:r>
        <w:t>fabricação</w:t>
      </w:r>
      <w:r>
        <w:rPr>
          <w:spacing w:val="-16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concreto,</w:t>
      </w:r>
      <w:r>
        <w:rPr>
          <w:spacing w:val="-17"/>
        </w:rPr>
        <w:t xml:space="preserve"> </w:t>
      </w:r>
      <w:r>
        <w:t>bem</w:t>
      </w:r>
      <w:r>
        <w:rPr>
          <w:spacing w:val="-15"/>
        </w:rPr>
        <w:t xml:space="preserve"> </w:t>
      </w:r>
      <w:r>
        <w:t>como</w:t>
      </w:r>
      <w:r>
        <w:rPr>
          <w:spacing w:val="-16"/>
        </w:rPr>
        <w:t xml:space="preserve"> </w:t>
      </w:r>
      <w:r>
        <w:t>vigas,</w:t>
      </w:r>
      <w:r>
        <w:rPr>
          <w:spacing w:val="-14"/>
        </w:rPr>
        <w:t xml:space="preserve"> </w:t>
      </w:r>
      <w:r>
        <w:t>tijolos,</w:t>
      </w:r>
      <w:r>
        <w:rPr>
          <w:spacing w:val="-13"/>
        </w:rPr>
        <w:t xml:space="preserve"> </w:t>
      </w:r>
      <w:r>
        <w:t>telhas,</w:t>
      </w:r>
      <w:r>
        <w:rPr>
          <w:spacing w:val="-14"/>
        </w:rPr>
        <w:t xml:space="preserve"> </w:t>
      </w:r>
      <w:r>
        <w:t>tábuas</w:t>
      </w:r>
      <w:r>
        <w:rPr>
          <w:spacing w:val="-7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ripas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madeira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adquiridos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empreiteira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-72"/>
        </w:rPr>
        <w:t xml:space="preserve"> </w:t>
      </w:r>
      <w:r>
        <w:t>construção;</w:t>
      </w:r>
    </w:p>
    <w:p w14:paraId="78F226C8" w14:textId="77777777" w:rsidR="008150C3" w:rsidRDefault="008150C3" w:rsidP="001E6E27">
      <w:pPr>
        <w:pStyle w:val="Corpodetexto"/>
      </w:pPr>
    </w:p>
    <w:p w14:paraId="7CC6C582" w14:textId="77777777" w:rsidR="008150C3" w:rsidRDefault="001743A5" w:rsidP="001E6E27">
      <w:pPr>
        <w:pStyle w:val="Corpodetexto"/>
        <w:numPr>
          <w:ilvl w:val="0"/>
          <w:numId w:val="178"/>
        </w:numPr>
      </w:pPr>
      <w:r>
        <w:t>Necessidade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operação: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 talvez sejam necessários geradores a diesel, mas durante a</w:t>
      </w:r>
      <w:r>
        <w:rPr>
          <w:spacing w:val="1"/>
        </w:rPr>
        <w:t xml:space="preserve"> </w:t>
      </w:r>
      <w:r>
        <w:t>operação da usina não haverá qualquer backup para contingências. Em</w:t>
      </w:r>
      <w:r>
        <w:rPr>
          <w:spacing w:val="1"/>
        </w:rPr>
        <w:t xml:space="preserve"> </w:t>
      </w:r>
      <w:r>
        <w:t>casos de interrupção da geração de energia a usina permanece inativa até</w:t>
      </w:r>
      <w:r>
        <w:rPr>
          <w:spacing w:val="1"/>
        </w:rPr>
        <w:t xml:space="preserve"> </w:t>
      </w:r>
      <w:r>
        <w:t>conseguir</w:t>
      </w:r>
      <w:r>
        <w:rPr>
          <w:spacing w:val="-10"/>
        </w:rPr>
        <w:t xml:space="preserve"> </w:t>
      </w:r>
      <w:r>
        <w:t>voltar</w:t>
      </w:r>
      <w:r>
        <w:rPr>
          <w:spacing w:val="-10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operar;</w:t>
      </w:r>
    </w:p>
    <w:p w14:paraId="7093F9FE" w14:textId="77777777" w:rsidR="008150C3" w:rsidRDefault="008150C3" w:rsidP="001E6E27">
      <w:pPr>
        <w:pStyle w:val="Corpodetexto"/>
      </w:pPr>
    </w:p>
    <w:p w14:paraId="77EA8985" w14:textId="77777777" w:rsidR="008150C3" w:rsidRDefault="001743A5" w:rsidP="001E6E27">
      <w:pPr>
        <w:pStyle w:val="Corpodetexto"/>
        <w:numPr>
          <w:ilvl w:val="0"/>
          <w:numId w:val="178"/>
        </w:numPr>
      </w:pPr>
      <w:r>
        <w:t>Emissões atmosféricas da construção e da</w:t>
      </w:r>
      <w:r>
        <w:rPr>
          <w:spacing w:val="1"/>
        </w:rPr>
        <w:t xml:space="preserve"> </w:t>
      </w:r>
      <w:r>
        <w:t>operação: na construção as</w:t>
      </w:r>
      <w:r>
        <w:rPr>
          <w:spacing w:val="1"/>
        </w:rPr>
        <w:t xml:space="preserve"> </w:t>
      </w:r>
      <w:r>
        <w:t>emissões atmosféricas de poluentes e gases de efeito estufa se resumem à</w:t>
      </w:r>
      <w:r>
        <w:rPr>
          <w:spacing w:val="1"/>
        </w:rPr>
        <w:t xml:space="preserve"> </w:t>
      </w:r>
      <w:r>
        <w:t>movimentação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veículos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máquinas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geradores.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operação</w:t>
      </w:r>
      <w:r>
        <w:rPr>
          <w:spacing w:val="28"/>
        </w:rPr>
        <w:t xml:space="preserve"> </w:t>
      </w:r>
      <w:r>
        <w:t>as</w:t>
      </w:r>
      <w:r>
        <w:rPr>
          <w:spacing w:val="31"/>
        </w:rPr>
        <w:t xml:space="preserve"> </w:t>
      </w:r>
      <w:r>
        <w:t>emissões</w:t>
      </w:r>
      <w:r>
        <w:rPr>
          <w:spacing w:val="29"/>
        </w:rPr>
        <w:t xml:space="preserve"> </w:t>
      </w:r>
      <w:r>
        <w:t>são</w:t>
      </w:r>
      <w:r>
        <w:rPr>
          <w:spacing w:val="28"/>
        </w:rPr>
        <w:t xml:space="preserve"> </w:t>
      </w:r>
      <w:r>
        <w:t>praticamente</w:t>
      </w:r>
      <w:r>
        <w:rPr>
          <w:spacing w:val="30"/>
        </w:rPr>
        <w:t xml:space="preserve"> </w:t>
      </w:r>
      <w:r>
        <w:t>nulas.</w:t>
      </w:r>
      <w:r>
        <w:rPr>
          <w:spacing w:val="29"/>
        </w:rPr>
        <w:t xml:space="preserve"> </w:t>
      </w:r>
      <w:r>
        <w:t>Tanto</w:t>
      </w:r>
      <w:r>
        <w:rPr>
          <w:spacing w:val="30"/>
        </w:rPr>
        <w:t xml:space="preserve"> </w:t>
      </w:r>
      <w:r>
        <w:t>na</w:t>
      </w:r>
      <w:r>
        <w:rPr>
          <w:spacing w:val="32"/>
        </w:rPr>
        <w:t xml:space="preserve"> </w:t>
      </w:r>
      <w:r>
        <w:t>construção</w:t>
      </w:r>
      <w:r>
        <w:rPr>
          <w:spacing w:val="32"/>
        </w:rPr>
        <w:t xml:space="preserve"> </w:t>
      </w:r>
      <w:r>
        <w:t>como</w:t>
      </w:r>
      <w:r>
        <w:rPr>
          <w:spacing w:val="-72"/>
        </w:rPr>
        <w:t xml:space="preserve"> </w:t>
      </w:r>
      <w:r>
        <w:t>na operação da usina fotovoltaica será continuada a emissão natural de</w:t>
      </w:r>
      <w:r>
        <w:rPr>
          <w:spacing w:val="1"/>
        </w:rPr>
        <w:t xml:space="preserve"> </w:t>
      </w:r>
      <w:r>
        <w:t>biogás</w:t>
      </w:r>
      <w:r>
        <w:rPr>
          <w:spacing w:val="-9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aterro,</w:t>
      </w:r>
      <w:r>
        <w:rPr>
          <w:spacing w:val="-11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queimado;</w:t>
      </w:r>
    </w:p>
    <w:p w14:paraId="7BAAA415" w14:textId="77777777" w:rsidR="008150C3" w:rsidRDefault="008150C3" w:rsidP="001E6E27">
      <w:pPr>
        <w:pStyle w:val="Corpodetexto"/>
      </w:pPr>
    </w:p>
    <w:p w14:paraId="5C65A1B4" w14:textId="77777777" w:rsidR="008150C3" w:rsidRDefault="001743A5" w:rsidP="001E6E27">
      <w:pPr>
        <w:pStyle w:val="Corpodetexto"/>
        <w:numPr>
          <w:ilvl w:val="0"/>
          <w:numId w:val="178"/>
        </w:numPr>
      </w:pPr>
      <w:r>
        <w:rPr>
          <w:w w:val="105"/>
        </w:rPr>
        <w:t>Geração de resíduos sólidos na construção e na operação: os resíduos</w:t>
      </w:r>
      <w:r>
        <w:rPr>
          <w:spacing w:val="1"/>
          <w:w w:val="105"/>
        </w:rPr>
        <w:t xml:space="preserve"> </w:t>
      </w:r>
      <w:r>
        <w:rPr>
          <w:w w:val="105"/>
        </w:rPr>
        <w:t>sólidos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obras</w:t>
      </w:r>
      <w:r>
        <w:rPr>
          <w:spacing w:val="1"/>
          <w:w w:val="105"/>
        </w:rPr>
        <w:t xml:space="preserve"> </w:t>
      </w:r>
      <w:r>
        <w:rPr>
          <w:w w:val="105"/>
        </w:rPr>
        <w:t>serão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grande</w:t>
      </w:r>
      <w:r>
        <w:rPr>
          <w:spacing w:val="1"/>
          <w:w w:val="105"/>
        </w:rPr>
        <w:t xml:space="preserve"> </w:t>
      </w:r>
      <w:r>
        <w:rPr>
          <w:w w:val="105"/>
        </w:rPr>
        <w:t>parte</w:t>
      </w:r>
      <w:r>
        <w:rPr>
          <w:spacing w:val="1"/>
          <w:w w:val="105"/>
        </w:rPr>
        <w:t xml:space="preserve"> </w:t>
      </w:r>
      <w:r>
        <w:rPr>
          <w:w w:val="105"/>
        </w:rPr>
        <w:t>oriundos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instalações</w:t>
      </w:r>
      <w:r>
        <w:rPr>
          <w:spacing w:val="1"/>
          <w:w w:val="105"/>
        </w:rPr>
        <w:t xml:space="preserve"> </w:t>
      </w:r>
      <w:r>
        <w:rPr>
          <w:w w:val="105"/>
        </w:rPr>
        <w:t>provisórias</w:t>
      </w:r>
      <w:r>
        <w:rPr>
          <w:spacing w:val="-7"/>
          <w:w w:val="105"/>
        </w:rPr>
        <w:t xml:space="preserve"> </w:t>
      </w:r>
      <w:r>
        <w:rPr>
          <w:w w:val="105"/>
        </w:rPr>
        <w:t>dos</w:t>
      </w:r>
      <w:r>
        <w:rPr>
          <w:spacing w:val="-7"/>
          <w:w w:val="105"/>
        </w:rPr>
        <w:t xml:space="preserve"> </w:t>
      </w:r>
      <w:r>
        <w:rPr>
          <w:w w:val="105"/>
        </w:rPr>
        <w:t>canteiros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obras.</w:t>
      </w:r>
      <w:r>
        <w:rPr>
          <w:spacing w:val="-7"/>
          <w:w w:val="105"/>
        </w:rPr>
        <w:t xml:space="preserve"> </w:t>
      </w:r>
      <w:r>
        <w:rPr>
          <w:w w:val="105"/>
        </w:rPr>
        <w:t>Na</w:t>
      </w:r>
      <w:r>
        <w:rPr>
          <w:spacing w:val="-8"/>
          <w:w w:val="105"/>
        </w:rPr>
        <w:t xml:space="preserve"> </w:t>
      </w:r>
      <w:r>
        <w:rPr>
          <w:w w:val="105"/>
        </w:rPr>
        <w:t>operação</w:t>
      </w:r>
      <w:r>
        <w:rPr>
          <w:spacing w:val="-8"/>
          <w:w w:val="105"/>
        </w:rPr>
        <w:t xml:space="preserve"> </w:t>
      </w:r>
      <w:r>
        <w:rPr>
          <w:w w:val="105"/>
        </w:rPr>
        <w:t>consistem</w:t>
      </w:r>
      <w:r>
        <w:rPr>
          <w:spacing w:val="-7"/>
          <w:w w:val="105"/>
        </w:rPr>
        <w:t xml:space="preserve"> </w:t>
      </w:r>
      <w:r>
        <w:rPr>
          <w:w w:val="105"/>
        </w:rPr>
        <w:t>em</w:t>
      </w:r>
      <w:r>
        <w:rPr>
          <w:spacing w:val="-7"/>
          <w:w w:val="105"/>
        </w:rPr>
        <w:t xml:space="preserve"> </w:t>
      </w:r>
      <w:r>
        <w:rPr>
          <w:w w:val="105"/>
        </w:rPr>
        <w:t>módulos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77"/>
          <w:w w:val="105"/>
        </w:rPr>
        <w:t xml:space="preserve"> </w:t>
      </w:r>
      <w:r>
        <w:rPr>
          <w:w w:val="105"/>
        </w:rPr>
        <w:t>equipamentos</w:t>
      </w:r>
      <w:r>
        <w:rPr>
          <w:spacing w:val="-16"/>
          <w:w w:val="105"/>
        </w:rPr>
        <w:t xml:space="preserve"> </w:t>
      </w:r>
      <w:r>
        <w:rPr>
          <w:w w:val="105"/>
        </w:rPr>
        <w:t>que</w:t>
      </w:r>
      <w:r>
        <w:rPr>
          <w:spacing w:val="-17"/>
          <w:w w:val="105"/>
        </w:rPr>
        <w:t xml:space="preserve"> </w:t>
      </w:r>
      <w:r>
        <w:rPr>
          <w:w w:val="105"/>
        </w:rPr>
        <w:t>precisarão</w:t>
      </w:r>
      <w:r>
        <w:rPr>
          <w:spacing w:val="-14"/>
          <w:w w:val="105"/>
        </w:rPr>
        <w:t xml:space="preserve"> </w:t>
      </w:r>
      <w:r>
        <w:rPr>
          <w:w w:val="105"/>
        </w:rPr>
        <w:t>ser</w:t>
      </w:r>
      <w:r>
        <w:rPr>
          <w:spacing w:val="-16"/>
          <w:w w:val="105"/>
        </w:rPr>
        <w:t xml:space="preserve"> </w:t>
      </w:r>
      <w:r>
        <w:rPr>
          <w:w w:val="105"/>
        </w:rPr>
        <w:t>substituídos;</w:t>
      </w:r>
    </w:p>
    <w:p w14:paraId="41F95BC5" w14:textId="77777777" w:rsidR="008150C3" w:rsidRDefault="008150C3" w:rsidP="001E6E27">
      <w:pPr>
        <w:pStyle w:val="Corpodetexto"/>
      </w:pPr>
    </w:p>
    <w:p w14:paraId="16426531" w14:textId="77777777" w:rsidR="008150C3" w:rsidRDefault="001743A5" w:rsidP="001E6E27">
      <w:pPr>
        <w:pStyle w:val="Corpodetexto"/>
        <w:numPr>
          <w:ilvl w:val="0"/>
          <w:numId w:val="178"/>
        </w:numPr>
      </w:pPr>
      <w:r>
        <w:rPr>
          <w:w w:val="105"/>
        </w:rPr>
        <w:t>Geração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efluentes</w:t>
      </w:r>
      <w:r>
        <w:rPr>
          <w:spacing w:val="-5"/>
          <w:w w:val="105"/>
        </w:rPr>
        <w:t xml:space="preserve"> </w:t>
      </w:r>
      <w:r>
        <w:rPr>
          <w:w w:val="105"/>
        </w:rPr>
        <w:t>na</w:t>
      </w:r>
      <w:r>
        <w:rPr>
          <w:spacing w:val="-3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na</w:t>
      </w:r>
      <w:r>
        <w:rPr>
          <w:spacing w:val="-2"/>
          <w:w w:val="105"/>
        </w:rPr>
        <w:t xml:space="preserve"> </w:t>
      </w:r>
      <w:r>
        <w:rPr>
          <w:w w:val="105"/>
        </w:rPr>
        <w:t>operação:</w:t>
      </w:r>
      <w:r>
        <w:rPr>
          <w:spacing w:val="-3"/>
          <w:w w:val="105"/>
        </w:rPr>
        <w:t xml:space="preserve"> </w:t>
      </w:r>
      <w:r>
        <w:rPr>
          <w:w w:val="105"/>
        </w:rPr>
        <w:t>Na</w:t>
      </w:r>
      <w:r>
        <w:rPr>
          <w:spacing w:val="-3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-3"/>
          <w:w w:val="105"/>
        </w:rPr>
        <w:t xml:space="preserve"> </w:t>
      </w:r>
      <w:r>
        <w:rPr>
          <w:w w:val="105"/>
        </w:rPr>
        <w:t>existe</w:t>
      </w:r>
      <w:r>
        <w:rPr>
          <w:spacing w:val="-76"/>
          <w:w w:val="105"/>
        </w:rPr>
        <w:t xml:space="preserve"> </w:t>
      </w:r>
      <w:r>
        <w:rPr>
          <w:w w:val="105"/>
        </w:rPr>
        <w:t>geração</w:t>
      </w:r>
      <w:r>
        <w:rPr>
          <w:spacing w:val="-3"/>
          <w:w w:val="105"/>
        </w:rPr>
        <w:t xml:space="preserve"> </w:t>
      </w:r>
      <w:r>
        <w:rPr>
          <w:w w:val="105"/>
        </w:rPr>
        <w:t>de efluente</w:t>
      </w:r>
      <w:r>
        <w:rPr>
          <w:spacing w:val="-4"/>
          <w:w w:val="105"/>
        </w:rPr>
        <w:t xml:space="preserve"> </w:t>
      </w:r>
      <w:r>
        <w:rPr>
          <w:w w:val="105"/>
        </w:rPr>
        <w:t>pelo</w:t>
      </w:r>
      <w:r>
        <w:rPr>
          <w:spacing w:val="-2"/>
          <w:w w:val="105"/>
        </w:rPr>
        <w:t xml:space="preserve"> </w:t>
      </w:r>
      <w:r>
        <w:rPr>
          <w:w w:val="105"/>
        </w:rPr>
        <w:t>uso</w:t>
      </w:r>
      <w:r>
        <w:rPr>
          <w:spacing w:val="-2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água</w:t>
      </w:r>
      <w:r>
        <w:rPr>
          <w:spacing w:val="-4"/>
          <w:w w:val="105"/>
        </w:rPr>
        <w:t xml:space="preserve"> </w:t>
      </w:r>
      <w:r>
        <w:rPr>
          <w:w w:val="105"/>
        </w:rPr>
        <w:t>nas</w:t>
      </w:r>
      <w:r>
        <w:rPr>
          <w:spacing w:val="-4"/>
          <w:w w:val="105"/>
        </w:rPr>
        <w:t xml:space="preserve"> </w:t>
      </w:r>
      <w:r>
        <w:rPr>
          <w:w w:val="105"/>
        </w:rPr>
        <w:t>obras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2"/>
          <w:w w:val="105"/>
        </w:rPr>
        <w:t xml:space="preserve"> </w:t>
      </w:r>
      <w:r>
        <w:rPr>
          <w:w w:val="105"/>
        </w:rPr>
        <w:t>presença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sanitários</w:t>
      </w:r>
      <w:r>
        <w:rPr>
          <w:spacing w:val="-77"/>
          <w:w w:val="105"/>
        </w:rPr>
        <w:t xml:space="preserve"> </w:t>
      </w:r>
      <w:r>
        <w:t>para os trabalhadores. Na operação, a geração de efluente se concentra na</w:t>
      </w:r>
      <w:r>
        <w:rPr>
          <w:spacing w:val="1"/>
        </w:rPr>
        <w:t xml:space="preserve"> </w:t>
      </w:r>
      <w:r>
        <w:rPr>
          <w:w w:val="105"/>
        </w:rPr>
        <w:t>limpeza</w:t>
      </w:r>
      <w:r>
        <w:rPr>
          <w:spacing w:val="-6"/>
          <w:w w:val="105"/>
        </w:rPr>
        <w:t xml:space="preserve"> </w:t>
      </w:r>
      <w:r>
        <w:rPr>
          <w:w w:val="105"/>
        </w:rPr>
        <w:t>dos</w:t>
      </w:r>
      <w:r>
        <w:rPr>
          <w:spacing w:val="-8"/>
          <w:w w:val="105"/>
        </w:rPr>
        <w:t xml:space="preserve"> </w:t>
      </w:r>
      <w:r>
        <w:rPr>
          <w:w w:val="105"/>
        </w:rPr>
        <w:t>módulos,</w:t>
      </w:r>
      <w:r>
        <w:rPr>
          <w:spacing w:val="-6"/>
          <w:w w:val="105"/>
        </w:rPr>
        <w:t xml:space="preserve"> </w:t>
      </w:r>
      <w:r>
        <w:rPr>
          <w:w w:val="105"/>
        </w:rPr>
        <w:t>que</w:t>
      </w:r>
      <w:r>
        <w:rPr>
          <w:spacing w:val="-6"/>
          <w:w w:val="105"/>
        </w:rPr>
        <w:t xml:space="preserve"> </w:t>
      </w:r>
      <w:r>
        <w:rPr>
          <w:w w:val="105"/>
        </w:rPr>
        <w:t>será</w:t>
      </w:r>
      <w:r>
        <w:rPr>
          <w:spacing w:val="-8"/>
          <w:w w:val="105"/>
        </w:rPr>
        <w:t xml:space="preserve"> </w:t>
      </w:r>
      <w:r>
        <w:rPr>
          <w:w w:val="105"/>
        </w:rPr>
        <w:t>realizada</w:t>
      </w:r>
      <w:r>
        <w:rPr>
          <w:spacing w:val="-5"/>
          <w:w w:val="105"/>
        </w:rPr>
        <w:t xml:space="preserve"> </w:t>
      </w:r>
      <w:r>
        <w:rPr>
          <w:w w:val="105"/>
        </w:rPr>
        <w:t>com</w:t>
      </w:r>
      <w:r>
        <w:rPr>
          <w:spacing w:val="-4"/>
          <w:w w:val="105"/>
        </w:rPr>
        <w:t xml:space="preserve"> </w:t>
      </w:r>
      <w:r>
        <w:rPr>
          <w:w w:val="105"/>
        </w:rPr>
        <w:t>água,</w:t>
      </w:r>
      <w:r>
        <w:rPr>
          <w:spacing w:val="-6"/>
          <w:w w:val="105"/>
        </w:rPr>
        <w:t xml:space="preserve"> </w:t>
      </w:r>
      <w:r>
        <w:rPr>
          <w:w w:val="105"/>
        </w:rPr>
        <w:t>sem</w:t>
      </w:r>
      <w:r>
        <w:rPr>
          <w:spacing w:val="-6"/>
          <w:w w:val="105"/>
        </w:rPr>
        <w:t xml:space="preserve"> </w:t>
      </w:r>
      <w:r>
        <w:rPr>
          <w:w w:val="105"/>
        </w:rPr>
        <w:t>uso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produtos</w:t>
      </w:r>
      <w:r>
        <w:rPr>
          <w:spacing w:val="-77"/>
          <w:w w:val="105"/>
        </w:rPr>
        <w:t xml:space="preserve"> </w:t>
      </w:r>
      <w:r>
        <w:rPr>
          <w:w w:val="105"/>
        </w:rPr>
        <w:t>químicos. No caso do aterro, já existe a produção de chorume do lixo</w:t>
      </w:r>
      <w:r>
        <w:rPr>
          <w:spacing w:val="1"/>
          <w:w w:val="105"/>
        </w:rPr>
        <w:t xml:space="preserve"> </w:t>
      </w:r>
      <w:r>
        <w:rPr>
          <w:w w:val="105"/>
        </w:rPr>
        <w:t>enterrado, que é tratado por sistema específico e que é monitorado pelo</w:t>
      </w:r>
      <w:r>
        <w:rPr>
          <w:spacing w:val="-76"/>
          <w:w w:val="105"/>
        </w:rPr>
        <w:t xml:space="preserve"> </w:t>
      </w:r>
      <w:r>
        <w:t>Instituto Estadual do Ambiente (INEA) e é desejável que seja acompanhado</w:t>
      </w:r>
      <w:r>
        <w:rPr>
          <w:spacing w:val="-72"/>
        </w:rPr>
        <w:t xml:space="preserve"> </w:t>
      </w:r>
      <w:r>
        <w:rPr>
          <w:w w:val="105"/>
        </w:rPr>
        <w:t>pelo</w:t>
      </w:r>
      <w:r>
        <w:rPr>
          <w:spacing w:val="-15"/>
          <w:w w:val="105"/>
        </w:rPr>
        <w:t xml:space="preserve"> </w:t>
      </w:r>
      <w:r>
        <w:rPr>
          <w:w w:val="105"/>
        </w:rPr>
        <w:t>sistema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gestão</w:t>
      </w:r>
      <w:r>
        <w:rPr>
          <w:spacing w:val="-15"/>
          <w:w w:val="105"/>
        </w:rPr>
        <w:t xml:space="preserve"> </w:t>
      </w:r>
      <w:r>
        <w:rPr>
          <w:w w:val="105"/>
        </w:rPr>
        <w:t>da</w:t>
      </w:r>
      <w:r>
        <w:rPr>
          <w:spacing w:val="-17"/>
          <w:w w:val="105"/>
        </w:rPr>
        <w:t xml:space="preserve"> </w:t>
      </w:r>
      <w:r>
        <w:rPr>
          <w:w w:val="105"/>
        </w:rPr>
        <w:t>usina</w:t>
      </w:r>
      <w:r>
        <w:rPr>
          <w:spacing w:val="-18"/>
          <w:w w:val="105"/>
        </w:rPr>
        <w:t xml:space="preserve"> </w:t>
      </w:r>
      <w:r>
        <w:rPr>
          <w:w w:val="105"/>
        </w:rPr>
        <w:t>fotovoltaica;</w:t>
      </w:r>
    </w:p>
    <w:p w14:paraId="0C30CD5D" w14:textId="77777777" w:rsidR="008150C3" w:rsidRDefault="001743A5" w:rsidP="001E6E27">
      <w:pPr>
        <w:pStyle w:val="Corpodetexto"/>
        <w:numPr>
          <w:ilvl w:val="0"/>
          <w:numId w:val="178"/>
        </w:numPr>
      </w:pPr>
      <w:r>
        <w:t>Emissões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ruído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operação: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ruído</w:t>
      </w:r>
      <w:r>
        <w:rPr>
          <w:spacing w:val="1"/>
        </w:rPr>
        <w:t xml:space="preserve"> </w:t>
      </w:r>
      <w:r>
        <w:t>gerado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lastRenderedPageBreak/>
        <w:t>construção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concentra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movimentação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veículos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maquinário</w:t>
      </w:r>
      <w:r>
        <w:rPr>
          <w:spacing w:val="-16"/>
        </w:rPr>
        <w:t xml:space="preserve"> </w:t>
      </w:r>
      <w:r>
        <w:t>e</w:t>
      </w:r>
      <w:r>
        <w:rPr>
          <w:spacing w:val="-15"/>
        </w:rPr>
        <w:t xml:space="preserve"> </w:t>
      </w:r>
      <w:r>
        <w:t>montagem</w:t>
      </w:r>
      <w:r>
        <w:rPr>
          <w:spacing w:val="-10"/>
        </w:rPr>
        <w:t xml:space="preserve"> </w:t>
      </w:r>
      <w:r>
        <w:t>das</w:t>
      </w:r>
      <w:r>
        <w:rPr>
          <w:spacing w:val="-13"/>
        </w:rPr>
        <w:t xml:space="preserve"> </w:t>
      </w:r>
      <w:r>
        <w:t>estruturas</w:t>
      </w:r>
      <w:r>
        <w:rPr>
          <w:spacing w:val="-13"/>
        </w:rPr>
        <w:t xml:space="preserve"> </w:t>
      </w:r>
      <w:r>
        <w:t>que</w:t>
      </w:r>
      <w:r>
        <w:rPr>
          <w:spacing w:val="-12"/>
        </w:rPr>
        <w:t xml:space="preserve"> </w:t>
      </w:r>
      <w:r>
        <w:t>compõem</w:t>
      </w:r>
      <w:r>
        <w:rPr>
          <w:spacing w:val="-11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sistema</w:t>
      </w:r>
      <w:r>
        <w:rPr>
          <w:spacing w:val="-15"/>
        </w:rPr>
        <w:t xml:space="preserve"> </w:t>
      </w:r>
      <w:r>
        <w:t>fotovoltaico.</w:t>
      </w:r>
      <w:r>
        <w:rPr>
          <w:spacing w:val="-72"/>
        </w:rPr>
        <w:t xml:space="preserve"> </w:t>
      </w:r>
      <w:r>
        <w:t>Na operação os ruídos se limitam aos eventos periódicos de limpeza dos</w:t>
      </w:r>
      <w:r>
        <w:rPr>
          <w:spacing w:val="1"/>
        </w:rPr>
        <w:t xml:space="preserve"> </w:t>
      </w:r>
      <w:r>
        <w:t>módulos,</w:t>
      </w:r>
      <w:r>
        <w:rPr>
          <w:spacing w:val="-5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funcionamento</w:t>
      </w:r>
      <w:r>
        <w:rPr>
          <w:spacing w:val="-5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inversores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substituição</w:t>
      </w:r>
      <w:r>
        <w:rPr>
          <w:spacing w:val="-8"/>
        </w:rPr>
        <w:t xml:space="preserve"> </w:t>
      </w:r>
      <w:r>
        <w:t>pontual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peças</w:t>
      </w:r>
      <w:r>
        <w:rPr>
          <w:spacing w:val="-7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equipamentos.</w:t>
      </w:r>
    </w:p>
    <w:p w14:paraId="18B4CF38" w14:textId="305BC0CB" w:rsidR="008150C3" w:rsidRDefault="00AE54BD" w:rsidP="00F91C54">
      <w:pPr>
        <w:pStyle w:val="Ttulo2"/>
      </w:pPr>
      <w:bookmarkStart w:id="101" w:name="_bookmark168"/>
      <w:bookmarkStart w:id="102" w:name="_Toc131110712"/>
      <w:bookmarkEnd w:id="101"/>
      <w:r>
        <w:t>Análise</w:t>
      </w:r>
      <w:r w:rsidR="001743A5">
        <w:rPr>
          <w:spacing w:val="-4"/>
        </w:rPr>
        <w:t xml:space="preserve"> </w:t>
      </w:r>
      <w:r>
        <w:t>de</w:t>
      </w:r>
      <w:r w:rsidR="001743A5">
        <w:rPr>
          <w:spacing w:val="-1"/>
        </w:rPr>
        <w:t xml:space="preserve"> </w:t>
      </w:r>
      <w:r>
        <w:t>aderência</w:t>
      </w:r>
      <w:r w:rsidR="001743A5">
        <w:rPr>
          <w:spacing w:val="-7"/>
        </w:rPr>
        <w:t xml:space="preserve"> </w:t>
      </w:r>
      <w:r>
        <w:t>dos</w:t>
      </w:r>
      <w:r w:rsidR="001743A5">
        <w:rPr>
          <w:spacing w:val="-3"/>
        </w:rPr>
        <w:t xml:space="preserve"> </w:t>
      </w:r>
      <w:r>
        <w:t>empreendimentos</w:t>
      </w:r>
      <w:r w:rsidR="001743A5">
        <w:rPr>
          <w:spacing w:val="-86"/>
        </w:rPr>
        <w:t xml:space="preserve"> </w:t>
      </w:r>
      <w:r>
        <w:t>ao</w:t>
      </w:r>
      <w:r w:rsidR="001743A5">
        <w:rPr>
          <w:spacing w:val="6"/>
        </w:rPr>
        <w:t xml:space="preserve"> </w:t>
      </w:r>
      <w:r>
        <w:t>arcabouço</w:t>
      </w:r>
      <w:r w:rsidR="001743A5">
        <w:rPr>
          <w:spacing w:val="-2"/>
        </w:rPr>
        <w:t xml:space="preserve"> </w:t>
      </w:r>
      <w:r>
        <w:t>normativo</w:t>
      </w:r>
      <w:bookmarkEnd w:id="102"/>
    </w:p>
    <w:p w14:paraId="6B7E65CB" w14:textId="77777777" w:rsidR="008150C3" w:rsidRDefault="001743A5" w:rsidP="001E6E27">
      <w:pPr>
        <w:pStyle w:val="Corpodetexto"/>
      </w:pPr>
      <w:r>
        <w:t>A análise de aderência do empreendimento ao arcabouço normativo nacional e</w:t>
      </w:r>
      <w:r>
        <w:rPr>
          <w:spacing w:val="1"/>
        </w:rPr>
        <w:t xml:space="preserve"> </w:t>
      </w:r>
      <w:r>
        <w:t>internacional se deu por meio de mapeamento normativo, o que inclui legislação</w:t>
      </w:r>
      <w:r>
        <w:rPr>
          <w:spacing w:val="1"/>
        </w:rPr>
        <w:t xml:space="preserve"> </w:t>
      </w:r>
      <w:r>
        <w:t>nacional,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municipal,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tratados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acordos</w:t>
      </w:r>
      <w:r>
        <w:rPr>
          <w:spacing w:val="1"/>
        </w:rPr>
        <w:t xml:space="preserve"> </w:t>
      </w:r>
      <w:r>
        <w:t>internacionais</w:t>
      </w:r>
      <w:r>
        <w:rPr>
          <w:spacing w:val="1"/>
        </w:rPr>
        <w:t xml:space="preserve"> </w:t>
      </w:r>
      <w:r>
        <w:t>considerados em políticas de salvaguarda e padrões de desempenho aplicáveis ao</w:t>
      </w:r>
      <w:r>
        <w:rPr>
          <w:spacing w:val="1"/>
        </w:rPr>
        <w:t xml:space="preserve"> </w:t>
      </w:r>
      <w:r>
        <w:t>projeto</w:t>
      </w:r>
      <w:r>
        <w:rPr>
          <w:spacing w:val="-6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diz</w:t>
      </w:r>
      <w:r>
        <w:rPr>
          <w:spacing w:val="-8"/>
        </w:rPr>
        <w:t xml:space="preserve"> </w:t>
      </w:r>
      <w:r>
        <w:t>respeito</w:t>
      </w:r>
      <w:r>
        <w:rPr>
          <w:spacing w:val="-5"/>
        </w:rPr>
        <w:t xml:space="preserve"> </w:t>
      </w:r>
      <w:r>
        <w:t>aos</w:t>
      </w:r>
      <w:r>
        <w:rPr>
          <w:spacing w:val="-6"/>
        </w:rPr>
        <w:t xml:space="preserve"> </w:t>
      </w:r>
      <w:r>
        <w:t>aspectos</w:t>
      </w:r>
      <w:r>
        <w:rPr>
          <w:spacing w:val="-6"/>
        </w:rPr>
        <w:t xml:space="preserve"> </w:t>
      </w:r>
      <w:r>
        <w:t>sociais</w:t>
      </w:r>
      <w:r>
        <w:rPr>
          <w:spacing w:val="-5"/>
        </w:rPr>
        <w:t xml:space="preserve"> </w:t>
      </w:r>
      <w:r>
        <w:t>relacionados.</w:t>
      </w:r>
    </w:p>
    <w:p w14:paraId="6B13FD67" w14:textId="77777777" w:rsidR="008150C3" w:rsidRDefault="001743A5" w:rsidP="001E6E27">
      <w:pPr>
        <w:pStyle w:val="Corpodetexto"/>
      </w:pPr>
      <w:r>
        <w:t>O presente relatório baseia-se na avaliação de conformidade do Projeto com os</w:t>
      </w:r>
      <w:r>
        <w:rPr>
          <w:spacing w:val="1"/>
        </w:rPr>
        <w:t xml:space="preserve"> </w:t>
      </w:r>
      <w:r>
        <w:t>seguintes</w:t>
      </w:r>
      <w:r>
        <w:rPr>
          <w:spacing w:val="-6"/>
        </w:rPr>
        <w:t xml:space="preserve"> </w:t>
      </w:r>
      <w:r>
        <w:t>requisitos,</w:t>
      </w:r>
      <w:r>
        <w:rPr>
          <w:spacing w:val="-8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diz</w:t>
      </w:r>
      <w:r>
        <w:rPr>
          <w:spacing w:val="-9"/>
        </w:rPr>
        <w:t xml:space="preserve"> </w:t>
      </w:r>
      <w:r>
        <w:t>respeito</w:t>
      </w:r>
      <w:r>
        <w:rPr>
          <w:spacing w:val="-4"/>
        </w:rPr>
        <w:t xml:space="preserve"> </w:t>
      </w:r>
      <w:r>
        <w:t>aos</w:t>
      </w:r>
      <w:r>
        <w:rPr>
          <w:spacing w:val="-8"/>
        </w:rPr>
        <w:t xml:space="preserve"> </w:t>
      </w:r>
      <w:r>
        <w:t>aspectos</w:t>
      </w:r>
      <w:r>
        <w:rPr>
          <w:spacing w:val="-5"/>
        </w:rPr>
        <w:t xml:space="preserve"> </w:t>
      </w:r>
      <w:r>
        <w:t>sociais:</w:t>
      </w:r>
    </w:p>
    <w:p w14:paraId="78ED3E8B" w14:textId="77777777" w:rsidR="008150C3" w:rsidRDefault="008150C3" w:rsidP="001E6E27">
      <w:pPr>
        <w:pStyle w:val="Corpodetexto"/>
      </w:pPr>
    </w:p>
    <w:p w14:paraId="40854A84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t>Legislação</w:t>
      </w:r>
      <w:r w:rsidRPr="003C0FEC">
        <w:rPr>
          <w:spacing w:val="9"/>
        </w:rPr>
        <w:t xml:space="preserve"> </w:t>
      </w:r>
      <w:r w:rsidRPr="003C0FEC">
        <w:t>Federal,</w:t>
      </w:r>
      <w:r w:rsidRPr="003C0FEC">
        <w:rPr>
          <w:spacing w:val="7"/>
        </w:rPr>
        <w:t xml:space="preserve"> </w:t>
      </w:r>
      <w:r w:rsidRPr="003C0FEC">
        <w:t>Estadual</w:t>
      </w:r>
      <w:r w:rsidRPr="003C0FEC">
        <w:rPr>
          <w:spacing w:val="9"/>
        </w:rPr>
        <w:t xml:space="preserve"> </w:t>
      </w:r>
      <w:r w:rsidRPr="003C0FEC">
        <w:t>(Rio</w:t>
      </w:r>
      <w:r w:rsidRPr="003C0FEC">
        <w:rPr>
          <w:spacing w:val="10"/>
        </w:rPr>
        <w:t xml:space="preserve"> </w:t>
      </w:r>
      <w:r w:rsidRPr="003C0FEC">
        <w:t>de</w:t>
      </w:r>
      <w:r w:rsidRPr="003C0FEC">
        <w:rPr>
          <w:spacing w:val="7"/>
        </w:rPr>
        <w:t xml:space="preserve"> </w:t>
      </w:r>
      <w:r w:rsidRPr="003C0FEC">
        <w:t>Janeiro)</w:t>
      </w:r>
      <w:r w:rsidRPr="003C0FEC">
        <w:rPr>
          <w:spacing w:val="8"/>
        </w:rPr>
        <w:t xml:space="preserve"> </w:t>
      </w:r>
      <w:r w:rsidRPr="003C0FEC">
        <w:t>e</w:t>
      </w:r>
      <w:r w:rsidRPr="003C0FEC">
        <w:rPr>
          <w:spacing w:val="10"/>
        </w:rPr>
        <w:t xml:space="preserve"> </w:t>
      </w:r>
      <w:r w:rsidRPr="003C0FEC">
        <w:t>Municipal</w:t>
      </w:r>
      <w:r w:rsidRPr="003C0FEC">
        <w:rPr>
          <w:spacing w:val="9"/>
        </w:rPr>
        <w:t xml:space="preserve"> </w:t>
      </w:r>
      <w:r w:rsidRPr="003C0FEC">
        <w:t>(Rio</w:t>
      </w:r>
      <w:r w:rsidRPr="003C0FEC">
        <w:rPr>
          <w:spacing w:val="9"/>
        </w:rPr>
        <w:t xml:space="preserve"> </w:t>
      </w:r>
      <w:r w:rsidRPr="003C0FEC">
        <w:t>de</w:t>
      </w:r>
      <w:r w:rsidRPr="003C0FEC">
        <w:rPr>
          <w:spacing w:val="10"/>
        </w:rPr>
        <w:t xml:space="preserve"> </w:t>
      </w:r>
      <w:r w:rsidRPr="003C0FEC">
        <w:t>Janeiro);</w:t>
      </w:r>
    </w:p>
    <w:p w14:paraId="548872B5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t>Princípios</w:t>
      </w:r>
      <w:r w:rsidRPr="003C0FEC">
        <w:rPr>
          <w:spacing w:val="12"/>
        </w:rPr>
        <w:t xml:space="preserve"> </w:t>
      </w:r>
      <w:r w:rsidRPr="003C0FEC">
        <w:t>do</w:t>
      </w:r>
      <w:r w:rsidRPr="003C0FEC">
        <w:rPr>
          <w:spacing w:val="12"/>
        </w:rPr>
        <w:t xml:space="preserve"> </w:t>
      </w:r>
      <w:r w:rsidRPr="003C0FEC">
        <w:t>Equador;</w:t>
      </w:r>
    </w:p>
    <w:p w14:paraId="11A571E8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rPr>
          <w:w w:val="105"/>
        </w:rPr>
        <w:t>Padrões</w:t>
      </w:r>
      <w:r w:rsidRPr="003C0FEC">
        <w:rPr>
          <w:spacing w:val="-18"/>
          <w:w w:val="105"/>
        </w:rPr>
        <w:t xml:space="preserve"> </w:t>
      </w:r>
      <w:r w:rsidRPr="003C0FEC">
        <w:rPr>
          <w:w w:val="105"/>
        </w:rPr>
        <w:t>de</w:t>
      </w:r>
      <w:r w:rsidRPr="003C0FEC">
        <w:rPr>
          <w:spacing w:val="-18"/>
          <w:w w:val="105"/>
        </w:rPr>
        <w:t xml:space="preserve"> </w:t>
      </w:r>
      <w:r w:rsidRPr="003C0FEC">
        <w:rPr>
          <w:w w:val="105"/>
        </w:rPr>
        <w:t>Desempenho</w:t>
      </w:r>
      <w:r w:rsidRPr="003C0FEC">
        <w:rPr>
          <w:spacing w:val="-16"/>
          <w:w w:val="105"/>
        </w:rPr>
        <w:t xml:space="preserve"> </w:t>
      </w:r>
      <w:r w:rsidRPr="003C0FEC">
        <w:rPr>
          <w:w w:val="105"/>
        </w:rPr>
        <w:t>da</w:t>
      </w:r>
      <w:r w:rsidRPr="003C0FEC">
        <w:rPr>
          <w:spacing w:val="-16"/>
          <w:w w:val="105"/>
        </w:rPr>
        <w:t xml:space="preserve"> </w:t>
      </w:r>
      <w:r w:rsidRPr="003C0FEC">
        <w:rPr>
          <w:w w:val="105"/>
        </w:rPr>
        <w:t>IFC;</w:t>
      </w:r>
    </w:p>
    <w:p w14:paraId="130F9731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t>Estrutura</w:t>
      </w:r>
      <w:r w:rsidRPr="003C0FEC">
        <w:rPr>
          <w:spacing w:val="27"/>
        </w:rPr>
        <w:t xml:space="preserve"> </w:t>
      </w:r>
      <w:r w:rsidRPr="003C0FEC">
        <w:t>Ambiental</w:t>
      </w:r>
      <w:r w:rsidRPr="003C0FEC">
        <w:rPr>
          <w:spacing w:val="31"/>
        </w:rPr>
        <w:t xml:space="preserve"> </w:t>
      </w:r>
      <w:r w:rsidRPr="003C0FEC">
        <w:t>e</w:t>
      </w:r>
      <w:r w:rsidRPr="003C0FEC">
        <w:rPr>
          <w:spacing w:val="25"/>
        </w:rPr>
        <w:t xml:space="preserve"> </w:t>
      </w:r>
      <w:r w:rsidRPr="003C0FEC">
        <w:t>Social</w:t>
      </w:r>
      <w:r w:rsidRPr="003C0FEC">
        <w:rPr>
          <w:spacing w:val="30"/>
        </w:rPr>
        <w:t xml:space="preserve"> </w:t>
      </w:r>
      <w:r w:rsidRPr="003C0FEC">
        <w:t>(ESF</w:t>
      </w:r>
      <w:r w:rsidRPr="003C0FEC">
        <w:rPr>
          <w:spacing w:val="27"/>
        </w:rPr>
        <w:t xml:space="preserve"> </w:t>
      </w:r>
      <w:r w:rsidRPr="003C0FEC">
        <w:t>na</w:t>
      </w:r>
      <w:r w:rsidRPr="003C0FEC">
        <w:rPr>
          <w:spacing w:val="32"/>
        </w:rPr>
        <w:t xml:space="preserve"> </w:t>
      </w:r>
      <w:r w:rsidRPr="003C0FEC">
        <w:t>sigla</w:t>
      </w:r>
      <w:r w:rsidRPr="003C0FEC">
        <w:rPr>
          <w:spacing w:val="31"/>
        </w:rPr>
        <w:t xml:space="preserve"> </w:t>
      </w:r>
      <w:r w:rsidRPr="003C0FEC">
        <w:t>em</w:t>
      </w:r>
      <w:r w:rsidRPr="003C0FEC">
        <w:rPr>
          <w:spacing w:val="33"/>
        </w:rPr>
        <w:t xml:space="preserve"> </w:t>
      </w:r>
      <w:r w:rsidRPr="003C0FEC">
        <w:t>inglês</w:t>
      </w:r>
      <w:r w:rsidRPr="003C0FEC">
        <w:rPr>
          <w:spacing w:val="31"/>
        </w:rPr>
        <w:t xml:space="preserve"> </w:t>
      </w:r>
      <w:r w:rsidRPr="003C0FEC">
        <w:t>para</w:t>
      </w:r>
      <w:r w:rsidRPr="003C0FEC">
        <w:rPr>
          <w:spacing w:val="30"/>
        </w:rPr>
        <w:t xml:space="preserve"> </w:t>
      </w:r>
      <w:r w:rsidRPr="003C0FEC">
        <w:t>Environmental</w:t>
      </w:r>
      <w:r w:rsidRPr="003C0FEC">
        <w:rPr>
          <w:spacing w:val="31"/>
        </w:rPr>
        <w:t xml:space="preserve"> </w:t>
      </w:r>
      <w:r w:rsidRPr="003C0FEC">
        <w:t>and</w:t>
      </w:r>
      <w:r w:rsidRPr="003C0FEC">
        <w:rPr>
          <w:spacing w:val="-72"/>
        </w:rPr>
        <w:t xml:space="preserve"> </w:t>
      </w:r>
      <w:r w:rsidRPr="003C0FEC">
        <w:t>Social</w:t>
      </w:r>
      <w:r w:rsidRPr="003C0FEC">
        <w:rPr>
          <w:spacing w:val="-8"/>
        </w:rPr>
        <w:t xml:space="preserve"> </w:t>
      </w:r>
      <w:r w:rsidRPr="003C0FEC">
        <w:t>Framework)</w:t>
      </w:r>
      <w:r w:rsidRPr="003C0FEC">
        <w:rPr>
          <w:spacing w:val="-9"/>
        </w:rPr>
        <w:t xml:space="preserve"> </w:t>
      </w:r>
      <w:r w:rsidRPr="003C0FEC">
        <w:t>do</w:t>
      </w:r>
      <w:r w:rsidRPr="003C0FEC">
        <w:rPr>
          <w:spacing w:val="-9"/>
        </w:rPr>
        <w:t xml:space="preserve"> </w:t>
      </w:r>
      <w:r w:rsidRPr="003C0FEC">
        <w:t>Banco</w:t>
      </w:r>
      <w:r w:rsidRPr="003C0FEC">
        <w:rPr>
          <w:spacing w:val="-9"/>
        </w:rPr>
        <w:t xml:space="preserve"> </w:t>
      </w:r>
      <w:r w:rsidRPr="003C0FEC">
        <w:t>Mundial;</w:t>
      </w:r>
    </w:p>
    <w:p w14:paraId="5827F855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rPr>
          <w:w w:val="105"/>
        </w:rPr>
        <w:t>Diretrizes</w:t>
      </w:r>
      <w:r w:rsidRPr="003C0FEC">
        <w:rPr>
          <w:spacing w:val="58"/>
          <w:w w:val="105"/>
        </w:rPr>
        <w:t xml:space="preserve"> </w:t>
      </w:r>
      <w:r w:rsidRPr="003C0FEC">
        <w:rPr>
          <w:w w:val="105"/>
        </w:rPr>
        <w:t>de</w:t>
      </w:r>
      <w:r w:rsidRPr="003C0FEC">
        <w:rPr>
          <w:spacing w:val="57"/>
          <w:w w:val="105"/>
        </w:rPr>
        <w:t xml:space="preserve"> </w:t>
      </w:r>
      <w:r w:rsidRPr="003C0FEC">
        <w:rPr>
          <w:w w:val="105"/>
        </w:rPr>
        <w:t>Saúde,</w:t>
      </w:r>
      <w:r w:rsidRPr="003C0FEC">
        <w:rPr>
          <w:spacing w:val="56"/>
          <w:w w:val="105"/>
        </w:rPr>
        <w:t xml:space="preserve"> </w:t>
      </w:r>
      <w:r w:rsidRPr="003C0FEC">
        <w:rPr>
          <w:w w:val="105"/>
        </w:rPr>
        <w:t>Segurança</w:t>
      </w:r>
      <w:r w:rsidRPr="003C0FEC">
        <w:rPr>
          <w:spacing w:val="57"/>
          <w:w w:val="105"/>
        </w:rPr>
        <w:t xml:space="preserve"> </w:t>
      </w:r>
      <w:r w:rsidRPr="003C0FEC">
        <w:rPr>
          <w:w w:val="105"/>
        </w:rPr>
        <w:t>e</w:t>
      </w:r>
      <w:r w:rsidRPr="003C0FEC">
        <w:rPr>
          <w:spacing w:val="59"/>
          <w:w w:val="105"/>
        </w:rPr>
        <w:t xml:space="preserve"> </w:t>
      </w:r>
      <w:r w:rsidRPr="003C0FEC">
        <w:rPr>
          <w:w w:val="105"/>
        </w:rPr>
        <w:t>Meio</w:t>
      </w:r>
      <w:r w:rsidRPr="003C0FEC">
        <w:rPr>
          <w:spacing w:val="57"/>
          <w:w w:val="105"/>
        </w:rPr>
        <w:t xml:space="preserve"> </w:t>
      </w:r>
      <w:r w:rsidRPr="003C0FEC">
        <w:rPr>
          <w:w w:val="105"/>
        </w:rPr>
        <w:t>Ambiente</w:t>
      </w:r>
      <w:r w:rsidRPr="003C0FEC">
        <w:rPr>
          <w:spacing w:val="59"/>
          <w:w w:val="105"/>
        </w:rPr>
        <w:t xml:space="preserve"> </w:t>
      </w:r>
      <w:r w:rsidRPr="003C0FEC">
        <w:rPr>
          <w:w w:val="105"/>
        </w:rPr>
        <w:t>da</w:t>
      </w:r>
      <w:r w:rsidRPr="003C0FEC">
        <w:rPr>
          <w:spacing w:val="57"/>
          <w:w w:val="105"/>
        </w:rPr>
        <w:t xml:space="preserve"> </w:t>
      </w:r>
      <w:r w:rsidRPr="003C0FEC">
        <w:rPr>
          <w:w w:val="105"/>
        </w:rPr>
        <w:t>IFC/Banco</w:t>
      </w:r>
      <w:r w:rsidRPr="003C0FEC">
        <w:rPr>
          <w:spacing w:val="59"/>
          <w:w w:val="105"/>
        </w:rPr>
        <w:t xml:space="preserve"> </w:t>
      </w:r>
      <w:r w:rsidRPr="003C0FEC">
        <w:rPr>
          <w:w w:val="105"/>
        </w:rPr>
        <w:t>Mundial</w:t>
      </w:r>
      <w:r w:rsidRPr="003C0FEC">
        <w:rPr>
          <w:spacing w:val="-75"/>
          <w:w w:val="105"/>
        </w:rPr>
        <w:t xml:space="preserve"> </w:t>
      </w:r>
      <w:r w:rsidRPr="003C0FEC">
        <w:rPr>
          <w:w w:val="105"/>
        </w:rPr>
        <w:t>(Diretrizes</w:t>
      </w:r>
      <w:r w:rsidRPr="003C0FEC">
        <w:rPr>
          <w:spacing w:val="-18"/>
          <w:w w:val="105"/>
        </w:rPr>
        <w:t xml:space="preserve"> </w:t>
      </w:r>
      <w:r w:rsidRPr="003C0FEC">
        <w:rPr>
          <w:w w:val="105"/>
        </w:rPr>
        <w:t>Gerais</w:t>
      </w:r>
      <w:r w:rsidRPr="003C0FEC">
        <w:rPr>
          <w:spacing w:val="-17"/>
          <w:w w:val="105"/>
        </w:rPr>
        <w:t xml:space="preserve"> </w:t>
      </w:r>
      <w:r w:rsidRPr="003C0FEC">
        <w:rPr>
          <w:w w:val="105"/>
        </w:rPr>
        <w:t>em</w:t>
      </w:r>
      <w:r w:rsidRPr="003C0FEC">
        <w:rPr>
          <w:spacing w:val="-19"/>
          <w:w w:val="105"/>
        </w:rPr>
        <w:t xml:space="preserve"> </w:t>
      </w:r>
      <w:r w:rsidRPr="003C0FEC">
        <w:rPr>
          <w:w w:val="105"/>
        </w:rPr>
        <w:t>SSM,</w:t>
      </w:r>
      <w:r w:rsidRPr="003C0FEC">
        <w:rPr>
          <w:spacing w:val="-16"/>
          <w:w w:val="105"/>
        </w:rPr>
        <w:t xml:space="preserve"> </w:t>
      </w:r>
      <w:r w:rsidRPr="003C0FEC">
        <w:rPr>
          <w:w w:val="105"/>
        </w:rPr>
        <w:t>ou</w:t>
      </w:r>
      <w:r w:rsidRPr="003C0FEC">
        <w:rPr>
          <w:spacing w:val="-15"/>
          <w:w w:val="105"/>
        </w:rPr>
        <w:t xml:space="preserve"> </w:t>
      </w:r>
      <w:r w:rsidRPr="003C0FEC">
        <w:rPr>
          <w:rFonts w:ascii="Arial" w:hAnsi="Arial"/>
          <w:i/>
          <w:w w:val="105"/>
        </w:rPr>
        <w:t>EHS</w:t>
      </w:r>
      <w:r w:rsidRPr="003C0FEC">
        <w:rPr>
          <w:rFonts w:ascii="Arial" w:hAnsi="Arial"/>
          <w:i/>
          <w:spacing w:val="-8"/>
          <w:w w:val="105"/>
        </w:rPr>
        <w:t xml:space="preserve"> </w:t>
      </w:r>
      <w:r w:rsidRPr="003C0FEC">
        <w:rPr>
          <w:rFonts w:ascii="Arial" w:hAnsi="Arial"/>
          <w:i/>
          <w:w w:val="105"/>
        </w:rPr>
        <w:t>General</w:t>
      </w:r>
      <w:r w:rsidRPr="003C0FEC">
        <w:rPr>
          <w:rFonts w:ascii="Arial" w:hAnsi="Arial"/>
          <w:i/>
          <w:spacing w:val="-8"/>
          <w:w w:val="105"/>
        </w:rPr>
        <w:t xml:space="preserve"> </w:t>
      </w:r>
      <w:r w:rsidRPr="003C0FEC">
        <w:rPr>
          <w:rFonts w:ascii="Arial" w:hAnsi="Arial"/>
          <w:i/>
          <w:w w:val="105"/>
        </w:rPr>
        <w:t>Guidelines</w:t>
      </w:r>
      <w:r w:rsidRPr="003C0FEC">
        <w:rPr>
          <w:w w:val="105"/>
        </w:rPr>
        <w:t>);</w:t>
      </w:r>
    </w:p>
    <w:p w14:paraId="106EC44D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t>Diretrizes</w:t>
      </w:r>
      <w:r w:rsidRPr="003C0FEC">
        <w:rPr>
          <w:spacing w:val="25"/>
        </w:rPr>
        <w:t xml:space="preserve"> </w:t>
      </w:r>
      <w:r w:rsidRPr="003C0FEC">
        <w:t>para</w:t>
      </w:r>
      <w:r w:rsidRPr="003C0FEC">
        <w:rPr>
          <w:spacing w:val="25"/>
        </w:rPr>
        <w:t xml:space="preserve"> </w:t>
      </w:r>
      <w:r w:rsidRPr="003C0FEC">
        <w:t>Transmissão</w:t>
      </w:r>
      <w:r w:rsidRPr="003C0FEC">
        <w:rPr>
          <w:spacing w:val="24"/>
        </w:rPr>
        <w:t xml:space="preserve"> </w:t>
      </w:r>
      <w:r w:rsidRPr="003C0FEC">
        <w:t>e</w:t>
      </w:r>
      <w:r w:rsidRPr="003C0FEC">
        <w:rPr>
          <w:spacing w:val="26"/>
        </w:rPr>
        <w:t xml:space="preserve"> </w:t>
      </w:r>
      <w:r w:rsidRPr="003C0FEC">
        <w:t>Distribuição</w:t>
      </w:r>
      <w:r w:rsidRPr="003C0FEC">
        <w:rPr>
          <w:spacing w:val="24"/>
        </w:rPr>
        <w:t xml:space="preserve"> </w:t>
      </w:r>
      <w:r w:rsidRPr="003C0FEC">
        <w:t>de</w:t>
      </w:r>
      <w:r w:rsidRPr="003C0FEC">
        <w:rPr>
          <w:spacing w:val="26"/>
        </w:rPr>
        <w:t xml:space="preserve"> </w:t>
      </w:r>
      <w:r w:rsidRPr="003C0FEC">
        <w:t>Energia</w:t>
      </w:r>
      <w:r w:rsidRPr="003C0FEC">
        <w:rPr>
          <w:spacing w:val="25"/>
        </w:rPr>
        <w:t xml:space="preserve"> </w:t>
      </w:r>
      <w:r w:rsidRPr="003C0FEC">
        <w:t>Elétrica</w:t>
      </w:r>
      <w:r w:rsidRPr="003C0FEC">
        <w:rPr>
          <w:spacing w:val="26"/>
        </w:rPr>
        <w:t xml:space="preserve"> </w:t>
      </w:r>
      <w:r w:rsidRPr="003C0FEC">
        <w:t>do</w:t>
      </w:r>
      <w:r w:rsidRPr="003C0FEC">
        <w:rPr>
          <w:spacing w:val="26"/>
        </w:rPr>
        <w:t xml:space="preserve"> </w:t>
      </w:r>
      <w:r w:rsidRPr="003C0FEC">
        <w:t>Banco</w:t>
      </w:r>
      <w:r w:rsidRPr="003C0FEC">
        <w:rPr>
          <w:spacing w:val="-72"/>
        </w:rPr>
        <w:t xml:space="preserve"> </w:t>
      </w:r>
      <w:r w:rsidRPr="003C0FEC">
        <w:t>Mundial/IFC;</w:t>
      </w:r>
    </w:p>
    <w:p w14:paraId="046D7546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t>Princípios Voluntários sobre Segurança e Direitos Humanos – MIGA (</w:t>
      </w:r>
      <w:r w:rsidRPr="003C0FEC">
        <w:rPr>
          <w:rFonts w:ascii="Arial" w:hAnsi="Arial"/>
          <w:i/>
        </w:rPr>
        <w:t>Multilateral</w:t>
      </w:r>
      <w:r w:rsidRPr="003C0FEC">
        <w:rPr>
          <w:rFonts w:ascii="Arial" w:hAnsi="Arial"/>
          <w:i/>
          <w:spacing w:val="-64"/>
        </w:rPr>
        <w:t xml:space="preserve"> </w:t>
      </w:r>
      <w:r w:rsidRPr="003C0FEC">
        <w:rPr>
          <w:rFonts w:ascii="Arial" w:hAnsi="Arial"/>
          <w:i/>
        </w:rPr>
        <w:t>Investment</w:t>
      </w:r>
      <w:r w:rsidRPr="003C0FEC">
        <w:rPr>
          <w:rFonts w:ascii="Arial" w:hAnsi="Arial"/>
          <w:i/>
          <w:spacing w:val="-1"/>
        </w:rPr>
        <w:t xml:space="preserve"> </w:t>
      </w:r>
      <w:r w:rsidRPr="003C0FEC">
        <w:rPr>
          <w:rFonts w:ascii="Arial" w:hAnsi="Arial"/>
          <w:i/>
        </w:rPr>
        <w:t>Guarantee</w:t>
      </w:r>
      <w:r w:rsidRPr="003C0FEC">
        <w:rPr>
          <w:rFonts w:ascii="Arial" w:hAnsi="Arial"/>
          <w:i/>
          <w:spacing w:val="-4"/>
        </w:rPr>
        <w:t xml:space="preserve"> </w:t>
      </w:r>
      <w:r w:rsidRPr="003C0FEC">
        <w:rPr>
          <w:rFonts w:ascii="Arial" w:hAnsi="Arial"/>
          <w:i/>
        </w:rPr>
        <w:t>Agency</w:t>
      </w:r>
      <w:r w:rsidRPr="003C0FEC">
        <w:t>)</w:t>
      </w:r>
      <w:r w:rsidRPr="003C0FEC">
        <w:rPr>
          <w:spacing w:val="-11"/>
        </w:rPr>
        <w:t xml:space="preserve"> </w:t>
      </w:r>
      <w:r w:rsidRPr="003C0FEC">
        <w:t>/</w:t>
      </w:r>
      <w:r w:rsidRPr="003C0FEC">
        <w:rPr>
          <w:spacing w:val="-8"/>
        </w:rPr>
        <w:t xml:space="preserve"> </w:t>
      </w:r>
      <w:r w:rsidRPr="003C0FEC">
        <w:t>Banco</w:t>
      </w:r>
      <w:r w:rsidRPr="003C0FEC">
        <w:rPr>
          <w:spacing w:val="-8"/>
        </w:rPr>
        <w:t xml:space="preserve"> </w:t>
      </w:r>
      <w:r w:rsidRPr="003C0FEC">
        <w:t>Mundial;</w:t>
      </w:r>
    </w:p>
    <w:p w14:paraId="7638B3DA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t>Nota</w:t>
      </w:r>
      <w:r w:rsidRPr="003C0FEC">
        <w:rPr>
          <w:spacing w:val="1"/>
        </w:rPr>
        <w:t xml:space="preserve"> </w:t>
      </w:r>
      <w:r w:rsidRPr="003C0FEC">
        <w:t>técnica</w:t>
      </w:r>
      <w:r w:rsidRPr="003C0FEC">
        <w:rPr>
          <w:spacing w:val="1"/>
        </w:rPr>
        <w:t xml:space="preserve"> </w:t>
      </w:r>
      <w:r w:rsidRPr="003C0FEC">
        <w:t>sobre</w:t>
      </w:r>
      <w:r w:rsidRPr="003C0FEC">
        <w:rPr>
          <w:spacing w:val="1"/>
        </w:rPr>
        <w:t xml:space="preserve"> </w:t>
      </w:r>
      <w:r w:rsidRPr="003C0FEC">
        <w:t>Avaliação</w:t>
      </w:r>
      <w:r w:rsidRPr="003C0FEC">
        <w:rPr>
          <w:spacing w:val="1"/>
        </w:rPr>
        <w:t xml:space="preserve"> </w:t>
      </w:r>
      <w:r w:rsidRPr="003C0FEC">
        <w:t>de</w:t>
      </w:r>
      <w:r w:rsidRPr="003C0FEC">
        <w:rPr>
          <w:spacing w:val="1"/>
        </w:rPr>
        <w:t xml:space="preserve"> </w:t>
      </w:r>
      <w:r w:rsidRPr="003C0FEC">
        <w:t>impacto</w:t>
      </w:r>
      <w:r w:rsidRPr="003C0FEC">
        <w:rPr>
          <w:spacing w:val="1"/>
        </w:rPr>
        <w:t xml:space="preserve"> </w:t>
      </w:r>
      <w:r w:rsidRPr="003C0FEC">
        <w:t>social</w:t>
      </w:r>
      <w:r w:rsidRPr="003C0FEC">
        <w:rPr>
          <w:spacing w:val="1"/>
        </w:rPr>
        <w:t xml:space="preserve"> </w:t>
      </w:r>
      <w:r w:rsidRPr="003C0FEC">
        <w:t>(AIS)</w:t>
      </w:r>
      <w:r w:rsidRPr="003C0FEC">
        <w:rPr>
          <w:spacing w:val="1"/>
        </w:rPr>
        <w:t xml:space="preserve"> </w:t>
      </w:r>
      <w:r w:rsidRPr="003C0FEC">
        <w:t>da</w:t>
      </w:r>
      <w:r w:rsidRPr="003C0FEC">
        <w:rPr>
          <w:spacing w:val="1"/>
        </w:rPr>
        <w:t xml:space="preserve"> </w:t>
      </w:r>
      <w:r w:rsidRPr="003C0FEC">
        <w:t>Unidade</w:t>
      </w:r>
      <w:r w:rsidRPr="003C0FEC">
        <w:rPr>
          <w:spacing w:val="1"/>
        </w:rPr>
        <w:t xml:space="preserve"> </w:t>
      </w:r>
      <w:r w:rsidRPr="003C0FEC">
        <w:t>de</w:t>
      </w:r>
      <w:r w:rsidRPr="003C0FEC">
        <w:rPr>
          <w:spacing w:val="1"/>
        </w:rPr>
        <w:t xml:space="preserve"> </w:t>
      </w:r>
      <w:r w:rsidRPr="003C0FEC">
        <w:t>Salvaguardas</w:t>
      </w:r>
      <w:r w:rsidRPr="003C0FEC">
        <w:rPr>
          <w:spacing w:val="1"/>
        </w:rPr>
        <w:t xml:space="preserve"> </w:t>
      </w:r>
      <w:r w:rsidRPr="003C0FEC">
        <w:t>Ambientais</w:t>
      </w:r>
      <w:r w:rsidRPr="003C0FEC">
        <w:rPr>
          <w:spacing w:val="1"/>
        </w:rPr>
        <w:t xml:space="preserve"> </w:t>
      </w:r>
      <w:r w:rsidRPr="003C0FEC">
        <w:t>e</w:t>
      </w:r>
      <w:r w:rsidRPr="003C0FEC">
        <w:rPr>
          <w:spacing w:val="1"/>
        </w:rPr>
        <w:t xml:space="preserve"> </w:t>
      </w:r>
      <w:r w:rsidRPr="003C0FEC">
        <w:t>Sociais</w:t>
      </w:r>
      <w:r w:rsidRPr="003C0FEC">
        <w:rPr>
          <w:spacing w:val="1"/>
        </w:rPr>
        <w:t xml:space="preserve"> </w:t>
      </w:r>
      <w:r w:rsidRPr="003C0FEC">
        <w:t>do</w:t>
      </w:r>
      <w:r w:rsidRPr="003C0FEC">
        <w:rPr>
          <w:spacing w:val="1"/>
        </w:rPr>
        <w:t xml:space="preserve"> </w:t>
      </w:r>
      <w:r w:rsidRPr="003C0FEC">
        <w:t>Banco</w:t>
      </w:r>
      <w:r w:rsidRPr="003C0FEC">
        <w:rPr>
          <w:spacing w:val="1"/>
        </w:rPr>
        <w:t xml:space="preserve"> </w:t>
      </w:r>
      <w:r w:rsidRPr="003C0FEC">
        <w:t>Interamericano</w:t>
      </w:r>
      <w:r w:rsidRPr="003C0FEC">
        <w:rPr>
          <w:spacing w:val="1"/>
        </w:rPr>
        <w:t xml:space="preserve"> </w:t>
      </w:r>
      <w:r w:rsidRPr="003C0FEC">
        <w:t>de</w:t>
      </w:r>
      <w:r w:rsidRPr="003C0FEC">
        <w:rPr>
          <w:spacing w:val="1"/>
        </w:rPr>
        <w:t xml:space="preserve"> </w:t>
      </w:r>
      <w:r w:rsidRPr="003C0FEC">
        <w:t>Desenvolvimento</w:t>
      </w:r>
      <w:r w:rsidRPr="003C0FEC">
        <w:rPr>
          <w:spacing w:val="-9"/>
        </w:rPr>
        <w:t xml:space="preserve"> </w:t>
      </w:r>
      <w:r w:rsidRPr="003C0FEC">
        <w:t>(BID);</w:t>
      </w:r>
    </w:p>
    <w:p w14:paraId="78589F96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rPr>
          <w:w w:val="105"/>
        </w:rPr>
        <w:t>Diretrizes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para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Salvaguardas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Sociais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e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Ambientais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do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Banco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de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Desenvolvimento</w:t>
      </w:r>
      <w:r w:rsidRPr="003C0FEC">
        <w:rPr>
          <w:spacing w:val="-14"/>
          <w:w w:val="105"/>
        </w:rPr>
        <w:t xml:space="preserve"> </w:t>
      </w:r>
      <w:r w:rsidRPr="003C0FEC">
        <w:rPr>
          <w:w w:val="105"/>
        </w:rPr>
        <w:t>da</w:t>
      </w:r>
      <w:r w:rsidRPr="003C0FEC">
        <w:rPr>
          <w:spacing w:val="-14"/>
          <w:w w:val="105"/>
        </w:rPr>
        <w:t xml:space="preserve"> </w:t>
      </w:r>
      <w:r w:rsidRPr="003C0FEC">
        <w:rPr>
          <w:w w:val="105"/>
        </w:rPr>
        <w:t>América</w:t>
      </w:r>
      <w:r w:rsidRPr="003C0FEC">
        <w:rPr>
          <w:spacing w:val="-15"/>
          <w:w w:val="105"/>
        </w:rPr>
        <w:t xml:space="preserve"> </w:t>
      </w:r>
      <w:r w:rsidRPr="003C0FEC">
        <w:rPr>
          <w:w w:val="105"/>
        </w:rPr>
        <w:t>Latina</w:t>
      </w:r>
      <w:r w:rsidRPr="003C0FEC">
        <w:rPr>
          <w:spacing w:val="-14"/>
          <w:w w:val="105"/>
        </w:rPr>
        <w:t xml:space="preserve"> </w:t>
      </w:r>
      <w:r w:rsidRPr="003C0FEC">
        <w:rPr>
          <w:w w:val="105"/>
        </w:rPr>
        <w:t>(CAF);</w:t>
      </w:r>
    </w:p>
    <w:p w14:paraId="7AEF452F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t>Princípios e Direitos Fundamentais do Trabalho - Organização Internacional do</w:t>
      </w:r>
      <w:r w:rsidRPr="003C0FEC">
        <w:rPr>
          <w:spacing w:val="1"/>
        </w:rPr>
        <w:t xml:space="preserve"> </w:t>
      </w:r>
      <w:r w:rsidRPr="003C0FEC">
        <w:t>Trabalho</w:t>
      </w:r>
      <w:r w:rsidRPr="003C0FEC">
        <w:rPr>
          <w:spacing w:val="-11"/>
        </w:rPr>
        <w:t xml:space="preserve"> </w:t>
      </w:r>
      <w:r w:rsidRPr="003C0FEC">
        <w:t>(OIT);</w:t>
      </w:r>
    </w:p>
    <w:p w14:paraId="483E1A7A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rPr>
          <w:w w:val="105"/>
        </w:rPr>
        <w:t>Convenções</w:t>
      </w:r>
      <w:r w:rsidRPr="003C0FEC">
        <w:rPr>
          <w:spacing w:val="-17"/>
          <w:w w:val="105"/>
        </w:rPr>
        <w:t xml:space="preserve"> </w:t>
      </w:r>
      <w:r w:rsidRPr="003C0FEC">
        <w:rPr>
          <w:w w:val="105"/>
        </w:rPr>
        <w:t>da</w:t>
      </w:r>
      <w:r w:rsidRPr="003C0FEC">
        <w:rPr>
          <w:spacing w:val="-14"/>
          <w:w w:val="105"/>
        </w:rPr>
        <w:t xml:space="preserve"> </w:t>
      </w:r>
      <w:r w:rsidRPr="003C0FEC">
        <w:rPr>
          <w:w w:val="105"/>
        </w:rPr>
        <w:t>Organização</w:t>
      </w:r>
      <w:r w:rsidRPr="003C0FEC">
        <w:rPr>
          <w:spacing w:val="-14"/>
          <w:w w:val="105"/>
        </w:rPr>
        <w:t xml:space="preserve"> </w:t>
      </w:r>
      <w:r w:rsidRPr="003C0FEC">
        <w:rPr>
          <w:w w:val="105"/>
        </w:rPr>
        <w:t>das</w:t>
      </w:r>
      <w:r w:rsidRPr="003C0FEC">
        <w:rPr>
          <w:spacing w:val="-15"/>
          <w:w w:val="105"/>
        </w:rPr>
        <w:t xml:space="preserve"> </w:t>
      </w:r>
      <w:r w:rsidRPr="003C0FEC">
        <w:rPr>
          <w:w w:val="105"/>
        </w:rPr>
        <w:t>Nações</w:t>
      </w:r>
      <w:r w:rsidRPr="003C0FEC">
        <w:rPr>
          <w:spacing w:val="-14"/>
          <w:w w:val="105"/>
        </w:rPr>
        <w:t xml:space="preserve"> </w:t>
      </w:r>
      <w:r w:rsidRPr="003C0FEC">
        <w:rPr>
          <w:w w:val="105"/>
        </w:rPr>
        <w:t>Unidas</w:t>
      </w:r>
      <w:r w:rsidRPr="003C0FEC">
        <w:rPr>
          <w:spacing w:val="-15"/>
          <w:w w:val="105"/>
        </w:rPr>
        <w:t xml:space="preserve"> </w:t>
      </w:r>
      <w:r w:rsidRPr="003C0FEC">
        <w:rPr>
          <w:w w:val="105"/>
        </w:rPr>
        <w:t>(ONU)</w:t>
      </w:r>
    </w:p>
    <w:p w14:paraId="118AA4A6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rPr>
          <w:w w:val="105"/>
        </w:rPr>
        <w:t>Convenção</w:t>
      </w:r>
      <w:r w:rsidRPr="003C0FEC">
        <w:rPr>
          <w:spacing w:val="2"/>
          <w:w w:val="105"/>
        </w:rPr>
        <w:t xml:space="preserve"> </w:t>
      </w:r>
      <w:r w:rsidRPr="003C0FEC">
        <w:rPr>
          <w:w w:val="105"/>
        </w:rPr>
        <w:t>sobre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a</w:t>
      </w:r>
      <w:r w:rsidRPr="003C0FEC">
        <w:rPr>
          <w:spacing w:val="3"/>
          <w:w w:val="105"/>
        </w:rPr>
        <w:t xml:space="preserve"> </w:t>
      </w:r>
      <w:r w:rsidRPr="003C0FEC">
        <w:rPr>
          <w:w w:val="105"/>
        </w:rPr>
        <w:t>proteção</w:t>
      </w:r>
      <w:r w:rsidRPr="003C0FEC">
        <w:rPr>
          <w:spacing w:val="-1"/>
          <w:w w:val="105"/>
        </w:rPr>
        <w:t xml:space="preserve"> </w:t>
      </w:r>
      <w:r w:rsidRPr="003C0FEC">
        <w:rPr>
          <w:w w:val="105"/>
        </w:rPr>
        <w:t>aos</w:t>
      </w:r>
      <w:r w:rsidRPr="003C0FEC">
        <w:rPr>
          <w:spacing w:val="2"/>
          <w:w w:val="105"/>
        </w:rPr>
        <w:t xml:space="preserve"> </w:t>
      </w:r>
      <w:r w:rsidRPr="003C0FEC">
        <w:rPr>
          <w:w w:val="105"/>
        </w:rPr>
        <w:t>direitos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dos</w:t>
      </w:r>
      <w:r w:rsidRPr="003C0FEC">
        <w:rPr>
          <w:spacing w:val="2"/>
          <w:w w:val="105"/>
        </w:rPr>
        <w:t xml:space="preserve"> </w:t>
      </w:r>
      <w:r w:rsidRPr="003C0FEC">
        <w:rPr>
          <w:w w:val="105"/>
        </w:rPr>
        <w:t>trabalhadores</w:t>
      </w:r>
      <w:r w:rsidRPr="003C0FEC">
        <w:rPr>
          <w:spacing w:val="1"/>
          <w:w w:val="105"/>
        </w:rPr>
        <w:t xml:space="preserve"> </w:t>
      </w:r>
      <w:r w:rsidRPr="003C0FEC">
        <w:rPr>
          <w:w w:val="105"/>
        </w:rPr>
        <w:t>migrantes e</w:t>
      </w:r>
      <w:r w:rsidRPr="003C0FEC">
        <w:rPr>
          <w:spacing w:val="3"/>
          <w:w w:val="105"/>
        </w:rPr>
        <w:t xml:space="preserve"> </w:t>
      </w:r>
      <w:r w:rsidRPr="003C0FEC">
        <w:rPr>
          <w:w w:val="105"/>
        </w:rPr>
        <w:t>dos</w:t>
      </w:r>
      <w:r w:rsidRPr="003C0FEC">
        <w:rPr>
          <w:spacing w:val="-76"/>
          <w:w w:val="105"/>
        </w:rPr>
        <w:t xml:space="preserve"> </w:t>
      </w:r>
      <w:r w:rsidRPr="003C0FEC">
        <w:rPr>
          <w:w w:val="105"/>
        </w:rPr>
        <w:t>membros</w:t>
      </w:r>
      <w:r w:rsidRPr="003C0FEC">
        <w:rPr>
          <w:spacing w:val="-15"/>
          <w:w w:val="105"/>
        </w:rPr>
        <w:t xml:space="preserve"> </w:t>
      </w:r>
      <w:r w:rsidRPr="003C0FEC">
        <w:rPr>
          <w:w w:val="105"/>
        </w:rPr>
        <w:t>de</w:t>
      </w:r>
      <w:r w:rsidRPr="003C0FEC">
        <w:rPr>
          <w:spacing w:val="-13"/>
          <w:w w:val="105"/>
        </w:rPr>
        <w:t xml:space="preserve"> </w:t>
      </w:r>
      <w:r w:rsidRPr="003C0FEC">
        <w:rPr>
          <w:w w:val="105"/>
        </w:rPr>
        <w:t>suas</w:t>
      </w:r>
      <w:r w:rsidRPr="003C0FEC">
        <w:rPr>
          <w:spacing w:val="-15"/>
          <w:w w:val="105"/>
        </w:rPr>
        <w:t xml:space="preserve"> </w:t>
      </w:r>
      <w:r w:rsidRPr="003C0FEC">
        <w:rPr>
          <w:w w:val="105"/>
        </w:rPr>
        <w:t>famílias;</w:t>
      </w:r>
    </w:p>
    <w:p w14:paraId="0EDB1E1E" w14:textId="77777777" w:rsidR="008150C3" w:rsidRPr="003C0FEC" w:rsidRDefault="001743A5" w:rsidP="001E6E27">
      <w:pPr>
        <w:pStyle w:val="Corpodetexto"/>
        <w:numPr>
          <w:ilvl w:val="0"/>
          <w:numId w:val="184"/>
        </w:numPr>
      </w:pPr>
      <w:r w:rsidRPr="003C0FEC">
        <w:t>Convenção</w:t>
      </w:r>
      <w:r w:rsidRPr="003C0FEC">
        <w:rPr>
          <w:spacing w:val="6"/>
        </w:rPr>
        <w:t xml:space="preserve"> </w:t>
      </w:r>
      <w:r w:rsidRPr="003C0FEC">
        <w:t>sobre</w:t>
      </w:r>
      <w:r w:rsidRPr="003C0FEC">
        <w:rPr>
          <w:spacing w:val="5"/>
        </w:rPr>
        <w:t xml:space="preserve"> </w:t>
      </w:r>
      <w:r w:rsidRPr="003C0FEC">
        <w:t>os</w:t>
      </w:r>
      <w:r w:rsidRPr="003C0FEC">
        <w:rPr>
          <w:spacing w:val="6"/>
        </w:rPr>
        <w:t xml:space="preserve"> </w:t>
      </w:r>
      <w:r w:rsidRPr="003C0FEC">
        <w:t>direitos</w:t>
      </w:r>
      <w:r w:rsidRPr="003C0FEC">
        <w:rPr>
          <w:spacing w:val="6"/>
        </w:rPr>
        <w:t xml:space="preserve"> </w:t>
      </w:r>
      <w:r w:rsidRPr="003C0FEC">
        <w:t>das</w:t>
      </w:r>
      <w:r w:rsidRPr="003C0FEC">
        <w:rPr>
          <w:spacing w:val="3"/>
        </w:rPr>
        <w:t xml:space="preserve"> </w:t>
      </w:r>
      <w:r w:rsidRPr="003C0FEC">
        <w:t>crianças,</w:t>
      </w:r>
      <w:r w:rsidRPr="003C0FEC">
        <w:rPr>
          <w:spacing w:val="3"/>
        </w:rPr>
        <w:t xml:space="preserve"> </w:t>
      </w:r>
      <w:r w:rsidRPr="003C0FEC">
        <w:t>Art.</w:t>
      </w:r>
      <w:r w:rsidRPr="003C0FEC">
        <w:rPr>
          <w:spacing w:val="7"/>
        </w:rPr>
        <w:t xml:space="preserve"> </w:t>
      </w:r>
      <w:r w:rsidRPr="003C0FEC">
        <w:t>32.1.</w:t>
      </w:r>
    </w:p>
    <w:p w14:paraId="071F2604" w14:textId="77777777" w:rsidR="008150C3" w:rsidRDefault="001743A5" w:rsidP="001E6E27">
      <w:pPr>
        <w:pStyle w:val="Corpodetexto"/>
        <w:numPr>
          <w:ilvl w:val="0"/>
          <w:numId w:val="184"/>
        </w:numPr>
      </w:pPr>
      <w:r w:rsidRPr="003C0FEC">
        <w:rPr>
          <w:w w:val="105"/>
        </w:rPr>
        <w:t>Código</w:t>
      </w:r>
      <w:r w:rsidRPr="003C0FEC">
        <w:rPr>
          <w:spacing w:val="-17"/>
          <w:w w:val="105"/>
        </w:rPr>
        <w:t xml:space="preserve"> </w:t>
      </w:r>
      <w:r w:rsidRPr="003C0FEC">
        <w:rPr>
          <w:w w:val="105"/>
        </w:rPr>
        <w:t>de</w:t>
      </w:r>
      <w:r w:rsidRPr="003C0FEC">
        <w:rPr>
          <w:spacing w:val="-17"/>
          <w:w w:val="105"/>
        </w:rPr>
        <w:t xml:space="preserve"> </w:t>
      </w:r>
      <w:r w:rsidRPr="003C0FEC">
        <w:rPr>
          <w:w w:val="105"/>
        </w:rPr>
        <w:t>Conduta</w:t>
      </w:r>
      <w:r w:rsidRPr="003C0FEC">
        <w:rPr>
          <w:spacing w:val="-18"/>
          <w:w w:val="105"/>
        </w:rPr>
        <w:t xml:space="preserve"> </w:t>
      </w:r>
      <w:r w:rsidRPr="003C0FEC">
        <w:rPr>
          <w:w w:val="105"/>
        </w:rPr>
        <w:t>da</w:t>
      </w:r>
      <w:r w:rsidRPr="003C0FEC">
        <w:rPr>
          <w:spacing w:val="-20"/>
          <w:w w:val="105"/>
        </w:rPr>
        <w:t xml:space="preserve"> </w:t>
      </w:r>
      <w:r w:rsidRPr="003C0FEC">
        <w:rPr>
          <w:w w:val="105"/>
        </w:rPr>
        <w:t>ONU</w:t>
      </w:r>
      <w:r w:rsidRPr="003C0FEC">
        <w:rPr>
          <w:spacing w:val="-19"/>
          <w:w w:val="105"/>
        </w:rPr>
        <w:t xml:space="preserve"> </w:t>
      </w:r>
      <w:r w:rsidRPr="003C0FEC">
        <w:rPr>
          <w:w w:val="105"/>
        </w:rPr>
        <w:t>para</w:t>
      </w:r>
      <w:r w:rsidRPr="003C0FEC">
        <w:rPr>
          <w:spacing w:val="-19"/>
          <w:w w:val="105"/>
        </w:rPr>
        <w:t xml:space="preserve"> </w:t>
      </w:r>
      <w:r w:rsidRPr="003C0FEC">
        <w:rPr>
          <w:w w:val="105"/>
        </w:rPr>
        <w:t>os</w:t>
      </w:r>
      <w:r w:rsidRPr="003C0FEC">
        <w:rPr>
          <w:spacing w:val="-18"/>
          <w:w w:val="105"/>
        </w:rPr>
        <w:t xml:space="preserve"> </w:t>
      </w:r>
      <w:r w:rsidRPr="003C0FEC">
        <w:rPr>
          <w:w w:val="105"/>
        </w:rPr>
        <w:t>responsáveis</w:t>
      </w:r>
      <w:r w:rsidRPr="003C0FEC">
        <w:rPr>
          <w:spacing w:val="-18"/>
          <w:w w:val="105"/>
        </w:rPr>
        <w:t xml:space="preserve"> </w:t>
      </w:r>
      <w:r w:rsidRPr="003C0FEC">
        <w:rPr>
          <w:w w:val="105"/>
        </w:rPr>
        <w:t>pela</w:t>
      </w:r>
      <w:r w:rsidRPr="003C0FEC">
        <w:rPr>
          <w:spacing w:val="-18"/>
          <w:w w:val="105"/>
        </w:rPr>
        <w:t xml:space="preserve"> </w:t>
      </w:r>
      <w:r w:rsidRPr="003C0FEC">
        <w:rPr>
          <w:w w:val="105"/>
        </w:rPr>
        <w:t>aplicação</w:t>
      </w:r>
      <w:r w:rsidRPr="003C0FEC">
        <w:rPr>
          <w:spacing w:val="-19"/>
          <w:w w:val="105"/>
        </w:rPr>
        <w:t xml:space="preserve"> </w:t>
      </w:r>
      <w:r w:rsidRPr="003C0FEC">
        <w:rPr>
          <w:w w:val="105"/>
        </w:rPr>
        <w:t>das</w:t>
      </w:r>
      <w:r w:rsidRPr="003C0FEC">
        <w:rPr>
          <w:spacing w:val="-18"/>
          <w:w w:val="105"/>
        </w:rPr>
        <w:t xml:space="preserve"> </w:t>
      </w:r>
      <w:r w:rsidRPr="003C0FEC">
        <w:rPr>
          <w:w w:val="105"/>
        </w:rPr>
        <w:t>leis</w:t>
      </w:r>
      <w:r>
        <w:rPr>
          <w:w w:val="105"/>
        </w:rPr>
        <w:t>.</w:t>
      </w:r>
    </w:p>
    <w:p w14:paraId="51021502" w14:textId="77777777" w:rsidR="008150C3" w:rsidRDefault="008150C3" w:rsidP="001E6E27">
      <w:pPr>
        <w:pStyle w:val="Corpodetexto"/>
      </w:pPr>
    </w:p>
    <w:p w14:paraId="57ECD859" w14:textId="77777777" w:rsidR="008150C3" w:rsidRDefault="001743A5" w:rsidP="001E6E27">
      <w:pPr>
        <w:pStyle w:val="Corpodetexto"/>
      </w:pP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aderência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arcabouço</w:t>
      </w:r>
      <w:r>
        <w:rPr>
          <w:spacing w:val="1"/>
        </w:rPr>
        <w:t xml:space="preserve"> </w:t>
      </w:r>
      <w:r>
        <w:t>normativo</w:t>
      </w:r>
      <w:r>
        <w:rPr>
          <w:spacing w:val="1"/>
        </w:rPr>
        <w:t xml:space="preserve"> </w:t>
      </w:r>
      <w:r>
        <w:t>foi</w:t>
      </w:r>
      <w:r>
        <w:rPr>
          <w:spacing w:val="-72"/>
        </w:rPr>
        <w:t xml:space="preserve"> </w:t>
      </w:r>
      <w:r>
        <w:t>realizado mapeamento normativo, o que inclui legislação nacional, estadual e</w:t>
      </w:r>
      <w:r>
        <w:rPr>
          <w:spacing w:val="1"/>
        </w:rPr>
        <w:t xml:space="preserve"> </w:t>
      </w:r>
      <w:r>
        <w:t>municipal aplicável ao projeto no que diz respeito aos aspectos sociais relacionados</w:t>
      </w:r>
      <w:r>
        <w:rPr>
          <w:spacing w:val="-72"/>
        </w:rPr>
        <w:t xml:space="preserve"> </w:t>
      </w:r>
      <w:r>
        <w:t>(</w:t>
      </w:r>
      <w:r>
        <w:rPr>
          <w:rFonts w:ascii="Arial" w:hAnsi="Arial"/>
          <w:b/>
        </w:rPr>
        <w:t>Anexo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1</w:t>
      </w:r>
      <w:r>
        <w:t>).</w:t>
      </w:r>
    </w:p>
    <w:p w14:paraId="3434BA61" w14:textId="77777777" w:rsidR="008150C3" w:rsidRDefault="008150C3">
      <w:pPr>
        <w:spacing w:line="264" w:lineRule="auto"/>
        <w:jc w:val="both"/>
        <w:sectPr w:rsidR="008150C3" w:rsidSect="00AE6893">
          <w:headerReference w:type="default" r:id="rId149"/>
          <w:footerReference w:type="default" r:id="rId150"/>
          <w:pgSz w:w="11900" w:h="16850"/>
          <w:pgMar w:top="1440" w:right="1080" w:bottom="1440" w:left="1080" w:header="451" w:footer="800" w:gutter="0"/>
          <w:cols w:space="720"/>
        </w:sectPr>
      </w:pPr>
    </w:p>
    <w:p w14:paraId="65DEF23A" w14:textId="77777777" w:rsidR="008150C3" w:rsidRDefault="008150C3" w:rsidP="001E6E27">
      <w:pPr>
        <w:pStyle w:val="Corpodetexto"/>
      </w:pPr>
    </w:p>
    <w:p w14:paraId="34FF96DA" w14:textId="2C507903" w:rsidR="008150C3" w:rsidRDefault="001743A5" w:rsidP="003C0FEC">
      <w:pPr>
        <w:pStyle w:val="Ttulo2"/>
      </w:pPr>
      <w:bookmarkStart w:id="103" w:name="_bookmark169"/>
      <w:bookmarkStart w:id="104" w:name="_Toc131110713"/>
      <w:bookmarkEnd w:id="103"/>
      <w:r>
        <w:t>Principais</w:t>
      </w:r>
      <w:r>
        <w:tab/>
        <w:t>Políticas</w:t>
      </w:r>
      <w:r>
        <w:tab/>
        <w:t>Internacionais</w:t>
      </w:r>
      <w:r>
        <w:tab/>
        <w:t>de</w:t>
      </w:r>
      <w:r>
        <w:tab/>
      </w:r>
      <w:r>
        <w:rPr>
          <w:spacing w:val="-1"/>
        </w:rPr>
        <w:t>Salvaguarda</w:t>
      </w:r>
      <w:r>
        <w:rPr>
          <w:spacing w:val="-75"/>
        </w:rPr>
        <w:t xml:space="preserve"> </w:t>
      </w:r>
      <w:r>
        <w:t>Social</w:t>
      </w:r>
      <w:r>
        <w:rPr>
          <w:spacing w:val="-3"/>
        </w:rPr>
        <w:t xml:space="preserve"> </w:t>
      </w:r>
      <w:r>
        <w:t>Passíveis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Aplicação</w:t>
      </w:r>
      <w:r>
        <w:rPr>
          <w:spacing w:val="-3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Projeto</w:t>
      </w:r>
      <w:r>
        <w:rPr>
          <w:spacing w:val="-3"/>
        </w:rPr>
        <w:t xml:space="preserve"> </w:t>
      </w:r>
      <w:r>
        <w:t>Solário</w:t>
      </w:r>
      <w:r>
        <w:rPr>
          <w:spacing w:val="-1"/>
        </w:rPr>
        <w:t xml:space="preserve"> </w:t>
      </w:r>
      <w:r>
        <w:t>Carioca</w:t>
      </w:r>
      <w:bookmarkEnd w:id="104"/>
    </w:p>
    <w:p w14:paraId="4C4B05BB" w14:textId="77777777" w:rsidR="008150C3" w:rsidRDefault="001743A5" w:rsidP="001E6E27">
      <w:pPr>
        <w:pStyle w:val="Corpodetexto"/>
      </w:pPr>
      <w:r>
        <w:rPr>
          <w:w w:val="105"/>
        </w:rPr>
        <w:t xml:space="preserve">A IFC (sigla para </w:t>
      </w:r>
      <w:r>
        <w:rPr>
          <w:rFonts w:ascii="Arial" w:hAnsi="Arial"/>
          <w:i/>
          <w:w w:val="105"/>
        </w:rPr>
        <w:t>International Finance Corporation</w:t>
      </w:r>
      <w:r>
        <w:rPr>
          <w:w w:val="105"/>
        </w:rPr>
        <w:t>) é a Corporação Financeira</w:t>
      </w:r>
      <w:r>
        <w:rPr>
          <w:spacing w:val="1"/>
          <w:w w:val="105"/>
        </w:rPr>
        <w:t xml:space="preserve"> </w:t>
      </w:r>
      <w:r>
        <w:rPr>
          <w:w w:val="105"/>
        </w:rPr>
        <w:t>Internacional</w:t>
      </w:r>
      <w:r>
        <w:rPr>
          <w:spacing w:val="-13"/>
          <w:w w:val="105"/>
        </w:rPr>
        <w:t xml:space="preserve"> </w:t>
      </w:r>
      <w:r>
        <w:rPr>
          <w:w w:val="105"/>
        </w:rPr>
        <w:t>membro</w:t>
      </w:r>
      <w:r>
        <w:rPr>
          <w:spacing w:val="-12"/>
          <w:w w:val="105"/>
        </w:rPr>
        <w:t xml:space="preserve"> </w:t>
      </w:r>
      <w:r>
        <w:rPr>
          <w:w w:val="105"/>
        </w:rPr>
        <w:t>do</w:t>
      </w:r>
      <w:r>
        <w:rPr>
          <w:spacing w:val="-12"/>
          <w:w w:val="105"/>
        </w:rPr>
        <w:t xml:space="preserve"> </w:t>
      </w:r>
      <w:r>
        <w:rPr>
          <w:w w:val="105"/>
        </w:rPr>
        <w:t>Grupo</w:t>
      </w:r>
      <w:r>
        <w:rPr>
          <w:spacing w:val="-10"/>
          <w:w w:val="105"/>
        </w:rPr>
        <w:t xml:space="preserve"> </w:t>
      </w:r>
      <w:r>
        <w:rPr>
          <w:w w:val="105"/>
        </w:rPr>
        <w:t>Banco</w:t>
      </w:r>
      <w:r>
        <w:rPr>
          <w:spacing w:val="-9"/>
          <w:w w:val="105"/>
        </w:rPr>
        <w:t xml:space="preserve"> </w:t>
      </w:r>
      <w:r>
        <w:rPr>
          <w:w w:val="105"/>
        </w:rPr>
        <w:t>Mundial</w:t>
      </w:r>
      <w:r>
        <w:rPr>
          <w:spacing w:val="-10"/>
          <w:w w:val="105"/>
        </w:rPr>
        <w:t xml:space="preserve"> </w:t>
      </w:r>
      <w:r>
        <w:rPr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w w:val="105"/>
        </w:rPr>
        <w:t>atua</w:t>
      </w:r>
      <w:r>
        <w:rPr>
          <w:spacing w:val="-11"/>
          <w:w w:val="105"/>
        </w:rPr>
        <w:t xml:space="preserve"> </w:t>
      </w:r>
      <w:r>
        <w:rPr>
          <w:w w:val="105"/>
        </w:rPr>
        <w:t>em</w:t>
      </w:r>
      <w:r>
        <w:rPr>
          <w:spacing w:val="-10"/>
          <w:w w:val="105"/>
        </w:rPr>
        <w:t xml:space="preserve"> </w:t>
      </w:r>
      <w:r>
        <w:rPr>
          <w:w w:val="105"/>
        </w:rPr>
        <w:t>mais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100</w:t>
      </w:r>
      <w:r>
        <w:rPr>
          <w:spacing w:val="-10"/>
          <w:w w:val="105"/>
        </w:rPr>
        <w:t xml:space="preserve"> </w:t>
      </w:r>
      <w:r>
        <w:rPr>
          <w:w w:val="105"/>
        </w:rPr>
        <w:t>países</w:t>
      </w:r>
      <w:r>
        <w:rPr>
          <w:spacing w:val="-76"/>
          <w:w w:val="105"/>
        </w:rPr>
        <w:t xml:space="preserve"> </w:t>
      </w:r>
      <w:r>
        <w:rPr>
          <w:w w:val="105"/>
        </w:rPr>
        <w:t>em desenvolvimento, contribuindo para que empresas e instituições financeiras</w:t>
      </w:r>
      <w:r>
        <w:rPr>
          <w:spacing w:val="-76"/>
          <w:w w:val="105"/>
        </w:rPr>
        <w:t xml:space="preserve"> </w:t>
      </w:r>
      <w:r>
        <w:rPr>
          <w:w w:val="105"/>
        </w:rPr>
        <w:t>criem empregos, gerem receitas, melhorem a governança corporativa e o</w:t>
      </w:r>
      <w:r>
        <w:rPr>
          <w:spacing w:val="1"/>
          <w:w w:val="105"/>
        </w:rPr>
        <w:t xml:space="preserve"> </w:t>
      </w:r>
      <w:r>
        <w:rPr>
          <w:w w:val="105"/>
        </w:rPr>
        <w:t>desempenho</w:t>
      </w:r>
      <w:r>
        <w:rPr>
          <w:spacing w:val="1"/>
          <w:w w:val="105"/>
        </w:rPr>
        <w:t xml:space="preserve"> </w:t>
      </w:r>
      <w:r>
        <w:rPr>
          <w:w w:val="105"/>
        </w:rPr>
        <w:t>ambiental,</w:t>
      </w:r>
      <w:r>
        <w:rPr>
          <w:spacing w:val="1"/>
          <w:w w:val="105"/>
        </w:rPr>
        <w:t xml:space="preserve"> </w:t>
      </w:r>
      <w:r>
        <w:rPr>
          <w:w w:val="105"/>
        </w:rPr>
        <w:t>além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contribuir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desenvolvimento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t>comunidades</w:t>
      </w:r>
      <w:r>
        <w:rPr>
          <w:spacing w:val="-11"/>
        </w:rPr>
        <w:t xml:space="preserve"> </w:t>
      </w:r>
      <w:r>
        <w:t>locais.</w:t>
      </w:r>
      <w:r>
        <w:rPr>
          <w:spacing w:val="-11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IFC</w:t>
      </w:r>
      <w:r>
        <w:rPr>
          <w:spacing w:val="-8"/>
        </w:rPr>
        <w:t xml:space="preserve"> </w:t>
      </w:r>
      <w:r>
        <w:t>elaborou</w:t>
      </w:r>
      <w:r>
        <w:rPr>
          <w:spacing w:val="-9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guia</w:t>
      </w:r>
      <w:r>
        <w:rPr>
          <w:spacing w:val="-11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desenvolvedores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projetos</w:t>
      </w:r>
      <w:r>
        <w:rPr>
          <w:spacing w:val="-11"/>
        </w:rPr>
        <w:t xml:space="preserve"> </w:t>
      </w:r>
      <w:r>
        <w:t>para</w:t>
      </w:r>
      <w:r>
        <w:rPr>
          <w:spacing w:val="-73"/>
        </w:rPr>
        <w:t xml:space="preserve"> </w:t>
      </w:r>
      <w:r>
        <w:rPr>
          <w:w w:val="105"/>
        </w:rPr>
        <w:t>instalação e operação de usinas fotovoltaicas (IFC, 2015) com o objetivo de</w:t>
      </w:r>
      <w:r>
        <w:rPr>
          <w:spacing w:val="1"/>
          <w:w w:val="105"/>
        </w:rPr>
        <w:t xml:space="preserve"> </w:t>
      </w:r>
      <w:r>
        <w:t>aprimorar a capacidade de compreensão de como desenvolver, financiar, construir</w:t>
      </w:r>
      <w:r>
        <w:rPr>
          <w:spacing w:val="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operar</w:t>
      </w:r>
      <w:r>
        <w:rPr>
          <w:spacing w:val="-10"/>
        </w:rPr>
        <w:t xml:space="preserve"> </w:t>
      </w:r>
      <w:r>
        <w:t>usinas</w:t>
      </w:r>
      <w:r>
        <w:rPr>
          <w:spacing w:val="-12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solar</w:t>
      </w:r>
      <w:r>
        <w:rPr>
          <w:spacing w:val="-9"/>
        </w:rPr>
        <w:t xml:space="preserve"> </w:t>
      </w:r>
      <w:r>
        <w:t>fotovoltaica.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fim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entregar</w:t>
      </w:r>
      <w:r>
        <w:rPr>
          <w:spacing w:val="-10"/>
        </w:rPr>
        <w:t xml:space="preserve"> </w:t>
      </w:r>
      <w:r>
        <w:t>um</w:t>
      </w:r>
      <w:r>
        <w:rPr>
          <w:spacing w:val="-10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será</w:t>
      </w:r>
      <w:r>
        <w:rPr>
          <w:spacing w:val="-72"/>
        </w:rPr>
        <w:t xml:space="preserve"> </w:t>
      </w:r>
      <w:r>
        <w:rPr>
          <w:spacing w:val="-1"/>
          <w:w w:val="105"/>
        </w:rPr>
        <w:t>aceitável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instituições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crédito</w:t>
      </w:r>
      <w:r>
        <w:rPr>
          <w:spacing w:val="-16"/>
          <w:w w:val="105"/>
        </w:rPr>
        <w:t xml:space="preserve"> </w:t>
      </w:r>
      <w:r>
        <w:rPr>
          <w:w w:val="105"/>
        </w:rPr>
        <w:t>internacionais</w:t>
      </w:r>
      <w:r>
        <w:rPr>
          <w:spacing w:val="-17"/>
          <w:w w:val="105"/>
        </w:rPr>
        <w:t xml:space="preserve"> </w:t>
      </w:r>
      <w:r>
        <w:rPr>
          <w:w w:val="105"/>
        </w:rPr>
        <w:t>(por</w:t>
      </w:r>
      <w:r>
        <w:rPr>
          <w:spacing w:val="-17"/>
          <w:w w:val="105"/>
        </w:rPr>
        <w:t xml:space="preserve"> </w:t>
      </w:r>
      <w:r>
        <w:rPr>
          <w:w w:val="105"/>
        </w:rPr>
        <w:t>exemplo,</w:t>
      </w:r>
      <w:r>
        <w:rPr>
          <w:spacing w:val="-17"/>
          <w:w w:val="105"/>
        </w:rPr>
        <w:t xml:space="preserve"> </w:t>
      </w:r>
      <w:r>
        <w:rPr>
          <w:w w:val="105"/>
        </w:rPr>
        <w:t>para</w:t>
      </w:r>
      <w:r>
        <w:rPr>
          <w:spacing w:val="-17"/>
          <w:w w:val="105"/>
        </w:rPr>
        <w:t xml:space="preserve"> </w:t>
      </w:r>
      <w:r>
        <w:rPr>
          <w:w w:val="105"/>
        </w:rPr>
        <w:t>permitir</w:t>
      </w:r>
      <w:r>
        <w:rPr>
          <w:spacing w:val="-19"/>
          <w:w w:val="105"/>
        </w:rPr>
        <w:t xml:space="preserve"> </w:t>
      </w:r>
      <w:r>
        <w:rPr>
          <w:w w:val="105"/>
        </w:rPr>
        <w:t>o</w:t>
      </w:r>
      <w:r>
        <w:rPr>
          <w:spacing w:val="-76"/>
          <w:w w:val="105"/>
        </w:rPr>
        <w:t xml:space="preserve"> </w:t>
      </w:r>
      <w:r>
        <w:rPr>
          <w:w w:val="105"/>
        </w:rPr>
        <w:t>financiamento), avaliações ambientais e sociais devem ser realizadas de acordo</w:t>
      </w:r>
      <w:r>
        <w:rPr>
          <w:spacing w:val="-76"/>
          <w:w w:val="105"/>
        </w:rPr>
        <w:t xml:space="preserve"> </w:t>
      </w:r>
      <w:r>
        <w:t>com os requisitos chave de normas e princípios internacionais, nomeadamente os</w:t>
      </w:r>
      <w:r>
        <w:rPr>
          <w:spacing w:val="1"/>
        </w:rPr>
        <w:t xml:space="preserve"> </w:t>
      </w:r>
      <w:r>
        <w:rPr>
          <w:spacing w:val="-1"/>
          <w:w w:val="105"/>
        </w:rPr>
        <w:t>Princípios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Equador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Padrões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Desempenho</w:t>
      </w:r>
      <w:r>
        <w:rPr>
          <w:spacing w:val="-15"/>
          <w:w w:val="105"/>
        </w:rPr>
        <w:t xml:space="preserve"> </w:t>
      </w:r>
      <w:r>
        <w:rPr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w w:val="105"/>
        </w:rPr>
        <w:t>IFC,</w:t>
      </w:r>
      <w:r>
        <w:rPr>
          <w:spacing w:val="-16"/>
          <w:w w:val="105"/>
        </w:rPr>
        <w:t xml:space="preserve"> </w:t>
      </w:r>
      <w:r>
        <w:rPr>
          <w:w w:val="105"/>
        </w:rPr>
        <w:t>bem</w:t>
      </w:r>
      <w:r>
        <w:rPr>
          <w:spacing w:val="-15"/>
          <w:w w:val="105"/>
        </w:rPr>
        <w:t xml:space="preserve"> </w:t>
      </w:r>
      <w:r>
        <w:rPr>
          <w:w w:val="105"/>
        </w:rPr>
        <w:t>como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normas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77"/>
          <w:w w:val="105"/>
        </w:rPr>
        <w:t xml:space="preserve"> </w:t>
      </w:r>
      <w:r>
        <w:rPr>
          <w:spacing w:val="-1"/>
          <w:w w:val="105"/>
        </w:rPr>
        <w:t>padrões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nacionais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locais,</w:t>
      </w:r>
      <w:r>
        <w:rPr>
          <w:spacing w:val="-17"/>
          <w:w w:val="105"/>
        </w:rPr>
        <w:t xml:space="preserve"> </w:t>
      </w:r>
      <w:r>
        <w:rPr>
          <w:w w:val="105"/>
        </w:rPr>
        <w:t>que</w:t>
      </w:r>
      <w:r>
        <w:rPr>
          <w:spacing w:val="-18"/>
          <w:w w:val="105"/>
        </w:rPr>
        <w:t xml:space="preserve"> </w:t>
      </w:r>
      <w:r>
        <w:rPr>
          <w:w w:val="105"/>
        </w:rPr>
        <w:t>podem</w:t>
      </w:r>
      <w:r>
        <w:rPr>
          <w:spacing w:val="-15"/>
          <w:w w:val="105"/>
        </w:rPr>
        <w:t xml:space="preserve"> </w:t>
      </w:r>
      <w:r>
        <w:rPr>
          <w:w w:val="105"/>
        </w:rPr>
        <w:t>ser</w:t>
      </w:r>
      <w:r>
        <w:rPr>
          <w:spacing w:val="-20"/>
          <w:w w:val="105"/>
        </w:rPr>
        <w:t xml:space="preserve"> </w:t>
      </w:r>
      <w:r>
        <w:rPr>
          <w:w w:val="105"/>
        </w:rPr>
        <w:t>mais</w:t>
      </w:r>
      <w:r>
        <w:rPr>
          <w:spacing w:val="-17"/>
          <w:w w:val="105"/>
        </w:rPr>
        <w:t xml:space="preserve"> </w:t>
      </w:r>
      <w:r>
        <w:rPr>
          <w:w w:val="105"/>
        </w:rPr>
        <w:t>rigorosos.</w:t>
      </w:r>
      <w:r>
        <w:rPr>
          <w:spacing w:val="-18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desenvolvimento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rPr>
          <w:w w:val="105"/>
        </w:rPr>
        <w:t>qualquer</w:t>
      </w:r>
      <w:r>
        <w:rPr>
          <w:spacing w:val="-16"/>
          <w:w w:val="105"/>
        </w:rPr>
        <w:t xml:space="preserve"> </w:t>
      </w:r>
      <w:r>
        <w:rPr>
          <w:w w:val="105"/>
        </w:rPr>
        <w:t>projeto</w:t>
      </w:r>
      <w:r>
        <w:rPr>
          <w:spacing w:val="-15"/>
          <w:w w:val="105"/>
        </w:rPr>
        <w:t xml:space="preserve"> </w:t>
      </w:r>
      <w:r>
        <w:rPr>
          <w:w w:val="105"/>
        </w:rPr>
        <w:t>solar</w:t>
      </w:r>
      <w:r>
        <w:rPr>
          <w:spacing w:val="-17"/>
          <w:w w:val="105"/>
        </w:rPr>
        <w:t xml:space="preserve"> </w:t>
      </w:r>
      <w:r>
        <w:rPr>
          <w:w w:val="105"/>
        </w:rPr>
        <w:t>terá</w:t>
      </w:r>
      <w:r>
        <w:rPr>
          <w:spacing w:val="-15"/>
          <w:w w:val="105"/>
        </w:rPr>
        <w:t xml:space="preserve"> </w:t>
      </w:r>
      <w:r>
        <w:rPr>
          <w:w w:val="105"/>
        </w:rPr>
        <w:t>ambas</w:t>
      </w:r>
      <w:r>
        <w:rPr>
          <w:spacing w:val="-15"/>
          <w:w w:val="105"/>
        </w:rPr>
        <w:t xml:space="preserve"> </w:t>
      </w:r>
      <w:r>
        <w:rPr>
          <w:w w:val="105"/>
        </w:rPr>
        <w:t>implicações:</w:t>
      </w:r>
      <w:r>
        <w:rPr>
          <w:spacing w:val="-15"/>
          <w:w w:val="105"/>
        </w:rPr>
        <w:t xml:space="preserve"> </w:t>
      </w:r>
      <w:r>
        <w:rPr>
          <w:w w:val="105"/>
        </w:rPr>
        <w:t>ambientais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sociais.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escala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77"/>
          <w:w w:val="105"/>
        </w:rPr>
        <w:t xml:space="preserve"> </w:t>
      </w:r>
      <w:r>
        <w:t>natureza desses impactos dependem de uma série de fatores, incluindo o tamanho</w:t>
      </w:r>
      <w:r>
        <w:rPr>
          <w:spacing w:val="-72"/>
        </w:rPr>
        <w:t xml:space="preserve"> </w:t>
      </w:r>
      <w:r>
        <w:t>da planta, a localização, a proximidade de assentamentos humanos e os requisitos</w:t>
      </w:r>
      <w:r>
        <w:rPr>
          <w:spacing w:val="1"/>
        </w:rPr>
        <w:t xml:space="preserve"> </w:t>
      </w:r>
      <w:r>
        <w:rPr>
          <w:w w:val="105"/>
        </w:rPr>
        <w:t>ambientais</w:t>
      </w:r>
      <w:r>
        <w:rPr>
          <w:spacing w:val="-14"/>
          <w:w w:val="105"/>
        </w:rPr>
        <w:t xml:space="preserve"> </w:t>
      </w:r>
      <w:r>
        <w:rPr>
          <w:w w:val="105"/>
        </w:rPr>
        <w:t>aplicáveis.</w:t>
      </w:r>
    </w:p>
    <w:p w14:paraId="7527BD48" w14:textId="77777777" w:rsidR="008150C3" w:rsidRDefault="001743A5" w:rsidP="001E6E27">
      <w:pPr>
        <w:pStyle w:val="Corpodetexto"/>
      </w:pPr>
      <w:r>
        <w:t>A IFC estabelece critérios para classificação do projeto com base no potencial e na</w:t>
      </w:r>
      <w:r>
        <w:rPr>
          <w:spacing w:val="1"/>
        </w:rPr>
        <w:t xml:space="preserve"> </w:t>
      </w:r>
      <w:r>
        <w:rPr>
          <w:w w:val="105"/>
        </w:rPr>
        <w:t>magnitude dos riscos e impactos ambientais e sociais, de forma a atender aos</w:t>
      </w:r>
      <w:r>
        <w:rPr>
          <w:spacing w:val="1"/>
          <w:w w:val="105"/>
        </w:rPr>
        <w:t xml:space="preserve"> </w:t>
      </w:r>
      <w:r>
        <w:rPr>
          <w:w w:val="105"/>
        </w:rPr>
        <w:t>Princípios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Equador.</w:t>
      </w:r>
      <w:r>
        <w:rPr>
          <w:spacing w:val="1"/>
          <w:w w:val="105"/>
        </w:rPr>
        <w:t xml:space="preserve"> </w:t>
      </w:r>
      <w:r>
        <w:rPr>
          <w:w w:val="105"/>
        </w:rPr>
        <w:t>Segundo</w:t>
      </w:r>
      <w:r>
        <w:rPr>
          <w:spacing w:val="1"/>
          <w:w w:val="105"/>
        </w:rPr>
        <w:t xml:space="preserve"> </w:t>
      </w:r>
      <w:r>
        <w:rPr>
          <w:w w:val="105"/>
        </w:rPr>
        <w:t>essa</w:t>
      </w:r>
      <w:r>
        <w:rPr>
          <w:spacing w:val="1"/>
          <w:w w:val="105"/>
        </w:rPr>
        <w:t xml:space="preserve"> </w:t>
      </w:r>
      <w:r>
        <w:rPr>
          <w:w w:val="105"/>
        </w:rPr>
        <w:t>classificação,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projetos</w:t>
      </w:r>
      <w:r>
        <w:rPr>
          <w:spacing w:val="1"/>
          <w:w w:val="105"/>
        </w:rPr>
        <w:t xml:space="preserve"> </w:t>
      </w:r>
      <w:r>
        <w:rPr>
          <w:w w:val="105"/>
        </w:rPr>
        <w:t>podem</w:t>
      </w:r>
      <w:r>
        <w:rPr>
          <w:spacing w:val="1"/>
          <w:w w:val="105"/>
        </w:rPr>
        <w:t xml:space="preserve"> </w:t>
      </w:r>
      <w:r>
        <w:rPr>
          <w:w w:val="105"/>
        </w:rPr>
        <w:t>se</w:t>
      </w:r>
      <w:r>
        <w:rPr>
          <w:spacing w:val="-76"/>
          <w:w w:val="105"/>
        </w:rPr>
        <w:t xml:space="preserve"> </w:t>
      </w:r>
      <w:r>
        <w:rPr>
          <w:w w:val="105"/>
        </w:rPr>
        <w:t>enquadrar</w:t>
      </w:r>
      <w:r>
        <w:rPr>
          <w:spacing w:val="-19"/>
          <w:w w:val="105"/>
        </w:rPr>
        <w:t xml:space="preserve"> </w:t>
      </w:r>
      <w:r>
        <w:rPr>
          <w:w w:val="105"/>
        </w:rPr>
        <w:t>em</w:t>
      </w:r>
      <w:r>
        <w:rPr>
          <w:spacing w:val="-17"/>
          <w:w w:val="105"/>
        </w:rPr>
        <w:t xml:space="preserve"> </w:t>
      </w:r>
      <w:r>
        <w:rPr>
          <w:w w:val="105"/>
        </w:rPr>
        <w:t>uma</w:t>
      </w:r>
      <w:r>
        <w:rPr>
          <w:spacing w:val="-17"/>
          <w:w w:val="105"/>
        </w:rPr>
        <w:t xml:space="preserve"> </w:t>
      </w:r>
      <w:r>
        <w:rPr>
          <w:w w:val="105"/>
        </w:rPr>
        <w:t>das</w:t>
      </w:r>
      <w:r>
        <w:rPr>
          <w:spacing w:val="-17"/>
          <w:w w:val="105"/>
        </w:rPr>
        <w:t xml:space="preserve"> </w:t>
      </w:r>
      <w:r>
        <w:rPr>
          <w:w w:val="105"/>
        </w:rPr>
        <w:t>três</w:t>
      </w:r>
      <w:r>
        <w:rPr>
          <w:spacing w:val="-15"/>
          <w:w w:val="105"/>
        </w:rPr>
        <w:t xml:space="preserve"> </w:t>
      </w:r>
      <w:r>
        <w:rPr>
          <w:w w:val="105"/>
        </w:rPr>
        <w:t>categorias</w:t>
      </w:r>
      <w:r>
        <w:rPr>
          <w:spacing w:val="-17"/>
          <w:w w:val="105"/>
        </w:rPr>
        <w:t xml:space="preserve"> </w:t>
      </w:r>
      <w:r>
        <w:rPr>
          <w:w w:val="105"/>
        </w:rPr>
        <w:t>descritas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seguir:</w:t>
      </w:r>
    </w:p>
    <w:p w14:paraId="10957802" w14:textId="77777777" w:rsidR="008150C3" w:rsidRPr="008508D2" w:rsidRDefault="008150C3" w:rsidP="001E6E27">
      <w:pPr>
        <w:pStyle w:val="Corpodetexto"/>
      </w:pPr>
    </w:p>
    <w:p w14:paraId="51299A26" w14:textId="77777777" w:rsidR="008150C3" w:rsidRPr="008508D2" w:rsidRDefault="001743A5" w:rsidP="001E6E27">
      <w:pPr>
        <w:pStyle w:val="Corpodetexto"/>
        <w:numPr>
          <w:ilvl w:val="0"/>
          <w:numId w:val="185"/>
        </w:numPr>
      </w:pPr>
      <w:r w:rsidRPr="008508D2">
        <w:t>Categoria</w:t>
      </w:r>
      <w:r w:rsidRPr="008508D2">
        <w:rPr>
          <w:spacing w:val="1"/>
        </w:rPr>
        <w:t xml:space="preserve"> </w:t>
      </w:r>
      <w:r w:rsidRPr="008508D2">
        <w:t>A:</w:t>
      </w:r>
      <w:r w:rsidRPr="008508D2">
        <w:rPr>
          <w:spacing w:val="1"/>
        </w:rPr>
        <w:t xml:space="preserve"> </w:t>
      </w:r>
      <w:r w:rsidRPr="008508D2">
        <w:t>projetos</w:t>
      </w:r>
      <w:r w:rsidRPr="008508D2">
        <w:rPr>
          <w:spacing w:val="1"/>
        </w:rPr>
        <w:t xml:space="preserve"> </w:t>
      </w:r>
      <w:r w:rsidRPr="008508D2">
        <w:t>com</w:t>
      </w:r>
      <w:r w:rsidRPr="008508D2">
        <w:rPr>
          <w:spacing w:val="1"/>
        </w:rPr>
        <w:t xml:space="preserve"> </w:t>
      </w:r>
      <w:r w:rsidRPr="008508D2">
        <w:t>potencial</w:t>
      </w:r>
      <w:r w:rsidRPr="008508D2">
        <w:rPr>
          <w:spacing w:val="1"/>
        </w:rPr>
        <w:t xml:space="preserve"> </w:t>
      </w:r>
      <w:r w:rsidRPr="008508D2">
        <w:t>significativo</w:t>
      </w:r>
      <w:r w:rsidRPr="008508D2">
        <w:rPr>
          <w:spacing w:val="1"/>
        </w:rPr>
        <w:t xml:space="preserve"> </w:t>
      </w:r>
      <w:r w:rsidRPr="008508D2">
        <w:t>a</w:t>
      </w:r>
      <w:r w:rsidRPr="008508D2">
        <w:rPr>
          <w:spacing w:val="1"/>
        </w:rPr>
        <w:t xml:space="preserve"> </w:t>
      </w:r>
      <w:r w:rsidRPr="008508D2">
        <w:t>impactos</w:t>
      </w:r>
      <w:r w:rsidRPr="008508D2">
        <w:rPr>
          <w:spacing w:val="1"/>
        </w:rPr>
        <w:t xml:space="preserve"> </w:t>
      </w:r>
      <w:r w:rsidRPr="008508D2">
        <w:t>socioambientais adversos, e que sejam diversificados, irreversíveis ou</w:t>
      </w:r>
      <w:r w:rsidRPr="008508D2">
        <w:rPr>
          <w:spacing w:val="1"/>
        </w:rPr>
        <w:t xml:space="preserve"> </w:t>
      </w:r>
      <w:r w:rsidRPr="008508D2">
        <w:t>sem</w:t>
      </w:r>
      <w:r w:rsidRPr="008508D2">
        <w:rPr>
          <w:spacing w:val="-9"/>
        </w:rPr>
        <w:t xml:space="preserve"> </w:t>
      </w:r>
      <w:r w:rsidRPr="008508D2">
        <w:t>precedentes;</w:t>
      </w:r>
    </w:p>
    <w:p w14:paraId="440B9133" w14:textId="77777777" w:rsidR="008150C3" w:rsidRPr="008508D2" w:rsidRDefault="008150C3" w:rsidP="001E6E27">
      <w:pPr>
        <w:pStyle w:val="Corpodetexto"/>
      </w:pPr>
    </w:p>
    <w:p w14:paraId="0ACE32DD" w14:textId="77777777" w:rsidR="008150C3" w:rsidRPr="008508D2" w:rsidRDefault="001743A5" w:rsidP="001E6E27">
      <w:pPr>
        <w:pStyle w:val="Corpodetexto"/>
        <w:numPr>
          <w:ilvl w:val="0"/>
          <w:numId w:val="185"/>
        </w:numPr>
      </w:pPr>
      <w:r w:rsidRPr="008508D2">
        <w:t>Categoria B: projetos com potencial limitado a impactos socioambientais</w:t>
      </w:r>
      <w:r w:rsidRPr="008508D2">
        <w:rPr>
          <w:spacing w:val="1"/>
        </w:rPr>
        <w:t xml:space="preserve"> </w:t>
      </w:r>
      <w:r w:rsidRPr="008508D2">
        <w:t>adversos, e que sejam em menor número, geralmente restritos ao local</w:t>
      </w:r>
      <w:r w:rsidRPr="008508D2">
        <w:rPr>
          <w:spacing w:val="1"/>
        </w:rPr>
        <w:t xml:space="preserve"> </w:t>
      </w:r>
      <w:r w:rsidRPr="008508D2">
        <w:t>de implantação do projeto, em grande parte reversíveis e prontamente</w:t>
      </w:r>
      <w:r w:rsidRPr="008508D2">
        <w:rPr>
          <w:spacing w:val="1"/>
        </w:rPr>
        <w:t xml:space="preserve"> </w:t>
      </w:r>
      <w:r w:rsidRPr="008508D2">
        <w:t>resolvidos</w:t>
      </w:r>
      <w:r w:rsidRPr="008508D2">
        <w:rPr>
          <w:spacing w:val="-8"/>
        </w:rPr>
        <w:t xml:space="preserve"> </w:t>
      </w:r>
      <w:r w:rsidRPr="008508D2">
        <w:t>por</w:t>
      </w:r>
      <w:r w:rsidRPr="008508D2">
        <w:rPr>
          <w:spacing w:val="-8"/>
        </w:rPr>
        <w:t xml:space="preserve"> </w:t>
      </w:r>
      <w:r w:rsidRPr="008508D2">
        <w:t>meio</w:t>
      </w:r>
      <w:r w:rsidRPr="008508D2">
        <w:rPr>
          <w:spacing w:val="-7"/>
        </w:rPr>
        <w:t xml:space="preserve"> </w:t>
      </w:r>
      <w:r w:rsidRPr="008508D2">
        <w:t>de</w:t>
      </w:r>
      <w:r w:rsidRPr="008508D2">
        <w:rPr>
          <w:spacing w:val="-9"/>
        </w:rPr>
        <w:t xml:space="preserve"> </w:t>
      </w:r>
      <w:r w:rsidRPr="008508D2">
        <w:t>medidas</w:t>
      </w:r>
      <w:r w:rsidRPr="008508D2">
        <w:rPr>
          <w:spacing w:val="-9"/>
        </w:rPr>
        <w:t xml:space="preserve"> </w:t>
      </w:r>
      <w:r w:rsidRPr="008508D2">
        <w:t>de</w:t>
      </w:r>
      <w:r w:rsidRPr="008508D2">
        <w:rPr>
          <w:spacing w:val="-9"/>
        </w:rPr>
        <w:t xml:space="preserve"> </w:t>
      </w:r>
      <w:r w:rsidRPr="008508D2">
        <w:t>mitigação;</w:t>
      </w:r>
    </w:p>
    <w:p w14:paraId="2381F9E4" w14:textId="77777777" w:rsidR="008150C3" w:rsidRPr="008508D2" w:rsidRDefault="008150C3" w:rsidP="001E6E27">
      <w:pPr>
        <w:pStyle w:val="Corpodetexto"/>
      </w:pPr>
    </w:p>
    <w:p w14:paraId="4C5C5CBF" w14:textId="77777777" w:rsidR="008150C3" w:rsidRPr="008508D2" w:rsidRDefault="001743A5" w:rsidP="001E6E27">
      <w:pPr>
        <w:pStyle w:val="Corpodetexto"/>
        <w:numPr>
          <w:ilvl w:val="0"/>
          <w:numId w:val="185"/>
        </w:numPr>
      </w:pPr>
      <w:r w:rsidRPr="008508D2">
        <w:t>Categoria</w:t>
      </w:r>
      <w:r w:rsidRPr="008508D2">
        <w:rPr>
          <w:spacing w:val="2"/>
        </w:rPr>
        <w:t xml:space="preserve"> </w:t>
      </w:r>
      <w:r w:rsidRPr="008508D2">
        <w:t>C:</w:t>
      </w:r>
      <w:r w:rsidRPr="008508D2">
        <w:rPr>
          <w:spacing w:val="2"/>
        </w:rPr>
        <w:t xml:space="preserve"> </w:t>
      </w:r>
      <w:r w:rsidRPr="008508D2">
        <w:t>projetos</w:t>
      </w:r>
      <w:r w:rsidRPr="008508D2">
        <w:rPr>
          <w:spacing w:val="1"/>
        </w:rPr>
        <w:t xml:space="preserve"> </w:t>
      </w:r>
      <w:r w:rsidRPr="008508D2">
        <w:t>com</w:t>
      </w:r>
      <w:r w:rsidRPr="008508D2">
        <w:rPr>
          <w:spacing w:val="3"/>
        </w:rPr>
        <w:t xml:space="preserve"> </w:t>
      </w:r>
      <w:r w:rsidRPr="008508D2">
        <w:t>risco mínimo ou nulo</w:t>
      </w:r>
      <w:r w:rsidRPr="008508D2">
        <w:rPr>
          <w:spacing w:val="2"/>
        </w:rPr>
        <w:t xml:space="preserve"> </w:t>
      </w:r>
      <w:r w:rsidRPr="008508D2">
        <w:t>de</w:t>
      </w:r>
      <w:r w:rsidRPr="008508D2">
        <w:rPr>
          <w:spacing w:val="2"/>
        </w:rPr>
        <w:t xml:space="preserve"> </w:t>
      </w:r>
      <w:r w:rsidRPr="008508D2">
        <w:t>causar</w:t>
      </w:r>
      <w:r w:rsidRPr="008508D2">
        <w:rPr>
          <w:spacing w:val="1"/>
        </w:rPr>
        <w:t xml:space="preserve"> </w:t>
      </w:r>
      <w:r w:rsidRPr="008508D2">
        <w:t>impacto</w:t>
      </w:r>
      <w:r w:rsidRPr="008508D2">
        <w:rPr>
          <w:spacing w:val="-72"/>
        </w:rPr>
        <w:t xml:space="preserve"> </w:t>
      </w:r>
      <w:r w:rsidRPr="008508D2">
        <w:t>socioambiental.</w:t>
      </w:r>
    </w:p>
    <w:p w14:paraId="0E5ED8B7" w14:textId="77777777" w:rsidR="008150C3" w:rsidRDefault="008150C3" w:rsidP="001E6E27">
      <w:pPr>
        <w:pStyle w:val="Corpodetexto"/>
      </w:pPr>
    </w:p>
    <w:p w14:paraId="67ACA956" w14:textId="77777777" w:rsidR="008150C3" w:rsidRDefault="001743A5" w:rsidP="001E6E27">
      <w:pPr>
        <w:pStyle w:val="Corpodetexto"/>
      </w:pPr>
      <w:r>
        <w:rPr>
          <w:w w:val="105"/>
        </w:rPr>
        <w:t>A partir de análise preliminar do Projeto de implantação e operação do sistema</w:t>
      </w:r>
      <w:r>
        <w:rPr>
          <w:spacing w:val="-76"/>
          <w:w w:val="105"/>
        </w:rPr>
        <w:t xml:space="preserve"> </w:t>
      </w:r>
      <w:r>
        <w:rPr>
          <w:w w:val="105"/>
        </w:rPr>
        <w:t>fotovoltaico no Aterro Sanitário de Santa Cruz do Programa Solário Carioca,</w:t>
      </w:r>
      <w:r>
        <w:rPr>
          <w:spacing w:val="1"/>
          <w:w w:val="105"/>
        </w:rPr>
        <w:t xml:space="preserve"> </w:t>
      </w:r>
      <w:r>
        <w:t>observa-se que o projeto seja classificado na Categoria B, por (i) possuir potencial</w:t>
      </w:r>
      <w:r>
        <w:rPr>
          <w:spacing w:val="1"/>
        </w:rPr>
        <w:t xml:space="preserve"> </w:t>
      </w:r>
      <w:r>
        <w:t>limitado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impactos</w:t>
      </w:r>
      <w:r>
        <w:rPr>
          <w:spacing w:val="-3"/>
        </w:rPr>
        <w:t xml:space="preserve"> </w:t>
      </w:r>
      <w:r>
        <w:t>socioambientais</w:t>
      </w:r>
      <w:r>
        <w:rPr>
          <w:spacing w:val="-5"/>
        </w:rPr>
        <w:t xml:space="preserve"> </w:t>
      </w:r>
      <w:r>
        <w:t>adversos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restritos</w:t>
      </w:r>
      <w:r>
        <w:rPr>
          <w:spacing w:val="-7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implantação</w:t>
      </w:r>
      <w:r>
        <w:rPr>
          <w:spacing w:val="-8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projeto,</w:t>
      </w:r>
      <w:r>
        <w:rPr>
          <w:spacing w:val="-12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grande</w:t>
      </w:r>
      <w:r>
        <w:rPr>
          <w:spacing w:val="-11"/>
        </w:rPr>
        <w:t xml:space="preserve"> </w:t>
      </w:r>
      <w:r>
        <w:t>parte</w:t>
      </w:r>
      <w:r>
        <w:rPr>
          <w:spacing w:val="-8"/>
        </w:rPr>
        <w:t xml:space="preserve"> </w:t>
      </w:r>
      <w:r>
        <w:t>reversíveis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prontamente</w:t>
      </w:r>
      <w:r>
        <w:rPr>
          <w:spacing w:val="-10"/>
        </w:rPr>
        <w:t xml:space="preserve"> </w:t>
      </w:r>
      <w:r>
        <w:t>resolvidos</w:t>
      </w:r>
      <w:r>
        <w:rPr>
          <w:spacing w:val="-9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meio</w:t>
      </w:r>
      <w:r>
        <w:rPr>
          <w:spacing w:val="-11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medidas</w:t>
      </w:r>
    </w:p>
    <w:p w14:paraId="65E945AC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4122B3DF" w14:textId="77777777" w:rsidR="008150C3" w:rsidRDefault="008150C3" w:rsidP="001E6E27">
      <w:pPr>
        <w:pStyle w:val="Corpodetexto"/>
      </w:pPr>
    </w:p>
    <w:p w14:paraId="6B5B4A6D" w14:textId="77777777" w:rsidR="008150C3" w:rsidRDefault="001743A5" w:rsidP="001E6E27">
      <w:pPr>
        <w:pStyle w:val="Corpodetexto"/>
      </w:pPr>
      <w:r>
        <w:t>de</w:t>
      </w:r>
      <w:r>
        <w:rPr>
          <w:spacing w:val="-14"/>
        </w:rPr>
        <w:t xml:space="preserve"> </w:t>
      </w:r>
      <w:r>
        <w:t>mitigação;</w:t>
      </w:r>
      <w:r>
        <w:rPr>
          <w:spacing w:val="-14"/>
        </w:rPr>
        <w:t xml:space="preserve"> </w:t>
      </w:r>
      <w:r>
        <w:t>(ii)</w:t>
      </w:r>
      <w:r>
        <w:rPr>
          <w:spacing w:val="-15"/>
        </w:rPr>
        <w:t xml:space="preserve"> </w:t>
      </w:r>
      <w:r>
        <w:t>não</w:t>
      </w:r>
      <w:r>
        <w:rPr>
          <w:spacing w:val="-16"/>
        </w:rPr>
        <w:t xml:space="preserve"> </w:t>
      </w:r>
      <w:r>
        <w:t>prever</w:t>
      </w:r>
      <w:r>
        <w:rPr>
          <w:spacing w:val="-15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deslocamento</w:t>
      </w:r>
      <w:r>
        <w:rPr>
          <w:spacing w:val="-15"/>
        </w:rPr>
        <w:t xml:space="preserve"> </w:t>
      </w:r>
      <w:r>
        <w:t>forçado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pessoas</w:t>
      </w:r>
      <w:r>
        <w:rPr>
          <w:spacing w:val="-17"/>
        </w:rPr>
        <w:t xml:space="preserve"> </w:t>
      </w:r>
      <w:r>
        <w:t>para</w:t>
      </w:r>
      <w:r>
        <w:rPr>
          <w:spacing w:val="-17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implantação</w:t>
      </w:r>
      <w:r>
        <w:rPr>
          <w:spacing w:val="-73"/>
        </w:rPr>
        <w:t xml:space="preserve"> </w:t>
      </w:r>
      <w:r>
        <w:t>do projeto, dado que o terreno do aterro não é habitado; (iii) existirem projetos</w:t>
      </w:r>
      <w:r>
        <w:rPr>
          <w:spacing w:val="1"/>
        </w:rPr>
        <w:t xml:space="preserve"> </w:t>
      </w:r>
      <w:r>
        <w:t>similares em outros locais do Brasil e do mundo, com algum grau de previsibilidade</w:t>
      </w:r>
      <w:r>
        <w:rPr>
          <w:spacing w:val="-72"/>
        </w:rPr>
        <w:t xml:space="preserve"> </w:t>
      </w:r>
      <w:r>
        <w:t>dos principais impactos sociais e ambientais. A definição da categoria é realizada</w:t>
      </w:r>
      <w:r>
        <w:rPr>
          <w:spacing w:val="1"/>
        </w:rPr>
        <w:t xml:space="preserve"> </w:t>
      </w:r>
      <w:r>
        <w:t>pela equipe da instituição financeira e se baseia na magnitude relativa dos riscos e</w:t>
      </w:r>
      <w:r>
        <w:rPr>
          <w:spacing w:val="1"/>
        </w:rPr>
        <w:t xml:space="preserve"> </w:t>
      </w:r>
      <w:r>
        <w:t>impactos</w:t>
      </w:r>
      <w:r>
        <w:rPr>
          <w:spacing w:val="-12"/>
        </w:rPr>
        <w:t xml:space="preserve"> </w:t>
      </w:r>
      <w:r>
        <w:t>identificados</w:t>
      </w:r>
      <w:r>
        <w:rPr>
          <w:spacing w:val="-14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avaliados</w:t>
      </w:r>
      <w:r>
        <w:rPr>
          <w:spacing w:val="-12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processo</w:t>
      </w:r>
      <w:r>
        <w:rPr>
          <w:spacing w:val="-11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devida</w:t>
      </w:r>
      <w:r>
        <w:rPr>
          <w:spacing w:val="-9"/>
        </w:rPr>
        <w:t xml:space="preserve"> </w:t>
      </w:r>
      <w:r>
        <w:t>diligência</w:t>
      </w:r>
      <w:r>
        <w:rPr>
          <w:spacing w:val="-14"/>
        </w:rPr>
        <w:t xml:space="preserve"> </w:t>
      </w:r>
      <w:r>
        <w:t>(</w:t>
      </w:r>
      <w:r>
        <w:rPr>
          <w:rFonts w:ascii="Arial" w:hAnsi="Arial"/>
          <w:i/>
        </w:rPr>
        <w:t>Due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Diligence</w:t>
      </w:r>
      <w:r>
        <w:t>)</w:t>
      </w:r>
      <w:r>
        <w:rPr>
          <w:spacing w:val="-73"/>
        </w:rPr>
        <w:t xml:space="preserve"> </w:t>
      </w:r>
      <w:r>
        <w:t>ou avaliação socioambiental específica do Projeto que vise à análise de aderência</w:t>
      </w:r>
      <w:r>
        <w:rPr>
          <w:spacing w:val="1"/>
        </w:rPr>
        <w:t xml:space="preserve"> </w:t>
      </w:r>
      <w:r>
        <w:t>às salvaguardas internacionais necessárias para obtenção de financiamento. A</w:t>
      </w:r>
      <w:r>
        <w:rPr>
          <w:spacing w:val="1"/>
        </w:rPr>
        <w:t xml:space="preserve"> </w:t>
      </w:r>
      <w:r>
        <w:t>categorização aqui apresentada é o indicativo mais provável para o projeto, com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disponíveis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avaliação preliminar de impactos sociais e, assim, direcionando seu escopo a partir</w:t>
      </w:r>
      <w:r>
        <w:rPr>
          <w:spacing w:val="1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requisitos</w:t>
      </w:r>
      <w:r>
        <w:rPr>
          <w:spacing w:val="-9"/>
        </w:rPr>
        <w:t xml:space="preserve"> </w:t>
      </w:r>
      <w:r>
        <w:t>previstos</w:t>
      </w:r>
      <w:r>
        <w:rPr>
          <w:spacing w:val="-7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IFC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categoria</w:t>
      </w:r>
      <w:r>
        <w:rPr>
          <w:position w:val="8"/>
          <w:sz w:val="16"/>
        </w:rPr>
        <w:t>1</w:t>
      </w:r>
      <w:r>
        <w:t>.</w:t>
      </w:r>
    </w:p>
    <w:p w14:paraId="28431E53" w14:textId="77777777" w:rsidR="008150C3" w:rsidRDefault="001743A5" w:rsidP="001E6E27">
      <w:pPr>
        <w:pStyle w:val="Corpodetexto"/>
      </w:pP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acordo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classificação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risco</w:t>
      </w:r>
      <w:r>
        <w:rPr>
          <w:spacing w:val="1"/>
          <w:w w:val="105"/>
        </w:rPr>
        <w:t xml:space="preserve"> </w:t>
      </w:r>
      <w:r>
        <w:rPr>
          <w:w w:val="105"/>
        </w:rPr>
        <w:t>socioambiental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Banco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t>Desenvolvimento da América Latina o projeto se enquadraria na Categoria B, uma</w:t>
      </w:r>
      <w:r>
        <w:rPr>
          <w:spacing w:val="1"/>
        </w:rPr>
        <w:t xml:space="preserve"> </w:t>
      </w:r>
      <w:r>
        <w:t>vez</w:t>
      </w:r>
      <w:r>
        <w:rPr>
          <w:spacing w:val="-5"/>
        </w:rPr>
        <w:t xml:space="preserve"> </w:t>
      </w:r>
      <w:r>
        <w:t>que,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diz</w:t>
      </w:r>
      <w:r>
        <w:rPr>
          <w:spacing w:val="-6"/>
        </w:rPr>
        <w:t xml:space="preserve"> </w:t>
      </w:r>
      <w:r>
        <w:t>respeito</w:t>
      </w:r>
      <w:r>
        <w:rPr>
          <w:spacing w:val="-4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implantação</w:t>
      </w:r>
      <w:r>
        <w:rPr>
          <w:spacing w:val="-4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projetos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eólica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solar,</w:t>
      </w:r>
      <w:r>
        <w:rPr>
          <w:spacing w:val="-4"/>
        </w:rPr>
        <w:t xml:space="preserve"> </w:t>
      </w:r>
      <w:r>
        <w:t>se</w:t>
      </w:r>
      <w:r>
        <w:rPr>
          <w:spacing w:val="-73"/>
        </w:rPr>
        <w:t xml:space="preserve"> </w:t>
      </w:r>
      <w:r>
        <w:t>enquadram na Categoria C os projetos de micro ou pequena escala que geram até</w:t>
      </w:r>
      <w:r>
        <w:rPr>
          <w:spacing w:val="1"/>
        </w:rPr>
        <w:t xml:space="preserve"> </w:t>
      </w:r>
      <w:r>
        <w:t>3 MW. De acordo com a classificação do CAF, a Categoria B corresponde a projetos</w:t>
      </w:r>
      <w:r>
        <w:rPr>
          <w:spacing w:val="-72"/>
        </w:rPr>
        <w:t xml:space="preserve"> </w:t>
      </w:r>
      <w:r>
        <w:rPr>
          <w:w w:val="105"/>
        </w:rPr>
        <w:t>com moderado potencial de causar impactos sociais e ambientais adversos,</w:t>
      </w:r>
      <w:r>
        <w:rPr>
          <w:spacing w:val="1"/>
          <w:w w:val="105"/>
        </w:rPr>
        <w:t xml:space="preserve"> </w:t>
      </w:r>
      <w:r>
        <w:t>geralmente limitados em escala ao local das instalações e do seu entorno imediato,</w:t>
      </w:r>
      <w:r>
        <w:rPr>
          <w:spacing w:val="-72"/>
        </w:rPr>
        <w:t xml:space="preserve"> </w:t>
      </w:r>
      <w:r>
        <w:rPr>
          <w:w w:val="105"/>
        </w:rPr>
        <w:t>podendo</w:t>
      </w:r>
      <w:r>
        <w:rPr>
          <w:spacing w:val="-15"/>
          <w:w w:val="105"/>
        </w:rPr>
        <w:t xml:space="preserve"> </w:t>
      </w:r>
      <w:r>
        <w:rPr>
          <w:w w:val="105"/>
        </w:rPr>
        <w:t>ser</w:t>
      </w:r>
      <w:r>
        <w:rPr>
          <w:spacing w:val="-16"/>
          <w:w w:val="105"/>
        </w:rPr>
        <w:t xml:space="preserve"> </w:t>
      </w:r>
      <w:r>
        <w:rPr>
          <w:w w:val="105"/>
        </w:rPr>
        <w:t>identificados</w:t>
      </w:r>
      <w:r>
        <w:rPr>
          <w:spacing w:val="-15"/>
          <w:w w:val="105"/>
        </w:rPr>
        <w:t xml:space="preserve"> </w:t>
      </w:r>
      <w:r>
        <w:rPr>
          <w:w w:val="105"/>
        </w:rPr>
        <w:t>com</w:t>
      </w:r>
      <w:r>
        <w:rPr>
          <w:spacing w:val="-15"/>
          <w:w w:val="105"/>
        </w:rPr>
        <w:t xml:space="preserve"> </w:t>
      </w:r>
      <w:r>
        <w:rPr>
          <w:w w:val="105"/>
        </w:rPr>
        <w:t>razoável</w:t>
      </w:r>
      <w:r>
        <w:rPr>
          <w:spacing w:val="-15"/>
          <w:w w:val="105"/>
        </w:rPr>
        <w:t xml:space="preserve"> </w:t>
      </w:r>
      <w:r>
        <w:rPr>
          <w:w w:val="105"/>
        </w:rPr>
        <w:t>grau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confiança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reversíveis</w:t>
      </w:r>
      <w:r>
        <w:rPr>
          <w:spacing w:val="-15"/>
          <w:w w:val="105"/>
        </w:rPr>
        <w:t xml:space="preserve"> </w:t>
      </w:r>
      <w:r>
        <w:rPr>
          <w:w w:val="105"/>
        </w:rPr>
        <w:t>por</w:t>
      </w:r>
      <w:r>
        <w:rPr>
          <w:spacing w:val="-15"/>
          <w:w w:val="105"/>
        </w:rPr>
        <w:t xml:space="preserve"> </w:t>
      </w:r>
      <w:r>
        <w:rPr>
          <w:w w:val="105"/>
        </w:rPr>
        <w:t>meio</w:t>
      </w:r>
      <w:r>
        <w:rPr>
          <w:spacing w:val="-76"/>
          <w:w w:val="105"/>
        </w:rPr>
        <w:t xml:space="preserve"> </w:t>
      </w:r>
      <w:r>
        <w:rPr>
          <w:w w:val="105"/>
        </w:rPr>
        <w:t>da aplicação de boas práticas, medidas mitigadoras e engajamento das partes</w:t>
      </w:r>
      <w:r>
        <w:rPr>
          <w:spacing w:val="1"/>
          <w:w w:val="105"/>
        </w:rPr>
        <w:t xml:space="preserve"> </w:t>
      </w:r>
      <w:r>
        <w:t>interessadas durante a implantação do projeto. Ainda que a geração prevista, de 5</w:t>
      </w:r>
      <w:r>
        <w:rPr>
          <w:spacing w:val="-72"/>
        </w:rPr>
        <w:t xml:space="preserve"> </w:t>
      </w:r>
      <w:r>
        <w:t>MW (c.a.), seja próxima do limite máximo de geração para a Categoria C (3 MW),</w:t>
      </w:r>
      <w:r>
        <w:rPr>
          <w:spacing w:val="1"/>
        </w:rPr>
        <w:t xml:space="preserve"> </w:t>
      </w:r>
      <w:r>
        <w:rPr>
          <w:w w:val="105"/>
        </w:rPr>
        <w:t>recomenda-se,</w:t>
      </w:r>
      <w:r>
        <w:rPr>
          <w:spacing w:val="-10"/>
          <w:w w:val="105"/>
        </w:rPr>
        <w:t xml:space="preserve"> </w:t>
      </w:r>
      <w:r>
        <w:rPr>
          <w:w w:val="105"/>
        </w:rPr>
        <w:t>nesse</w:t>
      </w:r>
      <w:r>
        <w:rPr>
          <w:spacing w:val="-10"/>
          <w:w w:val="105"/>
        </w:rPr>
        <w:t xml:space="preserve"> </w:t>
      </w:r>
      <w:r>
        <w:rPr>
          <w:w w:val="105"/>
        </w:rPr>
        <w:t>momento</w:t>
      </w:r>
      <w:r>
        <w:rPr>
          <w:spacing w:val="-9"/>
          <w:w w:val="105"/>
        </w:rPr>
        <w:t xml:space="preserve"> </w:t>
      </w:r>
      <w:r>
        <w:rPr>
          <w:w w:val="105"/>
        </w:rPr>
        <w:t>inicial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planejamento</w:t>
      </w:r>
      <w:r>
        <w:rPr>
          <w:spacing w:val="-11"/>
          <w:w w:val="105"/>
        </w:rPr>
        <w:t xml:space="preserve"> </w:t>
      </w:r>
      <w:r>
        <w:rPr>
          <w:w w:val="105"/>
        </w:rPr>
        <w:t>do</w:t>
      </w:r>
      <w:r>
        <w:rPr>
          <w:spacing w:val="-10"/>
          <w:w w:val="105"/>
        </w:rPr>
        <w:t xml:space="preserve"> </w:t>
      </w:r>
      <w:r>
        <w:rPr>
          <w:w w:val="105"/>
        </w:rPr>
        <w:t>Projeto,</w:t>
      </w:r>
      <w:r>
        <w:rPr>
          <w:spacing w:val="-10"/>
          <w:w w:val="105"/>
        </w:rPr>
        <w:t xml:space="preserve"> </w:t>
      </w:r>
      <w:r>
        <w:rPr>
          <w:w w:val="105"/>
        </w:rPr>
        <w:t>uma</w:t>
      </w:r>
      <w:r>
        <w:rPr>
          <w:spacing w:val="-10"/>
          <w:w w:val="105"/>
        </w:rPr>
        <w:t xml:space="preserve"> </w:t>
      </w:r>
      <w:r>
        <w:rPr>
          <w:w w:val="105"/>
        </w:rPr>
        <w:t>postura</w:t>
      </w:r>
      <w:r>
        <w:rPr>
          <w:spacing w:val="-76"/>
          <w:w w:val="105"/>
        </w:rPr>
        <w:t xml:space="preserve"> </w:t>
      </w:r>
      <w:r>
        <w:t>conservadora de classificar o Projeto na Categoria B. O atendimento dos requisitos</w:t>
      </w:r>
      <w:r>
        <w:rPr>
          <w:spacing w:val="1"/>
        </w:rPr>
        <w:t xml:space="preserve"> </w:t>
      </w:r>
      <w:r>
        <w:rPr>
          <w:w w:val="105"/>
        </w:rPr>
        <w:t>dessa categoria pode ser dimensionado de acordo com as características do</w:t>
      </w:r>
      <w:r>
        <w:rPr>
          <w:spacing w:val="1"/>
          <w:w w:val="105"/>
        </w:rPr>
        <w:t xml:space="preserve"> </w:t>
      </w:r>
      <w:r>
        <w:rPr>
          <w:w w:val="105"/>
        </w:rPr>
        <w:t>empreendimento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riscos</w:t>
      </w:r>
      <w:r>
        <w:rPr>
          <w:spacing w:val="1"/>
          <w:w w:val="105"/>
        </w:rPr>
        <w:t xml:space="preserve"> </w:t>
      </w:r>
      <w:r>
        <w:rPr>
          <w:w w:val="105"/>
        </w:rPr>
        <w:t>socioambientais</w:t>
      </w:r>
      <w:r>
        <w:rPr>
          <w:spacing w:val="1"/>
          <w:w w:val="105"/>
        </w:rPr>
        <w:t xml:space="preserve"> </w:t>
      </w:r>
      <w:r>
        <w:rPr>
          <w:w w:val="105"/>
        </w:rPr>
        <w:t>potenciais,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permite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t>simplificação</w:t>
      </w:r>
      <w:r>
        <w:rPr>
          <w:spacing w:val="-6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ações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medidas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prevenção</w:t>
      </w:r>
      <w:r>
        <w:rPr>
          <w:spacing w:val="-5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mitigação,</w:t>
      </w:r>
      <w:r>
        <w:rPr>
          <w:spacing w:val="-10"/>
        </w:rPr>
        <w:t xml:space="preserve"> </w:t>
      </w:r>
      <w:r>
        <w:t>bem</w:t>
      </w:r>
      <w:r>
        <w:rPr>
          <w:spacing w:val="-4"/>
        </w:rPr>
        <w:t xml:space="preserve"> </w:t>
      </w:r>
      <w:r>
        <w:t>como</w:t>
      </w:r>
      <w:r>
        <w:rPr>
          <w:spacing w:val="-9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sistema</w:t>
      </w:r>
      <w:r>
        <w:rPr>
          <w:spacing w:val="-73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gestão</w:t>
      </w:r>
      <w:r>
        <w:rPr>
          <w:spacing w:val="-14"/>
          <w:w w:val="105"/>
        </w:rPr>
        <w:t xml:space="preserve"> </w:t>
      </w:r>
      <w:r>
        <w:rPr>
          <w:w w:val="105"/>
        </w:rPr>
        <w:t>necessário</w:t>
      </w:r>
      <w:r>
        <w:rPr>
          <w:spacing w:val="-18"/>
          <w:w w:val="105"/>
        </w:rPr>
        <w:t xml:space="preserve"> </w:t>
      </w:r>
      <w:r>
        <w:rPr>
          <w:w w:val="105"/>
        </w:rPr>
        <w:t>para</w:t>
      </w:r>
      <w:r>
        <w:rPr>
          <w:spacing w:val="-12"/>
          <w:w w:val="105"/>
        </w:rPr>
        <w:t xml:space="preserve"> </w:t>
      </w:r>
      <w:r>
        <w:rPr>
          <w:w w:val="105"/>
        </w:rPr>
        <w:t>avaliá-las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monitorá-las.</w:t>
      </w:r>
    </w:p>
    <w:p w14:paraId="31EF3131" w14:textId="77777777" w:rsidR="008150C3" w:rsidRDefault="001743A5" w:rsidP="001E6E27">
      <w:pPr>
        <w:pStyle w:val="Corpodetexto"/>
      </w:pPr>
      <w:r>
        <w:t>Pelas mesmas razões de classificação apresentadas anteriormente para IFC e CAF,</w:t>
      </w:r>
      <w:r>
        <w:rPr>
          <w:spacing w:val="1"/>
        </w:rPr>
        <w:t xml:space="preserve"> </w:t>
      </w:r>
      <w:r>
        <w:t>o projeto em tela também se enquadraria na Categoria B do Banco Interamericano</w:t>
      </w:r>
      <w:r>
        <w:rPr>
          <w:spacing w:val="-72"/>
        </w:rPr>
        <w:t xml:space="preserve"> </w:t>
      </w:r>
      <w:r>
        <w:rPr>
          <w:w w:val="105"/>
        </w:rPr>
        <w:t>de</w:t>
      </w:r>
      <w:r>
        <w:rPr>
          <w:spacing w:val="75"/>
          <w:w w:val="105"/>
        </w:rPr>
        <w:t xml:space="preserve"> </w:t>
      </w:r>
      <w:r>
        <w:rPr>
          <w:w w:val="105"/>
        </w:rPr>
        <w:t>Desenvolvimento</w:t>
      </w:r>
      <w:r>
        <w:rPr>
          <w:spacing w:val="74"/>
          <w:w w:val="105"/>
        </w:rPr>
        <w:t xml:space="preserve"> </w:t>
      </w:r>
      <w:r>
        <w:rPr>
          <w:w w:val="105"/>
        </w:rPr>
        <w:t>(BID),</w:t>
      </w:r>
      <w:r>
        <w:rPr>
          <w:spacing w:val="75"/>
          <w:w w:val="105"/>
        </w:rPr>
        <w:t xml:space="preserve"> </w:t>
      </w:r>
      <w:r>
        <w:rPr>
          <w:w w:val="105"/>
        </w:rPr>
        <w:t>cujos</w:t>
      </w:r>
      <w:r>
        <w:rPr>
          <w:spacing w:val="75"/>
          <w:w w:val="105"/>
        </w:rPr>
        <w:t xml:space="preserve"> </w:t>
      </w:r>
      <w:r>
        <w:rPr>
          <w:w w:val="105"/>
        </w:rPr>
        <w:t>projetos</w:t>
      </w:r>
      <w:r>
        <w:rPr>
          <w:spacing w:val="75"/>
          <w:w w:val="105"/>
        </w:rPr>
        <w:t xml:space="preserve"> </w:t>
      </w:r>
      <w:r>
        <w:rPr>
          <w:w w:val="105"/>
        </w:rPr>
        <w:t>apresentam</w:t>
      </w:r>
      <w:r>
        <w:rPr>
          <w:spacing w:val="76"/>
          <w:w w:val="105"/>
        </w:rPr>
        <w:t xml:space="preserve"> </w:t>
      </w:r>
      <w:r>
        <w:rPr>
          <w:w w:val="105"/>
        </w:rPr>
        <w:t>potenciais</w:t>
      </w:r>
      <w:r>
        <w:rPr>
          <w:spacing w:val="74"/>
          <w:w w:val="105"/>
        </w:rPr>
        <w:t xml:space="preserve"> </w:t>
      </w:r>
      <w:r>
        <w:rPr>
          <w:w w:val="105"/>
        </w:rPr>
        <w:t>impactos</w:t>
      </w:r>
      <w:r>
        <w:rPr>
          <w:spacing w:val="-76"/>
          <w:w w:val="105"/>
        </w:rPr>
        <w:t xml:space="preserve"> </w:t>
      </w:r>
      <w:r>
        <w:rPr>
          <w:w w:val="105"/>
        </w:rPr>
        <w:t>socioambientais</w:t>
      </w:r>
      <w:r>
        <w:rPr>
          <w:spacing w:val="-16"/>
          <w:w w:val="105"/>
        </w:rPr>
        <w:t xml:space="preserve"> </w:t>
      </w:r>
      <w:r>
        <w:rPr>
          <w:w w:val="105"/>
        </w:rPr>
        <w:t>adversos</w:t>
      </w:r>
      <w:r>
        <w:rPr>
          <w:spacing w:val="-14"/>
          <w:w w:val="105"/>
        </w:rPr>
        <w:t xml:space="preserve"> </w:t>
      </w:r>
      <w:r>
        <w:rPr>
          <w:w w:val="105"/>
        </w:rPr>
        <w:t>localizados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no</w:t>
      </w:r>
      <w:r>
        <w:rPr>
          <w:spacing w:val="-16"/>
          <w:w w:val="105"/>
        </w:rPr>
        <w:t xml:space="preserve"> </w:t>
      </w:r>
      <w:r>
        <w:rPr>
          <w:w w:val="105"/>
        </w:rPr>
        <w:t>curto</w:t>
      </w:r>
      <w:r>
        <w:rPr>
          <w:spacing w:val="-14"/>
          <w:w w:val="105"/>
        </w:rPr>
        <w:t xml:space="preserve"> </w:t>
      </w:r>
      <w:r>
        <w:rPr>
          <w:w w:val="105"/>
        </w:rPr>
        <w:t>prazo.</w:t>
      </w:r>
    </w:p>
    <w:p w14:paraId="403EF2E0" w14:textId="77777777" w:rsidR="008150C3" w:rsidRDefault="008150C3" w:rsidP="001E6E27">
      <w:pPr>
        <w:pStyle w:val="Corpodetexto"/>
      </w:pPr>
    </w:p>
    <w:p w14:paraId="49F85F8E" w14:textId="77777777" w:rsidR="008150C3" w:rsidRDefault="001743A5" w:rsidP="001E6E27">
      <w:pPr>
        <w:pStyle w:val="Corpodetexto"/>
      </w:pPr>
      <w:r>
        <w:t>De forma geral, Projetos das Categorias A e B demandam a realização de avaliação</w:t>
      </w:r>
      <w:r>
        <w:rPr>
          <w:spacing w:val="-72"/>
        </w:rPr>
        <w:t xml:space="preserve"> </w:t>
      </w:r>
      <w:r>
        <w:rPr>
          <w:w w:val="105"/>
        </w:rPr>
        <w:t>dos</w:t>
      </w:r>
      <w:r>
        <w:rPr>
          <w:spacing w:val="-2"/>
          <w:w w:val="105"/>
        </w:rPr>
        <w:t xml:space="preserve"> </w:t>
      </w:r>
      <w:r>
        <w:rPr>
          <w:w w:val="105"/>
        </w:rPr>
        <w:t>riscos</w:t>
      </w:r>
      <w:r>
        <w:rPr>
          <w:spacing w:val="-3"/>
          <w:w w:val="105"/>
        </w:rPr>
        <w:t xml:space="preserve"> </w:t>
      </w:r>
      <w:r>
        <w:rPr>
          <w:w w:val="105"/>
        </w:rPr>
        <w:t>e</w:t>
      </w:r>
      <w:r>
        <w:rPr>
          <w:spacing w:val="-2"/>
          <w:w w:val="105"/>
        </w:rPr>
        <w:t xml:space="preserve"> </w:t>
      </w:r>
      <w:r>
        <w:rPr>
          <w:w w:val="105"/>
        </w:rPr>
        <w:t>impactos</w:t>
      </w:r>
      <w:r>
        <w:rPr>
          <w:spacing w:val="-3"/>
          <w:w w:val="105"/>
        </w:rPr>
        <w:t xml:space="preserve"> </w:t>
      </w:r>
      <w:r>
        <w:rPr>
          <w:w w:val="105"/>
        </w:rPr>
        <w:t>socioambientais</w:t>
      </w:r>
      <w:r>
        <w:rPr>
          <w:spacing w:val="-1"/>
          <w:w w:val="105"/>
        </w:rPr>
        <w:t xml:space="preserve"> </w:t>
      </w:r>
      <w:r>
        <w:rPr>
          <w:w w:val="105"/>
        </w:rPr>
        <w:t>pertinentes,</w:t>
      </w:r>
      <w:r>
        <w:rPr>
          <w:spacing w:val="-3"/>
          <w:w w:val="105"/>
        </w:rPr>
        <w:t xml:space="preserve"> </w:t>
      </w:r>
      <w:r>
        <w:rPr>
          <w:w w:val="105"/>
        </w:rPr>
        <w:t>bem</w:t>
      </w:r>
      <w:r>
        <w:rPr>
          <w:spacing w:val="-3"/>
          <w:w w:val="105"/>
        </w:rPr>
        <w:t xml:space="preserve"> </w:t>
      </w:r>
      <w:r>
        <w:rPr>
          <w:w w:val="105"/>
        </w:rPr>
        <w:t>como</w:t>
      </w:r>
      <w:r>
        <w:rPr>
          <w:spacing w:val="4"/>
          <w:w w:val="105"/>
        </w:rPr>
        <w:t xml:space="preserve"> </w:t>
      </w:r>
      <w:r>
        <w:rPr>
          <w:w w:val="105"/>
        </w:rPr>
        <w:t>da</w:t>
      </w:r>
      <w:r>
        <w:rPr>
          <w:spacing w:val="-2"/>
          <w:w w:val="105"/>
        </w:rPr>
        <w:t xml:space="preserve"> </w:t>
      </w:r>
      <w:r>
        <w:rPr>
          <w:w w:val="105"/>
        </w:rPr>
        <w:t>proposição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</w:p>
    <w:p w14:paraId="58769ECE" w14:textId="77777777" w:rsidR="008150C3" w:rsidRDefault="00946558" w:rsidP="001E6E27">
      <w:pPr>
        <w:pStyle w:val="Corpodetexto"/>
        <w:rPr>
          <w:sz w:val="2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16256" behindDoc="1" locked="0" layoutInCell="1" allowOverlap="1" wp14:anchorId="5E2C7591" wp14:editId="6AA71B82">
                <wp:simplePos x="0" y="0"/>
                <wp:positionH relativeFrom="page">
                  <wp:posOffset>914400</wp:posOffset>
                </wp:positionH>
                <wp:positionV relativeFrom="paragraph">
                  <wp:posOffset>251460</wp:posOffset>
                </wp:positionV>
                <wp:extent cx="1828800" cy="7620"/>
                <wp:effectExtent l="0" t="0" r="0" b="0"/>
                <wp:wrapTopAndBottom/>
                <wp:docPr id="1025" name="Rectangle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61C214" id="Rectangle 740" o:spid="_x0000_s1026" style="position:absolute;margin-left:1in;margin-top:19.8pt;width:2in;height:.6pt;z-index:-2517002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" fillcolor="black" stroked="f">
                <w10:wrap type="topAndBottom" anchorx="page"/>
              </v:rect>
            </w:pict>
          </mc:Fallback>
        </mc:AlternateContent>
      </w:r>
    </w:p>
    <w:p w14:paraId="621219A8" w14:textId="77777777" w:rsidR="008150C3" w:rsidRPr="008508D2" w:rsidRDefault="001743A5" w:rsidP="008508D2">
      <w:pPr>
        <w:rPr>
          <w:sz w:val="20"/>
        </w:rPr>
      </w:pPr>
      <w:r w:rsidRPr="008508D2">
        <w:rPr>
          <w:sz w:val="20"/>
        </w:rPr>
        <w:t>Ver:</w:t>
      </w:r>
      <w:r w:rsidRPr="008508D2">
        <w:rPr>
          <w:spacing w:val="24"/>
          <w:sz w:val="20"/>
        </w:rPr>
        <w:t xml:space="preserve"> </w:t>
      </w:r>
      <w:r w:rsidRPr="008508D2">
        <w:rPr>
          <w:sz w:val="20"/>
        </w:rPr>
        <w:t>IFC</w:t>
      </w:r>
      <w:r w:rsidRPr="008508D2">
        <w:rPr>
          <w:spacing w:val="25"/>
          <w:sz w:val="20"/>
        </w:rPr>
        <w:t xml:space="preserve"> </w:t>
      </w:r>
      <w:r w:rsidRPr="008508D2">
        <w:rPr>
          <w:sz w:val="20"/>
        </w:rPr>
        <w:t>(2012)</w:t>
      </w:r>
      <w:r w:rsidRPr="008508D2">
        <w:rPr>
          <w:spacing w:val="24"/>
          <w:sz w:val="20"/>
        </w:rPr>
        <w:t xml:space="preserve"> </w:t>
      </w:r>
      <w:r w:rsidRPr="008508D2">
        <w:rPr>
          <w:sz w:val="20"/>
        </w:rPr>
        <w:t>Nota</w:t>
      </w:r>
      <w:r w:rsidRPr="008508D2">
        <w:rPr>
          <w:spacing w:val="26"/>
          <w:sz w:val="20"/>
        </w:rPr>
        <w:t xml:space="preserve"> </w:t>
      </w:r>
      <w:r w:rsidRPr="008508D2">
        <w:rPr>
          <w:sz w:val="20"/>
        </w:rPr>
        <w:t>de</w:t>
      </w:r>
      <w:r w:rsidRPr="008508D2">
        <w:rPr>
          <w:spacing w:val="23"/>
          <w:sz w:val="20"/>
        </w:rPr>
        <w:t xml:space="preserve"> </w:t>
      </w:r>
      <w:r w:rsidRPr="008508D2">
        <w:rPr>
          <w:sz w:val="20"/>
        </w:rPr>
        <w:t>Interpretação</w:t>
      </w:r>
      <w:r w:rsidRPr="008508D2">
        <w:rPr>
          <w:spacing w:val="24"/>
          <w:sz w:val="20"/>
        </w:rPr>
        <w:t xml:space="preserve"> </w:t>
      </w:r>
      <w:r w:rsidRPr="008508D2">
        <w:rPr>
          <w:sz w:val="20"/>
        </w:rPr>
        <w:t>sobre</w:t>
      </w:r>
      <w:r w:rsidRPr="008508D2">
        <w:rPr>
          <w:spacing w:val="25"/>
          <w:sz w:val="20"/>
        </w:rPr>
        <w:t xml:space="preserve"> </w:t>
      </w:r>
      <w:r w:rsidRPr="008508D2">
        <w:rPr>
          <w:sz w:val="20"/>
        </w:rPr>
        <w:t>Categorização</w:t>
      </w:r>
      <w:r w:rsidRPr="008508D2">
        <w:rPr>
          <w:spacing w:val="24"/>
          <w:sz w:val="20"/>
        </w:rPr>
        <w:t xml:space="preserve"> </w:t>
      </w:r>
      <w:r w:rsidRPr="008508D2">
        <w:rPr>
          <w:sz w:val="20"/>
        </w:rPr>
        <w:t>Social</w:t>
      </w:r>
      <w:r w:rsidRPr="008508D2">
        <w:rPr>
          <w:spacing w:val="23"/>
          <w:sz w:val="20"/>
        </w:rPr>
        <w:t xml:space="preserve"> </w:t>
      </w:r>
      <w:r w:rsidRPr="008508D2">
        <w:rPr>
          <w:sz w:val="20"/>
        </w:rPr>
        <w:t>e</w:t>
      </w:r>
      <w:r w:rsidRPr="008508D2">
        <w:rPr>
          <w:spacing w:val="27"/>
          <w:sz w:val="20"/>
        </w:rPr>
        <w:t xml:space="preserve"> </w:t>
      </w:r>
      <w:r w:rsidRPr="008508D2">
        <w:rPr>
          <w:sz w:val="20"/>
        </w:rPr>
        <w:t>Ambiental.</w:t>
      </w:r>
      <w:r w:rsidRPr="008508D2">
        <w:rPr>
          <w:spacing w:val="25"/>
          <w:sz w:val="20"/>
        </w:rPr>
        <w:t xml:space="preserve"> </w:t>
      </w:r>
      <w:r w:rsidRPr="008508D2">
        <w:rPr>
          <w:sz w:val="20"/>
        </w:rPr>
        <w:t>Disponível</w:t>
      </w:r>
      <w:r w:rsidRPr="008508D2">
        <w:rPr>
          <w:spacing w:val="25"/>
          <w:sz w:val="20"/>
        </w:rPr>
        <w:t xml:space="preserve"> </w:t>
      </w:r>
      <w:r w:rsidRPr="008508D2">
        <w:rPr>
          <w:sz w:val="20"/>
        </w:rPr>
        <w:t>em:</w:t>
      </w:r>
      <w:r w:rsidRPr="008508D2">
        <w:rPr>
          <w:color w:val="1154CC"/>
          <w:spacing w:val="-59"/>
          <w:sz w:val="20"/>
        </w:rPr>
        <w:t xml:space="preserve"> </w:t>
      </w:r>
      <w:hyperlink r:id="rId151">
        <w:r w:rsidRPr="008508D2">
          <w:rPr>
            <w:color w:val="1154CC"/>
            <w:sz w:val="20"/>
            <w:u w:val="single" w:color="1154CC"/>
          </w:rPr>
          <w:t>https://www.ifc.org/wps/wcm/connect/f873da60-4adf-4fa0-83ec-</w:t>
        </w:r>
      </w:hyperlink>
      <w:r w:rsidRPr="008508D2">
        <w:rPr>
          <w:color w:val="1154CC"/>
          <w:spacing w:val="1"/>
          <w:sz w:val="20"/>
        </w:rPr>
        <w:t xml:space="preserve"> </w:t>
      </w:r>
      <w:hyperlink r:id="rId152">
        <w:r w:rsidRPr="008508D2">
          <w:rPr>
            <w:color w:val="1154CC"/>
            <w:sz w:val="20"/>
            <w:u w:val="single" w:color="1154CC"/>
          </w:rPr>
          <w:t>729227aa5511/Interpretation+Note+on+E+and+S+Categorization.pdf?MOD=AJPERES&amp;CVID=mU</w:t>
        </w:r>
      </w:hyperlink>
      <w:r w:rsidRPr="008508D2">
        <w:rPr>
          <w:color w:val="1154CC"/>
          <w:spacing w:val="1"/>
          <w:sz w:val="20"/>
        </w:rPr>
        <w:t xml:space="preserve"> </w:t>
      </w:r>
      <w:hyperlink r:id="rId153">
        <w:r w:rsidRPr="008508D2">
          <w:rPr>
            <w:color w:val="1154CC"/>
            <w:sz w:val="20"/>
            <w:u w:val="single" w:color="1154CC"/>
          </w:rPr>
          <w:t>tZ0yc</w:t>
        </w:r>
      </w:hyperlink>
    </w:p>
    <w:p w14:paraId="6B6F1A85" w14:textId="77777777" w:rsidR="008150C3" w:rsidRDefault="008150C3">
      <w:pPr>
        <w:spacing w:line="268" w:lineRule="auto"/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0594E04" w14:textId="77777777" w:rsidR="008150C3" w:rsidRDefault="008150C3" w:rsidP="001E6E27">
      <w:pPr>
        <w:pStyle w:val="Corpodetexto"/>
      </w:pPr>
    </w:p>
    <w:p w14:paraId="1D129FEF" w14:textId="77777777" w:rsidR="008150C3" w:rsidRDefault="001743A5" w:rsidP="001E6E27">
      <w:pPr>
        <w:pStyle w:val="Corpodetexto"/>
      </w:pPr>
      <w:r>
        <w:rPr>
          <w:w w:val="105"/>
        </w:rPr>
        <w:t>medidas para minimizar, mitigar e compensar impactos negativos de modo</w:t>
      </w:r>
      <w:r>
        <w:rPr>
          <w:spacing w:val="1"/>
          <w:w w:val="105"/>
        </w:rPr>
        <w:t xml:space="preserve"> </w:t>
      </w:r>
      <w:r>
        <w:t>pertinente e compatível com a natureza e a escala do Projeto. A documentação de</w:t>
      </w:r>
      <w:r>
        <w:rPr>
          <w:spacing w:val="1"/>
        </w:rPr>
        <w:t xml:space="preserve"> </w:t>
      </w:r>
      <w:r>
        <w:rPr>
          <w:w w:val="105"/>
        </w:rPr>
        <w:t>avaliação de projetos da Categoria A e, quando apropriado, também os da</w:t>
      </w:r>
      <w:r>
        <w:rPr>
          <w:spacing w:val="1"/>
          <w:w w:val="105"/>
        </w:rPr>
        <w:t xml:space="preserve"> </w:t>
      </w:r>
      <w:r>
        <w:t>Categoria B, deve incluir um Estudo de Impacto Socioambiental (ESIA, na sigla em</w:t>
      </w:r>
      <w:r>
        <w:rPr>
          <w:spacing w:val="1"/>
        </w:rPr>
        <w:t xml:space="preserve"> </w:t>
      </w:r>
      <w:r>
        <w:t>inglês</w:t>
      </w:r>
      <w:r>
        <w:rPr>
          <w:spacing w:val="-18"/>
        </w:rPr>
        <w:t xml:space="preserve"> </w:t>
      </w:r>
      <w:r>
        <w:t>para</w:t>
      </w:r>
      <w:r>
        <w:rPr>
          <w:spacing w:val="-18"/>
        </w:rPr>
        <w:t xml:space="preserve"> </w:t>
      </w:r>
      <w:r>
        <w:rPr>
          <w:rFonts w:ascii="Arial" w:hAnsi="Arial"/>
          <w:i/>
        </w:rPr>
        <w:t>Environmental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and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Social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Impact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Assessment</w:t>
      </w:r>
      <w:r>
        <w:t>).</w:t>
      </w:r>
      <w:r>
        <w:rPr>
          <w:spacing w:val="-19"/>
        </w:rPr>
        <w:t xml:space="preserve"> </w:t>
      </w:r>
      <w:r>
        <w:t>É</w:t>
      </w:r>
      <w:r>
        <w:rPr>
          <w:spacing w:val="-17"/>
        </w:rPr>
        <w:t xml:space="preserve"> </w:t>
      </w:r>
      <w:r>
        <w:t>possível,</w:t>
      </w:r>
      <w:r>
        <w:rPr>
          <w:spacing w:val="-19"/>
        </w:rPr>
        <w:t xml:space="preserve"> </w:t>
      </w:r>
      <w:r>
        <w:t>também,</w:t>
      </w:r>
      <w:r>
        <w:rPr>
          <w:spacing w:val="-17"/>
        </w:rPr>
        <w:t xml:space="preserve"> </w:t>
      </w:r>
      <w:r>
        <w:t>que</w:t>
      </w:r>
      <w:r>
        <w:rPr>
          <w:spacing w:val="-73"/>
        </w:rPr>
        <w:t xml:space="preserve"> </w:t>
      </w:r>
      <w:r>
        <w:rPr>
          <w:w w:val="105"/>
        </w:rPr>
        <w:t>um ou mais estudos especializados tenham que ser feitos. Em outros Projetos,</w:t>
      </w:r>
      <w:r>
        <w:rPr>
          <w:spacing w:val="1"/>
          <w:w w:val="105"/>
        </w:rPr>
        <w:t xml:space="preserve"> </w:t>
      </w:r>
      <w:r>
        <w:rPr>
          <w:w w:val="105"/>
        </w:rPr>
        <w:t>poderá ser conduzida uma avaliação social ou ambiental de escopo limitado ou</w:t>
      </w:r>
      <w:r>
        <w:rPr>
          <w:spacing w:val="-76"/>
          <w:w w:val="105"/>
        </w:rPr>
        <w:t xml:space="preserve"> </w:t>
      </w:r>
      <w:r>
        <w:rPr>
          <w:w w:val="105"/>
        </w:rPr>
        <w:t>focado</w:t>
      </w:r>
      <w:r>
        <w:rPr>
          <w:spacing w:val="-16"/>
          <w:w w:val="105"/>
        </w:rPr>
        <w:t xml:space="preserve"> </w:t>
      </w:r>
      <w:r>
        <w:rPr>
          <w:w w:val="105"/>
        </w:rPr>
        <w:t>(como,</w:t>
      </w:r>
      <w:r>
        <w:rPr>
          <w:spacing w:val="-16"/>
          <w:w w:val="105"/>
        </w:rPr>
        <w:t xml:space="preserve"> </w:t>
      </w:r>
      <w:r>
        <w:rPr>
          <w:w w:val="105"/>
        </w:rPr>
        <w:t>por</w:t>
      </w:r>
      <w:r>
        <w:rPr>
          <w:spacing w:val="-17"/>
          <w:w w:val="105"/>
        </w:rPr>
        <w:t xml:space="preserve"> </w:t>
      </w:r>
      <w:r>
        <w:rPr>
          <w:w w:val="105"/>
        </w:rPr>
        <w:t>exemplo,</w:t>
      </w:r>
      <w:r>
        <w:rPr>
          <w:spacing w:val="-18"/>
          <w:w w:val="105"/>
        </w:rPr>
        <w:t xml:space="preserve"> </w:t>
      </w:r>
      <w:r>
        <w:rPr>
          <w:w w:val="105"/>
        </w:rPr>
        <w:t>uma</w:t>
      </w:r>
      <w:r>
        <w:rPr>
          <w:spacing w:val="-16"/>
          <w:w w:val="105"/>
        </w:rPr>
        <w:t xml:space="preserve"> </w:t>
      </w:r>
      <w:r>
        <w:rPr>
          <w:w w:val="105"/>
        </w:rPr>
        <w:t>auditoria),</w:t>
      </w:r>
      <w:r>
        <w:rPr>
          <w:spacing w:val="-19"/>
          <w:w w:val="105"/>
        </w:rPr>
        <w:t xml:space="preserve"> </w:t>
      </w:r>
      <w:r>
        <w:rPr>
          <w:w w:val="105"/>
        </w:rPr>
        <w:t>ou</w:t>
      </w:r>
      <w:r>
        <w:rPr>
          <w:spacing w:val="-16"/>
          <w:w w:val="105"/>
        </w:rPr>
        <w:t xml:space="preserve"> </w:t>
      </w:r>
      <w:r>
        <w:rPr>
          <w:w w:val="105"/>
        </w:rPr>
        <w:t>uma</w:t>
      </w:r>
      <w:r>
        <w:rPr>
          <w:spacing w:val="-15"/>
          <w:w w:val="105"/>
        </w:rPr>
        <w:t xml:space="preserve"> </w:t>
      </w:r>
      <w:r>
        <w:rPr>
          <w:w w:val="105"/>
        </w:rPr>
        <w:t>simples</w:t>
      </w:r>
      <w:r>
        <w:rPr>
          <w:spacing w:val="-16"/>
          <w:w w:val="105"/>
        </w:rPr>
        <w:t xml:space="preserve"> </w:t>
      </w:r>
      <w:r>
        <w:rPr>
          <w:w w:val="105"/>
        </w:rPr>
        <w:t>análise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questões</w:t>
      </w:r>
      <w:r>
        <w:rPr>
          <w:spacing w:val="-76"/>
          <w:w w:val="105"/>
        </w:rPr>
        <w:t xml:space="preserve"> </w:t>
      </w:r>
      <w:r>
        <w:t>específicas, como análise locacional, dos níveis de poluição, tipologia do projeto ou</w:t>
      </w:r>
      <w:r>
        <w:rPr>
          <w:spacing w:val="-72"/>
        </w:rPr>
        <w:t xml:space="preserve"> </w:t>
      </w:r>
      <w:r>
        <w:rPr>
          <w:w w:val="105"/>
        </w:rPr>
        <w:t>impactos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13"/>
          <w:w w:val="105"/>
        </w:rPr>
        <w:t xml:space="preserve"> </w:t>
      </w:r>
      <w:r>
        <w:rPr>
          <w:w w:val="105"/>
        </w:rPr>
        <w:t>construção.</w:t>
      </w:r>
    </w:p>
    <w:p w14:paraId="6E8E5B4E" w14:textId="77777777" w:rsidR="008150C3" w:rsidRDefault="008150C3" w:rsidP="001E6E27">
      <w:pPr>
        <w:pStyle w:val="Corpodetexto"/>
      </w:pPr>
    </w:p>
    <w:p w14:paraId="6651A41D" w14:textId="77777777" w:rsidR="008150C3" w:rsidRDefault="001743A5" w:rsidP="001E6E27">
      <w:pPr>
        <w:pStyle w:val="Corpodetexto"/>
      </w:pPr>
      <w:r>
        <w:t>Para</w:t>
      </w:r>
      <w:r>
        <w:rPr>
          <w:spacing w:val="-5"/>
        </w:rPr>
        <w:t xml:space="preserve"> </w:t>
      </w:r>
      <w:r>
        <w:t>todos</w:t>
      </w:r>
      <w:r>
        <w:rPr>
          <w:spacing w:val="-5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Projetos</w:t>
      </w:r>
      <w:r>
        <w:rPr>
          <w:spacing w:val="-11"/>
        </w:rPr>
        <w:t xml:space="preserve"> </w:t>
      </w:r>
      <w:r>
        <w:t>das</w:t>
      </w:r>
      <w:r>
        <w:rPr>
          <w:spacing w:val="-5"/>
        </w:rPr>
        <w:t xml:space="preserve"> </w:t>
      </w:r>
      <w:r>
        <w:t>categorias</w:t>
      </w:r>
      <w:r>
        <w:rPr>
          <w:spacing w:val="-9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B,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empreendedor</w:t>
      </w:r>
      <w:r>
        <w:rPr>
          <w:spacing w:val="-10"/>
        </w:rPr>
        <w:t xml:space="preserve"> </w:t>
      </w:r>
      <w:r>
        <w:t>precisará</w:t>
      </w:r>
      <w:r>
        <w:rPr>
          <w:spacing w:val="-4"/>
        </w:rPr>
        <w:t xml:space="preserve"> </w:t>
      </w:r>
      <w:r>
        <w:t>desenvolver</w:t>
      </w:r>
      <w:r>
        <w:rPr>
          <w:spacing w:val="-73"/>
        </w:rPr>
        <w:t xml:space="preserve"> </w:t>
      </w:r>
      <w:r>
        <w:t>ou manter um Sistema de Gestão Ambiental e Social e demonstrar o engajamento</w:t>
      </w:r>
      <w:r>
        <w:rPr>
          <w:spacing w:val="1"/>
        </w:rPr>
        <w:t xml:space="preserve"> </w:t>
      </w:r>
      <w:r>
        <w:t>efetivo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contínuo,</w:t>
      </w:r>
      <w:r>
        <w:rPr>
          <w:spacing w:val="1"/>
        </w:rPr>
        <w:t xml:space="preserve"> </w:t>
      </w:r>
      <w:r>
        <w:t>estruturado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culturalmente apropriado, junto às comunidades afetadas e, quando pertinente,</w:t>
      </w:r>
      <w:r>
        <w:rPr>
          <w:spacing w:val="1"/>
        </w:rPr>
        <w:t xml:space="preserve"> </w:t>
      </w:r>
      <w:r>
        <w:t>junto às outras partes interessadas. Quando o Projeto tiver potencial de gerar</w:t>
      </w:r>
      <w:r>
        <w:rPr>
          <w:spacing w:val="1"/>
        </w:rPr>
        <w:t xml:space="preserve"> </w:t>
      </w:r>
      <w:r>
        <w:t>impactos adversos significativos sobre as comunidades afetadas, o cliente deverá</w:t>
      </w:r>
      <w:r>
        <w:rPr>
          <w:spacing w:val="1"/>
        </w:rPr>
        <w:t xml:space="preserve"> </w:t>
      </w:r>
      <w:r>
        <w:t>promover um processo de consulta e participação informada. Este processo deve</w:t>
      </w:r>
      <w:r>
        <w:rPr>
          <w:spacing w:val="1"/>
        </w:rPr>
        <w:t xml:space="preserve"> </w:t>
      </w:r>
      <w:r>
        <w:t>ser livre de manipulação externa, interferências, coerção ou intimidação. Quando</w:t>
      </w:r>
      <w:r>
        <w:rPr>
          <w:spacing w:val="1"/>
        </w:rPr>
        <w:t xml:space="preserve"> </w:t>
      </w:r>
      <w:r>
        <w:t>apropriado, o empreendedor precisará criar um mecanismo de reclamação para</w:t>
      </w:r>
      <w:r>
        <w:rPr>
          <w:spacing w:val="1"/>
        </w:rPr>
        <w:t xml:space="preserve"> </w:t>
      </w:r>
      <w:r>
        <w:t>receber comentários e queixas quanto ao desempenho socioambiental do Projeto e</w:t>
      </w:r>
      <w:r>
        <w:rPr>
          <w:spacing w:val="-72"/>
        </w:rPr>
        <w:t xml:space="preserve"> </w:t>
      </w:r>
      <w:r>
        <w:t>facilitar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busca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soluções</w:t>
      </w:r>
      <w:r>
        <w:rPr>
          <w:spacing w:val="-9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tais</w:t>
      </w:r>
      <w:r>
        <w:rPr>
          <w:spacing w:val="-8"/>
        </w:rPr>
        <w:t xml:space="preserve"> </w:t>
      </w:r>
      <w:r>
        <w:t>demandas.</w:t>
      </w:r>
    </w:p>
    <w:p w14:paraId="77BA4E1C" w14:textId="21AC2E3F" w:rsidR="008150C3" w:rsidRDefault="00AE54BD" w:rsidP="008508D2">
      <w:pPr>
        <w:pStyle w:val="Ttulo3"/>
      </w:pPr>
      <w:bookmarkStart w:id="105" w:name="_bookmark170"/>
      <w:bookmarkEnd w:id="105"/>
      <w:r>
        <w:t>P</w:t>
      </w:r>
      <w:r w:rsidR="001743A5">
        <w:t>adrões</w:t>
      </w:r>
      <w:r w:rsidR="001743A5">
        <w:rPr>
          <w:spacing w:val="-3"/>
        </w:rPr>
        <w:t xml:space="preserve"> </w:t>
      </w:r>
      <w:r w:rsidR="001743A5">
        <w:t>de</w:t>
      </w:r>
      <w:r w:rsidR="001743A5">
        <w:rPr>
          <w:spacing w:val="-5"/>
        </w:rPr>
        <w:t xml:space="preserve"> </w:t>
      </w:r>
      <w:r w:rsidR="001743A5">
        <w:t>Desempenho</w:t>
      </w:r>
      <w:r w:rsidR="001743A5">
        <w:rPr>
          <w:spacing w:val="-2"/>
        </w:rPr>
        <w:t xml:space="preserve"> </w:t>
      </w:r>
      <w:r w:rsidR="001743A5">
        <w:t>(PD)</w:t>
      </w:r>
      <w:r w:rsidR="001743A5">
        <w:rPr>
          <w:spacing w:val="-2"/>
        </w:rPr>
        <w:t xml:space="preserve"> </w:t>
      </w:r>
      <w:r w:rsidR="001743A5">
        <w:t>da</w:t>
      </w:r>
      <w:r w:rsidR="001743A5">
        <w:rPr>
          <w:spacing w:val="-4"/>
        </w:rPr>
        <w:t xml:space="preserve"> </w:t>
      </w:r>
      <w:r w:rsidR="001743A5">
        <w:t>IFC</w:t>
      </w:r>
    </w:p>
    <w:p w14:paraId="415388F9" w14:textId="77777777" w:rsidR="008150C3" w:rsidRDefault="008150C3" w:rsidP="001E6E27">
      <w:pPr>
        <w:pStyle w:val="Corpodetexto"/>
      </w:pPr>
    </w:p>
    <w:p w14:paraId="3CBA9B96" w14:textId="77777777" w:rsidR="008150C3" w:rsidRDefault="001743A5" w:rsidP="001E6E27">
      <w:pPr>
        <w:pStyle w:val="Corpodetexto"/>
      </w:pPr>
      <w:r>
        <w:rPr>
          <w:spacing w:val="-1"/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forma</w:t>
      </w:r>
      <w:r>
        <w:rPr>
          <w:spacing w:val="-17"/>
          <w:w w:val="105"/>
        </w:rPr>
        <w:t xml:space="preserve"> </w:t>
      </w:r>
      <w:r>
        <w:rPr>
          <w:w w:val="105"/>
        </w:rPr>
        <w:t>geral,</w:t>
      </w:r>
      <w:r>
        <w:rPr>
          <w:spacing w:val="-19"/>
          <w:w w:val="105"/>
        </w:rPr>
        <w:t xml:space="preserve"> </w:t>
      </w:r>
      <w:r>
        <w:rPr>
          <w:w w:val="105"/>
        </w:rPr>
        <w:t>os</w:t>
      </w:r>
      <w:r>
        <w:rPr>
          <w:spacing w:val="-19"/>
          <w:w w:val="105"/>
        </w:rPr>
        <w:t xml:space="preserve"> </w:t>
      </w:r>
      <w:r>
        <w:rPr>
          <w:w w:val="105"/>
        </w:rPr>
        <w:t>Padrões</w:t>
      </w:r>
      <w:r>
        <w:rPr>
          <w:spacing w:val="-20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Desempenho</w:t>
      </w:r>
      <w:r>
        <w:rPr>
          <w:spacing w:val="-19"/>
          <w:w w:val="105"/>
        </w:rPr>
        <w:t xml:space="preserve"> </w:t>
      </w:r>
      <w:r>
        <w:rPr>
          <w:w w:val="105"/>
        </w:rPr>
        <w:t>da</w:t>
      </w:r>
      <w:r>
        <w:rPr>
          <w:spacing w:val="-19"/>
          <w:w w:val="105"/>
        </w:rPr>
        <w:t xml:space="preserve"> </w:t>
      </w:r>
      <w:r>
        <w:rPr>
          <w:w w:val="105"/>
        </w:rPr>
        <w:t>IFC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1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9"/>
          <w:w w:val="105"/>
        </w:rPr>
        <w:t xml:space="preserve"> </w:t>
      </w:r>
      <w:r>
        <w:rPr>
          <w:w w:val="105"/>
        </w:rPr>
        <w:t>8</w:t>
      </w:r>
      <w:r>
        <w:rPr>
          <w:spacing w:val="-18"/>
          <w:w w:val="105"/>
        </w:rPr>
        <w:t xml:space="preserve"> </w:t>
      </w:r>
      <w:r>
        <w:rPr>
          <w:w w:val="105"/>
        </w:rPr>
        <w:t>definem</w:t>
      </w:r>
      <w:r>
        <w:rPr>
          <w:spacing w:val="-18"/>
          <w:w w:val="105"/>
        </w:rPr>
        <w:t xml:space="preserve"> </w:t>
      </w:r>
      <w:r>
        <w:rPr>
          <w:w w:val="105"/>
        </w:rPr>
        <w:t>os</w:t>
      </w:r>
      <w:r>
        <w:rPr>
          <w:spacing w:val="-19"/>
          <w:w w:val="105"/>
        </w:rPr>
        <w:t xml:space="preserve"> </w:t>
      </w:r>
      <w:r>
        <w:rPr>
          <w:w w:val="105"/>
        </w:rPr>
        <w:t>objetivos</w:t>
      </w:r>
      <w:r>
        <w:rPr>
          <w:spacing w:val="-77"/>
          <w:w w:val="105"/>
        </w:rPr>
        <w:t xml:space="preserve"> </w:t>
      </w:r>
      <w:r>
        <w:t>e requisitos para prevenir e minimizar os riscos e impactos para os trabalhadores,</w:t>
      </w:r>
      <w:r>
        <w:rPr>
          <w:spacing w:val="1"/>
        </w:rPr>
        <w:t xml:space="preserve"> </w:t>
      </w:r>
      <w:r>
        <w:t>para as comunidades afetadas e para o meio ambiente, requerendo uma adequada</w:t>
      </w:r>
      <w:r>
        <w:rPr>
          <w:spacing w:val="-72"/>
        </w:rPr>
        <w:t xml:space="preserve"> </w:t>
      </w:r>
      <w:r>
        <w:rPr>
          <w:w w:val="105"/>
        </w:rPr>
        <w:t>compensação nos casos de impactos residuais decorrentes das atividades do</w:t>
      </w:r>
      <w:r>
        <w:rPr>
          <w:spacing w:val="1"/>
          <w:w w:val="105"/>
        </w:rPr>
        <w:t xml:space="preserve"> </w:t>
      </w:r>
      <w:r>
        <w:rPr>
          <w:w w:val="105"/>
        </w:rPr>
        <w:t>Projeto</w:t>
      </w:r>
      <w:r>
        <w:rPr>
          <w:spacing w:val="-17"/>
          <w:w w:val="105"/>
        </w:rPr>
        <w:t xml:space="preserve"> </w:t>
      </w:r>
      <w:r>
        <w:rPr>
          <w:w w:val="105"/>
        </w:rPr>
        <w:t>que</w:t>
      </w:r>
      <w:r>
        <w:rPr>
          <w:spacing w:val="-18"/>
          <w:w w:val="105"/>
        </w:rPr>
        <w:t xml:space="preserve"> </w:t>
      </w:r>
      <w:r>
        <w:rPr>
          <w:w w:val="105"/>
        </w:rPr>
        <w:t>não</w:t>
      </w:r>
      <w:r>
        <w:rPr>
          <w:spacing w:val="-16"/>
          <w:w w:val="105"/>
        </w:rPr>
        <w:t xml:space="preserve"> </w:t>
      </w:r>
      <w:r>
        <w:rPr>
          <w:w w:val="105"/>
        </w:rPr>
        <w:t>puderem</w:t>
      </w:r>
      <w:r>
        <w:rPr>
          <w:spacing w:val="-15"/>
          <w:w w:val="105"/>
        </w:rPr>
        <w:t xml:space="preserve"> </w:t>
      </w:r>
      <w:r>
        <w:rPr>
          <w:w w:val="105"/>
        </w:rPr>
        <w:t>ser</w:t>
      </w:r>
      <w:r>
        <w:rPr>
          <w:spacing w:val="-17"/>
          <w:w w:val="105"/>
        </w:rPr>
        <w:t xml:space="preserve"> </w:t>
      </w:r>
      <w:r>
        <w:rPr>
          <w:w w:val="105"/>
        </w:rPr>
        <w:t>efetivamente</w:t>
      </w:r>
      <w:r>
        <w:rPr>
          <w:spacing w:val="-18"/>
          <w:w w:val="105"/>
        </w:rPr>
        <w:t xml:space="preserve"> </w:t>
      </w:r>
      <w:r>
        <w:rPr>
          <w:w w:val="105"/>
        </w:rPr>
        <w:t>mitigados.</w:t>
      </w:r>
    </w:p>
    <w:p w14:paraId="5DEFAF3E" w14:textId="77777777" w:rsidR="008150C3" w:rsidRDefault="001743A5" w:rsidP="001E6E27">
      <w:pPr>
        <w:pStyle w:val="Corpodetexto"/>
      </w:pPr>
      <w:r>
        <w:t>Os Princípios do Equador estabelecem que o processo de avaliação de Projetos</w:t>
      </w:r>
      <w:r>
        <w:rPr>
          <w:spacing w:val="1"/>
        </w:rPr>
        <w:t xml:space="preserve"> </w:t>
      </w:r>
      <w:r>
        <w:t>localizados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países</w:t>
      </w:r>
      <w:r>
        <w:rPr>
          <w:spacing w:val="1"/>
        </w:rPr>
        <w:t xml:space="preserve"> </w:t>
      </w:r>
      <w:r>
        <w:t>não-designados</w:t>
      </w:r>
      <w:r>
        <w:rPr>
          <w:position w:val="8"/>
          <w:sz w:val="16"/>
        </w:rPr>
        <w:t>2</w:t>
      </w:r>
      <w:r>
        <w:t>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a</w:t>
      </w:r>
      <w:r>
        <w:rPr>
          <w:spacing w:val="-72"/>
        </w:rPr>
        <w:t xml:space="preserve"> </w:t>
      </w:r>
      <w:r>
        <w:t>conformidade com os Padrões de Desempenho de Sustentabilidade Socioambiental</w:t>
      </w:r>
      <w:r>
        <w:rPr>
          <w:spacing w:val="-7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IFC</w:t>
      </w:r>
      <w:r>
        <w:rPr>
          <w:spacing w:val="1"/>
        </w:rPr>
        <w:t xml:space="preserve"> </w:t>
      </w:r>
      <w:r>
        <w:t>aplicáveis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Saúde,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Meio</w:t>
      </w:r>
      <w:r>
        <w:rPr>
          <w:spacing w:val="-72"/>
        </w:rPr>
        <w:t xml:space="preserve"> </w:t>
      </w:r>
      <w:r>
        <w:t>Ambiente da IFC/Banco Mundial (Diretrizes Gerais em SSM, ou</w:t>
      </w:r>
      <w:r>
        <w:rPr>
          <w:spacing w:val="1"/>
        </w:rPr>
        <w:t xml:space="preserve"> </w:t>
      </w:r>
      <w:r>
        <w:rPr>
          <w:rFonts w:ascii="Arial" w:hAnsi="Arial"/>
          <w:i/>
        </w:rPr>
        <w:t>EHS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General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Guidelines</w:t>
      </w:r>
      <w:r>
        <w:t>).</w:t>
      </w:r>
      <w:r>
        <w:rPr>
          <w:spacing w:val="-14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rPr>
          <w:rFonts w:ascii="Arial" w:hAnsi="Arial"/>
          <w:b/>
        </w:rPr>
        <w:t>Anexo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 xml:space="preserve">2 </w:t>
      </w:r>
      <w:r>
        <w:t>traz</w:t>
      </w:r>
      <w:r>
        <w:rPr>
          <w:spacing w:val="-12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conteúdo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cada</w:t>
      </w:r>
      <w:r>
        <w:rPr>
          <w:spacing w:val="-13"/>
        </w:rPr>
        <w:t xml:space="preserve"> </w:t>
      </w:r>
      <w:r>
        <w:t>um</w:t>
      </w:r>
      <w:r>
        <w:rPr>
          <w:spacing w:val="-11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8</w:t>
      </w:r>
      <w:r>
        <w:rPr>
          <w:spacing w:val="-12"/>
        </w:rPr>
        <w:t xml:space="preserve"> </w:t>
      </w:r>
      <w:r>
        <w:t>Padrões</w:t>
      </w:r>
      <w:r>
        <w:rPr>
          <w:spacing w:val="-14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Desempenho</w:t>
      </w:r>
      <w:r>
        <w:rPr>
          <w:spacing w:val="-7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preliminar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aplicabilidade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mesmos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empreendimento,</w:t>
      </w:r>
      <w:r>
        <w:rPr>
          <w:spacing w:val="-72"/>
        </w:rPr>
        <w:t xml:space="preserve"> </w:t>
      </w:r>
      <w:r>
        <w:t>enquanto o</w:t>
      </w:r>
      <w:r>
        <w:rPr>
          <w:spacing w:val="4"/>
        </w:rPr>
        <w:t xml:space="preserve"> </w:t>
      </w:r>
      <w:r>
        <w:rPr>
          <w:rFonts w:ascii="Arial" w:hAnsi="Arial"/>
          <w:b/>
        </w:rPr>
        <w:t>Anexo</w:t>
      </w:r>
      <w:r>
        <w:rPr>
          <w:rFonts w:ascii="Arial" w:hAnsi="Arial"/>
          <w:b/>
          <w:spacing w:val="9"/>
        </w:rPr>
        <w:t xml:space="preserve"> </w:t>
      </w:r>
      <w:r>
        <w:rPr>
          <w:rFonts w:ascii="Arial" w:hAnsi="Arial"/>
          <w:b/>
        </w:rPr>
        <w:t>3</w:t>
      </w:r>
      <w:r>
        <w:rPr>
          <w:rFonts w:ascii="Arial" w:hAnsi="Arial"/>
          <w:b/>
          <w:spacing w:val="10"/>
        </w:rPr>
        <w:t xml:space="preserve"> </w:t>
      </w:r>
      <w:r>
        <w:t>apresenta</w:t>
      </w:r>
      <w:r>
        <w:rPr>
          <w:spacing w:val="2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análise</w:t>
      </w:r>
      <w:r>
        <w:rPr>
          <w:spacing w:val="-2"/>
        </w:rPr>
        <w:t xml:space="preserve"> </w:t>
      </w:r>
      <w:r>
        <w:t>preliminar</w:t>
      </w:r>
      <w:r>
        <w:rPr>
          <w:spacing w:val="-1"/>
        </w:rPr>
        <w:t xml:space="preserve"> </w:t>
      </w:r>
      <w:r>
        <w:t>de aplicabilidade do</w:t>
      </w:r>
      <w:r>
        <w:rPr>
          <w:spacing w:val="-2"/>
        </w:rPr>
        <w:t xml:space="preserve"> </w:t>
      </w:r>
      <w:r>
        <w:t>Projeto</w:t>
      </w:r>
    </w:p>
    <w:p w14:paraId="4F22D0FD" w14:textId="77777777" w:rsidR="008150C3" w:rsidRDefault="008150C3" w:rsidP="001E6E27">
      <w:pPr>
        <w:pStyle w:val="Corpodetexto"/>
      </w:pPr>
    </w:p>
    <w:p w14:paraId="05B8503B" w14:textId="77777777" w:rsidR="008150C3" w:rsidRDefault="00946558" w:rsidP="001E6E27">
      <w:pPr>
        <w:pStyle w:val="Corpodetexto"/>
        <w:rPr>
          <w:sz w:val="12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20352" behindDoc="1" locked="0" layoutInCell="1" allowOverlap="1" wp14:anchorId="27D73048" wp14:editId="0563FCC5">
                <wp:simplePos x="0" y="0"/>
                <wp:positionH relativeFrom="page">
                  <wp:posOffset>914400</wp:posOffset>
                </wp:positionH>
                <wp:positionV relativeFrom="paragraph">
                  <wp:posOffset>120015</wp:posOffset>
                </wp:positionV>
                <wp:extent cx="1828800" cy="7620"/>
                <wp:effectExtent l="0" t="0" r="0" b="0"/>
                <wp:wrapTopAndBottom/>
                <wp:docPr id="1024" name="Rectangle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2AE134" id="Rectangle 739" o:spid="_x0000_s1026" style="position:absolute;margin-left:1in;margin-top:9.45pt;width:2in;height:.6pt;z-index:-251696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MpdEBP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0AEAA481" w14:textId="77777777" w:rsidR="008150C3" w:rsidRDefault="001743A5" w:rsidP="00385021">
      <w:pPr>
        <w:pStyle w:val="PargrafodaLista"/>
      </w:pPr>
      <w:r>
        <w:t>Países designados são aqueles considerados como tendo robusta governança socioambiental, sistemas</w:t>
      </w:r>
      <w:r>
        <w:rPr>
          <w:spacing w:val="1"/>
        </w:rPr>
        <w:t xml:space="preserve"> </w:t>
      </w:r>
      <w:r>
        <w:t>legislativos e capacidade institucional concebida de modo a proteger seu povo e o ambiente natural. Os países</w:t>
      </w:r>
      <w:r>
        <w:rPr>
          <w:spacing w:val="1"/>
        </w:rPr>
        <w:t xml:space="preserve"> </w:t>
      </w:r>
      <w:r>
        <w:t>designados estão listados em:</w:t>
      </w:r>
      <w:r>
        <w:rPr>
          <w:color w:val="1154CC"/>
        </w:rPr>
        <w:t xml:space="preserve"> </w:t>
      </w:r>
      <w:hyperlink r:id="rId154">
        <w:r>
          <w:rPr>
            <w:color w:val="1154CC"/>
            <w:u w:val="single" w:color="1154CC"/>
          </w:rPr>
          <w:t>http://www.equator-principles.com/index.php/ep3/designated-countries</w:t>
        </w:r>
        <w:r>
          <w:t xml:space="preserve">. </w:t>
        </w:r>
      </w:hyperlink>
      <w:r>
        <w:t>Países</w:t>
      </w:r>
      <w:r>
        <w:rPr>
          <w:spacing w:val="1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designados</w:t>
      </w:r>
      <w:r>
        <w:rPr>
          <w:spacing w:val="-6"/>
        </w:rPr>
        <w:t xml:space="preserve"> </w:t>
      </w:r>
      <w:r>
        <w:t>são</w:t>
      </w:r>
      <w:r>
        <w:rPr>
          <w:spacing w:val="-5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constam</w:t>
      </w:r>
      <w:r>
        <w:rPr>
          <w:spacing w:val="-5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lista</w:t>
      </w:r>
      <w:r>
        <w:rPr>
          <w:spacing w:val="-7"/>
        </w:rPr>
        <w:t xml:space="preserve"> </w:t>
      </w:r>
      <w:r>
        <w:t>acima</w:t>
      </w:r>
      <w:r>
        <w:rPr>
          <w:spacing w:val="-4"/>
        </w:rPr>
        <w:t xml:space="preserve"> </w:t>
      </w:r>
      <w:r>
        <w:t>mencionada.</w:t>
      </w:r>
    </w:p>
    <w:p w14:paraId="66B59DC3" w14:textId="77777777" w:rsidR="008150C3" w:rsidRDefault="008150C3">
      <w:pPr>
        <w:spacing w:line="271" w:lineRule="auto"/>
        <w:jc w:val="both"/>
        <w:rPr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07224D2" w14:textId="77777777" w:rsidR="008150C3" w:rsidRDefault="008150C3" w:rsidP="001E6E27">
      <w:pPr>
        <w:pStyle w:val="Corpodetexto"/>
      </w:pPr>
    </w:p>
    <w:p w14:paraId="15FB641C" w14:textId="77777777" w:rsidR="008150C3" w:rsidRDefault="001743A5" w:rsidP="001E6E27">
      <w:pPr>
        <w:pStyle w:val="Corpodetexto"/>
      </w:pPr>
      <w:r>
        <w:t>às Diretrizes Gerais em SSM da IFC. O intuito das análises apresentadas nos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Anexos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2</w:t>
      </w:r>
      <w:r>
        <w:rPr>
          <w:rFonts w:ascii="Arial" w:hAnsi="Arial"/>
          <w:b/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3</w:t>
      </w:r>
      <w:r>
        <w:rPr>
          <w:rFonts w:ascii="Arial" w:hAnsi="Arial"/>
          <w:b/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prever</w:t>
      </w:r>
      <w:r>
        <w:rPr>
          <w:spacing w:val="1"/>
        </w:rPr>
        <w:t xml:space="preserve"> </w:t>
      </w:r>
      <w:r>
        <w:t>minimamente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salvaguardas</w:t>
      </w:r>
      <w:r>
        <w:rPr>
          <w:spacing w:val="1"/>
        </w:rPr>
        <w:t xml:space="preserve"> </w:t>
      </w:r>
      <w:r>
        <w:t>internacionais</w:t>
      </w:r>
      <w:r>
        <w:rPr>
          <w:spacing w:val="1"/>
        </w:rPr>
        <w:t xml:space="preserve"> </w:t>
      </w:r>
      <w:r>
        <w:t>associadas ao projeto de forma a subsidiar o planejamento do mesmo e o processo</w:t>
      </w:r>
      <w:r>
        <w:rPr>
          <w:spacing w:val="-73"/>
        </w:rPr>
        <w:t xml:space="preserve"> </w:t>
      </w:r>
      <w:r>
        <w:t>contínuo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avaliação</w:t>
      </w:r>
      <w:r>
        <w:rPr>
          <w:spacing w:val="-3"/>
        </w:rPr>
        <w:t xml:space="preserve"> </w:t>
      </w:r>
      <w:r>
        <w:t>socioambiental</w:t>
      </w:r>
      <w:r>
        <w:rPr>
          <w:spacing w:val="-4"/>
        </w:rPr>
        <w:t xml:space="preserve"> </w:t>
      </w:r>
      <w:r>
        <w:t>durante</w:t>
      </w:r>
      <w:r>
        <w:rPr>
          <w:spacing w:val="-1"/>
        </w:rPr>
        <w:t xml:space="preserve"> </w:t>
      </w:r>
      <w:r>
        <w:t>seu</w:t>
      </w:r>
      <w:r>
        <w:rPr>
          <w:spacing w:val="-3"/>
        </w:rPr>
        <w:t xml:space="preserve"> </w:t>
      </w:r>
      <w:r>
        <w:t>ciclo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desenvolvimento.</w:t>
      </w:r>
    </w:p>
    <w:p w14:paraId="683C3526" w14:textId="77777777" w:rsidR="008150C3" w:rsidRDefault="008150C3" w:rsidP="001E6E27">
      <w:pPr>
        <w:pStyle w:val="Corpodetexto"/>
      </w:pPr>
    </w:p>
    <w:p w14:paraId="68CFEEBC" w14:textId="77777777" w:rsidR="008150C3" w:rsidRDefault="001743A5" w:rsidP="008508D2">
      <w:pPr>
        <w:pStyle w:val="Ttulo3"/>
      </w:pPr>
      <w:bookmarkStart w:id="106" w:name="_bookmark171"/>
      <w:bookmarkEnd w:id="106"/>
      <w:r>
        <w:t>Diretrizes Gerais e</w:t>
      </w:r>
      <w:r>
        <w:rPr>
          <w:spacing w:val="1"/>
        </w:rPr>
        <w:t xml:space="preserve"> </w:t>
      </w:r>
      <w:r>
        <w:t>Específicas de Saúde,</w:t>
      </w:r>
      <w:r>
        <w:rPr>
          <w:spacing w:val="1"/>
        </w:rPr>
        <w:t xml:space="preserve"> </w:t>
      </w:r>
      <w:r>
        <w:t>Segurança e</w:t>
      </w:r>
      <w:r>
        <w:rPr>
          <w:spacing w:val="-75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IFC</w:t>
      </w:r>
    </w:p>
    <w:p w14:paraId="0C068CC6" w14:textId="77777777" w:rsidR="008150C3" w:rsidRDefault="001743A5" w:rsidP="001E6E27">
      <w:pPr>
        <w:pStyle w:val="Corpodetexto"/>
      </w:pPr>
      <w:r>
        <w:t>Conforme recomendado pela IFC, durante um processo de devida diligência (</w:t>
      </w:r>
      <w:r>
        <w:rPr>
          <w:rFonts w:ascii="Arial" w:hAnsi="Arial"/>
          <w:i/>
        </w:rPr>
        <w:t>Due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Diligence</w:t>
      </w:r>
      <w:r>
        <w:t>) o Consultor Socioambiental Independente deve se apoiar nos principais</w:t>
      </w:r>
      <w:r>
        <w:rPr>
          <w:spacing w:val="1"/>
        </w:rPr>
        <w:t xml:space="preserve"> </w:t>
      </w:r>
      <w:r>
        <w:rPr>
          <w:w w:val="105"/>
        </w:rPr>
        <w:t>requisitos de Meio Ambiente, Saúde e Segurança especificados nas “Diretrizes</w:t>
      </w:r>
      <w:r>
        <w:rPr>
          <w:spacing w:val="1"/>
          <w:w w:val="105"/>
        </w:rPr>
        <w:t xml:space="preserve"> </w:t>
      </w:r>
      <w:r>
        <w:rPr>
          <w:w w:val="105"/>
        </w:rPr>
        <w:t>Gerais</w:t>
      </w:r>
      <w:r>
        <w:rPr>
          <w:spacing w:val="-9"/>
          <w:w w:val="105"/>
        </w:rPr>
        <w:t xml:space="preserve"> </w:t>
      </w:r>
      <w:r>
        <w:rPr>
          <w:w w:val="105"/>
        </w:rPr>
        <w:t>sobre</w:t>
      </w:r>
      <w:r>
        <w:rPr>
          <w:spacing w:val="-8"/>
          <w:w w:val="105"/>
        </w:rPr>
        <w:t xml:space="preserve"> </w:t>
      </w:r>
      <w:r>
        <w:rPr>
          <w:w w:val="105"/>
        </w:rPr>
        <w:t>Saúde,</w:t>
      </w:r>
      <w:r>
        <w:rPr>
          <w:spacing w:val="-10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Meio</w:t>
      </w:r>
      <w:r>
        <w:rPr>
          <w:spacing w:val="-8"/>
          <w:w w:val="105"/>
        </w:rPr>
        <w:t xml:space="preserve"> </w:t>
      </w:r>
      <w:r>
        <w:rPr>
          <w:w w:val="105"/>
        </w:rPr>
        <w:t>Ambiente”</w:t>
      </w:r>
      <w:r>
        <w:rPr>
          <w:spacing w:val="-9"/>
          <w:w w:val="105"/>
        </w:rPr>
        <w:t xml:space="preserve"> </w:t>
      </w:r>
      <w:r>
        <w:rPr>
          <w:w w:val="105"/>
        </w:rPr>
        <w:t>(Diretrizes</w:t>
      </w:r>
      <w:r>
        <w:rPr>
          <w:spacing w:val="-9"/>
          <w:w w:val="105"/>
        </w:rPr>
        <w:t xml:space="preserve"> </w:t>
      </w:r>
      <w:r>
        <w:rPr>
          <w:w w:val="105"/>
        </w:rPr>
        <w:t>Gerais</w:t>
      </w:r>
      <w:r>
        <w:rPr>
          <w:spacing w:val="-9"/>
          <w:w w:val="105"/>
        </w:rPr>
        <w:t xml:space="preserve"> </w:t>
      </w:r>
      <w:r>
        <w:rPr>
          <w:w w:val="105"/>
        </w:rPr>
        <w:t>em</w:t>
      </w:r>
      <w:r>
        <w:rPr>
          <w:spacing w:val="-7"/>
          <w:w w:val="105"/>
        </w:rPr>
        <w:t xml:space="preserve"> </w:t>
      </w:r>
      <w:r>
        <w:rPr>
          <w:w w:val="105"/>
        </w:rPr>
        <w:t>SSM,</w:t>
      </w:r>
      <w:r>
        <w:rPr>
          <w:spacing w:val="-8"/>
          <w:w w:val="105"/>
        </w:rPr>
        <w:t xml:space="preserve"> </w:t>
      </w:r>
      <w:r>
        <w:rPr>
          <w:w w:val="105"/>
        </w:rPr>
        <w:t>ou</w:t>
      </w:r>
      <w:r>
        <w:rPr>
          <w:spacing w:val="-77"/>
          <w:w w:val="105"/>
        </w:rPr>
        <w:t xml:space="preserve"> </w:t>
      </w:r>
      <w:r>
        <w:rPr>
          <w:rFonts w:ascii="Arial" w:hAnsi="Arial"/>
          <w:i/>
          <w:w w:val="105"/>
        </w:rPr>
        <w:t xml:space="preserve">General EHS Guidelines </w:t>
      </w:r>
      <w:r>
        <w:rPr>
          <w:w w:val="105"/>
        </w:rPr>
        <w:t>em Inglês) como fonte técnica de informação para</w:t>
      </w:r>
      <w:r>
        <w:rPr>
          <w:spacing w:val="1"/>
          <w:w w:val="105"/>
        </w:rPr>
        <w:t xml:space="preserve"> </w:t>
      </w:r>
      <w:r>
        <w:t>avaliação do processo de gerenciamento de perigos e riscos, aspectos e impactos</w:t>
      </w:r>
      <w:r>
        <w:rPr>
          <w:spacing w:val="1"/>
        </w:rPr>
        <w:t xml:space="preserve"> </w:t>
      </w:r>
      <w:r>
        <w:rPr>
          <w:w w:val="105"/>
        </w:rPr>
        <w:t>ambientais</w:t>
      </w:r>
      <w:r>
        <w:rPr>
          <w:spacing w:val="-14"/>
          <w:w w:val="105"/>
        </w:rPr>
        <w:t xml:space="preserve"> </w:t>
      </w:r>
      <w:r>
        <w:rPr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w w:val="105"/>
        </w:rPr>
        <w:t>Projeto.</w:t>
      </w:r>
    </w:p>
    <w:p w14:paraId="72533FAC" w14:textId="77777777" w:rsidR="008150C3" w:rsidRDefault="008150C3" w:rsidP="001E6E27">
      <w:pPr>
        <w:pStyle w:val="Corpodetexto"/>
      </w:pPr>
    </w:p>
    <w:p w14:paraId="7EBEAF14" w14:textId="77777777" w:rsidR="008150C3" w:rsidRDefault="001743A5" w:rsidP="001E6E27">
      <w:pPr>
        <w:pStyle w:val="Corpodetexto"/>
      </w:pP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Gerais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SSM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IFC</w:t>
      </w:r>
      <w:r>
        <w:rPr>
          <w:spacing w:val="1"/>
        </w:rPr>
        <w:t xml:space="preserve"> </w:t>
      </w:r>
      <w:r>
        <w:t>apresentam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níveis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desempenho ambiental e de saúde e segurança que são normalmente aceitáveis</w:t>
      </w:r>
      <w:r>
        <w:rPr>
          <w:spacing w:val="1"/>
        </w:rPr>
        <w:t xml:space="preserve"> </w:t>
      </w:r>
      <w:r>
        <w:t>para a IFC e que geralmente são consideradas viáveis em novas instalações, a um</w:t>
      </w:r>
      <w:r>
        <w:rPr>
          <w:spacing w:val="1"/>
        </w:rPr>
        <w:t xml:space="preserve"> </w:t>
      </w:r>
      <w:r>
        <w:t>custo razoável e com as tecnologias atualmente disponíveis, estando em linha com</w:t>
      </w:r>
      <w:r>
        <w:rPr>
          <w:spacing w:val="-72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melhores</w:t>
      </w:r>
      <w:r>
        <w:rPr>
          <w:spacing w:val="-9"/>
        </w:rPr>
        <w:t xml:space="preserve"> </w:t>
      </w:r>
      <w:r>
        <w:t>práticas</w:t>
      </w:r>
      <w:r>
        <w:rPr>
          <w:spacing w:val="-10"/>
        </w:rPr>
        <w:t xml:space="preserve"> </w:t>
      </w:r>
      <w:r>
        <w:t>internacionais.</w:t>
      </w:r>
    </w:p>
    <w:p w14:paraId="744F8D5F" w14:textId="77777777" w:rsidR="008150C3" w:rsidRDefault="008150C3" w:rsidP="001E6E27">
      <w:pPr>
        <w:pStyle w:val="Corpodetexto"/>
      </w:pPr>
    </w:p>
    <w:p w14:paraId="2AEF6023" w14:textId="77777777" w:rsidR="008150C3" w:rsidRDefault="001743A5" w:rsidP="001E6E27">
      <w:pPr>
        <w:pStyle w:val="Corpodetexto"/>
      </w:pPr>
      <w:r>
        <w:t>Em todos os casos em que a legislação e as normas brasileiras relacionadas a meio</w:t>
      </w:r>
      <w:r>
        <w:rPr>
          <w:spacing w:val="-72"/>
        </w:rPr>
        <w:t xml:space="preserve"> </w:t>
      </w:r>
      <w:r>
        <w:rPr>
          <w:w w:val="105"/>
        </w:rPr>
        <w:t>ambiente e saúde e segurança forem diferentes dos padrões, níveis e medidas</w:t>
      </w:r>
      <w:r>
        <w:rPr>
          <w:spacing w:val="1"/>
          <w:w w:val="105"/>
        </w:rPr>
        <w:t xml:space="preserve"> </w:t>
      </w:r>
      <w:r>
        <w:rPr>
          <w:w w:val="105"/>
        </w:rPr>
        <w:t>especificados nas Diretrizes Gerais em SSM da IFC, espera-se que o Projeto</w:t>
      </w:r>
      <w:r>
        <w:rPr>
          <w:spacing w:val="1"/>
          <w:w w:val="105"/>
        </w:rPr>
        <w:t xml:space="preserve"> </w:t>
      </w:r>
      <w:r>
        <w:rPr>
          <w:w w:val="105"/>
        </w:rPr>
        <w:t>cumpra</w:t>
      </w:r>
      <w:r>
        <w:rPr>
          <w:spacing w:val="-16"/>
          <w:w w:val="105"/>
        </w:rPr>
        <w:t xml:space="preserve"> </w:t>
      </w:r>
      <w:r>
        <w:rPr>
          <w:w w:val="105"/>
        </w:rPr>
        <w:t>com</w:t>
      </w:r>
      <w:r>
        <w:rPr>
          <w:spacing w:val="-14"/>
          <w:w w:val="105"/>
        </w:rPr>
        <w:t xml:space="preserve"> </w:t>
      </w:r>
      <w:r>
        <w:rPr>
          <w:w w:val="105"/>
        </w:rPr>
        <w:t>os</w:t>
      </w:r>
      <w:r>
        <w:rPr>
          <w:spacing w:val="-18"/>
          <w:w w:val="105"/>
        </w:rPr>
        <w:t xml:space="preserve"> </w:t>
      </w:r>
      <w:r>
        <w:rPr>
          <w:w w:val="105"/>
        </w:rPr>
        <w:t>padrões</w:t>
      </w:r>
      <w:r>
        <w:rPr>
          <w:spacing w:val="-16"/>
          <w:w w:val="105"/>
        </w:rPr>
        <w:t xml:space="preserve"> </w:t>
      </w:r>
      <w:r>
        <w:rPr>
          <w:w w:val="105"/>
        </w:rPr>
        <w:t>mais</w:t>
      </w:r>
      <w:r>
        <w:rPr>
          <w:spacing w:val="-18"/>
          <w:w w:val="105"/>
        </w:rPr>
        <w:t xml:space="preserve"> </w:t>
      </w:r>
      <w:r>
        <w:rPr>
          <w:w w:val="105"/>
        </w:rPr>
        <w:t>exigentes</w:t>
      </w:r>
      <w:r>
        <w:rPr>
          <w:spacing w:val="-16"/>
          <w:w w:val="105"/>
        </w:rPr>
        <w:t xml:space="preserve"> </w:t>
      </w:r>
      <w:r>
        <w:rPr>
          <w:w w:val="105"/>
        </w:rPr>
        <w:t>entre</w:t>
      </w:r>
      <w:r>
        <w:rPr>
          <w:spacing w:val="-17"/>
          <w:w w:val="105"/>
        </w:rPr>
        <w:t xml:space="preserve"> </w:t>
      </w:r>
      <w:r>
        <w:rPr>
          <w:w w:val="105"/>
        </w:rPr>
        <w:t>as</w:t>
      </w:r>
      <w:r>
        <w:rPr>
          <w:spacing w:val="-16"/>
          <w:w w:val="105"/>
        </w:rPr>
        <w:t xml:space="preserve"> </w:t>
      </w:r>
      <w:r>
        <w:rPr>
          <w:w w:val="105"/>
        </w:rPr>
        <w:t>duas</w:t>
      </w:r>
      <w:r>
        <w:rPr>
          <w:spacing w:val="-18"/>
          <w:w w:val="105"/>
        </w:rPr>
        <w:t xml:space="preserve"> </w:t>
      </w:r>
      <w:r>
        <w:rPr>
          <w:w w:val="105"/>
        </w:rPr>
        <w:t>opções.</w:t>
      </w:r>
    </w:p>
    <w:p w14:paraId="3C47E479" w14:textId="77777777" w:rsidR="008150C3" w:rsidRDefault="008150C3" w:rsidP="001E6E27">
      <w:pPr>
        <w:pStyle w:val="Corpodetexto"/>
      </w:pPr>
    </w:p>
    <w:p w14:paraId="2D14D3EB" w14:textId="77777777" w:rsidR="008150C3" w:rsidRDefault="001743A5" w:rsidP="001E6E27">
      <w:pPr>
        <w:pStyle w:val="Corpodetexto"/>
      </w:pPr>
      <w:r>
        <w:t>Os requisitos de Segurança e Saúde Ocupacional estão descritos na Seção 2.0 das</w:t>
      </w:r>
      <w:r>
        <w:rPr>
          <w:spacing w:val="1"/>
        </w:rPr>
        <w:t xml:space="preserve"> </w:t>
      </w:r>
      <w:r>
        <w:t>Diretrizes Gerais em SSM da IFC, enquanto os requisitos para a Segurança e Saúde</w:t>
      </w:r>
      <w:r>
        <w:rPr>
          <w:spacing w:val="-72"/>
        </w:rPr>
        <w:t xml:space="preserve"> </w:t>
      </w:r>
      <w:r>
        <w:rPr>
          <w:w w:val="105"/>
        </w:rPr>
        <w:t>da Comunidade são apresentados na Seção 3.0 desse mesmo documento. Os</w:t>
      </w:r>
      <w:r>
        <w:rPr>
          <w:spacing w:val="1"/>
          <w:w w:val="105"/>
        </w:rPr>
        <w:t xml:space="preserve"> </w:t>
      </w:r>
      <w:r>
        <w:t>principais requisitos para Meio Ambiente, Segurança e Saúde dos Trabalhadores e</w:t>
      </w:r>
      <w:r>
        <w:rPr>
          <w:spacing w:val="1"/>
        </w:rPr>
        <w:t xml:space="preserve"> </w:t>
      </w:r>
      <w:r>
        <w:rPr>
          <w:w w:val="105"/>
        </w:rPr>
        <w:t>Comunidade</w:t>
      </w:r>
      <w:r>
        <w:rPr>
          <w:spacing w:val="-14"/>
          <w:w w:val="105"/>
        </w:rPr>
        <w:t xml:space="preserve"> </w:t>
      </w:r>
      <w:r>
        <w:rPr>
          <w:w w:val="105"/>
        </w:rPr>
        <w:t>são</w:t>
      </w:r>
      <w:r>
        <w:rPr>
          <w:spacing w:val="-13"/>
          <w:w w:val="105"/>
        </w:rPr>
        <w:t xml:space="preserve"> </w:t>
      </w:r>
      <w:r>
        <w:rPr>
          <w:w w:val="105"/>
        </w:rPr>
        <w:t>discutidos</w:t>
      </w:r>
      <w:r>
        <w:rPr>
          <w:spacing w:val="-15"/>
          <w:w w:val="105"/>
        </w:rPr>
        <w:t xml:space="preserve"> </w:t>
      </w:r>
      <w:r>
        <w:rPr>
          <w:w w:val="105"/>
        </w:rPr>
        <w:t>no</w:t>
      </w:r>
      <w:r>
        <w:rPr>
          <w:spacing w:val="-8"/>
          <w:w w:val="105"/>
        </w:rPr>
        <w:t xml:space="preserve"> </w:t>
      </w:r>
      <w:r>
        <w:rPr>
          <w:rFonts w:ascii="Arial" w:hAnsi="Arial"/>
          <w:b/>
          <w:w w:val="105"/>
        </w:rPr>
        <w:t>Anexo</w:t>
      </w:r>
      <w:r>
        <w:rPr>
          <w:rFonts w:ascii="Arial" w:hAnsi="Arial"/>
          <w:b/>
          <w:spacing w:val="-5"/>
          <w:w w:val="105"/>
        </w:rPr>
        <w:t xml:space="preserve"> </w:t>
      </w:r>
      <w:r>
        <w:rPr>
          <w:rFonts w:ascii="Arial" w:hAnsi="Arial"/>
          <w:b/>
          <w:w w:val="105"/>
        </w:rPr>
        <w:t>3</w:t>
      </w:r>
      <w:r>
        <w:rPr>
          <w:w w:val="105"/>
        </w:rPr>
        <w:t>.</w:t>
      </w:r>
    </w:p>
    <w:p w14:paraId="4EEA1008" w14:textId="77777777" w:rsidR="008150C3" w:rsidRDefault="001743A5" w:rsidP="008508D2">
      <w:pPr>
        <w:pStyle w:val="Ttulo3"/>
      </w:pPr>
      <w:bookmarkStart w:id="107" w:name="_bookmark172"/>
      <w:bookmarkEnd w:id="107"/>
      <w:r>
        <w:t>Princípios</w:t>
      </w:r>
      <w:r>
        <w:rPr>
          <w:spacing w:val="-6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Direitos</w:t>
      </w:r>
      <w:r>
        <w:rPr>
          <w:spacing w:val="-3"/>
        </w:rPr>
        <w:t xml:space="preserve"> </w:t>
      </w:r>
      <w:r>
        <w:t>Fundamentais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OIT</w:t>
      </w:r>
    </w:p>
    <w:p w14:paraId="39FB4D8A" w14:textId="77777777" w:rsidR="008150C3" w:rsidRDefault="001743A5" w:rsidP="001E6E27">
      <w:pPr>
        <w:pStyle w:val="Corpodetexto"/>
      </w:pP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1998,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OIT</w:t>
      </w:r>
      <w:r>
        <w:rPr>
          <w:spacing w:val="1"/>
          <w:w w:val="105"/>
        </w:rPr>
        <w:t xml:space="preserve"> </w:t>
      </w:r>
      <w:r>
        <w:rPr>
          <w:w w:val="105"/>
        </w:rPr>
        <w:t>adotou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Declaração</w:t>
      </w:r>
      <w:r>
        <w:rPr>
          <w:spacing w:val="1"/>
          <w:w w:val="105"/>
        </w:rPr>
        <w:t xml:space="preserve"> </w:t>
      </w:r>
      <w:r>
        <w:rPr>
          <w:w w:val="105"/>
        </w:rPr>
        <w:t>Relativa</w:t>
      </w:r>
      <w:r>
        <w:rPr>
          <w:spacing w:val="1"/>
          <w:w w:val="105"/>
        </w:rPr>
        <w:t xml:space="preserve"> </w:t>
      </w:r>
      <w:r>
        <w:rPr>
          <w:w w:val="105"/>
        </w:rPr>
        <w:t>aos</w:t>
      </w:r>
      <w:r>
        <w:rPr>
          <w:spacing w:val="1"/>
          <w:w w:val="105"/>
        </w:rPr>
        <w:t xml:space="preserve"> </w:t>
      </w:r>
      <w:r>
        <w:rPr>
          <w:w w:val="105"/>
        </w:rPr>
        <w:t>Princípios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Direitos</w:t>
      </w:r>
      <w:r>
        <w:rPr>
          <w:spacing w:val="1"/>
          <w:w w:val="105"/>
        </w:rPr>
        <w:t xml:space="preserve"> </w:t>
      </w:r>
      <w:r>
        <w:rPr>
          <w:w w:val="105"/>
        </w:rPr>
        <w:t>Fundamentais no Trabalho e seu Seguimento, que constitui uma reafirmação</w:t>
      </w:r>
      <w:r>
        <w:rPr>
          <w:spacing w:val="1"/>
          <w:w w:val="105"/>
        </w:rPr>
        <w:t xml:space="preserve"> </w:t>
      </w:r>
      <w:r>
        <w:rPr>
          <w:w w:val="105"/>
        </w:rPr>
        <w:t>universal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compromisso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Estados-Membros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Organização,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comunidade</w:t>
      </w:r>
      <w:r>
        <w:rPr>
          <w:spacing w:val="-6"/>
          <w:w w:val="105"/>
        </w:rPr>
        <w:t xml:space="preserve"> </w:t>
      </w:r>
      <w:r>
        <w:rPr>
          <w:w w:val="105"/>
        </w:rPr>
        <w:t>internacional</w:t>
      </w:r>
      <w:r>
        <w:rPr>
          <w:spacing w:val="-6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geral,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respeitar,</w:t>
      </w:r>
      <w:r>
        <w:rPr>
          <w:spacing w:val="-6"/>
          <w:w w:val="105"/>
        </w:rPr>
        <w:t xml:space="preserve"> </w:t>
      </w:r>
      <w:r>
        <w:rPr>
          <w:w w:val="105"/>
        </w:rPr>
        <w:t>promover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atingir</w:t>
      </w:r>
      <w:r>
        <w:rPr>
          <w:spacing w:val="-5"/>
          <w:w w:val="105"/>
        </w:rPr>
        <w:t xml:space="preserve"> </w:t>
      </w:r>
      <w:r>
        <w:rPr>
          <w:w w:val="105"/>
        </w:rPr>
        <w:t>um</w:t>
      </w:r>
      <w:r>
        <w:rPr>
          <w:spacing w:val="-5"/>
          <w:w w:val="105"/>
        </w:rPr>
        <w:t xml:space="preserve"> </w:t>
      </w:r>
      <w:r>
        <w:rPr>
          <w:w w:val="105"/>
        </w:rPr>
        <w:t>padrão</w:t>
      </w:r>
      <w:r>
        <w:rPr>
          <w:spacing w:val="-76"/>
          <w:w w:val="105"/>
        </w:rPr>
        <w:t xml:space="preserve"> </w:t>
      </w:r>
      <w:r>
        <w:rPr>
          <w:w w:val="105"/>
        </w:rPr>
        <w:t>mínimo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princípios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direitos</w:t>
      </w:r>
      <w:r>
        <w:rPr>
          <w:spacing w:val="-15"/>
          <w:w w:val="105"/>
        </w:rPr>
        <w:t xml:space="preserve"> </w:t>
      </w:r>
      <w:r>
        <w:rPr>
          <w:w w:val="105"/>
        </w:rPr>
        <w:t>no</w:t>
      </w:r>
      <w:r>
        <w:rPr>
          <w:spacing w:val="-15"/>
          <w:w w:val="105"/>
        </w:rPr>
        <w:t xml:space="preserve"> </w:t>
      </w:r>
      <w:r>
        <w:rPr>
          <w:w w:val="105"/>
        </w:rPr>
        <w:t>trabalho.</w:t>
      </w:r>
    </w:p>
    <w:p w14:paraId="78DA84B7" w14:textId="77777777" w:rsidR="008150C3" w:rsidRDefault="001743A5" w:rsidP="001E6E27">
      <w:pPr>
        <w:pStyle w:val="Corpodetexto"/>
      </w:pPr>
      <w:r>
        <w:t>Os princípios e direitos da OIT são regidos por oito convenções fundamentais que</w:t>
      </w:r>
      <w:r>
        <w:rPr>
          <w:spacing w:val="1"/>
        </w:rPr>
        <w:t xml:space="preserve"> </w:t>
      </w:r>
      <w:r>
        <w:t>abrangem a liberdade sindical, o reconhecimento efetivo do direito de negociação</w:t>
      </w:r>
      <w:r>
        <w:rPr>
          <w:spacing w:val="1"/>
        </w:rPr>
        <w:t xml:space="preserve"> </w:t>
      </w:r>
      <w:r>
        <w:t>coletiva,</w:t>
      </w:r>
      <w:r>
        <w:rPr>
          <w:spacing w:val="39"/>
        </w:rPr>
        <w:t xml:space="preserve"> </w:t>
      </w:r>
      <w:r>
        <w:t>a</w:t>
      </w:r>
      <w:r>
        <w:rPr>
          <w:spacing w:val="39"/>
        </w:rPr>
        <w:t xml:space="preserve"> </w:t>
      </w:r>
      <w:r>
        <w:t>eliminação</w:t>
      </w:r>
      <w:r>
        <w:rPr>
          <w:spacing w:val="37"/>
        </w:rPr>
        <w:t xml:space="preserve"> </w:t>
      </w:r>
      <w:r>
        <w:t>de</w:t>
      </w:r>
      <w:r>
        <w:rPr>
          <w:spacing w:val="43"/>
        </w:rPr>
        <w:t xml:space="preserve"> </w:t>
      </w:r>
      <w:r>
        <w:t>todas</w:t>
      </w:r>
      <w:r>
        <w:rPr>
          <w:spacing w:val="38"/>
        </w:rPr>
        <w:t xml:space="preserve"> </w:t>
      </w:r>
      <w:r>
        <w:t>as</w:t>
      </w:r>
      <w:r>
        <w:rPr>
          <w:spacing w:val="36"/>
        </w:rPr>
        <w:t xml:space="preserve"> </w:t>
      </w:r>
      <w:r>
        <w:t>formas</w:t>
      </w:r>
      <w:r>
        <w:rPr>
          <w:spacing w:val="36"/>
        </w:rPr>
        <w:t xml:space="preserve"> </w:t>
      </w:r>
      <w:r>
        <w:t>de</w:t>
      </w:r>
      <w:r>
        <w:rPr>
          <w:spacing w:val="39"/>
        </w:rPr>
        <w:t xml:space="preserve"> </w:t>
      </w:r>
      <w:r>
        <w:t>trabalho</w:t>
      </w:r>
      <w:r>
        <w:rPr>
          <w:spacing w:val="37"/>
        </w:rPr>
        <w:t xml:space="preserve"> </w:t>
      </w:r>
      <w:r>
        <w:t>forçado</w:t>
      </w:r>
      <w:r>
        <w:rPr>
          <w:spacing w:val="39"/>
        </w:rPr>
        <w:t xml:space="preserve"> </w:t>
      </w:r>
      <w:r>
        <w:t>ou</w:t>
      </w:r>
      <w:r>
        <w:rPr>
          <w:spacing w:val="40"/>
        </w:rPr>
        <w:t xml:space="preserve"> </w:t>
      </w:r>
      <w:r>
        <w:t>obrigatório,</w:t>
      </w:r>
      <w:r>
        <w:rPr>
          <w:spacing w:val="35"/>
        </w:rPr>
        <w:t xml:space="preserve"> </w:t>
      </w:r>
      <w:r>
        <w:t>a</w:t>
      </w:r>
    </w:p>
    <w:p w14:paraId="72225BA9" w14:textId="77777777" w:rsidR="008150C3" w:rsidRDefault="008150C3">
      <w:pPr>
        <w:spacing w:line="261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B2353EA" w14:textId="77777777" w:rsidR="008150C3" w:rsidRDefault="008150C3" w:rsidP="001E6E27">
      <w:pPr>
        <w:pStyle w:val="Corpodetexto"/>
      </w:pPr>
    </w:p>
    <w:p w14:paraId="0556F2AE" w14:textId="77777777" w:rsidR="008150C3" w:rsidRDefault="001743A5" w:rsidP="001E6E27">
      <w:pPr>
        <w:pStyle w:val="Corpodetexto"/>
      </w:pPr>
      <w:r>
        <w:t>eliminação efetiva do trabalho infantil e a eliminação da discriminação em matéria</w:t>
      </w:r>
      <w:r>
        <w:rPr>
          <w:spacing w:val="1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emprego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profissão.</w:t>
      </w:r>
      <w:r>
        <w:rPr>
          <w:spacing w:val="-15"/>
          <w:w w:val="105"/>
        </w:rPr>
        <w:t xml:space="preserve"> </w:t>
      </w:r>
      <w:r>
        <w:rPr>
          <w:w w:val="105"/>
        </w:rPr>
        <w:t>Essas</w:t>
      </w:r>
      <w:r>
        <w:rPr>
          <w:spacing w:val="-18"/>
          <w:w w:val="105"/>
        </w:rPr>
        <w:t xml:space="preserve"> </w:t>
      </w:r>
      <w:r>
        <w:rPr>
          <w:w w:val="105"/>
        </w:rPr>
        <w:t>convenções</w:t>
      </w:r>
      <w:r>
        <w:rPr>
          <w:spacing w:val="-18"/>
          <w:w w:val="105"/>
        </w:rPr>
        <w:t xml:space="preserve"> </w:t>
      </w:r>
      <w:r>
        <w:rPr>
          <w:w w:val="105"/>
        </w:rPr>
        <w:t>estão</w:t>
      </w:r>
      <w:r>
        <w:rPr>
          <w:spacing w:val="-18"/>
          <w:w w:val="105"/>
        </w:rPr>
        <w:t xml:space="preserve"> </w:t>
      </w:r>
      <w:r>
        <w:rPr>
          <w:w w:val="105"/>
        </w:rPr>
        <w:t>listadas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seguir.</w:t>
      </w:r>
    </w:p>
    <w:p w14:paraId="73A8B94D" w14:textId="77777777" w:rsidR="008150C3" w:rsidRDefault="008150C3" w:rsidP="001E6E27">
      <w:pPr>
        <w:pStyle w:val="Corpodetexto"/>
      </w:pPr>
    </w:p>
    <w:p w14:paraId="2AD9B2BD" w14:textId="77777777" w:rsidR="008150C3" w:rsidRDefault="001743A5" w:rsidP="001E6E27">
      <w:pPr>
        <w:pStyle w:val="Corpodetexto"/>
      </w:pPr>
      <w:r>
        <w:rPr>
          <w:w w:val="105"/>
        </w:rPr>
        <w:t>Ressalta-se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padrões</w:t>
      </w:r>
      <w:r>
        <w:rPr>
          <w:spacing w:val="1"/>
          <w:w w:val="105"/>
        </w:rPr>
        <w:t xml:space="preserve"> </w:t>
      </w:r>
      <w:r>
        <w:rPr>
          <w:w w:val="105"/>
        </w:rPr>
        <w:t>mínimos</w:t>
      </w:r>
      <w:r>
        <w:rPr>
          <w:spacing w:val="1"/>
          <w:w w:val="105"/>
        </w:rPr>
        <w:t xml:space="preserve"> </w:t>
      </w:r>
      <w:r>
        <w:rPr>
          <w:w w:val="105"/>
        </w:rPr>
        <w:t>estabelecidos</w:t>
      </w:r>
      <w:r>
        <w:rPr>
          <w:spacing w:val="1"/>
          <w:w w:val="105"/>
        </w:rPr>
        <w:t xml:space="preserve"> </w:t>
      </w:r>
      <w:r>
        <w:rPr>
          <w:w w:val="105"/>
        </w:rPr>
        <w:t>pelas</w:t>
      </w:r>
      <w:r>
        <w:rPr>
          <w:spacing w:val="1"/>
          <w:w w:val="105"/>
        </w:rPr>
        <w:t xml:space="preserve"> </w:t>
      </w:r>
      <w:r>
        <w:rPr>
          <w:w w:val="105"/>
        </w:rPr>
        <w:t>Convenções</w:t>
      </w:r>
      <w:r>
        <w:rPr>
          <w:spacing w:val="-76"/>
          <w:w w:val="105"/>
        </w:rPr>
        <w:t xml:space="preserve"> </w:t>
      </w:r>
      <w:r>
        <w:t>Fundamentais</w:t>
      </w:r>
      <w:r>
        <w:rPr>
          <w:spacing w:val="-15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OIT</w:t>
      </w:r>
      <w:r>
        <w:rPr>
          <w:spacing w:val="-12"/>
        </w:rPr>
        <w:t xml:space="preserve"> </w:t>
      </w:r>
      <w:r>
        <w:t>são</w:t>
      </w:r>
      <w:r>
        <w:rPr>
          <w:spacing w:val="-10"/>
        </w:rPr>
        <w:t xml:space="preserve"> </w:t>
      </w:r>
      <w:r>
        <w:t>compatíveis</w:t>
      </w:r>
      <w:r>
        <w:rPr>
          <w:spacing w:val="-12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regime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contratação</w:t>
      </w:r>
      <w:r>
        <w:rPr>
          <w:spacing w:val="-14"/>
        </w:rPr>
        <w:t xml:space="preserve"> </w:t>
      </w:r>
      <w:r>
        <w:t>brasileira</w:t>
      </w:r>
      <w:r>
        <w:rPr>
          <w:spacing w:val="-9"/>
        </w:rPr>
        <w:t xml:space="preserve"> </w:t>
      </w:r>
      <w:r>
        <w:t>“CLT”</w:t>
      </w:r>
      <w:r>
        <w:rPr>
          <w:spacing w:val="-73"/>
        </w:rPr>
        <w:t xml:space="preserve"> </w:t>
      </w:r>
      <w:r>
        <w:rPr>
          <w:w w:val="105"/>
        </w:rPr>
        <w:t>(Consolidação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Leis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Trabalho)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devem</w:t>
      </w:r>
      <w:r>
        <w:rPr>
          <w:spacing w:val="1"/>
          <w:w w:val="105"/>
        </w:rPr>
        <w:t xml:space="preserve"> </w:t>
      </w:r>
      <w:r>
        <w:rPr>
          <w:w w:val="105"/>
        </w:rPr>
        <w:t>ser</w:t>
      </w:r>
      <w:r>
        <w:rPr>
          <w:spacing w:val="1"/>
          <w:w w:val="105"/>
        </w:rPr>
        <w:t xml:space="preserve"> </w:t>
      </w:r>
      <w:r>
        <w:rPr>
          <w:w w:val="105"/>
        </w:rPr>
        <w:t>adotados</w:t>
      </w:r>
      <w:r>
        <w:rPr>
          <w:spacing w:val="1"/>
          <w:w w:val="105"/>
        </w:rPr>
        <w:t xml:space="preserve"> </w:t>
      </w:r>
      <w:r>
        <w:rPr>
          <w:w w:val="105"/>
        </w:rPr>
        <w:t>tanto</w:t>
      </w:r>
      <w:r>
        <w:rPr>
          <w:spacing w:val="1"/>
          <w:w w:val="105"/>
        </w:rPr>
        <w:t xml:space="preserve"> </w:t>
      </w:r>
      <w:r>
        <w:rPr>
          <w:w w:val="105"/>
        </w:rPr>
        <w:t>pelo</w:t>
      </w:r>
      <w:r>
        <w:rPr>
          <w:spacing w:val="1"/>
          <w:w w:val="105"/>
        </w:rPr>
        <w:t xml:space="preserve"> </w:t>
      </w:r>
      <w:r>
        <w:rPr>
          <w:w w:val="105"/>
        </w:rPr>
        <w:t>Empreendedor</w:t>
      </w:r>
      <w:r>
        <w:rPr>
          <w:spacing w:val="-14"/>
          <w:w w:val="105"/>
        </w:rPr>
        <w:t xml:space="preserve"> </w:t>
      </w:r>
      <w:r>
        <w:rPr>
          <w:w w:val="105"/>
        </w:rPr>
        <w:t>como</w:t>
      </w:r>
      <w:r>
        <w:rPr>
          <w:spacing w:val="-14"/>
          <w:w w:val="105"/>
        </w:rPr>
        <w:t xml:space="preserve"> </w:t>
      </w:r>
      <w:r>
        <w:rPr>
          <w:w w:val="105"/>
        </w:rPr>
        <w:t>pelo</w:t>
      </w:r>
      <w:r>
        <w:rPr>
          <w:spacing w:val="-12"/>
          <w:w w:val="105"/>
        </w:rPr>
        <w:t xml:space="preserve"> </w:t>
      </w:r>
      <w:r>
        <w:rPr>
          <w:w w:val="105"/>
        </w:rPr>
        <w:t>EPCista.</w:t>
      </w:r>
    </w:p>
    <w:p w14:paraId="3EDD163A" w14:textId="77777777" w:rsidR="008150C3" w:rsidRPr="008508D2" w:rsidRDefault="001743A5" w:rsidP="00385021">
      <w:pPr>
        <w:pStyle w:val="PargrafodaLista"/>
        <w:numPr>
          <w:ilvl w:val="0"/>
          <w:numId w:val="173"/>
        </w:numPr>
      </w:pPr>
      <w:r w:rsidRPr="008508D2">
        <w:t>Convenção</w:t>
      </w:r>
      <w:r w:rsidRPr="008508D2">
        <w:rPr>
          <w:spacing w:val="4"/>
        </w:rPr>
        <w:t xml:space="preserve"> </w:t>
      </w:r>
      <w:r w:rsidRPr="008508D2">
        <w:t>OIT</w:t>
      </w:r>
      <w:r w:rsidRPr="008508D2">
        <w:rPr>
          <w:spacing w:val="5"/>
        </w:rPr>
        <w:t xml:space="preserve"> </w:t>
      </w:r>
      <w:r w:rsidRPr="008508D2">
        <w:t>29</w:t>
      </w:r>
      <w:r w:rsidRPr="008508D2">
        <w:rPr>
          <w:spacing w:val="4"/>
        </w:rPr>
        <w:t xml:space="preserve"> </w:t>
      </w:r>
      <w:r w:rsidRPr="008508D2">
        <w:t>(Trabalho</w:t>
      </w:r>
      <w:r w:rsidRPr="008508D2">
        <w:rPr>
          <w:spacing w:val="4"/>
        </w:rPr>
        <w:t xml:space="preserve"> </w:t>
      </w:r>
      <w:r w:rsidRPr="008508D2">
        <w:t>Forçado);</w:t>
      </w:r>
    </w:p>
    <w:p w14:paraId="42AA87B6" w14:textId="77777777" w:rsidR="008150C3" w:rsidRPr="008508D2" w:rsidRDefault="001743A5" w:rsidP="00385021">
      <w:pPr>
        <w:pStyle w:val="PargrafodaLista"/>
        <w:numPr>
          <w:ilvl w:val="0"/>
          <w:numId w:val="173"/>
        </w:numPr>
      </w:pPr>
      <w:r w:rsidRPr="008508D2">
        <w:t>Convenção</w:t>
      </w:r>
      <w:r w:rsidRPr="008508D2">
        <w:rPr>
          <w:spacing w:val="8"/>
        </w:rPr>
        <w:t xml:space="preserve"> </w:t>
      </w:r>
      <w:r w:rsidRPr="008508D2">
        <w:t>OIT</w:t>
      </w:r>
      <w:r w:rsidRPr="008508D2">
        <w:rPr>
          <w:spacing w:val="10"/>
        </w:rPr>
        <w:t xml:space="preserve"> </w:t>
      </w:r>
      <w:r w:rsidRPr="008508D2">
        <w:t>87</w:t>
      </w:r>
      <w:r w:rsidRPr="008508D2">
        <w:rPr>
          <w:spacing w:val="8"/>
        </w:rPr>
        <w:t xml:space="preserve"> </w:t>
      </w:r>
      <w:r w:rsidRPr="008508D2">
        <w:t>(Liberdade</w:t>
      </w:r>
      <w:r w:rsidRPr="008508D2">
        <w:rPr>
          <w:spacing w:val="8"/>
        </w:rPr>
        <w:t xml:space="preserve"> </w:t>
      </w:r>
      <w:r w:rsidRPr="008508D2">
        <w:t>Sindical</w:t>
      </w:r>
      <w:r w:rsidRPr="008508D2">
        <w:rPr>
          <w:spacing w:val="5"/>
        </w:rPr>
        <w:t xml:space="preserve"> </w:t>
      </w:r>
      <w:r w:rsidRPr="008508D2">
        <w:t>e</w:t>
      </w:r>
      <w:r w:rsidRPr="008508D2">
        <w:rPr>
          <w:spacing w:val="9"/>
        </w:rPr>
        <w:t xml:space="preserve"> </w:t>
      </w:r>
      <w:r w:rsidRPr="008508D2">
        <w:t>a</w:t>
      </w:r>
      <w:r w:rsidRPr="008508D2">
        <w:rPr>
          <w:spacing w:val="7"/>
        </w:rPr>
        <w:t xml:space="preserve"> </w:t>
      </w:r>
      <w:r w:rsidRPr="008508D2">
        <w:t>Proteção</w:t>
      </w:r>
      <w:r w:rsidRPr="008508D2">
        <w:rPr>
          <w:spacing w:val="6"/>
        </w:rPr>
        <w:t xml:space="preserve"> </w:t>
      </w:r>
      <w:r w:rsidRPr="008508D2">
        <w:t>do</w:t>
      </w:r>
      <w:r w:rsidRPr="008508D2">
        <w:rPr>
          <w:spacing w:val="6"/>
        </w:rPr>
        <w:t xml:space="preserve"> </w:t>
      </w:r>
      <w:r w:rsidRPr="008508D2">
        <w:t>Direito</w:t>
      </w:r>
      <w:r w:rsidRPr="008508D2">
        <w:rPr>
          <w:spacing w:val="8"/>
        </w:rPr>
        <w:t xml:space="preserve"> </w:t>
      </w:r>
      <w:r w:rsidRPr="008508D2">
        <w:t>Sindical);</w:t>
      </w:r>
    </w:p>
    <w:p w14:paraId="23252663" w14:textId="77777777" w:rsidR="008150C3" w:rsidRPr="008508D2" w:rsidRDefault="001743A5" w:rsidP="00385021">
      <w:pPr>
        <w:pStyle w:val="PargrafodaLista"/>
        <w:numPr>
          <w:ilvl w:val="0"/>
          <w:numId w:val="173"/>
        </w:numPr>
      </w:pPr>
      <w:r w:rsidRPr="008508D2">
        <w:t>Convenção</w:t>
      </w:r>
      <w:r w:rsidRPr="008508D2">
        <w:rPr>
          <w:spacing w:val="12"/>
        </w:rPr>
        <w:t xml:space="preserve"> </w:t>
      </w:r>
      <w:r w:rsidRPr="008508D2">
        <w:t>OIT</w:t>
      </w:r>
      <w:r w:rsidRPr="008508D2">
        <w:rPr>
          <w:spacing w:val="14"/>
        </w:rPr>
        <w:t xml:space="preserve"> </w:t>
      </w:r>
      <w:r w:rsidRPr="008508D2">
        <w:t>98</w:t>
      </w:r>
      <w:r w:rsidRPr="008508D2">
        <w:rPr>
          <w:spacing w:val="13"/>
        </w:rPr>
        <w:t xml:space="preserve"> </w:t>
      </w:r>
      <w:r w:rsidRPr="008508D2">
        <w:t>(Direito</w:t>
      </w:r>
      <w:r w:rsidRPr="008508D2">
        <w:rPr>
          <w:spacing w:val="13"/>
        </w:rPr>
        <w:t xml:space="preserve"> </w:t>
      </w:r>
      <w:r w:rsidRPr="008508D2">
        <w:t>de</w:t>
      </w:r>
      <w:r w:rsidRPr="008508D2">
        <w:rPr>
          <w:spacing w:val="10"/>
        </w:rPr>
        <w:t xml:space="preserve"> </w:t>
      </w:r>
      <w:r w:rsidRPr="008508D2">
        <w:t>Sindicalização</w:t>
      </w:r>
      <w:r w:rsidRPr="008508D2">
        <w:rPr>
          <w:spacing w:val="13"/>
        </w:rPr>
        <w:t xml:space="preserve"> </w:t>
      </w:r>
      <w:r w:rsidRPr="008508D2">
        <w:t>e</w:t>
      </w:r>
      <w:r w:rsidRPr="008508D2">
        <w:rPr>
          <w:spacing w:val="12"/>
        </w:rPr>
        <w:t xml:space="preserve"> </w:t>
      </w:r>
      <w:r w:rsidRPr="008508D2">
        <w:t>de</w:t>
      </w:r>
      <w:r w:rsidRPr="008508D2">
        <w:rPr>
          <w:spacing w:val="13"/>
        </w:rPr>
        <w:t xml:space="preserve"> </w:t>
      </w:r>
      <w:r w:rsidRPr="008508D2">
        <w:t>Negociação</w:t>
      </w:r>
      <w:r w:rsidRPr="008508D2">
        <w:rPr>
          <w:spacing w:val="13"/>
        </w:rPr>
        <w:t xml:space="preserve"> </w:t>
      </w:r>
      <w:r w:rsidRPr="008508D2">
        <w:t>Coletiva);</w:t>
      </w:r>
    </w:p>
    <w:p w14:paraId="633E7290" w14:textId="77777777" w:rsidR="008150C3" w:rsidRPr="008508D2" w:rsidRDefault="001743A5" w:rsidP="00385021">
      <w:pPr>
        <w:pStyle w:val="PargrafodaLista"/>
        <w:numPr>
          <w:ilvl w:val="0"/>
          <w:numId w:val="173"/>
        </w:numPr>
      </w:pPr>
      <w:r w:rsidRPr="008508D2">
        <w:t>Convenção</w:t>
      </w:r>
      <w:r w:rsidRPr="008508D2">
        <w:rPr>
          <w:spacing w:val="12"/>
        </w:rPr>
        <w:t xml:space="preserve"> </w:t>
      </w:r>
      <w:r w:rsidRPr="008508D2">
        <w:t>OIT</w:t>
      </w:r>
      <w:r w:rsidRPr="008508D2">
        <w:rPr>
          <w:spacing w:val="15"/>
        </w:rPr>
        <w:t xml:space="preserve"> </w:t>
      </w:r>
      <w:r w:rsidRPr="008508D2">
        <w:t>100</w:t>
      </w:r>
      <w:r w:rsidRPr="008508D2">
        <w:rPr>
          <w:spacing w:val="12"/>
        </w:rPr>
        <w:t xml:space="preserve"> </w:t>
      </w:r>
      <w:r w:rsidRPr="008508D2">
        <w:t>(Remuneração</w:t>
      </w:r>
      <w:r w:rsidRPr="008508D2">
        <w:rPr>
          <w:spacing w:val="13"/>
        </w:rPr>
        <w:t xml:space="preserve"> </w:t>
      </w:r>
      <w:r w:rsidRPr="008508D2">
        <w:t>equivalente</w:t>
      </w:r>
      <w:r w:rsidRPr="008508D2">
        <w:rPr>
          <w:spacing w:val="10"/>
        </w:rPr>
        <w:t xml:space="preserve"> </w:t>
      </w:r>
      <w:r w:rsidRPr="008508D2">
        <w:t>para</w:t>
      </w:r>
      <w:r w:rsidRPr="008508D2">
        <w:rPr>
          <w:spacing w:val="9"/>
        </w:rPr>
        <w:t xml:space="preserve"> </w:t>
      </w:r>
      <w:r w:rsidRPr="008508D2">
        <w:t>trabalhadores</w:t>
      </w:r>
      <w:r w:rsidRPr="008508D2">
        <w:rPr>
          <w:spacing w:val="-72"/>
        </w:rPr>
        <w:t xml:space="preserve"> </w:t>
      </w:r>
      <w:r w:rsidRPr="008508D2">
        <w:t>masculinos</w:t>
      </w:r>
      <w:r w:rsidRPr="008508D2">
        <w:rPr>
          <w:spacing w:val="-9"/>
        </w:rPr>
        <w:t xml:space="preserve"> </w:t>
      </w:r>
      <w:r w:rsidRPr="008508D2">
        <w:t>e</w:t>
      </w:r>
      <w:r w:rsidRPr="008508D2">
        <w:rPr>
          <w:spacing w:val="-11"/>
        </w:rPr>
        <w:t xml:space="preserve"> </w:t>
      </w:r>
      <w:r w:rsidRPr="008508D2">
        <w:t>femininos</w:t>
      </w:r>
      <w:r w:rsidRPr="008508D2">
        <w:rPr>
          <w:spacing w:val="-8"/>
        </w:rPr>
        <w:t xml:space="preserve"> </w:t>
      </w:r>
      <w:r w:rsidRPr="008508D2">
        <w:t>por</w:t>
      </w:r>
      <w:r w:rsidRPr="008508D2">
        <w:rPr>
          <w:spacing w:val="-9"/>
        </w:rPr>
        <w:t xml:space="preserve"> </w:t>
      </w:r>
      <w:r w:rsidRPr="008508D2">
        <w:t>trabalho</w:t>
      </w:r>
      <w:r w:rsidRPr="008508D2">
        <w:rPr>
          <w:spacing w:val="-9"/>
        </w:rPr>
        <w:t xml:space="preserve"> </w:t>
      </w:r>
      <w:r w:rsidRPr="008508D2">
        <w:t>equivalente);</w:t>
      </w:r>
    </w:p>
    <w:p w14:paraId="6DBDECE7" w14:textId="77777777" w:rsidR="008150C3" w:rsidRPr="008508D2" w:rsidRDefault="001743A5" w:rsidP="00385021">
      <w:pPr>
        <w:pStyle w:val="PargrafodaLista"/>
        <w:numPr>
          <w:ilvl w:val="0"/>
          <w:numId w:val="173"/>
        </w:numPr>
      </w:pPr>
      <w:r w:rsidRPr="008508D2">
        <w:t>Convenção</w:t>
      </w:r>
      <w:r w:rsidRPr="008508D2">
        <w:rPr>
          <w:spacing w:val="6"/>
        </w:rPr>
        <w:t xml:space="preserve"> </w:t>
      </w:r>
      <w:r w:rsidRPr="008508D2">
        <w:t>OIT</w:t>
      </w:r>
      <w:r w:rsidRPr="008508D2">
        <w:rPr>
          <w:spacing w:val="8"/>
        </w:rPr>
        <w:t xml:space="preserve"> </w:t>
      </w:r>
      <w:r w:rsidRPr="008508D2">
        <w:t>105</w:t>
      </w:r>
      <w:r w:rsidRPr="008508D2">
        <w:rPr>
          <w:spacing w:val="7"/>
        </w:rPr>
        <w:t xml:space="preserve"> </w:t>
      </w:r>
      <w:r w:rsidRPr="008508D2">
        <w:t>(Abolição</w:t>
      </w:r>
      <w:r w:rsidRPr="008508D2">
        <w:rPr>
          <w:spacing w:val="4"/>
        </w:rPr>
        <w:t xml:space="preserve"> </w:t>
      </w:r>
      <w:r w:rsidRPr="008508D2">
        <w:t>do</w:t>
      </w:r>
      <w:r w:rsidRPr="008508D2">
        <w:rPr>
          <w:spacing w:val="4"/>
        </w:rPr>
        <w:t xml:space="preserve"> </w:t>
      </w:r>
      <w:r w:rsidRPr="008508D2">
        <w:t>Trabalho</w:t>
      </w:r>
      <w:r w:rsidRPr="008508D2">
        <w:rPr>
          <w:spacing w:val="7"/>
        </w:rPr>
        <w:t xml:space="preserve"> </w:t>
      </w:r>
      <w:r w:rsidRPr="008508D2">
        <w:t>Forçado);</w:t>
      </w:r>
    </w:p>
    <w:p w14:paraId="2A365E05" w14:textId="77777777" w:rsidR="008150C3" w:rsidRPr="008508D2" w:rsidRDefault="001743A5" w:rsidP="00385021">
      <w:pPr>
        <w:pStyle w:val="PargrafodaLista"/>
        <w:numPr>
          <w:ilvl w:val="0"/>
          <w:numId w:val="173"/>
        </w:numPr>
      </w:pPr>
      <w:r w:rsidRPr="008508D2">
        <w:t>Convenção</w:t>
      </w:r>
      <w:r w:rsidRPr="008508D2">
        <w:rPr>
          <w:spacing w:val="8"/>
        </w:rPr>
        <w:t xml:space="preserve"> </w:t>
      </w:r>
      <w:r w:rsidRPr="008508D2">
        <w:t>OIT</w:t>
      </w:r>
      <w:r w:rsidRPr="008508D2">
        <w:rPr>
          <w:spacing w:val="10"/>
        </w:rPr>
        <w:t xml:space="preserve"> </w:t>
      </w:r>
      <w:r w:rsidRPr="008508D2">
        <w:t>111</w:t>
      </w:r>
      <w:r w:rsidRPr="008508D2">
        <w:rPr>
          <w:spacing w:val="9"/>
        </w:rPr>
        <w:t xml:space="preserve"> </w:t>
      </w:r>
      <w:r w:rsidRPr="008508D2">
        <w:t>(Discriminação</w:t>
      </w:r>
      <w:r w:rsidRPr="008508D2">
        <w:rPr>
          <w:spacing w:val="11"/>
        </w:rPr>
        <w:t xml:space="preserve"> </w:t>
      </w:r>
      <w:r w:rsidRPr="008508D2">
        <w:t>–</w:t>
      </w:r>
      <w:r w:rsidRPr="008508D2">
        <w:rPr>
          <w:spacing w:val="10"/>
        </w:rPr>
        <w:t xml:space="preserve"> </w:t>
      </w:r>
      <w:r w:rsidRPr="008508D2">
        <w:t>Emprego</w:t>
      </w:r>
      <w:r w:rsidRPr="008508D2">
        <w:rPr>
          <w:spacing w:val="8"/>
        </w:rPr>
        <w:t xml:space="preserve"> </w:t>
      </w:r>
      <w:r w:rsidRPr="008508D2">
        <w:t>e</w:t>
      </w:r>
      <w:r w:rsidRPr="008508D2">
        <w:rPr>
          <w:spacing w:val="9"/>
        </w:rPr>
        <w:t xml:space="preserve"> </w:t>
      </w:r>
      <w:r w:rsidRPr="008508D2">
        <w:t>Profissão);</w:t>
      </w:r>
    </w:p>
    <w:p w14:paraId="02C1A24A" w14:textId="77777777" w:rsidR="008150C3" w:rsidRPr="008508D2" w:rsidRDefault="001743A5" w:rsidP="00385021">
      <w:pPr>
        <w:pStyle w:val="PargrafodaLista"/>
        <w:numPr>
          <w:ilvl w:val="0"/>
          <w:numId w:val="173"/>
        </w:numPr>
      </w:pPr>
      <w:r w:rsidRPr="008508D2">
        <w:t>Convenção</w:t>
      </w:r>
      <w:r w:rsidRPr="008508D2">
        <w:rPr>
          <w:spacing w:val="5"/>
        </w:rPr>
        <w:t xml:space="preserve"> </w:t>
      </w:r>
      <w:r w:rsidRPr="008508D2">
        <w:t>OIT</w:t>
      </w:r>
      <w:r w:rsidRPr="008508D2">
        <w:rPr>
          <w:spacing w:val="7"/>
        </w:rPr>
        <w:t xml:space="preserve"> </w:t>
      </w:r>
      <w:r w:rsidRPr="008508D2">
        <w:t>138</w:t>
      </w:r>
      <w:r w:rsidRPr="008508D2">
        <w:rPr>
          <w:spacing w:val="5"/>
        </w:rPr>
        <w:t xml:space="preserve"> </w:t>
      </w:r>
      <w:r w:rsidRPr="008508D2">
        <w:t>(Idade</w:t>
      </w:r>
      <w:r w:rsidRPr="008508D2">
        <w:rPr>
          <w:spacing w:val="6"/>
        </w:rPr>
        <w:t xml:space="preserve"> </w:t>
      </w:r>
      <w:r w:rsidRPr="008508D2">
        <w:t>Mínima</w:t>
      </w:r>
      <w:r w:rsidRPr="008508D2">
        <w:rPr>
          <w:spacing w:val="5"/>
        </w:rPr>
        <w:t xml:space="preserve"> </w:t>
      </w:r>
      <w:r w:rsidRPr="008508D2">
        <w:t>para</w:t>
      </w:r>
      <w:r w:rsidRPr="008508D2">
        <w:rPr>
          <w:spacing w:val="4"/>
        </w:rPr>
        <w:t xml:space="preserve"> </w:t>
      </w:r>
      <w:r w:rsidRPr="008508D2">
        <w:t>Admissão</w:t>
      </w:r>
      <w:r w:rsidRPr="008508D2">
        <w:rPr>
          <w:spacing w:val="5"/>
        </w:rPr>
        <w:t xml:space="preserve"> </w:t>
      </w:r>
      <w:r w:rsidRPr="008508D2">
        <w:t>a</w:t>
      </w:r>
      <w:r w:rsidRPr="008508D2">
        <w:rPr>
          <w:spacing w:val="5"/>
        </w:rPr>
        <w:t xml:space="preserve"> </w:t>
      </w:r>
      <w:r w:rsidRPr="008508D2">
        <w:t>Emprego);</w:t>
      </w:r>
    </w:p>
    <w:p w14:paraId="597B9466" w14:textId="77777777" w:rsidR="008150C3" w:rsidRPr="008508D2" w:rsidRDefault="001743A5" w:rsidP="00385021">
      <w:pPr>
        <w:pStyle w:val="PargrafodaLista"/>
        <w:numPr>
          <w:ilvl w:val="0"/>
          <w:numId w:val="173"/>
        </w:numPr>
      </w:pPr>
      <w:r w:rsidRPr="008508D2">
        <w:t>Convenção</w:t>
      </w:r>
      <w:r w:rsidRPr="008508D2">
        <w:rPr>
          <w:spacing w:val="8"/>
        </w:rPr>
        <w:t xml:space="preserve"> </w:t>
      </w:r>
      <w:r w:rsidRPr="008508D2">
        <w:t>OIT</w:t>
      </w:r>
      <w:r w:rsidRPr="008508D2">
        <w:rPr>
          <w:spacing w:val="10"/>
        </w:rPr>
        <w:t xml:space="preserve"> </w:t>
      </w:r>
      <w:r w:rsidRPr="008508D2">
        <w:t>182</w:t>
      </w:r>
      <w:r w:rsidRPr="008508D2">
        <w:rPr>
          <w:spacing w:val="9"/>
        </w:rPr>
        <w:t xml:space="preserve"> </w:t>
      </w:r>
      <w:r w:rsidRPr="008508D2">
        <w:t>(Proibição</w:t>
      </w:r>
      <w:r w:rsidRPr="008508D2">
        <w:rPr>
          <w:spacing w:val="9"/>
        </w:rPr>
        <w:t xml:space="preserve"> </w:t>
      </w:r>
      <w:r w:rsidRPr="008508D2">
        <w:t>das</w:t>
      </w:r>
      <w:r w:rsidRPr="008508D2">
        <w:rPr>
          <w:spacing w:val="7"/>
        </w:rPr>
        <w:t xml:space="preserve"> </w:t>
      </w:r>
      <w:r w:rsidRPr="008508D2">
        <w:t>Piores</w:t>
      </w:r>
      <w:r w:rsidRPr="008508D2">
        <w:rPr>
          <w:spacing w:val="5"/>
        </w:rPr>
        <w:t xml:space="preserve"> </w:t>
      </w:r>
      <w:r w:rsidRPr="008508D2">
        <w:t>Formas</w:t>
      </w:r>
      <w:r w:rsidRPr="008508D2">
        <w:rPr>
          <w:spacing w:val="8"/>
        </w:rPr>
        <w:t xml:space="preserve"> </w:t>
      </w:r>
      <w:r w:rsidRPr="008508D2">
        <w:t>de</w:t>
      </w:r>
      <w:r w:rsidRPr="008508D2">
        <w:rPr>
          <w:spacing w:val="6"/>
        </w:rPr>
        <w:t xml:space="preserve"> </w:t>
      </w:r>
      <w:r w:rsidRPr="008508D2">
        <w:t>Trabalho</w:t>
      </w:r>
      <w:r w:rsidRPr="008508D2">
        <w:rPr>
          <w:spacing w:val="7"/>
        </w:rPr>
        <w:t xml:space="preserve"> </w:t>
      </w:r>
      <w:r w:rsidRPr="008508D2">
        <w:t>Infantil</w:t>
      </w:r>
      <w:r w:rsidRPr="008508D2">
        <w:rPr>
          <w:spacing w:val="8"/>
        </w:rPr>
        <w:t xml:space="preserve"> </w:t>
      </w:r>
      <w:r w:rsidRPr="008508D2">
        <w:t>e</w:t>
      </w:r>
      <w:r w:rsidRPr="008508D2">
        <w:rPr>
          <w:spacing w:val="-72"/>
        </w:rPr>
        <w:t xml:space="preserve"> </w:t>
      </w:r>
      <w:r w:rsidRPr="008508D2">
        <w:t>a</w:t>
      </w:r>
      <w:r w:rsidRPr="008508D2">
        <w:rPr>
          <w:spacing w:val="-7"/>
        </w:rPr>
        <w:t xml:space="preserve"> </w:t>
      </w:r>
      <w:r w:rsidRPr="008508D2">
        <w:t>Ação</w:t>
      </w:r>
      <w:r w:rsidRPr="008508D2">
        <w:rPr>
          <w:spacing w:val="-6"/>
        </w:rPr>
        <w:t xml:space="preserve"> </w:t>
      </w:r>
      <w:r w:rsidRPr="008508D2">
        <w:t>Imediata</w:t>
      </w:r>
      <w:r w:rsidRPr="008508D2">
        <w:rPr>
          <w:spacing w:val="-7"/>
        </w:rPr>
        <w:t xml:space="preserve"> </w:t>
      </w:r>
      <w:r w:rsidRPr="008508D2">
        <w:t>para</w:t>
      </w:r>
      <w:r w:rsidRPr="008508D2">
        <w:rPr>
          <w:spacing w:val="-12"/>
        </w:rPr>
        <w:t xml:space="preserve"> </w:t>
      </w:r>
      <w:r w:rsidRPr="008508D2">
        <w:t>a</w:t>
      </w:r>
      <w:r w:rsidRPr="008508D2">
        <w:rPr>
          <w:spacing w:val="-6"/>
        </w:rPr>
        <w:t xml:space="preserve"> </w:t>
      </w:r>
      <w:r w:rsidRPr="008508D2">
        <w:t>sua</w:t>
      </w:r>
      <w:r w:rsidRPr="008508D2">
        <w:rPr>
          <w:spacing w:val="-9"/>
        </w:rPr>
        <w:t xml:space="preserve"> </w:t>
      </w:r>
      <w:r w:rsidRPr="008508D2">
        <w:t>Eliminação).</w:t>
      </w:r>
    </w:p>
    <w:p w14:paraId="74F8EAA4" w14:textId="77777777" w:rsidR="008150C3" w:rsidRDefault="008150C3" w:rsidP="001E6E27">
      <w:pPr>
        <w:pStyle w:val="Corpodetexto"/>
      </w:pPr>
    </w:p>
    <w:p w14:paraId="0C4E8167" w14:textId="77777777" w:rsidR="008150C3" w:rsidRDefault="001743A5" w:rsidP="001E6E27">
      <w:pPr>
        <w:pStyle w:val="Corpodetexto"/>
      </w:pPr>
      <w:r>
        <w:rPr>
          <w:w w:val="105"/>
        </w:rPr>
        <w:t>Para</w:t>
      </w:r>
      <w:r>
        <w:rPr>
          <w:spacing w:val="-9"/>
          <w:w w:val="105"/>
        </w:rPr>
        <w:t xml:space="preserve"> </w:t>
      </w:r>
      <w:r>
        <w:rPr>
          <w:w w:val="105"/>
        </w:rPr>
        <w:t>as</w:t>
      </w:r>
      <w:r>
        <w:rPr>
          <w:spacing w:val="-9"/>
          <w:w w:val="105"/>
        </w:rPr>
        <w:t xml:space="preserve"> </w:t>
      </w:r>
      <w:r>
        <w:rPr>
          <w:w w:val="105"/>
        </w:rPr>
        <w:t>diferentes</w:t>
      </w:r>
      <w:r>
        <w:rPr>
          <w:spacing w:val="-11"/>
          <w:w w:val="105"/>
        </w:rPr>
        <w:t xml:space="preserve"> </w:t>
      </w:r>
      <w:r>
        <w:rPr>
          <w:w w:val="105"/>
        </w:rPr>
        <w:t>fases</w:t>
      </w:r>
      <w:r>
        <w:rPr>
          <w:spacing w:val="-10"/>
          <w:w w:val="105"/>
        </w:rPr>
        <w:t xml:space="preserve"> </w:t>
      </w:r>
      <w:r>
        <w:rPr>
          <w:w w:val="105"/>
        </w:rPr>
        <w:t>do</w:t>
      </w:r>
      <w:r>
        <w:rPr>
          <w:spacing w:val="-8"/>
          <w:w w:val="105"/>
        </w:rPr>
        <w:t xml:space="preserve"> </w:t>
      </w:r>
      <w:r>
        <w:rPr>
          <w:w w:val="105"/>
        </w:rPr>
        <w:t>Projeto,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r>
        <w:rPr>
          <w:w w:val="105"/>
        </w:rPr>
        <w:t>em</w:t>
      </w:r>
      <w:r>
        <w:rPr>
          <w:spacing w:val="-8"/>
          <w:w w:val="105"/>
        </w:rPr>
        <w:t xml:space="preserve"> </w:t>
      </w:r>
      <w:r>
        <w:rPr>
          <w:w w:val="105"/>
        </w:rPr>
        <w:t>especial</w:t>
      </w:r>
      <w:r>
        <w:rPr>
          <w:spacing w:val="-9"/>
          <w:w w:val="105"/>
        </w:rPr>
        <w:t xml:space="preserve"> </w:t>
      </w:r>
      <w:r>
        <w:rPr>
          <w:w w:val="105"/>
        </w:rPr>
        <w:t>para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t>construção,</w:t>
      </w:r>
      <w:r>
        <w:rPr>
          <w:spacing w:val="-9"/>
          <w:w w:val="105"/>
        </w:rPr>
        <w:t xml:space="preserve"> </w:t>
      </w:r>
      <w:r>
        <w:rPr>
          <w:w w:val="105"/>
        </w:rPr>
        <w:t>devem</w:t>
      </w:r>
      <w:r>
        <w:rPr>
          <w:spacing w:val="-8"/>
          <w:w w:val="105"/>
        </w:rPr>
        <w:t xml:space="preserve"> </w:t>
      </w:r>
      <w:r>
        <w:rPr>
          <w:w w:val="105"/>
        </w:rPr>
        <w:t>ser</w:t>
      </w:r>
      <w:r>
        <w:rPr>
          <w:spacing w:val="-76"/>
          <w:w w:val="105"/>
        </w:rPr>
        <w:t xml:space="preserve"> </w:t>
      </w:r>
      <w:r>
        <w:t>observadas todas as normas nacionais de saúde e segurança do trabalho aplicáveis</w:t>
      </w:r>
      <w:r>
        <w:rPr>
          <w:spacing w:val="-72"/>
        </w:rPr>
        <w:t xml:space="preserve"> </w:t>
      </w:r>
      <w:r>
        <w:t>ao Projeto (incluindo NRs e legislação trabalhista) e que contemplam os requisitos</w:t>
      </w:r>
      <w:r>
        <w:rPr>
          <w:spacing w:val="1"/>
        </w:rPr>
        <w:t xml:space="preserve"> </w:t>
      </w:r>
      <w:r>
        <w:t>estabelecidos nos padrões de desempenho (3.1.1), nas diretrizes gerais sobre meio</w:t>
      </w:r>
      <w:r>
        <w:rPr>
          <w:spacing w:val="-73"/>
        </w:rPr>
        <w:t xml:space="preserve"> </w:t>
      </w:r>
      <w:r>
        <w:t>ambiente e saúde e segurança (3.1.2) e nos princípios e direitos fundamentais do</w:t>
      </w:r>
      <w:r>
        <w:rPr>
          <w:spacing w:val="1"/>
        </w:rPr>
        <w:t xml:space="preserve"> </w:t>
      </w:r>
      <w:r>
        <w:rPr>
          <w:w w:val="105"/>
        </w:rPr>
        <w:t>trabalho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13"/>
          <w:w w:val="105"/>
        </w:rPr>
        <w:t xml:space="preserve"> </w:t>
      </w:r>
      <w:r>
        <w:rPr>
          <w:w w:val="105"/>
        </w:rPr>
        <w:t>OIT</w:t>
      </w:r>
      <w:r>
        <w:rPr>
          <w:spacing w:val="-12"/>
          <w:w w:val="105"/>
        </w:rPr>
        <w:t xml:space="preserve"> </w:t>
      </w:r>
      <w:r>
        <w:rPr>
          <w:w w:val="105"/>
        </w:rPr>
        <w:t>(3.1.3).</w:t>
      </w:r>
    </w:p>
    <w:p w14:paraId="01872C85" w14:textId="0C88424F" w:rsidR="008150C3" w:rsidRDefault="00AE54BD" w:rsidP="00F91C54">
      <w:pPr>
        <w:pStyle w:val="Ttulo2"/>
      </w:pPr>
      <w:bookmarkStart w:id="108" w:name="_bookmark173"/>
      <w:bookmarkStart w:id="109" w:name="_Toc131110714"/>
      <w:bookmarkEnd w:id="108"/>
      <w:r>
        <w:t>Análise</w:t>
      </w:r>
      <w:r w:rsidR="001743A5">
        <w:rPr>
          <w:spacing w:val="-2"/>
        </w:rPr>
        <w:t xml:space="preserve"> </w:t>
      </w:r>
      <w:r>
        <w:t>do</w:t>
      </w:r>
      <w:r w:rsidR="001743A5">
        <w:rPr>
          <w:spacing w:val="-4"/>
        </w:rPr>
        <w:t xml:space="preserve"> </w:t>
      </w:r>
      <w:r>
        <w:t>contexto</w:t>
      </w:r>
      <w:r w:rsidR="001743A5">
        <w:rPr>
          <w:spacing w:val="-2"/>
        </w:rPr>
        <w:t xml:space="preserve"> </w:t>
      </w:r>
      <w:r>
        <w:t>social</w:t>
      </w:r>
      <w:r w:rsidR="001743A5">
        <w:rPr>
          <w:spacing w:val="-1"/>
        </w:rPr>
        <w:t xml:space="preserve"> </w:t>
      </w:r>
      <w:r>
        <w:t>do</w:t>
      </w:r>
      <w:r w:rsidR="001743A5">
        <w:rPr>
          <w:spacing w:val="-5"/>
        </w:rPr>
        <w:t xml:space="preserve"> </w:t>
      </w:r>
      <w:r>
        <w:t>projeto</w:t>
      </w:r>
      <w:bookmarkEnd w:id="109"/>
    </w:p>
    <w:p w14:paraId="39C39B3F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análise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contexto</w:t>
      </w:r>
      <w:r>
        <w:rPr>
          <w:spacing w:val="1"/>
          <w:w w:val="105"/>
        </w:rPr>
        <w:t xml:space="preserve"> </w:t>
      </w:r>
      <w:r>
        <w:rPr>
          <w:w w:val="105"/>
        </w:rPr>
        <w:t>social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projeto</w:t>
      </w:r>
      <w:r>
        <w:rPr>
          <w:spacing w:val="1"/>
          <w:w w:val="105"/>
        </w:rPr>
        <w:t xml:space="preserve"> </w:t>
      </w:r>
      <w:r>
        <w:rPr>
          <w:w w:val="105"/>
        </w:rPr>
        <w:t>tem</w:t>
      </w:r>
      <w:r>
        <w:rPr>
          <w:spacing w:val="1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w w:val="105"/>
        </w:rPr>
        <w:t>objetivo</w:t>
      </w:r>
      <w:r>
        <w:rPr>
          <w:spacing w:val="1"/>
          <w:w w:val="105"/>
        </w:rPr>
        <w:t xml:space="preserve"> </w:t>
      </w:r>
      <w:r>
        <w:rPr>
          <w:w w:val="105"/>
        </w:rPr>
        <w:t>dimensionar</w:t>
      </w:r>
      <w:r>
        <w:rPr>
          <w:spacing w:val="1"/>
          <w:w w:val="105"/>
        </w:rPr>
        <w:t xml:space="preserve"> </w:t>
      </w:r>
      <w:r>
        <w:t>preliminarmente</w:t>
      </w:r>
      <w:r>
        <w:rPr>
          <w:spacing w:val="-6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questões</w:t>
      </w:r>
      <w:r>
        <w:rPr>
          <w:spacing w:val="-6"/>
        </w:rPr>
        <w:t xml:space="preserve"> </w:t>
      </w:r>
      <w:r>
        <w:t>sociais</w:t>
      </w:r>
      <w:r>
        <w:rPr>
          <w:spacing w:val="-7"/>
        </w:rPr>
        <w:t xml:space="preserve"> </w:t>
      </w:r>
      <w:r>
        <w:t>relevantes</w:t>
      </w:r>
      <w:r>
        <w:rPr>
          <w:spacing w:val="-4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projetos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acordo</w:t>
      </w:r>
      <w:r>
        <w:rPr>
          <w:spacing w:val="-5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sua</w:t>
      </w:r>
      <w:r>
        <w:rPr>
          <w:spacing w:val="-72"/>
        </w:rPr>
        <w:t xml:space="preserve"> </w:t>
      </w:r>
      <w:r>
        <w:t>complexidade. Para projetos com risco e complexidade mais baixos, o esforço deve</w:t>
      </w:r>
      <w:r>
        <w:rPr>
          <w:spacing w:val="-72"/>
        </w:rPr>
        <w:t xml:space="preserve"> </w:t>
      </w:r>
      <w:r>
        <w:rPr>
          <w:w w:val="105"/>
        </w:rPr>
        <w:t>ser direcionado para a realização de uma avaliação de impacto social mais</w:t>
      </w:r>
      <w:r>
        <w:rPr>
          <w:spacing w:val="1"/>
          <w:w w:val="105"/>
        </w:rPr>
        <w:t xml:space="preserve"> </w:t>
      </w:r>
      <w:r>
        <w:rPr>
          <w:w w:val="105"/>
        </w:rPr>
        <w:t>simplificada e eficiente, voltada a uma compreensão básica do projeto e a uma</w:t>
      </w:r>
      <w:r>
        <w:rPr>
          <w:spacing w:val="-76"/>
          <w:w w:val="105"/>
        </w:rPr>
        <w:t xml:space="preserve"> </w:t>
      </w:r>
      <w:r>
        <w:rPr>
          <w:w w:val="105"/>
        </w:rPr>
        <w:t>estratégia de consulta centrada na transparência e acesso à informação pelo</w:t>
      </w:r>
      <w:r>
        <w:rPr>
          <w:spacing w:val="1"/>
          <w:w w:val="105"/>
        </w:rPr>
        <w:t xml:space="preserve"> </w:t>
      </w:r>
      <w:r>
        <w:t>público.</w:t>
      </w:r>
      <w:r>
        <w:rPr>
          <w:spacing w:val="56"/>
        </w:rPr>
        <w:t xml:space="preserve"> </w:t>
      </w:r>
      <w:r>
        <w:t>Essa</w:t>
      </w:r>
      <w:r>
        <w:rPr>
          <w:spacing w:val="-9"/>
        </w:rPr>
        <w:t xml:space="preserve"> </w:t>
      </w:r>
      <w:r>
        <w:t>etapa</w:t>
      </w:r>
      <w:r>
        <w:rPr>
          <w:spacing w:val="-8"/>
        </w:rPr>
        <w:t xml:space="preserve"> </w:t>
      </w:r>
      <w:r>
        <w:t>abrange</w:t>
      </w:r>
      <w:r>
        <w:rPr>
          <w:spacing w:val="-9"/>
        </w:rPr>
        <w:t xml:space="preserve"> </w:t>
      </w:r>
      <w:r>
        <w:t>i)</w:t>
      </w:r>
      <w:r>
        <w:rPr>
          <w:spacing w:val="-11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definição</w:t>
      </w:r>
      <w:r>
        <w:rPr>
          <w:spacing w:val="-12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escopo</w:t>
      </w:r>
      <w:r>
        <w:rPr>
          <w:spacing w:val="-9"/>
        </w:rPr>
        <w:t xml:space="preserve"> </w:t>
      </w:r>
      <w:r>
        <w:t>por</w:t>
      </w:r>
      <w:r>
        <w:rPr>
          <w:spacing w:val="-11"/>
        </w:rPr>
        <w:t xml:space="preserve"> </w:t>
      </w:r>
      <w:r>
        <w:t>meio</w:t>
      </w:r>
      <w:r>
        <w:rPr>
          <w:spacing w:val="-9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estudo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projeto</w:t>
      </w:r>
      <w:r>
        <w:rPr>
          <w:spacing w:val="-73"/>
        </w:rPr>
        <w:t xml:space="preserve"> </w:t>
      </w:r>
      <w:r>
        <w:t>e da sua localização e da análise preliminar das interações prováveis entre as fases</w:t>
      </w:r>
      <w:r>
        <w:rPr>
          <w:spacing w:val="-72"/>
        </w:rPr>
        <w:t xml:space="preserve"> </w:t>
      </w:r>
      <w:r>
        <w:rPr>
          <w:w w:val="105"/>
        </w:rPr>
        <w:t>e elementos do Projeto e os riscos e impactos comuns a empreendimentos</w:t>
      </w:r>
      <w:r>
        <w:rPr>
          <w:spacing w:val="1"/>
          <w:w w:val="105"/>
        </w:rPr>
        <w:t xml:space="preserve"> </w:t>
      </w:r>
      <w:r>
        <w:t>similares; ii) levantamento de dados secundários sobre as regiões de entorno dos</w:t>
      </w:r>
      <w:r>
        <w:rPr>
          <w:spacing w:val="1"/>
        </w:rPr>
        <w:t xml:space="preserve"> </w:t>
      </w:r>
      <w:r>
        <w:rPr>
          <w:w w:val="105"/>
        </w:rPr>
        <w:t>empreendimentos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ênfase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mapas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uso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ocupação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solo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levantamento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aspectos</w:t>
      </w:r>
      <w:r>
        <w:rPr>
          <w:spacing w:val="-4"/>
          <w:w w:val="105"/>
        </w:rPr>
        <w:t xml:space="preserve"> </w:t>
      </w:r>
      <w:r>
        <w:rPr>
          <w:w w:val="105"/>
        </w:rPr>
        <w:t>demográficos,</w:t>
      </w:r>
      <w:r>
        <w:rPr>
          <w:spacing w:val="-4"/>
          <w:w w:val="105"/>
        </w:rPr>
        <w:t xml:space="preserve"> </w:t>
      </w:r>
      <w:r>
        <w:rPr>
          <w:w w:val="105"/>
        </w:rPr>
        <w:t>culturais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socioeconômicos,</w:t>
      </w:r>
      <w:r>
        <w:rPr>
          <w:spacing w:val="-3"/>
          <w:w w:val="105"/>
        </w:rPr>
        <w:t xml:space="preserve"> </w:t>
      </w:r>
      <w:r>
        <w:rPr>
          <w:w w:val="105"/>
        </w:rPr>
        <w:t>incluindo</w:t>
      </w:r>
      <w:r>
        <w:rPr>
          <w:spacing w:val="-76"/>
          <w:w w:val="105"/>
        </w:rPr>
        <w:t xml:space="preserve"> </w:t>
      </w:r>
      <w:r>
        <w:t>identificação</w:t>
      </w:r>
      <w:r>
        <w:rPr>
          <w:spacing w:val="-5"/>
        </w:rPr>
        <w:t xml:space="preserve"> </w:t>
      </w:r>
      <w:r>
        <w:t>prévia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marcadores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pobreza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vulnerabilidade</w:t>
      </w:r>
      <w:r>
        <w:rPr>
          <w:spacing w:val="-5"/>
        </w:rPr>
        <w:t xml:space="preserve"> </w:t>
      </w:r>
      <w:r>
        <w:t>social.</w:t>
      </w:r>
    </w:p>
    <w:p w14:paraId="20278AD2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8054B72" w14:textId="77777777" w:rsidR="008150C3" w:rsidRDefault="008150C3" w:rsidP="001E6E27">
      <w:pPr>
        <w:pStyle w:val="Corpodetexto"/>
      </w:pPr>
    </w:p>
    <w:p w14:paraId="6E2C0DE2" w14:textId="342E48C2" w:rsidR="008150C3" w:rsidRDefault="001743A5" w:rsidP="008508D2">
      <w:pPr>
        <w:pStyle w:val="Ttulo2"/>
      </w:pPr>
      <w:bookmarkStart w:id="110" w:name="_bookmark174"/>
      <w:bookmarkStart w:id="111" w:name="_Toc131110715"/>
      <w:bookmarkEnd w:id="110"/>
      <w:r>
        <w:t>Definição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Escopo</w:t>
      </w:r>
      <w:bookmarkEnd w:id="111"/>
    </w:p>
    <w:p w14:paraId="25572A4B" w14:textId="77777777" w:rsidR="008150C3" w:rsidRDefault="001743A5" w:rsidP="001E6E27">
      <w:pPr>
        <w:pStyle w:val="Corpodetexto"/>
      </w:pPr>
      <w:r>
        <w:t>A definição preliminar do escopo da avaliação de impacto social foi realizada por</w:t>
      </w:r>
      <w:r>
        <w:rPr>
          <w:spacing w:val="1"/>
        </w:rPr>
        <w:t xml:space="preserve"> </w:t>
      </w:r>
      <w:r>
        <w:t>meio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estudo</w:t>
      </w:r>
      <w:r>
        <w:rPr>
          <w:spacing w:val="-11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sua</w:t>
      </w:r>
      <w:r>
        <w:rPr>
          <w:spacing w:val="-9"/>
        </w:rPr>
        <w:t xml:space="preserve"> </w:t>
      </w:r>
      <w:r>
        <w:t>localização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análise</w:t>
      </w:r>
      <w:r>
        <w:rPr>
          <w:spacing w:val="-9"/>
        </w:rPr>
        <w:t xml:space="preserve"> </w:t>
      </w:r>
      <w:r>
        <w:t>preliminar</w:t>
      </w:r>
      <w:r>
        <w:rPr>
          <w:spacing w:val="-11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interações</w:t>
      </w:r>
      <w:r>
        <w:rPr>
          <w:spacing w:val="-72"/>
        </w:rPr>
        <w:t xml:space="preserve"> </w:t>
      </w:r>
      <w:r>
        <w:t>prováveis entre as fases e elementos do Projeto e os riscos e impactos comuns a</w:t>
      </w:r>
      <w:r>
        <w:rPr>
          <w:spacing w:val="1"/>
        </w:rPr>
        <w:t xml:space="preserve"> </w:t>
      </w:r>
      <w:r>
        <w:t>empreendimentos</w:t>
      </w:r>
      <w:r>
        <w:rPr>
          <w:spacing w:val="-13"/>
        </w:rPr>
        <w:t xml:space="preserve"> </w:t>
      </w:r>
      <w:r>
        <w:t>similares.</w:t>
      </w:r>
      <w:r>
        <w:rPr>
          <w:spacing w:val="-13"/>
        </w:rPr>
        <w:t xml:space="preserve"> </w:t>
      </w:r>
      <w:r>
        <w:t>Como</w:t>
      </w:r>
      <w:r>
        <w:rPr>
          <w:spacing w:val="-16"/>
        </w:rPr>
        <w:t xml:space="preserve"> </w:t>
      </w:r>
      <w:r>
        <w:t>já</w:t>
      </w:r>
      <w:r>
        <w:rPr>
          <w:spacing w:val="-15"/>
        </w:rPr>
        <w:t xml:space="preserve"> </w:t>
      </w:r>
      <w:r>
        <w:t>mencionado</w:t>
      </w:r>
      <w:r>
        <w:rPr>
          <w:spacing w:val="-15"/>
        </w:rPr>
        <w:t xml:space="preserve"> </w:t>
      </w:r>
      <w:r>
        <w:t>no</w:t>
      </w:r>
      <w:r>
        <w:rPr>
          <w:spacing w:val="-15"/>
        </w:rPr>
        <w:t xml:space="preserve"> </w:t>
      </w:r>
      <w:r>
        <w:t>Item</w:t>
      </w:r>
      <w:r>
        <w:rPr>
          <w:spacing w:val="-14"/>
        </w:rPr>
        <w:t xml:space="preserve"> </w:t>
      </w:r>
      <w:r>
        <w:t>1.1,</w:t>
      </w:r>
      <w:r>
        <w:rPr>
          <w:spacing w:val="-15"/>
        </w:rPr>
        <w:t xml:space="preserve"> </w:t>
      </w:r>
      <w:r>
        <w:t>dado</w:t>
      </w:r>
      <w:r>
        <w:rPr>
          <w:spacing w:val="-18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estágio</w:t>
      </w:r>
      <w:r>
        <w:rPr>
          <w:spacing w:val="-13"/>
        </w:rPr>
        <w:t xml:space="preserve"> </w:t>
      </w:r>
      <w:r>
        <w:t>inicial</w:t>
      </w:r>
      <w:r>
        <w:rPr>
          <w:spacing w:val="-7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prazo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período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distanciamento social em razão da pandemia da Covid-19, o presente relatório</w:t>
      </w:r>
      <w:r>
        <w:rPr>
          <w:spacing w:val="1"/>
        </w:rPr>
        <w:t xml:space="preserve"> </w:t>
      </w:r>
      <w:r>
        <w:t>concentrou esforços em considerar uma maior gama de normas, salvaguardas e</w:t>
      </w:r>
      <w:r>
        <w:rPr>
          <w:spacing w:val="1"/>
        </w:rPr>
        <w:t xml:space="preserve"> </w:t>
      </w:r>
      <w:r>
        <w:t>boas</w:t>
      </w:r>
      <w:r>
        <w:rPr>
          <w:spacing w:val="1"/>
        </w:rPr>
        <w:t xml:space="preserve"> </w:t>
      </w:r>
      <w:r>
        <w:t>práticas,</w:t>
      </w:r>
      <w:r>
        <w:rPr>
          <w:spacing w:val="1"/>
        </w:rPr>
        <w:t xml:space="preserve"> </w:t>
      </w:r>
      <w:r>
        <w:t>nacionais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internacionais, para</w:t>
      </w:r>
      <w:r>
        <w:rPr>
          <w:spacing w:val="1"/>
        </w:rPr>
        <w:t xml:space="preserve"> </w:t>
      </w:r>
      <w:r>
        <w:t>propor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estratégias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prevenção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riscos,</w:t>
      </w:r>
      <w:r>
        <w:rPr>
          <w:spacing w:val="-7"/>
        </w:rPr>
        <w:t xml:space="preserve"> </w:t>
      </w:r>
      <w:r>
        <w:t>mitigação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impactos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aprimoramento</w:t>
      </w:r>
      <w:r>
        <w:rPr>
          <w:spacing w:val="-6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gestão</w:t>
      </w:r>
      <w:r>
        <w:rPr>
          <w:spacing w:val="-6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Projeto,</w:t>
      </w:r>
      <w:r>
        <w:rPr>
          <w:spacing w:val="-73"/>
        </w:rPr>
        <w:t xml:space="preserve"> </w:t>
      </w:r>
      <w:r>
        <w:t>apontando também diretrizes necessárias para o detalhamento e aprofundamento</w:t>
      </w:r>
      <w:r>
        <w:rPr>
          <w:spacing w:val="1"/>
        </w:rPr>
        <w:t xml:space="preserve"> </w:t>
      </w:r>
      <w:r>
        <w:t>futuro da avaliação e monitoramento de riscos e impactos sociais em outras fases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estejam</w:t>
      </w:r>
      <w:r>
        <w:rPr>
          <w:spacing w:val="1"/>
        </w:rPr>
        <w:t xml:space="preserve"> </w:t>
      </w:r>
      <w:r>
        <w:t>aderentes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atendam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normativas</w:t>
      </w:r>
      <w:r>
        <w:rPr>
          <w:spacing w:val="1"/>
        </w:rPr>
        <w:t xml:space="preserve"> </w:t>
      </w:r>
      <w:r>
        <w:t>nacionais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internacionais.</w:t>
      </w:r>
    </w:p>
    <w:p w14:paraId="1BFE5305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w w:val="105"/>
        </w:rPr>
        <w:t>primeiro</w:t>
      </w:r>
      <w:r>
        <w:rPr>
          <w:spacing w:val="-15"/>
          <w:w w:val="105"/>
        </w:rPr>
        <w:t xml:space="preserve"> </w:t>
      </w:r>
      <w:r>
        <w:rPr>
          <w:w w:val="105"/>
        </w:rPr>
        <w:t>passo</w:t>
      </w:r>
      <w:r>
        <w:rPr>
          <w:spacing w:val="-15"/>
          <w:w w:val="105"/>
        </w:rPr>
        <w:t xml:space="preserve"> </w:t>
      </w:r>
      <w:r>
        <w:rPr>
          <w:w w:val="105"/>
        </w:rPr>
        <w:t>para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2"/>
          <w:w w:val="105"/>
        </w:rPr>
        <w:t xml:space="preserve"> </w:t>
      </w:r>
      <w:r>
        <w:rPr>
          <w:w w:val="105"/>
        </w:rPr>
        <w:t>definição</w:t>
      </w:r>
      <w:r>
        <w:rPr>
          <w:spacing w:val="-14"/>
          <w:w w:val="105"/>
        </w:rPr>
        <w:t xml:space="preserve"> </w:t>
      </w:r>
      <w:r>
        <w:rPr>
          <w:w w:val="105"/>
        </w:rPr>
        <w:t>do</w:t>
      </w:r>
      <w:r>
        <w:rPr>
          <w:spacing w:val="-12"/>
          <w:w w:val="105"/>
        </w:rPr>
        <w:t xml:space="preserve"> </w:t>
      </w:r>
      <w:r>
        <w:rPr>
          <w:w w:val="105"/>
        </w:rPr>
        <w:t>escopo</w:t>
      </w:r>
      <w:r>
        <w:rPr>
          <w:spacing w:val="-15"/>
          <w:w w:val="105"/>
        </w:rPr>
        <w:t xml:space="preserve"> </w:t>
      </w:r>
      <w:r>
        <w:rPr>
          <w:w w:val="105"/>
        </w:rPr>
        <w:t>foi</w:t>
      </w:r>
      <w:r>
        <w:rPr>
          <w:spacing w:val="-13"/>
          <w:w w:val="105"/>
        </w:rPr>
        <w:t xml:space="preserve"> </w:t>
      </w:r>
      <w:r>
        <w:rPr>
          <w:w w:val="105"/>
        </w:rPr>
        <w:t>analisar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descrição</w:t>
      </w:r>
      <w:r>
        <w:rPr>
          <w:spacing w:val="-12"/>
          <w:w w:val="105"/>
        </w:rPr>
        <w:t xml:space="preserve"> </w:t>
      </w:r>
      <w:r>
        <w:rPr>
          <w:w w:val="105"/>
        </w:rPr>
        <w:t>do</w:t>
      </w:r>
      <w:r>
        <w:rPr>
          <w:spacing w:val="-12"/>
          <w:w w:val="105"/>
        </w:rPr>
        <w:t xml:space="preserve"> </w:t>
      </w:r>
      <w:r>
        <w:rPr>
          <w:w w:val="105"/>
        </w:rPr>
        <w:t>projeto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77"/>
          <w:w w:val="105"/>
        </w:rPr>
        <w:t xml:space="preserve"> </w:t>
      </w:r>
      <w:r>
        <w:rPr>
          <w:w w:val="105"/>
        </w:rPr>
        <w:t>das</w:t>
      </w:r>
      <w:r>
        <w:rPr>
          <w:spacing w:val="-16"/>
          <w:w w:val="105"/>
        </w:rPr>
        <w:t xml:space="preserve"> </w:t>
      </w:r>
      <w:r>
        <w:rPr>
          <w:w w:val="105"/>
        </w:rPr>
        <w:t>suas</w:t>
      </w:r>
      <w:r>
        <w:rPr>
          <w:spacing w:val="-17"/>
          <w:w w:val="105"/>
        </w:rPr>
        <w:t xml:space="preserve"> </w:t>
      </w:r>
      <w:r>
        <w:rPr>
          <w:w w:val="105"/>
        </w:rPr>
        <w:t>etapas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atividades,</w:t>
      </w:r>
      <w:r>
        <w:rPr>
          <w:spacing w:val="-14"/>
          <w:w w:val="105"/>
        </w:rPr>
        <w:t xml:space="preserve"> </w:t>
      </w:r>
      <w:r>
        <w:rPr>
          <w:w w:val="105"/>
        </w:rPr>
        <w:t>conforme</w:t>
      </w:r>
      <w:r>
        <w:rPr>
          <w:spacing w:val="-15"/>
          <w:w w:val="105"/>
        </w:rPr>
        <w:t xml:space="preserve"> </w:t>
      </w:r>
      <w:r>
        <w:rPr>
          <w:w w:val="105"/>
        </w:rPr>
        <w:t>apresentado</w:t>
      </w:r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14"/>
          <w:w w:val="105"/>
        </w:rPr>
        <w:t xml:space="preserve"> </w:t>
      </w:r>
      <w:r>
        <w:rPr>
          <w:w w:val="105"/>
        </w:rPr>
        <w:t>capítulo</w:t>
      </w:r>
      <w:r>
        <w:rPr>
          <w:spacing w:val="-17"/>
          <w:w w:val="105"/>
        </w:rPr>
        <w:t xml:space="preserve"> </w:t>
      </w:r>
      <w:r>
        <w:rPr>
          <w:w w:val="105"/>
        </w:rPr>
        <w:t>2,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relacioná-la</w:t>
      </w:r>
      <w:r>
        <w:rPr>
          <w:spacing w:val="-76"/>
          <w:w w:val="105"/>
        </w:rPr>
        <w:t xml:space="preserve"> </w:t>
      </w:r>
      <w:r>
        <w:rPr>
          <w:w w:val="105"/>
        </w:rPr>
        <w:t>com interações com possíveis riscos e impactos sociais, adversos ou positivos,</w:t>
      </w:r>
      <w:r>
        <w:rPr>
          <w:spacing w:val="1"/>
          <w:w w:val="105"/>
        </w:rPr>
        <w:t xml:space="preserve"> </w:t>
      </w:r>
      <w:r>
        <w:t>conforme apresentado na Tabela 1. Trata-se apenas de um primeiro exercício para</w:t>
      </w:r>
      <w:r>
        <w:rPr>
          <w:spacing w:val="-72"/>
        </w:rPr>
        <w:t xml:space="preserve"> </w:t>
      </w:r>
      <w:r>
        <w:rPr>
          <w:w w:val="105"/>
        </w:rPr>
        <w:t>definição do escopo, sendo que as interações apontadas são reavaliadas e</w:t>
      </w:r>
      <w:r>
        <w:rPr>
          <w:spacing w:val="1"/>
          <w:w w:val="105"/>
        </w:rPr>
        <w:t xml:space="preserve"> </w:t>
      </w:r>
      <w:r>
        <w:rPr>
          <w:w w:val="105"/>
        </w:rPr>
        <w:t>detalhadas</w:t>
      </w:r>
      <w:r>
        <w:rPr>
          <w:spacing w:val="-8"/>
          <w:w w:val="105"/>
        </w:rPr>
        <w:t xml:space="preserve"> </w:t>
      </w:r>
      <w:r>
        <w:rPr>
          <w:w w:val="105"/>
        </w:rPr>
        <w:t>nas</w:t>
      </w:r>
      <w:r>
        <w:rPr>
          <w:spacing w:val="-8"/>
          <w:w w:val="105"/>
        </w:rPr>
        <w:t xml:space="preserve"> </w:t>
      </w:r>
      <w:r>
        <w:rPr>
          <w:w w:val="105"/>
        </w:rPr>
        <w:t>etapas</w:t>
      </w:r>
      <w:r>
        <w:rPr>
          <w:spacing w:val="-7"/>
          <w:w w:val="105"/>
        </w:rPr>
        <w:t xml:space="preserve"> </w:t>
      </w:r>
      <w:r>
        <w:rPr>
          <w:w w:val="105"/>
        </w:rPr>
        <w:t>seguintes,</w:t>
      </w:r>
      <w:r>
        <w:rPr>
          <w:spacing w:val="-5"/>
          <w:w w:val="105"/>
        </w:rPr>
        <w:t xml:space="preserve"> </w:t>
      </w:r>
      <w:r>
        <w:rPr>
          <w:w w:val="105"/>
        </w:rPr>
        <w:t>com</w:t>
      </w:r>
      <w:r>
        <w:rPr>
          <w:spacing w:val="-6"/>
          <w:w w:val="105"/>
        </w:rPr>
        <w:t xml:space="preserve"> </w:t>
      </w:r>
      <w:r>
        <w:rPr>
          <w:w w:val="105"/>
        </w:rPr>
        <w:t>base</w:t>
      </w:r>
      <w:r>
        <w:rPr>
          <w:spacing w:val="-6"/>
          <w:w w:val="105"/>
        </w:rPr>
        <w:t xml:space="preserve"> </w:t>
      </w:r>
      <w:r>
        <w:rPr>
          <w:w w:val="105"/>
        </w:rPr>
        <w:t>nos</w:t>
      </w:r>
      <w:r>
        <w:rPr>
          <w:spacing w:val="-6"/>
          <w:w w:val="105"/>
        </w:rPr>
        <w:t xml:space="preserve"> </w:t>
      </w:r>
      <w:r>
        <w:rPr>
          <w:w w:val="105"/>
        </w:rPr>
        <w:t>resultados</w:t>
      </w:r>
      <w:r>
        <w:rPr>
          <w:spacing w:val="-8"/>
          <w:w w:val="105"/>
        </w:rPr>
        <w:t xml:space="preserve"> </w:t>
      </w:r>
      <w:r>
        <w:rPr>
          <w:w w:val="105"/>
        </w:rPr>
        <w:t>da</w:t>
      </w:r>
      <w:r>
        <w:rPr>
          <w:spacing w:val="-7"/>
          <w:w w:val="105"/>
        </w:rPr>
        <w:t xml:space="preserve"> </w:t>
      </w:r>
      <w:r>
        <w:rPr>
          <w:w w:val="105"/>
        </w:rPr>
        <w:t>caracterização</w:t>
      </w:r>
      <w:r>
        <w:rPr>
          <w:spacing w:val="-7"/>
          <w:w w:val="105"/>
        </w:rPr>
        <w:t xml:space="preserve"> </w:t>
      </w:r>
      <w:r>
        <w:rPr>
          <w:w w:val="105"/>
        </w:rPr>
        <w:t>da</w:t>
      </w:r>
      <w:r>
        <w:rPr>
          <w:spacing w:val="-76"/>
          <w:w w:val="105"/>
        </w:rPr>
        <w:t xml:space="preserve"> </w:t>
      </w:r>
      <w:r>
        <w:rPr>
          <w:w w:val="105"/>
        </w:rPr>
        <w:t>linha de base, consulta às partes interessadas, andamento dos processos e</w:t>
      </w:r>
      <w:r>
        <w:rPr>
          <w:spacing w:val="1"/>
          <w:w w:val="105"/>
        </w:rPr>
        <w:t xml:space="preserve"> </w:t>
      </w:r>
      <w:r>
        <w:t>articulações</w:t>
      </w:r>
      <w:r>
        <w:rPr>
          <w:spacing w:val="-7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poder</w:t>
      </w:r>
      <w:r>
        <w:rPr>
          <w:spacing w:val="-4"/>
        </w:rPr>
        <w:t xml:space="preserve"> </w:t>
      </w:r>
      <w:r>
        <w:t>público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técnicos,</w:t>
      </w:r>
      <w:r>
        <w:rPr>
          <w:spacing w:val="-5"/>
        </w:rPr>
        <w:t xml:space="preserve"> </w:t>
      </w:r>
      <w:r>
        <w:t>avaliação</w:t>
      </w:r>
      <w:r>
        <w:rPr>
          <w:spacing w:val="-5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impactos</w:t>
      </w:r>
      <w:r>
        <w:rPr>
          <w:spacing w:val="-6"/>
        </w:rPr>
        <w:t xml:space="preserve"> </w:t>
      </w:r>
      <w:r>
        <w:t>etc.</w:t>
      </w:r>
    </w:p>
    <w:p w14:paraId="06C39D25" w14:textId="77777777" w:rsidR="008150C3" w:rsidRDefault="008150C3" w:rsidP="001E6E27">
      <w:pPr>
        <w:pStyle w:val="Corpodetexto"/>
      </w:pPr>
    </w:p>
    <w:p w14:paraId="19703C02" w14:textId="77777777" w:rsidR="008150C3" w:rsidRDefault="008150C3" w:rsidP="001E6E27">
      <w:pPr>
        <w:pStyle w:val="Corpodetexto"/>
      </w:pPr>
    </w:p>
    <w:p w14:paraId="01BAC89C" w14:textId="77777777" w:rsidR="008150C3" w:rsidRDefault="001743A5">
      <w:pPr>
        <w:spacing w:before="176"/>
        <w:ind w:left="1065" w:right="1249"/>
        <w:jc w:val="center"/>
        <w:rPr>
          <w:rFonts w:ascii="Arial" w:hAnsi="Arial"/>
          <w:i/>
          <w:sz w:val="18"/>
        </w:rPr>
      </w:pPr>
      <w:r>
        <w:rPr>
          <w:rFonts w:ascii="Arial" w:hAnsi="Arial"/>
          <w:i/>
          <w:color w:val="004E77"/>
          <w:sz w:val="18"/>
        </w:rPr>
        <w:t>Tabela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1 -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Interações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entre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as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fases 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Projeto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possíveis impactos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sociais</w:t>
      </w:r>
    </w:p>
    <w:tbl>
      <w:tblPr>
        <w:tblStyle w:val="TableNormal1"/>
        <w:tblpPr w:leftFromText="141" w:rightFromText="141" w:vertAnchor="text" w:horzAnchor="margin" w:tblpY="68"/>
        <w:tblW w:w="0" w:type="auto"/>
        <w:tblLayout w:type="fixed"/>
        <w:tblLook w:val="01E0" w:firstRow="1" w:lastRow="1" w:firstColumn="1" w:lastColumn="1" w:noHBand="0" w:noVBand="0"/>
      </w:tblPr>
      <w:tblGrid>
        <w:gridCol w:w="2974"/>
        <w:gridCol w:w="6046"/>
      </w:tblGrid>
      <w:tr w:rsidR="008508D2" w14:paraId="198ADEDF" w14:textId="77777777" w:rsidTr="008508D2">
        <w:trPr>
          <w:trHeight w:val="511"/>
        </w:trPr>
        <w:tc>
          <w:tcPr>
            <w:tcW w:w="2974" w:type="dxa"/>
            <w:shd w:val="clear" w:color="auto" w:fill="D9D9D9"/>
            <w:vAlign w:val="center"/>
          </w:tcPr>
          <w:p w14:paraId="40F9D3A0" w14:textId="77777777" w:rsidR="008508D2" w:rsidRDefault="008508D2" w:rsidP="008508D2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6046" w:type="dxa"/>
            <w:shd w:val="clear" w:color="auto" w:fill="D9D9D9"/>
            <w:vAlign w:val="center"/>
          </w:tcPr>
          <w:p w14:paraId="4B3878DE" w14:textId="77777777" w:rsidR="008508D2" w:rsidRDefault="008508D2" w:rsidP="008508D2">
            <w:pPr>
              <w:pStyle w:val="TableParagraph"/>
              <w:rPr>
                <w:rFonts w:ascii="Arial"/>
                <w:i/>
                <w:sz w:val="21"/>
              </w:rPr>
            </w:pPr>
          </w:p>
          <w:p w14:paraId="5081AB06" w14:textId="77777777" w:rsidR="008508D2" w:rsidRDefault="008508D2" w:rsidP="008508D2">
            <w:pPr>
              <w:pStyle w:val="TableParagraph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Pré-implantação</w:t>
            </w:r>
          </w:p>
        </w:tc>
      </w:tr>
      <w:tr w:rsidR="008508D2" w14:paraId="5AA5DE5E" w14:textId="77777777" w:rsidTr="008508D2">
        <w:trPr>
          <w:trHeight w:val="276"/>
        </w:trPr>
        <w:tc>
          <w:tcPr>
            <w:tcW w:w="2974" w:type="dxa"/>
            <w:vAlign w:val="center"/>
          </w:tcPr>
          <w:p w14:paraId="7F94D4BE" w14:textId="77777777" w:rsidR="008508D2" w:rsidRDefault="008508D2" w:rsidP="008508D2">
            <w:pPr>
              <w:pStyle w:val="TableParagraph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Localização</w:t>
            </w:r>
          </w:p>
        </w:tc>
        <w:tc>
          <w:tcPr>
            <w:tcW w:w="6046" w:type="dxa"/>
            <w:vAlign w:val="center"/>
          </w:tcPr>
          <w:p w14:paraId="0BB28506" w14:textId="77777777" w:rsidR="008508D2" w:rsidRDefault="008508D2" w:rsidP="008508D2">
            <w:pPr>
              <w:pStyle w:val="TableParagraph"/>
              <w:spacing w:line="233" w:lineRule="exac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Aproveitamento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 área degradada</w:t>
            </w:r>
          </w:p>
        </w:tc>
      </w:tr>
      <w:tr w:rsidR="008508D2" w14:paraId="0D288158" w14:textId="77777777" w:rsidTr="008508D2">
        <w:tc>
          <w:tcPr>
            <w:tcW w:w="2974" w:type="dxa"/>
            <w:shd w:val="clear" w:color="auto" w:fill="F1F1F1"/>
            <w:vAlign w:val="center"/>
          </w:tcPr>
          <w:p w14:paraId="285095EA" w14:textId="77777777" w:rsidR="008508D2" w:rsidRDefault="008508D2" w:rsidP="008508D2">
            <w:pPr>
              <w:pStyle w:val="TableParagraph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Aquisição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terra</w:t>
            </w:r>
          </w:p>
        </w:tc>
        <w:tc>
          <w:tcPr>
            <w:tcW w:w="6046" w:type="dxa"/>
            <w:shd w:val="clear" w:color="auto" w:fill="F1F1F1"/>
            <w:vAlign w:val="center"/>
          </w:tcPr>
          <w:p w14:paraId="3693FCB6" w14:textId="77777777" w:rsidR="008508D2" w:rsidRDefault="008508D2">
            <w:pPr>
              <w:pStyle w:val="TableParagraph"/>
              <w:numPr>
                <w:ilvl w:val="0"/>
                <w:numId w:val="75"/>
              </w:numPr>
              <w:tabs>
                <w:tab w:val="left" w:pos="241"/>
              </w:tabs>
              <w:spacing w:line="228" w:lineRule="exact"/>
              <w:ind w:left="0" w:hanging="124"/>
              <w:rPr>
                <w:sz w:val="20"/>
              </w:rPr>
            </w:pPr>
            <w:r>
              <w:rPr>
                <w:sz w:val="20"/>
              </w:rPr>
              <w:t>Mudanças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</w:p>
          <w:p w14:paraId="6652AFA0" w14:textId="77777777" w:rsidR="008508D2" w:rsidRDefault="008508D2">
            <w:pPr>
              <w:pStyle w:val="TableParagraph"/>
              <w:numPr>
                <w:ilvl w:val="0"/>
                <w:numId w:val="75"/>
              </w:numPr>
              <w:tabs>
                <w:tab w:val="left" w:pos="229"/>
              </w:tabs>
              <w:ind w:left="0" w:hanging="112"/>
              <w:rPr>
                <w:sz w:val="20"/>
              </w:rPr>
            </w:pPr>
            <w:r>
              <w:rPr>
                <w:sz w:val="20"/>
              </w:rPr>
              <w:t>Possibilidade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servidão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passagem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linha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distribuição</w:t>
            </w:r>
          </w:p>
        </w:tc>
      </w:tr>
      <w:tr w:rsidR="008508D2" w14:paraId="22EB7DCD" w14:textId="77777777" w:rsidTr="008508D2">
        <w:trPr>
          <w:trHeight w:val="276"/>
        </w:trPr>
        <w:tc>
          <w:tcPr>
            <w:tcW w:w="2974" w:type="dxa"/>
            <w:shd w:val="clear" w:color="auto" w:fill="D9D9D9"/>
            <w:vAlign w:val="center"/>
          </w:tcPr>
          <w:p w14:paraId="65F6B5E1" w14:textId="77777777" w:rsidR="008508D2" w:rsidRDefault="008508D2" w:rsidP="008508D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6046" w:type="dxa"/>
            <w:shd w:val="clear" w:color="auto" w:fill="D9D9D9"/>
            <w:vAlign w:val="center"/>
          </w:tcPr>
          <w:p w14:paraId="44AC5952" w14:textId="77777777" w:rsidR="008508D2" w:rsidRDefault="008508D2" w:rsidP="008508D2">
            <w:pPr>
              <w:pStyle w:val="TableParagraph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Construção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(implantação)</w:t>
            </w:r>
          </w:p>
        </w:tc>
      </w:tr>
      <w:tr w:rsidR="008508D2" w14:paraId="7FF1C678" w14:textId="77777777" w:rsidTr="008508D2">
        <w:trPr>
          <w:trHeight w:val="691"/>
        </w:trPr>
        <w:tc>
          <w:tcPr>
            <w:tcW w:w="2974" w:type="dxa"/>
            <w:vAlign w:val="center"/>
          </w:tcPr>
          <w:p w14:paraId="3F45E13D" w14:textId="77777777" w:rsidR="008508D2" w:rsidRDefault="008508D2" w:rsidP="008508D2">
            <w:pPr>
              <w:pStyle w:val="TableParagraph"/>
              <w:spacing w:line="227" w:lineRule="exact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Mobilização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</w:p>
          <w:p w14:paraId="76DEAABD" w14:textId="77777777" w:rsidR="008508D2" w:rsidRDefault="008508D2" w:rsidP="008508D2">
            <w:pPr>
              <w:pStyle w:val="TableParagraph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trabalhadores</w:t>
            </w:r>
          </w:p>
        </w:tc>
        <w:tc>
          <w:tcPr>
            <w:tcW w:w="6046" w:type="dxa"/>
            <w:vAlign w:val="center"/>
          </w:tcPr>
          <w:p w14:paraId="5748FCBC" w14:textId="77777777" w:rsidR="008508D2" w:rsidRDefault="008508D2">
            <w:pPr>
              <w:pStyle w:val="TableParagraph"/>
              <w:numPr>
                <w:ilvl w:val="0"/>
                <w:numId w:val="74"/>
              </w:numPr>
              <w:tabs>
                <w:tab w:val="left" w:pos="241"/>
              </w:tabs>
              <w:ind w:left="0" w:hanging="124"/>
              <w:rPr>
                <w:sz w:val="20"/>
              </w:rPr>
            </w:pPr>
            <w:r>
              <w:rPr>
                <w:sz w:val="20"/>
              </w:rPr>
              <w:t>Economia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local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emprego</w:t>
            </w:r>
          </w:p>
          <w:p w14:paraId="26149DAD" w14:textId="77777777" w:rsidR="008508D2" w:rsidRDefault="008508D2">
            <w:pPr>
              <w:pStyle w:val="TableParagraph"/>
              <w:numPr>
                <w:ilvl w:val="0"/>
                <w:numId w:val="74"/>
              </w:numPr>
              <w:tabs>
                <w:tab w:val="left" w:pos="241"/>
              </w:tabs>
              <w:ind w:left="0"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</w:tc>
      </w:tr>
      <w:tr w:rsidR="008508D2" w14:paraId="66CF0F8B" w14:textId="77777777" w:rsidTr="008508D2">
        <w:trPr>
          <w:trHeight w:val="527"/>
        </w:trPr>
        <w:tc>
          <w:tcPr>
            <w:tcW w:w="2974" w:type="dxa"/>
            <w:shd w:val="clear" w:color="auto" w:fill="F1F1F1"/>
            <w:vAlign w:val="center"/>
          </w:tcPr>
          <w:p w14:paraId="7957D483" w14:textId="77777777" w:rsidR="008508D2" w:rsidRDefault="008508D2" w:rsidP="008508D2">
            <w:pPr>
              <w:pStyle w:val="TableParagraph"/>
              <w:spacing w:line="230" w:lineRule="exact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Adequação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vias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</w:p>
          <w:p w14:paraId="3980AD96" w14:textId="77777777" w:rsidR="008508D2" w:rsidRDefault="008508D2" w:rsidP="008508D2">
            <w:pPr>
              <w:pStyle w:val="TableParagraph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acesso</w:t>
            </w:r>
          </w:p>
        </w:tc>
        <w:tc>
          <w:tcPr>
            <w:tcW w:w="6046" w:type="dxa"/>
            <w:shd w:val="clear" w:color="auto" w:fill="F1F1F1"/>
            <w:vAlign w:val="center"/>
          </w:tcPr>
          <w:p w14:paraId="1890210C" w14:textId="77777777" w:rsidR="008508D2" w:rsidRDefault="008508D2">
            <w:pPr>
              <w:pStyle w:val="TableParagraph"/>
              <w:numPr>
                <w:ilvl w:val="0"/>
                <w:numId w:val="73"/>
              </w:numPr>
              <w:tabs>
                <w:tab w:val="left" w:pos="241"/>
              </w:tabs>
              <w:spacing w:line="229" w:lineRule="exact"/>
              <w:ind w:left="0"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  <w:p w14:paraId="6C507CC2" w14:textId="77777777" w:rsidR="008508D2" w:rsidRDefault="008508D2">
            <w:pPr>
              <w:pStyle w:val="TableParagraph"/>
              <w:numPr>
                <w:ilvl w:val="0"/>
                <w:numId w:val="73"/>
              </w:numPr>
              <w:tabs>
                <w:tab w:val="left" w:pos="241"/>
              </w:tabs>
              <w:ind w:left="0"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</w:tc>
      </w:tr>
      <w:tr w:rsidR="008508D2" w14:paraId="47A0DC24" w14:textId="77777777" w:rsidTr="008508D2">
        <w:trPr>
          <w:trHeight w:val="1322"/>
        </w:trPr>
        <w:tc>
          <w:tcPr>
            <w:tcW w:w="2974" w:type="dxa"/>
            <w:vAlign w:val="center"/>
          </w:tcPr>
          <w:p w14:paraId="30942515" w14:textId="77777777" w:rsidR="008508D2" w:rsidRDefault="008508D2" w:rsidP="008508D2">
            <w:pPr>
              <w:pStyle w:val="TableParagraph"/>
              <w:rPr>
                <w:rFonts w:ascii="Arial"/>
                <w:i/>
              </w:rPr>
            </w:pPr>
          </w:p>
          <w:p w14:paraId="3E5F6B73" w14:textId="77777777" w:rsidR="008508D2" w:rsidRDefault="008508D2" w:rsidP="008508D2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6DA9E5EE" w14:textId="77777777" w:rsidR="008508D2" w:rsidRDefault="008508D2" w:rsidP="008508D2">
            <w:pPr>
              <w:pStyle w:val="TableParagraph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Preparação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local</w:t>
            </w:r>
          </w:p>
        </w:tc>
        <w:tc>
          <w:tcPr>
            <w:tcW w:w="6046" w:type="dxa"/>
            <w:vAlign w:val="center"/>
          </w:tcPr>
          <w:p w14:paraId="29E6BC6B" w14:textId="77777777" w:rsidR="008508D2" w:rsidRDefault="008508D2">
            <w:pPr>
              <w:pStyle w:val="TableParagraph"/>
              <w:numPr>
                <w:ilvl w:val="0"/>
                <w:numId w:val="72"/>
              </w:numPr>
              <w:tabs>
                <w:tab w:val="left" w:pos="241"/>
              </w:tabs>
              <w:spacing w:line="229" w:lineRule="exact"/>
              <w:ind w:left="0"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</w:p>
          <w:p w14:paraId="13D73083" w14:textId="77777777" w:rsidR="008508D2" w:rsidRDefault="008508D2">
            <w:pPr>
              <w:pStyle w:val="TableParagraph"/>
              <w:numPr>
                <w:ilvl w:val="0"/>
                <w:numId w:val="72"/>
              </w:numPr>
              <w:tabs>
                <w:tab w:val="left" w:pos="241"/>
              </w:tabs>
              <w:ind w:left="0"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ar</w:t>
            </w:r>
          </w:p>
          <w:p w14:paraId="416CCAAF" w14:textId="77777777" w:rsidR="008508D2" w:rsidRDefault="008508D2">
            <w:pPr>
              <w:pStyle w:val="TableParagraph"/>
              <w:numPr>
                <w:ilvl w:val="0"/>
                <w:numId w:val="72"/>
              </w:numPr>
              <w:tabs>
                <w:tab w:val="left" w:pos="241"/>
              </w:tabs>
              <w:ind w:left="0"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 água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 efluentes</w:t>
            </w:r>
          </w:p>
          <w:p w14:paraId="05A88527" w14:textId="77777777" w:rsidR="008508D2" w:rsidRDefault="008508D2">
            <w:pPr>
              <w:pStyle w:val="TableParagraph"/>
              <w:numPr>
                <w:ilvl w:val="0"/>
                <w:numId w:val="72"/>
              </w:numPr>
              <w:tabs>
                <w:tab w:val="left" w:pos="241"/>
              </w:tabs>
              <w:ind w:left="0" w:hanging="124"/>
              <w:rPr>
                <w:sz w:val="20"/>
              </w:rPr>
            </w:pPr>
            <w:r>
              <w:rPr>
                <w:sz w:val="20"/>
              </w:rPr>
              <w:t>Aumento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níveis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</w:p>
          <w:p w14:paraId="2D08DA06" w14:textId="77777777" w:rsidR="008508D2" w:rsidRDefault="008508D2">
            <w:pPr>
              <w:pStyle w:val="TableParagraph"/>
              <w:numPr>
                <w:ilvl w:val="0"/>
                <w:numId w:val="72"/>
              </w:numPr>
              <w:tabs>
                <w:tab w:val="left" w:pos="241"/>
              </w:tabs>
              <w:ind w:left="0"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</w:tc>
      </w:tr>
      <w:tr w:rsidR="008508D2" w14:paraId="10912B2B" w14:textId="77777777" w:rsidTr="008508D2">
        <w:trPr>
          <w:trHeight w:val="530"/>
        </w:trPr>
        <w:tc>
          <w:tcPr>
            <w:tcW w:w="2974" w:type="dxa"/>
            <w:shd w:val="clear" w:color="auto" w:fill="F1F1F1"/>
            <w:vAlign w:val="center"/>
          </w:tcPr>
          <w:p w14:paraId="012A2141" w14:textId="77777777" w:rsidR="008508D2" w:rsidRDefault="008508D2" w:rsidP="008508D2">
            <w:pPr>
              <w:pStyle w:val="TableParagraph"/>
              <w:spacing w:line="230" w:lineRule="exact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Transporte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de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materiais</w:t>
            </w:r>
            <w:r>
              <w:rPr>
                <w:rFonts w:asci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para</w:t>
            </w:r>
          </w:p>
          <w:p w14:paraId="484A7BBA" w14:textId="77777777" w:rsidR="008508D2" w:rsidRDefault="008508D2" w:rsidP="008508D2">
            <w:pPr>
              <w:pStyle w:val="TableParagraph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a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construção</w:t>
            </w:r>
          </w:p>
        </w:tc>
        <w:tc>
          <w:tcPr>
            <w:tcW w:w="6046" w:type="dxa"/>
            <w:shd w:val="clear" w:color="auto" w:fill="F1F1F1"/>
            <w:vAlign w:val="center"/>
          </w:tcPr>
          <w:p w14:paraId="6C79627D" w14:textId="77777777" w:rsidR="008508D2" w:rsidRDefault="008508D2">
            <w:pPr>
              <w:pStyle w:val="TableParagraph"/>
              <w:numPr>
                <w:ilvl w:val="0"/>
                <w:numId w:val="71"/>
              </w:numPr>
              <w:tabs>
                <w:tab w:val="left" w:pos="241"/>
              </w:tabs>
              <w:spacing w:line="229" w:lineRule="exact"/>
              <w:ind w:left="0"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</w:p>
          <w:p w14:paraId="07C44B80" w14:textId="77777777" w:rsidR="008508D2" w:rsidRDefault="008508D2">
            <w:pPr>
              <w:pStyle w:val="TableParagraph"/>
              <w:numPr>
                <w:ilvl w:val="0"/>
                <w:numId w:val="71"/>
              </w:numPr>
              <w:tabs>
                <w:tab w:val="left" w:pos="241"/>
              </w:tabs>
              <w:ind w:left="0"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ar</w:t>
            </w:r>
          </w:p>
        </w:tc>
      </w:tr>
    </w:tbl>
    <w:p w14:paraId="75AEBEC4" w14:textId="77777777" w:rsidR="008150C3" w:rsidRDefault="008150C3" w:rsidP="001E6E27">
      <w:pPr>
        <w:pStyle w:val="Corpodetexto"/>
      </w:pPr>
    </w:p>
    <w:p w14:paraId="42E2AE14" w14:textId="77777777" w:rsidR="008150C3" w:rsidRDefault="008150C3">
      <w:pPr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0D3D05BE" w14:textId="77777777" w:rsidR="008150C3" w:rsidRDefault="008150C3" w:rsidP="001E6E27">
      <w:pPr>
        <w:pStyle w:val="Corpodetexto"/>
      </w:pPr>
    </w:p>
    <w:p w14:paraId="791200A5" w14:textId="77777777" w:rsidR="008150C3" w:rsidRDefault="008150C3" w:rsidP="001E6E27">
      <w:pPr>
        <w:pStyle w:val="Corpodetexto"/>
      </w:pPr>
    </w:p>
    <w:tbl>
      <w:tblPr>
        <w:tblStyle w:val="TableNormal1"/>
        <w:tblW w:w="5000" w:type="pct"/>
        <w:tblLook w:val="01E0" w:firstRow="1" w:lastRow="1" w:firstColumn="1" w:lastColumn="1" w:noHBand="0" w:noVBand="0"/>
      </w:tblPr>
      <w:tblGrid>
        <w:gridCol w:w="3195"/>
        <w:gridCol w:w="6545"/>
      </w:tblGrid>
      <w:tr w:rsidR="008150C3" w14:paraId="56F49E93" w14:textId="77777777" w:rsidTr="008508D2">
        <w:trPr>
          <w:trHeight w:val="794"/>
        </w:trPr>
        <w:tc>
          <w:tcPr>
            <w:tcW w:w="1640" w:type="pct"/>
            <w:shd w:val="clear" w:color="auto" w:fill="F1F1F1"/>
          </w:tcPr>
          <w:p w14:paraId="42AFA3BE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360" w:type="pct"/>
            <w:shd w:val="clear" w:color="auto" w:fill="F1F1F1"/>
          </w:tcPr>
          <w:p w14:paraId="672975C8" w14:textId="77777777" w:rsidR="008150C3" w:rsidRDefault="001743A5">
            <w:pPr>
              <w:pStyle w:val="TableParagraph"/>
              <w:numPr>
                <w:ilvl w:val="0"/>
                <w:numId w:val="70"/>
              </w:numPr>
              <w:tabs>
                <w:tab w:val="left" w:pos="257"/>
              </w:tabs>
              <w:spacing w:line="229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Aumento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níveis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</w:p>
          <w:p w14:paraId="3C98579E" w14:textId="77777777" w:rsidR="008150C3" w:rsidRDefault="001743A5">
            <w:pPr>
              <w:pStyle w:val="TableParagraph"/>
              <w:numPr>
                <w:ilvl w:val="0"/>
                <w:numId w:val="70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  <w:p w14:paraId="3B6619B2" w14:textId="77777777" w:rsidR="008150C3" w:rsidRDefault="001743A5">
            <w:pPr>
              <w:pStyle w:val="TableParagraph"/>
              <w:numPr>
                <w:ilvl w:val="0"/>
                <w:numId w:val="70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</w:tc>
      </w:tr>
      <w:tr w:rsidR="008150C3" w14:paraId="18CA9EA2" w14:textId="77777777" w:rsidTr="008508D2">
        <w:trPr>
          <w:trHeight w:val="1586"/>
        </w:trPr>
        <w:tc>
          <w:tcPr>
            <w:tcW w:w="1640" w:type="pct"/>
          </w:tcPr>
          <w:p w14:paraId="0174503D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6636D7AD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23"/>
              </w:rPr>
            </w:pPr>
          </w:p>
          <w:p w14:paraId="60FCE56F" w14:textId="77777777" w:rsidR="008150C3" w:rsidRDefault="001743A5">
            <w:pPr>
              <w:pStyle w:val="TableParagraph"/>
              <w:spacing w:line="276" w:lineRule="auto"/>
              <w:ind w:left="115" w:right="295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Construção</w:t>
            </w:r>
            <w:r>
              <w:rPr>
                <w:rFonts w:ascii="Arial" w:hAnsi="Arial"/>
                <w:b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instalações</w:t>
            </w:r>
            <w:r>
              <w:rPr>
                <w:rFonts w:ascii="Arial" w:hAnsi="Arial"/>
                <w:b/>
                <w:i/>
                <w:spacing w:val="-5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provisórias</w:t>
            </w:r>
            <w:r>
              <w:rPr>
                <w:rFonts w:ascii="Arial" w:hAnsi="Arial"/>
                <w:b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</w:t>
            </w:r>
            <w:r>
              <w:rPr>
                <w:rFonts w:ascii="Arial" w:hAnsi="Arial"/>
                <w:b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permanentes</w:t>
            </w:r>
          </w:p>
        </w:tc>
        <w:tc>
          <w:tcPr>
            <w:tcW w:w="3360" w:type="pct"/>
          </w:tcPr>
          <w:p w14:paraId="60FAB39B" w14:textId="77777777" w:rsidR="008150C3" w:rsidRDefault="001743A5">
            <w:pPr>
              <w:pStyle w:val="TableParagraph"/>
              <w:numPr>
                <w:ilvl w:val="0"/>
                <w:numId w:val="69"/>
              </w:numPr>
              <w:tabs>
                <w:tab w:val="left" w:pos="257"/>
              </w:tabs>
              <w:spacing w:line="229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</w:p>
          <w:p w14:paraId="0CC92AD0" w14:textId="77777777" w:rsidR="008150C3" w:rsidRDefault="001743A5">
            <w:pPr>
              <w:pStyle w:val="TableParagraph"/>
              <w:numPr>
                <w:ilvl w:val="0"/>
                <w:numId w:val="69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ar</w:t>
            </w:r>
          </w:p>
          <w:p w14:paraId="1C7C1773" w14:textId="77777777" w:rsidR="008150C3" w:rsidRDefault="001743A5">
            <w:pPr>
              <w:pStyle w:val="TableParagraph"/>
              <w:numPr>
                <w:ilvl w:val="0"/>
                <w:numId w:val="69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água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 efluentes</w:t>
            </w:r>
          </w:p>
          <w:p w14:paraId="5F9C5EDB" w14:textId="77777777" w:rsidR="008150C3" w:rsidRDefault="001743A5">
            <w:pPr>
              <w:pStyle w:val="TableParagraph"/>
              <w:numPr>
                <w:ilvl w:val="0"/>
                <w:numId w:val="69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visuais</w:t>
            </w:r>
          </w:p>
          <w:p w14:paraId="0CEFEDB9" w14:textId="77777777" w:rsidR="008150C3" w:rsidRDefault="001743A5">
            <w:pPr>
              <w:pStyle w:val="TableParagraph"/>
              <w:numPr>
                <w:ilvl w:val="0"/>
                <w:numId w:val="69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Aumento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níveis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</w:p>
          <w:p w14:paraId="6B7F96D7" w14:textId="77777777" w:rsidR="008150C3" w:rsidRDefault="001743A5">
            <w:pPr>
              <w:pStyle w:val="TableParagraph"/>
              <w:numPr>
                <w:ilvl w:val="0"/>
                <w:numId w:val="69"/>
              </w:numPr>
              <w:tabs>
                <w:tab w:val="left" w:pos="257"/>
              </w:tabs>
              <w:spacing w:before="25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</w:tc>
      </w:tr>
      <w:tr w:rsidR="008150C3" w14:paraId="3A3518EB" w14:textId="77777777" w:rsidTr="008508D2">
        <w:trPr>
          <w:trHeight w:val="1322"/>
        </w:trPr>
        <w:tc>
          <w:tcPr>
            <w:tcW w:w="1640" w:type="pct"/>
            <w:shd w:val="clear" w:color="auto" w:fill="F1F1F1"/>
          </w:tcPr>
          <w:p w14:paraId="30346F50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</w:rPr>
            </w:pPr>
          </w:p>
          <w:p w14:paraId="669F2E52" w14:textId="77777777" w:rsidR="008150C3" w:rsidRDefault="001743A5">
            <w:pPr>
              <w:pStyle w:val="TableParagraph"/>
              <w:spacing w:line="276" w:lineRule="auto"/>
              <w:ind w:left="115" w:right="126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Transporte dos módulos</w:t>
            </w:r>
            <w:r>
              <w:rPr>
                <w:rFonts w:ascii="Arial" w:hAnsi="Arial"/>
                <w:b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pacing w:val="-1"/>
                <w:sz w:val="20"/>
              </w:rPr>
              <w:t xml:space="preserve">fotovoltaicos, </w:t>
            </w:r>
            <w:r>
              <w:rPr>
                <w:rFonts w:ascii="Arial" w:hAnsi="Arial"/>
                <w:b/>
                <w:i/>
                <w:sz w:val="20"/>
              </w:rPr>
              <w:t>equipamentos</w:t>
            </w:r>
            <w:r>
              <w:rPr>
                <w:rFonts w:ascii="Arial" w:hAnsi="Arial"/>
                <w:b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estruturas</w:t>
            </w:r>
          </w:p>
        </w:tc>
        <w:tc>
          <w:tcPr>
            <w:tcW w:w="3360" w:type="pct"/>
            <w:shd w:val="clear" w:color="auto" w:fill="F1F1F1"/>
          </w:tcPr>
          <w:p w14:paraId="03C0ECF7" w14:textId="77777777" w:rsidR="008150C3" w:rsidRDefault="001743A5">
            <w:pPr>
              <w:pStyle w:val="TableParagraph"/>
              <w:numPr>
                <w:ilvl w:val="0"/>
                <w:numId w:val="68"/>
              </w:numPr>
              <w:tabs>
                <w:tab w:val="left" w:pos="257"/>
              </w:tabs>
              <w:spacing w:line="228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</w:p>
          <w:p w14:paraId="1B4F65CC" w14:textId="77777777" w:rsidR="008150C3" w:rsidRDefault="001743A5">
            <w:pPr>
              <w:pStyle w:val="TableParagraph"/>
              <w:numPr>
                <w:ilvl w:val="0"/>
                <w:numId w:val="68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ar</w:t>
            </w:r>
          </w:p>
          <w:p w14:paraId="50010113" w14:textId="77777777" w:rsidR="008150C3" w:rsidRDefault="001743A5">
            <w:pPr>
              <w:pStyle w:val="TableParagraph"/>
              <w:numPr>
                <w:ilvl w:val="0"/>
                <w:numId w:val="68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Aumento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níveis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</w:p>
          <w:p w14:paraId="5193180F" w14:textId="77777777" w:rsidR="008150C3" w:rsidRDefault="001743A5">
            <w:pPr>
              <w:pStyle w:val="TableParagraph"/>
              <w:numPr>
                <w:ilvl w:val="0"/>
                <w:numId w:val="68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  <w:p w14:paraId="130ECF58" w14:textId="77777777" w:rsidR="008150C3" w:rsidRDefault="001743A5">
            <w:pPr>
              <w:pStyle w:val="TableParagraph"/>
              <w:numPr>
                <w:ilvl w:val="0"/>
                <w:numId w:val="68"/>
              </w:numPr>
              <w:tabs>
                <w:tab w:val="left" w:pos="257"/>
              </w:tabs>
              <w:spacing w:before="25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</w:tc>
      </w:tr>
      <w:tr w:rsidR="008150C3" w14:paraId="4A6C085E" w14:textId="77777777" w:rsidTr="008508D2">
        <w:trPr>
          <w:trHeight w:val="791"/>
        </w:trPr>
        <w:tc>
          <w:tcPr>
            <w:tcW w:w="1640" w:type="pct"/>
          </w:tcPr>
          <w:p w14:paraId="2209C0D2" w14:textId="77777777" w:rsidR="008150C3" w:rsidRDefault="001743A5">
            <w:pPr>
              <w:pStyle w:val="TableParagraph"/>
              <w:spacing w:line="276" w:lineRule="auto"/>
              <w:ind w:left="115" w:right="564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Armazenamento e</w:t>
            </w:r>
            <w:r>
              <w:rPr>
                <w:rFonts w:ascii="Arial" w:hAnsi="Arial"/>
                <w:b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instalação</w:t>
            </w:r>
            <w:r>
              <w:rPr>
                <w:rFonts w:ascii="Arial" w:hAnsi="Arial"/>
                <w:b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dos</w:t>
            </w:r>
            <w:r>
              <w:rPr>
                <w:rFonts w:ascii="Arial" w:hAnsi="Arial"/>
                <w:b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módulos</w:t>
            </w:r>
          </w:p>
          <w:p w14:paraId="6B36FCC5" w14:textId="77777777" w:rsidR="008150C3" w:rsidRDefault="001743A5">
            <w:pPr>
              <w:pStyle w:val="TableParagraph"/>
              <w:spacing w:line="229" w:lineRule="exact"/>
              <w:ind w:left="115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fotovoltaicos</w:t>
            </w:r>
          </w:p>
        </w:tc>
        <w:tc>
          <w:tcPr>
            <w:tcW w:w="3360" w:type="pct"/>
          </w:tcPr>
          <w:p w14:paraId="378C1285" w14:textId="77777777" w:rsidR="008150C3" w:rsidRDefault="001743A5">
            <w:pPr>
              <w:pStyle w:val="TableParagraph"/>
              <w:numPr>
                <w:ilvl w:val="0"/>
                <w:numId w:val="67"/>
              </w:numPr>
              <w:tabs>
                <w:tab w:val="left" w:pos="257"/>
              </w:tabs>
              <w:spacing w:line="229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ar</w:t>
            </w:r>
          </w:p>
          <w:p w14:paraId="13AF4306" w14:textId="77777777" w:rsidR="008150C3" w:rsidRDefault="001743A5">
            <w:pPr>
              <w:pStyle w:val="TableParagraph"/>
              <w:numPr>
                <w:ilvl w:val="0"/>
                <w:numId w:val="67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Aumento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níveis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</w:p>
          <w:p w14:paraId="45AAF454" w14:textId="77777777" w:rsidR="008150C3" w:rsidRDefault="001743A5">
            <w:pPr>
              <w:pStyle w:val="TableParagraph"/>
              <w:numPr>
                <w:ilvl w:val="0"/>
                <w:numId w:val="67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</w:tc>
      </w:tr>
      <w:tr w:rsidR="008150C3" w14:paraId="534DD038" w14:textId="77777777" w:rsidTr="008508D2">
        <w:trPr>
          <w:trHeight w:val="530"/>
        </w:trPr>
        <w:tc>
          <w:tcPr>
            <w:tcW w:w="1640" w:type="pct"/>
            <w:shd w:val="clear" w:color="auto" w:fill="F1F1F1"/>
          </w:tcPr>
          <w:p w14:paraId="2D89CD6D" w14:textId="77777777" w:rsidR="008150C3" w:rsidRDefault="001743A5">
            <w:pPr>
              <w:pStyle w:val="TableParagraph"/>
              <w:spacing w:line="230" w:lineRule="exact"/>
              <w:ind w:left="115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Instalação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linha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</w:p>
          <w:p w14:paraId="1A9A88D2" w14:textId="77777777" w:rsidR="008150C3" w:rsidRDefault="001743A5">
            <w:pPr>
              <w:pStyle w:val="TableParagraph"/>
              <w:spacing w:before="36"/>
              <w:ind w:left="115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distribuição</w:t>
            </w:r>
          </w:p>
        </w:tc>
        <w:tc>
          <w:tcPr>
            <w:tcW w:w="3360" w:type="pct"/>
            <w:shd w:val="clear" w:color="auto" w:fill="F1F1F1"/>
          </w:tcPr>
          <w:p w14:paraId="357F98F0" w14:textId="77777777" w:rsidR="008150C3" w:rsidRDefault="001743A5">
            <w:pPr>
              <w:pStyle w:val="TableParagraph"/>
              <w:numPr>
                <w:ilvl w:val="0"/>
                <w:numId w:val="66"/>
              </w:numPr>
              <w:tabs>
                <w:tab w:val="left" w:pos="257"/>
              </w:tabs>
              <w:spacing w:line="229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  <w:p w14:paraId="7B1AEEF3" w14:textId="77777777" w:rsidR="008150C3" w:rsidRDefault="001743A5">
            <w:pPr>
              <w:pStyle w:val="TableParagraph"/>
              <w:numPr>
                <w:ilvl w:val="0"/>
                <w:numId w:val="66"/>
              </w:numPr>
              <w:tabs>
                <w:tab w:val="left" w:pos="257"/>
              </w:tabs>
              <w:spacing w:before="25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</w:tc>
      </w:tr>
      <w:tr w:rsidR="008150C3" w14:paraId="28508DEF" w14:textId="77777777" w:rsidTr="008508D2">
        <w:trPr>
          <w:trHeight w:val="275"/>
        </w:trPr>
        <w:tc>
          <w:tcPr>
            <w:tcW w:w="1640" w:type="pct"/>
            <w:shd w:val="clear" w:color="auto" w:fill="D9D9D9"/>
          </w:tcPr>
          <w:p w14:paraId="6B39DC91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360" w:type="pct"/>
            <w:shd w:val="clear" w:color="auto" w:fill="D9D9D9"/>
          </w:tcPr>
          <w:p w14:paraId="25CF99EB" w14:textId="77777777" w:rsidR="008150C3" w:rsidRDefault="001743A5">
            <w:pPr>
              <w:pStyle w:val="TableParagraph"/>
              <w:spacing w:before="4"/>
              <w:ind w:left="50" w:right="3007"/>
              <w:jc w:val="center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Operação</w:t>
            </w:r>
          </w:p>
        </w:tc>
      </w:tr>
      <w:tr w:rsidR="008150C3" w14:paraId="775CCF62" w14:textId="77777777" w:rsidTr="008508D2">
        <w:trPr>
          <w:trHeight w:val="527"/>
        </w:trPr>
        <w:tc>
          <w:tcPr>
            <w:tcW w:w="1640" w:type="pct"/>
          </w:tcPr>
          <w:p w14:paraId="3561E131" w14:textId="77777777" w:rsidR="008150C3" w:rsidRDefault="001743A5">
            <w:pPr>
              <w:pStyle w:val="TableParagraph"/>
              <w:spacing w:line="230" w:lineRule="exact"/>
              <w:ind w:left="115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Mobilização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</w:p>
          <w:p w14:paraId="0708E6B4" w14:textId="77777777" w:rsidR="008150C3" w:rsidRDefault="001743A5">
            <w:pPr>
              <w:pStyle w:val="TableParagraph"/>
              <w:spacing w:before="34"/>
              <w:ind w:left="115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trabalhadores</w:t>
            </w:r>
          </w:p>
        </w:tc>
        <w:tc>
          <w:tcPr>
            <w:tcW w:w="3360" w:type="pct"/>
          </w:tcPr>
          <w:p w14:paraId="7B8728F5" w14:textId="77777777" w:rsidR="008150C3" w:rsidRDefault="001743A5">
            <w:pPr>
              <w:pStyle w:val="TableParagraph"/>
              <w:numPr>
                <w:ilvl w:val="0"/>
                <w:numId w:val="65"/>
              </w:numPr>
              <w:tabs>
                <w:tab w:val="left" w:pos="257"/>
              </w:tabs>
              <w:spacing w:line="229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Economia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local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emprego</w:t>
            </w:r>
          </w:p>
          <w:p w14:paraId="0B3B273C" w14:textId="77777777" w:rsidR="008150C3" w:rsidRDefault="001743A5">
            <w:pPr>
              <w:pStyle w:val="TableParagraph"/>
              <w:numPr>
                <w:ilvl w:val="0"/>
                <w:numId w:val="65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</w:tc>
      </w:tr>
      <w:tr w:rsidR="008150C3" w14:paraId="14006E2A" w14:textId="77777777" w:rsidTr="008508D2">
        <w:trPr>
          <w:trHeight w:val="794"/>
        </w:trPr>
        <w:tc>
          <w:tcPr>
            <w:tcW w:w="1640" w:type="pct"/>
            <w:shd w:val="clear" w:color="auto" w:fill="F1F1F1"/>
          </w:tcPr>
          <w:p w14:paraId="3E8CD159" w14:textId="77777777" w:rsidR="008150C3" w:rsidRDefault="001743A5">
            <w:pPr>
              <w:pStyle w:val="TableParagraph"/>
              <w:spacing w:before="131" w:line="276" w:lineRule="auto"/>
              <w:ind w:left="115" w:right="742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Limpeza</w:t>
            </w:r>
            <w:r>
              <w:rPr>
                <w:rFonts w:ascii="Arial" w:hAnsi="Arial"/>
                <w:b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dos</w:t>
            </w:r>
            <w:r>
              <w:rPr>
                <w:rFonts w:ascii="Arial" w:hAnsi="Arial"/>
                <w:b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módulos</w:t>
            </w:r>
            <w:r>
              <w:rPr>
                <w:rFonts w:ascii="Arial" w:hAnsi="Arial"/>
                <w:b/>
                <w:i/>
                <w:spacing w:val="-5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fotovoltaicos</w:t>
            </w:r>
          </w:p>
        </w:tc>
        <w:tc>
          <w:tcPr>
            <w:tcW w:w="3360" w:type="pct"/>
            <w:shd w:val="clear" w:color="auto" w:fill="F1F1F1"/>
          </w:tcPr>
          <w:p w14:paraId="3B4808CB" w14:textId="77777777" w:rsidR="008150C3" w:rsidRDefault="001743A5">
            <w:pPr>
              <w:pStyle w:val="TableParagraph"/>
              <w:numPr>
                <w:ilvl w:val="0"/>
                <w:numId w:val="64"/>
              </w:numPr>
              <w:tabs>
                <w:tab w:val="left" w:pos="257"/>
              </w:tabs>
              <w:spacing w:line="229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 água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 efluentes</w:t>
            </w:r>
          </w:p>
          <w:p w14:paraId="558615D5" w14:textId="77777777" w:rsidR="008150C3" w:rsidRDefault="001743A5">
            <w:pPr>
              <w:pStyle w:val="TableParagraph"/>
              <w:numPr>
                <w:ilvl w:val="0"/>
                <w:numId w:val="64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</w:tc>
      </w:tr>
      <w:tr w:rsidR="008150C3" w14:paraId="47CC3043" w14:textId="77777777" w:rsidTr="008508D2">
        <w:trPr>
          <w:trHeight w:val="275"/>
        </w:trPr>
        <w:tc>
          <w:tcPr>
            <w:tcW w:w="1640" w:type="pct"/>
          </w:tcPr>
          <w:p w14:paraId="6F8EF64E" w14:textId="77777777" w:rsidR="008150C3" w:rsidRDefault="001743A5">
            <w:pPr>
              <w:pStyle w:val="TableParagraph"/>
              <w:spacing w:before="4"/>
              <w:ind w:left="115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Controle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da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vegetação</w:t>
            </w:r>
          </w:p>
        </w:tc>
        <w:tc>
          <w:tcPr>
            <w:tcW w:w="3360" w:type="pct"/>
          </w:tcPr>
          <w:p w14:paraId="5A8BFF40" w14:textId="77777777" w:rsidR="008150C3" w:rsidRDefault="001743A5">
            <w:pPr>
              <w:pStyle w:val="TableParagraph"/>
              <w:spacing w:line="233" w:lineRule="exact"/>
              <w:ind w:left="124" w:right="3007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</w:tc>
      </w:tr>
      <w:tr w:rsidR="008150C3" w14:paraId="77262102" w14:textId="77777777" w:rsidTr="008508D2">
        <w:trPr>
          <w:trHeight w:val="792"/>
        </w:trPr>
        <w:tc>
          <w:tcPr>
            <w:tcW w:w="1640" w:type="pct"/>
            <w:shd w:val="clear" w:color="auto" w:fill="F1F1F1"/>
          </w:tcPr>
          <w:p w14:paraId="7F645766" w14:textId="77777777" w:rsidR="008150C3" w:rsidRDefault="001743A5">
            <w:pPr>
              <w:pStyle w:val="TableParagraph"/>
              <w:spacing w:line="276" w:lineRule="auto"/>
              <w:ind w:left="115" w:right="162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Inspeção</w:t>
            </w:r>
            <w:r>
              <w:rPr>
                <w:rFonts w:ascii="Arial" w:hAnsi="Arial"/>
                <w:b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</w:t>
            </w:r>
            <w:r>
              <w:rPr>
                <w:rFonts w:ascii="Arial" w:hAnsi="Arial"/>
                <w:b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manutenção</w:t>
            </w:r>
            <w:r>
              <w:rPr>
                <w:rFonts w:ascii="Arial" w:hAnsi="Arial"/>
                <w:b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dos</w:t>
            </w:r>
            <w:r>
              <w:rPr>
                <w:rFonts w:ascii="Arial" w:hAnsi="Arial"/>
                <w:b/>
                <w:i/>
                <w:spacing w:val="-5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módulos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fotovoltaicos,</w:t>
            </w:r>
          </w:p>
          <w:p w14:paraId="4779D4D2" w14:textId="77777777" w:rsidR="008150C3" w:rsidRDefault="001743A5">
            <w:pPr>
              <w:pStyle w:val="TableParagraph"/>
              <w:spacing w:line="229" w:lineRule="exact"/>
              <w:ind w:left="115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equipamentos</w:t>
            </w:r>
            <w:r>
              <w:rPr>
                <w:rFonts w:asci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e</w:t>
            </w:r>
            <w:r>
              <w:rPr>
                <w:rFonts w:asci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estruturas</w:t>
            </w:r>
          </w:p>
        </w:tc>
        <w:tc>
          <w:tcPr>
            <w:tcW w:w="3360" w:type="pct"/>
            <w:shd w:val="clear" w:color="auto" w:fill="F1F1F1"/>
          </w:tcPr>
          <w:p w14:paraId="27E6645E" w14:textId="77777777" w:rsidR="008150C3" w:rsidRDefault="008150C3">
            <w:pPr>
              <w:pStyle w:val="TableParagraph"/>
              <w:spacing w:before="9"/>
              <w:rPr>
                <w:rFonts w:ascii="Arial"/>
                <w:i/>
                <w:sz w:val="21"/>
              </w:rPr>
            </w:pPr>
          </w:p>
          <w:p w14:paraId="4CA52916" w14:textId="77777777" w:rsidR="008150C3" w:rsidRDefault="001743A5">
            <w:pPr>
              <w:pStyle w:val="TableParagraph"/>
              <w:ind w:left="124" w:right="3007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</w:tc>
      </w:tr>
      <w:tr w:rsidR="008150C3" w14:paraId="4A2464E8" w14:textId="77777777" w:rsidTr="008508D2">
        <w:trPr>
          <w:trHeight w:val="794"/>
        </w:trPr>
        <w:tc>
          <w:tcPr>
            <w:tcW w:w="1640" w:type="pct"/>
          </w:tcPr>
          <w:p w14:paraId="0CCD38C6" w14:textId="77777777" w:rsidR="008150C3" w:rsidRDefault="001743A5">
            <w:pPr>
              <w:pStyle w:val="TableParagraph"/>
              <w:spacing w:line="230" w:lineRule="exact"/>
              <w:ind w:left="115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Inspeção 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manutenção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</w:p>
          <w:p w14:paraId="3807BEE6" w14:textId="77777777" w:rsidR="008150C3" w:rsidRDefault="001743A5">
            <w:pPr>
              <w:pStyle w:val="TableParagraph"/>
              <w:spacing w:before="6" w:line="260" w:lineRule="atLeast"/>
              <w:ind w:left="115" w:right="764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subestação</w:t>
            </w:r>
            <w:r>
              <w:rPr>
                <w:rFonts w:ascii="Arial" w:hAnsi="Arial"/>
                <w:b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</w:t>
            </w:r>
            <w:r>
              <w:rPr>
                <w:rFonts w:ascii="Arial" w:hAnsi="Arial"/>
                <w:b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linha</w:t>
            </w:r>
            <w:r>
              <w:rPr>
                <w:rFonts w:ascii="Arial" w:hAnsi="Arial"/>
                <w:b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distribuição</w:t>
            </w:r>
          </w:p>
        </w:tc>
        <w:tc>
          <w:tcPr>
            <w:tcW w:w="3360" w:type="pct"/>
          </w:tcPr>
          <w:p w14:paraId="1C335586" w14:textId="77777777" w:rsidR="008150C3" w:rsidRDefault="001743A5">
            <w:pPr>
              <w:pStyle w:val="TableParagraph"/>
              <w:numPr>
                <w:ilvl w:val="0"/>
                <w:numId w:val="63"/>
              </w:numPr>
              <w:tabs>
                <w:tab w:val="left" w:pos="257"/>
              </w:tabs>
              <w:spacing w:before="119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  <w:p w14:paraId="7864B298" w14:textId="77777777" w:rsidR="008150C3" w:rsidRDefault="001743A5">
            <w:pPr>
              <w:pStyle w:val="TableParagraph"/>
              <w:numPr>
                <w:ilvl w:val="0"/>
                <w:numId w:val="63"/>
              </w:numPr>
              <w:tabs>
                <w:tab w:val="left" w:pos="257"/>
              </w:tabs>
              <w:spacing w:before="25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</w:tc>
      </w:tr>
      <w:tr w:rsidR="008150C3" w14:paraId="3FD342EE" w14:textId="77777777" w:rsidTr="008508D2">
        <w:trPr>
          <w:trHeight w:val="275"/>
        </w:trPr>
        <w:tc>
          <w:tcPr>
            <w:tcW w:w="5000" w:type="pct"/>
            <w:gridSpan w:val="2"/>
            <w:shd w:val="clear" w:color="auto" w:fill="D9D9D9"/>
          </w:tcPr>
          <w:p w14:paraId="71400380" w14:textId="77777777" w:rsidR="008150C3" w:rsidRDefault="001743A5">
            <w:pPr>
              <w:pStyle w:val="TableParagraph"/>
              <w:spacing w:before="4"/>
              <w:ind w:left="2603" w:right="2605"/>
              <w:jc w:val="center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Descomissionamento</w:t>
            </w:r>
            <w:r>
              <w:rPr>
                <w:rFonts w:ascii="Arial" w:hAnsi="Arial"/>
                <w:b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ou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repotenciação</w:t>
            </w:r>
          </w:p>
        </w:tc>
      </w:tr>
      <w:tr w:rsidR="008150C3" w14:paraId="45F5C6D9" w14:textId="77777777" w:rsidTr="008508D2">
        <w:trPr>
          <w:trHeight w:val="794"/>
        </w:trPr>
        <w:tc>
          <w:tcPr>
            <w:tcW w:w="1640" w:type="pct"/>
          </w:tcPr>
          <w:p w14:paraId="26BB8100" w14:textId="77777777" w:rsidR="008150C3" w:rsidRDefault="001743A5">
            <w:pPr>
              <w:pStyle w:val="TableParagraph"/>
              <w:spacing w:before="131" w:line="276" w:lineRule="auto"/>
              <w:ind w:left="115" w:right="409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Remoção</w:t>
            </w:r>
            <w:r>
              <w:rPr>
                <w:rFonts w:ascii="Arial" w:hAnsi="Arial"/>
                <w:b/>
                <w:i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ou</w:t>
            </w:r>
            <w:r>
              <w:rPr>
                <w:rFonts w:ascii="Arial" w:hAnsi="Arial"/>
                <w:b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substituição</w:t>
            </w:r>
            <w:r>
              <w:rPr>
                <w:rFonts w:ascii="Arial" w:hAnsi="Arial"/>
                <w:b/>
                <w:i/>
                <w:spacing w:val="-5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dos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módulos</w:t>
            </w:r>
          </w:p>
        </w:tc>
        <w:tc>
          <w:tcPr>
            <w:tcW w:w="3360" w:type="pct"/>
          </w:tcPr>
          <w:p w14:paraId="02509CFE" w14:textId="77777777" w:rsidR="008150C3" w:rsidRDefault="001743A5">
            <w:pPr>
              <w:pStyle w:val="TableParagraph"/>
              <w:numPr>
                <w:ilvl w:val="0"/>
                <w:numId w:val="62"/>
              </w:numPr>
              <w:tabs>
                <w:tab w:val="left" w:pos="257"/>
              </w:tabs>
              <w:spacing w:line="229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Mudança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(no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caso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descomissionamento)</w:t>
            </w:r>
          </w:p>
          <w:p w14:paraId="69A37464" w14:textId="77777777" w:rsidR="008150C3" w:rsidRDefault="001743A5">
            <w:pPr>
              <w:pStyle w:val="TableParagraph"/>
              <w:numPr>
                <w:ilvl w:val="0"/>
                <w:numId w:val="62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  <w:p w14:paraId="3EB52268" w14:textId="77777777" w:rsidR="008150C3" w:rsidRDefault="001743A5">
            <w:pPr>
              <w:pStyle w:val="TableParagraph"/>
              <w:numPr>
                <w:ilvl w:val="0"/>
                <w:numId w:val="62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</w:tc>
      </w:tr>
      <w:tr w:rsidR="008150C3" w14:paraId="2137E475" w14:textId="77777777" w:rsidTr="008508D2">
        <w:trPr>
          <w:trHeight w:val="1586"/>
        </w:trPr>
        <w:tc>
          <w:tcPr>
            <w:tcW w:w="1640" w:type="pct"/>
            <w:shd w:val="clear" w:color="auto" w:fill="F1F1F1"/>
          </w:tcPr>
          <w:p w14:paraId="00DA4F39" w14:textId="77777777" w:rsidR="008150C3" w:rsidRDefault="008150C3">
            <w:pPr>
              <w:pStyle w:val="TableParagraph"/>
              <w:rPr>
                <w:rFonts w:ascii="Arial"/>
                <w:i/>
              </w:rPr>
            </w:pPr>
          </w:p>
          <w:p w14:paraId="521DEFC2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23"/>
              </w:rPr>
            </w:pPr>
          </w:p>
          <w:p w14:paraId="6183CC34" w14:textId="77777777" w:rsidR="008150C3" w:rsidRDefault="001743A5">
            <w:pPr>
              <w:pStyle w:val="TableParagraph"/>
              <w:spacing w:line="276" w:lineRule="auto"/>
              <w:ind w:left="115" w:right="783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Remoção</w:t>
            </w:r>
            <w:r>
              <w:rPr>
                <w:rFonts w:ascii="Arial" w:hAnsi="Arial"/>
                <w:b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dos</w:t>
            </w:r>
            <w:r>
              <w:rPr>
                <w:rFonts w:ascii="Arial" w:hAnsi="Arial"/>
                <w:b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demais</w:t>
            </w:r>
            <w:r>
              <w:rPr>
                <w:rFonts w:ascii="Arial" w:hAnsi="Arial"/>
                <w:b/>
                <w:i/>
                <w:spacing w:val="-5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equipamentos</w:t>
            </w:r>
          </w:p>
        </w:tc>
        <w:tc>
          <w:tcPr>
            <w:tcW w:w="3360" w:type="pct"/>
            <w:shd w:val="clear" w:color="auto" w:fill="F1F1F1"/>
          </w:tcPr>
          <w:p w14:paraId="183DCD52" w14:textId="77777777" w:rsidR="008150C3" w:rsidRDefault="001743A5">
            <w:pPr>
              <w:pStyle w:val="TableParagraph"/>
              <w:numPr>
                <w:ilvl w:val="0"/>
                <w:numId w:val="61"/>
              </w:numPr>
              <w:tabs>
                <w:tab w:val="left" w:pos="257"/>
              </w:tabs>
              <w:spacing w:line="228" w:lineRule="exact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</w:p>
          <w:p w14:paraId="15FA81E2" w14:textId="77777777" w:rsidR="008150C3" w:rsidRDefault="001743A5">
            <w:pPr>
              <w:pStyle w:val="TableParagraph"/>
              <w:numPr>
                <w:ilvl w:val="0"/>
                <w:numId w:val="61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qualidade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ar</w:t>
            </w:r>
          </w:p>
          <w:p w14:paraId="46556C54" w14:textId="77777777" w:rsidR="008150C3" w:rsidRDefault="001743A5">
            <w:pPr>
              <w:pStyle w:val="TableParagraph"/>
              <w:numPr>
                <w:ilvl w:val="0"/>
                <w:numId w:val="61"/>
              </w:numPr>
              <w:tabs>
                <w:tab w:val="left" w:pos="257"/>
              </w:tabs>
              <w:spacing w:before="22"/>
              <w:ind w:hanging="124"/>
              <w:rPr>
                <w:sz w:val="20"/>
              </w:rPr>
            </w:pPr>
            <w:r>
              <w:rPr>
                <w:sz w:val="20"/>
              </w:rPr>
              <w:t>Impactos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visuais</w:t>
            </w:r>
          </w:p>
          <w:p w14:paraId="5629B951" w14:textId="77777777" w:rsidR="008150C3" w:rsidRDefault="001743A5">
            <w:pPr>
              <w:pStyle w:val="TableParagraph"/>
              <w:numPr>
                <w:ilvl w:val="0"/>
                <w:numId w:val="61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Aumento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níveis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</w:p>
          <w:p w14:paraId="19B73A5C" w14:textId="77777777" w:rsidR="008150C3" w:rsidRDefault="001743A5">
            <w:pPr>
              <w:pStyle w:val="TableParagraph"/>
              <w:numPr>
                <w:ilvl w:val="0"/>
                <w:numId w:val="61"/>
              </w:numPr>
              <w:tabs>
                <w:tab w:val="left" w:pos="257"/>
              </w:tabs>
              <w:spacing w:before="23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</w:p>
          <w:p w14:paraId="25469E69" w14:textId="77777777" w:rsidR="008150C3" w:rsidRDefault="001743A5">
            <w:pPr>
              <w:pStyle w:val="TableParagraph"/>
              <w:numPr>
                <w:ilvl w:val="0"/>
                <w:numId w:val="61"/>
              </w:numPr>
              <w:tabs>
                <w:tab w:val="left" w:pos="257"/>
              </w:tabs>
              <w:spacing w:before="25"/>
              <w:ind w:hanging="124"/>
              <w:rPr>
                <w:sz w:val="20"/>
              </w:rPr>
            </w:pPr>
            <w:r>
              <w:rPr>
                <w:sz w:val="20"/>
              </w:rPr>
              <w:t>Saúde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</w:p>
        </w:tc>
      </w:tr>
    </w:tbl>
    <w:p w14:paraId="78442CD3" w14:textId="77777777" w:rsidR="008150C3" w:rsidRDefault="008150C3" w:rsidP="001E6E27">
      <w:pPr>
        <w:pStyle w:val="Corpodetexto"/>
      </w:pPr>
    </w:p>
    <w:p w14:paraId="6A789010" w14:textId="77777777" w:rsidR="008150C3" w:rsidRDefault="001743A5" w:rsidP="001E6E27">
      <w:pPr>
        <w:pStyle w:val="Corpodetexto"/>
      </w:pPr>
      <w:r>
        <w:t>A</w:t>
      </w:r>
      <w:r>
        <w:rPr>
          <w:spacing w:val="-6"/>
        </w:rPr>
        <w:t xml:space="preserve"> </w:t>
      </w:r>
      <w:r>
        <w:t>partir</w:t>
      </w:r>
      <w:r>
        <w:rPr>
          <w:spacing w:val="-11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análise</w:t>
      </w:r>
      <w:r>
        <w:rPr>
          <w:spacing w:val="-8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interações</w:t>
      </w:r>
      <w:r>
        <w:rPr>
          <w:spacing w:val="-9"/>
        </w:rPr>
        <w:t xml:space="preserve"> </w:t>
      </w:r>
      <w:r>
        <w:t>entre</w:t>
      </w:r>
      <w:r>
        <w:rPr>
          <w:spacing w:val="-9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etapas</w:t>
      </w:r>
      <w:r>
        <w:rPr>
          <w:spacing w:val="-9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riscos</w:t>
      </w:r>
      <w:r>
        <w:rPr>
          <w:spacing w:val="-7"/>
        </w:rPr>
        <w:t xml:space="preserve"> </w:t>
      </w:r>
      <w:r>
        <w:t>possíveis</w:t>
      </w:r>
      <w:r>
        <w:rPr>
          <w:spacing w:val="-72"/>
        </w:rPr>
        <w:t xml:space="preserve"> </w:t>
      </w:r>
      <w:r>
        <w:t>de impactos sociais, foi realizada análise exploratória dos potenciais impactos</w:t>
      </w:r>
      <w:r>
        <w:rPr>
          <w:spacing w:val="1"/>
        </w:rPr>
        <w:t xml:space="preserve"> </w:t>
      </w:r>
      <w:r>
        <w:t>sociais, adversos e positivos, passíveis de ocorrerem na construção e operação 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Sanitário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impacto</w:t>
      </w:r>
      <w:r>
        <w:rPr>
          <w:spacing w:val="1"/>
        </w:rPr>
        <w:t xml:space="preserve"> </w:t>
      </w:r>
      <w:r>
        <w:t>socioambiental</w:t>
      </w:r>
      <w:r>
        <w:rPr>
          <w:spacing w:val="1"/>
        </w:rPr>
        <w:t xml:space="preserve"> </w:t>
      </w:r>
      <w:r>
        <w:t>identificado</w:t>
      </w:r>
      <w:r>
        <w:rPr>
          <w:spacing w:val="-9"/>
        </w:rPr>
        <w:t xml:space="preserve"> </w:t>
      </w:r>
      <w:r>
        <w:t>acima</w:t>
      </w:r>
      <w:r>
        <w:rPr>
          <w:spacing w:val="-9"/>
        </w:rPr>
        <w:t xml:space="preserve"> </w:t>
      </w:r>
      <w:r>
        <w:t>(</w:t>
      </w:r>
      <w:r w:rsidR="001E6E27">
        <w:fldChar w:fldCharType="begin"/>
      </w:r>
      <w:r w:rsidR="001E6E27">
        <w:instrText>HYPERLINK \l "_bookmark175"</w:instrText>
      </w:r>
      <w:r w:rsidR="001E6E27">
        <w:fldChar w:fldCharType="separate"/>
      </w:r>
      <w:r>
        <w:t>Tabela</w:t>
      </w:r>
      <w:r>
        <w:rPr>
          <w:spacing w:val="-10"/>
        </w:rPr>
        <w:t xml:space="preserve"> </w:t>
      </w:r>
      <w:r>
        <w:t>2</w:t>
      </w:r>
      <w:r w:rsidR="001E6E27">
        <w:fldChar w:fldCharType="end"/>
      </w:r>
      <w:r>
        <w:t>).</w:t>
      </w:r>
    </w:p>
    <w:p w14:paraId="2E3BA7EE" w14:textId="77777777" w:rsidR="008150C3" w:rsidRDefault="008150C3" w:rsidP="001E6E27">
      <w:pPr>
        <w:pStyle w:val="Corpodetexto"/>
      </w:pPr>
    </w:p>
    <w:p w14:paraId="41A62170" w14:textId="77777777" w:rsidR="008150C3" w:rsidRDefault="001743A5">
      <w:pPr>
        <w:ind w:left="1071" w:right="1249"/>
        <w:jc w:val="center"/>
        <w:rPr>
          <w:rFonts w:ascii="Arial" w:hAnsi="Arial"/>
          <w:i/>
          <w:sz w:val="18"/>
        </w:rPr>
      </w:pPr>
      <w:bookmarkStart w:id="112" w:name="_bookmark175"/>
      <w:bookmarkEnd w:id="112"/>
      <w:r>
        <w:rPr>
          <w:rFonts w:ascii="Arial" w:hAnsi="Arial"/>
          <w:i/>
          <w:color w:val="004E77"/>
          <w:sz w:val="18"/>
        </w:rPr>
        <w:lastRenderedPageBreak/>
        <w:t>Tabela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Análise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exploratória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justificativa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potenciais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impactos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sociais.</w:t>
      </w:r>
    </w:p>
    <w:p w14:paraId="1D5DA692" w14:textId="77777777" w:rsidR="008150C3" w:rsidRDefault="008150C3">
      <w:pPr>
        <w:jc w:val="center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CCC038F" w14:textId="77777777" w:rsidR="008150C3" w:rsidRDefault="008150C3" w:rsidP="001E6E27">
      <w:pPr>
        <w:pStyle w:val="Corpodetexto"/>
      </w:pPr>
    </w:p>
    <w:p w14:paraId="29B15A98" w14:textId="77777777" w:rsidR="008150C3" w:rsidRDefault="008150C3" w:rsidP="001E6E27">
      <w:pPr>
        <w:pStyle w:val="Corpodetexto"/>
      </w:pPr>
    </w:p>
    <w:tbl>
      <w:tblPr>
        <w:tblStyle w:val="TableNormal1"/>
        <w:tblW w:w="5000" w:type="pct"/>
        <w:tblLook w:val="01E0" w:firstRow="1" w:lastRow="1" w:firstColumn="1" w:lastColumn="1" w:noHBand="0" w:noVBand="0"/>
      </w:tblPr>
      <w:tblGrid>
        <w:gridCol w:w="3006"/>
        <w:gridCol w:w="6734"/>
      </w:tblGrid>
      <w:tr w:rsidR="008150C3" w14:paraId="187E5A31" w14:textId="77777777" w:rsidTr="008508D2">
        <w:trPr>
          <w:trHeight w:val="336"/>
        </w:trPr>
        <w:tc>
          <w:tcPr>
            <w:tcW w:w="1543" w:type="pct"/>
            <w:shd w:val="clear" w:color="auto" w:fill="F1F1F1"/>
          </w:tcPr>
          <w:p w14:paraId="13ED444D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457" w:type="pct"/>
            <w:shd w:val="clear" w:color="auto" w:fill="F1F1F1"/>
          </w:tcPr>
          <w:p w14:paraId="1061F19A" w14:textId="77777777" w:rsidR="008150C3" w:rsidRDefault="001743A5">
            <w:pPr>
              <w:pStyle w:val="TableParagraph"/>
              <w:spacing w:before="98" w:line="219" w:lineRule="exact"/>
              <w:ind w:left="1835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Aterro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Sanitário</w:t>
            </w:r>
            <w:r>
              <w:rPr>
                <w:rFonts w:ascii="Arial" w:hAns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Santa</w:t>
            </w:r>
            <w:r>
              <w:rPr>
                <w:rFonts w:ascii="Arial" w:hAns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Cruz</w:t>
            </w:r>
          </w:p>
        </w:tc>
      </w:tr>
      <w:tr w:rsidR="008150C3" w14:paraId="25916153" w14:textId="77777777" w:rsidTr="008508D2">
        <w:trPr>
          <w:trHeight w:val="369"/>
        </w:trPr>
        <w:tc>
          <w:tcPr>
            <w:tcW w:w="1543" w:type="pct"/>
            <w:shd w:val="clear" w:color="auto" w:fill="F1F1F1"/>
          </w:tcPr>
          <w:p w14:paraId="4256DAF3" w14:textId="77777777" w:rsidR="008150C3" w:rsidRDefault="001743A5">
            <w:pPr>
              <w:pStyle w:val="TableParagraph"/>
              <w:spacing w:before="1"/>
              <w:ind w:left="115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Impactos</w:t>
            </w:r>
          </w:p>
        </w:tc>
        <w:tc>
          <w:tcPr>
            <w:tcW w:w="3457" w:type="pct"/>
            <w:shd w:val="clear" w:color="auto" w:fill="F1F1F1"/>
          </w:tcPr>
          <w:p w14:paraId="191A6B41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150C3" w14:paraId="261AD2B0" w14:textId="77777777" w:rsidTr="008508D2">
        <w:trPr>
          <w:trHeight w:val="463"/>
        </w:trPr>
        <w:tc>
          <w:tcPr>
            <w:tcW w:w="1543" w:type="pct"/>
          </w:tcPr>
          <w:p w14:paraId="554F7648" w14:textId="77777777" w:rsidR="008150C3" w:rsidRDefault="001743A5">
            <w:pPr>
              <w:pStyle w:val="TableParagraph"/>
              <w:spacing w:before="98"/>
              <w:ind w:left="10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Mudanças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no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uso</w:t>
            </w:r>
            <w:r>
              <w:rPr>
                <w:rFonts w:ascii="Arial" w:hAnsi="Arial"/>
                <w:b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solo</w:t>
            </w:r>
          </w:p>
        </w:tc>
        <w:tc>
          <w:tcPr>
            <w:tcW w:w="3457" w:type="pct"/>
          </w:tcPr>
          <w:p w14:paraId="64798CC8" w14:textId="77777777" w:rsidR="008150C3" w:rsidRDefault="001743A5">
            <w:pPr>
              <w:pStyle w:val="TableParagraph"/>
              <w:spacing w:before="85"/>
              <w:ind w:left="150"/>
              <w:rPr>
                <w:sz w:val="20"/>
              </w:rPr>
            </w:pPr>
            <w:r>
              <w:rPr>
                <w:sz w:val="20"/>
              </w:rPr>
              <w:t>Uso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degradada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geração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energia</w:t>
            </w:r>
          </w:p>
        </w:tc>
      </w:tr>
      <w:tr w:rsidR="008150C3" w14:paraId="7128349B" w14:textId="77777777" w:rsidTr="008508D2">
        <w:trPr>
          <w:trHeight w:val="1524"/>
        </w:trPr>
        <w:tc>
          <w:tcPr>
            <w:tcW w:w="1543" w:type="pct"/>
            <w:shd w:val="clear" w:color="auto" w:fill="F1F1F1"/>
          </w:tcPr>
          <w:p w14:paraId="6E117157" w14:textId="77777777" w:rsidR="008150C3" w:rsidRDefault="001743A5">
            <w:pPr>
              <w:pStyle w:val="TableParagraph"/>
              <w:spacing w:before="100"/>
              <w:ind w:left="100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Impactos</w:t>
            </w:r>
            <w:r>
              <w:rPr>
                <w:rFonts w:asci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no</w:t>
            </w:r>
            <w:r>
              <w:rPr>
                <w:rFonts w:asci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solo</w:t>
            </w:r>
          </w:p>
        </w:tc>
        <w:tc>
          <w:tcPr>
            <w:tcW w:w="3457" w:type="pct"/>
            <w:shd w:val="clear" w:color="auto" w:fill="F1F1F1"/>
          </w:tcPr>
          <w:p w14:paraId="2E361AC8" w14:textId="77777777" w:rsidR="008150C3" w:rsidRDefault="001743A5">
            <w:pPr>
              <w:pStyle w:val="TableParagraph"/>
              <w:numPr>
                <w:ilvl w:val="0"/>
                <w:numId w:val="60"/>
              </w:numPr>
              <w:tabs>
                <w:tab w:val="left" w:pos="295"/>
              </w:tabs>
              <w:spacing w:before="88" w:line="261" w:lineRule="auto"/>
              <w:ind w:right="102" w:firstLine="0"/>
              <w:jc w:val="both"/>
              <w:rPr>
                <w:sz w:val="20"/>
              </w:rPr>
            </w:pPr>
            <w:r>
              <w:rPr>
                <w:sz w:val="20"/>
              </w:rPr>
              <w:t>As obras podem afetar a estabilidade do solo e causar danos à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única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via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acesso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interno;</w:t>
            </w:r>
          </w:p>
          <w:p w14:paraId="6CAE2E04" w14:textId="77777777" w:rsidR="008150C3" w:rsidRDefault="001743A5">
            <w:pPr>
              <w:pStyle w:val="TableParagraph"/>
              <w:numPr>
                <w:ilvl w:val="0"/>
                <w:numId w:val="60"/>
              </w:numPr>
              <w:tabs>
                <w:tab w:val="left" w:pos="276"/>
              </w:tabs>
              <w:spacing w:before="1" w:line="264" w:lineRule="auto"/>
              <w:ind w:right="106" w:firstLine="0"/>
              <w:jc w:val="both"/>
              <w:rPr>
                <w:sz w:val="20"/>
              </w:rPr>
            </w:pPr>
            <w:r>
              <w:rPr>
                <w:sz w:val="20"/>
              </w:rPr>
              <w:t>As obras e estrutura em operação podem afetar a estabilidade 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solo e lixo que sustentam a usina e/ou sofrerem impactos pela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instabilidade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natural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aterros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encerrados</w:t>
            </w:r>
          </w:p>
        </w:tc>
      </w:tr>
      <w:tr w:rsidR="008150C3" w14:paraId="479CA456" w14:textId="77777777" w:rsidTr="008508D2">
        <w:trPr>
          <w:trHeight w:val="991"/>
        </w:trPr>
        <w:tc>
          <w:tcPr>
            <w:tcW w:w="1543" w:type="pct"/>
          </w:tcPr>
          <w:p w14:paraId="2E77008A" w14:textId="77777777" w:rsidR="008150C3" w:rsidRDefault="001743A5">
            <w:pPr>
              <w:pStyle w:val="TableParagraph"/>
              <w:spacing w:before="98" w:line="276" w:lineRule="auto"/>
              <w:ind w:left="100" w:right="228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Impactos</w:t>
            </w:r>
            <w:r>
              <w:rPr>
                <w:rFonts w:ascii="Arial"/>
                <w:b/>
                <w:i/>
                <w:spacing w:val="-8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na</w:t>
            </w:r>
            <w:r>
              <w:rPr>
                <w:rFonts w:ascii="Arial"/>
                <w:b/>
                <w:i/>
                <w:spacing w:val="-7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qualidade</w:t>
            </w:r>
            <w:r>
              <w:rPr>
                <w:rFonts w:asci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do</w:t>
            </w:r>
            <w:r>
              <w:rPr>
                <w:rFonts w:ascii="Arial"/>
                <w:b/>
                <w:i/>
                <w:spacing w:val="-5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ar</w:t>
            </w:r>
          </w:p>
        </w:tc>
        <w:tc>
          <w:tcPr>
            <w:tcW w:w="3457" w:type="pct"/>
          </w:tcPr>
          <w:p w14:paraId="265C8D12" w14:textId="77777777" w:rsidR="008150C3" w:rsidRDefault="001743A5">
            <w:pPr>
              <w:pStyle w:val="TableParagraph"/>
              <w:spacing w:before="85" w:line="261" w:lineRule="auto"/>
              <w:ind w:left="150" w:right="105"/>
              <w:jc w:val="both"/>
              <w:rPr>
                <w:sz w:val="20"/>
              </w:rPr>
            </w:pPr>
            <w:r>
              <w:rPr>
                <w:sz w:val="20"/>
              </w:rPr>
              <w:t>O movimento de veículos, operação de máquinas e atividades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construção podem emitir poluentes no ar. Pode ocorrer eventual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emissão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gases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sem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queima.</w:t>
            </w:r>
          </w:p>
        </w:tc>
      </w:tr>
      <w:tr w:rsidR="008150C3" w14:paraId="42EDB513" w14:textId="77777777" w:rsidTr="008508D2">
        <w:trPr>
          <w:trHeight w:val="1260"/>
        </w:trPr>
        <w:tc>
          <w:tcPr>
            <w:tcW w:w="1543" w:type="pct"/>
            <w:shd w:val="clear" w:color="auto" w:fill="F1F1F1"/>
          </w:tcPr>
          <w:p w14:paraId="5F5944F1" w14:textId="77777777" w:rsidR="008150C3" w:rsidRDefault="001743A5">
            <w:pPr>
              <w:pStyle w:val="TableParagraph"/>
              <w:spacing w:before="98" w:line="276" w:lineRule="auto"/>
              <w:ind w:left="100" w:right="237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Impactos</w:t>
            </w:r>
            <w:r>
              <w:rPr>
                <w:rFonts w:ascii="Arial" w:hAnsi="Arial"/>
                <w:b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na</w:t>
            </w:r>
            <w:r>
              <w:rPr>
                <w:rFonts w:ascii="Arial" w:hAnsi="Arial"/>
                <w:b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qualidade</w:t>
            </w:r>
            <w:r>
              <w:rPr>
                <w:rFonts w:ascii="Arial" w:hAns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da</w:t>
            </w:r>
            <w:r>
              <w:rPr>
                <w:rFonts w:ascii="Arial" w:hAns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água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efluentes</w:t>
            </w:r>
          </w:p>
        </w:tc>
        <w:tc>
          <w:tcPr>
            <w:tcW w:w="3457" w:type="pct"/>
            <w:shd w:val="clear" w:color="auto" w:fill="F1F1F1"/>
          </w:tcPr>
          <w:p w14:paraId="7EB6B93F" w14:textId="77777777" w:rsidR="008150C3" w:rsidRDefault="001743A5">
            <w:pPr>
              <w:pStyle w:val="TableParagraph"/>
              <w:spacing w:before="88" w:line="264" w:lineRule="auto"/>
              <w:ind w:left="150" w:right="102"/>
              <w:jc w:val="both"/>
              <w:rPr>
                <w:sz w:val="20"/>
              </w:rPr>
            </w:pPr>
            <w:r>
              <w:rPr>
                <w:sz w:val="20"/>
              </w:rPr>
              <w:t>Água utilizada na construção pode carrear contaminantes para 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solo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sistema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efluentes,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principalmente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caso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vazamento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óleos,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combustíveis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outros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contaminantes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veículos,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máquinas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geradores.</w:t>
            </w:r>
          </w:p>
        </w:tc>
      </w:tr>
      <w:tr w:rsidR="008150C3" w14:paraId="496D847E" w14:textId="77777777" w:rsidTr="008508D2">
        <w:trPr>
          <w:trHeight w:val="1255"/>
        </w:trPr>
        <w:tc>
          <w:tcPr>
            <w:tcW w:w="1543" w:type="pct"/>
          </w:tcPr>
          <w:p w14:paraId="3448783D" w14:textId="77777777" w:rsidR="008150C3" w:rsidRDefault="001743A5">
            <w:pPr>
              <w:pStyle w:val="TableParagraph"/>
              <w:spacing w:before="98" w:line="276" w:lineRule="auto"/>
              <w:ind w:left="100" w:right="495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Aumento</w:t>
            </w:r>
            <w:r>
              <w:rPr>
                <w:rFonts w:ascii="Arial" w:hAnsi="Arial"/>
                <w:b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nos</w:t>
            </w:r>
            <w:r>
              <w:rPr>
                <w:rFonts w:ascii="Arial" w:hAnsi="Arial"/>
                <w:b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níveis</w:t>
            </w:r>
            <w:r>
              <w:rPr>
                <w:rFonts w:ascii="Arial" w:hAnsi="Arial"/>
                <w:b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5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ruído</w:t>
            </w:r>
          </w:p>
        </w:tc>
        <w:tc>
          <w:tcPr>
            <w:tcW w:w="3457" w:type="pct"/>
          </w:tcPr>
          <w:p w14:paraId="5B3989EF" w14:textId="77777777" w:rsidR="008150C3" w:rsidRDefault="001743A5">
            <w:pPr>
              <w:pStyle w:val="TableParagraph"/>
              <w:spacing w:before="85" w:line="264" w:lineRule="auto"/>
              <w:ind w:left="150" w:right="105"/>
              <w:jc w:val="both"/>
              <w:rPr>
                <w:sz w:val="20"/>
              </w:rPr>
            </w:pPr>
            <w:r>
              <w:rPr>
                <w:sz w:val="20"/>
              </w:rPr>
              <w:t>O movimento de veículos, operação de máquinas e atividades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construção podem gerar ruído excessivo. Na operação, ruídos 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inversores,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limpeza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módulos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obras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reparo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substituição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peças.</w:t>
            </w:r>
          </w:p>
        </w:tc>
      </w:tr>
      <w:tr w:rsidR="008150C3" w14:paraId="5A8A524A" w14:textId="77777777" w:rsidTr="008508D2">
        <w:trPr>
          <w:trHeight w:val="732"/>
        </w:trPr>
        <w:tc>
          <w:tcPr>
            <w:tcW w:w="1543" w:type="pct"/>
            <w:shd w:val="clear" w:color="auto" w:fill="F1F1F1"/>
          </w:tcPr>
          <w:p w14:paraId="0980BA7B" w14:textId="77777777" w:rsidR="008150C3" w:rsidRDefault="001743A5">
            <w:pPr>
              <w:pStyle w:val="TableParagraph"/>
              <w:spacing w:before="100"/>
              <w:ind w:left="100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Impactos</w:t>
            </w:r>
            <w:r>
              <w:rPr>
                <w:rFonts w:asci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visuais</w:t>
            </w:r>
          </w:p>
        </w:tc>
        <w:tc>
          <w:tcPr>
            <w:tcW w:w="3457" w:type="pct"/>
            <w:shd w:val="clear" w:color="auto" w:fill="F1F1F1"/>
          </w:tcPr>
          <w:p w14:paraId="2A7EB8F5" w14:textId="77777777" w:rsidR="008150C3" w:rsidRDefault="001743A5">
            <w:pPr>
              <w:pStyle w:val="TableParagraph"/>
              <w:spacing w:before="88" w:line="264" w:lineRule="auto"/>
              <w:ind w:left="150" w:right="97"/>
              <w:rPr>
                <w:sz w:val="20"/>
              </w:rPr>
            </w:pPr>
            <w:r>
              <w:rPr>
                <w:w w:val="105"/>
                <w:sz w:val="20"/>
              </w:rPr>
              <w:t>Em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algumas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áreas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habitadas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ou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em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vias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entorno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será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possível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visualizar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as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obras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usina.</w:t>
            </w:r>
          </w:p>
        </w:tc>
      </w:tr>
      <w:tr w:rsidR="008150C3" w14:paraId="6617BAC9" w14:textId="77777777" w:rsidTr="008508D2">
        <w:trPr>
          <w:trHeight w:val="1519"/>
        </w:trPr>
        <w:tc>
          <w:tcPr>
            <w:tcW w:w="1543" w:type="pct"/>
          </w:tcPr>
          <w:p w14:paraId="0783BF12" w14:textId="77777777" w:rsidR="008150C3" w:rsidRDefault="001743A5">
            <w:pPr>
              <w:pStyle w:val="TableParagraph"/>
              <w:spacing w:before="98" w:line="276" w:lineRule="auto"/>
              <w:ind w:left="100" w:right="56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Saúde</w:t>
            </w:r>
            <w:r>
              <w:rPr>
                <w:rFonts w:ascii="Arial" w:hAnsi="Arial"/>
                <w:b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</w:t>
            </w:r>
            <w:r>
              <w:rPr>
                <w:rFonts w:ascii="Arial" w:hAnsi="Arial"/>
                <w:b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segurança</w:t>
            </w:r>
            <w:r>
              <w:rPr>
                <w:rFonts w:ascii="Arial" w:hAnsi="Arial"/>
                <w:b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</w:t>
            </w:r>
            <w:r>
              <w:rPr>
                <w:rFonts w:ascii="Arial" w:hAnsi="Arial"/>
                <w:b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trabalho</w:t>
            </w:r>
          </w:p>
        </w:tc>
        <w:tc>
          <w:tcPr>
            <w:tcW w:w="3457" w:type="pct"/>
          </w:tcPr>
          <w:p w14:paraId="6445D560" w14:textId="77777777" w:rsidR="008150C3" w:rsidRDefault="001743A5">
            <w:pPr>
              <w:pStyle w:val="TableParagraph"/>
              <w:spacing w:before="85" w:line="264" w:lineRule="auto"/>
              <w:ind w:left="150" w:right="100"/>
              <w:jc w:val="both"/>
              <w:rPr>
                <w:sz w:val="20"/>
              </w:rPr>
            </w:pPr>
            <w:r>
              <w:rPr>
                <w:sz w:val="20"/>
              </w:rPr>
              <w:t>São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muitos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fatores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trabalhadores durante as obras, incluindo operação de máquinas,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manuseio dos módulos e cabos, movimentação de veículos, dentre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outros.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centralizados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atividades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manutenção, limpeza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 vistoria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instalações.</w:t>
            </w:r>
          </w:p>
        </w:tc>
      </w:tr>
      <w:tr w:rsidR="008150C3" w14:paraId="5958D6D9" w14:textId="77777777" w:rsidTr="008508D2">
        <w:trPr>
          <w:trHeight w:val="1524"/>
        </w:trPr>
        <w:tc>
          <w:tcPr>
            <w:tcW w:w="1543" w:type="pct"/>
            <w:shd w:val="clear" w:color="auto" w:fill="F1F1F1"/>
          </w:tcPr>
          <w:p w14:paraId="376594FA" w14:textId="77777777" w:rsidR="008150C3" w:rsidRDefault="001743A5">
            <w:pPr>
              <w:pStyle w:val="TableParagraph"/>
              <w:spacing w:before="100" w:line="278" w:lineRule="auto"/>
              <w:ind w:left="100" w:right="57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Saúde</w:t>
            </w:r>
            <w:r>
              <w:rPr>
                <w:rFonts w:ascii="Arial" w:hAnsi="Arial"/>
                <w:b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</w:t>
            </w:r>
            <w:r>
              <w:rPr>
                <w:rFonts w:ascii="Arial" w:hAnsi="Arial"/>
                <w:b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segurança</w:t>
            </w:r>
            <w:r>
              <w:rPr>
                <w:rFonts w:ascii="Arial" w:hAnsi="Arial"/>
                <w:b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da</w:t>
            </w:r>
            <w:r>
              <w:rPr>
                <w:rFonts w:ascii="Arial" w:hAnsi="Arial"/>
                <w:b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comunidade</w:t>
            </w:r>
          </w:p>
        </w:tc>
        <w:tc>
          <w:tcPr>
            <w:tcW w:w="3457" w:type="pct"/>
            <w:shd w:val="clear" w:color="auto" w:fill="F1F1F1"/>
          </w:tcPr>
          <w:p w14:paraId="4F10FA22" w14:textId="77777777" w:rsidR="008150C3" w:rsidRDefault="001743A5">
            <w:pPr>
              <w:pStyle w:val="TableParagraph"/>
              <w:spacing w:before="87" w:line="264" w:lineRule="auto"/>
              <w:ind w:left="150" w:right="104"/>
              <w:jc w:val="both"/>
              <w:rPr>
                <w:sz w:val="20"/>
              </w:rPr>
            </w:pPr>
            <w:r>
              <w:rPr>
                <w:sz w:val="20"/>
              </w:rPr>
              <w:t>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estão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mais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restritos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trânsito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veículos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pesados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durante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construção,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principalmente para 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pessoas que residem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 trabalham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locais do entorno que só são acessados pela via de acesso 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conecta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Avenida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João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XXIII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BR-101.</w:t>
            </w:r>
          </w:p>
        </w:tc>
      </w:tr>
      <w:tr w:rsidR="008150C3" w14:paraId="23CC5B0C" w14:textId="77777777" w:rsidTr="008508D2">
        <w:trPr>
          <w:trHeight w:val="993"/>
        </w:trPr>
        <w:tc>
          <w:tcPr>
            <w:tcW w:w="1543" w:type="pct"/>
          </w:tcPr>
          <w:p w14:paraId="40371D45" w14:textId="77777777" w:rsidR="008150C3" w:rsidRDefault="001743A5">
            <w:pPr>
              <w:pStyle w:val="TableParagraph"/>
              <w:spacing w:before="100"/>
              <w:ind w:left="100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Economia</w:t>
            </w:r>
            <w:r>
              <w:rPr>
                <w:rFonts w:ascii="Arial"/>
                <w:b/>
                <w:i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local</w:t>
            </w:r>
            <w:r>
              <w:rPr>
                <w:rFonts w:ascii="Arial"/>
                <w:b/>
                <w:i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e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emprego</w:t>
            </w:r>
          </w:p>
        </w:tc>
        <w:tc>
          <w:tcPr>
            <w:tcW w:w="3457" w:type="pct"/>
          </w:tcPr>
          <w:p w14:paraId="1D6AC320" w14:textId="77777777" w:rsidR="008150C3" w:rsidRDefault="001743A5">
            <w:pPr>
              <w:pStyle w:val="TableParagraph"/>
              <w:spacing w:before="88" w:line="261" w:lineRule="auto"/>
              <w:ind w:left="150" w:right="106"/>
              <w:jc w:val="both"/>
              <w:rPr>
                <w:sz w:val="20"/>
              </w:rPr>
            </w:pPr>
            <w:r>
              <w:rPr>
                <w:sz w:val="20"/>
              </w:rPr>
              <w:t>As obras de construção podem empregar mão de obra local. A fase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envolve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quadro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pequeno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funcionários,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é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possível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prever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qualificação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obra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local.</w:t>
            </w:r>
          </w:p>
        </w:tc>
      </w:tr>
      <w:tr w:rsidR="008150C3" w14:paraId="3589E791" w14:textId="77777777" w:rsidTr="008508D2">
        <w:trPr>
          <w:trHeight w:val="465"/>
        </w:trPr>
        <w:tc>
          <w:tcPr>
            <w:tcW w:w="1543" w:type="pct"/>
            <w:shd w:val="clear" w:color="auto" w:fill="F1F1F1"/>
          </w:tcPr>
          <w:p w14:paraId="71CDAC94" w14:textId="77777777" w:rsidR="008150C3" w:rsidRDefault="001743A5">
            <w:pPr>
              <w:pStyle w:val="TableParagraph"/>
              <w:spacing w:before="100"/>
              <w:ind w:left="10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Patrimônio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cultural</w:t>
            </w:r>
          </w:p>
        </w:tc>
        <w:tc>
          <w:tcPr>
            <w:tcW w:w="3457" w:type="pct"/>
            <w:shd w:val="clear" w:color="auto" w:fill="F1F1F1"/>
          </w:tcPr>
          <w:p w14:paraId="7A62A612" w14:textId="77777777" w:rsidR="008150C3" w:rsidRDefault="001743A5">
            <w:pPr>
              <w:pStyle w:val="TableParagraph"/>
              <w:spacing w:before="88"/>
              <w:ind w:left="150"/>
              <w:rPr>
                <w:sz w:val="20"/>
              </w:rPr>
            </w:pPr>
            <w:r>
              <w:rPr>
                <w:w w:val="105"/>
                <w:sz w:val="20"/>
              </w:rPr>
              <w:t>Não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aplica</w:t>
            </w:r>
          </w:p>
        </w:tc>
      </w:tr>
    </w:tbl>
    <w:p w14:paraId="0685763A" w14:textId="77777777" w:rsidR="008150C3" w:rsidRDefault="008150C3" w:rsidP="001E6E27">
      <w:pPr>
        <w:pStyle w:val="Corpodetexto"/>
      </w:pPr>
    </w:p>
    <w:p w14:paraId="49154CA9" w14:textId="476941BE" w:rsidR="008508D2" w:rsidRDefault="008508D2">
      <w:pPr>
        <w:rPr>
          <w:rFonts w:ascii="Century Gothic" w:hAnsi="Century Gothic"/>
          <w:color w:val="000000" w:themeColor="text1"/>
        </w:rPr>
      </w:pPr>
      <w:r>
        <w:br w:type="page"/>
      </w:r>
    </w:p>
    <w:p w14:paraId="2C0BEEAA" w14:textId="77777777" w:rsidR="008150C3" w:rsidRDefault="008150C3" w:rsidP="001E6E27">
      <w:pPr>
        <w:pStyle w:val="Corpodetexto"/>
      </w:pPr>
    </w:p>
    <w:p w14:paraId="512AD512" w14:textId="25ED9305" w:rsidR="008150C3" w:rsidRDefault="001743A5" w:rsidP="008508D2">
      <w:pPr>
        <w:pStyle w:val="Ttulo2"/>
      </w:pPr>
      <w:bookmarkStart w:id="113" w:name="_bookmark176"/>
      <w:bookmarkStart w:id="114" w:name="_Toc131110716"/>
      <w:bookmarkEnd w:id="113"/>
      <w:r>
        <w:t>Linha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Base:</w:t>
      </w:r>
      <w:r>
        <w:rPr>
          <w:spacing w:val="-5"/>
        </w:rPr>
        <w:t xml:space="preserve"> </w:t>
      </w:r>
      <w:r>
        <w:t>Aspectos</w:t>
      </w:r>
      <w:r>
        <w:rPr>
          <w:spacing w:val="-5"/>
        </w:rPr>
        <w:t xml:space="preserve"> </w:t>
      </w:r>
      <w:r>
        <w:t>Socioeconômicos</w:t>
      </w:r>
      <w:bookmarkEnd w:id="114"/>
    </w:p>
    <w:p w14:paraId="733D0008" w14:textId="77777777" w:rsidR="008150C3" w:rsidRDefault="008150C3" w:rsidP="001E6E27">
      <w:pPr>
        <w:pStyle w:val="Corpodetexto"/>
      </w:pPr>
    </w:p>
    <w:p w14:paraId="063733B6" w14:textId="77777777" w:rsidR="008150C3" w:rsidRDefault="001743A5" w:rsidP="001E6E27">
      <w:pPr>
        <w:pStyle w:val="Corpodetexto"/>
      </w:pPr>
      <w:r>
        <w:t>A linha de base apresenta os aspectos socioeconômicos atuais da área do Projeto</w:t>
      </w:r>
      <w:r>
        <w:rPr>
          <w:spacing w:val="1"/>
        </w:rPr>
        <w:t xml:space="preserve"> </w:t>
      </w:r>
      <w:r>
        <w:t>pretendida para a instalação dos módulos fotovoltaicos, o aterro Santa Cruz, bem</w:t>
      </w:r>
      <w:r>
        <w:rPr>
          <w:spacing w:val="1"/>
        </w:rPr>
        <w:t xml:space="preserve"> </w:t>
      </w:r>
      <w:r>
        <w:rPr>
          <w:w w:val="105"/>
        </w:rPr>
        <w:t>como</w:t>
      </w:r>
      <w:r>
        <w:rPr>
          <w:spacing w:val="-15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região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entorno.</w:t>
      </w:r>
    </w:p>
    <w:p w14:paraId="0DEC06AA" w14:textId="77777777" w:rsidR="008150C3" w:rsidRDefault="001743A5" w:rsidP="008508D2">
      <w:pPr>
        <w:pStyle w:val="Ttulo3"/>
      </w:pPr>
      <w:bookmarkStart w:id="115" w:name="_bookmark177"/>
      <w:bookmarkEnd w:id="115"/>
      <w:r>
        <w:t>Aterro</w:t>
      </w:r>
      <w:r>
        <w:rPr>
          <w:spacing w:val="-3"/>
        </w:rPr>
        <w:t xml:space="preserve"> </w:t>
      </w:r>
      <w:r>
        <w:t>Sanitário</w:t>
      </w:r>
      <w:r>
        <w:rPr>
          <w:spacing w:val="-5"/>
        </w:rPr>
        <w:t xml:space="preserve"> </w:t>
      </w:r>
      <w:r>
        <w:t>Santa</w:t>
      </w:r>
      <w:r>
        <w:rPr>
          <w:spacing w:val="-2"/>
        </w:rPr>
        <w:t xml:space="preserve"> </w:t>
      </w:r>
      <w:r>
        <w:t>Cruz</w:t>
      </w:r>
    </w:p>
    <w:p w14:paraId="4AD9C48C" w14:textId="77777777" w:rsidR="008150C3" w:rsidRDefault="001743A5" w:rsidP="001E6E27">
      <w:pPr>
        <w:pStyle w:val="Corpodetexto"/>
      </w:pPr>
      <w:r>
        <w:t>O</w:t>
      </w:r>
      <w:r>
        <w:rPr>
          <w:spacing w:val="1"/>
        </w:rPr>
        <w:t xml:space="preserve"> </w:t>
      </w:r>
      <w:r>
        <w:t>terreno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</w:t>
      </w:r>
      <w:r>
        <w:rPr>
          <w:spacing w:val="1"/>
        </w:rPr>
        <w:t xml:space="preserve"> </w:t>
      </w:r>
      <w:r>
        <w:t>possui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aproximadamente</w:t>
      </w:r>
      <w:r>
        <w:rPr>
          <w:spacing w:val="1"/>
        </w:rPr>
        <w:t xml:space="preserve"> </w:t>
      </w:r>
      <w:r>
        <w:t>114.369,74 m² e está localizado na Quadra VIII-F da Planta Cadastral do Projeto</w:t>
      </w:r>
      <w:r>
        <w:rPr>
          <w:spacing w:val="1"/>
        </w:rPr>
        <w:t xml:space="preserve"> </w:t>
      </w:r>
      <w:r>
        <w:t>Aprovado de Alinhamento (PAA) nº 9852 e de Loteamento (PAL) nº 35631, às</w:t>
      </w:r>
      <w:r>
        <w:rPr>
          <w:spacing w:val="1"/>
        </w:rPr>
        <w:t xml:space="preserve"> </w:t>
      </w:r>
      <w:r>
        <w:t>margens do Canal do São Francisco (Rio Guandu), Zona Industrial de Santa Cruz,</w:t>
      </w:r>
      <w:r>
        <w:rPr>
          <w:spacing w:val="1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cidade</w:t>
      </w:r>
      <w:r>
        <w:rPr>
          <w:spacing w:val="-14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Rio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Janeiro.</w:t>
      </w:r>
      <w:r>
        <w:rPr>
          <w:spacing w:val="-13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aterro</w:t>
      </w:r>
      <w:r>
        <w:rPr>
          <w:spacing w:val="-14"/>
        </w:rPr>
        <w:t xml:space="preserve"> </w:t>
      </w:r>
      <w:r>
        <w:t>operou</w:t>
      </w:r>
      <w:r>
        <w:rPr>
          <w:spacing w:val="-16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um</w:t>
      </w:r>
      <w:r>
        <w:rPr>
          <w:spacing w:val="-13"/>
        </w:rPr>
        <w:t xml:space="preserve"> </w:t>
      </w:r>
      <w:r>
        <w:t>período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13</w:t>
      </w:r>
      <w:r>
        <w:rPr>
          <w:spacing w:val="-14"/>
        </w:rPr>
        <w:t xml:space="preserve"> </w:t>
      </w:r>
      <w:r>
        <w:t>anos,</w:t>
      </w:r>
      <w:r>
        <w:rPr>
          <w:spacing w:val="-14"/>
        </w:rPr>
        <w:t xml:space="preserve"> </w:t>
      </w:r>
      <w:r>
        <w:t>entre</w:t>
      </w:r>
      <w:r>
        <w:rPr>
          <w:spacing w:val="-14"/>
        </w:rPr>
        <w:t xml:space="preserve"> </w:t>
      </w:r>
      <w:r>
        <w:t>1986</w:t>
      </w:r>
      <w:r>
        <w:rPr>
          <w:spacing w:val="-73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1999,</w:t>
      </w:r>
      <w:r>
        <w:rPr>
          <w:spacing w:val="-9"/>
        </w:rPr>
        <w:t xml:space="preserve"> </w:t>
      </w:r>
      <w:r>
        <w:t>tendo</w:t>
      </w:r>
      <w:r>
        <w:rPr>
          <w:spacing w:val="-6"/>
        </w:rPr>
        <w:t xml:space="preserve"> </w:t>
      </w:r>
      <w:r>
        <w:t>recebido</w:t>
      </w:r>
      <w:r>
        <w:rPr>
          <w:spacing w:val="-8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total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2.639.477</w:t>
      </w:r>
      <w:r>
        <w:rPr>
          <w:spacing w:val="-8"/>
        </w:rPr>
        <w:t xml:space="preserve"> </w:t>
      </w:r>
      <w:r>
        <w:t>toneladas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resíduos.</w:t>
      </w:r>
    </w:p>
    <w:p w14:paraId="1F560A20" w14:textId="77777777" w:rsidR="008150C3" w:rsidRDefault="001743A5" w:rsidP="001E6E27">
      <w:pPr>
        <w:pStyle w:val="Corpodetexto"/>
      </w:pPr>
      <w:r>
        <w:t>Em</w:t>
      </w:r>
      <w:r>
        <w:rPr>
          <w:spacing w:val="1"/>
        </w:rPr>
        <w:t xml:space="preserve"> </w:t>
      </w:r>
      <w:r>
        <w:t>2006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FEEMA</w:t>
      </w:r>
      <w:r>
        <w:rPr>
          <w:spacing w:val="1"/>
        </w:rPr>
        <w:t xml:space="preserve"> </w:t>
      </w:r>
      <w:r>
        <w:t>(órgão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licenciamento</w:t>
      </w:r>
      <w:r>
        <w:rPr>
          <w:spacing w:val="-11"/>
        </w:rPr>
        <w:t xml:space="preserve"> </w:t>
      </w:r>
      <w:r>
        <w:t>ambiental,</w:t>
      </w:r>
      <w:r>
        <w:rPr>
          <w:spacing w:val="-8"/>
        </w:rPr>
        <w:t xml:space="preserve"> </w:t>
      </w:r>
      <w:r>
        <w:t>atual</w:t>
      </w:r>
      <w:r>
        <w:rPr>
          <w:spacing w:val="-12"/>
        </w:rPr>
        <w:t xml:space="preserve"> </w:t>
      </w:r>
      <w:r>
        <w:t>INEA)</w:t>
      </w:r>
      <w:r>
        <w:rPr>
          <w:spacing w:val="-12"/>
        </w:rPr>
        <w:t xml:space="preserve"> </w:t>
      </w:r>
      <w:r>
        <w:t>emitiu</w:t>
      </w:r>
      <w:r>
        <w:rPr>
          <w:spacing w:val="-11"/>
        </w:rPr>
        <w:t xml:space="preserve"> </w:t>
      </w:r>
      <w:r>
        <w:t>Licença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Instalação</w:t>
      </w:r>
      <w:r>
        <w:rPr>
          <w:spacing w:val="-11"/>
        </w:rPr>
        <w:t xml:space="preserve"> </w:t>
      </w:r>
      <w:r>
        <w:t>(LI)</w:t>
      </w:r>
      <w:r>
        <w:rPr>
          <w:spacing w:val="-9"/>
        </w:rPr>
        <w:t xml:space="preserve"> </w:t>
      </w:r>
      <w:r>
        <w:t>nº</w:t>
      </w:r>
      <w:r>
        <w:rPr>
          <w:spacing w:val="-10"/>
        </w:rPr>
        <w:t xml:space="preserve"> </w:t>
      </w:r>
      <w:r>
        <w:t>FE011794</w:t>
      </w:r>
      <w:r>
        <w:rPr>
          <w:spacing w:val="-73"/>
        </w:rPr>
        <w:t xml:space="preserve"> </w:t>
      </w:r>
      <w:r>
        <w:t>autorizando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Companhia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Urbano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Janeiro</w:t>
      </w:r>
      <w:r>
        <w:rPr>
          <w:spacing w:val="1"/>
        </w:rPr>
        <w:t xml:space="preserve"> </w:t>
      </w:r>
      <w:r>
        <w:t>(COMLURB) a realizar obras de remediação complementar de encerramento do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sanitário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Cruz.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38</w:t>
      </w:r>
      <w:r>
        <w:rPr>
          <w:spacing w:val="1"/>
        </w:rPr>
        <w:t xml:space="preserve"> </w:t>
      </w:r>
      <w:r>
        <w:t>condicionantes</w:t>
      </w:r>
      <w:r>
        <w:rPr>
          <w:spacing w:val="1"/>
        </w:rPr>
        <w:t xml:space="preserve"> </w:t>
      </w:r>
      <w:r>
        <w:t>estabelecidas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LI,</w:t>
      </w:r>
      <w:r>
        <w:rPr>
          <w:spacing w:val="1"/>
        </w:rPr>
        <w:t xml:space="preserve"> </w:t>
      </w:r>
      <w:r>
        <w:t>destacam-se: (i) apresentar laudo geotécnico após implantação do projeto de</w:t>
      </w:r>
      <w:r>
        <w:rPr>
          <w:spacing w:val="1"/>
        </w:rPr>
        <w:t xml:space="preserve"> </w:t>
      </w:r>
      <w:r>
        <w:t>remediação do aterro; (ii) apresentar trimestralmente análises de monitoramento</w:t>
      </w:r>
      <w:r>
        <w:rPr>
          <w:spacing w:val="1"/>
        </w:rPr>
        <w:t xml:space="preserve"> </w:t>
      </w:r>
      <w:r>
        <w:t>ambiental (lençol freático, águas superficiais, percolado); (iii) manter o cercamento</w:t>
      </w:r>
      <w:r>
        <w:rPr>
          <w:spacing w:val="-72"/>
        </w:rPr>
        <w:t xml:space="preserve"> </w:t>
      </w:r>
      <w:r>
        <w:t>de todo o perímetro do aterro em perfeitas condições, de forma a evitar a entrada</w:t>
      </w:r>
      <w:r>
        <w:rPr>
          <w:spacing w:val="1"/>
        </w:rPr>
        <w:t xml:space="preserve"> </w:t>
      </w:r>
      <w:r>
        <w:t>de animais e o acesso de pessoas estranhas; (iv) manter programa de manutenção</w:t>
      </w:r>
      <w:r>
        <w:rPr>
          <w:spacing w:val="-72"/>
        </w:rPr>
        <w:t xml:space="preserve"> </w:t>
      </w:r>
      <w:r>
        <w:t>e controle da remediação por tempo indeterminado até que haja autorização da</w:t>
      </w:r>
      <w:r>
        <w:rPr>
          <w:spacing w:val="1"/>
        </w:rPr>
        <w:t xml:space="preserve"> </w:t>
      </w:r>
      <w:r>
        <w:t>FEEMA para cessar tais atividades; (v) não realizar queima de qualquer material ao</w:t>
      </w:r>
      <w:r>
        <w:rPr>
          <w:spacing w:val="-72"/>
        </w:rPr>
        <w:t xml:space="preserve"> </w:t>
      </w:r>
      <w:r>
        <w:t>ar livre; (vi) submeter previamente à FEEMA, para análise e parecer, qualquer</w:t>
      </w:r>
      <w:r>
        <w:rPr>
          <w:spacing w:val="1"/>
        </w:rPr>
        <w:t xml:space="preserve"> </w:t>
      </w:r>
      <w:r>
        <w:t>alteração</w:t>
      </w:r>
      <w:r>
        <w:rPr>
          <w:spacing w:val="-9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projeto.</w:t>
      </w:r>
    </w:p>
    <w:p w14:paraId="42CF2A3E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COMLURB</w:t>
      </w:r>
      <w:r>
        <w:rPr>
          <w:spacing w:val="1"/>
        </w:rPr>
        <w:t xml:space="preserve"> </w:t>
      </w:r>
      <w:r>
        <w:t>apresentou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abril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2009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Relatório</w:t>
      </w:r>
      <w:r>
        <w:rPr>
          <w:spacing w:val="1"/>
        </w:rPr>
        <w:t xml:space="preserve"> </w:t>
      </w:r>
      <w:r>
        <w:t>Final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Obras</w:t>
      </w:r>
      <w:r>
        <w:rPr>
          <w:spacing w:val="1"/>
        </w:rPr>
        <w:t xml:space="preserve"> </w:t>
      </w:r>
      <w:r>
        <w:t>Complementares para o Encerramento do Aterro de Santa Cruz (COMLURB, 2009),</w:t>
      </w:r>
      <w:r>
        <w:rPr>
          <w:spacing w:val="-72"/>
        </w:rPr>
        <w:t xml:space="preserve"> </w:t>
      </w:r>
      <w:r>
        <w:t>contendo descritivo das ações implementadas para o encerramento do aterro, bem</w:t>
      </w:r>
      <w:r>
        <w:rPr>
          <w:spacing w:val="-72"/>
        </w:rPr>
        <w:t xml:space="preserve"> </w:t>
      </w:r>
      <w:r>
        <w:t>como dos resultados da primeira campanha de monitoramento da qualidade das</w:t>
      </w:r>
      <w:r>
        <w:rPr>
          <w:spacing w:val="1"/>
        </w:rPr>
        <w:t xml:space="preserve"> </w:t>
      </w:r>
      <w:r>
        <w:t>águas</w:t>
      </w:r>
      <w:r>
        <w:rPr>
          <w:spacing w:val="1"/>
        </w:rPr>
        <w:t xml:space="preserve"> </w:t>
      </w:r>
      <w:r>
        <w:t>sob</w:t>
      </w:r>
      <w:r>
        <w:rPr>
          <w:spacing w:val="1"/>
        </w:rPr>
        <w:t xml:space="preserve"> </w:t>
      </w:r>
      <w:r>
        <w:t>influência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maciço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resíduos,</w:t>
      </w:r>
      <w:r>
        <w:rPr>
          <w:spacing w:val="1"/>
        </w:rPr>
        <w:t xml:space="preserve"> </w:t>
      </w:r>
      <w:r>
        <w:t>compreendendo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monitoramento de águas do Rio São Francisco, à montante e à jusante do aterro,</w:t>
      </w:r>
      <w:r>
        <w:rPr>
          <w:spacing w:val="1"/>
        </w:rPr>
        <w:t xml:space="preserve"> </w:t>
      </w:r>
      <w:r>
        <w:t>bem como dos poços de monitoramento de lençol freático implantados no local.</w:t>
      </w:r>
      <w:r>
        <w:rPr>
          <w:spacing w:val="1"/>
        </w:rPr>
        <w:t xml:space="preserve"> </w:t>
      </w:r>
      <w:r>
        <w:t>Dentre</w:t>
      </w:r>
      <w:r>
        <w:rPr>
          <w:spacing w:val="-10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ações</w:t>
      </w:r>
      <w:r>
        <w:rPr>
          <w:spacing w:val="-9"/>
        </w:rPr>
        <w:t xml:space="preserve"> </w:t>
      </w:r>
      <w:r>
        <w:t>realizadas,</w:t>
      </w:r>
      <w:r>
        <w:rPr>
          <w:spacing w:val="-9"/>
        </w:rPr>
        <w:t xml:space="preserve"> </w:t>
      </w:r>
      <w:r>
        <w:t>incluem</w:t>
      </w:r>
      <w:r>
        <w:rPr>
          <w:spacing w:val="-8"/>
        </w:rPr>
        <w:t xml:space="preserve"> </w:t>
      </w:r>
      <w:r>
        <w:t>(i)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implementação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dreno</w:t>
      </w:r>
      <w:r>
        <w:rPr>
          <w:spacing w:val="-9"/>
        </w:rPr>
        <w:t xml:space="preserve"> </w:t>
      </w:r>
      <w:r>
        <w:t>cego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chorume</w:t>
      </w:r>
      <w:r>
        <w:rPr>
          <w:spacing w:val="-73"/>
        </w:rPr>
        <w:t xml:space="preserve"> </w:t>
      </w:r>
      <w:r>
        <w:t>de pé de talude, impermeabilizado com manta PEAD, em todo o perímetro do</w:t>
      </w:r>
      <w:r>
        <w:rPr>
          <w:spacing w:val="1"/>
        </w:rPr>
        <w:t xml:space="preserve"> </w:t>
      </w:r>
      <w:r>
        <w:t>maciço</w:t>
      </w:r>
      <w:r>
        <w:rPr>
          <w:spacing w:val="5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resíduos;</w:t>
      </w:r>
      <w:r>
        <w:rPr>
          <w:spacing w:val="8"/>
        </w:rPr>
        <w:t xml:space="preserve"> </w:t>
      </w:r>
      <w:r>
        <w:t>(ii)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ampliação</w:t>
      </w:r>
      <w:r>
        <w:rPr>
          <w:spacing w:val="8"/>
        </w:rPr>
        <w:t xml:space="preserve"> </w:t>
      </w:r>
      <w:r>
        <w:t>do</w:t>
      </w:r>
      <w:r>
        <w:rPr>
          <w:spacing w:val="8"/>
        </w:rPr>
        <w:t xml:space="preserve"> </w:t>
      </w:r>
      <w:r>
        <w:t>sistema</w:t>
      </w:r>
      <w:r>
        <w:rPr>
          <w:spacing w:val="6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drenagem</w:t>
      </w:r>
      <w:r>
        <w:rPr>
          <w:spacing w:val="7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biogás</w:t>
      </w:r>
      <w:r>
        <w:rPr>
          <w:spacing w:val="8"/>
        </w:rPr>
        <w:t xml:space="preserve"> </w:t>
      </w:r>
      <w:r>
        <w:t>existente;</w:t>
      </w:r>
    </w:p>
    <w:p w14:paraId="20946457" w14:textId="77777777" w:rsidR="008150C3" w:rsidRDefault="001743A5" w:rsidP="001E6E27">
      <w:pPr>
        <w:pStyle w:val="Corpodetexto"/>
      </w:pPr>
      <w:r>
        <w:t>(iii) a construção de dois poços de reunião de chorume, dotados de casas de</w:t>
      </w:r>
      <w:r>
        <w:rPr>
          <w:spacing w:val="1"/>
        </w:rPr>
        <w:t xml:space="preserve"> </w:t>
      </w:r>
      <w:r>
        <w:t>bombas</w:t>
      </w:r>
      <w:r>
        <w:rPr>
          <w:spacing w:val="-10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recalque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chorume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valas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recirculação;</w:t>
      </w:r>
      <w:r>
        <w:rPr>
          <w:spacing w:val="-8"/>
        </w:rPr>
        <w:t xml:space="preserve"> </w:t>
      </w:r>
      <w:r>
        <w:t>(iv)</w:t>
      </w:r>
      <w:r>
        <w:rPr>
          <w:spacing w:val="-4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implantação</w:t>
      </w:r>
      <w:r>
        <w:rPr>
          <w:spacing w:val="-73"/>
        </w:rPr>
        <w:t xml:space="preserve"> </w:t>
      </w:r>
      <w:r>
        <w:t>de tanque impermeabilizado de recepção de chorume; (v) a implantação de valas</w:t>
      </w:r>
      <w:r>
        <w:rPr>
          <w:spacing w:val="1"/>
        </w:rPr>
        <w:t xml:space="preserve"> </w:t>
      </w:r>
      <w:r>
        <w:t>de recirculação de chorume; (vi) a implantação de poços de monitoramento de</w:t>
      </w:r>
      <w:r>
        <w:rPr>
          <w:spacing w:val="1"/>
        </w:rPr>
        <w:t xml:space="preserve"> </w:t>
      </w:r>
      <w:r>
        <w:t>lençol freático; (vii) a recuperação das vias internas de acesso; dentre outras. Com</w:t>
      </w:r>
      <w:r>
        <w:rPr>
          <w:spacing w:val="-72"/>
        </w:rPr>
        <w:t xml:space="preserve"> </w:t>
      </w:r>
      <w:r>
        <w:t xml:space="preserve">base no relatório da </w:t>
      </w:r>
      <w:r>
        <w:lastRenderedPageBreak/>
        <w:t>COMLURB, o INEA, órgão ambiental do Estado do Rio de</w:t>
      </w:r>
      <w:r>
        <w:rPr>
          <w:spacing w:val="1"/>
        </w:rPr>
        <w:t xml:space="preserve"> </w:t>
      </w:r>
      <w:r>
        <w:t>Janeiro, emitiu o Relatório de Vistoria RV nº 3213/09 de 05/10/2009 atestando o</w:t>
      </w:r>
      <w:r>
        <w:rPr>
          <w:spacing w:val="1"/>
        </w:rPr>
        <w:t xml:space="preserve"> </w:t>
      </w:r>
      <w:r>
        <w:t>cumprimento</w:t>
      </w:r>
      <w:r>
        <w:rPr>
          <w:spacing w:val="-4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condicionantes</w:t>
      </w:r>
      <w:r>
        <w:rPr>
          <w:spacing w:val="-4"/>
        </w:rPr>
        <w:t xml:space="preserve"> </w:t>
      </w:r>
      <w:r>
        <w:t>estabelecidas</w:t>
      </w:r>
      <w:r>
        <w:rPr>
          <w:spacing w:val="-3"/>
        </w:rPr>
        <w:t xml:space="preserve"> </w:t>
      </w:r>
      <w:r>
        <w:t>na LI</w:t>
      </w:r>
      <w:r>
        <w:rPr>
          <w:spacing w:val="-4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FE011794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2006.</w:t>
      </w:r>
    </w:p>
    <w:p w14:paraId="4AA66E17" w14:textId="77777777" w:rsidR="008150C3" w:rsidRDefault="001743A5" w:rsidP="001E6E27">
      <w:pPr>
        <w:pStyle w:val="Corpodetexto"/>
      </w:pPr>
      <w:r>
        <w:t>Em 2016 a COMLURB apresentou Laudo de Estabilidade Geotécnica (COMLURB,</w:t>
      </w:r>
      <w:r>
        <w:rPr>
          <w:spacing w:val="1"/>
        </w:rPr>
        <w:t xml:space="preserve"> </w:t>
      </w:r>
      <w:r>
        <w:t>2016a) e Análise do Lixiviado do Aterro de Santa Cruz e Monitoramento das Águas</w:t>
      </w:r>
      <w:r>
        <w:rPr>
          <w:spacing w:val="1"/>
        </w:rPr>
        <w:t xml:space="preserve"> </w:t>
      </w:r>
      <w:r>
        <w:t>Superficiais nas suas Imediações (COMLURB, 2016b). No mesmo ano, o INEA</w:t>
      </w:r>
      <w:r>
        <w:rPr>
          <w:spacing w:val="1"/>
        </w:rPr>
        <w:t xml:space="preserve"> </w:t>
      </w:r>
      <w:r>
        <w:t>concedeu à COMLURB o Termo de Encerramento TE nº IN037209 em 25/10/2016,</w:t>
      </w:r>
      <w:r>
        <w:rPr>
          <w:spacing w:val="-72"/>
        </w:rPr>
        <w:t xml:space="preserve"> </w:t>
      </w:r>
      <w:r>
        <w:t>no que diz respeito aos aspectos ambientais, determinando a manutenção dos</w:t>
      </w:r>
      <w:r>
        <w:rPr>
          <w:spacing w:val="1"/>
        </w:rPr>
        <w:t xml:space="preserve"> </w:t>
      </w:r>
      <w:r>
        <w:t>estudos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análises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período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cinco</w:t>
      </w:r>
      <w:r>
        <w:rPr>
          <w:spacing w:val="1"/>
        </w:rPr>
        <w:t xml:space="preserve"> </w:t>
      </w:r>
      <w:r>
        <w:t>anos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monitoramento</w:t>
      </w:r>
      <w:r>
        <w:rPr>
          <w:spacing w:val="-10"/>
        </w:rPr>
        <w:t xml:space="preserve"> </w:t>
      </w:r>
      <w:r>
        <w:t>ambiental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unidade.</w:t>
      </w:r>
    </w:p>
    <w:p w14:paraId="6BE4CA68" w14:textId="77777777" w:rsidR="008150C3" w:rsidRDefault="001743A5" w:rsidP="008508D2">
      <w:pPr>
        <w:pStyle w:val="Ttulo3"/>
      </w:pPr>
      <w:bookmarkStart w:id="116" w:name="_bookmark178"/>
      <w:bookmarkEnd w:id="116"/>
      <w:r>
        <w:t>Normas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Ocupação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Solo</w:t>
      </w:r>
    </w:p>
    <w:p w14:paraId="07D097CC" w14:textId="77777777" w:rsidR="008150C3" w:rsidRDefault="001743A5" w:rsidP="001E6E27">
      <w:pPr>
        <w:pStyle w:val="Corpodetexto"/>
      </w:pPr>
      <w:r>
        <w:t>O atual Plano Diretor de Desenvolvimento Urbano Sustentável do Município do Rio</w:t>
      </w:r>
      <w:r>
        <w:rPr>
          <w:spacing w:val="1"/>
        </w:rPr>
        <w:t xml:space="preserve"> </w:t>
      </w:r>
      <w:r>
        <w:t>de Janeiro foi instituído pela Lei Complementar nº 111 de 2011 e, segundo as</w:t>
      </w:r>
      <w:r>
        <w:rPr>
          <w:spacing w:val="1"/>
        </w:rPr>
        <w:t xml:space="preserve"> </w:t>
      </w:r>
      <w:r>
        <w:t>determinações da Constituição Federal de 1988, da Lei Federal nº 10.257 de 2001</w:t>
      </w:r>
      <w:r>
        <w:rPr>
          <w:spacing w:val="1"/>
        </w:rPr>
        <w:t xml:space="preserve"> </w:t>
      </w:r>
      <w:r>
        <w:t>e da Lei Complementar nº 111 de 2011, deve ser revisado a cada dez anos. Desde</w:t>
      </w:r>
      <w:r>
        <w:rPr>
          <w:spacing w:val="-72"/>
        </w:rPr>
        <w:t xml:space="preserve"> </w:t>
      </w:r>
      <w:r>
        <w:t>2018 a PCRJ, por meio da Secretaria Municipal de Urbanismo (SMU), deu início ao</w:t>
      </w:r>
      <w:r>
        <w:rPr>
          <w:spacing w:val="1"/>
        </w:rPr>
        <w:t xml:space="preserve"> </w:t>
      </w:r>
      <w:r>
        <w:t>processo de revisão do Plano Diretor em janeiro de 2018. Desde março de 2020 as</w:t>
      </w:r>
      <w:r>
        <w:rPr>
          <w:spacing w:val="-72"/>
        </w:rPr>
        <w:t xml:space="preserve"> </w:t>
      </w:r>
      <w:r>
        <w:t>reuniões presenciais foram suspensas em virtude da necessidade de isolamento</w:t>
      </w:r>
      <w:r>
        <w:rPr>
          <w:spacing w:val="1"/>
        </w:rPr>
        <w:t xml:space="preserve"> </w:t>
      </w:r>
      <w:r>
        <w:t>social causada pela pandemia e a equipe da SMU vem desenvolvendo estudos para</w:t>
      </w:r>
      <w:r>
        <w:rPr>
          <w:spacing w:val="-72"/>
        </w:rPr>
        <w:t xml:space="preserve"> </w:t>
      </w:r>
      <w:r>
        <w:t>embasar a revisão através de trabalho remoto. De março a julho de 2020 foram</w:t>
      </w:r>
      <w:r>
        <w:rPr>
          <w:spacing w:val="1"/>
        </w:rPr>
        <w:t xml:space="preserve"> </w:t>
      </w:r>
      <w:r>
        <w:t>concluídos os estudos de vulnerabilidade social e, com base neles, bem como nos</w:t>
      </w:r>
      <w:r>
        <w:rPr>
          <w:spacing w:val="1"/>
        </w:rPr>
        <w:t xml:space="preserve"> </w:t>
      </w:r>
      <w:r>
        <w:t>estudos e diagnósticos elaborados anteriormente, a proposta de macrozoneamento</w:t>
      </w:r>
      <w:r>
        <w:rPr>
          <w:spacing w:val="-72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atualizada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avançou-se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proposta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mesozoneamento.</w:t>
      </w:r>
      <w:r>
        <w:rPr>
          <w:spacing w:val="75"/>
        </w:rPr>
        <w:t xml:space="preserve"> </w:t>
      </w:r>
      <w:r>
        <w:t>Estas</w:t>
      </w:r>
      <w:r>
        <w:rPr>
          <w:spacing w:val="1"/>
        </w:rPr>
        <w:t xml:space="preserve"> </w:t>
      </w:r>
      <w:r>
        <w:t>propostas</w:t>
      </w:r>
      <w:r>
        <w:rPr>
          <w:spacing w:val="29"/>
        </w:rPr>
        <w:t xml:space="preserve"> </w:t>
      </w:r>
      <w:r>
        <w:t>estão</w:t>
      </w:r>
      <w:r>
        <w:rPr>
          <w:spacing w:val="30"/>
        </w:rPr>
        <w:t xml:space="preserve"> </w:t>
      </w:r>
      <w:r>
        <w:t>em</w:t>
      </w:r>
      <w:r>
        <w:rPr>
          <w:spacing w:val="30"/>
        </w:rPr>
        <w:t xml:space="preserve"> </w:t>
      </w:r>
      <w:r>
        <w:t>processo</w:t>
      </w:r>
      <w:r>
        <w:rPr>
          <w:spacing w:val="30"/>
        </w:rPr>
        <w:t xml:space="preserve"> </w:t>
      </w:r>
      <w:r>
        <w:t>de</w:t>
      </w:r>
      <w:r>
        <w:rPr>
          <w:spacing w:val="30"/>
        </w:rPr>
        <w:t xml:space="preserve"> </w:t>
      </w:r>
      <w:r>
        <w:t>discussões</w:t>
      </w:r>
      <w:r>
        <w:rPr>
          <w:spacing w:val="26"/>
        </w:rPr>
        <w:t xml:space="preserve"> </w:t>
      </w:r>
      <w:r>
        <w:t>internamente</w:t>
      </w:r>
      <w:r>
        <w:rPr>
          <w:spacing w:val="30"/>
        </w:rPr>
        <w:t xml:space="preserve"> </w:t>
      </w:r>
      <w:r>
        <w:t>na</w:t>
      </w:r>
      <w:r>
        <w:rPr>
          <w:spacing w:val="30"/>
        </w:rPr>
        <w:t xml:space="preserve"> </w:t>
      </w:r>
      <w:r>
        <w:t>SMU</w:t>
      </w:r>
      <w:r>
        <w:rPr>
          <w:spacing w:val="28"/>
        </w:rPr>
        <w:t xml:space="preserve"> </w:t>
      </w:r>
      <w:r>
        <w:t>e</w:t>
      </w:r>
      <w:r>
        <w:rPr>
          <w:spacing w:val="30"/>
        </w:rPr>
        <w:t xml:space="preserve"> </w:t>
      </w:r>
      <w:r>
        <w:t>a</w:t>
      </w:r>
      <w:r>
        <w:rPr>
          <w:spacing w:val="29"/>
        </w:rPr>
        <w:t xml:space="preserve"> </w:t>
      </w:r>
      <w:r>
        <w:t>retomada</w:t>
      </w:r>
      <w:r>
        <w:rPr>
          <w:spacing w:val="-72"/>
        </w:rPr>
        <w:t xml:space="preserve"> </w:t>
      </w:r>
      <w:r>
        <w:t>dos debates com os membros do Comitê Técnico de Acompanhamento do Plano</w:t>
      </w:r>
      <w:r>
        <w:rPr>
          <w:spacing w:val="1"/>
        </w:rPr>
        <w:t xml:space="preserve"> </w:t>
      </w:r>
      <w:r>
        <w:t>Diretor</w:t>
      </w:r>
      <w:r>
        <w:rPr>
          <w:spacing w:val="-3"/>
        </w:rPr>
        <w:t xml:space="preserve"> </w:t>
      </w:r>
      <w:r>
        <w:t>(CTPD)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Grupo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Interlocutores</w:t>
      </w:r>
      <w:r>
        <w:rPr>
          <w:spacing w:val="-3"/>
        </w:rPr>
        <w:t xml:space="preserve"> </w:t>
      </w:r>
      <w:r>
        <w:t>está</w:t>
      </w:r>
      <w:r>
        <w:rPr>
          <w:spacing w:val="-3"/>
        </w:rPr>
        <w:t xml:space="preserve"> </w:t>
      </w:r>
      <w:r>
        <w:t>prevista</w:t>
      </w:r>
      <w:r>
        <w:rPr>
          <w:spacing w:val="-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agosto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2020</w:t>
      </w:r>
      <w:r>
        <w:rPr>
          <w:position w:val="8"/>
          <w:sz w:val="16"/>
        </w:rPr>
        <w:t>3</w:t>
      </w:r>
      <w:r>
        <w:t>.</w:t>
      </w:r>
    </w:p>
    <w:p w14:paraId="685C2FF1" w14:textId="77777777" w:rsidR="008150C3" w:rsidRDefault="001743A5" w:rsidP="001E6E27">
      <w:pPr>
        <w:pStyle w:val="Corpodetexto"/>
      </w:pPr>
      <w:r>
        <w:rPr>
          <w:spacing w:val="-1"/>
          <w:w w:val="105"/>
        </w:rPr>
        <w:t>No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Plano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Diretor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vigente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aterro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toda</w:t>
      </w:r>
      <w:r>
        <w:rPr>
          <w:spacing w:val="-17"/>
          <w:w w:val="105"/>
        </w:rPr>
        <w:t xml:space="preserve"> </w:t>
      </w:r>
      <w:r>
        <w:rPr>
          <w:w w:val="105"/>
        </w:rPr>
        <w:t>sua</w:t>
      </w:r>
      <w:r>
        <w:rPr>
          <w:spacing w:val="-17"/>
          <w:w w:val="105"/>
        </w:rPr>
        <w:t xml:space="preserve"> </w:t>
      </w:r>
      <w:r>
        <w:rPr>
          <w:w w:val="105"/>
        </w:rPr>
        <w:t>região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entorno</w:t>
      </w:r>
      <w:r>
        <w:rPr>
          <w:spacing w:val="-19"/>
          <w:w w:val="105"/>
        </w:rPr>
        <w:t xml:space="preserve"> </w:t>
      </w:r>
      <w:r>
        <w:rPr>
          <w:w w:val="105"/>
        </w:rPr>
        <w:t>estão</w:t>
      </w:r>
      <w:r>
        <w:rPr>
          <w:spacing w:val="-17"/>
          <w:w w:val="105"/>
        </w:rPr>
        <w:t xml:space="preserve"> </w:t>
      </w:r>
      <w:r>
        <w:rPr>
          <w:w w:val="105"/>
        </w:rPr>
        <w:t>inseridos</w:t>
      </w:r>
      <w:r>
        <w:rPr>
          <w:spacing w:val="-20"/>
          <w:w w:val="105"/>
        </w:rPr>
        <w:t xml:space="preserve"> </w:t>
      </w:r>
      <w:r>
        <w:rPr>
          <w:w w:val="105"/>
        </w:rPr>
        <w:t>na</w:t>
      </w:r>
      <w:r>
        <w:rPr>
          <w:spacing w:val="-76"/>
          <w:w w:val="105"/>
        </w:rPr>
        <w:t xml:space="preserve"> </w:t>
      </w:r>
      <w:r>
        <w:rPr>
          <w:w w:val="105"/>
        </w:rPr>
        <w:t>Macrozona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Ocupação</w:t>
      </w:r>
      <w:r>
        <w:rPr>
          <w:spacing w:val="1"/>
          <w:w w:val="105"/>
        </w:rPr>
        <w:t xml:space="preserve"> </w:t>
      </w:r>
      <w:r>
        <w:rPr>
          <w:w w:val="105"/>
        </w:rPr>
        <w:t>Assistida,</w:t>
      </w:r>
      <w:r>
        <w:rPr>
          <w:spacing w:val="1"/>
          <w:w w:val="105"/>
        </w:rPr>
        <w:t xml:space="preserve"> </w:t>
      </w:r>
      <w:r>
        <w:rPr>
          <w:w w:val="105"/>
        </w:rPr>
        <w:t>“onde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adensamento</w:t>
      </w:r>
      <w:r>
        <w:rPr>
          <w:spacing w:val="1"/>
          <w:w w:val="105"/>
        </w:rPr>
        <w:t xml:space="preserve"> </w:t>
      </w:r>
      <w:r>
        <w:rPr>
          <w:w w:val="105"/>
        </w:rPr>
        <w:t>populacional,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incremento</w:t>
      </w:r>
      <w:r>
        <w:rPr>
          <w:spacing w:val="-4"/>
          <w:w w:val="105"/>
        </w:rPr>
        <w:t xml:space="preserve"> </w:t>
      </w:r>
      <w:r>
        <w:rPr>
          <w:w w:val="105"/>
        </w:rPr>
        <w:t>das</w:t>
      </w:r>
      <w:r>
        <w:rPr>
          <w:spacing w:val="-5"/>
          <w:w w:val="105"/>
        </w:rPr>
        <w:t xml:space="preserve"> </w:t>
      </w:r>
      <w:r>
        <w:rPr>
          <w:w w:val="105"/>
        </w:rPr>
        <w:t>atividades</w:t>
      </w:r>
      <w:r>
        <w:rPr>
          <w:spacing w:val="-4"/>
          <w:w w:val="105"/>
        </w:rPr>
        <w:t xml:space="preserve"> </w:t>
      </w:r>
      <w:r>
        <w:rPr>
          <w:w w:val="105"/>
        </w:rPr>
        <w:t>econômicas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instalação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complexos</w:t>
      </w:r>
      <w:r>
        <w:rPr>
          <w:spacing w:val="-2"/>
          <w:w w:val="105"/>
        </w:rPr>
        <w:t xml:space="preserve"> </w:t>
      </w:r>
      <w:r>
        <w:rPr>
          <w:w w:val="105"/>
        </w:rPr>
        <w:t>econômicos</w:t>
      </w:r>
      <w:r>
        <w:rPr>
          <w:spacing w:val="-77"/>
          <w:w w:val="105"/>
        </w:rPr>
        <w:t xml:space="preserve"> </w:t>
      </w:r>
      <w:r>
        <w:rPr>
          <w:w w:val="105"/>
        </w:rPr>
        <w:t>deverão ser acompanhados por investimentos públicos em infraestrutura e por</w:t>
      </w:r>
      <w:r>
        <w:rPr>
          <w:spacing w:val="1"/>
          <w:w w:val="105"/>
        </w:rPr>
        <w:t xml:space="preserve"> </w:t>
      </w:r>
      <w:r>
        <w:t>medidas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</w:t>
      </w:r>
      <w:r>
        <w:rPr>
          <w:spacing w:val="-9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9"/>
        </w:rPr>
        <w:t xml:space="preserve"> </w:t>
      </w:r>
      <w:r>
        <w:t>ambiente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à</w:t>
      </w:r>
      <w:r>
        <w:rPr>
          <w:spacing w:val="-9"/>
        </w:rPr>
        <w:t xml:space="preserve"> </w:t>
      </w:r>
      <w:r>
        <w:t>atividade</w:t>
      </w:r>
      <w:r>
        <w:rPr>
          <w:spacing w:val="-8"/>
        </w:rPr>
        <w:t xml:space="preserve"> </w:t>
      </w:r>
      <w:r>
        <w:t>agrícola”</w:t>
      </w:r>
      <w:r>
        <w:rPr>
          <w:spacing w:val="-10"/>
        </w:rPr>
        <w:t xml:space="preserve"> </w:t>
      </w:r>
      <w:r>
        <w:t>(Art.</w:t>
      </w:r>
      <w:r>
        <w:rPr>
          <w:spacing w:val="-7"/>
        </w:rPr>
        <w:t xml:space="preserve"> </w:t>
      </w:r>
      <w:r>
        <w:t>32).</w:t>
      </w:r>
      <w:r>
        <w:rPr>
          <w:spacing w:val="-10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relação</w:t>
      </w:r>
      <w:r>
        <w:rPr>
          <w:spacing w:val="-73"/>
        </w:rPr>
        <w:t xml:space="preserve"> </w:t>
      </w:r>
      <w:r>
        <w:t>aos vetores de crescimento da cidade, “os parâmetros urbanísticos, as normas de</w:t>
      </w:r>
      <w:r>
        <w:rPr>
          <w:spacing w:val="1"/>
        </w:rPr>
        <w:t xml:space="preserve"> </w:t>
      </w:r>
      <w:r>
        <w:t>controle ambiental e as condições de infraestrutura das Macrozonas de Ocupação</w:t>
      </w:r>
      <w:r>
        <w:rPr>
          <w:spacing w:val="1"/>
        </w:rPr>
        <w:t xml:space="preserve"> </w:t>
      </w:r>
      <w:r>
        <w:rPr>
          <w:w w:val="105"/>
        </w:rPr>
        <w:t>Incentivada e Ocupação Assistida, especialmente as regiões de Santa Cruz e</w:t>
      </w:r>
      <w:r>
        <w:rPr>
          <w:spacing w:val="1"/>
          <w:w w:val="105"/>
        </w:rPr>
        <w:t xml:space="preserve"> </w:t>
      </w:r>
      <w:r>
        <w:rPr>
          <w:w w:val="105"/>
        </w:rPr>
        <w:t>Campo</w:t>
      </w:r>
      <w:r>
        <w:rPr>
          <w:spacing w:val="1"/>
          <w:w w:val="105"/>
        </w:rPr>
        <w:t xml:space="preserve"> </w:t>
      </w:r>
      <w:r>
        <w:rPr>
          <w:w w:val="105"/>
        </w:rPr>
        <w:t>Grande,</w:t>
      </w:r>
      <w:r>
        <w:rPr>
          <w:spacing w:val="1"/>
          <w:w w:val="105"/>
        </w:rPr>
        <w:t xml:space="preserve"> </w:t>
      </w:r>
      <w:r>
        <w:rPr>
          <w:w w:val="105"/>
        </w:rPr>
        <w:t>deverão</w:t>
      </w:r>
      <w:r>
        <w:rPr>
          <w:spacing w:val="1"/>
          <w:w w:val="105"/>
        </w:rPr>
        <w:t xml:space="preserve"> </w:t>
      </w:r>
      <w:r>
        <w:rPr>
          <w:w w:val="105"/>
        </w:rPr>
        <w:t>estar</w:t>
      </w:r>
      <w:r>
        <w:rPr>
          <w:spacing w:val="1"/>
          <w:w w:val="105"/>
        </w:rPr>
        <w:t xml:space="preserve"> </w:t>
      </w:r>
      <w:r>
        <w:rPr>
          <w:w w:val="105"/>
        </w:rPr>
        <w:t>adequadas</w:t>
      </w:r>
      <w:r>
        <w:rPr>
          <w:spacing w:val="1"/>
          <w:w w:val="105"/>
        </w:rPr>
        <w:t xml:space="preserve"> </w:t>
      </w:r>
      <w:r>
        <w:rPr>
          <w:w w:val="105"/>
        </w:rPr>
        <w:t>à</w:t>
      </w:r>
      <w:r>
        <w:rPr>
          <w:spacing w:val="1"/>
          <w:w w:val="105"/>
        </w:rPr>
        <w:t xml:space="preserve"> </w:t>
      </w:r>
      <w:r>
        <w:rPr>
          <w:w w:val="105"/>
        </w:rPr>
        <w:t>instalação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indústrias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t>equipamentos de grande porte, considerada a necessidade de incremento do uso</w:t>
      </w:r>
      <w:r>
        <w:rPr>
          <w:spacing w:val="1"/>
        </w:rPr>
        <w:t xml:space="preserve"> </w:t>
      </w:r>
      <w:r>
        <w:rPr>
          <w:w w:val="105"/>
        </w:rPr>
        <w:t>residencial e o fortalecimento das atividades econômicas desta natureza nesta</w:t>
      </w:r>
      <w:r>
        <w:rPr>
          <w:spacing w:val="1"/>
          <w:w w:val="105"/>
        </w:rPr>
        <w:t xml:space="preserve"> </w:t>
      </w:r>
      <w:r>
        <w:rPr>
          <w:w w:val="105"/>
        </w:rPr>
        <w:t>região”</w:t>
      </w:r>
      <w:r>
        <w:rPr>
          <w:spacing w:val="-15"/>
          <w:w w:val="105"/>
        </w:rPr>
        <w:t xml:space="preserve"> </w:t>
      </w:r>
      <w:r>
        <w:rPr>
          <w:w w:val="105"/>
        </w:rPr>
        <w:t>(§</w:t>
      </w:r>
      <w:r>
        <w:rPr>
          <w:spacing w:val="-14"/>
          <w:w w:val="105"/>
        </w:rPr>
        <w:t xml:space="preserve"> </w:t>
      </w:r>
      <w:r>
        <w:rPr>
          <w:w w:val="105"/>
        </w:rPr>
        <w:t>2º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Art.</w:t>
      </w:r>
      <w:r>
        <w:rPr>
          <w:spacing w:val="-14"/>
          <w:w w:val="105"/>
        </w:rPr>
        <w:t xml:space="preserve"> </w:t>
      </w:r>
      <w:r>
        <w:rPr>
          <w:w w:val="105"/>
        </w:rPr>
        <w:t>33).</w:t>
      </w:r>
    </w:p>
    <w:p w14:paraId="33A831A7" w14:textId="77777777" w:rsidR="008150C3" w:rsidRDefault="008150C3" w:rsidP="001E6E27">
      <w:pPr>
        <w:pStyle w:val="Corpodetexto"/>
      </w:pPr>
    </w:p>
    <w:p w14:paraId="5685AC3B" w14:textId="77777777" w:rsidR="008150C3" w:rsidRDefault="008150C3" w:rsidP="001E6E27">
      <w:pPr>
        <w:pStyle w:val="Corpodetexto"/>
      </w:pPr>
    </w:p>
    <w:p w14:paraId="612D4818" w14:textId="77777777" w:rsidR="008150C3" w:rsidRDefault="00946558" w:rsidP="001E6E27">
      <w:pPr>
        <w:pStyle w:val="Corpodetexto"/>
        <w:rPr>
          <w:sz w:val="27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23424" behindDoc="1" locked="0" layoutInCell="1" allowOverlap="1" wp14:anchorId="042EB716" wp14:editId="0F327C45">
                <wp:simplePos x="0" y="0"/>
                <wp:positionH relativeFrom="page">
                  <wp:posOffset>914400</wp:posOffset>
                </wp:positionH>
                <wp:positionV relativeFrom="paragraph">
                  <wp:posOffset>234315</wp:posOffset>
                </wp:positionV>
                <wp:extent cx="1828800" cy="7620"/>
                <wp:effectExtent l="0" t="0" r="0" b="0"/>
                <wp:wrapTopAndBottom/>
                <wp:docPr id="1023" name="Rectangle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C1E614" id="Rectangle 738" o:spid="_x0000_s1026" style="position:absolute;margin-left:1in;margin-top:18.45pt;width:2in;height:.6pt;z-index:-251693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N0mFbn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2133B9CE" w14:textId="77777777" w:rsidR="008150C3" w:rsidRDefault="001743A5" w:rsidP="00385021">
      <w:pPr>
        <w:pStyle w:val="PargrafodaLista"/>
      </w:pPr>
      <w:r>
        <w:t>Informações</w:t>
      </w:r>
      <w:r>
        <w:rPr>
          <w:spacing w:val="21"/>
        </w:rPr>
        <w:t xml:space="preserve"> </w:t>
      </w:r>
      <w:r>
        <w:t>obtidas</w:t>
      </w:r>
      <w:r>
        <w:rPr>
          <w:spacing w:val="21"/>
        </w:rPr>
        <w:t xml:space="preserve"> </w:t>
      </w:r>
      <w:r>
        <w:t>no</w:t>
      </w:r>
      <w:r>
        <w:rPr>
          <w:spacing w:val="20"/>
        </w:rPr>
        <w:t xml:space="preserve"> </w:t>
      </w:r>
      <w:r>
        <w:t>site</w:t>
      </w:r>
      <w:r>
        <w:rPr>
          <w:spacing w:val="19"/>
        </w:rPr>
        <w:t xml:space="preserve"> </w:t>
      </w:r>
      <w:r>
        <w:t>da</w:t>
      </w:r>
      <w:r>
        <w:rPr>
          <w:spacing w:val="22"/>
        </w:rPr>
        <w:t xml:space="preserve"> </w:t>
      </w:r>
      <w:r>
        <w:t>PCRJ</w:t>
      </w:r>
      <w:r>
        <w:rPr>
          <w:spacing w:val="22"/>
        </w:rPr>
        <w:t xml:space="preserve"> </w:t>
      </w:r>
      <w:r>
        <w:t>sobre</w:t>
      </w:r>
      <w:r>
        <w:rPr>
          <w:spacing w:val="19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revisão</w:t>
      </w:r>
      <w:r>
        <w:rPr>
          <w:spacing w:val="19"/>
        </w:rPr>
        <w:t xml:space="preserve"> </w:t>
      </w:r>
      <w:r>
        <w:t>do</w:t>
      </w:r>
      <w:r>
        <w:rPr>
          <w:spacing w:val="22"/>
        </w:rPr>
        <w:t xml:space="preserve"> </w:t>
      </w:r>
      <w:r>
        <w:t>Plano</w:t>
      </w:r>
      <w:r>
        <w:rPr>
          <w:spacing w:val="23"/>
        </w:rPr>
        <w:t xml:space="preserve"> </w:t>
      </w:r>
      <w:r>
        <w:t>Diretor</w:t>
      </w:r>
      <w:r>
        <w:rPr>
          <w:spacing w:val="21"/>
        </w:rPr>
        <w:t xml:space="preserve"> </w:t>
      </w:r>
      <w:r>
        <w:t>Municipal:</w:t>
      </w:r>
      <w:r>
        <w:rPr>
          <w:color w:val="1154CC"/>
          <w:spacing w:val="29"/>
        </w:rPr>
        <w:t xml:space="preserve"> </w:t>
      </w:r>
      <w:hyperlink r:id="rId155">
        <w:r>
          <w:rPr>
            <w:color w:val="1154CC"/>
            <w:u w:val="single" w:color="1154CC"/>
          </w:rPr>
          <w:t>https://plano-</w:t>
        </w:r>
      </w:hyperlink>
      <w:r>
        <w:rPr>
          <w:color w:val="1154CC"/>
          <w:spacing w:val="-60"/>
        </w:rPr>
        <w:t xml:space="preserve"> </w:t>
      </w:r>
      <w:hyperlink r:id="rId156">
        <w:r>
          <w:rPr>
            <w:color w:val="1154CC"/>
            <w:u w:val="single" w:color="1154CC"/>
          </w:rPr>
          <w:t>diretor-pcrj.hub.arcgis.com/</w:t>
        </w:r>
      </w:hyperlink>
    </w:p>
    <w:p w14:paraId="586BDBB1" w14:textId="77777777" w:rsidR="008150C3" w:rsidRDefault="008150C3">
      <w:pPr>
        <w:spacing w:line="278" w:lineRule="auto"/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CD7F68F" w14:textId="77777777" w:rsidR="008150C3" w:rsidRDefault="008150C3" w:rsidP="001E6E27">
      <w:pPr>
        <w:pStyle w:val="Corpodetexto"/>
      </w:pPr>
    </w:p>
    <w:p w14:paraId="441A9CF2" w14:textId="77777777" w:rsidR="008150C3" w:rsidRDefault="001743A5" w:rsidP="001E6E27">
      <w:pPr>
        <w:pStyle w:val="Corpodetexto"/>
      </w:pPr>
      <w:r>
        <w:t>O Zoneamento vigente para o Município do Rio de Janeiro foi regulamentado pelo</w:t>
      </w:r>
      <w:r>
        <w:rPr>
          <w:spacing w:val="1"/>
        </w:rPr>
        <w:t xml:space="preserve"> </w:t>
      </w:r>
      <w:r>
        <w:t>Decreto</w:t>
      </w:r>
      <w:r>
        <w:rPr>
          <w:spacing w:val="-4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322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março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1976. Neste,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área</w:t>
      </w:r>
      <w:r>
        <w:rPr>
          <w:spacing w:val="-3"/>
        </w:rPr>
        <w:t xml:space="preserve"> </w:t>
      </w:r>
      <w:r>
        <w:t>onde</w:t>
      </w:r>
      <w:r>
        <w:rPr>
          <w:spacing w:val="-3"/>
        </w:rPr>
        <w:t xml:space="preserve"> </w:t>
      </w:r>
      <w:r>
        <w:t>está</w:t>
      </w:r>
      <w:r>
        <w:rPr>
          <w:spacing w:val="-1"/>
        </w:rPr>
        <w:t xml:space="preserve"> </w:t>
      </w:r>
      <w:r>
        <w:t>localizado</w:t>
      </w:r>
      <w:r>
        <w:rPr>
          <w:spacing w:val="-1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aterro</w:t>
      </w:r>
      <w:r>
        <w:rPr>
          <w:spacing w:val="-73"/>
        </w:rPr>
        <w:t xml:space="preserve"> </w:t>
      </w:r>
      <w:r>
        <w:t>Santa Cruz pertence à Zona Industrial 2 (ZI-2). Tanto o aterro quanto a usina</w:t>
      </w:r>
      <w:r>
        <w:rPr>
          <w:spacing w:val="1"/>
        </w:rPr>
        <w:t xml:space="preserve"> </w:t>
      </w:r>
      <w:r>
        <w:t>fotovoltaica</w:t>
      </w:r>
      <w:r>
        <w:rPr>
          <w:spacing w:val="-2"/>
        </w:rPr>
        <w:t xml:space="preserve"> </w:t>
      </w:r>
      <w:r>
        <w:t>constituem</w:t>
      </w:r>
      <w:r>
        <w:rPr>
          <w:spacing w:val="-3"/>
        </w:rPr>
        <w:t xml:space="preserve"> </w:t>
      </w:r>
      <w:r>
        <w:t>usos</w:t>
      </w:r>
      <w:r>
        <w:rPr>
          <w:spacing w:val="-2"/>
        </w:rPr>
        <w:t xml:space="preserve"> </w:t>
      </w:r>
      <w:r>
        <w:t>compatíveis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normas</w:t>
      </w:r>
      <w:r>
        <w:rPr>
          <w:spacing w:val="-5"/>
        </w:rPr>
        <w:t xml:space="preserve"> </w:t>
      </w:r>
      <w:r>
        <w:t>previstas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ZI-2.</w:t>
      </w:r>
    </w:p>
    <w:p w14:paraId="4C03D751" w14:textId="77777777" w:rsidR="008150C3" w:rsidRDefault="008150C3" w:rsidP="001E6E27">
      <w:pPr>
        <w:pStyle w:val="Corpodetexto"/>
      </w:pPr>
    </w:p>
    <w:p w14:paraId="4A680B60" w14:textId="77777777" w:rsidR="008150C3" w:rsidRDefault="001743A5" w:rsidP="001E6E27">
      <w:pPr>
        <w:pStyle w:val="Corpodetexto"/>
      </w:pPr>
      <w:r>
        <w:t>O Plano Diretor de 2011 também prevê a instituição de Lei de Uso e Ocupação do</w:t>
      </w:r>
      <w:r>
        <w:rPr>
          <w:spacing w:val="1"/>
        </w:rPr>
        <w:t xml:space="preserve"> </w:t>
      </w:r>
      <w:r>
        <w:t>Solo</w:t>
      </w:r>
      <w:r>
        <w:rPr>
          <w:spacing w:val="1"/>
        </w:rPr>
        <w:t xml:space="preserve"> </w:t>
      </w:r>
      <w:r>
        <w:t>(LUOS), por meio</w:t>
      </w:r>
      <w:r>
        <w:rPr>
          <w:spacing w:val="1"/>
        </w:rPr>
        <w:t xml:space="preserve"> </w:t>
      </w:r>
      <w:r>
        <w:t>de Lei</w:t>
      </w:r>
      <w:r>
        <w:rPr>
          <w:spacing w:val="1"/>
        </w:rPr>
        <w:t xml:space="preserve"> </w:t>
      </w:r>
      <w:r>
        <w:t>Complementar,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dos seus</w:t>
      </w:r>
      <w:r>
        <w:rPr>
          <w:spacing w:val="1"/>
        </w:rPr>
        <w:t xml:space="preserve"> </w:t>
      </w:r>
      <w:r>
        <w:t>objetivos estabelecer o zoneamento de todo o território municipal, atualizando,</w:t>
      </w:r>
      <w:r>
        <w:rPr>
          <w:spacing w:val="1"/>
        </w:rPr>
        <w:t xml:space="preserve"> </w:t>
      </w:r>
      <w:r>
        <w:t>unificando, simplificando e sistematizando as normas reguladoras de utilização do</w:t>
      </w:r>
      <w:r>
        <w:rPr>
          <w:spacing w:val="1"/>
        </w:rPr>
        <w:t xml:space="preserve"> </w:t>
      </w:r>
      <w:r>
        <w:t>espaço</w:t>
      </w:r>
      <w:r>
        <w:rPr>
          <w:spacing w:val="-3"/>
        </w:rPr>
        <w:t xml:space="preserve"> </w:t>
      </w:r>
      <w:r>
        <w:t>urbano</w:t>
      </w:r>
      <w:r>
        <w:rPr>
          <w:spacing w:val="-3"/>
        </w:rPr>
        <w:t xml:space="preserve"> </w:t>
      </w:r>
      <w:r>
        <w:t>vigentes.</w:t>
      </w:r>
      <w:r>
        <w:rPr>
          <w:spacing w:val="-4"/>
        </w:rPr>
        <w:t xml:space="preserve"> </w:t>
      </w:r>
      <w:r>
        <w:t>Alguns</w:t>
      </w:r>
      <w:r>
        <w:rPr>
          <w:spacing w:val="-4"/>
        </w:rPr>
        <w:t xml:space="preserve"> </w:t>
      </w:r>
      <w:r>
        <w:t>projetos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lei</w:t>
      </w:r>
      <w:r>
        <w:rPr>
          <w:spacing w:val="-5"/>
        </w:rPr>
        <w:t xml:space="preserve"> </w:t>
      </w:r>
      <w:r>
        <w:t>foram</w:t>
      </w:r>
      <w:r>
        <w:rPr>
          <w:spacing w:val="-2"/>
        </w:rPr>
        <w:t xml:space="preserve"> </w:t>
      </w:r>
      <w:r>
        <w:t>criados</w:t>
      </w:r>
      <w:r>
        <w:rPr>
          <w:spacing w:val="-4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esse</w:t>
      </w:r>
      <w:r>
        <w:rPr>
          <w:spacing w:val="-2"/>
        </w:rPr>
        <w:t xml:space="preserve"> </w:t>
      </w:r>
      <w:r>
        <w:t>intuito,</w:t>
      </w:r>
      <w:r>
        <w:rPr>
          <w:spacing w:val="-4"/>
        </w:rPr>
        <w:t xml:space="preserve"> </w:t>
      </w:r>
      <w:r>
        <w:t>mas</w:t>
      </w:r>
      <w:r>
        <w:rPr>
          <w:spacing w:val="-73"/>
        </w:rPr>
        <w:t xml:space="preserve"> </w:t>
      </w:r>
      <w:r>
        <w:t>nenhum foi promulgado até a presente data. O mais recente é o Projeto de Lei</w:t>
      </w:r>
      <w:r>
        <w:rPr>
          <w:spacing w:val="1"/>
        </w:rPr>
        <w:t xml:space="preserve"> </w:t>
      </w:r>
      <w:r>
        <w:t>Complementar</w:t>
      </w:r>
      <w:r>
        <w:rPr>
          <w:spacing w:val="-9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57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2018,</w:t>
      </w:r>
      <w:r>
        <w:rPr>
          <w:spacing w:val="-5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propõe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regulamentação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uso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ocupação</w:t>
      </w:r>
      <w:r>
        <w:rPr>
          <w:spacing w:val="-3"/>
        </w:rPr>
        <w:t xml:space="preserve"> </w:t>
      </w:r>
      <w:r>
        <w:t>do</w:t>
      </w:r>
      <w:r>
        <w:rPr>
          <w:spacing w:val="-73"/>
        </w:rPr>
        <w:t xml:space="preserve"> </w:t>
      </w:r>
      <w:r>
        <w:t>solo na Cidade do Rio de Janeiro. Neste, o aterro Santa Cruz está inserido na Zona</w:t>
      </w:r>
      <w:r>
        <w:rPr>
          <w:spacing w:val="-7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Uso</w:t>
      </w:r>
      <w:r>
        <w:rPr>
          <w:spacing w:val="-12"/>
        </w:rPr>
        <w:t xml:space="preserve"> </w:t>
      </w:r>
      <w:r>
        <w:t>Estritamente</w:t>
      </w:r>
      <w:r>
        <w:rPr>
          <w:spacing w:val="-11"/>
        </w:rPr>
        <w:t xml:space="preserve"> </w:t>
      </w:r>
      <w:r>
        <w:t>Industrial</w:t>
      </w:r>
      <w:r>
        <w:rPr>
          <w:spacing w:val="-13"/>
        </w:rPr>
        <w:t xml:space="preserve"> </w:t>
      </w:r>
      <w:r>
        <w:t>(ZEI),</w:t>
      </w:r>
      <w:r>
        <w:rPr>
          <w:spacing w:val="-13"/>
        </w:rPr>
        <w:t xml:space="preserve"> </w:t>
      </w:r>
      <w:r>
        <w:t>zona</w:t>
      </w:r>
      <w:r>
        <w:rPr>
          <w:spacing w:val="-11"/>
        </w:rPr>
        <w:t xml:space="preserve"> </w:t>
      </w:r>
      <w:r>
        <w:t>“destinada</w:t>
      </w:r>
      <w:r>
        <w:rPr>
          <w:spacing w:val="-12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instalação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indústrias</w:t>
      </w:r>
      <w:r>
        <w:rPr>
          <w:spacing w:val="-12"/>
        </w:rPr>
        <w:t xml:space="preserve"> </w:t>
      </w:r>
      <w:r>
        <w:t>cuja</w:t>
      </w:r>
      <w:r>
        <w:rPr>
          <w:spacing w:val="-73"/>
        </w:rPr>
        <w:t xml:space="preserve"> </w:t>
      </w:r>
      <w:r>
        <w:t>operação pode causar prejuízos e impactos significativos ao ambiente urbano,</w:t>
      </w:r>
      <w:r>
        <w:rPr>
          <w:spacing w:val="1"/>
        </w:rPr>
        <w:t xml:space="preserve"> </w:t>
      </w:r>
      <w:r>
        <w:t>cabendo planejamento específico para sua implantação, admitindo convivência</w:t>
      </w:r>
      <w:r>
        <w:rPr>
          <w:spacing w:val="1"/>
        </w:rPr>
        <w:t xml:space="preserve"> </w:t>
      </w:r>
      <w:r>
        <w:t>limitada com usos de comércio e serviços complementares ao seu funcionamento,</w:t>
      </w:r>
      <w:r>
        <w:rPr>
          <w:spacing w:val="1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sendo</w:t>
      </w:r>
      <w:r>
        <w:rPr>
          <w:spacing w:val="-7"/>
        </w:rPr>
        <w:t xml:space="preserve"> </w:t>
      </w:r>
      <w:r>
        <w:t>permitido</w:t>
      </w:r>
      <w:r>
        <w:rPr>
          <w:spacing w:val="-8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residencial”.</w:t>
      </w:r>
    </w:p>
    <w:p w14:paraId="1489509F" w14:textId="77777777" w:rsidR="008150C3" w:rsidRDefault="001743A5" w:rsidP="001E6E27">
      <w:pPr>
        <w:pStyle w:val="Corpodetexto"/>
      </w:pPr>
      <w:r>
        <w:t>A área adjacente ao aterro Santa Cruz, na outra margem do Rio Guandu, possui</w:t>
      </w:r>
      <w:r>
        <w:rPr>
          <w:spacing w:val="1"/>
        </w:rPr>
        <w:t xml:space="preserve"> </w:t>
      </w:r>
      <w:r>
        <w:t>uso</w:t>
      </w:r>
      <w:r>
        <w:rPr>
          <w:spacing w:val="-17"/>
        </w:rPr>
        <w:t xml:space="preserve"> </w:t>
      </w:r>
      <w:r>
        <w:t>predominantemente</w:t>
      </w:r>
      <w:r>
        <w:rPr>
          <w:spacing w:val="-14"/>
        </w:rPr>
        <w:t xml:space="preserve"> </w:t>
      </w:r>
      <w:r>
        <w:t>agrícola.</w:t>
      </w:r>
      <w:r>
        <w:rPr>
          <w:spacing w:val="-14"/>
        </w:rPr>
        <w:t xml:space="preserve"> </w:t>
      </w:r>
      <w:r>
        <w:t>No</w:t>
      </w:r>
      <w:r>
        <w:rPr>
          <w:spacing w:val="-16"/>
        </w:rPr>
        <w:t xml:space="preserve"> </w:t>
      </w:r>
      <w:r>
        <w:t>entanto,</w:t>
      </w:r>
      <w:r>
        <w:rPr>
          <w:spacing w:val="-20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zoneamento</w:t>
      </w:r>
      <w:r>
        <w:rPr>
          <w:spacing w:val="-16"/>
        </w:rPr>
        <w:t xml:space="preserve"> </w:t>
      </w:r>
      <w:r>
        <w:t>proposto</w:t>
      </w:r>
      <w:r>
        <w:rPr>
          <w:spacing w:val="-13"/>
        </w:rPr>
        <w:t xml:space="preserve"> </w:t>
      </w:r>
      <w:r>
        <w:t>pelo</w:t>
      </w:r>
      <w:r>
        <w:rPr>
          <w:spacing w:val="-17"/>
        </w:rPr>
        <w:t xml:space="preserve"> </w:t>
      </w:r>
      <w:r>
        <w:t>Projeto</w:t>
      </w:r>
      <w:r>
        <w:rPr>
          <w:spacing w:val="-7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Complementar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57/2018</w:t>
      </w:r>
      <w:r>
        <w:rPr>
          <w:position w:val="8"/>
          <w:sz w:val="16"/>
        </w:rPr>
        <w:t>4</w:t>
      </w:r>
      <w:r>
        <w:rPr>
          <w:spacing w:val="1"/>
          <w:position w:val="8"/>
          <w:sz w:val="16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referida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está</w:t>
      </w:r>
      <w:r>
        <w:rPr>
          <w:spacing w:val="1"/>
        </w:rPr>
        <w:t xml:space="preserve"> </w:t>
      </w:r>
      <w:r>
        <w:t>inserida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Zona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Desenvolvimento Econômico Metropolitano (ZDM), “destinada ao desenvolvimento</w:t>
      </w:r>
      <w:r>
        <w:rPr>
          <w:spacing w:val="1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setor</w:t>
      </w:r>
      <w:r>
        <w:rPr>
          <w:spacing w:val="-18"/>
        </w:rPr>
        <w:t xml:space="preserve"> </w:t>
      </w:r>
      <w:r>
        <w:t>industrial</w:t>
      </w:r>
      <w:r>
        <w:rPr>
          <w:spacing w:val="-17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logístico,</w:t>
      </w:r>
      <w:r>
        <w:rPr>
          <w:spacing w:val="-16"/>
        </w:rPr>
        <w:t xml:space="preserve"> </w:t>
      </w:r>
      <w:r>
        <w:t>com</w:t>
      </w:r>
      <w:r>
        <w:rPr>
          <w:spacing w:val="-14"/>
        </w:rPr>
        <w:t xml:space="preserve"> </w:t>
      </w:r>
      <w:r>
        <w:t>alcance</w:t>
      </w:r>
      <w:r>
        <w:rPr>
          <w:spacing w:val="-19"/>
        </w:rPr>
        <w:t xml:space="preserve"> </w:t>
      </w:r>
      <w:r>
        <w:t>além</w:t>
      </w:r>
      <w:r>
        <w:rPr>
          <w:spacing w:val="-14"/>
        </w:rPr>
        <w:t xml:space="preserve"> </w:t>
      </w:r>
      <w:r>
        <w:t>do</w:t>
      </w:r>
      <w:r>
        <w:rPr>
          <w:spacing w:val="-19"/>
        </w:rPr>
        <w:t xml:space="preserve"> </w:t>
      </w:r>
      <w:r>
        <w:t>território</w:t>
      </w:r>
      <w:r>
        <w:rPr>
          <w:spacing w:val="-16"/>
        </w:rPr>
        <w:t xml:space="preserve"> </w:t>
      </w:r>
      <w:r>
        <w:t>municipal,</w:t>
      </w:r>
      <w:r>
        <w:rPr>
          <w:spacing w:val="-17"/>
        </w:rPr>
        <w:t xml:space="preserve"> </w:t>
      </w:r>
      <w:r>
        <w:t>pressupondo</w:t>
      </w:r>
      <w:r>
        <w:rPr>
          <w:spacing w:val="-72"/>
        </w:rPr>
        <w:t xml:space="preserve"> </w:t>
      </w:r>
      <w:r>
        <w:t>tratamento</w:t>
      </w:r>
      <w:r>
        <w:rPr>
          <w:spacing w:val="-11"/>
        </w:rPr>
        <w:t xml:space="preserve"> </w:t>
      </w:r>
      <w:r>
        <w:t>diferenciado,</w:t>
      </w:r>
      <w:r>
        <w:rPr>
          <w:spacing w:val="-8"/>
        </w:rPr>
        <w:t xml:space="preserve"> </w:t>
      </w:r>
      <w:r>
        <w:t>podendo</w:t>
      </w:r>
      <w:r>
        <w:rPr>
          <w:spacing w:val="-8"/>
        </w:rPr>
        <w:t xml:space="preserve"> </w:t>
      </w:r>
      <w:r>
        <w:t>conviver</w:t>
      </w:r>
      <w:r>
        <w:rPr>
          <w:spacing w:val="-10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demais</w:t>
      </w:r>
      <w:r>
        <w:rPr>
          <w:spacing w:val="-13"/>
        </w:rPr>
        <w:t xml:space="preserve"> </w:t>
      </w:r>
      <w:r>
        <w:t>usos</w:t>
      </w:r>
      <w:r>
        <w:rPr>
          <w:spacing w:val="-11"/>
        </w:rPr>
        <w:t xml:space="preserve"> </w:t>
      </w:r>
      <w:r>
        <w:t>urbanos”.</w:t>
      </w:r>
      <w:r>
        <w:rPr>
          <w:spacing w:val="-10"/>
        </w:rPr>
        <w:t xml:space="preserve"> </w:t>
      </w:r>
      <w:r>
        <w:t>Já</w:t>
      </w:r>
      <w:r>
        <w:rPr>
          <w:spacing w:val="-8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área</w:t>
      </w:r>
      <w:r>
        <w:rPr>
          <w:spacing w:val="-73"/>
        </w:rPr>
        <w:t xml:space="preserve"> </w:t>
      </w:r>
      <w:r>
        <w:t>entre o aterro e o Distrito Industrial de Santa Cruz, onde estão os bairros e favelas</w:t>
      </w:r>
      <w:r>
        <w:rPr>
          <w:spacing w:val="-72"/>
        </w:rPr>
        <w:t xml:space="preserve"> </w:t>
      </w:r>
      <w:r>
        <w:t>mais próximos do aterro, está inserida na Zona Residencial Multifamiliar 2 (ZRM -</w:t>
      </w:r>
      <w:r>
        <w:rPr>
          <w:spacing w:val="1"/>
        </w:rPr>
        <w:t xml:space="preserve"> </w:t>
      </w:r>
      <w:r>
        <w:t>2),</w:t>
      </w:r>
      <w:r>
        <w:rPr>
          <w:spacing w:val="1"/>
        </w:rPr>
        <w:t xml:space="preserve"> </w:t>
      </w:r>
      <w:r>
        <w:t>“caracterizada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predominância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residencial</w:t>
      </w:r>
      <w:r>
        <w:rPr>
          <w:spacing w:val="1"/>
        </w:rPr>
        <w:t xml:space="preserve"> </w:t>
      </w:r>
      <w:r>
        <w:t>multifamiliar,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edificação única no terreno ou em grupamentos, admitidas algumas atividades de</w:t>
      </w:r>
      <w:r>
        <w:rPr>
          <w:spacing w:val="1"/>
        </w:rPr>
        <w:t xml:space="preserve"> </w:t>
      </w:r>
      <w:r>
        <w:t>comércio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apoio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complementaridade</w:t>
      </w:r>
      <w:r>
        <w:rPr>
          <w:spacing w:val="-5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uso</w:t>
      </w:r>
      <w:r>
        <w:rPr>
          <w:spacing w:val="-4"/>
        </w:rPr>
        <w:t xml:space="preserve"> </w:t>
      </w:r>
      <w:r>
        <w:t>residencial”.</w:t>
      </w:r>
    </w:p>
    <w:p w14:paraId="72E6A911" w14:textId="77777777" w:rsidR="008150C3" w:rsidRDefault="001743A5" w:rsidP="001E6E27">
      <w:pPr>
        <w:pStyle w:val="Corpodetexto"/>
      </w:pPr>
      <w:r>
        <w:t>Além das discussões acerca do uso e ocupação do solo no Município do Rio de</w:t>
      </w:r>
      <w:r>
        <w:rPr>
          <w:spacing w:val="1"/>
        </w:rPr>
        <w:t xml:space="preserve"> </w:t>
      </w:r>
      <w:r>
        <w:t>Janeiro e do seu respectivo zoneamento, o cenário econômico do Estado do Rio de</w:t>
      </w:r>
      <w:r>
        <w:rPr>
          <w:spacing w:val="-72"/>
        </w:rPr>
        <w:t xml:space="preserve"> </w:t>
      </w:r>
      <w:r>
        <w:t>Janeiro dos anos 2000 provocou a emergência da discussão metropolitana, que foi,</w:t>
      </w:r>
      <w:r>
        <w:rPr>
          <w:spacing w:val="-72"/>
        </w:rPr>
        <w:t xml:space="preserve"> </w:t>
      </w:r>
      <w:r>
        <w:t>segundo Quanta-Lerner (2018a), resultado de uma série de grandes investimentos</w:t>
      </w:r>
      <w:r>
        <w:rPr>
          <w:spacing w:val="-72"/>
        </w:rPr>
        <w:t xml:space="preserve"> </w:t>
      </w:r>
      <w:r>
        <w:t>realizados</w:t>
      </w:r>
      <w:r>
        <w:rPr>
          <w:spacing w:val="1"/>
        </w:rPr>
        <w:t xml:space="preserve"> </w:t>
      </w:r>
      <w:r>
        <w:t>naquele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despertaram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urgência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ampliação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adequação da infraestrutura da RMRJ. Destacam-se nesse contexto a implantação</w:t>
      </w:r>
      <w:r>
        <w:rPr>
          <w:spacing w:val="1"/>
        </w:rPr>
        <w:t xml:space="preserve"> </w:t>
      </w:r>
      <w:r>
        <w:t>do Complexo Petroquímico do Rio de Janeiro – COMPERJ (2008), no município de</w:t>
      </w:r>
      <w:r>
        <w:rPr>
          <w:spacing w:val="1"/>
        </w:rPr>
        <w:t xml:space="preserve"> </w:t>
      </w:r>
      <w:r>
        <w:t>Itaboraí,</w:t>
      </w:r>
      <w:r>
        <w:rPr>
          <w:spacing w:val="25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instalação</w:t>
      </w:r>
      <w:r>
        <w:rPr>
          <w:spacing w:val="22"/>
        </w:rPr>
        <w:t xml:space="preserve"> </w:t>
      </w:r>
      <w:r>
        <w:t>da</w:t>
      </w:r>
      <w:r>
        <w:rPr>
          <w:spacing w:val="25"/>
        </w:rPr>
        <w:t xml:space="preserve"> </w:t>
      </w:r>
      <w:r>
        <w:t>Companhia</w:t>
      </w:r>
      <w:r>
        <w:rPr>
          <w:spacing w:val="25"/>
        </w:rPr>
        <w:t xml:space="preserve"> </w:t>
      </w:r>
      <w:r>
        <w:t>Siderúrgica</w:t>
      </w:r>
      <w:r>
        <w:rPr>
          <w:spacing w:val="25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Atlântico</w:t>
      </w:r>
      <w:r>
        <w:rPr>
          <w:spacing w:val="35"/>
        </w:rPr>
        <w:t xml:space="preserve"> </w:t>
      </w:r>
      <w:r>
        <w:t>-</w:t>
      </w:r>
      <w:r>
        <w:rPr>
          <w:spacing w:val="21"/>
        </w:rPr>
        <w:t xml:space="preserve"> </w:t>
      </w:r>
      <w:r>
        <w:t>TKCSA</w:t>
      </w:r>
      <w:r>
        <w:rPr>
          <w:spacing w:val="25"/>
        </w:rPr>
        <w:t xml:space="preserve"> </w:t>
      </w:r>
      <w:r>
        <w:t>(2010),</w:t>
      </w:r>
      <w:r>
        <w:rPr>
          <w:spacing w:val="22"/>
        </w:rPr>
        <w:t xml:space="preserve"> </w:t>
      </w:r>
      <w:r>
        <w:t>no</w:t>
      </w:r>
    </w:p>
    <w:p w14:paraId="15F0F20E" w14:textId="77777777" w:rsidR="008150C3" w:rsidRDefault="00946558" w:rsidP="001E6E27">
      <w:pPr>
        <w:pStyle w:val="Corpodetexto"/>
        <w:rPr>
          <w:sz w:val="15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28544" behindDoc="1" locked="0" layoutInCell="1" allowOverlap="1" wp14:anchorId="1ED61C2A" wp14:editId="17033A79">
                <wp:simplePos x="0" y="0"/>
                <wp:positionH relativeFrom="page">
                  <wp:posOffset>914400</wp:posOffset>
                </wp:positionH>
                <wp:positionV relativeFrom="paragraph">
                  <wp:posOffset>143510</wp:posOffset>
                </wp:positionV>
                <wp:extent cx="1828800" cy="7620"/>
                <wp:effectExtent l="0" t="0" r="0" b="0"/>
                <wp:wrapTopAndBottom/>
                <wp:docPr id="1022" name="Rectangle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CE2E07" id="Rectangle 737" o:spid="_x0000_s1026" style="position:absolute;margin-left:1in;margin-top:11.3pt;width:2in;height:.6pt;z-index:-251687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PyaNQX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5782C6BF" w14:textId="77777777" w:rsidR="008150C3" w:rsidRDefault="001743A5">
      <w:pPr>
        <w:spacing w:before="64" w:line="261" w:lineRule="auto"/>
        <w:ind w:left="1440" w:right="1620"/>
        <w:jc w:val="both"/>
        <w:rPr>
          <w:sz w:val="18"/>
        </w:rPr>
      </w:pPr>
      <w:r>
        <w:rPr>
          <w:w w:val="105"/>
          <w:position w:val="6"/>
          <w:sz w:val="12"/>
        </w:rPr>
        <w:t xml:space="preserve">4 </w:t>
      </w:r>
      <w:r>
        <w:rPr>
          <w:w w:val="105"/>
          <w:sz w:val="18"/>
        </w:rPr>
        <w:t>Segundo informações obtidas com a Gerência de Planejamento Local - AP 5 da Coordenadoria Geral de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Planejamento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e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Projetos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da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PCRJ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(U/SUBU/CGPP/CPL-GPL5),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as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propostas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atuais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para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o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Macro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e</w:t>
      </w:r>
      <w:r>
        <w:rPr>
          <w:spacing w:val="1"/>
          <w:w w:val="105"/>
          <w:sz w:val="18"/>
        </w:rPr>
        <w:t xml:space="preserve"> </w:t>
      </w:r>
      <w:r>
        <w:rPr>
          <w:w w:val="105"/>
          <w:sz w:val="18"/>
        </w:rPr>
        <w:t>Mesozoneamento, apresentadas por esta Coordenadoria e em discussão através do Comitê Técnico de</w:t>
      </w:r>
      <w:r>
        <w:rPr>
          <w:spacing w:val="1"/>
          <w:w w:val="105"/>
          <w:sz w:val="18"/>
        </w:rPr>
        <w:t xml:space="preserve"> </w:t>
      </w:r>
      <w:r>
        <w:rPr>
          <w:sz w:val="18"/>
        </w:rPr>
        <w:t>Acompanhamento do Plano Diretor (CTPD), divergem das propostas contidas nesse PLC, em especial para as</w:t>
      </w:r>
      <w:r>
        <w:rPr>
          <w:spacing w:val="1"/>
          <w:sz w:val="18"/>
        </w:rPr>
        <w:t xml:space="preserve"> </w:t>
      </w:r>
      <w:r>
        <w:rPr>
          <w:w w:val="105"/>
          <w:sz w:val="18"/>
        </w:rPr>
        <w:t>áreas</w:t>
      </w:r>
      <w:r>
        <w:rPr>
          <w:spacing w:val="-12"/>
          <w:w w:val="105"/>
          <w:sz w:val="18"/>
        </w:rPr>
        <w:t xml:space="preserve"> </w:t>
      </w:r>
      <w:r>
        <w:rPr>
          <w:w w:val="105"/>
          <w:sz w:val="18"/>
        </w:rPr>
        <w:t>agrícolas,</w:t>
      </w:r>
      <w:r>
        <w:rPr>
          <w:spacing w:val="-12"/>
          <w:w w:val="105"/>
          <w:sz w:val="18"/>
        </w:rPr>
        <w:t xml:space="preserve"> </w:t>
      </w:r>
      <w:r>
        <w:rPr>
          <w:w w:val="105"/>
          <w:sz w:val="18"/>
        </w:rPr>
        <w:t>adjacentes</w:t>
      </w:r>
      <w:r>
        <w:rPr>
          <w:spacing w:val="-10"/>
          <w:w w:val="105"/>
          <w:sz w:val="18"/>
        </w:rPr>
        <w:t xml:space="preserve"> </w:t>
      </w:r>
      <w:r>
        <w:rPr>
          <w:w w:val="105"/>
          <w:sz w:val="18"/>
        </w:rPr>
        <w:t>ao</w:t>
      </w:r>
      <w:r>
        <w:rPr>
          <w:spacing w:val="-11"/>
          <w:w w:val="105"/>
          <w:sz w:val="18"/>
        </w:rPr>
        <w:t xml:space="preserve"> </w:t>
      </w:r>
      <w:r>
        <w:rPr>
          <w:w w:val="105"/>
          <w:sz w:val="18"/>
        </w:rPr>
        <w:t>aterro</w:t>
      </w:r>
      <w:r>
        <w:rPr>
          <w:spacing w:val="-10"/>
          <w:w w:val="105"/>
          <w:sz w:val="18"/>
        </w:rPr>
        <w:t xml:space="preserve"> </w:t>
      </w:r>
      <w:r>
        <w:rPr>
          <w:w w:val="105"/>
          <w:sz w:val="18"/>
        </w:rPr>
        <w:t>Santa</w:t>
      </w:r>
      <w:r>
        <w:rPr>
          <w:spacing w:val="-11"/>
          <w:w w:val="105"/>
          <w:sz w:val="18"/>
        </w:rPr>
        <w:t xml:space="preserve"> </w:t>
      </w:r>
      <w:r>
        <w:rPr>
          <w:w w:val="105"/>
          <w:sz w:val="18"/>
        </w:rPr>
        <w:t>Cruz.</w:t>
      </w:r>
    </w:p>
    <w:p w14:paraId="4F0F680D" w14:textId="77777777" w:rsidR="008150C3" w:rsidRDefault="008150C3">
      <w:pPr>
        <w:spacing w:line="261" w:lineRule="auto"/>
        <w:jc w:val="both"/>
        <w:rPr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1D178C52" w14:textId="77777777" w:rsidR="008150C3" w:rsidRDefault="008150C3" w:rsidP="001E6E27">
      <w:pPr>
        <w:pStyle w:val="Corpodetexto"/>
      </w:pPr>
    </w:p>
    <w:p w14:paraId="2B6EF836" w14:textId="77777777" w:rsidR="008150C3" w:rsidRDefault="001743A5" w:rsidP="001E6E27">
      <w:pPr>
        <w:pStyle w:val="Corpodetexto"/>
      </w:pPr>
      <w:r>
        <w:t>Distrito Industrial de Santa Cruz, além da reestruturação do Porto de Itaguaí e dos</w:t>
      </w:r>
      <w:r>
        <w:rPr>
          <w:spacing w:val="-72"/>
        </w:rPr>
        <w:t xml:space="preserve"> </w:t>
      </w:r>
      <w:r>
        <w:t>estaleiros da Baía de Guanabara, no município de Niterói e na capital, entre outros</w:t>
      </w:r>
      <w:r>
        <w:rPr>
          <w:spacing w:val="1"/>
        </w:rPr>
        <w:t xml:space="preserve"> </w:t>
      </w:r>
      <w:r>
        <w:t>grandes projetos. Em 2017, a TKCSA foi adquirida pela empresa multinacional</w:t>
      </w:r>
      <w:r>
        <w:rPr>
          <w:spacing w:val="1"/>
        </w:rPr>
        <w:t xml:space="preserve"> </w:t>
      </w:r>
      <w:r>
        <w:t>Ternium.</w:t>
      </w:r>
    </w:p>
    <w:p w14:paraId="5B3501F6" w14:textId="77777777" w:rsidR="008150C3" w:rsidRDefault="008150C3" w:rsidP="001E6E27">
      <w:pPr>
        <w:pStyle w:val="Corpodetexto"/>
      </w:pPr>
    </w:p>
    <w:p w14:paraId="1B992C1C" w14:textId="77777777" w:rsidR="008150C3" w:rsidRDefault="001743A5" w:rsidP="001E6E27">
      <w:pPr>
        <w:pStyle w:val="Corpodetexto"/>
      </w:pPr>
      <w:r>
        <w:t>Em</w:t>
      </w:r>
      <w:r>
        <w:rPr>
          <w:spacing w:val="32"/>
        </w:rPr>
        <w:t xml:space="preserve"> </w:t>
      </w:r>
      <w:r>
        <w:t>2018</w:t>
      </w:r>
      <w:r>
        <w:rPr>
          <w:spacing w:val="27"/>
        </w:rPr>
        <w:t xml:space="preserve"> </w:t>
      </w:r>
      <w:r>
        <w:t>foi</w:t>
      </w:r>
      <w:r>
        <w:rPr>
          <w:spacing w:val="30"/>
        </w:rPr>
        <w:t xml:space="preserve"> </w:t>
      </w:r>
      <w:r>
        <w:t>sancionada</w:t>
      </w:r>
      <w:r>
        <w:rPr>
          <w:spacing w:val="31"/>
        </w:rPr>
        <w:t xml:space="preserve"> </w:t>
      </w:r>
      <w:r>
        <w:t>pelo</w:t>
      </w:r>
      <w:r>
        <w:rPr>
          <w:spacing w:val="31"/>
        </w:rPr>
        <w:t xml:space="preserve"> </w:t>
      </w:r>
      <w:r>
        <w:t>Estado</w:t>
      </w:r>
      <w:r>
        <w:rPr>
          <w:spacing w:val="27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Rio</w:t>
      </w:r>
      <w:r>
        <w:rPr>
          <w:spacing w:val="29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Janeiro</w:t>
      </w:r>
      <w:r>
        <w:rPr>
          <w:spacing w:val="31"/>
        </w:rPr>
        <w:t xml:space="preserve"> </w:t>
      </w:r>
      <w:r>
        <w:t>a</w:t>
      </w:r>
      <w:r>
        <w:rPr>
          <w:spacing w:val="27"/>
        </w:rPr>
        <w:t xml:space="preserve"> </w:t>
      </w:r>
      <w:r>
        <w:t>Lei</w:t>
      </w:r>
      <w:r>
        <w:rPr>
          <w:spacing w:val="30"/>
        </w:rPr>
        <w:t xml:space="preserve"> </w:t>
      </w:r>
      <w:r>
        <w:t>Complementar</w:t>
      </w:r>
      <w:r>
        <w:rPr>
          <w:spacing w:val="28"/>
        </w:rPr>
        <w:t xml:space="preserve"> </w:t>
      </w:r>
      <w:r>
        <w:t>184</w:t>
      </w:r>
      <w:r>
        <w:rPr>
          <w:spacing w:val="-72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dispõe</w:t>
      </w:r>
      <w:r>
        <w:rPr>
          <w:spacing w:val="-7"/>
        </w:rPr>
        <w:t xml:space="preserve"> </w:t>
      </w:r>
      <w:r>
        <w:t>sobre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Região</w:t>
      </w:r>
      <w:r>
        <w:rPr>
          <w:spacing w:val="-4"/>
        </w:rPr>
        <w:t xml:space="preserve"> </w:t>
      </w:r>
      <w:r>
        <w:t>Metropolitana</w:t>
      </w:r>
      <w:r>
        <w:rPr>
          <w:spacing w:val="-7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Rio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Janeiro,</w:t>
      </w:r>
      <w:r>
        <w:rPr>
          <w:spacing w:val="-7"/>
        </w:rPr>
        <w:t xml:space="preserve"> </w:t>
      </w:r>
      <w:r>
        <w:t>criada</w:t>
      </w:r>
      <w:r>
        <w:rPr>
          <w:spacing w:val="-8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1974.</w:t>
      </w:r>
      <w:r>
        <w:rPr>
          <w:spacing w:val="-8"/>
        </w:rPr>
        <w:t xml:space="preserve"> </w:t>
      </w:r>
      <w:r>
        <w:t>Dentre</w:t>
      </w:r>
      <w:r>
        <w:rPr>
          <w:spacing w:val="-72"/>
        </w:rPr>
        <w:t xml:space="preserve"> </w:t>
      </w:r>
      <w:r>
        <w:t>os instrumentos de planejamento e gestão metropolitana previstos na lei, o Plano</w:t>
      </w:r>
      <w:r>
        <w:rPr>
          <w:spacing w:val="1"/>
        </w:rPr>
        <w:t xml:space="preserve"> </w:t>
      </w:r>
      <w:r>
        <w:t>Estratégico de Desenvolvimento Urbano Integrado possui o objetivo de definir um</w:t>
      </w:r>
      <w:r>
        <w:rPr>
          <w:spacing w:val="1"/>
        </w:rPr>
        <w:t xml:space="preserve"> </w:t>
      </w:r>
      <w:r>
        <w:t>conjunto de elementos de referência para orientar o processo de tomada de</w:t>
      </w:r>
      <w:r>
        <w:rPr>
          <w:spacing w:val="1"/>
        </w:rPr>
        <w:t xml:space="preserve"> </w:t>
      </w:r>
      <w:r>
        <w:t>decisões por parte do órgão deliberativo, do Poder Executivo Estadual e dos</w:t>
      </w:r>
      <w:r>
        <w:rPr>
          <w:spacing w:val="1"/>
        </w:rPr>
        <w:t xml:space="preserve"> </w:t>
      </w:r>
      <w:r>
        <w:t>Poderes</w:t>
      </w:r>
      <w:r>
        <w:rPr>
          <w:spacing w:val="-8"/>
        </w:rPr>
        <w:t xml:space="preserve"> </w:t>
      </w:r>
      <w:r>
        <w:t>Executivos</w:t>
      </w:r>
      <w:r>
        <w:rPr>
          <w:spacing w:val="-8"/>
        </w:rPr>
        <w:t xml:space="preserve"> </w:t>
      </w:r>
      <w:r>
        <w:t>Municipais.</w:t>
      </w:r>
    </w:p>
    <w:p w14:paraId="5E3DFDAB" w14:textId="77777777" w:rsidR="008150C3" w:rsidRDefault="001743A5" w:rsidP="001E6E27">
      <w:pPr>
        <w:pStyle w:val="Corpodetexto"/>
      </w:pPr>
      <w:r>
        <w:t>No</w:t>
      </w:r>
      <w:r>
        <w:rPr>
          <w:spacing w:val="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ano,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concluída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Plano</w:t>
      </w:r>
      <w:r>
        <w:rPr>
          <w:spacing w:val="1"/>
        </w:rPr>
        <w:t xml:space="preserve"> </w:t>
      </w:r>
      <w:r>
        <w:t>Estratégico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Desenvolvimento Urbano Integrado da Região Metropolitana do Rio de Janeiro -</w:t>
      </w:r>
      <w:r>
        <w:rPr>
          <w:spacing w:val="1"/>
        </w:rPr>
        <w:t xml:space="preserve"> </w:t>
      </w:r>
      <w:r>
        <w:t>PDUI/RMRJ</w:t>
      </w:r>
      <w:r>
        <w:rPr>
          <w:spacing w:val="1"/>
        </w:rPr>
        <w:t xml:space="preserve"> </w:t>
      </w:r>
      <w:r>
        <w:t>(Quanta-Lerner</w:t>
      </w:r>
      <w:r>
        <w:rPr>
          <w:spacing w:val="1"/>
        </w:rPr>
        <w:t xml:space="preserve"> </w:t>
      </w:r>
      <w:r>
        <w:t>2018a;</w:t>
      </w:r>
      <w:r>
        <w:rPr>
          <w:spacing w:val="1"/>
        </w:rPr>
        <w:t xml:space="preserve"> </w:t>
      </w:r>
      <w:r>
        <w:t>Quanta-Lerner</w:t>
      </w:r>
      <w:r>
        <w:rPr>
          <w:spacing w:val="1"/>
        </w:rPr>
        <w:t xml:space="preserve"> </w:t>
      </w:r>
      <w:r>
        <w:t>2018a).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PDUI/RMRJ</w:t>
      </w:r>
      <w:r>
        <w:rPr>
          <w:spacing w:val="1"/>
        </w:rPr>
        <w:t xml:space="preserve"> </w:t>
      </w:r>
      <w:r>
        <w:t>identificou, dentre outras coisas, as centralidades urbanas da RMRJ, caracterizadas</w:t>
      </w:r>
      <w:r>
        <w:rPr>
          <w:spacing w:val="-72"/>
        </w:rPr>
        <w:t xml:space="preserve"> </w:t>
      </w:r>
      <w:r>
        <w:t>como áreas de alta concentração de atividade econômica, intensa circulação de</w:t>
      </w:r>
      <w:r>
        <w:rPr>
          <w:spacing w:val="1"/>
        </w:rPr>
        <w:t xml:space="preserve"> </w:t>
      </w:r>
      <w:r>
        <w:t>pessoas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diversidade</w:t>
      </w:r>
      <w:r>
        <w:rPr>
          <w:spacing w:val="-15"/>
        </w:rPr>
        <w:t xml:space="preserve"> </w:t>
      </w:r>
      <w:r>
        <w:t>econômica,</w:t>
      </w:r>
      <w:r>
        <w:rPr>
          <w:spacing w:val="-11"/>
        </w:rPr>
        <w:t xml:space="preserve"> </w:t>
      </w:r>
      <w:r>
        <w:t>bem</w:t>
      </w:r>
      <w:r>
        <w:rPr>
          <w:spacing w:val="-9"/>
        </w:rPr>
        <w:t xml:space="preserve"> </w:t>
      </w:r>
      <w:r>
        <w:t>como</w:t>
      </w:r>
      <w:r>
        <w:rPr>
          <w:spacing w:val="-13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vetores</w:t>
      </w:r>
      <w:r>
        <w:rPr>
          <w:spacing w:val="-10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se</w:t>
      </w:r>
      <w:r>
        <w:rPr>
          <w:spacing w:val="-13"/>
        </w:rPr>
        <w:t xml:space="preserve"> </w:t>
      </w:r>
      <w:r>
        <w:t>formam</w:t>
      </w:r>
      <w:r>
        <w:rPr>
          <w:spacing w:val="-12"/>
        </w:rPr>
        <w:t xml:space="preserve"> </w:t>
      </w:r>
      <w:r>
        <w:t>no</w:t>
      </w:r>
      <w:r>
        <w:rPr>
          <w:spacing w:val="-12"/>
        </w:rPr>
        <w:t xml:space="preserve"> </w:t>
      </w:r>
      <w:r>
        <w:t>território</w:t>
      </w:r>
      <w:r>
        <w:rPr>
          <w:spacing w:val="-7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partir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conjunto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centralidades</w:t>
      </w:r>
      <w:r>
        <w:rPr>
          <w:spacing w:val="1"/>
        </w:rPr>
        <w:t xml:space="preserve"> </w:t>
      </w:r>
      <w:r>
        <w:t>identificadas.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PDUI/RMRJ</w:t>
      </w:r>
      <w:r>
        <w:rPr>
          <w:spacing w:val="1"/>
        </w:rPr>
        <w:t xml:space="preserve"> </w:t>
      </w:r>
      <w:r>
        <w:t>(Quanta-Lerner 2018a), um dos vetores no município do Rio de Janeiro segue em</w:t>
      </w:r>
      <w:r>
        <w:rPr>
          <w:spacing w:val="1"/>
        </w:rPr>
        <w:t xml:space="preserve"> </w:t>
      </w:r>
      <w:r>
        <w:t>direção à Zona Oeste, o que foi visto com certa preocupação pelo estudo em razão</w:t>
      </w:r>
      <w:r>
        <w:rPr>
          <w:spacing w:val="-72"/>
        </w:rPr>
        <w:t xml:space="preserve"> </w:t>
      </w:r>
      <w:r>
        <w:t>do espraiamento da mancha ocupada por sobre áreas com outras vocações e sem</w:t>
      </w:r>
      <w:r>
        <w:rPr>
          <w:spacing w:val="1"/>
        </w:rPr>
        <w:t xml:space="preserve"> </w:t>
      </w:r>
      <w:r>
        <w:t>um desenho claro de ocupação, composto por Taquara, Realengo, Bangu, Campo</w:t>
      </w:r>
      <w:r>
        <w:rPr>
          <w:spacing w:val="1"/>
        </w:rPr>
        <w:t xml:space="preserve"> </w:t>
      </w:r>
      <w:r>
        <w:t>Grande</w:t>
      </w:r>
      <w:r>
        <w:rPr>
          <w:spacing w:val="-10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Santa</w:t>
      </w:r>
      <w:r>
        <w:rPr>
          <w:spacing w:val="-7"/>
        </w:rPr>
        <w:t xml:space="preserve"> </w:t>
      </w:r>
      <w:r>
        <w:t>Cruz.</w:t>
      </w:r>
    </w:p>
    <w:p w14:paraId="0B397E9D" w14:textId="77777777" w:rsidR="008150C3" w:rsidRDefault="001743A5" w:rsidP="001E6E27">
      <w:pPr>
        <w:pStyle w:val="Corpodetexto"/>
      </w:pPr>
      <w:r>
        <w:t>O PDUI/RMRJ definiu também as Zonas de Interesse Metropolitano (ZIM), com o</w:t>
      </w:r>
      <w:r>
        <w:rPr>
          <w:spacing w:val="1"/>
        </w:rPr>
        <w:t xml:space="preserve"> </w:t>
      </w:r>
      <w:r>
        <w:t>objetivo de sublinhar o interesse metropolitano no desenvolvimento de ações em</w:t>
      </w:r>
      <w:r>
        <w:rPr>
          <w:spacing w:val="1"/>
        </w:rPr>
        <w:t xml:space="preserve"> </w:t>
      </w:r>
      <w:r>
        <w:t>determinadas porções territoriais da RMRJ. As ZIMs podem envolver um ou mais</w:t>
      </w:r>
      <w:r>
        <w:rPr>
          <w:spacing w:val="1"/>
        </w:rPr>
        <w:t xml:space="preserve"> </w:t>
      </w:r>
      <w:r>
        <w:t>municípios,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nesses</w:t>
      </w:r>
      <w:r>
        <w:rPr>
          <w:spacing w:val="1"/>
        </w:rPr>
        <w:t xml:space="preserve"> </w:t>
      </w:r>
      <w:r>
        <w:t>territórios</w:t>
      </w:r>
      <w:r>
        <w:rPr>
          <w:spacing w:val="1"/>
        </w:rPr>
        <w:t xml:space="preserve"> </w:t>
      </w:r>
      <w:r>
        <w:t>delimitados,</w:t>
      </w:r>
      <w:r>
        <w:rPr>
          <w:spacing w:val="1"/>
        </w:rPr>
        <w:t xml:space="preserve"> </w:t>
      </w:r>
      <w:r>
        <w:t>pretende-se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interesse</w:t>
      </w:r>
      <w:r>
        <w:rPr>
          <w:spacing w:val="1"/>
        </w:rPr>
        <w:t xml:space="preserve"> </w:t>
      </w:r>
      <w:r>
        <w:t>metropolitano prevaleça sobre as proposições locais e se sobreponha às demais</w:t>
      </w:r>
      <w:r>
        <w:rPr>
          <w:spacing w:val="1"/>
        </w:rPr>
        <w:t xml:space="preserve"> </w:t>
      </w:r>
      <w:r>
        <w:t>zonas</w:t>
      </w:r>
      <w:r>
        <w:rPr>
          <w:spacing w:val="-9"/>
        </w:rPr>
        <w:t xml:space="preserve"> </w:t>
      </w:r>
      <w:r>
        <w:t>urbanísticas,</w:t>
      </w:r>
      <w:r>
        <w:rPr>
          <w:spacing w:val="-9"/>
        </w:rPr>
        <w:t xml:space="preserve"> </w:t>
      </w:r>
      <w:r>
        <w:t>quer</w:t>
      </w:r>
      <w:r>
        <w:rPr>
          <w:spacing w:val="-10"/>
        </w:rPr>
        <w:t xml:space="preserve"> </w:t>
      </w:r>
      <w:r>
        <w:t>sejam</w:t>
      </w:r>
      <w:r>
        <w:rPr>
          <w:spacing w:val="-11"/>
        </w:rPr>
        <w:t xml:space="preserve"> </w:t>
      </w:r>
      <w:r>
        <w:t>municipais,</w:t>
      </w:r>
      <w:r>
        <w:rPr>
          <w:spacing w:val="-9"/>
        </w:rPr>
        <w:t xml:space="preserve"> </w:t>
      </w:r>
      <w:r>
        <w:t>quer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caráter</w:t>
      </w:r>
      <w:r>
        <w:rPr>
          <w:spacing w:val="-12"/>
        </w:rPr>
        <w:t xml:space="preserve"> </w:t>
      </w:r>
      <w:r>
        <w:t>metropolitano.</w:t>
      </w:r>
      <w:r>
        <w:rPr>
          <w:spacing w:val="-12"/>
        </w:rPr>
        <w:t xml:space="preserve"> </w:t>
      </w:r>
      <w:r>
        <w:t>Nas</w:t>
      </w:r>
      <w:r>
        <w:rPr>
          <w:spacing w:val="-8"/>
        </w:rPr>
        <w:t xml:space="preserve"> </w:t>
      </w:r>
      <w:r>
        <w:t>ZIMs</w:t>
      </w:r>
      <w:r>
        <w:rPr>
          <w:spacing w:val="-73"/>
        </w:rPr>
        <w:t xml:space="preserve"> </w:t>
      </w:r>
      <w:r>
        <w:t>previstas pelo PDUI/RMRJ, de maneira articulada com os municípios, prevê-se que</w:t>
      </w:r>
      <w:r>
        <w:rPr>
          <w:spacing w:val="1"/>
        </w:rPr>
        <w:t xml:space="preserve"> </w:t>
      </w:r>
      <w:r>
        <w:t>poderá ser adotado um zoneamento urbanístico específico, com objetivo de apoiar</w:t>
      </w:r>
      <w:r>
        <w:rPr>
          <w:spacing w:val="1"/>
        </w:rPr>
        <w:t xml:space="preserve"> </w:t>
      </w:r>
      <w:r>
        <w:t>projetos de desenvolvimento territorial, de maneira a viabilizar ações previstas no</w:t>
      </w:r>
      <w:r>
        <w:rPr>
          <w:spacing w:val="1"/>
        </w:rPr>
        <w:t xml:space="preserve"> </w:t>
      </w:r>
      <w:r>
        <w:t>Plano,</w:t>
      </w:r>
      <w:r>
        <w:rPr>
          <w:spacing w:val="-14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exemplo</w:t>
      </w:r>
      <w:r>
        <w:rPr>
          <w:spacing w:val="-10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projetos</w:t>
      </w:r>
      <w:r>
        <w:rPr>
          <w:spacing w:val="-12"/>
        </w:rPr>
        <w:t xml:space="preserve"> </w:t>
      </w:r>
      <w:r>
        <w:t>integrados</w:t>
      </w:r>
      <w:r>
        <w:rPr>
          <w:spacing w:val="-11"/>
        </w:rPr>
        <w:t xml:space="preserve"> </w:t>
      </w:r>
      <w:r>
        <w:t>nos</w:t>
      </w:r>
      <w:r>
        <w:rPr>
          <w:spacing w:val="-14"/>
        </w:rPr>
        <w:t xml:space="preserve"> </w:t>
      </w:r>
      <w:r>
        <w:t>quais</w:t>
      </w:r>
      <w:r>
        <w:rPr>
          <w:spacing w:val="-12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prevê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captura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mais</w:t>
      </w:r>
      <w:r>
        <w:rPr>
          <w:spacing w:val="-12"/>
        </w:rPr>
        <w:t xml:space="preserve"> </w:t>
      </w:r>
      <w:r>
        <w:t>valia</w:t>
      </w:r>
      <w:r>
        <w:rPr>
          <w:spacing w:val="-72"/>
        </w:rPr>
        <w:t xml:space="preserve"> </w:t>
      </w:r>
      <w:r>
        <w:t>por meio de operações urbanas consorciadas. As Zonas de Interesse Metropolitano</w:t>
      </w:r>
      <w:r>
        <w:rPr>
          <w:spacing w:val="-72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classificadas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Ambientais,</w:t>
      </w:r>
      <w:r>
        <w:rPr>
          <w:spacing w:val="1"/>
        </w:rPr>
        <w:t xml:space="preserve"> </w:t>
      </w:r>
      <w:r>
        <w:t>Urbanas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Econômicas,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características mais relevantes e estão vinculadas a uma ou mais ações que tratam</w:t>
      </w:r>
      <w:r>
        <w:rPr>
          <w:spacing w:val="-72"/>
        </w:rPr>
        <w:t xml:space="preserve"> </w:t>
      </w:r>
      <w:r>
        <w:t>da implementação de propostas integradas, pretendidas para aquele território. As</w:t>
      </w:r>
      <w:r>
        <w:rPr>
          <w:spacing w:val="1"/>
        </w:rPr>
        <w:t xml:space="preserve"> </w:t>
      </w:r>
      <w:r>
        <w:t>ZIMs</w:t>
      </w:r>
      <w:r>
        <w:rPr>
          <w:spacing w:val="1"/>
        </w:rPr>
        <w:t xml:space="preserve"> </w:t>
      </w:r>
      <w:r>
        <w:t>mencionam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relativas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desenvolvimento</w:t>
      </w:r>
      <w:r>
        <w:rPr>
          <w:spacing w:val="-9"/>
        </w:rPr>
        <w:t xml:space="preserve"> </w:t>
      </w:r>
      <w:r>
        <w:t>territorial</w:t>
      </w:r>
      <w:r>
        <w:rPr>
          <w:spacing w:val="-10"/>
        </w:rPr>
        <w:t xml:space="preserve"> </w:t>
      </w:r>
      <w:r>
        <w:t>(Quanta-Lerner,</w:t>
      </w:r>
      <w:r>
        <w:rPr>
          <w:spacing w:val="-9"/>
        </w:rPr>
        <w:t xml:space="preserve"> </w:t>
      </w:r>
      <w:r>
        <w:t>2018b).</w:t>
      </w:r>
    </w:p>
    <w:p w14:paraId="37BAF952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1AFB7FAE" w14:textId="77777777" w:rsidR="008150C3" w:rsidRDefault="008150C3" w:rsidP="001E6E27">
      <w:pPr>
        <w:pStyle w:val="Corpodetexto"/>
      </w:pPr>
    </w:p>
    <w:p w14:paraId="3D5DF53A" w14:textId="77777777" w:rsidR="008150C3" w:rsidRDefault="001743A5" w:rsidP="001E6E27">
      <w:pPr>
        <w:pStyle w:val="Corpodetexto"/>
      </w:pPr>
      <w:r>
        <w:t>No PDUI/RMRJ três zonas se relacionam diretamente com a área do aterro Santa</w:t>
      </w:r>
      <w:r>
        <w:rPr>
          <w:spacing w:val="1"/>
        </w:rPr>
        <w:t xml:space="preserve"> </w:t>
      </w:r>
      <w:r>
        <w:t>Cruz. A “ZIM-A 1: Cavas de Seropédica” (</w:t>
      </w:r>
      <w:r w:rsidR="001E6E27">
        <w:fldChar w:fldCharType="begin"/>
      </w:r>
      <w:r w:rsidR="001E6E27">
        <w:instrText>HYPERLINK \l "_bookmark179"</w:instrText>
      </w:r>
      <w:r w:rsidR="001E6E27">
        <w:fldChar w:fldCharType="separate"/>
      </w:r>
      <w:r>
        <w:t>Figura 1</w:t>
      </w:r>
      <w:r w:rsidR="001E6E27">
        <w:fldChar w:fldCharType="end"/>
      </w:r>
      <w:r>
        <w:t>), abrange as cavas localizadas</w:t>
      </w:r>
      <w:r>
        <w:rPr>
          <w:spacing w:val="1"/>
        </w:rPr>
        <w:t xml:space="preserve"> </w:t>
      </w:r>
      <w:r>
        <w:t>nos municípios de Seropédica e Itaguaí, ocupando 41km², resultantes da extração</w:t>
      </w:r>
      <w:r>
        <w:rPr>
          <w:spacing w:val="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areia,</w:t>
      </w:r>
      <w:r>
        <w:rPr>
          <w:spacing w:val="-11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constituiu</w:t>
      </w:r>
      <w:r>
        <w:rPr>
          <w:spacing w:val="-9"/>
        </w:rPr>
        <w:t xml:space="preserve"> </w:t>
      </w:r>
      <w:r>
        <w:t>um</w:t>
      </w:r>
      <w:r>
        <w:rPr>
          <w:spacing w:val="-9"/>
        </w:rPr>
        <w:t xml:space="preserve"> </w:t>
      </w:r>
      <w:r>
        <w:t>grande</w:t>
      </w:r>
      <w:r>
        <w:rPr>
          <w:spacing w:val="-11"/>
        </w:rPr>
        <w:t xml:space="preserve"> </w:t>
      </w:r>
      <w:r>
        <w:t>conjunto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lagos,</w:t>
      </w:r>
      <w:r>
        <w:rPr>
          <w:spacing w:val="-11"/>
        </w:rPr>
        <w:t xml:space="preserve"> </w:t>
      </w:r>
      <w:r>
        <w:t>dispostos</w:t>
      </w:r>
      <w:r>
        <w:rPr>
          <w:spacing w:val="-11"/>
        </w:rPr>
        <w:t xml:space="preserve"> </w:t>
      </w:r>
      <w:r>
        <w:t>lado</w:t>
      </w:r>
      <w:r>
        <w:rPr>
          <w:spacing w:val="-12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lado,</w:t>
      </w:r>
      <w:r>
        <w:rPr>
          <w:spacing w:val="-9"/>
        </w:rPr>
        <w:t xml:space="preserve"> </w:t>
      </w:r>
      <w:r>
        <w:t>entre</w:t>
      </w:r>
      <w:r>
        <w:rPr>
          <w:spacing w:val="-72"/>
        </w:rPr>
        <w:t xml:space="preserve"> </w:t>
      </w:r>
      <w:r>
        <w:t>a</w:t>
      </w:r>
      <w:r>
        <w:rPr>
          <w:spacing w:val="21"/>
        </w:rPr>
        <w:t xml:space="preserve"> </w:t>
      </w:r>
      <w:r>
        <w:t>RJ</w:t>
      </w:r>
      <w:r>
        <w:rPr>
          <w:spacing w:val="21"/>
        </w:rPr>
        <w:t xml:space="preserve"> </w:t>
      </w:r>
      <w:r>
        <w:t>099,</w:t>
      </w:r>
      <w:r>
        <w:rPr>
          <w:spacing w:val="18"/>
        </w:rPr>
        <w:t xml:space="preserve"> </w:t>
      </w:r>
      <w:r>
        <w:t>Alameda</w:t>
      </w:r>
      <w:r>
        <w:rPr>
          <w:spacing w:val="19"/>
        </w:rPr>
        <w:t xml:space="preserve"> </w:t>
      </w:r>
      <w:r>
        <w:t>Campo</w:t>
      </w:r>
      <w:r>
        <w:rPr>
          <w:spacing w:val="19"/>
        </w:rPr>
        <w:t xml:space="preserve"> </w:t>
      </w:r>
      <w:r>
        <w:t>Lindo,</w:t>
      </w:r>
      <w:r>
        <w:rPr>
          <w:spacing w:val="18"/>
        </w:rPr>
        <w:t xml:space="preserve"> </w:t>
      </w:r>
      <w:r>
        <w:t>Rio</w:t>
      </w:r>
      <w:r>
        <w:rPr>
          <w:spacing w:val="21"/>
        </w:rPr>
        <w:t xml:space="preserve"> </w:t>
      </w:r>
      <w:r>
        <w:t>Guandu</w:t>
      </w:r>
      <w:r>
        <w:rPr>
          <w:spacing w:val="22"/>
        </w:rPr>
        <w:t xml:space="preserve"> </w:t>
      </w:r>
      <w:r>
        <w:t>e</w:t>
      </w:r>
      <w:r>
        <w:rPr>
          <w:spacing w:val="19"/>
        </w:rPr>
        <w:t xml:space="preserve"> </w:t>
      </w:r>
      <w:r>
        <w:t>BR</w:t>
      </w:r>
      <w:r>
        <w:rPr>
          <w:spacing w:val="17"/>
        </w:rPr>
        <w:t xml:space="preserve"> </w:t>
      </w:r>
      <w:r>
        <w:t>101.</w:t>
      </w:r>
      <w:r>
        <w:rPr>
          <w:spacing w:val="22"/>
        </w:rPr>
        <w:t xml:space="preserve"> </w:t>
      </w:r>
      <w:r>
        <w:t>Para</w:t>
      </w:r>
      <w:r>
        <w:rPr>
          <w:spacing w:val="17"/>
        </w:rPr>
        <w:t xml:space="preserve"> </w:t>
      </w:r>
      <w:r>
        <w:t>essa</w:t>
      </w:r>
      <w:r>
        <w:rPr>
          <w:spacing w:val="20"/>
        </w:rPr>
        <w:t xml:space="preserve"> </w:t>
      </w:r>
      <w:r>
        <w:t>área</w:t>
      </w:r>
      <w:r>
        <w:rPr>
          <w:spacing w:val="19"/>
        </w:rPr>
        <w:t xml:space="preserve"> </w:t>
      </w:r>
      <w:r>
        <w:t>prevê-se</w:t>
      </w:r>
      <w:r>
        <w:rPr>
          <w:spacing w:val="-73"/>
        </w:rPr>
        <w:t xml:space="preserve"> </w:t>
      </w:r>
      <w:r>
        <w:t>a elaboração de estudo e a proposição e articulação de medidas que visem à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parque</w:t>
      </w:r>
      <w:r>
        <w:rPr>
          <w:spacing w:val="1"/>
        </w:rPr>
        <w:t xml:space="preserve"> </w:t>
      </w:r>
      <w:r>
        <w:t>ambiental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espaços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habitacional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comercial, levando renovação e requalificação urbana para a região. Planeja-se</w:t>
      </w:r>
      <w:r>
        <w:rPr>
          <w:spacing w:val="1"/>
        </w:rPr>
        <w:t xml:space="preserve"> </w:t>
      </w:r>
      <w:r>
        <w:t>também a unificação de lagos formados pelas cavas existentes e a utilização dos</w:t>
      </w:r>
      <w:r>
        <w:rPr>
          <w:spacing w:val="1"/>
        </w:rPr>
        <w:t xml:space="preserve"> </w:t>
      </w:r>
      <w:r>
        <w:t>recursos hídricos para abastecimento de água bruta para o polo industrial de Santa</w:t>
      </w:r>
      <w:r>
        <w:rPr>
          <w:spacing w:val="-72"/>
        </w:rPr>
        <w:t xml:space="preserve"> </w:t>
      </w:r>
      <w:r>
        <w:t>Cruz-Itaguaí, oferecendo segurança hídrica para a região. A área da ZIM está</w:t>
      </w:r>
      <w:r>
        <w:rPr>
          <w:spacing w:val="1"/>
        </w:rPr>
        <w:t xml:space="preserve"> </w:t>
      </w:r>
      <w:r>
        <w:t>relacionada com a ação MS 14: “Incentivar a recuperação do passivo ambiental de</w:t>
      </w:r>
      <w:r>
        <w:rPr>
          <w:spacing w:val="1"/>
        </w:rPr>
        <w:t xml:space="preserve"> </w:t>
      </w:r>
      <w:r>
        <w:t>mineração</w:t>
      </w:r>
      <w:r>
        <w:rPr>
          <w:spacing w:val="9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areia</w:t>
      </w:r>
      <w:r>
        <w:rPr>
          <w:spacing w:val="7"/>
        </w:rPr>
        <w:t xml:space="preserve"> </w:t>
      </w:r>
      <w:r>
        <w:t>em</w:t>
      </w:r>
      <w:r>
        <w:rPr>
          <w:spacing w:val="11"/>
        </w:rPr>
        <w:t xml:space="preserve"> </w:t>
      </w:r>
      <w:r>
        <w:t>Seropédica,</w:t>
      </w:r>
      <w:r>
        <w:rPr>
          <w:spacing w:val="10"/>
        </w:rPr>
        <w:t xml:space="preserve"> </w:t>
      </w:r>
      <w:r>
        <w:t>por</w:t>
      </w:r>
      <w:r>
        <w:rPr>
          <w:spacing w:val="8"/>
        </w:rPr>
        <w:t xml:space="preserve"> </w:t>
      </w:r>
      <w:r>
        <w:t>meio</w:t>
      </w:r>
      <w:r>
        <w:rPr>
          <w:spacing w:val="10"/>
        </w:rPr>
        <w:t xml:space="preserve"> </w:t>
      </w:r>
      <w:r>
        <w:t>da</w:t>
      </w:r>
      <w:r>
        <w:rPr>
          <w:spacing w:val="10"/>
        </w:rPr>
        <w:t xml:space="preserve"> </w:t>
      </w:r>
      <w:r>
        <w:t>implantação</w:t>
      </w:r>
      <w:r>
        <w:rPr>
          <w:spacing w:val="9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parque</w:t>
      </w:r>
      <w:r>
        <w:rPr>
          <w:spacing w:val="10"/>
        </w:rPr>
        <w:t xml:space="preserve"> </w:t>
      </w:r>
      <w:r>
        <w:t>ambiental</w:t>
      </w:r>
      <w:r>
        <w:rPr>
          <w:spacing w:val="-73"/>
        </w:rPr>
        <w:t xml:space="preserve"> </w:t>
      </w:r>
      <w:r>
        <w:t>e utilização de áreas adjacentes para uso habitacional e comercial; uso da reserva</w:t>
      </w:r>
      <w:r>
        <w:rPr>
          <w:spacing w:val="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água</w:t>
      </w:r>
      <w:r>
        <w:rPr>
          <w:spacing w:val="-8"/>
        </w:rPr>
        <w:t xml:space="preserve"> </w:t>
      </w:r>
      <w:r>
        <w:t>bruta</w:t>
      </w:r>
      <w:r>
        <w:rPr>
          <w:spacing w:val="-7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segurança</w:t>
      </w:r>
      <w:r>
        <w:rPr>
          <w:spacing w:val="-6"/>
        </w:rPr>
        <w:t xml:space="preserve"> </w:t>
      </w:r>
      <w:r>
        <w:t>hídrica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polo</w:t>
      </w:r>
      <w:r>
        <w:rPr>
          <w:spacing w:val="-1"/>
        </w:rPr>
        <w:t xml:space="preserve"> </w:t>
      </w:r>
      <w:r>
        <w:t>industrial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Itaguaí”</w:t>
      </w:r>
      <w:r>
        <w:rPr>
          <w:spacing w:val="-10"/>
        </w:rPr>
        <w:t xml:space="preserve"> </w:t>
      </w:r>
      <w:r>
        <w:t>(Quanta-Lerner,</w:t>
      </w:r>
      <w:r>
        <w:rPr>
          <w:spacing w:val="-73"/>
        </w:rPr>
        <w:t xml:space="preserve"> </w:t>
      </w:r>
      <w:r>
        <w:t>2018b).</w:t>
      </w:r>
      <w:r>
        <w:rPr>
          <w:spacing w:val="1"/>
        </w:rPr>
        <w:t xml:space="preserve"> </w:t>
      </w:r>
      <w:r>
        <w:t>Essa</w:t>
      </w:r>
      <w:r>
        <w:rPr>
          <w:spacing w:val="1"/>
        </w:rPr>
        <w:t xml:space="preserve"> </w:t>
      </w:r>
      <w:r>
        <w:t>Zona</w:t>
      </w:r>
      <w:r>
        <w:rPr>
          <w:spacing w:val="1"/>
        </w:rPr>
        <w:t xml:space="preserve"> </w:t>
      </w:r>
      <w:r>
        <w:t>está</w:t>
      </w:r>
      <w:r>
        <w:rPr>
          <w:spacing w:val="1"/>
        </w:rPr>
        <w:t xml:space="preserve"> </w:t>
      </w:r>
      <w:r>
        <w:t>inserida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Distrito</w:t>
      </w:r>
      <w:r>
        <w:rPr>
          <w:spacing w:val="1"/>
        </w:rPr>
        <w:t xml:space="preserve"> </w:t>
      </w:r>
      <w:r>
        <w:t>Areeiro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Seropédica-Itaguaí,</w:t>
      </w:r>
      <w:r>
        <w:rPr>
          <w:spacing w:val="1"/>
        </w:rPr>
        <w:t xml:space="preserve"> </w:t>
      </w:r>
      <w:r>
        <w:t>considerado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maiores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oitenta</w:t>
      </w:r>
      <w:r>
        <w:rPr>
          <w:spacing w:val="1"/>
        </w:rPr>
        <w:t xml:space="preserve"> </w:t>
      </w:r>
      <w:r>
        <w:t>empresas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mineração,</w:t>
      </w:r>
      <w:r>
        <w:rPr>
          <w:spacing w:val="-10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abastece</w:t>
      </w:r>
      <w:r>
        <w:rPr>
          <w:spacing w:val="-6"/>
        </w:rPr>
        <w:t xml:space="preserve"> </w:t>
      </w:r>
      <w:r>
        <w:t>aproximadamente</w:t>
      </w:r>
      <w:r>
        <w:rPr>
          <w:spacing w:val="-9"/>
        </w:rPr>
        <w:t xml:space="preserve"> </w:t>
      </w:r>
      <w:r>
        <w:t>90%</w:t>
      </w:r>
      <w:r>
        <w:rPr>
          <w:spacing w:val="-7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areia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construção</w:t>
      </w:r>
      <w:r>
        <w:rPr>
          <w:spacing w:val="-9"/>
        </w:rPr>
        <w:t xml:space="preserve"> </w:t>
      </w:r>
      <w:r>
        <w:t>civil</w:t>
      </w:r>
      <w:r>
        <w:rPr>
          <w:spacing w:val="-8"/>
        </w:rPr>
        <w:t xml:space="preserve"> </w:t>
      </w:r>
      <w:r>
        <w:t>da</w:t>
      </w:r>
      <w:r>
        <w:rPr>
          <w:spacing w:val="-72"/>
        </w:rPr>
        <w:t xml:space="preserve"> </w:t>
      </w:r>
      <w:r>
        <w:t>Região</w:t>
      </w:r>
      <w:r>
        <w:rPr>
          <w:spacing w:val="-6"/>
        </w:rPr>
        <w:t xml:space="preserve"> </w:t>
      </w:r>
      <w:r>
        <w:t>Metropolitana</w:t>
      </w:r>
      <w:r>
        <w:rPr>
          <w:spacing w:val="-10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Rio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Janeiro</w:t>
      </w:r>
      <w:r>
        <w:rPr>
          <w:spacing w:val="-5"/>
        </w:rPr>
        <w:t xml:space="preserve"> </w:t>
      </w:r>
      <w:r>
        <w:t>(Marques</w:t>
      </w:r>
      <w:r>
        <w:rPr>
          <w:spacing w:val="-7"/>
        </w:rPr>
        <w:t xml:space="preserve"> </w:t>
      </w:r>
      <w:r>
        <w:t>2006).</w:t>
      </w:r>
    </w:p>
    <w:p w14:paraId="589582B1" w14:textId="77777777" w:rsidR="008150C3" w:rsidRDefault="001743A5" w:rsidP="001E6E27">
      <w:pPr>
        <w:pStyle w:val="Corpodetexto"/>
        <w:rPr>
          <w:sz w:val="16"/>
        </w:rPr>
      </w:pPr>
      <w:r>
        <w:rPr>
          <w:noProof/>
          <w:lang w:val="pt-BR" w:eastAsia="pt-BR"/>
        </w:rPr>
        <w:drawing>
          <wp:anchor distT="0" distB="0" distL="0" distR="0" simplePos="0" relativeHeight="251631616" behindDoc="0" locked="0" layoutInCell="1" allowOverlap="1" wp14:anchorId="71E6E4CF" wp14:editId="5ED026CB">
            <wp:simplePos x="0" y="0"/>
            <wp:positionH relativeFrom="page">
              <wp:posOffset>914400</wp:posOffset>
            </wp:positionH>
            <wp:positionV relativeFrom="paragraph">
              <wp:posOffset>148508</wp:posOffset>
            </wp:positionV>
            <wp:extent cx="5434610" cy="3744468"/>
            <wp:effectExtent l="0" t="0" r="0" b="0"/>
            <wp:wrapTopAndBottom/>
            <wp:docPr id="15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177.jpe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4610" cy="37444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C3AB38" w14:textId="77777777" w:rsidR="008150C3" w:rsidRDefault="001743A5">
      <w:pPr>
        <w:spacing w:before="212" w:line="278" w:lineRule="auto"/>
        <w:ind w:left="4733" w:right="1677" w:hanging="3224"/>
        <w:rPr>
          <w:rFonts w:ascii="Arial" w:hAnsi="Arial"/>
          <w:i/>
          <w:sz w:val="18"/>
        </w:rPr>
      </w:pPr>
      <w:bookmarkStart w:id="117" w:name="_bookmark179"/>
      <w:bookmarkEnd w:id="117"/>
      <w:r>
        <w:rPr>
          <w:rFonts w:ascii="Arial" w:hAnsi="Arial"/>
          <w:i/>
          <w:color w:val="004E77"/>
          <w:sz w:val="18"/>
        </w:rPr>
        <w:t>Figura 1 - Imagem com a delimitação da ZIM-A 1: Cavas de Seropédica (Fonte: PDUI/PMRJ 2018. Adaptado</w:t>
      </w:r>
      <w:r>
        <w:rPr>
          <w:rFonts w:ascii="Arial" w:hAnsi="Arial"/>
          <w:i/>
          <w:color w:val="004E77"/>
          <w:spacing w:val="-48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por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Greenn Socioambiental)</w:t>
      </w:r>
    </w:p>
    <w:p w14:paraId="3F8C8B44" w14:textId="77777777" w:rsidR="008150C3" w:rsidRDefault="008150C3">
      <w:pPr>
        <w:spacing w:line="278" w:lineRule="auto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0DC7765D" w14:textId="77777777" w:rsidR="008150C3" w:rsidRDefault="008150C3" w:rsidP="001E6E27">
      <w:pPr>
        <w:pStyle w:val="Corpodetexto"/>
      </w:pPr>
    </w:p>
    <w:p w14:paraId="38148C47" w14:textId="77777777" w:rsidR="008150C3" w:rsidRDefault="001743A5" w:rsidP="001E6E27">
      <w:pPr>
        <w:pStyle w:val="Corpodetexto"/>
      </w:pPr>
      <w:r>
        <w:t>A outra zona de interesse metropolitano relacionada ao aterro Santa Cruz é a ZIM-</w:t>
      </w:r>
      <w:r>
        <w:rPr>
          <w:spacing w:val="1"/>
        </w:rPr>
        <w:t xml:space="preserve"> </w:t>
      </w:r>
      <w:r>
        <w:t>E 3: Zona de Interesse Econômico Itaguaí/Santa Cruz (</w:t>
      </w:r>
      <w:r w:rsidR="001E6E27">
        <w:fldChar w:fldCharType="begin"/>
      </w:r>
      <w:r w:rsidR="001E6E27">
        <w:instrText>HYPERLINK \l "_bookmark180"</w:instrText>
      </w:r>
      <w:r w:rsidR="001E6E27">
        <w:fldChar w:fldCharType="separate"/>
      </w:r>
      <w:r>
        <w:t>Figura 2</w:t>
      </w:r>
      <w:r w:rsidR="001E6E27">
        <w:fldChar w:fldCharType="end"/>
      </w:r>
      <w:r>
        <w:t>), que abrange um</w:t>
      </w:r>
      <w:r>
        <w:rPr>
          <w:spacing w:val="1"/>
        </w:rPr>
        <w:t xml:space="preserve"> </w:t>
      </w:r>
      <w:r>
        <w:t>conjunto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portuárias,</w:t>
      </w:r>
      <w:r>
        <w:rPr>
          <w:spacing w:val="1"/>
        </w:rPr>
        <w:t xml:space="preserve"> </w:t>
      </w:r>
      <w:r>
        <w:t>retroportuárias,</w:t>
      </w:r>
      <w:r>
        <w:rPr>
          <w:spacing w:val="1"/>
        </w:rPr>
        <w:t xml:space="preserve"> </w:t>
      </w:r>
      <w:r>
        <w:t>industriais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logística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municípios</w:t>
      </w:r>
      <w:r>
        <w:rPr>
          <w:spacing w:val="40"/>
        </w:rPr>
        <w:t xml:space="preserve"> </w:t>
      </w:r>
      <w:r>
        <w:t>de</w:t>
      </w:r>
      <w:r>
        <w:rPr>
          <w:spacing w:val="41"/>
        </w:rPr>
        <w:t xml:space="preserve"> </w:t>
      </w:r>
      <w:r>
        <w:t>Itaguaí</w:t>
      </w:r>
      <w:r>
        <w:rPr>
          <w:spacing w:val="37"/>
        </w:rPr>
        <w:t xml:space="preserve"> </w:t>
      </w:r>
      <w:r>
        <w:t>e</w:t>
      </w:r>
      <w:r>
        <w:rPr>
          <w:spacing w:val="40"/>
        </w:rPr>
        <w:t xml:space="preserve"> </w:t>
      </w:r>
      <w:r>
        <w:t>Região</w:t>
      </w:r>
      <w:r>
        <w:rPr>
          <w:spacing w:val="41"/>
        </w:rPr>
        <w:t xml:space="preserve"> </w:t>
      </w:r>
      <w:r>
        <w:t>Oeste</w:t>
      </w:r>
      <w:r>
        <w:rPr>
          <w:spacing w:val="41"/>
        </w:rPr>
        <w:t xml:space="preserve"> </w:t>
      </w:r>
      <w:r>
        <w:t>do</w:t>
      </w:r>
      <w:r>
        <w:rPr>
          <w:spacing w:val="40"/>
        </w:rPr>
        <w:t xml:space="preserve"> </w:t>
      </w:r>
      <w:r>
        <w:t>Rio</w:t>
      </w:r>
      <w:r>
        <w:rPr>
          <w:spacing w:val="41"/>
        </w:rPr>
        <w:t xml:space="preserve"> </w:t>
      </w:r>
      <w:r>
        <w:t>de</w:t>
      </w:r>
      <w:r>
        <w:rPr>
          <w:spacing w:val="41"/>
        </w:rPr>
        <w:t xml:space="preserve"> </w:t>
      </w:r>
      <w:r>
        <w:t>Janeiro</w:t>
      </w:r>
      <w:r>
        <w:rPr>
          <w:spacing w:val="40"/>
        </w:rPr>
        <w:t xml:space="preserve"> </w:t>
      </w:r>
      <w:r>
        <w:t>(Santa</w:t>
      </w:r>
      <w:r>
        <w:rPr>
          <w:spacing w:val="41"/>
        </w:rPr>
        <w:t xml:space="preserve"> </w:t>
      </w:r>
      <w:r>
        <w:t>Cruz).</w:t>
      </w:r>
      <w:r>
        <w:rPr>
          <w:spacing w:val="39"/>
        </w:rPr>
        <w:t xml:space="preserve"> </w:t>
      </w:r>
      <w:r>
        <w:t>Prevê-se</w:t>
      </w:r>
      <w:r>
        <w:rPr>
          <w:spacing w:val="-72"/>
        </w:rPr>
        <w:t xml:space="preserve"> </w:t>
      </w:r>
      <w:r>
        <w:t>para essa ZIM a aplicação de incentivos econômicos e outros a definir. A área da</w:t>
      </w:r>
      <w:r>
        <w:rPr>
          <w:spacing w:val="1"/>
        </w:rPr>
        <w:t xml:space="preserve"> </w:t>
      </w:r>
      <w:r>
        <w:t>ZIM está relacionada com a ação MI 02: “Incentivar a instalação de indústrias de</w:t>
      </w:r>
      <w:r>
        <w:rPr>
          <w:spacing w:val="1"/>
        </w:rPr>
        <w:t xml:space="preserve"> </w:t>
      </w:r>
      <w:r>
        <w:t>cadeias produtivas de interesse da RMRJ - em áreas geradoras de empregos, por</w:t>
      </w:r>
      <w:r>
        <w:rPr>
          <w:spacing w:val="1"/>
        </w:rPr>
        <w:t xml:space="preserve"> </w:t>
      </w:r>
      <w:r>
        <w:t>meio de adoção de legislação específica voltada a incentivar cadeias produtivas de</w:t>
      </w:r>
      <w:r>
        <w:rPr>
          <w:spacing w:val="1"/>
        </w:rPr>
        <w:t xml:space="preserve"> </w:t>
      </w:r>
      <w:r>
        <w:t>interesse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pesquisa,</w:t>
      </w:r>
      <w:r>
        <w:rPr>
          <w:spacing w:val="1"/>
        </w:rPr>
        <w:t xml:space="preserve"> </w:t>
      </w:r>
      <w:r>
        <w:t>desenvolvimento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inovação</w:t>
      </w:r>
      <w:r>
        <w:rPr>
          <w:spacing w:val="1"/>
        </w:rPr>
        <w:t xml:space="preserve"> </w:t>
      </w:r>
      <w:r>
        <w:t>,</w:t>
      </w:r>
      <w:r>
        <w:rPr>
          <w:spacing w:val="1"/>
        </w:rPr>
        <w:t xml:space="preserve"> </w:t>
      </w:r>
      <w:r>
        <w:t>aumentando</w:t>
      </w:r>
      <w:r>
        <w:rPr>
          <w:spacing w:val="1"/>
        </w:rPr>
        <w:t xml:space="preserve"> </w:t>
      </w:r>
      <w:r>
        <w:t>o</w:t>
      </w:r>
      <w:r>
        <w:rPr>
          <w:spacing w:val="-72"/>
        </w:rPr>
        <w:t xml:space="preserve"> </w:t>
      </w:r>
      <w:r>
        <w:t>processo de cooperação entre os agentes que atuam na RMRJ, especialmente em</w:t>
      </w:r>
      <w:r>
        <w:rPr>
          <w:spacing w:val="1"/>
        </w:rPr>
        <w:t xml:space="preserve"> </w:t>
      </w:r>
      <w:r>
        <w:t>locais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grande</w:t>
      </w:r>
      <w:r>
        <w:rPr>
          <w:spacing w:val="1"/>
        </w:rPr>
        <w:t xml:space="preserve"> </w:t>
      </w:r>
      <w:r>
        <w:t>potencial,</w:t>
      </w:r>
      <w:r>
        <w:rPr>
          <w:spacing w:val="1"/>
        </w:rPr>
        <w:t xml:space="preserve"> </w:t>
      </w:r>
      <w:r>
        <w:t>incluindo</w:t>
      </w:r>
      <w:r>
        <w:rPr>
          <w:spacing w:val="1"/>
        </w:rPr>
        <w:t xml:space="preserve"> </w:t>
      </w:r>
      <w:r>
        <w:t>incentivos</w:t>
      </w:r>
      <w:r>
        <w:rPr>
          <w:spacing w:val="1"/>
        </w:rPr>
        <w:t xml:space="preserve"> </w:t>
      </w:r>
      <w:r>
        <w:t>econômicos</w:t>
      </w:r>
      <w:r>
        <w:rPr>
          <w:spacing w:val="1"/>
        </w:rPr>
        <w:t xml:space="preserve"> </w:t>
      </w:r>
      <w:r>
        <w:t>previstos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lei,</w:t>
      </w:r>
      <w:r>
        <w:rPr>
          <w:spacing w:val="1"/>
        </w:rPr>
        <w:t xml:space="preserve"> </w:t>
      </w:r>
      <w:r>
        <w:t>capazes de promover o estímulo necessário para o desenvolvimento de toda a</w:t>
      </w:r>
      <w:r>
        <w:rPr>
          <w:spacing w:val="1"/>
        </w:rPr>
        <w:t xml:space="preserve"> </w:t>
      </w:r>
      <w:r>
        <w:t>cadeia industrial relacionada ao conhecimento e incentivar setores tradicionais;</w:t>
      </w:r>
      <w:r>
        <w:rPr>
          <w:spacing w:val="1"/>
        </w:rPr>
        <w:t xml:space="preserve"> </w:t>
      </w:r>
      <w:r>
        <w:t>utilizar</w:t>
      </w:r>
      <w:r>
        <w:rPr>
          <w:spacing w:val="-12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poder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compra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estado</w:t>
      </w:r>
      <w:r>
        <w:rPr>
          <w:spacing w:val="-11"/>
        </w:rPr>
        <w:t xml:space="preserve"> </w:t>
      </w:r>
      <w:r>
        <w:t>como</w:t>
      </w:r>
      <w:r>
        <w:rPr>
          <w:spacing w:val="-11"/>
        </w:rPr>
        <w:t xml:space="preserve"> </w:t>
      </w:r>
      <w:r>
        <w:t>um</w:t>
      </w:r>
      <w:r>
        <w:rPr>
          <w:spacing w:val="-10"/>
        </w:rPr>
        <w:t xml:space="preserve"> </w:t>
      </w:r>
      <w:r>
        <w:t>instrumento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incentivo</w:t>
      </w:r>
      <w:r>
        <w:rPr>
          <w:spacing w:val="-11"/>
        </w:rPr>
        <w:t xml:space="preserve"> </w:t>
      </w:r>
      <w:r>
        <w:t>econômico.</w:t>
      </w:r>
      <w:r>
        <w:rPr>
          <w:spacing w:val="-72"/>
        </w:rPr>
        <w:t xml:space="preserve"> </w:t>
      </w:r>
      <w:r>
        <w:t>Também é importante destacar apoio aos distritos industriais reconhecidos pela</w:t>
      </w:r>
      <w:r>
        <w:rPr>
          <w:spacing w:val="1"/>
        </w:rPr>
        <w:t xml:space="preserve"> </w:t>
      </w:r>
      <w:r>
        <w:t>RMRJ.</w:t>
      </w:r>
      <w:r>
        <w:rPr>
          <w:spacing w:val="1"/>
        </w:rPr>
        <w:t xml:space="preserve"> </w:t>
      </w:r>
      <w:r>
        <w:t>Prevê-se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Plano</w:t>
      </w:r>
      <w:r>
        <w:rPr>
          <w:spacing w:val="1"/>
        </w:rPr>
        <w:t xml:space="preserve"> </w:t>
      </w:r>
      <w:r>
        <w:t>de</w:t>
      </w:r>
      <w:r>
        <w:rPr>
          <w:spacing w:val="76"/>
        </w:rPr>
        <w:t xml:space="preserve"> </w:t>
      </w:r>
      <w:r>
        <w:t>Desenvolvimento</w:t>
      </w:r>
      <w:r>
        <w:rPr>
          <w:spacing w:val="76"/>
        </w:rPr>
        <w:t xml:space="preserve"> </w:t>
      </w:r>
      <w:r>
        <w:t>Econômico</w:t>
      </w:r>
      <w:r>
        <w:rPr>
          <w:spacing w:val="1"/>
        </w:rPr>
        <w:t xml:space="preserve"> </w:t>
      </w:r>
      <w:r>
        <w:t>Sustentável</w:t>
      </w:r>
      <w:r>
        <w:rPr>
          <w:spacing w:val="-7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PDES”</w:t>
      </w:r>
      <w:r>
        <w:rPr>
          <w:spacing w:val="-8"/>
        </w:rPr>
        <w:t xml:space="preserve"> </w:t>
      </w:r>
      <w:r>
        <w:t>(Quanta-Lerner,</w:t>
      </w:r>
      <w:r>
        <w:rPr>
          <w:spacing w:val="-8"/>
        </w:rPr>
        <w:t xml:space="preserve"> </w:t>
      </w:r>
      <w:r>
        <w:t>2018b).</w:t>
      </w:r>
    </w:p>
    <w:p w14:paraId="07564601" w14:textId="77777777" w:rsidR="008150C3" w:rsidRDefault="008150C3" w:rsidP="001E6E27">
      <w:pPr>
        <w:pStyle w:val="Corpodetexto"/>
      </w:pPr>
    </w:p>
    <w:p w14:paraId="13C84F69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anchor distT="0" distB="0" distL="0" distR="0" simplePos="0" relativeHeight="251638784" behindDoc="0" locked="0" layoutInCell="1" allowOverlap="1" wp14:anchorId="002DBBEF" wp14:editId="726D19F4">
            <wp:simplePos x="0" y="0"/>
            <wp:positionH relativeFrom="page">
              <wp:posOffset>914400</wp:posOffset>
            </wp:positionH>
            <wp:positionV relativeFrom="paragraph">
              <wp:posOffset>197314</wp:posOffset>
            </wp:positionV>
            <wp:extent cx="5424681" cy="3699986"/>
            <wp:effectExtent l="0" t="0" r="0" b="0"/>
            <wp:wrapTopAndBottom/>
            <wp:docPr id="161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178.jpe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4681" cy="36999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9B27B8" w14:textId="77777777" w:rsidR="008150C3" w:rsidRDefault="001743A5">
      <w:pPr>
        <w:spacing w:before="214" w:line="261" w:lineRule="auto"/>
        <w:ind w:left="2962" w:right="1436" w:hanging="1479"/>
        <w:rPr>
          <w:sz w:val="20"/>
        </w:rPr>
      </w:pPr>
      <w:bookmarkStart w:id="118" w:name="_bookmark180"/>
      <w:bookmarkEnd w:id="118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</w:t>
      </w:r>
      <w:r>
        <w:rPr>
          <w:rFonts w:ascii="Arial" w:hAnsi="Arial"/>
          <w:i/>
          <w:color w:val="004E77"/>
          <w:spacing w:val="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12"/>
          <w:sz w:val="18"/>
        </w:rPr>
        <w:t xml:space="preserve"> </w:t>
      </w:r>
      <w:r>
        <w:rPr>
          <w:color w:val="004E77"/>
          <w:sz w:val="20"/>
        </w:rPr>
        <w:t>Imagem</w:t>
      </w:r>
      <w:r>
        <w:rPr>
          <w:color w:val="004E77"/>
          <w:spacing w:val="4"/>
          <w:sz w:val="20"/>
        </w:rPr>
        <w:t xml:space="preserve"> </w:t>
      </w:r>
      <w:r>
        <w:rPr>
          <w:color w:val="004E77"/>
          <w:sz w:val="20"/>
        </w:rPr>
        <w:t>com</w:t>
      </w:r>
      <w:r>
        <w:rPr>
          <w:color w:val="004E77"/>
          <w:spacing w:val="4"/>
          <w:sz w:val="20"/>
        </w:rPr>
        <w:t xml:space="preserve"> </w:t>
      </w:r>
      <w:r>
        <w:rPr>
          <w:color w:val="004E77"/>
          <w:sz w:val="20"/>
        </w:rPr>
        <w:t>a</w:t>
      </w:r>
      <w:r>
        <w:rPr>
          <w:color w:val="004E77"/>
          <w:spacing w:val="-1"/>
          <w:sz w:val="20"/>
        </w:rPr>
        <w:t xml:space="preserve"> </w:t>
      </w:r>
      <w:r>
        <w:rPr>
          <w:color w:val="004E77"/>
          <w:sz w:val="20"/>
        </w:rPr>
        <w:t>delimitação</w:t>
      </w:r>
      <w:r>
        <w:rPr>
          <w:color w:val="004E77"/>
          <w:spacing w:val="-2"/>
          <w:sz w:val="20"/>
        </w:rPr>
        <w:t xml:space="preserve"> </w:t>
      </w:r>
      <w:r>
        <w:rPr>
          <w:color w:val="004E77"/>
          <w:sz w:val="20"/>
        </w:rPr>
        <w:t>da</w:t>
      </w:r>
      <w:r>
        <w:rPr>
          <w:color w:val="004E77"/>
          <w:spacing w:val="-1"/>
          <w:sz w:val="20"/>
        </w:rPr>
        <w:t xml:space="preserve"> </w:t>
      </w:r>
      <w:r>
        <w:rPr>
          <w:color w:val="004E77"/>
          <w:sz w:val="20"/>
        </w:rPr>
        <w:t>ZIM-E</w:t>
      </w:r>
      <w:r>
        <w:rPr>
          <w:color w:val="004E77"/>
          <w:spacing w:val="-1"/>
          <w:sz w:val="20"/>
        </w:rPr>
        <w:t xml:space="preserve"> </w:t>
      </w:r>
      <w:r>
        <w:rPr>
          <w:color w:val="004E77"/>
          <w:sz w:val="20"/>
        </w:rPr>
        <w:t>3:</w:t>
      </w:r>
      <w:r>
        <w:rPr>
          <w:color w:val="004E77"/>
          <w:spacing w:val="-2"/>
          <w:sz w:val="20"/>
        </w:rPr>
        <w:t xml:space="preserve"> </w:t>
      </w:r>
      <w:r>
        <w:rPr>
          <w:color w:val="004E77"/>
          <w:sz w:val="20"/>
        </w:rPr>
        <w:t>Zona</w:t>
      </w:r>
      <w:r>
        <w:rPr>
          <w:color w:val="004E77"/>
          <w:spacing w:val="1"/>
          <w:sz w:val="20"/>
        </w:rPr>
        <w:t xml:space="preserve"> </w:t>
      </w:r>
      <w:r>
        <w:rPr>
          <w:color w:val="004E77"/>
          <w:sz w:val="20"/>
        </w:rPr>
        <w:t>de</w:t>
      </w:r>
      <w:r>
        <w:rPr>
          <w:color w:val="004E77"/>
          <w:spacing w:val="-1"/>
          <w:sz w:val="20"/>
        </w:rPr>
        <w:t xml:space="preserve"> </w:t>
      </w:r>
      <w:r>
        <w:rPr>
          <w:color w:val="004E77"/>
          <w:sz w:val="20"/>
        </w:rPr>
        <w:t>Interesse</w:t>
      </w:r>
      <w:r>
        <w:rPr>
          <w:color w:val="004E77"/>
          <w:spacing w:val="1"/>
          <w:sz w:val="20"/>
        </w:rPr>
        <w:t xml:space="preserve"> </w:t>
      </w:r>
      <w:r>
        <w:rPr>
          <w:color w:val="004E77"/>
          <w:sz w:val="20"/>
        </w:rPr>
        <w:t>Econômico</w:t>
      </w:r>
      <w:r>
        <w:rPr>
          <w:color w:val="004E77"/>
          <w:spacing w:val="-1"/>
          <w:sz w:val="20"/>
        </w:rPr>
        <w:t xml:space="preserve"> </w:t>
      </w:r>
      <w:r>
        <w:rPr>
          <w:color w:val="004E77"/>
          <w:sz w:val="20"/>
        </w:rPr>
        <w:t>Itaguaí/Santa</w:t>
      </w:r>
      <w:r>
        <w:rPr>
          <w:color w:val="004E77"/>
          <w:spacing w:val="1"/>
          <w:sz w:val="20"/>
        </w:rPr>
        <w:t xml:space="preserve"> </w:t>
      </w:r>
      <w:r>
        <w:rPr>
          <w:color w:val="004E77"/>
          <w:sz w:val="20"/>
        </w:rPr>
        <w:t>Cruz</w:t>
      </w:r>
      <w:r>
        <w:rPr>
          <w:color w:val="004E77"/>
          <w:spacing w:val="-60"/>
          <w:sz w:val="20"/>
        </w:rPr>
        <w:t xml:space="preserve"> </w:t>
      </w:r>
      <w:r>
        <w:rPr>
          <w:color w:val="004E77"/>
          <w:sz w:val="20"/>
        </w:rPr>
        <w:t>(Fonte:</w:t>
      </w:r>
      <w:r>
        <w:rPr>
          <w:color w:val="004E77"/>
          <w:spacing w:val="-2"/>
          <w:sz w:val="20"/>
        </w:rPr>
        <w:t xml:space="preserve"> </w:t>
      </w:r>
      <w:r>
        <w:rPr>
          <w:color w:val="004E77"/>
          <w:sz w:val="20"/>
        </w:rPr>
        <w:t>PDUI/PMRJ</w:t>
      </w:r>
      <w:r>
        <w:rPr>
          <w:color w:val="004E77"/>
          <w:spacing w:val="-2"/>
          <w:sz w:val="20"/>
        </w:rPr>
        <w:t xml:space="preserve"> </w:t>
      </w:r>
      <w:r>
        <w:rPr>
          <w:color w:val="004E77"/>
          <w:sz w:val="20"/>
        </w:rPr>
        <w:t>2018.</w:t>
      </w:r>
      <w:r>
        <w:rPr>
          <w:color w:val="004E77"/>
          <w:spacing w:val="-2"/>
          <w:sz w:val="20"/>
        </w:rPr>
        <w:t xml:space="preserve"> </w:t>
      </w:r>
      <w:r>
        <w:rPr>
          <w:color w:val="004E77"/>
          <w:sz w:val="20"/>
        </w:rPr>
        <w:t>Adaptado</w:t>
      </w:r>
      <w:r>
        <w:rPr>
          <w:color w:val="004E77"/>
          <w:spacing w:val="-5"/>
          <w:sz w:val="20"/>
        </w:rPr>
        <w:t xml:space="preserve"> </w:t>
      </w:r>
      <w:r>
        <w:rPr>
          <w:color w:val="004E77"/>
          <w:sz w:val="20"/>
        </w:rPr>
        <w:t>por</w:t>
      </w:r>
      <w:r>
        <w:rPr>
          <w:color w:val="004E77"/>
          <w:spacing w:val="-4"/>
          <w:sz w:val="20"/>
        </w:rPr>
        <w:t xml:space="preserve"> </w:t>
      </w:r>
      <w:r>
        <w:rPr>
          <w:color w:val="004E77"/>
          <w:sz w:val="20"/>
        </w:rPr>
        <w:t>Greenn</w:t>
      </w:r>
      <w:r>
        <w:rPr>
          <w:color w:val="004E77"/>
          <w:spacing w:val="-4"/>
          <w:sz w:val="20"/>
        </w:rPr>
        <w:t xml:space="preserve"> </w:t>
      </w:r>
      <w:r>
        <w:rPr>
          <w:color w:val="004E77"/>
          <w:sz w:val="20"/>
        </w:rPr>
        <w:t>Socioambiental)</w:t>
      </w:r>
    </w:p>
    <w:p w14:paraId="094F76A5" w14:textId="77777777" w:rsidR="008150C3" w:rsidRDefault="008150C3" w:rsidP="001E6E27">
      <w:pPr>
        <w:pStyle w:val="Corpodetexto"/>
      </w:pPr>
    </w:p>
    <w:p w14:paraId="48873F47" w14:textId="77777777" w:rsidR="008150C3" w:rsidRDefault="001743A5" w:rsidP="001E6E27">
      <w:pPr>
        <w:pStyle w:val="Corpodetexto"/>
      </w:pPr>
      <w:r>
        <w:rPr>
          <w:w w:val="105"/>
        </w:rPr>
        <w:t>A terceira zona relacionada é a ZIM-A 5: Margem dos Rios para implantação de</w:t>
      </w:r>
      <w:r>
        <w:rPr>
          <w:spacing w:val="-76"/>
          <w:w w:val="105"/>
        </w:rPr>
        <w:t xml:space="preserve"> </w:t>
      </w:r>
      <w:r>
        <w:rPr>
          <w:w w:val="105"/>
        </w:rPr>
        <w:t>Cinturão</w:t>
      </w:r>
      <w:r>
        <w:rPr>
          <w:spacing w:val="36"/>
          <w:w w:val="105"/>
        </w:rPr>
        <w:t xml:space="preserve"> </w:t>
      </w:r>
      <w:r>
        <w:rPr>
          <w:w w:val="105"/>
        </w:rPr>
        <w:t>Sanitário,</w:t>
      </w:r>
      <w:r>
        <w:rPr>
          <w:spacing w:val="36"/>
          <w:w w:val="105"/>
        </w:rPr>
        <w:t xml:space="preserve"> </w:t>
      </w:r>
      <w:r>
        <w:rPr>
          <w:w w:val="105"/>
        </w:rPr>
        <w:t>composta</w:t>
      </w:r>
      <w:r>
        <w:rPr>
          <w:spacing w:val="37"/>
          <w:w w:val="105"/>
        </w:rPr>
        <w:t xml:space="preserve"> </w:t>
      </w:r>
      <w:r>
        <w:rPr>
          <w:w w:val="105"/>
        </w:rPr>
        <w:t>por</w:t>
      </w:r>
      <w:r>
        <w:rPr>
          <w:spacing w:val="33"/>
          <w:w w:val="105"/>
        </w:rPr>
        <w:t xml:space="preserve"> </w:t>
      </w:r>
      <w:r>
        <w:rPr>
          <w:w w:val="105"/>
        </w:rPr>
        <w:t>faixa</w:t>
      </w:r>
      <w:r>
        <w:rPr>
          <w:spacing w:val="38"/>
          <w:w w:val="105"/>
        </w:rPr>
        <w:t xml:space="preserve"> </w:t>
      </w:r>
      <w:r>
        <w:rPr>
          <w:w w:val="105"/>
        </w:rPr>
        <w:t>lateral</w:t>
      </w:r>
      <w:r>
        <w:rPr>
          <w:spacing w:val="38"/>
          <w:w w:val="105"/>
        </w:rPr>
        <w:t xml:space="preserve"> </w:t>
      </w:r>
      <w:r>
        <w:rPr>
          <w:w w:val="105"/>
        </w:rPr>
        <w:t>com</w:t>
      </w:r>
      <w:r>
        <w:rPr>
          <w:spacing w:val="36"/>
          <w:w w:val="105"/>
        </w:rPr>
        <w:t xml:space="preserve"> </w:t>
      </w:r>
      <w:r>
        <w:rPr>
          <w:w w:val="105"/>
        </w:rPr>
        <w:t>100</w:t>
      </w:r>
      <w:r>
        <w:rPr>
          <w:spacing w:val="35"/>
          <w:w w:val="105"/>
        </w:rPr>
        <w:t xml:space="preserve"> </w:t>
      </w:r>
      <w:r>
        <w:rPr>
          <w:w w:val="105"/>
        </w:rPr>
        <w:t>metros</w:t>
      </w:r>
      <w:r>
        <w:rPr>
          <w:spacing w:val="33"/>
          <w:w w:val="105"/>
        </w:rPr>
        <w:t xml:space="preserve"> </w:t>
      </w:r>
      <w:r>
        <w:rPr>
          <w:w w:val="105"/>
        </w:rPr>
        <w:t>ao</w:t>
      </w:r>
      <w:r>
        <w:rPr>
          <w:spacing w:val="38"/>
          <w:w w:val="105"/>
        </w:rPr>
        <w:t xml:space="preserve"> </w:t>
      </w:r>
      <w:r>
        <w:rPr>
          <w:w w:val="105"/>
        </w:rPr>
        <w:t>longo</w:t>
      </w:r>
      <w:r>
        <w:rPr>
          <w:spacing w:val="36"/>
          <w:w w:val="105"/>
        </w:rPr>
        <w:t xml:space="preserve"> </w:t>
      </w:r>
      <w:r>
        <w:rPr>
          <w:w w:val="105"/>
        </w:rPr>
        <w:t>dos</w:t>
      </w:r>
    </w:p>
    <w:p w14:paraId="07936E7F" w14:textId="77777777" w:rsidR="008150C3" w:rsidRDefault="008150C3">
      <w:pPr>
        <w:spacing w:line="261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E02C099" w14:textId="77777777" w:rsidR="008150C3" w:rsidRDefault="008150C3" w:rsidP="001E6E27">
      <w:pPr>
        <w:pStyle w:val="Corpodetexto"/>
      </w:pPr>
    </w:p>
    <w:p w14:paraId="0AA38BD8" w14:textId="77777777" w:rsidR="008150C3" w:rsidRDefault="001743A5" w:rsidP="001E6E27">
      <w:pPr>
        <w:pStyle w:val="Corpodetexto"/>
      </w:pPr>
      <w:r>
        <w:t>principais</w:t>
      </w:r>
      <w:r>
        <w:rPr>
          <w:spacing w:val="1"/>
        </w:rPr>
        <w:t xml:space="preserve"> </w:t>
      </w:r>
      <w:r>
        <w:t>rios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corpos</w:t>
      </w:r>
      <w:r>
        <w:rPr>
          <w:spacing w:val="1"/>
        </w:rPr>
        <w:t xml:space="preserve"> </w:t>
      </w:r>
      <w:r>
        <w:t>hídricos</w:t>
      </w:r>
      <w:r>
        <w:rPr>
          <w:spacing w:val="1"/>
        </w:rPr>
        <w:t xml:space="preserve"> </w:t>
      </w:r>
      <w:r>
        <w:t>contribuintes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bacia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Baía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Guanabara a de Sepetiba, dentre os quais o Rio Guandu, limítrofe ao aterro Santa</w:t>
      </w:r>
      <w:r>
        <w:rPr>
          <w:spacing w:val="1"/>
        </w:rPr>
        <w:t xml:space="preserve"> </w:t>
      </w:r>
      <w:r>
        <w:t>Cruz. Essa ZIM deverá servir para favorecer a implantação de rede de captação de</w:t>
      </w:r>
      <w:r>
        <w:rPr>
          <w:spacing w:val="1"/>
        </w:rPr>
        <w:t xml:space="preserve"> </w:t>
      </w:r>
      <w:r>
        <w:t>esgotos hoje lançados nos rios e corpos hídricos, que são poluídos e poluem a Baía</w:t>
      </w:r>
      <w:r>
        <w:rPr>
          <w:spacing w:val="-72"/>
        </w:rPr>
        <w:t xml:space="preserve"> </w:t>
      </w:r>
      <w:r>
        <w:t>de Guanabara e a de Sepetiba. Essa rede deverá promover o direcionamento do</w:t>
      </w:r>
      <w:r>
        <w:rPr>
          <w:spacing w:val="1"/>
        </w:rPr>
        <w:t xml:space="preserve"> </w:t>
      </w:r>
      <w:r>
        <w:t>esgoto</w:t>
      </w:r>
      <w:r>
        <w:rPr>
          <w:spacing w:val="-7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Estações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Tratamento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Efluentes.</w:t>
      </w:r>
    </w:p>
    <w:p w14:paraId="49FECFCC" w14:textId="77777777" w:rsidR="008508D2" w:rsidRDefault="001743A5" w:rsidP="008508D2">
      <w:pPr>
        <w:pStyle w:val="Ttulo3"/>
      </w:pPr>
      <w:bookmarkStart w:id="119" w:name="_bookmark181"/>
      <w:bookmarkEnd w:id="119"/>
      <w:r>
        <w:t>Caracterização</w:t>
      </w:r>
      <w:r>
        <w:rPr>
          <w:spacing w:val="-10"/>
        </w:rPr>
        <w:t xml:space="preserve"> </w:t>
      </w:r>
      <w:r>
        <w:t>Socioeconômica</w:t>
      </w:r>
      <w:r>
        <w:rPr>
          <w:spacing w:val="-7"/>
        </w:rPr>
        <w:t xml:space="preserve"> </w:t>
      </w:r>
      <w:r>
        <w:t>Regional</w:t>
      </w:r>
      <w:bookmarkStart w:id="120" w:name="_bookmark182"/>
      <w:bookmarkEnd w:id="120"/>
    </w:p>
    <w:p w14:paraId="65E3F4B7" w14:textId="7100E284" w:rsidR="008150C3" w:rsidRDefault="001743A5" w:rsidP="008508D2">
      <w:pPr>
        <w:pStyle w:val="Ttulo4"/>
      </w:pPr>
      <w:r>
        <w:t>Histórico</w:t>
      </w:r>
      <w:r w:rsidRPr="008508D2">
        <w:rPr>
          <w:spacing w:val="-5"/>
        </w:rPr>
        <w:t xml:space="preserve"> </w:t>
      </w:r>
      <w:r>
        <w:t>de</w:t>
      </w:r>
      <w:r w:rsidRPr="008508D2">
        <w:rPr>
          <w:spacing w:val="-4"/>
        </w:rPr>
        <w:t xml:space="preserve"> </w:t>
      </w:r>
      <w:r>
        <w:t>Ocupação</w:t>
      </w:r>
      <w:r w:rsidRPr="008508D2">
        <w:rPr>
          <w:spacing w:val="1"/>
        </w:rPr>
        <w:t xml:space="preserve"> </w:t>
      </w:r>
      <w:r>
        <w:t xml:space="preserve"> </w:t>
      </w:r>
    </w:p>
    <w:p w14:paraId="4AFDB4CC" w14:textId="77777777" w:rsidR="008150C3" w:rsidRDefault="001743A5" w:rsidP="001E6E27">
      <w:pPr>
        <w:pStyle w:val="Corpodetexto"/>
      </w:pPr>
      <w:r>
        <w:t>O bairro Santa</w:t>
      </w:r>
      <w:r>
        <w:rPr>
          <w:spacing w:val="1"/>
        </w:rPr>
        <w:t xml:space="preserve"> </w:t>
      </w:r>
      <w:r>
        <w:t>Cruz, onde</w:t>
      </w:r>
      <w:r>
        <w:rPr>
          <w:spacing w:val="1"/>
        </w:rPr>
        <w:t xml:space="preserve"> </w:t>
      </w:r>
      <w:r>
        <w:t>está</w:t>
      </w:r>
      <w:r>
        <w:rPr>
          <w:spacing w:val="1"/>
        </w:rPr>
        <w:t xml:space="preserve"> </w:t>
      </w:r>
      <w:r>
        <w:t>localizada a</w:t>
      </w:r>
      <w:r>
        <w:rPr>
          <w:spacing w:val="1"/>
        </w:rPr>
        <w:t xml:space="preserve"> </w:t>
      </w:r>
      <w:r>
        <w:t>área para implantação da</w:t>
      </w:r>
      <w:r>
        <w:rPr>
          <w:spacing w:val="1"/>
        </w:rPr>
        <w:t xml:space="preserve"> </w:t>
      </w:r>
      <w:r>
        <w:t>usina</w:t>
      </w:r>
      <w:r>
        <w:rPr>
          <w:spacing w:val="1"/>
        </w:rPr>
        <w:t xml:space="preserve"> </w:t>
      </w:r>
      <w:r>
        <w:t>fotovoltaica, tem sua história relacionada com a Fazenda Santa Cruz, imenso</w:t>
      </w:r>
      <w:r>
        <w:rPr>
          <w:spacing w:val="1"/>
        </w:rPr>
        <w:t xml:space="preserve"> </w:t>
      </w:r>
      <w:r>
        <w:t>latifúndio que durante os séculos XVII e XVIII possuía milhares de escravos,</w:t>
      </w:r>
      <w:r>
        <w:rPr>
          <w:spacing w:val="1"/>
        </w:rPr>
        <w:t xml:space="preserve"> </w:t>
      </w:r>
      <w:r>
        <w:t>cabeças de gado e variados tipos de cultivo, manejados com técnicas avançadas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época.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Oliveira</w:t>
      </w:r>
      <w:r>
        <w:rPr>
          <w:spacing w:val="1"/>
        </w:rPr>
        <w:t xml:space="preserve"> </w:t>
      </w:r>
      <w:r>
        <w:t>(2017),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jesuítas</w:t>
      </w:r>
      <w:r>
        <w:rPr>
          <w:spacing w:val="1"/>
        </w:rPr>
        <w:t xml:space="preserve"> </w:t>
      </w:r>
      <w:r>
        <w:t>compravam</w:t>
      </w:r>
      <w:r>
        <w:rPr>
          <w:spacing w:val="1"/>
        </w:rPr>
        <w:t xml:space="preserve"> </w:t>
      </w:r>
      <w:r>
        <w:t>fazendas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arrendavam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próprias,</w:t>
      </w:r>
      <w:r>
        <w:rPr>
          <w:spacing w:val="1"/>
        </w:rPr>
        <w:t xml:space="preserve"> </w:t>
      </w:r>
      <w:r>
        <w:t>mas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mantendo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</w:t>
      </w:r>
      <w:r>
        <w:rPr>
          <w:spacing w:val="-72"/>
        </w:rPr>
        <w:t xml:space="preserve"> </w:t>
      </w:r>
      <w:r>
        <w:t>propriedade, impondo uma organização social e produtiva produzida que legou à</w:t>
      </w:r>
      <w:r>
        <w:rPr>
          <w:spacing w:val="1"/>
        </w:rPr>
        <w:t xml:space="preserve"> </w:t>
      </w:r>
      <w:r>
        <w:t>região obras de engenharia, como a abertura de canais e a construção de diques e</w:t>
      </w:r>
      <w:r>
        <w:rPr>
          <w:spacing w:val="-72"/>
        </w:rPr>
        <w:t xml:space="preserve"> </w:t>
      </w:r>
      <w:r>
        <w:t>pontes</w:t>
      </w:r>
      <w:r>
        <w:rPr>
          <w:spacing w:val="-9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regularização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rio</w:t>
      </w:r>
      <w:r>
        <w:rPr>
          <w:spacing w:val="-7"/>
        </w:rPr>
        <w:t xml:space="preserve"> </w:t>
      </w:r>
      <w:r>
        <w:t>Guandu,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escoamento</w:t>
      </w:r>
      <w:r>
        <w:rPr>
          <w:spacing w:val="-7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produtos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Fazenda</w:t>
      </w:r>
      <w:r>
        <w:rPr>
          <w:spacing w:val="-72"/>
        </w:rPr>
        <w:t xml:space="preserve"> </w:t>
      </w:r>
      <w:r>
        <w:t>Santa Cruz, oriundos do cultivo da cana-de-açúcar e da produção de carne bovina,</w:t>
      </w:r>
      <w:r>
        <w:rPr>
          <w:spacing w:val="1"/>
        </w:rPr>
        <w:t xml:space="preserve"> </w:t>
      </w:r>
      <w:r>
        <w:t>que era feito através da Estrada da Fazenda dos Jesuítas, posteriormente Estrada</w:t>
      </w:r>
      <w:r>
        <w:rPr>
          <w:spacing w:val="1"/>
        </w:rPr>
        <w:t xml:space="preserve"> </w:t>
      </w:r>
      <w:r>
        <w:t>Real da Fazenda de Santa Cruz, que ia até São Cristóvão e se interligava com</w:t>
      </w:r>
      <w:r>
        <w:rPr>
          <w:spacing w:val="1"/>
        </w:rPr>
        <w:t xml:space="preserve"> </w:t>
      </w:r>
      <w:r>
        <w:t>outros caminhos e vias fluviais que chegavam até o centro da Cidade.</w:t>
      </w:r>
      <w:r>
        <w:rPr>
          <w:spacing w:val="1"/>
        </w:rPr>
        <w:t xml:space="preserve"> </w:t>
      </w:r>
      <w:r>
        <w:t>Entre elas</w:t>
      </w:r>
      <w:r>
        <w:rPr>
          <w:spacing w:val="1"/>
        </w:rPr>
        <w:t xml:space="preserve"> </w:t>
      </w:r>
      <w:r>
        <w:t>destaca-se a famosa “Ponte dos Jesuítas”, de cantaria, erguida em 1752 com a</w:t>
      </w:r>
      <w:r>
        <w:rPr>
          <w:spacing w:val="1"/>
        </w:rPr>
        <w:t xml:space="preserve"> </w:t>
      </w:r>
      <w:r>
        <w:t>finalidade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regular</w:t>
      </w:r>
      <w:r>
        <w:rPr>
          <w:spacing w:val="-13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volume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água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rio</w:t>
      </w:r>
      <w:r>
        <w:rPr>
          <w:spacing w:val="-11"/>
        </w:rPr>
        <w:t xml:space="preserve"> </w:t>
      </w:r>
      <w:r>
        <w:t>Guandu,</w:t>
      </w:r>
      <w:r>
        <w:rPr>
          <w:spacing w:val="-12"/>
        </w:rPr>
        <w:t xml:space="preserve"> </w:t>
      </w:r>
      <w:r>
        <w:t>existente</w:t>
      </w:r>
      <w:r>
        <w:rPr>
          <w:spacing w:val="-13"/>
        </w:rPr>
        <w:t xml:space="preserve"> </w:t>
      </w:r>
      <w:r>
        <w:t>até</w:t>
      </w:r>
      <w:r>
        <w:rPr>
          <w:spacing w:val="-15"/>
        </w:rPr>
        <w:t xml:space="preserve"> </w:t>
      </w:r>
      <w:r>
        <w:t>hoje</w:t>
      </w:r>
      <w:r>
        <w:rPr>
          <w:spacing w:val="-12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tombado</w:t>
      </w:r>
      <w:r>
        <w:rPr>
          <w:spacing w:val="-73"/>
        </w:rPr>
        <w:t xml:space="preserve"> </w:t>
      </w:r>
      <w:r>
        <w:t>como monumento histórico pelo patrimônio histórico e artístico nacional (PCRJ,</w:t>
      </w:r>
      <w:r>
        <w:rPr>
          <w:spacing w:val="1"/>
        </w:rPr>
        <w:t xml:space="preserve"> </w:t>
      </w:r>
      <w:r>
        <w:t>2020</w:t>
      </w:r>
      <w:r>
        <w:rPr>
          <w:position w:val="8"/>
          <w:sz w:val="16"/>
        </w:rPr>
        <w:t>5</w:t>
      </w:r>
      <w:r>
        <w:t>).</w:t>
      </w:r>
      <w:r>
        <w:rPr>
          <w:spacing w:val="-9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Ponte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Jesuítas</w:t>
      </w:r>
      <w:r>
        <w:rPr>
          <w:spacing w:val="-7"/>
        </w:rPr>
        <w:t xml:space="preserve"> </w:t>
      </w:r>
      <w:r>
        <w:t>está</w:t>
      </w:r>
      <w:r>
        <w:rPr>
          <w:spacing w:val="-5"/>
        </w:rPr>
        <w:t xml:space="preserve"> </w:t>
      </w:r>
      <w:r>
        <w:t>localizada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cerca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</w:t>
      </w:r>
      <w:r>
        <w:rPr>
          <w:spacing w:val="-7"/>
        </w:rPr>
        <w:t xml:space="preserve"> </w:t>
      </w:r>
      <w:r>
        <w:t>km</w:t>
      </w:r>
      <w:r>
        <w:rPr>
          <w:spacing w:val="-6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leste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Santa</w:t>
      </w:r>
      <w:r>
        <w:rPr>
          <w:spacing w:val="-73"/>
        </w:rPr>
        <w:t xml:space="preserve"> </w:t>
      </w:r>
      <w:r>
        <w:t>Cruz.</w:t>
      </w:r>
    </w:p>
    <w:p w14:paraId="020DC803" w14:textId="77777777" w:rsidR="008150C3" w:rsidRDefault="001743A5" w:rsidP="001E6E27">
      <w:pPr>
        <w:pStyle w:val="Corpodetexto"/>
      </w:pPr>
      <w:r>
        <w:t>Com</w:t>
      </w:r>
      <w:r>
        <w:rPr>
          <w:spacing w:val="30"/>
        </w:rPr>
        <w:t xml:space="preserve"> </w:t>
      </w:r>
      <w:r>
        <w:t>a</w:t>
      </w:r>
      <w:r>
        <w:rPr>
          <w:spacing w:val="31"/>
        </w:rPr>
        <w:t xml:space="preserve"> </w:t>
      </w:r>
      <w:r>
        <w:t>expulsão</w:t>
      </w:r>
      <w:r>
        <w:rPr>
          <w:spacing w:val="32"/>
        </w:rPr>
        <w:t xml:space="preserve"> </w:t>
      </w:r>
      <w:r>
        <w:t>dos</w:t>
      </w:r>
      <w:r>
        <w:rPr>
          <w:spacing w:val="32"/>
        </w:rPr>
        <w:t xml:space="preserve"> </w:t>
      </w:r>
      <w:r>
        <w:t>jesuítas,</w:t>
      </w:r>
      <w:r>
        <w:rPr>
          <w:spacing w:val="29"/>
        </w:rPr>
        <w:t xml:space="preserve"> </w:t>
      </w:r>
      <w:r>
        <w:t>a</w:t>
      </w:r>
      <w:r>
        <w:rPr>
          <w:spacing w:val="29"/>
        </w:rPr>
        <w:t xml:space="preserve"> </w:t>
      </w:r>
      <w:r>
        <w:t>fazenda,</w:t>
      </w:r>
      <w:r>
        <w:rPr>
          <w:spacing w:val="29"/>
        </w:rPr>
        <w:t xml:space="preserve"> </w:t>
      </w:r>
      <w:r>
        <w:t>assim</w:t>
      </w:r>
      <w:r>
        <w:rPr>
          <w:spacing w:val="33"/>
        </w:rPr>
        <w:t xml:space="preserve"> </w:t>
      </w:r>
      <w:r>
        <w:t>como</w:t>
      </w:r>
      <w:r>
        <w:rPr>
          <w:spacing w:val="29"/>
        </w:rPr>
        <w:t xml:space="preserve"> </w:t>
      </w:r>
      <w:r>
        <w:t>suas</w:t>
      </w:r>
      <w:r>
        <w:rPr>
          <w:spacing w:val="28"/>
        </w:rPr>
        <w:t xml:space="preserve"> </w:t>
      </w:r>
      <w:r>
        <w:t>demais</w:t>
      </w:r>
      <w:r>
        <w:rPr>
          <w:spacing w:val="30"/>
        </w:rPr>
        <w:t xml:space="preserve"> </w:t>
      </w:r>
      <w:r>
        <w:t>propriedades,</w:t>
      </w:r>
      <w:r>
        <w:rPr>
          <w:spacing w:val="-73"/>
        </w:rPr>
        <w:t xml:space="preserve"> </w:t>
      </w:r>
      <w:r>
        <w:t>foi confiscada pelo governo português e ficou subordinada ao Vice-rei (Oliveira,</w:t>
      </w:r>
      <w:r>
        <w:rPr>
          <w:spacing w:val="1"/>
        </w:rPr>
        <w:t xml:space="preserve"> </w:t>
      </w:r>
      <w:r>
        <w:t>2017).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chegada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Família</w:t>
      </w:r>
      <w:r>
        <w:rPr>
          <w:spacing w:val="1"/>
        </w:rPr>
        <w:t xml:space="preserve"> </w:t>
      </w:r>
      <w:r>
        <w:t>Real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1808,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fazenda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transformou num local de veraneio para Dom João VI e, desse modo, o antigo</w:t>
      </w:r>
      <w:r>
        <w:rPr>
          <w:spacing w:val="1"/>
        </w:rPr>
        <w:t xml:space="preserve"> </w:t>
      </w:r>
      <w:r>
        <w:t>convento</w:t>
      </w:r>
      <w:r>
        <w:rPr>
          <w:spacing w:val="-6"/>
        </w:rPr>
        <w:t xml:space="preserve"> </w:t>
      </w:r>
      <w:r>
        <w:t>foi</w:t>
      </w:r>
      <w:r>
        <w:rPr>
          <w:spacing w:val="-6"/>
        </w:rPr>
        <w:t xml:space="preserve"> </w:t>
      </w:r>
      <w:r>
        <w:t>adaptado</w:t>
      </w:r>
      <w:r>
        <w:rPr>
          <w:spacing w:val="-7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funções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Paço–Real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passou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chamado</w:t>
      </w:r>
      <w:r>
        <w:rPr>
          <w:spacing w:val="-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Palácio</w:t>
      </w:r>
      <w:r>
        <w:rPr>
          <w:spacing w:val="-72"/>
        </w:rPr>
        <w:t xml:space="preserve"> </w:t>
      </w:r>
      <w:r>
        <w:t>Real de Santa Cruz. Também nessa época foi introduzida na fazenda a cultura do</w:t>
      </w:r>
      <w:r>
        <w:rPr>
          <w:spacing w:val="1"/>
        </w:rPr>
        <w:t xml:space="preserve"> </w:t>
      </w:r>
      <w:r>
        <w:t>chá, de ótima qualidade, feita por chineses, no local conhecido hoje como “Morro</w:t>
      </w:r>
      <w:r>
        <w:rPr>
          <w:spacing w:val="1"/>
        </w:rPr>
        <w:t xml:space="preserve"> </w:t>
      </w:r>
      <w:r>
        <w:t>do Chá”. No reinado de Dom Pedro II, a fazenda se transformou na Fazenda</w:t>
      </w:r>
      <w:r>
        <w:rPr>
          <w:spacing w:val="1"/>
        </w:rPr>
        <w:t xml:space="preserve"> </w:t>
      </w:r>
      <w:r>
        <w:t>Nacional</w:t>
      </w:r>
      <w:r>
        <w:rPr>
          <w:spacing w:val="38"/>
        </w:rPr>
        <w:t xml:space="preserve"> </w:t>
      </w:r>
      <w:r>
        <w:t>de</w:t>
      </w:r>
      <w:r>
        <w:rPr>
          <w:spacing w:val="38"/>
        </w:rPr>
        <w:t xml:space="preserve"> </w:t>
      </w:r>
      <w:r>
        <w:t>Santa</w:t>
      </w:r>
      <w:r>
        <w:rPr>
          <w:spacing w:val="40"/>
        </w:rPr>
        <w:t xml:space="preserve"> </w:t>
      </w:r>
      <w:r>
        <w:t>Cruz</w:t>
      </w:r>
      <w:r>
        <w:rPr>
          <w:spacing w:val="36"/>
        </w:rPr>
        <w:t xml:space="preserve"> </w:t>
      </w:r>
      <w:r>
        <w:t>(PCRJ,</w:t>
      </w:r>
      <w:r>
        <w:rPr>
          <w:spacing w:val="40"/>
        </w:rPr>
        <w:t xml:space="preserve"> </w:t>
      </w:r>
      <w:r>
        <w:t>2020).</w:t>
      </w:r>
      <w:r>
        <w:rPr>
          <w:spacing w:val="39"/>
        </w:rPr>
        <w:t xml:space="preserve"> </w:t>
      </w:r>
      <w:r>
        <w:t>Gozando</w:t>
      </w:r>
      <w:r>
        <w:rPr>
          <w:spacing w:val="40"/>
        </w:rPr>
        <w:t xml:space="preserve"> </w:t>
      </w:r>
      <w:r>
        <w:t>o</w:t>
      </w:r>
      <w:r>
        <w:rPr>
          <w:spacing w:val="40"/>
        </w:rPr>
        <w:t xml:space="preserve"> </w:t>
      </w:r>
      <w:r>
        <w:t>prestígio</w:t>
      </w:r>
      <w:r>
        <w:rPr>
          <w:spacing w:val="40"/>
        </w:rPr>
        <w:t xml:space="preserve"> </w:t>
      </w:r>
      <w:r>
        <w:t>que</w:t>
      </w:r>
      <w:r>
        <w:rPr>
          <w:spacing w:val="40"/>
        </w:rPr>
        <w:t xml:space="preserve"> </w:t>
      </w:r>
      <w:r>
        <w:t>a</w:t>
      </w:r>
      <w:r>
        <w:rPr>
          <w:spacing w:val="40"/>
        </w:rPr>
        <w:t xml:space="preserve"> </w:t>
      </w:r>
      <w:r>
        <w:t>presença</w:t>
      </w:r>
      <w:r>
        <w:rPr>
          <w:spacing w:val="40"/>
        </w:rPr>
        <w:t xml:space="preserve"> </w:t>
      </w:r>
      <w:r>
        <w:t>real</w:t>
      </w:r>
    </w:p>
    <w:p w14:paraId="65BEBCA8" w14:textId="77777777" w:rsidR="008150C3" w:rsidRDefault="00946558" w:rsidP="001E6E27">
      <w:pPr>
        <w:pStyle w:val="Corpodetexto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35712" behindDoc="1" locked="0" layoutInCell="1" allowOverlap="1" wp14:anchorId="189DE14D" wp14:editId="7BD8F3B4">
                <wp:simplePos x="0" y="0"/>
                <wp:positionH relativeFrom="page">
                  <wp:posOffset>914400</wp:posOffset>
                </wp:positionH>
                <wp:positionV relativeFrom="paragraph">
                  <wp:posOffset>212090</wp:posOffset>
                </wp:positionV>
                <wp:extent cx="1828800" cy="7620"/>
                <wp:effectExtent l="0" t="0" r="0" b="0"/>
                <wp:wrapTopAndBottom/>
                <wp:docPr id="1021" name="Rectangle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7F72C1" id="Rectangle 736" o:spid="_x0000_s1026" style="position:absolute;margin-left:1in;margin-top:16.7pt;width:2in;height:.6pt;z-index:-2516807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PHsPhP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61586142" w14:textId="77777777" w:rsidR="008150C3" w:rsidRDefault="008150C3" w:rsidP="001E6E27">
      <w:pPr>
        <w:pStyle w:val="Corpodetexto"/>
      </w:pPr>
    </w:p>
    <w:p w14:paraId="169804DC" w14:textId="77777777" w:rsidR="008150C3" w:rsidRDefault="001743A5">
      <w:pPr>
        <w:spacing w:before="85" w:line="271" w:lineRule="auto"/>
        <w:ind w:left="1440" w:right="1965"/>
        <w:rPr>
          <w:sz w:val="20"/>
        </w:rPr>
      </w:pPr>
      <w:r>
        <w:rPr>
          <w:position w:val="8"/>
          <w:sz w:val="16"/>
        </w:rPr>
        <w:t xml:space="preserve">5 </w:t>
      </w:r>
      <w:r>
        <w:rPr>
          <w:sz w:val="20"/>
        </w:rPr>
        <w:t>História do Bairro Santa Cruz, disponível no site da PCRJ:</w:t>
      </w:r>
      <w:r>
        <w:rPr>
          <w:color w:val="1154CC"/>
          <w:spacing w:val="1"/>
          <w:sz w:val="20"/>
        </w:rPr>
        <w:t xml:space="preserve"> </w:t>
      </w:r>
      <w:hyperlink r:id="rId159">
        <w:r>
          <w:rPr>
            <w:color w:val="1154CC"/>
            <w:w w:val="95"/>
            <w:sz w:val="20"/>
            <w:u w:val="single" w:color="1154CC"/>
          </w:rPr>
          <w:t>https://pcrj.maps.arcgis.com/apps/MapJournal/index.html?appid=7fe1b0d463e34b3b9ca2fafd50c3d</w:t>
        </w:r>
      </w:hyperlink>
      <w:r>
        <w:rPr>
          <w:color w:val="1154CC"/>
          <w:spacing w:val="1"/>
          <w:w w:val="95"/>
          <w:sz w:val="20"/>
        </w:rPr>
        <w:t xml:space="preserve"> </w:t>
      </w:r>
      <w:hyperlink r:id="rId160">
        <w:r>
          <w:rPr>
            <w:color w:val="1154CC"/>
            <w:sz w:val="20"/>
            <w:u w:val="single" w:color="1154CC"/>
          </w:rPr>
          <w:t>f76#</w:t>
        </w:r>
      </w:hyperlink>
    </w:p>
    <w:p w14:paraId="60FF2444" w14:textId="77777777" w:rsidR="008150C3" w:rsidRDefault="008150C3">
      <w:pPr>
        <w:spacing w:line="271" w:lineRule="auto"/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71F3552" w14:textId="77777777" w:rsidR="008150C3" w:rsidRDefault="008150C3" w:rsidP="001E6E27">
      <w:pPr>
        <w:pStyle w:val="Corpodetexto"/>
      </w:pPr>
    </w:p>
    <w:p w14:paraId="434D64DA" w14:textId="77777777" w:rsidR="008150C3" w:rsidRDefault="001743A5" w:rsidP="001E6E27">
      <w:pPr>
        <w:pStyle w:val="Corpodetexto"/>
      </w:pPr>
      <w:r>
        <w:t>conferia</w:t>
      </w:r>
      <w:r>
        <w:rPr>
          <w:spacing w:val="-6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terras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Santa</w:t>
      </w:r>
      <w:r>
        <w:rPr>
          <w:spacing w:val="-4"/>
        </w:rPr>
        <w:t xml:space="preserve"> </w:t>
      </w:r>
      <w:r>
        <w:t>Cruz,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região</w:t>
      </w:r>
      <w:r>
        <w:rPr>
          <w:spacing w:val="-2"/>
        </w:rPr>
        <w:t xml:space="preserve"> </w:t>
      </w:r>
      <w:r>
        <w:t>viveu</w:t>
      </w:r>
      <w:r>
        <w:rPr>
          <w:spacing w:val="-6"/>
        </w:rPr>
        <w:t xml:space="preserve"> </w:t>
      </w:r>
      <w:r>
        <w:t>momentos</w:t>
      </w:r>
      <w:r>
        <w:rPr>
          <w:spacing w:val="-7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glórias</w:t>
      </w:r>
      <w:r>
        <w:rPr>
          <w:spacing w:val="-4"/>
        </w:rPr>
        <w:t xml:space="preserve"> </w:t>
      </w:r>
      <w:r>
        <w:t>sendo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palco</w:t>
      </w:r>
      <w:r>
        <w:rPr>
          <w:spacing w:val="-72"/>
        </w:rPr>
        <w:t xml:space="preserve"> </w:t>
      </w:r>
      <w:r>
        <w:t>de ocorrências como as inaugurações da primeira agência fixa dos Correios do</w:t>
      </w:r>
      <w:r>
        <w:rPr>
          <w:spacing w:val="1"/>
        </w:rPr>
        <w:t xml:space="preserve"> </w:t>
      </w:r>
      <w:r>
        <w:t>Brasil,</w:t>
      </w:r>
      <w:r>
        <w:rPr>
          <w:spacing w:val="-6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1842,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matadouro,</w:t>
      </w:r>
      <w:r>
        <w:rPr>
          <w:spacing w:val="-7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1881,</w:t>
      </w:r>
      <w:r>
        <w:rPr>
          <w:spacing w:val="-8"/>
        </w:rPr>
        <w:t xml:space="preserve"> </w:t>
      </w:r>
      <w:r>
        <w:t>além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ter</w:t>
      </w:r>
      <w:r>
        <w:rPr>
          <w:spacing w:val="-6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único</w:t>
      </w:r>
      <w:r>
        <w:rPr>
          <w:spacing w:val="-8"/>
        </w:rPr>
        <w:t xml:space="preserve"> </w:t>
      </w:r>
      <w:r>
        <w:t>hangar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dirigíveis</w:t>
      </w:r>
      <w:r>
        <w:rPr>
          <w:spacing w:val="-72"/>
        </w:rPr>
        <w:t xml:space="preserve"> </w:t>
      </w:r>
      <w:r>
        <w:t>do mundo, construído em 1936 (Oliveira, 2017). Com a Proclamação da República,</w:t>
      </w:r>
      <w:r>
        <w:rPr>
          <w:spacing w:val="-72"/>
        </w:rPr>
        <w:t xml:space="preserve"> </w:t>
      </w:r>
      <w:r>
        <w:t>Santa Cruz perdeu seu prestígio “imperial”, mas já era uma cidade, com palacetes,</w:t>
      </w:r>
      <w:r>
        <w:rPr>
          <w:spacing w:val="-72"/>
        </w:rPr>
        <w:t xml:space="preserve"> </w:t>
      </w:r>
      <w:r>
        <w:t>solares,</w:t>
      </w:r>
      <w:r>
        <w:rPr>
          <w:spacing w:val="18"/>
        </w:rPr>
        <w:t xml:space="preserve"> </w:t>
      </w:r>
      <w:r>
        <w:t>comércio</w:t>
      </w:r>
      <w:r>
        <w:rPr>
          <w:spacing w:val="18"/>
        </w:rPr>
        <w:t xml:space="preserve"> </w:t>
      </w:r>
      <w:r>
        <w:t>e</w:t>
      </w:r>
      <w:r>
        <w:rPr>
          <w:spacing w:val="18"/>
        </w:rPr>
        <w:t xml:space="preserve"> </w:t>
      </w:r>
      <w:r>
        <w:t>logradouros.</w:t>
      </w:r>
      <w:r>
        <w:rPr>
          <w:spacing w:val="18"/>
        </w:rPr>
        <w:t xml:space="preserve"> </w:t>
      </w:r>
      <w:r>
        <w:t>Vieram</w:t>
      </w:r>
      <w:r>
        <w:rPr>
          <w:spacing w:val="19"/>
        </w:rPr>
        <w:t xml:space="preserve"> </w:t>
      </w:r>
      <w:r>
        <w:t>então</w:t>
      </w:r>
      <w:r>
        <w:rPr>
          <w:spacing w:val="18"/>
        </w:rPr>
        <w:t xml:space="preserve"> </w:t>
      </w:r>
      <w:r>
        <w:t>os</w:t>
      </w:r>
      <w:r>
        <w:rPr>
          <w:spacing w:val="17"/>
        </w:rPr>
        <w:t xml:space="preserve"> </w:t>
      </w:r>
      <w:r>
        <w:t>imigrantes</w:t>
      </w:r>
      <w:r>
        <w:rPr>
          <w:spacing w:val="17"/>
        </w:rPr>
        <w:t xml:space="preserve"> </w:t>
      </w:r>
      <w:r>
        <w:t>estrangeiros,</w:t>
      </w:r>
      <w:r>
        <w:rPr>
          <w:spacing w:val="18"/>
        </w:rPr>
        <w:t xml:space="preserve"> </w:t>
      </w:r>
      <w:r>
        <w:t>árabes</w:t>
      </w:r>
      <w:r>
        <w:rPr>
          <w:spacing w:val="-73"/>
        </w:rPr>
        <w:t xml:space="preserve"> </w:t>
      </w:r>
      <w:r>
        <w:t>e italianos que expandiram o comércio local e os japoneses que foram trabalhar na</w:t>
      </w:r>
      <w:r>
        <w:rPr>
          <w:spacing w:val="-72"/>
        </w:rPr>
        <w:t xml:space="preserve"> </w:t>
      </w:r>
      <w:r>
        <w:t>agricultura</w:t>
      </w:r>
      <w:r>
        <w:rPr>
          <w:spacing w:val="-9"/>
        </w:rPr>
        <w:t xml:space="preserve"> </w:t>
      </w:r>
      <w:r>
        <w:t>(PCRJ,</w:t>
      </w:r>
      <w:r>
        <w:rPr>
          <w:spacing w:val="-7"/>
        </w:rPr>
        <w:t xml:space="preserve"> </w:t>
      </w:r>
      <w:r>
        <w:t>2020).</w:t>
      </w:r>
    </w:p>
    <w:p w14:paraId="0B22E5C7" w14:textId="77777777" w:rsidR="008150C3" w:rsidRDefault="001743A5" w:rsidP="001E6E27">
      <w:pPr>
        <w:pStyle w:val="Corpodetexto"/>
      </w:pPr>
      <w:r>
        <w:t>O</w:t>
      </w:r>
      <w:r>
        <w:rPr>
          <w:spacing w:val="-6"/>
        </w:rPr>
        <w:t xml:space="preserve"> </w:t>
      </w:r>
      <w:r>
        <w:t>trem</w:t>
      </w:r>
      <w:r>
        <w:rPr>
          <w:spacing w:val="-5"/>
        </w:rPr>
        <w:t xml:space="preserve"> </w:t>
      </w:r>
      <w:r>
        <w:t>chegou</w:t>
      </w:r>
      <w:r>
        <w:rPr>
          <w:spacing w:val="-5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inauguração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ramal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Mangaratiba</w:t>
      </w:r>
      <w:r>
        <w:rPr>
          <w:spacing w:val="-9"/>
        </w:rPr>
        <w:t xml:space="preserve"> </w:t>
      </w:r>
      <w:r>
        <w:t>até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estação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Santa</w:t>
      </w:r>
      <w:r>
        <w:rPr>
          <w:spacing w:val="-72"/>
        </w:rPr>
        <w:t xml:space="preserve"> </w:t>
      </w:r>
      <w:r>
        <w:t>Cruz,</w:t>
      </w:r>
      <w:r>
        <w:rPr>
          <w:spacing w:val="20"/>
        </w:rPr>
        <w:t xml:space="preserve"> </w:t>
      </w:r>
      <w:r>
        <w:t>em</w:t>
      </w:r>
      <w:r>
        <w:rPr>
          <w:spacing w:val="22"/>
        </w:rPr>
        <w:t xml:space="preserve"> </w:t>
      </w:r>
      <w:r>
        <w:t>2</w:t>
      </w:r>
      <w:r>
        <w:rPr>
          <w:spacing w:val="22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dezembro</w:t>
      </w:r>
      <w:r>
        <w:rPr>
          <w:spacing w:val="21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1879.</w:t>
      </w:r>
      <w:r>
        <w:rPr>
          <w:spacing w:val="21"/>
        </w:rPr>
        <w:t xml:space="preserve"> </w:t>
      </w:r>
      <w:r>
        <w:t>Destinava-se</w:t>
      </w:r>
      <w:r>
        <w:rPr>
          <w:spacing w:val="22"/>
        </w:rPr>
        <w:t xml:space="preserve"> </w:t>
      </w:r>
      <w:r>
        <w:t>ao</w:t>
      </w:r>
      <w:r>
        <w:rPr>
          <w:spacing w:val="22"/>
        </w:rPr>
        <w:t xml:space="preserve"> </w:t>
      </w:r>
      <w:r>
        <w:t>transporte</w:t>
      </w:r>
      <w:r>
        <w:rPr>
          <w:spacing w:val="20"/>
        </w:rPr>
        <w:t xml:space="preserve"> </w:t>
      </w:r>
      <w:r>
        <w:t>especial</w:t>
      </w:r>
      <w:r>
        <w:rPr>
          <w:spacing w:val="21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carnes</w:t>
      </w:r>
      <w:r>
        <w:rPr>
          <w:spacing w:val="-73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novo</w:t>
      </w:r>
      <w:r>
        <w:rPr>
          <w:spacing w:val="-8"/>
        </w:rPr>
        <w:t xml:space="preserve"> </w:t>
      </w:r>
      <w:r>
        <w:t>matadouro</w:t>
      </w:r>
      <w:r>
        <w:rPr>
          <w:spacing w:val="-9"/>
        </w:rPr>
        <w:t xml:space="preserve"> </w:t>
      </w:r>
      <w:r>
        <w:t>até</w:t>
      </w:r>
      <w:r>
        <w:rPr>
          <w:spacing w:val="-7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estação</w:t>
      </w:r>
      <w:r>
        <w:rPr>
          <w:spacing w:val="-8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Corte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transporte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passageiros.</w:t>
      </w:r>
      <w:r>
        <w:rPr>
          <w:spacing w:val="-5"/>
        </w:rPr>
        <w:t xml:space="preserve"> </w:t>
      </w:r>
      <w:r>
        <w:t>Além</w:t>
      </w:r>
      <w:r>
        <w:rPr>
          <w:spacing w:val="-6"/>
        </w:rPr>
        <w:t xml:space="preserve"> </w:t>
      </w:r>
      <w:r>
        <w:t>do</w:t>
      </w:r>
      <w:r>
        <w:rPr>
          <w:spacing w:val="-73"/>
        </w:rPr>
        <w:t xml:space="preserve"> </w:t>
      </w:r>
      <w:r>
        <w:t>ramal do Matadouro, inaugurado em 1884 por Dom Pedro II, e do ramal da Base</w:t>
      </w:r>
      <w:r>
        <w:rPr>
          <w:spacing w:val="1"/>
        </w:rPr>
        <w:t xml:space="preserve"> </w:t>
      </w:r>
      <w:r>
        <w:t>Aérea, a linha férrea prolongava-se para Itaguaí, chegando até Mangaratiba (RJ).</w:t>
      </w:r>
      <w:r>
        <w:rPr>
          <w:spacing w:val="1"/>
        </w:rPr>
        <w:t xml:space="preserve"> </w:t>
      </w:r>
      <w:r>
        <w:t>Atualmente esses ramais foram extintos, passando Santa Cruz a ser a última</w:t>
      </w:r>
      <w:r>
        <w:rPr>
          <w:spacing w:val="1"/>
        </w:rPr>
        <w:t xml:space="preserve"> </w:t>
      </w:r>
      <w:r>
        <w:t>estação</w:t>
      </w:r>
      <w:r>
        <w:rPr>
          <w:spacing w:val="9"/>
        </w:rPr>
        <w:t xml:space="preserve"> </w:t>
      </w:r>
      <w:r>
        <w:t>dos</w:t>
      </w:r>
      <w:r>
        <w:rPr>
          <w:spacing w:val="8"/>
        </w:rPr>
        <w:t xml:space="preserve"> </w:t>
      </w:r>
      <w:r>
        <w:t>trens</w:t>
      </w:r>
      <w:r>
        <w:rPr>
          <w:spacing w:val="8"/>
        </w:rPr>
        <w:t xml:space="preserve"> </w:t>
      </w:r>
      <w:r>
        <w:t>elétricos</w:t>
      </w:r>
      <w:r>
        <w:rPr>
          <w:spacing w:val="8"/>
        </w:rPr>
        <w:t xml:space="preserve"> </w:t>
      </w:r>
      <w:r>
        <w:t>vindos</w:t>
      </w:r>
      <w:r>
        <w:rPr>
          <w:spacing w:val="8"/>
        </w:rPr>
        <w:t xml:space="preserve"> </w:t>
      </w:r>
      <w:r>
        <w:t>da</w:t>
      </w:r>
      <w:r>
        <w:rPr>
          <w:spacing w:val="7"/>
        </w:rPr>
        <w:t xml:space="preserve"> </w:t>
      </w:r>
      <w:r>
        <w:t>Estação</w:t>
      </w:r>
      <w:r>
        <w:rPr>
          <w:spacing w:val="6"/>
        </w:rPr>
        <w:t xml:space="preserve"> </w:t>
      </w:r>
      <w:r>
        <w:t>Central</w:t>
      </w:r>
      <w:r>
        <w:rPr>
          <w:spacing w:val="8"/>
        </w:rPr>
        <w:t xml:space="preserve"> </w:t>
      </w:r>
      <w:r>
        <w:t>Dom</w:t>
      </w:r>
      <w:r>
        <w:rPr>
          <w:spacing w:val="11"/>
        </w:rPr>
        <w:t xml:space="preserve"> </w:t>
      </w:r>
      <w:r>
        <w:t>Pedro</w:t>
      </w:r>
      <w:r>
        <w:rPr>
          <w:spacing w:val="7"/>
        </w:rPr>
        <w:t xml:space="preserve"> </w:t>
      </w:r>
      <w:r>
        <w:t>II</w:t>
      </w:r>
      <w:r>
        <w:rPr>
          <w:spacing w:val="6"/>
        </w:rPr>
        <w:t xml:space="preserve"> </w:t>
      </w:r>
      <w:r>
        <w:t>(PCRJ,</w:t>
      </w:r>
      <w:r>
        <w:rPr>
          <w:spacing w:val="10"/>
        </w:rPr>
        <w:t xml:space="preserve"> </w:t>
      </w:r>
      <w:r>
        <w:t>2020).</w:t>
      </w:r>
    </w:p>
    <w:p w14:paraId="54D5A9F4" w14:textId="77777777" w:rsidR="008150C3" w:rsidRDefault="001743A5" w:rsidP="001E6E27">
      <w:pPr>
        <w:pStyle w:val="Corpodetexto"/>
      </w:pPr>
      <w:r>
        <w:rPr>
          <w:w w:val="105"/>
        </w:rPr>
        <w:t>No governo Getúlio Vargas (década de 1930), foram feitas grandes obras de</w:t>
      </w:r>
      <w:r>
        <w:rPr>
          <w:spacing w:val="1"/>
          <w:w w:val="105"/>
        </w:rPr>
        <w:t xml:space="preserve"> </w:t>
      </w:r>
      <w:r>
        <w:rPr>
          <w:w w:val="105"/>
        </w:rPr>
        <w:t>saneamento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criadas</w:t>
      </w:r>
      <w:r>
        <w:rPr>
          <w:spacing w:val="1"/>
          <w:w w:val="105"/>
        </w:rPr>
        <w:t xml:space="preserve"> </w:t>
      </w:r>
      <w:r>
        <w:rPr>
          <w:w w:val="105"/>
        </w:rPr>
        <w:t>colônias</w:t>
      </w:r>
      <w:r>
        <w:rPr>
          <w:spacing w:val="1"/>
          <w:w w:val="105"/>
        </w:rPr>
        <w:t xml:space="preserve"> </w:t>
      </w:r>
      <w:r>
        <w:rPr>
          <w:w w:val="105"/>
        </w:rPr>
        <w:t>agrícolas.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1938,</w:t>
      </w:r>
      <w:r>
        <w:rPr>
          <w:spacing w:val="1"/>
          <w:w w:val="105"/>
        </w:rPr>
        <w:t xml:space="preserve"> </w:t>
      </w:r>
      <w:r>
        <w:rPr>
          <w:w w:val="105"/>
        </w:rPr>
        <w:t>famílias</w:t>
      </w:r>
      <w:r>
        <w:rPr>
          <w:spacing w:val="1"/>
          <w:w w:val="105"/>
        </w:rPr>
        <w:t xml:space="preserve"> </w:t>
      </w:r>
      <w:r>
        <w:rPr>
          <w:w w:val="105"/>
        </w:rPr>
        <w:t>japonesas</w:t>
      </w:r>
      <w:r>
        <w:rPr>
          <w:spacing w:val="1"/>
          <w:w w:val="105"/>
        </w:rPr>
        <w:t xml:space="preserve"> </w:t>
      </w:r>
      <w:r>
        <w:rPr>
          <w:w w:val="105"/>
        </w:rPr>
        <w:t>se</w:t>
      </w:r>
      <w:r>
        <w:rPr>
          <w:spacing w:val="-76"/>
          <w:w w:val="105"/>
        </w:rPr>
        <w:t xml:space="preserve"> </w:t>
      </w:r>
      <w:r>
        <w:rPr>
          <w:w w:val="105"/>
        </w:rPr>
        <w:t>estabeleceram</w:t>
      </w:r>
      <w:r>
        <w:rPr>
          <w:spacing w:val="-13"/>
          <w:w w:val="105"/>
        </w:rPr>
        <w:t xml:space="preserve"> </w:t>
      </w:r>
      <w:r>
        <w:rPr>
          <w:w w:val="105"/>
        </w:rPr>
        <w:t>em</w:t>
      </w:r>
      <w:r>
        <w:rPr>
          <w:spacing w:val="-10"/>
          <w:w w:val="105"/>
        </w:rPr>
        <w:t xml:space="preserve"> </w:t>
      </w:r>
      <w:r>
        <w:rPr>
          <w:w w:val="105"/>
        </w:rPr>
        <w:t>lotes</w:t>
      </w:r>
      <w:r>
        <w:rPr>
          <w:spacing w:val="-12"/>
          <w:w w:val="105"/>
        </w:rPr>
        <w:t xml:space="preserve"> </w:t>
      </w:r>
      <w:r>
        <w:rPr>
          <w:w w:val="105"/>
        </w:rPr>
        <w:t>nas</w:t>
      </w:r>
      <w:r>
        <w:rPr>
          <w:spacing w:val="-12"/>
          <w:w w:val="105"/>
        </w:rPr>
        <w:t xml:space="preserve"> </w:t>
      </w:r>
      <w:r>
        <w:rPr>
          <w:w w:val="105"/>
        </w:rPr>
        <w:t>estradas</w:t>
      </w:r>
      <w:r>
        <w:rPr>
          <w:spacing w:val="-12"/>
          <w:w w:val="105"/>
        </w:rPr>
        <w:t xml:space="preserve"> </w:t>
      </w:r>
      <w:r>
        <w:rPr>
          <w:w w:val="105"/>
        </w:rPr>
        <w:t>da</w:t>
      </w:r>
      <w:r>
        <w:rPr>
          <w:spacing w:val="-13"/>
          <w:w w:val="105"/>
        </w:rPr>
        <w:t xml:space="preserve"> </w:t>
      </w:r>
      <w:r>
        <w:rPr>
          <w:w w:val="105"/>
        </w:rPr>
        <w:t>Reta</w:t>
      </w:r>
      <w:r>
        <w:rPr>
          <w:spacing w:val="-11"/>
          <w:w w:val="105"/>
        </w:rPr>
        <w:t xml:space="preserve"> </w:t>
      </w:r>
      <w:r>
        <w:rPr>
          <w:w w:val="105"/>
        </w:rPr>
        <w:t>do</w:t>
      </w:r>
      <w:r>
        <w:rPr>
          <w:spacing w:val="-11"/>
          <w:w w:val="105"/>
        </w:rPr>
        <w:t xml:space="preserve"> </w:t>
      </w:r>
      <w:r>
        <w:rPr>
          <w:w w:val="105"/>
        </w:rPr>
        <w:t>Rio</w:t>
      </w:r>
      <w:r>
        <w:rPr>
          <w:spacing w:val="-12"/>
          <w:w w:val="105"/>
        </w:rPr>
        <w:t xml:space="preserve"> </w:t>
      </w:r>
      <w:r>
        <w:rPr>
          <w:w w:val="105"/>
        </w:rPr>
        <w:t>Grande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São</w:t>
      </w:r>
      <w:r>
        <w:rPr>
          <w:spacing w:val="-11"/>
          <w:w w:val="105"/>
        </w:rPr>
        <w:t xml:space="preserve"> </w:t>
      </w:r>
      <w:r>
        <w:rPr>
          <w:w w:val="105"/>
        </w:rPr>
        <w:t>Fernando,</w:t>
      </w:r>
      <w:r>
        <w:rPr>
          <w:spacing w:val="-77"/>
          <w:w w:val="105"/>
        </w:rPr>
        <w:t xml:space="preserve"> </w:t>
      </w:r>
      <w:r>
        <w:rPr>
          <w:w w:val="105"/>
        </w:rPr>
        <w:t>produzindo quantidade expressiva de alimentos, que conferiram a Santa Cruz o</w:t>
      </w:r>
      <w:r>
        <w:rPr>
          <w:spacing w:val="-76"/>
          <w:w w:val="105"/>
        </w:rPr>
        <w:t xml:space="preserve"> </w:t>
      </w:r>
      <w:r>
        <w:rPr>
          <w:w w:val="105"/>
        </w:rPr>
        <w:t>apelido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“celeiro”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8"/>
          <w:w w:val="105"/>
        </w:rPr>
        <w:t xml:space="preserve"> </w:t>
      </w:r>
      <w:r>
        <w:rPr>
          <w:w w:val="105"/>
        </w:rPr>
        <w:t>Distrito</w:t>
      </w:r>
      <w:r>
        <w:rPr>
          <w:spacing w:val="-14"/>
          <w:w w:val="105"/>
        </w:rPr>
        <w:t xml:space="preserve"> </w:t>
      </w:r>
      <w:r>
        <w:rPr>
          <w:w w:val="105"/>
        </w:rPr>
        <w:t>Federal.</w:t>
      </w:r>
    </w:p>
    <w:p w14:paraId="23E5EB5B" w14:textId="77777777" w:rsidR="008150C3" w:rsidRDefault="001743A5" w:rsidP="001E6E27">
      <w:pPr>
        <w:pStyle w:val="Corpodetexto"/>
      </w:pPr>
      <w:r>
        <w:t>Com o advento da aviação, surgiria a época dos grandes dirigíveis do Conde</w:t>
      </w:r>
      <w:r>
        <w:rPr>
          <w:spacing w:val="1"/>
        </w:rPr>
        <w:t xml:space="preserve"> </w:t>
      </w:r>
      <w:r>
        <w:t>Zeppelim, para um dos quais, o “Hindenburg”, se construiriam em 1934 enormes</w:t>
      </w:r>
      <w:r>
        <w:rPr>
          <w:spacing w:val="1"/>
        </w:rPr>
        <w:t xml:space="preserve"> </w:t>
      </w:r>
      <w:r>
        <w:t>hangares, um deles existente até hoje e que deu origem ao aeroporto Bartolomeu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Gusmão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atual</w:t>
      </w:r>
      <w:r>
        <w:rPr>
          <w:spacing w:val="-3"/>
        </w:rPr>
        <w:t xml:space="preserve"> </w:t>
      </w:r>
      <w:r>
        <w:t>Base</w:t>
      </w:r>
      <w:r>
        <w:rPr>
          <w:spacing w:val="-1"/>
        </w:rPr>
        <w:t xml:space="preserve"> </w:t>
      </w:r>
      <w:r>
        <w:t>Aérea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Santa</w:t>
      </w:r>
      <w:r>
        <w:rPr>
          <w:spacing w:val="-2"/>
        </w:rPr>
        <w:t xml:space="preserve"> </w:t>
      </w:r>
      <w:r>
        <w:t>Cruz</w:t>
      </w:r>
      <w:r>
        <w:rPr>
          <w:spacing w:val="-5"/>
        </w:rPr>
        <w:t xml:space="preserve"> </w:t>
      </w:r>
      <w:r>
        <w:t>(PCRJ,</w:t>
      </w:r>
      <w:r>
        <w:rPr>
          <w:spacing w:val="-2"/>
        </w:rPr>
        <w:t xml:space="preserve"> </w:t>
      </w:r>
      <w:r>
        <w:t>2020).</w:t>
      </w:r>
    </w:p>
    <w:p w14:paraId="4682C33F" w14:textId="77777777" w:rsidR="008150C3" w:rsidRDefault="008150C3" w:rsidP="001E6E27">
      <w:pPr>
        <w:pStyle w:val="Corpodetexto"/>
      </w:pPr>
    </w:p>
    <w:p w14:paraId="218922C7" w14:textId="77777777" w:rsidR="008150C3" w:rsidRDefault="001743A5" w:rsidP="001E6E27">
      <w:pPr>
        <w:pStyle w:val="Corpodetexto"/>
      </w:pPr>
      <w:r>
        <w:t>A partir dos anos 1960, a reforma urbana orientou a expansão no sentido Oeste a</w:t>
      </w:r>
      <w:r>
        <w:rPr>
          <w:spacing w:val="1"/>
        </w:rPr>
        <w:t xml:space="preserve"> </w:t>
      </w:r>
      <w:r>
        <w:t>fim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ocupar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menos</w:t>
      </w:r>
      <w:r>
        <w:rPr>
          <w:spacing w:val="1"/>
        </w:rPr>
        <w:t xml:space="preserve"> </w:t>
      </w:r>
      <w:r>
        <w:t>habitadas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amenizar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efeitos</w:t>
      </w:r>
      <w:r>
        <w:rPr>
          <w:spacing w:val="1"/>
        </w:rPr>
        <w:t xml:space="preserve"> </w:t>
      </w:r>
      <w:r>
        <w:t>negativos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concentração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população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zonas</w:t>
      </w:r>
      <w:r>
        <w:rPr>
          <w:spacing w:val="1"/>
        </w:rPr>
        <w:t xml:space="preserve"> </w:t>
      </w:r>
      <w:r>
        <w:t>norte,</w:t>
      </w:r>
      <w:r>
        <w:rPr>
          <w:spacing w:val="1"/>
        </w:rPr>
        <w:t xml:space="preserve"> </w:t>
      </w:r>
      <w:r>
        <w:t>sul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centro,</w:t>
      </w:r>
      <w:r>
        <w:rPr>
          <w:spacing w:val="1"/>
        </w:rPr>
        <w:t xml:space="preserve"> </w:t>
      </w:r>
      <w:r>
        <w:t>utilizando</w:t>
      </w:r>
      <w:r>
        <w:rPr>
          <w:spacing w:val="-10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especulação</w:t>
      </w:r>
      <w:r>
        <w:rPr>
          <w:spacing w:val="-10"/>
        </w:rPr>
        <w:t xml:space="preserve"> </w:t>
      </w:r>
      <w:r>
        <w:t>imobiliária</w:t>
      </w:r>
      <w:r>
        <w:rPr>
          <w:spacing w:val="-12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investimentos</w:t>
      </w:r>
      <w:r>
        <w:rPr>
          <w:spacing w:val="-10"/>
        </w:rPr>
        <w:t xml:space="preserve"> </w:t>
      </w:r>
      <w:r>
        <w:t>industriais</w:t>
      </w:r>
      <w:r>
        <w:rPr>
          <w:spacing w:val="-11"/>
        </w:rPr>
        <w:t xml:space="preserve"> </w:t>
      </w:r>
      <w:r>
        <w:t>como</w:t>
      </w:r>
      <w:r>
        <w:rPr>
          <w:spacing w:val="-12"/>
        </w:rPr>
        <w:t xml:space="preserve"> </w:t>
      </w:r>
      <w:r>
        <w:t>importantes</w:t>
      </w:r>
      <w:r>
        <w:rPr>
          <w:spacing w:val="-72"/>
        </w:rPr>
        <w:t xml:space="preserve"> </w:t>
      </w:r>
      <w:r>
        <w:t>vetores desse processo, o que resultou no surgimento de loteamentos e distritos</w:t>
      </w:r>
      <w:r>
        <w:rPr>
          <w:spacing w:val="1"/>
        </w:rPr>
        <w:t xml:space="preserve"> </w:t>
      </w:r>
      <w:r>
        <w:t>industriais</w:t>
      </w:r>
      <w:r>
        <w:rPr>
          <w:spacing w:val="-11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áreas</w:t>
      </w:r>
      <w:r>
        <w:rPr>
          <w:spacing w:val="-11"/>
        </w:rPr>
        <w:t xml:space="preserve"> </w:t>
      </w:r>
      <w:r>
        <w:t>antes</w:t>
      </w:r>
      <w:r>
        <w:rPr>
          <w:spacing w:val="-7"/>
        </w:rPr>
        <w:t xml:space="preserve"> </w:t>
      </w:r>
      <w:r>
        <w:t>destinadas</w:t>
      </w:r>
      <w:r>
        <w:rPr>
          <w:spacing w:val="-10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agropecuária</w:t>
      </w:r>
      <w:r>
        <w:rPr>
          <w:spacing w:val="-9"/>
        </w:rPr>
        <w:t xml:space="preserve"> </w:t>
      </w:r>
      <w:r>
        <w:t>(Santos,</w:t>
      </w:r>
      <w:r>
        <w:rPr>
          <w:spacing w:val="-9"/>
        </w:rPr>
        <w:t xml:space="preserve"> </w:t>
      </w:r>
      <w:r>
        <w:t>1990;</w:t>
      </w:r>
      <w:r>
        <w:rPr>
          <w:spacing w:val="-13"/>
        </w:rPr>
        <w:t xml:space="preserve"> </w:t>
      </w:r>
      <w:r>
        <w:t>Damas,</w:t>
      </w:r>
      <w:r>
        <w:rPr>
          <w:spacing w:val="-10"/>
        </w:rPr>
        <w:t xml:space="preserve"> </w:t>
      </w:r>
      <w:r>
        <w:t>2008).</w:t>
      </w:r>
      <w:r>
        <w:rPr>
          <w:spacing w:val="-72"/>
        </w:rPr>
        <w:t xml:space="preserve"> </w:t>
      </w:r>
      <w:r>
        <w:t>O Estado e as políticas públicas tiveram um papel central nessa trajetória, cujo</w:t>
      </w:r>
      <w:r>
        <w:rPr>
          <w:spacing w:val="1"/>
        </w:rPr>
        <w:t xml:space="preserve"> </w:t>
      </w:r>
      <w:r>
        <w:t>marco foi a criação da Companhia Progresso Industrial da Guanabara (COPEG) em</w:t>
      </w:r>
      <w:r>
        <w:rPr>
          <w:spacing w:val="1"/>
        </w:rPr>
        <w:t xml:space="preserve"> </w:t>
      </w:r>
      <w:r>
        <w:t>1961 e de distritos industriais, sob a responsabilidade do Departamento de Zonas</w:t>
      </w:r>
      <w:r>
        <w:rPr>
          <w:spacing w:val="1"/>
        </w:rPr>
        <w:t xml:space="preserve"> </w:t>
      </w:r>
      <w:r>
        <w:t>Industriais</w:t>
      </w:r>
      <w:r>
        <w:rPr>
          <w:spacing w:val="1"/>
        </w:rPr>
        <w:t xml:space="preserve"> </w:t>
      </w:r>
      <w:r>
        <w:t>(DEZIN),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Palmares,</w:t>
      </w:r>
      <w:r>
        <w:rPr>
          <w:spacing w:val="1"/>
        </w:rPr>
        <w:t xml:space="preserve"> </w:t>
      </w:r>
      <w:r>
        <w:t>Paciência,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Campo</w:t>
      </w:r>
      <w:r>
        <w:rPr>
          <w:spacing w:val="-72"/>
        </w:rPr>
        <w:t xml:space="preserve"> </w:t>
      </w:r>
      <w:r>
        <w:t>Grande. Enquanto os distritos de Fazenda Botafogo, Campo Grande, Palmares e</w:t>
      </w:r>
      <w:r>
        <w:rPr>
          <w:spacing w:val="1"/>
        </w:rPr>
        <w:t xml:space="preserve"> </w:t>
      </w:r>
      <w:r>
        <w:t>Paciência estavam destinados à implantação de pequenas e médias empresas, ao</w:t>
      </w:r>
      <w:r>
        <w:rPr>
          <w:spacing w:val="1"/>
        </w:rPr>
        <w:t xml:space="preserve"> </w:t>
      </w:r>
      <w:r>
        <w:t>distrito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Santa</w:t>
      </w:r>
      <w:r>
        <w:rPr>
          <w:spacing w:val="-8"/>
        </w:rPr>
        <w:t xml:space="preserve"> </w:t>
      </w:r>
      <w:r>
        <w:t>Cruz</w:t>
      </w:r>
      <w:r>
        <w:rPr>
          <w:spacing w:val="-13"/>
        </w:rPr>
        <w:t xml:space="preserve"> </w:t>
      </w:r>
      <w:r>
        <w:t>foram</w:t>
      </w:r>
      <w:r>
        <w:rPr>
          <w:spacing w:val="-9"/>
        </w:rPr>
        <w:t xml:space="preserve"> </w:t>
      </w:r>
      <w:r>
        <w:t>destinadas</w:t>
      </w:r>
      <w:r>
        <w:rPr>
          <w:spacing w:val="-13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indústrias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grande</w:t>
      </w:r>
      <w:r>
        <w:rPr>
          <w:spacing w:val="-8"/>
        </w:rPr>
        <w:t xml:space="preserve"> </w:t>
      </w:r>
      <w:r>
        <w:t>porte</w:t>
      </w:r>
      <w:r>
        <w:rPr>
          <w:spacing w:val="-11"/>
        </w:rPr>
        <w:t xml:space="preserve"> </w:t>
      </w:r>
      <w:r>
        <w:t>(PACS,</w:t>
      </w:r>
      <w:r>
        <w:rPr>
          <w:spacing w:val="-9"/>
        </w:rPr>
        <w:t xml:space="preserve"> </w:t>
      </w:r>
      <w:r>
        <w:t>2015).</w:t>
      </w:r>
      <w:r>
        <w:rPr>
          <w:spacing w:val="-72"/>
        </w:rPr>
        <w:t xml:space="preserve"> </w:t>
      </w:r>
      <w:r>
        <w:t>Assim,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antigos</w:t>
      </w:r>
      <w:r>
        <w:rPr>
          <w:spacing w:val="1"/>
        </w:rPr>
        <w:t xml:space="preserve"> </w:t>
      </w:r>
      <w:r>
        <w:t>campos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lavoura</w:t>
      </w:r>
      <w:r>
        <w:rPr>
          <w:spacing w:val="1"/>
        </w:rPr>
        <w:t xml:space="preserve"> </w:t>
      </w:r>
      <w:r>
        <w:t>surgiriam</w:t>
      </w:r>
      <w:r>
        <w:rPr>
          <w:spacing w:val="1"/>
        </w:rPr>
        <w:t xml:space="preserve"> </w:t>
      </w:r>
      <w:r>
        <w:t>indústrias,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nova</w:t>
      </w:r>
      <w:r>
        <w:rPr>
          <w:spacing w:val="1"/>
        </w:rPr>
        <w:t xml:space="preserve"> </w:t>
      </w:r>
      <w:r>
        <w:t>Companhia</w:t>
      </w:r>
      <w:r>
        <w:rPr>
          <w:spacing w:val="21"/>
        </w:rPr>
        <w:t xml:space="preserve"> </w:t>
      </w:r>
      <w:r>
        <w:t>Siderúrgica</w:t>
      </w:r>
      <w:r>
        <w:rPr>
          <w:spacing w:val="21"/>
        </w:rPr>
        <w:t xml:space="preserve"> </w:t>
      </w:r>
      <w:r>
        <w:t>Nacional</w:t>
      </w:r>
      <w:r>
        <w:rPr>
          <w:spacing w:val="19"/>
        </w:rPr>
        <w:t xml:space="preserve"> </w:t>
      </w:r>
      <w:r>
        <w:t>(COSIGUA</w:t>
      </w:r>
      <w:r>
        <w:rPr>
          <w:spacing w:val="24"/>
        </w:rPr>
        <w:t xml:space="preserve"> </w:t>
      </w:r>
      <w:r>
        <w:t>–</w:t>
      </w:r>
      <w:r>
        <w:rPr>
          <w:spacing w:val="22"/>
        </w:rPr>
        <w:t xml:space="preserve"> </w:t>
      </w:r>
      <w:r>
        <w:t>Grupo</w:t>
      </w:r>
      <w:r>
        <w:rPr>
          <w:spacing w:val="19"/>
        </w:rPr>
        <w:t xml:space="preserve"> </w:t>
      </w:r>
      <w:r>
        <w:t>Gerdau)</w:t>
      </w:r>
      <w:r>
        <w:rPr>
          <w:spacing w:val="19"/>
        </w:rPr>
        <w:t xml:space="preserve"> </w:t>
      </w:r>
      <w:r>
        <w:t>na</w:t>
      </w:r>
      <w:r>
        <w:rPr>
          <w:spacing w:val="21"/>
        </w:rPr>
        <w:t xml:space="preserve"> </w:t>
      </w:r>
      <w:r>
        <w:t>década</w:t>
      </w:r>
      <w:r>
        <w:rPr>
          <w:spacing w:val="21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1970,</w:t>
      </w:r>
      <w:r>
        <w:rPr>
          <w:spacing w:val="-72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Usina</w:t>
      </w:r>
      <w:r>
        <w:rPr>
          <w:spacing w:val="21"/>
        </w:rPr>
        <w:t xml:space="preserve"> </w:t>
      </w:r>
      <w:r>
        <w:t>Termelétrica</w:t>
      </w:r>
      <w:r>
        <w:rPr>
          <w:spacing w:val="20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Santa</w:t>
      </w:r>
      <w:r>
        <w:rPr>
          <w:spacing w:val="24"/>
        </w:rPr>
        <w:t xml:space="preserve"> </w:t>
      </w:r>
      <w:r>
        <w:t>Cruz,</w:t>
      </w:r>
      <w:r>
        <w:rPr>
          <w:spacing w:val="23"/>
        </w:rPr>
        <w:t xml:space="preserve"> </w:t>
      </w:r>
      <w:r>
        <w:t>o</w:t>
      </w:r>
      <w:r>
        <w:rPr>
          <w:spacing w:val="21"/>
        </w:rPr>
        <w:t xml:space="preserve"> </w:t>
      </w:r>
      <w:r>
        <w:t>Distrito</w:t>
      </w:r>
      <w:r>
        <w:rPr>
          <w:spacing w:val="24"/>
        </w:rPr>
        <w:t xml:space="preserve"> </w:t>
      </w:r>
      <w:r>
        <w:t>Industrial</w:t>
      </w:r>
      <w:r>
        <w:rPr>
          <w:spacing w:val="19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Santa</w:t>
      </w:r>
      <w:r>
        <w:rPr>
          <w:spacing w:val="21"/>
        </w:rPr>
        <w:t xml:space="preserve"> </w:t>
      </w:r>
      <w:r>
        <w:t>Cruz</w:t>
      </w:r>
      <w:r>
        <w:rPr>
          <w:spacing w:val="20"/>
        </w:rPr>
        <w:t xml:space="preserve"> </w:t>
      </w:r>
      <w:r>
        <w:t>(1975),</w:t>
      </w:r>
      <w:r>
        <w:rPr>
          <w:spacing w:val="17"/>
        </w:rPr>
        <w:t xml:space="preserve"> </w:t>
      </w:r>
      <w:r>
        <w:t>a</w:t>
      </w:r>
    </w:p>
    <w:p w14:paraId="2507EC6F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C062462" w14:textId="77777777" w:rsidR="008150C3" w:rsidRDefault="008150C3" w:rsidP="001E6E27">
      <w:pPr>
        <w:pStyle w:val="Corpodetexto"/>
      </w:pPr>
    </w:p>
    <w:p w14:paraId="52AE9712" w14:textId="77777777" w:rsidR="008150C3" w:rsidRDefault="001743A5" w:rsidP="001E6E27">
      <w:pPr>
        <w:pStyle w:val="Corpodetexto"/>
      </w:pPr>
      <w:r>
        <w:t>Casa da Moeda do Brasil, a White Martins, a Valesul (alumínio) e outras empresas</w:t>
      </w:r>
      <w:r>
        <w:rPr>
          <w:spacing w:val="1"/>
        </w:rPr>
        <w:t xml:space="preserve"> </w:t>
      </w:r>
      <w:r>
        <w:rPr>
          <w:w w:val="105"/>
        </w:rPr>
        <w:t>(PCRJ,</w:t>
      </w:r>
      <w:r>
        <w:rPr>
          <w:spacing w:val="-12"/>
          <w:w w:val="105"/>
        </w:rPr>
        <w:t xml:space="preserve"> </w:t>
      </w:r>
      <w:r>
        <w:rPr>
          <w:w w:val="105"/>
        </w:rPr>
        <w:t>2020).</w:t>
      </w:r>
    </w:p>
    <w:p w14:paraId="0EE674B8" w14:textId="77777777" w:rsidR="008150C3" w:rsidRDefault="008150C3" w:rsidP="001E6E27">
      <w:pPr>
        <w:pStyle w:val="Corpodetexto"/>
      </w:pPr>
    </w:p>
    <w:p w14:paraId="3A186EE4" w14:textId="77777777" w:rsidR="008150C3" w:rsidRDefault="001743A5" w:rsidP="001E6E27">
      <w:pPr>
        <w:pStyle w:val="Corpodetexto"/>
      </w:pPr>
      <w:r>
        <w:t>Paralelo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constituição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distritos</w:t>
      </w:r>
      <w:r>
        <w:rPr>
          <w:spacing w:val="1"/>
        </w:rPr>
        <w:t xml:space="preserve"> </w:t>
      </w:r>
      <w:r>
        <w:t>industriais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Zona</w:t>
      </w:r>
      <w:r>
        <w:rPr>
          <w:spacing w:val="1"/>
        </w:rPr>
        <w:t xml:space="preserve"> </w:t>
      </w:r>
      <w:r>
        <w:t>Oeste,</w:t>
      </w:r>
      <w:r>
        <w:rPr>
          <w:spacing w:val="-72"/>
        </w:rPr>
        <w:t xml:space="preserve"> </w:t>
      </w:r>
      <w:r>
        <w:t>projetos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habitação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implementados,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assentamentos</w:t>
      </w:r>
      <w:r>
        <w:rPr>
          <w:spacing w:val="1"/>
        </w:rPr>
        <w:t xml:space="preserve"> </w:t>
      </w:r>
      <w:r>
        <w:t>espontâneos</w:t>
      </w:r>
      <w:r>
        <w:rPr>
          <w:spacing w:val="1"/>
        </w:rPr>
        <w:t xml:space="preserve"> </w:t>
      </w:r>
      <w:r>
        <w:t>irregulares,</w:t>
      </w:r>
      <w:r>
        <w:rPr>
          <w:spacing w:val="1"/>
        </w:rPr>
        <w:t xml:space="preserve"> </w:t>
      </w:r>
      <w:r>
        <w:t>clandestinos,</w:t>
      </w:r>
      <w:r>
        <w:rPr>
          <w:spacing w:val="1"/>
        </w:rPr>
        <w:t xml:space="preserve"> </w:t>
      </w:r>
      <w:r>
        <w:t>ilegais,</w:t>
      </w:r>
      <w:r>
        <w:rPr>
          <w:spacing w:val="1"/>
        </w:rPr>
        <w:t xml:space="preserve"> </w:t>
      </w:r>
      <w:r>
        <w:t>precários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inapropriados, em particular no entorno das áreas industriais (Chalfun, 2010). Nas</w:t>
      </w:r>
      <w:r>
        <w:rPr>
          <w:spacing w:val="1"/>
        </w:rPr>
        <w:t xml:space="preserve"> </w:t>
      </w:r>
      <w:r>
        <w:t>décadas de 1970/1980 a CEHAB construiu diversos conjuntos habitacionais na</w:t>
      </w:r>
      <w:r>
        <w:rPr>
          <w:spacing w:val="1"/>
        </w:rPr>
        <w:t xml:space="preserve"> </w:t>
      </w:r>
      <w:r>
        <w:t>periferia de Santa Cruz, destacando-se os conjuntos de Antares, Pistóia, Otacílio</w:t>
      </w:r>
      <w:r>
        <w:rPr>
          <w:spacing w:val="1"/>
        </w:rPr>
        <w:t xml:space="preserve"> </w:t>
      </w:r>
      <w:r>
        <w:t>Camará (Cesarão), Olímpio dos Santos (Urucânia), Boa Esperança, João XXIII,</w:t>
      </w:r>
      <w:r>
        <w:rPr>
          <w:spacing w:val="1"/>
        </w:rPr>
        <w:t xml:space="preserve"> </w:t>
      </w:r>
      <w:r>
        <w:t>Guandu, Miécimo da Silva, São Fernando, Rio</w:t>
      </w:r>
      <w:r>
        <w:rPr>
          <w:spacing w:val="75"/>
        </w:rPr>
        <w:t xml:space="preserve"> </w:t>
      </w:r>
      <w:r>
        <w:t>Grande, Novo Mundo, Alvorada,</w:t>
      </w:r>
      <w:r>
        <w:rPr>
          <w:spacing w:val="1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outros</w:t>
      </w:r>
      <w:r>
        <w:rPr>
          <w:spacing w:val="-3"/>
        </w:rPr>
        <w:t xml:space="preserve"> </w:t>
      </w:r>
      <w:r>
        <w:t>(PCRJ,</w:t>
      </w:r>
      <w:r>
        <w:rPr>
          <w:spacing w:val="-6"/>
        </w:rPr>
        <w:t xml:space="preserve"> </w:t>
      </w:r>
      <w:r>
        <w:t>2020).</w:t>
      </w:r>
      <w:r>
        <w:rPr>
          <w:spacing w:val="-4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ocupações</w:t>
      </w:r>
      <w:r>
        <w:rPr>
          <w:spacing w:val="-7"/>
        </w:rPr>
        <w:t xml:space="preserve"> </w:t>
      </w:r>
      <w:r>
        <w:t>informais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favelas</w:t>
      </w:r>
      <w:r>
        <w:rPr>
          <w:spacing w:val="-10"/>
        </w:rPr>
        <w:t xml:space="preserve"> </w:t>
      </w:r>
      <w:r>
        <w:t>foram</w:t>
      </w:r>
      <w:r>
        <w:rPr>
          <w:spacing w:val="-2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instalando</w:t>
      </w:r>
      <w:r>
        <w:rPr>
          <w:spacing w:val="-72"/>
        </w:rPr>
        <w:t xml:space="preserve"> </w:t>
      </w:r>
      <w:r>
        <w:t>em áreas ambientais frágeis, nominalmente protegidas por lei com fortes restrições</w:t>
      </w:r>
      <w:r>
        <w:rPr>
          <w:spacing w:val="-7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desprezadas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mercado</w:t>
      </w:r>
      <w:r>
        <w:rPr>
          <w:spacing w:val="1"/>
        </w:rPr>
        <w:t xml:space="preserve"> </w:t>
      </w:r>
      <w:r>
        <w:t>imobiliário</w:t>
      </w:r>
      <w:r>
        <w:rPr>
          <w:spacing w:val="1"/>
        </w:rPr>
        <w:t xml:space="preserve"> </w:t>
      </w:r>
      <w:r>
        <w:t>formal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industriais</w:t>
      </w:r>
      <w:r>
        <w:rPr>
          <w:spacing w:val="-9"/>
        </w:rPr>
        <w:t xml:space="preserve"> </w:t>
      </w:r>
      <w:r>
        <w:t>desocupadas.</w:t>
      </w:r>
    </w:p>
    <w:p w14:paraId="5662F592" w14:textId="77777777" w:rsidR="008150C3" w:rsidRDefault="001743A5" w:rsidP="001E6E27">
      <w:pPr>
        <w:pStyle w:val="Corpodetexto"/>
      </w:pPr>
      <w:r>
        <w:rPr>
          <w:w w:val="105"/>
        </w:rPr>
        <w:t>Como</w:t>
      </w:r>
      <w:r>
        <w:rPr>
          <w:spacing w:val="-7"/>
          <w:w w:val="105"/>
        </w:rPr>
        <w:t xml:space="preserve"> </w:t>
      </w:r>
      <w:r>
        <w:rPr>
          <w:w w:val="105"/>
        </w:rPr>
        <w:t>ocorre</w:t>
      </w:r>
      <w:r>
        <w:rPr>
          <w:spacing w:val="-6"/>
          <w:w w:val="105"/>
        </w:rPr>
        <w:t xml:space="preserve"> </w:t>
      </w:r>
      <w:r>
        <w:rPr>
          <w:w w:val="105"/>
        </w:rPr>
        <w:t>em</w:t>
      </w:r>
      <w:r>
        <w:rPr>
          <w:spacing w:val="-6"/>
          <w:w w:val="105"/>
        </w:rPr>
        <w:t xml:space="preserve"> </w:t>
      </w:r>
      <w:r>
        <w:rPr>
          <w:w w:val="105"/>
        </w:rPr>
        <w:t>outras</w:t>
      </w:r>
      <w:r>
        <w:rPr>
          <w:spacing w:val="-7"/>
          <w:w w:val="105"/>
        </w:rPr>
        <w:t xml:space="preserve"> </w:t>
      </w:r>
      <w:r>
        <w:rPr>
          <w:w w:val="105"/>
        </w:rPr>
        <w:t>regiões</w:t>
      </w:r>
      <w:r>
        <w:rPr>
          <w:spacing w:val="-8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Estado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país,</w:t>
      </w:r>
      <w:r>
        <w:rPr>
          <w:spacing w:val="-6"/>
          <w:w w:val="105"/>
        </w:rPr>
        <w:t xml:space="preserve"> </w:t>
      </w:r>
      <w:r>
        <w:rPr>
          <w:w w:val="105"/>
        </w:rPr>
        <w:t>grandes</w:t>
      </w:r>
      <w:r>
        <w:rPr>
          <w:spacing w:val="-8"/>
          <w:w w:val="105"/>
        </w:rPr>
        <w:t xml:space="preserve"> </w:t>
      </w:r>
      <w:r>
        <w:rPr>
          <w:w w:val="105"/>
        </w:rPr>
        <w:t>empreendimentos</w:t>
      </w:r>
      <w:r>
        <w:rPr>
          <w:spacing w:val="-76"/>
          <w:w w:val="105"/>
        </w:rPr>
        <w:t xml:space="preserve"> </w:t>
      </w:r>
      <w:r>
        <w:t>acabam por atrair contingentes de pessoas que passam a habitar seu entorno, mas</w:t>
      </w:r>
      <w:r>
        <w:rPr>
          <w:spacing w:val="-72"/>
        </w:rPr>
        <w:t xml:space="preserve"> </w:t>
      </w:r>
      <w:r>
        <w:t>sem</w:t>
      </w:r>
      <w:r>
        <w:rPr>
          <w:spacing w:val="-5"/>
        </w:rPr>
        <w:t xml:space="preserve"> </w:t>
      </w:r>
      <w:r>
        <w:t>necessariamente</w:t>
      </w:r>
      <w:r>
        <w:rPr>
          <w:spacing w:val="-9"/>
        </w:rPr>
        <w:t xml:space="preserve"> </w:t>
      </w:r>
      <w:r>
        <w:t>criar</w:t>
      </w:r>
      <w:r>
        <w:rPr>
          <w:spacing w:val="-4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absorção</w:t>
      </w:r>
      <w:r>
        <w:rPr>
          <w:spacing w:val="-5"/>
        </w:rPr>
        <w:t xml:space="preserve"> </w:t>
      </w:r>
      <w:r>
        <w:t>desta</w:t>
      </w:r>
      <w:r>
        <w:rPr>
          <w:spacing w:val="-4"/>
        </w:rPr>
        <w:t xml:space="preserve"> </w:t>
      </w:r>
      <w:r>
        <w:t>mão</w:t>
      </w:r>
      <w:r>
        <w:rPr>
          <w:spacing w:val="-6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obra</w:t>
      </w:r>
      <w:r>
        <w:rPr>
          <w:spacing w:val="-3"/>
        </w:rPr>
        <w:t xml:space="preserve"> </w:t>
      </w:r>
      <w:r>
        <w:t>local.</w:t>
      </w:r>
      <w:r>
        <w:rPr>
          <w:spacing w:val="-3"/>
        </w:rPr>
        <w:t xml:space="preserve"> </w:t>
      </w:r>
      <w:r>
        <w:t>Muito</w:t>
      </w:r>
      <w:r>
        <w:rPr>
          <w:spacing w:val="-73"/>
        </w:rPr>
        <w:t xml:space="preserve"> </w:t>
      </w:r>
      <w:r>
        <w:rPr>
          <w:w w:val="105"/>
        </w:rPr>
        <w:t>embora</w:t>
      </w:r>
      <w:r>
        <w:rPr>
          <w:spacing w:val="-17"/>
          <w:w w:val="105"/>
        </w:rPr>
        <w:t xml:space="preserve"> </w:t>
      </w:r>
      <w:r>
        <w:rPr>
          <w:w w:val="105"/>
        </w:rPr>
        <w:t>se</w:t>
      </w:r>
      <w:r>
        <w:rPr>
          <w:spacing w:val="-16"/>
          <w:w w:val="105"/>
        </w:rPr>
        <w:t xml:space="preserve"> </w:t>
      </w:r>
      <w:r>
        <w:rPr>
          <w:w w:val="105"/>
        </w:rPr>
        <w:t>perceba</w:t>
      </w:r>
      <w:r>
        <w:rPr>
          <w:spacing w:val="-16"/>
          <w:w w:val="105"/>
        </w:rPr>
        <w:t xml:space="preserve"> </w:t>
      </w:r>
      <w:r>
        <w:rPr>
          <w:w w:val="105"/>
        </w:rPr>
        <w:t>uma</w:t>
      </w:r>
      <w:r>
        <w:rPr>
          <w:spacing w:val="-16"/>
          <w:w w:val="105"/>
        </w:rPr>
        <w:t xml:space="preserve"> </w:t>
      </w:r>
      <w:r>
        <w:rPr>
          <w:w w:val="105"/>
        </w:rPr>
        <w:t>certa</w:t>
      </w:r>
      <w:r>
        <w:rPr>
          <w:spacing w:val="-16"/>
          <w:w w:val="105"/>
        </w:rPr>
        <w:t xml:space="preserve"> </w:t>
      </w:r>
      <w:r>
        <w:rPr>
          <w:w w:val="105"/>
        </w:rPr>
        <w:t>especialização</w:t>
      </w:r>
      <w:r>
        <w:rPr>
          <w:spacing w:val="-16"/>
          <w:w w:val="105"/>
        </w:rPr>
        <w:t xml:space="preserve"> </w:t>
      </w:r>
      <w:r>
        <w:rPr>
          <w:w w:val="105"/>
        </w:rPr>
        <w:t>industrial</w:t>
      </w:r>
      <w:r>
        <w:rPr>
          <w:spacing w:val="-17"/>
          <w:w w:val="105"/>
        </w:rPr>
        <w:t xml:space="preserve"> </w:t>
      </w:r>
      <w:r>
        <w:rPr>
          <w:w w:val="105"/>
        </w:rPr>
        <w:t>na</w:t>
      </w:r>
      <w:r>
        <w:rPr>
          <w:spacing w:val="-16"/>
          <w:w w:val="105"/>
        </w:rPr>
        <w:t xml:space="preserve"> </w:t>
      </w:r>
      <w:r>
        <w:rPr>
          <w:w w:val="105"/>
        </w:rPr>
        <w:t>região,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indústria</w:t>
      </w:r>
      <w:r>
        <w:rPr>
          <w:spacing w:val="-17"/>
          <w:w w:val="105"/>
        </w:rPr>
        <w:t xml:space="preserve"> </w:t>
      </w:r>
      <w:r>
        <w:rPr>
          <w:w w:val="105"/>
        </w:rPr>
        <w:t>não</w:t>
      </w:r>
      <w:r>
        <w:rPr>
          <w:spacing w:val="-76"/>
          <w:w w:val="105"/>
        </w:rPr>
        <w:t xml:space="preserve"> </w:t>
      </w:r>
      <w:r>
        <w:t>tem se destacado como a atividade econômica que mais gera emprego na região,</w:t>
      </w:r>
      <w:r>
        <w:rPr>
          <w:spacing w:val="1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perde</w:t>
      </w:r>
      <w:r>
        <w:rPr>
          <w:spacing w:val="-6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comércio</w:t>
      </w:r>
      <w:r>
        <w:rPr>
          <w:spacing w:val="-3"/>
        </w:rPr>
        <w:t xml:space="preserve"> </w:t>
      </w:r>
      <w:r>
        <w:t>varejista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atividades</w:t>
      </w:r>
      <w:r>
        <w:rPr>
          <w:spacing w:val="-4"/>
        </w:rPr>
        <w:t xml:space="preserve"> </w:t>
      </w:r>
      <w:r>
        <w:t>informais</w:t>
      </w:r>
      <w:r>
        <w:rPr>
          <w:spacing w:val="-5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área</w:t>
      </w:r>
      <w:r>
        <w:rPr>
          <w:spacing w:val="-7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rPr>
          <w:w w:val="105"/>
        </w:rPr>
        <w:t>atividades agropecuárias e pesqueiras (LA ROVERE E SILVA, 2010). A baixa</w:t>
      </w:r>
      <w:r>
        <w:rPr>
          <w:spacing w:val="1"/>
          <w:w w:val="105"/>
        </w:rPr>
        <w:t xml:space="preserve"> </w:t>
      </w:r>
      <w:r>
        <w:rPr>
          <w:w w:val="105"/>
        </w:rPr>
        <w:t>qualificação da mão de obra local determinou que os empregos gerados para a</w:t>
      </w:r>
      <w:r>
        <w:rPr>
          <w:spacing w:val="-76"/>
          <w:w w:val="105"/>
        </w:rPr>
        <w:t xml:space="preserve"> </w:t>
      </w:r>
      <w:r>
        <w:t>população local fossem restringidos àquelas atividades que requerem uma menor</w:t>
      </w:r>
      <w:r>
        <w:rPr>
          <w:spacing w:val="1"/>
        </w:rPr>
        <w:t xml:space="preserve"> </w:t>
      </w:r>
      <w:r>
        <w:t>qualificação</w:t>
      </w:r>
      <w:r>
        <w:rPr>
          <w:spacing w:val="-12"/>
        </w:rPr>
        <w:t xml:space="preserve"> </w:t>
      </w:r>
      <w:r>
        <w:t>(e</w:t>
      </w:r>
      <w:r>
        <w:rPr>
          <w:spacing w:val="-10"/>
        </w:rPr>
        <w:t xml:space="preserve"> </w:t>
      </w:r>
      <w:r>
        <w:t>que</w:t>
      </w:r>
      <w:r>
        <w:rPr>
          <w:spacing w:val="-12"/>
        </w:rPr>
        <w:t xml:space="preserve"> </w:t>
      </w:r>
      <w:r>
        <w:t>possuem</w:t>
      </w:r>
      <w:r>
        <w:rPr>
          <w:spacing w:val="-14"/>
        </w:rPr>
        <w:t xml:space="preserve"> </w:t>
      </w:r>
      <w:r>
        <w:t>menores</w:t>
      </w:r>
      <w:r>
        <w:rPr>
          <w:spacing w:val="-13"/>
        </w:rPr>
        <w:t xml:space="preserve"> </w:t>
      </w:r>
      <w:r>
        <w:t>salários)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se</w:t>
      </w:r>
      <w:r>
        <w:rPr>
          <w:spacing w:val="-12"/>
        </w:rPr>
        <w:t xml:space="preserve"> </w:t>
      </w:r>
      <w:r>
        <w:t>refletindo,</w:t>
      </w:r>
      <w:r>
        <w:rPr>
          <w:spacing w:val="-12"/>
        </w:rPr>
        <w:t xml:space="preserve"> </w:t>
      </w:r>
      <w:r>
        <w:t>portanto,</w:t>
      </w:r>
      <w:r>
        <w:rPr>
          <w:spacing w:val="-12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um</w:t>
      </w:r>
      <w:r>
        <w:rPr>
          <w:spacing w:val="-11"/>
        </w:rPr>
        <w:t xml:space="preserve"> </w:t>
      </w:r>
      <w:r>
        <w:t>alto</w:t>
      </w:r>
      <w:r>
        <w:rPr>
          <w:spacing w:val="-72"/>
        </w:rPr>
        <w:t xml:space="preserve"> </w:t>
      </w:r>
      <w:r>
        <w:rPr>
          <w:w w:val="105"/>
        </w:rPr>
        <w:t>grau de informalidade do mercado de trabalho da região do entorno do polo</w:t>
      </w:r>
      <w:r>
        <w:rPr>
          <w:spacing w:val="1"/>
          <w:w w:val="105"/>
        </w:rPr>
        <w:t xml:space="preserve"> </w:t>
      </w:r>
      <w:r>
        <w:rPr>
          <w:w w:val="105"/>
        </w:rPr>
        <w:t>industrial</w:t>
      </w:r>
      <w:r>
        <w:rPr>
          <w:spacing w:val="-14"/>
          <w:w w:val="105"/>
        </w:rPr>
        <w:t xml:space="preserve"> </w:t>
      </w:r>
      <w:r>
        <w:rPr>
          <w:w w:val="105"/>
        </w:rPr>
        <w:t>(PACS,</w:t>
      </w:r>
      <w:r>
        <w:rPr>
          <w:spacing w:val="-12"/>
          <w:w w:val="105"/>
        </w:rPr>
        <w:t xml:space="preserve"> </w:t>
      </w:r>
      <w:r>
        <w:rPr>
          <w:w w:val="105"/>
        </w:rPr>
        <w:t>2015).</w:t>
      </w:r>
    </w:p>
    <w:p w14:paraId="4E7C7B92" w14:textId="77777777" w:rsidR="008150C3" w:rsidRDefault="001743A5" w:rsidP="008508D2">
      <w:pPr>
        <w:pStyle w:val="Ttulo4"/>
      </w:pPr>
      <w:bookmarkStart w:id="121" w:name="_bookmark183"/>
      <w:bookmarkEnd w:id="121"/>
      <w:r>
        <w:t>Aspectos</w:t>
      </w:r>
      <w:r>
        <w:rPr>
          <w:spacing w:val="-3"/>
        </w:rPr>
        <w:t xml:space="preserve"> </w:t>
      </w:r>
      <w:r>
        <w:t>socioeconômicos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região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Santa</w:t>
      </w:r>
      <w:r>
        <w:rPr>
          <w:spacing w:val="-2"/>
        </w:rPr>
        <w:t xml:space="preserve"> </w:t>
      </w:r>
      <w:r>
        <w:t xml:space="preserve">Cruz </w:t>
      </w:r>
    </w:p>
    <w:p w14:paraId="6A248C36" w14:textId="77777777" w:rsidR="008150C3" w:rsidRDefault="001743A5" w:rsidP="001E6E27">
      <w:pPr>
        <w:pStyle w:val="Corpodetexto"/>
      </w:pPr>
      <w:r>
        <w:t>O</w:t>
      </w:r>
      <w:r>
        <w:rPr>
          <w:spacing w:val="-7"/>
        </w:rPr>
        <w:t xml:space="preserve"> </w:t>
      </w:r>
      <w:r>
        <w:t>município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Rio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Janeiro</w:t>
      </w:r>
      <w:r>
        <w:rPr>
          <w:spacing w:val="-10"/>
        </w:rPr>
        <w:t xml:space="preserve"> </w:t>
      </w:r>
      <w:r>
        <w:t>está</w:t>
      </w:r>
      <w:r>
        <w:rPr>
          <w:spacing w:val="-8"/>
        </w:rPr>
        <w:t xml:space="preserve"> </w:t>
      </w:r>
      <w:r>
        <w:t>dividido</w:t>
      </w:r>
      <w:r>
        <w:rPr>
          <w:spacing w:val="-7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cinco</w:t>
      </w:r>
      <w:r>
        <w:rPr>
          <w:spacing w:val="-9"/>
        </w:rPr>
        <w:t xml:space="preserve"> </w:t>
      </w:r>
      <w:r>
        <w:t>áreas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planejamento</w:t>
      </w:r>
      <w:r>
        <w:rPr>
          <w:spacing w:val="-2"/>
        </w:rPr>
        <w:t xml:space="preserve"> </w:t>
      </w:r>
      <w:r>
        <w:t>(</w:t>
      </w:r>
      <w:r w:rsidR="001E6E27">
        <w:fldChar w:fldCharType="begin"/>
      </w:r>
      <w:r w:rsidR="001E6E27">
        <w:instrText>HYPERLINK \l "_bookmark184"</w:instrText>
      </w:r>
      <w:r w:rsidR="001E6E27">
        <w:fldChar w:fldCharType="separate"/>
      </w:r>
      <w:r>
        <w:t>Figura</w:t>
      </w:r>
      <w:r w:rsidR="001E6E27">
        <w:fldChar w:fldCharType="end"/>
      </w:r>
      <w:r>
        <w:rPr>
          <w:spacing w:val="-73"/>
        </w:rPr>
        <w:t xml:space="preserve"> </w:t>
      </w:r>
      <w:hyperlink w:anchor="_bookmark184" w:history="1">
        <w:r>
          <w:t>3</w:t>
        </w:r>
      </w:hyperlink>
      <w:r>
        <w:t>),</w:t>
      </w:r>
      <w:r>
        <w:rPr>
          <w:spacing w:val="1"/>
        </w:rPr>
        <w:t xml:space="preserve"> </w:t>
      </w:r>
      <w:r>
        <w:t>estabelecidas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divisão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território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partir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compartimentação ambiental, de características histórico-geográficas e de uso e</w:t>
      </w:r>
      <w:r>
        <w:rPr>
          <w:spacing w:val="1"/>
        </w:rPr>
        <w:t xml:space="preserve"> </w:t>
      </w:r>
      <w:r>
        <w:t>ocupação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solo.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estão</w:t>
      </w:r>
      <w:r>
        <w:rPr>
          <w:spacing w:val="1"/>
        </w:rPr>
        <w:t xml:space="preserve"> </w:t>
      </w:r>
      <w:r>
        <w:t>subdivididas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regiões</w:t>
      </w:r>
      <w:r>
        <w:rPr>
          <w:spacing w:val="1"/>
        </w:rPr>
        <w:t xml:space="preserve"> </w:t>
      </w:r>
      <w:r>
        <w:t>Administrativas - RA, formadas por um ou mais bairros, com fins administrativos. A</w:t>
      </w:r>
      <w:r>
        <w:rPr>
          <w:spacing w:val="-72"/>
        </w:rPr>
        <w:t xml:space="preserve"> </w:t>
      </w:r>
      <w:r>
        <w:t>área do Aterro de Santa Cruz está inserida no bairro de Santa Cruz, pertencente à</w:t>
      </w:r>
      <w:r>
        <w:rPr>
          <w:spacing w:val="1"/>
        </w:rPr>
        <w:t xml:space="preserve"> </w:t>
      </w:r>
      <w:r>
        <w:t>Área de Planejamento 5 (AP 5) e à Região Administrativa XIX (RA XIX), que</w:t>
      </w:r>
      <w:r>
        <w:rPr>
          <w:spacing w:val="1"/>
        </w:rPr>
        <w:t xml:space="preserve"> </w:t>
      </w:r>
      <w:r>
        <w:t>abrange os bairros de Santa Cruz, Paciência e Sepetiba. A região vizinha, também</w:t>
      </w:r>
      <w:r>
        <w:rPr>
          <w:spacing w:val="1"/>
        </w:rPr>
        <w:t xml:space="preserve"> </w:t>
      </w:r>
      <w:r>
        <w:t>pertencente à AP 5, está inserida na RA XXVI, que corresponde aos bairros de</w:t>
      </w:r>
      <w:r>
        <w:rPr>
          <w:spacing w:val="1"/>
        </w:rPr>
        <w:t xml:space="preserve"> </w:t>
      </w:r>
      <w:r>
        <w:t>Guaratiba,</w:t>
      </w:r>
      <w:r>
        <w:rPr>
          <w:spacing w:val="-8"/>
        </w:rPr>
        <w:t xml:space="preserve"> </w:t>
      </w:r>
      <w:r>
        <w:t>Barra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Guaratiba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Pedra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Guaratiba.</w:t>
      </w:r>
    </w:p>
    <w:p w14:paraId="1723D3AE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547C6871" w14:textId="77777777" w:rsidR="008150C3" w:rsidRDefault="008150C3" w:rsidP="001E6E27">
      <w:pPr>
        <w:pStyle w:val="Corpodetexto"/>
      </w:pPr>
    </w:p>
    <w:p w14:paraId="43BF93AA" w14:textId="77777777" w:rsidR="008150C3" w:rsidRDefault="008150C3" w:rsidP="001E6E27">
      <w:pPr>
        <w:pStyle w:val="Corpodetexto"/>
      </w:pPr>
    </w:p>
    <w:p w14:paraId="2790A7B7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4D0A2B17" wp14:editId="1A23DE02">
            <wp:extent cx="5735151" cy="2832354"/>
            <wp:effectExtent l="0" t="0" r="0" b="0"/>
            <wp:docPr id="163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79.jpe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5151" cy="2832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EF1D7" w14:textId="77777777" w:rsidR="008150C3" w:rsidRDefault="008150C3" w:rsidP="001E6E27">
      <w:pPr>
        <w:pStyle w:val="Corpodetexto"/>
      </w:pPr>
    </w:p>
    <w:p w14:paraId="6810C78E" w14:textId="77777777" w:rsidR="008150C3" w:rsidRDefault="001743A5">
      <w:pPr>
        <w:spacing w:before="95" w:line="278" w:lineRule="auto"/>
        <w:ind w:left="3322" w:right="1176" w:hanging="1762"/>
        <w:rPr>
          <w:rFonts w:ascii="Arial" w:hAnsi="Arial"/>
          <w:i/>
          <w:sz w:val="18"/>
        </w:rPr>
      </w:pPr>
      <w:bookmarkStart w:id="122" w:name="_bookmark184"/>
      <w:bookmarkEnd w:id="122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3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Mapa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delimitação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Áreas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Planejamento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(AP)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município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Rio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Janeiro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(Fonte: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Instituto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Pereira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Passos. Adaptado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por Greenn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Socioambiental)</w:t>
      </w:r>
    </w:p>
    <w:p w14:paraId="66C47590" w14:textId="77777777" w:rsidR="008150C3" w:rsidRDefault="008150C3" w:rsidP="001E6E27">
      <w:pPr>
        <w:pStyle w:val="Corpodetexto"/>
      </w:pPr>
    </w:p>
    <w:p w14:paraId="19DF137F" w14:textId="77777777" w:rsidR="008150C3" w:rsidRDefault="001743A5" w:rsidP="001E6E27">
      <w:pPr>
        <w:pStyle w:val="Corpodetexto"/>
      </w:pPr>
      <w:r>
        <w:t>O Plano Diretor da Cidade do Rio de Janeiro (LC nº 111/2011) instituiu as regiões</w:t>
      </w:r>
      <w:r>
        <w:rPr>
          <w:spacing w:val="1"/>
        </w:rPr>
        <w:t xml:space="preserve"> </w:t>
      </w:r>
      <w:r>
        <w:t>de planejamento (RP) estabelecidas pelo grupamento de Regiões Administrativas</w:t>
      </w:r>
      <w:r>
        <w:rPr>
          <w:spacing w:val="1"/>
        </w:rPr>
        <w:t xml:space="preserve"> </w:t>
      </w:r>
      <w:r>
        <w:t>(</w:t>
      </w:r>
      <w:hyperlink w:anchor="_bookmark185" w:history="1">
        <w:r>
          <w:t>Figura 4</w:t>
        </w:r>
      </w:hyperlink>
      <w:r>
        <w:t>) e pela subdivisão das Áreas de Planejamento e segundo critérios de</w:t>
      </w:r>
      <w:r>
        <w:rPr>
          <w:spacing w:val="1"/>
        </w:rPr>
        <w:t xml:space="preserve"> </w:t>
      </w:r>
      <w:r>
        <w:t>homogeneidade específicas, visando apoiar a organização das informações e a</w:t>
      </w:r>
      <w:r>
        <w:rPr>
          <w:spacing w:val="1"/>
        </w:rPr>
        <w:t xml:space="preserve"> </w:t>
      </w:r>
      <w:r>
        <w:t>integração da ação descentralizada dos órgãos municipais na implementação de</w:t>
      </w:r>
      <w:r>
        <w:rPr>
          <w:spacing w:val="1"/>
        </w:rPr>
        <w:t xml:space="preserve"> </w:t>
      </w:r>
      <w:r>
        <w:t>políticas públicas setoriais. A região de planejamento RP 5.3 - Santa Cruz abrange</w:t>
      </w:r>
      <w:r>
        <w:rPr>
          <w:spacing w:val="1"/>
        </w:rPr>
        <w:t xml:space="preserve"> </w:t>
      </w:r>
      <w:r>
        <w:t>apenas uma RA, a RA</w:t>
      </w:r>
      <w:r>
        <w:rPr>
          <w:spacing w:val="1"/>
        </w:rPr>
        <w:t xml:space="preserve"> </w:t>
      </w:r>
      <w:r>
        <w:t>XIX,</w:t>
      </w:r>
      <w:r>
        <w:rPr>
          <w:spacing w:val="1"/>
        </w:rPr>
        <w:t xml:space="preserve"> </w:t>
      </w:r>
      <w:r>
        <w:t>assim como a região de planejamento RP 5.4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Guaratiba também abrange uma única RA, a XXVI. Ainda de acordo com o Plano</w:t>
      </w:r>
      <w:r>
        <w:rPr>
          <w:spacing w:val="1"/>
        </w:rPr>
        <w:t xml:space="preserve"> </w:t>
      </w:r>
      <w:r>
        <w:t>Diretor, o Artigo 68 prevê a instituição de Planos de Estruturação Urbana (PEUs),</w:t>
      </w:r>
      <w:r>
        <w:rPr>
          <w:spacing w:val="1"/>
        </w:rPr>
        <w:t xml:space="preserve"> </w:t>
      </w:r>
      <w:r>
        <w:t>elaborados por Lei própria e de iniciativa exclusiva do Poder Executivo, como um</w:t>
      </w:r>
      <w:r>
        <w:rPr>
          <w:spacing w:val="1"/>
        </w:rPr>
        <w:t xml:space="preserve"> </w:t>
      </w:r>
      <w:r>
        <w:t>instrumento que estabelece as diretrizes para o desenvolvimento local e, segundo</w:t>
      </w:r>
      <w:r>
        <w:rPr>
          <w:spacing w:val="1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quais,</w:t>
      </w:r>
      <w:r>
        <w:rPr>
          <w:spacing w:val="-14"/>
        </w:rPr>
        <w:t xml:space="preserve"> </w:t>
      </w:r>
      <w:r>
        <w:t>atualiza</w:t>
      </w:r>
      <w:r>
        <w:rPr>
          <w:spacing w:val="-10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aprimora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legislação</w:t>
      </w:r>
      <w:r>
        <w:rPr>
          <w:spacing w:val="-12"/>
        </w:rPr>
        <w:t xml:space="preserve"> </w:t>
      </w:r>
      <w:r>
        <w:t>urbanística</w:t>
      </w:r>
      <w:r>
        <w:rPr>
          <w:spacing w:val="-10"/>
        </w:rPr>
        <w:t xml:space="preserve"> </w:t>
      </w:r>
      <w:r>
        <w:t>para</w:t>
      </w:r>
      <w:r>
        <w:rPr>
          <w:spacing w:val="-13"/>
        </w:rPr>
        <w:t xml:space="preserve"> </w:t>
      </w:r>
      <w:r>
        <w:t>um</w:t>
      </w:r>
      <w:r>
        <w:rPr>
          <w:spacing w:val="-12"/>
        </w:rPr>
        <w:t xml:space="preserve"> </w:t>
      </w:r>
      <w:r>
        <w:t>bairro</w:t>
      </w:r>
      <w:r>
        <w:rPr>
          <w:spacing w:val="-13"/>
        </w:rPr>
        <w:t xml:space="preserve"> </w:t>
      </w:r>
      <w:r>
        <w:t>ou</w:t>
      </w:r>
      <w:r>
        <w:rPr>
          <w:spacing w:val="-14"/>
        </w:rPr>
        <w:t xml:space="preserve"> </w:t>
      </w:r>
      <w:r>
        <w:t>um</w:t>
      </w:r>
      <w:r>
        <w:rPr>
          <w:spacing w:val="-8"/>
        </w:rPr>
        <w:t xml:space="preserve"> </w:t>
      </w:r>
      <w:r>
        <w:t>conjunto</w:t>
      </w:r>
      <w:r>
        <w:rPr>
          <w:spacing w:val="-73"/>
        </w:rPr>
        <w:t xml:space="preserve"> </w:t>
      </w:r>
      <w:r>
        <w:t>de bairros. No Artigo § 2º do Artigo 36, o Plano Diretor estabelece que, para a</w:t>
      </w:r>
      <w:r>
        <w:rPr>
          <w:spacing w:val="1"/>
        </w:rPr>
        <w:t xml:space="preserve"> </w:t>
      </w:r>
      <w:r>
        <w:t>elaboração de Planos de Estruturação Urbana “poderão ser instituídas Unidades</w:t>
      </w:r>
      <w:r>
        <w:rPr>
          <w:spacing w:val="1"/>
        </w:rPr>
        <w:t xml:space="preserve"> </w:t>
      </w:r>
      <w:r>
        <w:t>Espaciais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correspondem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bairros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continuidade</w:t>
      </w:r>
      <w:r>
        <w:rPr>
          <w:spacing w:val="-12"/>
        </w:rPr>
        <w:t xml:space="preserve"> </w:t>
      </w:r>
      <w:r>
        <w:t>geográfica,</w:t>
      </w:r>
      <w:r>
        <w:rPr>
          <w:spacing w:val="-13"/>
        </w:rPr>
        <w:t xml:space="preserve"> </w:t>
      </w:r>
      <w:r>
        <w:t>bem</w:t>
      </w:r>
      <w:r>
        <w:rPr>
          <w:spacing w:val="-12"/>
        </w:rPr>
        <w:t xml:space="preserve"> </w:t>
      </w:r>
      <w:r>
        <w:t>como</w:t>
      </w:r>
      <w:r>
        <w:rPr>
          <w:spacing w:val="-12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bacias</w:t>
      </w:r>
      <w:r>
        <w:rPr>
          <w:spacing w:val="-13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sub-bacias</w:t>
      </w:r>
      <w:r>
        <w:rPr>
          <w:spacing w:val="-13"/>
        </w:rPr>
        <w:t xml:space="preserve"> </w:t>
      </w:r>
      <w:r>
        <w:t>hidrográficas,</w:t>
      </w:r>
      <w:r>
        <w:rPr>
          <w:spacing w:val="-15"/>
        </w:rPr>
        <w:t xml:space="preserve"> </w:t>
      </w:r>
      <w:r>
        <w:t>facilitando</w:t>
      </w:r>
      <w:r>
        <w:rPr>
          <w:spacing w:val="-7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articulação</w:t>
      </w:r>
      <w:r>
        <w:rPr>
          <w:spacing w:val="-5"/>
        </w:rPr>
        <w:t xml:space="preserve"> </w:t>
      </w:r>
      <w:r>
        <w:t>entre</w:t>
      </w:r>
      <w:r>
        <w:rPr>
          <w:spacing w:val="-5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planejamento</w:t>
      </w:r>
      <w:r>
        <w:rPr>
          <w:spacing w:val="-5"/>
        </w:rPr>
        <w:t xml:space="preserve"> </w:t>
      </w:r>
      <w:r>
        <w:t>urbano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gestão</w:t>
      </w:r>
      <w:r>
        <w:rPr>
          <w:spacing w:val="-5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recursos</w:t>
      </w:r>
      <w:r>
        <w:rPr>
          <w:spacing w:val="-5"/>
        </w:rPr>
        <w:t xml:space="preserve"> </w:t>
      </w:r>
      <w:r>
        <w:t>hídricos”.</w:t>
      </w:r>
    </w:p>
    <w:p w14:paraId="1DFB9E1F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58EDBA77" w14:textId="77777777" w:rsidR="008150C3" w:rsidRDefault="008150C3" w:rsidP="001E6E27">
      <w:pPr>
        <w:pStyle w:val="Corpodetexto"/>
      </w:pPr>
    </w:p>
    <w:p w14:paraId="331751B4" w14:textId="77777777" w:rsidR="008150C3" w:rsidRDefault="008150C3" w:rsidP="001E6E27">
      <w:pPr>
        <w:pStyle w:val="Corpodetexto"/>
      </w:pPr>
    </w:p>
    <w:p w14:paraId="20A64481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6D08C598" wp14:editId="04915461">
            <wp:extent cx="5407048" cy="3840575"/>
            <wp:effectExtent l="0" t="0" r="0" b="0"/>
            <wp:docPr id="165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180.jpe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7048" cy="384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EC1BC" w14:textId="77777777" w:rsidR="008150C3" w:rsidRDefault="008150C3" w:rsidP="001E6E27">
      <w:pPr>
        <w:pStyle w:val="Corpodetexto"/>
      </w:pPr>
    </w:p>
    <w:p w14:paraId="567B1DF7" w14:textId="77777777" w:rsidR="008150C3" w:rsidRDefault="001743A5" w:rsidP="008508D2">
      <w:pPr>
        <w:spacing w:before="94" w:line="276" w:lineRule="auto"/>
        <w:ind w:left="293" w:right="1436" w:hanging="293"/>
        <w:rPr>
          <w:rFonts w:ascii="Arial" w:hAnsi="Arial"/>
          <w:i/>
          <w:sz w:val="18"/>
        </w:rPr>
      </w:pPr>
      <w:bookmarkStart w:id="123" w:name="_bookmark185"/>
      <w:bookmarkEnd w:id="123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4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Mapa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delimitação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 Regiões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Administrativas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(RA)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Área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Planejamento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5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(AP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5)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município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Rio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Janeiro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(Fonte: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Instituto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Pereira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Passos.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Adaptado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por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Greenn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Socioambiental)</w:t>
      </w:r>
    </w:p>
    <w:p w14:paraId="4C39704F" w14:textId="77777777" w:rsidR="008150C3" w:rsidRDefault="008150C3" w:rsidP="001E6E27">
      <w:pPr>
        <w:pStyle w:val="Corpodetexto"/>
      </w:pPr>
    </w:p>
    <w:p w14:paraId="52966FE6" w14:textId="77777777" w:rsidR="008150C3" w:rsidRDefault="001743A5" w:rsidP="001E6E27">
      <w:pPr>
        <w:pStyle w:val="Corpodetexto"/>
      </w:pPr>
      <w:r>
        <w:t>A</w:t>
      </w:r>
      <w:r>
        <w:rPr>
          <w:spacing w:val="-3"/>
        </w:rPr>
        <w:t xml:space="preserve"> </w:t>
      </w:r>
      <w:r>
        <w:t>Área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Planejamento</w:t>
      </w:r>
      <w:r>
        <w:rPr>
          <w:spacing w:val="-2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(AP</w:t>
      </w:r>
      <w:r>
        <w:rPr>
          <w:spacing w:val="-5"/>
        </w:rPr>
        <w:t xml:space="preserve"> </w:t>
      </w:r>
      <w:r>
        <w:t>5)</w:t>
      </w:r>
      <w:r>
        <w:rPr>
          <w:spacing w:val="-3"/>
        </w:rPr>
        <w:t xml:space="preserve"> </w:t>
      </w:r>
      <w:r>
        <w:t>abrange</w:t>
      </w:r>
      <w:r>
        <w:rPr>
          <w:spacing w:val="-3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extensão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592,33</w:t>
      </w:r>
      <w:r>
        <w:rPr>
          <w:spacing w:val="-2"/>
        </w:rPr>
        <w:t xml:space="preserve"> </w:t>
      </w:r>
      <w:r>
        <w:t>km²</w:t>
      </w:r>
      <w:r>
        <w:rPr>
          <w:spacing w:val="2"/>
        </w:rPr>
        <w:t xml:space="preserve"> </w:t>
      </w:r>
      <w:r>
        <w:t>(48,4%</w:t>
      </w:r>
      <w:r>
        <w:rPr>
          <w:spacing w:val="-4"/>
        </w:rPr>
        <w:t xml:space="preserve"> </w:t>
      </w:r>
      <w:r>
        <w:t>da</w:t>
      </w:r>
      <w:r>
        <w:rPr>
          <w:spacing w:val="-72"/>
        </w:rPr>
        <w:t xml:space="preserve"> </w:t>
      </w:r>
      <w:r>
        <w:t>área da cidade do Rio de Janeiro) e está subdividida em 4 regiões, englobando os</w:t>
      </w:r>
      <w:r>
        <w:rPr>
          <w:spacing w:val="1"/>
        </w:rPr>
        <w:t xml:space="preserve"> </w:t>
      </w:r>
      <w:r>
        <w:t>21 bairros da Zona Oeste da cidade, nos quais moravam 1,758 milhão de pessoas</w:t>
      </w:r>
      <w:r>
        <w:rPr>
          <w:spacing w:val="1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2014</w:t>
      </w:r>
      <w:r>
        <w:rPr>
          <w:spacing w:val="-8"/>
        </w:rPr>
        <w:t xml:space="preserve"> </w:t>
      </w:r>
      <w:r>
        <w:t>(Ex</w:t>
      </w:r>
      <w:r>
        <w:rPr>
          <w:spacing w:val="-11"/>
        </w:rPr>
        <w:t xml:space="preserve"> </w:t>
      </w:r>
      <w:r>
        <w:t>Ante,</w:t>
      </w:r>
      <w:r>
        <w:rPr>
          <w:spacing w:val="-8"/>
        </w:rPr>
        <w:t xml:space="preserve"> </w:t>
      </w:r>
      <w:r>
        <w:t>2015).</w:t>
      </w:r>
    </w:p>
    <w:p w14:paraId="704FA54A" w14:textId="77777777" w:rsidR="008150C3" w:rsidRDefault="008150C3" w:rsidP="001E6E27">
      <w:pPr>
        <w:pStyle w:val="Corpodetexto"/>
      </w:pPr>
    </w:p>
    <w:p w14:paraId="3A8506D0" w14:textId="77777777" w:rsidR="008150C3" w:rsidRDefault="001743A5" w:rsidP="001E6E27">
      <w:pPr>
        <w:pStyle w:val="Corpodetexto"/>
      </w:pPr>
      <w:r>
        <w:t>A Secretaria Municipal de Assistência Social e Direitos Humanos do Rio de Janeiro</w:t>
      </w:r>
      <w:r>
        <w:rPr>
          <w:spacing w:val="1"/>
        </w:rPr>
        <w:t xml:space="preserve"> </w:t>
      </w:r>
      <w:r>
        <w:t>(SMASDH) possui coordenadorias divididas por território. A 10ª Coordenadoria de</w:t>
      </w:r>
      <w:r>
        <w:rPr>
          <w:spacing w:val="1"/>
        </w:rPr>
        <w:t xml:space="preserve"> </w:t>
      </w:r>
      <w:r>
        <w:t>Assistência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Direitos</w:t>
      </w:r>
      <w:r>
        <w:rPr>
          <w:spacing w:val="1"/>
        </w:rPr>
        <w:t xml:space="preserve"> </w:t>
      </w:r>
      <w:r>
        <w:t>Humanos</w:t>
      </w:r>
      <w:r>
        <w:rPr>
          <w:spacing w:val="1"/>
        </w:rPr>
        <w:t xml:space="preserve"> </w:t>
      </w:r>
      <w:r>
        <w:t>(10ª</w:t>
      </w:r>
      <w:r>
        <w:rPr>
          <w:spacing w:val="1"/>
        </w:rPr>
        <w:t xml:space="preserve"> </w:t>
      </w:r>
      <w:r>
        <w:t>CASDH)</w:t>
      </w:r>
      <w:r>
        <w:rPr>
          <w:spacing w:val="1"/>
        </w:rPr>
        <w:t xml:space="preserve"> </w:t>
      </w:r>
      <w:r>
        <w:t>abrange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6</w:t>
      </w:r>
      <w:r>
        <w:rPr>
          <w:spacing w:val="1"/>
        </w:rPr>
        <w:t xml:space="preserve"> </w:t>
      </w:r>
      <w:r>
        <w:t>bairros</w:t>
      </w:r>
      <w:r>
        <w:rPr>
          <w:spacing w:val="1"/>
        </w:rPr>
        <w:t xml:space="preserve"> </w:t>
      </w:r>
      <w:r>
        <w:t>pertencentes à RA XIX (RP 5.3) e à RA XXVI (RP 5.4): Barra de Guaratiba,</w:t>
      </w:r>
      <w:r>
        <w:rPr>
          <w:spacing w:val="1"/>
        </w:rPr>
        <w:t xml:space="preserve"> </w:t>
      </w:r>
      <w:r>
        <w:t>Guaratiba, Paciência, Pedra de Guaratiba, Santa Cruz e</w:t>
      </w:r>
      <w:r>
        <w:rPr>
          <w:spacing w:val="1"/>
        </w:rPr>
        <w:t xml:space="preserve"> </w:t>
      </w:r>
      <w:r>
        <w:t>Sepetiba. De</w:t>
      </w:r>
      <w:r>
        <w:rPr>
          <w:spacing w:val="75"/>
        </w:rPr>
        <w:t xml:space="preserve"> </w:t>
      </w:r>
      <w:r>
        <w:t>acordo</w:t>
      </w:r>
      <w:r>
        <w:rPr>
          <w:spacing w:val="75"/>
        </w:rPr>
        <w:t xml:space="preserve"> </w:t>
      </w:r>
      <w:r>
        <w:t>com</w:t>
      </w:r>
      <w:r>
        <w:rPr>
          <w:spacing w:val="-72"/>
        </w:rPr>
        <w:t xml:space="preserve"> </w:t>
      </w:r>
      <w:r>
        <w:t>o Censo demográfico 2010, esse território possuía 491.648 habitantes (7,8% do</w:t>
      </w:r>
      <w:r>
        <w:rPr>
          <w:spacing w:val="1"/>
        </w:rPr>
        <w:t xml:space="preserve"> </w:t>
      </w:r>
      <w:r>
        <w:t>total da cidade) e 150.242 domicílios particulares permanentes (7,0% do total da</w:t>
      </w:r>
      <w:r>
        <w:rPr>
          <w:spacing w:val="1"/>
        </w:rPr>
        <w:t xml:space="preserve"> </w:t>
      </w:r>
      <w:r>
        <w:t>cidade), uma relação de aproximadamente 3,3 pessoas por domicílio. Dentre os</w:t>
      </w:r>
      <w:r>
        <w:rPr>
          <w:spacing w:val="1"/>
        </w:rPr>
        <w:t xml:space="preserve"> </w:t>
      </w:r>
      <w:r>
        <w:t>bairros mais populosos, destaca-se Santa Cruz com mais de 200 mil habitantes,</w:t>
      </w:r>
      <w:r>
        <w:rPr>
          <w:spacing w:val="1"/>
        </w:rPr>
        <w:t xml:space="preserve"> </w:t>
      </w:r>
      <w:r>
        <w:t>além de Guaratiba e Paciência, ambos com mais de 90 mil habitantes. Houve uma</w:t>
      </w:r>
      <w:r>
        <w:rPr>
          <w:spacing w:val="1"/>
        </w:rPr>
        <w:t xml:space="preserve"> </w:t>
      </w:r>
      <w:r>
        <w:t>perda de características rurais com a construção acelerada de muitos condomínios</w:t>
      </w:r>
      <w:r>
        <w:rPr>
          <w:spacing w:val="1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Programa</w:t>
      </w:r>
      <w:r>
        <w:rPr>
          <w:spacing w:val="-4"/>
        </w:rPr>
        <w:t xml:space="preserve"> </w:t>
      </w:r>
      <w:r>
        <w:t>Minha</w:t>
      </w:r>
      <w:r>
        <w:rPr>
          <w:spacing w:val="-5"/>
        </w:rPr>
        <w:t xml:space="preserve"> </w:t>
      </w:r>
      <w:r>
        <w:t>Casa,</w:t>
      </w:r>
      <w:r>
        <w:rPr>
          <w:spacing w:val="-2"/>
        </w:rPr>
        <w:t xml:space="preserve"> </w:t>
      </w:r>
      <w:r>
        <w:t>Minha</w:t>
      </w:r>
      <w:r>
        <w:rPr>
          <w:spacing w:val="-4"/>
        </w:rPr>
        <w:t xml:space="preserve"> </w:t>
      </w:r>
      <w:r>
        <w:t>Vida,</w:t>
      </w:r>
      <w:r>
        <w:rPr>
          <w:spacing w:val="-5"/>
        </w:rPr>
        <w:t xml:space="preserve"> </w:t>
      </w:r>
      <w:r>
        <w:t>gerando</w:t>
      </w:r>
      <w:r>
        <w:rPr>
          <w:spacing w:val="-2"/>
        </w:rPr>
        <w:t xml:space="preserve"> </w:t>
      </w:r>
      <w:r>
        <w:t>pressões</w:t>
      </w:r>
      <w:r>
        <w:rPr>
          <w:spacing w:val="-5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oferta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melhoria</w:t>
      </w:r>
      <w:r>
        <w:rPr>
          <w:spacing w:val="-2"/>
        </w:rPr>
        <w:t xml:space="preserve"> </w:t>
      </w:r>
      <w:r>
        <w:t>nas</w:t>
      </w:r>
      <w:r>
        <w:rPr>
          <w:spacing w:val="-72"/>
        </w:rPr>
        <w:t xml:space="preserve"> </w:t>
      </w:r>
      <w:r>
        <w:t>políticas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saneamento</w:t>
      </w:r>
      <w:r>
        <w:rPr>
          <w:spacing w:val="10"/>
        </w:rPr>
        <w:t xml:space="preserve"> </w:t>
      </w:r>
      <w:r>
        <w:t>básico,</w:t>
      </w:r>
      <w:r>
        <w:rPr>
          <w:spacing w:val="10"/>
        </w:rPr>
        <w:t xml:space="preserve"> </w:t>
      </w:r>
      <w:r>
        <w:t>transporte,</w:t>
      </w:r>
      <w:r>
        <w:rPr>
          <w:spacing w:val="10"/>
        </w:rPr>
        <w:t xml:space="preserve"> </w:t>
      </w:r>
      <w:r>
        <w:t>saúde,</w:t>
      </w:r>
      <w:r>
        <w:rPr>
          <w:spacing w:val="10"/>
        </w:rPr>
        <w:t xml:space="preserve"> </w:t>
      </w:r>
      <w:r>
        <w:t>educação</w:t>
      </w:r>
      <w:r>
        <w:rPr>
          <w:spacing w:val="7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assistência</w:t>
      </w:r>
      <w:r>
        <w:rPr>
          <w:spacing w:val="10"/>
        </w:rPr>
        <w:t xml:space="preserve"> </w:t>
      </w:r>
      <w:r>
        <w:t>social.</w:t>
      </w:r>
    </w:p>
    <w:p w14:paraId="1C632804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302DBC0" w14:textId="77777777" w:rsidR="008150C3" w:rsidRDefault="008150C3" w:rsidP="001E6E27">
      <w:pPr>
        <w:pStyle w:val="Corpodetexto"/>
      </w:pPr>
    </w:p>
    <w:p w14:paraId="3FB5145D" w14:textId="77777777" w:rsidR="008150C3" w:rsidRDefault="001743A5" w:rsidP="001E6E27">
      <w:pPr>
        <w:pStyle w:val="Corpodetexto"/>
      </w:pPr>
      <w:r>
        <w:t>Ainda de acordo com o Diagnóstico Socioterritorial Participativo SMASDH da 10ª</w:t>
      </w:r>
      <w:r>
        <w:rPr>
          <w:spacing w:val="1"/>
        </w:rPr>
        <w:t xml:space="preserve"> </w:t>
      </w:r>
      <w:r>
        <w:t>CASDH</w:t>
      </w:r>
      <w:r>
        <w:rPr>
          <w:position w:val="8"/>
          <w:sz w:val="16"/>
        </w:rPr>
        <w:t>6</w:t>
      </w:r>
      <w:r>
        <w:rPr>
          <w:spacing w:val="1"/>
          <w:position w:val="8"/>
          <w:sz w:val="16"/>
        </w:rPr>
        <w:t xml:space="preserve"> </w:t>
      </w:r>
      <w:r>
        <w:t>estas duas regiões administrativas</w:t>
      </w:r>
      <w:r>
        <w:rPr>
          <w:spacing w:val="1"/>
        </w:rPr>
        <w:t xml:space="preserve"> </w:t>
      </w:r>
      <w:r>
        <w:t>apresentam índices expressivos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vulnerabilidade</w:t>
      </w:r>
      <w:r>
        <w:rPr>
          <w:spacing w:val="1"/>
        </w:rPr>
        <w:t xml:space="preserve"> </w:t>
      </w:r>
      <w:r>
        <w:t>social,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Guaratiba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desenvolvimento social - IDS de todo o município (0,493), seguido da RA de Santa</w:t>
      </w:r>
      <w:r>
        <w:rPr>
          <w:spacing w:val="1"/>
        </w:rPr>
        <w:t xml:space="preserve"> </w:t>
      </w:r>
      <w:r>
        <w:t>Cruz (0,528). O território também é caracterizado por uma situação de aumento de</w:t>
      </w:r>
      <w:r>
        <w:rPr>
          <w:spacing w:val="-72"/>
        </w:rPr>
        <w:t xml:space="preserve"> </w:t>
      </w:r>
      <w:r>
        <w:t>violência,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áreas</w:t>
      </w:r>
      <w:r>
        <w:rPr>
          <w:spacing w:val="-6"/>
        </w:rPr>
        <w:t xml:space="preserve"> </w:t>
      </w:r>
      <w:r>
        <w:t>comandadas</w:t>
      </w:r>
      <w:r>
        <w:rPr>
          <w:spacing w:val="-2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tráfico</w:t>
      </w:r>
      <w:r>
        <w:rPr>
          <w:spacing w:val="-2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milícia,</w:t>
      </w:r>
      <w:r>
        <w:rPr>
          <w:spacing w:val="-2"/>
        </w:rPr>
        <w:t xml:space="preserve"> </w:t>
      </w:r>
      <w:r>
        <w:t>inclusive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atuação</w:t>
      </w:r>
      <w:r>
        <w:rPr>
          <w:spacing w:val="-5"/>
        </w:rPr>
        <w:t xml:space="preserve"> </w:t>
      </w:r>
      <w:r>
        <w:t>nos</w:t>
      </w:r>
      <w:r>
        <w:rPr>
          <w:spacing w:val="-72"/>
        </w:rPr>
        <w:t xml:space="preserve"> </w:t>
      </w:r>
      <w:r>
        <w:t>novos empreendimentos residenciais, o que se agrava com a falta de serviços e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pública.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conflitos</w:t>
      </w:r>
      <w:r>
        <w:rPr>
          <w:spacing w:val="1"/>
        </w:rPr>
        <w:t xml:space="preserve"> </w:t>
      </w:r>
      <w:r>
        <w:t>armados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territórios,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diversos poderes paralelos existente configuram-se como um grave obstáculo.</w:t>
      </w:r>
      <w:r>
        <w:rPr>
          <w:spacing w:val="1"/>
        </w:rPr>
        <w:t xml:space="preserve"> </w:t>
      </w:r>
      <w:r>
        <w:t>Assim, as principais vulnerabilidades consistem em falta de saneamento básico,</w:t>
      </w:r>
      <w:r>
        <w:rPr>
          <w:spacing w:val="1"/>
        </w:rPr>
        <w:t xml:space="preserve"> </w:t>
      </w:r>
      <w:r>
        <w:t>número insuficiente de vagas em creches e Espaços de Desenvolvimento Infantil,</w:t>
      </w:r>
      <w:r>
        <w:rPr>
          <w:spacing w:val="1"/>
        </w:rPr>
        <w:t xml:space="preserve"> </w:t>
      </w:r>
      <w:r>
        <w:t>bem</w:t>
      </w:r>
      <w:r>
        <w:rPr>
          <w:spacing w:val="-9"/>
        </w:rPr>
        <w:t xml:space="preserve"> </w:t>
      </w:r>
      <w:r>
        <w:t>como</w:t>
      </w:r>
      <w:r>
        <w:rPr>
          <w:spacing w:val="-10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violência.</w:t>
      </w:r>
    </w:p>
    <w:p w14:paraId="20DB15CB" w14:textId="77777777" w:rsidR="008150C3" w:rsidRDefault="001743A5" w:rsidP="001E6E27">
      <w:pPr>
        <w:pStyle w:val="Corpodetexto"/>
      </w:pPr>
      <w:r>
        <w:t>Com base nos dados de favelas do Sistema de Assentamentos de Baixa Renda</w:t>
      </w:r>
      <w:r>
        <w:rPr>
          <w:spacing w:val="1"/>
        </w:rPr>
        <w:t xml:space="preserve"> </w:t>
      </w:r>
      <w:r>
        <w:t>(SABREN/IPP), a 10ª CASDH abrange aproximadamente 104 favelas, sendo 12</w:t>
      </w:r>
      <w:r>
        <w:rPr>
          <w:spacing w:val="1"/>
        </w:rPr>
        <w:t xml:space="preserve"> </w:t>
      </w:r>
      <w:r>
        <w:t>delas classificadas como de grande porte (mais de 500 domicílios), abrigando mais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85.000</w:t>
      </w:r>
      <w:r>
        <w:rPr>
          <w:spacing w:val="1"/>
        </w:rPr>
        <w:t xml:space="preserve"> </w:t>
      </w:r>
      <w:r>
        <w:t>pessoas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25.000</w:t>
      </w:r>
      <w:r>
        <w:rPr>
          <w:spacing w:val="1"/>
        </w:rPr>
        <w:t xml:space="preserve"> </w:t>
      </w:r>
      <w:r>
        <w:t>domicílios</w:t>
      </w:r>
      <w:r>
        <w:rPr>
          <w:spacing w:val="1"/>
        </w:rPr>
        <w:t xml:space="preserve"> </w:t>
      </w:r>
      <w:r>
        <w:t>particulares</w:t>
      </w:r>
      <w:r>
        <w:rPr>
          <w:spacing w:val="1"/>
        </w:rPr>
        <w:t xml:space="preserve"> </w:t>
      </w:r>
      <w:r>
        <w:t>permanentes.</w:t>
      </w:r>
      <w:r>
        <w:rPr>
          <w:spacing w:val="1"/>
        </w:rPr>
        <w:t xml:space="preserve"> </w:t>
      </w:r>
      <w:r>
        <w:t>Destacam-se a favelas Rio Piraquê, Bairro Barro Vermelho, Nova Jersei, Divinéia e</w:t>
      </w:r>
      <w:r>
        <w:rPr>
          <w:spacing w:val="1"/>
        </w:rPr>
        <w:t xml:space="preserve"> </w:t>
      </w:r>
      <w:r>
        <w:t>Três</w:t>
      </w:r>
      <w:r>
        <w:rPr>
          <w:spacing w:val="1"/>
        </w:rPr>
        <w:t xml:space="preserve"> </w:t>
      </w:r>
      <w:r>
        <w:t>Pontos,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população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4.000</w:t>
      </w:r>
      <w:r>
        <w:rPr>
          <w:spacing w:val="1"/>
        </w:rPr>
        <w:t xml:space="preserve"> </w:t>
      </w:r>
      <w:r>
        <w:t>habitantes.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bairros</w:t>
      </w:r>
      <w:r>
        <w:rPr>
          <w:spacing w:val="1"/>
        </w:rPr>
        <w:t xml:space="preserve"> </w:t>
      </w:r>
      <w:r>
        <w:t>Guaratiba</w:t>
      </w:r>
      <w:r>
        <w:rPr>
          <w:spacing w:val="1"/>
        </w:rPr>
        <w:t xml:space="preserve"> </w:t>
      </w:r>
      <w:r>
        <w:t>e Santa</w:t>
      </w:r>
      <w:r>
        <w:rPr>
          <w:spacing w:val="1"/>
        </w:rPr>
        <w:t xml:space="preserve"> </w:t>
      </w:r>
      <w:r>
        <w:t>Cruz</w:t>
      </w:r>
      <w:r>
        <w:rPr>
          <w:spacing w:val="-2"/>
        </w:rPr>
        <w:t xml:space="preserve"> </w:t>
      </w:r>
      <w:r>
        <w:t>concentram</w:t>
      </w:r>
      <w:r>
        <w:rPr>
          <w:spacing w:val="3"/>
        </w:rPr>
        <w:t xml:space="preserve"> </w:t>
      </w:r>
      <w:r>
        <w:t>grande</w:t>
      </w:r>
      <w:r>
        <w:rPr>
          <w:spacing w:val="2"/>
        </w:rPr>
        <w:t xml:space="preserve"> </w:t>
      </w:r>
      <w:r>
        <w:t>parte</w:t>
      </w:r>
      <w:r>
        <w:rPr>
          <w:spacing w:val="2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favelas</w:t>
      </w:r>
      <w:r>
        <w:rPr>
          <w:spacing w:val="-1"/>
        </w:rPr>
        <w:t xml:space="preserve"> </w:t>
      </w:r>
      <w:r>
        <w:t>da</w:t>
      </w:r>
      <w:r>
        <w:rPr>
          <w:spacing w:val="2"/>
        </w:rPr>
        <w:t xml:space="preserve"> </w:t>
      </w:r>
      <w:r>
        <w:t>CASDH.</w:t>
      </w:r>
    </w:p>
    <w:p w14:paraId="0FDFD6B4" w14:textId="77777777" w:rsidR="008150C3" w:rsidRDefault="008150C3" w:rsidP="001E6E27">
      <w:pPr>
        <w:pStyle w:val="Corpodetexto"/>
      </w:pPr>
    </w:p>
    <w:p w14:paraId="193C7595" w14:textId="77777777" w:rsidR="008150C3" w:rsidRDefault="001743A5" w:rsidP="001E6E27">
      <w:pPr>
        <w:pStyle w:val="Corpodetexto"/>
      </w:pPr>
      <w:r>
        <w:t>No 4º trimestre de 2019, a 10ª CASDH contava com 76.200 famílias inscritas no</w:t>
      </w:r>
      <w:r>
        <w:rPr>
          <w:spacing w:val="1"/>
        </w:rPr>
        <w:t xml:space="preserve"> </w:t>
      </w:r>
      <w:r>
        <w:t>Cadastro Único para Programas Sociais do Governo Federal (CadÚnico), o que</w:t>
      </w:r>
      <w:r>
        <w:rPr>
          <w:spacing w:val="1"/>
        </w:rPr>
        <w:t xml:space="preserve"> </w:t>
      </w:r>
      <w:r>
        <w:t>representa 13,72% do total de famílias inscritas na cidade no mesmo período. A</w:t>
      </w:r>
      <w:r>
        <w:rPr>
          <w:spacing w:val="1"/>
        </w:rPr>
        <w:t xml:space="preserve"> </w:t>
      </w:r>
      <w:r>
        <w:t>maioria destas famílias têm perfil de renda de até R$ 89,00 per capita (37.452</w:t>
      </w:r>
      <w:r>
        <w:rPr>
          <w:spacing w:val="1"/>
        </w:rPr>
        <w:t xml:space="preserve"> </w:t>
      </w:r>
      <w:r>
        <w:t>famílias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49,1%</w:t>
      </w:r>
      <w:r>
        <w:rPr>
          <w:spacing w:val="-10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total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cadastros</w:t>
      </w:r>
      <w:r>
        <w:rPr>
          <w:spacing w:val="-10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território).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bairro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maior</w:t>
      </w:r>
      <w:r>
        <w:rPr>
          <w:spacing w:val="-10"/>
        </w:rPr>
        <w:t xml:space="preserve"> </w:t>
      </w:r>
      <w:r>
        <w:t>número</w:t>
      </w:r>
      <w:r>
        <w:rPr>
          <w:spacing w:val="-72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famílias</w:t>
      </w:r>
      <w:r>
        <w:rPr>
          <w:spacing w:val="-5"/>
        </w:rPr>
        <w:t xml:space="preserve"> </w:t>
      </w:r>
      <w:r>
        <w:t>inscritas</w:t>
      </w:r>
      <w:r>
        <w:rPr>
          <w:spacing w:val="-6"/>
        </w:rPr>
        <w:t xml:space="preserve"> </w:t>
      </w:r>
      <w:r>
        <w:t>é</w:t>
      </w:r>
      <w:r>
        <w:rPr>
          <w:spacing w:val="-10"/>
        </w:rPr>
        <w:t xml:space="preserve"> </w:t>
      </w:r>
      <w:r>
        <w:t>Santa</w:t>
      </w:r>
      <w:r>
        <w:rPr>
          <w:spacing w:val="-5"/>
        </w:rPr>
        <w:t xml:space="preserve"> </w:t>
      </w:r>
      <w:r>
        <w:t>Cruz</w:t>
      </w:r>
      <w:r>
        <w:rPr>
          <w:spacing w:val="-9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total</w:t>
      </w:r>
      <w:r>
        <w:rPr>
          <w:spacing w:val="-1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32.186</w:t>
      </w:r>
      <w:r>
        <w:rPr>
          <w:spacing w:val="-10"/>
        </w:rPr>
        <w:t xml:space="preserve"> </w:t>
      </w:r>
      <w:r>
        <w:t>famílias</w:t>
      </w:r>
      <w:r>
        <w:rPr>
          <w:spacing w:val="-5"/>
        </w:rPr>
        <w:t xml:space="preserve"> </w:t>
      </w:r>
      <w:r>
        <w:t>cadastradas,</w:t>
      </w:r>
      <w:r>
        <w:rPr>
          <w:spacing w:val="-5"/>
        </w:rPr>
        <w:t xml:space="preserve"> </w:t>
      </w:r>
      <w:r>
        <w:t>sendo</w:t>
      </w:r>
      <w:r>
        <w:rPr>
          <w:spacing w:val="-73"/>
        </w:rPr>
        <w:t xml:space="preserve"> </w:t>
      </w:r>
      <w:r>
        <w:t>15.761</w:t>
      </w:r>
      <w:r>
        <w:rPr>
          <w:spacing w:val="-9"/>
        </w:rPr>
        <w:t xml:space="preserve"> </w:t>
      </w:r>
      <w:r>
        <w:t>famílias</w:t>
      </w:r>
      <w:r>
        <w:rPr>
          <w:spacing w:val="-7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renda</w:t>
      </w:r>
      <w:r>
        <w:rPr>
          <w:spacing w:val="-8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capita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até</w:t>
      </w:r>
      <w:r>
        <w:rPr>
          <w:spacing w:val="-10"/>
        </w:rPr>
        <w:t xml:space="preserve"> </w:t>
      </w:r>
      <w:r>
        <w:t>R$</w:t>
      </w:r>
      <w:r>
        <w:rPr>
          <w:spacing w:val="-7"/>
        </w:rPr>
        <w:t xml:space="preserve"> </w:t>
      </w:r>
      <w:r>
        <w:t>89,00.</w:t>
      </w:r>
    </w:p>
    <w:p w14:paraId="3F77A5D4" w14:textId="77777777" w:rsidR="008150C3" w:rsidRDefault="008150C3" w:rsidP="001E6E27">
      <w:pPr>
        <w:pStyle w:val="Corpodetexto"/>
      </w:pPr>
    </w:p>
    <w:p w14:paraId="6C21818A" w14:textId="77777777" w:rsidR="008150C3" w:rsidRDefault="001743A5" w:rsidP="001E6E27">
      <w:pPr>
        <w:pStyle w:val="Corpodetexto"/>
      </w:pPr>
      <w:r>
        <w:t>Dos 491.648 habitantes das RAs XIX e XXVI, apenas 42.940 possuem empregos</w:t>
      </w:r>
      <w:r>
        <w:rPr>
          <w:spacing w:val="1"/>
        </w:rPr>
        <w:t xml:space="preserve"> </w:t>
      </w:r>
      <w:r>
        <w:t>formais, o que corresponde por aproximadamente 2,0% dos empregos formais da</w:t>
      </w:r>
      <w:r>
        <w:rPr>
          <w:spacing w:val="1"/>
        </w:rPr>
        <w:t xml:space="preserve"> </w:t>
      </w:r>
      <w:r>
        <w:t>Cidade, com destaque para o bairro Santa Cruz que concentra 29.255 desses</w:t>
      </w:r>
      <w:r>
        <w:rPr>
          <w:spacing w:val="1"/>
        </w:rPr>
        <w:t xml:space="preserve"> </w:t>
      </w:r>
      <w:r>
        <w:t>postos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(1,3%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total</w:t>
      </w:r>
      <w:r>
        <w:rPr>
          <w:spacing w:val="-9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Cidade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68,1%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total</w:t>
      </w:r>
      <w:r>
        <w:rPr>
          <w:spacing w:val="-7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CASDH).</w:t>
      </w:r>
    </w:p>
    <w:p w14:paraId="5C738EEE" w14:textId="77777777" w:rsidR="008150C3" w:rsidRDefault="008150C3" w:rsidP="001E6E27">
      <w:pPr>
        <w:pStyle w:val="Corpodetexto"/>
      </w:pPr>
    </w:p>
    <w:p w14:paraId="583F2DC8" w14:textId="77777777" w:rsidR="008150C3" w:rsidRDefault="001743A5" w:rsidP="001E6E27">
      <w:pPr>
        <w:pStyle w:val="Corpodetexto"/>
      </w:pPr>
      <w:r>
        <w:t>De</w:t>
      </w:r>
      <w:r>
        <w:rPr>
          <w:spacing w:val="-9"/>
        </w:rPr>
        <w:t xml:space="preserve"> </w:t>
      </w:r>
      <w:r>
        <w:t>acordo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estimativas</w:t>
      </w:r>
      <w:r>
        <w:rPr>
          <w:spacing w:val="-9"/>
        </w:rPr>
        <w:t xml:space="preserve"> </w:t>
      </w:r>
      <w:r>
        <w:t>feitas</w:t>
      </w:r>
      <w:r>
        <w:rPr>
          <w:spacing w:val="-13"/>
        </w:rPr>
        <w:t xml:space="preserve"> </w:t>
      </w:r>
      <w:r>
        <w:t>pelo</w:t>
      </w:r>
      <w:r>
        <w:rPr>
          <w:spacing w:val="-8"/>
        </w:rPr>
        <w:t xml:space="preserve"> </w:t>
      </w:r>
      <w:r>
        <w:t>IPP</w:t>
      </w:r>
      <w:r>
        <w:rPr>
          <w:position w:val="8"/>
          <w:sz w:val="16"/>
        </w:rPr>
        <w:t>7</w:t>
      </w:r>
      <w:r>
        <w:t>,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partir</w:t>
      </w:r>
      <w:r>
        <w:rPr>
          <w:spacing w:val="-10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dados</w:t>
      </w:r>
      <w:r>
        <w:rPr>
          <w:spacing w:val="-10"/>
        </w:rPr>
        <w:t xml:space="preserve"> </w:t>
      </w:r>
      <w:r>
        <w:t>divulgados</w:t>
      </w:r>
      <w:r>
        <w:rPr>
          <w:spacing w:val="-10"/>
        </w:rPr>
        <w:t xml:space="preserve"> </w:t>
      </w:r>
      <w:r>
        <w:t>pelo</w:t>
      </w:r>
      <w:r>
        <w:rPr>
          <w:spacing w:val="-8"/>
        </w:rPr>
        <w:t xml:space="preserve"> </w:t>
      </w:r>
      <w:r>
        <w:t>IBGE</w:t>
      </w:r>
      <w:r>
        <w:rPr>
          <w:spacing w:val="-73"/>
        </w:rPr>
        <w:t xml:space="preserve"> </w:t>
      </w:r>
      <w:r>
        <w:t>sobre os aglomerados subnormais do Censo de 2010, que no caso do município do</w:t>
      </w:r>
      <w:r>
        <w:rPr>
          <w:spacing w:val="-72"/>
        </w:rPr>
        <w:t xml:space="preserve"> </w:t>
      </w:r>
      <w:r>
        <w:t>Rio de Janeiro correspondem às favelas ou comunidades urbanizadas, a população</w:t>
      </w:r>
      <w:r>
        <w:rPr>
          <w:spacing w:val="-72"/>
        </w:rPr>
        <w:t xml:space="preserve"> </w:t>
      </w:r>
      <w:r>
        <w:t>residente</w:t>
      </w:r>
      <w:r>
        <w:rPr>
          <w:spacing w:val="9"/>
        </w:rPr>
        <w:t xml:space="preserve"> </w:t>
      </w:r>
      <w:r>
        <w:t>nesses</w:t>
      </w:r>
      <w:r>
        <w:rPr>
          <w:spacing w:val="9"/>
        </w:rPr>
        <w:t xml:space="preserve"> </w:t>
      </w:r>
      <w:r>
        <w:t>tipos</w:t>
      </w:r>
      <w:r>
        <w:rPr>
          <w:spacing w:val="6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habitações</w:t>
      </w:r>
      <w:r>
        <w:rPr>
          <w:spacing w:val="8"/>
        </w:rPr>
        <w:t xml:space="preserve"> </w:t>
      </w:r>
      <w:r>
        <w:t>nos</w:t>
      </w:r>
      <w:r>
        <w:rPr>
          <w:spacing w:val="9"/>
        </w:rPr>
        <w:t xml:space="preserve"> </w:t>
      </w:r>
      <w:r>
        <w:t>bairros</w:t>
      </w:r>
      <w:r>
        <w:rPr>
          <w:spacing w:val="9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Paciência</w:t>
      </w:r>
      <w:r>
        <w:rPr>
          <w:spacing w:val="10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Santa</w:t>
      </w:r>
      <w:r>
        <w:rPr>
          <w:spacing w:val="11"/>
        </w:rPr>
        <w:t xml:space="preserve"> </w:t>
      </w:r>
      <w:r>
        <w:t>Cruz</w:t>
      </w:r>
      <w:r>
        <w:rPr>
          <w:spacing w:val="6"/>
        </w:rPr>
        <w:t xml:space="preserve"> </w:t>
      </w:r>
      <w:r>
        <w:t>era</w:t>
      </w:r>
      <w:r>
        <w:rPr>
          <w:spacing w:val="10"/>
        </w:rPr>
        <w:t xml:space="preserve"> </w:t>
      </w:r>
      <w:r>
        <w:t>de</w:t>
      </w:r>
    </w:p>
    <w:p w14:paraId="0ACC2C06" w14:textId="77777777" w:rsidR="008150C3" w:rsidRDefault="00946558" w:rsidP="001E6E27">
      <w:pPr>
        <w:pStyle w:val="Corpodetexto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42880" behindDoc="1" locked="0" layoutInCell="1" allowOverlap="1" wp14:anchorId="565EBFF7" wp14:editId="0BF73F73">
                <wp:simplePos x="0" y="0"/>
                <wp:positionH relativeFrom="page">
                  <wp:posOffset>914400</wp:posOffset>
                </wp:positionH>
                <wp:positionV relativeFrom="paragraph">
                  <wp:posOffset>213995</wp:posOffset>
                </wp:positionV>
                <wp:extent cx="1828800" cy="7620"/>
                <wp:effectExtent l="0" t="0" r="0" b="0"/>
                <wp:wrapTopAndBottom/>
                <wp:docPr id="1020" name="Rectangle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E4366D" id="Rectangle 735" o:spid="_x0000_s1026" style="position:absolute;margin-left:1in;margin-top:16.85pt;width:2in;height:.6pt;z-index:-2516736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MEBQTT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55C197E7" w14:textId="77777777" w:rsidR="008150C3" w:rsidRDefault="001743A5" w:rsidP="001E6E27">
      <w:pPr>
        <w:pStyle w:val="Corpodetexto"/>
        <w:rPr>
          <w:sz w:val="20"/>
        </w:rPr>
      </w:pPr>
      <w:r>
        <w:rPr>
          <w:position w:val="8"/>
          <w:sz w:val="16"/>
        </w:rPr>
        <w:t xml:space="preserve">6 </w:t>
      </w:r>
      <w:r>
        <w:t>Diagnóstico Socioterritorial Participativo SMASDH da 10ª CASDH. Disponível no</w:t>
      </w:r>
      <w:r>
        <w:rPr>
          <w:spacing w:val="1"/>
        </w:rPr>
        <w:t xml:space="preserve"> </w:t>
      </w:r>
      <w:r>
        <w:t>link:</w:t>
      </w:r>
      <w:r>
        <w:tab/>
      </w:r>
      <w:hyperlink r:id="rId163">
        <w:r>
          <w:rPr>
            <w:color w:val="1154CC"/>
            <w:w w:val="95"/>
            <w:u w:val="single" w:color="1154CC"/>
          </w:rPr>
          <w:t>https://siurb.rio/portal/apps/sites/#/diagnostico-smasdh/pages/casdh10</w:t>
        </w:r>
      </w:hyperlink>
      <w:r>
        <w:rPr>
          <w:color w:val="1154CC"/>
          <w:spacing w:val="1"/>
          <w:w w:val="95"/>
        </w:rPr>
        <w:t xml:space="preserve"> </w:t>
      </w:r>
      <w:r>
        <w:rPr>
          <w:sz w:val="20"/>
        </w:rPr>
        <w:t>(acessado</w:t>
      </w:r>
      <w:r>
        <w:rPr>
          <w:spacing w:val="-8"/>
          <w:sz w:val="20"/>
        </w:rPr>
        <w:t xml:space="preserve"> </w:t>
      </w:r>
      <w:r>
        <w:rPr>
          <w:sz w:val="20"/>
        </w:rPr>
        <w:t>em</w:t>
      </w:r>
      <w:r>
        <w:rPr>
          <w:spacing w:val="-3"/>
          <w:sz w:val="20"/>
        </w:rPr>
        <w:t xml:space="preserve"> </w:t>
      </w:r>
      <w:r>
        <w:rPr>
          <w:sz w:val="20"/>
        </w:rPr>
        <w:t>agosto</w:t>
      </w:r>
      <w:r>
        <w:rPr>
          <w:spacing w:val="-7"/>
          <w:sz w:val="20"/>
        </w:rPr>
        <w:t xml:space="preserve"> </w:t>
      </w:r>
      <w:r>
        <w:rPr>
          <w:sz w:val="20"/>
        </w:rPr>
        <w:t>de</w:t>
      </w:r>
      <w:r>
        <w:rPr>
          <w:spacing w:val="-8"/>
          <w:sz w:val="20"/>
        </w:rPr>
        <w:t xml:space="preserve"> </w:t>
      </w:r>
      <w:r>
        <w:rPr>
          <w:sz w:val="20"/>
        </w:rPr>
        <w:t>2020)</w:t>
      </w:r>
    </w:p>
    <w:p w14:paraId="7EED5BD2" w14:textId="77777777" w:rsidR="008150C3" w:rsidRDefault="001743A5" w:rsidP="00385021">
      <w:pPr>
        <w:pStyle w:val="PargrafodaLista"/>
        <w:numPr>
          <w:ilvl w:val="0"/>
          <w:numId w:val="59"/>
        </w:numPr>
      </w:pPr>
      <w:r>
        <w:t>Contribuições do IPP, de 09/07/2019, ao Relatório de Diagnóstico do PEU Santa Cruz, vol. 1, de</w:t>
      </w:r>
      <w:r>
        <w:rPr>
          <w:spacing w:val="1"/>
        </w:rPr>
        <w:t xml:space="preserve"> </w:t>
      </w:r>
      <w:r>
        <w:t>dezembro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2016</w:t>
      </w:r>
      <w:r>
        <w:rPr>
          <w:spacing w:val="-8"/>
        </w:rPr>
        <w:t xml:space="preserve"> </w:t>
      </w:r>
      <w:r>
        <w:t>(</w:t>
      </w:r>
      <w:r>
        <w:rPr>
          <w:rFonts w:ascii="Arial" w:hAnsi="Arial"/>
          <w:i/>
        </w:rPr>
        <w:t>no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prelo</w:t>
      </w:r>
      <w:r>
        <w:t>)</w:t>
      </w:r>
    </w:p>
    <w:p w14:paraId="72E87E7F" w14:textId="77777777" w:rsidR="008150C3" w:rsidRDefault="008150C3">
      <w:pPr>
        <w:spacing w:line="278" w:lineRule="auto"/>
        <w:jc w:val="both"/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5C49CE0A" w14:textId="77777777" w:rsidR="008150C3" w:rsidRDefault="008150C3" w:rsidP="001E6E27">
      <w:pPr>
        <w:pStyle w:val="Corpodetexto"/>
      </w:pPr>
    </w:p>
    <w:p w14:paraId="167231DF" w14:textId="77777777" w:rsidR="008150C3" w:rsidRDefault="001743A5" w:rsidP="001E6E27">
      <w:pPr>
        <w:pStyle w:val="Corpodetexto"/>
      </w:pPr>
      <w:r>
        <w:t>35.862 e 16.951 habitantes, respectivamente (</w:t>
      </w:r>
      <w:r w:rsidR="001E6E27">
        <w:fldChar w:fldCharType="begin"/>
      </w:r>
      <w:r w:rsidR="001E6E27">
        <w:instrText>HYPERLINK \l "_bookmark186"</w:instrText>
      </w:r>
      <w:r w:rsidR="001E6E27">
        <w:fldChar w:fldCharType="separate"/>
      </w:r>
      <w:r>
        <w:t>Quadro 1</w:t>
      </w:r>
      <w:r w:rsidR="001E6E27">
        <w:fldChar w:fldCharType="end"/>
      </w:r>
      <w:r>
        <w:t>). A partir desses dados</w:t>
      </w:r>
      <w:r>
        <w:rPr>
          <w:spacing w:val="1"/>
        </w:rPr>
        <w:t xml:space="preserve"> </w:t>
      </w:r>
      <w:r>
        <w:t>estima-se</w:t>
      </w:r>
      <w:r>
        <w:rPr>
          <w:spacing w:val="-4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cerca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25%</w:t>
      </w:r>
      <w:r>
        <w:rPr>
          <w:spacing w:val="-5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população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bairro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Paciência</w:t>
      </w:r>
      <w:r>
        <w:rPr>
          <w:spacing w:val="-4"/>
        </w:rPr>
        <w:t xml:space="preserve"> </w:t>
      </w:r>
      <w:r>
        <w:t>reside</w:t>
      </w:r>
      <w:r>
        <w:rPr>
          <w:spacing w:val="-3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favelas</w:t>
      </w:r>
      <w:r>
        <w:rPr>
          <w:spacing w:val="-73"/>
        </w:rPr>
        <w:t xml:space="preserve"> </w:t>
      </w:r>
      <w:r>
        <w:t>ou</w:t>
      </w:r>
      <w:r>
        <w:rPr>
          <w:spacing w:val="11"/>
        </w:rPr>
        <w:t xml:space="preserve"> </w:t>
      </w:r>
      <w:r>
        <w:t>comunidades</w:t>
      </w:r>
      <w:r>
        <w:rPr>
          <w:spacing w:val="9"/>
        </w:rPr>
        <w:t xml:space="preserve"> </w:t>
      </w:r>
      <w:r>
        <w:t>em</w:t>
      </w:r>
      <w:r>
        <w:rPr>
          <w:spacing w:val="10"/>
        </w:rPr>
        <w:t xml:space="preserve"> </w:t>
      </w:r>
      <w:r>
        <w:t>complexos.</w:t>
      </w:r>
      <w:r>
        <w:rPr>
          <w:spacing w:val="12"/>
        </w:rPr>
        <w:t xml:space="preserve"> </w:t>
      </w:r>
      <w:r>
        <w:t>Já</w:t>
      </w:r>
      <w:r>
        <w:rPr>
          <w:spacing w:val="10"/>
        </w:rPr>
        <w:t xml:space="preserve"> </w:t>
      </w:r>
      <w:r>
        <w:t>em</w:t>
      </w:r>
      <w:r>
        <w:rPr>
          <w:spacing w:val="9"/>
        </w:rPr>
        <w:t xml:space="preserve"> </w:t>
      </w:r>
      <w:r>
        <w:t>Santa</w:t>
      </w:r>
      <w:r>
        <w:rPr>
          <w:spacing w:val="12"/>
        </w:rPr>
        <w:t xml:space="preserve"> </w:t>
      </w:r>
      <w:r>
        <w:t>Cruz</w:t>
      </w:r>
      <w:r>
        <w:rPr>
          <w:spacing w:val="8"/>
        </w:rPr>
        <w:t xml:space="preserve"> </w:t>
      </w:r>
      <w:r>
        <w:t>esse</w:t>
      </w:r>
      <w:r>
        <w:rPr>
          <w:spacing w:val="10"/>
        </w:rPr>
        <w:t xml:space="preserve"> </w:t>
      </w:r>
      <w:r>
        <w:t>percentual</w:t>
      </w:r>
      <w:r>
        <w:rPr>
          <w:spacing w:val="11"/>
        </w:rPr>
        <w:t xml:space="preserve"> </w:t>
      </w:r>
      <w:r>
        <w:t>cai</w:t>
      </w:r>
      <w:r>
        <w:rPr>
          <w:spacing w:val="7"/>
        </w:rPr>
        <w:t xml:space="preserve"> </w:t>
      </w:r>
      <w:r>
        <w:t>para</w:t>
      </w:r>
      <w:r>
        <w:rPr>
          <w:spacing w:val="8"/>
        </w:rPr>
        <w:t xml:space="preserve"> </w:t>
      </w:r>
      <w:r>
        <w:t>7,8%,</w:t>
      </w:r>
      <w:r>
        <w:rPr>
          <w:spacing w:val="-73"/>
        </w:rPr>
        <w:t xml:space="preserve"> </w:t>
      </w:r>
      <w:r>
        <w:t>e</w:t>
      </w:r>
      <w:r>
        <w:rPr>
          <w:spacing w:val="44"/>
        </w:rPr>
        <w:t xml:space="preserve"> </w:t>
      </w:r>
      <w:r>
        <w:t>as</w:t>
      </w:r>
      <w:r>
        <w:rPr>
          <w:spacing w:val="44"/>
        </w:rPr>
        <w:t xml:space="preserve"> </w:t>
      </w:r>
      <w:r>
        <w:t>duas</w:t>
      </w:r>
      <w:r>
        <w:rPr>
          <w:spacing w:val="41"/>
        </w:rPr>
        <w:t xml:space="preserve"> </w:t>
      </w:r>
      <w:r>
        <w:t>favelas</w:t>
      </w:r>
      <w:r>
        <w:rPr>
          <w:spacing w:val="44"/>
        </w:rPr>
        <w:t xml:space="preserve"> </w:t>
      </w:r>
      <w:r>
        <w:t>mais</w:t>
      </w:r>
      <w:r>
        <w:rPr>
          <w:spacing w:val="44"/>
        </w:rPr>
        <w:t xml:space="preserve"> </w:t>
      </w:r>
      <w:r>
        <w:t>populosas</w:t>
      </w:r>
      <w:r>
        <w:rPr>
          <w:spacing w:val="45"/>
        </w:rPr>
        <w:t xml:space="preserve"> </w:t>
      </w:r>
      <w:r>
        <w:t>são</w:t>
      </w:r>
      <w:r>
        <w:rPr>
          <w:spacing w:val="44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Novo</w:t>
      </w:r>
      <w:r>
        <w:rPr>
          <w:spacing w:val="45"/>
        </w:rPr>
        <w:t xml:space="preserve"> </w:t>
      </w:r>
      <w:r>
        <w:t>Camarão</w:t>
      </w:r>
      <w:r>
        <w:rPr>
          <w:spacing w:val="45"/>
        </w:rPr>
        <w:t xml:space="preserve"> </w:t>
      </w:r>
      <w:r>
        <w:t>e</w:t>
      </w:r>
      <w:r>
        <w:rPr>
          <w:spacing w:val="45"/>
        </w:rPr>
        <w:t xml:space="preserve"> </w:t>
      </w:r>
      <w:r>
        <w:t>Luiz</w:t>
      </w:r>
      <w:r>
        <w:rPr>
          <w:spacing w:val="40"/>
        </w:rPr>
        <w:t xml:space="preserve"> </w:t>
      </w:r>
      <w:r>
        <w:t>Fernando</w:t>
      </w:r>
      <w:r>
        <w:rPr>
          <w:spacing w:val="45"/>
        </w:rPr>
        <w:t xml:space="preserve"> </w:t>
      </w:r>
      <w:r>
        <w:t>Victor</w:t>
      </w:r>
      <w:r>
        <w:rPr>
          <w:spacing w:val="-73"/>
        </w:rPr>
        <w:t xml:space="preserve"> </w:t>
      </w:r>
      <w:r>
        <w:t>Filho. O complexo Três Pontes, o mais populoso localizado na região, integra seis</w:t>
      </w:r>
      <w:r>
        <w:rPr>
          <w:spacing w:val="1"/>
        </w:rPr>
        <w:t xml:space="preserve"> </w:t>
      </w:r>
      <w:r>
        <w:t>favelas que estão situadas nos bairros de Paciência e Santa Cruz, por isso a</w:t>
      </w:r>
      <w:r>
        <w:rPr>
          <w:spacing w:val="1"/>
        </w:rPr>
        <w:t xml:space="preserve"> </w:t>
      </w:r>
      <w:r>
        <w:t>estimativa populacional foi feita considerando todo o complexo e não as favelas de</w:t>
      </w:r>
      <w:r>
        <w:rPr>
          <w:spacing w:val="-72"/>
        </w:rPr>
        <w:t xml:space="preserve"> </w:t>
      </w:r>
      <w:r>
        <w:t>forma</w:t>
      </w:r>
      <w:r>
        <w:rPr>
          <w:spacing w:val="-10"/>
        </w:rPr>
        <w:t xml:space="preserve"> </w:t>
      </w:r>
      <w:r>
        <w:t>isolada.</w:t>
      </w:r>
    </w:p>
    <w:p w14:paraId="35F0027E" w14:textId="77777777" w:rsidR="008150C3" w:rsidRDefault="008150C3" w:rsidP="001E6E27">
      <w:pPr>
        <w:pStyle w:val="Corpodetexto"/>
      </w:pPr>
    </w:p>
    <w:p w14:paraId="539C6461" w14:textId="77777777" w:rsidR="008150C3" w:rsidRDefault="001743A5">
      <w:pPr>
        <w:spacing w:before="1"/>
        <w:ind w:left="1440"/>
        <w:jc w:val="both"/>
        <w:rPr>
          <w:rFonts w:ascii="Arial" w:hAnsi="Arial"/>
          <w:i/>
          <w:sz w:val="18"/>
        </w:rPr>
      </w:pPr>
      <w:bookmarkStart w:id="124" w:name="_bookmark186"/>
      <w:bookmarkEnd w:id="124"/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População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residente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favelas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comunidades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complexos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bairro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Cruz.</w:t>
      </w:r>
    </w:p>
    <w:p w14:paraId="31C3B774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1439"/>
        <w:gridCol w:w="5506"/>
        <w:gridCol w:w="2130"/>
      </w:tblGrid>
      <w:tr w:rsidR="008150C3" w14:paraId="6D6A06DE" w14:textId="77777777" w:rsidTr="008508D2">
        <w:trPr>
          <w:trHeight w:val="1120"/>
          <w:jc w:val="center"/>
        </w:trPr>
        <w:tc>
          <w:tcPr>
            <w:tcW w:w="1439" w:type="dxa"/>
            <w:shd w:val="clear" w:color="auto" w:fill="F1F1F1"/>
          </w:tcPr>
          <w:p w14:paraId="3C61AB4B" w14:textId="77777777" w:rsidR="008150C3" w:rsidRDefault="001743A5">
            <w:pPr>
              <w:pStyle w:val="TableParagraph"/>
              <w:spacing w:before="95"/>
              <w:ind w:left="175" w:right="120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Bairro</w:t>
            </w:r>
          </w:p>
        </w:tc>
        <w:tc>
          <w:tcPr>
            <w:tcW w:w="5506" w:type="dxa"/>
            <w:shd w:val="clear" w:color="auto" w:fill="F1F1F1"/>
          </w:tcPr>
          <w:p w14:paraId="09F52109" w14:textId="77777777" w:rsidR="008150C3" w:rsidRDefault="001743A5">
            <w:pPr>
              <w:pStyle w:val="TableParagraph"/>
              <w:spacing w:before="95"/>
              <w:ind w:left="140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Favelas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e</w:t>
            </w:r>
            <w:r>
              <w:rPr>
                <w:rFonts w:asci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comunidades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em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complexos</w:t>
            </w:r>
          </w:p>
        </w:tc>
        <w:tc>
          <w:tcPr>
            <w:tcW w:w="2130" w:type="dxa"/>
            <w:shd w:val="clear" w:color="auto" w:fill="F1F1F1"/>
          </w:tcPr>
          <w:p w14:paraId="1C010002" w14:textId="77777777" w:rsidR="008150C3" w:rsidRDefault="001743A5">
            <w:pPr>
              <w:pStyle w:val="TableParagraph"/>
              <w:spacing w:before="95"/>
              <w:ind w:left="81" w:right="683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pacing w:val="-1"/>
                <w:sz w:val="20"/>
              </w:rPr>
              <w:t xml:space="preserve">População </w:t>
            </w:r>
            <w:r>
              <w:rPr>
                <w:rFonts w:ascii="Arial" w:hAnsi="Arial"/>
                <w:b/>
                <w:sz w:val="20"/>
              </w:rPr>
              <w:t>em</w:t>
            </w:r>
            <w:r>
              <w:rPr>
                <w:rFonts w:ascii="Arial" w:hAns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domicílios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particulares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permanentes</w:t>
            </w:r>
          </w:p>
        </w:tc>
      </w:tr>
      <w:tr w:rsidR="008150C3" w14:paraId="56A4AEE2" w14:textId="77777777" w:rsidTr="008508D2">
        <w:trPr>
          <w:trHeight w:val="479"/>
          <w:jc w:val="center"/>
        </w:trPr>
        <w:tc>
          <w:tcPr>
            <w:tcW w:w="1439" w:type="dxa"/>
          </w:tcPr>
          <w:p w14:paraId="1796710E" w14:textId="77777777" w:rsidR="008150C3" w:rsidRDefault="001743A5">
            <w:pPr>
              <w:pStyle w:val="TableParagraph"/>
              <w:spacing w:before="93"/>
              <w:ind w:left="236" w:right="120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Santa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Cruz</w:t>
            </w:r>
          </w:p>
        </w:tc>
        <w:tc>
          <w:tcPr>
            <w:tcW w:w="5506" w:type="dxa"/>
          </w:tcPr>
          <w:p w14:paraId="017BEA0D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sz w:val="20"/>
              </w:rPr>
              <w:t>Avenida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João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XXIII,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nº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300</w:t>
            </w:r>
          </w:p>
        </w:tc>
        <w:tc>
          <w:tcPr>
            <w:tcW w:w="2130" w:type="dxa"/>
          </w:tcPr>
          <w:p w14:paraId="09CE9E89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660</w:t>
            </w:r>
          </w:p>
        </w:tc>
      </w:tr>
      <w:tr w:rsidR="008150C3" w14:paraId="02744B79" w14:textId="77777777" w:rsidTr="008508D2">
        <w:trPr>
          <w:trHeight w:val="710"/>
          <w:jc w:val="center"/>
        </w:trPr>
        <w:tc>
          <w:tcPr>
            <w:tcW w:w="1439" w:type="dxa"/>
          </w:tcPr>
          <w:p w14:paraId="06D5F387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58EC2E8D" w14:textId="77777777" w:rsidR="008150C3" w:rsidRDefault="001743A5">
            <w:pPr>
              <w:pStyle w:val="TableParagraph"/>
              <w:spacing w:before="144" w:line="228" w:lineRule="auto"/>
              <w:ind w:left="200" w:right="82"/>
              <w:rPr>
                <w:sz w:val="20"/>
              </w:rPr>
            </w:pPr>
            <w:r>
              <w:rPr>
                <w:sz w:val="20"/>
              </w:rPr>
              <w:t>Bairro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Canaã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(Rua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66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(Cesarão),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Nova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Palestina,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Bairro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Canaã)</w:t>
            </w:r>
          </w:p>
        </w:tc>
        <w:tc>
          <w:tcPr>
            <w:tcW w:w="2130" w:type="dxa"/>
          </w:tcPr>
          <w:p w14:paraId="77C2AD03" w14:textId="77777777" w:rsidR="008150C3" w:rsidRDefault="001743A5">
            <w:pPr>
              <w:pStyle w:val="TableParagraph"/>
              <w:spacing w:before="134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1.431</w:t>
            </w:r>
          </w:p>
        </w:tc>
      </w:tr>
      <w:tr w:rsidR="008150C3" w14:paraId="5D61FC2A" w14:textId="77777777" w:rsidTr="008508D2">
        <w:trPr>
          <w:trHeight w:val="429"/>
          <w:jc w:val="center"/>
        </w:trPr>
        <w:tc>
          <w:tcPr>
            <w:tcW w:w="1439" w:type="dxa"/>
          </w:tcPr>
          <w:p w14:paraId="42800C57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456645F7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sz w:val="20"/>
              </w:rPr>
              <w:t>Barreira</w:t>
            </w:r>
          </w:p>
        </w:tc>
        <w:tc>
          <w:tcPr>
            <w:tcW w:w="2130" w:type="dxa"/>
          </w:tcPr>
          <w:p w14:paraId="7F96F5D5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1.256</w:t>
            </w:r>
          </w:p>
        </w:tc>
      </w:tr>
      <w:tr w:rsidR="008150C3" w14:paraId="7E91B45E" w14:textId="77777777" w:rsidTr="008508D2">
        <w:trPr>
          <w:trHeight w:val="431"/>
          <w:jc w:val="center"/>
        </w:trPr>
        <w:tc>
          <w:tcPr>
            <w:tcW w:w="1439" w:type="dxa"/>
          </w:tcPr>
          <w:p w14:paraId="1313C6FB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78C537FD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w w:val="105"/>
                <w:sz w:val="20"/>
              </w:rPr>
              <w:t>Beco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Carcará</w:t>
            </w:r>
          </w:p>
        </w:tc>
        <w:tc>
          <w:tcPr>
            <w:tcW w:w="2130" w:type="dxa"/>
          </w:tcPr>
          <w:p w14:paraId="4101D694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237</w:t>
            </w:r>
          </w:p>
        </w:tc>
      </w:tr>
      <w:tr w:rsidR="008150C3" w14:paraId="30368060" w14:textId="77777777" w:rsidTr="008508D2">
        <w:trPr>
          <w:trHeight w:val="431"/>
          <w:jc w:val="center"/>
        </w:trPr>
        <w:tc>
          <w:tcPr>
            <w:tcW w:w="1439" w:type="dxa"/>
          </w:tcPr>
          <w:p w14:paraId="36C17ABA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378DFFB9" w14:textId="77777777" w:rsidR="008150C3" w:rsidRDefault="001743A5">
            <w:pPr>
              <w:pStyle w:val="TableParagraph"/>
              <w:spacing w:before="85"/>
              <w:ind w:left="200"/>
              <w:rPr>
                <w:sz w:val="20"/>
              </w:rPr>
            </w:pPr>
            <w:r>
              <w:rPr>
                <w:sz w:val="20"/>
              </w:rPr>
              <w:t>Comunidade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Jardim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Vitória</w:t>
            </w:r>
          </w:p>
        </w:tc>
        <w:tc>
          <w:tcPr>
            <w:tcW w:w="2130" w:type="dxa"/>
          </w:tcPr>
          <w:p w14:paraId="5D9820FD" w14:textId="77777777" w:rsidR="008150C3" w:rsidRDefault="001743A5">
            <w:pPr>
              <w:pStyle w:val="TableParagraph"/>
              <w:spacing w:before="85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1.085</w:t>
            </w:r>
          </w:p>
        </w:tc>
      </w:tr>
      <w:tr w:rsidR="008150C3" w14:paraId="1ADF5D68" w14:textId="77777777" w:rsidTr="008508D2">
        <w:trPr>
          <w:trHeight w:val="429"/>
          <w:jc w:val="center"/>
        </w:trPr>
        <w:tc>
          <w:tcPr>
            <w:tcW w:w="1439" w:type="dxa"/>
          </w:tcPr>
          <w:p w14:paraId="35E79D05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117FA0DC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w w:val="105"/>
                <w:sz w:val="20"/>
              </w:rPr>
              <w:t>Coréia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(RA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-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Santa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Cruz)</w:t>
            </w:r>
          </w:p>
        </w:tc>
        <w:tc>
          <w:tcPr>
            <w:tcW w:w="2130" w:type="dxa"/>
          </w:tcPr>
          <w:p w14:paraId="684ADBCE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221</w:t>
            </w:r>
          </w:p>
        </w:tc>
      </w:tr>
      <w:tr w:rsidR="008150C3" w14:paraId="6CC866F1" w14:textId="77777777" w:rsidTr="008508D2">
        <w:trPr>
          <w:trHeight w:val="429"/>
          <w:jc w:val="center"/>
        </w:trPr>
        <w:tc>
          <w:tcPr>
            <w:tcW w:w="1439" w:type="dxa"/>
          </w:tcPr>
          <w:p w14:paraId="060F2405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0DE58100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sz w:val="20"/>
              </w:rPr>
              <w:t>Higienópolis</w:t>
            </w:r>
          </w:p>
        </w:tc>
        <w:tc>
          <w:tcPr>
            <w:tcW w:w="2130" w:type="dxa"/>
          </w:tcPr>
          <w:p w14:paraId="3892A4C8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1.333</w:t>
            </w:r>
          </w:p>
        </w:tc>
      </w:tr>
      <w:tr w:rsidR="008150C3" w14:paraId="30522199" w14:textId="77777777" w:rsidTr="008508D2">
        <w:trPr>
          <w:trHeight w:val="429"/>
          <w:jc w:val="center"/>
        </w:trPr>
        <w:tc>
          <w:tcPr>
            <w:tcW w:w="1439" w:type="dxa"/>
          </w:tcPr>
          <w:p w14:paraId="5F222708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3C4044EF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sz w:val="20"/>
              </w:rPr>
              <w:t>Luis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Fernando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Victor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Filho</w:t>
            </w:r>
          </w:p>
        </w:tc>
        <w:tc>
          <w:tcPr>
            <w:tcW w:w="2130" w:type="dxa"/>
          </w:tcPr>
          <w:p w14:paraId="08A1554D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2.550</w:t>
            </w:r>
          </w:p>
        </w:tc>
      </w:tr>
      <w:tr w:rsidR="008150C3" w14:paraId="03E2C53C" w14:textId="77777777" w:rsidTr="008508D2">
        <w:trPr>
          <w:trHeight w:val="429"/>
          <w:jc w:val="center"/>
        </w:trPr>
        <w:tc>
          <w:tcPr>
            <w:tcW w:w="1439" w:type="dxa"/>
          </w:tcPr>
          <w:p w14:paraId="59DFAE04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7523BB92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w w:val="105"/>
                <w:sz w:val="20"/>
              </w:rPr>
              <w:t>Margem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Canal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São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Francisco</w:t>
            </w:r>
          </w:p>
        </w:tc>
        <w:tc>
          <w:tcPr>
            <w:tcW w:w="2130" w:type="dxa"/>
          </w:tcPr>
          <w:p w14:paraId="76DFD45C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215</w:t>
            </w:r>
          </w:p>
        </w:tc>
      </w:tr>
      <w:tr w:rsidR="008150C3" w14:paraId="2E27A533" w14:textId="77777777" w:rsidTr="008508D2">
        <w:trPr>
          <w:trHeight w:val="429"/>
          <w:jc w:val="center"/>
        </w:trPr>
        <w:tc>
          <w:tcPr>
            <w:tcW w:w="1439" w:type="dxa"/>
          </w:tcPr>
          <w:p w14:paraId="2DB5535C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204BAB9E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Margem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Canal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Cação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Vermelho</w:t>
            </w:r>
          </w:p>
        </w:tc>
        <w:tc>
          <w:tcPr>
            <w:tcW w:w="2130" w:type="dxa"/>
          </w:tcPr>
          <w:p w14:paraId="120392E9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1.422</w:t>
            </w:r>
          </w:p>
        </w:tc>
      </w:tr>
      <w:tr w:rsidR="008150C3" w14:paraId="3C38399E" w14:textId="77777777" w:rsidTr="008508D2">
        <w:trPr>
          <w:trHeight w:val="430"/>
          <w:jc w:val="center"/>
        </w:trPr>
        <w:tc>
          <w:tcPr>
            <w:tcW w:w="1439" w:type="dxa"/>
          </w:tcPr>
          <w:p w14:paraId="41F963FA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177D4E7B" w14:textId="77777777" w:rsidR="008150C3" w:rsidRDefault="001743A5" w:rsidP="007149DE">
            <w:pPr>
              <w:pStyle w:val="TableParagraph"/>
              <w:spacing w:before="100" w:beforeAutospacing="1"/>
              <w:rPr>
                <w:sz w:val="20"/>
              </w:rPr>
            </w:pPr>
            <w:r>
              <w:rPr>
                <w:sz w:val="20"/>
              </w:rPr>
              <w:t>Mario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Loroza</w:t>
            </w:r>
          </w:p>
        </w:tc>
        <w:tc>
          <w:tcPr>
            <w:tcW w:w="2130" w:type="dxa"/>
          </w:tcPr>
          <w:p w14:paraId="3D38844C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426</w:t>
            </w:r>
          </w:p>
        </w:tc>
      </w:tr>
      <w:tr w:rsidR="008150C3" w14:paraId="6875A5CE" w14:textId="77777777" w:rsidTr="008508D2">
        <w:trPr>
          <w:trHeight w:val="431"/>
          <w:jc w:val="center"/>
        </w:trPr>
        <w:tc>
          <w:tcPr>
            <w:tcW w:w="1439" w:type="dxa"/>
          </w:tcPr>
          <w:p w14:paraId="54072C5A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323D5D40" w14:textId="77777777" w:rsidR="008150C3" w:rsidRDefault="001743A5">
            <w:pPr>
              <w:pStyle w:val="TableParagraph"/>
              <w:spacing w:before="85"/>
              <w:ind w:left="200"/>
              <w:rPr>
                <w:sz w:val="20"/>
              </w:rPr>
            </w:pPr>
            <w:r>
              <w:rPr>
                <w:w w:val="105"/>
                <w:sz w:val="20"/>
              </w:rPr>
              <w:t>Novo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Camarão</w:t>
            </w:r>
          </w:p>
        </w:tc>
        <w:tc>
          <w:tcPr>
            <w:tcW w:w="2130" w:type="dxa"/>
          </w:tcPr>
          <w:p w14:paraId="772F30F2" w14:textId="77777777" w:rsidR="008150C3" w:rsidRDefault="001743A5">
            <w:pPr>
              <w:pStyle w:val="TableParagraph"/>
              <w:spacing w:before="85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3.520</w:t>
            </w:r>
          </w:p>
        </w:tc>
      </w:tr>
      <w:tr w:rsidR="008150C3" w14:paraId="34A3BDCA" w14:textId="77777777" w:rsidTr="008508D2">
        <w:trPr>
          <w:trHeight w:val="429"/>
          <w:jc w:val="center"/>
        </w:trPr>
        <w:tc>
          <w:tcPr>
            <w:tcW w:w="1439" w:type="dxa"/>
          </w:tcPr>
          <w:p w14:paraId="0466AD47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72121D4F" w14:textId="77777777" w:rsidR="008150C3" w:rsidRDefault="001743A5">
            <w:pPr>
              <w:pStyle w:val="TableParagraph"/>
              <w:spacing w:before="84"/>
              <w:ind w:left="200"/>
              <w:rPr>
                <w:sz w:val="20"/>
              </w:rPr>
            </w:pPr>
            <w:r>
              <w:rPr>
                <w:sz w:val="20"/>
              </w:rPr>
              <w:t>Parque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Horto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Florestal</w:t>
            </w:r>
          </w:p>
        </w:tc>
        <w:tc>
          <w:tcPr>
            <w:tcW w:w="2130" w:type="dxa"/>
          </w:tcPr>
          <w:p w14:paraId="3BFB5975" w14:textId="77777777" w:rsidR="008150C3" w:rsidRDefault="001743A5">
            <w:pPr>
              <w:pStyle w:val="TableParagraph"/>
              <w:spacing w:before="84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1.113</w:t>
            </w:r>
          </w:p>
        </w:tc>
      </w:tr>
      <w:tr w:rsidR="008150C3" w14:paraId="09C9BF47" w14:textId="77777777" w:rsidTr="008508D2">
        <w:trPr>
          <w:trHeight w:val="429"/>
          <w:jc w:val="center"/>
        </w:trPr>
        <w:tc>
          <w:tcPr>
            <w:tcW w:w="1439" w:type="dxa"/>
          </w:tcPr>
          <w:p w14:paraId="08B4B186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170B0B91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w w:val="105"/>
                <w:sz w:val="20"/>
              </w:rPr>
              <w:t>Rio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-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Santos</w:t>
            </w:r>
          </w:p>
        </w:tc>
        <w:tc>
          <w:tcPr>
            <w:tcW w:w="2130" w:type="dxa"/>
          </w:tcPr>
          <w:p w14:paraId="1DC781C2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136</w:t>
            </w:r>
          </w:p>
        </w:tc>
      </w:tr>
      <w:tr w:rsidR="008150C3" w14:paraId="40808562" w14:textId="77777777" w:rsidTr="008508D2">
        <w:trPr>
          <w:trHeight w:val="429"/>
          <w:jc w:val="center"/>
        </w:trPr>
        <w:tc>
          <w:tcPr>
            <w:tcW w:w="1439" w:type="dxa"/>
          </w:tcPr>
          <w:p w14:paraId="1BBBCB6E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0E77FD20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w w:val="105"/>
                <w:sz w:val="20"/>
              </w:rPr>
              <w:t>Vala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Sangue</w:t>
            </w:r>
          </w:p>
        </w:tc>
        <w:tc>
          <w:tcPr>
            <w:tcW w:w="2130" w:type="dxa"/>
          </w:tcPr>
          <w:p w14:paraId="2C367703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1.346</w:t>
            </w:r>
          </w:p>
        </w:tc>
      </w:tr>
      <w:tr w:rsidR="008150C3" w14:paraId="63576F74" w14:textId="77777777" w:rsidTr="008508D2">
        <w:trPr>
          <w:trHeight w:val="427"/>
          <w:jc w:val="center"/>
        </w:trPr>
        <w:tc>
          <w:tcPr>
            <w:tcW w:w="1439" w:type="dxa"/>
          </w:tcPr>
          <w:p w14:paraId="1D89CB88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06" w:type="dxa"/>
          </w:tcPr>
          <w:p w14:paraId="4A51EC75" w14:textId="77777777" w:rsidR="008150C3" w:rsidRDefault="001743A5">
            <w:pPr>
              <w:pStyle w:val="TableParagraph"/>
              <w:spacing w:before="83"/>
              <w:ind w:left="200"/>
              <w:rPr>
                <w:sz w:val="20"/>
              </w:rPr>
            </w:pPr>
            <w:r>
              <w:rPr>
                <w:sz w:val="20"/>
              </w:rPr>
              <w:t>Rua Iconha</w:t>
            </w:r>
          </w:p>
        </w:tc>
        <w:tc>
          <w:tcPr>
            <w:tcW w:w="2130" w:type="dxa"/>
          </w:tcPr>
          <w:p w14:paraId="43E92C5B" w14:textId="77777777" w:rsidR="008150C3" w:rsidRDefault="001743A5">
            <w:pPr>
              <w:pStyle w:val="TableParagraph"/>
              <w:spacing w:before="83"/>
              <w:ind w:left="741" w:right="683"/>
              <w:jc w:val="center"/>
              <w:rPr>
                <w:sz w:val="20"/>
              </w:rPr>
            </w:pPr>
            <w:r>
              <w:rPr>
                <w:sz w:val="20"/>
              </w:rPr>
              <w:t>82</w:t>
            </w:r>
          </w:p>
        </w:tc>
      </w:tr>
      <w:tr w:rsidR="008150C3" w14:paraId="48F88BFA" w14:textId="77777777" w:rsidTr="008508D2">
        <w:trPr>
          <w:trHeight w:val="892"/>
          <w:jc w:val="center"/>
        </w:trPr>
        <w:tc>
          <w:tcPr>
            <w:tcW w:w="1439" w:type="dxa"/>
            <w:shd w:val="clear" w:color="auto" w:fill="F1F1F1"/>
          </w:tcPr>
          <w:p w14:paraId="2C5BB186" w14:textId="77777777" w:rsidR="008150C3" w:rsidRDefault="001743A5">
            <w:pPr>
              <w:pStyle w:val="TableParagraph"/>
              <w:spacing w:before="95" w:line="228" w:lineRule="auto"/>
              <w:ind w:left="247" w:right="157" w:hanging="15"/>
              <w:rPr>
                <w:sz w:val="20"/>
              </w:rPr>
            </w:pPr>
            <w:r>
              <w:rPr>
                <w:w w:val="105"/>
                <w:sz w:val="20"/>
              </w:rPr>
              <w:t>Paciência 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Santa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Cruz</w:t>
            </w:r>
          </w:p>
        </w:tc>
        <w:tc>
          <w:tcPr>
            <w:tcW w:w="5506" w:type="dxa"/>
            <w:shd w:val="clear" w:color="auto" w:fill="F1F1F1"/>
          </w:tcPr>
          <w:p w14:paraId="54B6293C" w14:textId="77777777" w:rsidR="008150C3" w:rsidRDefault="001743A5">
            <w:pPr>
              <w:pStyle w:val="TableParagraph"/>
              <w:spacing w:before="95" w:line="228" w:lineRule="auto"/>
              <w:ind w:left="140" w:right="78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Três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Pontes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(Divinéia,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Roberto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Morena,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Comunidade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Jardim</w:t>
            </w:r>
            <w:r>
              <w:rPr>
                <w:spacing w:val="-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Paulista,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São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Gomário,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Três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Pontes,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Nova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Brasília-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Três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Pontes)</w:t>
            </w:r>
          </w:p>
        </w:tc>
        <w:tc>
          <w:tcPr>
            <w:tcW w:w="2130" w:type="dxa"/>
            <w:shd w:val="clear" w:color="auto" w:fill="F1F1F1"/>
          </w:tcPr>
          <w:p w14:paraId="6B58CE8B" w14:textId="77777777" w:rsidR="008150C3" w:rsidRDefault="001743A5">
            <w:pPr>
              <w:pStyle w:val="TableParagraph"/>
              <w:spacing w:before="85"/>
              <w:ind w:left="741" w:right="741"/>
              <w:jc w:val="center"/>
              <w:rPr>
                <w:sz w:val="20"/>
              </w:rPr>
            </w:pPr>
            <w:r>
              <w:rPr>
                <w:sz w:val="20"/>
              </w:rPr>
              <w:t>10.639</w:t>
            </w:r>
          </w:p>
        </w:tc>
      </w:tr>
    </w:tbl>
    <w:p w14:paraId="021EDBCD" w14:textId="77777777" w:rsidR="008150C3" w:rsidRDefault="001743A5" w:rsidP="001E6E27">
      <w:pPr>
        <w:pStyle w:val="Corpodetexto"/>
      </w:pPr>
      <w:r>
        <w:t>Quanto ao aspecto da segurança pública, os bairros da RA Santa Cruz são servidos</w:t>
      </w:r>
      <w:r>
        <w:rPr>
          <w:spacing w:val="-72"/>
        </w:rPr>
        <w:t xml:space="preserve"> </w:t>
      </w:r>
      <w:r>
        <w:t>por instituições das esferas municipal, estadual e federal. Na esfera municipal, a</w:t>
      </w:r>
      <w:r>
        <w:rPr>
          <w:spacing w:val="1"/>
        </w:rPr>
        <w:t xml:space="preserve"> </w:t>
      </w:r>
      <w:r>
        <w:t>atuação</w:t>
      </w:r>
      <w:r>
        <w:rPr>
          <w:spacing w:val="6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faz</w:t>
      </w:r>
      <w:r>
        <w:rPr>
          <w:spacing w:val="3"/>
        </w:rPr>
        <w:t xml:space="preserve"> </w:t>
      </w:r>
      <w:r>
        <w:t>pelo</w:t>
      </w:r>
      <w:r>
        <w:rPr>
          <w:spacing w:val="4"/>
        </w:rPr>
        <w:t xml:space="preserve"> </w:t>
      </w:r>
      <w:r>
        <w:t>14ª</w:t>
      </w:r>
      <w:r>
        <w:rPr>
          <w:spacing w:val="4"/>
        </w:rPr>
        <w:t xml:space="preserve"> </w:t>
      </w:r>
      <w:r>
        <w:t>Inspetoria</w:t>
      </w:r>
      <w:r>
        <w:rPr>
          <w:spacing w:val="4"/>
        </w:rPr>
        <w:t xml:space="preserve"> </w:t>
      </w:r>
      <w:r>
        <w:t>da</w:t>
      </w:r>
      <w:r>
        <w:rPr>
          <w:spacing w:val="4"/>
        </w:rPr>
        <w:t xml:space="preserve"> </w:t>
      </w:r>
      <w:r>
        <w:t>Guarda</w:t>
      </w:r>
      <w:r>
        <w:rPr>
          <w:spacing w:val="3"/>
        </w:rPr>
        <w:t xml:space="preserve"> </w:t>
      </w:r>
      <w:r>
        <w:t>Municipal</w:t>
      </w:r>
      <w:r>
        <w:rPr>
          <w:spacing w:val="3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Rio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Janeiro</w:t>
      </w:r>
      <w:r>
        <w:rPr>
          <w:spacing w:val="4"/>
        </w:rPr>
        <w:t xml:space="preserve"> </w:t>
      </w:r>
      <w:r>
        <w:t>baseada</w:t>
      </w:r>
    </w:p>
    <w:p w14:paraId="74E3031D" w14:textId="77777777" w:rsidR="008150C3" w:rsidRDefault="008150C3">
      <w:pPr>
        <w:spacing w:line="261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43FB5FDB" w14:textId="77777777" w:rsidR="008150C3" w:rsidRDefault="008150C3" w:rsidP="001E6E27">
      <w:pPr>
        <w:pStyle w:val="Corpodetexto"/>
      </w:pPr>
    </w:p>
    <w:p w14:paraId="1D9929C1" w14:textId="77777777" w:rsidR="008150C3" w:rsidRDefault="001743A5" w:rsidP="001E6E27">
      <w:pPr>
        <w:pStyle w:val="Corpodetexto"/>
      </w:pPr>
      <w:r>
        <w:rPr>
          <w:w w:val="105"/>
        </w:rPr>
        <w:t>no</w:t>
      </w:r>
      <w:r>
        <w:rPr>
          <w:spacing w:val="-12"/>
          <w:w w:val="105"/>
        </w:rPr>
        <w:t xml:space="preserve"> </w:t>
      </w:r>
      <w:r>
        <w:rPr>
          <w:w w:val="105"/>
        </w:rPr>
        <w:t>bairro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Santa</w:t>
      </w:r>
      <w:r>
        <w:rPr>
          <w:spacing w:val="-11"/>
          <w:w w:val="105"/>
        </w:rPr>
        <w:t xml:space="preserve"> </w:t>
      </w:r>
      <w:r>
        <w:rPr>
          <w:w w:val="105"/>
        </w:rPr>
        <w:t>Cruz.</w:t>
      </w:r>
      <w:r>
        <w:rPr>
          <w:spacing w:val="-12"/>
          <w:w w:val="105"/>
        </w:rPr>
        <w:t xml:space="preserve"> </w:t>
      </w:r>
      <w:r>
        <w:rPr>
          <w:w w:val="105"/>
        </w:rPr>
        <w:t>Sob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w w:val="105"/>
        </w:rPr>
        <w:t>ação</w:t>
      </w:r>
      <w:r>
        <w:rPr>
          <w:spacing w:val="-12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estado,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12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1"/>
          <w:w w:val="105"/>
        </w:rPr>
        <w:t xml:space="preserve"> </w:t>
      </w:r>
      <w:r>
        <w:rPr>
          <w:w w:val="105"/>
        </w:rPr>
        <w:t>é</w:t>
      </w:r>
      <w:r>
        <w:rPr>
          <w:spacing w:val="-13"/>
          <w:w w:val="105"/>
        </w:rPr>
        <w:t xml:space="preserve"> </w:t>
      </w:r>
      <w:r>
        <w:rPr>
          <w:w w:val="105"/>
        </w:rPr>
        <w:t>realizada</w:t>
      </w:r>
      <w:r>
        <w:rPr>
          <w:spacing w:val="-12"/>
          <w:w w:val="105"/>
        </w:rPr>
        <w:t xml:space="preserve"> </w:t>
      </w:r>
      <w:r>
        <w:rPr>
          <w:w w:val="105"/>
        </w:rPr>
        <w:t>pela</w:t>
      </w:r>
      <w:r>
        <w:rPr>
          <w:spacing w:val="-13"/>
          <w:w w:val="105"/>
        </w:rPr>
        <w:t xml:space="preserve"> </w:t>
      </w:r>
      <w:r>
        <w:rPr>
          <w:w w:val="105"/>
        </w:rPr>
        <w:t>36ª</w:t>
      </w:r>
      <w:r>
        <w:rPr>
          <w:spacing w:val="-76"/>
          <w:w w:val="105"/>
        </w:rPr>
        <w:t xml:space="preserve"> </w:t>
      </w:r>
      <w:r>
        <w:rPr>
          <w:w w:val="105"/>
        </w:rPr>
        <w:t>Delegacia de Polícia e o 27º Batalhão de Polícia Militar, os dois localizados em</w:t>
      </w:r>
      <w:r>
        <w:rPr>
          <w:spacing w:val="1"/>
          <w:w w:val="105"/>
        </w:rPr>
        <w:t xml:space="preserve"> </w:t>
      </w:r>
      <w:r>
        <w:t>Santa Cruz. O Corpo de Bombeiros Militar encontra-se sediado no bairro de Campo</w:t>
      </w:r>
      <w:r>
        <w:rPr>
          <w:spacing w:val="-72"/>
        </w:rPr>
        <w:t xml:space="preserve"> </w:t>
      </w:r>
      <w:r>
        <w:t>Grande e possui dois destacamentos na área do PEU, um localizado em Santa Cruz</w:t>
      </w:r>
      <w:r>
        <w:rPr>
          <w:spacing w:val="-72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outro</w:t>
      </w:r>
      <w:r>
        <w:rPr>
          <w:spacing w:val="-6"/>
        </w:rPr>
        <w:t xml:space="preserve"> </w:t>
      </w:r>
      <w:r>
        <w:t>situado</w:t>
      </w:r>
      <w:r>
        <w:rPr>
          <w:spacing w:val="-9"/>
        </w:rPr>
        <w:t xml:space="preserve"> </w:t>
      </w:r>
      <w:r>
        <w:t>especificamente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Distrito</w:t>
      </w:r>
      <w:r>
        <w:rPr>
          <w:spacing w:val="-8"/>
        </w:rPr>
        <w:t xml:space="preserve"> </w:t>
      </w:r>
      <w:r>
        <w:t>Industrial</w:t>
      </w:r>
      <w:r>
        <w:rPr>
          <w:spacing w:val="-7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Santa</w:t>
      </w:r>
      <w:r>
        <w:rPr>
          <w:spacing w:val="-6"/>
        </w:rPr>
        <w:t xml:space="preserve"> </w:t>
      </w:r>
      <w:r>
        <w:t>Cruz.</w:t>
      </w:r>
    </w:p>
    <w:p w14:paraId="17E398BF" w14:textId="77777777" w:rsidR="008150C3" w:rsidRDefault="001743A5" w:rsidP="001E6E27">
      <w:pPr>
        <w:pStyle w:val="Corpodetexto"/>
      </w:pPr>
      <w:r>
        <w:t>Diferentemente de outras áreas da cidade do Rio de Janeiro, a Zona Oeste do Rio</w:t>
      </w:r>
      <w:r>
        <w:rPr>
          <w:spacing w:val="1"/>
        </w:rPr>
        <w:t xml:space="preserve"> </w:t>
      </w:r>
      <w:r>
        <w:t>de Janeiro é por excelência o lugar da cidade da produção agrícola, comportando</w:t>
      </w:r>
      <w:r>
        <w:rPr>
          <w:spacing w:val="1"/>
        </w:rPr>
        <w:t xml:space="preserve"> </w:t>
      </w:r>
      <w:r>
        <w:t>ainda</w:t>
      </w:r>
      <w:r>
        <w:rPr>
          <w:spacing w:val="-9"/>
        </w:rPr>
        <w:t xml:space="preserve"> </w:t>
      </w:r>
      <w:r>
        <w:t>hoje</w:t>
      </w:r>
      <w:r>
        <w:rPr>
          <w:spacing w:val="-9"/>
        </w:rPr>
        <w:t xml:space="preserve"> </w:t>
      </w:r>
      <w:r>
        <w:t>quase</w:t>
      </w:r>
      <w:r>
        <w:rPr>
          <w:spacing w:val="-10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totalidade</w:t>
      </w:r>
      <w:r>
        <w:rPr>
          <w:spacing w:val="-11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agricultura</w:t>
      </w:r>
      <w:r>
        <w:rPr>
          <w:spacing w:val="-12"/>
        </w:rPr>
        <w:t xml:space="preserve"> </w:t>
      </w:r>
      <w:r>
        <w:t>municipal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uma</w:t>
      </w:r>
      <w:r>
        <w:rPr>
          <w:spacing w:val="-8"/>
        </w:rPr>
        <w:t xml:space="preserve"> </w:t>
      </w:r>
      <w:r>
        <w:t>porção</w:t>
      </w:r>
      <w:r>
        <w:rPr>
          <w:spacing w:val="-9"/>
        </w:rPr>
        <w:t xml:space="preserve"> </w:t>
      </w:r>
      <w:r>
        <w:t>significativa</w:t>
      </w:r>
      <w:r>
        <w:rPr>
          <w:spacing w:val="-8"/>
        </w:rPr>
        <w:t xml:space="preserve"> </w:t>
      </w:r>
      <w:r>
        <w:t>da</w:t>
      </w:r>
      <w:r>
        <w:rPr>
          <w:spacing w:val="-73"/>
        </w:rPr>
        <w:t xml:space="preserve"> </w:t>
      </w:r>
      <w:r>
        <w:t>produção metropolitana. Importantes produtores do município encontram-se em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deles</w:t>
      </w:r>
      <w:r>
        <w:rPr>
          <w:spacing w:val="1"/>
        </w:rPr>
        <w:t xml:space="preserve"> </w:t>
      </w:r>
      <w:r>
        <w:t>manterem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produtividade</w:t>
      </w:r>
      <w:r>
        <w:rPr>
          <w:spacing w:val="1"/>
        </w:rPr>
        <w:t xml:space="preserve"> </w:t>
      </w:r>
      <w:r>
        <w:t>regular,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compõe</w:t>
      </w:r>
      <w:r>
        <w:rPr>
          <w:spacing w:val="1"/>
        </w:rPr>
        <w:t xml:space="preserve"> </w:t>
      </w:r>
      <w:r>
        <w:t>significativamente a renda dessa parte do município, caracterizam física, cultural e</w:t>
      </w:r>
      <w:r>
        <w:rPr>
          <w:spacing w:val="1"/>
        </w:rPr>
        <w:t xml:space="preserve"> </w:t>
      </w:r>
      <w:r>
        <w:t>socialmente a região com essa atividade. Nesse contexto, o bairro de Santa Cruz</w:t>
      </w:r>
      <w:r>
        <w:rPr>
          <w:spacing w:val="1"/>
        </w:rPr>
        <w:t xml:space="preserve"> </w:t>
      </w:r>
      <w:r>
        <w:t>mantém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atividade</w:t>
      </w:r>
      <w:r>
        <w:rPr>
          <w:spacing w:val="1"/>
        </w:rPr>
        <w:t xml:space="preserve"> </w:t>
      </w:r>
      <w:r>
        <w:t>agrícola,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remonta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ocupação</w:t>
      </w:r>
      <w:r>
        <w:rPr>
          <w:spacing w:val="1"/>
        </w:rPr>
        <w:t xml:space="preserve"> </w:t>
      </w:r>
      <w:r>
        <w:t>desse</w:t>
      </w:r>
      <w:r>
        <w:rPr>
          <w:spacing w:val="1"/>
        </w:rPr>
        <w:t xml:space="preserve"> </w:t>
      </w:r>
      <w:r>
        <w:t>território,</w:t>
      </w:r>
      <w:r>
        <w:rPr>
          <w:spacing w:val="1"/>
        </w:rPr>
        <w:t xml:space="preserve"> </w:t>
      </w:r>
      <w:r>
        <w:t>destacando-se a Colônia Japonesa na região. Atualmente, a atividade agrícola está</w:t>
      </w:r>
      <w:r>
        <w:rPr>
          <w:spacing w:val="1"/>
        </w:rPr>
        <w:t xml:space="preserve"> </w:t>
      </w:r>
      <w:r>
        <w:t>voltada à horticultura, destacando-se a olericultura e a fruticultura, realizadas por</w:t>
      </w:r>
      <w:r>
        <w:rPr>
          <w:spacing w:val="1"/>
        </w:rPr>
        <w:t xml:space="preserve"> </w:t>
      </w:r>
      <w:r>
        <w:t>agricultores familiares a pequenos produtores. De acordo com o IPP, a partir de</w:t>
      </w:r>
      <w:r>
        <w:rPr>
          <w:spacing w:val="1"/>
        </w:rPr>
        <w:t xml:space="preserve"> </w:t>
      </w:r>
      <w:r>
        <w:t>informações disponibilizadas no mapa de Uso dos Solos de 2015, o bairro de Santa</w:t>
      </w:r>
      <w:r>
        <w:rPr>
          <w:spacing w:val="-72"/>
        </w:rPr>
        <w:t xml:space="preserve"> </w:t>
      </w:r>
      <w:r>
        <w:t>Cruz possui aproximadamente 3.009,92 ha dos seus 12.504,42 ha utilizados como</w:t>
      </w:r>
      <w:r>
        <w:rPr>
          <w:spacing w:val="1"/>
        </w:rPr>
        <w:t xml:space="preserve"> </w:t>
      </w:r>
      <w:r>
        <w:t>áreas agrícolas, que correspondem a cerca de 25% da área total do bairro e 76%</w:t>
      </w:r>
      <w:r>
        <w:rPr>
          <w:spacing w:val="1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áreas</w:t>
      </w:r>
      <w:r>
        <w:rPr>
          <w:spacing w:val="-6"/>
        </w:rPr>
        <w:t xml:space="preserve"> </w:t>
      </w:r>
      <w:r>
        <w:t>agrícolas</w:t>
      </w:r>
      <w:r>
        <w:rPr>
          <w:spacing w:val="-5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município</w:t>
      </w:r>
      <w:r>
        <w:rPr>
          <w:spacing w:val="-5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Rio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Janeiro.</w:t>
      </w:r>
    </w:p>
    <w:p w14:paraId="1167A3BE" w14:textId="77777777" w:rsidR="008150C3" w:rsidRDefault="008150C3" w:rsidP="001E6E27">
      <w:pPr>
        <w:pStyle w:val="Corpodetexto"/>
      </w:pPr>
    </w:p>
    <w:p w14:paraId="50016705" w14:textId="77777777" w:rsidR="008150C3" w:rsidRDefault="001743A5" w:rsidP="007149DE">
      <w:pPr>
        <w:pStyle w:val="Ttulo3"/>
      </w:pPr>
      <w:bookmarkStart w:id="125" w:name="_bookmark187"/>
      <w:bookmarkEnd w:id="125"/>
      <w:r>
        <w:t>Caracterização</w:t>
      </w:r>
      <w:r>
        <w:rPr>
          <w:spacing w:val="42"/>
        </w:rPr>
        <w:t xml:space="preserve"> </w:t>
      </w:r>
      <w:r>
        <w:t>do</w:t>
      </w:r>
      <w:r>
        <w:rPr>
          <w:spacing w:val="43"/>
        </w:rPr>
        <w:t xml:space="preserve"> </w:t>
      </w:r>
      <w:r>
        <w:t>Uso</w:t>
      </w:r>
      <w:r>
        <w:rPr>
          <w:spacing w:val="43"/>
        </w:rPr>
        <w:t xml:space="preserve"> </w:t>
      </w:r>
      <w:r>
        <w:t>do</w:t>
      </w:r>
      <w:r>
        <w:rPr>
          <w:spacing w:val="42"/>
        </w:rPr>
        <w:t xml:space="preserve"> </w:t>
      </w:r>
      <w:r>
        <w:t>Solo</w:t>
      </w:r>
      <w:r>
        <w:rPr>
          <w:spacing w:val="43"/>
        </w:rPr>
        <w:t xml:space="preserve"> </w:t>
      </w:r>
      <w:r>
        <w:t>no</w:t>
      </w:r>
      <w:r>
        <w:rPr>
          <w:spacing w:val="43"/>
        </w:rPr>
        <w:t xml:space="preserve"> </w:t>
      </w:r>
      <w:r>
        <w:t>Entorno</w:t>
      </w:r>
      <w:r>
        <w:rPr>
          <w:spacing w:val="42"/>
        </w:rPr>
        <w:t xml:space="preserve"> </w:t>
      </w:r>
      <w:r>
        <w:t>do</w:t>
      </w:r>
      <w:r>
        <w:rPr>
          <w:spacing w:val="46"/>
        </w:rPr>
        <w:t xml:space="preserve"> </w:t>
      </w:r>
      <w:r>
        <w:t>Aterro</w:t>
      </w:r>
      <w:r>
        <w:rPr>
          <w:spacing w:val="-75"/>
        </w:rPr>
        <w:t xml:space="preserve"> </w:t>
      </w:r>
      <w:r>
        <w:t>Santa Cruz</w:t>
      </w:r>
    </w:p>
    <w:p w14:paraId="60DA1118" w14:textId="77777777" w:rsidR="008150C3" w:rsidRDefault="001743A5" w:rsidP="001E6E27">
      <w:pPr>
        <w:pStyle w:val="Corpodetexto"/>
      </w:pPr>
      <w:r>
        <w:t>O entorno imediato da área do Aterro de Santa Cruz, dentro do raio de 1 km, é</w:t>
      </w:r>
      <w:r>
        <w:rPr>
          <w:spacing w:val="1"/>
        </w:rPr>
        <w:t xml:space="preserve"> </w:t>
      </w:r>
      <w:r>
        <w:t>cortado pelo rio Guandu (Canal de São Francisco) no sentido nordeste-sudoeste,</w:t>
      </w:r>
      <w:r>
        <w:rPr>
          <w:spacing w:val="1"/>
        </w:rPr>
        <w:t xml:space="preserve"> </w:t>
      </w:r>
      <w:r>
        <w:t>sendo que a área que acompanha a sua margem esquerda é ocupada pela colônia</w:t>
      </w:r>
      <w:r>
        <w:rPr>
          <w:spacing w:val="1"/>
        </w:rPr>
        <w:t xml:space="preserve"> </w:t>
      </w:r>
      <w:r>
        <w:t>agrícola, enquanto que na margem direita está localizado o aterro e, ao seu redor,</w:t>
      </w:r>
      <w:r>
        <w:rPr>
          <w:spacing w:val="1"/>
        </w:rPr>
        <w:t xml:space="preserve"> </w:t>
      </w:r>
      <w:r>
        <w:t>uma área ocupada por propriedades rurais, na sua vertente norte, e pelo Distrito</w:t>
      </w:r>
      <w:r>
        <w:rPr>
          <w:spacing w:val="1"/>
        </w:rPr>
        <w:t xml:space="preserve"> </w:t>
      </w:r>
      <w:r>
        <w:t>Industrial</w:t>
      </w:r>
      <w:r>
        <w:rPr>
          <w:spacing w:val="-18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Santa</w:t>
      </w:r>
      <w:r>
        <w:rPr>
          <w:spacing w:val="-15"/>
        </w:rPr>
        <w:t xml:space="preserve"> </w:t>
      </w:r>
      <w:r>
        <w:t>Cruz,</w:t>
      </w:r>
      <w:r>
        <w:rPr>
          <w:spacing w:val="-16"/>
        </w:rPr>
        <w:t xml:space="preserve"> </w:t>
      </w:r>
      <w:r>
        <w:t>na</w:t>
      </w:r>
      <w:r>
        <w:rPr>
          <w:spacing w:val="-15"/>
        </w:rPr>
        <w:t xml:space="preserve"> </w:t>
      </w:r>
      <w:r>
        <w:t>porção</w:t>
      </w:r>
      <w:r>
        <w:rPr>
          <w:spacing w:val="-18"/>
        </w:rPr>
        <w:t xml:space="preserve"> </w:t>
      </w:r>
      <w:r>
        <w:t>oeste-sudoeste</w:t>
      </w:r>
      <w:r>
        <w:rPr>
          <w:spacing w:val="-15"/>
        </w:rPr>
        <w:t xml:space="preserve"> </w:t>
      </w:r>
      <w:r>
        <w:t>(</w:t>
      </w:r>
      <w:r w:rsidR="001E6E27">
        <w:fldChar w:fldCharType="begin"/>
      </w:r>
      <w:r w:rsidR="001E6E27">
        <w:instrText>HYPERLINK \l "_bookmark188"</w:instrText>
      </w:r>
      <w:r w:rsidR="001E6E27">
        <w:fldChar w:fldCharType="separate"/>
      </w:r>
      <w:r>
        <w:t>Figura</w:t>
      </w:r>
      <w:r>
        <w:rPr>
          <w:spacing w:val="-16"/>
        </w:rPr>
        <w:t xml:space="preserve"> </w:t>
      </w:r>
      <w:r>
        <w:t>5</w:t>
      </w:r>
      <w:r w:rsidR="001E6E27">
        <w:fldChar w:fldCharType="end"/>
      </w:r>
      <w:r>
        <w:t>).</w:t>
      </w:r>
      <w:r>
        <w:rPr>
          <w:spacing w:val="-17"/>
        </w:rPr>
        <w:t xml:space="preserve"> </w:t>
      </w:r>
      <w:r>
        <w:t>Os</w:t>
      </w:r>
      <w:r>
        <w:rPr>
          <w:spacing w:val="-16"/>
        </w:rPr>
        <w:t xml:space="preserve"> </w:t>
      </w:r>
      <w:r>
        <w:t>terrenos</w:t>
      </w:r>
      <w:r>
        <w:rPr>
          <w:spacing w:val="-16"/>
        </w:rPr>
        <w:t xml:space="preserve"> </w:t>
      </w:r>
      <w:r>
        <w:t>limítrofes</w:t>
      </w:r>
      <w:r>
        <w:rPr>
          <w:spacing w:val="-72"/>
        </w:rPr>
        <w:t xml:space="preserve"> </w:t>
      </w:r>
      <w:r>
        <w:t>ao aterro são as propriedades rurais a norte, uma pequena propriedade rural a</w:t>
      </w:r>
      <w:r>
        <w:rPr>
          <w:spacing w:val="1"/>
        </w:rPr>
        <w:t xml:space="preserve"> </w:t>
      </w:r>
      <w:r>
        <w:t>sudoeste, a poucos metros da portaria do aterro, e a Subestação Santa Cruz de</w:t>
      </w:r>
      <w:r>
        <w:rPr>
          <w:spacing w:val="1"/>
        </w:rPr>
        <w:t xml:space="preserve"> </w:t>
      </w:r>
      <w:r>
        <w:t>Furnas a oeste, que por sua vez é confrontante com o terreno onde está sendo</w:t>
      </w:r>
      <w:r>
        <w:rPr>
          <w:spacing w:val="1"/>
        </w:rPr>
        <w:t xml:space="preserve"> </w:t>
      </w:r>
      <w:r>
        <w:t>construído o Complexo Industrial de Biotecnologia em Saúde da Fundação Oswaldo</w:t>
      </w:r>
      <w:r>
        <w:rPr>
          <w:spacing w:val="-73"/>
        </w:rPr>
        <w:t xml:space="preserve"> </w:t>
      </w:r>
      <w:r>
        <w:t>Cruz (Fiocruz). Pouco mais de 1 km a jusante do rio Guandu, a partir do aterro, o</w:t>
      </w:r>
      <w:r>
        <w:rPr>
          <w:spacing w:val="1"/>
        </w:rPr>
        <w:t xml:space="preserve"> </w:t>
      </w:r>
      <w:r>
        <w:t>canal é atravessado, no sentido leste-oeste, pela BR 101/Avenida Brasil. Entre o</w:t>
      </w:r>
      <w:r>
        <w:rPr>
          <w:spacing w:val="1"/>
        </w:rPr>
        <w:t xml:space="preserve"> </w:t>
      </w:r>
      <w:r>
        <w:t>aterro e o rio Guandu existe uma estrada de terra que o conecta à BR 101 e que é</w:t>
      </w:r>
      <w:r>
        <w:rPr>
          <w:spacing w:val="1"/>
        </w:rPr>
        <w:t xml:space="preserve"> </w:t>
      </w:r>
      <w:r>
        <w:t>utilizado por caminhões para escoar parte da produção de algumas empresas</w:t>
      </w:r>
      <w:r>
        <w:rPr>
          <w:spacing w:val="1"/>
        </w:rPr>
        <w:t xml:space="preserve"> </w:t>
      </w:r>
      <w:r>
        <w:t>areeiras</w:t>
      </w:r>
      <w:r>
        <w:rPr>
          <w:spacing w:val="-11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próximas.</w:t>
      </w:r>
    </w:p>
    <w:p w14:paraId="28CE9D3D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1972E6A2" w14:textId="77777777" w:rsidR="008150C3" w:rsidRDefault="008150C3" w:rsidP="001E6E27">
      <w:pPr>
        <w:pStyle w:val="Corpodetexto"/>
      </w:pPr>
    </w:p>
    <w:p w14:paraId="6806948A" w14:textId="77777777" w:rsidR="008150C3" w:rsidRDefault="008150C3" w:rsidP="001E6E27">
      <w:pPr>
        <w:pStyle w:val="Corpodetexto"/>
      </w:pPr>
    </w:p>
    <w:p w14:paraId="5F7D5B1B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2749D4A7" wp14:editId="566FD525">
            <wp:extent cx="5691598" cy="2730817"/>
            <wp:effectExtent l="0" t="0" r="0" b="0"/>
            <wp:docPr id="167" name="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181.jpe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1598" cy="2730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D0701" w14:textId="77777777" w:rsidR="008150C3" w:rsidRDefault="008150C3" w:rsidP="001E6E27">
      <w:pPr>
        <w:pStyle w:val="Corpodetexto"/>
      </w:pPr>
    </w:p>
    <w:p w14:paraId="5FA2964A" w14:textId="77777777" w:rsidR="008150C3" w:rsidRDefault="001743A5">
      <w:pPr>
        <w:spacing w:before="94"/>
        <w:ind w:left="1069" w:right="1249"/>
        <w:jc w:val="center"/>
        <w:rPr>
          <w:rFonts w:ascii="Arial" w:hAnsi="Arial"/>
          <w:i/>
          <w:sz w:val="18"/>
        </w:rPr>
      </w:pPr>
      <w:bookmarkStart w:id="126" w:name="_bookmark188"/>
      <w:bookmarkEnd w:id="126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5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Mapa 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uso 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ocupação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solo no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entorno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 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(Fonte: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SMU/PCRJ).</w:t>
      </w:r>
    </w:p>
    <w:p w14:paraId="7B6C886B" w14:textId="77777777" w:rsidR="008150C3" w:rsidRDefault="008150C3" w:rsidP="001E6E27">
      <w:pPr>
        <w:pStyle w:val="Corpodetexto"/>
      </w:pPr>
    </w:p>
    <w:p w14:paraId="0DBA7486" w14:textId="77777777" w:rsidR="008150C3" w:rsidRDefault="001743A5" w:rsidP="001E6E27">
      <w:pPr>
        <w:pStyle w:val="Corpodetexto"/>
      </w:pPr>
      <w:r>
        <w:t>O</w:t>
      </w:r>
      <w:r>
        <w:rPr>
          <w:spacing w:val="14"/>
        </w:rPr>
        <w:t xml:space="preserve"> </w:t>
      </w:r>
      <w:r>
        <w:t>Complexo</w:t>
      </w:r>
      <w:r>
        <w:rPr>
          <w:spacing w:val="87"/>
        </w:rPr>
        <w:t xml:space="preserve"> </w:t>
      </w:r>
      <w:r>
        <w:t>Industrial</w:t>
      </w:r>
      <w:r>
        <w:rPr>
          <w:spacing w:val="87"/>
        </w:rPr>
        <w:t xml:space="preserve"> </w:t>
      </w:r>
      <w:r>
        <w:t>de</w:t>
      </w:r>
      <w:r>
        <w:rPr>
          <w:spacing w:val="88"/>
        </w:rPr>
        <w:t xml:space="preserve"> </w:t>
      </w:r>
      <w:r>
        <w:t>Biotecnologia</w:t>
      </w:r>
      <w:r>
        <w:rPr>
          <w:spacing w:val="84"/>
        </w:rPr>
        <w:t xml:space="preserve"> </w:t>
      </w:r>
      <w:r>
        <w:t>em</w:t>
      </w:r>
      <w:r>
        <w:rPr>
          <w:spacing w:val="89"/>
        </w:rPr>
        <w:t xml:space="preserve"> </w:t>
      </w:r>
      <w:r>
        <w:t>Saúde</w:t>
      </w:r>
      <w:r>
        <w:rPr>
          <w:spacing w:val="9"/>
        </w:rPr>
        <w:t xml:space="preserve"> </w:t>
      </w:r>
      <w:r>
        <w:t>(CIBS)</w:t>
      </w:r>
      <w:r>
        <w:rPr>
          <w:spacing w:val="87"/>
        </w:rPr>
        <w:t xml:space="preserve"> </w:t>
      </w:r>
      <w:r>
        <w:t>da</w:t>
      </w:r>
      <w:r>
        <w:rPr>
          <w:spacing w:val="86"/>
        </w:rPr>
        <w:t xml:space="preserve"> </w:t>
      </w:r>
      <w:r>
        <w:t>Fiocruz</w:t>
      </w:r>
      <w:r>
        <w:rPr>
          <w:spacing w:val="84"/>
        </w:rPr>
        <w:t xml:space="preserve"> </w:t>
      </w:r>
      <w:r>
        <w:t>obteve</w:t>
      </w:r>
      <w:r>
        <w:rPr>
          <w:spacing w:val="-73"/>
        </w:rPr>
        <w:t xml:space="preserve"> </w:t>
      </w:r>
      <w:r>
        <w:t>a Licença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Prévia (LMP)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13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março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2015</w:t>
      </w:r>
      <w:r>
        <w:rPr>
          <w:spacing w:val="75"/>
        </w:rPr>
        <w:t xml:space="preserve"> </w:t>
      </w:r>
      <w:r>
        <w:t>pela Secretaria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 (SMAC),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recursos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governo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terraplanagem, estaqueamentos de toda área, construções dos blocos e cintas e</w:t>
      </w:r>
      <w:r>
        <w:rPr>
          <w:spacing w:val="1"/>
        </w:rPr>
        <w:t xml:space="preserve"> </w:t>
      </w:r>
      <w:r>
        <w:t>aquisição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equipamentos.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setembro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2020,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Companhia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Desenvolvimento</w:t>
      </w:r>
      <w:r>
        <w:rPr>
          <w:spacing w:val="1"/>
        </w:rPr>
        <w:t xml:space="preserve"> </w:t>
      </w:r>
      <w:r>
        <w:t>Industrial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Janeiro</w:t>
      </w:r>
      <w:r>
        <w:rPr>
          <w:spacing w:val="1"/>
        </w:rPr>
        <w:t xml:space="preserve"> </w:t>
      </w:r>
      <w:r>
        <w:t>(Codin)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Fiocruz</w:t>
      </w:r>
      <w:r>
        <w:rPr>
          <w:spacing w:val="-72"/>
        </w:rPr>
        <w:t xml:space="preserve"> </w:t>
      </w:r>
      <w:r>
        <w:t>celebraram um acordo para a instalação do CIBS, que será a maior fábrica de</w:t>
      </w:r>
      <w:r>
        <w:rPr>
          <w:spacing w:val="1"/>
        </w:rPr>
        <w:t xml:space="preserve"> </w:t>
      </w:r>
      <w:r>
        <w:t>vacinas da América Latina. A unidade vai ocupar uma área de 580 mil metros</w:t>
      </w:r>
      <w:r>
        <w:rPr>
          <w:spacing w:val="1"/>
        </w:rPr>
        <w:t xml:space="preserve"> </w:t>
      </w:r>
      <w:r>
        <w:t>quadrados e terá capacidade de produção de 120 milhões de frascos de vacinas e</w:t>
      </w:r>
      <w:r>
        <w:rPr>
          <w:spacing w:val="1"/>
        </w:rPr>
        <w:t xml:space="preserve"> </w:t>
      </w:r>
      <w:r>
        <w:t>biofármacos</w:t>
      </w:r>
      <w:r>
        <w:rPr>
          <w:spacing w:val="-12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ano.</w:t>
      </w:r>
      <w:r>
        <w:rPr>
          <w:spacing w:val="-11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expectativa</w:t>
      </w:r>
      <w:r>
        <w:rPr>
          <w:spacing w:val="-12"/>
        </w:rPr>
        <w:t xml:space="preserve"> </w:t>
      </w:r>
      <w:r>
        <w:t>é</w:t>
      </w:r>
      <w:r>
        <w:rPr>
          <w:spacing w:val="-1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obras</w:t>
      </w:r>
      <w:r>
        <w:rPr>
          <w:spacing w:val="-11"/>
        </w:rPr>
        <w:t xml:space="preserve"> </w:t>
      </w:r>
      <w:r>
        <w:t>gerem</w:t>
      </w:r>
      <w:r>
        <w:rPr>
          <w:spacing w:val="-11"/>
        </w:rPr>
        <w:t xml:space="preserve"> </w:t>
      </w:r>
      <w:r>
        <w:t>5</w:t>
      </w:r>
      <w:r>
        <w:rPr>
          <w:spacing w:val="-14"/>
        </w:rPr>
        <w:t xml:space="preserve"> </w:t>
      </w:r>
      <w:r>
        <w:t>mil</w:t>
      </w:r>
      <w:r>
        <w:rPr>
          <w:spacing w:val="-12"/>
        </w:rPr>
        <w:t xml:space="preserve"> </w:t>
      </w:r>
      <w:r>
        <w:t>empregos</w:t>
      </w:r>
      <w:r>
        <w:rPr>
          <w:spacing w:val="-12"/>
        </w:rPr>
        <w:t xml:space="preserve"> </w:t>
      </w:r>
      <w:r>
        <w:t>diretos</w:t>
      </w:r>
      <w:r>
        <w:rPr>
          <w:spacing w:val="-72"/>
        </w:rPr>
        <w:t xml:space="preserve"> </w:t>
      </w:r>
      <w:r>
        <w:t>e que estejam prontas em 2023. O complexo a ser construído terá nove prédios,</w:t>
      </w:r>
      <w:r>
        <w:rPr>
          <w:spacing w:val="1"/>
        </w:rPr>
        <w:t xml:space="preserve"> </w:t>
      </w:r>
      <w:r>
        <w:t>englobando setores de processamento, embalagem, armazenamento de matéria-</w:t>
      </w:r>
      <w:r>
        <w:rPr>
          <w:spacing w:val="1"/>
        </w:rPr>
        <w:t xml:space="preserve"> </w:t>
      </w:r>
      <w:r>
        <w:t>prima e produtos finais, controle e garantia da qualidade, e centrais de tratamento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resíduos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efluentes.</w:t>
      </w:r>
    </w:p>
    <w:p w14:paraId="4514F1B3" w14:textId="77777777" w:rsidR="008150C3" w:rsidRDefault="001743A5" w:rsidP="001E6E27">
      <w:pPr>
        <w:pStyle w:val="Corpodetexto"/>
      </w:pPr>
      <w:r>
        <w:t>Considerando um raio de 2,5 km ao redor do Aterro, a porção norte já engloba a</w:t>
      </w:r>
      <w:r>
        <w:rPr>
          <w:spacing w:val="1"/>
        </w:rPr>
        <w:t xml:space="preserve"> </w:t>
      </w:r>
      <w:r>
        <w:t>parte sul do Distrito Areeiro de Seropédica-Itaguaí, já em área pertencente ao</w:t>
      </w:r>
      <w:r>
        <w:rPr>
          <w:spacing w:val="1"/>
        </w:rPr>
        <w:t xml:space="preserve"> </w:t>
      </w:r>
      <w:r>
        <w:t>município de Itaguaí, enquanto a porção leste-sudeste segue com áreas ocupadas</w:t>
      </w:r>
      <w:r>
        <w:rPr>
          <w:spacing w:val="1"/>
        </w:rPr>
        <w:t xml:space="preserve"> </w:t>
      </w:r>
      <w:r>
        <w:t>pela colônia agrícola e a porção oeste-sudoeste pelo Distrito Industrial de Santa</w:t>
      </w:r>
      <w:r>
        <w:rPr>
          <w:spacing w:val="1"/>
        </w:rPr>
        <w:t xml:space="preserve"> </w:t>
      </w:r>
      <w:r>
        <w:t>Cruz. Já as áreas mais ao sul são ocupadas por conjuntos habitacionais, favelas e</w:t>
      </w:r>
      <w:r>
        <w:rPr>
          <w:spacing w:val="1"/>
        </w:rPr>
        <w:t xml:space="preserve"> </w:t>
      </w:r>
      <w:r>
        <w:t>loteamentos irregulares e clandestinos de baixa renda. Ao estender o raio para 5</w:t>
      </w:r>
      <w:r>
        <w:rPr>
          <w:spacing w:val="1"/>
        </w:rPr>
        <w:t xml:space="preserve"> </w:t>
      </w:r>
      <w:r>
        <w:t>km ao redor do Aterro, destacam-se os areais de Itaguaí e Seropédica ao norte, o</w:t>
      </w:r>
      <w:r>
        <w:rPr>
          <w:spacing w:val="1"/>
        </w:rPr>
        <w:t xml:space="preserve"> </w:t>
      </w:r>
      <w:r>
        <w:t>início da área urbana de Itaguaí a oeste, grandes indústrias como a Gerdal-Cosigua</w:t>
      </w:r>
      <w:r>
        <w:rPr>
          <w:spacing w:val="-72"/>
        </w:rPr>
        <w:t xml:space="preserve"> </w:t>
      </w:r>
      <w:r>
        <w:t>e Ternium Brasil, a sudoeste, a Base Aérea de Santa Cruz ao sul, o início da área</w:t>
      </w:r>
      <w:r>
        <w:rPr>
          <w:spacing w:val="1"/>
        </w:rPr>
        <w:t xml:space="preserve"> </w:t>
      </w:r>
      <w:r>
        <w:t>urbana</w:t>
      </w:r>
      <w:r>
        <w:rPr>
          <w:spacing w:val="-9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bairro</w:t>
      </w:r>
      <w:r>
        <w:rPr>
          <w:spacing w:val="-9"/>
        </w:rPr>
        <w:t xml:space="preserve"> </w:t>
      </w:r>
      <w:r>
        <w:t>Santa</w:t>
      </w:r>
      <w:r>
        <w:rPr>
          <w:spacing w:val="-11"/>
        </w:rPr>
        <w:t xml:space="preserve"> </w:t>
      </w:r>
      <w:r>
        <w:t>Cruz</w:t>
      </w:r>
      <w:r>
        <w:rPr>
          <w:spacing w:val="-12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sudeste,</w:t>
      </w:r>
      <w:r>
        <w:rPr>
          <w:spacing w:val="-12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áreas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galpões</w:t>
      </w:r>
      <w:r>
        <w:rPr>
          <w:spacing w:val="-1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logística a</w:t>
      </w:r>
      <w:r>
        <w:rPr>
          <w:spacing w:val="-9"/>
        </w:rPr>
        <w:t xml:space="preserve"> </w:t>
      </w:r>
      <w:r>
        <w:t>leste</w:t>
      </w:r>
      <w:r>
        <w:rPr>
          <w:spacing w:val="-7"/>
        </w:rPr>
        <w:t xml:space="preserve"> </w:t>
      </w:r>
      <w:r>
        <w:t>(</w:t>
      </w:r>
      <w:r w:rsidR="001E6E27">
        <w:fldChar w:fldCharType="begin"/>
      </w:r>
      <w:r w:rsidR="001E6E27">
        <w:instrText>HYPERLINK \l "_bookmark189"</w:instrText>
      </w:r>
      <w:r w:rsidR="001E6E27">
        <w:fldChar w:fldCharType="separate"/>
      </w:r>
      <w:r>
        <w:t>Figura</w:t>
      </w:r>
      <w:r w:rsidR="001E6E27">
        <w:fldChar w:fldCharType="end"/>
      </w:r>
      <w:r>
        <w:rPr>
          <w:spacing w:val="-73"/>
        </w:rPr>
        <w:t xml:space="preserve"> </w:t>
      </w:r>
      <w:hyperlink w:anchor="_bookmark189" w:history="1">
        <w:r>
          <w:t>6</w:t>
        </w:r>
      </w:hyperlink>
      <w:r>
        <w:t>).</w:t>
      </w:r>
    </w:p>
    <w:p w14:paraId="4F8942A2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5FCE1C30" w14:textId="77777777" w:rsidR="008150C3" w:rsidRDefault="008150C3" w:rsidP="001E6E27">
      <w:pPr>
        <w:pStyle w:val="Corpodetexto"/>
      </w:pPr>
    </w:p>
    <w:p w14:paraId="011C4764" w14:textId="77777777" w:rsidR="008150C3" w:rsidRDefault="008150C3" w:rsidP="001E6E27">
      <w:pPr>
        <w:pStyle w:val="Corpodetexto"/>
      </w:pPr>
    </w:p>
    <w:p w14:paraId="34EB74A9" w14:textId="77777777" w:rsidR="008150C3" w:rsidRDefault="008150C3" w:rsidP="001E6E27">
      <w:pPr>
        <w:pStyle w:val="Corpodetexto"/>
      </w:pPr>
    </w:p>
    <w:p w14:paraId="47E74D1D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1B50DB6A" wp14:editId="07FE255D">
            <wp:extent cx="5756496" cy="2686050"/>
            <wp:effectExtent l="0" t="0" r="0" b="0"/>
            <wp:docPr id="169" name="image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182.jpe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6496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91D2F" w14:textId="77777777" w:rsidR="008150C3" w:rsidRDefault="001743A5" w:rsidP="007149DE">
      <w:pPr>
        <w:spacing w:before="94" w:line="276" w:lineRule="auto"/>
        <w:ind w:left="6" w:right="1805" w:hanging="6"/>
        <w:jc w:val="center"/>
        <w:rPr>
          <w:rFonts w:ascii="Arial" w:hAnsi="Arial"/>
          <w:i/>
          <w:sz w:val="18"/>
        </w:rPr>
      </w:pPr>
      <w:bookmarkStart w:id="127" w:name="_bookmark189"/>
      <w:bookmarkEnd w:id="127"/>
      <w:r>
        <w:rPr>
          <w:rFonts w:ascii="Arial" w:hAnsi="Arial"/>
          <w:i/>
          <w:color w:val="004E77"/>
          <w:sz w:val="18"/>
        </w:rPr>
        <w:t>Figura 6 - Imagem com localização de favelas, conjuntos habitacionais e loteamentos irregulares e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clandestinos de baixa renda no raio de 5 km do Aterro de Santa Cruz (Fonte: PCRJ - Mapa Digital Análise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Territorial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SMASDH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10ª CASDH.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Adaptado por Nelson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Novaes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Pedroso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Jr.)</w:t>
      </w:r>
    </w:p>
    <w:p w14:paraId="22C2F86F" w14:textId="69696A1D" w:rsidR="008150C3" w:rsidRDefault="00AE54BD" w:rsidP="00F91C54">
      <w:pPr>
        <w:pStyle w:val="Ttulo2"/>
      </w:pPr>
      <w:bookmarkStart w:id="128" w:name="_bookmark190"/>
      <w:bookmarkStart w:id="129" w:name="_Toc131110717"/>
      <w:bookmarkEnd w:id="128"/>
      <w:r>
        <w:t>Análise</w:t>
      </w:r>
      <w:r w:rsidR="001743A5">
        <w:rPr>
          <w:spacing w:val="-6"/>
        </w:rPr>
        <w:t xml:space="preserve"> </w:t>
      </w:r>
      <w:r>
        <w:t>das</w:t>
      </w:r>
      <w:r w:rsidR="001743A5">
        <w:rPr>
          <w:spacing w:val="-3"/>
        </w:rPr>
        <w:t xml:space="preserve"> </w:t>
      </w:r>
      <w:r>
        <w:t>partes</w:t>
      </w:r>
      <w:r w:rsidR="001743A5">
        <w:rPr>
          <w:spacing w:val="-8"/>
        </w:rPr>
        <w:t xml:space="preserve"> </w:t>
      </w:r>
      <w:r>
        <w:t>interessadas</w:t>
      </w:r>
      <w:bookmarkEnd w:id="129"/>
    </w:p>
    <w:p w14:paraId="2CC18DDF" w14:textId="77777777" w:rsidR="008150C3" w:rsidRDefault="001743A5" w:rsidP="001E6E27">
      <w:pPr>
        <w:pStyle w:val="Corpodetexto"/>
      </w:pPr>
      <w:r>
        <w:t>A análise das partes interessadas tem como objetivo mapear as instituições, atores</w:t>
      </w:r>
      <w:r>
        <w:rPr>
          <w:spacing w:val="-72"/>
        </w:rPr>
        <w:t xml:space="preserve"> </w:t>
      </w:r>
      <w:r>
        <w:t>e grupos de interesse e levantar suas percepções sobre o projeto e eventuais</w:t>
      </w:r>
      <w:r>
        <w:rPr>
          <w:spacing w:val="1"/>
        </w:rPr>
        <w:t xml:space="preserve"> </w:t>
      </w:r>
      <w:r>
        <w:t>benefícios, riscos e impactos. Conforme os requisitos de avaliação de conformidade</w:t>
      </w:r>
      <w:r>
        <w:rPr>
          <w:spacing w:val="-72"/>
        </w:rPr>
        <w:t xml:space="preserve"> </w:t>
      </w:r>
      <w:r>
        <w:t>do empreendimento utilizados no presente estudo, o mapeamento e análise das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passo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processos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engajamento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promovam transparência, acesso à informação, prestação de contas, participação</w:t>
      </w:r>
      <w:r>
        <w:rPr>
          <w:spacing w:val="1"/>
        </w:rPr>
        <w:t xml:space="preserve"> </w:t>
      </w:r>
      <w:r>
        <w:t>social e canais de reclamação e denúncia sobre o empreendimento. De acordo com</w:t>
      </w:r>
      <w:r>
        <w:rPr>
          <w:spacing w:val="-72"/>
        </w:rPr>
        <w:t xml:space="preserve"> </w:t>
      </w:r>
      <w:r>
        <w:t>os Padrões de Desempenho da IFC, o engajamento com as partes interessadas é</w:t>
      </w:r>
      <w:r>
        <w:rPr>
          <w:spacing w:val="1"/>
        </w:rPr>
        <w:t xml:space="preserve"> </w:t>
      </w:r>
      <w:r>
        <w:t>considerado como base para estabelecimento de relacionamentos construtivos e</w:t>
      </w:r>
      <w:r>
        <w:rPr>
          <w:spacing w:val="1"/>
        </w:rPr>
        <w:t xml:space="preserve"> </w:t>
      </w:r>
      <w:r>
        <w:t>sólidos, essenciais para gestão bem-sucedida dos impactos sociais e ambientais de</w:t>
      </w:r>
      <w:r>
        <w:rPr>
          <w:spacing w:val="-72"/>
        </w:rPr>
        <w:t xml:space="preserve"> </w:t>
      </w:r>
      <w:r>
        <w:t>um projeto (IFC, 2012). A partir das referências internacionais aqui contempladas,</w:t>
      </w:r>
      <w:r>
        <w:rPr>
          <w:spacing w:val="1"/>
        </w:rPr>
        <w:t xml:space="preserve"> </w:t>
      </w:r>
      <w:r>
        <w:t>define-se parte interessada (ou interessados) como “indivíduos ou grupos que: (i)</w:t>
      </w:r>
      <w:r>
        <w:rPr>
          <w:spacing w:val="1"/>
        </w:rPr>
        <w:t xml:space="preserve"> </w:t>
      </w:r>
      <w:r>
        <w:t>são afetados ou provavelmente serão afetados pelo projeto (partes afetadas pelo</w:t>
      </w:r>
      <w:r>
        <w:rPr>
          <w:spacing w:val="1"/>
        </w:rPr>
        <w:t xml:space="preserve"> </w:t>
      </w:r>
      <w:r>
        <w:t>projeto), e (ii) podem ter interesse no projeto (outras partes interessadas) (WB,</w:t>
      </w:r>
      <w:r>
        <w:rPr>
          <w:spacing w:val="1"/>
        </w:rPr>
        <w:t xml:space="preserve"> </w:t>
      </w:r>
      <w:r>
        <w:t>2018). O termo “partes afetadas pelo projeto” inclui aquelas que provavelmente</w:t>
      </w:r>
      <w:r>
        <w:rPr>
          <w:spacing w:val="1"/>
        </w:rPr>
        <w:t xml:space="preserve"> </w:t>
      </w:r>
      <w:r>
        <w:t>serão afetadas pelo projeto devido a impactos reais ou riscos potenciais ao seu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físico,</w:t>
      </w:r>
      <w:r>
        <w:rPr>
          <w:spacing w:val="1"/>
        </w:rPr>
        <w:t xml:space="preserve"> </w:t>
      </w:r>
      <w:r>
        <w:t>saúde,</w:t>
      </w:r>
      <w:r>
        <w:rPr>
          <w:spacing w:val="1"/>
        </w:rPr>
        <w:t xml:space="preserve"> </w:t>
      </w:r>
      <w:r>
        <w:t>segurança,</w:t>
      </w:r>
      <w:r>
        <w:rPr>
          <w:spacing w:val="1"/>
        </w:rPr>
        <w:t xml:space="preserve"> </w:t>
      </w:r>
      <w:r>
        <w:t>práticas</w:t>
      </w:r>
      <w:r>
        <w:rPr>
          <w:spacing w:val="1"/>
        </w:rPr>
        <w:t xml:space="preserve"> </w:t>
      </w:r>
      <w:r>
        <w:t>culturais,</w:t>
      </w:r>
      <w:r>
        <w:rPr>
          <w:spacing w:val="1"/>
        </w:rPr>
        <w:t xml:space="preserve"> </w:t>
      </w:r>
      <w:r>
        <w:t>bem-estar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meios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subsistência.</w:t>
      </w:r>
      <w:r>
        <w:rPr>
          <w:spacing w:val="1"/>
        </w:rPr>
        <w:t xml:space="preserve"> </w:t>
      </w:r>
      <w:r>
        <w:t>Essas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incluir</w:t>
      </w:r>
      <w:r>
        <w:rPr>
          <w:spacing w:val="1"/>
        </w:rPr>
        <w:t xml:space="preserve"> </w:t>
      </w:r>
      <w:r>
        <w:t>indivíduos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grupos,</w:t>
      </w:r>
      <w:r>
        <w:rPr>
          <w:spacing w:val="1"/>
        </w:rPr>
        <w:t xml:space="preserve"> </w:t>
      </w:r>
      <w:r>
        <w:t>considerando comunidades locais - “comunidades afetadas” e funcionários. Com</w:t>
      </w:r>
      <w:r>
        <w:rPr>
          <w:spacing w:val="1"/>
        </w:rPr>
        <w:t xml:space="preserve"> </w:t>
      </w:r>
      <w:r>
        <w:t>atenção</w:t>
      </w:r>
      <w:r>
        <w:rPr>
          <w:spacing w:val="-4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entorno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empreendimento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situações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vulnerabilidade</w:t>
      </w:r>
      <w:r>
        <w:rPr>
          <w:spacing w:val="-1"/>
        </w:rPr>
        <w:t xml:space="preserve"> </w:t>
      </w:r>
      <w:r>
        <w:t>social.</w:t>
      </w:r>
    </w:p>
    <w:p w14:paraId="186C6BCC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1270250A" w14:textId="77777777" w:rsidR="008150C3" w:rsidRDefault="008150C3" w:rsidP="001E6E27">
      <w:pPr>
        <w:pStyle w:val="Corpodetexto"/>
      </w:pPr>
    </w:p>
    <w:p w14:paraId="73499F63" w14:textId="77777777" w:rsidR="008150C3" w:rsidRDefault="001743A5" w:rsidP="001E6E27">
      <w:pPr>
        <w:pStyle w:val="Corpodetexto"/>
      </w:pPr>
      <w:r>
        <w:t>O</w:t>
      </w:r>
      <w:r>
        <w:rPr>
          <w:spacing w:val="-12"/>
        </w:rPr>
        <w:t xml:space="preserve"> </w:t>
      </w:r>
      <w:r>
        <w:t>termo</w:t>
      </w:r>
      <w:r>
        <w:rPr>
          <w:spacing w:val="-13"/>
        </w:rPr>
        <w:t xml:space="preserve"> </w:t>
      </w:r>
      <w:r>
        <w:t>“outras</w:t>
      </w:r>
      <w:r>
        <w:rPr>
          <w:spacing w:val="-13"/>
        </w:rPr>
        <w:t xml:space="preserve"> </w:t>
      </w:r>
      <w:r>
        <w:t>partes</w:t>
      </w:r>
      <w:r>
        <w:rPr>
          <w:spacing w:val="-17"/>
        </w:rPr>
        <w:t xml:space="preserve"> </w:t>
      </w:r>
      <w:r>
        <w:t>interessadas”</w:t>
      </w:r>
      <w:r>
        <w:rPr>
          <w:spacing w:val="-13"/>
        </w:rPr>
        <w:t xml:space="preserve"> </w:t>
      </w:r>
      <w:r>
        <w:t>refere-se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indivíduos,</w:t>
      </w:r>
      <w:r>
        <w:rPr>
          <w:spacing w:val="-11"/>
        </w:rPr>
        <w:t xml:space="preserve"> </w:t>
      </w:r>
      <w:r>
        <w:t>grupos</w:t>
      </w:r>
      <w:r>
        <w:rPr>
          <w:spacing w:val="-15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organizações</w:t>
      </w:r>
      <w:r>
        <w:rPr>
          <w:spacing w:val="-73"/>
        </w:rPr>
        <w:t xml:space="preserve"> </w:t>
      </w:r>
      <w:r>
        <w:t>com interesse no projeto devido às suas características, tais como: (i) local do</w:t>
      </w:r>
      <w:r>
        <w:rPr>
          <w:spacing w:val="1"/>
        </w:rPr>
        <w:t xml:space="preserve"> </w:t>
      </w:r>
      <w:r>
        <w:t>projeto, (ii) características técnicas, (iii) impactos ou (iv) questões relacionadas ao</w:t>
      </w:r>
      <w:r>
        <w:rPr>
          <w:spacing w:val="1"/>
        </w:rPr>
        <w:t xml:space="preserve"> </w:t>
      </w:r>
      <w:r>
        <w:t>interesse</w:t>
      </w:r>
      <w:r>
        <w:rPr>
          <w:spacing w:val="1"/>
        </w:rPr>
        <w:t xml:space="preserve"> </w:t>
      </w:r>
      <w:r>
        <w:t>público.</w:t>
      </w:r>
      <w:r>
        <w:rPr>
          <w:spacing w:val="1"/>
        </w:rPr>
        <w:t xml:space="preserve"> </w:t>
      </w:r>
      <w:r>
        <w:t>Dentre</w:t>
      </w:r>
      <w:r>
        <w:rPr>
          <w:spacing w:val="1"/>
        </w:rPr>
        <w:t xml:space="preserve"> </w:t>
      </w:r>
      <w:r>
        <w:t>essas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presentes</w:t>
      </w:r>
      <w:r>
        <w:rPr>
          <w:spacing w:val="1"/>
        </w:rPr>
        <w:t xml:space="preserve"> </w:t>
      </w:r>
      <w:r>
        <w:t>reguladores, áreas do governo relacionadas ao empreendimento, setor privado,</w:t>
      </w:r>
      <w:r>
        <w:rPr>
          <w:spacing w:val="1"/>
        </w:rPr>
        <w:t xml:space="preserve"> </w:t>
      </w:r>
      <w:r>
        <w:t>comunidade científica, sindicatos, projetos parceiros, organizações de mulheres - e</w:t>
      </w:r>
      <w:r>
        <w:rPr>
          <w:spacing w:val="-72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minorias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organizações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sociedade</w:t>
      </w:r>
      <w:r>
        <w:rPr>
          <w:spacing w:val="1"/>
        </w:rPr>
        <w:t xml:space="preserve"> </w:t>
      </w:r>
      <w:r>
        <w:t>civil,</w:t>
      </w:r>
      <w:r>
        <w:rPr>
          <w:spacing w:val="1"/>
        </w:rPr>
        <w:t xml:space="preserve"> </w:t>
      </w:r>
      <w:r>
        <w:t>organizações</w:t>
      </w:r>
      <w:r>
        <w:rPr>
          <w:spacing w:val="1"/>
        </w:rPr>
        <w:t xml:space="preserve"> </w:t>
      </w:r>
      <w:r>
        <w:t>não-</w:t>
      </w:r>
      <w:r>
        <w:rPr>
          <w:spacing w:val="1"/>
        </w:rPr>
        <w:t xml:space="preserve"> </w:t>
      </w:r>
      <w:r>
        <w:t>governamentais, instituições locais e grupos culturais (EP, 2020; WB, 2018; IFC,</w:t>
      </w:r>
      <w:r>
        <w:rPr>
          <w:spacing w:val="1"/>
        </w:rPr>
        <w:t xml:space="preserve"> </w:t>
      </w:r>
      <w:r>
        <w:t>2017). As partes interessadas tradicionalmente mapeadas por empreendedores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consideradas,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fornecedores,</w:t>
      </w:r>
      <w:r>
        <w:rPr>
          <w:spacing w:val="1"/>
        </w:rPr>
        <w:t xml:space="preserve"> </w:t>
      </w:r>
      <w:r>
        <w:t>investidores,</w:t>
      </w:r>
      <w:r>
        <w:rPr>
          <w:spacing w:val="1"/>
        </w:rPr>
        <w:t xml:space="preserve"> </w:t>
      </w:r>
      <w:r>
        <w:t>clientes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organizações</w:t>
      </w:r>
      <w:r>
        <w:rPr>
          <w:spacing w:val="-9"/>
        </w:rPr>
        <w:t xml:space="preserve"> </w:t>
      </w:r>
      <w:r>
        <w:t>gestoras</w:t>
      </w:r>
      <w:r>
        <w:rPr>
          <w:spacing w:val="-10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projeto.</w:t>
      </w:r>
    </w:p>
    <w:p w14:paraId="6A747FFD" w14:textId="77777777" w:rsidR="008150C3" w:rsidRDefault="001743A5" w:rsidP="001E6E27">
      <w:pPr>
        <w:pStyle w:val="Corpodetexto"/>
      </w:pPr>
      <w:r>
        <w:t>A estratégia de mapeamento e análise das partes interessadas do presente estudo</w:t>
      </w:r>
      <w:r>
        <w:rPr>
          <w:spacing w:val="1"/>
        </w:rPr>
        <w:t xml:space="preserve"> </w:t>
      </w:r>
      <w:r>
        <w:t>consistiu no mapeamento e análise baseados na hierarquia de gestão do projeto a</w:t>
      </w:r>
      <w:r>
        <w:rPr>
          <w:spacing w:val="1"/>
        </w:rPr>
        <w:t xml:space="preserve"> </w:t>
      </w:r>
      <w:r>
        <w:t>fim de atender as demandas do processo de avaliação social dos territórios e</w:t>
      </w:r>
      <w:r>
        <w:rPr>
          <w:spacing w:val="1"/>
        </w:rPr>
        <w:t xml:space="preserve"> </w:t>
      </w:r>
      <w:r>
        <w:t>impactos do empreendimento na fase atual de planejamento do projeto técnico. O</w:t>
      </w:r>
      <w:r>
        <w:rPr>
          <w:spacing w:val="1"/>
        </w:rPr>
        <w:t xml:space="preserve"> </w:t>
      </w:r>
      <w:r>
        <w:t>núcleo</w:t>
      </w:r>
      <w:r>
        <w:rPr>
          <w:spacing w:val="-3"/>
        </w:rPr>
        <w:t xml:space="preserve"> </w:t>
      </w:r>
      <w:r>
        <w:t>gestor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projeto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respectivo</w:t>
      </w:r>
      <w:r>
        <w:rPr>
          <w:spacing w:val="-3"/>
        </w:rPr>
        <w:t xml:space="preserve"> </w:t>
      </w:r>
      <w:r>
        <w:t>corpo</w:t>
      </w:r>
      <w:r>
        <w:rPr>
          <w:spacing w:val="-3"/>
        </w:rPr>
        <w:t xml:space="preserve"> </w:t>
      </w:r>
      <w:r>
        <w:t>técnico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instituições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autoridades</w:t>
      </w:r>
      <w:r>
        <w:rPr>
          <w:spacing w:val="-7"/>
        </w:rPr>
        <w:t xml:space="preserve"> </w:t>
      </w:r>
      <w:r>
        <w:t>foi</w:t>
      </w:r>
      <w:r>
        <w:rPr>
          <w:spacing w:val="-73"/>
        </w:rPr>
        <w:t xml:space="preserve"> </w:t>
      </w:r>
      <w:r>
        <w:t>priorizado com o objetivo de coletar dados primários e secundários para a etapa de</w:t>
      </w:r>
      <w:r>
        <w:rPr>
          <w:spacing w:val="-72"/>
        </w:rPr>
        <w:t xml:space="preserve"> </w:t>
      </w:r>
      <w:r>
        <w:t>definição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escopo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estudo.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partir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tomadores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decisão,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instituições</w:t>
      </w:r>
      <w:r>
        <w:rPr>
          <w:spacing w:val="-13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governo</w:t>
      </w:r>
      <w:r>
        <w:rPr>
          <w:spacing w:val="-12"/>
        </w:rPr>
        <w:t xml:space="preserve"> </w:t>
      </w:r>
      <w:r>
        <w:t>municipal</w:t>
      </w:r>
      <w:r>
        <w:rPr>
          <w:spacing w:val="-9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organizações</w:t>
      </w:r>
      <w:r>
        <w:rPr>
          <w:spacing w:val="-9"/>
        </w:rPr>
        <w:t xml:space="preserve"> </w:t>
      </w:r>
      <w:r>
        <w:t>parceiras</w:t>
      </w:r>
      <w:r>
        <w:rPr>
          <w:spacing w:val="-13"/>
        </w:rPr>
        <w:t xml:space="preserve"> </w:t>
      </w:r>
      <w:r>
        <w:t>foram</w:t>
      </w:r>
      <w:r>
        <w:rPr>
          <w:spacing w:val="-11"/>
        </w:rPr>
        <w:t xml:space="preserve"> </w:t>
      </w:r>
      <w:r>
        <w:t>mapeadas,</w:t>
      </w:r>
      <w:r>
        <w:rPr>
          <w:spacing w:val="-12"/>
        </w:rPr>
        <w:t xml:space="preserve"> </w:t>
      </w:r>
      <w:r>
        <w:t>dentro</w:t>
      </w:r>
      <w:r>
        <w:rPr>
          <w:spacing w:val="-73"/>
        </w:rPr>
        <w:t xml:space="preserve"> </w:t>
      </w:r>
      <w:r>
        <w:t>da esfera de influência decisória do núcleo gestor, ampliando as fontes de dados</w:t>
      </w:r>
      <w:r>
        <w:rPr>
          <w:spacing w:val="1"/>
        </w:rPr>
        <w:t xml:space="preserve"> </w:t>
      </w:r>
      <w:r>
        <w:t>para elaboração do estudo. Foram coletadas também percepções sobre riscos e</w:t>
      </w:r>
      <w:r>
        <w:rPr>
          <w:spacing w:val="1"/>
        </w:rPr>
        <w:t xml:space="preserve"> </w:t>
      </w:r>
      <w:r>
        <w:t>benefícios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partir</w:t>
      </w:r>
      <w:r>
        <w:rPr>
          <w:spacing w:val="-5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conhecimento</w:t>
      </w:r>
      <w:r>
        <w:rPr>
          <w:spacing w:val="-5"/>
        </w:rPr>
        <w:t xml:space="preserve"> </w:t>
      </w:r>
      <w:r>
        <w:t>atual</w:t>
      </w:r>
      <w:r>
        <w:rPr>
          <w:spacing w:val="-7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descrição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experiências</w:t>
      </w:r>
      <w:r>
        <w:rPr>
          <w:spacing w:val="-72"/>
        </w:rPr>
        <w:t xml:space="preserve"> </w:t>
      </w:r>
      <w:r>
        <w:t>anteriores</w:t>
      </w:r>
      <w:r>
        <w:rPr>
          <w:spacing w:val="-11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sistemas</w:t>
      </w:r>
      <w:r>
        <w:rPr>
          <w:spacing w:val="-9"/>
        </w:rPr>
        <w:t xml:space="preserve"> </w:t>
      </w:r>
      <w:r>
        <w:t>fotovoltaicos.</w:t>
      </w:r>
    </w:p>
    <w:p w14:paraId="125F03D3" w14:textId="77777777" w:rsidR="008150C3" w:rsidRDefault="001743A5" w:rsidP="001E6E27">
      <w:pPr>
        <w:pStyle w:val="Corpodetexto"/>
      </w:pPr>
      <w:r>
        <w:t>O mapeamento e análise procurou também compreender o empreendimento em</w:t>
      </w:r>
      <w:r>
        <w:rPr>
          <w:spacing w:val="1"/>
        </w:rPr>
        <w:t xml:space="preserve"> </w:t>
      </w:r>
      <w:r>
        <w:t>interação com o território. Isto é, aprofundar a caracterização socioeconômica do</w:t>
      </w:r>
      <w:r>
        <w:rPr>
          <w:spacing w:val="1"/>
        </w:rPr>
        <w:t xml:space="preserve"> </w:t>
      </w:r>
      <w:r>
        <w:t>entorno do território em que o empreendimento se faz presente –antigo Aterro</w:t>
      </w:r>
      <w:r>
        <w:rPr>
          <w:spacing w:val="1"/>
        </w:rPr>
        <w:t xml:space="preserve"> </w:t>
      </w:r>
      <w:r>
        <w:t>Sanitário de Santa Cruz. Nesse ponto, não foram considerados apenas o local do</w:t>
      </w:r>
      <w:r>
        <w:rPr>
          <w:spacing w:val="1"/>
        </w:rPr>
        <w:t xml:space="preserve"> </w:t>
      </w:r>
      <w:r>
        <w:t>projeto, mas também as instalações afins conhecidas, rotas de transportes, áreas</w:t>
      </w:r>
      <w:r>
        <w:rPr>
          <w:spacing w:val="1"/>
        </w:rPr>
        <w:t xml:space="preserve"> </w:t>
      </w:r>
      <w:r>
        <w:t>potencialmente afetadas pelos impactos cumulativos ou desenvolvimentos não-</w:t>
      </w:r>
      <w:r>
        <w:rPr>
          <w:spacing w:val="1"/>
        </w:rPr>
        <w:t xml:space="preserve"> </w:t>
      </w:r>
      <w:r>
        <w:t>planejados,</w:t>
      </w:r>
      <w:r>
        <w:rPr>
          <w:spacing w:val="1"/>
        </w:rPr>
        <w:t xml:space="preserve"> </w:t>
      </w:r>
      <w:r>
        <w:t>mas</w:t>
      </w:r>
      <w:r>
        <w:rPr>
          <w:spacing w:val="1"/>
        </w:rPr>
        <w:t xml:space="preserve"> </w:t>
      </w:r>
      <w:r>
        <w:t>previsíveis.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desafio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estabelecer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entendimento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comunidade do entorno de forma remota e a partir de dados secundários, para</w:t>
      </w:r>
      <w:r>
        <w:rPr>
          <w:spacing w:val="1"/>
        </w:rPr>
        <w:t xml:space="preserve"> </w:t>
      </w:r>
      <w:r>
        <w:t>então</w:t>
      </w:r>
      <w:r>
        <w:rPr>
          <w:spacing w:val="-17"/>
        </w:rPr>
        <w:t xml:space="preserve"> </w:t>
      </w:r>
      <w:r>
        <w:t>futuramente</w:t>
      </w:r>
      <w:r>
        <w:rPr>
          <w:spacing w:val="-13"/>
        </w:rPr>
        <w:t xml:space="preserve"> </w:t>
      </w:r>
      <w:r>
        <w:t>determinar</w:t>
      </w:r>
      <w:r>
        <w:rPr>
          <w:spacing w:val="-15"/>
        </w:rPr>
        <w:t xml:space="preserve"> </w:t>
      </w:r>
      <w:r>
        <w:t>quem</w:t>
      </w:r>
      <w:r>
        <w:rPr>
          <w:spacing w:val="-12"/>
        </w:rPr>
        <w:t xml:space="preserve"> </w:t>
      </w:r>
      <w:r>
        <w:t>poderá</w:t>
      </w:r>
      <w:r>
        <w:rPr>
          <w:spacing w:val="-14"/>
        </w:rPr>
        <w:t xml:space="preserve"> </w:t>
      </w:r>
      <w:r>
        <w:t>ser</w:t>
      </w:r>
      <w:r>
        <w:rPr>
          <w:spacing w:val="-15"/>
        </w:rPr>
        <w:t xml:space="preserve"> </w:t>
      </w:r>
      <w:r>
        <w:t>afetado</w:t>
      </w:r>
      <w:r>
        <w:rPr>
          <w:spacing w:val="-16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que</w:t>
      </w:r>
      <w:r>
        <w:rPr>
          <w:spacing w:val="-17"/>
        </w:rPr>
        <w:t xml:space="preserve"> </w:t>
      </w:r>
      <w:r>
        <w:t>forma</w:t>
      </w:r>
      <w:r>
        <w:rPr>
          <w:spacing w:val="-13"/>
        </w:rPr>
        <w:t xml:space="preserve"> </w:t>
      </w:r>
      <w:r>
        <w:t>isso</w:t>
      </w:r>
      <w:r>
        <w:rPr>
          <w:spacing w:val="-13"/>
        </w:rPr>
        <w:t xml:space="preserve"> </w:t>
      </w:r>
      <w:r>
        <w:t>se</w:t>
      </w:r>
      <w:r>
        <w:rPr>
          <w:spacing w:val="-16"/>
        </w:rPr>
        <w:t xml:space="preserve"> </w:t>
      </w:r>
      <w:r>
        <w:t>dará</w:t>
      </w:r>
      <w:r>
        <w:rPr>
          <w:spacing w:val="-72"/>
        </w:rPr>
        <w:t xml:space="preserve"> </w:t>
      </w:r>
      <w:r>
        <w:t>nas fases de</w:t>
      </w:r>
      <w:r>
        <w:rPr>
          <w:spacing w:val="3"/>
        </w:rPr>
        <w:t xml:space="preserve"> </w:t>
      </w:r>
      <w:r>
        <w:t>instalação,</w:t>
      </w:r>
      <w:r>
        <w:rPr>
          <w:spacing w:val="4"/>
        </w:rPr>
        <w:t xml:space="preserve"> </w:t>
      </w:r>
      <w:r>
        <w:t>operação</w:t>
      </w:r>
      <w:r>
        <w:rPr>
          <w:spacing w:val="3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descomissionamento</w:t>
      </w:r>
      <w:r>
        <w:rPr>
          <w:spacing w:val="2"/>
        </w:rPr>
        <w:t xml:space="preserve"> </w:t>
      </w:r>
      <w:r>
        <w:t>do</w:t>
      </w:r>
      <w:r>
        <w:rPr>
          <w:spacing w:val="8"/>
        </w:rPr>
        <w:t xml:space="preserve"> </w:t>
      </w:r>
      <w:r>
        <w:t>empreendimento.</w:t>
      </w:r>
    </w:p>
    <w:p w14:paraId="6222733E" w14:textId="77777777" w:rsidR="008150C3" w:rsidRDefault="001743A5" w:rsidP="001E6E27">
      <w:pPr>
        <w:pStyle w:val="Corpodetexto"/>
      </w:pPr>
      <w:r>
        <w:t>A escolha desta estratégia justifica-se por três aspectos: (i) estudo realizado em</w:t>
      </w:r>
      <w:r>
        <w:rPr>
          <w:spacing w:val="1"/>
        </w:rPr>
        <w:t xml:space="preserve"> </w:t>
      </w:r>
      <w:r>
        <w:t>período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pandemia,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restrições</w:t>
      </w:r>
      <w:r>
        <w:rPr>
          <w:spacing w:val="1"/>
        </w:rPr>
        <w:t xml:space="preserve"> </w:t>
      </w:r>
      <w:r>
        <w:t>sanitárias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visita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campo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reconhecimento do entorno do empreendimento e contato presencial com partes</w:t>
      </w:r>
      <w:r>
        <w:rPr>
          <w:spacing w:val="1"/>
        </w:rPr>
        <w:t xml:space="preserve"> </w:t>
      </w:r>
      <w:r>
        <w:t>interessadas,</w:t>
      </w:r>
      <w:r>
        <w:rPr>
          <w:spacing w:val="-9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impossibilitou</w:t>
      </w:r>
      <w:r>
        <w:rPr>
          <w:spacing w:val="-8"/>
        </w:rPr>
        <w:t xml:space="preserve"> </w:t>
      </w:r>
      <w:r>
        <w:t>uma</w:t>
      </w:r>
      <w:r>
        <w:rPr>
          <w:spacing w:val="-5"/>
        </w:rPr>
        <w:t xml:space="preserve"> </w:t>
      </w:r>
      <w:r>
        <w:t>abordagem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chegada</w:t>
      </w:r>
      <w:r>
        <w:rPr>
          <w:spacing w:val="-4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território</w:t>
      </w:r>
      <w:r>
        <w:rPr>
          <w:spacing w:val="-5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que</w:t>
      </w:r>
      <w:r>
        <w:rPr>
          <w:spacing w:val="-72"/>
        </w:rPr>
        <w:t xml:space="preserve"> </w:t>
      </w:r>
      <w:r>
        <w:t>fossem estabelecidas condições de confiança, transparência e proximidade com as</w:t>
      </w:r>
      <w:r>
        <w:rPr>
          <w:spacing w:val="1"/>
        </w:rPr>
        <w:t xml:space="preserve"> </w:t>
      </w:r>
      <w:r>
        <w:t>partes interessadas potencialmente afetadas pelo empreendimento, principalmente</w:t>
      </w:r>
      <w:r>
        <w:rPr>
          <w:spacing w:val="-72"/>
        </w:rPr>
        <w:t xml:space="preserve"> </w:t>
      </w:r>
      <w:r>
        <w:t>comunidades</w:t>
      </w:r>
      <w:r>
        <w:rPr>
          <w:spacing w:val="-19"/>
        </w:rPr>
        <w:t xml:space="preserve"> </w:t>
      </w:r>
      <w:r>
        <w:t>do</w:t>
      </w:r>
      <w:r>
        <w:rPr>
          <w:spacing w:val="-17"/>
        </w:rPr>
        <w:t xml:space="preserve"> </w:t>
      </w:r>
      <w:r>
        <w:t>entorno;</w:t>
      </w:r>
      <w:r>
        <w:rPr>
          <w:spacing w:val="42"/>
        </w:rPr>
        <w:t xml:space="preserve"> </w:t>
      </w:r>
      <w:r>
        <w:t>(ii)</w:t>
      </w:r>
      <w:r>
        <w:rPr>
          <w:spacing w:val="-17"/>
        </w:rPr>
        <w:t xml:space="preserve"> </w:t>
      </w:r>
      <w:r>
        <w:t>caráter</w:t>
      </w:r>
      <w:r>
        <w:rPr>
          <w:spacing w:val="-17"/>
        </w:rPr>
        <w:t xml:space="preserve"> </w:t>
      </w:r>
      <w:r>
        <w:t>preliminar</w:t>
      </w:r>
      <w:r>
        <w:rPr>
          <w:spacing w:val="-17"/>
        </w:rPr>
        <w:t xml:space="preserve"> </w:t>
      </w:r>
      <w:r>
        <w:t>do</w:t>
      </w:r>
      <w:r>
        <w:rPr>
          <w:spacing w:val="-18"/>
        </w:rPr>
        <w:t xml:space="preserve"> </w:t>
      </w:r>
      <w:r>
        <w:t>estudo</w:t>
      </w:r>
      <w:r>
        <w:rPr>
          <w:spacing w:val="-15"/>
        </w:rPr>
        <w:t xml:space="preserve"> </w:t>
      </w:r>
      <w:r>
        <w:t>social,</w:t>
      </w:r>
      <w:r>
        <w:rPr>
          <w:spacing w:val="-18"/>
        </w:rPr>
        <w:t xml:space="preserve"> </w:t>
      </w:r>
      <w:r>
        <w:t>com</w:t>
      </w:r>
      <w:r>
        <w:rPr>
          <w:spacing w:val="-14"/>
        </w:rPr>
        <w:t xml:space="preserve"> </w:t>
      </w:r>
      <w:r>
        <w:t>curta</w:t>
      </w:r>
      <w:r>
        <w:rPr>
          <w:spacing w:val="-18"/>
        </w:rPr>
        <w:t xml:space="preserve"> </w:t>
      </w:r>
      <w:r>
        <w:t>duração</w:t>
      </w:r>
      <w:r>
        <w:rPr>
          <w:spacing w:val="-73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tempo</w:t>
      </w:r>
      <w:r>
        <w:rPr>
          <w:spacing w:val="-14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coleta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dados,</w:t>
      </w:r>
      <w:r>
        <w:rPr>
          <w:spacing w:val="-13"/>
        </w:rPr>
        <w:t xml:space="preserve"> </w:t>
      </w:r>
      <w:r>
        <w:t>impossibilitando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estabelecimento</w:t>
      </w:r>
      <w:r>
        <w:rPr>
          <w:spacing w:val="-15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metodologias</w:t>
      </w:r>
      <w:r>
        <w:rPr>
          <w:spacing w:val="-73"/>
        </w:rPr>
        <w:t xml:space="preserve"> </w:t>
      </w:r>
      <w:r>
        <w:t>de</w:t>
      </w:r>
      <w:r>
        <w:rPr>
          <w:spacing w:val="48"/>
        </w:rPr>
        <w:t xml:space="preserve"> </w:t>
      </w:r>
      <w:r>
        <w:t>mobilização</w:t>
      </w:r>
      <w:r>
        <w:rPr>
          <w:spacing w:val="52"/>
        </w:rPr>
        <w:t xml:space="preserve"> </w:t>
      </w:r>
      <w:r>
        <w:t>social</w:t>
      </w:r>
      <w:r>
        <w:rPr>
          <w:spacing w:val="47"/>
        </w:rPr>
        <w:t xml:space="preserve"> </w:t>
      </w:r>
      <w:r>
        <w:t>suficientes</w:t>
      </w:r>
      <w:r>
        <w:rPr>
          <w:spacing w:val="50"/>
        </w:rPr>
        <w:t xml:space="preserve"> </w:t>
      </w:r>
      <w:r>
        <w:t>para</w:t>
      </w:r>
      <w:r>
        <w:rPr>
          <w:spacing w:val="48"/>
        </w:rPr>
        <w:t xml:space="preserve"> </w:t>
      </w:r>
      <w:r>
        <w:t>alcançar</w:t>
      </w:r>
      <w:r>
        <w:rPr>
          <w:spacing w:val="50"/>
        </w:rPr>
        <w:t xml:space="preserve"> </w:t>
      </w:r>
      <w:r>
        <w:t>a</w:t>
      </w:r>
      <w:r>
        <w:rPr>
          <w:spacing w:val="49"/>
        </w:rPr>
        <w:t xml:space="preserve"> </w:t>
      </w:r>
      <w:r>
        <w:t>pluralidade</w:t>
      </w:r>
      <w:r>
        <w:rPr>
          <w:spacing w:val="49"/>
        </w:rPr>
        <w:t xml:space="preserve"> </w:t>
      </w:r>
      <w:r>
        <w:t>de</w:t>
      </w:r>
      <w:r>
        <w:rPr>
          <w:spacing w:val="49"/>
        </w:rPr>
        <w:t xml:space="preserve"> </w:t>
      </w:r>
      <w:r>
        <w:t>atores</w:t>
      </w:r>
      <w:r>
        <w:rPr>
          <w:spacing w:val="47"/>
        </w:rPr>
        <w:t xml:space="preserve"> </w:t>
      </w:r>
      <w:r>
        <w:t>locais</w:t>
      </w:r>
      <w:r>
        <w:rPr>
          <w:spacing w:val="47"/>
        </w:rPr>
        <w:t xml:space="preserve"> </w:t>
      </w:r>
      <w:r>
        <w:t>e</w:t>
      </w:r>
    </w:p>
    <w:p w14:paraId="5EABF733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06374C07" w14:textId="77777777" w:rsidR="008150C3" w:rsidRDefault="008150C3" w:rsidP="001E6E27">
      <w:pPr>
        <w:pStyle w:val="Corpodetexto"/>
      </w:pPr>
    </w:p>
    <w:p w14:paraId="126C5C9F" w14:textId="77777777" w:rsidR="008150C3" w:rsidRDefault="001743A5" w:rsidP="001E6E27">
      <w:pPr>
        <w:pStyle w:val="Corpodetexto"/>
      </w:pPr>
      <w:r>
        <w:t>compreensão profunda das dinâmicas</w:t>
      </w:r>
      <w:r>
        <w:rPr>
          <w:spacing w:val="1"/>
        </w:rPr>
        <w:t xml:space="preserve"> </w:t>
      </w:r>
      <w:r>
        <w:t>sociais presentes nos territórios, e; (iii)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ciclo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vida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equipe</w:t>
      </w:r>
      <w:r>
        <w:rPr>
          <w:spacing w:val="1"/>
        </w:rPr>
        <w:t xml:space="preserve"> </w:t>
      </w:r>
      <w:r>
        <w:t>gestora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 está em formação, elaboração do desenho técnico recém iniciada</w:t>
      </w:r>
      <w:r>
        <w:rPr>
          <w:spacing w:val="-7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equipes</w:t>
      </w:r>
      <w:r>
        <w:rPr>
          <w:spacing w:val="1"/>
        </w:rPr>
        <w:t xml:space="preserve"> </w:t>
      </w:r>
      <w:r>
        <w:t>formais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engajamento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mobilizadas.</w:t>
      </w:r>
    </w:p>
    <w:p w14:paraId="6229FC74" w14:textId="77777777" w:rsidR="008150C3" w:rsidRDefault="001743A5" w:rsidP="001E6E27">
      <w:pPr>
        <w:pStyle w:val="Corpodetexto"/>
      </w:pPr>
      <w:r>
        <w:t>Esses</w:t>
      </w:r>
      <w:r>
        <w:rPr>
          <w:spacing w:val="1"/>
        </w:rPr>
        <w:t xml:space="preserve"> </w:t>
      </w:r>
      <w:r>
        <w:t>três</w:t>
      </w:r>
      <w:r>
        <w:rPr>
          <w:spacing w:val="1"/>
        </w:rPr>
        <w:t xml:space="preserve"> </w:t>
      </w:r>
      <w:r>
        <w:t>aspectos</w:t>
      </w:r>
      <w:r>
        <w:rPr>
          <w:spacing w:val="1"/>
        </w:rPr>
        <w:t xml:space="preserve"> </w:t>
      </w:r>
      <w:r>
        <w:t>justificam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falta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adequadas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mapeamento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afetadas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entorno</w:t>
      </w:r>
      <w:r>
        <w:rPr>
          <w:spacing w:val="1"/>
        </w:rPr>
        <w:t xml:space="preserve"> </w:t>
      </w:r>
      <w:r>
        <w:t>imediato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 fosse realizado em profundidade, principalmente ao se levar em</w:t>
      </w:r>
      <w:r>
        <w:rPr>
          <w:spacing w:val="1"/>
        </w:rPr>
        <w:t xml:space="preserve"> </w:t>
      </w:r>
      <w:r>
        <w:t>consideração que a abordagem com as comunidades precisaria ser presencial e/ou</w:t>
      </w:r>
      <w:r>
        <w:rPr>
          <w:spacing w:val="-72"/>
        </w:rPr>
        <w:t xml:space="preserve"> </w:t>
      </w:r>
      <w:r>
        <w:t>intermediada por representantes do poder público municipal, demandaria mais</w:t>
      </w:r>
      <w:r>
        <w:rPr>
          <w:spacing w:val="1"/>
        </w:rPr>
        <w:t xml:space="preserve"> </w:t>
      </w:r>
      <w:r>
        <w:t>tempo para mobilização e teria que estar respaldada por um processo inicial de</w:t>
      </w:r>
      <w:r>
        <w:rPr>
          <w:spacing w:val="1"/>
        </w:rPr>
        <w:t xml:space="preserve"> </w:t>
      </w:r>
      <w:r>
        <w:t>engajamento e comunicação social apoiado pela Prefeitura da Cidade do Rio de</w:t>
      </w:r>
      <w:r>
        <w:rPr>
          <w:spacing w:val="1"/>
        </w:rPr>
        <w:t xml:space="preserve"> </w:t>
      </w:r>
      <w:r>
        <w:t>Janeiro. Dessa forma, a estratégia adotada buscou evitar riscos de ruídos de</w:t>
      </w:r>
      <w:r>
        <w:rPr>
          <w:spacing w:val="1"/>
        </w:rPr>
        <w:t xml:space="preserve"> </w:t>
      </w:r>
      <w:r>
        <w:t>comunicação, geração de expectativas inadequadas sobre o empreendimento e o</w:t>
      </w:r>
      <w:r>
        <w:rPr>
          <w:spacing w:val="1"/>
        </w:rPr>
        <w:t xml:space="preserve"> </w:t>
      </w:r>
      <w:r>
        <w:t>estudo,</w:t>
      </w:r>
      <w:r>
        <w:rPr>
          <w:spacing w:val="-12"/>
        </w:rPr>
        <w:t xml:space="preserve"> </w:t>
      </w:r>
      <w:r>
        <w:t>além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prevenir</w:t>
      </w:r>
      <w:r>
        <w:rPr>
          <w:spacing w:val="-10"/>
        </w:rPr>
        <w:t xml:space="preserve"> </w:t>
      </w:r>
      <w:r>
        <w:t>situações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atração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atores</w:t>
      </w:r>
      <w:r>
        <w:rPr>
          <w:spacing w:val="-11"/>
        </w:rPr>
        <w:t xml:space="preserve"> </w:t>
      </w:r>
      <w:r>
        <w:t>sociais</w:t>
      </w:r>
      <w:r>
        <w:rPr>
          <w:spacing w:val="-13"/>
        </w:rPr>
        <w:t xml:space="preserve"> </w:t>
      </w:r>
      <w:r>
        <w:t>externos</w:t>
      </w:r>
      <w:r>
        <w:rPr>
          <w:spacing w:val="-12"/>
        </w:rPr>
        <w:t xml:space="preserve"> </w:t>
      </w:r>
      <w:r>
        <w:t>ao</w:t>
      </w:r>
      <w:r>
        <w:rPr>
          <w:spacing w:val="-11"/>
        </w:rPr>
        <w:t xml:space="preserve"> </w:t>
      </w:r>
      <w:r>
        <w:t>entorno</w:t>
      </w:r>
      <w:r>
        <w:rPr>
          <w:spacing w:val="-73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empreendimento</w:t>
      </w:r>
      <w:r>
        <w:rPr>
          <w:spacing w:val="-8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busca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oportunidades</w:t>
      </w:r>
      <w:r>
        <w:rPr>
          <w:spacing w:val="-6"/>
        </w:rPr>
        <w:t xml:space="preserve"> </w:t>
      </w:r>
      <w:r>
        <w:t>idealizadas.</w:t>
      </w:r>
    </w:p>
    <w:p w14:paraId="7FC6CCEC" w14:textId="77777777" w:rsidR="008150C3" w:rsidRDefault="001743A5" w:rsidP="001E6E27">
      <w:pPr>
        <w:pStyle w:val="Corpodetexto"/>
      </w:pPr>
      <w:r>
        <w:t>Por outro lado, buscou priorizar a identificação de lacunas e riscos e a proposição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preparação</w:t>
      </w:r>
      <w:r>
        <w:rPr>
          <w:spacing w:val="1"/>
        </w:rPr>
        <w:t xml:space="preserve"> </w:t>
      </w:r>
      <w:r>
        <w:t>interna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equipe,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prévias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engajamento com partes interessadas atingidas e comunidades do entorno, como</w:t>
      </w:r>
      <w:r>
        <w:rPr>
          <w:spacing w:val="1"/>
        </w:rPr>
        <w:t xml:space="preserve"> </w:t>
      </w:r>
      <w:r>
        <w:t>forma de fortalecer a gestão do projeto. Neste sentido, durante visita técnica de</w:t>
      </w:r>
      <w:r>
        <w:rPr>
          <w:spacing w:val="1"/>
        </w:rPr>
        <w:t xml:space="preserve"> </w:t>
      </w:r>
      <w:r>
        <w:t>campo das equipes de elétrica e estrutura da consultoria foi possível abordar o</w:t>
      </w:r>
      <w:r>
        <w:rPr>
          <w:spacing w:val="1"/>
        </w:rPr>
        <w:t xml:space="preserve"> </w:t>
      </w:r>
      <w:r>
        <w:t>proprietário da propriedade vizinha ao local do empreendimento e estabelecer</w:t>
      </w:r>
      <w:r>
        <w:rPr>
          <w:spacing w:val="1"/>
        </w:rPr>
        <w:t xml:space="preserve"> </w:t>
      </w:r>
      <w:r>
        <w:t>contato. Com o intuito de identificar riscos sociais, a equipe de análise social</w:t>
      </w:r>
      <w:r>
        <w:rPr>
          <w:spacing w:val="1"/>
        </w:rPr>
        <w:t xml:space="preserve"> </w:t>
      </w:r>
      <w:r>
        <w:t>realizou entrevista remota com o proprietário, uma consulta inicial, a ser detalhada</w:t>
      </w:r>
      <w:r>
        <w:rPr>
          <w:spacing w:val="-72"/>
        </w:rPr>
        <w:t xml:space="preserve"> </w:t>
      </w:r>
      <w:r>
        <w:t>adiante</w:t>
      </w:r>
      <w:r>
        <w:rPr>
          <w:spacing w:val="-8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presente</w:t>
      </w:r>
      <w:r>
        <w:rPr>
          <w:spacing w:val="-8"/>
        </w:rPr>
        <w:t xml:space="preserve"> </w:t>
      </w:r>
      <w:r>
        <w:t>estudo.</w:t>
      </w:r>
    </w:p>
    <w:p w14:paraId="08B07153" w14:textId="77777777" w:rsidR="008150C3" w:rsidRDefault="001743A5" w:rsidP="001E6E27">
      <w:pPr>
        <w:pStyle w:val="Corpodetexto"/>
      </w:pPr>
      <w:r>
        <w:t>As metodologias escolhidas para o mapeamento e análise das partes interessadas</w:t>
      </w:r>
      <w:r>
        <w:rPr>
          <w:spacing w:val="1"/>
        </w:rPr>
        <w:t xml:space="preserve"> </w:t>
      </w:r>
      <w:r>
        <w:t>foram:</w:t>
      </w:r>
      <w:r>
        <w:rPr>
          <w:spacing w:val="1"/>
        </w:rPr>
        <w:t xml:space="preserve"> </w:t>
      </w:r>
      <w:r>
        <w:t>(i)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dados</w:t>
      </w:r>
      <w:r>
        <w:rPr>
          <w:spacing w:val="1"/>
        </w:rPr>
        <w:t xml:space="preserve"> </w:t>
      </w:r>
      <w:r>
        <w:t>secundários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levantamento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atores-chave</w:t>
      </w:r>
      <w:r>
        <w:rPr>
          <w:spacing w:val="1"/>
        </w:rPr>
        <w:t xml:space="preserve"> </w:t>
      </w:r>
      <w:r>
        <w:t>envolvidos direta e indiretamente com o empreendimento a partir de relatórios</w:t>
      </w:r>
      <w:r>
        <w:rPr>
          <w:spacing w:val="1"/>
        </w:rPr>
        <w:t xml:space="preserve"> </w:t>
      </w:r>
      <w:r>
        <w:t>públicos,</w:t>
      </w:r>
      <w:r>
        <w:rPr>
          <w:spacing w:val="-12"/>
        </w:rPr>
        <w:t xml:space="preserve"> </w:t>
      </w:r>
      <w:r>
        <w:t>comunicação</w:t>
      </w:r>
      <w:r>
        <w:rPr>
          <w:spacing w:val="-15"/>
        </w:rPr>
        <w:t xml:space="preserve"> </w:t>
      </w:r>
      <w:r>
        <w:t>institucional</w:t>
      </w:r>
      <w:r>
        <w:rPr>
          <w:spacing w:val="-13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organizações</w:t>
      </w:r>
      <w:r>
        <w:rPr>
          <w:spacing w:val="-12"/>
        </w:rPr>
        <w:t xml:space="preserve"> </w:t>
      </w:r>
      <w:r>
        <w:t>gestoras</w:t>
      </w:r>
      <w:r>
        <w:rPr>
          <w:spacing w:val="-12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projeto,</w:t>
      </w:r>
      <w:r>
        <w:rPr>
          <w:spacing w:val="-12"/>
        </w:rPr>
        <w:t xml:space="preserve"> </w:t>
      </w:r>
      <w:r>
        <w:t>cobertura</w:t>
      </w:r>
      <w:r>
        <w:rPr>
          <w:spacing w:val="-73"/>
        </w:rPr>
        <w:t xml:space="preserve"> </w:t>
      </w:r>
      <w:r>
        <w:t>midiática e documentos oficiais do projeto; (ii) análise dos dados do projeto,</w:t>
      </w:r>
      <w:r>
        <w:rPr>
          <w:spacing w:val="1"/>
        </w:rPr>
        <w:t xml:space="preserve"> </w:t>
      </w:r>
      <w:r>
        <w:t>documentos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bibliografia</w:t>
      </w:r>
      <w:r>
        <w:rPr>
          <w:spacing w:val="-7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aspectos</w:t>
      </w:r>
      <w:r>
        <w:rPr>
          <w:spacing w:val="-6"/>
        </w:rPr>
        <w:t xml:space="preserve"> </w:t>
      </w:r>
      <w:r>
        <w:t>socioeconômicos</w:t>
      </w:r>
      <w:r>
        <w:rPr>
          <w:spacing w:val="-7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áreas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entorno</w:t>
      </w:r>
      <w:r>
        <w:rPr>
          <w:spacing w:val="-73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locais</w:t>
      </w:r>
      <w:r>
        <w:rPr>
          <w:spacing w:val="-12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empreendimento;</w:t>
      </w:r>
      <w:r>
        <w:rPr>
          <w:spacing w:val="-13"/>
        </w:rPr>
        <w:t xml:space="preserve"> </w:t>
      </w:r>
      <w:r>
        <w:t>(iii)</w:t>
      </w:r>
      <w:r>
        <w:rPr>
          <w:spacing w:val="-11"/>
        </w:rPr>
        <w:t xml:space="preserve"> </w:t>
      </w:r>
      <w:r>
        <w:t>identificação</w:t>
      </w:r>
      <w:r>
        <w:rPr>
          <w:spacing w:val="-11"/>
        </w:rPr>
        <w:t xml:space="preserve"> </w:t>
      </w:r>
      <w:r>
        <w:t>geográfica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atores-chave</w:t>
      </w:r>
      <w:r>
        <w:rPr>
          <w:spacing w:val="-11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partir</w:t>
      </w:r>
      <w:r>
        <w:rPr>
          <w:spacing w:val="-73"/>
        </w:rPr>
        <w:t xml:space="preserve"> </w:t>
      </w:r>
      <w:r>
        <w:t>do estudo dos territórios via mapas documentais e</w:t>
      </w:r>
      <w:r>
        <w:rPr>
          <w:spacing w:val="1"/>
        </w:rPr>
        <w:t xml:space="preserve"> </w:t>
      </w:r>
      <w:r>
        <w:t>plataformas digitais, como</w:t>
      </w:r>
      <w:r>
        <w:rPr>
          <w:spacing w:val="1"/>
        </w:rPr>
        <w:t xml:space="preserve"> </w:t>
      </w:r>
      <w:r>
        <w:rPr>
          <w:rFonts w:ascii="Arial" w:hAnsi="Arial"/>
          <w:i/>
        </w:rPr>
        <w:t xml:space="preserve">Google Maps </w:t>
      </w:r>
      <w:r>
        <w:t xml:space="preserve">e </w:t>
      </w:r>
      <w:r>
        <w:rPr>
          <w:rFonts w:ascii="Arial" w:hAnsi="Arial"/>
          <w:i/>
        </w:rPr>
        <w:t>Google Earth</w:t>
      </w:r>
      <w:r>
        <w:t>, e; (iv) agendamento e realização de entrevistas de</w:t>
      </w:r>
      <w:r>
        <w:rPr>
          <w:spacing w:val="1"/>
        </w:rPr>
        <w:t xml:space="preserve"> </w:t>
      </w:r>
      <w:r>
        <w:t>forma</w:t>
      </w:r>
      <w:r>
        <w:rPr>
          <w:spacing w:val="-8"/>
        </w:rPr>
        <w:t xml:space="preserve"> </w:t>
      </w:r>
      <w:r>
        <w:t>remota,</w:t>
      </w:r>
      <w:r>
        <w:rPr>
          <w:spacing w:val="-6"/>
        </w:rPr>
        <w:t xml:space="preserve"> </w:t>
      </w:r>
      <w:r>
        <w:t>via</w:t>
      </w:r>
      <w:r>
        <w:rPr>
          <w:spacing w:val="-6"/>
        </w:rPr>
        <w:t xml:space="preserve"> </w:t>
      </w:r>
      <w:r>
        <w:t>telefone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plataformas</w:t>
      </w:r>
      <w:r>
        <w:rPr>
          <w:spacing w:val="-7"/>
        </w:rPr>
        <w:t xml:space="preserve"> </w:t>
      </w:r>
      <w:r>
        <w:t>digitais</w:t>
      </w:r>
      <w:r>
        <w:rPr>
          <w:spacing w:val="-7"/>
        </w:rPr>
        <w:t xml:space="preserve"> </w:t>
      </w:r>
      <w:r>
        <w:t>(utilizou-se</w:t>
      </w:r>
      <w:r>
        <w:rPr>
          <w:spacing w:val="-6"/>
        </w:rPr>
        <w:t xml:space="preserve"> </w:t>
      </w:r>
      <w:r>
        <w:rPr>
          <w:rFonts w:ascii="Arial" w:hAnsi="Arial"/>
          <w:i/>
        </w:rPr>
        <w:t>Doodle</w:t>
      </w:r>
      <w:r>
        <w:t>,</w:t>
      </w:r>
      <w:r>
        <w:rPr>
          <w:spacing w:val="-8"/>
        </w:rPr>
        <w:t xml:space="preserve"> </w:t>
      </w:r>
      <w:r>
        <w:rPr>
          <w:rFonts w:ascii="Arial" w:hAnsi="Arial"/>
          <w:i/>
        </w:rPr>
        <w:t>Zoom</w:t>
      </w:r>
      <w:r>
        <w:t>,</w:t>
      </w:r>
      <w:r>
        <w:rPr>
          <w:spacing w:val="-6"/>
        </w:rPr>
        <w:t xml:space="preserve"> </w:t>
      </w:r>
      <w:r>
        <w:rPr>
          <w:rFonts w:ascii="Arial" w:hAnsi="Arial"/>
          <w:i/>
        </w:rPr>
        <w:t>Skype</w:t>
      </w:r>
      <w:r>
        <w:t>,</w:t>
      </w:r>
      <w:r>
        <w:rPr>
          <w:spacing w:val="-73"/>
        </w:rPr>
        <w:t xml:space="preserve"> </w:t>
      </w:r>
      <w:r>
        <w:rPr>
          <w:rFonts w:ascii="Arial" w:hAnsi="Arial"/>
          <w:i/>
        </w:rPr>
        <w:t>Google</w:t>
      </w:r>
      <w:r>
        <w:rPr>
          <w:rFonts w:ascii="Arial" w:hAnsi="Arial"/>
          <w:i/>
          <w:spacing w:val="2"/>
        </w:rPr>
        <w:t xml:space="preserve"> </w:t>
      </w:r>
      <w:r>
        <w:rPr>
          <w:rFonts w:ascii="Arial" w:hAnsi="Arial"/>
          <w:i/>
        </w:rPr>
        <w:t>Meet</w:t>
      </w:r>
      <w:r>
        <w:rPr>
          <w:rFonts w:ascii="Arial" w:hAnsi="Arial"/>
          <w:i/>
          <w:spacing w:val="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rPr>
          <w:rFonts w:ascii="Arial" w:hAnsi="Arial"/>
          <w:i/>
        </w:rPr>
        <w:t>WhatsApp</w:t>
      </w:r>
      <w:r>
        <w:t>)</w:t>
      </w:r>
      <w:r>
        <w:rPr>
          <w:spacing w:val="-9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levantamento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informações</w:t>
      </w:r>
      <w:r>
        <w:rPr>
          <w:spacing w:val="-6"/>
        </w:rPr>
        <w:t xml:space="preserve"> </w:t>
      </w:r>
      <w:r>
        <w:t>sobre</w:t>
      </w:r>
      <w:r>
        <w:rPr>
          <w:spacing w:val="-7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projeto,</w:t>
      </w:r>
      <w:r>
        <w:rPr>
          <w:spacing w:val="-9"/>
        </w:rPr>
        <w:t xml:space="preserve"> </w:t>
      </w:r>
      <w:r>
        <w:t>os</w:t>
      </w:r>
      <w:r>
        <w:rPr>
          <w:spacing w:val="-72"/>
        </w:rPr>
        <w:t xml:space="preserve"> </w:t>
      </w:r>
      <w:r>
        <w:t>territórios,</w:t>
      </w:r>
      <w:r>
        <w:rPr>
          <w:spacing w:val="-7"/>
        </w:rPr>
        <w:t xml:space="preserve"> </w:t>
      </w:r>
      <w:r>
        <w:t>expectativas,</w:t>
      </w:r>
      <w:r>
        <w:rPr>
          <w:spacing w:val="-6"/>
        </w:rPr>
        <w:t xml:space="preserve"> </w:t>
      </w:r>
      <w:r>
        <w:t>percepções</w:t>
      </w:r>
      <w:r>
        <w:rPr>
          <w:spacing w:val="-9"/>
        </w:rPr>
        <w:t xml:space="preserve"> </w:t>
      </w:r>
      <w:r>
        <w:t>sobre</w:t>
      </w:r>
      <w:r>
        <w:rPr>
          <w:spacing w:val="-7"/>
        </w:rPr>
        <w:t xml:space="preserve"> </w:t>
      </w:r>
      <w:r>
        <w:t>riscos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benefícios;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(v)</w:t>
      </w:r>
      <w:r>
        <w:rPr>
          <w:spacing w:val="-7"/>
        </w:rPr>
        <w:t xml:space="preserve"> </w:t>
      </w:r>
      <w:r>
        <w:t>identificação</w:t>
      </w:r>
      <w:r>
        <w:rPr>
          <w:spacing w:val="-8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partes-interessadas por meio de indicação e/ou recomendação dos entrevistados,</w:t>
      </w:r>
      <w:r>
        <w:rPr>
          <w:spacing w:val="1"/>
        </w:rPr>
        <w:t xml:space="preserve"> </w:t>
      </w:r>
      <w:r>
        <w:t>durante</w:t>
      </w:r>
      <w:r>
        <w:rPr>
          <w:spacing w:val="-17"/>
        </w:rPr>
        <w:t xml:space="preserve"> </w:t>
      </w:r>
      <w:r>
        <w:t>entrevista,</w:t>
      </w:r>
      <w:r>
        <w:rPr>
          <w:spacing w:val="-16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via</w:t>
      </w:r>
      <w:r>
        <w:rPr>
          <w:spacing w:val="-16"/>
        </w:rPr>
        <w:t xml:space="preserve"> </w:t>
      </w:r>
      <w:r>
        <w:t>comunicação</w:t>
      </w:r>
      <w:r>
        <w:rPr>
          <w:spacing w:val="-19"/>
        </w:rPr>
        <w:t xml:space="preserve"> </w:t>
      </w:r>
      <w:r>
        <w:t>direta</w:t>
      </w:r>
      <w:r>
        <w:rPr>
          <w:spacing w:val="-17"/>
        </w:rPr>
        <w:t xml:space="preserve"> </w:t>
      </w:r>
      <w:r>
        <w:t>(fonte</w:t>
      </w:r>
      <w:r>
        <w:rPr>
          <w:spacing w:val="-17"/>
        </w:rPr>
        <w:t xml:space="preserve"> </w:t>
      </w:r>
      <w:r>
        <w:t>primária</w:t>
      </w:r>
      <w:r>
        <w:rPr>
          <w:spacing w:val="-10"/>
        </w:rPr>
        <w:t xml:space="preserve"> </w:t>
      </w:r>
      <w:r>
        <w:t>-</w:t>
      </w:r>
      <w:r>
        <w:rPr>
          <w:spacing w:val="-18"/>
        </w:rPr>
        <w:t xml:space="preserve"> </w:t>
      </w:r>
      <w:r>
        <w:t>método</w:t>
      </w:r>
      <w:r>
        <w:rPr>
          <w:spacing w:val="-16"/>
        </w:rPr>
        <w:t xml:space="preserve"> </w:t>
      </w:r>
      <w:r>
        <w:t>bola</w:t>
      </w:r>
      <w:r>
        <w:rPr>
          <w:spacing w:val="-17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neve).</w:t>
      </w:r>
    </w:p>
    <w:p w14:paraId="73F82CBB" w14:textId="77777777" w:rsidR="008150C3" w:rsidRDefault="001743A5" w:rsidP="001E6E27">
      <w:pPr>
        <w:pStyle w:val="Corpodetexto"/>
      </w:pPr>
      <w:r>
        <w:t>Foram</w:t>
      </w:r>
      <w:r>
        <w:rPr>
          <w:spacing w:val="-9"/>
        </w:rPr>
        <w:t xml:space="preserve"> </w:t>
      </w:r>
      <w:r>
        <w:t>conduzidas</w:t>
      </w:r>
      <w:r>
        <w:rPr>
          <w:spacing w:val="-7"/>
        </w:rPr>
        <w:t xml:space="preserve"> </w:t>
      </w:r>
      <w:r>
        <w:t>21</w:t>
      </w:r>
      <w:r>
        <w:rPr>
          <w:spacing w:val="-10"/>
        </w:rPr>
        <w:t xml:space="preserve"> </w:t>
      </w:r>
      <w:r>
        <w:t>entrevistas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forma</w:t>
      </w:r>
      <w:r>
        <w:rPr>
          <w:spacing w:val="-10"/>
        </w:rPr>
        <w:t xml:space="preserve"> </w:t>
      </w:r>
      <w:r>
        <w:t>remota,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caráter</w:t>
      </w:r>
      <w:r>
        <w:rPr>
          <w:spacing w:val="-8"/>
        </w:rPr>
        <w:t xml:space="preserve"> </w:t>
      </w:r>
      <w:r>
        <w:t>exploratório,</w:t>
      </w:r>
      <w:r>
        <w:rPr>
          <w:spacing w:val="-10"/>
        </w:rPr>
        <w:t xml:space="preserve"> </w:t>
      </w:r>
      <w:r>
        <w:t>entre</w:t>
      </w:r>
      <w:r>
        <w:rPr>
          <w:spacing w:val="-9"/>
        </w:rPr>
        <w:t xml:space="preserve"> </w:t>
      </w:r>
      <w:r>
        <w:t>os</w:t>
      </w:r>
      <w:r>
        <w:rPr>
          <w:spacing w:val="-73"/>
        </w:rPr>
        <w:t xml:space="preserve"> </w:t>
      </w:r>
      <w:r>
        <w:t>dias</w:t>
      </w:r>
      <w:r>
        <w:rPr>
          <w:spacing w:val="66"/>
        </w:rPr>
        <w:t xml:space="preserve"> </w:t>
      </w:r>
      <w:r>
        <w:t>13</w:t>
      </w:r>
      <w:r>
        <w:rPr>
          <w:spacing w:val="63"/>
        </w:rPr>
        <w:t xml:space="preserve"> </w:t>
      </w:r>
      <w:r>
        <w:t>de</w:t>
      </w:r>
      <w:r>
        <w:rPr>
          <w:spacing w:val="66"/>
        </w:rPr>
        <w:t xml:space="preserve"> </w:t>
      </w:r>
      <w:r>
        <w:t>julho</w:t>
      </w:r>
      <w:r>
        <w:rPr>
          <w:spacing w:val="66"/>
        </w:rPr>
        <w:t xml:space="preserve"> </w:t>
      </w:r>
      <w:r>
        <w:t>e</w:t>
      </w:r>
      <w:r>
        <w:rPr>
          <w:spacing w:val="66"/>
        </w:rPr>
        <w:t xml:space="preserve"> </w:t>
      </w:r>
      <w:r>
        <w:t>26</w:t>
      </w:r>
      <w:r>
        <w:rPr>
          <w:spacing w:val="66"/>
        </w:rPr>
        <w:t xml:space="preserve"> </w:t>
      </w:r>
      <w:r>
        <w:t>de</w:t>
      </w:r>
      <w:r>
        <w:rPr>
          <w:spacing w:val="66"/>
        </w:rPr>
        <w:t xml:space="preserve"> </w:t>
      </w:r>
      <w:r>
        <w:t>agosto</w:t>
      </w:r>
      <w:r>
        <w:rPr>
          <w:spacing w:val="66"/>
        </w:rPr>
        <w:t xml:space="preserve"> </w:t>
      </w:r>
      <w:r>
        <w:t>e</w:t>
      </w:r>
      <w:r>
        <w:rPr>
          <w:spacing w:val="66"/>
        </w:rPr>
        <w:t xml:space="preserve"> </w:t>
      </w:r>
      <w:r>
        <w:t>no</w:t>
      </w:r>
      <w:r>
        <w:rPr>
          <w:spacing w:val="66"/>
        </w:rPr>
        <w:t xml:space="preserve"> </w:t>
      </w:r>
      <w:r>
        <w:t>dia</w:t>
      </w:r>
      <w:r>
        <w:rPr>
          <w:spacing w:val="66"/>
        </w:rPr>
        <w:t xml:space="preserve"> </w:t>
      </w:r>
      <w:r>
        <w:t>16</w:t>
      </w:r>
      <w:r>
        <w:rPr>
          <w:spacing w:val="66"/>
        </w:rPr>
        <w:t xml:space="preserve"> </w:t>
      </w:r>
      <w:r>
        <w:t>de</w:t>
      </w:r>
      <w:r>
        <w:rPr>
          <w:spacing w:val="66"/>
        </w:rPr>
        <w:t xml:space="preserve"> </w:t>
      </w:r>
      <w:r>
        <w:t>setembro</w:t>
      </w:r>
      <w:r>
        <w:rPr>
          <w:spacing w:val="66"/>
        </w:rPr>
        <w:t xml:space="preserve"> </w:t>
      </w:r>
      <w:r>
        <w:t>de</w:t>
      </w:r>
      <w:r>
        <w:rPr>
          <w:spacing w:val="66"/>
        </w:rPr>
        <w:t xml:space="preserve"> </w:t>
      </w:r>
      <w:r>
        <w:t>2020.</w:t>
      </w:r>
      <w:r>
        <w:rPr>
          <w:spacing w:val="66"/>
        </w:rPr>
        <w:t xml:space="preserve"> </w:t>
      </w:r>
      <w:r>
        <w:t>Partes</w:t>
      </w:r>
    </w:p>
    <w:p w14:paraId="12D8E8E3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66B161F" w14:textId="77777777" w:rsidR="008150C3" w:rsidRDefault="008150C3" w:rsidP="001E6E27">
      <w:pPr>
        <w:pStyle w:val="Corpodetexto"/>
      </w:pPr>
    </w:p>
    <w:p w14:paraId="753C6BF0" w14:textId="77777777" w:rsidR="008150C3" w:rsidRDefault="001743A5" w:rsidP="001E6E27">
      <w:pPr>
        <w:pStyle w:val="Corpodetexto"/>
      </w:pPr>
      <w:r>
        <w:t>interessadas</w:t>
      </w:r>
      <w:r>
        <w:rPr>
          <w:spacing w:val="1"/>
        </w:rPr>
        <w:t xml:space="preserve"> </w:t>
      </w:r>
      <w:r>
        <w:t>integrantes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núcleo</w:t>
      </w:r>
      <w:r>
        <w:rPr>
          <w:spacing w:val="1"/>
        </w:rPr>
        <w:t xml:space="preserve"> </w:t>
      </w:r>
      <w:r>
        <w:t>gestor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Solário</w:t>
      </w:r>
      <w:r>
        <w:rPr>
          <w:spacing w:val="1"/>
        </w:rPr>
        <w:t xml:space="preserve"> </w:t>
      </w:r>
      <w:r>
        <w:t>Carioca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entrevistadas</w:t>
      </w:r>
      <w:r>
        <w:rPr>
          <w:spacing w:val="1"/>
        </w:rPr>
        <w:t xml:space="preserve"> </w:t>
      </w:r>
      <w:r>
        <w:t>juntamente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colegas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prefeitura</w:t>
      </w:r>
      <w:r>
        <w:rPr>
          <w:spacing w:val="1"/>
        </w:rPr>
        <w:t xml:space="preserve"> </w:t>
      </w:r>
      <w:r>
        <w:t>indicadas(os)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conhecimento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experiência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aspectos</w:t>
      </w:r>
      <w:r>
        <w:rPr>
          <w:spacing w:val="-5"/>
        </w:rPr>
        <w:t xml:space="preserve"> </w:t>
      </w:r>
      <w:r>
        <w:t>chave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Solário</w:t>
      </w:r>
      <w:r>
        <w:rPr>
          <w:spacing w:val="-10"/>
        </w:rPr>
        <w:t xml:space="preserve"> </w:t>
      </w:r>
      <w:r>
        <w:t>Carioca</w:t>
      </w:r>
      <w:r>
        <w:rPr>
          <w:spacing w:val="-4"/>
        </w:rPr>
        <w:t xml:space="preserve"> </w:t>
      </w:r>
      <w:r>
        <w:t>e/ou</w:t>
      </w:r>
      <w:r>
        <w:rPr>
          <w:spacing w:val="-6"/>
        </w:rPr>
        <w:t xml:space="preserve"> </w:t>
      </w:r>
      <w:r>
        <w:t>do</w:t>
      </w:r>
      <w:r>
        <w:rPr>
          <w:spacing w:val="-73"/>
        </w:rPr>
        <w:t xml:space="preserve"> </w:t>
      </w:r>
      <w:r>
        <w:t>aterro Santa Cruz. Foram realizadas conversas com representantes da Secretaria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Assistência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Direitos</w:t>
      </w:r>
      <w:r>
        <w:rPr>
          <w:spacing w:val="1"/>
        </w:rPr>
        <w:t xml:space="preserve"> </w:t>
      </w:r>
      <w:r>
        <w:t>Humanos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SMASDH,</w:t>
      </w:r>
      <w:r>
        <w:rPr>
          <w:spacing w:val="75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Municipal</w:t>
      </w:r>
      <w:r>
        <w:rPr>
          <w:spacing w:val="29"/>
        </w:rPr>
        <w:t xml:space="preserve"> </w:t>
      </w:r>
      <w:r>
        <w:t>da</w:t>
      </w:r>
      <w:r>
        <w:rPr>
          <w:spacing w:val="32"/>
        </w:rPr>
        <w:t xml:space="preserve"> </w:t>
      </w:r>
      <w:r>
        <w:t>Casa</w:t>
      </w:r>
      <w:r>
        <w:rPr>
          <w:spacing w:val="31"/>
        </w:rPr>
        <w:t xml:space="preserve"> </w:t>
      </w:r>
      <w:r>
        <w:t>Civil</w:t>
      </w:r>
      <w:r>
        <w:rPr>
          <w:spacing w:val="34"/>
        </w:rPr>
        <w:t xml:space="preserve"> </w:t>
      </w:r>
      <w:r>
        <w:t>–</w:t>
      </w:r>
      <w:r>
        <w:rPr>
          <w:spacing w:val="33"/>
        </w:rPr>
        <w:t xml:space="preserve"> </w:t>
      </w:r>
      <w:r>
        <w:t>CVL,</w:t>
      </w:r>
      <w:r>
        <w:rPr>
          <w:spacing w:val="28"/>
        </w:rPr>
        <w:t xml:space="preserve"> </w:t>
      </w:r>
      <w:r>
        <w:t>RIOURBE,</w:t>
      </w:r>
      <w:r>
        <w:rPr>
          <w:spacing w:val="28"/>
        </w:rPr>
        <w:t xml:space="preserve"> </w:t>
      </w:r>
      <w:r>
        <w:t>Secretaria</w:t>
      </w:r>
      <w:r>
        <w:rPr>
          <w:spacing w:val="32"/>
        </w:rPr>
        <w:t xml:space="preserve"> </w:t>
      </w:r>
      <w:r>
        <w:t>Municipal</w:t>
      </w:r>
      <w:r>
        <w:rPr>
          <w:spacing w:val="27"/>
        </w:rPr>
        <w:t xml:space="preserve"> </w:t>
      </w:r>
      <w:r>
        <w:t>do</w:t>
      </w:r>
      <w:r>
        <w:rPr>
          <w:spacing w:val="28"/>
        </w:rPr>
        <w:t xml:space="preserve"> </w:t>
      </w:r>
      <w:r>
        <w:t>Meio</w:t>
      </w:r>
      <w:r>
        <w:rPr>
          <w:spacing w:val="31"/>
        </w:rPr>
        <w:t xml:space="preserve"> </w:t>
      </w:r>
      <w:r>
        <w:t>Ambiente</w:t>
      </w:r>
    </w:p>
    <w:p w14:paraId="2A05DDBC" w14:textId="77777777" w:rsidR="008150C3" w:rsidRDefault="001743A5" w:rsidP="00385021">
      <w:pPr>
        <w:pStyle w:val="PargrafodaLista"/>
        <w:numPr>
          <w:ilvl w:val="0"/>
          <w:numId w:val="58"/>
        </w:numPr>
      </w:pPr>
      <w:r>
        <w:t>SMAC, Secretaria Municipal de Urbanismo - SMU, Subsecretaria de Comunicação</w:t>
      </w:r>
      <w:r>
        <w:rPr>
          <w:spacing w:val="1"/>
        </w:rPr>
        <w:t xml:space="preserve"> </w:t>
      </w:r>
      <w:r>
        <w:t>Governamental – SUBCG, Instituto Pereira Passos</w:t>
      </w:r>
      <w:r>
        <w:rPr>
          <w:spacing w:val="75"/>
        </w:rPr>
        <w:t xml:space="preserve"> </w:t>
      </w:r>
      <w:r>
        <w:t>– IPP, COMLURB, GIZ e C40</w:t>
      </w:r>
      <w:r>
        <w:rPr>
          <w:spacing w:val="1"/>
        </w:rPr>
        <w:t xml:space="preserve"> </w:t>
      </w:r>
      <w:r>
        <w:t>CFF,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das(os)</w:t>
      </w:r>
      <w:r>
        <w:rPr>
          <w:spacing w:val="1"/>
        </w:rPr>
        <w:t xml:space="preserve"> </w:t>
      </w:r>
      <w:r>
        <w:t>especialistas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Estudo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Gênero,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consultoria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 contratada pelo C40 CFF e dos estudos coordenados pelo IESS. Foi</w:t>
      </w:r>
      <w:r>
        <w:rPr>
          <w:spacing w:val="1"/>
        </w:rPr>
        <w:t xml:space="preserve"> </w:t>
      </w:r>
      <w:r>
        <w:t>entrevistado</w:t>
      </w:r>
      <w:r>
        <w:rPr>
          <w:spacing w:val="-8"/>
        </w:rPr>
        <w:t xml:space="preserve"> </w:t>
      </w:r>
      <w:r>
        <w:t>também</w:t>
      </w:r>
      <w:r>
        <w:rPr>
          <w:spacing w:val="-7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morador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entorno</w:t>
      </w:r>
      <w:r>
        <w:rPr>
          <w:spacing w:val="-9"/>
        </w:rPr>
        <w:t xml:space="preserve"> </w:t>
      </w:r>
      <w:r>
        <w:t>imediato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aterro,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forma</w:t>
      </w:r>
      <w:r>
        <w:rPr>
          <w:spacing w:val="-7"/>
        </w:rPr>
        <w:t xml:space="preserve"> </w:t>
      </w:r>
      <w:r>
        <w:t>remota,</w:t>
      </w:r>
      <w:r>
        <w:rPr>
          <w:spacing w:val="-73"/>
        </w:rPr>
        <w:t xml:space="preserve"> </w:t>
      </w:r>
      <w:r>
        <w:t>a partir de contato presencial realizado pela oportunidade de uma visita técnica a</w:t>
      </w:r>
      <w:r>
        <w:rPr>
          <w:spacing w:val="1"/>
        </w:rPr>
        <w:t xml:space="preserve"> </w:t>
      </w:r>
      <w:r>
        <w:t>campo</w:t>
      </w:r>
      <w:r>
        <w:rPr>
          <w:spacing w:val="-18"/>
        </w:rPr>
        <w:t xml:space="preserve"> </w:t>
      </w:r>
      <w:r>
        <w:t>da</w:t>
      </w:r>
      <w:r>
        <w:rPr>
          <w:spacing w:val="-17"/>
        </w:rPr>
        <w:t xml:space="preserve"> </w:t>
      </w:r>
      <w:r>
        <w:t>equipe</w:t>
      </w:r>
      <w:r>
        <w:rPr>
          <w:spacing w:val="-17"/>
        </w:rPr>
        <w:t xml:space="preserve"> </w:t>
      </w:r>
      <w:r>
        <w:t>de</w:t>
      </w:r>
      <w:r>
        <w:rPr>
          <w:spacing w:val="-17"/>
        </w:rPr>
        <w:t xml:space="preserve"> </w:t>
      </w:r>
      <w:r>
        <w:t>elétrica</w:t>
      </w:r>
      <w:r>
        <w:rPr>
          <w:spacing w:val="-17"/>
        </w:rPr>
        <w:t xml:space="preserve"> </w:t>
      </w:r>
      <w:r>
        <w:t>e</w:t>
      </w:r>
      <w:r>
        <w:rPr>
          <w:spacing w:val="-17"/>
        </w:rPr>
        <w:t xml:space="preserve"> </w:t>
      </w:r>
      <w:r>
        <w:t>estrutura</w:t>
      </w:r>
      <w:r>
        <w:rPr>
          <w:spacing w:val="-17"/>
        </w:rPr>
        <w:t xml:space="preserve"> </w:t>
      </w:r>
      <w:r>
        <w:t>da</w:t>
      </w:r>
      <w:r>
        <w:rPr>
          <w:spacing w:val="-17"/>
        </w:rPr>
        <w:t xml:space="preserve"> </w:t>
      </w:r>
      <w:r>
        <w:t>consultoria</w:t>
      </w:r>
      <w:r>
        <w:rPr>
          <w:spacing w:val="-17"/>
        </w:rPr>
        <w:t xml:space="preserve"> </w:t>
      </w:r>
      <w:r>
        <w:t>do</w:t>
      </w:r>
      <w:r>
        <w:rPr>
          <w:spacing w:val="-20"/>
        </w:rPr>
        <w:t xml:space="preserve"> </w:t>
      </w:r>
      <w:r>
        <w:t>projeto,</w:t>
      </w:r>
      <w:r>
        <w:rPr>
          <w:spacing w:val="-17"/>
        </w:rPr>
        <w:t xml:space="preserve"> </w:t>
      </w:r>
      <w:r>
        <w:t>na</w:t>
      </w:r>
      <w:r>
        <w:rPr>
          <w:spacing w:val="-19"/>
        </w:rPr>
        <w:t xml:space="preserve"> </w:t>
      </w:r>
      <w:r>
        <w:t>qual</w:t>
      </w:r>
      <w:r>
        <w:rPr>
          <w:spacing w:val="-18"/>
        </w:rPr>
        <w:t xml:space="preserve"> </w:t>
      </w:r>
      <w:r>
        <w:t>encontrou</w:t>
      </w:r>
      <w:r>
        <w:rPr>
          <w:spacing w:val="-73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morador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vizinhança.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lista</w:t>
      </w:r>
      <w:r>
        <w:rPr>
          <w:spacing w:val="1"/>
        </w:rPr>
        <w:t xml:space="preserve"> </w:t>
      </w:r>
      <w:r>
        <w:t>detalhada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entrevistadas</w:t>
      </w:r>
      <w:r>
        <w:rPr>
          <w:spacing w:val="-11"/>
        </w:rPr>
        <w:t xml:space="preserve"> </w:t>
      </w:r>
      <w:r>
        <w:t>encontra-se</w:t>
      </w:r>
      <w:r>
        <w:rPr>
          <w:spacing w:val="-8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rPr>
          <w:rFonts w:ascii="Arial" w:hAnsi="Arial"/>
          <w:b/>
        </w:rPr>
        <w:t>Anexo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5</w:t>
      </w:r>
      <w:r>
        <w:t>.</w:t>
      </w:r>
    </w:p>
    <w:p w14:paraId="3E183F67" w14:textId="77777777" w:rsidR="008150C3" w:rsidRDefault="001743A5" w:rsidP="001E6E27">
      <w:pPr>
        <w:pStyle w:val="Corpodetexto"/>
      </w:pPr>
      <w:r>
        <w:t>As entrevistas foram baseadas em um Protocolo Geral de aplicação, contendo</w:t>
      </w:r>
      <w:r>
        <w:rPr>
          <w:spacing w:val="1"/>
        </w:rPr>
        <w:t xml:space="preserve"> </w:t>
      </w:r>
      <w:r>
        <w:t>blocos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temas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interesse</w:t>
      </w:r>
      <w:r>
        <w:rPr>
          <w:spacing w:val="10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perguntas</w:t>
      </w:r>
      <w:r>
        <w:rPr>
          <w:spacing w:val="9"/>
        </w:rPr>
        <w:t xml:space="preserve"> </w:t>
      </w:r>
      <w:r>
        <w:t>orientadoras</w:t>
      </w:r>
      <w:r>
        <w:rPr>
          <w:spacing w:val="8"/>
        </w:rPr>
        <w:t xml:space="preserve"> </w:t>
      </w:r>
      <w:r>
        <w:t>como</w:t>
      </w:r>
      <w:r>
        <w:rPr>
          <w:spacing w:val="6"/>
        </w:rPr>
        <w:t xml:space="preserve"> </w:t>
      </w:r>
      <w:r>
        <w:t>exemplo,</w:t>
      </w:r>
      <w:r>
        <w:rPr>
          <w:spacing w:val="10"/>
        </w:rPr>
        <w:t xml:space="preserve"> </w:t>
      </w:r>
      <w:r>
        <w:t>adequadas</w:t>
      </w:r>
      <w:r>
        <w:rPr>
          <w:spacing w:val="-72"/>
        </w:rPr>
        <w:t xml:space="preserve"> </w:t>
      </w:r>
      <w:r>
        <w:t>a cada contexto da parte interessada entrevistada. Os objetivos das entrevistas</w:t>
      </w:r>
      <w:r>
        <w:rPr>
          <w:spacing w:val="1"/>
        </w:rPr>
        <w:t xml:space="preserve"> </w:t>
      </w:r>
      <w:r>
        <w:t>foram: (i) primeiro contato com entrevistada(o), (ii) conhecer expectativas sobre o</w:t>
      </w:r>
      <w:r>
        <w:rPr>
          <w:spacing w:val="1"/>
        </w:rPr>
        <w:t xml:space="preserve"> </w:t>
      </w:r>
      <w:r>
        <w:t>empreendimento e histórico de relacionamento, (iii) levantar informações técnicas</w:t>
      </w:r>
      <w:r>
        <w:rPr>
          <w:spacing w:val="1"/>
        </w:rPr>
        <w:t xml:space="preserve"> </w:t>
      </w:r>
      <w:r>
        <w:t>sobre</w:t>
      </w:r>
      <w:r>
        <w:rPr>
          <w:spacing w:val="-9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projeto,</w:t>
      </w:r>
      <w:r>
        <w:rPr>
          <w:spacing w:val="-8"/>
        </w:rPr>
        <w:t xml:space="preserve"> </w:t>
      </w:r>
      <w:r>
        <w:t>(iv)</w:t>
      </w:r>
      <w:r>
        <w:rPr>
          <w:spacing w:val="-7"/>
        </w:rPr>
        <w:t xml:space="preserve"> </w:t>
      </w:r>
      <w:r>
        <w:t>identificar</w:t>
      </w:r>
      <w:r>
        <w:rPr>
          <w:spacing w:val="-6"/>
        </w:rPr>
        <w:t xml:space="preserve"> </w:t>
      </w:r>
      <w:r>
        <w:t>percepções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riscos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benefícios,</w:t>
      </w:r>
      <w:r>
        <w:rPr>
          <w:spacing w:val="-7"/>
        </w:rPr>
        <w:t xml:space="preserve"> </w:t>
      </w:r>
      <w:r>
        <w:t>(v)</w:t>
      </w:r>
      <w:r>
        <w:rPr>
          <w:spacing w:val="-5"/>
        </w:rPr>
        <w:t xml:space="preserve"> </w:t>
      </w:r>
      <w:r>
        <w:t>mapear</w:t>
      </w:r>
      <w:r>
        <w:rPr>
          <w:spacing w:val="-10"/>
        </w:rPr>
        <w:t xml:space="preserve"> </w:t>
      </w:r>
      <w:r>
        <w:t>fontes</w:t>
      </w:r>
      <w:r>
        <w:rPr>
          <w:spacing w:val="-7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dado</w:t>
      </w:r>
      <w:r>
        <w:rPr>
          <w:spacing w:val="1"/>
        </w:rPr>
        <w:t xml:space="preserve"> </w:t>
      </w:r>
      <w:r>
        <w:t>secundário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estudo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(vi)</w:t>
      </w:r>
      <w:r>
        <w:rPr>
          <w:spacing w:val="1"/>
        </w:rPr>
        <w:t xml:space="preserve"> </w:t>
      </w:r>
      <w:r>
        <w:t>mapear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relevantes.</w:t>
      </w:r>
    </w:p>
    <w:p w14:paraId="43451E8C" w14:textId="77777777" w:rsidR="008150C3" w:rsidRDefault="001743A5" w:rsidP="001E6E27">
      <w:pPr>
        <w:pStyle w:val="Corpodetexto"/>
        <w:rPr>
          <w:rFonts w:ascii="Arial" w:hAnsi="Arial"/>
          <w:b/>
        </w:rPr>
      </w:pPr>
      <w:r>
        <w:t>De forma qualitativa, a análise dos dados primários seguiu o respectivo passo a</w:t>
      </w:r>
      <w:r>
        <w:rPr>
          <w:spacing w:val="1"/>
        </w:rPr>
        <w:t xml:space="preserve"> </w:t>
      </w:r>
      <w:r>
        <w:t>passo metodológico: (i) abertura da conversa com apresentações pessoais e do</w:t>
      </w:r>
      <w:r>
        <w:rPr>
          <w:spacing w:val="1"/>
        </w:rPr>
        <w:t xml:space="preserve"> </w:t>
      </w:r>
      <w:r>
        <w:t>propósito do encontro, acordos iniciais, como Termos de Consentimento, lido e</w:t>
      </w:r>
      <w:r>
        <w:rPr>
          <w:spacing w:val="1"/>
        </w:rPr>
        <w:t xml:space="preserve"> </w:t>
      </w:r>
      <w:r>
        <w:t>esclarecido no momento (</w:t>
      </w:r>
      <w:r>
        <w:rPr>
          <w:rFonts w:ascii="Arial" w:hAnsi="Arial"/>
          <w:i/>
        </w:rPr>
        <w:t>check-in</w:t>
      </w:r>
      <w:r>
        <w:t>); (ii) apresentação de perguntas orientadoras</w:t>
      </w:r>
      <w:r>
        <w:rPr>
          <w:spacing w:val="1"/>
        </w:rPr>
        <w:t xml:space="preserve"> </w:t>
      </w:r>
      <w:r>
        <w:t>para iniciar a conversa; (iii) visita aos blocos temáticos conforme relevância para o</w:t>
      </w:r>
      <w:r>
        <w:rPr>
          <w:spacing w:val="1"/>
        </w:rPr>
        <w:t xml:space="preserve"> </w:t>
      </w:r>
      <w:r>
        <w:t>papel da parte interessada no projeto e seus interesses; (iv) registro das falas por</w:t>
      </w:r>
      <w:r>
        <w:rPr>
          <w:spacing w:val="1"/>
        </w:rPr>
        <w:t xml:space="preserve"> </w:t>
      </w:r>
      <w:r>
        <w:t>escrito, sem gravação de áudio ou vídeo; (v) elaboração de relato a partir 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Protocolo</w:t>
      </w:r>
      <w:r>
        <w:rPr>
          <w:spacing w:val="1"/>
        </w:rPr>
        <w:t xml:space="preserve"> </w:t>
      </w:r>
      <w:r>
        <w:t>Geral;</w:t>
      </w:r>
      <w:r>
        <w:rPr>
          <w:spacing w:val="1"/>
        </w:rPr>
        <w:t xml:space="preserve"> </w:t>
      </w:r>
      <w:r>
        <w:t>(vi)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qualitativa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narrativas</w:t>
      </w:r>
      <w:r>
        <w:rPr>
          <w:spacing w:val="1"/>
        </w:rPr>
        <w:t xml:space="preserve"> </w:t>
      </w:r>
      <w:r>
        <w:t>e;</w:t>
      </w:r>
      <w:r>
        <w:rPr>
          <w:spacing w:val="1"/>
        </w:rPr>
        <w:t xml:space="preserve"> </w:t>
      </w:r>
      <w:r>
        <w:t>(vii)</w:t>
      </w:r>
      <w:r>
        <w:rPr>
          <w:spacing w:val="1"/>
        </w:rPr>
        <w:t xml:space="preserve"> </w:t>
      </w:r>
      <w:r>
        <w:t>sistematização</w:t>
      </w:r>
      <w:r>
        <w:rPr>
          <w:spacing w:val="33"/>
        </w:rPr>
        <w:t xml:space="preserve"> </w:t>
      </w:r>
      <w:r>
        <w:t>qualitativa</w:t>
      </w:r>
      <w:r>
        <w:rPr>
          <w:spacing w:val="33"/>
        </w:rPr>
        <w:t xml:space="preserve"> </w:t>
      </w:r>
      <w:r>
        <w:t>dos</w:t>
      </w:r>
      <w:r>
        <w:rPr>
          <w:spacing w:val="32"/>
        </w:rPr>
        <w:t xml:space="preserve"> </w:t>
      </w:r>
      <w:r>
        <w:t>achados.</w:t>
      </w:r>
      <w:r>
        <w:rPr>
          <w:spacing w:val="34"/>
        </w:rPr>
        <w:t xml:space="preserve"> </w:t>
      </w:r>
      <w:r>
        <w:t>O</w:t>
      </w:r>
      <w:r>
        <w:rPr>
          <w:spacing w:val="33"/>
        </w:rPr>
        <w:t xml:space="preserve"> </w:t>
      </w:r>
      <w:r>
        <w:t>Protocolo</w:t>
      </w:r>
      <w:r>
        <w:rPr>
          <w:spacing w:val="33"/>
        </w:rPr>
        <w:t xml:space="preserve"> </w:t>
      </w:r>
      <w:r>
        <w:t>Geral</w:t>
      </w:r>
      <w:r>
        <w:rPr>
          <w:spacing w:val="32"/>
        </w:rPr>
        <w:t xml:space="preserve"> </w:t>
      </w:r>
      <w:r>
        <w:t>encontra-se</w:t>
      </w:r>
      <w:r>
        <w:rPr>
          <w:spacing w:val="34"/>
        </w:rPr>
        <w:t xml:space="preserve"> </w:t>
      </w:r>
      <w:r>
        <w:t>disponível</w:t>
      </w:r>
      <w:r>
        <w:rPr>
          <w:spacing w:val="-73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rPr>
          <w:rFonts w:ascii="Arial" w:hAnsi="Arial"/>
          <w:b/>
        </w:rPr>
        <w:t>Anexo 6.</w:t>
      </w:r>
    </w:p>
    <w:p w14:paraId="4DB1A951" w14:textId="77777777" w:rsidR="008150C3" w:rsidRDefault="001743A5" w:rsidP="001E6E27">
      <w:pPr>
        <w:pStyle w:val="Corpodetexto"/>
      </w:pPr>
      <w:r>
        <w:t>A descrição detalhada da realidade do entorno dos territórios do empreendimento,</w:t>
      </w:r>
      <w:r>
        <w:rPr>
          <w:spacing w:val="1"/>
        </w:rPr>
        <w:t xml:space="preserve"> </w:t>
      </w:r>
      <w:r>
        <w:t>junto a identificação de comunidades locais afetadas, e respectivas lideranças,</w:t>
      </w:r>
      <w:r>
        <w:rPr>
          <w:spacing w:val="1"/>
        </w:rPr>
        <w:t xml:space="preserve"> </w:t>
      </w:r>
      <w:r>
        <w:t>apresenta-se como limitação nesta análise. Devido a impossibilidade de realizar</w:t>
      </w:r>
      <w:r>
        <w:rPr>
          <w:spacing w:val="1"/>
        </w:rPr>
        <w:t xml:space="preserve"> </w:t>
      </w:r>
      <w:r>
        <w:t>visitas a campo da equipe social, notou-se a dificuldade de acessar informações</w:t>
      </w:r>
      <w:r>
        <w:rPr>
          <w:spacing w:val="1"/>
        </w:rPr>
        <w:t xml:space="preserve"> </w:t>
      </w:r>
      <w:r>
        <w:t>específicas, dados desagregados e/ou atualizados de forma remota. Em alguns</w:t>
      </w:r>
      <w:r>
        <w:rPr>
          <w:spacing w:val="1"/>
        </w:rPr>
        <w:t xml:space="preserve"> </w:t>
      </w:r>
      <w:r>
        <w:t>casos</w:t>
      </w:r>
      <w:r>
        <w:rPr>
          <w:spacing w:val="-8"/>
        </w:rPr>
        <w:t xml:space="preserve"> </w:t>
      </w:r>
      <w:r>
        <w:t>encontram-se</w:t>
      </w:r>
      <w:r>
        <w:rPr>
          <w:spacing w:val="-9"/>
        </w:rPr>
        <w:t xml:space="preserve"> </w:t>
      </w:r>
      <w:r>
        <w:t>documentos</w:t>
      </w:r>
      <w:r>
        <w:rPr>
          <w:spacing w:val="-7"/>
        </w:rPr>
        <w:t xml:space="preserve"> </w:t>
      </w:r>
      <w:r>
        <w:t>disponíveis</w:t>
      </w:r>
      <w:r>
        <w:rPr>
          <w:spacing w:val="-7"/>
        </w:rPr>
        <w:t xml:space="preserve"> </w:t>
      </w:r>
      <w:r>
        <w:t>somente</w:t>
      </w:r>
      <w:r>
        <w:rPr>
          <w:spacing w:val="-9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meio</w:t>
      </w:r>
      <w:r>
        <w:rPr>
          <w:spacing w:val="-10"/>
        </w:rPr>
        <w:t xml:space="preserve"> </w:t>
      </w:r>
      <w:r>
        <w:t>físico</w:t>
      </w:r>
      <w:r>
        <w:rPr>
          <w:spacing w:val="-6"/>
        </w:rPr>
        <w:t xml:space="preserve"> </w:t>
      </w:r>
      <w:r>
        <w:t>e/ou</w:t>
      </w:r>
      <w:r>
        <w:rPr>
          <w:spacing w:val="-6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fontes</w:t>
      </w:r>
      <w:r>
        <w:rPr>
          <w:spacing w:val="-72"/>
        </w:rPr>
        <w:t xml:space="preserve"> </w:t>
      </w:r>
      <w:r>
        <w:t>primárias são narrativas orais ainda pouco registradas em documentos e mídias</w:t>
      </w:r>
      <w:r>
        <w:rPr>
          <w:spacing w:val="1"/>
        </w:rPr>
        <w:t xml:space="preserve"> </w:t>
      </w:r>
      <w:r>
        <w:t>digitais abertas. O distanciamento social físico imposto pela crise sanitária causada</w:t>
      </w:r>
      <w:r>
        <w:rPr>
          <w:spacing w:val="1"/>
        </w:rPr>
        <w:t xml:space="preserve"> </w:t>
      </w:r>
      <w:r>
        <w:t>pela</w:t>
      </w:r>
      <w:r>
        <w:rPr>
          <w:spacing w:val="57"/>
        </w:rPr>
        <w:t xml:space="preserve"> </w:t>
      </w:r>
      <w:r>
        <w:t>pandemia</w:t>
      </w:r>
      <w:r>
        <w:rPr>
          <w:spacing w:val="57"/>
        </w:rPr>
        <w:t xml:space="preserve"> </w:t>
      </w:r>
      <w:r>
        <w:t>gerou</w:t>
      </w:r>
      <w:r>
        <w:rPr>
          <w:spacing w:val="56"/>
        </w:rPr>
        <w:t xml:space="preserve"> </w:t>
      </w:r>
      <w:r>
        <w:t>também</w:t>
      </w:r>
      <w:r>
        <w:rPr>
          <w:spacing w:val="58"/>
        </w:rPr>
        <w:t xml:space="preserve"> </w:t>
      </w:r>
      <w:r>
        <w:t>restrições</w:t>
      </w:r>
      <w:r>
        <w:rPr>
          <w:spacing w:val="54"/>
        </w:rPr>
        <w:t xml:space="preserve"> </w:t>
      </w:r>
      <w:r>
        <w:t>de</w:t>
      </w:r>
      <w:r>
        <w:rPr>
          <w:spacing w:val="58"/>
        </w:rPr>
        <w:t xml:space="preserve"> </w:t>
      </w:r>
      <w:r>
        <w:t>acesso</w:t>
      </w:r>
      <w:r>
        <w:rPr>
          <w:spacing w:val="57"/>
        </w:rPr>
        <w:t xml:space="preserve"> </w:t>
      </w:r>
      <w:r>
        <w:t>às</w:t>
      </w:r>
      <w:r>
        <w:rPr>
          <w:spacing w:val="56"/>
        </w:rPr>
        <w:t xml:space="preserve"> </w:t>
      </w:r>
      <w:r>
        <w:t>pessoas</w:t>
      </w:r>
      <w:r>
        <w:rPr>
          <w:spacing w:val="54"/>
        </w:rPr>
        <w:t xml:space="preserve"> </w:t>
      </w:r>
      <w:r>
        <w:t>e</w:t>
      </w:r>
      <w:r>
        <w:rPr>
          <w:spacing w:val="58"/>
        </w:rPr>
        <w:t xml:space="preserve"> </w:t>
      </w:r>
      <w:r>
        <w:t>informações,</w:t>
      </w:r>
    </w:p>
    <w:p w14:paraId="33B954B4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7F353C8" w14:textId="77777777" w:rsidR="008150C3" w:rsidRDefault="008150C3" w:rsidP="001E6E27">
      <w:pPr>
        <w:pStyle w:val="Corpodetexto"/>
      </w:pPr>
    </w:p>
    <w:p w14:paraId="7CE20A0D" w14:textId="77777777" w:rsidR="008150C3" w:rsidRDefault="001743A5" w:rsidP="001E6E27">
      <w:pPr>
        <w:pStyle w:val="Corpodetexto"/>
      </w:pPr>
      <w:r>
        <w:t>como o trabalho remoto (teletrabalho) de profissionais e servidores públicos, ao</w:t>
      </w:r>
      <w:r>
        <w:rPr>
          <w:spacing w:val="1"/>
        </w:rPr>
        <w:t xml:space="preserve"> </w:t>
      </w:r>
      <w:r>
        <w:t>depender de estrutura, equipamento e serviços tecnológicos, muitas vezes de uso</w:t>
      </w:r>
      <w:r>
        <w:rPr>
          <w:spacing w:val="1"/>
        </w:rPr>
        <w:t xml:space="preserve"> </w:t>
      </w:r>
      <w:r>
        <w:t>pessoal e/ou indisponíveis, para conectar com os atores sociais. Na dimensão sutil,</w:t>
      </w:r>
      <w:r>
        <w:rPr>
          <w:spacing w:val="-72"/>
        </w:rPr>
        <w:t xml:space="preserve"> </w:t>
      </w:r>
      <w:r>
        <w:t>percebeu-se que a aproximação aos atores de forma totalmente digital, à distância</w:t>
      </w:r>
      <w:r>
        <w:rPr>
          <w:spacing w:val="-72"/>
        </w:rPr>
        <w:t xml:space="preserve"> </w:t>
      </w:r>
      <w:r>
        <w:t>e em meio a quarentena – junto aos demais efeitos da pandemia – acabou por</w:t>
      </w:r>
      <w:r>
        <w:rPr>
          <w:spacing w:val="1"/>
        </w:rPr>
        <w:t xml:space="preserve"> </w:t>
      </w:r>
      <w:r>
        <w:t>demandar mais tempo para estabelecer espaços de confiança - fundamentais para</w:t>
      </w:r>
      <w:r>
        <w:rPr>
          <w:spacing w:val="1"/>
        </w:rPr>
        <w:t xml:space="preserve"> </w:t>
      </w:r>
      <w:r>
        <w:t>articulação</w:t>
      </w:r>
      <w:r>
        <w:rPr>
          <w:spacing w:val="-4"/>
        </w:rPr>
        <w:t xml:space="preserve"> </w:t>
      </w:r>
      <w:r>
        <w:t>social,</w:t>
      </w:r>
      <w:r>
        <w:rPr>
          <w:spacing w:val="-4"/>
        </w:rPr>
        <w:t xml:space="preserve"> </w:t>
      </w:r>
      <w:r>
        <w:t>acesso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dados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compartilhamento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percepções.</w:t>
      </w:r>
    </w:p>
    <w:p w14:paraId="7EB36ED1" w14:textId="21574F7E" w:rsidR="008150C3" w:rsidRDefault="001743A5" w:rsidP="007149DE">
      <w:pPr>
        <w:pStyle w:val="Ttulo2"/>
      </w:pPr>
      <w:bookmarkStart w:id="130" w:name="_bookmark191"/>
      <w:bookmarkStart w:id="131" w:name="_Toc131110718"/>
      <w:bookmarkEnd w:id="130"/>
      <w:r>
        <w:t>Mapeamento</w:t>
      </w:r>
      <w:r>
        <w:rPr>
          <w:spacing w:val="-2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Partes</w:t>
      </w:r>
      <w:r>
        <w:rPr>
          <w:spacing w:val="-3"/>
        </w:rPr>
        <w:t xml:space="preserve"> </w:t>
      </w:r>
      <w:r>
        <w:t>Interessadas</w:t>
      </w:r>
      <w:bookmarkEnd w:id="131"/>
    </w:p>
    <w:p w14:paraId="13214F28" w14:textId="77777777" w:rsidR="008150C3" w:rsidRDefault="001743A5" w:rsidP="001E6E27">
      <w:pPr>
        <w:pStyle w:val="Corpodetexto"/>
      </w:pPr>
      <w:r>
        <w:t>O projeto Solário Carioca propõe empreendimentos de geração de energia limpa a</w:t>
      </w:r>
      <w:r>
        <w:rPr>
          <w:spacing w:val="1"/>
        </w:rPr>
        <w:t xml:space="preserve"> </w:t>
      </w:r>
      <w:r>
        <w:t>partir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fotovoltaicos,</w:t>
      </w:r>
      <w:r>
        <w:rPr>
          <w:spacing w:val="-4"/>
        </w:rPr>
        <w:t xml:space="preserve"> </w:t>
      </w:r>
      <w:r>
        <w:t>capitaneado</w:t>
      </w:r>
      <w:r>
        <w:rPr>
          <w:spacing w:val="-7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Casa</w:t>
      </w:r>
      <w:r>
        <w:rPr>
          <w:spacing w:val="-3"/>
        </w:rPr>
        <w:t xml:space="preserve"> </w:t>
      </w:r>
      <w:r>
        <w:t>Civil</w:t>
      </w:r>
      <w:r>
        <w:rPr>
          <w:spacing w:val="-5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Prefeitura</w:t>
      </w:r>
      <w:r>
        <w:rPr>
          <w:spacing w:val="-4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Cidade</w:t>
      </w:r>
      <w:r>
        <w:rPr>
          <w:spacing w:val="-73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Rio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Janeiro.</w:t>
      </w:r>
      <w:r>
        <w:rPr>
          <w:spacing w:val="-11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empreendimento</w:t>
      </w:r>
      <w:r>
        <w:rPr>
          <w:spacing w:val="-7"/>
        </w:rPr>
        <w:t xml:space="preserve"> </w:t>
      </w:r>
      <w:r>
        <w:t>localizado</w:t>
      </w:r>
      <w:r>
        <w:rPr>
          <w:spacing w:val="-11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antigo</w:t>
      </w:r>
      <w:r>
        <w:rPr>
          <w:spacing w:val="-7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sanitário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Santa</w:t>
      </w:r>
      <w:r>
        <w:rPr>
          <w:spacing w:val="-72"/>
        </w:rPr>
        <w:t xml:space="preserve"> </w:t>
      </w:r>
      <w:r>
        <w:t>Cruz encontra-se em fase de planejamento e elaboração de projeto técnico com</w:t>
      </w:r>
      <w:r>
        <w:rPr>
          <w:spacing w:val="1"/>
        </w:rPr>
        <w:t xml:space="preserve"> </w:t>
      </w:r>
      <w:r>
        <w:t xml:space="preserve">apoio do C40 </w:t>
      </w:r>
      <w:r>
        <w:rPr>
          <w:rFonts w:ascii="Arial" w:hAnsi="Arial"/>
          <w:i/>
        </w:rPr>
        <w:t xml:space="preserve">Cities Finance Facility </w:t>
      </w:r>
      <w:r>
        <w:t xml:space="preserve">- </w:t>
      </w:r>
      <w:r>
        <w:rPr>
          <w:rFonts w:ascii="Arial" w:hAnsi="Arial"/>
          <w:i/>
        </w:rPr>
        <w:t xml:space="preserve">CFF </w:t>
      </w:r>
      <w:r>
        <w:t xml:space="preserve">e </w:t>
      </w:r>
      <w:r>
        <w:rPr>
          <w:rFonts w:ascii="Arial" w:hAnsi="Arial"/>
          <w:i/>
        </w:rPr>
        <w:t xml:space="preserve">GIZ </w:t>
      </w:r>
      <w:r>
        <w:t xml:space="preserve">- </w:t>
      </w:r>
      <w:r>
        <w:rPr>
          <w:rFonts w:ascii="Arial" w:hAnsi="Arial"/>
          <w:i/>
        </w:rPr>
        <w:t>Deutsche Gesellschaft für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Internationale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Zusammenarbeit</w:t>
      </w:r>
      <w:r>
        <w:t>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assessores</w:t>
      </w:r>
      <w:r>
        <w:rPr>
          <w:spacing w:val="1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articuladores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financiamento. Em fevereiro de 2020 o C40 CFF junto com a Prefeitura iniciou a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estudos</w:t>
      </w:r>
      <w:r>
        <w:rPr>
          <w:spacing w:val="1"/>
        </w:rPr>
        <w:t xml:space="preserve"> </w:t>
      </w:r>
      <w:r>
        <w:t>técnicos,</w:t>
      </w:r>
      <w:r>
        <w:rPr>
          <w:spacing w:val="1"/>
        </w:rPr>
        <w:t xml:space="preserve"> </w:t>
      </w:r>
      <w:r>
        <w:t>cujos</w:t>
      </w:r>
      <w:r>
        <w:rPr>
          <w:spacing w:val="1"/>
        </w:rPr>
        <w:t xml:space="preserve"> </w:t>
      </w:r>
      <w:r>
        <w:t>financiadores são Ministério Federal Alemão para o Desenvolvimento Econômico e</w:t>
      </w:r>
      <w:r>
        <w:rPr>
          <w:spacing w:val="1"/>
        </w:rPr>
        <w:t xml:space="preserve"> </w:t>
      </w:r>
      <w:r>
        <w:t>Cooperação (BMZ), Departamento de Negócios, Energia e Estratégia Industrial do</w:t>
      </w:r>
      <w:r>
        <w:rPr>
          <w:spacing w:val="1"/>
        </w:rPr>
        <w:t xml:space="preserve"> </w:t>
      </w:r>
      <w:r>
        <w:t>Reino</w:t>
      </w:r>
      <w:r>
        <w:rPr>
          <w:spacing w:val="1"/>
        </w:rPr>
        <w:t xml:space="preserve"> </w:t>
      </w:r>
      <w:r>
        <w:t>Unido</w:t>
      </w:r>
      <w:r>
        <w:rPr>
          <w:spacing w:val="1"/>
        </w:rPr>
        <w:t xml:space="preserve"> </w:t>
      </w:r>
      <w:r>
        <w:t>(BEIS)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Agência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Estados</w:t>
      </w:r>
      <w:r>
        <w:rPr>
          <w:spacing w:val="1"/>
        </w:rPr>
        <w:t xml:space="preserve"> </w:t>
      </w:r>
      <w:r>
        <w:t>Unidos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Desenvolvimento</w:t>
      </w:r>
      <w:r>
        <w:rPr>
          <w:spacing w:val="1"/>
        </w:rPr>
        <w:t xml:space="preserve"> </w:t>
      </w:r>
      <w:r>
        <w:t>Internacional</w:t>
      </w:r>
      <w:r>
        <w:rPr>
          <w:spacing w:val="-9"/>
        </w:rPr>
        <w:t xml:space="preserve"> </w:t>
      </w:r>
      <w:r>
        <w:t>(USAID).</w:t>
      </w:r>
    </w:p>
    <w:p w14:paraId="7FE660BC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coordenação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Solário</w:t>
      </w:r>
      <w:r>
        <w:rPr>
          <w:spacing w:val="1"/>
        </w:rPr>
        <w:t xml:space="preserve"> </w:t>
      </w:r>
      <w:r>
        <w:t>Carioca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liderada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Escritório</w:t>
      </w:r>
      <w:r>
        <w:rPr>
          <w:spacing w:val="7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(EPL),</w:t>
      </w:r>
      <w:r>
        <w:rPr>
          <w:spacing w:val="1"/>
        </w:rPr>
        <w:t xml:space="preserve"> </w:t>
      </w:r>
      <w:r>
        <w:t>órgão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integra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Subsecretaria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Acompanhamento de Resultados (SUBPAR) da Secretaria Municipal da Casa Civil</w:t>
      </w:r>
      <w:r>
        <w:rPr>
          <w:spacing w:val="1"/>
        </w:rPr>
        <w:t xml:space="preserve"> </w:t>
      </w:r>
      <w:r>
        <w:t>(CVL); com a colaboração de demais secretarias municipais e partes interessadas</w:t>
      </w:r>
      <w:r>
        <w:rPr>
          <w:spacing w:val="1"/>
        </w:rPr>
        <w:t xml:space="preserve"> </w:t>
      </w:r>
      <w:r>
        <w:t>chave na gestão do empreendimento. Segundo relatado em entrevista, no mês de</w:t>
      </w:r>
      <w:r>
        <w:rPr>
          <w:spacing w:val="1"/>
        </w:rPr>
        <w:t xml:space="preserve"> </w:t>
      </w:r>
      <w:r>
        <w:t>julho ainda não havia sido formado oficialmente o grupo de trabalho. Os ofícios</w:t>
      </w:r>
      <w:r>
        <w:rPr>
          <w:spacing w:val="1"/>
        </w:rPr>
        <w:t xml:space="preserve"> </w:t>
      </w:r>
      <w:r>
        <w:t>haviam</w:t>
      </w:r>
      <w:r>
        <w:rPr>
          <w:spacing w:val="-6"/>
        </w:rPr>
        <w:t xml:space="preserve"> </w:t>
      </w:r>
      <w:r>
        <w:t>sido</w:t>
      </w:r>
      <w:r>
        <w:rPr>
          <w:spacing w:val="-6"/>
        </w:rPr>
        <w:t xml:space="preserve"> </w:t>
      </w:r>
      <w:r>
        <w:t>emitidos,</w:t>
      </w:r>
      <w:r>
        <w:rPr>
          <w:spacing w:val="-10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entanto</w:t>
      </w:r>
      <w:r>
        <w:rPr>
          <w:spacing w:val="-9"/>
        </w:rPr>
        <w:t xml:space="preserve"> </w:t>
      </w:r>
      <w:r>
        <w:t>foi</w:t>
      </w:r>
      <w:r>
        <w:rPr>
          <w:spacing w:val="-7"/>
        </w:rPr>
        <w:t xml:space="preserve"> </w:t>
      </w:r>
      <w:r>
        <w:t>relatada</w:t>
      </w:r>
      <w:r>
        <w:rPr>
          <w:spacing w:val="-9"/>
        </w:rPr>
        <w:t xml:space="preserve"> </w:t>
      </w:r>
      <w:r>
        <w:t>lentidão</w:t>
      </w:r>
      <w:r>
        <w:rPr>
          <w:spacing w:val="-7"/>
        </w:rPr>
        <w:t xml:space="preserve"> </w:t>
      </w:r>
      <w:r>
        <w:t>incomum</w:t>
      </w:r>
      <w:r>
        <w:rPr>
          <w:spacing w:val="-6"/>
        </w:rPr>
        <w:t xml:space="preserve"> </w:t>
      </w:r>
      <w:r>
        <w:t>nos</w:t>
      </w:r>
      <w:r>
        <w:rPr>
          <w:spacing w:val="-10"/>
        </w:rPr>
        <w:t xml:space="preserve"> </w:t>
      </w:r>
      <w:r>
        <w:t>trâmites</w:t>
      </w:r>
      <w:r>
        <w:rPr>
          <w:spacing w:val="-10"/>
        </w:rPr>
        <w:t xml:space="preserve"> </w:t>
      </w:r>
      <w:r>
        <w:t>devido</w:t>
      </w:r>
      <w:r>
        <w:rPr>
          <w:spacing w:val="-72"/>
        </w:rPr>
        <w:t xml:space="preserve"> </w:t>
      </w:r>
      <w:r>
        <w:t>aos impactos da pandemia nas atividades da prefeitura. No presente estudo esta</w:t>
      </w:r>
      <w:r>
        <w:rPr>
          <w:spacing w:val="1"/>
        </w:rPr>
        <w:t xml:space="preserve"> </w:t>
      </w:r>
      <w:r>
        <w:t>equipe multidisciplinar será denominada como núcleo gestor do empreendimento.</w:t>
      </w:r>
      <w:r>
        <w:rPr>
          <w:spacing w:val="1"/>
        </w:rPr>
        <w:t xml:space="preserve"> </w:t>
      </w:r>
      <w:r>
        <w:t>Sua</w:t>
      </w:r>
      <w:r>
        <w:rPr>
          <w:spacing w:val="2"/>
        </w:rPr>
        <w:t xml:space="preserve"> </w:t>
      </w:r>
      <w:r>
        <w:t>composição</w:t>
      </w:r>
      <w:r>
        <w:rPr>
          <w:spacing w:val="4"/>
        </w:rPr>
        <w:t xml:space="preserve"> </w:t>
      </w:r>
      <w:r>
        <w:t>segue</w:t>
      </w:r>
      <w:r>
        <w:rPr>
          <w:spacing w:val="3"/>
        </w:rPr>
        <w:t xml:space="preserve"> </w:t>
      </w:r>
      <w:r>
        <w:t>descrita</w:t>
      </w:r>
      <w:r>
        <w:rPr>
          <w:spacing w:val="4"/>
        </w:rPr>
        <w:t xml:space="preserve"> </w:t>
      </w:r>
      <w:r>
        <w:t>no</w:t>
      </w:r>
      <w:r>
        <w:rPr>
          <w:spacing w:val="7"/>
        </w:rPr>
        <w:t xml:space="preserve"> </w:t>
      </w:r>
      <w:hyperlink w:anchor="_bookmark192" w:history="1">
        <w:r>
          <w:t>Quadro</w:t>
        </w:r>
        <w:r>
          <w:rPr>
            <w:spacing w:val="3"/>
          </w:rPr>
          <w:t xml:space="preserve"> </w:t>
        </w:r>
        <w:r>
          <w:t xml:space="preserve">2 </w:t>
        </w:r>
      </w:hyperlink>
      <w:r>
        <w:t>a</w:t>
      </w:r>
      <w:r>
        <w:rPr>
          <w:spacing w:val="3"/>
        </w:rPr>
        <w:t xml:space="preserve"> </w:t>
      </w:r>
      <w:r>
        <w:t>seguir,</w:t>
      </w:r>
      <w:r>
        <w:rPr>
          <w:spacing w:val="3"/>
        </w:rPr>
        <w:t xml:space="preserve"> </w:t>
      </w:r>
      <w:r>
        <w:t>listada</w:t>
      </w:r>
      <w:r>
        <w:rPr>
          <w:spacing w:val="2"/>
        </w:rPr>
        <w:t xml:space="preserve"> </w:t>
      </w:r>
      <w:r>
        <w:t>em</w:t>
      </w:r>
      <w:r>
        <w:rPr>
          <w:spacing w:val="4"/>
        </w:rPr>
        <w:t xml:space="preserve"> </w:t>
      </w:r>
      <w:r>
        <w:t>ordem alfabética.</w:t>
      </w:r>
    </w:p>
    <w:p w14:paraId="4419F6C5" w14:textId="3451C0D7" w:rsidR="007149DE" w:rsidRDefault="007149DE">
      <w:pPr>
        <w:rPr>
          <w:rFonts w:ascii="Century Gothic" w:hAnsi="Century Gothic"/>
          <w:color w:val="000000" w:themeColor="text1"/>
        </w:rPr>
      </w:pPr>
    </w:p>
    <w:p w14:paraId="397EB918" w14:textId="77777777" w:rsidR="008150C3" w:rsidRDefault="008150C3" w:rsidP="001E6E27">
      <w:pPr>
        <w:pStyle w:val="Corpodetexto"/>
      </w:pPr>
    </w:p>
    <w:p w14:paraId="331CC1C1" w14:textId="77777777" w:rsidR="008150C3" w:rsidRDefault="001743A5">
      <w:pPr>
        <w:spacing w:before="1"/>
        <w:ind w:left="1072" w:right="1249"/>
        <w:jc w:val="center"/>
        <w:rPr>
          <w:rFonts w:ascii="Arial" w:hAnsi="Arial"/>
          <w:i/>
          <w:sz w:val="18"/>
        </w:rPr>
      </w:pPr>
      <w:bookmarkStart w:id="132" w:name="_bookmark192"/>
      <w:bookmarkEnd w:id="132"/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Lista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partes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interessadas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integrantes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núcleo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gestor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empreendimento.</w:t>
      </w:r>
    </w:p>
    <w:p w14:paraId="7141C8F3" w14:textId="77777777" w:rsidR="008150C3" w:rsidRDefault="008150C3" w:rsidP="001E6E27">
      <w:pPr>
        <w:pStyle w:val="Corpodetexto"/>
      </w:pPr>
    </w:p>
    <w:tbl>
      <w:tblPr>
        <w:tblStyle w:val="TableNormal1"/>
        <w:tblW w:w="9076" w:type="dxa"/>
        <w:jc w:val="center"/>
        <w:tblLayout w:type="fixed"/>
        <w:tblLook w:val="01E0" w:firstRow="1" w:lastRow="1" w:firstColumn="1" w:lastColumn="1" w:noHBand="0" w:noVBand="0"/>
      </w:tblPr>
      <w:tblGrid>
        <w:gridCol w:w="180"/>
        <w:gridCol w:w="5949"/>
        <w:gridCol w:w="2947"/>
      </w:tblGrid>
      <w:tr w:rsidR="008150C3" w14:paraId="05B85A78" w14:textId="77777777" w:rsidTr="00D0499C">
        <w:trPr>
          <w:gridAfter w:val="1"/>
          <w:wAfter w:w="2947" w:type="dxa"/>
          <w:trHeight w:val="268"/>
          <w:jc w:val="center"/>
        </w:trPr>
        <w:tc>
          <w:tcPr>
            <w:tcW w:w="6129" w:type="dxa"/>
            <w:gridSpan w:val="2"/>
            <w:shd w:val="clear" w:color="auto" w:fill="F1F1F1"/>
          </w:tcPr>
          <w:p w14:paraId="03C70931" w14:textId="77777777" w:rsidR="008150C3" w:rsidRDefault="001743A5">
            <w:pPr>
              <w:pStyle w:val="TableParagraph"/>
              <w:tabs>
                <w:tab w:val="left" w:pos="8876"/>
              </w:tabs>
              <w:spacing w:line="223" w:lineRule="exact"/>
              <w:ind w:right="-2952"/>
              <w:jc w:val="right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  <w:shd w:val="clear" w:color="auto" w:fill="F1F1F1"/>
              </w:rPr>
              <w:t>Partes</w:t>
            </w:r>
            <w:r>
              <w:rPr>
                <w:rFonts w:ascii="Arial" w:hAnsi="Arial"/>
                <w:b/>
                <w:spacing w:val="-3"/>
                <w:sz w:val="20"/>
                <w:shd w:val="clear" w:color="auto" w:fill="F1F1F1"/>
              </w:rPr>
              <w:t xml:space="preserve"> </w:t>
            </w:r>
            <w:r>
              <w:rPr>
                <w:rFonts w:ascii="Arial" w:hAnsi="Arial"/>
                <w:b/>
                <w:sz w:val="20"/>
                <w:shd w:val="clear" w:color="auto" w:fill="F1F1F1"/>
              </w:rPr>
              <w:t>Interessadas</w:t>
            </w:r>
            <w:r>
              <w:rPr>
                <w:rFonts w:ascii="Arial" w:hAnsi="Arial"/>
                <w:b/>
                <w:spacing w:val="-1"/>
                <w:sz w:val="20"/>
                <w:shd w:val="clear" w:color="auto" w:fill="F1F1F1"/>
              </w:rPr>
              <w:t xml:space="preserve"> </w:t>
            </w:r>
            <w:r>
              <w:rPr>
                <w:rFonts w:ascii="Arial" w:hAnsi="Arial"/>
                <w:b/>
                <w:sz w:val="20"/>
                <w:shd w:val="clear" w:color="auto" w:fill="F1F1F1"/>
              </w:rPr>
              <w:t>–</w:t>
            </w:r>
            <w:r>
              <w:rPr>
                <w:rFonts w:ascii="Arial" w:hAnsi="Arial"/>
                <w:b/>
                <w:spacing w:val="-3"/>
                <w:sz w:val="20"/>
                <w:shd w:val="clear" w:color="auto" w:fill="F1F1F1"/>
              </w:rPr>
              <w:t xml:space="preserve"> </w:t>
            </w:r>
            <w:r>
              <w:rPr>
                <w:rFonts w:ascii="Arial" w:hAnsi="Arial"/>
                <w:b/>
                <w:sz w:val="20"/>
                <w:shd w:val="clear" w:color="auto" w:fill="F1F1F1"/>
              </w:rPr>
              <w:t>núcleo</w:t>
            </w:r>
            <w:r>
              <w:rPr>
                <w:rFonts w:ascii="Arial" w:hAnsi="Arial"/>
                <w:b/>
                <w:spacing w:val="-2"/>
                <w:sz w:val="20"/>
                <w:shd w:val="clear" w:color="auto" w:fill="F1F1F1"/>
              </w:rPr>
              <w:t xml:space="preserve"> </w:t>
            </w:r>
            <w:r>
              <w:rPr>
                <w:rFonts w:ascii="Arial" w:hAnsi="Arial"/>
                <w:b/>
                <w:sz w:val="20"/>
                <w:shd w:val="clear" w:color="auto" w:fill="F1F1F1"/>
              </w:rPr>
              <w:t>gestor</w:t>
            </w:r>
            <w:r>
              <w:rPr>
                <w:rFonts w:ascii="Arial" w:hAnsi="Arial"/>
                <w:b/>
                <w:sz w:val="20"/>
                <w:shd w:val="clear" w:color="auto" w:fill="F1F1F1"/>
              </w:rPr>
              <w:tab/>
            </w:r>
          </w:p>
        </w:tc>
      </w:tr>
      <w:tr w:rsidR="008150C3" w:rsidRPr="00076E7C" w14:paraId="443140C0" w14:textId="77777777" w:rsidTr="00D0499C">
        <w:trPr>
          <w:gridAfter w:val="1"/>
          <w:wAfter w:w="2947" w:type="dxa"/>
          <w:trHeight w:val="309"/>
          <w:jc w:val="center"/>
        </w:trPr>
        <w:tc>
          <w:tcPr>
            <w:tcW w:w="6129" w:type="dxa"/>
            <w:gridSpan w:val="2"/>
          </w:tcPr>
          <w:p w14:paraId="0C7373E1" w14:textId="77777777" w:rsidR="008150C3" w:rsidRPr="00946558" w:rsidRDefault="001743A5">
            <w:pPr>
              <w:pStyle w:val="TableParagraph"/>
              <w:spacing w:before="38"/>
              <w:ind w:left="310"/>
              <w:rPr>
                <w:rFonts w:ascii="Arial"/>
                <w:i/>
                <w:sz w:val="20"/>
                <w:lang w:val="en-US"/>
              </w:rPr>
            </w:pPr>
            <w:r w:rsidRPr="00946558">
              <w:rPr>
                <w:rFonts w:ascii="Arial"/>
                <w:i/>
                <w:sz w:val="20"/>
                <w:lang w:val="en-US"/>
              </w:rPr>
              <w:t>C40</w:t>
            </w:r>
            <w:r w:rsidRPr="00946558">
              <w:rPr>
                <w:rFonts w:ascii="Arial"/>
                <w:i/>
                <w:spacing w:val="-1"/>
                <w:sz w:val="20"/>
                <w:lang w:val="en-US"/>
              </w:rPr>
              <w:t xml:space="preserve"> </w:t>
            </w:r>
            <w:r w:rsidRPr="00946558">
              <w:rPr>
                <w:rFonts w:ascii="Arial"/>
                <w:i/>
                <w:sz w:val="20"/>
                <w:lang w:val="en-US"/>
              </w:rPr>
              <w:t>Cities</w:t>
            </w:r>
            <w:r w:rsidRPr="00946558">
              <w:rPr>
                <w:rFonts w:ascii="Arial"/>
                <w:i/>
                <w:spacing w:val="-1"/>
                <w:sz w:val="20"/>
                <w:lang w:val="en-US"/>
              </w:rPr>
              <w:t xml:space="preserve"> </w:t>
            </w:r>
            <w:r w:rsidRPr="00946558">
              <w:rPr>
                <w:rFonts w:ascii="Arial"/>
                <w:i/>
                <w:sz w:val="20"/>
                <w:lang w:val="en-US"/>
              </w:rPr>
              <w:t>Finance</w:t>
            </w:r>
            <w:r w:rsidRPr="00946558">
              <w:rPr>
                <w:rFonts w:ascii="Arial"/>
                <w:i/>
                <w:spacing w:val="-1"/>
                <w:sz w:val="20"/>
                <w:lang w:val="en-US"/>
              </w:rPr>
              <w:t xml:space="preserve"> </w:t>
            </w:r>
            <w:r w:rsidRPr="00946558">
              <w:rPr>
                <w:rFonts w:ascii="Arial"/>
                <w:i/>
                <w:sz w:val="20"/>
                <w:lang w:val="en-US"/>
              </w:rPr>
              <w:t>Facility</w:t>
            </w:r>
            <w:r w:rsidRPr="00946558">
              <w:rPr>
                <w:rFonts w:ascii="Arial"/>
                <w:i/>
                <w:spacing w:val="2"/>
                <w:sz w:val="20"/>
                <w:lang w:val="en-US"/>
              </w:rPr>
              <w:t xml:space="preserve"> </w:t>
            </w:r>
            <w:r w:rsidRPr="00946558">
              <w:rPr>
                <w:rFonts w:ascii="Arial"/>
                <w:i/>
                <w:sz w:val="20"/>
                <w:lang w:val="en-US"/>
              </w:rPr>
              <w:t>-</w:t>
            </w:r>
            <w:r w:rsidRPr="00946558">
              <w:rPr>
                <w:rFonts w:ascii="Arial"/>
                <w:i/>
                <w:spacing w:val="-2"/>
                <w:sz w:val="20"/>
                <w:lang w:val="en-US"/>
              </w:rPr>
              <w:t xml:space="preserve"> </w:t>
            </w:r>
            <w:r w:rsidRPr="00946558">
              <w:rPr>
                <w:rFonts w:ascii="Arial"/>
                <w:i/>
                <w:sz w:val="20"/>
                <w:lang w:val="en-US"/>
              </w:rPr>
              <w:t>CFF</w:t>
            </w:r>
          </w:p>
        </w:tc>
      </w:tr>
      <w:tr w:rsidR="008150C3" w14:paraId="4DECD3D8" w14:textId="77777777" w:rsidTr="00D0499C">
        <w:trPr>
          <w:gridAfter w:val="1"/>
          <w:wAfter w:w="2947" w:type="dxa"/>
          <w:trHeight w:val="356"/>
          <w:jc w:val="center"/>
        </w:trPr>
        <w:tc>
          <w:tcPr>
            <w:tcW w:w="6129" w:type="dxa"/>
            <w:gridSpan w:val="2"/>
            <w:shd w:val="clear" w:color="auto" w:fill="EEEEEE"/>
          </w:tcPr>
          <w:p w14:paraId="308DE090" w14:textId="77777777" w:rsidR="008150C3" w:rsidRDefault="001743A5">
            <w:pPr>
              <w:pStyle w:val="TableParagraph"/>
              <w:tabs>
                <w:tab w:val="left" w:pos="8895"/>
              </w:tabs>
              <w:spacing w:before="34"/>
              <w:ind w:right="-2952"/>
              <w:jc w:val="right"/>
              <w:rPr>
                <w:rFonts w:ascii="Arial" w:hAnsi="Arial"/>
                <w:i/>
                <w:sz w:val="20"/>
              </w:rPr>
            </w:pPr>
            <w:r w:rsidRPr="00946558">
              <w:rPr>
                <w:rFonts w:ascii="Arial" w:hAnsi="Arial"/>
                <w:i/>
                <w:w w:val="99"/>
                <w:sz w:val="20"/>
                <w:shd w:val="clear" w:color="auto" w:fill="EEEEEE"/>
                <w:lang w:val="en-US"/>
              </w:rPr>
              <w:t xml:space="preserve"> </w:t>
            </w:r>
            <w:r w:rsidRPr="00946558">
              <w:rPr>
                <w:rFonts w:ascii="Arial" w:hAnsi="Arial"/>
                <w:i/>
                <w:spacing w:val="9"/>
                <w:sz w:val="20"/>
                <w:shd w:val="clear" w:color="auto" w:fill="EEEEEE"/>
                <w:lang w:val="en-US"/>
              </w:rPr>
              <w:t xml:space="preserve"> 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>Companhia</w:t>
            </w:r>
            <w:r>
              <w:rPr>
                <w:rFonts w:ascii="Arial" w:hAnsi="Arial"/>
                <w:i/>
                <w:spacing w:val="-1"/>
                <w:sz w:val="20"/>
                <w:shd w:val="clear" w:color="auto" w:fill="EEEEEE"/>
              </w:rPr>
              <w:t xml:space="preserve"> 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>Municipal</w:t>
            </w:r>
            <w:r>
              <w:rPr>
                <w:rFonts w:ascii="Arial" w:hAnsi="Arial"/>
                <w:i/>
                <w:spacing w:val="-1"/>
                <w:sz w:val="20"/>
                <w:shd w:val="clear" w:color="auto" w:fill="EEEEEE"/>
              </w:rPr>
              <w:t xml:space="preserve"> 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>de</w:t>
            </w:r>
            <w:r>
              <w:rPr>
                <w:rFonts w:ascii="Arial" w:hAnsi="Arial"/>
                <w:i/>
                <w:spacing w:val="-1"/>
                <w:sz w:val="20"/>
                <w:shd w:val="clear" w:color="auto" w:fill="EEEEEE"/>
              </w:rPr>
              <w:t xml:space="preserve"> 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>Energia</w:t>
            </w:r>
            <w:r>
              <w:rPr>
                <w:rFonts w:ascii="Arial" w:hAnsi="Arial"/>
                <w:i/>
                <w:spacing w:val="-3"/>
                <w:sz w:val="20"/>
                <w:shd w:val="clear" w:color="auto" w:fill="EEEEEE"/>
              </w:rPr>
              <w:t xml:space="preserve"> 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>e</w:t>
            </w:r>
            <w:r>
              <w:rPr>
                <w:rFonts w:ascii="Arial" w:hAnsi="Arial"/>
                <w:i/>
                <w:spacing w:val="-3"/>
                <w:sz w:val="20"/>
                <w:shd w:val="clear" w:color="auto" w:fill="EEEEEE"/>
              </w:rPr>
              <w:t xml:space="preserve"> 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>Iluminação</w:t>
            </w:r>
            <w:r>
              <w:rPr>
                <w:rFonts w:ascii="Arial" w:hAnsi="Arial"/>
                <w:i/>
                <w:spacing w:val="3"/>
                <w:sz w:val="20"/>
                <w:shd w:val="clear" w:color="auto" w:fill="EEEEEE"/>
              </w:rPr>
              <w:t xml:space="preserve"> 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>–</w:t>
            </w:r>
            <w:r>
              <w:rPr>
                <w:rFonts w:ascii="Arial" w:hAnsi="Arial"/>
                <w:i/>
                <w:spacing w:val="-3"/>
                <w:sz w:val="20"/>
                <w:shd w:val="clear" w:color="auto" w:fill="EEEEEE"/>
              </w:rPr>
              <w:t xml:space="preserve"> 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>RioLuz</w:t>
            </w:r>
            <w:r>
              <w:rPr>
                <w:rFonts w:ascii="Arial" w:hAnsi="Arial"/>
                <w:i/>
                <w:sz w:val="20"/>
                <w:shd w:val="clear" w:color="auto" w:fill="EEEEEE"/>
              </w:rPr>
              <w:tab/>
            </w:r>
          </w:p>
        </w:tc>
      </w:tr>
      <w:tr w:rsidR="008150C3" w14:paraId="27F5A430" w14:textId="77777777" w:rsidTr="00D0499C">
        <w:trPr>
          <w:gridAfter w:val="1"/>
          <w:wAfter w:w="2947" w:type="dxa"/>
          <w:trHeight w:val="355"/>
          <w:jc w:val="center"/>
        </w:trPr>
        <w:tc>
          <w:tcPr>
            <w:tcW w:w="6129" w:type="dxa"/>
            <w:gridSpan w:val="2"/>
          </w:tcPr>
          <w:p w14:paraId="1187F604" w14:textId="77777777" w:rsidR="008150C3" w:rsidRDefault="001743A5">
            <w:pPr>
              <w:pStyle w:val="TableParagraph"/>
              <w:spacing w:before="73"/>
              <w:ind w:left="300"/>
              <w:rPr>
                <w:sz w:val="20"/>
              </w:rPr>
            </w:pPr>
            <w:r>
              <w:rPr>
                <w:w w:val="105"/>
                <w:sz w:val="20"/>
              </w:rPr>
              <w:t>Companhia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Municipal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Limpeza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Urbana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–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COMLURB</w:t>
            </w:r>
          </w:p>
        </w:tc>
      </w:tr>
      <w:tr w:rsidR="008150C3" w:rsidRPr="00076E7C" w14:paraId="7DBA3D94" w14:textId="77777777" w:rsidTr="00D0499C">
        <w:trPr>
          <w:gridAfter w:val="1"/>
          <w:wAfter w:w="2947" w:type="dxa"/>
          <w:trHeight w:val="310"/>
          <w:jc w:val="center"/>
        </w:trPr>
        <w:tc>
          <w:tcPr>
            <w:tcW w:w="6129" w:type="dxa"/>
            <w:gridSpan w:val="2"/>
            <w:shd w:val="clear" w:color="auto" w:fill="F1F1F1"/>
          </w:tcPr>
          <w:p w14:paraId="15A889C6" w14:textId="77777777" w:rsidR="008150C3" w:rsidRPr="00915694" w:rsidRDefault="001743A5">
            <w:pPr>
              <w:pStyle w:val="TableParagraph"/>
              <w:tabs>
                <w:tab w:val="left" w:pos="8895"/>
              </w:tabs>
              <w:spacing w:before="20"/>
              <w:ind w:right="-2952"/>
              <w:jc w:val="right"/>
              <w:rPr>
                <w:sz w:val="20"/>
                <w:lang w:val="en-US"/>
              </w:rPr>
            </w:pPr>
            <w:r>
              <w:rPr>
                <w:rFonts w:ascii="Times New Roman" w:hAnsi="Times New Roman"/>
                <w:w w:val="99"/>
                <w:sz w:val="20"/>
                <w:shd w:val="clear" w:color="auto" w:fill="F1F1F1"/>
              </w:rPr>
              <w:t xml:space="preserve"> </w:t>
            </w:r>
            <w:r>
              <w:rPr>
                <w:rFonts w:ascii="Times New Roman" w:hAnsi="Times New Roman"/>
                <w:spacing w:val="20"/>
                <w:sz w:val="20"/>
                <w:shd w:val="clear" w:color="auto" w:fill="F1F1F1"/>
              </w:rPr>
              <w:t xml:space="preserve"> </w:t>
            </w:r>
            <w:r w:rsidRPr="00915694">
              <w:rPr>
                <w:rFonts w:ascii="Arial" w:hAnsi="Arial"/>
                <w:i/>
                <w:sz w:val="20"/>
                <w:shd w:val="clear" w:color="auto" w:fill="F1F1F1"/>
                <w:lang w:val="en-US"/>
              </w:rPr>
              <w:t>Deutsche</w:t>
            </w:r>
            <w:r w:rsidRPr="00915694">
              <w:rPr>
                <w:rFonts w:ascii="Arial" w:hAnsi="Arial"/>
                <w:i/>
                <w:spacing w:val="-5"/>
                <w:sz w:val="20"/>
                <w:shd w:val="clear" w:color="auto" w:fill="F1F1F1"/>
                <w:lang w:val="en-US"/>
              </w:rPr>
              <w:t xml:space="preserve"> </w:t>
            </w:r>
            <w:r w:rsidRPr="00915694">
              <w:rPr>
                <w:rFonts w:ascii="Arial" w:hAnsi="Arial"/>
                <w:i/>
                <w:sz w:val="20"/>
                <w:shd w:val="clear" w:color="auto" w:fill="F1F1F1"/>
                <w:lang w:val="en-US"/>
              </w:rPr>
              <w:t>Gesellschaft</w:t>
            </w:r>
            <w:r w:rsidRPr="00915694">
              <w:rPr>
                <w:rFonts w:ascii="Arial" w:hAnsi="Arial"/>
                <w:i/>
                <w:spacing w:val="-4"/>
                <w:sz w:val="20"/>
                <w:shd w:val="clear" w:color="auto" w:fill="F1F1F1"/>
                <w:lang w:val="en-US"/>
              </w:rPr>
              <w:t xml:space="preserve"> </w:t>
            </w:r>
            <w:proofErr w:type="spellStart"/>
            <w:r w:rsidRPr="00915694">
              <w:rPr>
                <w:rFonts w:ascii="Arial" w:hAnsi="Arial"/>
                <w:i/>
                <w:sz w:val="20"/>
                <w:shd w:val="clear" w:color="auto" w:fill="F1F1F1"/>
                <w:lang w:val="en-US"/>
              </w:rPr>
              <w:t>für</w:t>
            </w:r>
            <w:proofErr w:type="spellEnd"/>
            <w:r w:rsidRPr="00915694">
              <w:rPr>
                <w:rFonts w:ascii="Arial" w:hAnsi="Arial"/>
                <w:i/>
                <w:spacing w:val="-1"/>
                <w:sz w:val="20"/>
                <w:shd w:val="clear" w:color="auto" w:fill="F1F1F1"/>
                <w:lang w:val="en-US"/>
              </w:rPr>
              <w:t xml:space="preserve"> </w:t>
            </w:r>
            <w:proofErr w:type="spellStart"/>
            <w:r w:rsidRPr="00915694">
              <w:rPr>
                <w:rFonts w:ascii="Arial" w:hAnsi="Arial"/>
                <w:i/>
                <w:sz w:val="20"/>
                <w:shd w:val="clear" w:color="auto" w:fill="F1F1F1"/>
                <w:lang w:val="en-US"/>
              </w:rPr>
              <w:t>Internationale</w:t>
            </w:r>
            <w:proofErr w:type="spellEnd"/>
            <w:r w:rsidRPr="00915694">
              <w:rPr>
                <w:rFonts w:ascii="Arial" w:hAnsi="Arial"/>
                <w:i/>
                <w:spacing w:val="-4"/>
                <w:sz w:val="20"/>
                <w:shd w:val="clear" w:color="auto" w:fill="F1F1F1"/>
                <w:lang w:val="en-US"/>
              </w:rPr>
              <w:t xml:space="preserve"> </w:t>
            </w:r>
            <w:proofErr w:type="spellStart"/>
            <w:r w:rsidRPr="00915694">
              <w:rPr>
                <w:rFonts w:ascii="Arial" w:hAnsi="Arial"/>
                <w:i/>
                <w:sz w:val="20"/>
                <w:shd w:val="clear" w:color="auto" w:fill="F1F1F1"/>
                <w:lang w:val="en-US"/>
              </w:rPr>
              <w:t>Zusammenarbeit</w:t>
            </w:r>
            <w:proofErr w:type="spellEnd"/>
            <w:r w:rsidRPr="00915694">
              <w:rPr>
                <w:rFonts w:ascii="Arial" w:hAnsi="Arial"/>
                <w:i/>
                <w:spacing w:val="5"/>
                <w:sz w:val="20"/>
                <w:shd w:val="clear" w:color="auto" w:fill="F1F1F1"/>
                <w:lang w:val="en-US"/>
              </w:rPr>
              <w:t xml:space="preserve"> </w:t>
            </w:r>
            <w:r w:rsidRPr="00915694">
              <w:rPr>
                <w:rFonts w:ascii="Arial" w:hAnsi="Arial"/>
                <w:i/>
                <w:sz w:val="20"/>
                <w:shd w:val="clear" w:color="auto" w:fill="F1F1F1"/>
                <w:lang w:val="en-US"/>
              </w:rPr>
              <w:t>-</w:t>
            </w:r>
            <w:r w:rsidRPr="00915694">
              <w:rPr>
                <w:rFonts w:ascii="Arial" w:hAnsi="Arial"/>
                <w:i/>
                <w:spacing w:val="-3"/>
                <w:sz w:val="20"/>
                <w:shd w:val="clear" w:color="auto" w:fill="F1F1F1"/>
                <w:lang w:val="en-US"/>
              </w:rPr>
              <w:t xml:space="preserve"> </w:t>
            </w:r>
            <w:r w:rsidRPr="00915694">
              <w:rPr>
                <w:sz w:val="20"/>
                <w:shd w:val="clear" w:color="auto" w:fill="F1F1F1"/>
                <w:lang w:val="en-US"/>
              </w:rPr>
              <w:t>GIZ</w:t>
            </w:r>
            <w:r w:rsidRPr="00915694">
              <w:rPr>
                <w:sz w:val="20"/>
                <w:shd w:val="clear" w:color="auto" w:fill="F1F1F1"/>
                <w:lang w:val="en-US"/>
              </w:rPr>
              <w:tab/>
            </w:r>
          </w:p>
        </w:tc>
      </w:tr>
      <w:tr w:rsidR="008150C3" w14:paraId="67DEE5F1" w14:textId="77777777" w:rsidTr="00D0499C">
        <w:trPr>
          <w:gridAfter w:val="1"/>
          <w:wAfter w:w="2947" w:type="dxa"/>
          <w:trHeight w:val="270"/>
          <w:jc w:val="center"/>
        </w:trPr>
        <w:tc>
          <w:tcPr>
            <w:tcW w:w="6129" w:type="dxa"/>
            <w:gridSpan w:val="2"/>
          </w:tcPr>
          <w:p w14:paraId="6CD94FFF" w14:textId="77777777" w:rsidR="008150C3" w:rsidRDefault="001743A5">
            <w:pPr>
              <w:pStyle w:val="TableParagraph"/>
              <w:spacing w:before="28" w:line="222" w:lineRule="exact"/>
              <w:ind w:left="300"/>
              <w:rPr>
                <w:sz w:val="20"/>
              </w:rPr>
            </w:pPr>
            <w:r>
              <w:rPr>
                <w:sz w:val="20"/>
              </w:rPr>
              <w:t>Procuradoria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Geral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Município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PGM</w:t>
            </w:r>
          </w:p>
        </w:tc>
      </w:tr>
      <w:tr w:rsidR="008150C3" w14:paraId="0E116986" w14:textId="77777777" w:rsidTr="00D0499C">
        <w:trPr>
          <w:gridBefore w:val="1"/>
          <w:wBefore w:w="180" w:type="dxa"/>
          <w:trHeight w:val="539"/>
          <w:jc w:val="center"/>
        </w:trPr>
        <w:tc>
          <w:tcPr>
            <w:tcW w:w="8896" w:type="dxa"/>
            <w:gridSpan w:val="2"/>
            <w:shd w:val="clear" w:color="auto" w:fill="EEEEEE"/>
          </w:tcPr>
          <w:p w14:paraId="166D08FC" w14:textId="77777777" w:rsidR="008150C3" w:rsidRDefault="001743A5">
            <w:pPr>
              <w:pStyle w:val="TableParagraph"/>
              <w:spacing w:line="238" w:lineRule="exact"/>
              <w:ind w:left="120"/>
              <w:rPr>
                <w:sz w:val="20"/>
              </w:rPr>
            </w:pPr>
            <w:r>
              <w:rPr>
                <w:sz w:val="20"/>
              </w:rPr>
              <w:t>Secretaria</w:t>
            </w:r>
            <w:r>
              <w:rPr>
                <w:spacing w:val="57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Casa</w:t>
            </w:r>
            <w:r>
              <w:rPr>
                <w:spacing w:val="57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Subsecretaria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Planejamento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Acompanhamento</w:t>
            </w:r>
            <w:r>
              <w:rPr>
                <w:spacing w:val="5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</w:p>
          <w:p w14:paraId="6FFE690F" w14:textId="77777777" w:rsidR="008150C3" w:rsidRDefault="001743A5">
            <w:pPr>
              <w:pStyle w:val="TableParagraph"/>
              <w:spacing w:before="25"/>
              <w:ind w:left="120"/>
              <w:rPr>
                <w:sz w:val="20"/>
              </w:rPr>
            </w:pPr>
            <w:r>
              <w:rPr>
                <w:w w:val="105"/>
                <w:sz w:val="20"/>
              </w:rPr>
              <w:t>Resultados</w:t>
            </w:r>
            <w:r>
              <w:rPr>
                <w:spacing w:val="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–</w:t>
            </w:r>
            <w:r>
              <w:rPr>
                <w:spacing w:val="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SUBPAR</w:t>
            </w:r>
            <w:r>
              <w:rPr>
                <w:spacing w:val="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-</w:t>
            </w:r>
            <w:r>
              <w:rPr>
                <w:spacing w:val="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CVL</w:t>
            </w:r>
          </w:p>
        </w:tc>
      </w:tr>
      <w:tr w:rsidR="008150C3" w14:paraId="1445C1E4" w14:textId="77777777" w:rsidTr="00D0499C">
        <w:trPr>
          <w:gridBefore w:val="1"/>
          <w:wBefore w:w="180" w:type="dxa"/>
          <w:trHeight w:val="308"/>
          <w:jc w:val="center"/>
        </w:trPr>
        <w:tc>
          <w:tcPr>
            <w:tcW w:w="8896" w:type="dxa"/>
            <w:gridSpan w:val="2"/>
            <w:tcBorders>
              <w:top w:val="single" w:sz="8" w:space="0" w:color="EEEEEE"/>
              <w:bottom w:val="single" w:sz="8" w:space="0" w:color="F1F1F1"/>
            </w:tcBorders>
          </w:tcPr>
          <w:p w14:paraId="4D0A03EF" w14:textId="77777777" w:rsidR="008150C3" w:rsidRDefault="001743A5">
            <w:pPr>
              <w:pStyle w:val="TableParagraph"/>
              <w:spacing w:before="6"/>
              <w:ind w:left="120"/>
              <w:rPr>
                <w:sz w:val="20"/>
              </w:rPr>
            </w:pPr>
            <w:r>
              <w:rPr>
                <w:w w:val="105"/>
                <w:sz w:val="20"/>
              </w:rPr>
              <w:t>Secretaria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Municipal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da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Fazenda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–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SMF</w:t>
            </w:r>
          </w:p>
        </w:tc>
      </w:tr>
      <w:tr w:rsidR="008150C3" w14:paraId="5B3D5B05" w14:textId="77777777" w:rsidTr="00D0499C">
        <w:trPr>
          <w:gridBefore w:val="1"/>
          <w:wBefore w:w="180" w:type="dxa"/>
          <w:trHeight w:val="280"/>
          <w:jc w:val="center"/>
        </w:trPr>
        <w:tc>
          <w:tcPr>
            <w:tcW w:w="8896" w:type="dxa"/>
            <w:gridSpan w:val="2"/>
            <w:shd w:val="clear" w:color="auto" w:fill="F1F1F1"/>
          </w:tcPr>
          <w:p w14:paraId="532C080A" w14:textId="77777777" w:rsidR="008150C3" w:rsidRDefault="001743A5">
            <w:pPr>
              <w:pStyle w:val="TableParagraph"/>
              <w:spacing w:line="231" w:lineRule="exact"/>
              <w:ind w:left="120"/>
              <w:rPr>
                <w:sz w:val="20"/>
              </w:rPr>
            </w:pPr>
            <w:r>
              <w:rPr>
                <w:sz w:val="20"/>
              </w:rPr>
              <w:lastRenderedPageBreak/>
              <w:t>Secretaria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Meio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Ambiente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SMAC</w:t>
            </w:r>
          </w:p>
        </w:tc>
      </w:tr>
    </w:tbl>
    <w:p w14:paraId="5BD9C487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partir</w:t>
      </w:r>
      <w:r>
        <w:rPr>
          <w:spacing w:val="-14"/>
          <w:w w:val="105"/>
        </w:rPr>
        <w:t xml:space="preserve"> </w:t>
      </w:r>
      <w:r>
        <w:rPr>
          <w:w w:val="105"/>
        </w:rPr>
        <w:t>das</w:t>
      </w:r>
      <w:r>
        <w:rPr>
          <w:spacing w:val="-14"/>
          <w:w w:val="105"/>
        </w:rPr>
        <w:t xml:space="preserve"> </w:t>
      </w:r>
      <w:r>
        <w:rPr>
          <w:w w:val="105"/>
        </w:rPr>
        <w:t>narrativas</w:t>
      </w:r>
      <w:r>
        <w:rPr>
          <w:spacing w:val="-14"/>
          <w:w w:val="105"/>
        </w:rPr>
        <w:t xml:space="preserve"> </w:t>
      </w:r>
      <w:r>
        <w:rPr>
          <w:w w:val="105"/>
        </w:rPr>
        <w:t>coletadas</w:t>
      </w:r>
      <w:r>
        <w:rPr>
          <w:spacing w:val="-16"/>
          <w:w w:val="105"/>
        </w:rPr>
        <w:t xml:space="preserve"> </w:t>
      </w:r>
      <w:r>
        <w:rPr>
          <w:w w:val="105"/>
        </w:rPr>
        <w:t>foi</w:t>
      </w:r>
      <w:r>
        <w:rPr>
          <w:spacing w:val="-14"/>
          <w:w w:val="105"/>
        </w:rPr>
        <w:t xml:space="preserve"> </w:t>
      </w:r>
      <w:r>
        <w:rPr>
          <w:w w:val="105"/>
        </w:rPr>
        <w:t>possível</w:t>
      </w:r>
      <w:r>
        <w:rPr>
          <w:spacing w:val="-14"/>
          <w:w w:val="105"/>
        </w:rPr>
        <w:t xml:space="preserve"> </w:t>
      </w:r>
      <w:r>
        <w:rPr>
          <w:w w:val="105"/>
        </w:rPr>
        <w:t>traçar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trajetória</w:t>
      </w:r>
      <w:r>
        <w:rPr>
          <w:spacing w:val="-13"/>
          <w:w w:val="105"/>
        </w:rPr>
        <w:t xml:space="preserve"> </w:t>
      </w:r>
      <w:r>
        <w:rPr>
          <w:w w:val="105"/>
        </w:rPr>
        <w:t>do</w:t>
      </w:r>
      <w:r>
        <w:rPr>
          <w:spacing w:val="-14"/>
          <w:w w:val="105"/>
        </w:rPr>
        <w:t xml:space="preserve"> </w:t>
      </w:r>
      <w:r>
        <w:rPr>
          <w:w w:val="105"/>
        </w:rPr>
        <w:t>projeto</w:t>
      </w:r>
      <w:r>
        <w:rPr>
          <w:spacing w:val="-4"/>
          <w:w w:val="105"/>
        </w:rPr>
        <w:t xml:space="preserve"> </w:t>
      </w:r>
      <w:r>
        <w:rPr>
          <w:w w:val="105"/>
        </w:rPr>
        <w:t>Solário</w:t>
      </w:r>
      <w:r>
        <w:rPr>
          <w:spacing w:val="-77"/>
          <w:w w:val="105"/>
        </w:rPr>
        <w:t xml:space="preserve"> </w:t>
      </w:r>
      <w:r>
        <w:rPr>
          <w:w w:val="105"/>
        </w:rPr>
        <w:t>Carioca e identificar partes interessadas relevantes na construção do projeto e</w:t>
      </w:r>
      <w:r>
        <w:rPr>
          <w:spacing w:val="1"/>
          <w:w w:val="105"/>
        </w:rPr>
        <w:t xml:space="preserve"> </w:t>
      </w:r>
      <w:r>
        <w:t>presentes em processos de tomada de decisão. Identificou-se o embrião do projeto</w:t>
      </w:r>
      <w:r>
        <w:rPr>
          <w:spacing w:val="-73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uma</w:t>
      </w:r>
      <w:r>
        <w:rPr>
          <w:spacing w:val="-6"/>
        </w:rPr>
        <w:t xml:space="preserve"> </w:t>
      </w:r>
      <w:r>
        <w:t>demanda</w:t>
      </w:r>
      <w:r>
        <w:rPr>
          <w:spacing w:val="-5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Casa</w:t>
      </w:r>
      <w:r>
        <w:rPr>
          <w:spacing w:val="-5"/>
        </w:rPr>
        <w:t xml:space="preserve"> </w:t>
      </w:r>
      <w:r>
        <w:t>Civil</w:t>
      </w:r>
      <w:r>
        <w:rPr>
          <w:spacing w:val="-4"/>
        </w:rPr>
        <w:t xml:space="preserve"> </w:t>
      </w:r>
      <w:r>
        <w:t>(CVL)</w:t>
      </w:r>
      <w:r>
        <w:rPr>
          <w:spacing w:val="-4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Instituto</w:t>
      </w:r>
      <w:r>
        <w:rPr>
          <w:spacing w:val="4"/>
        </w:rPr>
        <w:t xml:space="preserve"> </w:t>
      </w:r>
      <w:r>
        <w:t>Fundação</w:t>
      </w:r>
      <w:r>
        <w:rPr>
          <w:spacing w:val="-6"/>
        </w:rPr>
        <w:t xml:space="preserve"> </w:t>
      </w:r>
      <w:r>
        <w:t>João</w:t>
      </w:r>
      <w:r>
        <w:rPr>
          <w:spacing w:val="-3"/>
        </w:rPr>
        <w:t xml:space="preserve"> </w:t>
      </w:r>
      <w:r>
        <w:t>Goulart</w:t>
      </w:r>
      <w:r>
        <w:rPr>
          <w:spacing w:val="-3"/>
        </w:rPr>
        <w:t xml:space="preserve"> </w:t>
      </w:r>
      <w:r>
        <w:t>(IFJG),</w:t>
      </w:r>
      <w:r>
        <w:rPr>
          <w:spacing w:val="-73"/>
        </w:rPr>
        <w:t xml:space="preserve"> </w:t>
      </w:r>
      <w:r>
        <w:rPr>
          <w:w w:val="105"/>
        </w:rPr>
        <w:t>a partir do Programa Líderes Cariocas (PLC) no qual são formados Grupos</w:t>
      </w:r>
      <w:r>
        <w:rPr>
          <w:spacing w:val="1"/>
          <w:w w:val="105"/>
        </w:rPr>
        <w:t xml:space="preserve"> </w:t>
      </w:r>
      <w:r>
        <w:t>Transversais de Trabalho (GTT) para atender a demandas de estudos realizada por</w:t>
      </w:r>
      <w:r>
        <w:rPr>
          <w:spacing w:val="-72"/>
        </w:rPr>
        <w:t xml:space="preserve"> </w:t>
      </w:r>
      <w:r>
        <w:t>órgãos da prefeitura. O Programa Líderes Cariocas é uma iniciativa da prefeitura -</w:t>
      </w:r>
      <w:r>
        <w:rPr>
          <w:spacing w:val="1"/>
        </w:rPr>
        <w:t xml:space="preserve"> </w:t>
      </w:r>
      <w:r>
        <w:rPr>
          <w:w w:val="105"/>
        </w:rPr>
        <w:t>Secretaria</w:t>
      </w:r>
      <w:r>
        <w:rPr>
          <w:spacing w:val="-13"/>
          <w:w w:val="105"/>
        </w:rPr>
        <w:t xml:space="preserve"> </w:t>
      </w:r>
      <w:r>
        <w:rPr>
          <w:w w:val="105"/>
        </w:rPr>
        <w:t>Municipal</w:t>
      </w:r>
      <w:r>
        <w:rPr>
          <w:spacing w:val="-13"/>
          <w:w w:val="105"/>
        </w:rPr>
        <w:t xml:space="preserve"> </w:t>
      </w:r>
      <w:r>
        <w:rPr>
          <w:w w:val="105"/>
        </w:rPr>
        <w:t>da</w:t>
      </w:r>
      <w:r>
        <w:rPr>
          <w:spacing w:val="-10"/>
          <w:w w:val="105"/>
        </w:rPr>
        <w:t xml:space="preserve"> </w:t>
      </w:r>
      <w:r>
        <w:rPr>
          <w:w w:val="105"/>
        </w:rPr>
        <w:t>Fazenda</w:t>
      </w:r>
      <w:r>
        <w:rPr>
          <w:spacing w:val="-10"/>
          <w:w w:val="105"/>
        </w:rPr>
        <w:t xml:space="preserve"> </w:t>
      </w:r>
      <w:r>
        <w:rPr>
          <w:w w:val="105"/>
        </w:rPr>
        <w:t>via</w:t>
      </w:r>
      <w:r>
        <w:rPr>
          <w:spacing w:val="-11"/>
          <w:w w:val="105"/>
        </w:rPr>
        <w:t xml:space="preserve"> </w:t>
      </w:r>
      <w:r>
        <w:rPr>
          <w:w w:val="105"/>
        </w:rPr>
        <w:t>IFJG</w:t>
      </w:r>
      <w:r>
        <w:rPr>
          <w:spacing w:val="-9"/>
          <w:w w:val="105"/>
        </w:rPr>
        <w:t xml:space="preserve"> </w:t>
      </w:r>
      <w:r>
        <w:rPr>
          <w:w w:val="105"/>
        </w:rPr>
        <w:t>-</w:t>
      </w:r>
      <w:r>
        <w:rPr>
          <w:spacing w:val="-14"/>
          <w:w w:val="105"/>
        </w:rPr>
        <w:t xml:space="preserve"> </w:t>
      </w:r>
      <w:r>
        <w:rPr>
          <w:w w:val="105"/>
        </w:rPr>
        <w:t>para</w:t>
      </w:r>
      <w:r>
        <w:rPr>
          <w:spacing w:val="-12"/>
          <w:w w:val="105"/>
        </w:rPr>
        <w:t xml:space="preserve"> </w:t>
      </w:r>
      <w:r>
        <w:rPr>
          <w:w w:val="105"/>
        </w:rPr>
        <w:t>formação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servidores</w:t>
      </w:r>
      <w:r>
        <w:rPr>
          <w:spacing w:val="-11"/>
          <w:w w:val="105"/>
        </w:rPr>
        <w:t xml:space="preserve"> </w:t>
      </w:r>
      <w:r>
        <w:rPr>
          <w:w w:val="105"/>
        </w:rPr>
        <w:t>públicos</w:t>
      </w:r>
      <w:r>
        <w:rPr>
          <w:spacing w:val="-76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perfil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ambição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liderança.</w:t>
      </w:r>
      <w:r>
        <w:rPr>
          <w:spacing w:val="1"/>
          <w:w w:val="105"/>
        </w:rPr>
        <w:t xml:space="preserve"> </w:t>
      </w:r>
      <w:r>
        <w:rPr>
          <w:w w:val="105"/>
        </w:rPr>
        <w:t>Busca-se</w:t>
      </w:r>
      <w:r>
        <w:rPr>
          <w:spacing w:val="1"/>
          <w:w w:val="105"/>
        </w:rPr>
        <w:t xml:space="preserve"> </w:t>
      </w:r>
      <w:r>
        <w:rPr>
          <w:w w:val="105"/>
        </w:rPr>
        <w:t>melhorar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desempenho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produtividade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prefeitura.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primeiro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ciclo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aprendizagem</w:t>
      </w:r>
      <w:r>
        <w:rPr>
          <w:spacing w:val="-15"/>
          <w:w w:val="105"/>
        </w:rPr>
        <w:t xml:space="preserve"> </w:t>
      </w:r>
      <w:r>
        <w:rPr>
          <w:w w:val="105"/>
        </w:rPr>
        <w:t>é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dois</w:t>
      </w:r>
      <w:r>
        <w:rPr>
          <w:spacing w:val="-17"/>
          <w:w w:val="105"/>
        </w:rPr>
        <w:t xml:space="preserve"> </w:t>
      </w:r>
      <w:r>
        <w:rPr>
          <w:w w:val="105"/>
        </w:rPr>
        <w:t>anos</w:t>
      </w:r>
      <w:r>
        <w:rPr>
          <w:spacing w:val="-17"/>
          <w:w w:val="105"/>
        </w:rPr>
        <w:t xml:space="preserve"> </w:t>
      </w:r>
      <w:r>
        <w:rPr>
          <w:w w:val="105"/>
        </w:rPr>
        <w:t>nos</w:t>
      </w:r>
      <w:r>
        <w:rPr>
          <w:spacing w:val="-76"/>
          <w:w w:val="105"/>
        </w:rPr>
        <w:t xml:space="preserve"> </w:t>
      </w:r>
      <w:r>
        <w:rPr>
          <w:w w:val="105"/>
        </w:rPr>
        <w:t>quais,</w:t>
      </w:r>
      <w:r>
        <w:rPr>
          <w:spacing w:val="-18"/>
          <w:w w:val="105"/>
        </w:rPr>
        <w:t xml:space="preserve"> </w:t>
      </w:r>
      <w:r>
        <w:rPr>
          <w:w w:val="105"/>
        </w:rPr>
        <w:t>além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7"/>
          <w:w w:val="105"/>
        </w:rPr>
        <w:t xml:space="preserve"> </w:t>
      </w:r>
      <w:r>
        <w:rPr>
          <w:w w:val="105"/>
        </w:rPr>
        <w:t>treinamento,</w:t>
      </w:r>
      <w:r>
        <w:rPr>
          <w:spacing w:val="-17"/>
          <w:w w:val="105"/>
        </w:rPr>
        <w:t xml:space="preserve"> </w:t>
      </w:r>
      <w:r>
        <w:rPr>
          <w:w w:val="105"/>
        </w:rPr>
        <w:t>os</w:t>
      </w:r>
      <w:r>
        <w:rPr>
          <w:spacing w:val="-17"/>
          <w:w w:val="105"/>
        </w:rPr>
        <w:t xml:space="preserve"> </w:t>
      </w:r>
      <w:r>
        <w:rPr>
          <w:w w:val="105"/>
        </w:rPr>
        <w:t>servidores</w:t>
      </w:r>
      <w:r>
        <w:rPr>
          <w:spacing w:val="-19"/>
          <w:w w:val="105"/>
        </w:rPr>
        <w:t xml:space="preserve"> </w:t>
      </w:r>
      <w:r>
        <w:rPr>
          <w:w w:val="105"/>
        </w:rPr>
        <w:t>são</w:t>
      </w:r>
      <w:r>
        <w:rPr>
          <w:spacing w:val="-17"/>
          <w:w w:val="105"/>
        </w:rPr>
        <w:t xml:space="preserve"> </w:t>
      </w:r>
      <w:r>
        <w:rPr>
          <w:w w:val="105"/>
        </w:rPr>
        <w:t>convidados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desenvolver</w:t>
      </w:r>
      <w:r>
        <w:rPr>
          <w:spacing w:val="-18"/>
          <w:w w:val="105"/>
        </w:rPr>
        <w:t xml:space="preserve"> </w:t>
      </w:r>
      <w:r>
        <w:rPr>
          <w:w w:val="105"/>
        </w:rPr>
        <w:t>estudos</w:t>
      </w:r>
      <w:r>
        <w:rPr>
          <w:spacing w:val="-76"/>
          <w:w w:val="105"/>
        </w:rPr>
        <w:t xml:space="preserve"> </w:t>
      </w:r>
      <w:r>
        <w:rPr>
          <w:w w:val="105"/>
        </w:rPr>
        <w:t>para</w:t>
      </w:r>
      <w:r>
        <w:rPr>
          <w:spacing w:val="-13"/>
          <w:w w:val="105"/>
        </w:rPr>
        <w:t xml:space="preserve"> </w:t>
      </w:r>
      <w:r>
        <w:rPr>
          <w:w w:val="105"/>
        </w:rPr>
        <w:t>clientes</w:t>
      </w:r>
      <w:r>
        <w:rPr>
          <w:spacing w:val="-12"/>
          <w:w w:val="105"/>
        </w:rPr>
        <w:t xml:space="preserve"> </w:t>
      </w:r>
      <w:r>
        <w:rPr>
          <w:w w:val="105"/>
        </w:rPr>
        <w:t>“internos”</w:t>
      </w:r>
      <w:r>
        <w:rPr>
          <w:spacing w:val="-13"/>
          <w:w w:val="105"/>
        </w:rPr>
        <w:t xml:space="preserve"> </w:t>
      </w:r>
      <w:r>
        <w:rPr>
          <w:w w:val="105"/>
        </w:rPr>
        <w:t>da</w:t>
      </w:r>
      <w:r>
        <w:rPr>
          <w:spacing w:val="-12"/>
          <w:w w:val="105"/>
        </w:rPr>
        <w:t xml:space="preserve"> </w:t>
      </w:r>
      <w:r>
        <w:rPr>
          <w:w w:val="105"/>
        </w:rPr>
        <w:t>prefeitura</w:t>
      </w:r>
      <w:r>
        <w:rPr>
          <w:spacing w:val="-14"/>
          <w:w w:val="105"/>
        </w:rPr>
        <w:t xml:space="preserve"> </w:t>
      </w:r>
      <w:r>
        <w:rPr>
          <w:w w:val="105"/>
        </w:rPr>
        <w:t>por</w:t>
      </w:r>
      <w:r>
        <w:rPr>
          <w:spacing w:val="-13"/>
          <w:w w:val="105"/>
        </w:rPr>
        <w:t xml:space="preserve"> </w:t>
      </w:r>
      <w:r>
        <w:rPr>
          <w:w w:val="105"/>
        </w:rPr>
        <w:t>meio</w:t>
      </w:r>
      <w:r>
        <w:rPr>
          <w:spacing w:val="-12"/>
          <w:w w:val="105"/>
        </w:rPr>
        <w:t xml:space="preserve"> </w:t>
      </w:r>
      <w:r>
        <w:rPr>
          <w:w w:val="105"/>
        </w:rPr>
        <w:t>dos</w:t>
      </w:r>
      <w:r>
        <w:rPr>
          <w:spacing w:val="-13"/>
          <w:w w:val="105"/>
        </w:rPr>
        <w:t xml:space="preserve"> </w:t>
      </w:r>
      <w:r>
        <w:rPr>
          <w:w w:val="105"/>
        </w:rPr>
        <w:t>GTTs.</w:t>
      </w:r>
      <w:r>
        <w:rPr>
          <w:spacing w:val="-12"/>
          <w:w w:val="105"/>
        </w:rPr>
        <w:t xml:space="preserve"> </w:t>
      </w:r>
      <w:r>
        <w:rPr>
          <w:w w:val="105"/>
        </w:rPr>
        <w:t>No</w:t>
      </w:r>
      <w:r>
        <w:rPr>
          <w:spacing w:val="-12"/>
          <w:w w:val="105"/>
        </w:rPr>
        <w:t xml:space="preserve"> </w:t>
      </w:r>
      <w:r>
        <w:rPr>
          <w:w w:val="105"/>
        </w:rPr>
        <w:t>mínimo</w:t>
      </w:r>
      <w:r>
        <w:rPr>
          <w:spacing w:val="-12"/>
          <w:w w:val="105"/>
        </w:rPr>
        <w:t xml:space="preserve"> </w:t>
      </w:r>
      <w:r>
        <w:rPr>
          <w:w w:val="105"/>
        </w:rPr>
        <w:t>três</w:t>
      </w:r>
      <w:r>
        <w:rPr>
          <w:spacing w:val="-13"/>
          <w:w w:val="105"/>
        </w:rPr>
        <w:t xml:space="preserve"> </w:t>
      </w:r>
      <w:r>
        <w:rPr>
          <w:w w:val="105"/>
        </w:rPr>
        <w:t>órgãos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devem</w:t>
      </w:r>
      <w:r>
        <w:rPr>
          <w:spacing w:val="-18"/>
          <w:w w:val="105"/>
        </w:rPr>
        <w:t xml:space="preserve"> </w:t>
      </w:r>
      <w:r>
        <w:rPr>
          <w:w w:val="105"/>
        </w:rPr>
        <w:t>compor</w:t>
      </w:r>
      <w:r>
        <w:rPr>
          <w:spacing w:val="-18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GTT,</w:t>
      </w:r>
      <w:r>
        <w:rPr>
          <w:spacing w:val="-20"/>
          <w:w w:val="105"/>
        </w:rPr>
        <w:t xml:space="preserve"> </w:t>
      </w:r>
      <w:r>
        <w:rPr>
          <w:w w:val="105"/>
        </w:rPr>
        <w:t>sendo</w:t>
      </w:r>
      <w:r>
        <w:rPr>
          <w:spacing w:val="-19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“cliente”</w:t>
      </w:r>
      <w:r>
        <w:rPr>
          <w:spacing w:val="-19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titular</w:t>
      </w:r>
      <w:r>
        <w:rPr>
          <w:spacing w:val="-19"/>
          <w:w w:val="105"/>
        </w:rPr>
        <w:t xml:space="preserve"> </w:t>
      </w:r>
      <w:r>
        <w:rPr>
          <w:w w:val="105"/>
        </w:rPr>
        <w:t>do</w:t>
      </w:r>
      <w:r>
        <w:rPr>
          <w:spacing w:val="-18"/>
          <w:w w:val="105"/>
        </w:rPr>
        <w:t xml:space="preserve"> </w:t>
      </w:r>
      <w:r>
        <w:rPr>
          <w:w w:val="105"/>
        </w:rPr>
        <w:t>órgão</w:t>
      </w:r>
      <w:r>
        <w:rPr>
          <w:spacing w:val="-18"/>
          <w:w w:val="105"/>
        </w:rPr>
        <w:t xml:space="preserve"> </w:t>
      </w:r>
      <w:r>
        <w:rPr>
          <w:w w:val="105"/>
        </w:rPr>
        <w:t>ou</w:t>
      </w:r>
      <w:r>
        <w:rPr>
          <w:spacing w:val="-19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Prefeito.</w:t>
      </w:r>
      <w:r>
        <w:rPr>
          <w:spacing w:val="-18"/>
          <w:w w:val="105"/>
        </w:rPr>
        <w:t xml:space="preserve"> </w:t>
      </w:r>
      <w:r>
        <w:rPr>
          <w:w w:val="105"/>
        </w:rPr>
        <w:t>As</w:t>
      </w:r>
      <w:r>
        <w:rPr>
          <w:spacing w:val="-19"/>
          <w:w w:val="105"/>
        </w:rPr>
        <w:t xml:space="preserve"> </w:t>
      </w:r>
      <w:r>
        <w:rPr>
          <w:w w:val="105"/>
        </w:rPr>
        <w:t>ideias</w:t>
      </w:r>
      <w:r>
        <w:rPr>
          <w:spacing w:val="-76"/>
          <w:w w:val="105"/>
        </w:rPr>
        <w:t xml:space="preserve"> </w:t>
      </w:r>
      <w:r>
        <w:rPr>
          <w:w w:val="105"/>
        </w:rPr>
        <w:t>são apresentadas ao “cliente” que escolhe aquelas de maior interesse para</w:t>
      </w:r>
      <w:r>
        <w:rPr>
          <w:spacing w:val="1"/>
          <w:w w:val="105"/>
        </w:rPr>
        <w:t xml:space="preserve"> </w:t>
      </w:r>
      <w:r>
        <w:rPr>
          <w:w w:val="105"/>
        </w:rPr>
        <w:t>potencial</w:t>
      </w:r>
      <w:r>
        <w:rPr>
          <w:spacing w:val="-14"/>
          <w:w w:val="105"/>
        </w:rPr>
        <w:t xml:space="preserve"> </w:t>
      </w:r>
      <w:r>
        <w:rPr>
          <w:w w:val="105"/>
        </w:rPr>
        <w:t>implantação.</w:t>
      </w:r>
    </w:p>
    <w:p w14:paraId="4C555698" w14:textId="77777777" w:rsidR="008150C3" w:rsidRDefault="001743A5" w:rsidP="001E6E27">
      <w:pPr>
        <w:pStyle w:val="Corpodetexto"/>
      </w:pPr>
      <w:r>
        <w:t>No</w:t>
      </w:r>
      <w:r>
        <w:rPr>
          <w:spacing w:val="-10"/>
        </w:rPr>
        <w:t xml:space="preserve"> </w:t>
      </w:r>
      <w:r>
        <w:t>contexto</w:t>
      </w:r>
      <w:r>
        <w:rPr>
          <w:spacing w:val="-8"/>
        </w:rPr>
        <w:t xml:space="preserve"> </w:t>
      </w:r>
      <w:r>
        <w:t>desta</w:t>
      </w:r>
      <w:r>
        <w:rPr>
          <w:spacing w:val="-8"/>
        </w:rPr>
        <w:t xml:space="preserve"> </w:t>
      </w:r>
      <w:r>
        <w:t>demanda</w:t>
      </w:r>
      <w:r>
        <w:rPr>
          <w:spacing w:val="-8"/>
        </w:rPr>
        <w:t xml:space="preserve"> </w:t>
      </w:r>
      <w:r>
        <w:t>encontram-se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Plano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Desenvolvimento</w:t>
      </w:r>
      <w:r>
        <w:rPr>
          <w:spacing w:val="-8"/>
        </w:rPr>
        <w:t xml:space="preserve"> </w:t>
      </w:r>
      <w:r>
        <w:t>Sustentável</w:t>
      </w:r>
      <w:r>
        <w:rPr>
          <w:spacing w:val="-73"/>
        </w:rPr>
        <w:t xml:space="preserve"> </w:t>
      </w:r>
      <w:r>
        <w:t>(PDS)</w:t>
      </w:r>
      <w:r>
        <w:rPr>
          <w:spacing w:val="9"/>
        </w:rPr>
        <w:t xml:space="preserve"> </w:t>
      </w:r>
      <w:r>
        <w:t>e</w:t>
      </w:r>
      <w:r>
        <w:rPr>
          <w:spacing w:val="11"/>
        </w:rPr>
        <w:t xml:space="preserve"> </w:t>
      </w:r>
      <w:r>
        <w:t>o</w:t>
      </w:r>
      <w:r>
        <w:rPr>
          <w:spacing w:val="10"/>
        </w:rPr>
        <w:t xml:space="preserve"> </w:t>
      </w:r>
      <w:r>
        <w:t>Plano</w:t>
      </w:r>
      <w:r>
        <w:rPr>
          <w:spacing w:val="9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Ação</w:t>
      </w:r>
      <w:r>
        <w:rPr>
          <w:spacing w:val="11"/>
        </w:rPr>
        <w:t xml:space="preserve"> </w:t>
      </w:r>
      <w:r>
        <w:t>Climática</w:t>
      </w:r>
      <w:r>
        <w:rPr>
          <w:spacing w:val="16"/>
        </w:rPr>
        <w:t xml:space="preserve"> </w:t>
      </w:r>
      <w:r>
        <w:t>-</w:t>
      </w:r>
      <w:r>
        <w:rPr>
          <w:spacing w:val="10"/>
        </w:rPr>
        <w:t xml:space="preserve"> </w:t>
      </w:r>
      <w:r>
        <w:t>liderados</w:t>
      </w:r>
      <w:r>
        <w:rPr>
          <w:spacing w:val="9"/>
        </w:rPr>
        <w:t xml:space="preserve"> </w:t>
      </w:r>
      <w:r>
        <w:t>pela</w:t>
      </w:r>
      <w:r>
        <w:rPr>
          <w:spacing w:val="11"/>
        </w:rPr>
        <w:t xml:space="preserve"> </w:t>
      </w:r>
      <w:r>
        <w:t>Subsecretaria</w:t>
      </w:r>
      <w:r>
        <w:rPr>
          <w:spacing w:val="11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Planejamento</w:t>
      </w:r>
      <w:r>
        <w:rPr>
          <w:spacing w:val="-72"/>
        </w:rPr>
        <w:t xml:space="preserve"> </w:t>
      </w:r>
      <w:r>
        <w:t>e Acompanhamento de Resultados (SUBPAR) da Secretaria da Casa Civil (CVL).</w:t>
      </w:r>
      <w:r>
        <w:rPr>
          <w:spacing w:val="1"/>
        </w:rPr>
        <w:t xml:space="preserve"> </w:t>
      </w:r>
      <w:r>
        <w:t>Como histórico tem-se o engajamento da PCRJ na agenda climática desde 2007 -</w:t>
      </w:r>
      <w:r>
        <w:rPr>
          <w:spacing w:val="1"/>
        </w:rPr>
        <w:t xml:space="preserve"> </w:t>
      </w:r>
      <w:r>
        <w:t>quando a cidade se tornou membro da rede C40, a formulação do Plano Municipal</w:t>
      </w:r>
      <w:r>
        <w:rPr>
          <w:spacing w:val="1"/>
        </w:rPr>
        <w:t xml:space="preserve"> </w:t>
      </w:r>
      <w:r>
        <w:t>de Mudança Climática em 2011 e o início da elaboração do Plano de Ação Climática</w:t>
      </w:r>
      <w:r>
        <w:rPr>
          <w:spacing w:val="-72"/>
        </w:rPr>
        <w:t xml:space="preserve"> </w:t>
      </w:r>
      <w:r>
        <w:t>em 2018 - cuja meta é zerar, até 2050, as emissões de gases causadores do efeito</w:t>
      </w:r>
      <w:r>
        <w:rPr>
          <w:spacing w:val="-72"/>
        </w:rPr>
        <w:t xml:space="preserve"> </w:t>
      </w:r>
      <w:r>
        <w:t>estufa. O Plano de Desenvolvimento Sustentável tem por objetivo construir uma</w:t>
      </w:r>
      <w:r>
        <w:rPr>
          <w:spacing w:val="1"/>
        </w:rPr>
        <w:t xml:space="preserve"> </w:t>
      </w:r>
      <w:r>
        <w:t>visão de cidade para 2050 de forma participativa e definir objetivos para 2030 em</w:t>
      </w:r>
      <w:r>
        <w:rPr>
          <w:spacing w:val="1"/>
        </w:rPr>
        <w:t xml:space="preserve"> </w:t>
      </w:r>
      <w:r>
        <w:t>alinhamento aos Objetivos de Desenvolvimento Sustentável (ODS) da Organização</w:t>
      </w:r>
      <w:r>
        <w:rPr>
          <w:spacing w:val="1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Nações</w:t>
      </w:r>
      <w:r>
        <w:rPr>
          <w:spacing w:val="-8"/>
        </w:rPr>
        <w:t xml:space="preserve"> </w:t>
      </w:r>
      <w:r>
        <w:t>Unidas</w:t>
      </w:r>
      <w:r>
        <w:rPr>
          <w:spacing w:val="-8"/>
        </w:rPr>
        <w:t xml:space="preserve"> </w:t>
      </w:r>
      <w:r>
        <w:t>(ONU).</w:t>
      </w:r>
    </w:p>
    <w:p w14:paraId="00E7E01C" w14:textId="77777777" w:rsidR="008150C3" w:rsidRDefault="001743A5" w:rsidP="001E6E27">
      <w:pPr>
        <w:pStyle w:val="Corpodetexto"/>
      </w:pPr>
      <w:r>
        <w:t>O pedido ao IFJG foi de criação de um GTT para o desenvolvimento de um</w:t>
      </w:r>
      <w:r>
        <w:rPr>
          <w:spacing w:val="1"/>
        </w:rPr>
        <w:t xml:space="preserve"> </w:t>
      </w:r>
      <w:r>
        <w:t>programa de energia fotovoltaica com elaboração de estudo em busca da redução</w:t>
      </w:r>
      <w:r>
        <w:rPr>
          <w:spacing w:val="1"/>
        </w:rPr>
        <w:t xml:space="preserve"> </w:t>
      </w:r>
      <w:r>
        <w:t>dos custos do município com energia, “até zerar. Assim formou-se o GTT Solário</w:t>
      </w:r>
      <w:r>
        <w:rPr>
          <w:spacing w:val="1"/>
        </w:rPr>
        <w:t xml:space="preserve"> </w:t>
      </w:r>
      <w:r>
        <w:t>Carioca,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abertura</w:t>
      </w:r>
      <w:r>
        <w:rPr>
          <w:spacing w:val="1"/>
        </w:rPr>
        <w:t xml:space="preserve"> </w:t>
      </w:r>
      <w:r>
        <w:t>oficial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14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junho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2019,</w:t>
      </w:r>
      <w:r>
        <w:rPr>
          <w:spacing w:val="1"/>
        </w:rPr>
        <w:t xml:space="preserve"> </w:t>
      </w:r>
      <w:r>
        <w:t>composto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cinco</w:t>
      </w:r>
      <w:r>
        <w:rPr>
          <w:spacing w:val="-72"/>
        </w:rPr>
        <w:t xml:space="preserve"> </w:t>
      </w:r>
      <w:r>
        <w:t>servidores</w:t>
      </w:r>
      <w:r>
        <w:rPr>
          <w:spacing w:val="59"/>
        </w:rPr>
        <w:t xml:space="preserve"> </w:t>
      </w:r>
      <w:r>
        <w:t>municipais</w:t>
      </w:r>
      <w:r>
        <w:rPr>
          <w:spacing w:val="55"/>
        </w:rPr>
        <w:t xml:space="preserve"> </w:t>
      </w:r>
      <w:r>
        <w:t>dos</w:t>
      </w:r>
      <w:r>
        <w:rPr>
          <w:spacing w:val="59"/>
        </w:rPr>
        <w:t xml:space="preserve"> </w:t>
      </w:r>
      <w:r>
        <w:t>órgãos</w:t>
      </w:r>
      <w:r>
        <w:rPr>
          <w:spacing w:val="59"/>
        </w:rPr>
        <w:t xml:space="preserve"> </w:t>
      </w:r>
      <w:r>
        <w:t>Fundação</w:t>
      </w:r>
      <w:r>
        <w:rPr>
          <w:spacing w:val="59"/>
        </w:rPr>
        <w:t xml:space="preserve"> </w:t>
      </w:r>
      <w:r>
        <w:t>Planetário;</w:t>
      </w:r>
      <w:r>
        <w:rPr>
          <w:spacing w:val="59"/>
        </w:rPr>
        <w:t xml:space="preserve"> </w:t>
      </w:r>
      <w:r>
        <w:t>Secretaria</w:t>
      </w:r>
      <w:r>
        <w:rPr>
          <w:spacing w:val="59"/>
        </w:rPr>
        <w:t xml:space="preserve"> </w:t>
      </w:r>
      <w:r>
        <w:t>Municipal</w:t>
      </w:r>
      <w:r>
        <w:rPr>
          <w:spacing w:val="58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SMAC;</w:t>
      </w:r>
      <w:r>
        <w:rPr>
          <w:spacing w:val="1"/>
        </w:rPr>
        <w:t xml:space="preserve"> </w:t>
      </w:r>
      <w:r>
        <w:t>RIOURBE;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Urbanismo,</w:t>
      </w:r>
      <w:r>
        <w:rPr>
          <w:spacing w:val="1"/>
        </w:rPr>
        <w:t xml:space="preserve"> </w:t>
      </w:r>
      <w:r>
        <w:t>Infraestrutura e Habitação – SMIHC; e, Empresa Municipal de Informática S/A –</w:t>
      </w:r>
      <w:r>
        <w:rPr>
          <w:spacing w:val="1"/>
        </w:rPr>
        <w:t xml:space="preserve"> </w:t>
      </w:r>
      <w:r>
        <w:t>IPLANRIO</w:t>
      </w:r>
      <w:r>
        <w:rPr>
          <w:spacing w:val="-4"/>
        </w:rPr>
        <w:t xml:space="preserve"> </w:t>
      </w:r>
      <w:r>
        <w:t>(IFJG;</w:t>
      </w:r>
      <w:r>
        <w:rPr>
          <w:spacing w:val="-3"/>
        </w:rPr>
        <w:t xml:space="preserve"> </w:t>
      </w:r>
      <w:r>
        <w:t>LÍDERES CARIOCAS,</w:t>
      </w:r>
      <w:r>
        <w:rPr>
          <w:spacing w:val="-6"/>
        </w:rPr>
        <w:t xml:space="preserve"> </w:t>
      </w:r>
      <w:r>
        <w:t>2019).</w:t>
      </w:r>
    </w:p>
    <w:p w14:paraId="5A8D524F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Programa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Energia</w:t>
      </w:r>
      <w:r>
        <w:rPr>
          <w:spacing w:val="1"/>
          <w:w w:val="105"/>
        </w:rPr>
        <w:t xml:space="preserve"> </w:t>
      </w:r>
      <w:r>
        <w:rPr>
          <w:w w:val="105"/>
        </w:rPr>
        <w:t>Fotovoltaica</w:t>
      </w:r>
      <w:r>
        <w:rPr>
          <w:spacing w:val="1"/>
          <w:w w:val="105"/>
        </w:rPr>
        <w:t xml:space="preserve"> </w:t>
      </w:r>
      <w:r>
        <w:rPr>
          <w:w w:val="105"/>
        </w:rPr>
        <w:t>apresentou</w:t>
      </w:r>
      <w:r>
        <w:rPr>
          <w:spacing w:val="1"/>
          <w:w w:val="105"/>
        </w:rPr>
        <w:t xml:space="preserve"> </w:t>
      </w:r>
      <w:r>
        <w:rPr>
          <w:w w:val="105"/>
        </w:rPr>
        <w:t>várias</w:t>
      </w:r>
      <w:r>
        <w:rPr>
          <w:spacing w:val="1"/>
          <w:w w:val="105"/>
        </w:rPr>
        <w:t xml:space="preserve"> </w:t>
      </w:r>
      <w:r>
        <w:rPr>
          <w:w w:val="105"/>
        </w:rPr>
        <w:t>possibilidades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t>implantação de fazendas solares distribuídas pela cidade para atender a demanda</w:t>
      </w:r>
      <w:r>
        <w:rPr>
          <w:spacing w:val="1"/>
        </w:rPr>
        <w:t xml:space="preserve"> </w:t>
      </w:r>
      <w:r>
        <w:t>municipal</w:t>
      </w:r>
      <w:r>
        <w:rPr>
          <w:spacing w:val="-13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energia,</w:t>
      </w:r>
      <w:r>
        <w:rPr>
          <w:spacing w:val="-7"/>
        </w:rPr>
        <w:t xml:space="preserve"> </w:t>
      </w:r>
      <w:r>
        <w:t>pois</w:t>
      </w:r>
      <w:r>
        <w:rPr>
          <w:spacing w:val="-9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haveria</w:t>
      </w:r>
      <w:r>
        <w:rPr>
          <w:spacing w:val="-11"/>
        </w:rPr>
        <w:t xml:space="preserve"> </w:t>
      </w:r>
      <w:r>
        <w:t>um</w:t>
      </w:r>
      <w:r>
        <w:rPr>
          <w:spacing w:val="-9"/>
        </w:rPr>
        <w:t xml:space="preserve"> </w:t>
      </w:r>
      <w:r>
        <w:t>espaço</w:t>
      </w:r>
      <w:r>
        <w:rPr>
          <w:spacing w:val="-8"/>
        </w:rPr>
        <w:t xml:space="preserve"> </w:t>
      </w:r>
      <w:r>
        <w:t>grande</w:t>
      </w:r>
      <w:r>
        <w:rPr>
          <w:spacing w:val="-10"/>
        </w:rPr>
        <w:t xml:space="preserve"> </w:t>
      </w:r>
      <w:r>
        <w:t>suficiente</w:t>
      </w:r>
      <w:r>
        <w:rPr>
          <w:spacing w:val="-10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uma</w:t>
      </w:r>
      <w:r>
        <w:rPr>
          <w:spacing w:val="-11"/>
        </w:rPr>
        <w:t xml:space="preserve"> </w:t>
      </w:r>
      <w:r>
        <w:t>única</w:t>
      </w:r>
    </w:p>
    <w:p w14:paraId="7A9B8D1E" w14:textId="77777777" w:rsidR="008150C3" w:rsidRDefault="008150C3">
      <w:pPr>
        <w:spacing w:line="261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C81BD32" w14:textId="77777777" w:rsidR="008150C3" w:rsidRDefault="008150C3" w:rsidP="001E6E27">
      <w:pPr>
        <w:pStyle w:val="Corpodetexto"/>
      </w:pPr>
    </w:p>
    <w:p w14:paraId="58440666" w14:textId="77777777" w:rsidR="008150C3" w:rsidRDefault="001743A5" w:rsidP="001E6E27">
      <w:pPr>
        <w:pStyle w:val="Corpodetexto"/>
      </w:pPr>
      <w:r>
        <w:t>fazenda</w:t>
      </w:r>
      <w:r>
        <w:rPr>
          <w:spacing w:val="1"/>
        </w:rPr>
        <w:t xml:space="preserve"> </w:t>
      </w:r>
      <w:r>
        <w:t>solar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abastecesse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conjunto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edificações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administração</w:t>
      </w:r>
      <w:r>
        <w:rPr>
          <w:spacing w:val="1"/>
        </w:rPr>
        <w:t xml:space="preserve"> </w:t>
      </w:r>
      <w:r>
        <w:t>municipal. O estudo realizou levantamento de todo o consumo de energia da</w:t>
      </w:r>
      <w:r>
        <w:rPr>
          <w:spacing w:val="1"/>
        </w:rPr>
        <w:t xml:space="preserve"> </w:t>
      </w:r>
      <w:r>
        <w:t>prefeitura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demanda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geração</w:t>
      </w:r>
      <w:r>
        <w:rPr>
          <w:spacing w:val="-5"/>
        </w:rPr>
        <w:t xml:space="preserve"> </w:t>
      </w:r>
      <w:r>
        <w:t>necessária.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secretaria</w:t>
      </w:r>
      <w:r>
        <w:rPr>
          <w:spacing w:val="-4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maior</w:t>
      </w:r>
      <w:r>
        <w:rPr>
          <w:spacing w:val="-5"/>
        </w:rPr>
        <w:t xml:space="preserve"> </w:t>
      </w:r>
      <w:r>
        <w:t>consumo</w:t>
      </w:r>
      <w:r>
        <w:rPr>
          <w:spacing w:val="-8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energia na época era a Secretaria de Educação (59%) e em segundo lugar a</w:t>
      </w:r>
      <w:r>
        <w:rPr>
          <w:spacing w:val="1"/>
        </w:rPr>
        <w:t xml:space="preserve"> </w:t>
      </w:r>
      <w:r>
        <w:t>Secretaria</w:t>
      </w:r>
      <w:r>
        <w:rPr>
          <w:spacing w:val="-7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(17%).</w:t>
      </w:r>
      <w:r>
        <w:rPr>
          <w:spacing w:val="-5"/>
        </w:rPr>
        <w:t xml:space="preserve"> </w:t>
      </w:r>
      <w:r>
        <w:t>Foram</w:t>
      </w:r>
      <w:r>
        <w:rPr>
          <w:spacing w:val="-4"/>
        </w:rPr>
        <w:t xml:space="preserve"> </w:t>
      </w:r>
      <w:r>
        <w:t>registradas</w:t>
      </w:r>
      <w:r>
        <w:rPr>
          <w:spacing w:val="-5"/>
        </w:rPr>
        <w:t xml:space="preserve"> </w:t>
      </w:r>
      <w:r>
        <w:t>apenas</w:t>
      </w:r>
      <w:r>
        <w:rPr>
          <w:spacing w:val="-5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edificações</w:t>
      </w:r>
      <w:r>
        <w:rPr>
          <w:spacing w:val="-5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consumo</w:t>
      </w:r>
      <w:r>
        <w:rPr>
          <w:spacing w:val="-7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baixa</w:t>
      </w:r>
      <w:r>
        <w:rPr>
          <w:spacing w:val="-3"/>
        </w:rPr>
        <w:t xml:space="preserve"> </w:t>
      </w:r>
      <w:r>
        <w:t>tensão,</w:t>
      </w:r>
      <w:r>
        <w:rPr>
          <w:spacing w:val="-6"/>
        </w:rPr>
        <w:t xml:space="preserve"> </w:t>
      </w:r>
      <w:r>
        <w:t>portanto</w:t>
      </w:r>
      <w:r>
        <w:rPr>
          <w:spacing w:val="-5"/>
        </w:rPr>
        <w:t xml:space="preserve"> </w:t>
      </w:r>
      <w:r>
        <w:t>hospitais</w:t>
      </w:r>
      <w:r>
        <w:rPr>
          <w:spacing w:val="-7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participaram</w:t>
      </w:r>
      <w:r>
        <w:rPr>
          <w:spacing w:val="-5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estudo.</w:t>
      </w:r>
      <w:r>
        <w:rPr>
          <w:spacing w:val="-7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benefícios,</w:t>
      </w:r>
      <w:r>
        <w:rPr>
          <w:spacing w:val="-8"/>
        </w:rPr>
        <w:t xml:space="preserve"> </w:t>
      </w:r>
      <w:r>
        <w:t>o</w:t>
      </w:r>
      <w:r>
        <w:rPr>
          <w:spacing w:val="-73"/>
        </w:rPr>
        <w:t xml:space="preserve"> </w:t>
      </w:r>
      <w:r>
        <w:t>estudo</w:t>
      </w:r>
      <w:r>
        <w:rPr>
          <w:spacing w:val="-2"/>
        </w:rPr>
        <w:t xml:space="preserve"> </w:t>
      </w:r>
      <w:r>
        <w:t>apontou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saber:</w:t>
      </w:r>
      <w:r>
        <w:rPr>
          <w:spacing w:val="-3"/>
        </w:rPr>
        <w:t xml:space="preserve"> </w:t>
      </w:r>
      <w:r>
        <w:t>(i)</w:t>
      </w:r>
      <w:r>
        <w:rPr>
          <w:spacing w:val="-3"/>
        </w:rPr>
        <w:t xml:space="preserve"> </w:t>
      </w:r>
      <w:r>
        <w:t>geração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energia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partir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fonte</w:t>
      </w:r>
      <w:r>
        <w:rPr>
          <w:spacing w:val="-2"/>
        </w:rPr>
        <w:t xml:space="preserve"> </w:t>
      </w:r>
      <w:r>
        <w:t>limpa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renovável;</w:t>
      </w:r>
    </w:p>
    <w:p w14:paraId="44B64BB9" w14:textId="77777777" w:rsidR="008150C3" w:rsidRDefault="001743A5" w:rsidP="00385021">
      <w:pPr>
        <w:pStyle w:val="PargrafodaLista"/>
        <w:numPr>
          <w:ilvl w:val="0"/>
          <w:numId w:val="57"/>
        </w:numPr>
      </w:pPr>
      <w:r>
        <w:t>redução de emissões de gases efeito estufa; (iii) eficiência energética; (iv)</w:t>
      </w:r>
      <w:r>
        <w:rPr>
          <w:spacing w:val="1"/>
        </w:rPr>
        <w:t xml:space="preserve"> </w:t>
      </w:r>
      <w:r>
        <w:t>programa de energia fotovoltaica para oportunizar o setor e gerar emprego nas</w:t>
      </w:r>
      <w:r>
        <w:rPr>
          <w:spacing w:val="1"/>
        </w:rPr>
        <w:t xml:space="preserve"> </w:t>
      </w:r>
      <w:r>
        <w:t>regiões;</w:t>
      </w:r>
      <w:r>
        <w:rPr>
          <w:spacing w:val="-8"/>
        </w:rPr>
        <w:t xml:space="preserve"> </w:t>
      </w:r>
      <w:r>
        <w:t>(v)</w:t>
      </w:r>
      <w:r>
        <w:rPr>
          <w:spacing w:val="-9"/>
        </w:rPr>
        <w:t xml:space="preserve"> </w:t>
      </w:r>
      <w:r>
        <w:t>fomento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formação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jovens</w:t>
      </w:r>
      <w:r>
        <w:rPr>
          <w:spacing w:val="-8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regiões</w:t>
      </w:r>
      <w:r>
        <w:rPr>
          <w:spacing w:val="-8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fazer</w:t>
      </w:r>
      <w:r>
        <w:rPr>
          <w:spacing w:val="-9"/>
        </w:rPr>
        <w:t xml:space="preserve"> </w:t>
      </w:r>
      <w:r>
        <w:t>manutenção</w:t>
      </w:r>
      <w:r>
        <w:rPr>
          <w:spacing w:val="-8"/>
        </w:rPr>
        <w:t xml:space="preserve"> </w:t>
      </w:r>
      <w:r>
        <w:t>dos</w:t>
      </w:r>
      <w:r>
        <w:rPr>
          <w:spacing w:val="-72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solares;</w:t>
      </w:r>
      <w:r>
        <w:rPr>
          <w:spacing w:val="1"/>
        </w:rPr>
        <w:t xml:space="preserve"> </w:t>
      </w:r>
      <w:r>
        <w:t>(vi)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mão-de-obra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(fase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instalação); e, (vii) incentivos sociais para promover as oportunidades de formação</w:t>
      </w:r>
      <w:r>
        <w:rPr>
          <w:spacing w:val="-72"/>
        </w:rPr>
        <w:t xml:space="preserve"> </w:t>
      </w:r>
      <w:r>
        <w:t>profissional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contratação.</w:t>
      </w:r>
    </w:p>
    <w:p w14:paraId="2083DBCA" w14:textId="77777777" w:rsidR="008150C3" w:rsidRDefault="001743A5" w:rsidP="001E6E27">
      <w:pPr>
        <w:pStyle w:val="Corpodetexto"/>
      </w:pPr>
      <w:r>
        <w:t>O estudo foi apresentado ao “cliente” SUBPAR-CVL e de forma extraordinária ao</w:t>
      </w:r>
      <w:r>
        <w:rPr>
          <w:spacing w:val="1"/>
        </w:rPr>
        <w:t xml:space="preserve"> </w:t>
      </w:r>
      <w:r>
        <w:rPr>
          <w:rFonts w:ascii="Arial MT" w:hAnsi="Arial MT"/>
          <w:spacing w:val="-1"/>
        </w:rPr>
        <w:t>Co</w:t>
      </w:r>
      <w:r>
        <w:rPr>
          <w:rFonts w:ascii="Arial MT" w:hAnsi="Arial MT"/>
          <w:spacing w:val="1"/>
        </w:rPr>
        <w:t>m</w:t>
      </w:r>
      <w:r>
        <w:rPr>
          <w:rFonts w:ascii="Arial MT" w:hAnsi="Arial MT"/>
          <w:spacing w:val="-1"/>
          <w:w w:val="51"/>
        </w:rPr>
        <w:t>ite</w:t>
      </w:r>
      <w:r>
        <w:rPr>
          <w:rFonts w:ascii="Arial MT" w:hAnsi="Arial MT"/>
          <w:w w:val="51"/>
        </w:rPr>
        <w:t>̂</w:t>
      </w:r>
      <w:r>
        <w:rPr>
          <w:rFonts w:ascii="Arial MT" w:hAnsi="Arial MT"/>
        </w:rPr>
        <w:t xml:space="preserve"> </w:t>
      </w:r>
      <w:r>
        <w:rPr>
          <w:rFonts w:ascii="Arial MT" w:hAnsi="Arial MT"/>
          <w:spacing w:val="11"/>
        </w:rPr>
        <w:t xml:space="preserve"> </w:t>
      </w:r>
      <w:r>
        <w:rPr>
          <w:rFonts w:ascii="Arial MT" w:hAnsi="Arial MT"/>
        </w:rPr>
        <w:t xml:space="preserve">de </w:t>
      </w:r>
      <w:r>
        <w:rPr>
          <w:rFonts w:ascii="Arial MT" w:hAnsi="Arial MT"/>
          <w:spacing w:val="13"/>
        </w:rPr>
        <w:t xml:space="preserve"> </w:t>
      </w:r>
      <w:r>
        <w:rPr>
          <w:rFonts w:ascii="Arial MT" w:hAnsi="Arial MT"/>
          <w:spacing w:val="-2"/>
        </w:rPr>
        <w:t>I</w:t>
      </w:r>
      <w:r>
        <w:rPr>
          <w:rFonts w:ascii="Arial MT" w:hAnsi="Arial MT"/>
        </w:rPr>
        <w:t>no</w:t>
      </w:r>
      <w:r>
        <w:rPr>
          <w:rFonts w:ascii="Arial MT" w:hAnsi="Arial MT"/>
          <w:spacing w:val="-3"/>
        </w:rPr>
        <w:t>v</w:t>
      </w:r>
      <w:r>
        <w:rPr>
          <w:rFonts w:ascii="Arial MT" w:hAnsi="Arial MT"/>
        </w:rPr>
        <w:t>a</w:t>
      </w:r>
      <w:r>
        <w:rPr>
          <w:rFonts w:ascii="Arial MT" w:hAnsi="Arial MT"/>
          <w:w w:val="34"/>
        </w:rPr>
        <w:t>çã</w:t>
      </w:r>
      <w:r>
        <w:rPr>
          <w:rFonts w:ascii="Arial MT" w:hAnsi="Arial MT"/>
          <w:spacing w:val="-2"/>
        </w:rPr>
        <w:t>o</w:t>
      </w:r>
      <w:r>
        <w:rPr>
          <w:rFonts w:ascii="Arial MT" w:hAnsi="Arial MT"/>
        </w:rPr>
        <w:t xml:space="preserve">, </w:t>
      </w:r>
      <w:r>
        <w:rPr>
          <w:rFonts w:ascii="Arial MT" w:hAnsi="Arial MT"/>
          <w:spacing w:val="10"/>
        </w:rPr>
        <w:t xml:space="preserve"> </w:t>
      </w:r>
      <w:r>
        <w:rPr>
          <w:rFonts w:ascii="Arial MT" w:hAnsi="Arial MT"/>
        </w:rPr>
        <w:t xml:space="preserve">ao </w:t>
      </w:r>
      <w:r>
        <w:rPr>
          <w:rFonts w:ascii="Arial MT" w:hAnsi="Arial MT"/>
          <w:spacing w:val="13"/>
        </w:rPr>
        <w:t xml:space="preserve"> </w:t>
      </w:r>
      <w:r>
        <w:rPr>
          <w:rFonts w:ascii="Arial MT" w:hAnsi="Arial MT"/>
        </w:rPr>
        <w:t>B</w:t>
      </w:r>
      <w:r>
        <w:rPr>
          <w:rFonts w:ascii="Arial MT" w:hAnsi="Arial MT"/>
          <w:spacing w:val="-1"/>
        </w:rPr>
        <w:t>ND</w:t>
      </w:r>
      <w:r>
        <w:rPr>
          <w:rFonts w:ascii="Arial MT" w:hAnsi="Arial MT"/>
        </w:rPr>
        <w:t>E</w:t>
      </w:r>
      <w:r>
        <w:rPr>
          <w:rFonts w:ascii="Arial MT" w:hAnsi="Arial MT"/>
          <w:spacing w:val="-2"/>
        </w:rPr>
        <w:t>S</w:t>
      </w:r>
      <w:r>
        <w:rPr>
          <w:rFonts w:ascii="Arial MT" w:hAnsi="Arial MT"/>
        </w:rPr>
        <w:t xml:space="preserve">, </w:t>
      </w:r>
      <w:r>
        <w:rPr>
          <w:rFonts w:ascii="Arial MT" w:hAnsi="Arial MT"/>
          <w:spacing w:val="13"/>
        </w:rPr>
        <w:t xml:space="preserve"> </w:t>
      </w:r>
      <w:r>
        <w:rPr>
          <w:rFonts w:ascii="Arial MT" w:hAnsi="Arial MT"/>
        </w:rPr>
        <w:t xml:space="preserve">à </w:t>
      </w:r>
      <w:r>
        <w:rPr>
          <w:rFonts w:ascii="Arial MT" w:hAnsi="Arial MT"/>
          <w:spacing w:val="13"/>
        </w:rPr>
        <w:t xml:space="preserve"> </w:t>
      </w:r>
      <w:r>
        <w:rPr>
          <w:rFonts w:ascii="Arial MT" w:hAnsi="Arial MT"/>
          <w:spacing w:val="-1"/>
        </w:rPr>
        <w:t>Ri</w:t>
      </w:r>
      <w:r>
        <w:rPr>
          <w:rFonts w:ascii="Arial MT" w:hAnsi="Arial MT"/>
          <w:spacing w:val="-2"/>
        </w:rPr>
        <w:t>oL</w:t>
      </w:r>
      <w:r>
        <w:rPr>
          <w:rFonts w:ascii="Arial MT" w:hAnsi="Arial MT"/>
        </w:rPr>
        <w:t xml:space="preserve">uz </w:t>
      </w:r>
      <w:r>
        <w:rPr>
          <w:rFonts w:ascii="Arial MT" w:hAnsi="Arial MT"/>
          <w:spacing w:val="10"/>
        </w:rPr>
        <w:t xml:space="preserve"> </w:t>
      </w:r>
      <w:r>
        <w:rPr>
          <w:rFonts w:ascii="Arial MT" w:hAnsi="Arial MT"/>
        </w:rPr>
        <w:t xml:space="preserve">e </w:t>
      </w:r>
      <w:r>
        <w:rPr>
          <w:rFonts w:ascii="Arial MT" w:hAnsi="Arial MT"/>
          <w:spacing w:val="13"/>
        </w:rPr>
        <w:t xml:space="preserve"> </w:t>
      </w:r>
      <w:r>
        <w:rPr>
          <w:rFonts w:ascii="Arial MT" w:hAnsi="Arial MT"/>
        </w:rPr>
        <w:t xml:space="preserve">à </w:t>
      </w:r>
      <w:r>
        <w:rPr>
          <w:rFonts w:ascii="Arial MT" w:hAnsi="Arial MT"/>
          <w:spacing w:val="13"/>
        </w:rPr>
        <w:t xml:space="preserve"> </w:t>
      </w:r>
      <w:r>
        <w:rPr>
          <w:rFonts w:ascii="Arial MT" w:hAnsi="Arial MT"/>
          <w:spacing w:val="-1"/>
        </w:rPr>
        <w:t>Del</w:t>
      </w:r>
      <w:r>
        <w:rPr>
          <w:rFonts w:ascii="Arial MT" w:hAnsi="Arial MT"/>
        </w:rPr>
        <w:t>e</w:t>
      </w:r>
      <w:r>
        <w:rPr>
          <w:rFonts w:ascii="Arial MT" w:hAnsi="Arial MT"/>
          <w:spacing w:val="-2"/>
        </w:rPr>
        <w:t>g</w:t>
      </w:r>
      <w:r>
        <w:rPr>
          <w:rFonts w:ascii="Arial MT" w:hAnsi="Arial MT"/>
        </w:rPr>
        <w:t>a</w:t>
      </w:r>
      <w:r>
        <w:rPr>
          <w:rFonts w:ascii="Arial MT" w:hAnsi="Arial MT"/>
          <w:w w:val="34"/>
        </w:rPr>
        <w:t>çã</w:t>
      </w:r>
      <w:r>
        <w:rPr>
          <w:rFonts w:ascii="Arial MT" w:hAnsi="Arial MT"/>
        </w:rPr>
        <w:t xml:space="preserve">o </w:t>
      </w:r>
      <w:r>
        <w:rPr>
          <w:rFonts w:ascii="Arial MT" w:hAnsi="Arial MT"/>
          <w:spacing w:val="11"/>
        </w:rPr>
        <w:t xml:space="preserve"> </w:t>
      </w:r>
      <w:r>
        <w:rPr>
          <w:rFonts w:ascii="Arial MT" w:hAnsi="Arial MT"/>
          <w:spacing w:val="-2"/>
        </w:rPr>
        <w:t>L</w:t>
      </w:r>
      <w:r>
        <w:rPr>
          <w:rFonts w:ascii="Arial MT" w:hAnsi="Arial MT"/>
        </w:rPr>
        <w:t xml:space="preserve">ondres, </w:t>
      </w:r>
      <w:r>
        <w:rPr>
          <w:rFonts w:ascii="Arial MT" w:hAnsi="Arial MT"/>
          <w:spacing w:val="11"/>
        </w:rPr>
        <w:t xml:space="preserve"> </w:t>
      </w:r>
      <w:r>
        <w:rPr>
          <w:rFonts w:ascii="Arial MT" w:hAnsi="Arial MT"/>
          <w:spacing w:val="-1"/>
        </w:rPr>
        <w:t>M</w:t>
      </w:r>
      <w:r>
        <w:rPr>
          <w:rFonts w:ascii="Arial MT" w:hAnsi="Arial MT"/>
        </w:rPr>
        <w:t>un</w:t>
      </w:r>
      <w:r>
        <w:rPr>
          <w:rFonts w:ascii="Arial MT" w:hAnsi="Arial MT"/>
          <w:spacing w:val="-1"/>
        </w:rPr>
        <w:t xml:space="preserve">ich </w:t>
      </w:r>
      <w:r>
        <w:rPr>
          <w:rFonts w:ascii="Arial MT" w:hAnsi="Arial MT"/>
        </w:rPr>
        <w:t>Copenhagen.</w:t>
      </w:r>
      <w:r>
        <w:rPr>
          <w:rFonts w:ascii="Arial MT" w:hAnsi="Arial MT"/>
          <w:spacing w:val="19"/>
        </w:rPr>
        <w:t xml:space="preserve"> </w:t>
      </w:r>
      <w:r>
        <w:t>Foi</w:t>
      </w:r>
      <w:r>
        <w:rPr>
          <w:spacing w:val="7"/>
        </w:rPr>
        <w:t xml:space="preserve"> </w:t>
      </w:r>
      <w:r>
        <w:t>apreciado</w:t>
      </w:r>
      <w:r>
        <w:rPr>
          <w:spacing w:val="9"/>
        </w:rPr>
        <w:t xml:space="preserve"> </w:t>
      </w:r>
      <w:r>
        <w:t>pela</w:t>
      </w:r>
      <w:r>
        <w:rPr>
          <w:spacing w:val="9"/>
        </w:rPr>
        <w:t xml:space="preserve"> </w:t>
      </w:r>
      <w:r>
        <w:t>PCRJ</w:t>
      </w:r>
      <w:r>
        <w:rPr>
          <w:spacing w:val="8"/>
        </w:rPr>
        <w:t xml:space="preserve"> </w:t>
      </w:r>
      <w:r>
        <w:t>e</w:t>
      </w:r>
      <w:r>
        <w:rPr>
          <w:spacing w:val="13"/>
        </w:rPr>
        <w:t xml:space="preserve"> </w:t>
      </w:r>
      <w:r>
        <w:t>obteve</w:t>
      </w:r>
      <w:r>
        <w:rPr>
          <w:spacing w:val="12"/>
        </w:rPr>
        <w:t xml:space="preserve"> </w:t>
      </w:r>
      <w:r>
        <w:t>interesse</w:t>
      </w:r>
      <w:r>
        <w:rPr>
          <w:spacing w:val="10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vários</w:t>
      </w:r>
      <w:r>
        <w:rPr>
          <w:spacing w:val="11"/>
        </w:rPr>
        <w:t xml:space="preserve"> </w:t>
      </w:r>
      <w:r>
        <w:t>gestores.</w:t>
      </w:r>
      <w:r>
        <w:rPr>
          <w:spacing w:val="10"/>
        </w:rPr>
        <w:t xml:space="preserve"> </w:t>
      </w:r>
      <w:r>
        <w:t>Para</w:t>
      </w:r>
      <w:r>
        <w:rPr>
          <w:spacing w:val="-72"/>
        </w:rPr>
        <w:t xml:space="preserve"> </w:t>
      </w:r>
      <w:r>
        <w:t>o desafio identificado na época, de viabilizar investimentos, foi sugerido linhas de</w:t>
      </w:r>
      <w:r>
        <w:rPr>
          <w:spacing w:val="1"/>
        </w:rPr>
        <w:t xml:space="preserve"> </w:t>
      </w:r>
      <w:r>
        <w:t>crédito</w:t>
      </w:r>
      <w:r>
        <w:rPr>
          <w:spacing w:val="1"/>
        </w:rPr>
        <w:t xml:space="preserve"> </w:t>
      </w:r>
      <w:r>
        <w:t>especiais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BNDES,</w:t>
      </w:r>
      <w:r>
        <w:rPr>
          <w:spacing w:val="1"/>
        </w:rPr>
        <w:t xml:space="preserve"> </w:t>
      </w:r>
      <w:r>
        <w:t>concessões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parcerias</w:t>
      </w:r>
      <w:r>
        <w:rPr>
          <w:spacing w:val="1"/>
        </w:rPr>
        <w:t xml:space="preserve"> </w:t>
      </w:r>
      <w:r>
        <w:t>público</w:t>
      </w:r>
      <w:r>
        <w:rPr>
          <w:spacing w:val="1"/>
        </w:rPr>
        <w:t xml:space="preserve"> </w:t>
      </w:r>
      <w:r>
        <w:t>privadas.</w:t>
      </w:r>
      <w:r>
        <w:rPr>
          <w:spacing w:val="1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relato</w:t>
      </w:r>
      <w:r>
        <w:rPr>
          <w:spacing w:val="-10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entrevista,</w:t>
      </w:r>
      <w:r>
        <w:rPr>
          <w:spacing w:val="-10"/>
        </w:rPr>
        <w:t xml:space="preserve"> </w:t>
      </w:r>
      <w:r>
        <w:t>houve</w:t>
      </w:r>
      <w:r>
        <w:rPr>
          <w:spacing w:val="-10"/>
        </w:rPr>
        <w:t xml:space="preserve"> </w:t>
      </w:r>
      <w:r>
        <w:t>alto</w:t>
      </w:r>
      <w:r>
        <w:rPr>
          <w:spacing w:val="-11"/>
        </w:rPr>
        <w:t xml:space="preserve"> </w:t>
      </w:r>
      <w:r>
        <w:t>interesse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empresas</w:t>
      </w:r>
      <w:r>
        <w:rPr>
          <w:spacing w:val="-10"/>
        </w:rPr>
        <w:t xml:space="preserve"> </w:t>
      </w:r>
      <w:r>
        <w:t>no</w:t>
      </w:r>
      <w:r>
        <w:rPr>
          <w:spacing w:val="-13"/>
        </w:rPr>
        <w:t xml:space="preserve"> </w:t>
      </w:r>
      <w:r>
        <w:t>projeto,</w:t>
      </w:r>
      <w:r>
        <w:rPr>
          <w:spacing w:val="-12"/>
        </w:rPr>
        <w:t xml:space="preserve"> </w:t>
      </w:r>
      <w:r>
        <w:t>porém</w:t>
      </w:r>
      <w:r>
        <w:rPr>
          <w:spacing w:val="-73"/>
        </w:rPr>
        <w:t xml:space="preserve"> </w:t>
      </w:r>
      <w:r>
        <w:t>havia o impedimento de contratação direta. O estudo apresentou oito locais dentro</w:t>
      </w:r>
      <w:r>
        <w:rPr>
          <w:spacing w:val="-72"/>
        </w:rPr>
        <w:t xml:space="preserve"> </w:t>
      </w:r>
      <w:r>
        <w:t>do município como oportunidades de instalação de usinas, a saber: (i) Cidade das</w:t>
      </w:r>
      <w:r>
        <w:rPr>
          <w:spacing w:val="1"/>
        </w:rPr>
        <w:t xml:space="preserve"> </w:t>
      </w:r>
      <w:r>
        <w:t>Crianças; (ii) Parque dos Atletas; (iii) Rio das Pedras; (iv) Cidade do Samba; (v)</w:t>
      </w:r>
      <w:r>
        <w:rPr>
          <w:spacing w:val="1"/>
        </w:rPr>
        <w:t xml:space="preserve"> </w:t>
      </w:r>
      <w:r>
        <w:t>Aterro de Gericinó-COMLURB; (vi) Linha Vermelha; (vii) Paulo de Frontin; e, (viii)</w:t>
      </w:r>
      <w:r>
        <w:rPr>
          <w:spacing w:val="1"/>
        </w:rPr>
        <w:t xml:space="preserve"> </w:t>
      </w:r>
      <w:r>
        <w:t>Transolímpica. Após apresentações e entrega de relatório ao “cliente” (novembro</w:t>
      </w:r>
      <w:r>
        <w:rPr>
          <w:spacing w:val="1"/>
        </w:rPr>
        <w:t xml:space="preserve"> </w:t>
      </w:r>
      <w:r>
        <w:t>de 2019), foram oferecidos novos estudos de levantamento e viabilidade de custo,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entanto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houve</w:t>
      </w:r>
      <w:r>
        <w:rPr>
          <w:spacing w:val="1"/>
        </w:rPr>
        <w:t xml:space="preserve"> </w:t>
      </w:r>
      <w:r>
        <w:t>continuidade,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GTT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desmobilizado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servidores</w:t>
      </w:r>
      <w:r>
        <w:rPr>
          <w:spacing w:val="1"/>
        </w:rPr>
        <w:t xml:space="preserve"> </w:t>
      </w:r>
      <w:r>
        <w:t>continuaram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treinamento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Programa</w:t>
      </w:r>
      <w:r>
        <w:rPr>
          <w:spacing w:val="1"/>
        </w:rPr>
        <w:t xml:space="preserve"> </w:t>
      </w:r>
      <w:r>
        <w:t>Líderes</w:t>
      </w:r>
      <w:r>
        <w:rPr>
          <w:spacing w:val="1"/>
        </w:rPr>
        <w:t xml:space="preserve"> </w:t>
      </w:r>
      <w:r>
        <w:t>Cariocas.</w:t>
      </w:r>
      <w:r>
        <w:rPr>
          <w:spacing w:val="1"/>
        </w:rPr>
        <w:t xml:space="preserve"> </w:t>
      </w:r>
      <w:r>
        <w:t>Somente</w:t>
      </w:r>
      <w:r>
        <w:rPr>
          <w:spacing w:val="1"/>
        </w:rPr>
        <w:t xml:space="preserve"> </w:t>
      </w:r>
      <w:r>
        <w:t>SMAC</w:t>
      </w:r>
      <w:r>
        <w:rPr>
          <w:spacing w:val="1"/>
        </w:rPr>
        <w:t xml:space="preserve"> </w:t>
      </w:r>
      <w:r>
        <w:t>continuou participando ativamente do núcleo gestor do projeto Solário Carioca.</w:t>
      </w:r>
      <w:r>
        <w:rPr>
          <w:spacing w:val="1"/>
        </w:rPr>
        <w:t xml:space="preserve"> </w:t>
      </w:r>
      <w:r>
        <w:t>Segundo relatos, os demais integrantes do GTT Solário Carioca foram chamados</w:t>
      </w:r>
      <w:r>
        <w:rPr>
          <w:spacing w:val="1"/>
        </w:rPr>
        <w:t xml:space="preserve"> </w:t>
      </w:r>
      <w:r>
        <w:t>pela SUBPAR-CVL para colaborarem com o avanço do desenho do projeto Solário</w:t>
      </w:r>
      <w:r>
        <w:rPr>
          <w:spacing w:val="1"/>
        </w:rPr>
        <w:t xml:space="preserve"> </w:t>
      </w:r>
      <w:r>
        <w:t>Carioca de forma pontual. O estudo realizado pelo GTT Solário Carioca recebeu</w:t>
      </w:r>
      <w:r>
        <w:rPr>
          <w:spacing w:val="1"/>
        </w:rPr>
        <w:t xml:space="preserve"> </w:t>
      </w:r>
      <w:r>
        <w:t>prêmio do IFJG, em 2019, pelo primeiro lugar na categoria Inovação e segundo</w:t>
      </w:r>
      <w:r>
        <w:rPr>
          <w:spacing w:val="1"/>
        </w:rPr>
        <w:t xml:space="preserve"> </w:t>
      </w:r>
      <w:r>
        <w:t>lugar</w:t>
      </w:r>
      <w:r>
        <w:rPr>
          <w:spacing w:val="-9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categoria</w:t>
      </w:r>
      <w:r>
        <w:rPr>
          <w:spacing w:val="-7"/>
        </w:rPr>
        <w:t xml:space="preserve"> </w:t>
      </w:r>
      <w:r>
        <w:t>Destaque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Ano.</w:t>
      </w:r>
    </w:p>
    <w:p w14:paraId="7D939737" w14:textId="77777777" w:rsidR="008150C3" w:rsidRDefault="001743A5" w:rsidP="001E6E27">
      <w:pPr>
        <w:pStyle w:val="Corpodetexto"/>
      </w:pPr>
      <w:r>
        <w:rPr>
          <w:w w:val="105"/>
        </w:rPr>
        <w:t>Um segundo momento do projeto Solário Carioca foi o interesse e acordo de</w:t>
      </w:r>
      <w:r>
        <w:rPr>
          <w:spacing w:val="1"/>
          <w:w w:val="105"/>
        </w:rPr>
        <w:t xml:space="preserve"> </w:t>
      </w:r>
      <w:r>
        <w:t>investimento via C40 CFF. Desde início de 2020, o CFF C40 articula o patrocínio da</w:t>
      </w:r>
      <w:r>
        <w:rPr>
          <w:spacing w:val="1"/>
        </w:rPr>
        <w:t xml:space="preserve"> </w:t>
      </w:r>
      <w:r>
        <w:rPr>
          <w:w w:val="105"/>
        </w:rPr>
        <w:t>primeira</w:t>
      </w:r>
      <w:r>
        <w:rPr>
          <w:spacing w:val="1"/>
          <w:w w:val="105"/>
        </w:rPr>
        <w:t xml:space="preserve"> </w:t>
      </w:r>
      <w:r>
        <w:rPr>
          <w:w w:val="105"/>
        </w:rPr>
        <w:t>etapa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projeto,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consiste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contratação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consultorias</w:t>
      </w:r>
      <w:r>
        <w:rPr>
          <w:spacing w:val="1"/>
          <w:w w:val="105"/>
        </w:rPr>
        <w:t xml:space="preserve"> </w:t>
      </w:r>
      <w:r>
        <w:rPr>
          <w:w w:val="105"/>
        </w:rPr>
        <w:t>especializadas para produção de estudos e detalhamento técnico e econômico-</w:t>
      </w:r>
      <w:r>
        <w:rPr>
          <w:spacing w:val="-76"/>
          <w:w w:val="105"/>
        </w:rPr>
        <w:t xml:space="preserve"> </w:t>
      </w:r>
      <w:r>
        <w:rPr>
          <w:w w:val="105"/>
        </w:rPr>
        <w:t>financeiro</w:t>
      </w:r>
      <w:r>
        <w:rPr>
          <w:spacing w:val="-18"/>
          <w:w w:val="105"/>
        </w:rPr>
        <w:t xml:space="preserve"> </w:t>
      </w:r>
      <w:r>
        <w:rPr>
          <w:w w:val="105"/>
        </w:rPr>
        <w:t>do</w:t>
      </w:r>
      <w:r>
        <w:rPr>
          <w:spacing w:val="-17"/>
          <w:w w:val="105"/>
        </w:rPr>
        <w:t xml:space="preserve"> </w:t>
      </w:r>
      <w:r>
        <w:rPr>
          <w:w w:val="105"/>
        </w:rPr>
        <w:t>projeto.</w:t>
      </w:r>
      <w:r>
        <w:rPr>
          <w:spacing w:val="-19"/>
          <w:w w:val="105"/>
        </w:rPr>
        <w:t xml:space="preserve"> </w:t>
      </w:r>
      <w:r>
        <w:rPr>
          <w:w w:val="105"/>
        </w:rPr>
        <w:t>Conforme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20"/>
          <w:w w:val="105"/>
        </w:rPr>
        <w:t xml:space="preserve"> </w:t>
      </w:r>
      <w:r>
        <w:rPr>
          <w:w w:val="105"/>
        </w:rPr>
        <w:t>estudo</w:t>
      </w:r>
      <w:r>
        <w:rPr>
          <w:spacing w:val="-17"/>
          <w:w w:val="105"/>
        </w:rPr>
        <w:t xml:space="preserve"> </w:t>
      </w:r>
      <w:r>
        <w:rPr>
          <w:w w:val="105"/>
        </w:rPr>
        <w:t>da</w:t>
      </w:r>
      <w:r>
        <w:rPr>
          <w:spacing w:val="-19"/>
          <w:w w:val="105"/>
        </w:rPr>
        <w:t xml:space="preserve"> </w:t>
      </w:r>
      <w:r>
        <w:rPr>
          <w:w w:val="105"/>
        </w:rPr>
        <w:t>SUBPAR-CVL,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19"/>
          <w:w w:val="105"/>
        </w:rPr>
        <w:t xml:space="preserve"> </w:t>
      </w:r>
      <w:r>
        <w:rPr>
          <w:w w:val="105"/>
        </w:rPr>
        <w:t>aterro</w:t>
      </w:r>
      <w:r>
        <w:rPr>
          <w:spacing w:val="-18"/>
          <w:w w:val="105"/>
        </w:rPr>
        <w:t xml:space="preserve"> </w:t>
      </w:r>
      <w:r>
        <w:rPr>
          <w:w w:val="105"/>
        </w:rPr>
        <w:t>encerrado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77"/>
          <w:w w:val="105"/>
        </w:rPr>
        <w:t xml:space="preserve"> </w:t>
      </w:r>
      <w:r>
        <w:rPr>
          <w:w w:val="105"/>
        </w:rPr>
        <w:t>Gericinó, Zona Oeste, era uma das áreas propostas para construção das usinas</w:t>
      </w:r>
      <w:r>
        <w:rPr>
          <w:spacing w:val="-76"/>
          <w:w w:val="105"/>
        </w:rPr>
        <w:t xml:space="preserve"> </w:t>
      </w:r>
      <w:r>
        <w:t>fotovoltaicas e foi escolhido como localização para instalação da primeira usina do</w:t>
      </w:r>
      <w:r>
        <w:rPr>
          <w:spacing w:val="1"/>
        </w:rPr>
        <w:t xml:space="preserve"> </w:t>
      </w:r>
      <w:r>
        <w:rPr>
          <w:w w:val="105"/>
        </w:rPr>
        <w:t>projeto</w:t>
      </w:r>
      <w:r>
        <w:rPr>
          <w:spacing w:val="25"/>
          <w:w w:val="105"/>
        </w:rPr>
        <w:t xml:space="preserve"> </w:t>
      </w:r>
      <w:r>
        <w:rPr>
          <w:w w:val="105"/>
        </w:rPr>
        <w:t>Solário</w:t>
      </w:r>
      <w:r>
        <w:rPr>
          <w:spacing w:val="26"/>
          <w:w w:val="105"/>
        </w:rPr>
        <w:t xml:space="preserve"> </w:t>
      </w:r>
      <w:r>
        <w:rPr>
          <w:w w:val="105"/>
        </w:rPr>
        <w:t>Carioca.</w:t>
      </w:r>
      <w:r>
        <w:rPr>
          <w:spacing w:val="25"/>
          <w:w w:val="105"/>
        </w:rPr>
        <w:t xml:space="preserve"> </w:t>
      </w:r>
      <w:r>
        <w:rPr>
          <w:w w:val="105"/>
        </w:rPr>
        <w:t>Alguns</w:t>
      </w:r>
      <w:r>
        <w:rPr>
          <w:spacing w:val="25"/>
          <w:w w:val="105"/>
        </w:rPr>
        <w:t xml:space="preserve"> </w:t>
      </w:r>
      <w:r>
        <w:rPr>
          <w:w w:val="105"/>
        </w:rPr>
        <w:t>estudos</w:t>
      </w:r>
      <w:r>
        <w:rPr>
          <w:spacing w:val="22"/>
          <w:w w:val="105"/>
        </w:rPr>
        <w:t xml:space="preserve"> </w:t>
      </w:r>
      <w:r>
        <w:rPr>
          <w:w w:val="105"/>
        </w:rPr>
        <w:t>foram</w:t>
      </w:r>
      <w:r>
        <w:rPr>
          <w:spacing w:val="27"/>
          <w:w w:val="105"/>
        </w:rPr>
        <w:t xml:space="preserve"> </w:t>
      </w:r>
      <w:r>
        <w:rPr>
          <w:w w:val="105"/>
        </w:rPr>
        <w:t>realizados</w:t>
      </w:r>
      <w:r>
        <w:rPr>
          <w:spacing w:val="24"/>
          <w:w w:val="105"/>
        </w:rPr>
        <w:t xml:space="preserve"> </w:t>
      </w:r>
      <w:r>
        <w:rPr>
          <w:w w:val="105"/>
        </w:rPr>
        <w:t>sobre</w:t>
      </w:r>
      <w:r>
        <w:rPr>
          <w:spacing w:val="25"/>
          <w:w w:val="105"/>
        </w:rPr>
        <w:t xml:space="preserve"> </w:t>
      </w:r>
      <w:r>
        <w:rPr>
          <w:w w:val="105"/>
        </w:rPr>
        <w:t>o</w:t>
      </w:r>
      <w:r>
        <w:rPr>
          <w:spacing w:val="26"/>
          <w:w w:val="105"/>
        </w:rPr>
        <w:t xml:space="preserve"> </w:t>
      </w:r>
      <w:r>
        <w:rPr>
          <w:w w:val="105"/>
        </w:rPr>
        <w:t>território</w:t>
      </w:r>
      <w:r>
        <w:rPr>
          <w:spacing w:val="26"/>
          <w:w w:val="105"/>
        </w:rPr>
        <w:t xml:space="preserve"> </w:t>
      </w:r>
      <w:r>
        <w:rPr>
          <w:w w:val="105"/>
        </w:rPr>
        <w:t>do</w:t>
      </w:r>
    </w:p>
    <w:p w14:paraId="221D1A16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517E7045" w14:textId="77777777" w:rsidR="008150C3" w:rsidRDefault="008150C3" w:rsidP="001E6E27">
      <w:pPr>
        <w:pStyle w:val="Corpodetexto"/>
      </w:pPr>
    </w:p>
    <w:p w14:paraId="7AA5DC55" w14:textId="77777777" w:rsidR="008150C3" w:rsidRDefault="001743A5" w:rsidP="001E6E27">
      <w:pPr>
        <w:pStyle w:val="Corpodetexto"/>
      </w:pPr>
      <w:r>
        <w:t>empreendimento,</w:t>
      </w:r>
      <w:r>
        <w:rPr>
          <w:spacing w:val="-16"/>
        </w:rPr>
        <w:t xml:space="preserve"> </w:t>
      </w:r>
      <w:r>
        <w:t>como</w:t>
      </w:r>
      <w:r>
        <w:rPr>
          <w:spacing w:val="-16"/>
        </w:rPr>
        <w:t xml:space="preserve"> </w:t>
      </w:r>
      <w:r>
        <w:t>análise</w:t>
      </w:r>
      <w:r>
        <w:rPr>
          <w:spacing w:val="-16"/>
        </w:rPr>
        <w:t xml:space="preserve"> </w:t>
      </w:r>
      <w:r>
        <w:t>jurídica</w:t>
      </w:r>
      <w:r>
        <w:rPr>
          <w:spacing w:val="-12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estudo</w:t>
      </w:r>
      <w:r>
        <w:rPr>
          <w:spacing w:val="-18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gênero.</w:t>
      </w:r>
      <w:r>
        <w:rPr>
          <w:spacing w:val="-16"/>
        </w:rPr>
        <w:t xml:space="preserve"> </w:t>
      </w:r>
      <w:r>
        <w:t>No</w:t>
      </w:r>
      <w:r>
        <w:rPr>
          <w:spacing w:val="-16"/>
        </w:rPr>
        <w:t xml:space="preserve"> </w:t>
      </w:r>
      <w:r>
        <w:t>entanto,</w:t>
      </w:r>
      <w:r>
        <w:rPr>
          <w:spacing w:val="-16"/>
        </w:rPr>
        <w:t xml:space="preserve"> </w:t>
      </w:r>
      <w:r>
        <w:t>um</w:t>
      </w:r>
      <w:r>
        <w:rPr>
          <w:spacing w:val="-15"/>
        </w:rPr>
        <w:t xml:space="preserve"> </w:t>
      </w:r>
      <w:r>
        <w:t>entrave</w:t>
      </w:r>
      <w:r>
        <w:rPr>
          <w:spacing w:val="-7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ordem</w:t>
      </w:r>
      <w:r>
        <w:rPr>
          <w:spacing w:val="-7"/>
        </w:rPr>
        <w:t xml:space="preserve"> </w:t>
      </w:r>
      <w:r>
        <w:t>fundiária</w:t>
      </w:r>
      <w:r>
        <w:rPr>
          <w:spacing w:val="-6"/>
        </w:rPr>
        <w:t xml:space="preserve"> </w:t>
      </w:r>
      <w:r>
        <w:t>resultou</w:t>
      </w:r>
      <w:r>
        <w:rPr>
          <w:spacing w:val="-8"/>
        </w:rPr>
        <w:t xml:space="preserve"> </w:t>
      </w:r>
      <w:r>
        <w:t>na</w:t>
      </w:r>
      <w:r>
        <w:rPr>
          <w:spacing w:val="-8"/>
        </w:rPr>
        <w:t xml:space="preserve"> </w:t>
      </w:r>
      <w:r>
        <w:t>decisão</w:t>
      </w:r>
      <w:r>
        <w:rPr>
          <w:spacing w:val="-6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substituição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local.</w:t>
      </w:r>
    </w:p>
    <w:p w14:paraId="48029DD8" w14:textId="77777777" w:rsidR="008150C3" w:rsidRDefault="001743A5" w:rsidP="001E6E27">
      <w:pPr>
        <w:pStyle w:val="Corpodetexto"/>
      </w:pPr>
      <w:r>
        <w:t>O</w:t>
      </w:r>
      <w:r>
        <w:rPr>
          <w:spacing w:val="-1"/>
        </w:rPr>
        <w:t xml:space="preserve"> </w:t>
      </w:r>
      <w:r>
        <w:t>terceiro</w:t>
      </w:r>
      <w:r>
        <w:rPr>
          <w:spacing w:val="-8"/>
        </w:rPr>
        <w:t xml:space="preserve"> </w:t>
      </w:r>
      <w:r>
        <w:t>momento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projeto</w:t>
      </w:r>
      <w:r>
        <w:rPr>
          <w:spacing w:val="-5"/>
        </w:rPr>
        <w:t xml:space="preserve"> </w:t>
      </w:r>
      <w:r>
        <w:t>Solário</w:t>
      </w:r>
      <w:r>
        <w:rPr>
          <w:spacing w:val="-3"/>
        </w:rPr>
        <w:t xml:space="preserve"> </w:t>
      </w:r>
      <w:r>
        <w:t>Carioca</w:t>
      </w:r>
      <w:r>
        <w:rPr>
          <w:spacing w:val="-5"/>
        </w:rPr>
        <w:t xml:space="preserve"> </w:t>
      </w:r>
      <w:r>
        <w:t>marca</w:t>
      </w:r>
      <w:r>
        <w:rPr>
          <w:spacing w:val="-5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escolha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nova localização</w:t>
      </w:r>
      <w:r>
        <w:rPr>
          <w:spacing w:val="-73"/>
        </w:rPr>
        <w:t xml:space="preserve"> </w:t>
      </w:r>
      <w:r>
        <w:t>para o empreendimento, o aterro encerrado de Santa Cruz, Zona Oeste. Localizado</w:t>
      </w:r>
      <w:r>
        <w:rPr>
          <w:spacing w:val="-72"/>
        </w:rPr>
        <w:t xml:space="preserve"> </w:t>
      </w:r>
      <w:r>
        <w:t>dentro do Distrito Industrial de Santa Cruz, a certidão do RGI (Registro Geral de</w:t>
      </w:r>
      <w:r>
        <w:rPr>
          <w:spacing w:val="1"/>
        </w:rPr>
        <w:t xml:space="preserve"> </w:t>
      </w:r>
      <w:r>
        <w:t>Imóveis) do terreno está em nome da Prefeitura da Cidade do Rio de Janeiro e 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encerrado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consideradas</w:t>
      </w:r>
      <w:r>
        <w:rPr>
          <w:spacing w:val="1"/>
        </w:rPr>
        <w:t xml:space="preserve"> </w:t>
      </w:r>
      <w:r>
        <w:t>boas.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usina</w:t>
      </w:r>
      <w:r>
        <w:rPr>
          <w:spacing w:val="1"/>
        </w:rPr>
        <w:t xml:space="preserve"> </w:t>
      </w:r>
      <w:r>
        <w:t>fotovoltaica planejada para o aterro de Santa Cruz é a primeira a ser desenhada no</w:t>
      </w:r>
      <w:r>
        <w:rPr>
          <w:spacing w:val="-72"/>
        </w:rPr>
        <w:t xml:space="preserve"> </w:t>
      </w:r>
      <w:r>
        <w:t>âmbito do projeto Solário Carioca; almeja-se a construção futura de mais usinas</w:t>
      </w:r>
      <w:r>
        <w:rPr>
          <w:spacing w:val="1"/>
        </w:rPr>
        <w:t xml:space="preserve"> </w:t>
      </w:r>
      <w:r>
        <w:t>fotovoltaicas</w:t>
      </w:r>
      <w:r>
        <w:rPr>
          <w:spacing w:val="-7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outros</w:t>
      </w:r>
      <w:r>
        <w:rPr>
          <w:spacing w:val="-4"/>
        </w:rPr>
        <w:t xml:space="preserve"> </w:t>
      </w:r>
      <w:r>
        <w:t>aterros,</w:t>
      </w:r>
      <w:r>
        <w:rPr>
          <w:spacing w:val="-6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coberturas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edificações</w:t>
      </w:r>
      <w:r>
        <w:rPr>
          <w:spacing w:val="-7"/>
        </w:rPr>
        <w:t xml:space="preserve"> </w:t>
      </w:r>
      <w:r>
        <w:t>próprias</w:t>
      </w:r>
      <w:r>
        <w:rPr>
          <w:spacing w:val="-4"/>
        </w:rPr>
        <w:t xml:space="preserve"> </w:t>
      </w:r>
      <w:r>
        <w:t>municipais</w:t>
      </w:r>
      <w:r>
        <w:rPr>
          <w:spacing w:val="-5"/>
        </w:rPr>
        <w:t xml:space="preserve"> </w:t>
      </w:r>
      <w:r>
        <w:t>e</w:t>
      </w:r>
      <w:r>
        <w:rPr>
          <w:spacing w:val="-72"/>
        </w:rPr>
        <w:t xml:space="preserve"> </w:t>
      </w:r>
      <w:r>
        <w:t>demais</w:t>
      </w:r>
      <w:r>
        <w:rPr>
          <w:spacing w:val="-8"/>
        </w:rPr>
        <w:t xml:space="preserve"> </w:t>
      </w:r>
      <w:r>
        <w:t>localizações</w:t>
      </w:r>
      <w:r>
        <w:rPr>
          <w:spacing w:val="-8"/>
        </w:rPr>
        <w:t xml:space="preserve"> </w:t>
      </w:r>
      <w:r>
        <w:t>já</w:t>
      </w:r>
      <w:r>
        <w:rPr>
          <w:spacing w:val="-8"/>
        </w:rPr>
        <w:t xml:space="preserve"> </w:t>
      </w:r>
      <w:r>
        <w:t>estudadas.</w:t>
      </w:r>
    </w:p>
    <w:p w14:paraId="276E2FC7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trajetória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Solário</w:t>
      </w:r>
      <w:r>
        <w:rPr>
          <w:spacing w:val="1"/>
        </w:rPr>
        <w:t xml:space="preserve"> </w:t>
      </w:r>
      <w:r>
        <w:t>Carioca</w:t>
      </w:r>
      <w:r>
        <w:rPr>
          <w:spacing w:val="1"/>
        </w:rPr>
        <w:t xml:space="preserve"> </w:t>
      </w:r>
      <w:r>
        <w:t>demonstra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articulação</w:t>
      </w:r>
      <w:r>
        <w:rPr>
          <w:spacing w:val="1"/>
        </w:rPr>
        <w:t xml:space="preserve"> </w:t>
      </w:r>
      <w:r>
        <w:t>institucional relevante para o empreendimento, que fortalece o vínculo entre</w:t>
      </w:r>
      <w:r>
        <w:rPr>
          <w:spacing w:val="1"/>
        </w:rPr>
        <w:t xml:space="preserve"> </w:t>
      </w:r>
      <w:r>
        <w:t>os órgãos municipais em torno do projeto. Esta oportunidade torna-se mais</w:t>
      </w:r>
      <w:r>
        <w:rPr>
          <w:spacing w:val="1"/>
        </w:rPr>
        <w:t xml:space="preserve"> </w:t>
      </w:r>
      <w:r>
        <w:t>significativa no contexto da gestão pública municipal brasileira, em que arranjos</w:t>
      </w:r>
      <w:r>
        <w:rPr>
          <w:spacing w:val="1"/>
        </w:rPr>
        <w:t xml:space="preserve"> </w:t>
      </w:r>
      <w:r>
        <w:t>institucionais se tornam necessários para o fortalecimento de iniciativas a fim de</w:t>
      </w:r>
      <w:r>
        <w:rPr>
          <w:spacing w:val="1"/>
        </w:rPr>
        <w:t xml:space="preserve"> </w:t>
      </w:r>
      <w:r>
        <w:t>ganharem perenidade e sobreviverem às mudanças políticas e institucionais dos</w:t>
      </w:r>
      <w:r>
        <w:rPr>
          <w:spacing w:val="1"/>
        </w:rPr>
        <w:t xml:space="preserve"> </w:t>
      </w:r>
      <w:r>
        <w:t>órgãos públicos. Um dos principais riscos ao projeto seria sua descontinuidade em</w:t>
      </w:r>
      <w:r>
        <w:rPr>
          <w:spacing w:val="1"/>
        </w:rPr>
        <w:t xml:space="preserve"> </w:t>
      </w:r>
      <w:r>
        <w:t>caso de mudança de prioridades da agenda pública, devido a troca de equipes</w:t>
      </w:r>
      <w:r>
        <w:rPr>
          <w:spacing w:val="1"/>
        </w:rPr>
        <w:t xml:space="preserve"> </w:t>
      </w:r>
      <w:r>
        <w:t>técnicas e lideranças do governo municipal, principalmente no momento atual de</w:t>
      </w:r>
      <w:r>
        <w:rPr>
          <w:spacing w:val="1"/>
        </w:rPr>
        <w:t xml:space="preserve"> </w:t>
      </w:r>
      <w:r>
        <w:t>eleições</w:t>
      </w:r>
      <w:r>
        <w:rPr>
          <w:spacing w:val="1"/>
        </w:rPr>
        <w:t xml:space="preserve"> </w:t>
      </w:r>
      <w:r>
        <w:t>municipais.</w:t>
      </w:r>
      <w:r>
        <w:rPr>
          <w:spacing w:val="1"/>
        </w:rPr>
        <w:t xml:space="preserve"> </w:t>
      </w:r>
      <w:r>
        <w:t>Relatos</w:t>
      </w:r>
      <w:r>
        <w:rPr>
          <w:spacing w:val="1"/>
        </w:rPr>
        <w:t xml:space="preserve"> </w:t>
      </w:r>
      <w:r>
        <w:t>apontam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percepção</w:t>
      </w:r>
      <w:r>
        <w:rPr>
          <w:spacing w:val="1"/>
        </w:rPr>
        <w:t xml:space="preserve"> </w:t>
      </w:r>
      <w:r>
        <w:t>favorável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empreendimento,</w:t>
      </w:r>
      <w:r>
        <w:rPr>
          <w:spacing w:val="-8"/>
        </w:rPr>
        <w:t xml:space="preserve"> </w:t>
      </w:r>
      <w:r>
        <w:t>inclusive</w:t>
      </w:r>
      <w:r>
        <w:rPr>
          <w:spacing w:val="-7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defesa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sua</w:t>
      </w:r>
      <w:r>
        <w:rPr>
          <w:spacing w:val="-7"/>
        </w:rPr>
        <w:t xml:space="preserve"> </w:t>
      </w:r>
      <w:r>
        <w:t>ideia</w:t>
      </w:r>
      <w:r>
        <w:rPr>
          <w:spacing w:val="-10"/>
        </w:rPr>
        <w:t xml:space="preserve"> </w:t>
      </w:r>
      <w:r>
        <w:t>central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benefícios.</w:t>
      </w:r>
      <w:r>
        <w:rPr>
          <w:spacing w:val="-7"/>
        </w:rPr>
        <w:t xml:space="preserve"> </w:t>
      </w:r>
      <w:r>
        <w:t>Acredita-</w:t>
      </w:r>
      <w:r>
        <w:rPr>
          <w:spacing w:val="-73"/>
        </w:rPr>
        <w:t xml:space="preserve"> </w:t>
      </w:r>
      <w:r>
        <w:t>se que, independente da pessoa que ocupe o cargo de prefeito, o valor do projeto</w:t>
      </w:r>
      <w:r>
        <w:rPr>
          <w:spacing w:val="1"/>
        </w:rPr>
        <w:t xml:space="preserve"> </w:t>
      </w:r>
      <w:r>
        <w:t>para prefeitura é justificado em si mesmo. Visto que algumas partes entrevistadas</w:t>
      </w:r>
      <w:r>
        <w:rPr>
          <w:spacing w:val="1"/>
        </w:rPr>
        <w:t xml:space="preserve"> </w:t>
      </w:r>
      <w:r>
        <w:t>não estavam a par da mudança de localização do empreendimento e/ou as razões</w:t>
      </w:r>
      <w:r>
        <w:rPr>
          <w:spacing w:val="1"/>
        </w:rPr>
        <w:t xml:space="preserve"> </w:t>
      </w:r>
      <w:r>
        <w:t>para tal, e nem de outros pontos do detalhamento técnico, sugere-se canal de</w:t>
      </w:r>
      <w:r>
        <w:rPr>
          <w:spacing w:val="1"/>
        </w:rPr>
        <w:t xml:space="preserve"> </w:t>
      </w:r>
      <w:r>
        <w:t>comunicação para manter o grupo atualizado para que possam continuar</w:t>
      </w:r>
      <w:r>
        <w:rPr>
          <w:spacing w:val="1"/>
        </w:rPr>
        <w:t xml:space="preserve"> </w:t>
      </w:r>
      <w:r>
        <w:t>contribuindo para a articulação institucional e garantir a transversalidade</w:t>
      </w:r>
      <w:r>
        <w:rPr>
          <w:spacing w:val="1"/>
        </w:rPr>
        <w:t xml:space="preserve"> </w:t>
      </w:r>
      <w:r>
        <w:t>benéfica</w:t>
      </w:r>
      <w:r>
        <w:rPr>
          <w:spacing w:val="-3"/>
        </w:rPr>
        <w:t xml:space="preserve"> </w:t>
      </w:r>
      <w:r>
        <w:t>à perenidade do projeto.</w:t>
      </w:r>
    </w:p>
    <w:p w14:paraId="492BA3A2" w14:textId="77777777" w:rsidR="008150C3" w:rsidRDefault="001743A5" w:rsidP="001E6E27">
      <w:pPr>
        <w:pStyle w:val="Corpodetexto"/>
      </w:pPr>
      <w:r>
        <w:t>Pois, as partes interessadas envolvidas no projeto, desde o início da concepção das</w:t>
      </w:r>
      <w:r>
        <w:rPr>
          <w:spacing w:val="-72"/>
        </w:rPr>
        <w:t xml:space="preserve"> </w:t>
      </w:r>
      <w:r>
        <w:t>fazendas</w:t>
      </w:r>
      <w:r>
        <w:rPr>
          <w:spacing w:val="11"/>
        </w:rPr>
        <w:t xml:space="preserve"> </w:t>
      </w:r>
      <w:r>
        <w:t>solares</w:t>
      </w:r>
      <w:r>
        <w:rPr>
          <w:spacing w:val="13"/>
        </w:rPr>
        <w:t xml:space="preserve"> </w:t>
      </w:r>
      <w:r>
        <w:t>até</w:t>
      </w:r>
      <w:r>
        <w:rPr>
          <w:spacing w:val="13"/>
        </w:rPr>
        <w:t xml:space="preserve"> </w:t>
      </w:r>
      <w:r>
        <w:t>o</w:t>
      </w:r>
      <w:r>
        <w:rPr>
          <w:spacing w:val="10"/>
        </w:rPr>
        <w:t xml:space="preserve"> </w:t>
      </w:r>
      <w:r>
        <w:t>momento,</w:t>
      </w:r>
      <w:r>
        <w:rPr>
          <w:spacing w:val="13"/>
        </w:rPr>
        <w:t xml:space="preserve"> </w:t>
      </w:r>
      <w:r>
        <w:t>são</w:t>
      </w:r>
      <w:r>
        <w:rPr>
          <w:spacing w:val="13"/>
        </w:rPr>
        <w:t xml:space="preserve"> </w:t>
      </w:r>
      <w:r>
        <w:t>consideradas</w:t>
      </w:r>
      <w:r>
        <w:rPr>
          <w:spacing w:val="9"/>
        </w:rPr>
        <w:t xml:space="preserve"> </w:t>
      </w:r>
      <w:r>
        <w:t>partes</w:t>
      </w:r>
      <w:r>
        <w:rPr>
          <w:spacing w:val="12"/>
        </w:rPr>
        <w:t xml:space="preserve"> </w:t>
      </w:r>
      <w:r>
        <w:t>interessadas</w:t>
      </w:r>
      <w:r>
        <w:rPr>
          <w:spacing w:val="12"/>
        </w:rPr>
        <w:t xml:space="preserve"> </w:t>
      </w:r>
      <w:r>
        <w:t>relevantes</w:t>
      </w:r>
      <w:r>
        <w:rPr>
          <w:spacing w:val="-7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presentes</w:t>
      </w:r>
      <w:r>
        <w:rPr>
          <w:spacing w:val="-11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esfera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influência</w:t>
      </w:r>
      <w:r>
        <w:rPr>
          <w:spacing w:val="-11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empreendimento.</w:t>
      </w:r>
      <w:r>
        <w:rPr>
          <w:spacing w:val="-11"/>
        </w:rPr>
        <w:t xml:space="preserve"> </w:t>
      </w:r>
      <w:r>
        <w:t>Estão</w:t>
      </w:r>
      <w:r>
        <w:rPr>
          <w:spacing w:val="-10"/>
        </w:rPr>
        <w:t xml:space="preserve"> </w:t>
      </w:r>
      <w:r>
        <w:t>localizadas</w:t>
      </w:r>
      <w:r>
        <w:rPr>
          <w:spacing w:val="-9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esfera</w:t>
      </w:r>
      <w:r>
        <w:rPr>
          <w:spacing w:val="-72"/>
        </w:rPr>
        <w:t xml:space="preserve"> </w:t>
      </w:r>
      <w:r>
        <w:t>de influência decisória, institucional e/ou operacional, da prefeitura. Sua presença</w:t>
      </w:r>
      <w:r>
        <w:rPr>
          <w:spacing w:val="1"/>
        </w:rPr>
        <w:t xml:space="preserve"> </w:t>
      </w:r>
      <w:r>
        <w:t>na fase de planejamento do empreendimento é considerada relevante para melhor</w:t>
      </w:r>
      <w:r>
        <w:rPr>
          <w:spacing w:val="-72"/>
        </w:rPr>
        <w:t xml:space="preserve"> </w:t>
      </w:r>
      <w:r>
        <w:t>compreender os impactos sociais, ambientais e econômicos, além de antecipar</w:t>
      </w:r>
      <w:r>
        <w:rPr>
          <w:spacing w:val="1"/>
        </w:rPr>
        <w:t xml:space="preserve"> </w:t>
      </w:r>
      <w:r>
        <w:t>riscos,</w:t>
      </w:r>
      <w:r>
        <w:rPr>
          <w:spacing w:val="1"/>
        </w:rPr>
        <w:t xml:space="preserve"> </w:t>
      </w:r>
      <w:r>
        <w:t>ampliar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planejar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corretivas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mitigadoras,</w:t>
      </w:r>
      <w:r>
        <w:rPr>
          <w:spacing w:val="1"/>
        </w:rPr>
        <w:t xml:space="preserve"> </w:t>
      </w:r>
      <w:r>
        <w:t>potencializar</w:t>
      </w:r>
      <w:r>
        <w:rPr>
          <w:spacing w:val="-14"/>
        </w:rPr>
        <w:t xml:space="preserve"> </w:t>
      </w:r>
      <w:r>
        <w:t>oportunidades</w:t>
      </w:r>
      <w:r>
        <w:rPr>
          <w:spacing w:val="-13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capacitar-se</w:t>
      </w:r>
      <w:r>
        <w:rPr>
          <w:spacing w:val="-13"/>
        </w:rPr>
        <w:t xml:space="preserve"> </w:t>
      </w:r>
      <w:r>
        <w:t>para</w:t>
      </w:r>
      <w:r>
        <w:rPr>
          <w:spacing w:val="-13"/>
        </w:rPr>
        <w:t xml:space="preserve"> </w:t>
      </w:r>
      <w:r>
        <w:t>dar</w:t>
      </w:r>
      <w:r>
        <w:rPr>
          <w:spacing w:val="-13"/>
        </w:rPr>
        <w:t xml:space="preserve"> </w:t>
      </w:r>
      <w:r>
        <w:t>resposta</w:t>
      </w:r>
      <w:r>
        <w:rPr>
          <w:spacing w:val="-13"/>
        </w:rPr>
        <w:t xml:space="preserve"> </w:t>
      </w:r>
      <w:r>
        <w:t>no</w:t>
      </w:r>
      <w:r>
        <w:rPr>
          <w:spacing w:val="-15"/>
        </w:rPr>
        <w:t xml:space="preserve"> </w:t>
      </w:r>
      <w:r>
        <w:t>momento</w:t>
      </w:r>
      <w:r>
        <w:rPr>
          <w:spacing w:val="-11"/>
        </w:rPr>
        <w:t xml:space="preserve"> </w:t>
      </w:r>
      <w:r>
        <w:t>oportuno.</w:t>
      </w:r>
      <w:r>
        <w:rPr>
          <w:spacing w:val="-73"/>
        </w:rPr>
        <w:t xml:space="preserve"> </w:t>
      </w:r>
      <w:r>
        <w:t>Entende-se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esclarecimento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questões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impactos</w:t>
      </w:r>
      <w:r>
        <w:rPr>
          <w:spacing w:val="-72"/>
        </w:rPr>
        <w:t xml:space="preserve"> </w:t>
      </w:r>
      <w:r>
        <w:t>conhecidos do empreendimento e a escuta de expectativas, riscos e benefícios</w:t>
      </w:r>
      <w:r>
        <w:rPr>
          <w:spacing w:val="1"/>
        </w:rPr>
        <w:t xml:space="preserve"> </w:t>
      </w:r>
      <w:r>
        <w:t>percebidos. A colaboração entre partes interessadas e o empreendimento deve ser</w:t>
      </w:r>
      <w:r>
        <w:rPr>
          <w:spacing w:val="-72"/>
        </w:rPr>
        <w:t xml:space="preserve"> </w:t>
      </w:r>
      <w:r>
        <w:t>iniciada na fase de planejamento, a tempo de sugestões e ajustes serem acolhidos</w:t>
      </w:r>
      <w:r>
        <w:rPr>
          <w:spacing w:val="-72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desenho</w:t>
      </w:r>
      <w:r>
        <w:rPr>
          <w:spacing w:val="-10"/>
        </w:rPr>
        <w:t xml:space="preserve"> </w:t>
      </w:r>
      <w:r>
        <w:t>técnico</w:t>
      </w:r>
      <w:r>
        <w:rPr>
          <w:spacing w:val="-10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projeto.</w:t>
      </w:r>
    </w:p>
    <w:p w14:paraId="57F98CD9" w14:textId="77777777" w:rsidR="008150C3" w:rsidRDefault="001743A5" w:rsidP="001E6E27">
      <w:pPr>
        <w:pStyle w:val="Corpodetexto"/>
      </w:pPr>
      <w:r>
        <w:t>Há também a necessidade de iniciar engajamentos prévios à Fase de Construção</w:t>
      </w:r>
      <w:r>
        <w:rPr>
          <w:spacing w:val="1"/>
        </w:rPr>
        <w:t xml:space="preserve"> </w:t>
      </w:r>
      <w:r>
        <w:t>(instalação) para alcançar benefícios de médio e longo prazo, como parcerias para</w:t>
      </w:r>
      <w:r>
        <w:rPr>
          <w:spacing w:val="1"/>
        </w:rPr>
        <w:t xml:space="preserve"> </w:t>
      </w:r>
      <w:r>
        <w:t>capacitação</w:t>
      </w:r>
      <w:r>
        <w:rPr>
          <w:spacing w:val="-6"/>
        </w:rPr>
        <w:t xml:space="preserve"> </w:t>
      </w:r>
      <w:r>
        <w:t>profissional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contratação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mão-de-obra</w:t>
      </w:r>
      <w:r>
        <w:rPr>
          <w:spacing w:val="-5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Instituições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Ensino</w:t>
      </w:r>
      <w:r>
        <w:rPr>
          <w:spacing w:val="-7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Pesquisa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Centros</w:t>
      </w:r>
      <w:r>
        <w:rPr>
          <w:spacing w:val="-8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compras</w:t>
      </w:r>
      <w:r>
        <w:rPr>
          <w:spacing w:val="-4"/>
        </w:rPr>
        <w:t xml:space="preserve"> </w:t>
      </w:r>
      <w:r>
        <w:t>locais</w:t>
      </w:r>
      <w:r>
        <w:rPr>
          <w:spacing w:val="-4"/>
        </w:rPr>
        <w:t xml:space="preserve"> </w:t>
      </w:r>
      <w:r>
        <w:t>junto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micro,</w:t>
      </w:r>
      <w:r>
        <w:rPr>
          <w:spacing w:val="-6"/>
        </w:rPr>
        <w:t xml:space="preserve"> </w:t>
      </w:r>
      <w:r>
        <w:t>pequenas</w:t>
      </w:r>
      <w:r>
        <w:rPr>
          <w:spacing w:val="-3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médias</w:t>
      </w:r>
      <w:r>
        <w:rPr>
          <w:spacing w:val="-73"/>
        </w:rPr>
        <w:t xml:space="preserve"> </w:t>
      </w:r>
      <w:r>
        <w:t>empresas e prestadores de</w:t>
      </w:r>
      <w:r>
        <w:rPr>
          <w:spacing w:val="1"/>
        </w:rPr>
        <w:t xml:space="preserve"> </w:t>
      </w:r>
      <w:r>
        <w:t>serviços do entorno</w:t>
      </w:r>
      <w:r>
        <w:rPr>
          <w:spacing w:val="1"/>
        </w:rPr>
        <w:t xml:space="preserve"> </w:t>
      </w:r>
      <w:r>
        <w:t>- parcerias com agências de</w:t>
      </w:r>
      <w:r>
        <w:rPr>
          <w:spacing w:val="1"/>
        </w:rPr>
        <w:t xml:space="preserve"> </w:t>
      </w:r>
      <w:r>
        <w:t>fomento</w:t>
      </w:r>
      <w:r>
        <w:rPr>
          <w:spacing w:val="-6"/>
        </w:rPr>
        <w:t xml:space="preserve"> </w:t>
      </w:r>
      <w:r>
        <w:t>local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organizações</w:t>
      </w:r>
      <w:r>
        <w:rPr>
          <w:spacing w:val="-6"/>
        </w:rPr>
        <w:t xml:space="preserve"> </w:t>
      </w:r>
      <w:r>
        <w:t>ativadoras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empreendedorismo.</w:t>
      </w:r>
    </w:p>
    <w:p w14:paraId="1B9D4709" w14:textId="77777777" w:rsidR="008150C3" w:rsidRDefault="001743A5" w:rsidP="00F91C54">
      <w:pPr>
        <w:pStyle w:val="TableParagraph"/>
        <w:rPr>
          <w:rFonts w:ascii="Arial" w:hAnsi="Arial"/>
          <w:b/>
        </w:rPr>
      </w:pPr>
      <w:r>
        <w:lastRenderedPageBreak/>
        <w:t>O</w:t>
      </w:r>
      <w:r>
        <w:rPr>
          <w:spacing w:val="-4"/>
        </w:rPr>
        <w:t xml:space="preserve"> </w:t>
      </w:r>
      <w:hyperlink w:anchor="_bookmark193" w:history="1">
        <w:r>
          <w:t>Quadro</w:t>
        </w:r>
        <w:r>
          <w:rPr>
            <w:spacing w:val="-4"/>
          </w:rPr>
          <w:t xml:space="preserve"> </w:t>
        </w:r>
        <w:r>
          <w:t>3</w:t>
        </w:r>
        <w:r>
          <w:rPr>
            <w:spacing w:val="-6"/>
          </w:rPr>
          <w:t xml:space="preserve"> </w:t>
        </w:r>
      </w:hyperlink>
      <w:r>
        <w:t>a</w:t>
      </w:r>
      <w:r>
        <w:rPr>
          <w:spacing w:val="-4"/>
        </w:rPr>
        <w:t xml:space="preserve"> </w:t>
      </w:r>
      <w:r>
        <w:t>seguir</w:t>
      </w:r>
      <w:r>
        <w:rPr>
          <w:spacing w:val="-6"/>
        </w:rPr>
        <w:t xml:space="preserve"> </w:t>
      </w:r>
      <w:r>
        <w:t>apresenta</w:t>
      </w:r>
      <w:r>
        <w:rPr>
          <w:spacing w:val="-4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mapeamento</w:t>
      </w:r>
      <w:r>
        <w:rPr>
          <w:spacing w:val="-3"/>
        </w:rPr>
        <w:t xml:space="preserve"> </w:t>
      </w:r>
      <w:r>
        <w:t>preliminar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partes</w:t>
      </w:r>
      <w:r>
        <w:rPr>
          <w:spacing w:val="-4"/>
        </w:rPr>
        <w:t xml:space="preserve"> </w:t>
      </w:r>
      <w:r>
        <w:t>interessadas</w:t>
      </w:r>
      <w:r>
        <w:rPr>
          <w:spacing w:val="-7"/>
        </w:rPr>
        <w:t xml:space="preserve"> </w:t>
      </w:r>
      <w:r>
        <w:t>da</w:t>
      </w:r>
      <w:r>
        <w:rPr>
          <w:spacing w:val="-73"/>
        </w:rPr>
        <w:t xml:space="preserve"> </w:t>
      </w:r>
      <w:r>
        <w:t>esfera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influência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núcleo</w:t>
      </w:r>
      <w:r>
        <w:rPr>
          <w:spacing w:val="1"/>
        </w:rPr>
        <w:t xml:space="preserve"> </w:t>
      </w:r>
      <w:r>
        <w:t>gestor</w:t>
      </w:r>
      <w:r>
        <w:rPr>
          <w:spacing w:val="1"/>
        </w:rPr>
        <w:t xml:space="preserve"> </w:t>
      </w:r>
      <w:r>
        <w:t>(em</w:t>
      </w:r>
      <w:r>
        <w:rPr>
          <w:spacing w:val="1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alfabética),</w:t>
      </w:r>
      <w:r>
        <w:rPr>
          <w:spacing w:val="1"/>
        </w:rPr>
        <w:t xml:space="preserve"> </w:t>
      </w:r>
      <w:r>
        <w:t>sugeridas</w:t>
      </w:r>
      <w:r>
        <w:rPr>
          <w:spacing w:val="1"/>
        </w:rPr>
        <w:t xml:space="preserve"> </w:t>
      </w:r>
      <w:r>
        <w:t>para</w:t>
      </w:r>
      <w:r>
        <w:rPr>
          <w:spacing w:val="-72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imediata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esclarecimento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empreendimento.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interfaces</w:t>
      </w:r>
      <w:r>
        <w:rPr>
          <w:spacing w:val="1"/>
        </w:rPr>
        <w:t xml:space="preserve"> </w:t>
      </w:r>
      <w:r>
        <w:t>identificadas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núcleo</w:t>
      </w:r>
      <w:r>
        <w:rPr>
          <w:spacing w:val="1"/>
        </w:rPr>
        <w:t xml:space="preserve"> </w:t>
      </w:r>
      <w:r>
        <w:t>gestor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empreendimento justificam a aproximação nesta fase de elaboração do projeto</w:t>
      </w:r>
      <w:r>
        <w:rPr>
          <w:spacing w:val="1"/>
        </w:rPr>
        <w:t xml:space="preserve"> </w:t>
      </w:r>
      <w:r>
        <w:t xml:space="preserve">técnico. </w:t>
      </w:r>
      <w:r>
        <w:rPr>
          <w:rFonts w:ascii="Arial" w:hAnsi="Arial"/>
          <w:b/>
        </w:rPr>
        <w:t>Faz-se necessário que o núcleo gestor do projeto Solário Carioca se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prepare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interações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abertura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informações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sobre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o</w:t>
      </w:r>
      <w:r>
        <w:rPr>
          <w:rFonts w:ascii="Arial" w:hAnsi="Arial"/>
          <w:b/>
          <w:spacing w:val="-64"/>
        </w:rPr>
        <w:t xml:space="preserve"> </w:t>
      </w:r>
      <w:r>
        <w:rPr>
          <w:rFonts w:ascii="Arial" w:hAnsi="Arial"/>
          <w:b/>
        </w:rPr>
        <w:t>empreendimento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partes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interessadas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internas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externas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corpo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executivo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técnico da prefeitura.</w:t>
      </w:r>
    </w:p>
    <w:p w14:paraId="7BBAF4D0" w14:textId="77777777" w:rsidR="008150C3" w:rsidRDefault="008150C3" w:rsidP="001E6E27">
      <w:pPr>
        <w:pStyle w:val="Corpodetexto"/>
      </w:pPr>
    </w:p>
    <w:p w14:paraId="4E4ED9E1" w14:textId="77777777" w:rsidR="008150C3" w:rsidRDefault="001743A5">
      <w:pPr>
        <w:ind w:left="1072" w:right="1249"/>
        <w:jc w:val="center"/>
        <w:rPr>
          <w:rFonts w:ascii="Arial" w:hAnsi="Arial"/>
          <w:i/>
          <w:sz w:val="18"/>
        </w:rPr>
      </w:pPr>
      <w:bookmarkStart w:id="133" w:name="_bookmark193"/>
      <w:bookmarkEnd w:id="133"/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3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Lista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partes interessadas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esfera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influência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empreendimento.</w:t>
      </w:r>
    </w:p>
    <w:p w14:paraId="42097291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2979"/>
        <w:gridCol w:w="5916"/>
      </w:tblGrid>
      <w:tr w:rsidR="008150C3" w14:paraId="042DFD03" w14:textId="77777777" w:rsidTr="007149DE">
        <w:trPr>
          <w:trHeight w:val="732"/>
          <w:jc w:val="center"/>
        </w:trPr>
        <w:tc>
          <w:tcPr>
            <w:tcW w:w="2979" w:type="dxa"/>
            <w:shd w:val="clear" w:color="auto" w:fill="F1F1F1"/>
          </w:tcPr>
          <w:p w14:paraId="7F7CF8BE" w14:textId="77777777" w:rsidR="008150C3" w:rsidRDefault="001743A5">
            <w:pPr>
              <w:pStyle w:val="TableParagraph"/>
              <w:spacing w:before="98" w:line="278" w:lineRule="auto"/>
              <w:ind w:left="19" w:right="62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Partes</w:t>
            </w:r>
            <w:r>
              <w:rPr>
                <w:rFonts w:ascii="Arial" w:hAnsi="Arial"/>
                <w:b/>
                <w:spacing w:val="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Interessadas</w:t>
            </w:r>
            <w:r>
              <w:rPr>
                <w:rFonts w:ascii="Arial" w:hAnsi="Arial"/>
                <w:b/>
                <w:spacing w:val="6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–</w:t>
            </w:r>
            <w:r>
              <w:rPr>
                <w:rFonts w:ascii="Arial" w:hAnsi="Arial"/>
                <w:b/>
                <w:spacing w:val="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esfera</w:t>
            </w:r>
            <w:r>
              <w:rPr>
                <w:rFonts w:ascii="Arial" w:hAns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influência</w:t>
            </w:r>
          </w:p>
        </w:tc>
        <w:tc>
          <w:tcPr>
            <w:tcW w:w="5916" w:type="dxa"/>
            <w:shd w:val="clear" w:color="auto" w:fill="F1F1F1"/>
          </w:tcPr>
          <w:p w14:paraId="785F8994" w14:textId="77777777" w:rsidR="008150C3" w:rsidRDefault="001743A5">
            <w:pPr>
              <w:pStyle w:val="TableParagraph"/>
              <w:spacing w:before="98"/>
              <w:ind w:left="62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Interfaces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com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núcleo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gestor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empreendimento</w:t>
            </w:r>
          </w:p>
        </w:tc>
      </w:tr>
      <w:tr w:rsidR="008150C3" w14:paraId="5B851F81" w14:textId="77777777" w:rsidTr="007149DE">
        <w:trPr>
          <w:trHeight w:val="1519"/>
          <w:jc w:val="center"/>
        </w:trPr>
        <w:tc>
          <w:tcPr>
            <w:tcW w:w="2979" w:type="dxa"/>
          </w:tcPr>
          <w:p w14:paraId="73501482" w14:textId="77777777" w:rsidR="008150C3" w:rsidRDefault="001743A5">
            <w:pPr>
              <w:pStyle w:val="TableParagraph"/>
              <w:spacing w:before="96" w:line="276" w:lineRule="auto"/>
              <w:ind w:left="19" w:right="61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10ª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Coordenadoria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Assistência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Social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Direitos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Humanos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(10ª CASDH)</w:t>
            </w:r>
          </w:p>
        </w:tc>
        <w:tc>
          <w:tcPr>
            <w:tcW w:w="5916" w:type="dxa"/>
          </w:tcPr>
          <w:p w14:paraId="622FB6CF" w14:textId="77777777" w:rsidR="008150C3" w:rsidRDefault="001743A5" w:rsidP="007149DE">
            <w:pPr>
              <w:pStyle w:val="TableParagraph"/>
              <w:spacing w:before="100" w:beforeAutospacing="1" w:line="120" w:lineRule="auto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Atua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conjuntamente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prefeitura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secretarias,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possui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conhecimento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território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canais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comunicação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comunidades afetadas. Abrange os 6 bairros pertencentes à 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XIX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(RP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5.3)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RA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XXVI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(RP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5.4),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localização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bairro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Santa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Cruz.</w:t>
            </w:r>
          </w:p>
        </w:tc>
      </w:tr>
      <w:tr w:rsidR="008150C3" w14:paraId="79D41A11" w14:textId="77777777" w:rsidTr="007149DE">
        <w:trPr>
          <w:trHeight w:val="1260"/>
          <w:jc w:val="center"/>
        </w:trPr>
        <w:tc>
          <w:tcPr>
            <w:tcW w:w="2979" w:type="dxa"/>
            <w:shd w:val="clear" w:color="auto" w:fill="EEEEEE"/>
          </w:tcPr>
          <w:p w14:paraId="1D167ED1" w14:textId="77777777" w:rsidR="008150C3" w:rsidRDefault="001743A5">
            <w:pPr>
              <w:pStyle w:val="TableParagraph"/>
              <w:spacing w:before="98" w:line="276" w:lineRule="auto"/>
              <w:ind w:left="19" w:right="59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Área</w:t>
            </w:r>
            <w:r>
              <w:rPr>
                <w:rFonts w:ascii="Arial" w:hAnsi="Arial"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Planejamento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5</w:t>
            </w:r>
            <w:r>
              <w:rPr>
                <w:rFonts w:ascii="Arial" w:hAnsi="Arial"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(AP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5)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Região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Administrativa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XIX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(RA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XIX)</w:t>
            </w:r>
          </w:p>
        </w:tc>
        <w:tc>
          <w:tcPr>
            <w:tcW w:w="5916" w:type="dxa"/>
            <w:shd w:val="clear" w:color="auto" w:fill="EEEEEE"/>
          </w:tcPr>
          <w:p w14:paraId="030BE16F" w14:textId="77777777" w:rsidR="008150C3" w:rsidRDefault="001743A5">
            <w:pPr>
              <w:pStyle w:val="TableParagraph"/>
              <w:spacing w:before="88" w:line="264" w:lineRule="auto"/>
              <w:ind w:left="62" w:right="102"/>
              <w:jc w:val="both"/>
              <w:rPr>
                <w:sz w:val="20"/>
              </w:rPr>
            </w:pPr>
            <w:r>
              <w:rPr>
                <w:sz w:val="20"/>
              </w:rPr>
              <w:t>Atua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conjuntamente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prefeitura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secretarias,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possui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conhecimento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território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canais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comunicação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comunidades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afetadas.</w:t>
            </w:r>
          </w:p>
        </w:tc>
      </w:tr>
      <w:tr w:rsidR="008150C3" w14:paraId="44559D92" w14:textId="77777777" w:rsidTr="007149DE">
        <w:trPr>
          <w:trHeight w:val="1522"/>
          <w:jc w:val="center"/>
        </w:trPr>
        <w:tc>
          <w:tcPr>
            <w:tcW w:w="2979" w:type="dxa"/>
          </w:tcPr>
          <w:p w14:paraId="58F8E79A" w14:textId="77777777" w:rsidR="008150C3" w:rsidRDefault="001743A5">
            <w:pPr>
              <w:pStyle w:val="TableParagraph"/>
              <w:spacing w:before="98" w:line="276" w:lineRule="auto"/>
              <w:ind w:left="19" w:right="59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Câmara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Técnica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-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Bacia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Drenante à Baía de Sepetiba do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Conselho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Municipal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Meio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Ambiente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(CONSEMAC)</w:t>
            </w:r>
          </w:p>
        </w:tc>
        <w:tc>
          <w:tcPr>
            <w:tcW w:w="5916" w:type="dxa"/>
          </w:tcPr>
          <w:p w14:paraId="5FD9DF3A" w14:textId="77777777" w:rsidR="008150C3" w:rsidRDefault="001743A5">
            <w:pPr>
              <w:pStyle w:val="TableParagraph"/>
              <w:spacing w:before="88" w:line="261" w:lineRule="auto"/>
              <w:ind w:left="62" w:right="97"/>
              <w:jc w:val="both"/>
              <w:rPr>
                <w:sz w:val="20"/>
              </w:rPr>
            </w:pPr>
            <w:r>
              <w:rPr>
                <w:sz w:val="20"/>
              </w:rPr>
              <w:t>Atua no acompanhamento dos problemas ambientais da área 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Município delimitada pela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Bacia Drenante à Baía de Sepetiba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 ações desenvolvidas pelo Poder Público para enfrentá-los,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propondo soluções alternativas para os mesmos, quando for 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caso.</w:t>
            </w:r>
          </w:p>
        </w:tc>
      </w:tr>
      <w:tr w:rsidR="008150C3" w14:paraId="170F8388" w14:textId="77777777" w:rsidTr="007149DE">
        <w:trPr>
          <w:trHeight w:val="1787"/>
          <w:jc w:val="center"/>
        </w:trPr>
        <w:tc>
          <w:tcPr>
            <w:tcW w:w="2979" w:type="dxa"/>
            <w:shd w:val="clear" w:color="auto" w:fill="EEEEEE"/>
          </w:tcPr>
          <w:p w14:paraId="238ABA4A" w14:textId="77777777" w:rsidR="008150C3" w:rsidRDefault="001743A5">
            <w:pPr>
              <w:pStyle w:val="TableParagraph"/>
              <w:spacing w:before="98" w:line="276" w:lineRule="auto"/>
              <w:ind w:left="19" w:right="61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Comitê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das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Bacias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Hidrográficas</w:t>
            </w:r>
            <w:r>
              <w:rPr>
                <w:rFonts w:ascii="Arial" w:hAnsi="Arial"/>
                <w:i/>
                <w:spacing w:val="-5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 rios Guandu, da Guarda 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Guandu-Mirim (Comitê Guandu-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RJ)</w:t>
            </w:r>
          </w:p>
        </w:tc>
        <w:tc>
          <w:tcPr>
            <w:tcW w:w="5916" w:type="dxa"/>
            <w:shd w:val="clear" w:color="auto" w:fill="EEEEEE"/>
          </w:tcPr>
          <w:p w14:paraId="1C1970F7" w14:textId="77777777" w:rsidR="008150C3" w:rsidRDefault="001743A5">
            <w:pPr>
              <w:pStyle w:val="TableParagraph"/>
              <w:spacing w:before="88" w:line="264" w:lineRule="auto"/>
              <w:ind w:left="62" w:right="98"/>
              <w:jc w:val="both"/>
              <w:rPr>
                <w:sz w:val="20"/>
              </w:rPr>
            </w:pPr>
            <w:r>
              <w:rPr>
                <w:sz w:val="20"/>
              </w:rPr>
              <w:t>Atua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meio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estudos,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programas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educação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ambiental,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mobilização social, projetos e obras que visam a melhoria 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quantidade e qualidade das águas das Bacias dos rios Guandu,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 Guarda e Guandu-Mirim, que abastecem parte significativa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habitantes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Região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Metropolitana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Janeiro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(RMRJ).</w:t>
            </w:r>
          </w:p>
        </w:tc>
      </w:tr>
      <w:tr w:rsidR="008150C3" w14:paraId="690BE572" w14:textId="77777777" w:rsidTr="007149DE">
        <w:trPr>
          <w:trHeight w:val="855"/>
          <w:jc w:val="center"/>
        </w:trPr>
        <w:tc>
          <w:tcPr>
            <w:tcW w:w="2979" w:type="dxa"/>
          </w:tcPr>
          <w:p w14:paraId="4935BD0A" w14:textId="77777777" w:rsidR="008150C3" w:rsidRDefault="001743A5">
            <w:pPr>
              <w:pStyle w:val="TableParagraph"/>
              <w:tabs>
                <w:tab w:val="left" w:pos="1321"/>
                <w:tab w:val="left" w:pos="2695"/>
              </w:tabs>
              <w:spacing w:before="95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Comitê</w:t>
            </w:r>
            <w:r>
              <w:rPr>
                <w:rFonts w:ascii="Arial" w:hAnsi="Arial"/>
                <w:i/>
                <w:sz w:val="20"/>
              </w:rPr>
              <w:tab/>
              <w:t>Técnico</w:t>
            </w:r>
            <w:r>
              <w:rPr>
                <w:rFonts w:ascii="Arial" w:hAnsi="Arial"/>
                <w:i/>
                <w:sz w:val="20"/>
              </w:rPr>
              <w:tab/>
              <w:t>de</w:t>
            </w:r>
          </w:p>
          <w:p w14:paraId="2DA21129" w14:textId="77777777" w:rsidR="008150C3" w:rsidRDefault="001743A5">
            <w:pPr>
              <w:pStyle w:val="TableParagraph"/>
              <w:tabs>
                <w:tab w:val="left" w:pos="1911"/>
                <w:tab w:val="left" w:pos="2405"/>
              </w:tabs>
              <w:spacing w:line="260" w:lineRule="atLeast"/>
              <w:ind w:left="19" w:right="61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Acompanhamento</w:t>
            </w:r>
            <w:r>
              <w:rPr>
                <w:rFonts w:ascii="Arial"/>
                <w:i/>
                <w:sz w:val="20"/>
              </w:rPr>
              <w:tab/>
              <w:t>do</w:t>
            </w:r>
            <w:r>
              <w:rPr>
                <w:rFonts w:ascii="Arial"/>
                <w:i/>
                <w:sz w:val="20"/>
              </w:rPr>
              <w:tab/>
            </w:r>
            <w:r>
              <w:rPr>
                <w:rFonts w:ascii="Arial"/>
                <w:i/>
                <w:spacing w:val="-2"/>
                <w:sz w:val="20"/>
              </w:rPr>
              <w:t>Plano</w:t>
            </w:r>
            <w:r>
              <w:rPr>
                <w:rFonts w:asci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Diretor</w:t>
            </w:r>
            <w:r>
              <w:rPr>
                <w:rFonts w:asci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- CTPD</w:t>
            </w:r>
          </w:p>
        </w:tc>
        <w:tc>
          <w:tcPr>
            <w:tcW w:w="5916" w:type="dxa"/>
          </w:tcPr>
          <w:p w14:paraId="3D791448" w14:textId="77777777" w:rsidR="008150C3" w:rsidRDefault="001743A5">
            <w:pPr>
              <w:pStyle w:val="TableParagraph"/>
              <w:spacing w:before="85" w:line="264" w:lineRule="auto"/>
              <w:ind w:left="62" w:right="99"/>
              <w:rPr>
                <w:sz w:val="20"/>
              </w:rPr>
            </w:pPr>
            <w:r>
              <w:rPr>
                <w:sz w:val="20"/>
              </w:rPr>
              <w:t>Atua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conjuntamente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Secretaria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Urbanismo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revisão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Plano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Diretor</w:t>
            </w:r>
          </w:p>
        </w:tc>
      </w:tr>
    </w:tbl>
    <w:p w14:paraId="6BB254AF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2980"/>
        <w:gridCol w:w="5916"/>
      </w:tblGrid>
      <w:tr w:rsidR="008150C3" w14:paraId="7D383AC3" w14:textId="77777777" w:rsidTr="007149DE">
        <w:trPr>
          <w:trHeight w:val="1524"/>
          <w:jc w:val="center"/>
        </w:trPr>
        <w:tc>
          <w:tcPr>
            <w:tcW w:w="2980" w:type="dxa"/>
            <w:shd w:val="clear" w:color="auto" w:fill="F1F1F1"/>
          </w:tcPr>
          <w:p w14:paraId="3367B456" w14:textId="77777777" w:rsidR="008150C3" w:rsidRDefault="001743A5">
            <w:pPr>
              <w:pStyle w:val="TableParagraph"/>
              <w:tabs>
                <w:tab w:val="left" w:pos="1357"/>
                <w:tab w:val="left" w:pos="2695"/>
              </w:tabs>
              <w:spacing w:before="98" w:line="276" w:lineRule="auto"/>
              <w:ind w:left="19" w:right="60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Conselho</w:t>
            </w:r>
            <w:r>
              <w:rPr>
                <w:rFonts w:ascii="Arial"/>
                <w:i/>
                <w:sz w:val="20"/>
              </w:rPr>
              <w:tab/>
              <w:t>Municipal</w:t>
            </w:r>
            <w:r>
              <w:rPr>
                <w:rFonts w:ascii="Arial"/>
                <w:i/>
                <w:sz w:val="20"/>
              </w:rPr>
              <w:tab/>
            </w:r>
            <w:r>
              <w:rPr>
                <w:rFonts w:ascii="Arial"/>
                <w:i/>
                <w:spacing w:val="-3"/>
                <w:sz w:val="20"/>
              </w:rPr>
              <w:t>de</w:t>
            </w:r>
            <w:r>
              <w:rPr>
                <w:rFonts w:asci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Desenvolvimento</w:t>
            </w:r>
            <w:r>
              <w:rPr>
                <w:rFonts w:asci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Rural</w:t>
            </w:r>
            <w:r>
              <w:rPr>
                <w:rFonts w:ascii="Arial"/>
                <w:i/>
                <w:spacing w:val="-5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(CMDR)</w:t>
            </w:r>
          </w:p>
        </w:tc>
        <w:tc>
          <w:tcPr>
            <w:tcW w:w="5916" w:type="dxa"/>
            <w:shd w:val="clear" w:color="auto" w:fill="F1F1F1"/>
          </w:tcPr>
          <w:p w14:paraId="2C7E1D56" w14:textId="77777777" w:rsidR="008150C3" w:rsidRDefault="001743A5">
            <w:pPr>
              <w:pStyle w:val="TableParagraph"/>
              <w:spacing w:before="88" w:line="261" w:lineRule="auto"/>
              <w:ind w:left="61" w:right="98"/>
              <w:jc w:val="both"/>
              <w:rPr>
                <w:sz w:val="20"/>
              </w:rPr>
            </w:pPr>
            <w:r>
              <w:rPr>
                <w:sz w:val="20"/>
              </w:rPr>
              <w:t>Atua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promoção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articulação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entre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atividades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desenvolvidas pelo Poder Executivo Municipal e as dos demais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órgãos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entidades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públicas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privadas,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voltadas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desenvolvimento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socioeconômico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setores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agropecuário,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pesqueiro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correlatos.</w:t>
            </w:r>
          </w:p>
        </w:tc>
      </w:tr>
      <w:tr w:rsidR="008150C3" w14:paraId="0C559357" w14:textId="77777777" w:rsidTr="007149DE">
        <w:trPr>
          <w:trHeight w:val="856"/>
          <w:jc w:val="center"/>
        </w:trPr>
        <w:tc>
          <w:tcPr>
            <w:tcW w:w="2980" w:type="dxa"/>
          </w:tcPr>
          <w:p w14:paraId="713358D4" w14:textId="77777777" w:rsidR="008150C3" w:rsidRDefault="001743A5">
            <w:pPr>
              <w:pStyle w:val="TableParagraph"/>
              <w:tabs>
                <w:tab w:val="left" w:pos="1249"/>
                <w:tab w:val="left" w:pos="1693"/>
              </w:tabs>
              <w:spacing w:before="95" w:line="276" w:lineRule="auto"/>
              <w:ind w:left="19" w:right="5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Consultoria</w:t>
            </w:r>
            <w:r>
              <w:rPr>
                <w:rFonts w:ascii="Arial" w:hAnsi="Arial"/>
                <w:i/>
                <w:sz w:val="20"/>
              </w:rPr>
              <w:tab/>
              <w:t>de</w:t>
            </w:r>
            <w:r>
              <w:rPr>
                <w:rFonts w:ascii="Arial" w:hAnsi="Arial"/>
                <w:i/>
                <w:sz w:val="20"/>
              </w:rPr>
              <w:tab/>
            </w:r>
            <w:r>
              <w:rPr>
                <w:rFonts w:ascii="Arial" w:hAnsi="Arial"/>
                <w:i/>
                <w:spacing w:val="-1"/>
                <w:sz w:val="20"/>
              </w:rPr>
              <w:t>Comunicação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contratada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pela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C40-CFF</w:t>
            </w:r>
          </w:p>
        </w:tc>
        <w:tc>
          <w:tcPr>
            <w:tcW w:w="5916" w:type="dxa"/>
          </w:tcPr>
          <w:p w14:paraId="59E39EF2" w14:textId="77777777" w:rsidR="008150C3" w:rsidRDefault="001743A5">
            <w:pPr>
              <w:pStyle w:val="TableParagraph"/>
              <w:spacing w:before="85" w:line="261" w:lineRule="auto"/>
              <w:ind w:left="61" w:right="101"/>
              <w:rPr>
                <w:sz w:val="20"/>
              </w:rPr>
            </w:pPr>
            <w:r>
              <w:rPr>
                <w:w w:val="105"/>
                <w:sz w:val="20"/>
              </w:rPr>
              <w:t>Responsável</w:t>
            </w:r>
            <w:r>
              <w:rPr>
                <w:spacing w:val="3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pela</w:t>
            </w:r>
            <w:r>
              <w:rPr>
                <w:spacing w:val="3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elaboração</w:t>
            </w:r>
            <w:r>
              <w:rPr>
                <w:spacing w:val="3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das</w:t>
            </w:r>
            <w:r>
              <w:rPr>
                <w:spacing w:val="3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ações</w:t>
            </w:r>
            <w:r>
              <w:rPr>
                <w:spacing w:val="3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3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comunicação</w:t>
            </w:r>
            <w:r>
              <w:rPr>
                <w:spacing w:val="3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6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empreendimento.</w:t>
            </w:r>
          </w:p>
        </w:tc>
      </w:tr>
      <w:tr w:rsidR="008150C3" w14:paraId="34DBC08C" w14:textId="77777777" w:rsidTr="007149DE">
        <w:trPr>
          <w:trHeight w:val="862"/>
          <w:jc w:val="center"/>
        </w:trPr>
        <w:tc>
          <w:tcPr>
            <w:tcW w:w="2980" w:type="dxa"/>
            <w:shd w:val="clear" w:color="auto" w:fill="F1F1F1"/>
          </w:tcPr>
          <w:p w14:paraId="4A0239E3" w14:textId="77777777" w:rsidR="008150C3" w:rsidRDefault="001743A5">
            <w:pPr>
              <w:pStyle w:val="TableParagraph"/>
              <w:spacing w:before="98" w:line="278" w:lineRule="auto"/>
              <w:ind w:left="19" w:right="50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Instituto</w:t>
            </w:r>
            <w:r>
              <w:rPr>
                <w:rFonts w:ascii="Arial"/>
                <w:i/>
                <w:spacing w:val="1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Estadual</w:t>
            </w:r>
            <w:r>
              <w:rPr>
                <w:rFonts w:ascii="Arial"/>
                <w:i/>
                <w:spacing w:val="12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do</w:t>
            </w:r>
            <w:r>
              <w:rPr>
                <w:rFonts w:ascii="Arial"/>
                <w:i/>
                <w:spacing w:val="14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Ambiente</w:t>
            </w:r>
            <w:r>
              <w:rPr>
                <w:rFonts w:ascii="Arial"/>
                <w:i/>
                <w:spacing w:val="17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-</w:t>
            </w:r>
            <w:r>
              <w:rPr>
                <w:rFonts w:asci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INEA</w:t>
            </w:r>
            <w:r>
              <w:rPr>
                <w:rFonts w:asci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-</w:t>
            </w:r>
          </w:p>
        </w:tc>
        <w:tc>
          <w:tcPr>
            <w:tcW w:w="5916" w:type="dxa"/>
            <w:shd w:val="clear" w:color="auto" w:fill="F1F1F1"/>
          </w:tcPr>
          <w:p w14:paraId="527385AB" w14:textId="77777777" w:rsidR="008150C3" w:rsidRDefault="001743A5">
            <w:pPr>
              <w:pStyle w:val="TableParagraph"/>
              <w:spacing w:before="87" w:line="264" w:lineRule="auto"/>
              <w:ind w:left="61"/>
              <w:rPr>
                <w:sz w:val="20"/>
              </w:rPr>
            </w:pPr>
            <w:r>
              <w:rPr>
                <w:sz w:val="20"/>
              </w:rPr>
              <w:t>Agência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estadual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Janeiro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reguladora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Meio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Ambiente</w:t>
            </w:r>
          </w:p>
        </w:tc>
      </w:tr>
      <w:tr w:rsidR="008150C3" w14:paraId="1B5AD65F" w14:textId="77777777" w:rsidTr="007149DE">
        <w:trPr>
          <w:trHeight w:val="859"/>
          <w:jc w:val="center"/>
        </w:trPr>
        <w:tc>
          <w:tcPr>
            <w:tcW w:w="2980" w:type="dxa"/>
          </w:tcPr>
          <w:p w14:paraId="6D768303" w14:textId="77777777" w:rsidR="008150C3" w:rsidRDefault="001743A5">
            <w:pPr>
              <w:pStyle w:val="TableParagraph"/>
              <w:spacing w:before="98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lastRenderedPageBreak/>
              <w:t>Instituto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Fundação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João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Goulart</w:t>
            </w:r>
          </w:p>
        </w:tc>
        <w:tc>
          <w:tcPr>
            <w:tcW w:w="5916" w:type="dxa"/>
          </w:tcPr>
          <w:p w14:paraId="768D0738" w14:textId="77777777" w:rsidR="008150C3" w:rsidRDefault="001743A5">
            <w:pPr>
              <w:pStyle w:val="TableParagraph"/>
              <w:spacing w:before="88" w:line="261" w:lineRule="auto"/>
              <w:ind w:left="61" w:right="91"/>
              <w:rPr>
                <w:sz w:val="20"/>
              </w:rPr>
            </w:pPr>
            <w:r>
              <w:rPr>
                <w:w w:val="105"/>
                <w:sz w:val="20"/>
              </w:rPr>
              <w:t>Secretaria Municipal da Fazendo, promotor do Programa Líder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Carioca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GTT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Solário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Carioca</w:t>
            </w:r>
          </w:p>
        </w:tc>
      </w:tr>
      <w:tr w:rsidR="008150C3" w14:paraId="049A6F1A" w14:textId="77777777" w:rsidTr="007149DE">
        <w:trPr>
          <w:trHeight w:val="861"/>
          <w:jc w:val="center"/>
        </w:trPr>
        <w:tc>
          <w:tcPr>
            <w:tcW w:w="2980" w:type="dxa"/>
            <w:shd w:val="clear" w:color="auto" w:fill="F1F1F1"/>
          </w:tcPr>
          <w:p w14:paraId="06DECB10" w14:textId="77777777" w:rsidR="008150C3" w:rsidRDefault="001743A5">
            <w:pPr>
              <w:pStyle w:val="TableParagraph"/>
              <w:spacing w:before="98"/>
              <w:ind w:left="19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Instituto</w:t>
            </w:r>
            <w:r>
              <w:rPr>
                <w:rFonts w:asci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Pereira</w:t>
            </w:r>
            <w:r>
              <w:rPr>
                <w:rFonts w:asci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Passos -</w:t>
            </w:r>
            <w:r>
              <w:rPr>
                <w:rFonts w:asci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IPP</w:t>
            </w:r>
          </w:p>
        </w:tc>
        <w:tc>
          <w:tcPr>
            <w:tcW w:w="5916" w:type="dxa"/>
            <w:shd w:val="clear" w:color="auto" w:fill="F1F1F1"/>
          </w:tcPr>
          <w:p w14:paraId="2C20E268" w14:textId="77777777" w:rsidR="008150C3" w:rsidRDefault="001743A5">
            <w:pPr>
              <w:pStyle w:val="TableParagraph"/>
              <w:spacing w:before="88" w:line="261" w:lineRule="auto"/>
              <w:ind w:left="61" w:right="96"/>
              <w:rPr>
                <w:sz w:val="20"/>
              </w:rPr>
            </w:pPr>
            <w:r>
              <w:rPr>
                <w:sz w:val="20"/>
              </w:rPr>
              <w:t>Atua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conjuntamente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prefeitura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secretarias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produção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estudos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diretrizes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município</w:t>
            </w:r>
          </w:p>
        </w:tc>
      </w:tr>
      <w:tr w:rsidR="008150C3" w14:paraId="7B3C3BEC" w14:textId="77777777" w:rsidTr="007149DE">
        <w:trPr>
          <w:trHeight w:val="633"/>
          <w:jc w:val="center"/>
        </w:trPr>
        <w:tc>
          <w:tcPr>
            <w:tcW w:w="2980" w:type="dxa"/>
          </w:tcPr>
          <w:p w14:paraId="33A4D837" w14:textId="77777777" w:rsidR="008150C3" w:rsidRDefault="001743A5">
            <w:pPr>
              <w:pStyle w:val="TableParagraph"/>
              <w:spacing w:before="95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Fundação</w:t>
            </w:r>
            <w:r>
              <w:rPr>
                <w:rFonts w:ascii="Arial" w:hAnsi="Arial"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Planetário</w:t>
            </w:r>
          </w:p>
        </w:tc>
        <w:tc>
          <w:tcPr>
            <w:tcW w:w="5916" w:type="dxa"/>
          </w:tcPr>
          <w:p w14:paraId="5607906B" w14:textId="77777777" w:rsidR="008150C3" w:rsidRDefault="001743A5">
            <w:pPr>
              <w:pStyle w:val="TableParagraph"/>
              <w:spacing w:before="85"/>
              <w:ind w:left="61"/>
              <w:rPr>
                <w:sz w:val="20"/>
              </w:rPr>
            </w:pPr>
            <w:r>
              <w:rPr>
                <w:sz w:val="20"/>
              </w:rPr>
              <w:t>Membro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GTT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Solário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Carioca,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atualmente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desmobilizado</w:t>
            </w:r>
          </w:p>
        </w:tc>
      </w:tr>
      <w:tr w:rsidR="008150C3" w14:paraId="2FA7D1F8" w14:textId="77777777" w:rsidTr="007149DE">
        <w:trPr>
          <w:trHeight w:val="861"/>
          <w:jc w:val="center"/>
        </w:trPr>
        <w:tc>
          <w:tcPr>
            <w:tcW w:w="2980" w:type="dxa"/>
            <w:shd w:val="clear" w:color="auto" w:fill="F1F1F1"/>
          </w:tcPr>
          <w:p w14:paraId="50D3D1E2" w14:textId="77777777" w:rsidR="008150C3" w:rsidRDefault="001743A5">
            <w:pPr>
              <w:pStyle w:val="TableParagraph"/>
              <w:spacing w:before="98"/>
              <w:ind w:left="19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Light</w:t>
            </w:r>
          </w:p>
        </w:tc>
        <w:tc>
          <w:tcPr>
            <w:tcW w:w="5916" w:type="dxa"/>
            <w:shd w:val="clear" w:color="auto" w:fill="F1F1F1"/>
          </w:tcPr>
          <w:p w14:paraId="69279C66" w14:textId="77777777" w:rsidR="008150C3" w:rsidRDefault="001743A5">
            <w:pPr>
              <w:pStyle w:val="TableParagraph"/>
              <w:spacing w:before="88" w:line="261" w:lineRule="auto"/>
              <w:ind w:left="61" w:right="99"/>
              <w:rPr>
                <w:sz w:val="20"/>
              </w:rPr>
            </w:pPr>
            <w:r>
              <w:rPr>
                <w:sz w:val="20"/>
              </w:rPr>
              <w:t>Empresa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responsável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pela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distribuição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energia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gerada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usina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fotovoltaica.</w:t>
            </w:r>
          </w:p>
        </w:tc>
      </w:tr>
      <w:tr w:rsidR="008150C3" w14:paraId="280F0663" w14:textId="77777777" w:rsidTr="007149DE">
        <w:trPr>
          <w:trHeight w:val="991"/>
          <w:jc w:val="center"/>
        </w:trPr>
        <w:tc>
          <w:tcPr>
            <w:tcW w:w="2980" w:type="dxa"/>
          </w:tcPr>
          <w:p w14:paraId="542ED38F" w14:textId="77777777" w:rsidR="008150C3" w:rsidRDefault="001743A5">
            <w:pPr>
              <w:pStyle w:val="TableParagraph"/>
              <w:spacing w:before="96"/>
              <w:ind w:left="19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RIOURBE</w:t>
            </w:r>
          </w:p>
        </w:tc>
        <w:tc>
          <w:tcPr>
            <w:tcW w:w="5916" w:type="dxa"/>
          </w:tcPr>
          <w:p w14:paraId="23770532" w14:textId="77777777" w:rsidR="008150C3" w:rsidRDefault="001743A5">
            <w:pPr>
              <w:pStyle w:val="TableParagraph"/>
              <w:spacing w:before="86" w:line="264" w:lineRule="auto"/>
              <w:ind w:left="61" w:right="98"/>
              <w:jc w:val="both"/>
              <w:rPr>
                <w:sz w:val="20"/>
              </w:rPr>
            </w:pPr>
            <w:r>
              <w:rPr>
                <w:sz w:val="20"/>
              </w:rPr>
              <w:t>Secretaria Municipal de Urbanismo, Infraestrutura e Habitação –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SMIHC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membro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GTT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Solário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Carioca,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atualmente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desmobilizado.</w:t>
            </w:r>
          </w:p>
        </w:tc>
      </w:tr>
      <w:tr w:rsidR="008150C3" w14:paraId="5A9C12F1" w14:textId="77777777" w:rsidTr="007149DE">
        <w:trPr>
          <w:trHeight w:val="1524"/>
          <w:jc w:val="center"/>
        </w:trPr>
        <w:tc>
          <w:tcPr>
            <w:tcW w:w="2980" w:type="dxa"/>
            <w:shd w:val="clear" w:color="auto" w:fill="F1F1F1"/>
          </w:tcPr>
          <w:p w14:paraId="6374D8C8" w14:textId="77777777" w:rsidR="008150C3" w:rsidRDefault="001743A5">
            <w:pPr>
              <w:pStyle w:val="TableParagraph"/>
              <w:spacing w:before="98" w:line="276" w:lineRule="auto"/>
              <w:ind w:left="19" w:right="60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Secretaria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Municipal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Assistência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Social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Direitos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Humanos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–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SMASDH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/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Subsecretaria de Políticas para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Mulher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–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SUBPM</w:t>
            </w:r>
          </w:p>
        </w:tc>
        <w:tc>
          <w:tcPr>
            <w:tcW w:w="5916" w:type="dxa"/>
            <w:shd w:val="clear" w:color="auto" w:fill="F1F1F1"/>
          </w:tcPr>
          <w:p w14:paraId="14AD622D" w14:textId="77777777" w:rsidR="008150C3" w:rsidRDefault="001743A5">
            <w:pPr>
              <w:pStyle w:val="TableParagraph"/>
              <w:spacing w:before="88" w:line="264" w:lineRule="auto"/>
              <w:ind w:left="61" w:right="103"/>
              <w:jc w:val="both"/>
              <w:rPr>
                <w:sz w:val="20"/>
              </w:rPr>
            </w:pPr>
            <w:r>
              <w:rPr>
                <w:sz w:val="20"/>
              </w:rPr>
              <w:t>Atua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conjuntamente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prefeitura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secretarias,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possui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conhecimento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território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canais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comunicação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comunidades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afetadas.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Responsável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pelo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atendimento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questões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Direitos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Humanos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Gênero</w:t>
            </w:r>
          </w:p>
        </w:tc>
      </w:tr>
      <w:tr w:rsidR="008150C3" w14:paraId="60B111FB" w14:textId="77777777" w:rsidTr="007149DE">
        <w:trPr>
          <w:trHeight w:val="859"/>
          <w:jc w:val="center"/>
        </w:trPr>
        <w:tc>
          <w:tcPr>
            <w:tcW w:w="2980" w:type="dxa"/>
          </w:tcPr>
          <w:p w14:paraId="308F830A" w14:textId="77777777" w:rsidR="008150C3" w:rsidRDefault="001743A5">
            <w:pPr>
              <w:pStyle w:val="TableParagraph"/>
              <w:tabs>
                <w:tab w:val="left" w:pos="1390"/>
                <w:tab w:val="left" w:pos="2695"/>
              </w:tabs>
              <w:spacing w:before="98" w:line="276" w:lineRule="auto"/>
              <w:ind w:left="19" w:right="6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Secretaria</w:t>
            </w:r>
            <w:r>
              <w:rPr>
                <w:rFonts w:ascii="Arial" w:hAnsi="Arial"/>
                <w:i/>
                <w:sz w:val="20"/>
              </w:rPr>
              <w:tab/>
              <w:t>Municipal</w:t>
            </w:r>
            <w:r>
              <w:rPr>
                <w:rFonts w:ascii="Arial" w:hAnsi="Arial"/>
                <w:i/>
                <w:sz w:val="20"/>
              </w:rPr>
              <w:tab/>
            </w:r>
            <w:r>
              <w:rPr>
                <w:rFonts w:ascii="Arial" w:hAnsi="Arial"/>
                <w:i/>
                <w:spacing w:val="-3"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Urbanismo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–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SMU</w:t>
            </w:r>
          </w:p>
        </w:tc>
        <w:tc>
          <w:tcPr>
            <w:tcW w:w="5916" w:type="dxa"/>
          </w:tcPr>
          <w:p w14:paraId="0CA2E829" w14:textId="77777777" w:rsidR="008150C3" w:rsidRDefault="001743A5" w:rsidP="007149DE">
            <w:pPr>
              <w:pStyle w:val="TableParagraph"/>
              <w:spacing w:before="100" w:beforeAutospacing="1" w:line="262" w:lineRule="auto"/>
              <w:rPr>
                <w:sz w:val="20"/>
              </w:rPr>
            </w:pPr>
            <w:r>
              <w:rPr>
                <w:sz w:val="20"/>
              </w:rPr>
              <w:t>Atua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conjuntamente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prefeitura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secretarias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temas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ocupação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solo,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zoneamento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plano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diretor.</w:t>
            </w:r>
          </w:p>
        </w:tc>
      </w:tr>
      <w:tr w:rsidR="008150C3" w14:paraId="43FDEE86" w14:textId="77777777" w:rsidTr="007149DE">
        <w:trPr>
          <w:trHeight w:val="994"/>
          <w:jc w:val="center"/>
        </w:trPr>
        <w:tc>
          <w:tcPr>
            <w:tcW w:w="2980" w:type="dxa"/>
            <w:shd w:val="clear" w:color="auto" w:fill="F1F1F1"/>
          </w:tcPr>
          <w:p w14:paraId="040BC705" w14:textId="77777777" w:rsidR="008150C3" w:rsidRDefault="001743A5">
            <w:pPr>
              <w:pStyle w:val="TableParagraph"/>
              <w:spacing w:before="98" w:line="276" w:lineRule="auto"/>
              <w:ind w:left="19" w:right="5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Subsecretaria</w:t>
            </w:r>
            <w:r>
              <w:rPr>
                <w:rFonts w:ascii="Arial" w:hAnsi="Arial"/>
                <w:i/>
                <w:spacing w:val="4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4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Comunicação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Governamental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– SUBCG</w:t>
            </w:r>
          </w:p>
        </w:tc>
        <w:tc>
          <w:tcPr>
            <w:tcW w:w="5916" w:type="dxa"/>
            <w:shd w:val="clear" w:color="auto" w:fill="F1F1F1"/>
          </w:tcPr>
          <w:p w14:paraId="52DEAF75" w14:textId="77777777" w:rsidR="008150C3" w:rsidRDefault="001743A5">
            <w:pPr>
              <w:pStyle w:val="TableParagraph"/>
              <w:spacing w:before="88" w:line="261" w:lineRule="auto"/>
              <w:ind w:left="61" w:right="99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Secretaria Municipal da Casa Civil – CVL – responsável pelas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ações de comunicação institucional e assessoria de imprensa 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PCRJ</w:t>
            </w:r>
          </w:p>
        </w:tc>
      </w:tr>
    </w:tbl>
    <w:p w14:paraId="7FB46E68" w14:textId="77777777" w:rsidR="008150C3" w:rsidRDefault="008150C3" w:rsidP="001E6E27">
      <w:pPr>
        <w:pStyle w:val="Corpodetexto"/>
      </w:pPr>
    </w:p>
    <w:p w14:paraId="09A7C2C6" w14:textId="76170D24" w:rsidR="008150C3" w:rsidRDefault="001743A5" w:rsidP="001E6E27">
      <w:pPr>
        <w:pStyle w:val="Corpodetexto"/>
      </w:pPr>
      <w:r>
        <w:t>O empreendimento apresenta alguns impactos e riscos cujas ações preventivas e</w:t>
      </w:r>
      <w:r>
        <w:rPr>
          <w:spacing w:val="1"/>
        </w:rPr>
        <w:t xml:space="preserve"> </w:t>
      </w:r>
      <w:r>
        <w:t>mitigadoras demandam articulação institucional, mobilização social, comunicação</w:t>
      </w:r>
      <w:r>
        <w:rPr>
          <w:spacing w:val="1"/>
        </w:rPr>
        <w:t xml:space="preserve"> </w:t>
      </w:r>
      <w:r>
        <w:t>social e construção de planos de forma colaborativa com as partes interessadas.</w:t>
      </w:r>
      <w:r>
        <w:rPr>
          <w:spacing w:val="1"/>
        </w:rPr>
        <w:t xml:space="preserve"> </w:t>
      </w:r>
      <w:r>
        <w:t>Este é o caso para dois riscos identificados pelas partes interessadas, a saber: (i)</w:t>
      </w:r>
      <w:r>
        <w:rPr>
          <w:spacing w:val="1"/>
        </w:rPr>
        <w:t xml:space="preserve"> </w:t>
      </w:r>
      <w:r>
        <w:t>risco de acidentes elétricos e incêndios; e, (ii) risco de violência e roubo dos</w:t>
      </w:r>
      <w:r>
        <w:rPr>
          <w:spacing w:val="1"/>
        </w:rPr>
        <w:t xml:space="preserve"> </w:t>
      </w:r>
      <w:r>
        <w:t>materiais fotovoltaicos. Assim, o mapeamento de partes interessadas identificou</w:t>
      </w:r>
      <w:r>
        <w:rPr>
          <w:spacing w:val="1"/>
        </w:rPr>
        <w:t xml:space="preserve"> </w:t>
      </w:r>
      <w:r>
        <w:t>atores</w:t>
      </w:r>
      <w:r>
        <w:rPr>
          <w:spacing w:val="44"/>
        </w:rPr>
        <w:t xml:space="preserve"> </w:t>
      </w:r>
      <w:r>
        <w:t>da</w:t>
      </w:r>
      <w:r>
        <w:rPr>
          <w:spacing w:val="45"/>
        </w:rPr>
        <w:t xml:space="preserve"> </w:t>
      </w:r>
      <w:r>
        <w:t>esfera</w:t>
      </w:r>
      <w:r>
        <w:rPr>
          <w:spacing w:val="45"/>
        </w:rPr>
        <w:t xml:space="preserve"> </w:t>
      </w:r>
      <w:r>
        <w:t>de</w:t>
      </w:r>
      <w:r>
        <w:rPr>
          <w:spacing w:val="46"/>
        </w:rPr>
        <w:t xml:space="preserve"> </w:t>
      </w:r>
      <w:r>
        <w:t>influência</w:t>
      </w:r>
      <w:r>
        <w:rPr>
          <w:spacing w:val="48"/>
        </w:rPr>
        <w:t xml:space="preserve"> </w:t>
      </w:r>
      <w:r>
        <w:t>do</w:t>
      </w:r>
      <w:r>
        <w:rPr>
          <w:spacing w:val="48"/>
        </w:rPr>
        <w:t xml:space="preserve"> </w:t>
      </w:r>
      <w:r>
        <w:t>núcleo</w:t>
      </w:r>
      <w:r>
        <w:rPr>
          <w:spacing w:val="45"/>
        </w:rPr>
        <w:t xml:space="preserve"> </w:t>
      </w:r>
      <w:r>
        <w:t>gestor</w:t>
      </w:r>
      <w:r>
        <w:rPr>
          <w:spacing w:val="46"/>
        </w:rPr>
        <w:t xml:space="preserve"> </w:t>
      </w:r>
      <w:r>
        <w:t>com</w:t>
      </w:r>
      <w:r>
        <w:rPr>
          <w:spacing w:val="49"/>
        </w:rPr>
        <w:t xml:space="preserve"> </w:t>
      </w:r>
      <w:r>
        <w:t>interfaces</w:t>
      </w:r>
      <w:r>
        <w:rPr>
          <w:spacing w:val="47"/>
        </w:rPr>
        <w:t xml:space="preserve"> </w:t>
      </w:r>
      <w:r>
        <w:t>relevantes</w:t>
      </w:r>
      <w:r>
        <w:rPr>
          <w:spacing w:val="45"/>
        </w:rPr>
        <w:t xml:space="preserve"> </w:t>
      </w:r>
      <w:r>
        <w:t>para</w:t>
      </w:r>
      <w:r w:rsidR="007149DE">
        <w:t xml:space="preserve"> </w:t>
      </w:r>
      <w:r>
        <w:t>segurança</w:t>
      </w:r>
      <w:r>
        <w:rPr>
          <w:spacing w:val="1"/>
        </w:rPr>
        <w:t xml:space="preserve"> </w:t>
      </w:r>
      <w:r>
        <w:t>pública,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patrimonial,</w:t>
      </w:r>
      <w:r>
        <w:rPr>
          <w:spacing w:val="1"/>
        </w:rPr>
        <w:t xml:space="preserve"> </w:t>
      </w:r>
      <w:r>
        <w:t>prevenção,</w:t>
      </w:r>
      <w:r>
        <w:rPr>
          <w:spacing w:val="1"/>
        </w:rPr>
        <w:t xml:space="preserve"> </w:t>
      </w:r>
      <w:r>
        <w:t>combate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resposta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acidentes,</w:t>
      </w:r>
      <w:r>
        <w:rPr>
          <w:spacing w:val="-2"/>
        </w:rPr>
        <w:t xml:space="preserve"> </w:t>
      </w:r>
      <w:r>
        <w:t>incêndios</w:t>
      </w:r>
      <w:r>
        <w:rPr>
          <w:spacing w:val="-1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desastres,</w:t>
      </w:r>
      <w:r>
        <w:rPr>
          <w:spacing w:val="-1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pode</w:t>
      </w:r>
      <w:r>
        <w:rPr>
          <w:spacing w:val="-3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observado</w:t>
      </w:r>
      <w:r>
        <w:rPr>
          <w:spacing w:val="-3"/>
        </w:rPr>
        <w:t xml:space="preserve"> </w:t>
      </w:r>
      <w:r>
        <w:t>no</w:t>
      </w:r>
      <w:r>
        <w:rPr>
          <w:spacing w:val="1"/>
        </w:rPr>
        <w:t xml:space="preserve"> </w:t>
      </w:r>
      <w:hyperlink w:anchor="_bookmark194" w:history="1">
        <w:r>
          <w:t>Quadro</w:t>
        </w:r>
        <w:r>
          <w:rPr>
            <w:spacing w:val="-1"/>
          </w:rPr>
          <w:t xml:space="preserve"> </w:t>
        </w:r>
        <w:r>
          <w:t>4</w:t>
        </w:r>
      </w:hyperlink>
      <w:r>
        <w:t>.</w:t>
      </w:r>
    </w:p>
    <w:p w14:paraId="03E7D031" w14:textId="77777777" w:rsidR="008150C3" w:rsidRDefault="008150C3" w:rsidP="001E6E27">
      <w:pPr>
        <w:pStyle w:val="Corpodetexto"/>
      </w:pPr>
    </w:p>
    <w:p w14:paraId="08E6FD35" w14:textId="77777777" w:rsidR="00F91C54" w:rsidRDefault="00F91C54">
      <w:pPr>
        <w:rPr>
          <w:rFonts w:ascii="Arial" w:hAnsi="Arial"/>
          <w:i/>
          <w:color w:val="004E77"/>
          <w:sz w:val="18"/>
        </w:rPr>
      </w:pPr>
      <w:bookmarkStart w:id="134" w:name="_bookmark194"/>
      <w:bookmarkEnd w:id="134"/>
      <w:r>
        <w:rPr>
          <w:rFonts w:ascii="Arial" w:hAnsi="Arial"/>
          <w:i/>
          <w:color w:val="004E77"/>
          <w:sz w:val="18"/>
        </w:rPr>
        <w:br w:type="page"/>
      </w:r>
    </w:p>
    <w:p w14:paraId="6F2AAC5C" w14:textId="0810D5CE" w:rsidR="008150C3" w:rsidRDefault="001743A5" w:rsidP="007149DE">
      <w:pPr>
        <w:spacing w:before="1" w:line="278" w:lineRule="auto"/>
        <w:ind w:left="2598" w:right="1436" w:hanging="1878"/>
        <w:rPr>
          <w:rFonts w:ascii="Arial" w:hAnsi="Arial"/>
          <w:i/>
          <w:sz w:val="18"/>
        </w:rPr>
      </w:pPr>
      <w:r>
        <w:rPr>
          <w:rFonts w:ascii="Arial" w:hAnsi="Arial"/>
          <w:i/>
          <w:color w:val="004E77"/>
          <w:sz w:val="18"/>
        </w:rPr>
        <w:lastRenderedPageBreak/>
        <w:t>Quadro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4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Lista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partes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interessadas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relevantes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cooperação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combate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violência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roubo;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e,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prevenção,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resposta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 acidentes,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incêndios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 desastres.</w:t>
      </w:r>
    </w:p>
    <w:p w14:paraId="532326FA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2979"/>
        <w:gridCol w:w="5916"/>
      </w:tblGrid>
      <w:tr w:rsidR="008150C3" w14:paraId="7EC34892" w14:textId="77777777" w:rsidTr="007149DE">
        <w:trPr>
          <w:trHeight w:val="729"/>
          <w:jc w:val="center"/>
        </w:trPr>
        <w:tc>
          <w:tcPr>
            <w:tcW w:w="2979" w:type="dxa"/>
            <w:shd w:val="clear" w:color="auto" w:fill="F1F1F1"/>
          </w:tcPr>
          <w:p w14:paraId="069B31D8" w14:textId="77777777" w:rsidR="008150C3" w:rsidRDefault="001743A5">
            <w:pPr>
              <w:pStyle w:val="TableParagraph"/>
              <w:spacing w:before="98" w:line="276" w:lineRule="auto"/>
              <w:ind w:left="19" w:right="62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Partes</w:t>
            </w:r>
            <w:r>
              <w:rPr>
                <w:rFonts w:ascii="Arial" w:hAnsi="Arial"/>
                <w:b/>
                <w:spacing w:val="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Interessadas</w:t>
            </w:r>
            <w:r>
              <w:rPr>
                <w:rFonts w:ascii="Arial" w:hAnsi="Arial"/>
                <w:b/>
                <w:spacing w:val="6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–</w:t>
            </w:r>
            <w:r>
              <w:rPr>
                <w:rFonts w:ascii="Arial" w:hAnsi="Arial"/>
                <w:b/>
                <w:spacing w:val="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esfera</w:t>
            </w:r>
            <w:r>
              <w:rPr>
                <w:rFonts w:ascii="Arial" w:hAns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influência</w:t>
            </w:r>
          </w:p>
        </w:tc>
        <w:tc>
          <w:tcPr>
            <w:tcW w:w="5916" w:type="dxa"/>
            <w:shd w:val="clear" w:color="auto" w:fill="F1F1F1"/>
          </w:tcPr>
          <w:p w14:paraId="0AD3E9F6" w14:textId="77777777" w:rsidR="008150C3" w:rsidRDefault="001743A5">
            <w:pPr>
              <w:pStyle w:val="TableParagraph"/>
              <w:spacing w:before="98"/>
              <w:ind w:left="62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Interfaces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com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núcleo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gestor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empreendimento</w:t>
            </w:r>
          </w:p>
        </w:tc>
      </w:tr>
      <w:tr w:rsidR="008150C3" w14:paraId="0B9C5B84" w14:textId="77777777" w:rsidTr="007149DE">
        <w:trPr>
          <w:trHeight w:val="991"/>
          <w:jc w:val="center"/>
        </w:trPr>
        <w:tc>
          <w:tcPr>
            <w:tcW w:w="2979" w:type="dxa"/>
          </w:tcPr>
          <w:p w14:paraId="24C410D0" w14:textId="77777777" w:rsidR="008150C3" w:rsidRDefault="001743A5">
            <w:pPr>
              <w:pStyle w:val="TableParagraph"/>
              <w:spacing w:before="95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27º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Batalhão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Polícia Militar</w:t>
            </w:r>
          </w:p>
        </w:tc>
        <w:tc>
          <w:tcPr>
            <w:tcW w:w="5916" w:type="dxa"/>
          </w:tcPr>
          <w:p w14:paraId="10C5B423" w14:textId="77777777" w:rsidR="008150C3" w:rsidRDefault="001743A5">
            <w:pPr>
              <w:pStyle w:val="TableParagraph"/>
              <w:spacing w:before="85" w:line="264" w:lineRule="auto"/>
              <w:ind w:left="62" w:right="99"/>
              <w:jc w:val="both"/>
              <w:rPr>
                <w:sz w:val="20"/>
              </w:rPr>
            </w:pPr>
            <w:r>
              <w:rPr>
                <w:sz w:val="20"/>
              </w:rPr>
              <w:t>Autoridade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policial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território,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atua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atendimento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cidadão,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possui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mandato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prisão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conhecimento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território.</w:t>
            </w:r>
          </w:p>
        </w:tc>
      </w:tr>
      <w:tr w:rsidR="008150C3" w14:paraId="741E70F3" w14:textId="77777777" w:rsidTr="007149DE">
        <w:trPr>
          <w:trHeight w:val="861"/>
          <w:jc w:val="center"/>
        </w:trPr>
        <w:tc>
          <w:tcPr>
            <w:tcW w:w="2979" w:type="dxa"/>
            <w:shd w:val="clear" w:color="auto" w:fill="EEEEEE"/>
          </w:tcPr>
          <w:p w14:paraId="086F7E4B" w14:textId="77777777" w:rsidR="008150C3" w:rsidRDefault="001743A5">
            <w:pPr>
              <w:pStyle w:val="TableParagraph"/>
              <w:spacing w:before="98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Centro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Operações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Rio - COR</w:t>
            </w:r>
          </w:p>
        </w:tc>
        <w:tc>
          <w:tcPr>
            <w:tcW w:w="5916" w:type="dxa"/>
            <w:shd w:val="clear" w:color="auto" w:fill="EEEEEE"/>
          </w:tcPr>
          <w:p w14:paraId="384CC496" w14:textId="77777777" w:rsidR="008150C3" w:rsidRDefault="001743A5">
            <w:pPr>
              <w:pStyle w:val="TableParagraph"/>
              <w:spacing w:before="88" w:line="261" w:lineRule="auto"/>
              <w:ind w:left="62"/>
              <w:rPr>
                <w:sz w:val="20"/>
              </w:rPr>
            </w:pPr>
            <w:r>
              <w:rPr>
                <w:sz w:val="20"/>
              </w:rPr>
              <w:t>Quartel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integração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operações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urbanas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município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monitorar,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prevenir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responder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emergências</w:t>
            </w:r>
          </w:p>
        </w:tc>
      </w:tr>
      <w:tr w:rsidR="008150C3" w14:paraId="4A5B4DBD" w14:textId="77777777" w:rsidTr="007149DE">
        <w:trPr>
          <w:trHeight w:val="859"/>
          <w:jc w:val="center"/>
        </w:trPr>
        <w:tc>
          <w:tcPr>
            <w:tcW w:w="2979" w:type="dxa"/>
          </w:tcPr>
          <w:p w14:paraId="4EE01EE6" w14:textId="77777777" w:rsidR="008150C3" w:rsidRDefault="001743A5">
            <w:pPr>
              <w:pStyle w:val="TableParagraph"/>
              <w:spacing w:before="95"/>
              <w:ind w:left="19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Corpo</w:t>
            </w:r>
            <w:r>
              <w:rPr>
                <w:rFonts w:ascii="Arial"/>
                <w:i/>
                <w:spacing w:val="-4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de</w:t>
            </w:r>
            <w:r>
              <w:rPr>
                <w:rFonts w:asci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Bombeiros</w:t>
            </w:r>
            <w:r>
              <w:rPr>
                <w:rFonts w:asci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Militar</w:t>
            </w:r>
          </w:p>
        </w:tc>
        <w:tc>
          <w:tcPr>
            <w:tcW w:w="5916" w:type="dxa"/>
          </w:tcPr>
          <w:p w14:paraId="070E4AE1" w14:textId="77777777" w:rsidR="008150C3" w:rsidRDefault="001743A5" w:rsidP="007149DE">
            <w:pPr>
              <w:pStyle w:val="TableParagraph"/>
              <w:spacing w:line="264" w:lineRule="auto"/>
              <w:rPr>
                <w:sz w:val="20"/>
              </w:rPr>
            </w:pPr>
            <w:r>
              <w:rPr>
                <w:sz w:val="20"/>
              </w:rPr>
              <w:t>Atua conjuntamente com demais órgãos nas ações de prevenção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resgate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situações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incêndio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acidentes.</w:t>
            </w:r>
          </w:p>
        </w:tc>
      </w:tr>
      <w:tr w:rsidR="008150C3" w14:paraId="6DB3E717" w14:textId="77777777" w:rsidTr="007149DE">
        <w:trPr>
          <w:trHeight w:val="861"/>
          <w:jc w:val="center"/>
        </w:trPr>
        <w:tc>
          <w:tcPr>
            <w:tcW w:w="2979" w:type="dxa"/>
            <w:shd w:val="clear" w:color="auto" w:fill="EEEEEE"/>
          </w:tcPr>
          <w:p w14:paraId="2BC227C0" w14:textId="77777777" w:rsidR="008150C3" w:rsidRDefault="001743A5">
            <w:pPr>
              <w:pStyle w:val="TableParagraph"/>
              <w:spacing w:before="98"/>
              <w:ind w:left="19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Defesa</w:t>
            </w:r>
            <w:r>
              <w:rPr>
                <w:rFonts w:asci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Civil</w:t>
            </w:r>
          </w:p>
        </w:tc>
        <w:tc>
          <w:tcPr>
            <w:tcW w:w="5916" w:type="dxa"/>
            <w:shd w:val="clear" w:color="auto" w:fill="EEEEEE"/>
          </w:tcPr>
          <w:p w14:paraId="527BAD4B" w14:textId="77777777" w:rsidR="008150C3" w:rsidRDefault="001743A5">
            <w:pPr>
              <w:pStyle w:val="TableParagraph"/>
              <w:spacing w:before="88" w:line="261" w:lineRule="auto"/>
              <w:ind w:left="62" w:right="91"/>
              <w:rPr>
                <w:sz w:val="20"/>
              </w:rPr>
            </w:pPr>
            <w:r>
              <w:rPr>
                <w:sz w:val="20"/>
              </w:rPr>
              <w:t>Atua conjuntamente com demais órgãos nas ações de prevenção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resgate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situações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acidentes,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emergências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desastres.</w:t>
            </w:r>
          </w:p>
        </w:tc>
      </w:tr>
      <w:tr w:rsidR="008150C3" w14:paraId="6CA44370" w14:textId="77777777" w:rsidTr="007149DE">
        <w:trPr>
          <w:trHeight w:val="991"/>
          <w:jc w:val="center"/>
        </w:trPr>
        <w:tc>
          <w:tcPr>
            <w:tcW w:w="2979" w:type="dxa"/>
          </w:tcPr>
          <w:p w14:paraId="29B55D2F" w14:textId="77777777" w:rsidR="008150C3" w:rsidRDefault="001743A5">
            <w:pPr>
              <w:pStyle w:val="TableParagraph"/>
              <w:spacing w:before="95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36ª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Delegacia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Polícia</w:t>
            </w:r>
          </w:p>
        </w:tc>
        <w:tc>
          <w:tcPr>
            <w:tcW w:w="5916" w:type="dxa"/>
          </w:tcPr>
          <w:p w14:paraId="2DC4A96B" w14:textId="77777777" w:rsidR="008150C3" w:rsidRDefault="001743A5">
            <w:pPr>
              <w:pStyle w:val="TableParagraph"/>
              <w:spacing w:before="85" w:line="264" w:lineRule="auto"/>
              <w:ind w:left="62" w:right="99"/>
              <w:jc w:val="both"/>
              <w:rPr>
                <w:sz w:val="20"/>
              </w:rPr>
            </w:pPr>
            <w:r>
              <w:rPr>
                <w:sz w:val="20"/>
              </w:rPr>
              <w:t>Autoridade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policial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território,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atua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atendimento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cidadão,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possui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mandato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prisão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conhecimento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território.</w:t>
            </w:r>
          </w:p>
        </w:tc>
      </w:tr>
      <w:tr w:rsidR="008150C3" w14:paraId="346FD68B" w14:textId="77777777" w:rsidTr="007149DE">
        <w:trPr>
          <w:trHeight w:val="861"/>
          <w:jc w:val="center"/>
        </w:trPr>
        <w:tc>
          <w:tcPr>
            <w:tcW w:w="2979" w:type="dxa"/>
            <w:shd w:val="clear" w:color="auto" w:fill="EEEEEE"/>
          </w:tcPr>
          <w:p w14:paraId="74BC0A28" w14:textId="77777777" w:rsidR="008150C3" w:rsidRDefault="001743A5">
            <w:pPr>
              <w:pStyle w:val="TableParagraph"/>
              <w:tabs>
                <w:tab w:val="left" w:pos="592"/>
                <w:tab w:val="left" w:pos="1748"/>
                <w:tab w:val="left" w:pos="2247"/>
              </w:tabs>
              <w:spacing w:before="98" w:line="276" w:lineRule="auto"/>
              <w:ind w:left="19" w:right="62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14ª</w:t>
            </w:r>
            <w:r>
              <w:rPr>
                <w:rFonts w:ascii="Arial" w:hAnsi="Arial"/>
                <w:i/>
                <w:sz w:val="20"/>
              </w:rPr>
              <w:tab/>
              <w:t>Inspetoria</w:t>
            </w:r>
            <w:r>
              <w:rPr>
                <w:rFonts w:ascii="Arial" w:hAnsi="Arial"/>
                <w:i/>
                <w:sz w:val="20"/>
              </w:rPr>
              <w:tab/>
              <w:t>da</w:t>
            </w:r>
            <w:r>
              <w:rPr>
                <w:rFonts w:ascii="Arial" w:hAnsi="Arial"/>
                <w:i/>
                <w:sz w:val="20"/>
              </w:rPr>
              <w:tab/>
            </w:r>
            <w:r>
              <w:rPr>
                <w:rFonts w:ascii="Arial" w:hAnsi="Arial"/>
                <w:i/>
                <w:spacing w:val="-1"/>
                <w:sz w:val="20"/>
              </w:rPr>
              <w:t>Guarda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Municipal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Rio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Janeiro</w:t>
            </w:r>
          </w:p>
        </w:tc>
        <w:tc>
          <w:tcPr>
            <w:tcW w:w="5916" w:type="dxa"/>
            <w:shd w:val="clear" w:color="auto" w:fill="EEEEEE"/>
          </w:tcPr>
          <w:p w14:paraId="6CDEA514" w14:textId="77777777" w:rsidR="008150C3" w:rsidRDefault="001743A5">
            <w:pPr>
              <w:pStyle w:val="TableParagraph"/>
              <w:spacing w:before="88" w:line="261" w:lineRule="auto"/>
              <w:ind w:left="62" w:right="97"/>
              <w:rPr>
                <w:sz w:val="20"/>
              </w:rPr>
            </w:pPr>
            <w:r>
              <w:rPr>
                <w:sz w:val="20"/>
              </w:rPr>
              <w:t>Atua conjuntamente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prefeitura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secretarias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atendimento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cidadão,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possui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conhecimento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território.</w:t>
            </w:r>
          </w:p>
        </w:tc>
      </w:tr>
    </w:tbl>
    <w:p w14:paraId="41866A16" w14:textId="77777777" w:rsidR="008150C3" w:rsidRDefault="008150C3" w:rsidP="001E6E27">
      <w:pPr>
        <w:pStyle w:val="Corpodetexto"/>
      </w:pPr>
    </w:p>
    <w:p w14:paraId="5CA0B4CB" w14:textId="77777777" w:rsidR="008150C3" w:rsidRDefault="008150C3" w:rsidP="001E6E27">
      <w:pPr>
        <w:pStyle w:val="Corpodetexto"/>
      </w:pPr>
    </w:p>
    <w:p w14:paraId="1C44B1AE" w14:textId="77777777" w:rsidR="008150C3" w:rsidRDefault="001743A5" w:rsidP="001E6E27">
      <w:pPr>
        <w:pStyle w:val="Corpodetexto"/>
      </w:pPr>
      <w:r>
        <w:t>As partes interessadas entrevistadas, em sua maioria, posicionaram-se de forma</w:t>
      </w:r>
      <w:r>
        <w:rPr>
          <w:spacing w:val="1"/>
        </w:rPr>
        <w:t xml:space="preserve"> </w:t>
      </w:r>
      <w:r>
        <w:t>favorável ao empreendimento. Mesmo com dúvidas sobre o status do projeto e</w:t>
      </w:r>
      <w:r>
        <w:rPr>
          <w:spacing w:val="1"/>
        </w:rPr>
        <w:t xml:space="preserve"> </w:t>
      </w:r>
      <w:r>
        <w:t>detalhamento técnico há o entendimento de que por tratar de geração de energia</w:t>
      </w:r>
      <w:r>
        <w:rPr>
          <w:spacing w:val="1"/>
        </w:rPr>
        <w:t xml:space="preserve"> </w:t>
      </w:r>
      <w:r>
        <w:t>solar e em um território isolado “sem comunidade do entorno” os riscos sociais são</w:t>
      </w:r>
      <w:r>
        <w:rPr>
          <w:spacing w:val="-72"/>
        </w:rPr>
        <w:t xml:space="preserve"> </w:t>
      </w:r>
      <w:r>
        <w:t>mínimos ou inexistentes. As oportunidades de formação profissional – em escala</w:t>
      </w:r>
      <w:r>
        <w:rPr>
          <w:spacing w:val="1"/>
        </w:rPr>
        <w:t xml:space="preserve"> </w:t>
      </w:r>
      <w:r>
        <w:t>mirando os demais empreendimentos futuros do projeto solário carioca – são</w:t>
      </w:r>
      <w:r>
        <w:rPr>
          <w:spacing w:val="1"/>
        </w:rPr>
        <w:t xml:space="preserve"> </w:t>
      </w:r>
      <w:r>
        <w:t>significativas e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 aproveitadas,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geração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empregos</w:t>
      </w:r>
      <w:r>
        <w:rPr>
          <w:spacing w:val="1"/>
        </w:rPr>
        <w:t xml:space="preserve"> </w:t>
      </w:r>
      <w:r>
        <w:t>diretos</w:t>
      </w:r>
      <w:r>
        <w:rPr>
          <w:spacing w:val="-9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indiretos</w:t>
      </w:r>
      <w:r>
        <w:rPr>
          <w:spacing w:val="-9"/>
        </w:rPr>
        <w:t xml:space="preserve"> </w:t>
      </w:r>
      <w:r>
        <w:t>na</w:t>
      </w:r>
      <w:r>
        <w:rPr>
          <w:spacing w:val="-8"/>
        </w:rPr>
        <w:t xml:space="preserve"> </w:t>
      </w:r>
      <w:r>
        <w:t>região.</w:t>
      </w:r>
    </w:p>
    <w:p w14:paraId="12612333" w14:textId="77777777" w:rsidR="008150C3" w:rsidRDefault="001743A5" w:rsidP="001E6E27">
      <w:pPr>
        <w:pStyle w:val="Corpodetexto"/>
      </w:pPr>
      <w:r>
        <w:t>No entanto, com o avanço do mapeamento de partes interessadas foi possível</w:t>
      </w:r>
      <w:r>
        <w:rPr>
          <w:spacing w:val="1"/>
        </w:rPr>
        <w:t xml:space="preserve"> </w:t>
      </w:r>
      <w:r>
        <w:t>identificar</w:t>
      </w:r>
      <w:r>
        <w:rPr>
          <w:spacing w:val="1"/>
        </w:rPr>
        <w:t xml:space="preserve"> </w:t>
      </w:r>
      <w:r>
        <w:t>servidores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PCRJ</w:t>
      </w:r>
      <w:r>
        <w:rPr>
          <w:spacing w:val="1"/>
        </w:rPr>
        <w:t xml:space="preserve"> </w:t>
      </w:r>
      <w:r>
        <w:t>atuantes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campo</w:t>
      </w:r>
      <w:r>
        <w:rPr>
          <w:spacing w:val="1"/>
        </w:rPr>
        <w:t xml:space="preserve"> </w:t>
      </w:r>
      <w:r>
        <w:t>cuja</w:t>
      </w:r>
      <w:r>
        <w:rPr>
          <w:spacing w:val="1"/>
        </w:rPr>
        <w:t xml:space="preserve"> </w:t>
      </w:r>
      <w:r>
        <w:t>percepção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 e descrição do território alertou para interações com o entorno</w:t>
      </w:r>
      <w:r>
        <w:rPr>
          <w:spacing w:val="1"/>
        </w:rPr>
        <w:t xml:space="preserve"> </w:t>
      </w:r>
      <w:r>
        <w:t>imediato</w:t>
      </w:r>
      <w:r>
        <w:rPr>
          <w:spacing w:val="-5"/>
        </w:rPr>
        <w:t xml:space="preserve"> </w:t>
      </w:r>
      <w:r>
        <w:t>pouco</w:t>
      </w:r>
      <w:r>
        <w:rPr>
          <w:spacing w:val="-4"/>
        </w:rPr>
        <w:t xml:space="preserve"> </w:t>
      </w:r>
      <w:r>
        <w:t>conversadas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âmbito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núcleo</w:t>
      </w:r>
      <w:r>
        <w:rPr>
          <w:spacing w:val="-4"/>
        </w:rPr>
        <w:t xml:space="preserve"> </w:t>
      </w:r>
      <w:r>
        <w:t>gestor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empreendimento.</w:t>
      </w:r>
    </w:p>
    <w:p w14:paraId="33901DD7" w14:textId="77777777" w:rsidR="008150C3" w:rsidRDefault="001743A5" w:rsidP="001E6E27">
      <w:pPr>
        <w:pStyle w:val="Corpodetexto"/>
      </w:pPr>
      <w:r>
        <w:t>Dois alertas significativos foram relatados sobre o território considerados como</w:t>
      </w:r>
      <w:r>
        <w:rPr>
          <w:spacing w:val="1"/>
        </w:rPr>
        <w:t xml:space="preserve"> </w:t>
      </w:r>
      <w:r>
        <w:t>situações</w:t>
      </w:r>
      <w:r>
        <w:rPr>
          <w:spacing w:val="-14"/>
        </w:rPr>
        <w:t xml:space="preserve"> </w:t>
      </w:r>
      <w:r>
        <w:t>geradoras</w:t>
      </w:r>
      <w:r>
        <w:rPr>
          <w:spacing w:val="-16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risco:</w:t>
      </w:r>
      <w:r>
        <w:rPr>
          <w:spacing w:val="-13"/>
        </w:rPr>
        <w:t xml:space="preserve"> </w:t>
      </w:r>
      <w:r>
        <w:t>(i)</w:t>
      </w:r>
      <w:r>
        <w:rPr>
          <w:spacing w:val="-15"/>
        </w:rPr>
        <w:t xml:space="preserve"> </w:t>
      </w:r>
      <w:r>
        <w:t>usos</w:t>
      </w:r>
      <w:r>
        <w:rPr>
          <w:spacing w:val="-13"/>
        </w:rPr>
        <w:t xml:space="preserve"> </w:t>
      </w:r>
      <w:r>
        <w:t>múltiplos</w:t>
      </w:r>
      <w:r>
        <w:rPr>
          <w:spacing w:val="-14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terreno</w:t>
      </w:r>
      <w:r>
        <w:rPr>
          <w:spacing w:val="-16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aterro</w:t>
      </w:r>
      <w:r>
        <w:rPr>
          <w:spacing w:val="-15"/>
        </w:rPr>
        <w:t xml:space="preserve"> </w:t>
      </w:r>
      <w:r>
        <w:t>pela</w:t>
      </w:r>
      <w:r>
        <w:rPr>
          <w:spacing w:val="-14"/>
        </w:rPr>
        <w:t xml:space="preserve"> </w:t>
      </w:r>
      <w:r>
        <w:t>vizinhança,</w:t>
      </w:r>
      <w:r>
        <w:rPr>
          <w:spacing w:val="-73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oficial,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desconformidade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vigentes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potencialmente</w:t>
      </w:r>
      <w:r>
        <w:rPr>
          <w:spacing w:val="1"/>
        </w:rPr>
        <w:t xml:space="preserve"> </w:t>
      </w:r>
      <w:r>
        <w:t>inadequados</w:t>
      </w:r>
      <w:r>
        <w:rPr>
          <w:spacing w:val="22"/>
        </w:rPr>
        <w:t xml:space="preserve"> </w:t>
      </w:r>
      <w:r>
        <w:t>à</w:t>
      </w:r>
      <w:r>
        <w:rPr>
          <w:spacing w:val="23"/>
        </w:rPr>
        <w:t xml:space="preserve"> </w:t>
      </w:r>
      <w:r>
        <w:t>construção</w:t>
      </w:r>
      <w:r>
        <w:rPr>
          <w:spacing w:val="23"/>
        </w:rPr>
        <w:t xml:space="preserve"> </w:t>
      </w:r>
      <w:r>
        <w:t>e</w:t>
      </w:r>
      <w:r>
        <w:rPr>
          <w:spacing w:val="23"/>
        </w:rPr>
        <w:t xml:space="preserve"> </w:t>
      </w:r>
      <w:r>
        <w:t>ao</w:t>
      </w:r>
      <w:r>
        <w:rPr>
          <w:spacing w:val="20"/>
        </w:rPr>
        <w:t xml:space="preserve"> </w:t>
      </w:r>
      <w:r>
        <w:t>funcionamento</w:t>
      </w:r>
      <w:r>
        <w:rPr>
          <w:spacing w:val="23"/>
        </w:rPr>
        <w:t xml:space="preserve"> </w:t>
      </w:r>
      <w:r>
        <w:t>da</w:t>
      </w:r>
      <w:r>
        <w:rPr>
          <w:spacing w:val="30"/>
        </w:rPr>
        <w:t xml:space="preserve"> </w:t>
      </w:r>
      <w:r>
        <w:t>usina</w:t>
      </w:r>
      <w:r>
        <w:rPr>
          <w:spacing w:val="21"/>
        </w:rPr>
        <w:t xml:space="preserve"> </w:t>
      </w:r>
      <w:r>
        <w:t>fotovoltaica,</w:t>
      </w:r>
      <w:r>
        <w:rPr>
          <w:spacing w:val="23"/>
        </w:rPr>
        <w:t xml:space="preserve"> </w:t>
      </w:r>
      <w:r>
        <w:t>e</w:t>
      </w:r>
      <w:r>
        <w:rPr>
          <w:spacing w:val="23"/>
        </w:rPr>
        <w:t xml:space="preserve"> </w:t>
      </w:r>
      <w:r>
        <w:t>(ii)</w:t>
      </w:r>
    </w:p>
    <w:p w14:paraId="2E38F803" w14:textId="77777777" w:rsidR="008150C3" w:rsidRDefault="008150C3" w:rsidP="001E6E27">
      <w:pPr>
        <w:pStyle w:val="Corpodetexto"/>
      </w:pPr>
    </w:p>
    <w:p w14:paraId="5A8F56C4" w14:textId="77777777" w:rsidR="008150C3" w:rsidRDefault="001743A5" w:rsidP="00F91C54">
      <w:pPr>
        <w:pStyle w:val="TableParagraph"/>
      </w:pPr>
      <w:r w:rsidRPr="00A604CA">
        <w:rPr>
          <w:rFonts w:ascii="Century Gothic" w:hAnsi="Century Gothic"/>
        </w:rPr>
        <w:t>desconhecimento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da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comunidade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do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entorno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sobre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empreendimento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e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os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respectivos impactos negativos diretos em suas atividades produtivas, tais como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impedimento de realização de suas atividades ou interrupção do acesso ao terreno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do aterro. O desconhecimento destas situações por grande parte do núcleo gestor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corrobora a afirmação de que a ausência de comunicação com e entre partes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 xml:space="preserve">interessadas do </w:t>
      </w:r>
      <w:r w:rsidRPr="00A604CA">
        <w:rPr>
          <w:rFonts w:ascii="Century Gothic" w:hAnsi="Century Gothic"/>
        </w:rPr>
        <w:lastRenderedPageBreak/>
        <w:t>empreendimento apresenta risco de invisibilidade de impactos e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consequente baixo desempenho ambiental e social. Benefícios potenciais como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geração de mão-de-obra local e dinamização da economia demandam articulação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institucional e ativação prévias à fase de construção. O mesmo se aplica aos riscos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que podem ser gerenciados e à preparação de ações de resposta aos impactos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imprevistos.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Assim,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há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</w:rPr>
        <w:t>a</w:t>
      </w:r>
      <w:r w:rsidRPr="00A604CA">
        <w:rPr>
          <w:rFonts w:ascii="Century Gothic" w:hAnsi="Century Gothic"/>
          <w:spacing w:val="1"/>
        </w:rPr>
        <w:t xml:space="preserve"> </w:t>
      </w:r>
      <w:r w:rsidRPr="00A604CA">
        <w:rPr>
          <w:rFonts w:ascii="Century Gothic" w:hAnsi="Century Gothic"/>
          <w:b/>
        </w:rPr>
        <w:t>necessidade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de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ampliar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a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disseminação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das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informações do projeto e criar espaços de diálogo entre as equipes para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identificação de riscos, esclarecimentos e acolhimento das sugestões, uma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vez que as equipes se apresentaram entusiasmadas com os benefícios do</w:t>
      </w:r>
      <w:r w:rsidRPr="00A604CA">
        <w:rPr>
          <w:rFonts w:ascii="Century Gothic" w:hAnsi="Century Gothic"/>
          <w:b/>
          <w:spacing w:val="1"/>
        </w:rPr>
        <w:t xml:space="preserve"> </w:t>
      </w:r>
      <w:r w:rsidRPr="00A604CA">
        <w:rPr>
          <w:rFonts w:ascii="Century Gothic" w:hAnsi="Century Gothic"/>
          <w:b/>
        </w:rPr>
        <w:t>projeto</w:t>
      </w:r>
      <w:r w:rsidRPr="00A604CA">
        <w:rPr>
          <w:rFonts w:ascii="Century Gothic" w:hAnsi="Century Gothic"/>
          <w:b/>
          <w:spacing w:val="-2"/>
        </w:rPr>
        <w:t xml:space="preserve"> </w:t>
      </w:r>
      <w:r w:rsidRPr="00A604CA">
        <w:rPr>
          <w:rFonts w:ascii="Century Gothic" w:hAnsi="Century Gothic"/>
          <w:b/>
        </w:rPr>
        <w:t>Solário Carioca</w:t>
      </w:r>
      <w:r>
        <w:t>.</w:t>
      </w:r>
    </w:p>
    <w:p w14:paraId="48008893" w14:textId="77777777" w:rsidR="008150C3" w:rsidRDefault="001743A5" w:rsidP="001E6E27">
      <w:pPr>
        <w:pStyle w:val="Corpodetexto"/>
      </w:pPr>
      <w:r>
        <w:t>O empreendimento está localizado dentro do Distrito Industrial de Santa Cruz, polo</w:t>
      </w:r>
      <w:r>
        <w:rPr>
          <w:spacing w:val="-72"/>
        </w:rPr>
        <w:t xml:space="preserve"> </w:t>
      </w:r>
      <w:r>
        <w:t>industrial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Companhia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Desenvolvimento</w:t>
      </w:r>
      <w:r>
        <w:rPr>
          <w:spacing w:val="-9"/>
        </w:rPr>
        <w:t xml:space="preserve"> </w:t>
      </w:r>
      <w:r>
        <w:t>Industrial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Estado</w:t>
      </w:r>
      <w:r>
        <w:rPr>
          <w:spacing w:val="-8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Rio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Janeiro</w:t>
      </w:r>
    </w:p>
    <w:p w14:paraId="57845468" w14:textId="77777777" w:rsidR="008150C3" w:rsidRDefault="001743A5" w:rsidP="001E6E27">
      <w:pPr>
        <w:pStyle w:val="Corpodetexto"/>
      </w:pPr>
      <w:r>
        <w:t>– CODIN, com a presença de 14 grandes indústrias instaladas e cerca de 15 mil</w:t>
      </w:r>
      <w:r>
        <w:rPr>
          <w:spacing w:val="1"/>
        </w:rPr>
        <w:t xml:space="preserve"> </w:t>
      </w:r>
      <w:r>
        <w:t>empregos diretos e 2,5 mil empregos indiretos gerados</w:t>
      </w:r>
      <w:r>
        <w:rPr>
          <w:position w:val="8"/>
          <w:sz w:val="16"/>
        </w:rPr>
        <w:t>8</w:t>
      </w:r>
      <w:r>
        <w:t>. No entanto, o entorno</w:t>
      </w:r>
      <w:r>
        <w:rPr>
          <w:spacing w:val="1"/>
        </w:rPr>
        <w:t xml:space="preserve"> </w:t>
      </w:r>
      <w:r>
        <w:t>imediato ao aterro é de predominância rural, com vizinho com criação de gado</w:t>
      </w:r>
      <w:r>
        <w:rPr>
          <w:spacing w:val="1"/>
        </w:rPr>
        <w:t xml:space="preserve"> </w:t>
      </w:r>
      <w:r>
        <w:t>leiteiro</w:t>
      </w:r>
      <w:r>
        <w:rPr>
          <w:spacing w:val="-12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pequenos</w:t>
      </w:r>
      <w:r>
        <w:rPr>
          <w:spacing w:val="-15"/>
        </w:rPr>
        <w:t xml:space="preserve"> </w:t>
      </w:r>
      <w:r>
        <w:t>agricultores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outro</w:t>
      </w:r>
      <w:r>
        <w:rPr>
          <w:spacing w:val="-11"/>
        </w:rPr>
        <w:t xml:space="preserve"> </w:t>
      </w:r>
      <w:r>
        <w:t>lado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margem</w:t>
      </w:r>
      <w:r>
        <w:rPr>
          <w:spacing w:val="-10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Rio</w:t>
      </w:r>
      <w:r>
        <w:rPr>
          <w:spacing w:val="-14"/>
        </w:rPr>
        <w:t xml:space="preserve"> </w:t>
      </w:r>
      <w:r>
        <w:t>Guandu.</w:t>
      </w:r>
      <w:r>
        <w:rPr>
          <w:spacing w:val="-12"/>
        </w:rPr>
        <w:t xml:space="preserve"> </w:t>
      </w:r>
      <w:r>
        <w:t>As</w:t>
      </w:r>
      <w:r>
        <w:rPr>
          <w:spacing w:val="-15"/>
        </w:rPr>
        <w:t xml:space="preserve"> </w:t>
      </w:r>
      <w:r>
        <w:t>demais</w:t>
      </w:r>
      <w:r>
        <w:rPr>
          <w:spacing w:val="-72"/>
        </w:rPr>
        <w:t xml:space="preserve"> </w:t>
      </w:r>
      <w:r>
        <w:t>propriedades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entorno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Subestação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Furnas,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fábrica</w:t>
      </w:r>
      <w:r>
        <w:rPr>
          <w:spacing w:val="1"/>
        </w:rPr>
        <w:t xml:space="preserve"> </w:t>
      </w:r>
      <w:r>
        <w:t>Bio-</w:t>
      </w:r>
      <w:r>
        <w:rPr>
          <w:spacing w:val="1"/>
        </w:rPr>
        <w:t xml:space="preserve"> </w:t>
      </w:r>
      <w:r>
        <w:t>Manguinhos/Fiocruz em construção - Complexo Industrial de Biotecnologia em</w:t>
      </w:r>
      <w:r>
        <w:rPr>
          <w:spacing w:val="1"/>
        </w:rPr>
        <w:t xml:space="preserve"> </w:t>
      </w:r>
      <w:r>
        <w:t>Saúde (CIBS) - e um conjunto de empresas de mineração que compõe parte do</w:t>
      </w:r>
      <w:r>
        <w:rPr>
          <w:spacing w:val="1"/>
        </w:rPr>
        <w:t xml:space="preserve"> </w:t>
      </w:r>
      <w:r>
        <w:t xml:space="preserve">Distrito Areeiro de Itaguaí – Seropédica. O </w:t>
      </w:r>
      <w:r w:rsidR="001E6E27">
        <w:fldChar w:fldCharType="begin"/>
      </w:r>
      <w:r w:rsidR="001E6E27">
        <w:instrText>HYPERLINK \l "_bookmark195"</w:instrText>
      </w:r>
      <w:r w:rsidR="001E6E27">
        <w:fldChar w:fldCharType="separate"/>
      </w:r>
      <w:r>
        <w:t xml:space="preserve">Quadro 5 </w:t>
      </w:r>
      <w:r w:rsidR="001E6E27">
        <w:fldChar w:fldCharType="end"/>
      </w:r>
      <w:r>
        <w:t>apresenta a lista de partes</w:t>
      </w:r>
      <w:r>
        <w:rPr>
          <w:spacing w:val="1"/>
        </w:rPr>
        <w:t xml:space="preserve"> </w:t>
      </w:r>
      <w:r>
        <w:t>interessadas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entorno</w:t>
      </w:r>
      <w:r>
        <w:rPr>
          <w:spacing w:val="-8"/>
        </w:rPr>
        <w:t xml:space="preserve"> </w:t>
      </w:r>
      <w:r>
        <w:t>imediato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empreendimento.</w:t>
      </w:r>
    </w:p>
    <w:p w14:paraId="4C8A4A19" w14:textId="77777777" w:rsidR="007149DE" w:rsidRDefault="007149DE" w:rsidP="001E6E27">
      <w:pPr>
        <w:pStyle w:val="Corpodetexto"/>
      </w:pPr>
    </w:p>
    <w:p w14:paraId="41027643" w14:textId="77777777" w:rsidR="008150C3" w:rsidRDefault="001743A5">
      <w:pPr>
        <w:ind w:left="1072" w:right="1249"/>
        <w:jc w:val="center"/>
        <w:rPr>
          <w:rFonts w:ascii="Arial"/>
          <w:i/>
          <w:sz w:val="18"/>
        </w:rPr>
      </w:pPr>
      <w:bookmarkStart w:id="135" w:name="_bookmark195"/>
      <w:bookmarkEnd w:id="135"/>
      <w:r>
        <w:rPr>
          <w:rFonts w:ascii="Arial"/>
          <w:i/>
          <w:color w:val="004E77"/>
          <w:sz w:val="18"/>
        </w:rPr>
        <w:t>Quadro 5</w:t>
      </w:r>
      <w:r>
        <w:rPr>
          <w:rFonts w:ascii="Arial"/>
          <w:i/>
          <w:color w:val="004E77"/>
          <w:spacing w:val="-1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-</w:t>
      </w:r>
      <w:r>
        <w:rPr>
          <w:rFonts w:ascii="Arial"/>
          <w:i/>
          <w:color w:val="004E77"/>
          <w:spacing w:val="-4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Lista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de</w:t>
      </w:r>
      <w:r>
        <w:rPr>
          <w:rFonts w:ascii="Arial"/>
          <w:i/>
          <w:color w:val="004E77"/>
          <w:spacing w:val="-2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partes</w:t>
      </w:r>
      <w:r>
        <w:rPr>
          <w:rFonts w:ascii="Arial"/>
          <w:i/>
          <w:color w:val="004E77"/>
          <w:spacing w:val="-1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interessadas</w:t>
      </w:r>
      <w:r>
        <w:rPr>
          <w:rFonts w:ascii="Arial"/>
          <w:i/>
          <w:color w:val="004E77"/>
          <w:spacing w:val="-1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do</w:t>
      </w:r>
      <w:r>
        <w:rPr>
          <w:rFonts w:ascii="Arial"/>
          <w:i/>
          <w:color w:val="004E77"/>
          <w:spacing w:val="-3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entorno</w:t>
      </w:r>
      <w:r>
        <w:rPr>
          <w:rFonts w:ascii="Arial"/>
          <w:i/>
          <w:color w:val="004E77"/>
          <w:spacing w:val="-4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do</w:t>
      </w:r>
      <w:r>
        <w:rPr>
          <w:rFonts w:ascii="Arial"/>
          <w:i/>
          <w:color w:val="004E77"/>
          <w:spacing w:val="-2"/>
          <w:sz w:val="18"/>
        </w:rPr>
        <w:t xml:space="preserve"> </w:t>
      </w:r>
      <w:r>
        <w:rPr>
          <w:rFonts w:ascii="Arial"/>
          <w:i/>
          <w:color w:val="004E77"/>
          <w:sz w:val="18"/>
        </w:rPr>
        <w:t>empreendimento.</w:t>
      </w:r>
    </w:p>
    <w:p w14:paraId="167FC807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2981"/>
        <w:gridCol w:w="5916"/>
      </w:tblGrid>
      <w:tr w:rsidR="008150C3" w14:paraId="4B8A6650" w14:textId="77777777" w:rsidTr="007149DE">
        <w:trPr>
          <w:trHeight w:val="729"/>
          <w:jc w:val="center"/>
        </w:trPr>
        <w:tc>
          <w:tcPr>
            <w:tcW w:w="2979" w:type="dxa"/>
            <w:shd w:val="clear" w:color="auto" w:fill="EEEEEE"/>
          </w:tcPr>
          <w:p w14:paraId="3F29664C" w14:textId="77777777" w:rsidR="008150C3" w:rsidRDefault="001743A5">
            <w:pPr>
              <w:pStyle w:val="TableParagraph"/>
              <w:spacing w:before="98" w:line="276" w:lineRule="auto"/>
              <w:ind w:left="19" w:right="62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Partes</w:t>
            </w:r>
            <w:r>
              <w:rPr>
                <w:rFonts w:ascii="Arial" w:hAnsi="Arial"/>
                <w:b/>
                <w:spacing w:val="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Interessadas</w:t>
            </w:r>
            <w:r>
              <w:rPr>
                <w:rFonts w:ascii="Arial" w:hAnsi="Arial"/>
                <w:b/>
                <w:spacing w:val="6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–</w:t>
            </w:r>
            <w:r>
              <w:rPr>
                <w:rFonts w:ascii="Arial" w:hAnsi="Arial"/>
                <w:b/>
                <w:spacing w:val="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esfera</w:t>
            </w:r>
            <w:r>
              <w:rPr>
                <w:rFonts w:ascii="Arial" w:hAns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influência</w:t>
            </w:r>
          </w:p>
        </w:tc>
        <w:tc>
          <w:tcPr>
            <w:tcW w:w="5916" w:type="dxa"/>
            <w:shd w:val="clear" w:color="auto" w:fill="EEEEEE"/>
          </w:tcPr>
          <w:p w14:paraId="32463C77" w14:textId="77777777" w:rsidR="008150C3" w:rsidRDefault="001743A5" w:rsidP="007149DE">
            <w:pPr>
              <w:pStyle w:val="TableParagraph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Interfaces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com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núcleo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gestor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empreendimento</w:t>
            </w:r>
          </w:p>
        </w:tc>
      </w:tr>
      <w:tr w:rsidR="008150C3" w14:paraId="364AEAC9" w14:textId="77777777" w:rsidTr="007149DE">
        <w:trPr>
          <w:trHeight w:val="1258"/>
          <w:jc w:val="center"/>
        </w:trPr>
        <w:tc>
          <w:tcPr>
            <w:tcW w:w="2979" w:type="dxa"/>
          </w:tcPr>
          <w:p w14:paraId="1783F709" w14:textId="77777777" w:rsidR="008150C3" w:rsidRDefault="001743A5">
            <w:pPr>
              <w:pStyle w:val="TableParagraph"/>
              <w:spacing w:before="98" w:line="276" w:lineRule="auto"/>
              <w:ind w:left="19" w:right="62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Empresas</w:t>
            </w:r>
            <w:r>
              <w:rPr>
                <w:rFonts w:ascii="Arial" w:hAnsi="Arial"/>
                <w:i/>
                <w:spacing w:val="3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2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mineração</w:t>
            </w:r>
            <w:r>
              <w:rPr>
                <w:rFonts w:ascii="Arial" w:hAnsi="Arial"/>
                <w:i/>
                <w:spacing w:val="2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extração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 areia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entorno</w:t>
            </w:r>
          </w:p>
        </w:tc>
        <w:tc>
          <w:tcPr>
            <w:tcW w:w="5916" w:type="dxa"/>
          </w:tcPr>
          <w:p w14:paraId="3CA8E44B" w14:textId="77777777" w:rsidR="008150C3" w:rsidRDefault="001743A5">
            <w:pPr>
              <w:pStyle w:val="TableParagraph"/>
              <w:spacing w:before="88" w:line="261" w:lineRule="auto"/>
              <w:ind w:left="62" w:right="100"/>
              <w:jc w:val="both"/>
              <w:rPr>
                <w:sz w:val="20"/>
              </w:rPr>
            </w:pPr>
            <w:r>
              <w:rPr>
                <w:sz w:val="20"/>
              </w:rPr>
              <w:t>Empresas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formais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informais 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extração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areia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localizados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entorno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empreendimento.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Funcionários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terceirizados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utilizam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estrada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interna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transporte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caminhões.</w:t>
            </w:r>
          </w:p>
        </w:tc>
      </w:tr>
      <w:tr w:rsidR="008150C3" w14:paraId="2B3DC24C" w14:textId="77777777" w:rsidTr="007149DE">
        <w:trPr>
          <w:trHeight w:val="996"/>
          <w:jc w:val="center"/>
        </w:trPr>
        <w:tc>
          <w:tcPr>
            <w:tcW w:w="2979" w:type="dxa"/>
            <w:shd w:val="clear" w:color="auto" w:fill="EEEEEE"/>
          </w:tcPr>
          <w:p w14:paraId="731DFD2E" w14:textId="77777777" w:rsidR="008150C3" w:rsidRDefault="001743A5">
            <w:pPr>
              <w:pStyle w:val="TableParagraph"/>
              <w:spacing w:before="98" w:line="276" w:lineRule="auto"/>
              <w:ind w:left="19" w:right="60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Associação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Empresas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Distrito</w:t>
            </w:r>
            <w:r>
              <w:rPr>
                <w:rFonts w:ascii="Arial" w:hAnsi="Arial"/>
                <w:i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Industrial</w:t>
            </w:r>
            <w:r>
              <w:rPr>
                <w:rFonts w:ascii="Arial" w:hAnsi="Arial"/>
                <w:i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Santa</w:t>
            </w:r>
            <w:r>
              <w:rPr>
                <w:rFonts w:ascii="Arial" w:hAnsi="Arial"/>
                <w:i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Cruz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-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AEDIN</w:t>
            </w:r>
          </w:p>
        </w:tc>
        <w:tc>
          <w:tcPr>
            <w:tcW w:w="5916" w:type="dxa"/>
            <w:shd w:val="clear" w:color="auto" w:fill="EEEEEE"/>
          </w:tcPr>
          <w:p w14:paraId="6086B795" w14:textId="77777777" w:rsidR="008150C3" w:rsidRDefault="001743A5">
            <w:pPr>
              <w:pStyle w:val="TableParagraph"/>
              <w:spacing w:before="88" w:line="261" w:lineRule="auto"/>
              <w:ind w:left="62" w:right="103"/>
              <w:rPr>
                <w:sz w:val="20"/>
              </w:rPr>
            </w:pPr>
            <w:r>
              <w:rPr>
                <w:sz w:val="20"/>
              </w:rPr>
              <w:t>Sindicato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empresas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localizadas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Distrito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Industrial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Santa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Cruz</w:t>
            </w:r>
          </w:p>
        </w:tc>
      </w:tr>
      <w:tr w:rsidR="008150C3" w14:paraId="598B5BC0" w14:textId="77777777" w:rsidTr="007149DE">
        <w:trPr>
          <w:trHeight w:val="1152"/>
          <w:jc w:val="center"/>
        </w:trPr>
        <w:tc>
          <w:tcPr>
            <w:tcW w:w="2981" w:type="dxa"/>
          </w:tcPr>
          <w:p w14:paraId="6F80AE7B" w14:textId="77777777" w:rsidR="008150C3" w:rsidRDefault="001743A5">
            <w:pPr>
              <w:pStyle w:val="TableParagraph"/>
              <w:spacing w:line="276" w:lineRule="auto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Base</w:t>
            </w:r>
            <w:r>
              <w:rPr>
                <w:rFonts w:ascii="Arial" w:hAnsi="Arial"/>
                <w:i/>
                <w:spacing w:val="2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Aérea</w:t>
            </w:r>
            <w:r>
              <w:rPr>
                <w:rFonts w:ascii="Arial" w:hAnsi="Arial"/>
                <w:i/>
                <w:spacing w:val="2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2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Santa</w:t>
            </w:r>
            <w:r>
              <w:rPr>
                <w:rFonts w:ascii="Arial" w:hAnsi="Arial"/>
                <w:i/>
                <w:spacing w:val="2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Cruz</w:t>
            </w:r>
            <w:r>
              <w:rPr>
                <w:rFonts w:ascii="Arial" w:hAnsi="Arial"/>
                <w:i/>
                <w:spacing w:val="2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-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BASC</w:t>
            </w:r>
          </w:p>
        </w:tc>
        <w:tc>
          <w:tcPr>
            <w:tcW w:w="5916" w:type="dxa"/>
          </w:tcPr>
          <w:p w14:paraId="36B29B72" w14:textId="77777777" w:rsidR="008150C3" w:rsidRDefault="001743A5">
            <w:pPr>
              <w:pStyle w:val="TableParagraph"/>
              <w:spacing w:line="224" w:lineRule="exact"/>
              <w:ind w:left="60"/>
              <w:jc w:val="both"/>
              <w:rPr>
                <w:sz w:val="20"/>
              </w:rPr>
            </w:pPr>
            <w:r>
              <w:rPr>
                <w:sz w:val="20"/>
              </w:rPr>
              <w:t>Base</w:t>
            </w:r>
            <w:r>
              <w:rPr>
                <w:spacing w:val="50"/>
                <w:sz w:val="20"/>
              </w:rPr>
              <w:t xml:space="preserve"> </w:t>
            </w:r>
            <w:r>
              <w:rPr>
                <w:sz w:val="20"/>
              </w:rPr>
              <w:t>aérea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militar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distante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km</w:t>
            </w:r>
            <w:r>
              <w:rPr>
                <w:spacing w:val="5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aterro.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52"/>
                <w:sz w:val="20"/>
              </w:rPr>
              <w:t xml:space="preserve"> </w:t>
            </w:r>
            <w:r>
              <w:rPr>
                <w:sz w:val="20"/>
              </w:rPr>
              <w:t>há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portaria</w:t>
            </w:r>
          </w:p>
          <w:p w14:paraId="7D023A81" w14:textId="77777777" w:rsidR="008150C3" w:rsidRDefault="001743A5">
            <w:pPr>
              <w:pStyle w:val="TableParagraph"/>
              <w:spacing w:before="22" w:line="261" w:lineRule="auto"/>
              <w:ind w:left="60" w:right="106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publicada pela ANAC que estabeleça requisitos mínimos ou a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necessidade de comunicação prévia para a instalação de usinas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FV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nas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proximidades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aeroportos.</w:t>
            </w:r>
          </w:p>
        </w:tc>
      </w:tr>
      <w:tr w:rsidR="008150C3" w14:paraId="4B6B3850" w14:textId="77777777" w:rsidTr="007149DE">
        <w:trPr>
          <w:trHeight w:val="993"/>
          <w:jc w:val="center"/>
        </w:trPr>
        <w:tc>
          <w:tcPr>
            <w:tcW w:w="2981" w:type="dxa"/>
            <w:shd w:val="clear" w:color="auto" w:fill="F1F1F1"/>
          </w:tcPr>
          <w:p w14:paraId="524BBC60" w14:textId="77777777" w:rsidR="008150C3" w:rsidRDefault="001743A5">
            <w:pPr>
              <w:pStyle w:val="TableParagraph"/>
              <w:spacing w:before="98" w:line="276" w:lineRule="auto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Colônia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Agrícola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Japonesa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Santa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Cruz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- RJ</w:t>
            </w:r>
          </w:p>
        </w:tc>
        <w:tc>
          <w:tcPr>
            <w:tcW w:w="5916" w:type="dxa"/>
            <w:shd w:val="clear" w:color="auto" w:fill="F1F1F1"/>
          </w:tcPr>
          <w:p w14:paraId="3E8690BB" w14:textId="77777777" w:rsidR="008150C3" w:rsidRDefault="001743A5">
            <w:pPr>
              <w:pStyle w:val="TableParagraph"/>
              <w:spacing w:before="88" w:line="261" w:lineRule="auto"/>
              <w:ind w:left="60" w:right="102"/>
              <w:jc w:val="both"/>
              <w:rPr>
                <w:sz w:val="20"/>
              </w:rPr>
            </w:pPr>
            <w:r>
              <w:rPr>
                <w:sz w:val="20"/>
              </w:rPr>
              <w:t>Grupo de produtores rurais de origem japonesa que fazem parte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da história agrícola de Santa Cruz e que ocupam áreas de cultivo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próximas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Santa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Cruz,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outra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margem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Guandu.</w:t>
            </w:r>
          </w:p>
        </w:tc>
      </w:tr>
      <w:tr w:rsidR="008150C3" w14:paraId="2CC591A9" w14:textId="77777777" w:rsidTr="007149DE">
        <w:trPr>
          <w:trHeight w:val="994"/>
          <w:jc w:val="center"/>
        </w:trPr>
        <w:tc>
          <w:tcPr>
            <w:tcW w:w="2981" w:type="dxa"/>
          </w:tcPr>
          <w:p w14:paraId="6B5C41DB" w14:textId="77777777" w:rsidR="008150C3" w:rsidRDefault="001743A5">
            <w:pPr>
              <w:pStyle w:val="TableParagraph"/>
              <w:spacing w:before="98" w:line="276" w:lineRule="auto"/>
              <w:ind w:left="19" w:right="62"/>
              <w:jc w:val="both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Companhia de Desenvolvimento</w:t>
            </w:r>
            <w:r>
              <w:rPr>
                <w:rFonts w:asci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Industrial do Estado do Rio de</w:t>
            </w:r>
            <w:r>
              <w:rPr>
                <w:rFonts w:asci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Janeiro</w:t>
            </w:r>
            <w:r>
              <w:rPr>
                <w:rFonts w:asci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(Codin)</w:t>
            </w:r>
          </w:p>
        </w:tc>
        <w:tc>
          <w:tcPr>
            <w:tcW w:w="5916" w:type="dxa"/>
          </w:tcPr>
          <w:p w14:paraId="4D5764DF" w14:textId="77777777" w:rsidR="008150C3" w:rsidRDefault="001743A5">
            <w:pPr>
              <w:pStyle w:val="TableParagraph"/>
              <w:spacing w:before="88"/>
              <w:ind w:left="60"/>
              <w:rPr>
                <w:sz w:val="20"/>
              </w:rPr>
            </w:pPr>
            <w:r>
              <w:rPr>
                <w:sz w:val="20"/>
              </w:rPr>
              <w:t>Fundadora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proprietária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Distrito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Industrial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Santa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Cruz</w:t>
            </w:r>
          </w:p>
        </w:tc>
      </w:tr>
      <w:tr w:rsidR="008150C3" w14:paraId="0C837465" w14:textId="77777777" w:rsidTr="007149DE">
        <w:trPr>
          <w:trHeight w:val="993"/>
          <w:jc w:val="center"/>
        </w:trPr>
        <w:tc>
          <w:tcPr>
            <w:tcW w:w="2981" w:type="dxa"/>
            <w:shd w:val="clear" w:color="auto" w:fill="EEEEEE"/>
          </w:tcPr>
          <w:p w14:paraId="3271C149" w14:textId="77777777" w:rsidR="008150C3" w:rsidRDefault="001743A5">
            <w:pPr>
              <w:pStyle w:val="TableParagraph"/>
              <w:spacing w:before="98" w:line="276" w:lineRule="auto"/>
              <w:ind w:left="19" w:right="59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Complexo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Industrial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Biotecnologia em Saúde - CIBS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Fiocruz</w:t>
            </w:r>
          </w:p>
        </w:tc>
        <w:tc>
          <w:tcPr>
            <w:tcW w:w="5916" w:type="dxa"/>
            <w:shd w:val="clear" w:color="auto" w:fill="EEEEEE"/>
          </w:tcPr>
          <w:p w14:paraId="5110CC89" w14:textId="77777777" w:rsidR="008150C3" w:rsidRDefault="001743A5">
            <w:pPr>
              <w:pStyle w:val="TableParagraph"/>
              <w:spacing w:before="88" w:line="261" w:lineRule="auto"/>
              <w:ind w:left="60"/>
              <w:rPr>
                <w:sz w:val="20"/>
              </w:rPr>
            </w:pPr>
            <w:r>
              <w:rPr>
                <w:sz w:val="20"/>
              </w:rPr>
              <w:t>Futura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fábrica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Bio-Manguinhos/Fiocruz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produção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vacinas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vizinha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aterro,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fase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construção</w:t>
            </w:r>
          </w:p>
        </w:tc>
      </w:tr>
      <w:tr w:rsidR="008150C3" w14:paraId="10CA06B6" w14:textId="77777777" w:rsidTr="007149DE">
        <w:trPr>
          <w:trHeight w:val="1257"/>
          <w:jc w:val="center"/>
        </w:trPr>
        <w:tc>
          <w:tcPr>
            <w:tcW w:w="2981" w:type="dxa"/>
          </w:tcPr>
          <w:p w14:paraId="2A150B41" w14:textId="77777777" w:rsidR="008150C3" w:rsidRDefault="001743A5">
            <w:pPr>
              <w:pStyle w:val="TableParagraph"/>
              <w:tabs>
                <w:tab w:val="left" w:pos="1117"/>
                <w:tab w:val="left" w:pos="2237"/>
              </w:tabs>
              <w:spacing w:before="98" w:line="276" w:lineRule="auto"/>
              <w:ind w:left="19" w:right="63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lastRenderedPageBreak/>
              <w:t>Distrito</w:t>
            </w:r>
            <w:r>
              <w:rPr>
                <w:rFonts w:ascii="Arial" w:hAnsi="Arial"/>
                <w:i/>
                <w:sz w:val="20"/>
              </w:rPr>
              <w:tab/>
              <w:t>Areeiro</w:t>
            </w:r>
            <w:r>
              <w:rPr>
                <w:rFonts w:ascii="Arial" w:hAnsi="Arial"/>
                <w:i/>
                <w:sz w:val="20"/>
              </w:rPr>
              <w:tab/>
            </w:r>
            <w:r>
              <w:rPr>
                <w:rFonts w:ascii="Arial" w:hAnsi="Arial"/>
                <w:i/>
                <w:spacing w:val="-1"/>
                <w:sz w:val="20"/>
              </w:rPr>
              <w:t>Itaguaí-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Seropédica</w:t>
            </w:r>
          </w:p>
        </w:tc>
        <w:tc>
          <w:tcPr>
            <w:tcW w:w="5916" w:type="dxa"/>
          </w:tcPr>
          <w:p w14:paraId="045D77D0" w14:textId="77777777" w:rsidR="008150C3" w:rsidRDefault="001743A5">
            <w:pPr>
              <w:pStyle w:val="TableParagraph"/>
              <w:spacing w:before="88" w:line="261" w:lineRule="auto"/>
              <w:ind w:left="60" w:right="97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Espaço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urbano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dedicado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produção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areia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presença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diversas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empresas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setor.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Rodeia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caminhões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utilizam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Estrada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Dique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Avenida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General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Ulhôa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Cintra</w:t>
            </w:r>
            <w:r>
              <w:rPr>
                <w:spacing w:val="-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como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vias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acesso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à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BR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101.</w:t>
            </w:r>
          </w:p>
        </w:tc>
      </w:tr>
      <w:tr w:rsidR="008150C3" w14:paraId="29CCB97C" w14:textId="77777777" w:rsidTr="007149DE">
        <w:trPr>
          <w:trHeight w:val="993"/>
          <w:jc w:val="center"/>
        </w:trPr>
        <w:tc>
          <w:tcPr>
            <w:tcW w:w="2981" w:type="dxa"/>
            <w:shd w:val="clear" w:color="auto" w:fill="EEEEEE"/>
          </w:tcPr>
          <w:p w14:paraId="317024AC" w14:textId="77777777" w:rsidR="008150C3" w:rsidRDefault="001743A5">
            <w:pPr>
              <w:pStyle w:val="TableParagraph"/>
              <w:spacing w:before="98" w:line="276" w:lineRule="auto"/>
              <w:ind w:left="19" w:right="59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Distrito Industrial de Santa Cruz: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administração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empresas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integrantes</w:t>
            </w:r>
          </w:p>
        </w:tc>
        <w:tc>
          <w:tcPr>
            <w:tcW w:w="5916" w:type="dxa"/>
            <w:shd w:val="clear" w:color="auto" w:fill="EEEEEE"/>
          </w:tcPr>
          <w:p w14:paraId="363BA8EF" w14:textId="77777777" w:rsidR="008150C3" w:rsidRDefault="001743A5">
            <w:pPr>
              <w:pStyle w:val="TableParagraph"/>
              <w:spacing w:before="88"/>
              <w:ind w:left="60"/>
              <w:rPr>
                <w:sz w:val="20"/>
              </w:rPr>
            </w:pPr>
            <w:r>
              <w:rPr>
                <w:sz w:val="20"/>
              </w:rPr>
              <w:t>Espaço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urbano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dedicado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empreendimentos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industriais</w:t>
            </w:r>
          </w:p>
        </w:tc>
      </w:tr>
      <w:tr w:rsidR="008150C3" w14:paraId="79000B5E" w14:textId="77777777" w:rsidTr="007149DE">
        <w:trPr>
          <w:trHeight w:val="1257"/>
          <w:jc w:val="center"/>
        </w:trPr>
        <w:tc>
          <w:tcPr>
            <w:tcW w:w="2981" w:type="dxa"/>
          </w:tcPr>
          <w:p w14:paraId="2DF489AA" w14:textId="77777777" w:rsidR="008150C3" w:rsidRDefault="001743A5">
            <w:pPr>
              <w:pStyle w:val="TableParagraph"/>
              <w:spacing w:before="98" w:line="276" w:lineRule="auto"/>
              <w:ind w:left="19" w:right="62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Sindicato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Mineradores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Areia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Estado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Rio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Janeiro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–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SIMARJ</w:t>
            </w:r>
          </w:p>
        </w:tc>
        <w:tc>
          <w:tcPr>
            <w:tcW w:w="5916" w:type="dxa"/>
          </w:tcPr>
          <w:p w14:paraId="1951FA67" w14:textId="77777777" w:rsidR="008150C3" w:rsidRDefault="001743A5">
            <w:pPr>
              <w:pStyle w:val="TableParagraph"/>
              <w:spacing w:before="88" w:line="261" w:lineRule="auto"/>
              <w:ind w:left="60" w:right="97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Sindicato de empresas de extração de areia localizadas no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Distrito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Areeiro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Itaguaí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Seropédica,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incluindo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utilizam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 Estrada do Dique e Avenida General Ulhôa Cintra como vias 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acesso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à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BR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101.</w:t>
            </w:r>
          </w:p>
        </w:tc>
      </w:tr>
      <w:tr w:rsidR="008150C3" w14:paraId="1CB2A8A6" w14:textId="77777777" w:rsidTr="007149DE">
        <w:trPr>
          <w:trHeight w:val="635"/>
          <w:jc w:val="center"/>
        </w:trPr>
        <w:tc>
          <w:tcPr>
            <w:tcW w:w="2981" w:type="dxa"/>
            <w:shd w:val="clear" w:color="auto" w:fill="EEEEEE"/>
          </w:tcPr>
          <w:p w14:paraId="11C12012" w14:textId="77777777" w:rsidR="008150C3" w:rsidRDefault="001743A5">
            <w:pPr>
              <w:pStyle w:val="TableParagraph"/>
              <w:spacing w:before="98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Subestação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Furnas</w:t>
            </w:r>
          </w:p>
        </w:tc>
        <w:tc>
          <w:tcPr>
            <w:tcW w:w="5916" w:type="dxa"/>
            <w:shd w:val="clear" w:color="auto" w:fill="EEEEEE"/>
          </w:tcPr>
          <w:p w14:paraId="38F7FD06" w14:textId="77777777" w:rsidR="008150C3" w:rsidRDefault="001743A5" w:rsidP="007149DE">
            <w:pPr>
              <w:pStyle w:val="TableParagraph"/>
              <w:spacing w:before="100" w:beforeAutospacing="1"/>
              <w:rPr>
                <w:sz w:val="20"/>
              </w:rPr>
            </w:pPr>
            <w:r>
              <w:rPr>
                <w:sz w:val="20"/>
              </w:rPr>
              <w:t>Vizinha,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entorno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imediato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</w:p>
        </w:tc>
      </w:tr>
      <w:tr w:rsidR="008150C3" w14:paraId="7457DFAE" w14:textId="77777777" w:rsidTr="007149DE">
        <w:trPr>
          <w:trHeight w:val="859"/>
          <w:jc w:val="center"/>
        </w:trPr>
        <w:tc>
          <w:tcPr>
            <w:tcW w:w="2981" w:type="dxa"/>
          </w:tcPr>
          <w:p w14:paraId="0CFC9723" w14:textId="77777777" w:rsidR="008150C3" w:rsidRDefault="001743A5">
            <w:pPr>
              <w:pStyle w:val="TableParagraph"/>
              <w:spacing w:before="95"/>
              <w:ind w:left="19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Vizinho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–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pequeno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produtor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rural</w:t>
            </w:r>
          </w:p>
        </w:tc>
        <w:tc>
          <w:tcPr>
            <w:tcW w:w="5916" w:type="dxa"/>
          </w:tcPr>
          <w:p w14:paraId="513EE158" w14:textId="77777777" w:rsidR="008150C3" w:rsidRDefault="001743A5">
            <w:pPr>
              <w:pStyle w:val="TableParagraph"/>
              <w:spacing w:before="85" w:line="264" w:lineRule="auto"/>
              <w:ind w:left="60" w:right="100"/>
              <w:rPr>
                <w:sz w:val="20"/>
              </w:rPr>
            </w:pPr>
            <w:r>
              <w:rPr>
                <w:sz w:val="20"/>
              </w:rPr>
              <w:t>Morador</w:t>
            </w:r>
            <w:r>
              <w:rPr>
                <w:spacing w:val="-16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propriedade</w:t>
            </w:r>
            <w:r>
              <w:rPr>
                <w:spacing w:val="-16"/>
                <w:sz w:val="20"/>
              </w:rPr>
              <w:t xml:space="preserve"> </w:t>
            </w:r>
            <w:r>
              <w:rPr>
                <w:sz w:val="20"/>
              </w:rPr>
              <w:t>localizada</w:t>
            </w:r>
            <w:r>
              <w:rPr>
                <w:spacing w:val="-17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frente</w:t>
            </w:r>
            <w:r>
              <w:rPr>
                <w:spacing w:val="-17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portaria</w:t>
            </w:r>
            <w:r>
              <w:rPr>
                <w:spacing w:val="-1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aterro.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Utiliza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terreno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pastagem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seus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animais.</w:t>
            </w:r>
          </w:p>
        </w:tc>
      </w:tr>
      <w:tr w:rsidR="008150C3" w14:paraId="06D098B5" w14:textId="77777777" w:rsidTr="007149DE">
        <w:trPr>
          <w:trHeight w:val="862"/>
          <w:jc w:val="center"/>
        </w:trPr>
        <w:tc>
          <w:tcPr>
            <w:tcW w:w="2981" w:type="dxa"/>
            <w:shd w:val="clear" w:color="auto" w:fill="EEEEEE"/>
          </w:tcPr>
          <w:p w14:paraId="6A2D19EF" w14:textId="77777777" w:rsidR="008150C3" w:rsidRDefault="001743A5">
            <w:pPr>
              <w:pStyle w:val="TableParagraph"/>
              <w:spacing w:before="98"/>
              <w:ind w:left="19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Vizinhos</w:t>
            </w:r>
            <w:r>
              <w:rPr>
                <w:rFonts w:asci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-</w:t>
            </w:r>
            <w:r>
              <w:rPr>
                <w:rFonts w:asci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demais</w:t>
            </w:r>
            <w:r>
              <w:rPr>
                <w:rFonts w:asci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propriedades</w:t>
            </w:r>
          </w:p>
        </w:tc>
        <w:tc>
          <w:tcPr>
            <w:tcW w:w="5916" w:type="dxa"/>
            <w:shd w:val="clear" w:color="auto" w:fill="EEEEEE"/>
          </w:tcPr>
          <w:p w14:paraId="5F48CC40" w14:textId="77777777" w:rsidR="008150C3" w:rsidRDefault="001743A5">
            <w:pPr>
              <w:pStyle w:val="TableParagraph"/>
              <w:spacing w:before="87" w:line="261" w:lineRule="auto"/>
              <w:ind w:left="60"/>
              <w:rPr>
                <w:sz w:val="20"/>
              </w:rPr>
            </w:pPr>
            <w:r>
              <w:rPr>
                <w:sz w:val="20"/>
              </w:rPr>
              <w:t>Propriedades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presentes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entorno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ainda</w:t>
            </w:r>
            <w:r>
              <w:rPr>
                <w:spacing w:val="56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mapeadas potencialmente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impactadas pelo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empreendimento.</w:t>
            </w:r>
          </w:p>
        </w:tc>
      </w:tr>
      <w:tr w:rsidR="00D0499C" w14:paraId="4B299F8C" w14:textId="77777777" w:rsidTr="007149DE">
        <w:trPr>
          <w:trHeight w:val="862"/>
          <w:jc w:val="center"/>
        </w:trPr>
        <w:tc>
          <w:tcPr>
            <w:tcW w:w="2981" w:type="dxa"/>
            <w:shd w:val="clear" w:color="auto" w:fill="EEEEEE"/>
          </w:tcPr>
          <w:p w14:paraId="011D9A7F" w14:textId="77777777" w:rsidR="00D0499C" w:rsidRDefault="00D0499C">
            <w:pPr>
              <w:pStyle w:val="TableParagraph"/>
              <w:spacing w:before="98"/>
              <w:ind w:left="19"/>
              <w:rPr>
                <w:rFonts w:ascii="Arial"/>
                <w:i/>
                <w:sz w:val="20"/>
              </w:rPr>
            </w:pPr>
          </w:p>
        </w:tc>
        <w:tc>
          <w:tcPr>
            <w:tcW w:w="5916" w:type="dxa"/>
            <w:shd w:val="clear" w:color="auto" w:fill="EEEEEE"/>
          </w:tcPr>
          <w:p w14:paraId="67BCA598" w14:textId="77777777" w:rsidR="00D0499C" w:rsidRDefault="00D0499C">
            <w:pPr>
              <w:pStyle w:val="TableParagraph"/>
              <w:spacing w:before="87" w:line="261" w:lineRule="auto"/>
              <w:ind w:left="60"/>
              <w:rPr>
                <w:sz w:val="20"/>
              </w:rPr>
            </w:pPr>
          </w:p>
        </w:tc>
      </w:tr>
    </w:tbl>
    <w:p w14:paraId="01D1693E" w14:textId="77777777" w:rsidR="007F762E" w:rsidRDefault="007F762E" w:rsidP="001E6E27">
      <w:pPr>
        <w:pStyle w:val="Corpodetexto"/>
        <w:rPr>
          <w:sz w:val="2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725824" behindDoc="1" locked="0" layoutInCell="1" allowOverlap="1" wp14:anchorId="59BF179C" wp14:editId="12F99C56">
                <wp:simplePos x="0" y="0"/>
                <wp:positionH relativeFrom="page">
                  <wp:posOffset>914400</wp:posOffset>
                </wp:positionH>
                <wp:positionV relativeFrom="paragraph">
                  <wp:posOffset>182245</wp:posOffset>
                </wp:positionV>
                <wp:extent cx="1828800" cy="7620"/>
                <wp:effectExtent l="0" t="0" r="0" b="0"/>
                <wp:wrapTopAndBottom/>
                <wp:docPr id="1019" name="Rectangle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D97A68" id="Rectangle 734" o:spid="_x0000_s1026" style="position:absolute;margin-left:1in;margin-top:14.35pt;width:2in;height:.6pt;z-index:-2515906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A7rhRb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  <w:r>
        <w:rPr>
          <w:w w:val="95"/>
          <w:sz w:val="20"/>
        </w:rPr>
        <w:t>Disponível</w:t>
      </w:r>
      <w:r>
        <w:rPr>
          <w:spacing w:val="1"/>
          <w:w w:val="95"/>
          <w:sz w:val="20"/>
        </w:rPr>
        <w:t xml:space="preserve"> </w:t>
      </w:r>
      <w:r>
        <w:rPr>
          <w:w w:val="95"/>
          <w:sz w:val="20"/>
        </w:rPr>
        <w:t>em</w:t>
      </w:r>
      <w:hyperlink r:id="rId166" w:anchor="foto%3D1">
        <w:r>
          <w:rPr>
            <w:w w:val="95"/>
            <w:sz w:val="20"/>
          </w:rPr>
          <w:t>:</w:t>
        </w:r>
        <w:r>
          <w:rPr>
            <w:color w:val="1154CC"/>
            <w:spacing w:val="1"/>
            <w:w w:val="95"/>
            <w:sz w:val="20"/>
          </w:rPr>
          <w:t xml:space="preserve"> </w:t>
        </w:r>
      </w:hyperlink>
      <w:hyperlink r:id="rId167" w:anchor="foto%3D1">
        <w:r>
          <w:rPr>
            <w:color w:val="1154CC"/>
            <w:w w:val="95"/>
            <w:sz w:val="20"/>
            <w:u w:val="single" w:color="1154CC"/>
          </w:rPr>
          <w:t>https://odia.ig.com.br/economia/2020/08/5979049-distrito-industrial-de-santa-cruz-</w:t>
        </w:r>
      </w:hyperlink>
      <w:r>
        <w:rPr>
          <w:color w:val="1154CC"/>
          <w:spacing w:val="1"/>
          <w:w w:val="95"/>
          <w:sz w:val="20"/>
        </w:rPr>
        <w:t xml:space="preserve"> </w:t>
      </w:r>
      <w:hyperlink r:id="rId168" w:anchor="foto%3D1">
        <w:r>
          <w:rPr>
            <w:color w:val="1154CC"/>
            <w:sz w:val="20"/>
            <w:u w:val="single" w:color="1154CC"/>
          </w:rPr>
          <w:t>esta--sitiado.html#foto=1</w:t>
        </w:r>
        <w:r>
          <w:rPr>
            <w:sz w:val="20"/>
          </w:rPr>
          <w:t>.</w:t>
        </w:r>
        <w:r>
          <w:rPr>
            <w:spacing w:val="-7"/>
            <w:sz w:val="20"/>
          </w:rPr>
          <w:t xml:space="preserve"> </w:t>
        </w:r>
      </w:hyperlink>
      <w:r>
        <w:rPr>
          <w:sz w:val="20"/>
        </w:rPr>
        <w:t>Acessado</w:t>
      </w:r>
      <w:r>
        <w:rPr>
          <w:spacing w:val="-9"/>
          <w:sz w:val="20"/>
        </w:rPr>
        <w:t xml:space="preserve"> </w:t>
      </w:r>
      <w:r>
        <w:rPr>
          <w:sz w:val="20"/>
        </w:rPr>
        <w:t>em</w:t>
      </w:r>
      <w:r>
        <w:rPr>
          <w:spacing w:val="-4"/>
          <w:sz w:val="20"/>
        </w:rPr>
        <w:t xml:space="preserve"> </w:t>
      </w:r>
      <w:r>
        <w:rPr>
          <w:sz w:val="20"/>
        </w:rPr>
        <w:t>30/08/2020</w:t>
      </w:r>
    </w:p>
    <w:p w14:paraId="0B7F08FC" w14:textId="77777777" w:rsidR="008150C3" w:rsidRDefault="008150C3" w:rsidP="001E6E27">
      <w:pPr>
        <w:pStyle w:val="Corpodetexto"/>
      </w:pPr>
    </w:p>
    <w:p w14:paraId="23886BFD" w14:textId="77777777" w:rsidR="008150C3" w:rsidRDefault="008150C3" w:rsidP="001E6E27">
      <w:pPr>
        <w:pStyle w:val="Corpodetexto"/>
      </w:pPr>
    </w:p>
    <w:p w14:paraId="43A3847A" w14:textId="77777777" w:rsidR="008150C3" w:rsidRDefault="001743A5" w:rsidP="001E6E27">
      <w:pPr>
        <w:pStyle w:val="Corpodetexto"/>
      </w:pPr>
      <w:r>
        <w:t>Os</w:t>
      </w:r>
      <w:r>
        <w:rPr>
          <w:spacing w:val="-6"/>
        </w:rPr>
        <w:t xml:space="preserve"> </w:t>
      </w:r>
      <w:r>
        <w:t>usos</w:t>
      </w:r>
      <w:r>
        <w:rPr>
          <w:spacing w:val="-8"/>
        </w:rPr>
        <w:t xml:space="preserve"> </w:t>
      </w:r>
      <w:r>
        <w:t>múltiplos</w:t>
      </w:r>
      <w:r>
        <w:rPr>
          <w:spacing w:val="-5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terreno</w:t>
      </w:r>
      <w:r>
        <w:rPr>
          <w:spacing w:val="-6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aterro</w:t>
      </w:r>
      <w:r>
        <w:rPr>
          <w:spacing w:val="-6"/>
        </w:rPr>
        <w:t xml:space="preserve"> </w:t>
      </w:r>
      <w:r>
        <w:t>são</w:t>
      </w:r>
      <w:r>
        <w:rPr>
          <w:spacing w:val="-7"/>
        </w:rPr>
        <w:t xml:space="preserve"> </w:t>
      </w:r>
      <w:r>
        <w:t>considerados</w:t>
      </w:r>
      <w:r>
        <w:rPr>
          <w:spacing w:val="-5"/>
        </w:rPr>
        <w:t xml:space="preserve"> </w:t>
      </w:r>
      <w:r>
        <w:t>riscos,</w:t>
      </w:r>
      <w:r>
        <w:rPr>
          <w:spacing w:val="-6"/>
        </w:rPr>
        <w:t xml:space="preserve"> </w:t>
      </w:r>
      <w:r>
        <w:t>uma</w:t>
      </w:r>
      <w:r>
        <w:rPr>
          <w:spacing w:val="-5"/>
        </w:rPr>
        <w:t xml:space="preserve"> </w:t>
      </w:r>
      <w:r>
        <w:t>vez</w:t>
      </w:r>
      <w:r>
        <w:rPr>
          <w:spacing w:val="-7"/>
        </w:rPr>
        <w:t xml:space="preserve"> </w:t>
      </w:r>
      <w:r>
        <w:t>que</w:t>
      </w:r>
      <w:r>
        <w:rPr>
          <w:spacing w:val="-64"/>
        </w:rPr>
        <w:t xml:space="preserve"> </w:t>
      </w:r>
      <w:r>
        <w:t>estes usos podem não ser compatíveis com o empreendimento, em qualquer</w:t>
      </w:r>
      <w:r>
        <w:rPr>
          <w:spacing w:val="-64"/>
        </w:rPr>
        <w:t xml:space="preserve"> </w:t>
      </w:r>
      <w:r>
        <w:t>uma de suas fases gerando impactos negativos mútuos ao empreendimento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às</w:t>
      </w:r>
      <w:r>
        <w:rPr>
          <w:spacing w:val="-2"/>
        </w:rPr>
        <w:t xml:space="preserve"> </w:t>
      </w:r>
      <w:r>
        <w:t>partes</w:t>
      </w:r>
      <w:r>
        <w:rPr>
          <w:spacing w:val="-1"/>
        </w:rPr>
        <w:t xml:space="preserve"> </w:t>
      </w:r>
      <w:r>
        <w:t>interessadas afetadas do</w:t>
      </w:r>
      <w:r>
        <w:rPr>
          <w:spacing w:val="-2"/>
        </w:rPr>
        <w:t xml:space="preserve"> </w:t>
      </w:r>
      <w:r>
        <w:t>entorno.</w:t>
      </w:r>
    </w:p>
    <w:p w14:paraId="731E25AB" w14:textId="77777777" w:rsidR="008150C3" w:rsidRDefault="001743A5" w:rsidP="001E6E27">
      <w:pPr>
        <w:pStyle w:val="Corpodetexto"/>
      </w:pPr>
      <w:r>
        <w:t>O primeiro uso identificado foi o do terreno como local para pastagens de animais.</w:t>
      </w:r>
      <w:r>
        <w:rPr>
          <w:spacing w:val="1"/>
        </w:rPr>
        <w:t xml:space="preserve"> </w:t>
      </w:r>
      <w:r>
        <w:t>Conforme relatado em entrevista realizada com vizinho</w:t>
      </w:r>
      <w:r>
        <w:rPr>
          <w:spacing w:val="1"/>
        </w:rPr>
        <w:t xml:space="preserve"> </w:t>
      </w:r>
      <w:r>
        <w:t>do aterro, este uso é</w:t>
      </w:r>
      <w:r>
        <w:rPr>
          <w:spacing w:val="1"/>
        </w:rPr>
        <w:t xml:space="preserve"> </w:t>
      </w:r>
      <w:r>
        <w:t>corrente e acontece há mais de uma geração na mesma família, aproximadamente</w:t>
      </w:r>
      <w:r>
        <w:rPr>
          <w:spacing w:val="-72"/>
        </w:rPr>
        <w:t xml:space="preserve"> </w:t>
      </w:r>
      <w:r>
        <w:t>50</w:t>
      </w:r>
      <w:r>
        <w:rPr>
          <w:spacing w:val="-6"/>
        </w:rPr>
        <w:t xml:space="preserve"> </w:t>
      </w:r>
      <w:r>
        <w:t>anos.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propriedade</w:t>
      </w:r>
      <w:r>
        <w:rPr>
          <w:spacing w:val="-3"/>
        </w:rPr>
        <w:t xml:space="preserve"> </w:t>
      </w:r>
      <w:r>
        <w:t>pertence</w:t>
      </w:r>
      <w:r>
        <w:rPr>
          <w:spacing w:val="-6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pai,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filhos -</w:t>
      </w:r>
      <w:r>
        <w:rPr>
          <w:spacing w:val="-7"/>
        </w:rPr>
        <w:t xml:space="preserve"> </w:t>
      </w:r>
      <w:r>
        <w:t>hoje</w:t>
      </w:r>
      <w:r>
        <w:rPr>
          <w:spacing w:val="-6"/>
        </w:rPr>
        <w:t xml:space="preserve"> </w:t>
      </w:r>
      <w:r>
        <w:t>adultos</w:t>
      </w:r>
      <w:r>
        <w:rPr>
          <w:spacing w:val="-6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suas</w:t>
      </w:r>
      <w:r>
        <w:rPr>
          <w:spacing w:val="-10"/>
        </w:rPr>
        <w:t xml:space="preserve"> </w:t>
      </w:r>
      <w:r>
        <w:t>famílias</w:t>
      </w:r>
      <w:r>
        <w:rPr>
          <w:spacing w:val="-72"/>
        </w:rPr>
        <w:t xml:space="preserve"> </w:t>
      </w:r>
      <w:r>
        <w:t>formadas</w:t>
      </w:r>
      <w:r>
        <w:rPr>
          <w:spacing w:val="2"/>
        </w:rPr>
        <w:t xml:space="preserve"> </w:t>
      </w:r>
      <w:r>
        <w:t>-</w:t>
      </w:r>
      <w:r>
        <w:rPr>
          <w:spacing w:val="2"/>
        </w:rPr>
        <w:t xml:space="preserve"> </w:t>
      </w:r>
      <w:r>
        <w:t>residem</w:t>
      </w:r>
      <w:r>
        <w:rPr>
          <w:spacing w:val="3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propriedade</w:t>
      </w:r>
      <w:r>
        <w:rPr>
          <w:spacing w:val="2"/>
        </w:rPr>
        <w:t xml:space="preserve"> </w:t>
      </w:r>
      <w:r>
        <w:t>e</w:t>
      </w:r>
      <w:r>
        <w:rPr>
          <w:spacing w:val="4"/>
        </w:rPr>
        <w:t xml:space="preserve"> </w:t>
      </w:r>
      <w:r>
        <w:t>dão</w:t>
      </w:r>
      <w:r>
        <w:rPr>
          <w:spacing w:val="2"/>
        </w:rPr>
        <w:t xml:space="preserve"> </w:t>
      </w:r>
      <w:r>
        <w:t>continuidade</w:t>
      </w:r>
      <w:r>
        <w:rPr>
          <w:spacing w:val="1"/>
        </w:rPr>
        <w:t xml:space="preserve"> </w:t>
      </w:r>
      <w:r>
        <w:t>às atividades</w:t>
      </w:r>
      <w:r>
        <w:rPr>
          <w:spacing w:val="4"/>
        </w:rPr>
        <w:t xml:space="preserve"> </w:t>
      </w:r>
      <w:r>
        <w:t>produtivas da</w:t>
      </w:r>
    </w:p>
    <w:p w14:paraId="71966C3E" w14:textId="77777777" w:rsidR="008150C3" w:rsidRDefault="001743A5" w:rsidP="001E6E27">
      <w:pPr>
        <w:pStyle w:val="Corpodetexto"/>
      </w:pPr>
      <w:r>
        <w:t>família. A propriedade, segundo o morador entrevistado, tem 3.000 metros de</w:t>
      </w:r>
      <w:r>
        <w:rPr>
          <w:spacing w:val="1"/>
        </w:rPr>
        <w:t xml:space="preserve"> </w:t>
      </w:r>
      <w:r>
        <w:t>extensão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terra</w:t>
      </w:r>
      <w:r>
        <w:rPr>
          <w:spacing w:val="-3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100</w:t>
      </w:r>
      <w:r>
        <w:rPr>
          <w:spacing w:val="-5"/>
        </w:rPr>
        <w:t xml:space="preserve"> </w:t>
      </w:r>
      <w:r>
        <w:t>metros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frente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está</w:t>
      </w:r>
      <w:r>
        <w:rPr>
          <w:spacing w:val="-2"/>
        </w:rPr>
        <w:t xml:space="preserve"> </w:t>
      </w:r>
      <w:r>
        <w:t>localizada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sudoeste</w:t>
      </w:r>
      <w:r>
        <w:rPr>
          <w:spacing w:val="-6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portaria</w:t>
      </w:r>
      <w:r>
        <w:rPr>
          <w:spacing w:val="-73"/>
        </w:rPr>
        <w:t xml:space="preserve"> </w:t>
      </w:r>
      <w:r>
        <w:t>principal</w:t>
      </w:r>
      <w:r>
        <w:rPr>
          <w:spacing w:val="-17"/>
        </w:rPr>
        <w:t xml:space="preserve"> </w:t>
      </w:r>
      <w:r>
        <w:t>do</w:t>
      </w:r>
      <w:r>
        <w:rPr>
          <w:spacing w:val="-17"/>
        </w:rPr>
        <w:t xml:space="preserve"> </w:t>
      </w:r>
      <w:r>
        <w:t>aterro.</w:t>
      </w:r>
      <w:r>
        <w:rPr>
          <w:spacing w:val="-18"/>
        </w:rPr>
        <w:t xml:space="preserve"> </w:t>
      </w:r>
      <w:r>
        <w:t>O</w:t>
      </w:r>
      <w:r>
        <w:rPr>
          <w:spacing w:val="-15"/>
        </w:rPr>
        <w:t xml:space="preserve"> </w:t>
      </w:r>
      <w:r>
        <w:t>proprietário</w:t>
      </w:r>
      <w:r>
        <w:rPr>
          <w:spacing w:val="-16"/>
        </w:rPr>
        <w:t xml:space="preserve"> </w:t>
      </w:r>
      <w:r>
        <w:t>informou</w:t>
      </w:r>
      <w:r>
        <w:rPr>
          <w:spacing w:val="-15"/>
        </w:rPr>
        <w:t xml:space="preserve"> </w:t>
      </w:r>
      <w:r>
        <w:t>que</w:t>
      </w:r>
      <w:r>
        <w:rPr>
          <w:spacing w:val="-15"/>
        </w:rPr>
        <w:t xml:space="preserve"> </w:t>
      </w:r>
      <w:r>
        <w:t>possui</w:t>
      </w:r>
      <w:r>
        <w:rPr>
          <w:spacing w:val="-17"/>
        </w:rPr>
        <w:t xml:space="preserve"> </w:t>
      </w:r>
      <w:r>
        <w:t>boas</w:t>
      </w:r>
      <w:r>
        <w:rPr>
          <w:spacing w:val="-15"/>
        </w:rPr>
        <w:t xml:space="preserve"> </w:t>
      </w:r>
      <w:r>
        <w:t>relações</w:t>
      </w:r>
      <w:r>
        <w:rPr>
          <w:spacing w:val="-18"/>
        </w:rPr>
        <w:t xml:space="preserve"> </w:t>
      </w:r>
      <w:r>
        <w:t>com</w:t>
      </w:r>
      <w:r>
        <w:rPr>
          <w:spacing w:val="-17"/>
        </w:rPr>
        <w:t xml:space="preserve"> </w:t>
      </w:r>
      <w:r>
        <w:t>o</w:t>
      </w:r>
      <w:r>
        <w:rPr>
          <w:spacing w:val="-15"/>
        </w:rPr>
        <w:t xml:space="preserve"> </w:t>
      </w:r>
      <w:r>
        <w:t>entorno.</w:t>
      </w:r>
      <w:r>
        <w:rPr>
          <w:spacing w:val="-73"/>
        </w:rPr>
        <w:t xml:space="preserve"> </w:t>
      </w:r>
      <w:r>
        <w:t>Dentro de sua propriedade há três torres de transmissão de energia, servidão de</w:t>
      </w:r>
      <w:r>
        <w:rPr>
          <w:spacing w:val="1"/>
        </w:rPr>
        <w:t xml:space="preserve"> </w:t>
      </w:r>
      <w:r>
        <w:t>passagem concedida à Furnas e à antiga CSA; além da Fiocruz/Rio Manguinhos ter</w:t>
      </w:r>
      <w:r>
        <w:rPr>
          <w:spacing w:val="-72"/>
        </w:rPr>
        <w:t xml:space="preserve"> </w:t>
      </w:r>
      <w:r>
        <w:t>adquirido</w:t>
      </w:r>
      <w:r>
        <w:rPr>
          <w:spacing w:val="-1"/>
        </w:rPr>
        <w:t xml:space="preserve"> </w:t>
      </w:r>
      <w:r>
        <w:t>porção</w:t>
      </w:r>
      <w:r>
        <w:rPr>
          <w:spacing w:val="-4"/>
        </w:rPr>
        <w:t xml:space="preserve"> </w:t>
      </w:r>
      <w:r>
        <w:t>de sua</w:t>
      </w:r>
      <w:r>
        <w:rPr>
          <w:spacing w:val="-1"/>
        </w:rPr>
        <w:t xml:space="preserve"> </w:t>
      </w:r>
      <w:r>
        <w:t>propriedade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instalação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novo CIBS.</w:t>
      </w:r>
    </w:p>
    <w:p w14:paraId="32C37472" w14:textId="77777777" w:rsidR="008150C3" w:rsidRDefault="001743A5" w:rsidP="001E6E27">
      <w:pPr>
        <w:pStyle w:val="Corpodetexto"/>
        <w:rPr>
          <w:rFonts w:ascii="Arial" w:hAnsi="Arial"/>
          <w:b/>
        </w:rPr>
      </w:pPr>
      <w:r>
        <w:t>Oficialmente é proibida a entrada de animais no aterro de Santa Cruz, desde à</w:t>
      </w:r>
      <w:r>
        <w:rPr>
          <w:spacing w:val="1"/>
        </w:rPr>
        <w:t xml:space="preserve"> </w:t>
      </w:r>
      <w:r>
        <w:t>época</w:t>
      </w:r>
      <w:r>
        <w:rPr>
          <w:spacing w:val="-20"/>
        </w:rPr>
        <w:t xml:space="preserve"> </w:t>
      </w:r>
      <w:r>
        <w:t>em</w:t>
      </w:r>
      <w:r>
        <w:rPr>
          <w:spacing w:val="-20"/>
        </w:rPr>
        <w:t xml:space="preserve"> </w:t>
      </w:r>
      <w:r>
        <w:t>que</w:t>
      </w:r>
      <w:r>
        <w:rPr>
          <w:spacing w:val="-19"/>
        </w:rPr>
        <w:t xml:space="preserve"> </w:t>
      </w:r>
      <w:r>
        <w:t>estava</w:t>
      </w:r>
      <w:r>
        <w:rPr>
          <w:spacing w:val="-20"/>
        </w:rPr>
        <w:t xml:space="preserve"> </w:t>
      </w:r>
      <w:r>
        <w:t>em</w:t>
      </w:r>
      <w:r>
        <w:rPr>
          <w:spacing w:val="-21"/>
        </w:rPr>
        <w:t xml:space="preserve"> </w:t>
      </w:r>
      <w:r>
        <w:t>funcionamento,</w:t>
      </w:r>
      <w:r>
        <w:rPr>
          <w:spacing w:val="-21"/>
        </w:rPr>
        <w:t xml:space="preserve"> </w:t>
      </w:r>
      <w:r>
        <w:t>inclusive</w:t>
      </w:r>
      <w:r>
        <w:rPr>
          <w:spacing w:val="-20"/>
        </w:rPr>
        <w:t xml:space="preserve"> </w:t>
      </w:r>
      <w:r>
        <w:t>é</w:t>
      </w:r>
      <w:r>
        <w:rPr>
          <w:spacing w:val="-19"/>
        </w:rPr>
        <w:t xml:space="preserve"> </w:t>
      </w:r>
      <w:r>
        <w:t>item</w:t>
      </w:r>
      <w:r>
        <w:rPr>
          <w:spacing w:val="-20"/>
        </w:rPr>
        <w:t xml:space="preserve"> </w:t>
      </w:r>
      <w:r>
        <w:t>do</w:t>
      </w:r>
      <w:r>
        <w:rPr>
          <w:spacing w:val="-22"/>
        </w:rPr>
        <w:t xml:space="preserve"> </w:t>
      </w:r>
      <w:r>
        <w:t>monitoramento</w:t>
      </w:r>
      <w:r>
        <w:rPr>
          <w:spacing w:val="-20"/>
        </w:rPr>
        <w:t xml:space="preserve"> </w:t>
      </w:r>
      <w:r>
        <w:t>descrito</w:t>
      </w:r>
      <w:r>
        <w:rPr>
          <w:spacing w:val="-73"/>
        </w:rPr>
        <w:t xml:space="preserve"> </w:t>
      </w:r>
      <w:r>
        <w:t>no plano de encerramento do aterro. Apesar da vigilância 24 horas realizada no</w:t>
      </w:r>
      <w:r>
        <w:rPr>
          <w:spacing w:val="1"/>
        </w:rPr>
        <w:t xml:space="preserve"> </w:t>
      </w:r>
      <w:r>
        <w:t>aterro, o entrevistado relata nunca ter sido questionado ou impedido de utilizar a</w:t>
      </w:r>
      <w:r>
        <w:rPr>
          <w:spacing w:val="1"/>
        </w:rPr>
        <w:t xml:space="preserve"> </w:t>
      </w:r>
      <w:r>
        <w:t xml:space="preserve">área. Considerada atividade </w:t>
      </w:r>
      <w:r>
        <w:lastRenderedPageBreak/>
        <w:t>econômica principal da família, a produção de leite e</w:t>
      </w:r>
      <w:r>
        <w:rPr>
          <w:spacing w:val="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queijos</w:t>
      </w:r>
      <w:r>
        <w:rPr>
          <w:spacing w:val="-7"/>
        </w:rPr>
        <w:t xml:space="preserve"> </w:t>
      </w:r>
      <w:r>
        <w:t>artesanais</w:t>
      </w:r>
      <w:r>
        <w:rPr>
          <w:spacing w:val="-6"/>
        </w:rPr>
        <w:t xml:space="preserve"> </w:t>
      </w:r>
      <w:r>
        <w:t>só</w:t>
      </w:r>
      <w:r>
        <w:rPr>
          <w:spacing w:val="-4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possível</w:t>
      </w:r>
      <w:r>
        <w:rPr>
          <w:spacing w:val="-6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extensão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terra</w:t>
      </w:r>
      <w:r>
        <w:rPr>
          <w:spacing w:val="-7"/>
        </w:rPr>
        <w:t xml:space="preserve"> </w:t>
      </w:r>
      <w:r>
        <w:t>proporcionada</w:t>
      </w:r>
      <w:r>
        <w:rPr>
          <w:spacing w:val="-8"/>
        </w:rPr>
        <w:t xml:space="preserve"> </w:t>
      </w:r>
      <w:r>
        <w:t>pelo</w:t>
      </w:r>
      <w:r>
        <w:rPr>
          <w:spacing w:val="-8"/>
        </w:rPr>
        <w:t xml:space="preserve"> </w:t>
      </w:r>
      <w:r>
        <w:t>uso</w:t>
      </w:r>
      <w:r>
        <w:rPr>
          <w:spacing w:val="-72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terreno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aterro,</w:t>
      </w:r>
      <w:r>
        <w:rPr>
          <w:spacing w:val="-11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vez</w:t>
      </w:r>
      <w:r>
        <w:rPr>
          <w:spacing w:val="-10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são</w:t>
      </w:r>
      <w:r>
        <w:rPr>
          <w:spacing w:val="-7"/>
        </w:rPr>
        <w:t xml:space="preserve"> </w:t>
      </w:r>
      <w:r>
        <w:t>150</w:t>
      </w:r>
      <w:r>
        <w:rPr>
          <w:spacing w:val="-7"/>
        </w:rPr>
        <w:t xml:space="preserve"> </w:t>
      </w:r>
      <w:r>
        <w:t>cabeças</w:t>
      </w:r>
      <w:r>
        <w:rPr>
          <w:spacing w:val="-5"/>
        </w:rPr>
        <w:t xml:space="preserve"> </w:t>
      </w:r>
      <w:r>
        <w:t>leiteiras</w:t>
      </w:r>
      <w:r>
        <w:rPr>
          <w:spacing w:val="-10"/>
        </w:rPr>
        <w:t xml:space="preserve"> </w:t>
      </w:r>
      <w:r>
        <w:t>entre</w:t>
      </w:r>
      <w:r>
        <w:rPr>
          <w:spacing w:val="-11"/>
        </w:rPr>
        <w:t xml:space="preserve"> </w:t>
      </w:r>
      <w:r>
        <w:t>vacas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bezerros.</w:t>
      </w:r>
      <w:r>
        <w:rPr>
          <w:spacing w:val="-73"/>
        </w:rPr>
        <w:t xml:space="preserve"> </w:t>
      </w:r>
      <w:r>
        <w:t>O vizinho do aterro adquiriu recentemente, há dois meses, gado de leite comprado</w:t>
      </w:r>
      <w:r>
        <w:rPr>
          <w:spacing w:val="-72"/>
        </w:rPr>
        <w:t xml:space="preserve"> </w:t>
      </w:r>
      <w:r>
        <w:t>em Minas Gerais e investiu R$150.000,00. A atividade familiar conta com uma</w:t>
      </w:r>
      <w:r>
        <w:rPr>
          <w:spacing w:val="1"/>
        </w:rPr>
        <w:t xml:space="preserve"> </w:t>
      </w:r>
      <w:r>
        <w:t>pequena</w:t>
      </w:r>
      <w:r>
        <w:rPr>
          <w:spacing w:val="1"/>
        </w:rPr>
        <w:t xml:space="preserve"> </w:t>
      </w:r>
      <w:r>
        <w:t>unidade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queijo</w:t>
      </w:r>
      <w:r>
        <w:rPr>
          <w:spacing w:val="1"/>
        </w:rPr>
        <w:t xml:space="preserve"> </w:t>
      </w:r>
      <w:r>
        <w:t>artesanal</w:t>
      </w:r>
      <w:r>
        <w:rPr>
          <w:spacing w:val="1"/>
        </w:rPr>
        <w:t xml:space="preserve"> </w:t>
      </w:r>
      <w:r>
        <w:t>localizada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Seropédica. Produzem 500 litros/dia de leite e de 74 a 80 queijos/dia. Os produtos</w:t>
      </w:r>
      <w:r>
        <w:rPr>
          <w:spacing w:val="1"/>
        </w:rPr>
        <w:t xml:space="preserve"> </w:t>
      </w:r>
      <w:r>
        <w:t>são</w:t>
      </w:r>
      <w:r>
        <w:rPr>
          <w:spacing w:val="-9"/>
        </w:rPr>
        <w:t xml:space="preserve"> </w:t>
      </w:r>
      <w:r>
        <w:t>vendidos</w:t>
      </w:r>
      <w:r>
        <w:rPr>
          <w:spacing w:val="-12"/>
        </w:rPr>
        <w:t xml:space="preserve"> </w:t>
      </w:r>
      <w:r>
        <w:t>na</w:t>
      </w:r>
      <w:r>
        <w:rPr>
          <w:spacing w:val="-13"/>
        </w:rPr>
        <w:t xml:space="preserve"> </w:t>
      </w:r>
      <w:r>
        <w:t>fábrica</w:t>
      </w:r>
      <w:r>
        <w:rPr>
          <w:spacing w:val="-8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Seropédica,</w:t>
      </w:r>
      <w:r>
        <w:rPr>
          <w:spacing w:val="-10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Itaguaí,</w:t>
      </w:r>
      <w:r>
        <w:rPr>
          <w:spacing w:val="-9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Campo</w:t>
      </w:r>
      <w:r>
        <w:rPr>
          <w:spacing w:val="-10"/>
        </w:rPr>
        <w:t xml:space="preserve"> </w:t>
      </w:r>
      <w:r>
        <w:t>Grande</w:t>
      </w:r>
      <w:r>
        <w:rPr>
          <w:spacing w:val="-11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própria</w:t>
      </w:r>
      <w:r>
        <w:rPr>
          <w:spacing w:val="-73"/>
        </w:rPr>
        <w:t xml:space="preserve"> </w:t>
      </w:r>
      <w:r>
        <w:t>propriedade nos finais de semana. A comunidade já conhece a produção familiar</w:t>
      </w:r>
      <w:r>
        <w:rPr>
          <w:spacing w:val="1"/>
        </w:rPr>
        <w:t xml:space="preserve"> </w:t>
      </w:r>
      <w:r>
        <w:t>identificada</w:t>
      </w:r>
      <w:r>
        <w:rPr>
          <w:spacing w:val="-8"/>
        </w:rPr>
        <w:t xml:space="preserve"> </w:t>
      </w:r>
      <w:r>
        <w:t>como</w:t>
      </w:r>
      <w:r>
        <w:rPr>
          <w:spacing w:val="-7"/>
        </w:rPr>
        <w:t xml:space="preserve"> </w:t>
      </w:r>
      <w:r>
        <w:t>queijo</w:t>
      </w:r>
      <w:r>
        <w:rPr>
          <w:spacing w:val="-4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leite</w:t>
      </w:r>
      <w:r>
        <w:rPr>
          <w:spacing w:val="-7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“Dona</w:t>
      </w:r>
      <w:r>
        <w:rPr>
          <w:spacing w:val="-7"/>
        </w:rPr>
        <w:t xml:space="preserve"> </w:t>
      </w:r>
      <w:r>
        <w:t>Tânia”,</w:t>
      </w:r>
      <w:r>
        <w:rPr>
          <w:spacing w:val="-8"/>
        </w:rPr>
        <w:t xml:space="preserve"> </w:t>
      </w:r>
      <w:r>
        <w:t>mãe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entrevistado.</w:t>
      </w:r>
      <w:r>
        <w:rPr>
          <w:spacing w:val="3"/>
        </w:rPr>
        <w:t xml:space="preserve"> </w:t>
      </w:r>
      <w:r>
        <w:rPr>
          <w:rFonts w:ascii="Arial" w:hAnsi="Arial"/>
          <w:b/>
        </w:rPr>
        <w:t>Caso</w:t>
      </w:r>
      <w:r>
        <w:rPr>
          <w:rFonts w:ascii="Arial" w:hAnsi="Arial"/>
          <w:b/>
          <w:spacing w:val="3"/>
        </w:rPr>
        <w:t xml:space="preserve"> </w:t>
      </w:r>
      <w:r>
        <w:rPr>
          <w:rFonts w:ascii="Arial" w:hAnsi="Arial"/>
          <w:b/>
        </w:rPr>
        <w:t>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uso</w:t>
      </w:r>
      <w:r>
        <w:rPr>
          <w:rFonts w:ascii="Arial" w:hAnsi="Arial"/>
          <w:b/>
          <w:spacing w:val="-64"/>
        </w:rPr>
        <w:t xml:space="preserve"> </w:t>
      </w:r>
      <w:r>
        <w:rPr>
          <w:rFonts w:ascii="Arial" w:hAnsi="Arial"/>
          <w:b/>
        </w:rPr>
        <w:t>do terreno venha a ser impedido, o produtor rural considera um grande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prejuízo pela interrupção temporária de suas atividades, até encontrar outra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localidade para colocar seus animais, talvez com custo inacessível para 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produção familiar. Considera o local como “melhor coisa que tem” para viver</w:t>
      </w:r>
      <w:r>
        <w:rPr>
          <w:rFonts w:ascii="Arial" w:hAnsi="Arial"/>
          <w:b/>
          <w:spacing w:val="-64"/>
        </w:rPr>
        <w:t xml:space="preserve"> </w:t>
      </w:r>
      <w:r>
        <w:rPr>
          <w:rFonts w:ascii="Arial" w:hAnsi="Arial"/>
          <w:b/>
        </w:rPr>
        <w:t>e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produzir. Informou</w:t>
      </w:r>
      <w:r>
        <w:rPr>
          <w:rFonts w:ascii="Arial" w:hAnsi="Arial"/>
          <w:b/>
          <w:spacing w:val="-4"/>
        </w:rPr>
        <w:t xml:space="preserve"> </w:t>
      </w:r>
      <w:r>
        <w:rPr>
          <w:rFonts w:ascii="Arial" w:hAnsi="Arial"/>
          <w:b/>
        </w:rPr>
        <w:t>que é um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local</w:t>
      </w:r>
      <w:r>
        <w:rPr>
          <w:rFonts w:ascii="Arial" w:hAnsi="Arial"/>
          <w:b/>
          <w:spacing w:val="-2"/>
        </w:rPr>
        <w:t xml:space="preserve"> </w:t>
      </w:r>
      <w:r>
        <w:rPr>
          <w:rFonts w:ascii="Arial" w:hAnsi="Arial"/>
          <w:b/>
        </w:rPr>
        <w:t>tranquilo,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sem perturbações.</w:t>
      </w:r>
    </w:p>
    <w:p w14:paraId="0F56FEE0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PCRJ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COMLURB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realizaram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vizinhança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empreendimento.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produtor</w:t>
      </w:r>
      <w:r>
        <w:rPr>
          <w:spacing w:val="-5"/>
        </w:rPr>
        <w:t xml:space="preserve"> </w:t>
      </w:r>
      <w:r>
        <w:t>rural</w:t>
      </w:r>
      <w:r>
        <w:rPr>
          <w:spacing w:val="-3"/>
        </w:rPr>
        <w:t xml:space="preserve"> </w:t>
      </w:r>
      <w:r>
        <w:t>tomou</w:t>
      </w:r>
      <w:r>
        <w:rPr>
          <w:spacing w:val="-5"/>
        </w:rPr>
        <w:t xml:space="preserve"> </w:t>
      </w:r>
      <w:r>
        <w:t>conhecimento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plano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construção</w:t>
      </w:r>
      <w:r>
        <w:rPr>
          <w:spacing w:val="-5"/>
        </w:rPr>
        <w:t xml:space="preserve"> </w:t>
      </w:r>
      <w:r>
        <w:t>da</w:t>
      </w:r>
      <w:r>
        <w:rPr>
          <w:spacing w:val="-73"/>
        </w:rPr>
        <w:t xml:space="preserve"> </w:t>
      </w:r>
      <w:r>
        <w:t>usina fotovoltaica ao ouvir conversas entre técnicos que visitaram o aterro para</w:t>
      </w:r>
      <w:r>
        <w:rPr>
          <w:spacing w:val="1"/>
        </w:rPr>
        <w:t xml:space="preserve"> </w:t>
      </w:r>
      <w:r>
        <w:t>realização dos estudos preparatórios da fase de planejamento. Ele relatou que em</w:t>
      </w:r>
      <w:r>
        <w:rPr>
          <w:spacing w:val="1"/>
        </w:rPr>
        <w:t xml:space="preserve"> </w:t>
      </w:r>
      <w:r>
        <w:t>um momento durante a visita o segurança da portaria foi questionado pelo técnico</w:t>
      </w:r>
      <w:r>
        <w:rPr>
          <w:spacing w:val="1"/>
        </w:rPr>
        <w:t xml:space="preserve"> </w:t>
      </w:r>
      <w:r>
        <w:t>sobre</w:t>
      </w:r>
      <w:r>
        <w:rPr>
          <w:spacing w:val="-11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presença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animais</w:t>
      </w:r>
      <w:r>
        <w:rPr>
          <w:spacing w:val="-14"/>
        </w:rPr>
        <w:t xml:space="preserve"> </w:t>
      </w:r>
      <w:r>
        <w:t>dentro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aterro</w:t>
      </w:r>
      <w:r>
        <w:rPr>
          <w:spacing w:val="-13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respondeu</w:t>
      </w:r>
      <w:r>
        <w:rPr>
          <w:spacing w:val="-13"/>
        </w:rPr>
        <w:t xml:space="preserve"> </w:t>
      </w:r>
      <w:r>
        <w:t>não</w:t>
      </w:r>
      <w:r>
        <w:rPr>
          <w:spacing w:val="-13"/>
        </w:rPr>
        <w:t xml:space="preserve"> </w:t>
      </w:r>
      <w:r>
        <w:t>saber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quem</w:t>
      </w:r>
      <w:r>
        <w:rPr>
          <w:spacing w:val="-10"/>
        </w:rPr>
        <w:t xml:space="preserve"> </w:t>
      </w:r>
      <w:r>
        <w:t>eram</w:t>
      </w:r>
      <w:r>
        <w:rPr>
          <w:spacing w:val="-72"/>
        </w:rPr>
        <w:t xml:space="preserve"> </w:t>
      </w:r>
      <w:r>
        <w:t>os animais. Informação incorreta, segundo entrevistado, que afirma ciência do</w:t>
      </w:r>
      <w:r>
        <w:rPr>
          <w:spacing w:val="1"/>
        </w:rPr>
        <w:t xml:space="preserve"> </w:t>
      </w:r>
      <w:r>
        <w:t>segurança sobre o uso do aterro como pastagem há muitos anos. Esta falta de</w:t>
      </w:r>
      <w:r>
        <w:rPr>
          <w:spacing w:val="1"/>
        </w:rPr>
        <w:t xml:space="preserve"> </w:t>
      </w:r>
      <w:r>
        <w:t>comunicação</w:t>
      </w:r>
      <w:r>
        <w:rPr>
          <w:spacing w:val="11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empreendedores</w:t>
      </w:r>
      <w:r>
        <w:rPr>
          <w:spacing w:val="10"/>
        </w:rPr>
        <w:t xml:space="preserve"> </w:t>
      </w:r>
      <w:r>
        <w:t>com</w:t>
      </w:r>
      <w:r>
        <w:rPr>
          <w:spacing w:val="12"/>
        </w:rPr>
        <w:t xml:space="preserve"> </w:t>
      </w:r>
      <w:r>
        <w:t>o</w:t>
      </w:r>
      <w:r>
        <w:rPr>
          <w:spacing w:val="12"/>
        </w:rPr>
        <w:t xml:space="preserve"> </w:t>
      </w:r>
      <w:r>
        <w:t>produtor</w:t>
      </w:r>
      <w:r>
        <w:rPr>
          <w:spacing w:val="6"/>
        </w:rPr>
        <w:t xml:space="preserve"> </w:t>
      </w:r>
      <w:r>
        <w:t>familiar</w:t>
      </w:r>
      <w:r>
        <w:rPr>
          <w:spacing w:val="11"/>
        </w:rPr>
        <w:t xml:space="preserve"> </w:t>
      </w:r>
      <w:r>
        <w:t>é</w:t>
      </w:r>
      <w:r>
        <w:rPr>
          <w:spacing w:val="7"/>
        </w:rPr>
        <w:t xml:space="preserve"> </w:t>
      </w:r>
      <w:r>
        <w:t>fonte</w:t>
      </w:r>
      <w:r>
        <w:rPr>
          <w:spacing w:val="9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insatisfação</w:t>
      </w:r>
      <w:r>
        <w:rPr>
          <w:spacing w:val="-7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questionamento.</w:t>
      </w:r>
      <w:r>
        <w:rPr>
          <w:spacing w:val="-4"/>
        </w:rPr>
        <w:t xml:space="preserve"> </w:t>
      </w:r>
      <w:r>
        <w:t>Sem</w:t>
      </w:r>
      <w:r>
        <w:rPr>
          <w:spacing w:val="-3"/>
        </w:rPr>
        <w:t xml:space="preserve"> </w:t>
      </w:r>
      <w:r>
        <w:t>saber</w:t>
      </w:r>
      <w:r>
        <w:rPr>
          <w:spacing w:val="-6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substituição</w:t>
      </w:r>
      <w:r>
        <w:rPr>
          <w:spacing w:val="-5"/>
        </w:rPr>
        <w:t xml:space="preserve"> </w:t>
      </w:r>
      <w:r>
        <w:t>recente</w:t>
      </w:r>
      <w:r>
        <w:rPr>
          <w:spacing w:val="-4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localização</w:t>
      </w:r>
      <w:r>
        <w:rPr>
          <w:spacing w:val="-4"/>
        </w:rPr>
        <w:t xml:space="preserve"> </w:t>
      </w:r>
      <w:r>
        <w:t>pretendida,</w:t>
      </w:r>
      <w:r>
        <w:rPr>
          <w:spacing w:val="-8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aterro de Gericinó para o de Santa Cruz, para ele a COMLURB já sabia do projeto</w:t>
      </w:r>
      <w:r>
        <w:rPr>
          <w:spacing w:val="1"/>
        </w:rPr>
        <w:t xml:space="preserve"> </w:t>
      </w:r>
      <w:r>
        <w:t>há meses e poderia tê-lo avisado, inclusive isto teria influenciado na decisão da</w:t>
      </w:r>
      <w:r>
        <w:rPr>
          <w:spacing w:val="1"/>
        </w:rPr>
        <w:t xml:space="preserve"> </w:t>
      </w:r>
      <w:r>
        <w:t>família em investir na compra de mais gado leiteiro, realizada há apenas dois</w:t>
      </w:r>
      <w:r>
        <w:rPr>
          <w:spacing w:val="1"/>
        </w:rPr>
        <w:t xml:space="preserve"> </w:t>
      </w:r>
      <w:r>
        <w:t>meses.</w:t>
      </w:r>
    </w:p>
    <w:p w14:paraId="44E55966" w14:textId="1A7134C1" w:rsidR="008150C3" w:rsidRDefault="001743A5" w:rsidP="001E6E27">
      <w:pPr>
        <w:pStyle w:val="Corpodetexto"/>
      </w:pPr>
      <w:r>
        <w:t>O</w:t>
      </w:r>
      <w:r>
        <w:rPr>
          <w:spacing w:val="24"/>
        </w:rPr>
        <w:t xml:space="preserve"> </w:t>
      </w:r>
      <w:r>
        <w:t>segundo</w:t>
      </w:r>
      <w:r>
        <w:rPr>
          <w:spacing w:val="25"/>
        </w:rPr>
        <w:t xml:space="preserve"> </w:t>
      </w:r>
      <w:r>
        <w:t>uso</w:t>
      </w:r>
      <w:r>
        <w:rPr>
          <w:spacing w:val="22"/>
        </w:rPr>
        <w:t xml:space="preserve"> </w:t>
      </w:r>
      <w:r>
        <w:t>encontrado</w:t>
      </w:r>
      <w:r>
        <w:rPr>
          <w:spacing w:val="22"/>
        </w:rPr>
        <w:t xml:space="preserve"> </w:t>
      </w:r>
      <w:r>
        <w:t>foi</w:t>
      </w:r>
      <w:r>
        <w:rPr>
          <w:spacing w:val="24"/>
        </w:rPr>
        <w:t xml:space="preserve"> </w:t>
      </w:r>
      <w:r>
        <w:t>a</w:t>
      </w:r>
      <w:r>
        <w:rPr>
          <w:spacing w:val="24"/>
        </w:rPr>
        <w:t xml:space="preserve"> </w:t>
      </w:r>
      <w:r>
        <w:t>passagem</w:t>
      </w:r>
      <w:r>
        <w:rPr>
          <w:spacing w:val="22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caminhões</w:t>
      </w:r>
      <w:r>
        <w:rPr>
          <w:spacing w:val="21"/>
        </w:rPr>
        <w:t xml:space="preserve"> </w:t>
      </w:r>
      <w:r>
        <w:t>pela</w:t>
      </w:r>
      <w:r>
        <w:rPr>
          <w:spacing w:val="21"/>
        </w:rPr>
        <w:t xml:space="preserve"> </w:t>
      </w:r>
      <w:r>
        <w:t>estrada</w:t>
      </w:r>
      <w:r>
        <w:rPr>
          <w:spacing w:val="25"/>
        </w:rPr>
        <w:t xml:space="preserve"> </w:t>
      </w:r>
      <w:r>
        <w:t>do</w:t>
      </w:r>
      <w:r>
        <w:rPr>
          <w:spacing w:val="24"/>
        </w:rPr>
        <w:t xml:space="preserve"> </w:t>
      </w:r>
      <w:r>
        <w:t>Dique,</w:t>
      </w:r>
      <w:r>
        <w:rPr>
          <w:spacing w:val="-72"/>
        </w:rPr>
        <w:t xml:space="preserve"> </w:t>
      </w:r>
      <w:r>
        <w:t>via que contorna parte do aterro e margeia o Rio Guandu, conectando os areais</w:t>
      </w:r>
      <w:r>
        <w:rPr>
          <w:spacing w:val="1"/>
        </w:rPr>
        <w:t xml:space="preserve"> </w:t>
      </w:r>
      <w:r>
        <w:t>pelos</w:t>
      </w:r>
      <w:r>
        <w:rPr>
          <w:spacing w:val="-12"/>
        </w:rPr>
        <w:t xml:space="preserve"> </w:t>
      </w:r>
      <w:r>
        <w:t>fundos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aterro</w:t>
      </w:r>
      <w:r>
        <w:rPr>
          <w:spacing w:val="-5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lado</w:t>
      </w:r>
      <w:r>
        <w:rPr>
          <w:spacing w:val="-10"/>
        </w:rPr>
        <w:t xml:space="preserve"> </w:t>
      </w:r>
      <w:r>
        <w:t>noroeste</w:t>
      </w:r>
      <w:r>
        <w:rPr>
          <w:spacing w:val="-7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passando</w:t>
      </w:r>
      <w:r>
        <w:rPr>
          <w:spacing w:val="-10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portaria</w:t>
      </w:r>
      <w:r>
        <w:rPr>
          <w:spacing w:val="-10"/>
        </w:rPr>
        <w:t xml:space="preserve"> </w:t>
      </w:r>
      <w:r>
        <w:t>para</w:t>
      </w:r>
      <w:r>
        <w:rPr>
          <w:spacing w:val="-12"/>
        </w:rPr>
        <w:t xml:space="preserve"> </w:t>
      </w:r>
      <w:r>
        <w:t>acessar</w:t>
      </w:r>
      <w:r>
        <w:rPr>
          <w:spacing w:val="-10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anel</w:t>
      </w:r>
      <w:r w:rsidR="007149DE">
        <w:t xml:space="preserve"> </w:t>
      </w:r>
      <w:r>
        <w:t>rodoviário e a BR 101. São cerca de 50 caminhões diários aparentemente de</w:t>
      </w:r>
      <w:r>
        <w:rPr>
          <w:spacing w:val="1"/>
        </w:rPr>
        <w:t xml:space="preserve"> </w:t>
      </w:r>
      <w:r>
        <w:t>diferentes</w:t>
      </w:r>
      <w:r>
        <w:rPr>
          <w:spacing w:val="8"/>
        </w:rPr>
        <w:t xml:space="preserve"> </w:t>
      </w:r>
      <w:r>
        <w:t>empresas</w:t>
      </w:r>
      <w:r>
        <w:rPr>
          <w:spacing w:val="8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extração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areia.</w:t>
      </w:r>
      <w:r>
        <w:rPr>
          <w:spacing w:val="11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rua</w:t>
      </w:r>
      <w:r>
        <w:rPr>
          <w:spacing w:val="12"/>
        </w:rPr>
        <w:t xml:space="preserve"> </w:t>
      </w:r>
      <w:r>
        <w:t>interna,</w:t>
      </w:r>
      <w:r>
        <w:rPr>
          <w:spacing w:val="11"/>
        </w:rPr>
        <w:t xml:space="preserve"> </w:t>
      </w:r>
      <w:r>
        <w:t>segundo</w:t>
      </w:r>
      <w:r>
        <w:rPr>
          <w:spacing w:val="6"/>
        </w:rPr>
        <w:t xml:space="preserve"> </w:t>
      </w:r>
      <w:r>
        <w:t>entrevistas</w:t>
      </w:r>
      <w:r>
        <w:rPr>
          <w:spacing w:val="11"/>
        </w:rPr>
        <w:t xml:space="preserve"> </w:t>
      </w:r>
      <w:r>
        <w:t>com</w:t>
      </w:r>
      <w:r>
        <w:rPr>
          <w:spacing w:val="-73"/>
        </w:rPr>
        <w:t xml:space="preserve"> </w:t>
      </w:r>
      <w:r>
        <w:t>a COMLURB, foi aberta como via temporária durante obras da siderúrgica CSA e</w:t>
      </w:r>
      <w:r>
        <w:rPr>
          <w:spacing w:val="1"/>
        </w:rPr>
        <w:t xml:space="preserve"> </w:t>
      </w:r>
      <w:r>
        <w:t>acabou por permanecer em uso até os dias de hoje. Diferentemente do relato do</w:t>
      </w:r>
      <w:r>
        <w:rPr>
          <w:spacing w:val="1"/>
        </w:rPr>
        <w:t xml:space="preserve"> </w:t>
      </w:r>
      <w:r>
        <w:t>morador</w:t>
      </w:r>
      <w:r>
        <w:rPr>
          <w:spacing w:val="-2"/>
        </w:rPr>
        <w:t xml:space="preserve"> </w:t>
      </w:r>
      <w:r>
        <w:t>do entorno,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via</w:t>
      </w:r>
      <w:r>
        <w:rPr>
          <w:spacing w:val="2"/>
        </w:rPr>
        <w:t xml:space="preserve"> </w:t>
      </w:r>
      <w:r>
        <w:t>é</w:t>
      </w:r>
      <w:r>
        <w:rPr>
          <w:spacing w:val="2"/>
        </w:rPr>
        <w:t xml:space="preserve"> </w:t>
      </w:r>
      <w:r>
        <w:t>considerada uma estrada</w:t>
      </w:r>
      <w:r>
        <w:rPr>
          <w:spacing w:val="-1"/>
        </w:rPr>
        <w:t xml:space="preserve"> </w:t>
      </w:r>
      <w:r>
        <w:t>pública,</w:t>
      </w:r>
      <w:r>
        <w:rPr>
          <w:spacing w:val="2"/>
        </w:rPr>
        <w:t xml:space="preserve"> </w:t>
      </w:r>
      <w:r>
        <w:t>registrada em</w:t>
      </w:r>
      <w:r>
        <w:rPr>
          <w:spacing w:val="-2"/>
        </w:rPr>
        <w:t xml:space="preserve"> </w:t>
      </w:r>
      <w:r>
        <w:t>mapa</w:t>
      </w:r>
    </w:p>
    <w:p w14:paraId="2DA36DA1" w14:textId="77777777" w:rsidR="008150C3" w:rsidRDefault="001743A5" w:rsidP="001E6E27">
      <w:pPr>
        <w:pStyle w:val="Corpodetexto"/>
      </w:pPr>
      <w:r>
        <w:t>Estrada do Dique - sem histórico de impedimento de passagem de carros e nem</w:t>
      </w:r>
      <w:r>
        <w:rPr>
          <w:spacing w:val="1"/>
        </w:rPr>
        <w:t xml:space="preserve"> </w:t>
      </w:r>
      <w:r>
        <w:t>caminhões. A justificativa para o uso da Estrada do Dique é o ganho na economia</w:t>
      </w:r>
      <w:r>
        <w:rPr>
          <w:spacing w:val="1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quilometragem</w:t>
      </w:r>
      <w:r>
        <w:rPr>
          <w:spacing w:val="-12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consequentemente</w:t>
      </w:r>
      <w:r>
        <w:rPr>
          <w:spacing w:val="-12"/>
        </w:rPr>
        <w:t xml:space="preserve"> </w:t>
      </w:r>
      <w:r>
        <w:t>combustível.</w:t>
      </w:r>
      <w:r>
        <w:rPr>
          <w:spacing w:val="-13"/>
        </w:rPr>
        <w:t xml:space="preserve"> </w:t>
      </w:r>
      <w:r>
        <w:t>Foram</w:t>
      </w:r>
      <w:r>
        <w:rPr>
          <w:spacing w:val="-3"/>
        </w:rPr>
        <w:t xml:space="preserve"> </w:t>
      </w:r>
      <w:r>
        <w:t>relatados</w:t>
      </w:r>
      <w:r>
        <w:rPr>
          <w:spacing w:val="-13"/>
        </w:rPr>
        <w:t xml:space="preserve"> </w:t>
      </w:r>
      <w:r>
        <w:t>também</w:t>
      </w:r>
      <w:r>
        <w:rPr>
          <w:spacing w:val="-12"/>
        </w:rPr>
        <w:t xml:space="preserve"> </w:t>
      </w:r>
      <w:r>
        <w:t>usos</w:t>
      </w:r>
      <w:r>
        <w:rPr>
          <w:spacing w:val="-73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aterro</w:t>
      </w:r>
      <w:r>
        <w:rPr>
          <w:spacing w:val="-6"/>
        </w:rPr>
        <w:t xml:space="preserve"> </w:t>
      </w:r>
      <w:r>
        <w:t>como</w:t>
      </w:r>
      <w:r>
        <w:rPr>
          <w:spacing w:val="-7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verde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lazer,</w:t>
      </w:r>
      <w:r>
        <w:rPr>
          <w:spacing w:val="-6"/>
        </w:rPr>
        <w:t xml:space="preserve"> </w:t>
      </w:r>
      <w:r>
        <w:t>descanso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pesca.</w:t>
      </w:r>
    </w:p>
    <w:p w14:paraId="71B18F94" w14:textId="6361710C" w:rsidR="000E7226" w:rsidRDefault="001743A5" w:rsidP="001E6E27">
      <w:pPr>
        <w:pStyle w:val="Corpodetexto"/>
        <w:rPr>
          <w:rFonts w:ascii="Arial" w:hAnsi="Arial"/>
          <w:b/>
        </w:rPr>
      </w:pPr>
      <w:r>
        <w:t>Entende-se</w:t>
      </w:r>
      <w:r>
        <w:rPr>
          <w:spacing w:val="-19"/>
        </w:rPr>
        <w:t xml:space="preserve"> </w:t>
      </w:r>
      <w:r>
        <w:t>que</w:t>
      </w:r>
      <w:r>
        <w:rPr>
          <w:spacing w:val="-18"/>
        </w:rPr>
        <w:t xml:space="preserve"> </w:t>
      </w:r>
      <w:r>
        <w:t>a</w:t>
      </w:r>
      <w:r>
        <w:rPr>
          <w:spacing w:val="-18"/>
        </w:rPr>
        <w:t xml:space="preserve"> </w:t>
      </w:r>
      <w:r>
        <w:t>regra</w:t>
      </w:r>
      <w:r>
        <w:rPr>
          <w:spacing w:val="-16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isolamento</w:t>
      </w:r>
      <w:r>
        <w:rPr>
          <w:spacing w:val="-18"/>
        </w:rPr>
        <w:t xml:space="preserve"> </w:t>
      </w:r>
      <w:r>
        <w:t>do</w:t>
      </w:r>
      <w:r>
        <w:rPr>
          <w:spacing w:val="-19"/>
        </w:rPr>
        <w:t xml:space="preserve"> </w:t>
      </w:r>
      <w:r>
        <w:t>aterro,</w:t>
      </w:r>
      <w:r>
        <w:rPr>
          <w:spacing w:val="-16"/>
        </w:rPr>
        <w:t xml:space="preserve"> </w:t>
      </w:r>
      <w:r>
        <w:t>conforme</w:t>
      </w:r>
      <w:r>
        <w:rPr>
          <w:spacing w:val="-18"/>
        </w:rPr>
        <w:t xml:space="preserve"> </w:t>
      </w:r>
      <w:r>
        <w:t>exigido</w:t>
      </w:r>
      <w:r>
        <w:rPr>
          <w:spacing w:val="-15"/>
        </w:rPr>
        <w:t xml:space="preserve"> </w:t>
      </w:r>
      <w:r>
        <w:t>no</w:t>
      </w:r>
      <w:r>
        <w:rPr>
          <w:spacing w:val="-16"/>
        </w:rPr>
        <w:t xml:space="preserve"> </w:t>
      </w:r>
      <w:r>
        <w:t>licenciamento,</w:t>
      </w:r>
      <w:r>
        <w:rPr>
          <w:spacing w:val="-72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sido</w:t>
      </w:r>
      <w:r>
        <w:rPr>
          <w:spacing w:val="1"/>
        </w:rPr>
        <w:t xml:space="preserve"> </w:t>
      </w:r>
      <w:r>
        <w:t>cumprida,</w:t>
      </w:r>
      <w:r>
        <w:rPr>
          <w:spacing w:val="1"/>
        </w:rPr>
        <w:t xml:space="preserve"> </w:t>
      </w:r>
      <w:r>
        <w:t>apesar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relatórios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auditoria</w:t>
      </w:r>
      <w:r>
        <w:rPr>
          <w:spacing w:val="1"/>
        </w:rPr>
        <w:t xml:space="preserve"> </w:t>
      </w:r>
      <w:r>
        <w:t>atestarem o contrário.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Recomenda-se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ação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imediata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núcleo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gestor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empreendimento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junto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às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partes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interessadas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afetadas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entorno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aprofundamento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da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compreensão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destes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diversos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usos.</w:t>
      </w:r>
      <w:r>
        <w:rPr>
          <w:rFonts w:ascii="Arial" w:hAnsi="Arial"/>
          <w:b/>
          <w:spacing w:val="1"/>
        </w:rPr>
        <w:t xml:space="preserve"> </w:t>
      </w:r>
      <w:r>
        <w:t>Primeiramente, o</w:t>
      </w:r>
      <w:r>
        <w:rPr>
          <w:spacing w:val="1"/>
        </w:rPr>
        <w:t xml:space="preserve"> </w:t>
      </w:r>
      <w:r>
        <w:t>núcleo gestor do empreendimento deve verificar junto à Secretaria Municipal de</w:t>
      </w:r>
      <w:r>
        <w:rPr>
          <w:spacing w:val="1"/>
        </w:rPr>
        <w:t xml:space="preserve"> </w:t>
      </w:r>
      <w:r>
        <w:t>Assistência</w:t>
      </w:r>
      <w:r>
        <w:rPr>
          <w:spacing w:val="26"/>
        </w:rPr>
        <w:t xml:space="preserve"> </w:t>
      </w:r>
      <w:r>
        <w:t>Social</w:t>
      </w:r>
      <w:r>
        <w:rPr>
          <w:spacing w:val="26"/>
        </w:rPr>
        <w:t xml:space="preserve"> </w:t>
      </w:r>
      <w:r>
        <w:t>e</w:t>
      </w:r>
      <w:r>
        <w:rPr>
          <w:spacing w:val="31"/>
        </w:rPr>
        <w:t xml:space="preserve"> </w:t>
      </w:r>
      <w:r>
        <w:t>Direitos</w:t>
      </w:r>
      <w:r>
        <w:rPr>
          <w:spacing w:val="29"/>
        </w:rPr>
        <w:t xml:space="preserve"> </w:t>
      </w:r>
      <w:r>
        <w:t>Humanos</w:t>
      </w:r>
      <w:r>
        <w:rPr>
          <w:spacing w:val="32"/>
        </w:rPr>
        <w:t xml:space="preserve"> </w:t>
      </w:r>
      <w:r>
        <w:t>–</w:t>
      </w:r>
      <w:r>
        <w:rPr>
          <w:spacing w:val="32"/>
        </w:rPr>
        <w:t xml:space="preserve"> </w:t>
      </w:r>
      <w:r>
        <w:t>SMASDH</w:t>
      </w:r>
      <w:r>
        <w:rPr>
          <w:spacing w:val="28"/>
        </w:rPr>
        <w:t xml:space="preserve"> </w:t>
      </w:r>
      <w:r>
        <w:t>e</w:t>
      </w:r>
      <w:r>
        <w:rPr>
          <w:spacing w:val="27"/>
        </w:rPr>
        <w:t xml:space="preserve"> </w:t>
      </w:r>
      <w:r>
        <w:t>à</w:t>
      </w:r>
      <w:r>
        <w:rPr>
          <w:spacing w:val="30"/>
        </w:rPr>
        <w:t xml:space="preserve"> </w:t>
      </w:r>
      <w:r>
        <w:t>coordenação</w:t>
      </w:r>
      <w:r>
        <w:rPr>
          <w:spacing w:val="31"/>
        </w:rPr>
        <w:t xml:space="preserve"> </w:t>
      </w:r>
      <w:r>
        <w:t>de</w:t>
      </w:r>
      <w:r>
        <w:rPr>
          <w:spacing w:val="30"/>
        </w:rPr>
        <w:t xml:space="preserve"> </w:t>
      </w:r>
      <w:r>
        <w:t>atividades</w:t>
      </w:r>
      <w:r>
        <w:rPr>
          <w:spacing w:val="-7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AP</w:t>
      </w:r>
      <w:r>
        <w:rPr>
          <w:spacing w:val="1"/>
        </w:rPr>
        <w:t xml:space="preserve"> </w:t>
      </w:r>
      <w:r>
        <w:t>5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órgãos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possuem</w:t>
      </w:r>
      <w:r>
        <w:rPr>
          <w:spacing w:val="1"/>
        </w:rPr>
        <w:t xml:space="preserve"> </w:t>
      </w:r>
      <w:r>
        <w:t>conhecimento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território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lastRenderedPageBreak/>
        <w:t>canais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 com comunidades afetadas. Em segundo lugar, realizar a escuta</w:t>
      </w:r>
      <w:r>
        <w:rPr>
          <w:spacing w:val="1"/>
        </w:rPr>
        <w:t xml:space="preserve"> </w:t>
      </w:r>
      <w:r>
        <w:t>presencial e cadastramento rápido das propriedades do entorno e dos areais que</w:t>
      </w:r>
      <w:r>
        <w:rPr>
          <w:spacing w:val="1"/>
        </w:rPr>
        <w:t xml:space="preserve"> </w:t>
      </w:r>
      <w:r>
        <w:t>utilizam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estrada</w:t>
      </w:r>
      <w:r>
        <w:rPr>
          <w:spacing w:val="1"/>
        </w:rPr>
        <w:t xml:space="preserve"> </w:t>
      </w:r>
      <w:r>
        <w:t>interna</w:t>
      </w:r>
      <w:r>
        <w:rPr>
          <w:spacing w:val="1"/>
        </w:rPr>
        <w:t xml:space="preserve"> </w:t>
      </w:r>
      <w:r>
        <w:t>regularmente.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escuta,</w:t>
      </w:r>
      <w:r>
        <w:rPr>
          <w:spacing w:val="1"/>
        </w:rPr>
        <w:t xml:space="preserve"> </w:t>
      </w:r>
      <w:r>
        <w:t>faz-se</w:t>
      </w:r>
      <w:r>
        <w:rPr>
          <w:spacing w:val="1"/>
        </w:rPr>
        <w:t xml:space="preserve"> </w:t>
      </w:r>
      <w:r>
        <w:t>necessário</w:t>
      </w:r>
      <w:r>
        <w:rPr>
          <w:spacing w:val="1"/>
        </w:rPr>
        <w:t xml:space="preserve"> </w:t>
      </w:r>
      <w:r>
        <w:t>compreender quais as possibilidades encontradas para adequar a usina fotovoltaica</w:t>
      </w:r>
      <w:r>
        <w:rPr>
          <w:spacing w:val="-73"/>
        </w:rPr>
        <w:t xml:space="preserve"> </w:t>
      </w:r>
      <w:r>
        <w:t>aos diferentes usos do aterro previamente estabelecidos antes da chegada do</w:t>
      </w:r>
      <w:r>
        <w:rPr>
          <w:spacing w:val="1"/>
        </w:rPr>
        <w:t xml:space="preserve"> </w:t>
      </w:r>
      <w:r>
        <w:t>empreendimento. Importante mapear os impactos do empreendimento e também</w:t>
      </w:r>
      <w:r>
        <w:rPr>
          <w:spacing w:val="1"/>
        </w:rPr>
        <w:t xml:space="preserve"> </w:t>
      </w:r>
      <w:r>
        <w:t>avaliar os impactos reversos dos distintos usos nas fases do empreendimento, tais</w:t>
      </w:r>
      <w:r>
        <w:rPr>
          <w:spacing w:val="1"/>
        </w:rPr>
        <w:t xml:space="preserve"> </w:t>
      </w:r>
      <w:r>
        <w:t>como levantamento de poeira dos caminhões e acúmulo de pó sobre os módulos</w:t>
      </w:r>
      <w:r>
        <w:rPr>
          <w:spacing w:val="1"/>
        </w:rPr>
        <w:t xml:space="preserve"> </w:t>
      </w:r>
      <w:r>
        <w:t>fotovoltaicos</w:t>
      </w:r>
      <w:r>
        <w:rPr>
          <w:spacing w:val="-13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trepidação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terreno;</w:t>
      </w:r>
      <w:r>
        <w:rPr>
          <w:spacing w:val="-12"/>
        </w:rPr>
        <w:t xml:space="preserve"> </w:t>
      </w:r>
      <w:r>
        <w:t>como</w:t>
      </w:r>
      <w:r>
        <w:rPr>
          <w:spacing w:val="-14"/>
        </w:rPr>
        <w:t xml:space="preserve"> </w:t>
      </w:r>
      <w:r>
        <w:t>também</w:t>
      </w:r>
      <w:r>
        <w:rPr>
          <w:spacing w:val="-11"/>
        </w:rPr>
        <w:t xml:space="preserve"> </w:t>
      </w:r>
      <w:r>
        <w:t>qualquer</w:t>
      </w:r>
      <w:r>
        <w:rPr>
          <w:spacing w:val="-13"/>
        </w:rPr>
        <w:t xml:space="preserve"> </w:t>
      </w:r>
      <w:r>
        <w:t>distúrbio</w:t>
      </w:r>
      <w:r>
        <w:rPr>
          <w:spacing w:val="-12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risco</w:t>
      </w:r>
      <w:r>
        <w:rPr>
          <w:spacing w:val="-11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acidentes provocado por animais e visitantes.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Essas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ações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junto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às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partes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interessadas afetadas do entorno imediato devem estar contextualizadas 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integrar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Plano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Engajamento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Partes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Interessadas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(PEPI)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empreendimento.</w:t>
      </w:r>
    </w:p>
    <w:p w14:paraId="43DE15A7" w14:textId="6BBE6ABB" w:rsidR="008150C3" w:rsidRDefault="001743A5" w:rsidP="000E7226">
      <w:pPr>
        <w:pStyle w:val="Ttulo2"/>
      </w:pPr>
      <w:bookmarkStart w:id="136" w:name="_bookmark196"/>
      <w:bookmarkStart w:id="137" w:name="_Toc131110719"/>
      <w:bookmarkEnd w:id="136"/>
      <w:r>
        <w:t>Análise</w:t>
      </w:r>
      <w:r>
        <w:tab/>
        <w:t>Das</w:t>
      </w:r>
      <w:r>
        <w:tab/>
        <w:t>Partes</w:t>
      </w:r>
      <w:r>
        <w:tab/>
        <w:t>Interessadas</w:t>
      </w:r>
      <w:r>
        <w:tab/>
        <w:t>Do</w:t>
      </w:r>
      <w:r>
        <w:tab/>
        <w:t>Núcleo</w:t>
      </w:r>
      <w:r>
        <w:tab/>
        <w:t>Gestor</w:t>
      </w:r>
      <w:r>
        <w:tab/>
      </w:r>
      <w:r>
        <w:rPr>
          <w:spacing w:val="-2"/>
        </w:rPr>
        <w:t>Do</w:t>
      </w:r>
      <w:r>
        <w:rPr>
          <w:spacing w:val="-75"/>
        </w:rPr>
        <w:t xml:space="preserve"> </w:t>
      </w:r>
      <w:r>
        <w:t>Empreendimento</w:t>
      </w:r>
      <w:r>
        <w:rPr>
          <w:spacing w:val="-6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Esfera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Influência Decisória</w:t>
      </w:r>
      <w:bookmarkEnd w:id="137"/>
    </w:p>
    <w:p w14:paraId="5A11F873" w14:textId="7AC437C9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análise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partes</w:t>
      </w:r>
      <w:r>
        <w:rPr>
          <w:spacing w:val="-16"/>
          <w:w w:val="105"/>
        </w:rPr>
        <w:t xml:space="preserve"> </w:t>
      </w:r>
      <w:r>
        <w:rPr>
          <w:w w:val="105"/>
        </w:rPr>
        <w:t>interessadas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w w:val="105"/>
        </w:rPr>
        <w:t>núcleo</w:t>
      </w:r>
      <w:r>
        <w:rPr>
          <w:spacing w:val="-17"/>
          <w:w w:val="105"/>
        </w:rPr>
        <w:t xml:space="preserve"> </w:t>
      </w:r>
      <w:r>
        <w:rPr>
          <w:w w:val="105"/>
        </w:rPr>
        <w:t>gestor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w w:val="105"/>
        </w:rPr>
        <w:t>empreendimento,</w:t>
      </w:r>
      <w:r>
        <w:rPr>
          <w:spacing w:val="-13"/>
          <w:w w:val="105"/>
        </w:rPr>
        <w:t xml:space="preserve"> </w:t>
      </w:r>
      <w:r>
        <w:rPr>
          <w:w w:val="105"/>
        </w:rPr>
        <w:t>realizada</w:t>
      </w:r>
      <w:r>
        <w:rPr>
          <w:spacing w:val="-77"/>
          <w:w w:val="105"/>
        </w:rPr>
        <w:t xml:space="preserve"> </w:t>
      </w:r>
      <w:r>
        <w:rPr>
          <w:w w:val="105"/>
        </w:rPr>
        <w:t>no presente estudo, seguiu a estratégia escolhida de mapeamento dos atores</w:t>
      </w:r>
      <w:r>
        <w:rPr>
          <w:spacing w:val="1"/>
          <w:w w:val="105"/>
        </w:rPr>
        <w:t xml:space="preserve"> </w:t>
      </w:r>
      <w:r>
        <w:t>sociais</w:t>
      </w:r>
      <w:r>
        <w:rPr>
          <w:spacing w:val="-10"/>
        </w:rPr>
        <w:t xml:space="preserve"> </w:t>
      </w:r>
      <w:r>
        <w:t>denominada</w:t>
      </w:r>
      <w:r>
        <w:rPr>
          <w:spacing w:val="-11"/>
        </w:rPr>
        <w:t xml:space="preserve"> </w:t>
      </w:r>
      <w:r>
        <w:t>“hierarquia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gestão”.</w:t>
      </w:r>
      <w:r>
        <w:rPr>
          <w:spacing w:val="-12"/>
        </w:rPr>
        <w:t xml:space="preserve"> </w:t>
      </w:r>
      <w:r>
        <w:t>Aplicou-se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análise</w:t>
      </w:r>
      <w:r>
        <w:rPr>
          <w:spacing w:val="-8"/>
        </w:rPr>
        <w:t xml:space="preserve"> </w:t>
      </w:r>
      <w:r>
        <w:t>qualitativa</w:t>
      </w:r>
      <w:r>
        <w:rPr>
          <w:spacing w:val="-9"/>
        </w:rPr>
        <w:t xml:space="preserve"> </w:t>
      </w:r>
      <w:r>
        <w:t>das</w:t>
      </w:r>
      <w:r>
        <w:rPr>
          <w:spacing w:val="-14"/>
        </w:rPr>
        <w:t xml:space="preserve"> </w:t>
      </w:r>
      <w:r>
        <w:t>falas</w:t>
      </w:r>
      <w:r>
        <w:rPr>
          <w:spacing w:val="-73"/>
        </w:rPr>
        <w:t xml:space="preserve"> </w:t>
      </w:r>
      <w:r>
        <w:t>coletadas durante o estudo a fim de identificar narrativas contendo percepções de</w:t>
      </w:r>
      <w:r>
        <w:rPr>
          <w:spacing w:val="1"/>
        </w:rPr>
        <w:t xml:space="preserve"> </w:t>
      </w:r>
      <w:r>
        <w:rPr>
          <w:w w:val="105"/>
        </w:rPr>
        <w:t>benefícios, riscos e impactos do empreendimento. Foram buscadas também</w:t>
      </w:r>
      <w:r>
        <w:rPr>
          <w:spacing w:val="1"/>
          <w:w w:val="105"/>
        </w:rPr>
        <w:t xml:space="preserve"> </w:t>
      </w:r>
      <w:r>
        <w:t>informações que subsidiaram a elaboração do contexto, descrição da linha de base</w:t>
      </w:r>
      <w:r>
        <w:rPr>
          <w:spacing w:val="-72"/>
        </w:rPr>
        <w:t xml:space="preserve"> </w:t>
      </w:r>
      <w:r>
        <w:t>e compreensão do histórico e características do empreendimento. A sistematização</w:t>
      </w:r>
      <w:r>
        <w:rPr>
          <w:spacing w:val="-72"/>
        </w:rPr>
        <w:t xml:space="preserve"> </w:t>
      </w:r>
      <w:r>
        <w:t>apresentada</w:t>
      </w:r>
      <w:r>
        <w:rPr>
          <w:spacing w:val="6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seguir</w:t>
      </w:r>
      <w:r>
        <w:rPr>
          <w:spacing w:val="4"/>
        </w:rPr>
        <w:t xml:space="preserve"> </w:t>
      </w:r>
      <w:r>
        <w:t>busca</w:t>
      </w:r>
      <w:r>
        <w:rPr>
          <w:spacing w:val="4"/>
        </w:rPr>
        <w:t xml:space="preserve"> </w:t>
      </w:r>
      <w:r>
        <w:t>enriquecer</w:t>
      </w:r>
      <w:r>
        <w:rPr>
          <w:spacing w:val="5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análise</w:t>
      </w:r>
      <w:r>
        <w:rPr>
          <w:spacing w:val="6"/>
        </w:rPr>
        <w:t xml:space="preserve"> </w:t>
      </w:r>
      <w:r>
        <w:t>social</w:t>
      </w:r>
      <w:r>
        <w:rPr>
          <w:spacing w:val="5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partir</w:t>
      </w:r>
      <w:r>
        <w:rPr>
          <w:spacing w:val="5"/>
        </w:rPr>
        <w:t xml:space="preserve"> </w:t>
      </w:r>
      <w:r>
        <w:t>da</w:t>
      </w:r>
      <w:r>
        <w:rPr>
          <w:spacing w:val="4"/>
        </w:rPr>
        <w:t xml:space="preserve"> </w:t>
      </w:r>
      <w:r>
        <w:t>visão</w:t>
      </w:r>
      <w:r>
        <w:rPr>
          <w:spacing w:val="7"/>
        </w:rPr>
        <w:t xml:space="preserve"> </w:t>
      </w:r>
      <w:r>
        <w:t>das</w:t>
      </w:r>
      <w:r>
        <w:rPr>
          <w:spacing w:val="5"/>
        </w:rPr>
        <w:t xml:space="preserve"> </w:t>
      </w:r>
      <w:r>
        <w:t>partes</w:t>
      </w:r>
      <w:r w:rsidR="000E7226">
        <w:t xml:space="preserve"> </w:t>
      </w:r>
      <w:r>
        <w:t>interessadas participantes do grupo gestor do projeto e seus colegas de trabalho</w:t>
      </w:r>
      <w:r>
        <w:rPr>
          <w:spacing w:val="1"/>
        </w:rPr>
        <w:t xml:space="preserve"> </w:t>
      </w:r>
      <w:r>
        <w:t>distribuídos nas diversas instituições da prefeitura, atuantes ou não com o projeto</w:t>
      </w:r>
      <w:r>
        <w:rPr>
          <w:spacing w:val="1"/>
        </w:rPr>
        <w:t xml:space="preserve"> </w:t>
      </w:r>
      <w:r>
        <w:t>Solário</w:t>
      </w:r>
      <w:r>
        <w:rPr>
          <w:spacing w:val="-8"/>
        </w:rPr>
        <w:t xml:space="preserve"> </w:t>
      </w:r>
      <w:r>
        <w:t>Carioca.</w:t>
      </w:r>
    </w:p>
    <w:p w14:paraId="7E753ABA" w14:textId="77777777" w:rsidR="008150C3" w:rsidRDefault="001743A5" w:rsidP="001E6E27">
      <w:pPr>
        <w:pStyle w:val="Corpodetexto"/>
      </w:pPr>
      <w:r>
        <w:t>Um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insumos</w:t>
      </w:r>
      <w:r>
        <w:rPr>
          <w:spacing w:val="1"/>
        </w:rPr>
        <w:t xml:space="preserve"> </w:t>
      </w:r>
      <w:r>
        <w:t>fundamentais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impacto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empreendimentos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consultas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(interessados), tanto pela ampliação da pluralidade de visões para compreensão</w:t>
      </w:r>
      <w:r>
        <w:rPr>
          <w:spacing w:val="1"/>
        </w:rPr>
        <w:t xml:space="preserve"> </w:t>
      </w:r>
      <w:r>
        <w:t>dos impactos de forma sistêmica, quanto pela legitimidade destas vozes serem</w:t>
      </w:r>
      <w:r>
        <w:rPr>
          <w:spacing w:val="1"/>
        </w:rPr>
        <w:t xml:space="preserve"> </w:t>
      </w:r>
      <w:r>
        <w:t>ouvidas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contempladas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desenho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definições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 quando este causar riscos e impactos conhecidos e potenciais a</w:t>
      </w:r>
      <w:r>
        <w:rPr>
          <w:spacing w:val="1"/>
        </w:rPr>
        <w:t xml:space="preserve"> </w:t>
      </w:r>
      <w:r>
        <w:t>elas.</w:t>
      </w:r>
    </w:p>
    <w:p w14:paraId="725AE16F" w14:textId="77777777" w:rsidR="008150C3" w:rsidRDefault="001743A5" w:rsidP="001E6E27">
      <w:pPr>
        <w:pStyle w:val="Corpodetexto"/>
      </w:pPr>
      <w:r>
        <w:t>O 5º Princípio dos Princípios do Equador refere-se ao Engajamento com Partes</w:t>
      </w:r>
      <w:r>
        <w:rPr>
          <w:spacing w:val="1"/>
        </w:rPr>
        <w:t xml:space="preserve"> </w:t>
      </w:r>
      <w:r>
        <w:t>Interessadas (</w:t>
      </w:r>
      <w:r>
        <w:rPr>
          <w:rFonts w:ascii="Arial" w:hAnsi="Arial"/>
          <w:i/>
        </w:rPr>
        <w:t>Stakeholder Engagement</w:t>
      </w:r>
      <w:r>
        <w:t>), definido como um processo contínuo de</w:t>
      </w:r>
      <w:r>
        <w:rPr>
          <w:spacing w:val="1"/>
        </w:rPr>
        <w:t xml:space="preserve"> </w:t>
      </w:r>
      <w:r>
        <w:t>engajamento,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estruturada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culturalmente</w:t>
      </w:r>
      <w:r>
        <w:rPr>
          <w:spacing w:val="1"/>
        </w:rPr>
        <w:t xml:space="preserve"> </w:t>
      </w:r>
      <w:r>
        <w:t>apropriada,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-72"/>
        </w:rPr>
        <w:t xml:space="preserve"> </w:t>
      </w:r>
      <w:r>
        <w:t>Comunidades</w:t>
      </w:r>
      <w:r>
        <w:rPr>
          <w:spacing w:val="1"/>
        </w:rPr>
        <w:t xml:space="preserve"> </w:t>
      </w:r>
      <w:r>
        <w:t>Afetadas,</w:t>
      </w:r>
      <w:r>
        <w:rPr>
          <w:spacing w:val="1"/>
        </w:rPr>
        <w:t xml:space="preserve"> </w:t>
      </w:r>
      <w:r>
        <w:t>trabalhadores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relevantes</w:t>
      </w:r>
      <w:r>
        <w:rPr>
          <w:spacing w:val="1"/>
        </w:rPr>
        <w:t xml:space="preserve"> </w:t>
      </w:r>
      <w:r>
        <w:t>(Princípios do Equador, 2020). Para projetos classificados como Categoria B este</w:t>
      </w:r>
      <w:r>
        <w:rPr>
          <w:spacing w:val="1"/>
        </w:rPr>
        <w:t xml:space="preserve"> </w:t>
      </w:r>
      <w:r>
        <w:t>requisito é obrigatório, no qual o empreendedor deve demonstrar o engajamento</w:t>
      </w:r>
      <w:r>
        <w:rPr>
          <w:spacing w:val="1"/>
        </w:rPr>
        <w:t xml:space="preserve"> </w:t>
      </w:r>
      <w:r>
        <w:t>efetivo com as partes interessadas. O engajamento inicia-se com o Mapeamento</w:t>
      </w:r>
      <w:r>
        <w:rPr>
          <w:spacing w:val="1"/>
        </w:rPr>
        <w:t xml:space="preserve"> </w:t>
      </w:r>
      <w:r>
        <w:t>seguido da Consulta Informada e instalação de meios e processos de Comunicação</w:t>
      </w:r>
      <w:r>
        <w:rPr>
          <w:spacing w:val="-72"/>
        </w:rPr>
        <w:t xml:space="preserve"> </w:t>
      </w:r>
      <w:r>
        <w:t>e de Participação. O extrato de partes interessadas escolhidas para as entrevistas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estudo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objetivou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alcance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Comunidades</w:t>
      </w:r>
      <w:r>
        <w:rPr>
          <w:spacing w:val="1"/>
        </w:rPr>
        <w:t xml:space="preserve"> </w:t>
      </w:r>
      <w:r>
        <w:t>Afetadas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empreendimento;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entanto,</w:t>
      </w:r>
      <w:r>
        <w:rPr>
          <w:spacing w:val="-8"/>
        </w:rPr>
        <w:t xml:space="preserve"> </w:t>
      </w:r>
      <w:r>
        <w:rPr>
          <w:rFonts w:ascii="Arial" w:hAnsi="Arial"/>
          <w:b/>
        </w:rPr>
        <w:t>a</w:t>
      </w:r>
      <w:r>
        <w:rPr>
          <w:rFonts w:ascii="Arial" w:hAnsi="Arial"/>
          <w:b/>
          <w:spacing w:val="-2"/>
        </w:rPr>
        <w:t xml:space="preserve"> </w:t>
      </w:r>
      <w:r>
        <w:rPr>
          <w:rFonts w:ascii="Arial" w:hAnsi="Arial"/>
          <w:b/>
        </w:rPr>
        <w:t>falta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2"/>
        </w:rPr>
        <w:t xml:space="preserve"> </w:t>
      </w:r>
      <w:r>
        <w:rPr>
          <w:rFonts w:ascii="Arial" w:hAnsi="Arial"/>
          <w:b/>
        </w:rPr>
        <w:t>conhecimento</w:t>
      </w:r>
      <w:r>
        <w:rPr>
          <w:rFonts w:ascii="Arial" w:hAnsi="Arial"/>
          <w:b/>
          <w:spacing w:val="-3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informações</w:t>
      </w:r>
      <w:r>
        <w:rPr>
          <w:rFonts w:ascii="Arial" w:hAnsi="Arial"/>
          <w:b/>
          <w:spacing w:val="-2"/>
        </w:rPr>
        <w:t xml:space="preserve"> </w:t>
      </w:r>
      <w:r>
        <w:rPr>
          <w:rFonts w:ascii="Arial" w:hAnsi="Arial"/>
          <w:b/>
        </w:rPr>
        <w:t>técnicas</w:t>
      </w:r>
      <w:r>
        <w:rPr>
          <w:rFonts w:ascii="Arial" w:hAnsi="Arial"/>
          <w:b/>
          <w:spacing w:val="-64"/>
        </w:rPr>
        <w:t xml:space="preserve"> </w:t>
      </w:r>
      <w:r>
        <w:rPr>
          <w:rFonts w:ascii="Arial" w:hAnsi="Arial"/>
          <w:b/>
        </w:rPr>
        <w:t>sobre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empreendimento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entre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pessoas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entrevistadas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integrantes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equipes técnicas, cujos escopos de trabalho são influenciados e influenciam</w:t>
      </w:r>
      <w:r>
        <w:rPr>
          <w:rFonts w:ascii="Arial" w:hAnsi="Arial"/>
          <w:b/>
          <w:spacing w:val="-64"/>
        </w:rPr>
        <w:t xml:space="preserve"> </w:t>
      </w:r>
      <w:r>
        <w:rPr>
          <w:rFonts w:ascii="Arial" w:hAnsi="Arial"/>
          <w:b/>
        </w:rPr>
        <w:t>diretamente o próprio empreendimento, apresenta-se como risco inerente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 xml:space="preserve">para a gestão dos impactos </w:t>
      </w:r>
      <w:r>
        <w:rPr>
          <w:rFonts w:ascii="Arial" w:hAnsi="Arial"/>
          <w:b/>
        </w:rPr>
        <w:lastRenderedPageBreak/>
        <w:t>sociais e ambientais dos projetos integrantes do</w:t>
      </w:r>
      <w:r>
        <w:rPr>
          <w:rFonts w:ascii="Arial" w:hAnsi="Arial"/>
          <w:b/>
          <w:spacing w:val="-64"/>
        </w:rPr>
        <w:t xml:space="preserve"> </w:t>
      </w:r>
      <w:r>
        <w:rPr>
          <w:rFonts w:ascii="Arial" w:hAnsi="Arial"/>
          <w:b/>
        </w:rPr>
        <w:t>projeto Solário Carioca</w:t>
      </w:r>
      <w:r>
        <w:t>. Pois impactos são visualizados a partir da compreensão</w:t>
      </w:r>
      <w:r>
        <w:rPr>
          <w:spacing w:val="1"/>
        </w:rPr>
        <w:t xml:space="preserve"> </w:t>
      </w:r>
      <w:r>
        <w:t>sobre o empreendimento e seus fatores ambientais, sociais e econômicos. Há o</w:t>
      </w:r>
      <w:r>
        <w:rPr>
          <w:spacing w:val="1"/>
        </w:rPr>
        <w:t xml:space="preserve"> </w:t>
      </w:r>
      <w:r>
        <w:t>risco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impactos</w:t>
      </w:r>
      <w:r>
        <w:rPr>
          <w:spacing w:val="-11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serem</w:t>
      </w:r>
      <w:r>
        <w:rPr>
          <w:spacing w:val="-8"/>
        </w:rPr>
        <w:t xml:space="preserve"> </w:t>
      </w:r>
      <w:r>
        <w:t>identificados</w:t>
      </w:r>
      <w:r>
        <w:rPr>
          <w:spacing w:val="-13"/>
        </w:rPr>
        <w:t xml:space="preserve"> </w:t>
      </w:r>
      <w:r>
        <w:t>e/ou</w:t>
      </w:r>
      <w:r>
        <w:rPr>
          <w:spacing w:val="-8"/>
        </w:rPr>
        <w:t xml:space="preserve"> </w:t>
      </w:r>
      <w:r>
        <w:t>gerenciados</w:t>
      </w:r>
      <w:r>
        <w:rPr>
          <w:spacing w:val="-11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ausência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partes</w:t>
      </w:r>
      <w:r>
        <w:rPr>
          <w:spacing w:val="-72"/>
        </w:rPr>
        <w:t xml:space="preserve"> </w:t>
      </w:r>
      <w:r>
        <w:t>interessadas</w:t>
      </w:r>
      <w:r>
        <w:rPr>
          <w:spacing w:val="-4"/>
        </w:rPr>
        <w:t xml:space="preserve"> </w:t>
      </w:r>
      <w:r>
        <w:t>afetadas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relevantes</w:t>
      </w:r>
      <w:r>
        <w:rPr>
          <w:spacing w:val="-3"/>
        </w:rPr>
        <w:t xml:space="preserve"> </w:t>
      </w:r>
      <w:r>
        <w:t>engajadas</w:t>
      </w:r>
      <w:r>
        <w:rPr>
          <w:spacing w:val="-1"/>
        </w:rPr>
        <w:t xml:space="preserve"> </w:t>
      </w:r>
      <w:r>
        <w:t>na gestão</w:t>
      </w:r>
      <w:r>
        <w:rPr>
          <w:spacing w:val="-3"/>
        </w:rPr>
        <w:t xml:space="preserve"> </w:t>
      </w:r>
      <w:r>
        <w:t>do empreendimento.</w:t>
      </w:r>
    </w:p>
    <w:p w14:paraId="238766DF" w14:textId="77777777" w:rsidR="008150C3" w:rsidRDefault="001743A5" w:rsidP="001E6E27">
      <w:pPr>
        <w:pStyle w:val="Corpodetexto"/>
      </w:pPr>
      <w:r>
        <w:t>As</w:t>
      </w:r>
      <w:r>
        <w:rPr>
          <w:spacing w:val="13"/>
        </w:rPr>
        <w:t xml:space="preserve"> </w:t>
      </w:r>
      <w:r>
        <w:t>partes</w:t>
      </w:r>
      <w:r>
        <w:rPr>
          <w:spacing w:val="12"/>
        </w:rPr>
        <w:t xml:space="preserve"> </w:t>
      </w:r>
      <w:r>
        <w:t>entrevistadas</w:t>
      </w:r>
      <w:r>
        <w:rPr>
          <w:spacing w:val="13"/>
        </w:rPr>
        <w:t xml:space="preserve"> </w:t>
      </w:r>
      <w:r>
        <w:t>analisadas</w:t>
      </w:r>
      <w:r>
        <w:rPr>
          <w:spacing w:val="14"/>
        </w:rPr>
        <w:t xml:space="preserve"> </w:t>
      </w:r>
      <w:r>
        <w:t>neste</w:t>
      </w:r>
      <w:r>
        <w:rPr>
          <w:spacing w:val="16"/>
        </w:rPr>
        <w:t xml:space="preserve"> </w:t>
      </w:r>
      <w:r>
        <w:t>estudo</w:t>
      </w:r>
      <w:r>
        <w:rPr>
          <w:spacing w:val="15"/>
        </w:rPr>
        <w:t xml:space="preserve"> </w:t>
      </w:r>
      <w:r>
        <w:t>são</w:t>
      </w:r>
      <w:r>
        <w:rPr>
          <w:spacing w:val="15"/>
        </w:rPr>
        <w:t xml:space="preserve"> </w:t>
      </w:r>
      <w:r>
        <w:t>consideradas</w:t>
      </w:r>
      <w:r>
        <w:rPr>
          <w:spacing w:val="11"/>
        </w:rPr>
        <w:t xml:space="preserve"> </w:t>
      </w:r>
      <w:r>
        <w:t>partes</w:t>
      </w:r>
      <w:r>
        <w:rPr>
          <w:spacing w:val="14"/>
        </w:rPr>
        <w:t xml:space="preserve"> </w:t>
      </w:r>
      <w:r>
        <w:t>afetadas</w:t>
      </w:r>
      <w:r>
        <w:rPr>
          <w:spacing w:val="-7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relevantes,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(i)</w:t>
      </w:r>
      <w:r>
        <w:rPr>
          <w:spacing w:val="1"/>
        </w:rPr>
        <w:t xml:space="preserve"> </w:t>
      </w:r>
      <w:r>
        <w:t>nível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interesse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empreendimento,</w:t>
      </w:r>
      <w:r>
        <w:rPr>
          <w:spacing w:val="-12"/>
        </w:rPr>
        <w:t xml:space="preserve"> </w:t>
      </w:r>
      <w:r>
        <w:t>(ii)</w:t>
      </w:r>
      <w:r>
        <w:rPr>
          <w:spacing w:val="-12"/>
        </w:rPr>
        <w:t xml:space="preserve"> </w:t>
      </w:r>
      <w:r>
        <w:t>impacto</w:t>
      </w:r>
      <w:r>
        <w:rPr>
          <w:spacing w:val="-11"/>
        </w:rPr>
        <w:t xml:space="preserve"> </w:t>
      </w:r>
      <w:r>
        <w:t>previsto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potencial</w:t>
      </w:r>
      <w:r>
        <w:rPr>
          <w:spacing w:val="-12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empreendimento</w:t>
      </w:r>
      <w:r>
        <w:rPr>
          <w:spacing w:val="-10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vice-versa,</w:t>
      </w:r>
    </w:p>
    <w:p w14:paraId="1C82431E" w14:textId="77777777" w:rsidR="008150C3" w:rsidRDefault="001743A5" w:rsidP="00385021">
      <w:pPr>
        <w:pStyle w:val="PargrafodaLista"/>
        <w:numPr>
          <w:ilvl w:val="0"/>
          <w:numId w:val="57"/>
        </w:numPr>
      </w:pPr>
      <w:r>
        <w:t>poder</w:t>
      </w:r>
      <w:r>
        <w:rPr>
          <w:spacing w:val="-6"/>
        </w:rPr>
        <w:t xml:space="preserve"> </w:t>
      </w:r>
      <w:r>
        <w:t>decisório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esfera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influência,</w:t>
      </w:r>
      <w:r>
        <w:rPr>
          <w:spacing w:val="-7"/>
        </w:rPr>
        <w:t xml:space="preserve"> </w:t>
      </w:r>
      <w:r>
        <w:t>e,</w:t>
      </w:r>
      <w:r>
        <w:rPr>
          <w:spacing w:val="-5"/>
        </w:rPr>
        <w:t xml:space="preserve"> </w:t>
      </w:r>
      <w:r>
        <w:t>(iv)</w:t>
      </w:r>
      <w:r>
        <w:rPr>
          <w:spacing w:val="-6"/>
        </w:rPr>
        <w:t xml:space="preserve"> </w:t>
      </w:r>
      <w:r>
        <w:t>posicionamento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atuação</w:t>
      </w:r>
      <w:r>
        <w:rPr>
          <w:spacing w:val="-7"/>
        </w:rPr>
        <w:t xml:space="preserve"> </w:t>
      </w:r>
      <w:r>
        <w:t>no</w:t>
      </w:r>
      <w:r>
        <w:rPr>
          <w:spacing w:val="-72"/>
        </w:rPr>
        <w:t xml:space="preserve"> </w:t>
      </w:r>
      <w:r>
        <w:t>fluxo de atividades previstas e/ou necessárias para a elaboração e execução do</w:t>
      </w:r>
      <w:r>
        <w:rPr>
          <w:spacing w:val="1"/>
        </w:rPr>
        <w:t xml:space="preserve"> </w:t>
      </w:r>
      <w:r>
        <w:t>empreendimento.</w:t>
      </w:r>
    </w:p>
    <w:p w14:paraId="6D0BBDC5" w14:textId="77777777" w:rsidR="000E7226" w:rsidRDefault="001743A5" w:rsidP="001E6E27">
      <w:pPr>
        <w:pStyle w:val="Corpodetexto"/>
        <w:rPr>
          <w:spacing w:val="-73"/>
          <w:sz w:val="24"/>
        </w:rPr>
      </w:pPr>
      <w:r>
        <w:t>O momento atual de elaboração do projeto técnico é de estudos iniciais paralelos</w:t>
      </w:r>
      <w:r>
        <w:rPr>
          <w:spacing w:val="1"/>
        </w:rPr>
        <w:t xml:space="preserve"> </w:t>
      </w:r>
      <w:r>
        <w:t>ao processo contínuo de tomada de decisão sobre o detalhamento das questões</w:t>
      </w:r>
      <w:r>
        <w:rPr>
          <w:spacing w:val="1"/>
        </w:rPr>
        <w:t xml:space="preserve"> </w:t>
      </w:r>
      <w:r>
        <w:t>técnicas e operacionais. Isto dificultou às(aos) entrevistadas(os) explanar com</w:t>
      </w:r>
      <w:r>
        <w:rPr>
          <w:spacing w:val="1"/>
        </w:rPr>
        <w:t xml:space="preserve"> </w:t>
      </w:r>
      <w:r>
        <w:t>assertividade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benefícios</w:t>
      </w:r>
      <w:r>
        <w:rPr>
          <w:spacing w:val="1"/>
        </w:rPr>
        <w:t xml:space="preserve"> </w:t>
      </w:r>
      <w:r>
        <w:t>percebidos.</w:t>
      </w:r>
      <w:r>
        <w:rPr>
          <w:spacing w:val="1"/>
        </w:rPr>
        <w:t xml:space="preserve"> </w:t>
      </w:r>
      <w:r>
        <w:t>As(os)</w:t>
      </w:r>
      <w:r>
        <w:rPr>
          <w:spacing w:val="75"/>
        </w:rPr>
        <w:t xml:space="preserve"> </w:t>
      </w:r>
      <w:r>
        <w:t>entrevistadas(os),</w:t>
      </w:r>
      <w:r>
        <w:rPr>
          <w:spacing w:val="1"/>
        </w:rPr>
        <w:t xml:space="preserve"> </w:t>
      </w:r>
      <w:r>
        <w:t>mesmo sendo parte do núcleo gestor do projeto Solário Carioca, apresentaram</w:t>
      </w:r>
      <w:r>
        <w:rPr>
          <w:spacing w:val="1"/>
        </w:rPr>
        <w:t xml:space="preserve"> </w:t>
      </w:r>
      <w:r>
        <w:t>dúvidas</w:t>
      </w:r>
      <w:r>
        <w:rPr>
          <w:spacing w:val="67"/>
        </w:rPr>
        <w:t xml:space="preserve"> </w:t>
      </w:r>
      <w:r>
        <w:t>e</w:t>
      </w:r>
      <w:r>
        <w:rPr>
          <w:spacing w:val="68"/>
        </w:rPr>
        <w:t xml:space="preserve"> </w:t>
      </w:r>
      <w:r>
        <w:t>incertezas</w:t>
      </w:r>
      <w:r>
        <w:rPr>
          <w:spacing w:val="68"/>
        </w:rPr>
        <w:t xml:space="preserve"> </w:t>
      </w:r>
      <w:r>
        <w:t>sobre</w:t>
      </w:r>
      <w:r>
        <w:rPr>
          <w:spacing w:val="66"/>
        </w:rPr>
        <w:t xml:space="preserve"> </w:t>
      </w:r>
      <w:r>
        <w:t>o</w:t>
      </w:r>
      <w:r>
        <w:rPr>
          <w:spacing w:val="68"/>
        </w:rPr>
        <w:t xml:space="preserve"> </w:t>
      </w:r>
      <w:r>
        <w:t>projeto</w:t>
      </w:r>
      <w:r>
        <w:rPr>
          <w:spacing w:val="69"/>
        </w:rPr>
        <w:t xml:space="preserve"> </w:t>
      </w:r>
      <w:r>
        <w:t>técnico,</w:t>
      </w:r>
      <w:r>
        <w:rPr>
          <w:spacing w:val="67"/>
        </w:rPr>
        <w:t xml:space="preserve"> </w:t>
      </w:r>
      <w:r>
        <w:t>no</w:t>
      </w:r>
      <w:r>
        <w:rPr>
          <w:spacing w:val="68"/>
        </w:rPr>
        <w:t xml:space="preserve"> </w:t>
      </w:r>
      <w:r>
        <w:t>entanto</w:t>
      </w:r>
      <w:r>
        <w:rPr>
          <w:spacing w:val="69"/>
        </w:rPr>
        <w:t xml:space="preserve"> </w:t>
      </w:r>
      <w:r>
        <w:t>com</w:t>
      </w:r>
      <w:r>
        <w:rPr>
          <w:spacing w:val="67"/>
        </w:rPr>
        <w:t xml:space="preserve"> </w:t>
      </w:r>
      <w:r>
        <w:t>explanação</w:t>
      </w:r>
      <w:r>
        <w:rPr>
          <w:spacing w:val="68"/>
        </w:rPr>
        <w:t xml:space="preserve"> </w:t>
      </w:r>
      <w:r>
        <w:t>de</w:t>
      </w:r>
      <w:r w:rsidR="000E7226">
        <w:t xml:space="preserve"> </w:t>
      </w:r>
      <w:r>
        <w:rPr>
          <w:sz w:val="24"/>
        </w:rPr>
        <w:t>interesses e</w:t>
      </w:r>
      <w:r>
        <w:rPr>
          <w:spacing w:val="1"/>
          <w:sz w:val="24"/>
        </w:rPr>
        <w:t xml:space="preserve"> </w:t>
      </w:r>
      <w:r>
        <w:rPr>
          <w:sz w:val="24"/>
        </w:rPr>
        <w:t>recomendações de</w:t>
      </w:r>
      <w:r>
        <w:rPr>
          <w:spacing w:val="1"/>
          <w:sz w:val="24"/>
        </w:rPr>
        <w:t xml:space="preserve"> </w:t>
      </w:r>
      <w:r>
        <w:rPr>
          <w:sz w:val="24"/>
        </w:rPr>
        <w:t>encaminhamento.</w:t>
      </w:r>
      <w:r>
        <w:rPr>
          <w:spacing w:val="1"/>
          <w:sz w:val="24"/>
        </w:rPr>
        <w:t xml:space="preserve"> </w:t>
      </w:r>
      <w:r>
        <w:rPr>
          <w:sz w:val="24"/>
        </w:rPr>
        <w:t>Isto</w:t>
      </w:r>
      <w:r>
        <w:rPr>
          <w:spacing w:val="1"/>
          <w:sz w:val="24"/>
        </w:rPr>
        <w:t xml:space="preserve"> </w:t>
      </w:r>
      <w:r>
        <w:rPr>
          <w:sz w:val="24"/>
        </w:rPr>
        <w:t>sugere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75"/>
          <w:sz w:val="24"/>
        </w:rPr>
        <w:t xml:space="preserve"> </w:t>
      </w:r>
      <w:r>
        <w:rPr>
          <w:sz w:val="24"/>
        </w:rPr>
        <w:t>compreensão</w:t>
      </w:r>
      <w:r>
        <w:rPr>
          <w:spacing w:val="1"/>
          <w:sz w:val="24"/>
        </w:rPr>
        <w:t xml:space="preserve"> </w:t>
      </w:r>
      <w:r>
        <w:rPr>
          <w:sz w:val="24"/>
        </w:rPr>
        <w:t>pelas</w:t>
      </w:r>
      <w:r>
        <w:rPr>
          <w:spacing w:val="-12"/>
          <w:sz w:val="24"/>
        </w:rPr>
        <w:t xml:space="preserve"> </w:t>
      </w:r>
      <w:r>
        <w:rPr>
          <w:sz w:val="24"/>
        </w:rPr>
        <w:t>partes</w:t>
      </w:r>
      <w:r>
        <w:rPr>
          <w:spacing w:val="-12"/>
          <w:sz w:val="24"/>
        </w:rPr>
        <w:t xml:space="preserve"> </w:t>
      </w:r>
      <w:r>
        <w:rPr>
          <w:sz w:val="24"/>
        </w:rPr>
        <w:t>interessadas,</w:t>
      </w:r>
      <w:r>
        <w:rPr>
          <w:spacing w:val="-12"/>
          <w:sz w:val="24"/>
        </w:rPr>
        <w:t xml:space="preserve"> </w:t>
      </w:r>
      <w:r>
        <w:rPr>
          <w:sz w:val="24"/>
        </w:rPr>
        <w:t>em</w:t>
      </w:r>
      <w:r>
        <w:rPr>
          <w:spacing w:val="-10"/>
          <w:sz w:val="24"/>
        </w:rPr>
        <w:t xml:space="preserve"> </w:t>
      </w:r>
      <w:r>
        <w:rPr>
          <w:sz w:val="24"/>
        </w:rPr>
        <w:t>diferentes</w:t>
      </w:r>
      <w:r>
        <w:rPr>
          <w:spacing w:val="-12"/>
          <w:sz w:val="24"/>
        </w:rPr>
        <w:t xml:space="preserve"> </w:t>
      </w:r>
      <w:r>
        <w:rPr>
          <w:sz w:val="24"/>
        </w:rPr>
        <w:t>níveis,</w:t>
      </w:r>
      <w:r>
        <w:rPr>
          <w:spacing w:val="-12"/>
          <w:sz w:val="24"/>
        </w:rPr>
        <w:t xml:space="preserve"> </w:t>
      </w:r>
      <w:r>
        <w:rPr>
          <w:sz w:val="24"/>
        </w:rPr>
        <w:t>de</w:t>
      </w:r>
      <w:r>
        <w:rPr>
          <w:spacing w:val="-12"/>
          <w:sz w:val="24"/>
        </w:rPr>
        <w:t xml:space="preserve"> </w:t>
      </w:r>
      <w:r>
        <w:rPr>
          <w:sz w:val="24"/>
        </w:rPr>
        <w:t>que</w:t>
      </w:r>
      <w:r>
        <w:rPr>
          <w:spacing w:val="-14"/>
          <w:sz w:val="24"/>
        </w:rPr>
        <w:t xml:space="preserve"> </w:t>
      </w:r>
      <w:r>
        <w:rPr>
          <w:sz w:val="24"/>
        </w:rPr>
        <w:t>o</w:t>
      </w:r>
      <w:r>
        <w:rPr>
          <w:spacing w:val="-12"/>
          <w:sz w:val="24"/>
        </w:rPr>
        <w:t xml:space="preserve"> </w:t>
      </w:r>
      <w:r>
        <w:rPr>
          <w:sz w:val="24"/>
        </w:rPr>
        <w:t>empreendimento</w:t>
      </w:r>
      <w:r>
        <w:rPr>
          <w:spacing w:val="-10"/>
          <w:sz w:val="24"/>
        </w:rPr>
        <w:t xml:space="preserve"> </w:t>
      </w:r>
      <w:r>
        <w:rPr>
          <w:sz w:val="24"/>
        </w:rPr>
        <w:t>irá</w:t>
      </w:r>
      <w:r>
        <w:rPr>
          <w:spacing w:val="-14"/>
          <w:sz w:val="24"/>
        </w:rPr>
        <w:t xml:space="preserve"> </w:t>
      </w:r>
      <w:r>
        <w:rPr>
          <w:sz w:val="24"/>
        </w:rPr>
        <w:t>afetar</w:t>
      </w:r>
      <w:r>
        <w:rPr>
          <w:spacing w:val="-73"/>
          <w:sz w:val="24"/>
        </w:rPr>
        <w:t xml:space="preserve"> </w:t>
      </w:r>
      <w:r>
        <w:rPr>
          <w:sz w:val="24"/>
        </w:rPr>
        <w:t>suas atividades e rotinas de trabalho. E alguns casos mostraram-se abertas a</w:t>
      </w:r>
      <w:r>
        <w:rPr>
          <w:spacing w:val="1"/>
          <w:sz w:val="24"/>
        </w:rPr>
        <w:t xml:space="preserve"> </w:t>
      </w:r>
      <w:r>
        <w:rPr>
          <w:sz w:val="24"/>
        </w:rPr>
        <w:t>engajar-se</w:t>
      </w:r>
      <w:r>
        <w:rPr>
          <w:spacing w:val="-6"/>
          <w:sz w:val="24"/>
        </w:rPr>
        <w:t xml:space="preserve"> </w:t>
      </w:r>
      <w:r>
        <w:rPr>
          <w:sz w:val="24"/>
        </w:rPr>
        <w:t>nos</w:t>
      </w:r>
      <w:r>
        <w:rPr>
          <w:spacing w:val="-9"/>
          <w:sz w:val="24"/>
        </w:rPr>
        <w:t xml:space="preserve"> </w:t>
      </w:r>
      <w:r>
        <w:rPr>
          <w:sz w:val="24"/>
        </w:rPr>
        <w:t>processos</w:t>
      </w:r>
      <w:r>
        <w:rPr>
          <w:spacing w:val="-7"/>
          <w:sz w:val="24"/>
        </w:rPr>
        <w:t xml:space="preserve"> </w:t>
      </w:r>
      <w:r>
        <w:rPr>
          <w:sz w:val="24"/>
        </w:rPr>
        <w:t>de</w:t>
      </w:r>
      <w:r>
        <w:rPr>
          <w:spacing w:val="-8"/>
          <w:sz w:val="24"/>
        </w:rPr>
        <w:t xml:space="preserve"> </w:t>
      </w:r>
      <w:r>
        <w:rPr>
          <w:sz w:val="24"/>
        </w:rPr>
        <w:t>definição</w:t>
      </w:r>
      <w:r>
        <w:rPr>
          <w:spacing w:val="-7"/>
          <w:sz w:val="24"/>
        </w:rPr>
        <w:t xml:space="preserve"> </w:t>
      </w:r>
      <w:r>
        <w:rPr>
          <w:sz w:val="24"/>
        </w:rPr>
        <w:t>e</w:t>
      </w:r>
      <w:r>
        <w:rPr>
          <w:spacing w:val="-9"/>
          <w:sz w:val="24"/>
        </w:rPr>
        <w:t xml:space="preserve"> </w:t>
      </w:r>
      <w:r>
        <w:rPr>
          <w:sz w:val="24"/>
        </w:rPr>
        <w:t>detalhamento</w:t>
      </w:r>
      <w:r>
        <w:rPr>
          <w:spacing w:val="-6"/>
          <w:sz w:val="24"/>
        </w:rPr>
        <w:t xml:space="preserve"> </w:t>
      </w:r>
      <w:r>
        <w:rPr>
          <w:sz w:val="24"/>
        </w:rPr>
        <w:t>técnico</w:t>
      </w:r>
      <w:r>
        <w:rPr>
          <w:spacing w:val="-9"/>
          <w:sz w:val="24"/>
        </w:rPr>
        <w:t xml:space="preserve"> </w:t>
      </w:r>
      <w:r>
        <w:rPr>
          <w:sz w:val="24"/>
        </w:rPr>
        <w:t>do</w:t>
      </w:r>
      <w:r>
        <w:rPr>
          <w:spacing w:val="-9"/>
          <w:sz w:val="24"/>
        </w:rPr>
        <w:t xml:space="preserve"> </w:t>
      </w:r>
      <w:r>
        <w:rPr>
          <w:sz w:val="24"/>
        </w:rPr>
        <w:t>empreendimento.</w:t>
      </w:r>
      <w:r>
        <w:rPr>
          <w:spacing w:val="-73"/>
          <w:sz w:val="24"/>
        </w:rPr>
        <w:t xml:space="preserve"> </w:t>
      </w:r>
    </w:p>
    <w:p w14:paraId="14ADD23B" w14:textId="77777777" w:rsidR="000E7226" w:rsidRDefault="000E7226" w:rsidP="001E6E27">
      <w:pPr>
        <w:pStyle w:val="Corpodetexto"/>
      </w:pPr>
    </w:p>
    <w:p w14:paraId="64786F81" w14:textId="77777777" w:rsidR="000E7226" w:rsidRDefault="001743A5" w:rsidP="001E6E27">
      <w:pPr>
        <w:pStyle w:val="Corpodetexto"/>
      </w:pPr>
      <w:r>
        <w:t>A pouca participação das equipes diretamente afetadas pelas atividades do</w:t>
      </w:r>
      <w:r>
        <w:rPr>
          <w:spacing w:val="1"/>
        </w:rPr>
        <w:t xml:space="preserve"> </w:t>
      </w:r>
      <w:r>
        <w:t>empreendimento - seja por gerirem o equipamento público para o qual o</w:t>
      </w:r>
      <w:r>
        <w:rPr>
          <w:spacing w:val="1"/>
        </w:rPr>
        <w:t xml:space="preserve"> </w:t>
      </w:r>
      <w:r>
        <w:t>empreendimento é projetado, ou por gerirem as iniciativas de prevenção,</w:t>
      </w:r>
      <w:r>
        <w:rPr>
          <w:spacing w:val="1"/>
        </w:rPr>
        <w:t xml:space="preserve"> </w:t>
      </w:r>
      <w:r>
        <w:t>mitigação e recuperação que poderão ser acionadas no caso da confirmação</w:t>
      </w:r>
      <w:r>
        <w:rPr>
          <w:spacing w:val="-64"/>
        </w:rPr>
        <w:t xml:space="preserve"> </w:t>
      </w:r>
      <w:r>
        <w:t>dos impactos - apresenta-se como risco pois resulta na invisibilidade dos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 xml:space="preserve">empreendimento. </w:t>
      </w:r>
    </w:p>
    <w:p w14:paraId="5A512682" w14:textId="77777777" w:rsidR="000E7226" w:rsidRDefault="000E7226" w:rsidP="001E6E27">
      <w:pPr>
        <w:pStyle w:val="Corpodetexto"/>
      </w:pPr>
    </w:p>
    <w:p w14:paraId="1E5EFD30" w14:textId="7B5A8299" w:rsidR="008150C3" w:rsidRPr="000E7226" w:rsidRDefault="001743A5" w:rsidP="001E6E27">
      <w:pPr>
        <w:pStyle w:val="Corpodetexto"/>
      </w:pPr>
      <w:r>
        <w:t>Uma vez não identificados, impossibilita-se 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riscos,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desenho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monitoramento. Exemplo encontrado no presente estudo foi a invisibilidade dos</w:t>
      </w:r>
      <w:r>
        <w:rPr>
          <w:spacing w:val="1"/>
        </w:rPr>
        <w:t xml:space="preserve"> </w:t>
      </w:r>
      <w:r>
        <w:t>riscos</w:t>
      </w:r>
      <w:r>
        <w:rPr>
          <w:spacing w:val="-10"/>
        </w:rPr>
        <w:t xml:space="preserve"> </w:t>
      </w:r>
      <w:r>
        <w:t>sociais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entorno</w:t>
      </w:r>
      <w:r>
        <w:rPr>
          <w:spacing w:val="-8"/>
        </w:rPr>
        <w:t xml:space="preserve"> </w:t>
      </w:r>
      <w:r>
        <w:t>imediato,</w:t>
      </w:r>
      <w:r>
        <w:rPr>
          <w:spacing w:val="-11"/>
        </w:rPr>
        <w:t xml:space="preserve"> </w:t>
      </w:r>
      <w:r>
        <w:t>tanto</w:t>
      </w:r>
      <w:r>
        <w:rPr>
          <w:spacing w:val="-8"/>
        </w:rPr>
        <w:t xml:space="preserve"> </w:t>
      </w:r>
      <w:r>
        <w:t>relacionados</w:t>
      </w:r>
      <w:r>
        <w:rPr>
          <w:spacing w:val="-11"/>
        </w:rPr>
        <w:t xml:space="preserve"> </w:t>
      </w:r>
      <w:r>
        <w:t>ao</w:t>
      </w:r>
      <w:r>
        <w:rPr>
          <w:spacing w:val="-11"/>
        </w:rPr>
        <w:t xml:space="preserve"> </w:t>
      </w:r>
      <w:r>
        <w:t>produtor</w:t>
      </w:r>
      <w:r>
        <w:rPr>
          <w:spacing w:val="-11"/>
        </w:rPr>
        <w:t xml:space="preserve"> </w:t>
      </w:r>
      <w:r>
        <w:t>rural</w:t>
      </w:r>
      <w:r>
        <w:rPr>
          <w:spacing w:val="-9"/>
        </w:rPr>
        <w:t xml:space="preserve"> </w:t>
      </w:r>
      <w:r>
        <w:t>quanto</w:t>
      </w:r>
      <w:r>
        <w:rPr>
          <w:spacing w:val="-11"/>
        </w:rPr>
        <w:t xml:space="preserve"> </w:t>
      </w:r>
      <w:r>
        <w:t>para</w:t>
      </w:r>
      <w:r>
        <w:rPr>
          <w:spacing w:val="-72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trânsito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caminhões</w:t>
      </w:r>
      <w:r>
        <w:rPr>
          <w:spacing w:val="-8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transportam</w:t>
      </w:r>
      <w:r>
        <w:rPr>
          <w:spacing w:val="-8"/>
        </w:rPr>
        <w:t xml:space="preserve"> </w:t>
      </w:r>
      <w:r>
        <w:t>areia.</w:t>
      </w:r>
    </w:p>
    <w:p w14:paraId="3D23DE7A" w14:textId="77777777" w:rsidR="008150C3" w:rsidRDefault="001743A5" w:rsidP="001E6E27">
      <w:pPr>
        <w:pStyle w:val="Corpodetexto"/>
      </w:pPr>
      <w:r>
        <w:rPr>
          <w:w w:val="105"/>
        </w:rPr>
        <w:t>As percepções coletadas foram sistematizadas a partir das narrativas das(os)</w:t>
      </w:r>
      <w:r>
        <w:rPr>
          <w:spacing w:val="1"/>
          <w:w w:val="105"/>
        </w:rPr>
        <w:t xml:space="preserve"> </w:t>
      </w:r>
      <w:r>
        <w:rPr>
          <w:w w:val="105"/>
        </w:rPr>
        <w:t>entrevistadas(os) ao descreverem o funcionamento dos equipamentos públicos</w:t>
      </w:r>
      <w:r>
        <w:rPr>
          <w:spacing w:val="-76"/>
          <w:w w:val="105"/>
        </w:rPr>
        <w:t xml:space="preserve"> </w:t>
      </w:r>
      <w:r>
        <w:rPr>
          <w:w w:val="105"/>
        </w:rPr>
        <w:t>urbanos com detalhamento dos fluxos operacionais e decisórios, além das</w:t>
      </w:r>
      <w:r>
        <w:rPr>
          <w:spacing w:val="1"/>
          <w:w w:val="105"/>
        </w:rPr>
        <w:t xml:space="preserve"> </w:t>
      </w:r>
      <w:r>
        <w:rPr>
          <w:w w:val="105"/>
        </w:rPr>
        <w:t>dinâmicas sociais dos espaços públicos e suas relações com o entorno. Estão</w:t>
      </w:r>
      <w:r>
        <w:rPr>
          <w:spacing w:val="1"/>
          <w:w w:val="105"/>
        </w:rPr>
        <w:t xml:space="preserve"> </w:t>
      </w:r>
      <w:r>
        <w:rPr>
          <w:w w:val="105"/>
        </w:rPr>
        <w:t>agrupadas</w:t>
      </w:r>
      <w:r>
        <w:rPr>
          <w:spacing w:val="-8"/>
          <w:w w:val="105"/>
        </w:rPr>
        <w:t xml:space="preserve"> </w:t>
      </w:r>
      <w:r>
        <w:rPr>
          <w:w w:val="105"/>
        </w:rPr>
        <w:t>conforme</w:t>
      </w:r>
      <w:r>
        <w:rPr>
          <w:spacing w:val="-7"/>
          <w:w w:val="105"/>
        </w:rPr>
        <w:t xml:space="preserve"> </w:t>
      </w:r>
      <w:r>
        <w:rPr>
          <w:w w:val="105"/>
        </w:rPr>
        <w:t>as</w:t>
      </w:r>
      <w:r>
        <w:rPr>
          <w:spacing w:val="-8"/>
          <w:w w:val="105"/>
        </w:rPr>
        <w:t xml:space="preserve"> </w:t>
      </w:r>
      <w:r>
        <w:rPr>
          <w:w w:val="105"/>
        </w:rPr>
        <w:t>fases</w:t>
      </w:r>
      <w:r>
        <w:rPr>
          <w:spacing w:val="-8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empreendimento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as</w:t>
      </w:r>
      <w:r>
        <w:rPr>
          <w:spacing w:val="-6"/>
          <w:w w:val="105"/>
        </w:rPr>
        <w:t xml:space="preserve"> </w:t>
      </w:r>
      <w:r>
        <w:rPr>
          <w:w w:val="105"/>
        </w:rPr>
        <w:t>interfaces</w:t>
      </w:r>
      <w:r>
        <w:rPr>
          <w:spacing w:val="-8"/>
          <w:w w:val="105"/>
        </w:rPr>
        <w:t xml:space="preserve"> </w:t>
      </w:r>
      <w:r>
        <w:rPr>
          <w:w w:val="105"/>
        </w:rPr>
        <w:t>com</w:t>
      </w:r>
      <w:r>
        <w:rPr>
          <w:spacing w:val="-6"/>
          <w:w w:val="105"/>
        </w:rPr>
        <w:t xml:space="preserve"> </w:t>
      </w:r>
      <w:r>
        <w:rPr>
          <w:w w:val="105"/>
        </w:rPr>
        <w:t>possíveis</w:t>
      </w:r>
      <w:r>
        <w:rPr>
          <w:spacing w:val="-76"/>
          <w:w w:val="105"/>
        </w:rPr>
        <w:t xml:space="preserve"> </w:t>
      </w:r>
      <w:r>
        <w:rPr>
          <w:w w:val="105"/>
        </w:rPr>
        <w:t>impactos</w:t>
      </w:r>
      <w:r>
        <w:rPr>
          <w:spacing w:val="-10"/>
          <w:w w:val="105"/>
        </w:rPr>
        <w:t xml:space="preserve"> </w:t>
      </w:r>
      <w:r>
        <w:rPr>
          <w:w w:val="105"/>
        </w:rPr>
        <w:t>sociais</w:t>
      </w:r>
      <w:r>
        <w:rPr>
          <w:spacing w:val="-9"/>
          <w:w w:val="105"/>
        </w:rPr>
        <w:t xml:space="preserve"> </w:t>
      </w:r>
      <w:r>
        <w:rPr>
          <w:w w:val="105"/>
        </w:rPr>
        <w:t>identificadas</w:t>
      </w:r>
      <w:r>
        <w:rPr>
          <w:spacing w:val="-11"/>
          <w:w w:val="105"/>
        </w:rPr>
        <w:t xml:space="preserve"> </w:t>
      </w:r>
      <w:r>
        <w:rPr>
          <w:w w:val="105"/>
        </w:rPr>
        <w:t>no</w:t>
      </w:r>
      <w:r>
        <w:rPr>
          <w:spacing w:val="-10"/>
          <w:w w:val="105"/>
        </w:rPr>
        <w:t xml:space="preserve"> </w:t>
      </w:r>
      <w:r>
        <w:rPr>
          <w:w w:val="105"/>
        </w:rPr>
        <w:t>Capítulo</w:t>
      </w:r>
      <w:r>
        <w:rPr>
          <w:spacing w:val="-11"/>
          <w:w w:val="105"/>
        </w:rPr>
        <w:t xml:space="preserve"> </w:t>
      </w:r>
      <w:r>
        <w:rPr>
          <w:w w:val="105"/>
        </w:rPr>
        <w:t>4,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fim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apresentar</w:t>
      </w:r>
      <w:r>
        <w:rPr>
          <w:spacing w:val="-11"/>
          <w:w w:val="105"/>
        </w:rPr>
        <w:t xml:space="preserve"> </w:t>
      </w:r>
      <w:r>
        <w:rPr>
          <w:w w:val="105"/>
        </w:rPr>
        <w:t>uma</w:t>
      </w:r>
      <w:r>
        <w:rPr>
          <w:spacing w:val="-9"/>
          <w:w w:val="105"/>
        </w:rPr>
        <w:t xml:space="preserve"> </w:t>
      </w:r>
      <w:r>
        <w:rPr>
          <w:w w:val="105"/>
        </w:rPr>
        <w:t>correlação</w:t>
      </w:r>
      <w:r>
        <w:rPr>
          <w:spacing w:val="-76"/>
          <w:w w:val="105"/>
        </w:rPr>
        <w:t xml:space="preserve"> </w:t>
      </w:r>
      <w:r>
        <w:rPr>
          <w:w w:val="105"/>
        </w:rPr>
        <w:t>entre</w:t>
      </w:r>
      <w:r>
        <w:rPr>
          <w:spacing w:val="-19"/>
          <w:w w:val="105"/>
        </w:rPr>
        <w:t xml:space="preserve"> </w:t>
      </w:r>
      <w:r>
        <w:rPr>
          <w:w w:val="105"/>
        </w:rPr>
        <w:t>as</w:t>
      </w:r>
      <w:r>
        <w:rPr>
          <w:spacing w:val="-18"/>
          <w:w w:val="105"/>
        </w:rPr>
        <w:t xml:space="preserve"> </w:t>
      </w:r>
      <w:r>
        <w:rPr>
          <w:w w:val="105"/>
        </w:rPr>
        <w:t>percepções</w:t>
      </w:r>
      <w:r>
        <w:rPr>
          <w:spacing w:val="-17"/>
          <w:w w:val="105"/>
        </w:rPr>
        <w:t xml:space="preserve"> </w:t>
      </w:r>
      <w:r>
        <w:rPr>
          <w:w w:val="105"/>
        </w:rPr>
        <w:t>das</w:t>
      </w:r>
      <w:r>
        <w:rPr>
          <w:spacing w:val="-17"/>
          <w:w w:val="105"/>
        </w:rPr>
        <w:t xml:space="preserve"> </w:t>
      </w:r>
      <w:r>
        <w:rPr>
          <w:w w:val="105"/>
        </w:rPr>
        <w:t>partes</w:t>
      </w:r>
      <w:r>
        <w:rPr>
          <w:spacing w:val="-17"/>
          <w:w w:val="105"/>
        </w:rPr>
        <w:t xml:space="preserve"> </w:t>
      </w:r>
      <w:r>
        <w:rPr>
          <w:w w:val="105"/>
        </w:rPr>
        <w:t>interessadas</w:t>
      </w:r>
      <w:r>
        <w:rPr>
          <w:spacing w:val="-20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levantamento</w:t>
      </w:r>
      <w:r>
        <w:rPr>
          <w:spacing w:val="-18"/>
          <w:w w:val="105"/>
        </w:rPr>
        <w:t xml:space="preserve"> </w:t>
      </w:r>
      <w:r>
        <w:rPr>
          <w:w w:val="105"/>
        </w:rPr>
        <w:t>técnico</w:t>
      </w:r>
      <w:r>
        <w:rPr>
          <w:spacing w:val="-17"/>
          <w:w w:val="105"/>
        </w:rPr>
        <w:t xml:space="preserve"> </w:t>
      </w:r>
      <w:r>
        <w:rPr>
          <w:w w:val="105"/>
        </w:rPr>
        <w:t>preliminar</w:t>
      </w:r>
      <w:r>
        <w:rPr>
          <w:spacing w:val="-76"/>
          <w:w w:val="105"/>
        </w:rPr>
        <w:t xml:space="preserve"> </w:t>
      </w:r>
      <w:r>
        <w:t>do presente estudo, a saber: (i) Fase de Pré-implantação, (ii) Fase de Construção</w:t>
      </w:r>
      <w:r>
        <w:rPr>
          <w:spacing w:val="1"/>
        </w:rPr>
        <w:t xml:space="preserve"> </w:t>
      </w:r>
      <w:r>
        <w:rPr>
          <w:w w:val="105"/>
        </w:rPr>
        <w:t>(implantação), (iii) Fase de Operação e, (iv) Fase de Descomissionamento ou</w:t>
      </w:r>
      <w:r>
        <w:rPr>
          <w:spacing w:val="1"/>
          <w:w w:val="105"/>
        </w:rPr>
        <w:t xml:space="preserve"> </w:t>
      </w:r>
      <w:r>
        <w:rPr>
          <w:w w:val="105"/>
        </w:rPr>
        <w:t>Repotenciação. As percepções apresentadas a seguir são fruto do exercício</w:t>
      </w:r>
      <w:r>
        <w:rPr>
          <w:spacing w:val="1"/>
          <w:w w:val="105"/>
        </w:rPr>
        <w:t xml:space="preserve"> </w:t>
      </w:r>
      <w:r>
        <w:t>qualitativo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análise</w:t>
      </w:r>
      <w:r>
        <w:rPr>
          <w:spacing w:val="-11"/>
        </w:rPr>
        <w:t xml:space="preserve"> </w:t>
      </w:r>
      <w:r>
        <w:t>destas</w:t>
      </w:r>
      <w:r>
        <w:rPr>
          <w:spacing w:val="-12"/>
        </w:rPr>
        <w:t xml:space="preserve"> </w:t>
      </w:r>
      <w:r>
        <w:t>falas,</w:t>
      </w:r>
      <w:r>
        <w:rPr>
          <w:spacing w:val="-11"/>
        </w:rPr>
        <w:t xml:space="preserve"> </w:t>
      </w:r>
      <w:r>
        <w:t>sem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pretensão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exaurir</w:t>
      </w:r>
      <w:r>
        <w:rPr>
          <w:spacing w:val="-11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tema</w:t>
      </w:r>
      <w:r>
        <w:rPr>
          <w:spacing w:val="-8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considerar</w:t>
      </w:r>
      <w:r>
        <w:rPr>
          <w:spacing w:val="-72"/>
        </w:rPr>
        <w:t xml:space="preserve"> </w:t>
      </w:r>
      <w:r>
        <w:rPr>
          <w:w w:val="105"/>
        </w:rPr>
        <w:t>a análise como descrição universal dos posicionamentos e opiniões das(os)</w:t>
      </w:r>
      <w:r>
        <w:rPr>
          <w:spacing w:val="1"/>
          <w:w w:val="105"/>
        </w:rPr>
        <w:t xml:space="preserve"> </w:t>
      </w:r>
      <w:r>
        <w:rPr>
          <w:w w:val="105"/>
        </w:rPr>
        <w:t>entrevistadas(os).</w:t>
      </w:r>
    </w:p>
    <w:p w14:paraId="241AB61B" w14:textId="77777777" w:rsidR="008150C3" w:rsidRDefault="008150C3" w:rsidP="001E6E27">
      <w:pPr>
        <w:pStyle w:val="Corpodetexto"/>
      </w:pPr>
    </w:p>
    <w:p w14:paraId="2FC8DDBC" w14:textId="77777777" w:rsidR="008150C3" w:rsidRDefault="008150C3" w:rsidP="001E6E27">
      <w:pPr>
        <w:pStyle w:val="Corpodetexto"/>
      </w:pPr>
    </w:p>
    <w:p w14:paraId="47EF4A6A" w14:textId="77777777" w:rsidR="008150C3" w:rsidRDefault="001743A5" w:rsidP="000E7226">
      <w:pPr>
        <w:pStyle w:val="Ttulo3"/>
      </w:pPr>
      <w:bookmarkStart w:id="138" w:name="_bookmark197"/>
      <w:bookmarkEnd w:id="138"/>
      <w:r>
        <w:t>Fase</w:t>
      </w:r>
      <w:r>
        <w:rPr>
          <w:spacing w:val="-1"/>
        </w:rPr>
        <w:t xml:space="preserve"> </w:t>
      </w:r>
      <w:r>
        <w:t>De Pré-Implantação</w:t>
      </w:r>
    </w:p>
    <w:p w14:paraId="4206AB89" w14:textId="77777777" w:rsidR="008150C3" w:rsidRDefault="008150C3" w:rsidP="001E6E27">
      <w:pPr>
        <w:pStyle w:val="Corpodetexto"/>
      </w:pPr>
    </w:p>
    <w:p w14:paraId="14EF773F" w14:textId="77777777" w:rsidR="008150C3" w:rsidRDefault="001743A5" w:rsidP="001E6E27">
      <w:pPr>
        <w:pStyle w:val="Corpodetexto"/>
      </w:pPr>
      <w:r>
        <w:t>O primeiro conjunto de percepções refere-se às atividades desenvolvidas na Fase</w:t>
      </w:r>
      <w:r>
        <w:rPr>
          <w:spacing w:val="1"/>
        </w:rPr>
        <w:t xml:space="preserve"> </w:t>
      </w:r>
      <w:r>
        <w:t>de Pré-implantação do empreendimento, cujo interesse das(os) entrevistadas(os)</w:t>
      </w:r>
      <w:r>
        <w:rPr>
          <w:spacing w:val="1"/>
        </w:rPr>
        <w:t xml:space="preserve"> </w:t>
      </w:r>
      <w:r>
        <w:t>foi relatar o histórico do projeto Solário Carioca e os benefícios na redução dos</w:t>
      </w:r>
      <w:r>
        <w:rPr>
          <w:spacing w:val="1"/>
        </w:rPr>
        <w:t xml:space="preserve"> </w:t>
      </w:r>
      <w:r>
        <w:t xml:space="preserve">gastos com energia e a geração de emprego. A </w:t>
      </w:r>
      <w:r w:rsidR="001E6E27">
        <w:fldChar w:fldCharType="begin"/>
      </w:r>
      <w:r w:rsidR="001E6E27">
        <w:instrText>HYPERLINK \l "_bookmark198"</w:instrText>
      </w:r>
      <w:r w:rsidR="001E6E27">
        <w:fldChar w:fldCharType="separate"/>
      </w:r>
      <w:r>
        <w:t xml:space="preserve">Tabela 3 </w:t>
      </w:r>
      <w:r w:rsidR="001E6E27">
        <w:fldChar w:fldCharType="end"/>
      </w:r>
      <w:r>
        <w:t>apresenta as percepções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benefícios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-10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relação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fase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pré-implantação.</w:t>
      </w:r>
    </w:p>
    <w:p w14:paraId="41BE6282" w14:textId="77777777" w:rsidR="008150C3" w:rsidRDefault="001743A5">
      <w:pPr>
        <w:spacing w:before="234" w:line="266" w:lineRule="auto"/>
        <w:ind w:left="2962" w:right="1625" w:hanging="1407"/>
        <w:rPr>
          <w:sz w:val="18"/>
        </w:rPr>
      </w:pPr>
      <w:bookmarkStart w:id="139" w:name="_bookmark198"/>
      <w:bookmarkEnd w:id="139"/>
      <w:r>
        <w:rPr>
          <w:rFonts w:ascii="Arial" w:hAnsi="Arial"/>
          <w:i/>
          <w:color w:val="004E77"/>
          <w:sz w:val="18"/>
        </w:rPr>
        <w:t>Tabela</w:t>
      </w:r>
      <w:r>
        <w:rPr>
          <w:rFonts w:ascii="Arial" w:hAnsi="Arial"/>
          <w:i/>
          <w:color w:val="004E77"/>
          <w:spacing w:val="1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3</w:t>
      </w:r>
      <w:r>
        <w:rPr>
          <w:rFonts w:ascii="Arial" w:hAnsi="Arial"/>
          <w:i/>
          <w:color w:val="004E77"/>
          <w:spacing w:val="1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10"/>
          <w:sz w:val="18"/>
        </w:rPr>
        <w:t xml:space="preserve"> </w:t>
      </w:r>
      <w:r>
        <w:rPr>
          <w:color w:val="004E77"/>
          <w:sz w:val="18"/>
        </w:rPr>
        <w:t>Percepções</w:t>
      </w:r>
      <w:r>
        <w:rPr>
          <w:color w:val="004E77"/>
          <w:spacing w:val="6"/>
          <w:sz w:val="18"/>
        </w:rPr>
        <w:t xml:space="preserve"> </w:t>
      </w:r>
      <w:r>
        <w:rPr>
          <w:color w:val="004E77"/>
          <w:sz w:val="18"/>
        </w:rPr>
        <w:t>sobre</w:t>
      </w:r>
      <w:r>
        <w:rPr>
          <w:color w:val="004E77"/>
          <w:spacing w:val="3"/>
          <w:sz w:val="18"/>
        </w:rPr>
        <w:t xml:space="preserve"> </w:t>
      </w:r>
      <w:r>
        <w:rPr>
          <w:color w:val="004E77"/>
          <w:sz w:val="18"/>
        </w:rPr>
        <w:t>benefícios</w:t>
      </w:r>
      <w:r>
        <w:rPr>
          <w:color w:val="004E77"/>
          <w:spacing w:val="3"/>
          <w:sz w:val="18"/>
        </w:rPr>
        <w:t xml:space="preserve"> </w:t>
      </w:r>
      <w:r>
        <w:rPr>
          <w:color w:val="004E77"/>
          <w:sz w:val="18"/>
        </w:rPr>
        <w:t>e</w:t>
      </w:r>
      <w:r>
        <w:rPr>
          <w:color w:val="004E77"/>
          <w:spacing w:val="6"/>
          <w:sz w:val="18"/>
        </w:rPr>
        <w:t xml:space="preserve"> </w:t>
      </w:r>
      <w:r>
        <w:rPr>
          <w:color w:val="004E77"/>
          <w:sz w:val="18"/>
        </w:rPr>
        <w:t>riscos</w:t>
      </w:r>
      <w:r>
        <w:rPr>
          <w:color w:val="004E77"/>
          <w:spacing w:val="6"/>
          <w:sz w:val="18"/>
        </w:rPr>
        <w:t xml:space="preserve"> </w:t>
      </w:r>
      <w:r>
        <w:rPr>
          <w:color w:val="004E77"/>
          <w:sz w:val="18"/>
        </w:rPr>
        <w:t>sobre</w:t>
      </w:r>
      <w:r>
        <w:rPr>
          <w:color w:val="004E77"/>
          <w:spacing w:val="3"/>
          <w:sz w:val="18"/>
        </w:rPr>
        <w:t xml:space="preserve"> </w:t>
      </w:r>
      <w:r>
        <w:rPr>
          <w:color w:val="004E77"/>
          <w:sz w:val="18"/>
        </w:rPr>
        <w:t>Aterro</w:t>
      </w:r>
      <w:r>
        <w:rPr>
          <w:color w:val="004E77"/>
          <w:spacing w:val="6"/>
          <w:sz w:val="18"/>
        </w:rPr>
        <w:t xml:space="preserve"> </w:t>
      </w:r>
      <w:r>
        <w:rPr>
          <w:color w:val="004E77"/>
          <w:sz w:val="18"/>
        </w:rPr>
        <w:t>de</w:t>
      </w:r>
      <w:r>
        <w:rPr>
          <w:color w:val="004E77"/>
          <w:spacing w:val="6"/>
          <w:sz w:val="18"/>
        </w:rPr>
        <w:t xml:space="preserve"> </w:t>
      </w:r>
      <w:r>
        <w:rPr>
          <w:color w:val="004E77"/>
          <w:sz w:val="18"/>
        </w:rPr>
        <w:t>Santa</w:t>
      </w:r>
      <w:r>
        <w:rPr>
          <w:color w:val="004E77"/>
          <w:spacing w:val="6"/>
          <w:sz w:val="18"/>
        </w:rPr>
        <w:t xml:space="preserve"> </w:t>
      </w:r>
      <w:r>
        <w:rPr>
          <w:color w:val="004E77"/>
          <w:sz w:val="18"/>
        </w:rPr>
        <w:t>Cruz</w:t>
      </w:r>
      <w:r>
        <w:rPr>
          <w:color w:val="004E77"/>
          <w:spacing w:val="3"/>
          <w:sz w:val="18"/>
        </w:rPr>
        <w:t xml:space="preserve"> </w:t>
      </w:r>
      <w:r>
        <w:rPr>
          <w:color w:val="004E77"/>
          <w:sz w:val="18"/>
        </w:rPr>
        <w:t>(encerrado)</w:t>
      </w:r>
      <w:r>
        <w:rPr>
          <w:color w:val="004E77"/>
          <w:spacing w:val="2"/>
          <w:sz w:val="18"/>
        </w:rPr>
        <w:t xml:space="preserve"> </w:t>
      </w:r>
      <w:r>
        <w:rPr>
          <w:color w:val="004E77"/>
          <w:sz w:val="18"/>
        </w:rPr>
        <w:t>segundo</w:t>
      </w:r>
      <w:r>
        <w:rPr>
          <w:color w:val="004E77"/>
          <w:spacing w:val="6"/>
          <w:sz w:val="18"/>
        </w:rPr>
        <w:t xml:space="preserve"> </w:t>
      </w:r>
      <w:r>
        <w:rPr>
          <w:color w:val="004E77"/>
          <w:sz w:val="18"/>
        </w:rPr>
        <w:t>narrativas</w:t>
      </w:r>
      <w:r>
        <w:rPr>
          <w:color w:val="004E77"/>
          <w:spacing w:val="-53"/>
          <w:sz w:val="18"/>
        </w:rPr>
        <w:t xml:space="preserve"> </w:t>
      </w:r>
      <w:r>
        <w:rPr>
          <w:color w:val="004E77"/>
          <w:sz w:val="18"/>
        </w:rPr>
        <w:t>das</w:t>
      </w:r>
      <w:r>
        <w:rPr>
          <w:color w:val="004E77"/>
          <w:spacing w:val="-5"/>
          <w:sz w:val="18"/>
        </w:rPr>
        <w:t xml:space="preserve"> </w:t>
      </w:r>
      <w:r>
        <w:rPr>
          <w:color w:val="004E77"/>
          <w:sz w:val="18"/>
        </w:rPr>
        <w:t>partes</w:t>
      </w:r>
      <w:r>
        <w:rPr>
          <w:color w:val="004E77"/>
          <w:spacing w:val="-2"/>
          <w:sz w:val="18"/>
        </w:rPr>
        <w:t xml:space="preserve"> </w:t>
      </w:r>
      <w:r>
        <w:rPr>
          <w:color w:val="004E77"/>
          <w:sz w:val="18"/>
        </w:rPr>
        <w:t>interessadas</w:t>
      </w:r>
      <w:r>
        <w:rPr>
          <w:color w:val="004E77"/>
          <w:spacing w:val="-2"/>
          <w:sz w:val="18"/>
        </w:rPr>
        <w:t xml:space="preserve"> </w:t>
      </w:r>
      <w:r>
        <w:rPr>
          <w:color w:val="004E77"/>
          <w:sz w:val="18"/>
        </w:rPr>
        <w:t>entrevistadas</w:t>
      </w:r>
      <w:r>
        <w:rPr>
          <w:color w:val="004E77"/>
          <w:spacing w:val="-5"/>
          <w:sz w:val="18"/>
        </w:rPr>
        <w:t xml:space="preserve"> </w:t>
      </w:r>
      <w:r>
        <w:rPr>
          <w:color w:val="004E77"/>
          <w:sz w:val="18"/>
        </w:rPr>
        <w:t>sobre</w:t>
      </w:r>
      <w:r>
        <w:rPr>
          <w:color w:val="004E77"/>
          <w:spacing w:val="-4"/>
          <w:sz w:val="18"/>
        </w:rPr>
        <w:t xml:space="preserve"> </w:t>
      </w:r>
      <w:r>
        <w:rPr>
          <w:color w:val="004E77"/>
          <w:sz w:val="18"/>
        </w:rPr>
        <w:t>a</w:t>
      </w:r>
      <w:r>
        <w:rPr>
          <w:color w:val="004E77"/>
          <w:spacing w:val="-2"/>
          <w:sz w:val="18"/>
        </w:rPr>
        <w:t xml:space="preserve"> </w:t>
      </w:r>
      <w:r>
        <w:rPr>
          <w:color w:val="004E77"/>
          <w:sz w:val="18"/>
        </w:rPr>
        <w:t>Fase</w:t>
      </w:r>
      <w:r>
        <w:rPr>
          <w:color w:val="004E77"/>
          <w:spacing w:val="-5"/>
          <w:sz w:val="18"/>
        </w:rPr>
        <w:t xml:space="preserve"> </w:t>
      </w:r>
      <w:r>
        <w:rPr>
          <w:color w:val="004E77"/>
          <w:sz w:val="18"/>
        </w:rPr>
        <w:t>de</w:t>
      </w:r>
      <w:r>
        <w:rPr>
          <w:color w:val="004E77"/>
          <w:spacing w:val="-2"/>
          <w:sz w:val="18"/>
        </w:rPr>
        <w:t xml:space="preserve"> </w:t>
      </w:r>
      <w:r>
        <w:rPr>
          <w:color w:val="004E77"/>
          <w:sz w:val="18"/>
        </w:rPr>
        <w:t>Pré-implantação.</w:t>
      </w:r>
    </w:p>
    <w:p w14:paraId="3FD5FF07" w14:textId="77777777" w:rsidR="008150C3" w:rsidRDefault="00946558" w:rsidP="001E6E27">
      <w:pPr>
        <w:pStyle w:val="Corpodetexto"/>
        <w:rPr>
          <w:sz w:val="18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48000" behindDoc="1" locked="0" layoutInCell="1" allowOverlap="1" wp14:anchorId="701490D5" wp14:editId="600525A0">
                <wp:simplePos x="0" y="0"/>
                <wp:positionH relativeFrom="page">
                  <wp:posOffset>914400</wp:posOffset>
                </wp:positionH>
                <wp:positionV relativeFrom="paragraph">
                  <wp:posOffset>156210</wp:posOffset>
                </wp:positionV>
                <wp:extent cx="5648960" cy="405765"/>
                <wp:effectExtent l="0" t="0" r="0" b="0"/>
                <wp:wrapTopAndBottom/>
                <wp:docPr id="1018" name="Text Box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48960" cy="405765"/>
                        </a:xfrm>
                        <a:prstGeom prst="rect">
                          <a:avLst/>
                        </a:prstGeom>
                        <a:solidFill>
                          <a:srgbClr val="F1F1F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24B3719" w14:textId="77777777" w:rsidR="008F24B1" w:rsidRDefault="008F24B1">
                            <w:pPr>
                              <w:tabs>
                                <w:tab w:val="left" w:pos="4572"/>
                              </w:tabs>
                              <w:spacing w:before="98"/>
                              <w:ind w:left="196"/>
                              <w:jc w:val="center"/>
                              <w:rPr>
                                <w:rFonts w:ascii="Arial" w:hAnsi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20"/>
                              </w:rPr>
                              <w:t>Narrativas</w:t>
                            </w:r>
                            <w:r>
                              <w:rPr>
                                <w:rFonts w:ascii="Arial" w:hAnsi="Arial"/>
                                <w:b/>
                                <w:sz w:val="20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b/>
                                <w:color w:val="D55F07"/>
                                <w:sz w:val="20"/>
                              </w:rPr>
                              <w:t>Percepções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01490D5" id="_x0000_t202" coordsize="21600,21600" o:spt="202" path="m,l,21600r21600,l21600,xe">
                <v:stroke joinstyle="miter"/>
                <v:path gradientshapeok="t" o:connecttype="rect"/>
              </v:shapetype>
              <v:shape id="Text Box 733" o:spid="_x0000_s1026" type="#_x0000_t202" style="position:absolute;margin-left:1in;margin-top:12.3pt;width:444.8pt;height:31.95pt;z-index:-251668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" fillcolor="#f1f1f1" stroked="f">
                <v:textbox inset="0,0,0,0">
                  <w:txbxContent>
                    <w:p w14:paraId="224B3719" w14:textId="77777777" w:rsidR="008F24B1" w:rsidRDefault="008F24B1">
                      <w:pPr>
                        <w:tabs>
                          <w:tab w:val="left" w:pos="4572"/>
                        </w:tabs>
                        <w:spacing w:before="98"/>
                        <w:ind w:left="196"/>
                        <w:jc w:val="center"/>
                        <w:rPr>
                          <w:rFonts w:ascii="Arial" w:hAnsi="Arial"/>
                          <w:b/>
                          <w:sz w:val="20"/>
                        </w:rPr>
                      </w:pPr>
                      <w:r>
                        <w:rPr>
                          <w:rFonts w:ascii="Arial" w:hAnsi="Arial"/>
                          <w:b/>
                          <w:sz w:val="20"/>
                        </w:rPr>
                        <w:t>Narrativas</w:t>
                      </w:r>
                      <w:r>
                        <w:rPr>
                          <w:rFonts w:ascii="Arial" w:hAnsi="Arial"/>
                          <w:b/>
                          <w:sz w:val="20"/>
                        </w:rPr>
                        <w:tab/>
                      </w:r>
                      <w:r>
                        <w:rPr>
                          <w:rFonts w:ascii="Arial" w:hAnsi="Arial"/>
                          <w:b/>
                          <w:color w:val="D55F07"/>
                          <w:sz w:val="20"/>
                        </w:rPr>
                        <w:t>Percepções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4574"/>
        <w:gridCol w:w="4321"/>
      </w:tblGrid>
      <w:tr w:rsidR="008150C3" w14:paraId="620E11CE" w14:textId="77777777" w:rsidTr="000E7226">
        <w:trPr>
          <w:trHeight w:val="309"/>
          <w:jc w:val="center"/>
        </w:trPr>
        <w:tc>
          <w:tcPr>
            <w:tcW w:w="4574" w:type="dxa"/>
            <w:shd w:val="clear" w:color="auto" w:fill="F1F1F1"/>
          </w:tcPr>
          <w:p w14:paraId="579F842C" w14:textId="77777777" w:rsidR="008150C3" w:rsidRDefault="001743A5">
            <w:pPr>
              <w:pStyle w:val="TableParagraph"/>
              <w:spacing w:before="19"/>
              <w:ind w:left="19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Pré-implantação</w:t>
            </w:r>
          </w:p>
        </w:tc>
        <w:tc>
          <w:tcPr>
            <w:tcW w:w="4321" w:type="dxa"/>
            <w:shd w:val="clear" w:color="auto" w:fill="F1F1F1"/>
          </w:tcPr>
          <w:p w14:paraId="1D9E6ED1" w14:textId="77777777" w:rsidR="008150C3" w:rsidRDefault="001743A5">
            <w:pPr>
              <w:pStyle w:val="TableParagraph"/>
              <w:spacing w:before="19"/>
              <w:ind w:left="1194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color w:val="D55F07"/>
                <w:sz w:val="20"/>
              </w:rPr>
              <w:t>Aterro</w:t>
            </w:r>
            <w:r>
              <w:rPr>
                <w:rFonts w:ascii="Arial"/>
                <w:b/>
                <w:i/>
                <w:color w:val="D55F07"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i/>
                <w:color w:val="D55F07"/>
                <w:sz w:val="20"/>
              </w:rPr>
              <w:t>de</w:t>
            </w:r>
            <w:r>
              <w:rPr>
                <w:rFonts w:ascii="Arial"/>
                <w:b/>
                <w:i/>
                <w:color w:val="D55F07"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color w:val="D55F07"/>
                <w:sz w:val="20"/>
              </w:rPr>
              <w:t>Santa</w:t>
            </w:r>
            <w:r>
              <w:rPr>
                <w:rFonts w:ascii="Arial"/>
                <w:b/>
                <w:i/>
                <w:color w:val="D55F07"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color w:val="D55F07"/>
                <w:sz w:val="20"/>
              </w:rPr>
              <w:t>Cruz</w:t>
            </w:r>
          </w:p>
        </w:tc>
      </w:tr>
      <w:tr w:rsidR="008150C3" w14:paraId="10E2493E" w14:textId="77777777" w:rsidTr="000E7226">
        <w:trPr>
          <w:trHeight w:val="309"/>
          <w:jc w:val="center"/>
        </w:trPr>
        <w:tc>
          <w:tcPr>
            <w:tcW w:w="4574" w:type="dxa"/>
          </w:tcPr>
          <w:p w14:paraId="50CDE96C" w14:textId="77777777" w:rsidR="008150C3" w:rsidRDefault="001743A5">
            <w:pPr>
              <w:pStyle w:val="TableParagraph"/>
              <w:spacing w:before="19"/>
              <w:ind w:left="129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Localização</w:t>
            </w:r>
          </w:p>
        </w:tc>
        <w:tc>
          <w:tcPr>
            <w:tcW w:w="4321" w:type="dxa"/>
          </w:tcPr>
          <w:p w14:paraId="0680A90F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150C3" w14:paraId="079C101F" w14:textId="77777777" w:rsidTr="000E7226">
        <w:trPr>
          <w:trHeight w:val="2686"/>
          <w:jc w:val="center"/>
        </w:trPr>
        <w:tc>
          <w:tcPr>
            <w:tcW w:w="4574" w:type="dxa"/>
            <w:shd w:val="clear" w:color="auto" w:fill="F1F1F1"/>
          </w:tcPr>
          <w:p w14:paraId="54208A1E" w14:textId="77777777" w:rsidR="008150C3" w:rsidRDefault="001743A5" w:rsidP="000E7226">
            <w:pPr>
              <w:pStyle w:val="TableParagraph"/>
              <w:spacing w:before="100" w:beforeAutospacing="1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Critérios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escolha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econômicos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técnicos,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baseados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eficiência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energética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no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aproveitamento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área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degradada,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disponibilidade do equipamento público ter um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novo uso. Contribuir para redução de gastos da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prefeitura e promover energia limpa e renovável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 a cidade. Vizinho e usuário do terreno para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atividades produtivas – pequeno produtor rural –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surpreendido com visitas técnicas e planos para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aterro.</w:t>
            </w:r>
          </w:p>
        </w:tc>
        <w:tc>
          <w:tcPr>
            <w:tcW w:w="4321" w:type="dxa"/>
            <w:shd w:val="clear" w:color="auto" w:fill="F1F1F1"/>
          </w:tcPr>
          <w:p w14:paraId="7F5F7C62" w14:textId="77777777" w:rsidR="008150C3" w:rsidRDefault="001743A5">
            <w:pPr>
              <w:pStyle w:val="TableParagraph"/>
              <w:numPr>
                <w:ilvl w:val="0"/>
                <w:numId w:val="56"/>
              </w:numPr>
              <w:tabs>
                <w:tab w:val="left" w:pos="283"/>
              </w:tabs>
              <w:spacing w:before="8" w:line="261" w:lineRule="auto"/>
              <w:ind w:right="124" w:firstLine="0"/>
              <w:jc w:val="both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Autossuficiência energética ou redução de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gasto</w:t>
            </w:r>
            <w:r>
              <w:rPr>
                <w:color w:val="385622"/>
                <w:spacing w:val="-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com</w:t>
            </w:r>
            <w:r>
              <w:rPr>
                <w:color w:val="385622"/>
                <w:spacing w:val="-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energia</w:t>
            </w:r>
            <w:r>
              <w:rPr>
                <w:color w:val="385622"/>
                <w:spacing w:val="-7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elétrica</w:t>
            </w:r>
          </w:p>
          <w:p w14:paraId="0D33B37E" w14:textId="77777777" w:rsidR="008150C3" w:rsidRDefault="001743A5">
            <w:pPr>
              <w:pStyle w:val="TableParagraph"/>
              <w:numPr>
                <w:ilvl w:val="0"/>
                <w:numId w:val="56"/>
              </w:numPr>
              <w:tabs>
                <w:tab w:val="left" w:pos="412"/>
              </w:tabs>
              <w:spacing w:before="2" w:line="261" w:lineRule="auto"/>
              <w:ind w:right="123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Desconhecimento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novo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local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empreendimento e respectivas características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</w:p>
          <w:p w14:paraId="13798DDE" w14:textId="77777777" w:rsidR="008150C3" w:rsidRDefault="001743A5">
            <w:pPr>
              <w:pStyle w:val="TableParagraph"/>
              <w:numPr>
                <w:ilvl w:val="0"/>
                <w:numId w:val="56"/>
              </w:numPr>
              <w:tabs>
                <w:tab w:val="left" w:pos="280"/>
              </w:tabs>
              <w:spacing w:before="5" w:line="261" w:lineRule="auto"/>
              <w:ind w:right="127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Ausência de comunicação e consulta com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imediato</w:t>
            </w:r>
          </w:p>
          <w:p w14:paraId="39442DC1" w14:textId="77777777" w:rsidR="008150C3" w:rsidRDefault="001743A5">
            <w:pPr>
              <w:pStyle w:val="TableParagraph"/>
              <w:numPr>
                <w:ilvl w:val="0"/>
                <w:numId w:val="56"/>
              </w:numPr>
              <w:tabs>
                <w:tab w:val="left" w:pos="244"/>
              </w:tabs>
              <w:spacing w:before="2" w:line="261" w:lineRule="auto"/>
              <w:ind w:right="119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Posicionamento surpreso e negativo sobre o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empreendimento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parte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interessada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afetada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imediato</w:t>
            </w:r>
          </w:p>
        </w:tc>
      </w:tr>
      <w:tr w:rsidR="008150C3" w14:paraId="5A7E6E37" w14:textId="77777777" w:rsidTr="000E7226">
        <w:trPr>
          <w:trHeight w:val="309"/>
          <w:jc w:val="center"/>
        </w:trPr>
        <w:tc>
          <w:tcPr>
            <w:tcW w:w="4574" w:type="dxa"/>
          </w:tcPr>
          <w:p w14:paraId="092321EC" w14:textId="77777777" w:rsidR="008150C3" w:rsidRDefault="001743A5">
            <w:pPr>
              <w:pStyle w:val="TableParagraph"/>
              <w:spacing w:before="19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Obtenção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licença</w:t>
            </w:r>
          </w:p>
        </w:tc>
        <w:tc>
          <w:tcPr>
            <w:tcW w:w="4321" w:type="dxa"/>
          </w:tcPr>
          <w:p w14:paraId="23D9181A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150C3" w14:paraId="68525FE8" w14:textId="77777777" w:rsidTr="000E7226">
        <w:trPr>
          <w:trHeight w:val="1718"/>
          <w:jc w:val="center"/>
        </w:trPr>
        <w:tc>
          <w:tcPr>
            <w:tcW w:w="4574" w:type="dxa"/>
            <w:shd w:val="clear" w:color="auto" w:fill="F1F1F1"/>
          </w:tcPr>
          <w:p w14:paraId="3F572CD7" w14:textId="77777777" w:rsidR="008150C3" w:rsidRDefault="001743A5">
            <w:pPr>
              <w:pStyle w:val="TableParagraph"/>
              <w:spacing w:before="16" w:line="276" w:lineRule="auto"/>
              <w:ind w:left="120" w:right="120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Pedido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formal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obtenção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ou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dispensa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licença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ainda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requerido.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Licenciamento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favorável, com envolvimento de órgãos públicos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municipais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relacionados.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Preocupação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estado do aterro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 seu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passivo</w:t>
            </w:r>
            <w:r>
              <w:rPr>
                <w:rFonts w:ascii="Arial" w:hAnsi="Arial"/>
                <w:i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ambiental.</w:t>
            </w:r>
          </w:p>
        </w:tc>
        <w:tc>
          <w:tcPr>
            <w:tcW w:w="4321" w:type="dxa"/>
            <w:shd w:val="clear" w:color="auto" w:fill="F1F1F1"/>
          </w:tcPr>
          <w:p w14:paraId="0E600D6C" w14:textId="77777777" w:rsidR="008150C3" w:rsidRDefault="001743A5">
            <w:pPr>
              <w:pStyle w:val="TableParagraph"/>
              <w:numPr>
                <w:ilvl w:val="0"/>
                <w:numId w:val="55"/>
              </w:numPr>
              <w:tabs>
                <w:tab w:val="left" w:pos="321"/>
              </w:tabs>
              <w:spacing w:before="6" w:line="264" w:lineRule="auto"/>
              <w:ind w:right="123" w:firstLine="0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Licenciamento</w:t>
            </w:r>
            <w:r>
              <w:rPr>
                <w:color w:val="385622"/>
                <w:spacing w:val="2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favorável</w:t>
            </w:r>
            <w:r>
              <w:rPr>
                <w:color w:val="385622"/>
                <w:spacing w:val="2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ou</w:t>
            </w:r>
            <w:r>
              <w:rPr>
                <w:color w:val="385622"/>
                <w:spacing w:val="2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dispensa</w:t>
            </w:r>
            <w:r>
              <w:rPr>
                <w:color w:val="385622"/>
                <w:spacing w:val="2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-60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licença</w:t>
            </w:r>
          </w:p>
          <w:p w14:paraId="15EFAF7E" w14:textId="77777777" w:rsidR="008150C3" w:rsidRDefault="001743A5">
            <w:pPr>
              <w:pStyle w:val="TableParagraph"/>
              <w:numPr>
                <w:ilvl w:val="0"/>
                <w:numId w:val="55"/>
              </w:numPr>
              <w:tabs>
                <w:tab w:val="left" w:pos="244"/>
              </w:tabs>
              <w:spacing w:line="241" w:lineRule="exact"/>
              <w:ind w:left="243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Passivo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ambiental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272C44A6" w14:textId="77777777" w:rsidR="008150C3" w:rsidRDefault="001743A5">
            <w:pPr>
              <w:pStyle w:val="TableParagraph"/>
              <w:spacing w:before="23"/>
              <w:ind w:left="121"/>
              <w:rPr>
                <w:sz w:val="20"/>
              </w:rPr>
            </w:pPr>
            <w:r>
              <w:rPr>
                <w:color w:val="C00000"/>
                <w:w w:val="91"/>
                <w:sz w:val="20"/>
              </w:rPr>
              <w:t>-</w:t>
            </w:r>
          </w:p>
        </w:tc>
      </w:tr>
      <w:tr w:rsidR="008150C3" w14:paraId="57B1C3CC" w14:textId="77777777" w:rsidTr="000E7226">
        <w:trPr>
          <w:trHeight w:val="311"/>
          <w:jc w:val="center"/>
        </w:trPr>
        <w:tc>
          <w:tcPr>
            <w:tcW w:w="4574" w:type="dxa"/>
          </w:tcPr>
          <w:p w14:paraId="3B362BB0" w14:textId="77777777" w:rsidR="008150C3" w:rsidRDefault="001743A5">
            <w:pPr>
              <w:pStyle w:val="TableParagraph"/>
              <w:spacing w:before="21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Aquisição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terra</w:t>
            </w:r>
          </w:p>
        </w:tc>
        <w:tc>
          <w:tcPr>
            <w:tcW w:w="4321" w:type="dxa"/>
          </w:tcPr>
          <w:p w14:paraId="2836C1B3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150C3" w14:paraId="31303C83" w14:textId="77777777" w:rsidTr="000E7226">
        <w:trPr>
          <w:trHeight w:val="832"/>
          <w:jc w:val="center"/>
        </w:trPr>
        <w:tc>
          <w:tcPr>
            <w:tcW w:w="4574" w:type="dxa"/>
            <w:shd w:val="clear" w:color="auto" w:fill="F1F1F1"/>
          </w:tcPr>
          <w:p w14:paraId="59B145CB" w14:textId="77777777" w:rsidR="008150C3" w:rsidRDefault="001743A5">
            <w:pPr>
              <w:pStyle w:val="TableParagraph"/>
              <w:spacing w:before="16" w:line="276" w:lineRule="auto"/>
              <w:ind w:left="120" w:right="122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Decisão em andamento sobre subestação a ser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utilizada no projeto e linhas de distribuição. Não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foram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apresentadas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alternativas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até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momento.</w:t>
            </w:r>
          </w:p>
        </w:tc>
        <w:tc>
          <w:tcPr>
            <w:tcW w:w="4321" w:type="dxa"/>
            <w:shd w:val="clear" w:color="auto" w:fill="F1F1F1"/>
          </w:tcPr>
          <w:p w14:paraId="00CF710A" w14:textId="77777777" w:rsidR="008150C3" w:rsidRDefault="001743A5">
            <w:pPr>
              <w:pStyle w:val="TableParagraph"/>
              <w:spacing w:before="6" w:line="264" w:lineRule="auto"/>
              <w:ind w:left="121" w:right="116"/>
              <w:rPr>
                <w:sz w:val="20"/>
              </w:rPr>
            </w:pPr>
            <w:r>
              <w:rPr>
                <w:color w:val="C00000"/>
                <w:sz w:val="20"/>
              </w:rPr>
              <w:t>-</w:t>
            </w:r>
            <w:r>
              <w:rPr>
                <w:color w:val="C00000"/>
                <w:spacing w:val="4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Incerteza</w:t>
            </w:r>
            <w:r>
              <w:rPr>
                <w:color w:val="C00000"/>
                <w:spacing w:val="4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sobre</w:t>
            </w:r>
            <w:r>
              <w:rPr>
                <w:color w:val="C00000"/>
                <w:spacing w:val="4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necessidade</w:t>
            </w:r>
            <w:r>
              <w:rPr>
                <w:color w:val="C00000"/>
                <w:spacing w:val="4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4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traçado</w:t>
            </w:r>
            <w:r>
              <w:rPr>
                <w:color w:val="C00000"/>
                <w:spacing w:val="4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5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linha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distribuição</w:t>
            </w:r>
          </w:p>
        </w:tc>
      </w:tr>
    </w:tbl>
    <w:p w14:paraId="228E4A0E" w14:textId="77777777" w:rsidR="008150C3" w:rsidRDefault="001743A5" w:rsidP="000E7226">
      <w:pPr>
        <w:spacing w:line="204" w:lineRule="exact"/>
        <w:ind w:left="720"/>
        <w:rPr>
          <w:rFonts w:ascii="Arial"/>
          <w:i/>
          <w:sz w:val="18"/>
        </w:rPr>
      </w:pPr>
      <w:r>
        <w:rPr>
          <w:rFonts w:ascii="Arial"/>
          <w:i/>
          <w:sz w:val="18"/>
        </w:rPr>
        <w:t>Legenda:</w:t>
      </w:r>
    </w:p>
    <w:p w14:paraId="47BBBF9C" w14:textId="77777777" w:rsidR="008150C3" w:rsidRDefault="001743A5" w:rsidP="000E7226">
      <w:pPr>
        <w:spacing w:line="278" w:lineRule="auto"/>
        <w:ind w:left="720"/>
        <w:rPr>
          <w:rFonts w:ascii="Arial" w:hAnsi="Arial"/>
          <w:i/>
          <w:sz w:val="18"/>
        </w:rPr>
      </w:pPr>
      <w:r>
        <w:rPr>
          <w:rFonts w:ascii="Arial" w:hAnsi="Arial"/>
          <w:i/>
          <w:sz w:val="18"/>
        </w:rPr>
        <w:t>Verde: benefícios percebidos.</w:t>
      </w:r>
      <w:r>
        <w:rPr>
          <w:rFonts w:ascii="Arial" w:hAnsi="Arial"/>
          <w:i/>
          <w:spacing w:val="-48"/>
          <w:sz w:val="18"/>
        </w:rPr>
        <w:t xml:space="preserve"> </w:t>
      </w:r>
      <w:r>
        <w:rPr>
          <w:rFonts w:ascii="Arial" w:hAnsi="Arial"/>
          <w:i/>
          <w:sz w:val="18"/>
        </w:rPr>
        <w:t>Vermelho:</w:t>
      </w:r>
      <w:r>
        <w:rPr>
          <w:rFonts w:ascii="Arial" w:hAnsi="Arial"/>
          <w:i/>
          <w:spacing w:val="-4"/>
          <w:sz w:val="18"/>
        </w:rPr>
        <w:t xml:space="preserve"> </w:t>
      </w:r>
      <w:r>
        <w:rPr>
          <w:rFonts w:ascii="Arial" w:hAnsi="Arial"/>
          <w:i/>
          <w:sz w:val="18"/>
        </w:rPr>
        <w:t>riscos</w:t>
      </w:r>
      <w:r>
        <w:rPr>
          <w:rFonts w:ascii="Arial" w:hAnsi="Arial"/>
          <w:i/>
          <w:spacing w:val="-5"/>
          <w:sz w:val="18"/>
        </w:rPr>
        <w:t xml:space="preserve"> </w:t>
      </w:r>
      <w:r>
        <w:rPr>
          <w:rFonts w:ascii="Arial" w:hAnsi="Arial"/>
          <w:i/>
          <w:sz w:val="18"/>
        </w:rPr>
        <w:t>percebidos.</w:t>
      </w:r>
    </w:p>
    <w:p w14:paraId="08B28E91" w14:textId="77777777" w:rsidR="008150C3" w:rsidRDefault="008150C3" w:rsidP="001E6E27">
      <w:pPr>
        <w:pStyle w:val="Corpodetexto"/>
      </w:pPr>
    </w:p>
    <w:p w14:paraId="45140606" w14:textId="77777777" w:rsidR="008150C3" w:rsidRDefault="008150C3" w:rsidP="001E6E27">
      <w:pPr>
        <w:pStyle w:val="Corpodetexto"/>
      </w:pPr>
    </w:p>
    <w:p w14:paraId="2C37FA9C" w14:textId="77777777" w:rsidR="008150C3" w:rsidRDefault="001743A5" w:rsidP="001E6E27">
      <w:pPr>
        <w:pStyle w:val="Corpodetexto"/>
      </w:pPr>
      <w:r>
        <w:t>A</w:t>
      </w:r>
      <w:r>
        <w:rPr>
          <w:spacing w:val="-12"/>
        </w:rPr>
        <w:t xml:space="preserve"> </w:t>
      </w:r>
      <w:r>
        <w:t>mudança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</w:t>
      </w:r>
      <w:r>
        <w:rPr>
          <w:spacing w:val="-13"/>
        </w:rPr>
        <w:t xml:space="preserve"> </w:t>
      </w:r>
      <w:r>
        <w:t>do</w:t>
      </w:r>
      <w:r>
        <w:rPr>
          <w:spacing w:val="-15"/>
        </w:rPr>
        <w:t xml:space="preserve"> </w:t>
      </w:r>
      <w:r>
        <w:t>empreendimento</w:t>
      </w:r>
      <w:r>
        <w:rPr>
          <w:spacing w:val="-12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conhecimento</w:t>
      </w:r>
      <w:r>
        <w:rPr>
          <w:spacing w:val="-11"/>
        </w:rPr>
        <w:t xml:space="preserve"> </w:t>
      </w:r>
      <w:r>
        <w:t>por</w:t>
      </w:r>
      <w:r>
        <w:rPr>
          <w:spacing w:val="-11"/>
        </w:rPr>
        <w:t xml:space="preserve"> </w:t>
      </w:r>
      <w:r>
        <w:t>parte</w:t>
      </w:r>
      <w:r>
        <w:rPr>
          <w:spacing w:val="-12"/>
        </w:rPr>
        <w:t xml:space="preserve"> </w:t>
      </w:r>
      <w:r>
        <w:t>das(os)</w:t>
      </w:r>
      <w:r>
        <w:rPr>
          <w:spacing w:val="-72"/>
        </w:rPr>
        <w:t xml:space="preserve"> </w:t>
      </w:r>
      <w:r>
        <w:t>entrevistadas(os) apresentou-se como incerteza na escolha da localização e risco</w:t>
      </w:r>
      <w:r>
        <w:rPr>
          <w:spacing w:val="1"/>
        </w:rPr>
        <w:t xml:space="preserve"> </w:t>
      </w:r>
      <w:r>
        <w:t>pelo</w:t>
      </w:r>
      <w:r>
        <w:rPr>
          <w:spacing w:val="-11"/>
        </w:rPr>
        <w:t xml:space="preserve"> </w:t>
      </w:r>
      <w:r>
        <w:t>pouco</w:t>
      </w:r>
      <w:r>
        <w:rPr>
          <w:spacing w:val="-10"/>
        </w:rPr>
        <w:t xml:space="preserve"> </w:t>
      </w:r>
      <w:r>
        <w:t>conhecimento</w:t>
      </w:r>
      <w:r>
        <w:rPr>
          <w:spacing w:val="-9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entorno</w:t>
      </w:r>
      <w:r>
        <w:rPr>
          <w:spacing w:val="-11"/>
        </w:rPr>
        <w:t xml:space="preserve"> </w:t>
      </w:r>
      <w:r>
        <w:t>imediato</w:t>
      </w:r>
      <w:r>
        <w:rPr>
          <w:spacing w:val="-10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núcleo</w:t>
      </w:r>
      <w:r>
        <w:rPr>
          <w:spacing w:val="-9"/>
        </w:rPr>
        <w:t xml:space="preserve"> </w:t>
      </w:r>
      <w:r>
        <w:t>gestor,</w:t>
      </w:r>
      <w:r>
        <w:rPr>
          <w:spacing w:val="-11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julgamentos</w:t>
      </w:r>
      <w:r>
        <w:rPr>
          <w:spacing w:val="-73"/>
        </w:rPr>
        <w:t xml:space="preserve"> </w:t>
      </w:r>
      <w:r>
        <w:t>preliminares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haveria</w:t>
      </w:r>
      <w:r>
        <w:rPr>
          <w:spacing w:val="-5"/>
        </w:rPr>
        <w:t xml:space="preserve"> </w:t>
      </w:r>
      <w:r>
        <w:t>comunidade</w:t>
      </w:r>
      <w:r>
        <w:rPr>
          <w:spacing w:val="-8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entorno</w:t>
      </w:r>
      <w:r>
        <w:rPr>
          <w:spacing w:val="-5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afetada.</w:t>
      </w:r>
    </w:p>
    <w:p w14:paraId="6213BE8D" w14:textId="77777777" w:rsidR="000E7226" w:rsidRDefault="001743A5" w:rsidP="001E6E27">
      <w:pPr>
        <w:pStyle w:val="Corpodetexto"/>
      </w:pPr>
      <w:r>
        <w:lastRenderedPageBreak/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Base</w:t>
      </w:r>
      <w:r>
        <w:rPr>
          <w:spacing w:val="1"/>
        </w:rPr>
        <w:t xml:space="preserve"> </w:t>
      </w:r>
      <w:r>
        <w:t>Aérea</w:t>
      </w:r>
      <w:r>
        <w:rPr>
          <w:spacing w:val="1"/>
        </w:rPr>
        <w:t xml:space="preserve"> </w:t>
      </w:r>
      <w:r>
        <w:t>Militar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fábrica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Fiocruz/Rio</w:t>
      </w:r>
      <w:r>
        <w:rPr>
          <w:spacing w:val="1"/>
        </w:rPr>
        <w:t xml:space="preserve"> </w:t>
      </w:r>
      <w:r>
        <w:t>Manguinhos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contatadas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escuta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compreensão dos impactos. No caso da base aérea, foi relatado em entrevista a</w:t>
      </w:r>
      <w:r>
        <w:rPr>
          <w:spacing w:val="1"/>
        </w:rPr>
        <w:t xml:space="preserve"> </w:t>
      </w:r>
      <w:r>
        <w:t>necessidade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obtenção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anuência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ANAC.</w:t>
      </w:r>
      <w:r>
        <w:rPr>
          <w:spacing w:val="1"/>
        </w:rPr>
        <w:t xml:space="preserve"> </w:t>
      </w:r>
      <w:r>
        <w:t>Entretanto,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há</w:t>
      </w:r>
      <w:r>
        <w:rPr>
          <w:spacing w:val="1"/>
        </w:rPr>
        <w:t xml:space="preserve"> </w:t>
      </w:r>
      <w:r>
        <w:t>portaria</w:t>
      </w:r>
      <w:r>
        <w:rPr>
          <w:spacing w:val="-72"/>
        </w:rPr>
        <w:t xml:space="preserve"> </w:t>
      </w:r>
      <w:r>
        <w:t>publicada pela ANAC que estabeleça requisitos mínimos ou a necessidade 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prévia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usinas</w:t>
      </w:r>
      <w:r>
        <w:rPr>
          <w:spacing w:val="1"/>
        </w:rPr>
        <w:t xml:space="preserve"> </w:t>
      </w:r>
      <w:r>
        <w:t>FV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proximidades</w:t>
      </w:r>
      <w:r>
        <w:rPr>
          <w:spacing w:val="7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aeroportos. Em relação a proximidade do sistema FV com a base aérea, o único</w:t>
      </w:r>
      <w:r>
        <w:rPr>
          <w:spacing w:val="1"/>
        </w:rPr>
        <w:t xml:space="preserve"> </w:t>
      </w:r>
      <w:r>
        <w:t>possível</w:t>
      </w:r>
      <w:r>
        <w:rPr>
          <w:spacing w:val="-15"/>
        </w:rPr>
        <w:t xml:space="preserve"> </w:t>
      </w:r>
      <w:r>
        <w:t>risco</w:t>
      </w:r>
      <w:r>
        <w:rPr>
          <w:spacing w:val="-12"/>
        </w:rPr>
        <w:t xml:space="preserve"> </w:t>
      </w:r>
      <w:r>
        <w:t>mapeado</w:t>
      </w:r>
      <w:r>
        <w:rPr>
          <w:spacing w:val="-12"/>
        </w:rPr>
        <w:t xml:space="preserve"> </w:t>
      </w:r>
      <w:r>
        <w:t>é</w:t>
      </w:r>
      <w:r>
        <w:rPr>
          <w:spacing w:val="-12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ofuscamento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aeronaves</w:t>
      </w:r>
      <w:r>
        <w:rPr>
          <w:spacing w:val="-14"/>
        </w:rPr>
        <w:t xml:space="preserve"> </w:t>
      </w:r>
      <w:r>
        <w:t>em</w:t>
      </w:r>
      <w:r>
        <w:rPr>
          <w:spacing w:val="-12"/>
        </w:rPr>
        <w:t xml:space="preserve"> </w:t>
      </w:r>
      <w:r>
        <w:t>trânsito</w:t>
      </w:r>
      <w:r>
        <w:rPr>
          <w:spacing w:val="-12"/>
        </w:rPr>
        <w:t xml:space="preserve"> </w:t>
      </w:r>
      <w:r>
        <w:t>devido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reflexão</w:t>
      </w:r>
      <w:r>
        <w:rPr>
          <w:spacing w:val="-73"/>
        </w:rPr>
        <w:t xml:space="preserve"> </w:t>
      </w:r>
      <w:r>
        <w:t>dos módulos FV. Desta forma, levando em consideração a preocupação levantada,</w:t>
      </w:r>
      <w:r>
        <w:rPr>
          <w:spacing w:val="1"/>
        </w:rPr>
        <w:t xml:space="preserve"> </w:t>
      </w:r>
      <w:r>
        <w:t>foi realizada uma consulta ao Departamento de Controle de Espaço Aéreo (DECEA)</w:t>
      </w:r>
      <w:r>
        <w:rPr>
          <w:spacing w:val="-72"/>
        </w:rPr>
        <w:t xml:space="preserve"> </w:t>
      </w:r>
      <w:r>
        <w:t>para identificar a necessidade de estudos complementares sobre o ofuscamento.</w:t>
      </w:r>
      <w:r>
        <w:rPr>
          <w:spacing w:val="1"/>
        </w:rPr>
        <w:t xml:space="preserve"> </w:t>
      </w:r>
      <w:r>
        <w:t>Contudo, não se tem conhecimento da exigência deste estudo para nenhum dos</w:t>
      </w:r>
      <w:r>
        <w:rPr>
          <w:spacing w:val="1"/>
        </w:rPr>
        <w:t xml:space="preserve"> </w:t>
      </w:r>
      <w:r>
        <w:t>sistemas</w:t>
      </w:r>
      <w:r>
        <w:rPr>
          <w:spacing w:val="-7"/>
        </w:rPr>
        <w:t xml:space="preserve"> </w:t>
      </w:r>
      <w:r>
        <w:t>FV</w:t>
      </w:r>
      <w:r>
        <w:rPr>
          <w:spacing w:val="-6"/>
        </w:rPr>
        <w:t xml:space="preserve"> </w:t>
      </w:r>
      <w:r>
        <w:t>instalados</w:t>
      </w:r>
      <w:r>
        <w:rPr>
          <w:spacing w:val="-3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Brasil</w:t>
      </w:r>
      <w:r>
        <w:rPr>
          <w:spacing w:val="-7"/>
        </w:rPr>
        <w:t xml:space="preserve"> </w:t>
      </w:r>
      <w:r>
        <w:t>nas</w:t>
      </w:r>
      <w:r>
        <w:rPr>
          <w:spacing w:val="-7"/>
        </w:rPr>
        <w:t xml:space="preserve"> </w:t>
      </w:r>
      <w:r>
        <w:t>proximidades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aeroportos.</w:t>
      </w:r>
      <w:r>
        <w:rPr>
          <w:spacing w:val="-1"/>
        </w:rPr>
        <w:t xml:space="preserve"> </w:t>
      </w:r>
      <w:r>
        <w:t>Até</w:t>
      </w:r>
      <w:r>
        <w:rPr>
          <w:spacing w:val="-3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fechamento</w:t>
      </w:r>
      <w:r>
        <w:rPr>
          <w:spacing w:val="-72"/>
        </w:rPr>
        <w:t xml:space="preserve"> </w:t>
      </w:r>
      <w:r>
        <w:t>deste</w:t>
      </w:r>
      <w:r>
        <w:rPr>
          <w:spacing w:val="-6"/>
        </w:rPr>
        <w:t xml:space="preserve"> </w:t>
      </w:r>
      <w:r>
        <w:t>relatório,</w:t>
      </w:r>
      <w:r>
        <w:rPr>
          <w:spacing w:val="-6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obteve</w:t>
      </w:r>
      <w:r>
        <w:rPr>
          <w:spacing w:val="-3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posicionamento</w:t>
      </w:r>
      <w:r>
        <w:rPr>
          <w:spacing w:val="-6"/>
        </w:rPr>
        <w:t xml:space="preserve"> </w:t>
      </w:r>
      <w:r>
        <w:t>oficial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DECEA.</w:t>
      </w:r>
    </w:p>
    <w:p w14:paraId="5C6366F6" w14:textId="77777777" w:rsidR="000E7226" w:rsidRDefault="000E7226" w:rsidP="001E6E27">
      <w:pPr>
        <w:pStyle w:val="Corpodetexto"/>
      </w:pPr>
    </w:p>
    <w:p w14:paraId="4F71D9A4" w14:textId="6C71CBF3" w:rsidR="008150C3" w:rsidRDefault="001743A5" w:rsidP="001E6E27">
      <w:pPr>
        <w:pStyle w:val="Corpodetexto"/>
        <w:rPr>
          <w:rFonts w:ascii="Arial" w:hAnsi="Arial"/>
          <w:b/>
        </w:rPr>
      </w:pPr>
      <w:r>
        <w:t>O presente estudo iniciou contato com morador vizinho ao aterro, no qual foi</w:t>
      </w:r>
      <w:r>
        <w:rPr>
          <w:spacing w:val="1"/>
        </w:rPr>
        <w:t xml:space="preserve"> </w:t>
      </w:r>
      <w:r>
        <w:t xml:space="preserve">possível levantar as primeiras informações sobre o produtor familiar. </w:t>
      </w:r>
      <w:r>
        <w:rPr>
          <w:rFonts w:ascii="Arial" w:hAnsi="Arial"/>
          <w:b/>
        </w:rPr>
        <w:t>Recomenda-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se que o núcleo gestor dê continuidade ao contato, formalizando o processo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engajamento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com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partes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interessadas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afetadas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do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entorno.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posicionamento atual do vizinho é de estranheza e desconfiança frente ao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empreendimento, com preocupação de como irá impactar sua produção 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leite.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Há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necessidade</w:t>
      </w:r>
      <w:r>
        <w:rPr>
          <w:rFonts w:ascii="Arial" w:hAnsi="Arial"/>
          <w:b/>
          <w:spacing w:val="-13"/>
        </w:rPr>
        <w:t xml:space="preserve"> </w:t>
      </w:r>
      <w:r>
        <w:rPr>
          <w:rFonts w:ascii="Arial" w:hAnsi="Arial"/>
          <w:b/>
        </w:rPr>
        <w:t>urgente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esclarecimento</w:t>
      </w:r>
      <w:r>
        <w:rPr>
          <w:rFonts w:ascii="Arial" w:hAnsi="Arial"/>
          <w:b/>
          <w:spacing w:val="-12"/>
        </w:rPr>
        <w:t xml:space="preserve"> </w:t>
      </w:r>
      <w:r>
        <w:rPr>
          <w:rFonts w:ascii="Arial" w:hAnsi="Arial"/>
          <w:b/>
        </w:rPr>
        <w:t>dos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impactos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e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realização</w:t>
      </w:r>
      <w:r>
        <w:rPr>
          <w:rFonts w:ascii="Arial" w:hAnsi="Arial"/>
          <w:b/>
          <w:spacing w:val="-12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64"/>
        </w:rPr>
        <w:t xml:space="preserve"> </w:t>
      </w:r>
      <w:r>
        <w:rPr>
          <w:rFonts w:ascii="Arial" w:hAnsi="Arial"/>
          <w:b/>
        </w:rPr>
        <w:t>consulta.</w:t>
      </w:r>
    </w:p>
    <w:p w14:paraId="64AA0849" w14:textId="77777777" w:rsidR="000E7226" w:rsidRPr="000E7226" w:rsidRDefault="000E7226" w:rsidP="001E6E27">
      <w:pPr>
        <w:pStyle w:val="Corpodetexto"/>
      </w:pPr>
    </w:p>
    <w:p w14:paraId="5DB74DCE" w14:textId="77777777" w:rsidR="008150C3" w:rsidRDefault="001743A5" w:rsidP="001E6E27">
      <w:pPr>
        <w:pStyle w:val="Corpodetexto"/>
      </w:pPr>
      <w:r>
        <w:t>Como continuidade do mapeamento é sugerido a articulação com órgãos atuantes</w:t>
      </w:r>
      <w:r>
        <w:rPr>
          <w:spacing w:val="1"/>
        </w:rPr>
        <w:t xml:space="preserve"> </w:t>
      </w:r>
      <w:r>
        <w:t>na AP 5, em especial a RA XIX (RP 5.3), para identificação preliminar das demais</w:t>
      </w:r>
      <w:r>
        <w:rPr>
          <w:spacing w:val="1"/>
        </w:rPr>
        <w:t xml:space="preserve"> </w:t>
      </w:r>
      <w:r>
        <w:t>propriedades, organizações e moradores do entorno do empreendimento, sejam</w:t>
      </w:r>
      <w:r>
        <w:rPr>
          <w:spacing w:val="1"/>
        </w:rPr>
        <w:t xml:space="preserve"> </w:t>
      </w:r>
      <w:r>
        <w:t>associações de moradores, propriedades particulares, igrejas, estabelecimentos</w:t>
      </w:r>
      <w:r>
        <w:rPr>
          <w:spacing w:val="1"/>
        </w:rPr>
        <w:t xml:space="preserve"> </w:t>
      </w:r>
      <w:r>
        <w:t>comerciais,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urbanos,</w:t>
      </w:r>
      <w:r>
        <w:rPr>
          <w:spacing w:val="1"/>
        </w:rPr>
        <w:t xml:space="preserve"> </w:t>
      </w:r>
      <w:r>
        <w:t>grupos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coletivos</w:t>
      </w:r>
      <w:r>
        <w:rPr>
          <w:spacing w:val="1"/>
        </w:rPr>
        <w:t xml:space="preserve"> </w:t>
      </w:r>
      <w:r>
        <w:t>informais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indivíduos</w:t>
      </w:r>
      <w:r>
        <w:rPr>
          <w:spacing w:val="1"/>
        </w:rPr>
        <w:t xml:space="preserve"> </w:t>
      </w:r>
      <w:r>
        <w:t>potencialmente considerados como comunidade afetada. Isso é fundamental para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visita</w:t>
      </w:r>
      <w:r>
        <w:rPr>
          <w:spacing w:val="1"/>
        </w:rPr>
        <w:t xml:space="preserve"> </w:t>
      </w:r>
      <w:r>
        <w:t>aos territórios</w:t>
      </w:r>
      <w:r>
        <w:rPr>
          <w:spacing w:val="1"/>
        </w:rPr>
        <w:t xml:space="preserve"> </w:t>
      </w:r>
      <w:r>
        <w:t>- após o</w:t>
      </w:r>
      <w:r>
        <w:rPr>
          <w:spacing w:val="1"/>
        </w:rPr>
        <w:t xml:space="preserve"> </w:t>
      </w:r>
      <w:r>
        <w:t>término</w:t>
      </w:r>
      <w:r>
        <w:rPr>
          <w:spacing w:val="1"/>
        </w:rPr>
        <w:t xml:space="preserve"> </w:t>
      </w:r>
      <w:r>
        <w:t>das restrições sanitárias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coordenado com as ações regulares de mobilização social desempenhadas pela</w:t>
      </w:r>
      <w:r>
        <w:rPr>
          <w:spacing w:val="1"/>
        </w:rPr>
        <w:t xml:space="preserve"> </w:t>
      </w:r>
      <w:r>
        <w:t>prefeitura municipal e não cause sobrecarga de agenda as partes interessadas ou</w:t>
      </w:r>
      <w:r>
        <w:rPr>
          <w:spacing w:val="1"/>
        </w:rPr>
        <w:t xml:space="preserve"> </w:t>
      </w:r>
      <w:r>
        <w:t>ruídos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comunicação.</w:t>
      </w:r>
    </w:p>
    <w:p w14:paraId="5C30C0E2" w14:textId="77777777" w:rsidR="008150C3" w:rsidRDefault="001743A5" w:rsidP="001E6E27">
      <w:pPr>
        <w:pStyle w:val="Corpodetexto"/>
      </w:pPr>
      <w:r>
        <w:t>Visitas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territórios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requeridas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validação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complementação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identificação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afetadas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empreendimento.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articulações</w:t>
      </w:r>
      <w:r>
        <w:rPr>
          <w:spacing w:val="1"/>
        </w:rPr>
        <w:t xml:space="preserve"> </w:t>
      </w:r>
      <w:r>
        <w:t>locais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mobilização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potencializam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benefícios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 melhoram o desempenho social e ambiental e antecipam riscos</w:t>
      </w:r>
      <w:r>
        <w:rPr>
          <w:spacing w:val="1"/>
        </w:rPr>
        <w:t xml:space="preserve"> </w:t>
      </w:r>
      <w:r>
        <w:t>ao garantir a comunicação dos aspectos e impactos do projeto técnico e consultar</w:t>
      </w:r>
      <w:r>
        <w:rPr>
          <w:spacing w:val="1"/>
        </w:rPr>
        <w:t xml:space="preserve"> </w:t>
      </w:r>
      <w:r>
        <w:t>os interesses e percepções das comunidades afetadas no início do ciclo de vida do</w:t>
      </w:r>
      <w:r>
        <w:rPr>
          <w:spacing w:val="1"/>
        </w:rPr>
        <w:t xml:space="preserve"> </w:t>
      </w:r>
      <w:r>
        <w:t>empreendimento. Por meio das consultas aos órgãos municipais responsáveis pelo</w:t>
      </w:r>
      <w:r>
        <w:rPr>
          <w:spacing w:val="1"/>
        </w:rPr>
        <w:t xml:space="preserve"> </w:t>
      </w:r>
      <w:r>
        <w:t>atendimento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estas</w:t>
      </w:r>
      <w:r>
        <w:rPr>
          <w:spacing w:val="1"/>
        </w:rPr>
        <w:t xml:space="preserve"> </w:t>
      </w:r>
      <w:r>
        <w:t>comunidades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possível</w:t>
      </w:r>
      <w:r>
        <w:rPr>
          <w:spacing w:val="1"/>
        </w:rPr>
        <w:t xml:space="preserve"> </w:t>
      </w:r>
      <w:r>
        <w:t>mapear,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distância,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afetadas mais salientes. No entanto, casos de vulnerabilidade e vozes de minorias</w:t>
      </w:r>
      <w:r>
        <w:rPr>
          <w:spacing w:val="1"/>
        </w:rPr>
        <w:t xml:space="preserve"> </w:t>
      </w:r>
      <w:r>
        <w:t>correm o risco de não serem captadas sem que haja uma visita presencial ao</w:t>
      </w:r>
      <w:r>
        <w:rPr>
          <w:spacing w:val="1"/>
        </w:rPr>
        <w:t xml:space="preserve"> </w:t>
      </w:r>
      <w:r>
        <w:t>território,</w:t>
      </w:r>
      <w:r>
        <w:rPr>
          <w:spacing w:val="1"/>
        </w:rPr>
        <w:t xml:space="preserve"> </w:t>
      </w:r>
      <w:r>
        <w:t>considerada</w:t>
      </w:r>
      <w:r>
        <w:rPr>
          <w:spacing w:val="1"/>
        </w:rPr>
        <w:t xml:space="preserve"> </w:t>
      </w:r>
      <w:r>
        <w:t>preparatória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estabelecimento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engajamento de partes interessadas requerido pelas normativas internacionais. O</w:t>
      </w:r>
      <w:r>
        <w:rPr>
          <w:spacing w:val="1"/>
        </w:rPr>
        <w:t xml:space="preserve"> </w:t>
      </w:r>
      <w:r>
        <w:t>mapeamento</w:t>
      </w:r>
      <w:r>
        <w:rPr>
          <w:spacing w:val="-13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análise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partes</w:t>
      </w:r>
      <w:r>
        <w:rPr>
          <w:spacing w:val="-13"/>
        </w:rPr>
        <w:t xml:space="preserve"> </w:t>
      </w:r>
      <w:r>
        <w:t>interessadas</w:t>
      </w:r>
      <w:r>
        <w:rPr>
          <w:spacing w:val="-14"/>
        </w:rPr>
        <w:t xml:space="preserve"> </w:t>
      </w:r>
      <w:r>
        <w:t>iniciado</w:t>
      </w:r>
      <w:r>
        <w:rPr>
          <w:spacing w:val="-12"/>
        </w:rPr>
        <w:t xml:space="preserve"> </w:t>
      </w:r>
      <w:r>
        <w:t>neste</w:t>
      </w:r>
      <w:r>
        <w:rPr>
          <w:spacing w:val="-12"/>
        </w:rPr>
        <w:t xml:space="preserve"> </w:t>
      </w:r>
      <w:r>
        <w:t>estudo</w:t>
      </w:r>
      <w:r>
        <w:rPr>
          <w:spacing w:val="-12"/>
        </w:rPr>
        <w:t xml:space="preserve"> </w:t>
      </w:r>
      <w:r>
        <w:t>reitera</w:t>
      </w:r>
      <w:r>
        <w:rPr>
          <w:spacing w:val="-13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caráter</w:t>
      </w:r>
      <w:r>
        <w:rPr>
          <w:spacing w:val="-72"/>
        </w:rPr>
        <w:t xml:space="preserve"> </w:t>
      </w:r>
      <w:r>
        <w:t>contínuo e dinâmico dos estudos envolvendo partes interessadas, como o de</w:t>
      </w:r>
      <w:r>
        <w:rPr>
          <w:spacing w:val="1"/>
        </w:rPr>
        <w:t xml:space="preserve"> </w:t>
      </w:r>
      <w:r>
        <w:t>análise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impacto</w:t>
      </w:r>
      <w:r>
        <w:rPr>
          <w:spacing w:val="-8"/>
        </w:rPr>
        <w:t xml:space="preserve"> </w:t>
      </w:r>
      <w:r>
        <w:t>social.</w:t>
      </w:r>
    </w:p>
    <w:p w14:paraId="55649144" w14:textId="77777777" w:rsidR="008150C3" w:rsidRDefault="008150C3" w:rsidP="001E6E27">
      <w:pPr>
        <w:pStyle w:val="Corpodetexto"/>
      </w:pPr>
    </w:p>
    <w:p w14:paraId="0E25BE84" w14:textId="77777777" w:rsidR="008150C3" w:rsidRDefault="008150C3" w:rsidP="001E6E27">
      <w:pPr>
        <w:pStyle w:val="Corpodetexto"/>
      </w:pPr>
    </w:p>
    <w:p w14:paraId="590A7524" w14:textId="77777777" w:rsidR="008150C3" w:rsidRDefault="001743A5" w:rsidP="000E7226">
      <w:pPr>
        <w:pStyle w:val="Ttulo3"/>
      </w:pPr>
      <w:bookmarkStart w:id="140" w:name="_bookmark199"/>
      <w:bookmarkEnd w:id="140"/>
      <w:r>
        <w:t>Percepções</w:t>
      </w:r>
      <w:r>
        <w:tab/>
        <w:t>Sobre</w:t>
      </w:r>
      <w:r>
        <w:tab/>
        <w:t>A</w:t>
      </w:r>
      <w:r>
        <w:tab/>
        <w:t>Fase</w:t>
      </w:r>
      <w:r>
        <w:tab/>
        <w:t>De</w:t>
      </w:r>
      <w:r>
        <w:tab/>
      </w:r>
      <w:r>
        <w:rPr>
          <w:spacing w:val="-1"/>
        </w:rPr>
        <w:t>Construção</w:t>
      </w:r>
      <w:r>
        <w:rPr>
          <w:spacing w:val="-75"/>
        </w:rPr>
        <w:t xml:space="preserve"> </w:t>
      </w:r>
      <w:r>
        <w:t>(Implantação)</w:t>
      </w:r>
    </w:p>
    <w:p w14:paraId="01B14E7E" w14:textId="5389CD80" w:rsidR="008150C3" w:rsidRDefault="001743A5" w:rsidP="001E6E27">
      <w:pPr>
        <w:pStyle w:val="Corpodetexto"/>
      </w:pPr>
      <w:r>
        <w:t>A fase de construção foi comentada extensivamente durante as entrevistas, com</w:t>
      </w:r>
      <w:r>
        <w:rPr>
          <w:spacing w:val="1"/>
        </w:rPr>
        <w:t xml:space="preserve"> </w:t>
      </w:r>
      <w:r>
        <w:t>destaque para os pontos (i) qualidade das vias internas do distrito industrial de</w:t>
      </w:r>
      <w:r>
        <w:rPr>
          <w:spacing w:val="1"/>
        </w:rPr>
        <w:t xml:space="preserve"> </w:t>
      </w:r>
      <w:r>
        <w:t>Santa</w:t>
      </w:r>
      <w:r>
        <w:rPr>
          <w:spacing w:val="70"/>
        </w:rPr>
        <w:t xml:space="preserve"> </w:t>
      </w:r>
      <w:r>
        <w:t>Cruz,</w:t>
      </w:r>
      <w:r>
        <w:rPr>
          <w:spacing w:val="70"/>
        </w:rPr>
        <w:t xml:space="preserve"> </w:t>
      </w:r>
      <w:r>
        <w:t>inclusive</w:t>
      </w:r>
      <w:r>
        <w:rPr>
          <w:spacing w:val="70"/>
        </w:rPr>
        <w:t xml:space="preserve"> </w:t>
      </w:r>
      <w:r>
        <w:t>via</w:t>
      </w:r>
      <w:r>
        <w:rPr>
          <w:spacing w:val="70"/>
        </w:rPr>
        <w:t xml:space="preserve"> </w:t>
      </w:r>
      <w:r>
        <w:t>de</w:t>
      </w:r>
      <w:r>
        <w:rPr>
          <w:spacing w:val="70"/>
        </w:rPr>
        <w:t xml:space="preserve"> </w:t>
      </w:r>
      <w:r>
        <w:t>acesso</w:t>
      </w:r>
      <w:r>
        <w:rPr>
          <w:spacing w:val="70"/>
        </w:rPr>
        <w:t xml:space="preserve"> </w:t>
      </w:r>
      <w:r>
        <w:t>ao</w:t>
      </w:r>
      <w:r>
        <w:rPr>
          <w:spacing w:val="68"/>
        </w:rPr>
        <w:t xml:space="preserve"> </w:t>
      </w:r>
      <w:r>
        <w:t>aterro;</w:t>
      </w:r>
      <w:r>
        <w:rPr>
          <w:spacing w:val="70"/>
        </w:rPr>
        <w:t xml:space="preserve"> </w:t>
      </w:r>
      <w:r>
        <w:t>(ii)</w:t>
      </w:r>
      <w:r>
        <w:rPr>
          <w:spacing w:val="68"/>
        </w:rPr>
        <w:t xml:space="preserve"> </w:t>
      </w:r>
      <w:r>
        <w:t>segurança</w:t>
      </w:r>
      <w:r>
        <w:rPr>
          <w:spacing w:val="68"/>
        </w:rPr>
        <w:t xml:space="preserve"> </w:t>
      </w:r>
      <w:r>
        <w:t>patrimonial</w:t>
      </w:r>
      <w:r>
        <w:rPr>
          <w:spacing w:val="70"/>
        </w:rPr>
        <w:t xml:space="preserve"> </w:t>
      </w:r>
      <w:r>
        <w:t>dos</w:t>
      </w:r>
      <w:r w:rsidR="000E7226">
        <w:t xml:space="preserve"> </w:t>
      </w:r>
      <w:r>
        <w:t>materiais</w:t>
      </w:r>
      <w:r>
        <w:rPr>
          <w:spacing w:val="-18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equipamentos;</w:t>
      </w:r>
      <w:r>
        <w:rPr>
          <w:spacing w:val="-17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(iii)</w:t>
      </w:r>
      <w:r>
        <w:rPr>
          <w:spacing w:val="-14"/>
        </w:rPr>
        <w:t xml:space="preserve"> </w:t>
      </w:r>
      <w:r>
        <w:t>capacitação</w:t>
      </w:r>
      <w:r>
        <w:rPr>
          <w:spacing w:val="-19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contratação</w:t>
      </w:r>
      <w:r>
        <w:rPr>
          <w:spacing w:val="-17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mão-de-obra,</w:t>
      </w:r>
      <w:r>
        <w:rPr>
          <w:spacing w:val="-16"/>
        </w:rPr>
        <w:t xml:space="preserve"> </w:t>
      </w:r>
      <w:r>
        <w:t>compra</w:t>
      </w:r>
      <w:r>
        <w:rPr>
          <w:spacing w:val="-73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materiais</w:t>
      </w:r>
      <w:r>
        <w:rPr>
          <w:spacing w:val="-8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fornecimento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serviços.</w:t>
      </w:r>
    </w:p>
    <w:p w14:paraId="0A1CEF56" w14:textId="77777777" w:rsidR="008150C3" w:rsidRDefault="001743A5" w:rsidP="001E6E27">
      <w:pPr>
        <w:pStyle w:val="Corpodetexto"/>
      </w:pPr>
      <w:r>
        <w:rPr>
          <w:rFonts w:ascii="Arial" w:hAnsi="Arial"/>
          <w:b/>
        </w:rPr>
        <w:t>A expectativa de geração de mão-de-obra e dinamização da economia local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 xml:space="preserve">foram os principais benefícios percebidos. </w:t>
      </w:r>
      <w:r>
        <w:t>A efetivação deste desejo depende</w:t>
      </w:r>
      <w:r>
        <w:rPr>
          <w:spacing w:val="1"/>
        </w:rPr>
        <w:t xml:space="preserve"> </w:t>
      </w:r>
      <w:r>
        <w:t>que ações de engajamento e articulação sejam iniciadas com antecedência, para</w:t>
      </w:r>
      <w:r>
        <w:rPr>
          <w:spacing w:val="1"/>
        </w:rPr>
        <w:t xml:space="preserve"> </w:t>
      </w:r>
      <w:r>
        <w:t>promover a formação das competências necessárias a tempo de serem absorvidas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empreendimento.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empregos</w:t>
      </w:r>
      <w:r>
        <w:rPr>
          <w:spacing w:val="1"/>
        </w:rPr>
        <w:t xml:space="preserve"> </w:t>
      </w:r>
      <w:r>
        <w:t>gerados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setor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fotovoltaica requer mão-de-obra qualificada, uma vez que falhas humanas no</w:t>
      </w:r>
      <w:r>
        <w:rPr>
          <w:spacing w:val="1"/>
        </w:rPr>
        <w:t xml:space="preserve"> </w:t>
      </w:r>
      <w:r>
        <w:t>momento da instalação, devido a inexperiência ou despreparo, são fontes de risco</w:t>
      </w:r>
      <w:r>
        <w:rPr>
          <w:spacing w:val="1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acidentes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incêndios</w:t>
      </w:r>
      <w:r>
        <w:rPr>
          <w:spacing w:val="-5"/>
        </w:rPr>
        <w:t xml:space="preserve"> </w:t>
      </w:r>
      <w:r>
        <w:t>durante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operação</w:t>
      </w:r>
      <w:r>
        <w:rPr>
          <w:spacing w:val="-5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empreendimento.</w:t>
      </w:r>
    </w:p>
    <w:p w14:paraId="15CD48CC" w14:textId="77777777" w:rsidR="008150C3" w:rsidRDefault="001743A5" w:rsidP="001E6E27">
      <w:pPr>
        <w:pStyle w:val="Corpodetexto"/>
      </w:pPr>
      <w:r>
        <w:rPr>
          <w:w w:val="105"/>
        </w:rPr>
        <w:t>Sugere-se realizar ações de apresentação do empreendimento, explicitando os</w:t>
      </w:r>
      <w:r>
        <w:rPr>
          <w:spacing w:val="1"/>
          <w:w w:val="105"/>
        </w:rPr>
        <w:t xml:space="preserve"> </w:t>
      </w:r>
      <w:r>
        <w:t>impactos</w:t>
      </w:r>
      <w:r>
        <w:rPr>
          <w:spacing w:val="15"/>
        </w:rPr>
        <w:t xml:space="preserve"> </w:t>
      </w:r>
      <w:r>
        <w:t>potenciais,</w:t>
      </w:r>
      <w:r>
        <w:rPr>
          <w:spacing w:val="15"/>
        </w:rPr>
        <w:t xml:space="preserve"> </w:t>
      </w:r>
      <w:r>
        <w:t>esclarecendo</w:t>
      </w:r>
      <w:r>
        <w:rPr>
          <w:spacing w:val="17"/>
        </w:rPr>
        <w:t xml:space="preserve"> </w:t>
      </w:r>
      <w:r>
        <w:t>dúvidas</w:t>
      </w:r>
      <w:r>
        <w:rPr>
          <w:spacing w:val="15"/>
        </w:rPr>
        <w:t xml:space="preserve"> </w:t>
      </w:r>
      <w:r>
        <w:t>com</w:t>
      </w:r>
      <w:r>
        <w:rPr>
          <w:spacing w:val="14"/>
        </w:rPr>
        <w:t xml:space="preserve"> </w:t>
      </w:r>
      <w:r>
        <w:t>escuta</w:t>
      </w:r>
      <w:r>
        <w:rPr>
          <w:spacing w:val="16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interesses,</w:t>
      </w:r>
      <w:r>
        <w:rPr>
          <w:spacing w:val="15"/>
        </w:rPr>
        <w:t xml:space="preserve"> </w:t>
      </w:r>
      <w:r>
        <w:t>expectativas</w:t>
      </w:r>
      <w:r>
        <w:rPr>
          <w:spacing w:val="-73"/>
        </w:rPr>
        <w:t xml:space="preserve"> </w:t>
      </w:r>
      <w:r>
        <w:t>e posicionamentos com potenciais fornecedores de produtos e serviços. Assim que</w:t>
      </w:r>
      <w:r>
        <w:rPr>
          <w:spacing w:val="1"/>
        </w:rPr>
        <w:t xml:space="preserve"> </w:t>
      </w:r>
      <w:r>
        <w:t>o</w:t>
      </w:r>
      <w:r>
        <w:rPr>
          <w:spacing w:val="-17"/>
        </w:rPr>
        <w:t xml:space="preserve"> </w:t>
      </w:r>
      <w:r>
        <w:t>projeto</w:t>
      </w:r>
      <w:r>
        <w:rPr>
          <w:spacing w:val="-17"/>
        </w:rPr>
        <w:t xml:space="preserve"> </w:t>
      </w:r>
      <w:r>
        <w:t>técnico</w:t>
      </w:r>
      <w:r>
        <w:rPr>
          <w:spacing w:val="-17"/>
        </w:rPr>
        <w:t xml:space="preserve"> </w:t>
      </w:r>
      <w:r>
        <w:t>obter</w:t>
      </w:r>
      <w:r>
        <w:rPr>
          <w:spacing w:val="-21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descrição</w:t>
      </w:r>
      <w:r>
        <w:rPr>
          <w:spacing w:val="-20"/>
        </w:rPr>
        <w:t xml:space="preserve"> </w:t>
      </w:r>
      <w:r>
        <w:t>preliminar</w:t>
      </w:r>
      <w:r>
        <w:rPr>
          <w:spacing w:val="-19"/>
        </w:rPr>
        <w:t xml:space="preserve"> </w:t>
      </w:r>
      <w:r>
        <w:t>da</w:t>
      </w:r>
      <w:r>
        <w:rPr>
          <w:spacing w:val="-17"/>
        </w:rPr>
        <w:t xml:space="preserve"> </w:t>
      </w:r>
      <w:r>
        <w:t>demanda</w:t>
      </w:r>
      <w:r>
        <w:rPr>
          <w:spacing w:val="-16"/>
        </w:rPr>
        <w:t xml:space="preserve"> </w:t>
      </w:r>
      <w:r>
        <w:t>de</w:t>
      </w:r>
      <w:r>
        <w:rPr>
          <w:spacing w:val="-17"/>
        </w:rPr>
        <w:t xml:space="preserve"> </w:t>
      </w:r>
      <w:r>
        <w:t>compras</w:t>
      </w:r>
      <w:r>
        <w:rPr>
          <w:spacing w:val="-18"/>
        </w:rPr>
        <w:t xml:space="preserve"> </w:t>
      </w:r>
      <w:r>
        <w:t>e</w:t>
      </w:r>
      <w:r>
        <w:rPr>
          <w:spacing w:val="-17"/>
        </w:rPr>
        <w:t xml:space="preserve"> </w:t>
      </w:r>
      <w:r>
        <w:t>contratação</w:t>
      </w:r>
      <w:r>
        <w:rPr>
          <w:spacing w:val="-72"/>
        </w:rPr>
        <w:t xml:space="preserve"> </w:t>
      </w:r>
      <w:r>
        <w:rPr>
          <w:w w:val="105"/>
        </w:rPr>
        <w:t>de serviços as ações de engajamento devem adentrar nessa temática, antes de</w:t>
      </w:r>
      <w:r>
        <w:rPr>
          <w:spacing w:val="-77"/>
          <w:w w:val="105"/>
        </w:rPr>
        <w:t xml:space="preserve"> </w:t>
      </w:r>
      <w:r>
        <w:rPr>
          <w:w w:val="105"/>
        </w:rPr>
        <w:t>iniciar</w:t>
      </w:r>
      <w:r>
        <w:rPr>
          <w:spacing w:val="-9"/>
          <w:w w:val="105"/>
        </w:rPr>
        <w:t xml:space="preserve"> </w:t>
      </w:r>
      <w:r>
        <w:rPr>
          <w:w w:val="105"/>
        </w:rPr>
        <w:t>atividades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prospecção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fornecedores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grande</w:t>
      </w:r>
      <w:r>
        <w:rPr>
          <w:spacing w:val="-8"/>
          <w:w w:val="105"/>
        </w:rPr>
        <w:t xml:space="preserve"> </w:t>
      </w:r>
      <w:r>
        <w:rPr>
          <w:w w:val="105"/>
        </w:rPr>
        <w:t>porte</w:t>
      </w:r>
      <w:r>
        <w:rPr>
          <w:spacing w:val="-8"/>
          <w:w w:val="105"/>
        </w:rPr>
        <w:t xml:space="preserve"> </w:t>
      </w:r>
      <w:r>
        <w:rPr>
          <w:w w:val="105"/>
        </w:rPr>
        <w:t>ou</w:t>
      </w:r>
      <w:r>
        <w:rPr>
          <w:spacing w:val="-8"/>
          <w:w w:val="105"/>
        </w:rPr>
        <w:t xml:space="preserve"> </w:t>
      </w:r>
      <w:r>
        <w:rPr>
          <w:w w:val="105"/>
        </w:rPr>
        <w:t>distantes</w:t>
      </w:r>
      <w:r>
        <w:rPr>
          <w:spacing w:val="-11"/>
          <w:w w:val="105"/>
        </w:rPr>
        <w:t xml:space="preserve"> </w:t>
      </w:r>
      <w:r>
        <w:rPr>
          <w:w w:val="105"/>
        </w:rPr>
        <w:t>do</w:t>
      </w:r>
      <w:r>
        <w:rPr>
          <w:spacing w:val="-76"/>
          <w:w w:val="105"/>
        </w:rPr>
        <w:t xml:space="preserve"> </w:t>
      </w:r>
      <w:r>
        <w:rPr>
          <w:w w:val="105"/>
        </w:rPr>
        <w:t>território. Pois a priorização de compras e contratação de serviços locais requer</w:t>
      </w:r>
      <w:r>
        <w:rPr>
          <w:spacing w:val="-76"/>
          <w:w w:val="105"/>
        </w:rPr>
        <w:t xml:space="preserve"> </w:t>
      </w:r>
      <w:r>
        <w:rPr>
          <w:w w:val="105"/>
        </w:rPr>
        <w:t>planejamento,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geral,</w:t>
      </w:r>
      <w:r>
        <w:rPr>
          <w:spacing w:val="1"/>
          <w:w w:val="105"/>
        </w:rPr>
        <w:t xml:space="preserve"> </w:t>
      </w:r>
      <w:r>
        <w:rPr>
          <w:w w:val="105"/>
        </w:rPr>
        <w:t>tempo</w:t>
      </w:r>
      <w:r>
        <w:rPr>
          <w:spacing w:val="1"/>
          <w:w w:val="105"/>
        </w:rPr>
        <w:t xml:space="preserve"> </w:t>
      </w:r>
      <w:r>
        <w:rPr>
          <w:w w:val="105"/>
        </w:rPr>
        <w:t>extra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adequação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fornecedores.</w:t>
      </w:r>
      <w:r>
        <w:rPr>
          <w:spacing w:val="1"/>
          <w:w w:val="105"/>
        </w:rPr>
        <w:t xml:space="preserve"> </w:t>
      </w:r>
      <w:r>
        <w:rPr>
          <w:w w:val="105"/>
        </w:rPr>
        <w:t>Primeiramente</w:t>
      </w:r>
      <w:r>
        <w:rPr>
          <w:spacing w:val="-11"/>
          <w:w w:val="105"/>
        </w:rPr>
        <w:t xml:space="preserve"> </w:t>
      </w:r>
      <w:r>
        <w:rPr>
          <w:w w:val="105"/>
        </w:rPr>
        <w:t>recomenda-se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w w:val="105"/>
        </w:rPr>
        <w:t>articulação</w:t>
      </w:r>
      <w:r>
        <w:rPr>
          <w:spacing w:val="-10"/>
          <w:w w:val="105"/>
        </w:rPr>
        <w:t xml:space="preserve"> </w:t>
      </w:r>
      <w:r>
        <w:rPr>
          <w:w w:val="105"/>
        </w:rPr>
        <w:t>com</w:t>
      </w:r>
      <w:r>
        <w:rPr>
          <w:spacing w:val="-9"/>
          <w:w w:val="105"/>
        </w:rPr>
        <w:t xml:space="preserve"> </w:t>
      </w:r>
      <w:r>
        <w:rPr>
          <w:w w:val="105"/>
        </w:rPr>
        <w:t>as</w:t>
      </w:r>
      <w:r>
        <w:rPr>
          <w:spacing w:val="-13"/>
          <w:w w:val="105"/>
        </w:rPr>
        <w:t xml:space="preserve"> </w:t>
      </w:r>
      <w:r>
        <w:rPr>
          <w:w w:val="105"/>
        </w:rPr>
        <w:t>AP</w:t>
      </w:r>
      <w:r>
        <w:rPr>
          <w:spacing w:val="-10"/>
          <w:w w:val="105"/>
        </w:rPr>
        <w:t xml:space="preserve"> </w:t>
      </w:r>
      <w:r>
        <w:rPr>
          <w:w w:val="105"/>
        </w:rPr>
        <w:t>5</w:t>
      </w:r>
      <w:r>
        <w:rPr>
          <w:spacing w:val="-11"/>
          <w:w w:val="105"/>
        </w:rPr>
        <w:t xml:space="preserve"> </w:t>
      </w:r>
      <w:r>
        <w:rPr>
          <w:w w:val="105"/>
        </w:rPr>
        <w:t>para</w:t>
      </w:r>
      <w:r>
        <w:rPr>
          <w:spacing w:val="-13"/>
          <w:w w:val="105"/>
        </w:rPr>
        <w:t xml:space="preserve"> </w:t>
      </w: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w w:val="105"/>
        </w:rPr>
        <w:t>mapeamento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77"/>
          <w:w w:val="105"/>
        </w:rPr>
        <w:t xml:space="preserve"> </w:t>
      </w:r>
      <w:r>
        <w:t>análise da adequação dos potenciais fornecedores locais conforme a demanda de</w:t>
      </w:r>
      <w:r>
        <w:rPr>
          <w:spacing w:val="1"/>
        </w:rPr>
        <w:t xml:space="preserve"> </w:t>
      </w:r>
      <w:r>
        <w:t>compras e contratação de serviços, sem que seja necessário aguardar o processo</w:t>
      </w:r>
      <w:r>
        <w:rPr>
          <w:spacing w:val="1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licitação</w:t>
      </w:r>
      <w:r>
        <w:rPr>
          <w:spacing w:val="-13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empreendimento.</w:t>
      </w:r>
      <w:r>
        <w:rPr>
          <w:spacing w:val="-14"/>
          <w:w w:val="105"/>
        </w:rPr>
        <w:t xml:space="preserve"> </w:t>
      </w:r>
      <w:r>
        <w:rPr>
          <w:w w:val="105"/>
        </w:rPr>
        <w:t>Outras</w:t>
      </w:r>
      <w:r>
        <w:rPr>
          <w:spacing w:val="-14"/>
          <w:w w:val="105"/>
        </w:rPr>
        <w:t xml:space="preserve"> </w:t>
      </w:r>
      <w:r>
        <w:rPr>
          <w:w w:val="105"/>
        </w:rPr>
        <w:t>partes</w:t>
      </w:r>
      <w:r>
        <w:rPr>
          <w:spacing w:val="-14"/>
          <w:w w:val="105"/>
        </w:rPr>
        <w:t xml:space="preserve"> </w:t>
      </w:r>
      <w:r>
        <w:rPr>
          <w:w w:val="105"/>
        </w:rPr>
        <w:t>interessadas</w:t>
      </w:r>
      <w:r>
        <w:rPr>
          <w:spacing w:val="-13"/>
          <w:w w:val="105"/>
        </w:rPr>
        <w:t xml:space="preserve"> </w:t>
      </w:r>
      <w:r>
        <w:rPr>
          <w:w w:val="105"/>
        </w:rPr>
        <w:t>são</w:t>
      </w:r>
      <w:r>
        <w:rPr>
          <w:spacing w:val="-13"/>
          <w:w w:val="105"/>
        </w:rPr>
        <w:t xml:space="preserve"> </w:t>
      </w:r>
      <w:r>
        <w:rPr>
          <w:w w:val="105"/>
        </w:rPr>
        <w:t>relevantes</w:t>
      </w:r>
      <w:r>
        <w:rPr>
          <w:spacing w:val="-14"/>
          <w:w w:val="105"/>
        </w:rPr>
        <w:t xml:space="preserve"> </w:t>
      </w:r>
      <w:r>
        <w:rPr>
          <w:w w:val="105"/>
        </w:rPr>
        <w:t>para</w:t>
      </w:r>
      <w:r>
        <w:rPr>
          <w:spacing w:val="-76"/>
          <w:w w:val="105"/>
        </w:rPr>
        <w:t xml:space="preserve"> </w:t>
      </w:r>
      <w:r>
        <w:rPr>
          <w:w w:val="105"/>
        </w:rPr>
        <w:t>ativar a economia local e recomenda-se que sejam consultadas, tais como</w:t>
      </w:r>
      <w:r>
        <w:rPr>
          <w:spacing w:val="1"/>
          <w:w w:val="105"/>
        </w:rPr>
        <w:t xml:space="preserve"> </w:t>
      </w:r>
      <w:r>
        <w:t>Instituições de Ensino Superior (IES) e Institutos de Pesquisa, empreendedores e</w:t>
      </w:r>
      <w:r>
        <w:rPr>
          <w:spacing w:val="1"/>
        </w:rPr>
        <w:t xml:space="preserve"> </w:t>
      </w:r>
      <w:r>
        <w:rPr>
          <w:w w:val="105"/>
        </w:rPr>
        <w:t>associações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setor,</w:t>
      </w:r>
      <w:r>
        <w:rPr>
          <w:spacing w:val="1"/>
          <w:w w:val="105"/>
        </w:rPr>
        <w:t xml:space="preserve"> </w:t>
      </w:r>
      <w:r>
        <w:rPr>
          <w:w w:val="105"/>
        </w:rPr>
        <w:t>agências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desenvolvimento,</w:t>
      </w:r>
      <w:r>
        <w:rPr>
          <w:spacing w:val="1"/>
          <w:w w:val="105"/>
        </w:rPr>
        <w:t xml:space="preserve"> </w:t>
      </w:r>
      <w:r>
        <w:rPr>
          <w:w w:val="105"/>
        </w:rPr>
        <w:t>Sistema</w:t>
      </w:r>
      <w:r>
        <w:rPr>
          <w:spacing w:val="1"/>
          <w:w w:val="105"/>
        </w:rPr>
        <w:t xml:space="preserve"> </w:t>
      </w:r>
      <w:r>
        <w:rPr>
          <w:w w:val="105"/>
        </w:rPr>
        <w:t>S,</w:t>
      </w:r>
      <w:r>
        <w:rPr>
          <w:spacing w:val="1"/>
          <w:w w:val="105"/>
        </w:rPr>
        <w:t xml:space="preserve"> </w:t>
      </w:r>
      <w:r>
        <w:rPr>
          <w:w w:val="105"/>
        </w:rPr>
        <w:t>SEBRAE,</w:t>
      </w:r>
      <w:r>
        <w:rPr>
          <w:spacing w:val="1"/>
          <w:w w:val="105"/>
        </w:rPr>
        <w:t xml:space="preserve"> </w:t>
      </w:r>
      <w:r>
        <w:rPr>
          <w:w w:val="105"/>
        </w:rPr>
        <w:t>Federações</w:t>
      </w:r>
      <w:r>
        <w:rPr>
          <w:spacing w:val="-17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Indústria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w w:val="105"/>
        </w:rPr>
        <w:t>Comércio,</w:t>
      </w:r>
      <w:r>
        <w:rPr>
          <w:spacing w:val="-18"/>
          <w:w w:val="105"/>
        </w:rPr>
        <w:t xml:space="preserve"> </w:t>
      </w:r>
      <w:r>
        <w:rPr>
          <w:w w:val="105"/>
        </w:rPr>
        <w:t>entre</w:t>
      </w:r>
      <w:r>
        <w:rPr>
          <w:spacing w:val="-17"/>
          <w:w w:val="105"/>
        </w:rPr>
        <w:t xml:space="preserve"> </w:t>
      </w:r>
      <w:r>
        <w:rPr>
          <w:w w:val="105"/>
        </w:rPr>
        <w:t>outros.</w:t>
      </w:r>
    </w:p>
    <w:p w14:paraId="7F6E8389" w14:textId="77777777" w:rsidR="008150C3" w:rsidRDefault="008150C3" w:rsidP="001E6E27">
      <w:pPr>
        <w:pStyle w:val="Corpodetexto"/>
      </w:pPr>
    </w:p>
    <w:p w14:paraId="4DB91F45" w14:textId="77777777" w:rsidR="008150C3" w:rsidRDefault="001743A5" w:rsidP="001E6E27">
      <w:pPr>
        <w:pStyle w:val="Corpodetexto"/>
      </w:pPr>
      <w:r>
        <w:t>A preocupação com a segurança patrimonial dos materiais e equipamentos para</w:t>
      </w:r>
      <w:r>
        <w:rPr>
          <w:spacing w:val="1"/>
        </w:rPr>
        <w:t xml:space="preserve"> </w:t>
      </w:r>
      <w:r>
        <w:t>construção do sistema fotovoltaico também pode ser endereçada com a articulação</w:t>
      </w:r>
      <w:r>
        <w:rPr>
          <w:spacing w:val="-72"/>
        </w:rPr>
        <w:t xml:space="preserve"> </w:t>
      </w:r>
      <w:r>
        <w:t>institucional e local. O engajamento de partes interessadas locais desde o início do</w:t>
      </w:r>
      <w:r>
        <w:rPr>
          <w:spacing w:val="1"/>
        </w:rPr>
        <w:t xml:space="preserve"> </w:t>
      </w:r>
      <w:r>
        <w:t>ciclo de vida do empreendimento proporciona apropriação do espaço público, gera</w:t>
      </w:r>
      <w:r>
        <w:rPr>
          <w:spacing w:val="1"/>
        </w:rPr>
        <w:t xml:space="preserve"> </w:t>
      </w:r>
      <w:r>
        <w:t>significado às comunidades do entorno para que participem de forma favorável na</w:t>
      </w:r>
      <w:r>
        <w:rPr>
          <w:spacing w:val="1"/>
        </w:rPr>
        <w:t xml:space="preserve"> </w:t>
      </w:r>
      <w:r>
        <w:t>sua proteção e manutenção. Há de se considerar normativas internacionais para os</w:t>
      </w:r>
      <w:r>
        <w:rPr>
          <w:spacing w:val="-72"/>
        </w:rPr>
        <w:t xml:space="preserve"> </w:t>
      </w:r>
      <w:r>
        <w:t>serviços de segurança dos espaços e assim prevenir-se do risco de situações de</w:t>
      </w:r>
      <w:r>
        <w:rPr>
          <w:spacing w:val="1"/>
        </w:rPr>
        <w:t xml:space="preserve"> </w:t>
      </w:r>
      <w:r>
        <w:t>violência, abuso de poder e violações de direitos humanos.</w:t>
      </w:r>
      <w:r>
        <w:rPr>
          <w:spacing w:val="75"/>
        </w:rPr>
        <w:t xml:space="preserve"> </w:t>
      </w:r>
      <w:r>
        <w:t xml:space="preserve">A </w:t>
      </w:r>
      <w:hyperlink w:anchor="_bookmark200" w:history="1">
        <w:r>
          <w:t xml:space="preserve">Tabela 4 </w:t>
        </w:r>
      </w:hyperlink>
      <w:r>
        <w:t>apresenta</w:t>
      </w:r>
      <w:r>
        <w:rPr>
          <w:spacing w:val="1"/>
        </w:rPr>
        <w:t xml:space="preserve"> </w:t>
      </w:r>
      <w:r>
        <w:t>as percepções sobre benefícios e riscos sobre o Aterro de Santa Cruz segundo as</w:t>
      </w:r>
      <w:r>
        <w:rPr>
          <w:spacing w:val="1"/>
        </w:rPr>
        <w:t xml:space="preserve"> </w:t>
      </w:r>
      <w:r>
        <w:t>partes</w:t>
      </w:r>
      <w:r>
        <w:rPr>
          <w:spacing w:val="-7"/>
        </w:rPr>
        <w:t xml:space="preserve"> </w:t>
      </w:r>
      <w:r>
        <w:t>interessadas</w:t>
      </w:r>
      <w:r>
        <w:rPr>
          <w:spacing w:val="-9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relação</w:t>
      </w:r>
      <w:r>
        <w:rPr>
          <w:spacing w:val="-5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fase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construção.</w:t>
      </w:r>
    </w:p>
    <w:p w14:paraId="39EF3AD0" w14:textId="77777777" w:rsidR="008150C3" w:rsidRDefault="008150C3" w:rsidP="001E6E27">
      <w:pPr>
        <w:pStyle w:val="Corpodetexto"/>
      </w:pPr>
    </w:p>
    <w:p w14:paraId="29B0092B" w14:textId="77777777" w:rsidR="008150C3" w:rsidRDefault="001743A5" w:rsidP="00DD03A8">
      <w:pPr>
        <w:spacing w:before="94" w:line="276" w:lineRule="auto"/>
        <w:ind w:left="1877" w:right="1436" w:hanging="1157"/>
        <w:jc w:val="center"/>
        <w:rPr>
          <w:rFonts w:ascii="Arial" w:hAnsi="Arial"/>
          <w:i/>
          <w:sz w:val="18"/>
        </w:rPr>
      </w:pPr>
      <w:bookmarkStart w:id="141" w:name="_bookmark200"/>
      <w:bookmarkEnd w:id="141"/>
      <w:r>
        <w:rPr>
          <w:rFonts w:ascii="Arial" w:hAnsi="Arial"/>
          <w:i/>
          <w:color w:val="004E77"/>
          <w:sz w:val="18"/>
        </w:rPr>
        <w:t>Tabela 4 -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Percepções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sobre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benefícios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riscos no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</w:t>
      </w:r>
      <w:r>
        <w:rPr>
          <w:rFonts w:ascii="Arial" w:hAnsi="Arial"/>
          <w:i/>
          <w:color w:val="004E77"/>
          <w:spacing w:val="-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sobre 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Fase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Construção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(implantação),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segundo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narrativas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 partes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interessadas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entrevistadas.</w:t>
      </w:r>
    </w:p>
    <w:p w14:paraId="615C74A9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4544"/>
        <w:gridCol w:w="4338"/>
      </w:tblGrid>
      <w:tr w:rsidR="008150C3" w14:paraId="5F8202AD" w14:textId="77777777" w:rsidTr="00DD03A8">
        <w:trPr>
          <w:trHeight w:val="293"/>
          <w:jc w:val="center"/>
        </w:trPr>
        <w:tc>
          <w:tcPr>
            <w:tcW w:w="4544" w:type="dxa"/>
            <w:shd w:val="clear" w:color="auto" w:fill="F1F1F1"/>
          </w:tcPr>
          <w:p w14:paraId="32F46085" w14:textId="77777777" w:rsidR="008150C3" w:rsidRDefault="001743A5">
            <w:pPr>
              <w:pStyle w:val="TableParagraph"/>
              <w:spacing w:before="19"/>
              <w:ind w:left="1761" w:right="1764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Narrativas</w:t>
            </w:r>
          </w:p>
        </w:tc>
        <w:tc>
          <w:tcPr>
            <w:tcW w:w="4338" w:type="dxa"/>
            <w:shd w:val="clear" w:color="auto" w:fill="F1F1F1"/>
          </w:tcPr>
          <w:p w14:paraId="6427A216" w14:textId="77777777" w:rsidR="008150C3" w:rsidRDefault="001743A5">
            <w:pPr>
              <w:pStyle w:val="TableParagraph"/>
              <w:spacing w:before="19"/>
              <w:ind w:left="1132" w:right="1132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Percepções</w:t>
            </w:r>
          </w:p>
        </w:tc>
      </w:tr>
      <w:tr w:rsidR="008150C3" w14:paraId="19788A78" w14:textId="77777777" w:rsidTr="00DD03A8">
        <w:trPr>
          <w:trHeight w:val="325"/>
          <w:jc w:val="center"/>
        </w:trPr>
        <w:tc>
          <w:tcPr>
            <w:tcW w:w="4544" w:type="dxa"/>
            <w:shd w:val="clear" w:color="auto" w:fill="F1F1F1"/>
          </w:tcPr>
          <w:p w14:paraId="19AD9B24" w14:textId="77777777" w:rsidR="008150C3" w:rsidRDefault="001743A5">
            <w:pPr>
              <w:pStyle w:val="TableParagraph"/>
              <w:spacing w:before="37"/>
              <w:ind w:left="19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Construção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(implantação)</w:t>
            </w:r>
          </w:p>
        </w:tc>
        <w:tc>
          <w:tcPr>
            <w:tcW w:w="4338" w:type="dxa"/>
            <w:shd w:val="clear" w:color="auto" w:fill="F1F1F1"/>
          </w:tcPr>
          <w:p w14:paraId="342563F5" w14:textId="77777777" w:rsidR="008150C3" w:rsidRDefault="001743A5">
            <w:pPr>
              <w:pStyle w:val="TableParagraph"/>
              <w:spacing w:before="37"/>
              <w:ind w:left="1183" w:right="1132"/>
              <w:jc w:val="center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Aterro</w:t>
            </w:r>
            <w:r>
              <w:rPr>
                <w:rFonts w:asci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de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Santa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Cruz</w:t>
            </w:r>
          </w:p>
        </w:tc>
      </w:tr>
      <w:tr w:rsidR="008150C3" w14:paraId="0A1F99EB" w14:textId="77777777" w:rsidTr="00DD03A8">
        <w:trPr>
          <w:trHeight w:val="312"/>
          <w:jc w:val="center"/>
        </w:trPr>
        <w:tc>
          <w:tcPr>
            <w:tcW w:w="4544" w:type="dxa"/>
          </w:tcPr>
          <w:p w14:paraId="4064D69D" w14:textId="77777777" w:rsidR="008150C3" w:rsidRDefault="001743A5">
            <w:pPr>
              <w:pStyle w:val="TableParagraph"/>
              <w:spacing w:before="21"/>
              <w:ind w:left="19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Mobilização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trabalhadores</w:t>
            </w:r>
          </w:p>
        </w:tc>
        <w:tc>
          <w:tcPr>
            <w:tcW w:w="4338" w:type="dxa"/>
          </w:tcPr>
          <w:p w14:paraId="778A27A3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4E6D5189" w14:textId="77777777" w:rsidTr="00DD03A8">
        <w:trPr>
          <w:trHeight w:val="3742"/>
          <w:jc w:val="center"/>
        </w:trPr>
        <w:tc>
          <w:tcPr>
            <w:tcW w:w="4544" w:type="dxa"/>
            <w:shd w:val="clear" w:color="auto" w:fill="F1F1F1"/>
          </w:tcPr>
          <w:p w14:paraId="79609007" w14:textId="77777777" w:rsidR="008150C3" w:rsidRDefault="001743A5" w:rsidP="00DD03A8">
            <w:pPr>
              <w:pStyle w:val="TableParagraph"/>
              <w:spacing w:before="100" w:beforeAutospacing="1" w:line="276" w:lineRule="auto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Ativação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economia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local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setor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empreendedor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energia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renovável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município.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Formação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profissionais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trabalhar nesse empreendimento e em outras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usinas futuras da PCRJ.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Geração de empregos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diretos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indiretos.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Inclusão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gênero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grupos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vulneráveis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critérios</w:t>
            </w:r>
            <w:r>
              <w:rPr>
                <w:rFonts w:ascii="Arial" w:hAnsi="Arial"/>
                <w:i/>
                <w:spacing w:val="5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capacitação e contratação. Incerteza sobre como</w:t>
            </w:r>
            <w:r>
              <w:rPr>
                <w:rFonts w:ascii="Arial" w:hAnsi="Arial"/>
                <w:i/>
                <w:spacing w:val="1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seguirão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funções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interações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atuais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funcionários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aterro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usina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fotovoltaica.</w:t>
            </w:r>
          </w:p>
        </w:tc>
        <w:tc>
          <w:tcPr>
            <w:tcW w:w="4338" w:type="dxa"/>
            <w:shd w:val="clear" w:color="auto" w:fill="F1F1F1"/>
          </w:tcPr>
          <w:p w14:paraId="08825D93" w14:textId="77777777" w:rsidR="008150C3" w:rsidRDefault="001743A5">
            <w:pPr>
              <w:pStyle w:val="TableParagraph"/>
              <w:numPr>
                <w:ilvl w:val="0"/>
                <w:numId w:val="54"/>
              </w:numPr>
              <w:tabs>
                <w:tab w:val="left" w:pos="245"/>
              </w:tabs>
              <w:spacing w:before="6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Economia</w:t>
            </w:r>
            <w:r>
              <w:rPr>
                <w:color w:val="385622"/>
                <w:spacing w:val="1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</w:p>
          <w:p w14:paraId="0C4C7BCA" w14:textId="77777777" w:rsidR="008150C3" w:rsidRDefault="001743A5">
            <w:pPr>
              <w:pStyle w:val="TableParagraph"/>
              <w:numPr>
                <w:ilvl w:val="0"/>
                <w:numId w:val="54"/>
              </w:numPr>
              <w:tabs>
                <w:tab w:val="left" w:pos="245"/>
              </w:tabs>
              <w:spacing w:before="23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Gênero</w:t>
            </w:r>
          </w:p>
          <w:p w14:paraId="6D35AE60" w14:textId="77777777" w:rsidR="008150C3" w:rsidRDefault="001743A5">
            <w:pPr>
              <w:pStyle w:val="TableParagraph"/>
              <w:numPr>
                <w:ilvl w:val="0"/>
                <w:numId w:val="54"/>
              </w:numPr>
              <w:tabs>
                <w:tab w:val="left" w:pos="293"/>
              </w:tabs>
              <w:spacing w:before="25" w:line="261" w:lineRule="auto"/>
              <w:ind w:right="124" w:firstLine="0"/>
              <w:rPr>
                <w:color w:val="D55F07"/>
                <w:sz w:val="20"/>
              </w:rPr>
            </w:pPr>
            <w:r>
              <w:rPr>
                <w:color w:val="385622"/>
                <w:sz w:val="20"/>
              </w:rPr>
              <w:t>Capacitação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profissional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comunidade</w:t>
            </w:r>
            <w:r>
              <w:rPr>
                <w:color w:val="385622"/>
                <w:spacing w:val="-60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9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entorno</w:t>
            </w:r>
          </w:p>
          <w:p w14:paraId="3F6F8958" w14:textId="77777777" w:rsidR="008150C3" w:rsidRDefault="001743A5">
            <w:pPr>
              <w:pStyle w:val="TableParagraph"/>
              <w:numPr>
                <w:ilvl w:val="0"/>
                <w:numId w:val="54"/>
              </w:numPr>
              <w:tabs>
                <w:tab w:val="left" w:pos="303"/>
              </w:tabs>
              <w:spacing w:before="1" w:line="261" w:lineRule="auto"/>
              <w:ind w:right="123" w:firstLine="0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Geração</w:t>
            </w:r>
            <w:r>
              <w:rPr>
                <w:color w:val="385622"/>
                <w:spacing w:val="6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empregos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diretos</w:t>
            </w:r>
            <w:r>
              <w:rPr>
                <w:color w:val="385622"/>
                <w:spacing w:val="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indiretos</w:t>
            </w:r>
            <w:r>
              <w:rPr>
                <w:color w:val="385622"/>
                <w:spacing w:val="-60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-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comunidade</w:t>
            </w:r>
            <w:r>
              <w:rPr>
                <w:color w:val="385622"/>
                <w:spacing w:val="-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entorno</w:t>
            </w:r>
          </w:p>
          <w:p w14:paraId="34F4C12C" w14:textId="77777777" w:rsidR="008150C3" w:rsidRDefault="001743A5">
            <w:pPr>
              <w:pStyle w:val="TableParagraph"/>
              <w:numPr>
                <w:ilvl w:val="0"/>
                <w:numId w:val="54"/>
              </w:numPr>
              <w:tabs>
                <w:tab w:val="left" w:pos="284"/>
              </w:tabs>
              <w:spacing w:before="3" w:line="264" w:lineRule="auto"/>
              <w:ind w:right="125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Ausência</w:t>
            </w:r>
            <w:r>
              <w:rPr>
                <w:color w:val="C00000"/>
                <w:spacing w:val="5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5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comunicação</w:t>
            </w:r>
            <w:r>
              <w:rPr>
                <w:color w:val="C00000"/>
                <w:spacing w:val="5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5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consulta</w:t>
            </w:r>
            <w:r>
              <w:rPr>
                <w:color w:val="C00000"/>
                <w:spacing w:val="5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</w:t>
            </w:r>
            <w:r>
              <w:rPr>
                <w:color w:val="C00000"/>
                <w:spacing w:val="-5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imediato</w:t>
            </w:r>
          </w:p>
          <w:p w14:paraId="2CA38469" w14:textId="77777777" w:rsidR="008150C3" w:rsidRDefault="001743A5">
            <w:pPr>
              <w:pStyle w:val="TableParagraph"/>
              <w:numPr>
                <w:ilvl w:val="0"/>
                <w:numId w:val="54"/>
              </w:numPr>
              <w:tabs>
                <w:tab w:val="left" w:pos="245"/>
              </w:tabs>
              <w:spacing w:line="241" w:lineRule="exact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181B784E" w14:textId="77777777" w:rsidR="008150C3" w:rsidRDefault="001743A5">
            <w:pPr>
              <w:pStyle w:val="TableParagraph"/>
              <w:numPr>
                <w:ilvl w:val="0"/>
                <w:numId w:val="54"/>
              </w:numPr>
              <w:tabs>
                <w:tab w:val="left" w:pos="320"/>
              </w:tabs>
              <w:spacing w:before="22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Desmobilização</w:t>
            </w:r>
            <w:r>
              <w:rPr>
                <w:color w:val="C00000"/>
                <w:spacing w:val="2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dos</w:t>
            </w:r>
            <w:r>
              <w:rPr>
                <w:color w:val="C00000"/>
                <w:spacing w:val="2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empregos</w:t>
            </w:r>
            <w:r>
              <w:rPr>
                <w:color w:val="C00000"/>
                <w:spacing w:val="27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atuais</w:t>
            </w:r>
            <w:r>
              <w:rPr>
                <w:color w:val="C00000"/>
                <w:spacing w:val="2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70E2F8BD" w14:textId="77777777" w:rsidR="008150C3" w:rsidRDefault="001743A5">
            <w:pPr>
              <w:pStyle w:val="TableParagraph"/>
              <w:numPr>
                <w:ilvl w:val="0"/>
                <w:numId w:val="54"/>
              </w:numPr>
              <w:tabs>
                <w:tab w:val="left" w:pos="389"/>
                <w:tab w:val="left" w:pos="933"/>
                <w:tab w:val="left" w:pos="1755"/>
                <w:tab w:val="left" w:pos="2177"/>
                <w:tab w:val="left" w:pos="3347"/>
                <w:tab w:val="left" w:pos="3769"/>
              </w:tabs>
              <w:spacing w:before="2" w:line="264" w:lineRule="auto"/>
              <w:ind w:right="122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z w:val="20"/>
              </w:rPr>
              <w:tab/>
              <w:t>tráfego</w:t>
            </w:r>
            <w:r>
              <w:rPr>
                <w:color w:val="C00000"/>
                <w:sz w:val="20"/>
              </w:rPr>
              <w:tab/>
              <w:t>de</w:t>
            </w:r>
            <w:r>
              <w:rPr>
                <w:color w:val="C00000"/>
                <w:sz w:val="20"/>
              </w:rPr>
              <w:tab/>
              <w:t>caminhões</w:t>
            </w:r>
            <w:r>
              <w:rPr>
                <w:color w:val="C00000"/>
                <w:sz w:val="20"/>
              </w:rPr>
              <w:tab/>
              <w:t>de</w:t>
            </w:r>
            <w:r>
              <w:rPr>
                <w:color w:val="C00000"/>
                <w:sz w:val="20"/>
              </w:rPr>
              <w:tab/>
              <w:t>areia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atualmente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dentro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5D787F45" w14:textId="77777777" w:rsidTr="00DD03A8">
        <w:trPr>
          <w:trHeight w:val="309"/>
          <w:jc w:val="center"/>
        </w:trPr>
        <w:tc>
          <w:tcPr>
            <w:tcW w:w="4544" w:type="dxa"/>
          </w:tcPr>
          <w:p w14:paraId="52DDDDBE" w14:textId="77777777" w:rsidR="008150C3" w:rsidRDefault="001743A5">
            <w:pPr>
              <w:pStyle w:val="TableParagraph"/>
              <w:spacing w:before="21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Adequação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vias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 acesso</w:t>
            </w:r>
          </w:p>
        </w:tc>
        <w:tc>
          <w:tcPr>
            <w:tcW w:w="4338" w:type="dxa"/>
          </w:tcPr>
          <w:p w14:paraId="2490AE39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18393480" w14:textId="77777777" w:rsidTr="00DD03A8">
        <w:trPr>
          <w:trHeight w:val="4008"/>
          <w:jc w:val="center"/>
        </w:trPr>
        <w:tc>
          <w:tcPr>
            <w:tcW w:w="4544" w:type="dxa"/>
            <w:shd w:val="clear" w:color="auto" w:fill="F1F1F1"/>
          </w:tcPr>
          <w:p w14:paraId="72B76D9A" w14:textId="77777777" w:rsidR="008150C3" w:rsidRDefault="001743A5">
            <w:pPr>
              <w:pStyle w:val="TableParagraph"/>
              <w:spacing w:before="19" w:line="276" w:lineRule="auto"/>
              <w:ind w:left="120" w:right="120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Vias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internas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Distrito</w:t>
            </w:r>
            <w:r>
              <w:rPr>
                <w:rFonts w:ascii="Arial" w:hAnsi="Arial"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Industrial</w:t>
            </w:r>
            <w:r>
              <w:rPr>
                <w:rFonts w:ascii="Arial" w:hAnsi="Arial"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Santa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Cruz</w:t>
            </w:r>
            <w:r>
              <w:rPr>
                <w:rFonts w:ascii="Arial" w:hAnsi="Arial"/>
                <w:i/>
                <w:spacing w:val="-5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mal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estado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manutenção.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Parte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estrada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 acesso asfaltada e outra não. Estrada não é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iluminada.</w:t>
            </w:r>
          </w:p>
        </w:tc>
        <w:tc>
          <w:tcPr>
            <w:tcW w:w="4338" w:type="dxa"/>
            <w:shd w:val="clear" w:color="auto" w:fill="F1F1F1"/>
          </w:tcPr>
          <w:p w14:paraId="01F4B099" w14:textId="77777777" w:rsidR="008150C3" w:rsidRDefault="001743A5">
            <w:pPr>
              <w:pStyle w:val="TableParagraph"/>
              <w:numPr>
                <w:ilvl w:val="0"/>
                <w:numId w:val="53"/>
              </w:numPr>
              <w:tabs>
                <w:tab w:val="left" w:pos="245"/>
              </w:tabs>
              <w:spacing w:before="8"/>
              <w:ind w:left="244"/>
              <w:jc w:val="both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Via</w:t>
            </w:r>
            <w:r>
              <w:rPr>
                <w:color w:val="385622"/>
                <w:spacing w:val="7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oficial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disponível</w:t>
            </w:r>
          </w:p>
          <w:p w14:paraId="2327969B" w14:textId="77777777" w:rsidR="008150C3" w:rsidRDefault="001743A5">
            <w:pPr>
              <w:pStyle w:val="TableParagraph"/>
              <w:numPr>
                <w:ilvl w:val="0"/>
                <w:numId w:val="53"/>
              </w:numPr>
              <w:tabs>
                <w:tab w:val="left" w:pos="344"/>
              </w:tabs>
              <w:spacing w:before="23" w:line="261" w:lineRule="auto"/>
              <w:ind w:right="121" w:firstLine="0"/>
              <w:jc w:val="both"/>
              <w:rPr>
                <w:color w:val="385622"/>
                <w:sz w:val="20"/>
              </w:rPr>
            </w:pPr>
            <w:r>
              <w:rPr>
                <w:color w:val="C00000"/>
                <w:w w:val="105"/>
                <w:sz w:val="20"/>
              </w:rPr>
              <w:t>Apresentações</w:t>
            </w:r>
            <w:r>
              <w:rPr>
                <w:color w:val="C00000"/>
                <w:spacing w:val="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dos</w:t>
            </w:r>
            <w:r>
              <w:rPr>
                <w:color w:val="C00000"/>
                <w:spacing w:val="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impactos</w:t>
            </w:r>
            <w:r>
              <w:rPr>
                <w:color w:val="C00000"/>
                <w:spacing w:val="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</w:t>
            </w:r>
            <w:r>
              <w:rPr>
                <w:color w:val="C00000"/>
                <w:spacing w:val="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escutas</w:t>
            </w:r>
            <w:r>
              <w:rPr>
                <w:color w:val="C00000"/>
                <w:spacing w:val="-63"/>
                <w:w w:val="10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realizadas.</w:t>
            </w:r>
          </w:p>
          <w:p w14:paraId="40C9748E" w14:textId="77777777" w:rsidR="008150C3" w:rsidRDefault="001743A5">
            <w:pPr>
              <w:pStyle w:val="TableParagraph"/>
              <w:numPr>
                <w:ilvl w:val="0"/>
                <w:numId w:val="53"/>
              </w:numPr>
              <w:tabs>
                <w:tab w:val="left" w:pos="250"/>
              </w:tabs>
              <w:spacing w:before="2" w:line="264" w:lineRule="auto"/>
              <w:ind w:right="124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Má qualidade de conservação da estrada 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acesso</w:t>
            </w:r>
            <w:r>
              <w:rPr>
                <w:color w:val="C00000"/>
                <w:spacing w:val="-12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ao</w:t>
            </w:r>
            <w:r>
              <w:rPr>
                <w:color w:val="C00000"/>
                <w:spacing w:val="-12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aterro</w:t>
            </w:r>
          </w:p>
          <w:p w14:paraId="0B893791" w14:textId="77777777" w:rsidR="008150C3" w:rsidRDefault="001743A5">
            <w:pPr>
              <w:pStyle w:val="TableParagraph"/>
              <w:numPr>
                <w:ilvl w:val="0"/>
                <w:numId w:val="53"/>
              </w:numPr>
              <w:tabs>
                <w:tab w:val="left" w:pos="245"/>
              </w:tabs>
              <w:spacing w:line="261" w:lineRule="auto"/>
              <w:ind w:right="117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Falta de iluminação aumenta vulnerabilidade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 pedestres, ciclistas e insere-se na questão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 gênero (mulheres mais suscetíveis a sofrer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atos</w:t>
            </w:r>
            <w:r>
              <w:rPr>
                <w:color w:val="C00000"/>
                <w:spacing w:val="-7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violência)</w:t>
            </w:r>
          </w:p>
          <w:p w14:paraId="2A257032" w14:textId="77777777" w:rsidR="008150C3" w:rsidRDefault="001743A5">
            <w:pPr>
              <w:pStyle w:val="TableParagraph"/>
              <w:numPr>
                <w:ilvl w:val="0"/>
                <w:numId w:val="53"/>
              </w:numPr>
              <w:tabs>
                <w:tab w:val="left" w:pos="245"/>
              </w:tabs>
              <w:spacing w:before="5"/>
              <w:ind w:left="244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794E02AE" w14:textId="77777777" w:rsidR="008150C3" w:rsidRDefault="001743A5">
            <w:pPr>
              <w:pStyle w:val="TableParagraph"/>
              <w:numPr>
                <w:ilvl w:val="0"/>
                <w:numId w:val="53"/>
              </w:numPr>
              <w:tabs>
                <w:tab w:val="left" w:pos="245"/>
              </w:tabs>
              <w:spacing w:before="23"/>
              <w:ind w:left="244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40C9C938" w14:textId="77777777" w:rsidR="008150C3" w:rsidRDefault="001743A5">
            <w:pPr>
              <w:pStyle w:val="TableParagraph"/>
              <w:numPr>
                <w:ilvl w:val="0"/>
                <w:numId w:val="53"/>
              </w:numPr>
              <w:tabs>
                <w:tab w:val="left" w:pos="389"/>
              </w:tabs>
              <w:spacing w:before="22" w:line="261" w:lineRule="auto"/>
              <w:ind w:right="119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1917DBC7" w14:textId="77777777" w:rsidTr="00DD03A8">
        <w:trPr>
          <w:trHeight w:val="310"/>
          <w:jc w:val="center"/>
        </w:trPr>
        <w:tc>
          <w:tcPr>
            <w:tcW w:w="4544" w:type="dxa"/>
          </w:tcPr>
          <w:p w14:paraId="659FCD18" w14:textId="77777777" w:rsidR="008150C3" w:rsidRDefault="001743A5">
            <w:pPr>
              <w:pStyle w:val="TableParagraph"/>
              <w:spacing w:before="19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Preparação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local</w:t>
            </w:r>
          </w:p>
        </w:tc>
        <w:tc>
          <w:tcPr>
            <w:tcW w:w="4338" w:type="dxa"/>
          </w:tcPr>
          <w:p w14:paraId="3E8BED35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2F88A990" w14:textId="77777777" w:rsidTr="00DD03A8">
        <w:trPr>
          <w:trHeight w:val="309"/>
          <w:jc w:val="center"/>
        </w:trPr>
        <w:tc>
          <w:tcPr>
            <w:tcW w:w="4544" w:type="dxa"/>
            <w:shd w:val="clear" w:color="auto" w:fill="F1F1F1"/>
          </w:tcPr>
          <w:p w14:paraId="43572CBF" w14:textId="77777777" w:rsidR="008150C3" w:rsidRDefault="001743A5">
            <w:pPr>
              <w:pStyle w:val="TableParagraph"/>
              <w:spacing w:before="19"/>
              <w:ind w:left="1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Nenhuma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observação</w:t>
            </w:r>
          </w:p>
        </w:tc>
        <w:tc>
          <w:tcPr>
            <w:tcW w:w="4338" w:type="dxa"/>
            <w:shd w:val="clear" w:color="auto" w:fill="F1F1F1"/>
          </w:tcPr>
          <w:p w14:paraId="025C71DC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4E66F5BE" w14:textId="77777777" w:rsidTr="00DD03A8">
        <w:trPr>
          <w:trHeight w:val="251"/>
          <w:jc w:val="center"/>
        </w:trPr>
        <w:tc>
          <w:tcPr>
            <w:tcW w:w="4544" w:type="dxa"/>
          </w:tcPr>
          <w:p w14:paraId="28DDCC56" w14:textId="77777777" w:rsidR="008150C3" w:rsidRDefault="001743A5">
            <w:pPr>
              <w:pStyle w:val="TableParagraph"/>
              <w:spacing w:before="21" w:line="210" w:lineRule="exact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Transporte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materiais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para</w:t>
            </w:r>
            <w:r>
              <w:rPr>
                <w:rFonts w:ascii="Arial" w:hAnsi="Arial"/>
                <w:b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a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construção</w:t>
            </w:r>
          </w:p>
        </w:tc>
        <w:tc>
          <w:tcPr>
            <w:tcW w:w="4338" w:type="dxa"/>
          </w:tcPr>
          <w:p w14:paraId="5FF4D39C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5EEE4D58" w14:textId="77777777" w:rsidR="008150C3" w:rsidRDefault="008150C3">
      <w:pPr>
        <w:rPr>
          <w:rFonts w:ascii="Times New Roman"/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771A0235" w14:textId="77777777" w:rsidR="008150C3" w:rsidRDefault="008150C3" w:rsidP="001E6E27">
      <w:pPr>
        <w:pStyle w:val="Corpodetexto"/>
      </w:pPr>
    </w:p>
    <w:p w14:paraId="3BD391E8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447" w:type="dxa"/>
        <w:tblLayout w:type="fixed"/>
        <w:tblLook w:val="01E0" w:firstRow="1" w:lastRow="1" w:firstColumn="1" w:lastColumn="1" w:noHBand="0" w:noVBand="0"/>
      </w:tblPr>
      <w:tblGrid>
        <w:gridCol w:w="4544"/>
        <w:gridCol w:w="4338"/>
      </w:tblGrid>
      <w:tr w:rsidR="008150C3" w14:paraId="362C61FC" w14:textId="77777777">
        <w:trPr>
          <w:trHeight w:val="3710"/>
        </w:trPr>
        <w:tc>
          <w:tcPr>
            <w:tcW w:w="4544" w:type="dxa"/>
            <w:shd w:val="clear" w:color="auto" w:fill="F1F1F1"/>
          </w:tcPr>
          <w:p w14:paraId="3E91456D" w14:textId="77777777" w:rsidR="008150C3" w:rsidRDefault="001743A5">
            <w:pPr>
              <w:pStyle w:val="TableParagraph"/>
              <w:spacing w:before="16" w:line="276" w:lineRule="auto"/>
              <w:ind w:left="120" w:right="121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Decisões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materiais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canteiro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obra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estão em andamento. Potencial para compras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locais. Preocupação com segurança patrimonial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materiais 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equipamentos</w:t>
            </w:r>
          </w:p>
        </w:tc>
        <w:tc>
          <w:tcPr>
            <w:tcW w:w="4338" w:type="dxa"/>
            <w:shd w:val="clear" w:color="auto" w:fill="F1F1F1"/>
          </w:tcPr>
          <w:p w14:paraId="66213FC3" w14:textId="77777777" w:rsidR="008150C3" w:rsidRDefault="001743A5">
            <w:pPr>
              <w:pStyle w:val="TableParagraph"/>
              <w:numPr>
                <w:ilvl w:val="0"/>
                <w:numId w:val="52"/>
              </w:numPr>
              <w:tabs>
                <w:tab w:val="left" w:pos="245"/>
              </w:tabs>
              <w:spacing w:before="6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Espaço</w:t>
            </w:r>
            <w:r>
              <w:rPr>
                <w:color w:val="385622"/>
                <w:spacing w:val="7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disponível</w:t>
            </w:r>
            <w:r>
              <w:rPr>
                <w:color w:val="385622"/>
                <w:spacing w:val="10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canteiro</w:t>
            </w:r>
            <w:r>
              <w:rPr>
                <w:color w:val="385622"/>
                <w:spacing w:val="1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7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obras</w:t>
            </w:r>
          </w:p>
          <w:p w14:paraId="2497FB86" w14:textId="77777777" w:rsidR="008150C3" w:rsidRDefault="001743A5">
            <w:pPr>
              <w:pStyle w:val="TableParagraph"/>
              <w:numPr>
                <w:ilvl w:val="0"/>
                <w:numId w:val="52"/>
              </w:numPr>
              <w:tabs>
                <w:tab w:val="left" w:pos="241"/>
              </w:tabs>
              <w:spacing w:before="25" w:line="261" w:lineRule="auto"/>
              <w:ind w:right="120" w:firstLine="0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Estímulo</w:t>
            </w:r>
            <w:r>
              <w:rPr>
                <w:color w:val="385622"/>
                <w:spacing w:val="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compras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locais</w:t>
            </w:r>
            <w:r>
              <w:rPr>
                <w:color w:val="385622"/>
                <w:spacing w:val="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promoção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-60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desenvolvimento</w:t>
            </w:r>
            <w:r>
              <w:rPr>
                <w:color w:val="385622"/>
                <w:spacing w:val="-7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  <w:r>
              <w:rPr>
                <w:color w:val="385622"/>
                <w:spacing w:val="-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entorno</w:t>
            </w:r>
            <w:r>
              <w:rPr>
                <w:color w:val="385622"/>
                <w:spacing w:val="-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aterro</w:t>
            </w:r>
          </w:p>
          <w:p w14:paraId="75991BCB" w14:textId="77777777" w:rsidR="008150C3" w:rsidRDefault="001743A5">
            <w:pPr>
              <w:pStyle w:val="TableParagraph"/>
              <w:numPr>
                <w:ilvl w:val="0"/>
                <w:numId w:val="52"/>
              </w:numPr>
              <w:tabs>
                <w:tab w:val="left" w:pos="344"/>
              </w:tabs>
              <w:spacing w:before="2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w w:val="105"/>
                <w:sz w:val="20"/>
              </w:rPr>
              <w:t>Apresentações</w:t>
            </w:r>
            <w:r>
              <w:rPr>
                <w:color w:val="C00000"/>
                <w:spacing w:val="10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dos</w:t>
            </w:r>
            <w:r>
              <w:rPr>
                <w:color w:val="C00000"/>
                <w:spacing w:val="8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impactos</w:t>
            </w:r>
            <w:r>
              <w:rPr>
                <w:color w:val="C00000"/>
                <w:spacing w:val="7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</w:t>
            </w:r>
            <w:r>
              <w:rPr>
                <w:color w:val="C00000"/>
                <w:spacing w:val="9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escutas</w:t>
            </w:r>
            <w:r>
              <w:rPr>
                <w:color w:val="C00000"/>
                <w:spacing w:val="-63"/>
                <w:w w:val="10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1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1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realizadas.</w:t>
            </w:r>
          </w:p>
          <w:p w14:paraId="0DCC2BF7" w14:textId="77777777" w:rsidR="008150C3" w:rsidRDefault="001743A5">
            <w:pPr>
              <w:pStyle w:val="TableParagraph"/>
              <w:numPr>
                <w:ilvl w:val="0"/>
                <w:numId w:val="52"/>
              </w:numPr>
              <w:tabs>
                <w:tab w:val="left" w:pos="245"/>
              </w:tabs>
              <w:spacing w:before="1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6CBF67E3" w14:textId="77777777" w:rsidR="008150C3" w:rsidRDefault="001743A5">
            <w:pPr>
              <w:pStyle w:val="TableParagraph"/>
              <w:numPr>
                <w:ilvl w:val="0"/>
                <w:numId w:val="52"/>
              </w:numPr>
              <w:tabs>
                <w:tab w:val="left" w:pos="245"/>
              </w:tabs>
              <w:spacing w:before="25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06016269" w14:textId="77777777" w:rsidR="008150C3" w:rsidRDefault="001743A5">
            <w:pPr>
              <w:pStyle w:val="TableParagraph"/>
              <w:numPr>
                <w:ilvl w:val="0"/>
                <w:numId w:val="52"/>
              </w:numPr>
              <w:tabs>
                <w:tab w:val="left" w:pos="245"/>
              </w:tabs>
              <w:spacing w:before="23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Risco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roubo,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furto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e/ou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vandalismo</w:t>
            </w:r>
          </w:p>
          <w:p w14:paraId="7E28FBD4" w14:textId="77777777" w:rsidR="008150C3" w:rsidRDefault="001743A5">
            <w:pPr>
              <w:pStyle w:val="TableParagraph"/>
              <w:numPr>
                <w:ilvl w:val="0"/>
                <w:numId w:val="52"/>
              </w:numPr>
              <w:tabs>
                <w:tab w:val="left" w:pos="389"/>
              </w:tabs>
              <w:spacing w:before="23" w:line="261" w:lineRule="auto"/>
              <w:ind w:right="120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 de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0552023C" w14:textId="77777777" w:rsidR="008150C3" w:rsidRDefault="001743A5">
            <w:pPr>
              <w:pStyle w:val="TableParagraph"/>
              <w:numPr>
                <w:ilvl w:val="0"/>
                <w:numId w:val="52"/>
              </w:numPr>
              <w:tabs>
                <w:tab w:val="left" w:pos="286"/>
              </w:tabs>
              <w:spacing w:before="5" w:line="264" w:lineRule="auto"/>
              <w:ind w:right="123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1F98BB18" w14:textId="77777777">
        <w:trPr>
          <w:trHeight w:val="568"/>
        </w:trPr>
        <w:tc>
          <w:tcPr>
            <w:tcW w:w="4544" w:type="dxa"/>
          </w:tcPr>
          <w:p w14:paraId="5FB7BE23" w14:textId="77777777" w:rsidR="008150C3" w:rsidRDefault="001743A5">
            <w:pPr>
              <w:pStyle w:val="TableParagraph"/>
              <w:spacing w:before="21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Construção</w:t>
            </w:r>
            <w:r>
              <w:rPr>
                <w:rFonts w:ascii="Arial" w:hAnsi="Arial"/>
                <w:b/>
                <w:i/>
                <w:spacing w:val="58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   instalações</w:t>
            </w:r>
            <w:r>
              <w:rPr>
                <w:rFonts w:ascii="Arial" w:hAnsi="Arial"/>
                <w:b/>
                <w:i/>
                <w:spacing w:val="111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provisórias</w:t>
            </w:r>
            <w:r>
              <w:rPr>
                <w:rFonts w:ascii="Arial" w:hAnsi="Arial"/>
                <w:b/>
                <w:i/>
                <w:spacing w:val="111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</w:t>
            </w:r>
          </w:p>
          <w:p w14:paraId="27062A65" w14:textId="77777777" w:rsidR="008150C3" w:rsidRDefault="001743A5">
            <w:pPr>
              <w:pStyle w:val="TableParagraph"/>
              <w:spacing w:before="34"/>
              <w:ind w:left="120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permanentes</w:t>
            </w:r>
          </w:p>
        </w:tc>
        <w:tc>
          <w:tcPr>
            <w:tcW w:w="4338" w:type="dxa"/>
          </w:tcPr>
          <w:p w14:paraId="32952AD3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46CB0CE3" w14:textId="77777777">
        <w:trPr>
          <w:trHeight w:val="2155"/>
        </w:trPr>
        <w:tc>
          <w:tcPr>
            <w:tcW w:w="4544" w:type="dxa"/>
            <w:shd w:val="clear" w:color="auto" w:fill="F1F1F1"/>
          </w:tcPr>
          <w:p w14:paraId="414E4469" w14:textId="77777777" w:rsidR="008150C3" w:rsidRDefault="001743A5">
            <w:pPr>
              <w:pStyle w:val="TableParagraph"/>
              <w:spacing w:before="19" w:line="276" w:lineRule="auto"/>
              <w:ind w:left="120" w:right="121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Decisões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instalações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provisórias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permanentes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andamento.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Potencial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compras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locais.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Preocupação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segurança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patrimonial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materiais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equipamentos</w:t>
            </w:r>
          </w:p>
        </w:tc>
        <w:tc>
          <w:tcPr>
            <w:tcW w:w="4338" w:type="dxa"/>
            <w:shd w:val="clear" w:color="auto" w:fill="F1F1F1"/>
          </w:tcPr>
          <w:p w14:paraId="72A34EED" w14:textId="77777777" w:rsidR="008150C3" w:rsidRDefault="001743A5">
            <w:pPr>
              <w:pStyle w:val="TableParagraph"/>
              <w:numPr>
                <w:ilvl w:val="0"/>
                <w:numId w:val="51"/>
              </w:numPr>
              <w:tabs>
                <w:tab w:val="left" w:pos="241"/>
              </w:tabs>
              <w:spacing w:before="8" w:line="261" w:lineRule="auto"/>
              <w:ind w:right="120" w:firstLine="0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Estímulo</w:t>
            </w:r>
            <w:r>
              <w:rPr>
                <w:color w:val="385622"/>
                <w:spacing w:val="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compras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locais</w:t>
            </w:r>
            <w:r>
              <w:rPr>
                <w:color w:val="385622"/>
                <w:spacing w:val="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promoção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-60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desenvolvimento</w:t>
            </w:r>
            <w:r>
              <w:rPr>
                <w:color w:val="385622"/>
                <w:spacing w:val="-7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  <w:r>
              <w:rPr>
                <w:color w:val="385622"/>
                <w:spacing w:val="-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entorno</w:t>
            </w:r>
            <w:r>
              <w:rPr>
                <w:color w:val="385622"/>
                <w:spacing w:val="-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aterro</w:t>
            </w:r>
          </w:p>
          <w:p w14:paraId="7E17D1AE" w14:textId="77777777" w:rsidR="008150C3" w:rsidRDefault="001743A5">
            <w:pPr>
              <w:pStyle w:val="TableParagraph"/>
              <w:numPr>
                <w:ilvl w:val="0"/>
                <w:numId w:val="51"/>
              </w:numPr>
              <w:tabs>
                <w:tab w:val="left" w:pos="344"/>
              </w:tabs>
              <w:spacing w:before="2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w w:val="105"/>
                <w:sz w:val="20"/>
              </w:rPr>
              <w:t>Apresentações</w:t>
            </w:r>
            <w:r>
              <w:rPr>
                <w:color w:val="C00000"/>
                <w:spacing w:val="10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dos</w:t>
            </w:r>
            <w:r>
              <w:rPr>
                <w:color w:val="C00000"/>
                <w:spacing w:val="8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impactos</w:t>
            </w:r>
            <w:r>
              <w:rPr>
                <w:color w:val="C00000"/>
                <w:spacing w:val="7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</w:t>
            </w:r>
            <w:r>
              <w:rPr>
                <w:color w:val="C00000"/>
                <w:spacing w:val="9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escutas</w:t>
            </w:r>
            <w:r>
              <w:rPr>
                <w:color w:val="C00000"/>
                <w:spacing w:val="-63"/>
                <w:w w:val="10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1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1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realizadas.</w:t>
            </w:r>
          </w:p>
          <w:p w14:paraId="72D3FC84" w14:textId="77777777" w:rsidR="008150C3" w:rsidRDefault="001743A5">
            <w:pPr>
              <w:pStyle w:val="TableParagraph"/>
              <w:numPr>
                <w:ilvl w:val="0"/>
                <w:numId w:val="51"/>
              </w:numPr>
              <w:tabs>
                <w:tab w:val="left" w:pos="245"/>
              </w:tabs>
              <w:spacing w:before="2"/>
              <w:ind w:left="244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498B3AFB" w14:textId="77777777" w:rsidR="008150C3" w:rsidRDefault="001743A5">
            <w:pPr>
              <w:pStyle w:val="TableParagraph"/>
              <w:numPr>
                <w:ilvl w:val="0"/>
                <w:numId w:val="51"/>
              </w:numPr>
              <w:tabs>
                <w:tab w:val="left" w:pos="245"/>
              </w:tabs>
              <w:spacing w:before="25"/>
              <w:ind w:left="244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7D627FBA" w14:textId="77777777" w:rsidR="008150C3" w:rsidRDefault="001743A5">
            <w:pPr>
              <w:pStyle w:val="TableParagraph"/>
              <w:numPr>
                <w:ilvl w:val="0"/>
                <w:numId w:val="51"/>
              </w:numPr>
              <w:tabs>
                <w:tab w:val="left" w:pos="286"/>
              </w:tabs>
              <w:spacing w:before="22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</w:t>
            </w:r>
            <w:r>
              <w:rPr>
                <w:color w:val="C00000"/>
                <w:spacing w:val="4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47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bovinos</w:t>
            </w:r>
            <w:r>
              <w:rPr>
                <w:color w:val="C00000"/>
                <w:spacing w:val="4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4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equinos</w:t>
            </w:r>
            <w:r>
              <w:rPr>
                <w:color w:val="C00000"/>
                <w:spacing w:val="4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dentro</w:t>
            </w:r>
            <w:r>
              <w:rPr>
                <w:color w:val="C00000"/>
                <w:spacing w:val="4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-5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7D4C18C5" w14:textId="77777777">
        <w:trPr>
          <w:trHeight w:val="571"/>
        </w:trPr>
        <w:tc>
          <w:tcPr>
            <w:tcW w:w="4544" w:type="dxa"/>
          </w:tcPr>
          <w:p w14:paraId="76BA464A" w14:textId="77777777" w:rsidR="008150C3" w:rsidRDefault="001743A5">
            <w:pPr>
              <w:pStyle w:val="TableParagraph"/>
              <w:tabs>
                <w:tab w:val="left" w:pos="1417"/>
                <w:tab w:val="left" w:pos="2030"/>
                <w:tab w:val="left" w:pos="3125"/>
              </w:tabs>
              <w:spacing w:before="21" w:line="276" w:lineRule="auto"/>
              <w:ind w:left="120" w:right="119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Transporte</w:t>
            </w:r>
            <w:r>
              <w:rPr>
                <w:rFonts w:ascii="Arial" w:hAnsi="Arial"/>
                <w:b/>
                <w:i/>
                <w:sz w:val="20"/>
              </w:rPr>
              <w:tab/>
              <w:t>dos</w:t>
            </w:r>
            <w:r>
              <w:rPr>
                <w:rFonts w:ascii="Arial" w:hAnsi="Arial"/>
                <w:b/>
                <w:i/>
                <w:sz w:val="20"/>
              </w:rPr>
              <w:tab/>
              <w:t>módulos</w:t>
            </w:r>
            <w:r>
              <w:rPr>
                <w:rFonts w:ascii="Arial" w:hAnsi="Arial"/>
                <w:b/>
                <w:i/>
                <w:sz w:val="20"/>
              </w:rPr>
              <w:tab/>
            </w:r>
            <w:r>
              <w:rPr>
                <w:rFonts w:ascii="Arial" w:hAnsi="Arial"/>
                <w:b/>
                <w:i/>
                <w:spacing w:val="-1"/>
                <w:sz w:val="20"/>
              </w:rPr>
              <w:t>fotovoltaicos,</w:t>
            </w:r>
            <w:r>
              <w:rPr>
                <w:rFonts w:ascii="Arial" w:hAnsi="Arial"/>
                <w:b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equipamentos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</w:t>
            </w:r>
            <w:r>
              <w:rPr>
                <w:rFonts w:ascii="Arial" w:hAnsi="Arial"/>
                <w:b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estruturas</w:t>
            </w:r>
          </w:p>
        </w:tc>
        <w:tc>
          <w:tcPr>
            <w:tcW w:w="4338" w:type="dxa"/>
          </w:tcPr>
          <w:p w14:paraId="63277F50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7397C6A1" w14:textId="77777777">
        <w:trPr>
          <w:trHeight w:val="3211"/>
        </w:trPr>
        <w:tc>
          <w:tcPr>
            <w:tcW w:w="4544" w:type="dxa"/>
            <w:shd w:val="clear" w:color="auto" w:fill="F1F1F1"/>
          </w:tcPr>
          <w:p w14:paraId="6B5F2F4E" w14:textId="77777777" w:rsidR="008150C3" w:rsidRDefault="001743A5">
            <w:pPr>
              <w:pStyle w:val="TableParagraph"/>
              <w:spacing w:before="16" w:line="276" w:lineRule="auto"/>
              <w:ind w:left="120" w:right="121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Decisões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transporte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módulos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fotovoltaicos, equipamentos e estruturas estão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andamento.</w:t>
            </w:r>
            <w:r>
              <w:rPr>
                <w:rFonts w:ascii="Arial" w:hAnsi="Arial"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Há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preocupação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segurança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patrimonial, por serem considerados materiais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alto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valor</w:t>
            </w:r>
            <w:r>
              <w:rPr>
                <w:rFonts w:ascii="Arial" w:hAnsi="Arial"/>
                <w:i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monetário.</w:t>
            </w:r>
          </w:p>
        </w:tc>
        <w:tc>
          <w:tcPr>
            <w:tcW w:w="4338" w:type="dxa"/>
            <w:shd w:val="clear" w:color="auto" w:fill="F1F1F1"/>
          </w:tcPr>
          <w:p w14:paraId="3DA6B959" w14:textId="77777777" w:rsidR="008150C3" w:rsidRDefault="001743A5">
            <w:pPr>
              <w:pStyle w:val="TableParagraph"/>
              <w:numPr>
                <w:ilvl w:val="0"/>
                <w:numId w:val="50"/>
              </w:numPr>
              <w:tabs>
                <w:tab w:val="left" w:pos="245"/>
              </w:tabs>
              <w:spacing w:before="6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Equipe</w:t>
            </w:r>
            <w:r>
              <w:rPr>
                <w:color w:val="385622"/>
                <w:spacing w:val="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vigilância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24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horas</w:t>
            </w:r>
          </w:p>
          <w:p w14:paraId="40216878" w14:textId="77777777" w:rsidR="008150C3" w:rsidRDefault="001743A5">
            <w:pPr>
              <w:pStyle w:val="TableParagraph"/>
              <w:numPr>
                <w:ilvl w:val="0"/>
                <w:numId w:val="50"/>
              </w:numPr>
              <w:tabs>
                <w:tab w:val="left" w:pos="344"/>
              </w:tabs>
              <w:spacing w:before="23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w w:val="105"/>
                <w:sz w:val="20"/>
              </w:rPr>
              <w:t>Apresentações</w:t>
            </w:r>
            <w:r>
              <w:rPr>
                <w:color w:val="C00000"/>
                <w:spacing w:val="10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dos</w:t>
            </w:r>
            <w:r>
              <w:rPr>
                <w:color w:val="C00000"/>
                <w:spacing w:val="8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impactos</w:t>
            </w:r>
            <w:r>
              <w:rPr>
                <w:color w:val="C00000"/>
                <w:spacing w:val="7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</w:t>
            </w:r>
            <w:r>
              <w:rPr>
                <w:color w:val="C00000"/>
                <w:spacing w:val="9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escutas</w:t>
            </w:r>
            <w:r>
              <w:rPr>
                <w:color w:val="C00000"/>
                <w:spacing w:val="-63"/>
                <w:w w:val="10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1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1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realizadas.</w:t>
            </w:r>
          </w:p>
          <w:p w14:paraId="5CB194F7" w14:textId="77777777" w:rsidR="008150C3" w:rsidRDefault="001743A5">
            <w:pPr>
              <w:pStyle w:val="TableParagraph"/>
              <w:numPr>
                <w:ilvl w:val="0"/>
                <w:numId w:val="50"/>
              </w:numPr>
              <w:tabs>
                <w:tab w:val="left" w:pos="245"/>
              </w:tabs>
              <w:spacing w:before="4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Distúrbios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</w:t>
            </w:r>
            <w:r>
              <w:rPr>
                <w:color w:val="C00000"/>
                <w:spacing w:val="-7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trânsito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</w:p>
          <w:p w14:paraId="23ACAB9D" w14:textId="77777777" w:rsidR="008150C3" w:rsidRDefault="001743A5">
            <w:pPr>
              <w:pStyle w:val="TableParagraph"/>
              <w:numPr>
                <w:ilvl w:val="0"/>
                <w:numId w:val="50"/>
              </w:numPr>
              <w:tabs>
                <w:tab w:val="left" w:pos="245"/>
              </w:tabs>
              <w:spacing w:before="22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32405E62" w14:textId="77777777" w:rsidR="008150C3" w:rsidRDefault="001743A5">
            <w:pPr>
              <w:pStyle w:val="TableParagraph"/>
              <w:numPr>
                <w:ilvl w:val="0"/>
                <w:numId w:val="50"/>
              </w:numPr>
              <w:tabs>
                <w:tab w:val="left" w:pos="245"/>
              </w:tabs>
              <w:spacing w:before="23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6A719FDA" w14:textId="77777777" w:rsidR="008150C3" w:rsidRDefault="001743A5">
            <w:pPr>
              <w:pStyle w:val="TableParagraph"/>
              <w:numPr>
                <w:ilvl w:val="0"/>
                <w:numId w:val="50"/>
              </w:numPr>
              <w:tabs>
                <w:tab w:val="left" w:pos="245"/>
              </w:tabs>
              <w:spacing w:before="23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Risco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roubo,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furto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e/ou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vandalismo</w:t>
            </w:r>
          </w:p>
          <w:p w14:paraId="240E6EA0" w14:textId="77777777" w:rsidR="008150C3" w:rsidRDefault="001743A5">
            <w:pPr>
              <w:pStyle w:val="TableParagraph"/>
              <w:numPr>
                <w:ilvl w:val="0"/>
                <w:numId w:val="50"/>
              </w:numPr>
              <w:tabs>
                <w:tab w:val="left" w:pos="389"/>
              </w:tabs>
              <w:spacing w:before="22" w:line="264" w:lineRule="auto"/>
              <w:ind w:right="120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 de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58B6B056" w14:textId="77777777" w:rsidR="008150C3" w:rsidRDefault="001743A5">
            <w:pPr>
              <w:pStyle w:val="TableParagraph"/>
              <w:numPr>
                <w:ilvl w:val="0"/>
                <w:numId w:val="50"/>
              </w:numPr>
              <w:tabs>
                <w:tab w:val="left" w:pos="286"/>
              </w:tabs>
              <w:spacing w:line="264" w:lineRule="auto"/>
              <w:ind w:right="123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2054BA07" w14:textId="77777777">
        <w:trPr>
          <w:trHeight w:val="251"/>
        </w:trPr>
        <w:tc>
          <w:tcPr>
            <w:tcW w:w="4544" w:type="dxa"/>
          </w:tcPr>
          <w:p w14:paraId="20AC0434" w14:textId="77777777" w:rsidR="008150C3" w:rsidRDefault="001743A5">
            <w:pPr>
              <w:pStyle w:val="TableParagraph"/>
              <w:spacing w:before="21" w:line="210" w:lineRule="exact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Armazenamento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dos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módulos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fotovoltaicos</w:t>
            </w:r>
          </w:p>
        </w:tc>
        <w:tc>
          <w:tcPr>
            <w:tcW w:w="4338" w:type="dxa"/>
          </w:tcPr>
          <w:p w14:paraId="022A0028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D715A8F" w14:textId="77777777" w:rsidR="008150C3" w:rsidRDefault="008150C3">
      <w:pPr>
        <w:rPr>
          <w:rFonts w:ascii="Times New Roman"/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0AC23C0" w14:textId="77777777" w:rsidR="008150C3" w:rsidRDefault="008150C3" w:rsidP="001E6E27">
      <w:pPr>
        <w:pStyle w:val="Corpodetexto"/>
      </w:pPr>
    </w:p>
    <w:p w14:paraId="56E443B5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4545"/>
        <w:gridCol w:w="4337"/>
      </w:tblGrid>
      <w:tr w:rsidR="008150C3" w14:paraId="05E4D66E" w14:textId="77777777" w:rsidTr="00DD03A8">
        <w:trPr>
          <w:trHeight w:val="3478"/>
          <w:jc w:val="center"/>
        </w:trPr>
        <w:tc>
          <w:tcPr>
            <w:tcW w:w="4545" w:type="dxa"/>
            <w:shd w:val="clear" w:color="auto" w:fill="F1F1F1"/>
          </w:tcPr>
          <w:p w14:paraId="0E06511F" w14:textId="77777777" w:rsidR="008150C3" w:rsidRDefault="001743A5">
            <w:pPr>
              <w:pStyle w:val="TableParagraph"/>
              <w:spacing w:before="16" w:line="276" w:lineRule="auto"/>
              <w:ind w:left="120" w:right="122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Decisões sobre fluxo de compra/recebimento 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armazenamento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módulos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fotovoltaicos,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pacing w:val="-1"/>
                <w:sz w:val="20"/>
              </w:rPr>
              <w:t>equipamentos</w:t>
            </w:r>
            <w:r>
              <w:rPr>
                <w:rFonts w:ascii="Arial" w:hAnsi="Arial"/>
                <w:i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estruturas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estão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andamento.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Há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preocupação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segurança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patrimonial,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por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serem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considerados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materiais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alto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valor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monetário.</w:t>
            </w:r>
          </w:p>
        </w:tc>
        <w:tc>
          <w:tcPr>
            <w:tcW w:w="4337" w:type="dxa"/>
            <w:shd w:val="clear" w:color="auto" w:fill="F1F1F1"/>
          </w:tcPr>
          <w:p w14:paraId="2362C7FD" w14:textId="77777777" w:rsidR="008150C3" w:rsidRDefault="001743A5">
            <w:pPr>
              <w:pStyle w:val="TableParagraph"/>
              <w:numPr>
                <w:ilvl w:val="0"/>
                <w:numId w:val="49"/>
              </w:numPr>
              <w:tabs>
                <w:tab w:val="left" w:pos="244"/>
              </w:tabs>
              <w:spacing w:before="6"/>
              <w:ind w:left="24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Equipe</w:t>
            </w:r>
            <w:r>
              <w:rPr>
                <w:color w:val="385622"/>
                <w:spacing w:val="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vigilância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24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horas</w:t>
            </w:r>
          </w:p>
          <w:p w14:paraId="1F9EF174" w14:textId="77777777" w:rsidR="008150C3" w:rsidRDefault="001743A5">
            <w:pPr>
              <w:pStyle w:val="TableParagraph"/>
              <w:numPr>
                <w:ilvl w:val="0"/>
                <w:numId w:val="49"/>
              </w:numPr>
              <w:tabs>
                <w:tab w:val="left" w:pos="244"/>
              </w:tabs>
              <w:spacing w:before="25"/>
              <w:ind w:left="24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Espaço</w:t>
            </w:r>
            <w:r>
              <w:rPr>
                <w:color w:val="385622"/>
                <w:spacing w:val="1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disponível</w:t>
            </w:r>
            <w:r>
              <w:rPr>
                <w:color w:val="385622"/>
                <w:spacing w:val="1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2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armazenamento.</w:t>
            </w:r>
          </w:p>
          <w:p w14:paraId="2FA1BFFD" w14:textId="77777777" w:rsidR="008150C3" w:rsidRDefault="001743A5">
            <w:pPr>
              <w:pStyle w:val="TableParagraph"/>
              <w:numPr>
                <w:ilvl w:val="0"/>
                <w:numId w:val="49"/>
              </w:numPr>
              <w:tabs>
                <w:tab w:val="left" w:pos="343"/>
              </w:tabs>
              <w:spacing w:before="23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w w:val="105"/>
                <w:sz w:val="20"/>
              </w:rPr>
              <w:t>Apresentações</w:t>
            </w:r>
            <w:r>
              <w:rPr>
                <w:color w:val="C00000"/>
                <w:spacing w:val="10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dos</w:t>
            </w:r>
            <w:r>
              <w:rPr>
                <w:color w:val="C00000"/>
                <w:spacing w:val="8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impactos</w:t>
            </w:r>
            <w:r>
              <w:rPr>
                <w:color w:val="C00000"/>
                <w:spacing w:val="7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</w:t>
            </w:r>
            <w:r>
              <w:rPr>
                <w:color w:val="C00000"/>
                <w:spacing w:val="9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escutas</w:t>
            </w:r>
            <w:r>
              <w:rPr>
                <w:color w:val="C00000"/>
                <w:spacing w:val="-63"/>
                <w:w w:val="10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1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1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realizadas.</w:t>
            </w:r>
          </w:p>
          <w:p w14:paraId="6B4F265F" w14:textId="77777777" w:rsidR="008150C3" w:rsidRDefault="001743A5">
            <w:pPr>
              <w:pStyle w:val="TableParagraph"/>
              <w:numPr>
                <w:ilvl w:val="0"/>
                <w:numId w:val="49"/>
              </w:numPr>
              <w:tabs>
                <w:tab w:val="left" w:pos="244"/>
              </w:tabs>
              <w:spacing w:before="1"/>
              <w:ind w:left="24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56800611" w14:textId="77777777" w:rsidR="008150C3" w:rsidRDefault="001743A5">
            <w:pPr>
              <w:pStyle w:val="TableParagraph"/>
              <w:numPr>
                <w:ilvl w:val="0"/>
                <w:numId w:val="49"/>
              </w:numPr>
              <w:tabs>
                <w:tab w:val="left" w:pos="244"/>
              </w:tabs>
              <w:spacing w:before="23"/>
              <w:ind w:left="24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0875A840" w14:textId="77777777" w:rsidR="008150C3" w:rsidRDefault="001743A5">
            <w:pPr>
              <w:pStyle w:val="TableParagraph"/>
              <w:numPr>
                <w:ilvl w:val="0"/>
                <w:numId w:val="49"/>
              </w:numPr>
              <w:tabs>
                <w:tab w:val="left" w:pos="244"/>
              </w:tabs>
              <w:spacing w:before="25"/>
              <w:ind w:left="24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Risco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roubo,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furto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e/ou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vandalismo</w:t>
            </w:r>
          </w:p>
          <w:p w14:paraId="24C44C35" w14:textId="77777777" w:rsidR="008150C3" w:rsidRDefault="001743A5">
            <w:pPr>
              <w:pStyle w:val="TableParagraph"/>
              <w:numPr>
                <w:ilvl w:val="0"/>
                <w:numId w:val="49"/>
              </w:numPr>
              <w:tabs>
                <w:tab w:val="left" w:pos="388"/>
              </w:tabs>
              <w:spacing w:before="23" w:line="261" w:lineRule="auto"/>
              <w:ind w:right="120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 de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19AC667F" w14:textId="77777777" w:rsidR="008150C3" w:rsidRDefault="001743A5">
            <w:pPr>
              <w:pStyle w:val="TableParagraph"/>
              <w:numPr>
                <w:ilvl w:val="0"/>
                <w:numId w:val="49"/>
              </w:numPr>
              <w:tabs>
                <w:tab w:val="left" w:pos="285"/>
              </w:tabs>
              <w:spacing w:before="2" w:line="264" w:lineRule="auto"/>
              <w:ind w:right="123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6D886656" w14:textId="77777777" w:rsidTr="00DD03A8">
        <w:trPr>
          <w:trHeight w:val="309"/>
          <w:jc w:val="center"/>
        </w:trPr>
        <w:tc>
          <w:tcPr>
            <w:tcW w:w="4545" w:type="dxa"/>
          </w:tcPr>
          <w:p w14:paraId="3702E798" w14:textId="77777777" w:rsidR="008150C3" w:rsidRDefault="001743A5">
            <w:pPr>
              <w:pStyle w:val="TableParagraph"/>
              <w:spacing w:before="21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Instalação</w:t>
            </w:r>
            <w:r>
              <w:rPr>
                <w:rFonts w:ascii="Arial" w:hAnsi="Arial"/>
                <w:b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dos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módulos</w:t>
            </w:r>
            <w:r>
              <w:rPr>
                <w:rFonts w:ascii="Arial" w:hAnsi="Arial"/>
                <w:b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fotovoltaicos</w:t>
            </w:r>
          </w:p>
        </w:tc>
        <w:tc>
          <w:tcPr>
            <w:tcW w:w="4337" w:type="dxa"/>
          </w:tcPr>
          <w:p w14:paraId="057B7D73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150C3" w14:paraId="2AD8A86B" w14:textId="77777777" w:rsidTr="00DD03A8">
        <w:trPr>
          <w:trHeight w:val="3681"/>
          <w:jc w:val="center"/>
        </w:trPr>
        <w:tc>
          <w:tcPr>
            <w:tcW w:w="4545" w:type="dxa"/>
            <w:shd w:val="clear" w:color="auto" w:fill="F1F1F1"/>
          </w:tcPr>
          <w:p w14:paraId="24CAEEF9" w14:textId="77777777" w:rsidR="008150C3" w:rsidRDefault="001743A5">
            <w:pPr>
              <w:pStyle w:val="TableParagraph"/>
              <w:spacing w:before="19" w:line="276" w:lineRule="auto"/>
              <w:ind w:left="120" w:right="122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Utilização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máquinas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furadeiras,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parafusadeiras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ferramentas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manuais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instalação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das</w:t>
            </w:r>
            <w:r>
              <w:rPr>
                <w:rFonts w:ascii="Arial" w:hAnsi="Arial"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estruturas</w:t>
            </w:r>
            <w:r>
              <w:rPr>
                <w:rFonts w:ascii="Arial" w:hAnsi="Arial"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metálicas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fixação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módulos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fotovoltaicos.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Instalação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fiação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sistema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elétrico.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Fluxo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trabalhadores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circulando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nos espaços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públicos.</w:t>
            </w:r>
          </w:p>
        </w:tc>
        <w:tc>
          <w:tcPr>
            <w:tcW w:w="4337" w:type="dxa"/>
            <w:shd w:val="clear" w:color="auto" w:fill="F1F1F1"/>
          </w:tcPr>
          <w:p w14:paraId="183E9882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343"/>
              </w:tabs>
              <w:spacing w:before="8" w:line="261" w:lineRule="auto"/>
              <w:ind w:right="123" w:firstLine="0"/>
              <w:rPr>
                <w:sz w:val="20"/>
              </w:rPr>
            </w:pPr>
            <w:r>
              <w:rPr>
                <w:color w:val="C00000"/>
                <w:w w:val="105"/>
                <w:sz w:val="20"/>
              </w:rPr>
              <w:t>Apresentações</w:t>
            </w:r>
            <w:r>
              <w:rPr>
                <w:color w:val="C00000"/>
                <w:spacing w:val="10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dos</w:t>
            </w:r>
            <w:r>
              <w:rPr>
                <w:color w:val="C00000"/>
                <w:spacing w:val="8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impactos</w:t>
            </w:r>
            <w:r>
              <w:rPr>
                <w:color w:val="C00000"/>
                <w:spacing w:val="7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</w:t>
            </w:r>
            <w:r>
              <w:rPr>
                <w:color w:val="C00000"/>
                <w:spacing w:val="9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escutas</w:t>
            </w:r>
            <w:r>
              <w:rPr>
                <w:color w:val="C00000"/>
                <w:spacing w:val="-63"/>
                <w:w w:val="10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1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1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realizadas.</w:t>
            </w:r>
          </w:p>
          <w:p w14:paraId="346D62BB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244"/>
              </w:tabs>
              <w:spacing w:before="2"/>
              <w:ind w:left="243" w:hanging="123"/>
              <w:rPr>
                <w:sz w:val="20"/>
              </w:rPr>
            </w:pPr>
            <w:r>
              <w:rPr>
                <w:color w:val="C00000"/>
                <w:sz w:val="20"/>
              </w:rPr>
              <w:t>Aumento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nos</w:t>
            </w:r>
            <w:r>
              <w:rPr>
                <w:color w:val="C00000"/>
                <w:spacing w:val="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níveis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ruído</w:t>
            </w:r>
          </w:p>
          <w:p w14:paraId="63717FEA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244"/>
              </w:tabs>
              <w:spacing w:before="23"/>
              <w:ind w:left="243" w:hanging="123"/>
              <w:rPr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14452800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244"/>
              </w:tabs>
              <w:spacing w:before="25"/>
              <w:ind w:left="243" w:hanging="123"/>
              <w:rPr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3C1C425F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244"/>
              </w:tabs>
              <w:spacing w:before="22"/>
              <w:ind w:left="243" w:hanging="123"/>
              <w:rPr>
                <w:sz w:val="20"/>
              </w:rPr>
            </w:pPr>
            <w:r>
              <w:rPr>
                <w:color w:val="C00000"/>
                <w:sz w:val="20"/>
              </w:rPr>
              <w:t>Interrupções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fornecimento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energia</w:t>
            </w:r>
          </w:p>
          <w:p w14:paraId="232AFD19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244"/>
              </w:tabs>
              <w:spacing w:before="23"/>
              <w:ind w:left="243" w:hanging="123"/>
              <w:rPr>
                <w:sz w:val="20"/>
              </w:rPr>
            </w:pPr>
            <w:r>
              <w:rPr>
                <w:color w:val="C00000"/>
                <w:spacing w:val="-1"/>
                <w:w w:val="105"/>
                <w:sz w:val="20"/>
              </w:rPr>
              <w:t>Risco</w:t>
            </w:r>
            <w:r>
              <w:rPr>
                <w:color w:val="C00000"/>
                <w:spacing w:val="-15"/>
                <w:w w:val="105"/>
                <w:sz w:val="20"/>
              </w:rPr>
              <w:t xml:space="preserve"> </w:t>
            </w:r>
            <w:r>
              <w:rPr>
                <w:color w:val="C00000"/>
                <w:spacing w:val="-1"/>
                <w:w w:val="105"/>
                <w:sz w:val="20"/>
              </w:rPr>
              <w:t>de</w:t>
            </w:r>
            <w:r>
              <w:rPr>
                <w:color w:val="C00000"/>
                <w:spacing w:val="-14"/>
                <w:w w:val="105"/>
                <w:sz w:val="20"/>
              </w:rPr>
              <w:t xml:space="preserve"> </w:t>
            </w:r>
            <w:r>
              <w:rPr>
                <w:color w:val="C00000"/>
                <w:spacing w:val="-1"/>
                <w:w w:val="105"/>
                <w:sz w:val="20"/>
              </w:rPr>
              <w:t>acidentes</w:t>
            </w:r>
            <w:r>
              <w:rPr>
                <w:color w:val="C00000"/>
                <w:spacing w:val="-12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</w:t>
            </w:r>
            <w:r>
              <w:rPr>
                <w:color w:val="C00000"/>
                <w:spacing w:val="-15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incêndio</w:t>
            </w:r>
          </w:p>
          <w:p w14:paraId="433C5F9B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244"/>
              </w:tabs>
              <w:spacing w:before="23"/>
              <w:ind w:left="243" w:hanging="123"/>
              <w:rPr>
                <w:sz w:val="20"/>
              </w:rPr>
            </w:pPr>
            <w:r>
              <w:rPr>
                <w:color w:val="C00000"/>
                <w:sz w:val="20"/>
              </w:rPr>
              <w:t>Transtorno</w:t>
            </w:r>
            <w:r>
              <w:rPr>
                <w:color w:val="C00000"/>
                <w:spacing w:val="-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para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comunidades</w:t>
            </w:r>
            <w:r>
              <w:rPr>
                <w:color w:val="C00000"/>
                <w:spacing w:val="-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</w:p>
          <w:p w14:paraId="7E2C87A2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388"/>
              </w:tabs>
              <w:spacing w:before="22" w:line="264" w:lineRule="auto"/>
              <w:ind w:right="120" w:firstLine="0"/>
              <w:jc w:val="both"/>
              <w:rPr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 de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0D5C5940" w14:textId="77777777" w:rsidR="008150C3" w:rsidRDefault="001743A5">
            <w:pPr>
              <w:pStyle w:val="TableParagraph"/>
              <w:numPr>
                <w:ilvl w:val="0"/>
                <w:numId w:val="48"/>
              </w:numPr>
              <w:tabs>
                <w:tab w:val="left" w:pos="285"/>
              </w:tabs>
              <w:spacing w:line="261" w:lineRule="auto"/>
              <w:ind w:right="123" w:firstLine="0"/>
              <w:jc w:val="both"/>
              <w:rPr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461401C1" w14:textId="77777777" w:rsidTr="00DD03A8">
        <w:trPr>
          <w:trHeight w:val="309"/>
          <w:jc w:val="center"/>
        </w:trPr>
        <w:tc>
          <w:tcPr>
            <w:tcW w:w="4545" w:type="dxa"/>
          </w:tcPr>
          <w:p w14:paraId="54C1E53D" w14:textId="77777777" w:rsidR="008150C3" w:rsidRDefault="001743A5">
            <w:pPr>
              <w:pStyle w:val="TableParagraph"/>
              <w:spacing w:before="21"/>
              <w:ind w:left="120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Instalação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linha</w:t>
            </w:r>
            <w:r>
              <w:rPr>
                <w:rFonts w:ascii="Arial" w:hAnsi="Arial"/>
                <w:b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de</w:t>
            </w:r>
            <w:r>
              <w:rPr>
                <w:rFonts w:ascii="Arial" w:hAns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sz w:val="20"/>
              </w:rPr>
              <w:t>distribuição</w:t>
            </w:r>
          </w:p>
        </w:tc>
        <w:tc>
          <w:tcPr>
            <w:tcW w:w="4337" w:type="dxa"/>
          </w:tcPr>
          <w:p w14:paraId="2D84433B" w14:textId="77777777" w:rsidR="008150C3" w:rsidRDefault="008150C3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8150C3" w14:paraId="1ECEB0D7" w14:textId="77777777" w:rsidTr="00DD03A8">
        <w:trPr>
          <w:trHeight w:val="2419"/>
          <w:jc w:val="center"/>
        </w:trPr>
        <w:tc>
          <w:tcPr>
            <w:tcW w:w="4545" w:type="dxa"/>
            <w:shd w:val="clear" w:color="auto" w:fill="F1F1F1"/>
          </w:tcPr>
          <w:p w14:paraId="702E1471" w14:textId="77777777" w:rsidR="008150C3" w:rsidRDefault="001743A5">
            <w:pPr>
              <w:pStyle w:val="TableParagraph"/>
              <w:spacing w:before="19" w:line="276" w:lineRule="auto"/>
              <w:ind w:left="120" w:right="120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Decisões sobre a subestação a ser utilizada 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respectiva demanda de instalação de linha 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distribuição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andamento.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Há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preocupação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potenciais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impactos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região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entorno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necessidade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comunicar</w:t>
            </w:r>
            <w:r>
              <w:rPr>
                <w:rFonts w:ascii="Arial" w:hAnsi="Arial"/>
                <w:i/>
                <w:spacing w:val="-5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engajar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local.</w:t>
            </w:r>
          </w:p>
          <w:p w14:paraId="69FAC699" w14:textId="77777777" w:rsidR="00DD03A8" w:rsidRDefault="00DD03A8" w:rsidP="00DD03A8">
            <w:pPr>
              <w:rPr>
                <w:rFonts w:ascii="Arial" w:hAnsi="Arial"/>
                <w:i/>
                <w:sz w:val="20"/>
              </w:rPr>
            </w:pPr>
          </w:p>
          <w:p w14:paraId="0894225B" w14:textId="32D329E3" w:rsidR="00DD03A8" w:rsidRPr="00DD03A8" w:rsidRDefault="00DD03A8" w:rsidP="00DD03A8">
            <w:pPr>
              <w:jc w:val="center"/>
            </w:pPr>
          </w:p>
        </w:tc>
        <w:tc>
          <w:tcPr>
            <w:tcW w:w="4337" w:type="dxa"/>
            <w:shd w:val="clear" w:color="auto" w:fill="F1F1F1"/>
          </w:tcPr>
          <w:p w14:paraId="35F6BD59" w14:textId="77777777" w:rsidR="008150C3" w:rsidRDefault="001743A5">
            <w:pPr>
              <w:pStyle w:val="TableParagraph"/>
              <w:numPr>
                <w:ilvl w:val="0"/>
                <w:numId w:val="47"/>
              </w:numPr>
              <w:tabs>
                <w:tab w:val="left" w:pos="343"/>
              </w:tabs>
              <w:spacing w:before="8" w:line="261" w:lineRule="auto"/>
              <w:ind w:right="123" w:firstLine="0"/>
              <w:jc w:val="both"/>
              <w:rPr>
                <w:sz w:val="20"/>
              </w:rPr>
            </w:pPr>
            <w:r>
              <w:rPr>
                <w:color w:val="C00000"/>
                <w:w w:val="105"/>
                <w:sz w:val="20"/>
              </w:rPr>
              <w:t>Apresentações</w:t>
            </w:r>
            <w:r>
              <w:rPr>
                <w:color w:val="C00000"/>
                <w:spacing w:val="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dos</w:t>
            </w:r>
            <w:r>
              <w:rPr>
                <w:color w:val="C00000"/>
                <w:spacing w:val="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impactos</w:t>
            </w:r>
            <w:r>
              <w:rPr>
                <w:color w:val="C00000"/>
                <w:spacing w:val="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</w:t>
            </w:r>
            <w:r>
              <w:rPr>
                <w:color w:val="C00000"/>
                <w:spacing w:val="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escutas</w:t>
            </w:r>
            <w:r>
              <w:rPr>
                <w:color w:val="C00000"/>
                <w:spacing w:val="-63"/>
                <w:w w:val="10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1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1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1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1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realizadas.</w:t>
            </w:r>
          </w:p>
          <w:p w14:paraId="55CAD353" w14:textId="77777777" w:rsidR="008150C3" w:rsidRDefault="001743A5">
            <w:pPr>
              <w:pStyle w:val="TableParagraph"/>
              <w:numPr>
                <w:ilvl w:val="0"/>
                <w:numId w:val="47"/>
              </w:numPr>
              <w:tabs>
                <w:tab w:val="left" w:pos="244"/>
              </w:tabs>
              <w:spacing w:before="2"/>
              <w:ind w:left="243" w:hanging="123"/>
              <w:jc w:val="both"/>
              <w:rPr>
                <w:sz w:val="20"/>
              </w:rPr>
            </w:pPr>
            <w:r>
              <w:rPr>
                <w:color w:val="C00000"/>
                <w:sz w:val="20"/>
              </w:rPr>
              <w:t>Aumento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nos</w:t>
            </w:r>
            <w:r>
              <w:rPr>
                <w:color w:val="C00000"/>
                <w:spacing w:val="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níveis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ruído</w:t>
            </w:r>
          </w:p>
          <w:p w14:paraId="611A08BE" w14:textId="77777777" w:rsidR="008150C3" w:rsidRDefault="001743A5">
            <w:pPr>
              <w:pStyle w:val="TableParagraph"/>
              <w:numPr>
                <w:ilvl w:val="0"/>
                <w:numId w:val="47"/>
              </w:numPr>
              <w:tabs>
                <w:tab w:val="left" w:pos="244"/>
              </w:tabs>
              <w:spacing w:before="23"/>
              <w:ind w:left="243" w:hanging="123"/>
              <w:jc w:val="both"/>
              <w:rPr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3ECE48F3" w14:textId="77777777" w:rsidR="008150C3" w:rsidRDefault="001743A5">
            <w:pPr>
              <w:pStyle w:val="TableParagraph"/>
              <w:numPr>
                <w:ilvl w:val="0"/>
                <w:numId w:val="47"/>
              </w:numPr>
              <w:tabs>
                <w:tab w:val="left" w:pos="388"/>
              </w:tabs>
              <w:spacing w:before="22" w:line="264" w:lineRule="auto"/>
              <w:ind w:right="120" w:firstLine="0"/>
              <w:jc w:val="both"/>
              <w:rPr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 de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0AD169A6" w14:textId="77777777" w:rsidR="008150C3" w:rsidRDefault="001743A5">
            <w:pPr>
              <w:pStyle w:val="TableParagraph"/>
              <w:numPr>
                <w:ilvl w:val="0"/>
                <w:numId w:val="47"/>
              </w:numPr>
              <w:tabs>
                <w:tab w:val="left" w:pos="285"/>
              </w:tabs>
              <w:spacing w:line="264" w:lineRule="auto"/>
              <w:ind w:right="119" w:firstLine="0"/>
              <w:jc w:val="both"/>
              <w:rPr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</w:tbl>
    <w:p w14:paraId="409F717F" w14:textId="2B7136BC" w:rsidR="008150C3" w:rsidRPr="00DD03A8" w:rsidRDefault="001743A5" w:rsidP="00DD03A8">
      <w:pPr>
        <w:spacing w:line="206" w:lineRule="exact"/>
        <w:ind w:left="720"/>
        <w:rPr>
          <w:rFonts w:ascii="Arial"/>
          <w:i/>
          <w:sz w:val="18"/>
        </w:rPr>
      </w:pPr>
      <w:r>
        <w:rPr>
          <w:rFonts w:ascii="Arial"/>
          <w:i/>
          <w:sz w:val="18"/>
        </w:rPr>
        <w:t>Legenda:</w:t>
      </w:r>
      <w:r w:rsidR="00DD03A8">
        <w:rPr>
          <w:rFonts w:ascii="Arial"/>
          <w:i/>
          <w:sz w:val="18"/>
        </w:rPr>
        <w:t xml:space="preserve"> </w:t>
      </w:r>
      <w:r>
        <w:rPr>
          <w:rFonts w:ascii="Arial" w:hAnsi="Arial"/>
          <w:i/>
          <w:sz w:val="18"/>
        </w:rPr>
        <w:t>Verde: benefícios percebidos.</w:t>
      </w:r>
      <w:r>
        <w:rPr>
          <w:rFonts w:ascii="Arial" w:hAnsi="Arial"/>
          <w:i/>
          <w:spacing w:val="-48"/>
          <w:sz w:val="18"/>
        </w:rPr>
        <w:t xml:space="preserve"> </w:t>
      </w:r>
      <w:r>
        <w:rPr>
          <w:rFonts w:ascii="Arial" w:hAnsi="Arial"/>
          <w:i/>
          <w:sz w:val="18"/>
        </w:rPr>
        <w:t>Vermelho:</w:t>
      </w:r>
      <w:r>
        <w:rPr>
          <w:rFonts w:ascii="Arial" w:hAnsi="Arial"/>
          <w:i/>
          <w:spacing w:val="-4"/>
          <w:sz w:val="18"/>
        </w:rPr>
        <w:t xml:space="preserve"> </w:t>
      </w:r>
      <w:r>
        <w:rPr>
          <w:rFonts w:ascii="Arial" w:hAnsi="Arial"/>
          <w:i/>
          <w:sz w:val="18"/>
        </w:rPr>
        <w:t>riscos</w:t>
      </w:r>
      <w:r>
        <w:rPr>
          <w:rFonts w:ascii="Arial" w:hAnsi="Arial"/>
          <w:i/>
          <w:spacing w:val="-5"/>
          <w:sz w:val="18"/>
        </w:rPr>
        <w:t xml:space="preserve"> </w:t>
      </w:r>
      <w:r>
        <w:rPr>
          <w:rFonts w:ascii="Arial" w:hAnsi="Arial"/>
          <w:i/>
          <w:sz w:val="18"/>
        </w:rPr>
        <w:t>percebidos.</w:t>
      </w:r>
    </w:p>
    <w:p w14:paraId="3FD1E217" w14:textId="77777777" w:rsidR="008150C3" w:rsidRDefault="008150C3" w:rsidP="001E6E27">
      <w:pPr>
        <w:pStyle w:val="Corpodetexto"/>
      </w:pPr>
    </w:p>
    <w:p w14:paraId="71DB54BC" w14:textId="314D9AD9" w:rsidR="00DD03A8" w:rsidRDefault="00DD03A8">
      <w:pPr>
        <w:rPr>
          <w:rFonts w:ascii="Century Gothic" w:hAnsi="Century Gothic"/>
          <w:color w:val="000000" w:themeColor="text1"/>
        </w:rPr>
      </w:pPr>
      <w:r>
        <w:br w:type="page"/>
      </w:r>
    </w:p>
    <w:p w14:paraId="10C253AF" w14:textId="77777777" w:rsidR="008150C3" w:rsidRDefault="001743A5" w:rsidP="00DD03A8">
      <w:pPr>
        <w:pStyle w:val="Ttulo3"/>
      </w:pPr>
      <w:bookmarkStart w:id="142" w:name="_bookmark201"/>
      <w:bookmarkEnd w:id="142"/>
      <w:r>
        <w:lastRenderedPageBreak/>
        <w:t>Percepções</w:t>
      </w:r>
      <w:r>
        <w:rPr>
          <w:spacing w:val="-2"/>
        </w:rPr>
        <w:t xml:space="preserve"> </w:t>
      </w:r>
      <w:r>
        <w:t>Sobre</w:t>
      </w:r>
      <w:r>
        <w:rPr>
          <w:spacing w:val="3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Fase De Operação</w:t>
      </w:r>
    </w:p>
    <w:p w14:paraId="0A112B35" w14:textId="77777777" w:rsidR="008150C3" w:rsidRDefault="008150C3" w:rsidP="001E6E27">
      <w:pPr>
        <w:pStyle w:val="Corpodetexto"/>
      </w:pPr>
    </w:p>
    <w:p w14:paraId="7E009681" w14:textId="0F9C17C3" w:rsidR="008150C3" w:rsidRDefault="001743A5" w:rsidP="001E6E27">
      <w:pPr>
        <w:pStyle w:val="Corpodetexto"/>
      </w:pPr>
      <w:r>
        <w:t>O conhecimento técnico sobre o funcionamento de uma usina fotovoltaica e suas</w:t>
      </w:r>
      <w:r>
        <w:rPr>
          <w:spacing w:val="1"/>
        </w:rPr>
        <w:t xml:space="preserve"> </w:t>
      </w:r>
      <w:r>
        <w:t>rotinas</w:t>
      </w:r>
      <w:r>
        <w:rPr>
          <w:spacing w:val="-13"/>
        </w:rPr>
        <w:t xml:space="preserve"> </w:t>
      </w:r>
      <w:r>
        <w:t>se</w:t>
      </w:r>
      <w:r>
        <w:rPr>
          <w:spacing w:val="-15"/>
        </w:rPr>
        <w:t xml:space="preserve"> </w:t>
      </w:r>
      <w:r>
        <w:t>mostrou</w:t>
      </w:r>
      <w:r>
        <w:rPr>
          <w:spacing w:val="-12"/>
        </w:rPr>
        <w:t xml:space="preserve"> </w:t>
      </w:r>
      <w:r>
        <w:t>ainda</w:t>
      </w:r>
      <w:r>
        <w:rPr>
          <w:spacing w:val="-13"/>
        </w:rPr>
        <w:t xml:space="preserve"> </w:t>
      </w:r>
      <w:r>
        <w:t>inicial</w:t>
      </w:r>
      <w:r>
        <w:rPr>
          <w:spacing w:val="-12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inexistente</w:t>
      </w:r>
      <w:r>
        <w:rPr>
          <w:spacing w:val="-13"/>
        </w:rPr>
        <w:t xml:space="preserve"> </w:t>
      </w:r>
      <w:r>
        <w:t>entre</w:t>
      </w:r>
      <w:r>
        <w:rPr>
          <w:spacing w:val="-13"/>
        </w:rPr>
        <w:t xml:space="preserve"> </w:t>
      </w:r>
      <w:r>
        <w:t>as(os)</w:t>
      </w:r>
      <w:r>
        <w:rPr>
          <w:spacing w:val="-13"/>
        </w:rPr>
        <w:t xml:space="preserve"> </w:t>
      </w:r>
      <w:r>
        <w:t>entrevistadas(os).</w:t>
      </w:r>
      <w:r>
        <w:rPr>
          <w:spacing w:val="-13"/>
        </w:rPr>
        <w:t xml:space="preserve"> </w:t>
      </w:r>
      <w:r>
        <w:t>Assim,</w:t>
      </w:r>
      <w:r>
        <w:rPr>
          <w:spacing w:val="-72"/>
        </w:rPr>
        <w:t xml:space="preserve"> </w:t>
      </w:r>
      <w:r>
        <w:t>o terceiro conjunto de percepções sobre riscos e benefícios, específicos da Fase de</w:t>
      </w:r>
      <w:r>
        <w:rPr>
          <w:spacing w:val="-72"/>
        </w:rPr>
        <w:t xml:space="preserve"> </w:t>
      </w:r>
      <w:r>
        <w:t>Operação</w:t>
      </w:r>
      <w:r>
        <w:rPr>
          <w:spacing w:val="8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empreendimento,</w:t>
      </w:r>
      <w:r>
        <w:rPr>
          <w:spacing w:val="5"/>
        </w:rPr>
        <w:t xml:space="preserve"> </w:t>
      </w:r>
      <w:r>
        <w:t>aponta</w:t>
      </w:r>
      <w:r>
        <w:rPr>
          <w:spacing w:val="4"/>
        </w:rPr>
        <w:t xml:space="preserve"> </w:t>
      </w:r>
      <w:r>
        <w:t>principalmente</w:t>
      </w:r>
      <w:r>
        <w:rPr>
          <w:spacing w:val="8"/>
        </w:rPr>
        <w:t xml:space="preserve"> </w:t>
      </w:r>
      <w:r>
        <w:t>para</w:t>
      </w:r>
      <w:r>
        <w:rPr>
          <w:spacing w:val="4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busca</w:t>
      </w:r>
      <w:r>
        <w:rPr>
          <w:spacing w:val="4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geração</w:t>
      </w:r>
      <w:r>
        <w:rPr>
          <w:spacing w:val="8"/>
        </w:rPr>
        <w:t xml:space="preserve"> </w:t>
      </w:r>
      <w:r>
        <w:t>d</w:t>
      </w:r>
      <w:r w:rsidR="00DD03A8">
        <w:t>E</w:t>
      </w:r>
    </w:p>
    <w:p w14:paraId="779ADD54" w14:textId="77777777" w:rsidR="008150C3" w:rsidRDefault="001743A5" w:rsidP="001E6E27">
      <w:pPr>
        <w:pStyle w:val="Corpodetexto"/>
      </w:pPr>
      <w:r>
        <w:rPr>
          <w:w w:val="105"/>
        </w:rPr>
        <w:t>empregos</w:t>
      </w:r>
      <w:r>
        <w:rPr>
          <w:spacing w:val="-16"/>
          <w:w w:val="105"/>
        </w:rPr>
        <w:t xml:space="preserve"> </w:t>
      </w:r>
      <w:r>
        <w:rPr>
          <w:w w:val="105"/>
        </w:rPr>
        <w:t>diretos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indiretos,</w:t>
      </w:r>
      <w:r>
        <w:rPr>
          <w:spacing w:val="-15"/>
          <w:w w:val="105"/>
        </w:rPr>
        <w:t xml:space="preserve"> </w:t>
      </w:r>
      <w:r>
        <w:rPr>
          <w:w w:val="105"/>
        </w:rPr>
        <w:t>com</w:t>
      </w:r>
      <w:r>
        <w:rPr>
          <w:spacing w:val="-17"/>
          <w:w w:val="105"/>
        </w:rPr>
        <w:t xml:space="preserve"> </w:t>
      </w:r>
      <w:r>
        <w:rPr>
          <w:w w:val="105"/>
        </w:rPr>
        <w:t>expectativa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criação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vagas</w:t>
      </w:r>
      <w:r>
        <w:rPr>
          <w:spacing w:val="-16"/>
          <w:w w:val="105"/>
        </w:rPr>
        <w:t xml:space="preserve"> </w:t>
      </w:r>
      <w:r>
        <w:rPr>
          <w:w w:val="105"/>
        </w:rPr>
        <w:t>para</w:t>
      </w:r>
      <w:r>
        <w:rPr>
          <w:spacing w:val="-15"/>
          <w:w w:val="105"/>
        </w:rPr>
        <w:t xml:space="preserve"> </w:t>
      </w:r>
      <w:r>
        <w:rPr>
          <w:w w:val="105"/>
        </w:rPr>
        <w:t>todas</w:t>
      </w:r>
      <w:r>
        <w:rPr>
          <w:spacing w:val="-17"/>
          <w:w w:val="105"/>
        </w:rPr>
        <w:t xml:space="preserve"> </w:t>
      </w:r>
      <w:r>
        <w:rPr>
          <w:w w:val="105"/>
        </w:rPr>
        <w:t>as</w:t>
      </w:r>
      <w:r>
        <w:rPr>
          <w:spacing w:val="-77"/>
          <w:w w:val="105"/>
        </w:rPr>
        <w:t xml:space="preserve"> </w:t>
      </w:r>
      <w:r>
        <w:t>atividades da operação. Ainda é desconhecido o nível de automação das operações</w:t>
      </w:r>
      <w:r>
        <w:rPr>
          <w:spacing w:val="-72"/>
        </w:rPr>
        <w:t xml:space="preserve"> </w:t>
      </w:r>
      <w:r>
        <w:t>e qualificação técnica necessária para mão-de-obra, como também o quanto essa</w:t>
      </w:r>
      <w:r>
        <w:rPr>
          <w:spacing w:val="1"/>
        </w:rPr>
        <w:t xml:space="preserve"> </w:t>
      </w:r>
      <w:r>
        <w:rPr>
          <w:w w:val="105"/>
        </w:rPr>
        <w:t>atividade demandará de participação das equipes gestoras da PCRJ e demais</w:t>
      </w:r>
      <w:r>
        <w:rPr>
          <w:spacing w:val="1"/>
          <w:w w:val="105"/>
        </w:rPr>
        <w:t xml:space="preserve"> </w:t>
      </w:r>
      <w:r>
        <w:t>partes</w:t>
      </w:r>
      <w:r>
        <w:rPr>
          <w:spacing w:val="-6"/>
        </w:rPr>
        <w:t xml:space="preserve"> </w:t>
      </w:r>
      <w:r>
        <w:t>interessadas</w:t>
      </w:r>
      <w:r>
        <w:rPr>
          <w:spacing w:val="-8"/>
        </w:rPr>
        <w:t xml:space="preserve"> </w:t>
      </w:r>
      <w:r>
        <w:t>atuantes</w:t>
      </w:r>
      <w:r>
        <w:rPr>
          <w:spacing w:val="-5"/>
        </w:rPr>
        <w:t xml:space="preserve"> </w:t>
      </w:r>
      <w:r>
        <w:t>nos</w:t>
      </w:r>
      <w:r>
        <w:rPr>
          <w:spacing w:val="-6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públicos</w:t>
      </w:r>
      <w:r>
        <w:rPr>
          <w:spacing w:val="-5"/>
        </w:rPr>
        <w:t xml:space="preserve"> </w:t>
      </w:r>
      <w:r>
        <w:t>urbanos.</w:t>
      </w:r>
    </w:p>
    <w:p w14:paraId="0B29D322" w14:textId="77777777" w:rsidR="008150C3" w:rsidRDefault="001743A5" w:rsidP="001E6E27">
      <w:pPr>
        <w:pStyle w:val="Corpodetexto"/>
      </w:pPr>
      <w:r>
        <w:t>Os benefícios da geração de energia limpa nos equipamentos públicos urbanos</w:t>
      </w:r>
      <w:r>
        <w:rPr>
          <w:spacing w:val="1"/>
        </w:rPr>
        <w:t xml:space="preserve"> </w:t>
      </w:r>
      <w:r>
        <w:t>foram percebidos e celebrados, entre eles a redução do custo de energia para as</w:t>
      </w:r>
      <w:r>
        <w:rPr>
          <w:spacing w:val="1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municipais.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percepções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benefícios</w:t>
      </w:r>
      <w:r>
        <w:rPr>
          <w:spacing w:val="1"/>
        </w:rPr>
        <w:t xml:space="preserve"> </w:t>
      </w:r>
      <w:r>
        <w:t>enfatizadas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geração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empregos,</w:t>
      </w:r>
      <w:r>
        <w:rPr>
          <w:spacing w:val="1"/>
        </w:rPr>
        <w:t xml:space="preserve"> </w:t>
      </w:r>
      <w:r>
        <w:t>dinamização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economia</w:t>
      </w:r>
      <w:r>
        <w:rPr>
          <w:spacing w:val="1"/>
        </w:rPr>
        <w:t xml:space="preserve"> </w:t>
      </w:r>
      <w:r>
        <w:t>local,</w:t>
      </w:r>
      <w:r>
        <w:rPr>
          <w:spacing w:val="1"/>
        </w:rPr>
        <w:t xml:space="preserve"> </w:t>
      </w:r>
      <w:r>
        <w:t>oportunidade de ressignificar a identidade do espaço, e simultaneamente de todo</w:t>
      </w:r>
      <w:r>
        <w:rPr>
          <w:spacing w:val="1"/>
        </w:rPr>
        <w:t xml:space="preserve"> </w:t>
      </w:r>
      <w:r>
        <w:t>bairro,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oferecer</w:t>
      </w:r>
      <w:r>
        <w:rPr>
          <w:spacing w:val="-8"/>
        </w:rPr>
        <w:t xml:space="preserve"> </w:t>
      </w:r>
      <w:r>
        <w:t>novos</w:t>
      </w:r>
      <w:r>
        <w:rPr>
          <w:spacing w:val="-2"/>
        </w:rPr>
        <w:t xml:space="preserve"> </w:t>
      </w:r>
      <w:r>
        <w:t>usos</w:t>
      </w:r>
      <w:r>
        <w:rPr>
          <w:spacing w:val="-9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espaço</w:t>
      </w:r>
      <w:r>
        <w:rPr>
          <w:spacing w:val="-5"/>
        </w:rPr>
        <w:t xml:space="preserve"> </w:t>
      </w:r>
      <w:r>
        <w:t>público</w:t>
      </w:r>
      <w:r>
        <w:rPr>
          <w:spacing w:val="-3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desenvolvimento</w:t>
      </w:r>
      <w:r>
        <w:rPr>
          <w:spacing w:val="-72"/>
        </w:rPr>
        <w:t xml:space="preserve"> </w:t>
      </w:r>
      <w:r>
        <w:t>de atividades de Educação Ambiental com visitas monitoradas. Foi observado</w:t>
      </w:r>
      <w:r>
        <w:rPr>
          <w:spacing w:val="1"/>
        </w:rPr>
        <w:t xml:space="preserve"> </w:t>
      </w:r>
      <w:r>
        <w:t>também o potencial de parceria com programas sociais das comunidades próximas</w:t>
      </w:r>
      <w:r>
        <w:rPr>
          <w:spacing w:val="-7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revitalização</w:t>
      </w:r>
      <w:r>
        <w:rPr>
          <w:spacing w:val="-8"/>
        </w:rPr>
        <w:t xml:space="preserve"> </w:t>
      </w:r>
      <w:r>
        <w:t>urbana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entorno</w:t>
      </w:r>
    </w:p>
    <w:p w14:paraId="5E957D51" w14:textId="77777777" w:rsidR="008150C3" w:rsidRDefault="001743A5" w:rsidP="001E6E27">
      <w:pPr>
        <w:pStyle w:val="Corpodetexto"/>
      </w:pPr>
      <w:r>
        <w:t>A preocupação com segurança patrimonial manteve-se, devido ao alto valor dos</w:t>
      </w:r>
      <w:r>
        <w:rPr>
          <w:spacing w:val="1"/>
        </w:rPr>
        <w:t xml:space="preserve"> </w:t>
      </w:r>
      <w:r>
        <w:t>módulos fotovoltaicos e demais materiais. Para prevenção de acidentes elétricos e</w:t>
      </w:r>
      <w:r>
        <w:rPr>
          <w:spacing w:val="1"/>
        </w:rPr>
        <w:t xml:space="preserve"> </w:t>
      </w:r>
      <w:r>
        <w:t>incêndios</w:t>
      </w:r>
      <w:r>
        <w:rPr>
          <w:spacing w:val="-10"/>
        </w:rPr>
        <w:t xml:space="preserve"> </w:t>
      </w:r>
      <w:r>
        <w:t>foram</w:t>
      </w:r>
      <w:r>
        <w:rPr>
          <w:spacing w:val="-4"/>
        </w:rPr>
        <w:t xml:space="preserve"> </w:t>
      </w:r>
      <w:r>
        <w:t>consideradas</w:t>
      </w:r>
      <w:r>
        <w:rPr>
          <w:spacing w:val="-6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pontos</w:t>
      </w:r>
      <w:r>
        <w:rPr>
          <w:spacing w:val="-8"/>
        </w:rPr>
        <w:t xml:space="preserve"> </w:t>
      </w:r>
      <w:r>
        <w:t>fundamentais</w:t>
      </w:r>
      <w:r>
        <w:rPr>
          <w:spacing w:val="-6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atividades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inspeção</w:t>
      </w:r>
      <w:r>
        <w:rPr>
          <w:spacing w:val="-72"/>
        </w:rPr>
        <w:t xml:space="preserve"> </w:t>
      </w:r>
      <w:r>
        <w:t>e manutenção dos módulos fotovoltaicos, equipamentos, estruturas, subestação e</w:t>
      </w:r>
      <w:r>
        <w:rPr>
          <w:spacing w:val="1"/>
        </w:rPr>
        <w:t xml:space="preserve"> </w:t>
      </w:r>
      <w:r>
        <w:t>linhas de distribuição e a qualificação da mão-de-obra deste a Fase de Construção</w:t>
      </w:r>
      <w:r>
        <w:rPr>
          <w:spacing w:val="1"/>
        </w:rPr>
        <w:t xml:space="preserve"> </w:t>
      </w:r>
      <w:r>
        <w:t>(implantação).</w:t>
      </w:r>
    </w:p>
    <w:p w14:paraId="27F56E95" w14:textId="77777777" w:rsidR="008150C3" w:rsidRDefault="001743A5" w:rsidP="001E6E27">
      <w:pPr>
        <w:pStyle w:val="Corpodetexto"/>
      </w:pPr>
      <w:r>
        <w:rPr>
          <w:w w:val="105"/>
        </w:rPr>
        <w:t>Nota-se que a lacuna de compreensão sobre o funcionamento de sistemas de</w:t>
      </w:r>
      <w:r>
        <w:rPr>
          <w:spacing w:val="1"/>
          <w:w w:val="105"/>
        </w:rPr>
        <w:t xml:space="preserve"> </w:t>
      </w:r>
      <w:r>
        <w:rPr>
          <w:w w:val="105"/>
        </w:rPr>
        <w:t>geração de energia via módulos fotovoltaicos pode causar a invisibilidade de</w:t>
      </w:r>
      <w:r>
        <w:rPr>
          <w:spacing w:val="1"/>
          <w:w w:val="105"/>
        </w:rPr>
        <w:t xml:space="preserve"> </w:t>
      </w:r>
      <w:r>
        <w:rPr>
          <w:w w:val="105"/>
        </w:rPr>
        <w:t>impactos relevantes do empreendimento pelas equipes da prefeitura. Focaram</w:t>
      </w:r>
      <w:r>
        <w:rPr>
          <w:spacing w:val="1"/>
          <w:w w:val="105"/>
        </w:rPr>
        <w:t xml:space="preserve"> </w:t>
      </w:r>
      <w:r>
        <w:rPr>
          <w:w w:val="105"/>
        </w:rPr>
        <w:t>principalmente na dimensão dos recursos humanos, desconsiderando demais</w:t>
      </w:r>
      <w:r>
        <w:rPr>
          <w:spacing w:val="1"/>
          <w:w w:val="105"/>
        </w:rPr>
        <w:t xml:space="preserve"> </w:t>
      </w:r>
      <w:r>
        <w:rPr>
          <w:w w:val="105"/>
        </w:rPr>
        <w:t>aspectos operacionais como uso de recursos hídricos, geração de resíduos</w:t>
      </w:r>
      <w:r>
        <w:rPr>
          <w:spacing w:val="1"/>
          <w:w w:val="105"/>
        </w:rPr>
        <w:t xml:space="preserve"> </w:t>
      </w:r>
      <w:r>
        <w:rPr>
          <w:w w:val="105"/>
        </w:rPr>
        <w:t>perigosos,</w:t>
      </w:r>
      <w:r>
        <w:rPr>
          <w:spacing w:val="-13"/>
          <w:w w:val="105"/>
        </w:rPr>
        <w:t xml:space="preserve"> </w:t>
      </w:r>
      <w:r>
        <w:rPr>
          <w:w w:val="105"/>
        </w:rPr>
        <w:t>entre</w:t>
      </w:r>
      <w:r>
        <w:rPr>
          <w:spacing w:val="-13"/>
          <w:w w:val="105"/>
        </w:rPr>
        <w:t xml:space="preserve"> </w:t>
      </w:r>
      <w:r>
        <w:rPr>
          <w:w w:val="105"/>
        </w:rPr>
        <w:t>outros.</w:t>
      </w:r>
    </w:p>
    <w:p w14:paraId="0DA02206" w14:textId="77777777" w:rsidR="008150C3" w:rsidRDefault="001743A5" w:rsidP="001E6E27">
      <w:pPr>
        <w:pStyle w:val="Corpodetexto"/>
      </w:pPr>
      <w:r>
        <w:t>Os</w:t>
      </w:r>
      <w:r>
        <w:rPr>
          <w:spacing w:val="14"/>
        </w:rPr>
        <w:t xml:space="preserve"> </w:t>
      </w:r>
      <w:r>
        <w:t>riscos</w:t>
      </w:r>
      <w:r>
        <w:rPr>
          <w:spacing w:val="13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acidentes</w:t>
      </w:r>
      <w:r>
        <w:rPr>
          <w:spacing w:val="11"/>
        </w:rPr>
        <w:t xml:space="preserve"> </w:t>
      </w:r>
      <w:r>
        <w:t>elétricos</w:t>
      </w:r>
      <w:r>
        <w:rPr>
          <w:spacing w:val="13"/>
        </w:rPr>
        <w:t xml:space="preserve"> </w:t>
      </w:r>
      <w:r>
        <w:t>e</w:t>
      </w:r>
      <w:r>
        <w:rPr>
          <w:spacing w:val="14"/>
        </w:rPr>
        <w:t xml:space="preserve"> </w:t>
      </w:r>
      <w:r>
        <w:t>incêndios</w:t>
      </w:r>
      <w:r>
        <w:rPr>
          <w:spacing w:val="11"/>
        </w:rPr>
        <w:t xml:space="preserve"> </w:t>
      </w:r>
      <w:r>
        <w:t>foram</w:t>
      </w:r>
      <w:r>
        <w:rPr>
          <w:spacing w:val="16"/>
        </w:rPr>
        <w:t xml:space="preserve"> </w:t>
      </w:r>
      <w:r>
        <w:t>apontados</w:t>
      </w:r>
      <w:r>
        <w:rPr>
          <w:spacing w:val="13"/>
        </w:rPr>
        <w:t xml:space="preserve"> </w:t>
      </w:r>
      <w:r>
        <w:t>como</w:t>
      </w:r>
      <w:r>
        <w:rPr>
          <w:spacing w:val="12"/>
        </w:rPr>
        <w:t xml:space="preserve"> </w:t>
      </w:r>
      <w:r>
        <w:t>preocupantes.</w:t>
      </w:r>
      <w:r>
        <w:rPr>
          <w:spacing w:val="-72"/>
        </w:rPr>
        <w:t xml:space="preserve"> </w:t>
      </w:r>
      <w:r>
        <w:t>O</w:t>
      </w:r>
      <w:r>
        <w:rPr>
          <w:spacing w:val="-19"/>
        </w:rPr>
        <w:t xml:space="preserve"> </w:t>
      </w:r>
      <w:r>
        <w:t>desafio</w:t>
      </w:r>
      <w:r>
        <w:rPr>
          <w:spacing w:val="-17"/>
        </w:rPr>
        <w:t xml:space="preserve"> </w:t>
      </w:r>
      <w:r>
        <w:t>para</w:t>
      </w:r>
      <w:r>
        <w:rPr>
          <w:spacing w:val="-18"/>
        </w:rPr>
        <w:t xml:space="preserve"> </w:t>
      </w:r>
      <w:r>
        <w:t>prevenção</w:t>
      </w:r>
      <w:r>
        <w:rPr>
          <w:spacing w:val="-17"/>
        </w:rPr>
        <w:t xml:space="preserve"> </w:t>
      </w:r>
      <w:r>
        <w:t>e</w:t>
      </w:r>
      <w:r>
        <w:rPr>
          <w:spacing w:val="-17"/>
        </w:rPr>
        <w:t xml:space="preserve"> </w:t>
      </w:r>
      <w:r>
        <w:t>combate</w:t>
      </w:r>
      <w:r>
        <w:rPr>
          <w:spacing w:val="-17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incêndios,</w:t>
      </w:r>
      <w:r>
        <w:rPr>
          <w:spacing w:val="-18"/>
        </w:rPr>
        <w:t xml:space="preserve"> </w:t>
      </w:r>
      <w:r>
        <w:t>já</w:t>
      </w:r>
      <w:r>
        <w:rPr>
          <w:spacing w:val="-18"/>
        </w:rPr>
        <w:t xml:space="preserve"> </w:t>
      </w:r>
      <w:r>
        <w:t>explicitado</w:t>
      </w:r>
      <w:r>
        <w:rPr>
          <w:spacing w:val="-21"/>
        </w:rPr>
        <w:t xml:space="preserve"> </w:t>
      </w:r>
      <w:r>
        <w:t>anteriormente,</w:t>
      </w:r>
      <w:r>
        <w:rPr>
          <w:spacing w:val="-13"/>
        </w:rPr>
        <w:t xml:space="preserve"> </w:t>
      </w:r>
      <w:r>
        <w:t>situa-</w:t>
      </w:r>
      <w:r>
        <w:rPr>
          <w:spacing w:val="-73"/>
        </w:rPr>
        <w:t xml:space="preserve"> </w:t>
      </w:r>
      <w:r>
        <w:rPr>
          <w:w w:val="105"/>
        </w:rPr>
        <w:t>se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demanda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coordenação</w:t>
      </w:r>
      <w:r>
        <w:rPr>
          <w:spacing w:val="1"/>
          <w:w w:val="105"/>
        </w:rPr>
        <w:t xml:space="preserve"> </w:t>
      </w:r>
      <w:r>
        <w:rPr>
          <w:w w:val="105"/>
        </w:rPr>
        <w:t>compartilhada</w:t>
      </w:r>
      <w:r>
        <w:rPr>
          <w:spacing w:val="1"/>
          <w:w w:val="105"/>
        </w:rPr>
        <w:t xml:space="preserve"> </w:t>
      </w:r>
      <w:r>
        <w:rPr>
          <w:w w:val="105"/>
        </w:rPr>
        <w:t>entre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atividades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monitoramento do aterro encerrado, de responsabilidade da PCRJ. Somado a</w:t>
      </w:r>
      <w:r>
        <w:rPr>
          <w:spacing w:val="1"/>
          <w:w w:val="105"/>
        </w:rPr>
        <w:t xml:space="preserve"> </w:t>
      </w:r>
      <w:r>
        <w:t>essas partes interessadas sugere-se a presença de autoridades municipais, Defesa</w:t>
      </w:r>
      <w:r>
        <w:rPr>
          <w:spacing w:val="1"/>
        </w:rPr>
        <w:t xml:space="preserve"> </w:t>
      </w:r>
      <w:r>
        <w:rPr>
          <w:w w:val="105"/>
        </w:rPr>
        <w:t>Civil, comunidade do entorno e demais partes interessadas relevantes para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elaboração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políticas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ações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prevenção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combate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incêndio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conjunto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77"/>
          <w:w w:val="105"/>
        </w:rPr>
        <w:t xml:space="preserve"> </w:t>
      </w:r>
      <w:r>
        <w:rPr>
          <w:w w:val="105"/>
        </w:rPr>
        <w:t>ações de resposta (plano de contingência, rotas de fuga, plano de emergência,</w:t>
      </w:r>
      <w:r>
        <w:rPr>
          <w:spacing w:val="-76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crise,</w:t>
      </w:r>
      <w:r>
        <w:rPr>
          <w:spacing w:val="-13"/>
          <w:w w:val="105"/>
        </w:rPr>
        <w:t xml:space="preserve"> </w:t>
      </w:r>
      <w:r>
        <w:rPr>
          <w:w w:val="105"/>
        </w:rPr>
        <w:t>entre</w:t>
      </w:r>
      <w:r>
        <w:rPr>
          <w:spacing w:val="-16"/>
          <w:w w:val="105"/>
        </w:rPr>
        <w:t xml:space="preserve"> </w:t>
      </w:r>
      <w:r>
        <w:rPr>
          <w:w w:val="105"/>
        </w:rPr>
        <w:t>outros).</w:t>
      </w:r>
    </w:p>
    <w:p w14:paraId="5345F621" w14:textId="77777777" w:rsidR="008150C3" w:rsidRDefault="001743A5" w:rsidP="001E6E27">
      <w:pPr>
        <w:pStyle w:val="Corpodetexto"/>
      </w:pPr>
      <w:r>
        <w:t>Sobre o reiterado risco de segurança dos materiais e equipamentos integrantes do</w:t>
      </w:r>
      <w:r>
        <w:rPr>
          <w:spacing w:val="1"/>
        </w:rPr>
        <w:t xml:space="preserve"> </w:t>
      </w:r>
      <w:r>
        <w:rPr>
          <w:w w:val="105"/>
        </w:rPr>
        <w:t>sistema fotovoltaico, reforça-se mais uma vez a necessidade da articulação</w:t>
      </w:r>
      <w:r>
        <w:rPr>
          <w:spacing w:val="1"/>
          <w:w w:val="105"/>
        </w:rPr>
        <w:t xml:space="preserve"> </w:t>
      </w:r>
      <w:r>
        <w:t>institucional e local para auxiliar na prevenção de furtos e danos à infraestrutura. A</w:t>
      </w:r>
      <w:r>
        <w:rPr>
          <w:spacing w:val="-72"/>
        </w:rPr>
        <w:t xml:space="preserve"> </w:t>
      </w:r>
      <w:r>
        <w:t>geração de empregos locais e dinamização da economia também contribuem para</w:t>
      </w:r>
      <w:r>
        <w:rPr>
          <w:spacing w:val="1"/>
        </w:rPr>
        <w:t xml:space="preserve"> </w:t>
      </w:r>
      <w:r>
        <w:rPr>
          <w:w w:val="105"/>
        </w:rPr>
        <w:t>construção de significados, de responsabilidade e de cuidado com espaços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públicos. </w:t>
      </w:r>
      <w:r>
        <w:rPr>
          <w:w w:val="105"/>
        </w:rPr>
        <w:lastRenderedPageBreak/>
        <w:t>A</w:t>
      </w:r>
      <w:r>
        <w:rPr>
          <w:spacing w:val="-2"/>
          <w:w w:val="105"/>
        </w:rPr>
        <w:t xml:space="preserve"> </w:t>
      </w:r>
      <w:hyperlink w:anchor="_bookmark202" w:history="1">
        <w:r>
          <w:rPr>
            <w:w w:val="105"/>
          </w:rPr>
          <w:t>Tabela</w:t>
        </w:r>
        <w:r>
          <w:rPr>
            <w:spacing w:val="1"/>
            <w:w w:val="105"/>
          </w:rPr>
          <w:t xml:space="preserve"> </w:t>
        </w:r>
        <w:r>
          <w:rPr>
            <w:w w:val="105"/>
          </w:rPr>
          <w:t>5</w:t>
        </w:r>
      </w:hyperlink>
      <w:hyperlink w:anchor="_bookmark200" w:history="1">
        <w:r>
          <w:rPr>
            <w:w w:val="105"/>
          </w:rPr>
          <w:t>Tabela</w:t>
        </w:r>
        <w:r>
          <w:rPr>
            <w:spacing w:val="-2"/>
            <w:w w:val="105"/>
          </w:rPr>
          <w:t xml:space="preserve"> </w:t>
        </w:r>
        <w:r>
          <w:rPr>
            <w:w w:val="105"/>
          </w:rPr>
          <w:t xml:space="preserve">4 </w:t>
        </w:r>
      </w:hyperlink>
      <w:r>
        <w:rPr>
          <w:w w:val="105"/>
        </w:rPr>
        <w:t>apresenta as</w:t>
      </w:r>
      <w:r>
        <w:rPr>
          <w:spacing w:val="-3"/>
          <w:w w:val="105"/>
        </w:rPr>
        <w:t xml:space="preserve"> </w:t>
      </w:r>
      <w:r>
        <w:rPr>
          <w:w w:val="105"/>
        </w:rPr>
        <w:t>percepções</w:t>
      </w:r>
      <w:r>
        <w:rPr>
          <w:spacing w:val="-2"/>
          <w:w w:val="105"/>
        </w:rPr>
        <w:t xml:space="preserve"> </w:t>
      </w:r>
      <w:r>
        <w:rPr>
          <w:w w:val="105"/>
        </w:rPr>
        <w:t>sobre</w:t>
      </w:r>
      <w:r>
        <w:rPr>
          <w:spacing w:val="-1"/>
          <w:w w:val="105"/>
        </w:rPr>
        <w:t xml:space="preserve"> </w:t>
      </w:r>
      <w:r>
        <w:rPr>
          <w:w w:val="105"/>
        </w:rPr>
        <w:t>benefícios e riscos</w:t>
      </w:r>
    </w:p>
    <w:p w14:paraId="260F8A2D" w14:textId="77777777" w:rsidR="008150C3" w:rsidRDefault="008150C3" w:rsidP="001E6E27">
      <w:pPr>
        <w:pStyle w:val="Corpodetexto"/>
      </w:pPr>
    </w:p>
    <w:p w14:paraId="3D349493" w14:textId="77777777" w:rsidR="008150C3" w:rsidRDefault="001743A5" w:rsidP="001E6E27">
      <w:pPr>
        <w:pStyle w:val="Corpodetexto"/>
      </w:pPr>
      <w:r>
        <w:t>sobre</w:t>
      </w:r>
      <w:r>
        <w:rPr>
          <w:spacing w:val="3"/>
        </w:rPr>
        <w:t xml:space="preserve"> </w:t>
      </w:r>
      <w:r>
        <w:t>o Aterro</w:t>
      </w:r>
      <w:r>
        <w:rPr>
          <w:spacing w:val="4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Santa</w:t>
      </w:r>
      <w:r>
        <w:rPr>
          <w:spacing w:val="4"/>
        </w:rPr>
        <w:t xml:space="preserve"> </w:t>
      </w:r>
      <w:r>
        <w:t>Cruz</w:t>
      </w:r>
      <w:r>
        <w:rPr>
          <w:spacing w:val="1"/>
        </w:rPr>
        <w:t xml:space="preserve"> </w:t>
      </w:r>
      <w:r>
        <w:t>segundo</w:t>
      </w:r>
      <w:r>
        <w:rPr>
          <w:spacing w:val="4"/>
        </w:rPr>
        <w:t xml:space="preserve"> </w:t>
      </w:r>
      <w:r>
        <w:t>as</w:t>
      </w:r>
      <w:r>
        <w:rPr>
          <w:spacing w:val="3"/>
        </w:rPr>
        <w:t xml:space="preserve"> </w:t>
      </w:r>
      <w:r>
        <w:t>partes</w:t>
      </w:r>
      <w:r>
        <w:rPr>
          <w:spacing w:val="3"/>
        </w:rPr>
        <w:t xml:space="preserve"> </w:t>
      </w:r>
      <w:r>
        <w:t>interessadas</w:t>
      </w:r>
      <w:r>
        <w:rPr>
          <w:spacing w:val="3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relação</w:t>
      </w:r>
      <w:r>
        <w:rPr>
          <w:spacing w:val="4"/>
        </w:rPr>
        <w:t xml:space="preserve"> </w:t>
      </w:r>
      <w:r>
        <w:t>a fase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rPr>
          <w:w w:val="105"/>
        </w:rPr>
        <w:t>operação.</w:t>
      </w:r>
    </w:p>
    <w:p w14:paraId="25349608" w14:textId="77777777" w:rsidR="008150C3" w:rsidRDefault="008150C3" w:rsidP="001E6E27">
      <w:pPr>
        <w:pStyle w:val="Corpodetexto"/>
      </w:pPr>
    </w:p>
    <w:p w14:paraId="6D6C8772" w14:textId="77777777" w:rsidR="008150C3" w:rsidRDefault="008150C3" w:rsidP="001E6E27">
      <w:pPr>
        <w:pStyle w:val="Corpodetexto"/>
      </w:pPr>
    </w:p>
    <w:p w14:paraId="779518BF" w14:textId="77777777" w:rsidR="008150C3" w:rsidRDefault="001743A5" w:rsidP="00DD03A8">
      <w:pPr>
        <w:ind w:left="1440" w:hanging="1092"/>
        <w:rPr>
          <w:rFonts w:ascii="Arial" w:hAnsi="Arial"/>
          <w:i/>
          <w:sz w:val="18"/>
        </w:rPr>
      </w:pPr>
      <w:bookmarkStart w:id="143" w:name="_bookmark202"/>
      <w:bookmarkEnd w:id="143"/>
      <w:r>
        <w:rPr>
          <w:rFonts w:ascii="Arial" w:hAnsi="Arial"/>
          <w:i/>
          <w:color w:val="004E77"/>
          <w:sz w:val="18"/>
        </w:rPr>
        <w:t>Tabela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5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Percepções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sobre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benefícios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riscos sobre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usina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</w:t>
      </w:r>
      <w:r>
        <w:rPr>
          <w:rFonts w:ascii="Arial" w:hAnsi="Arial"/>
          <w:i/>
          <w:color w:val="004E77"/>
          <w:spacing w:val="-8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sobre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Fase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 Operação,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segundo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narrativas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partes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interessadas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entrevistadas.</w:t>
      </w:r>
    </w:p>
    <w:p w14:paraId="2DE34CCD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1447"/>
        <w:gridCol w:w="3076"/>
        <w:gridCol w:w="1498"/>
        <w:gridCol w:w="2874"/>
        <w:gridCol w:w="1447"/>
        <w:gridCol w:w="290"/>
      </w:tblGrid>
      <w:tr w:rsidR="008150C3" w14:paraId="30DA363E" w14:textId="77777777" w:rsidTr="00DD03A8">
        <w:trPr>
          <w:gridAfter w:val="2"/>
          <w:wAfter w:w="1737" w:type="dxa"/>
          <w:trHeight w:val="292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0406203B" w14:textId="77777777" w:rsidR="008150C3" w:rsidRDefault="001743A5">
            <w:pPr>
              <w:pStyle w:val="TableParagraph"/>
              <w:spacing w:before="16"/>
              <w:ind w:left="19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Narrativas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7A0F1D0B" w14:textId="77777777" w:rsidR="008150C3" w:rsidRDefault="001743A5">
            <w:pPr>
              <w:pStyle w:val="TableParagraph"/>
              <w:spacing w:before="16"/>
              <w:ind w:left="73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Percepções</w:t>
            </w:r>
          </w:p>
        </w:tc>
      </w:tr>
      <w:tr w:rsidR="008150C3" w14:paraId="2EA4DC8C" w14:textId="77777777" w:rsidTr="00DD03A8">
        <w:trPr>
          <w:gridAfter w:val="2"/>
          <w:wAfter w:w="1737" w:type="dxa"/>
          <w:trHeight w:val="327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3E5FBD1E" w14:textId="77777777" w:rsidR="008150C3" w:rsidRDefault="001743A5">
            <w:pPr>
              <w:pStyle w:val="TableParagraph"/>
              <w:spacing w:before="38"/>
              <w:ind w:left="19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Operação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79E70482" w14:textId="77777777" w:rsidR="008150C3" w:rsidRDefault="001743A5">
            <w:pPr>
              <w:pStyle w:val="TableParagraph"/>
              <w:spacing w:before="38"/>
              <w:ind w:left="73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Aterro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de Santa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Cruz</w:t>
            </w:r>
          </w:p>
        </w:tc>
      </w:tr>
      <w:tr w:rsidR="008150C3" w14:paraId="49454F8B" w14:textId="77777777" w:rsidTr="00DD03A8">
        <w:trPr>
          <w:gridAfter w:val="2"/>
          <w:wAfter w:w="1737" w:type="dxa"/>
          <w:trHeight w:val="311"/>
          <w:jc w:val="center"/>
        </w:trPr>
        <w:tc>
          <w:tcPr>
            <w:tcW w:w="4523" w:type="dxa"/>
            <w:gridSpan w:val="2"/>
          </w:tcPr>
          <w:p w14:paraId="05ADC14D" w14:textId="77777777" w:rsidR="008150C3" w:rsidRDefault="001743A5">
            <w:pPr>
              <w:pStyle w:val="TableParagraph"/>
              <w:spacing w:before="19"/>
              <w:ind w:left="1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Mobilização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trabalhadores</w:t>
            </w:r>
          </w:p>
        </w:tc>
        <w:tc>
          <w:tcPr>
            <w:tcW w:w="4372" w:type="dxa"/>
            <w:gridSpan w:val="2"/>
          </w:tcPr>
          <w:p w14:paraId="75DD63A9" w14:textId="77777777" w:rsidR="008150C3" w:rsidRDefault="008150C3" w:rsidP="00DD03A8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56DD4FDD" w14:textId="77777777" w:rsidTr="00DD03A8">
        <w:trPr>
          <w:gridAfter w:val="2"/>
          <w:wAfter w:w="1737" w:type="dxa"/>
          <w:trHeight w:val="268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030958CC" w14:textId="77777777" w:rsidR="008150C3" w:rsidRDefault="001743A5">
            <w:pPr>
              <w:pStyle w:val="TableParagraph"/>
              <w:tabs>
                <w:tab w:val="left" w:pos="1067"/>
                <w:tab w:val="left" w:pos="1592"/>
                <w:tab w:val="left" w:pos="2760"/>
                <w:tab w:val="left" w:pos="3472"/>
                <w:tab w:val="left" w:pos="3884"/>
              </w:tabs>
              <w:spacing w:before="16"/>
              <w:ind w:right="73"/>
              <w:jc w:val="right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Ativação</w:t>
            </w:r>
            <w:r>
              <w:rPr>
                <w:rFonts w:ascii="Arial" w:hAnsi="Arial"/>
                <w:i/>
                <w:sz w:val="20"/>
              </w:rPr>
              <w:tab/>
              <w:t>da</w:t>
            </w:r>
            <w:r>
              <w:rPr>
                <w:rFonts w:ascii="Arial" w:hAnsi="Arial"/>
                <w:i/>
                <w:sz w:val="20"/>
              </w:rPr>
              <w:tab/>
              <w:t>economia</w:t>
            </w:r>
            <w:r>
              <w:rPr>
                <w:rFonts w:ascii="Arial" w:hAnsi="Arial"/>
                <w:i/>
                <w:sz w:val="20"/>
              </w:rPr>
              <w:tab/>
              <w:t>local</w:t>
            </w:r>
            <w:r>
              <w:rPr>
                <w:rFonts w:ascii="Arial" w:hAnsi="Arial"/>
                <w:i/>
                <w:sz w:val="20"/>
              </w:rPr>
              <w:tab/>
              <w:t>e</w:t>
            </w:r>
            <w:r>
              <w:rPr>
                <w:rFonts w:ascii="Arial" w:hAnsi="Arial"/>
                <w:i/>
                <w:sz w:val="20"/>
              </w:rPr>
              <w:tab/>
              <w:t>setor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18A040A9" w14:textId="77777777" w:rsidR="008150C3" w:rsidRDefault="001743A5">
            <w:pPr>
              <w:pStyle w:val="TableParagraph"/>
              <w:spacing w:before="6"/>
              <w:ind w:left="172"/>
              <w:rPr>
                <w:sz w:val="20"/>
              </w:rPr>
            </w:pPr>
            <w:r>
              <w:rPr>
                <w:color w:val="385622"/>
                <w:sz w:val="20"/>
              </w:rPr>
              <w:t>-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Economia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</w:p>
        </w:tc>
      </w:tr>
      <w:tr w:rsidR="008150C3" w14:paraId="0FE16ABA" w14:textId="77777777" w:rsidTr="00DD03A8">
        <w:trPr>
          <w:gridAfter w:val="2"/>
          <w:wAfter w:w="1737" w:type="dxa"/>
          <w:trHeight w:val="264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034DB22C" w14:textId="77777777" w:rsidR="008150C3" w:rsidRDefault="001743A5">
            <w:pPr>
              <w:pStyle w:val="TableParagraph"/>
              <w:tabs>
                <w:tab w:val="left" w:pos="1561"/>
                <w:tab w:val="left" w:pos="2048"/>
                <w:tab w:val="left" w:pos="2976"/>
                <w:tab w:val="left" w:pos="4108"/>
              </w:tabs>
              <w:spacing w:before="12"/>
              <w:ind w:right="70"/>
              <w:jc w:val="right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empreendedor</w:t>
            </w:r>
            <w:r>
              <w:rPr>
                <w:rFonts w:ascii="Arial" w:hAnsi="Arial"/>
                <w:i/>
                <w:sz w:val="20"/>
              </w:rPr>
              <w:tab/>
              <w:t>de</w:t>
            </w:r>
            <w:r>
              <w:rPr>
                <w:rFonts w:ascii="Arial" w:hAnsi="Arial"/>
                <w:i/>
                <w:sz w:val="20"/>
              </w:rPr>
              <w:tab/>
              <w:t>energia</w:t>
            </w:r>
            <w:r>
              <w:rPr>
                <w:rFonts w:ascii="Arial" w:hAnsi="Arial"/>
                <w:i/>
                <w:sz w:val="20"/>
              </w:rPr>
              <w:tab/>
              <w:t>renovável</w:t>
            </w:r>
            <w:r>
              <w:rPr>
                <w:rFonts w:ascii="Arial" w:hAnsi="Arial"/>
                <w:i/>
                <w:sz w:val="20"/>
              </w:rPr>
              <w:tab/>
              <w:t>no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56B8F024" w14:textId="77777777" w:rsidR="008150C3" w:rsidRDefault="001743A5">
            <w:pPr>
              <w:pStyle w:val="TableParagraph"/>
              <w:spacing w:before="2"/>
              <w:ind w:left="172"/>
              <w:rPr>
                <w:sz w:val="20"/>
              </w:rPr>
            </w:pPr>
            <w:r>
              <w:rPr>
                <w:color w:val="385622"/>
                <w:sz w:val="20"/>
              </w:rPr>
              <w:t>- Inclusão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-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Gênero</w:t>
            </w:r>
          </w:p>
        </w:tc>
      </w:tr>
      <w:tr w:rsidR="008150C3" w14:paraId="39AC6F45" w14:textId="77777777" w:rsidTr="00DD03A8">
        <w:trPr>
          <w:gridAfter w:val="2"/>
          <w:wAfter w:w="1737" w:type="dxa"/>
          <w:trHeight w:val="265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55C81D4A" w14:textId="77777777" w:rsidR="008150C3" w:rsidRDefault="001743A5">
            <w:pPr>
              <w:pStyle w:val="TableParagraph"/>
              <w:spacing w:before="12"/>
              <w:ind w:right="72"/>
              <w:jc w:val="right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município.</w:t>
            </w:r>
            <w:r>
              <w:rPr>
                <w:rFonts w:ascii="Arial" w:hAnsi="Arial"/>
                <w:i/>
                <w:spacing w:val="5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Geração</w:t>
            </w:r>
            <w:r>
              <w:rPr>
                <w:rFonts w:ascii="Arial" w:hAnsi="Arial"/>
                <w:i/>
                <w:spacing w:val="10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0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empregos</w:t>
            </w:r>
            <w:r>
              <w:rPr>
                <w:rFonts w:ascii="Arial" w:hAnsi="Arial"/>
                <w:i/>
                <w:spacing w:val="10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diretos</w:t>
            </w:r>
            <w:r>
              <w:rPr>
                <w:rFonts w:ascii="Arial" w:hAnsi="Arial"/>
                <w:i/>
                <w:spacing w:val="11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791870CD" w14:textId="77777777" w:rsidR="008150C3" w:rsidRDefault="001743A5">
            <w:pPr>
              <w:pStyle w:val="TableParagraph"/>
              <w:spacing w:before="2"/>
              <w:ind w:right="122"/>
              <w:jc w:val="right"/>
              <w:rPr>
                <w:sz w:val="20"/>
              </w:rPr>
            </w:pPr>
            <w:r>
              <w:rPr>
                <w:color w:val="D55F07"/>
                <w:sz w:val="20"/>
              </w:rPr>
              <w:t>-</w:t>
            </w:r>
            <w:r>
              <w:rPr>
                <w:color w:val="D55F07"/>
                <w:spacing w:val="5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Capacitação</w:t>
            </w:r>
            <w:r>
              <w:rPr>
                <w:color w:val="385622"/>
                <w:spacing w:val="5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profissional</w:t>
            </w:r>
            <w:r>
              <w:rPr>
                <w:color w:val="385622"/>
                <w:spacing w:val="5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5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comunidade</w:t>
            </w:r>
          </w:p>
        </w:tc>
      </w:tr>
      <w:tr w:rsidR="008150C3" w14:paraId="1B6B6AB7" w14:textId="77777777" w:rsidTr="00DD03A8">
        <w:trPr>
          <w:gridAfter w:val="2"/>
          <w:wAfter w:w="1737" w:type="dxa"/>
          <w:trHeight w:val="265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27357B37" w14:textId="77777777" w:rsidR="008150C3" w:rsidRDefault="001743A5">
            <w:pPr>
              <w:pStyle w:val="TableParagraph"/>
              <w:spacing w:before="13"/>
              <w:ind w:right="74"/>
              <w:jc w:val="right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indiretos.</w:t>
            </w:r>
            <w:r>
              <w:rPr>
                <w:rFonts w:ascii="Arial" w:hAnsi="Arial"/>
                <w:i/>
                <w:spacing w:val="5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Inclusão</w:t>
            </w:r>
            <w:r>
              <w:rPr>
                <w:rFonts w:ascii="Arial" w:hAnsi="Arial"/>
                <w:i/>
                <w:spacing w:val="10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0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gênero</w:t>
            </w:r>
            <w:r>
              <w:rPr>
                <w:rFonts w:ascii="Arial" w:hAnsi="Arial"/>
                <w:i/>
                <w:spacing w:val="10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0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0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grupos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49C4BBF4" w14:textId="77777777" w:rsidR="008150C3" w:rsidRDefault="001743A5" w:rsidP="00DD03A8">
            <w:pPr>
              <w:pStyle w:val="TableParagraph"/>
              <w:spacing w:before="3"/>
              <w:ind w:left="172"/>
              <w:jc w:val="center"/>
              <w:rPr>
                <w:sz w:val="20"/>
              </w:rPr>
            </w:pP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1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entorno</w:t>
            </w:r>
          </w:p>
        </w:tc>
      </w:tr>
      <w:tr w:rsidR="008150C3" w14:paraId="381F21A4" w14:textId="77777777" w:rsidTr="00DD03A8">
        <w:trPr>
          <w:gridAfter w:val="2"/>
          <w:wAfter w:w="1737" w:type="dxa"/>
          <w:trHeight w:val="264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02E9B79D" w14:textId="77777777" w:rsidR="008150C3" w:rsidRDefault="001743A5">
            <w:pPr>
              <w:pStyle w:val="TableParagraph"/>
              <w:spacing w:before="12"/>
              <w:ind w:right="70"/>
              <w:jc w:val="right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vulneráveis</w:t>
            </w:r>
            <w:r>
              <w:rPr>
                <w:rFonts w:ascii="Arial" w:hAnsi="Arial"/>
                <w:i/>
                <w:spacing w:val="3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como</w:t>
            </w:r>
            <w:r>
              <w:rPr>
                <w:rFonts w:ascii="Arial" w:hAnsi="Arial"/>
                <w:i/>
                <w:spacing w:val="8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critérios</w:t>
            </w:r>
            <w:r>
              <w:rPr>
                <w:rFonts w:ascii="Arial" w:hAnsi="Arial"/>
                <w:i/>
                <w:spacing w:val="8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8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capacitação</w:t>
            </w:r>
            <w:r>
              <w:rPr>
                <w:rFonts w:ascii="Arial" w:hAnsi="Arial"/>
                <w:i/>
                <w:spacing w:val="90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5B35C04D" w14:textId="77777777" w:rsidR="008150C3" w:rsidRDefault="001743A5">
            <w:pPr>
              <w:pStyle w:val="TableParagraph"/>
              <w:spacing w:before="2"/>
              <w:ind w:right="124"/>
              <w:jc w:val="right"/>
              <w:rPr>
                <w:sz w:val="20"/>
              </w:rPr>
            </w:pPr>
            <w:r>
              <w:rPr>
                <w:color w:val="385622"/>
                <w:sz w:val="20"/>
              </w:rPr>
              <w:t>-</w:t>
            </w:r>
            <w:r>
              <w:rPr>
                <w:color w:val="385622"/>
                <w:spacing w:val="57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Geração</w:t>
            </w:r>
            <w:r>
              <w:rPr>
                <w:color w:val="385622"/>
                <w:spacing w:val="5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5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empregos</w:t>
            </w:r>
            <w:r>
              <w:rPr>
                <w:color w:val="385622"/>
                <w:spacing w:val="59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diretos</w:t>
            </w:r>
            <w:r>
              <w:rPr>
                <w:color w:val="385622"/>
                <w:spacing w:val="59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59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indiretos</w:t>
            </w:r>
          </w:p>
        </w:tc>
      </w:tr>
      <w:tr w:rsidR="008150C3" w14:paraId="65FF5537" w14:textId="77777777" w:rsidTr="00DD03A8">
        <w:trPr>
          <w:gridAfter w:val="2"/>
          <w:wAfter w:w="1737" w:type="dxa"/>
          <w:trHeight w:val="265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1D5A6EFD" w14:textId="77777777" w:rsidR="008150C3" w:rsidRDefault="001743A5">
            <w:pPr>
              <w:pStyle w:val="TableParagraph"/>
              <w:spacing w:before="12"/>
              <w:ind w:left="1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contratação.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3160B4A8" w14:textId="77777777" w:rsidR="008150C3" w:rsidRDefault="001743A5">
            <w:pPr>
              <w:pStyle w:val="TableParagraph"/>
              <w:spacing w:before="2"/>
              <w:ind w:left="172"/>
              <w:rPr>
                <w:sz w:val="20"/>
              </w:rPr>
            </w:pP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-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comunidade</w:t>
            </w:r>
            <w:r>
              <w:rPr>
                <w:color w:val="385622"/>
                <w:spacing w:val="-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entorno</w:t>
            </w:r>
          </w:p>
        </w:tc>
      </w:tr>
      <w:tr w:rsidR="008150C3" w14:paraId="304EFF5B" w14:textId="77777777" w:rsidTr="00DD03A8">
        <w:trPr>
          <w:gridAfter w:val="2"/>
          <w:wAfter w:w="1737" w:type="dxa"/>
          <w:trHeight w:val="264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0F750410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17298E91" w14:textId="77777777" w:rsidR="008150C3" w:rsidRDefault="001743A5">
            <w:pPr>
              <w:pStyle w:val="TableParagraph"/>
              <w:spacing w:before="1"/>
              <w:ind w:right="119"/>
              <w:jc w:val="right"/>
              <w:rPr>
                <w:sz w:val="20"/>
              </w:rPr>
            </w:pPr>
            <w:r>
              <w:rPr>
                <w:color w:val="385622"/>
                <w:sz w:val="20"/>
              </w:rPr>
              <w:t>- Potencial parceria com</w:t>
            </w:r>
            <w:r>
              <w:rPr>
                <w:color w:val="385622"/>
                <w:spacing w:val="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programas sociais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da</w:t>
            </w:r>
          </w:p>
        </w:tc>
      </w:tr>
      <w:tr w:rsidR="008150C3" w14:paraId="7007BB62" w14:textId="77777777" w:rsidTr="00DD03A8">
        <w:trPr>
          <w:gridAfter w:val="2"/>
          <w:wAfter w:w="1737" w:type="dxa"/>
          <w:trHeight w:val="265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61A7261D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646E217E" w14:textId="77777777" w:rsidR="008150C3" w:rsidRDefault="001743A5">
            <w:pPr>
              <w:pStyle w:val="TableParagraph"/>
              <w:tabs>
                <w:tab w:val="left" w:pos="1316"/>
                <w:tab w:val="left" w:pos="1767"/>
                <w:tab w:val="left" w:pos="2673"/>
                <w:tab w:val="left" w:pos="3012"/>
                <w:tab w:val="left" w:pos="3854"/>
              </w:tabs>
              <w:spacing w:before="1"/>
              <w:ind w:right="121"/>
              <w:jc w:val="right"/>
              <w:rPr>
                <w:sz w:val="20"/>
              </w:rPr>
            </w:pPr>
            <w:r>
              <w:rPr>
                <w:color w:val="385622"/>
                <w:sz w:val="20"/>
              </w:rPr>
              <w:t>comunidade</w:t>
            </w:r>
            <w:r>
              <w:rPr>
                <w:color w:val="385622"/>
                <w:sz w:val="20"/>
              </w:rPr>
              <w:tab/>
              <w:t>do</w:t>
            </w:r>
            <w:r>
              <w:rPr>
                <w:color w:val="385622"/>
                <w:sz w:val="20"/>
              </w:rPr>
              <w:tab/>
              <w:t>entorno</w:t>
            </w:r>
            <w:r>
              <w:rPr>
                <w:color w:val="385622"/>
                <w:sz w:val="20"/>
              </w:rPr>
              <w:tab/>
              <w:t>e</w:t>
            </w:r>
            <w:r>
              <w:rPr>
                <w:color w:val="385622"/>
                <w:sz w:val="20"/>
              </w:rPr>
              <w:tab/>
              <w:t>projeto</w:t>
            </w:r>
            <w:r>
              <w:rPr>
                <w:color w:val="385622"/>
                <w:sz w:val="20"/>
              </w:rPr>
              <w:tab/>
              <w:t>de</w:t>
            </w:r>
          </w:p>
        </w:tc>
      </w:tr>
      <w:tr w:rsidR="008150C3" w14:paraId="0DFFF61E" w14:textId="77777777" w:rsidTr="00DD03A8">
        <w:trPr>
          <w:gridAfter w:val="2"/>
          <w:wAfter w:w="1737" w:type="dxa"/>
          <w:trHeight w:val="265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73AC8BEB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3D80B72C" w14:textId="77777777" w:rsidR="008150C3" w:rsidRDefault="001743A5">
            <w:pPr>
              <w:pStyle w:val="TableParagraph"/>
              <w:spacing w:before="2"/>
              <w:ind w:left="172"/>
              <w:rPr>
                <w:sz w:val="20"/>
              </w:rPr>
            </w:pPr>
            <w:r>
              <w:rPr>
                <w:color w:val="385622"/>
                <w:sz w:val="20"/>
              </w:rPr>
              <w:t>revitalização urbana</w:t>
            </w:r>
            <w:r>
              <w:rPr>
                <w:color w:val="385622"/>
                <w:spacing w:val="-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-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entorno</w:t>
            </w:r>
          </w:p>
        </w:tc>
      </w:tr>
      <w:tr w:rsidR="008150C3" w14:paraId="3C118CDD" w14:textId="77777777" w:rsidTr="00DD03A8">
        <w:trPr>
          <w:gridAfter w:val="2"/>
          <w:wAfter w:w="1737" w:type="dxa"/>
          <w:trHeight w:val="263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2F919C4A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00258FFD" w14:textId="77777777" w:rsidR="008150C3" w:rsidRDefault="001743A5">
            <w:pPr>
              <w:pStyle w:val="TableParagraph"/>
              <w:spacing w:before="1"/>
              <w:ind w:right="124"/>
              <w:jc w:val="right"/>
              <w:rPr>
                <w:sz w:val="20"/>
              </w:rPr>
            </w:pPr>
            <w:r>
              <w:rPr>
                <w:color w:val="C00000"/>
                <w:w w:val="105"/>
                <w:sz w:val="20"/>
              </w:rPr>
              <w:t>-</w:t>
            </w:r>
            <w:r>
              <w:rPr>
                <w:color w:val="C00000"/>
                <w:spacing w:val="10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 xml:space="preserve">Apresentações </w:t>
            </w:r>
            <w:r>
              <w:rPr>
                <w:color w:val="C00000"/>
                <w:spacing w:val="7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 xml:space="preserve">dos </w:t>
            </w:r>
            <w:r>
              <w:rPr>
                <w:color w:val="C00000"/>
                <w:spacing w:val="11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 xml:space="preserve">impactos </w:t>
            </w:r>
            <w:r>
              <w:rPr>
                <w:color w:val="C00000"/>
                <w:spacing w:val="8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 xml:space="preserve">e </w:t>
            </w:r>
            <w:r>
              <w:rPr>
                <w:color w:val="C00000"/>
                <w:spacing w:val="7"/>
                <w:w w:val="105"/>
                <w:sz w:val="20"/>
              </w:rPr>
              <w:t xml:space="preserve"> </w:t>
            </w:r>
            <w:r>
              <w:rPr>
                <w:color w:val="C00000"/>
                <w:w w:val="105"/>
                <w:sz w:val="20"/>
              </w:rPr>
              <w:t>escutas</w:t>
            </w:r>
          </w:p>
        </w:tc>
      </w:tr>
      <w:tr w:rsidR="008150C3" w14:paraId="4810932C" w14:textId="77777777" w:rsidTr="00DD03A8">
        <w:trPr>
          <w:gridAfter w:val="2"/>
          <w:wAfter w:w="1737" w:type="dxa"/>
          <w:trHeight w:val="264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0855DDB8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61279F21" w14:textId="77777777" w:rsidR="008150C3" w:rsidRDefault="001743A5">
            <w:pPr>
              <w:pStyle w:val="TableParagraph"/>
              <w:spacing w:before="1"/>
              <w:ind w:right="123"/>
              <w:jc w:val="right"/>
              <w:rPr>
                <w:sz w:val="20"/>
              </w:rPr>
            </w:pP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17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1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17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realizadas.</w:t>
            </w:r>
          </w:p>
        </w:tc>
      </w:tr>
      <w:tr w:rsidR="008150C3" w14:paraId="161BD181" w14:textId="77777777" w:rsidTr="00DD03A8">
        <w:trPr>
          <w:gridAfter w:val="2"/>
          <w:wAfter w:w="1737" w:type="dxa"/>
          <w:trHeight w:val="263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3EEAE530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546732FC" w14:textId="77777777" w:rsidR="008150C3" w:rsidRDefault="001743A5">
            <w:pPr>
              <w:pStyle w:val="TableParagraph"/>
              <w:spacing w:before="1"/>
              <w:ind w:left="172"/>
              <w:rPr>
                <w:sz w:val="20"/>
              </w:rPr>
            </w:pPr>
            <w:r>
              <w:rPr>
                <w:color w:val="C00000"/>
                <w:sz w:val="20"/>
              </w:rPr>
              <w:t>-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</w:tc>
      </w:tr>
      <w:tr w:rsidR="008150C3" w14:paraId="3054C3E9" w14:textId="77777777" w:rsidTr="00DD03A8">
        <w:trPr>
          <w:gridAfter w:val="2"/>
          <w:wAfter w:w="1737" w:type="dxa"/>
          <w:trHeight w:val="264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4441012E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0CD707D9" w14:textId="77777777" w:rsidR="008150C3" w:rsidRDefault="001743A5">
            <w:pPr>
              <w:pStyle w:val="TableParagraph"/>
              <w:spacing w:before="1"/>
              <w:ind w:right="123"/>
              <w:jc w:val="right"/>
              <w:rPr>
                <w:sz w:val="20"/>
              </w:rPr>
            </w:pPr>
            <w:r>
              <w:rPr>
                <w:color w:val="C00000"/>
                <w:sz w:val="20"/>
              </w:rPr>
              <w:t>-</w:t>
            </w:r>
            <w:r>
              <w:rPr>
                <w:color w:val="C00000"/>
                <w:spacing w:val="7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Alto  </w:t>
            </w:r>
            <w:r>
              <w:rPr>
                <w:color w:val="C00000"/>
                <w:spacing w:val="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tráfego  </w:t>
            </w:r>
            <w:r>
              <w:rPr>
                <w:color w:val="C00000"/>
                <w:spacing w:val="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de  </w:t>
            </w:r>
            <w:r>
              <w:rPr>
                <w:color w:val="C00000"/>
                <w:spacing w:val="1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caminhões  </w:t>
            </w:r>
            <w:r>
              <w:rPr>
                <w:color w:val="C00000"/>
                <w:spacing w:val="17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de  </w:t>
            </w:r>
            <w:r>
              <w:rPr>
                <w:color w:val="C00000"/>
                <w:spacing w:val="1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</w:p>
        </w:tc>
      </w:tr>
      <w:tr w:rsidR="008150C3" w14:paraId="48EA45C4" w14:textId="77777777" w:rsidTr="00DD03A8">
        <w:trPr>
          <w:gridAfter w:val="2"/>
          <w:wAfter w:w="1737" w:type="dxa"/>
          <w:trHeight w:val="265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3EEC7E56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11B78808" w14:textId="77777777" w:rsidR="008150C3" w:rsidRDefault="001743A5">
            <w:pPr>
              <w:pStyle w:val="TableParagraph"/>
              <w:spacing w:before="1"/>
              <w:ind w:right="119"/>
              <w:jc w:val="right"/>
              <w:rPr>
                <w:sz w:val="20"/>
              </w:rPr>
            </w:pPr>
            <w:r>
              <w:rPr>
                <w:color w:val="C00000"/>
                <w:sz w:val="20"/>
              </w:rPr>
              <w:t>atualmente</w:t>
            </w:r>
            <w:r>
              <w:rPr>
                <w:color w:val="C00000"/>
                <w:spacing w:val="2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pela</w:t>
            </w:r>
            <w:r>
              <w:rPr>
                <w:color w:val="C00000"/>
                <w:spacing w:val="2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Estrada</w:t>
            </w:r>
            <w:r>
              <w:rPr>
                <w:color w:val="C00000"/>
                <w:spacing w:val="2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2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Dique</w:t>
            </w:r>
            <w:r>
              <w:rPr>
                <w:color w:val="C00000"/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Avenida</w:t>
            </w:r>
          </w:p>
        </w:tc>
      </w:tr>
      <w:tr w:rsidR="008150C3" w14:paraId="077B4C33" w14:textId="77777777" w:rsidTr="00DD03A8">
        <w:trPr>
          <w:gridAfter w:val="2"/>
          <w:wAfter w:w="1737" w:type="dxa"/>
          <w:trHeight w:val="265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5E834625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6D26E064" w14:textId="77777777" w:rsidR="008150C3" w:rsidRDefault="001743A5">
            <w:pPr>
              <w:pStyle w:val="TableParagraph"/>
              <w:spacing w:before="2"/>
              <w:ind w:right="121"/>
              <w:jc w:val="right"/>
              <w:rPr>
                <w:sz w:val="20"/>
              </w:rPr>
            </w:pPr>
            <w:r>
              <w:rPr>
                <w:sz w:val="20"/>
              </w:rPr>
              <w:t>General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1F4267F2" w14:textId="77777777" w:rsidTr="00DD03A8">
        <w:trPr>
          <w:gridAfter w:val="2"/>
          <w:wAfter w:w="1737" w:type="dxa"/>
          <w:trHeight w:val="264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2026FB59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372" w:type="dxa"/>
            <w:gridSpan w:val="2"/>
            <w:shd w:val="clear" w:color="auto" w:fill="F1F1F1"/>
          </w:tcPr>
          <w:p w14:paraId="12854F5D" w14:textId="77777777" w:rsidR="008150C3" w:rsidRDefault="001743A5">
            <w:pPr>
              <w:pStyle w:val="TableParagraph"/>
              <w:spacing w:before="1"/>
              <w:ind w:right="123"/>
              <w:jc w:val="right"/>
              <w:rPr>
                <w:sz w:val="20"/>
              </w:rPr>
            </w:pPr>
            <w:r>
              <w:rPr>
                <w:color w:val="C00000"/>
                <w:sz w:val="20"/>
              </w:rPr>
              <w:t>-</w:t>
            </w:r>
            <w:r>
              <w:rPr>
                <w:color w:val="C00000"/>
                <w:spacing w:val="4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Presença</w:t>
            </w:r>
            <w:r>
              <w:rPr>
                <w:color w:val="C00000"/>
                <w:spacing w:val="4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3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bovinos</w:t>
            </w:r>
            <w:r>
              <w:rPr>
                <w:color w:val="C00000"/>
                <w:spacing w:val="4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4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equinos</w:t>
            </w:r>
            <w:r>
              <w:rPr>
                <w:color w:val="C00000"/>
                <w:spacing w:val="4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dentro</w:t>
            </w:r>
            <w:r>
              <w:rPr>
                <w:color w:val="C00000"/>
                <w:spacing w:val="4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</w:p>
        </w:tc>
      </w:tr>
      <w:tr w:rsidR="008150C3" w14:paraId="0D7032C4" w14:textId="77777777" w:rsidTr="00DD03A8">
        <w:trPr>
          <w:gridAfter w:val="2"/>
          <w:wAfter w:w="1737" w:type="dxa"/>
          <w:trHeight w:val="517"/>
          <w:jc w:val="center"/>
        </w:trPr>
        <w:tc>
          <w:tcPr>
            <w:tcW w:w="4523" w:type="dxa"/>
            <w:gridSpan w:val="2"/>
            <w:shd w:val="clear" w:color="auto" w:fill="F1F1F1"/>
          </w:tcPr>
          <w:p w14:paraId="519A7B7D" w14:textId="2988B5FC" w:rsidR="008150C3" w:rsidRDefault="00DD03A8">
            <w:pPr>
              <w:pStyle w:val="TableParagraph"/>
              <w:rPr>
                <w:rFonts w:ascii="Times New Roman"/>
                <w:sz w:val="18"/>
              </w:rPr>
            </w:pPr>
            <w:r>
              <w:rPr>
                <w:rFonts w:ascii="Arial" w:hAnsi="Arial"/>
                <w:i/>
                <w:sz w:val="20"/>
              </w:rPr>
              <w:t>Operação</w:t>
            </w:r>
            <w:r>
              <w:rPr>
                <w:rFonts w:ascii="Arial" w:hAnsi="Arial"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módulos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fotovoltaicos</w:t>
            </w:r>
          </w:p>
        </w:tc>
        <w:tc>
          <w:tcPr>
            <w:tcW w:w="4372" w:type="dxa"/>
            <w:gridSpan w:val="2"/>
            <w:shd w:val="clear" w:color="auto" w:fill="F1F1F1"/>
          </w:tcPr>
          <w:p w14:paraId="2E805CAD" w14:textId="77777777" w:rsidR="008150C3" w:rsidRDefault="001743A5">
            <w:pPr>
              <w:pStyle w:val="TableParagraph"/>
              <w:spacing w:before="1"/>
              <w:ind w:left="172"/>
              <w:rPr>
                <w:sz w:val="20"/>
              </w:rPr>
            </w:pP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4B54093D" w14:textId="77777777" w:rsidTr="00DD03A8">
        <w:trPr>
          <w:gridAfter w:val="2"/>
          <w:wAfter w:w="1737" w:type="dxa"/>
          <w:trHeight w:val="248"/>
          <w:jc w:val="center"/>
        </w:trPr>
        <w:tc>
          <w:tcPr>
            <w:tcW w:w="4523" w:type="dxa"/>
            <w:gridSpan w:val="2"/>
          </w:tcPr>
          <w:p w14:paraId="24583B7B" w14:textId="3872DCAD" w:rsidR="008150C3" w:rsidRDefault="008150C3">
            <w:pPr>
              <w:pStyle w:val="TableParagraph"/>
              <w:spacing w:before="19" w:line="210" w:lineRule="exact"/>
              <w:ind w:left="120"/>
              <w:rPr>
                <w:rFonts w:ascii="Arial" w:hAnsi="Arial"/>
                <w:i/>
                <w:sz w:val="20"/>
              </w:rPr>
            </w:pPr>
          </w:p>
        </w:tc>
        <w:tc>
          <w:tcPr>
            <w:tcW w:w="4372" w:type="dxa"/>
            <w:gridSpan w:val="2"/>
          </w:tcPr>
          <w:p w14:paraId="67EEB2F3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72014595" w14:textId="77777777" w:rsidTr="00DD03A8">
        <w:trPr>
          <w:gridBefore w:val="1"/>
          <w:wBefore w:w="1447" w:type="dxa"/>
          <w:trHeight w:val="6386"/>
          <w:jc w:val="center"/>
        </w:trPr>
        <w:tc>
          <w:tcPr>
            <w:tcW w:w="4574" w:type="dxa"/>
            <w:gridSpan w:val="2"/>
            <w:shd w:val="clear" w:color="auto" w:fill="F1F1F1"/>
          </w:tcPr>
          <w:p w14:paraId="66DB32A3" w14:textId="77777777" w:rsidR="008150C3" w:rsidRDefault="001743A5">
            <w:pPr>
              <w:pStyle w:val="TableParagraph"/>
              <w:spacing w:before="16" w:line="276" w:lineRule="auto"/>
              <w:ind w:left="120" w:right="118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lastRenderedPageBreak/>
              <w:t>Redução da conta de energia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 prefeitura 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sugestão de destinação do recurso para região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entorno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e/ou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setor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energia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renovável.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Pouco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conhecimento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funcionamento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uma usina fotovoltaica e suas rotinas. Decisões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atividades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operacionais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andamento.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Nível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automação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operações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desconhecido. Há preocupação com segurança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patrimonial,</w:t>
            </w:r>
            <w:r>
              <w:rPr>
                <w:rFonts w:ascii="Arial" w:hAnsi="Arial"/>
                <w:i/>
                <w:spacing w:val="-1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por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serem</w:t>
            </w:r>
            <w:r>
              <w:rPr>
                <w:rFonts w:ascii="Arial" w:hAnsi="Arial"/>
                <w:i/>
                <w:spacing w:val="-1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considerados</w:t>
            </w:r>
            <w:r>
              <w:rPr>
                <w:rFonts w:ascii="Arial" w:hAnsi="Arial"/>
                <w:i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materiais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alto valor monetário, e segurança das pessoas.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Equipe de vigilância terceirizada pela empresa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terceirizada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manutenção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Aterro.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Equipe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vigilância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armada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motorizada,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24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horas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por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dia.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Necessidade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articular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responsáveis,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comunidades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afetadas,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autoridades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partes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interessadas relevantes a adequação do espaço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prevenção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acidentes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incêndios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vinculados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à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usina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fotovoltaica.</w:t>
            </w:r>
          </w:p>
        </w:tc>
        <w:tc>
          <w:tcPr>
            <w:tcW w:w="4611" w:type="dxa"/>
            <w:gridSpan w:val="3"/>
            <w:shd w:val="clear" w:color="auto" w:fill="F1F1F1"/>
          </w:tcPr>
          <w:p w14:paraId="023274CE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2"/>
              </w:tabs>
              <w:spacing w:before="6"/>
              <w:ind w:left="241" w:hanging="121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Redução do</w:t>
            </w:r>
            <w:r>
              <w:rPr>
                <w:color w:val="385622"/>
                <w:spacing w:val="-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custo</w:t>
            </w:r>
            <w:r>
              <w:rPr>
                <w:color w:val="385622"/>
                <w:spacing w:val="-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 energia para prefeitura</w:t>
            </w:r>
          </w:p>
          <w:p w14:paraId="64B7B14A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73"/>
              </w:tabs>
              <w:spacing w:before="25" w:line="261" w:lineRule="auto"/>
              <w:ind w:right="123" w:firstLine="0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Valores</w:t>
            </w:r>
            <w:r>
              <w:rPr>
                <w:color w:val="385622"/>
                <w:spacing w:val="5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economizados</w:t>
            </w:r>
            <w:r>
              <w:rPr>
                <w:color w:val="385622"/>
                <w:spacing w:val="5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redirecionados</w:t>
            </w:r>
            <w:r>
              <w:rPr>
                <w:color w:val="385622"/>
                <w:spacing w:val="5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para</w:t>
            </w:r>
            <w:r>
              <w:rPr>
                <w:color w:val="385622"/>
                <w:spacing w:val="-60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investimento</w:t>
            </w:r>
            <w:r>
              <w:rPr>
                <w:color w:val="385622"/>
                <w:spacing w:val="-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municipal</w:t>
            </w:r>
          </w:p>
          <w:p w14:paraId="76195566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"/>
              <w:ind w:left="243" w:hanging="12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Economia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  <w:r>
              <w:rPr>
                <w:color w:val="385622"/>
                <w:spacing w:val="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emprego</w:t>
            </w:r>
          </w:p>
          <w:p w14:paraId="44EE2204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2"/>
              <w:ind w:left="243" w:hanging="12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Gênero</w:t>
            </w:r>
          </w:p>
          <w:p w14:paraId="7E9BC5F2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3"/>
              <w:ind w:left="243" w:hanging="12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 de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grupos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vulneráveis</w:t>
            </w:r>
          </w:p>
          <w:p w14:paraId="3905D498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5"/>
              <w:ind w:left="243" w:hanging="12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Educação</w:t>
            </w:r>
            <w:r>
              <w:rPr>
                <w:color w:val="385622"/>
                <w:spacing w:val="17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Ambiental</w:t>
            </w:r>
          </w:p>
          <w:p w14:paraId="2FB9927A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3"/>
              <w:ind w:left="243" w:hanging="12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Turismo científico</w:t>
            </w:r>
          </w:p>
          <w:p w14:paraId="7D352231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2"/>
              <w:ind w:left="243" w:hanging="12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Valorização</w:t>
            </w:r>
            <w:r>
              <w:rPr>
                <w:color w:val="385622"/>
                <w:spacing w:val="1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do</w:t>
            </w:r>
            <w:r>
              <w:rPr>
                <w:color w:val="385622"/>
                <w:spacing w:val="12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</w:p>
          <w:p w14:paraId="7A6DA3C3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3"/>
              <w:ind w:left="243" w:hanging="123"/>
              <w:rPr>
                <w:color w:val="385522"/>
                <w:sz w:val="20"/>
              </w:rPr>
            </w:pPr>
            <w:r>
              <w:rPr>
                <w:color w:val="385622"/>
                <w:sz w:val="20"/>
              </w:rPr>
              <w:t>Equipe</w:t>
            </w:r>
            <w:r>
              <w:rPr>
                <w:color w:val="385622"/>
                <w:spacing w:val="4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vigilância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24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horas</w:t>
            </w:r>
          </w:p>
          <w:p w14:paraId="5B307AAE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340"/>
              </w:tabs>
              <w:spacing w:before="22" w:line="264" w:lineRule="auto"/>
              <w:ind w:right="122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Apresentações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dos</w:t>
            </w:r>
            <w:r>
              <w:rPr>
                <w:color w:val="C00000"/>
                <w:spacing w:val="5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impactos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5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escutas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</w:t>
            </w:r>
          </w:p>
          <w:p w14:paraId="6DDF5560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ind w:left="243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Aumento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nos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níveis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ruído</w:t>
            </w:r>
          </w:p>
          <w:p w14:paraId="2BDB40DB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3"/>
              <w:ind w:left="243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Impactos</w:t>
            </w:r>
            <w:r>
              <w:rPr>
                <w:color w:val="C00000"/>
                <w:spacing w:val="-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visuais</w:t>
            </w:r>
          </w:p>
          <w:p w14:paraId="1553EA80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2"/>
              <w:ind w:left="243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Acidentes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elétricos</w:t>
            </w:r>
          </w:p>
          <w:p w14:paraId="4F57FB47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3"/>
              <w:ind w:left="243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Incêndios</w:t>
            </w:r>
          </w:p>
          <w:p w14:paraId="7D4FB745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5"/>
              <w:ind w:left="243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Roubo,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furto</w:t>
            </w:r>
            <w:r>
              <w:rPr>
                <w:color w:val="C00000"/>
                <w:spacing w:val="-7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e/ou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vandalismo</w:t>
            </w:r>
          </w:p>
          <w:p w14:paraId="7636C228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3"/>
              <w:ind w:left="243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2DC36E8B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44"/>
              </w:tabs>
              <w:spacing w:before="22"/>
              <w:ind w:left="243" w:hanging="12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3D74A7A2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386"/>
              </w:tabs>
              <w:spacing w:before="23" w:line="264" w:lineRule="auto"/>
              <w:ind w:right="119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</w:t>
            </w:r>
            <w:r>
              <w:rPr>
                <w:color w:val="C00000"/>
                <w:spacing w:val="-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3F4FC339" w14:textId="77777777" w:rsidR="008150C3" w:rsidRDefault="001743A5">
            <w:pPr>
              <w:pStyle w:val="TableParagraph"/>
              <w:numPr>
                <w:ilvl w:val="0"/>
                <w:numId w:val="46"/>
              </w:numPr>
              <w:tabs>
                <w:tab w:val="left" w:pos="283"/>
              </w:tabs>
              <w:spacing w:line="261" w:lineRule="auto"/>
              <w:ind w:right="123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650EC081" w14:textId="77777777" w:rsidTr="00DD03A8">
        <w:trPr>
          <w:gridBefore w:val="1"/>
          <w:wBefore w:w="1447" w:type="dxa"/>
          <w:trHeight w:val="312"/>
          <w:jc w:val="center"/>
        </w:trPr>
        <w:tc>
          <w:tcPr>
            <w:tcW w:w="4574" w:type="dxa"/>
            <w:gridSpan w:val="2"/>
          </w:tcPr>
          <w:p w14:paraId="35D76A34" w14:textId="77777777" w:rsidR="008150C3" w:rsidRDefault="001743A5">
            <w:pPr>
              <w:pStyle w:val="TableParagraph"/>
              <w:spacing w:before="19"/>
              <w:ind w:left="1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Limpeza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módulos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fotovoltaicos</w:t>
            </w:r>
          </w:p>
        </w:tc>
        <w:tc>
          <w:tcPr>
            <w:tcW w:w="4611" w:type="dxa"/>
            <w:gridSpan w:val="3"/>
          </w:tcPr>
          <w:p w14:paraId="24121726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49EB2982" w14:textId="77777777" w:rsidTr="00DD03A8">
        <w:trPr>
          <w:gridBefore w:val="1"/>
          <w:wBefore w:w="1447" w:type="dxa"/>
          <w:trHeight w:val="3478"/>
          <w:jc w:val="center"/>
        </w:trPr>
        <w:tc>
          <w:tcPr>
            <w:tcW w:w="4574" w:type="dxa"/>
            <w:gridSpan w:val="2"/>
            <w:shd w:val="clear" w:color="auto" w:fill="F1F1F1"/>
          </w:tcPr>
          <w:p w14:paraId="01FBFB72" w14:textId="77777777" w:rsidR="008150C3" w:rsidRDefault="001743A5">
            <w:pPr>
              <w:pStyle w:val="TableParagraph"/>
              <w:spacing w:before="16" w:line="276" w:lineRule="auto"/>
              <w:ind w:left="120" w:right="121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Pouco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conhecimento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funcionamento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uma usina fotovoltaica e suas rotinas. Decisões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atividades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operacionais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andamento.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Há a expectativa de geração de empregos</w:t>
            </w:r>
            <w:r>
              <w:rPr>
                <w:rFonts w:ascii="Arial" w:hAnsi="Arial"/>
                <w:i/>
                <w:spacing w:val="50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diretos</w:t>
            </w:r>
            <w:r>
              <w:rPr>
                <w:rFonts w:ascii="Arial" w:hAnsi="Arial"/>
                <w:i/>
                <w:spacing w:val="1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indiretos em todas as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atividades.</w:t>
            </w:r>
          </w:p>
        </w:tc>
        <w:tc>
          <w:tcPr>
            <w:tcW w:w="4611" w:type="dxa"/>
            <w:gridSpan w:val="3"/>
            <w:shd w:val="clear" w:color="auto" w:fill="F1F1F1"/>
          </w:tcPr>
          <w:p w14:paraId="3AE9EB14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244"/>
              </w:tabs>
              <w:spacing w:before="6"/>
              <w:ind w:left="24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Economia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  <w:r>
              <w:rPr>
                <w:color w:val="385622"/>
                <w:spacing w:val="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emprego</w:t>
            </w:r>
          </w:p>
          <w:p w14:paraId="3AEC2D9E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244"/>
              </w:tabs>
              <w:spacing w:before="23"/>
              <w:ind w:left="24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Gênero</w:t>
            </w:r>
          </w:p>
          <w:p w14:paraId="119EDE98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244"/>
              </w:tabs>
              <w:spacing w:before="22"/>
              <w:ind w:left="243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 de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grupos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vulneráveis</w:t>
            </w:r>
          </w:p>
          <w:p w14:paraId="16CE18AE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340"/>
              </w:tabs>
              <w:spacing w:before="25" w:line="261" w:lineRule="auto"/>
              <w:ind w:right="122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Apresentações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dos</w:t>
            </w:r>
            <w:r>
              <w:rPr>
                <w:color w:val="C00000"/>
                <w:spacing w:val="5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impactos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5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escutas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</w:t>
            </w:r>
          </w:p>
          <w:p w14:paraId="7B958C2C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244"/>
              </w:tabs>
              <w:spacing w:before="2"/>
              <w:ind w:left="24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Aumento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nos</w:t>
            </w:r>
            <w:r>
              <w:rPr>
                <w:color w:val="C00000"/>
                <w:spacing w:val="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níveis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ruído</w:t>
            </w:r>
          </w:p>
          <w:p w14:paraId="332F6055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244"/>
              </w:tabs>
              <w:spacing w:before="23"/>
              <w:ind w:left="24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3B8F6988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244"/>
              </w:tabs>
              <w:spacing w:before="22"/>
              <w:ind w:left="243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07D05948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386"/>
              </w:tabs>
              <w:spacing w:before="25" w:line="261" w:lineRule="auto"/>
              <w:ind w:right="119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</w:t>
            </w:r>
            <w:r>
              <w:rPr>
                <w:color w:val="C00000"/>
                <w:spacing w:val="-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5EFDCE96" w14:textId="77777777" w:rsidR="008150C3" w:rsidRDefault="001743A5">
            <w:pPr>
              <w:pStyle w:val="TableParagraph"/>
              <w:numPr>
                <w:ilvl w:val="0"/>
                <w:numId w:val="45"/>
              </w:numPr>
              <w:tabs>
                <w:tab w:val="left" w:pos="283"/>
              </w:tabs>
              <w:spacing w:before="3" w:line="264" w:lineRule="auto"/>
              <w:ind w:right="123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3C9F0508" w14:textId="77777777" w:rsidTr="00DD03A8">
        <w:trPr>
          <w:gridBefore w:val="1"/>
          <w:gridAfter w:val="1"/>
          <w:wBefore w:w="1447" w:type="dxa"/>
          <w:wAfter w:w="290" w:type="dxa"/>
          <w:trHeight w:val="248"/>
          <w:jc w:val="center"/>
        </w:trPr>
        <w:tc>
          <w:tcPr>
            <w:tcW w:w="4574" w:type="dxa"/>
            <w:gridSpan w:val="2"/>
          </w:tcPr>
          <w:p w14:paraId="5DA431F9" w14:textId="77777777" w:rsidR="008150C3" w:rsidRDefault="001743A5">
            <w:pPr>
              <w:pStyle w:val="TableParagraph"/>
              <w:spacing w:before="19" w:line="210" w:lineRule="exact"/>
              <w:ind w:left="1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Controle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vegetação</w:t>
            </w:r>
          </w:p>
        </w:tc>
        <w:tc>
          <w:tcPr>
            <w:tcW w:w="4321" w:type="dxa"/>
            <w:gridSpan w:val="2"/>
          </w:tcPr>
          <w:p w14:paraId="7F1DFDD0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B90D01C" w14:textId="77777777" w:rsidR="008150C3" w:rsidRDefault="008150C3">
      <w:pPr>
        <w:rPr>
          <w:rFonts w:ascii="Times New Roman"/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D8C9199" w14:textId="77777777" w:rsidR="008150C3" w:rsidRDefault="008150C3" w:rsidP="001E6E27">
      <w:pPr>
        <w:pStyle w:val="Corpodetexto"/>
      </w:pPr>
    </w:p>
    <w:p w14:paraId="54BA62BD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4573"/>
        <w:gridCol w:w="4323"/>
      </w:tblGrid>
      <w:tr w:rsidR="008150C3" w14:paraId="4CA0F416" w14:textId="77777777" w:rsidTr="00DD03A8">
        <w:trPr>
          <w:trHeight w:val="3519"/>
          <w:jc w:val="center"/>
        </w:trPr>
        <w:tc>
          <w:tcPr>
            <w:tcW w:w="4573" w:type="dxa"/>
            <w:shd w:val="clear" w:color="auto" w:fill="F1F1F1"/>
          </w:tcPr>
          <w:p w14:paraId="0D6AC36E" w14:textId="77777777" w:rsidR="008150C3" w:rsidRDefault="001743A5" w:rsidP="00DD03A8">
            <w:pPr>
              <w:pStyle w:val="TableParagraph"/>
              <w:spacing w:before="16" w:line="276" w:lineRule="auto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Pouco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conhecimento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funcionamento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uma usina fotovoltaica e suas rotinas. Decisões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sobre</w:t>
            </w:r>
            <w:r>
              <w:rPr>
                <w:rFonts w:ascii="Arial" w:hAnsi="Arial"/>
                <w:i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atividades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operacionais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andamento.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Há a expectativa de geração de empregos</w:t>
            </w:r>
            <w:r>
              <w:rPr>
                <w:rFonts w:ascii="Arial" w:hAnsi="Arial"/>
                <w:i/>
                <w:spacing w:val="50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diretos</w:t>
            </w:r>
            <w:r>
              <w:rPr>
                <w:rFonts w:ascii="Arial" w:hAnsi="Arial"/>
                <w:i/>
                <w:spacing w:val="1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indiretos em todas as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atividades.</w:t>
            </w:r>
          </w:p>
        </w:tc>
        <w:tc>
          <w:tcPr>
            <w:tcW w:w="4323" w:type="dxa"/>
            <w:shd w:val="clear" w:color="auto" w:fill="F1F1F1"/>
          </w:tcPr>
          <w:p w14:paraId="53D81379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245"/>
              </w:tabs>
              <w:spacing w:before="6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Economia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  <w:r>
              <w:rPr>
                <w:color w:val="385622"/>
                <w:spacing w:val="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emprego</w:t>
            </w:r>
          </w:p>
          <w:p w14:paraId="236FF1DC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245"/>
              </w:tabs>
              <w:spacing w:before="25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Gênero</w:t>
            </w:r>
          </w:p>
          <w:p w14:paraId="189E43CA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245"/>
              </w:tabs>
              <w:spacing w:before="23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 de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grupos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vulneráveis</w:t>
            </w:r>
          </w:p>
          <w:p w14:paraId="0A9B5F13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341"/>
              </w:tabs>
              <w:spacing w:before="22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Apresentações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dos</w:t>
            </w:r>
            <w:r>
              <w:rPr>
                <w:color w:val="C00000"/>
                <w:spacing w:val="5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impactos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5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escutas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</w:t>
            </w:r>
          </w:p>
          <w:p w14:paraId="059B0258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245"/>
              </w:tabs>
              <w:spacing w:before="2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Aumento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nos</w:t>
            </w:r>
            <w:r>
              <w:rPr>
                <w:color w:val="C00000"/>
                <w:spacing w:val="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níveis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ruído</w:t>
            </w:r>
          </w:p>
          <w:p w14:paraId="26B5A46A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245"/>
              </w:tabs>
              <w:spacing w:before="25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21714410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245"/>
              </w:tabs>
              <w:spacing w:before="23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114CCD37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387"/>
              </w:tabs>
              <w:spacing w:before="22" w:line="261" w:lineRule="auto"/>
              <w:ind w:right="120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</w:t>
            </w:r>
            <w:r>
              <w:rPr>
                <w:color w:val="C00000"/>
                <w:spacing w:val="-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4A6981AF" w14:textId="77777777" w:rsidR="008150C3" w:rsidRDefault="001743A5">
            <w:pPr>
              <w:pStyle w:val="TableParagraph"/>
              <w:numPr>
                <w:ilvl w:val="0"/>
                <w:numId w:val="44"/>
              </w:numPr>
              <w:tabs>
                <w:tab w:val="left" w:pos="284"/>
              </w:tabs>
              <w:spacing w:before="5" w:line="264" w:lineRule="auto"/>
              <w:ind w:right="124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521E179B" w14:textId="77777777" w:rsidTr="00DD03A8">
        <w:trPr>
          <w:trHeight w:val="571"/>
          <w:jc w:val="center"/>
        </w:trPr>
        <w:tc>
          <w:tcPr>
            <w:tcW w:w="4573" w:type="dxa"/>
          </w:tcPr>
          <w:p w14:paraId="55C0BDD7" w14:textId="77777777" w:rsidR="008150C3" w:rsidRDefault="001743A5">
            <w:pPr>
              <w:pStyle w:val="TableParagraph"/>
              <w:tabs>
                <w:tab w:val="left" w:pos="1237"/>
                <w:tab w:val="left" w:pos="1656"/>
                <w:tab w:val="left" w:pos="3062"/>
                <w:tab w:val="left" w:pos="3692"/>
              </w:tabs>
              <w:spacing w:before="19" w:line="276" w:lineRule="auto"/>
              <w:ind w:left="120" w:right="123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Inspeção</w:t>
            </w:r>
            <w:r>
              <w:rPr>
                <w:rFonts w:ascii="Arial" w:hAnsi="Arial"/>
                <w:i/>
                <w:sz w:val="20"/>
              </w:rPr>
              <w:tab/>
              <w:t>e</w:t>
            </w:r>
            <w:r>
              <w:rPr>
                <w:rFonts w:ascii="Arial" w:hAnsi="Arial"/>
                <w:i/>
                <w:sz w:val="20"/>
              </w:rPr>
              <w:tab/>
              <w:t>manutenção</w:t>
            </w:r>
            <w:r>
              <w:rPr>
                <w:rFonts w:ascii="Arial" w:hAnsi="Arial"/>
                <w:i/>
                <w:sz w:val="20"/>
              </w:rPr>
              <w:tab/>
              <w:t>dos</w:t>
            </w:r>
            <w:r>
              <w:rPr>
                <w:rFonts w:ascii="Arial" w:hAnsi="Arial"/>
                <w:i/>
                <w:sz w:val="20"/>
              </w:rPr>
              <w:tab/>
            </w:r>
            <w:r>
              <w:rPr>
                <w:rFonts w:ascii="Arial" w:hAnsi="Arial"/>
                <w:i/>
                <w:spacing w:val="-1"/>
                <w:sz w:val="20"/>
              </w:rPr>
              <w:t>módulos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fotovoltaicos,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equipamentos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estruturas</w:t>
            </w:r>
          </w:p>
        </w:tc>
        <w:tc>
          <w:tcPr>
            <w:tcW w:w="4323" w:type="dxa"/>
          </w:tcPr>
          <w:p w14:paraId="5E3FD6BE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2C35C837" w14:textId="77777777" w:rsidTr="00DD03A8">
        <w:trPr>
          <w:trHeight w:val="3122"/>
          <w:jc w:val="center"/>
        </w:trPr>
        <w:tc>
          <w:tcPr>
            <w:tcW w:w="4573" w:type="dxa"/>
            <w:shd w:val="clear" w:color="auto" w:fill="F1F1F1"/>
          </w:tcPr>
          <w:p w14:paraId="677C7451" w14:textId="77777777" w:rsidR="008150C3" w:rsidRDefault="001743A5">
            <w:pPr>
              <w:pStyle w:val="TableParagraph"/>
              <w:spacing w:before="16" w:line="276" w:lineRule="auto"/>
              <w:ind w:left="120" w:right="120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Rotinas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inspeção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manutenção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consideradas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fundamentais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prevenção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acidentes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elétricos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incêndios.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Há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expectativa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geração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empregos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diretos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indiretos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todas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</w:t>
            </w:r>
            <w:r>
              <w:rPr>
                <w:rFonts w:ascii="Arial" w:hAnsi="Arial"/>
                <w:i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atividades</w:t>
            </w:r>
          </w:p>
        </w:tc>
        <w:tc>
          <w:tcPr>
            <w:tcW w:w="4323" w:type="dxa"/>
            <w:shd w:val="clear" w:color="auto" w:fill="F1F1F1"/>
          </w:tcPr>
          <w:p w14:paraId="2C872D8E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245"/>
              </w:tabs>
              <w:spacing w:before="6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Economia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  <w:r>
              <w:rPr>
                <w:color w:val="385622"/>
                <w:spacing w:val="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emprego</w:t>
            </w:r>
          </w:p>
          <w:p w14:paraId="58EB6A2A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245"/>
              </w:tabs>
              <w:spacing w:before="23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Gênero</w:t>
            </w:r>
          </w:p>
          <w:p w14:paraId="5A54B555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245"/>
              </w:tabs>
              <w:spacing w:before="22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 de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grupos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vulneráveis</w:t>
            </w:r>
          </w:p>
          <w:p w14:paraId="7EBD632E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341"/>
              </w:tabs>
              <w:spacing w:before="25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Apresentações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dos</w:t>
            </w:r>
            <w:r>
              <w:rPr>
                <w:color w:val="C00000"/>
                <w:spacing w:val="5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impactos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5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escutas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</w:t>
            </w:r>
          </w:p>
          <w:p w14:paraId="4292CBBB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245"/>
              </w:tabs>
              <w:spacing w:before="2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Aumento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nos</w:t>
            </w:r>
            <w:r>
              <w:rPr>
                <w:color w:val="C00000"/>
                <w:spacing w:val="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níveis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ruído</w:t>
            </w:r>
          </w:p>
          <w:p w14:paraId="149E8DB1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245"/>
              </w:tabs>
              <w:spacing w:before="23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21AE8117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245"/>
              </w:tabs>
              <w:spacing w:before="22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3E9B1544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387"/>
              </w:tabs>
              <w:spacing w:before="25" w:line="264" w:lineRule="auto"/>
              <w:ind w:right="124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trafego</w:t>
            </w:r>
            <w:r>
              <w:rPr>
                <w:color w:val="C00000"/>
                <w:spacing w:val="1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atualmente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dentro</w:t>
            </w:r>
            <w:r>
              <w:rPr>
                <w:color w:val="C00000"/>
                <w:spacing w:val="-8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-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5E8B973C" w14:textId="77777777" w:rsidR="008150C3" w:rsidRDefault="001743A5">
            <w:pPr>
              <w:pStyle w:val="TableParagraph"/>
              <w:numPr>
                <w:ilvl w:val="0"/>
                <w:numId w:val="43"/>
              </w:numPr>
              <w:tabs>
                <w:tab w:val="left" w:pos="245"/>
              </w:tabs>
              <w:spacing w:line="239" w:lineRule="exact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animais</w:t>
            </w:r>
            <w:r>
              <w:rPr>
                <w:color w:val="C00000"/>
                <w:spacing w:val="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dentro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  <w:tr w:rsidR="008150C3" w14:paraId="3CFC4B2E" w14:textId="77777777" w:rsidTr="00DD03A8">
        <w:trPr>
          <w:trHeight w:val="571"/>
          <w:jc w:val="center"/>
        </w:trPr>
        <w:tc>
          <w:tcPr>
            <w:tcW w:w="4573" w:type="dxa"/>
          </w:tcPr>
          <w:p w14:paraId="264EC3A5" w14:textId="77777777" w:rsidR="008150C3" w:rsidRDefault="001743A5">
            <w:pPr>
              <w:pStyle w:val="TableParagraph"/>
              <w:spacing w:before="19" w:line="276" w:lineRule="auto"/>
              <w:ind w:left="1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w w:val="95"/>
                <w:sz w:val="20"/>
              </w:rPr>
              <w:t>Inspeção</w:t>
            </w:r>
            <w:r>
              <w:rPr>
                <w:rFonts w:ascii="Arial" w:hAnsi="Arial"/>
                <w:i/>
                <w:spacing w:val="15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e</w:t>
            </w:r>
            <w:r>
              <w:rPr>
                <w:rFonts w:ascii="Arial" w:hAnsi="Arial"/>
                <w:i/>
                <w:spacing w:val="16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manutenção</w:t>
            </w:r>
            <w:r>
              <w:rPr>
                <w:rFonts w:ascii="Arial" w:hAnsi="Arial"/>
                <w:i/>
                <w:spacing w:val="15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de</w:t>
            </w:r>
            <w:r>
              <w:rPr>
                <w:rFonts w:ascii="Arial" w:hAnsi="Arial"/>
                <w:i/>
                <w:spacing w:val="19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subestação</w:t>
            </w:r>
            <w:r>
              <w:rPr>
                <w:rFonts w:ascii="Arial" w:hAnsi="Arial"/>
                <w:i/>
                <w:spacing w:val="15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e</w:t>
            </w:r>
            <w:r>
              <w:rPr>
                <w:rFonts w:ascii="Arial" w:hAnsi="Arial"/>
                <w:i/>
                <w:spacing w:val="16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linha</w:t>
            </w:r>
            <w:r>
              <w:rPr>
                <w:rFonts w:ascii="Arial" w:hAnsi="Arial"/>
                <w:i/>
                <w:spacing w:val="12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w w:val="95"/>
                <w:sz w:val="20"/>
              </w:rPr>
              <w:t>de</w:t>
            </w:r>
            <w:r>
              <w:rPr>
                <w:rFonts w:ascii="Arial" w:hAnsi="Arial"/>
                <w:i/>
                <w:spacing w:val="-50"/>
                <w:w w:val="9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transmissão</w:t>
            </w:r>
          </w:p>
        </w:tc>
        <w:tc>
          <w:tcPr>
            <w:tcW w:w="4323" w:type="dxa"/>
          </w:tcPr>
          <w:p w14:paraId="36B4465E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8150C3" w14:paraId="2ACA9235" w14:textId="77777777" w:rsidTr="00DD03A8">
        <w:trPr>
          <w:trHeight w:val="3622"/>
          <w:jc w:val="center"/>
        </w:trPr>
        <w:tc>
          <w:tcPr>
            <w:tcW w:w="4573" w:type="dxa"/>
            <w:shd w:val="clear" w:color="auto" w:fill="F1F1F1"/>
          </w:tcPr>
          <w:p w14:paraId="35DD050B" w14:textId="77777777" w:rsidR="008150C3" w:rsidRDefault="001743A5">
            <w:pPr>
              <w:pStyle w:val="TableParagraph"/>
              <w:spacing w:before="16" w:line="276" w:lineRule="auto"/>
              <w:ind w:left="120" w:right="120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Rotinas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inspeção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-1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manutenção</w:t>
            </w:r>
            <w:r>
              <w:rPr>
                <w:rFonts w:ascii="Arial" w:hAnsi="Arial"/>
                <w:i/>
                <w:spacing w:val="-1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consideradas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fundamentais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para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prevenção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acidentes</w:t>
            </w:r>
            <w:r>
              <w:rPr>
                <w:rFonts w:ascii="Arial" w:hAnsi="Arial"/>
                <w:i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elétricos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incêndios.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Há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expectativa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geração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empregos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diretos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indiretos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em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todas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</w:t>
            </w:r>
            <w:r>
              <w:rPr>
                <w:rFonts w:ascii="Arial" w:hAnsi="Arial"/>
                <w:i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atividades</w:t>
            </w:r>
          </w:p>
        </w:tc>
        <w:tc>
          <w:tcPr>
            <w:tcW w:w="4323" w:type="dxa"/>
            <w:shd w:val="clear" w:color="auto" w:fill="F1F1F1"/>
          </w:tcPr>
          <w:p w14:paraId="7B174EF5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245"/>
              </w:tabs>
              <w:spacing w:before="6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Economia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local</w:t>
            </w:r>
            <w:r>
              <w:rPr>
                <w:color w:val="385622"/>
                <w:spacing w:val="8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</w:t>
            </w:r>
            <w:r>
              <w:rPr>
                <w:color w:val="385622"/>
                <w:spacing w:val="6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emprego</w:t>
            </w:r>
          </w:p>
          <w:p w14:paraId="483D16A6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245"/>
              </w:tabs>
              <w:spacing w:before="23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</w:t>
            </w:r>
            <w:r>
              <w:rPr>
                <w:color w:val="385622"/>
                <w:spacing w:val="5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de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Gênero</w:t>
            </w:r>
          </w:p>
          <w:p w14:paraId="6A9AABB4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245"/>
              </w:tabs>
              <w:spacing w:before="25"/>
              <w:ind w:left="244"/>
              <w:rPr>
                <w:color w:val="385622"/>
                <w:sz w:val="20"/>
              </w:rPr>
            </w:pPr>
            <w:r>
              <w:rPr>
                <w:color w:val="385622"/>
                <w:sz w:val="20"/>
              </w:rPr>
              <w:t>Inclusão de</w:t>
            </w:r>
            <w:r>
              <w:rPr>
                <w:color w:val="385622"/>
                <w:spacing w:val="1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grupos</w:t>
            </w:r>
            <w:r>
              <w:rPr>
                <w:color w:val="385622"/>
                <w:spacing w:val="3"/>
                <w:sz w:val="20"/>
              </w:rPr>
              <w:t xml:space="preserve"> </w:t>
            </w:r>
            <w:r>
              <w:rPr>
                <w:color w:val="385622"/>
                <w:sz w:val="20"/>
              </w:rPr>
              <w:t>vulneráveis</w:t>
            </w:r>
          </w:p>
          <w:p w14:paraId="4ABA0A95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341"/>
              </w:tabs>
              <w:spacing w:before="22" w:line="261" w:lineRule="auto"/>
              <w:ind w:right="123" w:firstLine="0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Apresentações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dos</w:t>
            </w:r>
            <w:r>
              <w:rPr>
                <w:color w:val="C00000"/>
                <w:spacing w:val="5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impactos</w:t>
            </w:r>
            <w:r>
              <w:rPr>
                <w:color w:val="C00000"/>
                <w:spacing w:val="5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5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escutas</w:t>
            </w:r>
            <w:r>
              <w:rPr>
                <w:color w:val="C00000"/>
                <w:spacing w:val="-6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formais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junto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entorno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não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foram</w:t>
            </w:r>
            <w:r>
              <w:rPr>
                <w:color w:val="C00000"/>
                <w:spacing w:val="-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realizadas</w:t>
            </w:r>
          </w:p>
          <w:p w14:paraId="5E34C913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245"/>
              </w:tabs>
              <w:spacing w:before="2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Aumento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nos</w:t>
            </w:r>
            <w:r>
              <w:rPr>
                <w:color w:val="C00000"/>
                <w:spacing w:val="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níveis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ruído</w:t>
            </w:r>
          </w:p>
          <w:p w14:paraId="2A12BAAA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245"/>
              </w:tabs>
              <w:spacing w:before="23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4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do</w:t>
            </w:r>
            <w:r>
              <w:rPr>
                <w:color w:val="C00000"/>
                <w:spacing w:val="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trabalho</w:t>
            </w:r>
          </w:p>
          <w:p w14:paraId="2B8FE0A7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245"/>
              </w:tabs>
              <w:spacing w:before="25"/>
              <w:ind w:left="244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Saúde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e</w:t>
            </w:r>
            <w:r>
              <w:rPr>
                <w:color w:val="C00000"/>
                <w:spacing w:val="1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segurança</w:t>
            </w:r>
            <w:r>
              <w:rPr>
                <w:color w:val="C00000"/>
                <w:spacing w:val="9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da</w:t>
            </w:r>
            <w:r>
              <w:rPr>
                <w:color w:val="C00000"/>
                <w:spacing w:val="10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comunidade</w:t>
            </w:r>
          </w:p>
          <w:p w14:paraId="49AA38CA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387"/>
              </w:tabs>
              <w:spacing w:before="23" w:line="261" w:lineRule="auto"/>
              <w:ind w:right="120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Alto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tráfego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caminhões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areia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 xml:space="preserve">atualmente pela Estrada do Dique </w:t>
            </w:r>
            <w:r>
              <w:rPr>
                <w:sz w:val="20"/>
              </w:rPr>
              <w:t>e Avenida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Ulhôa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Cintra</w:t>
            </w:r>
            <w:r>
              <w:rPr>
                <w:color w:val="C00000"/>
                <w:sz w:val="20"/>
              </w:rPr>
              <w:t>,</w:t>
            </w:r>
            <w:r>
              <w:rPr>
                <w:color w:val="C00000"/>
                <w:spacing w:val="-2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vias</w:t>
            </w:r>
            <w:r>
              <w:rPr>
                <w:color w:val="C00000"/>
                <w:spacing w:val="-3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de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acesso</w:t>
            </w:r>
            <w:r>
              <w:rPr>
                <w:color w:val="C00000"/>
                <w:spacing w:val="-5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ao</w:t>
            </w:r>
            <w:r>
              <w:rPr>
                <w:color w:val="C00000"/>
                <w:spacing w:val="-6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  <w:p w14:paraId="22517A39" w14:textId="77777777" w:rsidR="008150C3" w:rsidRDefault="001743A5">
            <w:pPr>
              <w:pStyle w:val="TableParagraph"/>
              <w:numPr>
                <w:ilvl w:val="0"/>
                <w:numId w:val="42"/>
              </w:numPr>
              <w:tabs>
                <w:tab w:val="left" w:pos="284"/>
              </w:tabs>
              <w:spacing w:before="2" w:line="264" w:lineRule="auto"/>
              <w:ind w:right="124" w:firstLine="0"/>
              <w:jc w:val="both"/>
              <w:rPr>
                <w:color w:val="C00000"/>
                <w:sz w:val="20"/>
              </w:rPr>
            </w:pPr>
            <w:r>
              <w:rPr>
                <w:color w:val="C00000"/>
                <w:sz w:val="20"/>
              </w:rPr>
              <w:t>Presença de bovinos e equinos dentro do</w:t>
            </w:r>
            <w:r>
              <w:rPr>
                <w:color w:val="C00000"/>
                <w:spacing w:val="1"/>
                <w:sz w:val="20"/>
              </w:rPr>
              <w:t xml:space="preserve"> </w:t>
            </w:r>
            <w:r>
              <w:rPr>
                <w:color w:val="C00000"/>
                <w:sz w:val="20"/>
              </w:rPr>
              <w:t>aterro</w:t>
            </w:r>
          </w:p>
        </w:tc>
      </w:tr>
    </w:tbl>
    <w:p w14:paraId="3857C941" w14:textId="77777777" w:rsidR="008150C3" w:rsidRDefault="001743A5" w:rsidP="00DD03A8">
      <w:pPr>
        <w:ind w:left="1440"/>
        <w:rPr>
          <w:rFonts w:ascii="Arial"/>
          <w:i/>
          <w:sz w:val="18"/>
        </w:rPr>
      </w:pPr>
      <w:r>
        <w:rPr>
          <w:rFonts w:ascii="Arial"/>
          <w:i/>
          <w:sz w:val="18"/>
        </w:rPr>
        <w:t>Legenda:</w:t>
      </w:r>
    </w:p>
    <w:p w14:paraId="1AD09FD4" w14:textId="77777777" w:rsidR="008150C3" w:rsidRDefault="001743A5" w:rsidP="00DD03A8">
      <w:pPr>
        <w:ind w:left="1440"/>
        <w:rPr>
          <w:rFonts w:ascii="Arial" w:hAnsi="Arial"/>
          <w:i/>
          <w:sz w:val="18"/>
        </w:rPr>
      </w:pPr>
      <w:r>
        <w:rPr>
          <w:rFonts w:ascii="Arial" w:hAnsi="Arial"/>
          <w:i/>
          <w:sz w:val="18"/>
        </w:rPr>
        <w:t>Verde: benefícios percebidos.</w:t>
      </w:r>
      <w:r>
        <w:rPr>
          <w:rFonts w:ascii="Arial" w:hAnsi="Arial"/>
          <w:i/>
          <w:spacing w:val="-48"/>
          <w:sz w:val="18"/>
        </w:rPr>
        <w:t xml:space="preserve"> </w:t>
      </w:r>
      <w:r>
        <w:rPr>
          <w:rFonts w:ascii="Arial" w:hAnsi="Arial"/>
          <w:i/>
          <w:sz w:val="18"/>
        </w:rPr>
        <w:t>Vermelho:</w:t>
      </w:r>
      <w:r>
        <w:rPr>
          <w:rFonts w:ascii="Arial" w:hAnsi="Arial"/>
          <w:i/>
          <w:spacing w:val="-4"/>
          <w:sz w:val="18"/>
        </w:rPr>
        <w:t xml:space="preserve"> </w:t>
      </w:r>
      <w:r>
        <w:rPr>
          <w:rFonts w:ascii="Arial" w:hAnsi="Arial"/>
          <w:i/>
          <w:sz w:val="18"/>
        </w:rPr>
        <w:t>riscos</w:t>
      </w:r>
      <w:r>
        <w:rPr>
          <w:rFonts w:ascii="Arial" w:hAnsi="Arial"/>
          <w:i/>
          <w:spacing w:val="-5"/>
          <w:sz w:val="18"/>
        </w:rPr>
        <w:t xml:space="preserve"> </w:t>
      </w:r>
      <w:r>
        <w:rPr>
          <w:rFonts w:ascii="Arial" w:hAnsi="Arial"/>
          <w:i/>
          <w:sz w:val="18"/>
        </w:rPr>
        <w:t>percebidos.</w:t>
      </w:r>
    </w:p>
    <w:p w14:paraId="509039FE" w14:textId="77777777" w:rsidR="008150C3" w:rsidRDefault="008150C3">
      <w:pPr>
        <w:spacing w:line="276" w:lineRule="auto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480DA508" w14:textId="77777777" w:rsidR="008150C3" w:rsidRDefault="008150C3" w:rsidP="001E6E27">
      <w:pPr>
        <w:pStyle w:val="Corpodetexto"/>
      </w:pPr>
    </w:p>
    <w:p w14:paraId="4E8102FD" w14:textId="77777777" w:rsidR="008150C3" w:rsidRDefault="001743A5" w:rsidP="00DD03A8">
      <w:pPr>
        <w:pStyle w:val="Ttulo3"/>
      </w:pPr>
      <w:bookmarkStart w:id="144" w:name="_bookmark203"/>
      <w:bookmarkEnd w:id="144"/>
      <w:r>
        <w:t>Percepções Sobre</w:t>
      </w:r>
      <w:r>
        <w:rPr>
          <w:spacing w:val="6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Fase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Descomissionamento</w:t>
      </w:r>
      <w:r>
        <w:rPr>
          <w:spacing w:val="-75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Repotenciaçåo</w:t>
      </w:r>
    </w:p>
    <w:p w14:paraId="465C9101" w14:textId="77777777" w:rsidR="008150C3" w:rsidRDefault="001743A5" w:rsidP="001E6E27">
      <w:pPr>
        <w:pStyle w:val="Corpodetexto"/>
      </w:pPr>
      <w:r>
        <w:t>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entrevistadas</w:t>
      </w:r>
      <w:r>
        <w:rPr>
          <w:spacing w:val="1"/>
        </w:rPr>
        <w:t xml:space="preserve"> </w:t>
      </w:r>
      <w:r>
        <w:t>mostraram-se</w:t>
      </w:r>
      <w:r>
        <w:rPr>
          <w:spacing w:val="1"/>
        </w:rPr>
        <w:t xml:space="preserve"> </w:t>
      </w:r>
      <w:r>
        <w:t>posicionadas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favor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 com visão de futuro benéfica para os equipamentos públicos</w:t>
      </w:r>
      <w:r>
        <w:rPr>
          <w:spacing w:val="1"/>
        </w:rPr>
        <w:t xml:space="preserve"> </w:t>
      </w:r>
      <w:r>
        <w:t>urbanos, região do entorno e município em geral. Percebem o empreendimento</w:t>
      </w:r>
      <w:r>
        <w:rPr>
          <w:spacing w:val="1"/>
        </w:rPr>
        <w:t xml:space="preserve"> </w:t>
      </w:r>
      <w:r>
        <w:t>como fortalecimento da inserção do município em uma agenda climática, com a</w:t>
      </w:r>
      <w:r>
        <w:rPr>
          <w:spacing w:val="1"/>
        </w:rPr>
        <w:t xml:space="preserve"> </w:t>
      </w:r>
      <w:r>
        <w:t>expectativa de que outras edificações e espaços públicos possam receber similar</w:t>
      </w:r>
      <w:r>
        <w:rPr>
          <w:spacing w:val="1"/>
        </w:rPr>
        <w:t xml:space="preserve"> </w:t>
      </w:r>
      <w:r>
        <w:t>investimento.</w:t>
      </w:r>
    </w:p>
    <w:p w14:paraId="6833BF2F" w14:textId="77777777" w:rsidR="008150C3" w:rsidRDefault="001743A5" w:rsidP="001E6E27">
      <w:pPr>
        <w:pStyle w:val="Corpodetexto"/>
      </w:pPr>
      <w:r>
        <w:rPr>
          <w:w w:val="105"/>
        </w:rPr>
        <w:t>Talvez por isso observações referentes à Fase de Descomissionamento do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empreendimento</w:t>
      </w:r>
      <w:r>
        <w:rPr>
          <w:spacing w:val="-12"/>
          <w:w w:val="105"/>
        </w:rPr>
        <w:t xml:space="preserve"> </w:t>
      </w:r>
      <w:r>
        <w:rPr>
          <w:w w:val="105"/>
        </w:rPr>
        <w:t>não</w:t>
      </w:r>
      <w:r>
        <w:rPr>
          <w:spacing w:val="-12"/>
          <w:w w:val="105"/>
        </w:rPr>
        <w:t xml:space="preserve"> </w:t>
      </w:r>
      <w:r>
        <w:rPr>
          <w:w w:val="105"/>
        </w:rPr>
        <w:t>tenham</w:t>
      </w:r>
      <w:r>
        <w:rPr>
          <w:spacing w:val="-10"/>
          <w:w w:val="105"/>
        </w:rPr>
        <w:t xml:space="preserve"> </w:t>
      </w:r>
      <w:r>
        <w:rPr>
          <w:w w:val="105"/>
        </w:rPr>
        <w:t>sido</w:t>
      </w:r>
      <w:r>
        <w:rPr>
          <w:spacing w:val="-9"/>
          <w:w w:val="105"/>
        </w:rPr>
        <w:t xml:space="preserve"> </w:t>
      </w:r>
      <w:r>
        <w:rPr>
          <w:w w:val="105"/>
        </w:rPr>
        <w:t>levantadas</w:t>
      </w:r>
      <w:r>
        <w:rPr>
          <w:spacing w:val="-10"/>
          <w:w w:val="105"/>
        </w:rPr>
        <w:t xml:space="preserve"> </w:t>
      </w:r>
      <w:r>
        <w:rPr>
          <w:w w:val="105"/>
        </w:rPr>
        <w:t>espontaneamente.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garantia</w:t>
      </w:r>
      <w:r>
        <w:rPr>
          <w:spacing w:val="-11"/>
          <w:w w:val="105"/>
        </w:rPr>
        <w:t xml:space="preserve"> </w:t>
      </w:r>
      <w:r>
        <w:rPr>
          <w:w w:val="105"/>
        </w:rPr>
        <w:t>dos</w:t>
      </w:r>
      <w:r>
        <w:rPr>
          <w:spacing w:val="-76"/>
          <w:w w:val="105"/>
        </w:rPr>
        <w:t xml:space="preserve"> </w:t>
      </w:r>
      <w:r>
        <w:t>módulos solares é de cerca de 25 anos, com potencial de funcionamento que pode</w:t>
      </w:r>
      <w:r>
        <w:rPr>
          <w:spacing w:val="-72"/>
        </w:rPr>
        <w:t xml:space="preserve"> </w:t>
      </w:r>
      <w:r>
        <w:rPr>
          <w:spacing w:val="-1"/>
          <w:w w:val="105"/>
        </w:rPr>
        <w:t>chegar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ultrapassar</w:t>
      </w:r>
      <w:r>
        <w:rPr>
          <w:spacing w:val="-16"/>
          <w:w w:val="105"/>
        </w:rPr>
        <w:t xml:space="preserve"> </w:t>
      </w:r>
      <w:r>
        <w:rPr>
          <w:w w:val="105"/>
        </w:rPr>
        <w:t>40</w:t>
      </w:r>
      <w:r>
        <w:rPr>
          <w:spacing w:val="-16"/>
          <w:w w:val="105"/>
        </w:rPr>
        <w:t xml:space="preserve"> </w:t>
      </w:r>
      <w:r>
        <w:rPr>
          <w:w w:val="105"/>
        </w:rPr>
        <w:t>anos.</w:t>
      </w:r>
      <w:r>
        <w:rPr>
          <w:spacing w:val="-18"/>
          <w:w w:val="105"/>
        </w:rPr>
        <w:t xml:space="preserve"> </w:t>
      </w:r>
      <w:r>
        <w:rPr>
          <w:w w:val="105"/>
        </w:rPr>
        <w:t>Mostra-se</w:t>
      </w:r>
      <w:r>
        <w:rPr>
          <w:spacing w:val="-15"/>
          <w:w w:val="105"/>
        </w:rPr>
        <w:t xml:space="preserve"> </w:t>
      </w:r>
      <w:r>
        <w:rPr>
          <w:w w:val="105"/>
        </w:rPr>
        <w:t>como</w:t>
      </w:r>
      <w:r>
        <w:rPr>
          <w:spacing w:val="-18"/>
          <w:w w:val="105"/>
        </w:rPr>
        <w:t xml:space="preserve"> </w:t>
      </w:r>
      <w:r>
        <w:rPr>
          <w:w w:val="105"/>
        </w:rPr>
        <w:t>uma</w:t>
      </w:r>
      <w:r>
        <w:rPr>
          <w:spacing w:val="-17"/>
          <w:w w:val="105"/>
        </w:rPr>
        <w:t xml:space="preserve"> </w:t>
      </w:r>
      <w:r>
        <w:rPr>
          <w:w w:val="105"/>
        </w:rPr>
        <w:t>oportunidade</w:t>
      </w:r>
      <w:r>
        <w:rPr>
          <w:spacing w:val="-19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ampliação</w:t>
      </w:r>
      <w:r>
        <w:rPr>
          <w:spacing w:val="-17"/>
          <w:w w:val="105"/>
        </w:rPr>
        <w:t xml:space="preserve"> </w:t>
      </w:r>
      <w:r>
        <w:rPr>
          <w:w w:val="105"/>
        </w:rPr>
        <w:t>do</w:t>
      </w:r>
      <w:r>
        <w:rPr>
          <w:spacing w:val="-76"/>
          <w:w w:val="105"/>
        </w:rPr>
        <w:t xml:space="preserve"> </w:t>
      </w:r>
      <w:r>
        <w:t>conhecimento das equipes da prefeitura sobre a Fase de Descomissionamento e a</w:t>
      </w:r>
      <w:r>
        <w:rPr>
          <w:spacing w:val="1"/>
        </w:rPr>
        <w:t xml:space="preserve"> </w:t>
      </w:r>
      <w:r>
        <w:rPr>
          <w:w w:val="105"/>
        </w:rPr>
        <w:t>possibilidade de repotenciação para que colaborem com o desenho do projeto</w:t>
      </w:r>
      <w:r>
        <w:rPr>
          <w:spacing w:val="1"/>
          <w:w w:val="105"/>
        </w:rPr>
        <w:t xml:space="preserve"> </w:t>
      </w:r>
      <w:r>
        <w:rPr>
          <w:w w:val="105"/>
        </w:rPr>
        <w:t>técnico</w:t>
      </w:r>
      <w:r>
        <w:rPr>
          <w:spacing w:val="-20"/>
          <w:w w:val="105"/>
        </w:rPr>
        <w:t xml:space="preserve"> </w:t>
      </w:r>
      <w:r>
        <w:rPr>
          <w:w w:val="105"/>
        </w:rPr>
        <w:t>do</w:t>
      </w:r>
      <w:r>
        <w:rPr>
          <w:spacing w:val="-19"/>
          <w:w w:val="105"/>
        </w:rPr>
        <w:t xml:space="preserve"> </w:t>
      </w:r>
      <w:r>
        <w:rPr>
          <w:w w:val="105"/>
        </w:rPr>
        <w:t>empreendimento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possam</w:t>
      </w:r>
      <w:r>
        <w:rPr>
          <w:spacing w:val="-16"/>
          <w:w w:val="105"/>
        </w:rPr>
        <w:t xml:space="preserve"> </w:t>
      </w:r>
      <w:r>
        <w:rPr>
          <w:w w:val="105"/>
        </w:rPr>
        <w:t>planejar</w:t>
      </w:r>
      <w:r>
        <w:rPr>
          <w:spacing w:val="-18"/>
          <w:w w:val="105"/>
        </w:rPr>
        <w:t xml:space="preserve"> </w:t>
      </w:r>
      <w:r>
        <w:rPr>
          <w:w w:val="105"/>
        </w:rPr>
        <w:t>as</w:t>
      </w:r>
      <w:r>
        <w:rPr>
          <w:spacing w:val="-18"/>
          <w:w w:val="105"/>
        </w:rPr>
        <w:t xml:space="preserve"> </w:t>
      </w:r>
      <w:r>
        <w:rPr>
          <w:w w:val="105"/>
        </w:rPr>
        <w:t>ações</w:t>
      </w:r>
      <w:r>
        <w:rPr>
          <w:spacing w:val="-18"/>
          <w:w w:val="105"/>
        </w:rPr>
        <w:t xml:space="preserve"> </w:t>
      </w:r>
      <w:r>
        <w:rPr>
          <w:w w:val="105"/>
        </w:rPr>
        <w:t>necessárias.</w:t>
      </w:r>
    </w:p>
    <w:p w14:paraId="243A5687" w14:textId="77777777" w:rsidR="008150C3" w:rsidRDefault="001743A5" w:rsidP="001E6E27">
      <w:pPr>
        <w:pStyle w:val="Corpodetexto"/>
      </w:pPr>
      <w:r>
        <w:t>A invisibilidade dos impactos desta fase, por parte da equipe da prefeitura, pode</w:t>
      </w:r>
      <w:r>
        <w:rPr>
          <w:spacing w:val="1"/>
        </w:rPr>
        <w:t xml:space="preserve"> </w:t>
      </w:r>
      <w:r>
        <w:t>acarretar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disposição</w:t>
      </w:r>
      <w:r>
        <w:rPr>
          <w:spacing w:val="1"/>
        </w:rPr>
        <w:t xml:space="preserve"> </w:t>
      </w:r>
      <w:r>
        <w:t>inadequada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resíduos,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visuais,</w:t>
      </w:r>
      <w:r>
        <w:rPr>
          <w:spacing w:val="1"/>
        </w:rPr>
        <w:t xml:space="preserve"> </w:t>
      </w:r>
      <w:r>
        <w:t>desmobilização</w:t>
      </w:r>
      <w:r>
        <w:rPr>
          <w:spacing w:val="1"/>
        </w:rPr>
        <w:t xml:space="preserve"> </w:t>
      </w:r>
      <w:r>
        <w:t>desnecessária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mão-de-obra,</w:t>
      </w:r>
      <w:r>
        <w:rPr>
          <w:spacing w:val="1"/>
        </w:rPr>
        <w:t xml:space="preserve"> </w:t>
      </w:r>
      <w:r>
        <w:t>interrupção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geração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fornecimento de energia e demais transtornos para partes interessadas usuárias e</w:t>
      </w:r>
      <w:r>
        <w:rPr>
          <w:spacing w:val="1"/>
        </w:rPr>
        <w:t xml:space="preserve"> </w:t>
      </w:r>
      <w:r>
        <w:t>atuantes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públicos,</w:t>
      </w:r>
      <w:r>
        <w:rPr>
          <w:spacing w:val="1"/>
        </w:rPr>
        <w:t xml:space="preserve"> </w:t>
      </w:r>
      <w:r>
        <w:t>comunidade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entorno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fornecedores e parceiros do empreendimento. Por outro lado, há um conjunto de</w:t>
      </w:r>
      <w:r>
        <w:rPr>
          <w:spacing w:val="1"/>
        </w:rPr>
        <w:t xml:space="preserve"> </w:t>
      </w:r>
      <w:r>
        <w:t>benefícios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explorados,</w:t>
      </w:r>
      <w:r>
        <w:rPr>
          <w:spacing w:val="-8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facilidade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reaproveitamento</w:t>
      </w:r>
      <w:r>
        <w:rPr>
          <w:spacing w:val="-4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reciclagem</w:t>
      </w:r>
      <w:r>
        <w:rPr>
          <w:spacing w:val="-73"/>
        </w:rPr>
        <w:t xml:space="preserve"> </w:t>
      </w:r>
      <w:r>
        <w:t>dos materiais e equipamentos (por exemplo elementos condutores e metálicos,</w:t>
      </w:r>
      <w:r>
        <w:rPr>
          <w:spacing w:val="1"/>
        </w:rPr>
        <w:t xml:space="preserve"> </w:t>
      </w:r>
      <w:r>
        <w:t>células fotovoltaicas e placas de vidro) abrindo uma variedade de possibilidades</w:t>
      </w:r>
      <w:r>
        <w:rPr>
          <w:spacing w:val="1"/>
        </w:rPr>
        <w:t xml:space="preserve"> </w:t>
      </w:r>
      <w:r>
        <w:t xml:space="preserve">para mão-de-obra, indústria e comércio local. A </w:t>
      </w:r>
      <w:r w:rsidR="001E6E27">
        <w:fldChar w:fldCharType="begin"/>
      </w:r>
      <w:r w:rsidR="001E6E27">
        <w:instrText>HYPERLINK \l "_bookmark204"</w:instrText>
      </w:r>
      <w:r w:rsidR="001E6E27">
        <w:fldChar w:fldCharType="separate"/>
      </w:r>
      <w:r>
        <w:t xml:space="preserve">Tabela 6 </w:t>
      </w:r>
      <w:r w:rsidR="001E6E27">
        <w:fldChar w:fldCharType="end"/>
      </w:r>
      <w:r>
        <w:t>apresenta as percepções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benefícios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-10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relação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fase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construção.</w:t>
      </w:r>
    </w:p>
    <w:p w14:paraId="6D163475" w14:textId="77777777" w:rsidR="008150C3" w:rsidRDefault="008150C3" w:rsidP="001E6E27">
      <w:pPr>
        <w:pStyle w:val="Corpodetexto"/>
      </w:pPr>
    </w:p>
    <w:p w14:paraId="07E76E49" w14:textId="77777777" w:rsidR="008150C3" w:rsidRDefault="001743A5">
      <w:pPr>
        <w:spacing w:line="276" w:lineRule="auto"/>
        <w:ind w:left="1865" w:right="1436" w:firstLine="268"/>
        <w:rPr>
          <w:rFonts w:ascii="Arial" w:hAnsi="Arial"/>
          <w:i/>
          <w:sz w:val="18"/>
        </w:rPr>
      </w:pPr>
      <w:bookmarkStart w:id="145" w:name="_bookmark204"/>
      <w:bookmarkEnd w:id="145"/>
      <w:r>
        <w:rPr>
          <w:rFonts w:ascii="Arial" w:hAnsi="Arial"/>
          <w:i/>
          <w:color w:val="004E77"/>
          <w:sz w:val="18"/>
        </w:rPr>
        <w:t>Tabela 6 - Percepções sobre benefícios e riscos sobre o Aterro de Santa Cruz sobre Fase de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Descomissionamento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ou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Repotenciação,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segundo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narrativas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partes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interessadas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entrevistadas.</w:t>
      </w:r>
    </w:p>
    <w:p w14:paraId="547E8AB5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447" w:type="dxa"/>
        <w:tblLayout w:type="fixed"/>
        <w:tblLook w:val="01E0" w:firstRow="1" w:lastRow="1" w:firstColumn="1" w:lastColumn="1" w:noHBand="0" w:noVBand="0"/>
      </w:tblPr>
      <w:tblGrid>
        <w:gridCol w:w="4552"/>
        <w:gridCol w:w="4344"/>
      </w:tblGrid>
      <w:tr w:rsidR="008150C3" w14:paraId="25528C38" w14:textId="77777777">
        <w:trPr>
          <w:trHeight w:val="292"/>
        </w:trPr>
        <w:tc>
          <w:tcPr>
            <w:tcW w:w="4552" w:type="dxa"/>
            <w:shd w:val="clear" w:color="auto" w:fill="F1F1F1"/>
          </w:tcPr>
          <w:p w14:paraId="159C37B2" w14:textId="77777777" w:rsidR="008150C3" w:rsidRDefault="001743A5">
            <w:pPr>
              <w:pStyle w:val="TableParagraph"/>
              <w:spacing w:before="19"/>
              <w:ind w:left="1776" w:right="1757"/>
              <w:jc w:val="center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Narrativas</w:t>
            </w:r>
          </w:p>
        </w:tc>
        <w:tc>
          <w:tcPr>
            <w:tcW w:w="4344" w:type="dxa"/>
            <w:shd w:val="clear" w:color="auto" w:fill="F1F1F1"/>
          </w:tcPr>
          <w:p w14:paraId="25115765" w14:textId="77777777" w:rsidR="008150C3" w:rsidRDefault="001743A5">
            <w:pPr>
              <w:pStyle w:val="TableParagraph"/>
              <w:spacing w:before="19"/>
              <w:ind w:left="1170" w:right="1150"/>
              <w:jc w:val="center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sz w:val="20"/>
              </w:rPr>
              <w:t>Percepções</w:t>
            </w:r>
          </w:p>
        </w:tc>
      </w:tr>
      <w:tr w:rsidR="008150C3" w14:paraId="6A4122C9" w14:textId="77777777">
        <w:trPr>
          <w:trHeight w:val="327"/>
        </w:trPr>
        <w:tc>
          <w:tcPr>
            <w:tcW w:w="4552" w:type="dxa"/>
            <w:shd w:val="clear" w:color="auto" w:fill="F1F1F1"/>
          </w:tcPr>
          <w:p w14:paraId="6ADA019B" w14:textId="77777777" w:rsidR="008150C3" w:rsidRDefault="001743A5">
            <w:pPr>
              <w:pStyle w:val="TableParagraph"/>
              <w:spacing w:before="36"/>
              <w:ind w:left="1252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Descomissionamento</w:t>
            </w:r>
          </w:p>
        </w:tc>
        <w:tc>
          <w:tcPr>
            <w:tcW w:w="4344" w:type="dxa"/>
            <w:shd w:val="clear" w:color="auto" w:fill="F1F1F1"/>
          </w:tcPr>
          <w:p w14:paraId="487C792A" w14:textId="77777777" w:rsidR="008150C3" w:rsidRDefault="001743A5">
            <w:pPr>
              <w:pStyle w:val="TableParagraph"/>
              <w:spacing w:before="36"/>
              <w:ind w:left="1170" w:right="1150"/>
              <w:jc w:val="center"/>
              <w:rPr>
                <w:rFonts w:ascii="Arial"/>
                <w:b/>
                <w:i/>
                <w:sz w:val="20"/>
              </w:rPr>
            </w:pPr>
            <w:r>
              <w:rPr>
                <w:rFonts w:ascii="Arial"/>
                <w:b/>
                <w:i/>
                <w:sz w:val="20"/>
              </w:rPr>
              <w:t>Aterro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de Santa</w:t>
            </w:r>
            <w:r>
              <w:rPr>
                <w:rFonts w:ascii="Arial"/>
                <w:b/>
                <w:i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i/>
                <w:sz w:val="20"/>
              </w:rPr>
              <w:t>Cruz</w:t>
            </w:r>
          </w:p>
        </w:tc>
      </w:tr>
      <w:tr w:rsidR="008150C3" w14:paraId="73059D9B" w14:textId="77777777">
        <w:trPr>
          <w:trHeight w:val="309"/>
        </w:trPr>
        <w:tc>
          <w:tcPr>
            <w:tcW w:w="4552" w:type="dxa"/>
          </w:tcPr>
          <w:p w14:paraId="5FE073C0" w14:textId="77777777" w:rsidR="008150C3" w:rsidRDefault="001743A5">
            <w:pPr>
              <w:pStyle w:val="TableParagraph"/>
              <w:spacing w:before="19"/>
              <w:ind w:left="1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Remoção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módulos</w:t>
            </w:r>
          </w:p>
        </w:tc>
        <w:tc>
          <w:tcPr>
            <w:tcW w:w="4344" w:type="dxa"/>
          </w:tcPr>
          <w:p w14:paraId="40C57AD2" w14:textId="77777777" w:rsidR="008150C3" w:rsidRDefault="001743A5">
            <w:pPr>
              <w:pStyle w:val="TableParagraph"/>
              <w:spacing w:before="19"/>
              <w:ind w:left="1167" w:right="1150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Nenhuma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observação</w:t>
            </w:r>
          </w:p>
        </w:tc>
      </w:tr>
      <w:tr w:rsidR="008150C3" w14:paraId="31C9D67A" w14:textId="77777777">
        <w:trPr>
          <w:trHeight w:val="309"/>
        </w:trPr>
        <w:tc>
          <w:tcPr>
            <w:tcW w:w="4552" w:type="dxa"/>
            <w:shd w:val="clear" w:color="auto" w:fill="F1F1F1"/>
          </w:tcPr>
          <w:p w14:paraId="397C42EA" w14:textId="77777777" w:rsidR="008150C3" w:rsidRDefault="001743A5">
            <w:pPr>
              <w:pStyle w:val="TableParagraph"/>
              <w:spacing w:before="19"/>
              <w:ind w:left="120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Remoção</w:t>
            </w:r>
            <w:r>
              <w:rPr>
                <w:rFonts w:ascii="Arial" w:hAnsi="Arial"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dos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demais</w:t>
            </w:r>
            <w:r>
              <w:rPr>
                <w:rFonts w:ascii="Arial" w:hAnsi="Arial"/>
                <w:i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equipamentos</w:t>
            </w:r>
          </w:p>
        </w:tc>
        <w:tc>
          <w:tcPr>
            <w:tcW w:w="4344" w:type="dxa"/>
            <w:shd w:val="clear" w:color="auto" w:fill="F1F1F1"/>
          </w:tcPr>
          <w:p w14:paraId="6F1FCB5E" w14:textId="77777777" w:rsidR="008150C3" w:rsidRDefault="001743A5">
            <w:pPr>
              <w:pStyle w:val="TableParagraph"/>
              <w:spacing w:before="19"/>
              <w:ind w:left="1167" w:right="1150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Nenhuma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observação</w:t>
            </w:r>
          </w:p>
        </w:tc>
      </w:tr>
    </w:tbl>
    <w:p w14:paraId="2735CD94" w14:textId="77777777" w:rsidR="008150C3" w:rsidRDefault="001743A5">
      <w:pPr>
        <w:ind w:left="1440"/>
        <w:rPr>
          <w:rFonts w:ascii="Arial"/>
          <w:i/>
          <w:sz w:val="18"/>
        </w:rPr>
      </w:pPr>
      <w:r>
        <w:rPr>
          <w:rFonts w:ascii="Arial"/>
          <w:i/>
          <w:sz w:val="18"/>
        </w:rPr>
        <w:t>Legenda:</w:t>
      </w:r>
    </w:p>
    <w:p w14:paraId="561C76A3" w14:textId="77777777" w:rsidR="008150C3" w:rsidRDefault="001743A5" w:rsidP="00DD03A8">
      <w:pPr>
        <w:spacing w:before="100" w:beforeAutospacing="1"/>
        <w:ind w:left="1440"/>
        <w:rPr>
          <w:rFonts w:ascii="Arial" w:hAnsi="Arial"/>
          <w:i/>
          <w:sz w:val="18"/>
        </w:rPr>
      </w:pPr>
      <w:r>
        <w:rPr>
          <w:rFonts w:ascii="Arial" w:hAnsi="Arial"/>
          <w:i/>
          <w:sz w:val="18"/>
        </w:rPr>
        <w:t>Verde: benefícios percebidos.</w:t>
      </w:r>
      <w:r>
        <w:rPr>
          <w:rFonts w:ascii="Arial" w:hAnsi="Arial"/>
          <w:i/>
          <w:spacing w:val="-48"/>
          <w:sz w:val="18"/>
        </w:rPr>
        <w:t xml:space="preserve"> </w:t>
      </w:r>
      <w:r>
        <w:rPr>
          <w:rFonts w:ascii="Arial" w:hAnsi="Arial"/>
          <w:i/>
          <w:sz w:val="18"/>
        </w:rPr>
        <w:t>Vermelho:</w:t>
      </w:r>
      <w:r>
        <w:rPr>
          <w:rFonts w:ascii="Arial" w:hAnsi="Arial"/>
          <w:i/>
          <w:spacing w:val="-4"/>
          <w:sz w:val="18"/>
        </w:rPr>
        <w:t xml:space="preserve"> </w:t>
      </w:r>
      <w:r>
        <w:rPr>
          <w:rFonts w:ascii="Arial" w:hAnsi="Arial"/>
          <w:i/>
          <w:sz w:val="18"/>
        </w:rPr>
        <w:t>riscos</w:t>
      </w:r>
      <w:r>
        <w:rPr>
          <w:rFonts w:ascii="Arial" w:hAnsi="Arial"/>
          <w:i/>
          <w:spacing w:val="-5"/>
          <w:sz w:val="18"/>
        </w:rPr>
        <w:t xml:space="preserve"> </w:t>
      </w:r>
      <w:r>
        <w:rPr>
          <w:rFonts w:ascii="Arial" w:hAnsi="Arial"/>
          <w:i/>
          <w:sz w:val="18"/>
        </w:rPr>
        <w:t>percebidos.</w:t>
      </w:r>
    </w:p>
    <w:p w14:paraId="1D003D2F" w14:textId="77777777" w:rsidR="008150C3" w:rsidRDefault="008150C3">
      <w:pPr>
        <w:spacing w:line="276" w:lineRule="auto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D37F21E" w14:textId="77777777" w:rsidR="008150C3" w:rsidRDefault="008150C3" w:rsidP="001E6E27">
      <w:pPr>
        <w:pStyle w:val="Corpodetexto"/>
      </w:pPr>
    </w:p>
    <w:p w14:paraId="56502BA9" w14:textId="7D25E864" w:rsidR="008150C3" w:rsidRDefault="001743A5" w:rsidP="00DD03A8">
      <w:pPr>
        <w:pStyle w:val="Ttulo2"/>
      </w:pPr>
      <w:bookmarkStart w:id="146" w:name="_bookmark205"/>
      <w:bookmarkStart w:id="147" w:name="_Toc131110720"/>
      <w:bookmarkEnd w:id="146"/>
      <w:r>
        <w:t>Comunicação</w:t>
      </w:r>
      <w:r>
        <w:rPr>
          <w:spacing w:val="-7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Partes</w:t>
      </w:r>
      <w:r>
        <w:rPr>
          <w:spacing w:val="-5"/>
        </w:rPr>
        <w:t xml:space="preserve"> </w:t>
      </w:r>
      <w:r>
        <w:t>Interessadas</w:t>
      </w:r>
      <w:bookmarkEnd w:id="147"/>
    </w:p>
    <w:p w14:paraId="5CA7C62A" w14:textId="77777777" w:rsidR="008150C3" w:rsidRDefault="008150C3" w:rsidP="001E6E27">
      <w:pPr>
        <w:pStyle w:val="Corpodetexto"/>
      </w:pPr>
    </w:p>
    <w:p w14:paraId="2B6A15F2" w14:textId="77777777" w:rsidR="008150C3" w:rsidRDefault="001743A5" w:rsidP="001E6E27">
      <w:pPr>
        <w:pStyle w:val="Corpodetexto"/>
      </w:pPr>
      <w:r>
        <w:t>Como parte do estudo de mapeamento e análise das partes interessadas, buscou-</w:t>
      </w:r>
      <w:r>
        <w:rPr>
          <w:spacing w:val="1"/>
        </w:rPr>
        <w:t xml:space="preserve"> </w:t>
      </w:r>
      <w:r>
        <w:t>se identificar os canais existentes de comunicação disponibilizados pela prefeitura</w:t>
      </w:r>
      <w:r>
        <w:rPr>
          <w:spacing w:val="1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empreendimento</w:t>
      </w:r>
      <w:r>
        <w:rPr>
          <w:spacing w:val="-4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status</w:t>
      </w:r>
      <w:r>
        <w:rPr>
          <w:spacing w:val="-7"/>
        </w:rPr>
        <w:t xml:space="preserve"> </w:t>
      </w:r>
      <w:r>
        <w:t>atual</w:t>
      </w:r>
      <w:r>
        <w:rPr>
          <w:spacing w:val="-6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ações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comunicação.</w:t>
      </w:r>
    </w:p>
    <w:p w14:paraId="1FD8B2D7" w14:textId="77777777" w:rsidR="008150C3" w:rsidRDefault="001743A5" w:rsidP="001E6E27">
      <w:pPr>
        <w:pStyle w:val="Corpodetexto"/>
      </w:pPr>
      <w:r>
        <w:t>O</w:t>
      </w:r>
      <w:r>
        <w:rPr>
          <w:spacing w:val="-12"/>
        </w:rPr>
        <w:t xml:space="preserve"> </w:t>
      </w:r>
      <w:r>
        <w:t>empreendimento,</w:t>
      </w:r>
      <w:r>
        <w:rPr>
          <w:spacing w:val="-12"/>
        </w:rPr>
        <w:t xml:space="preserve"> </w:t>
      </w:r>
      <w:r>
        <w:t>dentro</w:t>
      </w:r>
      <w:r>
        <w:rPr>
          <w:spacing w:val="-12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projeto</w:t>
      </w:r>
      <w:r>
        <w:rPr>
          <w:spacing w:val="-12"/>
        </w:rPr>
        <w:t xml:space="preserve"> </w:t>
      </w:r>
      <w:r>
        <w:t>Solário</w:t>
      </w:r>
      <w:r>
        <w:rPr>
          <w:spacing w:val="-12"/>
        </w:rPr>
        <w:t xml:space="preserve"> </w:t>
      </w:r>
      <w:r>
        <w:t>Carioca,</w:t>
      </w:r>
      <w:r>
        <w:rPr>
          <w:spacing w:val="-11"/>
        </w:rPr>
        <w:t xml:space="preserve"> </w:t>
      </w:r>
      <w:r>
        <w:t>é</w:t>
      </w:r>
      <w:r>
        <w:rPr>
          <w:spacing w:val="-12"/>
        </w:rPr>
        <w:t xml:space="preserve"> </w:t>
      </w:r>
      <w:r>
        <w:t>divulgado</w:t>
      </w:r>
      <w:r>
        <w:rPr>
          <w:spacing w:val="-12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meio</w:t>
      </w:r>
      <w:r>
        <w:rPr>
          <w:spacing w:val="-14"/>
        </w:rPr>
        <w:t xml:space="preserve"> </w:t>
      </w:r>
      <w:r>
        <w:t>notícias</w:t>
      </w:r>
      <w:r>
        <w:rPr>
          <w:spacing w:val="-73"/>
        </w:rPr>
        <w:t xml:space="preserve"> </w:t>
      </w:r>
      <w:r>
        <w:t>na mídia, resultado do esforço de assessoria de imprensa da Casa Civil sob a</w:t>
      </w:r>
      <w:r>
        <w:rPr>
          <w:spacing w:val="1"/>
        </w:rPr>
        <w:t xml:space="preserve"> </w:t>
      </w:r>
      <w:r>
        <w:t>coordenação da Subsecretaria de Comunicação Governamental</w:t>
      </w:r>
      <w:r>
        <w:rPr>
          <w:spacing w:val="1"/>
        </w:rPr>
        <w:t xml:space="preserve"> </w:t>
      </w:r>
      <w:r>
        <w:t>– SUBCG.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possível observar que matérias circularam em períodos com eventos institucionais</w:t>
      </w:r>
      <w:r>
        <w:rPr>
          <w:spacing w:val="1"/>
        </w:rPr>
        <w:t xml:space="preserve"> </w:t>
      </w:r>
      <w:r>
        <w:t>mobilizados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prefeitura,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2018,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visitas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equipe</w:t>
      </w:r>
      <w:r>
        <w:rPr>
          <w:spacing w:val="1"/>
        </w:rPr>
        <w:t xml:space="preserve"> </w:t>
      </w:r>
      <w:r>
        <w:t>internacional,</w:t>
      </w:r>
      <w:r>
        <w:rPr>
          <w:spacing w:val="1"/>
        </w:rPr>
        <w:t xml:space="preserve"> </w:t>
      </w:r>
      <w:r>
        <w:t>celebrações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acordos,</w:t>
      </w:r>
      <w:r>
        <w:rPr>
          <w:spacing w:val="1"/>
        </w:rPr>
        <w:t xml:space="preserve"> </w:t>
      </w:r>
      <w:r>
        <w:t>recebimento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prêmio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articulações</w:t>
      </w:r>
      <w:r>
        <w:rPr>
          <w:spacing w:val="1"/>
        </w:rPr>
        <w:t xml:space="preserve"> </w:t>
      </w:r>
      <w:r>
        <w:t>político-institucionais.</w:t>
      </w:r>
    </w:p>
    <w:p w14:paraId="5751B859" w14:textId="77777777" w:rsidR="008150C3" w:rsidRDefault="001743A5" w:rsidP="001E6E27">
      <w:pPr>
        <w:pStyle w:val="Corpodetexto"/>
      </w:pPr>
      <w:r>
        <w:t>Não existe canal para recebimento de perguntas, sugestões e reclamações sobre o</w:t>
      </w:r>
      <w:r>
        <w:rPr>
          <w:spacing w:val="-72"/>
        </w:rPr>
        <w:t xml:space="preserve"> </w:t>
      </w:r>
      <w:r>
        <w:rPr>
          <w:w w:val="105"/>
        </w:rPr>
        <w:t>empreendimento</w:t>
      </w:r>
      <w:r>
        <w:rPr>
          <w:spacing w:val="-3"/>
          <w:w w:val="105"/>
        </w:rPr>
        <w:t xml:space="preserve"> </w:t>
      </w:r>
      <w:r>
        <w:rPr>
          <w:w w:val="105"/>
        </w:rPr>
        <w:t>ou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projeto</w:t>
      </w:r>
      <w:r>
        <w:rPr>
          <w:spacing w:val="-2"/>
          <w:w w:val="105"/>
        </w:rPr>
        <w:t xml:space="preserve"> </w:t>
      </w:r>
      <w:r>
        <w:rPr>
          <w:w w:val="105"/>
        </w:rPr>
        <w:t>Solário</w:t>
      </w:r>
      <w:r>
        <w:rPr>
          <w:spacing w:val="-2"/>
          <w:w w:val="105"/>
        </w:rPr>
        <w:t xml:space="preserve"> </w:t>
      </w:r>
      <w:r>
        <w:rPr>
          <w:w w:val="105"/>
        </w:rPr>
        <w:t>Carioca.</w:t>
      </w:r>
      <w:r>
        <w:rPr>
          <w:spacing w:val="-2"/>
          <w:w w:val="105"/>
        </w:rPr>
        <w:t xml:space="preserve"> </w:t>
      </w:r>
      <w:r>
        <w:rPr>
          <w:w w:val="105"/>
        </w:rPr>
        <w:t>E</w:t>
      </w:r>
      <w:r>
        <w:rPr>
          <w:spacing w:val="-3"/>
          <w:w w:val="105"/>
        </w:rPr>
        <w:t xml:space="preserve"> </w:t>
      </w:r>
      <w:r>
        <w:rPr>
          <w:w w:val="105"/>
        </w:rPr>
        <w:t>não</w:t>
      </w:r>
      <w:r>
        <w:rPr>
          <w:spacing w:val="-4"/>
          <w:w w:val="105"/>
        </w:rPr>
        <w:t xml:space="preserve"> </w:t>
      </w:r>
      <w:r>
        <w:rPr>
          <w:w w:val="105"/>
        </w:rPr>
        <w:t>foi</w:t>
      </w:r>
      <w:r>
        <w:rPr>
          <w:spacing w:val="-5"/>
          <w:w w:val="105"/>
        </w:rPr>
        <w:t xml:space="preserve"> </w:t>
      </w:r>
      <w:r>
        <w:rPr>
          <w:w w:val="105"/>
        </w:rPr>
        <w:t>possível</w:t>
      </w:r>
      <w:r>
        <w:rPr>
          <w:spacing w:val="-2"/>
          <w:w w:val="105"/>
        </w:rPr>
        <w:t xml:space="preserve"> </w:t>
      </w:r>
      <w:r>
        <w:rPr>
          <w:w w:val="105"/>
        </w:rPr>
        <w:t>identificar</w:t>
      </w:r>
      <w:r>
        <w:rPr>
          <w:spacing w:val="-3"/>
          <w:w w:val="105"/>
        </w:rPr>
        <w:t xml:space="preserve"> </w:t>
      </w:r>
      <w:r>
        <w:rPr>
          <w:w w:val="105"/>
        </w:rPr>
        <w:t>se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76"/>
          <w:w w:val="105"/>
        </w:rPr>
        <w:t xml:space="preserve"> </w:t>
      </w:r>
      <w:r>
        <w:rPr>
          <w:w w:val="105"/>
        </w:rPr>
        <w:t>canal de comunicação da prefeitura - 1746 - tem sido acionado para tratar de</w:t>
      </w:r>
      <w:r>
        <w:rPr>
          <w:spacing w:val="1"/>
          <w:w w:val="105"/>
        </w:rPr>
        <w:t xml:space="preserve"> </w:t>
      </w:r>
      <w:r>
        <w:rPr>
          <w:w w:val="105"/>
        </w:rPr>
        <w:t>questões</w:t>
      </w:r>
      <w:r>
        <w:rPr>
          <w:spacing w:val="1"/>
          <w:w w:val="105"/>
        </w:rPr>
        <w:t xml:space="preserve"> </w:t>
      </w:r>
      <w:r>
        <w:rPr>
          <w:w w:val="105"/>
        </w:rPr>
        <w:t>sobre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empreendimento.</w:t>
      </w:r>
      <w:r>
        <w:rPr>
          <w:spacing w:val="1"/>
          <w:w w:val="105"/>
        </w:rPr>
        <w:t xml:space="preserve"> </w:t>
      </w:r>
      <w:r>
        <w:rPr>
          <w:w w:val="105"/>
        </w:rPr>
        <w:t>Observou-se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ausência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canais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mecanismos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1"/>
          <w:w w:val="105"/>
        </w:rPr>
        <w:t xml:space="preserve"> </w:t>
      </w:r>
      <w:r>
        <w:rPr>
          <w:w w:val="105"/>
        </w:rPr>
        <w:t>formais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empreendimento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partes</w:t>
      </w:r>
      <w:r>
        <w:rPr>
          <w:spacing w:val="1"/>
          <w:w w:val="105"/>
        </w:rPr>
        <w:t xml:space="preserve"> </w:t>
      </w:r>
      <w:r>
        <w:rPr>
          <w:w w:val="105"/>
        </w:rPr>
        <w:t>interessadas, como ações de disseminação de informação e esclarecimentos. O</w:t>
      </w:r>
      <w:r>
        <w:rPr>
          <w:spacing w:val="-76"/>
          <w:w w:val="105"/>
        </w:rPr>
        <w:t xml:space="preserve"> </w:t>
      </w:r>
      <w:r>
        <w:t>processo de engajamento formal, via consulta, não foi iniciado. O empreendimento</w:t>
      </w:r>
      <w:r>
        <w:rPr>
          <w:spacing w:val="-72"/>
        </w:rPr>
        <w:t xml:space="preserve"> </w:t>
      </w:r>
      <w:r>
        <w:t>está em etapa de contratação de equipe dedicada para a comunicação. A ausência</w:t>
      </w:r>
      <w:r>
        <w:rPr>
          <w:spacing w:val="1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canais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participações</w:t>
      </w:r>
      <w:r>
        <w:rPr>
          <w:spacing w:val="-16"/>
          <w:w w:val="105"/>
        </w:rPr>
        <w:t xml:space="preserve"> </w:t>
      </w:r>
      <w:r>
        <w:rPr>
          <w:w w:val="105"/>
        </w:rPr>
        <w:t>formais</w:t>
      </w:r>
      <w:r>
        <w:rPr>
          <w:spacing w:val="-15"/>
          <w:w w:val="105"/>
        </w:rPr>
        <w:t xml:space="preserve"> </w:t>
      </w:r>
      <w:r>
        <w:rPr>
          <w:w w:val="105"/>
        </w:rPr>
        <w:t>disponíveis</w:t>
      </w:r>
      <w:r>
        <w:rPr>
          <w:spacing w:val="-15"/>
          <w:w w:val="105"/>
        </w:rPr>
        <w:t xml:space="preserve"> </w:t>
      </w:r>
      <w:r>
        <w:rPr>
          <w:w w:val="105"/>
        </w:rPr>
        <w:t>para</w:t>
      </w:r>
      <w:r>
        <w:rPr>
          <w:spacing w:val="-14"/>
          <w:w w:val="105"/>
        </w:rPr>
        <w:t xml:space="preserve"> </w:t>
      </w:r>
      <w:r>
        <w:rPr>
          <w:w w:val="105"/>
        </w:rPr>
        <w:t>comunidades</w:t>
      </w:r>
      <w:r>
        <w:rPr>
          <w:spacing w:val="-77"/>
          <w:w w:val="105"/>
        </w:rPr>
        <w:t xml:space="preserve"> </w:t>
      </w:r>
      <w:r>
        <w:t>afetadas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outras</w:t>
      </w:r>
      <w:r>
        <w:rPr>
          <w:spacing w:val="-7"/>
        </w:rPr>
        <w:t xml:space="preserve"> </w:t>
      </w:r>
      <w:r>
        <w:t>partes</w:t>
      </w:r>
      <w:r>
        <w:rPr>
          <w:spacing w:val="-4"/>
        </w:rPr>
        <w:t xml:space="preserve"> </w:t>
      </w:r>
      <w:r>
        <w:t>interessadas</w:t>
      </w:r>
      <w:r>
        <w:rPr>
          <w:spacing w:val="-7"/>
        </w:rPr>
        <w:t xml:space="preserve"> </w:t>
      </w:r>
      <w:r>
        <w:t>mostra-se</w:t>
      </w:r>
      <w:r>
        <w:rPr>
          <w:spacing w:val="-4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um</w:t>
      </w:r>
      <w:r>
        <w:rPr>
          <w:spacing w:val="-2"/>
        </w:rPr>
        <w:t xml:space="preserve"> </w:t>
      </w:r>
      <w:r>
        <w:t>risco,</w:t>
      </w:r>
      <w:r>
        <w:rPr>
          <w:spacing w:val="-7"/>
        </w:rPr>
        <w:t xml:space="preserve"> </w:t>
      </w:r>
      <w:r>
        <w:t>pois</w:t>
      </w:r>
      <w:r>
        <w:rPr>
          <w:spacing w:val="-8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esperado</w:t>
      </w:r>
      <w:r>
        <w:rPr>
          <w:spacing w:val="-7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um</w:t>
      </w:r>
      <w:r>
        <w:rPr>
          <w:spacing w:val="-11"/>
        </w:rPr>
        <w:t xml:space="preserve"> </w:t>
      </w:r>
      <w:r>
        <w:t>empreendimento</w:t>
      </w:r>
      <w:r>
        <w:rPr>
          <w:spacing w:val="-11"/>
        </w:rPr>
        <w:t xml:space="preserve"> </w:t>
      </w:r>
      <w:r>
        <w:t>Categoria</w:t>
      </w:r>
      <w:r>
        <w:rPr>
          <w:spacing w:val="-12"/>
        </w:rPr>
        <w:t xml:space="preserve"> </w:t>
      </w:r>
      <w:r>
        <w:t>B,</w:t>
      </w:r>
      <w:r>
        <w:rPr>
          <w:spacing w:val="-12"/>
        </w:rPr>
        <w:t xml:space="preserve"> </w:t>
      </w:r>
      <w:r>
        <w:t>desde</w:t>
      </w:r>
      <w:r>
        <w:rPr>
          <w:spacing w:val="-11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início</w:t>
      </w:r>
      <w:r>
        <w:rPr>
          <w:spacing w:val="-9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desenho</w:t>
      </w:r>
      <w:r>
        <w:rPr>
          <w:spacing w:val="-10"/>
        </w:rPr>
        <w:t xml:space="preserve"> </w:t>
      </w:r>
      <w:r>
        <w:t>técnico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projeto,</w:t>
      </w:r>
      <w:r>
        <w:rPr>
          <w:spacing w:val="-12"/>
        </w:rPr>
        <w:t xml:space="preserve"> </w:t>
      </w:r>
      <w:r>
        <w:t>que</w:t>
      </w:r>
      <w:r>
        <w:rPr>
          <w:spacing w:val="-73"/>
        </w:rPr>
        <w:t xml:space="preserve"> </w:t>
      </w:r>
      <w:r>
        <w:t>as partes interessadas possam se informar, esclarecer dúvidas e compreender os</w:t>
      </w:r>
      <w:r>
        <w:rPr>
          <w:spacing w:val="1"/>
        </w:rPr>
        <w:t xml:space="preserve"> </w:t>
      </w:r>
      <w:r>
        <w:rPr>
          <w:w w:val="105"/>
        </w:rPr>
        <w:t>riscos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impactos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estão</w:t>
      </w:r>
      <w:r>
        <w:rPr>
          <w:spacing w:val="1"/>
          <w:w w:val="105"/>
        </w:rPr>
        <w:t xml:space="preserve"> </w:t>
      </w:r>
      <w:r>
        <w:rPr>
          <w:w w:val="105"/>
        </w:rPr>
        <w:t>sujeitas,</w:t>
      </w:r>
      <w:r>
        <w:rPr>
          <w:spacing w:val="1"/>
          <w:w w:val="105"/>
        </w:rPr>
        <w:t xml:space="preserve"> </w:t>
      </w:r>
      <w:r>
        <w:rPr>
          <w:w w:val="105"/>
        </w:rPr>
        <w:t>inclusive</w:t>
      </w:r>
      <w:r>
        <w:rPr>
          <w:spacing w:val="1"/>
          <w:w w:val="105"/>
        </w:rPr>
        <w:t xml:space="preserve"> </w:t>
      </w:r>
      <w:r>
        <w:rPr>
          <w:w w:val="105"/>
        </w:rPr>
        <w:t>acessar</w:t>
      </w:r>
      <w:r>
        <w:rPr>
          <w:spacing w:val="1"/>
          <w:w w:val="105"/>
        </w:rPr>
        <w:t xml:space="preserve"> </w:t>
      </w:r>
      <w:r>
        <w:rPr>
          <w:w w:val="105"/>
        </w:rPr>
        <w:t>mecanismos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t>reclamações e denúncias de forma segura e confiável.</w:t>
      </w:r>
      <w:r>
        <w:rPr>
          <w:spacing w:val="1"/>
        </w:rPr>
        <w:t xml:space="preserve"> </w:t>
      </w:r>
      <w:r>
        <w:t>Como oportunidade tem-se</w:t>
      </w:r>
      <w:r>
        <w:rPr>
          <w:spacing w:val="-72"/>
        </w:rPr>
        <w:t xml:space="preserve"> </w:t>
      </w:r>
      <w:r>
        <w:t>os</w:t>
      </w:r>
      <w:r>
        <w:rPr>
          <w:spacing w:val="-16"/>
        </w:rPr>
        <w:t xml:space="preserve"> </w:t>
      </w:r>
      <w:r>
        <w:t>canais</w:t>
      </w:r>
      <w:r>
        <w:rPr>
          <w:spacing w:val="-19"/>
        </w:rPr>
        <w:t xml:space="preserve"> </w:t>
      </w:r>
      <w:r>
        <w:t>formais</w:t>
      </w:r>
      <w:r>
        <w:rPr>
          <w:spacing w:val="-17"/>
        </w:rPr>
        <w:t xml:space="preserve"> </w:t>
      </w:r>
      <w:r>
        <w:t>da</w:t>
      </w:r>
      <w:r>
        <w:rPr>
          <w:spacing w:val="-18"/>
        </w:rPr>
        <w:t xml:space="preserve"> </w:t>
      </w:r>
      <w:r>
        <w:t>prefeitura</w:t>
      </w:r>
      <w:r>
        <w:rPr>
          <w:spacing w:val="-16"/>
        </w:rPr>
        <w:t xml:space="preserve"> </w:t>
      </w:r>
      <w:r>
        <w:t>–</w:t>
      </w:r>
      <w:r>
        <w:rPr>
          <w:spacing w:val="-18"/>
        </w:rPr>
        <w:t xml:space="preserve"> </w:t>
      </w:r>
      <w:r>
        <w:t>e</w:t>
      </w:r>
      <w:r>
        <w:rPr>
          <w:spacing w:val="-18"/>
        </w:rPr>
        <w:t xml:space="preserve"> </w:t>
      </w:r>
      <w:r>
        <w:t>até</w:t>
      </w:r>
      <w:r>
        <w:rPr>
          <w:spacing w:val="-18"/>
        </w:rPr>
        <w:t xml:space="preserve"> </w:t>
      </w:r>
      <w:r>
        <w:t>o</w:t>
      </w:r>
      <w:r>
        <w:rPr>
          <w:spacing w:val="-18"/>
        </w:rPr>
        <w:t xml:space="preserve"> </w:t>
      </w:r>
      <w:r>
        <w:t>momento</w:t>
      </w:r>
      <w:r>
        <w:rPr>
          <w:spacing w:val="-15"/>
        </w:rPr>
        <w:t xml:space="preserve"> </w:t>
      </w:r>
      <w:r>
        <w:t>informais</w:t>
      </w:r>
      <w:r>
        <w:rPr>
          <w:spacing w:val="-19"/>
        </w:rPr>
        <w:t xml:space="preserve"> </w:t>
      </w:r>
      <w:r>
        <w:t>para</w:t>
      </w:r>
      <w:r>
        <w:rPr>
          <w:spacing w:val="-18"/>
        </w:rPr>
        <w:t xml:space="preserve"> </w:t>
      </w:r>
      <w:r>
        <w:t>o</w:t>
      </w:r>
      <w:r>
        <w:rPr>
          <w:spacing w:val="-15"/>
        </w:rPr>
        <w:t xml:space="preserve"> </w:t>
      </w:r>
      <w:r>
        <w:t>empreendimento</w:t>
      </w:r>
    </w:p>
    <w:p w14:paraId="751A0ACA" w14:textId="77777777" w:rsidR="008150C3" w:rsidRDefault="001743A5" w:rsidP="001E6E27">
      <w:pPr>
        <w:pStyle w:val="Corpodetexto"/>
      </w:pPr>
      <w:r>
        <w:t>–</w:t>
      </w:r>
      <w:r>
        <w:rPr>
          <w:spacing w:val="49"/>
        </w:rPr>
        <w:t xml:space="preserve"> </w:t>
      </w:r>
      <w:r>
        <w:t>atuando</w:t>
      </w:r>
      <w:r>
        <w:rPr>
          <w:spacing w:val="49"/>
        </w:rPr>
        <w:t xml:space="preserve"> </w:t>
      </w:r>
      <w:r>
        <w:t>continuamente</w:t>
      </w:r>
      <w:r>
        <w:rPr>
          <w:spacing w:val="47"/>
        </w:rPr>
        <w:t xml:space="preserve"> </w:t>
      </w:r>
      <w:r>
        <w:t>na</w:t>
      </w:r>
      <w:r>
        <w:rPr>
          <w:spacing w:val="46"/>
        </w:rPr>
        <w:t xml:space="preserve"> </w:t>
      </w:r>
      <w:r>
        <w:t>mobilização</w:t>
      </w:r>
      <w:r>
        <w:rPr>
          <w:spacing w:val="49"/>
        </w:rPr>
        <w:t xml:space="preserve"> </w:t>
      </w:r>
      <w:r>
        <w:t>social</w:t>
      </w:r>
      <w:r>
        <w:rPr>
          <w:spacing w:val="48"/>
        </w:rPr>
        <w:t xml:space="preserve"> </w:t>
      </w:r>
      <w:r>
        <w:t>de</w:t>
      </w:r>
      <w:r>
        <w:rPr>
          <w:spacing w:val="46"/>
        </w:rPr>
        <w:t xml:space="preserve"> </w:t>
      </w:r>
      <w:r>
        <w:t>projetos</w:t>
      </w:r>
      <w:r>
        <w:rPr>
          <w:spacing w:val="46"/>
        </w:rPr>
        <w:t xml:space="preserve"> </w:t>
      </w:r>
      <w:r>
        <w:t>do</w:t>
      </w:r>
      <w:r>
        <w:rPr>
          <w:spacing w:val="46"/>
        </w:rPr>
        <w:t xml:space="preserve"> </w:t>
      </w:r>
      <w:r>
        <w:t>município.</w:t>
      </w:r>
      <w:r>
        <w:rPr>
          <w:spacing w:val="60"/>
        </w:rPr>
        <w:t xml:space="preserve"> </w:t>
      </w:r>
      <w:r>
        <w:t>Com</w:t>
      </w:r>
    </w:p>
    <w:p w14:paraId="031CED22" w14:textId="77777777" w:rsidR="008150C3" w:rsidRDefault="001743A5" w:rsidP="001E6E27">
      <w:pPr>
        <w:pStyle w:val="Corpodetexto"/>
      </w:pPr>
      <w:r>
        <w:t>intuito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sanar</w:t>
      </w:r>
      <w:r>
        <w:rPr>
          <w:spacing w:val="1"/>
        </w:rPr>
        <w:t xml:space="preserve"> </w:t>
      </w:r>
      <w:r>
        <w:t>estas</w:t>
      </w:r>
      <w:r>
        <w:rPr>
          <w:spacing w:val="1"/>
        </w:rPr>
        <w:t xml:space="preserve"> </w:t>
      </w:r>
      <w:r>
        <w:t>lacunas</w:t>
      </w:r>
      <w:r>
        <w:rPr>
          <w:spacing w:val="1"/>
        </w:rPr>
        <w:t xml:space="preserve"> </w:t>
      </w:r>
      <w:r>
        <w:t>recomenda-se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 Social e Plano de Engajamento de Partes Interessadas (PEPI)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articulada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equipes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mobilização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municipais,</w:t>
      </w:r>
      <w:r>
        <w:rPr>
          <w:spacing w:val="1"/>
        </w:rPr>
        <w:t xml:space="preserve"> </w:t>
      </w:r>
      <w:r>
        <w:t>alocadas via Administração Regional. Principalmente para atender às partes</w:t>
      </w:r>
      <w:r>
        <w:rPr>
          <w:spacing w:val="1"/>
        </w:rPr>
        <w:t xml:space="preserve"> </w:t>
      </w:r>
      <w:r>
        <w:t>interessadas</w:t>
      </w:r>
      <w:r>
        <w:rPr>
          <w:spacing w:val="-3"/>
        </w:rPr>
        <w:t xml:space="preserve"> </w:t>
      </w:r>
      <w:r>
        <w:t>afetadas do entorno imediato.</w:t>
      </w:r>
    </w:p>
    <w:p w14:paraId="0B1767F5" w14:textId="3C503C70" w:rsidR="008150C3" w:rsidRPr="00DD03A8" w:rsidRDefault="001743A5" w:rsidP="001E6E27">
      <w:pPr>
        <w:pStyle w:val="Corpodetexto"/>
        <w:rPr>
          <w:rFonts w:ascii="Arial" w:hAnsi="Arial"/>
          <w:b/>
        </w:rPr>
      </w:pPr>
      <w:r>
        <w:t>O município do Rio de Janeiro realiza no momento processos de mobilização social</w:t>
      </w:r>
      <w:r>
        <w:rPr>
          <w:spacing w:val="1"/>
        </w:rPr>
        <w:t xml:space="preserve"> </w:t>
      </w:r>
      <w:r>
        <w:t>via plataforma digital para construção do Plano de Desenvolvimento Sustentável.</w:t>
      </w:r>
      <w:r>
        <w:rPr>
          <w:spacing w:val="1"/>
        </w:rPr>
        <w:t xml:space="preserve"> </w:t>
      </w:r>
      <w:r>
        <w:t>Sugere-se</w:t>
      </w:r>
      <w:r>
        <w:rPr>
          <w:spacing w:val="1"/>
        </w:rPr>
        <w:t xml:space="preserve"> </w:t>
      </w:r>
      <w:r>
        <w:t>avaliar</w:t>
      </w:r>
      <w:r>
        <w:rPr>
          <w:spacing w:val="1"/>
        </w:rPr>
        <w:t xml:space="preserve"> </w:t>
      </w:r>
      <w:r>
        <w:t>essa</w:t>
      </w:r>
      <w:r>
        <w:rPr>
          <w:spacing w:val="1"/>
        </w:rPr>
        <w:t xml:space="preserve"> </w:t>
      </w:r>
      <w:r>
        <w:t>plataforma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canal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empreendimento. Importante</w:t>
      </w:r>
      <w:r>
        <w:rPr>
          <w:spacing w:val="1"/>
        </w:rPr>
        <w:t xml:space="preserve"> </w:t>
      </w:r>
      <w:r>
        <w:t>investigar</w:t>
      </w:r>
      <w:r>
        <w:rPr>
          <w:spacing w:val="1"/>
        </w:rPr>
        <w:t xml:space="preserve"> </w:t>
      </w:r>
      <w:r>
        <w:t>as estruturas municipais</w:t>
      </w:r>
      <w:r>
        <w:rPr>
          <w:spacing w:val="1"/>
        </w:rPr>
        <w:t xml:space="preserve"> </w:t>
      </w:r>
      <w:r>
        <w:t>de visita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territórios e em relacionamentos contínuos com lideranças comunitárias e outras</w:t>
      </w:r>
      <w:r>
        <w:rPr>
          <w:spacing w:val="1"/>
        </w:rPr>
        <w:t xml:space="preserve"> </w:t>
      </w:r>
      <w:r>
        <w:t>partes interessadas. Apesar do segundo semestre de 2020 mostrar-se como um</w:t>
      </w:r>
      <w:r>
        <w:rPr>
          <w:spacing w:val="1"/>
        </w:rPr>
        <w:t xml:space="preserve"> </w:t>
      </w:r>
      <w:r>
        <w:t>desafio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engajamento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 - devido às restrições impostas à comunicação de atividades da</w:t>
      </w:r>
      <w:r>
        <w:rPr>
          <w:spacing w:val="1"/>
        </w:rPr>
        <w:t xml:space="preserve"> </w:t>
      </w:r>
      <w:r>
        <w:rPr>
          <w:spacing w:val="-1"/>
        </w:rPr>
        <w:t>prefeitura</w:t>
      </w:r>
      <w:r>
        <w:rPr>
          <w:spacing w:val="-15"/>
        </w:rPr>
        <w:t xml:space="preserve"> </w:t>
      </w:r>
      <w:r>
        <w:rPr>
          <w:spacing w:val="-1"/>
        </w:rPr>
        <w:t>durante</w:t>
      </w:r>
      <w:r>
        <w:rPr>
          <w:spacing w:val="-14"/>
        </w:rPr>
        <w:t xml:space="preserve"> </w:t>
      </w:r>
      <w:r>
        <w:rPr>
          <w:spacing w:val="-1"/>
        </w:rPr>
        <w:t>o</w:t>
      </w:r>
      <w:r>
        <w:rPr>
          <w:spacing w:val="-17"/>
        </w:rPr>
        <w:t xml:space="preserve"> </w:t>
      </w:r>
      <w:r>
        <w:rPr>
          <w:spacing w:val="-1"/>
        </w:rPr>
        <w:t>período</w:t>
      </w:r>
      <w:r>
        <w:rPr>
          <w:spacing w:val="-14"/>
        </w:rPr>
        <w:t xml:space="preserve"> </w:t>
      </w:r>
      <w:r>
        <w:rPr>
          <w:spacing w:val="-1"/>
        </w:rPr>
        <w:t>eleitoral</w:t>
      </w:r>
      <w:r>
        <w:rPr>
          <w:spacing w:val="-10"/>
        </w:rPr>
        <w:t xml:space="preserve"> </w:t>
      </w:r>
      <w:r>
        <w:rPr>
          <w:spacing w:val="-1"/>
        </w:rPr>
        <w:t>-</w:t>
      </w:r>
      <w:r>
        <w:rPr>
          <w:spacing w:val="-19"/>
        </w:rPr>
        <w:t xml:space="preserve"> </w:t>
      </w:r>
      <w:r>
        <w:rPr>
          <w:rFonts w:ascii="Arial" w:hAnsi="Arial"/>
          <w:b/>
          <w:spacing w:val="-1"/>
        </w:rPr>
        <w:t>sugere-se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</w:rPr>
        <w:t>a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</w:rPr>
        <w:t>investigação</w:t>
      </w:r>
      <w:r>
        <w:rPr>
          <w:rFonts w:ascii="Arial" w:hAnsi="Arial"/>
          <w:b/>
          <w:spacing w:val="-10"/>
        </w:rPr>
        <w:t xml:space="preserve"> </w:t>
      </w:r>
      <w:r>
        <w:rPr>
          <w:rFonts w:ascii="Arial" w:hAnsi="Arial"/>
          <w:b/>
        </w:rPr>
        <w:t>junto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a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esta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rede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relacionamento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já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instalada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para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compreensão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aprofundamento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mapeamento e análise de partes interessadas, principalmente a identificação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</w:rPr>
        <w:t>das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comunidades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afetadas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respectivos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impactos,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como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também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o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</w:rPr>
        <w:t>planejamento,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lastRenderedPageBreak/>
        <w:t>capacitação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aplicação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engajamento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propriamente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dito</w:t>
      </w:r>
      <w:r>
        <w:rPr>
          <w:rFonts w:ascii="Times New Roman" w:hAnsi="Times New Roman"/>
          <w:sz w:val="24"/>
        </w:rPr>
        <w:t>.</w:t>
      </w:r>
    </w:p>
    <w:p w14:paraId="1BFBCC91" w14:textId="77777777" w:rsidR="008150C3" w:rsidRDefault="008150C3" w:rsidP="001E6E27">
      <w:pPr>
        <w:pStyle w:val="Corpodetexto"/>
      </w:pPr>
    </w:p>
    <w:p w14:paraId="2634C076" w14:textId="4BCFE6BF" w:rsidR="008150C3" w:rsidRDefault="00AE54BD" w:rsidP="00DD03A8">
      <w:pPr>
        <w:pStyle w:val="Ttulo2"/>
      </w:pPr>
      <w:bookmarkStart w:id="148" w:name="_bookmark206"/>
      <w:bookmarkStart w:id="149" w:name="_Toc131110721"/>
      <w:bookmarkEnd w:id="148"/>
      <w:r>
        <w:t>Avaliação</w:t>
      </w:r>
      <w:r w:rsidR="001743A5">
        <w:rPr>
          <w:spacing w:val="38"/>
        </w:rPr>
        <w:t xml:space="preserve"> </w:t>
      </w:r>
      <w:r>
        <w:t>preliminar</w:t>
      </w:r>
      <w:r w:rsidR="001743A5">
        <w:rPr>
          <w:spacing w:val="46"/>
        </w:rPr>
        <w:t xml:space="preserve"> </w:t>
      </w:r>
      <w:r>
        <w:t>dos</w:t>
      </w:r>
      <w:r w:rsidR="001743A5">
        <w:rPr>
          <w:spacing w:val="41"/>
        </w:rPr>
        <w:t xml:space="preserve"> </w:t>
      </w:r>
      <w:r>
        <w:t>impactos</w:t>
      </w:r>
      <w:r w:rsidR="001743A5">
        <w:rPr>
          <w:spacing w:val="40"/>
        </w:rPr>
        <w:t xml:space="preserve"> </w:t>
      </w:r>
      <w:r>
        <w:t>sociais</w:t>
      </w:r>
      <w:r w:rsidR="001743A5">
        <w:rPr>
          <w:spacing w:val="46"/>
        </w:rPr>
        <w:t xml:space="preserve"> </w:t>
      </w:r>
      <w:r>
        <w:t>e</w:t>
      </w:r>
      <w:r w:rsidR="001743A5">
        <w:rPr>
          <w:spacing w:val="-86"/>
        </w:rPr>
        <w:t xml:space="preserve"> </w:t>
      </w:r>
      <w:r>
        <w:t>medidas</w:t>
      </w:r>
      <w:r w:rsidR="001743A5">
        <w:rPr>
          <w:spacing w:val="1"/>
        </w:rPr>
        <w:t xml:space="preserve"> </w:t>
      </w:r>
      <w:r>
        <w:t>de</w:t>
      </w:r>
      <w:r w:rsidR="001743A5">
        <w:rPr>
          <w:spacing w:val="-1"/>
        </w:rPr>
        <w:t xml:space="preserve"> </w:t>
      </w:r>
      <w:r>
        <w:t>mitigação</w:t>
      </w:r>
      <w:bookmarkEnd w:id="149"/>
    </w:p>
    <w:p w14:paraId="50C836DF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avaliação</w:t>
      </w:r>
      <w:r>
        <w:rPr>
          <w:spacing w:val="-6"/>
          <w:w w:val="105"/>
        </w:rPr>
        <w:t xml:space="preserve"> </w:t>
      </w:r>
      <w:r>
        <w:rPr>
          <w:w w:val="105"/>
        </w:rPr>
        <w:t>preliminar</w:t>
      </w:r>
      <w:r>
        <w:rPr>
          <w:spacing w:val="-10"/>
          <w:w w:val="105"/>
        </w:rPr>
        <w:t xml:space="preserve"> </w:t>
      </w:r>
      <w:r>
        <w:rPr>
          <w:w w:val="105"/>
        </w:rPr>
        <w:t>dos</w:t>
      </w:r>
      <w:r>
        <w:rPr>
          <w:spacing w:val="-6"/>
          <w:w w:val="105"/>
        </w:rPr>
        <w:t xml:space="preserve"> </w:t>
      </w:r>
      <w:r>
        <w:rPr>
          <w:w w:val="105"/>
        </w:rPr>
        <w:t>impactos</w:t>
      </w:r>
      <w:r>
        <w:rPr>
          <w:spacing w:val="-7"/>
          <w:w w:val="105"/>
        </w:rPr>
        <w:t xml:space="preserve"> </w:t>
      </w:r>
      <w:r>
        <w:rPr>
          <w:w w:val="105"/>
        </w:rPr>
        <w:t>sociais</w:t>
      </w:r>
      <w:r>
        <w:rPr>
          <w:spacing w:val="-9"/>
          <w:w w:val="105"/>
        </w:rPr>
        <w:t xml:space="preserve"> </w:t>
      </w:r>
      <w:r>
        <w:rPr>
          <w:w w:val="105"/>
        </w:rPr>
        <w:t>prevê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identificação</w:t>
      </w:r>
      <w:r>
        <w:rPr>
          <w:spacing w:val="-7"/>
          <w:w w:val="105"/>
        </w:rPr>
        <w:t xml:space="preserve"> </w:t>
      </w:r>
      <w:r>
        <w:rPr>
          <w:w w:val="105"/>
        </w:rPr>
        <w:t>dos</w:t>
      </w:r>
      <w:r>
        <w:rPr>
          <w:spacing w:val="-7"/>
          <w:w w:val="105"/>
        </w:rPr>
        <w:t xml:space="preserve"> </w:t>
      </w:r>
      <w:r>
        <w:rPr>
          <w:w w:val="105"/>
        </w:rPr>
        <w:t>benefícios,</w:t>
      </w:r>
      <w:r>
        <w:rPr>
          <w:spacing w:val="-76"/>
          <w:w w:val="105"/>
        </w:rPr>
        <w:t xml:space="preserve"> </w:t>
      </w:r>
      <w:r>
        <w:rPr>
          <w:w w:val="105"/>
        </w:rPr>
        <w:t>oportunidades e principais riscos e impactos sociais esperados nas fases de</w:t>
      </w:r>
      <w:r>
        <w:rPr>
          <w:spacing w:val="1"/>
          <w:w w:val="105"/>
        </w:rPr>
        <w:t xml:space="preserve"> </w:t>
      </w:r>
      <w:r>
        <w:t>implantação e operação, temporários e permanentes, resultados da natureza e do</w:t>
      </w:r>
      <w:r>
        <w:rPr>
          <w:spacing w:val="1"/>
        </w:rPr>
        <w:t xml:space="preserve"> </w:t>
      </w:r>
      <w:r>
        <w:rPr>
          <w:w w:val="105"/>
        </w:rPr>
        <w:t>contexto operacional do Projeto. A avaliação dos riscos e impactos subsidiam a</w:t>
      </w:r>
      <w:r>
        <w:rPr>
          <w:spacing w:val="-76"/>
          <w:w w:val="105"/>
        </w:rPr>
        <w:t xml:space="preserve"> </w:t>
      </w:r>
      <w:r>
        <w:rPr>
          <w:w w:val="105"/>
        </w:rPr>
        <w:t>proposição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medidas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mitigação</w:t>
      </w:r>
      <w:r>
        <w:rPr>
          <w:spacing w:val="-10"/>
          <w:w w:val="105"/>
        </w:rPr>
        <w:t xml:space="preserve"> </w:t>
      </w:r>
      <w:r>
        <w:rPr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w w:val="105"/>
        </w:rPr>
        <w:t>são</w:t>
      </w:r>
      <w:r>
        <w:rPr>
          <w:spacing w:val="-10"/>
          <w:w w:val="105"/>
        </w:rPr>
        <w:t xml:space="preserve"> </w:t>
      </w:r>
      <w:r>
        <w:rPr>
          <w:w w:val="105"/>
        </w:rPr>
        <w:t>traduzidas</w:t>
      </w:r>
      <w:r>
        <w:rPr>
          <w:spacing w:val="-10"/>
          <w:w w:val="105"/>
        </w:rPr>
        <w:t xml:space="preserve"> </w:t>
      </w:r>
      <w:r>
        <w:rPr>
          <w:w w:val="105"/>
        </w:rPr>
        <w:t>em</w:t>
      </w:r>
      <w:r>
        <w:rPr>
          <w:spacing w:val="-11"/>
          <w:w w:val="105"/>
        </w:rPr>
        <w:t xml:space="preserve"> </w:t>
      </w:r>
      <w:r>
        <w:rPr>
          <w:w w:val="105"/>
        </w:rPr>
        <w:t>ações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prevenção</w:t>
      </w:r>
      <w:r>
        <w:rPr>
          <w:spacing w:val="-77"/>
          <w:w w:val="105"/>
        </w:rPr>
        <w:t xml:space="preserve"> </w:t>
      </w:r>
      <w:r>
        <w:t>dos riscos e mitigação dos impactos identificados e de gerenciamento dos riscos e</w:t>
      </w:r>
      <w:r>
        <w:rPr>
          <w:spacing w:val="1"/>
        </w:rPr>
        <w:t xml:space="preserve"> </w:t>
      </w:r>
      <w:r>
        <w:rPr>
          <w:w w:val="105"/>
        </w:rPr>
        <w:t>impactos sociais residuais depois de aplicadas as medidas de prevenção e</w:t>
      </w:r>
      <w:r>
        <w:rPr>
          <w:spacing w:val="1"/>
          <w:w w:val="105"/>
        </w:rPr>
        <w:t xml:space="preserve"> </w:t>
      </w:r>
      <w:r>
        <w:rPr>
          <w:w w:val="105"/>
        </w:rPr>
        <w:t>mitigação, como compensação ou neutralização. Indicam, também, arranjos</w:t>
      </w:r>
      <w:r>
        <w:rPr>
          <w:spacing w:val="1"/>
          <w:w w:val="105"/>
        </w:rPr>
        <w:t xml:space="preserve"> </w:t>
      </w:r>
      <w:r>
        <w:t>institucionais necessários para as medidas de mitigação e gerenciamento de riscos,</w:t>
      </w:r>
      <w:r>
        <w:rPr>
          <w:spacing w:val="-72"/>
        </w:rPr>
        <w:t xml:space="preserve"> </w:t>
      </w:r>
      <w:r>
        <w:t>o que pode incluir dimensionamento de pessoal e necessidade de capacitação. São</w:t>
      </w:r>
      <w:r>
        <w:rPr>
          <w:spacing w:val="-72"/>
        </w:rPr>
        <w:t xml:space="preserve"> </w:t>
      </w:r>
      <w:r>
        <w:rPr>
          <w:w w:val="105"/>
        </w:rPr>
        <w:t>sugeridas também medidas para aproveitamento e potencialização de impactos</w:t>
      </w:r>
      <w:r>
        <w:rPr>
          <w:spacing w:val="-76"/>
          <w:w w:val="105"/>
        </w:rPr>
        <w:t xml:space="preserve"> </w:t>
      </w:r>
      <w:r>
        <w:t>positivos, incluindo benefícios e oportunidades, tanto dos projetos em si como das</w:t>
      </w:r>
      <w:r>
        <w:rPr>
          <w:spacing w:val="1"/>
        </w:rPr>
        <w:t xml:space="preserve"> </w:t>
      </w:r>
      <w:r>
        <w:rPr>
          <w:w w:val="105"/>
        </w:rPr>
        <w:t>comunidades</w:t>
      </w:r>
      <w:r>
        <w:rPr>
          <w:spacing w:val="-16"/>
          <w:w w:val="105"/>
        </w:rPr>
        <w:t xml:space="preserve"> </w:t>
      </w:r>
      <w:r>
        <w:rPr>
          <w:w w:val="105"/>
        </w:rPr>
        <w:t>afetadas.</w:t>
      </w:r>
    </w:p>
    <w:p w14:paraId="2BEDF835" w14:textId="77777777" w:rsidR="008150C3" w:rsidRDefault="001743A5" w:rsidP="001E6E27">
      <w:pPr>
        <w:pStyle w:val="Corpodetexto"/>
      </w:pPr>
      <w:r>
        <w:t>De acordo com metodologia de Avaliação de Impacto Social sugeridas pelo BID</w:t>
      </w:r>
      <w:r>
        <w:rPr>
          <w:position w:val="8"/>
          <w:sz w:val="16"/>
        </w:rPr>
        <w:t>9</w:t>
      </w:r>
      <w:r>
        <w:t>,</w:t>
      </w:r>
      <w:r>
        <w:rPr>
          <w:spacing w:val="1"/>
        </w:rPr>
        <w:t xml:space="preserve"> </w:t>
      </w:r>
      <w:r>
        <w:t>um aspecto chave da gestão de riscos é o grau</w:t>
      </w:r>
      <w:r>
        <w:rPr>
          <w:spacing w:val="1"/>
        </w:rPr>
        <w:t xml:space="preserve"> </w:t>
      </w:r>
      <w:r>
        <w:t>de controle, alavancagem e</w:t>
      </w:r>
      <w:r>
        <w:rPr>
          <w:spacing w:val="1"/>
        </w:rPr>
        <w:t xml:space="preserve"> </w:t>
      </w:r>
      <w:r>
        <w:t>responsabilidade</w:t>
      </w:r>
      <w:r>
        <w:rPr>
          <w:spacing w:val="-8"/>
        </w:rPr>
        <w:t xml:space="preserve"> </w:t>
      </w:r>
      <w:r>
        <w:t>que</w:t>
      </w:r>
      <w:r>
        <w:rPr>
          <w:spacing w:val="-12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projeto</w:t>
      </w:r>
      <w:r>
        <w:rPr>
          <w:spacing w:val="-10"/>
        </w:rPr>
        <w:t xml:space="preserve"> </w:t>
      </w:r>
      <w:r>
        <w:t>tem</w:t>
      </w:r>
      <w:r>
        <w:rPr>
          <w:spacing w:val="-9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os</w:t>
      </w:r>
      <w:r>
        <w:rPr>
          <w:spacing w:val="-11"/>
        </w:rPr>
        <w:t xml:space="preserve"> </w:t>
      </w:r>
      <w:r>
        <w:t>diferentes</w:t>
      </w:r>
      <w:r>
        <w:rPr>
          <w:spacing w:val="-11"/>
        </w:rPr>
        <w:t xml:space="preserve"> </w:t>
      </w:r>
      <w:r>
        <w:t>tipos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risco.</w:t>
      </w:r>
      <w:r>
        <w:rPr>
          <w:spacing w:val="-8"/>
        </w:rPr>
        <w:t xml:space="preserve"> </w:t>
      </w:r>
      <w:r>
        <w:t>Ao</w:t>
      </w:r>
      <w:r>
        <w:rPr>
          <w:spacing w:val="-10"/>
        </w:rPr>
        <w:t xml:space="preserve"> </w:t>
      </w:r>
      <w:r>
        <w:t>decidir</w:t>
      </w:r>
      <w:r>
        <w:rPr>
          <w:spacing w:val="-72"/>
        </w:rPr>
        <w:t xml:space="preserve"> </w:t>
      </w:r>
      <w:r>
        <w:t>sobre as ações a adotar em relação ao plano e implementação do projeto, é útil,</w:t>
      </w:r>
      <w:r>
        <w:rPr>
          <w:spacing w:val="1"/>
        </w:rPr>
        <w:t xml:space="preserve"> </w:t>
      </w:r>
      <w:r>
        <w:t>portanto, considerar as quatro categorias de risco apresentadas no item anterior</w:t>
      </w:r>
      <w:r>
        <w:rPr>
          <w:spacing w:val="1"/>
        </w:rPr>
        <w:t xml:space="preserve"> </w:t>
      </w:r>
      <w:r>
        <w:t>sobre</w:t>
      </w:r>
      <w:r>
        <w:rPr>
          <w:spacing w:val="33"/>
        </w:rPr>
        <w:t xml:space="preserve"> </w:t>
      </w:r>
      <w:r>
        <w:t>identificação</w:t>
      </w:r>
      <w:r>
        <w:rPr>
          <w:spacing w:val="34"/>
        </w:rPr>
        <w:t xml:space="preserve"> </w:t>
      </w:r>
      <w:r>
        <w:t>dos</w:t>
      </w:r>
      <w:r>
        <w:rPr>
          <w:spacing w:val="33"/>
        </w:rPr>
        <w:t xml:space="preserve"> </w:t>
      </w:r>
      <w:r>
        <w:t>riscos.</w:t>
      </w:r>
      <w:r>
        <w:rPr>
          <w:spacing w:val="34"/>
        </w:rPr>
        <w:t xml:space="preserve"> </w:t>
      </w:r>
      <w:r>
        <w:t>Essas</w:t>
      </w:r>
      <w:r>
        <w:rPr>
          <w:spacing w:val="33"/>
        </w:rPr>
        <w:t xml:space="preserve"> </w:t>
      </w:r>
      <w:r>
        <w:t>categorias</w:t>
      </w:r>
      <w:r>
        <w:rPr>
          <w:spacing w:val="34"/>
        </w:rPr>
        <w:t xml:space="preserve"> </w:t>
      </w:r>
      <w:r>
        <w:t>requerem</w:t>
      </w:r>
      <w:r>
        <w:rPr>
          <w:spacing w:val="34"/>
        </w:rPr>
        <w:t xml:space="preserve"> </w:t>
      </w:r>
      <w:r>
        <w:t>abordagens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gestão</w:t>
      </w:r>
      <w:r>
        <w:rPr>
          <w:spacing w:val="-7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diferenciadas.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expectativas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ser</w:t>
      </w:r>
      <w:r>
        <w:rPr>
          <w:spacing w:val="-72"/>
        </w:rPr>
        <w:t xml:space="preserve"> </w:t>
      </w:r>
      <w:r>
        <w:t>resumidas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forma</w:t>
      </w:r>
      <w:r>
        <w:rPr>
          <w:spacing w:val="-10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seguir:</w:t>
      </w:r>
    </w:p>
    <w:p w14:paraId="6357D202" w14:textId="77777777" w:rsidR="008150C3" w:rsidRDefault="001743A5" w:rsidP="001E6E27">
      <w:pPr>
        <w:pStyle w:val="Corpodetexto"/>
        <w:numPr>
          <w:ilvl w:val="0"/>
          <w:numId w:val="187"/>
        </w:numPr>
      </w:pPr>
      <w:r w:rsidRPr="003B5B42">
        <w:rPr>
          <w:rStyle w:val="CorpodetextoChar"/>
        </w:rPr>
        <w:t>Riscos de impacto adverso que um projeto pode causar: o pressuposto neste caso é que os impactos são totalmente atribuíveis ao projeto, que tem responsabilidade total pelos resultados. Dentre os riscos de impacto adverso que um projeto pode causar diretamente e que são atribuíveis a ele, estão: reassentamento involuntário; riscos aos povos indígenas; impactos relacionados a gênero; impactos sobre o patrimônio cultural; riscos aos trabalhadores e operários; e riscos à comunidade local relacionados a saúde, segurança e impactos do influxo de trabalho e da migração interna</w:t>
      </w:r>
      <w:r>
        <w:t>.</w:t>
      </w:r>
    </w:p>
    <w:p w14:paraId="3B207EE1" w14:textId="77777777" w:rsidR="008150C3" w:rsidRDefault="008150C3" w:rsidP="001E6E27">
      <w:pPr>
        <w:pStyle w:val="Corpodetexto"/>
      </w:pPr>
    </w:p>
    <w:p w14:paraId="68B043A5" w14:textId="77777777" w:rsidR="008150C3" w:rsidRDefault="00946558" w:rsidP="001E6E27">
      <w:pPr>
        <w:pStyle w:val="Corpodetexto"/>
        <w:rPr>
          <w:sz w:val="2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50048" behindDoc="1" locked="0" layoutInCell="1" allowOverlap="1" wp14:anchorId="40815AD8" wp14:editId="3D86E3A4">
                <wp:simplePos x="0" y="0"/>
                <wp:positionH relativeFrom="page">
                  <wp:posOffset>914400</wp:posOffset>
                </wp:positionH>
                <wp:positionV relativeFrom="paragraph">
                  <wp:posOffset>182245</wp:posOffset>
                </wp:positionV>
                <wp:extent cx="1828800" cy="7620"/>
                <wp:effectExtent l="0" t="0" r="0" b="0"/>
                <wp:wrapTopAndBottom/>
                <wp:docPr id="1017" name="Rectangle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F90C4C" id="Rectangle 732" o:spid="_x0000_s1026" style="position:absolute;margin-left:1in;margin-top:14.35pt;width:2in;height:.6pt;z-index:-251666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A7rhRb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4D1FFCD6" w14:textId="77777777" w:rsidR="008150C3" w:rsidRDefault="001743A5" w:rsidP="00385021">
      <w:pPr>
        <w:pStyle w:val="PargrafodaLista"/>
        <w:numPr>
          <w:ilvl w:val="0"/>
          <w:numId w:val="59"/>
        </w:numPr>
      </w:pPr>
      <w:r>
        <w:t>Kvam,</w:t>
      </w:r>
      <w:r>
        <w:rPr>
          <w:spacing w:val="9"/>
        </w:rPr>
        <w:t xml:space="preserve"> </w:t>
      </w:r>
      <w:r>
        <w:t>Reidar.</w:t>
      </w:r>
      <w:r>
        <w:rPr>
          <w:spacing w:val="9"/>
        </w:rPr>
        <w:t xml:space="preserve"> </w:t>
      </w:r>
      <w:r>
        <w:t>Avaliação</w:t>
      </w:r>
      <w:r>
        <w:rPr>
          <w:spacing w:val="7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impacto</w:t>
      </w:r>
      <w:r>
        <w:rPr>
          <w:spacing w:val="12"/>
        </w:rPr>
        <w:t xml:space="preserve"> </w:t>
      </w:r>
      <w:r>
        <w:t>social:</w:t>
      </w:r>
      <w:r>
        <w:rPr>
          <w:spacing w:val="7"/>
        </w:rPr>
        <w:t xml:space="preserve"> </w:t>
      </w:r>
      <w:r>
        <w:t>como</w:t>
      </w:r>
      <w:r>
        <w:rPr>
          <w:spacing w:val="7"/>
        </w:rPr>
        <w:t xml:space="preserve"> </w:t>
      </w:r>
      <w:r>
        <w:t>integrar</w:t>
      </w:r>
      <w:r>
        <w:rPr>
          <w:spacing w:val="4"/>
        </w:rPr>
        <w:t xml:space="preserve"> </w:t>
      </w:r>
      <w:r>
        <w:t>questões</w:t>
      </w:r>
      <w:r>
        <w:rPr>
          <w:spacing w:val="8"/>
        </w:rPr>
        <w:t xml:space="preserve"> </w:t>
      </w:r>
      <w:r>
        <w:t>sociais</w:t>
      </w:r>
      <w:r>
        <w:rPr>
          <w:spacing w:val="7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projetos</w:t>
      </w:r>
      <w:r>
        <w:rPr>
          <w:spacing w:val="8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desenvolvimento.</w:t>
      </w:r>
      <w:r>
        <w:rPr>
          <w:spacing w:val="-47"/>
        </w:rPr>
        <w:t xml:space="preserve"> </w:t>
      </w:r>
      <w:r>
        <w:t>BID, 2017</w:t>
      </w:r>
    </w:p>
    <w:p w14:paraId="5F338D29" w14:textId="77777777" w:rsidR="008150C3" w:rsidRDefault="008150C3">
      <w:pPr>
        <w:spacing w:line="300" w:lineRule="auto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57BB3B8E" w14:textId="77777777" w:rsidR="008150C3" w:rsidRDefault="008150C3" w:rsidP="001E6E27">
      <w:pPr>
        <w:pStyle w:val="Corpodetexto"/>
      </w:pPr>
    </w:p>
    <w:p w14:paraId="44E89260" w14:textId="77777777" w:rsidR="008150C3" w:rsidRDefault="001743A5" w:rsidP="001E6E27">
      <w:pPr>
        <w:pStyle w:val="Corpodetexto"/>
        <w:numPr>
          <w:ilvl w:val="0"/>
          <w:numId w:val="186"/>
        </w:numPr>
      </w:pPr>
      <w:r>
        <w:rPr>
          <w:spacing w:val="-1"/>
          <w:w w:val="105"/>
        </w:rPr>
        <w:t>Riscos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impacto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adverso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qual</w:t>
      </w:r>
      <w:r>
        <w:rPr>
          <w:spacing w:val="-18"/>
          <w:w w:val="105"/>
        </w:rPr>
        <w:t xml:space="preserve"> </w:t>
      </w:r>
      <w:r>
        <w:rPr>
          <w:w w:val="105"/>
        </w:rPr>
        <w:t>um</w:t>
      </w:r>
      <w:r>
        <w:rPr>
          <w:spacing w:val="-16"/>
          <w:w w:val="105"/>
        </w:rPr>
        <w:t xml:space="preserve"> </w:t>
      </w:r>
      <w:r>
        <w:rPr>
          <w:w w:val="105"/>
        </w:rPr>
        <w:t>projeto</w:t>
      </w:r>
      <w:r>
        <w:rPr>
          <w:spacing w:val="-17"/>
          <w:w w:val="105"/>
        </w:rPr>
        <w:t xml:space="preserve"> </w:t>
      </w:r>
      <w:r>
        <w:rPr>
          <w:w w:val="105"/>
        </w:rPr>
        <w:t>pode</w:t>
      </w:r>
      <w:r>
        <w:rPr>
          <w:spacing w:val="-17"/>
          <w:w w:val="105"/>
        </w:rPr>
        <w:t xml:space="preserve"> </w:t>
      </w:r>
      <w:r>
        <w:rPr>
          <w:w w:val="105"/>
        </w:rPr>
        <w:t>contribuir:</w:t>
      </w:r>
      <w:r>
        <w:rPr>
          <w:spacing w:val="-18"/>
          <w:w w:val="105"/>
        </w:rPr>
        <w:t xml:space="preserve"> </w:t>
      </w:r>
      <w:r>
        <w:rPr>
          <w:w w:val="105"/>
        </w:rPr>
        <w:t>neste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caso,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projeto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é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parcialmente</w:t>
      </w:r>
      <w:r>
        <w:rPr>
          <w:spacing w:val="-17"/>
          <w:w w:val="105"/>
        </w:rPr>
        <w:t xml:space="preserve"> </w:t>
      </w:r>
      <w:r>
        <w:rPr>
          <w:w w:val="105"/>
        </w:rPr>
        <w:t>responsável</w:t>
      </w:r>
      <w:r>
        <w:rPr>
          <w:spacing w:val="-18"/>
          <w:w w:val="105"/>
        </w:rPr>
        <w:t xml:space="preserve"> </w:t>
      </w:r>
      <w:r>
        <w:rPr>
          <w:w w:val="105"/>
        </w:rPr>
        <w:t>pelos</w:t>
      </w:r>
      <w:r>
        <w:rPr>
          <w:spacing w:val="-16"/>
          <w:w w:val="105"/>
        </w:rPr>
        <w:t xml:space="preserve"> </w:t>
      </w:r>
      <w:r>
        <w:rPr>
          <w:w w:val="105"/>
        </w:rPr>
        <w:t>resultados.</w:t>
      </w:r>
      <w:r>
        <w:rPr>
          <w:spacing w:val="-17"/>
          <w:w w:val="105"/>
        </w:rPr>
        <w:t xml:space="preserve"> </w:t>
      </w:r>
      <w:r>
        <w:rPr>
          <w:w w:val="105"/>
        </w:rPr>
        <w:t>Os</w:t>
      </w:r>
      <w:r>
        <w:rPr>
          <w:spacing w:val="-18"/>
          <w:w w:val="105"/>
        </w:rPr>
        <w:t xml:space="preserve"> </w:t>
      </w:r>
      <w:r>
        <w:rPr>
          <w:w w:val="105"/>
        </w:rPr>
        <w:t>riscos</w:t>
      </w:r>
      <w:r>
        <w:rPr>
          <w:spacing w:val="-18"/>
          <w:w w:val="105"/>
        </w:rPr>
        <w:t xml:space="preserve"> </w:t>
      </w:r>
      <w:r>
        <w:rPr>
          <w:w w:val="105"/>
        </w:rPr>
        <w:t>devem</w:t>
      </w:r>
      <w:r>
        <w:rPr>
          <w:spacing w:val="-16"/>
          <w:w w:val="105"/>
        </w:rPr>
        <w:t xml:space="preserve"> </w:t>
      </w:r>
      <w:r>
        <w:rPr>
          <w:w w:val="105"/>
        </w:rPr>
        <w:t>ser</w:t>
      </w:r>
      <w:r>
        <w:rPr>
          <w:spacing w:val="-76"/>
          <w:w w:val="105"/>
        </w:rPr>
        <w:t xml:space="preserve"> </w:t>
      </w:r>
      <w:r>
        <w:rPr>
          <w:w w:val="105"/>
        </w:rPr>
        <w:t>avaliados e o projeto deve usar os melhores esforços para garantir que a</w:t>
      </w:r>
      <w:r>
        <w:rPr>
          <w:spacing w:val="1"/>
          <w:w w:val="105"/>
        </w:rPr>
        <w:t xml:space="preserve"> </w:t>
      </w:r>
      <w:r>
        <w:t>contribuição do próprio projeto aos impactos adversos gerais seja mantida em um</w:t>
      </w:r>
      <w:r>
        <w:rPr>
          <w:spacing w:val="1"/>
        </w:rPr>
        <w:t xml:space="preserve"> </w:t>
      </w:r>
      <w:r>
        <w:rPr>
          <w:w w:val="105"/>
        </w:rPr>
        <w:t>mínimo,</w:t>
      </w:r>
      <w:r>
        <w:rPr>
          <w:spacing w:val="-20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colaborar</w:t>
      </w:r>
      <w:r>
        <w:rPr>
          <w:spacing w:val="-19"/>
          <w:w w:val="105"/>
        </w:rPr>
        <w:t xml:space="preserve"> </w:t>
      </w:r>
      <w:r>
        <w:rPr>
          <w:w w:val="105"/>
        </w:rPr>
        <w:t>com</w:t>
      </w:r>
      <w:r>
        <w:rPr>
          <w:spacing w:val="-17"/>
          <w:w w:val="105"/>
        </w:rPr>
        <w:t xml:space="preserve"> </w:t>
      </w:r>
      <w:r>
        <w:rPr>
          <w:w w:val="105"/>
        </w:rPr>
        <w:t>outras</w:t>
      </w:r>
      <w:r>
        <w:rPr>
          <w:spacing w:val="-17"/>
          <w:w w:val="105"/>
        </w:rPr>
        <w:t xml:space="preserve"> </w:t>
      </w:r>
      <w:r>
        <w:rPr>
          <w:w w:val="105"/>
        </w:rPr>
        <w:t>agências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19"/>
          <w:w w:val="105"/>
        </w:rPr>
        <w:t xml:space="preserve"> </w:t>
      </w:r>
      <w:r>
        <w:rPr>
          <w:w w:val="105"/>
        </w:rPr>
        <w:t>instituições,</w:t>
      </w:r>
      <w:r>
        <w:rPr>
          <w:spacing w:val="-19"/>
          <w:w w:val="105"/>
        </w:rPr>
        <w:t xml:space="preserve"> </w:t>
      </w:r>
      <w:r>
        <w:rPr>
          <w:w w:val="105"/>
        </w:rPr>
        <w:t>usando</w:t>
      </w:r>
      <w:r>
        <w:rPr>
          <w:spacing w:val="-19"/>
          <w:w w:val="105"/>
        </w:rPr>
        <w:t xml:space="preserve"> </w:t>
      </w:r>
      <w:r>
        <w:rPr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w w:val="105"/>
        </w:rPr>
        <w:t>alavancagem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t>influência</w:t>
      </w:r>
      <w:r>
        <w:rPr>
          <w:spacing w:val="-1"/>
        </w:rPr>
        <w:t xml:space="preserve"> </w:t>
      </w:r>
      <w:r>
        <w:t>disponíveis</w:t>
      </w:r>
      <w:r>
        <w:rPr>
          <w:spacing w:val="2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razoáveis</w:t>
      </w:r>
      <w:r>
        <w:rPr>
          <w:spacing w:val="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minimizar</w:t>
      </w:r>
      <w:r>
        <w:rPr>
          <w:spacing w:val="1"/>
        </w:rPr>
        <w:t xml:space="preserve"> </w:t>
      </w:r>
      <w:r>
        <w:t>os</w:t>
      </w:r>
      <w:r>
        <w:rPr>
          <w:spacing w:val="2"/>
        </w:rPr>
        <w:t xml:space="preserve"> </w:t>
      </w:r>
      <w:r>
        <w:t>impactos adversos</w:t>
      </w:r>
      <w:r>
        <w:rPr>
          <w:spacing w:val="3"/>
        </w:rPr>
        <w:t xml:space="preserve"> </w:t>
      </w:r>
      <w:r>
        <w:t>gerais;</w:t>
      </w:r>
    </w:p>
    <w:p w14:paraId="294433E9" w14:textId="77777777" w:rsidR="008150C3" w:rsidRDefault="001743A5" w:rsidP="001E6E27">
      <w:pPr>
        <w:pStyle w:val="Corpodetexto"/>
        <w:numPr>
          <w:ilvl w:val="0"/>
          <w:numId w:val="186"/>
        </w:numPr>
      </w:pPr>
      <w:r>
        <w:t>Riscos contextuais: o projeto tem responsabilidade limitada ou nula em</w:t>
      </w:r>
      <w:r>
        <w:rPr>
          <w:spacing w:val="1"/>
        </w:rPr>
        <w:t xml:space="preserve"> </w:t>
      </w:r>
      <w:r>
        <w:t>relação à situação existente, já que não causou ou contribuiu diretamente para as</w:t>
      </w:r>
      <w:r>
        <w:rPr>
          <w:spacing w:val="1"/>
        </w:rPr>
        <w:t xml:space="preserve"> </w:t>
      </w:r>
      <w:r>
        <w:t>situações de conflito, fragilidade, questões históricas ou outros riscos contextuais.</w:t>
      </w:r>
      <w:r>
        <w:rPr>
          <w:spacing w:val="1"/>
        </w:rPr>
        <w:t xml:space="preserve"> </w:t>
      </w:r>
      <w:r>
        <w:t>No entanto, o projeto é responsável pela forma como os riscos contextuais são</w:t>
      </w:r>
      <w:r>
        <w:rPr>
          <w:spacing w:val="1"/>
        </w:rPr>
        <w:t xml:space="preserve"> </w:t>
      </w:r>
      <w:r>
        <w:t>manejados,</w:t>
      </w:r>
      <w:r>
        <w:rPr>
          <w:spacing w:val="1"/>
        </w:rPr>
        <w:t xml:space="preserve"> </w:t>
      </w:r>
      <w:r>
        <w:t>porque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associação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ligação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esses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afetar</w:t>
      </w:r>
      <w:r>
        <w:rPr>
          <w:spacing w:val="1"/>
        </w:rPr>
        <w:t xml:space="preserve"> </w:t>
      </w:r>
      <w:r>
        <w:t>negativamente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contextuais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exacerbar</w:t>
      </w:r>
      <w:r>
        <w:rPr>
          <w:spacing w:val="1"/>
        </w:rPr>
        <w:t xml:space="preserve"> </w:t>
      </w:r>
      <w:r>
        <w:t>os</w:t>
      </w:r>
      <w:r>
        <w:rPr>
          <w:spacing w:val="-72"/>
        </w:rPr>
        <w:t xml:space="preserve"> </w:t>
      </w:r>
      <w:r>
        <w:t>impactos adversos pelos quais o projeto é diretamente responsável. Portanto, é</w:t>
      </w:r>
      <w:r>
        <w:rPr>
          <w:spacing w:val="1"/>
        </w:rPr>
        <w:t xml:space="preserve"> </w:t>
      </w:r>
      <w:r>
        <w:t>preciso</w:t>
      </w:r>
      <w:r>
        <w:rPr>
          <w:spacing w:val="1"/>
        </w:rPr>
        <w:t xml:space="preserve"> </w:t>
      </w:r>
      <w:r>
        <w:t>avaliar</w:t>
      </w:r>
      <w:r>
        <w:rPr>
          <w:spacing w:val="1"/>
        </w:rPr>
        <w:t xml:space="preserve"> </w:t>
      </w:r>
      <w:r>
        <w:t>esses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contextuais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determinar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eles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administrados, o que pode incluir a consideração de alternativas à localização do</w:t>
      </w:r>
      <w:r>
        <w:rPr>
          <w:spacing w:val="1"/>
        </w:rPr>
        <w:t xml:space="preserve"> </w:t>
      </w:r>
      <w:r>
        <w:t>projeto</w:t>
      </w:r>
      <w:r>
        <w:rPr>
          <w:spacing w:val="-7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associação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situações</w:t>
      </w:r>
      <w:r>
        <w:rPr>
          <w:spacing w:val="-9"/>
        </w:rPr>
        <w:t xml:space="preserve"> </w:t>
      </w:r>
      <w:r>
        <w:t>inaceitáveis;</w:t>
      </w:r>
    </w:p>
    <w:p w14:paraId="38882C9D" w14:textId="77777777" w:rsidR="008150C3" w:rsidRDefault="001743A5" w:rsidP="001E6E27">
      <w:pPr>
        <w:pStyle w:val="Corpodetexto"/>
        <w:numPr>
          <w:ilvl w:val="0"/>
          <w:numId w:val="186"/>
        </w:numPr>
      </w:pPr>
      <w:r>
        <w:rPr>
          <w:w w:val="105"/>
        </w:rPr>
        <w:t>Riscos relacionados a desempenho e capacidade: dependendo da</w:t>
      </w:r>
      <w:r>
        <w:rPr>
          <w:spacing w:val="1"/>
          <w:w w:val="105"/>
        </w:rPr>
        <w:t xml:space="preserve"> </w:t>
      </w:r>
      <w:r>
        <w:t>situação,</w:t>
      </w:r>
      <w:r>
        <w:rPr>
          <w:spacing w:val="-13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projeto</w:t>
      </w:r>
      <w:r>
        <w:rPr>
          <w:spacing w:val="-10"/>
        </w:rPr>
        <w:t xml:space="preserve"> </w:t>
      </w:r>
      <w:r>
        <w:t>pode</w:t>
      </w:r>
      <w:r>
        <w:rPr>
          <w:spacing w:val="-9"/>
        </w:rPr>
        <w:t xml:space="preserve"> </w:t>
      </w:r>
      <w:r>
        <w:t>ter</w:t>
      </w:r>
      <w:r>
        <w:rPr>
          <w:spacing w:val="-11"/>
        </w:rPr>
        <w:t xml:space="preserve"> </w:t>
      </w:r>
      <w:r>
        <w:t>responsabilidade</w:t>
      </w:r>
      <w:r>
        <w:rPr>
          <w:spacing w:val="-12"/>
        </w:rPr>
        <w:t xml:space="preserve"> </w:t>
      </w:r>
      <w:r>
        <w:t>total</w:t>
      </w:r>
      <w:r>
        <w:rPr>
          <w:spacing w:val="-13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parcial</w:t>
      </w:r>
      <w:r>
        <w:rPr>
          <w:spacing w:val="-10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riscos</w:t>
      </w:r>
      <w:r>
        <w:rPr>
          <w:spacing w:val="-10"/>
        </w:rPr>
        <w:t xml:space="preserve"> </w:t>
      </w:r>
      <w:r>
        <w:t>relacionados</w:t>
      </w:r>
      <w:r>
        <w:rPr>
          <w:spacing w:val="-72"/>
        </w:rPr>
        <w:t xml:space="preserve"> </w:t>
      </w:r>
      <w:r>
        <w:t>ao desempenho. Restrições de capacidade e necessidade de recursos relacionadas</w:t>
      </w:r>
      <w:r>
        <w:rPr>
          <w:spacing w:val="1"/>
        </w:rPr>
        <w:t xml:space="preserve"> </w:t>
      </w:r>
      <w:r>
        <w:rPr>
          <w:w w:val="105"/>
        </w:rPr>
        <w:t>à gestão do processo de avaliação de impacto social devem ser consideradas e</w:t>
      </w:r>
      <w:r>
        <w:rPr>
          <w:spacing w:val="-76"/>
          <w:w w:val="105"/>
        </w:rPr>
        <w:t xml:space="preserve"> </w:t>
      </w:r>
      <w:r>
        <w:t>resolvidas</w:t>
      </w:r>
      <w:r>
        <w:rPr>
          <w:spacing w:val="-6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partir</w:t>
      </w:r>
      <w:r>
        <w:rPr>
          <w:spacing w:val="-9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estágios</w:t>
      </w:r>
      <w:r>
        <w:rPr>
          <w:spacing w:val="-4"/>
        </w:rPr>
        <w:t xml:space="preserve"> </w:t>
      </w:r>
      <w:r>
        <w:t>iniciais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preparação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projeto.</w:t>
      </w:r>
      <w:r>
        <w:rPr>
          <w:spacing w:val="-8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casos</w:t>
      </w:r>
      <w:r>
        <w:rPr>
          <w:spacing w:val="-8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que</w:t>
      </w:r>
      <w:r>
        <w:rPr>
          <w:spacing w:val="-72"/>
        </w:rPr>
        <w:t xml:space="preserve"> </w:t>
      </w:r>
      <w:r>
        <w:rPr>
          <w:w w:val="105"/>
        </w:rPr>
        <w:t>o desempenho geral do projeto dependa também de outras agências, deve-se</w:t>
      </w:r>
      <w:r>
        <w:rPr>
          <w:spacing w:val="1"/>
          <w:w w:val="105"/>
        </w:rPr>
        <w:t xml:space="preserve"> </w:t>
      </w:r>
      <w:r>
        <w:rPr>
          <w:w w:val="105"/>
        </w:rPr>
        <w:t>estabelecer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coordenação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w w:val="105"/>
        </w:rPr>
        <w:t>quanto</w:t>
      </w:r>
      <w:r>
        <w:rPr>
          <w:spacing w:val="-15"/>
          <w:w w:val="105"/>
        </w:rPr>
        <w:t xml:space="preserve"> </w:t>
      </w:r>
      <w:r>
        <w:rPr>
          <w:w w:val="105"/>
        </w:rPr>
        <w:t>antes</w:t>
      </w:r>
      <w:r>
        <w:rPr>
          <w:spacing w:val="-15"/>
          <w:w w:val="105"/>
        </w:rPr>
        <w:t xml:space="preserve"> </w:t>
      </w:r>
      <w:r>
        <w:rPr>
          <w:w w:val="105"/>
        </w:rPr>
        <w:t>possível.</w:t>
      </w:r>
    </w:p>
    <w:p w14:paraId="5B245B00" w14:textId="77777777" w:rsidR="008150C3" w:rsidRDefault="001743A5" w:rsidP="001E6E27">
      <w:pPr>
        <w:pStyle w:val="Corpodetexto"/>
      </w:pPr>
      <w:r>
        <w:t>Para esse relatório, a avaliação de riscos sociais e a elaboração de medidas de</w:t>
      </w:r>
      <w:r>
        <w:rPr>
          <w:spacing w:val="1"/>
        </w:rPr>
        <w:t xml:space="preserve"> </w:t>
      </w:r>
      <w:r>
        <w:t>mitigação</w:t>
      </w:r>
      <w:r>
        <w:rPr>
          <w:spacing w:val="1"/>
        </w:rPr>
        <w:t xml:space="preserve"> </w:t>
      </w:r>
      <w:r>
        <w:t>leva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consideração metodologias</w:t>
      </w:r>
      <w:r>
        <w:rPr>
          <w:spacing w:val="1"/>
        </w:rPr>
        <w:t xml:space="preserve"> </w:t>
      </w:r>
      <w:r>
        <w:t>usuais 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de</w:t>
      </w:r>
      <w:r>
        <w:rPr>
          <w:spacing w:val="75"/>
        </w:rPr>
        <w:t xml:space="preserve"> </w:t>
      </w:r>
      <w:r>
        <w:t>impacto</w:t>
      </w:r>
      <w:r>
        <w:rPr>
          <w:spacing w:val="1"/>
        </w:rPr>
        <w:t xml:space="preserve"> </w:t>
      </w:r>
      <w:r>
        <w:t>social</w:t>
      </w:r>
      <w:r>
        <w:rPr>
          <w:spacing w:val="-10"/>
        </w:rPr>
        <w:t xml:space="preserve"> </w:t>
      </w:r>
      <w:r>
        <w:t>(Hanna</w:t>
      </w:r>
      <w:r>
        <w:rPr>
          <w:spacing w:val="-11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al.</w:t>
      </w:r>
      <w:r>
        <w:t>,</w:t>
      </w:r>
      <w:r>
        <w:rPr>
          <w:spacing w:val="-12"/>
        </w:rPr>
        <w:t xml:space="preserve"> </w:t>
      </w:r>
      <w:r>
        <w:t>2016;</w:t>
      </w:r>
      <w:r>
        <w:rPr>
          <w:spacing w:val="-12"/>
        </w:rPr>
        <w:t xml:space="preserve"> </w:t>
      </w:r>
      <w:r>
        <w:t>Mahmoudi</w:t>
      </w:r>
      <w:r>
        <w:rPr>
          <w:spacing w:val="-11"/>
        </w:rPr>
        <w:t xml:space="preserve"> </w:t>
      </w:r>
      <w:r>
        <w:rPr>
          <w:rFonts w:ascii="Arial" w:hAnsi="Arial"/>
          <w:i/>
        </w:rPr>
        <w:t>et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al</w:t>
      </w:r>
      <w:r>
        <w:t>.,</w:t>
      </w:r>
      <w:r>
        <w:rPr>
          <w:spacing w:val="-11"/>
        </w:rPr>
        <w:t xml:space="preserve"> </w:t>
      </w:r>
      <w:r>
        <w:t>2013;</w:t>
      </w:r>
      <w:r>
        <w:rPr>
          <w:spacing w:val="-12"/>
        </w:rPr>
        <w:t xml:space="preserve"> </w:t>
      </w:r>
      <w:r>
        <w:t>Rowan,</w:t>
      </w:r>
      <w:r>
        <w:rPr>
          <w:spacing w:val="-12"/>
        </w:rPr>
        <w:t xml:space="preserve"> </w:t>
      </w:r>
      <w:r>
        <w:t>2009;</w:t>
      </w:r>
      <w:r>
        <w:rPr>
          <w:spacing w:val="-11"/>
        </w:rPr>
        <w:t xml:space="preserve"> </w:t>
      </w:r>
      <w:r>
        <w:t>UK</w:t>
      </w:r>
      <w:r>
        <w:rPr>
          <w:spacing w:val="-12"/>
        </w:rPr>
        <w:t xml:space="preserve"> </w:t>
      </w:r>
      <w:r>
        <w:t>Department</w:t>
      </w:r>
      <w:r>
        <w:rPr>
          <w:spacing w:val="-14"/>
        </w:rPr>
        <w:t xml:space="preserve"> </w:t>
      </w:r>
      <w:r>
        <w:t>for</w:t>
      </w:r>
      <w:r>
        <w:rPr>
          <w:spacing w:val="-72"/>
        </w:rPr>
        <w:t xml:space="preserve"> </w:t>
      </w:r>
      <w:r>
        <w:t>Communities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Government,</w:t>
      </w:r>
      <w:r>
        <w:rPr>
          <w:spacing w:val="1"/>
        </w:rPr>
        <w:t xml:space="preserve"> </w:t>
      </w:r>
      <w:r>
        <w:t>2009)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passa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cinco</w:t>
      </w:r>
      <w:r>
        <w:rPr>
          <w:spacing w:val="1"/>
        </w:rPr>
        <w:t xml:space="preserve"> </w:t>
      </w:r>
      <w:r>
        <w:t>etapas:</w:t>
      </w:r>
      <w:r>
        <w:rPr>
          <w:spacing w:val="1"/>
        </w:rPr>
        <w:t xml:space="preserve"> </w:t>
      </w:r>
      <w:r>
        <w:t>(i)</w:t>
      </w:r>
      <w:r>
        <w:rPr>
          <w:spacing w:val="1"/>
        </w:rPr>
        <w:t xml:space="preserve"> </w:t>
      </w:r>
      <w:r>
        <w:t>Identificação dos tipos de riscos e impactos já previstos na análise do projeto, do</w:t>
      </w:r>
      <w:r>
        <w:rPr>
          <w:spacing w:val="1"/>
        </w:rPr>
        <w:t xml:space="preserve"> </w:t>
      </w:r>
      <w:r>
        <w:t>escopo,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base</w:t>
      </w:r>
      <w:r>
        <w:rPr>
          <w:spacing w:val="-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percepção</w:t>
      </w:r>
      <w:r>
        <w:rPr>
          <w:spacing w:val="-5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partes</w:t>
      </w:r>
      <w:r>
        <w:rPr>
          <w:spacing w:val="-3"/>
        </w:rPr>
        <w:t xml:space="preserve"> </w:t>
      </w:r>
      <w:r>
        <w:t>interessadas;</w:t>
      </w:r>
      <w:r>
        <w:rPr>
          <w:spacing w:val="-2"/>
        </w:rPr>
        <w:t xml:space="preserve"> </w:t>
      </w:r>
      <w:r>
        <w:t>(ii)</w:t>
      </w:r>
      <w:r>
        <w:rPr>
          <w:spacing w:val="-5"/>
        </w:rPr>
        <w:t xml:space="preserve"> </w:t>
      </w:r>
      <w:r>
        <w:t>Avaliação</w:t>
      </w:r>
      <w:r>
        <w:rPr>
          <w:spacing w:val="-2"/>
        </w:rPr>
        <w:t xml:space="preserve"> </w:t>
      </w:r>
      <w:r>
        <w:t>dos</w:t>
      </w:r>
      <w:r>
        <w:rPr>
          <w:spacing w:val="-73"/>
        </w:rPr>
        <w:t xml:space="preserve"> </w:t>
      </w:r>
      <w:r>
        <w:t>impactos por meio da consideração da sua significância, incluindo a</w:t>
      </w:r>
      <w:r>
        <w:rPr>
          <w:spacing w:val="75"/>
        </w:rPr>
        <w:t xml:space="preserve"> </w:t>
      </w:r>
      <w:r>
        <w:t>sensibilidade</w:t>
      </w:r>
      <w:r>
        <w:rPr>
          <w:spacing w:val="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cada</w:t>
      </w:r>
      <w:r>
        <w:rPr>
          <w:spacing w:val="-7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base</w:t>
      </w:r>
      <w:r>
        <w:rPr>
          <w:spacing w:val="-7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vulnerabilidades;</w:t>
      </w:r>
      <w:r>
        <w:rPr>
          <w:spacing w:val="-5"/>
        </w:rPr>
        <w:t xml:space="preserve"> </w:t>
      </w:r>
      <w:r>
        <w:t>(iii)</w:t>
      </w:r>
      <w:r>
        <w:rPr>
          <w:spacing w:val="-6"/>
        </w:rPr>
        <w:t xml:space="preserve"> </w:t>
      </w:r>
      <w:r>
        <w:t>Proposição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medidas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mitigar</w:t>
      </w:r>
      <w:r>
        <w:rPr>
          <w:spacing w:val="-73"/>
        </w:rPr>
        <w:t xml:space="preserve"> </w:t>
      </w:r>
      <w:r>
        <w:t>impactos adversos e potencializar impactos positivos; (iv) Avaliação de impacto</w:t>
      </w:r>
      <w:r>
        <w:rPr>
          <w:spacing w:val="1"/>
        </w:rPr>
        <w:t xml:space="preserve"> </w:t>
      </w:r>
      <w:r>
        <w:t>residual,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houver,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avaliar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significância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assumindo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implementação</w:t>
      </w:r>
      <w:r>
        <w:rPr>
          <w:spacing w:val="-7"/>
        </w:rPr>
        <w:t xml:space="preserve"> </w:t>
      </w:r>
      <w:r>
        <w:t>efetiva</w:t>
      </w:r>
      <w:r>
        <w:rPr>
          <w:spacing w:val="-7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medidas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mitigação.</w:t>
      </w:r>
    </w:p>
    <w:p w14:paraId="1CC3F248" w14:textId="77777777" w:rsidR="008150C3" w:rsidRDefault="001743A5" w:rsidP="00385021">
      <w:pPr>
        <w:pStyle w:val="PargrafodaLista"/>
        <w:numPr>
          <w:ilvl w:val="1"/>
          <w:numId w:val="59"/>
        </w:numPr>
      </w:pPr>
      <w:r>
        <w:t>Tipo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Impacto</w:t>
      </w:r>
    </w:p>
    <w:p w14:paraId="607DE7B8" w14:textId="6D2B6B3A" w:rsidR="008150C3" w:rsidRDefault="001743A5" w:rsidP="001E6E27">
      <w:pPr>
        <w:pStyle w:val="Corpodetexto"/>
      </w:pPr>
      <w:r>
        <w:t>Consiste na característica do impacto que indica a sua relação com o Projeto (em</w:t>
      </w:r>
      <w:r>
        <w:rPr>
          <w:spacing w:val="1"/>
        </w:rPr>
        <w:t xml:space="preserve"> </w:t>
      </w:r>
      <w:r>
        <w:t>termos de causa e efeito), podendo ser (i) Direto: impacto que resulta de uma</w:t>
      </w:r>
      <w:r>
        <w:rPr>
          <w:spacing w:val="1"/>
        </w:rPr>
        <w:t xml:space="preserve"> </w:t>
      </w:r>
      <w:r>
        <w:t>interação direta entre o Projeto e o recurso ou receptor; (ii) Indireto: impacto que</w:t>
      </w:r>
      <w:r>
        <w:rPr>
          <w:spacing w:val="1"/>
        </w:rPr>
        <w:t xml:space="preserve"> </w:t>
      </w:r>
      <w:r>
        <w:t>resulta de outras atividades que podem acontecer ou serem potencializadas em</w:t>
      </w:r>
      <w:r>
        <w:rPr>
          <w:spacing w:val="1"/>
        </w:rPr>
        <w:t xml:space="preserve"> </w:t>
      </w:r>
      <w:r>
        <w:t>razão</w:t>
      </w:r>
      <w:r>
        <w:rPr>
          <w:spacing w:val="7"/>
        </w:rPr>
        <w:t xml:space="preserve"> </w:t>
      </w:r>
      <w:r>
        <w:t>do</w:t>
      </w:r>
      <w:r>
        <w:rPr>
          <w:spacing w:val="8"/>
        </w:rPr>
        <w:t xml:space="preserve"> </w:t>
      </w:r>
      <w:r>
        <w:t>Projeto;</w:t>
      </w:r>
      <w:r>
        <w:rPr>
          <w:spacing w:val="7"/>
        </w:rPr>
        <w:t xml:space="preserve"> </w:t>
      </w:r>
      <w:r>
        <w:t>ou</w:t>
      </w:r>
      <w:r>
        <w:rPr>
          <w:spacing w:val="8"/>
        </w:rPr>
        <w:t xml:space="preserve"> </w:t>
      </w:r>
      <w:r>
        <w:t>(iii)</w:t>
      </w:r>
      <w:r>
        <w:rPr>
          <w:spacing w:val="7"/>
        </w:rPr>
        <w:t xml:space="preserve"> </w:t>
      </w:r>
      <w:r>
        <w:t>Cumulativo:</w:t>
      </w:r>
      <w:r>
        <w:rPr>
          <w:spacing w:val="7"/>
        </w:rPr>
        <w:t xml:space="preserve"> </w:t>
      </w:r>
      <w:r>
        <w:t>impacto</w:t>
      </w:r>
      <w:r>
        <w:rPr>
          <w:spacing w:val="8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ocorre</w:t>
      </w:r>
      <w:r>
        <w:rPr>
          <w:spacing w:val="8"/>
        </w:rPr>
        <w:t xml:space="preserve"> </w:t>
      </w:r>
      <w:r>
        <w:t>em</w:t>
      </w:r>
      <w:r>
        <w:rPr>
          <w:spacing w:val="8"/>
        </w:rPr>
        <w:t xml:space="preserve"> </w:t>
      </w:r>
      <w:r>
        <w:t>conjunto</w:t>
      </w:r>
      <w:r>
        <w:rPr>
          <w:spacing w:val="8"/>
        </w:rPr>
        <w:t xml:space="preserve"> </w:t>
      </w:r>
      <w:r>
        <w:t>com</w:t>
      </w:r>
      <w:r>
        <w:rPr>
          <w:spacing w:val="6"/>
        </w:rPr>
        <w:t xml:space="preserve"> </w:t>
      </w:r>
      <w:r>
        <w:t>outrosimpactos (incluindo aqueles de atividades de terceiros) e que afetam os mesmos</w:t>
      </w:r>
      <w:r>
        <w:rPr>
          <w:spacing w:val="1"/>
        </w:rPr>
        <w:t xml:space="preserve"> </w:t>
      </w:r>
      <w:r>
        <w:t>recursos</w:t>
      </w:r>
      <w:r>
        <w:rPr>
          <w:spacing w:val="-8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receptores</w:t>
      </w:r>
      <w:r>
        <w:rPr>
          <w:spacing w:val="-10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Projeto.</w:t>
      </w:r>
    </w:p>
    <w:p w14:paraId="592F5642" w14:textId="77777777" w:rsidR="008150C3" w:rsidRDefault="001743A5" w:rsidP="00385021">
      <w:pPr>
        <w:pStyle w:val="PargrafodaLista"/>
        <w:numPr>
          <w:ilvl w:val="0"/>
          <w:numId w:val="40"/>
        </w:numPr>
      </w:pPr>
      <w:r>
        <w:t>Avaliação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impacto</w:t>
      </w:r>
    </w:p>
    <w:p w14:paraId="080D08B5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impacto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identificado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apoiada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“</w:t>
      </w:r>
      <w:r>
        <w:rPr>
          <w:rFonts w:ascii="Arial" w:hAnsi="Arial"/>
          <w:i/>
        </w:rPr>
        <w:t xml:space="preserve">significância” </w:t>
      </w:r>
      <w:r>
        <w:t>do impacto, que pode ser alta, média, baixa ou insignificante. Para</w:t>
      </w:r>
      <w:r>
        <w:rPr>
          <w:spacing w:val="1"/>
        </w:rPr>
        <w:t xml:space="preserve"> </w:t>
      </w:r>
      <w:r>
        <w:t>determinar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grau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significância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preciso</w:t>
      </w:r>
      <w:r>
        <w:rPr>
          <w:spacing w:val="1"/>
        </w:rPr>
        <w:t xml:space="preserve"> </w:t>
      </w:r>
      <w:r>
        <w:t>levar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consideração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“</w:t>
      </w:r>
      <w:r>
        <w:rPr>
          <w:rFonts w:ascii="Arial" w:hAnsi="Arial"/>
          <w:i/>
        </w:rPr>
        <w:t>consequência”</w:t>
      </w:r>
      <w:r>
        <w:t>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alta,</w:t>
      </w:r>
      <w:r>
        <w:rPr>
          <w:spacing w:val="1"/>
        </w:rPr>
        <w:t xml:space="preserve"> </w:t>
      </w:r>
      <w:r>
        <w:lastRenderedPageBreak/>
        <w:t>média,</w:t>
      </w:r>
      <w:r>
        <w:rPr>
          <w:spacing w:val="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irrelevante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“</w:t>
      </w:r>
      <w:r>
        <w:rPr>
          <w:rFonts w:ascii="Arial" w:hAnsi="Arial"/>
          <w:i/>
        </w:rPr>
        <w:t>probabilidade”</w:t>
      </w:r>
      <w:r>
        <w:rPr>
          <w:rFonts w:ascii="Arial" w:hAnsi="Arial"/>
          <w:i/>
          <w:spacing w:val="-2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ocorrer,</w:t>
      </w:r>
      <w:r>
        <w:rPr>
          <w:spacing w:val="-8"/>
        </w:rPr>
        <w:t xml:space="preserve"> </w:t>
      </w:r>
      <w:r>
        <w:t>podendo</w:t>
      </w:r>
      <w:r>
        <w:rPr>
          <w:spacing w:val="-8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certa,</w:t>
      </w:r>
      <w:r>
        <w:rPr>
          <w:spacing w:val="-7"/>
        </w:rPr>
        <w:t xml:space="preserve"> </w:t>
      </w:r>
      <w:r>
        <w:t>alta,</w:t>
      </w:r>
      <w:r>
        <w:rPr>
          <w:spacing w:val="-11"/>
        </w:rPr>
        <w:t xml:space="preserve"> </w:t>
      </w:r>
      <w:r>
        <w:t>média,</w:t>
      </w:r>
      <w:r>
        <w:rPr>
          <w:spacing w:val="-9"/>
        </w:rPr>
        <w:t xml:space="preserve"> </w:t>
      </w:r>
      <w:r>
        <w:t>baixa</w:t>
      </w:r>
      <w:r>
        <w:rPr>
          <w:spacing w:val="-8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improvável.</w:t>
      </w:r>
    </w:p>
    <w:p w14:paraId="7713BC5A" w14:textId="77777777" w:rsidR="008150C3" w:rsidRDefault="001743A5" w:rsidP="001E6E27">
      <w:pPr>
        <w:pStyle w:val="Corpodetexto"/>
      </w:pPr>
      <w:r>
        <w:t xml:space="preserve">A </w:t>
      </w:r>
      <w:r>
        <w:rPr>
          <w:rFonts w:ascii="Arial" w:hAnsi="Arial"/>
          <w:i/>
        </w:rPr>
        <w:t xml:space="preserve">“consequência” </w:t>
      </w:r>
      <w:r>
        <w:t>leva em consideração quatro fatores que devem ser analisados</w:t>
      </w:r>
      <w:r>
        <w:rPr>
          <w:spacing w:val="1"/>
        </w:rPr>
        <w:t xml:space="preserve"> </w:t>
      </w:r>
      <w:r>
        <w:t xml:space="preserve">conjuntamente; (i) </w:t>
      </w:r>
      <w:r>
        <w:rPr>
          <w:rFonts w:ascii="Arial" w:hAnsi="Arial"/>
          <w:i/>
        </w:rPr>
        <w:t>Severidade ou magnitude</w:t>
      </w:r>
      <w:r>
        <w:t>: o grau de mudança nos aspectos</w:t>
      </w:r>
      <w:r>
        <w:rPr>
          <w:spacing w:val="1"/>
        </w:rPr>
        <w:t xml:space="preserve"> </w:t>
      </w:r>
      <w:r>
        <w:t>socioambientais,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muito</w:t>
      </w:r>
      <w:r>
        <w:rPr>
          <w:spacing w:val="1"/>
        </w:rPr>
        <w:t xml:space="preserve"> </w:t>
      </w:r>
      <w:r>
        <w:t>alta,</w:t>
      </w:r>
      <w:r>
        <w:rPr>
          <w:spacing w:val="1"/>
        </w:rPr>
        <w:t xml:space="preserve"> </w:t>
      </w:r>
      <w:r>
        <w:t>alta,</w:t>
      </w:r>
      <w:r>
        <w:rPr>
          <w:spacing w:val="1"/>
        </w:rPr>
        <w:t xml:space="preserve"> </w:t>
      </w:r>
      <w:r>
        <w:t>média,</w:t>
      </w:r>
      <w:r>
        <w:rPr>
          <w:spacing w:val="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mínima;</w:t>
      </w:r>
      <w:r>
        <w:rPr>
          <w:spacing w:val="1"/>
        </w:rPr>
        <w:t xml:space="preserve"> </w:t>
      </w:r>
      <w:r>
        <w:t>(ii)</w:t>
      </w:r>
      <w:r>
        <w:rPr>
          <w:spacing w:val="-73"/>
        </w:rPr>
        <w:t xml:space="preserve"> </w:t>
      </w:r>
      <w:r>
        <w:rPr>
          <w:rFonts w:ascii="Arial" w:hAnsi="Arial"/>
          <w:i/>
        </w:rPr>
        <w:t>Reversibilidade</w:t>
      </w:r>
      <w:r>
        <w:t>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receptor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recuperar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impacto, que poderá ser reversível, parcialmente reversível ou irreversível; (iii)</w:t>
      </w:r>
      <w:r>
        <w:rPr>
          <w:spacing w:val="1"/>
        </w:rPr>
        <w:t xml:space="preserve"> </w:t>
      </w:r>
      <w:r>
        <w:rPr>
          <w:rFonts w:ascii="Arial" w:hAnsi="Arial"/>
          <w:i/>
        </w:rPr>
        <w:t>Duração:</w:t>
      </w:r>
      <w:r>
        <w:rPr>
          <w:rFonts w:ascii="Arial" w:hAnsi="Arial"/>
          <w:i/>
          <w:spacing w:val="-4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tempo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prevalência</w:t>
      </w:r>
      <w:r>
        <w:rPr>
          <w:spacing w:val="-10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impacto,</w:t>
      </w:r>
      <w:r>
        <w:rPr>
          <w:spacing w:val="-15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poderá</w:t>
      </w:r>
      <w:r>
        <w:rPr>
          <w:spacing w:val="-10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permanente,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longa</w:t>
      </w:r>
      <w:r>
        <w:rPr>
          <w:spacing w:val="-72"/>
        </w:rPr>
        <w:t xml:space="preserve"> </w:t>
      </w:r>
      <w:r>
        <w:t xml:space="preserve">duração, de média duração, curta duração ou temporária; e (iv) </w:t>
      </w:r>
      <w:r>
        <w:rPr>
          <w:rFonts w:ascii="Arial" w:hAnsi="Arial"/>
          <w:i/>
        </w:rPr>
        <w:t>Extensão</w:t>
      </w:r>
      <w:r>
        <w:t>: a área</w:t>
      </w:r>
      <w:r>
        <w:rPr>
          <w:spacing w:val="1"/>
        </w:rPr>
        <w:t xml:space="preserve"> </w:t>
      </w:r>
      <w:r>
        <w:t>física e as partes interessadas que serão afetadas pelo impacto, que poderá ser</w:t>
      </w:r>
      <w:r>
        <w:rPr>
          <w:spacing w:val="1"/>
        </w:rPr>
        <w:t xml:space="preserve"> </w:t>
      </w:r>
      <w:r>
        <w:t>local,</w:t>
      </w:r>
      <w:r>
        <w:rPr>
          <w:spacing w:val="-9"/>
        </w:rPr>
        <w:t xml:space="preserve"> </w:t>
      </w:r>
      <w:r>
        <w:t>regional,</w:t>
      </w:r>
      <w:r>
        <w:rPr>
          <w:spacing w:val="-11"/>
        </w:rPr>
        <w:t xml:space="preserve"> </w:t>
      </w:r>
      <w:r>
        <w:t>nacional</w:t>
      </w:r>
      <w:r>
        <w:rPr>
          <w:spacing w:val="-8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internacional.</w:t>
      </w:r>
    </w:p>
    <w:p w14:paraId="4B2DB62A" w14:textId="77777777" w:rsidR="008150C3" w:rsidRDefault="001743A5" w:rsidP="00385021">
      <w:pPr>
        <w:pStyle w:val="PargrafodaLista"/>
        <w:numPr>
          <w:ilvl w:val="0"/>
          <w:numId w:val="40"/>
        </w:numPr>
      </w:pPr>
      <w:r>
        <w:t>Medidas</w:t>
      </w:r>
      <w:r>
        <w:rPr>
          <w:spacing w:val="-3"/>
        </w:rPr>
        <w:t xml:space="preserve"> </w:t>
      </w:r>
      <w:r>
        <w:t>mitigadoras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potencializadoras</w:t>
      </w:r>
    </w:p>
    <w:p w14:paraId="33B251A2" w14:textId="77777777" w:rsidR="008150C3" w:rsidRDefault="001743A5" w:rsidP="001E6E27">
      <w:pPr>
        <w:pStyle w:val="Corpodetexto"/>
      </w:pPr>
      <w:r>
        <w:t>Para os impactos significativos identificados são propostas medidas de mitigação</w:t>
      </w:r>
      <w:r>
        <w:rPr>
          <w:spacing w:val="1"/>
        </w:rPr>
        <w:t xml:space="preserve"> </w:t>
      </w:r>
      <w:r>
        <w:t>adequadas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implementáveis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incorporados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concepção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planejamento do projeto, de modo a evitar ou reduzir os impactos negativos ou</w:t>
      </w:r>
      <w:r>
        <w:rPr>
          <w:spacing w:val="1"/>
        </w:rPr>
        <w:t xml:space="preserve"> </w:t>
      </w:r>
      <w:r>
        <w:t>aumentar os impactos positivos. Uma vez que a avaliação de impacto é um</w:t>
      </w:r>
      <w:r>
        <w:rPr>
          <w:spacing w:val="1"/>
        </w:rPr>
        <w:t xml:space="preserve"> </w:t>
      </w:r>
      <w:r>
        <w:t>processo contínuo ao longo do ciclo de desenvolvimento do Projeto, as medidas de</w:t>
      </w:r>
      <w:r>
        <w:rPr>
          <w:spacing w:val="-72"/>
        </w:rPr>
        <w:t xml:space="preserve"> </w:t>
      </w:r>
      <w:r>
        <w:t>mitigação</w:t>
      </w:r>
      <w:r>
        <w:rPr>
          <w:spacing w:val="-5"/>
        </w:rPr>
        <w:t xml:space="preserve"> </w:t>
      </w:r>
      <w:r>
        <w:t>podem</w:t>
      </w:r>
      <w:r>
        <w:rPr>
          <w:spacing w:val="-4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constantemente</w:t>
      </w:r>
      <w:r>
        <w:rPr>
          <w:spacing w:val="-1"/>
        </w:rPr>
        <w:t xml:space="preserve"> </w:t>
      </w:r>
      <w:r>
        <w:t>reavaliadas,</w:t>
      </w:r>
      <w:r>
        <w:rPr>
          <w:spacing w:val="-6"/>
        </w:rPr>
        <w:t xml:space="preserve"> </w:t>
      </w:r>
      <w:r>
        <w:t>detalhadas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ajustadas.</w:t>
      </w:r>
    </w:p>
    <w:p w14:paraId="5AF28EAA" w14:textId="77777777" w:rsidR="008150C3" w:rsidRDefault="001743A5" w:rsidP="00385021">
      <w:pPr>
        <w:pStyle w:val="PargrafodaLista"/>
        <w:numPr>
          <w:ilvl w:val="0"/>
          <w:numId w:val="40"/>
        </w:numPr>
      </w:pPr>
      <w:r>
        <w:t>Medidas</w:t>
      </w:r>
      <w:r>
        <w:rPr>
          <w:spacing w:val="-3"/>
        </w:rPr>
        <w:t xml:space="preserve"> </w:t>
      </w:r>
      <w:r>
        <w:t>mitigadoras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potencializadoras</w:t>
      </w:r>
    </w:p>
    <w:p w14:paraId="2657EF4B" w14:textId="77777777" w:rsidR="008150C3" w:rsidRDefault="001743A5" w:rsidP="001E6E27">
      <w:pPr>
        <w:pStyle w:val="Corpodetexto"/>
      </w:pPr>
      <w:r>
        <w:t>Os impactos residuais são aqueles que permanecem mesmo com a implementação</w:t>
      </w:r>
      <w:r>
        <w:rPr>
          <w:spacing w:val="-72"/>
        </w:rPr>
        <w:t xml:space="preserve"> </w:t>
      </w:r>
      <w:r>
        <w:t>efetiva das medidas de mitigação, o que demanda a reavaliação do impacto, nova</w:t>
      </w:r>
      <w:r>
        <w:rPr>
          <w:spacing w:val="1"/>
        </w:rPr>
        <w:t xml:space="preserve"> </w:t>
      </w:r>
      <w:r>
        <w:t>classificação</w:t>
      </w:r>
      <w:r>
        <w:rPr>
          <w:spacing w:val="-7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significância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proposta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nova</w:t>
      </w:r>
      <w:r>
        <w:rPr>
          <w:spacing w:val="-4"/>
        </w:rPr>
        <w:t xml:space="preserve"> </w:t>
      </w:r>
      <w:r>
        <w:t>medida</w:t>
      </w:r>
      <w:r>
        <w:rPr>
          <w:spacing w:val="-7"/>
        </w:rPr>
        <w:t xml:space="preserve"> </w:t>
      </w:r>
      <w:r>
        <w:t>mitigadora.</w:t>
      </w:r>
    </w:p>
    <w:p w14:paraId="5B5F5AB1" w14:textId="6B3B09C3" w:rsidR="008150C3" w:rsidRDefault="001743A5" w:rsidP="007A3B35">
      <w:pPr>
        <w:pStyle w:val="Ttulo2"/>
      </w:pPr>
      <w:bookmarkStart w:id="150" w:name="_bookmark207"/>
      <w:bookmarkStart w:id="151" w:name="_Toc131110722"/>
      <w:bookmarkEnd w:id="150"/>
      <w:r>
        <w:t>Saúde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Trabalhador</w:t>
      </w:r>
      <w:bookmarkEnd w:id="151"/>
    </w:p>
    <w:p w14:paraId="1C7683A7" w14:textId="77777777" w:rsidR="008150C3" w:rsidRDefault="001743A5" w:rsidP="001E6E27">
      <w:pPr>
        <w:pStyle w:val="Corpodetexto"/>
      </w:pPr>
      <w:r>
        <w:rPr>
          <w:w w:val="105"/>
        </w:rPr>
        <w:t>A maior parte dos riscos se relaciona com impactos adversos e concentrados</w:t>
      </w:r>
      <w:r>
        <w:rPr>
          <w:spacing w:val="1"/>
          <w:w w:val="105"/>
        </w:rPr>
        <w:t xml:space="preserve"> </w:t>
      </w:r>
      <w:r>
        <w:rPr>
          <w:w w:val="105"/>
        </w:rPr>
        <w:t>principalmente</w:t>
      </w:r>
      <w:r>
        <w:rPr>
          <w:spacing w:val="-15"/>
          <w:w w:val="105"/>
        </w:rPr>
        <w:t xml:space="preserve"> </w:t>
      </w:r>
      <w:r>
        <w:rPr>
          <w:w w:val="105"/>
        </w:rPr>
        <w:t>no</w:t>
      </w:r>
      <w:r>
        <w:rPr>
          <w:spacing w:val="-16"/>
          <w:w w:val="105"/>
        </w:rPr>
        <w:t xml:space="preserve"> </w:t>
      </w:r>
      <w:r>
        <w:rPr>
          <w:w w:val="105"/>
        </w:rPr>
        <w:t>decorrer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7"/>
          <w:w w:val="105"/>
        </w:rPr>
        <w:t xml:space="preserve"> </w:t>
      </w:r>
      <w:r>
        <w:rPr>
          <w:w w:val="105"/>
        </w:rPr>
        <w:t>período</w:t>
      </w:r>
      <w:r>
        <w:rPr>
          <w:spacing w:val="-16"/>
          <w:w w:val="105"/>
        </w:rPr>
        <w:t xml:space="preserve"> </w:t>
      </w:r>
      <w:r>
        <w:rPr>
          <w:w w:val="105"/>
        </w:rPr>
        <w:t>das</w:t>
      </w:r>
      <w:r>
        <w:rPr>
          <w:spacing w:val="-18"/>
          <w:w w:val="105"/>
        </w:rPr>
        <w:t xml:space="preserve"> </w:t>
      </w:r>
      <w:r>
        <w:rPr>
          <w:w w:val="105"/>
        </w:rPr>
        <w:t>atividades</w:t>
      </w:r>
      <w:r>
        <w:rPr>
          <w:spacing w:val="-15"/>
          <w:w w:val="105"/>
        </w:rPr>
        <w:t xml:space="preserve"> </w:t>
      </w:r>
      <w:r>
        <w:rPr>
          <w:w w:val="105"/>
        </w:rPr>
        <w:t>relacionadas</w:t>
      </w:r>
      <w:r>
        <w:rPr>
          <w:spacing w:val="-15"/>
          <w:w w:val="105"/>
        </w:rPr>
        <w:t xml:space="preserve"> </w:t>
      </w:r>
      <w:r>
        <w:rPr>
          <w:w w:val="105"/>
        </w:rPr>
        <w:t>à</w:t>
      </w:r>
      <w:r>
        <w:rPr>
          <w:spacing w:val="-14"/>
          <w:w w:val="105"/>
        </w:rPr>
        <w:t xml:space="preserve"> </w:t>
      </w:r>
      <w:r>
        <w:rPr>
          <w:w w:val="105"/>
        </w:rPr>
        <w:t>construção,</w:t>
      </w:r>
      <w:r>
        <w:rPr>
          <w:spacing w:val="-76"/>
          <w:w w:val="105"/>
        </w:rPr>
        <w:t xml:space="preserve"> </w:t>
      </w:r>
      <w:r>
        <w:rPr>
          <w:w w:val="105"/>
        </w:rPr>
        <w:t>com</w:t>
      </w:r>
      <w:r>
        <w:rPr>
          <w:spacing w:val="-14"/>
          <w:w w:val="105"/>
        </w:rPr>
        <w:t xml:space="preserve"> </w:t>
      </w:r>
      <w:r>
        <w:rPr>
          <w:w w:val="105"/>
        </w:rPr>
        <w:t>menor</w:t>
      </w:r>
      <w:r>
        <w:rPr>
          <w:spacing w:val="-13"/>
          <w:w w:val="105"/>
        </w:rPr>
        <w:t xml:space="preserve"> </w:t>
      </w:r>
      <w:r>
        <w:rPr>
          <w:w w:val="105"/>
        </w:rPr>
        <w:t>probabilidade</w:t>
      </w:r>
      <w:r>
        <w:rPr>
          <w:spacing w:val="-14"/>
          <w:w w:val="105"/>
        </w:rPr>
        <w:t xml:space="preserve"> </w:t>
      </w:r>
      <w:r>
        <w:rPr>
          <w:w w:val="105"/>
        </w:rPr>
        <w:t>na</w:t>
      </w:r>
      <w:r>
        <w:rPr>
          <w:spacing w:val="-11"/>
          <w:w w:val="105"/>
        </w:rPr>
        <w:t xml:space="preserve"> </w:t>
      </w:r>
      <w:r>
        <w:rPr>
          <w:w w:val="105"/>
        </w:rPr>
        <w:t>operação</w:t>
      </w:r>
      <w:r>
        <w:rPr>
          <w:spacing w:val="-12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no</w:t>
      </w:r>
      <w:r>
        <w:rPr>
          <w:spacing w:val="-14"/>
          <w:w w:val="105"/>
        </w:rPr>
        <w:t xml:space="preserve"> </w:t>
      </w:r>
      <w:r>
        <w:rPr>
          <w:w w:val="105"/>
        </w:rPr>
        <w:t>descomissionamento.</w:t>
      </w:r>
      <w:r>
        <w:rPr>
          <w:spacing w:val="-13"/>
          <w:w w:val="105"/>
        </w:rPr>
        <w:t xml:space="preserve"> </w:t>
      </w:r>
      <w:r>
        <w:rPr>
          <w:w w:val="105"/>
        </w:rPr>
        <w:t>São</w:t>
      </w:r>
      <w:r>
        <w:rPr>
          <w:spacing w:val="-14"/>
          <w:w w:val="105"/>
        </w:rPr>
        <w:t xml:space="preserve"> </w:t>
      </w:r>
      <w:r>
        <w:rPr>
          <w:w w:val="105"/>
        </w:rPr>
        <w:t>muitos</w:t>
      </w:r>
      <w:r>
        <w:rPr>
          <w:spacing w:val="-13"/>
          <w:w w:val="105"/>
        </w:rPr>
        <w:t xml:space="preserve"> </w:t>
      </w:r>
      <w:r>
        <w:rPr>
          <w:w w:val="105"/>
        </w:rPr>
        <w:t>os</w:t>
      </w:r>
      <w:r>
        <w:rPr>
          <w:spacing w:val="-76"/>
          <w:w w:val="105"/>
        </w:rPr>
        <w:t xml:space="preserve"> </w:t>
      </w:r>
      <w:r>
        <w:t>fatores</w:t>
      </w:r>
      <w:r>
        <w:rPr>
          <w:spacing w:val="-13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riscos</w:t>
      </w:r>
      <w:r>
        <w:rPr>
          <w:spacing w:val="-9"/>
        </w:rPr>
        <w:t xml:space="preserve"> </w:t>
      </w:r>
      <w:r>
        <w:t>à</w:t>
      </w:r>
      <w:r>
        <w:rPr>
          <w:spacing w:val="-9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segurança</w:t>
      </w:r>
      <w:r>
        <w:rPr>
          <w:spacing w:val="-12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trabalhadores</w:t>
      </w:r>
      <w:r>
        <w:rPr>
          <w:spacing w:val="-13"/>
        </w:rPr>
        <w:t xml:space="preserve"> </w:t>
      </w:r>
      <w:r>
        <w:t>durante</w:t>
      </w:r>
      <w:r>
        <w:rPr>
          <w:spacing w:val="-7"/>
        </w:rPr>
        <w:t xml:space="preserve"> </w:t>
      </w:r>
      <w:r>
        <w:t>as</w:t>
      </w:r>
      <w:r>
        <w:rPr>
          <w:spacing w:val="-13"/>
        </w:rPr>
        <w:t xml:space="preserve"> </w:t>
      </w:r>
      <w:r>
        <w:t>obras,</w:t>
      </w:r>
      <w:r>
        <w:rPr>
          <w:spacing w:val="-8"/>
        </w:rPr>
        <w:t xml:space="preserve"> </w:t>
      </w:r>
      <w:r>
        <w:t>incluindo</w:t>
      </w:r>
      <w:r>
        <w:rPr>
          <w:spacing w:val="-73"/>
        </w:rPr>
        <w:t xml:space="preserve"> </w:t>
      </w:r>
      <w:r>
        <w:t>riscos de atropelamentos e acidentes na movimentação de veículos e operação de</w:t>
      </w:r>
      <w:r>
        <w:rPr>
          <w:spacing w:val="1"/>
        </w:rPr>
        <w:t xml:space="preserve"> </w:t>
      </w:r>
      <w:r>
        <w:rPr>
          <w:w w:val="105"/>
        </w:rPr>
        <w:t>máquinas, bem como riscos de acidentes e choques elétricos no manuseio dos</w:t>
      </w:r>
      <w:r>
        <w:rPr>
          <w:spacing w:val="1"/>
          <w:w w:val="105"/>
        </w:rPr>
        <w:t xml:space="preserve"> </w:t>
      </w:r>
      <w:r>
        <w:rPr>
          <w:w w:val="105"/>
        </w:rPr>
        <w:t>módulos e cabos, dentre outros. Para a instalação da linha de distribuição de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energia,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trabalho</w:t>
      </w:r>
      <w:r>
        <w:rPr>
          <w:spacing w:val="-16"/>
          <w:w w:val="105"/>
        </w:rPr>
        <w:t xml:space="preserve"> </w:t>
      </w:r>
      <w:r>
        <w:rPr>
          <w:w w:val="105"/>
        </w:rPr>
        <w:t>em</w:t>
      </w:r>
      <w:r>
        <w:rPr>
          <w:spacing w:val="-18"/>
          <w:w w:val="105"/>
        </w:rPr>
        <w:t xml:space="preserve"> </w:t>
      </w:r>
      <w:r>
        <w:rPr>
          <w:w w:val="105"/>
        </w:rPr>
        <w:t>altura</w:t>
      </w:r>
      <w:r>
        <w:rPr>
          <w:spacing w:val="-18"/>
          <w:w w:val="105"/>
        </w:rPr>
        <w:t xml:space="preserve"> </w:t>
      </w:r>
      <w:r>
        <w:rPr>
          <w:w w:val="105"/>
        </w:rPr>
        <w:t>oferece</w:t>
      </w:r>
      <w:r>
        <w:rPr>
          <w:spacing w:val="-17"/>
          <w:w w:val="105"/>
        </w:rPr>
        <w:t xml:space="preserve"> </w:t>
      </w:r>
      <w:r>
        <w:rPr>
          <w:w w:val="105"/>
        </w:rPr>
        <w:t>risco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queda</w:t>
      </w:r>
      <w:r>
        <w:rPr>
          <w:spacing w:val="-16"/>
          <w:w w:val="105"/>
        </w:rPr>
        <w:t xml:space="preserve"> </w:t>
      </w:r>
      <w:r>
        <w:rPr>
          <w:w w:val="105"/>
        </w:rPr>
        <w:t>que</w:t>
      </w:r>
      <w:r>
        <w:rPr>
          <w:spacing w:val="-18"/>
          <w:w w:val="105"/>
        </w:rPr>
        <w:t xml:space="preserve"> </w:t>
      </w:r>
      <w:r>
        <w:rPr>
          <w:w w:val="105"/>
        </w:rPr>
        <w:t>deve</w:t>
      </w:r>
      <w:r>
        <w:rPr>
          <w:spacing w:val="-16"/>
          <w:w w:val="105"/>
        </w:rPr>
        <w:t xml:space="preserve"> </w:t>
      </w:r>
      <w:r>
        <w:rPr>
          <w:w w:val="105"/>
        </w:rPr>
        <w:t>ser</w:t>
      </w:r>
      <w:r>
        <w:rPr>
          <w:spacing w:val="-19"/>
          <w:w w:val="105"/>
        </w:rPr>
        <w:t xml:space="preserve"> </w:t>
      </w:r>
      <w:r>
        <w:rPr>
          <w:w w:val="105"/>
        </w:rPr>
        <w:t>observado.</w:t>
      </w:r>
      <w:r>
        <w:rPr>
          <w:spacing w:val="-17"/>
          <w:w w:val="105"/>
        </w:rPr>
        <w:t xml:space="preserve"> </w:t>
      </w:r>
      <w:r>
        <w:rPr>
          <w:w w:val="105"/>
        </w:rPr>
        <w:t>Na</w:t>
      </w:r>
      <w:r>
        <w:rPr>
          <w:spacing w:val="-76"/>
          <w:w w:val="105"/>
        </w:rPr>
        <w:t xml:space="preserve"> </w:t>
      </w:r>
      <w:r>
        <w:rPr>
          <w:w w:val="105"/>
        </w:rPr>
        <w:t>operação</w:t>
      </w:r>
      <w:r>
        <w:rPr>
          <w:spacing w:val="30"/>
          <w:w w:val="105"/>
        </w:rPr>
        <w:t xml:space="preserve"> </w:t>
      </w:r>
      <w:r>
        <w:rPr>
          <w:w w:val="105"/>
        </w:rPr>
        <w:t>os</w:t>
      </w:r>
      <w:r>
        <w:rPr>
          <w:spacing w:val="32"/>
          <w:w w:val="105"/>
        </w:rPr>
        <w:t xml:space="preserve"> </w:t>
      </w:r>
      <w:r>
        <w:rPr>
          <w:w w:val="105"/>
        </w:rPr>
        <w:t>riscos</w:t>
      </w:r>
      <w:r>
        <w:rPr>
          <w:spacing w:val="30"/>
          <w:w w:val="105"/>
        </w:rPr>
        <w:t xml:space="preserve"> </w:t>
      </w:r>
      <w:r>
        <w:rPr>
          <w:w w:val="105"/>
        </w:rPr>
        <w:t>estão</w:t>
      </w:r>
      <w:r>
        <w:rPr>
          <w:spacing w:val="31"/>
          <w:w w:val="105"/>
        </w:rPr>
        <w:t xml:space="preserve"> </w:t>
      </w:r>
      <w:r>
        <w:rPr>
          <w:w w:val="105"/>
        </w:rPr>
        <w:t>mais</w:t>
      </w:r>
      <w:r>
        <w:rPr>
          <w:spacing w:val="31"/>
          <w:w w:val="105"/>
        </w:rPr>
        <w:t xml:space="preserve"> </w:t>
      </w:r>
      <w:r>
        <w:rPr>
          <w:w w:val="105"/>
        </w:rPr>
        <w:t>centralizados</w:t>
      </w:r>
      <w:r>
        <w:rPr>
          <w:spacing w:val="32"/>
          <w:w w:val="105"/>
        </w:rPr>
        <w:t xml:space="preserve"> </w:t>
      </w:r>
      <w:r>
        <w:rPr>
          <w:w w:val="105"/>
        </w:rPr>
        <w:t>nas</w:t>
      </w:r>
      <w:r>
        <w:rPr>
          <w:spacing w:val="30"/>
          <w:w w:val="105"/>
        </w:rPr>
        <w:t xml:space="preserve"> </w:t>
      </w:r>
      <w:r>
        <w:rPr>
          <w:w w:val="105"/>
        </w:rPr>
        <w:t>atividades</w:t>
      </w:r>
      <w:r>
        <w:rPr>
          <w:spacing w:val="30"/>
          <w:w w:val="105"/>
        </w:rPr>
        <w:t xml:space="preserve"> </w:t>
      </w:r>
      <w:r>
        <w:rPr>
          <w:w w:val="105"/>
        </w:rPr>
        <w:t>de</w:t>
      </w:r>
      <w:r>
        <w:rPr>
          <w:spacing w:val="30"/>
          <w:w w:val="105"/>
        </w:rPr>
        <w:t xml:space="preserve"> </w:t>
      </w:r>
      <w:r>
        <w:rPr>
          <w:w w:val="105"/>
        </w:rPr>
        <w:t>manutenção</w:t>
      </w:r>
      <w:r>
        <w:rPr>
          <w:spacing w:val="29"/>
          <w:w w:val="105"/>
        </w:rPr>
        <w:t xml:space="preserve"> </w:t>
      </w:r>
      <w:r>
        <w:rPr>
          <w:w w:val="105"/>
        </w:rPr>
        <w:t>e</w:t>
      </w:r>
    </w:p>
    <w:p w14:paraId="09A5709E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ADE13CC" w14:textId="77777777" w:rsidR="008150C3" w:rsidRDefault="008150C3" w:rsidP="001E6E27">
      <w:pPr>
        <w:pStyle w:val="Corpodetexto"/>
      </w:pPr>
    </w:p>
    <w:p w14:paraId="24AA4E01" w14:textId="77777777" w:rsidR="008150C3" w:rsidRDefault="001743A5" w:rsidP="001E6E27">
      <w:pPr>
        <w:pStyle w:val="Corpodetexto"/>
      </w:pPr>
      <w:r>
        <w:rPr>
          <w:w w:val="105"/>
        </w:rPr>
        <w:t>vistoria</w:t>
      </w:r>
      <w:r>
        <w:rPr>
          <w:spacing w:val="-14"/>
          <w:w w:val="105"/>
        </w:rPr>
        <w:t xml:space="preserve"> </w:t>
      </w:r>
      <w:r>
        <w:rPr>
          <w:w w:val="105"/>
        </w:rPr>
        <w:t>das</w:t>
      </w:r>
      <w:r>
        <w:rPr>
          <w:spacing w:val="-15"/>
          <w:w w:val="105"/>
        </w:rPr>
        <w:t xml:space="preserve"> </w:t>
      </w:r>
      <w:r>
        <w:rPr>
          <w:w w:val="105"/>
        </w:rPr>
        <w:t>instalações,</w:t>
      </w:r>
      <w:r>
        <w:rPr>
          <w:spacing w:val="-14"/>
          <w:w w:val="105"/>
        </w:rPr>
        <w:t xml:space="preserve"> </w:t>
      </w:r>
      <w:r>
        <w:rPr>
          <w:w w:val="105"/>
        </w:rPr>
        <w:t>como</w:t>
      </w:r>
      <w:r>
        <w:rPr>
          <w:spacing w:val="-16"/>
          <w:w w:val="105"/>
        </w:rPr>
        <w:t xml:space="preserve"> </w:t>
      </w:r>
      <w:r>
        <w:rPr>
          <w:w w:val="105"/>
        </w:rPr>
        <w:t>acidentes</w:t>
      </w:r>
      <w:r>
        <w:rPr>
          <w:spacing w:val="-16"/>
          <w:w w:val="105"/>
        </w:rPr>
        <w:t xml:space="preserve"> </w:t>
      </w:r>
      <w:r>
        <w:rPr>
          <w:w w:val="105"/>
        </w:rPr>
        <w:t>envolvendo</w:t>
      </w:r>
      <w:r>
        <w:rPr>
          <w:spacing w:val="-14"/>
          <w:w w:val="105"/>
        </w:rPr>
        <w:t xml:space="preserve"> </w:t>
      </w:r>
      <w:r>
        <w:rPr>
          <w:w w:val="105"/>
        </w:rPr>
        <w:t>quedas,</w:t>
      </w:r>
      <w:r>
        <w:rPr>
          <w:spacing w:val="-14"/>
          <w:w w:val="105"/>
        </w:rPr>
        <w:t xml:space="preserve"> </w:t>
      </w:r>
      <w:r>
        <w:rPr>
          <w:w w:val="105"/>
        </w:rPr>
        <w:t>choques</w:t>
      </w:r>
      <w:r>
        <w:rPr>
          <w:spacing w:val="-14"/>
          <w:w w:val="105"/>
        </w:rPr>
        <w:t xml:space="preserve"> </w:t>
      </w:r>
      <w:r>
        <w:rPr>
          <w:w w:val="105"/>
        </w:rPr>
        <w:t>elétricos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rPr>
          <w:w w:val="105"/>
        </w:rPr>
        <w:t>ferimentos</w:t>
      </w:r>
      <w:r>
        <w:rPr>
          <w:spacing w:val="-3"/>
          <w:w w:val="105"/>
        </w:rPr>
        <w:t xml:space="preserve"> </w:t>
      </w:r>
      <w:r>
        <w:rPr>
          <w:w w:val="105"/>
        </w:rPr>
        <w:t>com peças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1"/>
          <w:w w:val="105"/>
        </w:rPr>
        <w:t xml:space="preserve"> </w:t>
      </w:r>
      <w:r>
        <w:rPr>
          <w:w w:val="105"/>
        </w:rPr>
        <w:t>equipamentos.</w:t>
      </w:r>
      <w:r>
        <w:rPr>
          <w:spacing w:val="-1"/>
          <w:w w:val="105"/>
        </w:rPr>
        <w:t xml:space="preserve"> </w:t>
      </w:r>
      <w:r>
        <w:rPr>
          <w:w w:val="105"/>
        </w:rPr>
        <w:t>O</w:t>
      </w:r>
      <w:r>
        <w:rPr>
          <w:spacing w:val="-4"/>
          <w:w w:val="105"/>
        </w:rPr>
        <w:t xml:space="preserve"> </w:t>
      </w:r>
      <w:r>
        <w:rPr>
          <w:w w:val="105"/>
        </w:rPr>
        <w:t>risco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w w:val="105"/>
        </w:rPr>
        <w:t>incêndio,</w:t>
      </w:r>
      <w:r>
        <w:rPr>
          <w:spacing w:val="-5"/>
          <w:w w:val="105"/>
        </w:rPr>
        <w:t xml:space="preserve"> </w:t>
      </w:r>
      <w:r>
        <w:rPr>
          <w:w w:val="105"/>
        </w:rPr>
        <w:t>falhas</w:t>
      </w:r>
      <w:r>
        <w:rPr>
          <w:spacing w:val="-2"/>
          <w:w w:val="105"/>
        </w:rPr>
        <w:t xml:space="preserve"> </w:t>
      </w:r>
      <w:r>
        <w:rPr>
          <w:w w:val="105"/>
        </w:rPr>
        <w:t>estruturais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rPr>
          <w:w w:val="105"/>
        </w:rPr>
        <w:t>situações de emergência são possíveis tanto na fase de implantação como de</w:t>
      </w:r>
      <w:r>
        <w:rPr>
          <w:spacing w:val="1"/>
          <w:w w:val="105"/>
        </w:rPr>
        <w:t xml:space="preserve"> </w:t>
      </w:r>
      <w:r>
        <w:rPr>
          <w:w w:val="105"/>
        </w:rPr>
        <w:t>operação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descomissionamento.</w:t>
      </w:r>
    </w:p>
    <w:p w14:paraId="347F4E7C" w14:textId="77777777" w:rsidR="008150C3" w:rsidRDefault="008150C3" w:rsidP="001E6E27">
      <w:pPr>
        <w:pStyle w:val="Corpodetexto"/>
      </w:pPr>
    </w:p>
    <w:p w14:paraId="12F2C7E3" w14:textId="77777777" w:rsidR="008150C3" w:rsidRDefault="001743A5" w:rsidP="001E6E27">
      <w:pPr>
        <w:pStyle w:val="Corpodetexto"/>
      </w:pPr>
      <w:r>
        <w:t>As</w:t>
      </w:r>
      <w:r>
        <w:rPr>
          <w:spacing w:val="1"/>
        </w:rPr>
        <w:t xml:space="preserve"> </w:t>
      </w:r>
      <w:r>
        <w:t>principais</w:t>
      </w:r>
      <w:r>
        <w:rPr>
          <w:spacing w:val="1"/>
        </w:rPr>
        <w:t xml:space="preserve"> </w:t>
      </w:r>
      <w:r>
        <w:t>causas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(i)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inadequadas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trabalho,</w:t>
      </w:r>
      <w:r>
        <w:rPr>
          <w:spacing w:val="1"/>
        </w:rPr>
        <w:t xml:space="preserve"> </w:t>
      </w:r>
      <w:r>
        <w:t>(ii)</w:t>
      </w:r>
      <w:r>
        <w:rPr>
          <w:spacing w:val="1"/>
        </w:rPr>
        <w:t xml:space="preserve"> </w:t>
      </w:r>
      <w:r>
        <w:t>falta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capacitação</w:t>
      </w:r>
      <w:r>
        <w:rPr>
          <w:spacing w:val="1"/>
        </w:rPr>
        <w:t xml:space="preserve"> </w:t>
      </w:r>
      <w:r>
        <w:t>adequada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trabalhador;</w:t>
      </w:r>
      <w:r>
        <w:rPr>
          <w:spacing w:val="1"/>
        </w:rPr>
        <w:t xml:space="preserve"> </w:t>
      </w:r>
      <w:r>
        <w:t>(iii)</w:t>
      </w:r>
      <w:r>
        <w:rPr>
          <w:spacing w:val="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qualidade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equipamentos; (iv) falha de gestão e coordenação das atividades; (v) falha na</w:t>
      </w:r>
      <w:r>
        <w:rPr>
          <w:spacing w:val="1"/>
        </w:rPr>
        <w:t xml:space="preserve"> </w:t>
      </w:r>
      <w:r>
        <w:t>gestão de riscos à saúde e segurança do trabalhador (o que inclui também fatores</w:t>
      </w:r>
      <w:r>
        <w:rPr>
          <w:spacing w:val="1"/>
        </w:rPr>
        <w:t xml:space="preserve"> </w:t>
      </w:r>
      <w:r>
        <w:t>externos</w:t>
      </w:r>
      <w:r>
        <w:rPr>
          <w:spacing w:val="-9"/>
        </w:rPr>
        <w:t xml:space="preserve"> </w:t>
      </w:r>
      <w:r>
        <w:t>ao</w:t>
      </w:r>
      <w:r>
        <w:rPr>
          <w:spacing w:val="-10"/>
        </w:rPr>
        <w:t xml:space="preserve"> </w:t>
      </w:r>
      <w:r>
        <w:t>Projeto).</w:t>
      </w:r>
    </w:p>
    <w:p w14:paraId="06EB04F8" w14:textId="77777777" w:rsidR="008150C3" w:rsidRDefault="001743A5" w:rsidP="001E6E27">
      <w:pPr>
        <w:pStyle w:val="Corpodetexto"/>
      </w:pPr>
      <w:r>
        <w:t>Condições inadequadas</w:t>
      </w:r>
      <w:r>
        <w:rPr>
          <w:spacing w:val="1"/>
        </w:rPr>
        <w:t xml:space="preserve"> </w:t>
      </w:r>
      <w:r>
        <w:t>de</w:t>
      </w:r>
      <w:r>
        <w:rPr>
          <w:spacing w:val="75"/>
        </w:rPr>
        <w:t xml:space="preserve"> </w:t>
      </w:r>
      <w:r>
        <w:t>trabalho envolvem jornadas de trabalho excessivas;</w:t>
      </w:r>
      <w:r>
        <w:rPr>
          <w:spacing w:val="1"/>
        </w:rPr>
        <w:t xml:space="preserve"> </w:t>
      </w:r>
      <w:r>
        <w:t>falta de quantidade e/ou qualidade de equipamentos de proteção individual (EPIs);</w:t>
      </w:r>
      <w:r>
        <w:rPr>
          <w:spacing w:val="-72"/>
        </w:rPr>
        <w:t xml:space="preserve"> </w:t>
      </w:r>
      <w:r>
        <w:t>veículos, máquinas e equipamentos em condições precárias de manutenção, uso e</w:t>
      </w:r>
      <w:r>
        <w:rPr>
          <w:spacing w:val="1"/>
        </w:rPr>
        <w:t xml:space="preserve"> </w:t>
      </w:r>
      <w:r>
        <w:t>operação;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inadequadas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alojamento</w:t>
      </w:r>
      <w:r>
        <w:rPr>
          <w:spacing w:val="1"/>
        </w:rPr>
        <w:t xml:space="preserve"> </w:t>
      </w:r>
      <w:r>
        <w:t>fora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canteiro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obras;</w:t>
      </w:r>
      <w:r>
        <w:rPr>
          <w:spacing w:val="1"/>
        </w:rPr>
        <w:t xml:space="preserve"> </w:t>
      </w:r>
      <w:r>
        <w:t>instalações inadequadas para refeitório, sanitário e áreas de lazer e descanso;</w:t>
      </w:r>
      <w:r>
        <w:rPr>
          <w:spacing w:val="1"/>
        </w:rPr>
        <w:t xml:space="preserve"> </w:t>
      </w:r>
      <w:r>
        <w:t>emissões</w:t>
      </w:r>
      <w:r>
        <w:rPr>
          <w:spacing w:val="-2"/>
        </w:rPr>
        <w:t xml:space="preserve"> </w:t>
      </w:r>
      <w:r>
        <w:t>excessivas</w:t>
      </w:r>
      <w:r>
        <w:rPr>
          <w:spacing w:val="-2"/>
        </w:rPr>
        <w:t xml:space="preserve"> </w:t>
      </w:r>
      <w:r>
        <w:t>de gases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ruídos</w:t>
      </w:r>
      <w:r>
        <w:rPr>
          <w:spacing w:val="-2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máquinas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veículos.</w:t>
      </w:r>
    </w:p>
    <w:p w14:paraId="012A45BC" w14:textId="77777777" w:rsidR="008150C3" w:rsidRDefault="001743A5" w:rsidP="001E6E27">
      <w:pPr>
        <w:pStyle w:val="Corpodetexto"/>
      </w:pPr>
      <w:r>
        <w:rPr>
          <w:w w:val="105"/>
        </w:rPr>
        <w:t>Falta de capacitação adequada potencializam os riscos à saúde e segurança do</w:t>
      </w:r>
      <w:r>
        <w:rPr>
          <w:spacing w:val="-76"/>
          <w:w w:val="105"/>
        </w:rPr>
        <w:t xml:space="preserve"> </w:t>
      </w:r>
      <w:r>
        <w:t>trabalhador</w:t>
      </w:r>
      <w:r>
        <w:rPr>
          <w:spacing w:val="-7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comprometer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manuseio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peças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equipamentos,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operação</w:t>
      </w:r>
      <w:r>
        <w:rPr>
          <w:spacing w:val="-5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rPr>
          <w:w w:val="105"/>
        </w:rPr>
        <w:t>máquinas e veículos e o cumprimento de normas e orientações de saúde e</w:t>
      </w:r>
      <w:r>
        <w:rPr>
          <w:spacing w:val="1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6"/>
          <w:w w:val="105"/>
        </w:rPr>
        <w:t xml:space="preserve"> </w:t>
      </w:r>
      <w:r>
        <w:rPr>
          <w:w w:val="105"/>
        </w:rPr>
        <w:t>pessoal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dos</w:t>
      </w:r>
      <w:r>
        <w:rPr>
          <w:spacing w:val="-14"/>
          <w:w w:val="105"/>
        </w:rPr>
        <w:t xml:space="preserve"> </w:t>
      </w:r>
      <w:r>
        <w:rPr>
          <w:w w:val="105"/>
        </w:rPr>
        <w:t>demais</w:t>
      </w:r>
      <w:r>
        <w:rPr>
          <w:spacing w:val="-14"/>
          <w:w w:val="105"/>
        </w:rPr>
        <w:t xml:space="preserve"> </w:t>
      </w:r>
      <w:r>
        <w:rPr>
          <w:w w:val="105"/>
        </w:rPr>
        <w:t>colaboradores.</w:t>
      </w:r>
    </w:p>
    <w:p w14:paraId="4DC1F425" w14:textId="77777777" w:rsidR="008150C3" w:rsidRDefault="008150C3" w:rsidP="001E6E27">
      <w:pPr>
        <w:pStyle w:val="Corpodetexto"/>
      </w:pPr>
    </w:p>
    <w:p w14:paraId="24C007C9" w14:textId="77777777" w:rsidR="008150C3" w:rsidRDefault="001743A5" w:rsidP="001E6E27">
      <w:pPr>
        <w:pStyle w:val="Corpodetexto"/>
      </w:pPr>
      <w:r>
        <w:t>Baixa</w:t>
      </w:r>
      <w:r>
        <w:rPr>
          <w:spacing w:val="1"/>
        </w:rPr>
        <w:t xml:space="preserve"> </w:t>
      </w:r>
      <w:r>
        <w:t>qualidade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adicionam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inadequados para cumprir suas funções operacionais e contribuírem para causa de</w:t>
      </w:r>
      <w:r>
        <w:rPr>
          <w:spacing w:val="-72"/>
        </w:rPr>
        <w:t xml:space="preserve"> </w:t>
      </w:r>
      <w:r>
        <w:t>acidentes e falhas operacionais. Como, por exemplo, durabilidade, resistência a</w:t>
      </w:r>
      <w:r>
        <w:rPr>
          <w:spacing w:val="1"/>
        </w:rPr>
        <w:t xml:space="preserve"> </w:t>
      </w:r>
      <w:r>
        <w:t>altas</w:t>
      </w:r>
      <w:r>
        <w:rPr>
          <w:spacing w:val="1"/>
        </w:rPr>
        <w:t xml:space="preserve"> </w:t>
      </w:r>
      <w:r>
        <w:t>temperaturas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humidade,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suporte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peso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pressão,</w:t>
      </w:r>
      <w:r>
        <w:rPr>
          <w:spacing w:val="1"/>
        </w:rPr>
        <w:t xml:space="preserve"> </w:t>
      </w:r>
      <w:r>
        <w:t>isolamento</w:t>
      </w:r>
      <w:r>
        <w:rPr>
          <w:spacing w:val="-9"/>
        </w:rPr>
        <w:t xml:space="preserve"> </w:t>
      </w:r>
      <w:r>
        <w:t>térmico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elétrico,</w:t>
      </w:r>
      <w:r>
        <w:rPr>
          <w:spacing w:val="-6"/>
        </w:rPr>
        <w:t xml:space="preserve"> </w:t>
      </w:r>
      <w:r>
        <w:t>precisão,</w:t>
      </w:r>
      <w:r>
        <w:rPr>
          <w:spacing w:val="-7"/>
        </w:rPr>
        <w:t xml:space="preserve"> </w:t>
      </w:r>
      <w:r>
        <w:t>entre</w:t>
      </w:r>
      <w:r>
        <w:rPr>
          <w:spacing w:val="-8"/>
        </w:rPr>
        <w:t xml:space="preserve"> </w:t>
      </w:r>
      <w:r>
        <w:t>outros</w:t>
      </w:r>
      <w:r>
        <w:rPr>
          <w:spacing w:val="-7"/>
        </w:rPr>
        <w:t xml:space="preserve"> </w:t>
      </w:r>
      <w:r>
        <w:t>critérios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qualidade.</w:t>
      </w:r>
    </w:p>
    <w:p w14:paraId="75F76EE0" w14:textId="77777777" w:rsidR="008150C3" w:rsidRDefault="008150C3" w:rsidP="001E6E27">
      <w:pPr>
        <w:pStyle w:val="Corpodetexto"/>
      </w:pPr>
    </w:p>
    <w:p w14:paraId="306584CE" w14:textId="77777777" w:rsidR="008150C3" w:rsidRDefault="001743A5" w:rsidP="001E6E27">
      <w:pPr>
        <w:pStyle w:val="Corpodetexto"/>
      </w:pPr>
      <w:r>
        <w:t>Falhas de gestão das atividades durante as obras e a operação podem ocorrer em</w:t>
      </w:r>
      <w:r>
        <w:rPr>
          <w:spacing w:val="1"/>
        </w:rPr>
        <w:t xml:space="preserve"> </w:t>
      </w:r>
      <w:r>
        <w:t>razão do dimensionamento impreciso dos canteiros de obras, do pessoal e das</w:t>
      </w:r>
      <w:r>
        <w:rPr>
          <w:spacing w:val="1"/>
        </w:rPr>
        <w:t xml:space="preserve"> </w:t>
      </w:r>
      <w:r>
        <w:t>máquinas, veículos e equipamentos; do planejamento ineficiente das ações e do</w:t>
      </w:r>
      <w:r>
        <w:rPr>
          <w:spacing w:val="1"/>
        </w:rPr>
        <w:t xml:space="preserve"> </w:t>
      </w:r>
      <w:r>
        <w:t>cronograma</w:t>
      </w:r>
      <w:r>
        <w:rPr>
          <w:spacing w:val="1"/>
        </w:rPr>
        <w:t xml:space="preserve"> </w:t>
      </w:r>
      <w:r>
        <w:t>físico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financeiro;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falta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articulação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coordenação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empreiteiros, empreendedor e outras entidades e instituições envolvidas; de falhas</w:t>
      </w:r>
      <w:r>
        <w:rPr>
          <w:spacing w:val="-72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gestão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pessoal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monitoramento</w:t>
      </w:r>
      <w:r>
        <w:rPr>
          <w:spacing w:val="-5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ações;</w:t>
      </w:r>
      <w:r>
        <w:rPr>
          <w:spacing w:val="-7"/>
        </w:rPr>
        <w:t xml:space="preserve"> </w:t>
      </w:r>
      <w:r>
        <w:t>dentre</w:t>
      </w:r>
      <w:r>
        <w:rPr>
          <w:spacing w:val="-6"/>
        </w:rPr>
        <w:t xml:space="preserve"> </w:t>
      </w:r>
      <w:r>
        <w:t>outras.</w:t>
      </w:r>
    </w:p>
    <w:p w14:paraId="41A4AF5F" w14:textId="77777777" w:rsidR="008150C3" w:rsidRDefault="001743A5" w:rsidP="001E6E27">
      <w:pPr>
        <w:pStyle w:val="Corpodetexto"/>
      </w:pPr>
      <w:r>
        <w:t>As falhas mencionadas acima podem ser evitadas pelo cumprimento efetivo de</w:t>
      </w:r>
      <w:r>
        <w:rPr>
          <w:spacing w:val="1"/>
        </w:rPr>
        <w:t xml:space="preserve"> </w:t>
      </w:r>
      <w:r>
        <w:t>normas e diretrizes relacionadas às condições de trabalho, ao planejamento e</w:t>
      </w:r>
      <w:r>
        <w:rPr>
          <w:spacing w:val="1"/>
        </w:rPr>
        <w:t xml:space="preserve"> </w:t>
      </w:r>
      <w:r>
        <w:t>execução de obras e à operação de uma usina fotovoltaica. No entanto, impactos à</w:t>
      </w:r>
      <w:r>
        <w:rPr>
          <w:spacing w:val="-72"/>
        </w:rPr>
        <w:t xml:space="preserve"> </w:t>
      </w:r>
      <w:r>
        <w:t>saúde e segurança do trabalhador podem ocorrer sem uma gestão apropriada de</w:t>
      </w:r>
      <w:r>
        <w:rPr>
          <w:spacing w:val="1"/>
        </w:rPr>
        <w:t xml:space="preserve"> </w:t>
      </w:r>
      <w:r>
        <w:t>riscos</w:t>
      </w:r>
      <w:r>
        <w:rPr>
          <w:spacing w:val="17"/>
        </w:rPr>
        <w:t xml:space="preserve"> </w:t>
      </w:r>
      <w:r>
        <w:t>que</w:t>
      </w:r>
      <w:r>
        <w:rPr>
          <w:spacing w:val="19"/>
        </w:rPr>
        <w:t xml:space="preserve"> </w:t>
      </w:r>
      <w:r>
        <w:t>envolve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identificação</w:t>
      </w:r>
      <w:r>
        <w:rPr>
          <w:spacing w:val="17"/>
        </w:rPr>
        <w:t xml:space="preserve"> </w:t>
      </w:r>
      <w:r>
        <w:t>e</w:t>
      </w:r>
      <w:r>
        <w:rPr>
          <w:spacing w:val="17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avaliação</w:t>
      </w:r>
      <w:r>
        <w:rPr>
          <w:spacing w:val="19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riscos;</w:t>
      </w:r>
      <w:r>
        <w:rPr>
          <w:spacing w:val="16"/>
        </w:rPr>
        <w:t xml:space="preserve"> </w:t>
      </w:r>
      <w:r>
        <w:t>a</w:t>
      </w:r>
      <w:r>
        <w:rPr>
          <w:spacing w:val="17"/>
        </w:rPr>
        <w:t xml:space="preserve"> </w:t>
      </w:r>
      <w:r>
        <w:t>definição</w:t>
      </w:r>
      <w:r>
        <w:rPr>
          <w:spacing w:val="19"/>
        </w:rPr>
        <w:t xml:space="preserve"> </w:t>
      </w:r>
      <w:r>
        <w:t>e</w:t>
      </w:r>
      <w:r>
        <w:rPr>
          <w:spacing w:val="17"/>
        </w:rPr>
        <w:t xml:space="preserve"> </w:t>
      </w:r>
      <w:r>
        <w:t>execução</w:t>
      </w:r>
      <w:r>
        <w:rPr>
          <w:spacing w:val="-73"/>
        </w:rPr>
        <w:t xml:space="preserve"> </w:t>
      </w:r>
      <w:r>
        <w:t>de medidas mitigadoras; o planejamento de ações de prevenção e de resposta à</w:t>
      </w:r>
      <w:r>
        <w:rPr>
          <w:spacing w:val="1"/>
        </w:rPr>
        <w:t xml:space="preserve"> </w:t>
      </w:r>
      <w:r>
        <w:t>emergências; e a gestão e monitoramento dos riscos e da implementação das</w:t>
      </w:r>
      <w:r>
        <w:rPr>
          <w:spacing w:val="1"/>
        </w:rPr>
        <w:t xml:space="preserve"> </w:t>
      </w:r>
      <w:r>
        <w:t>medidas</w:t>
      </w:r>
      <w:r>
        <w:rPr>
          <w:spacing w:val="67"/>
        </w:rPr>
        <w:t xml:space="preserve"> </w:t>
      </w:r>
      <w:r>
        <w:t>mitigadoras.</w:t>
      </w:r>
      <w:r>
        <w:rPr>
          <w:spacing w:val="68"/>
        </w:rPr>
        <w:t xml:space="preserve"> </w:t>
      </w:r>
      <w:r>
        <w:t>Conferem</w:t>
      </w:r>
      <w:r>
        <w:rPr>
          <w:spacing w:val="72"/>
        </w:rPr>
        <w:t xml:space="preserve"> </w:t>
      </w:r>
      <w:r>
        <w:t>riscos</w:t>
      </w:r>
      <w:r>
        <w:rPr>
          <w:spacing w:val="70"/>
        </w:rPr>
        <w:t xml:space="preserve"> </w:t>
      </w:r>
      <w:r>
        <w:t>adicionais</w:t>
      </w:r>
      <w:r>
        <w:rPr>
          <w:spacing w:val="69"/>
        </w:rPr>
        <w:t xml:space="preserve"> </w:t>
      </w:r>
      <w:r>
        <w:t>aqueles</w:t>
      </w:r>
      <w:r>
        <w:rPr>
          <w:spacing w:val="71"/>
        </w:rPr>
        <w:t xml:space="preserve"> </w:t>
      </w:r>
      <w:r>
        <w:t>externos</w:t>
      </w:r>
      <w:r>
        <w:rPr>
          <w:spacing w:val="69"/>
        </w:rPr>
        <w:t xml:space="preserve"> </w:t>
      </w:r>
      <w:r>
        <w:t>ao</w:t>
      </w:r>
      <w:r>
        <w:rPr>
          <w:spacing w:val="71"/>
        </w:rPr>
        <w:t xml:space="preserve"> </w:t>
      </w:r>
      <w:r>
        <w:t>Projeto,</w:t>
      </w:r>
    </w:p>
    <w:p w14:paraId="65E8B5DD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B95BDC5" w14:textId="77777777" w:rsidR="008150C3" w:rsidRDefault="008150C3" w:rsidP="001E6E27">
      <w:pPr>
        <w:pStyle w:val="Corpodetexto"/>
      </w:pPr>
    </w:p>
    <w:p w14:paraId="2A9E0A48" w14:textId="77777777" w:rsidR="008150C3" w:rsidRDefault="001743A5" w:rsidP="001E6E27">
      <w:pPr>
        <w:pStyle w:val="Corpodetexto"/>
      </w:pPr>
      <w:r>
        <w:t>como assaltos, intempéries climáticas, emissão de gases e movimentos de solo do</w:t>
      </w:r>
      <w:r>
        <w:rPr>
          <w:spacing w:val="1"/>
        </w:rPr>
        <w:t xml:space="preserve"> </w:t>
      </w:r>
      <w:r>
        <w:t>aterro,</w:t>
      </w:r>
      <w:r>
        <w:rPr>
          <w:spacing w:val="-11"/>
        </w:rPr>
        <w:t xml:space="preserve"> </w:t>
      </w:r>
      <w:r>
        <w:t>dentre</w:t>
      </w:r>
      <w:r>
        <w:rPr>
          <w:spacing w:val="-8"/>
        </w:rPr>
        <w:t xml:space="preserve"> </w:t>
      </w:r>
      <w:r>
        <w:t>outros.</w:t>
      </w:r>
    </w:p>
    <w:p w14:paraId="0BFD2C39" w14:textId="77777777" w:rsidR="008150C3" w:rsidRDefault="008150C3" w:rsidP="001E6E27">
      <w:pPr>
        <w:pStyle w:val="Corpodetexto"/>
      </w:pPr>
    </w:p>
    <w:p w14:paraId="0A9645CD" w14:textId="77777777" w:rsidR="008150C3" w:rsidRDefault="001743A5" w:rsidP="001E6E27">
      <w:pPr>
        <w:pStyle w:val="Corpodetexto"/>
      </w:pPr>
      <w:r>
        <w:t>A maior parte dos riscos e impactos são diretamente associados à construção e</w:t>
      </w:r>
      <w:r>
        <w:rPr>
          <w:spacing w:val="1"/>
        </w:rPr>
        <w:t xml:space="preserve"> </w:t>
      </w:r>
      <w:r>
        <w:t>operação da usina fotovoltaica, embora riscos e impactos indiretos e cumulativos</w:t>
      </w:r>
      <w:r>
        <w:rPr>
          <w:spacing w:val="1"/>
        </w:rPr>
        <w:t xml:space="preserve"> </w:t>
      </w:r>
      <w:r>
        <w:t>decorrem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passivos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aterro</w:t>
      </w:r>
      <w:r>
        <w:rPr>
          <w:spacing w:val="-4"/>
        </w:rPr>
        <w:t xml:space="preserve"> </w:t>
      </w:r>
      <w:r>
        <w:t>desativado.</w:t>
      </w:r>
    </w:p>
    <w:p w14:paraId="42007AB3" w14:textId="77777777" w:rsidR="008150C3" w:rsidRDefault="008150C3" w:rsidP="001E6E27">
      <w:pPr>
        <w:pStyle w:val="Corpodetexto"/>
      </w:pPr>
    </w:p>
    <w:p w14:paraId="27700BD5" w14:textId="77777777" w:rsidR="008150C3" w:rsidRDefault="001743A5" w:rsidP="001E6E27">
      <w:pPr>
        <w:pStyle w:val="Corpodetexto"/>
      </w:pPr>
      <w:r>
        <w:t>A significância dos riscos e impactos é baixa, uma vez que com o cumprimento das</w:t>
      </w:r>
      <w:r>
        <w:rPr>
          <w:spacing w:val="-72"/>
        </w:rPr>
        <w:t xml:space="preserve"> </w:t>
      </w:r>
      <w:r>
        <w:t>normas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boas</w:t>
      </w:r>
      <w:r>
        <w:rPr>
          <w:spacing w:val="-10"/>
        </w:rPr>
        <w:t xml:space="preserve"> </w:t>
      </w:r>
      <w:r>
        <w:t>práticas</w:t>
      </w:r>
      <w:r>
        <w:rPr>
          <w:spacing w:val="-10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condições</w:t>
      </w:r>
      <w:r>
        <w:rPr>
          <w:spacing w:val="-10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trabalho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implementação</w:t>
      </w:r>
      <w:r>
        <w:rPr>
          <w:spacing w:val="-9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medidas</w:t>
      </w:r>
      <w:r>
        <w:rPr>
          <w:spacing w:val="-73"/>
        </w:rPr>
        <w:t xml:space="preserve"> </w:t>
      </w:r>
      <w:r>
        <w:t>mitigadoras a probabilidade de ocorrerem é baixa ou improvável e a consequência</w:t>
      </w:r>
      <w:r>
        <w:rPr>
          <w:spacing w:val="1"/>
        </w:rPr>
        <w:t xml:space="preserve"> </w:t>
      </w:r>
      <w:r>
        <w:t>é</w:t>
      </w:r>
      <w:r>
        <w:rPr>
          <w:spacing w:val="10"/>
        </w:rPr>
        <w:t xml:space="preserve"> </w:t>
      </w:r>
      <w:r>
        <w:t>baixa</w:t>
      </w:r>
      <w:r>
        <w:rPr>
          <w:spacing w:val="10"/>
        </w:rPr>
        <w:t xml:space="preserve"> </w:t>
      </w:r>
      <w:r>
        <w:t>em</w:t>
      </w:r>
      <w:r>
        <w:rPr>
          <w:spacing w:val="11"/>
        </w:rPr>
        <w:t xml:space="preserve"> </w:t>
      </w:r>
      <w:r>
        <w:t>razão</w:t>
      </w:r>
      <w:r>
        <w:rPr>
          <w:spacing w:val="8"/>
        </w:rPr>
        <w:t xml:space="preserve"> </w:t>
      </w:r>
      <w:r>
        <w:t>da</w:t>
      </w:r>
      <w:r>
        <w:rPr>
          <w:spacing w:val="10"/>
        </w:rPr>
        <w:t xml:space="preserve"> </w:t>
      </w:r>
      <w:r>
        <w:t>curta</w:t>
      </w:r>
      <w:r>
        <w:rPr>
          <w:spacing w:val="10"/>
        </w:rPr>
        <w:t xml:space="preserve"> </w:t>
      </w:r>
      <w:r>
        <w:t>duração</w:t>
      </w:r>
      <w:r>
        <w:rPr>
          <w:spacing w:val="10"/>
        </w:rPr>
        <w:t xml:space="preserve"> </w:t>
      </w:r>
      <w:r>
        <w:t>das</w:t>
      </w:r>
      <w:r>
        <w:rPr>
          <w:spacing w:val="9"/>
        </w:rPr>
        <w:t xml:space="preserve"> </w:t>
      </w:r>
      <w:r>
        <w:t>obras,</w:t>
      </w:r>
      <w:r>
        <w:rPr>
          <w:spacing w:val="10"/>
        </w:rPr>
        <w:t xml:space="preserve"> </w:t>
      </w:r>
      <w:r>
        <w:t>período</w:t>
      </w:r>
      <w:r>
        <w:rPr>
          <w:spacing w:val="8"/>
        </w:rPr>
        <w:t xml:space="preserve"> </w:t>
      </w:r>
      <w:r>
        <w:t>mais</w:t>
      </w:r>
      <w:r>
        <w:rPr>
          <w:spacing w:val="9"/>
        </w:rPr>
        <w:t xml:space="preserve"> </w:t>
      </w:r>
      <w:r>
        <w:t>suscetível</w:t>
      </w:r>
      <w:r>
        <w:rPr>
          <w:spacing w:val="9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impactos,</w:t>
      </w:r>
      <w:r>
        <w:rPr>
          <w:spacing w:val="-7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extensão</w:t>
      </w:r>
      <w:r>
        <w:rPr>
          <w:spacing w:val="-5"/>
        </w:rPr>
        <w:t xml:space="preserve"> </w:t>
      </w:r>
      <w:r>
        <w:t>local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impacto.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severidade</w:t>
      </w:r>
      <w:r>
        <w:rPr>
          <w:spacing w:val="-10"/>
        </w:rPr>
        <w:t xml:space="preserve"> </w:t>
      </w:r>
      <w:r>
        <w:t>pode</w:t>
      </w:r>
      <w:r>
        <w:rPr>
          <w:spacing w:val="-5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média,</w:t>
      </w:r>
      <w:r>
        <w:rPr>
          <w:spacing w:val="-8"/>
        </w:rPr>
        <w:t xml:space="preserve"> </w:t>
      </w:r>
      <w:r>
        <w:t>alta</w:t>
      </w:r>
      <w:r>
        <w:rPr>
          <w:spacing w:val="-8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muito</w:t>
      </w:r>
      <w:r>
        <w:rPr>
          <w:spacing w:val="-9"/>
        </w:rPr>
        <w:t xml:space="preserve"> </w:t>
      </w:r>
      <w:r>
        <w:t>alta</w:t>
      </w:r>
      <w:r>
        <w:rPr>
          <w:spacing w:val="-8"/>
        </w:rPr>
        <w:t xml:space="preserve"> </w:t>
      </w:r>
      <w:r>
        <w:t>em</w:t>
      </w:r>
      <w:r>
        <w:rPr>
          <w:spacing w:val="-72"/>
        </w:rPr>
        <w:t xml:space="preserve"> </w:t>
      </w:r>
      <w:r>
        <w:rPr>
          <w:w w:val="105"/>
        </w:rPr>
        <w:t>razão da probabilidade, ainda que baixa, de ocorrerem acidentes e fatalidades</w:t>
      </w:r>
      <w:r>
        <w:rPr>
          <w:spacing w:val="1"/>
          <w:w w:val="105"/>
        </w:rPr>
        <w:t xml:space="preserve"> </w:t>
      </w:r>
      <w:r>
        <w:t>sofridas</w:t>
      </w:r>
      <w:r>
        <w:rPr>
          <w:spacing w:val="5"/>
        </w:rPr>
        <w:t xml:space="preserve"> </w:t>
      </w:r>
      <w:r>
        <w:t>por</w:t>
      </w:r>
      <w:r>
        <w:rPr>
          <w:spacing w:val="5"/>
        </w:rPr>
        <w:t xml:space="preserve"> </w:t>
      </w:r>
      <w:r>
        <w:t>trabalhadores</w:t>
      </w:r>
      <w:r>
        <w:rPr>
          <w:spacing w:val="7"/>
        </w:rPr>
        <w:t xml:space="preserve"> </w:t>
      </w:r>
      <w:r>
        <w:t>durante</w:t>
      </w:r>
      <w:r>
        <w:rPr>
          <w:spacing w:val="5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construção,</w:t>
      </w:r>
      <w:r>
        <w:rPr>
          <w:spacing w:val="4"/>
        </w:rPr>
        <w:t xml:space="preserve"> </w:t>
      </w:r>
      <w:r>
        <w:t>operação</w:t>
      </w:r>
      <w:r>
        <w:rPr>
          <w:spacing w:val="4"/>
        </w:rPr>
        <w:t xml:space="preserve"> </w:t>
      </w:r>
      <w:r>
        <w:t>e</w:t>
      </w:r>
      <w:r>
        <w:rPr>
          <w:spacing w:val="7"/>
        </w:rPr>
        <w:t xml:space="preserve"> </w:t>
      </w:r>
      <w:r>
        <w:t>descomissionamento.</w:t>
      </w:r>
    </w:p>
    <w:p w14:paraId="1082A5F3" w14:textId="77777777" w:rsidR="008150C3" w:rsidRDefault="008150C3" w:rsidP="001E6E27">
      <w:pPr>
        <w:pStyle w:val="Corpodetexto"/>
      </w:pPr>
    </w:p>
    <w:p w14:paraId="7F251E42" w14:textId="77777777" w:rsidR="008150C3" w:rsidRDefault="001743A5">
      <w:pPr>
        <w:ind w:left="1440"/>
        <w:jc w:val="both"/>
        <w:rPr>
          <w:rFonts w:ascii="Arial"/>
          <w:i/>
          <w:sz w:val="24"/>
        </w:rPr>
      </w:pPr>
      <w:r>
        <w:rPr>
          <w:rFonts w:ascii="Arial"/>
          <w:i/>
          <w:sz w:val="24"/>
        </w:rPr>
        <w:t>Medidas</w:t>
      </w:r>
      <w:r>
        <w:rPr>
          <w:rFonts w:ascii="Arial"/>
          <w:i/>
          <w:spacing w:val="-2"/>
          <w:sz w:val="24"/>
        </w:rPr>
        <w:t xml:space="preserve"> </w:t>
      </w:r>
      <w:r>
        <w:rPr>
          <w:rFonts w:ascii="Arial"/>
          <w:i/>
          <w:sz w:val="24"/>
        </w:rPr>
        <w:t>mitigadoras:</w:t>
      </w:r>
    </w:p>
    <w:p w14:paraId="4E06D904" w14:textId="77777777" w:rsidR="008150C3" w:rsidRDefault="008150C3" w:rsidP="001E6E27">
      <w:pPr>
        <w:pStyle w:val="Corpodetexto"/>
      </w:pPr>
    </w:p>
    <w:p w14:paraId="77C03ED9" w14:textId="77777777" w:rsidR="008150C3" w:rsidRDefault="001743A5" w:rsidP="001E6E27">
      <w:pPr>
        <w:pStyle w:val="Corpodetexto"/>
        <w:numPr>
          <w:ilvl w:val="0"/>
          <w:numId w:val="188"/>
        </w:numPr>
      </w:pPr>
      <w:r>
        <w:t>Cumprimento das normativas e adoção de boas práticas para garantir a</w:t>
      </w:r>
      <w:r>
        <w:rPr>
          <w:spacing w:val="1"/>
        </w:rPr>
        <w:t xml:space="preserve"> </w:t>
      </w:r>
      <w:r>
        <w:t>saúde e segurança do trabalhador, incluindo instalação de áreas de vivência</w:t>
      </w:r>
      <w:r>
        <w:rPr>
          <w:spacing w:val="-72"/>
        </w:rPr>
        <w:t xml:space="preserve"> </w:t>
      </w:r>
      <w:r>
        <w:t>tais como vestiário, refeitório, cozinha (se o preparo da comida for no local),</w:t>
      </w:r>
      <w:r>
        <w:rPr>
          <w:spacing w:val="-72"/>
        </w:rPr>
        <w:t xml:space="preserve"> </w:t>
      </w:r>
      <w:r>
        <w:t>sanitários e áreas de descanso no canteiro de obras ou no entorno próximo.</w:t>
      </w:r>
      <w:r>
        <w:rPr>
          <w:spacing w:val="-7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trabalhadores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residirem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oferecido</w:t>
      </w:r>
      <w:r>
        <w:rPr>
          <w:spacing w:val="1"/>
        </w:rPr>
        <w:t xml:space="preserve"> </w:t>
      </w:r>
      <w:r>
        <w:t>alojamento próximo em condições adequadas e arranjos apropriados para o</w:t>
      </w:r>
      <w:r>
        <w:rPr>
          <w:spacing w:val="-72"/>
        </w:rPr>
        <w:t xml:space="preserve"> </w:t>
      </w:r>
      <w:r>
        <w:t>deslocamento</w:t>
      </w:r>
      <w:r>
        <w:rPr>
          <w:spacing w:val="-15"/>
        </w:rPr>
        <w:t xml:space="preserve"> </w:t>
      </w:r>
      <w:r>
        <w:t>entre</w:t>
      </w:r>
      <w:r>
        <w:rPr>
          <w:spacing w:val="-12"/>
        </w:rPr>
        <w:t xml:space="preserve"> </w:t>
      </w:r>
      <w:r>
        <w:t>alojamento</w:t>
      </w:r>
      <w:r>
        <w:rPr>
          <w:spacing w:val="-12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trabalho.</w:t>
      </w:r>
      <w:r>
        <w:rPr>
          <w:spacing w:val="-12"/>
        </w:rPr>
        <w:t xml:space="preserve"> </w:t>
      </w:r>
      <w:r>
        <w:t>Exigência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empresa</w:t>
      </w:r>
      <w:r>
        <w:rPr>
          <w:spacing w:val="-13"/>
        </w:rPr>
        <w:t xml:space="preserve"> </w:t>
      </w:r>
      <w:r>
        <w:t>legalmente</w:t>
      </w:r>
      <w:r>
        <w:rPr>
          <w:spacing w:val="-72"/>
        </w:rPr>
        <w:t xml:space="preserve"> </w:t>
      </w:r>
      <w:r>
        <w:t>habilitada</w:t>
      </w:r>
      <w:r>
        <w:rPr>
          <w:spacing w:val="-8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experiência;</w:t>
      </w:r>
    </w:p>
    <w:p w14:paraId="25380737" w14:textId="77777777" w:rsidR="008150C3" w:rsidRDefault="001743A5" w:rsidP="001E6E27">
      <w:pPr>
        <w:pStyle w:val="Corpodetexto"/>
        <w:numPr>
          <w:ilvl w:val="0"/>
          <w:numId w:val="188"/>
        </w:numPr>
      </w:pPr>
      <w:r>
        <w:t>Gerenciamento dos impactos na qualidade do ar (previsto na Avaliação de</w:t>
      </w:r>
      <w:r>
        <w:rPr>
          <w:spacing w:val="1"/>
        </w:rPr>
        <w:t xml:space="preserve"> </w:t>
      </w:r>
      <w:r>
        <w:t>Impacto</w:t>
      </w:r>
      <w:r>
        <w:rPr>
          <w:spacing w:val="-10"/>
        </w:rPr>
        <w:t xml:space="preserve"> </w:t>
      </w:r>
      <w:r>
        <w:t>Ambiental</w:t>
      </w:r>
      <w:r>
        <w:rPr>
          <w:spacing w:val="-7"/>
        </w:rPr>
        <w:t xml:space="preserve"> </w:t>
      </w:r>
      <w:r>
        <w:t>-</w:t>
      </w:r>
      <w:r>
        <w:rPr>
          <w:spacing w:val="-10"/>
        </w:rPr>
        <w:t xml:space="preserve"> </w:t>
      </w:r>
      <w:r>
        <w:t>Produto</w:t>
      </w:r>
      <w:r>
        <w:rPr>
          <w:spacing w:val="-8"/>
        </w:rPr>
        <w:t xml:space="preserve"> </w:t>
      </w:r>
      <w:r>
        <w:t>7);</w:t>
      </w:r>
    </w:p>
    <w:p w14:paraId="71799089" w14:textId="77777777" w:rsidR="008150C3" w:rsidRDefault="008150C3" w:rsidP="001E6E27">
      <w:pPr>
        <w:pStyle w:val="Corpodetexto"/>
      </w:pPr>
    </w:p>
    <w:p w14:paraId="5FAAC384" w14:textId="77777777" w:rsidR="008150C3" w:rsidRDefault="001743A5" w:rsidP="001E6E27">
      <w:pPr>
        <w:pStyle w:val="Corpodetexto"/>
        <w:numPr>
          <w:ilvl w:val="0"/>
          <w:numId w:val="188"/>
        </w:numPr>
      </w:pPr>
      <w:r>
        <w:t>Gerenciamento dos ruídos causados pelas obras (previsto na Avaliação de</w:t>
      </w:r>
      <w:r>
        <w:rPr>
          <w:spacing w:val="1"/>
        </w:rPr>
        <w:t xml:space="preserve"> </w:t>
      </w:r>
      <w:r>
        <w:t>Impacto</w:t>
      </w:r>
      <w:r>
        <w:rPr>
          <w:spacing w:val="1"/>
        </w:rPr>
        <w:t xml:space="preserve"> </w:t>
      </w:r>
      <w:r>
        <w:t>Ambiental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Produto</w:t>
      </w:r>
      <w:r>
        <w:rPr>
          <w:spacing w:val="1"/>
        </w:rPr>
        <w:t xml:space="preserve"> </w:t>
      </w:r>
      <w:r>
        <w:t>7).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níveis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ruído</w:t>
      </w:r>
      <w:r>
        <w:rPr>
          <w:spacing w:val="1"/>
        </w:rPr>
        <w:t xml:space="preserve"> </w:t>
      </w:r>
      <w:r>
        <w:t>ocupacional as Diretrizes Gerais sobre EHS da IFC , estabelece os seguintes</w:t>
      </w:r>
      <w:r>
        <w:rPr>
          <w:spacing w:val="1"/>
        </w:rPr>
        <w:t xml:space="preserve"> </w:t>
      </w:r>
      <w:r>
        <w:t>métodos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considerados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projeto:</w:t>
      </w:r>
      <w:r>
        <w:rPr>
          <w:spacing w:val="1"/>
        </w:rPr>
        <w:t xml:space="preserve"> </w:t>
      </w:r>
      <w:r>
        <w:t>(</w:t>
      </w:r>
      <w:r>
        <w:rPr>
          <w:rFonts w:ascii="Arial" w:hAnsi="Arial"/>
          <w:i/>
        </w:rPr>
        <w:t>i</w:t>
      </w:r>
      <w:r>
        <w:t>)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equipamentos com menor potencial gerador de ruído; (</w:t>
      </w:r>
      <w:r>
        <w:rPr>
          <w:rFonts w:ascii="Arial" w:hAnsi="Arial"/>
          <w:i/>
        </w:rPr>
        <w:t>ii</w:t>
      </w:r>
      <w:r>
        <w:t>) instalação de</w:t>
      </w:r>
      <w:r>
        <w:rPr>
          <w:spacing w:val="1"/>
        </w:rPr>
        <w:t xml:space="preserve"> </w:t>
      </w:r>
      <w:r>
        <w:t>silenciadores de isolamento de vibração em equipamentos mecânicos; (</w:t>
      </w:r>
      <w:r>
        <w:rPr>
          <w:rFonts w:ascii="Arial" w:hAnsi="Arial"/>
          <w:i/>
        </w:rPr>
        <w:t>iii</w:t>
      </w:r>
      <w:r>
        <w:t>)</w:t>
      </w:r>
      <w:r>
        <w:rPr>
          <w:spacing w:val="1"/>
        </w:rPr>
        <w:t xml:space="preserve"> </w:t>
      </w:r>
      <w:r>
        <w:t>limite</w:t>
      </w:r>
      <w:r>
        <w:rPr>
          <w:spacing w:val="1"/>
        </w:rPr>
        <w:t xml:space="preserve"> </w:t>
      </w:r>
      <w:r>
        <w:t>de horas 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de específicas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e equipamentos,</w:t>
      </w:r>
      <w:r>
        <w:rPr>
          <w:spacing w:val="1"/>
        </w:rPr>
        <w:t xml:space="preserve"> </w:t>
      </w:r>
      <w:r>
        <w:t>principalmente de fontes móveis; (</w:t>
      </w:r>
      <w:r>
        <w:rPr>
          <w:rFonts w:ascii="Arial" w:hAnsi="Arial"/>
          <w:i/>
        </w:rPr>
        <w:t>iv</w:t>
      </w:r>
      <w:r>
        <w:t>) instalação de barreiras físicas; (</w:t>
      </w:r>
      <w:r>
        <w:rPr>
          <w:rFonts w:ascii="Arial" w:hAnsi="Arial"/>
          <w:i/>
        </w:rPr>
        <w:t>v</w:t>
      </w:r>
      <w:r>
        <w:t>)</w:t>
      </w:r>
      <w:r>
        <w:rPr>
          <w:spacing w:val="1"/>
        </w:rPr>
        <w:t xml:space="preserve"> </w:t>
      </w:r>
      <w:r>
        <w:t>alocação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permanentes</w:t>
      </w:r>
      <w:r>
        <w:rPr>
          <w:spacing w:val="1"/>
        </w:rPr>
        <w:t xml:space="preserve"> </w:t>
      </w:r>
      <w:r>
        <w:t>distante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comunidades;</w:t>
      </w:r>
      <w:r>
        <w:rPr>
          <w:spacing w:val="1"/>
        </w:rPr>
        <w:t xml:space="preserve"> </w:t>
      </w:r>
      <w:r>
        <w:t>(</w:t>
      </w:r>
      <w:r>
        <w:rPr>
          <w:rFonts w:ascii="Arial" w:hAnsi="Arial"/>
          <w:i/>
        </w:rPr>
        <w:t>vi</w:t>
      </w:r>
      <w:r>
        <w:t>)</w:t>
      </w:r>
      <w:r>
        <w:rPr>
          <w:spacing w:val="1"/>
        </w:rPr>
        <w:t xml:space="preserve"> </w:t>
      </w:r>
      <w:r>
        <w:t>desenvolvimento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mecanismos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pública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reclamações,</w:t>
      </w:r>
      <w:r>
        <w:rPr>
          <w:spacing w:val="-8"/>
        </w:rPr>
        <w:t xml:space="preserve"> </w:t>
      </w:r>
      <w:r>
        <w:t>segundo</w:t>
      </w:r>
      <w:r>
        <w:rPr>
          <w:spacing w:val="-10"/>
        </w:rPr>
        <w:t xml:space="preserve"> </w:t>
      </w:r>
      <w:r>
        <w:t>pertinente;</w:t>
      </w:r>
    </w:p>
    <w:p w14:paraId="351B8096" w14:textId="77777777" w:rsidR="008150C3" w:rsidRDefault="008150C3" w:rsidP="001E6E27">
      <w:pPr>
        <w:pStyle w:val="Corpodetexto"/>
      </w:pPr>
    </w:p>
    <w:p w14:paraId="7B20C7F7" w14:textId="77777777" w:rsidR="008150C3" w:rsidRDefault="001743A5" w:rsidP="001E6E27">
      <w:pPr>
        <w:pStyle w:val="Corpodetexto"/>
        <w:numPr>
          <w:ilvl w:val="0"/>
          <w:numId w:val="188"/>
        </w:numPr>
      </w:pPr>
      <w:r>
        <w:t>Gerenciamento de riscos durante o transporte e manipulação de produtos</w:t>
      </w:r>
      <w:r>
        <w:rPr>
          <w:spacing w:val="1"/>
        </w:rPr>
        <w:t xml:space="preserve"> </w:t>
      </w:r>
      <w:r>
        <w:t>perigosos;</w:t>
      </w:r>
    </w:p>
    <w:p w14:paraId="33A447E4" w14:textId="77777777" w:rsidR="008150C3" w:rsidRDefault="008150C3">
      <w:pPr>
        <w:spacing w:line="264" w:lineRule="auto"/>
        <w:jc w:val="both"/>
        <w:rPr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4066C4BA" w14:textId="77777777" w:rsidR="008150C3" w:rsidRDefault="008150C3" w:rsidP="001E6E27">
      <w:pPr>
        <w:pStyle w:val="Corpodetexto"/>
      </w:pPr>
    </w:p>
    <w:p w14:paraId="4195F7AD" w14:textId="77777777" w:rsidR="008150C3" w:rsidRPr="003B5B42" w:rsidRDefault="001743A5" w:rsidP="00385021">
      <w:pPr>
        <w:pStyle w:val="PargrafodaLista"/>
        <w:numPr>
          <w:ilvl w:val="0"/>
          <w:numId w:val="39"/>
        </w:numPr>
      </w:pPr>
      <w:r w:rsidRPr="003B5B42">
        <w:t>Gerenciamento dos riscos de contaminação dos trabalhadores por meio de</w:t>
      </w:r>
      <w:r w:rsidRPr="003B5B42">
        <w:rPr>
          <w:spacing w:val="1"/>
        </w:rPr>
        <w:t xml:space="preserve"> </w:t>
      </w:r>
      <w:r w:rsidRPr="003B5B42">
        <w:t>levantamento dos tipos de resíduos descartados no aterro, com ênfase no</w:t>
      </w:r>
      <w:r w:rsidRPr="003B5B42">
        <w:rPr>
          <w:spacing w:val="1"/>
        </w:rPr>
        <w:t xml:space="preserve"> </w:t>
      </w:r>
      <w:r w:rsidRPr="003B5B42">
        <w:t>eventual</w:t>
      </w:r>
      <w:r w:rsidRPr="003B5B42">
        <w:rPr>
          <w:spacing w:val="-8"/>
        </w:rPr>
        <w:t xml:space="preserve"> </w:t>
      </w:r>
      <w:r w:rsidRPr="003B5B42">
        <w:t>descarte</w:t>
      </w:r>
      <w:r w:rsidRPr="003B5B42">
        <w:rPr>
          <w:spacing w:val="-8"/>
        </w:rPr>
        <w:t xml:space="preserve"> </w:t>
      </w:r>
      <w:r w:rsidRPr="003B5B42">
        <w:t>de</w:t>
      </w:r>
      <w:r w:rsidRPr="003B5B42">
        <w:rPr>
          <w:spacing w:val="-9"/>
        </w:rPr>
        <w:t xml:space="preserve"> </w:t>
      </w:r>
      <w:r w:rsidRPr="003B5B42">
        <w:t>material</w:t>
      </w:r>
      <w:r w:rsidRPr="003B5B42">
        <w:rPr>
          <w:spacing w:val="-9"/>
        </w:rPr>
        <w:t xml:space="preserve"> </w:t>
      </w:r>
      <w:r w:rsidRPr="003B5B42">
        <w:t>contaminado;</w:t>
      </w:r>
    </w:p>
    <w:p w14:paraId="314B751A" w14:textId="77777777" w:rsidR="008150C3" w:rsidRPr="003B5B42" w:rsidRDefault="008150C3" w:rsidP="001E6E27">
      <w:pPr>
        <w:pStyle w:val="Corpodetexto"/>
      </w:pPr>
    </w:p>
    <w:p w14:paraId="36D82456" w14:textId="77777777" w:rsidR="008150C3" w:rsidRDefault="001743A5" w:rsidP="00385021">
      <w:pPr>
        <w:pStyle w:val="PargrafodaLista"/>
        <w:numPr>
          <w:ilvl w:val="0"/>
          <w:numId w:val="38"/>
        </w:numPr>
      </w:pPr>
      <w:r w:rsidRPr="003B5B42">
        <w:rPr>
          <w:w w:val="105"/>
        </w:rPr>
        <w:t>Elaboração de um Plano de Prevenção e Resposta para Situações 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Emergência para casos de desastres, acidentes e quaisquer situações de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emergência,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que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deve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incluir</w:t>
      </w:r>
      <w:r>
        <w:rPr>
          <w:w w:val="105"/>
        </w:rPr>
        <w:t>:</w:t>
      </w:r>
    </w:p>
    <w:p w14:paraId="1CF6D26F" w14:textId="77777777" w:rsidR="008150C3" w:rsidRDefault="008150C3" w:rsidP="001E6E27">
      <w:pPr>
        <w:pStyle w:val="Corpodetexto"/>
      </w:pPr>
    </w:p>
    <w:p w14:paraId="43F3A1F9" w14:textId="77777777" w:rsidR="008150C3" w:rsidRDefault="001743A5" w:rsidP="001E6E27">
      <w:pPr>
        <w:pStyle w:val="Corpodetexto"/>
        <w:numPr>
          <w:ilvl w:val="0"/>
          <w:numId w:val="190"/>
        </w:numPr>
      </w:pPr>
      <w:r>
        <w:rPr>
          <w:w w:val="105"/>
        </w:rPr>
        <w:t>Adoção de práticas adequadas para prevenção de acidentes e</w:t>
      </w:r>
      <w:r>
        <w:rPr>
          <w:spacing w:val="1"/>
          <w:w w:val="105"/>
        </w:rPr>
        <w:t xml:space="preserve"> </w:t>
      </w:r>
      <w:r>
        <w:rPr>
          <w:w w:val="105"/>
        </w:rPr>
        <w:t>emergências, tais como: atividades de construção e manutenção</w:t>
      </w:r>
      <w:r>
        <w:rPr>
          <w:spacing w:val="1"/>
          <w:w w:val="105"/>
        </w:rPr>
        <w:t xml:space="preserve"> </w:t>
      </w:r>
      <w:r>
        <w:t>realizadas durante o dia; uso de equipamentos de proteção individual</w:t>
      </w:r>
      <w:r>
        <w:rPr>
          <w:spacing w:val="-72"/>
        </w:rPr>
        <w:t xml:space="preserve"> </w:t>
      </w:r>
      <w:r>
        <w:t>(EPI); proteção do canteiro de obra contra a entrada de pessoas não</w:t>
      </w:r>
      <w:r>
        <w:rPr>
          <w:spacing w:val="1"/>
        </w:rPr>
        <w:t xml:space="preserve"> </w:t>
      </w:r>
      <w:r>
        <w:rPr>
          <w:w w:val="105"/>
        </w:rPr>
        <w:t>autorizadas;</w:t>
      </w:r>
      <w:r>
        <w:rPr>
          <w:spacing w:val="-9"/>
          <w:w w:val="105"/>
        </w:rPr>
        <w:t xml:space="preserve"> </w:t>
      </w:r>
      <w:r>
        <w:rPr>
          <w:w w:val="105"/>
        </w:rPr>
        <w:t>disponibilização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materiais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primeiros</w:t>
      </w:r>
      <w:r>
        <w:rPr>
          <w:spacing w:val="-8"/>
          <w:w w:val="105"/>
        </w:rPr>
        <w:t xml:space="preserve"> </w:t>
      </w:r>
      <w:r>
        <w:rPr>
          <w:w w:val="105"/>
        </w:rPr>
        <w:t>socorros</w:t>
      </w:r>
      <w:r>
        <w:rPr>
          <w:spacing w:val="-9"/>
          <w:w w:val="105"/>
        </w:rPr>
        <w:t xml:space="preserve"> </w:t>
      </w:r>
      <w:r>
        <w:rPr>
          <w:w w:val="105"/>
        </w:rPr>
        <w:t>no</w:t>
      </w:r>
      <w:r>
        <w:rPr>
          <w:spacing w:val="-76"/>
          <w:w w:val="105"/>
        </w:rPr>
        <w:t xml:space="preserve"> </w:t>
      </w:r>
      <w:r>
        <w:t>canteiro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obras;</w:t>
      </w:r>
      <w:r>
        <w:rPr>
          <w:spacing w:val="-10"/>
        </w:rPr>
        <w:t xml:space="preserve"> </w:t>
      </w:r>
      <w:r>
        <w:t>interrupção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trabalhos</w:t>
      </w:r>
      <w:r>
        <w:rPr>
          <w:spacing w:val="-10"/>
        </w:rPr>
        <w:t xml:space="preserve"> </w:t>
      </w:r>
      <w:r>
        <w:t>elétricos</w:t>
      </w:r>
      <w:r>
        <w:rPr>
          <w:spacing w:val="-9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manutenção</w:t>
      </w:r>
      <w:r>
        <w:rPr>
          <w:spacing w:val="-73"/>
        </w:rPr>
        <w:t xml:space="preserve"> </w:t>
      </w:r>
      <w:r>
        <w:rPr>
          <w:w w:val="105"/>
        </w:rPr>
        <w:t>durante</w:t>
      </w:r>
      <w:r>
        <w:rPr>
          <w:spacing w:val="-14"/>
          <w:w w:val="105"/>
        </w:rPr>
        <w:t xml:space="preserve"> </w:t>
      </w:r>
      <w:r>
        <w:rPr>
          <w:w w:val="105"/>
        </w:rPr>
        <w:t>tempestades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condições</w:t>
      </w:r>
      <w:r>
        <w:rPr>
          <w:spacing w:val="-16"/>
          <w:w w:val="105"/>
        </w:rPr>
        <w:t xml:space="preserve"> </w:t>
      </w:r>
      <w:r>
        <w:rPr>
          <w:w w:val="105"/>
        </w:rPr>
        <w:t>climáticas</w:t>
      </w:r>
      <w:r>
        <w:rPr>
          <w:spacing w:val="-16"/>
          <w:w w:val="105"/>
        </w:rPr>
        <w:t xml:space="preserve"> </w:t>
      </w:r>
      <w:r>
        <w:rPr>
          <w:w w:val="105"/>
        </w:rPr>
        <w:t>adversas;</w:t>
      </w:r>
      <w:r>
        <w:rPr>
          <w:spacing w:val="-13"/>
          <w:w w:val="105"/>
        </w:rPr>
        <w:t xml:space="preserve"> </w:t>
      </w:r>
      <w:r>
        <w:rPr>
          <w:w w:val="105"/>
        </w:rPr>
        <w:t>operação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77"/>
          <w:w w:val="105"/>
        </w:rPr>
        <w:t xml:space="preserve"> </w:t>
      </w:r>
      <w:r>
        <w:rPr>
          <w:w w:val="105"/>
        </w:rPr>
        <w:t>máquinas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equipamentos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elevação</w:t>
      </w:r>
      <w:r>
        <w:rPr>
          <w:spacing w:val="1"/>
          <w:w w:val="105"/>
        </w:rPr>
        <w:t xml:space="preserve"> </w:t>
      </w:r>
      <w:r>
        <w:rPr>
          <w:w w:val="105"/>
        </w:rPr>
        <w:t>somente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pessoas</w:t>
      </w:r>
      <w:r>
        <w:rPr>
          <w:spacing w:val="1"/>
          <w:w w:val="105"/>
        </w:rPr>
        <w:t xml:space="preserve"> </w:t>
      </w:r>
      <w:r>
        <w:rPr>
          <w:w w:val="105"/>
        </w:rPr>
        <w:t>treinadas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autorizadas;</w:t>
      </w:r>
    </w:p>
    <w:p w14:paraId="7499A964" w14:textId="77777777" w:rsidR="008150C3" w:rsidRDefault="001743A5" w:rsidP="001E6E27">
      <w:pPr>
        <w:pStyle w:val="Corpodetexto"/>
        <w:numPr>
          <w:ilvl w:val="0"/>
          <w:numId w:val="190"/>
        </w:numPr>
      </w:pPr>
      <w:r>
        <w:t>Atualização</w:t>
      </w:r>
      <w:r>
        <w:rPr>
          <w:spacing w:val="9"/>
        </w:rPr>
        <w:t xml:space="preserve"> </w:t>
      </w:r>
      <w:r>
        <w:t>e</w:t>
      </w:r>
      <w:r>
        <w:rPr>
          <w:spacing w:val="11"/>
        </w:rPr>
        <w:t xml:space="preserve"> </w:t>
      </w:r>
      <w:r>
        <w:t>complementação</w:t>
      </w:r>
      <w:r>
        <w:rPr>
          <w:spacing w:val="12"/>
        </w:rPr>
        <w:t xml:space="preserve"> </w:t>
      </w:r>
      <w:r>
        <w:t>constante</w:t>
      </w:r>
      <w:r>
        <w:rPr>
          <w:spacing w:val="9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riscos</w:t>
      </w:r>
      <w:r>
        <w:rPr>
          <w:spacing w:val="10"/>
        </w:rPr>
        <w:t xml:space="preserve"> </w:t>
      </w:r>
      <w:r>
        <w:t>prováveis;</w:t>
      </w:r>
    </w:p>
    <w:p w14:paraId="46045CA9" w14:textId="77777777" w:rsidR="008150C3" w:rsidRDefault="008150C3" w:rsidP="001E6E27">
      <w:pPr>
        <w:pStyle w:val="Corpodetexto"/>
      </w:pPr>
    </w:p>
    <w:p w14:paraId="306398A3" w14:textId="77777777" w:rsidR="008150C3" w:rsidRDefault="001743A5" w:rsidP="001E6E27">
      <w:pPr>
        <w:pStyle w:val="Corpodetexto"/>
        <w:numPr>
          <w:ilvl w:val="0"/>
          <w:numId w:val="190"/>
        </w:numPr>
      </w:pPr>
      <w:r>
        <w:rPr>
          <w:w w:val="105"/>
        </w:rPr>
        <w:t>Adoção de medidas de prevenção e resposta para acidentes e</w:t>
      </w:r>
      <w:r>
        <w:rPr>
          <w:spacing w:val="1"/>
          <w:w w:val="105"/>
        </w:rPr>
        <w:t xml:space="preserve"> </w:t>
      </w:r>
      <w:r>
        <w:rPr>
          <w:w w:val="105"/>
        </w:rPr>
        <w:t>emergências, tais como treinamento sobre as ações e medidas de</w:t>
      </w:r>
      <w:r>
        <w:rPr>
          <w:spacing w:val="-76"/>
          <w:w w:val="105"/>
        </w:rPr>
        <w:t xml:space="preserve"> </w:t>
      </w:r>
      <w:r>
        <w:rPr>
          <w:w w:val="105"/>
        </w:rPr>
        <w:t>saúde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segurança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todos</w:t>
      </w:r>
      <w:r>
        <w:rPr>
          <w:spacing w:val="1"/>
          <w:w w:val="105"/>
        </w:rPr>
        <w:t xml:space="preserve"> </w:t>
      </w:r>
      <w:r>
        <w:rPr>
          <w:w w:val="105"/>
        </w:rPr>
        <w:t>os</w:t>
      </w:r>
      <w:r>
        <w:rPr>
          <w:spacing w:val="1"/>
          <w:w w:val="105"/>
        </w:rPr>
        <w:t xml:space="preserve"> </w:t>
      </w:r>
      <w:r>
        <w:rPr>
          <w:w w:val="105"/>
        </w:rPr>
        <w:t>trabalhadores,</w:t>
      </w:r>
      <w:r>
        <w:rPr>
          <w:spacing w:val="1"/>
          <w:w w:val="105"/>
        </w:rPr>
        <w:t xml:space="preserve"> </w:t>
      </w:r>
      <w:r>
        <w:rPr>
          <w:w w:val="105"/>
        </w:rPr>
        <w:t>incluindo</w:t>
      </w:r>
      <w:r>
        <w:rPr>
          <w:spacing w:val="1"/>
          <w:w w:val="105"/>
        </w:rPr>
        <w:t xml:space="preserve"> </w:t>
      </w:r>
      <w:r>
        <w:rPr>
          <w:w w:val="105"/>
        </w:rPr>
        <w:t>terceirizados e subcontratados, durante a fase de construção e</w:t>
      </w:r>
      <w:r>
        <w:rPr>
          <w:spacing w:val="1"/>
          <w:w w:val="105"/>
        </w:rPr>
        <w:t xml:space="preserve"> </w:t>
      </w:r>
      <w:r>
        <w:t>descomissionamento,</w:t>
      </w:r>
      <w:r>
        <w:rPr>
          <w:spacing w:val="14"/>
        </w:rPr>
        <w:t xml:space="preserve"> </w:t>
      </w:r>
      <w:r>
        <w:t>e</w:t>
      </w:r>
      <w:r>
        <w:rPr>
          <w:spacing w:val="19"/>
        </w:rPr>
        <w:t xml:space="preserve"> </w:t>
      </w:r>
      <w:r>
        <w:t>sobre</w:t>
      </w:r>
      <w:r>
        <w:rPr>
          <w:spacing w:val="18"/>
        </w:rPr>
        <w:t xml:space="preserve"> </w:t>
      </w:r>
      <w:r>
        <w:t>as</w:t>
      </w:r>
      <w:r>
        <w:rPr>
          <w:spacing w:val="18"/>
        </w:rPr>
        <w:t xml:space="preserve"> </w:t>
      </w:r>
      <w:r>
        <w:t>políticas</w:t>
      </w:r>
      <w:r>
        <w:rPr>
          <w:spacing w:val="17"/>
        </w:rPr>
        <w:t xml:space="preserve"> </w:t>
      </w:r>
      <w:r>
        <w:t>e</w:t>
      </w:r>
      <w:r>
        <w:rPr>
          <w:spacing w:val="19"/>
        </w:rPr>
        <w:t xml:space="preserve"> </w:t>
      </w:r>
      <w:r>
        <w:t>procedimentos</w:t>
      </w:r>
      <w:r>
        <w:rPr>
          <w:spacing w:val="17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saúde</w:t>
      </w:r>
      <w:r>
        <w:rPr>
          <w:spacing w:val="-72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segurança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trabalhador</w:t>
      </w:r>
      <w:r>
        <w:rPr>
          <w:spacing w:val="1"/>
          <w:w w:val="105"/>
        </w:rPr>
        <w:t xml:space="preserve"> </w:t>
      </w:r>
      <w:r>
        <w:rPr>
          <w:w w:val="105"/>
        </w:rPr>
        <w:t>adotadas</w:t>
      </w:r>
      <w:r>
        <w:rPr>
          <w:spacing w:val="1"/>
          <w:w w:val="105"/>
        </w:rPr>
        <w:t xml:space="preserve"> </w:t>
      </w:r>
      <w:r>
        <w:rPr>
          <w:w w:val="105"/>
        </w:rPr>
        <w:t>pelo</w:t>
      </w:r>
      <w:r>
        <w:rPr>
          <w:spacing w:val="1"/>
          <w:w w:val="105"/>
        </w:rPr>
        <w:t xml:space="preserve"> </w:t>
      </w:r>
      <w:r>
        <w:rPr>
          <w:w w:val="105"/>
        </w:rPr>
        <w:t>Responsável</w:t>
      </w:r>
      <w:r>
        <w:rPr>
          <w:spacing w:val="1"/>
          <w:w w:val="105"/>
        </w:rPr>
        <w:t xml:space="preserve"> </w:t>
      </w:r>
      <w:r>
        <w:rPr>
          <w:w w:val="105"/>
        </w:rPr>
        <w:t>pela</w:t>
      </w:r>
      <w:r>
        <w:rPr>
          <w:spacing w:val="1"/>
          <w:w w:val="105"/>
        </w:rPr>
        <w:t xml:space="preserve"> </w:t>
      </w:r>
      <w:r>
        <w:t>operação</w:t>
      </w:r>
      <w:r>
        <w:rPr>
          <w:spacing w:val="-16"/>
        </w:rPr>
        <w:t xml:space="preserve"> </w:t>
      </w:r>
      <w:r>
        <w:t>durante</w:t>
      </w:r>
      <w:r>
        <w:rPr>
          <w:spacing w:val="-15"/>
        </w:rPr>
        <w:t xml:space="preserve"> </w:t>
      </w:r>
      <w:r>
        <w:t>a</w:t>
      </w:r>
      <w:r>
        <w:rPr>
          <w:spacing w:val="-19"/>
        </w:rPr>
        <w:t xml:space="preserve"> </w:t>
      </w:r>
      <w:r>
        <w:t>fase</w:t>
      </w:r>
      <w:r>
        <w:rPr>
          <w:spacing w:val="-15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operação;</w:t>
      </w:r>
      <w:r>
        <w:rPr>
          <w:spacing w:val="-18"/>
        </w:rPr>
        <w:t xml:space="preserve"> </w:t>
      </w:r>
      <w:r>
        <w:t>monitoramento</w:t>
      </w:r>
      <w:r>
        <w:rPr>
          <w:spacing w:val="-18"/>
        </w:rPr>
        <w:t xml:space="preserve"> </w:t>
      </w:r>
      <w:r>
        <w:t>do</w:t>
      </w:r>
      <w:r>
        <w:rPr>
          <w:spacing w:val="-15"/>
        </w:rPr>
        <w:t xml:space="preserve"> </w:t>
      </w:r>
      <w:r>
        <w:t>desempenho</w:t>
      </w:r>
      <w:r>
        <w:rPr>
          <w:spacing w:val="-73"/>
        </w:rPr>
        <w:t xml:space="preserve"> </w:t>
      </w:r>
      <w:r>
        <w:rPr>
          <w:w w:val="105"/>
        </w:rPr>
        <w:t>das ações e medidas de saúde e segurança, incluindo auditorias</w:t>
      </w:r>
      <w:r>
        <w:rPr>
          <w:spacing w:val="1"/>
          <w:w w:val="105"/>
        </w:rPr>
        <w:t xml:space="preserve"> </w:t>
      </w:r>
      <w:r>
        <w:t>externas</w:t>
      </w:r>
      <w:r>
        <w:rPr>
          <w:spacing w:val="-13"/>
        </w:rPr>
        <w:t xml:space="preserve"> </w:t>
      </w:r>
      <w:r>
        <w:t>(isso</w:t>
      </w:r>
      <w:r>
        <w:rPr>
          <w:spacing w:val="-10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aplica</w:t>
      </w:r>
      <w:r>
        <w:rPr>
          <w:spacing w:val="-11"/>
        </w:rPr>
        <w:t xml:space="preserve"> </w:t>
      </w:r>
      <w:r>
        <w:t>também</w:t>
      </w:r>
      <w:r>
        <w:rPr>
          <w:spacing w:val="-13"/>
        </w:rPr>
        <w:t xml:space="preserve"> </w:t>
      </w:r>
      <w:r>
        <w:t>à</w:t>
      </w:r>
      <w:r>
        <w:rPr>
          <w:spacing w:val="-15"/>
        </w:rPr>
        <w:t xml:space="preserve"> </w:t>
      </w:r>
      <w:r>
        <w:t>fase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operação,</w:t>
      </w:r>
      <w:r>
        <w:rPr>
          <w:spacing w:val="-7"/>
        </w:rPr>
        <w:t xml:space="preserve"> </w:t>
      </w:r>
      <w:r>
        <w:t>para</w:t>
      </w:r>
      <w:r>
        <w:rPr>
          <w:spacing w:val="-14"/>
        </w:rPr>
        <w:t xml:space="preserve"> </w:t>
      </w:r>
      <w:r>
        <w:t>manutenção</w:t>
      </w:r>
      <w:r>
        <w:rPr>
          <w:spacing w:val="-73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reposição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peças);</w:t>
      </w:r>
    </w:p>
    <w:p w14:paraId="77E36580" w14:textId="77777777" w:rsidR="008150C3" w:rsidRDefault="001743A5" w:rsidP="001E6E27">
      <w:pPr>
        <w:pStyle w:val="Corpodetexto"/>
        <w:numPr>
          <w:ilvl w:val="1"/>
          <w:numId w:val="190"/>
        </w:numPr>
      </w:pPr>
      <w:r>
        <w:t>Adoção de medidas de contingência para resposta às situações de</w:t>
      </w:r>
      <w:r>
        <w:rPr>
          <w:spacing w:val="1"/>
        </w:rPr>
        <w:t xml:space="preserve"> </w:t>
      </w:r>
      <w:r>
        <w:t>emergência;</w:t>
      </w:r>
    </w:p>
    <w:p w14:paraId="19E7983A" w14:textId="77777777" w:rsidR="008150C3" w:rsidRDefault="001743A5" w:rsidP="001E6E27">
      <w:pPr>
        <w:pStyle w:val="Corpodetexto"/>
        <w:numPr>
          <w:ilvl w:val="0"/>
          <w:numId w:val="189"/>
        </w:numPr>
      </w:pPr>
      <w:r>
        <w:rPr>
          <w:w w:val="105"/>
        </w:rPr>
        <w:t>Inclusão das empresas terceirizadas e parceiras, atuantes no espaço do</w:t>
      </w:r>
      <w:r>
        <w:rPr>
          <w:spacing w:val="1"/>
          <w:w w:val="105"/>
        </w:rPr>
        <w:t xml:space="preserve"> </w:t>
      </w:r>
      <w:r>
        <w:t>aterro, nas</w:t>
      </w:r>
      <w:r>
        <w:rPr>
          <w:spacing w:val="-3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prevenção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resposta</w:t>
      </w:r>
      <w:r>
        <w:rPr>
          <w:spacing w:val="-2"/>
        </w:rPr>
        <w:t xml:space="preserve"> </w:t>
      </w:r>
      <w:r>
        <w:t>para acidentes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emergências;</w:t>
      </w:r>
    </w:p>
    <w:p w14:paraId="64C7B199" w14:textId="77777777" w:rsidR="008150C3" w:rsidRDefault="008150C3" w:rsidP="001E6E27">
      <w:pPr>
        <w:pStyle w:val="Corpodetexto"/>
      </w:pPr>
    </w:p>
    <w:p w14:paraId="5BF53430" w14:textId="77777777" w:rsidR="008150C3" w:rsidRDefault="001743A5" w:rsidP="001E6E27">
      <w:pPr>
        <w:pStyle w:val="Corpodetexto"/>
        <w:numPr>
          <w:ilvl w:val="0"/>
          <w:numId w:val="189"/>
        </w:numPr>
      </w:pPr>
      <w:r>
        <w:rPr>
          <w:w w:val="105"/>
        </w:rPr>
        <w:t>Articulação institucional com autoridades e outras partes interessadas do</w:t>
      </w:r>
      <w:r>
        <w:rPr>
          <w:spacing w:val="-76"/>
          <w:w w:val="105"/>
        </w:rPr>
        <w:t xml:space="preserve"> </w:t>
      </w:r>
      <w:r>
        <w:t>município responsáveis pela prevenção e combate a incêndios e resposta a</w:t>
      </w:r>
      <w:r>
        <w:rPr>
          <w:spacing w:val="1"/>
        </w:rPr>
        <w:t xml:space="preserve"> </w:t>
      </w:r>
      <w:r>
        <w:rPr>
          <w:w w:val="105"/>
        </w:rPr>
        <w:t>desastres;</w:t>
      </w:r>
    </w:p>
    <w:p w14:paraId="68E00E12" w14:textId="77777777" w:rsidR="008150C3" w:rsidRDefault="008150C3" w:rsidP="001E6E27">
      <w:pPr>
        <w:pStyle w:val="Corpodetexto"/>
      </w:pPr>
    </w:p>
    <w:p w14:paraId="7688B34F" w14:textId="77777777" w:rsidR="008150C3" w:rsidRDefault="001743A5" w:rsidP="001E6E27">
      <w:pPr>
        <w:pStyle w:val="Corpodetexto"/>
        <w:numPr>
          <w:ilvl w:val="0"/>
          <w:numId w:val="189"/>
        </w:numPr>
      </w:pPr>
      <w:r>
        <w:t>Elaboração de Plano de Engajamento com Partes Interessadas (PEPI) com</w:t>
      </w:r>
      <w:r>
        <w:rPr>
          <w:spacing w:val="1"/>
        </w:rPr>
        <w:t xml:space="preserve"> </w:t>
      </w:r>
      <w:r>
        <w:t>vistas a dar transparência às informações do empreendimento, ampliar a</w:t>
      </w:r>
      <w:r>
        <w:rPr>
          <w:spacing w:val="1"/>
        </w:rPr>
        <w:t xml:space="preserve"> </w:t>
      </w:r>
      <w:r>
        <w:t>compreensão sobre impactos, consultar as partes interessadas afetadas,</w:t>
      </w:r>
      <w:r>
        <w:rPr>
          <w:spacing w:val="1"/>
        </w:rPr>
        <w:t xml:space="preserve"> </w:t>
      </w:r>
      <w:r>
        <w:t>adequar</w:t>
      </w:r>
      <w:r>
        <w:rPr>
          <w:spacing w:val="34"/>
        </w:rPr>
        <w:t xml:space="preserve"> </w:t>
      </w:r>
      <w:r>
        <w:t>o</w:t>
      </w:r>
      <w:r>
        <w:rPr>
          <w:spacing w:val="34"/>
        </w:rPr>
        <w:t xml:space="preserve"> </w:t>
      </w:r>
      <w:r>
        <w:t>empreendimento</w:t>
      </w:r>
      <w:r>
        <w:rPr>
          <w:spacing w:val="38"/>
        </w:rPr>
        <w:t xml:space="preserve"> </w:t>
      </w:r>
      <w:r>
        <w:t>às</w:t>
      </w:r>
      <w:r>
        <w:rPr>
          <w:spacing w:val="32"/>
        </w:rPr>
        <w:t xml:space="preserve"> </w:t>
      </w:r>
      <w:r>
        <w:t>demandas</w:t>
      </w:r>
      <w:r>
        <w:rPr>
          <w:spacing w:val="33"/>
        </w:rPr>
        <w:t xml:space="preserve"> </w:t>
      </w:r>
      <w:r>
        <w:t>das</w:t>
      </w:r>
      <w:r>
        <w:rPr>
          <w:spacing w:val="36"/>
        </w:rPr>
        <w:t xml:space="preserve"> </w:t>
      </w:r>
      <w:r>
        <w:t>partes</w:t>
      </w:r>
      <w:r>
        <w:rPr>
          <w:spacing w:val="36"/>
        </w:rPr>
        <w:t xml:space="preserve"> </w:t>
      </w:r>
      <w:r>
        <w:t>afetadas,</w:t>
      </w:r>
      <w:r>
        <w:rPr>
          <w:spacing w:val="34"/>
        </w:rPr>
        <w:t xml:space="preserve"> </w:t>
      </w:r>
      <w:r>
        <w:t>prevenir</w:t>
      </w:r>
      <w:r>
        <w:rPr>
          <w:spacing w:val="34"/>
        </w:rPr>
        <w:t xml:space="preserve"> </w:t>
      </w:r>
      <w:r>
        <w:t>e</w:t>
      </w:r>
    </w:p>
    <w:p w14:paraId="7553D7AE" w14:textId="77777777" w:rsidR="008150C3" w:rsidRDefault="008150C3">
      <w:pPr>
        <w:spacing w:line="261" w:lineRule="auto"/>
        <w:jc w:val="both"/>
        <w:rPr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C862353" w14:textId="77777777" w:rsidR="008150C3" w:rsidRDefault="008150C3" w:rsidP="001E6E27">
      <w:pPr>
        <w:pStyle w:val="Corpodetexto"/>
      </w:pPr>
    </w:p>
    <w:p w14:paraId="3105FD65" w14:textId="77777777" w:rsidR="008150C3" w:rsidRDefault="001743A5" w:rsidP="001E6E27">
      <w:pPr>
        <w:pStyle w:val="Corpodetexto"/>
      </w:pPr>
      <w:r>
        <w:t>mitigar</w:t>
      </w:r>
      <w:r>
        <w:rPr>
          <w:spacing w:val="1"/>
        </w:rPr>
        <w:t xml:space="preserve"> </w:t>
      </w:r>
      <w:r>
        <w:t>impactos,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estabelecer</w:t>
      </w:r>
      <w:r>
        <w:rPr>
          <w:spacing w:val="1"/>
        </w:rPr>
        <w:t xml:space="preserve"> </w:t>
      </w:r>
      <w:r>
        <w:t>canal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reclamações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denúncia.</w:t>
      </w:r>
      <w:r>
        <w:rPr>
          <w:spacing w:val="1"/>
        </w:rPr>
        <w:t xml:space="preserve"> </w:t>
      </w:r>
      <w:r>
        <w:t>Referências sobre a elaboração do PEPI estão disponíveis no Anexo 4: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Engajamento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Interessadas;</w:t>
      </w:r>
    </w:p>
    <w:p w14:paraId="4DD6E827" w14:textId="77777777" w:rsidR="008150C3" w:rsidRDefault="008150C3" w:rsidP="001E6E27">
      <w:pPr>
        <w:pStyle w:val="Corpodetexto"/>
      </w:pPr>
    </w:p>
    <w:p w14:paraId="4894FF8D" w14:textId="77777777" w:rsidR="008150C3" w:rsidRDefault="001743A5" w:rsidP="001E6E27">
      <w:pPr>
        <w:pStyle w:val="Corpodetexto"/>
        <w:numPr>
          <w:ilvl w:val="0"/>
          <w:numId w:val="191"/>
        </w:numPr>
      </w:pPr>
      <w:r>
        <w:t>Elaboração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Plano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detalhamento</w:t>
      </w:r>
      <w:r>
        <w:rPr>
          <w:spacing w:val="1"/>
        </w:rPr>
        <w:t xml:space="preserve"> </w:t>
      </w:r>
      <w:r>
        <w:t>de:</w:t>
      </w:r>
      <w:r>
        <w:rPr>
          <w:spacing w:val="1"/>
        </w:rPr>
        <w:t xml:space="preserve"> </w:t>
      </w:r>
      <w:r>
        <w:t>(i)</w:t>
      </w:r>
      <w:r>
        <w:rPr>
          <w:spacing w:val="-72"/>
        </w:rPr>
        <w:t xml:space="preserve"> </w:t>
      </w:r>
      <w:r>
        <w:t>estratégias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comunicação;</w:t>
      </w:r>
      <w:r>
        <w:rPr>
          <w:spacing w:val="1"/>
        </w:rPr>
        <w:t xml:space="preserve"> </w:t>
      </w:r>
      <w:r>
        <w:t>(ii)</w:t>
      </w:r>
      <w:r>
        <w:rPr>
          <w:spacing w:val="1"/>
        </w:rPr>
        <w:t xml:space="preserve"> </w:t>
      </w:r>
      <w:r>
        <w:t>objetivos;</w:t>
      </w:r>
      <w:r>
        <w:rPr>
          <w:spacing w:val="1"/>
        </w:rPr>
        <w:t xml:space="preserve"> </w:t>
      </w:r>
      <w:r>
        <w:t>(iii)</w:t>
      </w:r>
      <w:r>
        <w:rPr>
          <w:spacing w:val="1"/>
        </w:rPr>
        <w:t xml:space="preserve"> </w:t>
      </w:r>
      <w:r>
        <w:t>categorias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atendidas;</w:t>
      </w:r>
      <w:r>
        <w:rPr>
          <w:spacing w:val="-5"/>
        </w:rPr>
        <w:t xml:space="preserve"> </w:t>
      </w:r>
      <w:r>
        <w:t>(iv)</w:t>
      </w:r>
      <w:r>
        <w:rPr>
          <w:spacing w:val="-7"/>
        </w:rPr>
        <w:t xml:space="preserve"> </w:t>
      </w:r>
      <w:r>
        <w:t>ações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comunicação;</w:t>
      </w:r>
      <w:r>
        <w:rPr>
          <w:spacing w:val="-6"/>
        </w:rPr>
        <w:t xml:space="preserve"> </w:t>
      </w:r>
      <w:r>
        <w:t>(v)</w:t>
      </w:r>
      <w:r>
        <w:rPr>
          <w:spacing w:val="-7"/>
        </w:rPr>
        <w:t xml:space="preserve"> </w:t>
      </w:r>
      <w:r>
        <w:t>metodologias</w:t>
      </w:r>
      <w:r>
        <w:rPr>
          <w:spacing w:val="-72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processos;</w:t>
      </w:r>
      <w:r>
        <w:rPr>
          <w:spacing w:val="-20"/>
        </w:rPr>
        <w:t xml:space="preserve"> </w:t>
      </w:r>
      <w:r>
        <w:t>(vi)</w:t>
      </w:r>
      <w:r>
        <w:rPr>
          <w:spacing w:val="-20"/>
        </w:rPr>
        <w:t xml:space="preserve"> </w:t>
      </w:r>
      <w:r>
        <w:t>mídias</w:t>
      </w:r>
      <w:r>
        <w:rPr>
          <w:spacing w:val="-18"/>
        </w:rPr>
        <w:t xml:space="preserve"> </w:t>
      </w:r>
      <w:r>
        <w:t>e</w:t>
      </w:r>
      <w:r>
        <w:rPr>
          <w:spacing w:val="-18"/>
        </w:rPr>
        <w:t xml:space="preserve"> </w:t>
      </w:r>
      <w:r>
        <w:t>veículos;</w:t>
      </w:r>
      <w:r>
        <w:rPr>
          <w:spacing w:val="-19"/>
        </w:rPr>
        <w:t xml:space="preserve"> </w:t>
      </w:r>
      <w:r>
        <w:t>(vii)</w:t>
      </w:r>
      <w:r>
        <w:rPr>
          <w:spacing w:val="-19"/>
        </w:rPr>
        <w:t xml:space="preserve"> </w:t>
      </w:r>
      <w:r>
        <w:t>infraestrutura</w:t>
      </w:r>
      <w:r>
        <w:rPr>
          <w:spacing w:val="-21"/>
        </w:rPr>
        <w:t xml:space="preserve"> </w:t>
      </w:r>
      <w:r>
        <w:t>e</w:t>
      </w:r>
      <w:r>
        <w:rPr>
          <w:spacing w:val="-20"/>
        </w:rPr>
        <w:t xml:space="preserve"> </w:t>
      </w:r>
      <w:r>
        <w:t>materiais;</w:t>
      </w:r>
      <w:r>
        <w:rPr>
          <w:spacing w:val="-19"/>
        </w:rPr>
        <w:t xml:space="preserve"> </w:t>
      </w:r>
      <w:r>
        <w:t>(viii)</w:t>
      </w:r>
      <w:r>
        <w:rPr>
          <w:spacing w:val="-19"/>
        </w:rPr>
        <w:t xml:space="preserve"> </w:t>
      </w:r>
      <w:r>
        <w:t>canais</w:t>
      </w:r>
      <w:r>
        <w:rPr>
          <w:spacing w:val="-73"/>
        </w:rPr>
        <w:t xml:space="preserve"> </w:t>
      </w:r>
      <w:r>
        <w:t>de acesso e comunicação; (ix) indicadores de processo e de resultado; (x)</w:t>
      </w:r>
      <w:r>
        <w:rPr>
          <w:spacing w:val="1"/>
        </w:rPr>
        <w:t xml:space="preserve"> </w:t>
      </w:r>
      <w:r>
        <w:t>dimensionamento</w:t>
      </w:r>
      <w:r>
        <w:rPr>
          <w:spacing w:val="-23"/>
        </w:rPr>
        <w:t xml:space="preserve"> </w:t>
      </w:r>
      <w:r>
        <w:t>de</w:t>
      </w:r>
      <w:r>
        <w:rPr>
          <w:spacing w:val="-22"/>
        </w:rPr>
        <w:t xml:space="preserve"> </w:t>
      </w:r>
      <w:r>
        <w:t>equipe;</w:t>
      </w:r>
      <w:r>
        <w:rPr>
          <w:spacing w:val="-23"/>
        </w:rPr>
        <w:t xml:space="preserve"> </w:t>
      </w:r>
      <w:r>
        <w:t>(xi)</w:t>
      </w:r>
      <w:r>
        <w:rPr>
          <w:spacing w:val="-25"/>
        </w:rPr>
        <w:t xml:space="preserve"> </w:t>
      </w:r>
      <w:r>
        <w:t>capacitação</w:t>
      </w:r>
      <w:r>
        <w:rPr>
          <w:spacing w:val="-22"/>
        </w:rPr>
        <w:t xml:space="preserve"> </w:t>
      </w:r>
      <w:r>
        <w:t>e</w:t>
      </w:r>
      <w:r>
        <w:rPr>
          <w:spacing w:val="-17"/>
        </w:rPr>
        <w:t xml:space="preserve"> </w:t>
      </w:r>
      <w:r>
        <w:t>preparação;</w:t>
      </w:r>
      <w:r>
        <w:rPr>
          <w:spacing w:val="-24"/>
        </w:rPr>
        <w:t xml:space="preserve"> </w:t>
      </w:r>
      <w:r>
        <w:t>(xii)</w:t>
      </w:r>
      <w:r>
        <w:rPr>
          <w:spacing w:val="-24"/>
        </w:rPr>
        <w:t xml:space="preserve"> </w:t>
      </w:r>
      <w:r>
        <w:t>cronograma;</w:t>
      </w:r>
    </w:p>
    <w:p w14:paraId="171CA6D5" w14:textId="77777777" w:rsidR="008150C3" w:rsidRDefault="001743A5" w:rsidP="001E6E27">
      <w:pPr>
        <w:pStyle w:val="Corpodetexto"/>
      </w:pPr>
      <w:r>
        <w:t>(xiii)</w:t>
      </w:r>
      <w:r>
        <w:rPr>
          <w:spacing w:val="-14"/>
        </w:rPr>
        <w:t xml:space="preserve"> </w:t>
      </w:r>
      <w:r>
        <w:t>orçamento;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(xv)</w:t>
      </w:r>
      <w:r>
        <w:rPr>
          <w:spacing w:val="-12"/>
        </w:rPr>
        <w:t xml:space="preserve"> </w:t>
      </w:r>
      <w:r>
        <w:t>revisão</w:t>
      </w:r>
      <w:r>
        <w:rPr>
          <w:spacing w:val="-12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plano.</w:t>
      </w:r>
    </w:p>
    <w:p w14:paraId="401CDCA5" w14:textId="43546713" w:rsidR="008150C3" w:rsidRDefault="001743A5" w:rsidP="007A3B35">
      <w:pPr>
        <w:pStyle w:val="Ttulo2"/>
      </w:pPr>
      <w:bookmarkStart w:id="152" w:name="_bookmark208"/>
      <w:bookmarkStart w:id="153" w:name="_Toc131110723"/>
      <w:bookmarkEnd w:id="152"/>
      <w:r>
        <w:t>Saúde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Comunidade</w:t>
      </w:r>
      <w:bookmarkEnd w:id="153"/>
    </w:p>
    <w:p w14:paraId="53CC37EF" w14:textId="77777777" w:rsidR="008150C3" w:rsidRDefault="001743A5" w:rsidP="001E6E27">
      <w:pPr>
        <w:pStyle w:val="Corpodetexto"/>
      </w:pPr>
      <w:r>
        <w:t>Os riscos à saúde e à segurança da comunidade estão mais restritos ao trânsito de</w:t>
      </w:r>
      <w:r>
        <w:rPr>
          <w:spacing w:val="-72"/>
        </w:rPr>
        <w:t xml:space="preserve"> </w:t>
      </w:r>
      <w:r>
        <w:t>veículos pesados durante a construção, principalmente na Estrada do Dique e</w:t>
      </w:r>
      <w:r>
        <w:rPr>
          <w:spacing w:val="1"/>
        </w:rPr>
        <w:t xml:space="preserve"> </w:t>
      </w:r>
      <w:r>
        <w:t>Avenida General Ulhôa Cintra, vias de acesso ao aterro e de trânsito de caminhões</w:t>
      </w:r>
      <w:r>
        <w:rPr>
          <w:spacing w:val="1"/>
        </w:rPr>
        <w:t xml:space="preserve"> </w:t>
      </w:r>
      <w:r>
        <w:t>transportadores de areia, além de reposição de peças e obras de manutenção na</w:t>
      </w:r>
      <w:r>
        <w:rPr>
          <w:spacing w:val="1"/>
        </w:rPr>
        <w:t xml:space="preserve"> </w:t>
      </w:r>
      <w:r>
        <w:t>fase de operação. A hospedagem de funcionários das obras durante a fase de</w:t>
      </w:r>
      <w:r>
        <w:rPr>
          <w:spacing w:val="1"/>
        </w:rPr>
        <w:t xml:space="preserve"> </w:t>
      </w:r>
      <w:r>
        <w:t>implantação na região do entorno também oferece riscos como transmissão de</w:t>
      </w:r>
      <w:r>
        <w:rPr>
          <w:spacing w:val="1"/>
        </w:rPr>
        <w:t xml:space="preserve"> </w:t>
      </w:r>
      <w:r>
        <w:t>doenças,</w:t>
      </w:r>
      <w:r>
        <w:rPr>
          <w:spacing w:val="-2"/>
        </w:rPr>
        <w:t xml:space="preserve"> </w:t>
      </w:r>
      <w:r>
        <w:t>exploração</w:t>
      </w:r>
      <w:r>
        <w:rPr>
          <w:spacing w:val="1"/>
        </w:rPr>
        <w:t xml:space="preserve"> </w:t>
      </w:r>
      <w:r>
        <w:t>sexual, consumo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álcool e</w:t>
      </w:r>
      <w:r>
        <w:rPr>
          <w:spacing w:val="-1"/>
        </w:rPr>
        <w:t xml:space="preserve"> </w:t>
      </w:r>
      <w:r>
        <w:t>entorpecentes,</w:t>
      </w:r>
      <w:r>
        <w:rPr>
          <w:spacing w:val="1"/>
        </w:rPr>
        <w:t xml:space="preserve"> </w:t>
      </w:r>
      <w:r>
        <w:t>dentre</w:t>
      </w:r>
      <w:r>
        <w:rPr>
          <w:spacing w:val="-1"/>
        </w:rPr>
        <w:t xml:space="preserve"> </w:t>
      </w:r>
      <w:r>
        <w:t>outros.</w:t>
      </w:r>
    </w:p>
    <w:p w14:paraId="5C8A9DDF" w14:textId="77777777" w:rsidR="008150C3" w:rsidRDefault="001743A5" w:rsidP="001E6E27">
      <w:pPr>
        <w:pStyle w:val="Corpodetexto"/>
      </w:pPr>
      <w:r>
        <w:rPr>
          <w:w w:val="105"/>
        </w:rPr>
        <w:t>A maior parte dos riscos se relaciona com impactos adversos concentrados</w:t>
      </w:r>
      <w:r>
        <w:rPr>
          <w:spacing w:val="1"/>
          <w:w w:val="105"/>
        </w:rPr>
        <w:t xml:space="preserve"> </w:t>
      </w:r>
      <w:r>
        <w:rPr>
          <w:w w:val="105"/>
        </w:rPr>
        <w:t>principalmente</w:t>
      </w:r>
      <w:r>
        <w:rPr>
          <w:spacing w:val="-15"/>
          <w:w w:val="105"/>
        </w:rPr>
        <w:t xml:space="preserve"> </w:t>
      </w:r>
      <w:r>
        <w:rPr>
          <w:w w:val="105"/>
        </w:rPr>
        <w:t>no</w:t>
      </w:r>
      <w:r>
        <w:rPr>
          <w:spacing w:val="-16"/>
          <w:w w:val="105"/>
        </w:rPr>
        <w:t xml:space="preserve"> </w:t>
      </w:r>
      <w:r>
        <w:rPr>
          <w:w w:val="105"/>
        </w:rPr>
        <w:t>decorrer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período</w:t>
      </w:r>
      <w:r>
        <w:rPr>
          <w:spacing w:val="-16"/>
          <w:w w:val="105"/>
        </w:rPr>
        <w:t xml:space="preserve"> </w:t>
      </w:r>
      <w:r>
        <w:rPr>
          <w:w w:val="105"/>
        </w:rPr>
        <w:t>das</w:t>
      </w:r>
      <w:r>
        <w:rPr>
          <w:spacing w:val="-19"/>
          <w:w w:val="105"/>
        </w:rPr>
        <w:t xml:space="preserve"> </w:t>
      </w:r>
      <w:r>
        <w:rPr>
          <w:w w:val="105"/>
        </w:rPr>
        <w:t>atividades</w:t>
      </w:r>
      <w:r>
        <w:rPr>
          <w:spacing w:val="-15"/>
          <w:w w:val="105"/>
        </w:rPr>
        <w:t xml:space="preserve"> </w:t>
      </w:r>
      <w:r>
        <w:rPr>
          <w:w w:val="105"/>
        </w:rPr>
        <w:t>relacionadas</w:t>
      </w:r>
      <w:r>
        <w:rPr>
          <w:spacing w:val="-15"/>
          <w:w w:val="105"/>
        </w:rPr>
        <w:t xml:space="preserve"> </w:t>
      </w:r>
      <w:r>
        <w:rPr>
          <w:w w:val="105"/>
        </w:rPr>
        <w:t>à</w:t>
      </w:r>
      <w:r>
        <w:rPr>
          <w:spacing w:val="-14"/>
          <w:w w:val="105"/>
        </w:rPr>
        <w:t xml:space="preserve"> </w:t>
      </w:r>
      <w:r>
        <w:rPr>
          <w:w w:val="105"/>
        </w:rPr>
        <w:t>construção,</w:t>
      </w:r>
      <w:r>
        <w:rPr>
          <w:spacing w:val="-76"/>
          <w:w w:val="105"/>
        </w:rPr>
        <w:t xml:space="preserve"> </w:t>
      </w:r>
      <w:r>
        <w:rPr>
          <w:w w:val="105"/>
        </w:rPr>
        <w:t>com menor probabilidade na operação e descomissionamento. São alguns os</w:t>
      </w:r>
      <w:r>
        <w:rPr>
          <w:spacing w:val="1"/>
          <w:w w:val="105"/>
        </w:rPr>
        <w:t xml:space="preserve"> </w:t>
      </w:r>
      <w:r>
        <w:t>fatores de riscos à saúde e segurança da comunidade durante as obras, incluindo</w:t>
      </w:r>
      <w:r>
        <w:rPr>
          <w:spacing w:val="1"/>
        </w:rPr>
        <w:t xml:space="preserve"> </w:t>
      </w:r>
      <w:r>
        <w:t>riscos de atropelamentos e acidentes no trânsito de veículos, emissão de ruídos e</w:t>
      </w:r>
      <w:r>
        <w:rPr>
          <w:spacing w:val="1"/>
        </w:rPr>
        <w:t xml:space="preserve"> </w:t>
      </w:r>
      <w:r>
        <w:rPr>
          <w:w w:val="105"/>
        </w:rPr>
        <w:t>gases poluentes, bem como pela presença de trabalhadores do Projeto em</w:t>
      </w:r>
      <w:r>
        <w:rPr>
          <w:spacing w:val="1"/>
          <w:w w:val="105"/>
        </w:rPr>
        <w:t xml:space="preserve"> </w:t>
      </w:r>
      <w:r>
        <w:t>hospedagens</w:t>
      </w:r>
      <w:r>
        <w:rPr>
          <w:spacing w:val="6"/>
        </w:rPr>
        <w:t xml:space="preserve"> </w:t>
      </w:r>
      <w:r>
        <w:t>do</w:t>
      </w:r>
      <w:r>
        <w:rPr>
          <w:spacing w:val="12"/>
        </w:rPr>
        <w:t xml:space="preserve"> </w:t>
      </w:r>
      <w:r>
        <w:t>entorno.</w:t>
      </w:r>
      <w:r>
        <w:rPr>
          <w:spacing w:val="11"/>
        </w:rPr>
        <w:t xml:space="preserve"> </w:t>
      </w:r>
      <w:r>
        <w:t>Na</w:t>
      </w:r>
      <w:r>
        <w:rPr>
          <w:spacing w:val="12"/>
        </w:rPr>
        <w:t xml:space="preserve"> </w:t>
      </w:r>
      <w:r>
        <w:t>operação</w:t>
      </w:r>
      <w:r>
        <w:rPr>
          <w:spacing w:val="8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riscos</w:t>
      </w:r>
      <w:r>
        <w:rPr>
          <w:spacing w:val="11"/>
        </w:rPr>
        <w:t xml:space="preserve"> </w:t>
      </w:r>
      <w:r>
        <w:t>são</w:t>
      </w:r>
      <w:r>
        <w:rPr>
          <w:spacing w:val="12"/>
        </w:rPr>
        <w:t xml:space="preserve"> </w:t>
      </w:r>
      <w:r>
        <w:t>quase</w:t>
      </w:r>
      <w:r>
        <w:rPr>
          <w:spacing w:val="12"/>
        </w:rPr>
        <w:t xml:space="preserve"> </w:t>
      </w:r>
      <w:r>
        <w:t>inexistentes,</w:t>
      </w:r>
      <w:r>
        <w:rPr>
          <w:spacing w:val="8"/>
        </w:rPr>
        <w:t xml:space="preserve"> </w:t>
      </w:r>
      <w:r>
        <w:t>tendendo</w:t>
      </w:r>
      <w:r>
        <w:rPr>
          <w:spacing w:val="-73"/>
        </w:rPr>
        <w:t xml:space="preserve"> </w:t>
      </w:r>
      <w:r>
        <w:rPr>
          <w:w w:val="105"/>
        </w:rPr>
        <w:t>a aumentar no descomissionamento ou repotenciação em razão do trânsito de</w:t>
      </w:r>
      <w:r>
        <w:rPr>
          <w:spacing w:val="1"/>
          <w:w w:val="105"/>
        </w:rPr>
        <w:t xml:space="preserve"> </w:t>
      </w:r>
      <w:r>
        <w:t>veículos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retirada</w:t>
      </w:r>
      <w:r>
        <w:rPr>
          <w:spacing w:val="-11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eventual</w:t>
      </w:r>
      <w:r>
        <w:rPr>
          <w:spacing w:val="-8"/>
        </w:rPr>
        <w:t xml:space="preserve"> </w:t>
      </w:r>
      <w:r>
        <w:t>substituição</w:t>
      </w:r>
      <w:r>
        <w:rPr>
          <w:spacing w:val="-9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estrutura.</w:t>
      </w:r>
    </w:p>
    <w:p w14:paraId="4CD749E1" w14:textId="77777777" w:rsidR="008150C3" w:rsidRDefault="001743A5" w:rsidP="001E6E27">
      <w:pPr>
        <w:pStyle w:val="Corpodetexto"/>
      </w:pPr>
      <w:r>
        <w:rPr>
          <w:w w:val="105"/>
        </w:rPr>
        <w:t>As principais causas prováveis de impactos são (i) condições inadequadas de</w:t>
      </w:r>
      <w:r>
        <w:rPr>
          <w:spacing w:val="1"/>
          <w:w w:val="105"/>
        </w:rPr>
        <w:t xml:space="preserve"> </w:t>
      </w:r>
      <w:r>
        <w:t>trabalho, (ii) falta de capacitação adequada do trabalhador; (iii) falha de gestão e</w:t>
      </w:r>
      <w:r>
        <w:rPr>
          <w:spacing w:val="1"/>
        </w:rPr>
        <w:t xml:space="preserve"> </w:t>
      </w:r>
      <w:r>
        <w:t>coordenação das atividades; (iv) falha na gestão de riscos à saúde e segurança da</w:t>
      </w:r>
      <w:r>
        <w:rPr>
          <w:spacing w:val="1"/>
        </w:rPr>
        <w:t xml:space="preserve"> </w:t>
      </w:r>
      <w:r>
        <w:t>comunidade</w:t>
      </w:r>
      <w:r>
        <w:rPr>
          <w:spacing w:val="-8"/>
        </w:rPr>
        <w:t xml:space="preserve"> </w:t>
      </w:r>
      <w:r>
        <w:t>(o</w:t>
      </w:r>
      <w:r>
        <w:rPr>
          <w:spacing w:val="-9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inclui</w:t>
      </w:r>
      <w:r>
        <w:rPr>
          <w:spacing w:val="-8"/>
        </w:rPr>
        <w:t xml:space="preserve"> </w:t>
      </w:r>
      <w:r>
        <w:t>também</w:t>
      </w:r>
      <w:r>
        <w:rPr>
          <w:spacing w:val="-8"/>
        </w:rPr>
        <w:t xml:space="preserve"> </w:t>
      </w:r>
      <w:r>
        <w:t>fatores</w:t>
      </w:r>
      <w:r>
        <w:rPr>
          <w:spacing w:val="-11"/>
        </w:rPr>
        <w:t xml:space="preserve"> </w:t>
      </w:r>
      <w:r>
        <w:t>externos</w:t>
      </w:r>
      <w:r>
        <w:rPr>
          <w:spacing w:val="-8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Projeto).</w:t>
      </w:r>
    </w:p>
    <w:p w14:paraId="7A3A1CB8" w14:textId="77777777" w:rsidR="008150C3" w:rsidRDefault="001743A5" w:rsidP="001E6E27">
      <w:pPr>
        <w:pStyle w:val="Corpodetexto"/>
      </w:pPr>
      <w:r>
        <w:rPr>
          <w:w w:val="105"/>
        </w:rPr>
        <w:t>Condições inadequadas de trabalho aumentam a probabilidade de ocorrerem</w:t>
      </w:r>
      <w:r>
        <w:rPr>
          <w:spacing w:val="1"/>
          <w:w w:val="105"/>
        </w:rPr>
        <w:t xml:space="preserve"> </w:t>
      </w:r>
      <w:r>
        <w:rPr>
          <w:w w:val="105"/>
        </w:rPr>
        <w:t>impactos que afetem a comunidade, como jornadas de trabalho excessivas;</w:t>
      </w:r>
      <w:r>
        <w:rPr>
          <w:spacing w:val="1"/>
          <w:w w:val="105"/>
        </w:rPr>
        <w:t xml:space="preserve"> </w:t>
      </w:r>
      <w:r>
        <w:t>veículos, máquinas e equipamentos em condições precárias de manutenção, uso e</w:t>
      </w:r>
      <w:r>
        <w:rPr>
          <w:spacing w:val="1"/>
        </w:rPr>
        <w:t xml:space="preserve"> </w:t>
      </w:r>
      <w:r>
        <w:rPr>
          <w:w w:val="105"/>
        </w:rPr>
        <w:t>operação; condições inadequadas de alojamento fora do canteiro de obras;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emissões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excessivas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gases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ruídos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das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máquinas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veículos,</w:t>
      </w:r>
      <w:r>
        <w:rPr>
          <w:spacing w:val="-15"/>
          <w:w w:val="105"/>
        </w:rPr>
        <w:t xml:space="preserve"> </w:t>
      </w:r>
      <w:r>
        <w:rPr>
          <w:w w:val="105"/>
        </w:rPr>
        <w:t>dentre</w:t>
      </w:r>
      <w:r>
        <w:rPr>
          <w:spacing w:val="-18"/>
          <w:w w:val="105"/>
        </w:rPr>
        <w:t xml:space="preserve"> </w:t>
      </w:r>
      <w:r>
        <w:rPr>
          <w:w w:val="105"/>
        </w:rPr>
        <w:t>outras.</w:t>
      </w:r>
    </w:p>
    <w:p w14:paraId="226CB2D6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F15761D" w14:textId="77777777" w:rsidR="008150C3" w:rsidRDefault="008150C3" w:rsidP="001E6E27">
      <w:pPr>
        <w:pStyle w:val="Corpodetexto"/>
      </w:pPr>
    </w:p>
    <w:p w14:paraId="3560FD1E" w14:textId="77777777" w:rsidR="008150C3" w:rsidRDefault="001743A5" w:rsidP="001E6E27">
      <w:pPr>
        <w:pStyle w:val="Corpodetexto"/>
      </w:pPr>
      <w:r>
        <w:rPr>
          <w:w w:val="105"/>
        </w:rPr>
        <w:t>Falta de capacitação adequada potencializam os riscos à saúde e segurança da</w:t>
      </w:r>
      <w:r>
        <w:rPr>
          <w:spacing w:val="-76"/>
          <w:w w:val="105"/>
        </w:rPr>
        <w:t xml:space="preserve"> </w:t>
      </w:r>
      <w:r>
        <w:rPr>
          <w:w w:val="105"/>
        </w:rPr>
        <w:t>comunidade por comprometer a condução de veículos, a adoção de normas de</w:t>
      </w:r>
      <w:r>
        <w:rPr>
          <w:spacing w:val="-76"/>
          <w:w w:val="105"/>
        </w:rPr>
        <w:t xml:space="preserve"> </w:t>
      </w:r>
      <w:r>
        <w:rPr>
          <w:w w:val="105"/>
        </w:rPr>
        <w:t>conduta</w:t>
      </w:r>
      <w:r>
        <w:rPr>
          <w:spacing w:val="-17"/>
          <w:w w:val="105"/>
        </w:rPr>
        <w:t xml:space="preserve"> </w:t>
      </w:r>
      <w:r>
        <w:rPr>
          <w:w w:val="105"/>
        </w:rPr>
        <w:t>adequadas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prevenção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acidentes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atos</w:t>
      </w:r>
      <w:r>
        <w:rPr>
          <w:spacing w:val="-16"/>
          <w:w w:val="105"/>
        </w:rPr>
        <w:t xml:space="preserve"> </w:t>
      </w:r>
      <w:r>
        <w:rPr>
          <w:w w:val="105"/>
        </w:rPr>
        <w:t>ilícitos.</w:t>
      </w:r>
    </w:p>
    <w:p w14:paraId="64DB45C8" w14:textId="77777777" w:rsidR="008150C3" w:rsidRDefault="001743A5" w:rsidP="001E6E27">
      <w:pPr>
        <w:pStyle w:val="Corpodetexto"/>
      </w:pPr>
      <w:r>
        <w:t>Falhas de gestão das atividades durante as obras podem ocorrer em razão 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inadequadas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alojamento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alimentação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trabalhadores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comunidade do entorno e falta de monitoramento dessas condições e da conduta</w:t>
      </w:r>
      <w:r>
        <w:rPr>
          <w:spacing w:val="1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trabalhadores.</w:t>
      </w:r>
    </w:p>
    <w:p w14:paraId="4B10FA59" w14:textId="77777777" w:rsidR="008150C3" w:rsidRDefault="001743A5" w:rsidP="001E6E27">
      <w:pPr>
        <w:pStyle w:val="Corpodetexto"/>
      </w:pPr>
      <w:r>
        <w:t>As falhas mencionadas acima podem ser evitadas pelo cumprimento efetivo de</w:t>
      </w:r>
      <w:r>
        <w:rPr>
          <w:spacing w:val="1"/>
        </w:rPr>
        <w:t xml:space="preserve"> </w:t>
      </w:r>
      <w:r>
        <w:t>normas e diretrizes relacionadas às condições de trabalho e ao planejamento e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obras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adotem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voltados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saúde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comunidade. No entanto, impactos à saúde e segurança da comunidade podem</w:t>
      </w:r>
      <w:r>
        <w:rPr>
          <w:spacing w:val="1"/>
        </w:rPr>
        <w:t xml:space="preserve"> </w:t>
      </w:r>
      <w:r>
        <w:t>ocorrer sem uma gestão apropriada de riscos que envolve a identificação e a</w:t>
      </w:r>
      <w:r>
        <w:rPr>
          <w:spacing w:val="1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riscos;</w:t>
      </w:r>
      <w:r>
        <w:rPr>
          <w:spacing w:val="-16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definição</w:t>
      </w:r>
      <w:r>
        <w:rPr>
          <w:spacing w:val="-16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execução</w:t>
      </w:r>
      <w:r>
        <w:rPr>
          <w:spacing w:val="-12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medidas</w:t>
      </w:r>
      <w:r>
        <w:rPr>
          <w:spacing w:val="-15"/>
        </w:rPr>
        <w:t xml:space="preserve"> </w:t>
      </w:r>
      <w:r>
        <w:t>mitigadoras;</w:t>
      </w:r>
      <w:r>
        <w:rPr>
          <w:spacing w:val="-16"/>
        </w:rPr>
        <w:t xml:space="preserve"> </w:t>
      </w:r>
      <w:r>
        <w:t>o</w:t>
      </w:r>
      <w:r>
        <w:rPr>
          <w:spacing w:val="-16"/>
        </w:rPr>
        <w:t xml:space="preserve"> </w:t>
      </w:r>
      <w:r>
        <w:t>planejamento</w:t>
      </w:r>
      <w:r>
        <w:rPr>
          <w:spacing w:val="-72"/>
        </w:rPr>
        <w:t xml:space="preserve"> </w:t>
      </w:r>
      <w:r>
        <w:t>de ações de prevenção e de resposta à emergências; e a gestão e monitoramento</w:t>
      </w:r>
      <w:r>
        <w:rPr>
          <w:spacing w:val="1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riscos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implementação</w:t>
      </w:r>
      <w:r>
        <w:rPr>
          <w:spacing w:val="-8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medidas</w:t>
      </w:r>
      <w:r>
        <w:rPr>
          <w:spacing w:val="-11"/>
        </w:rPr>
        <w:t xml:space="preserve"> </w:t>
      </w:r>
      <w:r>
        <w:t>mitigadoras.</w:t>
      </w:r>
    </w:p>
    <w:p w14:paraId="6561095D" w14:textId="77777777" w:rsidR="008150C3" w:rsidRDefault="001743A5" w:rsidP="001E6E27">
      <w:pPr>
        <w:pStyle w:val="Corpodetexto"/>
      </w:pPr>
      <w:r>
        <w:t>A maior parte dos riscos e impactos são diretamente associados à construção da</w:t>
      </w:r>
      <w:r>
        <w:rPr>
          <w:spacing w:val="1"/>
        </w:rPr>
        <w:t xml:space="preserve"> </w:t>
      </w:r>
      <w:r>
        <w:t>usina fotovoltaica, embora riscos e impactos indiretos e cumulativos decorrem de</w:t>
      </w:r>
      <w:r>
        <w:rPr>
          <w:spacing w:val="1"/>
        </w:rPr>
        <w:t xml:space="preserve"> </w:t>
      </w:r>
      <w:r>
        <w:t>passivos</w:t>
      </w:r>
      <w:r>
        <w:rPr>
          <w:spacing w:val="-9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aterro</w:t>
      </w:r>
      <w:r>
        <w:rPr>
          <w:spacing w:val="-8"/>
        </w:rPr>
        <w:t xml:space="preserve"> </w:t>
      </w:r>
      <w:r>
        <w:t>desativado.</w:t>
      </w:r>
    </w:p>
    <w:p w14:paraId="56B1173D" w14:textId="77777777" w:rsidR="008150C3" w:rsidRDefault="001743A5" w:rsidP="001E6E27">
      <w:pPr>
        <w:pStyle w:val="Corpodetexto"/>
      </w:pPr>
      <w:r>
        <w:t>A significância dos riscos e impactos é baixa, uma vez que com o cumprimento das</w:t>
      </w:r>
      <w:r>
        <w:rPr>
          <w:spacing w:val="-72"/>
        </w:rPr>
        <w:t xml:space="preserve"> </w:t>
      </w:r>
      <w:r>
        <w:t>normas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boas</w:t>
      </w:r>
      <w:r>
        <w:rPr>
          <w:spacing w:val="-10"/>
        </w:rPr>
        <w:t xml:space="preserve"> </w:t>
      </w:r>
      <w:r>
        <w:t>práticas</w:t>
      </w:r>
      <w:r>
        <w:rPr>
          <w:spacing w:val="-9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condições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implementação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medidas</w:t>
      </w:r>
      <w:r>
        <w:rPr>
          <w:spacing w:val="-73"/>
        </w:rPr>
        <w:t xml:space="preserve"> </w:t>
      </w:r>
      <w:r>
        <w:t>mitigadoras a probabilidade de ocorrerem é baixa ou improvável e a consequência</w:t>
      </w:r>
      <w:r>
        <w:rPr>
          <w:spacing w:val="1"/>
        </w:rPr>
        <w:t xml:space="preserve"> </w:t>
      </w:r>
      <w:r>
        <w:t>é</w:t>
      </w:r>
      <w:r>
        <w:rPr>
          <w:spacing w:val="10"/>
        </w:rPr>
        <w:t xml:space="preserve"> </w:t>
      </w:r>
      <w:r>
        <w:t>baixa</w:t>
      </w:r>
      <w:r>
        <w:rPr>
          <w:spacing w:val="10"/>
        </w:rPr>
        <w:t xml:space="preserve"> </w:t>
      </w:r>
      <w:r>
        <w:t>em</w:t>
      </w:r>
      <w:r>
        <w:rPr>
          <w:spacing w:val="11"/>
        </w:rPr>
        <w:t xml:space="preserve"> </w:t>
      </w:r>
      <w:r>
        <w:t>razão</w:t>
      </w:r>
      <w:r>
        <w:rPr>
          <w:spacing w:val="8"/>
        </w:rPr>
        <w:t xml:space="preserve"> </w:t>
      </w:r>
      <w:r>
        <w:t>da</w:t>
      </w:r>
      <w:r>
        <w:rPr>
          <w:spacing w:val="10"/>
        </w:rPr>
        <w:t xml:space="preserve"> </w:t>
      </w:r>
      <w:r>
        <w:t>curta</w:t>
      </w:r>
      <w:r>
        <w:rPr>
          <w:spacing w:val="10"/>
        </w:rPr>
        <w:t xml:space="preserve"> </w:t>
      </w:r>
      <w:r>
        <w:t>duração</w:t>
      </w:r>
      <w:r>
        <w:rPr>
          <w:spacing w:val="11"/>
        </w:rPr>
        <w:t xml:space="preserve"> </w:t>
      </w:r>
      <w:r>
        <w:t>das</w:t>
      </w:r>
      <w:r>
        <w:rPr>
          <w:spacing w:val="9"/>
        </w:rPr>
        <w:t xml:space="preserve"> </w:t>
      </w:r>
      <w:r>
        <w:t>obras,</w:t>
      </w:r>
      <w:r>
        <w:rPr>
          <w:spacing w:val="10"/>
        </w:rPr>
        <w:t xml:space="preserve"> </w:t>
      </w:r>
      <w:r>
        <w:t>período</w:t>
      </w:r>
      <w:r>
        <w:rPr>
          <w:spacing w:val="8"/>
        </w:rPr>
        <w:t xml:space="preserve"> </w:t>
      </w:r>
      <w:r>
        <w:t>mais</w:t>
      </w:r>
      <w:r>
        <w:rPr>
          <w:spacing w:val="9"/>
        </w:rPr>
        <w:t xml:space="preserve"> </w:t>
      </w:r>
      <w:r>
        <w:t>suscetível</w:t>
      </w:r>
      <w:r>
        <w:rPr>
          <w:spacing w:val="9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impactos,</w:t>
      </w:r>
      <w:r>
        <w:rPr>
          <w:spacing w:val="-7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extensão</w:t>
      </w:r>
      <w:r>
        <w:rPr>
          <w:spacing w:val="-5"/>
        </w:rPr>
        <w:t xml:space="preserve"> </w:t>
      </w:r>
      <w:r>
        <w:t>local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impacto.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severidade</w:t>
      </w:r>
      <w:r>
        <w:rPr>
          <w:spacing w:val="-10"/>
        </w:rPr>
        <w:t xml:space="preserve"> </w:t>
      </w:r>
      <w:r>
        <w:t>pode</w:t>
      </w:r>
      <w:r>
        <w:rPr>
          <w:spacing w:val="-5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média,</w:t>
      </w:r>
      <w:r>
        <w:rPr>
          <w:spacing w:val="-8"/>
        </w:rPr>
        <w:t xml:space="preserve"> </w:t>
      </w:r>
      <w:r>
        <w:t>alta</w:t>
      </w:r>
      <w:r>
        <w:rPr>
          <w:spacing w:val="-8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muito</w:t>
      </w:r>
      <w:r>
        <w:rPr>
          <w:spacing w:val="-8"/>
        </w:rPr>
        <w:t xml:space="preserve"> </w:t>
      </w:r>
      <w:r>
        <w:t>alta</w:t>
      </w:r>
      <w:r>
        <w:rPr>
          <w:spacing w:val="-8"/>
        </w:rPr>
        <w:t xml:space="preserve"> </w:t>
      </w:r>
      <w:r>
        <w:t>em</w:t>
      </w:r>
      <w:r>
        <w:rPr>
          <w:spacing w:val="-73"/>
        </w:rPr>
        <w:t xml:space="preserve"> </w:t>
      </w:r>
      <w:r>
        <w:rPr>
          <w:w w:val="105"/>
        </w:rPr>
        <w:t>razão da probabilidade, ainda que baixa, de ocorrerem acidentes e fatalidades</w:t>
      </w:r>
      <w:r>
        <w:rPr>
          <w:spacing w:val="1"/>
          <w:w w:val="105"/>
        </w:rPr>
        <w:t xml:space="preserve"> </w:t>
      </w:r>
      <w:r>
        <w:t>causadas aos moradores e usuários da Estrado do Dique e Avenida General Ulhôa</w:t>
      </w:r>
      <w:r>
        <w:rPr>
          <w:spacing w:val="1"/>
        </w:rPr>
        <w:t xml:space="preserve"> </w:t>
      </w:r>
      <w:r>
        <w:t>Cintra</w:t>
      </w:r>
      <w:r>
        <w:rPr>
          <w:spacing w:val="1"/>
        </w:rPr>
        <w:t xml:space="preserve"> </w:t>
      </w:r>
      <w:r>
        <w:t>e vias</w:t>
      </w:r>
      <w:r>
        <w:rPr>
          <w:spacing w:val="1"/>
        </w:rPr>
        <w:t xml:space="preserve"> </w:t>
      </w:r>
      <w:r>
        <w:t>secundárias</w:t>
      </w:r>
      <w:r>
        <w:rPr>
          <w:spacing w:val="-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entorno</w:t>
      </w:r>
      <w:r>
        <w:rPr>
          <w:spacing w:val="-2"/>
        </w:rPr>
        <w:t xml:space="preserve"> </w:t>
      </w:r>
      <w:r>
        <w:t>durante</w:t>
      </w:r>
      <w:r>
        <w:rPr>
          <w:spacing w:val="-4"/>
        </w:rPr>
        <w:t xml:space="preserve"> </w:t>
      </w:r>
      <w:r>
        <w:t>a construção,</w:t>
      </w:r>
      <w:r>
        <w:rPr>
          <w:spacing w:val="1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Rua Sete.</w:t>
      </w:r>
    </w:p>
    <w:p w14:paraId="62D572EC" w14:textId="77777777" w:rsidR="008150C3" w:rsidRDefault="001743A5" w:rsidP="001E6E27">
      <w:pPr>
        <w:pStyle w:val="Corpodetexto"/>
      </w:pP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existem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contextuais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localização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encerrado.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responsabilidade</w:t>
      </w:r>
      <w:r>
        <w:rPr>
          <w:spacing w:val="-72"/>
        </w:rPr>
        <w:t xml:space="preserve"> </w:t>
      </w:r>
      <w:r>
        <w:t>limitada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existente,</w:t>
      </w:r>
      <w:r>
        <w:rPr>
          <w:spacing w:val="1"/>
        </w:rPr>
        <w:t xml:space="preserve"> </w:t>
      </w:r>
      <w:r>
        <w:t>já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causou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contribuiu</w:t>
      </w:r>
      <w:r>
        <w:rPr>
          <w:spacing w:val="1"/>
        </w:rPr>
        <w:t xml:space="preserve"> </w:t>
      </w:r>
      <w:r>
        <w:t>diretamente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situações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conflito,</w:t>
      </w:r>
      <w:r>
        <w:rPr>
          <w:spacing w:val="-6"/>
        </w:rPr>
        <w:t xml:space="preserve"> </w:t>
      </w:r>
      <w:r>
        <w:t>fragilidade,</w:t>
      </w:r>
      <w:r>
        <w:rPr>
          <w:spacing w:val="-4"/>
        </w:rPr>
        <w:t xml:space="preserve"> </w:t>
      </w:r>
      <w:r>
        <w:t>questões</w:t>
      </w:r>
      <w:r>
        <w:rPr>
          <w:spacing w:val="-6"/>
        </w:rPr>
        <w:t xml:space="preserve"> </w:t>
      </w:r>
      <w:r>
        <w:t>históricas</w:t>
      </w:r>
      <w:r>
        <w:rPr>
          <w:spacing w:val="-4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outros</w:t>
      </w:r>
      <w:r>
        <w:rPr>
          <w:spacing w:val="-72"/>
        </w:rPr>
        <w:t xml:space="preserve"> </w:t>
      </w:r>
      <w:r>
        <w:t>riscos contextuais do aterro. No entanto, o projeto é responsável pela forma como</w:t>
      </w:r>
      <w:r>
        <w:rPr>
          <w:spacing w:val="1"/>
        </w:rPr>
        <w:t xml:space="preserve"> </w:t>
      </w:r>
      <w:r>
        <w:t>os riscos e impactos do aterro são manejados, porque a associação ou ligação com</w:t>
      </w:r>
      <w:r>
        <w:rPr>
          <w:spacing w:val="-72"/>
        </w:rPr>
        <w:t xml:space="preserve"> </w:t>
      </w:r>
      <w:r>
        <w:t>esses riscos pode afetar negativamente o projeto. O monitoramento dos passivos</w:t>
      </w:r>
      <w:r>
        <w:rPr>
          <w:spacing w:val="1"/>
        </w:rPr>
        <w:t xml:space="preserve"> </w:t>
      </w:r>
      <w:r>
        <w:t>ambientais, como a contaminação do solo e do Rio Guandu pelo chorume, é</w:t>
      </w:r>
      <w:r>
        <w:rPr>
          <w:spacing w:val="1"/>
        </w:rPr>
        <w:t xml:space="preserve"> </w:t>
      </w:r>
      <w:r>
        <w:t>condicionante do Termo de Encerramento TE nº IN037209 que o INEA concedeu à</w:t>
      </w:r>
      <w:r>
        <w:rPr>
          <w:spacing w:val="-72"/>
        </w:rPr>
        <w:t xml:space="preserve"> </w:t>
      </w:r>
      <w:r>
        <w:t>COMLURB em 25/10/2016, determinando a manutenção dos estudos e análises</w:t>
      </w:r>
      <w:r>
        <w:rPr>
          <w:spacing w:val="1"/>
        </w:rPr>
        <w:t xml:space="preserve"> </w:t>
      </w:r>
      <w:r>
        <w:t>durante</w:t>
      </w:r>
      <w:r>
        <w:rPr>
          <w:spacing w:val="-5"/>
        </w:rPr>
        <w:t xml:space="preserve"> </w:t>
      </w:r>
      <w:r>
        <w:t>um</w:t>
      </w:r>
      <w:r>
        <w:rPr>
          <w:spacing w:val="-3"/>
        </w:rPr>
        <w:t xml:space="preserve"> </w:t>
      </w:r>
      <w:r>
        <w:t>período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cinco</w:t>
      </w:r>
      <w:r>
        <w:rPr>
          <w:spacing w:val="-4"/>
        </w:rPr>
        <w:t xml:space="preserve"> </w:t>
      </w:r>
      <w:r>
        <w:t>anos</w:t>
      </w:r>
      <w:r>
        <w:rPr>
          <w:spacing w:val="-6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processo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monitoramento</w:t>
      </w:r>
      <w:r>
        <w:rPr>
          <w:spacing w:val="-1"/>
        </w:rPr>
        <w:t xml:space="preserve"> </w:t>
      </w:r>
      <w:r>
        <w:t>ambiental</w:t>
      </w:r>
      <w:r>
        <w:rPr>
          <w:spacing w:val="-3"/>
        </w:rPr>
        <w:t xml:space="preserve"> </w:t>
      </w:r>
      <w:r>
        <w:t>da</w:t>
      </w:r>
      <w:r>
        <w:rPr>
          <w:spacing w:val="-73"/>
        </w:rPr>
        <w:t xml:space="preserve"> </w:t>
      </w:r>
      <w:r>
        <w:t>unidade, por isso vigente até pelo menos outubro de 2021. Assim, esse processo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acompanhado</w:t>
      </w:r>
      <w:r>
        <w:rPr>
          <w:spacing w:val="1"/>
        </w:rPr>
        <w:t xml:space="preserve"> </w:t>
      </w:r>
      <w:r>
        <w:t>pelos</w:t>
      </w:r>
      <w:r>
        <w:rPr>
          <w:spacing w:val="1"/>
        </w:rPr>
        <w:t xml:space="preserve"> </w:t>
      </w:r>
      <w:r>
        <w:t>responsáveis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usina</w:t>
      </w:r>
      <w:r>
        <w:rPr>
          <w:spacing w:val="1"/>
        </w:rPr>
        <w:t xml:space="preserve"> </w:t>
      </w:r>
      <w:r>
        <w:t>fotovoltaica.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contextuais</w:t>
      </w:r>
      <w:r>
        <w:rPr>
          <w:spacing w:val="9"/>
        </w:rPr>
        <w:t xml:space="preserve"> </w:t>
      </w:r>
      <w:r>
        <w:t>podem</w:t>
      </w:r>
      <w:r>
        <w:rPr>
          <w:spacing w:val="11"/>
        </w:rPr>
        <w:t xml:space="preserve"> </w:t>
      </w:r>
      <w:r>
        <w:t>também</w:t>
      </w:r>
      <w:r>
        <w:rPr>
          <w:spacing w:val="11"/>
        </w:rPr>
        <w:t xml:space="preserve"> </w:t>
      </w:r>
      <w:r>
        <w:t>exacerbar</w:t>
      </w:r>
      <w:r>
        <w:rPr>
          <w:spacing w:val="10"/>
        </w:rPr>
        <w:t xml:space="preserve"> </w:t>
      </w:r>
      <w:r>
        <w:t>os</w:t>
      </w:r>
      <w:r>
        <w:rPr>
          <w:spacing w:val="10"/>
        </w:rPr>
        <w:t xml:space="preserve"> </w:t>
      </w:r>
      <w:r>
        <w:t>impactos</w:t>
      </w:r>
      <w:r>
        <w:rPr>
          <w:spacing w:val="10"/>
        </w:rPr>
        <w:t xml:space="preserve"> </w:t>
      </w:r>
      <w:r>
        <w:t>adversos</w:t>
      </w:r>
      <w:r>
        <w:rPr>
          <w:spacing w:val="10"/>
        </w:rPr>
        <w:t xml:space="preserve"> </w:t>
      </w:r>
      <w:r>
        <w:t>pelos</w:t>
      </w:r>
      <w:r>
        <w:rPr>
          <w:spacing w:val="13"/>
        </w:rPr>
        <w:t xml:space="preserve"> </w:t>
      </w:r>
      <w:r>
        <w:t>quais</w:t>
      </w:r>
      <w:r>
        <w:rPr>
          <w:spacing w:val="9"/>
        </w:rPr>
        <w:t xml:space="preserve"> </w:t>
      </w:r>
      <w:r>
        <w:t>o</w:t>
      </w:r>
      <w:r>
        <w:rPr>
          <w:spacing w:val="10"/>
        </w:rPr>
        <w:t xml:space="preserve"> </w:t>
      </w:r>
      <w:r>
        <w:t>projeto</w:t>
      </w:r>
      <w:r>
        <w:rPr>
          <w:spacing w:val="-72"/>
        </w:rPr>
        <w:t xml:space="preserve"> </w:t>
      </w:r>
      <w:r>
        <w:t>é</w:t>
      </w:r>
      <w:r>
        <w:rPr>
          <w:spacing w:val="29"/>
        </w:rPr>
        <w:t xml:space="preserve"> </w:t>
      </w:r>
      <w:r>
        <w:t>diretamente</w:t>
      </w:r>
      <w:r>
        <w:rPr>
          <w:spacing w:val="29"/>
        </w:rPr>
        <w:t xml:space="preserve"> </w:t>
      </w:r>
      <w:r>
        <w:t>responsável.</w:t>
      </w:r>
      <w:r>
        <w:rPr>
          <w:spacing w:val="28"/>
        </w:rPr>
        <w:t xml:space="preserve"> </w:t>
      </w:r>
      <w:r>
        <w:t>No</w:t>
      </w:r>
      <w:r>
        <w:rPr>
          <w:spacing w:val="30"/>
        </w:rPr>
        <w:t xml:space="preserve"> </w:t>
      </w:r>
      <w:r>
        <w:t>caso</w:t>
      </w:r>
      <w:r>
        <w:rPr>
          <w:spacing w:val="27"/>
        </w:rPr>
        <w:t xml:space="preserve"> </w:t>
      </w:r>
      <w:r>
        <w:t>de</w:t>
      </w:r>
      <w:r>
        <w:rPr>
          <w:spacing w:val="27"/>
        </w:rPr>
        <w:t xml:space="preserve"> </w:t>
      </w:r>
      <w:r>
        <w:t>curto</w:t>
      </w:r>
      <w:r>
        <w:rPr>
          <w:spacing w:val="29"/>
        </w:rPr>
        <w:t xml:space="preserve"> </w:t>
      </w:r>
      <w:r>
        <w:t>circuito</w:t>
      </w:r>
      <w:r>
        <w:rPr>
          <w:spacing w:val="27"/>
        </w:rPr>
        <w:t xml:space="preserve"> </w:t>
      </w:r>
      <w:r>
        <w:t>e/ou</w:t>
      </w:r>
      <w:r>
        <w:rPr>
          <w:spacing w:val="30"/>
        </w:rPr>
        <w:t xml:space="preserve"> </w:t>
      </w:r>
      <w:r>
        <w:t>incêndio</w:t>
      </w:r>
      <w:r>
        <w:rPr>
          <w:spacing w:val="29"/>
        </w:rPr>
        <w:t xml:space="preserve"> </w:t>
      </w:r>
      <w:r>
        <w:t>dos</w:t>
      </w:r>
      <w:r>
        <w:rPr>
          <w:spacing w:val="23"/>
        </w:rPr>
        <w:t xml:space="preserve"> </w:t>
      </w:r>
      <w:r>
        <w:t>módulos</w:t>
      </w:r>
    </w:p>
    <w:p w14:paraId="31A6B9ED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4378C0B" w14:textId="77777777" w:rsidR="008150C3" w:rsidRDefault="008150C3" w:rsidP="001E6E27">
      <w:pPr>
        <w:pStyle w:val="Corpodetexto"/>
      </w:pPr>
    </w:p>
    <w:p w14:paraId="42045EC2" w14:textId="77777777" w:rsidR="008150C3" w:rsidRDefault="001743A5" w:rsidP="001E6E27">
      <w:pPr>
        <w:pStyle w:val="Corpodetexto"/>
      </w:pPr>
      <w:r>
        <w:t>fotovoltaicos ou estruturas e instalações associadas, um eventual vazamento de</w:t>
      </w:r>
      <w:r>
        <w:rPr>
          <w:spacing w:val="1"/>
        </w:rPr>
        <w:t xml:space="preserve"> </w:t>
      </w:r>
      <w:r>
        <w:t>gás</w:t>
      </w:r>
      <w:r>
        <w:rPr>
          <w:spacing w:val="-7"/>
        </w:rPr>
        <w:t xml:space="preserve"> </w:t>
      </w:r>
      <w:r>
        <w:t>emitido</w:t>
      </w:r>
      <w:r>
        <w:rPr>
          <w:spacing w:val="-5"/>
        </w:rPr>
        <w:t xml:space="preserve"> </w:t>
      </w:r>
      <w:r>
        <w:t>pelo</w:t>
      </w:r>
      <w:r>
        <w:rPr>
          <w:spacing w:val="-5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queima</w:t>
      </w:r>
      <w:r>
        <w:rPr>
          <w:spacing w:val="-7"/>
        </w:rPr>
        <w:t xml:space="preserve"> </w:t>
      </w:r>
      <w:r>
        <w:t>pode</w:t>
      </w:r>
      <w:r>
        <w:rPr>
          <w:spacing w:val="-5"/>
        </w:rPr>
        <w:t xml:space="preserve"> </w:t>
      </w:r>
      <w:r>
        <w:t>potencializar</w:t>
      </w:r>
      <w:r>
        <w:rPr>
          <w:spacing w:val="-6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impactos.</w:t>
      </w:r>
    </w:p>
    <w:p w14:paraId="3CB40D5F" w14:textId="77777777" w:rsidR="008150C3" w:rsidRDefault="001743A5">
      <w:pPr>
        <w:spacing w:before="135"/>
        <w:ind w:left="1440"/>
        <w:jc w:val="both"/>
        <w:rPr>
          <w:rFonts w:ascii="Arial"/>
          <w:i/>
          <w:sz w:val="24"/>
        </w:rPr>
      </w:pPr>
      <w:r>
        <w:rPr>
          <w:rFonts w:ascii="Arial"/>
          <w:i/>
          <w:sz w:val="24"/>
        </w:rPr>
        <w:t>Medidas</w:t>
      </w:r>
      <w:r>
        <w:rPr>
          <w:rFonts w:ascii="Arial"/>
          <w:i/>
          <w:spacing w:val="-2"/>
          <w:sz w:val="24"/>
        </w:rPr>
        <w:t xml:space="preserve"> </w:t>
      </w:r>
      <w:r>
        <w:rPr>
          <w:rFonts w:ascii="Arial"/>
          <w:i/>
          <w:sz w:val="24"/>
        </w:rPr>
        <w:t>mitigadoras:</w:t>
      </w:r>
    </w:p>
    <w:p w14:paraId="6271C7A2" w14:textId="77777777" w:rsidR="008150C3" w:rsidRDefault="001743A5" w:rsidP="001E6E27">
      <w:pPr>
        <w:pStyle w:val="Corpodetexto"/>
      </w:pPr>
      <w:r>
        <w:t>Para a construção e descomissionamento devem ser previstas ações e medidas de</w:t>
      </w:r>
      <w:r>
        <w:rPr>
          <w:spacing w:val="1"/>
        </w:rPr>
        <w:t xml:space="preserve"> </w:t>
      </w:r>
      <w:r>
        <w:rPr>
          <w:w w:val="105"/>
        </w:rPr>
        <w:t>prevenção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resposta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emergências</w:t>
      </w:r>
      <w:r>
        <w:rPr>
          <w:spacing w:val="-15"/>
          <w:w w:val="105"/>
        </w:rPr>
        <w:t xml:space="preserve"> </w:t>
      </w:r>
      <w:r>
        <w:rPr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w w:val="105"/>
        </w:rPr>
        <w:t>incluam:</w:t>
      </w:r>
    </w:p>
    <w:p w14:paraId="42046EB0" w14:textId="77777777" w:rsidR="008150C3" w:rsidRPr="003B5B42" w:rsidRDefault="001743A5" w:rsidP="00385021">
      <w:pPr>
        <w:pStyle w:val="PargrafodaLista"/>
        <w:numPr>
          <w:ilvl w:val="0"/>
          <w:numId w:val="38"/>
        </w:numPr>
      </w:pPr>
      <w:r w:rsidRPr="003B5B42">
        <w:t>Gerenciamento dos impactos na qualidade do ar (previsto na Avaliação de</w:t>
      </w:r>
      <w:r w:rsidRPr="003B5B42">
        <w:rPr>
          <w:spacing w:val="1"/>
        </w:rPr>
        <w:t xml:space="preserve"> </w:t>
      </w:r>
      <w:r w:rsidRPr="003B5B42">
        <w:t>Impacto</w:t>
      </w:r>
      <w:r w:rsidRPr="003B5B42">
        <w:rPr>
          <w:spacing w:val="-10"/>
        </w:rPr>
        <w:t xml:space="preserve"> </w:t>
      </w:r>
      <w:r w:rsidRPr="003B5B42">
        <w:t>Ambiental</w:t>
      </w:r>
      <w:r w:rsidRPr="003B5B42">
        <w:rPr>
          <w:spacing w:val="-7"/>
        </w:rPr>
        <w:t xml:space="preserve"> </w:t>
      </w:r>
      <w:r w:rsidRPr="003B5B42">
        <w:t>-</w:t>
      </w:r>
      <w:r w:rsidRPr="003B5B42">
        <w:rPr>
          <w:spacing w:val="-10"/>
        </w:rPr>
        <w:t xml:space="preserve"> </w:t>
      </w:r>
      <w:r w:rsidRPr="003B5B42">
        <w:t>Produto</w:t>
      </w:r>
      <w:r w:rsidRPr="003B5B42">
        <w:rPr>
          <w:spacing w:val="-8"/>
        </w:rPr>
        <w:t xml:space="preserve"> </w:t>
      </w:r>
      <w:r w:rsidRPr="003B5B42">
        <w:t>7);</w:t>
      </w:r>
    </w:p>
    <w:p w14:paraId="3F1731CD" w14:textId="77777777" w:rsidR="008150C3" w:rsidRPr="003B5B42" w:rsidRDefault="001743A5" w:rsidP="00385021">
      <w:pPr>
        <w:pStyle w:val="PargrafodaLista"/>
        <w:numPr>
          <w:ilvl w:val="0"/>
          <w:numId w:val="38"/>
        </w:numPr>
      </w:pPr>
      <w:r w:rsidRPr="003B5B42">
        <w:t>Gerenciamento dos ruídos causados pelas obras (previsto na Avaliação de</w:t>
      </w:r>
      <w:r w:rsidRPr="003B5B42">
        <w:rPr>
          <w:spacing w:val="1"/>
        </w:rPr>
        <w:t xml:space="preserve"> </w:t>
      </w:r>
      <w:r w:rsidRPr="003B5B42">
        <w:t>Impacto</w:t>
      </w:r>
      <w:r w:rsidRPr="003B5B42">
        <w:rPr>
          <w:spacing w:val="-10"/>
        </w:rPr>
        <w:t xml:space="preserve"> </w:t>
      </w:r>
      <w:r w:rsidRPr="003B5B42">
        <w:t>Ambiental</w:t>
      </w:r>
      <w:r w:rsidRPr="003B5B42">
        <w:rPr>
          <w:spacing w:val="-7"/>
        </w:rPr>
        <w:t xml:space="preserve"> </w:t>
      </w:r>
      <w:r w:rsidRPr="003B5B42">
        <w:t>-</w:t>
      </w:r>
      <w:r w:rsidRPr="003B5B42">
        <w:rPr>
          <w:spacing w:val="-10"/>
        </w:rPr>
        <w:t xml:space="preserve"> </w:t>
      </w:r>
      <w:r w:rsidRPr="003B5B42">
        <w:t>Produto</w:t>
      </w:r>
      <w:r w:rsidRPr="003B5B42">
        <w:rPr>
          <w:spacing w:val="-8"/>
        </w:rPr>
        <w:t xml:space="preserve"> </w:t>
      </w:r>
      <w:r w:rsidRPr="003B5B42">
        <w:t>7);</w:t>
      </w:r>
    </w:p>
    <w:p w14:paraId="77DE5378" w14:textId="77777777" w:rsidR="008150C3" w:rsidRPr="003B5B42" w:rsidRDefault="001743A5" w:rsidP="00385021">
      <w:pPr>
        <w:pStyle w:val="PargrafodaLista"/>
        <w:numPr>
          <w:ilvl w:val="0"/>
          <w:numId w:val="37"/>
        </w:numPr>
      </w:pPr>
      <w:r w:rsidRPr="003B5B42">
        <w:t>Gerenciamento de riscos durante transporte e manipulação de produtos</w:t>
      </w:r>
      <w:r w:rsidRPr="003B5B42">
        <w:rPr>
          <w:spacing w:val="1"/>
        </w:rPr>
        <w:t xml:space="preserve"> </w:t>
      </w:r>
      <w:r w:rsidRPr="003B5B42">
        <w:t>perigosos</w:t>
      </w:r>
      <w:r w:rsidRPr="003B5B42">
        <w:rPr>
          <w:spacing w:val="-8"/>
        </w:rPr>
        <w:t xml:space="preserve"> </w:t>
      </w:r>
      <w:r w:rsidRPr="003B5B42">
        <w:t>durante</w:t>
      </w:r>
      <w:r w:rsidRPr="003B5B42">
        <w:rPr>
          <w:spacing w:val="-8"/>
        </w:rPr>
        <w:t xml:space="preserve"> </w:t>
      </w:r>
      <w:r w:rsidRPr="003B5B42">
        <w:t>o</w:t>
      </w:r>
      <w:r w:rsidRPr="003B5B42">
        <w:rPr>
          <w:spacing w:val="-6"/>
        </w:rPr>
        <w:t xml:space="preserve"> </w:t>
      </w:r>
      <w:r w:rsidRPr="003B5B42">
        <w:t>transporte</w:t>
      </w:r>
      <w:r w:rsidRPr="003B5B42">
        <w:rPr>
          <w:spacing w:val="-6"/>
        </w:rPr>
        <w:t xml:space="preserve"> </w:t>
      </w:r>
      <w:r w:rsidRPr="003B5B42">
        <w:t>e</w:t>
      </w:r>
      <w:r w:rsidRPr="003B5B42">
        <w:rPr>
          <w:spacing w:val="-8"/>
        </w:rPr>
        <w:t xml:space="preserve"> </w:t>
      </w:r>
      <w:r w:rsidRPr="003B5B42">
        <w:t>interceptação</w:t>
      </w:r>
      <w:r w:rsidRPr="003B5B42">
        <w:rPr>
          <w:spacing w:val="-6"/>
        </w:rPr>
        <w:t xml:space="preserve"> </w:t>
      </w:r>
      <w:r w:rsidRPr="003B5B42">
        <w:t>de</w:t>
      </w:r>
      <w:r w:rsidRPr="003B5B42">
        <w:rPr>
          <w:spacing w:val="-6"/>
        </w:rPr>
        <w:t xml:space="preserve"> </w:t>
      </w:r>
      <w:r w:rsidRPr="003B5B42">
        <w:t>comunidades;</w:t>
      </w:r>
    </w:p>
    <w:p w14:paraId="2735262B" w14:textId="77777777" w:rsidR="008150C3" w:rsidRPr="003B5B42" w:rsidRDefault="001743A5" w:rsidP="00385021">
      <w:pPr>
        <w:pStyle w:val="PargrafodaLista"/>
        <w:numPr>
          <w:ilvl w:val="0"/>
          <w:numId w:val="37"/>
        </w:numPr>
      </w:pPr>
      <w:r w:rsidRPr="003B5B42">
        <w:t>Segurança no tráfego de veículos e equipamentos, em especial na Estrada</w:t>
      </w:r>
      <w:r w:rsidRPr="003B5B42">
        <w:rPr>
          <w:spacing w:val="1"/>
        </w:rPr>
        <w:t xml:space="preserve"> </w:t>
      </w:r>
      <w:r w:rsidRPr="003B5B42">
        <w:t>do Dique e Avenida General Ulhôa Cintra, vias de acesso ao aterro a partir</w:t>
      </w:r>
      <w:r w:rsidRPr="003B5B42">
        <w:rPr>
          <w:spacing w:val="1"/>
        </w:rPr>
        <w:t xml:space="preserve"> </w:t>
      </w:r>
      <w:r w:rsidRPr="003B5B42">
        <w:t>da</w:t>
      </w:r>
      <w:r w:rsidRPr="003B5B42">
        <w:rPr>
          <w:spacing w:val="-7"/>
        </w:rPr>
        <w:t xml:space="preserve"> </w:t>
      </w:r>
      <w:r w:rsidRPr="003B5B42">
        <w:t>Avenida</w:t>
      </w:r>
      <w:r w:rsidRPr="003B5B42">
        <w:rPr>
          <w:spacing w:val="-7"/>
        </w:rPr>
        <w:t xml:space="preserve"> </w:t>
      </w:r>
      <w:r w:rsidRPr="003B5B42">
        <w:t>João</w:t>
      </w:r>
      <w:r w:rsidRPr="003B5B42">
        <w:rPr>
          <w:spacing w:val="-7"/>
        </w:rPr>
        <w:t xml:space="preserve"> </w:t>
      </w:r>
      <w:r w:rsidRPr="003B5B42">
        <w:t>XXIII</w:t>
      </w:r>
      <w:r w:rsidRPr="003B5B42">
        <w:rPr>
          <w:spacing w:val="-9"/>
        </w:rPr>
        <w:t xml:space="preserve"> </w:t>
      </w:r>
      <w:r w:rsidRPr="003B5B42">
        <w:t>e</w:t>
      </w:r>
      <w:r w:rsidRPr="003B5B42">
        <w:rPr>
          <w:spacing w:val="-4"/>
        </w:rPr>
        <w:t xml:space="preserve"> </w:t>
      </w:r>
      <w:r w:rsidRPr="003B5B42">
        <w:t>BR</w:t>
      </w:r>
      <w:r w:rsidRPr="003B5B42">
        <w:rPr>
          <w:spacing w:val="-8"/>
        </w:rPr>
        <w:t xml:space="preserve"> </w:t>
      </w:r>
      <w:r w:rsidRPr="003B5B42">
        <w:t>101;</w:t>
      </w:r>
    </w:p>
    <w:p w14:paraId="3D0617F6" w14:textId="77777777" w:rsidR="008150C3" w:rsidRPr="003B5B42" w:rsidRDefault="001743A5" w:rsidP="00385021">
      <w:pPr>
        <w:pStyle w:val="PargrafodaLista"/>
        <w:numPr>
          <w:ilvl w:val="0"/>
          <w:numId w:val="37"/>
        </w:numPr>
      </w:pPr>
      <w:r w:rsidRPr="003B5B42">
        <w:rPr>
          <w:spacing w:val="-1"/>
          <w:w w:val="105"/>
        </w:rPr>
        <w:t>Prevenção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de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doenças</w:t>
      </w:r>
      <w:r w:rsidRPr="003B5B42">
        <w:rPr>
          <w:spacing w:val="-16"/>
          <w:w w:val="105"/>
        </w:rPr>
        <w:t xml:space="preserve"> </w:t>
      </w:r>
      <w:r w:rsidRPr="003B5B42">
        <w:rPr>
          <w:spacing w:val="-1"/>
          <w:w w:val="105"/>
        </w:rPr>
        <w:t>que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possam</w:t>
      </w:r>
      <w:r w:rsidRPr="003B5B42">
        <w:rPr>
          <w:spacing w:val="-16"/>
          <w:w w:val="105"/>
        </w:rPr>
        <w:t xml:space="preserve"> </w:t>
      </w:r>
      <w:r w:rsidRPr="003B5B42">
        <w:rPr>
          <w:spacing w:val="-1"/>
          <w:w w:val="105"/>
        </w:rPr>
        <w:t>ser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induzidas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pelo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projeto,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em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especial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as doenças endêmicas, relacionadas a impactos esperados ou não pelo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Projeto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(ex: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alterações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na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qualidade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ar</w:t>
      </w:r>
      <w:r w:rsidRPr="003B5B42">
        <w:rPr>
          <w:spacing w:val="-5"/>
          <w:w w:val="105"/>
        </w:rPr>
        <w:t xml:space="preserve"> </w:t>
      </w:r>
      <w:r w:rsidRPr="003B5B42">
        <w:rPr>
          <w:w w:val="105"/>
        </w:rPr>
        <w:t>por</w:t>
      </w:r>
      <w:r w:rsidRPr="003B5B42">
        <w:rPr>
          <w:spacing w:val="-3"/>
          <w:w w:val="105"/>
        </w:rPr>
        <w:t xml:space="preserve"> </w:t>
      </w:r>
      <w:r w:rsidRPr="003B5B42">
        <w:rPr>
          <w:w w:val="105"/>
        </w:rPr>
        <w:t>poeira,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ruído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vibrações),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doenças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sexualmente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transmissíveis,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etc.;</w:t>
      </w:r>
    </w:p>
    <w:p w14:paraId="2DD21821" w14:textId="77777777" w:rsidR="008150C3" w:rsidRPr="003B5B42" w:rsidRDefault="001743A5" w:rsidP="00385021">
      <w:pPr>
        <w:pStyle w:val="PargrafodaLista"/>
        <w:numPr>
          <w:ilvl w:val="0"/>
          <w:numId w:val="37"/>
        </w:numPr>
      </w:pPr>
      <w:r w:rsidRPr="003B5B42">
        <w:rPr>
          <w:w w:val="105"/>
        </w:rPr>
        <w:t>Treinamento de trabalhadores para segurança no tráfego de veículos,</w:t>
      </w:r>
      <w:r w:rsidRPr="003B5B42">
        <w:rPr>
          <w:spacing w:val="1"/>
          <w:w w:val="105"/>
        </w:rPr>
        <w:t xml:space="preserve"> </w:t>
      </w:r>
      <w:r w:rsidRPr="003B5B42">
        <w:t>prevenção de riscos à saúde e à segurança das comunidades, sensibilização</w:t>
      </w:r>
      <w:r w:rsidRPr="003B5B42">
        <w:rPr>
          <w:spacing w:val="1"/>
        </w:rPr>
        <w:t xml:space="preserve"> </w:t>
      </w:r>
      <w:r w:rsidRPr="003B5B42">
        <w:t>sobre promoção da igualdade de gênero e prevenção de exploração e abuso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sexuais</w:t>
      </w:r>
      <w:r w:rsidRPr="003B5B42">
        <w:rPr>
          <w:w w:val="105"/>
          <w:position w:val="8"/>
          <w:sz w:val="16"/>
        </w:rPr>
        <w:t>10</w:t>
      </w:r>
      <w:r w:rsidRPr="003B5B42">
        <w:rPr>
          <w:w w:val="105"/>
        </w:rPr>
        <w:t>, principalmente para trabalhadores alojados temporariamente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durante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as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obras;</w:t>
      </w:r>
    </w:p>
    <w:p w14:paraId="6FF462B5" w14:textId="77777777" w:rsidR="008150C3" w:rsidRPr="003B5B42" w:rsidRDefault="001743A5" w:rsidP="00385021">
      <w:pPr>
        <w:pStyle w:val="PargrafodaLista"/>
        <w:numPr>
          <w:ilvl w:val="0"/>
          <w:numId w:val="37"/>
        </w:numPr>
      </w:pPr>
      <w:r w:rsidRPr="003B5B42">
        <w:t>Cumprimento de normas nacionais e salvaguardas internacionais no caso da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necessidade de contratação de serviços de vigilância (ver Padrão de</w:t>
      </w:r>
      <w:r w:rsidRPr="003B5B42">
        <w:rPr>
          <w:spacing w:val="1"/>
          <w:w w:val="105"/>
        </w:rPr>
        <w:t xml:space="preserve"> </w:t>
      </w:r>
      <w:r w:rsidRPr="003B5B42">
        <w:t>Desempenho 04 da IFC – parágrafos 12 a 14 e Manual sobre Boas Práticas: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Uso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Forças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Segurança: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da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IFC</w:t>
      </w:r>
      <w:r w:rsidRPr="003B5B42">
        <w:rPr>
          <w:w w:val="105"/>
          <w:position w:val="8"/>
          <w:sz w:val="16"/>
        </w:rPr>
        <w:t>11</w:t>
      </w:r>
      <w:r w:rsidRPr="003B5B42">
        <w:rPr>
          <w:w w:val="105"/>
        </w:rPr>
        <w:t>);</w:t>
      </w:r>
    </w:p>
    <w:p w14:paraId="0D7BA6DA" w14:textId="77777777" w:rsidR="008150C3" w:rsidRPr="003B5B42" w:rsidRDefault="001743A5" w:rsidP="00385021">
      <w:pPr>
        <w:pStyle w:val="PargrafodaLista"/>
        <w:numPr>
          <w:ilvl w:val="0"/>
          <w:numId w:val="37"/>
        </w:numPr>
      </w:pPr>
      <w:r w:rsidRPr="003B5B42">
        <w:t>Articulação</w:t>
      </w:r>
      <w:r w:rsidRPr="003B5B42">
        <w:rPr>
          <w:spacing w:val="1"/>
        </w:rPr>
        <w:t xml:space="preserve"> </w:t>
      </w:r>
      <w:r w:rsidRPr="003B5B42">
        <w:t>social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lideranças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representantes</w:t>
      </w:r>
      <w:r w:rsidRPr="003B5B42">
        <w:rPr>
          <w:spacing w:val="1"/>
        </w:rPr>
        <w:t xml:space="preserve"> </w:t>
      </w:r>
      <w:r w:rsidRPr="003B5B42">
        <w:t>das</w:t>
      </w:r>
      <w:r w:rsidRPr="003B5B42">
        <w:rPr>
          <w:spacing w:val="1"/>
        </w:rPr>
        <w:t xml:space="preserve"> </w:t>
      </w:r>
      <w:r w:rsidRPr="003B5B42">
        <w:t>comunidades</w:t>
      </w:r>
      <w:r w:rsidRPr="003B5B42">
        <w:rPr>
          <w:spacing w:val="1"/>
        </w:rPr>
        <w:t xml:space="preserve"> </w:t>
      </w:r>
      <w:r w:rsidRPr="003B5B42">
        <w:t>afetadas</w:t>
      </w:r>
      <w:r w:rsidRPr="003B5B42">
        <w:rPr>
          <w:spacing w:val="-10"/>
        </w:rPr>
        <w:t xml:space="preserve"> </w:t>
      </w:r>
      <w:r w:rsidRPr="003B5B42">
        <w:t>do</w:t>
      </w:r>
      <w:r w:rsidRPr="003B5B42">
        <w:rPr>
          <w:spacing w:val="-8"/>
        </w:rPr>
        <w:t xml:space="preserve"> </w:t>
      </w:r>
      <w:r w:rsidRPr="003B5B42">
        <w:t>entorno</w:t>
      </w:r>
      <w:r w:rsidRPr="003B5B42">
        <w:rPr>
          <w:spacing w:val="-6"/>
        </w:rPr>
        <w:t xml:space="preserve"> </w:t>
      </w:r>
      <w:r w:rsidRPr="003B5B42">
        <w:t>do</w:t>
      </w:r>
      <w:r w:rsidRPr="003B5B42">
        <w:rPr>
          <w:spacing w:val="-6"/>
        </w:rPr>
        <w:t xml:space="preserve"> </w:t>
      </w:r>
      <w:r w:rsidRPr="003B5B42">
        <w:t>aterro</w:t>
      </w:r>
      <w:r w:rsidRPr="003B5B42">
        <w:rPr>
          <w:spacing w:val="-6"/>
        </w:rPr>
        <w:t xml:space="preserve"> </w:t>
      </w:r>
      <w:r w:rsidRPr="003B5B42">
        <w:t>para</w:t>
      </w:r>
      <w:r w:rsidRPr="003B5B42">
        <w:rPr>
          <w:spacing w:val="-10"/>
        </w:rPr>
        <w:t xml:space="preserve"> </w:t>
      </w:r>
      <w:r w:rsidRPr="003B5B42">
        <w:t>prevenção</w:t>
      </w:r>
      <w:r w:rsidRPr="003B5B42">
        <w:rPr>
          <w:spacing w:val="-6"/>
        </w:rPr>
        <w:t xml:space="preserve"> </w:t>
      </w:r>
      <w:r w:rsidRPr="003B5B42">
        <w:t>de</w:t>
      </w:r>
      <w:r w:rsidRPr="003B5B42">
        <w:rPr>
          <w:spacing w:val="-8"/>
        </w:rPr>
        <w:t xml:space="preserve"> </w:t>
      </w:r>
      <w:r w:rsidRPr="003B5B42">
        <w:t>acidentes;</w:t>
      </w:r>
    </w:p>
    <w:p w14:paraId="5BBCBEA7" w14:textId="77777777" w:rsidR="008150C3" w:rsidRDefault="001743A5" w:rsidP="00385021">
      <w:pPr>
        <w:pStyle w:val="PargrafodaLista"/>
        <w:numPr>
          <w:ilvl w:val="0"/>
          <w:numId w:val="37"/>
        </w:numPr>
      </w:pPr>
      <w:r w:rsidRPr="003B5B42">
        <w:rPr>
          <w:w w:val="105"/>
        </w:rPr>
        <w:t>Articulação institucional com autoridades e outras partes interessadas do</w:t>
      </w:r>
      <w:r w:rsidRPr="003B5B42">
        <w:rPr>
          <w:spacing w:val="-76"/>
          <w:w w:val="105"/>
        </w:rPr>
        <w:t xml:space="preserve"> </w:t>
      </w:r>
      <w:r w:rsidRPr="003B5B42">
        <w:t xml:space="preserve">município responsáveis </w:t>
      </w:r>
      <w:r>
        <w:t>pela prevenção e combate a incêndios e resposta a</w:t>
      </w:r>
      <w:r>
        <w:rPr>
          <w:spacing w:val="1"/>
        </w:rPr>
        <w:t xml:space="preserve"> </w:t>
      </w:r>
      <w:r>
        <w:rPr>
          <w:w w:val="105"/>
        </w:rPr>
        <w:t>desastres;</w:t>
      </w:r>
    </w:p>
    <w:p w14:paraId="72EAF51D" w14:textId="77777777" w:rsidR="008150C3" w:rsidRDefault="008150C3" w:rsidP="001E6E27">
      <w:pPr>
        <w:pStyle w:val="Corpodetexto"/>
      </w:pPr>
    </w:p>
    <w:p w14:paraId="3ACA61AE" w14:textId="77777777" w:rsidR="008150C3" w:rsidRDefault="008150C3" w:rsidP="001E6E27">
      <w:pPr>
        <w:pStyle w:val="Corpodetexto"/>
      </w:pPr>
    </w:p>
    <w:p w14:paraId="01122BB4" w14:textId="77777777" w:rsidR="008150C3" w:rsidRDefault="00946558" w:rsidP="001E6E27">
      <w:pPr>
        <w:pStyle w:val="Corpodetexto"/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53120" behindDoc="1" locked="0" layoutInCell="1" allowOverlap="1" wp14:anchorId="0C79A179" wp14:editId="31344C37">
                <wp:simplePos x="0" y="0"/>
                <wp:positionH relativeFrom="page">
                  <wp:posOffset>914400</wp:posOffset>
                </wp:positionH>
                <wp:positionV relativeFrom="paragraph">
                  <wp:posOffset>212090</wp:posOffset>
                </wp:positionV>
                <wp:extent cx="1828800" cy="7620"/>
                <wp:effectExtent l="0" t="0" r="0" b="0"/>
                <wp:wrapTopAndBottom/>
                <wp:docPr id="1016" name="Rectangle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02DCAE" id="Rectangle 731" o:spid="_x0000_s1026" style="position:absolute;margin-left:1in;margin-top:16.7pt;width:2in;height:.6pt;z-index:-2516633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PHsPhP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3123438D" w14:textId="77777777" w:rsidR="008150C3" w:rsidRPr="00946558" w:rsidRDefault="001743A5" w:rsidP="00385021">
      <w:pPr>
        <w:pStyle w:val="PargrafodaLista"/>
        <w:numPr>
          <w:ilvl w:val="0"/>
          <w:numId w:val="59"/>
        </w:numPr>
        <w:rPr>
          <w:lang w:val="en-US"/>
        </w:rPr>
      </w:pPr>
      <w:proofErr w:type="spellStart"/>
      <w:r w:rsidRPr="00946558">
        <w:rPr>
          <w:lang w:val="en-US"/>
        </w:rPr>
        <w:t>ver</w:t>
      </w:r>
      <w:proofErr w:type="spellEnd"/>
      <w:r w:rsidRPr="00946558">
        <w:rPr>
          <w:spacing w:val="46"/>
          <w:lang w:val="en-US"/>
        </w:rPr>
        <w:t xml:space="preserve"> </w:t>
      </w:r>
      <w:r w:rsidRPr="00946558">
        <w:rPr>
          <w:lang w:val="en-US"/>
        </w:rPr>
        <w:t>The</w:t>
      </w:r>
      <w:r w:rsidRPr="00946558">
        <w:rPr>
          <w:spacing w:val="41"/>
          <w:lang w:val="en-US"/>
        </w:rPr>
        <w:t xml:space="preserve"> </w:t>
      </w:r>
      <w:r w:rsidRPr="00946558">
        <w:rPr>
          <w:lang w:val="en-US"/>
        </w:rPr>
        <w:t>World</w:t>
      </w:r>
      <w:r w:rsidRPr="00946558">
        <w:rPr>
          <w:spacing w:val="46"/>
          <w:lang w:val="en-US"/>
        </w:rPr>
        <w:t xml:space="preserve"> </w:t>
      </w:r>
      <w:r w:rsidRPr="00946558">
        <w:rPr>
          <w:lang w:val="en-US"/>
        </w:rPr>
        <w:t>Bank,</w:t>
      </w:r>
      <w:r w:rsidRPr="00946558">
        <w:rPr>
          <w:spacing w:val="46"/>
          <w:lang w:val="en-US"/>
        </w:rPr>
        <w:t xml:space="preserve"> </w:t>
      </w:r>
      <w:r w:rsidRPr="00946558">
        <w:rPr>
          <w:lang w:val="en-US"/>
        </w:rPr>
        <w:t>2017.</w:t>
      </w:r>
      <w:r w:rsidRPr="00946558">
        <w:rPr>
          <w:spacing w:val="47"/>
          <w:lang w:val="en-US"/>
        </w:rPr>
        <w:t xml:space="preserve"> </w:t>
      </w:r>
      <w:r w:rsidRPr="00946558">
        <w:rPr>
          <w:lang w:val="en-US"/>
        </w:rPr>
        <w:t>Global</w:t>
      </w:r>
      <w:r w:rsidRPr="00946558">
        <w:rPr>
          <w:spacing w:val="45"/>
          <w:lang w:val="en-US"/>
        </w:rPr>
        <w:t xml:space="preserve"> </w:t>
      </w:r>
      <w:r w:rsidRPr="00946558">
        <w:rPr>
          <w:lang w:val="en-US"/>
        </w:rPr>
        <w:t>Gender-Based</w:t>
      </w:r>
      <w:r w:rsidRPr="00946558">
        <w:rPr>
          <w:spacing w:val="49"/>
          <w:lang w:val="en-US"/>
        </w:rPr>
        <w:t xml:space="preserve"> </w:t>
      </w:r>
      <w:r w:rsidRPr="00946558">
        <w:rPr>
          <w:lang w:val="en-US"/>
        </w:rPr>
        <w:t>Violence</w:t>
      </w:r>
      <w:r w:rsidRPr="00946558">
        <w:rPr>
          <w:spacing w:val="46"/>
          <w:lang w:val="en-US"/>
        </w:rPr>
        <w:t xml:space="preserve"> </w:t>
      </w:r>
      <w:r w:rsidRPr="00946558">
        <w:rPr>
          <w:lang w:val="en-US"/>
        </w:rPr>
        <w:t>Task</w:t>
      </w:r>
      <w:r w:rsidRPr="00946558">
        <w:rPr>
          <w:spacing w:val="51"/>
          <w:lang w:val="en-US"/>
        </w:rPr>
        <w:t xml:space="preserve"> </w:t>
      </w:r>
      <w:r w:rsidRPr="00946558">
        <w:rPr>
          <w:lang w:val="en-US"/>
        </w:rPr>
        <w:t>Force</w:t>
      </w:r>
      <w:r w:rsidRPr="00946558">
        <w:rPr>
          <w:spacing w:val="40"/>
          <w:lang w:val="en-US"/>
        </w:rPr>
        <w:t xml:space="preserve"> </w:t>
      </w:r>
      <w:r w:rsidRPr="00946558">
        <w:rPr>
          <w:lang w:val="en-US"/>
        </w:rPr>
        <w:t>Working</w:t>
      </w:r>
      <w:r w:rsidRPr="00946558">
        <w:rPr>
          <w:spacing w:val="46"/>
          <w:lang w:val="en-US"/>
        </w:rPr>
        <w:t xml:space="preserve"> </w:t>
      </w:r>
      <w:r w:rsidRPr="00946558">
        <w:rPr>
          <w:lang w:val="en-US"/>
        </w:rPr>
        <w:t>Together</w:t>
      </w:r>
      <w:r w:rsidRPr="00946558">
        <w:rPr>
          <w:spacing w:val="47"/>
          <w:lang w:val="en-US"/>
        </w:rPr>
        <w:t xml:space="preserve"> </w:t>
      </w:r>
      <w:r w:rsidRPr="00946558">
        <w:rPr>
          <w:lang w:val="en-US"/>
        </w:rPr>
        <w:t>to</w:t>
      </w:r>
      <w:r w:rsidRPr="00946558">
        <w:rPr>
          <w:spacing w:val="-59"/>
          <w:lang w:val="en-US"/>
        </w:rPr>
        <w:t xml:space="preserve"> </w:t>
      </w:r>
      <w:r w:rsidRPr="00946558">
        <w:rPr>
          <w:lang w:val="en-US"/>
        </w:rPr>
        <w:t>Prevent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Sexual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Exploitation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and</w:t>
      </w:r>
      <w:r w:rsidRPr="00946558">
        <w:rPr>
          <w:spacing w:val="2"/>
          <w:lang w:val="en-US"/>
        </w:rPr>
        <w:t xml:space="preserve"> </w:t>
      </w:r>
      <w:r w:rsidRPr="00946558">
        <w:rPr>
          <w:lang w:val="en-US"/>
        </w:rPr>
        <w:t>Abuse:</w:t>
      </w:r>
      <w:r w:rsidRPr="00946558">
        <w:rPr>
          <w:spacing w:val="-1"/>
          <w:lang w:val="en-US"/>
        </w:rPr>
        <w:t xml:space="preserve"> </w:t>
      </w:r>
      <w:r w:rsidRPr="00946558">
        <w:rPr>
          <w:lang w:val="en-US"/>
        </w:rPr>
        <w:t>Recommendations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for</w:t>
      </w:r>
      <w:r w:rsidRPr="00946558">
        <w:rPr>
          <w:spacing w:val="-5"/>
          <w:lang w:val="en-US"/>
        </w:rPr>
        <w:t xml:space="preserve"> </w:t>
      </w:r>
      <w:r w:rsidRPr="00946558">
        <w:rPr>
          <w:lang w:val="en-US"/>
        </w:rPr>
        <w:t>World</w:t>
      </w:r>
      <w:r w:rsidRPr="00946558">
        <w:rPr>
          <w:spacing w:val="-1"/>
          <w:lang w:val="en-US"/>
        </w:rPr>
        <w:t xml:space="preserve"> </w:t>
      </w:r>
      <w:r w:rsidRPr="00946558">
        <w:rPr>
          <w:lang w:val="en-US"/>
        </w:rPr>
        <w:t>Bank</w:t>
      </w:r>
      <w:r w:rsidRPr="00946558">
        <w:rPr>
          <w:spacing w:val="3"/>
          <w:lang w:val="en-US"/>
        </w:rPr>
        <w:t xml:space="preserve"> </w:t>
      </w:r>
      <w:r w:rsidRPr="00946558">
        <w:rPr>
          <w:lang w:val="en-US"/>
        </w:rPr>
        <w:t>Investment</w:t>
      </w:r>
      <w:r w:rsidRPr="00946558">
        <w:rPr>
          <w:spacing w:val="-1"/>
          <w:lang w:val="en-US"/>
        </w:rPr>
        <w:t xml:space="preserve"> </w:t>
      </w:r>
      <w:r w:rsidRPr="00946558">
        <w:rPr>
          <w:lang w:val="en-US"/>
        </w:rPr>
        <w:t>Projects.</w:t>
      </w:r>
    </w:p>
    <w:p w14:paraId="30E343AE" w14:textId="77777777" w:rsidR="008150C3" w:rsidRDefault="001743A5" w:rsidP="00385021">
      <w:pPr>
        <w:pStyle w:val="PargrafodaLista"/>
        <w:numPr>
          <w:ilvl w:val="0"/>
          <w:numId w:val="59"/>
        </w:numPr>
      </w:pPr>
      <w:r>
        <w:t>ver</w:t>
      </w:r>
      <w:r>
        <w:rPr>
          <w:spacing w:val="7"/>
        </w:rPr>
        <w:t xml:space="preserve"> </w:t>
      </w:r>
      <w:r>
        <w:t>IFC,</w:t>
      </w:r>
      <w:r>
        <w:rPr>
          <w:spacing w:val="8"/>
        </w:rPr>
        <w:t xml:space="preserve"> </w:t>
      </w:r>
      <w:r>
        <w:t>2017.</w:t>
      </w:r>
      <w:r>
        <w:rPr>
          <w:spacing w:val="6"/>
        </w:rPr>
        <w:t xml:space="preserve"> </w:t>
      </w:r>
      <w:r>
        <w:t>Manual</w:t>
      </w:r>
      <w:r>
        <w:rPr>
          <w:spacing w:val="7"/>
        </w:rPr>
        <w:t xml:space="preserve"> </w:t>
      </w:r>
      <w:r>
        <w:t>sobre</w:t>
      </w:r>
      <w:r>
        <w:rPr>
          <w:spacing w:val="6"/>
        </w:rPr>
        <w:t xml:space="preserve"> </w:t>
      </w:r>
      <w:r>
        <w:t>Boas</w:t>
      </w:r>
      <w:r>
        <w:rPr>
          <w:spacing w:val="9"/>
        </w:rPr>
        <w:t xml:space="preserve"> </w:t>
      </w:r>
      <w:r>
        <w:t>Práticas:</w:t>
      </w:r>
      <w:r>
        <w:rPr>
          <w:spacing w:val="8"/>
        </w:rPr>
        <w:t xml:space="preserve"> </w:t>
      </w:r>
      <w:r>
        <w:t>Uso</w:t>
      </w:r>
      <w:r>
        <w:rPr>
          <w:spacing w:val="6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Forças</w:t>
      </w:r>
      <w:r>
        <w:rPr>
          <w:spacing w:val="7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Segurança:</w:t>
      </w:r>
      <w:r>
        <w:rPr>
          <w:spacing w:val="6"/>
        </w:rPr>
        <w:t xml:space="preserve"> </w:t>
      </w:r>
      <w:r>
        <w:t>Avaliação</w:t>
      </w:r>
      <w:r>
        <w:rPr>
          <w:spacing w:val="7"/>
        </w:rPr>
        <w:t xml:space="preserve"> </w:t>
      </w:r>
      <w:r>
        <w:t>e</w:t>
      </w:r>
      <w:r>
        <w:rPr>
          <w:spacing w:val="6"/>
        </w:rPr>
        <w:t xml:space="preserve"> </w:t>
      </w:r>
      <w:r>
        <w:t>Gestão</w:t>
      </w:r>
      <w:r>
        <w:rPr>
          <w:spacing w:val="6"/>
        </w:rPr>
        <w:t xml:space="preserve"> </w:t>
      </w:r>
      <w:r>
        <w:t>de</w:t>
      </w:r>
    </w:p>
    <w:p w14:paraId="19A825D2" w14:textId="77777777" w:rsidR="008150C3" w:rsidRDefault="001743A5">
      <w:pPr>
        <w:spacing w:before="40"/>
        <w:ind w:left="1440"/>
        <w:rPr>
          <w:sz w:val="20"/>
        </w:rPr>
      </w:pPr>
      <w:r>
        <w:rPr>
          <w:sz w:val="20"/>
        </w:rPr>
        <w:t>Riscos</w:t>
      </w:r>
      <w:r>
        <w:rPr>
          <w:spacing w:val="7"/>
          <w:sz w:val="20"/>
        </w:rPr>
        <w:t xml:space="preserve"> </w:t>
      </w:r>
      <w:r>
        <w:rPr>
          <w:sz w:val="20"/>
        </w:rPr>
        <w:t>e</w:t>
      </w:r>
      <w:r>
        <w:rPr>
          <w:spacing w:val="7"/>
          <w:sz w:val="20"/>
        </w:rPr>
        <w:t xml:space="preserve"> </w:t>
      </w:r>
      <w:r>
        <w:rPr>
          <w:sz w:val="20"/>
        </w:rPr>
        <w:t>Impactos.</w:t>
      </w:r>
    </w:p>
    <w:p w14:paraId="62BF9C93" w14:textId="77777777" w:rsidR="008150C3" w:rsidRDefault="008150C3">
      <w:pPr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BE6AD32" w14:textId="77777777" w:rsidR="008150C3" w:rsidRDefault="008150C3" w:rsidP="001E6E27">
      <w:pPr>
        <w:pStyle w:val="Corpodetexto"/>
      </w:pPr>
    </w:p>
    <w:p w14:paraId="0B8F4E01" w14:textId="77777777" w:rsidR="008150C3" w:rsidRPr="003B5B42" w:rsidRDefault="001743A5" w:rsidP="00385021">
      <w:pPr>
        <w:pStyle w:val="PargrafodaLista"/>
        <w:numPr>
          <w:ilvl w:val="0"/>
          <w:numId w:val="36"/>
        </w:numPr>
      </w:pPr>
      <w:r w:rsidRPr="003B5B42">
        <w:t>Elaboração de Plano de Engajamento com Partes Interessadas (PEPI) com</w:t>
      </w:r>
      <w:r w:rsidRPr="003B5B42">
        <w:rPr>
          <w:spacing w:val="1"/>
        </w:rPr>
        <w:t xml:space="preserve"> </w:t>
      </w:r>
      <w:r w:rsidRPr="003B5B42">
        <w:t>vistas a dar transparência às informações do empreendimento, ampliar a</w:t>
      </w:r>
      <w:r w:rsidRPr="003B5B42">
        <w:rPr>
          <w:spacing w:val="1"/>
        </w:rPr>
        <w:t xml:space="preserve"> </w:t>
      </w:r>
      <w:r w:rsidRPr="003B5B42">
        <w:t>compreensão sobre impactos, consultar as partes interessadas afetadas,</w:t>
      </w:r>
      <w:r w:rsidRPr="003B5B42">
        <w:rPr>
          <w:spacing w:val="1"/>
        </w:rPr>
        <w:t xml:space="preserve"> </w:t>
      </w:r>
      <w:r w:rsidRPr="003B5B42">
        <w:t>adequar o empreendimento as demandas das partes afetadas, prevenir e</w:t>
      </w:r>
      <w:r w:rsidRPr="003B5B42">
        <w:rPr>
          <w:spacing w:val="1"/>
        </w:rPr>
        <w:t xml:space="preserve"> </w:t>
      </w:r>
      <w:r w:rsidRPr="003B5B42">
        <w:t>mitigar</w:t>
      </w:r>
      <w:r w:rsidRPr="003B5B42">
        <w:rPr>
          <w:spacing w:val="1"/>
        </w:rPr>
        <w:t xml:space="preserve"> </w:t>
      </w:r>
      <w:r w:rsidRPr="003B5B42">
        <w:t>impactos,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estabelecer</w:t>
      </w:r>
      <w:r w:rsidRPr="003B5B42">
        <w:rPr>
          <w:spacing w:val="1"/>
        </w:rPr>
        <w:t xml:space="preserve"> </w:t>
      </w:r>
      <w:r w:rsidRPr="003B5B42">
        <w:t>canal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reclamações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denúncia.</w:t>
      </w:r>
      <w:r w:rsidRPr="003B5B42">
        <w:rPr>
          <w:spacing w:val="1"/>
        </w:rPr>
        <w:t xml:space="preserve"> </w:t>
      </w:r>
      <w:r w:rsidRPr="003B5B42">
        <w:t xml:space="preserve">Referências sobre a elaboração do PEPI estão disponíveis no </w:t>
      </w:r>
      <w:r w:rsidRPr="003B5B42">
        <w:rPr>
          <w:b/>
        </w:rPr>
        <w:t>Anexo</w:t>
      </w:r>
      <w:r w:rsidRPr="003B5B42">
        <w:rPr>
          <w:b/>
          <w:spacing w:val="1"/>
        </w:rPr>
        <w:t xml:space="preserve"> </w:t>
      </w:r>
      <w:r w:rsidRPr="003B5B42">
        <w:rPr>
          <w:b/>
        </w:rPr>
        <w:t>4</w:t>
      </w:r>
      <w:r w:rsidRPr="003B5B42">
        <w:t>:</w:t>
      </w:r>
      <w:r w:rsidRPr="003B5B42">
        <w:rPr>
          <w:spacing w:val="1"/>
        </w:rPr>
        <w:t xml:space="preserve"> </w:t>
      </w:r>
      <w:r w:rsidRPr="003B5B42">
        <w:t>Diretrizes</w:t>
      </w:r>
      <w:r w:rsidRPr="003B5B42">
        <w:rPr>
          <w:spacing w:val="1"/>
        </w:rPr>
        <w:t xml:space="preserve"> </w:t>
      </w:r>
      <w:r w:rsidRPr="003B5B42">
        <w:t>para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1"/>
        </w:rPr>
        <w:t xml:space="preserve"> </w:t>
      </w:r>
      <w:r w:rsidRPr="003B5B42">
        <w:t>elaboração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Plano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Engajamento</w:t>
      </w:r>
      <w:r w:rsidRPr="003B5B42">
        <w:rPr>
          <w:spacing w:val="1"/>
        </w:rPr>
        <w:t xml:space="preserve"> </w:t>
      </w:r>
      <w:r w:rsidRPr="003B5B42">
        <w:t>das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Interessadas;</w:t>
      </w:r>
    </w:p>
    <w:p w14:paraId="13B03324" w14:textId="77777777" w:rsidR="008150C3" w:rsidRDefault="001743A5" w:rsidP="00385021">
      <w:pPr>
        <w:pStyle w:val="PargrafodaLista"/>
        <w:numPr>
          <w:ilvl w:val="0"/>
          <w:numId w:val="36"/>
        </w:numPr>
      </w:pPr>
      <w:r w:rsidRPr="003B5B42">
        <w:t>Elaboração de</w:t>
      </w:r>
      <w:r w:rsidRPr="003B5B42">
        <w:rPr>
          <w:spacing w:val="1"/>
        </w:rPr>
        <w:t xml:space="preserve"> </w:t>
      </w:r>
      <w:r w:rsidRPr="003B5B42">
        <w:t>Plano de</w:t>
      </w:r>
      <w:r w:rsidRPr="003B5B42">
        <w:rPr>
          <w:spacing w:val="1"/>
        </w:rPr>
        <w:t xml:space="preserve"> </w:t>
      </w:r>
      <w:r w:rsidRPr="003B5B42">
        <w:t>Comunicação</w:t>
      </w:r>
      <w:r w:rsidRPr="003B5B42">
        <w:rPr>
          <w:spacing w:val="1"/>
        </w:rPr>
        <w:t xml:space="preserve"> </w:t>
      </w:r>
      <w:r w:rsidRPr="003B5B42">
        <w:t>Social com</w:t>
      </w:r>
      <w:r w:rsidRPr="003B5B42">
        <w:rPr>
          <w:spacing w:val="1"/>
        </w:rPr>
        <w:t xml:space="preserve"> </w:t>
      </w:r>
      <w:r w:rsidRPr="003B5B42">
        <w:t>detalhamento</w:t>
      </w:r>
      <w:r w:rsidRPr="003B5B42">
        <w:rPr>
          <w:spacing w:val="1"/>
        </w:rPr>
        <w:t xml:space="preserve"> </w:t>
      </w:r>
      <w:r w:rsidRPr="003B5B42">
        <w:t>de:</w:t>
      </w:r>
      <w:r w:rsidRPr="003B5B42">
        <w:rPr>
          <w:spacing w:val="1"/>
        </w:rPr>
        <w:t xml:space="preserve"> </w:t>
      </w:r>
      <w:r w:rsidRPr="003B5B42">
        <w:t>(i)</w:t>
      </w:r>
      <w:r w:rsidRPr="003B5B42">
        <w:rPr>
          <w:spacing w:val="1"/>
        </w:rPr>
        <w:t xml:space="preserve"> </w:t>
      </w:r>
      <w:r w:rsidRPr="003B5B42">
        <w:t>estratégias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comunicação;</w:t>
      </w:r>
      <w:r w:rsidRPr="003B5B42">
        <w:rPr>
          <w:spacing w:val="1"/>
        </w:rPr>
        <w:t xml:space="preserve"> </w:t>
      </w:r>
      <w:r w:rsidRPr="003B5B42">
        <w:t>(ii)</w:t>
      </w:r>
      <w:r w:rsidRPr="003B5B42">
        <w:rPr>
          <w:spacing w:val="1"/>
        </w:rPr>
        <w:t xml:space="preserve"> </w:t>
      </w:r>
      <w:r w:rsidRPr="003B5B42">
        <w:t>objetivos;</w:t>
      </w:r>
      <w:r w:rsidRPr="003B5B42">
        <w:rPr>
          <w:spacing w:val="1"/>
        </w:rPr>
        <w:t xml:space="preserve"> </w:t>
      </w:r>
      <w:r w:rsidRPr="003B5B42">
        <w:t>(iii)</w:t>
      </w:r>
      <w:r w:rsidRPr="003B5B42">
        <w:rPr>
          <w:spacing w:val="1"/>
        </w:rPr>
        <w:t xml:space="preserve"> </w:t>
      </w:r>
      <w:r w:rsidRPr="003B5B42">
        <w:t>categorias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interessada</w:t>
      </w:r>
      <w:r w:rsidRPr="003B5B42">
        <w:rPr>
          <w:spacing w:val="-6"/>
        </w:rPr>
        <w:t xml:space="preserve"> </w:t>
      </w:r>
      <w:r w:rsidRPr="003B5B42">
        <w:t>à</w:t>
      </w:r>
      <w:r w:rsidRPr="003B5B42">
        <w:rPr>
          <w:spacing w:val="-6"/>
        </w:rPr>
        <w:t xml:space="preserve"> </w:t>
      </w:r>
      <w:r w:rsidRPr="003B5B42">
        <w:t>serem</w:t>
      </w:r>
      <w:r w:rsidRPr="003B5B42">
        <w:rPr>
          <w:spacing w:val="-7"/>
        </w:rPr>
        <w:t xml:space="preserve"> </w:t>
      </w:r>
      <w:r w:rsidRPr="003B5B42">
        <w:t>atendidas;</w:t>
      </w:r>
      <w:r w:rsidRPr="003B5B42">
        <w:rPr>
          <w:spacing w:val="-5"/>
        </w:rPr>
        <w:t xml:space="preserve"> </w:t>
      </w:r>
      <w:r w:rsidRPr="003B5B42">
        <w:t>(iv)</w:t>
      </w:r>
      <w:r w:rsidRPr="003B5B42">
        <w:rPr>
          <w:spacing w:val="-7"/>
        </w:rPr>
        <w:t xml:space="preserve"> </w:t>
      </w:r>
      <w:r w:rsidRPr="003B5B42">
        <w:t>ações</w:t>
      </w:r>
      <w:r w:rsidRPr="003B5B42">
        <w:rPr>
          <w:spacing w:val="-6"/>
        </w:rPr>
        <w:t xml:space="preserve"> </w:t>
      </w:r>
      <w:r w:rsidRPr="003B5B42">
        <w:t>de</w:t>
      </w:r>
      <w:r w:rsidRPr="003B5B42">
        <w:rPr>
          <w:spacing w:val="-7"/>
        </w:rPr>
        <w:t xml:space="preserve"> </w:t>
      </w:r>
      <w:r w:rsidRPr="003B5B42">
        <w:t>comunicação;</w:t>
      </w:r>
      <w:r w:rsidRPr="003B5B42">
        <w:rPr>
          <w:spacing w:val="-6"/>
        </w:rPr>
        <w:t xml:space="preserve"> </w:t>
      </w:r>
      <w:r w:rsidRPr="003B5B42">
        <w:t>(v)</w:t>
      </w:r>
      <w:r w:rsidRPr="003B5B42">
        <w:rPr>
          <w:spacing w:val="-7"/>
        </w:rPr>
        <w:t xml:space="preserve"> </w:t>
      </w:r>
      <w:r w:rsidRPr="003B5B42">
        <w:t>metodologias</w:t>
      </w:r>
      <w:r w:rsidRPr="003B5B42">
        <w:rPr>
          <w:spacing w:val="-72"/>
        </w:rPr>
        <w:t xml:space="preserve"> </w:t>
      </w:r>
      <w:r w:rsidRPr="003B5B42">
        <w:t>e</w:t>
      </w:r>
      <w:r w:rsidRPr="003B5B42">
        <w:rPr>
          <w:spacing w:val="-19"/>
        </w:rPr>
        <w:t xml:space="preserve"> </w:t>
      </w:r>
      <w:r w:rsidRPr="003B5B42">
        <w:t>processos;</w:t>
      </w:r>
      <w:r w:rsidRPr="003B5B42">
        <w:rPr>
          <w:spacing w:val="-21"/>
        </w:rPr>
        <w:t xml:space="preserve"> </w:t>
      </w:r>
      <w:r w:rsidRPr="003B5B42">
        <w:t>(vi)</w:t>
      </w:r>
      <w:r w:rsidRPr="003B5B42">
        <w:rPr>
          <w:spacing w:val="-20"/>
        </w:rPr>
        <w:t xml:space="preserve"> </w:t>
      </w:r>
      <w:r w:rsidRPr="003B5B42">
        <w:t>mídias</w:t>
      </w:r>
      <w:r w:rsidRPr="003B5B42">
        <w:rPr>
          <w:spacing w:val="-19"/>
        </w:rPr>
        <w:t xml:space="preserve"> </w:t>
      </w:r>
      <w:r w:rsidRPr="003B5B42">
        <w:t>e</w:t>
      </w:r>
      <w:r w:rsidRPr="003B5B42">
        <w:rPr>
          <w:spacing w:val="-19"/>
        </w:rPr>
        <w:t xml:space="preserve"> </w:t>
      </w:r>
      <w:r w:rsidRPr="003B5B42">
        <w:t>veículos;</w:t>
      </w:r>
      <w:r w:rsidRPr="003B5B42">
        <w:rPr>
          <w:spacing w:val="-19"/>
        </w:rPr>
        <w:t xml:space="preserve"> </w:t>
      </w:r>
      <w:r w:rsidRPr="003B5B42">
        <w:t>(vii)</w:t>
      </w:r>
      <w:r w:rsidRPr="003B5B42">
        <w:rPr>
          <w:spacing w:val="-19"/>
        </w:rPr>
        <w:t xml:space="preserve"> </w:t>
      </w:r>
      <w:r w:rsidRPr="003B5B42">
        <w:t>infraestrutura</w:t>
      </w:r>
      <w:r w:rsidRPr="003B5B42">
        <w:rPr>
          <w:spacing w:val="-21"/>
        </w:rPr>
        <w:t xml:space="preserve"> </w:t>
      </w:r>
      <w:r w:rsidRPr="003B5B42">
        <w:t>e</w:t>
      </w:r>
      <w:r w:rsidRPr="003B5B42">
        <w:rPr>
          <w:spacing w:val="-21"/>
        </w:rPr>
        <w:t xml:space="preserve"> </w:t>
      </w:r>
      <w:r w:rsidRPr="003B5B42">
        <w:t>materiais;</w:t>
      </w:r>
      <w:r w:rsidRPr="003B5B42">
        <w:rPr>
          <w:spacing w:val="-19"/>
        </w:rPr>
        <w:t xml:space="preserve"> </w:t>
      </w:r>
      <w:r w:rsidRPr="003B5B42">
        <w:t>(viii)</w:t>
      </w:r>
      <w:r w:rsidRPr="003B5B42">
        <w:rPr>
          <w:spacing w:val="-20"/>
        </w:rPr>
        <w:t xml:space="preserve"> </w:t>
      </w:r>
      <w:r w:rsidRPr="003B5B42">
        <w:t>canais</w:t>
      </w:r>
      <w:r w:rsidRPr="003B5B42">
        <w:rPr>
          <w:spacing w:val="-72"/>
        </w:rPr>
        <w:t xml:space="preserve"> </w:t>
      </w:r>
      <w:r w:rsidRPr="003B5B42">
        <w:t>de acesso e comunicação; (ix) indicadores de processo e de resultado; (x)</w:t>
      </w:r>
      <w:r w:rsidRPr="003B5B42">
        <w:rPr>
          <w:spacing w:val="1"/>
        </w:rPr>
        <w:t xml:space="preserve"> </w:t>
      </w:r>
      <w:r w:rsidRPr="003B5B42">
        <w:t>dimensionamento</w:t>
      </w:r>
      <w:r w:rsidRPr="003B5B42">
        <w:rPr>
          <w:spacing w:val="-23"/>
        </w:rPr>
        <w:t xml:space="preserve"> </w:t>
      </w:r>
      <w:r w:rsidRPr="003B5B42">
        <w:t>de</w:t>
      </w:r>
      <w:r w:rsidRPr="003B5B42">
        <w:rPr>
          <w:spacing w:val="-22"/>
        </w:rPr>
        <w:t xml:space="preserve"> </w:t>
      </w:r>
      <w:r w:rsidRPr="003B5B42">
        <w:t>equipe;</w:t>
      </w:r>
      <w:r w:rsidRPr="003B5B42">
        <w:rPr>
          <w:spacing w:val="-23"/>
        </w:rPr>
        <w:t xml:space="preserve"> </w:t>
      </w:r>
      <w:r w:rsidRPr="003B5B42">
        <w:t>(xi)</w:t>
      </w:r>
      <w:r w:rsidRPr="003B5B42">
        <w:rPr>
          <w:spacing w:val="-25"/>
        </w:rPr>
        <w:t xml:space="preserve"> </w:t>
      </w:r>
      <w:r w:rsidRPr="003B5B42">
        <w:t>capacitação</w:t>
      </w:r>
      <w:r w:rsidRPr="003B5B42">
        <w:rPr>
          <w:spacing w:val="-22"/>
        </w:rPr>
        <w:t xml:space="preserve"> </w:t>
      </w:r>
      <w:r w:rsidRPr="003B5B42">
        <w:t>e</w:t>
      </w:r>
      <w:r w:rsidRPr="003B5B42">
        <w:rPr>
          <w:spacing w:val="-22"/>
        </w:rPr>
        <w:t xml:space="preserve"> </w:t>
      </w:r>
      <w:r w:rsidRPr="003B5B42">
        <w:t>preparação;</w:t>
      </w:r>
      <w:r w:rsidRPr="003B5B42">
        <w:rPr>
          <w:spacing w:val="-24"/>
        </w:rPr>
        <w:t xml:space="preserve"> </w:t>
      </w:r>
      <w:r w:rsidRPr="003B5B42">
        <w:t>(xii)</w:t>
      </w:r>
      <w:r w:rsidRPr="003B5B42">
        <w:rPr>
          <w:spacing w:val="-24"/>
        </w:rPr>
        <w:t xml:space="preserve"> </w:t>
      </w:r>
      <w:r w:rsidRPr="003B5B42">
        <w:t>cronograma</w:t>
      </w:r>
      <w:r>
        <w:t>;</w:t>
      </w:r>
    </w:p>
    <w:p w14:paraId="69A69716" w14:textId="77777777" w:rsidR="008150C3" w:rsidRDefault="001743A5" w:rsidP="001E6E27">
      <w:pPr>
        <w:pStyle w:val="Corpodetexto"/>
      </w:pPr>
      <w:r>
        <w:t>(xiii)</w:t>
      </w:r>
      <w:r>
        <w:rPr>
          <w:spacing w:val="-14"/>
        </w:rPr>
        <w:t xml:space="preserve"> </w:t>
      </w:r>
      <w:r>
        <w:t>orçamento;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(xv)</w:t>
      </w:r>
      <w:r>
        <w:rPr>
          <w:spacing w:val="-12"/>
        </w:rPr>
        <w:t xml:space="preserve"> </w:t>
      </w:r>
      <w:r>
        <w:t>revisão</w:t>
      </w:r>
      <w:r>
        <w:rPr>
          <w:spacing w:val="-12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plano.</w:t>
      </w:r>
    </w:p>
    <w:p w14:paraId="36FF0ADF" w14:textId="77777777" w:rsidR="008150C3" w:rsidRDefault="001743A5" w:rsidP="001E6E27">
      <w:pPr>
        <w:pStyle w:val="Corpodetexto"/>
      </w:pPr>
      <w:r>
        <w:rPr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fase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operação</w:t>
      </w:r>
      <w:r>
        <w:rPr>
          <w:spacing w:val="-10"/>
          <w:w w:val="105"/>
        </w:rPr>
        <w:t xml:space="preserve"> </w:t>
      </w:r>
      <w:r>
        <w:rPr>
          <w:w w:val="105"/>
        </w:rPr>
        <w:t>devem</w:t>
      </w:r>
      <w:r>
        <w:rPr>
          <w:spacing w:val="-9"/>
          <w:w w:val="105"/>
        </w:rPr>
        <w:t xml:space="preserve"> </w:t>
      </w:r>
      <w:r>
        <w:rPr>
          <w:w w:val="105"/>
        </w:rPr>
        <w:t>ser</w:t>
      </w:r>
      <w:r>
        <w:rPr>
          <w:spacing w:val="-9"/>
          <w:w w:val="105"/>
        </w:rPr>
        <w:t xml:space="preserve"> </w:t>
      </w:r>
      <w:r>
        <w:rPr>
          <w:w w:val="105"/>
        </w:rPr>
        <w:t>definidas</w:t>
      </w:r>
      <w:r>
        <w:rPr>
          <w:spacing w:val="-9"/>
          <w:w w:val="105"/>
        </w:rPr>
        <w:t xml:space="preserve"> </w:t>
      </w:r>
      <w:r>
        <w:rPr>
          <w:w w:val="105"/>
        </w:rPr>
        <w:t>ações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medidas</w:t>
      </w:r>
      <w:r>
        <w:rPr>
          <w:spacing w:val="-11"/>
          <w:w w:val="105"/>
        </w:rPr>
        <w:t xml:space="preserve"> </w:t>
      </w:r>
      <w:r>
        <w:rPr>
          <w:w w:val="105"/>
        </w:rPr>
        <w:t>para</w:t>
      </w:r>
      <w:r>
        <w:rPr>
          <w:spacing w:val="-9"/>
          <w:w w:val="105"/>
        </w:rPr>
        <w:t xml:space="preserve"> </w:t>
      </w:r>
      <w:r>
        <w:rPr>
          <w:w w:val="105"/>
        </w:rPr>
        <w:t>prevenção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77"/>
          <w:w w:val="105"/>
        </w:rPr>
        <w:t xml:space="preserve"> </w:t>
      </w:r>
      <w:r>
        <w:t>resposta para situações de emergência abrangendo todos os prováveis cenários ou</w:t>
      </w:r>
      <w:r>
        <w:rPr>
          <w:spacing w:val="-72"/>
        </w:rPr>
        <w:t xml:space="preserve"> </w:t>
      </w:r>
      <w:r>
        <w:t>hipóteses acidentais que possam afetar, direta ou indiretamente, a segurança e a</w:t>
      </w:r>
      <w:r>
        <w:rPr>
          <w:spacing w:val="1"/>
        </w:rPr>
        <w:t xml:space="preserve"> </w:t>
      </w:r>
      <w:r>
        <w:rPr>
          <w:w w:val="105"/>
        </w:rPr>
        <w:t>saúde da comunidade. Procedimentos e práticas para preparação e resposta a</w:t>
      </w:r>
      <w:r>
        <w:rPr>
          <w:spacing w:val="1"/>
          <w:w w:val="105"/>
        </w:rPr>
        <w:t xml:space="preserve"> </w:t>
      </w:r>
      <w:r>
        <w:rPr>
          <w:w w:val="105"/>
        </w:rPr>
        <w:t>emergências químicas devem ser exigidos em contrato de fornecedores de</w:t>
      </w:r>
      <w:r>
        <w:rPr>
          <w:spacing w:val="1"/>
          <w:w w:val="105"/>
        </w:rPr>
        <w:t xml:space="preserve"> </w:t>
      </w:r>
      <w:r>
        <w:t>produtos perigosos em geral, conforme requerido no arcabouço legal brasileiro. No</w:t>
      </w:r>
      <w:r>
        <w:rPr>
          <w:spacing w:val="-72"/>
        </w:rPr>
        <w:t xml:space="preserve"> </w:t>
      </w:r>
      <w:r>
        <w:t>caso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necessidade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contratação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serviços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vigilância,</w:t>
      </w:r>
      <w:r>
        <w:rPr>
          <w:spacing w:val="-5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cumpridas</w:t>
      </w:r>
      <w:r>
        <w:rPr>
          <w:spacing w:val="-72"/>
        </w:rPr>
        <w:t xml:space="preserve"> </w:t>
      </w:r>
      <w:r>
        <w:t>as normas nacionais e salvaguardas internacionais (ver Padrão de Desempenho 04</w:t>
      </w:r>
      <w:r>
        <w:rPr>
          <w:spacing w:val="-72"/>
        </w:rPr>
        <w:t xml:space="preserve"> </w:t>
      </w:r>
      <w:r>
        <w:rPr>
          <w:w w:val="105"/>
        </w:rPr>
        <w:t>da IFC – parágrafos 12 a 14 e Manual sobre Boas Práticas: Uso de Forças de</w:t>
      </w:r>
      <w:r>
        <w:rPr>
          <w:spacing w:val="1"/>
          <w:w w:val="105"/>
        </w:rPr>
        <w:t xml:space="preserve"> </w:t>
      </w:r>
      <w:r>
        <w:rPr>
          <w:w w:val="105"/>
        </w:rPr>
        <w:t>Segurança:</w:t>
      </w:r>
      <w:r>
        <w:rPr>
          <w:spacing w:val="-16"/>
          <w:w w:val="105"/>
        </w:rPr>
        <w:t xml:space="preserve"> </w:t>
      </w:r>
      <w:r>
        <w:rPr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w w:val="105"/>
        </w:rPr>
        <w:t>IFC).</w:t>
      </w:r>
    </w:p>
    <w:p w14:paraId="7150EBB8" w14:textId="77777777" w:rsidR="008150C3" w:rsidRDefault="008150C3" w:rsidP="001E6E27">
      <w:pPr>
        <w:pStyle w:val="Corpodetexto"/>
      </w:pPr>
    </w:p>
    <w:p w14:paraId="486FE276" w14:textId="39713DC5" w:rsidR="008150C3" w:rsidRDefault="001743A5" w:rsidP="007A3B35">
      <w:pPr>
        <w:pStyle w:val="Ttulo2"/>
      </w:pPr>
      <w:bookmarkStart w:id="154" w:name="_bookmark209"/>
      <w:bookmarkStart w:id="155" w:name="_Toc131110724"/>
      <w:bookmarkEnd w:id="154"/>
      <w:r>
        <w:t>Desenvolvimento</w:t>
      </w:r>
      <w:r>
        <w:rPr>
          <w:spacing w:val="-4"/>
        </w:rPr>
        <w:t xml:space="preserve"> </w:t>
      </w:r>
      <w:r>
        <w:t>Local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Emprego</w:t>
      </w:r>
      <w:bookmarkEnd w:id="155"/>
    </w:p>
    <w:p w14:paraId="074FA302" w14:textId="77777777" w:rsidR="008150C3" w:rsidRDefault="008150C3" w:rsidP="001E6E27">
      <w:pPr>
        <w:pStyle w:val="Corpodetexto"/>
      </w:pPr>
    </w:p>
    <w:p w14:paraId="152D4AE9" w14:textId="77777777" w:rsidR="008150C3" w:rsidRDefault="001743A5" w:rsidP="001E6E27">
      <w:pPr>
        <w:pStyle w:val="Corpodetexto"/>
      </w:pPr>
      <w:r>
        <w:t>Ainda que as obras na fase de implantação não irão mobilizar grande quantitativo</w:t>
      </w:r>
      <w:r>
        <w:rPr>
          <w:spacing w:val="1"/>
        </w:rPr>
        <w:t xml:space="preserve"> </w:t>
      </w:r>
      <w:r>
        <w:t>de mão de obra, não priorizar a contratação de mão de obra e de fornecedores</w:t>
      </w:r>
      <w:r>
        <w:rPr>
          <w:spacing w:val="1"/>
        </w:rPr>
        <w:t xml:space="preserve"> </w:t>
      </w:r>
      <w:r>
        <w:t>locais é um risco adverso do Projeto, mas potencialmente reversível para impacto</w:t>
      </w:r>
      <w:r>
        <w:rPr>
          <w:spacing w:val="1"/>
        </w:rPr>
        <w:t xml:space="preserve"> </w:t>
      </w:r>
      <w:r>
        <w:t>positivo se as obras de implantação puderem empregar mão de obra local e utilizar</w:t>
      </w:r>
      <w:r>
        <w:rPr>
          <w:spacing w:val="-72"/>
        </w:rPr>
        <w:t xml:space="preserve"> </w:t>
      </w:r>
      <w:r>
        <w:t>serviços e fornecedores locais. A fase de operação envolve quadro pequeno de</w:t>
      </w:r>
      <w:r>
        <w:rPr>
          <w:spacing w:val="1"/>
        </w:rPr>
        <w:t xml:space="preserve"> </w:t>
      </w:r>
      <w:r>
        <w:t>funcionários, mas é possível prever a qualificação de mão de obra local para esse</w:t>
      </w:r>
      <w:r>
        <w:rPr>
          <w:spacing w:val="1"/>
        </w:rPr>
        <w:t xml:space="preserve"> </w:t>
      </w:r>
      <w:r>
        <w:t>fim.</w:t>
      </w:r>
    </w:p>
    <w:p w14:paraId="059F958E" w14:textId="77777777" w:rsidR="008150C3" w:rsidRDefault="001743A5" w:rsidP="001E6E27">
      <w:pPr>
        <w:pStyle w:val="Corpodetexto"/>
      </w:pPr>
      <w:r>
        <w:t>A maior parte da população do entorno do aterro habita ocupações irregulares e</w:t>
      </w:r>
      <w:r>
        <w:rPr>
          <w:spacing w:val="1"/>
        </w:rPr>
        <w:t xml:space="preserve"> </w:t>
      </w:r>
      <w:r>
        <w:t>apresenta</w:t>
      </w:r>
      <w:r>
        <w:rPr>
          <w:spacing w:val="-6"/>
        </w:rPr>
        <w:t xml:space="preserve"> </w:t>
      </w:r>
      <w:r>
        <w:t>altos</w:t>
      </w:r>
      <w:r>
        <w:rPr>
          <w:spacing w:val="-6"/>
        </w:rPr>
        <w:t xml:space="preserve"> </w:t>
      </w:r>
      <w:r>
        <w:t>índices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pobreza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vulnerabilidade</w:t>
      </w:r>
      <w:r>
        <w:rPr>
          <w:spacing w:val="-5"/>
        </w:rPr>
        <w:t xml:space="preserve"> </w:t>
      </w:r>
      <w:r>
        <w:t>social.</w:t>
      </w:r>
    </w:p>
    <w:p w14:paraId="563911F2" w14:textId="77777777" w:rsidR="008150C3" w:rsidRDefault="001743A5" w:rsidP="001E6E27">
      <w:pPr>
        <w:pStyle w:val="Corpodetexto"/>
      </w:pPr>
      <w:r>
        <w:t>Medidas</w:t>
      </w:r>
      <w:r>
        <w:rPr>
          <w:spacing w:val="18"/>
        </w:rPr>
        <w:t xml:space="preserve"> </w:t>
      </w:r>
      <w:r>
        <w:t>potencializadoras:</w:t>
      </w:r>
    </w:p>
    <w:p w14:paraId="667254F1" w14:textId="77777777" w:rsidR="008150C3" w:rsidRDefault="001743A5" w:rsidP="00385021">
      <w:pPr>
        <w:pStyle w:val="PargrafodaLista"/>
        <w:numPr>
          <w:ilvl w:val="0"/>
          <w:numId w:val="35"/>
        </w:numPr>
      </w:pPr>
      <w:r>
        <w:rPr>
          <w:w w:val="105"/>
        </w:rPr>
        <w:t>Priorização da contratação de mão de obra local para a construção e</w:t>
      </w:r>
      <w:r>
        <w:rPr>
          <w:spacing w:val="1"/>
          <w:w w:val="105"/>
        </w:rPr>
        <w:t xml:space="preserve"> </w:t>
      </w:r>
      <w:r>
        <w:rPr>
          <w:w w:val="105"/>
        </w:rPr>
        <w:t>operação;</w:t>
      </w:r>
    </w:p>
    <w:p w14:paraId="4B318E32" w14:textId="77777777" w:rsidR="008150C3" w:rsidRDefault="008150C3">
      <w:pPr>
        <w:spacing w:line="261" w:lineRule="auto"/>
        <w:jc w:val="both"/>
        <w:rPr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4728FC8A" w14:textId="77777777" w:rsidR="008150C3" w:rsidRPr="003B5B42" w:rsidRDefault="008150C3" w:rsidP="001E6E27">
      <w:pPr>
        <w:pStyle w:val="Corpodetexto"/>
      </w:pPr>
    </w:p>
    <w:p w14:paraId="0A6D14F3" w14:textId="77777777" w:rsidR="008150C3" w:rsidRPr="003B5B42" w:rsidRDefault="001743A5" w:rsidP="00385021">
      <w:pPr>
        <w:pStyle w:val="PargrafodaLista"/>
        <w:numPr>
          <w:ilvl w:val="0"/>
          <w:numId w:val="35"/>
        </w:numPr>
      </w:pPr>
      <w:r w:rsidRPr="003B5B42">
        <w:t>Ações voltadas ao recrutamento e contratação de mulheres na construção e</w:t>
      </w:r>
      <w:r w:rsidRPr="003B5B42">
        <w:rPr>
          <w:spacing w:val="-72"/>
        </w:rPr>
        <w:t xml:space="preserve"> </w:t>
      </w:r>
      <w:r w:rsidRPr="003B5B42">
        <w:t>operação;</w:t>
      </w:r>
    </w:p>
    <w:p w14:paraId="15C96773" w14:textId="77777777" w:rsidR="008150C3" w:rsidRPr="003B5B42" w:rsidRDefault="001743A5" w:rsidP="00385021">
      <w:pPr>
        <w:pStyle w:val="PargrafodaLista"/>
        <w:numPr>
          <w:ilvl w:val="0"/>
          <w:numId w:val="35"/>
        </w:numPr>
      </w:pPr>
      <w:r w:rsidRPr="003B5B42">
        <w:rPr>
          <w:w w:val="105"/>
        </w:rPr>
        <w:t>Capacitação da mão de obra local para construção e de qualificação</w:t>
      </w:r>
      <w:r w:rsidRPr="003B5B42">
        <w:rPr>
          <w:spacing w:val="1"/>
          <w:w w:val="105"/>
        </w:rPr>
        <w:t xml:space="preserve"> </w:t>
      </w:r>
      <w:r w:rsidRPr="003B5B42">
        <w:t>profissional para a fase de operação, incluindo capinagem e manutenção do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terreno;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fiscalização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segurança;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vistoria,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fiscalização,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limpeza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t>manutenção</w:t>
      </w:r>
      <w:r w:rsidRPr="003B5B42">
        <w:rPr>
          <w:spacing w:val="-2"/>
        </w:rPr>
        <w:t xml:space="preserve"> </w:t>
      </w:r>
      <w:r w:rsidRPr="003B5B42">
        <w:t>dos</w:t>
      </w:r>
      <w:r w:rsidRPr="003B5B42">
        <w:rPr>
          <w:spacing w:val="-4"/>
        </w:rPr>
        <w:t xml:space="preserve"> </w:t>
      </w:r>
      <w:r w:rsidRPr="003B5B42">
        <w:t>módulos</w:t>
      </w:r>
      <w:r w:rsidRPr="003B5B42">
        <w:rPr>
          <w:spacing w:val="-4"/>
        </w:rPr>
        <w:t xml:space="preserve"> </w:t>
      </w:r>
      <w:r w:rsidRPr="003B5B42">
        <w:t>fotovoltaicos</w:t>
      </w:r>
      <w:r w:rsidRPr="003B5B42">
        <w:rPr>
          <w:spacing w:val="-2"/>
        </w:rPr>
        <w:t xml:space="preserve"> </w:t>
      </w:r>
      <w:r w:rsidRPr="003B5B42">
        <w:t>e</w:t>
      </w:r>
      <w:r w:rsidRPr="003B5B42">
        <w:rPr>
          <w:spacing w:val="-4"/>
        </w:rPr>
        <w:t xml:space="preserve"> </w:t>
      </w:r>
      <w:r w:rsidRPr="003B5B42">
        <w:t>equipamentos</w:t>
      </w:r>
      <w:r w:rsidRPr="003B5B42">
        <w:rPr>
          <w:spacing w:val="-3"/>
        </w:rPr>
        <w:t xml:space="preserve"> </w:t>
      </w:r>
      <w:r w:rsidRPr="003B5B42">
        <w:t>associados;</w:t>
      </w:r>
    </w:p>
    <w:p w14:paraId="6A9270F4" w14:textId="77777777" w:rsidR="008150C3" w:rsidRPr="003B5B42" w:rsidRDefault="001743A5" w:rsidP="00385021">
      <w:pPr>
        <w:pStyle w:val="PargrafodaLista"/>
        <w:numPr>
          <w:ilvl w:val="0"/>
          <w:numId w:val="35"/>
        </w:numPr>
      </w:pPr>
      <w:r w:rsidRPr="003B5B42">
        <w:rPr>
          <w:w w:val="105"/>
        </w:rPr>
        <w:t>Priorização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aquisição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materiais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construção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produzidos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comercializados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na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região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entorno;</w:t>
      </w:r>
    </w:p>
    <w:p w14:paraId="0F043A1A" w14:textId="77777777" w:rsidR="008150C3" w:rsidRPr="003B5B42" w:rsidRDefault="001743A5" w:rsidP="00385021">
      <w:pPr>
        <w:pStyle w:val="PargrafodaLista"/>
        <w:numPr>
          <w:ilvl w:val="0"/>
          <w:numId w:val="35"/>
        </w:numPr>
      </w:pPr>
      <w:r w:rsidRPr="003B5B42">
        <w:t>Priorização da aquisição de fornecedores locais para as obras, incluindo para</w:t>
      </w:r>
      <w:r w:rsidRPr="003B5B42">
        <w:rPr>
          <w:spacing w:val="-72"/>
        </w:rPr>
        <w:t xml:space="preserve"> </w:t>
      </w:r>
      <w:r w:rsidRPr="003B5B42">
        <w:t>a alimentação dos trabalhadores e a hospedagem daqueles que, em razão</w:t>
      </w:r>
      <w:r w:rsidRPr="003B5B42">
        <w:rPr>
          <w:spacing w:val="1"/>
        </w:rPr>
        <w:t xml:space="preserve"> </w:t>
      </w:r>
      <w:r w:rsidRPr="003B5B42">
        <w:t>da indisponibilidade de mão-de-obra local, forem oriundos de outras áreas</w:t>
      </w:r>
      <w:r w:rsidRPr="003B5B42">
        <w:rPr>
          <w:spacing w:val="1"/>
        </w:rPr>
        <w:t xml:space="preserve"> </w:t>
      </w:r>
      <w:r w:rsidRPr="003B5B42">
        <w:t>da</w:t>
      </w:r>
      <w:r w:rsidRPr="003B5B42">
        <w:rPr>
          <w:spacing w:val="-8"/>
        </w:rPr>
        <w:t xml:space="preserve"> </w:t>
      </w:r>
      <w:r w:rsidRPr="003B5B42">
        <w:t>cidade.</w:t>
      </w:r>
    </w:p>
    <w:p w14:paraId="3035BBC8" w14:textId="77777777" w:rsidR="008150C3" w:rsidRPr="003B5B42" w:rsidRDefault="001743A5" w:rsidP="00385021">
      <w:pPr>
        <w:pStyle w:val="PargrafodaLista"/>
        <w:numPr>
          <w:ilvl w:val="0"/>
          <w:numId w:val="35"/>
        </w:numPr>
      </w:pPr>
      <w:r w:rsidRPr="003B5B42">
        <w:t>Articulação institucional com autoridades, agências de apoio e fomento ao</w:t>
      </w:r>
      <w:r w:rsidRPr="003B5B42">
        <w:rPr>
          <w:spacing w:val="1"/>
        </w:rPr>
        <w:t xml:space="preserve"> </w:t>
      </w:r>
      <w:r w:rsidRPr="003B5B42">
        <w:t>empreendedorismo, instituições de ensino e pesquisa, centros de formação,</w:t>
      </w:r>
      <w:r w:rsidRPr="003B5B42">
        <w:rPr>
          <w:spacing w:val="1"/>
        </w:rPr>
        <w:t xml:space="preserve"> </w:t>
      </w:r>
      <w:r w:rsidRPr="003B5B42">
        <w:t>Sistema</w:t>
      </w:r>
      <w:r w:rsidRPr="003B5B42">
        <w:rPr>
          <w:spacing w:val="-7"/>
        </w:rPr>
        <w:t xml:space="preserve"> </w:t>
      </w:r>
      <w:r w:rsidRPr="003B5B42">
        <w:t>S,</w:t>
      </w:r>
      <w:r w:rsidRPr="003B5B42">
        <w:rPr>
          <w:spacing w:val="-9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outras</w:t>
      </w:r>
      <w:r w:rsidRPr="003B5B42">
        <w:rPr>
          <w:spacing w:val="-11"/>
        </w:rPr>
        <w:t xml:space="preserve"> </w:t>
      </w:r>
      <w:r w:rsidRPr="003B5B42">
        <w:t>partes</w:t>
      </w:r>
      <w:r w:rsidRPr="003B5B42">
        <w:rPr>
          <w:spacing w:val="-6"/>
        </w:rPr>
        <w:t xml:space="preserve"> </w:t>
      </w:r>
      <w:r w:rsidRPr="003B5B42">
        <w:t>interessadas</w:t>
      </w:r>
      <w:r w:rsidRPr="003B5B42">
        <w:rPr>
          <w:spacing w:val="-11"/>
        </w:rPr>
        <w:t xml:space="preserve"> </w:t>
      </w:r>
      <w:r w:rsidRPr="003B5B42">
        <w:t>no</w:t>
      </w:r>
      <w:r w:rsidRPr="003B5B42">
        <w:rPr>
          <w:spacing w:val="-6"/>
        </w:rPr>
        <w:t xml:space="preserve"> </w:t>
      </w:r>
      <w:r w:rsidRPr="003B5B42">
        <w:t>desenvolvimento</w:t>
      </w:r>
      <w:r w:rsidRPr="003B5B42">
        <w:rPr>
          <w:spacing w:val="-6"/>
        </w:rPr>
        <w:t xml:space="preserve"> </w:t>
      </w:r>
      <w:r w:rsidRPr="003B5B42">
        <w:t>local</w:t>
      </w:r>
      <w:r w:rsidRPr="003B5B42">
        <w:rPr>
          <w:spacing w:val="-8"/>
        </w:rPr>
        <w:t xml:space="preserve"> </w:t>
      </w:r>
      <w:r w:rsidRPr="003B5B42">
        <w:t>do</w:t>
      </w:r>
      <w:r w:rsidRPr="003B5B42">
        <w:rPr>
          <w:spacing w:val="-7"/>
        </w:rPr>
        <w:t xml:space="preserve"> </w:t>
      </w:r>
      <w:r w:rsidRPr="003B5B42">
        <w:t>entorno</w:t>
      </w:r>
      <w:r w:rsidRPr="003B5B42">
        <w:rPr>
          <w:spacing w:val="-72"/>
        </w:rPr>
        <w:t xml:space="preserve"> </w:t>
      </w:r>
      <w:r w:rsidRPr="003B5B42">
        <w:t>do</w:t>
      </w:r>
      <w:r w:rsidRPr="003B5B42">
        <w:rPr>
          <w:spacing w:val="-8"/>
        </w:rPr>
        <w:t xml:space="preserve"> </w:t>
      </w:r>
      <w:r w:rsidRPr="003B5B42">
        <w:t>aterro</w:t>
      </w:r>
      <w:r w:rsidRPr="003B5B42">
        <w:rPr>
          <w:spacing w:val="-8"/>
        </w:rPr>
        <w:t xml:space="preserve"> </w:t>
      </w:r>
      <w:r w:rsidRPr="003B5B42">
        <w:t>e</w:t>
      </w:r>
      <w:r w:rsidRPr="003B5B42">
        <w:rPr>
          <w:spacing w:val="-9"/>
        </w:rPr>
        <w:t xml:space="preserve"> </w:t>
      </w:r>
      <w:r w:rsidRPr="003B5B42">
        <w:t>do</w:t>
      </w:r>
      <w:r w:rsidRPr="003B5B42">
        <w:rPr>
          <w:spacing w:val="-10"/>
        </w:rPr>
        <w:t xml:space="preserve"> </w:t>
      </w:r>
      <w:r w:rsidRPr="003B5B42">
        <w:t>setor</w:t>
      </w:r>
      <w:r w:rsidRPr="003B5B42">
        <w:rPr>
          <w:spacing w:val="-11"/>
        </w:rPr>
        <w:t xml:space="preserve"> </w:t>
      </w:r>
      <w:r w:rsidRPr="003B5B42">
        <w:t>de</w:t>
      </w:r>
      <w:r w:rsidRPr="003B5B42">
        <w:rPr>
          <w:spacing w:val="-9"/>
        </w:rPr>
        <w:t xml:space="preserve"> </w:t>
      </w:r>
      <w:r w:rsidRPr="003B5B42">
        <w:t>energia</w:t>
      </w:r>
      <w:r w:rsidRPr="003B5B42">
        <w:rPr>
          <w:spacing w:val="-8"/>
        </w:rPr>
        <w:t xml:space="preserve"> </w:t>
      </w:r>
      <w:r w:rsidRPr="003B5B42">
        <w:t>renovável;</w:t>
      </w:r>
    </w:p>
    <w:p w14:paraId="1871B450" w14:textId="77777777" w:rsidR="008150C3" w:rsidRPr="003B5B42" w:rsidRDefault="001743A5" w:rsidP="00385021">
      <w:pPr>
        <w:pStyle w:val="PargrafodaLista"/>
        <w:numPr>
          <w:ilvl w:val="0"/>
          <w:numId w:val="35"/>
        </w:numPr>
      </w:pPr>
      <w:r w:rsidRPr="003B5B42">
        <w:t>Articulação</w:t>
      </w:r>
      <w:r w:rsidRPr="003B5B42">
        <w:rPr>
          <w:spacing w:val="1"/>
        </w:rPr>
        <w:t xml:space="preserve"> </w:t>
      </w:r>
      <w:r w:rsidRPr="003B5B42">
        <w:t>social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lideranças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representantes</w:t>
      </w:r>
      <w:r w:rsidRPr="003B5B42">
        <w:rPr>
          <w:spacing w:val="1"/>
        </w:rPr>
        <w:t xml:space="preserve"> </w:t>
      </w:r>
      <w:r w:rsidRPr="003B5B42">
        <w:t>das</w:t>
      </w:r>
      <w:r w:rsidRPr="003B5B42">
        <w:rPr>
          <w:spacing w:val="1"/>
        </w:rPr>
        <w:t xml:space="preserve"> </w:t>
      </w:r>
      <w:r w:rsidRPr="003B5B42">
        <w:t>comunidades</w:t>
      </w:r>
      <w:r w:rsidRPr="003B5B42">
        <w:rPr>
          <w:spacing w:val="1"/>
        </w:rPr>
        <w:t xml:space="preserve"> </w:t>
      </w:r>
      <w:r w:rsidRPr="003B5B42">
        <w:t>afetadas</w:t>
      </w:r>
      <w:r w:rsidRPr="003B5B42">
        <w:rPr>
          <w:spacing w:val="1"/>
        </w:rPr>
        <w:t xml:space="preserve"> </w:t>
      </w:r>
      <w:r w:rsidRPr="003B5B42">
        <w:t>do</w:t>
      </w:r>
      <w:r w:rsidRPr="003B5B42">
        <w:rPr>
          <w:spacing w:val="1"/>
        </w:rPr>
        <w:t xml:space="preserve"> </w:t>
      </w:r>
      <w:r w:rsidRPr="003B5B42">
        <w:t>entorno</w:t>
      </w:r>
      <w:r w:rsidRPr="003B5B42">
        <w:rPr>
          <w:spacing w:val="1"/>
        </w:rPr>
        <w:t xml:space="preserve"> </w:t>
      </w:r>
      <w:r w:rsidRPr="003B5B42">
        <w:t>do</w:t>
      </w:r>
      <w:r w:rsidRPr="003B5B42">
        <w:rPr>
          <w:spacing w:val="1"/>
        </w:rPr>
        <w:t xml:space="preserve"> </w:t>
      </w:r>
      <w:r w:rsidRPr="003B5B42">
        <w:t>empreendimento</w:t>
      </w:r>
      <w:r w:rsidRPr="003B5B42">
        <w:rPr>
          <w:spacing w:val="1"/>
        </w:rPr>
        <w:t xml:space="preserve"> </w:t>
      </w:r>
      <w:r w:rsidRPr="003B5B42">
        <w:t>potenciais</w:t>
      </w:r>
      <w:r w:rsidRPr="003B5B42">
        <w:rPr>
          <w:spacing w:val="1"/>
        </w:rPr>
        <w:t xml:space="preserve"> </w:t>
      </w:r>
      <w:r w:rsidRPr="003B5B42">
        <w:t>beneficiárias</w:t>
      </w:r>
      <w:r w:rsidRPr="003B5B42">
        <w:rPr>
          <w:spacing w:val="1"/>
        </w:rPr>
        <w:t xml:space="preserve"> </w:t>
      </w:r>
      <w:r w:rsidRPr="003B5B42">
        <w:t>das</w:t>
      </w:r>
      <w:r w:rsidRPr="003B5B42">
        <w:rPr>
          <w:spacing w:val="1"/>
        </w:rPr>
        <w:t xml:space="preserve"> </w:t>
      </w:r>
      <w:r w:rsidRPr="003B5B42">
        <w:t>medidas</w:t>
      </w:r>
      <w:r w:rsidRPr="003B5B42">
        <w:rPr>
          <w:spacing w:val="-11"/>
        </w:rPr>
        <w:t xml:space="preserve"> </w:t>
      </w:r>
      <w:r w:rsidRPr="003B5B42">
        <w:t>potencializadoras;</w:t>
      </w:r>
    </w:p>
    <w:p w14:paraId="5D1F0D92" w14:textId="77777777" w:rsidR="008150C3" w:rsidRPr="003B5B42" w:rsidRDefault="001743A5" w:rsidP="00385021">
      <w:pPr>
        <w:pStyle w:val="PargrafodaLista"/>
        <w:numPr>
          <w:ilvl w:val="0"/>
          <w:numId w:val="35"/>
        </w:numPr>
      </w:pPr>
      <w:r w:rsidRPr="003B5B42">
        <w:t>Elaboração de Plano de Engajamento com Partes Interessadas (PEPI) com</w:t>
      </w:r>
      <w:r w:rsidRPr="003B5B42">
        <w:rPr>
          <w:spacing w:val="1"/>
        </w:rPr>
        <w:t xml:space="preserve"> </w:t>
      </w:r>
      <w:r w:rsidRPr="003B5B42">
        <w:t>vistas a dar transparência às informações do empreendimento, ampliar a</w:t>
      </w:r>
      <w:r w:rsidRPr="003B5B42">
        <w:rPr>
          <w:spacing w:val="1"/>
        </w:rPr>
        <w:t xml:space="preserve"> </w:t>
      </w:r>
      <w:r w:rsidRPr="003B5B42">
        <w:t>compreensão sobre impactos, consultar as partes interessadas afetadas,</w:t>
      </w:r>
      <w:r w:rsidRPr="003B5B42">
        <w:rPr>
          <w:spacing w:val="1"/>
        </w:rPr>
        <w:t xml:space="preserve"> </w:t>
      </w:r>
      <w:r w:rsidRPr="003B5B42">
        <w:t>adequar o empreendimento as demandas das partes afetadas, prevenir e</w:t>
      </w:r>
      <w:r w:rsidRPr="003B5B42">
        <w:rPr>
          <w:spacing w:val="1"/>
        </w:rPr>
        <w:t xml:space="preserve"> </w:t>
      </w:r>
      <w:r w:rsidRPr="003B5B42">
        <w:t>mitigar</w:t>
      </w:r>
      <w:r w:rsidRPr="003B5B42">
        <w:rPr>
          <w:spacing w:val="1"/>
        </w:rPr>
        <w:t xml:space="preserve"> </w:t>
      </w:r>
      <w:r w:rsidRPr="003B5B42">
        <w:t>impactos,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estabelecer</w:t>
      </w:r>
      <w:r w:rsidRPr="003B5B42">
        <w:rPr>
          <w:spacing w:val="1"/>
        </w:rPr>
        <w:t xml:space="preserve"> </w:t>
      </w:r>
      <w:r w:rsidRPr="003B5B42">
        <w:t>canal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reclamações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denúncia.</w:t>
      </w:r>
      <w:r w:rsidRPr="003B5B42">
        <w:rPr>
          <w:spacing w:val="1"/>
        </w:rPr>
        <w:t xml:space="preserve"> </w:t>
      </w:r>
      <w:r w:rsidRPr="003B5B42">
        <w:t xml:space="preserve">Referências sobre a elaboração do PEPI estão disponíveis no </w:t>
      </w:r>
      <w:r w:rsidRPr="003B5B42">
        <w:rPr>
          <w:b/>
        </w:rPr>
        <w:t>Anexo</w:t>
      </w:r>
      <w:r w:rsidRPr="003B5B42">
        <w:rPr>
          <w:b/>
          <w:spacing w:val="1"/>
        </w:rPr>
        <w:t xml:space="preserve"> </w:t>
      </w:r>
      <w:r w:rsidRPr="003B5B42">
        <w:rPr>
          <w:b/>
        </w:rPr>
        <w:t>4</w:t>
      </w:r>
      <w:r w:rsidRPr="003B5B42">
        <w:t>:</w:t>
      </w:r>
      <w:r w:rsidRPr="003B5B42">
        <w:rPr>
          <w:spacing w:val="1"/>
        </w:rPr>
        <w:t xml:space="preserve"> </w:t>
      </w:r>
      <w:r w:rsidRPr="003B5B42">
        <w:t>Diretrizes</w:t>
      </w:r>
      <w:r w:rsidRPr="003B5B42">
        <w:rPr>
          <w:spacing w:val="1"/>
        </w:rPr>
        <w:t xml:space="preserve"> </w:t>
      </w:r>
      <w:r w:rsidRPr="003B5B42">
        <w:t>para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1"/>
        </w:rPr>
        <w:t xml:space="preserve"> </w:t>
      </w:r>
      <w:r w:rsidRPr="003B5B42">
        <w:t>elaboração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Plano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Engajamento</w:t>
      </w:r>
      <w:r w:rsidRPr="003B5B42">
        <w:rPr>
          <w:spacing w:val="1"/>
        </w:rPr>
        <w:t xml:space="preserve"> </w:t>
      </w:r>
      <w:r w:rsidRPr="003B5B42">
        <w:t>das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Interessadas;</w:t>
      </w:r>
    </w:p>
    <w:p w14:paraId="0B586FD6" w14:textId="77777777" w:rsidR="008150C3" w:rsidRDefault="001743A5" w:rsidP="00385021">
      <w:pPr>
        <w:pStyle w:val="PargrafodaLista"/>
        <w:numPr>
          <w:ilvl w:val="0"/>
          <w:numId w:val="35"/>
        </w:numPr>
      </w:pPr>
      <w:r w:rsidRPr="003B5B42">
        <w:t>Elaboração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Plano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Comunicação</w:t>
      </w:r>
      <w:r w:rsidRPr="003B5B42">
        <w:rPr>
          <w:spacing w:val="1"/>
        </w:rPr>
        <w:t xml:space="preserve"> </w:t>
      </w:r>
      <w:r w:rsidRPr="003B5B42">
        <w:t>Social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detalhamento</w:t>
      </w:r>
      <w:r w:rsidRPr="003B5B42">
        <w:rPr>
          <w:spacing w:val="1"/>
        </w:rPr>
        <w:t xml:space="preserve"> </w:t>
      </w:r>
      <w:r w:rsidRPr="003B5B42">
        <w:t>de:</w:t>
      </w:r>
      <w:r w:rsidRPr="003B5B42">
        <w:rPr>
          <w:spacing w:val="1"/>
        </w:rPr>
        <w:t xml:space="preserve"> </w:t>
      </w:r>
      <w:r w:rsidRPr="003B5B42">
        <w:t>(i)</w:t>
      </w:r>
      <w:r w:rsidRPr="003B5B42">
        <w:rPr>
          <w:spacing w:val="-72"/>
        </w:rPr>
        <w:t xml:space="preserve"> </w:t>
      </w:r>
      <w:r w:rsidRPr="003B5B42">
        <w:t>estratégias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comunicação;</w:t>
      </w:r>
      <w:r w:rsidRPr="003B5B42">
        <w:rPr>
          <w:spacing w:val="1"/>
        </w:rPr>
        <w:t xml:space="preserve"> </w:t>
      </w:r>
      <w:r w:rsidRPr="003B5B42">
        <w:t>(ii)</w:t>
      </w:r>
      <w:r w:rsidRPr="003B5B42">
        <w:rPr>
          <w:spacing w:val="1"/>
        </w:rPr>
        <w:t xml:space="preserve"> </w:t>
      </w:r>
      <w:r w:rsidRPr="003B5B42">
        <w:t>objetivos;</w:t>
      </w:r>
      <w:r w:rsidRPr="003B5B42">
        <w:rPr>
          <w:spacing w:val="1"/>
        </w:rPr>
        <w:t xml:space="preserve"> </w:t>
      </w:r>
      <w:r w:rsidRPr="003B5B42">
        <w:t>(iii)</w:t>
      </w:r>
      <w:r w:rsidRPr="003B5B42">
        <w:rPr>
          <w:spacing w:val="1"/>
        </w:rPr>
        <w:t xml:space="preserve"> </w:t>
      </w:r>
      <w:r w:rsidRPr="003B5B42">
        <w:t>categorias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interessada</w:t>
      </w:r>
      <w:r w:rsidRPr="003B5B42">
        <w:rPr>
          <w:spacing w:val="-5"/>
        </w:rPr>
        <w:t xml:space="preserve"> </w:t>
      </w:r>
      <w:r w:rsidRPr="003B5B42">
        <w:t>à</w:t>
      </w:r>
      <w:r w:rsidRPr="003B5B42">
        <w:rPr>
          <w:spacing w:val="-5"/>
        </w:rPr>
        <w:t xml:space="preserve"> </w:t>
      </w:r>
      <w:r w:rsidRPr="003B5B42">
        <w:t>serem</w:t>
      </w:r>
      <w:r w:rsidRPr="003B5B42">
        <w:rPr>
          <w:spacing w:val="-7"/>
        </w:rPr>
        <w:t xml:space="preserve"> </w:t>
      </w:r>
      <w:r w:rsidRPr="003B5B42">
        <w:t>atendidas;</w:t>
      </w:r>
      <w:r w:rsidRPr="003B5B42">
        <w:rPr>
          <w:spacing w:val="-5"/>
        </w:rPr>
        <w:t xml:space="preserve"> </w:t>
      </w:r>
      <w:r w:rsidRPr="003B5B42">
        <w:t>(iv)</w:t>
      </w:r>
      <w:r w:rsidRPr="003B5B42">
        <w:rPr>
          <w:spacing w:val="-6"/>
        </w:rPr>
        <w:t xml:space="preserve"> </w:t>
      </w:r>
      <w:r w:rsidRPr="003B5B42">
        <w:t>ações</w:t>
      </w:r>
      <w:r w:rsidRPr="003B5B42">
        <w:rPr>
          <w:spacing w:val="-5"/>
        </w:rPr>
        <w:t xml:space="preserve"> </w:t>
      </w:r>
      <w:r w:rsidRPr="003B5B42">
        <w:t>de</w:t>
      </w:r>
      <w:r w:rsidRPr="003B5B42">
        <w:rPr>
          <w:spacing w:val="-7"/>
        </w:rPr>
        <w:t xml:space="preserve"> </w:t>
      </w:r>
      <w:r w:rsidRPr="003B5B42">
        <w:t>comunicação;</w:t>
      </w:r>
      <w:r w:rsidRPr="003B5B42">
        <w:rPr>
          <w:spacing w:val="-5"/>
        </w:rPr>
        <w:t xml:space="preserve"> </w:t>
      </w:r>
      <w:r w:rsidRPr="003B5B42">
        <w:t>(v)</w:t>
      </w:r>
      <w:r w:rsidRPr="003B5B42">
        <w:rPr>
          <w:spacing w:val="-6"/>
        </w:rPr>
        <w:t xml:space="preserve"> </w:t>
      </w:r>
      <w:r w:rsidRPr="003B5B42">
        <w:t>metodologias</w:t>
      </w:r>
      <w:r w:rsidRPr="003B5B42">
        <w:rPr>
          <w:spacing w:val="-73"/>
        </w:rPr>
        <w:t xml:space="preserve"> </w:t>
      </w:r>
      <w:r w:rsidRPr="003B5B42">
        <w:t>e</w:t>
      </w:r>
      <w:r w:rsidRPr="003B5B42">
        <w:rPr>
          <w:spacing w:val="-19"/>
        </w:rPr>
        <w:t xml:space="preserve"> </w:t>
      </w:r>
      <w:r w:rsidRPr="003B5B42">
        <w:t>processos;</w:t>
      </w:r>
      <w:r w:rsidRPr="003B5B42">
        <w:rPr>
          <w:spacing w:val="-21"/>
        </w:rPr>
        <w:t xml:space="preserve"> </w:t>
      </w:r>
      <w:r w:rsidRPr="003B5B42">
        <w:t>(vi)</w:t>
      </w:r>
      <w:r w:rsidRPr="003B5B42">
        <w:rPr>
          <w:spacing w:val="-20"/>
        </w:rPr>
        <w:t xml:space="preserve"> </w:t>
      </w:r>
      <w:r w:rsidRPr="003B5B42">
        <w:t>mídias</w:t>
      </w:r>
      <w:r w:rsidRPr="003B5B42">
        <w:rPr>
          <w:spacing w:val="-19"/>
        </w:rPr>
        <w:t xml:space="preserve"> </w:t>
      </w:r>
      <w:r w:rsidRPr="003B5B42">
        <w:t>e</w:t>
      </w:r>
      <w:r w:rsidRPr="003B5B42">
        <w:rPr>
          <w:spacing w:val="-19"/>
        </w:rPr>
        <w:t xml:space="preserve"> </w:t>
      </w:r>
      <w:r w:rsidRPr="003B5B42">
        <w:t>veículos;</w:t>
      </w:r>
      <w:r w:rsidRPr="003B5B42">
        <w:rPr>
          <w:spacing w:val="-19"/>
        </w:rPr>
        <w:t xml:space="preserve"> </w:t>
      </w:r>
      <w:r w:rsidRPr="003B5B42">
        <w:t>(vii)</w:t>
      </w:r>
      <w:r w:rsidRPr="003B5B42">
        <w:rPr>
          <w:spacing w:val="-19"/>
        </w:rPr>
        <w:t xml:space="preserve"> </w:t>
      </w:r>
      <w:r w:rsidRPr="003B5B42">
        <w:t>infraestrutura</w:t>
      </w:r>
      <w:r w:rsidRPr="003B5B42">
        <w:rPr>
          <w:spacing w:val="-21"/>
        </w:rPr>
        <w:t xml:space="preserve"> </w:t>
      </w:r>
      <w:r w:rsidRPr="003B5B42">
        <w:t>e</w:t>
      </w:r>
      <w:r w:rsidRPr="003B5B42">
        <w:rPr>
          <w:spacing w:val="-21"/>
        </w:rPr>
        <w:t xml:space="preserve"> </w:t>
      </w:r>
      <w:r w:rsidRPr="003B5B42">
        <w:t>materiais;</w:t>
      </w:r>
      <w:r w:rsidRPr="003B5B42">
        <w:rPr>
          <w:spacing w:val="-19"/>
        </w:rPr>
        <w:t xml:space="preserve"> </w:t>
      </w:r>
      <w:r w:rsidRPr="003B5B42">
        <w:t>(viii)</w:t>
      </w:r>
      <w:r w:rsidRPr="003B5B42">
        <w:rPr>
          <w:spacing w:val="-20"/>
        </w:rPr>
        <w:t xml:space="preserve"> </w:t>
      </w:r>
      <w:r w:rsidRPr="003B5B42">
        <w:t>canais</w:t>
      </w:r>
      <w:r w:rsidRPr="003B5B42">
        <w:rPr>
          <w:spacing w:val="-72"/>
        </w:rPr>
        <w:t xml:space="preserve"> </w:t>
      </w:r>
      <w:r w:rsidRPr="003B5B42">
        <w:t>de acesso e comunicação; (ix) indicadores de processo e de resultado; (x)</w:t>
      </w:r>
      <w:r>
        <w:rPr>
          <w:spacing w:val="1"/>
        </w:rPr>
        <w:t xml:space="preserve"> </w:t>
      </w:r>
      <w:r>
        <w:t>dimensionamento</w:t>
      </w:r>
      <w:r>
        <w:rPr>
          <w:spacing w:val="-22"/>
        </w:rPr>
        <w:t xml:space="preserve"> </w:t>
      </w:r>
      <w:r>
        <w:t>de</w:t>
      </w:r>
      <w:r>
        <w:rPr>
          <w:spacing w:val="-22"/>
        </w:rPr>
        <w:t xml:space="preserve"> </w:t>
      </w:r>
      <w:r>
        <w:t>equipe;</w:t>
      </w:r>
      <w:r>
        <w:rPr>
          <w:spacing w:val="-22"/>
        </w:rPr>
        <w:t xml:space="preserve"> </w:t>
      </w:r>
      <w:r>
        <w:t>(xi)</w:t>
      </w:r>
      <w:r>
        <w:rPr>
          <w:spacing w:val="-24"/>
        </w:rPr>
        <w:t xml:space="preserve"> </w:t>
      </w:r>
      <w:r>
        <w:t>capacitação</w:t>
      </w:r>
      <w:r>
        <w:rPr>
          <w:spacing w:val="-21"/>
        </w:rPr>
        <w:t xml:space="preserve"> </w:t>
      </w:r>
      <w:r>
        <w:t>e</w:t>
      </w:r>
      <w:r>
        <w:rPr>
          <w:spacing w:val="-22"/>
        </w:rPr>
        <w:t xml:space="preserve"> </w:t>
      </w:r>
      <w:r>
        <w:t>preparação;</w:t>
      </w:r>
      <w:r>
        <w:rPr>
          <w:spacing w:val="-23"/>
        </w:rPr>
        <w:t xml:space="preserve"> </w:t>
      </w:r>
      <w:r>
        <w:t>(xii)</w:t>
      </w:r>
      <w:r>
        <w:rPr>
          <w:spacing w:val="-23"/>
        </w:rPr>
        <w:t xml:space="preserve"> </w:t>
      </w:r>
      <w:r>
        <w:t>cronograma;</w:t>
      </w:r>
    </w:p>
    <w:p w14:paraId="5AC71764" w14:textId="77777777" w:rsidR="008150C3" w:rsidRDefault="001743A5" w:rsidP="001E6E27">
      <w:pPr>
        <w:pStyle w:val="Corpodetexto"/>
      </w:pPr>
      <w:r>
        <w:t>(xiii)</w:t>
      </w:r>
      <w:r>
        <w:rPr>
          <w:spacing w:val="-15"/>
        </w:rPr>
        <w:t xml:space="preserve"> </w:t>
      </w:r>
      <w:r>
        <w:t>orçamento;</w:t>
      </w:r>
      <w:r>
        <w:rPr>
          <w:spacing w:val="-13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(xiv)</w:t>
      </w:r>
      <w:r>
        <w:rPr>
          <w:spacing w:val="-12"/>
        </w:rPr>
        <w:t xml:space="preserve"> </w:t>
      </w:r>
      <w:r>
        <w:t>revisão</w:t>
      </w:r>
      <w:r>
        <w:rPr>
          <w:spacing w:val="-14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plano.</w:t>
      </w:r>
    </w:p>
    <w:p w14:paraId="71B45B5B" w14:textId="5017B982" w:rsidR="008150C3" w:rsidRDefault="001743A5" w:rsidP="007A3B35">
      <w:pPr>
        <w:pStyle w:val="Ttulo2"/>
      </w:pPr>
      <w:bookmarkStart w:id="156" w:name="_bookmark210"/>
      <w:bookmarkStart w:id="157" w:name="_Toc131110725"/>
      <w:bookmarkEnd w:id="156"/>
      <w:r>
        <w:t>Riscos</w:t>
      </w:r>
      <w:r>
        <w:rPr>
          <w:spacing w:val="-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Projeto</w:t>
      </w:r>
      <w:bookmarkEnd w:id="157"/>
    </w:p>
    <w:p w14:paraId="5CF8EEFE" w14:textId="1BCD13A4" w:rsidR="008150C3" w:rsidRDefault="001743A5" w:rsidP="001E6E27">
      <w:pPr>
        <w:pStyle w:val="Corpodetexto"/>
      </w:pPr>
      <w:r>
        <w:rPr>
          <w:w w:val="105"/>
        </w:rPr>
        <w:t>Os</w:t>
      </w:r>
      <w:r>
        <w:rPr>
          <w:spacing w:val="35"/>
          <w:w w:val="105"/>
        </w:rPr>
        <w:t xml:space="preserve"> </w:t>
      </w:r>
      <w:r>
        <w:rPr>
          <w:w w:val="105"/>
        </w:rPr>
        <w:t>riscos</w:t>
      </w:r>
      <w:r>
        <w:rPr>
          <w:spacing w:val="35"/>
          <w:w w:val="105"/>
        </w:rPr>
        <w:t xml:space="preserve"> </w:t>
      </w:r>
      <w:r>
        <w:rPr>
          <w:w w:val="105"/>
        </w:rPr>
        <w:t>de</w:t>
      </w:r>
      <w:r>
        <w:rPr>
          <w:spacing w:val="34"/>
          <w:w w:val="105"/>
        </w:rPr>
        <w:t xml:space="preserve"> </w:t>
      </w:r>
      <w:r>
        <w:rPr>
          <w:w w:val="105"/>
        </w:rPr>
        <w:t>impactos</w:t>
      </w:r>
      <w:r>
        <w:rPr>
          <w:spacing w:val="35"/>
          <w:w w:val="105"/>
        </w:rPr>
        <w:t xml:space="preserve"> </w:t>
      </w:r>
      <w:r>
        <w:rPr>
          <w:w w:val="105"/>
        </w:rPr>
        <w:t>apresentados</w:t>
      </w:r>
      <w:r>
        <w:rPr>
          <w:spacing w:val="34"/>
          <w:w w:val="105"/>
        </w:rPr>
        <w:t xml:space="preserve"> </w:t>
      </w:r>
      <w:r>
        <w:rPr>
          <w:w w:val="105"/>
        </w:rPr>
        <w:t>anteriormente</w:t>
      </w:r>
      <w:r>
        <w:rPr>
          <w:spacing w:val="36"/>
          <w:w w:val="105"/>
        </w:rPr>
        <w:t xml:space="preserve"> </w:t>
      </w:r>
      <w:r>
        <w:rPr>
          <w:w w:val="105"/>
        </w:rPr>
        <w:t>representam</w:t>
      </w:r>
      <w:r>
        <w:rPr>
          <w:spacing w:val="37"/>
          <w:w w:val="105"/>
        </w:rPr>
        <w:t xml:space="preserve"> </w:t>
      </w:r>
      <w:r>
        <w:rPr>
          <w:w w:val="105"/>
        </w:rPr>
        <w:t>os</w:t>
      </w:r>
      <w:r>
        <w:rPr>
          <w:spacing w:val="33"/>
          <w:w w:val="105"/>
        </w:rPr>
        <w:t xml:space="preserve"> </w:t>
      </w:r>
      <w:r>
        <w:rPr>
          <w:w w:val="105"/>
        </w:rPr>
        <w:t>riscos</w:t>
      </w:r>
      <w:r>
        <w:rPr>
          <w:spacing w:val="34"/>
          <w:w w:val="105"/>
        </w:rPr>
        <w:t xml:space="preserve"> </w:t>
      </w:r>
      <w:r>
        <w:rPr>
          <w:w w:val="105"/>
        </w:rPr>
        <w:t>do</w:t>
      </w:r>
      <w:r>
        <w:rPr>
          <w:spacing w:val="-75"/>
          <w:w w:val="105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causar</w:t>
      </w:r>
      <w:r>
        <w:rPr>
          <w:spacing w:val="2"/>
        </w:rPr>
        <w:t xml:space="preserve"> </w:t>
      </w:r>
      <w:r>
        <w:t>danos</w:t>
      </w:r>
      <w:r>
        <w:rPr>
          <w:spacing w:val="1"/>
        </w:rPr>
        <w:t xml:space="preserve"> </w:t>
      </w:r>
      <w:r>
        <w:t>às</w:t>
      </w:r>
      <w:r>
        <w:rPr>
          <w:spacing w:val="3"/>
        </w:rPr>
        <w:t xml:space="preserve"> </w:t>
      </w:r>
      <w:r>
        <w:t>pessoas,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que inclui tanto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3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impactos adversoscausados</w:t>
      </w:r>
      <w:r>
        <w:rPr>
          <w:spacing w:val="1"/>
        </w:rPr>
        <w:t xml:space="preserve"> </w:t>
      </w:r>
      <w:r>
        <w:t>diretamente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indiretos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cumulativos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contribuição. No entanto, existem riscos para o projeto que, segundo BID (Kvam,</w:t>
      </w:r>
      <w:r>
        <w:rPr>
          <w:spacing w:val="1"/>
        </w:rPr>
        <w:t xml:space="preserve"> </w:t>
      </w:r>
      <w:r>
        <w:t>2017) representam riscos do contexto social ligado ao Projeto e sua operação que</w:t>
      </w:r>
      <w:r>
        <w:rPr>
          <w:spacing w:val="1"/>
        </w:rPr>
        <w:t xml:space="preserve"> </w:t>
      </w:r>
      <w:r>
        <w:t>possam comprometer o alcance dos seus objetivos. Isso inclui risco contextual,</w:t>
      </w:r>
      <w:r>
        <w:rPr>
          <w:spacing w:val="1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conflito,</w:t>
      </w:r>
      <w:r>
        <w:rPr>
          <w:spacing w:val="-3"/>
        </w:rPr>
        <w:t xml:space="preserve"> </w:t>
      </w:r>
      <w:r>
        <w:t>fragilidade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violência;</w:t>
      </w:r>
      <w:r>
        <w:rPr>
          <w:spacing w:val="-1"/>
        </w:rPr>
        <w:t xml:space="preserve"> </w:t>
      </w:r>
      <w:r>
        <w:t>questões</w:t>
      </w:r>
      <w:r>
        <w:rPr>
          <w:spacing w:val="-2"/>
        </w:rPr>
        <w:t xml:space="preserve"> </w:t>
      </w:r>
      <w:r>
        <w:t>históricas; governança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corrupção.</w:t>
      </w:r>
    </w:p>
    <w:p w14:paraId="54F5661B" w14:textId="77777777" w:rsidR="008150C3" w:rsidRDefault="001743A5" w:rsidP="001E6E27">
      <w:pPr>
        <w:pStyle w:val="Corpodetexto"/>
      </w:pPr>
      <w:r>
        <w:t>No entanto essas duas categorias (riscos do Projeto e riscos para o Projeto) não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independentes,</w:t>
      </w:r>
      <w:r>
        <w:rPr>
          <w:spacing w:val="1"/>
        </w:rPr>
        <w:t xml:space="preserve"> </w:t>
      </w:r>
      <w:r>
        <w:t>podendo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influenciar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outra.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exemplo,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contextual,</w:t>
      </w:r>
      <w:r>
        <w:rPr>
          <w:spacing w:val="-6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prevalência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conflito</w:t>
      </w:r>
      <w:r>
        <w:rPr>
          <w:spacing w:val="-4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violência</w:t>
      </w:r>
      <w:r>
        <w:rPr>
          <w:spacing w:val="-6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corrupção</w:t>
      </w:r>
      <w:r>
        <w:rPr>
          <w:spacing w:val="-6"/>
        </w:rPr>
        <w:t xml:space="preserve"> </w:t>
      </w:r>
      <w:r>
        <w:t>generalizada</w:t>
      </w:r>
      <w:r>
        <w:rPr>
          <w:spacing w:val="-72"/>
        </w:rPr>
        <w:t xml:space="preserve"> </w:t>
      </w:r>
      <w:r>
        <w:t>podem exacerbar o dano causado às pessoas por um projeto, e tornar ainda mais</w:t>
      </w:r>
      <w:r>
        <w:rPr>
          <w:spacing w:val="1"/>
        </w:rPr>
        <w:t xml:space="preserve"> </w:t>
      </w:r>
      <w:r>
        <w:t>difícil a implementação de medidas de mitigação. Por outro lado, o capital social</w:t>
      </w:r>
      <w:r>
        <w:rPr>
          <w:spacing w:val="1"/>
        </w:rPr>
        <w:t xml:space="preserve"> </w:t>
      </w:r>
      <w:r>
        <w:t>robusto e a entrega efetiva de serviços podem abrandar os impactos adversos</w:t>
      </w:r>
      <w:r>
        <w:rPr>
          <w:spacing w:val="1"/>
        </w:rPr>
        <w:t xml:space="preserve"> </w:t>
      </w:r>
      <w:r>
        <w:t>induzidos</w:t>
      </w:r>
      <w:r>
        <w:rPr>
          <w:spacing w:val="-8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projeto.</w:t>
      </w:r>
      <w:r>
        <w:rPr>
          <w:spacing w:val="-7"/>
        </w:rPr>
        <w:t xml:space="preserve"> </w:t>
      </w:r>
      <w:r>
        <w:t>A</w:t>
      </w:r>
      <w:r>
        <w:rPr>
          <w:spacing w:val="-5"/>
        </w:rPr>
        <w:t xml:space="preserve"> </w:t>
      </w:r>
      <w:hyperlink w:anchor="_bookmark211" w:history="1">
        <w:r>
          <w:t>Figura</w:t>
        </w:r>
        <w:r>
          <w:rPr>
            <w:spacing w:val="-7"/>
          </w:rPr>
          <w:t xml:space="preserve"> </w:t>
        </w:r>
        <w:r>
          <w:t>7</w:t>
        </w:r>
        <w:r>
          <w:rPr>
            <w:spacing w:val="-5"/>
          </w:rPr>
          <w:t xml:space="preserve"> </w:t>
        </w:r>
      </w:hyperlink>
      <w:r>
        <w:t>a</w:t>
      </w:r>
      <w:r>
        <w:rPr>
          <w:spacing w:val="-7"/>
        </w:rPr>
        <w:t xml:space="preserve"> </w:t>
      </w:r>
      <w:r>
        <w:t>seguir</w:t>
      </w:r>
      <w:r>
        <w:rPr>
          <w:spacing w:val="-9"/>
        </w:rPr>
        <w:t xml:space="preserve"> </w:t>
      </w:r>
      <w:r>
        <w:t>ilustra</w:t>
      </w:r>
      <w:r>
        <w:rPr>
          <w:spacing w:val="-7"/>
        </w:rPr>
        <w:t xml:space="preserve"> </w:t>
      </w:r>
      <w:r>
        <w:t>esse</w:t>
      </w:r>
      <w:r>
        <w:rPr>
          <w:spacing w:val="-7"/>
        </w:rPr>
        <w:t xml:space="preserve"> </w:t>
      </w:r>
      <w:r>
        <w:t>ponto:</w:t>
      </w:r>
    </w:p>
    <w:p w14:paraId="655AFFDC" w14:textId="77777777" w:rsidR="008150C3" w:rsidRDefault="001743A5" w:rsidP="001E6E27">
      <w:pPr>
        <w:pStyle w:val="Corpodetexto"/>
        <w:rPr>
          <w:sz w:val="17"/>
        </w:rPr>
      </w:pPr>
      <w:r>
        <w:rPr>
          <w:noProof/>
          <w:lang w:val="pt-BR" w:eastAsia="pt-BR"/>
        </w:rPr>
        <w:lastRenderedPageBreak/>
        <w:drawing>
          <wp:anchor distT="0" distB="0" distL="0" distR="0" simplePos="0" relativeHeight="251655168" behindDoc="0" locked="0" layoutInCell="1" allowOverlap="1" wp14:anchorId="14A01889" wp14:editId="5E89882B">
            <wp:simplePos x="0" y="0"/>
            <wp:positionH relativeFrom="page">
              <wp:posOffset>920137</wp:posOffset>
            </wp:positionH>
            <wp:positionV relativeFrom="paragraph">
              <wp:posOffset>158029</wp:posOffset>
            </wp:positionV>
            <wp:extent cx="5378532" cy="3429000"/>
            <wp:effectExtent l="0" t="0" r="0" b="0"/>
            <wp:wrapTopAndBottom/>
            <wp:docPr id="181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188.jpe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8532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1683E5" w14:textId="77777777" w:rsidR="008150C3" w:rsidRDefault="008150C3" w:rsidP="001E6E27">
      <w:pPr>
        <w:pStyle w:val="Corpodetexto"/>
      </w:pPr>
    </w:p>
    <w:p w14:paraId="4DCED463" w14:textId="77777777" w:rsidR="008150C3" w:rsidRDefault="001743A5">
      <w:pPr>
        <w:spacing w:line="276" w:lineRule="auto"/>
        <w:ind w:left="1495" w:right="1685"/>
        <w:jc w:val="center"/>
        <w:rPr>
          <w:rFonts w:ascii="Arial" w:hAnsi="Arial"/>
          <w:i/>
          <w:sz w:val="18"/>
        </w:rPr>
      </w:pPr>
      <w:bookmarkStart w:id="158" w:name="_bookmark211"/>
      <w:bookmarkEnd w:id="158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7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Categorias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risco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relacionadas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pessoas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segundo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metodologia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Avaliação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Impacto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Social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 BID (Fonte: Kvam, Reidar. Avaliação de impacto social: como integrar questões sociais a projetos de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desenvolvimento.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BID, 2017).</w:t>
      </w:r>
    </w:p>
    <w:p w14:paraId="12B6BEE5" w14:textId="77777777" w:rsidR="008150C3" w:rsidRDefault="008150C3" w:rsidP="001E6E27">
      <w:pPr>
        <w:pStyle w:val="Corpodetexto"/>
      </w:pPr>
    </w:p>
    <w:p w14:paraId="07C6245F" w14:textId="77777777" w:rsidR="008150C3" w:rsidRDefault="001743A5">
      <w:pPr>
        <w:spacing w:before="1" w:line="276" w:lineRule="auto"/>
        <w:ind w:left="1495" w:right="1683"/>
        <w:jc w:val="center"/>
        <w:rPr>
          <w:rFonts w:ascii="Arial" w:hAnsi="Arial"/>
          <w:i/>
          <w:sz w:val="18"/>
        </w:rPr>
      </w:pPr>
      <w:r>
        <w:rPr>
          <w:rFonts w:ascii="Arial" w:hAnsi="Arial"/>
          <w:i/>
          <w:sz w:val="18"/>
        </w:rPr>
        <w:t>Figura</w:t>
      </w:r>
      <w:r>
        <w:rPr>
          <w:rFonts w:ascii="Arial" w:hAnsi="Arial"/>
          <w:i/>
          <w:spacing w:val="-5"/>
          <w:sz w:val="18"/>
        </w:rPr>
        <w:t xml:space="preserve"> </w:t>
      </w:r>
      <w:r>
        <w:rPr>
          <w:rFonts w:ascii="Arial" w:hAnsi="Arial"/>
          <w:i/>
          <w:sz w:val="18"/>
        </w:rPr>
        <w:t>7</w:t>
      </w:r>
      <w:r>
        <w:rPr>
          <w:rFonts w:ascii="Arial" w:hAnsi="Arial"/>
          <w:i/>
          <w:spacing w:val="-1"/>
          <w:sz w:val="18"/>
        </w:rPr>
        <w:t xml:space="preserve"> </w:t>
      </w:r>
      <w:r>
        <w:rPr>
          <w:rFonts w:ascii="Arial" w:hAnsi="Arial"/>
          <w:i/>
          <w:sz w:val="18"/>
        </w:rPr>
        <w:t>–</w:t>
      </w:r>
      <w:r>
        <w:rPr>
          <w:rFonts w:ascii="Arial" w:hAnsi="Arial"/>
          <w:i/>
          <w:spacing w:val="-1"/>
          <w:sz w:val="18"/>
        </w:rPr>
        <w:t xml:space="preserve"> </w:t>
      </w:r>
      <w:r>
        <w:rPr>
          <w:rFonts w:ascii="Arial" w:hAnsi="Arial"/>
          <w:i/>
          <w:sz w:val="18"/>
        </w:rPr>
        <w:t>Categorias</w:t>
      </w:r>
      <w:r>
        <w:rPr>
          <w:rFonts w:ascii="Arial" w:hAnsi="Arial"/>
          <w:i/>
          <w:spacing w:val="-2"/>
          <w:sz w:val="18"/>
        </w:rPr>
        <w:t xml:space="preserve"> </w:t>
      </w:r>
      <w:r>
        <w:rPr>
          <w:rFonts w:ascii="Arial" w:hAnsi="Arial"/>
          <w:i/>
          <w:sz w:val="18"/>
        </w:rPr>
        <w:t>de</w:t>
      </w:r>
      <w:r>
        <w:rPr>
          <w:rFonts w:ascii="Arial" w:hAnsi="Arial"/>
          <w:i/>
          <w:spacing w:val="-4"/>
          <w:sz w:val="18"/>
        </w:rPr>
        <w:t xml:space="preserve"> </w:t>
      </w:r>
      <w:r>
        <w:rPr>
          <w:rFonts w:ascii="Arial" w:hAnsi="Arial"/>
          <w:i/>
          <w:sz w:val="18"/>
        </w:rPr>
        <w:t>risco</w:t>
      </w:r>
      <w:r>
        <w:rPr>
          <w:rFonts w:ascii="Arial" w:hAnsi="Arial"/>
          <w:i/>
          <w:spacing w:val="-4"/>
          <w:sz w:val="18"/>
        </w:rPr>
        <w:t xml:space="preserve"> </w:t>
      </w:r>
      <w:r>
        <w:rPr>
          <w:rFonts w:ascii="Arial" w:hAnsi="Arial"/>
          <w:i/>
          <w:sz w:val="18"/>
        </w:rPr>
        <w:t>relacionadas</w:t>
      </w:r>
      <w:r>
        <w:rPr>
          <w:rFonts w:ascii="Arial" w:hAnsi="Arial"/>
          <w:i/>
          <w:spacing w:val="-1"/>
          <w:sz w:val="18"/>
        </w:rPr>
        <w:t xml:space="preserve"> </w:t>
      </w:r>
      <w:r>
        <w:rPr>
          <w:rFonts w:ascii="Arial" w:hAnsi="Arial"/>
          <w:i/>
          <w:sz w:val="18"/>
        </w:rPr>
        <w:t>a</w:t>
      </w:r>
      <w:r>
        <w:rPr>
          <w:rFonts w:ascii="Arial" w:hAnsi="Arial"/>
          <w:i/>
          <w:spacing w:val="-5"/>
          <w:sz w:val="18"/>
        </w:rPr>
        <w:t xml:space="preserve"> </w:t>
      </w:r>
      <w:r>
        <w:rPr>
          <w:rFonts w:ascii="Arial" w:hAnsi="Arial"/>
          <w:i/>
          <w:sz w:val="18"/>
        </w:rPr>
        <w:t>pessoas</w:t>
      </w:r>
      <w:r>
        <w:rPr>
          <w:rFonts w:ascii="Arial" w:hAnsi="Arial"/>
          <w:i/>
          <w:spacing w:val="-3"/>
          <w:sz w:val="18"/>
        </w:rPr>
        <w:t xml:space="preserve"> </w:t>
      </w:r>
      <w:r>
        <w:rPr>
          <w:rFonts w:ascii="Arial" w:hAnsi="Arial"/>
          <w:i/>
          <w:sz w:val="18"/>
        </w:rPr>
        <w:t>segundo</w:t>
      </w:r>
      <w:r>
        <w:rPr>
          <w:rFonts w:ascii="Arial" w:hAnsi="Arial"/>
          <w:i/>
          <w:spacing w:val="-2"/>
          <w:sz w:val="18"/>
        </w:rPr>
        <w:t xml:space="preserve"> </w:t>
      </w:r>
      <w:r>
        <w:rPr>
          <w:rFonts w:ascii="Arial" w:hAnsi="Arial"/>
          <w:i/>
          <w:sz w:val="18"/>
        </w:rPr>
        <w:t>metodologia</w:t>
      </w:r>
      <w:r>
        <w:rPr>
          <w:rFonts w:ascii="Arial" w:hAnsi="Arial"/>
          <w:i/>
          <w:spacing w:val="-4"/>
          <w:sz w:val="18"/>
        </w:rPr>
        <w:t xml:space="preserve"> </w:t>
      </w:r>
      <w:r>
        <w:rPr>
          <w:rFonts w:ascii="Arial" w:hAnsi="Arial"/>
          <w:i/>
          <w:sz w:val="18"/>
        </w:rPr>
        <w:t>de</w:t>
      </w:r>
      <w:r>
        <w:rPr>
          <w:rFonts w:ascii="Arial" w:hAnsi="Arial"/>
          <w:i/>
          <w:spacing w:val="-2"/>
          <w:sz w:val="18"/>
        </w:rPr>
        <w:t xml:space="preserve"> </w:t>
      </w:r>
      <w:r>
        <w:rPr>
          <w:rFonts w:ascii="Arial" w:hAnsi="Arial"/>
          <w:i/>
          <w:sz w:val="18"/>
        </w:rPr>
        <w:t>Avaliação</w:t>
      </w:r>
      <w:r>
        <w:rPr>
          <w:rFonts w:ascii="Arial" w:hAnsi="Arial"/>
          <w:i/>
          <w:spacing w:val="-5"/>
          <w:sz w:val="18"/>
        </w:rPr>
        <w:t xml:space="preserve"> </w:t>
      </w:r>
      <w:r>
        <w:rPr>
          <w:rFonts w:ascii="Arial" w:hAnsi="Arial"/>
          <w:i/>
          <w:sz w:val="18"/>
        </w:rPr>
        <w:t>de</w:t>
      </w:r>
      <w:r>
        <w:rPr>
          <w:rFonts w:ascii="Arial" w:hAnsi="Arial"/>
          <w:i/>
          <w:spacing w:val="-2"/>
          <w:sz w:val="18"/>
        </w:rPr>
        <w:t xml:space="preserve"> </w:t>
      </w:r>
      <w:r>
        <w:rPr>
          <w:rFonts w:ascii="Arial" w:hAnsi="Arial"/>
          <w:i/>
          <w:sz w:val="18"/>
        </w:rPr>
        <w:t>Impacto</w:t>
      </w:r>
      <w:r>
        <w:rPr>
          <w:rFonts w:ascii="Arial" w:hAnsi="Arial"/>
          <w:i/>
          <w:spacing w:val="-2"/>
          <w:sz w:val="18"/>
        </w:rPr>
        <w:t xml:space="preserve"> </w:t>
      </w:r>
      <w:r>
        <w:rPr>
          <w:rFonts w:ascii="Arial" w:hAnsi="Arial"/>
          <w:i/>
          <w:sz w:val="18"/>
        </w:rPr>
        <w:t>Social</w:t>
      </w:r>
      <w:r>
        <w:rPr>
          <w:rFonts w:ascii="Arial" w:hAnsi="Arial"/>
          <w:i/>
          <w:spacing w:val="-47"/>
          <w:sz w:val="18"/>
        </w:rPr>
        <w:t xml:space="preserve"> </w:t>
      </w:r>
      <w:r>
        <w:rPr>
          <w:rFonts w:ascii="Arial" w:hAnsi="Arial"/>
          <w:i/>
          <w:sz w:val="18"/>
        </w:rPr>
        <w:t>do BID (Fonte: Kvam, Reidar. Avaliação de impacto social: como integrar questões sociais a projetos de</w:t>
      </w:r>
      <w:r>
        <w:rPr>
          <w:rFonts w:ascii="Arial" w:hAnsi="Arial"/>
          <w:i/>
          <w:spacing w:val="1"/>
          <w:sz w:val="18"/>
        </w:rPr>
        <w:t xml:space="preserve"> </w:t>
      </w:r>
      <w:r>
        <w:rPr>
          <w:rFonts w:ascii="Arial" w:hAnsi="Arial"/>
          <w:i/>
          <w:sz w:val="18"/>
        </w:rPr>
        <w:t>desenvolvimento.</w:t>
      </w:r>
      <w:r>
        <w:rPr>
          <w:rFonts w:ascii="Arial" w:hAnsi="Arial"/>
          <w:i/>
          <w:spacing w:val="-1"/>
          <w:sz w:val="18"/>
        </w:rPr>
        <w:t xml:space="preserve"> </w:t>
      </w:r>
      <w:r>
        <w:rPr>
          <w:rFonts w:ascii="Arial" w:hAnsi="Arial"/>
          <w:i/>
          <w:sz w:val="18"/>
        </w:rPr>
        <w:t>BID, 2017)</w:t>
      </w:r>
    </w:p>
    <w:p w14:paraId="576E076F" w14:textId="77777777" w:rsidR="008150C3" w:rsidRDefault="008150C3" w:rsidP="001E6E27">
      <w:pPr>
        <w:pStyle w:val="Corpodetexto"/>
      </w:pPr>
    </w:p>
    <w:p w14:paraId="33200CA2" w14:textId="77777777" w:rsidR="008150C3" w:rsidRDefault="001743A5" w:rsidP="001E6E27">
      <w:pPr>
        <w:pStyle w:val="Corpodetexto"/>
      </w:pPr>
      <w:r>
        <w:t>Dessa</w:t>
      </w:r>
      <w:r>
        <w:rPr>
          <w:spacing w:val="1"/>
        </w:rPr>
        <w:t xml:space="preserve"> </w:t>
      </w:r>
      <w:r>
        <w:t>forma,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listados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seguir</w:t>
      </w:r>
      <w:r>
        <w:rPr>
          <w:spacing w:val="1"/>
        </w:rPr>
        <w:t xml:space="preserve"> </w:t>
      </w:r>
      <w:r>
        <w:t>alguns</w:t>
      </w:r>
      <w:r>
        <w:rPr>
          <w:spacing w:val="1"/>
        </w:rPr>
        <w:t xml:space="preserve"> </w:t>
      </w:r>
      <w:r>
        <w:t>pontos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atenção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representar</w:t>
      </w:r>
      <w:r>
        <w:rPr>
          <w:spacing w:val="-9"/>
        </w:rPr>
        <w:t xml:space="preserve"> </w:t>
      </w:r>
      <w:r>
        <w:t>riscos</w:t>
      </w:r>
      <w:r>
        <w:rPr>
          <w:spacing w:val="-8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Projeto:</w:t>
      </w:r>
    </w:p>
    <w:p w14:paraId="2BC70E60" w14:textId="77777777" w:rsidR="008150C3" w:rsidRDefault="001743A5" w:rsidP="007A3B35">
      <w:pPr>
        <w:pStyle w:val="Ttulo3"/>
      </w:pPr>
      <w:bookmarkStart w:id="159" w:name="_bookmark212"/>
      <w:bookmarkEnd w:id="159"/>
      <w:r>
        <w:t>Avaliação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Gestão</w:t>
      </w:r>
      <w:r>
        <w:rPr>
          <w:spacing w:val="-2"/>
        </w:rPr>
        <w:t xml:space="preserve"> </w:t>
      </w:r>
      <w:r>
        <w:t>Dos Riscos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Impactos Sociais</w:t>
      </w:r>
    </w:p>
    <w:p w14:paraId="418756D7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sociais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resume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produto</w:t>
      </w:r>
      <w:r>
        <w:rPr>
          <w:spacing w:val="1"/>
        </w:rPr>
        <w:t xml:space="preserve"> </w:t>
      </w:r>
      <w:r>
        <w:t>resultado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identificação e avaliação dos riscos e impactos sociais para subsidiar a implantação</w:t>
      </w:r>
      <w:r>
        <w:rPr>
          <w:spacing w:val="-72"/>
        </w:rPr>
        <w:t xml:space="preserve"> </w:t>
      </w:r>
      <w:r>
        <w:t>e operação de um Projeto. Segundo Vanclay e colaboradores (2015), igualmente</w:t>
      </w:r>
      <w:r>
        <w:rPr>
          <w:spacing w:val="1"/>
        </w:rPr>
        <w:t xml:space="preserve"> </w:t>
      </w:r>
      <w:r>
        <w:t>importante</w:t>
      </w:r>
      <w:r>
        <w:rPr>
          <w:spacing w:val="-12"/>
        </w:rPr>
        <w:t xml:space="preserve"> </w:t>
      </w:r>
      <w:r>
        <w:t>é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seu</w:t>
      </w:r>
      <w:r>
        <w:rPr>
          <w:spacing w:val="-14"/>
        </w:rPr>
        <w:t xml:space="preserve"> </w:t>
      </w:r>
      <w:r>
        <w:t>papel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contribuição</w:t>
      </w:r>
      <w:r>
        <w:rPr>
          <w:spacing w:val="-11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gestão</w:t>
      </w:r>
      <w:r>
        <w:rPr>
          <w:spacing w:val="-12"/>
        </w:rPr>
        <w:t xml:space="preserve"> </w:t>
      </w:r>
      <w:r>
        <w:t>contínua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questões</w:t>
      </w:r>
      <w:r>
        <w:rPr>
          <w:spacing w:val="-13"/>
        </w:rPr>
        <w:t xml:space="preserve"> </w:t>
      </w:r>
      <w:r>
        <w:t>sociais</w:t>
      </w:r>
      <w:r>
        <w:rPr>
          <w:spacing w:val="-73"/>
        </w:rPr>
        <w:t xml:space="preserve"> </w:t>
      </w:r>
      <w:r>
        <w:t>em todo o ciclo de desenvolvimento do projeto, desde a concepção até o pós-</w:t>
      </w:r>
      <w:r>
        <w:rPr>
          <w:spacing w:val="1"/>
        </w:rPr>
        <w:t xml:space="preserve"> </w:t>
      </w:r>
      <w:r>
        <w:t>encerramento. Ou seja, a avaliação de impactos sociais é um processo que deve</w:t>
      </w:r>
      <w:r>
        <w:rPr>
          <w:spacing w:val="1"/>
        </w:rPr>
        <w:t xml:space="preserve"> </w:t>
      </w:r>
      <w:r>
        <w:t>acompanhar</w:t>
      </w:r>
      <w:r>
        <w:rPr>
          <w:spacing w:val="5"/>
        </w:rPr>
        <w:t xml:space="preserve"> </w:t>
      </w:r>
      <w:r>
        <w:t>todo</w:t>
      </w:r>
      <w:r>
        <w:rPr>
          <w:spacing w:val="6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ciclo</w:t>
      </w:r>
      <w:r>
        <w:rPr>
          <w:spacing w:val="10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vida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um</w:t>
      </w:r>
      <w:r>
        <w:rPr>
          <w:spacing w:val="7"/>
        </w:rPr>
        <w:t xml:space="preserve"> </w:t>
      </w:r>
      <w:r>
        <w:t>Projeto,</w:t>
      </w:r>
      <w:r>
        <w:rPr>
          <w:spacing w:val="10"/>
        </w:rPr>
        <w:t xml:space="preserve"> </w:t>
      </w:r>
      <w:r>
        <w:t>sendo</w:t>
      </w:r>
      <w:r>
        <w:rPr>
          <w:spacing w:val="9"/>
        </w:rPr>
        <w:t xml:space="preserve"> </w:t>
      </w:r>
      <w:r>
        <w:t>constantemente</w:t>
      </w:r>
      <w:r>
        <w:rPr>
          <w:spacing w:val="8"/>
        </w:rPr>
        <w:t xml:space="preserve"> </w:t>
      </w:r>
      <w:r>
        <w:t>atualizado</w:t>
      </w:r>
      <w:r>
        <w:rPr>
          <w:spacing w:val="-7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complementado.</w:t>
      </w:r>
      <w:r>
        <w:rPr>
          <w:spacing w:val="1"/>
        </w:rPr>
        <w:t xml:space="preserve"> </w:t>
      </w:r>
      <w:r>
        <w:t>Segundo</w:t>
      </w:r>
      <w:r>
        <w:rPr>
          <w:spacing w:val="1"/>
        </w:rPr>
        <w:t xml:space="preserve"> </w:t>
      </w:r>
      <w:r>
        <w:t>Kvam</w:t>
      </w:r>
      <w:r>
        <w:rPr>
          <w:spacing w:val="1"/>
        </w:rPr>
        <w:t xml:space="preserve"> </w:t>
      </w:r>
      <w:r>
        <w:t>(2017),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implicação</w:t>
      </w:r>
      <w:r>
        <w:rPr>
          <w:spacing w:val="1"/>
        </w:rPr>
        <w:t xml:space="preserve"> </w:t>
      </w:r>
      <w:r>
        <w:t>importante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compreensão da avaliação de impactos sociais como processo e não como estudo</w:t>
      </w:r>
      <w:r>
        <w:rPr>
          <w:spacing w:val="1"/>
        </w:rPr>
        <w:t xml:space="preserve"> </w:t>
      </w:r>
      <w:r>
        <w:t>ou relatório isolado é que elementos diferentes podem ser sequenciados durante</w:t>
      </w:r>
      <w:r>
        <w:rPr>
          <w:spacing w:val="1"/>
        </w:rPr>
        <w:t xml:space="preserve"> </w:t>
      </w:r>
      <w:r>
        <w:t>todo</w:t>
      </w:r>
      <w:r>
        <w:rPr>
          <w:spacing w:val="7"/>
        </w:rPr>
        <w:t xml:space="preserve"> </w:t>
      </w:r>
      <w:r>
        <w:t>o</w:t>
      </w:r>
      <w:r>
        <w:rPr>
          <w:spacing w:val="7"/>
        </w:rPr>
        <w:t xml:space="preserve"> </w:t>
      </w:r>
      <w:r>
        <w:t>ciclo</w:t>
      </w:r>
      <w:r>
        <w:rPr>
          <w:spacing w:val="9"/>
        </w:rPr>
        <w:t xml:space="preserve"> </w:t>
      </w:r>
      <w:r>
        <w:t>do</w:t>
      </w:r>
      <w:r>
        <w:rPr>
          <w:spacing w:val="7"/>
        </w:rPr>
        <w:t xml:space="preserve"> </w:t>
      </w:r>
      <w:r>
        <w:t>projeto,</w:t>
      </w:r>
      <w:r>
        <w:rPr>
          <w:spacing w:val="7"/>
        </w:rPr>
        <w:t xml:space="preserve"> </w:t>
      </w:r>
      <w:r>
        <w:t>ou</w:t>
      </w:r>
      <w:r>
        <w:rPr>
          <w:spacing w:val="8"/>
        </w:rPr>
        <w:t xml:space="preserve"> </w:t>
      </w:r>
      <w:r>
        <w:t>seja,</w:t>
      </w:r>
      <w:r>
        <w:rPr>
          <w:spacing w:val="7"/>
        </w:rPr>
        <w:t xml:space="preserve"> </w:t>
      </w:r>
      <w:r>
        <w:t>embora</w:t>
      </w:r>
      <w:r>
        <w:rPr>
          <w:spacing w:val="7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avaliação</w:t>
      </w:r>
      <w:r>
        <w:rPr>
          <w:spacing w:val="7"/>
        </w:rPr>
        <w:t xml:space="preserve"> </w:t>
      </w:r>
      <w:r>
        <w:t>como</w:t>
      </w:r>
      <w:r>
        <w:rPr>
          <w:spacing w:val="7"/>
        </w:rPr>
        <w:t xml:space="preserve"> </w:t>
      </w:r>
      <w:r>
        <w:t>processo</w:t>
      </w:r>
      <w:r>
        <w:rPr>
          <w:spacing w:val="10"/>
        </w:rPr>
        <w:t xml:space="preserve"> </w:t>
      </w:r>
      <w:r>
        <w:t>deva</w:t>
      </w:r>
      <w:r>
        <w:rPr>
          <w:spacing w:val="9"/>
        </w:rPr>
        <w:t xml:space="preserve"> </w:t>
      </w:r>
      <w:r>
        <w:t>começar</w:t>
      </w:r>
      <w:r>
        <w:rPr>
          <w:spacing w:val="-72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quanto</w:t>
      </w:r>
      <w:r>
        <w:rPr>
          <w:spacing w:val="-14"/>
        </w:rPr>
        <w:t xml:space="preserve"> </w:t>
      </w:r>
      <w:r>
        <w:t>antes</w:t>
      </w:r>
      <w:r>
        <w:rPr>
          <w:spacing w:val="-15"/>
        </w:rPr>
        <w:t xml:space="preserve"> </w:t>
      </w:r>
      <w:r>
        <w:t>possível,</w:t>
      </w:r>
      <w:r>
        <w:rPr>
          <w:spacing w:val="-15"/>
        </w:rPr>
        <w:t xml:space="preserve"> </w:t>
      </w:r>
      <w:r>
        <w:t>diferentes</w:t>
      </w:r>
      <w:r>
        <w:rPr>
          <w:spacing w:val="-14"/>
        </w:rPr>
        <w:t xml:space="preserve"> </w:t>
      </w:r>
      <w:r>
        <w:t>partes</w:t>
      </w:r>
      <w:r>
        <w:rPr>
          <w:spacing w:val="-15"/>
        </w:rPr>
        <w:t xml:space="preserve"> </w:t>
      </w:r>
      <w:r>
        <w:t>dela</w:t>
      </w:r>
      <w:r>
        <w:rPr>
          <w:spacing w:val="-17"/>
        </w:rPr>
        <w:t xml:space="preserve"> </w:t>
      </w:r>
      <w:r>
        <w:t>serão,</w:t>
      </w:r>
      <w:r>
        <w:rPr>
          <w:spacing w:val="-14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geral,</w:t>
      </w:r>
      <w:r>
        <w:rPr>
          <w:spacing w:val="-17"/>
        </w:rPr>
        <w:t xml:space="preserve"> </w:t>
      </w:r>
      <w:r>
        <w:t>feitas</w:t>
      </w:r>
      <w:r>
        <w:rPr>
          <w:spacing w:val="-17"/>
        </w:rPr>
        <w:t xml:space="preserve"> </w:t>
      </w:r>
      <w:r>
        <w:t>em</w:t>
      </w:r>
      <w:r>
        <w:rPr>
          <w:spacing w:val="-16"/>
        </w:rPr>
        <w:t xml:space="preserve"> </w:t>
      </w:r>
      <w:r>
        <w:t>momentos</w:t>
      </w:r>
      <w:r>
        <w:rPr>
          <w:spacing w:val="-73"/>
        </w:rPr>
        <w:t xml:space="preserve"> </w:t>
      </w:r>
      <w:r>
        <w:t>diferentes.</w:t>
      </w:r>
    </w:p>
    <w:p w14:paraId="001B4708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presente</w:t>
      </w:r>
      <w:r>
        <w:rPr>
          <w:spacing w:val="-16"/>
          <w:w w:val="105"/>
        </w:rPr>
        <w:t xml:space="preserve"> </w:t>
      </w:r>
      <w:r>
        <w:rPr>
          <w:w w:val="105"/>
        </w:rPr>
        <w:t>relatório</w:t>
      </w:r>
      <w:r>
        <w:rPr>
          <w:spacing w:val="-16"/>
          <w:w w:val="105"/>
        </w:rPr>
        <w:t xml:space="preserve"> </w:t>
      </w:r>
      <w:r>
        <w:rPr>
          <w:w w:val="105"/>
        </w:rPr>
        <w:t>representa</w:t>
      </w:r>
      <w:r>
        <w:rPr>
          <w:spacing w:val="-17"/>
          <w:w w:val="105"/>
        </w:rPr>
        <w:t xml:space="preserve"> </w:t>
      </w:r>
      <w:r>
        <w:rPr>
          <w:w w:val="105"/>
        </w:rPr>
        <w:t>uma</w:t>
      </w:r>
      <w:r>
        <w:rPr>
          <w:spacing w:val="-16"/>
          <w:w w:val="105"/>
        </w:rPr>
        <w:t xml:space="preserve"> </w:t>
      </w:r>
      <w:r>
        <w:rPr>
          <w:w w:val="105"/>
        </w:rPr>
        <w:t>etapa</w:t>
      </w:r>
      <w:r>
        <w:rPr>
          <w:spacing w:val="-16"/>
          <w:w w:val="105"/>
        </w:rPr>
        <w:t xml:space="preserve"> </w:t>
      </w:r>
      <w:r>
        <w:rPr>
          <w:w w:val="105"/>
        </w:rPr>
        <w:t>inicial</w:t>
      </w:r>
      <w:r>
        <w:rPr>
          <w:spacing w:val="-17"/>
          <w:w w:val="105"/>
        </w:rPr>
        <w:t xml:space="preserve"> </w:t>
      </w:r>
      <w:r>
        <w:rPr>
          <w:w w:val="105"/>
        </w:rPr>
        <w:t>desse</w:t>
      </w:r>
      <w:r>
        <w:rPr>
          <w:spacing w:val="-17"/>
          <w:w w:val="105"/>
        </w:rPr>
        <w:t xml:space="preserve"> </w:t>
      </w:r>
      <w:r>
        <w:rPr>
          <w:w w:val="105"/>
        </w:rPr>
        <w:t>processo,</w:t>
      </w:r>
      <w:r>
        <w:rPr>
          <w:spacing w:val="-16"/>
          <w:w w:val="105"/>
        </w:rPr>
        <w:t xml:space="preserve"> </w:t>
      </w:r>
      <w:r>
        <w:rPr>
          <w:w w:val="105"/>
        </w:rPr>
        <w:t>precisando</w:t>
      </w:r>
      <w:r>
        <w:rPr>
          <w:spacing w:val="-16"/>
          <w:w w:val="105"/>
        </w:rPr>
        <w:t xml:space="preserve"> </w:t>
      </w:r>
      <w:r>
        <w:rPr>
          <w:w w:val="105"/>
        </w:rPr>
        <w:t>ser</w:t>
      </w:r>
      <w:r>
        <w:rPr>
          <w:spacing w:val="-77"/>
          <w:w w:val="105"/>
        </w:rPr>
        <w:t xml:space="preserve"> </w:t>
      </w:r>
      <w:r>
        <w:rPr>
          <w:w w:val="105"/>
        </w:rPr>
        <w:t>aprimorado par e passo com a maturação do planejamento e caracterização do</w:t>
      </w:r>
      <w:r>
        <w:rPr>
          <w:spacing w:val="-76"/>
          <w:w w:val="105"/>
        </w:rPr>
        <w:t xml:space="preserve"> </w:t>
      </w:r>
      <w:r>
        <w:rPr>
          <w:w w:val="105"/>
        </w:rPr>
        <w:lastRenderedPageBreak/>
        <w:t>Projeto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w w:val="105"/>
        </w:rPr>
        <w:t>execução</w:t>
      </w:r>
      <w:r>
        <w:rPr>
          <w:spacing w:val="-8"/>
          <w:w w:val="105"/>
        </w:rPr>
        <w:t xml:space="preserve"> </w:t>
      </w:r>
      <w:r>
        <w:rPr>
          <w:w w:val="105"/>
        </w:rPr>
        <w:t>das</w:t>
      </w:r>
      <w:r>
        <w:rPr>
          <w:spacing w:val="-3"/>
          <w:w w:val="105"/>
        </w:rPr>
        <w:t xml:space="preserve"> </w:t>
      </w:r>
      <w:r>
        <w:rPr>
          <w:w w:val="105"/>
        </w:rPr>
        <w:t>suas</w:t>
      </w:r>
      <w:r>
        <w:rPr>
          <w:spacing w:val="-8"/>
          <w:w w:val="105"/>
        </w:rPr>
        <w:t xml:space="preserve"> </w:t>
      </w:r>
      <w:r>
        <w:rPr>
          <w:w w:val="105"/>
        </w:rPr>
        <w:t>etapas,</w:t>
      </w:r>
      <w:r>
        <w:rPr>
          <w:spacing w:val="-6"/>
          <w:w w:val="105"/>
        </w:rPr>
        <w:t xml:space="preserve"> </w:t>
      </w:r>
      <w:r>
        <w:rPr>
          <w:w w:val="105"/>
        </w:rPr>
        <w:t>conforme</w:t>
      </w:r>
      <w:r>
        <w:rPr>
          <w:spacing w:val="-9"/>
          <w:w w:val="105"/>
        </w:rPr>
        <w:t xml:space="preserve"> </w:t>
      </w:r>
      <w:r>
        <w:rPr>
          <w:w w:val="105"/>
        </w:rPr>
        <w:t>novas</w:t>
      </w:r>
      <w:r>
        <w:rPr>
          <w:spacing w:val="-6"/>
          <w:w w:val="105"/>
        </w:rPr>
        <w:t xml:space="preserve"> </w:t>
      </w:r>
      <w:r>
        <w:rPr>
          <w:w w:val="105"/>
        </w:rPr>
        <w:t>informações</w:t>
      </w:r>
      <w:r>
        <w:rPr>
          <w:spacing w:val="-7"/>
          <w:w w:val="105"/>
        </w:rPr>
        <w:t xml:space="preserve"> </w:t>
      </w:r>
      <w:r>
        <w:rPr>
          <w:w w:val="105"/>
        </w:rPr>
        <w:t>vão</w:t>
      </w:r>
      <w:r>
        <w:rPr>
          <w:spacing w:val="-6"/>
          <w:w w:val="105"/>
        </w:rPr>
        <w:t xml:space="preserve"> </w:t>
      </w:r>
      <w:r>
        <w:rPr>
          <w:w w:val="105"/>
        </w:rPr>
        <w:t>sendo</w:t>
      </w:r>
      <w:r>
        <w:rPr>
          <w:spacing w:val="-76"/>
          <w:w w:val="105"/>
        </w:rPr>
        <w:t xml:space="preserve"> </w:t>
      </w:r>
      <w:r>
        <w:rPr>
          <w:w w:val="105"/>
        </w:rPr>
        <w:t>definidas e detalhadas, bem como vão sendo colocadas novas demandas e</w:t>
      </w:r>
      <w:r>
        <w:rPr>
          <w:spacing w:val="1"/>
          <w:w w:val="105"/>
        </w:rPr>
        <w:t xml:space="preserve"> </w:t>
      </w:r>
      <w:r>
        <w:rPr>
          <w:w w:val="105"/>
        </w:rPr>
        <w:t>desafios.</w:t>
      </w:r>
      <w:r>
        <w:rPr>
          <w:spacing w:val="-4"/>
          <w:w w:val="105"/>
        </w:rPr>
        <w:t xml:space="preserve"> </w:t>
      </w:r>
      <w:r>
        <w:rPr>
          <w:w w:val="105"/>
        </w:rPr>
        <w:t>Mesmo</w:t>
      </w:r>
      <w:r>
        <w:rPr>
          <w:spacing w:val="-3"/>
          <w:w w:val="105"/>
        </w:rPr>
        <w:t xml:space="preserve"> </w:t>
      </w:r>
      <w:r>
        <w:rPr>
          <w:w w:val="105"/>
        </w:rPr>
        <w:t>para</w:t>
      </w:r>
      <w:r>
        <w:rPr>
          <w:spacing w:val="-6"/>
          <w:w w:val="105"/>
        </w:rPr>
        <w:t xml:space="preserve"> </w:t>
      </w:r>
      <w:r>
        <w:rPr>
          <w:w w:val="105"/>
        </w:rPr>
        <w:t>um</w:t>
      </w:r>
      <w:r>
        <w:rPr>
          <w:spacing w:val="-2"/>
          <w:w w:val="105"/>
        </w:rPr>
        <w:t xml:space="preserve"> </w:t>
      </w:r>
      <w:r>
        <w:rPr>
          <w:w w:val="105"/>
        </w:rPr>
        <w:t>Projeto</w:t>
      </w:r>
      <w:r>
        <w:rPr>
          <w:spacing w:val="-3"/>
          <w:w w:val="105"/>
        </w:rPr>
        <w:t xml:space="preserve"> </w:t>
      </w:r>
      <w:r>
        <w:rPr>
          <w:w w:val="105"/>
        </w:rPr>
        <w:t>com</w:t>
      </w:r>
      <w:r>
        <w:rPr>
          <w:spacing w:val="-3"/>
          <w:w w:val="105"/>
        </w:rPr>
        <w:t xml:space="preserve"> </w:t>
      </w:r>
      <w:r>
        <w:rPr>
          <w:w w:val="105"/>
        </w:rPr>
        <w:t>desenho</w:t>
      </w:r>
      <w:r>
        <w:rPr>
          <w:spacing w:val="-4"/>
          <w:w w:val="105"/>
        </w:rPr>
        <w:t xml:space="preserve"> </w:t>
      </w:r>
      <w:r>
        <w:rPr>
          <w:w w:val="105"/>
        </w:rPr>
        <w:t>final</w:t>
      </w:r>
      <w:r>
        <w:rPr>
          <w:spacing w:val="-4"/>
          <w:w w:val="105"/>
        </w:rPr>
        <w:t xml:space="preserve"> </w:t>
      </w:r>
      <w:r>
        <w:rPr>
          <w:w w:val="105"/>
        </w:rPr>
        <w:t>completo,</w:t>
      </w:r>
      <w:r>
        <w:rPr>
          <w:spacing w:val="-4"/>
          <w:w w:val="105"/>
        </w:rPr>
        <w:t xml:space="preserve"> </w:t>
      </w:r>
      <w:r>
        <w:rPr>
          <w:w w:val="105"/>
        </w:rPr>
        <w:t>os</w:t>
      </w:r>
      <w:r>
        <w:rPr>
          <w:spacing w:val="-5"/>
          <w:w w:val="105"/>
        </w:rPr>
        <w:t xml:space="preserve"> </w:t>
      </w:r>
      <w:r>
        <w:rPr>
          <w:w w:val="105"/>
        </w:rPr>
        <w:t>impactos</w:t>
      </w:r>
      <w:r>
        <w:rPr>
          <w:spacing w:val="-4"/>
          <w:w w:val="105"/>
        </w:rPr>
        <w:t xml:space="preserve"> </w:t>
      </w:r>
      <w:r>
        <w:rPr>
          <w:w w:val="105"/>
        </w:rPr>
        <w:t>são</w:t>
      </w:r>
      <w:r>
        <w:rPr>
          <w:spacing w:val="-77"/>
          <w:w w:val="105"/>
        </w:rPr>
        <w:t xml:space="preserve"> </w:t>
      </w:r>
      <w:r>
        <w:t>difíceis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previstos</w:t>
      </w:r>
      <w:r>
        <w:rPr>
          <w:spacing w:val="-6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grau</w:t>
      </w:r>
      <w:r>
        <w:rPr>
          <w:spacing w:val="-4"/>
        </w:rPr>
        <w:t xml:space="preserve"> </w:t>
      </w:r>
      <w:r>
        <w:t>significativo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certeza.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Projeto</w:t>
      </w:r>
      <w:r>
        <w:rPr>
          <w:spacing w:val="-7"/>
        </w:rPr>
        <w:t xml:space="preserve"> </w:t>
      </w:r>
      <w:r>
        <w:t>Curitiba</w:t>
      </w:r>
      <w:r>
        <w:rPr>
          <w:spacing w:val="-72"/>
        </w:rPr>
        <w:t xml:space="preserve"> </w:t>
      </w:r>
      <w:r>
        <w:rPr>
          <w:w w:val="105"/>
        </w:rPr>
        <w:t>Mais</w:t>
      </w:r>
      <w:r>
        <w:rPr>
          <w:spacing w:val="-10"/>
          <w:w w:val="105"/>
        </w:rPr>
        <w:t xml:space="preserve"> </w:t>
      </w:r>
      <w:r>
        <w:rPr>
          <w:w w:val="105"/>
        </w:rPr>
        <w:t>Energia,</w:t>
      </w:r>
      <w:r>
        <w:rPr>
          <w:spacing w:val="-9"/>
          <w:w w:val="105"/>
        </w:rPr>
        <w:t xml:space="preserve"> </w:t>
      </w:r>
      <w:r>
        <w:rPr>
          <w:w w:val="105"/>
        </w:rPr>
        <w:t>em</w:t>
      </w:r>
      <w:r>
        <w:rPr>
          <w:spacing w:val="-8"/>
          <w:w w:val="105"/>
        </w:rPr>
        <w:t xml:space="preserve"> </w:t>
      </w:r>
      <w:r>
        <w:rPr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definição</w:t>
      </w:r>
      <w:r>
        <w:rPr>
          <w:spacing w:val="-9"/>
          <w:w w:val="105"/>
        </w:rPr>
        <w:t xml:space="preserve"> </w:t>
      </w:r>
      <w:r>
        <w:rPr>
          <w:w w:val="105"/>
        </w:rPr>
        <w:t>do</w:t>
      </w:r>
      <w:r>
        <w:rPr>
          <w:spacing w:val="-9"/>
          <w:w w:val="105"/>
        </w:rPr>
        <w:t xml:space="preserve"> </w:t>
      </w:r>
      <w:r>
        <w:rPr>
          <w:w w:val="105"/>
        </w:rPr>
        <w:t>seu</w:t>
      </w:r>
      <w:r>
        <w:rPr>
          <w:spacing w:val="-10"/>
          <w:w w:val="105"/>
        </w:rPr>
        <w:t xml:space="preserve"> </w:t>
      </w:r>
      <w:r>
        <w:rPr>
          <w:w w:val="105"/>
        </w:rPr>
        <w:t>desenho</w:t>
      </w:r>
      <w:r>
        <w:rPr>
          <w:spacing w:val="-9"/>
          <w:w w:val="105"/>
        </w:rPr>
        <w:t xml:space="preserve"> </w:t>
      </w:r>
      <w:r>
        <w:rPr>
          <w:w w:val="105"/>
        </w:rPr>
        <w:t>se</w:t>
      </w:r>
      <w:r>
        <w:rPr>
          <w:spacing w:val="-11"/>
          <w:w w:val="105"/>
        </w:rPr>
        <w:t xml:space="preserve"> </w:t>
      </w:r>
      <w:r>
        <w:rPr>
          <w:w w:val="105"/>
        </w:rPr>
        <w:t>encontra</w:t>
      </w:r>
      <w:r>
        <w:rPr>
          <w:spacing w:val="-10"/>
          <w:w w:val="105"/>
        </w:rPr>
        <w:t xml:space="preserve"> </w:t>
      </w:r>
      <w:r>
        <w:rPr>
          <w:w w:val="105"/>
        </w:rPr>
        <w:t>em</w:t>
      </w:r>
      <w:r>
        <w:rPr>
          <w:spacing w:val="-10"/>
          <w:w w:val="105"/>
        </w:rPr>
        <w:t xml:space="preserve"> </w:t>
      </w:r>
      <w:r>
        <w:rPr>
          <w:w w:val="105"/>
        </w:rPr>
        <w:t>andamento,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t>incertezas em relação a parte dos impactos são inevitáveis. Nesses casos onde tais</w:t>
      </w:r>
      <w:r>
        <w:rPr>
          <w:spacing w:val="-72"/>
        </w:rPr>
        <w:t xml:space="preserve"> </w:t>
      </w:r>
      <w:r>
        <w:rPr>
          <w:w w:val="105"/>
        </w:rPr>
        <w:t>incertezas</w:t>
      </w:r>
      <w:r>
        <w:rPr>
          <w:spacing w:val="1"/>
          <w:w w:val="105"/>
        </w:rPr>
        <w:t xml:space="preserve"> </w:t>
      </w:r>
      <w:r>
        <w:rPr>
          <w:w w:val="105"/>
        </w:rPr>
        <w:t>são</w:t>
      </w:r>
      <w:r>
        <w:rPr>
          <w:spacing w:val="1"/>
          <w:w w:val="105"/>
        </w:rPr>
        <w:t xml:space="preserve"> </w:t>
      </w:r>
      <w:r>
        <w:rPr>
          <w:w w:val="105"/>
        </w:rPr>
        <w:t>prementes,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avaliação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impacto</w:t>
      </w:r>
      <w:r>
        <w:rPr>
          <w:spacing w:val="1"/>
          <w:w w:val="105"/>
        </w:rPr>
        <w:t xml:space="preserve"> </w:t>
      </w:r>
      <w:r>
        <w:rPr>
          <w:w w:val="105"/>
        </w:rPr>
        <w:t>social</w:t>
      </w:r>
      <w:r>
        <w:rPr>
          <w:spacing w:val="1"/>
          <w:w w:val="105"/>
        </w:rPr>
        <w:t xml:space="preserve"> </w:t>
      </w:r>
      <w:r>
        <w:rPr>
          <w:w w:val="105"/>
        </w:rPr>
        <w:t>adota</w:t>
      </w:r>
      <w:r>
        <w:rPr>
          <w:spacing w:val="1"/>
          <w:w w:val="105"/>
        </w:rPr>
        <w:t xml:space="preserve"> </w:t>
      </w:r>
      <w:r>
        <w:rPr>
          <w:w w:val="105"/>
        </w:rPr>
        <w:t>postura</w:t>
      </w:r>
      <w:r>
        <w:rPr>
          <w:spacing w:val="1"/>
          <w:w w:val="105"/>
        </w:rPr>
        <w:t xml:space="preserve"> </w:t>
      </w:r>
      <w:r>
        <w:rPr>
          <w:w w:val="105"/>
        </w:rPr>
        <w:t>conservadora</w:t>
      </w:r>
      <w:r>
        <w:rPr>
          <w:spacing w:val="-6"/>
          <w:w w:val="105"/>
        </w:rPr>
        <w:t xml:space="preserve"> </w:t>
      </w:r>
      <w:r>
        <w:rPr>
          <w:w w:val="105"/>
        </w:rPr>
        <w:t>quando</w:t>
      </w:r>
      <w:r>
        <w:rPr>
          <w:spacing w:val="-6"/>
          <w:w w:val="105"/>
        </w:rPr>
        <w:t xml:space="preserve"> </w:t>
      </w:r>
      <w:r>
        <w:rPr>
          <w:w w:val="105"/>
        </w:rPr>
        <w:t>necessário,</w:t>
      </w:r>
      <w:r>
        <w:rPr>
          <w:spacing w:val="-5"/>
          <w:w w:val="105"/>
        </w:rPr>
        <w:t xml:space="preserve"> </w:t>
      </w:r>
      <w:r>
        <w:rPr>
          <w:w w:val="105"/>
        </w:rPr>
        <w:t>por</w:t>
      </w:r>
      <w:r>
        <w:rPr>
          <w:spacing w:val="-6"/>
          <w:w w:val="105"/>
        </w:rPr>
        <w:t xml:space="preserve"> </w:t>
      </w:r>
      <w:r>
        <w:rPr>
          <w:w w:val="105"/>
        </w:rPr>
        <w:t>precaução,</w:t>
      </w:r>
      <w:r>
        <w:rPr>
          <w:spacing w:val="-5"/>
          <w:w w:val="105"/>
        </w:rPr>
        <w:t xml:space="preserve"> </w:t>
      </w:r>
      <w:r>
        <w:rPr>
          <w:w w:val="105"/>
        </w:rPr>
        <w:t>considerando</w:t>
      </w:r>
      <w:r>
        <w:rPr>
          <w:spacing w:val="-7"/>
          <w:w w:val="105"/>
        </w:rPr>
        <w:t xml:space="preserve"> </w:t>
      </w:r>
      <w:r>
        <w:rPr>
          <w:w w:val="105"/>
        </w:rPr>
        <w:t>uma</w:t>
      </w:r>
      <w:r>
        <w:rPr>
          <w:spacing w:val="-4"/>
          <w:w w:val="105"/>
        </w:rPr>
        <w:t xml:space="preserve"> </w:t>
      </w:r>
      <w:r>
        <w:rPr>
          <w:w w:val="105"/>
        </w:rPr>
        <w:t>gama</w:t>
      </w:r>
      <w:r>
        <w:rPr>
          <w:spacing w:val="-7"/>
          <w:w w:val="105"/>
        </w:rPr>
        <w:t xml:space="preserve"> </w:t>
      </w:r>
      <w:r>
        <w:rPr>
          <w:w w:val="105"/>
        </w:rPr>
        <w:t>mais</w:t>
      </w:r>
      <w:r>
        <w:rPr>
          <w:spacing w:val="-77"/>
          <w:w w:val="105"/>
        </w:rPr>
        <w:t xml:space="preserve"> </w:t>
      </w:r>
      <w:r>
        <w:rPr>
          <w:spacing w:val="-1"/>
          <w:w w:val="105"/>
        </w:rPr>
        <w:t>ampla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impactos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prováveis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medidas</w:t>
      </w:r>
      <w:r>
        <w:rPr>
          <w:spacing w:val="-20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mitigação</w:t>
      </w:r>
      <w:r>
        <w:rPr>
          <w:spacing w:val="-17"/>
          <w:w w:val="105"/>
        </w:rPr>
        <w:t xml:space="preserve"> </w:t>
      </w:r>
      <w:r>
        <w:rPr>
          <w:w w:val="105"/>
        </w:rPr>
        <w:t>necessárias.</w:t>
      </w:r>
    </w:p>
    <w:p w14:paraId="3180B7FA" w14:textId="77777777" w:rsidR="008150C3" w:rsidRDefault="001743A5" w:rsidP="001E6E27">
      <w:pPr>
        <w:pStyle w:val="Corpodetexto"/>
      </w:pPr>
      <w:r>
        <w:rPr>
          <w:w w:val="105"/>
        </w:rPr>
        <w:t>Assim, os riscos para o Projeto estão relacionados às eventuais falhas na</w:t>
      </w:r>
      <w:r>
        <w:rPr>
          <w:spacing w:val="1"/>
          <w:w w:val="105"/>
        </w:rPr>
        <w:t xml:space="preserve"> </w:t>
      </w:r>
      <w:r>
        <w:t>continuidade da avaliação e gestão dos riscos sociais e, consequentemente, na sua</w:t>
      </w:r>
      <w:r>
        <w:rPr>
          <w:spacing w:val="-72"/>
        </w:rPr>
        <w:t xml:space="preserve"> </w:t>
      </w:r>
      <w:r>
        <w:rPr>
          <w:w w:val="105"/>
        </w:rPr>
        <w:t>capacidade de identificar e mitigar impactos potenciais causados pelo Projeto e</w:t>
      </w:r>
      <w:r>
        <w:rPr>
          <w:spacing w:val="-76"/>
          <w:w w:val="105"/>
        </w:rPr>
        <w:t xml:space="preserve"> </w:t>
      </w:r>
      <w:r>
        <w:rPr>
          <w:w w:val="105"/>
        </w:rPr>
        <w:t>daqueles que o Projeto pode contribuir, bem como dos riscos contextuais e dos</w:t>
      </w:r>
      <w:r>
        <w:rPr>
          <w:spacing w:val="-76"/>
          <w:w w:val="105"/>
        </w:rPr>
        <w:t xml:space="preserve"> </w:t>
      </w:r>
      <w:r>
        <w:rPr>
          <w:w w:val="105"/>
        </w:rPr>
        <w:t>associados a desempenho e capacidade. Ou seja, além dos riscos e impactos</w:t>
      </w:r>
      <w:r>
        <w:rPr>
          <w:spacing w:val="1"/>
          <w:w w:val="105"/>
        </w:rPr>
        <w:t xml:space="preserve"> </w:t>
      </w:r>
      <w:r>
        <w:rPr>
          <w:w w:val="105"/>
        </w:rPr>
        <w:t>sociais</w:t>
      </w:r>
      <w:r>
        <w:rPr>
          <w:spacing w:val="-17"/>
          <w:w w:val="105"/>
        </w:rPr>
        <w:t xml:space="preserve"> </w:t>
      </w:r>
      <w:r>
        <w:rPr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w w:val="105"/>
        </w:rPr>
        <w:t>Projeto,</w:t>
      </w:r>
      <w:r>
        <w:rPr>
          <w:spacing w:val="-19"/>
          <w:w w:val="105"/>
        </w:rPr>
        <w:t xml:space="preserve"> </w:t>
      </w:r>
      <w:r>
        <w:rPr>
          <w:w w:val="105"/>
        </w:rPr>
        <w:t>é</w:t>
      </w:r>
      <w:r>
        <w:rPr>
          <w:spacing w:val="-15"/>
          <w:w w:val="105"/>
        </w:rPr>
        <w:t xml:space="preserve"> </w:t>
      </w:r>
      <w:r>
        <w:rPr>
          <w:w w:val="105"/>
        </w:rPr>
        <w:t>preciso</w:t>
      </w:r>
      <w:r>
        <w:rPr>
          <w:spacing w:val="-16"/>
          <w:w w:val="105"/>
        </w:rPr>
        <w:t xml:space="preserve"> </w:t>
      </w:r>
      <w:r>
        <w:rPr>
          <w:w w:val="105"/>
        </w:rPr>
        <w:t>levar</w:t>
      </w:r>
      <w:r>
        <w:rPr>
          <w:spacing w:val="-18"/>
          <w:w w:val="105"/>
        </w:rPr>
        <w:t xml:space="preserve"> </w:t>
      </w:r>
      <w:r>
        <w:rPr>
          <w:w w:val="105"/>
        </w:rPr>
        <w:t>em</w:t>
      </w:r>
      <w:r>
        <w:rPr>
          <w:spacing w:val="-15"/>
          <w:w w:val="105"/>
        </w:rPr>
        <w:t xml:space="preserve"> </w:t>
      </w:r>
      <w:r>
        <w:rPr>
          <w:w w:val="105"/>
        </w:rPr>
        <w:t>consideração</w:t>
      </w:r>
      <w:r>
        <w:rPr>
          <w:spacing w:val="-16"/>
          <w:w w:val="105"/>
        </w:rPr>
        <w:t xml:space="preserve"> </w:t>
      </w:r>
      <w:r>
        <w:rPr>
          <w:w w:val="105"/>
        </w:rPr>
        <w:t>instalações</w:t>
      </w:r>
      <w:r>
        <w:rPr>
          <w:spacing w:val="-17"/>
          <w:w w:val="105"/>
        </w:rPr>
        <w:t xml:space="preserve"> </w:t>
      </w:r>
      <w:r>
        <w:rPr>
          <w:w w:val="105"/>
        </w:rPr>
        <w:t>associadas,</w:t>
      </w:r>
      <w:r>
        <w:rPr>
          <w:spacing w:val="-16"/>
          <w:w w:val="105"/>
        </w:rPr>
        <w:t xml:space="preserve"> </w:t>
      </w:r>
      <w:r>
        <w:rPr>
          <w:w w:val="105"/>
        </w:rPr>
        <w:t>como</w:t>
      </w:r>
      <w:r>
        <w:rPr>
          <w:spacing w:val="-76"/>
          <w:w w:val="105"/>
        </w:rPr>
        <w:t xml:space="preserve"> </w:t>
      </w:r>
      <w:r>
        <w:t>linha(s)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distribuição;</w:t>
      </w:r>
      <w:r>
        <w:rPr>
          <w:spacing w:val="-9"/>
        </w:rPr>
        <w:t xml:space="preserve"> </w:t>
      </w:r>
      <w:r>
        <w:t>contextos</w:t>
      </w:r>
      <w:r>
        <w:rPr>
          <w:spacing w:val="-6"/>
        </w:rPr>
        <w:t xml:space="preserve"> </w:t>
      </w:r>
      <w:r>
        <w:t>locais,</w:t>
      </w:r>
      <w:r>
        <w:rPr>
          <w:spacing w:val="-6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histórico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aterro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seus</w:t>
      </w:r>
      <w:r>
        <w:rPr>
          <w:spacing w:val="-10"/>
        </w:rPr>
        <w:t xml:space="preserve"> </w:t>
      </w:r>
      <w:r>
        <w:t>passivos</w:t>
      </w:r>
      <w:r>
        <w:rPr>
          <w:spacing w:val="-72"/>
        </w:rPr>
        <w:t xml:space="preserve"> </w:t>
      </w:r>
      <w:r>
        <w:t>socioambientais;</w:t>
      </w:r>
      <w:r>
        <w:rPr>
          <w:spacing w:val="-8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demais</w:t>
      </w:r>
      <w:r>
        <w:rPr>
          <w:spacing w:val="-5"/>
        </w:rPr>
        <w:t xml:space="preserve"> </w:t>
      </w:r>
      <w:r>
        <w:t>entes</w:t>
      </w:r>
      <w:r>
        <w:rPr>
          <w:spacing w:val="-3"/>
        </w:rPr>
        <w:t xml:space="preserve"> </w:t>
      </w:r>
      <w:r>
        <w:t>responsáveis,</w:t>
      </w:r>
      <w:r>
        <w:rPr>
          <w:spacing w:val="-4"/>
        </w:rPr>
        <w:t xml:space="preserve"> </w:t>
      </w:r>
      <w:r>
        <w:t>já</w:t>
      </w:r>
      <w:r>
        <w:rPr>
          <w:spacing w:val="-3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Prefeitura</w:t>
      </w:r>
      <w:r>
        <w:rPr>
          <w:spacing w:val="-6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Cidade</w:t>
      </w:r>
      <w:r>
        <w:rPr>
          <w:spacing w:val="-3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Rio</w:t>
      </w:r>
      <w:r>
        <w:rPr>
          <w:spacing w:val="-73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Janeiro,</w:t>
      </w:r>
      <w:r>
        <w:rPr>
          <w:spacing w:val="-18"/>
          <w:w w:val="105"/>
        </w:rPr>
        <w:t xml:space="preserve"> </w:t>
      </w:r>
      <w:r>
        <w:rPr>
          <w:w w:val="105"/>
        </w:rPr>
        <w:t>principal</w:t>
      </w:r>
      <w:r>
        <w:rPr>
          <w:spacing w:val="-17"/>
          <w:w w:val="105"/>
        </w:rPr>
        <w:t xml:space="preserve"> </w:t>
      </w:r>
      <w:r>
        <w:rPr>
          <w:w w:val="105"/>
        </w:rPr>
        <w:t>responsável</w:t>
      </w:r>
      <w:r>
        <w:rPr>
          <w:spacing w:val="-16"/>
          <w:w w:val="105"/>
        </w:rPr>
        <w:t xml:space="preserve"> </w:t>
      </w:r>
      <w:r>
        <w:rPr>
          <w:w w:val="105"/>
        </w:rPr>
        <w:t>pelo</w:t>
      </w:r>
      <w:r>
        <w:rPr>
          <w:spacing w:val="-18"/>
          <w:w w:val="105"/>
        </w:rPr>
        <w:t xml:space="preserve"> </w:t>
      </w:r>
      <w:r>
        <w:rPr>
          <w:w w:val="105"/>
        </w:rPr>
        <w:t>Projeto,</w:t>
      </w:r>
      <w:r>
        <w:rPr>
          <w:spacing w:val="-18"/>
          <w:w w:val="105"/>
        </w:rPr>
        <w:t xml:space="preserve"> </w:t>
      </w:r>
      <w:r>
        <w:rPr>
          <w:w w:val="105"/>
        </w:rPr>
        <w:t>é</w:t>
      </w:r>
      <w:r>
        <w:rPr>
          <w:spacing w:val="-16"/>
          <w:w w:val="105"/>
        </w:rPr>
        <w:t xml:space="preserve"> </w:t>
      </w:r>
      <w:r>
        <w:rPr>
          <w:w w:val="105"/>
        </w:rPr>
        <w:t>composta</w:t>
      </w:r>
      <w:r>
        <w:rPr>
          <w:spacing w:val="-17"/>
          <w:w w:val="105"/>
        </w:rPr>
        <w:t xml:space="preserve"> </w:t>
      </w:r>
      <w:r>
        <w:rPr>
          <w:w w:val="105"/>
        </w:rPr>
        <w:t>por</w:t>
      </w:r>
      <w:r>
        <w:rPr>
          <w:spacing w:val="-17"/>
          <w:w w:val="105"/>
        </w:rPr>
        <w:t xml:space="preserve"> </w:t>
      </w:r>
      <w:r>
        <w:rPr>
          <w:w w:val="105"/>
        </w:rPr>
        <w:t>diversos</w:t>
      </w:r>
      <w:r>
        <w:rPr>
          <w:spacing w:val="-15"/>
          <w:w w:val="105"/>
        </w:rPr>
        <w:t xml:space="preserve"> </w:t>
      </w:r>
      <w:r>
        <w:rPr>
          <w:w w:val="105"/>
        </w:rPr>
        <w:t>setores</w:t>
      </w:r>
      <w:r>
        <w:rPr>
          <w:spacing w:val="-20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t>secretarias,</w:t>
      </w:r>
      <w:r>
        <w:rPr>
          <w:spacing w:val="9"/>
        </w:rPr>
        <w:t xml:space="preserve"> </w:t>
      </w:r>
      <w:r>
        <w:t>assim</w:t>
      </w:r>
      <w:r>
        <w:rPr>
          <w:spacing w:val="10"/>
        </w:rPr>
        <w:t xml:space="preserve"> </w:t>
      </w:r>
      <w:r>
        <w:t>como</w:t>
      </w:r>
      <w:r>
        <w:rPr>
          <w:spacing w:val="10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construção</w:t>
      </w:r>
      <w:r>
        <w:rPr>
          <w:spacing w:val="7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operação</w:t>
      </w:r>
      <w:r>
        <w:rPr>
          <w:spacing w:val="9"/>
        </w:rPr>
        <w:t xml:space="preserve"> </w:t>
      </w:r>
      <w:r>
        <w:t>da</w:t>
      </w:r>
      <w:r>
        <w:rPr>
          <w:spacing w:val="7"/>
        </w:rPr>
        <w:t xml:space="preserve"> </w:t>
      </w:r>
      <w:r>
        <w:t>usina</w:t>
      </w:r>
      <w:r>
        <w:rPr>
          <w:spacing w:val="11"/>
        </w:rPr>
        <w:t xml:space="preserve"> </w:t>
      </w:r>
      <w:r>
        <w:t>se</w:t>
      </w:r>
      <w:r>
        <w:rPr>
          <w:spacing w:val="9"/>
        </w:rPr>
        <w:t xml:space="preserve"> </w:t>
      </w:r>
      <w:r>
        <w:t>relaciona</w:t>
      </w:r>
      <w:r>
        <w:rPr>
          <w:spacing w:val="9"/>
        </w:rPr>
        <w:t xml:space="preserve"> </w:t>
      </w:r>
      <w:r>
        <w:t>com</w:t>
      </w:r>
      <w:r>
        <w:rPr>
          <w:spacing w:val="11"/>
        </w:rPr>
        <w:t xml:space="preserve"> </w:t>
      </w:r>
      <w:r>
        <w:t>ações</w:t>
      </w:r>
      <w:r>
        <w:rPr>
          <w:spacing w:val="-73"/>
        </w:rPr>
        <w:t xml:space="preserve"> </w:t>
      </w:r>
      <w:r>
        <w:rPr>
          <w:w w:val="105"/>
        </w:rPr>
        <w:t>e responsabilidades de outros órgãos, articulação e ações de outros órgãos</w:t>
      </w:r>
      <w:r>
        <w:rPr>
          <w:spacing w:val="1"/>
          <w:w w:val="105"/>
        </w:rPr>
        <w:t xml:space="preserve"> </w:t>
      </w:r>
      <w:r>
        <w:rPr>
          <w:w w:val="105"/>
        </w:rPr>
        <w:t>governamentais e entidades, como COMLURB, INEA, empreiteiros (EPCista),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subcontratados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fornecedores,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Defesa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Civil,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Corpo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Bombeiros,</w:t>
      </w:r>
      <w:r>
        <w:rPr>
          <w:spacing w:val="-15"/>
          <w:w w:val="105"/>
        </w:rPr>
        <w:t xml:space="preserve"> </w:t>
      </w:r>
      <w:r>
        <w:rPr>
          <w:w w:val="105"/>
        </w:rPr>
        <w:t>dentre</w:t>
      </w:r>
      <w:r>
        <w:rPr>
          <w:spacing w:val="-16"/>
          <w:w w:val="105"/>
        </w:rPr>
        <w:t xml:space="preserve"> </w:t>
      </w:r>
      <w:r>
        <w:rPr>
          <w:w w:val="105"/>
        </w:rPr>
        <w:t>outros.</w:t>
      </w:r>
      <w:r>
        <w:rPr>
          <w:spacing w:val="-76"/>
          <w:w w:val="105"/>
        </w:rPr>
        <w:t xml:space="preserve"> </w:t>
      </w:r>
      <w:r>
        <w:t>Nesse caso, a gestão dos riscos e impactos depende do desempenho e capacidade</w:t>
      </w:r>
      <w:r>
        <w:rPr>
          <w:spacing w:val="-72"/>
        </w:rPr>
        <w:t xml:space="preserve"> </w:t>
      </w:r>
      <w:r>
        <w:t>institucional</w:t>
      </w:r>
      <w:r>
        <w:rPr>
          <w:spacing w:val="3"/>
        </w:rPr>
        <w:t xml:space="preserve"> </w:t>
      </w:r>
      <w:r>
        <w:t>do(s)</w:t>
      </w:r>
      <w:r>
        <w:rPr>
          <w:spacing w:val="2"/>
        </w:rPr>
        <w:t xml:space="preserve"> </w:t>
      </w:r>
      <w:r>
        <w:t>responsável(is)</w:t>
      </w:r>
      <w:r>
        <w:rPr>
          <w:spacing w:val="3"/>
        </w:rPr>
        <w:t xml:space="preserve"> </w:t>
      </w:r>
      <w:r>
        <w:t>pelo</w:t>
      </w:r>
      <w:r>
        <w:rPr>
          <w:spacing w:val="5"/>
        </w:rPr>
        <w:t xml:space="preserve"> </w:t>
      </w:r>
      <w:r>
        <w:t>Projeto</w:t>
      </w:r>
      <w:r>
        <w:rPr>
          <w:spacing w:val="5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mapear</w:t>
      </w:r>
      <w:r>
        <w:rPr>
          <w:spacing w:val="4"/>
        </w:rPr>
        <w:t xml:space="preserve"> </w:t>
      </w:r>
      <w:r>
        <w:t>as entidades</w:t>
      </w:r>
      <w:r>
        <w:rPr>
          <w:spacing w:val="5"/>
        </w:rPr>
        <w:t xml:space="preserve"> </w:t>
      </w:r>
      <w:r>
        <w:t>envolvidas,</w:t>
      </w:r>
    </w:p>
    <w:p w14:paraId="321EC2E5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127A195" w14:textId="77777777" w:rsidR="008150C3" w:rsidRDefault="008150C3" w:rsidP="001E6E27">
      <w:pPr>
        <w:pStyle w:val="Corpodetexto"/>
      </w:pPr>
    </w:p>
    <w:p w14:paraId="486EBB87" w14:textId="77777777" w:rsidR="008150C3" w:rsidRDefault="001743A5" w:rsidP="001E6E27">
      <w:pPr>
        <w:pStyle w:val="Corpodetexto"/>
      </w:pPr>
      <w:r>
        <w:t>definir papéis e responsabilidades, manter um fluxo de governança e comunicação</w:t>
      </w:r>
      <w:r>
        <w:rPr>
          <w:spacing w:val="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implementar</w:t>
      </w:r>
      <w:r>
        <w:rPr>
          <w:spacing w:val="-9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monitorar</w:t>
      </w:r>
      <w:r>
        <w:rPr>
          <w:spacing w:val="-9"/>
        </w:rPr>
        <w:t xml:space="preserve"> </w:t>
      </w:r>
      <w:r>
        <w:t>ações.</w:t>
      </w:r>
    </w:p>
    <w:p w14:paraId="5B1D012F" w14:textId="77777777" w:rsidR="008150C3" w:rsidRDefault="001743A5" w:rsidP="001E6E27">
      <w:pPr>
        <w:pStyle w:val="Corpodetexto"/>
      </w:pPr>
      <w:r>
        <w:t>Dessa</w:t>
      </w:r>
      <w:r>
        <w:rPr>
          <w:spacing w:val="-13"/>
        </w:rPr>
        <w:t xml:space="preserve"> </w:t>
      </w:r>
      <w:r>
        <w:t>forma,</w:t>
      </w:r>
      <w:r>
        <w:rPr>
          <w:spacing w:val="-10"/>
        </w:rPr>
        <w:t xml:space="preserve"> </w:t>
      </w:r>
      <w:r>
        <w:t>ao</w:t>
      </w:r>
      <w:r>
        <w:rPr>
          <w:spacing w:val="-10"/>
        </w:rPr>
        <w:t xml:space="preserve"> </w:t>
      </w:r>
      <w:r>
        <w:t>invés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um</w:t>
      </w:r>
      <w:r>
        <w:rPr>
          <w:spacing w:val="-10"/>
        </w:rPr>
        <w:t xml:space="preserve"> </w:t>
      </w:r>
      <w:r>
        <w:t>relatório</w:t>
      </w:r>
      <w:r>
        <w:rPr>
          <w:spacing w:val="-9"/>
        </w:rPr>
        <w:t xml:space="preserve"> </w:t>
      </w:r>
      <w:r>
        <w:t>convencional</w:t>
      </w:r>
      <w:r>
        <w:rPr>
          <w:spacing w:val="-13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impactos</w:t>
      </w:r>
      <w:r>
        <w:rPr>
          <w:spacing w:val="-11"/>
        </w:rPr>
        <w:t xml:space="preserve"> </w:t>
      </w:r>
      <w:r>
        <w:t>sociais,</w:t>
      </w:r>
      <w:r>
        <w:rPr>
          <w:spacing w:val="-11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avaliação</w:t>
      </w:r>
      <w:r>
        <w:rPr>
          <w:spacing w:val="-73"/>
        </w:rPr>
        <w:t xml:space="preserve"> </w:t>
      </w:r>
      <w:r>
        <w:rPr>
          <w:w w:val="105"/>
        </w:rPr>
        <w:t>social</w:t>
      </w:r>
      <w:r>
        <w:rPr>
          <w:spacing w:val="-17"/>
          <w:w w:val="105"/>
        </w:rPr>
        <w:t xml:space="preserve"> </w:t>
      </w:r>
      <w:r>
        <w:rPr>
          <w:w w:val="105"/>
        </w:rPr>
        <w:t>tem</w:t>
      </w:r>
      <w:r>
        <w:rPr>
          <w:spacing w:val="-16"/>
          <w:w w:val="105"/>
        </w:rPr>
        <w:t xml:space="preserve"> </w:t>
      </w:r>
      <w:r>
        <w:rPr>
          <w:w w:val="105"/>
        </w:rPr>
        <w:t>maior</w:t>
      </w:r>
      <w:r>
        <w:rPr>
          <w:spacing w:val="-16"/>
          <w:w w:val="105"/>
        </w:rPr>
        <w:t xml:space="preserve"> </w:t>
      </w:r>
      <w:r>
        <w:rPr>
          <w:w w:val="105"/>
        </w:rPr>
        <w:t>potencial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contribuição</w:t>
      </w:r>
      <w:r>
        <w:rPr>
          <w:spacing w:val="-17"/>
          <w:w w:val="105"/>
        </w:rPr>
        <w:t xml:space="preserve"> </w:t>
      </w:r>
      <w:r>
        <w:rPr>
          <w:w w:val="105"/>
        </w:rPr>
        <w:t>para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Projeto</w:t>
      </w:r>
      <w:r>
        <w:rPr>
          <w:spacing w:val="-14"/>
          <w:w w:val="105"/>
        </w:rPr>
        <w:t xml:space="preserve"> </w:t>
      </w:r>
      <w:r>
        <w:rPr>
          <w:w w:val="105"/>
        </w:rPr>
        <w:t>como</w:t>
      </w:r>
      <w:r>
        <w:rPr>
          <w:spacing w:val="-16"/>
          <w:w w:val="105"/>
        </w:rPr>
        <w:t xml:space="preserve"> </w:t>
      </w:r>
      <w:r>
        <w:rPr>
          <w:w w:val="105"/>
        </w:rPr>
        <w:t>um</w:t>
      </w:r>
      <w:r>
        <w:rPr>
          <w:spacing w:val="-14"/>
          <w:w w:val="105"/>
        </w:rPr>
        <w:t xml:space="preserve"> </w:t>
      </w:r>
      <w:r>
        <w:rPr>
          <w:w w:val="105"/>
        </w:rPr>
        <w:t>processo</w:t>
      </w:r>
      <w:r>
        <w:rPr>
          <w:spacing w:val="-16"/>
          <w:w w:val="105"/>
        </w:rPr>
        <w:t xml:space="preserve"> </w:t>
      </w:r>
      <w:r>
        <w:rPr>
          <w:w w:val="105"/>
        </w:rPr>
        <w:t>que</w:t>
      </w:r>
      <w:r>
        <w:rPr>
          <w:spacing w:val="-76"/>
          <w:w w:val="105"/>
        </w:rPr>
        <w:t xml:space="preserve"> </w:t>
      </w:r>
      <w:r>
        <w:t>oferece subsídios para a elaboração, implantação e monitoramento de um Sistema</w:t>
      </w:r>
      <w:r>
        <w:rPr>
          <w:spacing w:val="1"/>
        </w:rPr>
        <w:t xml:space="preserve"> </w:t>
      </w:r>
      <w:r>
        <w:rPr>
          <w:w w:val="105"/>
        </w:rPr>
        <w:t>ou Plano de Gestão de Impactos Sociais e documentos de gestão relacionados,</w:t>
      </w:r>
      <w:r>
        <w:rPr>
          <w:spacing w:val="-76"/>
          <w:w w:val="105"/>
        </w:rPr>
        <w:t xml:space="preserve"> </w:t>
      </w:r>
      <w:r>
        <w:rPr>
          <w:w w:val="105"/>
        </w:rPr>
        <w:t>como, por exemplo, um plano ou conjunto de ações de saúde e segurança da</w:t>
      </w:r>
      <w:r>
        <w:rPr>
          <w:spacing w:val="1"/>
          <w:w w:val="105"/>
        </w:rPr>
        <w:t xml:space="preserve"> </w:t>
      </w:r>
      <w:r>
        <w:t>comunidade e do trabalhador e um plano ou conjunto de ações para engajamento</w:t>
      </w:r>
      <w:r>
        <w:rPr>
          <w:spacing w:val="1"/>
        </w:rPr>
        <w:t xml:space="preserve"> </w:t>
      </w:r>
      <w:r>
        <w:rPr>
          <w:w w:val="105"/>
        </w:rPr>
        <w:t>das</w:t>
      </w:r>
      <w:r>
        <w:rPr>
          <w:spacing w:val="-7"/>
          <w:w w:val="105"/>
        </w:rPr>
        <w:t xml:space="preserve"> </w:t>
      </w:r>
      <w:r>
        <w:rPr>
          <w:w w:val="105"/>
        </w:rPr>
        <w:t>partes</w:t>
      </w:r>
      <w:r>
        <w:rPr>
          <w:spacing w:val="-7"/>
          <w:w w:val="105"/>
        </w:rPr>
        <w:t xml:space="preserve"> </w:t>
      </w:r>
      <w:r>
        <w:rPr>
          <w:w w:val="105"/>
        </w:rPr>
        <w:t>interessadas,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7"/>
          <w:w w:val="105"/>
        </w:rPr>
        <w:t xml:space="preserve"> </w:t>
      </w:r>
      <w:r>
        <w:rPr>
          <w:w w:val="105"/>
        </w:rPr>
        <w:t>oferecem</w:t>
      </w:r>
      <w:r>
        <w:rPr>
          <w:spacing w:val="-7"/>
          <w:w w:val="105"/>
        </w:rPr>
        <w:t xml:space="preserve"> </w:t>
      </w:r>
      <w:r>
        <w:rPr>
          <w:w w:val="105"/>
        </w:rPr>
        <w:t>coletivamente</w:t>
      </w:r>
      <w:r>
        <w:rPr>
          <w:spacing w:val="-6"/>
          <w:w w:val="105"/>
        </w:rPr>
        <w:t xml:space="preserve"> </w:t>
      </w:r>
      <w:r>
        <w:rPr>
          <w:w w:val="105"/>
        </w:rPr>
        <w:t>um</w:t>
      </w:r>
      <w:r>
        <w:rPr>
          <w:spacing w:val="-6"/>
          <w:w w:val="105"/>
        </w:rPr>
        <w:t xml:space="preserve"> </w:t>
      </w:r>
      <w:r>
        <w:rPr>
          <w:w w:val="105"/>
        </w:rPr>
        <w:t>conjunto</w:t>
      </w:r>
      <w:r>
        <w:rPr>
          <w:spacing w:val="-6"/>
          <w:w w:val="105"/>
        </w:rPr>
        <w:t xml:space="preserve"> </w:t>
      </w:r>
      <w:r>
        <w:rPr>
          <w:w w:val="105"/>
        </w:rPr>
        <w:t>integrado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t>ações para gerir as questões sociais suscitadas pelo projeto. Essa medida deve ser</w:t>
      </w:r>
      <w:r>
        <w:rPr>
          <w:spacing w:val="1"/>
        </w:rPr>
        <w:t xml:space="preserve"> </w:t>
      </w:r>
      <w:r>
        <w:t>integrada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plano</w:t>
      </w:r>
      <w:r>
        <w:rPr>
          <w:spacing w:val="-9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gestão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impactos</w:t>
      </w:r>
      <w:r>
        <w:rPr>
          <w:spacing w:val="-9"/>
        </w:rPr>
        <w:t xml:space="preserve"> </w:t>
      </w:r>
      <w:r>
        <w:t>ambientais,</w:t>
      </w:r>
      <w:r>
        <w:rPr>
          <w:spacing w:val="-6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algo</w:t>
      </w:r>
      <w:r>
        <w:rPr>
          <w:spacing w:val="-6"/>
        </w:rPr>
        <w:t xml:space="preserve"> </w:t>
      </w:r>
      <w:r>
        <w:t>similar,</w:t>
      </w:r>
      <w:r>
        <w:rPr>
          <w:spacing w:val="-7"/>
        </w:rPr>
        <w:t xml:space="preserve"> </w:t>
      </w:r>
      <w:r>
        <w:t>bem</w:t>
      </w:r>
      <w:r>
        <w:rPr>
          <w:spacing w:val="-5"/>
        </w:rPr>
        <w:t xml:space="preserve"> </w:t>
      </w:r>
      <w:r>
        <w:t>como</w:t>
      </w:r>
      <w:r>
        <w:rPr>
          <w:spacing w:val="-73"/>
        </w:rPr>
        <w:t xml:space="preserve"> </w:t>
      </w:r>
      <w:r>
        <w:t>ser articulada com outros órgãos públicos e entidades envolvidas na perspectiva de</w:t>
      </w:r>
      <w:r>
        <w:rPr>
          <w:spacing w:val="-72"/>
        </w:rPr>
        <w:t xml:space="preserve"> </w:t>
      </w:r>
      <w:r>
        <w:rPr>
          <w:spacing w:val="-1"/>
          <w:w w:val="105"/>
        </w:rPr>
        <w:t>integrar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planos,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programas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ações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já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existentes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ou</w:t>
      </w:r>
      <w:r>
        <w:rPr>
          <w:spacing w:val="-16"/>
          <w:w w:val="105"/>
        </w:rPr>
        <w:t xml:space="preserve"> </w:t>
      </w:r>
      <w:r>
        <w:rPr>
          <w:w w:val="105"/>
        </w:rPr>
        <w:t>concebidos</w:t>
      </w:r>
      <w:r>
        <w:rPr>
          <w:spacing w:val="-17"/>
          <w:w w:val="105"/>
        </w:rPr>
        <w:t xml:space="preserve"> </w:t>
      </w:r>
      <w:r>
        <w:rPr>
          <w:w w:val="105"/>
        </w:rPr>
        <w:t>em</w:t>
      </w:r>
      <w:r>
        <w:rPr>
          <w:spacing w:val="-16"/>
          <w:w w:val="105"/>
        </w:rPr>
        <w:t xml:space="preserve"> </w:t>
      </w:r>
      <w:r>
        <w:rPr>
          <w:w w:val="105"/>
        </w:rPr>
        <w:t>conjunto.</w:t>
      </w:r>
      <w:r>
        <w:rPr>
          <w:spacing w:val="-17"/>
          <w:w w:val="105"/>
        </w:rPr>
        <w:t xml:space="preserve"> </w:t>
      </w:r>
      <w:r>
        <w:rPr>
          <w:w w:val="105"/>
        </w:rPr>
        <w:t>Por</w:t>
      </w:r>
      <w:r>
        <w:rPr>
          <w:spacing w:val="-77"/>
          <w:w w:val="105"/>
        </w:rPr>
        <w:t xml:space="preserve"> </w:t>
      </w:r>
      <w:r>
        <w:rPr>
          <w:w w:val="105"/>
        </w:rPr>
        <w:t>isso, a criação de um Sistema de Avaliação e Gestão Ambiental e Social (SGAS)</w:t>
      </w:r>
      <w:r>
        <w:rPr>
          <w:spacing w:val="-76"/>
          <w:w w:val="105"/>
        </w:rPr>
        <w:t xml:space="preserve"> </w:t>
      </w:r>
      <w:r>
        <w:rPr>
          <w:w w:val="105"/>
        </w:rPr>
        <w:t>do Projeto Solário Carioca seria desejável, facilitando a gestão de planos,</w:t>
      </w:r>
      <w:r>
        <w:rPr>
          <w:spacing w:val="1"/>
          <w:w w:val="105"/>
        </w:rPr>
        <w:t xml:space="preserve"> </w:t>
      </w:r>
      <w:r>
        <w:t>programas e ações socioambientais específicos do Projeto e partilhados com outros</w:t>
      </w:r>
      <w:r>
        <w:rPr>
          <w:spacing w:val="-72"/>
        </w:rPr>
        <w:t xml:space="preserve"> </w:t>
      </w:r>
      <w:r>
        <w:rPr>
          <w:w w:val="105"/>
        </w:rPr>
        <w:t>entes.</w:t>
      </w:r>
    </w:p>
    <w:p w14:paraId="19318F42" w14:textId="77777777" w:rsidR="008150C3" w:rsidRDefault="001743A5" w:rsidP="007A3B35">
      <w:pPr>
        <w:pStyle w:val="Ttulo3"/>
      </w:pPr>
      <w:bookmarkStart w:id="160" w:name="_bookmark213"/>
      <w:bookmarkEnd w:id="160"/>
      <w:r>
        <w:t>Linha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Distribuição</w:t>
      </w:r>
    </w:p>
    <w:p w14:paraId="5E3635EC" w14:textId="77777777" w:rsidR="008150C3" w:rsidRDefault="001743A5" w:rsidP="001E6E27">
      <w:pPr>
        <w:pStyle w:val="Corpodetexto"/>
      </w:pPr>
      <w:r>
        <w:t>Para a geração de energia no Aterro Santa Cruz é necessária a instalação de linha</w:t>
      </w:r>
      <w:r>
        <w:rPr>
          <w:spacing w:val="1"/>
        </w:rPr>
        <w:t xml:space="preserve"> </w:t>
      </w:r>
      <w:r>
        <w:t>de distribuição para conectar a unidade geradora com uma subestação. A definição</w:t>
      </w:r>
      <w:r>
        <w:rPr>
          <w:spacing w:val="-72"/>
        </w:rPr>
        <w:t xml:space="preserve"> </w:t>
      </w:r>
      <w:r>
        <w:rPr>
          <w:w w:val="105"/>
        </w:rPr>
        <w:t>do traçado é de responsabilidade da Light e o que for escolhido deverá ser</w:t>
      </w:r>
      <w:r>
        <w:rPr>
          <w:spacing w:val="1"/>
          <w:w w:val="105"/>
        </w:rPr>
        <w:t xml:space="preserve"> </w:t>
      </w:r>
      <w:r>
        <w:t>submetido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uma</w:t>
      </w:r>
      <w:r>
        <w:rPr>
          <w:spacing w:val="-4"/>
        </w:rPr>
        <w:t xml:space="preserve"> </w:t>
      </w:r>
      <w:r>
        <w:t>avaliação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impacto</w:t>
      </w:r>
      <w:r>
        <w:rPr>
          <w:spacing w:val="-2"/>
        </w:rPr>
        <w:t xml:space="preserve"> </w:t>
      </w:r>
      <w:r>
        <w:t>social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anexado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esse</w:t>
      </w:r>
      <w:r>
        <w:rPr>
          <w:spacing w:val="-4"/>
        </w:rPr>
        <w:t xml:space="preserve"> </w:t>
      </w:r>
      <w:r>
        <w:t>relatório.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linha</w:t>
      </w:r>
      <w:r>
        <w:rPr>
          <w:spacing w:val="-6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rPr>
          <w:w w:val="105"/>
        </w:rPr>
        <w:t>distribuição</w:t>
      </w:r>
      <w:r>
        <w:rPr>
          <w:spacing w:val="-3"/>
          <w:w w:val="105"/>
        </w:rPr>
        <w:t xml:space="preserve"> </w:t>
      </w:r>
      <w:r>
        <w:rPr>
          <w:w w:val="105"/>
        </w:rPr>
        <w:t>para</w:t>
      </w:r>
      <w:r>
        <w:rPr>
          <w:spacing w:val="-3"/>
          <w:w w:val="105"/>
        </w:rPr>
        <w:t xml:space="preserve"> </w:t>
      </w:r>
      <w:r>
        <w:rPr>
          <w:w w:val="105"/>
        </w:rPr>
        <w:t>conexão</w:t>
      </w:r>
      <w:r>
        <w:rPr>
          <w:spacing w:val="-3"/>
          <w:w w:val="105"/>
        </w:rPr>
        <w:t xml:space="preserve"> </w:t>
      </w:r>
      <w:r>
        <w:rPr>
          <w:w w:val="105"/>
        </w:rPr>
        <w:t>da</w:t>
      </w:r>
      <w:r>
        <w:rPr>
          <w:spacing w:val="-2"/>
          <w:w w:val="105"/>
        </w:rPr>
        <w:t xml:space="preserve"> </w:t>
      </w:r>
      <w:r>
        <w:rPr>
          <w:w w:val="105"/>
        </w:rPr>
        <w:t>usina</w:t>
      </w:r>
      <w:r>
        <w:rPr>
          <w:spacing w:val="-4"/>
          <w:w w:val="105"/>
        </w:rPr>
        <w:t xml:space="preserve"> </w:t>
      </w:r>
      <w:r>
        <w:rPr>
          <w:w w:val="105"/>
        </w:rPr>
        <w:t>fotovoltaica</w:t>
      </w:r>
      <w:r>
        <w:rPr>
          <w:spacing w:val="-3"/>
          <w:w w:val="105"/>
        </w:rPr>
        <w:t xml:space="preserve"> </w:t>
      </w:r>
      <w:r>
        <w:rPr>
          <w:w w:val="105"/>
        </w:rPr>
        <w:t>no</w:t>
      </w:r>
      <w:r>
        <w:rPr>
          <w:spacing w:val="-3"/>
          <w:w w:val="105"/>
        </w:rPr>
        <w:t xml:space="preserve"> </w:t>
      </w:r>
      <w:r>
        <w:rPr>
          <w:w w:val="105"/>
        </w:rPr>
        <w:t>aterro</w:t>
      </w:r>
      <w:r>
        <w:rPr>
          <w:spacing w:val="-2"/>
          <w:w w:val="105"/>
        </w:rPr>
        <w:t xml:space="preserve"> </w:t>
      </w:r>
      <w:r>
        <w:rPr>
          <w:w w:val="105"/>
        </w:rPr>
        <w:t>será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média</w:t>
      </w:r>
      <w:r>
        <w:rPr>
          <w:spacing w:val="-3"/>
          <w:w w:val="105"/>
        </w:rPr>
        <w:t xml:space="preserve"> </w:t>
      </w:r>
      <w:r>
        <w:rPr>
          <w:w w:val="105"/>
        </w:rPr>
        <w:t>tensão,</w:t>
      </w:r>
      <w:r>
        <w:rPr>
          <w:spacing w:val="-76"/>
          <w:w w:val="105"/>
        </w:rPr>
        <w:t xml:space="preserve"> </w:t>
      </w:r>
      <w:r>
        <w:t>construída em padrão urbano com postes de concreto. Na etapa de elaboração do</w:t>
      </w:r>
      <w:r>
        <w:rPr>
          <w:spacing w:val="1"/>
        </w:rPr>
        <w:t xml:space="preserve"> </w:t>
      </w:r>
      <w:r>
        <w:t>projeto</w:t>
      </w:r>
      <w:r>
        <w:rPr>
          <w:spacing w:val="-10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priorizadas</w:t>
      </w:r>
      <w:r>
        <w:rPr>
          <w:spacing w:val="-9"/>
        </w:rPr>
        <w:t xml:space="preserve"> </w:t>
      </w:r>
      <w:r>
        <w:t>áreas</w:t>
      </w:r>
      <w:r>
        <w:rPr>
          <w:spacing w:val="-8"/>
        </w:rPr>
        <w:t xml:space="preserve"> </w:t>
      </w:r>
      <w:r>
        <w:t>já</w:t>
      </w:r>
      <w:r>
        <w:rPr>
          <w:spacing w:val="-11"/>
        </w:rPr>
        <w:t xml:space="preserve"> </w:t>
      </w:r>
      <w:r>
        <w:t>impactadas,</w:t>
      </w:r>
      <w:r>
        <w:rPr>
          <w:spacing w:val="-11"/>
        </w:rPr>
        <w:t xml:space="preserve"> </w:t>
      </w:r>
      <w:r>
        <w:t>evitando</w:t>
      </w:r>
      <w:r>
        <w:rPr>
          <w:spacing w:val="-11"/>
        </w:rPr>
        <w:t xml:space="preserve"> </w:t>
      </w:r>
      <w:r>
        <w:t>ao</w:t>
      </w:r>
      <w:r>
        <w:rPr>
          <w:spacing w:val="-11"/>
        </w:rPr>
        <w:t xml:space="preserve"> </w:t>
      </w:r>
      <w:r>
        <w:t>máximo</w:t>
      </w:r>
      <w:r>
        <w:rPr>
          <w:spacing w:val="-9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corte</w:t>
      </w:r>
      <w:r>
        <w:rPr>
          <w:spacing w:val="-10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rPr>
          <w:w w:val="105"/>
        </w:rPr>
        <w:t>vegetação.</w:t>
      </w:r>
    </w:p>
    <w:p w14:paraId="60BF94E5" w14:textId="77777777" w:rsidR="008150C3" w:rsidRDefault="001743A5" w:rsidP="001E6E27">
      <w:pPr>
        <w:pStyle w:val="Corpodetexto"/>
      </w:pPr>
      <w:r>
        <w:t>Ressalta-se também a importância de analisar, quando o traçado estiver definido,</w:t>
      </w:r>
      <w:r>
        <w:rPr>
          <w:spacing w:val="1"/>
        </w:rPr>
        <w:t xml:space="preserve"> </w:t>
      </w:r>
      <w:r>
        <w:t>se a(s) linha(s) atravessará(ão) propriedades particulares e se haverá ou não a</w:t>
      </w:r>
      <w:r>
        <w:rPr>
          <w:spacing w:val="1"/>
        </w:rPr>
        <w:t xml:space="preserve"> </w:t>
      </w:r>
      <w:r>
        <w:t>necessidade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eventual</w:t>
      </w:r>
      <w:r>
        <w:rPr>
          <w:spacing w:val="1"/>
        </w:rPr>
        <w:t xml:space="preserve"> </w:t>
      </w:r>
      <w:r>
        <w:t>negociação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servidões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passagem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a(s)</w:t>
      </w:r>
      <w:r>
        <w:rPr>
          <w:spacing w:val="1"/>
        </w:rPr>
        <w:t xml:space="preserve"> </w:t>
      </w:r>
      <w:r>
        <w:t>mesma(s), mesmo antevendo que não precisará de desapropriação. Nesses casos,</w:t>
      </w:r>
      <w:r>
        <w:rPr>
          <w:spacing w:val="1"/>
        </w:rPr>
        <w:t xml:space="preserve"> </w:t>
      </w:r>
      <w:r>
        <w:t>devem ser considerados na avaliação de impacto social os requisitos estabelecidos</w:t>
      </w:r>
      <w:r>
        <w:rPr>
          <w:spacing w:val="1"/>
        </w:rPr>
        <w:t xml:space="preserve"> </w:t>
      </w:r>
      <w:r>
        <w:t>no Padrão de Desempenho nº 5 da IFC, como a realização de consultas públicas 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divulgação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aspectos</w:t>
      </w:r>
      <w:r>
        <w:rPr>
          <w:spacing w:val="1"/>
        </w:rPr>
        <w:t xml:space="preserve"> </w:t>
      </w:r>
      <w:r>
        <w:t>específicos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observadas as diretrizes de saúde, segurança e meio ambiente da IFC/Banco</w:t>
      </w:r>
      <w:r>
        <w:rPr>
          <w:spacing w:val="1"/>
        </w:rPr>
        <w:t xml:space="preserve"> </w:t>
      </w:r>
      <w:r>
        <w:t>Mundial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distribuição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transmissão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incluem</w:t>
      </w:r>
      <w:r>
        <w:rPr>
          <w:spacing w:val="1"/>
        </w:rPr>
        <w:t xml:space="preserve"> </w:t>
      </w:r>
      <w:r>
        <w:t>informações</w:t>
      </w:r>
      <w:r>
        <w:rPr>
          <w:spacing w:val="7"/>
        </w:rPr>
        <w:t xml:space="preserve"> </w:t>
      </w:r>
      <w:r>
        <w:t>relevantes</w:t>
      </w:r>
      <w:r>
        <w:rPr>
          <w:spacing w:val="8"/>
        </w:rPr>
        <w:t xml:space="preserve"> </w:t>
      </w:r>
      <w:r>
        <w:t>à</w:t>
      </w:r>
      <w:r>
        <w:rPr>
          <w:spacing w:val="8"/>
        </w:rPr>
        <w:t xml:space="preserve"> </w:t>
      </w:r>
      <w:r>
        <w:t>transmissão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energia</w:t>
      </w:r>
      <w:r>
        <w:rPr>
          <w:spacing w:val="7"/>
        </w:rPr>
        <w:t xml:space="preserve"> </w:t>
      </w:r>
      <w:r>
        <w:t>entre</w:t>
      </w:r>
      <w:r>
        <w:rPr>
          <w:spacing w:val="8"/>
        </w:rPr>
        <w:t xml:space="preserve"> </w:t>
      </w:r>
      <w:r>
        <w:t>uma</w:t>
      </w:r>
      <w:r>
        <w:rPr>
          <w:spacing w:val="8"/>
        </w:rPr>
        <w:t xml:space="preserve"> </w:t>
      </w:r>
      <w:r>
        <w:t>instalação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geração</w:t>
      </w:r>
      <w:r>
        <w:rPr>
          <w:spacing w:val="-73"/>
        </w:rPr>
        <w:t xml:space="preserve"> </w:t>
      </w:r>
      <w:r>
        <w:t>e uma subestação localizada dentro de uma rede elétrica, além da distribuição de</w:t>
      </w:r>
      <w:r>
        <w:rPr>
          <w:spacing w:val="1"/>
        </w:rPr>
        <w:t xml:space="preserve"> </w:t>
      </w:r>
      <w:r>
        <w:t>energia de uma subestação para consumidores localizados em áreas residenciais,</w:t>
      </w:r>
      <w:r>
        <w:rPr>
          <w:spacing w:val="1"/>
        </w:rPr>
        <w:t xml:space="preserve"> </w:t>
      </w:r>
      <w:r>
        <w:t>comerciais e industriais. A avaliação de impactos sociais da instalação e operação</w:t>
      </w:r>
      <w:r>
        <w:rPr>
          <w:spacing w:val="1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linha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distribuição</w:t>
      </w:r>
      <w:r>
        <w:rPr>
          <w:spacing w:val="-7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é</w:t>
      </w:r>
      <w:r>
        <w:rPr>
          <w:spacing w:val="-6"/>
        </w:rPr>
        <w:t xml:space="preserve"> </w:t>
      </w:r>
      <w:r>
        <w:t>parte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escopo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presente</w:t>
      </w:r>
      <w:r>
        <w:rPr>
          <w:spacing w:val="-7"/>
        </w:rPr>
        <w:t xml:space="preserve"> </w:t>
      </w:r>
      <w:r>
        <w:t>estudo.</w:t>
      </w:r>
    </w:p>
    <w:p w14:paraId="73F4DB1D" w14:textId="30C00B69" w:rsidR="008150C3" w:rsidRDefault="002E521E" w:rsidP="002E521E">
      <w:pPr>
        <w:pStyle w:val="Ttulo3"/>
      </w:pPr>
      <w:bookmarkStart w:id="161" w:name="_bookmark214"/>
      <w:bookmarkEnd w:id="161"/>
      <w:r>
        <w:t>I</w:t>
      </w:r>
      <w:r w:rsidR="001743A5">
        <w:t>ncertezas</w:t>
      </w:r>
      <w:r w:rsidR="001743A5">
        <w:rPr>
          <w:spacing w:val="-6"/>
        </w:rPr>
        <w:t xml:space="preserve"> </w:t>
      </w:r>
      <w:r w:rsidR="001743A5">
        <w:t>Em</w:t>
      </w:r>
      <w:r w:rsidR="001743A5">
        <w:rPr>
          <w:spacing w:val="-6"/>
        </w:rPr>
        <w:t xml:space="preserve"> </w:t>
      </w:r>
      <w:r w:rsidR="001743A5">
        <w:t>Relação</w:t>
      </w:r>
      <w:r w:rsidR="001743A5">
        <w:rPr>
          <w:spacing w:val="-1"/>
        </w:rPr>
        <w:t xml:space="preserve"> </w:t>
      </w:r>
      <w:r w:rsidR="001743A5">
        <w:t>Ao</w:t>
      </w:r>
      <w:r w:rsidR="001743A5">
        <w:rPr>
          <w:spacing w:val="-4"/>
        </w:rPr>
        <w:t xml:space="preserve"> </w:t>
      </w:r>
      <w:r w:rsidR="001743A5">
        <w:t>Licenciamento</w:t>
      </w:r>
      <w:r w:rsidR="001743A5">
        <w:rPr>
          <w:spacing w:val="-2"/>
        </w:rPr>
        <w:t xml:space="preserve"> </w:t>
      </w:r>
      <w:r w:rsidR="001743A5">
        <w:t>Ambiental</w:t>
      </w:r>
    </w:p>
    <w:p w14:paraId="391353CE" w14:textId="77777777" w:rsidR="008150C3" w:rsidRDefault="001743A5" w:rsidP="001E6E27">
      <w:pPr>
        <w:pStyle w:val="Corpodetexto"/>
      </w:pPr>
      <w:r>
        <w:t>O</w:t>
      </w:r>
      <w:r>
        <w:rPr>
          <w:spacing w:val="-10"/>
        </w:rPr>
        <w:t xml:space="preserve"> </w:t>
      </w:r>
      <w:r>
        <w:t>processo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licenciamento</w:t>
      </w:r>
      <w:r>
        <w:rPr>
          <w:spacing w:val="-8"/>
        </w:rPr>
        <w:t xml:space="preserve"> </w:t>
      </w:r>
      <w:r>
        <w:t>ambiental</w:t>
      </w:r>
      <w:r>
        <w:rPr>
          <w:spacing w:val="-11"/>
        </w:rPr>
        <w:t xml:space="preserve"> </w:t>
      </w:r>
      <w:r>
        <w:t>está</w:t>
      </w:r>
      <w:r>
        <w:rPr>
          <w:spacing w:val="-8"/>
        </w:rPr>
        <w:t xml:space="preserve"> </w:t>
      </w:r>
      <w:r>
        <w:t>sendo</w:t>
      </w:r>
      <w:r>
        <w:rPr>
          <w:spacing w:val="-10"/>
        </w:rPr>
        <w:t xml:space="preserve"> </w:t>
      </w:r>
      <w:r>
        <w:t>tratado</w:t>
      </w:r>
      <w:r>
        <w:rPr>
          <w:spacing w:val="-1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esfera</w:t>
      </w:r>
      <w:r>
        <w:rPr>
          <w:spacing w:val="-13"/>
        </w:rPr>
        <w:t xml:space="preserve"> </w:t>
      </w:r>
      <w:r>
        <w:t>municipal,</w:t>
      </w:r>
      <w:r>
        <w:rPr>
          <w:spacing w:val="-11"/>
        </w:rPr>
        <w:t xml:space="preserve"> </w:t>
      </w:r>
      <w:r>
        <w:t>mas</w:t>
      </w:r>
      <w:r>
        <w:rPr>
          <w:spacing w:val="-7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pedido</w:t>
      </w:r>
      <w:r>
        <w:rPr>
          <w:spacing w:val="-4"/>
        </w:rPr>
        <w:t xml:space="preserve"> </w:t>
      </w:r>
      <w:r>
        <w:t>formal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obtenção</w:t>
      </w:r>
      <w:r>
        <w:rPr>
          <w:spacing w:val="-3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dispensa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licença</w:t>
      </w:r>
      <w:r>
        <w:rPr>
          <w:spacing w:val="-4"/>
        </w:rPr>
        <w:t xml:space="preserve"> </w:t>
      </w:r>
      <w:r>
        <w:t>ainda</w:t>
      </w:r>
      <w:r>
        <w:rPr>
          <w:spacing w:val="-5"/>
        </w:rPr>
        <w:t xml:space="preserve"> </w:t>
      </w:r>
      <w:r>
        <w:t>não</w:t>
      </w:r>
      <w:r>
        <w:rPr>
          <w:spacing w:val="-6"/>
        </w:rPr>
        <w:t xml:space="preserve"> </w:t>
      </w:r>
      <w:r>
        <w:t>foi</w:t>
      </w:r>
      <w:r>
        <w:rPr>
          <w:spacing w:val="-4"/>
        </w:rPr>
        <w:t xml:space="preserve"> </w:t>
      </w:r>
      <w:r>
        <w:t>requerido.</w:t>
      </w:r>
    </w:p>
    <w:p w14:paraId="77C62D49" w14:textId="77777777" w:rsidR="008150C3" w:rsidRDefault="008150C3" w:rsidP="001E6E27">
      <w:pPr>
        <w:pStyle w:val="Corpodetexto"/>
      </w:pPr>
    </w:p>
    <w:p w14:paraId="08C440A9" w14:textId="77777777" w:rsidR="008150C3" w:rsidRDefault="001743A5" w:rsidP="002E521E">
      <w:pPr>
        <w:pStyle w:val="Ttulo3"/>
      </w:pPr>
      <w:bookmarkStart w:id="162" w:name="_bookmark215"/>
      <w:bookmarkEnd w:id="162"/>
      <w:r>
        <w:t>Incertezas</w:t>
      </w:r>
      <w:r>
        <w:rPr>
          <w:spacing w:val="26"/>
        </w:rPr>
        <w:t xml:space="preserve"> </w:t>
      </w:r>
      <w:r>
        <w:t>Em</w:t>
      </w:r>
      <w:r>
        <w:rPr>
          <w:spacing w:val="29"/>
        </w:rPr>
        <w:t xml:space="preserve"> </w:t>
      </w:r>
      <w:r>
        <w:t>Relação</w:t>
      </w:r>
      <w:r>
        <w:rPr>
          <w:spacing w:val="30"/>
        </w:rPr>
        <w:t xml:space="preserve"> </w:t>
      </w:r>
      <w:r>
        <w:t>Aos</w:t>
      </w:r>
      <w:r>
        <w:rPr>
          <w:spacing w:val="29"/>
        </w:rPr>
        <w:t xml:space="preserve"> </w:t>
      </w:r>
      <w:r>
        <w:t>Passivos</w:t>
      </w:r>
      <w:r>
        <w:rPr>
          <w:spacing w:val="30"/>
        </w:rPr>
        <w:t xml:space="preserve"> </w:t>
      </w:r>
      <w:r>
        <w:t>Socioambientais</w:t>
      </w:r>
      <w:r>
        <w:rPr>
          <w:spacing w:val="-75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 Santa</w:t>
      </w:r>
      <w:r>
        <w:rPr>
          <w:spacing w:val="1"/>
        </w:rPr>
        <w:t xml:space="preserve"> </w:t>
      </w:r>
      <w:r>
        <w:t>Cruz</w:t>
      </w:r>
    </w:p>
    <w:p w14:paraId="6BF13FAD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legislação</w:t>
      </w:r>
      <w:r>
        <w:rPr>
          <w:spacing w:val="-5"/>
          <w:w w:val="105"/>
        </w:rPr>
        <w:t xml:space="preserve"> </w:t>
      </w:r>
      <w:r>
        <w:rPr>
          <w:w w:val="105"/>
        </w:rPr>
        <w:t>ambiental</w:t>
      </w:r>
      <w:r>
        <w:rPr>
          <w:spacing w:val="-8"/>
          <w:w w:val="105"/>
        </w:rPr>
        <w:t xml:space="preserve"> </w:t>
      </w:r>
      <w:r>
        <w:rPr>
          <w:w w:val="105"/>
        </w:rPr>
        <w:t>existente</w:t>
      </w:r>
      <w:r>
        <w:rPr>
          <w:spacing w:val="-5"/>
          <w:w w:val="105"/>
        </w:rPr>
        <w:t xml:space="preserve"> </w:t>
      </w:r>
      <w:r>
        <w:rPr>
          <w:w w:val="105"/>
        </w:rPr>
        <w:t>no</w:t>
      </w:r>
      <w:r>
        <w:rPr>
          <w:spacing w:val="-4"/>
          <w:w w:val="105"/>
        </w:rPr>
        <w:t xml:space="preserve"> </w:t>
      </w:r>
      <w:r>
        <w:rPr>
          <w:w w:val="105"/>
        </w:rPr>
        <w:t>Brasil</w:t>
      </w:r>
      <w:r>
        <w:rPr>
          <w:spacing w:val="-7"/>
          <w:w w:val="105"/>
        </w:rPr>
        <w:t xml:space="preserve"> </w:t>
      </w:r>
      <w:r>
        <w:rPr>
          <w:w w:val="105"/>
        </w:rPr>
        <w:t>carece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bases</w:t>
      </w:r>
      <w:r>
        <w:rPr>
          <w:spacing w:val="-5"/>
          <w:w w:val="105"/>
        </w:rPr>
        <w:t xml:space="preserve"> </w:t>
      </w:r>
      <w:r>
        <w:rPr>
          <w:w w:val="105"/>
        </w:rPr>
        <w:t>legais</w:t>
      </w:r>
      <w:r>
        <w:rPr>
          <w:spacing w:val="-8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institucionais</w:t>
      </w:r>
      <w:r>
        <w:rPr>
          <w:spacing w:val="-76"/>
          <w:w w:val="105"/>
        </w:rPr>
        <w:t xml:space="preserve"> </w:t>
      </w:r>
      <w:r>
        <w:rPr>
          <w:w w:val="105"/>
        </w:rPr>
        <w:t>para garantir aos empreendedores interessados em investir em áreas ociosas e</w:t>
      </w:r>
      <w:r>
        <w:rPr>
          <w:spacing w:val="-76"/>
          <w:w w:val="105"/>
        </w:rPr>
        <w:t xml:space="preserve"> </w:t>
      </w:r>
      <w:r>
        <w:rPr>
          <w:w w:val="105"/>
        </w:rPr>
        <w:t>degradadas</w:t>
      </w:r>
      <w:r>
        <w:rPr>
          <w:spacing w:val="1"/>
          <w:w w:val="105"/>
        </w:rPr>
        <w:t xml:space="preserve"> </w:t>
      </w:r>
      <w:r>
        <w:rPr>
          <w:w w:val="105"/>
        </w:rPr>
        <w:t>(como</w:t>
      </w:r>
      <w:r>
        <w:rPr>
          <w:spacing w:val="1"/>
          <w:w w:val="105"/>
        </w:rPr>
        <w:t xml:space="preserve"> </w:t>
      </w:r>
      <w:r>
        <w:rPr>
          <w:w w:val="105"/>
        </w:rPr>
        <w:t>um</w:t>
      </w:r>
      <w:r>
        <w:rPr>
          <w:spacing w:val="1"/>
          <w:w w:val="105"/>
        </w:rPr>
        <w:t xml:space="preserve"> </w:t>
      </w:r>
      <w:r>
        <w:rPr>
          <w:w w:val="105"/>
        </w:rPr>
        <w:t>aterro</w:t>
      </w:r>
      <w:r>
        <w:rPr>
          <w:spacing w:val="1"/>
          <w:w w:val="105"/>
        </w:rPr>
        <w:t xml:space="preserve"> </w:t>
      </w:r>
      <w:r>
        <w:rPr>
          <w:w w:val="105"/>
        </w:rPr>
        <w:t>encerrado),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segurança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não</w:t>
      </w:r>
      <w:r>
        <w:rPr>
          <w:spacing w:val="1"/>
          <w:w w:val="105"/>
        </w:rPr>
        <w:t xml:space="preserve"> </w:t>
      </w:r>
      <w:r>
        <w:rPr>
          <w:w w:val="105"/>
        </w:rPr>
        <w:t>serão</w:t>
      </w:r>
      <w:r>
        <w:rPr>
          <w:spacing w:val="-76"/>
          <w:w w:val="105"/>
        </w:rPr>
        <w:t xml:space="preserve"> </w:t>
      </w:r>
      <w:r>
        <w:rPr>
          <w:w w:val="105"/>
        </w:rPr>
        <w:t>responsabilizados pelo passivo ambiental (Leite, 2005). Nesse sentido, uma</w:t>
      </w:r>
      <w:r>
        <w:rPr>
          <w:spacing w:val="1"/>
          <w:w w:val="105"/>
        </w:rPr>
        <w:t xml:space="preserve"> </w:t>
      </w:r>
      <w:r>
        <w:rPr>
          <w:w w:val="105"/>
        </w:rPr>
        <w:t>preocupação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rPr>
          <w:w w:val="105"/>
        </w:rPr>
        <w:t>reutilização</w:t>
      </w:r>
      <w:r>
        <w:rPr>
          <w:spacing w:val="1"/>
          <w:w w:val="105"/>
        </w:rPr>
        <w:t xml:space="preserve"> </w:t>
      </w:r>
      <w:r>
        <w:rPr>
          <w:w w:val="105"/>
        </w:rPr>
        <w:t>desses</w:t>
      </w:r>
      <w:r>
        <w:rPr>
          <w:spacing w:val="1"/>
          <w:w w:val="105"/>
        </w:rPr>
        <w:t xml:space="preserve"> </w:t>
      </w:r>
      <w:r>
        <w:rPr>
          <w:w w:val="105"/>
        </w:rPr>
        <w:t>espaços</w:t>
      </w:r>
      <w:r>
        <w:rPr>
          <w:spacing w:val="1"/>
          <w:w w:val="105"/>
        </w:rPr>
        <w:t xml:space="preserve"> </w:t>
      </w:r>
      <w:r>
        <w:rPr>
          <w:w w:val="105"/>
        </w:rPr>
        <w:t>reside,</w:t>
      </w:r>
      <w:r>
        <w:rPr>
          <w:spacing w:val="1"/>
          <w:w w:val="105"/>
        </w:rPr>
        <w:t xml:space="preserve"> </w:t>
      </w:r>
      <w:r>
        <w:rPr>
          <w:w w:val="105"/>
        </w:rPr>
        <w:t>principalmente,</w:t>
      </w:r>
      <w:r>
        <w:rPr>
          <w:spacing w:val="1"/>
          <w:w w:val="105"/>
        </w:rPr>
        <w:t xml:space="preserve"> </w:t>
      </w:r>
      <w:r>
        <w:rPr>
          <w:w w:val="105"/>
        </w:rPr>
        <w:t>na</w:t>
      </w:r>
      <w:r>
        <w:rPr>
          <w:spacing w:val="1"/>
          <w:w w:val="105"/>
        </w:rPr>
        <w:t xml:space="preserve"> </w:t>
      </w:r>
      <w:r>
        <w:t>responsabilização</w:t>
      </w:r>
      <w:r>
        <w:rPr>
          <w:spacing w:val="-13"/>
        </w:rPr>
        <w:t xml:space="preserve"> </w:t>
      </w:r>
      <w:r>
        <w:t>futura</w:t>
      </w:r>
      <w:r>
        <w:rPr>
          <w:spacing w:val="-10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relação</w:t>
      </w:r>
      <w:r>
        <w:rPr>
          <w:spacing w:val="-11"/>
        </w:rPr>
        <w:t xml:space="preserve"> </w:t>
      </w:r>
      <w:r>
        <w:t>ao</w:t>
      </w:r>
      <w:r>
        <w:rPr>
          <w:spacing w:val="-12"/>
        </w:rPr>
        <w:t xml:space="preserve"> </w:t>
      </w:r>
      <w:r>
        <w:t>tratamento</w:t>
      </w:r>
      <w:r>
        <w:rPr>
          <w:spacing w:val="-9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passivo</w:t>
      </w:r>
      <w:r>
        <w:rPr>
          <w:spacing w:val="-11"/>
        </w:rPr>
        <w:t xml:space="preserve"> </w:t>
      </w:r>
      <w:r>
        <w:t>ambiental</w:t>
      </w:r>
      <w:r>
        <w:rPr>
          <w:spacing w:val="-11"/>
        </w:rPr>
        <w:t xml:space="preserve"> </w:t>
      </w:r>
      <w:r>
        <w:t>existente,</w:t>
      </w:r>
      <w:r>
        <w:rPr>
          <w:spacing w:val="-73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ainda</w:t>
      </w:r>
      <w:r>
        <w:rPr>
          <w:spacing w:val="-6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assunto</w:t>
      </w:r>
      <w:r>
        <w:rPr>
          <w:spacing w:val="-6"/>
        </w:rPr>
        <w:t xml:space="preserve"> </w:t>
      </w:r>
      <w:r>
        <w:t>juridicamente</w:t>
      </w:r>
      <w:r>
        <w:rPr>
          <w:spacing w:val="-6"/>
        </w:rPr>
        <w:t xml:space="preserve"> </w:t>
      </w:r>
      <w:r>
        <w:t>bastante</w:t>
      </w:r>
      <w:r>
        <w:rPr>
          <w:spacing w:val="-6"/>
        </w:rPr>
        <w:t xml:space="preserve"> </w:t>
      </w:r>
      <w:r>
        <w:t>controverso</w:t>
      </w:r>
      <w:r>
        <w:rPr>
          <w:spacing w:val="-6"/>
        </w:rPr>
        <w:t xml:space="preserve"> </w:t>
      </w:r>
      <w:r>
        <w:t>(Barros,</w:t>
      </w:r>
      <w:r>
        <w:rPr>
          <w:spacing w:val="-9"/>
        </w:rPr>
        <w:t xml:space="preserve"> </w:t>
      </w:r>
      <w:r>
        <w:t>2011).</w:t>
      </w:r>
    </w:p>
    <w:p w14:paraId="2124B71A" w14:textId="77777777" w:rsidR="008150C3" w:rsidRDefault="001743A5" w:rsidP="001E6E27">
      <w:pPr>
        <w:pStyle w:val="Corpodetexto"/>
      </w:pPr>
      <w:r>
        <w:t>No caso do Aterro de Santa Cruz, qualquer alteração na produção de chorume ou</w:t>
      </w:r>
      <w:r>
        <w:rPr>
          <w:spacing w:val="1"/>
        </w:rPr>
        <w:t xml:space="preserve"> </w:t>
      </w:r>
      <w:r>
        <w:t>de biogás, ou nos níveis de contaminação do solo ou da água, ou na estabilidade</w:t>
      </w:r>
      <w:r>
        <w:rPr>
          <w:spacing w:val="1"/>
        </w:rPr>
        <w:t xml:space="preserve"> </w:t>
      </w:r>
      <w:r>
        <w:t>do terreno ou mesmo a ocorrência de acidente, como explosão local, poderá ser</w:t>
      </w:r>
      <w:r>
        <w:rPr>
          <w:spacing w:val="1"/>
        </w:rPr>
        <w:t xml:space="preserve"> </w:t>
      </w:r>
      <w:r>
        <w:t>parcialmente associada à construção ou operação da usina nos casos em que não</w:t>
      </w:r>
      <w:r>
        <w:rPr>
          <w:spacing w:val="1"/>
        </w:rPr>
        <w:t xml:space="preserve"> </w:t>
      </w:r>
      <w:r>
        <w:t>for</w:t>
      </w:r>
      <w:r>
        <w:rPr>
          <w:spacing w:val="-7"/>
        </w:rPr>
        <w:t xml:space="preserve"> </w:t>
      </w:r>
      <w:r>
        <w:t>possível</w:t>
      </w:r>
      <w:r>
        <w:rPr>
          <w:spacing w:val="-7"/>
        </w:rPr>
        <w:t xml:space="preserve"> </w:t>
      </w:r>
      <w:r>
        <w:t>comprovar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inexistência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nexo</w:t>
      </w:r>
      <w:r>
        <w:rPr>
          <w:spacing w:val="-8"/>
        </w:rPr>
        <w:t xml:space="preserve"> </w:t>
      </w:r>
      <w:r>
        <w:t>causal.</w:t>
      </w:r>
    </w:p>
    <w:p w14:paraId="18911F9D" w14:textId="77777777" w:rsidR="008150C3" w:rsidRDefault="001743A5" w:rsidP="001E6E27">
      <w:pPr>
        <w:pStyle w:val="Corpodetexto"/>
      </w:pPr>
      <w:r>
        <w:t>A área onde será construída a usina fotovoltaica está em terreno de posse da</w:t>
      </w:r>
      <w:r>
        <w:rPr>
          <w:spacing w:val="1"/>
        </w:rPr>
        <w:t xml:space="preserve"> </w:t>
      </w:r>
      <w:r>
        <w:t>Prefeitura,</w:t>
      </w:r>
      <w:r>
        <w:rPr>
          <w:spacing w:val="-8"/>
        </w:rPr>
        <w:t xml:space="preserve"> </w:t>
      </w:r>
      <w:r>
        <w:t>responsável,</w:t>
      </w:r>
      <w:r>
        <w:rPr>
          <w:spacing w:val="-8"/>
        </w:rPr>
        <w:t xml:space="preserve"> </w:t>
      </w:r>
      <w:r>
        <w:t>assim,</w:t>
      </w:r>
      <w:r>
        <w:rPr>
          <w:spacing w:val="-8"/>
        </w:rPr>
        <w:t xml:space="preserve"> </w:t>
      </w:r>
      <w:r>
        <w:t>tanto</w:t>
      </w:r>
      <w:r>
        <w:rPr>
          <w:spacing w:val="-10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usina</w:t>
      </w:r>
      <w:r>
        <w:rPr>
          <w:spacing w:val="-8"/>
        </w:rPr>
        <w:t xml:space="preserve"> </w:t>
      </w:r>
      <w:r>
        <w:t>como</w:t>
      </w:r>
      <w:r>
        <w:rPr>
          <w:spacing w:val="-10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aterro</w:t>
      </w:r>
      <w:r>
        <w:rPr>
          <w:spacing w:val="-10"/>
        </w:rPr>
        <w:t xml:space="preserve"> </w:t>
      </w:r>
      <w:r>
        <w:t>desativado.</w:t>
      </w:r>
      <w:r>
        <w:rPr>
          <w:spacing w:val="-8"/>
        </w:rPr>
        <w:t xml:space="preserve"> </w:t>
      </w:r>
      <w:r>
        <w:t>Dessa</w:t>
      </w:r>
      <w:r>
        <w:rPr>
          <w:spacing w:val="-73"/>
        </w:rPr>
        <w:t xml:space="preserve"> </w:t>
      </w:r>
      <w:r>
        <w:t>forma, é recomendado que o sistema de gestão ambiental e social da usina</w:t>
      </w:r>
      <w:r>
        <w:rPr>
          <w:spacing w:val="1"/>
        </w:rPr>
        <w:t xml:space="preserve"> </w:t>
      </w:r>
      <w:r>
        <w:t>fotovoltaica preveja ações de acompanhamento do monitoramento dos passivos</w:t>
      </w:r>
      <w:r>
        <w:rPr>
          <w:spacing w:val="1"/>
        </w:rPr>
        <w:t xml:space="preserve"> </w:t>
      </w:r>
      <w:r>
        <w:t>socioambientais do aterro encerrado. Os eventuais riscos do sistema fotovoltaico</w:t>
      </w:r>
      <w:r>
        <w:rPr>
          <w:spacing w:val="1"/>
        </w:rPr>
        <w:t xml:space="preserve"> </w:t>
      </w:r>
      <w:r>
        <w:t>contribuir</w:t>
      </w:r>
      <w:r>
        <w:rPr>
          <w:spacing w:val="-12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impactos</w:t>
      </w:r>
      <w:r>
        <w:rPr>
          <w:spacing w:val="-10"/>
        </w:rPr>
        <w:t xml:space="preserve"> </w:t>
      </w:r>
      <w:r>
        <w:t>ambientais</w:t>
      </w:r>
      <w:r>
        <w:rPr>
          <w:spacing w:val="-10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aterro,</w:t>
      </w:r>
      <w:r>
        <w:rPr>
          <w:spacing w:val="-13"/>
        </w:rPr>
        <w:t xml:space="preserve"> </w:t>
      </w:r>
      <w:r>
        <w:t>como</w:t>
      </w:r>
      <w:r>
        <w:rPr>
          <w:spacing w:val="-12"/>
        </w:rPr>
        <w:t xml:space="preserve"> </w:t>
      </w:r>
      <w:r>
        <w:t>produção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chorume,</w:t>
      </w:r>
      <w:r>
        <w:rPr>
          <w:spacing w:val="-9"/>
        </w:rPr>
        <w:t xml:space="preserve"> </w:t>
      </w:r>
      <w:r>
        <w:t>emissão</w:t>
      </w:r>
      <w:r>
        <w:rPr>
          <w:spacing w:val="-73"/>
        </w:rPr>
        <w:t xml:space="preserve"> </w:t>
      </w:r>
      <w:r>
        <w:t>de biogás sem queima e a instabilidade do terreno estão avaliados no Relatório</w:t>
      </w:r>
      <w:r>
        <w:rPr>
          <w:spacing w:val="1"/>
        </w:rPr>
        <w:t xml:space="preserve"> </w:t>
      </w:r>
      <w:r>
        <w:t>ambiental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precisam</w:t>
      </w:r>
      <w:r>
        <w:rPr>
          <w:spacing w:val="-8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mitigados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monitorados</w:t>
      </w:r>
      <w:r>
        <w:rPr>
          <w:spacing w:val="-5"/>
        </w:rPr>
        <w:t xml:space="preserve"> </w:t>
      </w:r>
      <w:r>
        <w:t>quando</w:t>
      </w:r>
      <w:r>
        <w:rPr>
          <w:spacing w:val="-6"/>
        </w:rPr>
        <w:t xml:space="preserve"> </w:t>
      </w:r>
      <w:r>
        <w:t>necessário</w:t>
      </w:r>
    </w:p>
    <w:p w14:paraId="1276823C" w14:textId="77777777" w:rsidR="008150C3" w:rsidRDefault="008150C3" w:rsidP="001E6E27">
      <w:pPr>
        <w:pStyle w:val="Corpodetexto"/>
      </w:pPr>
    </w:p>
    <w:p w14:paraId="676EF41D" w14:textId="77777777" w:rsidR="008150C3" w:rsidRDefault="001743A5" w:rsidP="002E521E">
      <w:pPr>
        <w:pStyle w:val="Ttulo3"/>
      </w:pPr>
      <w:bookmarkStart w:id="163" w:name="_bookmark216"/>
      <w:bookmarkEnd w:id="163"/>
      <w:r>
        <w:t>Riscos</w:t>
      </w:r>
      <w:r>
        <w:rPr>
          <w:spacing w:val="-4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Responsabilidade</w:t>
      </w:r>
      <w:r>
        <w:rPr>
          <w:spacing w:val="-3"/>
        </w:rPr>
        <w:t xml:space="preserve"> </w:t>
      </w:r>
      <w:r>
        <w:t>Civil</w:t>
      </w:r>
    </w:p>
    <w:p w14:paraId="2697DED8" w14:textId="77777777" w:rsidR="008150C3" w:rsidRDefault="008150C3" w:rsidP="001E6E27">
      <w:pPr>
        <w:pStyle w:val="Corpodetexto"/>
      </w:pPr>
    </w:p>
    <w:p w14:paraId="228A03C5" w14:textId="62AC2D02" w:rsidR="008150C3" w:rsidRDefault="001743A5" w:rsidP="001E6E27">
      <w:pPr>
        <w:pStyle w:val="Corpodetexto"/>
      </w:pPr>
      <w:r>
        <w:rPr>
          <w:spacing w:val="-1"/>
          <w:w w:val="105"/>
        </w:rPr>
        <w:t>Uma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avaliação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impactos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sociais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deve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considerar</w:t>
      </w:r>
      <w:r>
        <w:rPr>
          <w:spacing w:val="-16"/>
          <w:w w:val="105"/>
        </w:rPr>
        <w:t xml:space="preserve"> </w:t>
      </w:r>
      <w:r>
        <w:rPr>
          <w:w w:val="105"/>
        </w:rPr>
        <w:t>não</w:t>
      </w:r>
      <w:r>
        <w:rPr>
          <w:spacing w:val="-18"/>
          <w:w w:val="105"/>
        </w:rPr>
        <w:t xml:space="preserve"> </w:t>
      </w:r>
      <w:r>
        <w:rPr>
          <w:w w:val="105"/>
        </w:rPr>
        <w:t>apenas</w:t>
      </w:r>
      <w:r>
        <w:rPr>
          <w:spacing w:val="-18"/>
          <w:w w:val="105"/>
        </w:rPr>
        <w:t xml:space="preserve"> </w:t>
      </w:r>
      <w:r>
        <w:rPr>
          <w:w w:val="105"/>
        </w:rPr>
        <w:t>os</w:t>
      </w:r>
      <w:r>
        <w:rPr>
          <w:spacing w:val="-19"/>
          <w:w w:val="105"/>
        </w:rPr>
        <w:t xml:space="preserve"> </w:t>
      </w:r>
      <w:r>
        <w:rPr>
          <w:w w:val="105"/>
        </w:rPr>
        <w:t>riscos</w:t>
      </w:r>
      <w:r>
        <w:rPr>
          <w:spacing w:val="-7"/>
          <w:w w:val="105"/>
        </w:rPr>
        <w:t xml:space="preserve"> </w:t>
      </w:r>
      <w:r>
        <w:rPr>
          <w:w w:val="105"/>
        </w:rPr>
        <w:t>técnicos</w:t>
      </w:r>
      <w:r>
        <w:rPr>
          <w:spacing w:val="-77"/>
          <w:w w:val="105"/>
        </w:rPr>
        <w:t xml:space="preserve"> </w:t>
      </w:r>
      <w:r>
        <w:t>(ou seja, os riscos físicos, estruturais, de engenharia e ambientais), como também</w:t>
      </w:r>
      <w:r>
        <w:rPr>
          <w:spacing w:val="1"/>
        </w:rPr>
        <w:t xml:space="preserve"> </w:t>
      </w:r>
      <w:r>
        <w:t>os</w:t>
      </w:r>
      <w:r>
        <w:rPr>
          <w:spacing w:val="-12"/>
        </w:rPr>
        <w:t xml:space="preserve"> </w:t>
      </w:r>
      <w:r>
        <w:t>riscos</w:t>
      </w:r>
      <w:r>
        <w:rPr>
          <w:spacing w:val="-11"/>
        </w:rPr>
        <w:t xml:space="preserve"> </w:t>
      </w:r>
      <w:r>
        <w:t>não</w:t>
      </w:r>
      <w:r>
        <w:rPr>
          <w:spacing w:val="-13"/>
        </w:rPr>
        <w:t xml:space="preserve"> </w:t>
      </w:r>
      <w:r>
        <w:t>técnicos,</w:t>
      </w:r>
      <w:r>
        <w:rPr>
          <w:spacing w:val="-14"/>
        </w:rPr>
        <w:t xml:space="preserve"> </w:t>
      </w:r>
      <w:r>
        <w:t>aquele</w:t>
      </w:r>
      <w:r>
        <w:rPr>
          <w:spacing w:val="-11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referem</w:t>
      </w:r>
      <w:r>
        <w:rPr>
          <w:spacing w:val="-12"/>
        </w:rPr>
        <w:t xml:space="preserve"> </w:t>
      </w:r>
      <w:r>
        <w:t>às</w:t>
      </w:r>
      <w:r>
        <w:rPr>
          <w:spacing w:val="-11"/>
        </w:rPr>
        <w:t xml:space="preserve"> </w:t>
      </w:r>
      <w:r>
        <w:t>questões</w:t>
      </w:r>
      <w:r>
        <w:rPr>
          <w:spacing w:val="-11"/>
        </w:rPr>
        <w:t xml:space="preserve"> </w:t>
      </w:r>
      <w:r>
        <w:t>administrativas,</w:t>
      </w:r>
      <w:r>
        <w:rPr>
          <w:spacing w:val="-11"/>
        </w:rPr>
        <w:t xml:space="preserve"> </w:t>
      </w:r>
      <w:r>
        <w:t>jurídicas,</w:t>
      </w:r>
      <w:r>
        <w:rPr>
          <w:spacing w:val="-73"/>
        </w:rPr>
        <w:t xml:space="preserve"> </w:t>
      </w:r>
      <w:r>
        <w:rPr>
          <w:w w:val="105"/>
        </w:rPr>
        <w:t>sociais e políticas que se colocam a um projeto (Vanclay et al, 2015). É preciso</w:t>
      </w:r>
      <w:r>
        <w:rPr>
          <w:spacing w:val="-76"/>
          <w:w w:val="105"/>
        </w:rPr>
        <w:t xml:space="preserve"> </w:t>
      </w:r>
      <w:r>
        <w:rPr>
          <w:w w:val="105"/>
        </w:rPr>
        <w:t>entender todos os riscos, assim como os papéis e responsabilidades dos atores</w:t>
      </w:r>
      <w:r>
        <w:rPr>
          <w:spacing w:val="-76"/>
          <w:w w:val="105"/>
        </w:rPr>
        <w:t xml:space="preserve"> </w:t>
      </w:r>
      <w:r>
        <w:rPr>
          <w:w w:val="105"/>
        </w:rPr>
        <w:t>envolvidos no planejamento, instalação e operação das usinas fotovoltaicas. O</w:t>
      </w:r>
      <w:r>
        <w:rPr>
          <w:spacing w:val="1"/>
          <w:w w:val="105"/>
        </w:rPr>
        <w:t xml:space="preserve"> </w:t>
      </w:r>
      <w:r>
        <w:rPr>
          <w:w w:val="105"/>
        </w:rPr>
        <w:t>desempenho das diferentes fases do ciclo do projeto depende também da</w:t>
      </w:r>
      <w:r>
        <w:rPr>
          <w:spacing w:val="1"/>
          <w:w w:val="105"/>
        </w:rPr>
        <w:t xml:space="preserve"> </w:t>
      </w:r>
      <w:r>
        <w:rPr>
          <w:w w:val="105"/>
        </w:rPr>
        <w:t>capacidade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organização</w:t>
      </w:r>
      <w:r>
        <w:rPr>
          <w:spacing w:val="-19"/>
          <w:w w:val="105"/>
        </w:rPr>
        <w:t xml:space="preserve"> </w:t>
      </w:r>
      <w:r>
        <w:rPr>
          <w:w w:val="105"/>
        </w:rPr>
        <w:t>desses</w:t>
      </w:r>
      <w:r>
        <w:rPr>
          <w:spacing w:val="-19"/>
          <w:w w:val="105"/>
        </w:rPr>
        <w:t xml:space="preserve"> </w:t>
      </w:r>
      <w:r>
        <w:rPr>
          <w:w w:val="105"/>
        </w:rPr>
        <w:t>atores</w:t>
      </w:r>
      <w:r>
        <w:rPr>
          <w:spacing w:val="-18"/>
          <w:w w:val="105"/>
        </w:rPr>
        <w:t xml:space="preserve"> </w:t>
      </w:r>
      <w:r>
        <w:rPr>
          <w:w w:val="105"/>
        </w:rPr>
        <w:t>para</w:t>
      </w:r>
      <w:r>
        <w:rPr>
          <w:spacing w:val="-17"/>
          <w:w w:val="105"/>
        </w:rPr>
        <w:t xml:space="preserve"> </w:t>
      </w:r>
      <w:r>
        <w:rPr>
          <w:w w:val="105"/>
        </w:rPr>
        <w:t>reagir</w:t>
      </w:r>
      <w:r>
        <w:rPr>
          <w:spacing w:val="-18"/>
          <w:w w:val="105"/>
        </w:rPr>
        <w:t xml:space="preserve"> </w:t>
      </w:r>
      <w:r>
        <w:rPr>
          <w:w w:val="105"/>
        </w:rPr>
        <w:t>aos</w:t>
      </w:r>
      <w:r>
        <w:rPr>
          <w:spacing w:val="-19"/>
          <w:w w:val="105"/>
        </w:rPr>
        <w:t xml:space="preserve"> </w:t>
      </w:r>
      <w:r>
        <w:rPr>
          <w:w w:val="105"/>
        </w:rPr>
        <w:t>riscos</w:t>
      </w:r>
      <w:r>
        <w:rPr>
          <w:spacing w:val="-17"/>
          <w:w w:val="105"/>
        </w:rPr>
        <w:t xml:space="preserve"> </w:t>
      </w:r>
      <w:r>
        <w:rPr>
          <w:w w:val="105"/>
        </w:rPr>
        <w:t>identificados.</w:t>
      </w:r>
      <w:r>
        <w:rPr>
          <w:spacing w:val="-17"/>
          <w:w w:val="105"/>
        </w:rPr>
        <w:t xml:space="preserve"> </w:t>
      </w:r>
      <w:r>
        <w:rPr>
          <w:w w:val="105"/>
        </w:rPr>
        <w:t>Se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t>Prefeitura do Rio de Janeiro é a entidade responsável pela concepção do projeto e</w:t>
      </w:r>
      <w:r>
        <w:rPr>
          <w:spacing w:val="1"/>
        </w:rPr>
        <w:t xml:space="preserve"> </w:t>
      </w:r>
      <w:r>
        <w:t>depois</w:t>
      </w:r>
      <w:r>
        <w:rPr>
          <w:spacing w:val="-10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operação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usina,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possibilidade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construção</w:t>
      </w:r>
      <w:r>
        <w:rPr>
          <w:spacing w:val="-10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talvez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primeiros</w:t>
      </w:r>
      <w:r w:rsidR="002E521E">
        <w:t xml:space="preserve"> </w:t>
      </w:r>
      <w:r>
        <w:rPr>
          <w:w w:val="105"/>
        </w:rPr>
        <w:t>anos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operação</w:t>
      </w:r>
      <w:r>
        <w:rPr>
          <w:spacing w:val="-9"/>
          <w:w w:val="105"/>
        </w:rPr>
        <w:t xml:space="preserve"> </w:t>
      </w:r>
      <w:r>
        <w:rPr>
          <w:w w:val="105"/>
        </w:rPr>
        <w:t>ficarem</w:t>
      </w:r>
      <w:r>
        <w:rPr>
          <w:spacing w:val="-6"/>
          <w:w w:val="105"/>
        </w:rPr>
        <w:t xml:space="preserve"> </w:t>
      </w:r>
      <w:r>
        <w:rPr>
          <w:w w:val="105"/>
        </w:rPr>
        <w:t>sob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responsabilidade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uma</w:t>
      </w:r>
      <w:r>
        <w:rPr>
          <w:spacing w:val="-9"/>
          <w:w w:val="105"/>
        </w:rPr>
        <w:t xml:space="preserve"> </w:t>
      </w:r>
      <w:r>
        <w:rPr>
          <w:w w:val="105"/>
        </w:rPr>
        <w:t>empresa</w:t>
      </w:r>
      <w:r>
        <w:rPr>
          <w:spacing w:val="-7"/>
          <w:w w:val="105"/>
        </w:rPr>
        <w:t xml:space="preserve"> </w:t>
      </w:r>
      <w:r>
        <w:rPr>
          <w:w w:val="105"/>
        </w:rPr>
        <w:t>ou</w:t>
      </w:r>
      <w:r>
        <w:rPr>
          <w:spacing w:val="-6"/>
          <w:w w:val="105"/>
        </w:rPr>
        <w:t xml:space="preserve"> </w:t>
      </w:r>
      <w:r>
        <w:rPr>
          <w:w w:val="105"/>
        </w:rPr>
        <w:t>consórcio</w:t>
      </w:r>
      <w:r>
        <w:rPr>
          <w:spacing w:val="-77"/>
          <w:w w:val="105"/>
        </w:rPr>
        <w:t xml:space="preserve"> </w:t>
      </w:r>
      <w:r>
        <w:rPr>
          <w:w w:val="105"/>
        </w:rPr>
        <w:t>construtor (EPCista) não exime a Prefeitura dos riscos e impactos que podem</w:t>
      </w:r>
      <w:r>
        <w:rPr>
          <w:spacing w:val="1"/>
          <w:w w:val="105"/>
        </w:rPr>
        <w:t xml:space="preserve"> </w:t>
      </w:r>
      <w:r>
        <w:rPr>
          <w:w w:val="105"/>
        </w:rPr>
        <w:t>ocorrer</w:t>
      </w:r>
      <w:r>
        <w:rPr>
          <w:spacing w:val="-14"/>
          <w:w w:val="105"/>
        </w:rPr>
        <w:t xml:space="preserve"> </w:t>
      </w:r>
      <w:r>
        <w:rPr>
          <w:w w:val="105"/>
        </w:rPr>
        <w:t>nesse</w:t>
      </w:r>
      <w:r>
        <w:rPr>
          <w:spacing w:val="-12"/>
          <w:w w:val="105"/>
        </w:rPr>
        <w:t xml:space="preserve"> </w:t>
      </w:r>
      <w:r>
        <w:rPr>
          <w:w w:val="105"/>
        </w:rPr>
        <w:t>período.</w:t>
      </w:r>
    </w:p>
    <w:p w14:paraId="23BF744F" w14:textId="77777777" w:rsidR="008150C3" w:rsidRDefault="001743A5" w:rsidP="001E6E27">
      <w:pPr>
        <w:pStyle w:val="Corpodetexto"/>
      </w:pPr>
      <w:r>
        <w:t>A responsabilidade civil por danos causados ao meio ambiente e a terceiros é</w:t>
      </w:r>
      <w:r>
        <w:rPr>
          <w:spacing w:val="1"/>
        </w:rPr>
        <w:t xml:space="preserve"> </w:t>
      </w:r>
      <w:r>
        <w:t>solidária</w:t>
      </w:r>
      <w:r>
        <w:rPr>
          <w:spacing w:val="-4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cobrada</w:t>
      </w:r>
      <w:r>
        <w:rPr>
          <w:spacing w:val="-4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diferentes</w:t>
      </w:r>
      <w:r>
        <w:rPr>
          <w:spacing w:val="-8"/>
        </w:rPr>
        <w:t xml:space="preserve"> </w:t>
      </w:r>
      <w:r>
        <w:t>atores</w:t>
      </w:r>
      <w:r>
        <w:rPr>
          <w:spacing w:val="-8"/>
        </w:rPr>
        <w:t xml:space="preserve"> </w:t>
      </w:r>
      <w:r>
        <w:t>envolvidos.</w:t>
      </w:r>
      <w:r>
        <w:rPr>
          <w:spacing w:val="-4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depender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contratos</w:t>
      </w:r>
      <w:r>
        <w:rPr>
          <w:spacing w:val="-73"/>
        </w:rPr>
        <w:t xml:space="preserve"> </w:t>
      </w:r>
      <w:r>
        <w:t>celebrados</w:t>
      </w:r>
      <w:r>
        <w:rPr>
          <w:spacing w:val="26"/>
        </w:rPr>
        <w:t xml:space="preserve"> </w:t>
      </w:r>
      <w:r>
        <w:t>entre</w:t>
      </w:r>
      <w:r>
        <w:rPr>
          <w:spacing w:val="28"/>
        </w:rPr>
        <w:t xml:space="preserve"> </w:t>
      </w:r>
      <w:r>
        <w:t>a</w:t>
      </w:r>
      <w:r>
        <w:rPr>
          <w:spacing w:val="27"/>
        </w:rPr>
        <w:t xml:space="preserve"> </w:t>
      </w:r>
      <w:r>
        <w:t>Prefeitura</w:t>
      </w:r>
      <w:r>
        <w:rPr>
          <w:spacing w:val="24"/>
        </w:rPr>
        <w:t xml:space="preserve"> </w:t>
      </w:r>
      <w:r>
        <w:t>e</w:t>
      </w:r>
      <w:r>
        <w:rPr>
          <w:spacing w:val="28"/>
        </w:rPr>
        <w:t xml:space="preserve"> </w:t>
      </w:r>
      <w:r>
        <w:t>o</w:t>
      </w:r>
      <w:r>
        <w:rPr>
          <w:spacing w:val="27"/>
        </w:rPr>
        <w:t xml:space="preserve"> </w:t>
      </w:r>
      <w:r>
        <w:t>EPCista</w:t>
      </w:r>
      <w:r>
        <w:rPr>
          <w:spacing w:val="28"/>
        </w:rPr>
        <w:t xml:space="preserve"> </w:t>
      </w:r>
      <w:r>
        <w:t>será</w:t>
      </w:r>
      <w:r>
        <w:rPr>
          <w:spacing w:val="28"/>
        </w:rPr>
        <w:t xml:space="preserve"> </w:t>
      </w:r>
      <w:r>
        <w:t>possível</w:t>
      </w:r>
      <w:r>
        <w:rPr>
          <w:spacing w:val="26"/>
        </w:rPr>
        <w:t xml:space="preserve"> </w:t>
      </w:r>
      <w:r>
        <w:t>ação</w:t>
      </w:r>
      <w:r>
        <w:rPr>
          <w:spacing w:val="28"/>
        </w:rPr>
        <w:t xml:space="preserve"> </w:t>
      </w:r>
      <w:r>
        <w:t>de</w:t>
      </w:r>
      <w:r>
        <w:rPr>
          <w:spacing w:val="27"/>
        </w:rPr>
        <w:t xml:space="preserve"> </w:t>
      </w:r>
      <w:r>
        <w:t>regresso</w:t>
      </w:r>
      <w:r>
        <w:rPr>
          <w:spacing w:val="28"/>
        </w:rPr>
        <w:t xml:space="preserve"> </w:t>
      </w:r>
      <w:r>
        <w:t>apenas</w:t>
      </w:r>
      <w:r>
        <w:rPr>
          <w:spacing w:val="-73"/>
        </w:rPr>
        <w:t xml:space="preserve"> </w:t>
      </w:r>
      <w:r>
        <w:t xml:space="preserve">nos casos em que for </w:t>
      </w:r>
      <w:r>
        <w:lastRenderedPageBreak/>
        <w:t>possível identificar que apenas um desses atores causou</w:t>
      </w:r>
      <w:r>
        <w:rPr>
          <w:spacing w:val="1"/>
        </w:rPr>
        <w:t xml:space="preserve"> </w:t>
      </w:r>
      <w:r>
        <w:t>eventual dano. Além da responsabilidade civil, também poderá ser aplicada a</w:t>
      </w:r>
      <w:r>
        <w:rPr>
          <w:spacing w:val="1"/>
        </w:rPr>
        <w:t xml:space="preserve"> </w:t>
      </w:r>
      <w:r>
        <w:t>responsabilidade</w:t>
      </w:r>
      <w:r>
        <w:rPr>
          <w:spacing w:val="-6"/>
        </w:rPr>
        <w:t xml:space="preserve"> </w:t>
      </w:r>
      <w:r>
        <w:t>administrativa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penal,</w:t>
      </w:r>
      <w:r>
        <w:rPr>
          <w:spacing w:val="-9"/>
        </w:rPr>
        <w:t xml:space="preserve"> </w:t>
      </w:r>
      <w:r>
        <w:t>dependendo</w:t>
      </w:r>
      <w:r>
        <w:rPr>
          <w:spacing w:val="-5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caso.</w:t>
      </w:r>
    </w:p>
    <w:p w14:paraId="02DDC914" w14:textId="77777777" w:rsidR="008150C3" w:rsidRDefault="001743A5" w:rsidP="001E6E27">
      <w:pPr>
        <w:pStyle w:val="Corpodetexto"/>
      </w:pPr>
      <w:r>
        <w:t>Um</w:t>
      </w:r>
      <w:r>
        <w:rPr>
          <w:spacing w:val="1"/>
        </w:rPr>
        <w:t xml:space="preserve"> </w:t>
      </w:r>
      <w:r>
        <w:t>dano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terceiro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geralmente</w:t>
      </w:r>
      <w:r>
        <w:rPr>
          <w:spacing w:val="1"/>
        </w:rPr>
        <w:t xml:space="preserve"> </w:t>
      </w:r>
      <w:r>
        <w:t>complexo,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difícil</w:t>
      </w:r>
      <w:r>
        <w:rPr>
          <w:spacing w:val="-72"/>
        </w:rPr>
        <w:t xml:space="preserve"> </w:t>
      </w:r>
      <w:r>
        <w:t>dimensionamento,</w:t>
      </w:r>
      <w:r>
        <w:rPr>
          <w:spacing w:val="-8"/>
        </w:rPr>
        <w:t xml:space="preserve"> </w:t>
      </w:r>
      <w:r>
        <w:t>podendo</w:t>
      </w:r>
      <w:r>
        <w:rPr>
          <w:spacing w:val="-8"/>
        </w:rPr>
        <w:t xml:space="preserve"> </w:t>
      </w:r>
      <w:r>
        <w:t>ter</w:t>
      </w:r>
      <w:r>
        <w:rPr>
          <w:spacing w:val="-11"/>
        </w:rPr>
        <w:t xml:space="preserve"> </w:t>
      </w:r>
      <w:r>
        <w:t>efeitos</w:t>
      </w:r>
      <w:r>
        <w:rPr>
          <w:spacing w:val="-9"/>
        </w:rPr>
        <w:t xml:space="preserve"> </w:t>
      </w:r>
      <w:r>
        <w:t>cumulativos.</w:t>
      </w:r>
    </w:p>
    <w:p w14:paraId="1177B798" w14:textId="77777777" w:rsidR="008150C3" w:rsidRDefault="001743A5" w:rsidP="001E6E27">
      <w:pPr>
        <w:pStyle w:val="Corpodetexto"/>
      </w:pPr>
      <w:r>
        <w:t>A maior parte dos riscos do Projeto são previstos para a fase de instalação e início</w:t>
      </w:r>
      <w:r>
        <w:rPr>
          <w:spacing w:val="1"/>
        </w:rPr>
        <w:t xml:space="preserve"> </w:t>
      </w:r>
      <w:r>
        <w:t>da operação, quando a maior parte das falhas pode ocorrer, justamente o período</w:t>
      </w:r>
      <w:r>
        <w:rPr>
          <w:spacing w:val="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Projeto</w:t>
      </w:r>
      <w:r>
        <w:rPr>
          <w:spacing w:val="-4"/>
        </w:rPr>
        <w:t xml:space="preserve"> </w:t>
      </w:r>
      <w:r>
        <w:t>poderá</w:t>
      </w:r>
      <w:r>
        <w:rPr>
          <w:spacing w:val="-5"/>
        </w:rPr>
        <w:t xml:space="preserve"> </w:t>
      </w:r>
      <w:r>
        <w:t>estar</w:t>
      </w:r>
      <w:r>
        <w:rPr>
          <w:spacing w:val="-6"/>
        </w:rPr>
        <w:t xml:space="preserve"> </w:t>
      </w:r>
      <w:r>
        <w:t>sob</w:t>
      </w:r>
      <w:r>
        <w:rPr>
          <w:spacing w:val="-4"/>
        </w:rPr>
        <w:t xml:space="preserve"> </w:t>
      </w:r>
      <w:r>
        <w:t>responsabilidade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terceiro,</w:t>
      </w:r>
      <w:r>
        <w:rPr>
          <w:spacing w:val="-8"/>
        </w:rPr>
        <w:t xml:space="preserve"> </w:t>
      </w:r>
      <w:r>
        <w:t>provavelmente</w:t>
      </w:r>
      <w:r>
        <w:rPr>
          <w:spacing w:val="-72"/>
        </w:rPr>
        <w:t xml:space="preserve"> </w:t>
      </w:r>
      <w:r>
        <w:t>de natureza privada. Sendo assim, é importante que a Prefeitura possa não só</w:t>
      </w:r>
      <w:r>
        <w:rPr>
          <w:spacing w:val="1"/>
        </w:rPr>
        <w:t xml:space="preserve"> </w:t>
      </w:r>
      <w:r>
        <w:t>identificar todos os riscos, mas também as formas de prevenção e mitigação,</w:t>
      </w:r>
      <w:r>
        <w:rPr>
          <w:spacing w:val="1"/>
        </w:rPr>
        <w:t xml:space="preserve"> </w:t>
      </w:r>
      <w:r>
        <w:t>especialmente</w:t>
      </w:r>
      <w:r>
        <w:rPr>
          <w:spacing w:val="-6"/>
        </w:rPr>
        <w:t xml:space="preserve"> </w:t>
      </w:r>
      <w:r>
        <w:t>relacionados</w:t>
      </w:r>
      <w:r>
        <w:rPr>
          <w:spacing w:val="-8"/>
        </w:rPr>
        <w:t xml:space="preserve"> </w:t>
      </w:r>
      <w:r>
        <w:t>às</w:t>
      </w:r>
      <w:r>
        <w:rPr>
          <w:spacing w:val="-6"/>
        </w:rPr>
        <w:t xml:space="preserve"> </w:t>
      </w:r>
      <w:r>
        <w:t>operações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terceiros.</w:t>
      </w:r>
    </w:p>
    <w:p w14:paraId="38CB05F5" w14:textId="77777777" w:rsidR="008150C3" w:rsidRDefault="008150C3" w:rsidP="001E6E27">
      <w:pPr>
        <w:pStyle w:val="Corpodetexto"/>
      </w:pPr>
    </w:p>
    <w:p w14:paraId="5FB05A46" w14:textId="1B857204" w:rsidR="008150C3" w:rsidRDefault="00AE54BD" w:rsidP="003B5B42">
      <w:pPr>
        <w:pStyle w:val="Ttulo2"/>
      </w:pPr>
      <w:bookmarkStart w:id="164" w:name="_bookmark217"/>
      <w:bookmarkStart w:id="165" w:name="_Toc131110726"/>
      <w:bookmarkEnd w:id="164"/>
      <w:r>
        <w:t>Considerações</w:t>
      </w:r>
      <w:r w:rsidR="001743A5">
        <w:rPr>
          <w:spacing w:val="-13"/>
        </w:rPr>
        <w:t xml:space="preserve"> </w:t>
      </w:r>
      <w:r>
        <w:t>finais</w:t>
      </w:r>
      <w:bookmarkEnd w:id="165"/>
    </w:p>
    <w:p w14:paraId="0B841A35" w14:textId="77777777" w:rsidR="008150C3" w:rsidRDefault="001743A5" w:rsidP="001E6E27">
      <w:pPr>
        <w:pStyle w:val="Corpodetexto"/>
      </w:pPr>
      <w:r>
        <w:rPr>
          <w:w w:val="105"/>
        </w:rPr>
        <w:t>A avaliação preliminar dos impactos sociais buscou identificar os principais</w:t>
      </w:r>
      <w:r>
        <w:rPr>
          <w:spacing w:val="1"/>
          <w:w w:val="105"/>
        </w:rPr>
        <w:t xml:space="preserve"> </w:t>
      </w:r>
      <w:r>
        <w:rPr>
          <w:w w:val="105"/>
        </w:rPr>
        <w:t>benefícios, oportunidades, riscos e impactos sociais à luz de salvaguardas</w:t>
      </w:r>
      <w:r>
        <w:rPr>
          <w:spacing w:val="1"/>
          <w:w w:val="105"/>
        </w:rPr>
        <w:t xml:space="preserve"> </w:t>
      </w:r>
      <w:r>
        <w:rPr>
          <w:w w:val="105"/>
        </w:rPr>
        <w:t>ambientais e sociais de referência; a fim de estabelecer requisitos de avaliação</w:t>
      </w:r>
      <w:r>
        <w:rPr>
          <w:spacing w:val="-76"/>
          <w:w w:val="105"/>
        </w:rPr>
        <w:t xml:space="preserve"> </w:t>
      </w:r>
      <w:r>
        <w:rPr>
          <w:w w:val="105"/>
        </w:rPr>
        <w:t>robustos,</w:t>
      </w:r>
      <w:r>
        <w:rPr>
          <w:spacing w:val="1"/>
          <w:w w:val="105"/>
        </w:rPr>
        <w:t xml:space="preserve"> </w:t>
      </w:r>
      <w:r>
        <w:rPr>
          <w:w w:val="105"/>
        </w:rPr>
        <w:t>internacionalmente</w:t>
      </w:r>
      <w:r>
        <w:rPr>
          <w:spacing w:val="1"/>
          <w:w w:val="105"/>
        </w:rPr>
        <w:t xml:space="preserve"> </w:t>
      </w:r>
      <w:r>
        <w:rPr>
          <w:w w:val="105"/>
        </w:rPr>
        <w:t>reconhecidos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alinhados</w:t>
      </w:r>
      <w:r>
        <w:rPr>
          <w:spacing w:val="1"/>
          <w:w w:val="105"/>
        </w:rPr>
        <w:t xml:space="preserve"> </w:t>
      </w:r>
      <w:r>
        <w:rPr>
          <w:w w:val="105"/>
        </w:rPr>
        <w:t>às</w:t>
      </w:r>
      <w:r>
        <w:rPr>
          <w:spacing w:val="1"/>
          <w:w w:val="105"/>
        </w:rPr>
        <w:t xml:space="preserve"> </w:t>
      </w:r>
      <w:r>
        <w:rPr>
          <w:w w:val="105"/>
        </w:rPr>
        <w:t>exigências</w:t>
      </w:r>
      <w:r>
        <w:rPr>
          <w:spacing w:val="1"/>
          <w:w w:val="105"/>
        </w:rPr>
        <w:t xml:space="preserve"> </w:t>
      </w:r>
      <w:r>
        <w:rPr>
          <w:w w:val="105"/>
        </w:rPr>
        <w:t>socioambientais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w w:val="105"/>
        </w:rPr>
        <w:t>o</w:t>
      </w:r>
      <w:r>
        <w:rPr>
          <w:spacing w:val="-1"/>
          <w:w w:val="105"/>
        </w:rPr>
        <w:t xml:space="preserve"> </w:t>
      </w:r>
      <w:r>
        <w:rPr>
          <w:w w:val="105"/>
        </w:rPr>
        <w:t>gerenciamento</w:t>
      </w:r>
      <w:r>
        <w:rPr>
          <w:spacing w:val="-3"/>
          <w:w w:val="105"/>
        </w:rPr>
        <w:t xml:space="preserve"> </w:t>
      </w:r>
      <w:r>
        <w:rPr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w w:val="105"/>
        </w:rPr>
        <w:t>impactos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projetos</w:t>
      </w:r>
      <w:r>
        <w:rPr>
          <w:spacing w:val="-4"/>
          <w:w w:val="105"/>
        </w:rPr>
        <w:t xml:space="preserve"> </w:t>
      </w:r>
      <w:r>
        <w:rPr>
          <w:w w:val="105"/>
        </w:rPr>
        <w:t>semelhantes</w:t>
      </w:r>
      <w:r>
        <w:rPr>
          <w:spacing w:val="-4"/>
          <w:w w:val="105"/>
        </w:rPr>
        <w:t xml:space="preserve"> </w:t>
      </w:r>
      <w:r>
        <w:rPr>
          <w:w w:val="105"/>
        </w:rPr>
        <w:t>ao</w:t>
      </w:r>
      <w:r>
        <w:rPr>
          <w:spacing w:val="-76"/>
          <w:w w:val="105"/>
        </w:rPr>
        <w:t xml:space="preserve"> </w:t>
      </w:r>
      <w:r>
        <w:rPr>
          <w:w w:val="105"/>
        </w:rPr>
        <w:t>empreendimento. Diretrizes da IFC, Banco Mundial, BID e CAF, utilizadas na</w:t>
      </w:r>
      <w:r>
        <w:rPr>
          <w:spacing w:val="1"/>
          <w:w w:val="105"/>
        </w:rPr>
        <w:t xml:space="preserve"> </w:t>
      </w:r>
      <w:r>
        <w:rPr>
          <w:w w:val="105"/>
        </w:rPr>
        <w:t>análise de impacto, são unânimes em apontar a importância da inclusão de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parâmetros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socioambientais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elevados,</w:t>
      </w:r>
      <w:r>
        <w:rPr>
          <w:spacing w:val="-16"/>
          <w:w w:val="105"/>
        </w:rPr>
        <w:t xml:space="preserve"> </w:t>
      </w:r>
      <w:r>
        <w:rPr>
          <w:w w:val="105"/>
        </w:rPr>
        <w:t>transparência</w:t>
      </w:r>
      <w:r>
        <w:rPr>
          <w:spacing w:val="-17"/>
          <w:w w:val="105"/>
        </w:rPr>
        <w:t xml:space="preserve"> </w:t>
      </w:r>
      <w:r>
        <w:rPr>
          <w:w w:val="105"/>
        </w:rPr>
        <w:t>sobre</w:t>
      </w:r>
      <w:r>
        <w:rPr>
          <w:spacing w:val="-17"/>
          <w:w w:val="105"/>
        </w:rPr>
        <w:t xml:space="preserve"> </w:t>
      </w:r>
      <w:r>
        <w:rPr>
          <w:w w:val="105"/>
        </w:rPr>
        <w:t>os</w:t>
      </w:r>
      <w:r>
        <w:rPr>
          <w:spacing w:val="-19"/>
          <w:w w:val="105"/>
        </w:rPr>
        <w:t xml:space="preserve"> </w:t>
      </w:r>
      <w:r>
        <w:rPr>
          <w:w w:val="105"/>
        </w:rPr>
        <w:t>dados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7"/>
          <w:w w:val="105"/>
        </w:rPr>
        <w:t xml:space="preserve"> </w:t>
      </w:r>
      <w:r>
        <w:rPr>
          <w:w w:val="105"/>
        </w:rPr>
        <w:t>projeto</w:t>
      </w:r>
      <w:r>
        <w:rPr>
          <w:spacing w:val="-20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engajamento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com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partes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interessadas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desde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início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ciclo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desenvolvimento</w:t>
      </w:r>
      <w:r>
        <w:rPr>
          <w:spacing w:val="-76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Projeto.</w:t>
      </w:r>
    </w:p>
    <w:p w14:paraId="65EE1082" w14:textId="77777777" w:rsidR="008150C3" w:rsidRDefault="001743A5" w:rsidP="001E6E27">
      <w:pPr>
        <w:pStyle w:val="Corpodetexto"/>
      </w:pPr>
      <w:r>
        <w:rPr>
          <w:w w:val="105"/>
        </w:rPr>
        <w:t>O Projeto Solário Carioca encontra-se no momento de elaboração de desenho</w:t>
      </w:r>
      <w:r>
        <w:rPr>
          <w:spacing w:val="1"/>
          <w:w w:val="105"/>
        </w:rPr>
        <w:t xml:space="preserve"> </w:t>
      </w:r>
      <w:r>
        <w:t>técnico do empreendimento, fase de planejamento oportuna para adequação dos</w:t>
      </w:r>
      <w:r>
        <w:rPr>
          <w:spacing w:val="1"/>
        </w:rPr>
        <w:t xml:space="preserve"> </w:t>
      </w:r>
      <w:r>
        <w:rPr>
          <w:w w:val="105"/>
        </w:rPr>
        <w:t>aspectos socioambientais necessários. As salvaguardas, normativas, análises e</w:t>
      </w:r>
      <w:r>
        <w:rPr>
          <w:spacing w:val="1"/>
          <w:w w:val="105"/>
        </w:rPr>
        <w:t xml:space="preserve"> </w:t>
      </w:r>
      <w:r>
        <w:rPr>
          <w:w w:val="105"/>
        </w:rPr>
        <w:t>medidas mitigadoras descritas neste estudo servem para as características do</w:t>
      </w:r>
      <w:r>
        <w:rPr>
          <w:spacing w:val="1"/>
          <w:w w:val="105"/>
        </w:rPr>
        <w:t xml:space="preserve"> </w:t>
      </w:r>
      <w:r>
        <w:t>empreendimento já conhecidas; quanto aquelas a serem desenhadas, destaque-se</w:t>
      </w:r>
      <w:r>
        <w:rPr>
          <w:spacing w:val="1"/>
        </w:rPr>
        <w:t xml:space="preserve"> </w:t>
      </w:r>
      <w:r>
        <w:rPr>
          <w:w w:val="105"/>
        </w:rPr>
        <w:t>à importância de analisar de forma contínua os riscos potenciais revelados no</w:t>
      </w:r>
      <w:r>
        <w:rPr>
          <w:spacing w:val="1"/>
          <w:w w:val="105"/>
        </w:rPr>
        <w:t xml:space="preserve"> </w:t>
      </w:r>
      <w:r>
        <w:t>avanço do desenho técnico do projeto, de acordo com salvaguardas e normativas</w:t>
      </w:r>
      <w:r>
        <w:rPr>
          <w:spacing w:val="1"/>
        </w:rPr>
        <w:t xml:space="preserve"> </w:t>
      </w:r>
      <w:r>
        <w:rPr>
          <w:w w:val="105"/>
        </w:rPr>
        <w:t>aqui</w:t>
      </w:r>
      <w:r>
        <w:rPr>
          <w:spacing w:val="-14"/>
          <w:w w:val="105"/>
        </w:rPr>
        <w:t xml:space="preserve"> </w:t>
      </w:r>
      <w:r>
        <w:rPr>
          <w:w w:val="105"/>
        </w:rPr>
        <w:t>utilizadas.</w:t>
      </w:r>
    </w:p>
    <w:p w14:paraId="78FC4056" w14:textId="77777777" w:rsidR="008150C3" w:rsidRDefault="001743A5" w:rsidP="001E6E27">
      <w:pPr>
        <w:pStyle w:val="Corpodetexto"/>
      </w:pPr>
      <w:r>
        <w:t>Os</w:t>
      </w:r>
      <w:r>
        <w:rPr>
          <w:spacing w:val="1"/>
        </w:rPr>
        <w:t xml:space="preserve"> </w:t>
      </w:r>
      <w:r>
        <w:t>resultados</w:t>
      </w:r>
      <w:r>
        <w:rPr>
          <w:spacing w:val="1"/>
        </w:rPr>
        <w:t xml:space="preserve"> </w:t>
      </w:r>
      <w:r>
        <w:t>encontrados</w:t>
      </w:r>
      <w:r>
        <w:rPr>
          <w:spacing w:val="1"/>
        </w:rPr>
        <w:t xml:space="preserve"> </w:t>
      </w:r>
      <w:r>
        <w:t>sinalizam</w:t>
      </w:r>
      <w:r>
        <w:rPr>
          <w:spacing w:val="1"/>
        </w:rPr>
        <w:t xml:space="preserve"> </w:t>
      </w:r>
      <w:r>
        <w:t>oportunidades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projeto.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identificados</w:t>
      </w:r>
      <w:r>
        <w:rPr>
          <w:spacing w:val="10"/>
        </w:rPr>
        <w:t xml:space="preserve"> </w:t>
      </w:r>
      <w:r>
        <w:t>riscos</w:t>
      </w:r>
      <w:r>
        <w:rPr>
          <w:spacing w:val="7"/>
        </w:rPr>
        <w:t xml:space="preserve"> </w:t>
      </w:r>
      <w:r>
        <w:t>do</w:t>
      </w:r>
      <w:r>
        <w:rPr>
          <w:spacing w:val="8"/>
        </w:rPr>
        <w:t xml:space="preserve"> </w:t>
      </w:r>
      <w:r>
        <w:t>projeto</w:t>
      </w:r>
      <w:r>
        <w:rPr>
          <w:spacing w:val="8"/>
        </w:rPr>
        <w:t xml:space="preserve"> </w:t>
      </w:r>
      <w:r>
        <w:t>para</w:t>
      </w:r>
      <w:r>
        <w:rPr>
          <w:spacing w:val="8"/>
        </w:rPr>
        <w:t xml:space="preserve"> </w:t>
      </w:r>
      <w:r>
        <w:t>partes</w:t>
      </w:r>
      <w:r>
        <w:rPr>
          <w:spacing w:val="7"/>
        </w:rPr>
        <w:t xml:space="preserve"> </w:t>
      </w:r>
      <w:r>
        <w:t>interessadas,</w:t>
      </w:r>
      <w:r>
        <w:rPr>
          <w:spacing w:val="11"/>
        </w:rPr>
        <w:t xml:space="preserve"> </w:t>
      </w:r>
      <w:r>
        <w:t>como</w:t>
      </w:r>
      <w:r>
        <w:rPr>
          <w:spacing w:val="8"/>
        </w:rPr>
        <w:t xml:space="preserve"> </w:t>
      </w:r>
      <w:r>
        <w:t>também</w:t>
      </w:r>
      <w:r>
        <w:rPr>
          <w:spacing w:val="12"/>
        </w:rPr>
        <w:t xml:space="preserve"> </w:t>
      </w:r>
      <w:r>
        <w:t>riscos</w:t>
      </w:r>
      <w:r>
        <w:rPr>
          <w:spacing w:val="7"/>
        </w:rPr>
        <w:t xml:space="preserve"> </w:t>
      </w:r>
      <w:r>
        <w:t>para</w:t>
      </w:r>
      <w:r>
        <w:rPr>
          <w:spacing w:val="-73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projeto</w:t>
      </w:r>
      <w:r>
        <w:rPr>
          <w:spacing w:val="3"/>
        </w:rPr>
        <w:t xml:space="preserve"> </w:t>
      </w:r>
      <w:r>
        <w:t>em</w:t>
      </w:r>
      <w:r>
        <w:rPr>
          <w:spacing w:val="6"/>
        </w:rPr>
        <w:t xml:space="preserve"> </w:t>
      </w:r>
      <w:r>
        <w:t>si.</w:t>
      </w:r>
      <w:r>
        <w:rPr>
          <w:spacing w:val="2"/>
        </w:rPr>
        <w:t xml:space="preserve"> </w:t>
      </w:r>
      <w:r>
        <w:t>Ao</w:t>
      </w:r>
      <w:r>
        <w:rPr>
          <w:spacing w:val="2"/>
        </w:rPr>
        <w:t xml:space="preserve"> </w:t>
      </w:r>
      <w:r>
        <w:t>endereçar</w:t>
      </w:r>
      <w:r>
        <w:rPr>
          <w:spacing w:val="1"/>
        </w:rPr>
        <w:t xml:space="preserve"> </w:t>
      </w:r>
      <w:r>
        <w:t>os</w:t>
      </w:r>
      <w:r>
        <w:rPr>
          <w:spacing w:val="4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e</w:t>
      </w:r>
      <w:r>
        <w:rPr>
          <w:spacing w:val="4"/>
        </w:rPr>
        <w:t xml:space="preserve"> </w:t>
      </w:r>
      <w:r>
        <w:t>respectivas</w:t>
      </w:r>
      <w:r>
        <w:rPr>
          <w:spacing w:val="4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mitigadoras,</w:t>
      </w:r>
      <w:r>
        <w:rPr>
          <w:spacing w:val="2"/>
        </w:rPr>
        <w:t xml:space="preserve"> </w:t>
      </w:r>
      <w:r>
        <w:t>amplia-</w:t>
      </w:r>
    </w:p>
    <w:p w14:paraId="003D1FC7" w14:textId="77777777" w:rsidR="008150C3" w:rsidRDefault="008150C3">
      <w:pPr>
        <w:spacing w:line="261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43F8C493" w14:textId="77777777" w:rsidR="008150C3" w:rsidRDefault="008150C3" w:rsidP="001E6E27">
      <w:pPr>
        <w:pStyle w:val="Corpodetexto"/>
      </w:pPr>
    </w:p>
    <w:p w14:paraId="399A067C" w14:textId="77777777" w:rsidR="008150C3" w:rsidRDefault="001743A5" w:rsidP="001E6E27">
      <w:pPr>
        <w:pStyle w:val="Corpodetexto"/>
      </w:pPr>
      <w:r>
        <w:t>se a capacidade do empreendimento de (i) gerenciar seus impactos sociais; (ii)</w:t>
      </w:r>
      <w:r>
        <w:rPr>
          <w:spacing w:val="1"/>
        </w:rPr>
        <w:t xml:space="preserve"> </w:t>
      </w:r>
      <w:r>
        <w:t>obter uma licença social junto à comunidade do entorno; (iii) atrair investimentos</w:t>
      </w:r>
      <w:r>
        <w:rPr>
          <w:spacing w:val="1"/>
        </w:rPr>
        <w:t xml:space="preserve"> </w:t>
      </w:r>
      <w:r>
        <w:t>internacionais; e (iv) consolidar o posicionamento do Programa Solário Carioca</w:t>
      </w:r>
      <w:r>
        <w:rPr>
          <w:spacing w:val="1"/>
        </w:rPr>
        <w:t xml:space="preserve"> </w:t>
      </w:r>
      <w:r>
        <w:t>dentro</w:t>
      </w:r>
      <w:r>
        <w:rPr>
          <w:spacing w:val="3"/>
        </w:rPr>
        <w:t xml:space="preserve"> </w:t>
      </w:r>
      <w:r>
        <w:t>da</w:t>
      </w:r>
      <w:r>
        <w:rPr>
          <w:spacing w:val="4"/>
        </w:rPr>
        <w:t xml:space="preserve"> </w:t>
      </w:r>
      <w:r>
        <w:t>agenda</w:t>
      </w:r>
      <w:r>
        <w:rPr>
          <w:spacing w:val="3"/>
        </w:rPr>
        <w:t xml:space="preserve"> </w:t>
      </w:r>
      <w:r>
        <w:t>nacional</w:t>
      </w:r>
      <w:r>
        <w:rPr>
          <w:spacing w:val="2"/>
        </w:rPr>
        <w:t xml:space="preserve"> </w:t>
      </w:r>
      <w:r>
        <w:t>e</w:t>
      </w:r>
      <w:r>
        <w:rPr>
          <w:spacing w:val="6"/>
        </w:rPr>
        <w:t xml:space="preserve"> </w:t>
      </w:r>
      <w:r>
        <w:t>internacional</w:t>
      </w:r>
      <w:r>
        <w:rPr>
          <w:spacing w:val="5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Combate</w:t>
      </w:r>
      <w:r>
        <w:rPr>
          <w:spacing w:val="3"/>
        </w:rPr>
        <w:t xml:space="preserve"> </w:t>
      </w:r>
      <w:r>
        <w:t>às</w:t>
      </w:r>
      <w:r>
        <w:rPr>
          <w:spacing w:val="5"/>
        </w:rPr>
        <w:t xml:space="preserve"> </w:t>
      </w:r>
      <w:r>
        <w:t>Mudanças</w:t>
      </w:r>
      <w:r>
        <w:rPr>
          <w:spacing w:val="5"/>
        </w:rPr>
        <w:t xml:space="preserve"> </w:t>
      </w:r>
      <w:r>
        <w:t>Climáticas.</w:t>
      </w:r>
    </w:p>
    <w:p w14:paraId="64F7850F" w14:textId="77777777" w:rsidR="008150C3" w:rsidRDefault="001743A5" w:rsidP="001E6E27">
      <w:pPr>
        <w:pStyle w:val="Corpodetexto"/>
      </w:pPr>
      <w:r>
        <w:t>Primeiramente, se faz necessário estabelecer a base da atuação socioambiental do</w:t>
      </w:r>
      <w:r>
        <w:rPr>
          <w:spacing w:val="1"/>
        </w:rPr>
        <w:t xml:space="preserve"> </w:t>
      </w:r>
      <w:r>
        <w:t>empreendimento. A partir de um processo de avaliação socioambiental, elaborar e</w:t>
      </w:r>
      <w:r>
        <w:rPr>
          <w:spacing w:val="1"/>
        </w:rPr>
        <w:t xml:space="preserve"> </w:t>
      </w:r>
      <w:r>
        <w:t>manter, em coordenação com outros órgãos governamentais responsáveis e com</w:t>
      </w:r>
      <w:r>
        <w:rPr>
          <w:spacing w:val="1"/>
        </w:rPr>
        <w:t xml:space="preserve"> </w:t>
      </w:r>
      <w:r>
        <w:t>terceiros, conforme apropriado, um Sistema de Avaliação e Gestão Ambiental e</w:t>
      </w:r>
      <w:r>
        <w:rPr>
          <w:spacing w:val="1"/>
        </w:rPr>
        <w:t xml:space="preserve"> </w:t>
      </w:r>
      <w:r>
        <w:t>Social</w:t>
      </w:r>
      <w:r>
        <w:rPr>
          <w:spacing w:val="13"/>
        </w:rPr>
        <w:t xml:space="preserve"> </w:t>
      </w:r>
      <w:r>
        <w:t>(SGAS)</w:t>
      </w:r>
      <w:r>
        <w:rPr>
          <w:spacing w:val="10"/>
        </w:rPr>
        <w:t xml:space="preserve"> </w:t>
      </w:r>
      <w:r>
        <w:t>apropriado</w:t>
      </w:r>
      <w:r>
        <w:rPr>
          <w:spacing w:val="11"/>
        </w:rPr>
        <w:t xml:space="preserve"> </w:t>
      </w:r>
      <w:r>
        <w:t>à</w:t>
      </w:r>
      <w:r>
        <w:rPr>
          <w:spacing w:val="11"/>
        </w:rPr>
        <w:t xml:space="preserve"> </w:t>
      </w:r>
      <w:r>
        <w:t>natureza</w:t>
      </w:r>
      <w:r>
        <w:rPr>
          <w:spacing w:val="15"/>
        </w:rPr>
        <w:t xml:space="preserve"> </w:t>
      </w:r>
      <w:r>
        <w:t>e</w:t>
      </w:r>
      <w:r>
        <w:rPr>
          <w:spacing w:val="11"/>
        </w:rPr>
        <w:t xml:space="preserve"> </w:t>
      </w:r>
      <w:r>
        <w:t>às</w:t>
      </w:r>
      <w:r>
        <w:rPr>
          <w:spacing w:val="10"/>
        </w:rPr>
        <w:t xml:space="preserve"> </w:t>
      </w:r>
      <w:r>
        <w:t>dimensões</w:t>
      </w:r>
      <w:r>
        <w:rPr>
          <w:spacing w:val="10"/>
        </w:rPr>
        <w:t xml:space="preserve"> </w:t>
      </w:r>
      <w:r>
        <w:t>do</w:t>
      </w:r>
      <w:r>
        <w:rPr>
          <w:spacing w:val="11"/>
        </w:rPr>
        <w:t xml:space="preserve"> </w:t>
      </w:r>
      <w:r>
        <w:t>Projeto</w:t>
      </w:r>
      <w:r>
        <w:rPr>
          <w:spacing w:val="12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compatível</w:t>
      </w:r>
      <w:r>
        <w:rPr>
          <w:spacing w:val="12"/>
        </w:rPr>
        <w:t xml:space="preserve"> </w:t>
      </w:r>
      <w:r>
        <w:t>com</w:t>
      </w:r>
      <w:r>
        <w:rPr>
          <w:spacing w:val="-7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nível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socioambientais.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SGAS</w:t>
      </w:r>
      <w:r>
        <w:rPr>
          <w:spacing w:val="1"/>
        </w:rPr>
        <w:t xml:space="preserve"> </w:t>
      </w:r>
      <w:r>
        <w:t>incorporará</w:t>
      </w:r>
      <w:r>
        <w:rPr>
          <w:spacing w:val="75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 elementos de forma dinâmica e contínua: (i) política; (ii) identificação de</w:t>
      </w:r>
      <w:r>
        <w:rPr>
          <w:spacing w:val="-72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impactos;</w:t>
      </w:r>
      <w:r>
        <w:rPr>
          <w:spacing w:val="1"/>
        </w:rPr>
        <w:t xml:space="preserve"> </w:t>
      </w:r>
      <w:r>
        <w:t>(iii)</w:t>
      </w:r>
      <w:r>
        <w:rPr>
          <w:spacing w:val="1"/>
        </w:rPr>
        <w:t xml:space="preserve"> </w:t>
      </w:r>
      <w:r>
        <w:t>programas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gestão;</w:t>
      </w:r>
      <w:r>
        <w:rPr>
          <w:spacing w:val="1"/>
        </w:rPr>
        <w:t xml:space="preserve"> </w:t>
      </w:r>
      <w:r>
        <w:t>(iv)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competência</w:t>
      </w:r>
      <w:r>
        <w:rPr>
          <w:spacing w:val="-72"/>
        </w:rPr>
        <w:t xml:space="preserve"> </w:t>
      </w:r>
      <w:r>
        <w:t>organizacional; (v) preparação e resposta a emergência; (vi) engajamento das</w:t>
      </w:r>
      <w:r>
        <w:rPr>
          <w:spacing w:val="1"/>
        </w:rPr>
        <w:t xml:space="preserve"> </w:t>
      </w:r>
      <w:r>
        <w:t>partes</w:t>
      </w:r>
      <w:r>
        <w:rPr>
          <w:spacing w:val="-9"/>
        </w:rPr>
        <w:t xml:space="preserve"> </w:t>
      </w:r>
      <w:r>
        <w:t>interessadas;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(vii)</w:t>
      </w:r>
      <w:r>
        <w:rPr>
          <w:spacing w:val="-10"/>
        </w:rPr>
        <w:t xml:space="preserve"> </w:t>
      </w:r>
      <w:r>
        <w:t>monitoramento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análise.</w:t>
      </w:r>
    </w:p>
    <w:p w14:paraId="06B86B44" w14:textId="77777777" w:rsidR="008150C3" w:rsidRDefault="001743A5" w:rsidP="001E6E27">
      <w:pPr>
        <w:pStyle w:val="Corpodetexto"/>
      </w:pPr>
      <w:r>
        <w:rPr>
          <w:w w:val="105"/>
        </w:rPr>
        <w:t>Em relação ao contexto social, o SGAS deve abranger um Plano ou Sistema de</w:t>
      </w:r>
      <w:r>
        <w:rPr>
          <w:spacing w:val="1"/>
          <w:w w:val="105"/>
        </w:rPr>
        <w:t xml:space="preserve"> </w:t>
      </w:r>
      <w:r>
        <w:rPr>
          <w:w w:val="105"/>
        </w:rPr>
        <w:t>Gestão dos Impactos Sociais e documentos de gestão relacionados como, por</w:t>
      </w:r>
      <w:r>
        <w:rPr>
          <w:spacing w:val="1"/>
          <w:w w:val="105"/>
        </w:rPr>
        <w:t xml:space="preserve"> </w:t>
      </w:r>
      <w:r>
        <w:t>exemplo, um plano ou conjunto de ações de saúde e segurança da comunidade e</w:t>
      </w:r>
      <w:r>
        <w:rPr>
          <w:spacing w:val="1"/>
        </w:rPr>
        <w:t xml:space="preserve"> </w:t>
      </w:r>
      <w:r>
        <w:rPr>
          <w:spacing w:val="-1"/>
          <w:w w:val="105"/>
        </w:rPr>
        <w:t>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trabalhador,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engajamento</w:t>
      </w:r>
      <w:r>
        <w:rPr>
          <w:spacing w:val="-16"/>
          <w:w w:val="105"/>
        </w:rPr>
        <w:t xml:space="preserve"> </w:t>
      </w:r>
      <w:r>
        <w:rPr>
          <w:w w:val="105"/>
        </w:rPr>
        <w:t>das</w:t>
      </w:r>
      <w:r>
        <w:rPr>
          <w:spacing w:val="-16"/>
          <w:w w:val="105"/>
        </w:rPr>
        <w:t xml:space="preserve"> </w:t>
      </w:r>
      <w:r>
        <w:rPr>
          <w:w w:val="105"/>
        </w:rPr>
        <w:t>partes</w:t>
      </w:r>
      <w:r>
        <w:rPr>
          <w:spacing w:val="-19"/>
          <w:w w:val="105"/>
        </w:rPr>
        <w:t xml:space="preserve"> </w:t>
      </w:r>
      <w:r>
        <w:rPr>
          <w:w w:val="105"/>
        </w:rPr>
        <w:t>interessadas,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-14"/>
          <w:w w:val="105"/>
        </w:rPr>
        <w:t xml:space="preserve"> </w:t>
      </w:r>
      <w:r>
        <w:rPr>
          <w:w w:val="105"/>
        </w:rPr>
        <w:t>social,</w:t>
      </w:r>
      <w:r>
        <w:rPr>
          <w:spacing w:val="-77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prevenção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resposta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9"/>
          <w:w w:val="105"/>
        </w:rPr>
        <w:t xml:space="preserve"> </w:t>
      </w:r>
      <w:r>
        <w:rPr>
          <w:w w:val="105"/>
        </w:rPr>
        <w:t>situações</w:t>
      </w:r>
      <w:r>
        <w:rPr>
          <w:spacing w:val="-20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emergência,</w:t>
      </w:r>
      <w:r>
        <w:rPr>
          <w:spacing w:val="-18"/>
          <w:w w:val="105"/>
        </w:rPr>
        <w:t xml:space="preserve"> </w:t>
      </w:r>
      <w:r>
        <w:rPr>
          <w:w w:val="105"/>
        </w:rPr>
        <w:t>dentre</w:t>
      </w:r>
      <w:r>
        <w:rPr>
          <w:spacing w:val="-18"/>
          <w:w w:val="105"/>
        </w:rPr>
        <w:t xml:space="preserve"> </w:t>
      </w:r>
      <w:r>
        <w:rPr>
          <w:w w:val="105"/>
        </w:rPr>
        <w:t>outras</w:t>
      </w:r>
      <w:r>
        <w:rPr>
          <w:spacing w:val="-18"/>
          <w:w w:val="105"/>
        </w:rPr>
        <w:t xml:space="preserve"> </w:t>
      </w:r>
      <w:r>
        <w:rPr>
          <w:w w:val="105"/>
        </w:rPr>
        <w:t>que</w:t>
      </w:r>
      <w:r>
        <w:rPr>
          <w:spacing w:val="-18"/>
          <w:w w:val="105"/>
        </w:rPr>
        <w:t xml:space="preserve"> </w:t>
      </w:r>
      <w:r>
        <w:rPr>
          <w:w w:val="105"/>
        </w:rPr>
        <w:t>oferecem</w:t>
      </w:r>
      <w:r>
        <w:rPr>
          <w:spacing w:val="-76"/>
          <w:w w:val="105"/>
        </w:rPr>
        <w:t xml:space="preserve"> </w:t>
      </w:r>
      <w:r>
        <w:rPr>
          <w:w w:val="105"/>
        </w:rPr>
        <w:t>coletivamente um conjunto integrado de ações para gerir as questões sociais</w:t>
      </w:r>
      <w:r>
        <w:rPr>
          <w:spacing w:val="1"/>
          <w:w w:val="105"/>
        </w:rPr>
        <w:t xml:space="preserve"> </w:t>
      </w:r>
      <w:r>
        <w:t>suscitadas pelo projeto. Esse sistema deve ser integrado aos planos ou sistema de</w:t>
      </w:r>
      <w:r>
        <w:rPr>
          <w:spacing w:val="1"/>
        </w:rPr>
        <w:t xml:space="preserve"> </w:t>
      </w:r>
      <w:r>
        <w:t>gestão</w:t>
      </w:r>
      <w:r>
        <w:rPr>
          <w:spacing w:val="-15"/>
        </w:rPr>
        <w:t xml:space="preserve"> </w:t>
      </w:r>
      <w:r>
        <w:t>de</w:t>
      </w:r>
      <w:r>
        <w:rPr>
          <w:spacing w:val="-15"/>
        </w:rPr>
        <w:t xml:space="preserve"> </w:t>
      </w:r>
      <w:r>
        <w:t>impactos</w:t>
      </w:r>
      <w:r>
        <w:rPr>
          <w:spacing w:val="-18"/>
        </w:rPr>
        <w:t xml:space="preserve"> </w:t>
      </w:r>
      <w:r>
        <w:t>ambientais,</w:t>
      </w:r>
      <w:r>
        <w:rPr>
          <w:spacing w:val="-16"/>
        </w:rPr>
        <w:t xml:space="preserve"> </w:t>
      </w:r>
      <w:r>
        <w:t>ou</w:t>
      </w:r>
      <w:r>
        <w:rPr>
          <w:spacing w:val="-17"/>
        </w:rPr>
        <w:t xml:space="preserve"> </w:t>
      </w:r>
      <w:r>
        <w:t>algo</w:t>
      </w:r>
      <w:r>
        <w:rPr>
          <w:spacing w:val="-15"/>
        </w:rPr>
        <w:t xml:space="preserve"> </w:t>
      </w:r>
      <w:r>
        <w:t>similar,</w:t>
      </w:r>
      <w:r>
        <w:rPr>
          <w:spacing w:val="-16"/>
        </w:rPr>
        <w:t xml:space="preserve"> </w:t>
      </w:r>
      <w:r>
        <w:t>bem</w:t>
      </w:r>
      <w:r>
        <w:rPr>
          <w:spacing w:val="-13"/>
        </w:rPr>
        <w:t xml:space="preserve"> </w:t>
      </w:r>
      <w:r>
        <w:t>como</w:t>
      </w:r>
      <w:r>
        <w:rPr>
          <w:spacing w:val="-15"/>
        </w:rPr>
        <w:t xml:space="preserve"> </w:t>
      </w:r>
      <w:r>
        <w:t>ser</w:t>
      </w:r>
      <w:r>
        <w:rPr>
          <w:spacing w:val="-16"/>
        </w:rPr>
        <w:t xml:space="preserve"> </w:t>
      </w:r>
      <w:r>
        <w:t>articulado</w:t>
      </w:r>
      <w:r>
        <w:rPr>
          <w:spacing w:val="-15"/>
        </w:rPr>
        <w:t xml:space="preserve"> </w:t>
      </w:r>
      <w:r>
        <w:t>com</w:t>
      </w:r>
      <w:r>
        <w:rPr>
          <w:spacing w:val="-17"/>
        </w:rPr>
        <w:t xml:space="preserve"> </w:t>
      </w:r>
      <w:r>
        <w:t>outros</w:t>
      </w:r>
      <w:r>
        <w:rPr>
          <w:spacing w:val="-72"/>
        </w:rPr>
        <w:t xml:space="preserve"> </w:t>
      </w:r>
      <w:r>
        <w:rPr>
          <w:w w:val="105"/>
        </w:rPr>
        <w:t>órgãos públicos e entidades envolvidas na perspectiva de integrar planos,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programas</w:t>
      </w:r>
      <w:r>
        <w:rPr>
          <w:spacing w:val="-17"/>
          <w:w w:val="105"/>
        </w:rPr>
        <w:t xml:space="preserve"> </w:t>
      </w:r>
      <w:r>
        <w:rPr>
          <w:spacing w:val="-3"/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ações</w:t>
      </w:r>
      <w:r>
        <w:rPr>
          <w:spacing w:val="-14"/>
          <w:w w:val="105"/>
        </w:rPr>
        <w:t xml:space="preserve"> </w:t>
      </w:r>
      <w:r>
        <w:rPr>
          <w:spacing w:val="-2"/>
          <w:w w:val="105"/>
        </w:rPr>
        <w:t>já</w:t>
      </w:r>
      <w:r>
        <w:rPr>
          <w:spacing w:val="-18"/>
          <w:w w:val="105"/>
        </w:rPr>
        <w:t xml:space="preserve"> </w:t>
      </w:r>
      <w:r>
        <w:rPr>
          <w:spacing w:val="-2"/>
          <w:w w:val="105"/>
        </w:rPr>
        <w:t>existentes</w:t>
      </w:r>
      <w:r>
        <w:rPr>
          <w:spacing w:val="-15"/>
          <w:w w:val="105"/>
        </w:rPr>
        <w:t xml:space="preserve"> </w:t>
      </w:r>
      <w:r>
        <w:rPr>
          <w:spacing w:val="-2"/>
          <w:w w:val="105"/>
        </w:rPr>
        <w:t>ou</w:t>
      </w:r>
      <w:r>
        <w:rPr>
          <w:spacing w:val="-13"/>
          <w:w w:val="105"/>
        </w:rPr>
        <w:t xml:space="preserve"> </w:t>
      </w:r>
      <w:r>
        <w:rPr>
          <w:spacing w:val="-2"/>
          <w:w w:val="105"/>
        </w:rPr>
        <w:t>concebidos</w:t>
      </w:r>
      <w:r>
        <w:rPr>
          <w:spacing w:val="-15"/>
          <w:w w:val="105"/>
        </w:rPr>
        <w:t xml:space="preserve"> </w:t>
      </w:r>
      <w:r>
        <w:rPr>
          <w:spacing w:val="-2"/>
          <w:w w:val="105"/>
        </w:rPr>
        <w:t>em</w:t>
      </w:r>
      <w:r>
        <w:rPr>
          <w:spacing w:val="-13"/>
          <w:w w:val="105"/>
        </w:rPr>
        <w:t xml:space="preserve"> </w:t>
      </w:r>
      <w:r>
        <w:rPr>
          <w:spacing w:val="-2"/>
          <w:w w:val="105"/>
        </w:rPr>
        <w:t>conjunto.</w:t>
      </w:r>
    </w:p>
    <w:p w14:paraId="6BF7C8DF" w14:textId="77777777" w:rsidR="008150C3" w:rsidRDefault="001743A5" w:rsidP="001E6E27">
      <w:pPr>
        <w:pStyle w:val="Corpodetexto"/>
      </w:pPr>
      <w:r>
        <w:t>A avaliação social, como já apresentado, é um processo que tem como um de seus</w:t>
      </w:r>
      <w:r>
        <w:rPr>
          <w:spacing w:val="-72"/>
        </w:rPr>
        <w:t xml:space="preserve"> </w:t>
      </w:r>
      <w:r>
        <w:rPr>
          <w:w w:val="105"/>
        </w:rPr>
        <w:t>objetivos</w:t>
      </w:r>
      <w:r>
        <w:rPr>
          <w:spacing w:val="-16"/>
          <w:w w:val="105"/>
        </w:rPr>
        <w:t xml:space="preserve"> </w:t>
      </w:r>
      <w:r>
        <w:rPr>
          <w:w w:val="105"/>
        </w:rPr>
        <w:t>subsidiar</w:t>
      </w:r>
      <w:r>
        <w:rPr>
          <w:spacing w:val="-16"/>
          <w:w w:val="105"/>
        </w:rPr>
        <w:t xml:space="preserve"> </w:t>
      </w:r>
      <w:r>
        <w:rPr>
          <w:w w:val="105"/>
        </w:rPr>
        <w:t>os</w:t>
      </w:r>
      <w:r>
        <w:rPr>
          <w:spacing w:val="-18"/>
          <w:w w:val="105"/>
        </w:rPr>
        <w:t xml:space="preserve"> </w:t>
      </w:r>
      <w:r>
        <w:rPr>
          <w:w w:val="105"/>
        </w:rPr>
        <w:t>responsáveis</w:t>
      </w:r>
      <w:r>
        <w:rPr>
          <w:spacing w:val="-16"/>
          <w:w w:val="105"/>
        </w:rPr>
        <w:t xml:space="preserve"> </w:t>
      </w:r>
      <w:r>
        <w:rPr>
          <w:w w:val="105"/>
        </w:rPr>
        <w:t>pelo</w:t>
      </w:r>
      <w:r>
        <w:rPr>
          <w:spacing w:val="-15"/>
          <w:w w:val="105"/>
        </w:rPr>
        <w:t xml:space="preserve"> </w:t>
      </w:r>
      <w:r>
        <w:rPr>
          <w:w w:val="105"/>
        </w:rPr>
        <w:t>Projeto</w:t>
      </w:r>
      <w:r>
        <w:rPr>
          <w:spacing w:val="-15"/>
          <w:w w:val="105"/>
        </w:rPr>
        <w:t xml:space="preserve"> </w:t>
      </w:r>
      <w:r>
        <w:rPr>
          <w:w w:val="105"/>
        </w:rPr>
        <w:t>no</w:t>
      </w:r>
      <w:r>
        <w:rPr>
          <w:spacing w:val="-17"/>
          <w:w w:val="105"/>
        </w:rPr>
        <w:t xml:space="preserve"> </w:t>
      </w:r>
      <w:r>
        <w:rPr>
          <w:w w:val="105"/>
        </w:rPr>
        <w:t>planejamento,</w:t>
      </w:r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16"/>
          <w:w w:val="105"/>
        </w:rPr>
        <w:t xml:space="preserve"> </w:t>
      </w:r>
      <w:r>
        <w:rPr>
          <w:w w:val="105"/>
        </w:rPr>
        <w:t>preparo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76"/>
          <w:w w:val="105"/>
        </w:rPr>
        <w:t xml:space="preserve"> </w:t>
      </w:r>
      <w:r>
        <w:t>competências e no início do engajamento com partes interessadas. Nesse sentido,</w:t>
      </w:r>
      <w:r>
        <w:rPr>
          <w:spacing w:val="1"/>
        </w:rPr>
        <w:t xml:space="preserve"> </w:t>
      </w:r>
      <w:r>
        <w:rPr>
          <w:w w:val="105"/>
        </w:rPr>
        <w:t>recomenda-se</w:t>
      </w:r>
      <w:r>
        <w:rPr>
          <w:spacing w:val="-5"/>
          <w:w w:val="105"/>
        </w:rPr>
        <w:t xml:space="preserve"> </w:t>
      </w:r>
      <w:r>
        <w:rPr>
          <w:w w:val="105"/>
        </w:rPr>
        <w:t>que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6"/>
          <w:w w:val="105"/>
        </w:rPr>
        <w:t xml:space="preserve"> </w:t>
      </w:r>
      <w:r>
        <w:rPr>
          <w:w w:val="105"/>
        </w:rPr>
        <w:t>SGAS</w:t>
      </w:r>
      <w:r>
        <w:rPr>
          <w:spacing w:val="-4"/>
          <w:w w:val="105"/>
        </w:rPr>
        <w:t xml:space="preserve"> </w:t>
      </w:r>
      <w:r>
        <w:rPr>
          <w:w w:val="105"/>
        </w:rPr>
        <w:t>inclua</w:t>
      </w:r>
      <w:r>
        <w:rPr>
          <w:spacing w:val="-4"/>
          <w:w w:val="105"/>
        </w:rPr>
        <w:t xml:space="preserve"> </w:t>
      </w:r>
      <w:r>
        <w:rPr>
          <w:w w:val="105"/>
        </w:rPr>
        <w:t>um</w:t>
      </w:r>
      <w:r>
        <w:rPr>
          <w:spacing w:val="-3"/>
          <w:w w:val="105"/>
        </w:rPr>
        <w:t xml:space="preserve"> </w:t>
      </w:r>
      <w:r>
        <w:rPr>
          <w:w w:val="105"/>
        </w:rPr>
        <w:t>conjunto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ações</w:t>
      </w:r>
      <w:r>
        <w:rPr>
          <w:spacing w:val="-5"/>
          <w:w w:val="105"/>
        </w:rPr>
        <w:t xml:space="preserve"> </w:t>
      </w:r>
      <w:r>
        <w:rPr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engajamento</w:t>
      </w:r>
      <w:r>
        <w:rPr>
          <w:spacing w:val="-4"/>
          <w:w w:val="105"/>
        </w:rPr>
        <w:t xml:space="preserve"> </w:t>
      </w:r>
      <w:r>
        <w:rPr>
          <w:w w:val="105"/>
        </w:rPr>
        <w:t>com</w:t>
      </w:r>
      <w:r>
        <w:rPr>
          <w:spacing w:val="-76"/>
          <w:w w:val="105"/>
        </w:rPr>
        <w:t xml:space="preserve"> </w:t>
      </w:r>
      <w:r>
        <w:t>partes interessadas, que podem partir da elaboração de uma versão preliminar de</w:t>
      </w:r>
      <w:r>
        <w:rPr>
          <w:spacing w:val="1"/>
        </w:rPr>
        <w:t xml:space="preserve"> </w:t>
      </w:r>
      <w:r>
        <w:rPr>
          <w:w w:val="105"/>
        </w:rPr>
        <w:t>um Plano de Engajamento de Partes Interessadas - PEPI. O empreendimento</w:t>
      </w:r>
      <w:r>
        <w:rPr>
          <w:spacing w:val="1"/>
          <w:w w:val="105"/>
        </w:rPr>
        <w:t xml:space="preserve"> </w:t>
      </w:r>
      <w:r>
        <w:t>apresentou posicionamento favorável das partes interessadas, o que não dispensa</w:t>
      </w:r>
      <w:r>
        <w:rPr>
          <w:spacing w:val="1"/>
        </w:rPr>
        <w:t xml:space="preserve"> </w:t>
      </w:r>
      <w:r>
        <w:rPr>
          <w:spacing w:val="-1"/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engajamento,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mas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sim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reforça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necessidade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ampliar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diálogo</w:t>
      </w:r>
      <w:r>
        <w:rPr>
          <w:spacing w:val="-16"/>
          <w:w w:val="105"/>
        </w:rPr>
        <w:t xml:space="preserve"> </w:t>
      </w:r>
      <w:r>
        <w:rPr>
          <w:w w:val="105"/>
        </w:rPr>
        <w:t>com</w:t>
      </w:r>
      <w:r>
        <w:rPr>
          <w:spacing w:val="-17"/>
          <w:w w:val="105"/>
        </w:rPr>
        <w:t xml:space="preserve"> </w:t>
      </w:r>
      <w:r>
        <w:rPr>
          <w:w w:val="105"/>
        </w:rPr>
        <w:t>equipes</w:t>
      </w:r>
      <w:r>
        <w:rPr>
          <w:spacing w:val="-76"/>
          <w:w w:val="105"/>
        </w:rPr>
        <w:t xml:space="preserve"> </w:t>
      </w:r>
      <w:r>
        <w:rPr>
          <w:w w:val="105"/>
        </w:rPr>
        <w:t>técnicas, esferas de influência decisórias e partes interessadas afetadas para</w:t>
      </w:r>
      <w:r>
        <w:rPr>
          <w:spacing w:val="1"/>
          <w:w w:val="105"/>
        </w:rPr>
        <w:t xml:space="preserve"> </w:t>
      </w:r>
      <w:r>
        <w:rPr>
          <w:w w:val="105"/>
        </w:rPr>
        <w:t>potencializar os benefícios percebidos e gerenciar os riscos. Recomenda-se</w:t>
      </w:r>
      <w:r>
        <w:rPr>
          <w:spacing w:val="1"/>
          <w:w w:val="105"/>
        </w:rPr>
        <w:t xml:space="preserve"> </w:t>
      </w:r>
      <w:r>
        <w:t>atualizar</w:t>
      </w:r>
      <w:r>
        <w:rPr>
          <w:spacing w:val="-10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plano</w:t>
      </w:r>
      <w:r>
        <w:rPr>
          <w:spacing w:val="-9"/>
        </w:rPr>
        <w:t xml:space="preserve"> </w:t>
      </w:r>
      <w:r>
        <w:t>(PEPI)</w:t>
      </w:r>
      <w:r>
        <w:rPr>
          <w:spacing w:val="-9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mapeamento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partes</w:t>
      </w:r>
      <w:r>
        <w:rPr>
          <w:spacing w:val="-10"/>
        </w:rPr>
        <w:t xml:space="preserve"> </w:t>
      </w:r>
      <w:r>
        <w:t>interessadas</w:t>
      </w:r>
      <w:r>
        <w:rPr>
          <w:spacing w:val="-12"/>
        </w:rPr>
        <w:t xml:space="preserve"> </w:t>
      </w:r>
      <w:r>
        <w:t>conforme</w:t>
      </w:r>
      <w:r>
        <w:rPr>
          <w:spacing w:val="-10"/>
        </w:rPr>
        <w:t xml:space="preserve"> </w:t>
      </w:r>
      <w:r>
        <w:t>avançam</w:t>
      </w:r>
      <w:r>
        <w:rPr>
          <w:spacing w:val="-73"/>
        </w:rPr>
        <w:t xml:space="preserve"> </w:t>
      </w:r>
      <w:r>
        <w:rPr>
          <w:w w:val="105"/>
        </w:rPr>
        <w:t>as</w:t>
      </w:r>
      <w:r>
        <w:rPr>
          <w:spacing w:val="-15"/>
          <w:w w:val="105"/>
        </w:rPr>
        <w:t xml:space="preserve"> </w:t>
      </w:r>
      <w:r>
        <w:rPr>
          <w:w w:val="105"/>
        </w:rPr>
        <w:t>decisões</w:t>
      </w:r>
      <w:r>
        <w:rPr>
          <w:spacing w:val="-15"/>
          <w:w w:val="105"/>
        </w:rPr>
        <w:t xml:space="preserve"> </w:t>
      </w:r>
      <w:r>
        <w:rPr>
          <w:w w:val="105"/>
        </w:rPr>
        <w:t>técnicas</w:t>
      </w:r>
      <w:r>
        <w:rPr>
          <w:spacing w:val="-13"/>
          <w:w w:val="105"/>
        </w:rPr>
        <w:t xml:space="preserve"> </w:t>
      </w:r>
      <w:r>
        <w:rPr>
          <w:w w:val="105"/>
        </w:rPr>
        <w:t>sobre</w:t>
      </w:r>
      <w:r>
        <w:rPr>
          <w:spacing w:val="-15"/>
          <w:w w:val="105"/>
        </w:rPr>
        <w:t xml:space="preserve"> </w:t>
      </w:r>
      <w:r>
        <w:rPr>
          <w:w w:val="105"/>
        </w:rPr>
        <w:t>o</w:t>
      </w:r>
      <w:r>
        <w:rPr>
          <w:spacing w:val="-15"/>
          <w:w w:val="105"/>
        </w:rPr>
        <w:t xml:space="preserve"> </w:t>
      </w:r>
      <w:r>
        <w:rPr>
          <w:w w:val="105"/>
        </w:rPr>
        <w:t>empreendimento.</w:t>
      </w:r>
    </w:p>
    <w:p w14:paraId="162EED15" w14:textId="75133C1A" w:rsidR="008150C3" w:rsidRDefault="001743A5" w:rsidP="001E6E27">
      <w:pPr>
        <w:pStyle w:val="Corpodetexto"/>
        <w:rPr>
          <w:rFonts w:ascii="Arial" w:hAnsi="Arial"/>
          <w:b/>
          <w:sz w:val="24"/>
        </w:rPr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ausência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partes</w:t>
      </w:r>
      <w:r>
        <w:rPr>
          <w:spacing w:val="1"/>
          <w:w w:val="105"/>
        </w:rPr>
        <w:t xml:space="preserve"> </w:t>
      </w:r>
      <w:r>
        <w:rPr>
          <w:w w:val="105"/>
        </w:rPr>
        <w:t>interessadas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empreendimento</w:t>
      </w:r>
      <w:r>
        <w:rPr>
          <w:spacing w:val="-76"/>
          <w:w w:val="105"/>
        </w:rPr>
        <w:t xml:space="preserve"> </w:t>
      </w:r>
      <w:r>
        <w:rPr>
          <w:w w:val="105"/>
        </w:rPr>
        <w:t>apresenta risco de invisibilidade de impactos e consequente baixo desempenho</w:t>
      </w:r>
      <w:r>
        <w:rPr>
          <w:spacing w:val="-76"/>
          <w:w w:val="105"/>
        </w:rPr>
        <w:t xml:space="preserve"> </w:t>
      </w:r>
      <w:r>
        <w:rPr>
          <w:w w:val="105"/>
        </w:rPr>
        <w:t>ambiental e social. Benefícios potenciais como geração de mão-de-obra local e</w:t>
      </w:r>
      <w:r>
        <w:rPr>
          <w:spacing w:val="1"/>
          <w:w w:val="105"/>
        </w:rPr>
        <w:t xml:space="preserve"> </w:t>
      </w:r>
      <w:r>
        <w:t>dinamização da economia demandam articulação institucional e ativação prévias a</w:t>
      </w:r>
      <w:r>
        <w:rPr>
          <w:spacing w:val="1"/>
        </w:rPr>
        <w:t xml:space="preserve"> </w:t>
      </w:r>
      <w:r>
        <w:rPr>
          <w:w w:val="105"/>
        </w:rPr>
        <w:t>fase</w:t>
      </w:r>
      <w:r>
        <w:rPr>
          <w:spacing w:val="44"/>
          <w:w w:val="105"/>
        </w:rPr>
        <w:t xml:space="preserve"> </w:t>
      </w:r>
      <w:r>
        <w:rPr>
          <w:w w:val="105"/>
        </w:rPr>
        <w:t>de</w:t>
      </w:r>
      <w:r>
        <w:rPr>
          <w:spacing w:val="47"/>
          <w:w w:val="105"/>
        </w:rPr>
        <w:t xml:space="preserve"> </w:t>
      </w:r>
      <w:r>
        <w:rPr>
          <w:w w:val="105"/>
        </w:rPr>
        <w:t>construção.</w:t>
      </w:r>
      <w:r>
        <w:rPr>
          <w:spacing w:val="42"/>
          <w:w w:val="105"/>
        </w:rPr>
        <w:t xml:space="preserve"> </w:t>
      </w:r>
      <w:r>
        <w:rPr>
          <w:w w:val="105"/>
        </w:rPr>
        <w:t>O</w:t>
      </w:r>
      <w:r>
        <w:rPr>
          <w:spacing w:val="47"/>
          <w:w w:val="105"/>
        </w:rPr>
        <w:t xml:space="preserve"> </w:t>
      </w:r>
      <w:r>
        <w:rPr>
          <w:w w:val="105"/>
        </w:rPr>
        <w:t>mesmo</w:t>
      </w:r>
      <w:r>
        <w:rPr>
          <w:spacing w:val="47"/>
          <w:w w:val="105"/>
        </w:rPr>
        <w:t xml:space="preserve"> </w:t>
      </w:r>
      <w:r>
        <w:rPr>
          <w:w w:val="105"/>
        </w:rPr>
        <w:t>se</w:t>
      </w:r>
      <w:r>
        <w:rPr>
          <w:spacing w:val="45"/>
          <w:w w:val="105"/>
        </w:rPr>
        <w:t xml:space="preserve"> </w:t>
      </w:r>
      <w:r>
        <w:rPr>
          <w:w w:val="105"/>
        </w:rPr>
        <w:t>aplica</w:t>
      </w:r>
      <w:r>
        <w:rPr>
          <w:spacing w:val="44"/>
          <w:w w:val="105"/>
        </w:rPr>
        <w:t xml:space="preserve"> </w:t>
      </w:r>
      <w:r>
        <w:rPr>
          <w:w w:val="105"/>
        </w:rPr>
        <w:t>a</w:t>
      </w:r>
      <w:r>
        <w:rPr>
          <w:spacing w:val="47"/>
          <w:w w:val="105"/>
        </w:rPr>
        <w:t xml:space="preserve"> </w:t>
      </w:r>
      <w:r>
        <w:rPr>
          <w:w w:val="105"/>
        </w:rPr>
        <w:t>riscos</w:t>
      </w:r>
      <w:r>
        <w:rPr>
          <w:spacing w:val="46"/>
          <w:w w:val="105"/>
        </w:rPr>
        <w:t xml:space="preserve"> </w:t>
      </w:r>
      <w:r>
        <w:rPr>
          <w:w w:val="105"/>
        </w:rPr>
        <w:t>que</w:t>
      </w:r>
      <w:r>
        <w:rPr>
          <w:spacing w:val="44"/>
          <w:w w:val="105"/>
        </w:rPr>
        <w:t xml:space="preserve"> </w:t>
      </w:r>
      <w:r>
        <w:rPr>
          <w:w w:val="105"/>
        </w:rPr>
        <w:t>podem</w:t>
      </w:r>
      <w:r>
        <w:rPr>
          <w:spacing w:val="45"/>
          <w:w w:val="105"/>
        </w:rPr>
        <w:t xml:space="preserve"> </w:t>
      </w:r>
      <w:r>
        <w:rPr>
          <w:w w:val="105"/>
        </w:rPr>
        <w:t>ser</w:t>
      </w:r>
      <w:r>
        <w:rPr>
          <w:spacing w:val="45"/>
          <w:w w:val="105"/>
        </w:rPr>
        <w:t xml:space="preserve"> </w:t>
      </w:r>
      <w:r>
        <w:rPr>
          <w:w w:val="105"/>
        </w:rPr>
        <w:t>evitados</w:t>
      </w:r>
      <w:r>
        <w:rPr>
          <w:spacing w:val="44"/>
          <w:w w:val="105"/>
        </w:rPr>
        <w:t xml:space="preserve"> </w:t>
      </w:r>
      <w:r>
        <w:rPr>
          <w:w w:val="105"/>
        </w:rPr>
        <w:t>e</w:t>
      </w:r>
      <w:r w:rsidR="002E521E">
        <w:rPr>
          <w:w w:val="105"/>
        </w:rPr>
        <w:t xml:space="preserve"> </w:t>
      </w:r>
      <w:r>
        <w:rPr>
          <w:sz w:val="24"/>
        </w:rPr>
        <w:t xml:space="preserve">preparação de ações de resposta daqueles imprevistos. </w:t>
      </w:r>
      <w:r>
        <w:rPr>
          <w:rFonts w:ascii="Arial" w:hAnsi="Arial"/>
          <w:b/>
          <w:sz w:val="24"/>
        </w:rPr>
        <w:t>Portanto, recomenda-se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elaborar e iniciar a execução do plano de comunicação institucional e social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 xml:space="preserve">do Programa </w:t>
      </w:r>
      <w:r>
        <w:rPr>
          <w:rFonts w:ascii="Arial" w:hAnsi="Arial"/>
          <w:b/>
          <w:sz w:val="24"/>
        </w:rPr>
        <w:lastRenderedPageBreak/>
        <w:t>Solário Carioca, respeitando as restrições do período eleitoral.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É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imperativo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envolver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capacitar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canal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1746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para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esclarecer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sobre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o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</w:rPr>
        <w:t>Programa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 o empreendimento, ou criar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canal próprio.</w:t>
      </w:r>
    </w:p>
    <w:p w14:paraId="2149EBE3" w14:textId="77777777" w:rsidR="008150C3" w:rsidRDefault="001743A5" w:rsidP="001E6E27">
      <w:pPr>
        <w:pStyle w:val="Corpodetexto"/>
      </w:pPr>
      <w:r>
        <w:rPr>
          <w:w w:val="105"/>
        </w:rPr>
        <w:t>As medidas recomendadas acima, combinadas com as medidas de mitigação</w:t>
      </w:r>
      <w:r>
        <w:rPr>
          <w:spacing w:val="1"/>
          <w:w w:val="105"/>
        </w:rPr>
        <w:t xml:space="preserve"> </w:t>
      </w:r>
      <w:r>
        <w:rPr>
          <w:w w:val="105"/>
        </w:rPr>
        <w:t>descritas</w:t>
      </w:r>
      <w:r>
        <w:rPr>
          <w:spacing w:val="-14"/>
          <w:w w:val="105"/>
        </w:rPr>
        <w:t xml:space="preserve"> </w:t>
      </w:r>
      <w:r>
        <w:rPr>
          <w:w w:val="105"/>
        </w:rPr>
        <w:t>ao</w:t>
      </w:r>
      <w:r>
        <w:rPr>
          <w:spacing w:val="-11"/>
          <w:w w:val="105"/>
        </w:rPr>
        <w:t xml:space="preserve"> </w:t>
      </w:r>
      <w:r>
        <w:rPr>
          <w:w w:val="105"/>
        </w:rPr>
        <w:t>longo</w:t>
      </w:r>
      <w:r>
        <w:rPr>
          <w:spacing w:val="-12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estudo,</w:t>
      </w:r>
      <w:r>
        <w:rPr>
          <w:spacing w:val="-12"/>
          <w:w w:val="105"/>
        </w:rPr>
        <w:t xml:space="preserve"> </w:t>
      </w:r>
      <w:r>
        <w:rPr>
          <w:w w:val="105"/>
        </w:rPr>
        <w:t>mostram-se</w:t>
      </w:r>
      <w:r>
        <w:rPr>
          <w:spacing w:val="-13"/>
          <w:w w:val="105"/>
        </w:rPr>
        <w:t xml:space="preserve"> </w:t>
      </w:r>
      <w:r>
        <w:rPr>
          <w:w w:val="105"/>
        </w:rPr>
        <w:t>adequadas</w:t>
      </w:r>
      <w:r>
        <w:rPr>
          <w:spacing w:val="-12"/>
          <w:w w:val="105"/>
        </w:rPr>
        <w:t xml:space="preserve"> </w:t>
      </w:r>
      <w:r>
        <w:rPr>
          <w:w w:val="105"/>
        </w:rPr>
        <w:t>para</w:t>
      </w:r>
      <w:r>
        <w:rPr>
          <w:spacing w:val="-12"/>
          <w:w w:val="105"/>
        </w:rPr>
        <w:t xml:space="preserve"> </w:t>
      </w:r>
      <w:r>
        <w:rPr>
          <w:w w:val="105"/>
        </w:rPr>
        <w:t>endereçar</w:t>
      </w:r>
      <w:r>
        <w:rPr>
          <w:spacing w:val="-12"/>
          <w:w w:val="105"/>
        </w:rPr>
        <w:t xml:space="preserve"> </w:t>
      </w:r>
      <w:r>
        <w:rPr>
          <w:w w:val="105"/>
        </w:rPr>
        <w:t>os</w:t>
      </w:r>
      <w:r>
        <w:rPr>
          <w:spacing w:val="-12"/>
          <w:w w:val="105"/>
        </w:rPr>
        <w:t xml:space="preserve"> </w:t>
      </w:r>
      <w:r>
        <w:rPr>
          <w:w w:val="105"/>
        </w:rPr>
        <w:t>riscos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76"/>
          <w:w w:val="105"/>
        </w:rPr>
        <w:t xml:space="preserve"> </w:t>
      </w:r>
      <w:r>
        <w:rPr>
          <w:w w:val="105"/>
        </w:rPr>
        <w:t>impactos conhecidos do projeto para população afetada e sociedade em geral.</w:t>
      </w:r>
      <w:r>
        <w:rPr>
          <w:spacing w:val="1"/>
          <w:w w:val="105"/>
        </w:rPr>
        <w:t xml:space="preserve"> </w:t>
      </w:r>
      <w:r>
        <w:t>Somente</w:t>
      </w:r>
      <w:r>
        <w:rPr>
          <w:spacing w:val="21"/>
        </w:rPr>
        <w:t xml:space="preserve"> </w:t>
      </w:r>
      <w:r>
        <w:t>os</w:t>
      </w:r>
      <w:r>
        <w:rPr>
          <w:spacing w:val="20"/>
        </w:rPr>
        <w:t xml:space="preserve"> </w:t>
      </w:r>
      <w:r>
        <w:t>riscos</w:t>
      </w:r>
      <w:r>
        <w:rPr>
          <w:spacing w:val="19"/>
        </w:rPr>
        <w:t xml:space="preserve"> </w:t>
      </w:r>
      <w:r>
        <w:t>causados</w:t>
      </w:r>
      <w:r>
        <w:rPr>
          <w:spacing w:val="20"/>
        </w:rPr>
        <w:t xml:space="preserve"> </w:t>
      </w:r>
      <w:r>
        <w:t>por</w:t>
      </w:r>
      <w:r>
        <w:rPr>
          <w:spacing w:val="19"/>
        </w:rPr>
        <w:t xml:space="preserve"> </w:t>
      </w:r>
      <w:r>
        <w:t>eventos</w:t>
      </w:r>
      <w:r>
        <w:rPr>
          <w:spacing w:val="20"/>
        </w:rPr>
        <w:t xml:space="preserve"> </w:t>
      </w:r>
      <w:r>
        <w:t>climáticos</w:t>
      </w:r>
      <w:r>
        <w:rPr>
          <w:spacing w:val="17"/>
        </w:rPr>
        <w:t xml:space="preserve"> </w:t>
      </w:r>
      <w:r>
        <w:t>extremos</w:t>
      </w:r>
      <w:r>
        <w:rPr>
          <w:spacing w:val="20"/>
        </w:rPr>
        <w:t xml:space="preserve"> </w:t>
      </w:r>
      <w:r>
        <w:t>tais</w:t>
      </w:r>
      <w:r>
        <w:rPr>
          <w:spacing w:val="16"/>
        </w:rPr>
        <w:t xml:space="preserve"> </w:t>
      </w:r>
      <w:r>
        <w:t>como</w:t>
      </w:r>
      <w:r>
        <w:rPr>
          <w:spacing w:val="22"/>
        </w:rPr>
        <w:t xml:space="preserve"> </w:t>
      </w:r>
      <w:r>
        <w:t>incêndios</w:t>
      </w:r>
      <w:r>
        <w:rPr>
          <w:spacing w:val="-73"/>
        </w:rPr>
        <w:t xml:space="preserve"> </w:t>
      </w:r>
      <w:r>
        <w:rPr>
          <w:w w:val="105"/>
        </w:rPr>
        <w:t>e soltura e/ou lançamento de peças mostraram-se irreversíveis e imprevisíveis.</w:t>
      </w:r>
      <w:r>
        <w:rPr>
          <w:spacing w:val="-76"/>
          <w:w w:val="105"/>
        </w:rPr>
        <w:t xml:space="preserve"> </w:t>
      </w:r>
      <w:r>
        <w:rPr>
          <w:w w:val="105"/>
        </w:rPr>
        <w:t>Mesmo assim, é possível mitigar os danos com desenho e execução de ações e</w:t>
      </w:r>
      <w:r>
        <w:rPr>
          <w:spacing w:val="-76"/>
          <w:w w:val="105"/>
        </w:rPr>
        <w:t xml:space="preserve"> </w:t>
      </w:r>
      <w:r>
        <w:rPr>
          <w:w w:val="105"/>
        </w:rPr>
        <w:t>medidas no contexto pós desastre, elaborado com engajamento das partes</w:t>
      </w:r>
      <w:r>
        <w:rPr>
          <w:spacing w:val="1"/>
          <w:w w:val="105"/>
        </w:rPr>
        <w:t xml:space="preserve"> </w:t>
      </w:r>
      <w:r>
        <w:rPr>
          <w:w w:val="105"/>
        </w:rPr>
        <w:t>interessadas afetadas por estes impactos. Essas ações e medidas devem estar</w:t>
      </w:r>
      <w:r>
        <w:rPr>
          <w:spacing w:val="1"/>
          <w:w w:val="105"/>
        </w:rPr>
        <w:t xml:space="preserve"> </w:t>
      </w:r>
      <w:r>
        <w:rPr>
          <w:w w:val="105"/>
        </w:rPr>
        <w:t>associadas às outras ações de prevenção e resposta a situações de emergência</w:t>
      </w:r>
      <w:r>
        <w:rPr>
          <w:spacing w:val="-76"/>
          <w:w w:val="105"/>
        </w:rPr>
        <w:t xml:space="preserve"> </w:t>
      </w:r>
      <w:r>
        <w:rPr>
          <w:w w:val="105"/>
        </w:rPr>
        <w:t>decorrentes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falhas</w:t>
      </w:r>
      <w:r>
        <w:rPr>
          <w:spacing w:val="-16"/>
          <w:w w:val="105"/>
        </w:rPr>
        <w:t xml:space="preserve"> </w:t>
      </w:r>
      <w:r>
        <w:rPr>
          <w:w w:val="105"/>
        </w:rPr>
        <w:t>humanas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técnicas.</w:t>
      </w:r>
    </w:p>
    <w:p w14:paraId="2BEB3237" w14:textId="77777777" w:rsidR="008150C3" w:rsidRDefault="001743A5" w:rsidP="001E6E27">
      <w:pPr>
        <w:pStyle w:val="Corpodetexto"/>
      </w:pPr>
      <w:r>
        <w:t>O SGAS deve prever mecanismo para monitoramento, revisão e avaliação das</w:t>
      </w:r>
      <w:r>
        <w:rPr>
          <w:spacing w:val="1"/>
        </w:rPr>
        <w:t xml:space="preserve"> </w:t>
      </w:r>
      <w:r>
        <w:t>ações, bem como propiciar condições para uma gestão flexível de aprendizado e</w:t>
      </w:r>
      <w:r>
        <w:rPr>
          <w:spacing w:val="1"/>
        </w:rPr>
        <w:t xml:space="preserve"> </w:t>
      </w:r>
      <w:r>
        <w:t>adaptação capaz de responder a eventos e situações imprevistas e informações</w:t>
      </w:r>
      <w:r>
        <w:rPr>
          <w:spacing w:val="1"/>
        </w:rPr>
        <w:t xml:space="preserve"> </w:t>
      </w:r>
      <w:r>
        <w:t>novas.</w:t>
      </w:r>
    </w:p>
    <w:p w14:paraId="78F23E25" w14:textId="77777777" w:rsidR="008150C3" w:rsidRDefault="001743A5" w:rsidP="001E6E27">
      <w:pPr>
        <w:pStyle w:val="Corpodetexto"/>
      </w:pPr>
      <w:r>
        <w:t>A avaliação social apontou pontos específicos de atenção sobre riscos para o</w:t>
      </w:r>
      <w:r>
        <w:rPr>
          <w:spacing w:val="1"/>
        </w:rPr>
        <w:t xml:space="preserve"> </w:t>
      </w:r>
      <w:r>
        <w:t>projeto em si. São riscos relacionados: (i) ao processo contínuo de avaliação e</w:t>
      </w:r>
      <w:r>
        <w:rPr>
          <w:spacing w:val="1"/>
        </w:rPr>
        <w:t xml:space="preserve"> </w:t>
      </w:r>
      <w:r>
        <w:t>gestão dos riscos sociais e ambientais; (ii) ao traçado da linha de distribuição e</w:t>
      </w:r>
      <w:r>
        <w:rPr>
          <w:spacing w:val="1"/>
        </w:rPr>
        <w:t xml:space="preserve"> </w:t>
      </w:r>
      <w:r>
        <w:t>localização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subestação;</w:t>
      </w:r>
      <w:r>
        <w:rPr>
          <w:spacing w:val="1"/>
        </w:rPr>
        <w:t xml:space="preserve"> </w:t>
      </w:r>
      <w:r>
        <w:t>(iii)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eventual</w:t>
      </w:r>
      <w:r>
        <w:rPr>
          <w:spacing w:val="1"/>
        </w:rPr>
        <w:t xml:space="preserve"> </w:t>
      </w:r>
      <w:r>
        <w:t>necessidade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anuência</w:t>
      </w:r>
      <w:r>
        <w:rPr>
          <w:spacing w:val="1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Departamento de Controle do Espaço Aéreo (DECEA); (iv) ao risco de herdar o</w:t>
      </w:r>
      <w:r>
        <w:rPr>
          <w:spacing w:val="1"/>
        </w:rPr>
        <w:t xml:space="preserve"> </w:t>
      </w:r>
      <w:r>
        <w:t>passivo ambiental do Aterro Sanitário Santa Cruz; (v) à responsabilidade civil e</w:t>
      </w:r>
      <w:r>
        <w:rPr>
          <w:spacing w:val="1"/>
        </w:rPr>
        <w:t xml:space="preserve"> </w:t>
      </w:r>
      <w:r>
        <w:t>socioambiental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PCRJ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terceiros</w:t>
      </w:r>
      <w:r>
        <w:rPr>
          <w:spacing w:val="1"/>
        </w:rPr>
        <w:t xml:space="preserve"> </w:t>
      </w:r>
      <w:r>
        <w:t>executores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Fases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Construção</w:t>
      </w:r>
      <w:r>
        <w:rPr>
          <w:spacing w:val="75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Operação;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(vi)</w:t>
      </w:r>
      <w:r>
        <w:rPr>
          <w:spacing w:val="-6"/>
        </w:rPr>
        <w:t xml:space="preserve"> </w:t>
      </w:r>
      <w:r>
        <w:t>ao</w:t>
      </w:r>
      <w:r>
        <w:rPr>
          <w:spacing w:val="-4"/>
        </w:rPr>
        <w:t xml:space="preserve"> </w:t>
      </w:r>
      <w:r>
        <w:t>engajamento</w:t>
      </w:r>
      <w:r>
        <w:rPr>
          <w:spacing w:val="-5"/>
        </w:rPr>
        <w:t xml:space="preserve"> </w:t>
      </w:r>
      <w:r>
        <w:t>tardio</w:t>
      </w:r>
      <w:r>
        <w:rPr>
          <w:spacing w:val="-6"/>
        </w:rPr>
        <w:t xml:space="preserve"> </w:t>
      </w:r>
      <w:r>
        <w:t>e/ou</w:t>
      </w:r>
      <w:r>
        <w:rPr>
          <w:spacing w:val="-4"/>
        </w:rPr>
        <w:t xml:space="preserve"> </w:t>
      </w:r>
      <w:r>
        <w:t>insuficiente</w:t>
      </w:r>
      <w:r>
        <w:rPr>
          <w:spacing w:val="-4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partes</w:t>
      </w:r>
      <w:r>
        <w:rPr>
          <w:spacing w:val="-8"/>
        </w:rPr>
        <w:t xml:space="preserve"> </w:t>
      </w:r>
      <w:r>
        <w:t>interessadas.</w:t>
      </w:r>
    </w:p>
    <w:p w14:paraId="00470D4D" w14:textId="77777777" w:rsidR="008150C3" w:rsidRDefault="001743A5" w:rsidP="001E6E27">
      <w:pPr>
        <w:pStyle w:val="Corpodetexto"/>
      </w:pPr>
      <w:r>
        <w:t>Esses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causar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empreendimento</w:t>
      </w:r>
      <w:r>
        <w:rPr>
          <w:spacing w:val="1"/>
        </w:rPr>
        <w:t xml:space="preserve"> </w:t>
      </w:r>
      <w:r>
        <w:t>(i)</w:t>
      </w:r>
      <w:r>
        <w:rPr>
          <w:spacing w:val="1"/>
        </w:rPr>
        <w:t xml:space="preserve"> </w:t>
      </w:r>
      <w:r>
        <w:t>aumento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custo;</w:t>
      </w:r>
      <w:r>
        <w:rPr>
          <w:spacing w:val="1"/>
        </w:rPr>
        <w:t xml:space="preserve"> </w:t>
      </w:r>
      <w:r>
        <w:t>(ii)</w:t>
      </w:r>
      <w:r>
        <w:rPr>
          <w:spacing w:val="1"/>
        </w:rPr>
        <w:t xml:space="preserve"> </w:t>
      </w:r>
      <w:r>
        <w:t>atraso/ampliação do tempo previsto para construção e instalação; (iii) insegurança</w:t>
      </w:r>
      <w:r>
        <w:rPr>
          <w:spacing w:val="1"/>
        </w:rPr>
        <w:t xml:space="preserve"> </w:t>
      </w:r>
      <w:r>
        <w:t>jurídica;</w:t>
      </w:r>
      <w:r>
        <w:rPr>
          <w:spacing w:val="-8"/>
        </w:rPr>
        <w:t xml:space="preserve"> </w:t>
      </w:r>
      <w:r>
        <w:t>(iv)</w:t>
      </w:r>
      <w:r>
        <w:rPr>
          <w:spacing w:val="-9"/>
        </w:rPr>
        <w:t xml:space="preserve"> </w:t>
      </w:r>
      <w:r>
        <w:t>inviabilidade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partes</w:t>
      </w:r>
      <w:r>
        <w:rPr>
          <w:spacing w:val="-9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projeto;</w:t>
      </w:r>
      <w:r>
        <w:rPr>
          <w:spacing w:val="-7"/>
        </w:rPr>
        <w:t xml:space="preserve"> </w:t>
      </w:r>
      <w:r>
        <w:t>(v)</w:t>
      </w:r>
      <w:r>
        <w:rPr>
          <w:spacing w:val="-9"/>
        </w:rPr>
        <w:t xml:space="preserve"> </w:t>
      </w:r>
      <w:r>
        <w:t>oposição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partes</w:t>
      </w:r>
      <w:r>
        <w:rPr>
          <w:spacing w:val="-9"/>
        </w:rPr>
        <w:t xml:space="preserve"> </w:t>
      </w:r>
      <w:r>
        <w:t>interessadas;</w:t>
      </w:r>
    </w:p>
    <w:p w14:paraId="40D60030" w14:textId="77777777" w:rsidR="008150C3" w:rsidRDefault="001743A5" w:rsidP="001E6E27">
      <w:pPr>
        <w:pStyle w:val="Corpodetexto"/>
      </w:pPr>
      <w:r>
        <w:t>(vi) invisibilidade de impactos previsíveis e</w:t>
      </w:r>
      <w:r>
        <w:rPr>
          <w:spacing w:val="1"/>
        </w:rPr>
        <w:t xml:space="preserve"> </w:t>
      </w:r>
      <w:r>
        <w:t>potenciais; e (vii) desinteresse de</w:t>
      </w:r>
      <w:r>
        <w:rPr>
          <w:spacing w:val="1"/>
        </w:rPr>
        <w:t xml:space="preserve"> </w:t>
      </w:r>
      <w:r>
        <w:t>investidores.</w:t>
      </w:r>
    </w:p>
    <w:p w14:paraId="6CD21AA3" w14:textId="77777777" w:rsidR="008150C3" w:rsidRDefault="001743A5" w:rsidP="001E6E27">
      <w:pPr>
        <w:pStyle w:val="Corpodetexto"/>
      </w:pPr>
      <w:r>
        <w:t>São riscos gerenciáveis por meio de medidas preventivas tais como: (i) articulação</w:t>
      </w:r>
      <w:r>
        <w:rPr>
          <w:spacing w:val="1"/>
        </w:rPr>
        <w:t xml:space="preserve"> </w:t>
      </w:r>
      <w:r>
        <w:t>institucional,</w:t>
      </w:r>
      <w:r>
        <w:rPr>
          <w:spacing w:val="1"/>
        </w:rPr>
        <w:t xml:space="preserve"> </w:t>
      </w:r>
      <w:r>
        <w:t>transparência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acordos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autoridades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interessadas; (ii) estabelecimento de instância de governança e/ou colegiado multi</w:t>
      </w:r>
      <w:r>
        <w:rPr>
          <w:spacing w:val="1"/>
        </w:rPr>
        <w:t xml:space="preserve"> </w:t>
      </w:r>
      <w:r>
        <w:t>partes interessadas para tomada de decisão e gestão; (iii) aprofundamento de</w:t>
      </w:r>
      <w:r>
        <w:rPr>
          <w:spacing w:val="1"/>
        </w:rPr>
        <w:t xml:space="preserve"> </w:t>
      </w:r>
      <w:r>
        <w:t>estudos;</w:t>
      </w:r>
      <w:r>
        <w:rPr>
          <w:spacing w:val="-9"/>
        </w:rPr>
        <w:t xml:space="preserve"> </w:t>
      </w:r>
      <w:r>
        <w:t>(iv)</w:t>
      </w:r>
      <w:r>
        <w:rPr>
          <w:spacing w:val="-9"/>
        </w:rPr>
        <w:t xml:space="preserve"> </w:t>
      </w:r>
      <w:r>
        <w:t>engajamento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comunicação</w:t>
      </w:r>
      <w:r>
        <w:rPr>
          <w:spacing w:val="-10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partes</w:t>
      </w:r>
      <w:r>
        <w:rPr>
          <w:spacing w:val="-8"/>
        </w:rPr>
        <w:t xml:space="preserve"> </w:t>
      </w:r>
      <w:r>
        <w:t>interessada;</w:t>
      </w:r>
      <w:r>
        <w:rPr>
          <w:spacing w:val="-11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(v)</w:t>
      </w:r>
      <w:r>
        <w:rPr>
          <w:spacing w:val="-9"/>
        </w:rPr>
        <w:t xml:space="preserve"> </w:t>
      </w:r>
      <w:r>
        <w:t>redesenho,</w:t>
      </w:r>
      <w:r>
        <w:rPr>
          <w:spacing w:val="-72"/>
        </w:rPr>
        <w:t xml:space="preserve"> </w:t>
      </w:r>
      <w:r>
        <w:t>complementação</w:t>
      </w:r>
      <w:r>
        <w:rPr>
          <w:spacing w:val="-10"/>
        </w:rPr>
        <w:t xml:space="preserve"> </w:t>
      </w:r>
      <w:r>
        <w:t>e/ou</w:t>
      </w:r>
      <w:r>
        <w:rPr>
          <w:spacing w:val="-10"/>
        </w:rPr>
        <w:t xml:space="preserve"> </w:t>
      </w:r>
      <w:r>
        <w:t>adequação</w:t>
      </w:r>
      <w:r>
        <w:rPr>
          <w:spacing w:val="-9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projeto.</w:t>
      </w:r>
    </w:p>
    <w:p w14:paraId="5354C857" w14:textId="77777777" w:rsidR="008150C3" w:rsidRDefault="001743A5" w:rsidP="001E6E27">
      <w:pPr>
        <w:pStyle w:val="Corpodetexto"/>
      </w:pPr>
      <w:r>
        <w:rPr>
          <w:w w:val="105"/>
        </w:rPr>
        <w:t xml:space="preserve">O </w:t>
      </w:r>
      <w:hyperlink w:anchor="_bookmark218" w:history="1">
        <w:r>
          <w:rPr>
            <w:w w:val="105"/>
          </w:rPr>
          <w:t>Quadro 6</w:t>
        </w:r>
      </w:hyperlink>
      <w:r>
        <w:rPr>
          <w:w w:val="105"/>
        </w:rPr>
        <w:t xml:space="preserve"> apresenta uma síntese das recomendações da avaliação social</w:t>
      </w:r>
      <w:r>
        <w:rPr>
          <w:spacing w:val="1"/>
          <w:w w:val="105"/>
        </w:rPr>
        <w:t xml:space="preserve"> </w:t>
      </w:r>
      <w:r>
        <w:rPr>
          <w:w w:val="105"/>
        </w:rPr>
        <w:t>preliminar.</w:t>
      </w:r>
    </w:p>
    <w:p w14:paraId="76968572" w14:textId="77777777" w:rsidR="008150C3" w:rsidRDefault="008150C3" w:rsidP="002E521E">
      <w:pPr>
        <w:spacing w:line="261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078A7070" w14:textId="77777777" w:rsidR="008150C3" w:rsidRDefault="008150C3" w:rsidP="001E6E27">
      <w:pPr>
        <w:pStyle w:val="Corpodetexto"/>
      </w:pPr>
    </w:p>
    <w:p w14:paraId="65081C47" w14:textId="77777777" w:rsidR="008150C3" w:rsidRDefault="001743A5">
      <w:pPr>
        <w:spacing w:before="94"/>
        <w:ind w:left="1072" w:right="1249"/>
        <w:jc w:val="center"/>
        <w:rPr>
          <w:rFonts w:ascii="Arial" w:hAnsi="Arial"/>
          <w:i/>
          <w:sz w:val="18"/>
        </w:rPr>
      </w:pPr>
      <w:bookmarkStart w:id="166" w:name="_bookmark218"/>
      <w:bookmarkEnd w:id="166"/>
      <w:r>
        <w:rPr>
          <w:rFonts w:ascii="Arial" w:hAnsi="Arial"/>
          <w:i/>
          <w:color w:val="004E77"/>
          <w:sz w:val="18"/>
        </w:rPr>
        <w:t>Quadro 6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Síntese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recomendações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avaliação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social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preliminar.</w:t>
      </w:r>
    </w:p>
    <w:p w14:paraId="0331B45A" w14:textId="77777777" w:rsidR="008150C3" w:rsidRDefault="008150C3" w:rsidP="001E6E27">
      <w:pPr>
        <w:pStyle w:val="Corpodetexto"/>
      </w:pPr>
    </w:p>
    <w:tbl>
      <w:tblPr>
        <w:tblStyle w:val="TableNormal1"/>
        <w:tblW w:w="10468" w:type="dxa"/>
        <w:jc w:val="center"/>
        <w:tblLayout w:type="fixed"/>
        <w:tblLook w:val="01E0" w:firstRow="1" w:lastRow="1" w:firstColumn="1" w:lastColumn="1" w:noHBand="0" w:noVBand="0"/>
      </w:tblPr>
      <w:tblGrid>
        <w:gridCol w:w="1447"/>
        <w:gridCol w:w="1492"/>
        <w:gridCol w:w="1419"/>
        <w:gridCol w:w="26"/>
        <w:gridCol w:w="4637"/>
        <w:gridCol w:w="1447"/>
      </w:tblGrid>
      <w:tr w:rsidR="008150C3" w14:paraId="6895541C" w14:textId="77777777" w:rsidTr="002E521E">
        <w:trPr>
          <w:gridAfter w:val="1"/>
          <w:wAfter w:w="1447" w:type="dxa"/>
          <w:trHeight w:val="969"/>
          <w:jc w:val="center"/>
        </w:trPr>
        <w:tc>
          <w:tcPr>
            <w:tcW w:w="2939" w:type="dxa"/>
            <w:gridSpan w:val="2"/>
            <w:shd w:val="clear" w:color="auto" w:fill="D9D9D9"/>
          </w:tcPr>
          <w:p w14:paraId="24E08B08" w14:textId="77777777" w:rsidR="008150C3" w:rsidRDefault="008150C3">
            <w:pPr>
              <w:pStyle w:val="TableParagraph"/>
              <w:spacing w:before="11"/>
              <w:rPr>
                <w:rFonts w:ascii="Arial"/>
                <w:i/>
                <w:sz w:val="18"/>
              </w:rPr>
            </w:pPr>
          </w:p>
          <w:p w14:paraId="55427D6F" w14:textId="77777777" w:rsidR="008150C3" w:rsidRDefault="001743A5">
            <w:pPr>
              <w:pStyle w:val="TableParagraph"/>
              <w:spacing w:line="276" w:lineRule="auto"/>
              <w:ind w:left="100" w:right="258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Componentes</w:t>
            </w:r>
            <w:r>
              <w:rPr>
                <w:rFonts w:ascii="Arial" w:hAnsi="Arial"/>
                <w:b/>
                <w:spacing w:val="-10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da</w:t>
            </w:r>
            <w:r>
              <w:rPr>
                <w:rFonts w:ascii="Arial" w:hAnsi="Arial"/>
                <w:b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avaliação</w:t>
            </w:r>
            <w:r>
              <w:rPr>
                <w:rFonts w:ascii="Arial" w:hAnsi="Arial"/>
                <w:b/>
                <w:spacing w:val="-5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social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do</w:t>
            </w:r>
            <w:r>
              <w:rPr>
                <w:rFonts w:ascii="Arial" w:hAns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Projeto</w:t>
            </w:r>
          </w:p>
        </w:tc>
        <w:tc>
          <w:tcPr>
            <w:tcW w:w="6082" w:type="dxa"/>
            <w:gridSpan w:val="3"/>
            <w:shd w:val="clear" w:color="auto" w:fill="D9D9D9"/>
          </w:tcPr>
          <w:p w14:paraId="72D2FFC3" w14:textId="77777777" w:rsidR="008150C3" w:rsidRDefault="008150C3">
            <w:pPr>
              <w:pStyle w:val="TableParagraph"/>
              <w:spacing w:before="11"/>
              <w:rPr>
                <w:rFonts w:ascii="Arial"/>
                <w:i/>
                <w:sz w:val="18"/>
              </w:rPr>
            </w:pPr>
          </w:p>
          <w:p w14:paraId="23AAC005" w14:textId="77777777" w:rsidR="008150C3" w:rsidRDefault="001743A5">
            <w:pPr>
              <w:pStyle w:val="TableParagraph"/>
              <w:ind w:left="2297" w:right="2265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Recomendação</w:t>
            </w:r>
          </w:p>
        </w:tc>
      </w:tr>
      <w:tr w:rsidR="008150C3" w14:paraId="08181577" w14:textId="77777777" w:rsidTr="002E521E">
        <w:trPr>
          <w:gridAfter w:val="1"/>
          <w:wAfter w:w="1447" w:type="dxa"/>
          <w:trHeight w:val="1497"/>
          <w:jc w:val="center"/>
        </w:trPr>
        <w:tc>
          <w:tcPr>
            <w:tcW w:w="2939" w:type="dxa"/>
            <w:gridSpan w:val="2"/>
          </w:tcPr>
          <w:p w14:paraId="43C89D46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02465DE0" w14:textId="77777777" w:rsidR="008150C3" w:rsidRDefault="001743A5">
            <w:pPr>
              <w:pStyle w:val="TableParagraph"/>
              <w:spacing w:before="1" w:line="261" w:lineRule="auto"/>
              <w:ind w:left="100" w:right="127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 xml:space="preserve">Avaliação </w:t>
            </w:r>
            <w:r>
              <w:rPr>
                <w:w w:val="105"/>
                <w:sz w:val="20"/>
              </w:rPr>
              <w:t>de impacto social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para projetos categoria A ou B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(IFC,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CAF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BID)</w:t>
            </w:r>
          </w:p>
        </w:tc>
        <w:tc>
          <w:tcPr>
            <w:tcW w:w="6082" w:type="dxa"/>
            <w:gridSpan w:val="3"/>
          </w:tcPr>
          <w:p w14:paraId="608C0CE0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77D6D78C" w14:textId="77777777" w:rsidR="008150C3" w:rsidRDefault="001743A5">
            <w:pPr>
              <w:pStyle w:val="TableParagraph"/>
              <w:spacing w:before="1" w:line="261" w:lineRule="auto"/>
              <w:ind w:left="138" w:right="100"/>
              <w:jc w:val="both"/>
              <w:rPr>
                <w:sz w:val="20"/>
              </w:rPr>
            </w:pPr>
            <w:r>
              <w:rPr>
                <w:sz w:val="20"/>
              </w:rPr>
              <w:t>É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recomendada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elaboração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Estudo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Impacto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 xml:space="preserve">Socioambiental (ESIA, na sigla em inglês para </w:t>
            </w:r>
            <w:r>
              <w:rPr>
                <w:rFonts w:ascii="Arial" w:hAnsi="Arial"/>
                <w:i/>
                <w:sz w:val="20"/>
              </w:rPr>
              <w:t>Environmental and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Social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Impact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Assessment</w:t>
            </w:r>
            <w:r>
              <w:rPr>
                <w:sz w:val="20"/>
              </w:rPr>
              <w:t>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resulta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plano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gestão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social.</w:t>
            </w:r>
          </w:p>
        </w:tc>
      </w:tr>
      <w:tr w:rsidR="008150C3" w14:paraId="5E2AE1EF" w14:textId="77777777" w:rsidTr="002E521E">
        <w:trPr>
          <w:gridAfter w:val="1"/>
          <w:wAfter w:w="1447" w:type="dxa"/>
          <w:trHeight w:val="3086"/>
          <w:jc w:val="center"/>
        </w:trPr>
        <w:tc>
          <w:tcPr>
            <w:tcW w:w="2939" w:type="dxa"/>
            <w:gridSpan w:val="2"/>
            <w:shd w:val="clear" w:color="auto" w:fill="F1F1F1"/>
          </w:tcPr>
          <w:p w14:paraId="1EFC3699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4CC7402E" w14:textId="77777777" w:rsidR="008150C3" w:rsidRDefault="001743A5">
            <w:pPr>
              <w:pStyle w:val="TableParagraph"/>
              <w:spacing w:line="261" w:lineRule="auto"/>
              <w:ind w:left="100" w:right="130"/>
              <w:rPr>
                <w:sz w:val="20"/>
              </w:rPr>
            </w:pPr>
            <w:r>
              <w:rPr>
                <w:sz w:val="20"/>
              </w:rPr>
              <w:t>Sistema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Gestão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Social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(SGAS)</w:t>
            </w:r>
          </w:p>
        </w:tc>
        <w:tc>
          <w:tcPr>
            <w:tcW w:w="6082" w:type="dxa"/>
            <w:gridSpan w:val="3"/>
            <w:shd w:val="clear" w:color="auto" w:fill="F1F1F1"/>
          </w:tcPr>
          <w:p w14:paraId="12F6122F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05245704" w14:textId="77777777" w:rsidR="008150C3" w:rsidRDefault="001743A5">
            <w:pPr>
              <w:pStyle w:val="TableParagraph"/>
              <w:spacing w:line="261" w:lineRule="auto"/>
              <w:ind w:left="138" w:right="100"/>
              <w:jc w:val="both"/>
              <w:rPr>
                <w:sz w:val="20"/>
              </w:rPr>
            </w:pPr>
            <w:r>
              <w:rPr>
                <w:sz w:val="20"/>
              </w:rPr>
              <w:t>Imperativo para projetos das categorias A e B, o empreendedor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precisará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desenvolver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manter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um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Sistema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Gestão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Social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demonstrar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engajamento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efetivo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interessadas,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processo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contínuo,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estruturado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culturalmente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apropriado,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junto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às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comunidades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afetadas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quando pertinente, junto às outras partes interessadas. Quando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apropriado, precisará criar um mecanismo de reclamação 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receber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comentários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queixas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desempenho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socioambiental do Projeto e facilitar a busca de soluções para tais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demandas.</w:t>
            </w:r>
          </w:p>
        </w:tc>
      </w:tr>
      <w:tr w:rsidR="008150C3" w14:paraId="7F368BE6" w14:textId="77777777" w:rsidTr="002E521E">
        <w:trPr>
          <w:gridAfter w:val="1"/>
          <w:wAfter w:w="1447" w:type="dxa"/>
          <w:trHeight w:val="1495"/>
          <w:jc w:val="center"/>
        </w:trPr>
        <w:tc>
          <w:tcPr>
            <w:tcW w:w="2939" w:type="dxa"/>
            <w:gridSpan w:val="2"/>
          </w:tcPr>
          <w:p w14:paraId="2E2A717B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17"/>
              </w:rPr>
            </w:pPr>
          </w:p>
          <w:p w14:paraId="2D50457D" w14:textId="77777777" w:rsidR="008150C3" w:rsidRDefault="001743A5">
            <w:pPr>
              <w:pStyle w:val="TableParagraph"/>
              <w:spacing w:line="264" w:lineRule="auto"/>
              <w:ind w:left="100" w:right="756"/>
              <w:rPr>
                <w:sz w:val="20"/>
              </w:rPr>
            </w:pPr>
            <w:r>
              <w:rPr>
                <w:sz w:val="20"/>
              </w:rPr>
              <w:t>Processo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consulta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participação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informada</w:t>
            </w:r>
          </w:p>
        </w:tc>
        <w:tc>
          <w:tcPr>
            <w:tcW w:w="6082" w:type="dxa"/>
            <w:gridSpan w:val="3"/>
          </w:tcPr>
          <w:p w14:paraId="7B86A306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17"/>
              </w:rPr>
            </w:pPr>
          </w:p>
          <w:p w14:paraId="77291C7B" w14:textId="77777777" w:rsidR="008150C3" w:rsidRDefault="001743A5">
            <w:pPr>
              <w:pStyle w:val="TableParagraph"/>
              <w:spacing w:line="264" w:lineRule="auto"/>
              <w:ind w:left="138" w:right="106"/>
              <w:jc w:val="both"/>
              <w:rPr>
                <w:sz w:val="20"/>
              </w:rPr>
            </w:pPr>
            <w:r>
              <w:rPr>
                <w:sz w:val="20"/>
              </w:rPr>
              <w:t>Requisito para o PD5 IFC, caso haja negociação de servidão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passagem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a(s)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linha(s)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distribuição,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empreendedor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deverá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promover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processo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consulta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participação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informada.</w:t>
            </w:r>
          </w:p>
        </w:tc>
      </w:tr>
      <w:tr w:rsidR="008150C3" w14:paraId="1FFAEF71" w14:textId="77777777" w:rsidTr="002E521E">
        <w:trPr>
          <w:gridAfter w:val="1"/>
          <w:wAfter w:w="1447" w:type="dxa"/>
          <w:trHeight w:val="2027"/>
          <w:jc w:val="center"/>
        </w:trPr>
        <w:tc>
          <w:tcPr>
            <w:tcW w:w="2939" w:type="dxa"/>
            <w:gridSpan w:val="2"/>
            <w:shd w:val="clear" w:color="auto" w:fill="F1F1F1"/>
          </w:tcPr>
          <w:p w14:paraId="6AA1E213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5F6AE5EA" w14:textId="77777777" w:rsidR="008150C3" w:rsidRDefault="001743A5">
            <w:pPr>
              <w:pStyle w:val="TableParagraph"/>
              <w:spacing w:before="1" w:line="261" w:lineRule="auto"/>
              <w:ind w:left="100" w:right="290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Plano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de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saúde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segurança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trabalhador</w:t>
            </w:r>
          </w:p>
        </w:tc>
        <w:tc>
          <w:tcPr>
            <w:tcW w:w="6082" w:type="dxa"/>
            <w:gridSpan w:val="3"/>
            <w:shd w:val="clear" w:color="auto" w:fill="F1F1F1"/>
          </w:tcPr>
          <w:p w14:paraId="23033B3E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4E048F51" w14:textId="77777777" w:rsidR="008150C3" w:rsidRDefault="001743A5">
            <w:pPr>
              <w:pStyle w:val="TableParagraph"/>
              <w:spacing w:before="1" w:line="264" w:lineRule="auto"/>
              <w:ind w:left="138" w:right="99"/>
              <w:jc w:val="both"/>
              <w:rPr>
                <w:sz w:val="20"/>
              </w:rPr>
            </w:pPr>
            <w:r>
              <w:rPr>
                <w:sz w:val="20"/>
              </w:rPr>
              <w:t>Recomenda-se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medidas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mitigadoras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apresentadas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capítulo 6.1 deste Relatório sejam sistematizadas em um Plano 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trabalhador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instrumento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similar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gestão.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Recomenda-se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também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medidas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sejam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sistematicamente avaliadas e complementadas por um processo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contínuo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avaliação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sociais.</w:t>
            </w:r>
          </w:p>
        </w:tc>
      </w:tr>
      <w:tr w:rsidR="008150C3" w14:paraId="137E47C5" w14:textId="77777777" w:rsidTr="002E521E">
        <w:trPr>
          <w:gridAfter w:val="1"/>
          <w:wAfter w:w="1447" w:type="dxa"/>
          <w:trHeight w:val="2026"/>
          <w:jc w:val="center"/>
        </w:trPr>
        <w:tc>
          <w:tcPr>
            <w:tcW w:w="2939" w:type="dxa"/>
            <w:gridSpan w:val="2"/>
          </w:tcPr>
          <w:p w14:paraId="78C093CB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0EF2D978" w14:textId="77777777" w:rsidR="008150C3" w:rsidRDefault="001743A5">
            <w:pPr>
              <w:pStyle w:val="TableParagraph"/>
              <w:spacing w:line="261" w:lineRule="auto"/>
              <w:ind w:left="100" w:right="290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Plano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de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saúde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segurança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da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comunidade</w:t>
            </w:r>
          </w:p>
        </w:tc>
        <w:tc>
          <w:tcPr>
            <w:tcW w:w="6082" w:type="dxa"/>
            <w:gridSpan w:val="3"/>
          </w:tcPr>
          <w:p w14:paraId="158D9ADA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747A50E5" w14:textId="77777777" w:rsidR="008150C3" w:rsidRDefault="001743A5">
            <w:pPr>
              <w:pStyle w:val="TableParagraph"/>
              <w:spacing w:line="264" w:lineRule="auto"/>
              <w:ind w:left="138" w:right="101"/>
              <w:jc w:val="both"/>
              <w:rPr>
                <w:sz w:val="20"/>
              </w:rPr>
            </w:pPr>
            <w:r>
              <w:rPr>
                <w:sz w:val="20"/>
              </w:rPr>
              <w:t>Recomenda-se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medidas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mitigadoras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apresentadas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capítulo 6.2 deste Relatório sejam sistematizadas em um Plano de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sz w:val="20"/>
              </w:rPr>
              <w:t>saúde e segurança da comunidade ou instrumento similar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gestão.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Recomenda-se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também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medidas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sejam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sistematicamente avaliadas e complementadas por um processo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contínuo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avaliação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sociais.</w:t>
            </w:r>
          </w:p>
        </w:tc>
      </w:tr>
      <w:tr w:rsidR="008150C3" w14:paraId="5E8BC106" w14:textId="77777777" w:rsidTr="002E521E">
        <w:trPr>
          <w:gridAfter w:val="1"/>
          <w:wAfter w:w="1447" w:type="dxa"/>
          <w:jc w:val="center"/>
        </w:trPr>
        <w:tc>
          <w:tcPr>
            <w:tcW w:w="2939" w:type="dxa"/>
            <w:gridSpan w:val="2"/>
            <w:shd w:val="clear" w:color="auto" w:fill="F1F1F1"/>
          </w:tcPr>
          <w:p w14:paraId="6E941DAA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34364517" w14:textId="77777777" w:rsidR="008150C3" w:rsidRDefault="001743A5">
            <w:pPr>
              <w:pStyle w:val="TableParagraph"/>
              <w:spacing w:before="1" w:line="261" w:lineRule="auto"/>
              <w:ind w:left="100" w:right="604"/>
              <w:rPr>
                <w:w w:val="105"/>
                <w:sz w:val="20"/>
              </w:rPr>
            </w:pPr>
            <w:r>
              <w:rPr>
                <w:w w:val="105"/>
                <w:sz w:val="20"/>
              </w:rPr>
              <w:t>Plano de Prevenção 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Resposta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Emergências</w:t>
            </w:r>
          </w:p>
          <w:p w14:paraId="4342FF70" w14:textId="31E1884A" w:rsidR="002E521E" w:rsidRPr="002E521E" w:rsidRDefault="002E521E" w:rsidP="002E521E">
            <w:pPr>
              <w:jc w:val="right"/>
            </w:pPr>
          </w:p>
        </w:tc>
        <w:tc>
          <w:tcPr>
            <w:tcW w:w="6082" w:type="dxa"/>
            <w:gridSpan w:val="3"/>
            <w:shd w:val="clear" w:color="auto" w:fill="F1F1F1"/>
          </w:tcPr>
          <w:p w14:paraId="7C4E4F1D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633E0D29" w14:textId="77777777" w:rsidR="008150C3" w:rsidRDefault="001743A5">
            <w:pPr>
              <w:pStyle w:val="TableParagraph"/>
              <w:spacing w:before="1" w:line="264" w:lineRule="auto"/>
              <w:ind w:left="138" w:right="98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As ações e medidas de prevenção e resposta a situações 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emergência decorrentes de falhas humanas e técnicas e 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eventos climáticos não esperados devem estar sistematizadas em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Planos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específicos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ou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compartilhados.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Recomenda-se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que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essas</w:t>
            </w:r>
            <w:r>
              <w:rPr>
                <w:spacing w:val="-6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ações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sejam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parte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SGAS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integradas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aos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Planos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Saúde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Segurança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Trabalhador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da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Comunidade.</w:t>
            </w:r>
          </w:p>
        </w:tc>
      </w:tr>
      <w:tr w:rsidR="008150C3" w14:paraId="39F9B66D" w14:textId="77777777" w:rsidTr="002E521E">
        <w:trPr>
          <w:gridBefore w:val="1"/>
          <w:wBefore w:w="1447" w:type="dxa"/>
          <w:trHeight w:val="1534"/>
          <w:jc w:val="center"/>
        </w:trPr>
        <w:tc>
          <w:tcPr>
            <w:tcW w:w="2937" w:type="dxa"/>
            <w:gridSpan w:val="3"/>
          </w:tcPr>
          <w:p w14:paraId="2EF38674" w14:textId="77777777" w:rsidR="008150C3" w:rsidRDefault="001743A5">
            <w:pPr>
              <w:pStyle w:val="TableParagraph"/>
              <w:spacing w:line="222" w:lineRule="exact"/>
              <w:ind w:left="100"/>
              <w:rPr>
                <w:sz w:val="20"/>
              </w:rPr>
            </w:pPr>
            <w:r>
              <w:rPr>
                <w:sz w:val="20"/>
              </w:rPr>
              <w:lastRenderedPageBreak/>
              <w:t>Plano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Desenvolvimento</w:t>
            </w:r>
          </w:p>
          <w:p w14:paraId="4F79CCC2" w14:textId="77777777" w:rsidR="008150C3" w:rsidRDefault="001743A5" w:rsidP="002E521E">
            <w:pPr>
              <w:pStyle w:val="TableParagraph"/>
              <w:spacing w:before="100" w:beforeAutospacing="1"/>
              <w:rPr>
                <w:sz w:val="20"/>
              </w:rPr>
            </w:pPr>
            <w:r>
              <w:rPr>
                <w:w w:val="105"/>
                <w:sz w:val="20"/>
              </w:rPr>
              <w:t>Local</w:t>
            </w:r>
          </w:p>
        </w:tc>
        <w:tc>
          <w:tcPr>
            <w:tcW w:w="6084" w:type="dxa"/>
            <w:gridSpan w:val="2"/>
          </w:tcPr>
          <w:p w14:paraId="0EB1064C" w14:textId="77777777" w:rsidR="008150C3" w:rsidRDefault="001743A5">
            <w:pPr>
              <w:pStyle w:val="TableParagraph"/>
              <w:spacing w:line="222" w:lineRule="exact"/>
              <w:ind w:left="117"/>
              <w:jc w:val="both"/>
              <w:rPr>
                <w:sz w:val="20"/>
              </w:rPr>
            </w:pPr>
            <w:r>
              <w:rPr>
                <w:sz w:val="20"/>
              </w:rPr>
              <w:t>Ainda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obras</w:t>
            </w:r>
            <w:r>
              <w:rPr>
                <w:spacing w:val="39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fase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implantação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irão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mobilizar</w:t>
            </w:r>
          </w:p>
          <w:p w14:paraId="384B4097" w14:textId="77777777" w:rsidR="008150C3" w:rsidRDefault="001743A5">
            <w:pPr>
              <w:pStyle w:val="TableParagraph"/>
              <w:spacing w:before="22" w:line="261" w:lineRule="auto"/>
              <w:ind w:left="117" w:right="100"/>
              <w:jc w:val="both"/>
              <w:rPr>
                <w:sz w:val="20"/>
              </w:rPr>
            </w:pPr>
            <w:r>
              <w:rPr>
                <w:sz w:val="20"/>
              </w:rPr>
              <w:t>grande quantitativo de mão de obra, empregar mão de obra local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 utilizar serviços e fornecedores locais é uma medida que pode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potencializar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positivos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locais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Projeto,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apresentado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capítulo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6.3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deste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Relatório.</w:t>
            </w:r>
          </w:p>
        </w:tc>
      </w:tr>
      <w:tr w:rsidR="008150C3" w14:paraId="66E27DFF" w14:textId="77777777" w:rsidTr="002E521E">
        <w:trPr>
          <w:gridBefore w:val="1"/>
          <w:wBefore w:w="1447" w:type="dxa"/>
          <w:trHeight w:val="1500"/>
          <w:jc w:val="center"/>
        </w:trPr>
        <w:tc>
          <w:tcPr>
            <w:tcW w:w="2937" w:type="dxa"/>
            <w:gridSpan w:val="3"/>
            <w:shd w:val="clear" w:color="auto" w:fill="F1F1F1"/>
          </w:tcPr>
          <w:p w14:paraId="3BD837B5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70DDF8DC" w14:textId="77777777" w:rsidR="008150C3" w:rsidRDefault="001743A5">
            <w:pPr>
              <w:pStyle w:val="TableParagraph"/>
              <w:ind w:left="100"/>
              <w:rPr>
                <w:sz w:val="20"/>
              </w:rPr>
            </w:pPr>
            <w:r>
              <w:rPr>
                <w:w w:val="105"/>
                <w:sz w:val="20"/>
              </w:rPr>
              <w:t>Plano</w:t>
            </w:r>
            <w:r>
              <w:rPr>
                <w:spacing w:val="-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Comunicação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Social</w:t>
            </w:r>
          </w:p>
        </w:tc>
        <w:tc>
          <w:tcPr>
            <w:tcW w:w="6084" w:type="dxa"/>
            <w:gridSpan w:val="2"/>
            <w:shd w:val="clear" w:color="auto" w:fill="F1F1F1"/>
          </w:tcPr>
          <w:p w14:paraId="0EA11586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54C3640F" w14:textId="77777777" w:rsidR="008150C3" w:rsidRDefault="001743A5" w:rsidP="002E521E">
            <w:pPr>
              <w:pStyle w:val="TableParagraph"/>
              <w:spacing w:before="100" w:beforeAutospacing="1"/>
              <w:jc w:val="both"/>
              <w:rPr>
                <w:sz w:val="20"/>
              </w:rPr>
            </w:pPr>
            <w:r>
              <w:rPr>
                <w:sz w:val="20"/>
              </w:rPr>
              <w:t>Com intuito de sanar as lacunas apresentadas no Capítulo 5,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recomenda-se a elaboração de Plano de Comunicação Social.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É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recomendado envolver e capacitar o canal 1746 para esclarecer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Programa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empreendimento,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criar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canal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próprio.</w:t>
            </w:r>
          </w:p>
        </w:tc>
      </w:tr>
      <w:tr w:rsidR="008150C3" w14:paraId="089DC2A7" w14:textId="77777777" w:rsidTr="002E521E">
        <w:trPr>
          <w:gridBefore w:val="1"/>
          <w:wBefore w:w="1447" w:type="dxa"/>
          <w:trHeight w:val="2025"/>
          <w:jc w:val="center"/>
        </w:trPr>
        <w:tc>
          <w:tcPr>
            <w:tcW w:w="2937" w:type="dxa"/>
            <w:gridSpan w:val="3"/>
          </w:tcPr>
          <w:p w14:paraId="1A0884B8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17"/>
              </w:rPr>
            </w:pPr>
          </w:p>
          <w:p w14:paraId="53D83B98" w14:textId="77777777" w:rsidR="008150C3" w:rsidRDefault="001743A5">
            <w:pPr>
              <w:pStyle w:val="TableParagraph"/>
              <w:spacing w:line="261" w:lineRule="auto"/>
              <w:ind w:left="100" w:right="334"/>
              <w:rPr>
                <w:sz w:val="20"/>
              </w:rPr>
            </w:pPr>
            <w:r>
              <w:rPr>
                <w:sz w:val="20"/>
              </w:rPr>
              <w:t>Plano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Engajamento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Partes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Interessadas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(PEPI)</w:t>
            </w:r>
          </w:p>
        </w:tc>
        <w:tc>
          <w:tcPr>
            <w:tcW w:w="6084" w:type="dxa"/>
            <w:gridSpan w:val="2"/>
          </w:tcPr>
          <w:p w14:paraId="29730B44" w14:textId="77777777" w:rsidR="008150C3" w:rsidRDefault="008150C3">
            <w:pPr>
              <w:pStyle w:val="TableParagraph"/>
              <w:spacing w:before="7"/>
              <w:rPr>
                <w:rFonts w:ascii="Arial"/>
                <w:i/>
                <w:sz w:val="17"/>
              </w:rPr>
            </w:pPr>
          </w:p>
          <w:p w14:paraId="3D83E966" w14:textId="77777777" w:rsidR="008150C3" w:rsidRDefault="001743A5" w:rsidP="002E521E">
            <w:pPr>
              <w:pStyle w:val="TableParagraph"/>
              <w:spacing w:line="264" w:lineRule="auto"/>
              <w:jc w:val="both"/>
              <w:rPr>
                <w:sz w:val="20"/>
              </w:rPr>
            </w:pP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Engajamento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Interessadas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r>
              <w:rPr>
                <w:rFonts w:ascii="Arial" w:hAnsi="Arial"/>
                <w:i/>
                <w:sz w:val="20"/>
              </w:rPr>
              <w:t>Stakeholder</w:t>
            </w:r>
            <w:r>
              <w:rPr>
                <w:rFonts w:ascii="Arial" w:hAnsi="Arial"/>
                <w:i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Engagement</w:t>
            </w:r>
            <w:r>
              <w:rPr>
                <w:sz w:val="20"/>
              </w:rPr>
              <w:t>) é obrigatório para empreendimento Categoria B. 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engajamento inicia-se com o Mapeamento seguido da Consulta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Informada e instalação de meios e processos de Comunicação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 Participação que podem estar sistematizados em um Plano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Engajamento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Partes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Interessadas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(PEPI)</w:t>
            </w:r>
          </w:p>
        </w:tc>
      </w:tr>
      <w:tr w:rsidR="008150C3" w14:paraId="6CE9E48E" w14:textId="77777777" w:rsidTr="002E521E">
        <w:trPr>
          <w:gridBefore w:val="1"/>
          <w:wBefore w:w="1447" w:type="dxa"/>
          <w:trHeight w:val="1233"/>
          <w:jc w:val="center"/>
        </w:trPr>
        <w:tc>
          <w:tcPr>
            <w:tcW w:w="2937" w:type="dxa"/>
            <w:gridSpan w:val="3"/>
            <w:shd w:val="clear" w:color="auto" w:fill="D9D9D9"/>
          </w:tcPr>
          <w:p w14:paraId="274136EB" w14:textId="77777777" w:rsidR="008150C3" w:rsidRDefault="008150C3">
            <w:pPr>
              <w:pStyle w:val="TableParagraph"/>
              <w:spacing w:before="11"/>
              <w:rPr>
                <w:rFonts w:ascii="Arial"/>
                <w:i/>
                <w:sz w:val="18"/>
              </w:rPr>
            </w:pPr>
          </w:p>
          <w:p w14:paraId="0BE49C55" w14:textId="77777777" w:rsidR="008150C3" w:rsidRDefault="001743A5">
            <w:pPr>
              <w:pStyle w:val="TableParagraph"/>
              <w:spacing w:line="276" w:lineRule="auto"/>
              <w:ind w:left="100" w:right="334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Continuidade</w:t>
            </w:r>
            <w:r>
              <w:rPr>
                <w:rFonts w:ascii="Arial" w:hAnsi="Arial"/>
                <w:b/>
                <w:spacing w:val="-9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do</w:t>
            </w:r>
            <w:r>
              <w:rPr>
                <w:rFonts w:ascii="Arial" w:hAnsi="Arial"/>
                <w:b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processo</w:t>
            </w:r>
            <w:r>
              <w:rPr>
                <w:rFonts w:ascii="Arial" w:hAnsi="Arial"/>
                <w:b/>
                <w:spacing w:val="-5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 avaliação social do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Projeto</w:t>
            </w:r>
          </w:p>
        </w:tc>
        <w:tc>
          <w:tcPr>
            <w:tcW w:w="6084" w:type="dxa"/>
            <w:gridSpan w:val="2"/>
            <w:shd w:val="clear" w:color="auto" w:fill="D9D9D9"/>
          </w:tcPr>
          <w:p w14:paraId="5C4E1CE1" w14:textId="77777777" w:rsidR="008150C3" w:rsidRDefault="008150C3">
            <w:pPr>
              <w:pStyle w:val="TableParagraph"/>
              <w:spacing w:before="11"/>
              <w:rPr>
                <w:rFonts w:ascii="Arial"/>
                <w:i/>
                <w:sz w:val="18"/>
              </w:rPr>
            </w:pPr>
          </w:p>
          <w:p w14:paraId="3BB6BFD3" w14:textId="77777777" w:rsidR="008150C3" w:rsidRDefault="001743A5">
            <w:pPr>
              <w:pStyle w:val="TableParagraph"/>
              <w:ind w:left="2276" w:right="2264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Recomendação</w:t>
            </w:r>
          </w:p>
        </w:tc>
      </w:tr>
      <w:tr w:rsidR="008150C3" w14:paraId="5852A089" w14:textId="77777777" w:rsidTr="002E521E">
        <w:trPr>
          <w:gridBefore w:val="1"/>
          <w:wBefore w:w="1447" w:type="dxa"/>
          <w:trHeight w:val="3084"/>
          <w:jc w:val="center"/>
        </w:trPr>
        <w:tc>
          <w:tcPr>
            <w:tcW w:w="2937" w:type="dxa"/>
            <w:gridSpan w:val="3"/>
          </w:tcPr>
          <w:p w14:paraId="63F212CC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58C7F5A6" w14:textId="77777777" w:rsidR="008150C3" w:rsidRDefault="001743A5">
            <w:pPr>
              <w:pStyle w:val="TableParagraph"/>
              <w:spacing w:line="261" w:lineRule="auto"/>
              <w:ind w:left="100" w:right="113"/>
              <w:rPr>
                <w:sz w:val="20"/>
              </w:rPr>
            </w:pPr>
            <w:r>
              <w:rPr>
                <w:spacing w:val="-2"/>
                <w:w w:val="105"/>
                <w:sz w:val="20"/>
              </w:rPr>
              <w:t>Avaliação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de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riscos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e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impactos</w:t>
            </w:r>
            <w:r>
              <w:rPr>
                <w:spacing w:val="-6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sociais</w:t>
            </w:r>
          </w:p>
        </w:tc>
        <w:tc>
          <w:tcPr>
            <w:tcW w:w="6084" w:type="dxa"/>
            <w:gridSpan w:val="2"/>
          </w:tcPr>
          <w:p w14:paraId="0A27BD78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319C681B" w14:textId="77777777" w:rsidR="008150C3" w:rsidRDefault="001743A5">
            <w:pPr>
              <w:pStyle w:val="TableParagraph"/>
              <w:spacing w:line="261" w:lineRule="auto"/>
              <w:ind w:left="117" w:right="98"/>
              <w:jc w:val="both"/>
              <w:rPr>
                <w:sz w:val="20"/>
              </w:rPr>
            </w:pPr>
            <w:r>
              <w:rPr>
                <w:sz w:val="20"/>
              </w:rPr>
              <w:t>Recomenda-se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continuidade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processo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avaliação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gestão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sociais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ambientais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iniciados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pelos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Produtos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7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 8, o que pode ser feito pelas equipes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técnicas da PCRJ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parceiros. No caso de análise de conformidade de salvaguardas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internacionais por exigência de instituição financiadora (banco),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deve ser contratada uma Consultoria Independente. As medidas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 prevenção e mitigação dos riscos e impactos adversos e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potencialização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positivos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trabalhadores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devem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constantemente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reavaliadas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complementadas.</w:t>
            </w:r>
          </w:p>
        </w:tc>
      </w:tr>
      <w:tr w:rsidR="008150C3" w14:paraId="64E5B6D6" w14:textId="77777777" w:rsidTr="002E521E">
        <w:trPr>
          <w:gridBefore w:val="1"/>
          <w:wBefore w:w="1447" w:type="dxa"/>
          <w:trHeight w:val="2542"/>
          <w:jc w:val="center"/>
        </w:trPr>
        <w:tc>
          <w:tcPr>
            <w:tcW w:w="2937" w:type="dxa"/>
            <w:gridSpan w:val="3"/>
            <w:shd w:val="clear" w:color="auto" w:fill="F1F1F1"/>
          </w:tcPr>
          <w:p w14:paraId="74E5819B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23AA0F59" w14:textId="77777777" w:rsidR="008150C3" w:rsidRDefault="001743A5">
            <w:pPr>
              <w:pStyle w:val="TableParagraph"/>
              <w:spacing w:line="261" w:lineRule="auto"/>
              <w:ind w:left="100"/>
              <w:rPr>
                <w:sz w:val="20"/>
              </w:rPr>
            </w:pPr>
            <w:r>
              <w:rPr>
                <w:sz w:val="20"/>
              </w:rPr>
              <w:t>Engajamento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partes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interessadas</w:t>
            </w:r>
          </w:p>
        </w:tc>
        <w:tc>
          <w:tcPr>
            <w:tcW w:w="6084" w:type="dxa"/>
            <w:gridSpan w:val="2"/>
            <w:shd w:val="clear" w:color="auto" w:fill="F1F1F1"/>
          </w:tcPr>
          <w:p w14:paraId="4E1B7C82" w14:textId="77777777" w:rsidR="008150C3" w:rsidRDefault="008150C3">
            <w:pPr>
              <w:pStyle w:val="TableParagraph"/>
              <w:spacing w:before="1"/>
              <w:rPr>
                <w:rFonts w:ascii="Arial"/>
                <w:i/>
                <w:sz w:val="18"/>
              </w:rPr>
            </w:pPr>
          </w:p>
          <w:p w14:paraId="0F846364" w14:textId="77777777" w:rsidR="008150C3" w:rsidRDefault="001743A5">
            <w:pPr>
              <w:pStyle w:val="TableParagraph"/>
              <w:spacing w:line="264" w:lineRule="auto"/>
              <w:ind w:left="117" w:right="98"/>
              <w:jc w:val="both"/>
              <w:rPr>
                <w:sz w:val="20"/>
              </w:rPr>
            </w:pPr>
            <w:r>
              <w:rPr>
                <w:sz w:val="20"/>
              </w:rPr>
              <w:t>Como continuidade do mapeamento de riscos e impactos e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partes interessadas é sugerido a visita aos territórios - após 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término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restrições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sanitárias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identificação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organizações e moradores do entorno do empreendimento, sejam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associações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moradores,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propriedades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particulares,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igrejas,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estabelecimentos comerciais, equipamentos urbanos, grupos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coletivos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informais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indivíduos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potencialmente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considerados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afetada.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descrito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Capítulo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5.</w:t>
            </w:r>
          </w:p>
        </w:tc>
      </w:tr>
      <w:tr w:rsidR="008150C3" w14:paraId="1FF697B2" w14:textId="77777777" w:rsidTr="002E521E">
        <w:trPr>
          <w:gridBefore w:val="1"/>
          <w:wBefore w:w="1447" w:type="dxa"/>
          <w:trHeight w:val="1394"/>
          <w:jc w:val="center"/>
        </w:trPr>
        <w:tc>
          <w:tcPr>
            <w:tcW w:w="2937" w:type="dxa"/>
            <w:gridSpan w:val="3"/>
            <w:shd w:val="clear" w:color="auto" w:fill="F1F1F1"/>
          </w:tcPr>
          <w:p w14:paraId="5BA422D5" w14:textId="77777777" w:rsidR="008150C3" w:rsidRDefault="008150C3">
            <w:pPr>
              <w:pStyle w:val="TableParagraph"/>
              <w:spacing w:before="3"/>
              <w:rPr>
                <w:rFonts w:ascii="Arial"/>
                <w:i/>
                <w:sz w:val="19"/>
              </w:rPr>
            </w:pPr>
          </w:p>
          <w:p w14:paraId="42D91F38" w14:textId="77777777" w:rsidR="008150C3" w:rsidRDefault="001743A5">
            <w:pPr>
              <w:pStyle w:val="TableParagraph"/>
              <w:spacing w:line="261" w:lineRule="auto"/>
              <w:ind w:left="100" w:right="334"/>
              <w:rPr>
                <w:sz w:val="20"/>
              </w:rPr>
            </w:pPr>
            <w:r>
              <w:rPr>
                <w:sz w:val="20"/>
              </w:rPr>
              <w:t>Engajamento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partes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interessadas - entorno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imediato</w:t>
            </w:r>
          </w:p>
        </w:tc>
        <w:tc>
          <w:tcPr>
            <w:tcW w:w="6084" w:type="dxa"/>
            <w:gridSpan w:val="2"/>
            <w:shd w:val="clear" w:color="auto" w:fill="F1F1F1"/>
          </w:tcPr>
          <w:p w14:paraId="1E8F7905" w14:textId="77777777" w:rsidR="008150C3" w:rsidRDefault="008150C3">
            <w:pPr>
              <w:pStyle w:val="TableParagraph"/>
              <w:spacing w:before="3"/>
              <w:rPr>
                <w:rFonts w:ascii="Arial"/>
                <w:i/>
                <w:sz w:val="19"/>
              </w:rPr>
            </w:pPr>
          </w:p>
          <w:p w14:paraId="012267D9" w14:textId="77777777" w:rsidR="008150C3" w:rsidRDefault="001743A5">
            <w:pPr>
              <w:pStyle w:val="TableParagraph"/>
              <w:spacing w:line="261" w:lineRule="auto"/>
              <w:ind w:left="117" w:right="97"/>
              <w:jc w:val="both"/>
              <w:rPr>
                <w:sz w:val="20"/>
              </w:rPr>
            </w:pPr>
            <w:r>
              <w:rPr>
                <w:sz w:val="20"/>
              </w:rPr>
              <w:t>Os usos múltiplos do terreno do aterro e da Estrada do Dique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Avenida General Ulhôa Cintra que margeia o aterro e o conecta à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BR-101 são considerados riscos, uma vez que estes usos podem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compatíveis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26"/>
                <w:sz w:val="20"/>
              </w:rPr>
              <w:t xml:space="preserve"> </w:t>
            </w:r>
            <w:r>
              <w:rPr>
                <w:sz w:val="20"/>
              </w:rPr>
              <w:t>empreendimento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configurar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risco</w:t>
            </w:r>
          </w:p>
        </w:tc>
      </w:tr>
      <w:tr w:rsidR="008150C3" w14:paraId="653464E7" w14:textId="77777777" w:rsidTr="002E521E">
        <w:tblPrEx>
          <w:jc w:val="left"/>
        </w:tblPrEx>
        <w:trPr>
          <w:gridBefore w:val="1"/>
          <w:wBefore w:w="1447" w:type="dxa"/>
          <w:trHeight w:val="6115"/>
        </w:trPr>
        <w:tc>
          <w:tcPr>
            <w:tcW w:w="2911" w:type="dxa"/>
            <w:gridSpan w:val="2"/>
            <w:shd w:val="clear" w:color="auto" w:fill="F1F1F1"/>
          </w:tcPr>
          <w:p w14:paraId="09991349" w14:textId="77777777" w:rsidR="008150C3" w:rsidRDefault="008150C3" w:rsidP="002E521E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6110" w:type="dxa"/>
            <w:gridSpan w:val="3"/>
            <w:shd w:val="clear" w:color="auto" w:fill="F1F1F1"/>
          </w:tcPr>
          <w:p w14:paraId="508588E6" w14:textId="77777777" w:rsidR="008150C3" w:rsidRDefault="001743A5">
            <w:pPr>
              <w:pStyle w:val="TableParagraph"/>
              <w:spacing w:before="87" w:line="264" w:lineRule="auto"/>
              <w:ind w:left="166" w:right="100"/>
              <w:jc w:val="both"/>
              <w:rPr>
                <w:sz w:val="20"/>
              </w:rPr>
            </w:pPr>
            <w:r>
              <w:rPr>
                <w:sz w:val="20"/>
              </w:rPr>
              <w:t>potencial, em qualquer uma de suas fases, de causar impactos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negativos mútuos ao empreendimento e às partes interessadas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afetadas do entorno. Faz-se necessário compreender quais 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riscos e impactos, bem como as possibilidades encontradas 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adequar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usina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fotovoltaica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diferentes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usos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previamente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estabelecidos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antes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chegada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empreendimento.</w:t>
            </w:r>
          </w:p>
          <w:p w14:paraId="2DE1ADEE" w14:textId="77777777" w:rsidR="008150C3" w:rsidRDefault="001743A5">
            <w:pPr>
              <w:pStyle w:val="TableParagraph"/>
              <w:spacing w:before="114" w:line="264" w:lineRule="auto"/>
              <w:ind w:left="166" w:right="99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Primeiro, é preciso identificar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 uso múltiplo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terreno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propriedades confrontantes. O proprietário do terreno localizado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antes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da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portaria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aterro,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criador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gado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leiteiro,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precisa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ser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envolvido no processo, uma vez que a restrição repentina 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acesso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seus animais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pode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acarretar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prejuízos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socioeconômicos e abalos psicológicos evitáveis por meio 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ações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engajamento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medidas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compensação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adequadas.</w:t>
            </w:r>
          </w:p>
          <w:p w14:paraId="45DA5D26" w14:textId="77777777" w:rsidR="008150C3" w:rsidRDefault="001743A5">
            <w:pPr>
              <w:pStyle w:val="TableParagraph"/>
              <w:spacing w:before="112" w:line="264" w:lineRule="auto"/>
              <w:ind w:left="166" w:right="99"/>
              <w:jc w:val="both"/>
              <w:rPr>
                <w:sz w:val="20"/>
              </w:rPr>
            </w:pPr>
            <w:r>
              <w:rPr>
                <w:sz w:val="20"/>
              </w:rPr>
              <w:t>Segundo,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é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preciso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diagnóstico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tráfego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caminhões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transportadores de areias na Estrada do Dique e Avenida General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Ulhôa Cintra que passam diariamente pela portaria do aterro. É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preciso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identificar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também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areais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responsáveis</w:t>
            </w:r>
            <w:r>
              <w:rPr>
                <w:spacing w:val="63"/>
                <w:sz w:val="20"/>
              </w:rPr>
              <w:t xml:space="preserve"> </w:t>
            </w:r>
            <w:r>
              <w:rPr>
                <w:sz w:val="20"/>
              </w:rPr>
              <w:t>pelos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caminhões para ações de engajamento voltados à prevenção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acidentes, principalmente na Fase de Construção, bem como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medidas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evitar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mitigar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suspensão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poeira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resultado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tráfego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desses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veículos.</w:t>
            </w:r>
          </w:p>
        </w:tc>
      </w:tr>
      <w:tr w:rsidR="008150C3" w14:paraId="2D239E42" w14:textId="77777777" w:rsidTr="002E521E">
        <w:tblPrEx>
          <w:jc w:val="left"/>
        </w:tblPrEx>
        <w:trPr>
          <w:gridBefore w:val="1"/>
          <w:wBefore w:w="1447" w:type="dxa"/>
          <w:trHeight w:val="3852"/>
        </w:trPr>
        <w:tc>
          <w:tcPr>
            <w:tcW w:w="2911" w:type="dxa"/>
            <w:gridSpan w:val="2"/>
          </w:tcPr>
          <w:p w14:paraId="260FD38D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17"/>
              </w:rPr>
            </w:pPr>
          </w:p>
          <w:p w14:paraId="483395B3" w14:textId="77777777" w:rsidR="008150C3" w:rsidRDefault="001743A5">
            <w:pPr>
              <w:pStyle w:val="TableParagraph"/>
              <w:spacing w:line="264" w:lineRule="auto"/>
              <w:ind w:left="100" w:right="163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Avaliação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gestão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dos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riscos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para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Projeto</w:t>
            </w:r>
          </w:p>
        </w:tc>
        <w:tc>
          <w:tcPr>
            <w:tcW w:w="6110" w:type="dxa"/>
            <w:gridSpan w:val="3"/>
          </w:tcPr>
          <w:p w14:paraId="7E02C6D2" w14:textId="77777777" w:rsidR="008150C3" w:rsidRDefault="008150C3">
            <w:pPr>
              <w:pStyle w:val="TableParagraph"/>
              <w:spacing w:before="10"/>
              <w:rPr>
                <w:rFonts w:ascii="Arial"/>
                <w:i/>
                <w:sz w:val="17"/>
              </w:rPr>
            </w:pPr>
          </w:p>
          <w:p w14:paraId="4B925B7A" w14:textId="77777777" w:rsidR="008150C3" w:rsidRDefault="001743A5">
            <w:pPr>
              <w:pStyle w:val="TableParagraph"/>
              <w:spacing w:line="264" w:lineRule="auto"/>
              <w:ind w:left="166" w:right="103"/>
              <w:jc w:val="both"/>
              <w:rPr>
                <w:sz w:val="20"/>
              </w:rPr>
            </w:pPr>
            <w:r>
              <w:rPr>
                <w:sz w:val="20"/>
              </w:rPr>
              <w:t>A avaliação social apontou pontos específicos de atenção sobre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projeto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(Capítulo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6.4).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um,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recomenda-se:</w:t>
            </w:r>
          </w:p>
          <w:p w14:paraId="48CC3475" w14:textId="77777777" w:rsidR="008150C3" w:rsidRDefault="001743A5">
            <w:pPr>
              <w:pStyle w:val="TableParagraph"/>
              <w:numPr>
                <w:ilvl w:val="0"/>
                <w:numId w:val="34"/>
              </w:numPr>
              <w:tabs>
                <w:tab w:val="left" w:pos="418"/>
              </w:tabs>
              <w:spacing w:before="118" w:line="261" w:lineRule="auto"/>
              <w:ind w:right="105" w:firstLine="0"/>
              <w:jc w:val="both"/>
              <w:rPr>
                <w:sz w:val="20"/>
              </w:rPr>
            </w:pPr>
            <w:r>
              <w:rPr>
                <w:sz w:val="20"/>
              </w:rPr>
              <w:t>avaliar os riscos e impactos sociais da instalação e operação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da(s)</w:t>
            </w:r>
            <w:r>
              <w:rPr>
                <w:spacing w:val="-18"/>
                <w:sz w:val="20"/>
              </w:rPr>
              <w:t xml:space="preserve"> </w:t>
            </w:r>
            <w:r>
              <w:rPr>
                <w:sz w:val="20"/>
              </w:rPr>
              <w:t>linha(s)</w:t>
            </w:r>
            <w:r>
              <w:rPr>
                <w:spacing w:val="-1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6"/>
                <w:sz w:val="20"/>
              </w:rPr>
              <w:t xml:space="preserve"> </w:t>
            </w:r>
            <w:r>
              <w:rPr>
                <w:sz w:val="20"/>
              </w:rPr>
              <w:t>distribuição</w:t>
            </w:r>
            <w:r>
              <w:rPr>
                <w:spacing w:val="-18"/>
                <w:sz w:val="20"/>
              </w:rPr>
              <w:t xml:space="preserve"> </w:t>
            </w:r>
            <w:r>
              <w:rPr>
                <w:sz w:val="20"/>
              </w:rPr>
              <w:t>entre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6"/>
                <w:sz w:val="20"/>
              </w:rPr>
              <w:t xml:space="preserve"> </w:t>
            </w:r>
            <w:r>
              <w:rPr>
                <w:sz w:val="20"/>
              </w:rPr>
              <w:t>usina</w:t>
            </w:r>
            <w:r>
              <w:rPr>
                <w:spacing w:val="-16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18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1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18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subestação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sz w:val="20"/>
              </w:rPr>
              <w:t>(capítulo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6.4.2);</w:t>
            </w:r>
          </w:p>
          <w:p w14:paraId="5D053DE0" w14:textId="77777777" w:rsidR="008150C3" w:rsidRDefault="001743A5">
            <w:pPr>
              <w:pStyle w:val="TableParagraph"/>
              <w:numPr>
                <w:ilvl w:val="0"/>
                <w:numId w:val="34"/>
              </w:numPr>
              <w:tabs>
                <w:tab w:val="left" w:pos="433"/>
              </w:tabs>
              <w:spacing w:before="122" w:line="264" w:lineRule="auto"/>
              <w:ind w:right="102" w:firstLine="0"/>
              <w:jc w:val="both"/>
              <w:rPr>
                <w:sz w:val="20"/>
              </w:rPr>
            </w:pPr>
            <w:r>
              <w:rPr>
                <w:sz w:val="20"/>
              </w:rPr>
              <w:t>buscar articulação necessária, bem como acompanhar e apoiar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monitoramento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aterro,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incluindo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investigações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adicionais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façam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necessárias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avaliar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eventual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contribuição da construção e operação da usina nos impactos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ambientais do aterro, bem como a avaliação do risco do Projeto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herdar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passivo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ambiental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(capítulo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6.4.5).</w:t>
            </w:r>
          </w:p>
        </w:tc>
      </w:tr>
      <w:tr w:rsidR="008150C3" w14:paraId="62135533" w14:textId="77777777" w:rsidTr="002E521E">
        <w:tblPrEx>
          <w:jc w:val="left"/>
        </w:tblPrEx>
        <w:trPr>
          <w:gridBefore w:val="1"/>
          <w:wBefore w:w="1447" w:type="dxa"/>
          <w:trHeight w:val="2292"/>
        </w:trPr>
        <w:tc>
          <w:tcPr>
            <w:tcW w:w="2911" w:type="dxa"/>
            <w:gridSpan w:val="2"/>
            <w:shd w:val="clear" w:color="auto" w:fill="F1F1F1"/>
          </w:tcPr>
          <w:p w14:paraId="4A7B0253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6C14F467" w14:textId="77777777" w:rsidR="008150C3" w:rsidRDefault="001743A5">
            <w:pPr>
              <w:pStyle w:val="TableParagraph"/>
              <w:spacing w:before="1" w:line="261" w:lineRule="auto"/>
              <w:ind w:left="100" w:right="163"/>
              <w:rPr>
                <w:sz w:val="20"/>
              </w:rPr>
            </w:pPr>
            <w:r>
              <w:rPr>
                <w:sz w:val="20"/>
              </w:rPr>
              <w:t>Engajamento das partes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interessadas - equipes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técnicas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relacionadas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Projeto</w:t>
            </w:r>
          </w:p>
        </w:tc>
        <w:tc>
          <w:tcPr>
            <w:tcW w:w="6110" w:type="dxa"/>
            <w:gridSpan w:val="3"/>
            <w:shd w:val="clear" w:color="auto" w:fill="F1F1F1"/>
          </w:tcPr>
          <w:p w14:paraId="7AF113D8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0D932C33" w14:textId="77777777" w:rsidR="008150C3" w:rsidRDefault="001743A5">
            <w:pPr>
              <w:pStyle w:val="TableParagraph"/>
              <w:spacing w:before="1" w:line="264" w:lineRule="auto"/>
              <w:ind w:left="166" w:right="99"/>
              <w:jc w:val="both"/>
              <w:rPr>
                <w:sz w:val="20"/>
              </w:rPr>
            </w:pPr>
            <w:r>
              <w:rPr>
                <w:sz w:val="20"/>
              </w:rPr>
              <w:t>Recomenda-se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ampliar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disseminação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informações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projeto, bem como criar espaços de diálogo para esclarecimentos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 acolhimento das sugestões, entre integrantes das equipes cujos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escopos de trabalho são influenciados e influenciam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diretamente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próprio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empreendimento,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uma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vez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equipes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apresentaram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entusiasmadas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benefícios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Programa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Solário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Carioca.</w:t>
            </w:r>
          </w:p>
        </w:tc>
      </w:tr>
      <w:tr w:rsidR="008150C3" w14:paraId="15C80EF8" w14:textId="77777777" w:rsidTr="002E521E">
        <w:tblPrEx>
          <w:jc w:val="left"/>
        </w:tblPrEx>
        <w:trPr>
          <w:gridBefore w:val="1"/>
          <w:wBefore w:w="1447" w:type="dxa"/>
          <w:trHeight w:val="1242"/>
        </w:trPr>
        <w:tc>
          <w:tcPr>
            <w:tcW w:w="2911" w:type="dxa"/>
            <w:gridSpan w:val="2"/>
          </w:tcPr>
          <w:p w14:paraId="1AB879F8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322BDCE9" w14:textId="77777777" w:rsidR="008150C3" w:rsidRDefault="001743A5">
            <w:pPr>
              <w:pStyle w:val="TableParagraph"/>
              <w:spacing w:before="1" w:line="261" w:lineRule="auto"/>
              <w:ind w:left="100" w:right="163"/>
              <w:rPr>
                <w:sz w:val="20"/>
              </w:rPr>
            </w:pPr>
            <w:r>
              <w:rPr>
                <w:sz w:val="20"/>
              </w:rPr>
              <w:t>Engajamento das partes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interessadas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comércio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local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entorno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aterro</w:t>
            </w:r>
          </w:p>
        </w:tc>
        <w:tc>
          <w:tcPr>
            <w:tcW w:w="6110" w:type="dxa"/>
            <w:gridSpan w:val="3"/>
          </w:tcPr>
          <w:p w14:paraId="57C6AADD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7B95C06A" w14:textId="77777777" w:rsidR="008150C3" w:rsidRDefault="001743A5">
            <w:pPr>
              <w:pStyle w:val="TableParagraph"/>
              <w:spacing w:before="1" w:line="261" w:lineRule="auto"/>
              <w:ind w:left="166" w:right="105"/>
              <w:jc w:val="both"/>
              <w:rPr>
                <w:sz w:val="20"/>
              </w:rPr>
            </w:pPr>
            <w:r>
              <w:rPr>
                <w:sz w:val="20"/>
              </w:rPr>
              <w:t>Para o Plano de Desenvolvimento Local, devem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ser adotadas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medidas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potencializadoras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previstas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capítulo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6.3,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priorizar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etapa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construção,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utilização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serviços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</w:p>
          <w:p w14:paraId="3B03A46F" w14:textId="77777777" w:rsidR="008150C3" w:rsidRDefault="001743A5">
            <w:pPr>
              <w:pStyle w:val="TableParagraph"/>
              <w:spacing w:before="3" w:line="222" w:lineRule="exact"/>
              <w:ind w:left="166"/>
              <w:jc w:val="both"/>
              <w:rPr>
                <w:sz w:val="20"/>
              </w:rPr>
            </w:pPr>
            <w:r>
              <w:rPr>
                <w:sz w:val="20"/>
              </w:rPr>
              <w:t>aquisição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produtos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bairro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Santa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Cruz,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restaurantes,</w:t>
            </w:r>
          </w:p>
        </w:tc>
      </w:tr>
    </w:tbl>
    <w:p w14:paraId="36F2EF00" w14:textId="77777777" w:rsidR="008150C3" w:rsidRDefault="008150C3">
      <w:pPr>
        <w:spacing w:line="222" w:lineRule="exact"/>
        <w:jc w:val="both"/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0C7A19A" w14:textId="77777777" w:rsidR="008150C3" w:rsidRDefault="008150C3" w:rsidP="001E6E27">
      <w:pPr>
        <w:pStyle w:val="Corpodetexto"/>
      </w:pPr>
    </w:p>
    <w:p w14:paraId="258F592E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447" w:type="dxa"/>
        <w:tblLayout w:type="fixed"/>
        <w:tblLook w:val="01E0" w:firstRow="1" w:lastRow="1" w:firstColumn="1" w:lastColumn="1" w:noHBand="0" w:noVBand="0"/>
      </w:tblPr>
      <w:tblGrid>
        <w:gridCol w:w="2782"/>
        <w:gridCol w:w="6238"/>
      </w:tblGrid>
      <w:tr w:rsidR="008150C3" w14:paraId="7E5BA814" w14:textId="77777777">
        <w:trPr>
          <w:trHeight w:val="3384"/>
        </w:trPr>
        <w:tc>
          <w:tcPr>
            <w:tcW w:w="2782" w:type="dxa"/>
          </w:tcPr>
          <w:p w14:paraId="075CF116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6238" w:type="dxa"/>
          </w:tcPr>
          <w:p w14:paraId="13999563" w14:textId="77777777" w:rsidR="008150C3" w:rsidRDefault="001743A5">
            <w:pPr>
              <w:pStyle w:val="TableParagraph"/>
              <w:spacing w:line="222" w:lineRule="exact"/>
              <w:ind w:left="295"/>
              <w:jc w:val="both"/>
              <w:rPr>
                <w:sz w:val="20"/>
              </w:rPr>
            </w:pPr>
            <w:r>
              <w:rPr>
                <w:sz w:val="20"/>
              </w:rPr>
              <w:t>lanchonetes,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lojas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construção,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etc.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Recomenda-se</w:t>
            </w:r>
          </w:p>
          <w:p w14:paraId="0604B9E1" w14:textId="77777777" w:rsidR="008150C3" w:rsidRDefault="001743A5">
            <w:pPr>
              <w:pStyle w:val="TableParagraph"/>
              <w:spacing w:before="22" w:line="264" w:lineRule="auto"/>
              <w:ind w:left="295" w:right="97"/>
              <w:jc w:val="both"/>
              <w:rPr>
                <w:sz w:val="20"/>
              </w:rPr>
            </w:pPr>
            <w:r>
              <w:rPr>
                <w:sz w:val="20"/>
              </w:rPr>
              <w:t>que o engajamento com estas partes interessadas ocorra assim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 o projeto técnico obter a descrição preliminar da demanda 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compras e contratação de serviços, antes de iniciar atividades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prospecção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fornecedores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grande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porte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distantes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território, pois a priorização de compras e contratação de serviços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locais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requer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planejamento,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geral,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tempo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extra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adequação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fornecedores.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Primeiramente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recomenda-se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mapeamento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análise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adequação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potenciais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fornecedores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locais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demanda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compras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contratação de serviços, sem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 seja necessário aguardar 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processo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licitação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empreendimento.</w:t>
            </w:r>
          </w:p>
        </w:tc>
      </w:tr>
      <w:tr w:rsidR="008150C3" w14:paraId="33776D4E" w14:textId="77777777">
        <w:trPr>
          <w:trHeight w:val="6526"/>
        </w:trPr>
        <w:tc>
          <w:tcPr>
            <w:tcW w:w="2782" w:type="dxa"/>
            <w:shd w:val="clear" w:color="auto" w:fill="F1F1F1"/>
          </w:tcPr>
          <w:p w14:paraId="1D4C0213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07F861A8" w14:textId="77777777" w:rsidR="008150C3" w:rsidRDefault="001743A5">
            <w:pPr>
              <w:pStyle w:val="TableParagraph"/>
              <w:spacing w:before="1" w:line="261" w:lineRule="auto"/>
              <w:ind w:left="100"/>
              <w:rPr>
                <w:sz w:val="20"/>
              </w:rPr>
            </w:pPr>
            <w:r>
              <w:rPr>
                <w:sz w:val="20"/>
              </w:rPr>
              <w:t>Procedimentos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garantia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r>
              <w:rPr>
                <w:rFonts w:ascii="Arial"/>
                <w:i/>
                <w:sz w:val="20"/>
              </w:rPr>
              <w:t>Compliance</w:t>
            </w:r>
            <w:r>
              <w:rPr>
                <w:rFonts w:ascii="Arial"/>
                <w:i/>
                <w:spacing w:val="-5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Assurance</w:t>
            </w:r>
            <w:r>
              <w:rPr>
                <w:sz w:val="20"/>
              </w:rPr>
              <w:t>)</w:t>
            </w:r>
          </w:p>
        </w:tc>
        <w:tc>
          <w:tcPr>
            <w:tcW w:w="6238" w:type="dxa"/>
            <w:shd w:val="clear" w:color="auto" w:fill="F1F1F1"/>
          </w:tcPr>
          <w:p w14:paraId="5EC719D5" w14:textId="77777777" w:rsidR="008150C3" w:rsidRDefault="008150C3">
            <w:pPr>
              <w:pStyle w:val="TableParagraph"/>
              <w:rPr>
                <w:rFonts w:ascii="Arial"/>
                <w:i/>
                <w:sz w:val="18"/>
              </w:rPr>
            </w:pPr>
          </w:p>
          <w:p w14:paraId="1736FC3D" w14:textId="77777777" w:rsidR="008150C3" w:rsidRDefault="001743A5">
            <w:pPr>
              <w:pStyle w:val="TableParagraph"/>
              <w:spacing w:before="1" w:line="264" w:lineRule="auto"/>
              <w:ind w:left="295" w:right="96"/>
              <w:jc w:val="both"/>
              <w:rPr>
                <w:rFonts w:ascii="Arial" w:hAnsi="Arial"/>
                <w:b/>
                <w:sz w:val="20"/>
              </w:rPr>
            </w:pPr>
            <w:r>
              <w:rPr>
                <w:sz w:val="20"/>
              </w:rPr>
              <w:t>A responsabilidade pela implementação e gestão das medidas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prevenção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mitigação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riscos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adversos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potencialização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positivos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trabalhadores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comunidade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é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Empreendedor.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essa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razão,</w:t>
            </w:r>
            <w:r>
              <w:rPr>
                <w:spacing w:val="63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Empreendedor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deve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procedimentos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garantia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r>
              <w:rPr>
                <w:rFonts w:ascii="Arial" w:hAnsi="Arial"/>
                <w:i/>
                <w:sz w:val="20"/>
              </w:rPr>
              <w:t>Compliance Assurance</w:t>
            </w:r>
            <w:r>
              <w:rPr>
                <w:sz w:val="20"/>
              </w:rPr>
              <w:t>) que efetivamente controlem a correta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implementação e cumprimento de todos os requisitos ambientais,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sociais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 de saúde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 segurança da fase de construção por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parte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da empresa responsável pela construção (EPCista) e também 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fase de operação, principalmente se na definição dos planos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negócios para as usinas o EPCista ficar responsável também pela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operação durante o estágio inicial de funcionamento (o que pode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estender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um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mais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anos).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processo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Assurance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deve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contar com procedimentos para o manejo de não-conformidades,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tanto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relação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padrões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locais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às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exigências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adicionais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IFC.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sistema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é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aplicável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contrato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principal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construção,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também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demais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serviços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contratados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diretamente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pelo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empreendedor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(fornecedores primários da cadeia de fornecimento do Projeto).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Assim,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os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requisitos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ambientais,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sociais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saúde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segurança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do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trabalhador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da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comunidade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devem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ser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repassados ao EPCista por meio do plano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 negócios 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respectivo</w:t>
            </w:r>
            <w:r>
              <w:rPr>
                <w:rFonts w:ascii="Arial" w:hAns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contrato.</w:t>
            </w:r>
          </w:p>
        </w:tc>
      </w:tr>
    </w:tbl>
    <w:p w14:paraId="07A90535" w14:textId="77777777" w:rsidR="008150C3" w:rsidRDefault="008150C3">
      <w:pPr>
        <w:spacing w:line="264" w:lineRule="auto"/>
        <w:jc w:val="both"/>
        <w:rPr>
          <w:rFonts w:ascii="Arial" w:hAnsi="Arial"/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7A397ABF" w14:textId="77777777" w:rsidR="008150C3" w:rsidRDefault="008150C3" w:rsidP="001E6E27">
      <w:pPr>
        <w:pStyle w:val="Corpodetexto"/>
      </w:pPr>
    </w:p>
    <w:p w14:paraId="0A26EFF2" w14:textId="1D514753" w:rsidR="008150C3" w:rsidRDefault="00AE54BD" w:rsidP="003B5B42">
      <w:pPr>
        <w:pStyle w:val="Ttulo2"/>
      </w:pPr>
      <w:bookmarkStart w:id="167" w:name="_bookmark219"/>
      <w:bookmarkStart w:id="168" w:name="_Toc131110727"/>
      <w:bookmarkEnd w:id="167"/>
      <w:r>
        <w:t>Referências</w:t>
      </w:r>
      <w:bookmarkEnd w:id="168"/>
    </w:p>
    <w:p w14:paraId="12CFC273" w14:textId="77777777" w:rsidR="008150C3" w:rsidRDefault="001743A5" w:rsidP="001E6E27">
      <w:pPr>
        <w:pStyle w:val="Corpodetexto"/>
      </w:pPr>
      <w:r>
        <w:rPr>
          <w:w w:val="110"/>
        </w:rPr>
        <w:t>BARROS, L. H. S. 2011. REQUALIFICAÇÃO DOS ATERROS DESATIVADOS</w:t>
      </w:r>
      <w:r>
        <w:rPr>
          <w:spacing w:val="1"/>
          <w:w w:val="110"/>
        </w:rPr>
        <w:t xml:space="preserve"> </w:t>
      </w:r>
      <w:r>
        <w:rPr>
          <w:w w:val="110"/>
        </w:rPr>
        <w:t>(BROWNFIELDS)</w:t>
      </w:r>
      <w:r>
        <w:rPr>
          <w:spacing w:val="-17"/>
          <w:w w:val="110"/>
        </w:rPr>
        <w:t xml:space="preserve"> </w:t>
      </w:r>
      <w:r>
        <w:rPr>
          <w:w w:val="110"/>
        </w:rPr>
        <w:t>NO</w:t>
      </w:r>
      <w:r>
        <w:rPr>
          <w:spacing w:val="-16"/>
          <w:w w:val="110"/>
        </w:rPr>
        <w:t xml:space="preserve"> </w:t>
      </w:r>
      <w:r>
        <w:rPr>
          <w:w w:val="110"/>
        </w:rPr>
        <w:t>MUNICÍPIO</w:t>
      </w:r>
      <w:r>
        <w:rPr>
          <w:spacing w:val="-14"/>
          <w:w w:val="110"/>
        </w:rPr>
        <w:t xml:space="preserve"> </w:t>
      </w:r>
      <w:r>
        <w:rPr>
          <w:w w:val="110"/>
        </w:rPr>
        <w:t>DE</w:t>
      </w:r>
      <w:r>
        <w:rPr>
          <w:spacing w:val="-16"/>
          <w:w w:val="110"/>
        </w:rPr>
        <w:t xml:space="preserve"> </w:t>
      </w:r>
      <w:r>
        <w:rPr>
          <w:w w:val="110"/>
        </w:rPr>
        <w:t>SÃO</w:t>
      </w:r>
      <w:r>
        <w:rPr>
          <w:spacing w:val="-18"/>
          <w:w w:val="110"/>
        </w:rPr>
        <w:t xml:space="preserve"> </w:t>
      </w:r>
      <w:r>
        <w:rPr>
          <w:w w:val="110"/>
        </w:rPr>
        <w:t>PAULO:</w:t>
      </w:r>
      <w:r>
        <w:rPr>
          <w:spacing w:val="-16"/>
          <w:w w:val="110"/>
        </w:rPr>
        <w:t xml:space="preserve"> </w:t>
      </w:r>
      <w:r>
        <w:rPr>
          <w:w w:val="110"/>
        </w:rPr>
        <w:t>PARQUES</w:t>
      </w:r>
      <w:r>
        <w:rPr>
          <w:spacing w:val="-13"/>
          <w:w w:val="110"/>
        </w:rPr>
        <w:t xml:space="preserve"> </w:t>
      </w:r>
      <w:r>
        <w:rPr>
          <w:w w:val="110"/>
        </w:rPr>
        <w:t>(GREENFIELDS)</w:t>
      </w:r>
      <w:r>
        <w:rPr>
          <w:spacing w:val="-80"/>
          <w:w w:val="110"/>
        </w:rPr>
        <w:t xml:space="preserve"> </w:t>
      </w:r>
      <w:r>
        <w:rPr>
          <w:w w:val="110"/>
        </w:rPr>
        <w:t>RAPOSO TAVARES E JARDIM PRIMAVERA. 2011. TESE (DOUTORADO EM</w:t>
      </w:r>
      <w:r>
        <w:rPr>
          <w:spacing w:val="1"/>
          <w:w w:val="110"/>
        </w:rPr>
        <w:t xml:space="preserve"> </w:t>
      </w:r>
      <w:r>
        <w:rPr>
          <w:w w:val="110"/>
        </w:rPr>
        <w:t>PAISAGEM E AMBIENTE) - FACULDADE DE ARQUITETURA E URBANISMO,</w:t>
      </w:r>
      <w:r>
        <w:rPr>
          <w:spacing w:val="1"/>
          <w:w w:val="110"/>
        </w:rPr>
        <w:t xml:space="preserve"> </w:t>
      </w:r>
      <w:r>
        <w:rPr>
          <w:w w:val="110"/>
        </w:rPr>
        <w:t>UNIVERSIDADE</w:t>
      </w:r>
      <w:r>
        <w:rPr>
          <w:spacing w:val="-17"/>
          <w:w w:val="110"/>
        </w:rPr>
        <w:t xml:space="preserve"> </w:t>
      </w:r>
      <w:r>
        <w:rPr>
          <w:w w:val="110"/>
        </w:rPr>
        <w:t>DE</w:t>
      </w:r>
      <w:r>
        <w:rPr>
          <w:spacing w:val="-18"/>
          <w:w w:val="110"/>
        </w:rPr>
        <w:t xml:space="preserve"> </w:t>
      </w:r>
      <w:r>
        <w:rPr>
          <w:w w:val="110"/>
        </w:rPr>
        <w:t>SÃO</w:t>
      </w:r>
      <w:r>
        <w:rPr>
          <w:spacing w:val="-17"/>
          <w:w w:val="110"/>
        </w:rPr>
        <w:t xml:space="preserve"> </w:t>
      </w:r>
      <w:r>
        <w:rPr>
          <w:w w:val="110"/>
        </w:rPr>
        <w:t>PAULO,</w:t>
      </w:r>
      <w:r>
        <w:rPr>
          <w:spacing w:val="-16"/>
          <w:w w:val="110"/>
        </w:rPr>
        <w:t xml:space="preserve"> </w:t>
      </w:r>
      <w:r>
        <w:rPr>
          <w:w w:val="110"/>
        </w:rPr>
        <w:t>SÃO</w:t>
      </w:r>
      <w:r>
        <w:rPr>
          <w:spacing w:val="-17"/>
          <w:w w:val="110"/>
        </w:rPr>
        <w:t xml:space="preserve"> </w:t>
      </w:r>
      <w:r>
        <w:rPr>
          <w:w w:val="110"/>
        </w:rPr>
        <w:t>PAULO,</w:t>
      </w:r>
      <w:r>
        <w:rPr>
          <w:spacing w:val="-16"/>
          <w:w w:val="110"/>
        </w:rPr>
        <w:t xml:space="preserve"> </w:t>
      </w:r>
      <w:r>
        <w:rPr>
          <w:w w:val="110"/>
        </w:rPr>
        <w:t>2011.</w:t>
      </w:r>
    </w:p>
    <w:p w14:paraId="47637DB5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C40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CFF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-CITIES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FINANCE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FACILITY;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KUHNER,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TOBIAS;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NEULINGER,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MICHAEL,</w:t>
      </w:r>
      <w:r w:rsidRPr="00946558">
        <w:rPr>
          <w:spacing w:val="4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2019.</w:t>
      </w:r>
      <w:r w:rsidRPr="00946558">
        <w:rPr>
          <w:spacing w:val="-18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STAKEHOLDER</w:t>
      </w:r>
      <w:r w:rsidRPr="00946558">
        <w:rPr>
          <w:spacing w:val="-18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MAP.</w:t>
      </w:r>
      <w:r w:rsidRPr="00946558">
        <w:rPr>
          <w:spacing w:val="-18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RIO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DE</w:t>
      </w:r>
      <w:r w:rsidRPr="00946558">
        <w:rPr>
          <w:spacing w:val="-18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JANEIRO.</w:t>
      </w:r>
    </w:p>
    <w:p w14:paraId="4EDA70FB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EBRD - EUROPEAN BANK FOR RECONSTRUCTION AND DEVELOPMENT,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2014.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ENVIRONMENTAL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AND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SOCIAL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POLICY.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EUROPEAN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BANK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FOR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RECONSTRUCTION</w:t>
      </w:r>
      <w:r w:rsidRPr="00946558">
        <w:rPr>
          <w:spacing w:val="-19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AND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DEVELOPMENT,</w:t>
      </w:r>
      <w:r w:rsidRPr="00946558">
        <w:rPr>
          <w:spacing w:val="-18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LONDON,</w:t>
      </w:r>
      <w:r w:rsidRPr="00946558">
        <w:rPr>
          <w:spacing w:val="-16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ENGLAND.</w:t>
      </w:r>
    </w:p>
    <w:p w14:paraId="2D2D1A10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05"/>
          <w:lang w:val="en-US"/>
        </w:rPr>
        <w:t>EP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-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THE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EQUATOR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PRINCIPLES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ASSOCIATION,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2020.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THE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EQUATOR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PRINCIPLES.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FINANCIAL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INDUSTRY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BENCHMARK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DETERMINING,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ASSESSING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AND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MANAGING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ENVIRONMENTAL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AND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SOCIAL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RISK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</w:t>
      </w:r>
      <w:r w:rsidRPr="00946558">
        <w:rPr>
          <w:spacing w:val="-7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PROJECTS.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THE EQUATOR PRINCIPLES ASSOCIATION, ESSEX, ENGLAND.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DISPONÍVEL</w:t>
      </w:r>
      <w:r w:rsidRPr="00946558">
        <w:rPr>
          <w:w w:val="105"/>
          <w:lang w:val="en-US"/>
        </w:rPr>
        <w:tab/>
        <w:t>EM:</w:t>
      </w:r>
      <w:r w:rsidRPr="00946558">
        <w:rPr>
          <w:w w:val="105"/>
          <w:lang w:val="en-US"/>
        </w:rPr>
        <w:tab/>
        <w:t>HTTPS://EQUATOR-PRINCIPLES.COM/WP-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CONTENT/UPLOADS/2020/05/THE-EQUATOR-PRINCIPLES-JULY-2020-V2.PDF</w:t>
      </w:r>
    </w:p>
    <w:p w14:paraId="364D993A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HANNA,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P.,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VANCLAY,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F.,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LANGDON,</w:t>
      </w:r>
      <w:r w:rsidRPr="00946558">
        <w:rPr>
          <w:spacing w:val="-18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E.J.,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ARTS,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J.,</w:t>
      </w:r>
      <w:r w:rsidRPr="00946558">
        <w:rPr>
          <w:spacing w:val="-12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2016.</w:t>
      </w:r>
      <w:r w:rsidRPr="00946558">
        <w:rPr>
          <w:spacing w:val="-19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THE</w:t>
      </w:r>
      <w:r w:rsidRPr="00946558">
        <w:rPr>
          <w:spacing w:val="-19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IMPORTANCE</w:t>
      </w:r>
      <w:r w:rsidRPr="00946558">
        <w:rPr>
          <w:spacing w:val="-80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OF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CULTURAL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ASPECTS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IN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IMPACT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ASSESSMENT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AND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PROJECT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DEVELOPMENT: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REFLECTIONS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FROM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CASE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STUDY</w:t>
      </w:r>
      <w:r w:rsidRPr="00946558">
        <w:rPr>
          <w:spacing w:val="1"/>
          <w:w w:val="110"/>
          <w:lang w:val="en-US"/>
        </w:rPr>
        <w:t xml:space="preserve"> </w:t>
      </w:r>
      <w:proofErr w:type="gramStart"/>
      <w:r w:rsidRPr="00946558">
        <w:rPr>
          <w:w w:val="110"/>
          <w:lang w:val="en-US"/>
        </w:rPr>
        <w:t xml:space="preserve">OF 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</w:t>
      </w:r>
      <w:proofErr w:type="gramEnd"/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05"/>
          <w:lang w:val="en-US"/>
        </w:rPr>
        <w:t>HYDROELECTRIC</w:t>
      </w:r>
      <w:r w:rsidRPr="00946558">
        <w:rPr>
          <w:spacing w:val="-13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DAM</w:t>
      </w:r>
      <w:r w:rsidRPr="00946558">
        <w:rPr>
          <w:spacing w:val="-12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</w:t>
      </w:r>
      <w:r w:rsidRPr="00946558">
        <w:rPr>
          <w:spacing w:val="-1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BRAZIL.</w:t>
      </w:r>
      <w:r w:rsidRPr="00946558">
        <w:rPr>
          <w:spacing w:val="-9"/>
          <w:w w:val="105"/>
          <w:lang w:val="en-US"/>
        </w:rPr>
        <w:t xml:space="preserve"> </w:t>
      </w:r>
      <w:r w:rsidRPr="00946558">
        <w:rPr>
          <w:rFonts w:ascii="Arial" w:hAnsi="Arial"/>
          <w:i/>
          <w:w w:val="105"/>
          <w:lang w:val="en-US"/>
        </w:rPr>
        <w:t>IMPACT</w:t>
      </w:r>
      <w:r w:rsidRPr="00946558">
        <w:rPr>
          <w:rFonts w:ascii="Arial" w:hAnsi="Arial"/>
          <w:i/>
          <w:spacing w:val="-4"/>
          <w:w w:val="105"/>
          <w:lang w:val="en-US"/>
        </w:rPr>
        <w:t xml:space="preserve"> </w:t>
      </w:r>
      <w:r w:rsidRPr="00946558">
        <w:rPr>
          <w:rFonts w:ascii="Arial" w:hAnsi="Arial"/>
          <w:i/>
          <w:w w:val="105"/>
          <w:lang w:val="en-US"/>
        </w:rPr>
        <w:t>ASSESS.</w:t>
      </w:r>
      <w:r w:rsidRPr="00946558">
        <w:rPr>
          <w:rFonts w:ascii="Arial" w:hAnsi="Arial"/>
          <w:i/>
          <w:spacing w:val="-2"/>
          <w:w w:val="105"/>
          <w:lang w:val="en-US"/>
        </w:rPr>
        <w:t xml:space="preserve"> </w:t>
      </w:r>
      <w:r w:rsidRPr="00946558">
        <w:rPr>
          <w:rFonts w:ascii="Arial" w:hAnsi="Arial"/>
          <w:i/>
          <w:w w:val="105"/>
          <w:lang w:val="en-US"/>
        </w:rPr>
        <w:t>PROJ.</w:t>
      </w:r>
      <w:r w:rsidRPr="00946558">
        <w:rPr>
          <w:rFonts w:ascii="Arial" w:hAnsi="Arial"/>
          <w:i/>
          <w:spacing w:val="-5"/>
          <w:w w:val="105"/>
          <w:lang w:val="en-US"/>
        </w:rPr>
        <w:t xml:space="preserve"> </w:t>
      </w:r>
      <w:r w:rsidRPr="00946558">
        <w:rPr>
          <w:rFonts w:ascii="Arial" w:hAnsi="Arial"/>
          <w:i/>
          <w:w w:val="105"/>
          <w:lang w:val="en-US"/>
        </w:rPr>
        <w:t>APPRAIS.</w:t>
      </w:r>
      <w:r w:rsidRPr="00946558">
        <w:rPr>
          <w:rFonts w:ascii="Arial" w:hAnsi="Arial"/>
          <w:i/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34</w:t>
      </w:r>
      <w:r w:rsidRPr="00946558">
        <w:rPr>
          <w:spacing w:val="-10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(4),</w:t>
      </w:r>
      <w:r w:rsidRPr="00946558">
        <w:rPr>
          <w:spacing w:val="-77"/>
          <w:w w:val="105"/>
          <w:lang w:val="en-US"/>
        </w:rPr>
        <w:t xml:space="preserve"> </w:t>
      </w:r>
      <w:r w:rsidRPr="00946558">
        <w:rPr>
          <w:w w:val="110"/>
          <w:lang w:val="en-US"/>
        </w:rPr>
        <w:t>306–318.</w:t>
      </w:r>
    </w:p>
    <w:p w14:paraId="59FC0F80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IFC - INTERNATIONAL FINANCE CORPORATION, 2007A. STAKEHOLDER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ENGAGEMENT: A GOOD PRACTICE HANDBOOK FOR COMPANIES DOING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BUSINESS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IN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EMERGING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MARKETS.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INTERNATIONAL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FINANCE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05"/>
          <w:lang w:val="en-US"/>
        </w:rPr>
        <w:t>CORPORATION,</w:t>
      </w:r>
      <w:r w:rsidRPr="00946558">
        <w:rPr>
          <w:spacing w:val="-1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WASHINGTON</w:t>
      </w:r>
      <w:r w:rsidRPr="00946558">
        <w:rPr>
          <w:spacing w:val="-10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DC.</w:t>
      </w:r>
    </w:p>
    <w:p w14:paraId="35EB7BA4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IFC</w:t>
      </w:r>
      <w:r w:rsidRPr="00946558">
        <w:rPr>
          <w:spacing w:val="-4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-</w:t>
      </w:r>
      <w:r w:rsidRPr="00946558">
        <w:rPr>
          <w:spacing w:val="-4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INTERNATIONAL</w:t>
      </w:r>
      <w:r w:rsidRPr="00946558">
        <w:rPr>
          <w:spacing w:val="-3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FINANCE</w:t>
      </w:r>
      <w:r w:rsidRPr="00946558">
        <w:rPr>
          <w:spacing w:val="-3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CORPORATION,</w:t>
      </w:r>
      <w:r w:rsidRPr="00946558">
        <w:rPr>
          <w:spacing w:val="-5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2007B.</w:t>
      </w:r>
      <w:r w:rsidRPr="00946558">
        <w:rPr>
          <w:spacing w:val="-4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ENVIRONMENTAL,</w:t>
      </w:r>
      <w:r w:rsidRPr="00946558">
        <w:rPr>
          <w:spacing w:val="-80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HEALTH,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AND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SAFETY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GUIDELINES.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INTERNATIONAL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FINANCE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05"/>
          <w:lang w:val="en-US"/>
        </w:rPr>
        <w:t>CORPORATION,</w:t>
      </w:r>
      <w:r w:rsidRPr="00946558">
        <w:rPr>
          <w:spacing w:val="-1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WASHINGTON,</w:t>
      </w:r>
      <w:r w:rsidRPr="00946558">
        <w:rPr>
          <w:spacing w:val="-13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DC.</w:t>
      </w:r>
    </w:p>
    <w:p w14:paraId="25F309C3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IFC</w:t>
      </w:r>
      <w:r w:rsidRPr="00946558">
        <w:rPr>
          <w:spacing w:val="-4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-</w:t>
      </w:r>
      <w:r w:rsidRPr="00946558">
        <w:rPr>
          <w:spacing w:val="-5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INTERNATIONAL</w:t>
      </w:r>
      <w:r w:rsidRPr="00946558">
        <w:rPr>
          <w:spacing w:val="-3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FINANCE</w:t>
      </w:r>
      <w:r w:rsidRPr="00946558">
        <w:rPr>
          <w:spacing w:val="-4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CORPORATION,</w:t>
      </w:r>
      <w:r w:rsidRPr="00946558">
        <w:rPr>
          <w:spacing w:val="-6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2007C.</w:t>
      </w:r>
      <w:r w:rsidRPr="00946558">
        <w:rPr>
          <w:spacing w:val="-4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ENVIRONMENTAL,</w:t>
      </w:r>
      <w:r w:rsidRPr="00946558">
        <w:rPr>
          <w:spacing w:val="-80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HEALTH,</w:t>
      </w:r>
      <w:r w:rsidRPr="00946558">
        <w:rPr>
          <w:spacing w:val="-9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AND</w:t>
      </w:r>
      <w:r w:rsidRPr="00946558">
        <w:rPr>
          <w:spacing w:val="-9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SAFETY</w:t>
      </w:r>
      <w:r w:rsidRPr="00946558">
        <w:rPr>
          <w:spacing w:val="-1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GUIDELINES</w:t>
      </w:r>
      <w:r w:rsidRPr="00946558">
        <w:rPr>
          <w:spacing w:val="-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FOR</w:t>
      </w:r>
      <w:r w:rsidRPr="00946558">
        <w:rPr>
          <w:spacing w:val="-10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ELECTRIC</w:t>
      </w:r>
      <w:r w:rsidRPr="00946558">
        <w:rPr>
          <w:spacing w:val="-9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POWER</w:t>
      </w:r>
      <w:r w:rsidRPr="00946558">
        <w:rPr>
          <w:spacing w:val="-1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TRANSMISSION</w:t>
      </w:r>
      <w:r w:rsidRPr="00946558">
        <w:rPr>
          <w:spacing w:val="-80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AND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DISTRIBUTION.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INTERNATIONAL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FINANCE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CORPORATION,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WASHINGTON,</w:t>
      </w:r>
      <w:r w:rsidRPr="00946558">
        <w:rPr>
          <w:spacing w:val="-20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DC.</w:t>
      </w:r>
    </w:p>
    <w:p w14:paraId="77CA46BE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05"/>
          <w:lang w:val="en-US"/>
        </w:rPr>
        <w:t xml:space="preserve">IFC - INTERNATIONAL FINANCE CORPORATION, 2007D. </w:t>
      </w:r>
      <w:r>
        <w:rPr>
          <w:w w:val="105"/>
        </w:rPr>
        <w:t>PARTICIPAÇÃO DOS</w:t>
      </w:r>
      <w:r>
        <w:rPr>
          <w:spacing w:val="1"/>
          <w:w w:val="105"/>
        </w:rPr>
        <w:t xml:space="preserve"> </w:t>
      </w:r>
      <w:r>
        <w:rPr>
          <w:w w:val="105"/>
        </w:rPr>
        <w:t>INTERESSADOS:</w:t>
      </w:r>
      <w:r>
        <w:rPr>
          <w:spacing w:val="1"/>
          <w:w w:val="105"/>
        </w:rPr>
        <w:t xml:space="preserve"> </w:t>
      </w:r>
      <w:proofErr w:type="gramStart"/>
      <w:r>
        <w:rPr>
          <w:w w:val="105"/>
        </w:rPr>
        <w:t xml:space="preserve">MANUAL 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proofErr w:type="gramEnd"/>
      <w:r>
        <w:rPr>
          <w:w w:val="105"/>
        </w:rPr>
        <w:t xml:space="preserve">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MELHORES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PRÁTICAS 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PARA </w:t>
      </w:r>
      <w:r>
        <w:rPr>
          <w:spacing w:val="1"/>
          <w:w w:val="105"/>
        </w:rPr>
        <w:t xml:space="preserve"> </w:t>
      </w:r>
      <w:r>
        <w:rPr>
          <w:w w:val="105"/>
        </w:rPr>
        <w:t>FAZER</w:t>
      </w:r>
      <w:r>
        <w:rPr>
          <w:spacing w:val="1"/>
          <w:w w:val="105"/>
        </w:rPr>
        <w:t xml:space="preserve"> </w:t>
      </w:r>
      <w:r>
        <w:rPr>
          <w:w w:val="105"/>
        </w:rPr>
        <w:t>NEGÓCIOS</w:t>
      </w:r>
      <w:r>
        <w:rPr>
          <w:spacing w:val="1"/>
          <w:w w:val="105"/>
        </w:rPr>
        <w:t xml:space="preserve"> </w:t>
      </w:r>
      <w:r>
        <w:rPr>
          <w:w w:val="105"/>
        </w:rPr>
        <w:t>EM</w:t>
      </w:r>
      <w:r>
        <w:rPr>
          <w:spacing w:val="1"/>
          <w:w w:val="105"/>
        </w:rPr>
        <w:t xml:space="preserve"> </w:t>
      </w:r>
      <w:r>
        <w:rPr>
          <w:w w:val="105"/>
        </w:rPr>
        <w:t>MERCADOS</w:t>
      </w:r>
      <w:r>
        <w:rPr>
          <w:spacing w:val="1"/>
          <w:w w:val="105"/>
        </w:rPr>
        <w:t xml:space="preserve"> </w:t>
      </w:r>
      <w:r>
        <w:rPr>
          <w:w w:val="105"/>
        </w:rPr>
        <w:t>EMERGENTES.</w:t>
      </w:r>
      <w:r>
        <w:rPr>
          <w:spacing w:val="1"/>
          <w:w w:val="105"/>
        </w:rPr>
        <w:t xml:space="preserve"> </w:t>
      </w:r>
      <w:r w:rsidRPr="00946558">
        <w:rPr>
          <w:w w:val="105"/>
          <w:lang w:val="en-US"/>
        </w:rPr>
        <w:t>INTERNATIONAL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FINANCE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CORPORATION,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WASHINGTON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DC.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DISPONÍVEL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EM:</w:t>
      </w:r>
      <w:r w:rsidRPr="00946558">
        <w:rPr>
          <w:spacing w:val="1"/>
          <w:w w:val="105"/>
          <w:lang w:val="en-US"/>
        </w:rPr>
        <w:t xml:space="preserve"> </w:t>
      </w:r>
      <w:hyperlink r:id="rId170">
        <w:r w:rsidRPr="00946558">
          <w:rPr>
            <w:color w:val="1154CC"/>
            <w:w w:val="105"/>
            <w:u w:val="single" w:color="1154CC"/>
            <w:lang w:val="en-US"/>
          </w:rPr>
          <w:t>HTTPS://WWW.IFC.ORG/WPS/WCM/CONNECT/D2401E07-F705-4EA5-80A7-</w:t>
        </w:r>
      </w:hyperlink>
    </w:p>
    <w:p w14:paraId="44AC142C" w14:textId="77777777" w:rsidR="008150C3" w:rsidRPr="00946558" w:rsidRDefault="001E6E27" w:rsidP="001E6E27">
      <w:pPr>
        <w:pStyle w:val="Corpodetexto"/>
        <w:rPr>
          <w:lang w:val="en-US"/>
        </w:rPr>
      </w:pPr>
      <w:hyperlink r:id="rId171">
        <w:proofErr w:type="gramStart"/>
        <w:r w:rsidR="001743A5" w:rsidRPr="00946558">
          <w:rPr>
            <w:color w:val="1154CC"/>
            <w:w w:val="110"/>
            <w:u w:val="single" w:color="1154CC"/>
            <w:lang w:val="en-US"/>
          </w:rPr>
          <w:t>F1623BF764F5/IFC_STAKEHOLDERENGAGEMENT_PORTUGUESE.PDF?MOD</w:t>
        </w:r>
        <w:proofErr w:type="gramEnd"/>
      </w:hyperlink>
    </w:p>
    <w:p w14:paraId="188EC45D" w14:textId="77777777" w:rsidR="008150C3" w:rsidRPr="00946558" w:rsidRDefault="001E6E27" w:rsidP="001E6E27">
      <w:pPr>
        <w:pStyle w:val="Corpodetexto"/>
        <w:rPr>
          <w:lang w:val="en-US"/>
        </w:rPr>
      </w:pPr>
      <w:hyperlink r:id="rId172">
        <w:r w:rsidR="001743A5" w:rsidRPr="00946558">
          <w:rPr>
            <w:color w:val="1154CC"/>
            <w:w w:val="110"/>
            <w:u w:val="single" w:color="1154CC"/>
            <w:lang w:val="en-US"/>
          </w:rPr>
          <w:t>=AJPERES&amp;CVID=JQEKRQE</w:t>
        </w:r>
      </w:hyperlink>
    </w:p>
    <w:p w14:paraId="380FD83C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05"/>
          <w:lang w:val="en-US"/>
        </w:rPr>
        <w:t xml:space="preserve">IFC - INTERNATIONAL </w:t>
      </w:r>
      <w:proofErr w:type="gramStart"/>
      <w:r w:rsidRPr="00946558">
        <w:rPr>
          <w:w w:val="105"/>
          <w:lang w:val="en-US"/>
        </w:rPr>
        <w:t>FINANCE  CORPORATION</w:t>
      </w:r>
      <w:proofErr w:type="gramEnd"/>
      <w:r w:rsidRPr="00946558">
        <w:rPr>
          <w:w w:val="105"/>
          <w:lang w:val="en-US"/>
        </w:rPr>
        <w:t>, EBRD - EUROPEAN BANK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RECONSTRUCTION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AND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DEVELOPMENT,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2007.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WORKERS’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 xml:space="preserve">ACCOMMODATION: PROCESSES AND </w:t>
      </w:r>
      <w:proofErr w:type="gramStart"/>
      <w:r w:rsidRPr="00946558">
        <w:rPr>
          <w:w w:val="105"/>
          <w:lang w:val="en-US"/>
        </w:rPr>
        <w:t>STANDARDS  -</w:t>
      </w:r>
      <w:proofErr w:type="gramEnd"/>
      <w:r w:rsidRPr="00946558">
        <w:rPr>
          <w:w w:val="105"/>
          <w:lang w:val="en-US"/>
        </w:rPr>
        <w:t xml:space="preserve"> A GUIDANCE NOTE BY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IFC</w:t>
      </w:r>
      <w:r w:rsidRPr="00946558">
        <w:rPr>
          <w:spacing w:val="-12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AND</w:t>
      </w:r>
      <w:r w:rsidRPr="00946558">
        <w:rPr>
          <w:spacing w:val="-13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THE</w:t>
      </w:r>
      <w:r w:rsidRPr="00946558">
        <w:rPr>
          <w:spacing w:val="-13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EBRD.</w:t>
      </w:r>
    </w:p>
    <w:p w14:paraId="52E75554" w14:textId="77777777" w:rsidR="008150C3" w:rsidRPr="00946558" w:rsidRDefault="001743A5" w:rsidP="003B5B42">
      <w:pPr>
        <w:spacing w:before="115" w:line="264" w:lineRule="auto"/>
        <w:ind w:right="1615"/>
        <w:rPr>
          <w:sz w:val="21"/>
          <w:lang w:val="en-US"/>
        </w:rPr>
      </w:pPr>
      <w:r w:rsidRPr="00946558">
        <w:rPr>
          <w:spacing w:val="-1"/>
          <w:w w:val="110"/>
          <w:sz w:val="24"/>
          <w:lang w:val="en-US"/>
        </w:rPr>
        <w:t>IFC,</w:t>
      </w:r>
      <w:r w:rsidRPr="00946558">
        <w:rPr>
          <w:spacing w:val="-20"/>
          <w:w w:val="110"/>
          <w:sz w:val="24"/>
          <w:lang w:val="en-US"/>
        </w:rPr>
        <w:t xml:space="preserve"> </w:t>
      </w:r>
      <w:r w:rsidRPr="00946558">
        <w:rPr>
          <w:w w:val="110"/>
          <w:sz w:val="24"/>
          <w:lang w:val="en-US"/>
        </w:rPr>
        <w:t>2012A.</w:t>
      </w:r>
      <w:r w:rsidRPr="00946558">
        <w:rPr>
          <w:spacing w:val="-18"/>
          <w:w w:val="110"/>
          <w:sz w:val="24"/>
          <w:lang w:val="en-US"/>
        </w:rPr>
        <w:t xml:space="preserve"> </w:t>
      </w:r>
      <w:r w:rsidRPr="00946558">
        <w:rPr>
          <w:w w:val="110"/>
          <w:sz w:val="24"/>
          <w:lang w:val="en-US"/>
        </w:rPr>
        <w:t>PERFORMANCE</w:t>
      </w:r>
      <w:r w:rsidRPr="00946558">
        <w:rPr>
          <w:spacing w:val="-19"/>
          <w:w w:val="110"/>
          <w:sz w:val="24"/>
          <w:lang w:val="en-US"/>
        </w:rPr>
        <w:t xml:space="preserve"> </w:t>
      </w:r>
      <w:r w:rsidRPr="00946558">
        <w:rPr>
          <w:w w:val="110"/>
          <w:sz w:val="24"/>
          <w:lang w:val="en-US"/>
        </w:rPr>
        <w:t>STANDARDS</w:t>
      </w:r>
      <w:r w:rsidRPr="00946558">
        <w:rPr>
          <w:spacing w:val="-18"/>
          <w:w w:val="110"/>
          <w:sz w:val="24"/>
          <w:lang w:val="en-US"/>
        </w:rPr>
        <w:t xml:space="preserve"> </w:t>
      </w:r>
      <w:r w:rsidRPr="00946558">
        <w:rPr>
          <w:w w:val="110"/>
          <w:sz w:val="24"/>
          <w:lang w:val="en-US"/>
        </w:rPr>
        <w:t>ON</w:t>
      </w:r>
      <w:r w:rsidRPr="00946558">
        <w:rPr>
          <w:spacing w:val="-19"/>
          <w:w w:val="110"/>
          <w:sz w:val="24"/>
          <w:lang w:val="en-US"/>
        </w:rPr>
        <w:t xml:space="preserve"> </w:t>
      </w:r>
      <w:r w:rsidRPr="00946558">
        <w:rPr>
          <w:w w:val="110"/>
          <w:sz w:val="24"/>
          <w:lang w:val="en-US"/>
        </w:rPr>
        <w:t>ENVIRONMENTAL</w:t>
      </w:r>
      <w:r w:rsidRPr="00946558">
        <w:rPr>
          <w:spacing w:val="-19"/>
          <w:w w:val="110"/>
          <w:sz w:val="24"/>
          <w:lang w:val="en-US"/>
        </w:rPr>
        <w:t xml:space="preserve"> </w:t>
      </w:r>
      <w:r w:rsidRPr="00946558">
        <w:rPr>
          <w:w w:val="110"/>
          <w:sz w:val="24"/>
          <w:lang w:val="en-US"/>
        </w:rPr>
        <w:t>AND</w:t>
      </w:r>
      <w:r w:rsidRPr="00946558">
        <w:rPr>
          <w:spacing w:val="-20"/>
          <w:w w:val="110"/>
          <w:sz w:val="24"/>
          <w:lang w:val="en-US"/>
        </w:rPr>
        <w:t xml:space="preserve"> </w:t>
      </w:r>
      <w:r w:rsidRPr="00946558">
        <w:rPr>
          <w:w w:val="110"/>
          <w:sz w:val="24"/>
          <w:lang w:val="en-US"/>
        </w:rPr>
        <w:lastRenderedPageBreak/>
        <w:t>SOCIAL</w:t>
      </w:r>
      <w:r w:rsidRPr="00946558">
        <w:rPr>
          <w:spacing w:val="-79"/>
          <w:w w:val="110"/>
          <w:sz w:val="24"/>
          <w:lang w:val="en-US"/>
        </w:rPr>
        <w:t xml:space="preserve"> </w:t>
      </w:r>
      <w:r w:rsidRPr="00946558">
        <w:rPr>
          <w:w w:val="105"/>
          <w:sz w:val="24"/>
          <w:lang w:val="en-US"/>
        </w:rPr>
        <w:t>SUSTAINABILITY.INTERNATIONAL</w:t>
      </w:r>
      <w:r w:rsidRPr="00946558">
        <w:rPr>
          <w:spacing w:val="1"/>
          <w:w w:val="105"/>
          <w:sz w:val="24"/>
          <w:lang w:val="en-US"/>
        </w:rPr>
        <w:t xml:space="preserve"> </w:t>
      </w:r>
      <w:r w:rsidRPr="00946558">
        <w:rPr>
          <w:w w:val="105"/>
          <w:sz w:val="24"/>
          <w:lang w:val="en-US"/>
        </w:rPr>
        <w:t>FINANCE</w:t>
      </w:r>
      <w:r w:rsidRPr="00946558">
        <w:rPr>
          <w:spacing w:val="1"/>
          <w:w w:val="105"/>
          <w:sz w:val="24"/>
          <w:lang w:val="en-US"/>
        </w:rPr>
        <w:t xml:space="preserve"> </w:t>
      </w:r>
      <w:r w:rsidRPr="00946558">
        <w:rPr>
          <w:w w:val="105"/>
          <w:sz w:val="24"/>
          <w:lang w:val="en-US"/>
        </w:rPr>
        <w:t>CORPORATION,</w:t>
      </w:r>
      <w:r w:rsidRPr="00946558">
        <w:rPr>
          <w:spacing w:val="1"/>
          <w:w w:val="105"/>
          <w:sz w:val="24"/>
          <w:lang w:val="en-US"/>
        </w:rPr>
        <w:t xml:space="preserve"> </w:t>
      </w:r>
      <w:r w:rsidRPr="00946558">
        <w:rPr>
          <w:w w:val="105"/>
          <w:sz w:val="24"/>
          <w:lang w:val="en-US"/>
        </w:rPr>
        <w:t>WASHINGTON,</w:t>
      </w:r>
      <w:r w:rsidRPr="00946558">
        <w:rPr>
          <w:spacing w:val="-76"/>
          <w:w w:val="105"/>
          <w:sz w:val="24"/>
          <w:lang w:val="en-US"/>
        </w:rPr>
        <w:t xml:space="preserve"> </w:t>
      </w:r>
      <w:r w:rsidRPr="00946558">
        <w:rPr>
          <w:w w:val="105"/>
          <w:sz w:val="24"/>
          <w:lang w:val="en-US"/>
        </w:rPr>
        <w:t>DC.</w:t>
      </w:r>
      <w:r w:rsidRPr="00946558">
        <w:rPr>
          <w:spacing w:val="4"/>
          <w:w w:val="105"/>
          <w:sz w:val="24"/>
          <w:lang w:val="en-US"/>
        </w:rPr>
        <w:t xml:space="preserve"> </w:t>
      </w:r>
      <w:r w:rsidRPr="00946558">
        <w:rPr>
          <w:w w:val="105"/>
          <w:sz w:val="24"/>
          <w:lang w:val="en-US"/>
        </w:rPr>
        <w:t>DISPONÍVEL</w:t>
      </w:r>
      <w:r w:rsidRPr="00946558">
        <w:rPr>
          <w:spacing w:val="4"/>
          <w:w w:val="105"/>
          <w:sz w:val="24"/>
          <w:lang w:val="en-US"/>
        </w:rPr>
        <w:t xml:space="preserve"> </w:t>
      </w:r>
      <w:r w:rsidRPr="00946558">
        <w:rPr>
          <w:w w:val="105"/>
          <w:sz w:val="24"/>
          <w:lang w:val="en-US"/>
        </w:rPr>
        <w:t>EM:</w:t>
      </w:r>
      <w:r w:rsidRPr="00946558">
        <w:rPr>
          <w:spacing w:val="5"/>
          <w:w w:val="105"/>
          <w:sz w:val="24"/>
          <w:lang w:val="en-US"/>
        </w:rPr>
        <w:t xml:space="preserve"> </w:t>
      </w:r>
      <w:hyperlink r:id="rId173">
        <w:r w:rsidRPr="00946558">
          <w:rPr>
            <w:color w:val="1154CC"/>
            <w:w w:val="105"/>
            <w:sz w:val="21"/>
            <w:u w:val="single" w:color="1154CC"/>
            <w:lang w:val="en-US"/>
          </w:rPr>
          <w:t>HTTPS://WWW.IFC.ORG/WPS/WCM/CONNECT/C02C2E86-E6CD-</w:t>
        </w:r>
      </w:hyperlink>
      <w:r w:rsidRPr="00946558">
        <w:rPr>
          <w:color w:val="1154CC"/>
          <w:spacing w:val="-66"/>
          <w:w w:val="105"/>
          <w:sz w:val="21"/>
          <w:lang w:val="en-US"/>
        </w:rPr>
        <w:t xml:space="preserve"> </w:t>
      </w:r>
      <w:hyperlink r:id="rId174">
        <w:r w:rsidRPr="00946558">
          <w:rPr>
            <w:color w:val="1154CC"/>
            <w:w w:val="110"/>
            <w:sz w:val="21"/>
            <w:u w:val="single" w:color="1154CC"/>
            <w:lang w:val="en-US"/>
          </w:rPr>
          <w:t>4B55-95A2-</w:t>
        </w:r>
      </w:hyperlink>
      <w:r w:rsidRPr="00946558">
        <w:rPr>
          <w:color w:val="1154CC"/>
          <w:spacing w:val="1"/>
          <w:w w:val="110"/>
          <w:sz w:val="21"/>
          <w:lang w:val="en-US"/>
        </w:rPr>
        <w:t xml:space="preserve"> </w:t>
      </w:r>
      <w:hyperlink r:id="rId175">
        <w:r w:rsidRPr="00946558">
          <w:rPr>
            <w:color w:val="1154CC"/>
            <w:spacing w:val="-1"/>
            <w:w w:val="110"/>
            <w:sz w:val="21"/>
            <w:u w:val="single" w:color="1154CC"/>
            <w:lang w:val="en-US"/>
          </w:rPr>
          <w:t>B3395D204279/IFC_PERFORMANCE_STANDARDS.PDF?MOD=AJPERES&amp;CVID=KTJHBZ</w:t>
        </w:r>
      </w:hyperlink>
      <w:r w:rsidRPr="00946558">
        <w:rPr>
          <w:color w:val="1154CC"/>
          <w:spacing w:val="-70"/>
          <w:w w:val="110"/>
          <w:sz w:val="21"/>
          <w:lang w:val="en-US"/>
        </w:rPr>
        <w:t xml:space="preserve"> </w:t>
      </w:r>
      <w:hyperlink r:id="rId176">
        <w:r w:rsidRPr="00946558">
          <w:rPr>
            <w:color w:val="1154CC"/>
            <w:w w:val="110"/>
            <w:sz w:val="21"/>
            <w:u w:val="single" w:color="1154CC"/>
            <w:lang w:val="en-US"/>
          </w:rPr>
          <w:t>K</w:t>
        </w:r>
      </w:hyperlink>
    </w:p>
    <w:p w14:paraId="0FC16810" w14:textId="77777777" w:rsidR="008150C3" w:rsidRDefault="001743A5" w:rsidP="001E6E27">
      <w:pPr>
        <w:pStyle w:val="Corpodetexto"/>
      </w:pPr>
      <w:r w:rsidRPr="00946558">
        <w:rPr>
          <w:w w:val="110"/>
          <w:lang w:val="en-US"/>
        </w:rPr>
        <w:t>IFC</w:t>
      </w:r>
      <w:r w:rsidRPr="00946558">
        <w:rPr>
          <w:w w:val="110"/>
          <w:lang w:val="en-US"/>
        </w:rPr>
        <w:tab/>
        <w:t>-</w:t>
      </w:r>
      <w:r w:rsidRPr="00946558">
        <w:rPr>
          <w:w w:val="110"/>
          <w:lang w:val="en-US"/>
        </w:rPr>
        <w:tab/>
        <w:t>INTERNATIONAL</w:t>
      </w:r>
      <w:r w:rsidRPr="00946558">
        <w:rPr>
          <w:w w:val="110"/>
          <w:lang w:val="en-US"/>
        </w:rPr>
        <w:tab/>
        <w:t>FINANCE</w:t>
      </w:r>
      <w:r w:rsidRPr="00946558">
        <w:rPr>
          <w:w w:val="110"/>
          <w:lang w:val="en-US"/>
        </w:rPr>
        <w:tab/>
        <w:t>CORPORATION,</w:t>
      </w:r>
      <w:r w:rsidRPr="00946558">
        <w:rPr>
          <w:w w:val="110"/>
          <w:lang w:val="en-US"/>
        </w:rPr>
        <w:tab/>
        <w:t>2012B.</w:t>
      </w:r>
      <w:r w:rsidRPr="00946558">
        <w:rPr>
          <w:w w:val="110"/>
          <w:lang w:val="en-US"/>
        </w:rPr>
        <w:tab/>
      </w:r>
      <w:r>
        <w:rPr>
          <w:w w:val="110"/>
        </w:rPr>
        <w:t>NOTA</w:t>
      </w:r>
      <w:r>
        <w:rPr>
          <w:w w:val="110"/>
        </w:rPr>
        <w:tab/>
        <w:t>DE</w:t>
      </w:r>
      <w:r>
        <w:rPr>
          <w:spacing w:val="-80"/>
          <w:w w:val="110"/>
        </w:rPr>
        <w:t xml:space="preserve"> </w:t>
      </w:r>
      <w:r>
        <w:rPr>
          <w:w w:val="110"/>
        </w:rPr>
        <w:t>INTERPRETAÇÃO</w:t>
      </w:r>
      <w:r>
        <w:rPr>
          <w:spacing w:val="-14"/>
          <w:w w:val="110"/>
        </w:rPr>
        <w:t xml:space="preserve"> </w:t>
      </w:r>
      <w:r>
        <w:rPr>
          <w:w w:val="110"/>
        </w:rPr>
        <w:t>SOBRE</w:t>
      </w:r>
      <w:r>
        <w:rPr>
          <w:spacing w:val="-13"/>
          <w:w w:val="110"/>
        </w:rPr>
        <w:t xml:space="preserve"> </w:t>
      </w:r>
      <w:r>
        <w:rPr>
          <w:w w:val="110"/>
        </w:rPr>
        <w:t>CATEGORIZAÇÃO</w:t>
      </w:r>
      <w:r>
        <w:rPr>
          <w:spacing w:val="-13"/>
          <w:w w:val="110"/>
        </w:rPr>
        <w:t xml:space="preserve"> </w:t>
      </w:r>
      <w:r>
        <w:rPr>
          <w:w w:val="110"/>
        </w:rPr>
        <w:t>SOCIAL</w:t>
      </w:r>
      <w:r>
        <w:rPr>
          <w:spacing w:val="-14"/>
          <w:w w:val="110"/>
        </w:rPr>
        <w:t xml:space="preserve"> </w:t>
      </w:r>
      <w:r>
        <w:rPr>
          <w:w w:val="110"/>
        </w:rPr>
        <w:t>E</w:t>
      </w:r>
      <w:r>
        <w:rPr>
          <w:spacing w:val="-15"/>
          <w:w w:val="110"/>
        </w:rPr>
        <w:t xml:space="preserve"> </w:t>
      </w:r>
      <w:r>
        <w:rPr>
          <w:w w:val="110"/>
        </w:rPr>
        <w:t>AMBIENTAL.</w:t>
      </w:r>
    </w:p>
    <w:p w14:paraId="09C1DA8C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05"/>
          <w:lang w:val="en-US"/>
        </w:rPr>
        <w:t>IFC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-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INTERNATIONAL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FINANCE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CORPORATION,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2014.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STRATEGIC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APPROACH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TO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EARLY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STAKEHOLDER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ENGAGEMENT: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GOOD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PRACTICE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HANDBOOK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JUNIOR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COMPANIES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THE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EXTRACTIVE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INDUSTRIES.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INTERNATIONAL</w:t>
      </w:r>
      <w:r w:rsidRPr="00946558">
        <w:rPr>
          <w:spacing w:val="-5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FINANCE</w:t>
      </w:r>
      <w:r w:rsidRPr="00946558">
        <w:rPr>
          <w:spacing w:val="-5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CORPORATION,</w:t>
      </w:r>
      <w:r w:rsidRPr="00946558">
        <w:rPr>
          <w:spacing w:val="-10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WASHINGTON</w:t>
      </w:r>
      <w:r w:rsidRPr="00946558">
        <w:rPr>
          <w:spacing w:val="-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DC.</w:t>
      </w:r>
    </w:p>
    <w:p w14:paraId="6CE9F131" w14:textId="77777777" w:rsidR="008150C3" w:rsidRDefault="001743A5" w:rsidP="001E6E27">
      <w:pPr>
        <w:pStyle w:val="Corpodetexto"/>
      </w:pPr>
      <w:r w:rsidRPr="00946558">
        <w:rPr>
          <w:w w:val="105"/>
          <w:lang w:val="en-US"/>
        </w:rPr>
        <w:t>IFC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-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INTERNATIONAL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FINANCE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CORPORATION,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2015.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PROJECT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DEVELOPER’S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GUIDE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TO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UTILITY-SCALE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SOLAR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PHOTOVOLTAIC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POWER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PLANTS.</w:t>
      </w:r>
      <w:r w:rsidRPr="00946558">
        <w:rPr>
          <w:spacing w:val="5"/>
          <w:w w:val="105"/>
          <w:lang w:val="en-US"/>
        </w:rPr>
        <w:t xml:space="preserve"> </w:t>
      </w:r>
      <w:r>
        <w:rPr>
          <w:w w:val="105"/>
        </w:rPr>
        <w:t>INTERNATIONAL</w:t>
      </w:r>
      <w:r>
        <w:rPr>
          <w:spacing w:val="6"/>
          <w:w w:val="105"/>
        </w:rPr>
        <w:t xml:space="preserve"> </w:t>
      </w:r>
      <w:r>
        <w:rPr>
          <w:w w:val="105"/>
        </w:rPr>
        <w:t>FINANCE</w:t>
      </w:r>
      <w:r>
        <w:rPr>
          <w:spacing w:val="7"/>
          <w:w w:val="105"/>
        </w:rPr>
        <w:t xml:space="preserve"> </w:t>
      </w:r>
      <w:r>
        <w:rPr>
          <w:w w:val="105"/>
        </w:rPr>
        <w:t>CORPORATION,</w:t>
      </w:r>
      <w:r>
        <w:rPr>
          <w:spacing w:val="-2"/>
          <w:w w:val="105"/>
        </w:rPr>
        <w:t xml:space="preserve"> </w:t>
      </w:r>
      <w:r>
        <w:rPr>
          <w:w w:val="105"/>
        </w:rPr>
        <w:t>WASHINGTON</w:t>
      </w:r>
      <w:r>
        <w:rPr>
          <w:spacing w:val="5"/>
          <w:w w:val="105"/>
        </w:rPr>
        <w:t xml:space="preserve"> </w:t>
      </w:r>
      <w:r>
        <w:rPr>
          <w:w w:val="105"/>
        </w:rPr>
        <w:t>DC.</w:t>
      </w:r>
    </w:p>
    <w:p w14:paraId="65D6D7D0" w14:textId="77777777" w:rsidR="008150C3" w:rsidRDefault="001743A5" w:rsidP="001E6E27">
      <w:pPr>
        <w:pStyle w:val="Corpodetexto"/>
      </w:pPr>
      <w:r>
        <w:rPr>
          <w:w w:val="105"/>
        </w:rPr>
        <w:t>IFC - INTERNATIONAL FINANCE CORPORATION, 2017. MANUAL SOBRE BOAS</w:t>
      </w:r>
      <w:r>
        <w:rPr>
          <w:spacing w:val="1"/>
          <w:w w:val="105"/>
        </w:rPr>
        <w:t xml:space="preserve"> </w:t>
      </w:r>
      <w:r>
        <w:rPr>
          <w:w w:val="110"/>
        </w:rPr>
        <w:t>PRÁTICAS: USO DE FORÇAS DE SEGURANÇA: AVALIAÇÃO E GESTÃO DE</w:t>
      </w:r>
      <w:r>
        <w:rPr>
          <w:spacing w:val="1"/>
          <w:w w:val="110"/>
        </w:rPr>
        <w:t xml:space="preserve"> </w:t>
      </w:r>
      <w:r>
        <w:rPr>
          <w:w w:val="110"/>
        </w:rPr>
        <w:t>RISCOS</w:t>
      </w:r>
      <w:r>
        <w:rPr>
          <w:spacing w:val="1"/>
          <w:w w:val="110"/>
        </w:rPr>
        <w:t xml:space="preserve"> </w:t>
      </w:r>
      <w:r>
        <w:rPr>
          <w:w w:val="110"/>
        </w:rPr>
        <w:t>E</w:t>
      </w:r>
      <w:r>
        <w:rPr>
          <w:spacing w:val="1"/>
          <w:w w:val="110"/>
        </w:rPr>
        <w:t xml:space="preserve"> </w:t>
      </w:r>
      <w:r>
        <w:rPr>
          <w:w w:val="110"/>
        </w:rPr>
        <w:t>IMPACTOS.</w:t>
      </w:r>
      <w:r>
        <w:rPr>
          <w:spacing w:val="1"/>
          <w:w w:val="110"/>
        </w:rPr>
        <w:t xml:space="preserve"> </w:t>
      </w:r>
      <w:r>
        <w:rPr>
          <w:w w:val="110"/>
        </w:rPr>
        <w:t>INTERNATIONAL</w:t>
      </w:r>
      <w:r>
        <w:rPr>
          <w:spacing w:val="1"/>
          <w:w w:val="110"/>
        </w:rPr>
        <w:t xml:space="preserve"> </w:t>
      </w:r>
      <w:r>
        <w:rPr>
          <w:w w:val="110"/>
        </w:rPr>
        <w:t>FINANCE</w:t>
      </w:r>
      <w:r>
        <w:rPr>
          <w:spacing w:val="1"/>
          <w:w w:val="110"/>
        </w:rPr>
        <w:t xml:space="preserve"> </w:t>
      </w:r>
      <w:r>
        <w:rPr>
          <w:w w:val="110"/>
        </w:rPr>
        <w:t>CORPORATION,</w:t>
      </w:r>
      <w:r>
        <w:rPr>
          <w:spacing w:val="1"/>
          <w:w w:val="110"/>
        </w:rPr>
        <w:t xml:space="preserve"> </w:t>
      </w:r>
      <w:r>
        <w:rPr>
          <w:w w:val="110"/>
        </w:rPr>
        <w:t>WASHINGTON</w:t>
      </w:r>
      <w:r>
        <w:rPr>
          <w:spacing w:val="-17"/>
          <w:w w:val="110"/>
        </w:rPr>
        <w:t xml:space="preserve"> </w:t>
      </w:r>
      <w:r>
        <w:rPr>
          <w:w w:val="110"/>
        </w:rPr>
        <w:t>DC.</w:t>
      </w:r>
    </w:p>
    <w:p w14:paraId="7E223FDE" w14:textId="77777777" w:rsidR="008150C3" w:rsidRDefault="001743A5" w:rsidP="001E6E27">
      <w:pPr>
        <w:pStyle w:val="Corpodetexto"/>
      </w:pPr>
      <w:r>
        <w:rPr>
          <w:w w:val="110"/>
        </w:rPr>
        <w:t>KVAM,</w:t>
      </w:r>
      <w:r>
        <w:rPr>
          <w:spacing w:val="1"/>
          <w:w w:val="110"/>
        </w:rPr>
        <w:t xml:space="preserve"> </w:t>
      </w:r>
      <w:r>
        <w:rPr>
          <w:w w:val="110"/>
        </w:rPr>
        <w:t>R.,</w:t>
      </w:r>
      <w:r>
        <w:rPr>
          <w:spacing w:val="1"/>
          <w:w w:val="110"/>
        </w:rPr>
        <w:t xml:space="preserve"> </w:t>
      </w:r>
      <w:r>
        <w:rPr>
          <w:w w:val="110"/>
        </w:rPr>
        <w:t>2017.</w:t>
      </w:r>
      <w:r>
        <w:rPr>
          <w:spacing w:val="1"/>
          <w:w w:val="110"/>
        </w:rPr>
        <w:t xml:space="preserve"> </w:t>
      </w:r>
      <w:r>
        <w:rPr>
          <w:w w:val="110"/>
        </w:rPr>
        <w:t>AVALIAÇÃO</w:t>
      </w:r>
      <w:r>
        <w:rPr>
          <w:spacing w:val="1"/>
          <w:w w:val="110"/>
        </w:rPr>
        <w:t xml:space="preserve"> </w:t>
      </w:r>
      <w:r>
        <w:rPr>
          <w:w w:val="110"/>
        </w:rPr>
        <w:t>DE</w:t>
      </w:r>
      <w:r>
        <w:rPr>
          <w:spacing w:val="1"/>
          <w:w w:val="110"/>
        </w:rPr>
        <w:t xml:space="preserve"> </w:t>
      </w:r>
      <w:r>
        <w:rPr>
          <w:w w:val="110"/>
        </w:rPr>
        <w:t>IMPACTO</w:t>
      </w:r>
      <w:r>
        <w:rPr>
          <w:spacing w:val="1"/>
          <w:w w:val="110"/>
        </w:rPr>
        <w:t xml:space="preserve"> </w:t>
      </w:r>
      <w:r>
        <w:rPr>
          <w:w w:val="110"/>
        </w:rPr>
        <w:t>SOCIAL:</w:t>
      </w:r>
      <w:r>
        <w:rPr>
          <w:spacing w:val="1"/>
          <w:w w:val="110"/>
        </w:rPr>
        <w:t xml:space="preserve"> </w:t>
      </w:r>
      <w:r>
        <w:rPr>
          <w:w w:val="110"/>
        </w:rPr>
        <w:t>COMO</w:t>
      </w:r>
      <w:r>
        <w:rPr>
          <w:spacing w:val="1"/>
          <w:w w:val="110"/>
        </w:rPr>
        <w:t xml:space="preserve"> </w:t>
      </w:r>
      <w:r>
        <w:rPr>
          <w:w w:val="110"/>
        </w:rPr>
        <w:t>INTEGRAR</w:t>
      </w:r>
      <w:r>
        <w:rPr>
          <w:spacing w:val="-80"/>
          <w:w w:val="110"/>
        </w:rPr>
        <w:t xml:space="preserve"> </w:t>
      </w:r>
      <w:r>
        <w:rPr>
          <w:w w:val="110"/>
        </w:rPr>
        <w:t>QUESTÕES SOCIAIS A PROJETOS DE DESENVOLVIMENTO. BID - BANCO</w:t>
      </w:r>
      <w:r>
        <w:rPr>
          <w:spacing w:val="1"/>
          <w:w w:val="110"/>
        </w:rPr>
        <w:t xml:space="preserve"> </w:t>
      </w:r>
      <w:r>
        <w:rPr>
          <w:w w:val="110"/>
        </w:rPr>
        <w:t>INTERAMERICANO</w:t>
      </w:r>
      <w:r>
        <w:rPr>
          <w:spacing w:val="-20"/>
          <w:w w:val="110"/>
        </w:rPr>
        <w:t xml:space="preserve"> </w:t>
      </w:r>
      <w:r>
        <w:rPr>
          <w:w w:val="110"/>
        </w:rPr>
        <w:t>DE</w:t>
      </w:r>
      <w:r>
        <w:rPr>
          <w:spacing w:val="-16"/>
          <w:w w:val="110"/>
        </w:rPr>
        <w:t xml:space="preserve"> </w:t>
      </w:r>
      <w:r>
        <w:rPr>
          <w:w w:val="110"/>
        </w:rPr>
        <w:t>DESENVOLVIMENTO).</w:t>
      </w:r>
    </w:p>
    <w:p w14:paraId="02F92AC7" w14:textId="77777777" w:rsidR="008150C3" w:rsidRPr="00946558" w:rsidRDefault="001743A5" w:rsidP="001E6E27">
      <w:pPr>
        <w:pStyle w:val="Corpodetexto"/>
        <w:rPr>
          <w:lang w:val="en-US"/>
        </w:rPr>
      </w:pPr>
      <w:r>
        <w:rPr>
          <w:w w:val="105"/>
        </w:rPr>
        <w:t>LEITE,</w:t>
      </w:r>
      <w:r>
        <w:rPr>
          <w:spacing w:val="1"/>
          <w:w w:val="105"/>
        </w:rPr>
        <w:t xml:space="preserve"> </w:t>
      </w:r>
      <w:r>
        <w:rPr>
          <w:w w:val="105"/>
        </w:rPr>
        <w:t>T.</w:t>
      </w:r>
      <w:r>
        <w:rPr>
          <w:spacing w:val="1"/>
          <w:w w:val="105"/>
        </w:rPr>
        <w:t xml:space="preserve"> </w:t>
      </w:r>
      <w:r>
        <w:rPr>
          <w:w w:val="105"/>
        </w:rPr>
        <w:t>M.</w:t>
      </w:r>
      <w:r>
        <w:rPr>
          <w:spacing w:val="1"/>
          <w:w w:val="105"/>
        </w:rPr>
        <w:t xml:space="preserve"> </w:t>
      </w:r>
      <w:r>
        <w:rPr>
          <w:w w:val="105"/>
        </w:rPr>
        <w:t>C.</w:t>
      </w:r>
      <w:r>
        <w:rPr>
          <w:spacing w:val="1"/>
          <w:w w:val="105"/>
        </w:rPr>
        <w:t xml:space="preserve"> </w:t>
      </w:r>
      <w:r>
        <w:rPr>
          <w:w w:val="105"/>
        </w:rPr>
        <w:t>2005.</w:t>
      </w:r>
      <w:r>
        <w:rPr>
          <w:spacing w:val="1"/>
          <w:w w:val="105"/>
        </w:rPr>
        <w:t xml:space="preserve"> </w:t>
      </w:r>
      <w:r>
        <w:rPr>
          <w:w w:val="105"/>
        </w:rPr>
        <w:t>ENTRAVES</w:t>
      </w:r>
      <w:r>
        <w:rPr>
          <w:spacing w:val="1"/>
          <w:w w:val="105"/>
        </w:rPr>
        <w:t xml:space="preserve"> </w:t>
      </w:r>
      <w:r>
        <w:rPr>
          <w:w w:val="105"/>
        </w:rPr>
        <w:t>ESPACIAIS:</w:t>
      </w:r>
      <w:r>
        <w:rPr>
          <w:spacing w:val="1"/>
          <w:w w:val="105"/>
        </w:rPr>
        <w:t xml:space="preserve"> </w:t>
      </w:r>
      <w:r>
        <w:rPr>
          <w:w w:val="105"/>
        </w:rPr>
        <w:t>BROWNFIELDS</w:t>
      </w:r>
      <w:r>
        <w:rPr>
          <w:spacing w:val="1"/>
          <w:w w:val="105"/>
        </w:rPr>
        <w:t xml:space="preserve"> </w:t>
      </w:r>
      <w:r>
        <w:rPr>
          <w:w w:val="105"/>
        </w:rPr>
        <w:t>CARACTERIZADOS</w:t>
      </w:r>
      <w:r>
        <w:rPr>
          <w:spacing w:val="1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ATERROS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RESÍDUOS</w:t>
      </w:r>
      <w:r>
        <w:rPr>
          <w:spacing w:val="1"/>
          <w:w w:val="105"/>
        </w:rPr>
        <w:t xml:space="preserve"> </w:t>
      </w:r>
      <w:r>
        <w:rPr>
          <w:w w:val="105"/>
        </w:rPr>
        <w:t>SÓLIDOS</w:t>
      </w:r>
      <w:r>
        <w:rPr>
          <w:spacing w:val="1"/>
          <w:w w:val="105"/>
        </w:rPr>
        <w:t xml:space="preserve"> </w:t>
      </w:r>
      <w:r>
        <w:rPr>
          <w:w w:val="105"/>
        </w:rPr>
        <w:t>URBANOS</w:t>
      </w:r>
      <w:r>
        <w:rPr>
          <w:spacing w:val="1"/>
          <w:w w:val="105"/>
        </w:rPr>
        <w:t xml:space="preserve"> </w:t>
      </w:r>
      <w:r>
        <w:rPr>
          <w:w w:val="105"/>
        </w:rPr>
        <w:t>DESATIVADOS NO MUNICÍPIO DE SÃO PAULO - SP. 2005. VII, 130 F. TESE</w:t>
      </w:r>
      <w:r>
        <w:rPr>
          <w:spacing w:val="1"/>
          <w:w w:val="105"/>
        </w:rPr>
        <w:t xml:space="preserve"> </w:t>
      </w:r>
      <w:r>
        <w:rPr>
          <w:w w:val="105"/>
        </w:rPr>
        <w:t>(DOUTORADO)</w:t>
      </w:r>
      <w:r>
        <w:rPr>
          <w:spacing w:val="1"/>
          <w:w w:val="105"/>
        </w:rPr>
        <w:t xml:space="preserve"> </w:t>
      </w:r>
      <w:r>
        <w:rPr>
          <w:w w:val="105"/>
        </w:rPr>
        <w:t>-</w:t>
      </w:r>
      <w:r>
        <w:rPr>
          <w:spacing w:val="1"/>
          <w:w w:val="105"/>
        </w:rPr>
        <w:t xml:space="preserve"> </w:t>
      </w:r>
      <w:r>
        <w:rPr>
          <w:w w:val="105"/>
        </w:rPr>
        <w:t>UNIVERSIDADE</w:t>
      </w:r>
      <w:r>
        <w:rPr>
          <w:spacing w:val="1"/>
          <w:w w:val="105"/>
        </w:rPr>
        <w:t xml:space="preserve"> </w:t>
      </w:r>
      <w:r>
        <w:rPr>
          <w:w w:val="105"/>
        </w:rPr>
        <w:t>ESTADUAL</w:t>
      </w:r>
      <w:r>
        <w:rPr>
          <w:spacing w:val="1"/>
          <w:w w:val="105"/>
        </w:rPr>
        <w:t xml:space="preserve"> </w:t>
      </w:r>
      <w:r>
        <w:rPr>
          <w:w w:val="105"/>
        </w:rPr>
        <w:t>PAULISTA,</w:t>
      </w:r>
      <w:r>
        <w:rPr>
          <w:spacing w:val="1"/>
          <w:w w:val="105"/>
        </w:rPr>
        <w:t xml:space="preserve"> </w:t>
      </w:r>
      <w:r>
        <w:rPr>
          <w:w w:val="105"/>
        </w:rPr>
        <w:t>INSTITUTO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GEOCIÊNCIAS</w:t>
      </w:r>
      <w:r>
        <w:rPr>
          <w:spacing w:val="39"/>
          <w:w w:val="105"/>
        </w:rPr>
        <w:t xml:space="preserve"> </w:t>
      </w:r>
      <w:r>
        <w:rPr>
          <w:w w:val="105"/>
        </w:rPr>
        <w:t>E</w:t>
      </w:r>
      <w:r>
        <w:rPr>
          <w:spacing w:val="39"/>
          <w:w w:val="105"/>
        </w:rPr>
        <w:t xml:space="preserve"> </w:t>
      </w:r>
      <w:r>
        <w:rPr>
          <w:w w:val="105"/>
        </w:rPr>
        <w:t>CIÊNCIAS</w:t>
      </w:r>
      <w:r>
        <w:rPr>
          <w:spacing w:val="39"/>
          <w:w w:val="105"/>
        </w:rPr>
        <w:t xml:space="preserve"> </w:t>
      </w:r>
      <w:r>
        <w:rPr>
          <w:w w:val="105"/>
        </w:rPr>
        <w:t>EXATAS,</w:t>
      </w:r>
      <w:r>
        <w:rPr>
          <w:spacing w:val="39"/>
          <w:w w:val="105"/>
        </w:rPr>
        <w:t xml:space="preserve"> </w:t>
      </w:r>
      <w:r>
        <w:rPr>
          <w:w w:val="105"/>
        </w:rPr>
        <w:t>2005.</w:t>
      </w:r>
      <w:r>
        <w:rPr>
          <w:spacing w:val="43"/>
          <w:w w:val="105"/>
        </w:rPr>
        <w:t xml:space="preserve"> </w:t>
      </w:r>
      <w:r w:rsidRPr="00946558">
        <w:rPr>
          <w:w w:val="105"/>
          <w:lang w:val="en-US"/>
        </w:rPr>
        <w:t>DISPONÍVEL</w:t>
      </w:r>
      <w:r w:rsidRPr="00946558">
        <w:rPr>
          <w:spacing w:val="4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EM:</w:t>
      </w:r>
    </w:p>
    <w:p w14:paraId="2BEAC2FA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lang w:val="en-US"/>
        </w:rPr>
        <w:t>&lt;</w:t>
      </w:r>
      <w:hyperlink r:id="rId177">
        <w:r w:rsidRPr="00946558">
          <w:rPr>
            <w:lang w:val="en-US"/>
          </w:rPr>
          <w:t>HTTP://HDL.HANDLE.NET/11449/104385</w:t>
        </w:r>
      </w:hyperlink>
      <w:r w:rsidRPr="00946558">
        <w:rPr>
          <w:lang w:val="en-US"/>
        </w:rPr>
        <w:t>&gt;.</w:t>
      </w:r>
    </w:p>
    <w:p w14:paraId="5ABCCE6C" w14:textId="60532D3B" w:rsidR="008150C3" w:rsidRPr="002E521E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MAHMOUDI, H. ET AL., 2013. A FRAMEWORK FOR COMBINING SOCIAL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IMPACT ASSESSMENT AND RISK ASSESSMENT. ENVIRONMENTAL IMPACT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ASSESSMENT</w:t>
      </w:r>
      <w:r w:rsidRPr="00946558">
        <w:rPr>
          <w:spacing w:val="-18"/>
          <w:w w:val="110"/>
          <w:lang w:val="en-US"/>
        </w:rPr>
        <w:t xml:space="preserve"> </w:t>
      </w:r>
      <w:r w:rsidRPr="00946558">
        <w:rPr>
          <w:rFonts w:ascii="Arial"/>
          <w:i/>
          <w:w w:val="110"/>
          <w:lang w:val="en-US"/>
        </w:rPr>
        <w:t>REVIEW</w:t>
      </w:r>
      <w:r w:rsidRPr="00946558">
        <w:rPr>
          <w:rFonts w:ascii="Arial"/>
          <w:i/>
          <w:spacing w:val="-6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43,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1-</w:t>
      </w:r>
      <w:proofErr w:type="gramStart"/>
      <w:r w:rsidRPr="00946558">
        <w:rPr>
          <w:w w:val="110"/>
          <w:lang w:val="en-US"/>
        </w:rPr>
        <w:t>8.</w:t>
      </w:r>
      <w:r w:rsidRPr="00946558">
        <w:rPr>
          <w:w w:val="105"/>
          <w:sz w:val="24"/>
          <w:lang w:val="en-US"/>
        </w:rPr>
        <w:t>ROWAN</w:t>
      </w:r>
      <w:proofErr w:type="gramEnd"/>
      <w:r w:rsidRPr="00946558">
        <w:rPr>
          <w:w w:val="105"/>
          <w:sz w:val="24"/>
          <w:lang w:val="en-US"/>
        </w:rPr>
        <w:t>, M. 2009. REFINING THE ATTRIBUTION OF SIGNIFICANCE IN SOCIAL</w:t>
      </w:r>
      <w:r w:rsidRPr="00946558">
        <w:rPr>
          <w:spacing w:val="-76"/>
          <w:w w:val="105"/>
          <w:sz w:val="24"/>
          <w:lang w:val="en-US"/>
        </w:rPr>
        <w:t xml:space="preserve"> </w:t>
      </w:r>
      <w:r w:rsidRPr="00946558">
        <w:rPr>
          <w:sz w:val="24"/>
          <w:lang w:val="en-US"/>
        </w:rPr>
        <w:t>IMPACT ASSESSMENT. I</w:t>
      </w:r>
      <w:r w:rsidRPr="00946558">
        <w:rPr>
          <w:rFonts w:ascii="Arial"/>
          <w:i/>
          <w:sz w:val="24"/>
          <w:lang w:val="en-US"/>
        </w:rPr>
        <w:t xml:space="preserve">MPACT ASSESSMENT &amp; PROJECT APPRAISAL </w:t>
      </w:r>
      <w:r w:rsidRPr="00946558">
        <w:rPr>
          <w:sz w:val="24"/>
          <w:lang w:val="en-US"/>
        </w:rPr>
        <w:t>27 (3),</w:t>
      </w:r>
      <w:r w:rsidRPr="00946558">
        <w:rPr>
          <w:spacing w:val="1"/>
          <w:sz w:val="24"/>
          <w:lang w:val="en-US"/>
        </w:rPr>
        <w:t xml:space="preserve"> </w:t>
      </w:r>
      <w:r w:rsidRPr="00946558">
        <w:rPr>
          <w:w w:val="105"/>
          <w:sz w:val="24"/>
          <w:lang w:val="en-US"/>
        </w:rPr>
        <w:t>185-191.</w:t>
      </w:r>
    </w:p>
    <w:p w14:paraId="1847E67E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THE WORLD BANK, 2016. WORLD BANK ENVIRONMENTAL AND SOCIAL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05"/>
          <w:lang w:val="en-US"/>
        </w:rPr>
        <w:t>FRAMEWORK.</w:t>
      </w:r>
      <w:r w:rsidRPr="00946558">
        <w:rPr>
          <w:spacing w:val="-1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WORLD</w:t>
      </w:r>
      <w:r w:rsidRPr="00946558">
        <w:rPr>
          <w:spacing w:val="-8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BANK,</w:t>
      </w:r>
      <w:r w:rsidRPr="00946558">
        <w:rPr>
          <w:spacing w:val="-1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WASHINGTON,</w:t>
      </w:r>
      <w:r w:rsidRPr="00946558">
        <w:rPr>
          <w:spacing w:val="-7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DC.</w:t>
      </w:r>
    </w:p>
    <w:p w14:paraId="196240C6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t>THE</w:t>
      </w:r>
      <w:r w:rsidRPr="00946558">
        <w:rPr>
          <w:spacing w:val="-2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WORLD</w:t>
      </w:r>
      <w:r w:rsidRPr="00946558">
        <w:rPr>
          <w:spacing w:val="-13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BANK,</w:t>
      </w:r>
      <w:r w:rsidRPr="00946558">
        <w:rPr>
          <w:spacing w:val="-12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2017.</w:t>
      </w:r>
      <w:r w:rsidRPr="00946558">
        <w:rPr>
          <w:spacing w:val="-15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GLOBAL</w:t>
      </w:r>
      <w:r w:rsidRPr="00946558">
        <w:rPr>
          <w:spacing w:val="-14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GENDER-BASED</w:t>
      </w:r>
      <w:r w:rsidRPr="00946558">
        <w:rPr>
          <w:spacing w:val="-14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VIOLENCE</w:t>
      </w:r>
      <w:r w:rsidRPr="00946558">
        <w:rPr>
          <w:spacing w:val="-15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TASK</w:t>
      </w:r>
      <w:r w:rsidRPr="00946558">
        <w:rPr>
          <w:spacing w:val="-12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FORCE.</w:t>
      </w:r>
      <w:r w:rsidRPr="00946558">
        <w:rPr>
          <w:spacing w:val="-80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WORKING TOGETHER TO PREVENT SEXUAL EXPLOITATION AND ABUSE: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RECOMMENDATIONS FOR WORLD BANK INVESTMENT PROJECTS. WORLD</w:t>
      </w:r>
      <w:r w:rsidRPr="00946558">
        <w:rPr>
          <w:spacing w:val="-80"/>
          <w:w w:val="110"/>
          <w:lang w:val="en-US"/>
        </w:rPr>
        <w:t xml:space="preserve"> </w:t>
      </w:r>
      <w:r w:rsidRPr="00946558">
        <w:rPr>
          <w:w w:val="105"/>
          <w:lang w:val="en-US"/>
        </w:rPr>
        <w:t>BANK,</w:t>
      </w:r>
      <w:r w:rsidRPr="00946558">
        <w:rPr>
          <w:spacing w:val="-19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WASHINGTON,</w:t>
      </w:r>
      <w:r w:rsidRPr="00946558">
        <w:rPr>
          <w:spacing w:val="-10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DC.</w:t>
      </w:r>
    </w:p>
    <w:p w14:paraId="695BACF7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05"/>
          <w:lang w:val="en-US"/>
        </w:rPr>
        <w:t>THE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WORLD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BANK,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2018.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GUIDANCE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NOTE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BORROWERS.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ENVIRONMENTAL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&amp;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SOCIAL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FRAMEWORK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IPF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OPERATIONS.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ESS10:</w:t>
      </w:r>
      <w:r w:rsidRPr="00946558">
        <w:rPr>
          <w:spacing w:val="-7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STAKEHOLDER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ENGAGEMENT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AND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INFORMATION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DISCLOSURE.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WORLD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BANK,</w:t>
      </w:r>
      <w:r w:rsidRPr="00946558">
        <w:rPr>
          <w:w w:val="105"/>
          <w:lang w:val="en-US"/>
        </w:rPr>
        <w:tab/>
        <w:t>WASHINGTON,</w:t>
      </w:r>
      <w:r w:rsidRPr="00946558">
        <w:rPr>
          <w:w w:val="105"/>
          <w:lang w:val="en-US"/>
        </w:rPr>
        <w:tab/>
        <w:t>DC.</w:t>
      </w:r>
      <w:r w:rsidRPr="00946558">
        <w:rPr>
          <w:w w:val="105"/>
          <w:lang w:val="en-US"/>
        </w:rPr>
        <w:tab/>
        <w:t>DISPONÍVEL</w:t>
      </w:r>
      <w:r w:rsidRPr="00946558">
        <w:rPr>
          <w:w w:val="105"/>
          <w:lang w:val="en-US"/>
        </w:rPr>
        <w:tab/>
      </w:r>
      <w:r w:rsidRPr="00946558">
        <w:rPr>
          <w:spacing w:val="-2"/>
          <w:w w:val="105"/>
          <w:lang w:val="en-US"/>
        </w:rPr>
        <w:t>EM:</w:t>
      </w:r>
      <w:r w:rsidRPr="00946558">
        <w:rPr>
          <w:spacing w:val="-77"/>
          <w:w w:val="105"/>
          <w:lang w:val="en-US"/>
        </w:rPr>
        <w:t xml:space="preserve"> </w:t>
      </w:r>
      <w:hyperlink r:id="rId178">
        <w:r w:rsidRPr="00946558">
          <w:rPr>
            <w:w w:val="105"/>
            <w:lang w:val="en-US"/>
          </w:rPr>
          <w:t>HTTP://DOCUMENTS1.WORLDBANK.ORG/CURATED/EN/476161530217390609</w:t>
        </w:r>
      </w:hyperlink>
    </w:p>
    <w:p w14:paraId="7D07730B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05"/>
          <w:lang w:val="en-US"/>
        </w:rPr>
        <w:t>/ESF-GUIDANCE-NOTE-10-STAKEHOLDER-ENGAGEMENT-AND-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10"/>
          <w:lang w:val="en-US"/>
        </w:rPr>
        <w:t>INFORMATION-DISCLOSURE-ENGLISH.PDF</w:t>
      </w:r>
    </w:p>
    <w:p w14:paraId="21D55BBE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05"/>
          <w:lang w:val="en-US"/>
        </w:rPr>
        <w:t>UK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DEPARTMENT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FOR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COMMUNITIES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AND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LOCAL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GOVERNMENT,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2009.</w:t>
      </w:r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MULTI-CRITERIA</w:t>
      </w:r>
      <w:r w:rsidRPr="00946558">
        <w:rPr>
          <w:w w:val="105"/>
          <w:lang w:val="en-US"/>
        </w:rPr>
        <w:tab/>
        <w:t>ANALYSIS:</w:t>
      </w:r>
      <w:r w:rsidRPr="00946558">
        <w:rPr>
          <w:w w:val="105"/>
          <w:lang w:val="en-US"/>
        </w:rPr>
        <w:tab/>
        <w:t>A</w:t>
      </w:r>
      <w:r w:rsidRPr="00946558">
        <w:rPr>
          <w:w w:val="105"/>
          <w:lang w:val="en-US"/>
        </w:rPr>
        <w:tab/>
        <w:t>MANUAL.</w:t>
      </w:r>
      <w:r w:rsidRPr="00946558">
        <w:rPr>
          <w:spacing w:val="-77"/>
          <w:w w:val="105"/>
          <w:lang w:val="en-US"/>
        </w:rPr>
        <w:t xml:space="preserve"> </w:t>
      </w:r>
      <w:hyperlink r:id="rId179">
        <w:r w:rsidRPr="00946558">
          <w:rPr>
            <w:w w:val="105"/>
            <w:lang w:val="en-US"/>
          </w:rPr>
          <w:t>HTTP://WWW.COMMUNITIES.GOV.UK/PUBLICATIONS/CORPORATE/MULTICR</w:t>
        </w:r>
      </w:hyperlink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ITERIAANALYSISMANUAL</w:t>
      </w:r>
    </w:p>
    <w:p w14:paraId="112D4D7C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10"/>
          <w:lang w:val="en-US"/>
        </w:rPr>
        <w:lastRenderedPageBreak/>
        <w:t>VANCLAY, F.; ESTEVES, A.M. (EDS) 2011 NEW DIRECTIONS IN SOCIAL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IMPACT ASSESSMENT: CONCEPTUAL AND METHODOLOGICAL ADVANCES.</w:t>
      </w:r>
      <w:r w:rsidRPr="00946558">
        <w:rPr>
          <w:spacing w:val="1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CHELTENHAM</w:t>
      </w:r>
      <w:r w:rsidRPr="00946558">
        <w:rPr>
          <w:spacing w:val="-17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(UK):</w:t>
      </w:r>
      <w:r w:rsidRPr="00946558">
        <w:rPr>
          <w:spacing w:val="-19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EDWARD</w:t>
      </w:r>
      <w:r w:rsidRPr="00946558">
        <w:rPr>
          <w:spacing w:val="-18"/>
          <w:w w:val="110"/>
          <w:lang w:val="en-US"/>
        </w:rPr>
        <w:t xml:space="preserve"> </w:t>
      </w:r>
      <w:r w:rsidRPr="00946558">
        <w:rPr>
          <w:w w:val="110"/>
          <w:lang w:val="en-US"/>
        </w:rPr>
        <w:t>ELGAR.</w:t>
      </w:r>
    </w:p>
    <w:p w14:paraId="12025023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w w:val="105"/>
          <w:lang w:val="en-US"/>
        </w:rPr>
        <w:t>VANCLAY,</w:t>
      </w:r>
      <w:r w:rsidRPr="00946558">
        <w:rPr>
          <w:spacing w:val="7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F.,</w:t>
      </w:r>
      <w:r w:rsidRPr="00946558">
        <w:rPr>
          <w:spacing w:val="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ESTEVES,</w:t>
      </w:r>
      <w:r w:rsidRPr="00946558">
        <w:rPr>
          <w:spacing w:val="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A.M.,</w:t>
      </w:r>
      <w:r w:rsidRPr="00946558">
        <w:rPr>
          <w:spacing w:val="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AUCAMP,</w:t>
      </w:r>
      <w:r w:rsidRPr="00946558">
        <w:rPr>
          <w:spacing w:val="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I.,</w:t>
      </w:r>
      <w:r w:rsidRPr="00946558">
        <w:rPr>
          <w:spacing w:val="5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FRANKS,</w:t>
      </w:r>
      <w:r w:rsidRPr="00946558">
        <w:rPr>
          <w:spacing w:val="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D.,</w:t>
      </w:r>
      <w:r w:rsidRPr="00946558">
        <w:rPr>
          <w:spacing w:val="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2015.</w:t>
      </w:r>
      <w:r w:rsidRPr="00946558">
        <w:rPr>
          <w:spacing w:val="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SOCIAL</w:t>
      </w:r>
      <w:r w:rsidRPr="00946558">
        <w:rPr>
          <w:spacing w:val="5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IMPACT</w:t>
      </w:r>
      <w:r w:rsidRPr="00946558">
        <w:rPr>
          <w:spacing w:val="-7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ASSESSMENT:</w:t>
      </w:r>
      <w:r w:rsidRPr="00946558">
        <w:rPr>
          <w:spacing w:val="1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GUIDANCE</w:t>
      </w:r>
      <w:r w:rsidRPr="00946558">
        <w:rPr>
          <w:spacing w:val="1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FOR</w:t>
      </w:r>
      <w:r w:rsidRPr="00946558">
        <w:rPr>
          <w:spacing w:val="1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ASSESSING</w:t>
      </w:r>
      <w:r w:rsidRPr="00946558">
        <w:rPr>
          <w:spacing w:val="1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AND</w:t>
      </w:r>
      <w:r w:rsidRPr="00946558">
        <w:rPr>
          <w:spacing w:val="14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MANAGING</w:t>
      </w:r>
      <w:r w:rsidRPr="00946558">
        <w:rPr>
          <w:spacing w:val="13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THE</w:t>
      </w:r>
      <w:r w:rsidRPr="00946558">
        <w:rPr>
          <w:spacing w:val="1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SOCIAL</w:t>
      </w:r>
      <w:r w:rsidRPr="00946558">
        <w:rPr>
          <w:spacing w:val="-7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IMPACTS</w:t>
      </w:r>
      <w:r w:rsidRPr="00946558">
        <w:rPr>
          <w:w w:val="105"/>
          <w:lang w:val="en-US"/>
        </w:rPr>
        <w:tab/>
        <w:t>OF</w:t>
      </w:r>
      <w:r w:rsidRPr="00946558">
        <w:rPr>
          <w:w w:val="105"/>
          <w:lang w:val="en-US"/>
        </w:rPr>
        <w:tab/>
        <w:t>PROJECTS.</w:t>
      </w:r>
      <w:r w:rsidRPr="00946558">
        <w:rPr>
          <w:w w:val="105"/>
          <w:lang w:val="en-US"/>
        </w:rPr>
        <w:tab/>
        <w:t>INTERNATIONALASSOCIATION</w:t>
      </w:r>
      <w:r w:rsidRPr="00946558">
        <w:rPr>
          <w:w w:val="105"/>
          <w:lang w:val="en-US"/>
        </w:rPr>
        <w:tab/>
        <w:t>FOR</w:t>
      </w:r>
      <w:r w:rsidRPr="00946558">
        <w:rPr>
          <w:w w:val="105"/>
          <w:lang w:val="en-US"/>
        </w:rPr>
        <w:tab/>
        <w:t>IMPACT</w:t>
      </w:r>
      <w:r w:rsidRPr="00946558">
        <w:rPr>
          <w:spacing w:val="-7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ASSESSMENT,</w:t>
      </w:r>
      <w:r w:rsidRPr="00946558">
        <w:rPr>
          <w:w w:val="105"/>
          <w:lang w:val="en-US"/>
        </w:rPr>
        <w:tab/>
      </w:r>
      <w:r w:rsidRPr="00946558">
        <w:rPr>
          <w:w w:val="105"/>
          <w:lang w:val="en-US"/>
        </w:rPr>
        <w:tab/>
      </w:r>
      <w:r w:rsidRPr="00946558">
        <w:rPr>
          <w:w w:val="105"/>
          <w:lang w:val="en-US"/>
        </w:rPr>
        <w:tab/>
        <w:t>FARGO</w:t>
      </w:r>
      <w:r w:rsidRPr="00946558">
        <w:rPr>
          <w:w w:val="105"/>
          <w:lang w:val="en-US"/>
        </w:rPr>
        <w:tab/>
      </w:r>
      <w:r w:rsidRPr="00946558">
        <w:rPr>
          <w:w w:val="105"/>
          <w:lang w:val="en-US"/>
        </w:rPr>
        <w:tab/>
      </w:r>
      <w:r w:rsidRPr="00946558">
        <w:rPr>
          <w:w w:val="105"/>
          <w:lang w:val="en-US"/>
        </w:rPr>
        <w:tab/>
      </w:r>
      <w:r w:rsidRPr="00946558">
        <w:rPr>
          <w:spacing w:val="-3"/>
          <w:w w:val="105"/>
          <w:lang w:val="en-US"/>
        </w:rPr>
        <w:t>ND.</w:t>
      </w:r>
      <w:r w:rsidRPr="00946558">
        <w:rPr>
          <w:spacing w:val="-76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HTTPS://</w:t>
      </w:r>
      <w:hyperlink r:id="rId180">
        <w:r w:rsidRPr="00946558">
          <w:rPr>
            <w:w w:val="105"/>
            <w:lang w:val="en-US"/>
          </w:rPr>
          <w:t>WWW.IAIA.ORG/UPLOADS/PDF/SIA_GUIDANCE_DOCUMENT_IAIA.P</w:t>
        </w:r>
      </w:hyperlink>
      <w:r w:rsidRPr="00946558">
        <w:rPr>
          <w:spacing w:val="1"/>
          <w:w w:val="105"/>
          <w:lang w:val="en-US"/>
        </w:rPr>
        <w:t xml:space="preserve"> </w:t>
      </w:r>
      <w:r w:rsidRPr="00946558">
        <w:rPr>
          <w:w w:val="105"/>
          <w:lang w:val="en-US"/>
        </w:rPr>
        <w:t>DF</w:t>
      </w:r>
    </w:p>
    <w:p w14:paraId="249695C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3FFC4AC2" w14:textId="71E61990" w:rsidR="008150C3" w:rsidRDefault="001743A5" w:rsidP="003B5B42">
      <w:pPr>
        <w:pStyle w:val="Ttulo2"/>
      </w:pPr>
      <w:bookmarkStart w:id="169" w:name="_bookmark220"/>
      <w:bookmarkStart w:id="170" w:name="_Toc131110728"/>
      <w:bookmarkEnd w:id="169"/>
      <w:r>
        <w:t>ANEXOS</w:t>
      </w:r>
      <w:bookmarkEnd w:id="170"/>
    </w:p>
    <w:p w14:paraId="4CCCC40D" w14:textId="77777777" w:rsidR="008150C3" w:rsidRDefault="001743A5" w:rsidP="003B5B42">
      <w:pPr>
        <w:pStyle w:val="Ttulo3"/>
      </w:pPr>
      <w:r>
        <w:rPr>
          <w:noProof/>
          <w:lang w:val="pt-BR" w:eastAsia="pt-BR"/>
        </w:rPr>
        <w:drawing>
          <wp:anchor distT="0" distB="0" distL="0" distR="0" simplePos="0" relativeHeight="251528192" behindDoc="0" locked="0" layoutInCell="1" allowOverlap="1" wp14:anchorId="311620E5" wp14:editId="38F8C304">
            <wp:simplePos x="0" y="0"/>
            <wp:positionH relativeFrom="page">
              <wp:posOffset>1283282</wp:posOffset>
            </wp:positionH>
            <wp:positionV relativeFrom="paragraph">
              <wp:posOffset>226514</wp:posOffset>
            </wp:positionV>
            <wp:extent cx="278817" cy="134061"/>
            <wp:effectExtent l="0" t="0" r="0" b="0"/>
            <wp:wrapNone/>
            <wp:docPr id="183" name="image1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189.png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17" cy="1340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71" w:name="_bookmark221"/>
      <w:bookmarkEnd w:id="171"/>
      <w:r>
        <w:t>ANEXO 1: Legislação e normativa federal, estadual e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aplicável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Solário</w:t>
      </w:r>
      <w:r>
        <w:rPr>
          <w:spacing w:val="1"/>
        </w:rPr>
        <w:t xml:space="preserve"> </w:t>
      </w:r>
      <w:r>
        <w:t>Carioca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contexto</w:t>
      </w:r>
      <w:r>
        <w:rPr>
          <w:spacing w:val="-2"/>
        </w:rPr>
        <w:t xml:space="preserve"> </w:t>
      </w:r>
      <w:r>
        <w:t>social</w:t>
      </w:r>
    </w:p>
    <w:p w14:paraId="6689FCD0" w14:textId="77777777" w:rsidR="008150C3" w:rsidRDefault="008150C3" w:rsidP="001E6E27">
      <w:pPr>
        <w:pStyle w:val="Corpodetexto"/>
      </w:pPr>
    </w:p>
    <w:p w14:paraId="56B4AC73" w14:textId="77777777" w:rsidR="008150C3" w:rsidRDefault="008150C3" w:rsidP="001E6E27">
      <w:pPr>
        <w:pStyle w:val="Corpodetexto"/>
      </w:pPr>
    </w:p>
    <w:tbl>
      <w:tblPr>
        <w:tblStyle w:val="TableNormal1"/>
        <w:tblW w:w="8566" w:type="dxa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48"/>
        <w:gridCol w:w="9"/>
        <w:gridCol w:w="1405"/>
        <w:gridCol w:w="6104"/>
      </w:tblGrid>
      <w:tr w:rsidR="008150C3" w14:paraId="39181446" w14:textId="77777777" w:rsidTr="002E521E">
        <w:trPr>
          <w:trHeight w:val="431"/>
          <w:jc w:val="center"/>
        </w:trPr>
        <w:tc>
          <w:tcPr>
            <w:tcW w:w="8565" w:type="dxa"/>
            <w:gridSpan w:val="4"/>
          </w:tcPr>
          <w:p w14:paraId="6C489F67" w14:textId="77777777" w:rsidR="008150C3" w:rsidRDefault="001743A5">
            <w:pPr>
              <w:pStyle w:val="TableParagraph"/>
              <w:spacing w:before="95"/>
              <w:ind w:left="1771" w:right="1836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Política</w:t>
            </w:r>
            <w:r>
              <w:rPr>
                <w:rFonts w:ascii="Arial" w:hAns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Urbana,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Uso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Solo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Índices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Urbanísticos</w:t>
            </w:r>
          </w:p>
        </w:tc>
      </w:tr>
      <w:tr w:rsidR="008150C3" w14:paraId="0EFD434A" w14:textId="77777777" w:rsidTr="002E521E">
        <w:trPr>
          <w:trHeight w:val="1581"/>
          <w:jc w:val="center"/>
        </w:trPr>
        <w:tc>
          <w:tcPr>
            <w:tcW w:w="1049" w:type="dxa"/>
          </w:tcPr>
          <w:p w14:paraId="6BCEA3F5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w w:val="105"/>
                <w:sz w:val="20"/>
              </w:rPr>
              <w:t>Federal</w:t>
            </w:r>
          </w:p>
        </w:tc>
        <w:tc>
          <w:tcPr>
            <w:tcW w:w="1412" w:type="dxa"/>
            <w:gridSpan w:val="2"/>
          </w:tcPr>
          <w:p w14:paraId="7174E8BC" w14:textId="77777777" w:rsidR="008150C3" w:rsidRDefault="001743A5">
            <w:pPr>
              <w:pStyle w:val="TableParagraph"/>
              <w:spacing w:before="93" w:line="230" w:lineRule="auto"/>
              <w:ind w:left="109" w:right="154" w:firstLine="302"/>
              <w:rPr>
                <w:sz w:val="20"/>
              </w:rPr>
            </w:pPr>
            <w:r>
              <w:rPr>
                <w:sz w:val="20"/>
              </w:rPr>
              <w:t>Lei nº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10.257/2001</w:t>
            </w:r>
          </w:p>
        </w:tc>
        <w:tc>
          <w:tcPr>
            <w:tcW w:w="6104" w:type="dxa"/>
          </w:tcPr>
          <w:p w14:paraId="2D116285" w14:textId="77777777" w:rsidR="008150C3" w:rsidRDefault="001743A5">
            <w:pPr>
              <w:pStyle w:val="TableParagraph"/>
              <w:spacing w:before="95" w:line="228" w:lineRule="auto"/>
              <w:ind w:left="18" w:right="79"/>
              <w:jc w:val="both"/>
              <w:rPr>
                <w:sz w:val="20"/>
              </w:rPr>
            </w:pPr>
            <w:r>
              <w:rPr>
                <w:sz w:val="20"/>
              </w:rPr>
              <w:t>Estabelece normas de ordem pública e interesse social que regulam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propriedade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urbana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prol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bem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coletivo,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 do bem-estar dos cidadãos, bem como do equilíbrio ambiental.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Prevê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estudo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prévio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impacto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vizinhança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(EIV)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instrumento de política urbana aplicável aos empreendimentos e às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atividades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privados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públicos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área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urbana.</w:t>
            </w:r>
          </w:p>
        </w:tc>
      </w:tr>
      <w:tr w:rsidR="008150C3" w14:paraId="3DD4ED54" w14:textId="77777777" w:rsidTr="002E521E">
        <w:trPr>
          <w:trHeight w:val="1117"/>
          <w:jc w:val="center"/>
        </w:trPr>
        <w:tc>
          <w:tcPr>
            <w:tcW w:w="1049" w:type="dxa"/>
            <w:vMerge w:val="restart"/>
          </w:tcPr>
          <w:p w14:paraId="250B1F7D" w14:textId="77777777" w:rsidR="008150C3" w:rsidRDefault="001743A5">
            <w:pPr>
              <w:pStyle w:val="TableParagraph"/>
              <w:spacing w:before="95" w:line="228" w:lineRule="auto"/>
              <w:ind w:left="18"/>
              <w:rPr>
                <w:sz w:val="20"/>
              </w:rPr>
            </w:pPr>
            <w:r>
              <w:rPr>
                <w:sz w:val="20"/>
              </w:rPr>
              <w:t>Estadual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Rio 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Janeiro</w:t>
            </w:r>
          </w:p>
        </w:tc>
        <w:tc>
          <w:tcPr>
            <w:tcW w:w="1412" w:type="dxa"/>
            <w:gridSpan w:val="2"/>
          </w:tcPr>
          <w:p w14:paraId="36C3BB54" w14:textId="77777777" w:rsidR="008150C3" w:rsidRDefault="001743A5">
            <w:pPr>
              <w:pStyle w:val="TableParagraph"/>
              <w:spacing w:before="95" w:line="228" w:lineRule="auto"/>
              <w:ind w:left="42" w:right="101" w:hanging="2"/>
              <w:jc w:val="center"/>
              <w:rPr>
                <w:sz w:val="20"/>
              </w:rPr>
            </w:pPr>
            <w:r>
              <w:rPr>
                <w:sz w:val="20"/>
              </w:rPr>
              <w:t>Lei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Complementa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r nº</w:t>
            </w:r>
            <w:r>
              <w:rPr>
                <w:spacing w:val="-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184/2018</w:t>
            </w:r>
          </w:p>
        </w:tc>
        <w:tc>
          <w:tcPr>
            <w:tcW w:w="6104" w:type="dxa"/>
          </w:tcPr>
          <w:p w14:paraId="0DF652D8" w14:textId="77777777" w:rsidR="008150C3" w:rsidRDefault="001743A5">
            <w:pPr>
              <w:pStyle w:val="TableParagraph"/>
              <w:spacing w:before="95" w:line="228" w:lineRule="auto"/>
              <w:ind w:left="18" w:right="84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Dispõe sobre a Região Metropolitana do Rio de Janeiro, sua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composição, organização e gestão, define as funções públicas 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serviços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interesse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comum,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cria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autoridade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executiva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Região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Metropolitana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Janeiro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dá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outras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providências.</w:t>
            </w:r>
          </w:p>
        </w:tc>
      </w:tr>
      <w:tr w:rsidR="008150C3" w14:paraId="689D6ADF" w14:textId="77777777" w:rsidTr="002E521E">
        <w:trPr>
          <w:trHeight w:val="892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2CA1869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BB4DE84" w14:textId="77777777" w:rsidR="008150C3" w:rsidRDefault="001743A5">
            <w:pPr>
              <w:pStyle w:val="TableParagraph"/>
              <w:spacing w:before="95" w:line="228" w:lineRule="auto"/>
              <w:ind w:left="200" w:right="236" w:hanging="24"/>
              <w:jc w:val="both"/>
              <w:rPr>
                <w:sz w:val="20"/>
              </w:rPr>
            </w:pPr>
            <w:r>
              <w:rPr>
                <w:sz w:val="20"/>
              </w:rPr>
              <w:t>Portaria 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CDRM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176/1983</w:t>
            </w:r>
          </w:p>
        </w:tc>
        <w:tc>
          <w:tcPr>
            <w:tcW w:w="6104" w:type="dxa"/>
          </w:tcPr>
          <w:p w14:paraId="74C9465E" w14:textId="77777777" w:rsidR="008150C3" w:rsidRDefault="001743A5">
            <w:pPr>
              <w:pStyle w:val="TableParagraph"/>
              <w:spacing w:before="95" w:line="228" w:lineRule="auto"/>
              <w:ind w:left="18" w:right="78"/>
              <w:jc w:val="both"/>
              <w:rPr>
                <w:sz w:val="20"/>
              </w:rPr>
            </w:pPr>
            <w:r>
              <w:rPr>
                <w:sz w:val="20"/>
              </w:rPr>
              <w:t>Delimita e classifica as Zonas de Uso Estritamente Industrial – ZEIs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(Zoneamento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Industrial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Estado),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acordo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Lei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Complementar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14,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08/06/1973.</w:t>
            </w:r>
          </w:p>
        </w:tc>
      </w:tr>
      <w:tr w:rsidR="008150C3" w14:paraId="472198A9" w14:textId="77777777" w:rsidTr="002E521E">
        <w:trPr>
          <w:trHeight w:val="890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7A19EE6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FDC2695" w14:textId="77777777" w:rsidR="008150C3" w:rsidRDefault="001743A5">
            <w:pPr>
              <w:pStyle w:val="TableParagraph"/>
              <w:spacing w:before="95" w:line="228" w:lineRule="auto"/>
              <w:ind w:left="136" w:right="186" w:firstLine="180"/>
              <w:rPr>
                <w:sz w:val="20"/>
              </w:rPr>
            </w:pPr>
            <w:r>
              <w:rPr>
                <w:sz w:val="20"/>
              </w:rPr>
              <w:t>Decreto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Estadual nº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38763/2006</w:t>
            </w:r>
          </w:p>
        </w:tc>
        <w:tc>
          <w:tcPr>
            <w:tcW w:w="6104" w:type="dxa"/>
          </w:tcPr>
          <w:p w14:paraId="4BC10675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sz w:val="20"/>
              </w:rPr>
              <w:t>Altera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descrição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da ZEI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do Distrito Industrial de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Santa Cruz.</w:t>
            </w:r>
          </w:p>
        </w:tc>
      </w:tr>
      <w:tr w:rsidR="008150C3" w14:paraId="0A8BF081" w14:textId="77777777" w:rsidTr="002E521E">
        <w:trPr>
          <w:trHeight w:val="728"/>
          <w:jc w:val="center"/>
        </w:trPr>
        <w:tc>
          <w:tcPr>
            <w:tcW w:w="1049" w:type="dxa"/>
            <w:vMerge w:val="restart"/>
          </w:tcPr>
          <w:p w14:paraId="6EEA6348" w14:textId="77777777" w:rsidR="008150C3" w:rsidRDefault="001743A5">
            <w:pPr>
              <w:pStyle w:val="TableParagraph"/>
              <w:tabs>
                <w:tab w:val="left" w:pos="724"/>
              </w:tabs>
              <w:spacing w:before="95" w:line="228" w:lineRule="auto"/>
              <w:ind w:left="18" w:right="79"/>
              <w:rPr>
                <w:sz w:val="20"/>
              </w:rPr>
            </w:pPr>
            <w:r>
              <w:rPr>
                <w:w w:val="105"/>
                <w:sz w:val="20"/>
              </w:rPr>
              <w:t>Municipal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Rio</w:t>
            </w:r>
            <w:r>
              <w:rPr>
                <w:w w:val="105"/>
                <w:sz w:val="20"/>
              </w:rPr>
              <w:tab/>
            </w:r>
            <w:r>
              <w:rPr>
                <w:spacing w:val="-4"/>
                <w:w w:val="105"/>
                <w:sz w:val="20"/>
              </w:rPr>
              <w:t>de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Janeiro</w:t>
            </w:r>
          </w:p>
        </w:tc>
        <w:tc>
          <w:tcPr>
            <w:tcW w:w="1412" w:type="dxa"/>
            <w:gridSpan w:val="2"/>
          </w:tcPr>
          <w:p w14:paraId="30EFC3D5" w14:textId="77777777" w:rsidR="008150C3" w:rsidRDefault="001743A5">
            <w:pPr>
              <w:pStyle w:val="TableParagraph"/>
              <w:tabs>
                <w:tab w:val="left" w:pos="1124"/>
              </w:tabs>
              <w:spacing w:before="87" w:line="261" w:lineRule="auto"/>
              <w:ind w:left="100" w:right="82"/>
              <w:rPr>
                <w:sz w:val="20"/>
              </w:rPr>
            </w:pPr>
            <w:r>
              <w:rPr>
                <w:sz w:val="20"/>
              </w:rPr>
              <w:t>Decreto</w:t>
            </w:r>
            <w:r>
              <w:rPr>
                <w:sz w:val="20"/>
              </w:rPr>
              <w:tab/>
            </w:r>
            <w:r>
              <w:rPr>
                <w:spacing w:val="-5"/>
                <w:w w:val="90"/>
                <w:sz w:val="20"/>
              </w:rPr>
              <w:t>nº</w:t>
            </w:r>
            <w:r>
              <w:rPr>
                <w:spacing w:val="-54"/>
                <w:w w:val="90"/>
                <w:sz w:val="20"/>
              </w:rPr>
              <w:t xml:space="preserve"> </w:t>
            </w:r>
            <w:r>
              <w:rPr>
                <w:sz w:val="20"/>
              </w:rPr>
              <w:t>322/1976</w:t>
            </w:r>
          </w:p>
        </w:tc>
        <w:tc>
          <w:tcPr>
            <w:tcW w:w="6104" w:type="dxa"/>
          </w:tcPr>
          <w:p w14:paraId="793893D3" w14:textId="77777777" w:rsidR="008150C3" w:rsidRDefault="001743A5">
            <w:pPr>
              <w:pStyle w:val="TableParagraph"/>
              <w:spacing w:before="87" w:line="261" w:lineRule="auto"/>
              <w:ind w:left="97" w:right="82"/>
              <w:rPr>
                <w:sz w:val="20"/>
              </w:rPr>
            </w:pPr>
            <w:r>
              <w:rPr>
                <w:sz w:val="20"/>
              </w:rPr>
              <w:t>Aprova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regulamento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zoneamento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Município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Janeiro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acompanha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Decreto.</w:t>
            </w:r>
          </w:p>
        </w:tc>
      </w:tr>
      <w:tr w:rsidR="008150C3" w14:paraId="69690FBB" w14:textId="77777777" w:rsidTr="002E521E">
        <w:trPr>
          <w:trHeight w:val="889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3596393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5F1EB1B9" w14:textId="77777777" w:rsidR="008150C3" w:rsidRDefault="001743A5">
            <w:pPr>
              <w:pStyle w:val="TableParagraph"/>
              <w:spacing w:before="95" w:line="228" w:lineRule="auto"/>
              <w:ind w:left="42" w:right="101" w:firstLine="51"/>
              <w:jc w:val="center"/>
              <w:rPr>
                <w:sz w:val="20"/>
              </w:rPr>
            </w:pPr>
            <w:r>
              <w:rPr>
                <w:sz w:val="20"/>
              </w:rPr>
              <w:t>Lei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Complementa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r nº</w:t>
            </w:r>
            <w:r>
              <w:rPr>
                <w:spacing w:val="-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111/2011</w:t>
            </w:r>
          </w:p>
        </w:tc>
        <w:tc>
          <w:tcPr>
            <w:tcW w:w="6104" w:type="dxa"/>
          </w:tcPr>
          <w:p w14:paraId="3794FADF" w14:textId="77777777" w:rsidR="008150C3" w:rsidRDefault="001743A5">
            <w:pPr>
              <w:pStyle w:val="TableParagraph"/>
              <w:spacing w:before="95" w:line="228" w:lineRule="auto"/>
              <w:ind w:left="18"/>
              <w:rPr>
                <w:sz w:val="20"/>
              </w:rPr>
            </w:pPr>
            <w:r>
              <w:rPr>
                <w:sz w:val="20"/>
              </w:rPr>
              <w:t>Institui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Plano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Diretor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Desenvolvimento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Urbano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Sustentável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Município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Janeiro.</w:t>
            </w:r>
          </w:p>
        </w:tc>
      </w:tr>
      <w:tr w:rsidR="008150C3" w14:paraId="39E7805D" w14:textId="77777777" w:rsidTr="002E521E">
        <w:trPr>
          <w:trHeight w:val="889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7E8D672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11BB246E" w14:textId="77777777" w:rsidR="008150C3" w:rsidRDefault="001743A5">
            <w:pPr>
              <w:pStyle w:val="TableParagraph"/>
              <w:spacing w:before="95" w:line="228" w:lineRule="auto"/>
              <w:ind w:left="42" w:right="101" w:firstLine="7"/>
              <w:jc w:val="both"/>
              <w:rPr>
                <w:sz w:val="20"/>
              </w:rPr>
            </w:pPr>
            <w:r>
              <w:rPr>
                <w:sz w:val="20"/>
              </w:rPr>
              <w:t>Projeto de Lei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Complementa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r</w:t>
            </w:r>
            <w:r>
              <w:rPr>
                <w:spacing w:val="-3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nº</w:t>
            </w:r>
            <w:r>
              <w:rPr>
                <w:spacing w:val="-4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57/2018</w:t>
            </w:r>
          </w:p>
        </w:tc>
        <w:tc>
          <w:tcPr>
            <w:tcW w:w="6104" w:type="dxa"/>
          </w:tcPr>
          <w:p w14:paraId="53713ABE" w14:textId="77777777" w:rsidR="008150C3" w:rsidRDefault="001743A5">
            <w:pPr>
              <w:pStyle w:val="TableParagraph"/>
              <w:spacing w:before="95" w:line="228" w:lineRule="auto"/>
              <w:ind w:left="18" w:right="81"/>
              <w:rPr>
                <w:sz w:val="20"/>
              </w:rPr>
            </w:pPr>
            <w:r>
              <w:rPr>
                <w:w w:val="105"/>
                <w:sz w:val="20"/>
              </w:rPr>
              <w:t>Institui</w:t>
            </w:r>
            <w:r>
              <w:rPr>
                <w:spacing w:val="2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</w:t>
            </w:r>
            <w:r>
              <w:rPr>
                <w:spacing w:val="2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Lei</w:t>
            </w:r>
            <w:r>
              <w:rPr>
                <w:spacing w:val="2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2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Uso</w:t>
            </w:r>
            <w:r>
              <w:rPr>
                <w:spacing w:val="2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2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Ocupação</w:t>
            </w:r>
            <w:r>
              <w:rPr>
                <w:spacing w:val="2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2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Solo</w:t>
            </w:r>
            <w:r>
              <w:rPr>
                <w:spacing w:val="2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da</w:t>
            </w:r>
            <w:r>
              <w:rPr>
                <w:spacing w:val="2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Cidade</w:t>
            </w:r>
            <w:r>
              <w:rPr>
                <w:spacing w:val="2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2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Rio</w:t>
            </w:r>
            <w:r>
              <w:rPr>
                <w:spacing w:val="2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6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Janeiro.</w:t>
            </w:r>
          </w:p>
        </w:tc>
      </w:tr>
      <w:tr w:rsidR="008150C3" w14:paraId="42875E02" w14:textId="77777777" w:rsidTr="002E521E">
        <w:trPr>
          <w:trHeight w:val="890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0134348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ACEB544" w14:textId="77777777" w:rsidR="008150C3" w:rsidRDefault="001743A5">
            <w:pPr>
              <w:pStyle w:val="TableParagraph"/>
              <w:spacing w:before="95" w:line="228" w:lineRule="auto"/>
              <w:ind w:left="42" w:right="101" w:hanging="2"/>
              <w:jc w:val="center"/>
              <w:rPr>
                <w:sz w:val="20"/>
              </w:rPr>
            </w:pPr>
            <w:r>
              <w:rPr>
                <w:sz w:val="20"/>
              </w:rPr>
              <w:t>Lei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Complementa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r nº</w:t>
            </w:r>
            <w:r>
              <w:rPr>
                <w:spacing w:val="-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198/2019</w:t>
            </w:r>
          </w:p>
        </w:tc>
        <w:tc>
          <w:tcPr>
            <w:tcW w:w="6104" w:type="dxa"/>
          </w:tcPr>
          <w:p w14:paraId="770CD654" w14:textId="77777777" w:rsidR="008150C3" w:rsidRDefault="001743A5">
            <w:pPr>
              <w:pStyle w:val="TableParagraph"/>
              <w:spacing w:before="95" w:line="228" w:lineRule="auto"/>
              <w:ind w:left="18" w:right="84"/>
              <w:rPr>
                <w:sz w:val="20"/>
              </w:rPr>
            </w:pPr>
            <w:r>
              <w:rPr>
                <w:sz w:val="20"/>
              </w:rPr>
              <w:t>Institui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Código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Obras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Edificações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Simplificado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Município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Janeiro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COES</w:t>
            </w:r>
          </w:p>
        </w:tc>
      </w:tr>
      <w:tr w:rsidR="008150C3" w14:paraId="330813A8" w14:textId="77777777" w:rsidTr="002E521E">
        <w:trPr>
          <w:trHeight w:val="431"/>
          <w:jc w:val="center"/>
        </w:trPr>
        <w:tc>
          <w:tcPr>
            <w:tcW w:w="8565" w:type="dxa"/>
            <w:gridSpan w:val="4"/>
          </w:tcPr>
          <w:p w14:paraId="5E2E588D" w14:textId="77777777" w:rsidR="008150C3" w:rsidRDefault="001743A5">
            <w:pPr>
              <w:pStyle w:val="TableParagraph"/>
              <w:spacing w:before="95"/>
              <w:ind w:left="76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Requisitos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Gestão</w:t>
            </w:r>
            <w:r>
              <w:rPr>
                <w:rFonts w:ascii="Arial" w:hAns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Ambiental</w:t>
            </w:r>
            <w:r>
              <w:rPr>
                <w:rFonts w:ascii="Arial" w:hAns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–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Contaminação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Solo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/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Gestão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Resíduos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Sólidos</w:t>
            </w:r>
          </w:p>
        </w:tc>
      </w:tr>
      <w:tr w:rsidR="008150C3" w14:paraId="3CDB6B1F" w14:textId="77777777" w:rsidTr="002E521E">
        <w:trPr>
          <w:trHeight w:val="1580"/>
          <w:jc w:val="center"/>
        </w:trPr>
        <w:tc>
          <w:tcPr>
            <w:tcW w:w="1049" w:type="dxa"/>
          </w:tcPr>
          <w:p w14:paraId="57E6E63A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7"/>
              </w:rPr>
            </w:pPr>
          </w:p>
          <w:p w14:paraId="501B22E0" w14:textId="77777777" w:rsidR="008150C3" w:rsidRDefault="001743A5">
            <w:pPr>
              <w:pStyle w:val="TableParagraph"/>
              <w:ind w:left="97"/>
              <w:rPr>
                <w:sz w:val="20"/>
              </w:rPr>
            </w:pPr>
            <w:r>
              <w:rPr>
                <w:w w:val="105"/>
                <w:sz w:val="20"/>
              </w:rPr>
              <w:t>Federal</w:t>
            </w:r>
          </w:p>
        </w:tc>
        <w:tc>
          <w:tcPr>
            <w:tcW w:w="1412" w:type="dxa"/>
            <w:gridSpan w:val="2"/>
          </w:tcPr>
          <w:p w14:paraId="3C15C31E" w14:textId="77777777" w:rsidR="008150C3" w:rsidRDefault="001743A5">
            <w:pPr>
              <w:pStyle w:val="TableParagraph"/>
              <w:spacing w:before="95" w:line="228" w:lineRule="auto"/>
              <w:ind w:left="220" w:right="154" w:firstLine="192"/>
              <w:rPr>
                <w:sz w:val="20"/>
              </w:rPr>
            </w:pPr>
            <w:r>
              <w:rPr>
                <w:sz w:val="20"/>
              </w:rPr>
              <w:t>Lei nº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12.305/10</w:t>
            </w:r>
          </w:p>
        </w:tc>
        <w:tc>
          <w:tcPr>
            <w:tcW w:w="6104" w:type="dxa"/>
          </w:tcPr>
          <w:p w14:paraId="29EB2446" w14:textId="77777777" w:rsidR="008150C3" w:rsidRDefault="001743A5">
            <w:pPr>
              <w:pStyle w:val="TableParagraph"/>
              <w:spacing w:before="95" w:line="228" w:lineRule="auto"/>
              <w:ind w:left="18" w:right="82"/>
              <w:jc w:val="both"/>
              <w:rPr>
                <w:sz w:val="20"/>
              </w:rPr>
            </w:pPr>
            <w:r>
              <w:rPr>
                <w:sz w:val="20"/>
              </w:rPr>
              <w:t>Institui 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Política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Nacional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Sólidos.</w:t>
            </w:r>
            <w:r>
              <w:rPr>
                <w:spacing w:val="62"/>
                <w:sz w:val="20"/>
              </w:rPr>
              <w:t xml:space="preserve"> </w:t>
            </w:r>
            <w:r>
              <w:rPr>
                <w:sz w:val="20"/>
              </w:rPr>
              <w:t>Regulamentada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pelo Decreto mº 7.404 de 2010. Estão sujeitos à elaboração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plano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gerenciamento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sólidos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geradores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 sólidos resíduos industriais, resíduos dos serviços públicos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saneamento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básico,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serviços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mineração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(inciso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I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art.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13).</w:t>
            </w:r>
          </w:p>
        </w:tc>
      </w:tr>
      <w:tr w:rsidR="008150C3" w14:paraId="4BCEA739" w14:textId="77777777" w:rsidTr="002E521E">
        <w:trPr>
          <w:trHeight w:val="3189"/>
          <w:jc w:val="center"/>
        </w:trPr>
        <w:tc>
          <w:tcPr>
            <w:tcW w:w="1049" w:type="dxa"/>
            <w:vMerge w:val="restart"/>
          </w:tcPr>
          <w:p w14:paraId="0D7DF64C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12" w:type="dxa"/>
            <w:gridSpan w:val="2"/>
          </w:tcPr>
          <w:p w14:paraId="345E6A12" w14:textId="77777777" w:rsidR="008150C3" w:rsidRDefault="001743A5">
            <w:pPr>
              <w:pStyle w:val="TableParagraph"/>
              <w:spacing w:before="95" w:line="228" w:lineRule="auto"/>
              <w:ind w:left="90" w:right="151" w:firstLine="1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Resolução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</w:t>
            </w:r>
            <w:r>
              <w:rPr>
                <w:spacing w:val="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</w:t>
            </w:r>
            <w:r>
              <w:rPr>
                <w:w w:val="105"/>
                <w:position w:val="6"/>
                <w:sz w:val="13"/>
              </w:rPr>
              <w:t>o</w:t>
            </w:r>
            <w:r>
              <w:rPr>
                <w:spacing w:val="-40"/>
                <w:w w:val="105"/>
                <w:position w:val="6"/>
                <w:sz w:val="13"/>
              </w:rPr>
              <w:t xml:space="preserve"> </w:t>
            </w:r>
            <w:r>
              <w:rPr>
                <w:w w:val="105"/>
                <w:sz w:val="20"/>
              </w:rPr>
              <w:t>307/02</w:t>
            </w:r>
          </w:p>
        </w:tc>
        <w:tc>
          <w:tcPr>
            <w:tcW w:w="6104" w:type="dxa"/>
          </w:tcPr>
          <w:p w14:paraId="251811AD" w14:textId="77777777" w:rsidR="008150C3" w:rsidRDefault="001743A5">
            <w:pPr>
              <w:pStyle w:val="TableParagraph"/>
              <w:spacing w:before="95" w:line="228" w:lineRule="auto"/>
              <w:ind w:left="18" w:right="79"/>
              <w:jc w:val="both"/>
              <w:rPr>
                <w:sz w:val="20"/>
              </w:rPr>
            </w:pPr>
            <w:r>
              <w:rPr>
                <w:sz w:val="20"/>
              </w:rPr>
              <w:t>Estabelece diretrizes, critérios e procedimentos para a gestão 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construção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civil.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Classifica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quatro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categorias (A, B, C e D). Os objetivos desta lei são a redução 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volume de resíduos na construção civil, o estímulo à reciclagem e 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disposição adequada para os resíduos para os quais não se dispõe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ainda de tecnologias de reciclagem aplicável ou economicamente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viável.</w:t>
            </w:r>
          </w:p>
          <w:p w14:paraId="276AEB39" w14:textId="77777777" w:rsidR="008150C3" w:rsidRDefault="001743A5">
            <w:pPr>
              <w:pStyle w:val="TableParagraph"/>
              <w:spacing w:before="5" w:line="228" w:lineRule="auto"/>
              <w:ind w:left="18" w:right="81"/>
              <w:jc w:val="both"/>
              <w:rPr>
                <w:sz w:val="20"/>
              </w:rPr>
            </w:pP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 da construção civil não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poderão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ser dispostos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aterros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domiciliares,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áreas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"bota-fora",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encostas, corpos d'água, lotes vagos ou em áreas protegidas por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lei. Portanto, a NBR 15113:2004, que estabelece diretrizes 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projeto, implantação e operação de aterros de resíduos sólidos 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construção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inertes,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deverá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consultada.</w:t>
            </w:r>
          </w:p>
        </w:tc>
      </w:tr>
      <w:tr w:rsidR="008150C3" w14:paraId="42D14684" w14:textId="77777777" w:rsidTr="002E521E">
        <w:trPr>
          <w:trHeight w:val="1120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51F2146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F061720" w14:textId="77777777" w:rsidR="008150C3" w:rsidRDefault="001743A5">
            <w:pPr>
              <w:pStyle w:val="TableParagraph"/>
              <w:spacing w:before="95" w:line="228" w:lineRule="auto"/>
              <w:ind w:left="107" w:right="168" w:firstLine="1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Resolução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</w:t>
            </w:r>
            <w:r>
              <w:rPr>
                <w:spacing w:val="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</w:t>
            </w:r>
            <w:r>
              <w:rPr>
                <w:w w:val="105"/>
                <w:position w:val="6"/>
                <w:sz w:val="13"/>
              </w:rPr>
              <w:t>o</w:t>
            </w:r>
            <w:r>
              <w:rPr>
                <w:spacing w:val="-40"/>
                <w:w w:val="105"/>
                <w:position w:val="6"/>
                <w:sz w:val="13"/>
              </w:rPr>
              <w:t xml:space="preserve"> </w:t>
            </w:r>
            <w:r>
              <w:rPr>
                <w:w w:val="105"/>
                <w:sz w:val="20"/>
              </w:rPr>
              <w:t>362/05</w:t>
            </w:r>
          </w:p>
        </w:tc>
        <w:tc>
          <w:tcPr>
            <w:tcW w:w="6104" w:type="dxa"/>
          </w:tcPr>
          <w:p w14:paraId="37B200B1" w14:textId="77777777" w:rsidR="008150C3" w:rsidRDefault="001743A5">
            <w:pPr>
              <w:pStyle w:val="TableParagraph"/>
              <w:spacing w:before="95" w:line="228" w:lineRule="auto"/>
              <w:ind w:left="18" w:right="86"/>
              <w:jc w:val="both"/>
              <w:rPr>
                <w:sz w:val="20"/>
              </w:rPr>
            </w:pPr>
            <w:r>
              <w:rPr>
                <w:sz w:val="20"/>
              </w:rPr>
              <w:t>Estabelece novas diretrizes para o recolhimento e destinação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óleo lubrificante usado ou contaminado. Todo o óleo lubrificante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usado ou contaminado coletado deverá ser destinado à reciclagem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meio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processo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refino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(Art.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3º).</w:t>
            </w:r>
          </w:p>
        </w:tc>
      </w:tr>
      <w:tr w:rsidR="008150C3" w14:paraId="2DF04E18" w14:textId="77777777" w:rsidTr="002E521E">
        <w:trPr>
          <w:trHeight w:val="2041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718B02F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7CFE2687" w14:textId="77777777" w:rsidR="008150C3" w:rsidRDefault="001743A5">
            <w:pPr>
              <w:pStyle w:val="TableParagraph"/>
              <w:spacing w:before="95" w:line="228" w:lineRule="auto"/>
              <w:ind w:left="107" w:right="168" w:firstLine="1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Resolução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</w:t>
            </w:r>
            <w:r>
              <w:rPr>
                <w:spacing w:val="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</w:t>
            </w:r>
            <w:r>
              <w:rPr>
                <w:w w:val="105"/>
                <w:position w:val="6"/>
                <w:sz w:val="13"/>
              </w:rPr>
              <w:t>o</w:t>
            </w:r>
            <w:r>
              <w:rPr>
                <w:spacing w:val="-40"/>
                <w:w w:val="105"/>
                <w:position w:val="6"/>
                <w:sz w:val="13"/>
              </w:rPr>
              <w:t xml:space="preserve"> </w:t>
            </w:r>
            <w:r>
              <w:rPr>
                <w:w w:val="105"/>
                <w:sz w:val="20"/>
              </w:rPr>
              <w:t>420/2009</w:t>
            </w:r>
          </w:p>
        </w:tc>
        <w:tc>
          <w:tcPr>
            <w:tcW w:w="6104" w:type="dxa"/>
          </w:tcPr>
          <w:p w14:paraId="3D191708" w14:textId="77777777" w:rsidR="008150C3" w:rsidRDefault="001743A5">
            <w:pPr>
              <w:pStyle w:val="TableParagraph"/>
              <w:spacing w:before="95" w:line="228" w:lineRule="auto"/>
              <w:ind w:left="18" w:right="87"/>
              <w:jc w:val="both"/>
              <w:rPr>
                <w:sz w:val="20"/>
              </w:rPr>
            </w:pPr>
            <w:r>
              <w:rPr>
                <w:sz w:val="20"/>
              </w:rPr>
              <w:t>Dispõe sobre critérios e valores orientadores de qualidade do solo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quanto à presença de substâncias químicas e estabelece diretrizes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 o gerenciamento ambiental de áreas contaminadas por essas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substâncias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decorrência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atividades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antrópicas.</w:t>
            </w:r>
          </w:p>
          <w:p w14:paraId="06956FD7" w14:textId="77777777" w:rsidR="008150C3" w:rsidRDefault="001743A5">
            <w:pPr>
              <w:pStyle w:val="TableParagraph"/>
              <w:spacing w:before="4" w:line="228" w:lineRule="auto"/>
              <w:ind w:left="18" w:right="83"/>
              <w:jc w:val="both"/>
              <w:rPr>
                <w:sz w:val="20"/>
              </w:rPr>
            </w:pPr>
            <w:r>
              <w:rPr>
                <w:sz w:val="20"/>
              </w:rPr>
              <w:t>A avaliação da qualidade do solo quanto à presença de substâncias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químicas deve ser efetuada com base nos Valores Orientadores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Referência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Preservação e de Investigação,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apresentados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Anexo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II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(Art.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7º).</w:t>
            </w:r>
          </w:p>
        </w:tc>
      </w:tr>
      <w:tr w:rsidR="008150C3" w14:paraId="3BB16A94" w14:textId="77777777" w:rsidTr="002E521E">
        <w:trPr>
          <w:trHeight w:val="659"/>
          <w:jc w:val="center"/>
        </w:trPr>
        <w:tc>
          <w:tcPr>
            <w:tcW w:w="1049" w:type="dxa"/>
            <w:vMerge w:val="restart"/>
          </w:tcPr>
          <w:p w14:paraId="76F0B107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28"/>
              </w:rPr>
            </w:pPr>
          </w:p>
          <w:p w14:paraId="0AC4503C" w14:textId="77777777" w:rsidR="008150C3" w:rsidRDefault="001743A5">
            <w:pPr>
              <w:pStyle w:val="TableParagraph"/>
              <w:tabs>
                <w:tab w:val="left" w:pos="724"/>
              </w:tabs>
              <w:spacing w:line="228" w:lineRule="auto"/>
              <w:ind w:left="97" w:right="81"/>
              <w:rPr>
                <w:sz w:val="20"/>
              </w:rPr>
            </w:pPr>
            <w:r>
              <w:rPr>
                <w:w w:val="105"/>
                <w:sz w:val="20"/>
              </w:rPr>
              <w:t>Estadual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Rio</w:t>
            </w:r>
            <w:r>
              <w:rPr>
                <w:w w:val="105"/>
                <w:sz w:val="20"/>
              </w:rPr>
              <w:tab/>
            </w:r>
            <w:r>
              <w:rPr>
                <w:spacing w:val="-5"/>
                <w:w w:val="105"/>
                <w:sz w:val="20"/>
              </w:rPr>
              <w:t>de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Janeiro</w:t>
            </w:r>
          </w:p>
        </w:tc>
        <w:tc>
          <w:tcPr>
            <w:tcW w:w="1412" w:type="dxa"/>
            <w:gridSpan w:val="2"/>
          </w:tcPr>
          <w:p w14:paraId="2846B67C" w14:textId="77777777" w:rsidR="008150C3" w:rsidRDefault="001743A5">
            <w:pPr>
              <w:pStyle w:val="TableParagraph"/>
              <w:spacing w:before="97" w:line="225" w:lineRule="auto"/>
              <w:ind w:left="138" w:right="82" w:firstLine="16"/>
              <w:rPr>
                <w:sz w:val="20"/>
              </w:rPr>
            </w:pPr>
            <w:r>
              <w:rPr>
                <w:sz w:val="20"/>
              </w:rPr>
              <w:t>Lei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Estadual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nº</w:t>
            </w:r>
            <w:r>
              <w:rPr>
                <w:spacing w:val="-5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19.261/17</w:t>
            </w:r>
          </w:p>
        </w:tc>
        <w:tc>
          <w:tcPr>
            <w:tcW w:w="6104" w:type="dxa"/>
          </w:tcPr>
          <w:p w14:paraId="3BD37EBA" w14:textId="77777777" w:rsidR="008150C3" w:rsidRDefault="001743A5">
            <w:pPr>
              <w:pStyle w:val="TableParagraph"/>
              <w:spacing w:before="97" w:line="225" w:lineRule="auto"/>
              <w:ind w:left="97" w:right="84"/>
              <w:rPr>
                <w:sz w:val="20"/>
              </w:rPr>
            </w:pPr>
            <w:r>
              <w:rPr>
                <w:w w:val="105"/>
                <w:sz w:val="20"/>
              </w:rPr>
              <w:t>Cria</w:t>
            </w:r>
            <w:r>
              <w:rPr>
                <w:spacing w:val="2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</w:t>
            </w:r>
            <w:r>
              <w:rPr>
                <w:spacing w:val="3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Programa</w:t>
            </w:r>
            <w:r>
              <w:rPr>
                <w:spacing w:val="2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Estadual</w:t>
            </w:r>
            <w:r>
              <w:rPr>
                <w:spacing w:val="2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2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Resíduos</w:t>
            </w:r>
            <w:r>
              <w:rPr>
                <w:spacing w:val="2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Sólidos</w:t>
            </w:r>
            <w:r>
              <w:rPr>
                <w:spacing w:val="2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Rio</w:t>
            </w:r>
            <w:r>
              <w:rPr>
                <w:spacing w:val="3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2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Janeiro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Resíduos.</w:t>
            </w:r>
          </w:p>
        </w:tc>
      </w:tr>
      <w:tr w:rsidR="008150C3" w14:paraId="0D76B1D8" w14:textId="77777777" w:rsidTr="002E521E">
        <w:trPr>
          <w:trHeight w:val="1120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205294C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1B221DB7" w14:textId="77777777" w:rsidR="008150C3" w:rsidRDefault="001743A5">
            <w:pPr>
              <w:pStyle w:val="TableParagraph"/>
              <w:spacing w:before="95" w:line="228" w:lineRule="auto"/>
              <w:ind w:left="75" w:right="58"/>
              <w:jc w:val="center"/>
              <w:rPr>
                <w:sz w:val="20"/>
              </w:rPr>
            </w:pPr>
            <w:r>
              <w:rPr>
                <w:sz w:val="20"/>
              </w:rPr>
              <w:t>Resolução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CEMA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nº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094/14</w:t>
            </w:r>
          </w:p>
        </w:tc>
        <w:tc>
          <w:tcPr>
            <w:tcW w:w="6104" w:type="dxa"/>
          </w:tcPr>
          <w:p w14:paraId="06DAA849" w14:textId="77777777" w:rsidR="008150C3" w:rsidRDefault="001743A5">
            <w:pPr>
              <w:pStyle w:val="TableParagraph"/>
              <w:spacing w:before="95" w:line="228" w:lineRule="auto"/>
              <w:ind w:left="97" w:right="85"/>
              <w:jc w:val="both"/>
              <w:rPr>
                <w:sz w:val="20"/>
              </w:rPr>
            </w:pPr>
            <w:r>
              <w:rPr>
                <w:sz w:val="20"/>
              </w:rPr>
              <w:t>Estabelece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diretrizes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critérios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orientadores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licenciamento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outorga,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projeto,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implantação,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operação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encerramento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aterros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sanitários,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visando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controle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poluição,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contaminação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minimização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seus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impactos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ambientais.</w:t>
            </w:r>
          </w:p>
        </w:tc>
      </w:tr>
      <w:tr w:rsidR="008150C3" w14:paraId="49CBF1D0" w14:textId="77777777" w:rsidTr="002E521E">
        <w:trPr>
          <w:trHeight w:val="889"/>
          <w:jc w:val="center"/>
        </w:trPr>
        <w:tc>
          <w:tcPr>
            <w:tcW w:w="1049" w:type="dxa"/>
          </w:tcPr>
          <w:p w14:paraId="1D915D39" w14:textId="77777777" w:rsidR="008150C3" w:rsidRDefault="001743A5">
            <w:pPr>
              <w:pStyle w:val="TableParagraph"/>
              <w:spacing w:before="95" w:line="228" w:lineRule="auto"/>
              <w:ind w:left="97" w:right="81"/>
              <w:jc w:val="both"/>
              <w:rPr>
                <w:sz w:val="20"/>
              </w:rPr>
            </w:pPr>
            <w:r>
              <w:rPr>
                <w:sz w:val="20"/>
              </w:rPr>
              <w:t>Municipal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Janeiro</w:t>
            </w:r>
          </w:p>
        </w:tc>
        <w:tc>
          <w:tcPr>
            <w:tcW w:w="1412" w:type="dxa"/>
            <w:gridSpan w:val="2"/>
          </w:tcPr>
          <w:p w14:paraId="6CB21E8F" w14:textId="77777777" w:rsidR="008150C3" w:rsidRDefault="001E6E27">
            <w:pPr>
              <w:pStyle w:val="TableParagraph"/>
              <w:spacing w:before="95" w:line="228" w:lineRule="auto"/>
              <w:ind w:left="275" w:right="154" w:hanging="80"/>
              <w:rPr>
                <w:sz w:val="20"/>
              </w:rPr>
            </w:pPr>
            <w:hyperlink r:id="rId182">
              <w:r w:rsidR="001743A5">
                <w:rPr>
                  <w:w w:val="95"/>
                  <w:sz w:val="20"/>
                </w:rPr>
                <w:t>Decreto</w:t>
              </w:r>
              <w:r w:rsidR="001743A5">
                <w:rPr>
                  <w:spacing w:val="6"/>
                  <w:w w:val="95"/>
                  <w:sz w:val="20"/>
                </w:rPr>
                <w:t xml:space="preserve"> </w:t>
              </w:r>
              <w:r w:rsidR="001743A5">
                <w:rPr>
                  <w:w w:val="95"/>
                  <w:sz w:val="20"/>
                </w:rPr>
                <w:t>nº</w:t>
              </w:r>
            </w:hyperlink>
            <w:r w:rsidR="001743A5">
              <w:rPr>
                <w:spacing w:val="-56"/>
                <w:w w:val="95"/>
                <w:sz w:val="20"/>
              </w:rPr>
              <w:t xml:space="preserve"> </w:t>
            </w:r>
            <w:hyperlink r:id="rId183">
              <w:r w:rsidR="001743A5">
                <w:rPr>
                  <w:sz w:val="20"/>
                </w:rPr>
                <w:t>1.068</w:t>
              </w:r>
            </w:hyperlink>
            <w:r w:rsidR="001743A5">
              <w:rPr>
                <w:sz w:val="20"/>
              </w:rPr>
              <w:t>/04</w:t>
            </w:r>
          </w:p>
        </w:tc>
        <w:tc>
          <w:tcPr>
            <w:tcW w:w="6104" w:type="dxa"/>
          </w:tcPr>
          <w:p w14:paraId="084B3F66" w14:textId="77777777" w:rsidR="008150C3" w:rsidRDefault="001743A5">
            <w:pPr>
              <w:pStyle w:val="TableParagraph"/>
              <w:spacing w:before="95" w:line="228" w:lineRule="auto"/>
              <w:ind w:left="18" w:right="83"/>
              <w:rPr>
                <w:sz w:val="20"/>
              </w:rPr>
            </w:pPr>
            <w:r>
              <w:rPr>
                <w:sz w:val="20"/>
              </w:rPr>
              <w:t>Institui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Regulamento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32"/>
                <w:sz w:val="20"/>
              </w:rPr>
              <w:t xml:space="preserve"> </w:t>
            </w:r>
            <w:r>
              <w:rPr>
                <w:sz w:val="20"/>
              </w:rPr>
              <w:t>Plano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Integrado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Gerenciamento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Resíduos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Construção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Município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Janeiro.</w:t>
            </w:r>
          </w:p>
        </w:tc>
      </w:tr>
      <w:tr w:rsidR="008150C3" w14:paraId="548363FA" w14:textId="77777777" w:rsidTr="002E521E">
        <w:trPr>
          <w:trHeight w:val="431"/>
          <w:jc w:val="center"/>
        </w:trPr>
        <w:tc>
          <w:tcPr>
            <w:tcW w:w="8565" w:type="dxa"/>
            <w:gridSpan w:val="4"/>
          </w:tcPr>
          <w:p w14:paraId="30089686" w14:textId="77777777" w:rsidR="008150C3" w:rsidRDefault="001743A5">
            <w:pPr>
              <w:pStyle w:val="TableParagraph"/>
              <w:spacing w:before="95"/>
              <w:ind w:left="777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Requisitos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Gestão</w:t>
            </w:r>
            <w:r>
              <w:rPr>
                <w:rFonts w:ascii="Arial" w:hAns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Ambiental –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Controle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Nível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Ruído 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Vibração</w:t>
            </w:r>
          </w:p>
        </w:tc>
      </w:tr>
      <w:tr w:rsidR="008150C3" w14:paraId="57C98237" w14:textId="77777777" w:rsidTr="002E521E">
        <w:trPr>
          <w:trHeight w:val="890"/>
          <w:jc w:val="center"/>
        </w:trPr>
        <w:tc>
          <w:tcPr>
            <w:tcW w:w="1049" w:type="dxa"/>
            <w:vMerge w:val="restart"/>
          </w:tcPr>
          <w:p w14:paraId="4F9F4ABB" w14:textId="77777777" w:rsidR="008150C3" w:rsidRDefault="001743A5">
            <w:pPr>
              <w:pStyle w:val="TableParagraph"/>
              <w:spacing w:before="85"/>
              <w:ind w:left="97"/>
              <w:rPr>
                <w:sz w:val="20"/>
              </w:rPr>
            </w:pPr>
            <w:r>
              <w:rPr>
                <w:w w:val="105"/>
                <w:sz w:val="20"/>
              </w:rPr>
              <w:t>Federal</w:t>
            </w:r>
          </w:p>
        </w:tc>
        <w:tc>
          <w:tcPr>
            <w:tcW w:w="1412" w:type="dxa"/>
            <w:gridSpan w:val="2"/>
          </w:tcPr>
          <w:p w14:paraId="2D02CAC4" w14:textId="77777777" w:rsidR="008150C3" w:rsidRDefault="001743A5">
            <w:pPr>
              <w:pStyle w:val="TableParagraph"/>
              <w:spacing w:before="95" w:line="228" w:lineRule="auto"/>
              <w:ind w:left="227" w:right="253" w:hanging="34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Resolução</w:t>
            </w:r>
            <w:r>
              <w:rPr>
                <w:spacing w:val="-6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Nº</w:t>
            </w:r>
            <w:r>
              <w:rPr>
                <w:spacing w:val="-3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01/90</w:t>
            </w:r>
          </w:p>
        </w:tc>
        <w:tc>
          <w:tcPr>
            <w:tcW w:w="6104" w:type="dxa"/>
            <w:vMerge w:val="restart"/>
          </w:tcPr>
          <w:p w14:paraId="5F298B15" w14:textId="77777777" w:rsidR="008150C3" w:rsidRDefault="001743A5">
            <w:pPr>
              <w:pStyle w:val="TableParagraph"/>
              <w:spacing w:before="95" w:line="228" w:lineRule="auto"/>
              <w:ind w:left="18" w:right="82"/>
              <w:jc w:val="both"/>
              <w:rPr>
                <w:sz w:val="20"/>
              </w:rPr>
            </w:pP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Art.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CONAMA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01/90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estabelece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emissão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ruídos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decorrência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quaisquer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atividades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industriais obedecerá, no interesse da saúde e do sossego público,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 xml:space="preserve">aos padrões, </w:t>
            </w:r>
            <w:r>
              <w:rPr>
                <w:sz w:val="20"/>
              </w:rPr>
              <w:lastRenderedPageBreak/>
              <w:t>critérios e diretrizes por ela estabelecidos. Tanto essa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Resolução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quanto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CONAMA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02/90,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delegou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regulamentação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poluição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sonora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IBAMA,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adotaram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padrões das NBR 10.151 (Avaliação dos Níveis de Ruído em Áreas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Habitadas) e 10.152 (Níveis de Ruído para Conforto Acústico) 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controle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poluição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sonora.</w:t>
            </w:r>
          </w:p>
        </w:tc>
      </w:tr>
      <w:tr w:rsidR="008150C3" w14:paraId="7420E71D" w14:textId="77777777" w:rsidTr="002E521E">
        <w:trPr>
          <w:trHeight w:val="1360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68954CCC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2B01FA0" w14:textId="77777777" w:rsidR="008150C3" w:rsidRDefault="001743A5">
            <w:pPr>
              <w:pStyle w:val="TableParagraph"/>
              <w:spacing w:before="95" w:line="228" w:lineRule="auto"/>
              <w:ind w:left="227" w:right="253" w:hanging="34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Resolução</w:t>
            </w:r>
            <w:r>
              <w:rPr>
                <w:spacing w:val="-6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CONAMA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Nº</w:t>
            </w:r>
            <w:r>
              <w:rPr>
                <w:spacing w:val="-3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02/90</w:t>
            </w:r>
          </w:p>
        </w:tc>
        <w:tc>
          <w:tcPr>
            <w:tcW w:w="6104" w:type="dxa"/>
            <w:vMerge/>
            <w:tcBorders>
              <w:top w:val="nil"/>
            </w:tcBorders>
          </w:tcPr>
          <w:p w14:paraId="79BA1E14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59E829E0" w14:textId="77777777" w:rsidTr="002E521E">
        <w:trPr>
          <w:trHeight w:val="659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2D4F3B7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53AA49A2" w14:textId="77777777" w:rsidR="008150C3" w:rsidRDefault="001743A5">
            <w:pPr>
              <w:pStyle w:val="TableParagraph"/>
              <w:spacing w:before="97" w:line="225" w:lineRule="auto"/>
              <w:ind w:left="220" w:right="154" w:firstLine="235"/>
              <w:rPr>
                <w:sz w:val="20"/>
              </w:rPr>
            </w:pPr>
            <w:r>
              <w:rPr>
                <w:w w:val="105"/>
                <w:sz w:val="20"/>
              </w:rPr>
              <w:t>NBR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10.151/04</w:t>
            </w:r>
          </w:p>
        </w:tc>
        <w:tc>
          <w:tcPr>
            <w:tcW w:w="6104" w:type="dxa"/>
            <w:vMerge w:val="restart"/>
          </w:tcPr>
          <w:p w14:paraId="46D7A52A" w14:textId="77777777" w:rsidR="008150C3" w:rsidRDefault="001743A5">
            <w:pPr>
              <w:pStyle w:val="TableParagraph"/>
              <w:spacing w:before="95" w:line="228" w:lineRule="auto"/>
              <w:ind w:left="18" w:right="84"/>
              <w:jc w:val="both"/>
              <w:rPr>
                <w:sz w:val="20"/>
              </w:rPr>
            </w:pPr>
            <w:r>
              <w:rPr>
                <w:sz w:val="20"/>
              </w:rPr>
              <w:t>A Norma ABNT NBR 10.151 dispõe sobre avaliação de ruído 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áreas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habitadas,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visando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conforto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comunidade.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Norma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ABNT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NBR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10.152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também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define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níveis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ruído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interno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aceitáveis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segundo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alguns</w:t>
            </w:r>
            <w:r>
              <w:rPr>
                <w:spacing w:val="59"/>
                <w:sz w:val="20"/>
              </w:rPr>
              <w:t xml:space="preserve"> </w:t>
            </w:r>
            <w:r>
              <w:rPr>
                <w:sz w:val="20"/>
              </w:rPr>
              <w:t>tipos</w:t>
            </w:r>
            <w:r>
              <w:rPr>
                <w:spacing w:val="5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60"/>
                <w:sz w:val="20"/>
              </w:rPr>
              <w:t xml:space="preserve"> </w:t>
            </w:r>
            <w:r>
              <w:rPr>
                <w:sz w:val="20"/>
              </w:rPr>
              <w:t>uso</w:t>
            </w:r>
            <w:r>
              <w:rPr>
                <w:spacing w:val="59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atividade,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como:</w:t>
            </w:r>
            <w:r>
              <w:rPr>
                <w:spacing w:val="58"/>
                <w:sz w:val="20"/>
              </w:rPr>
              <w:t xml:space="preserve"> </w:t>
            </w:r>
            <w:r>
              <w:rPr>
                <w:sz w:val="20"/>
              </w:rPr>
              <w:t>restaurantes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(refeitório),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escritórios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usos</w:t>
            </w:r>
            <w:r>
              <w:rPr>
                <w:spacing w:val="45"/>
                <w:sz w:val="20"/>
              </w:rPr>
              <w:t xml:space="preserve"> </w:t>
            </w:r>
            <w:r>
              <w:rPr>
                <w:sz w:val="20"/>
              </w:rPr>
              <w:t>residenciais.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caso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</w:p>
        </w:tc>
      </w:tr>
      <w:tr w:rsidR="008150C3" w14:paraId="65308185" w14:textId="77777777" w:rsidTr="002E521E">
        <w:trPr>
          <w:trHeight w:val="671"/>
          <w:jc w:val="center"/>
        </w:trPr>
        <w:tc>
          <w:tcPr>
            <w:tcW w:w="1049" w:type="dxa"/>
            <w:vMerge/>
            <w:tcBorders>
              <w:top w:val="nil"/>
              <w:bottom w:val="nil"/>
            </w:tcBorders>
          </w:tcPr>
          <w:p w14:paraId="3A9B6C9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77A28EA2" w14:textId="77777777" w:rsidR="008150C3" w:rsidRDefault="001743A5">
            <w:pPr>
              <w:pStyle w:val="TableParagraph"/>
              <w:spacing w:before="95" w:line="228" w:lineRule="auto"/>
              <w:ind w:left="220" w:right="154" w:firstLine="235"/>
              <w:rPr>
                <w:sz w:val="20"/>
              </w:rPr>
            </w:pPr>
            <w:r>
              <w:rPr>
                <w:w w:val="105"/>
                <w:sz w:val="20"/>
              </w:rPr>
              <w:t>NBR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10.152/04</w:t>
            </w:r>
          </w:p>
        </w:tc>
        <w:tc>
          <w:tcPr>
            <w:tcW w:w="6104" w:type="dxa"/>
            <w:vMerge/>
            <w:tcBorders>
              <w:top w:val="nil"/>
              <w:bottom w:val="nil"/>
            </w:tcBorders>
          </w:tcPr>
          <w:p w14:paraId="3246E79F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2E521E" w14:paraId="738B9DC5" w14:textId="77777777" w:rsidTr="002E521E">
        <w:trPr>
          <w:trHeight w:val="671"/>
          <w:jc w:val="center"/>
        </w:trPr>
        <w:tc>
          <w:tcPr>
            <w:tcW w:w="1049" w:type="dxa"/>
            <w:tcBorders>
              <w:top w:val="nil"/>
            </w:tcBorders>
          </w:tcPr>
          <w:p w14:paraId="5B84DEEB" w14:textId="77777777" w:rsidR="002E521E" w:rsidRDefault="002E521E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1368D5B5" w14:textId="77777777" w:rsidR="002E521E" w:rsidRDefault="002E521E">
            <w:pPr>
              <w:pStyle w:val="TableParagraph"/>
              <w:spacing w:before="95" w:line="228" w:lineRule="auto"/>
              <w:ind w:left="220" w:right="154" w:firstLine="235"/>
              <w:rPr>
                <w:w w:val="105"/>
                <w:sz w:val="20"/>
              </w:rPr>
            </w:pPr>
          </w:p>
        </w:tc>
        <w:tc>
          <w:tcPr>
            <w:tcW w:w="6104" w:type="dxa"/>
            <w:tcBorders>
              <w:top w:val="nil"/>
            </w:tcBorders>
          </w:tcPr>
          <w:p w14:paraId="37DB4FA7" w14:textId="77777777" w:rsidR="002E521E" w:rsidRDefault="002E521E">
            <w:pPr>
              <w:rPr>
                <w:sz w:val="2"/>
                <w:szCs w:val="2"/>
              </w:rPr>
            </w:pPr>
          </w:p>
        </w:tc>
      </w:tr>
      <w:tr w:rsidR="008150C3" w14:paraId="4E282BCC" w14:textId="77777777" w:rsidTr="002E521E">
        <w:trPr>
          <w:trHeight w:val="659"/>
          <w:jc w:val="center"/>
        </w:trPr>
        <w:tc>
          <w:tcPr>
            <w:tcW w:w="1058" w:type="dxa"/>
            <w:gridSpan w:val="2"/>
          </w:tcPr>
          <w:p w14:paraId="2123BCC7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03" w:type="dxa"/>
          </w:tcPr>
          <w:p w14:paraId="730DD463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6104" w:type="dxa"/>
          </w:tcPr>
          <w:p w14:paraId="7499DFB5" w14:textId="77777777" w:rsidR="008150C3" w:rsidRDefault="001743A5">
            <w:pPr>
              <w:pStyle w:val="TableParagraph"/>
              <w:spacing w:before="95" w:line="228" w:lineRule="auto"/>
              <w:ind w:left="19" w:right="82"/>
              <w:rPr>
                <w:sz w:val="20"/>
              </w:rPr>
            </w:pPr>
            <w:r>
              <w:rPr>
                <w:sz w:val="20"/>
              </w:rPr>
              <w:t>empreendimento,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esses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níveis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máximos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deverão</w:t>
            </w:r>
            <w:r>
              <w:rPr>
                <w:spacing w:val="48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51"/>
                <w:sz w:val="20"/>
              </w:rPr>
              <w:t xml:space="preserve"> </w:t>
            </w:r>
            <w:r>
              <w:rPr>
                <w:sz w:val="20"/>
              </w:rPr>
              <w:t>respeitados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nas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áreas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entorno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obras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refeitórios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canteiros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obras.</w:t>
            </w:r>
          </w:p>
        </w:tc>
      </w:tr>
      <w:tr w:rsidR="008150C3" w14:paraId="77B90175" w14:textId="77777777" w:rsidTr="002E521E">
        <w:trPr>
          <w:trHeight w:val="889"/>
          <w:jc w:val="center"/>
        </w:trPr>
        <w:tc>
          <w:tcPr>
            <w:tcW w:w="1058" w:type="dxa"/>
            <w:gridSpan w:val="2"/>
          </w:tcPr>
          <w:p w14:paraId="7625137D" w14:textId="77777777" w:rsidR="008150C3" w:rsidRDefault="001743A5">
            <w:pPr>
              <w:pStyle w:val="TableParagraph"/>
              <w:tabs>
                <w:tab w:val="left" w:pos="724"/>
              </w:tabs>
              <w:spacing w:before="95" w:line="228" w:lineRule="auto"/>
              <w:ind w:left="97" w:right="90"/>
              <w:rPr>
                <w:sz w:val="20"/>
              </w:rPr>
            </w:pPr>
            <w:r>
              <w:rPr>
                <w:w w:val="105"/>
                <w:sz w:val="20"/>
              </w:rPr>
              <w:t>Estadual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Rio</w:t>
            </w:r>
            <w:r>
              <w:rPr>
                <w:w w:val="105"/>
                <w:sz w:val="20"/>
              </w:rPr>
              <w:tab/>
            </w:r>
            <w:r>
              <w:rPr>
                <w:spacing w:val="-5"/>
                <w:w w:val="105"/>
                <w:sz w:val="20"/>
              </w:rPr>
              <w:t>de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Janeiro</w:t>
            </w:r>
          </w:p>
        </w:tc>
        <w:tc>
          <w:tcPr>
            <w:tcW w:w="1403" w:type="dxa"/>
          </w:tcPr>
          <w:p w14:paraId="07698F36" w14:textId="77777777" w:rsidR="008150C3" w:rsidRDefault="001743A5">
            <w:pPr>
              <w:pStyle w:val="TableParagraph"/>
              <w:spacing w:before="85"/>
              <w:ind w:left="85" w:right="80"/>
              <w:jc w:val="center"/>
              <w:rPr>
                <w:sz w:val="20"/>
              </w:rPr>
            </w:pPr>
            <w:r>
              <w:rPr>
                <w:sz w:val="20"/>
              </w:rPr>
              <w:t>Lei</w:t>
            </w:r>
            <w:r>
              <w:rPr>
                <w:spacing w:val="-16"/>
                <w:sz w:val="20"/>
              </w:rPr>
              <w:t xml:space="preserve"> </w:t>
            </w:r>
            <w:r>
              <w:rPr>
                <w:sz w:val="20"/>
              </w:rPr>
              <w:t>nº</w:t>
            </w:r>
            <w:r>
              <w:rPr>
                <w:spacing w:val="-15"/>
                <w:sz w:val="20"/>
              </w:rPr>
              <w:t xml:space="preserve"> </w:t>
            </w:r>
            <w:r>
              <w:rPr>
                <w:sz w:val="20"/>
              </w:rPr>
              <w:t>126/77</w:t>
            </w:r>
          </w:p>
        </w:tc>
        <w:tc>
          <w:tcPr>
            <w:tcW w:w="6104" w:type="dxa"/>
          </w:tcPr>
          <w:p w14:paraId="77A7B433" w14:textId="77777777" w:rsidR="008150C3" w:rsidRDefault="001743A5">
            <w:pPr>
              <w:pStyle w:val="TableParagraph"/>
              <w:spacing w:before="95" w:line="228" w:lineRule="auto"/>
              <w:ind w:left="19" w:right="81"/>
              <w:jc w:val="both"/>
              <w:rPr>
                <w:sz w:val="20"/>
              </w:rPr>
            </w:pPr>
            <w:r>
              <w:rPr>
                <w:sz w:val="20"/>
              </w:rPr>
              <w:t>Dispõe sobre a proteção contra a poluição sonora, estendendo, 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todo o Estado do Rio de Janeiro, o disposto no Decreto-Lei nº 112,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12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agosto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1969,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ex-estado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Guanabara.</w:t>
            </w:r>
          </w:p>
        </w:tc>
      </w:tr>
      <w:tr w:rsidR="008150C3" w14:paraId="3FB51BDF" w14:textId="77777777" w:rsidTr="002E521E">
        <w:trPr>
          <w:trHeight w:val="916"/>
          <w:jc w:val="center"/>
        </w:trPr>
        <w:tc>
          <w:tcPr>
            <w:tcW w:w="1058" w:type="dxa"/>
            <w:gridSpan w:val="2"/>
          </w:tcPr>
          <w:p w14:paraId="0F79EC4E" w14:textId="77777777" w:rsidR="008150C3" w:rsidRDefault="001743A5">
            <w:pPr>
              <w:pStyle w:val="TableParagraph"/>
              <w:tabs>
                <w:tab w:val="left" w:pos="724"/>
              </w:tabs>
              <w:spacing w:before="95" w:line="228" w:lineRule="auto"/>
              <w:ind w:left="18" w:right="88"/>
              <w:rPr>
                <w:sz w:val="20"/>
              </w:rPr>
            </w:pPr>
            <w:r>
              <w:rPr>
                <w:w w:val="105"/>
                <w:sz w:val="20"/>
              </w:rPr>
              <w:t>Municipal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Rio</w:t>
            </w:r>
            <w:r>
              <w:rPr>
                <w:w w:val="105"/>
                <w:sz w:val="20"/>
              </w:rPr>
              <w:tab/>
            </w:r>
            <w:r>
              <w:rPr>
                <w:spacing w:val="-4"/>
                <w:w w:val="105"/>
                <w:sz w:val="20"/>
              </w:rPr>
              <w:t>de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Janeiro</w:t>
            </w:r>
          </w:p>
        </w:tc>
        <w:tc>
          <w:tcPr>
            <w:tcW w:w="1403" w:type="dxa"/>
          </w:tcPr>
          <w:p w14:paraId="536B171E" w14:textId="77777777" w:rsidR="008150C3" w:rsidRDefault="001743A5">
            <w:pPr>
              <w:pStyle w:val="TableParagraph"/>
              <w:spacing w:before="95" w:line="228" w:lineRule="auto"/>
              <w:ind w:left="266" w:right="45" w:firstLine="136"/>
              <w:rPr>
                <w:sz w:val="20"/>
              </w:rPr>
            </w:pPr>
            <w:r>
              <w:rPr>
                <w:sz w:val="20"/>
              </w:rPr>
              <w:t>Lei nº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3.268/01</w:t>
            </w:r>
          </w:p>
        </w:tc>
        <w:tc>
          <w:tcPr>
            <w:tcW w:w="6104" w:type="dxa"/>
          </w:tcPr>
          <w:p w14:paraId="4E62CF3C" w14:textId="77777777" w:rsidR="008150C3" w:rsidRDefault="001743A5">
            <w:pPr>
              <w:pStyle w:val="TableParagraph"/>
              <w:spacing w:before="95" w:line="228" w:lineRule="auto"/>
              <w:ind w:left="98"/>
              <w:rPr>
                <w:sz w:val="20"/>
              </w:rPr>
            </w:pPr>
            <w:r>
              <w:rPr>
                <w:sz w:val="20"/>
              </w:rPr>
              <w:t>Institui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35"/>
                <w:sz w:val="20"/>
              </w:rPr>
              <w:t xml:space="preserve"> </w:t>
            </w:r>
            <w:r>
              <w:rPr>
                <w:sz w:val="20"/>
              </w:rPr>
              <w:t>Município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Rio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Janeiro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condições</w:t>
            </w:r>
            <w:r>
              <w:rPr>
                <w:spacing w:val="38"/>
                <w:sz w:val="20"/>
              </w:rPr>
              <w:t xml:space="preserve"> </w:t>
            </w:r>
            <w:r>
              <w:rPr>
                <w:sz w:val="20"/>
              </w:rPr>
              <w:t>básicas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proteção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coletividade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contra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poluição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sonora.</w:t>
            </w:r>
          </w:p>
        </w:tc>
      </w:tr>
      <w:tr w:rsidR="008150C3" w14:paraId="35B460B5" w14:textId="77777777" w:rsidTr="002E521E">
        <w:trPr>
          <w:trHeight w:val="428"/>
          <w:jc w:val="center"/>
        </w:trPr>
        <w:tc>
          <w:tcPr>
            <w:tcW w:w="8565" w:type="dxa"/>
            <w:gridSpan w:val="4"/>
          </w:tcPr>
          <w:p w14:paraId="21FB0325" w14:textId="77777777" w:rsidR="008150C3" w:rsidRDefault="001743A5">
            <w:pPr>
              <w:pStyle w:val="TableParagraph"/>
              <w:spacing w:before="95"/>
              <w:ind w:left="2673" w:right="2737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Saúde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Segurança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Ocupacional</w:t>
            </w:r>
          </w:p>
        </w:tc>
      </w:tr>
      <w:tr w:rsidR="008150C3" w14:paraId="13045263" w14:textId="77777777" w:rsidTr="002E521E">
        <w:trPr>
          <w:trHeight w:val="2270"/>
          <w:jc w:val="center"/>
        </w:trPr>
        <w:tc>
          <w:tcPr>
            <w:tcW w:w="1058" w:type="dxa"/>
            <w:gridSpan w:val="2"/>
            <w:vMerge w:val="restart"/>
          </w:tcPr>
          <w:p w14:paraId="63EED76B" w14:textId="77777777" w:rsidR="008150C3" w:rsidRDefault="001743A5">
            <w:pPr>
              <w:pStyle w:val="TableParagraph"/>
              <w:spacing w:before="85"/>
              <w:ind w:left="97"/>
              <w:rPr>
                <w:sz w:val="20"/>
              </w:rPr>
            </w:pPr>
            <w:r>
              <w:rPr>
                <w:w w:val="105"/>
                <w:sz w:val="20"/>
              </w:rPr>
              <w:t>Federal</w:t>
            </w:r>
          </w:p>
        </w:tc>
        <w:tc>
          <w:tcPr>
            <w:tcW w:w="1403" w:type="dxa"/>
          </w:tcPr>
          <w:p w14:paraId="5CCB11A4" w14:textId="77777777" w:rsidR="008150C3" w:rsidRDefault="001743A5">
            <w:pPr>
              <w:pStyle w:val="TableParagraph"/>
              <w:spacing w:before="95" w:line="228" w:lineRule="auto"/>
              <w:ind w:left="266" w:right="45" w:firstLine="120"/>
              <w:rPr>
                <w:sz w:val="20"/>
              </w:rPr>
            </w:pPr>
            <w:r>
              <w:rPr>
                <w:sz w:val="20"/>
              </w:rPr>
              <w:t>Lei Nº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6.514/77</w:t>
            </w:r>
          </w:p>
        </w:tc>
        <w:tc>
          <w:tcPr>
            <w:tcW w:w="6104" w:type="dxa"/>
          </w:tcPr>
          <w:p w14:paraId="75709E63" w14:textId="77777777" w:rsidR="008150C3" w:rsidRDefault="001743A5">
            <w:pPr>
              <w:pStyle w:val="TableParagraph"/>
              <w:spacing w:before="95" w:line="228" w:lineRule="auto"/>
              <w:ind w:left="19" w:right="84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Altera o Capítulo V do Título II da Consolidação das Leis do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Trabalho,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relativo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Medicina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Trabalho.</w:t>
            </w:r>
          </w:p>
          <w:p w14:paraId="7C7925AF" w14:textId="77777777" w:rsidR="008150C3" w:rsidRDefault="001743A5">
            <w:pPr>
              <w:pStyle w:val="TableParagraph"/>
              <w:spacing w:line="228" w:lineRule="exact"/>
              <w:ind w:left="19"/>
              <w:jc w:val="both"/>
              <w:rPr>
                <w:sz w:val="20"/>
              </w:rPr>
            </w:pPr>
            <w:r>
              <w:rPr>
                <w:sz w:val="20"/>
              </w:rPr>
              <w:t>De acordo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Art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157,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cabe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às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empresas:</w:t>
            </w:r>
          </w:p>
          <w:p w14:paraId="4EA7B62A" w14:textId="77777777" w:rsidR="008150C3" w:rsidRDefault="001743A5">
            <w:pPr>
              <w:pStyle w:val="TableParagraph"/>
              <w:spacing w:before="5" w:line="228" w:lineRule="auto"/>
              <w:ind w:left="19" w:right="78"/>
              <w:jc w:val="both"/>
              <w:rPr>
                <w:sz w:val="20"/>
              </w:rPr>
            </w:pPr>
            <w:r>
              <w:rPr>
                <w:sz w:val="20"/>
              </w:rPr>
              <w:t>I - cumprir e fazer cumprir as normas de segurança e medicina 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trabalho; II - instruir os empregados, através de ordens de serviço,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quanto às precauções a tomar no sentido de evitar acidentes 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 ou doenças ocupacionais; III - adotar as medidas que lhes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sejam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determinadas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pelo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órgão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regional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competente;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IV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facilitar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exercício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fiscalização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pela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autoridade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competente.</w:t>
            </w:r>
          </w:p>
        </w:tc>
      </w:tr>
      <w:tr w:rsidR="008150C3" w14:paraId="6D99C461" w14:textId="77777777" w:rsidTr="002E521E">
        <w:trPr>
          <w:trHeight w:val="661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27D94D6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567A1232" w14:textId="77777777" w:rsidR="008150C3" w:rsidRDefault="001743A5">
            <w:pPr>
              <w:pStyle w:val="TableParagraph"/>
              <w:spacing w:before="95" w:line="228" w:lineRule="auto"/>
              <w:ind w:left="129" w:right="45" w:hanging="51"/>
              <w:rPr>
                <w:sz w:val="20"/>
              </w:rPr>
            </w:pPr>
            <w:r>
              <w:rPr>
                <w:sz w:val="20"/>
              </w:rPr>
              <w:t>Portaria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MTb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Nº</w:t>
            </w:r>
            <w:r>
              <w:rPr>
                <w:spacing w:val="4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3.214/78</w:t>
            </w:r>
          </w:p>
        </w:tc>
        <w:tc>
          <w:tcPr>
            <w:tcW w:w="6104" w:type="dxa"/>
          </w:tcPr>
          <w:p w14:paraId="2418FC74" w14:textId="77777777" w:rsidR="008150C3" w:rsidRDefault="001743A5">
            <w:pPr>
              <w:pStyle w:val="TableParagraph"/>
              <w:spacing w:before="95" w:line="228" w:lineRule="auto"/>
              <w:ind w:left="19"/>
              <w:rPr>
                <w:sz w:val="20"/>
              </w:rPr>
            </w:pPr>
            <w:r>
              <w:rPr>
                <w:sz w:val="20"/>
              </w:rPr>
              <w:t>Aprova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Normas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Regulamentadoras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(NRs)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 Capítulo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V,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Título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II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CLT.</w:t>
            </w:r>
          </w:p>
        </w:tc>
      </w:tr>
      <w:tr w:rsidR="008150C3" w14:paraId="1D9B01B0" w14:textId="77777777" w:rsidTr="002E521E">
        <w:trPr>
          <w:trHeight w:val="890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3F0FC01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5A480558" w14:textId="77777777" w:rsidR="008150C3" w:rsidRDefault="001743A5">
            <w:pPr>
              <w:pStyle w:val="TableParagraph"/>
              <w:spacing w:before="97" w:line="225" w:lineRule="auto"/>
              <w:ind w:left="213" w:right="45" w:hanging="190"/>
              <w:rPr>
                <w:sz w:val="20"/>
              </w:rPr>
            </w:pPr>
            <w:r>
              <w:rPr>
                <w:w w:val="105"/>
                <w:sz w:val="20"/>
              </w:rPr>
              <w:t>Resolução</w:t>
            </w:r>
            <w:r>
              <w:rPr>
                <w:spacing w:val="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SS</w:t>
            </w:r>
            <w:r>
              <w:rPr>
                <w:spacing w:val="-62"/>
                <w:w w:val="105"/>
                <w:sz w:val="20"/>
              </w:rPr>
              <w:t xml:space="preserve"> </w:t>
            </w:r>
            <w:r>
              <w:rPr>
                <w:sz w:val="20"/>
              </w:rPr>
              <w:t>Nº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317/94</w:t>
            </w:r>
          </w:p>
        </w:tc>
        <w:tc>
          <w:tcPr>
            <w:tcW w:w="6104" w:type="dxa"/>
          </w:tcPr>
          <w:p w14:paraId="1801F184" w14:textId="77777777" w:rsidR="008150C3" w:rsidRDefault="001743A5">
            <w:pPr>
              <w:pStyle w:val="TableParagraph"/>
              <w:spacing w:before="95" w:line="228" w:lineRule="auto"/>
              <w:ind w:left="19" w:right="85"/>
              <w:jc w:val="both"/>
              <w:rPr>
                <w:sz w:val="20"/>
              </w:rPr>
            </w:pPr>
            <w:r>
              <w:rPr>
                <w:sz w:val="20"/>
              </w:rPr>
              <w:t>Dispõe sobre o diagnóstico da perda auditiva induzida por ruído,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sobre a redução e o controle do ruído nos ambientes e postos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trabalho.</w:t>
            </w:r>
          </w:p>
        </w:tc>
      </w:tr>
      <w:tr w:rsidR="008150C3" w14:paraId="6C7EBB4A" w14:textId="77777777" w:rsidTr="002E521E">
        <w:trPr>
          <w:trHeight w:val="659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5E9C814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35182715" w14:textId="77777777" w:rsidR="008150C3" w:rsidRDefault="001743A5">
            <w:pPr>
              <w:pStyle w:val="TableParagraph"/>
              <w:spacing w:before="97" w:line="225" w:lineRule="auto"/>
              <w:ind w:left="146" w:right="45" w:hanging="17"/>
              <w:rPr>
                <w:sz w:val="20"/>
              </w:rPr>
            </w:pPr>
            <w:r>
              <w:rPr>
                <w:sz w:val="20"/>
              </w:rPr>
              <w:t>Portaria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MS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nº</w:t>
            </w:r>
            <w:r>
              <w:rPr>
                <w:spacing w:val="-1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2.914/11</w:t>
            </w:r>
          </w:p>
        </w:tc>
        <w:tc>
          <w:tcPr>
            <w:tcW w:w="6104" w:type="dxa"/>
          </w:tcPr>
          <w:p w14:paraId="7AA0237F" w14:textId="77777777" w:rsidR="008150C3" w:rsidRDefault="001743A5">
            <w:pPr>
              <w:pStyle w:val="TableParagraph"/>
              <w:spacing w:before="85"/>
              <w:ind w:left="19"/>
              <w:rPr>
                <w:sz w:val="20"/>
              </w:rPr>
            </w:pPr>
            <w:r>
              <w:rPr>
                <w:sz w:val="20"/>
              </w:rPr>
              <w:t>Estabelece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padrões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potabilidade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água.</w:t>
            </w:r>
          </w:p>
        </w:tc>
      </w:tr>
      <w:tr w:rsidR="008150C3" w14:paraId="7CCFD1E4" w14:textId="77777777" w:rsidTr="002E521E">
        <w:trPr>
          <w:trHeight w:val="1350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54E4055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4AAD8D08" w14:textId="77777777" w:rsidR="008150C3" w:rsidRDefault="001743A5">
            <w:pPr>
              <w:pStyle w:val="TableParagraph"/>
              <w:spacing w:before="85"/>
              <w:ind w:left="85" w:right="7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01</w:t>
            </w:r>
          </w:p>
        </w:tc>
        <w:tc>
          <w:tcPr>
            <w:tcW w:w="6104" w:type="dxa"/>
          </w:tcPr>
          <w:p w14:paraId="7F084F1C" w14:textId="77777777" w:rsidR="008150C3" w:rsidRDefault="001743A5">
            <w:pPr>
              <w:pStyle w:val="TableParagraph"/>
              <w:spacing w:before="95" w:line="228" w:lineRule="auto"/>
              <w:ind w:left="19" w:right="78"/>
              <w:jc w:val="both"/>
              <w:rPr>
                <w:sz w:val="20"/>
              </w:rPr>
            </w:pPr>
            <w:r>
              <w:rPr>
                <w:sz w:val="20"/>
              </w:rPr>
              <w:t>Dispõe sobre o campo de aplicação, os termos e as definições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comuns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às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Normas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Regulamentadoras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NR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relativas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à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diretrizes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requisitos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gerenciamento de riscos ocupacionais e as medidas de prevenção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SST</w:t>
            </w:r>
          </w:p>
        </w:tc>
      </w:tr>
      <w:tr w:rsidR="008150C3" w14:paraId="3D90303A" w14:textId="77777777" w:rsidTr="002E521E">
        <w:trPr>
          <w:trHeight w:val="1120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4BB4073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5486D99F" w14:textId="77777777" w:rsidR="008150C3" w:rsidRDefault="001743A5">
            <w:pPr>
              <w:pStyle w:val="TableParagraph"/>
              <w:spacing w:before="85"/>
              <w:ind w:left="85" w:right="7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04</w:t>
            </w:r>
          </w:p>
        </w:tc>
        <w:tc>
          <w:tcPr>
            <w:tcW w:w="6104" w:type="dxa"/>
          </w:tcPr>
          <w:p w14:paraId="54578B84" w14:textId="77777777" w:rsidR="008150C3" w:rsidRDefault="001743A5">
            <w:pPr>
              <w:pStyle w:val="TableParagraph"/>
              <w:spacing w:before="95" w:line="228" w:lineRule="auto"/>
              <w:ind w:left="19" w:right="79"/>
              <w:jc w:val="both"/>
              <w:rPr>
                <w:sz w:val="20"/>
              </w:rPr>
            </w:pPr>
            <w:r>
              <w:rPr>
                <w:sz w:val="20"/>
              </w:rPr>
              <w:t>Dispõe sobre a obrigatoriedade, nas empresas privadas e públicas,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que possuam empregados exigidos pela CLT, de manutenção de</w:t>
            </w:r>
            <w:r>
              <w:rPr>
                <w:spacing w:val="-6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Serviços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Especializados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em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Engenharia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Segurança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em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Medicina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Trabalho</w:t>
            </w:r>
            <w:r>
              <w:rPr>
                <w:spacing w:val="-10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(SESMT).</w:t>
            </w:r>
          </w:p>
        </w:tc>
      </w:tr>
      <w:tr w:rsidR="008150C3" w14:paraId="3C7E0F71" w14:textId="77777777" w:rsidTr="002E521E">
        <w:trPr>
          <w:trHeight w:val="889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5F9702C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3F5260BD" w14:textId="77777777" w:rsidR="008150C3" w:rsidRDefault="001743A5">
            <w:pPr>
              <w:pStyle w:val="TableParagraph"/>
              <w:spacing w:before="85"/>
              <w:ind w:left="85" w:right="7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05</w:t>
            </w:r>
          </w:p>
        </w:tc>
        <w:tc>
          <w:tcPr>
            <w:tcW w:w="6104" w:type="dxa"/>
          </w:tcPr>
          <w:p w14:paraId="56560155" w14:textId="77777777" w:rsidR="008150C3" w:rsidRDefault="001743A5">
            <w:pPr>
              <w:pStyle w:val="TableParagraph"/>
              <w:spacing w:before="95" w:line="228" w:lineRule="auto"/>
              <w:ind w:left="19" w:right="81"/>
              <w:jc w:val="both"/>
              <w:rPr>
                <w:sz w:val="20"/>
              </w:rPr>
            </w:pPr>
            <w:r>
              <w:rPr>
                <w:sz w:val="20"/>
              </w:rPr>
              <w:t>Dispõe sobre a obrigatoriedade de manutenção, pelas empresas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privadas,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públicas, etc.,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Comissão Interna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Prevenção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Acidentes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CIPA.</w:t>
            </w:r>
          </w:p>
        </w:tc>
      </w:tr>
      <w:tr w:rsidR="008150C3" w14:paraId="57AE9672" w14:textId="77777777" w:rsidTr="002E521E">
        <w:trPr>
          <w:trHeight w:val="659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4B233BA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21B4CBE4" w14:textId="77777777" w:rsidR="008150C3" w:rsidRDefault="001743A5">
            <w:pPr>
              <w:pStyle w:val="TableParagraph"/>
              <w:spacing w:before="85"/>
              <w:ind w:left="85" w:right="7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06</w:t>
            </w:r>
          </w:p>
        </w:tc>
        <w:tc>
          <w:tcPr>
            <w:tcW w:w="6104" w:type="dxa"/>
          </w:tcPr>
          <w:p w14:paraId="2FFEA938" w14:textId="77777777" w:rsidR="008150C3" w:rsidRDefault="001743A5">
            <w:pPr>
              <w:pStyle w:val="TableParagraph"/>
              <w:spacing w:before="95" w:line="228" w:lineRule="auto"/>
              <w:ind w:left="19" w:right="80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utilização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Equipamento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Proteção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Individual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(EPI)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pelos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trabalhadores.</w:t>
            </w:r>
          </w:p>
        </w:tc>
      </w:tr>
      <w:tr w:rsidR="008150C3" w14:paraId="78206C56" w14:textId="77777777" w:rsidTr="002E521E">
        <w:trPr>
          <w:trHeight w:val="661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5FCE69BB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0CBB0E5E" w14:textId="77777777" w:rsidR="008150C3" w:rsidRDefault="001743A5">
            <w:pPr>
              <w:pStyle w:val="TableParagraph"/>
              <w:spacing w:before="85"/>
              <w:ind w:left="85" w:right="7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07</w:t>
            </w:r>
          </w:p>
        </w:tc>
        <w:tc>
          <w:tcPr>
            <w:tcW w:w="6104" w:type="dxa"/>
          </w:tcPr>
          <w:p w14:paraId="7F22E10B" w14:textId="77777777" w:rsidR="008150C3" w:rsidRDefault="001743A5">
            <w:pPr>
              <w:pStyle w:val="TableParagraph"/>
              <w:spacing w:before="95" w:line="228" w:lineRule="auto"/>
              <w:ind w:left="19" w:right="80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elaboração</w:t>
            </w:r>
            <w:r>
              <w:rPr>
                <w:spacing w:val="3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implementação,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pelas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empresas,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Programa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Controle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Médico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Ocupacional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PCMSO.</w:t>
            </w:r>
          </w:p>
        </w:tc>
      </w:tr>
      <w:tr w:rsidR="008150C3" w14:paraId="1CC82D73" w14:textId="77777777" w:rsidTr="002E521E">
        <w:trPr>
          <w:trHeight w:val="659"/>
          <w:jc w:val="center"/>
        </w:trPr>
        <w:tc>
          <w:tcPr>
            <w:tcW w:w="1058" w:type="dxa"/>
            <w:gridSpan w:val="2"/>
            <w:vMerge/>
            <w:tcBorders>
              <w:top w:val="nil"/>
            </w:tcBorders>
          </w:tcPr>
          <w:p w14:paraId="0EE91D8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3" w:type="dxa"/>
          </w:tcPr>
          <w:p w14:paraId="201D6D87" w14:textId="77777777" w:rsidR="008150C3" w:rsidRDefault="001743A5">
            <w:pPr>
              <w:pStyle w:val="TableParagraph"/>
              <w:spacing w:before="85"/>
              <w:ind w:left="85" w:right="7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08</w:t>
            </w:r>
          </w:p>
        </w:tc>
        <w:tc>
          <w:tcPr>
            <w:tcW w:w="6104" w:type="dxa"/>
          </w:tcPr>
          <w:p w14:paraId="23FF8619" w14:textId="77777777" w:rsidR="008150C3" w:rsidRDefault="001743A5">
            <w:pPr>
              <w:pStyle w:val="TableParagraph"/>
              <w:spacing w:before="97" w:line="225" w:lineRule="auto"/>
              <w:ind w:left="19" w:right="83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edificações,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definindo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requisitos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técnicos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mínimos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devem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observados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nas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mesmas.</w:t>
            </w:r>
          </w:p>
        </w:tc>
      </w:tr>
      <w:tr w:rsidR="008150C3" w14:paraId="1726F520" w14:textId="77777777" w:rsidTr="002E521E">
        <w:trPr>
          <w:trHeight w:val="1580"/>
          <w:jc w:val="center"/>
        </w:trPr>
        <w:tc>
          <w:tcPr>
            <w:tcW w:w="1049" w:type="dxa"/>
            <w:vMerge w:val="restart"/>
          </w:tcPr>
          <w:p w14:paraId="5A411FE9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12" w:type="dxa"/>
            <w:gridSpan w:val="2"/>
          </w:tcPr>
          <w:p w14:paraId="0F72114E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09</w:t>
            </w:r>
          </w:p>
        </w:tc>
        <w:tc>
          <w:tcPr>
            <w:tcW w:w="6104" w:type="dxa"/>
          </w:tcPr>
          <w:p w14:paraId="260E8C3E" w14:textId="77777777" w:rsidR="008150C3" w:rsidRDefault="001743A5">
            <w:pPr>
              <w:pStyle w:val="TableParagraph"/>
              <w:spacing w:before="95" w:line="228" w:lineRule="auto"/>
              <w:ind w:left="18" w:right="82"/>
              <w:jc w:val="both"/>
              <w:rPr>
                <w:sz w:val="20"/>
              </w:rPr>
            </w:pPr>
            <w:r>
              <w:rPr>
                <w:sz w:val="20"/>
              </w:rPr>
              <w:t>Dispõe sobre a elaboração e implementação, pelas empresas,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Programa de Prevenção de Riscos Ambientais – PPRA, visando à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preservação da saúde e da integridade dos trabalhadores, através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 antecipação, reconhecimento, avaliação e consequente controle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 ocorrência de riscos ambientais existentes ou que venham 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existir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ambiente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trabalho.</w:t>
            </w:r>
          </w:p>
        </w:tc>
      </w:tr>
      <w:tr w:rsidR="008150C3" w14:paraId="4832D446" w14:textId="77777777" w:rsidTr="002E521E">
        <w:trPr>
          <w:trHeight w:val="428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4C9694DB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7D9734B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10</w:t>
            </w:r>
          </w:p>
        </w:tc>
        <w:tc>
          <w:tcPr>
            <w:tcW w:w="6104" w:type="dxa"/>
          </w:tcPr>
          <w:p w14:paraId="7C28E700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instalações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serviços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eletricidade.</w:t>
            </w:r>
          </w:p>
        </w:tc>
      </w:tr>
      <w:tr w:rsidR="008150C3" w14:paraId="06132172" w14:textId="77777777" w:rsidTr="002E521E">
        <w:trPr>
          <w:trHeight w:val="659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6106633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D18EA07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11</w:t>
            </w:r>
          </w:p>
        </w:tc>
        <w:tc>
          <w:tcPr>
            <w:tcW w:w="6104" w:type="dxa"/>
          </w:tcPr>
          <w:p w14:paraId="4FD6FF76" w14:textId="77777777" w:rsidR="008150C3" w:rsidRDefault="001743A5">
            <w:pPr>
              <w:pStyle w:val="TableParagraph"/>
              <w:spacing w:before="95" w:line="228" w:lineRule="auto"/>
              <w:ind w:left="18" w:right="82"/>
              <w:rPr>
                <w:sz w:val="20"/>
              </w:rPr>
            </w:pPr>
            <w:r>
              <w:rPr>
                <w:sz w:val="20"/>
              </w:rPr>
              <w:t>Dispõe sobre transporte, movimentação, armazenagem e manuseio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materiais.</w:t>
            </w:r>
          </w:p>
        </w:tc>
      </w:tr>
      <w:tr w:rsidR="008150C3" w14:paraId="099D8EEB" w14:textId="77777777" w:rsidTr="002E521E">
        <w:trPr>
          <w:trHeight w:val="892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26F6C22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6382D3F7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12</w:t>
            </w:r>
          </w:p>
        </w:tc>
        <w:tc>
          <w:tcPr>
            <w:tcW w:w="6104" w:type="dxa"/>
          </w:tcPr>
          <w:p w14:paraId="2D0A925C" w14:textId="77777777" w:rsidR="008150C3" w:rsidRDefault="001743A5">
            <w:pPr>
              <w:pStyle w:val="TableParagraph"/>
              <w:spacing w:before="93" w:line="230" w:lineRule="auto"/>
              <w:ind w:left="18" w:right="81"/>
              <w:jc w:val="both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máquinas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equipamentos,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especial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aquelas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normas referentes a pisos, dispositivos de acionamento, partida 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parada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máquinas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equipamentos.</w:t>
            </w:r>
          </w:p>
        </w:tc>
      </w:tr>
      <w:tr w:rsidR="008150C3" w14:paraId="002FFEF5" w14:textId="77777777" w:rsidTr="002E521E">
        <w:trPr>
          <w:trHeight w:val="428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7C80896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6A2387C2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15</w:t>
            </w:r>
          </w:p>
        </w:tc>
        <w:tc>
          <w:tcPr>
            <w:tcW w:w="6104" w:type="dxa"/>
          </w:tcPr>
          <w:p w14:paraId="701C13C9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atividades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operações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insalubres.</w:t>
            </w:r>
          </w:p>
        </w:tc>
      </w:tr>
      <w:tr w:rsidR="008150C3" w14:paraId="5B793F04" w14:textId="77777777" w:rsidTr="002E521E">
        <w:trPr>
          <w:trHeight w:val="431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4C54B71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690024F9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16</w:t>
            </w:r>
          </w:p>
        </w:tc>
        <w:tc>
          <w:tcPr>
            <w:tcW w:w="6104" w:type="dxa"/>
          </w:tcPr>
          <w:p w14:paraId="45976136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atividades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operações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perigosas.</w:t>
            </w:r>
          </w:p>
        </w:tc>
      </w:tr>
      <w:tr w:rsidR="008150C3" w14:paraId="49EE3BC4" w14:textId="77777777" w:rsidTr="002E521E">
        <w:trPr>
          <w:trHeight w:val="889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5573539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45AD193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17</w:t>
            </w:r>
          </w:p>
        </w:tc>
        <w:tc>
          <w:tcPr>
            <w:tcW w:w="6104" w:type="dxa"/>
          </w:tcPr>
          <w:p w14:paraId="6B26C8B2" w14:textId="77777777" w:rsidR="008150C3" w:rsidRDefault="001743A5">
            <w:pPr>
              <w:pStyle w:val="TableParagraph"/>
              <w:spacing w:before="95" w:line="228" w:lineRule="auto"/>
              <w:ind w:left="18" w:right="80"/>
              <w:jc w:val="both"/>
              <w:rPr>
                <w:sz w:val="20"/>
              </w:rPr>
            </w:pPr>
            <w:r>
              <w:rPr>
                <w:sz w:val="20"/>
              </w:rPr>
              <w:t>Dispõe sobre ergonomia, definindo parâmetros que permitam 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adaptação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condições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às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características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psico-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fisiológicas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trabalhadores.</w:t>
            </w:r>
          </w:p>
        </w:tc>
      </w:tr>
      <w:tr w:rsidR="008150C3" w14:paraId="0E531554" w14:textId="77777777" w:rsidTr="002E521E">
        <w:trPr>
          <w:trHeight w:val="428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5377A5A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301A83CF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21</w:t>
            </w:r>
          </w:p>
        </w:tc>
        <w:tc>
          <w:tcPr>
            <w:tcW w:w="6104" w:type="dxa"/>
          </w:tcPr>
          <w:p w14:paraId="043F6003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sz w:val="20"/>
              </w:rPr>
              <w:t>Dispõe sobre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trabalho 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céu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aberto.</w:t>
            </w:r>
          </w:p>
        </w:tc>
      </w:tr>
      <w:tr w:rsidR="008150C3" w14:paraId="0626BDD9" w14:textId="77777777" w:rsidTr="002E521E">
        <w:trPr>
          <w:trHeight w:val="431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246600D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783C3E2E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23</w:t>
            </w:r>
          </w:p>
        </w:tc>
        <w:tc>
          <w:tcPr>
            <w:tcW w:w="6104" w:type="dxa"/>
          </w:tcPr>
          <w:p w14:paraId="3A2A5C61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proteção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contra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incêndios.</w:t>
            </w:r>
          </w:p>
        </w:tc>
      </w:tr>
      <w:tr w:rsidR="008150C3" w14:paraId="1B52EB29" w14:textId="77777777" w:rsidTr="002E521E">
        <w:trPr>
          <w:trHeight w:val="659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174DE1A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21D7C4BA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24</w:t>
            </w:r>
          </w:p>
        </w:tc>
        <w:tc>
          <w:tcPr>
            <w:tcW w:w="6104" w:type="dxa"/>
          </w:tcPr>
          <w:p w14:paraId="6DA2D85A" w14:textId="77777777" w:rsidR="008150C3" w:rsidRDefault="001743A5">
            <w:pPr>
              <w:pStyle w:val="TableParagraph"/>
              <w:spacing w:before="95" w:line="228" w:lineRule="auto"/>
              <w:ind w:left="18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condições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sanitárias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conforto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locais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trabalho,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incluindo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instalações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higiene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pessoal 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descanso.</w:t>
            </w:r>
          </w:p>
        </w:tc>
      </w:tr>
      <w:tr w:rsidR="008150C3" w14:paraId="14F5BAB5" w14:textId="77777777" w:rsidTr="002E521E">
        <w:trPr>
          <w:trHeight w:val="659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57143E1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3E9FBD8B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27</w:t>
            </w:r>
          </w:p>
        </w:tc>
        <w:tc>
          <w:tcPr>
            <w:tcW w:w="6104" w:type="dxa"/>
          </w:tcPr>
          <w:p w14:paraId="113763A0" w14:textId="77777777" w:rsidR="008150C3" w:rsidRDefault="001743A5">
            <w:pPr>
              <w:pStyle w:val="TableParagraph"/>
              <w:spacing w:before="95" w:line="228" w:lineRule="auto"/>
              <w:ind w:left="18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registro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profissional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técnico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segurança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Ministério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Trabalho.</w:t>
            </w:r>
          </w:p>
        </w:tc>
      </w:tr>
      <w:tr w:rsidR="008150C3" w14:paraId="05B1D448" w14:textId="77777777" w:rsidTr="002E521E">
        <w:trPr>
          <w:trHeight w:val="431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3208737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0942818A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28</w:t>
            </w:r>
          </w:p>
        </w:tc>
        <w:tc>
          <w:tcPr>
            <w:tcW w:w="6104" w:type="dxa"/>
          </w:tcPr>
          <w:p w14:paraId="57702E6C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fiscalização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penalidades.</w:t>
            </w:r>
          </w:p>
        </w:tc>
      </w:tr>
      <w:tr w:rsidR="008150C3" w14:paraId="520007A2" w14:textId="77777777" w:rsidTr="002E521E">
        <w:trPr>
          <w:trHeight w:val="428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122988F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5E78A8D9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32</w:t>
            </w:r>
          </w:p>
        </w:tc>
        <w:tc>
          <w:tcPr>
            <w:tcW w:w="6104" w:type="dxa"/>
          </w:tcPr>
          <w:p w14:paraId="55F2785A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sz w:val="20"/>
              </w:rPr>
              <w:t>Segurança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Saúde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Serviços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Saúde.</w:t>
            </w:r>
          </w:p>
        </w:tc>
      </w:tr>
      <w:tr w:rsidR="008150C3" w14:paraId="25590029" w14:textId="77777777" w:rsidTr="002E521E">
        <w:trPr>
          <w:trHeight w:val="431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6631C41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1E3D8CD1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33</w:t>
            </w:r>
          </w:p>
        </w:tc>
        <w:tc>
          <w:tcPr>
            <w:tcW w:w="6104" w:type="dxa"/>
          </w:tcPr>
          <w:p w14:paraId="3A4FE034" w14:textId="77777777" w:rsidR="008150C3" w:rsidRDefault="001743A5">
            <w:pPr>
              <w:pStyle w:val="TableParagraph"/>
              <w:spacing w:before="85"/>
              <w:ind w:left="18"/>
              <w:rPr>
                <w:sz w:val="20"/>
              </w:rPr>
            </w:pPr>
            <w:r>
              <w:rPr>
                <w:w w:val="105"/>
                <w:sz w:val="20"/>
              </w:rPr>
              <w:t>Segurança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Saúde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nos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Trabalhos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em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Espaços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Confinados.</w:t>
            </w:r>
          </w:p>
        </w:tc>
      </w:tr>
      <w:tr w:rsidR="008150C3" w14:paraId="577516DB" w14:textId="77777777" w:rsidTr="002E521E">
        <w:trPr>
          <w:trHeight w:val="659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6267F37E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48F5175E" w14:textId="77777777" w:rsidR="008150C3" w:rsidRDefault="001743A5">
            <w:pPr>
              <w:pStyle w:val="TableParagraph"/>
              <w:spacing w:before="85"/>
              <w:ind w:left="73" w:right="58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NR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35</w:t>
            </w:r>
          </w:p>
        </w:tc>
        <w:tc>
          <w:tcPr>
            <w:tcW w:w="6104" w:type="dxa"/>
          </w:tcPr>
          <w:p w14:paraId="7D8E4EE1" w14:textId="77777777" w:rsidR="008150C3" w:rsidRDefault="001743A5">
            <w:pPr>
              <w:pStyle w:val="TableParagraph"/>
              <w:spacing w:before="95" w:line="228" w:lineRule="auto"/>
              <w:ind w:left="18" w:right="85"/>
              <w:rPr>
                <w:sz w:val="20"/>
              </w:rPr>
            </w:pPr>
            <w:r>
              <w:rPr>
                <w:sz w:val="20"/>
              </w:rPr>
              <w:t>Estabelece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requisitos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mínimos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medidas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proteção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trabalho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em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altura.</w:t>
            </w:r>
          </w:p>
        </w:tc>
      </w:tr>
      <w:tr w:rsidR="008150C3" w14:paraId="4A9764D4" w14:textId="77777777" w:rsidTr="002E521E">
        <w:trPr>
          <w:trHeight w:val="431"/>
          <w:jc w:val="center"/>
        </w:trPr>
        <w:tc>
          <w:tcPr>
            <w:tcW w:w="8565" w:type="dxa"/>
            <w:gridSpan w:val="4"/>
          </w:tcPr>
          <w:p w14:paraId="41FAB8FC" w14:textId="77777777" w:rsidR="008150C3" w:rsidRDefault="001743A5">
            <w:pPr>
              <w:pStyle w:val="TableParagraph"/>
              <w:spacing w:before="96"/>
              <w:ind w:left="1770" w:right="1836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Condições</w:t>
            </w:r>
            <w:r>
              <w:rPr>
                <w:rFonts w:ascii="Arial" w:hAns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Trabalho</w:t>
            </w:r>
          </w:p>
        </w:tc>
      </w:tr>
      <w:tr w:rsidR="008150C3" w14:paraId="11CA9356" w14:textId="77777777" w:rsidTr="002E521E">
        <w:trPr>
          <w:trHeight w:val="2500"/>
          <w:jc w:val="center"/>
        </w:trPr>
        <w:tc>
          <w:tcPr>
            <w:tcW w:w="1049" w:type="dxa"/>
            <w:vMerge w:val="restart"/>
          </w:tcPr>
          <w:p w14:paraId="2D03E538" w14:textId="77777777" w:rsidR="008150C3" w:rsidRDefault="001743A5">
            <w:pPr>
              <w:pStyle w:val="TableParagraph"/>
              <w:spacing w:before="85"/>
              <w:ind w:left="97"/>
              <w:rPr>
                <w:sz w:val="20"/>
              </w:rPr>
            </w:pPr>
            <w:r>
              <w:rPr>
                <w:w w:val="105"/>
                <w:sz w:val="20"/>
              </w:rPr>
              <w:lastRenderedPageBreak/>
              <w:t>Federal</w:t>
            </w:r>
          </w:p>
        </w:tc>
        <w:tc>
          <w:tcPr>
            <w:tcW w:w="1412" w:type="dxa"/>
            <w:gridSpan w:val="2"/>
          </w:tcPr>
          <w:p w14:paraId="097D64C5" w14:textId="77777777" w:rsidR="008150C3" w:rsidRDefault="001743A5">
            <w:pPr>
              <w:pStyle w:val="TableParagraph"/>
              <w:spacing w:before="97" w:line="225" w:lineRule="auto"/>
              <w:ind w:left="138" w:right="154" w:firstLine="16"/>
              <w:rPr>
                <w:sz w:val="20"/>
              </w:rPr>
            </w:pPr>
            <w:r>
              <w:rPr>
                <w:sz w:val="20"/>
              </w:rPr>
              <w:t>Decreto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Lei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Nº</w:t>
            </w:r>
            <w:r>
              <w:rPr>
                <w:spacing w:val="-2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5.452/43</w:t>
            </w:r>
          </w:p>
        </w:tc>
        <w:tc>
          <w:tcPr>
            <w:tcW w:w="6104" w:type="dxa"/>
          </w:tcPr>
          <w:p w14:paraId="2A8FA1B9" w14:textId="77777777" w:rsidR="008150C3" w:rsidRDefault="001743A5">
            <w:pPr>
              <w:pStyle w:val="TableParagraph"/>
              <w:spacing w:before="85" w:line="235" w:lineRule="exact"/>
              <w:ind w:left="18"/>
              <w:jc w:val="both"/>
              <w:rPr>
                <w:sz w:val="20"/>
              </w:rPr>
            </w:pPr>
            <w:r>
              <w:rPr>
                <w:spacing w:val="-1"/>
                <w:w w:val="105"/>
                <w:sz w:val="20"/>
              </w:rPr>
              <w:t>Aprova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a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spacing w:val="-1"/>
                <w:w w:val="105"/>
                <w:sz w:val="20"/>
              </w:rPr>
              <w:t>Consolidação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das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Leis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Trabalho</w:t>
            </w:r>
            <w:r>
              <w:rPr>
                <w:spacing w:val="-1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(CLT).</w:t>
            </w:r>
          </w:p>
          <w:p w14:paraId="633C0CF9" w14:textId="77777777" w:rsidR="008150C3" w:rsidRDefault="001743A5">
            <w:pPr>
              <w:pStyle w:val="TableParagraph"/>
              <w:spacing w:before="3" w:line="228" w:lineRule="auto"/>
              <w:ind w:left="18" w:right="84"/>
              <w:jc w:val="both"/>
              <w:rPr>
                <w:sz w:val="20"/>
              </w:rPr>
            </w:pPr>
            <w:r>
              <w:rPr>
                <w:sz w:val="20"/>
              </w:rPr>
              <w:t>A legislação estipula normas que regem contratos de trabalho por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prazo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indeterminado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relações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individuais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coletivas,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incluindo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especificações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regime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trabalho;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período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descanso,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férias,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licença;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remuneração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horas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adicionais e por trabalho noturno; idade mínima do trabalhador;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demissão; organização sindical; contribuição do Instituto Nacional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Seguro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Social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(INSS);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garantia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ao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trabalhador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recebimento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sz w:val="20"/>
              </w:rPr>
              <w:t>equipamento de proteção individual gratuito e adequado; e outros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direitos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trabalhadores.</w:t>
            </w:r>
          </w:p>
        </w:tc>
      </w:tr>
      <w:tr w:rsidR="008150C3" w14:paraId="3386E91A" w14:textId="77777777" w:rsidTr="002E521E">
        <w:trPr>
          <w:trHeight w:val="890"/>
          <w:jc w:val="center"/>
        </w:trPr>
        <w:tc>
          <w:tcPr>
            <w:tcW w:w="1049" w:type="dxa"/>
            <w:vMerge/>
            <w:tcBorders>
              <w:top w:val="nil"/>
            </w:tcBorders>
          </w:tcPr>
          <w:p w14:paraId="23830CC8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12" w:type="dxa"/>
            <w:gridSpan w:val="2"/>
          </w:tcPr>
          <w:p w14:paraId="758E1385" w14:textId="77777777" w:rsidR="008150C3" w:rsidRDefault="001743A5">
            <w:pPr>
              <w:pStyle w:val="TableParagraph"/>
              <w:spacing w:before="95" w:line="228" w:lineRule="auto"/>
              <w:ind w:left="92" w:right="154"/>
              <w:jc w:val="center"/>
              <w:rPr>
                <w:sz w:val="20"/>
              </w:rPr>
            </w:pPr>
            <w:r>
              <w:rPr>
                <w:sz w:val="20"/>
              </w:rPr>
              <w:t>Constituição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Federal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1988</w:t>
            </w:r>
          </w:p>
        </w:tc>
        <w:tc>
          <w:tcPr>
            <w:tcW w:w="6104" w:type="dxa"/>
          </w:tcPr>
          <w:p w14:paraId="668FBE5D" w14:textId="77777777" w:rsidR="008150C3" w:rsidRDefault="001743A5">
            <w:pPr>
              <w:pStyle w:val="TableParagraph"/>
              <w:spacing w:before="85"/>
              <w:ind w:left="-4"/>
              <w:rPr>
                <w:sz w:val="20"/>
              </w:rPr>
            </w:pPr>
            <w:r>
              <w:rPr>
                <w:sz w:val="20"/>
              </w:rPr>
              <w:t>Assegura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direitos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sociais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individuais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cidadãos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brasileiros.</w:t>
            </w:r>
          </w:p>
        </w:tc>
      </w:tr>
      <w:tr w:rsidR="008150C3" w14:paraId="0654D945" w14:textId="77777777" w:rsidTr="002E521E">
        <w:trPr>
          <w:trHeight w:val="4111"/>
          <w:jc w:val="center"/>
        </w:trPr>
        <w:tc>
          <w:tcPr>
            <w:tcW w:w="1056" w:type="dxa"/>
            <w:gridSpan w:val="2"/>
            <w:vMerge w:val="restart"/>
          </w:tcPr>
          <w:p w14:paraId="008B39C9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405" w:type="dxa"/>
          </w:tcPr>
          <w:p w14:paraId="78348851" w14:textId="77777777" w:rsidR="008150C3" w:rsidRDefault="008150C3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6105" w:type="dxa"/>
          </w:tcPr>
          <w:p w14:paraId="125E8364" w14:textId="77777777" w:rsidR="008150C3" w:rsidRDefault="001743A5">
            <w:pPr>
              <w:pStyle w:val="TableParagraph"/>
              <w:spacing w:before="95" w:line="228" w:lineRule="auto"/>
              <w:ind w:left="-4" w:right="86"/>
              <w:jc w:val="both"/>
              <w:rPr>
                <w:sz w:val="20"/>
              </w:rPr>
            </w:pPr>
            <w:r>
              <w:rPr>
                <w:sz w:val="20"/>
              </w:rPr>
              <w:t>Além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direitos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trabalhador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estabelecidos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pela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CLT,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Constituição Federal Brasileira assegura aos trabalhadores outros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direitos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sociais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individuais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como:</w:t>
            </w:r>
          </w:p>
          <w:p w14:paraId="4EE34B00" w14:textId="77777777" w:rsidR="008150C3" w:rsidRDefault="001743A5">
            <w:pPr>
              <w:pStyle w:val="TableParagraph"/>
              <w:numPr>
                <w:ilvl w:val="0"/>
                <w:numId w:val="33"/>
              </w:numPr>
              <w:tabs>
                <w:tab w:val="left" w:pos="716"/>
                <w:tab w:val="left" w:pos="717"/>
              </w:tabs>
              <w:spacing w:before="1" w:line="228" w:lineRule="auto"/>
              <w:ind w:right="452"/>
              <w:rPr>
                <w:sz w:val="20"/>
              </w:rPr>
            </w:pPr>
            <w:r>
              <w:rPr>
                <w:sz w:val="20"/>
              </w:rPr>
              <w:t>Um bônus anual é compulsório (décimo terceiro),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equivalente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 um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mês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 salário 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pago até Dezembro;</w:t>
            </w:r>
          </w:p>
          <w:p w14:paraId="00C11745" w14:textId="77777777" w:rsidR="008150C3" w:rsidRDefault="001743A5">
            <w:pPr>
              <w:pStyle w:val="TableParagraph"/>
              <w:numPr>
                <w:ilvl w:val="0"/>
                <w:numId w:val="33"/>
              </w:numPr>
              <w:tabs>
                <w:tab w:val="left" w:pos="716"/>
                <w:tab w:val="left" w:pos="717"/>
              </w:tabs>
              <w:spacing w:before="2" w:line="228" w:lineRule="auto"/>
              <w:ind w:right="356"/>
              <w:rPr>
                <w:sz w:val="20"/>
              </w:rPr>
            </w:pPr>
            <w:r>
              <w:rPr>
                <w:sz w:val="20"/>
              </w:rPr>
              <w:t>Indenização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compulsória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caso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dispensa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sem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justa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causa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(seguro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desemprego);</w:t>
            </w:r>
          </w:p>
          <w:p w14:paraId="0AA6647F" w14:textId="77777777" w:rsidR="008150C3" w:rsidRDefault="001743A5">
            <w:pPr>
              <w:pStyle w:val="TableParagraph"/>
              <w:numPr>
                <w:ilvl w:val="0"/>
                <w:numId w:val="33"/>
              </w:numPr>
              <w:tabs>
                <w:tab w:val="left" w:pos="716"/>
                <w:tab w:val="left" w:pos="717"/>
              </w:tabs>
              <w:spacing w:before="2" w:line="228" w:lineRule="auto"/>
              <w:ind w:right="1091"/>
              <w:rPr>
                <w:sz w:val="20"/>
              </w:rPr>
            </w:pPr>
            <w:r>
              <w:rPr>
                <w:sz w:val="20"/>
              </w:rPr>
              <w:t>Seguro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contra acidentes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trabalho,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a cargo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empregador;</w:t>
            </w:r>
          </w:p>
          <w:p w14:paraId="2C6A18FB" w14:textId="77777777" w:rsidR="008150C3" w:rsidRDefault="001743A5">
            <w:pPr>
              <w:pStyle w:val="TableParagraph"/>
              <w:numPr>
                <w:ilvl w:val="0"/>
                <w:numId w:val="33"/>
              </w:numPr>
              <w:tabs>
                <w:tab w:val="left" w:pos="717"/>
              </w:tabs>
              <w:spacing w:line="228" w:lineRule="auto"/>
              <w:ind w:right="119"/>
              <w:jc w:val="both"/>
              <w:rPr>
                <w:sz w:val="20"/>
              </w:rPr>
            </w:pPr>
            <w:r>
              <w:rPr>
                <w:sz w:val="20"/>
              </w:rPr>
              <w:t>Proibição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diferença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salários,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exercício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funções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critério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 admissão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motivo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sexo, idade,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ou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estado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civil;</w:t>
            </w:r>
          </w:p>
          <w:p w14:paraId="7D4D270A" w14:textId="77777777" w:rsidR="008150C3" w:rsidRDefault="001743A5">
            <w:pPr>
              <w:pStyle w:val="TableParagraph"/>
              <w:numPr>
                <w:ilvl w:val="0"/>
                <w:numId w:val="33"/>
              </w:numPr>
              <w:tabs>
                <w:tab w:val="left" w:pos="716"/>
                <w:tab w:val="left" w:pos="717"/>
              </w:tabs>
              <w:spacing w:before="1" w:line="230" w:lineRule="auto"/>
              <w:ind w:right="181"/>
              <w:rPr>
                <w:sz w:val="20"/>
              </w:rPr>
            </w:pPr>
            <w:r>
              <w:rPr>
                <w:sz w:val="20"/>
              </w:rPr>
              <w:t>Proibição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qualquer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discriminação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tocante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salário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critérios de admissão do trabalhador portador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deficiência;</w:t>
            </w:r>
          </w:p>
          <w:p w14:paraId="13DFA8A1" w14:textId="77777777" w:rsidR="008150C3" w:rsidRDefault="001743A5">
            <w:pPr>
              <w:pStyle w:val="TableParagraph"/>
              <w:numPr>
                <w:ilvl w:val="0"/>
                <w:numId w:val="33"/>
              </w:numPr>
              <w:tabs>
                <w:tab w:val="left" w:pos="716"/>
                <w:tab w:val="left" w:pos="717"/>
              </w:tabs>
              <w:spacing w:line="228" w:lineRule="auto"/>
              <w:ind w:right="646"/>
              <w:rPr>
                <w:sz w:val="20"/>
              </w:rPr>
            </w:pPr>
            <w:r>
              <w:rPr>
                <w:sz w:val="20"/>
              </w:rPr>
              <w:t>Igualdade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direitos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entre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trabalhador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vínculo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empregatício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permanente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trabalhador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avulso.</w:t>
            </w:r>
          </w:p>
        </w:tc>
      </w:tr>
      <w:tr w:rsidR="008150C3" w14:paraId="181D7B37" w14:textId="77777777" w:rsidTr="002E521E">
        <w:trPr>
          <w:trHeight w:val="2039"/>
          <w:jc w:val="center"/>
        </w:trPr>
        <w:tc>
          <w:tcPr>
            <w:tcW w:w="1056" w:type="dxa"/>
            <w:gridSpan w:val="2"/>
            <w:vMerge/>
            <w:tcBorders>
              <w:top w:val="nil"/>
            </w:tcBorders>
          </w:tcPr>
          <w:p w14:paraId="001FE91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5" w:type="dxa"/>
          </w:tcPr>
          <w:p w14:paraId="633CB8BE" w14:textId="77777777" w:rsidR="008150C3" w:rsidRDefault="001743A5">
            <w:pPr>
              <w:pStyle w:val="TableParagraph"/>
              <w:spacing w:before="95" w:line="228" w:lineRule="auto"/>
              <w:ind w:left="268" w:firstLine="120"/>
              <w:rPr>
                <w:sz w:val="20"/>
              </w:rPr>
            </w:pPr>
            <w:r>
              <w:rPr>
                <w:sz w:val="20"/>
              </w:rPr>
              <w:t>Lei Nº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8.069/90</w:t>
            </w:r>
          </w:p>
        </w:tc>
        <w:tc>
          <w:tcPr>
            <w:tcW w:w="6105" w:type="dxa"/>
          </w:tcPr>
          <w:p w14:paraId="2B883821" w14:textId="77777777" w:rsidR="008150C3" w:rsidRDefault="001743A5">
            <w:pPr>
              <w:pStyle w:val="TableParagraph"/>
              <w:spacing w:before="85" w:line="236" w:lineRule="exact"/>
              <w:ind w:left="18"/>
              <w:jc w:val="both"/>
              <w:rPr>
                <w:sz w:val="20"/>
              </w:rPr>
            </w:pPr>
            <w:r>
              <w:rPr>
                <w:sz w:val="20"/>
              </w:rPr>
              <w:t>Dispõe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sobre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Estatuto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Criança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Adolescente.</w:t>
            </w:r>
          </w:p>
          <w:p w14:paraId="23DE0974" w14:textId="77777777" w:rsidR="008150C3" w:rsidRDefault="001743A5">
            <w:pPr>
              <w:pStyle w:val="TableParagraph"/>
              <w:spacing w:before="4" w:line="228" w:lineRule="auto"/>
              <w:ind w:left="18" w:right="82"/>
              <w:jc w:val="both"/>
              <w:rPr>
                <w:sz w:val="20"/>
              </w:rPr>
            </w:pPr>
            <w:r>
              <w:rPr>
                <w:sz w:val="20"/>
              </w:rPr>
              <w:t>Os direitos da criança e do adolescente estão assegurados pelo art.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7,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item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XXXIII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Constituição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Brasileira,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pelo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art.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405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CLT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pelo</w:t>
            </w:r>
            <w:r>
              <w:rPr>
                <w:spacing w:val="-61"/>
                <w:sz w:val="20"/>
              </w:rPr>
              <w:t xml:space="preserve"> </w:t>
            </w:r>
            <w:r>
              <w:rPr>
                <w:sz w:val="20"/>
              </w:rPr>
              <w:t>art. 67 do Estatuto da Criança e do Adolescente, bem como pelas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convenções 138 e 182 da Organização Internacional do Trabalho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(OIT) e pela Convenção da ONU pelos Direitos da Criança. Crianças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adolescentes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menos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16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anos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estão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proibidos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trabalhar,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ser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como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aprendizes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(artigo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428).</w:t>
            </w:r>
          </w:p>
        </w:tc>
      </w:tr>
      <w:tr w:rsidR="008150C3" w14:paraId="00AF849C" w14:textId="77777777" w:rsidTr="002E521E">
        <w:trPr>
          <w:trHeight w:val="1717"/>
          <w:jc w:val="center"/>
        </w:trPr>
        <w:tc>
          <w:tcPr>
            <w:tcW w:w="1056" w:type="dxa"/>
            <w:gridSpan w:val="2"/>
            <w:vMerge/>
            <w:tcBorders>
              <w:top w:val="nil"/>
            </w:tcBorders>
          </w:tcPr>
          <w:p w14:paraId="3E0C98D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1405" w:type="dxa"/>
          </w:tcPr>
          <w:p w14:paraId="044F475F" w14:textId="77777777" w:rsidR="008150C3" w:rsidRDefault="001743A5">
            <w:pPr>
              <w:pStyle w:val="TableParagraph"/>
              <w:spacing w:before="93" w:line="230" w:lineRule="auto"/>
              <w:ind w:left="268" w:firstLine="120"/>
              <w:rPr>
                <w:sz w:val="20"/>
              </w:rPr>
            </w:pPr>
            <w:r>
              <w:rPr>
                <w:sz w:val="20"/>
              </w:rPr>
              <w:t>Lei Nº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8.213/91</w:t>
            </w:r>
          </w:p>
        </w:tc>
        <w:tc>
          <w:tcPr>
            <w:tcW w:w="6105" w:type="dxa"/>
          </w:tcPr>
          <w:p w14:paraId="7071B8E3" w14:textId="77777777" w:rsidR="008150C3" w:rsidRDefault="001743A5">
            <w:pPr>
              <w:pStyle w:val="TableParagraph"/>
              <w:spacing w:before="93" w:line="230" w:lineRule="auto"/>
              <w:ind w:left="18" w:right="87"/>
              <w:jc w:val="both"/>
              <w:rPr>
                <w:sz w:val="20"/>
              </w:rPr>
            </w:pPr>
            <w:r>
              <w:rPr>
                <w:w w:val="105"/>
                <w:sz w:val="20"/>
              </w:rPr>
              <w:t>Dispõe sobre os Planos de Benefícios da Previdência Social e dá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outras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providências.</w:t>
            </w:r>
          </w:p>
          <w:p w14:paraId="55CED134" w14:textId="77777777" w:rsidR="008150C3" w:rsidRDefault="001743A5">
            <w:pPr>
              <w:pStyle w:val="TableParagraph"/>
              <w:spacing w:line="234" w:lineRule="exact"/>
              <w:ind w:left="97"/>
              <w:jc w:val="both"/>
              <w:rPr>
                <w:sz w:val="20"/>
              </w:rPr>
            </w:pPr>
            <w:r>
              <w:rPr>
                <w:sz w:val="20"/>
              </w:rPr>
              <w:t>Inclusão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social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pessoas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deficiência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artigo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93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Lei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N°</w:t>
            </w:r>
          </w:p>
          <w:p w14:paraId="7A3C91BA" w14:textId="77777777" w:rsidR="008150C3" w:rsidRDefault="001743A5" w:rsidP="002E521E">
            <w:pPr>
              <w:pStyle w:val="TableParagraph"/>
              <w:spacing w:before="100" w:beforeAutospacing="1" w:line="262" w:lineRule="auto"/>
              <w:ind w:right="-57"/>
              <w:jc w:val="both"/>
              <w:rPr>
                <w:sz w:val="20"/>
              </w:rPr>
            </w:pPr>
            <w:r>
              <w:rPr>
                <w:sz w:val="20"/>
              </w:rPr>
              <w:t>8.213 estabelece que empresas com mais de 1.000 empregados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devem ocupar 5% de seus cargos com pessoas portadoras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deficiência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habilitadas.</w:t>
            </w:r>
          </w:p>
        </w:tc>
      </w:tr>
    </w:tbl>
    <w:p w14:paraId="687F07D9" w14:textId="77777777" w:rsidR="008150C3" w:rsidRDefault="008150C3">
      <w:pPr>
        <w:spacing w:line="261" w:lineRule="auto"/>
        <w:jc w:val="both"/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C5CEBFE" w14:textId="77777777" w:rsidR="008150C3" w:rsidRDefault="008150C3" w:rsidP="001E6E27">
      <w:pPr>
        <w:pStyle w:val="Corpodetexto"/>
      </w:pPr>
    </w:p>
    <w:p w14:paraId="43D6649C" w14:textId="1DFB7A27" w:rsidR="008150C3" w:rsidRDefault="001743A5" w:rsidP="002E521E">
      <w:pPr>
        <w:pStyle w:val="Ttulo2"/>
      </w:pPr>
      <w:bookmarkStart w:id="172" w:name="_bookmark222"/>
      <w:bookmarkStart w:id="173" w:name="_Toc131110729"/>
      <w:bookmarkEnd w:id="172"/>
      <w:r>
        <w:t>ANEXO</w:t>
      </w:r>
      <w:r>
        <w:rPr>
          <w:spacing w:val="42"/>
        </w:rPr>
        <w:t xml:space="preserve"> </w:t>
      </w:r>
      <w:r>
        <w:t>2:</w:t>
      </w:r>
      <w:r>
        <w:rPr>
          <w:spacing w:val="46"/>
        </w:rPr>
        <w:t xml:space="preserve"> </w:t>
      </w:r>
      <w:r>
        <w:t>Análise</w:t>
      </w:r>
      <w:r>
        <w:rPr>
          <w:spacing w:val="43"/>
        </w:rPr>
        <w:t xml:space="preserve"> </w:t>
      </w:r>
      <w:r>
        <w:t>preliminar</w:t>
      </w:r>
      <w:r>
        <w:rPr>
          <w:spacing w:val="42"/>
        </w:rPr>
        <w:t xml:space="preserve"> </w:t>
      </w:r>
      <w:r>
        <w:t>de</w:t>
      </w:r>
      <w:r>
        <w:rPr>
          <w:spacing w:val="43"/>
        </w:rPr>
        <w:t xml:space="preserve"> </w:t>
      </w:r>
      <w:r>
        <w:t>aplicação</w:t>
      </w:r>
      <w:r>
        <w:rPr>
          <w:spacing w:val="42"/>
        </w:rPr>
        <w:t xml:space="preserve"> </w:t>
      </w:r>
      <w:r>
        <w:t>dos</w:t>
      </w:r>
      <w:r>
        <w:rPr>
          <w:spacing w:val="41"/>
        </w:rPr>
        <w:t xml:space="preserve"> </w:t>
      </w:r>
      <w:r>
        <w:t>Padrões</w:t>
      </w:r>
      <w:r>
        <w:rPr>
          <w:spacing w:val="43"/>
        </w:rPr>
        <w:t xml:space="preserve"> </w:t>
      </w:r>
      <w:r>
        <w:t>de</w:t>
      </w:r>
      <w:r>
        <w:rPr>
          <w:spacing w:val="-75"/>
        </w:rPr>
        <w:t xml:space="preserve"> </w:t>
      </w:r>
      <w:r>
        <w:t>Desempenho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IFC</w:t>
      </w:r>
      <w:bookmarkEnd w:id="173"/>
    </w:p>
    <w:p w14:paraId="12DE9FE6" w14:textId="77777777" w:rsidR="008150C3" w:rsidRDefault="001743A5" w:rsidP="001E6E27">
      <w:pPr>
        <w:pStyle w:val="Corpodetexto"/>
      </w:pPr>
      <w:r>
        <w:t>De</w:t>
      </w:r>
      <w:r>
        <w:rPr>
          <w:spacing w:val="8"/>
        </w:rPr>
        <w:t xml:space="preserve"> </w:t>
      </w:r>
      <w:r>
        <w:t>forma</w:t>
      </w:r>
      <w:r>
        <w:rPr>
          <w:spacing w:val="11"/>
        </w:rPr>
        <w:t xml:space="preserve"> </w:t>
      </w:r>
      <w:r>
        <w:t>geral,</w:t>
      </w:r>
      <w:r>
        <w:rPr>
          <w:spacing w:val="9"/>
        </w:rPr>
        <w:t xml:space="preserve"> </w:t>
      </w:r>
      <w:r>
        <w:t>os</w:t>
      </w:r>
      <w:r>
        <w:rPr>
          <w:spacing w:val="7"/>
        </w:rPr>
        <w:t xml:space="preserve"> </w:t>
      </w:r>
      <w:r>
        <w:t>Padrões</w:t>
      </w:r>
      <w:r>
        <w:rPr>
          <w:spacing w:val="8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Desempenho</w:t>
      </w:r>
      <w:r>
        <w:rPr>
          <w:spacing w:val="9"/>
        </w:rPr>
        <w:t xml:space="preserve"> </w:t>
      </w:r>
      <w:r>
        <w:t>da</w:t>
      </w:r>
      <w:r>
        <w:rPr>
          <w:spacing w:val="8"/>
        </w:rPr>
        <w:t xml:space="preserve"> </w:t>
      </w:r>
      <w:r>
        <w:t>IFC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1</w:t>
      </w:r>
      <w:r>
        <w:rPr>
          <w:spacing w:val="11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8</w:t>
      </w:r>
      <w:r>
        <w:rPr>
          <w:spacing w:val="8"/>
        </w:rPr>
        <w:t xml:space="preserve"> </w:t>
      </w:r>
      <w:r>
        <w:t>definem</w:t>
      </w:r>
      <w:r>
        <w:rPr>
          <w:spacing w:val="10"/>
        </w:rPr>
        <w:t xml:space="preserve"> </w:t>
      </w:r>
      <w:r>
        <w:t>os</w:t>
      </w:r>
      <w:r>
        <w:rPr>
          <w:spacing w:val="8"/>
        </w:rPr>
        <w:t xml:space="preserve"> </w:t>
      </w:r>
      <w:r>
        <w:t>objetivos</w:t>
      </w:r>
      <w:r>
        <w:rPr>
          <w:spacing w:val="-73"/>
        </w:rPr>
        <w:t xml:space="preserve"> </w:t>
      </w:r>
      <w:r>
        <w:t>e requisitos para prevenir e minimizar os riscos e impactos para os trabalhadores,</w:t>
      </w:r>
      <w:r>
        <w:rPr>
          <w:spacing w:val="1"/>
        </w:rPr>
        <w:t xml:space="preserve"> </w:t>
      </w:r>
      <w:r>
        <w:t>para as comunidades afetadas e para o meio ambiente, requerendo uma adequada</w:t>
      </w:r>
      <w:r>
        <w:rPr>
          <w:spacing w:val="-72"/>
        </w:rPr>
        <w:t xml:space="preserve"> </w:t>
      </w:r>
      <w:r>
        <w:t>compensação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residuais</w:t>
      </w:r>
      <w:r>
        <w:rPr>
          <w:spacing w:val="1"/>
        </w:rPr>
        <w:t xml:space="preserve"> </w:t>
      </w:r>
      <w:r>
        <w:t>decorrentes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Projeto que não puderem ser efetivamente mitigados. A seguir é apresentado o</w:t>
      </w:r>
      <w:r>
        <w:rPr>
          <w:spacing w:val="1"/>
        </w:rPr>
        <w:t xml:space="preserve"> </w:t>
      </w:r>
      <w:r>
        <w:t>conteúdo de cada um dos 8 Padrões de Desempenho e uma análise preliminar da</w:t>
      </w:r>
      <w:r>
        <w:rPr>
          <w:spacing w:val="1"/>
        </w:rPr>
        <w:t xml:space="preserve"> </w:t>
      </w:r>
      <w:r>
        <w:t>aplicabilidade</w:t>
      </w:r>
      <w:r>
        <w:rPr>
          <w:spacing w:val="-9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mesmos</w:t>
      </w:r>
      <w:r>
        <w:rPr>
          <w:spacing w:val="-9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empreendimento.</w:t>
      </w:r>
    </w:p>
    <w:p w14:paraId="01A8EB43" w14:textId="77777777" w:rsidR="008150C3" w:rsidRDefault="001743A5">
      <w:pPr>
        <w:spacing w:before="25"/>
        <w:ind w:left="144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IFC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PD1: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Sistema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6"/>
          <w:sz w:val="24"/>
        </w:rPr>
        <w:t xml:space="preserve"> </w:t>
      </w:r>
      <w:r>
        <w:rPr>
          <w:rFonts w:ascii="Arial" w:hAnsi="Arial"/>
          <w:b/>
          <w:sz w:val="24"/>
        </w:rPr>
        <w:t>Gerenciamento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Avaliação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Socioambiental</w:t>
      </w:r>
    </w:p>
    <w:p w14:paraId="48561F5D" w14:textId="77777777" w:rsidR="008150C3" w:rsidRDefault="001743A5" w:rsidP="001E6E27">
      <w:pPr>
        <w:pStyle w:val="Corpodetexto"/>
      </w:pPr>
      <w:r>
        <w:t>Para</w:t>
      </w:r>
      <w:r>
        <w:rPr>
          <w:spacing w:val="-4"/>
        </w:rPr>
        <w:t xml:space="preserve"> </w:t>
      </w:r>
      <w:r>
        <w:t>atender</w:t>
      </w:r>
      <w:r>
        <w:rPr>
          <w:spacing w:val="-5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Padrão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Desempenho</w:t>
      </w:r>
      <w:r>
        <w:rPr>
          <w:spacing w:val="-2"/>
        </w:rPr>
        <w:t xml:space="preserve"> </w:t>
      </w:r>
      <w:r>
        <w:t>Nº</w:t>
      </w:r>
      <w:r>
        <w:rPr>
          <w:spacing w:val="-6"/>
        </w:rPr>
        <w:t xml:space="preserve"> </w:t>
      </w:r>
      <w:r>
        <w:t>01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IFC</w:t>
      </w:r>
      <w:r>
        <w:rPr>
          <w:spacing w:val="-4"/>
        </w:rPr>
        <w:t xml:space="preserve"> </w:t>
      </w:r>
      <w:r>
        <w:t>(IFC</w:t>
      </w:r>
      <w:r>
        <w:rPr>
          <w:spacing w:val="-5"/>
        </w:rPr>
        <w:t xml:space="preserve"> </w:t>
      </w:r>
      <w:r>
        <w:t>PD1),</w:t>
      </w:r>
      <w:r>
        <w:rPr>
          <w:spacing w:val="-4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tange</w:t>
      </w:r>
      <w:r>
        <w:rPr>
          <w:spacing w:val="-2"/>
        </w:rPr>
        <w:t xml:space="preserve"> </w:t>
      </w:r>
      <w:r>
        <w:t>aos</w:t>
      </w:r>
      <w:r>
        <w:rPr>
          <w:spacing w:val="-73"/>
        </w:rPr>
        <w:t xml:space="preserve"> </w:t>
      </w:r>
      <w:r>
        <w:t>principais requisitos de Saúde, Segurança e Meio Ambiente requeridos pela IFC, o</w:t>
      </w:r>
      <w:r>
        <w:rPr>
          <w:spacing w:val="1"/>
        </w:rPr>
        <w:t xml:space="preserve"> </w:t>
      </w:r>
      <w:r>
        <w:t>empreendedor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conduzir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estruturado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abrangente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identificação</w:t>
      </w:r>
      <w:r>
        <w:rPr>
          <w:spacing w:val="26"/>
        </w:rPr>
        <w:t xml:space="preserve"> </w:t>
      </w:r>
      <w:r>
        <w:t>e</w:t>
      </w:r>
      <w:r>
        <w:rPr>
          <w:spacing w:val="28"/>
        </w:rPr>
        <w:t xml:space="preserve"> </w:t>
      </w:r>
      <w:r>
        <w:t>avaliação</w:t>
      </w:r>
      <w:r>
        <w:rPr>
          <w:spacing w:val="28"/>
        </w:rPr>
        <w:t xml:space="preserve"> </w:t>
      </w:r>
      <w:r>
        <w:t>de</w:t>
      </w:r>
      <w:r>
        <w:rPr>
          <w:spacing w:val="29"/>
        </w:rPr>
        <w:t xml:space="preserve"> </w:t>
      </w:r>
      <w:r>
        <w:t>riscos</w:t>
      </w:r>
      <w:r>
        <w:rPr>
          <w:spacing w:val="25"/>
        </w:rPr>
        <w:t xml:space="preserve"> </w:t>
      </w:r>
      <w:r>
        <w:t>e</w:t>
      </w:r>
      <w:r>
        <w:rPr>
          <w:spacing w:val="28"/>
        </w:rPr>
        <w:t xml:space="preserve"> </w:t>
      </w:r>
      <w:r>
        <w:t>impactos</w:t>
      </w:r>
      <w:r>
        <w:rPr>
          <w:spacing w:val="27"/>
        </w:rPr>
        <w:t xml:space="preserve"> </w:t>
      </w:r>
      <w:r>
        <w:t>socioambientais</w:t>
      </w:r>
      <w:r>
        <w:rPr>
          <w:spacing w:val="28"/>
        </w:rPr>
        <w:t xml:space="preserve"> </w:t>
      </w:r>
      <w:r>
        <w:t>para</w:t>
      </w:r>
      <w:r>
        <w:rPr>
          <w:spacing w:val="28"/>
        </w:rPr>
        <w:t xml:space="preserve"> </w:t>
      </w:r>
      <w:r>
        <w:t>as</w:t>
      </w:r>
      <w:r>
        <w:rPr>
          <w:spacing w:val="27"/>
        </w:rPr>
        <w:t xml:space="preserve"> </w:t>
      </w:r>
      <w:r>
        <w:t>atividades</w:t>
      </w:r>
      <w:r>
        <w:rPr>
          <w:spacing w:val="-72"/>
        </w:rPr>
        <w:t xml:space="preserve"> </w:t>
      </w:r>
      <w:r>
        <w:t>de construção e operação do empreendimento, com base nas melhores práticas</w:t>
      </w:r>
      <w:r>
        <w:rPr>
          <w:spacing w:val="1"/>
        </w:rPr>
        <w:t xml:space="preserve"> </w:t>
      </w:r>
      <w:r>
        <w:t>internacionais</w:t>
      </w:r>
      <w:r>
        <w:rPr>
          <w:position w:val="8"/>
          <w:sz w:val="16"/>
        </w:rPr>
        <w:t>12</w:t>
      </w:r>
      <w:r>
        <w:rPr>
          <w:spacing w:val="-5"/>
          <w:position w:val="8"/>
          <w:sz w:val="1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setor.</w:t>
      </w:r>
    </w:p>
    <w:p w14:paraId="2AFE0B34" w14:textId="77777777" w:rsidR="008150C3" w:rsidRDefault="001743A5" w:rsidP="001E6E27">
      <w:pPr>
        <w:pStyle w:val="Corpodetexto"/>
      </w:pPr>
      <w:r>
        <w:t>Conforme princípios e diretrizes da Gestão Ambiental e da Saúde e Segurança do</w:t>
      </w:r>
      <w:r>
        <w:rPr>
          <w:spacing w:val="1"/>
        </w:rPr>
        <w:t xml:space="preserve"> </w:t>
      </w:r>
      <w:r>
        <w:t xml:space="preserve">Trabalho, a IFC PD1 requer a estruturação e implantação de um </w:t>
      </w:r>
      <w:r>
        <w:rPr>
          <w:rFonts w:ascii="Arial" w:hAnsi="Arial"/>
          <w:i/>
        </w:rPr>
        <w:t>Sistema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Gerenciamento</w:t>
      </w:r>
      <w:r>
        <w:rPr>
          <w:rFonts w:ascii="Arial" w:hAnsi="Arial"/>
          <w:i/>
          <w:spacing w:val="4"/>
        </w:rPr>
        <w:t xml:space="preserve"> </w:t>
      </w:r>
      <w:r>
        <w:t>composto</w:t>
      </w:r>
      <w:r>
        <w:rPr>
          <w:spacing w:val="-6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</w:t>
      </w:r>
      <w:r>
        <w:rPr>
          <w:spacing w:val="-9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seguintes</w:t>
      </w:r>
      <w:r>
        <w:rPr>
          <w:spacing w:val="-7"/>
        </w:rPr>
        <w:t xml:space="preserve"> </w:t>
      </w:r>
      <w:r>
        <w:t>elementos:</w:t>
      </w:r>
    </w:p>
    <w:p w14:paraId="6F0095B7" w14:textId="77777777" w:rsidR="008150C3" w:rsidRPr="003B5B42" w:rsidRDefault="001743A5" w:rsidP="00385021">
      <w:pPr>
        <w:pStyle w:val="PargrafodaLista"/>
        <w:numPr>
          <w:ilvl w:val="2"/>
          <w:numId w:val="32"/>
        </w:numPr>
      </w:pPr>
      <w:r w:rsidRPr="003B5B42">
        <w:t>Avaliação</w:t>
      </w:r>
      <w:r w:rsidRPr="003B5B42">
        <w:rPr>
          <w:spacing w:val="13"/>
        </w:rPr>
        <w:t xml:space="preserve"> </w:t>
      </w:r>
      <w:r w:rsidRPr="003B5B42">
        <w:t>Ambiental</w:t>
      </w:r>
      <w:r w:rsidRPr="003B5B42">
        <w:rPr>
          <w:spacing w:val="12"/>
        </w:rPr>
        <w:t xml:space="preserve"> </w:t>
      </w:r>
      <w:r w:rsidRPr="003B5B42">
        <w:t>e</w:t>
      </w:r>
      <w:r w:rsidRPr="003B5B42">
        <w:rPr>
          <w:spacing w:val="8"/>
        </w:rPr>
        <w:t xml:space="preserve"> </w:t>
      </w:r>
      <w:r w:rsidRPr="003B5B42">
        <w:t>Social;</w:t>
      </w:r>
    </w:p>
    <w:p w14:paraId="047C86CB" w14:textId="77777777" w:rsidR="008150C3" w:rsidRPr="003B5B42" w:rsidRDefault="001743A5" w:rsidP="00385021">
      <w:pPr>
        <w:pStyle w:val="PargrafodaLista"/>
        <w:numPr>
          <w:ilvl w:val="2"/>
          <w:numId w:val="32"/>
        </w:numPr>
      </w:pPr>
      <w:r w:rsidRPr="003B5B42">
        <w:t>Programas</w:t>
      </w:r>
      <w:r w:rsidRPr="003B5B42">
        <w:rPr>
          <w:spacing w:val="12"/>
        </w:rPr>
        <w:t xml:space="preserve"> </w:t>
      </w:r>
      <w:r w:rsidRPr="003B5B42">
        <w:t>de</w:t>
      </w:r>
      <w:r w:rsidRPr="003B5B42">
        <w:rPr>
          <w:spacing w:val="14"/>
        </w:rPr>
        <w:t xml:space="preserve"> </w:t>
      </w:r>
      <w:r w:rsidRPr="003B5B42">
        <w:t>Gerenciamento;</w:t>
      </w:r>
    </w:p>
    <w:p w14:paraId="384BD038" w14:textId="77777777" w:rsidR="008150C3" w:rsidRPr="003B5B42" w:rsidRDefault="001743A5" w:rsidP="00385021">
      <w:pPr>
        <w:pStyle w:val="PargrafodaLista"/>
        <w:numPr>
          <w:ilvl w:val="2"/>
          <w:numId w:val="32"/>
        </w:numPr>
      </w:pPr>
      <w:r w:rsidRPr="003B5B42">
        <w:t>Capacidade</w:t>
      </w:r>
      <w:r w:rsidRPr="003B5B42">
        <w:rPr>
          <w:spacing w:val="35"/>
        </w:rPr>
        <w:t xml:space="preserve"> </w:t>
      </w:r>
      <w:r w:rsidRPr="003B5B42">
        <w:t>Organizacional;</w:t>
      </w:r>
    </w:p>
    <w:p w14:paraId="4F7FD035" w14:textId="77777777" w:rsidR="008150C3" w:rsidRPr="003B5B42" w:rsidRDefault="001743A5" w:rsidP="00385021">
      <w:pPr>
        <w:pStyle w:val="PargrafodaLista"/>
        <w:numPr>
          <w:ilvl w:val="2"/>
          <w:numId w:val="32"/>
        </w:numPr>
      </w:pPr>
      <w:r w:rsidRPr="003B5B42">
        <w:t>Treinamento;</w:t>
      </w:r>
    </w:p>
    <w:p w14:paraId="75634F40" w14:textId="77777777" w:rsidR="008150C3" w:rsidRPr="003B5B42" w:rsidRDefault="001743A5" w:rsidP="00385021">
      <w:pPr>
        <w:pStyle w:val="PargrafodaLista"/>
        <w:numPr>
          <w:ilvl w:val="2"/>
          <w:numId w:val="32"/>
        </w:numPr>
      </w:pPr>
      <w:r w:rsidRPr="003B5B42">
        <w:t>Participação</w:t>
      </w:r>
      <w:r w:rsidRPr="003B5B42">
        <w:rPr>
          <w:spacing w:val="9"/>
        </w:rPr>
        <w:t xml:space="preserve"> </w:t>
      </w:r>
      <w:r w:rsidRPr="003B5B42">
        <w:t>da</w:t>
      </w:r>
      <w:r w:rsidRPr="003B5B42">
        <w:rPr>
          <w:spacing w:val="10"/>
        </w:rPr>
        <w:t xml:space="preserve"> </w:t>
      </w:r>
      <w:r w:rsidRPr="003B5B42">
        <w:t>comunidade;</w:t>
      </w:r>
    </w:p>
    <w:p w14:paraId="7DE44DD2" w14:textId="77777777" w:rsidR="008150C3" w:rsidRPr="003B5B42" w:rsidRDefault="001743A5" w:rsidP="00385021">
      <w:pPr>
        <w:pStyle w:val="PargrafodaLista"/>
        <w:numPr>
          <w:ilvl w:val="2"/>
          <w:numId w:val="32"/>
        </w:numPr>
      </w:pPr>
      <w:r w:rsidRPr="003B5B42">
        <w:t>Monitoramento;</w:t>
      </w:r>
    </w:p>
    <w:p w14:paraId="3A8A6FFE" w14:textId="77777777" w:rsidR="008150C3" w:rsidRPr="003B5B42" w:rsidRDefault="001743A5" w:rsidP="00385021">
      <w:pPr>
        <w:pStyle w:val="PargrafodaLista"/>
        <w:numPr>
          <w:ilvl w:val="2"/>
          <w:numId w:val="32"/>
        </w:numPr>
      </w:pPr>
      <w:r w:rsidRPr="003B5B42">
        <w:t>Relatórios.</w:t>
      </w:r>
    </w:p>
    <w:p w14:paraId="6BF7431B" w14:textId="77777777" w:rsidR="008150C3" w:rsidRPr="003B5B42" w:rsidRDefault="001743A5">
      <w:pPr>
        <w:spacing w:before="25" w:line="261" w:lineRule="auto"/>
        <w:ind w:left="1440" w:right="1621"/>
        <w:jc w:val="both"/>
        <w:rPr>
          <w:rFonts w:ascii="Century Gothic" w:hAnsi="Century Gothic"/>
          <w:sz w:val="24"/>
        </w:rPr>
      </w:pPr>
      <w:r w:rsidRPr="003B5B42">
        <w:rPr>
          <w:rFonts w:ascii="Century Gothic" w:hAnsi="Century Gothic"/>
          <w:sz w:val="24"/>
        </w:rPr>
        <w:t>Para cumprir com esses requisitos, o empreendedor, juntamente com empresas</w:t>
      </w:r>
      <w:r w:rsidRPr="003B5B42">
        <w:rPr>
          <w:rFonts w:ascii="Century Gothic" w:hAnsi="Century Gothic"/>
          <w:spacing w:val="1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>contratadas e fornecedores primários da cadeia de suprimentos do Projeto, deverá</w:t>
      </w:r>
      <w:r w:rsidRPr="003B5B42">
        <w:rPr>
          <w:rFonts w:ascii="Century Gothic" w:hAnsi="Century Gothic"/>
          <w:spacing w:val="-72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 xml:space="preserve">estruturar um </w:t>
      </w:r>
      <w:r w:rsidRPr="003B5B42">
        <w:rPr>
          <w:rFonts w:ascii="Century Gothic" w:hAnsi="Century Gothic"/>
          <w:i/>
          <w:sz w:val="24"/>
        </w:rPr>
        <w:t>Sistema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Integrado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de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Gestão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Ambiental,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Social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e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de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Saúde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e</w:t>
      </w:r>
      <w:r w:rsidRPr="003B5B42">
        <w:rPr>
          <w:rFonts w:ascii="Century Gothic" w:hAnsi="Century Gothic"/>
          <w:i/>
          <w:spacing w:val="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Segurança</w:t>
      </w:r>
      <w:r w:rsidRPr="003B5B42">
        <w:rPr>
          <w:rFonts w:ascii="Century Gothic" w:hAnsi="Century Gothic"/>
          <w:i/>
          <w:spacing w:val="2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>que</w:t>
      </w:r>
      <w:r w:rsidRPr="003B5B42">
        <w:rPr>
          <w:rFonts w:ascii="Century Gothic" w:hAnsi="Century Gothic"/>
          <w:spacing w:val="-7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>inclua,</w:t>
      </w:r>
      <w:r w:rsidRPr="003B5B42">
        <w:rPr>
          <w:rFonts w:ascii="Century Gothic" w:hAnsi="Century Gothic"/>
          <w:spacing w:val="-9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>no</w:t>
      </w:r>
      <w:r w:rsidRPr="003B5B42">
        <w:rPr>
          <w:rFonts w:ascii="Century Gothic" w:hAnsi="Century Gothic"/>
          <w:spacing w:val="-9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>mínimo,</w:t>
      </w:r>
      <w:r w:rsidRPr="003B5B42">
        <w:rPr>
          <w:rFonts w:ascii="Century Gothic" w:hAnsi="Century Gothic"/>
          <w:spacing w:val="-10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>os</w:t>
      </w:r>
      <w:r w:rsidRPr="003B5B42">
        <w:rPr>
          <w:rFonts w:ascii="Century Gothic" w:hAnsi="Century Gothic"/>
          <w:spacing w:val="-8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>seguintes</w:t>
      </w:r>
      <w:r w:rsidRPr="003B5B42">
        <w:rPr>
          <w:rFonts w:ascii="Century Gothic" w:hAnsi="Century Gothic"/>
          <w:spacing w:val="-8"/>
          <w:sz w:val="24"/>
        </w:rPr>
        <w:t xml:space="preserve"> </w:t>
      </w:r>
      <w:r w:rsidRPr="003B5B42">
        <w:rPr>
          <w:rFonts w:ascii="Century Gothic" w:hAnsi="Century Gothic"/>
          <w:sz w:val="24"/>
        </w:rPr>
        <w:t>requisitos:</w:t>
      </w:r>
    </w:p>
    <w:p w14:paraId="07D648DD" w14:textId="77777777" w:rsidR="008150C3" w:rsidRPr="003B5B42" w:rsidRDefault="001743A5" w:rsidP="00385021">
      <w:pPr>
        <w:pStyle w:val="PargrafodaLista"/>
        <w:numPr>
          <w:ilvl w:val="0"/>
          <w:numId w:val="31"/>
        </w:numPr>
      </w:pPr>
      <w:r w:rsidRPr="003B5B42">
        <w:t>Política</w:t>
      </w:r>
      <w:r w:rsidRPr="003B5B42">
        <w:rPr>
          <w:spacing w:val="10"/>
        </w:rPr>
        <w:t xml:space="preserve"> </w:t>
      </w:r>
      <w:r w:rsidRPr="003B5B42">
        <w:t>Ambiental,</w:t>
      </w:r>
      <w:r w:rsidRPr="003B5B42">
        <w:rPr>
          <w:spacing w:val="10"/>
        </w:rPr>
        <w:t xml:space="preserve"> </w:t>
      </w:r>
      <w:r w:rsidRPr="003B5B42">
        <w:t>Social</w:t>
      </w:r>
      <w:r w:rsidRPr="003B5B42">
        <w:rPr>
          <w:spacing w:val="9"/>
        </w:rPr>
        <w:t xml:space="preserve"> </w:t>
      </w:r>
      <w:r w:rsidRPr="003B5B42">
        <w:t>e</w:t>
      </w:r>
      <w:r w:rsidRPr="003B5B42">
        <w:rPr>
          <w:spacing w:val="11"/>
        </w:rPr>
        <w:t xml:space="preserve"> </w:t>
      </w:r>
      <w:r w:rsidRPr="003B5B42">
        <w:t>de</w:t>
      </w:r>
      <w:r w:rsidRPr="003B5B42">
        <w:rPr>
          <w:spacing w:val="11"/>
        </w:rPr>
        <w:t xml:space="preserve"> </w:t>
      </w:r>
      <w:r w:rsidRPr="003B5B42">
        <w:t>Saúde</w:t>
      </w:r>
      <w:r w:rsidRPr="003B5B42">
        <w:rPr>
          <w:spacing w:val="11"/>
        </w:rPr>
        <w:t xml:space="preserve"> </w:t>
      </w:r>
      <w:r w:rsidRPr="003B5B42">
        <w:t>e</w:t>
      </w:r>
      <w:r w:rsidRPr="003B5B42">
        <w:rPr>
          <w:spacing w:val="9"/>
        </w:rPr>
        <w:t xml:space="preserve"> </w:t>
      </w:r>
      <w:r w:rsidRPr="003B5B42">
        <w:t>Segurança</w:t>
      </w:r>
      <w:r w:rsidRPr="003B5B42">
        <w:rPr>
          <w:spacing w:val="9"/>
        </w:rPr>
        <w:t xml:space="preserve"> </w:t>
      </w:r>
      <w:r w:rsidRPr="003B5B42">
        <w:t>do</w:t>
      </w:r>
      <w:r w:rsidRPr="003B5B42">
        <w:rPr>
          <w:spacing w:val="8"/>
        </w:rPr>
        <w:t xml:space="preserve"> </w:t>
      </w:r>
      <w:r w:rsidRPr="003B5B42">
        <w:t>Trabalho;</w:t>
      </w:r>
    </w:p>
    <w:p w14:paraId="42B6090C" w14:textId="77777777" w:rsidR="008150C3" w:rsidRPr="003B5B42" w:rsidRDefault="001743A5" w:rsidP="00385021">
      <w:pPr>
        <w:pStyle w:val="PargrafodaLista"/>
        <w:numPr>
          <w:ilvl w:val="0"/>
          <w:numId w:val="31"/>
        </w:numPr>
      </w:pPr>
      <w:r w:rsidRPr="003B5B42">
        <w:rPr>
          <w:w w:val="105"/>
        </w:rPr>
        <w:t>Identificação de Riscos e Impactos Ambientais, Sociais e de Saúde 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Segurança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Trabalho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da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Comunidade;</w:t>
      </w:r>
    </w:p>
    <w:p w14:paraId="5C85E521" w14:textId="77777777" w:rsidR="008150C3" w:rsidRPr="003B5B42" w:rsidRDefault="001743A5" w:rsidP="00385021">
      <w:pPr>
        <w:pStyle w:val="PargrafodaLista"/>
        <w:numPr>
          <w:ilvl w:val="0"/>
          <w:numId w:val="31"/>
        </w:numPr>
      </w:pPr>
      <w:r w:rsidRPr="003B5B42">
        <w:rPr>
          <w:w w:val="105"/>
        </w:rPr>
        <w:t>Ações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medidas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Gestão</w:t>
      </w:r>
      <w:r w:rsidRPr="003B5B42">
        <w:rPr>
          <w:spacing w:val="-5"/>
          <w:w w:val="105"/>
        </w:rPr>
        <w:t xml:space="preserve"> </w:t>
      </w:r>
      <w:r w:rsidRPr="003B5B42">
        <w:rPr>
          <w:w w:val="105"/>
        </w:rPr>
        <w:t>Ambiental,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Social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Saúde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Segurança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Trabalho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da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Comunidade;</w:t>
      </w:r>
    </w:p>
    <w:p w14:paraId="17B3FFAD" w14:textId="77777777" w:rsidR="008150C3" w:rsidRPr="003B5B42" w:rsidRDefault="001743A5" w:rsidP="00385021">
      <w:pPr>
        <w:pStyle w:val="PargrafodaLista"/>
        <w:numPr>
          <w:ilvl w:val="0"/>
          <w:numId w:val="31"/>
        </w:numPr>
      </w:pPr>
      <w:r w:rsidRPr="003B5B42">
        <w:t>Capacidade</w:t>
      </w:r>
      <w:r w:rsidRPr="003B5B42">
        <w:rPr>
          <w:spacing w:val="24"/>
        </w:rPr>
        <w:t xml:space="preserve"> </w:t>
      </w:r>
      <w:r w:rsidRPr="003B5B42">
        <w:t>e</w:t>
      </w:r>
      <w:r w:rsidRPr="003B5B42">
        <w:rPr>
          <w:spacing w:val="27"/>
        </w:rPr>
        <w:t xml:space="preserve"> </w:t>
      </w:r>
      <w:r w:rsidRPr="003B5B42">
        <w:t>Competências</w:t>
      </w:r>
      <w:r w:rsidRPr="003B5B42">
        <w:rPr>
          <w:spacing w:val="28"/>
        </w:rPr>
        <w:t xml:space="preserve"> </w:t>
      </w:r>
      <w:r w:rsidRPr="003B5B42">
        <w:t>Organizativas;</w:t>
      </w:r>
    </w:p>
    <w:p w14:paraId="6F645DC5" w14:textId="77777777" w:rsidR="008150C3" w:rsidRPr="003B5B42" w:rsidRDefault="001743A5" w:rsidP="00385021">
      <w:pPr>
        <w:pStyle w:val="PargrafodaLista"/>
        <w:numPr>
          <w:ilvl w:val="0"/>
          <w:numId w:val="31"/>
        </w:numPr>
      </w:pPr>
      <w:r w:rsidRPr="003B5B42">
        <w:t>Treinamentos;</w:t>
      </w:r>
    </w:p>
    <w:p w14:paraId="786E4B2B" w14:textId="77777777" w:rsidR="008150C3" w:rsidRDefault="008150C3" w:rsidP="001E6E27">
      <w:pPr>
        <w:pStyle w:val="Corpodetexto"/>
      </w:pPr>
    </w:p>
    <w:p w14:paraId="3A46B386" w14:textId="77777777" w:rsidR="008150C3" w:rsidRDefault="00946558" w:rsidP="001E6E27">
      <w:pPr>
        <w:pStyle w:val="Corpodetexto"/>
        <w:rPr>
          <w:sz w:val="16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57216" behindDoc="1" locked="0" layoutInCell="1" allowOverlap="1" wp14:anchorId="3A5E316B" wp14:editId="4A9A9BDB">
                <wp:simplePos x="0" y="0"/>
                <wp:positionH relativeFrom="page">
                  <wp:posOffset>914400</wp:posOffset>
                </wp:positionH>
                <wp:positionV relativeFrom="paragraph">
                  <wp:posOffset>150495</wp:posOffset>
                </wp:positionV>
                <wp:extent cx="1828800" cy="7620"/>
                <wp:effectExtent l="0" t="0" r="0" b="0"/>
                <wp:wrapTopAndBottom/>
                <wp:docPr id="1015" name="Rectangle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C125BE" id="Rectangle 730" o:spid="_x0000_s1026" style="position:absolute;margin-left:1in;margin-top:11.85pt;width:2in;height:.6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L1/Eyb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4561DBBE" w14:textId="77777777" w:rsidR="008150C3" w:rsidRDefault="001743A5" w:rsidP="00385021">
      <w:pPr>
        <w:pStyle w:val="PargrafodaLista"/>
        <w:numPr>
          <w:ilvl w:val="0"/>
          <w:numId w:val="59"/>
        </w:numPr>
      </w:pPr>
      <w:r>
        <w:t>Recomenda-se que o empreendedor se paute na metodologia referenciada nas Normas ISO 14001 e OSHAS</w:t>
      </w:r>
      <w:r>
        <w:rPr>
          <w:spacing w:val="-54"/>
        </w:rPr>
        <w:t xml:space="preserve"> </w:t>
      </w:r>
      <w:r>
        <w:t>18001</w:t>
      </w:r>
      <w:r>
        <w:rPr>
          <w:spacing w:val="1"/>
        </w:rPr>
        <w:t xml:space="preserve"> </w:t>
      </w:r>
      <w:r>
        <w:t>(ou</w:t>
      </w:r>
      <w:r>
        <w:rPr>
          <w:spacing w:val="1"/>
        </w:rPr>
        <w:t xml:space="preserve"> </w:t>
      </w:r>
      <w:r>
        <w:t>ISO</w:t>
      </w:r>
      <w:r>
        <w:rPr>
          <w:spacing w:val="1"/>
        </w:rPr>
        <w:t xml:space="preserve"> </w:t>
      </w:r>
      <w:r>
        <w:t>45001),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metodologias</w:t>
      </w:r>
      <w:r>
        <w:rPr>
          <w:spacing w:val="1"/>
        </w:rPr>
        <w:t xml:space="preserve"> </w:t>
      </w:r>
      <w:r>
        <w:t>internacionalmente</w:t>
      </w:r>
      <w:r>
        <w:rPr>
          <w:spacing w:val="1"/>
        </w:rPr>
        <w:t xml:space="preserve"> </w:t>
      </w:r>
      <w:r>
        <w:t>reconhecidas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levantamento,</w:t>
      </w:r>
      <w:r>
        <w:rPr>
          <w:spacing w:val="1"/>
        </w:rPr>
        <w:t xml:space="preserve"> </w:t>
      </w:r>
      <w:r>
        <w:t>identificação e gerenciamento de riscos, tais como HAZOP, APP, FMEA, etc., segundo aplicável às diversas</w:t>
      </w:r>
      <w:r>
        <w:rPr>
          <w:spacing w:val="1"/>
        </w:rPr>
        <w:t xml:space="preserve"> </w:t>
      </w:r>
      <w:r>
        <w:t>etapas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construção</w:t>
      </w:r>
      <w:r>
        <w:rPr>
          <w:spacing w:val="-5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Sistema</w:t>
      </w:r>
      <w:r>
        <w:rPr>
          <w:spacing w:val="-5"/>
        </w:rPr>
        <w:t xml:space="preserve"> </w:t>
      </w:r>
      <w:r>
        <w:lastRenderedPageBreak/>
        <w:t>Foltovoltaico.</w:t>
      </w:r>
    </w:p>
    <w:p w14:paraId="5637ED7A" w14:textId="77777777" w:rsidR="008150C3" w:rsidRDefault="008150C3">
      <w:pPr>
        <w:spacing w:line="271" w:lineRule="auto"/>
        <w:jc w:val="both"/>
        <w:rPr>
          <w:sz w:val="18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A9E38EA" w14:textId="77777777" w:rsidR="008150C3" w:rsidRPr="003B5B42" w:rsidRDefault="008150C3" w:rsidP="001E6E27">
      <w:pPr>
        <w:pStyle w:val="Corpodetexto"/>
      </w:pPr>
    </w:p>
    <w:p w14:paraId="62FA2972" w14:textId="77777777" w:rsidR="008150C3" w:rsidRPr="003B5B42" w:rsidRDefault="001743A5" w:rsidP="00385021">
      <w:pPr>
        <w:pStyle w:val="PargrafodaLista"/>
        <w:numPr>
          <w:ilvl w:val="0"/>
          <w:numId w:val="30"/>
        </w:numPr>
      </w:pPr>
      <w:r w:rsidRPr="003B5B42">
        <w:t>Participação</w:t>
      </w:r>
      <w:r w:rsidRPr="003B5B42">
        <w:rPr>
          <w:spacing w:val="3"/>
        </w:rPr>
        <w:t xml:space="preserve"> </w:t>
      </w:r>
      <w:r w:rsidRPr="003B5B42">
        <w:t>e</w:t>
      </w:r>
      <w:r w:rsidRPr="003B5B42">
        <w:rPr>
          <w:spacing w:val="3"/>
        </w:rPr>
        <w:t xml:space="preserve"> </w:t>
      </w:r>
      <w:r w:rsidRPr="003B5B42">
        <w:t>envolvimento</w:t>
      </w:r>
      <w:r w:rsidRPr="003B5B42">
        <w:rPr>
          <w:spacing w:val="2"/>
        </w:rPr>
        <w:t xml:space="preserve"> </w:t>
      </w:r>
      <w:r w:rsidRPr="003B5B42">
        <w:t>dos</w:t>
      </w:r>
      <w:r w:rsidRPr="003B5B42">
        <w:rPr>
          <w:spacing w:val="3"/>
        </w:rPr>
        <w:t xml:space="preserve"> </w:t>
      </w:r>
      <w:r w:rsidRPr="003B5B42">
        <w:t>trabalhadores;</w:t>
      </w:r>
    </w:p>
    <w:p w14:paraId="3214DC59" w14:textId="77777777" w:rsidR="008150C3" w:rsidRPr="003B5B42" w:rsidRDefault="001743A5" w:rsidP="00385021">
      <w:pPr>
        <w:pStyle w:val="PargrafodaLista"/>
        <w:numPr>
          <w:ilvl w:val="0"/>
          <w:numId w:val="30"/>
        </w:numPr>
      </w:pPr>
      <w:r w:rsidRPr="003B5B42">
        <w:t>Procedimentos</w:t>
      </w:r>
      <w:r w:rsidRPr="003B5B42">
        <w:rPr>
          <w:spacing w:val="4"/>
        </w:rPr>
        <w:t xml:space="preserve"> </w:t>
      </w:r>
      <w:r w:rsidRPr="003B5B42">
        <w:t>para</w:t>
      </w:r>
      <w:r w:rsidRPr="003B5B42">
        <w:rPr>
          <w:spacing w:val="7"/>
        </w:rPr>
        <w:t xml:space="preserve"> </w:t>
      </w:r>
      <w:r w:rsidRPr="003B5B42">
        <w:t>registro,</w:t>
      </w:r>
      <w:r w:rsidRPr="003B5B42">
        <w:rPr>
          <w:spacing w:val="8"/>
        </w:rPr>
        <w:t xml:space="preserve"> </w:t>
      </w:r>
      <w:r w:rsidRPr="003B5B42">
        <w:t>análise</w:t>
      </w:r>
      <w:r w:rsidRPr="003B5B42">
        <w:rPr>
          <w:spacing w:val="9"/>
        </w:rPr>
        <w:t xml:space="preserve"> </w:t>
      </w:r>
      <w:r w:rsidRPr="003B5B42">
        <w:t>crítica</w:t>
      </w:r>
      <w:r w:rsidRPr="003B5B42">
        <w:rPr>
          <w:spacing w:val="8"/>
        </w:rPr>
        <w:t xml:space="preserve"> </w:t>
      </w:r>
      <w:r w:rsidRPr="003B5B42">
        <w:t>e</w:t>
      </w:r>
      <w:r w:rsidRPr="003B5B42">
        <w:rPr>
          <w:spacing w:val="7"/>
        </w:rPr>
        <w:t xml:space="preserve"> </w:t>
      </w:r>
      <w:r w:rsidRPr="003B5B42">
        <w:t>ações</w:t>
      </w:r>
      <w:r w:rsidRPr="003B5B42">
        <w:rPr>
          <w:spacing w:val="12"/>
        </w:rPr>
        <w:t xml:space="preserve"> </w:t>
      </w:r>
      <w:r w:rsidRPr="003B5B42">
        <w:t>preventivas</w:t>
      </w:r>
      <w:r w:rsidRPr="003B5B42">
        <w:rPr>
          <w:spacing w:val="7"/>
        </w:rPr>
        <w:t xml:space="preserve"> </w:t>
      </w:r>
      <w:r w:rsidRPr="003B5B42">
        <w:t>e</w:t>
      </w:r>
      <w:r w:rsidRPr="003B5B42">
        <w:rPr>
          <w:spacing w:val="8"/>
        </w:rPr>
        <w:t xml:space="preserve"> </w:t>
      </w:r>
      <w:r w:rsidRPr="003B5B42">
        <w:t>corretivas</w:t>
      </w:r>
      <w:r w:rsidRPr="003B5B42">
        <w:rPr>
          <w:spacing w:val="-72"/>
        </w:rPr>
        <w:t xml:space="preserve"> </w:t>
      </w:r>
      <w:r w:rsidRPr="003B5B42">
        <w:t>para</w:t>
      </w:r>
      <w:r w:rsidRPr="003B5B42">
        <w:rPr>
          <w:spacing w:val="-9"/>
        </w:rPr>
        <w:t xml:space="preserve"> </w:t>
      </w:r>
      <w:r w:rsidRPr="003B5B42">
        <w:t>não-conformidades;</w:t>
      </w:r>
    </w:p>
    <w:p w14:paraId="65560551" w14:textId="77777777" w:rsidR="008150C3" w:rsidRPr="003B5B42" w:rsidRDefault="001743A5" w:rsidP="00385021">
      <w:pPr>
        <w:pStyle w:val="PargrafodaLista"/>
        <w:numPr>
          <w:ilvl w:val="0"/>
          <w:numId w:val="30"/>
        </w:numPr>
      </w:pPr>
      <w:r w:rsidRPr="003B5B42">
        <w:t>Procedimentos</w:t>
      </w:r>
      <w:r w:rsidRPr="003B5B42">
        <w:rPr>
          <w:spacing w:val="5"/>
        </w:rPr>
        <w:t xml:space="preserve"> </w:t>
      </w:r>
      <w:r w:rsidRPr="003B5B42">
        <w:t>de</w:t>
      </w:r>
      <w:r w:rsidRPr="003B5B42">
        <w:rPr>
          <w:spacing w:val="10"/>
        </w:rPr>
        <w:t xml:space="preserve"> </w:t>
      </w:r>
      <w:r w:rsidRPr="003B5B42">
        <w:t>Controle</w:t>
      </w:r>
      <w:r w:rsidRPr="003B5B42">
        <w:rPr>
          <w:spacing w:val="9"/>
        </w:rPr>
        <w:t xml:space="preserve"> </w:t>
      </w:r>
      <w:r w:rsidRPr="003B5B42">
        <w:t>Operacional</w:t>
      </w:r>
      <w:r w:rsidRPr="003B5B42">
        <w:rPr>
          <w:spacing w:val="8"/>
        </w:rPr>
        <w:t xml:space="preserve"> </w:t>
      </w:r>
      <w:r w:rsidRPr="003B5B42">
        <w:t>para</w:t>
      </w:r>
      <w:r w:rsidRPr="003B5B42">
        <w:rPr>
          <w:spacing w:val="3"/>
        </w:rPr>
        <w:t xml:space="preserve"> </w:t>
      </w:r>
      <w:r w:rsidRPr="003B5B42">
        <w:t>atividades</w:t>
      </w:r>
      <w:r w:rsidRPr="003B5B42">
        <w:rPr>
          <w:spacing w:val="8"/>
        </w:rPr>
        <w:t xml:space="preserve"> </w:t>
      </w:r>
      <w:r w:rsidRPr="003B5B42">
        <w:t>de</w:t>
      </w:r>
      <w:r w:rsidRPr="003B5B42">
        <w:rPr>
          <w:spacing w:val="10"/>
        </w:rPr>
        <w:t xml:space="preserve"> </w:t>
      </w:r>
      <w:r w:rsidRPr="003B5B42">
        <w:t>risco;</w:t>
      </w:r>
    </w:p>
    <w:p w14:paraId="3016DD1A" w14:textId="77777777" w:rsidR="008150C3" w:rsidRPr="003B5B42" w:rsidRDefault="001743A5" w:rsidP="00385021">
      <w:pPr>
        <w:pStyle w:val="PargrafodaLista"/>
        <w:numPr>
          <w:ilvl w:val="0"/>
          <w:numId w:val="30"/>
        </w:numPr>
      </w:pPr>
      <w:r w:rsidRPr="003B5B42">
        <w:t>Comunicações externas e mecanismos para recebimento e tratamento de</w:t>
      </w:r>
      <w:r w:rsidRPr="003B5B42">
        <w:rPr>
          <w:spacing w:val="1"/>
        </w:rPr>
        <w:t xml:space="preserve"> </w:t>
      </w:r>
      <w:r w:rsidRPr="003B5B42">
        <w:t>queixas</w:t>
      </w:r>
      <w:r w:rsidRPr="003B5B42">
        <w:rPr>
          <w:spacing w:val="-9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reclamações;</w:t>
      </w:r>
    </w:p>
    <w:p w14:paraId="782CFEC4" w14:textId="77777777" w:rsidR="008150C3" w:rsidRPr="003B5B42" w:rsidRDefault="001743A5" w:rsidP="00385021">
      <w:pPr>
        <w:pStyle w:val="PargrafodaLista"/>
        <w:numPr>
          <w:ilvl w:val="0"/>
          <w:numId w:val="30"/>
        </w:numPr>
      </w:pPr>
      <w:r w:rsidRPr="003B5B42">
        <w:rPr>
          <w:w w:val="105"/>
        </w:rPr>
        <w:t>Gerenciamento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riscos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ambientais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saúde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segurança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trabalhadores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comunidades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potencialmente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afetadas,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o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que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pode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exigir</w:t>
      </w:r>
      <w:r w:rsidRPr="003B5B42">
        <w:rPr>
          <w:spacing w:val="-77"/>
          <w:w w:val="105"/>
        </w:rPr>
        <w:t xml:space="preserve"> </w:t>
      </w:r>
      <w:r w:rsidRPr="003B5B42">
        <w:rPr>
          <w:w w:val="105"/>
        </w:rPr>
        <w:t>consulta e comunicação estruturada no âmbito da IFC PD4 (Saúde 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Segurança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da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Comunidade);</w:t>
      </w:r>
    </w:p>
    <w:p w14:paraId="71369A9D" w14:textId="77777777" w:rsidR="008150C3" w:rsidRPr="003B5B42" w:rsidRDefault="001743A5" w:rsidP="00385021">
      <w:pPr>
        <w:pStyle w:val="PargrafodaLista"/>
        <w:numPr>
          <w:ilvl w:val="0"/>
          <w:numId w:val="30"/>
        </w:numPr>
      </w:pPr>
      <w:r w:rsidRPr="003B5B42">
        <w:t>Análise contínua do desempenho ambiental e de saúde e segurança durante</w:t>
      </w:r>
      <w:r w:rsidRPr="003B5B42">
        <w:rPr>
          <w:spacing w:val="-72"/>
        </w:rPr>
        <w:t xml:space="preserve"> </w:t>
      </w:r>
      <w:r w:rsidRPr="003B5B42">
        <w:t>todo o ciclo do Projeto, com envolvimento da alta direção e participação dos</w:t>
      </w:r>
      <w:r w:rsidRPr="003B5B42">
        <w:rPr>
          <w:spacing w:val="-72"/>
        </w:rPr>
        <w:t xml:space="preserve"> </w:t>
      </w:r>
      <w:r w:rsidRPr="003B5B42">
        <w:t>trabalhadores</w:t>
      </w:r>
      <w:r w:rsidRPr="003B5B42">
        <w:rPr>
          <w:spacing w:val="-11"/>
        </w:rPr>
        <w:t xml:space="preserve"> </w:t>
      </w:r>
      <w:r w:rsidRPr="003B5B42">
        <w:t>e</w:t>
      </w:r>
      <w:r w:rsidRPr="003B5B42">
        <w:rPr>
          <w:spacing w:val="-9"/>
        </w:rPr>
        <w:t xml:space="preserve"> </w:t>
      </w:r>
      <w:r w:rsidRPr="003B5B42">
        <w:t>da</w:t>
      </w:r>
      <w:r w:rsidRPr="003B5B42">
        <w:rPr>
          <w:spacing w:val="-7"/>
        </w:rPr>
        <w:t xml:space="preserve"> </w:t>
      </w:r>
      <w:r w:rsidRPr="003B5B42">
        <w:t>comunidade;</w:t>
      </w:r>
    </w:p>
    <w:p w14:paraId="56D66B26" w14:textId="77777777" w:rsidR="008150C3" w:rsidRPr="003B5B42" w:rsidRDefault="001743A5" w:rsidP="00385021">
      <w:pPr>
        <w:pStyle w:val="PargrafodaLista"/>
        <w:numPr>
          <w:ilvl w:val="0"/>
          <w:numId w:val="30"/>
        </w:numPr>
      </w:pPr>
      <w:r w:rsidRPr="003B5B42">
        <w:rPr>
          <w:w w:val="105"/>
        </w:rPr>
        <w:t>Emissão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relatórios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periódicos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implantação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Sistema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Integrado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Gestão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Ambiental,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Social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Saúde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Segurança,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contendo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os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principais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resultados alcançados e uma avaliação de desempenho por meio 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indicadores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resultados.</w:t>
      </w:r>
    </w:p>
    <w:p w14:paraId="7AD98338" w14:textId="77777777" w:rsidR="008150C3" w:rsidRDefault="001743A5" w:rsidP="001E6E27">
      <w:pPr>
        <w:pStyle w:val="Corpodetexto"/>
      </w:pPr>
      <w:r>
        <w:t>Nos casos onde uma empresa subcontratada não tiver estrutura para atender e</w:t>
      </w:r>
      <w:r>
        <w:rPr>
          <w:spacing w:val="1"/>
        </w:rPr>
        <w:t xml:space="preserve"> </w:t>
      </w:r>
      <w:r>
        <w:t>cumprir com os requisitos acima elencados, o empreendedor deve disponibilizar à</w:t>
      </w:r>
      <w:r>
        <w:rPr>
          <w:spacing w:val="1"/>
        </w:rPr>
        <w:t xml:space="preserve"> </w:t>
      </w:r>
      <w:r>
        <w:t>mesma</w:t>
      </w:r>
      <w:r>
        <w:rPr>
          <w:spacing w:val="1"/>
        </w:rPr>
        <w:t xml:space="preserve"> </w:t>
      </w:r>
      <w:r>
        <w:t>recursos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assessoria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atendimento,</w:t>
      </w:r>
      <w:r>
        <w:rPr>
          <w:spacing w:val="1"/>
        </w:rPr>
        <w:t xml:space="preserve"> </w:t>
      </w:r>
      <w:r>
        <w:t>utilizando-se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ferramentas</w:t>
      </w:r>
      <w:r>
        <w:rPr>
          <w:spacing w:val="15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gestão</w:t>
      </w:r>
      <w:r>
        <w:rPr>
          <w:spacing w:val="16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Sistema</w:t>
      </w:r>
      <w:r>
        <w:rPr>
          <w:spacing w:val="17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Gestão</w:t>
      </w:r>
      <w:r>
        <w:rPr>
          <w:spacing w:val="18"/>
        </w:rPr>
        <w:t xml:space="preserve"> </w:t>
      </w:r>
      <w:r>
        <w:t>Integrada</w:t>
      </w:r>
      <w:r>
        <w:rPr>
          <w:spacing w:val="17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Meio</w:t>
      </w:r>
      <w:r>
        <w:rPr>
          <w:spacing w:val="17"/>
        </w:rPr>
        <w:t xml:space="preserve"> </w:t>
      </w:r>
      <w:r>
        <w:t>Ambiente,</w:t>
      </w:r>
      <w:r>
        <w:rPr>
          <w:spacing w:val="16"/>
        </w:rPr>
        <w:t xml:space="preserve"> </w:t>
      </w:r>
      <w:r>
        <w:t>Social</w:t>
      </w:r>
      <w:r>
        <w:rPr>
          <w:spacing w:val="-7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Segurança.</w:t>
      </w:r>
    </w:p>
    <w:p w14:paraId="058BE333" w14:textId="77777777" w:rsidR="008150C3" w:rsidRDefault="001743A5" w:rsidP="001E6E27">
      <w:pPr>
        <w:pStyle w:val="Corpodetexto"/>
      </w:pPr>
      <w:r>
        <w:t>O Sistema de Gestão Integrado deve possibilitar a coordenação do gerenciamento</w:t>
      </w:r>
      <w:r>
        <w:rPr>
          <w:spacing w:val="1"/>
        </w:rPr>
        <w:t xml:space="preserve"> </w:t>
      </w:r>
      <w:r>
        <w:t>de todas as ações e medidas socioambientais e de saúde e segurança e assegurar</w:t>
      </w:r>
      <w:r>
        <w:rPr>
          <w:spacing w:val="1"/>
        </w:rPr>
        <w:t xml:space="preserve"> </w:t>
      </w:r>
      <w:r>
        <w:t>que a análise crítica de resultados seja processada oportunamente, resultando na</w:t>
      </w:r>
      <w:r>
        <w:rPr>
          <w:spacing w:val="1"/>
        </w:rPr>
        <w:t xml:space="preserve"> </w:t>
      </w:r>
      <w:r>
        <w:rPr>
          <w:w w:val="105"/>
        </w:rPr>
        <w:t>ativação de estratégias corretivas no momento adequado. As ações e medidas</w:t>
      </w:r>
      <w:r>
        <w:rPr>
          <w:spacing w:val="1"/>
          <w:w w:val="105"/>
        </w:rPr>
        <w:t xml:space="preserve"> </w:t>
      </w:r>
      <w:r>
        <w:rPr>
          <w:w w:val="105"/>
        </w:rPr>
        <w:t>socioambientais e de saúde e segurança da construção e da operação que</w:t>
      </w:r>
      <w:r>
        <w:rPr>
          <w:spacing w:val="1"/>
          <w:w w:val="105"/>
        </w:rPr>
        <w:t xml:space="preserve"> </w:t>
      </w:r>
      <w:r>
        <w:rPr>
          <w:w w:val="105"/>
        </w:rPr>
        <w:t>apresentarem correlação entre si devem possuir mecanismos para interação de</w:t>
      </w:r>
      <w:r>
        <w:rPr>
          <w:spacing w:val="-76"/>
          <w:w w:val="105"/>
        </w:rPr>
        <w:t xml:space="preserve"> </w:t>
      </w:r>
      <w:r>
        <w:rPr>
          <w:w w:val="105"/>
        </w:rPr>
        <w:t>seus</w:t>
      </w:r>
      <w:r>
        <w:rPr>
          <w:spacing w:val="-16"/>
          <w:w w:val="105"/>
        </w:rPr>
        <w:t xml:space="preserve"> </w:t>
      </w:r>
      <w:r>
        <w:rPr>
          <w:w w:val="105"/>
        </w:rPr>
        <w:t>resultados,</w:t>
      </w:r>
      <w:r>
        <w:rPr>
          <w:spacing w:val="-15"/>
          <w:w w:val="105"/>
        </w:rPr>
        <w:t xml:space="preserve"> </w:t>
      </w:r>
      <w:r>
        <w:rPr>
          <w:w w:val="105"/>
        </w:rPr>
        <w:t>com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troca</w:t>
      </w:r>
      <w:r>
        <w:rPr>
          <w:spacing w:val="-17"/>
          <w:w w:val="105"/>
        </w:rPr>
        <w:t xml:space="preserve"> </w:t>
      </w:r>
      <w:r>
        <w:rPr>
          <w:w w:val="105"/>
        </w:rPr>
        <w:t>efetiva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informações.</w:t>
      </w:r>
    </w:p>
    <w:p w14:paraId="6297C5B6" w14:textId="77777777" w:rsidR="008150C3" w:rsidRDefault="001743A5" w:rsidP="001E6E27">
      <w:pPr>
        <w:pStyle w:val="Corpodetexto"/>
      </w:pPr>
      <w:r>
        <w:rPr>
          <w:w w:val="105"/>
        </w:rPr>
        <w:t>Planos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Contingência</w:t>
      </w:r>
    </w:p>
    <w:p w14:paraId="7388BB12" w14:textId="77777777" w:rsidR="008150C3" w:rsidRDefault="001743A5" w:rsidP="001E6E27">
      <w:pPr>
        <w:pStyle w:val="Corpodetexto"/>
      </w:pPr>
      <w:r>
        <w:rPr>
          <w:w w:val="105"/>
        </w:rPr>
        <w:t>Planos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Contingência</w:t>
      </w:r>
      <w:r>
        <w:rPr>
          <w:spacing w:val="1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w w:val="105"/>
        </w:rPr>
        <w:t>atendimento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situações</w:t>
      </w:r>
      <w:r>
        <w:rPr>
          <w:spacing w:val="1"/>
          <w:w w:val="105"/>
        </w:rPr>
        <w:t xml:space="preserve"> </w:t>
      </w:r>
      <w:r>
        <w:rPr>
          <w:w w:val="105"/>
        </w:rPr>
        <w:t>emergenciais</w:t>
      </w:r>
      <w:r>
        <w:rPr>
          <w:spacing w:val="1"/>
          <w:w w:val="105"/>
        </w:rPr>
        <w:t xml:space="preserve"> </w:t>
      </w: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t>consequências ou riscos sociais ou ambientais devem ser previstos como parte do</w:t>
      </w:r>
      <w:r>
        <w:rPr>
          <w:spacing w:val="1"/>
        </w:rPr>
        <w:t xml:space="preserve"> </w:t>
      </w:r>
      <w:r>
        <w:rPr>
          <w:w w:val="105"/>
        </w:rPr>
        <w:t>Sistema de Gestão do Projeto. Diversas situações de emergência envolvem o</w:t>
      </w:r>
      <w:r>
        <w:rPr>
          <w:spacing w:val="1"/>
          <w:w w:val="105"/>
        </w:rPr>
        <w:t xml:space="preserve"> </w:t>
      </w:r>
      <w:r>
        <w:rPr>
          <w:w w:val="105"/>
        </w:rPr>
        <w:t>Projeto, tanto na fase de construção como de operação, e cada uma dessas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situações deverá contar com um compreensivo e bem estruturado </w:t>
      </w:r>
      <w:r>
        <w:rPr>
          <w:rFonts w:ascii="Arial" w:hAnsi="Arial"/>
          <w:i/>
          <w:w w:val="105"/>
        </w:rPr>
        <w:t>Plano de</w:t>
      </w:r>
      <w:r>
        <w:rPr>
          <w:rFonts w:ascii="Arial" w:hAnsi="Arial"/>
          <w:i/>
          <w:spacing w:val="1"/>
          <w:w w:val="105"/>
        </w:rPr>
        <w:t xml:space="preserve"> </w:t>
      </w:r>
      <w:r>
        <w:rPr>
          <w:rFonts w:ascii="Arial" w:hAnsi="Arial"/>
          <w:i/>
        </w:rPr>
        <w:t>Prevenção e Resposta a Situações de Emergência</w:t>
      </w:r>
      <w:r>
        <w:t>. As Guias Gerais de EHS da IFC</w:t>
      </w:r>
      <w:r>
        <w:rPr>
          <w:spacing w:val="-72"/>
        </w:rPr>
        <w:t xml:space="preserve"> </w:t>
      </w:r>
      <w:r>
        <w:rPr>
          <w:w w:val="105"/>
        </w:rPr>
        <w:t>apresentam especificações técnicas relacionadas com este tema e que são</w:t>
      </w:r>
      <w:r>
        <w:rPr>
          <w:spacing w:val="1"/>
          <w:w w:val="105"/>
        </w:rPr>
        <w:t xml:space="preserve"> </w:t>
      </w:r>
      <w:r>
        <w:rPr>
          <w:w w:val="105"/>
        </w:rPr>
        <w:t>discutidas</w:t>
      </w:r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9"/>
          <w:w w:val="105"/>
        </w:rPr>
        <w:t xml:space="preserve"> </w:t>
      </w:r>
      <w:r>
        <w:rPr>
          <w:rFonts w:ascii="Arial" w:hAnsi="Arial"/>
          <w:b/>
          <w:w w:val="105"/>
        </w:rPr>
        <w:t>Anexo</w:t>
      </w:r>
      <w:r>
        <w:rPr>
          <w:rFonts w:ascii="Arial" w:hAnsi="Arial"/>
          <w:b/>
          <w:spacing w:val="-4"/>
          <w:w w:val="105"/>
        </w:rPr>
        <w:t xml:space="preserve"> </w:t>
      </w:r>
      <w:r>
        <w:rPr>
          <w:rFonts w:ascii="Arial" w:hAnsi="Arial"/>
          <w:b/>
          <w:w w:val="105"/>
        </w:rPr>
        <w:t>3</w:t>
      </w:r>
      <w:r>
        <w:rPr>
          <w:w w:val="105"/>
        </w:rPr>
        <w:t>.</w:t>
      </w:r>
    </w:p>
    <w:p w14:paraId="5F7D8737" w14:textId="77777777" w:rsidR="008150C3" w:rsidRDefault="001743A5" w:rsidP="001E6E27">
      <w:pPr>
        <w:pStyle w:val="Corpodetexto"/>
      </w:pPr>
      <w:r>
        <w:rPr>
          <w:rFonts w:ascii="Arial" w:hAnsi="Arial"/>
          <w:i/>
        </w:rPr>
        <w:t>Assurance</w:t>
      </w:r>
      <w:r>
        <w:rPr>
          <w:rFonts w:ascii="Arial" w:hAnsi="Arial"/>
          <w:i/>
          <w:spacing w:val="2"/>
        </w:rPr>
        <w:t xml:space="preserve"> </w:t>
      </w:r>
      <w:r>
        <w:t>Interno</w:t>
      </w:r>
      <w:r>
        <w:rPr>
          <w:spacing w:val="-7"/>
        </w:rPr>
        <w:t xml:space="preserve"> </w:t>
      </w:r>
      <w:r>
        <w:t>(Supervisão,</w:t>
      </w:r>
      <w:r>
        <w:rPr>
          <w:spacing w:val="-8"/>
        </w:rPr>
        <w:t xml:space="preserve"> </w:t>
      </w:r>
      <w:r>
        <w:t>Auditoria,</w:t>
      </w:r>
      <w:r>
        <w:rPr>
          <w:spacing w:val="-7"/>
        </w:rPr>
        <w:t xml:space="preserve"> </w:t>
      </w:r>
      <w:r>
        <w:t>Relatórios)</w:t>
      </w:r>
    </w:p>
    <w:p w14:paraId="619B4C77" w14:textId="6EDDCB1A" w:rsidR="008150C3" w:rsidRDefault="001743A5" w:rsidP="001E6E27">
      <w:pPr>
        <w:pStyle w:val="Corpodetexto"/>
      </w:pPr>
      <w:r>
        <w:t>Para atender a este requisito, o empreendedor deve contar com procedimentos de</w:t>
      </w:r>
      <w:r>
        <w:rPr>
          <w:spacing w:val="1"/>
        </w:rPr>
        <w:t xml:space="preserve"> </w:t>
      </w:r>
      <w:r>
        <w:t>garantia</w:t>
      </w:r>
      <w:r>
        <w:rPr>
          <w:spacing w:val="1"/>
        </w:rPr>
        <w:t xml:space="preserve"> </w:t>
      </w:r>
      <w:r>
        <w:t>(</w:t>
      </w:r>
      <w:r>
        <w:rPr>
          <w:rFonts w:ascii="Arial" w:hAnsi="Arial"/>
          <w:i/>
        </w:rPr>
        <w:t>Compliance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Assurance</w:t>
      </w:r>
      <w:r>
        <w:t>)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efetivamente</w:t>
      </w:r>
      <w:r>
        <w:rPr>
          <w:spacing w:val="1"/>
        </w:rPr>
        <w:t xml:space="preserve"> </w:t>
      </w:r>
      <w:r>
        <w:t>controlem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correta</w:t>
      </w:r>
      <w:r>
        <w:rPr>
          <w:spacing w:val="1"/>
        </w:rPr>
        <w:t xml:space="preserve"> </w:t>
      </w:r>
      <w:r>
        <w:t>implementação e cumprimento de todos os requisitos ambientais, sociais e de</w:t>
      </w:r>
      <w:r>
        <w:rPr>
          <w:spacing w:val="1"/>
        </w:rPr>
        <w:t xml:space="preserve"> </w:t>
      </w:r>
      <w:r>
        <w:t>saúde</w:t>
      </w:r>
      <w:r>
        <w:rPr>
          <w:spacing w:val="17"/>
        </w:rPr>
        <w:t xml:space="preserve"> </w:t>
      </w:r>
      <w:r>
        <w:t>e</w:t>
      </w:r>
      <w:r>
        <w:rPr>
          <w:spacing w:val="17"/>
        </w:rPr>
        <w:t xml:space="preserve"> </w:t>
      </w:r>
      <w:r>
        <w:t>segurança</w:t>
      </w:r>
      <w:r>
        <w:rPr>
          <w:spacing w:val="17"/>
        </w:rPr>
        <w:t xml:space="preserve"> </w:t>
      </w:r>
      <w:r>
        <w:t>da</w:t>
      </w:r>
      <w:r>
        <w:rPr>
          <w:spacing w:val="14"/>
        </w:rPr>
        <w:t xml:space="preserve"> </w:t>
      </w:r>
      <w:r>
        <w:t>fase</w:t>
      </w:r>
      <w:r>
        <w:rPr>
          <w:spacing w:val="17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construção</w:t>
      </w:r>
      <w:r>
        <w:rPr>
          <w:spacing w:val="17"/>
        </w:rPr>
        <w:t xml:space="preserve"> </w:t>
      </w:r>
      <w:r>
        <w:t>por</w:t>
      </w:r>
      <w:r>
        <w:rPr>
          <w:spacing w:val="15"/>
        </w:rPr>
        <w:t xml:space="preserve"> </w:t>
      </w:r>
      <w:r>
        <w:t>parte</w:t>
      </w:r>
      <w:r>
        <w:rPr>
          <w:spacing w:val="17"/>
        </w:rPr>
        <w:t xml:space="preserve"> </w:t>
      </w:r>
      <w:r>
        <w:t>da</w:t>
      </w:r>
      <w:r>
        <w:rPr>
          <w:spacing w:val="17"/>
        </w:rPr>
        <w:t xml:space="preserve"> </w:t>
      </w:r>
      <w:r>
        <w:t>empresa</w:t>
      </w:r>
      <w:r>
        <w:rPr>
          <w:spacing w:val="17"/>
        </w:rPr>
        <w:t xml:space="preserve"> </w:t>
      </w:r>
      <w:r>
        <w:t>responsável</w:t>
      </w:r>
      <w:r>
        <w:rPr>
          <w:spacing w:val="16"/>
        </w:rPr>
        <w:t xml:space="preserve"> </w:t>
      </w:r>
      <w:r>
        <w:t>pela</w:t>
      </w:r>
      <w:r w:rsidR="003476DB">
        <w:t xml:space="preserve"> </w:t>
      </w:r>
      <w:r>
        <w:t>construção</w:t>
      </w:r>
      <w:r>
        <w:rPr>
          <w:spacing w:val="1"/>
        </w:rPr>
        <w:t xml:space="preserve"> </w:t>
      </w:r>
      <w:r>
        <w:t>(EPCista</w:t>
      </w:r>
      <w:r>
        <w:rPr>
          <w:position w:val="8"/>
          <w:sz w:val="16"/>
        </w:rPr>
        <w:t>13</w:t>
      </w:r>
      <w:r>
        <w:t>)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operação,</w:t>
      </w:r>
      <w:r>
        <w:rPr>
          <w:spacing w:val="1"/>
        </w:rPr>
        <w:t xml:space="preserve"> </w:t>
      </w:r>
      <w:r>
        <w:t>principalmente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na</w:t>
      </w:r>
      <w:r>
        <w:rPr>
          <w:spacing w:val="-72"/>
        </w:rPr>
        <w:t xml:space="preserve"> </w:t>
      </w:r>
      <w:r>
        <w:t>definição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planos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negócios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usinas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EPCista</w:t>
      </w:r>
      <w:r>
        <w:rPr>
          <w:spacing w:val="1"/>
        </w:rPr>
        <w:t xml:space="preserve"> </w:t>
      </w:r>
      <w:r>
        <w:t>ficar</w:t>
      </w:r>
      <w:r>
        <w:rPr>
          <w:spacing w:val="1"/>
        </w:rPr>
        <w:t xml:space="preserve"> </w:t>
      </w:r>
      <w:r>
        <w:t>responsável</w:t>
      </w:r>
      <w:r>
        <w:rPr>
          <w:spacing w:val="-72"/>
        </w:rPr>
        <w:t xml:space="preserve"> </w:t>
      </w:r>
      <w:r>
        <w:t>também pela operação durante o estágio inicial de funcionamento (o que pode se</w:t>
      </w:r>
      <w:r>
        <w:rPr>
          <w:spacing w:val="1"/>
        </w:rPr>
        <w:t xml:space="preserve"> </w:t>
      </w:r>
      <w:r>
        <w:t>estender por um ou mais anos). O processo de</w:t>
      </w:r>
      <w:r>
        <w:rPr>
          <w:spacing w:val="1"/>
        </w:rPr>
        <w:t xml:space="preserve"> </w:t>
      </w:r>
      <w:r>
        <w:rPr>
          <w:rFonts w:ascii="Arial" w:hAnsi="Arial"/>
          <w:i/>
        </w:rPr>
        <w:t>Assurance</w:t>
      </w:r>
      <w:r>
        <w:rPr>
          <w:rFonts w:ascii="Arial" w:hAnsi="Arial"/>
          <w:i/>
          <w:spacing w:val="1"/>
        </w:rPr>
        <w:t xml:space="preserve"> </w:t>
      </w:r>
      <w:r>
        <w:t>deve contar com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manejo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não-conformidades,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padrões</w:t>
      </w:r>
      <w:r>
        <w:rPr>
          <w:spacing w:val="42"/>
        </w:rPr>
        <w:t xml:space="preserve"> </w:t>
      </w:r>
      <w:r>
        <w:t>locais</w:t>
      </w:r>
      <w:r>
        <w:rPr>
          <w:spacing w:val="38"/>
        </w:rPr>
        <w:t xml:space="preserve"> </w:t>
      </w:r>
      <w:r>
        <w:t>quanto</w:t>
      </w:r>
      <w:r>
        <w:rPr>
          <w:spacing w:val="40"/>
        </w:rPr>
        <w:t xml:space="preserve"> </w:t>
      </w:r>
      <w:r>
        <w:t>às</w:t>
      </w:r>
      <w:r>
        <w:rPr>
          <w:spacing w:val="42"/>
        </w:rPr>
        <w:t xml:space="preserve"> </w:t>
      </w:r>
      <w:r>
        <w:t>exigências</w:t>
      </w:r>
      <w:r>
        <w:rPr>
          <w:spacing w:val="43"/>
        </w:rPr>
        <w:t xml:space="preserve"> </w:t>
      </w:r>
      <w:r>
        <w:t>adicionais</w:t>
      </w:r>
      <w:r>
        <w:rPr>
          <w:spacing w:val="41"/>
        </w:rPr>
        <w:t xml:space="preserve"> </w:t>
      </w:r>
      <w:r>
        <w:t>da</w:t>
      </w:r>
      <w:r>
        <w:rPr>
          <w:spacing w:val="39"/>
        </w:rPr>
        <w:t xml:space="preserve"> </w:t>
      </w:r>
      <w:r>
        <w:t>IFC.</w:t>
      </w:r>
      <w:r>
        <w:rPr>
          <w:spacing w:val="43"/>
        </w:rPr>
        <w:t xml:space="preserve"> </w:t>
      </w:r>
      <w:r>
        <w:t>Esse</w:t>
      </w:r>
      <w:r>
        <w:rPr>
          <w:spacing w:val="43"/>
        </w:rPr>
        <w:t xml:space="preserve"> </w:t>
      </w:r>
      <w:r>
        <w:t>sistema</w:t>
      </w:r>
      <w:r>
        <w:rPr>
          <w:spacing w:val="40"/>
        </w:rPr>
        <w:t xml:space="preserve"> </w:t>
      </w:r>
      <w:r>
        <w:t>é</w:t>
      </w:r>
      <w:r>
        <w:rPr>
          <w:spacing w:val="40"/>
        </w:rPr>
        <w:t xml:space="preserve"> </w:t>
      </w:r>
      <w:r>
        <w:lastRenderedPageBreak/>
        <w:t>aplicável</w:t>
      </w:r>
      <w:r>
        <w:rPr>
          <w:spacing w:val="-73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somente</w:t>
      </w:r>
      <w:r>
        <w:rPr>
          <w:spacing w:val="-8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contrato</w:t>
      </w:r>
      <w:r>
        <w:rPr>
          <w:spacing w:val="-6"/>
        </w:rPr>
        <w:t xml:space="preserve"> </w:t>
      </w:r>
      <w:r>
        <w:t>principal</w:t>
      </w:r>
      <w:r>
        <w:rPr>
          <w:spacing w:val="-10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construção,</w:t>
      </w:r>
      <w:r>
        <w:rPr>
          <w:spacing w:val="-9"/>
        </w:rPr>
        <w:t xml:space="preserve"> </w:t>
      </w:r>
      <w:r>
        <w:t>mas</w:t>
      </w:r>
      <w:r>
        <w:rPr>
          <w:spacing w:val="-6"/>
        </w:rPr>
        <w:t xml:space="preserve"> </w:t>
      </w:r>
      <w:r>
        <w:t>também</w:t>
      </w:r>
      <w:r>
        <w:rPr>
          <w:spacing w:val="-8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demais</w:t>
      </w:r>
      <w:r>
        <w:rPr>
          <w:spacing w:val="-10"/>
        </w:rPr>
        <w:t xml:space="preserve"> </w:t>
      </w:r>
      <w:r>
        <w:t>serviços</w:t>
      </w:r>
      <w:r>
        <w:rPr>
          <w:spacing w:val="-72"/>
        </w:rPr>
        <w:t xml:space="preserve"> </w:t>
      </w:r>
      <w:r>
        <w:t>contratados diretamente pelo empreendedor (fornecedores primários da cadeia de</w:t>
      </w:r>
      <w:r>
        <w:rPr>
          <w:spacing w:val="1"/>
        </w:rPr>
        <w:t xml:space="preserve"> </w:t>
      </w:r>
      <w:r>
        <w:t>fornecimento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Projeto).</w:t>
      </w:r>
    </w:p>
    <w:p w14:paraId="1DD16C57" w14:textId="77777777" w:rsidR="008150C3" w:rsidRDefault="001743A5" w:rsidP="001E6E27">
      <w:pPr>
        <w:pStyle w:val="Corpodetexto"/>
      </w:pPr>
      <w:r>
        <w:rPr>
          <w:w w:val="105"/>
        </w:rPr>
        <w:t>Gestão Socioambiental e de Saúde e Segurança na Construção – Equipe e</w:t>
      </w:r>
      <w:r>
        <w:rPr>
          <w:spacing w:val="1"/>
          <w:w w:val="105"/>
        </w:rPr>
        <w:t xml:space="preserve"> </w:t>
      </w:r>
      <w:r>
        <w:rPr>
          <w:w w:val="105"/>
        </w:rPr>
        <w:t>Organograma</w:t>
      </w:r>
    </w:p>
    <w:p w14:paraId="063609CB" w14:textId="77777777" w:rsidR="008150C3" w:rsidRDefault="001743A5" w:rsidP="001E6E27">
      <w:pPr>
        <w:pStyle w:val="Corpodetexto"/>
      </w:pPr>
      <w:r>
        <w:t>A área socioambiental e de saúde e segurança da entidade responsável pela</w:t>
      </w:r>
      <w:r>
        <w:rPr>
          <w:spacing w:val="1"/>
        </w:rPr>
        <w:t xml:space="preserve"> </w:t>
      </w:r>
      <w:r>
        <w:t>construção, para o caso de não ser o empreendedor, deve ter linha direta com os</w:t>
      </w:r>
      <w:r>
        <w:rPr>
          <w:spacing w:val="1"/>
        </w:rPr>
        <w:t xml:space="preserve"> </w:t>
      </w:r>
      <w:r>
        <w:t>responsáveis pelo empreendimento. Todo subcontratado deve contar com um</w:t>
      </w:r>
      <w:r>
        <w:rPr>
          <w:spacing w:val="1"/>
        </w:rPr>
        <w:t xml:space="preserve"> </w:t>
      </w:r>
      <w:r>
        <w:t>preposto ambiental e de saúde e segurança. O dimensionamento da equipe de</w:t>
      </w:r>
      <w:r>
        <w:rPr>
          <w:spacing w:val="1"/>
        </w:rPr>
        <w:t xml:space="preserve"> </w:t>
      </w:r>
      <w:r>
        <w:t>saúde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legislação.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equipe</w:t>
      </w:r>
      <w:r>
        <w:rPr>
          <w:spacing w:val="1"/>
        </w:rPr>
        <w:t xml:space="preserve"> </w:t>
      </w:r>
      <w:r>
        <w:t>ambiental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suficiente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garantir</w:t>
      </w:r>
      <w:r>
        <w:rPr>
          <w:spacing w:val="-7"/>
        </w:rPr>
        <w:t xml:space="preserve"> </w:t>
      </w:r>
      <w:r>
        <w:t>conformidade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todos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itens</w:t>
      </w:r>
      <w:r>
        <w:rPr>
          <w:spacing w:val="-4"/>
        </w:rPr>
        <w:t xml:space="preserve"> </w:t>
      </w:r>
      <w:r>
        <w:t>ambientais</w:t>
      </w:r>
      <w:r>
        <w:rPr>
          <w:spacing w:val="-7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Construção</w:t>
      </w:r>
      <w:r>
        <w:rPr>
          <w:spacing w:val="-73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exigências</w:t>
      </w:r>
      <w:r>
        <w:rPr>
          <w:spacing w:val="-6"/>
        </w:rPr>
        <w:t xml:space="preserve"> </w:t>
      </w:r>
      <w:r>
        <w:t>adicionais</w:t>
      </w:r>
      <w:r>
        <w:rPr>
          <w:spacing w:val="-7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IFC</w:t>
      </w:r>
      <w:r>
        <w:rPr>
          <w:spacing w:val="-9"/>
        </w:rPr>
        <w:t xml:space="preserve"> </w:t>
      </w:r>
      <w:r>
        <w:t>aplicáveis.</w:t>
      </w:r>
    </w:p>
    <w:p w14:paraId="62226F76" w14:textId="77777777" w:rsidR="008150C3" w:rsidRDefault="001743A5">
      <w:pPr>
        <w:spacing w:before="11"/>
        <w:ind w:left="1507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IFC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PD2: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Trabalho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Condições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 Trabalho</w:t>
      </w:r>
    </w:p>
    <w:p w14:paraId="5E1ADCFA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77"/>
          <w:w w:val="105"/>
        </w:rPr>
        <w:t xml:space="preserve"> </w:t>
      </w:r>
      <w:r>
        <w:rPr>
          <w:w w:val="105"/>
        </w:rPr>
        <w:t>Padrão</w:t>
      </w:r>
      <w:r>
        <w:rPr>
          <w:spacing w:val="78"/>
          <w:w w:val="105"/>
        </w:rPr>
        <w:t xml:space="preserve"> </w:t>
      </w:r>
      <w:r>
        <w:rPr>
          <w:w w:val="105"/>
        </w:rPr>
        <w:t>de</w:t>
      </w:r>
      <w:r>
        <w:rPr>
          <w:spacing w:val="77"/>
          <w:w w:val="105"/>
        </w:rPr>
        <w:t xml:space="preserve"> </w:t>
      </w:r>
      <w:r>
        <w:rPr>
          <w:w w:val="105"/>
        </w:rPr>
        <w:t>Desempenho</w:t>
      </w:r>
      <w:r>
        <w:rPr>
          <w:spacing w:val="78"/>
          <w:w w:val="105"/>
        </w:rPr>
        <w:t xml:space="preserve"> </w:t>
      </w:r>
      <w:r>
        <w:rPr>
          <w:w w:val="105"/>
        </w:rPr>
        <w:t>Nº</w:t>
      </w:r>
      <w:r>
        <w:rPr>
          <w:spacing w:val="77"/>
          <w:w w:val="105"/>
        </w:rPr>
        <w:t xml:space="preserve"> </w:t>
      </w:r>
      <w:r>
        <w:rPr>
          <w:w w:val="105"/>
        </w:rPr>
        <w:t>2</w:t>
      </w:r>
      <w:r>
        <w:rPr>
          <w:spacing w:val="76"/>
          <w:w w:val="105"/>
        </w:rPr>
        <w:t xml:space="preserve"> </w:t>
      </w:r>
      <w:r>
        <w:rPr>
          <w:w w:val="105"/>
        </w:rPr>
        <w:t>da</w:t>
      </w:r>
      <w:r>
        <w:rPr>
          <w:spacing w:val="78"/>
          <w:w w:val="105"/>
        </w:rPr>
        <w:t xml:space="preserve"> </w:t>
      </w:r>
      <w:r>
        <w:rPr>
          <w:w w:val="105"/>
        </w:rPr>
        <w:t>IFC</w:t>
      </w:r>
      <w:r>
        <w:rPr>
          <w:spacing w:val="76"/>
          <w:w w:val="105"/>
        </w:rPr>
        <w:t xml:space="preserve"> </w:t>
      </w:r>
      <w:r>
        <w:rPr>
          <w:w w:val="105"/>
        </w:rPr>
        <w:t>(IFC</w:t>
      </w:r>
      <w:r>
        <w:rPr>
          <w:spacing w:val="77"/>
          <w:w w:val="105"/>
        </w:rPr>
        <w:t xml:space="preserve"> </w:t>
      </w:r>
      <w:r>
        <w:rPr>
          <w:w w:val="105"/>
        </w:rPr>
        <w:t>PD2)</w:t>
      </w:r>
      <w:r>
        <w:rPr>
          <w:spacing w:val="76"/>
          <w:w w:val="105"/>
        </w:rPr>
        <w:t xml:space="preserve"> </w:t>
      </w:r>
      <w:r>
        <w:rPr>
          <w:w w:val="105"/>
        </w:rPr>
        <w:t>aplica-se</w:t>
      </w:r>
      <w:r>
        <w:rPr>
          <w:spacing w:val="78"/>
          <w:w w:val="105"/>
        </w:rPr>
        <w:t xml:space="preserve"> </w:t>
      </w:r>
      <w:r>
        <w:rPr>
          <w:w w:val="105"/>
        </w:rPr>
        <w:t>a</w:t>
      </w:r>
      <w:r>
        <w:rPr>
          <w:spacing w:val="78"/>
          <w:w w:val="105"/>
        </w:rPr>
        <w:t xml:space="preserve"> </w:t>
      </w:r>
      <w:r>
        <w:rPr>
          <w:w w:val="105"/>
        </w:rPr>
        <w:t>todos</w:t>
      </w:r>
      <w:r>
        <w:rPr>
          <w:spacing w:val="74"/>
          <w:w w:val="105"/>
        </w:rPr>
        <w:t xml:space="preserve"> </w:t>
      </w:r>
      <w:r>
        <w:rPr>
          <w:w w:val="105"/>
        </w:rPr>
        <w:t>os</w:t>
      </w:r>
      <w:r>
        <w:rPr>
          <w:spacing w:val="-76"/>
          <w:w w:val="105"/>
        </w:rPr>
        <w:t xml:space="preserve"> </w:t>
      </w:r>
      <w:r>
        <w:rPr>
          <w:w w:val="105"/>
        </w:rPr>
        <w:t>trabalhadores diretos, contratados por empresas parceiras e por fornecedores</w:t>
      </w:r>
      <w:r>
        <w:rPr>
          <w:spacing w:val="1"/>
          <w:w w:val="105"/>
        </w:rPr>
        <w:t xml:space="preserve"> </w:t>
      </w:r>
      <w:r>
        <w:rPr>
          <w:w w:val="105"/>
        </w:rPr>
        <w:t>primários da cadeia de fornecimento do Projeto. O IFC PD2 traz em seu escopo</w:t>
      </w:r>
      <w:r>
        <w:rPr>
          <w:spacing w:val="-76"/>
          <w:w w:val="105"/>
        </w:rPr>
        <w:t xml:space="preserve"> </w:t>
      </w:r>
      <w:r>
        <w:t>requisitos</w:t>
      </w:r>
      <w:r>
        <w:rPr>
          <w:spacing w:val="18"/>
        </w:rPr>
        <w:t xml:space="preserve"> </w:t>
      </w:r>
      <w:r>
        <w:t>específicos</w:t>
      </w:r>
      <w:r>
        <w:rPr>
          <w:spacing w:val="11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Saúde</w:t>
      </w:r>
      <w:r>
        <w:rPr>
          <w:spacing w:val="16"/>
        </w:rPr>
        <w:t xml:space="preserve"> </w:t>
      </w:r>
      <w:r>
        <w:t>e</w:t>
      </w:r>
      <w:r>
        <w:rPr>
          <w:spacing w:val="15"/>
        </w:rPr>
        <w:t xml:space="preserve"> </w:t>
      </w:r>
      <w:r>
        <w:t>Segurança</w:t>
      </w:r>
      <w:r>
        <w:rPr>
          <w:spacing w:val="20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Trabalho</w:t>
      </w:r>
      <w:r>
        <w:rPr>
          <w:spacing w:val="17"/>
        </w:rPr>
        <w:t xml:space="preserve"> </w:t>
      </w:r>
      <w:r>
        <w:t>que</w:t>
      </w:r>
      <w:r>
        <w:rPr>
          <w:spacing w:val="19"/>
        </w:rPr>
        <w:t xml:space="preserve"> </w:t>
      </w:r>
      <w:r>
        <w:t>serão</w:t>
      </w:r>
      <w:r>
        <w:rPr>
          <w:spacing w:val="16"/>
        </w:rPr>
        <w:t xml:space="preserve"> </w:t>
      </w:r>
      <w:r>
        <w:t>apresentados</w:t>
      </w:r>
      <w:r>
        <w:rPr>
          <w:spacing w:val="-73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w w:val="105"/>
        </w:rPr>
        <w:t>seguir.</w:t>
      </w:r>
    </w:p>
    <w:p w14:paraId="479C5E3A" w14:textId="77777777" w:rsidR="008150C3" w:rsidRDefault="001743A5" w:rsidP="001E6E27">
      <w:pPr>
        <w:pStyle w:val="Corpodetexto"/>
      </w:pPr>
      <w:r>
        <w:rPr>
          <w:w w:val="105"/>
        </w:rPr>
        <w:t>Gestão</w:t>
      </w:r>
      <w:r>
        <w:rPr>
          <w:spacing w:val="-17"/>
          <w:w w:val="105"/>
        </w:rPr>
        <w:t xml:space="preserve"> </w:t>
      </w:r>
      <w:r>
        <w:rPr>
          <w:w w:val="105"/>
        </w:rPr>
        <w:t>da</w:t>
      </w:r>
      <w:r>
        <w:rPr>
          <w:spacing w:val="-17"/>
          <w:w w:val="105"/>
        </w:rPr>
        <w:t xml:space="preserve"> </w:t>
      </w:r>
      <w:r>
        <w:rPr>
          <w:w w:val="105"/>
        </w:rPr>
        <w:t>Saúde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9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8"/>
          <w:w w:val="105"/>
        </w:rPr>
        <w:t xml:space="preserve"> </w:t>
      </w:r>
      <w:r>
        <w:rPr>
          <w:w w:val="105"/>
        </w:rPr>
        <w:t>do</w:t>
      </w:r>
      <w:r>
        <w:rPr>
          <w:spacing w:val="-19"/>
          <w:w w:val="105"/>
        </w:rPr>
        <w:t xml:space="preserve"> </w:t>
      </w:r>
      <w:r>
        <w:rPr>
          <w:w w:val="105"/>
        </w:rPr>
        <w:t>Trabalhador</w:t>
      </w:r>
    </w:p>
    <w:p w14:paraId="54D7B721" w14:textId="77777777" w:rsidR="008150C3" w:rsidRDefault="001743A5" w:rsidP="001E6E27">
      <w:pPr>
        <w:pStyle w:val="Corpodetexto"/>
      </w:pPr>
      <w:r>
        <w:t>De forma geral, o IFC PD2 requer que o empreendedor proporcione a todos os</w:t>
      </w:r>
      <w:r>
        <w:rPr>
          <w:spacing w:val="1"/>
        </w:rPr>
        <w:t xml:space="preserve"> </w:t>
      </w:r>
      <w:r>
        <w:t>trabalhadores do Projeto um padrão mínimo que garanta um ambiente de trabalho</w:t>
      </w:r>
      <w:r>
        <w:rPr>
          <w:spacing w:val="-72"/>
        </w:rPr>
        <w:t xml:space="preserve"> </w:t>
      </w:r>
      <w:r>
        <w:t>seguro e saudável. Para isso, deve-se levar em conta a necessidade de realizar um</w:t>
      </w:r>
      <w:r>
        <w:rPr>
          <w:spacing w:val="-72"/>
        </w:rPr>
        <w:t xml:space="preserve"> </w:t>
      </w:r>
      <w:r>
        <w:t>extenso e abrangente processo de levantamento de perigos e avaliação de riscos</w:t>
      </w:r>
      <w:r>
        <w:rPr>
          <w:spacing w:val="1"/>
        </w:rPr>
        <w:t xml:space="preserve"> </w:t>
      </w:r>
      <w:r>
        <w:t>para cada uma das principais etapas do Projeto, tanto para a fase de construção</w:t>
      </w:r>
      <w:r>
        <w:rPr>
          <w:spacing w:val="1"/>
        </w:rPr>
        <w:t xml:space="preserve"> </w:t>
      </w:r>
      <w:r>
        <w:t>quanto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operação,</w:t>
      </w:r>
      <w:r>
        <w:rPr>
          <w:spacing w:val="-7"/>
        </w:rPr>
        <w:t xml:space="preserve"> </w:t>
      </w:r>
      <w:r>
        <w:t>envolvendo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cadeia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fornecimento</w:t>
      </w:r>
      <w:r>
        <w:rPr>
          <w:spacing w:val="-5"/>
        </w:rPr>
        <w:t xml:space="preserve"> </w:t>
      </w:r>
      <w:r>
        <w:t>primária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Projeto.</w:t>
      </w:r>
    </w:p>
    <w:p w14:paraId="72994194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desses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pautada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boas</w:t>
      </w:r>
      <w:r>
        <w:rPr>
          <w:spacing w:val="1"/>
        </w:rPr>
        <w:t xml:space="preserve"> </w:t>
      </w:r>
      <w:r>
        <w:t>práticas</w:t>
      </w:r>
      <w:r>
        <w:rPr>
          <w:spacing w:val="1"/>
        </w:rPr>
        <w:t xml:space="preserve"> </w:t>
      </w:r>
      <w:r>
        <w:t>internacionais do setor e deve cobrir os principais riscos que possam relacionar-se</w:t>
      </w:r>
      <w:r>
        <w:rPr>
          <w:spacing w:val="1"/>
        </w:rPr>
        <w:t xml:space="preserve"> </w:t>
      </w:r>
      <w:r>
        <w:t xml:space="preserve">com os perigos físicos, químicos e biológicos (ver detalhe no </w:t>
      </w:r>
      <w:r>
        <w:rPr>
          <w:rFonts w:ascii="Arial" w:hAnsi="Arial"/>
          <w:b/>
        </w:rPr>
        <w:t>Anexo 3</w:t>
      </w:r>
      <w:r>
        <w:t>). O Sistema</w:t>
      </w:r>
      <w:r>
        <w:rPr>
          <w:spacing w:val="1"/>
        </w:rPr>
        <w:t xml:space="preserve"> </w:t>
      </w:r>
      <w:r>
        <w:t>Integrado de Gestão Ambiental, Social e de Saúde e Segurança deverá incluir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destinadas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acidentes,</w:t>
      </w:r>
      <w:r>
        <w:rPr>
          <w:spacing w:val="1"/>
        </w:rPr>
        <w:t xml:space="preserve"> </w:t>
      </w:r>
      <w:r>
        <w:t>lesões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doenças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relacionadas</w:t>
      </w:r>
      <w:r>
        <w:rPr>
          <w:spacing w:val="-7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Projeto</w:t>
      </w:r>
      <w:r>
        <w:rPr>
          <w:spacing w:val="-4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-3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induzidas</w:t>
      </w:r>
      <w:r>
        <w:rPr>
          <w:spacing w:val="-5"/>
        </w:rPr>
        <w:t xml:space="preserve"> </w:t>
      </w:r>
      <w:r>
        <w:t>pelo</w:t>
      </w:r>
      <w:r>
        <w:rPr>
          <w:spacing w:val="-5"/>
        </w:rPr>
        <w:t xml:space="preserve"> </w:t>
      </w:r>
      <w:r>
        <w:t>mesmo.</w:t>
      </w:r>
    </w:p>
    <w:p w14:paraId="7C75CDBD" w14:textId="77777777" w:rsidR="008150C3" w:rsidRDefault="008150C3" w:rsidP="001E6E27">
      <w:pPr>
        <w:pStyle w:val="Corpodetexto"/>
      </w:pPr>
    </w:p>
    <w:p w14:paraId="4E62B8FB" w14:textId="77777777" w:rsidR="008150C3" w:rsidRDefault="00946558" w:rsidP="001E6E27">
      <w:pPr>
        <w:pStyle w:val="Corpodetexto"/>
        <w:rPr>
          <w:sz w:val="2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2859ED10" wp14:editId="1CE843C0">
                <wp:simplePos x="0" y="0"/>
                <wp:positionH relativeFrom="page">
                  <wp:posOffset>914400</wp:posOffset>
                </wp:positionH>
                <wp:positionV relativeFrom="paragraph">
                  <wp:posOffset>191770</wp:posOffset>
                </wp:positionV>
                <wp:extent cx="1828800" cy="7620"/>
                <wp:effectExtent l="0" t="0" r="0" b="0"/>
                <wp:wrapTopAndBottom/>
                <wp:docPr id="1014" name="Rectangle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5ADBDD" id="Rectangle 729" o:spid="_x0000_s1026" style="position:absolute;margin-left:1in;margin-top:15.1pt;width:2in;height:.6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IPyod/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3C5F4F9F" w14:textId="1D995EBC" w:rsidR="008150C3" w:rsidRDefault="001743A5" w:rsidP="00385021">
      <w:pPr>
        <w:pStyle w:val="PargrafodaLista"/>
        <w:numPr>
          <w:ilvl w:val="0"/>
          <w:numId w:val="59"/>
        </w:numPr>
        <w:rPr>
          <w:color w:val="000000" w:themeColor="text1"/>
          <w:sz w:val="28"/>
          <w:szCs w:val="28"/>
        </w:rPr>
      </w:pPr>
      <w:r>
        <w:t xml:space="preserve">EPCista, termo derivado de EPC, </w:t>
      </w:r>
      <w:r w:rsidR="001E6E27">
        <w:fldChar w:fldCharType="begin"/>
      </w:r>
      <w:r w:rsidR="001E6E27">
        <w:instrText>HYPERLINK "https://pt.wikipedia.org/wiki/Acr%C3%B3nimo" \h</w:instrText>
      </w:r>
      <w:r w:rsidR="001E6E27">
        <w:fldChar w:fldCharType="separate"/>
      </w:r>
      <w:r>
        <w:t xml:space="preserve">sigla </w:t>
      </w:r>
      <w:r w:rsidR="001E6E27">
        <w:fldChar w:fldCharType="end"/>
      </w:r>
      <w:r>
        <w:t>em inglês para "</w:t>
      </w:r>
      <w:r>
        <w:rPr>
          <w:rFonts w:ascii="Arial" w:hAnsi="Arial"/>
          <w:i/>
        </w:rPr>
        <w:t>Engineering, procurement and construction</w:t>
      </w:r>
      <w:r>
        <w:t>", ou</w:t>
      </w:r>
      <w:r>
        <w:rPr>
          <w:spacing w:val="1"/>
        </w:rPr>
        <w:t xml:space="preserve"> </w:t>
      </w:r>
      <w:r>
        <w:t>Engenharia,</w:t>
      </w:r>
      <w:r>
        <w:rPr>
          <w:spacing w:val="22"/>
        </w:rPr>
        <w:t xml:space="preserve"> </w:t>
      </w:r>
      <w:r>
        <w:t>Gestão</w:t>
      </w:r>
      <w:r>
        <w:rPr>
          <w:spacing w:val="22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Compras</w:t>
      </w:r>
      <w:r>
        <w:rPr>
          <w:spacing w:val="23"/>
        </w:rPr>
        <w:t xml:space="preserve"> </w:t>
      </w:r>
      <w:r>
        <w:t>e</w:t>
      </w:r>
      <w:r>
        <w:rPr>
          <w:spacing w:val="23"/>
        </w:rPr>
        <w:t xml:space="preserve"> </w:t>
      </w:r>
      <w:r>
        <w:t>Construção,</w:t>
      </w:r>
      <w:r>
        <w:rPr>
          <w:spacing w:val="22"/>
        </w:rPr>
        <w:t xml:space="preserve"> </w:t>
      </w:r>
      <w:r>
        <w:t>em</w:t>
      </w:r>
      <w:r>
        <w:rPr>
          <w:spacing w:val="19"/>
        </w:rPr>
        <w:t xml:space="preserve"> </w:t>
      </w:r>
      <w:r>
        <w:t>português.</w:t>
      </w:r>
      <w:r>
        <w:rPr>
          <w:spacing w:val="23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contratação</w:t>
      </w:r>
      <w:r>
        <w:rPr>
          <w:spacing w:val="23"/>
        </w:rPr>
        <w:t xml:space="preserve"> </w:t>
      </w:r>
      <w:r>
        <w:t>do</w:t>
      </w:r>
      <w:r>
        <w:rPr>
          <w:spacing w:val="22"/>
        </w:rPr>
        <w:t xml:space="preserve"> </w:t>
      </w:r>
      <w:r>
        <w:t>EPCista</w:t>
      </w:r>
      <w:r>
        <w:rPr>
          <w:spacing w:val="19"/>
        </w:rPr>
        <w:t xml:space="preserve"> </w:t>
      </w:r>
      <w:r>
        <w:t>pode</w:t>
      </w:r>
      <w:r>
        <w:rPr>
          <w:spacing w:val="20"/>
        </w:rPr>
        <w:t xml:space="preserve"> </w:t>
      </w:r>
      <w:r>
        <w:t>compreender</w:t>
      </w:r>
      <w:r>
        <w:rPr>
          <w:spacing w:val="1"/>
        </w:rPr>
        <w:t xml:space="preserve"> </w:t>
      </w:r>
      <w:r>
        <w:t xml:space="preserve">em um só instrumento a construção, a compra de equipamentos e a montagem para a obra. </w:t>
      </w:r>
    </w:p>
    <w:p w14:paraId="1FAE55B6" w14:textId="77777777" w:rsidR="008150C3" w:rsidRDefault="008150C3" w:rsidP="001E6E27">
      <w:pPr>
        <w:pStyle w:val="Corpodetexto"/>
      </w:pPr>
    </w:p>
    <w:p w14:paraId="7E1AF856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hierarquia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gerenciamento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relativos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saúde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dos</w:t>
      </w:r>
      <w:r>
        <w:rPr>
          <w:spacing w:val="-72"/>
        </w:rPr>
        <w:t xml:space="preserve"> </w:t>
      </w:r>
      <w:r>
        <w:t>Trabalhadores e da Comunidade sugerida pelo IFC PD2 prioriza a eliminação da</w:t>
      </w:r>
      <w:r>
        <w:rPr>
          <w:spacing w:val="1"/>
        </w:rPr>
        <w:t xml:space="preserve"> </w:t>
      </w:r>
      <w:r>
        <w:t>fonte de risco, através da modificação, substituição ou eliminação de condições 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perigosas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inaceitáveis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eliminação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substância</w:t>
      </w:r>
      <w:r>
        <w:rPr>
          <w:spacing w:val="1"/>
        </w:rPr>
        <w:t xml:space="preserve"> </w:t>
      </w:r>
      <w:r>
        <w:t>perigosa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potencialmente</w:t>
      </w:r>
      <w:r>
        <w:rPr>
          <w:spacing w:val="-11"/>
        </w:rPr>
        <w:t xml:space="preserve"> </w:t>
      </w:r>
      <w:r>
        <w:t>perigosa</w:t>
      </w:r>
      <w:r>
        <w:rPr>
          <w:spacing w:val="-11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saúde</w:t>
      </w:r>
      <w:r>
        <w:rPr>
          <w:spacing w:val="-13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vida.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identificação</w:t>
      </w:r>
      <w:r>
        <w:rPr>
          <w:spacing w:val="-13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eliminação</w:t>
      </w:r>
      <w:r>
        <w:rPr>
          <w:spacing w:val="-13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redução</w:t>
      </w:r>
      <w:r>
        <w:rPr>
          <w:spacing w:val="-73"/>
        </w:rPr>
        <w:t xml:space="preserve"> </w:t>
      </w:r>
      <w:r>
        <w:t>dos riscos que possam constituir-se em ameaça à vida deve ser uma prioridade na</w:t>
      </w:r>
      <w:r>
        <w:rPr>
          <w:spacing w:val="1"/>
        </w:rPr>
        <w:t xml:space="preserve"> </w:t>
      </w:r>
      <w:r>
        <w:t>gestão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Segurança</w:t>
      </w:r>
      <w:r>
        <w:rPr>
          <w:spacing w:val="-3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Trabalhador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Comunidade.</w:t>
      </w:r>
    </w:p>
    <w:p w14:paraId="6BB5F78C" w14:textId="77777777" w:rsidR="008150C3" w:rsidRDefault="001743A5" w:rsidP="001E6E27">
      <w:pPr>
        <w:pStyle w:val="Corpodetexto"/>
      </w:pPr>
      <w:r>
        <w:lastRenderedPageBreak/>
        <w:t>É</w:t>
      </w:r>
      <w:r>
        <w:rPr>
          <w:spacing w:val="-5"/>
        </w:rPr>
        <w:t xml:space="preserve"> </w:t>
      </w:r>
      <w:r>
        <w:t>fundamental</w:t>
      </w:r>
      <w:r>
        <w:rPr>
          <w:spacing w:val="-6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gestão</w:t>
      </w:r>
      <w:r>
        <w:rPr>
          <w:spacing w:val="-8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Segurança</w:t>
      </w:r>
      <w:r>
        <w:rPr>
          <w:spacing w:val="-5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Saúde</w:t>
      </w:r>
      <w:r>
        <w:rPr>
          <w:spacing w:val="-5"/>
        </w:rPr>
        <w:t xml:space="preserve"> </w:t>
      </w:r>
      <w:r>
        <w:t>conte</w:t>
      </w:r>
      <w:r>
        <w:rPr>
          <w:spacing w:val="-5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um</w:t>
      </w:r>
      <w:r>
        <w:rPr>
          <w:spacing w:val="-3"/>
        </w:rPr>
        <w:t xml:space="preserve"> </w:t>
      </w:r>
      <w:r>
        <w:t>procedimento</w:t>
      </w:r>
      <w:r>
        <w:rPr>
          <w:spacing w:val="-9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rPr>
          <w:rFonts w:ascii="Arial" w:hAnsi="Arial"/>
          <w:i/>
        </w:rPr>
        <w:t>Assurance</w:t>
      </w:r>
      <w:r>
        <w:rPr>
          <w:rFonts w:ascii="Arial" w:hAnsi="Arial"/>
          <w:i/>
          <w:spacing w:val="1"/>
        </w:rPr>
        <w:t xml:space="preserve"> </w:t>
      </w:r>
      <w:r>
        <w:t>Interno</w:t>
      </w:r>
      <w:r>
        <w:rPr>
          <w:spacing w:val="1"/>
        </w:rPr>
        <w:t xml:space="preserve"> </w:t>
      </w:r>
      <w:r>
        <w:t>(Supervisão,</w:t>
      </w:r>
      <w:r>
        <w:rPr>
          <w:spacing w:val="1"/>
        </w:rPr>
        <w:t xml:space="preserve"> </w:t>
      </w:r>
      <w:r>
        <w:t>Auditoria e</w:t>
      </w:r>
      <w:r>
        <w:rPr>
          <w:spacing w:val="1"/>
        </w:rPr>
        <w:t xml:space="preserve"> </w:t>
      </w:r>
      <w:r>
        <w:t>Relatórios),</w:t>
      </w:r>
      <w:r>
        <w:rPr>
          <w:spacing w:val="1"/>
        </w:rPr>
        <w:t xml:space="preserve"> </w:t>
      </w:r>
      <w:r>
        <w:t>conforme mencionado</w:t>
      </w:r>
      <w:r>
        <w:rPr>
          <w:spacing w:val="1"/>
        </w:rPr>
        <w:t xml:space="preserve"> </w:t>
      </w:r>
      <w:r>
        <w:t>anteriormente no IFC PD1. Os procedimentos de gestão da Saúde e Segurança</w:t>
      </w:r>
      <w:r>
        <w:rPr>
          <w:spacing w:val="1"/>
        </w:rPr>
        <w:t xml:space="preserve"> </w:t>
      </w:r>
      <w:r>
        <w:t>devem incluir rotinas para verificação sistemática da observância da Política de</w:t>
      </w:r>
      <w:r>
        <w:rPr>
          <w:spacing w:val="1"/>
        </w:rPr>
        <w:t xml:space="preserve"> </w:t>
      </w:r>
      <w:r>
        <w:t>Segurança e Saúde do responsável pela construção, tanto por pessoal interno</w:t>
      </w:r>
      <w:r>
        <w:rPr>
          <w:spacing w:val="1"/>
        </w:rPr>
        <w:t xml:space="preserve"> </w:t>
      </w:r>
      <w:r>
        <w:t>quanto por auditores externos e outros fornecedores primários relevantes, para</w:t>
      </w:r>
      <w:r>
        <w:rPr>
          <w:spacing w:val="1"/>
        </w:rPr>
        <w:t xml:space="preserve"> </w:t>
      </w:r>
      <w:r>
        <w:t>assegurar</w:t>
      </w:r>
      <w:r>
        <w:rPr>
          <w:spacing w:val="-8"/>
        </w:rPr>
        <w:t xml:space="preserve"> </w:t>
      </w:r>
      <w:r>
        <w:t>conformidade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requisitos</w:t>
      </w:r>
      <w:r>
        <w:rPr>
          <w:spacing w:val="-7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IFC.</w:t>
      </w:r>
    </w:p>
    <w:p w14:paraId="3EE69CE3" w14:textId="77777777" w:rsidR="008150C3" w:rsidRDefault="001743A5" w:rsidP="001E6E27">
      <w:pPr>
        <w:pStyle w:val="Corpodetexto"/>
      </w:pPr>
      <w:r>
        <w:rPr>
          <w:w w:val="105"/>
        </w:rPr>
        <w:t>No</w:t>
      </w:r>
      <w:r>
        <w:rPr>
          <w:spacing w:val="-12"/>
          <w:w w:val="105"/>
        </w:rPr>
        <w:t xml:space="preserve"> </w:t>
      </w:r>
      <w:r>
        <w:rPr>
          <w:w w:val="105"/>
        </w:rPr>
        <w:t>caso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usinas</w:t>
      </w:r>
      <w:r>
        <w:rPr>
          <w:spacing w:val="-14"/>
          <w:w w:val="105"/>
        </w:rPr>
        <w:t xml:space="preserve"> </w:t>
      </w:r>
      <w:r>
        <w:rPr>
          <w:w w:val="105"/>
        </w:rPr>
        <w:t>fotovoltaicas</w:t>
      </w:r>
      <w:r>
        <w:rPr>
          <w:spacing w:val="-12"/>
          <w:w w:val="105"/>
        </w:rPr>
        <w:t xml:space="preserve"> </w:t>
      </w:r>
      <w:r>
        <w:rPr>
          <w:w w:val="105"/>
        </w:rPr>
        <w:t>para</w:t>
      </w:r>
      <w:r>
        <w:rPr>
          <w:spacing w:val="-13"/>
          <w:w w:val="105"/>
        </w:rPr>
        <w:t xml:space="preserve"> </w:t>
      </w:r>
      <w:r>
        <w:rPr>
          <w:w w:val="105"/>
        </w:rPr>
        <w:t>minigeração</w:t>
      </w:r>
      <w:r>
        <w:rPr>
          <w:spacing w:val="-12"/>
          <w:w w:val="105"/>
        </w:rPr>
        <w:t xml:space="preserve"> </w:t>
      </w:r>
      <w:r>
        <w:rPr>
          <w:w w:val="105"/>
        </w:rPr>
        <w:t>distribuída,</w:t>
      </w:r>
      <w:r>
        <w:rPr>
          <w:spacing w:val="-11"/>
          <w:w w:val="105"/>
        </w:rPr>
        <w:t xml:space="preserve"> </w:t>
      </w:r>
      <w:r>
        <w:rPr>
          <w:w w:val="105"/>
        </w:rPr>
        <w:t>os</w:t>
      </w:r>
      <w:r>
        <w:rPr>
          <w:spacing w:val="-12"/>
          <w:w w:val="105"/>
        </w:rPr>
        <w:t xml:space="preserve"> </w:t>
      </w:r>
      <w:r>
        <w:rPr>
          <w:w w:val="105"/>
        </w:rPr>
        <w:t>riscos</w:t>
      </w:r>
      <w:r>
        <w:rPr>
          <w:spacing w:val="-12"/>
          <w:w w:val="105"/>
        </w:rPr>
        <w:t xml:space="preserve"> </w:t>
      </w:r>
      <w:r>
        <w:rPr>
          <w:w w:val="105"/>
        </w:rPr>
        <w:t>tendem</w:t>
      </w:r>
      <w:r>
        <w:rPr>
          <w:spacing w:val="-12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rPr>
          <w:w w:val="105"/>
        </w:rPr>
        <w:t>ser maiores na fase de construção, por isso um Programa ou Plano de Saúde e</w:t>
      </w:r>
      <w:r>
        <w:rPr>
          <w:spacing w:val="-76"/>
          <w:w w:val="105"/>
        </w:rPr>
        <w:t xml:space="preserve"> </w:t>
      </w:r>
      <w:r>
        <w:rPr>
          <w:w w:val="105"/>
        </w:rPr>
        <w:t>Segurança já nessa fase é desejável para a gestão de ações e medidas que</w:t>
      </w:r>
      <w:r>
        <w:rPr>
          <w:spacing w:val="1"/>
          <w:w w:val="105"/>
        </w:rPr>
        <w:t xml:space="preserve"> </w:t>
      </w:r>
      <w:r>
        <w:t>atendam aos requisitos da IFC PD2. Deve ser parte do Sistema de Gestão e incluir</w:t>
      </w:r>
      <w:r>
        <w:rPr>
          <w:spacing w:val="1"/>
        </w:rPr>
        <w:t xml:space="preserve"> </w:t>
      </w:r>
      <w:r>
        <w:rPr>
          <w:w w:val="105"/>
        </w:rPr>
        <w:t>tanto o responsável pela construção quanto outros prestadores de serviços e</w:t>
      </w:r>
      <w:r>
        <w:rPr>
          <w:spacing w:val="1"/>
          <w:w w:val="105"/>
        </w:rPr>
        <w:t xml:space="preserve"> </w:t>
      </w:r>
      <w:r>
        <w:t>fornecedores primários do empreendedor.</w:t>
      </w:r>
      <w:r>
        <w:rPr>
          <w:spacing w:val="1"/>
        </w:rPr>
        <w:t xml:space="preserve"> </w:t>
      </w:r>
      <w:r>
        <w:t>O Empreendedor deve elaborar ações e</w:t>
      </w:r>
      <w:r>
        <w:rPr>
          <w:spacing w:val="-72"/>
        </w:rPr>
        <w:t xml:space="preserve"> </w:t>
      </w:r>
      <w:r>
        <w:rPr>
          <w:w w:val="105"/>
        </w:rPr>
        <w:t>medidas de emergências médicas e primeiros socorros voltadas a atender à</w:t>
      </w:r>
      <w:r>
        <w:rPr>
          <w:spacing w:val="1"/>
          <w:w w:val="105"/>
        </w:rPr>
        <w:t xml:space="preserve"> </w:t>
      </w:r>
      <w:r>
        <w:rPr>
          <w:w w:val="105"/>
        </w:rPr>
        <w:t>população trabalhadora, para cada um dos cenários emergenciais incluídos no</w:t>
      </w:r>
      <w:r>
        <w:rPr>
          <w:spacing w:val="1"/>
          <w:w w:val="105"/>
        </w:rPr>
        <w:t xml:space="preserve"> </w:t>
      </w:r>
      <w:r>
        <w:t>Plano de Preparo e Resposta a Emergência, conforme requer o IFC PD1 (parágrafo</w:t>
      </w:r>
      <w:r>
        <w:rPr>
          <w:spacing w:val="-72"/>
        </w:rPr>
        <w:t xml:space="preserve"> </w:t>
      </w:r>
      <w:r>
        <w:rPr>
          <w:w w:val="105"/>
        </w:rPr>
        <w:t>20),</w:t>
      </w:r>
      <w:r>
        <w:rPr>
          <w:spacing w:val="-16"/>
          <w:w w:val="105"/>
        </w:rPr>
        <w:t xml:space="preserve"> </w:t>
      </w:r>
      <w:r>
        <w:rPr>
          <w:w w:val="105"/>
        </w:rPr>
        <w:t>IFC</w:t>
      </w:r>
      <w:r>
        <w:rPr>
          <w:spacing w:val="-16"/>
          <w:w w:val="105"/>
        </w:rPr>
        <w:t xml:space="preserve"> </w:t>
      </w:r>
      <w:r>
        <w:rPr>
          <w:w w:val="105"/>
        </w:rPr>
        <w:t>PD2</w:t>
      </w:r>
      <w:r>
        <w:rPr>
          <w:spacing w:val="-18"/>
          <w:w w:val="105"/>
        </w:rPr>
        <w:t xml:space="preserve"> </w:t>
      </w:r>
      <w:r>
        <w:rPr>
          <w:w w:val="105"/>
        </w:rPr>
        <w:t>(parágrafo</w:t>
      </w:r>
      <w:r>
        <w:rPr>
          <w:spacing w:val="-15"/>
          <w:w w:val="105"/>
        </w:rPr>
        <w:t xml:space="preserve"> </w:t>
      </w:r>
      <w:r>
        <w:rPr>
          <w:w w:val="105"/>
        </w:rPr>
        <w:t>22)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IFC</w:t>
      </w:r>
      <w:r>
        <w:rPr>
          <w:spacing w:val="-16"/>
          <w:w w:val="105"/>
        </w:rPr>
        <w:t xml:space="preserve"> </w:t>
      </w:r>
      <w:r>
        <w:rPr>
          <w:w w:val="105"/>
        </w:rPr>
        <w:t>PD4</w:t>
      </w:r>
      <w:r>
        <w:rPr>
          <w:spacing w:val="-18"/>
          <w:w w:val="105"/>
        </w:rPr>
        <w:t xml:space="preserve"> </w:t>
      </w:r>
      <w:r>
        <w:rPr>
          <w:w w:val="105"/>
        </w:rPr>
        <w:t>(parágrafo</w:t>
      </w:r>
      <w:r>
        <w:rPr>
          <w:spacing w:val="-16"/>
          <w:w w:val="105"/>
        </w:rPr>
        <w:t xml:space="preserve"> </w:t>
      </w:r>
      <w:r>
        <w:rPr>
          <w:w w:val="105"/>
        </w:rPr>
        <w:t>11).</w:t>
      </w:r>
    </w:p>
    <w:p w14:paraId="301D8104" w14:textId="77777777" w:rsidR="008150C3" w:rsidRDefault="001743A5" w:rsidP="001E6E27">
      <w:pPr>
        <w:pStyle w:val="Corpodetexto"/>
      </w:pPr>
      <w:r>
        <w:t>Requisitos adicionais de Saúde e Segurança do Trabalhador e da Comunidade que</w:t>
      </w:r>
      <w:r>
        <w:rPr>
          <w:spacing w:val="1"/>
        </w:rPr>
        <w:t xml:space="preserve"> </w:t>
      </w:r>
      <w:r>
        <w:rPr>
          <w:w w:val="105"/>
        </w:rPr>
        <w:t>devem fazer parte do Sistema de Gestão da Saúde e Segurança das fases de</w:t>
      </w:r>
      <w:r>
        <w:rPr>
          <w:spacing w:val="1"/>
          <w:w w:val="105"/>
        </w:rPr>
        <w:t xml:space="preserve"> </w:t>
      </w:r>
      <w:r>
        <w:rPr>
          <w:w w:val="105"/>
        </w:rPr>
        <w:t>construção e operação são incluídos nas Diretrizes Gerais de SSM da IFC,</w:t>
      </w:r>
      <w:r>
        <w:rPr>
          <w:spacing w:val="1"/>
          <w:w w:val="105"/>
        </w:rPr>
        <w:t xml:space="preserve"> </w:t>
      </w:r>
      <w:r>
        <w:rPr>
          <w:w w:val="105"/>
        </w:rPr>
        <w:t>apresentadas</w:t>
      </w:r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9"/>
          <w:w w:val="105"/>
        </w:rPr>
        <w:t xml:space="preserve"> </w:t>
      </w:r>
      <w:r>
        <w:rPr>
          <w:rFonts w:ascii="Arial" w:hAnsi="Arial"/>
          <w:b/>
          <w:w w:val="105"/>
        </w:rPr>
        <w:t>Anexo</w:t>
      </w:r>
      <w:r>
        <w:rPr>
          <w:rFonts w:ascii="Arial" w:hAnsi="Arial"/>
          <w:b/>
          <w:spacing w:val="-5"/>
          <w:w w:val="105"/>
        </w:rPr>
        <w:t xml:space="preserve"> </w:t>
      </w:r>
      <w:r>
        <w:rPr>
          <w:rFonts w:ascii="Arial" w:hAnsi="Arial"/>
          <w:b/>
          <w:w w:val="105"/>
        </w:rPr>
        <w:t>3</w:t>
      </w:r>
      <w:r>
        <w:rPr>
          <w:w w:val="105"/>
        </w:rPr>
        <w:t>.</w:t>
      </w:r>
    </w:p>
    <w:p w14:paraId="76EB340B" w14:textId="77777777" w:rsidR="008150C3" w:rsidRDefault="001743A5" w:rsidP="001E6E27">
      <w:pPr>
        <w:pStyle w:val="Corpodetexto"/>
      </w:pPr>
      <w:r>
        <w:t>Requisitos</w:t>
      </w:r>
      <w:r>
        <w:rPr>
          <w:spacing w:val="9"/>
        </w:rPr>
        <w:t xml:space="preserve"> </w:t>
      </w:r>
      <w:r>
        <w:t>para</w:t>
      </w:r>
      <w:r>
        <w:rPr>
          <w:spacing w:val="6"/>
        </w:rPr>
        <w:t xml:space="preserve"> </w:t>
      </w:r>
      <w:r>
        <w:t>Alojamento</w:t>
      </w:r>
      <w:r>
        <w:rPr>
          <w:spacing w:val="10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Trabalhadores</w:t>
      </w:r>
    </w:p>
    <w:p w14:paraId="38386FAD" w14:textId="77777777" w:rsidR="008150C3" w:rsidRDefault="001743A5" w:rsidP="001E6E27">
      <w:pPr>
        <w:pStyle w:val="Corpodetexto"/>
      </w:pPr>
      <w:r>
        <w:t>Aplica-se à fase de construção. A referência para o padrão de alojamento de</w:t>
      </w:r>
      <w:r>
        <w:rPr>
          <w:spacing w:val="1"/>
        </w:rPr>
        <w:t xml:space="preserve"> </w:t>
      </w:r>
      <w:r>
        <w:t>trabalhadores da</w:t>
      </w:r>
      <w:r>
        <w:rPr>
          <w:spacing w:val="1"/>
        </w:rPr>
        <w:t xml:space="preserve"> </w:t>
      </w:r>
      <w:r>
        <w:t>IFC é apresentada na publicação “</w:t>
      </w:r>
      <w:r>
        <w:rPr>
          <w:rFonts w:ascii="Arial" w:hAnsi="Arial"/>
          <w:i/>
        </w:rPr>
        <w:t>Workers’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accommodation: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processes and standards</w:t>
      </w:r>
      <w:r>
        <w:t>”, elaborada pela IFC em parceria com o European Bank</w:t>
      </w:r>
      <w:r>
        <w:rPr>
          <w:spacing w:val="1"/>
        </w:rPr>
        <w:t xml:space="preserve"> </w:t>
      </w:r>
      <w:r>
        <w:t>for</w:t>
      </w:r>
      <w:r>
        <w:rPr>
          <w:spacing w:val="-8"/>
        </w:rPr>
        <w:t xml:space="preserve"> </w:t>
      </w:r>
      <w:r>
        <w:t>Reconstruction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Development</w:t>
      </w:r>
      <w:r>
        <w:rPr>
          <w:spacing w:val="-6"/>
        </w:rPr>
        <w:t xml:space="preserve"> </w:t>
      </w:r>
      <w:r>
        <w:t>(EBRD)</w:t>
      </w:r>
      <w:r>
        <w:rPr>
          <w:spacing w:val="-9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2009.</w:t>
      </w:r>
    </w:p>
    <w:p w14:paraId="6821060E" w14:textId="77777777" w:rsidR="008150C3" w:rsidRDefault="001743A5" w:rsidP="001E6E27">
      <w:pPr>
        <w:pStyle w:val="Corpodetexto"/>
      </w:pPr>
      <w:r>
        <w:t>Os padrões das instalações dos alojamentos e áreas de vivência são importantes</w:t>
      </w:r>
      <w:r>
        <w:rPr>
          <w:spacing w:val="1"/>
        </w:rPr>
        <w:t xml:space="preserve"> </w:t>
      </w:r>
      <w:r>
        <w:t>para permitir aos trabalhadores descansar adequadamente e manter bons padrões</w:t>
      </w:r>
      <w:r>
        <w:rPr>
          <w:spacing w:val="1"/>
        </w:rPr>
        <w:t xml:space="preserve"> </w:t>
      </w:r>
      <w:r>
        <w:t>de higiene. Esses aspectos também têm um impacto sobre a produtividade dos</w:t>
      </w:r>
      <w:r>
        <w:rPr>
          <w:spacing w:val="1"/>
        </w:rPr>
        <w:t xml:space="preserve"> </w:t>
      </w:r>
      <w:r>
        <w:t>trabalhadores e podem inclusive influenciar na redução dos acidentes de trabalho.</w:t>
      </w:r>
      <w:r>
        <w:rPr>
          <w:spacing w:val="1"/>
        </w:rPr>
        <w:t xml:space="preserve"> </w:t>
      </w:r>
      <w:r>
        <w:t>Esses padrões são aplicáveis também a alojamentos oferecidos pelo empreendedor</w:t>
      </w:r>
      <w:r>
        <w:rPr>
          <w:spacing w:val="-72"/>
        </w:rPr>
        <w:t xml:space="preserve"> </w:t>
      </w:r>
      <w:r>
        <w:t>e/ou</w:t>
      </w:r>
      <w:r>
        <w:rPr>
          <w:spacing w:val="-8"/>
        </w:rPr>
        <w:t xml:space="preserve"> </w:t>
      </w:r>
      <w:r>
        <w:t>construtor</w:t>
      </w:r>
      <w:r>
        <w:rPr>
          <w:spacing w:val="-7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hospedagens</w:t>
      </w:r>
      <w:r>
        <w:rPr>
          <w:spacing w:val="-5"/>
        </w:rPr>
        <w:t xml:space="preserve"> </w:t>
      </w:r>
      <w:r>
        <w:t>já</w:t>
      </w:r>
      <w:r>
        <w:rPr>
          <w:spacing w:val="-8"/>
        </w:rPr>
        <w:t xml:space="preserve"> </w:t>
      </w:r>
      <w:r>
        <w:t>existentes</w:t>
      </w:r>
      <w:r>
        <w:rPr>
          <w:spacing w:val="-8"/>
        </w:rPr>
        <w:t xml:space="preserve"> </w:t>
      </w:r>
      <w:r>
        <w:t>próximas</w:t>
      </w:r>
      <w:r>
        <w:rPr>
          <w:spacing w:val="-6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empreendimento.</w:t>
      </w:r>
    </w:p>
    <w:p w14:paraId="55F2287E" w14:textId="77777777" w:rsidR="008150C3" w:rsidRDefault="001743A5">
      <w:pPr>
        <w:spacing w:before="4"/>
        <w:ind w:left="1440"/>
        <w:jc w:val="both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Instalações</w:t>
      </w:r>
      <w:r>
        <w:rPr>
          <w:rFonts w:ascii="Arial" w:hAnsi="Arial"/>
          <w:i/>
          <w:spacing w:val="-5"/>
          <w:sz w:val="24"/>
        </w:rPr>
        <w:t xml:space="preserve"> </w:t>
      </w:r>
      <w:r>
        <w:rPr>
          <w:rFonts w:ascii="Arial" w:hAnsi="Arial"/>
          <w:i/>
          <w:sz w:val="24"/>
        </w:rPr>
        <w:t>Sanitárias</w:t>
      </w:r>
    </w:p>
    <w:p w14:paraId="63FBBF29" w14:textId="77777777" w:rsidR="003476DB" w:rsidRDefault="003476DB" w:rsidP="001E6E27">
      <w:pPr>
        <w:pStyle w:val="Corpodetexto"/>
        <w:rPr>
          <w:w w:val="105"/>
        </w:rPr>
      </w:pPr>
    </w:p>
    <w:p w14:paraId="460848B5" w14:textId="4BE172D1" w:rsidR="008150C3" w:rsidRDefault="001743A5" w:rsidP="001E6E27">
      <w:pPr>
        <w:pStyle w:val="Corpodetexto"/>
      </w:pPr>
      <w:r>
        <w:rPr>
          <w:w w:val="105"/>
        </w:rPr>
        <w:t>A higiene das instalações sanitárias é essencial para permitir aos trabalhadores</w:t>
      </w:r>
      <w:r>
        <w:rPr>
          <w:spacing w:val="-76"/>
          <w:w w:val="105"/>
        </w:rPr>
        <w:t xml:space="preserve"> </w:t>
      </w:r>
      <w:r>
        <w:t>manter</w:t>
      </w:r>
      <w:r>
        <w:rPr>
          <w:spacing w:val="-4"/>
        </w:rPr>
        <w:t xml:space="preserve"> </w:t>
      </w:r>
      <w:r>
        <w:t>um</w:t>
      </w:r>
      <w:r>
        <w:rPr>
          <w:spacing w:val="-1"/>
        </w:rPr>
        <w:t xml:space="preserve"> </w:t>
      </w:r>
      <w:r>
        <w:t>bom</w:t>
      </w:r>
      <w:r>
        <w:rPr>
          <w:spacing w:val="-2"/>
        </w:rPr>
        <w:t xml:space="preserve"> </w:t>
      </w:r>
      <w:r>
        <w:t>padrão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higiene</w:t>
      </w:r>
      <w:r>
        <w:rPr>
          <w:spacing w:val="-5"/>
        </w:rPr>
        <w:t xml:space="preserve"> </w:t>
      </w:r>
      <w:r>
        <w:t>pessoal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também</w:t>
      </w:r>
      <w:r>
        <w:rPr>
          <w:spacing w:val="-2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evitar</w:t>
      </w:r>
      <w:r>
        <w:rPr>
          <w:spacing w:val="-4"/>
        </w:rPr>
        <w:t xml:space="preserve"> </w:t>
      </w:r>
      <w:r>
        <w:t>contaminação</w:t>
      </w:r>
      <w:r>
        <w:rPr>
          <w:spacing w:val="-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</w:t>
      </w:r>
      <w:r>
        <w:rPr>
          <w:spacing w:val="-73"/>
        </w:rPr>
        <w:t xml:space="preserve"> </w:t>
      </w:r>
      <w:r>
        <w:t>propagação</w:t>
      </w:r>
      <w:r>
        <w:rPr>
          <w:spacing w:val="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doenças</w:t>
      </w:r>
      <w:r>
        <w:rPr>
          <w:spacing w:val="1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resultem</w:t>
      </w:r>
      <w:r>
        <w:rPr>
          <w:spacing w:val="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sanitárias</w:t>
      </w:r>
      <w:r>
        <w:rPr>
          <w:spacing w:val="1"/>
        </w:rPr>
        <w:t xml:space="preserve"> </w:t>
      </w:r>
      <w:r>
        <w:t>inadequadas.</w:t>
      </w:r>
    </w:p>
    <w:p w14:paraId="22FE9D7C" w14:textId="1CEC648F" w:rsidR="003476DB" w:rsidRDefault="003476DB" w:rsidP="001E6E27">
      <w:pPr>
        <w:pStyle w:val="Corpodetexto"/>
      </w:pPr>
    </w:p>
    <w:p w14:paraId="1FD58375" w14:textId="77777777" w:rsidR="008150C3" w:rsidRDefault="001743A5" w:rsidP="001E6E27">
      <w:pPr>
        <w:pStyle w:val="Corpodetexto"/>
      </w:pPr>
      <w:r>
        <w:t>As</w:t>
      </w:r>
      <w:r>
        <w:rPr>
          <w:spacing w:val="12"/>
        </w:rPr>
        <w:t xml:space="preserve"> </w:t>
      </w:r>
      <w:r>
        <w:t>instalações</w:t>
      </w:r>
      <w:r>
        <w:rPr>
          <w:spacing w:val="12"/>
        </w:rPr>
        <w:t xml:space="preserve"> </w:t>
      </w:r>
      <w:r>
        <w:t>sanitárias</w:t>
      </w:r>
      <w:r>
        <w:rPr>
          <w:spacing w:val="14"/>
        </w:rPr>
        <w:t xml:space="preserve"> </w:t>
      </w:r>
      <w:r>
        <w:t>devem</w:t>
      </w:r>
      <w:r>
        <w:rPr>
          <w:spacing w:val="14"/>
        </w:rPr>
        <w:t xml:space="preserve"> </w:t>
      </w:r>
      <w:r>
        <w:t>contar</w:t>
      </w:r>
      <w:r>
        <w:rPr>
          <w:spacing w:val="13"/>
        </w:rPr>
        <w:t xml:space="preserve"> </w:t>
      </w:r>
      <w:r>
        <w:t>com</w:t>
      </w:r>
      <w:r>
        <w:rPr>
          <w:spacing w:val="11"/>
        </w:rPr>
        <w:t xml:space="preserve"> </w:t>
      </w:r>
      <w:r>
        <w:t>vasos</w:t>
      </w:r>
      <w:r>
        <w:rPr>
          <w:spacing w:val="12"/>
        </w:rPr>
        <w:t xml:space="preserve"> </w:t>
      </w:r>
      <w:r>
        <w:t>sanitários,</w:t>
      </w:r>
      <w:r>
        <w:rPr>
          <w:spacing w:val="10"/>
        </w:rPr>
        <w:t xml:space="preserve"> </w:t>
      </w:r>
      <w:r>
        <w:t>mictórios,</w:t>
      </w:r>
      <w:r>
        <w:rPr>
          <w:spacing w:val="13"/>
        </w:rPr>
        <w:t xml:space="preserve"> </w:t>
      </w:r>
      <w:r>
        <w:t>lavatórios</w:t>
      </w:r>
      <w:r>
        <w:rPr>
          <w:spacing w:val="-7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chuveiros.</w:t>
      </w:r>
      <w:r>
        <w:rPr>
          <w:spacing w:val="-5"/>
        </w:rPr>
        <w:t xml:space="preserve"> </w:t>
      </w:r>
      <w:r>
        <w:t>Instalações</w:t>
      </w:r>
      <w:r>
        <w:rPr>
          <w:spacing w:val="-6"/>
        </w:rPr>
        <w:t xml:space="preserve"> </w:t>
      </w:r>
      <w:r>
        <w:t>sanitárias</w:t>
      </w:r>
      <w:r>
        <w:rPr>
          <w:spacing w:val="-8"/>
        </w:rPr>
        <w:t xml:space="preserve"> </w:t>
      </w:r>
      <w:r>
        <w:t>também</w:t>
      </w:r>
      <w:r>
        <w:rPr>
          <w:spacing w:val="-7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construídas</w:t>
      </w:r>
      <w:r>
        <w:rPr>
          <w:spacing w:val="-9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materiais</w:t>
      </w:r>
      <w:r>
        <w:rPr>
          <w:spacing w:val="-6"/>
        </w:rPr>
        <w:t xml:space="preserve"> </w:t>
      </w:r>
      <w:r>
        <w:t>que</w:t>
      </w:r>
      <w:r>
        <w:rPr>
          <w:spacing w:val="-73"/>
        </w:rPr>
        <w:t xml:space="preserve"> </w:t>
      </w:r>
      <w:r>
        <w:t>sejam facilmente laváveis, além de garantir a privacidade. Instalações sanitárias</w:t>
      </w:r>
      <w:r>
        <w:rPr>
          <w:spacing w:val="1"/>
        </w:rPr>
        <w:t xml:space="preserve"> </w:t>
      </w:r>
      <w:r>
        <w:t>nunca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compartilhadas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residentes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sexo</w:t>
      </w:r>
      <w:r>
        <w:rPr>
          <w:spacing w:val="1"/>
        </w:rPr>
        <w:t xml:space="preserve"> </w:t>
      </w:r>
      <w:r>
        <w:t>masculino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feminino,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acomodação</w:t>
      </w:r>
      <w:r>
        <w:rPr>
          <w:spacing w:val="1"/>
        </w:rPr>
        <w:t xml:space="preserve"> </w:t>
      </w:r>
      <w:r>
        <w:t>familiar.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principais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estas</w:t>
      </w:r>
      <w:r>
        <w:rPr>
          <w:spacing w:val="-72"/>
        </w:rPr>
        <w:t xml:space="preserve"> </w:t>
      </w:r>
      <w:r>
        <w:t>instalações</w:t>
      </w:r>
      <w:r>
        <w:rPr>
          <w:spacing w:val="-8"/>
        </w:rPr>
        <w:t xml:space="preserve"> </w:t>
      </w:r>
      <w:r>
        <w:t>são</w:t>
      </w:r>
      <w:r>
        <w:rPr>
          <w:spacing w:val="-7"/>
        </w:rPr>
        <w:t xml:space="preserve"> </w:t>
      </w:r>
      <w:r>
        <w:t>apresentados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seguir:</w:t>
      </w:r>
    </w:p>
    <w:p w14:paraId="5D20E1F7" w14:textId="77777777" w:rsidR="008150C3" w:rsidRDefault="001743A5" w:rsidP="00385021">
      <w:pPr>
        <w:pStyle w:val="PargrafodaLista"/>
        <w:numPr>
          <w:ilvl w:val="0"/>
          <w:numId w:val="29"/>
        </w:numPr>
      </w:pPr>
      <w:r>
        <w:t>O</w:t>
      </w:r>
      <w:r>
        <w:rPr>
          <w:spacing w:val="1"/>
        </w:rPr>
        <w:t xml:space="preserve"> </w:t>
      </w:r>
      <w:r>
        <w:t>piso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chuveiro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banheiro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feito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lavável</w:t>
      </w:r>
      <w:r>
        <w:rPr>
          <w:spacing w:val="1"/>
        </w:rPr>
        <w:t xml:space="preserve"> </w:t>
      </w:r>
      <w:r>
        <w:t>antiderrapante.</w:t>
      </w:r>
    </w:p>
    <w:p w14:paraId="51899EFD" w14:textId="77777777" w:rsidR="008150C3" w:rsidRDefault="001743A5" w:rsidP="00385021">
      <w:pPr>
        <w:pStyle w:val="PargrafodaLista"/>
        <w:numPr>
          <w:ilvl w:val="0"/>
          <w:numId w:val="29"/>
        </w:numPr>
      </w:pPr>
      <w:r>
        <w:lastRenderedPageBreak/>
        <w:t>Um</w:t>
      </w:r>
      <w:r>
        <w:rPr>
          <w:spacing w:val="1"/>
        </w:rPr>
        <w:t xml:space="preserve"> </w:t>
      </w:r>
      <w:r>
        <w:t>número</w:t>
      </w:r>
      <w:r>
        <w:rPr>
          <w:spacing w:val="1"/>
        </w:rPr>
        <w:t xml:space="preserve"> </w:t>
      </w:r>
      <w:r>
        <w:t>adequado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lavatórios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fornecido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trabalhadores. Padrões de referência internacional variam de 1 unidade para</w:t>
      </w:r>
      <w:r>
        <w:rPr>
          <w:spacing w:val="-72"/>
        </w:rPr>
        <w:t xml:space="preserve"> </w:t>
      </w:r>
      <w:r>
        <w:t>cada 15 pessoas a 1 unidade para cada 6 trabalhadores. Os lavatórios</w:t>
      </w:r>
      <w:r>
        <w:rPr>
          <w:spacing w:val="1"/>
        </w:rPr>
        <w:t xml:space="preserve"> </w:t>
      </w:r>
      <w:r>
        <w:t>devem contar com pelo menos uma torneira conectada a uma pia e um</w:t>
      </w:r>
      <w:r>
        <w:rPr>
          <w:spacing w:val="1"/>
        </w:rPr>
        <w:t xml:space="preserve"> </w:t>
      </w:r>
      <w:r>
        <w:t>sistema de coleta de efluentes, sabão e papel toalha para secagem das</w:t>
      </w:r>
      <w:r>
        <w:rPr>
          <w:spacing w:val="1"/>
        </w:rPr>
        <w:t xml:space="preserve"> </w:t>
      </w:r>
      <w:r>
        <w:t>mãos.</w:t>
      </w:r>
    </w:p>
    <w:p w14:paraId="27A53D15" w14:textId="77777777" w:rsidR="008150C3" w:rsidRDefault="001743A5" w:rsidP="00385021">
      <w:pPr>
        <w:pStyle w:val="PargrafodaLista"/>
        <w:numPr>
          <w:ilvl w:val="0"/>
          <w:numId w:val="29"/>
        </w:numPr>
      </w:pPr>
      <w:r>
        <w:t>Os padrões internacionais indicam o fornecimento de no mínimo 1 vaso</w:t>
      </w:r>
      <w:r>
        <w:rPr>
          <w:spacing w:val="1"/>
        </w:rPr>
        <w:t xml:space="preserve"> </w:t>
      </w:r>
      <w:r>
        <w:t>sanitário</w:t>
      </w:r>
      <w:r>
        <w:rPr>
          <w:spacing w:val="-10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cada</w:t>
      </w:r>
      <w:r>
        <w:rPr>
          <w:spacing w:val="-6"/>
        </w:rPr>
        <w:t xml:space="preserve"> </w:t>
      </w:r>
      <w:r>
        <w:t>20</w:t>
      </w:r>
      <w:r>
        <w:rPr>
          <w:spacing w:val="-12"/>
        </w:rPr>
        <w:t xml:space="preserve"> </w:t>
      </w:r>
      <w:r>
        <w:t>trabalhadores.</w:t>
      </w:r>
    </w:p>
    <w:p w14:paraId="09251B0F" w14:textId="77777777" w:rsidR="008150C3" w:rsidRDefault="001743A5" w:rsidP="00385021">
      <w:pPr>
        <w:pStyle w:val="PargrafodaLista"/>
        <w:numPr>
          <w:ilvl w:val="0"/>
          <w:numId w:val="29"/>
        </w:numPr>
      </w:pPr>
      <w:r>
        <w:t>Um</w:t>
      </w:r>
      <w:r>
        <w:rPr>
          <w:spacing w:val="1"/>
        </w:rPr>
        <w:t xml:space="preserve"> </w:t>
      </w:r>
      <w:r>
        <w:t>número</w:t>
      </w:r>
      <w:r>
        <w:rPr>
          <w:spacing w:val="1"/>
        </w:rPr>
        <w:t xml:space="preserve"> </w:t>
      </w:r>
      <w:r>
        <w:t>adequado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chuveiros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fornecido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trabalhadores. Padrões variam de 1 unidade para cada 15 pessoas a 1</w:t>
      </w:r>
      <w:r>
        <w:rPr>
          <w:spacing w:val="1"/>
        </w:rPr>
        <w:t xml:space="preserve"> </w:t>
      </w:r>
      <w:r>
        <w:t>unidade</w:t>
      </w:r>
      <w:r>
        <w:rPr>
          <w:spacing w:val="-9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6</w:t>
      </w:r>
      <w:r>
        <w:rPr>
          <w:spacing w:val="-8"/>
        </w:rPr>
        <w:t xml:space="preserve"> </w:t>
      </w:r>
      <w:r>
        <w:t>pessoas.</w:t>
      </w:r>
    </w:p>
    <w:p w14:paraId="6F8BCC6A" w14:textId="77777777" w:rsidR="008150C3" w:rsidRDefault="001743A5" w:rsidP="001E6E27">
      <w:pPr>
        <w:pStyle w:val="Corpodetexto"/>
      </w:pPr>
      <w:r>
        <w:rPr>
          <w:w w:val="105"/>
        </w:rPr>
        <w:t>Um Sistema de Gestão da Saúde e Segurança para a Fase de Operação deverá</w:t>
      </w:r>
      <w:r>
        <w:rPr>
          <w:spacing w:val="-76"/>
          <w:w w:val="105"/>
        </w:rPr>
        <w:t xml:space="preserve"> </w:t>
      </w:r>
      <w:r>
        <w:rPr>
          <w:w w:val="105"/>
        </w:rPr>
        <w:t>ser</w:t>
      </w:r>
      <w:r>
        <w:rPr>
          <w:spacing w:val="-15"/>
          <w:w w:val="105"/>
        </w:rPr>
        <w:t xml:space="preserve"> </w:t>
      </w:r>
      <w:r>
        <w:rPr>
          <w:w w:val="105"/>
        </w:rPr>
        <w:t>preparado</w:t>
      </w:r>
      <w:r>
        <w:rPr>
          <w:spacing w:val="-15"/>
          <w:w w:val="105"/>
        </w:rPr>
        <w:t xml:space="preserve"> </w:t>
      </w:r>
      <w:r>
        <w:rPr>
          <w:w w:val="105"/>
        </w:rPr>
        <w:t>pelo</w:t>
      </w:r>
      <w:r>
        <w:rPr>
          <w:spacing w:val="-16"/>
          <w:w w:val="105"/>
        </w:rPr>
        <w:t xml:space="preserve"> </w:t>
      </w:r>
      <w:r>
        <w:rPr>
          <w:w w:val="105"/>
        </w:rPr>
        <w:t>Empreendedor.</w:t>
      </w:r>
    </w:p>
    <w:p w14:paraId="612DE0AA" w14:textId="77777777" w:rsidR="008150C3" w:rsidRDefault="001743A5">
      <w:pPr>
        <w:spacing w:before="4"/>
        <w:ind w:left="144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IFC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PD3: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Prevenção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redução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poluição</w:t>
      </w:r>
    </w:p>
    <w:p w14:paraId="3810B1CD" w14:textId="77777777" w:rsidR="008150C3" w:rsidRDefault="001743A5" w:rsidP="001E6E27">
      <w:pPr>
        <w:pStyle w:val="Corpodetexto"/>
      </w:pPr>
      <w:r>
        <w:t>O Padrão de Desempenho Nº 03 da IFC (IFC PD3) tem como objetivo minimizar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adversos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saúde</w:t>
      </w:r>
      <w:r>
        <w:rPr>
          <w:spacing w:val="1"/>
        </w:rPr>
        <w:t xml:space="preserve"> </w:t>
      </w:r>
      <w:r>
        <w:t>humana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minimização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poluição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redução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emissões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contribuem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as</w:t>
      </w:r>
      <w:r>
        <w:rPr>
          <w:spacing w:val="-72"/>
        </w:rPr>
        <w:t xml:space="preserve"> </w:t>
      </w:r>
      <w:r>
        <w:t>mudanças climáticas. O IFC PD3 recomenda levar em consideração as condições</w:t>
      </w:r>
      <w:r>
        <w:rPr>
          <w:spacing w:val="1"/>
        </w:rPr>
        <w:t xml:space="preserve"> </w:t>
      </w:r>
      <w:r>
        <w:t>ambientais do ciclo de vida do projeto durante seu planejamento, e aplicar as</w:t>
      </w:r>
      <w:r>
        <w:rPr>
          <w:spacing w:val="1"/>
        </w:rPr>
        <w:t xml:space="preserve"> </w:t>
      </w:r>
      <w:r>
        <w:t>tecnologias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práticas</w:t>
      </w:r>
      <w:r>
        <w:rPr>
          <w:spacing w:val="1"/>
        </w:rPr>
        <w:t xml:space="preserve"> </w:t>
      </w:r>
      <w:r>
        <w:t>(técnicas)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prevenção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poluição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apropriadas para evitar ou, quando impossível, minimizar ou reduzir os impactos</w:t>
      </w:r>
      <w:r>
        <w:rPr>
          <w:spacing w:val="1"/>
        </w:rPr>
        <w:t xml:space="preserve"> </w:t>
      </w:r>
      <w:r>
        <w:t>adversos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saúde</w:t>
      </w:r>
      <w:r>
        <w:rPr>
          <w:spacing w:val="1"/>
        </w:rPr>
        <w:t xml:space="preserve"> </w:t>
      </w:r>
      <w:r>
        <w:t>humana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tempo,</w:t>
      </w:r>
      <w:r>
        <w:rPr>
          <w:spacing w:val="1"/>
        </w:rPr>
        <w:t xml:space="preserve"> </w:t>
      </w:r>
      <w:r>
        <w:t>conservando-se técnica e financeiramente viável e custo-eficiente. As Diretrizes</w:t>
      </w:r>
      <w:r>
        <w:rPr>
          <w:spacing w:val="1"/>
        </w:rPr>
        <w:t xml:space="preserve"> </w:t>
      </w:r>
      <w:r>
        <w:t>Gerais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SSM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IFC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2007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técnicas</w:t>
      </w:r>
      <w:r>
        <w:rPr>
          <w:spacing w:val="75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prevenção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controle</w:t>
      </w:r>
      <w:r>
        <w:rPr>
          <w:spacing w:val="-4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poluição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Projetos</w:t>
      </w:r>
      <w:r>
        <w:rPr>
          <w:spacing w:val="-2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utilizadas</w:t>
      </w:r>
      <w:r>
        <w:rPr>
          <w:spacing w:val="-3"/>
        </w:rPr>
        <w:t xml:space="preserve"> </w:t>
      </w:r>
      <w:r>
        <w:t>(</w:t>
      </w:r>
      <w:r>
        <w:rPr>
          <w:rFonts w:ascii="Arial" w:hAnsi="Arial"/>
          <w:b/>
        </w:rPr>
        <w:t>Anexo</w:t>
      </w:r>
      <w:r>
        <w:rPr>
          <w:rFonts w:ascii="Arial" w:hAnsi="Arial"/>
          <w:b/>
          <w:spacing w:val="6"/>
        </w:rPr>
        <w:t xml:space="preserve"> </w:t>
      </w:r>
      <w:r>
        <w:rPr>
          <w:rFonts w:ascii="Arial" w:hAnsi="Arial"/>
          <w:b/>
        </w:rPr>
        <w:t>3</w:t>
      </w:r>
      <w:r>
        <w:t>).</w:t>
      </w:r>
    </w:p>
    <w:p w14:paraId="7381C95B" w14:textId="77777777" w:rsidR="008150C3" w:rsidRDefault="001743A5">
      <w:pPr>
        <w:spacing w:before="1"/>
        <w:ind w:left="1507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IFC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PD4: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Segurança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Saúde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da Comunidade</w:t>
      </w:r>
    </w:p>
    <w:p w14:paraId="551697A0" w14:textId="77777777" w:rsidR="008150C3" w:rsidRDefault="001743A5" w:rsidP="001E6E27">
      <w:pPr>
        <w:pStyle w:val="Corpodetexto"/>
      </w:pPr>
      <w:r>
        <w:rPr>
          <w:spacing w:val="-1"/>
          <w:w w:val="105"/>
        </w:rPr>
        <w:t>Divulgação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Riscos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Orientação</w:t>
      </w:r>
      <w:r>
        <w:rPr>
          <w:spacing w:val="-17"/>
          <w:w w:val="105"/>
        </w:rPr>
        <w:t xml:space="preserve"> </w:t>
      </w:r>
      <w:r>
        <w:rPr>
          <w:w w:val="105"/>
        </w:rPr>
        <w:t>em</w:t>
      </w:r>
      <w:r>
        <w:rPr>
          <w:spacing w:val="-14"/>
          <w:w w:val="105"/>
        </w:rPr>
        <w:t xml:space="preserve"> </w:t>
      </w:r>
      <w:r>
        <w:rPr>
          <w:w w:val="105"/>
        </w:rPr>
        <w:t>Casos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Emergência</w:t>
      </w:r>
    </w:p>
    <w:p w14:paraId="45A516B8" w14:textId="77777777" w:rsidR="003476DB" w:rsidRDefault="001743A5" w:rsidP="001E6E27">
      <w:pPr>
        <w:pStyle w:val="Corpodetexto"/>
        <w:rPr>
          <w:spacing w:val="-6"/>
          <w:w w:val="105"/>
        </w:rPr>
      </w:pPr>
      <w:r>
        <w:rPr>
          <w:w w:val="105"/>
        </w:rPr>
        <w:t>Devem ser previstas medidas de divulgação de riscos e orientação à população</w:t>
      </w:r>
      <w:r>
        <w:rPr>
          <w:spacing w:val="-76"/>
          <w:w w:val="105"/>
        </w:rPr>
        <w:t xml:space="preserve"> </w:t>
      </w:r>
      <w:r>
        <w:rPr>
          <w:w w:val="105"/>
        </w:rPr>
        <w:t>para</w:t>
      </w:r>
      <w:r>
        <w:rPr>
          <w:spacing w:val="-6"/>
          <w:w w:val="105"/>
        </w:rPr>
        <w:t xml:space="preserve"> </w:t>
      </w:r>
      <w:r>
        <w:rPr>
          <w:w w:val="105"/>
        </w:rPr>
        <w:t>casos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emergência,</w:t>
      </w:r>
      <w:r>
        <w:rPr>
          <w:spacing w:val="-7"/>
          <w:w w:val="105"/>
        </w:rPr>
        <w:t xml:space="preserve"> </w:t>
      </w:r>
      <w:r>
        <w:rPr>
          <w:w w:val="105"/>
        </w:rPr>
        <w:t>tanto</w:t>
      </w:r>
      <w:r>
        <w:rPr>
          <w:spacing w:val="-6"/>
          <w:w w:val="105"/>
        </w:rPr>
        <w:t xml:space="preserve"> </w:t>
      </w:r>
      <w:r>
        <w:rPr>
          <w:w w:val="105"/>
        </w:rPr>
        <w:t>na</w:t>
      </w:r>
      <w:r>
        <w:rPr>
          <w:spacing w:val="-9"/>
          <w:w w:val="105"/>
        </w:rPr>
        <w:t xml:space="preserve"> </w:t>
      </w:r>
      <w:r>
        <w:rPr>
          <w:w w:val="105"/>
        </w:rPr>
        <w:t>fase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-4"/>
          <w:w w:val="105"/>
        </w:rPr>
        <w:t xml:space="preserve"> </w:t>
      </w:r>
      <w:r>
        <w:rPr>
          <w:w w:val="105"/>
        </w:rPr>
        <w:t>quanto</w:t>
      </w:r>
      <w:r>
        <w:rPr>
          <w:spacing w:val="-7"/>
          <w:w w:val="105"/>
        </w:rPr>
        <w:t xml:space="preserve"> </w:t>
      </w:r>
      <w:r>
        <w:rPr>
          <w:w w:val="105"/>
        </w:rPr>
        <w:t>na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operação.</w:t>
      </w:r>
      <w:r>
        <w:rPr>
          <w:spacing w:val="-77"/>
          <w:w w:val="105"/>
        </w:rPr>
        <w:t xml:space="preserve"> </w:t>
      </w:r>
      <w:r>
        <w:rPr>
          <w:w w:val="105"/>
        </w:rPr>
        <w:t>Essas medidas devem ser parte de um abrangente Programa ou Plano de</w:t>
      </w:r>
      <w:r>
        <w:rPr>
          <w:spacing w:val="1"/>
          <w:w w:val="105"/>
        </w:rPr>
        <w:t xml:space="preserve"> </w:t>
      </w:r>
      <w:r>
        <w:rPr>
          <w:w w:val="105"/>
        </w:rPr>
        <w:t>Gerenciamento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Riscos</w:t>
      </w:r>
      <w:r>
        <w:rPr>
          <w:spacing w:val="-6"/>
          <w:w w:val="105"/>
        </w:rPr>
        <w:t xml:space="preserve"> </w:t>
      </w:r>
      <w:r>
        <w:rPr>
          <w:w w:val="105"/>
        </w:rPr>
        <w:t>da</w:t>
      </w:r>
      <w:r>
        <w:rPr>
          <w:spacing w:val="-6"/>
          <w:w w:val="105"/>
        </w:rPr>
        <w:t xml:space="preserve"> </w:t>
      </w:r>
    </w:p>
    <w:p w14:paraId="748C384B" w14:textId="77777777" w:rsidR="003476DB" w:rsidRDefault="003476DB" w:rsidP="001E6E27">
      <w:pPr>
        <w:pStyle w:val="Corpodetexto"/>
        <w:rPr>
          <w:w w:val="105"/>
        </w:rPr>
      </w:pPr>
    </w:p>
    <w:p w14:paraId="5EC3C0CC" w14:textId="696576D2" w:rsidR="008150C3" w:rsidRDefault="001743A5" w:rsidP="001E6E27">
      <w:pPr>
        <w:pStyle w:val="Corpodetexto"/>
      </w:pPr>
      <w:r>
        <w:rPr>
          <w:w w:val="105"/>
        </w:rPr>
        <w:t>Comunidade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7"/>
          <w:w w:val="105"/>
        </w:rPr>
        <w:t xml:space="preserve"> </w:t>
      </w:r>
      <w:r>
        <w:rPr>
          <w:w w:val="105"/>
        </w:rPr>
        <w:t>podem</w:t>
      </w:r>
      <w:r>
        <w:rPr>
          <w:spacing w:val="-5"/>
          <w:w w:val="105"/>
        </w:rPr>
        <w:t xml:space="preserve"> </w:t>
      </w:r>
      <w:r>
        <w:rPr>
          <w:w w:val="105"/>
        </w:rPr>
        <w:t>ser</w:t>
      </w:r>
      <w:r>
        <w:rPr>
          <w:spacing w:val="-7"/>
          <w:w w:val="105"/>
        </w:rPr>
        <w:t xml:space="preserve"> </w:t>
      </w:r>
      <w:r>
        <w:rPr>
          <w:w w:val="105"/>
        </w:rPr>
        <w:t>divulgadas</w:t>
      </w:r>
      <w:r>
        <w:rPr>
          <w:spacing w:val="-6"/>
          <w:w w:val="105"/>
        </w:rPr>
        <w:t xml:space="preserve"> </w:t>
      </w:r>
      <w:r>
        <w:rPr>
          <w:w w:val="105"/>
        </w:rPr>
        <w:t>no</w:t>
      </w:r>
      <w:r>
        <w:rPr>
          <w:spacing w:val="-5"/>
          <w:w w:val="105"/>
        </w:rPr>
        <w:t xml:space="preserve"> </w:t>
      </w:r>
      <w:r>
        <w:rPr>
          <w:w w:val="105"/>
        </w:rPr>
        <w:t>âmbito</w:t>
      </w:r>
      <w:r>
        <w:rPr>
          <w:spacing w:val="-8"/>
          <w:w w:val="105"/>
        </w:rPr>
        <w:t xml:space="preserve"> </w:t>
      </w:r>
      <w:r>
        <w:rPr>
          <w:w w:val="105"/>
        </w:rPr>
        <w:t>do</w:t>
      </w:r>
      <w:r>
        <w:rPr>
          <w:spacing w:val="-76"/>
          <w:w w:val="105"/>
        </w:rPr>
        <w:t xml:space="preserve"> </w:t>
      </w:r>
      <w:r>
        <w:rPr>
          <w:w w:val="105"/>
        </w:rPr>
        <w:t>Programa</w:t>
      </w:r>
      <w:r>
        <w:rPr>
          <w:spacing w:val="-16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-16"/>
          <w:w w:val="105"/>
        </w:rPr>
        <w:t xml:space="preserve"> </w:t>
      </w:r>
      <w:r>
        <w:rPr>
          <w:w w:val="105"/>
        </w:rPr>
        <w:t>Social,</w:t>
      </w:r>
      <w:r>
        <w:rPr>
          <w:spacing w:val="-18"/>
          <w:w w:val="105"/>
        </w:rPr>
        <w:t xml:space="preserve"> </w:t>
      </w:r>
      <w:r>
        <w:rPr>
          <w:w w:val="105"/>
        </w:rPr>
        <w:t>ou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outros</w:t>
      </w:r>
      <w:r>
        <w:rPr>
          <w:spacing w:val="-17"/>
          <w:w w:val="105"/>
        </w:rPr>
        <w:t xml:space="preserve"> </w:t>
      </w:r>
      <w:r>
        <w:rPr>
          <w:w w:val="105"/>
        </w:rPr>
        <w:t>com</w:t>
      </w:r>
      <w:r>
        <w:rPr>
          <w:spacing w:val="-16"/>
          <w:w w:val="105"/>
        </w:rPr>
        <w:t xml:space="preserve"> </w:t>
      </w:r>
      <w:r>
        <w:rPr>
          <w:w w:val="105"/>
        </w:rPr>
        <w:t>função</w:t>
      </w:r>
      <w:r>
        <w:rPr>
          <w:spacing w:val="-16"/>
          <w:w w:val="105"/>
        </w:rPr>
        <w:t xml:space="preserve"> </w:t>
      </w:r>
      <w:r>
        <w:rPr>
          <w:w w:val="105"/>
        </w:rPr>
        <w:t>similar.</w:t>
      </w:r>
    </w:p>
    <w:p w14:paraId="6563C12B" w14:textId="43DD32A3" w:rsidR="008150C3" w:rsidRDefault="001743A5" w:rsidP="001E6E27">
      <w:pPr>
        <w:pStyle w:val="Corpodetexto"/>
      </w:pPr>
      <w:r>
        <w:t>Requisitos adicionais para o gerenciamento de riscos de Saúde e Segurança da</w:t>
      </w:r>
      <w:r>
        <w:rPr>
          <w:spacing w:val="1"/>
        </w:rPr>
        <w:t xml:space="preserve"> </w:t>
      </w:r>
      <w:r>
        <w:t>Comunidade</w:t>
      </w:r>
      <w:r>
        <w:rPr>
          <w:spacing w:val="14"/>
        </w:rPr>
        <w:t xml:space="preserve"> </w:t>
      </w:r>
      <w:r>
        <w:t>que</w:t>
      </w:r>
      <w:r>
        <w:rPr>
          <w:spacing w:val="15"/>
        </w:rPr>
        <w:t xml:space="preserve"> </w:t>
      </w:r>
      <w:r>
        <w:t>devem</w:t>
      </w:r>
      <w:r>
        <w:rPr>
          <w:spacing w:val="15"/>
        </w:rPr>
        <w:t xml:space="preserve"> </w:t>
      </w:r>
      <w:r>
        <w:t>fazer</w:t>
      </w:r>
      <w:r>
        <w:rPr>
          <w:spacing w:val="21"/>
        </w:rPr>
        <w:t xml:space="preserve"> </w:t>
      </w:r>
      <w:r>
        <w:t>parte</w:t>
      </w:r>
      <w:r>
        <w:rPr>
          <w:spacing w:val="15"/>
        </w:rPr>
        <w:t xml:space="preserve"> </w:t>
      </w:r>
      <w:r>
        <w:t>do</w:t>
      </w:r>
      <w:r>
        <w:rPr>
          <w:spacing w:val="14"/>
        </w:rPr>
        <w:t xml:space="preserve"> </w:t>
      </w:r>
      <w:r>
        <w:t>Sistema</w:t>
      </w:r>
      <w:r>
        <w:rPr>
          <w:spacing w:val="15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Gestão</w:t>
      </w:r>
      <w:r>
        <w:rPr>
          <w:spacing w:val="14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Saúde</w:t>
      </w:r>
      <w:r>
        <w:rPr>
          <w:spacing w:val="15"/>
        </w:rPr>
        <w:t xml:space="preserve"> </w:t>
      </w:r>
      <w:r>
        <w:t>e</w:t>
      </w:r>
      <w:r>
        <w:rPr>
          <w:spacing w:val="15"/>
        </w:rPr>
        <w:t xml:space="preserve"> </w:t>
      </w:r>
      <w:r>
        <w:t>Segurança</w:t>
      </w:r>
      <w:r w:rsidR="003476DB">
        <w:t xml:space="preserve"> </w:t>
      </w:r>
      <w:r>
        <w:rPr>
          <w:w w:val="105"/>
        </w:rPr>
        <w:t>da</w:t>
      </w:r>
      <w:r>
        <w:rPr>
          <w:spacing w:val="-11"/>
          <w:w w:val="105"/>
        </w:rPr>
        <w:t xml:space="preserve"> </w:t>
      </w:r>
      <w:r>
        <w:rPr>
          <w:w w:val="105"/>
        </w:rPr>
        <w:t>Comunidade</w:t>
      </w:r>
      <w:r>
        <w:rPr>
          <w:spacing w:val="-12"/>
          <w:w w:val="105"/>
        </w:rPr>
        <w:t xml:space="preserve"> </w:t>
      </w:r>
      <w:r>
        <w:rPr>
          <w:w w:val="105"/>
        </w:rPr>
        <w:t>são</w:t>
      </w:r>
      <w:r>
        <w:rPr>
          <w:spacing w:val="-13"/>
          <w:w w:val="105"/>
        </w:rPr>
        <w:t xml:space="preserve"> </w:t>
      </w:r>
      <w:r>
        <w:rPr>
          <w:w w:val="105"/>
        </w:rPr>
        <w:t>incluídos</w:t>
      </w:r>
      <w:r>
        <w:rPr>
          <w:spacing w:val="-10"/>
          <w:w w:val="105"/>
        </w:rPr>
        <w:t xml:space="preserve"> </w:t>
      </w:r>
      <w:r>
        <w:rPr>
          <w:w w:val="105"/>
        </w:rPr>
        <w:t>nas</w:t>
      </w:r>
      <w:r>
        <w:rPr>
          <w:spacing w:val="-13"/>
          <w:w w:val="105"/>
        </w:rPr>
        <w:t xml:space="preserve"> </w:t>
      </w:r>
      <w:r>
        <w:rPr>
          <w:w w:val="105"/>
        </w:rPr>
        <w:t>Diretrizes</w:t>
      </w:r>
      <w:r>
        <w:rPr>
          <w:spacing w:val="-11"/>
          <w:w w:val="105"/>
        </w:rPr>
        <w:t xml:space="preserve"> </w:t>
      </w:r>
      <w:r>
        <w:rPr>
          <w:w w:val="105"/>
        </w:rPr>
        <w:t>Gerais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SSM</w:t>
      </w:r>
      <w:r>
        <w:rPr>
          <w:spacing w:val="-11"/>
          <w:w w:val="105"/>
        </w:rPr>
        <w:t xml:space="preserve"> </w:t>
      </w:r>
      <w:r>
        <w:rPr>
          <w:w w:val="105"/>
        </w:rPr>
        <w:t>da</w:t>
      </w:r>
      <w:r>
        <w:rPr>
          <w:spacing w:val="-11"/>
          <w:w w:val="105"/>
        </w:rPr>
        <w:t xml:space="preserve"> </w:t>
      </w:r>
      <w:r>
        <w:rPr>
          <w:w w:val="105"/>
        </w:rPr>
        <w:t>IFC,</w:t>
      </w:r>
      <w:r>
        <w:rPr>
          <w:spacing w:val="-10"/>
          <w:w w:val="105"/>
        </w:rPr>
        <w:t xml:space="preserve"> </w:t>
      </w:r>
      <w:r>
        <w:rPr>
          <w:w w:val="105"/>
        </w:rPr>
        <w:t>apresentadas</w:t>
      </w:r>
      <w:r>
        <w:rPr>
          <w:spacing w:val="-77"/>
          <w:w w:val="105"/>
        </w:rPr>
        <w:t xml:space="preserve"> </w:t>
      </w:r>
      <w:r>
        <w:rPr>
          <w:w w:val="105"/>
        </w:rPr>
        <w:t>no</w:t>
      </w:r>
      <w:r>
        <w:rPr>
          <w:spacing w:val="-10"/>
          <w:w w:val="105"/>
        </w:rPr>
        <w:t xml:space="preserve"> </w:t>
      </w:r>
      <w:r>
        <w:rPr>
          <w:rFonts w:ascii="Arial" w:hAnsi="Arial"/>
          <w:b/>
          <w:w w:val="105"/>
        </w:rPr>
        <w:t>Anexo</w:t>
      </w:r>
      <w:r>
        <w:rPr>
          <w:rFonts w:ascii="Arial" w:hAnsi="Arial"/>
          <w:b/>
          <w:spacing w:val="-4"/>
          <w:w w:val="105"/>
        </w:rPr>
        <w:t xml:space="preserve"> </w:t>
      </w:r>
      <w:r>
        <w:rPr>
          <w:rFonts w:ascii="Arial" w:hAnsi="Arial"/>
          <w:b/>
          <w:w w:val="105"/>
        </w:rPr>
        <w:t>3</w:t>
      </w:r>
      <w:r>
        <w:rPr>
          <w:w w:val="105"/>
        </w:rPr>
        <w:t>.</w:t>
      </w:r>
    </w:p>
    <w:p w14:paraId="3EF6877B" w14:textId="77777777" w:rsidR="008150C3" w:rsidRDefault="001743A5" w:rsidP="001E6E27">
      <w:pPr>
        <w:pStyle w:val="Corpodetexto"/>
      </w:pPr>
      <w:r>
        <w:t>Segurança</w:t>
      </w:r>
      <w:r>
        <w:rPr>
          <w:spacing w:val="12"/>
        </w:rPr>
        <w:t xml:space="preserve"> </w:t>
      </w:r>
      <w:r>
        <w:t>Patrimonial</w:t>
      </w:r>
      <w:r>
        <w:rPr>
          <w:spacing w:val="11"/>
        </w:rPr>
        <w:t xml:space="preserve"> </w:t>
      </w:r>
      <w:r>
        <w:t>e</w:t>
      </w:r>
      <w:r>
        <w:rPr>
          <w:spacing w:val="14"/>
        </w:rPr>
        <w:t xml:space="preserve"> </w:t>
      </w:r>
      <w:r>
        <w:t>Vigilância</w:t>
      </w:r>
      <w:r>
        <w:rPr>
          <w:spacing w:val="15"/>
        </w:rPr>
        <w:t xml:space="preserve"> </w:t>
      </w:r>
      <w:r>
        <w:t>Armada.</w:t>
      </w:r>
    </w:p>
    <w:p w14:paraId="12B85300" w14:textId="77777777" w:rsidR="008150C3" w:rsidRDefault="001743A5" w:rsidP="001E6E27">
      <w:pPr>
        <w:pStyle w:val="Corpodetexto"/>
      </w:pPr>
      <w:r>
        <w:t>O</w:t>
      </w:r>
      <w:r>
        <w:rPr>
          <w:spacing w:val="-8"/>
        </w:rPr>
        <w:t xml:space="preserve"> </w:t>
      </w:r>
      <w:r>
        <w:t>Padrão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Desempenho</w:t>
      </w:r>
      <w:r>
        <w:rPr>
          <w:spacing w:val="-6"/>
        </w:rPr>
        <w:t xml:space="preserve"> </w:t>
      </w:r>
      <w:r>
        <w:t>Nº</w:t>
      </w:r>
      <w:r>
        <w:rPr>
          <w:spacing w:val="-10"/>
        </w:rPr>
        <w:t xml:space="preserve"> </w:t>
      </w:r>
      <w:r>
        <w:t>04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IFC</w:t>
      </w:r>
      <w:r>
        <w:rPr>
          <w:spacing w:val="-7"/>
        </w:rPr>
        <w:t xml:space="preserve"> </w:t>
      </w:r>
      <w:r>
        <w:t>(IFC</w:t>
      </w:r>
      <w:r>
        <w:rPr>
          <w:spacing w:val="-11"/>
        </w:rPr>
        <w:t xml:space="preserve"> </w:t>
      </w:r>
      <w:r>
        <w:t>PD4)</w:t>
      </w:r>
      <w:r>
        <w:rPr>
          <w:spacing w:val="-8"/>
        </w:rPr>
        <w:t xml:space="preserve"> </w:t>
      </w:r>
      <w:r>
        <w:t>requer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políticas</w:t>
      </w:r>
      <w:r>
        <w:rPr>
          <w:spacing w:val="1"/>
        </w:rPr>
        <w:t xml:space="preserve"> </w:t>
      </w:r>
      <w:r>
        <w:t>relacionadas</w:t>
      </w:r>
      <w:r>
        <w:rPr>
          <w:spacing w:val="-72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força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cuidadosamente</w:t>
      </w:r>
      <w:r>
        <w:rPr>
          <w:spacing w:val="1"/>
        </w:rPr>
        <w:t xml:space="preserve"> </w:t>
      </w:r>
      <w:r>
        <w:t>concebidas.</w:t>
      </w:r>
      <w:r>
        <w:rPr>
          <w:spacing w:val="1"/>
        </w:rPr>
        <w:t xml:space="preserve"> </w:t>
      </w:r>
      <w:r>
        <w:t>Antes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implementar</w:t>
      </w:r>
      <w:r>
        <w:rPr>
          <w:spacing w:val="1"/>
        </w:rPr>
        <w:t xml:space="preserve"> </w:t>
      </w:r>
      <w:r>
        <w:t>quaisquer medidas de segurança, o Empreendedor deve conduzir uma abrangente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de riscos,</w:t>
      </w:r>
      <w:r>
        <w:rPr>
          <w:spacing w:val="1"/>
        </w:rPr>
        <w:t xml:space="preserve"> </w:t>
      </w:r>
      <w:r>
        <w:t>respeitando</w:t>
      </w:r>
      <w:r>
        <w:rPr>
          <w:spacing w:val="1"/>
        </w:rPr>
        <w:t xml:space="preserve"> </w:t>
      </w:r>
      <w:r>
        <w:t>as melhores</w:t>
      </w:r>
      <w:r>
        <w:rPr>
          <w:spacing w:val="1"/>
        </w:rPr>
        <w:t xml:space="preserve"> </w:t>
      </w:r>
      <w:r>
        <w:t>práticas internacionais,</w:t>
      </w:r>
      <w:r>
        <w:rPr>
          <w:spacing w:val="1"/>
        </w:rPr>
        <w:t xml:space="preserve"> </w:t>
      </w:r>
      <w:r>
        <w:t>incluindo</w:t>
      </w:r>
      <w:r>
        <w:rPr>
          <w:spacing w:val="1"/>
        </w:rPr>
        <w:t xml:space="preserve"> </w:t>
      </w:r>
      <w:r>
        <w:t>principalmente</w:t>
      </w:r>
      <w:r>
        <w:rPr>
          <w:spacing w:val="54"/>
        </w:rPr>
        <w:t xml:space="preserve"> </w:t>
      </w:r>
      <w:r>
        <w:t>os</w:t>
      </w:r>
      <w:r>
        <w:rPr>
          <w:spacing w:val="59"/>
        </w:rPr>
        <w:t xml:space="preserve"> </w:t>
      </w:r>
      <w:r>
        <w:t>requisitos</w:t>
      </w:r>
      <w:r>
        <w:rPr>
          <w:spacing w:val="53"/>
        </w:rPr>
        <w:t xml:space="preserve"> </w:t>
      </w:r>
      <w:r>
        <w:t>da</w:t>
      </w:r>
      <w:r>
        <w:rPr>
          <w:spacing w:val="54"/>
        </w:rPr>
        <w:t xml:space="preserve"> </w:t>
      </w:r>
      <w:r>
        <w:t>IFC</w:t>
      </w:r>
      <w:r>
        <w:rPr>
          <w:spacing w:val="55"/>
        </w:rPr>
        <w:t xml:space="preserve"> </w:t>
      </w:r>
      <w:r>
        <w:t>PD4</w:t>
      </w:r>
      <w:r>
        <w:rPr>
          <w:spacing w:val="54"/>
        </w:rPr>
        <w:t xml:space="preserve"> </w:t>
      </w:r>
      <w:r>
        <w:t>e</w:t>
      </w:r>
      <w:r>
        <w:rPr>
          <w:spacing w:val="54"/>
        </w:rPr>
        <w:t xml:space="preserve"> </w:t>
      </w:r>
      <w:r>
        <w:t>EBRD</w:t>
      </w:r>
      <w:r>
        <w:rPr>
          <w:position w:val="8"/>
          <w:sz w:val="16"/>
        </w:rPr>
        <w:t>14</w:t>
      </w:r>
      <w:r>
        <w:rPr>
          <w:spacing w:val="31"/>
          <w:position w:val="8"/>
          <w:sz w:val="16"/>
        </w:rPr>
        <w:t xml:space="preserve"> </w:t>
      </w:r>
      <w:r>
        <w:t>aplicáveis.</w:t>
      </w:r>
      <w:r>
        <w:rPr>
          <w:spacing w:val="56"/>
        </w:rPr>
        <w:t xml:space="preserve"> </w:t>
      </w:r>
      <w:r>
        <w:t>Especial</w:t>
      </w:r>
      <w:r>
        <w:rPr>
          <w:spacing w:val="55"/>
        </w:rPr>
        <w:t xml:space="preserve"> </w:t>
      </w:r>
      <w:r>
        <w:t>atenção</w:t>
      </w:r>
      <w:r>
        <w:rPr>
          <w:spacing w:val="-73"/>
        </w:rPr>
        <w:t xml:space="preserve"> </w:t>
      </w:r>
      <w:r>
        <w:t>deve</w:t>
      </w:r>
      <w:r>
        <w:rPr>
          <w:spacing w:val="-4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dada</w:t>
      </w:r>
      <w:r>
        <w:rPr>
          <w:spacing w:val="-5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segurança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mulheres</w:t>
      </w:r>
      <w:r>
        <w:rPr>
          <w:spacing w:val="-3"/>
        </w:rPr>
        <w:t xml:space="preserve"> </w:t>
      </w:r>
      <w:r>
        <w:t>trabalhadoras.</w:t>
      </w:r>
    </w:p>
    <w:p w14:paraId="4454EE42" w14:textId="77777777" w:rsidR="008150C3" w:rsidRDefault="001743A5" w:rsidP="001E6E27">
      <w:pPr>
        <w:pStyle w:val="Corpodetexto"/>
      </w:pPr>
      <w:r>
        <w:t>Atenção</w:t>
      </w:r>
      <w:r>
        <w:rPr>
          <w:spacing w:val="-5"/>
        </w:rPr>
        <w:t xml:space="preserve"> </w:t>
      </w:r>
      <w:r>
        <w:t>especial</w:t>
      </w:r>
      <w:r>
        <w:rPr>
          <w:spacing w:val="-10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destinada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contratação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empresas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realização</w:t>
      </w:r>
      <w:r>
        <w:rPr>
          <w:spacing w:val="-73"/>
        </w:rPr>
        <w:t xml:space="preserve"> </w:t>
      </w:r>
      <w:r>
        <w:t>de segurança patrimonial com uso de armas de fogo. O IFC PD4 exige que critérios</w:t>
      </w:r>
      <w:r>
        <w:rPr>
          <w:spacing w:val="-72"/>
        </w:rPr>
        <w:t xml:space="preserve"> </w:t>
      </w:r>
      <w:r>
        <w:t>rígidos de seleção e contratação desses prestadores de serviço sejam previstos. Os</w:t>
      </w:r>
      <w:r>
        <w:rPr>
          <w:spacing w:val="-72"/>
        </w:rPr>
        <w:t xml:space="preserve"> </w:t>
      </w:r>
      <w:r>
        <w:rPr>
          <w:spacing w:val="-1"/>
          <w:w w:val="105"/>
        </w:rPr>
        <w:t>contratos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com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essas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empresas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devem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incluir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w w:val="105"/>
        </w:rPr>
        <w:t>exigência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avaliação</w:t>
      </w:r>
      <w:r>
        <w:rPr>
          <w:spacing w:val="-18"/>
          <w:w w:val="105"/>
        </w:rPr>
        <w:t xml:space="preserve"> </w:t>
      </w:r>
      <w:r>
        <w:rPr>
          <w:w w:val="105"/>
        </w:rPr>
        <w:t>psicológica</w:t>
      </w:r>
      <w:r>
        <w:rPr>
          <w:spacing w:val="-76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candidatos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w w:val="105"/>
        </w:rPr>
        <w:lastRenderedPageBreak/>
        <w:t>esses</w:t>
      </w:r>
      <w:r>
        <w:rPr>
          <w:spacing w:val="-8"/>
          <w:w w:val="105"/>
        </w:rPr>
        <w:t xml:space="preserve"> </w:t>
      </w:r>
      <w:r>
        <w:rPr>
          <w:w w:val="105"/>
        </w:rPr>
        <w:t>postos,</w:t>
      </w:r>
      <w:r>
        <w:rPr>
          <w:spacing w:val="-8"/>
          <w:w w:val="105"/>
        </w:rPr>
        <w:t xml:space="preserve"> </w:t>
      </w:r>
      <w:r>
        <w:rPr>
          <w:w w:val="105"/>
        </w:rPr>
        <w:t>normas</w:t>
      </w:r>
      <w:r>
        <w:rPr>
          <w:spacing w:val="-6"/>
          <w:w w:val="105"/>
        </w:rPr>
        <w:t xml:space="preserve"> </w:t>
      </w:r>
      <w:r>
        <w:rPr>
          <w:w w:val="105"/>
        </w:rPr>
        <w:t>claras</w:t>
      </w:r>
      <w:r>
        <w:rPr>
          <w:spacing w:val="-6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rígidas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conduta,</w:t>
      </w:r>
      <w:r>
        <w:rPr>
          <w:spacing w:val="-6"/>
          <w:w w:val="105"/>
        </w:rPr>
        <w:t xml:space="preserve"> </w:t>
      </w:r>
      <w:r>
        <w:rPr>
          <w:w w:val="105"/>
        </w:rPr>
        <w:t>especificação</w:t>
      </w:r>
      <w:r>
        <w:rPr>
          <w:spacing w:val="-77"/>
          <w:w w:val="105"/>
        </w:rPr>
        <w:t xml:space="preserve"> </w:t>
      </w:r>
      <w:r>
        <w:t>de requisitos de formação e habilitação técnica, normas para uso de equipamentos</w:t>
      </w:r>
      <w:r>
        <w:rPr>
          <w:spacing w:val="-72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supervisão</w:t>
      </w:r>
      <w:r>
        <w:rPr>
          <w:spacing w:val="-15"/>
          <w:w w:val="105"/>
        </w:rPr>
        <w:t xml:space="preserve"> </w:t>
      </w:r>
      <w:r>
        <w:rPr>
          <w:w w:val="105"/>
        </w:rPr>
        <w:t>das</w:t>
      </w:r>
      <w:r>
        <w:rPr>
          <w:spacing w:val="-17"/>
          <w:w w:val="105"/>
        </w:rPr>
        <w:t xml:space="preserve"> </w:t>
      </w:r>
      <w:r>
        <w:rPr>
          <w:w w:val="105"/>
        </w:rPr>
        <w:t>atividades,</w:t>
      </w:r>
      <w:r>
        <w:rPr>
          <w:spacing w:val="-18"/>
          <w:w w:val="105"/>
        </w:rPr>
        <w:t xml:space="preserve"> </w:t>
      </w:r>
      <w:r>
        <w:rPr>
          <w:w w:val="105"/>
        </w:rPr>
        <w:t>entre</w:t>
      </w:r>
      <w:r>
        <w:rPr>
          <w:spacing w:val="-14"/>
          <w:w w:val="105"/>
        </w:rPr>
        <w:t xml:space="preserve"> </w:t>
      </w:r>
      <w:r>
        <w:rPr>
          <w:w w:val="105"/>
        </w:rPr>
        <w:t>outras</w:t>
      </w:r>
      <w:r>
        <w:rPr>
          <w:spacing w:val="-16"/>
          <w:w w:val="105"/>
        </w:rPr>
        <w:t xml:space="preserve"> </w:t>
      </w:r>
      <w:r>
        <w:rPr>
          <w:w w:val="105"/>
        </w:rPr>
        <w:t>questões.</w:t>
      </w:r>
    </w:p>
    <w:p w14:paraId="094529DB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w w:val="105"/>
        </w:rPr>
        <w:t>pessoal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3"/>
          <w:w w:val="105"/>
        </w:rPr>
        <w:t xml:space="preserve"> </w:t>
      </w:r>
      <w:r>
        <w:rPr>
          <w:w w:val="105"/>
        </w:rPr>
        <w:t>deve</w:t>
      </w:r>
      <w:r>
        <w:rPr>
          <w:spacing w:val="-13"/>
          <w:w w:val="105"/>
        </w:rPr>
        <w:t xml:space="preserve"> </w:t>
      </w:r>
      <w:r>
        <w:rPr>
          <w:w w:val="105"/>
        </w:rPr>
        <w:t>ser</w:t>
      </w:r>
      <w:r>
        <w:rPr>
          <w:spacing w:val="-14"/>
          <w:w w:val="105"/>
        </w:rPr>
        <w:t xml:space="preserve"> </w:t>
      </w:r>
      <w:r>
        <w:rPr>
          <w:w w:val="105"/>
        </w:rPr>
        <w:t>cuidadosamente</w:t>
      </w:r>
      <w:r>
        <w:rPr>
          <w:spacing w:val="-13"/>
          <w:w w:val="105"/>
        </w:rPr>
        <w:t xml:space="preserve"> </w:t>
      </w:r>
      <w:r>
        <w:rPr>
          <w:w w:val="105"/>
        </w:rPr>
        <w:t>selecionado</w:t>
      </w:r>
      <w:r>
        <w:rPr>
          <w:spacing w:val="-13"/>
          <w:w w:val="105"/>
        </w:rPr>
        <w:t xml:space="preserve"> </w:t>
      </w:r>
      <w:r>
        <w:rPr>
          <w:w w:val="105"/>
        </w:rPr>
        <w:t>para</w:t>
      </w:r>
      <w:r>
        <w:rPr>
          <w:spacing w:val="-13"/>
          <w:w w:val="105"/>
        </w:rPr>
        <w:t xml:space="preserve"> </w:t>
      </w:r>
      <w:r>
        <w:rPr>
          <w:w w:val="105"/>
        </w:rPr>
        <w:t>garantir</w:t>
      </w:r>
      <w:r>
        <w:rPr>
          <w:spacing w:val="-14"/>
          <w:w w:val="105"/>
        </w:rPr>
        <w:t xml:space="preserve"> </w:t>
      </w:r>
      <w:r>
        <w:rPr>
          <w:w w:val="105"/>
        </w:rPr>
        <w:t>que</w:t>
      </w:r>
      <w:r>
        <w:rPr>
          <w:spacing w:val="-77"/>
          <w:w w:val="105"/>
        </w:rPr>
        <w:t xml:space="preserve"> </w:t>
      </w:r>
      <w:r>
        <w:rPr>
          <w:spacing w:val="-1"/>
          <w:w w:val="105"/>
        </w:rPr>
        <w:t>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mesmos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não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tenham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sido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implicados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em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crimes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ou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abusos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anteriores.</w:t>
      </w:r>
      <w:r>
        <w:rPr>
          <w:spacing w:val="-15"/>
          <w:w w:val="105"/>
        </w:rPr>
        <w:t xml:space="preserve"> </w:t>
      </w:r>
      <w:r>
        <w:rPr>
          <w:w w:val="105"/>
        </w:rPr>
        <w:t>Sempre</w:t>
      </w:r>
      <w:r>
        <w:rPr>
          <w:spacing w:val="-76"/>
          <w:w w:val="105"/>
        </w:rPr>
        <w:t xml:space="preserve"> </w:t>
      </w:r>
      <w:r>
        <w:rPr>
          <w:w w:val="105"/>
        </w:rPr>
        <w:t>que</w:t>
      </w:r>
      <w:r>
        <w:rPr>
          <w:spacing w:val="-13"/>
          <w:w w:val="105"/>
        </w:rPr>
        <w:t xml:space="preserve"> </w:t>
      </w:r>
      <w:r>
        <w:rPr>
          <w:w w:val="105"/>
        </w:rPr>
        <w:t>necessário</w:t>
      </w:r>
      <w:r>
        <w:rPr>
          <w:spacing w:val="-15"/>
          <w:w w:val="105"/>
        </w:rPr>
        <w:t xml:space="preserve"> </w:t>
      </w:r>
      <w:r>
        <w:rPr>
          <w:w w:val="105"/>
        </w:rPr>
        <w:t>deve-se</w:t>
      </w:r>
      <w:r>
        <w:rPr>
          <w:spacing w:val="-12"/>
          <w:w w:val="105"/>
        </w:rPr>
        <w:t xml:space="preserve"> </w:t>
      </w:r>
      <w:r>
        <w:rPr>
          <w:w w:val="105"/>
        </w:rPr>
        <w:t>prever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contratação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pessoal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ambos</w:t>
      </w:r>
      <w:r>
        <w:rPr>
          <w:spacing w:val="-76"/>
          <w:w w:val="105"/>
        </w:rPr>
        <w:t xml:space="preserve"> </w:t>
      </w:r>
      <w:r>
        <w:rPr>
          <w:w w:val="105"/>
        </w:rPr>
        <w:t>os</w:t>
      </w:r>
      <w:r>
        <w:rPr>
          <w:spacing w:val="-13"/>
          <w:w w:val="105"/>
        </w:rPr>
        <w:t xml:space="preserve"> </w:t>
      </w:r>
      <w:r>
        <w:rPr>
          <w:w w:val="105"/>
        </w:rPr>
        <w:t>sexos.</w:t>
      </w:r>
    </w:p>
    <w:p w14:paraId="3D635BCC" w14:textId="77777777" w:rsidR="008150C3" w:rsidRDefault="001743A5" w:rsidP="001E6E27">
      <w:pPr>
        <w:pStyle w:val="Corpodetexto"/>
      </w:pPr>
      <w:r>
        <w:t>Uma avaliação completa dos requisitos legais aplicáveis deverá ser conduzida pelo</w:t>
      </w:r>
      <w:r>
        <w:rPr>
          <w:spacing w:val="1"/>
        </w:rPr>
        <w:t xml:space="preserve"> </w:t>
      </w:r>
      <w:r>
        <w:rPr>
          <w:w w:val="105"/>
        </w:rPr>
        <w:t>Empreendedor,</w:t>
      </w:r>
      <w:r>
        <w:rPr>
          <w:spacing w:val="-14"/>
          <w:w w:val="105"/>
        </w:rPr>
        <w:t xml:space="preserve"> </w:t>
      </w:r>
      <w:r>
        <w:rPr>
          <w:w w:val="105"/>
        </w:rPr>
        <w:t>através</w:t>
      </w:r>
      <w:r>
        <w:rPr>
          <w:spacing w:val="-14"/>
          <w:w w:val="105"/>
        </w:rPr>
        <w:t xml:space="preserve"> </w:t>
      </w:r>
      <w:r>
        <w:rPr>
          <w:w w:val="105"/>
        </w:rPr>
        <w:t>do</w:t>
      </w:r>
      <w:r>
        <w:rPr>
          <w:spacing w:val="-14"/>
          <w:w w:val="105"/>
        </w:rPr>
        <w:t xml:space="preserve"> </w:t>
      </w:r>
      <w:r>
        <w:rPr>
          <w:w w:val="105"/>
        </w:rPr>
        <w:t>apoio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suas</w:t>
      </w:r>
      <w:r>
        <w:rPr>
          <w:spacing w:val="-16"/>
          <w:w w:val="105"/>
        </w:rPr>
        <w:t xml:space="preserve"> </w:t>
      </w:r>
      <w:r>
        <w:rPr>
          <w:w w:val="105"/>
        </w:rPr>
        <w:t>empresas</w:t>
      </w:r>
      <w:r>
        <w:rPr>
          <w:spacing w:val="-13"/>
          <w:w w:val="105"/>
        </w:rPr>
        <w:t xml:space="preserve"> </w:t>
      </w:r>
      <w:r>
        <w:rPr>
          <w:w w:val="105"/>
        </w:rPr>
        <w:t>subcontratadas,</w:t>
      </w:r>
      <w:r>
        <w:rPr>
          <w:spacing w:val="-13"/>
          <w:w w:val="105"/>
        </w:rPr>
        <w:t xml:space="preserve"> </w:t>
      </w:r>
      <w:r>
        <w:rPr>
          <w:w w:val="105"/>
        </w:rPr>
        <w:t>objetivando</w:t>
      </w:r>
      <w:r>
        <w:rPr>
          <w:spacing w:val="-76"/>
          <w:w w:val="105"/>
        </w:rPr>
        <w:t xml:space="preserve"> </w:t>
      </w:r>
      <w:r>
        <w:rPr>
          <w:w w:val="105"/>
        </w:rPr>
        <w:t>assegurar conformidade com a legislação local aplicável e com os Padrões de</w:t>
      </w:r>
      <w:r>
        <w:rPr>
          <w:spacing w:val="1"/>
          <w:w w:val="105"/>
        </w:rPr>
        <w:t xml:space="preserve"> </w:t>
      </w:r>
      <w:r>
        <w:rPr>
          <w:w w:val="105"/>
        </w:rPr>
        <w:t>Desempenho</w:t>
      </w:r>
      <w:r>
        <w:rPr>
          <w:spacing w:val="-15"/>
          <w:w w:val="105"/>
        </w:rPr>
        <w:t xml:space="preserve"> </w:t>
      </w:r>
      <w:r>
        <w:rPr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w w:val="105"/>
        </w:rPr>
        <w:t>IFC.</w:t>
      </w:r>
    </w:p>
    <w:p w14:paraId="27C58584" w14:textId="77777777" w:rsidR="008150C3" w:rsidRDefault="001743A5" w:rsidP="001E6E27">
      <w:pPr>
        <w:pStyle w:val="Corpodetexto"/>
      </w:pPr>
      <w:r>
        <w:rPr>
          <w:rFonts w:ascii="Arial" w:hAnsi="Arial"/>
          <w:b/>
        </w:rPr>
        <w:t>IFC PD5:</w:t>
      </w:r>
      <w:r>
        <w:rPr>
          <w:rFonts w:ascii="Arial" w:hAnsi="Arial"/>
          <w:b/>
          <w:spacing w:val="4"/>
        </w:rPr>
        <w:t xml:space="preserve"> </w:t>
      </w:r>
      <w:r>
        <w:rPr>
          <w:rFonts w:ascii="Arial" w:hAnsi="Arial"/>
          <w:b/>
        </w:rPr>
        <w:t>Aquisição de terra e remanejamento involuntário de</w:t>
      </w:r>
      <w:r>
        <w:rPr>
          <w:rFonts w:ascii="Arial" w:hAnsi="Arial"/>
          <w:b/>
          <w:spacing w:val="1"/>
        </w:rPr>
        <w:t xml:space="preserve"> </w:t>
      </w:r>
      <w:r>
        <w:rPr>
          <w:rFonts w:ascii="Arial" w:hAnsi="Arial"/>
          <w:b/>
        </w:rPr>
        <w:t>populações</w:t>
      </w:r>
      <w:r>
        <w:rPr>
          <w:rFonts w:ascii="Arial" w:hAnsi="Arial"/>
          <w:b/>
          <w:spacing w:val="1"/>
        </w:rPr>
        <w:t xml:space="preserve"> </w:t>
      </w:r>
      <w:r>
        <w:t>Este</w:t>
      </w:r>
      <w:r>
        <w:rPr>
          <w:spacing w:val="72"/>
        </w:rPr>
        <w:t xml:space="preserve"> </w:t>
      </w:r>
      <w:r>
        <w:t>Padrão</w:t>
      </w:r>
      <w:r>
        <w:rPr>
          <w:spacing w:val="70"/>
        </w:rPr>
        <w:t xml:space="preserve"> </w:t>
      </w:r>
      <w:r>
        <w:t>de</w:t>
      </w:r>
      <w:r>
        <w:rPr>
          <w:spacing w:val="72"/>
        </w:rPr>
        <w:t xml:space="preserve"> </w:t>
      </w:r>
      <w:r>
        <w:t>Desempenho</w:t>
      </w:r>
      <w:r>
        <w:rPr>
          <w:spacing w:val="72"/>
        </w:rPr>
        <w:t xml:space="preserve"> </w:t>
      </w:r>
      <w:r>
        <w:t>não</w:t>
      </w:r>
      <w:r>
        <w:rPr>
          <w:spacing w:val="70"/>
        </w:rPr>
        <w:t xml:space="preserve"> </w:t>
      </w:r>
      <w:r>
        <w:t>é</w:t>
      </w:r>
      <w:r>
        <w:rPr>
          <w:spacing w:val="72"/>
        </w:rPr>
        <w:t xml:space="preserve"> </w:t>
      </w:r>
      <w:r>
        <w:t>aplicável</w:t>
      </w:r>
      <w:r>
        <w:rPr>
          <w:spacing w:val="5"/>
        </w:rPr>
        <w:t xml:space="preserve"> </w:t>
      </w:r>
      <w:r>
        <w:t>ao</w:t>
      </w:r>
      <w:r>
        <w:rPr>
          <w:spacing w:val="72"/>
        </w:rPr>
        <w:t xml:space="preserve"> </w:t>
      </w:r>
      <w:r>
        <w:t>Projeto</w:t>
      </w:r>
      <w:r>
        <w:rPr>
          <w:spacing w:val="72"/>
        </w:rPr>
        <w:t xml:space="preserve"> </w:t>
      </w:r>
      <w:r>
        <w:t>no</w:t>
      </w:r>
      <w:r>
        <w:rPr>
          <w:spacing w:val="70"/>
        </w:rPr>
        <w:t xml:space="preserve"> </w:t>
      </w:r>
      <w:r>
        <w:t>que</w:t>
      </w:r>
      <w:r>
        <w:rPr>
          <w:spacing w:val="72"/>
        </w:rPr>
        <w:t xml:space="preserve"> </w:t>
      </w:r>
      <w:r>
        <w:t>se</w:t>
      </w:r>
      <w:r>
        <w:rPr>
          <w:spacing w:val="72"/>
        </w:rPr>
        <w:t xml:space="preserve"> </w:t>
      </w:r>
      <w:r>
        <w:t>refere</w:t>
      </w:r>
      <w:r>
        <w:rPr>
          <w:spacing w:val="69"/>
        </w:rPr>
        <w:t xml:space="preserve"> </w:t>
      </w:r>
      <w:r>
        <w:t>à</w:t>
      </w:r>
      <w:r>
        <w:rPr>
          <w:spacing w:val="-72"/>
        </w:rPr>
        <w:t xml:space="preserve"> </w:t>
      </w:r>
      <w:r>
        <w:t>necessidade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aquisição</w:t>
      </w:r>
      <w:r>
        <w:rPr>
          <w:spacing w:val="1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terras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reassentamento</w:t>
      </w:r>
      <w:r>
        <w:rPr>
          <w:spacing w:val="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população.</w:t>
      </w:r>
      <w:r>
        <w:rPr>
          <w:spacing w:val="1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aplica</w:t>
      </w:r>
      <w:r>
        <w:rPr>
          <w:spacing w:val="1"/>
        </w:rPr>
        <w:t xml:space="preserve"> </w:t>
      </w:r>
      <w:r>
        <w:t>caso</w:t>
      </w:r>
      <w:r>
        <w:rPr>
          <w:spacing w:val="-72"/>
        </w:rPr>
        <w:t xml:space="preserve"> </w:t>
      </w:r>
      <w:r>
        <w:t>haja</w:t>
      </w:r>
      <w:r>
        <w:rPr>
          <w:spacing w:val="33"/>
        </w:rPr>
        <w:t xml:space="preserve"> </w:t>
      </w:r>
      <w:r>
        <w:t>processo</w:t>
      </w:r>
      <w:r>
        <w:rPr>
          <w:spacing w:val="38"/>
        </w:rPr>
        <w:t xml:space="preserve"> </w:t>
      </w:r>
      <w:r>
        <w:t>de</w:t>
      </w:r>
      <w:r>
        <w:rPr>
          <w:spacing w:val="37"/>
        </w:rPr>
        <w:t xml:space="preserve"> </w:t>
      </w:r>
      <w:r>
        <w:t>negociação</w:t>
      </w:r>
      <w:r>
        <w:rPr>
          <w:spacing w:val="35"/>
        </w:rPr>
        <w:t xml:space="preserve"> </w:t>
      </w:r>
      <w:r>
        <w:t>da</w:t>
      </w:r>
      <w:r>
        <w:rPr>
          <w:spacing w:val="35"/>
        </w:rPr>
        <w:t xml:space="preserve"> </w:t>
      </w:r>
      <w:r>
        <w:t>servidão</w:t>
      </w:r>
      <w:r>
        <w:rPr>
          <w:spacing w:val="36"/>
        </w:rPr>
        <w:t xml:space="preserve"> </w:t>
      </w:r>
      <w:r>
        <w:t>de</w:t>
      </w:r>
      <w:r>
        <w:rPr>
          <w:spacing w:val="37"/>
        </w:rPr>
        <w:t xml:space="preserve"> </w:t>
      </w:r>
      <w:r>
        <w:t>passagem</w:t>
      </w:r>
      <w:r>
        <w:rPr>
          <w:spacing w:val="36"/>
        </w:rPr>
        <w:t xml:space="preserve"> </w:t>
      </w:r>
      <w:r>
        <w:t>da</w:t>
      </w:r>
      <w:r>
        <w:rPr>
          <w:spacing w:val="35"/>
        </w:rPr>
        <w:t xml:space="preserve"> </w:t>
      </w:r>
      <w:r>
        <w:t>linha</w:t>
      </w:r>
      <w:r>
        <w:rPr>
          <w:spacing w:val="35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distribuição,</w:t>
      </w:r>
      <w:r>
        <w:rPr>
          <w:spacing w:val="-72"/>
        </w:rPr>
        <w:t xml:space="preserve"> </w:t>
      </w:r>
      <w:r>
        <w:t>envolvendo</w:t>
      </w:r>
      <w:r>
        <w:rPr>
          <w:spacing w:val="-8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indenização</w:t>
      </w:r>
      <w:r>
        <w:rPr>
          <w:spacing w:val="-7"/>
        </w:rPr>
        <w:t xml:space="preserve"> </w:t>
      </w:r>
      <w:r>
        <w:t>pelo</w:t>
      </w:r>
      <w:r>
        <w:rPr>
          <w:spacing w:val="-8"/>
        </w:rPr>
        <w:t xml:space="preserve"> </w:t>
      </w:r>
      <w:r>
        <w:t>uso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terra</w:t>
      </w:r>
      <w:r>
        <w:rPr>
          <w:spacing w:val="-7"/>
        </w:rPr>
        <w:t xml:space="preserve"> </w:t>
      </w:r>
      <w:r>
        <w:t>adquirida</w:t>
      </w:r>
      <w:r>
        <w:rPr>
          <w:spacing w:val="-8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servidão</w:t>
      </w:r>
      <w:r>
        <w:rPr>
          <w:spacing w:val="-8"/>
        </w:rPr>
        <w:t xml:space="preserve"> </w:t>
      </w:r>
      <w:r>
        <w:t>mediante</w:t>
      </w:r>
      <w:r>
        <w:rPr>
          <w:spacing w:val="-72"/>
        </w:rPr>
        <w:t xml:space="preserve"> </w:t>
      </w:r>
      <w:r>
        <w:t>acordos</w:t>
      </w:r>
      <w:r>
        <w:rPr>
          <w:spacing w:val="1"/>
        </w:rPr>
        <w:t xml:space="preserve"> </w:t>
      </w:r>
      <w:r>
        <w:t>negociados</w:t>
      </w:r>
      <w:r>
        <w:rPr>
          <w:spacing w:val="2"/>
        </w:rPr>
        <w:t xml:space="preserve"> </w:t>
      </w:r>
      <w:r>
        <w:t>ou</w:t>
      </w:r>
      <w:r>
        <w:rPr>
          <w:spacing w:val="5"/>
        </w:rPr>
        <w:t xml:space="preserve"> </w:t>
      </w:r>
      <w:r>
        <w:t>judicializados</w:t>
      </w:r>
      <w:r>
        <w:rPr>
          <w:spacing w:val="5"/>
        </w:rPr>
        <w:t xml:space="preserve"> </w:t>
      </w:r>
      <w:r>
        <w:t>com</w:t>
      </w:r>
      <w:r>
        <w:rPr>
          <w:spacing w:val="3"/>
        </w:rPr>
        <w:t xml:space="preserve"> </w:t>
      </w:r>
      <w:r>
        <w:t>proprietários</w:t>
      </w:r>
      <w:r>
        <w:rPr>
          <w:spacing w:val="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imóveis</w:t>
      </w:r>
      <w:r>
        <w:rPr>
          <w:spacing w:val="1"/>
        </w:rPr>
        <w:t xml:space="preserve"> </w:t>
      </w:r>
      <w:r>
        <w:t>ou</w:t>
      </w:r>
      <w:r>
        <w:rPr>
          <w:spacing w:val="5"/>
        </w:rPr>
        <w:t xml:space="preserve"> </w:t>
      </w:r>
      <w:r>
        <w:t>com</w:t>
      </w:r>
      <w:r>
        <w:rPr>
          <w:spacing w:val="5"/>
        </w:rPr>
        <w:t xml:space="preserve"> </w:t>
      </w:r>
      <w:r>
        <w:t>aqueles</w:t>
      </w:r>
      <w:r>
        <w:rPr>
          <w:spacing w:val="-72"/>
        </w:rPr>
        <w:t xml:space="preserve"> </w:t>
      </w:r>
      <w:r>
        <w:t>que</w:t>
      </w:r>
      <w:r>
        <w:rPr>
          <w:spacing w:val="11"/>
        </w:rPr>
        <w:t xml:space="preserve"> </w:t>
      </w:r>
      <w:r>
        <w:t>tenham</w:t>
      </w:r>
      <w:r>
        <w:rPr>
          <w:spacing w:val="10"/>
        </w:rPr>
        <w:t xml:space="preserve"> </w:t>
      </w:r>
      <w:r>
        <w:t>direito</w:t>
      </w:r>
      <w:r>
        <w:rPr>
          <w:spacing w:val="9"/>
        </w:rPr>
        <w:t xml:space="preserve"> </w:t>
      </w:r>
      <w:r>
        <w:t>legal</w:t>
      </w:r>
      <w:r>
        <w:rPr>
          <w:spacing w:val="10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ela.</w:t>
      </w:r>
      <w:r>
        <w:rPr>
          <w:spacing w:val="11"/>
        </w:rPr>
        <w:t xml:space="preserve"> </w:t>
      </w:r>
      <w:r>
        <w:t>Nesse</w:t>
      </w:r>
      <w:r>
        <w:rPr>
          <w:spacing w:val="11"/>
        </w:rPr>
        <w:t xml:space="preserve"> </w:t>
      </w:r>
      <w:r>
        <w:t>caso,</w:t>
      </w:r>
      <w:r>
        <w:rPr>
          <w:spacing w:val="8"/>
        </w:rPr>
        <w:t xml:space="preserve"> </w:t>
      </w:r>
      <w:r>
        <w:t>além</w:t>
      </w:r>
      <w:r>
        <w:rPr>
          <w:spacing w:val="10"/>
        </w:rPr>
        <w:t xml:space="preserve"> </w:t>
      </w:r>
      <w:r>
        <w:t>dos</w:t>
      </w:r>
      <w:r>
        <w:rPr>
          <w:spacing w:val="7"/>
        </w:rPr>
        <w:t xml:space="preserve"> </w:t>
      </w:r>
      <w:r>
        <w:t>requisitos</w:t>
      </w:r>
      <w:r>
        <w:rPr>
          <w:spacing w:val="8"/>
        </w:rPr>
        <w:t xml:space="preserve"> </w:t>
      </w:r>
      <w:r>
        <w:t>estabelecidos</w:t>
      </w:r>
      <w:r>
        <w:rPr>
          <w:spacing w:val="8"/>
        </w:rPr>
        <w:t xml:space="preserve"> </w:t>
      </w:r>
      <w:r>
        <w:t>pelo</w:t>
      </w:r>
      <w:r>
        <w:rPr>
          <w:spacing w:val="-72"/>
        </w:rPr>
        <w:t xml:space="preserve"> </w:t>
      </w:r>
      <w:r>
        <w:t>PD5</w:t>
      </w:r>
      <w:r>
        <w:rPr>
          <w:spacing w:val="52"/>
        </w:rPr>
        <w:t xml:space="preserve"> </w:t>
      </w:r>
      <w:r>
        <w:t>devem</w:t>
      </w:r>
      <w:r>
        <w:rPr>
          <w:spacing w:val="54"/>
        </w:rPr>
        <w:t xml:space="preserve"> </w:t>
      </w:r>
      <w:r>
        <w:t>ser</w:t>
      </w:r>
      <w:r>
        <w:rPr>
          <w:spacing w:val="51"/>
        </w:rPr>
        <w:t xml:space="preserve"> </w:t>
      </w:r>
      <w:r>
        <w:t>observadas</w:t>
      </w:r>
      <w:r>
        <w:rPr>
          <w:spacing w:val="53"/>
        </w:rPr>
        <w:t xml:space="preserve"> </w:t>
      </w:r>
      <w:r>
        <w:t>também</w:t>
      </w:r>
      <w:r>
        <w:rPr>
          <w:spacing w:val="53"/>
        </w:rPr>
        <w:t xml:space="preserve"> </w:t>
      </w:r>
      <w:r>
        <w:t>as</w:t>
      </w:r>
      <w:r>
        <w:rPr>
          <w:spacing w:val="53"/>
        </w:rPr>
        <w:t xml:space="preserve"> </w:t>
      </w:r>
      <w:r>
        <w:t>diretrizes</w:t>
      </w:r>
      <w:r>
        <w:rPr>
          <w:spacing w:val="52"/>
        </w:rPr>
        <w:t xml:space="preserve"> </w:t>
      </w:r>
      <w:r>
        <w:t>de</w:t>
      </w:r>
      <w:r>
        <w:rPr>
          <w:spacing w:val="53"/>
        </w:rPr>
        <w:t xml:space="preserve"> </w:t>
      </w:r>
      <w:r>
        <w:t>saúde,</w:t>
      </w:r>
      <w:r>
        <w:rPr>
          <w:spacing w:val="52"/>
        </w:rPr>
        <w:t xml:space="preserve"> </w:t>
      </w:r>
      <w:r>
        <w:t>segurança</w:t>
      </w:r>
      <w:r>
        <w:rPr>
          <w:spacing w:val="53"/>
        </w:rPr>
        <w:t xml:space="preserve"> </w:t>
      </w:r>
      <w:r>
        <w:t>e</w:t>
      </w:r>
      <w:r>
        <w:rPr>
          <w:spacing w:val="50"/>
        </w:rPr>
        <w:t xml:space="preserve"> </w:t>
      </w:r>
      <w:r>
        <w:t>meio</w:t>
      </w:r>
      <w:r>
        <w:rPr>
          <w:spacing w:val="-72"/>
        </w:rPr>
        <w:t xml:space="preserve"> </w:t>
      </w:r>
      <w:r>
        <w:t>ambiente</w:t>
      </w:r>
      <w:r>
        <w:rPr>
          <w:spacing w:val="20"/>
        </w:rPr>
        <w:t xml:space="preserve"> </w:t>
      </w:r>
      <w:r>
        <w:t>da</w:t>
      </w:r>
      <w:r>
        <w:rPr>
          <w:spacing w:val="21"/>
        </w:rPr>
        <w:t xml:space="preserve"> </w:t>
      </w:r>
      <w:r>
        <w:t>IFC</w:t>
      </w:r>
      <w:r>
        <w:rPr>
          <w:spacing w:val="17"/>
        </w:rPr>
        <w:t xml:space="preserve"> </w:t>
      </w:r>
      <w:r>
        <w:t>para</w:t>
      </w:r>
      <w:r>
        <w:rPr>
          <w:spacing w:val="19"/>
        </w:rPr>
        <w:t xml:space="preserve"> </w:t>
      </w:r>
      <w:r>
        <w:t>distribuição</w:t>
      </w:r>
      <w:r>
        <w:rPr>
          <w:spacing w:val="21"/>
        </w:rPr>
        <w:t xml:space="preserve"> </w:t>
      </w:r>
      <w:r>
        <w:t>e</w:t>
      </w:r>
      <w:r>
        <w:rPr>
          <w:spacing w:val="18"/>
        </w:rPr>
        <w:t xml:space="preserve"> </w:t>
      </w:r>
      <w:r>
        <w:t>transmissão</w:t>
      </w:r>
      <w:r>
        <w:rPr>
          <w:spacing w:val="19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energia</w:t>
      </w:r>
      <w:r>
        <w:rPr>
          <w:spacing w:val="21"/>
        </w:rPr>
        <w:t xml:space="preserve"> </w:t>
      </w:r>
      <w:r>
        <w:t>elétrica,</w:t>
      </w:r>
      <w:r>
        <w:rPr>
          <w:spacing w:val="21"/>
        </w:rPr>
        <w:t xml:space="preserve"> </w:t>
      </w:r>
      <w:r>
        <w:t>que</w:t>
      </w:r>
      <w:r>
        <w:rPr>
          <w:spacing w:val="20"/>
        </w:rPr>
        <w:t xml:space="preserve"> </w:t>
      </w:r>
      <w:r>
        <w:t>incluem</w:t>
      </w:r>
      <w:r>
        <w:rPr>
          <w:spacing w:val="-72"/>
        </w:rPr>
        <w:t xml:space="preserve"> </w:t>
      </w:r>
      <w:r>
        <w:t>informações</w:t>
      </w:r>
      <w:r>
        <w:rPr>
          <w:spacing w:val="7"/>
        </w:rPr>
        <w:t xml:space="preserve"> </w:t>
      </w:r>
      <w:r>
        <w:t>relevantes</w:t>
      </w:r>
      <w:r>
        <w:rPr>
          <w:spacing w:val="8"/>
        </w:rPr>
        <w:t xml:space="preserve"> </w:t>
      </w:r>
      <w:r>
        <w:t>à</w:t>
      </w:r>
      <w:r>
        <w:rPr>
          <w:spacing w:val="8"/>
        </w:rPr>
        <w:t xml:space="preserve"> </w:t>
      </w:r>
      <w:r>
        <w:t>transmissão</w:t>
      </w:r>
      <w:r>
        <w:rPr>
          <w:spacing w:val="9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energia</w:t>
      </w:r>
      <w:r>
        <w:rPr>
          <w:spacing w:val="7"/>
        </w:rPr>
        <w:t xml:space="preserve"> </w:t>
      </w:r>
      <w:r>
        <w:t>entre</w:t>
      </w:r>
      <w:r>
        <w:rPr>
          <w:spacing w:val="8"/>
        </w:rPr>
        <w:t xml:space="preserve"> </w:t>
      </w:r>
      <w:r>
        <w:t>uma</w:t>
      </w:r>
      <w:r>
        <w:rPr>
          <w:spacing w:val="9"/>
        </w:rPr>
        <w:t xml:space="preserve"> </w:t>
      </w:r>
      <w:r>
        <w:t>instalação</w:t>
      </w:r>
      <w:r>
        <w:rPr>
          <w:spacing w:val="8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geração</w:t>
      </w:r>
      <w:r>
        <w:rPr>
          <w:spacing w:val="-72"/>
        </w:rPr>
        <w:t xml:space="preserve"> </w:t>
      </w:r>
      <w:r>
        <w:t>e</w:t>
      </w:r>
      <w:r>
        <w:rPr>
          <w:spacing w:val="14"/>
        </w:rPr>
        <w:t xml:space="preserve"> </w:t>
      </w:r>
      <w:r>
        <w:t>uma</w:t>
      </w:r>
      <w:r>
        <w:rPr>
          <w:spacing w:val="12"/>
        </w:rPr>
        <w:t xml:space="preserve"> </w:t>
      </w:r>
      <w:r>
        <w:t>subestação</w:t>
      </w:r>
      <w:r>
        <w:rPr>
          <w:spacing w:val="14"/>
        </w:rPr>
        <w:t xml:space="preserve"> </w:t>
      </w:r>
      <w:r>
        <w:t>localizada</w:t>
      </w:r>
      <w:r>
        <w:rPr>
          <w:spacing w:val="14"/>
        </w:rPr>
        <w:t xml:space="preserve"> </w:t>
      </w:r>
      <w:r>
        <w:t>dentro</w:t>
      </w:r>
      <w:r>
        <w:rPr>
          <w:spacing w:val="12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uma</w:t>
      </w:r>
      <w:r>
        <w:rPr>
          <w:spacing w:val="12"/>
        </w:rPr>
        <w:t xml:space="preserve"> </w:t>
      </w:r>
      <w:r>
        <w:t>rede</w:t>
      </w:r>
      <w:r>
        <w:rPr>
          <w:spacing w:val="12"/>
        </w:rPr>
        <w:t xml:space="preserve"> </w:t>
      </w:r>
      <w:r>
        <w:t>elétrica,</w:t>
      </w:r>
      <w:r>
        <w:rPr>
          <w:spacing w:val="12"/>
        </w:rPr>
        <w:t xml:space="preserve"> </w:t>
      </w:r>
      <w:r>
        <w:t>além</w:t>
      </w:r>
      <w:r>
        <w:rPr>
          <w:spacing w:val="13"/>
        </w:rPr>
        <w:t xml:space="preserve"> </w:t>
      </w:r>
      <w:r>
        <w:t>da</w:t>
      </w:r>
      <w:r>
        <w:rPr>
          <w:spacing w:val="12"/>
        </w:rPr>
        <w:t xml:space="preserve"> </w:t>
      </w:r>
      <w:r>
        <w:t>distribuição</w:t>
      </w:r>
      <w:r>
        <w:rPr>
          <w:spacing w:val="15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energia</w:t>
      </w:r>
      <w:r>
        <w:rPr>
          <w:spacing w:val="20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uma</w:t>
      </w:r>
      <w:r>
        <w:rPr>
          <w:spacing w:val="21"/>
        </w:rPr>
        <w:t xml:space="preserve"> </w:t>
      </w:r>
      <w:r>
        <w:t>subestação</w:t>
      </w:r>
      <w:r>
        <w:rPr>
          <w:spacing w:val="18"/>
        </w:rPr>
        <w:t xml:space="preserve"> </w:t>
      </w:r>
      <w:r>
        <w:t>para</w:t>
      </w:r>
      <w:r>
        <w:rPr>
          <w:spacing w:val="21"/>
        </w:rPr>
        <w:t xml:space="preserve"> </w:t>
      </w:r>
      <w:r>
        <w:t>consumidores</w:t>
      </w:r>
      <w:r>
        <w:rPr>
          <w:spacing w:val="21"/>
        </w:rPr>
        <w:t xml:space="preserve"> </w:t>
      </w:r>
      <w:r>
        <w:t>localizados</w:t>
      </w:r>
      <w:r>
        <w:rPr>
          <w:spacing w:val="19"/>
        </w:rPr>
        <w:t xml:space="preserve"> </w:t>
      </w:r>
      <w:r>
        <w:t>em</w:t>
      </w:r>
      <w:r>
        <w:rPr>
          <w:spacing w:val="22"/>
        </w:rPr>
        <w:t xml:space="preserve"> </w:t>
      </w:r>
      <w:r>
        <w:t>áreas</w:t>
      </w:r>
      <w:r>
        <w:rPr>
          <w:spacing w:val="20"/>
        </w:rPr>
        <w:t xml:space="preserve"> </w:t>
      </w:r>
      <w:r>
        <w:t>residenciais,</w:t>
      </w:r>
      <w:r>
        <w:rPr>
          <w:spacing w:val="-72"/>
        </w:rPr>
        <w:t xml:space="preserve"> </w:t>
      </w:r>
      <w:r>
        <w:t>comerciais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industriais.</w:t>
      </w:r>
    </w:p>
    <w:p w14:paraId="5F9FDBB6" w14:textId="77777777" w:rsidR="008150C3" w:rsidRDefault="001743A5">
      <w:pPr>
        <w:spacing w:line="276" w:lineRule="auto"/>
        <w:ind w:left="1440" w:right="143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IFC</w:t>
      </w:r>
      <w:r>
        <w:rPr>
          <w:rFonts w:ascii="Arial" w:hAnsi="Arial"/>
          <w:b/>
          <w:spacing w:val="32"/>
          <w:sz w:val="24"/>
        </w:rPr>
        <w:t xml:space="preserve"> </w:t>
      </w:r>
      <w:r>
        <w:rPr>
          <w:rFonts w:ascii="Arial" w:hAnsi="Arial"/>
          <w:b/>
          <w:sz w:val="24"/>
        </w:rPr>
        <w:t>PD6:</w:t>
      </w:r>
      <w:r>
        <w:rPr>
          <w:rFonts w:ascii="Arial" w:hAnsi="Arial"/>
          <w:b/>
          <w:spacing w:val="32"/>
          <w:sz w:val="24"/>
        </w:rPr>
        <w:t xml:space="preserve"> </w:t>
      </w:r>
      <w:r>
        <w:rPr>
          <w:rFonts w:ascii="Arial" w:hAnsi="Arial"/>
          <w:b/>
          <w:sz w:val="24"/>
        </w:rPr>
        <w:t>Preservação</w:t>
      </w:r>
      <w:r>
        <w:rPr>
          <w:rFonts w:ascii="Arial" w:hAnsi="Arial"/>
          <w:b/>
          <w:spacing w:val="32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31"/>
          <w:sz w:val="24"/>
        </w:rPr>
        <w:t xml:space="preserve"> </w:t>
      </w:r>
      <w:r>
        <w:rPr>
          <w:rFonts w:ascii="Arial" w:hAnsi="Arial"/>
          <w:b/>
          <w:sz w:val="24"/>
        </w:rPr>
        <w:t>biodiversidade</w:t>
      </w:r>
      <w:r>
        <w:rPr>
          <w:rFonts w:ascii="Arial" w:hAnsi="Arial"/>
          <w:b/>
          <w:spacing w:val="30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34"/>
          <w:sz w:val="24"/>
        </w:rPr>
        <w:t xml:space="preserve"> </w:t>
      </w:r>
      <w:r>
        <w:rPr>
          <w:rFonts w:ascii="Arial" w:hAnsi="Arial"/>
          <w:b/>
          <w:sz w:val="24"/>
        </w:rPr>
        <w:t>manejo</w:t>
      </w:r>
      <w:r>
        <w:rPr>
          <w:rFonts w:ascii="Arial" w:hAnsi="Arial"/>
          <w:b/>
          <w:spacing w:val="32"/>
          <w:sz w:val="24"/>
        </w:rPr>
        <w:t xml:space="preserve"> </w:t>
      </w:r>
      <w:r>
        <w:rPr>
          <w:rFonts w:ascii="Arial" w:hAnsi="Arial"/>
          <w:b/>
          <w:sz w:val="24"/>
        </w:rPr>
        <w:t>sustentável</w:t>
      </w:r>
      <w:r>
        <w:rPr>
          <w:rFonts w:ascii="Arial" w:hAnsi="Arial"/>
          <w:b/>
          <w:spacing w:val="34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30"/>
          <w:sz w:val="24"/>
        </w:rPr>
        <w:t xml:space="preserve"> </w:t>
      </w:r>
      <w:r>
        <w:rPr>
          <w:rFonts w:ascii="Arial" w:hAnsi="Arial"/>
          <w:b/>
          <w:sz w:val="24"/>
        </w:rPr>
        <w:t>recursos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</w:rPr>
        <w:t>naturais</w:t>
      </w:r>
    </w:p>
    <w:p w14:paraId="12BCCF41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33"/>
          <w:w w:val="105"/>
        </w:rPr>
        <w:t xml:space="preserve"> </w:t>
      </w:r>
      <w:r>
        <w:rPr>
          <w:w w:val="105"/>
        </w:rPr>
        <w:t>Padrão</w:t>
      </w:r>
      <w:r>
        <w:rPr>
          <w:spacing w:val="33"/>
          <w:w w:val="105"/>
        </w:rPr>
        <w:t xml:space="preserve"> </w:t>
      </w:r>
      <w:r>
        <w:rPr>
          <w:w w:val="105"/>
        </w:rPr>
        <w:t>de</w:t>
      </w:r>
      <w:r>
        <w:rPr>
          <w:spacing w:val="32"/>
          <w:w w:val="105"/>
        </w:rPr>
        <w:t xml:space="preserve"> </w:t>
      </w:r>
      <w:r>
        <w:rPr>
          <w:w w:val="105"/>
        </w:rPr>
        <w:t>Desempenho</w:t>
      </w:r>
      <w:r>
        <w:rPr>
          <w:spacing w:val="34"/>
          <w:w w:val="105"/>
        </w:rPr>
        <w:t xml:space="preserve"> </w:t>
      </w:r>
      <w:r>
        <w:rPr>
          <w:w w:val="105"/>
        </w:rPr>
        <w:t>Nº</w:t>
      </w:r>
      <w:r>
        <w:rPr>
          <w:spacing w:val="34"/>
          <w:w w:val="105"/>
        </w:rPr>
        <w:t xml:space="preserve"> </w:t>
      </w:r>
      <w:r>
        <w:rPr>
          <w:w w:val="105"/>
        </w:rPr>
        <w:t>06</w:t>
      </w:r>
      <w:r>
        <w:rPr>
          <w:spacing w:val="32"/>
          <w:w w:val="105"/>
        </w:rPr>
        <w:t xml:space="preserve"> </w:t>
      </w:r>
      <w:r>
        <w:rPr>
          <w:w w:val="105"/>
        </w:rPr>
        <w:t>da</w:t>
      </w:r>
      <w:r>
        <w:rPr>
          <w:spacing w:val="32"/>
          <w:w w:val="105"/>
        </w:rPr>
        <w:t xml:space="preserve"> </w:t>
      </w:r>
      <w:r>
        <w:rPr>
          <w:w w:val="105"/>
        </w:rPr>
        <w:t>IFC</w:t>
      </w:r>
      <w:r>
        <w:rPr>
          <w:spacing w:val="33"/>
          <w:w w:val="105"/>
        </w:rPr>
        <w:t xml:space="preserve"> </w:t>
      </w:r>
      <w:r>
        <w:rPr>
          <w:w w:val="105"/>
        </w:rPr>
        <w:t>(IFC</w:t>
      </w:r>
      <w:r>
        <w:rPr>
          <w:spacing w:val="33"/>
          <w:w w:val="105"/>
        </w:rPr>
        <w:t xml:space="preserve"> </w:t>
      </w:r>
      <w:r>
        <w:rPr>
          <w:w w:val="105"/>
        </w:rPr>
        <w:t>PD6)</w:t>
      </w:r>
      <w:r>
        <w:rPr>
          <w:spacing w:val="33"/>
          <w:w w:val="105"/>
        </w:rPr>
        <w:t xml:space="preserve"> </w:t>
      </w:r>
      <w:r>
        <w:rPr>
          <w:w w:val="105"/>
        </w:rPr>
        <w:t>requer</w:t>
      </w:r>
      <w:r>
        <w:rPr>
          <w:spacing w:val="31"/>
          <w:w w:val="105"/>
        </w:rPr>
        <w:t xml:space="preserve"> </w:t>
      </w:r>
      <w:r>
        <w:rPr>
          <w:w w:val="105"/>
        </w:rPr>
        <w:t>o</w:t>
      </w:r>
      <w:r>
        <w:rPr>
          <w:spacing w:val="32"/>
          <w:w w:val="105"/>
        </w:rPr>
        <w:t xml:space="preserve"> </w:t>
      </w:r>
      <w:r>
        <w:rPr>
          <w:w w:val="105"/>
        </w:rPr>
        <w:t>equilíbrio</w:t>
      </w:r>
      <w:r>
        <w:rPr>
          <w:spacing w:val="34"/>
          <w:w w:val="105"/>
        </w:rPr>
        <w:t xml:space="preserve"> </w:t>
      </w:r>
      <w:r>
        <w:rPr>
          <w:w w:val="105"/>
        </w:rPr>
        <w:t>entre</w:t>
      </w:r>
    </w:p>
    <w:p w14:paraId="7067A6EF" w14:textId="77777777" w:rsidR="008150C3" w:rsidRDefault="001743A5" w:rsidP="001E6E27">
      <w:pPr>
        <w:pStyle w:val="Corpodetexto"/>
      </w:pPr>
      <w:r>
        <w:rPr>
          <w:w w:val="105"/>
        </w:rPr>
        <w:t>conservação</w:t>
      </w:r>
      <w:r>
        <w:rPr>
          <w:spacing w:val="-6"/>
          <w:w w:val="105"/>
        </w:rPr>
        <w:t xml:space="preserve"> </w:t>
      </w:r>
      <w:r>
        <w:rPr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w w:val="105"/>
        </w:rPr>
        <w:t>biodiversidade</w:t>
      </w:r>
      <w:r>
        <w:rPr>
          <w:spacing w:val="-7"/>
          <w:w w:val="105"/>
        </w:rPr>
        <w:t xml:space="preserve"> </w:t>
      </w:r>
      <w:r>
        <w:rPr>
          <w:w w:val="105"/>
        </w:rPr>
        <w:t>e</w:t>
      </w:r>
      <w:r>
        <w:rPr>
          <w:spacing w:val="-6"/>
          <w:w w:val="105"/>
        </w:rPr>
        <w:t xml:space="preserve"> </w:t>
      </w:r>
      <w:r>
        <w:rPr>
          <w:w w:val="105"/>
        </w:rPr>
        <w:t>promoção</w:t>
      </w:r>
      <w:r>
        <w:rPr>
          <w:spacing w:val="-7"/>
          <w:w w:val="105"/>
        </w:rPr>
        <w:t xml:space="preserve"> </w:t>
      </w:r>
      <w:r>
        <w:rPr>
          <w:w w:val="105"/>
        </w:rPr>
        <w:t>do</w:t>
      </w:r>
      <w:r>
        <w:rPr>
          <w:spacing w:val="-6"/>
          <w:w w:val="105"/>
        </w:rPr>
        <w:t xml:space="preserve"> </w:t>
      </w:r>
      <w:r>
        <w:rPr>
          <w:w w:val="105"/>
        </w:rPr>
        <w:t>manejo</w:t>
      </w:r>
      <w:r>
        <w:rPr>
          <w:spacing w:val="-6"/>
          <w:w w:val="105"/>
        </w:rPr>
        <w:t xml:space="preserve"> </w:t>
      </w:r>
      <w:r>
        <w:rPr>
          <w:w w:val="105"/>
        </w:rPr>
        <w:t>sustentável</w:t>
      </w:r>
      <w:r>
        <w:rPr>
          <w:spacing w:val="-7"/>
          <w:w w:val="105"/>
        </w:rPr>
        <w:t xml:space="preserve"> </w:t>
      </w:r>
      <w:r>
        <w:rPr>
          <w:w w:val="105"/>
        </w:rPr>
        <w:t>dos</w:t>
      </w:r>
      <w:r>
        <w:rPr>
          <w:spacing w:val="-6"/>
          <w:w w:val="105"/>
        </w:rPr>
        <w:t xml:space="preserve"> </w:t>
      </w:r>
      <w:r>
        <w:rPr>
          <w:w w:val="105"/>
        </w:rPr>
        <w:t>recursos</w:t>
      </w:r>
    </w:p>
    <w:p w14:paraId="537C131D" w14:textId="77777777" w:rsidR="008150C3" w:rsidRDefault="00946558" w:rsidP="001E6E27">
      <w:pPr>
        <w:pStyle w:val="Corpodetexto"/>
        <w:rPr>
          <w:sz w:val="18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62336" behindDoc="1" locked="0" layoutInCell="1" allowOverlap="1" wp14:anchorId="157BD46D" wp14:editId="4A910B80">
                <wp:simplePos x="0" y="0"/>
                <wp:positionH relativeFrom="page">
                  <wp:posOffset>914400</wp:posOffset>
                </wp:positionH>
                <wp:positionV relativeFrom="paragraph">
                  <wp:posOffset>170180</wp:posOffset>
                </wp:positionV>
                <wp:extent cx="1828800" cy="7620"/>
                <wp:effectExtent l="0" t="0" r="0" b="0"/>
                <wp:wrapTopAndBottom/>
                <wp:docPr id="1013" name="Rectangle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F5CAFA" id="Rectangle 728" o:spid="_x0000_s1026" style="position:absolute;margin-left:1in;margin-top:13.4pt;width:2in;height:.6pt;z-index:-2516541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" fillcolor="black" stroked="f">
                <w10:wrap type="topAndBottom" anchorx="page"/>
              </v:rect>
            </w:pict>
          </mc:Fallback>
        </mc:AlternateContent>
      </w:r>
    </w:p>
    <w:p w14:paraId="59F615C7" w14:textId="77777777" w:rsidR="008150C3" w:rsidRPr="00946558" w:rsidRDefault="001743A5" w:rsidP="00385021">
      <w:pPr>
        <w:pStyle w:val="PargrafodaLista"/>
        <w:numPr>
          <w:ilvl w:val="0"/>
          <w:numId w:val="59"/>
        </w:numPr>
        <w:rPr>
          <w:lang w:val="en-US"/>
        </w:rPr>
      </w:pPr>
      <w:r w:rsidRPr="00946558">
        <w:rPr>
          <w:lang w:val="en-US"/>
        </w:rPr>
        <w:t>European</w:t>
      </w:r>
      <w:r w:rsidRPr="00946558">
        <w:rPr>
          <w:spacing w:val="5"/>
          <w:lang w:val="en-US"/>
        </w:rPr>
        <w:t xml:space="preserve"> </w:t>
      </w:r>
      <w:r w:rsidRPr="00946558">
        <w:rPr>
          <w:lang w:val="en-US"/>
        </w:rPr>
        <w:t>Bank</w:t>
      </w:r>
      <w:r w:rsidRPr="00946558">
        <w:rPr>
          <w:spacing w:val="9"/>
          <w:lang w:val="en-US"/>
        </w:rPr>
        <w:t xml:space="preserve"> </w:t>
      </w:r>
      <w:r w:rsidRPr="00946558">
        <w:rPr>
          <w:lang w:val="en-US"/>
        </w:rPr>
        <w:t>for</w:t>
      </w:r>
      <w:r w:rsidRPr="00946558">
        <w:rPr>
          <w:spacing w:val="3"/>
          <w:lang w:val="en-US"/>
        </w:rPr>
        <w:t xml:space="preserve"> </w:t>
      </w:r>
      <w:r w:rsidRPr="00946558">
        <w:rPr>
          <w:lang w:val="en-US"/>
        </w:rPr>
        <w:t>Reconstruction</w:t>
      </w:r>
      <w:r w:rsidRPr="00946558">
        <w:rPr>
          <w:spacing w:val="6"/>
          <w:lang w:val="en-US"/>
        </w:rPr>
        <w:t xml:space="preserve"> </w:t>
      </w:r>
      <w:r w:rsidRPr="00946558">
        <w:rPr>
          <w:lang w:val="en-US"/>
        </w:rPr>
        <w:t>and</w:t>
      </w:r>
      <w:r w:rsidRPr="00946558">
        <w:rPr>
          <w:spacing w:val="6"/>
          <w:lang w:val="en-US"/>
        </w:rPr>
        <w:t xml:space="preserve"> </w:t>
      </w:r>
      <w:r w:rsidRPr="00946558">
        <w:rPr>
          <w:lang w:val="en-US"/>
        </w:rPr>
        <w:t>Development</w:t>
      </w:r>
      <w:r w:rsidRPr="00946558">
        <w:rPr>
          <w:spacing w:val="9"/>
          <w:lang w:val="en-US"/>
        </w:rPr>
        <w:t xml:space="preserve"> </w:t>
      </w:r>
      <w:r w:rsidRPr="00946558">
        <w:rPr>
          <w:lang w:val="en-US"/>
        </w:rPr>
        <w:t>(EBRD)</w:t>
      </w:r>
    </w:p>
    <w:p w14:paraId="50AE4FC1" w14:textId="77777777" w:rsidR="008150C3" w:rsidRPr="00946558" w:rsidRDefault="008150C3">
      <w:pPr>
        <w:rPr>
          <w:sz w:val="16"/>
          <w:lang w:val="en-US"/>
        </w:rPr>
        <w:sectPr w:rsidR="008150C3" w:rsidRPr="00946558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4A367E7F" w14:textId="77777777" w:rsidR="008150C3" w:rsidRPr="00946558" w:rsidRDefault="008150C3" w:rsidP="001E6E27">
      <w:pPr>
        <w:pStyle w:val="Corpodetexto"/>
        <w:rPr>
          <w:lang w:val="en-US"/>
        </w:rPr>
      </w:pPr>
    </w:p>
    <w:p w14:paraId="279FB0BF" w14:textId="77777777" w:rsidR="008150C3" w:rsidRDefault="001743A5" w:rsidP="001E6E27">
      <w:pPr>
        <w:pStyle w:val="Corpodetexto"/>
      </w:pPr>
      <w:r>
        <w:t>naturais. Os requerimentos da IFC PD6 são aplicados ao projeto em todos os</w:t>
      </w:r>
      <w:r>
        <w:rPr>
          <w:spacing w:val="1"/>
        </w:rPr>
        <w:t xml:space="preserve"> </w:t>
      </w:r>
      <w:r>
        <w:t>habitats, a despeito de seu histórico anterior de degradação e de serem ou não</w:t>
      </w:r>
      <w:r>
        <w:rPr>
          <w:spacing w:val="1"/>
        </w:rPr>
        <w:t xml:space="preserve"> </w:t>
      </w:r>
      <w:r>
        <w:t>legalmente</w:t>
      </w:r>
      <w:r>
        <w:rPr>
          <w:spacing w:val="-8"/>
        </w:rPr>
        <w:t xml:space="preserve"> </w:t>
      </w:r>
      <w:r>
        <w:t>protegidos.</w:t>
      </w:r>
    </w:p>
    <w:p w14:paraId="344C445D" w14:textId="77777777" w:rsidR="008150C3" w:rsidRDefault="001743A5">
      <w:pPr>
        <w:spacing w:before="21"/>
        <w:ind w:left="144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IFC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PD7: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Povos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indígenas</w:t>
      </w:r>
    </w:p>
    <w:p w14:paraId="6CE7675E" w14:textId="77777777" w:rsidR="008150C3" w:rsidRDefault="001743A5" w:rsidP="001E6E27">
      <w:pPr>
        <w:pStyle w:val="Corpodetexto"/>
      </w:pPr>
      <w:r>
        <w:t>O Padrão de Desempenho Nº 07 da IFC (IFC PD7) assegura que o processo de</w:t>
      </w:r>
      <w:r>
        <w:rPr>
          <w:spacing w:val="1"/>
        </w:rPr>
        <w:t xml:space="preserve"> </w:t>
      </w:r>
      <w:r>
        <w:t>desenvolvimento respeite a dignidade, os direitos humanos, as aspirações, culturas</w:t>
      </w:r>
      <w:r>
        <w:rPr>
          <w:spacing w:val="-72"/>
        </w:rPr>
        <w:t xml:space="preserve"> </w:t>
      </w:r>
      <w:r>
        <w:t>e a forma de vida baseada nos recursos naturais dos Povos Indígenas. O termo</w:t>
      </w:r>
      <w:r>
        <w:rPr>
          <w:spacing w:val="1"/>
        </w:rPr>
        <w:t xml:space="preserve"> </w:t>
      </w:r>
      <w:r>
        <w:t>“Povos Indígenas” é usado em sentido amplo para referir-se a grupos sociais e</w:t>
      </w:r>
      <w:r>
        <w:rPr>
          <w:spacing w:val="1"/>
        </w:rPr>
        <w:t xml:space="preserve"> </w:t>
      </w:r>
      <w:r>
        <w:t>culturais distintos, que apresentam, em diferentes graus, características como: (i)</w:t>
      </w:r>
      <w:r>
        <w:rPr>
          <w:spacing w:val="1"/>
        </w:rPr>
        <w:t xml:space="preserve"> </w:t>
      </w:r>
      <w:r>
        <w:t>autoidentificação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membros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grupo</w:t>
      </w:r>
      <w:r>
        <w:rPr>
          <w:spacing w:val="1"/>
        </w:rPr>
        <w:t xml:space="preserve"> </w:t>
      </w:r>
      <w:r>
        <w:t>cultural</w:t>
      </w:r>
      <w:r>
        <w:rPr>
          <w:spacing w:val="1"/>
        </w:rPr>
        <w:t xml:space="preserve"> </w:t>
      </w:r>
      <w:r>
        <w:t>indígena</w:t>
      </w:r>
      <w:r>
        <w:rPr>
          <w:spacing w:val="1"/>
        </w:rPr>
        <w:t xml:space="preserve"> </w:t>
      </w:r>
      <w:r>
        <w:t>distinto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reconhecimento dessa identidade por outros;</w:t>
      </w:r>
      <w:r>
        <w:rPr>
          <w:spacing w:val="1"/>
        </w:rPr>
        <w:t xml:space="preserve"> </w:t>
      </w:r>
      <w:r>
        <w:t>(ii) ligação coletiva com habitats ou</w:t>
      </w:r>
      <w:r>
        <w:rPr>
          <w:spacing w:val="1"/>
        </w:rPr>
        <w:t xml:space="preserve"> </w:t>
      </w:r>
      <w:r>
        <w:t>territórios ancestrais geograficamente distintos dentro da área do projeto e com os</w:t>
      </w:r>
      <w:r>
        <w:rPr>
          <w:spacing w:val="-72"/>
        </w:rPr>
        <w:t xml:space="preserve"> </w:t>
      </w:r>
      <w:r>
        <w:t>recursos</w:t>
      </w:r>
      <w:r>
        <w:rPr>
          <w:spacing w:val="-4"/>
        </w:rPr>
        <w:t xml:space="preserve"> </w:t>
      </w:r>
      <w:r>
        <w:t>naturais</w:t>
      </w:r>
      <w:r>
        <w:rPr>
          <w:spacing w:val="-5"/>
        </w:rPr>
        <w:t xml:space="preserve"> </w:t>
      </w:r>
      <w:r>
        <w:t>neles</w:t>
      </w:r>
      <w:r>
        <w:rPr>
          <w:spacing w:val="-4"/>
        </w:rPr>
        <w:t xml:space="preserve"> </w:t>
      </w:r>
      <w:r>
        <w:t>existentes;</w:t>
      </w:r>
      <w:r>
        <w:rPr>
          <w:spacing w:val="-4"/>
        </w:rPr>
        <w:t xml:space="preserve"> </w:t>
      </w:r>
      <w:r>
        <w:t>(iii)</w:t>
      </w:r>
      <w:r>
        <w:rPr>
          <w:spacing w:val="-5"/>
        </w:rPr>
        <w:t xml:space="preserve"> </w:t>
      </w:r>
      <w:r>
        <w:t>instituições</w:t>
      </w:r>
      <w:r>
        <w:rPr>
          <w:spacing w:val="-4"/>
        </w:rPr>
        <w:t xml:space="preserve"> </w:t>
      </w:r>
      <w:r>
        <w:t>culturais,</w:t>
      </w:r>
      <w:r>
        <w:rPr>
          <w:spacing w:val="-7"/>
        </w:rPr>
        <w:t xml:space="preserve"> </w:t>
      </w:r>
      <w:r>
        <w:t>econômicas,</w:t>
      </w:r>
      <w:r>
        <w:rPr>
          <w:spacing w:val="-4"/>
        </w:rPr>
        <w:t xml:space="preserve"> </w:t>
      </w:r>
      <w:r>
        <w:t>sociais</w:t>
      </w:r>
      <w:r>
        <w:rPr>
          <w:spacing w:val="-7"/>
        </w:rPr>
        <w:t xml:space="preserve"> </w:t>
      </w:r>
      <w:r>
        <w:t>ou</w:t>
      </w:r>
      <w:r>
        <w:rPr>
          <w:spacing w:val="-73"/>
        </w:rPr>
        <w:t xml:space="preserve"> </w:t>
      </w:r>
      <w:r>
        <w:t>políticas</w:t>
      </w:r>
      <w:r>
        <w:rPr>
          <w:spacing w:val="26"/>
        </w:rPr>
        <w:t xml:space="preserve"> </w:t>
      </w:r>
      <w:r>
        <w:t>tradicionais,</w:t>
      </w:r>
      <w:r>
        <w:rPr>
          <w:spacing w:val="26"/>
        </w:rPr>
        <w:t xml:space="preserve"> </w:t>
      </w:r>
      <w:r>
        <w:t>separadas</w:t>
      </w:r>
      <w:r>
        <w:rPr>
          <w:spacing w:val="26"/>
        </w:rPr>
        <w:t xml:space="preserve"> </w:t>
      </w:r>
      <w:r>
        <w:t>daquelas</w:t>
      </w:r>
      <w:r>
        <w:rPr>
          <w:spacing w:val="26"/>
        </w:rPr>
        <w:t xml:space="preserve"> </w:t>
      </w:r>
      <w:r>
        <w:t>da</w:t>
      </w:r>
      <w:r>
        <w:rPr>
          <w:spacing w:val="24"/>
        </w:rPr>
        <w:t xml:space="preserve"> </w:t>
      </w:r>
      <w:r>
        <w:t>sociedade</w:t>
      </w:r>
      <w:r>
        <w:rPr>
          <w:spacing w:val="26"/>
        </w:rPr>
        <w:t xml:space="preserve"> </w:t>
      </w:r>
      <w:r>
        <w:t>ou</w:t>
      </w:r>
      <w:r>
        <w:rPr>
          <w:spacing w:val="26"/>
        </w:rPr>
        <w:t xml:space="preserve"> </w:t>
      </w:r>
      <w:r>
        <w:t>cultura</w:t>
      </w:r>
      <w:r>
        <w:rPr>
          <w:spacing w:val="24"/>
        </w:rPr>
        <w:t xml:space="preserve"> </w:t>
      </w:r>
      <w:r>
        <w:t>dominante;</w:t>
      </w:r>
      <w:r>
        <w:rPr>
          <w:spacing w:val="23"/>
        </w:rPr>
        <w:t xml:space="preserve"> </w:t>
      </w:r>
      <w:r>
        <w:t>ou</w:t>
      </w:r>
    </w:p>
    <w:p w14:paraId="04757B36" w14:textId="77777777" w:rsidR="008150C3" w:rsidRDefault="001743A5" w:rsidP="001E6E27">
      <w:pPr>
        <w:pStyle w:val="Corpodetexto"/>
      </w:pPr>
      <w:r>
        <w:t>(iv)</w:t>
      </w:r>
      <w:r>
        <w:rPr>
          <w:spacing w:val="-9"/>
        </w:rPr>
        <w:t xml:space="preserve"> </w:t>
      </w:r>
      <w:r>
        <w:t>idioma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dialeto</w:t>
      </w:r>
      <w:r>
        <w:rPr>
          <w:spacing w:val="-9"/>
        </w:rPr>
        <w:t xml:space="preserve"> </w:t>
      </w:r>
      <w:r>
        <w:t>distinto,</w:t>
      </w:r>
      <w:r>
        <w:rPr>
          <w:spacing w:val="-8"/>
        </w:rPr>
        <w:t xml:space="preserve"> </w:t>
      </w:r>
      <w:r>
        <w:t>geralmente</w:t>
      </w:r>
      <w:r>
        <w:rPr>
          <w:spacing w:val="-10"/>
        </w:rPr>
        <w:t xml:space="preserve"> </w:t>
      </w:r>
      <w:r>
        <w:t>diferente</w:t>
      </w:r>
      <w:r>
        <w:rPr>
          <w:spacing w:val="-9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idioma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idiomas</w:t>
      </w:r>
      <w:r>
        <w:rPr>
          <w:spacing w:val="-11"/>
        </w:rPr>
        <w:t xml:space="preserve"> </w:t>
      </w:r>
      <w:r>
        <w:t>oficiais</w:t>
      </w:r>
      <w:r>
        <w:rPr>
          <w:spacing w:val="-11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país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região</w:t>
      </w:r>
      <w:r>
        <w:rPr>
          <w:spacing w:val="-8"/>
        </w:rPr>
        <w:t xml:space="preserve"> </w:t>
      </w:r>
      <w:r>
        <w:t>onde</w:t>
      </w:r>
      <w:r>
        <w:rPr>
          <w:spacing w:val="-9"/>
        </w:rPr>
        <w:t xml:space="preserve"> </w:t>
      </w:r>
      <w:r>
        <w:t>residem.</w:t>
      </w:r>
    </w:p>
    <w:p w14:paraId="2A04760C" w14:textId="77777777" w:rsidR="008150C3" w:rsidRDefault="001743A5" w:rsidP="001E6E27">
      <w:pPr>
        <w:pStyle w:val="Corpodetexto"/>
      </w:pPr>
      <w:r>
        <w:t>Para o Projeto Solário Carioca o PD7 não é aplicável por não haver indígenas na</w:t>
      </w:r>
      <w:r>
        <w:rPr>
          <w:spacing w:val="1"/>
        </w:rPr>
        <w:t xml:space="preserve"> </w:t>
      </w:r>
      <w:r>
        <w:t>região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entorno</w:t>
      </w:r>
      <w:r>
        <w:rPr>
          <w:spacing w:val="-6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possam</w:t>
      </w:r>
      <w:r>
        <w:rPr>
          <w:spacing w:val="-4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afetados</w:t>
      </w:r>
      <w:r>
        <w:rPr>
          <w:spacing w:val="-7"/>
        </w:rPr>
        <w:t xml:space="preserve"> </w:t>
      </w:r>
      <w:r>
        <w:t>pelo</w:t>
      </w:r>
      <w:r>
        <w:rPr>
          <w:spacing w:val="-6"/>
        </w:rPr>
        <w:t xml:space="preserve"> </w:t>
      </w:r>
      <w:r>
        <w:t>empreendimento.</w:t>
      </w:r>
    </w:p>
    <w:p w14:paraId="08318361" w14:textId="77777777" w:rsidR="008150C3" w:rsidRDefault="001743A5">
      <w:pPr>
        <w:spacing w:before="2"/>
        <w:ind w:left="144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IFC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PD8: Patrimônio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Cultural</w:t>
      </w:r>
    </w:p>
    <w:p w14:paraId="6E89CB9F" w14:textId="77777777" w:rsidR="008150C3" w:rsidRDefault="001743A5" w:rsidP="001E6E27">
      <w:pPr>
        <w:pStyle w:val="Corpodetexto"/>
      </w:pPr>
      <w:r>
        <w:t>O Padrão de Desempenho Nº 08 da IFC (IFC PD8) visa proteger o patrimônio</w:t>
      </w:r>
      <w:r>
        <w:rPr>
          <w:spacing w:val="1"/>
        </w:rPr>
        <w:t xml:space="preserve"> </w:t>
      </w:r>
      <w:r>
        <w:t>cultural dos efeitos adversos das atividades relacionadas ao projeto e auxiliar em</w:t>
      </w:r>
      <w:r>
        <w:rPr>
          <w:spacing w:val="1"/>
        </w:rPr>
        <w:t xml:space="preserve"> </w:t>
      </w:r>
      <w:r>
        <w:t>sua preservação e promover a partilha equitativa dos benefícios provenientes do</w:t>
      </w:r>
      <w:r>
        <w:rPr>
          <w:spacing w:val="1"/>
        </w:rPr>
        <w:t xml:space="preserve"> </w:t>
      </w:r>
      <w:r>
        <w:t>uso do patrimônio cultural em atividades comerciais. Para o Projeto Solário Carioca</w:t>
      </w:r>
      <w:r>
        <w:rPr>
          <w:spacing w:val="-72"/>
        </w:rPr>
        <w:t xml:space="preserve"> </w:t>
      </w:r>
      <w:r>
        <w:t>o PD8 não é aplicável por não haver patrimônio cultural no entorno que possa ser</w:t>
      </w:r>
      <w:r>
        <w:rPr>
          <w:spacing w:val="1"/>
        </w:rPr>
        <w:t xml:space="preserve"> </w:t>
      </w:r>
      <w:r>
        <w:t>afetado</w:t>
      </w:r>
      <w:r>
        <w:rPr>
          <w:spacing w:val="-10"/>
        </w:rPr>
        <w:t xml:space="preserve"> </w:t>
      </w:r>
      <w:r>
        <w:t>pelo</w:t>
      </w:r>
      <w:r>
        <w:rPr>
          <w:spacing w:val="-11"/>
        </w:rPr>
        <w:t xml:space="preserve"> </w:t>
      </w:r>
      <w:r>
        <w:t>empreendimento.</w:t>
      </w:r>
    </w:p>
    <w:p w14:paraId="3755731F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42E3684" w14:textId="77777777" w:rsidR="008150C3" w:rsidRDefault="008150C3" w:rsidP="001E6E27">
      <w:pPr>
        <w:pStyle w:val="Corpodetexto"/>
      </w:pPr>
    </w:p>
    <w:p w14:paraId="5BEE4004" w14:textId="6DDEE4ED" w:rsidR="008150C3" w:rsidRDefault="001743A5" w:rsidP="002E521E">
      <w:pPr>
        <w:pStyle w:val="Ttulo2"/>
      </w:pPr>
      <w:bookmarkStart w:id="174" w:name="_bookmark223"/>
      <w:bookmarkStart w:id="175" w:name="_Toc131110730"/>
      <w:bookmarkEnd w:id="174"/>
      <w:r>
        <w:t>ANEXO</w:t>
      </w:r>
      <w:r>
        <w:rPr>
          <w:spacing w:val="-13"/>
        </w:rPr>
        <w:t xml:space="preserve"> </w:t>
      </w:r>
      <w:r>
        <w:t>3:</w:t>
      </w:r>
      <w:r>
        <w:rPr>
          <w:spacing w:val="-14"/>
        </w:rPr>
        <w:t xml:space="preserve"> </w:t>
      </w:r>
      <w:r>
        <w:t>Diretrizes</w:t>
      </w:r>
      <w:r>
        <w:rPr>
          <w:spacing w:val="-12"/>
        </w:rPr>
        <w:t xml:space="preserve"> </w:t>
      </w:r>
      <w:r>
        <w:t>gerais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específicas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meio</w:t>
      </w:r>
      <w:r>
        <w:rPr>
          <w:spacing w:val="-13"/>
        </w:rPr>
        <w:t xml:space="preserve"> </w:t>
      </w:r>
      <w:r>
        <w:t>ambiente,</w:t>
      </w:r>
      <w:r>
        <w:rPr>
          <w:spacing w:val="-74"/>
        </w:rPr>
        <w:t xml:space="preserve"> </w:t>
      </w:r>
      <w:r>
        <w:t>saúde e</w:t>
      </w:r>
      <w:r>
        <w:rPr>
          <w:spacing w:val="1"/>
        </w:rPr>
        <w:t xml:space="preserve"> </w:t>
      </w:r>
      <w:r>
        <w:t>segurança do Banco</w:t>
      </w:r>
      <w:r>
        <w:rPr>
          <w:spacing w:val="-3"/>
        </w:rPr>
        <w:t xml:space="preserve"> </w:t>
      </w:r>
      <w:r>
        <w:t>Mundial/IFC</w:t>
      </w:r>
      <w:bookmarkEnd w:id="175"/>
    </w:p>
    <w:p w14:paraId="5E1AC007" w14:textId="77777777" w:rsidR="008150C3" w:rsidRDefault="008150C3" w:rsidP="001E6E27">
      <w:pPr>
        <w:pStyle w:val="Corpodetexto"/>
      </w:pPr>
    </w:p>
    <w:p w14:paraId="4345BFEF" w14:textId="77777777" w:rsidR="008150C3" w:rsidRDefault="001743A5" w:rsidP="001E6E27">
      <w:pPr>
        <w:pStyle w:val="Corpodetexto"/>
      </w:pPr>
      <w:r>
        <w:t>As Diretrizes Gerais sobre EHS da IFC apresentam os níveis e as medidas de</w:t>
      </w:r>
      <w:r>
        <w:rPr>
          <w:spacing w:val="1"/>
        </w:rPr>
        <w:t xml:space="preserve"> </w:t>
      </w:r>
      <w:r>
        <w:t>desempenho ambiental e de saúde e segurança que são normalmente aceitáveis</w:t>
      </w:r>
      <w:r>
        <w:rPr>
          <w:spacing w:val="1"/>
        </w:rPr>
        <w:t xml:space="preserve"> </w:t>
      </w:r>
      <w:r>
        <w:t>para a IFC e que geralmente são consideradas viáveis em novas instalações, a um</w:t>
      </w:r>
      <w:r>
        <w:rPr>
          <w:spacing w:val="1"/>
        </w:rPr>
        <w:t xml:space="preserve"> </w:t>
      </w:r>
      <w:r>
        <w:t>custo razoável e com as tecnologias atualmente disponíveis, estando em linha com</w:t>
      </w:r>
      <w:r>
        <w:rPr>
          <w:spacing w:val="-72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melhores</w:t>
      </w:r>
      <w:r>
        <w:rPr>
          <w:spacing w:val="-9"/>
        </w:rPr>
        <w:t xml:space="preserve"> </w:t>
      </w:r>
      <w:r>
        <w:t>práticas</w:t>
      </w:r>
      <w:r>
        <w:rPr>
          <w:spacing w:val="-10"/>
        </w:rPr>
        <w:t xml:space="preserve"> </w:t>
      </w:r>
      <w:r>
        <w:t>internacionais.</w:t>
      </w:r>
    </w:p>
    <w:p w14:paraId="65E1032C" w14:textId="77777777" w:rsidR="008150C3" w:rsidRDefault="001743A5" w:rsidP="001E6E27">
      <w:pPr>
        <w:pStyle w:val="Corpodetexto"/>
      </w:pPr>
      <w:r>
        <w:t>Em todos os casos em que a legislação e as normas brasileiras relacionadas a meio</w:t>
      </w:r>
      <w:r>
        <w:rPr>
          <w:spacing w:val="-72"/>
        </w:rPr>
        <w:t xml:space="preserve"> </w:t>
      </w:r>
      <w:r>
        <w:rPr>
          <w:w w:val="105"/>
        </w:rPr>
        <w:t>ambiente e saúde e segurança forem diferentes dos padrões, níveis e medidas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especificados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nas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Diretrizes</w:t>
      </w:r>
      <w:r>
        <w:rPr>
          <w:spacing w:val="-16"/>
          <w:w w:val="105"/>
        </w:rPr>
        <w:t xml:space="preserve"> </w:t>
      </w:r>
      <w:r>
        <w:rPr>
          <w:w w:val="105"/>
        </w:rPr>
        <w:t>Gerais</w:t>
      </w:r>
      <w:r>
        <w:rPr>
          <w:spacing w:val="-16"/>
          <w:w w:val="105"/>
        </w:rPr>
        <w:t xml:space="preserve"> </w:t>
      </w:r>
      <w:r>
        <w:rPr>
          <w:w w:val="105"/>
        </w:rPr>
        <w:t>sobre</w:t>
      </w:r>
      <w:r>
        <w:rPr>
          <w:spacing w:val="-18"/>
          <w:w w:val="105"/>
        </w:rPr>
        <w:t xml:space="preserve"> </w:t>
      </w:r>
      <w:r>
        <w:rPr>
          <w:w w:val="105"/>
        </w:rPr>
        <w:t>Meio</w:t>
      </w:r>
      <w:r>
        <w:rPr>
          <w:spacing w:val="-15"/>
          <w:w w:val="105"/>
        </w:rPr>
        <w:t xml:space="preserve"> </w:t>
      </w:r>
      <w:r>
        <w:rPr>
          <w:w w:val="105"/>
        </w:rPr>
        <w:t>Ambiente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Saúde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7"/>
          <w:w w:val="105"/>
        </w:rPr>
        <w:t xml:space="preserve"> </w:t>
      </w:r>
      <w:r>
        <w:rPr>
          <w:w w:val="105"/>
        </w:rPr>
        <w:t>da</w:t>
      </w:r>
      <w:r>
        <w:rPr>
          <w:spacing w:val="-77"/>
          <w:w w:val="105"/>
        </w:rPr>
        <w:t xml:space="preserve"> </w:t>
      </w:r>
      <w:r>
        <w:t>IFC, espera-se que o Projeto cumpra com os padrões mais exigentes entre as duas</w:t>
      </w:r>
      <w:r>
        <w:rPr>
          <w:spacing w:val="-72"/>
        </w:rPr>
        <w:t xml:space="preserve"> </w:t>
      </w:r>
      <w:r>
        <w:rPr>
          <w:w w:val="105"/>
        </w:rPr>
        <w:t>opções.</w:t>
      </w:r>
    </w:p>
    <w:p w14:paraId="0443968A" w14:textId="77777777" w:rsidR="008150C3" w:rsidRDefault="001743A5">
      <w:pPr>
        <w:spacing w:before="2"/>
        <w:ind w:left="1440"/>
        <w:jc w:val="both"/>
        <w:rPr>
          <w:rFonts w:ascii="Arial"/>
          <w:b/>
          <w:sz w:val="24"/>
        </w:rPr>
      </w:pPr>
      <w:r>
        <w:rPr>
          <w:rFonts w:ascii="Arial"/>
          <w:b/>
          <w:sz w:val="24"/>
        </w:rPr>
        <w:t>Meio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Ambiente</w:t>
      </w:r>
    </w:p>
    <w:p w14:paraId="2FF2E0A9" w14:textId="77777777" w:rsidR="008150C3" w:rsidRDefault="001743A5">
      <w:pPr>
        <w:spacing w:before="38"/>
        <w:ind w:left="1440"/>
        <w:jc w:val="both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Emissões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atmosféricas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e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qualidade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do</w:t>
      </w:r>
      <w:r>
        <w:rPr>
          <w:rFonts w:ascii="Arial" w:hAnsi="Arial"/>
          <w:i/>
          <w:spacing w:val="-4"/>
          <w:sz w:val="24"/>
        </w:rPr>
        <w:t xml:space="preserve"> </w:t>
      </w:r>
      <w:r>
        <w:rPr>
          <w:rFonts w:ascii="Arial" w:hAnsi="Arial"/>
          <w:i/>
          <w:sz w:val="24"/>
        </w:rPr>
        <w:t>ar</w:t>
      </w:r>
    </w:p>
    <w:p w14:paraId="13A17389" w14:textId="77777777" w:rsidR="008150C3" w:rsidRDefault="001743A5" w:rsidP="001E6E27">
      <w:pPr>
        <w:pStyle w:val="Corpodetexto"/>
      </w:pPr>
      <w:r>
        <w:t>A Seção 1.1 das Diretrizes Gerais sobre Meio Ambiente, Saúde e Segurança da IFC</w:t>
      </w:r>
      <w:r>
        <w:rPr>
          <w:spacing w:val="1"/>
        </w:rPr>
        <w:t xml:space="preserve"> </w:t>
      </w:r>
      <w:r>
        <w:t>(</w:t>
      </w:r>
      <w:r>
        <w:rPr>
          <w:rFonts w:ascii="Arial" w:hAnsi="Arial"/>
          <w:i/>
        </w:rPr>
        <w:t>IFC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General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EHS</w:t>
      </w:r>
      <w:r>
        <w:t>)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aplicáveis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empreendimentos e projetos com potencial geração de impactos sobre a qualidade</w:t>
      </w:r>
      <w:r>
        <w:rPr>
          <w:spacing w:val="-72"/>
        </w:rPr>
        <w:t xml:space="preserve"> </w:t>
      </w:r>
      <w:r>
        <w:t>do ar em todas as fases de seu ciclo de vida, incluindo orientações específicas para</w:t>
      </w:r>
      <w:r>
        <w:rPr>
          <w:spacing w:val="-72"/>
        </w:rPr>
        <w:t xml:space="preserve"> </w:t>
      </w:r>
      <w:r>
        <w:t>o gerenciamento e monitoramento dos impactos. Vale ressaltar que os padrões de</w:t>
      </w:r>
      <w:r>
        <w:rPr>
          <w:spacing w:val="1"/>
        </w:rPr>
        <w:t xml:space="preserve"> </w:t>
      </w:r>
      <w:r>
        <w:t>qualidade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ar</w:t>
      </w:r>
      <w:r>
        <w:rPr>
          <w:spacing w:val="-9"/>
        </w:rPr>
        <w:t xml:space="preserve"> </w:t>
      </w:r>
      <w:r>
        <w:t>estabelecidos</w:t>
      </w:r>
      <w:r>
        <w:rPr>
          <w:spacing w:val="-10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IFC</w:t>
      </w:r>
      <w:r>
        <w:rPr>
          <w:spacing w:val="-10"/>
        </w:rPr>
        <w:t xml:space="preserve"> </w:t>
      </w:r>
      <w:r>
        <w:t>(Tabela</w:t>
      </w:r>
      <w:r>
        <w:rPr>
          <w:spacing w:val="-8"/>
        </w:rPr>
        <w:t xml:space="preserve"> </w:t>
      </w:r>
      <w:r>
        <w:t>1.1.1</w:t>
      </w:r>
      <w:r>
        <w:rPr>
          <w:spacing w:val="-7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IFC</w:t>
      </w:r>
      <w:r>
        <w:rPr>
          <w:spacing w:val="-9"/>
        </w:rPr>
        <w:t xml:space="preserve"> </w:t>
      </w:r>
      <w:r>
        <w:rPr>
          <w:rFonts w:ascii="Arial" w:hAnsi="Arial"/>
          <w:i/>
        </w:rPr>
        <w:t>General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EHS</w:t>
      </w:r>
      <w:r>
        <w:t>)</w:t>
      </w:r>
      <w:r>
        <w:rPr>
          <w:spacing w:val="-9"/>
        </w:rPr>
        <w:t xml:space="preserve"> </w:t>
      </w:r>
      <w:r>
        <w:t>são</w:t>
      </w:r>
      <w:r>
        <w:rPr>
          <w:spacing w:val="-9"/>
        </w:rPr>
        <w:t xml:space="preserve"> </w:t>
      </w:r>
      <w:r>
        <w:t>mais</w:t>
      </w:r>
      <w:r>
        <w:rPr>
          <w:spacing w:val="-72"/>
        </w:rPr>
        <w:t xml:space="preserve"> </w:t>
      </w:r>
      <w:r>
        <w:t>restritivos que os previstos na legislação brasileira (Resolução CONAMA 03/90),</w:t>
      </w:r>
      <w:r>
        <w:rPr>
          <w:spacing w:val="1"/>
        </w:rPr>
        <w:t xml:space="preserve"> </w:t>
      </w:r>
      <w:r>
        <w:t>bem</w:t>
      </w:r>
      <w:r>
        <w:rPr>
          <w:spacing w:val="-7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padrões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emissões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fontes</w:t>
      </w:r>
      <w:r>
        <w:rPr>
          <w:spacing w:val="-9"/>
        </w:rPr>
        <w:t xml:space="preserve"> </w:t>
      </w:r>
      <w:r>
        <w:t>fixas.</w:t>
      </w:r>
    </w:p>
    <w:p w14:paraId="33DA14D4" w14:textId="77777777" w:rsidR="008150C3" w:rsidRDefault="001743A5" w:rsidP="001E6E27">
      <w:pPr>
        <w:pStyle w:val="Corpodetexto"/>
      </w:pPr>
      <w:r>
        <w:t xml:space="preserve">As principais fontes de emissões atmosféricas identificadas para o </w:t>
      </w:r>
      <w:r>
        <w:rPr>
          <w:rFonts w:ascii="Arial" w:hAnsi="Arial"/>
          <w:i/>
        </w:rPr>
        <w:t>Projeto Solário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Carioca</w:t>
      </w:r>
      <w:r>
        <w:rPr>
          <w:rFonts w:ascii="Arial" w:hAnsi="Arial"/>
          <w:i/>
          <w:spacing w:val="6"/>
        </w:rPr>
        <w:t xml:space="preserve"> </w:t>
      </w:r>
      <w:r>
        <w:t>serão</w:t>
      </w:r>
      <w:r>
        <w:rPr>
          <w:spacing w:val="-5"/>
        </w:rPr>
        <w:t xml:space="preserve"> </w:t>
      </w:r>
      <w:r>
        <w:t>oriundas,</w:t>
      </w:r>
      <w:r>
        <w:rPr>
          <w:spacing w:val="-3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fase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construção,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fontes</w:t>
      </w:r>
      <w:r>
        <w:rPr>
          <w:spacing w:val="-6"/>
        </w:rPr>
        <w:t xml:space="preserve"> </w:t>
      </w:r>
      <w:r>
        <w:t>móveis</w:t>
      </w:r>
      <w:r>
        <w:rPr>
          <w:spacing w:val="-4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veículos</w:t>
      </w:r>
      <w:r>
        <w:rPr>
          <w:spacing w:val="-73"/>
        </w:rPr>
        <w:t xml:space="preserve"> </w:t>
      </w:r>
      <w:r>
        <w:t>e maquinário pesado, e de fontes fixas originadas por processos específicos, tais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concreto.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combustão durante as fases iniciais de mobilização de canteiro também podem ser</w:t>
      </w:r>
      <w:r>
        <w:rPr>
          <w:spacing w:val="-72"/>
        </w:rPr>
        <w:t xml:space="preserve"> </w:t>
      </w:r>
      <w:r>
        <w:t>incluídas</w:t>
      </w:r>
      <w:r>
        <w:rPr>
          <w:spacing w:val="-9"/>
        </w:rPr>
        <w:t xml:space="preserve"> </w:t>
      </w:r>
      <w:r>
        <w:t>nesta</w:t>
      </w:r>
      <w:r>
        <w:rPr>
          <w:spacing w:val="-7"/>
        </w:rPr>
        <w:t xml:space="preserve"> </w:t>
      </w:r>
      <w:r>
        <w:t>categoria.</w:t>
      </w:r>
    </w:p>
    <w:p w14:paraId="505DDC7C" w14:textId="77777777" w:rsidR="008150C3" w:rsidRDefault="001743A5" w:rsidP="001E6E27">
      <w:pPr>
        <w:pStyle w:val="Corpodetexto"/>
      </w:pPr>
      <w:r>
        <w:t>O controle das emissões de material particulado durante a construção inclui ações-</w:t>
      </w:r>
      <w:r>
        <w:rPr>
          <w:spacing w:val="-72"/>
        </w:rPr>
        <w:t xml:space="preserve"> </w:t>
      </w:r>
      <w:r>
        <w:t>padrão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controle</w:t>
      </w:r>
      <w:r>
        <w:rPr>
          <w:spacing w:val="-6"/>
        </w:rPr>
        <w:t xml:space="preserve"> </w:t>
      </w:r>
      <w:r>
        <w:t>ambiental,</w:t>
      </w:r>
      <w:r>
        <w:rPr>
          <w:spacing w:val="-4"/>
        </w:rPr>
        <w:t xml:space="preserve"> </w:t>
      </w:r>
      <w:r>
        <w:t>tais</w:t>
      </w:r>
      <w:r>
        <w:rPr>
          <w:spacing w:val="-5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prática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umectação</w:t>
      </w:r>
      <w:r>
        <w:rPr>
          <w:spacing w:val="-6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vias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acesso</w:t>
      </w:r>
      <w:r>
        <w:rPr>
          <w:spacing w:val="-73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pilhas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armazenamento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materiais,</w:t>
      </w:r>
      <w:r>
        <w:rPr>
          <w:spacing w:val="-9"/>
        </w:rPr>
        <w:t xml:space="preserve"> </w:t>
      </w:r>
      <w:r>
        <w:t>além</w:t>
      </w:r>
      <w:r>
        <w:rPr>
          <w:spacing w:val="-6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equipamentos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controle</w:t>
      </w:r>
      <w:r>
        <w:rPr>
          <w:spacing w:val="-11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material particulado que devem ser previstos na central de concreto. Com relação</w:t>
      </w:r>
      <w:r>
        <w:rPr>
          <w:spacing w:val="1"/>
        </w:rPr>
        <w:t xml:space="preserve"> </w:t>
      </w:r>
      <w:r>
        <w:t>às fontes móveis de poluição, a IFC recomenda a manutenção de máquinas,</w:t>
      </w:r>
      <w:r>
        <w:rPr>
          <w:spacing w:val="1"/>
        </w:rPr>
        <w:t xml:space="preserve"> </w:t>
      </w:r>
      <w:r>
        <w:t>equipamentos e veículos em bom estado de conservação e a realização regular de</w:t>
      </w:r>
      <w:r>
        <w:rPr>
          <w:spacing w:val="1"/>
        </w:rPr>
        <w:t xml:space="preserve"> </w:t>
      </w:r>
      <w:r>
        <w:t>revisão e reparo, treinamento dos motoristas, substituição de veículos antigos por</w:t>
      </w:r>
      <w:r>
        <w:rPr>
          <w:spacing w:val="1"/>
        </w:rPr>
        <w:t xml:space="preserve"> </w:t>
      </w:r>
      <w:r>
        <w:t>novos,</w:t>
      </w:r>
      <w:r>
        <w:rPr>
          <w:spacing w:val="-4"/>
        </w:rPr>
        <w:t xml:space="preserve"> </w:t>
      </w:r>
      <w:r>
        <w:t>utilização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combustíveis</w:t>
      </w:r>
      <w:r>
        <w:rPr>
          <w:spacing w:val="-4"/>
        </w:rPr>
        <w:t xml:space="preserve"> </w:t>
      </w:r>
      <w:r>
        <w:t>menos</w:t>
      </w:r>
      <w:r>
        <w:rPr>
          <w:spacing w:val="-7"/>
        </w:rPr>
        <w:t xml:space="preserve"> </w:t>
      </w:r>
      <w:r>
        <w:t>poluentes,</w:t>
      </w:r>
      <w:r>
        <w:rPr>
          <w:spacing w:val="-3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outras</w:t>
      </w:r>
      <w:r>
        <w:rPr>
          <w:spacing w:val="-7"/>
        </w:rPr>
        <w:t xml:space="preserve"> </w:t>
      </w:r>
      <w:r>
        <w:t>ações.</w:t>
      </w:r>
    </w:p>
    <w:p w14:paraId="3BE06839" w14:textId="77777777" w:rsidR="008150C3" w:rsidRDefault="001743A5" w:rsidP="001E6E27">
      <w:pPr>
        <w:pStyle w:val="Corpodetexto"/>
      </w:pPr>
      <w:r>
        <w:rPr>
          <w:w w:val="105"/>
        </w:rPr>
        <w:t>Recomenda-se também a continuidade dos programas de monitoramento da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concentração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material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particulado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equipamentos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ciclo</w:t>
      </w:r>
      <w:r>
        <w:rPr>
          <w:spacing w:val="-19"/>
          <w:w w:val="105"/>
        </w:rPr>
        <w:t xml:space="preserve"> </w:t>
      </w:r>
      <w:r>
        <w:rPr>
          <w:w w:val="105"/>
        </w:rPr>
        <w:t>diesel,</w:t>
      </w:r>
      <w:r>
        <w:rPr>
          <w:spacing w:val="-17"/>
          <w:w w:val="105"/>
        </w:rPr>
        <w:t xml:space="preserve"> </w:t>
      </w:r>
      <w:r>
        <w:rPr>
          <w:w w:val="105"/>
        </w:rPr>
        <w:t>bem</w:t>
      </w:r>
      <w:r>
        <w:rPr>
          <w:spacing w:val="-17"/>
          <w:w w:val="105"/>
        </w:rPr>
        <w:t xml:space="preserve"> </w:t>
      </w:r>
      <w:r>
        <w:rPr>
          <w:w w:val="105"/>
        </w:rPr>
        <w:t>como</w:t>
      </w:r>
      <w:r>
        <w:rPr>
          <w:spacing w:val="-76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poeira</w:t>
      </w:r>
      <w:r>
        <w:rPr>
          <w:spacing w:val="-13"/>
          <w:w w:val="105"/>
        </w:rPr>
        <w:t xml:space="preserve"> </w:t>
      </w:r>
      <w:r>
        <w:rPr>
          <w:w w:val="105"/>
        </w:rPr>
        <w:t>gerada</w:t>
      </w:r>
      <w:r>
        <w:rPr>
          <w:spacing w:val="-13"/>
          <w:w w:val="105"/>
        </w:rPr>
        <w:t xml:space="preserve"> </w:t>
      </w:r>
      <w:r>
        <w:rPr>
          <w:w w:val="105"/>
        </w:rPr>
        <w:t>pela</w:t>
      </w:r>
      <w:r>
        <w:rPr>
          <w:spacing w:val="-14"/>
          <w:w w:val="105"/>
        </w:rPr>
        <w:t xml:space="preserve"> </w:t>
      </w:r>
      <w:r>
        <w:rPr>
          <w:w w:val="105"/>
        </w:rPr>
        <w:t>circulação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máquinas,</w:t>
      </w:r>
      <w:r>
        <w:rPr>
          <w:spacing w:val="-12"/>
          <w:w w:val="105"/>
        </w:rPr>
        <w:t xml:space="preserve"> </w:t>
      </w:r>
      <w:r>
        <w:rPr>
          <w:w w:val="105"/>
        </w:rPr>
        <w:t>equipamentos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1"/>
          <w:w w:val="105"/>
        </w:rPr>
        <w:t xml:space="preserve"> </w:t>
      </w:r>
      <w:r>
        <w:rPr>
          <w:w w:val="105"/>
        </w:rPr>
        <w:t>veículos</w:t>
      </w:r>
      <w:r>
        <w:rPr>
          <w:spacing w:val="-12"/>
          <w:w w:val="105"/>
        </w:rPr>
        <w:t xml:space="preserve"> </w:t>
      </w:r>
      <w:r>
        <w:rPr>
          <w:w w:val="105"/>
        </w:rPr>
        <w:t>nas</w:t>
      </w:r>
      <w:r>
        <w:rPr>
          <w:spacing w:val="-14"/>
          <w:w w:val="105"/>
        </w:rPr>
        <w:t xml:space="preserve"> </w:t>
      </w:r>
      <w:r>
        <w:rPr>
          <w:w w:val="105"/>
        </w:rPr>
        <w:t>vias</w:t>
      </w:r>
      <w:r>
        <w:rPr>
          <w:spacing w:val="-77"/>
          <w:w w:val="105"/>
        </w:rPr>
        <w:t xml:space="preserve"> </w:t>
      </w:r>
      <w:r>
        <w:t>de acesso, áreas de escavação de solo e desmonte de rocha, central de concreto,</w:t>
      </w:r>
      <w:r>
        <w:rPr>
          <w:spacing w:val="1"/>
        </w:rPr>
        <w:t xml:space="preserve"> </w:t>
      </w:r>
      <w:r>
        <w:rPr>
          <w:w w:val="105"/>
        </w:rPr>
        <w:t>entre outras instalações emissoras de material particulado, com a finalidade de</w:t>
      </w:r>
      <w:r>
        <w:rPr>
          <w:spacing w:val="-76"/>
          <w:w w:val="105"/>
        </w:rPr>
        <w:t xml:space="preserve"> </w:t>
      </w:r>
      <w:r>
        <w:t>proporcionar</w:t>
      </w:r>
      <w:r>
        <w:rPr>
          <w:spacing w:val="18"/>
        </w:rPr>
        <w:t xml:space="preserve"> </w:t>
      </w:r>
      <w:r>
        <w:t>informações</w:t>
      </w:r>
      <w:r>
        <w:rPr>
          <w:spacing w:val="18"/>
        </w:rPr>
        <w:t xml:space="preserve"> </w:t>
      </w:r>
      <w:r>
        <w:t>necessárias</w:t>
      </w:r>
      <w:r>
        <w:rPr>
          <w:spacing w:val="18"/>
        </w:rPr>
        <w:t xml:space="preserve"> </w:t>
      </w:r>
      <w:r>
        <w:t>para</w:t>
      </w:r>
      <w:r>
        <w:rPr>
          <w:spacing w:val="20"/>
        </w:rPr>
        <w:t xml:space="preserve"> </w:t>
      </w:r>
      <w:r>
        <w:t>avaliação</w:t>
      </w:r>
      <w:r>
        <w:rPr>
          <w:spacing w:val="19"/>
        </w:rPr>
        <w:t xml:space="preserve"> </w:t>
      </w:r>
      <w:r>
        <w:t>da</w:t>
      </w:r>
      <w:r>
        <w:rPr>
          <w:spacing w:val="20"/>
        </w:rPr>
        <w:t xml:space="preserve"> </w:t>
      </w:r>
      <w:r>
        <w:t>eficiência</w:t>
      </w:r>
      <w:r>
        <w:rPr>
          <w:spacing w:val="15"/>
        </w:rPr>
        <w:t xml:space="preserve"> </w:t>
      </w:r>
      <w:r>
        <w:t>das</w:t>
      </w:r>
      <w:r>
        <w:rPr>
          <w:spacing w:val="19"/>
        </w:rPr>
        <w:t xml:space="preserve"> </w:t>
      </w:r>
      <w:r>
        <w:t>estratégias</w:t>
      </w:r>
    </w:p>
    <w:p w14:paraId="2B0B311E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76820A4" w14:textId="77777777" w:rsidR="008150C3" w:rsidRDefault="008150C3" w:rsidP="001E6E27">
      <w:pPr>
        <w:pStyle w:val="Corpodetexto"/>
      </w:pPr>
    </w:p>
    <w:p w14:paraId="20B91E21" w14:textId="77777777" w:rsidR="008150C3" w:rsidRDefault="001743A5" w:rsidP="001E6E27">
      <w:pPr>
        <w:pStyle w:val="Corpodetexto"/>
      </w:pPr>
      <w:r>
        <w:rPr>
          <w:w w:val="105"/>
        </w:rPr>
        <w:t>de gerenciamento dos impactos, inclusive aqueles relacionados com a saúde e</w:t>
      </w:r>
      <w:r>
        <w:rPr>
          <w:spacing w:val="1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6"/>
          <w:w w:val="105"/>
        </w:rPr>
        <w:t xml:space="preserve"> </w:t>
      </w:r>
      <w:r>
        <w:rPr>
          <w:w w:val="105"/>
        </w:rPr>
        <w:t>dos</w:t>
      </w:r>
      <w:r>
        <w:rPr>
          <w:spacing w:val="-15"/>
          <w:w w:val="105"/>
        </w:rPr>
        <w:t xml:space="preserve"> </w:t>
      </w:r>
      <w:r>
        <w:rPr>
          <w:w w:val="105"/>
        </w:rPr>
        <w:t>trabalhadores</w:t>
      </w:r>
      <w:r>
        <w:rPr>
          <w:spacing w:val="-13"/>
          <w:w w:val="105"/>
        </w:rPr>
        <w:t xml:space="preserve"> </w:t>
      </w:r>
      <w:r>
        <w:rPr>
          <w:w w:val="105"/>
        </w:rPr>
        <w:t>da</w:t>
      </w:r>
      <w:r>
        <w:rPr>
          <w:spacing w:val="-14"/>
          <w:w w:val="105"/>
        </w:rPr>
        <w:t xml:space="preserve"> </w:t>
      </w:r>
      <w:r>
        <w:rPr>
          <w:w w:val="105"/>
        </w:rPr>
        <w:t>construção.</w:t>
      </w:r>
    </w:p>
    <w:p w14:paraId="78C596B3" w14:textId="77777777" w:rsidR="008150C3" w:rsidRDefault="001743A5">
      <w:pPr>
        <w:spacing w:before="15"/>
        <w:ind w:left="144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Qualidade</w:t>
      </w:r>
      <w:r>
        <w:rPr>
          <w:rFonts w:ascii="Arial" w:hAnsi="Arial"/>
          <w:i/>
          <w:spacing w:val="-4"/>
          <w:sz w:val="24"/>
        </w:rPr>
        <w:t xml:space="preserve"> </w:t>
      </w:r>
      <w:r>
        <w:rPr>
          <w:rFonts w:ascii="Arial" w:hAnsi="Arial"/>
          <w:i/>
          <w:sz w:val="24"/>
        </w:rPr>
        <w:t>da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Água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e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Efluentes</w:t>
      </w:r>
    </w:p>
    <w:p w14:paraId="4F335281" w14:textId="77777777" w:rsidR="008150C3" w:rsidRDefault="001743A5" w:rsidP="001E6E27">
      <w:pPr>
        <w:pStyle w:val="Corpodetexto"/>
      </w:pPr>
      <w:r>
        <w:rPr>
          <w:w w:val="105"/>
        </w:rPr>
        <w:t>De acordo com as Diretrizes Gerais em SSM da IFC, os projetos com potencial</w:t>
      </w:r>
      <w:r>
        <w:rPr>
          <w:spacing w:val="1"/>
          <w:w w:val="105"/>
        </w:rPr>
        <w:t xml:space="preserve"> </w:t>
      </w:r>
      <w:r>
        <w:rPr>
          <w:w w:val="105"/>
        </w:rPr>
        <w:t>geração de efluentes, esgoto sanitário e águas derivadas de escoamentos</w:t>
      </w:r>
      <w:r>
        <w:rPr>
          <w:spacing w:val="1"/>
          <w:w w:val="105"/>
        </w:rPr>
        <w:t xml:space="preserve"> </w:t>
      </w:r>
      <w:r>
        <w:rPr>
          <w:w w:val="105"/>
        </w:rPr>
        <w:t>superficiais devem incorporar precauções necessárias para evitar, reduzir e</w:t>
      </w:r>
      <w:r>
        <w:rPr>
          <w:spacing w:val="1"/>
          <w:w w:val="105"/>
        </w:rPr>
        <w:t xml:space="preserve"> </w:t>
      </w:r>
      <w:r>
        <w:rPr>
          <w:w w:val="105"/>
        </w:rPr>
        <w:t>controlar</w:t>
      </w:r>
      <w:r>
        <w:rPr>
          <w:spacing w:val="-14"/>
          <w:w w:val="105"/>
        </w:rPr>
        <w:t xml:space="preserve"> </w:t>
      </w:r>
      <w:r>
        <w:rPr>
          <w:w w:val="105"/>
        </w:rPr>
        <w:t>impactos</w:t>
      </w:r>
      <w:r>
        <w:rPr>
          <w:spacing w:val="-16"/>
          <w:w w:val="105"/>
        </w:rPr>
        <w:t xml:space="preserve"> </w:t>
      </w:r>
      <w:r>
        <w:rPr>
          <w:w w:val="105"/>
        </w:rPr>
        <w:t>adversos.</w:t>
      </w:r>
    </w:p>
    <w:p w14:paraId="7EF0F3E7" w14:textId="77777777" w:rsidR="008150C3" w:rsidRDefault="001743A5" w:rsidP="001E6E27">
      <w:pPr>
        <w:pStyle w:val="Corpodetexto"/>
      </w:pPr>
      <w:r>
        <w:t>Assim, a gestão ambiental deve incluir estratégias de conhecimento da qualidade,</w:t>
      </w:r>
      <w:r>
        <w:rPr>
          <w:spacing w:val="1"/>
        </w:rPr>
        <w:t xml:space="preserve"> </w:t>
      </w:r>
      <w:r>
        <w:t>quantidade, frequência e das fontes de efluentes, planejar e realizar a segregação</w:t>
      </w:r>
      <w:r>
        <w:rPr>
          <w:spacing w:val="1"/>
        </w:rPr>
        <w:t xml:space="preserve"> </w:t>
      </w:r>
      <w:r>
        <w:t>dos efluentes, identificar oportunidades de prevenção e/ou redução da poluição, e</w:t>
      </w:r>
      <w:r>
        <w:rPr>
          <w:spacing w:val="1"/>
        </w:rPr>
        <w:t xml:space="preserve"> </w:t>
      </w:r>
      <w:r>
        <w:t>estar</w:t>
      </w:r>
      <w:r>
        <w:rPr>
          <w:spacing w:val="-12"/>
        </w:rPr>
        <w:t xml:space="preserve"> </w:t>
      </w:r>
      <w:r>
        <w:t>sempre</w:t>
      </w:r>
      <w:r>
        <w:rPr>
          <w:spacing w:val="-15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conformidade</w:t>
      </w:r>
      <w:r>
        <w:rPr>
          <w:spacing w:val="-11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os</w:t>
      </w:r>
      <w:r>
        <w:rPr>
          <w:spacing w:val="-15"/>
        </w:rPr>
        <w:t xml:space="preserve"> </w:t>
      </w:r>
      <w:r>
        <w:t>padrões</w:t>
      </w:r>
      <w:r>
        <w:rPr>
          <w:spacing w:val="-1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lançamento</w:t>
      </w:r>
      <w:r>
        <w:rPr>
          <w:spacing w:val="-10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IFC</w:t>
      </w:r>
      <w:r>
        <w:rPr>
          <w:spacing w:val="-12"/>
        </w:rPr>
        <w:t xml:space="preserve"> </w:t>
      </w:r>
      <w:r>
        <w:t>(Tabela</w:t>
      </w:r>
      <w:r>
        <w:rPr>
          <w:spacing w:val="-11"/>
        </w:rPr>
        <w:t xml:space="preserve"> </w:t>
      </w:r>
      <w:r>
        <w:t>1.3.1</w:t>
      </w:r>
      <w:r>
        <w:rPr>
          <w:spacing w:val="-73"/>
        </w:rPr>
        <w:t xml:space="preserve"> </w:t>
      </w:r>
      <w:r>
        <w:t>das Diretrizes Diretrizes Gerais em SSM da IFC). Associado a isso, outras medidas</w:t>
      </w:r>
      <w:r>
        <w:rPr>
          <w:spacing w:val="1"/>
        </w:rPr>
        <w:t xml:space="preserve"> </w:t>
      </w:r>
      <w:r>
        <w:t>podem ser aplicadas, como o uso eficiente da água, redução das perdas e do uso</w:t>
      </w:r>
      <w:r>
        <w:rPr>
          <w:spacing w:val="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materiais</w:t>
      </w:r>
      <w:r>
        <w:rPr>
          <w:spacing w:val="-8"/>
        </w:rPr>
        <w:t xml:space="preserve"> </w:t>
      </w:r>
      <w:r>
        <w:t>tóxicos,</w:t>
      </w:r>
      <w:r>
        <w:rPr>
          <w:spacing w:val="-7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uso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técnicas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tratamento.</w:t>
      </w:r>
    </w:p>
    <w:p w14:paraId="7CC9EB56" w14:textId="77777777" w:rsidR="008150C3" w:rsidRDefault="001743A5" w:rsidP="001E6E27">
      <w:pPr>
        <w:pStyle w:val="Corpodetexto"/>
      </w:pPr>
      <w:r>
        <w:rPr>
          <w:w w:val="105"/>
        </w:rPr>
        <w:t>Os</w:t>
      </w:r>
      <w:r>
        <w:rPr>
          <w:spacing w:val="-17"/>
          <w:w w:val="105"/>
        </w:rPr>
        <w:t xml:space="preserve"> </w:t>
      </w:r>
      <w:r>
        <w:rPr>
          <w:w w:val="105"/>
        </w:rPr>
        <w:t>sistemas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tratamento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efluentes</w:t>
      </w:r>
      <w:r>
        <w:rPr>
          <w:spacing w:val="-17"/>
          <w:w w:val="105"/>
        </w:rPr>
        <w:t xml:space="preserve"> </w:t>
      </w:r>
      <w:r>
        <w:rPr>
          <w:w w:val="105"/>
        </w:rPr>
        <w:t>devem</w:t>
      </w:r>
      <w:r>
        <w:rPr>
          <w:spacing w:val="-17"/>
          <w:w w:val="105"/>
        </w:rPr>
        <w:t xml:space="preserve"> </w:t>
      </w:r>
      <w:r>
        <w:rPr>
          <w:w w:val="105"/>
        </w:rPr>
        <w:t>seguir</w:t>
      </w:r>
      <w:r>
        <w:rPr>
          <w:spacing w:val="-18"/>
          <w:w w:val="105"/>
        </w:rPr>
        <w:t xml:space="preserve"> </w:t>
      </w:r>
      <w:r>
        <w:rPr>
          <w:w w:val="105"/>
        </w:rPr>
        <w:t>os</w:t>
      </w:r>
      <w:r>
        <w:rPr>
          <w:spacing w:val="-18"/>
          <w:w w:val="105"/>
        </w:rPr>
        <w:t xml:space="preserve"> </w:t>
      </w:r>
      <w:r>
        <w:rPr>
          <w:w w:val="105"/>
        </w:rPr>
        <w:t>padrões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lançamento</w:t>
      </w:r>
      <w:r>
        <w:rPr>
          <w:spacing w:val="-77"/>
          <w:w w:val="105"/>
        </w:rPr>
        <w:t xml:space="preserve"> </w:t>
      </w:r>
      <w:r>
        <w:rPr>
          <w:w w:val="105"/>
        </w:rPr>
        <w:t>estabelecidos pela Resolução CONAMA 430/2011 e pelas diretrizes da IFC,</w:t>
      </w:r>
      <w:r>
        <w:rPr>
          <w:spacing w:val="1"/>
          <w:w w:val="105"/>
        </w:rPr>
        <w:t xml:space="preserve"> </w:t>
      </w:r>
      <w:r>
        <w:t>utilizando,</w:t>
      </w:r>
      <w:r>
        <w:rPr>
          <w:spacing w:val="-6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cada</w:t>
      </w:r>
      <w:r>
        <w:rPr>
          <w:spacing w:val="-5"/>
        </w:rPr>
        <w:t xml:space="preserve"> </w:t>
      </w:r>
      <w:r>
        <w:t>parâmetro,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limites</w:t>
      </w:r>
      <w:r>
        <w:rPr>
          <w:spacing w:val="-9"/>
        </w:rPr>
        <w:t xml:space="preserve"> </w:t>
      </w:r>
      <w:r>
        <w:t>mais</w:t>
      </w:r>
      <w:r>
        <w:rPr>
          <w:spacing w:val="-7"/>
        </w:rPr>
        <w:t xml:space="preserve"> </w:t>
      </w:r>
      <w:r>
        <w:t>restritivos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ambas.</w:t>
      </w:r>
    </w:p>
    <w:p w14:paraId="69563D59" w14:textId="77777777" w:rsidR="008150C3" w:rsidRDefault="001743A5" w:rsidP="001E6E27">
      <w:pPr>
        <w:pStyle w:val="Corpodetexto"/>
      </w:pPr>
      <w:r>
        <w:t>As recomendações da IFC para efluentes sanitários contemplam a segregação das</w:t>
      </w:r>
      <w:r>
        <w:rPr>
          <w:spacing w:val="1"/>
        </w:rPr>
        <w:t xml:space="preserve"> </w:t>
      </w:r>
      <w:r>
        <w:rPr>
          <w:w w:val="105"/>
        </w:rPr>
        <w:t>águas residuárias, para garantir compatibilidade com o sistema de tratamento</w:t>
      </w:r>
      <w:r>
        <w:rPr>
          <w:spacing w:val="1"/>
          <w:w w:val="105"/>
        </w:rPr>
        <w:t xml:space="preserve"> </w:t>
      </w:r>
      <w:r>
        <w:rPr>
          <w:w w:val="105"/>
        </w:rPr>
        <w:t>escolhido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pré-tratamento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óleos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graxas.</w:t>
      </w:r>
      <w:r>
        <w:rPr>
          <w:spacing w:val="-14"/>
          <w:w w:val="105"/>
        </w:rPr>
        <w:t xml:space="preserve"> </w:t>
      </w:r>
      <w:r>
        <w:rPr>
          <w:w w:val="105"/>
        </w:rPr>
        <w:t>Além</w:t>
      </w:r>
      <w:r>
        <w:rPr>
          <w:spacing w:val="-14"/>
          <w:w w:val="105"/>
        </w:rPr>
        <w:t xml:space="preserve"> </w:t>
      </w:r>
      <w:r>
        <w:rPr>
          <w:w w:val="105"/>
        </w:rPr>
        <w:t>disso,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disposição</w:t>
      </w:r>
      <w:r>
        <w:rPr>
          <w:spacing w:val="-13"/>
          <w:w w:val="105"/>
        </w:rPr>
        <w:t xml:space="preserve"> </w:t>
      </w:r>
      <w:r>
        <w:rPr>
          <w:w w:val="105"/>
        </w:rPr>
        <w:t>do</w:t>
      </w:r>
      <w:r>
        <w:rPr>
          <w:spacing w:val="-14"/>
          <w:w w:val="105"/>
        </w:rPr>
        <w:t xml:space="preserve"> </w:t>
      </w:r>
      <w:r>
        <w:rPr>
          <w:w w:val="105"/>
        </w:rPr>
        <w:t>lodo</w:t>
      </w:r>
      <w:r>
        <w:rPr>
          <w:spacing w:val="-76"/>
          <w:w w:val="105"/>
        </w:rPr>
        <w:t xml:space="preserve"> </w:t>
      </w:r>
      <w:r>
        <w:rPr>
          <w:w w:val="105"/>
        </w:rPr>
        <w:t>proveniente do sistema de tratamento deverá ser realizada somente em áreas</w:t>
      </w:r>
      <w:r>
        <w:rPr>
          <w:spacing w:val="1"/>
          <w:w w:val="105"/>
        </w:rPr>
        <w:t xml:space="preserve"> </w:t>
      </w:r>
      <w:r>
        <w:rPr>
          <w:w w:val="105"/>
        </w:rPr>
        <w:t>autorizadas.</w:t>
      </w:r>
    </w:p>
    <w:p w14:paraId="2C7C69F5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w w:val="105"/>
        </w:rPr>
        <w:t>qualidade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água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rPr>
          <w:w w:val="105"/>
        </w:rPr>
        <w:t>dos</w:t>
      </w:r>
      <w:r>
        <w:rPr>
          <w:spacing w:val="1"/>
          <w:w w:val="105"/>
        </w:rPr>
        <w:t xml:space="preserve"> </w:t>
      </w:r>
      <w:r>
        <w:rPr>
          <w:w w:val="105"/>
        </w:rPr>
        <w:t>efluentes</w:t>
      </w:r>
      <w:r>
        <w:rPr>
          <w:spacing w:val="1"/>
          <w:w w:val="105"/>
        </w:rPr>
        <w:t xml:space="preserve"> </w:t>
      </w:r>
      <w:r>
        <w:rPr>
          <w:w w:val="105"/>
        </w:rPr>
        <w:t>deve</w:t>
      </w:r>
      <w:r>
        <w:rPr>
          <w:spacing w:val="1"/>
          <w:w w:val="105"/>
        </w:rPr>
        <w:t xml:space="preserve"> </w:t>
      </w:r>
      <w:r>
        <w:rPr>
          <w:w w:val="105"/>
        </w:rPr>
        <w:t>ser</w:t>
      </w:r>
      <w:r>
        <w:rPr>
          <w:spacing w:val="1"/>
          <w:w w:val="105"/>
        </w:rPr>
        <w:t xml:space="preserve"> </w:t>
      </w:r>
      <w:r>
        <w:rPr>
          <w:w w:val="105"/>
        </w:rPr>
        <w:t>objeto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Programas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Monitoramento, com adequados recursos e gestão, considerando os seguintes</w:t>
      </w:r>
      <w:r>
        <w:rPr>
          <w:spacing w:val="1"/>
          <w:w w:val="105"/>
        </w:rPr>
        <w:t xml:space="preserve"> </w:t>
      </w:r>
      <w:r>
        <w:rPr>
          <w:w w:val="105"/>
        </w:rPr>
        <w:t>elementos: parâmetros de qualidade indicadores de poluição, frequência de</w:t>
      </w:r>
      <w:r>
        <w:rPr>
          <w:spacing w:val="1"/>
          <w:w w:val="105"/>
        </w:rPr>
        <w:t xml:space="preserve"> </w:t>
      </w:r>
      <w:r>
        <w:rPr>
          <w:w w:val="105"/>
        </w:rPr>
        <w:t>monitoramento de acordo com as frequências de lançamentos e variações</w:t>
      </w:r>
      <w:r>
        <w:rPr>
          <w:spacing w:val="1"/>
          <w:w w:val="105"/>
        </w:rPr>
        <w:t xml:space="preserve"> </w:t>
      </w:r>
      <w:r>
        <w:rPr>
          <w:w w:val="105"/>
        </w:rPr>
        <w:t>sazonais,</w:t>
      </w:r>
      <w:r>
        <w:rPr>
          <w:spacing w:val="-15"/>
          <w:w w:val="105"/>
        </w:rPr>
        <w:t xml:space="preserve"> </w:t>
      </w:r>
      <w:r>
        <w:rPr>
          <w:w w:val="105"/>
        </w:rPr>
        <w:t>pontos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coleta</w:t>
      </w:r>
      <w:r>
        <w:rPr>
          <w:spacing w:val="-13"/>
          <w:w w:val="105"/>
        </w:rPr>
        <w:t xml:space="preserve"> </w:t>
      </w:r>
      <w:r>
        <w:rPr>
          <w:w w:val="105"/>
        </w:rPr>
        <w:t>com</w:t>
      </w:r>
      <w:r>
        <w:rPr>
          <w:spacing w:val="-13"/>
          <w:w w:val="105"/>
        </w:rPr>
        <w:t xml:space="preserve"> </w:t>
      </w:r>
      <w:r>
        <w:rPr>
          <w:w w:val="105"/>
        </w:rPr>
        <w:t>representativa</w:t>
      </w:r>
      <w:r>
        <w:rPr>
          <w:spacing w:val="-13"/>
          <w:w w:val="105"/>
        </w:rPr>
        <w:t xml:space="preserve"> </w:t>
      </w:r>
      <w:r>
        <w:rPr>
          <w:w w:val="105"/>
        </w:rPr>
        <w:t>localização</w:t>
      </w:r>
      <w:r>
        <w:rPr>
          <w:spacing w:val="-13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adequados</w:t>
      </w:r>
      <w:r>
        <w:rPr>
          <w:spacing w:val="-15"/>
          <w:w w:val="105"/>
        </w:rPr>
        <w:t xml:space="preserve"> </w:t>
      </w:r>
      <w:r>
        <w:rPr>
          <w:w w:val="105"/>
        </w:rPr>
        <w:t>métodos</w:t>
      </w:r>
      <w:r>
        <w:rPr>
          <w:spacing w:val="-76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coleta</w:t>
      </w:r>
      <w:r>
        <w:rPr>
          <w:spacing w:val="-13"/>
          <w:w w:val="105"/>
        </w:rPr>
        <w:t xml:space="preserve"> </w:t>
      </w:r>
      <w:r>
        <w:rPr>
          <w:w w:val="105"/>
        </w:rPr>
        <w:t>e</w:t>
      </w:r>
      <w:r>
        <w:rPr>
          <w:spacing w:val="-12"/>
          <w:w w:val="105"/>
        </w:rPr>
        <w:t xml:space="preserve"> </w:t>
      </w:r>
      <w:r>
        <w:rPr>
          <w:w w:val="105"/>
        </w:rPr>
        <w:t>análise.</w:t>
      </w:r>
    </w:p>
    <w:p w14:paraId="3BF9A1B0" w14:textId="77777777" w:rsidR="008150C3" w:rsidRDefault="001743A5">
      <w:pPr>
        <w:ind w:left="144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Conservação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dos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Recursos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Hídricos</w:t>
      </w:r>
    </w:p>
    <w:p w14:paraId="72BCB3ED" w14:textId="77777777" w:rsidR="008150C3" w:rsidRDefault="001743A5" w:rsidP="001E6E27">
      <w:pPr>
        <w:pStyle w:val="Corpodetexto"/>
      </w:pPr>
      <w:r>
        <w:rPr>
          <w:w w:val="105"/>
        </w:rPr>
        <w:t>As diretrizes para Conservação dos Recursos Hídricos previstas nas Diretrizes</w:t>
      </w:r>
      <w:r>
        <w:rPr>
          <w:spacing w:val="1"/>
          <w:w w:val="105"/>
        </w:rPr>
        <w:t xml:space="preserve"> </w:t>
      </w:r>
      <w:r>
        <w:rPr>
          <w:w w:val="105"/>
        </w:rPr>
        <w:t>Gerais</w:t>
      </w:r>
      <w:r>
        <w:rPr>
          <w:spacing w:val="-5"/>
          <w:w w:val="105"/>
        </w:rPr>
        <w:t xml:space="preserve"> </w:t>
      </w:r>
      <w:r>
        <w:rPr>
          <w:w w:val="105"/>
        </w:rPr>
        <w:t>em</w:t>
      </w:r>
      <w:r>
        <w:rPr>
          <w:spacing w:val="-4"/>
          <w:w w:val="105"/>
        </w:rPr>
        <w:t xml:space="preserve"> </w:t>
      </w:r>
      <w:r>
        <w:rPr>
          <w:w w:val="105"/>
        </w:rPr>
        <w:t>SSM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w w:val="105"/>
        </w:rPr>
        <w:t>IFC</w:t>
      </w:r>
      <w:r>
        <w:rPr>
          <w:spacing w:val="-4"/>
          <w:w w:val="105"/>
        </w:rPr>
        <w:t xml:space="preserve"> </w:t>
      </w:r>
      <w:r>
        <w:rPr>
          <w:w w:val="105"/>
        </w:rPr>
        <w:t>visam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promover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redução</w:t>
      </w:r>
      <w:r>
        <w:rPr>
          <w:spacing w:val="-4"/>
          <w:w w:val="105"/>
        </w:rPr>
        <w:t xml:space="preserve"> </w:t>
      </w:r>
      <w:r>
        <w:rPr>
          <w:w w:val="105"/>
        </w:rPr>
        <w:t>continuada</w:t>
      </w:r>
      <w:r>
        <w:rPr>
          <w:spacing w:val="-4"/>
          <w:w w:val="105"/>
        </w:rPr>
        <w:t xml:space="preserve"> </w:t>
      </w:r>
      <w:r>
        <w:rPr>
          <w:w w:val="105"/>
        </w:rPr>
        <w:t>do</w:t>
      </w:r>
      <w:r>
        <w:rPr>
          <w:spacing w:val="-4"/>
          <w:w w:val="105"/>
        </w:rPr>
        <w:t xml:space="preserve"> </w:t>
      </w:r>
      <w:r>
        <w:rPr>
          <w:w w:val="105"/>
        </w:rPr>
        <w:t>consumo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rPr>
          <w:w w:val="105"/>
        </w:rPr>
        <w:t>economia</w:t>
      </w:r>
      <w:r>
        <w:rPr>
          <w:spacing w:val="-7"/>
          <w:w w:val="105"/>
        </w:rPr>
        <w:t xml:space="preserve"> </w:t>
      </w:r>
      <w:r>
        <w:rPr>
          <w:w w:val="105"/>
        </w:rPr>
        <w:t>dos</w:t>
      </w:r>
      <w:r>
        <w:rPr>
          <w:spacing w:val="-5"/>
          <w:w w:val="105"/>
        </w:rPr>
        <w:t xml:space="preserve"> </w:t>
      </w:r>
      <w:r>
        <w:rPr>
          <w:w w:val="105"/>
        </w:rPr>
        <w:t>custos</w:t>
      </w:r>
      <w:r>
        <w:rPr>
          <w:spacing w:val="-7"/>
          <w:w w:val="105"/>
        </w:rPr>
        <w:t xml:space="preserve"> </w:t>
      </w:r>
      <w:r>
        <w:rPr>
          <w:w w:val="105"/>
        </w:rPr>
        <w:t>dos</w:t>
      </w:r>
      <w:r>
        <w:rPr>
          <w:spacing w:val="-5"/>
          <w:w w:val="105"/>
        </w:rPr>
        <w:t xml:space="preserve"> </w:t>
      </w:r>
      <w:r>
        <w:rPr>
          <w:w w:val="105"/>
        </w:rPr>
        <w:t>processos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bombeamento,</w:t>
      </w:r>
      <w:r>
        <w:rPr>
          <w:spacing w:val="-4"/>
          <w:w w:val="105"/>
        </w:rPr>
        <w:t xml:space="preserve"> </w:t>
      </w:r>
      <w:r>
        <w:rPr>
          <w:w w:val="105"/>
        </w:rPr>
        <w:t>tratamento</w:t>
      </w:r>
      <w:r>
        <w:rPr>
          <w:spacing w:val="-5"/>
          <w:w w:val="105"/>
        </w:rPr>
        <w:t xml:space="preserve"> </w:t>
      </w:r>
      <w:r>
        <w:rPr>
          <w:w w:val="105"/>
        </w:rPr>
        <w:t>e</w:t>
      </w:r>
      <w:r>
        <w:rPr>
          <w:spacing w:val="-5"/>
          <w:w w:val="105"/>
        </w:rPr>
        <w:t xml:space="preserve"> </w:t>
      </w:r>
      <w:r>
        <w:rPr>
          <w:w w:val="105"/>
        </w:rPr>
        <w:t>disposição.</w:t>
      </w:r>
      <w:r>
        <w:rPr>
          <w:spacing w:val="-76"/>
          <w:w w:val="105"/>
        </w:rPr>
        <w:t xml:space="preserve"> </w:t>
      </w:r>
      <w:r>
        <w:rPr>
          <w:w w:val="105"/>
        </w:rPr>
        <w:t>Como recomendações gerais, a IFC destaca a coleta e o uso de água pluvial;</w:t>
      </w:r>
      <w:r>
        <w:rPr>
          <w:spacing w:val="1"/>
          <w:w w:val="105"/>
        </w:rPr>
        <w:t xml:space="preserve"> </w:t>
      </w:r>
      <w:r>
        <w:rPr>
          <w:w w:val="105"/>
        </w:rPr>
        <w:t>concepção de projetos de controle de perdas e vazamentos; monitoramento do</w:t>
      </w:r>
      <w:r>
        <w:rPr>
          <w:spacing w:val="-76"/>
          <w:w w:val="105"/>
        </w:rPr>
        <w:t xml:space="preserve"> </w:t>
      </w:r>
      <w:r>
        <w:t>consumo de água, em especial em áreas que apresentam maiores usos, visando à</w:t>
      </w:r>
      <w:r>
        <w:rPr>
          <w:spacing w:val="1"/>
        </w:rPr>
        <w:t xml:space="preserve"> </w:t>
      </w:r>
      <w:r>
        <w:rPr>
          <w:w w:val="105"/>
        </w:rPr>
        <w:t>identificação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vazamentos</w:t>
      </w:r>
      <w:r>
        <w:rPr>
          <w:spacing w:val="-19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à</w:t>
      </w:r>
      <w:r>
        <w:rPr>
          <w:spacing w:val="-17"/>
          <w:w w:val="105"/>
        </w:rPr>
        <w:t xml:space="preserve"> </w:t>
      </w:r>
      <w:r>
        <w:rPr>
          <w:w w:val="105"/>
        </w:rPr>
        <w:t>proposição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metas</w:t>
      </w:r>
      <w:r>
        <w:rPr>
          <w:spacing w:val="-20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redução.</w:t>
      </w:r>
    </w:p>
    <w:p w14:paraId="4C4F86E1" w14:textId="77777777" w:rsidR="008150C3" w:rsidRDefault="001743A5" w:rsidP="001E6E27">
      <w:pPr>
        <w:pStyle w:val="Corpodetexto"/>
      </w:pPr>
      <w:r>
        <w:t>A adoção de Boas Práticas Internacionais da indústria de construção também pode</w:t>
      </w:r>
      <w:r>
        <w:rPr>
          <w:spacing w:val="-73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reduções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consumo,</w:t>
      </w:r>
      <w:r>
        <w:rPr>
          <w:spacing w:val="1"/>
        </w:rPr>
        <w:t xml:space="preserve"> </w:t>
      </w:r>
      <w:r>
        <w:t>como,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exemplo,</w:t>
      </w:r>
      <w:r>
        <w:rPr>
          <w:spacing w:val="1"/>
        </w:rPr>
        <w:t xml:space="preserve"> </w:t>
      </w:r>
      <w:r>
        <w:t>manutenção</w:t>
      </w:r>
      <w:r>
        <w:rPr>
          <w:spacing w:val="1"/>
        </w:rPr>
        <w:t xml:space="preserve"> </w:t>
      </w:r>
      <w:r>
        <w:t>regular</w:t>
      </w:r>
      <w:r>
        <w:rPr>
          <w:spacing w:val="1"/>
        </w:rPr>
        <w:t xml:space="preserve"> </w:t>
      </w:r>
      <w:r>
        <w:t>dos</w:t>
      </w:r>
      <w:r>
        <w:rPr>
          <w:spacing w:val="-72"/>
        </w:rPr>
        <w:t xml:space="preserve"> </w:t>
      </w:r>
      <w:r>
        <w:t>encanamentos,</w:t>
      </w:r>
      <w:r>
        <w:rPr>
          <w:spacing w:val="1"/>
        </w:rPr>
        <w:t xml:space="preserve"> </w:t>
      </w:r>
      <w:r>
        <w:t>identificação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reparo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vazamentos,</w:t>
      </w:r>
      <w:r>
        <w:rPr>
          <w:spacing w:val="1"/>
        </w:rPr>
        <w:t xml:space="preserve"> </w:t>
      </w:r>
      <w:r>
        <w:t>interrupção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abastecimento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inutilizadas,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baixo</w:t>
      </w:r>
      <w:r>
        <w:rPr>
          <w:spacing w:val="1"/>
        </w:rPr>
        <w:t xml:space="preserve"> </w:t>
      </w:r>
      <w:r>
        <w:t>consumo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água,</w:t>
      </w:r>
      <w:r>
        <w:rPr>
          <w:spacing w:val="-3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fechamento</w:t>
      </w:r>
      <w:r>
        <w:rPr>
          <w:spacing w:val="-4"/>
        </w:rPr>
        <w:t xml:space="preserve"> </w:t>
      </w:r>
      <w:r>
        <w:t>automático,</w:t>
      </w:r>
      <w:r>
        <w:rPr>
          <w:spacing w:val="-4"/>
        </w:rPr>
        <w:t xml:space="preserve"> </w:t>
      </w:r>
      <w:r>
        <w:t>baixo</w:t>
      </w:r>
      <w:r>
        <w:rPr>
          <w:spacing w:val="-3"/>
        </w:rPr>
        <w:t xml:space="preserve"> </w:t>
      </w:r>
      <w:r>
        <w:t>fluxo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pressão.</w:t>
      </w:r>
    </w:p>
    <w:p w14:paraId="21F64247" w14:textId="77777777" w:rsidR="008150C3" w:rsidRDefault="001743A5">
      <w:pPr>
        <w:ind w:left="144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Gerenciamento</w:t>
      </w:r>
      <w:r>
        <w:rPr>
          <w:rFonts w:ascii="Arial" w:hAnsi="Arial"/>
          <w:i/>
          <w:spacing w:val="-4"/>
          <w:sz w:val="24"/>
        </w:rPr>
        <w:t xml:space="preserve"> </w:t>
      </w:r>
      <w:r>
        <w:rPr>
          <w:rFonts w:ascii="Arial" w:hAnsi="Arial"/>
          <w:i/>
          <w:sz w:val="24"/>
        </w:rPr>
        <w:t>de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Materiais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e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Substâncias</w:t>
      </w:r>
      <w:r>
        <w:rPr>
          <w:rFonts w:ascii="Arial" w:hAnsi="Arial"/>
          <w:i/>
          <w:spacing w:val="-4"/>
          <w:sz w:val="24"/>
        </w:rPr>
        <w:t xml:space="preserve"> </w:t>
      </w:r>
      <w:r>
        <w:rPr>
          <w:rFonts w:ascii="Arial" w:hAnsi="Arial"/>
          <w:i/>
          <w:sz w:val="24"/>
        </w:rPr>
        <w:t>Perigosas</w:t>
      </w:r>
    </w:p>
    <w:p w14:paraId="7F595DC7" w14:textId="77777777" w:rsidR="008150C3" w:rsidRDefault="008150C3">
      <w:pPr>
        <w:rPr>
          <w:rFonts w:ascii="Arial" w:hAnsi="Arial"/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26FA025" w14:textId="77777777" w:rsidR="008150C3" w:rsidRDefault="008150C3" w:rsidP="001E6E27">
      <w:pPr>
        <w:pStyle w:val="Corpodetexto"/>
      </w:pPr>
    </w:p>
    <w:p w14:paraId="2F5F60DE" w14:textId="77777777" w:rsidR="008150C3" w:rsidRDefault="001743A5" w:rsidP="001E6E27">
      <w:pPr>
        <w:pStyle w:val="Corpodetexto"/>
      </w:pP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apresentadas pela IFC</w:t>
      </w:r>
      <w:r>
        <w:rPr>
          <w:spacing w:val="1"/>
        </w:rPr>
        <w:t xml:space="preserve"> </w:t>
      </w:r>
      <w:r>
        <w:rPr>
          <w:rFonts w:ascii="Arial" w:hAnsi="Arial"/>
          <w:i/>
        </w:rPr>
        <w:t>General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EHS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Guidelines</w:t>
      </w:r>
      <w:r>
        <w:rPr>
          <w:rFonts w:ascii="Arial" w:hAnsi="Arial"/>
          <w:i/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tema</w:t>
      </w:r>
      <w:r>
        <w:rPr>
          <w:spacing w:val="1"/>
        </w:rPr>
        <w:t xml:space="preserve"> </w:t>
      </w:r>
      <w:r>
        <w:t>aplicam-se a projetos que utilizam, armazenam ou manuseiam substâncias que</w:t>
      </w:r>
      <w:r>
        <w:rPr>
          <w:spacing w:val="1"/>
        </w:rPr>
        <w:t xml:space="preserve"> </w:t>
      </w:r>
      <w:r>
        <w:t>representem riscos à saúde, ao meio ambiente e à propriedade. Para a construção</w:t>
      </w:r>
      <w:r>
        <w:rPr>
          <w:spacing w:val="1"/>
        </w:rPr>
        <w:t xml:space="preserve"> </w:t>
      </w:r>
      <w:r>
        <w:t>do Projeto em questão, os principais materiais perigosos utilizados ou gerados são</w:t>
      </w:r>
      <w:r>
        <w:rPr>
          <w:spacing w:val="1"/>
        </w:rPr>
        <w:t xml:space="preserve"> </w:t>
      </w:r>
      <w:r>
        <w:t>formados por hidrocarbonetos e derivados em geral, aditivos químicos de concreto,</w:t>
      </w:r>
      <w:r>
        <w:rPr>
          <w:spacing w:val="-72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outras</w:t>
      </w:r>
      <w:r>
        <w:rPr>
          <w:spacing w:val="-7"/>
        </w:rPr>
        <w:t xml:space="preserve"> </w:t>
      </w:r>
      <w:r>
        <w:t>substâncias</w:t>
      </w:r>
      <w:r>
        <w:rPr>
          <w:spacing w:val="-9"/>
        </w:rPr>
        <w:t xml:space="preserve"> </w:t>
      </w:r>
      <w:r>
        <w:t>químicas</w:t>
      </w:r>
      <w:r>
        <w:rPr>
          <w:spacing w:val="-7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menores</w:t>
      </w:r>
      <w:r>
        <w:rPr>
          <w:spacing w:val="-13"/>
        </w:rPr>
        <w:t xml:space="preserve"> </w:t>
      </w:r>
      <w:r>
        <w:t>volumes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utilização,</w:t>
      </w:r>
      <w:r>
        <w:rPr>
          <w:spacing w:val="-9"/>
        </w:rPr>
        <w:t xml:space="preserve"> </w:t>
      </w:r>
      <w:r>
        <w:t>tais</w:t>
      </w:r>
      <w:r>
        <w:rPr>
          <w:spacing w:val="-8"/>
        </w:rPr>
        <w:t xml:space="preserve"> </w:t>
      </w:r>
      <w:r>
        <w:t>como</w:t>
      </w:r>
      <w:r>
        <w:rPr>
          <w:spacing w:val="-9"/>
        </w:rPr>
        <w:t xml:space="preserve"> </w:t>
      </w:r>
      <w:r>
        <w:t>tintas,</w:t>
      </w:r>
      <w:r>
        <w:rPr>
          <w:spacing w:val="-73"/>
        </w:rPr>
        <w:t xml:space="preserve"> </w:t>
      </w:r>
      <w:r>
        <w:t>solventes,</w:t>
      </w:r>
      <w:r>
        <w:rPr>
          <w:spacing w:val="1"/>
        </w:rPr>
        <w:t xml:space="preserve"> </w:t>
      </w:r>
      <w:r>
        <w:t>lâmpadas</w:t>
      </w:r>
      <w:r>
        <w:rPr>
          <w:spacing w:val="1"/>
        </w:rPr>
        <w:t xml:space="preserve"> </w:t>
      </w:r>
      <w:r>
        <w:t>fluorescentes,</w:t>
      </w:r>
      <w:r>
        <w:rPr>
          <w:spacing w:val="1"/>
        </w:rPr>
        <w:t xml:space="preserve"> </w:t>
      </w:r>
      <w:r>
        <w:t>resíduo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saúde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contaminados por óleos e graxas. Não existe previsão de uso de equipamentos e</w:t>
      </w:r>
      <w:r>
        <w:rPr>
          <w:spacing w:val="1"/>
        </w:rPr>
        <w:t xml:space="preserve"> </w:t>
      </w:r>
      <w:r>
        <w:t>materiais</w:t>
      </w:r>
      <w:r>
        <w:rPr>
          <w:spacing w:val="-8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utilizam</w:t>
      </w:r>
      <w:r>
        <w:rPr>
          <w:spacing w:val="-9"/>
        </w:rPr>
        <w:t xml:space="preserve"> </w:t>
      </w:r>
      <w:r>
        <w:t>metais</w:t>
      </w:r>
      <w:r>
        <w:rPr>
          <w:spacing w:val="-8"/>
        </w:rPr>
        <w:t xml:space="preserve"> </w:t>
      </w:r>
      <w:r>
        <w:t>pesados.</w:t>
      </w:r>
      <w:r>
        <w:rPr>
          <w:spacing w:val="-7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entanto,</w:t>
      </w:r>
      <w:r>
        <w:rPr>
          <w:spacing w:val="-7"/>
        </w:rPr>
        <w:t xml:space="preserve"> </w:t>
      </w:r>
      <w:r>
        <w:t>segundo</w:t>
      </w:r>
      <w:r>
        <w:rPr>
          <w:spacing w:val="-10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Produto</w:t>
      </w:r>
      <w:r>
        <w:rPr>
          <w:spacing w:val="-9"/>
        </w:rPr>
        <w:t xml:space="preserve"> </w:t>
      </w:r>
      <w:r>
        <w:t>7,</w:t>
      </w:r>
      <w:r>
        <w:rPr>
          <w:spacing w:val="-7"/>
        </w:rPr>
        <w:t xml:space="preserve"> </w:t>
      </w:r>
      <w:r>
        <w:t>é</w:t>
      </w:r>
      <w:r>
        <w:rPr>
          <w:spacing w:val="-10"/>
        </w:rPr>
        <w:t xml:space="preserve"> </w:t>
      </w:r>
      <w:r>
        <w:t>possível</w:t>
      </w:r>
      <w:r>
        <w:rPr>
          <w:spacing w:val="-73"/>
        </w:rPr>
        <w:t xml:space="preserve"> </w:t>
      </w:r>
      <w:r>
        <w:t>a presença de chumbo e estanho devido às soldas e outros materiais usados</w:t>
      </w:r>
      <w:r>
        <w:rPr>
          <w:spacing w:val="1"/>
        </w:rPr>
        <w:t xml:space="preserve"> </w:t>
      </w:r>
      <w:r>
        <w:t>normalmente</w:t>
      </w:r>
      <w:r>
        <w:rPr>
          <w:spacing w:val="-20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componentes</w:t>
      </w:r>
      <w:r>
        <w:rPr>
          <w:spacing w:val="-21"/>
        </w:rPr>
        <w:t xml:space="preserve"> </w:t>
      </w:r>
      <w:r>
        <w:t>eletroeletrônicos</w:t>
      </w:r>
      <w:r>
        <w:rPr>
          <w:spacing w:val="-18"/>
        </w:rPr>
        <w:t xml:space="preserve"> </w:t>
      </w:r>
      <w:r>
        <w:t>como</w:t>
      </w:r>
      <w:r>
        <w:rPr>
          <w:spacing w:val="-17"/>
        </w:rPr>
        <w:t xml:space="preserve"> </w:t>
      </w:r>
      <w:r>
        <w:t>cádmio</w:t>
      </w:r>
      <w:r>
        <w:rPr>
          <w:spacing w:val="-2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cobre,</w:t>
      </w:r>
      <w:r>
        <w:rPr>
          <w:spacing w:val="-21"/>
        </w:rPr>
        <w:t xml:space="preserve"> </w:t>
      </w:r>
      <w:r>
        <w:t>entre</w:t>
      </w:r>
      <w:r>
        <w:rPr>
          <w:spacing w:val="-19"/>
        </w:rPr>
        <w:t xml:space="preserve"> </w:t>
      </w:r>
      <w:r>
        <w:t>outros.</w:t>
      </w:r>
      <w:r>
        <w:rPr>
          <w:spacing w:val="-73"/>
        </w:rPr>
        <w:t xml:space="preserve"> </w:t>
      </w:r>
      <w:r>
        <w:t>Visando a evitar e minimizar a geração de materiais perigosos e a ocorrência de</w:t>
      </w:r>
      <w:r>
        <w:rPr>
          <w:spacing w:val="1"/>
        </w:rPr>
        <w:t xml:space="preserve"> </w:t>
      </w:r>
      <w:r>
        <w:t>acidentes,</w:t>
      </w:r>
      <w:r>
        <w:rPr>
          <w:spacing w:val="-9"/>
        </w:rPr>
        <w:t xml:space="preserve"> </w:t>
      </w:r>
      <w:r>
        <w:t>algumas</w:t>
      </w:r>
      <w:r>
        <w:rPr>
          <w:spacing w:val="-9"/>
        </w:rPr>
        <w:t xml:space="preserve"> </w:t>
      </w:r>
      <w:r>
        <w:t>medidas</w:t>
      </w:r>
      <w:r>
        <w:rPr>
          <w:spacing w:val="-9"/>
        </w:rPr>
        <w:t xml:space="preserve"> </w:t>
      </w:r>
      <w:r>
        <w:t>devem</w:t>
      </w:r>
      <w:r>
        <w:rPr>
          <w:spacing w:val="-8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aplicadas,</w:t>
      </w:r>
      <w:r>
        <w:rPr>
          <w:spacing w:val="-8"/>
        </w:rPr>
        <w:t xml:space="preserve"> </w:t>
      </w:r>
      <w:r>
        <w:t>tais</w:t>
      </w:r>
      <w:r>
        <w:rPr>
          <w:spacing w:val="-7"/>
        </w:rPr>
        <w:t xml:space="preserve"> </w:t>
      </w:r>
      <w:r>
        <w:t>como:</w:t>
      </w:r>
      <w:r>
        <w:rPr>
          <w:spacing w:val="-9"/>
        </w:rPr>
        <w:t xml:space="preserve"> </w:t>
      </w:r>
      <w:r>
        <w:t>evitar</w:t>
      </w:r>
      <w:r>
        <w:rPr>
          <w:spacing w:val="-7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minimizar</w:t>
      </w:r>
      <w:r>
        <w:rPr>
          <w:spacing w:val="-8"/>
        </w:rPr>
        <w:t xml:space="preserve"> </w:t>
      </w:r>
      <w:r>
        <w:t>ao</w:t>
      </w:r>
      <w:r>
        <w:rPr>
          <w:spacing w:val="-72"/>
        </w:rPr>
        <w:t xml:space="preserve"> </w:t>
      </w:r>
      <w:r>
        <w:t>máximo o uso de substâncias perigosas; utilizar técnicas de engenharia de controle</w:t>
      </w:r>
      <w:r>
        <w:rPr>
          <w:spacing w:val="-72"/>
        </w:rPr>
        <w:t xml:space="preserve"> </w:t>
      </w:r>
      <w:r>
        <w:t>(alarmes, equipamentos de contenção); e implantar gerenciamento de controle</w:t>
      </w:r>
      <w:r>
        <w:rPr>
          <w:spacing w:val="1"/>
        </w:rPr>
        <w:t xml:space="preserve"> </w:t>
      </w:r>
      <w:r>
        <w:t>(procedimento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inspeções,</w:t>
      </w:r>
      <w:r>
        <w:rPr>
          <w:spacing w:val="-9"/>
        </w:rPr>
        <w:t xml:space="preserve"> </w:t>
      </w:r>
      <w:r>
        <w:t>comunicação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treinamentos).</w:t>
      </w:r>
    </w:p>
    <w:p w14:paraId="7913EBAD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IFC</w:t>
      </w:r>
      <w:r>
        <w:rPr>
          <w:spacing w:val="-3"/>
          <w:w w:val="105"/>
        </w:rPr>
        <w:t xml:space="preserve"> </w:t>
      </w:r>
      <w:r>
        <w:rPr>
          <w:w w:val="105"/>
        </w:rPr>
        <w:t>estabelece</w:t>
      </w:r>
      <w:r>
        <w:rPr>
          <w:spacing w:val="-3"/>
          <w:w w:val="105"/>
        </w:rPr>
        <w:t xml:space="preserve"> </w:t>
      </w:r>
      <w:r>
        <w:rPr>
          <w:w w:val="105"/>
        </w:rPr>
        <w:t>como</w:t>
      </w:r>
      <w:r>
        <w:rPr>
          <w:spacing w:val="-2"/>
          <w:w w:val="105"/>
        </w:rPr>
        <w:t xml:space="preserve"> </w:t>
      </w:r>
      <w:r>
        <w:rPr>
          <w:w w:val="105"/>
        </w:rPr>
        <w:t>diretriz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2"/>
          <w:w w:val="105"/>
        </w:rPr>
        <w:t xml:space="preserve"> </w:t>
      </w:r>
      <w:r>
        <w:rPr>
          <w:w w:val="105"/>
        </w:rPr>
        <w:t>definição</w:t>
      </w:r>
      <w:r>
        <w:rPr>
          <w:spacing w:val="-3"/>
          <w:w w:val="105"/>
        </w:rPr>
        <w:t xml:space="preserve"> </w:t>
      </w:r>
      <w:r>
        <w:rPr>
          <w:w w:val="105"/>
        </w:rPr>
        <w:t>do</w:t>
      </w:r>
      <w:r>
        <w:rPr>
          <w:spacing w:val="-2"/>
          <w:w w:val="105"/>
        </w:rPr>
        <w:t xml:space="preserve"> </w:t>
      </w:r>
      <w:r>
        <w:rPr>
          <w:w w:val="105"/>
        </w:rPr>
        <w:t>nível</w:t>
      </w:r>
      <w:r>
        <w:rPr>
          <w:spacing w:val="-4"/>
          <w:w w:val="105"/>
        </w:rPr>
        <w:t xml:space="preserve"> </w:t>
      </w:r>
      <w:r>
        <w:rPr>
          <w:w w:val="105"/>
        </w:rPr>
        <w:t>dos</w:t>
      </w:r>
      <w:r>
        <w:rPr>
          <w:spacing w:val="-3"/>
          <w:w w:val="105"/>
        </w:rPr>
        <w:t xml:space="preserve"> </w:t>
      </w:r>
      <w:r>
        <w:rPr>
          <w:w w:val="105"/>
        </w:rPr>
        <w:t>riscos</w:t>
      </w:r>
      <w:r>
        <w:rPr>
          <w:spacing w:val="-3"/>
          <w:w w:val="105"/>
        </w:rPr>
        <w:t xml:space="preserve"> </w:t>
      </w:r>
      <w:r>
        <w:rPr>
          <w:w w:val="105"/>
        </w:rPr>
        <w:t>associados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2"/>
          <w:w w:val="105"/>
        </w:rPr>
        <w:t xml:space="preserve"> </w:t>
      </w:r>
      <w:r>
        <w:rPr>
          <w:w w:val="105"/>
        </w:rPr>
        <w:t>cada</w:t>
      </w:r>
    </w:p>
    <w:p w14:paraId="0C45538C" w14:textId="77777777" w:rsidR="008150C3" w:rsidRDefault="001743A5" w:rsidP="001E6E27">
      <w:pPr>
        <w:pStyle w:val="Corpodetexto"/>
      </w:pPr>
      <w:r>
        <w:t>substância ou material perigoso a partir de uma avaliação detalhada da FISPQ</w:t>
      </w:r>
      <w:r>
        <w:rPr>
          <w:spacing w:val="1"/>
        </w:rPr>
        <w:t xml:space="preserve"> </w:t>
      </w:r>
      <w:r>
        <w:t>(Ficha de Informação sobre Segurança de Produto Químico), considerando o tipo e</w:t>
      </w:r>
      <w:r>
        <w:rPr>
          <w:spacing w:val="-72"/>
        </w:rPr>
        <w:t xml:space="preserve"> </w:t>
      </w:r>
      <w:r>
        <w:t>quantidade dos materiais</w:t>
      </w:r>
      <w:r>
        <w:rPr>
          <w:spacing w:val="1"/>
        </w:rPr>
        <w:t xml:space="preserve"> </w:t>
      </w:r>
      <w:r>
        <w:t>necessários</w:t>
      </w:r>
      <w:r>
        <w:rPr>
          <w:spacing w:val="1"/>
        </w:rPr>
        <w:t xml:space="preserve"> </w:t>
      </w:r>
      <w:r>
        <w:t>para o</w:t>
      </w:r>
      <w:r>
        <w:rPr>
          <w:spacing w:val="1"/>
        </w:rPr>
        <w:t xml:space="preserve"> </w:t>
      </w:r>
      <w:r>
        <w:t>projeto, análise do</w:t>
      </w:r>
      <w:r>
        <w:rPr>
          <w:spacing w:val="1"/>
        </w:rPr>
        <w:t xml:space="preserve"> </w:t>
      </w:r>
      <w:r>
        <w:t>potencial de</w:t>
      </w:r>
      <w:r>
        <w:rPr>
          <w:spacing w:val="1"/>
        </w:rPr>
        <w:t xml:space="preserve"> </w:t>
      </w:r>
      <w:r>
        <w:t>derramamento e emissão, análise do potencial de reações não controláveis e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potencial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consequências,</w:t>
      </w:r>
      <w:r>
        <w:rPr>
          <w:spacing w:val="1"/>
        </w:rPr>
        <w:t xml:space="preserve"> </w:t>
      </w:r>
      <w:r>
        <w:t>baseada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características</w:t>
      </w:r>
      <w:r>
        <w:rPr>
          <w:spacing w:val="1"/>
        </w:rPr>
        <w:t xml:space="preserve"> </w:t>
      </w:r>
      <w:r>
        <w:t>das</w:t>
      </w:r>
      <w:r>
        <w:rPr>
          <w:spacing w:val="-72"/>
        </w:rPr>
        <w:t xml:space="preserve"> </w:t>
      </w:r>
      <w:r>
        <w:t>substâncias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sensíveis,</w:t>
      </w:r>
      <w:r>
        <w:rPr>
          <w:spacing w:val="1"/>
        </w:rPr>
        <w:t xml:space="preserve"> </w:t>
      </w:r>
      <w:r>
        <w:t>distâncias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outros</w:t>
      </w:r>
      <w:r>
        <w:rPr>
          <w:spacing w:val="1"/>
        </w:rPr>
        <w:t xml:space="preserve"> </w:t>
      </w:r>
      <w:r>
        <w:t>estabelecimentos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recursos</w:t>
      </w:r>
      <w:r>
        <w:rPr>
          <w:spacing w:val="-7"/>
        </w:rPr>
        <w:t xml:space="preserve"> </w:t>
      </w:r>
      <w:r>
        <w:t>naturais.</w:t>
      </w:r>
    </w:p>
    <w:p w14:paraId="5AA2D389" w14:textId="77777777" w:rsidR="008150C3" w:rsidRDefault="001743A5" w:rsidP="001E6E27">
      <w:pPr>
        <w:pStyle w:val="Corpodetexto"/>
      </w:pPr>
      <w:r>
        <w:t>Nas instalações em que houver riscos de derramamentos de materiais perigosos,</w:t>
      </w:r>
      <w:r>
        <w:rPr>
          <w:spacing w:val="1"/>
        </w:rPr>
        <w:t xml:space="preserve"> </w:t>
      </w:r>
      <w:r>
        <w:t>deve-se</w:t>
      </w:r>
      <w:r>
        <w:rPr>
          <w:spacing w:val="22"/>
        </w:rPr>
        <w:t xml:space="preserve"> </w:t>
      </w:r>
      <w:r>
        <w:t>elaborar</w:t>
      </w:r>
      <w:r>
        <w:rPr>
          <w:spacing w:val="17"/>
        </w:rPr>
        <w:t xml:space="preserve"> </w:t>
      </w:r>
      <w:r>
        <w:t>um</w:t>
      </w:r>
      <w:r>
        <w:rPr>
          <w:spacing w:val="20"/>
        </w:rPr>
        <w:t xml:space="preserve"> </w:t>
      </w:r>
      <w:r>
        <w:t>Plano</w:t>
      </w:r>
      <w:r>
        <w:rPr>
          <w:spacing w:val="18"/>
        </w:rPr>
        <w:t xml:space="preserve"> </w:t>
      </w:r>
      <w:r>
        <w:t>Emergencial</w:t>
      </w:r>
      <w:r>
        <w:rPr>
          <w:spacing w:val="21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Prevenção</w:t>
      </w:r>
      <w:r>
        <w:rPr>
          <w:spacing w:val="22"/>
        </w:rPr>
        <w:t xml:space="preserve"> </w:t>
      </w:r>
      <w:r>
        <w:t>e</w:t>
      </w:r>
      <w:r>
        <w:rPr>
          <w:spacing w:val="20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Resposta,</w:t>
      </w:r>
      <w:r>
        <w:rPr>
          <w:spacing w:val="23"/>
        </w:rPr>
        <w:t xml:space="preserve"> </w:t>
      </w:r>
      <w:r>
        <w:t>que</w:t>
      </w:r>
      <w:r>
        <w:rPr>
          <w:spacing w:val="19"/>
        </w:rPr>
        <w:t xml:space="preserve"> </w:t>
      </w:r>
      <w:r>
        <w:t>inclua:</w:t>
      </w:r>
    </w:p>
    <w:p w14:paraId="339A1905" w14:textId="77777777" w:rsidR="008150C3" w:rsidRDefault="001743A5" w:rsidP="001E6E27">
      <w:pPr>
        <w:pStyle w:val="Corpodetexto"/>
      </w:pPr>
      <w:r>
        <w:t>(i) treinamento dos trabalhadores; (</w:t>
      </w:r>
      <w:r>
        <w:rPr>
          <w:rFonts w:ascii="Arial" w:hAnsi="Arial"/>
          <w:i/>
        </w:rPr>
        <w:t xml:space="preserve">ii) </w:t>
      </w:r>
      <w:r>
        <w:t>programas de inspeção para manutenção da</w:t>
      </w:r>
      <w:r>
        <w:rPr>
          <w:spacing w:val="-72"/>
        </w:rPr>
        <w:t xml:space="preserve"> </w:t>
      </w:r>
      <w:r>
        <w:t>integridade</w:t>
      </w:r>
      <w:r>
        <w:rPr>
          <w:spacing w:val="1"/>
        </w:rPr>
        <w:t xml:space="preserve"> </w:t>
      </w:r>
      <w:r>
        <w:t>mecânica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equipamentos;</w:t>
      </w:r>
      <w:r>
        <w:rPr>
          <w:spacing w:val="1"/>
        </w:rPr>
        <w:t xml:space="preserve"> </w:t>
      </w:r>
      <w:r>
        <w:t>(</w:t>
      </w:r>
      <w:r>
        <w:rPr>
          <w:rFonts w:ascii="Arial" w:hAnsi="Arial"/>
          <w:i/>
        </w:rPr>
        <w:t>iii</w:t>
      </w:r>
      <w:r>
        <w:t>)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de</w:t>
      </w:r>
      <w:r>
        <w:rPr>
          <w:spacing w:val="-72"/>
        </w:rPr>
        <w:t xml:space="preserve"> </w:t>
      </w:r>
      <w:r>
        <w:t>padrões para procedimentos operacionais; (</w:t>
      </w:r>
      <w:r>
        <w:rPr>
          <w:rFonts w:ascii="Arial" w:hAnsi="Arial"/>
          <w:i/>
        </w:rPr>
        <w:t>iv</w:t>
      </w:r>
      <w:r>
        <w:t>) identificação da localização dos</w:t>
      </w:r>
      <w:r>
        <w:rPr>
          <w:spacing w:val="1"/>
        </w:rPr>
        <w:t xml:space="preserve"> </w:t>
      </w:r>
      <w:r>
        <w:t>materiais</w:t>
      </w:r>
      <w:r>
        <w:rPr>
          <w:spacing w:val="32"/>
        </w:rPr>
        <w:t xml:space="preserve"> </w:t>
      </w:r>
      <w:r>
        <w:t>perigosos</w:t>
      </w:r>
      <w:r>
        <w:rPr>
          <w:spacing w:val="34"/>
        </w:rPr>
        <w:t xml:space="preserve"> </w:t>
      </w:r>
      <w:r>
        <w:t>e</w:t>
      </w:r>
      <w:r>
        <w:rPr>
          <w:spacing w:val="29"/>
        </w:rPr>
        <w:t xml:space="preserve"> </w:t>
      </w:r>
      <w:r>
        <w:t>atividades</w:t>
      </w:r>
      <w:r>
        <w:rPr>
          <w:spacing w:val="33"/>
        </w:rPr>
        <w:t xml:space="preserve"> </w:t>
      </w:r>
      <w:r>
        <w:t>associadas</w:t>
      </w:r>
      <w:r>
        <w:rPr>
          <w:spacing w:val="28"/>
        </w:rPr>
        <w:t xml:space="preserve"> </w:t>
      </w:r>
      <w:r>
        <w:t>em</w:t>
      </w:r>
      <w:r>
        <w:rPr>
          <w:spacing w:val="32"/>
        </w:rPr>
        <w:t xml:space="preserve"> </w:t>
      </w:r>
      <w:r>
        <w:t>um</w:t>
      </w:r>
      <w:r>
        <w:rPr>
          <w:spacing w:val="36"/>
        </w:rPr>
        <w:t xml:space="preserve"> </w:t>
      </w:r>
      <w:r>
        <w:t>Mapa</w:t>
      </w:r>
      <w:r>
        <w:rPr>
          <w:spacing w:val="31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Plano</w:t>
      </w:r>
      <w:r>
        <w:rPr>
          <w:spacing w:val="34"/>
        </w:rPr>
        <w:t xml:space="preserve"> </w:t>
      </w:r>
      <w:r>
        <w:t>Emergencial;</w:t>
      </w:r>
    </w:p>
    <w:p w14:paraId="39BE9E06" w14:textId="77777777" w:rsidR="008150C3" w:rsidRDefault="001743A5" w:rsidP="001E6E27">
      <w:pPr>
        <w:pStyle w:val="Corpodetexto"/>
      </w:pPr>
      <w:r>
        <w:t>(</w:t>
      </w:r>
      <w:r>
        <w:rPr>
          <w:rFonts w:ascii="Arial" w:hAnsi="Arial"/>
          <w:i/>
        </w:rPr>
        <w:t>v</w:t>
      </w:r>
      <w:r>
        <w:t>) descrição escrita das Atividades de Resposta; (</w:t>
      </w:r>
      <w:r>
        <w:rPr>
          <w:rFonts w:ascii="Arial" w:hAnsi="Arial"/>
          <w:i/>
        </w:rPr>
        <w:t>vi</w:t>
      </w:r>
      <w:r>
        <w:t>) documentação sobre os</w:t>
      </w:r>
      <w:r>
        <w:rPr>
          <w:spacing w:val="1"/>
        </w:rPr>
        <w:t xml:space="preserve"> </w:t>
      </w:r>
      <w:r>
        <w:t>equipamentos de proteção individual disponíveis, para controle de emergência e</w:t>
      </w:r>
      <w:r>
        <w:rPr>
          <w:spacing w:val="1"/>
        </w:rPr>
        <w:t xml:space="preserve"> </w:t>
      </w:r>
      <w:r>
        <w:t>equipamentos de resposta; (</w:t>
      </w:r>
      <w:r>
        <w:rPr>
          <w:rFonts w:ascii="Arial" w:hAnsi="Arial"/>
          <w:i/>
        </w:rPr>
        <w:t>vii</w:t>
      </w:r>
      <w:r>
        <w:t>) processo escrito dos parâmetros de segurança</w:t>
      </w:r>
      <w:r>
        <w:rPr>
          <w:spacing w:val="1"/>
        </w:rPr>
        <w:t xml:space="preserve"> </w:t>
      </w:r>
      <w:r>
        <w:t>(riscos e perigos de substâncias químicas, especificações dos equipamentos de</w:t>
      </w:r>
      <w:r>
        <w:rPr>
          <w:spacing w:val="1"/>
        </w:rPr>
        <w:t xml:space="preserve"> </w:t>
      </w:r>
      <w:r>
        <w:t>segurança);</w:t>
      </w:r>
      <w:r>
        <w:rPr>
          <w:spacing w:val="1"/>
        </w:rPr>
        <w:t xml:space="preserve"> </w:t>
      </w:r>
      <w:r>
        <w:t>(</w:t>
      </w:r>
      <w:r>
        <w:rPr>
          <w:rFonts w:ascii="Arial" w:hAnsi="Arial"/>
          <w:i/>
        </w:rPr>
        <w:t>viii</w:t>
      </w:r>
      <w:r>
        <w:t>)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acessórios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armazenamento,</w:t>
      </w:r>
      <w:r>
        <w:rPr>
          <w:spacing w:val="1"/>
        </w:rPr>
        <w:t xml:space="preserve"> </w:t>
      </w:r>
      <w:r>
        <w:t>utilização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transporte</w:t>
      </w:r>
      <w:r>
        <w:rPr>
          <w:spacing w:val="-8"/>
        </w:rPr>
        <w:t xml:space="preserve"> </w:t>
      </w:r>
      <w:r>
        <w:t>adequados</w:t>
      </w:r>
      <w:r>
        <w:rPr>
          <w:spacing w:val="-10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tipo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material.</w:t>
      </w:r>
    </w:p>
    <w:p w14:paraId="60C11169" w14:textId="77777777" w:rsidR="008150C3" w:rsidRDefault="001743A5" w:rsidP="001E6E27">
      <w:pPr>
        <w:pStyle w:val="Corpodetexto"/>
      </w:pPr>
      <w:r>
        <w:t>Além</w:t>
      </w:r>
      <w:r>
        <w:rPr>
          <w:spacing w:val="1"/>
        </w:rPr>
        <w:t xml:space="preserve"> </w:t>
      </w:r>
      <w:r>
        <w:t>dessas</w:t>
      </w:r>
      <w:r>
        <w:rPr>
          <w:spacing w:val="1"/>
        </w:rPr>
        <w:t xml:space="preserve"> </w:t>
      </w:r>
      <w:r>
        <w:t>medidas,</w:t>
      </w:r>
      <w:r>
        <w:rPr>
          <w:spacing w:val="1"/>
        </w:rPr>
        <w:t xml:space="preserve"> </w:t>
      </w:r>
      <w:r>
        <w:t>recomenda-se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segregação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reativos,</w:t>
      </w:r>
      <w:r>
        <w:rPr>
          <w:spacing w:val="1"/>
        </w:rPr>
        <w:t xml:space="preserve"> </w:t>
      </w:r>
      <w:r>
        <w:t>inflamáveis e explosivos; instalação de dispositivos automáticos de controle de</w:t>
      </w:r>
      <w:r>
        <w:rPr>
          <w:spacing w:val="1"/>
        </w:rPr>
        <w:t xml:space="preserve"> </w:t>
      </w:r>
      <w:r>
        <w:t>chamas; previsão de aterramento e proteção contra raios para tanques e outros</w:t>
      </w:r>
      <w:r>
        <w:rPr>
          <w:spacing w:val="1"/>
        </w:rPr>
        <w:t xml:space="preserve"> </w:t>
      </w:r>
      <w:r>
        <w:t>equipamentos com substâncias inflamáveis, com proibição de qualquer fonte de</w:t>
      </w:r>
      <w:r>
        <w:rPr>
          <w:spacing w:val="1"/>
        </w:rPr>
        <w:t xml:space="preserve"> </w:t>
      </w:r>
      <w:r>
        <w:t>ignição;</w:t>
      </w:r>
      <w:r>
        <w:rPr>
          <w:spacing w:val="1"/>
        </w:rPr>
        <w:t xml:space="preserve"> </w:t>
      </w:r>
      <w:r>
        <w:t>adequação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volumes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armazenados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as</w:t>
      </w:r>
      <w:r>
        <w:rPr>
          <w:spacing w:val="75"/>
        </w:rPr>
        <w:t xml:space="preserve"> </w:t>
      </w:r>
      <w:r>
        <w:t>diretrizes</w:t>
      </w:r>
      <w:r>
        <w:rPr>
          <w:spacing w:val="-72"/>
        </w:rPr>
        <w:t xml:space="preserve"> </w:t>
      </w:r>
      <w:r>
        <w:t>legais. Em especial para tanques enterrados, recomendam-se paredes duplas ou</w:t>
      </w:r>
      <w:r>
        <w:rPr>
          <w:spacing w:val="1"/>
        </w:rPr>
        <w:t xml:space="preserve"> </w:t>
      </w:r>
      <w:r>
        <w:t>revestidas,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aplicação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métodos</w:t>
      </w:r>
      <w:r>
        <w:rPr>
          <w:spacing w:val="-6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identificação</w:t>
      </w:r>
      <w:r>
        <w:rPr>
          <w:spacing w:val="-6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vazamentos,</w:t>
      </w:r>
      <w:r>
        <w:rPr>
          <w:spacing w:val="-6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instalação</w:t>
      </w:r>
      <w:r>
        <w:rPr>
          <w:spacing w:val="-6"/>
        </w:rPr>
        <w:t xml:space="preserve"> </w:t>
      </w:r>
      <w:r>
        <w:t>de</w:t>
      </w:r>
    </w:p>
    <w:p w14:paraId="69C5E30D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7A457DD" w14:textId="77777777" w:rsidR="008150C3" w:rsidRDefault="008150C3" w:rsidP="001E6E27">
      <w:pPr>
        <w:pStyle w:val="Corpodetexto"/>
      </w:pPr>
    </w:p>
    <w:p w14:paraId="26CBB9F0" w14:textId="77777777" w:rsidR="008150C3" w:rsidRDefault="001743A5" w:rsidP="001E6E27">
      <w:pPr>
        <w:pStyle w:val="Corpodetexto"/>
      </w:pPr>
      <w:r>
        <w:t>estruturas</w:t>
      </w:r>
      <w:r>
        <w:rPr>
          <w:spacing w:val="-15"/>
        </w:rPr>
        <w:t xml:space="preserve"> </w:t>
      </w:r>
      <w:r>
        <w:t>impermeáveis</w:t>
      </w:r>
      <w:r>
        <w:rPr>
          <w:spacing w:val="-14"/>
        </w:rPr>
        <w:t xml:space="preserve"> </w:t>
      </w:r>
      <w:r>
        <w:t>abaixo</w:t>
      </w:r>
      <w:r>
        <w:rPr>
          <w:spacing w:val="-12"/>
        </w:rPr>
        <w:t xml:space="preserve"> </w:t>
      </w:r>
      <w:r>
        <w:t>dos</w:t>
      </w:r>
      <w:r>
        <w:rPr>
          <w:spacing w:val="-13"/>
        </w:rPr>
        <w:t xml:space="preserve"> </w:t>
      </w:r>
      <w:r>
        <w:t>tanques,</w:t>
      </w:r>
      <w:r>
        <w:rPr>
          <w:spacing w:val="-14"/>
        </w:rPr>
        <w:t xml:space="preserve"> </w:t>
      </w:r>
      <w:r>
        <w:t>o</w:t>
      </w:r>
      <w:r>
        <w:rPr>
          <w:spacing w:val="-15"/>
        </w:rPr>
        <w:t xml:space="preserve"> </w:t>
      </w:r>
      <w:r>
        <w:t>monitoramento</w:t>
      </w:r>
      <w:r>
        <w:rPr>
          <w:spacing w:val="-15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superfície</w:t>
      </w:r>
      <w:r>
        <w:rPr>
          <w:spacing w:val="-13"/>
        </w:rPr>
        <w:t xml:space="preserve"> </w:t>
      </w:r>
      <w:r>
        <w:t>quanto</w:t>
      </w:r>
      <w:r>
        <w:rPr>
          <w:spacing w:val="-72"/>
        </w:rPr>
        <w:t xml:space="preserve"> </w:t>
      </w:r>
      <w:r>
        <w:t>a</w:t>
      </w:r>
      <w:r>
        <w:rPr>
          <w:spacing w:val="-17"/>
        </w:rPr>
        <w:t xml:space="preserve"> </w:t>
      </w:r>
      <w:r>
        <w:t>movimentos</w:t>
      </w:r>
      <w:r>
        <w:rPr>
          <w:spacing w:val="-20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terra,</w:t>
      </w:r>
      <w:r>
        <w:rPr>
          <w:spacing w:val="-20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integridade</w:t>
      </w:r>
      <w:r>
        <w:rPr>
          <w:spacing w:val="-16"/>
        </w:rPr>
        <w:t xml:space="preserve"> </w:t>
      </w:r>
      <w:r>
        <w:t>do</w:t>
      </w:r>
      <w:r>
        <w:rPr>
          <w:spacing w:val="-19"/>
        </w:rPr>
        <w:t xml:space="preserve"> </w:t>
      </w:r>
      <w:r>
        <w:t>tanque</w:t>
      </w:r>
      <w:r>
        <w:rPr>
          <w:spacing w:val="-16"/>
        </w:rPr>
        <w:t xml:space="preserve"> </w:t>
      </w:r>
      <w:r>
        <w:t>e</w:t>
      </w:r>
      <w:r>
        <w:rPr>
          <w:spacing w:val="-17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verificação</w:t>
      </w:r>
      <w:r>
        <w:rPr>
          <w:spacing w:val="-19"/>
        </w:rPr>
        <w:t xml:space="preserve"> </w:t>
      </w:r>
      <w:r>
        <w:t>da</w:t>
      </w:r>
      <w:r>
        <w:rPr>
          <w:spacing w:val="-16"/>
        </w:rPr>
        <w:t xml:space="preserve"> </w:t>
      </w:r>
      <w:r>
        <w:t>qualidade</w:t>
      </w:r>
      <w:r>
        <w:rPr>
          <w:spacing w:val="-19"/>
        </w:rPr>
        <w:t xml:space="preserve"> </w:t>
      </w:r>
      <w:r>
        <w:t>da</w:t>
      </w:r>
      <w:r>
        <w:rPr>
          <w:spacing w:val="-18"/>
        </w:rPr>
        <w:t xml:space="preserve"> </w:t>
      </w:r>
      <w:r>
        <w:t>água</w:t>
      </w:r>
      <w:r>
        <w:rPr>
          <w:spacing w:val="-73"/>
        </w:rPr>
        <w:t xml:space="preserve"> </w:t>
      </w:r>
      <w:r>
        <w:t>subterrânea.</w:t>
      </w:r>
    </w:p>
    <w:p w14:paraId="70A9014E" w14:textId="77777777" w:rsidR="008150C3" w:rsidRDefault="001743A5" w:rsidP="001E6E27">
      <w:pPr>
        <w:pStyle w:val="Corpodetexto"/>
      </w:pPr>
      <w:r>
        <w:t>Outras</w:t>
      </w:r>
      <w:r>
        <w:rPr>
          <w:spacing w:val="-8"/>
        </w:rPr>
        <w:t xml:space="preserve"> </w:t>
      </w:r>
      <w:r>
        <w:t>ações</w:t>
      </w:r>
      <w:r>
        <w:rPr>
          <w:spacing w:val="-7"/>
        </w:rPr>
        <w:t xml:space="preserve"> </w:t>
      </w:r>
      <w:r>
        <w:t>importantes</w:t>
      </w:r>
      <w:r>
        <w:rPr>
          <w:spacing w:val="-7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gestão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substâncias</w:t>
      </w:r>
      <w:r>
        <w:rPr>
          <w:spacing w:val="-7"/>
        </w:rPr>
        <w:t xml:space="preserve"> </w:t>
      </w:r>
      <w:r>
        <w:t>perigosas</w:t>
      </w:r>
      <w:r>
        <w:rPr>
          <w:spacing w:val="-7"/>
        </w:rPr>
        <w:t xml:space="preserve"> </w:t>
      </w:r>
      <w:r>
        <w:t>identificadas</w:t>
      </w:r>
      <w:r>
        <w:rPr>
          <w:spacing w:val="-7"/>
        </w:rPr>
        <w:t xml:space="preserve"> </w:t>
      </w:r>
      <w:r>
        <w:t>pela</w:t>
      </w:r>
      <w:r>
        <w:rPr>
          <w:spacing w:val="-72"/>
        </w:rPr>
        <w:t xml:space="preserve"> </w:t>
      </w:r>
      <w:r>
        <w:t>IFC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participação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trabalhadores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programas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prevenção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acidentes, e a existência de mecanismos de controle que garantam a conformidade</w:t>
      </w:r>
      <w:r>
        <w:rPr>
          <w:spacing w:val="-72"/>
        </w:rPr>
        <w:t xml:space="preserve"> </w:t>
      </w:r>
      <w:r>
        <w:t>dos procedimentos de gestão das empresas contratadas com o Plano de Gestão de</w:t>
      </w:r>
      <w:r>
        <w:rPr>
          <w:spacing w:val="-72"/>
        </w:rPr>
        <w:t xml:space="preserve"> </w:t>
      </w:r>
      <w:r>
        <w:t>materiais</w:t>
      </w:r>
      <w:r>
        <w:rPr>
          <w:spacing w:val="-9"/>
        </w:rPr>
        <w:t xml:space="preserve"> </w:t>
      </w:r>
      <w:r>
        <w:t>perigosos</w:t>
      </w:r>
      <w:r>
        <w:rPr>
          <w:spacing w:val="-8"/>
        </w:rPr>
        <w:t xml:space="preserve"> </w:t>
      </w:r>
      <w:r>
        <w:t>elaborado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projeto.</w:t>
      </w:r>
    </w:p>
    <w:p w14:paraId="1EA3F45D" w14:textId="77777777" w:rsidR="008150C3" w:rsidRDefault="001743A5">
      <w:pPr>
        <w:spacing w:before="6"/>
        <w:ind w:left="144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Ruído</w:t>
      </w:r>
    </w:p>
    <w:p w14:paraId="12E26456" w14:textId="77777777" w:rsidR="008150C3" w:rsidRDefault="001743A5" w:rsidP="001E6E27">
      <w:pPr>
        <w:pStyle w:val="Corpodetexto"/>
      </w:pPr>
      <w:r>
        <w:t>Os padrões brasileiros e os da IFC estabelecidos para níveis de ruído ocupacional</w:t>
      </w:r>
      <w:r>
        <w:rPr>
          <w:spacing w:val="1"/>
        </w:rPr>
        <w:t xml:space="preserve"> </w:t>
      </w:r>
      <w:r>
        <w:t>são compatíveis, conforme apresentado no Anexo 2. De acordo com as Diretrizes</w:t>
      </w:r>
      <w:r>
        <w:rPr>
          <w:spacing w:val="1"/>
        </w:rPr>
        <w:t xml:space="preserve"> </w:t>
      </w:r>
      <w:r>
        <w:t>Gerais em SSM da IFC, os seguintes métodos de controle de ruído devem ser</w:t>
      </w:r>
      <w:r>
        <w:rPr>
          <w:spacing w:val="1"/>
        </w:rPr>
        <w:t xml:space="preserve"> </w:t>
      </w:r>
      <w:r>
        <w:t>considerados</w:t>
      </w:r>
      <w:r>
        <w:rPr>
          <w:spacing w:val="-8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projeto:</w:t>
      </w:r>
      <w:r>
        <w:rPr>
          <w:spacing w:val="-7"/>
        </w:rPr>
        <w:t xml:space="preserve"> </w:t>
      </w:r>
      <w:r>
        <w:t>(</w:t>
      </w:r>
      <w:r>
        <w:rPr>
          <w:rFonts w:ascii="Arial" w:hAnsi="Arial"/>
          <w:i/>
        </w:rPr>
        <w:t>i</w:t>
      </w:r>
      <w:r>
        <w:t>)</w:t>
      </w:r>
      <w:r>
        <w:rPr>
          <w:spacing w:val="-9"/>
        </w:rPr>
        <w:t xml:space="preserve"> </w:t>
      </w:r>
      <w:r>
        <w:t>seleção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equipamentos</w:t>
      </w:r>
      <w:r>
        <w:rPr>
          <w:spacing w:val="-7"/>
        </w:rPr>
        <w:t xml:space="preserve"> </w:t>
      </w:r>
      <w:r>
        <w:t>com</w:t>
      </w:r>
      <w:r>
        <w:rPr>
          <w:spacing w:val="-9"/>
        </w:rPr>
        <w:t xml:space="preserve"> </w:t>
      </w:r>
      <w:r>
        <w:t>menor</w:t>
      </w:r>
      <w:r>
        <w:rPr>
          <w:spacing w:val="-9"/>
        </w:rPr>
        <w:t xml:space="preserve"> </w:t>
      </w:r>
      <w:r>
        <w:t>potencial</w:t>
      </w:r>
      <w:r>
        <w:rPr>
          <w:spacing w:val="-8"/>
        </w:rPr>
        <w:t xml:space="preserve"> </w:t>
      </w:r>
      <w:r>
        <w:t>gerador</w:t>
      </w:r>
      <w:r>
        <w:rPr>
          <w:spacing w:val="-7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ruído;</w:t>
      </w:r>
      <w:r>
        <w:rPr>
          <w:spacing w:val="1"/>
        </w:rPr>
        <w:t xml:space="preserve"> </w:t>
      </w:r>
      <w:r>
        <w:t>(</w:t>
      </w:r>
      <w:r>
        <w:rPr>
          <w:rFonts w:ascii="Arial" w:hAnsi="Arial"/>
          <w:i/>
        </w:rPr>
        <w:t>ii</w:t>
      </w:r>
      <w:r>
        <w:t>)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silenciadores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isolamento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vibração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mecânicos;</w:t>
      </w:r>
      <w:r>
        <w:rPr>
          <w:spacing w:val="-6"/>
        </w:rPr>
        <w:t xml:space="preserve"> </w:t>
      </w:r>
      <w:r>
        <w:t>(</w:t>
      </w:r>
      <w:r>
        <w:rPr>
          <w:rFonts w:ascii="Arial" w:hAnsi="Arial"/>
          <w:i/>
        </w:rPr>
        <w:t>iii</w:t>
      </w:r>
      <w:r>
        <w:t>)</w:t>
      </w:r>
      <w:r>
        <w:rPr>
          <w:spacing w:val="-7"/>
        </w:rPr>
        <w:t xml:space="preserve"> </w:t>
      </w:r>
      <w:r>
        <w:t>limite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horas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</w:t>
      </w:r>
      <w:r>
        <w:rPr>
          <w:spacing w:val="-6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específicas</w:t>
      </w:r>
      <w:r>
        <w:rPr>
          <w:spacing w:val="-5"/>
        </w:rPr>
        <w:t xml:space="preserve"> </w:t>
      </w:r>
      <w:r>
        <w:t>atividades</w:t>
      </w:r>
      <w:r>
        <w:rPr>
          <w:spacing w:val="-73"/>
        </w:rPr>
        <w:t xml:space="preserve"> </w:t>
      </w:r>
      <w:r>
        <w:t>e equipamentos, principalmente de fontes móveis; (</w:t>
      </w:r>
      <w:r>
        <w:rPr>
          <w:rFonts w:ascii="Arial" w:hAnsi="Arial"/>
          <w:i/>
        </w:rPr>
        <w:t>iv</w:t>
      </w:r>
      <w:r>
        <w:t>) instalação de barreiras</w:t>
      </w:r>
      <w:r>
        <w:rPr>
          <w:spacing w:val="1"/>
        </w:rPr>
        <w:t xml:space="preserve"> </w:t>
      </w:r>
      <w:r>
        <w:t>físicas; (</w:t>
      </w:r>
      <w:r>
        <w:rPr>
          <w:rFonts w:ascii="Arial" w:hAnsi="Arial"/>
          <w:i/>
        </w:rPr>
        <w:t>v</w:t>
      </w:r>
      <w:r>
        <w:t>) alocação de instalações permanentes distante de comunidades; (</w:t>
      </w:r>
      <w:r>
        <w:rPr>
          <w:rFonts w:ascii="Arial" w:hAnsi="Arial"/>
          <w:i/>
        </w:rPr>
        <w:t>vi</w:t>
      </w:r>
      <w:r>
        <w:t>)</w:t>
      </w:r>
      <w:r>
        <w:rPr>
          <w:spacing w:val="1"/>
        </w:rPr>
        <w:t xml:space="preserve"> </w:t>
      </w:r>
      <w:r>
        <w:t>desenvolvimento de mecanismos de consulta pública e registro de reclamações,</w:t>
      </w:r>
      <w:r>
        <w:rPr>
          <w:spacing w:val="1"/>
        </w:rPr>
        <w:t xml:space="preserve"> </w:t>
      </w:r>
      <w:r>
        <w:t>segundo</w:t>
      </w:r>
      <w:r>
        <w:rPr>
          <w:spacing w:val="-11"/>
        </w:rPr>
        <w:t xml:space="preserve"> </w:t>
      </w:r>
      <w:r>
        <w:t>pertinente.</w:t>
      </w:r>
    </w:p>
    <w:p w14:paraId="122FF4D6" w14:textId="77777777" w:rsidR="008150C3" w:rsidRDefault="001743A5">
      <w:pPr>
        <w:spacing w:before="24"/>
        <w:ind w:left="144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Gestão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de</w:t>
      </w:r>
      <w:r>
        <w:rPr>
          <w:rFonts w:ascii="Arial" w:hAnsi="Arial"/>
          <w:i/>
          <w:spacing w:val="-1"/>
          <w:sz w:val="24"/>
        </w:rPr>
        <w:t xml:space="preserve"> </w:t>
      </w:r>
      <w:r>
        <w:rPr>
          <w:rFonts w:ascii="Arial" w:hAnsi="Arial"/>
          <w:i/>
          <w:sz w:val="24"/>
        </w:rPr>
        <w:t>Resíduos</w:t>
      </w:r>
    </w:p>
    <w:p w14:paraId="54D0750E" w14:textId="77777777" w:rsidR="008150C3" w:rsidRDefault="001743A5" w:rsidP="001E6E27">
      <w:pPr>
        <w:pStyle w:val="Corpodetexto"/>
      </w:pPr>
      <w:r>
        <w:t>Os resíduos incluem lodo de sistemas de tratamento de água e efluentes e dos</w:t>
      </w:r>
      <w:r>
        <w:rPr>
          <w:spacing w:val="1"/>
        </w:rPr>
        <w:t xml:space="preserve"> </w:t>
      </w:r>
      <w:r>
        <w:t>sistemas de separação de água e óleo (SAO), resíduos sólidos não perigosos</w:t>
      </w:r>
      <w:r>
        <w:rPr>
          <w:spacing w:val="1"/>
        </w:rPr>
        <w:t xml:space="preserve"> </w:t>
      </w:r>
      <w:r>
        <w:t>(domésticos,</w:t>
      </w:r>
      <w:r>
        <w:rPr>
          <w:spacing w:val="14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construção</w:t>
      </w:r>
      <w:r>
        <w:rPr>
          <w:spacing w:val="14"/>
        </w:rPr>
        <w:t xml:space="preserve"> </w:t>
      </w:r>
      <w:r>
        <w:t>e</w:t>
      </w:r>
      <w:r>
        <w:rPr>
          <w:spacing w:val="19"/>
        </w:rPr>
        <w:t xml:space="preserve"> </w:t>
      </w:r>
      <w:r>
        <w:t>demolição)</w:t>
      </w:r>
      <w:r>
        <w:rPr>
          <w:spacing w:val="16"/>
        </w:rPr>
        <w:t xml:space="preserve"> </w:t>
      </w:r>
      <w:r>
        <w:t>e</w:t>
      </w:r>
      <w:r>
        <w:rPr>
          <w:spacing w:val="18"/>
        </w:rPr>
        <w:t xml:space="preserve"> </w:t>
      </w:r>
      <w:r>
        <w:t>resíduos</w:t>
      </w:r>
      <w:r>
        <w:rPr>
          <w:spacing w:val="17"/>
        </w:rPr>
        <w:t xml:space="preserve"> </w:t>
      </w:r>
      <w:r>
        <w:t>perigosos</w:t>
      </w:r>
      <w:r>
        <w:rPr>
          <w:spacing w:val="17"/>
        </w:rPr>
        <w:t xml:space="preserve"> </w:t>
      </w:r>
      <w:r>
        <w:t>(Classe</w:t>
      </w:r>
      <w:r>
        <w:rPr>
          <w:spacing w:val="18"/>
        </w:rPr>
        <w:t xml:space="preserve"> </w:t>
      </w:r>
      <w:r>
        <w:t>I,</w:t>
      </w:r>
      <w:r>
        <w:rPr>
          <w:spacing w:val="19"/>
        </w:rPr>
        <w:t xml:space="preserve"> </w:t>
      </w:r>
      <w:r>
        <w:t>segundo</w:t>
      </w:r>
      <w:r>
        <w:rPr>
          <w:spacing w:val="-73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NBR</w:t>
      </w:r>
      <w:r>
        <w:rPr>
          <w:spacing w:val="25"/>
        </w:rPr>
        <w:t xml:space="preserve"> </w:t>
      </w:r>
      <w:r>
        <w:t>10.004/04).</w:t>
      </w:r>
      <w:r>
        <w:rPr>
          <w:spacing w:val="22"/>
        </w:rPr>
        <w:t xml:space="preserve"> </w:t>
      </w:r>
      <w:r>
        <w:t>a</w:t>
      </w:r>
      <w:r>
        <w:rPr>
          <w:spacing w:val="26"/>
        </w:rPr>
        <w:t xml:space="preserve"> </w:t>
      </w:r>
      <w:r>
        <w:t>IFC</w:t>
      </w:r>
      <w:r>
        <w:rPr>
          <w:spacing w:val="25"/>
        </w:rPr>
        <w:t xml:space="preserve"> </w:t>
      </w:r>
      <w:r>
        <w:t>estabelece</w:t>
      </w:r>
      <w:r>
        <w:rPr>
          <w:spacing w:val="24"/>
        </w:rPr>
        <w:t xml:space="preserve"> </w:t>
      </w:r>
      <w:r>
        <w:t>diretrizes</w:t>
      </w:r>
      <w:r>
        <w:rPr>
          <w:spacing w:val="24"/>
        </w:rPr>
        <w:t xml:space="preserve"> </w:t>
      </w:r>
      <w:r>
        <w:t>gerais</w:t>
      </w:r>
      <w:r>
        <w:rPr>
          <w:spacing w:val="25"/>
        </w:rPr>
        <w:t xml:space="preserve"> </w:t>
      </w:r>
      <w:r>
        <w:t>para</w:t>
      </w:r>
      <w:r>
        <w:rPr>
          <w:spacing w:val="26"/>
        </w:rPr>
        <w:t xml:space="preserve"> </w:t>
      </w:r>
      <w:r>
        <w:t>instalações</w:t>
      </w:r>
      <w:r>
        <w:rPr>
          <w:spacing w:val="25"/>
        </w:rPr>
        <w:t xml:space="preserve"> </w:t>
      </w:r>
      <w:r>
        <w:t>que</w:t>
      </w:r>
      <w:r>
        <w:rPr>
          <w:spacing w:val="23"/>
        </w:rPr>
        <w:t xml:space="preserve"> </w:t>
      </w:r>
      <w:r>
        <w:t>geram</w:t>
      </w:r>
      <w:r>
        <w:rPr>
          <w:spacing w:val="-73"/>
        </w:rPr>
        <w:t xml:space="preserve"> </w:t>
      </w:r>
      <w:r>
        <w:t>ou armazenam resíduos, as quais devem incluir medidas de controle ambiental</w:t>
      </w:r>
      <w:r>
        <w:rPr>
          <w:spacing w:val="1"/>
        </w:rPr>
        <w:t xml:space="preserve"> </w:t>
      </w:r>
      <w:r>
        <w:t>proporcionais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impactos</w:t>
      </w:r>
      <w:r>
        <w:rPr>
          <w:spacing w:val="1"/>
        </w:rPr>
        <w:t xml:space="preserve"> </w:t>
      </w:r>
      <w:r>
        <w:t>decorrentes,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estabelecer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gestão</w:t>
      </w:r>
      <w:r>
        <w:rPr>
          <w:spacing w:val="7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resíduos</w:t>
      </w:r>
      <w:r>
        <w:rPr>
          <w:spacing w:val="1"/>
        </w:rPr>
        <w:t xml:space="preserve"> </w:t>
      </w:r>
      <w:r>
        <w:t>baseada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hierarquia:</w:t>
      </w:r>
      <w:r>
        <w:rPr>
          <w:spacing w:val="1"/>
        </w:rPr>
        <w:t xml:space="preserve"> </w:t>
      </w:r>
      <w:r>
        <w:t>prevenção,</w:t>
      </w:r>
      <w:r>
        <w:rPr>
          <w:spacing w:val="1"/>
        </w:rPr>
        <w:t xml:space="preserve"> </w:t>
      </w:r>
      <w:r>
        <w:t>redução,</w:t>
      </w:r>
      <w:r>
        <w:rPr>
          <w:spacing w:val="1"/>
        </w:rPr>
        <w:t xml:space="preserve"> </w:t>
      </w:r>
      <w:r>
        <w:t>reuso,</w:t>
      </w:r>
      <w:r>
        <w:rPr>
          <w:spacing w:val="1"/>
        </w:rPr>
        <w:t xml:space="preserve"> </w:t>
      </w:r>
      <w:r>
        <w:t>restauração,</w:t>
      </w:r>
      <w:r>
        <w:rPr>
          <w:spacing w:val="-72"/>
        </w:rPr>
        <w:t xml:space="preserve"> </w:t>
      </w:r>
      <w:r>
        <w:t>reciclagem,</w:t>
      </w:r>
      <w:r>
        <w:rPr>
          <w:spacing w:val="-8"/>
        </w:rPr>
        <w:t xml:space="preserve"> </w:t>
      </w:r>
      <w:r>
        <w:t>coleta,</w:t>
      </w:r>
      <w:r>
        <w:rPr>
          <w:spacing w:val="-9"/>
        </w:rPr>
        <w:t xml:space="preserve"> </w:t>
      </w:r>
      <w:r>
        <w:t>e,</w:t>
      </w:r>
      <w:r>
        <w:rPr>
          <w:spacing w:val="-9"/>
        </w:rPr>
        <w:t xml:space="preserve"> </w:t>
      </w:r>
      <w:r>
        <w:t>finalmente,</w:t>
      </w:r>
      <w:r>
        <w:rPr>
          <w:spacing w:val="-7"/>
        </w:rPr>
        <w:t xml:space="preserve"> </w:t>
      </w:r>
      <w:r>
        <w:t>disposição.</w:t>
      </w:r>
    </w:p>
    <w:p w14:paraId="5C278695" w14:textId="77777777" w:rsidR="008150C3" w:rsidRDefault="001743A5" w:rsidP="001E6E27">
      <w:pPr>
        <w:pStyle w:val="Corpodetexto"/>
      </w:pPr>
      <w:r>
        <w:rPr>
          <w:w w:val="105"/>
        </w:rPr>
        <w:t>Nas Diretrizes Gerais em SSM da IFC são apresentadas sugestões para o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planejamento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gestão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dos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resíduos,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incluem: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(</w:t>
      </w:r>
      <w:r>
        <w:rPr>
          <w:rFonts w:ascii="Arial" w:hAnsi="Arial"/>
          <w:i/>
          <w:spacing w:val="-1"/>
          <w:w w:val="105"/>
        </w:rPr>
        <w:t>i</w:t>
      </w:r>
      <w:r>
        <w:rPr>
          <w:spacing w:val="-1"/>
          <w:w w:val="105"/>
        </w:rPr>
        <w:t>)</w:t>
      </w:r>
      <w:r>
        <w:rPr>
          <w:spacing w:val="-19"/>
          <w:w w:val="105"/>
        </w:rPr>
        <w:t xml:space="preserve"> </w:t>
      </w:r>
      <w:r>
        <w:rPr>
          <w:w w:val="105"/>
        </w:rPr>
        <w:t>caracterização</w:t>
      </w:r>
      <w:r>
        <w:rPr>
          <w:spacing w:val="-18"/>
          <w:w w:val="105"/>
        </w:rPr>
        <w:t xml:space="preserve"> </w:t>
      </w:r>
      <w:r>
        <w:rPr>
          <w:w w:val="105"/>
        </w:rPr>
        <w:t>quanto</w:t>
      </w:r>
      <w:r>
        <w:rPr>
          <w:spacing w:val="-18"/>
          <w:w w:val="105"/>
        </w:rPr>
        <w:t xml:space="preserve"> </w:t>
      </w:r>
      <w:r>
        <w:rPr>
          <w:w w:val="105"/>
        </w:rPr>
        <w:t>sua</w:t>
      </w:r>
      <w:r>
        <w:rPr>
          <w:spacing w:val="-76"/>
          <w:w w:val="105"/>
        </w:rPr>
        <w:t xml:space="preserve"> </w:t>
      </w:r>
      <w:r>
        <w:t>composição,</w:t>
      </w:r>
      <w:r>
        <w:rPr>
          <w:spacing w:val="-9"/>
        </w:rPr>
        <w:t xml:space="preserve"> </w:t>
      </w:r>
      <w:r>
        <w:t>fonte,</w:t>
      </w:r>
      <w:r>
        <w:rPr>
          <w:spacing w:val="-6"/>
        </w:rPr>
        <w:t xml:space="preserve"> </w:t>
      </w:r>
      <w:r>
        <w:t>taxa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geração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requisitos</w:t>
      </w:r>
      <w:r>
        <w:rPr>
          <w:spacing w:val="-6"/>
        </w:rPr>
        <w:t xml:space="preserve"> </w:t>
      </w:r>
      <w:r>
        <w:t>legais;</w:t>
      </w:r>
      <w:r>
        <w:rPr>
          <w:spacing w:val="-7"/>
        </w:rPr>
        <w:t xml:space="preserve"> </w:t>
      </w:r>
      <w:r>
        <w:t>(</w:t>
      </w:r>
      <w:r>
        <w:rPr>
          <w:rFonts w:ascii="Arial" w:hAnsi="Arial"/>
          <w:i/>
        </w:rPr>
        <w:t>ii</w:t>
      </w:r>
      <w:r>
        <w:t>)</w:t>
      </w:r>
      <w:r>
        <w:rPr>
          <w:spacing w:val="-7"/>
        </w:rPr>
        <w:t xml:space="preserve"> </w:t>
      </w:r>
      <w:r>
        <w:t>coleta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dados</w:t>
      </w:r>
      <w:r>
        <w:rPr>
          <w:spacing w:val="-6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os</w:t>
      </w:r>
      <w:r>
        <w:rPr>
          <w:spacing w:val="-73"/>
        </w:rPr>
        <w:t xml:space="preserve"> </w:t>
      </w:r>
      <w:r>
        <w:t>processos e fluxos de resíduos nas instalações; (</w:t>
      </w:r>
      <w:r>
        <w:rPr>
          <w:rFonts w:ascii="Arial" w:hAnsi="Arial"/>
          <w:i/>
        </w:rPr>
        <w:t>iii</w:t>
      </w:r>
      <w:r>
        <w:t>) identificação de oportunidades</w:t>
      </w:r>
      <w:r>
        <w:rPr>
          <w:spacing w:val="1"/>
        </w:rPr>
        <w:t xml:space="preserve"> </w:t>
      </w:r>
      <w:r>
        <w:rPr>
          <w:w w:val="105"/>
        </w:rPr>
        <w:t>de redução do volume gerado, de reuso e de reciclagem; (</w:t>
      </w:r>
      <w:r>
        <w:rPr>
          <w:rFonts w:ascii="Arial" w:hAnsi="Arial"/>
          <w:i/>
          <w:w w:val="105"/>
        </w:rPr>
        <w:t>iv</w:t>
      </w:r>
      <w:r>
        <w:rPr>
          <w:w w:val="105"/>
        </w:rPr>
        <w:t>) definição de</w:t>
      </w:r>
      <w:r>
        <w:rPr>
          <w:spacing w:val="1"/>
          <w:w w:val="105"/>
        </w:rPr>
        <w:t xml:space="preserve"> </w:t>
      </w:r>
      <w:r>
        <w:t>procedimentos operacionais de controle dos depósitos; e (</w:t>
      </w:r>
      <w:r>
        <w:rPr>
          <w:rFonts w:ascii="Arial" w:hAnsi="Arial"/>
          <w:i/>
        </w:rPr>
        <w:t>v</w:t>
      </w:r>
      <w:r>
        <w:t>) definição de opções,</w:t>
      </w:r>
      <w:r>
        <w:rPr>
          <w:spacing w:val="1"/>
        </w:rPr>
        <w:t xml:space="preserve"> </w:t>
      </w:r>
      <w:r>
        <w:t>procedimentos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controle</w:t>
      </w:r>
      <w:r>
        <w:rPr>
          <w:spacing w:val="-5"/>
        </w:rPr>
        <w:t xml:space="preserve"> </w:t>
      </w:r>
      <w:r>
        <w:t>operacional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tratamento</w:t>
      </w:r>
      <w:r>
        <w:rPr>
          <w:spacing w:val="-6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disposição</w:t>
      </w:r>
      <w:r>
        <w:rPr>
          <w:spacing w:val="-7"/>
        </w:rPr>
        <w:t xml:space="preserve"> </w:t>
      </w:r>
      <w:r>
        <w:t>final.</w:t>
      </w:r>
    </w:p>
    <w:p w14:paraId="7362DC91" w14:textId="77777777" w:rsidR="008150C3" w:rsidRDefault="001743A5" w:rsidP="001E6E27">
      <w:pPr>
        <w:pStyle w:val="Corpodetexto"/>
      </w:pPr>
      <w:r>
        <w:t>A gestão de resíduos deve seguir prioritariamente a estratégia da prevenção e</w:t>
      </w:r>
      <w:r>
        <w:rPr>
          <w:spacing w:val="1"/>
        </w:rPr>
        <w:t xml:space="preserve"> </w:t>
      </w:r>
      <w:r>
        <w:t>redução</w:t>
      </w:r>
      <w:r>
        <w:rPr>
          <w:spacing w:val="-11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resíduos</w:t>
      </w:r>
      <w:r>
        <w:rPr>
          <w:spacing w:val="-11"/>
        </w:rPr>
        <w:t xml:space="preserve"> </w:t>
      </w:r>
      <w:r>
        <w:t>gerados,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partir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substituição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materiais</w:t>
      </w:r>
      <w:r>
        <w:rPr>
          <w:spacing w:val="-12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outros</w:t>
      </w:r>
      <w:r>
        <w:rPr>
          <w:spacing w:val="-14"/>
        </w:rPr>
        <w:t xml:space="preserve"> </w:t>
      </w:r>
      <w:r>
        <w:t>menos</w:t>
      </w:r>
      <w:r>
        <w:rPr>
          <w:spacing w:val="-72"/>
        </w:rPr>
        <w:t xml:space="preserve"> </w:t>
      </w:r>
      <w:r>
        <w:t>perigosos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tóxicos,</w:t>
      </w:r>
      <w:r>
        <w:rPr>
          <w:spacing w:val="1"/>
        </w:rPr>
        <w:t xml:space="preserve"> </w:t>
      </w:r>
      <w:r>
        <w:t>instituição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melhores</w:t>
      </w:r>
      <w:r>
        <w:rPr>
          <w:spacing w:val="1"/>
        </w:rPr>
        <w:t xml:space="preserve"> </w:t>
      </w:r>
      <w:r>
        <w:t>práticas</w:t>
      </w:r>
      <w:r>
        <w:rPr>
          <w:spacing w:val="1"/>
        </w:rPr>
        <w:t xml:space="preserve"> </w:t>
      </w:r>
      <w:r>
        <w:t>ambientais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práticas</w:t>
      </w:r>
      <w:r>
        <w:rPr>
          <w:spacing w:val="1"/>
        </w:rPr>
        <w:t xml:space="preserve"> </w:t>
      </w:r>
      <w:r>
        <w:t>operacionais,</w:t>
      </w:r>
      <w:r>
        <w:rPr>
          <w:spacing w:val="1"/>
        </w:rPr>
        <w:t xml:space="preserve"> </w:t>
      </w:r>
      <w:r>
        <w:t>incluindo</w:t>
      </w:r>
      <w:r>
        <w:rPr>
          <w:spacing w:val="1"/>
        </w:rPr>
        <w:t xml:space="preserve"> </w:t>
      </w:r>
      <w:r>
        <w:t>inventário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segregação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resíduos.</w:t>
      </w:r>
      <w:r>
        <w:rPr>
          <w:spacing w:val="1"/>
        </w:rPr>
        <w:t xml:space="preserve"> </w:t>
      </w:r>
      <w:r>
        <w:t>Os</w:t>
      </w:r>
      <w:r>
        <w:rPr>
          <w:spacing w:val="-72"/>
        </w:rPr>
        <w:t xml:space="preserve"> </w:t>
      </w:r>
      <w:r>
        <w:t>próximos</w:t>
      </w:r>
      <w:r>
        <w:rPr>
          <w:spacing w:val="1"/>
        </w:rPr>
        <w:t xml:space="preserve"> </w:t>
      </w:r>
      <w:r>
        <w:t>níveis</w:t>
      </w:r>
      <w:r>
        <w:rPr>
          <w:spacing w:val="1"/>
        </w:rPr>
        <w:t xml:space="preserve"> </w:t>
      </w:r>
      <w:r>
        <w:t>hierárquicos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gestão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reuso,</w:t>
      </w:r>
      <w:r>
        <w:rPr>
          <w:spacing w:val="1"/>
        </w:rPr>
        <w:t xml:space="preserve"> </w:t>
      </w:r>
      <w:r>
        <w:t>restauração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reciclagem e, para tanto, deve-se avaliar os processos geradores de resíduos e</w:t>
      </w:r>
      <w:r>
        <w:rPr>
          <w:spacing w:val="1"/>
        </w:rPr>
        <w:t xml:space="preserve"> </w:t>
      </w:r>
      <w:r>
        <w:t>identificar</w:t>
      </w:r>
      <w:r>
        <w:rPr>
          <w:spacing w:val="3"/>
        </w:rPr>
        <w:t xml:space="preserve"> </w:t>
      </w:r>
      <w:r>
        <w:t>materiais</w:t>
      </w:r>
      <w:r>
        <w:rPr>
          <w:spacing w:val="5"/>
        </w:rPr>
        <w:t xml:space="preserve"> </w:t>
      </w:r>
      <w:r>
        <w:t>com</w:t>
      </w:r>
      <w:r>
        <w:rPr>
          <w:spacing w:val="7"/>
        </w:rPr>
        <w:t xml:space="preserve"> </w:t>
      </w:r>
      <w:r>
        <w:t>potencial</w:t>
      </w:r>
      <w:r>
        <w:rPr>
          <w:spacing w:val="6"/>
        </w:rPr>
        <w:t xml:space="preserve"> </w:t>
      </w:r>
      <w:r>
        <w:t>para</w:t>
      </w:r>
      <w:r>
        <w:rPr>
          <w:spacing w:val="4"/>
        </w:rPr>
        <w:t xml:space="preserve"> </w:t>
      </w:r>
      <w:r>
        <w:t>reaproveitamento</w:t>
      </w:r>
      <w:r>
        <w:rPr>
          <w:spacing w:val="7"/>
        </w:rPr>
        <w:t xml:space="preserve"> </w:t>
      </w:r>
      <w:r>
        <w:t>ou</w:t>
      </w:r>
      <w:r>
        <w:rPr>
          <w:spacing w:val="7"/>
        </w:rPr>
        <w:t xml:space="preserve"> </w:t>
      </w:r>
      <w:r>
        <w:t>reciclagem,</w:t>
      </w:r>
    </w:p>
    <w:p w14:paraId="32B489BB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5314A9DE" w14:textId="77777777" w:rsidR="008150C3" w:rsidRDefault="008150C3" w:rsidP="001E6E27">
      <w:pPr>
        <w:pStyle w:val="Corpodetexto"/>
      </w:pPr>
    </w:p>
    <w:p w14:paraId="5AC588CE" w14:textId="77777777" w:rsidR="008150C3" w:rsidRDefault="001743A5" w:rsidP="001E6E27">
      <w:pPr>
        <w:pStyle w:val="Corpodetexto"/>
      </w:pPr>
      <w:r>
        <w:t>estabelecimento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metas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reciclagem</w:t>
      </w:r>
      <w:r>
        <w:rPr>
          <w:spacing w:val="1"/>
        </w:rPr>
        <w:t xml:space="preserve"> </w:t>
      </w:r>
      <w:r>
        <w:t>associadas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oferecimento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treinamentos</w:t>
      </w:r>
      <w:r>
        <w:rPr>
          <w:spacing w:val="-9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incentivos.</w:t>
      </w:r>
    </w:p>
    <w:p w14:paraId="671E3AE6" w14:textId="77777777" w:rsidR="008150C3" w:rsidRDefault="001743A5" w:rsidP="001E6E27">
      <w:pPr>
        <w:pStyle w:val="Corpodetexto"/>
      </w:pPr>
      <w:r>
        <w:t>Caso não seja possível a adoção das estratégias citadas anteriormente, os resíduos</w:t>
      </w:r>
      <w:r>
        <w:rPr>
          <w:spacing w:val="-72"/>
        </w:rPr>
        <w:t xml:space="preserve"> </w:t>
      </w:r>
      <w:r>
        <w:t>restantes devem ser objeto de tratamento e disposição final, de acordo com suas</w:t>
      </w:r>
      <w:r>
        <w:rPr>
          <w:spacing w:val="1"/>
        </w:rPr>
        <w:t xml:space="preserve"> </w:t>
      </w:r>
      <w:r>
        <w:t>características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legais</w:t>
      </w:r>
      <w:r>
        <w:rPr>
          <w:spacing w:val="1"/>
        </w:rPr>
        <w:t xml:space="preserve"> </w:t>
      </w:r>
      <w:r>
        <w:t>locais,</w:t>
      </w:r>
      <w:r>
        <w:rPr>
          <w:spacing w:val="1"/>
        </w:rPr>
        <w:t xml:space="preserve"> </w:t>
      </w:r>
      <w:r>
        <w:t>devendo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definidos</w:t>
      </w:r>
      <w:r>
        <w:rPr>
          <w:spacing w:val="76"/>
        </w:rPr>
        <w:t xml:space="preserve"> </w:t>
      </w:r>
      <w:r>
        <w:t>métodos</w:t>
      </w:r>
      <w:r>
        <w:rPr>
          <w:spacing w:val="-72"/>
        </w:rPr>
        <w:t xml:space="preserve"> </w:t>
      </w:r>
      <w:r>
        <w:t>apropriados</w:t>
      </w:r>
      <w:r>
        <w:rPr>
          <w:spacing w:val="9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cada</w:t>
      </w:r>
      <w:r>
        <w:rPr>
          <w:spacing w:val="7"/>
        </w:rPr>
        <w:t xml:space="preserve"> </w:t>
      </w:r>
      <w:r>
        <w:t>categoria</w:t>
      </w:r>
      <w:r>
        <w:rPr>
          <w:spacing w:val="11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resíduos.</w:t>
      </w:r>
      <w:r>
        <w:rPr>
          <w:spacing w:val="4"/>
        </w:rPr>
        <w:t xml:space="preserve"> </w:t>
      </w:r>
      <w:r>
        <w:t>Com</w:t>
      </w:r>
      <w:r>
        <w:rPr>
          <w:spacing w:val="12"/>
        </w:rPr>
        <w:t xml:space="preserve"> </w:t>
      </w:r>
      <w:r>
        <w:t>relação</w:t>
      </w:r>
      <w:r>
        <w:rPr>
          <w:spacing w:val="7"/>
        </w:rPr>
        <w:t xml:space="preserve"> </w:t>
      </w:r>
      <w:r>
        <w:t>aos</w:t>
      </w:r>
      <w:r>
        <w:rPr>
          <w:spacing w:val="9"/>
        </w:rPr>
        <w:t xml:space="preserve"> </w:t>
      </w:r>
      <w:r>
        <w:t>resíduos</w:t>
      </w:r>
      <w:r>
        <w:rPr>
          <w:spacing w:val="10"/>
        </w:rPr>
        <w:t xml:space="preserve"> </w:t>
      </w:r>
      <w:r>
        <w:t>perigosos,</w:t>
      </w:r>
      <w:r>
        <w:rPr>
          <w:spacing w:val="-73"/>
        </w:rPr>
        <w:t xml:space="preserve"> </w:t>
      </w:r>
      <w:r>
        <w:t>a IFC indica como princípios a compreensão dos riscos associados, medidas 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garantam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conformidade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tratamento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disposição</w:t>
      </w:r>
      <w:r>
        <w:rPr>
          <w:spacing w:val="1"/>
        </w:rPr>
        <w:t xml:space="preserve"> </w:t>
      </w:r>
      <w:r>
        <w:t>utilizados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empresas</w:t>
      </w:r>
      <w:r>
        <w:rPr>
          <w:spacing w:val="1"/>
        </w:rPr>
        <w:t xml:space="preserve"> </w:t>
      </w:r>
      <w:r>
        <w:t>contratadas,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boas</w:t>
      </w:r>
      <w:r>
        <w:rPr>
          <w:spacing w:val="1"/>
        </w:rPr>
        <w:t xml:space="preserve"> </w:t>
      </w:r>
      <w:r>
        <w:t>práticas</w:t>
      </w:r>
      <w:r>
        <w:rPr>
          <w:spacing w:val="-72"/>
        </w:rPr>
        <w:t xml:space="preserve"> </w:t>
      </w:r>
      <w:r>
        <w:t>internacionais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compatibilidade</w:t>
      </w:r>
      <w:r>
        <w:rPr>
          <w:spacing w:val="-9"/>
        </w:rPr>
        <w:t xml:space="preserve"> </w:t>
      </w:r>
      <w:r>
        <w:t>entre</w:t>
      </w:r>
      <w:r>
        <w:rPr>
          <w:spacing w:val="-7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regulamentações</w:t>
      </w:r>
      <w:r>
        <w:rPr>
          <w:spacing w:val="-6"/>
        </w:rPr>
        <w:t xml:space="preserve"> </w:t>
      </w:r>
      <w:r>
        <w:t>locais</w:t>
      </w:r>
      <w:r>
        <w:rPr>
          <w:spacing w:val="-10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internacionais.</w:t>
      </w:r>
      <w:r>
        <w:rPr>
          <w:spacing w:val="-73"/>
        </w:rPr>
        <w:t xml:space="preserve"> </w:t>
      </w:r>
      <w:r>
        <w:t>O armazenamento de resíduos perigosos deve prevenir contaminação acidental do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resíduos</w:t>
      </w:r>
      <w:r>
        <w:rPr>
          <w:spacing w:val="1"/>
        </w:rPr>
        <w:t xml:space="preserve"> </w:t>
      </w:r>
      <w:r>
        <w:t>incompatíveis,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 realizado</w:t>
      </w:r>
      <w:r>
        <w:rPr>
          <w:spacing w:val="1"/>
        </w:rPr>
        <w:t xml:space="preserve"> </w:t>
      </w:r>
      <w:r>
        <w:t>em</w:t>
      </w:r>
      <w:r>
        <w:rPr>
          <w:spacing w:val="-72"/>
        </w:rPr>
        <w:t xml:space="preserve"> </w:t>
      </w:r>
      <w:r>
        <w:t>recipientes</w:t>
      </w:r>
      <w:r>
        <w:rPr>
          <w:spacing w:val="-12"/>
        </w:rPr>
        <w:t xml:space="preserve"> </w:t>
      </w:r>
      <w:r>
        <w:t>fechados</w:t>
      </w:r>
      <w:r>
        <w:rPr>
          <w:spacing w:val="-8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submetidos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sol,</w:t>
      </w:r>
      <w:r>
        <w:rPr>
          <w:spacing w:val="-12"/>
        </w:rPr>
        <w:t xml:space="preserve"> </w:t>
      </w:r>
      <w:r>
        <w:t>vento</w:t>
      </w:r>
      <w:r>
        <w:rPr>
          <w:spacing w:val="-4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chuva.</w:t>
      </w:r>
      <w:r>
        <w:rPr>
          <w:spacing w:val="-4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fornecidas</w:t>
      </w:r>
      <w:r>
        <w:rPr>
          <w:spacing w:val="-72"/>
        </w:rPr>
        <w:t xml:space="preserve"> </w:t>
      </w:r>
      <w:r>
        <w:t>informações</w:t>
      </w:r>
      <w:r>
        <w:rPr>
          <w:spacing w:val="-7"/>
        </w:rPr>
        <w:t xml:space="preserve"> </w:t>
      </w:r>
      <w:r>
        <w:t>sobre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compatibilidade</w:t>
      </w:r>
      <w:r>
        <w:rPr>
          <w:spacing w:val="-5"/>
        </w:rPr>
        <w:t xml:space="preserve"> </w:t>
      </w:r>
      <w:r>
        <w:t>química</w:t>
      </w:r>
      <w:r>
        <w:rPr>
          <w:spacing w:val="-8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funcionários.</w:t>
      </w:r>
    </w:p>
    <w:p w14:paraId="0DC67142" w14:textId="77777777" w:rsidR="008150C3" w:rsidRDefault="001743A5" w:rsidP="001E6E27">
      <w:pPr>
        <w:pStyle w:val="Corpodetexto"/>
      </w:pPr>
      <w:r>
        <w:t>Deve-se também restringir o acesso a áreas de armazenamento e promover a sua</w:t>
      </w:r>
      <w:r>
        <w:rPr>
          <w:spacing w:val="1"/>
        </w:rPr>
        <w:t xml:space="preserve"> </w:t>
      </w:r>
      <w:r>
        <w:t>clara</w:t>
      </w:r>
      <w:r>
        <w:rPr>
          <w:spacing w:val="1"/>
        </w:rPr>
        <w:t xml:space="preserve"> </w:t>
      </w:r>
      <w:r>
        <w:t>demarcação,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tanques/recipientes</w:t>
      </w:r>
      <w:r>
        <w:rPr>
          <w:spacing w:val="1"/>
        </w:rPr>
        <w:t xml:space="preserve"> </w:t>
      </w:r>
      <w:r>
        <w:t>enterrados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realizar</w:t>
      </w:r>
      <w:r>
        <w:rPr>
          <w:spacing w:val="1"/>
        </w:rPr>
        <w:t xml:space="preserve"> </w:t>
      </w:r>
      <w:r>
        <w:t>inspeções</w:t>
      </w:r>
      <w:r>
        <w:rPr>
          <w:spacing w:val="1"/>
        </w:rPr>
        <w:t xml:space="preserve"> </w:t>
      </w:r>
      <w:r>
        <w:t>periódicas dessas áreas. Os recipientes de armazenamento secundário devem ter</w:t>
      </w:r>
      <w:r>
        <w:rPr>
          <w:spacing w:val="1"/>
        </w:rPr>
        <w:t xml:space="preserve"> </w:t>
      </w:r>
      <w:r>
        <w:t>volumes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110%</w:t>
      </w:r>
      <w:r>
        <w:rPr>
          <w:spacing w:val="1"/>
        </w:rPr>
        <w:t xml:space="preserve"> </w:t>
      </w:r>
      <w:r>
        <w:t>maiores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recipientes</w:t>
      </w:r>
      <w:r>
        <w:rPr>
          <w:spacing w:val="1"/>
        </w:rPr>
        <w:t xml:space="preserve"> </w:t>
      </w:r>
      <w:r>
        <w:t>principais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25%</w:t>
      </w:r>
      <w:r>
        <w:rPr>
          <w:spacing w:val="1"/>
        </w:rPr>
        <w:t xml:space="preserve"> </w:t>
      </w:r>
      <w:r>
        <w:t>da</w:t>
      </w:r>
      <w:r>
        <w:rPr>
          <w:spacing w:val="-72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armazenamento.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ausência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operadores</w:t>
      </w:r>
      <w:r>
        <w:rPr>
          <w:spacing w:val="-72"/>
        </w:rPr>
        <w:t xml:space="preserve"> </w:t>
      </w:r>
      <w:r>
        <w:t>licenciados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qualificados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disposição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resíduos</w:t>
      </w:r>
      <w:r>
        <w:rPr>
          <w:spacing w:val="1"/>
        </w:rPr>
        <w:t xml:space="preserve"> </w:t>
      </w:r>
      <w:r>
        <w:t>perigosos,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empreendedores devem considerar instalar no terreno sistemas de tratamento e</w:t>
      </w:r>
      <w:r>
        <w:rPr>
          <w:spacing w:val="1"/>
        </w:rPr>
        <w:t xml:space="preserve"> </w:t>
      </w:r>
      <w:r>
        <w:t>reciclagem,</w:t>
      </w:r>
      <w:r>
        <w:rPr>
          <w:spacing w:val="-8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aterros</w:t>
      </w:r>
      <w:r>
        <w:rPr>
          <w:spacing w:val="-8"/>
        </w:rPr>
        <w:t xml:space="preserve"> </w:t>
      </w:r>
      <w:r>
        <w:t>sanitários.</w:t>
      </w:r>
    </w:p>
    <w:p w14:paraId="10F3B371" w14:textId="77777777" w:rsidR="008150C3" w:rsidRDefault="001743A5" w:rsidP="001E6E27">
      <w:pPr>
        <w:pStyle w:val="Corpodetexto"/>
      </w:pP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Gerais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SSM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IFC</w:t>
      </w:r>
      <w:r>
        <w:rPr>
          <w:spacing w:val="1"/>
        </w:rPr>
        <w:t xml:space="preserve"> </w:t>
      </w:r>
      <w:r>
        <w:t>apresentam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diretrizes,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monitoramento contínuo das medidas de controle, fontes geradoras, áreas de</w:t>
      </w:r>
      <w:r>
        <w:rPr>
          <w:spacing w:val="1"/>
        </w:rPr>
        <w:t xml:space="preserve"> </w:t>
      </w:r>
      <w:r>
        <w:t>armazenamento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disposição,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tratamento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qualidade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água</w:t>
      </w:r>
      <w:r>
        <w:rPr>
          <w:spacing w:val="-72"/>
        </w:rPr>
        <w:t xml:space="preserve"> </w:t>
      </w:r>
      <w:r>
        <w:t>subterrânea,</w:t>
      </w:r>
      <w:r>
        <w:rPr>
          <w:spacing w:val="-11"/>
        </w:rPr>
        <w:t xml:space="preserve"> </w:t>
      </w:r>
      <w:r>
        <w:t>segundo</w:t>
      </w:r>
      <w:r>
        <w:rPr>
          <w:spacing w:val="-10"/>
        </w:rPr>
        <w:t xml:space="preserve"> </w:t>
      </w:r>
      <w:r>
        <w:t>pertinente.</w:t>
      </w:r>
    </w:p>
    <w:p w14:paraId="7037ADF2" w14:textId="77777777" w:rsidR="008150C3" w:rsidRDefault="001743A5">
      <w:pPr>
        <w:ind w:left="144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Áreas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Contaminadas</w:t>
      </w:r>
    </w:p>
    <w:p w14:paraId="23190A16" w14:textId="77777777" w:rsidR="008150C3" w:rsidRDefault="001743A5" w:rsidP="001E6E27">
      <w:pPr>
        <w:pStyle w:val="Corpodetexto"/>
      </w:pPr>
      <w:r>
        <w:rPr>
          <w:w w:val="105"/>
        </w:rPr>
        <w:t>De acordo com Diretrizes Gerais em SSM da IFC, uma área é considerada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contaminada</w:t>
      </w:r>
      <w:r>
        <w:rPr>
          <w:spacing w:val="-18"/>
          <w:w w:val="105"/>
        </w:rPr>
        <w:t xml:space="preserve"> </w:t>
      </w:r>
      <w:r>
        <w:rPr>
          <w:w w:val="105"/>
        </w:rPr>
        <w:t>quando</w:t>
      </w:r>
      <w:r>
        <w:rPr>
          <w:spacing w:val="-18"/>
          <w:w w:val="105"/>
        </w:rPr>
        <w:t xml:space="preserve"> </w:t>
      </w:r>
      <w:r>
        <w:rPr>
          <w:w w:val="105"/>
        </w:rPr>
        <w:t>possui</w:t>
      </w:r>
      <w:r>
        <w:rPr>
          <w:spacing w:val="-18"/>
          <w:w w:val="105"/>
        </w:rPr>
        <w:t xml:space="preserve"> </w:t>
      </w:r>
      <w:r>
        <w:rPr>
          <w:w w:val="105"/>
        </w:rPr>
        <w:t>concentrações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óleos</w:t>
      </w:r>
      <w:r>
        <w:rPr>
          <w:spacing w:val="-19"/>
          <w:w w:val="105"/>
        </w:rPr>
        <w:t xml:space="preserve"> </w:t>
      </w:r>
      <w:r>
        <w:rPr>
          <w:w w:val="105"/>
        </w:rPr>
        <w:t>ou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substâncias</w:t>
      </w:r>
      <w:r>
        <w:rPr>
          <w:spacing w:val="-16"/>
          <w:w w:val="105"/>
        </w:rPr>
        <w:t xml:space="preserve"> </w:t>
      </w:r>
      <w:r>
        <w:rPr>
          <w:w w:val="105"/>
        </w:rPr>
        <w:t>perigosas</w:t>
      </w:r>
      <w:r>
        <w:rPr>
          <w:spacing w:val="-77"/>
          <w:w w:val="105"/>
        </w:rPr>
        <w:t xml:space="preserve"> </w:t>
      </w:r>
      <w:r>
        <w:t>acima dos padrões locais e apresenta riscos à saúde e ao meio ambiente. Como já</w:t>
      </w:r>
      <w:r>
        <w:rPr>
          <w:spacing w:val="1"/>
        </w:rPr>
        <w:t xml:space="preserve"> </w:t>
      </w:r>
      <w:r>
        <w:t>mencionado, deve-se evitar a contaminação por meio de medidas preventivas e de</w:t>
      </w:r>
      <w:r>
        <w:rPr>
          <w:spacing w:val="-72"/>
        </w:rPr>
        <w:t xml:space="preserve"> </w:t>
      </w:r>
      <w:r>
        <w:rPr>
          <w:w w:val="105"/>
        </w:rPr>
        <w:t>controle. Contudo, quando houver suspeita ou confirmação de contaminação,</w:t>
      </w:r>
      <w:r>
        <w:rPr>
          <w:spacing w:val="1"/>
          <w:w w:val="105"/>
        </w:rPr>
        <w:t xml:space="preserve"> </w:t>
      </w:r>
      <w:r>
        <w:rPr>
          <w:w w:val="105"/>
        </w:rPr>
        <w:t>devem</w:t>
      </w:r>
      <w:r>
        <w:rPr>
          <w:spacing w:val="-13"/>
          <w:w w:val="105"/>
        </w:rPr>
        <w:t xml:space="preserve"> </w:t>
      </w:r>
      <w:r>
        <w:rPr>
          <w:w w:val="105"/>
        </w:rPr>
        <w:t>ser</w:t>
      </w:r>
      <w:r>
        <w:rPr>
          <w:spacing w:val="-14"/>
          <w:w w:val="105"/>
        </w:rPr>
        <w:t xml:space="preserve"> </w:t>
      </w:r>
      <w:r>
        <w:rPr>
          <w:w w:val="105"/>
        </w:rPr>
        <w:t>identificadas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corrigidas</w:t>
      </w:r>
      <w:r>
        <w:rPr>
          <w:spacing w:val="-15"/>
          <w:w w:val="105"/>
        </w:rPr>
        <w:t xml:space="preserve"> </w:t>
      </w:r>
      <w:r>
        <w:rPr>
          <w:w w:val="105"/>
        </w:rPr>
        <w:t>as</w:t>
      </w:r>
      <w:r>
        <w:rPr>
          <w:spacing w:val="-14"/>
          <w:w w:val="105"/>
        </w:rPr>
        <w:t xml:space="preserve"> </w:t>
      </w:r>
      <w:r>
        <w:rPr>
          <w:w w:val="105"/>
        </w:rPr>
        <w:t>causas.</w:t>
      </w:r>
    </w:p>
    <w:p w14:paraId="12A4BA7F" w14:textId="77777777" w:rsidR="008150C3" w:rsidRDefault="001743A5">
      <w:pPr>
        <w:spacing w:before="9"/>
        <w:ind w:left="144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Construção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Descomissionamento</w:t>
      </w:r>
    </w:p>
    <w:p w14:paraId="54935F12" w14:textId="77777777" w:rsidR="008150C3" w:rsidRDefault="001743A5">
      <w:pPr>
        <w:spacing w:before="39"/>
        <w:ind w:left="1440"/>
        <w:rPr>
          <w:rFonts w:ascii="Arial"/>
          <w:i/>
          <w:sz w:val="24"/>
        </w:rPr>
      </w:pPr>
      <w:r>
        <w:rPr>
          <w:rFonts w:ascii="Arial"/>
          <w:i/>
          <w:sz w:val="24"/>
        </w:rPr>
        <w:t>Meio</w:t>
      </w:r>
      <w:r>
        <w:rPr>
          <w:rFonts w:ascii="Arial"/>
          <w:i/>
          <w:spacing w:val="-2"/>
          <w:sz w:val="24"/>
        </w:rPr>
        <w:t xml:space="preserve"> </w:t>
      </w:r>
      <w:r>
        <w:rPr>
          <w:rFonts w:ascii="Arial"/>
          <w:i/>
          <w:sz w:val="24"/>
        </w:rPr>
        <w:t>Ambiente</w:t>
      </w:r>
    </w:p>
    <w:p w14:paraId="34B31393" w14:textId="77777777" w:rsidR="008150C3" w:rsidRDefault="001743A5" w:rsidP="001E6E27">
      <w:pPr>
        <w:pStyle w:val="Corpodetexto"/>
      </w:pPr>
      <w:r>
        <w:rPr>
          <w:w w:val="105"/>
        </w:rPr>
        <w:t>No caso da usina fotovoltaica no Aterro Sanitário Santa Cruz, nas fases de</w:t>
      </w:r>
      <w:r>
        <w:rPr>
          <w:spacing w:val="1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-4"/>
          <w:w w:val="105"/>
        </w:rPr>
        <w:t xml:space="preserve"> </w:t>
      </w:r>
      <w:r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descomissionamento</w:t>
      </w:r>
      <w:r>
        <w:rPr>
          <w:spacing w:val="-4"/>
          <w:w w:val="105"/>
        </w:rPr>
        <w:t xml:space="preserve"> </w:t>
      </w:r>
      <w:r>
        <w:rPr>
          <w:w w:val="105"/>
        </w:rPr>
        <w:t>é</w:t>
      </w:r>
      <w:r>
        <w:rPr>
          <w:spacing w:val="-4"/>
          <w:w w:val="105"/>
        </w:rPr>
        <w:t xml:space="preserve"> </w:t>
      </w:r>
      <w:r>
        <w:rPr>
          <w:w w:val="105"/>
        </w:rPr>
        <w:t>comum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ocorrência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processos</w:t>
      </w:r>
      <w:r>
        <w:rPr>
          <w:spacing w:val="-5"/>
          <w:w w:val="105"/>
        </w:rPr>
        <w:t xml:space="preserve"> </w:t>
      </w:r>
      <w:r>
        <w:rPr>
          <w:w w:val="105"/>
        </w:rPr>
        <w:t>erosivos</w:t>
      </w:r>
      <w:r>
        <w:rPr>
          <w:spacing w:val="-76"/>
          <w:w w:val="105"/>
        </w:rPr>
        <w:t xml:space="preserve"> </w:t>
      </w:r>
      <w:r>
        <w:rPr>
          <w:w w:val="105"/>
        </w:rPr>
        <w:t>acarretados pela exposição do solo, o que pode ocasionar assoreamento e,</w:t>
      </w:r>
      <w:r>
        <w:rPr>
          <w:spacing w:val="1"/>
          <w:w w:val="105"/>
        </w:rPr>
        <w:t xml:space="preserve"> </w:t>
      </w:r>
      <w:r>
        <w:rPr>
          <w:w w:val="105"/>
        </w:rPr>
        <w:t>consequentemente, impactos sobre a qualidade dos corpos d’água e sistemas</w:t>
      </w:r>
      <w:r>
        <w:rPr>
          <w:spacing w:val="1"/>
          <w:w w:val="105"/>
        </w:rPr>
        <w:t xml:space="preserve"> </w:t>
      </w:r>
      <w:r>
        <w:t>biológicos associados. A fim de evitar a ocorrência desses impactos, recomenda-se</w:t>
      </w:r>
      <w:r>
        <w:rPr>
          <w:spacing w:val="1"/>
        </w:rPr>
        <w:t xml:space="preserve"> </w:t>
      </w:r>
      <w:r>
        <w:rPr>
          <w:w w:val="105"/>
        </w:rPr>
        <w:t>uma</w:t>
      </w:r>
      <w:r>
        <w:rPr>
          <w:spacing w:val="-16"/>
          <w:w w:val="105"/>
        </w:rPr>
        <w:t xml:space="preserve"> </w:t>
      </w:r>
      <w:r>
        <w:rPr>
          <w:w w:val="105"/>
        </w:rPr>
        <w:t>série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medidas,</w:t>
      </w:r>
      <w:r>
        <w:rPr>
          <w:spacing w:val="-15"/>
          <w:w w:val="105"/>
        </w:rPr>
        <w:t xml:space="preserve"> </w:t>
      </w:r>
      <w:r>
        <w:rPr>
          <w:w w:val="105"/>
        </w:rPr>
        <w:t>tais</w:t>
      </w:r>
      <w:r>
        <w:rPr>
          <w:spacing w:val="-16"/>
          <w:w w:val="105"/>
        </w:rPr>
        <w:t xml:space="preserve"> </w:t>
      </w:r>
      <w:r>
        <w:rPr>
          <w:w w:val="105"/>
        </w:rPr>
        <w:t>como</w:t>
      </w:r>
      <w:r>
        <w:rPr>
          <w:spacing w:val="-15"/>
          <w:w w:val="105"/>
        </w:rPr>
        <w:t xml:space="preserve"> </w:t>
      </w:r>
      <w:r>
        <w:rPr>
          <w:w w:val="105"/>
        </w:rPr>
        <w:t>estabilização</w:t>
      </w:r>
      <w:r>
        <w:rPr>
          <w:spacing w:val="-16"/>
          <w:w w:val="105"/>
        </w:rPr>
        <w:t xml:space="preserve"> </w:t>
      </w:r>
      <w:r>
        <w:rPr>
          <w:w w:val="105"/>
        </w:rPr>
        <w:t>das</w:t>
      </w:r>
      <w:r>
        <w:rPr>
          <w:spacing w:val="-17"/>
          <w:w w:val="105"/>
        </w:rPr>
        <w:t xml:space="preserve"> </w:t>
      </w:r>
      <w:r>
        <w:rPr>
          <w:w w:val="105"/>
        </w:rPr>
        <w:t>áreas</w:t>
      </w:r>
      <w:r>
        <w:rPr>
          <w:spacing w:val="-16"/>
          <w:w w:val="105"/>
        </w:rPr>
        <w:t xml:space="preserve"> </w:t>
      </w:r>
      <w:r>
        <w:rPr>
          <w:w w:val="105"/>
        </w:rPr>
        <w:t>expostas</w:t>
      </w:r>
      <w:r>
        <w:rPr>
          <w:spacing w:val="-18"/>
          <w:w w:val="105"/>
        </w:rPr>
        <w:t xml:space="preserve"> </w:t>
      </w:r>
      <w:r>
        <w:rPr>
          <w:w w:val="105"/>
        </w:rPr>
        <w:t>com</w:t>
      </w:r>
      <w:r>
        <w:rPr>
          <w:spacing w:val="-15"/>
          <w:w w:val="105"/>
        </w:rPr>
        <w:t xml:space="preserve"> </w:t>
      </w:r>
      <w:r>
        <w:rPr>
          <w:w w:val="105"/>
        </w:rPr>
        <w:t>aplicação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cobertura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vegetal;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construção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valas,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canais,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bacias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contenção</w:t>
      </w:r>
      <w:r>
        <w:rPr>
          <w:spacing w:val="-18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sistema</w:t>
      </w:r>
      <w:r>
        <w:rPr>
          <w:spacing w:val="-76"/>
          <w:w w:val="105"/>
        </w:rPr>
        <w:t xml:space="preserve"> </w:t>
      </w:r>
      <w:r>
        <w:t>adequado</w:t>
      </w:r>
      <w:r>
        <w:rPr>
          <w:spacing w:val="4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drenagem;</w:t>
      </w:r>
      <w:r>
        <w:rPr>
          <w:spacing w:val="7"/>
        </w:rPr>
        <w:t xml:space="preserve"> </w:t>
      </w:r>
      <w:r>
        <w:t>limitação</w:t>
      </w:r>
      <w:r>
        <w:rPr>
          <w:spacing w:val="4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uso</w:t>
      </w:r>
      <w:r>
        <w:rPr>
          <w:spacing w:val="8"/>
        </w:rPr>
        <w:t xml:space="preserve"> </w:t>
      </w:r>
      <w:r>
        <w:t>das</w:t>
      </w:r>
      <w:r>
        <w:rPr>
          <w:spacing w:val="7"/>
        </w:rPr>
        <w:t xml:space="preserve"> </w:t>
      </w:r>
      <w:r>
        <w:t>vias</w:t>
      </w:r>
      <w:r>
        <w:rPr>
          <w:spacing w:val="7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acesso,</w:t>
      </w:r>
      <w:r>
        <w:rPr>
          <w:spacing w:val="5"/>
        </w:rPr>
        <w:t xml:space="preserve"> </w:t>
      </w:r>
      <w:r>
        <w:t>reduzindo</w:t>
      </w:r>
      <w:r>
        <w:rPr>
          <w:spacing w:val="8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indução</w:t>
      </w:r>
    </w:p>
    <w:p w14:paraId="5502C6AB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68C66E9" w14:textId="77777777" w:rsidR="008150C3" w:rsidRDefault="008150C3" w:rsidP="001E6E27">
      <w:pPr>
        <w:pStyle w:val="Corpodetexto"/>
      </w:pPr>
    </w:p>
    <w:p w14:paraId="3354DBDA" w14:textId="77777777" w:rsidR="008150C3" w:rsidRDefault="001743A5" w:rsidP="001E6E27">
      <w:pPr>
        <w:pStyle w:val="Corpodetexto"/>
      </w:pPr>
      <w:r>
        <w:t>de processos erosivos; planejamento das atividades, de modo a evitar períodos de</w:t>
      </w:r>
      <w:r>
        <w:rPr>
          <w:spacing w:val="1"/>
        </w:rPr>
        <w:t xml:space="preserve"> </w:t>
      </w:r>
      <w:r>
        <w:rPr>
          <w:w w:val="105"/>
        </w:rPr>
        <w:t>chuva forte; contorno ou minimização dos comprimentos e declividades de</w:t>
      </w:r>
      <w:r>
        <w:rPr>
          <w:spacing w:val="1"/>
          <w:w w:val="105"/>
        </w:rPr>
        <w:t xml:space="preserve"> </w:t>
      </w:r>
      <w:r>
        <w:rPr>
          <w:w w:val="105"/>
        </w:rPr>
        <w:t>encostas; aplicação de medidas de curto prazo para estabilização de taludes e</w:t>
      </w:r>
      <w:r>
        <w:rPr>
          <w:spacing w:val="1"/>
          <w:w w:val="105"/>
        </w:rPr>
        <w:t xml:space="preserve"> </w:t>
      </w:r>
      <w:r>
        <w:t>controle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sedimentos</w:t>
      </w:r>
      <w:r>
        <w:rPr>
          <w:spacing w:val="-4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aplicação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definitivas</w:t>
      </w:r>
      <w:r>
        <w:rPr>
          <w:spacing w:val="-4"/>
        </w:rPr>
        <w:t xml:space="preserve"> </w:t>
      </w:r>
      <w:r>
        <w:t>(ver</w:t>
      </w:r>
      <w:r>
        <w:rPr>
          <w:spacing w:val="-2"/>
        </w:rPr>
        <w:t xml:space="preserve"> </w:t>
      </w:r>
      <w:r>
        <w:t>Produto</w:t>
      </w:r>
      <w:r>
        <w:rPr>
          <w:spacing w:val="-3"/>
        </w:rPr>
        <w:t xml:space="preserve"> </w:t>
      </w:r>
      <w:r>
        <w:t>7).</w:t>
      </w:r>
    </w:p>
    <w:p w14:paraId="5983008D" w14:textId="77777777" w:rsidR="008150C3" w:rsidRDefault="001743A5">
      <w:pPr>
        <w:spacing w:line="261" w:lineRule="auto"/>
        <w:ind w:left="1440" w:right="1616"/>
        <w:jc w:val="both"/>
        <w:rPr>
          <w:rFonts w:ascii="Arial" w:hAnsi="Arial"/>
          <w:i/>
          <w:sz w:val="24"/>
        </w:rPr>
      </w:pPr>
      <w:r>
        <w:rPr>
          <w:w w:val="105"/>
          <w:sz w:val="24"/>
        </w:rPr>
        <w:t>Para a redução e controle das emissões e geração de resíduos e efluentes nas</w:t>
      </w:r>
      <w:r>
        <w:rPr>
          <w:spacing w:val="1"/>
          <w:w w:val="105"/>
          <w:sz w:val="24"/>
        </w:rPr>
        <w:t xml:space="preserve"> </w:t>
      </w:r>
      <w:r>
        <w:rPr>
          <w:sz w:val="24"/>
        </w:rPr>
        <w:t>fases de construção e descomissionamento, devem ser consideradas as técnicas e</w:t>
      </w:r>
      <w:r>
        <w:rPr>
          <w:spacing w:val="1"/>
          <w:sz w:val="24"/>
        </w:rPr>
        <w:t xml:space="preserve"> </w:t>
      </w:r>
      <w:r>
        <w:rPr>
          <w:sz w:val="24"/>
        </w:rPr>
        <w:t>recomendações mencionadas nas seções “</w:t>
      </w:r>
      <w:r>
        <w:rPr>
          <w:rFonts w:ascii="Arial" w:hAnsi="Arial"/>
          <w:i/>
          <w:sz w:val="24"/>
        </w:rPr>
        <w:t>Qualidade do Ar”, “Gestão de Resíduos”</w:t>
      </w:r>
      <w:r>
        <w:rPr>
          <w:rFonts w:ascii="Arial" w:hAnsi="Arial"/>
          <w:i/>
          <w:spacing w:val="-64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“</w:t>
      </w:r>
      <w:r>
        <w:rPr>
          <w:rFonts w:ascii="Arial" w:hAnsi="Arial"/>
          <w:i/>
          <w:sz w:val="24"/>
        </w:rPr>
        <w:t>Qualidade</w:t>
      </w:r>
      <w:r>
        <w:rPr>
          <w:rFonts w:ascii="Arial" w:hAnsi="Arial"/>
          <w:i/>
          <w:spacing w:val="4"/>
          <w:sz w:val="24"/>
        </w:rPr>
        <w:t xml:space="preserve"> </w:t>
      </w:r>
      <w:r>
        <w:rPr>
          <w:rFonts w:ascii="Arial" w:hAnsi="Arial"/>
          <w:i/>
          <w:sz w:val="24"/>
        </w:rPr>
        <w:t>da</w:t>
      </w:r>
      <w:r>
        <w:rPr>
          <w:rFonts w:ascii="Arial" w:hAnsi="Arial"/>
          <w:i/>
          <w:spacing w:val="4"/>
          <w:sz w:val="24"/>
        </w:rPr>
        <w:t xml:space="preserve"> </w:t>
      </w:r>
      <w:r>
        <w:rPr>
          <w:rFonts w:ascii="Arial" w:hAnsi="Arial"/>
          <w:i/>
          <w:sz w:val="24"/>
        </w:rPr>
        <w:t>Água</w:t>
      </w:r>
      <w:r>
        <w:rPr>
          <w:rFonts w:ascii="Arial" w:hAnsi="Arial"/>
          <w:i/>
          <w:spacing w:val="3"/>
          <w:sz w:val="24"/>
        </w:rPr>
        <w:t xml:space="preserve"> </w:t>
      </w:r>
      <w:r>
        <w:rPr>
          <w:rFonts w:ascii="Arial" w:hAnsi="Arial"/>
          <w:i/>
          <w:sz w:val="24"/>
        </w:rPr>
        <w:t>e</w:t>
      </w:r>
      <w:r>
        <w:rPr>
          <w:rFonts w:ascii="Arial" w:hAnsi="Arial"/>
          <w:i/>
          <w:spacing w:val="6"/>
          <w:sz w:val="24"/>
        </w:rPr>
        <w:t xml:space="preserve"> </w:t>
      </w:r>
      <w:r>
        <w:rPr>
          <w:rFonts w:ascii="Arial" w:hAnsi="Arial"/>
          <w:i/>
          <w:sz w:val="24"/>
        </w:rPr>
        <w:t>Efluentes</w:t>
      </w:r>
      <w:r>
        <w:rPr>
          <w:sz w:val="24"/>
        </w:rPr>
        <w:t>”</w:t>
      </w:r>
      <w:r>
        <w:rPr>
          <w:spacing w:val="-3"/>
          <w:sz w:val="24"/>
        </w:rPr>
        <w:t xml:space="preserve"> </w:t>
      </w:r>
      <w:r>
        <w:rPr>
          <w:sz w:val="24"/>
        </w:rPr>
        <w:t>das</w:t>
      </w:r>
      <w:r>
        <w:rPr>
          <w:spacing w:val="-5"/>
          <w:sz w:val="24"/>
        </w:rPr>
        <w:t xml:space="preserve"> </w:t>
      </w:r>
      <w:r>
        <w:rPr>
          <w:sz w:val="24"/>
        </w:rPr>
        <w:t>Diretrizes</w:t>
      </w:r>
      <w:r>
        <w:rPr>
          <w:spacing w:val="-3"/>
          <w:sz w:val="24"/>
        </w:rPr>
        <w:t xml:space="preserve"> </w:t>
      </w:r>
      <w:r>
        <w:rPr>
          <w:sz w:val="24"/>
        </w:rPr>
        <w:t>Gerais</w:t>
      </w:r>
      <w:r>
        <w:rPr>
          <w:spacing w:val="-4"/>
          <w:sz w:val="24"/>
        </w:rPr>
        <w:t xml:space="preserve"> </w:t>
      </w:r>
      <w:r>
        <w:rPr>
          <w:sz w:val="24"/>
        </w:rPr>
        <w:t>em</w:t>
      </w:r>
      <w:r>
        <w:rPr>
          <w:spacing w:val="-3"/>
          <w:sz w:val="24"/>
        </w:rPr>
        <w:t xml:space="preserve"> </w:t>
      </w:r>
      <w:r>
        <w:rPr>
          <w:sz w:val="24"/>
        </w:rPr>
        <w:t>SSM</w:t>
      </w:r>
      <w:r>
        <w:rPr>
          <w:spacing w:val="-3"/>
          <w:sz w:val="24"/>
        </w:rPr>
        <w:t xml:space="preserve"> </w:t>
      </w:r>
      <w:r>
        <w:rPr>
          <w:sz w:val="24"/>
        </w:rPr>
        <w:t>da</w:t>
      </w:r>
      <w:r>
        <w:rPr>
          <w:spacing w:val="-2"/>
          <w:sz w:val="24"/>
        </w:rPr>
        <w:t xml:space="preserve"> </w:t>
      </w:r>
      <w:r>
        <w:rPr>
          <w:sz w:val="24"/>
        </w:rPr>
        <w:t>IFC</w:t>
      </w:r>
      <w:r>
        <w:rPr>
          <w:rFonts w:ascii="Arial" w:hAnsi="Arial"/>
          <w:i/>
          <w:sz w:val="24"/>
        </w:rPr>
        <w:t>.</w:t>
      </w:r>
    </w:p>
    <w:p w14:paraId="11B91092" w14:textId="77777777" w:rsidR="008150C3" w:rsidRDefault="001743A5" w:rsidP="001E6E27">
      <w:pPr>
        <w:pStyle w:val="Corpodetexto"/>
      </w:pPr>
      <w:r>
        <w:t>Quanto ao potencial de liberação de produtos derivados do petróleo, devem ser</w:t>
      </w:r>
      <w:r>
        <w:rPr>
          <w:spacing w:val="1"/>
        </w:rPr>
        <w:t xml:space="preserve"> </w:t>
      </w:r>
      <w:r>
        <w:t>empregadas técnicas de prevenção, redução e controle dos impactos decorrentes.</w:t>
      </w:r>
      <w:r>
        <w:rPr>
          <w:spacing w:val="1"/>
        </w:rPr>
        <w:t xml:space="preserve"> </w:t>
      </w:r>
      <w:r>
        <w:t>Recomenda-se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adequados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contenção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combustíveis e para armazenamento temporário de lubrificantes e óleos; uso de</w:t>
      </w:r>
      <w:r>
        <w:rPr>
          <w:spacing w:val="1"/>
        </w:rPr>
        <w:t xml:space="preserve"> </w:t>
      </w:r>
      <w:r>
        <w:t>superfícies</w:t>
      </w:r>
      <w:r>
        <w:rPr>
          <w:spacing w:val="1"/>
        </w:rPr>
        <w:t xml:space="preserve"> </w:t>
      </w:r>
      <w:r>
        <w:t>impermeabilizadas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abastecimento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transferência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fluídos;</w:t>
      </w:r>
      <w:r>
        <w:rPr>
          <w:spacing w:val="1"/>
        </w:rPr>
        <w:t xml:space="preserve"> </w:t>
      </w:r>
      <w:r>
        <w:t>treinamento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trabalhadores</w:t>
      </w:r>
      <w:r>
        <w:rPr>
          <w:spacing w:val="1"/>
        </w:rPr>
        <w:t xml:space="preserve"> </w:t>
      </w:r>
      <w:r>
        <w:t>quanto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manejo</w:t>
      </w:r>
      <w:r>
        <w:rPr>
          <w:spacing w:val="1"/>
        </w:rPr>
        <w:t xml:space="preserve"> </w:t>
      </w:r>
      <w:r>
        <w:t>correto</w:t>
      </w:r>
      <w:r>
        <w:rPr>
          <w:spacing w:val="1"/>
        </w:rPr>
        <w:t xml:space="preserve"> </w:t>
      </w:r>
      <w:r>
        <w:t>dessas</w:t>
      </w:r>
      <w:r>
        <w:rPr>
          <w:spacing w:val="1"/>
        </w:rPr>
        <w:t xml:space="preserve"> </w:t>
      </w:r>
      <w:r>
        <w:t>substâncias;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fornecimento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equipamentos</w:t>
      </w:r>
      <w:r>
        <w:rPr>
          <w:spacing w:val="-13"/>
        </w:rPr>
        <w:t xml:space="preserve"> </w:t>
      </w:r>
      <w:r>
        <w:t>portáteis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contenção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vazamento</w:t>
      </w:r>
      <w:r>
        <w:rPr>
          <w:spacing w:val="-7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limpeza.</w:t>
      </w:r>
    </w:p>
    <w:p w14:paraId="03BD615F" w14:textId="77777777" w:rsidR="008150C3" w:rsidRDefault="001743A5" w:rsidP="001E6E27">
      <w:pPr>
        <w:pStyle w:val="Corpodetexto"/>
      </w:pPr>
      <w:r>
        <w:rPr>
          <w:w w:val="105"/>
        </w:rPr>
        <w:t>Com</w:t>
      </w:r>
      <w:r>
        <w:rPr>
          <w:spacing w:val="1"/>
          <w:w w:val="105"/>
        </w:rPr>
        <w:t xml:space="preserve"> </w:t>
      </w:r>
      <w:r>
        <w:rPr>
          <w:w w:val="105"/>
        </w:rPr>
        <w:t>relação às áreas</w:t>
      </w:r>
      <w:r>
        <w:rPr>
          <w:spacing w:val="1"/>
          <w:w w:val="105"/>
        </w:rPr>
        <w:t xml:space="preserve"> </w:t>
      </w:r>
      <w:r>
        <w:rPr>
          <w:w w:val="105"/>
        </w:rPr>
        <w:t>contaminadas, recomenda-se a</w:t>
      </w:r>
      <w:r>
        <w:rPr>
          <w:spacing w:val="1"/>
          <w:w w:val="105"/>
        </w:rPr>
        <w:t xml:space="preserve"> </w:t>
      </w:r>
      <w:r>
        <w:rPr>
          <w:w w:val="105"/>
        </w:rPr>
        <w:t>adoção</w:t>
      </w:r>
      <w:r>
        <w:rPr>
          <w:spacing w:val="1"/>
          <w:w w:val="105"/>
        </w:rPr>
        <w:t xml:space="preserve"> </w:t>
      </w:r>
      <w:r>
        <w:rPr>
          <w:w w:val="105"/>
        </w:rPr>
        <w:t>de algumas</w:t>
      </w:r>
      <w:r>
        <w:rPr>
          <w:spacing w:val="1"/>
          <w:w w:val="105"/>
        </w:rPr>
        <w:t xml:space="preserve"> </w:t>
      </w:r>
      <w:r>
        <w:rPr>
          <w:w w:val="105"/>
        </w:rPr>
        <w:t>estratégias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gestão,</w:t>
      </w:r>
      <w:r>
        <w:rPr>
          <w:spacing w:val="1"/>
          <w:w w:val="105"/>
        </w:rPr>
        <w:t xml:space="preserve"> </w:t>
      </w:r>
      <w:r>
        <w:rPr>
          <w:w w:val="105"/>
        </w:rPr>
        <w:t>principalmente</w:t>
      </w:r>
      <w:r>
        <w:rPr>
          <w:spacing w:val="1"/>
          <w:w w:val="105"/>
        </w:rPr>
        <w:t xml:space="preserve"> </w:t>
      </w:r>
      <w:r>
        <w:rPr>
          <w:w w:val="105"/>
        </w:rPr>
        <w:t>antes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fases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1"/>
          <w:w w:val="105"/>
        </w:rPr>
        <w:t xml:space="preserve"> </w:t>
      </w:r>
      <w:r>
        <w:rPr>
          <w:w w:val="105"/>
        </w:rPr>
        <w:t>e</w:t>
      </w:r>
      <w:r>
        <w:rPr>
          <w:spacing w:val="1"/>
          <w:w w:val="105"/>
        </w:rPr>
        <w:t xml:space="preserve"> </w:t>
      </w:r>
      <w:r>
        <w:t>descomissionamento, como a compreensão prévia do histórico de uso e ocupação</w:t>
      </w:r>
      <w:r>
        <w:rPr>
          <w:spacing w:val="1"/>
        </w:rPr>
        <w:t xml:space="preserve"> </w:t>
      </w:r>
      <w:r>
        <w:rPr>
          <w:w w:val="105"/>
        </w:rPr>
        <w:t>da região e a potencial presença de contaminação; a preparação de planos e</w:t>
      </w:r>
      <w:r>
        <w:rPr>
          <w:spacing w:val="1"/>
          <w:w w:val="105"/>
        </w:rPr>
        <w:t xml:space="preserve"> </w:t>
      </w:r>
      <w:r>
        <w:t>procedimentos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resposta</w:t>
      </w:r>
      <w:r>
        <w:rPr>
          <w:spacing w:val="-4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casos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identificação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contaminação.</w:t>
      </w:r>
    </w:p>
    <w:p w14:paraId="134D330F" w14:textId="77777777" w:rsidR="008150C3" w:rsidRDefault="001743A5">
      <w:pPr>
        <w:ind w:left="144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Saúde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e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Segurança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da</w:t>
      </w:r>
      <w:r>
        <w:rPr>
          <w:rFonts w:ascii="Arial" w:hAnsi="Arial"/>
          <w:i/>
          <w:spacing w:val="-5"/>
          <w:sz w:val="24"/>
        </w:rPr>
        <w:t xml:space="preserve"> </w:t>
      </w:r>
      <w:r>
        <w:rPr>
          <w:rFonts w:ascii="Arial" w:hAnsi="Arial"/>
          <w:i/>
          <w:sz w:val="24"/>
        </w:rPr>
        <w:t>Comunidade</w:t>
      </w:r>
    </w:p>
    <w:p w14:paraId="13AC8D1C" w14:textId="77777777" w:rsidR="008150C3" w:rsidRDefault="001743A5" w:rsidP="001E6E27">
      <w:pPr>
        <w:pStyle w:val="Corpodetexto"/>
      </w:pPr>
      <w:r>
        <w:rPr>
          <w:w w:val="105"/>
        </w:rPr>
        <w:t>Os projetos devem implementar estratégias de gestão de riscos à comunidade</w:t>
      </w:r>
      <w:r>
        <w:rPr>
          <w:spacing w:val="1"/>
          <w:w w:val="105"/>
        </w:rPr>
        <w:t xml:space="preserve"> </w:t>
      </w:r>
      <w:r>
        <w:t>associados às atividades de construção e descomissionamento, em conformidade</w:t>
      </w:r>
      <w:r>
        <w:rPr>
          <w:spacing w:val="1"/>
        </w:rPr>
        <w:t xml:space="preserve"> </w:t>
      </w:r>
      <w:r>
        <w:rPr>
          <w:w w:val="105"/>
        </w:rPr>
        <w:t>com o IFC PD4. Essas estratégias devem incluir a definição de áreas de acesso</w:t>
      </w:r>
      <w:r>
        <w:rPr>
          <w:spacing w:val="-76"/>
          <w:w w:val="105"/>
        </w:rPr>
        <w:t xml:space="preserve"> </w:t>
      </w:r>
      <w:r>
        <w:t>restrito</w:t>
      </w:r>
      <w:r>
        <w:rPr>
          <w:spacing w:val="-3"/>
        </w:rPr>
        <w:t xml:space="preserve"> </w:t>
      </w:r>
      <w:r>
        <w:t>através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medidas</w:t>
      </w:r>
      <w:r>
        <w:rPr>
          <w:spacing w:val="-4"/>
        </w:rPr>
        <w:t xml:space="preserve"> </w:t>
      </w:r>
      <w:r>
        <w:t>administrativas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institucionais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controle,</w:t>
      </w:r>
      <w:r>
        <w:rPr>
          <w:spacing w:val="-4"/>
        </w:rPr>
        <w:t xml:space="preserve"> </w:t>
      </w:r>
      <w:r>
        <w:t>remoção</w:t>
      </w:r>
      <w:r>
        <w:rPr>
          <w:spacing w:val="-3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rPr>
          <w:w w:val="105"/>
        </w:rPr>
        <w:t>condições</w:t>
      </w:r>
      <w:r>
        <w:rPr>
          <w:spacing w:val="-15"/>
          <w:w w:val="105"/>
        </w:rPr>
        <w:t xml:space="preserve"> </w:t>
      </w:r>
      <w:r>
        <w:rPr>
          <w:w w:val="105"/>
        </w:rPr>
        <w:t>perigosas</w:t>
      </w:r>
      <w:r>
        <w:rPr>
          <w:spacing w:val="-15"/>
          <w:w w:val="105"/>
        </w:rPr>
        <w:t xml:space="preserve"> </w:t>
      </w:r>
      <w:r>
        <w:rPr>
          <w:w w:val="105"/>
        </w:rPr>
        <w:t>nas</w:t>
      </w:r>
      <w:r>
        <w:rPr>
          <w:spacing w:val="-15"/>
          <w:w w:val="105"/>
        </w:rPr>
        <w:t xml:space="preserve"> </w:t>
      </w:r>
      <w:r>
        <w:rPr>
          <w:w w:val="105"/>
        </w:rPr>
        <w:t>áreas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-14"/>
          <w:w w:val="105"/>
        </w:rPr>
        <w:t xml:space="preserve"> </w:t>
      </w:r>
      <w:r>
        <w:rPr>
          <w:w w:val="105"/>
        </w:rPr>
        <w:t>e</w:t>
      </w:r>
      <w:r>
        <w:rPr>
          <w:spacing w:val="-16"/>
          <w:w w:val="105"/>
        </w:rPr>
        <w:t xml:space="preserve"> </w:t>
      </w:r>
      <w:r>
        <w:rPr>
          <w:w w:val="105"/>
        </w:rPr>
        <w:t>que</w:t>
      </w:r>
      <w:r>
        <w:rPr>
          <w:spacing w:val="-15"/>
          <w:w w:val="105"/>
        </w:rPr>
        <w:t xml:space="preserve"> </w:t>
      </w:r>
      <w:r>
        <w:rPr>
          <w:w w:val="105"/>
        </w:rPr>
        <w:t>não</w:t>
      </w:r>
      <w:r>
        <w:rPr>
          <w:spacing w:val="-16"/>
          <w:w w:val="105"/>
        </w:rPr>
        <w:t xml:space="preserve"> </w:t>
      </w:r>
      <w:r>
        <w:rPr>
          <w:w w:val="105"/>
        </w:rPr>
        <w:t>podem</w:t>
      </w:r>
      <w:r>
        <w:rPr>
          <w:spacing w:val="-13"/>
          <w:w w:val="105"/>
        </w:rPr>
        <w:t xml:space="preserve"> </w:t>
      </w:r>
      <w:r>
        <w:rPr>
          <w:w w:val="105"/>
        </w:rPr>
        <w:t>ser</w:t>
      </w:r>
      <w:r>
        <w:rPr>
          <w:spacing w:val="-14"/>
          <w:w w:val="105"/>
        </w:rPr>
        <w:t xml:space="preserve"> </w:t>
      </w:r>
      <w:r>
        <w:rPr>
          <w:w w:val="105"/>
        </w:rPr>
        <w:t>efetivamente</w:t>
      </w:r>
      <w:r>
        <w:rPr>
          <w:spacing w:val="-77"/>
          <w:w w:val="105"/>
        </w:rPr>
        <w:t xml:space="preserve"> </w:t>
      </w:r>
      <w:r>
        <w:rPr>
          <w:w w:val="105"/>
        </w:rPr>
        <w:t>controladas pela restrição do acesso, bem como aplicação de medidas para</w:t>
      </w:r>
      <w:r>
        <w:rPr>
          <w:spacing w:val="1"/>
          <w:w w:val="105"/>
        </w:rPr>
        <w:t xml:space="preserve"> </w:t>
      </w:r>
      <w:r>
        <w:rPr>
          <w:w w:val="105"/>
        </w:rPr>
        <w:t>prevenção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doenças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acidentes</w:t>
      </w:r>
      <w:r>
        <w:rPr>
          <w:spacing w:val="-14"/>
          <w:w w:val="105"/>
        </w:rPr>
        <w:t xml:space="preserve"> </w:t>
      </w:r>
      <w:r>
        <w:rPr>
          <w:w w:val="105"/>
        </w:rPr>
        <w:t>com</w:t>
      </w:r>
      <w:r>
        <w:rPr>
          <w:spacing w:val="-13"/>
          <w:w w:val="105"/>
        </w:rPr>
        <w:t xml:space="preserve"> </w:t>
      </w:r>
      <w:r>
        <w:rPr>
          <w:w w:val="105"/>
        </w:rPr>
        <w:t>veículos.</w:t>
      </w:r>
    </w:p>
    <w:p w14:paraId="5DAE29A9" w14:textId="77777777" w:rsidR="008150C3" w:rsidRDefault="001743A5">
      <w:pPr>
        <w:spacing w:before="5"/>
        <w:ind w:left="1440"/>
        <w:rPr>
          <w:rFonts w:ascii="Arial" w:hAnsi="Arial"/>
          <w:i/>
          <w:sz w:val="24"/>
        </w:rPr>
      </w:pPr>
      <w:r>
        <w:rPr>
          <w:rFonts w:ascii="Arial" w:hAnsi="Arial"/>
          <w:i/>
          <w:sz w:val="24"/>
        </w:rPr>
        <w:t>Saúde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e</w:t>
      </w:r>
      <w:r>
        <w:rPr>
          <w:rFonts w:ascii="Arial" w:hAnsi="Arial"/>
          <w:i/>
          <w:spacing w:val="-3"/>
          <w:sz w:val="24"/>
        </w:rPr>
        <w:t xml:space="preserve"> </w:t>
      </w:r>
      <w:r>
        <w:rPr>
          <w:rFonts w:ascii="Arial" w:hAnsi="Arial"/>
          <w:i/>
          <w:sz w:val="24"/>
        </w:rPr>
        <w:t>Segurança</w:t>
      </w:r>
      <w:r>
        <w:rPr>
          <w:rFonts w:ascii="Arial" w:hAnsi="Arial"/>
          <w:i/>
          <w:spacing w:val="-2"/>
          <w:sz w:val="24"/>
        </w:rPr>
        <w:t xml:space="preserve"> </w:t>
      </w:r>
      <w:r>
        <w:rPr>
          <w:rFonts w:ascii="Arial" w:hAnsi="Arial"/>
          <w:i/>
          <w:sz w:val="24"/>
        </w:rPr>
        <w:t>do</w:t>
      </w:r>
      <w:r>
        <w:rPr>
          <w:rFonts w:ascii="Arial" w:hAnsi="Arial"/>
          <w:i/>
          <w:spacing w:val="-4"/>
          <w:sz w:val="24"/>
        </w:rPr>
        <w:t xml:space="preserve"> </w:t>
      </w:r>
      <w:r>
        <w:rPr>
          <w:rFonts w:ascii="Arial" w:hAnsi="Arial"/>
          <w:i/>
          <w:sz w:val="24"/>
        </w:rPr>
        <w:t>Trabalhador</w:t>
      </w:r>
    </w:p>
    <w:p w14:paraId="7D8124F6" w14:textId="77777777" w:rsidR="008150C3" w:rsidRDefault="001743A5" w:rsidP="001E6E27">
      <w:pPr>
        <w:pStyle w:val="Corpodetexto"/>
      </w:pPr>
      <w:r>
        <w:rPr>
          <w:w w:val="105"/>
        </w:rPr>
        <w:t>De acordo com as Diretrizes Gerais sobre EHS da IFC, os trabalhadores e</w:t>
      </w:r>
      <w:r>
        <w:rPr>
          <w:spacing w:val="1"/>
          <w:w w:val="105"/>
        </w:rPr>
        <w:t xml:space="preserve"> </w:t>
      </w:r>
      <w:r>
        <w:rPr>
          <w:w w:val="105"/>
        </w:rPr>
        <w:t>supervisores são obrigados a observar todas as medidas destinadas a eliminar,</w:t>
      </w:r>
      <w:r>
        <w:rPr>
          <w:spacing w:val="-76"/>
          <w:w w:val="105"/>
        </w:rPr>
        <w:t xml:space="preserve"> </w:t>
      </w:r>
      <w:r>
        <w:rPr>
          <w:w w:val="105"/>
        </w:rPr>
        <w:t>prevenir, reduzir e controlar os riscos relacionados à saúde e segurança dos</w:t>
      </w:r>
      <w:r>
        <w:rPr>
          <w:spacing w:val="1"/>
          <w:w w:val="105"/>
        </w:rPr>
        <w:t xml:space="preserve"> </w:t>
      </w:r>
      <w:r>
        <w:rPr>
          <w:w w:val="105"/>
        </w:rPr>
        <w:t>trabalhadores. Ainda que os principais requisitos descritos nas Diretrizes Gerais</w:t>
      </w:r>
      <w:r>
        <w:rPr>
          <w:spacing w:val="-76"/>
          <w:w w:val="105"/>
        </w:rPr>
        <w:t xml:space="preserve"> </w:t>
      </w:r>
      <w:r>
        <w:t>sobre EHS da IFC tenham foco na operação de projetos, muitos desses aplicam-se</w:t>
      </w:r>
      <w:r>
        <w:rPr>
          <w:spacing w:val="1"/>
        </w:rPr>
        <w:t xml:space="preserve"> </w:t>
      </w:r>
      <w:r>
        <w:rPr>
          <w:w w:val="105"/>
        </w:rPr>
        <w:t>também</w:t>
      </w:r>
      <w:r>
        <w:rPr>
          <w:spacing w:val="-14"/>
          <w:w w:val="105"/>
        </w:rPr>
        <w:t xml:space="preserve"> </w:t>
      </w:r>
      <w:r>
        <w:rPr>
          <w:w w:val="105"/>
        </w:rPr>
        <w:t>à</w:t>
      </w:r>
      <w:r>
        <w:rPr>
          <w:spacing w:val="-19"/>
          <w:w w:val="105"/>
        </w:rPr>
        <w:t xml:space="preserve"> </w:t>
      </w:r>
      <w:r>
        <w:rPr>
          <w:w w:val="105"/>
        </w:rPr>
        <w:t>fase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construção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descomissionamento.</w:t>
      </w:r>
    </w:p>
    <w:p w14:paraId="5E73F923" w14:textId="77777777" w:rsidR="008150C3" w:rsidRDefault="001743A5">
      <w:pPr>
        <w:spacing w:before="9"/>
        <w:ind w:left="144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Saúde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Segurança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do Trabalhador</w:t>
      </w:r>
    </w:p>
    <w:p w14:paraId="222992A7" w14:textId="77777777" w:rsidR="008150C3" w:rsidRDefault="001743A5" w:rsidP="001E6E27">
      <w:pPr>
        <w:pStyle w:val="Corpodetexto"/>
      </w:pPr>
      <w:r>
        <w:t>Para todas as fases do Projeto, a hierarquia de priorização de ações para o</w:t>
      </w:r>
      <w:r>
        <w:rPr>
          <w:spacing w:val="1"/>
        </w:rPr>
        <w:t xml:space="preserve"> </w:t>
      </w:r>
      <w:r>
        <w:t>gerenciamento de riscos é plenamente compatível com o requerido pela Norma</w:t>
      </w:r>
      <w:r>
        <w:rPr>
          <w:spacing w:val="1"/>
        </w:rPr>
        <w:t xml:space="preserve"> </w:t>
      </w:r>
      <w:r>
        <w:t>OSHAS 18001, e o Cliente deverá seguir a seguinte sequência de prioridades de</w:t>
      </w:r>
      <w:r>
        <w:rPr>
          <w:spacing w:val="1"/>
        </w:rPr>
        <w:t xml:space="preserve"> </w:t>
      </w:r>
      <w:r>
        <w:t>atuação:</w:t>
      </w:r>
    </w:p>
    <w:p w14:paraId="2FEBC977" w14:textId="77777777" w:rsidR="008150C3" w:rsidRDefault="001743A5" w:rsidP="00385021">
      <w:pPr>
        <w:pStyle w:val="PargrafodaLista"/>
        <w:numPr>
          <w:ilvl w:val="0"/>
          <w:numId w:val="28"/>
        </w:numPr>
      </w:pPr>
      <w:r>
        <w:t>Eliminação do perigo / risco, através da remoção da atividade do processo</w:t>
      </w:r>
      <w:r>
        <w:rPr>
          <w:spacing w:val="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trabalho;</w:t>
      </w:r>
    </w:p>
    <w:p w14:paraId="039CA7EF" w14:textId="77777777" w:rsidR="008150C3" w:rsidRDefault="008150C3">
      <w:pPr>
        <w:spacing w:line="264" w:lineRule="auto"/>
        <w:jc w:val="both"/>
        <w:rPr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BE33D2A" w14:textId="77777777" w:rsidR="008150C3" w:rsidRDefault="008150C3" w:rsidP="001E6E27">
      <w:pPr>
        <w:pStyle w:val="Corpodetexto"/>
      </w:pPr>
    </w:p>
    <w:p w14:paraId="47AE36B8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Controle</w:t>
      </w:r>
      <w:r w:rsidRPr="003B5B42">
        <w:rPr>
          <w:spacing w:val="58"/>
        </w:rPr>
        <w:t xml:space="preserve"> </w:t>
      </w:r>
      <w:r w:rsidRPr="003B5B42">
        <w:t>de</w:t>
      </w:r>
      <w:r w:rsidRPr="003B5B42">
        <w:rPr>
          <w:spacing w:val="62"/>
        </w:rPr>
        <w:t xml:space="preserve"> </w:t>
      </w:r>
      <w:r w:rsidRPr="003B5B42">
        <w:t>perigos</w:t>
      </w:r>
      <w:r w:rsidRPr="003B5B42">
        <w:rPr>
          <w:spacing w:val="61"/>
        </w:rPr>
        <w:t xml:space="preserve"> </w:t>
      </w:r>
      <w:r w:rsidRPr="003B5B42">
        <w:t>/</w:t>
      </w:r>
      <w:r w:rsidRPr="003B5B42">
        <w:rPr>
          <w:spacing w:val="62"/>
        </w:rPr>
        <w:t xml:space="preserve"> </w:t>
      </w:r>
      <w:r w:rsidRPr="003B5B42">
        <w:t>riscos</w:t>
      </w:r>
      <w:r w:rsidRPr="003B5B42">
        <w:rPr>
          <w:spacing w:val="61"/>
        </w:rPr>
        <w:t xml:space="preserve"> </w:t>
      </w:r>
      <w:r w:rsidRPr="003B5B42">
        <w:t>e</w:t>
      </w:r>
      <w:r w:rsidRPr="003B5B42">
        <w:rPr>
          <w:spacing w:val="62"/>
        </w:rPr>
        <w:t xml:space="preserve"> </w:t>
      </w:r>
      <w:r w:rsidRPr="003B5B42">
        <w:t>das</w:t>
      </w:r>
      <w:r w:rsidRPr="003B5B42">
        <w:rPr>
          <w:spacing w:val="58"/>
        </w:rPr>
        <w:t xml:space="preserve"> </w:t>
      </w:r>
      <w:r w:rsidRPr="003B5B42">
        <w:t>suas</w:t>
      </w:r>
      <w:r w:rsidRPr="003B5B42">
        <w:rPr>
          <w:spacing w:val="59"/>
        </w:rPr>
        <w:t xml:space="preserve"> </w:t>
      </w:r>
      <w:r w:rsidRPr="003B5B42">
        <w:t>fontes,</w:t>
      </w:r>
      <w:r w:rsidRPr="003B5B42">
        <w:rPr>
          <w:spacing w:val="62"/>
        </w:rPr>
        <w:t xml:space="preserve"> </w:t>
      </w:r>
      <w:r w:rsidRPr="003B5B42">
        <w:t>através</w:t>
      </w:r>
      <w:r w:rsidRPr="003B5B42">
        <w:rPr>
          <w:spacing w:val="61"/>
        </w:rPr>
        <w:t xml:space="preserve"> </w:t>
      </w:r>
      <w:r w:rsidRPr="003B5B42">
        <w:t>de</w:t>
      </w:r>
      <w:r w:rsidRPr="003B5B42">
        <w:rPr>
          <w:spacing w:val="62"/>
        </w:rPr>
        <w:t xml:space="preserve"> </w:t>
      </w:r>
      <w:r w:rsidRPr="003B5B42">
        <w:t>medidas</w:t>
      </w:r>
      <w:r w:rsidRPr="003B5B42">
        <w:rPr>
          <w:spacing w:val="61"/>
        </w:rPr>
        <w:t xml:space="preserve"> </w:t>
      </w:r>
      <w:r w:rsidRPr="003B5B42">
        <w:t>de</w:t>
      </w:r>
      <w:r w:rsidRPr="003B5B42">
        <w:rPr>
          <w:spacing w:val="-72"/>
        </w:rPr>
        <w:t xml:space="preserve"> </w:t>
      </w:r>
      <w:r w:rsidRPr="003B5B42">
        <w:t>controle</w:t>
      </w:r>
      <w:r w:rsidRPr="003B5B42">
        <w:rPr>
          <w:spacing w:val="-10"/>
        </w:rPr>
        <w:t xml:space="preserve"> </w:t>
      </w:r>
      <w:r w:rsidRPr="003B5B42">
        <w:t>de</w:t>
      </w:r>
      <w:r w:rsidRPr="003B5B42">
        <w:rPr>
          <w:spacing w:val="-10"/>
        </w:rPr>
        <w:t xml:space="preserve"> </w:t>
      </w:r>
      <w:r w:rsidRPr="003B5B42">
        <w:t>engenharia;</w:t>
      </w:r>
    </w:p>
    <w:p w14:paraId="01760F1C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Minimização</w:t>
      </w:r>
      <w:r w:rsidRPr="003B5B42">
        <w:rPr>
          <w:spacing w:val="1"/>
        </w:rPr>
        <w:t xml:space="preserve"> </w:t>
      </w:r>
      <w:r w:rsidRPr="003B5B42">
        <w:t>de perigos /</w:t>
      </w:r>
      <w:r w:rsidRPr="003B5B42">
        <w:rPr>
          <w:spacing w:val="1"/>
        </w:rPr>
        <w:t xml:space="preserve"> </w:t>
      </w:r>
      <w:r w:rsidRPr="003B5B42">
        <w:t>riscos através da</w:t>
      </w:r>
      <w:r w:rsidRPr="003B5B42">
        <w:rPr>
          <w:spacing w:val="1"/>
        </w:rPr>
        <w:t xml:space="preserve"> </w:t>
      </w:r>
      <w:r w:rsidRPr="003B5B42">
        <w:t>implementação de</w:t>
      </w:r>
      <w:r w:rsidRPr="003B5B42">
        <w:rPr>
          <w:spacing w:val="1"/>
        </w:rPr>
        <w:t xml:space="preserve"> </w:t>
      </w:r>
      <w:r w:rsidRPr="003B5B42">
        <w:t>sistemas de</w:t>
      </w:r>
      <w:r w:rsidRPr="003B5B42">
        <w:rPr>
          <w:spacing w:val="-72"/>
        </w:rPr>
        <w:t xml:space="preserve"> </w:t>
      </w:r>
      <w:r w:rsidRPr="003B5B42">
        <w:t>proteção</w:t>
      </w:r>
      <w:r w:rsidRPr="003B5B42">
        <w:rPr>
          <w:spacing w:val="-8"/>
        </w:rPr>
        <w:t xml:space="preserve"> </w:t>
      </w:r>
      <w:r w:rsidRPr="003B5B42">
        <w:t>coletiva</w:t>
      </w:r>
      <w:r w:rsidRPr="003B5B42">
        <w:rPr>
          <w:spacing w:val="-7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medidas</w:t>
      </w:r>
      <w:r w:rsidRPr="003B5B42">
        <w:rPr>
          <w:spacing w:val="-11"/>
        </w:rPr>
        <w:t xml:space="preserve"> </w:t>
      </w:r>
      <w:r w:rsidRPr="003B5B42">
        <w:t>de</w:t>
      </w:r>
      <w:r w:rsidRPr="003B5B42">
        <w:rPr>
          <w:spacing w:val="-7"/>
        </w:rPr>
        <w:t xml:space="preserve"> </w:t>
      </w:r>
      <w:r w:rsidRPr="003B5B42">
        <w:t>cunho</w:t>
      </w:r>
      <w:r w:rsidRPr="003B5B42">
        <w:rPr>
          <w:spacing w:val="-7"/>
        </w:rPr>
        <w:t xml:space="preserve"> </w:t>
      </w:r>
      <w:r w:rsidRPr="003B5B42">
        <w:t>administrativo;</w:t>
      </w:r>
    </w:p>
    <w:p w14:paraId="292E459E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Fornecimento</w:t>
      </w:r>
      <w:r w:rsidRPr="003B5B42">
        <w:rPr>
          <w:spacing w:val="16"/>
        </w:rPr>
        <w:t xml:space="preserve"> </w:t>
      </w:r>
      <w:r w:rsidRPr="003B5B42">
        <w:t>e</w:t>
      </w:r>
      <w:r w:rsidRPr="003B5B42">
        <w:rPr>
          <w:spacing w:val="16"/>
        </w:rPr>
        <w:t xml:space="preserve"> </w:t>
      </w:r>
      <w:r w:rsidRPr="003B5B42">
        <w:t>uso</w:t>
      </w:r>
      <w:r w:rsidRPr="003B5B42">
        <w:rPr>
          <w:spacing w:val="14"/>
        </w:rPr>
        <w:t xml:space="preserve"> </w:t>
      </w:r>
      <w:r w:rsidRPr="003B5B42">
        <w:t>de</w:t>
      </w:r>
      <w:r w:rsidRPr="003B5B42">
        <w:rPr>
          <w:spacing w:val="15"/>
        </w:rPr>
        <w:t xml:space="preserve"> </w:t>
      </w:r>
      <w:r w:rsidRPr="003B5B42">
        <w:t>equipamentos</w:t>
      </w:r>
      <w:r w:rsidRPr="003B5B42">
        <w:rPr>
          <w:spacing w:val="13"/>
        </w:rPr>
        <w:t xml:space="preserve"> </w:t>
      </w:r>
      <w:r w:rsidRPr="003B5B42">
        <w:t>de</w:t>
      </w:r>
      <w:r w:rsidRPr="003B5B42">
        <w:rPr>
          <w:spacing w:val="17"/>
        </w:rPr>
        <w:t xml:space="preserve"> </w:t>
      </w:r>
      <w:r w:rsidRPr="003B5B42">
        <w:t>Proteção</w:t>
      </w:r>
      <w:r w:rsidRPr="003B5B42">
        <w:rPr>
          <w:spacing w:val="15"/>
        </w:rPr>
        <w:t xml:space="preserve"> </w:t>
      </w:r>
      <w:r w:rsidRPr="003B5B42">
        <w:t>Pessoal</w:t>
      </w:r>
      <w:r w:rsidRPr="003B5B42">
        <w:rPr>
          <w:spacing w:val="15"/>
        </w:rPr>
        <w:t xml:space="preserve"> </w:t>
      </w:r>
      <w:r w:rsidRPr="003B5B42">
        <w:t>(EPIs).</w:t>
      </w:r>
      <w:r w:rsidRPr="003B5B42">
        <w:rPr>
          <w:spacing w:val="1"/>
        </w:rPr>
        <w:t xml:space="preserve"> </w:t>
      </w:r>
      <w:r w:rsidRPr="003B5B42">
        <w:t>Conforme</w:t>
      </w:r>
      <w:r w:rsidRPr="003B5B42">
        <w:rPr>
          <w:spacing w:val="66"/>
        </w:rPr>
        <w:t xml:space="preserve"> </w:t>
      </w:r>
      <w:r w:rsidRPr="003B5B42">
        <w:t>mencionado</w:t>
      </w:r>
      <w:r w:rsidRPr="003B5B42">
        <w:rPr>
          <w:spacing w:val="68"/>
        </w:rPr>
        <w:t xml:space="preserve"> </w:t>
      </w:r>
      <w:r w:rsidRPr="003B5B42">
        <w:t>anteriormente,</w:t>
      </w:r>
      <w:r w:rsidRPr="003B5B42">
        <w:rPr>
          <w:spacing w:val="67"/>
        </w:rPr>
        <w:t xml:space="preserve"> </w:t>
      </w:r>
      <w:r w:rsidRPr="003B5B42">
        <w:t>a</w:t>
      </w:r>
      <w:r w:rsidRPr="003B5B42">
        <w:rPr>
          <w:spacing w:val="66"/>
        </w:rPr>
        <w:t xml:space="preserve"> </w:t>
      </w:r>
      <w:r w:rsidRPr="003B5B42">
        <w:t>aplicação</w:t>
      </w:r>
      <w:r w:rsidRPr="003B5B42">
        <w:rPr>
          <w:spacing w:val="66"/>
        </w:rPr>
        <w:t xml:space="preserve"> </w:t>
      </w:r>
      <w:r w:rsidRPr="003B5B42">
        <w:t>das</w:t>
      </w:r>
      <w:r w:rsidRPr="003B5B42">
        <w:rPr>
          <w:spacing w:val="63"/>
        </w:rPr>
        <w:t xml:space="preserve"> </w:t>
      </w:r>
      <w:r w:rsidRPr="003B5B42">
        <w:t>medidas</w:t>
      </w:r>
      <w:r w:rsidRPr="003B5B42">
        <w:rPr>
          <w:spacing w:val="65"/>
        </w:rPr>
        <w:t xml:space="preserve"> </w:t>
      </w:r>
      <w:r w:rsidRPr="003B5B42">
        <w:t>de</w:t>
      </w:r>
      <w:r w:rsidRPr="003B5B42">
        <w:rPr>
          <w:spacing w:val="67"/>
        </w:rPr>
        <w:t xml:space="preserve"> </w:t>
      </w:r>
      <w:r w:rsidRPr="003B5B42">
        <w:t>eliminação,</w:t>
      </w:r>
      <w:r w:rsidRPr="003B5B42">
        <w:rPr>
          <w:spacing w:val="-72"/>
        </w:rPr>
        <w:t xml:space="preserve"> </w:t>
      </w:r>
      <w:r w:rsidRPr="003B5B42">
        <w:t>prevenção,</w:t>
      </w:r>
      <w:r w:rsidRPr="003B5B42">
        <w:rPr>
          <w:spacing w:val="5"/>
        </w:rPr>
        <w:t xml:space="preserve"> </w:t>
      </w:r>
      <w:r w:rsidRPr="003B5B42">
        <w:t>redução</w:t>
      </w:r>
      <w:r w:rsidRPr="003B5B42">
        <w:rPr>
          <w:spacing w:val="6"/>
        </w:rPr>
        <w:t xml:space="preserve"> </w:t>
      </w:r>
      <w:r w:rsidRPr="003B5B42">
        <w:t>e</w:t>
      </w:r>
      <w:r w:rsidRPr="003B5B42">
        <w:rPr>
          <w:spacing w:val="3"/>
        </w:rPr>
        <w:t xml:space="preserve"> </w:t>
      </w:r>
      <w:r w:rsidRPr="003B5B42">
        <w:t>controle</w:t>
      </w:r>
      <w:r w:rsidRPr="003B5B42">
        <w:rPr>
          <w:spacing w:val="2"/>
        </w:rPr>
        <w:t xml:space="preserve"> </w:t>
      </w:r>
      <w:r w:rsidRPr="003B5B42">
        <w:t>de</w:t>
      </w:r>
      <w:r w:rsidRPr="003B5B42">
        <w:rPr>
          <w:spacing w:val="6"/>
        </w:rPr>
        <w:t xml:space="preserve"> </w:t>
      </w:r>
      <w:r w:rsidRPr="003B5B42">
        <w:t>perigos</w:t>
      </w:r>
      <w:r w:rsidRPr="003B5B42">
        <w:rPr>
          <w:spacing w:val="4"/>
        </w:rPr>
        <w:t xml:space="preserve"> </w:t>
      </w:r>
      <w:r w:rsidRPr="003B5B42">
        <w:t>e</w:t>
      </w:r>
      <w:r w:rsidRPr="003B5B42">
        <w:rPr>
          <w:spacing w:val="6"/>
        </w:rPr>
        <w:t xml:space="preserve"> </w:t>
      </w:r>
      <w:r w:rsidRPr="003B5B42">
        <w:t>riscos</w:t>
      </w:r>
      <w:r w:rsidRPr="003B5B42">
        <w:rPr>
          <w:spacing w:val="5"/>
        </w:rPr>
        <w:t xml:space="preserve"> </w:t>
      </w:r>
      <w:r w:rsidRPr="003B5B42">
        <w:t>relacionados</w:t>
      </w:r>
      <w:r w:rsidRPr="003B5B42">
        <w:rPr>
          <w:spacing w:val="4"/>
        </w:rPr>
        <w:t xml:space="preserve"> </w:t>
      </w:r>
      <w:r w:rsidRPr="003B5B42">
        <w:t>com</w:t>
      </w:r>
      <w:r w:rsidRPr="003B5B42">
        <w:rPr>
          <w:spacing w:val="5"/>
        </w:rPr>
        <w:t xml:space="preserve"> </w:t>
      </w:r>
      <w:r w:rsidRPr="003B5B42">
        <w:t>a</w:t>
      </w:r>
      <w:r w:rsidRPr="003B5B42">
        <w:rPr>
          <w:spacing w:val="5"/>
        </w:rPr>
        <w:t xml:space="preserve"> </w:t>
      </w:r>
      <w:r w:rsidRPr="003B5B42">
        <w:t>segurança</w:t>
      </w:r>
      <w:r w:rsidRPr="003B5B42">
        <w:rPr>
          <w:spacing w:val="4"/>
        </w:rPr>
        <w:t xml:space="preserve"> </w:t>
      </w:r>
      <w:r w:rsidRPr="003B5B42">
        <w:t>e</w:t>
      </w:r>
      <w:r w:rsidRPr="003B5B42">
        <w:rPr>
          <w:spacing w:val="-72"/>
        </w:rPr>
        <w:t xml:space="preserve"> </w:t>
      </w:r>
      <w:r w:rsidRPr="003B5B42">
        <w:t>saúde</w:t>
      </w:r>
      <w:r w:rsidRPr="003B5B42">
        <w:rPr>
          <w:spacing w:val="69"/>
        </w:rPr>
        <w:t xml:space="preserve"> </w:t>
      </w:r>
      <w:r w:rsidRPr="003B5B42">
        <w:t>dos</w:t>
      </w:r>
      <w:r w:rsidRPr="003B5B42">
        <w:rPr>
          <w:spacing w:val="69"/>
        </w:rPr>
        <w:t xml:space="preserve"> </w:t>
      </w:r>
      <w:r w:rsidRPr="003B5B42">
        <w:t>trabalhadores</w:t>
      </w:r>
      <w:r w:rsidRPr="003B5B42">
        <w:rPr>
          <w:spacing w:val="70"/>
        </w:rPr>
        <w:t xml:space="preserve"> </w:t>
      </w:r>
      <w:r w:rsidRPr="003B5B42">
        <w:t>deve</w:t>
      </w:r>
      <w:r w:rsidRPr="003B5B42">
        <w:rPr>
          <w:spacing w:val="69"/>
        </w:rPr>
        <w:t xml:space="preserve"> </w:t>
      </w:r>
      <w:r w:rsidRPr="003B5B42">
        <w:t>ser</w:t>
      </w:r>
      <w:r w:rsidRPr="003B5B42">
        <w:rPr>
          <w:spacing w:val="69"/>
        </w:rPr>
        <w:t xml:space="preserve"> </w:t>
      </w:r>
      <w:r w:rsidRPr="003B5B42">
        <w:t>baseada</w:t>
      </w:r>
      <w:r w:rsidRPr="003B5B42">
        <w:rPr>
          <w:spacing w:val="70"/>
        </w:rPr>
        <w:t xml:space="preserve"> </w:t>
      </w:r>
      <w:r w:rsidRPr="003B5B42">
        <w:t>em</w:t>
      </w:r>
      <w:r w:rsidRPr="003B5B42">
        <w:rPr>
          <w:spacing w:val="71"/>
        </w:rPr>
        <w:t xml:space="preserve"> </w:t>
      </w:r>
      <w:r w:rsidRPr="003B5B42">
        <w:t>um</w:t>
      </w:r>
      <w:r w:rsidRPr="003B5B42">
        <w:rPr>
          <w:spacing w:val="70"/>
        </w:rPr>
        <w:t xml:space="preserve"> </w:t>
      </w:r>
      <w:r w:rsidRPr="003B5B42">
        <w:t>estruturado</w:t>
      </w:r>
      <w:r w:rsidRPr="003B5B42">
        <w:rPr>
          <w:spacing w:val="68"/>
        </w:rPr>
        <w:t xml:space="preserve"> </w:t>
      </w:r>
      <w:r w:rsidRPr="003B5B42">
        <w:t>e</w:t>
      </w:r>
      <w:r w:rsidRPr="003B5B42">
        <w:rPr>
          <w:spacing w:val="70"/>
        </w:rPr>
        <w:t xml:space="preserve"> </w:t>
      </w:r>
      <w:r w:rsidRPr="003B5B42">
        <w:t>abrangente</w:t>
      </w:r>
      <w:r w:rsidRPr="003B5B42">
        <w:rPr>
          <w:spacing w:val="-72"/>
        </w:rPr>
        <w:t xml:space="preserve"> </w:t>
      </w:r>
      <w:r w:rsidRPr="003B5B42">
        <w:t>processo</w:t>
      </w:r>
      <w:r w:rsidRPr="003B5B42">
        <w:rPr>
          <w:spacing w:val="48"/>
        </w:rPr>
        <w:t xml:space="preserve"> </w:t>
      </w:r>
      <w:r w:rsidRPr="003B5B42">
        <w:t>de</w:t>
      </w:r>
      <w:r w:rsidRPr="003B5B42">
        <w:rPr>
          <w:spacing w:val="51"/>
        </w:rPr>
        <w:t xml:space="preserve"> </w:t>
      </w:r>
      <w:r w:rsidRPr="003B5B42">
        <w:t>identificação</w:t>
      </w:r>
      <w:r w:rsidRPr="003B5B42">
        <w:rPr>
          <w:spacing w:val="51"/>
        </w:rPr>
        <w:t xml:space="preserve"> </w:t>
      </w:r>
      <w:r w:rsidRPr="003B5B42">
        <w:t>de</w:t>
      </w:r>
      <w:r w:rsidRPr="003B5B42">
        <w:rPr>
          <w:spacing w:val="49"/>
        </w:rPr>
        <w:t xml:space="preserve"> </w:t>
      </w:r>
      <w:r w:rsidRPr="003B5B42">
        <w:t>perigos</w:t>
      </w:r>
      <w:r w:rsidRPr="003B5B42">
        <w:rPr>
          <w:spacing w:val="51"/>
        </w:rPr>
        <w:t xml:space="preserve"> </w:t>
      </w:r>
      <w:r w:rsidRPr="003B5B42">
        <w:t>e</w:t>
      </w:r>
      <w:r w:rsidRPr="003B5B42">
        <w:rPr>
          <w:spacing w:val="51"/>
        </w:rPr>
        <w:t xml:space="preserve"> </w:t>
      </w:r>
      <w:r w:rsidRPr="003B5B42">
        <w:t>avaliação</w:t>
      </w:r>
      <w:r w:rsidRPr="003B5B42">
        <w:rPr>
          <w:spacing w:val="52"/>
        </w:rPr>
        <w:t xml:space="preserve"> </w:t>
      </w:r>
      <w:r w:rsidRPr="003B5B42">
        <w:t>de</w:t>
      </w:r>
      <w:r w:rsidRPr="003B5B42">
        <w:rPr>
          <w:spacing w:val="51"/>
        </w:rPr>
        <w:t xml:space="preserve"> </w:t>
      </w:r>
      <w:r w:rsidRPr="003B5B42">
        <w:t>riscos,</w:t>
      </w:r>
      <w:r w:rsidRPr="003B5B42">
        <w:rPr>
          <w:spacing w:val="51"/>
        </w:rPr>
        <w:t xml:space="preserve"> </w:t>
      </w:r>
      <w:r w:rsidRPr="003B5B42">
        <w:t>com</w:t>
      </w:r>
      <w:r w:rsidRPr="003B5B42">
        <w:rPr>
          <w:spacing w:val="50"/>
        </w:rPr>
        <w:t xml:space="preserve"> </w:t>
      </w:r>
      <w:r w:rsidRPr="003B5B42">
        <w:t>base</w:t>
      </w:r>
      <w:r w:rsidRPr="003B5B42">
        <w:rPr>
          <w:spacing w:val="51"/>
        </w:rPr>
        <w:t xml:space="preserve"> </w:t>
      </w:r>
      <w:r w:rsidRPr="003B5B42">
        <w:t>em</w:t>
      </w:r>
      <w:r w:rsidRPr="003B5B42">
        <w:rPr>
          <w:spacing w:val="50"/>
        </w:rPr>
        <w:t xml:space="preserve"> </w:t>
      </w:r>
      <w:r w:rsidRPr="003B5B42">
        <w:t>uma</w:t>
      </w:r>
      <w:r w:rsidRPr="003B5B42">
        <w:rPr>
          <w:spacing w:val="-72"/>
        </w:rPr>
        <w:t xml:space="preserve"> </w:t>
      </w:r>
      <w:r w:rsidRPr="003B5B42">
        <w:t>metodologia</w:t>
      </w:r>
      <w:r w:rsidRPr="003B5B42">
        <w:rPr>
          <w:spacing w:val="1"/>
        </w:rPr>
        <w:t xml:space="preserve"> </w:t>
      </w:r>
      <w:r w:rsidRPr="003B5B42">
        <w:t>internacionalmente</w:t>
      </w:r>
      <w:r w:rsidRPr="003B5B42">
        <w:rPr>
          <w:spacing w:val="1"/>
        </w:rPr>
        <w:t xml:space="preserve"> </w:t>
      </w:r>
      <w:r w:rsidRPr="003B5B42">
        <w:t>reconhecida para a</w:t>
      </w:r>
      <w:r w:rsidRPr="003B5B42">
        <w:rPr>
          <w:spacing w:val="1"/>
        </w:rPr>
        <w:t xml:space="preserve"> </w:t>
      </w:r>
      <w:r w:rsidRPr="003B5B42">
        <w:t>avaliação da probabilidade e</w:t>
      </w:r>
      <w:r w:rsidRPr="003B5B42">
        <w:rPr>
          <w:spacing w:val="-72"/>
        </w:rPr>
        <w:t xml:space="preserve"> </w:t>
      </w:r>
      <w:r w:rsidRPr="003B5B42">
        <w:t>consequência</w:t>
      </w:r>
      <w:r w:rsidRPr="003B5B42">
        <w:rPr>
          <w:spacing w:val="-7"/>
        </w:rPr>
        <w:t xml:space="preserve"> </w:t>
      </w:r>
      <w:r w:rsidRPr="003B5B42">
        <w:t>dos</w:t>
      </w:r>
      <w:r w:rsidRPr="003B5B42">
        <w:rPr>
          <w:spacing w:val="-7"/>
        </w:rPr>
        <w:t xml:space="preserve"> </w:t>
      </w:r>
      <w:r w:rsidRPr="003B5B42">
        <w:t>riscos</w:t>
      </w:r>
      <w:r w:rsidRPr="003B5B42">
        <w:rPr>
          <w:spacing w:val="-8"/>
        </w:rPr>
        <w:t xml:space="preserve"> </w:t>
      </w:r>
      <w:r w:rsidRPr="003B5B42">
        <w:t>avaliados.</w:t>
      </w:r>
    </w:p>
    <w:p w14:paraId="6F318AD3" w14:textId="77777777" w:rsidR="008150C3" w:rsidRPr="003B5B42" w:rsidRDefault="001743A5" w:rsidP="001E6E27">
      <w:pPr>
        <w:pStyle w:val="Corpodetexto"/>
      </w:pPr>
      <w:r w:rsidRPr="003B5B42">
        <w:t>Os</w:t>
      </w:r>
      <w:r w:rsidRPr="003B5B42">
        <w:rPr>
          <w:spacing w:val="-6"/>
        </w:rPr>
        <w:t xml:space="preserve"> </w:t>
      </w:r>
      <w:r w:rsidRPr="003B5B42">
        <w:t>principais</w:t>
      </w:r>
      <w:r w:rsidRPr="003B5B42">
        <w:rPr>
          <w:spacing w:val="-7"/>
        </w:rPr>
        <w:t xml:space="preserve"> </w:t>
      </w:r>
      <w:r w:rsidRPr="003B5B42">
        <w:t>requisitos</w:t>
      </w:r>
      <w:r w:rsidRPr="003B5B42">
        <w:rPr>
          <w:spacing w:val="-9"/>
        </w:rPr>
        <w:t xml:space="preserve"> </w:t>
      </w:r>
      <w:r w:rsidRPr="003B5B42">
        <w:t>relacionados</w:t>
      </w:r>
      <w:r w:rsidRPr="003B5B42">
        <w:rPr>
          <w:spacing w:val="-6"/>
        </w:rPr>
        <w:t xml:space="preserve"> </w:t>
      </w:r>
      <w:r w:rsidRPr="003B5B42">
        <w:t>à</w:t>
      </w:r>
      <w:r w:rsidRPr="003B5B42">
        <w:rPr>
          <w:spacing w:val="-8"/>
        </w:rPr>
        <w:t xml:space="preserve"> </w:t>
      </w:r>
      <w:r w:rsidRPr="003B5B42">
        <w:t>operação</w:t>
      </w:r>
      <w:r w:rsidRPr="003B5B42">
        <w:rPr>
          <w:spacing w:val="-5"/>
        </w:rPr>
        <w:t xml:space="preserve"> </w:t>
      </w:r>
      <w:r w:rsidRPr="003B5B42">
        <w:t>de</w:t>
      </w:r>
      <w:r w:rsidRPr="003B5B42">
        <w:rPr>
          <w:spacing w:val="-4"/>
        </w:rPr>
        <w:t xml:space="preserve"> </w:t>
      </w:r>
      <w:r w:rsidRPr="003B5B42">
        <w:t>canteiros</w:t>
      </w:r>
      <w:r w:rsidRPr="003B5B42">
        <w:rPr>
          <w:spacing w:val="-6"/>
        </w:rPr>
        <w:t xml:space="preserve"> </w:t>
      </w:r>
      <w:r w:rsidRPr="003B5B42">
        <w:t>de</w:t>
      </w:r>
      <w:r w:rsidRPr="003B5B42">
        <w:rPr>
          <w:spacing w:val="-4"/>
        </w:rPr>
        <w:t xml:space="preserve"> </w:t>
      </w:r>
      <w:r w:rsidRPr="003B5B42">
        <w:t>obras</w:t>
      </w:r>
      <w:r w:rsidRPr="003B5B42">
        <w:rPr>
          <w:spacing w:val="-6"/>
        </w:rPr>
        <w:t xml:space="preserve"> </w:t>
      </w:r>
      <w:r w:rsidRPr="003B5B42">
        <w:t>e</w:t>
      </w:r>
      <w:r w:rsidRPr="003B5B42">
        <w:rPr>
          <w:spacing w:val="-4"/>
        </w:rPr>
        <w:t xml:space="preserve"> </w:t>
      </w:r>
      <w:r w:rsidRPr="003B5B42">
        <w:t>instalações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definitivas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Projeto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são:</w:t>
      </w:r>
    </w:p>
    <w:p w14:paraId="5AA7B07B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rPr>
          <w:w w:val="105"/>
        </w:rPr>
        <w:t>Integridade das estruturas do ambiente de trabalho, que devem ser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projetadas para serem fáceis de limpar, possuir boas características de</w:t>
      </w:r>
      <w:r w:rsidRPr="003B5B42">
        <w:rPr>
          <w:spacing w:val="1"/>
          <w:w w:val="105"/>
        </w:rPr>
        <w:t xml:space="preserve"> </w:t>
      </w:r>
      <w:r w:rsidRPr="003B5B42">
        <w:t>conforto</w:t>
      </w:r>
      <w:r w:rsidRPr="003B5B42">
        <w:rPr>
          <w:spacing w:val="-4"/>
        </w:rPr>
        <w:t xml:space="preserve"> </w:t>
      </w:r>
      <w:r w:rsidRPr="003B5B42">
        <w:t>térmico,</w:t>
      </w:r>
      <w:r w:rsidRPr="003B5B42">
        <w:rPr>
          <w:spacing w:val="-3"/>
        </w:rPr>
        <w:t xml:space="preserve"> </w:t>
      </w:r>
      <w:r w:rsidRPr="003B5B42">
        <w:t>iluminação,</w:t>
      </w:r>
      <w:r w:rsidRPr="003B5B42">
        <w:rPr>
          <w:spacing w:val="-3"/>
        </w:rPr>
        <w:t xml:space="preserve"> </w:t>
      </w:r>
      <w:r w:rsidRPr="003B5B42">
        <w:t>acústica</w:t>
      </w:r>
      <w:r w:rsidRPr="003B5B42">
        <w:rPr>
          <w:spacing w:val="-3"/>
        </w:rPr>
        <w:t xml:space="preserve"> </w:t>
      </w:r>
      <w:r w:rsidRPr="003B5B42">
        <w:t>e</w:t>
      </w:r>
      <w:r w:rsidRPr="003B5B42">
        <w:rPr>
          <w:spacing w:val="-3"/>
        </w:rPr>
        <w:t xml:space="preserve"> </w:t>
      </w:r>
      <w:r w:rsidRPr="003B5B42">
        <w:t>resistência</w:t>
      </w:r>
      <w:r w:rsidRPr="003B5B42">
        <w:rPr>
          <w:spacing w:val="-3"/>
        </w:rPr>
        <w:t xml:space="preserve"> </w:t>
      </w:r>
      <w:r w:rsidRPr="003B5B42">
        <w:t>a</w:t>
      </w:r>
      <w:r w:rsidRPr="003B5B42">
        <w:rPr>
          <w:spacing w:val="-7"/>
        </w:rPr>
        <w:t xml:space="preserve"> </w:t>
      </w:r>
      <w:r w:rsidRPr="003B5B42">
        <w:t>propagação</w:t>
      </w:r>
      <w:r w:rsidRPr="003B5B42">
        <w:rPr>
          <w:spacing w:val="-3"/>
        </w:rPr>
        <w:t xml:space="preserve"> </w:t>
      </w:r>
      <w:r w:rsidRPr="003B5B42">
        <w:t>de</w:t>
      </w:r>
      <w:r w:rsidRPr="003B5B42">
        <w:rPr>
          <w:spacing w:val="-3"/>
        </w:rPr>
        <w:t xml:space="preserve"> </w:t>
      </w:r>
      <w:r w:rsidRPr="003B5B42">
        <w:t>chamas</w:t>
      </w:r>
      <w:r w:rsidRPr="003B5B42">
        <w:rPr>
          <w:spacing w:val="-73"/>
        </w:rPr>
        <w:t xml:space="preserve"> </w:t>
      </w:r>
      <w:r w:rsidRPr="003B5B42">
        <w:rPr>
          <w:w w:val="105"/>
        </w:rPr>
        <w:t>em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caso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incêndios;</w:t>
      </w:r>
    </w:p>
    <w:p w14:paraId="6E2A4F99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rPr>
          <w:i/>
          <w:w w:val="105"/>
        </w:rPr>
        <w:t xml:space="preserve">Layout </w:t>
      </w:r>
      <w:r w:rsidRPr="003B5B42">
        <w:rPr>
          <w:w w:val="105"/>
        </w:rPr>
        <w:t>e mobiliário ergonomicamente adequados, incluindo, sempre que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possível,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medidas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acessibilidade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a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deficientes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físicos;</w:t>
      </w:r>
    </w:p>
    <w:p w14:paraId="683C9684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Iluminação e sirenes para alertas de emergência, indicação de rotas de fuga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saídas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emergências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bem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dimensionadas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sinalizadas;</w:t>
      </w:r>
    </w:p>
    <w:p w14:paraId="7767428E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Requisitos para encerramento e desmobilização de instalações, em especial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naquelas onde são armazenados produtos químicos, resíduos sólidos 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líquidos,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instalações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serviço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saúde,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entre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outras;</w:t>
      </w:r>
    </w:p>
    <w:p w14:paraId="4F714469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rPr>
          <w:w w:val="105"/>
        </w:rPr>
        <w:t>Medidas de proteção passiva e ativa de instalações para prevenção e</w:t>
      </w:r>
      <w:r w:rsidRPr="003B5B42">
        <w:rPr>
          <w:spacing w:val="1"/>
          <w:w w:val="105"/>
        </w:rPr>
        <w:t xml:space="preserve"> </w:t>
      </w:r>
      <w:r w:rsidRPr="003B5B42">
        <w:t>combate a incêndios e explosões, tais como distanciamento de edificações,</w:t>
      </w:r>
      <w:r w:rsidRPr="003B5B42">
        <w:rPr>
          <w:spacing w:val="1"/>
        </w:rPr>
        <w:t xml:space="preserve"> </w:t>
      </w:r>
      <w:r w:rsidRPr="003B5B42">
        <w:t>segregação de instalações</w:t>
      </w:r>
      <w:r w:rsidRPr="003B5B42">
        <w:rPr>
          <w:spacing w:val="-1"/>
        </w:rPr>
        <w:t xml:space="preserve"> </w:t>
      </w:r>
      <w:r w:rsidRPr="003B5B42">
        <w:t>que contenham</w:t>
      </w:r>
      <w:r w:rsidRPr="003B5B42">
        <w:rPr>
          <w:spacing w:val="-2"/>
        </w:rPr>
        <w:t xml:space="preserve"> </w:t>
      </w:r>
      <w:r w:rsidRPr="003B5B42">
        <w:t>fontes</w:t>
      </w:r>
      <w:r w:rsidRPr="003B5B42">
        <w:rPr>
          <w:spacing w:val="-1"/>
        </w:rPr>
        <w:t xml:space="preserve"> </w:t>
      </w:r>
      <w:r w:rsidRPr="003B5B42">
        <w:t>perigosas, uso</w:t>
      </w:r>
      <w:r w:rsidRPr="003B5B42">
        <w:rPr>
          <w:spacing w:val="-4"/>
        </w:rPr>
        <w:t xml:space="preserve"> </w:t>
      </w:r>
      <w:r w:rsidRPr="003B5B42">
        <w:t>de</w:t>
      </w:r>
      <w:r w:rsidRPr="003B5B42">
        <w:rPr>
          <w:spacing w:val="-3"/>
        </w:rPr>
        <w:t xml:space="preserve"> </w:t>
      </w:r>
      <w:r w:rsidRPr="003B5B42">
        <w:t>divisória</w:t>
      </w:r>
    </w:p>
    <w:p w14:paraId="475A4FAE" w14:textId="77777777" w:rsidR="008150C3" w:rsidRPr="003B5B42" w:rsidRDefault="001743A5" w:rsidP="001E6E27">
      <w:pPr>
        <w:pStyle w:val="Corpodetexto"/>
      </w:pPr>
      <w:r w:rsidRPr="003B5B42">
        <w:t>/</w:t>
      </w:r>
      <w:r w:rsidRPr="003B5B42">
        <w:rPr>
          <w:spacing w:val="-10"/>
        </w:rPr>
        <w:t xml:space="preserve"> </w:t>
      </w:r>
      <w:r w:rsidRPr="003B5B42">
        <w:t>parede</w:t>
      </w:r>
      <w:r w:rsidRPr="003B5B42">
        <w:rPr>
          <w:spacing w:val="-9"/>
        </w:rPr>
        <w:t xml:space="preserve"> </w:t>
      </w:r>
      <w:r w:rsidRPr="003B5B42">
        <w:t>corta</w:t>
      </w:r>
      <w:r w:rsidRPr="003B5B42">
        <w:rPr>
          <w:spacing w:val="-12"/>
        </w:rPr>
        <w:t xml:space="preserve"> </w:t>
      </w:r>
      <w:r w:rsidRPr="003B5B42">
        <w:t>fogo,</w:t>
      </w:r>
      <w:r w:rsidRPr="003B5B42">
        <w:rPr>
          <w:spacing w:val="-6"/>
        </w:rPr>
        <w:t xml:space="preserve"> </w:t>
      </w:r>
      <w:r w:rsidRPr="003B5B42">
        <w:t>uso</w:t>
      </w:r>
      <w:r w:rsidRPr="003B5B42">
        <w:rPr>
          <w:spacing w:val="-10"/>
        </w:rPr>
        <w:t xml:space="preserve"> </w:t>
      </w:r>
      <w:r w:rsidRPr="003B5B42">
        <w:t>de</w:t>
      </w:r>
      <w:r w:rsidRPr="003B5B42">
        <w:rPr>
          <w:spacing w:val="-11"/>
        </w:rPr>
        <w:t xml:space="preserve"> </w:t>
      </w:r>
      <w:r w:rsidRPr="003B5B42">
        <w:t>rede</w:t>
      </w:r>
      <w:r w:rsidRPr="003B5B42">
        <w:rPr>
          <w:spacing w:val="-12"/>
        </w:rPr>
        <w:t xml:space="preserve"> </w:t>
      </w:r>
      <w:r w:rsidRPr="003B5B42">
        <w:t>de</w:t>
      </w:r>
      <w:r w:rsidRPr="003B5B42">
        <w:rPr>
          <w:spacing w:val="-12"/>
        </w:rPr>
        <w:t xml:space="preserve"> </w:t>
      </w:r>
      <w:r w:rsidRPr="003B5B42">
        <w:t>detectores</w:t>
      </w:r>
      <w:r w:rsidRPr="003B5B42">
        <w:rPr>
          <w:spacing w:val="-9"/>
        </w:rPr>
        <w:t xml:space="preserve"> </w:t>
      </w:r>
      <w:r w:rsidRPr="003B5B42">
        <w:t>de</w:t>
      </w:r>
      <w:r w:rsidRPr="003B5B42">
        <w:rPr>
          <w:spacing w:val="-12"/>
        </w:rPr>
        <w:t xml:space="preserve"> </w:t>
      </w:r>
      <w:r w:rsidRPr="003B5B42">
        <w:t>fumaça,</w:t>
      </w:r>
      <w:r w:rsidRPr="003B5B42">
        <w:rPr>
          <w:spacing w:val="-11"/>
        </w:rPr>
        <w:t xml:space="preserve"> </w:t>
      </w:r>
      <w:r w:rsidRPr="003B5B42">
        <w:t>sistema</w:t>
      </w:r>
      <w:r w:rsidRPr="003B5B42">
        <w:rPr>
          <w:spacing w:val="-12"/>
        </w:rPr>
        <w:t xml:space="preserve"> </w:t>
      </w:r>
      <w:r w:rsidRPr="003B5B42">
        <w:t>de</w:t>
      </w:r>
      <w:r w:rsidRPr="003B5B42">
        <w:rPr>
          <w:spacing w:val="-9"/>
        </w:rPr>
        <w:t xml:space="preserve"> </w:t>
      </w:r>
      <w:r w:rsidRPr="003B5B42">
        <w:t>alarme</w:t>
      </w:r>
      <w:r w:rsidRPr="003B5B42">
        <w:rPr>
          <w:spacing w:val="-73"/>
        </w:rPr>
        <w:t xml:space="preserve"> </w:t>
      </w:r>
      <w:r w:rsidRPr="003B5B42">
        <w:t>contra</w:t>
      </w:r>
      <w:r w:rsidRPr="003B5B42">
        <w:rPr>
          <w:spacing w:val="-8"/>
        </w:rPr>
        <w:t xml:space="preserve"> </w:t>
      </w:r>
      <w:r w:rsidRPr="003B5B42">
        <w:t>incêndio</w:t>
      </w:r>
      <w:r w:rsidRPr="003B5B42">
        <w:rPr>
          <w:spacing w:val="-7"/>
        </w:rPr>
        <w:t xml:space="preserve"> </w:t>
      </w:r>
      <w:r w:rsidRPr="003B5B42">
        <w:t>e</w:t>
      </w:r>
      <w:r w:rsidRPr="003B5B42">
        <w:rPr>
          <w:spacing w:val="-9"/>
        </w:rPr>
        <w:t xml:space="preserve"> </w:t>
      </w:r>
      <w:r w:rsidRPr="003B5B42">
        <w:t>rede</w:t>
      </w:r>
      <w:r w:rsidRPr="003B5B42">
        <w:rPr>
          <w:spacing w:val="-11"/>
        </w:rPr>
        <w:t xml:space="preserve"> </w:t>
      </w:r>
      <w:r w:rsidRPr="003B5B42">
        <w:t>de</w:t>
      </w:r>
      <w:r w:rsidRPr="003B5B42">
        <w:rPr>
          <w:spacing w:val="-7"/>
        </w:rPr>
        <w:t xml:space="preserve"> </w:t>
      </w:r>
      <w:r w:rsidRPr="003B5B42">
        <w:t>hidrantes</w:t>
      </w:r>
      <w:r w:rsidRPr="003B5B42">
        <w:rPr>
          <w:spacing w:val="-8"/>
        </w:rPr>
        <w:t xml:space="preserve"> </w:t>
      </w:r>
      <w:r w:rsidRPr="003B5B42">
        <w:t>e/ou</w:t>
      </w:r>
      <w:r w:rsidRPr="003B5B42">
        <w:rPr>
          <w:spacing w:val="-9"/>
        </w:rPr>
        <w:t xml:space="preserve"> </w:t>
      </w:r>
      <w:r w:rsidRPr="003B5B42">
        <w:t>extintores</w:t>
      </w:r>
      <w:r w:rsidRPr="003B5B42">
        <w:rPr>
          <w:spacing w:val="-7"/>
        </w:rPr>
        <w:t xml:space="preserve"> </w:t>
      </w:r>
      <w:r w:rsidRPr="003B5B42">
        <w:t>de</w:t>
      </w:r>
      <w:r w:rsidRPr="003B5B42">
        <w:rPr>
          <w:spacing w:val="-7"/>
        </w:rPr>
        <w:t xml:space="preserve"> </w:t>
      </w:r>
      <w:r w:rsidRPr="003B5B42">
        <w:t>incêndios,</w:t>
      </w:r>
      <w:r w:rsidRPr="003B5B42">
        <w:rPr>
          <w:spacing w:val="-7"/>
        </w:rPr>
        <w:t xml:space="preserve"> </w:t>
      </w:r>
      <w:r w:rsidRPr="003B5B42">
        <w:t>etc;</w:t>
      </w:r>
    </w:p>
    <w:p w14:paraId="6EAF9063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Instalações sanitárias e áreas de vivência adequadamente dimensionadas e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operadas;</w:t>
      </w:r>
    </w:p>
    <w:p w14:paraId="60431F6C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Fornecimento</w:t>
      </w:r>
      <w:r w:rsidRPr="003B5B42">
        <w:rPr>
          <w:spacing w:val="-2"/>
        </w:rPr>
        <w:t xml:space="preserve"> </w:t>
      </w:r>
      <w:r w:rsidRPr="003B5B42">
        <w:t>de</w:t>
      </w:r>
      <w:r w:rsidRPr="003B5B42">
        <w:rPr>
          <w:spacing w:val="-2"/>
        </w:rPr>
        <w:t xml:space="preserve"> </w:t>
      </w:r>
      <w:r w:rsidRPr="003B5B42">
        <w:t>água</w:t>
      </w:r>
      <w:r w:rsidRPr="003B5B42">
        <w:rPr>
          <w:spacing w:val="-4"/>
        </w:rPr>
        <w:t xml:space="preserve"> </w:t>
      </w:r>
      <w:r w:rsidRPr="003B5B42">
        <w:t>potável;</w:t>
      </w:r>
    </w:p>
    <w:p w14:paraId="0A195D03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Instalações</w:t>
      </w:r>
      <w:r w:rsidRPr="003B5B42">
        <w:rPr>
          <w:spacing w:val="29"/>
        </w:rPr>
        <w:t xml:space="preserve"> </w:t>
      </w:r>
      <w:r w:rsidRPr="003B5B42">
        <w:t>de</w:t>
      </w:r>
      <w:r w:rsidRPr="003B5B42">
        <w:rPr>
          <w:spacing w:val="30"/>
        </w:rPr>
        <w:t xml:space="preserve"> </w:t>
      </w:r>
      <w:r w:rsidRPr="003B5B42">
        <w:t>cozinha</w:t>
      </w:r>
      <w:r w:rsidRPr="003B5B42">
        <w:rPr>
          <w:spacing w:val="30"/>
        </w:rPr>
        <w:t xml:space="preserve"> </w:t>
      </w:r>
      <w:r w:rsidRPr="003B5B42">
        <w:t>e</w:t>
      </w:r>
      <w:r w:rsidRPr="003B5B42">
        <w:rPr>
          <w:spacing w:val="30"/>
        </w:rPr>
        <w:t xml:space="preserve"> </w:t>
      </w:r>
      <w:r w:rsidRPr="003B5B42">
        <w:t>refeitórios</w:t>
      </w:r>
      <w:r w:rsidRPr="003B5B42">
        <w:rPr>
          <w:spacing w:val="29"/>
        </w:rPr>
        <w:t xml:space="preserve"> </w:t>
      </w:r>
      <w:r w:rsidRPr="003B5B42">
        <w:t>adequadamente</w:t>
      </w:r>
      <w:r w:rsidRPr="003B5B42">
        <w:rPr>
          <w:spacing w:val="32"/>
        </w:rPr>
        <w:t xml:space="preserve"> </w:t>
      </w:r>
      <w:r w:rsidRPr="003B5B42">
        <w:t>dimensionadas</w:t>
      </w:r>
      <w:r w:rsidRPr="003B5B42">
        <w:rPr>
          <w:spacing w:val="29"/>
        </w:rPr>
        <w:t xml:space="preserve"> </w:t>
      </w:r>
      <w:r w:rsidRPr="003B5B42">
        <w:t>e</w:t>
      </w:r>
      <w:r w:rsidRPr="003B5B42">
        <w:rPr>
          <w:spacing w:val="-72"/>
        </w:rPr>
        <w:t xml:space="preserve"> </w:t>
      </w:r>
      <w:r w:rsidRPr="003B5B42">
        <w:t>operadas;</w:t>
      </w:r>
    </w:p>
    <w:p w14:paraId="0A11E95A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Fornecimento</w:t>
      </w:r>
      <w:r w:rsidRPr="003B5B42">
        <w:rPr>
          <w:spacing w:val="48"/>
        </w:rPr>
        <w:t xml:space="preserve"> </w:t>
      </w:r>
      <w:r w:rsidRPr="003B5B42">
        <w:t>de</w:t>
      </w:r>
      <w:r w:rsidRPr="003B5B42">
        <w:rPr>
          <w:spacing w:val="48"/>
        </w:rPr>
        <w:t xml:space="preserve"> </w:t>
      </w:r>
      <w:r w:rsidRPr="003B5B42">
        <w:t>recursos</w:t>
      </w:r>
      <w:r w:rsidRPr="003B5B42">
        <w:rPr>
          <w:spacing w:val="48"/>
        </w:rPr>
        <w:t xml:space="preserve"> </w:t>
      </w:r>
      <w:r w:rsidRPr="003B5B42">
        <w:t>humanos,</w:t>
      </w:r>
      <w:r w:rsidRPr="003B5B42">
        <w:rPr>
          <w:spacing w:val="48"/>
        </w:rPr>
        <w:t xml:space="preserve"> </w:t>
      </w:r>
      <w:r w:rsidRPr="003B5B42">
        <w:t>materiais</w:t>
      </w:r>
      <w:r w:rsidRPr="003B5B42">
        <w:rPr>
          <w:spacing w:val="47"/>
        </w:rPr>
        <w:t xml:space="preserve"> </w:t>
      </w:r>
      <w:r w:rsidRPr="003B5B42">
        <w:t>e</w:t>
      </w:r>
      <w:r w:rsidRPr="003B5B42">
        <w:rPr>
          <w:spacing w:val="48"/>
        </w:rPr>
        <w:t xml:space="preserve"> </w:t>
      </w:r>
      <w:r w:rsidRPr="003B5B42">
        <w:t>metodológicos</w:t>
      </w:r>
      <w:r w:rsidRPr="003B5B42">
        <w:rPr>
          <w:spacing w:val="48"/>
        </w:rPr>
        <w:t xml:space="preserve"> </w:t>
      </w:r>
      <w:r w:rsidRPr="003B5B42">
        <w:t>para</w:t>
      </w:r>
      <w:r w:rsidRPr="003B5B42">
        <w:rPr>
          <w:spacing w:val="-72"/>
        </w:rPr>
        <w:t xml:space="preserve"> </w:t>
      </w:r>
      <w:r w:rsidRPr="003B5B42">
        <w:t>atendimento</w:t>
      </w:r>
      <w:r w:rsidRPr="003B5B42">
        <w:rPr>
          <w:spacing w:val="-6"/>
        </w:rPr>
        <w:t xml:space="preserve"> </w:t>
      </w:r>
      <w:r w:rsidRPr="003B5B42">
        <w:t>a</w:t>
      </w:r>
      <w:r w:rsidRPr="003B5B42">
        <w:rPr>
          <w:spacing w:val="-7"/>
        </w:rPr>
        <w:t xml:space="preserve"> </w:t>
      </w:r>
      <w:r w:rsidRPr="003B5B42">
        <w:t>primeiros</w:t>
      </w:r>
      <w:r w:rsidRPr="003B5B42">
        <w:rPr>
          <w:spacing w:val="-6"/>
        </w:rPr>
        <w:t xml:space="preserve"> </w:t>
      </w:r>
      <w:r w:rsidRPr="003B5B42">
        <w:t>socorros</w:t>
      </w:r>
      <w:r w:rsidRPr="003B5B42">
        <w:rPr>
          <w:spacing w:val="-7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emergências</w:t>
      </w:r>
      <w:r w:rsidRPr="003B5B42">
        <w:rPr>
          <w:spacing w:val="-6"/>
        </w:rPr>
        <w:t xml:space="preserve"> </w:t>
      </w:r>
      <w:r w:rsidRPr="003B5B42">
        <w:t>médicas;</w:t>
      </w:r>
    </w:p>
    <w:p w14:paraId="6C31CA14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Instalação</w:t>
      </w:r>
      <w:r w:rsidRPr="003B5B42">
        <w:rPr>
          <w:spacing w:val="-14"/>
        </w:rPr>
        <w:t xml:space="preserve"> </w:t>
      </w:r>
      <w:r w:rsidRPr="003B5B42">
        <w:t>de</w:t>
      </w:r>
      <w:r w:rsidRPr="003B5B42">
        <w:rPr>
          <w:spacing w:val="-11"/>
        </w:rPr>
        <w:t xml:space="preserve"> </w:t>
      </w:r>
      <w:r w:rsidRPr="003B5B42">
        <w:t>ventilação</w:t>
      </w:r>
      <w:r w:rsidRPr="003B5B42">
        <w:rPr>
          <w:spacing w:val="-10"/>
        </w:rPr>
        <w:t xml:space="preserve"> </w:t>
      </w:r>
      <w:r w:rsidRPr="003B5B42">
        <w:t>geral</w:t>
      </w:r>
      <w:r w:rsidRPr="003B5B42">
        <w:rPr>
          <w:spacing w:val="-12"/>
        </w:rPr>
        <w:t xml:space="preserve"> </w:t>
      </w:r>
      <w:r w:rsidRPr="003B5B42">
        <w:t>exaustora</w:t>
      </w:r>
      <w:r w:rsidRPr="003B5B42">
        <w:rPr>
          <w:spacing w:val="-13"/>
        </w:rPr>
        <w:t xml:space="preserve"> </w:t>
      </w:r>
      <w:r w:rsidRPr="003B5B42">
        <w:t>/</w:t>
      </w:r>
      <w:r w:rsidRPr="003B5B42">
        <w:rPr>
          <w:spacing w:val="-11"/>
        </w:rPr>
        <w:t xml:space="preserve"> </w:t>
      </w:r>
      <w:r w:rsidRPr="003B5B42">
        <w:t>diluidora</w:t>
      </w:r>
      <w:r w:rsidRPr="003B5B42">
        <w:rPr>
          <w:spacing w:val="-11"/>
        </w:rPr>
        <w:t xml:space="preserve"> </w:t>
      </w:r>
      <w:r w:rsidRPr="003B5B42">
        <w:t>em</w:t>
      </w:r>
      <w:r w:rsidRPr="003B5B42">
        <w:rPr>
          <w:spacing w:val="-13"/>
        </w:rPr>
        <w:t xml:space="preserve"> </w:t>
      </w:r>
      <w:r w:rsidRPr="003B5B42">
        <w:t>ambientes</w:t>
      </w:r>
      <w:r w:rsidRPr="003B5B42">
        <w:rPr>
          <w:spacing w:val="-12"/>
        </w:rPr>
        <w:t xml:space="preserve"> </w:t>
      </w:r>
      <w:r w:rsidRPr="003B5B42">
        <w:t>confinados</w:t>
      </w:r>
      <w:r w:rsidRPr="003B5B42">
        <w:rPr>
          <w:spacing w:val="-72"/>
        </w:rPr>
        <w:t xml:space="preserve"> </w:t>
      </w:r>
      <w:r w:rsidRPr="003B5B42">
        <w:t>ou</w:t>
      </w:r>
      <w:r w:rsidRPr="003B5B42">
        <w:rPr>
          <w:spacing w:val="-8"/>
        </w:rPr>
        <w:t xml:space="preserve"> </w:t>
      </w:r>
      <w:r w:rsidRPr="003B5B42">
        <w:t>enclausurados.</w:t>
      </w:r>
    </w:p>
    <w:p w14:paraId="4D225DCC" w14:textId="77777777" w:rsidR="008150C3" w:rsidRPr="003B5B42" w:rsidRDefault="001743A5" w:rsidP="001E6E27">
      <w:pPr>
        <w:pStyle w:val="Corpodetexto"/>
      </w:pPr>
      <w:r w:rsidRPr="003B5B42">
        <w:t>Os</w:t>
      </w:r>
      <w:r w:rsidRPr="003B5B42">
        <w:rPr>
          <w:spacing w:val="15"/>
        </w:rPr>
        <w:t xml:space="preserve"> </w:t>
      </w:r>
      <w:r w:rsidRPr="003B5B42">
        <w:t>principais</w:t>
      </w:r>
      <w:r w:rsidRPr="003B5B42">
        <w:rPr>
          <w:spacing w:val="13"/>
        </w:rPr>
        <w:t xml:space="preserve"> </w:t>
      </w:r>
      <w:r w:rsidRPr="003B5B42">
        <w:t>requisitos</w:t>
      </w:r>
      <w:r w:rsidRPr="003B5B42">
        <w:rPr>
          <w:spacing w:val="15"/>
        </w:rPr>
        <w:t xml:space="preserve"> </w:t>
      </w:r>
      <w:r w:rsidRPr="003B5B42">
        <w:t>de</w:t>
      </w:r>
      <w:r w:rsidRPr="003B5B42">
        <w:rPr>
          <w:spacing w:val="15"/>
        </w:rPr>
        <w:t xml:space="preserve"> </w:t>
      </w:r>
      <w:r w:rsidRPr="003B5B42">
        <w:t>treinamento</w:t>
      </w:r>
      <w:r w:rsidRPr="003B5B42">
        <w:rPr>
          <w:spacing w:val="15"/>
        </w:rPr>
        <w:t xml:space="preserve"> </w:t>
      </w:r>
      <w:r w:rsidRPr="003B5B42">
        <w:t>na</w:t>
      </w:r>
      <w:r w:rsidRPr="003B5B42">
        <w:rPr>
          <w:spacing w:val="13"/>
        </w:rPr>
        <w:t xml:space="preserve"> </w:t>
      </w:r>
      <w:r w:rsidRPr="003B5B42">
        <w:t>área</w:t>
      </w:r>
      <w:r w:rsidRPr="003B5B42">
        <w:rPr>
          <w:spacing w:val="16"/>
        </w:rPr>
        <w:t xml:space="preserve"> </w:t>
      </w:r>
      <w:r w:rsidRPr="003B5B42">
        <w:t>de</w:t>
      </w:r>
      <w:r w:rsidRPr="003B5B42">
        <w:rPr>
          <w:spacing w:val="13"/>
        </w:rPr>
        <w:t xml:space="preserve"> </w:t>
      </w:r>
      <w:r w:rsidRPr="003B5B42">
        <w:t>Saúde</w:t>
      </w:r>
      <w:r w:rsidRPr="003B5B42">
        <w:rPr>
          <w:spacing w:val="12"/>
        </w:rPr>
        <w:t xml:space="preserve"> </w:t>
      </w:r>
      <w:r w:rsidRPr="003B5B42">
        <w:t>e</w:t>
      </w:r>
      <w:r w:rsidRPr="003B5B42">
        <w:rPr>
          <w:spacing w:val="15"/>
        </w:rPr>
        <w:t xml:space="preserve"> </w:t>
      </w:r>
      <w:r w:rsidRPr="003B5B42">
        <w:t>Segurança</w:t>
      </w:r>
      <w:r w:rsidRPr="003B5B42">
        <w:rPr>
          <w:spacing w:val="15"/>
        </w:rPr>
        <w:t xml:space="preserve"> </w:t>
      </w:r>
      <w:r w:rsidRPr="003B5B42">
        <w:t>requeridos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pelas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Diretrizes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Gerais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EHS</w:t>
      </w:r>
      <w:r w:rsidRPr="003B5B42">
        <w:rPr>
          <w:spacing w:val="-11"/>
          <w:w w:val="105"/>
        </w:rPr>
        <w:t xml:space="preserve"> </w:t>
      </w:r>
      <w:r w:rsidRPr="003B5B42">
        <w:rPr>
          <w:w w:val="105"/>
        </w:rPr>
        <w:t>da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IFC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são:</w:t>
      </w:r>
    </w:p>
    <w:p w14:paraId="3A7530C1" w14:textId="77777777" w:rsidR="008150C3" w:rsidRDefault="001743A5" w:rsidP="00385021">
      <w:pPr>
        <w:pStyle w:val="PargrafodaLista"/>
        <w:numPr>
          <w:ilvl w:val="0"/>
          <w:numId w:val="28"/>
        </w:numPr>
      </w:pPr>
      <w:r w:rsidRPr="003B5B42">
        <w:rPr>
          <w:w w:val="105"/>
        </w:rPr>
        <w:t>Treinamentos</w:t>
      </w:r>
      <w:r w:rsidRPr="003B5B42">
        <w:rPr>
          <w:spacing w:val="2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4"/>
          <w:w w:val="105"/>
        </w:rPr>
        <w:t xml:space="preserve"> </w:t>
      </w:r>
      <w:r w:rsidRPr="003B5B42">
        <w:rPr>
          <w:w w:val="105"/>
        </w:rPr>
        <w:t>integração</w:t>
      </w:r>
      <w:r w:rsidRPr="003B5B42">
        <w:rPr>
          <w:spacing w:val="4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4"/>
          <w:w w:val="105"/>
        </w:rPr>
        <w:t xml:space="preserve"> </w:t>
      </w:r>
      <w:r w:rsidRPr="003B5B42">
        <w:rPr>
          <w:w w:val="105"/>
        </w:rPr>
        <w:t>específicos</w:t>
      </w:r>
      <w:r w:rsidRPr="003B5B42">
        <w:rPr>
          <w:spacing w:val="3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5"/>
          <w:w w:val="105"/>
        </w:rPr>
        <w:t xml:space="preserve"> </w:t>
      </w:r>
      <w:r w:rsidRPr="003B5B42">
        <w:rPr>
          <w:w w:val="105"/>
        </w:rPr>
        <w:t>Segurança</w:t>
      </w:r>
      <w:r w:rsidRPr="003B5B42">
        <w:rPr>
          <w:spacing w:val="4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4"/>
          <w:w w:val="105"/>
        </w:rPr>
        <w:t xml:space="preserve"> </w:t>
      </w:r>
      <w:r w:rsidRPr="003B5B42">
        <w:rPr>
          <w:w w:val="105"/>
        </w:rPr>
        <w:t>Saúde</w:t>
      </w:r>
      <w:r w:rsidRPr="003B5B42">
        <w:rPr>
          <w:spacing w:val="4"/>
          <w:w w:val="105"/>
        </w:rPr>
        <w:t xml:space="preserve"> </w:t>
      </w:r>
      <w:r w:rsidRPr="003B5B42">
        <w:rPr>
          <w:w w:val="105"/>
        </w:rPr>
        <w:t>para</w:t>
      </w:r>
      <w:r w:rsidRPr="003B5B42">
        <w:rPr>
          <w:spacing w:val="2"/>
          <w:w w:val="105"/>
        </w:rPr>
        <w:t xml:space="preserve"> </w:t>
      </w:r>
      <w:r w:rsidRPr="003B5B42">
        <w:rPr>
          <w:w w:val="105"/>
        </w:rPr>
        <w:t>os</w:t>
      </w:r>
      <w:r w:rsidRPr="003B5B42">
        <w:rPr>
          <w:spacing w:val="-75"/>
          <w:w w:val="105"/>
        </w:rPr>
        <w:t xml:space="preserve"> </w:t>
      </w:r>
      <w:r w:rsidRPr="003B5B42">
        <w:rPr>
          <w:w w:val="105"/>
        </w:rPr>
        <w:t>trabalhadores</w:t>
      </w:r>
      <w:r>
        <w:rPr>
          <w:w w:val="105"/>
        </w:rPr>
        <w:t>;</w:t>
      </w:r>
    </w:p>
    <w:p w14:paraId="3CDC2731" w14:textId="77777777" w:rsidR="008150C3" w:rsidRDefault="008150C3">
      <w:pPr>
        <w:spacing w:line="264" w:lineRule="auto"/>
        <w:rPr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4D85CCA" w14:textId="77777777" w:rsidR="008150C3" w:rsidRDefault="008150C3" w:rsidP="001E6E27">
      <w:pPr>
        <w:pStyle w:val="Corpodetexto"/>
      </w:pPr>
    </w:p>
    <w:p w14:paraId="5B6C90FD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Orientação</w:t>
      </w:r>
      <w:r w:rsidRPr="003B5B42">
        <w:rPr>
          <w:spacing w:val="2"/>
        </w:rPr>
        <w:t xml:space="preserve"> </w:t>
      </w:r>
      <w:r w:rsidRPr="003B5B42">
        <w:t>e acompanhamento</w:t>
      </w:r>
      <w:r w:rsidRPr="003B5B42">
        <w:rPr>
          <w:spacing w:val="2"/>
        </w:rPr>
        <w:t xml:space="preserve"> </w:t>
      </w:r>
      <w:r w:rsidRPr="003B5B42">
        <w:t>de</w:t>
      </w:r>
      <w:r w:rsidRPr="003B5B42">
        <w:rPr>
          <w:spacing w:val="2"/>
        </w:rPr>
        <w:t xml:space="preserve"> </w:t>
      </w:r>
      <w:r w:rsidRPr="003B5B42">
        <w:t>visitantes;</w:t>
      </w:r>
    </w:p>
    <w:p w14:paraId="6F03316B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Isolamento / identificação de áreas de risco (físicos, químicos, biológicos e</w:t>
      </w:r>
      <w:r w:rsidRPr="003B5B42">
        <w:rPr>
          <w:spacing w:val="1"/>
        </w:rPr>
        <w:t xml:space="preserve"> </w:t>
      </w:r>
      <w:r w:rsidRPr="003B5B42">
        <w:t>radiológicos);</w:t>
      </w:r>
    </w:p>
    <w:p w14:paraId="688BCB35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rPr>
          <w:w w:val="105"/>
        </w:rPr>
        <w:t>Sinalização de advertência e controle de acesso em áreas com riscos</w:t>
      </w:r>
      <w:r w:rsidRPr="003B5B42">
        <w:rPr>
          <w:spacing w:val="1"/>
          <w:w w:val="105"/>
        </w:rPr>
        <w:t xml:space="preserve"> </w:t>
      </w:r>
      <w:r w:rsidRPr="003B5B42">
        <w:t>específicos, tais como: ruído, poeira, risco de acidentes com veículos, riscos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químicos,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riscos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incêndios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explosões,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riscos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elétricos,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etc.</w:t>
      </w:r>
    </w:p>
    <w:p w14:paraId="55FF9B7A" w14:textId="77777777" w:rsidR="008150C3" w:rsidRPr="003B5B42" w:rsidRDefault="001743A5" w:rsidP="001E6E27">
      <w:pPr>
        <w:pStyle w:val="Corpodetexto"/>
      </w:pPr>
      <w:r w:rsidRPr="003B5B42">
        <w:rPr>
          <w:w w:val="105"/>
        </w:rPr>
        <w:t>Com relação ao gerenciamento das exposições dos trabalhadores a riscos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ocupacionais diversos, as Diretrizes Gerais sobre EHS da IFC requerem que 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Cliente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assegure:</w:t>
      </w:r>
    </w:p>
    <w:p w14:paraId="49FC6E63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Gerenciamento de exposições ocupacionais a agentes físicos, com especial</w:t>
      </w:r>
      <w:r w:rsidRPr="003B5B42">
        <w:rPr>
          <w:spacing w:val="1"/>
        </w:rPr>
        <w:t xml:space="preserve"> </w:t>
      </w:r>
      <w:r w:rsidRPr="003B5B42">
        <w:t>atenção a: (</w:t>
      </w:r>
      <w:r w:rsidRPr="003B5B42">
        <w:rPr>
          <w:i/>
        </w:rPr>
        <w:t>i</w:t>
      </w:r>
      <w:r w:rsidRPr="003B5B42">
        <w:t>) ruído ocupacional; (</w:t>
      </w:r>
      <w:r w:rsidRPr="003B5B42">
        <w:rPr>
          <w:i/>
        </w:rPr>
        <w:t>ii</w:t>
      </w:r>
      <w:r w:rsidRPr="003B5B42">
        <w:t>) vibrações; (</w:t>
      </w:r>
      <w:r w:rsidRPr="003B5B42">
        <w:rPr>
          <w:i/>
        </w:rPr>
        <w:t>iii</w:t>
      </w:r>
      <w:r w:rsidRPr="003B5B42">
        <w:t>) riscos elétricos; (</w:t>
      </w:r>
      <w:r w:rsidRPr="003B5B42">
        <w:rPr>
          <w:i/>
        </w:rPr>
        <w:t>iv</w:t>
      </w:r>
      <w:r w:rsidRPr="003B5B42">
        <w:t>)</w:t>
      </w:r>
      <w:r w:rsidRPr="003B5B42">
        <w:rPr>
          <w:spacing w:val="1"/>
        </w:rPr>
        <w:t xml:space="preserve"> </w:t>
      </w:r>
      <w:r w:rsidRPr="003B5B42">
        <w:t>exposição a vapores metálicos e radiação não ionizante decorrentes de</w:t>
      </w:r>
      <w:r w:rsidRPr="003B5B42">
        <w:rPr>
          <w:spacing w:val="1"/>
        </w:rPr>
        <w:t xml:space="preserve"> </w:t>
      </w:r>
      <w:r w:rsidRPr="003B5B42">
        <w:t>serviços de solda e trabalhos a quente; (</w:t>
      </w:r>
      <w:r w:rsidRPr="003B5B42">
        <w:rPr>
          <w:i/>
        </w:rPr>
        <w:t>v</w:t>
      </w:r>
      <w:r w:rsidRPr="003B5B42">
        <w:t>) riscos de acidentes com veículos,</w:t>
      </w:r>
      <w:r w:rsidRPr="003B5B42">
        <w:rPr>
          <w:spacing w:val="-72"/>
        </w:rPr>
        <w:t xml:space="preserve"> </w:t>
      </w:r>
      <w:r w:rsidRPr="003B5B42">
        <w:t>máquinas e equipamentos em geral; (</w:t>
      </w:r>
      <w:r w:rsidRPr="003B5B42">
        <w:rPr>
          <w:i/>
        </w:rPr>
        <w:t>vi</w:t>
      </w:r>
      <w:r w:rsidRPr="003B5B42">
        <w:t>) aspectos ergonômicos no ambiente</w:t>
      </w:r>
      <w:r w:rsidRPr="003B5B42">
        <w:rPr>
          <w:spacing w:val="-72"/>
        </w:rPr>
        <w:t xml:space="preserve"> </w:t>
      </w:r>
      <w:r w:rsidRPr="003B5B42">
        <w:rPr>
          <w:spacing w:val="-1"/>
        </w:rPr>
        <w:t>de</w:t>
      </w:r>
      <w:r w:rsidRPr="003B5B42">
        <w:rPr>
          <w:spacing w:val="-15"/>
        </w:rPr>
        <w:t xml:space="preserve"> </w:t>
      </w:r>
      <w:r w:rsidRPr="003B5B42">
        <w:rPr>
          <w:spacing w:val="-1"/>
        </w:rPr>
        <w:t>trabalho,</w:t>
      </w:r>
      <w:r w:rsidRPr="003B5B42">
        <w:rPr>
          <w:spacing w:val="-15"/>
        </w:rPr>
        <w:t xml:space="preserve"> </w:t>
      </w:r>
      <w:r w:rsidRPr="003B5B42">
        <w:rPr>
          <w:spacing w:val="-1"/>
        </w:rPr>
        <w:t>tais</w:t>
      </w:r>
      <w:r w:rsidRPr="003B5B42">
        <w:rPr>
          <w:spacing w:val="-15"/>
        </w:rPr>
        <w:t xml:space="preserve"> </w:t>
      </w:r>
      <w:r w:rsidRPr="003B5B42">
        <w:rPr>
          <w:spacing w:val="-1"/>
        </w:rPr>
        <w:t>como</w:t>
      </w:r>
      <w:r w:rsidRPr="003B5B42">
        <w:rPr>
          <w:spacing w:val="-19"/>
        </w:rPr>
        <w:t xml:space="preserve"> </w:t>
      </w:r>
      <w:r w:rsidRPr="003B5B42">
        <w:rPr>
          <w:spacing w:val="-1"/>
        </w:rPr>
        <w:t>temperatura</w:t>
      </w:r>
      <w:r w:rsidRPr="003B5B42">
        <w:rPr>
          <w:spacing w:val="-14"/>
        </w:rPr>
        <w:t xml:space="preserve"> </w:t>
      </w:r>
      <w:r w:rsidRPr="003B5B42">
        <w:rPr>
          <w:spacing w:val="-1"/>
        </w:rPr>
        <w:t>de</w:t>
      </w:r>
      <w:r w:rsidRPr="003B5B42">
        <w:rPr>
          <w:spacing w:val="-15"/>
        </w:rPr>
        <w:t xml:space="preserve"> </w:t>
      </w:r>
      <w:r w:rsidRPr="003B5B42">
        <w:rPr>
          <w:spacing w:val="-1"/>
        </w:rPr>
        <w:t>conforto</w:t>
      </w:r>
      <w:r w:rsidRPr="003B5B42">
        <w:rPr>
          <w:spacing w:val="-14"/>
        </w:rPr>
        <w:t xml:space="preserve"> </w:t>
      </w:r>
      <w:r w:rsidRPr="003B5B42">
        <w:t>térmico,</w:t>
      </w:r>
      <w:r w:rsidRPr="003B5B42">
        <w:rPr>
          <w:spacing w:val="-17"/>
        </w:rPr>
        <w:t xml:space="preserve"> </w:t>
      </w:r>
      <w:r w:rsidRPr="003B5B42">
        <w:t>trabalhos</w:t>
      </w:r>
      <w:r w:rsidRPr="003B5B42">
        <w:rPr>
          <w:spacing w:val="-14"/>
        </w:rPr>
        <w:t xml:space="preserve"> </w:t>
      </w:r>
      <w:r w:rsidRPr="003B5B42">
        <w:t>repetitivos,</w:t>
      </w:r>
      <w:r w:rsidRPr="003B5B42">
        <w:rPr>
          <w:spacing w:val="-73"/>
        </w:rPr>
        <w:t xml:space="preserve"> </w:t>
      </w:r>
      <w:r w:rsidRPr="003B5B42">
        <w:t>levantamento de peso e iluminação no ambiente de trabalho; (</w:t>
      </w:r>
      <w:r w:rsidRPr="003B5B42">
        <w:rPr>
          <w:i/>
        </w:rPr>
        <w:t>vi</w:t>
      </w:r>
      <w:r w:rsidRPr="003B5B42">
        <w:t>) riscos</w:t>
      </w:r>
      <w:r w:rsidRPr="003B5B42">
        <w:rPr>
          <w:spacing w:val="1"/>
        </w:rPr>
        <w:t xml:space="preserve"> </w:t>
      </w:r>
      <w:r w:rsidRPr="003B5B42">
        <w:t>elétricos,</w:t>
      </w:r>
      <w:r w:rsidRPr="003B5B42">
        <w:rPr>
          <w:spacing w:val="1"/>
        </w:rPr>
        <w:t xml:space="preserve"> </w:t>
      </w:r>
      <w:r w:rsidRPr="003B5B42">
        <w:t>incluindo</w:t>
      </w:r>
      <w:r w:rsidRPr="003B5B42">
        <w:rPr>
          <w:spacing w:val="1"/>
        </w:rPr>
        <w:t xml:space="preserve"> </w:t>
      </w:r>
      <w:r w:rsidRPr="003B5B42">
        <w:t>adoção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medidas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controle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riscos</w:t>
      </w:r>
      <w:r w:rsidRPr="003B5B42">
        <w:rPr>
          <w:spacing w:val="1"/>
        </w:rPr>
        <w:t xml:space="preserve"> </w:t>
      </w:r>
      <w:r w:rsidRPr="003B5B42">
        <w:t>como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1"/>
        </w:rPr>
        <w:t xml:space="preserve"> </w:t>
      </w:r>
      <w:r w:rsidRPr="003B5B42">
        <w:t>etiquetagem</w:t>
      </w:r>
      <w:r w:rsidRPr="003B5B42">
        <w:rPr>
          <w:spacing w:val="-8"/>
        </w:rPr>
        <w:t xml:space="preserve"> </w:t>
      </w:r>
      <w:r w:rsidRPr="003B5B42">
        <w:t>e</w:t>
      </w:r>
      <w:r w:rsidRPr="003B5B42">
        <w:rPr>
          <w:spacing w:val="-9"/>
        </w:rPr>
        <w:t xml:space="preserve"> </w:t>
      </w:r>
      <w:r w:rsidRPr="003B5B42">
        <w:t>bloqueio</w:t>
      </w:r>
      <w:r w:rsidRPr="003B5B42">
        <w:rPr>
          <w:position w:val="8"/>
          <w:sz w:val="16"/>
        </w:rPr>
        <w:t>15</w:t>
      </w:r>
      <w:r w:rsidRPr="003B5B42">
        <w:rPr>
          <w:spacing w:val="15"/>
          <w:position w:val="8"/>
          <w:sz w:val="16"/>
        </w:rPr>
        <w:t xml:space="preserve"> </w:t>
      </w:r>
      <w:r w:rsidRPr="003B5B42">
        <w:t>(</w:t>
      </w:r>
      <w:r w:rsidRPr="003B5B42">
        <w:rPr>
          <w:i/>
        </w:rPr>
        <w:t>locked</w:t>
      </w:r>
      <w:r w:rsidRPr="003B5B42">
        <w:rPr>
          <w:i/>
          <w:spacing w:val="-2"/>
        </w:rPr>
        <w:t xml:space="preserve"> </w:t>
      </w:r>
      <w:r w:rsidRPr="003B5B42">
        <w:rPr>
          <w:i/>
        </w:rPr>
        <w:t>out</w:t>
      </w:r>
      <w:r w:rsidRPr="003B5B42">
        <w:rPr>
          <w:i/>
          <w:spacing w:val="-2"/>
        </w:rPr>
        <w:t xml:space="preserve"> </w:t>
      </w:r>
      <w:r w:rsidRPr="003B5B42">
        <w:rPr>
          <w:i/>
        </w:rPr>
        <w:t>andtagged</w:t>
      </w:r>
      <w:r w:rsidRPr="003B5B42">
        <w:rPr>
          <w:i/>
          <w:spacing w:val="-1"/>
        </w:rPr>
        <w:t xml:space="preserve"> </w:t>
      </w:r>
      <w:r w:rsidRPr="003B5B42">
        <w:rPr>
          <w:i/>
        </w:rPr>
        <w:t>out</w:t>
      </w:r>
      <w:r w:rsidRPr="003B5B42">
        <w:t>).</w:t>
      </w:r>
    </w:p>
    <w:p w14:paraId="7423A859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rPr>
          <w:w w:val="105"/>
        </w:rPr>
        <w:t>Gerenciamento de exposições ocupacionais a agentes químicos, com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especial atenção a: (</w:t>
      </w:r>
      <w:r w:rsidRPr="003B5B42">
        <w:rPr>
          <w:i/>
          <w:w w:val="105"/>
        </w:rPr>
        <w:t>i</w:t>
      </w:r>
      <w:r w:rsidRPr="003B5B42">
        <w:rPr>
          <w:w w:val="105"/>
        </w:rPr>
        <w:t>) manuseio de produtos químicos potencialmente</w:t>
      </w:r>
      <w:r w:rsidRPr="003B5B42">
        <w:rPr>
          <w:spacing w:val="1"/>
          <w:w w:val="105"/>
        </w:rPr>
        <w:t xml:space="preserve"> </w:t>
      </w:r>
      <w:r w:rsidRPr="003B5B42">
        <w:t>tóxicos, oxidativos, corrosivos, explosivos ou reativos; (</w:t>
      </w:r>
      <w:r w:rsidRPr="003B5B42">
        <w:rPr>
          <w:i/>
        </w:rPr>
        <w:t>ii</w:t>
      </w:r>
      <w:r w:rsidRPr="003B5B42">
        <w:t>) gerenciamento da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exposição a agentes químicos decorrentes de atividades de manuseio 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aplicação de produtos químicos, devendo ser empregados os Limites 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Exposição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Ocupacional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a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Agentes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Químicos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(TLVs),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publicado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anualmente</w:t>
      </w:r>
      <w:r w:rsidRPr="003B5B42">
        <w:rPr>
          <w:spacing w:val="-76"/>
          <w:w w:val="105"/>
        </w:rPr>
        <w:t xml:space="preserve"> </w:t>
      </w:r>
      <w:r w:rsidRPr="003B5B42">
        <w:t xml:space="preserve">pela </w:t>
      </w:r>
      <w:r w:rsidRPr="003B5B42">
        <w:rPr>
          <w:i/>
        </w:rPr>
        <w:t xml:space="preserve">American Conference Of Industrial Hygienists </w:t>
      </w:r>
      <w:r w:rsidRPr="003B5B42">
        <w:t>(ACGIH), que em muitos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casos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podem</w:t>
      </w:r>
      <w:r w:rsidRPr="003B5B42">
        <w:rPr>
          <w:spacing w:val="-3"/>
          <w:w w:val="105"/>
        </w:rPr>
        <w:t xml:space="preserve"> </w:t>
      </w:r>
      <w:r w:rsidRPr="003B5B42">
        <w:rPr>
          <w:w w:val="105"/>
        </w:rPr>
        <w:t>ser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mais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restritivos</w:t>
      </w:r>
      <w:r w:rsidRPr="003B5B42">
        <w:rPr>
          <w:spacing w:val="-3"/>
          <w:w w:val="105"/>
        </w:rPr>
        <w:t xml:space="preserve"> </w:t>
      </w:r>
      <w:r w:rsidRPr="003B5B42">
        <w:rPr>
          <w:w w:val="105"/>
        </w:rPr>
        <w:t>que</w:t>
      </w:r>
      <w:r w:rsidRPr="003B5B42">
        <w:rPr>
          <w:spacing w:val="-3"/>
          <w:w w:val="105"/>
        </w:rPr>
        <w:t xml:space="preserve"> </w:t>
      </w:r>
      <w:r w:rsidRPr="003B5B42">
        <w:rPr>
          <w:w w:val="105"/>
        </w:rPr>
        <w:t>os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limites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exposição</w:t>
      </w:r>
      <w:r w:rsidRPr="003B5B42">
        <w:rPr>
          <w:spacing w:val="-3"/>
          <w:w w:val="105"/>
        </w:rPr>
        <w:t xml:space="preserve"> </w:t>
      </w:r>
      <w:r w:rsidRPr="003B5B42">
        <w:rPr>
          <w:w w:val="105"/>
        </w:rPr>
        <w:t>ocupacional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estabelecidos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na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legislação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brasileira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(NR-15).</w:t>
      </w:r>
    </w:p>
    <w:p w14:paraId="16FE5D1D" w14:textId="77777777" w:rsidR="008150C3" w:rsidRPr="003B5B42" w:rsidRDefault="001743A5" w:rsidP="00385021">
      <w:pPr>
        <w:pStyle w:val="PargrafodaLista"/>
        <w:numPr>
          <w:ilvl w:val="0"/>
          <w:numId w:val="28"/>
        </w:numPr>
      </w:pPr>
      <w:r w:rsidRPr="003B5B42">
        <w:t>Gerenciamento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exposições</w:t>
      </w:r>
      <w:r w:rsidRPr="003B5B42">
        <w:rPr>
          <w:spacing w:val="1"/>
        </w:rPr>
        <w:t xml:space="preserve"> </w:t>
      </w:r>
      <w:r w:rsidRPr="003B5B42">
        <w:t>ocupacionais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1"/>
        </w:rPr>
        <w:t xml:space="preserve"> </w:t>
      </w:r>
      <w:r w:rsidRPr="003B5B42">
        <w:t>agentes</w:t>
      </w:r>
      <w:r w:rsidRPr="003B5B42">
        <w:rPr>
          <w:spacing w:val="1"/>
        </w:rPr>
        <w:t xml:space="preserve"> </w:t>
      </w:r>
      <w:r w:rsidRPr="003B5B42">
        <w:t>biológicos,</w:t>
      </w:r>
      <w:r w:rsidRPr="003B5B42">
        <w:rPr>
          <w:spacing w:val="75"/>
        </w:rPr>
        <w:t xml:space="preserve"> </w:t>
      </w:r>
      <w:r w:rsidRPr="003B5B42">
        <w:t>em</w:t>
      </w:r>
      <w:r w:rsidRPr="003B5B42">
        <w:rPr>
          <w:spacing w:val="1"/>
        </w:rPr>
        <w:t xml:space="preserve"> </w:t>
      </w:r>
      <w:r w:rsidRPr="003B5B42">
        <w:t>especial para os trabalhadores envolvidos com a área de saúde ocupacional,</w:t>
      </w:r>
      <w:r w:rsidRPr="003B5B42">
        <w:rPr>
          <w:spacing w:val="-72"/>
        </w:rPr>
        <w:t xml:space="preserve"> </w:t>
      </w:r>
      <w:r w:rsidRPr="003B5B42">
        <w:t>limpeza,</w:t>
      </w:r>
      <w:r w:rsidRPr="003B5B42">
        <w:rPr>
          <w:spacing w:val="1"/>
        </w:rPr>
        <w:t xml:space="preserve"> </w:t>
      </w:r>
      <w:r w:rsidRPr="003B5B42">
        <w:t>produção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fornecimento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alimentos,</w:t>
      </w:r>
      <w:r w:rsidRPr="003B5B42">
        <w:rPr>
          <w:spacing w:val="1"/>
        </w:rPr>
        <w:t xml:space="preserve"> </w:t>
      </w:r>
      <w:r w:rsidRPr="003B5B42">
        <w:t>além</w:t>
      </w:r>
      <w:r w:rsidRPr="003B5B42">
        <w:rPr>
          <w:spacing w:val="1"/>
        </w:rPr>
        <w:t xml:space="preserve"> </w:t>
      </w:r>
      <w:r w:rsidRPr="003B5B42">
        <w:t>daqueles</w:t>
      </w:r>
      <w:r w:rsidRPr="003B5B42">
        <w:rPr>
          <w:spacing w:val="1"/>
        </w:rPr>
        <w:t xml:space="preserve"> </w:t>
      </w:r>
      <w:r w:rsidRPr="003B5B42">
        <w:t>que</w:t>
      </w:r>
      <w:r w:rsidRPr="003B5B42">
        <w:rPr>
          <w:spacing w:val="1"/>
        </w:rPr>
        <w:t xml:space="preserve"> </w:t>
      </w:r>
      <w:r w:rsidRPr="003B5B42">
        <w:t>trabalham com coleta, armazenamento, transporte e destinação final de</w:t>
      </w:r>
      <w:r w:rsidRPr="003B5B42">
        <w:rPr>
          <w:spacing w:val="1"/>
        </w:rPr>
        <w:t xml:space="preserve"> </w:t>
      </w:r>
      <w:r w:rsidRPr="003B5B42">
        <w:t>resíduos. Nesses casos, a IFC também exige que sejam observados os</w:t>
      </w:r>
      <w:r w:rsidRPr="003B5B42">
        <w:rPr>
          <w:spacing w:val="1"/>
        </w:rPr>
        <w:t xml:space="preserve"> </w:t>
      </w:r>
      <w:r w:rsidRPr="003B5B42">
        <w:t>Limites de Exposição Ocupacional a Agentes Biológicos (BEIs), publicado</w:t>
      </w:r>
      <w:r w:rsidRPr="003B5B42">
        <w:rPr>
          <w:spacing w:val="1"/>
        </w:rPr>
        <w:t xml:space="preserve"> </w:t>
      </w:r>
      <w:r w:rsidRPr="003B5B42">
        <w:t>anualmente</w:t>
      </w:r>
      <w:r w:rsidRPr="003B5B42">
        <w:rPr>
          <w:spacing w:val="-10"/>
        </w:rPr>
        <w:t xml:space="preserve"> </w:t>
      </w:r>
      <w:r w:rsidRPr="003B5B42">
        <w:t>pela</w:t>
      </w:r>
      <w:r w:rsidRPr="003B5B42">
        <w:rPr>
          <w:spacing w:val="-10"/>
        </w:rPr>
        <w:t xml:space="preserve"> </w:t>
      </w:r>
      <w:r w:rsidRPr="003B5B42">
        <w:t>(ACGIH).</w:t>
      </w:r>
    </w:p>
    <w:p w14:paraId="3746E1E6" w14:textId="77777777" w:rsidR="008150C3" w:rsidRDefault="008150C3" w:rsidP="001E6E27">
      <w:pPr>
        <w:pStyle w:val="Corpodetexto"/>
      </w:pPr>
    </w:p>
    <w:p w14:paraId="35550F85" w14:textId="77777777" w:rsidR="008150C3" w:rsidRDefault="008150C3" w:rsidP="001E6E27">
      <w:pPr>
        <w:pStyle w:val="Corpodetexto"/>
      </w:pPr>
    </w:p>
    <w:p w14:paraId="1B41286D" w14:textId="77777777" w:rsidR="008150C3" w:rsidRDefault="008150C3" w:rsidP="001E6E27">
      <w:pPr>
        <w:pStyle w:val="Corpodetexto"/>
      </w:pPr>
    </w:p>
    <w:p w14:paraId="2DB89F89" w14:textId="77777777" w:rsidR="008150C3" w:rsidRDefault="008150C3" w:rsidP="001E6E27">
      <w:pPr>
        <w:pStyle w:val="Corpodetexto"/>
      </w:pPr>
    </w:p>
    <w:p w14:paraId="1ECD1E9E" w14:textId="77777777" w:rsidR="008150C3" w:rsidRDefault="008150C3" w:rsidP="001E6E27">
      <w:pPr>
        <w:pStyle w:val="Corpodetexto"/>
      </w:pPr>
    </w:p>
    <w:p w14:paraId="3E1C50B1" w14:textId="77777777" w:rsidR="008150C3" w:rsidRDefault="008150C3" w:rsidP="001E6E27">
      <w:pPr>
        <w:pStyle w:val="Corpodetexto"/>
      </w:pPr>
    </w:p>
    <w:p w14:paraId="5F50601B" w14:textId="77777777" w:rsidR="008150C3" w:rsidRDefault="00946558" w:rsidP="001E6E27">
      <w:pPr>
        <w:pStyle w:val="Corpodetexto"/>
        <w:rPr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64384" behindDoc="1" locked="0" layoutInCell="1" allowOverlap="1" wp14:anchorId="029FC0B8" wp14:editId="45B0F576">
                <wp:simplePos x="0" y="0"/>
                <wp:positionH relativeFrom="page">
                  <wp:posOffset>914400</wp:posOffset>
                </wp:positionH>
                <wp:positionV relativeFrom="paragraph">
                  <wp:posOffset>175260</wp:posOffset>
                </wp:positionV>
                <wp:extent cx="1828800" cy="7620"/>
                <wp:effectExtent l="0" t="0" r="0" b="0"/>
                <wp:wrapTopAndBottom/>
                <wp:docPr id="1012" name="Rectangle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D58BE3" id="Rectangle 727" o:spid="_x0000_s1026" style="position:absolute;margin-left:1in;margin-top:13.8pt;width:2in;height:.6pt;z-index:-251652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CRA5Nn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2983C26D" w14:textId="77777777" w:rsidR="008150C3" w:rsidRDefault="001743A5" w:rsidP="00385021">
      <w:pPr>
        <w:pStyle w:val="PargrafodaLista"/>
        <w:numPr>
          <w:ilvl w:val="0"/>
          <w:numId w:val="59"/>
        </w:numPr>
      </w:pPr>
      <w:r>
        <w:rPr>
          <w:spacing w:val="-1"/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IFC,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através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das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Diretrizes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Gerais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sobre</w:t>
      </w:r>
      <w:r>
        <w:rPr>
          <w:spacing w:val="-9"/>
          <w:w w:val="105"/>
        </w:rPr>
        <w:t xml:space="preserve"> </w:t>
      </w:r>
      <w:r>
        <w:rPr>
          <w:w w:val="105"/>
        </w:rPr>
        <w:t>EHS,</w:t>
      </w:r>
      <w:r>
        <w:rPr>
          <w:spacing w:val="-8"/>
          <w:w w:val="105"/>
        </w:rPr>
        <w:t xml:space="preserve"> </w:t>
      </w:r>
      <w:r>
        <w:rPr>
          <w:w w:val="105"/>
        </w:rPr>
        <w:t>recomenda</w:t>
      </w:r>
      <w:r>
        <w:rPr>
          <w:spacing w:val="-8"/>
          <w:w w:val="105"/>
        </w:rPr>
        <w:t xml:space="preserve"> </w:t>
      </w:r>
      <w:r>
        <w:rPr>
          <w:w w:val="105"/>
        </w:rPr>
        <w:t>que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w w:val="105"/>
        </w:rPr>
        <w:t>Cliente</w:t>
      </w:r>
      <w:r>
        <w:rPr>
          <w:spacing w:val="-10"/>
          <w:w w:val="105"/>
        </w:rPr>
        <w:t xml:space="preserve"> </w:t>
      </w:r>
      <w:r>
        <w:rPr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w w:val="105"/>
        </w:rPr>
        <w:t>paute</w:t>
      </w:r>
      <w:r>
        <w:rPr>
          <w:spacing w:val="-8"/>
          <w:w w:val="105"/>
        </w:rPr>
        <w:t xml:space="preserve"> </w:t>
      </w:r>
      <w:r>
        <w:rPr>
          <w:w w:val="105"/>
        </w:rPr>
        <w:t>nos</w:t>
      </w:r>
      <w:r>
        <w:rPr>
          <w:spacing w:val="-7"/>
          <w:w w:val="105"/>
        </w:rPr>
        <w:t xml:space="preserve"> </w:t>
      </w:r>
      <w:r>
        <w:rPr>
          <w:w w:val="105"/>
        </w:rPr>
        <w:t>requisitos</w:t>
      </w:r>
      <w:r>
        <w:rPr>
          <w:spacing w:val="-7"/>
          <w:w w:val="105"/>
        </w:rPr>
        <w:t xml:space="preserve"> </w:t>
      </w:r>
      <w:r>
        <w:rPr>
          <w:w w:val="105"/>
        </w:rPr>
        <w:t>da</w:t>
      </w:r>
      <w:r>
        <w:rPr>
          <w:spacing w:val="-11"/>
          <w:w w:val="105"/>
        </w:rPr>
        <w:t xml:space="preserve"> </w:t>
      </w:r>
      <w:r>
        <w:rPr>
          <w:w w:val="105"/>
        </w:rPr>
        <w:t>Canada</w:t>
      </w:r>
      <w:r>
        <w:rPr>
          <w:spacing w:val="-8"/>
          <w:w w:val="105"/>
        </w:rPr>
        <w:t xml:space="preserve"> </w:t>
      </w:r>
      <w:r>
        <w:rPr>
          <w:w w:val="105"/>
        </w:rPr>
        <w:t>Standards</w:t>
      </w:r>
      <w:r>
        <w:rPr>
          <w:spacing w:val="-50"/>
          <w:w w:val="105"/>
        </w:rPr>
        <w:t xml:space="preserve"> </w:t>
      </w:r>
      <w:r>
        <w:rPr>
          <w:w w:val="105"/>
        </w:rPr>
        <w:t>Association CSA Z460 sobre controle de riscos elétricos (control of hazardous energy - Lockout And Other Methods),</w:t>
      </w:r>
      <w:r>
        <w:rPr>
          <w:spacing w:val="1"/>
          <w:w w:val="105"/>
        </w:rPr>
        <w:t xml:space="preserve"> </w:t>
      </w:r>
      <w:r>
        <w:t>equivalente</w:t>
      </w:r>
      <w:r>
        <w:rPr>
          <w:spacing w:val="-5"/>
        </w:rPr>
        <w:t xml:space="preserve"> </w:t>
      </w:r>
      <w:r>
        <w:t>ISO</w:t>
      </w:r>
      <w:r>
        <w:rPr>
          <w:spacing w:val="-4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outras</w:t>
      </w:r>
      <w:r>
        <w:rPr>
          <w:spacing w:val="-2"/>
        </w:rPr>
        <w:t xml:space="preserve"> </w:t>
      </w:r>
      <w:r>
        <w:t>normas</w:t>
      </w:r>
      <w:r>
        <w:rPr>
          <w:spacing w:val="-5"/>
        </w:rPr>
        <w:t xml:space="preserve"> </w:t>
      </w:r>
      <w:r>
        <w:t>emitidas</w:t>
      </w:r>
      <w:r>
        <w:rPr>
          <w:spacing w:val="-5"/>
        </w:rPr>
        <w:t xml:space="preserve"> </w:t>
      </w:r>
      <w:r>
        <w:t>pela</w:t>
      </w:r>
      <w:r>
        <w:rPr>
          <w:spacing w:val="-7"/>
        </w:rPr>
        <w:t xml:space="preserve"> </w:t>
      </w:r>
      <w:r>
        <w:t>American</w:t>
      </w:r>
      <w:r>
        <w:rPr>
          <w:spacing w:val="-5"/>
        </w:rPr>
        <w:t xml:space="preserve"> </w:t>
      </w:r>
      <w:r>
        <w:t>National</w:t>
      </w:r>
      <w:r>
        <w:rPr>
          <w:spacing w:val="-3"/>
        </w:rPr>
        <w:t xml:space="preserve"> </w:t>
      </w:r>
      <w:r>
        <w:t>Standards</w:t>
      </w:r>
      <w:r>
        <w:rPr>
          <w:spacing w:val="-5"/>
        </w:rPr>
        <w:t xml:space="preserve"> </w:t>
      </w:r>
      <w:r>
        <w:t>Institute</w:t>
      </w:r>
      <w:r>
        <w:rPr>
          <w:spacing w:val="-5"/>
        </w:rPr>
        <w:t xml:space="preserve"> </w:t>
      </w:r>
      <w:r>
        <w:t>(ANSI</w:t>
      </w:r>
      <w:r>
        <w:rPr>
          <w:spacing w:val="-5"/>
        </w:rPr>
        <w:t xml:space="preserve"> </w:t>
      </w:r>
      <w:r>
        <w:t>Standard).</w:t>
      </w:r>
    </w:p>
    <w:p w14:paraId="3EC6A88A" w14:textId="77777777" w:rsidR="008150C3" w:rsidRDefault="008150C3">
      <w:pPr>
        <w:spacing w:line="393" w:lineRule="auto"/>
        <w:jc w:val="both"/>
        <w:rPr>
          <w:sz w:val="16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663C80E9" w14:textId="77777777" w:rsidR="008150C3" w:rsidRDefault="008150C3" w:rsidP="001E6E27">
      <w:pPr>
        <w:pStyle w:val="Corpodetexto"/>
      </w:pPr>
    </w:p>
    <w:p w14:paraId="3A2A4F20" w14:textId="77777777" w:rsidR="008150C3" w:rsidRPr="003B5B42" w:rsidRDefault="001743A5" w:rsidP="00385021">
      <w:pPr>
        <w:pStyle w:val="PargrafodaLista"/>
        <w:numPr>
          <w:ilvl w:val="0"/>
          <w:numId w:val="27"/>
        </w:numPr>
      </w:pPr>
      <w:r w:rsidRPr="003B5B42">
        <w:rPr>
          <w:w w:val="105"/>
        </w:rPr>
        <w:t>O gerenciamento de exposições ocupacionais a agentes radiológicos é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aplicável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trabalhadores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saúde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envolvidos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na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operação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equipamentos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raio-X,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emissores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radiação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ionizante</w:t>
      </w:r>
      <w:r w:rsidRPr="003B5B42">
        <w:rPr>
          <w:w w:val="105"/>
          <w:position w:val="8"/>
          <w:sz w:val="16"/>
        </w:rPr>
        <w:t>16</w:t>
      </w:r>
      <w:r w:rsidRPr="003B5B42">
        <w:rPr>
          <w:w w:val="105"/>
        </w:rPr>
        <w:t>.</w:t>
      </w:r>
    </w:p>
    <w:p w14:paraId="042A485C" w14:textId="77777777" w:rsidR="008150C3" w:rsidRPr="003B5B42" w:rsidRDefault="001743A5" w:rsidP="00385021">
      <w:pPr>
        <w:pStyle w:val="PargrafodaLista"/>
        <w:numPr>
          <w:ilvl w:val="0"/>
          <w:numId w:val="27"/>
        </w:numPr>
      </w:pPr>
      <w:r w:rsidRPr="003B5B42">
        <w:t>Fornecimento</w:t>
      </w:r>
      <w:r w:rsidRPr="003B5B42">
        <w:rPr>
          <w:spacing w:val="-10"/>
        </w:rPr>
        <w:t xml:space="preserve"> </w:t>
      </w:r>
      <w:r w:rsidRPr="003B5B42">
        <w:t>e</w:t>
      </w:r>
      <w:r w:rsidRPr="003B5B42">
        <w:rPr>
          <w:spacing w:val="-11"/>
        </w:rPr>
        <w:t xml:space="preserve"> </w:t>
      </w:r>
      <w:r w:rsidRPr="003B5B42">
        <w:t>utilização</w:t>
      </w:r>
      <w:r w:rsidRPr="003B5B42">
        <w:rPr>
          <w:spacing w:val="-12"/>
        </w:rPr>
        <w:t xml:space="preserve"> </w:t>
      </w:r>
      <w:r w:rsidRPr="003B5B42">
        <w:t>de</w:t>
      </w:r>
      <w:r w:rsidRPr="003B5B42">
        <w:rPr>
          <w:spacing w:val="-12"/>
        </w:rPr>
        <w:t xml:space="preserve"> </w:t>
      </w:r>
      <w:r w:rsidRPr="003B5B42">
        <w:t>Equipamento</w:t>
      </w:r>
      <w:r w:rsidRPr="003B5B42">
        <w:rPr>
          <w:spacing w:val="-12"/>
        </w:rPr>
        <w:t xml:space="preserve"> </w:t>
      </w:r>
      <w:r w:rsidRPr="003B5B42">
        <w:t>de</w:t>
      </w:r>
      <w:r w:rsidRPr="003B5B42">
        <w:rPr>
          <w:spacing w:val="-15"/>
        </w:rPr>
        <w:t xml:space="preserve"> </w:t>
      </w:r>
      <w:r w:rsidRPr="003B5B42">
        <w:t>Proteção</w:t>
      </w:r>
      <w:r w:rsidRPr="003B5B42">
        <w:rPr>
          <w:spacing w:val="-9"/>
        </w:rPr>
        <w:t xml:space="preserve"> </w:t>
      </w:r>
      <w:r w:rsidRPr="003B5B42">
        <w:t>Individual</w:t>
      </w:r>
      <w:r w:rsidRPr="003B5B42">
        <w:rPr>
          <w:spacing w:val="-11"/>
        </w:rPr>
        <w:t xml:space="preserve"> </w:t>
      </w:r>
      <w:r w:rsidRPr="003B5B42">
        <w:t>(EPI)</w:t>
      </w:r>
      <w:r w:rsidRPr="003B5B42">
        <w:rPr>
          <w:spacing w:val="-10"/>
        </w:rPr>
        <w:t xml:space="preserve"> </w:t>
      </w:r>
      <w:r w:rsidRPr="003B5B42">
        <w:t>como</w:t>
      </w:r>
      <w:r w:rsidRPr="003B5B42">
        <w:rPr>
          <w:spacing w:val="-73"/>
        </w:rPr>
        <w:t xml:space="preserve"> </w:t>
      </w:r>
      <w:r w:rsidRPr="003B5B42">
        <w:t>último recurso</w:t>
      </w:r>
      <w:r w:rsidRPr="003B5B42">
        <w:rPr>
          <w:spacing w:val="-2"/>
        </w:rPr>
        <w:t xml:space="preserve"> </w:t>
      </w:r>
      <w:r w:rsidRPr="003B5B42">
        <w:t>no gerenciamento de exposição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-1"/>
        </w:rPr>
        <w:t xml:space="preserve"> </w:t>
      </w:r>
      <w:r w:rsidRPr="003B5B42">
        <w:t>agentes</w:t>
      </w:r>
      <w:r w:rsidRPr="003B5B42">
        <w:rPr>
          <w:spacing w:val="-3"/>
        </w:rPr>
        <w:t xml:space="preserve"> </w:t>
      </w:r>
      <w:r w:rsidRPr="003B5B42">
        <w:t>ocupacionais.</w:t>
      </w:r>
    </w:p>
    <w:p w14:paraId="65269AB5" w14:textId="77777777" w:rsidR="008150C3" w:rsidRDefault="001743A5" w:rsidP="00385021">
      <w:pPr>
        <w:pStyle w:val="PargrafodaLista"/>
        <w:numPr>
          <w:ilvl w:val="0"/>
          <w:numId w:val="27"/>
        </w:numPr>
      </w:pPr>
      <w:r w:rsidRPr="003B5B42">
        <w:t>Para o gerenciamento de trabalhos especiais, tais como trabalhos em altura,</w:t>
      </w:r>
      <w:r w:rsidRPr="003B5B42">
        <w:rPr>
          <w:spacing w:val="-72"/>
        </w:rPr>
        <w:t xml:space="preserve"> </w:t>
      </w:r>
      <w:r w:rsidRPr="003B5B42">
        <w:t>trabalhos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1"/>
        </w:rPr>
        <w:t xml:space="preserve"> </w:t>
      </w:r>
      <w:r w:rsidRPr="003B5B42">
        <w:t>quente,</w:t>
      </w:r>
      <w:r w:rsidRPr="003B5B42">
        <w:rPr>
          <w:spacing w:val="1"/>
        </w:rPr>
        <w:t xml:space="preserve"> </w:t>
      </w:r>
      <w:r w:rsidRPr="003B5B42">
        <w:t>trabalhos</w:t>
      </w:r>
      <w:r w:rsidRPr="003B5B42">
        <w:rPr>
          <w:spacing w:val="1"/>
        </w:rPr>
        <w:t xml:space="preserve"> </w:t>
      </w:r>
      <w:r w:rsidRPr="003B5B42">
        <w:t>em</w:t>
      </w:r>
      <w:r w:rsidRPr="003B5B42">
        <w:rPr>
          <w:spacing w:val="1"/>
        </w:rPr>
        <w:t xml:space="preserve"> </w:t>
      </w:r>
      <w:r w:rsidRPr="003B5B42">
        <w:t>espaços</w:t>
      </w:r>
      <w:r w:rsidRPr="003B5B42">
        <w:rPr>
          <w:spacing w:val="1"/>
        </w:rPr>
        <w:t xml:space="preserve"> </w:t>
      </w:r>
      <w:r w:rsidRPr="003B5B42">
        <w:t>confinados,</w:t>
      </w:r>
      <w:r w:rsidRPr="003B5B42">
        <w:rPr>
          <w:spacing w:val="1"/>
        </w:rPr>
        <w:t xml:space="preserve"> </w:t>
      </w:r>
      <w:r w:rsidRPr="003B5B42">
        <w:t>atividades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mergulho,</w:t>
      </w:r>
      <w:r w:rsidRPr="003B5B42">
        <w:rPr>
          <w:spacing w:val="1"/>
        </w:rPr>
        <w:t xml:space="preserve"> </w:t>
      </w:r>
      <w:r w:rsidRPr="003B5B42">
        <w:t>em</w:t>
      </w:r>
      <w:r w:rsidRPr="003B5B42">
        <w:rPr>
          <w:spacing w:val="1"/>
        </w:rPr>
        <w:t xml:space="preserve"> </w:t>
      </w:r>
      <w:r w:rsidRPr="003B5B42">
        <w:t>escavações</w:t>
      </w:r>
      <w:r w:rsidRPr="003B5B42">
        <w:rPr>
          <w:spacing w:val="1"/>
        </w:rPr>
        <w:t xml:space="preserve"> </w:t>
      </w:r>
      <w:r w:rsidRPr="003B5B42">
        <w:t>onde</w:t>
      </w:r>
      <w:r w:rsidRPr="003B5B42">
        <w:rPr>
          <w:spacing w:val="1"/>
        </w:rPr>
        <w:t xml:space="preserve"> </w:t>
      </w:r>
      <w:r w:rsidRPr="003B5B42">
        <w:t>possa</w:t>
      </w:r>
      <w:r w:rsidRPr="003B5B42">
        <w:rPr>
          <w:spacing w:val="1"/>
        </w:rPr>
        <w:t xml:space="preserve"> </w:t>
      </w:r>
      <w:r w:rsidRPr="003B5B42">
        <w:t>haver</w:t>
      </w:r>
      <w:r w:rsidRPr="003B5B42">
        <w:rPr>
          <w:spacing w:val="1"/>
        </w:rPr>
        <w:t xml:space="preserve"> </w:t>
      </w:r>
      <w:r w:rsidRPr="003B5B42">
        <w:t>riscos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soterramento</w:t>
      </w:r>
      <w:r w:rsidRPr="003B5B42">
        <w:rPr>
          <w:spacing w:val="1"/>
        </w:rPr>
        <w:t xml:space="preserve"> </w:t>
      </w:r>
      <w:r w:rsidRPr="003B5B42">
        <w:t>/</w:t>
      </w:r>
      <w:r w:rsidRPr="003B5B42">
        <w:rPr>
          <w:spacing w:val="1"/>
        </w:rPr>
        <w:t xml:space="preserve"> </w:t>
      </w:r>
      <w:r w:rsidRPr="003B5B42">
        <w:t>desmoronamento, no manuseio e transporte de explosivos e em quaisquer</w:t>
      </w:r>
      <w:r w:rsidRPr="003B5B42">
        <w:rPr>
          <w:spacing w:val="1"/>
        </w:rPr>
        <w:t xml:space="preserve"> </w:t>
      </w:r>
      <w:r w:rsidRPr="003B5B42">
        <w:t>locais onde possa haver atmosfera IPVS</w:t>
      </w:r>
      <w:r w:rsidRPr="003B5B42">
        <w:rPr>
          <w:position w:val="8"/>
          <w:sz w:val="16"/>
        </w:rPr>
        <w:t>17</w:t>
      </w:r>
      <w:r w:rsidRPr="003B5B42">
        <w:rPr>
          <w:spacing w:val="1"/>
          <w:position w:val="8"/>
          <w:sz w:val="16"/>
        </w:rPr>
        <w:t xml:space="preserve"> </w:t>
      </w:r>
      <w:r w:rsidRPr="003B5B42">
        <w:t>ou muito acima dos limites de</w:t>
      </w:r>
      <w:r w:rsidRPr="003B5B42">
        <w:rPr>
          <w:spacing w:val="1"/>
        </w:rPr>
        <w:t xml:space="preserve"> </w:t>
      </w:r>
      <w:r w:rsidRPr="003B5B42">
        <w:t>exposição ocupacional expressos pela ACGIH, como, por exemplo, em áreas</w:t>
      </w:r>
      <w:r w:rsidRPr="003B5B42">
        <w:rPr>
          <w:spacing w:val="-72"/>
        </w:rPr>
        <w:t xml:space="preserve"> </w:t>
      </w:r>
      <w:r w:rsidRPr="003B5B42">
        <w:t>de solda e oxi-corte, cabines de pintura, galpões de jateamento ou em</w:t>
      </w:r>
      <w:r w:rsidRPr="003B5B42">
        <w:rPr>
          <w:spacing w:val="1"/>
        </w:rPr>
        <w:t xml:space="preserve"> </w:t>
      </w:r>
      <w:r w:rsidRPr="003B5B42">
        <w:t>espaços confinados, o Cliente deverá instituir uma Permissão de Trabalho</w:t>
      </w:r>
      <w:r w:rsidRPr="003B5B42">
        <w:rPr>
          <w:spacing w:val="1"/>
        </w:rPr>
        <w:t xml:space="preserve"> </w:t>
      </w:r>
      <w:r w:rsidRPr="003B5B42">
        <w:t>Especial,</w:t>
      </w:r>
      <w:r w:rsidRPr="003B5B42">
        <w:rPr>
          <w:spacing w:val="1"/>
        </w:rPr>
        <w:t xml:space="preserve"> </w:t>
      </w:r>
      <w:r w:rsidRPr="003B5B42">
        <w:t>além</w:t>
      </w:r>
      <w:r w:rsidRPr="003B5B42">
        <w:rPr>
          <w:spacing w:val="1"/>
        </w:rPr>
        <w:t xml:space="preserve"> </w:t>
      </w:r>
      <w:r w:rsidRPr="003B5B42">
        <w:t>das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gerenciamento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forem</w:t>
      </w:r>
      <w:r>
        <w:rPr>
          <w:spacing w:val="1"/>
        </w:rPr>
        <w:t xml:space="preserve"> </w:t>
      </w:r>
      <w:r>
        <w:t>pertinentes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cada</w:t>
      </w:r>
      <w:r>
        <w:rPr>
          <w:spacing w:val="-8"/>
        </w:rPr>
        <w:t xml:space="preserve"> </w:t>
      </w:r>
      <w:r>
        <w:t>situação.</w:t>
      </w:r>
    </w:p>
    <w:p w14:paraId="1509EED1" w14:textId="77777777" w:rsidR="008150C3" w:rsidRDefault="001743A5" w:rsidP="001E6E27">
      <w:pPr>
        <w:pStyle w:val="Corpodetexto"/>
      </w:pPr>
      <w:r>
        <w:t>O monitoramento dos agentes físicos, químicos e biológicos presentes no ambiente</w:t>
      </w:r>
      <w:r>
        <w:rPr>
          <w:spacing w:val="-72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trabalho</w:t>
      </w:r>
      <w:r>
        <w:rPr>
          <w:spacing w:val="-11"/>
          <w:w w:val="105"/>
        </w:rPr>
        <w:t xml:space="preserve"> </w:t>
      </w:r>
      <w:r>
        <w:rPr>
          <w:w w:val="105"/>
        </w:rPr>
        <w:t>deverá</w:t>
      </w:r>
      <w:r>
        <w:rPr>
          <w:spacing w:val="-8"/>
          <w:w w:val="105"/>
        </w:rPr>
        <w:t xml:space="preserve"> </w:t>
      </w:r>
      <w:r>
        <w:rPr>
          <w:w w:val="105"/>
        </w:rPr>
        <w:t>contar</w:t>
      </w:r>
      <w:r>
        <w:rPr>
          <w:spacing w:val="-10"/>
          <w:w w:val="105"/>
        </w:rPr>
        <w:t xml:space="preserve"> </w:t>
      </w:r>
      <w:r>
        <w:rPr>
          <w:w w:val="105"/>
        </w:rPr>
        <w:t>com</w:t>
      </w:r>
      <w:r>
        <w:rPr>
          <w:spacing w:val="-8"/>
          <w:w w:val="105"/>
        </w:rPr>
        <w:t xml:space="preserve"> </w:t>
      </w:r>
      <w:r>
        <w:rPr>
          <w:w w:val="105"/>
        </w:rPr>
        <w:t>medições</w:t>
      </w:r>
      <w:r>
        <w:rPr>
          <w:spacing w:val="-10"/>
          <w:w w:val="105"/>
        </w:rPr>
        <w:t xml:space="preserve"> </w:t>
      </w:r>
      <w:r>
        <w:rPr>
          <w:w w:val="105"/>
        </w:rPr>
        <w:t>ocupacionais</w:t>
      </w:r>
      <w:r>
        <w:rPr>
          <w:spacing w:val="-9"/>
          <w:w w:val="105"/>
        </w:rPr>
        <w:t xml:space="preserve"> </w:t>
      </w:r>
      <w:r>
        <w:rPr>
          <w:w w:val="105"/>
        </w:rPr>
        <w:t>periódicas,</w:t>
      </w:r>
      <w:r>
        <w:rPr>
          <w:spacing w:val="-10"/>
          <w:w w:val="105"/>
        </w:rPr>
        <w:t xml:space="preserve"> </w:t>
      </w:r>
      <w:r>
        <w:rPr>
          <w:w w:val="105"/>
        </w:rPr>
        <w:t>assim</w:t>
      </w:r>
      <w:r>
        <w:rPr>
          <w:spacing w:val="-9"/>
          <w:w w:val="105"/>
        </w:rPr>
        <w:t xml:space="preserve"> </w:t>
      </w:r>
      <w:r>
        <w:rPr>
          <w:w w:val="105"/>
        </w:rPr>
        <w:t>como</w:t>
      </w:r>
      <w:r>
        <w:rPr>
          <w:spacing w:val="-11"/>
          <w:w w:val="105"/>
        </w:rPr>
        <w:t xml:space="preserve"> </w:t>
      </w:r>
      <w:r>
        <w:rPr>
          <w:w w:val="105"/>
        </w:rPr>
        <w:t>o</w:t>
      </w:r>
      <w:r>
        <w:rPr>
          <w:spacing w:val="-76"/>
          <w:w w:val="105"/>
        </w:rPr>
        <w:t xml:space="preserve"> </w:t>
      </w:r>
      <w:r>
        <w:rPr>
          <w:w w:val="105"/>
        </w:rPr>
        <w:t>monitoramento da saúde ocupacional dos trabalhadores por meio de exames</w:t>
      </w:r>
      <w:r>
        <w:rPr>
          <w:spacing w:val="1"/>
          <w:w w:val="105"/>
        </w:rPr>
        <w:t xml:space="preserve"> </w:t>
      </w:r>
      <w:r>
        <w:rPr>
          <w:w w:val="105"/>
        </w:rPr>
        <w:t>ocupacionais</w:t>
      </w:r>
      <w:r>
        <w:rPr>
          <w:spacing w:val="1"/>
          <w:w w:val="105"/>
        </w:rPr>
        <w:t xml:space="preserve"> </w:t>
      </w:r>
      <w:r>
        <w:rPr>
          <w:w w:val="105"/>
        </w:rPr>
        <w:t>periódicos,</w:t>
      </w:r>
      <w:r>
        <w:rPr>
          <w:spacing w:val="1"/>
          <w:w w:val="105"/>
        </w:rPr>
        <w:t xml:space="preserve"> </w:t>
      </w:r>
      <w:r>
        <w:rPr>
          <w:w w:val="105"/>
        </w:rPr>
        <w:t>análise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w w:val="105"/>
        </w:rPr>
        <w:t>prevalência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doenças</w:t>
      </w:r>
      <w:r>
        <w:rPr>
          <w:spacing w:val="1"/>
          <w:w w:val="105"/>
        </w:rPr>
        <w:t xml:space="preserve"> </w:t>
      </w:r>
      <w:r>
        <w:rPr>
          <w:w w:val="105"/>
        </w:rPr>
        <w:t>ocupacionais,</w:t>
      </w:r>
      <w:r>
        <w:rPr>
          <w:spacing w:val="1"/>
          <w:w w:val="105"/>
        </w:rPr>
        <w:t xml:space="preserve"> </w:t>
      </w:r>
      <w:r>
        <w:rPr>
          <w:w w:val="105"/>
        </w:rPr>
        <w:t>endêmicas</w:t>
      </w:r>
      <w:r>
        <w:rPr>
          <w:spacing w:val="-11"/>
          <w:w w:val="105"/>
        </w:rPr>
        <w:t xml:space="preserve"> </w:t>
      </w:r>
      <w:r>
        <w:rPr>
          <w:w w:val="105"/>
        </w:rPr>
        <w:t>e</w:t>
      </w:r>
      <w:r>
        <w:rPr>
          <w:spacing w:val="-10"/>
          <w:w w:val="105"/>
        </w:rPr>
        <w:t xml:space="preserve"> </w:t>
      </w:r>
      <w:r>
        <w:rPr>
          <w:w w:val="105"/>
        </w:rPr>
        <w:t>induzidas</w:t>
      </w:r>
      <w:r>
        <w:rPr>
          <w:spacing w:val="-9"/>
          <w:w w:val="105"/>
        </w:rPr>
        <w:t xml:space="preserve"> </w:t>
      </w:r>
      <w:r>
        <w:rPr>
          <w:w w:val="105"/>
        </w:rPr>
        <w:t>pelo</w:t>
      </w:r>
      <w:r>
        <w:rPr>
          <w:spacing w:val="-10"/>
          <w:w w:val="105"/>
        </w:rPr>
        <w:t xml:space="preserve"> </w:t>
      </w:r>
      <w:r>
        <w:rPr>
          <w:w w:val="105"/>
        </w:rPr>
        <w:t>Projeto,</w:t>
      </w:r>
      <w:r>
        <w:rPr>
          <w:spacing w:val="-10"/>
          <w:w w:val="105"/>
        </w:rPr>
        <w:t xml:space="preserve"> </w:t>
      </w:r>
      <w:r>
        <w:rPr>
          <w:w w:val="105"/>
        </w:rPr>
        <w:t>além</w:t>
      </w:r>
      <w:r>
        <w:rPr>
          <w:spacing w:val="-8"/>
          <w:w w:val="105"/>
        </w:rPr>
        <w:t xml:space="preserve"> </w:t>
      </w:r>
      <w:r>
        <w:rPr>
          <w:w w:val="105"/>
        </w:rPr>
        <w:t>dos</w:t>
      </w:r>
      <w:r>
        <w:rPr>
          <w:spacing w:val="-9"/>
          <w:w w:val="105"/>
        </w:rPr>
        <w:t xml:space="preserve"> </w:t>
      </w:r>
      <w:r>
        <w:rPr>
          <w:w w:val="105"/>
        </w:rPr>
        <w:t>demais</w:t>
      </w:r>
      <w:r>
        <w:rPr>
          <w:spacing w:val="-9"/>
          <w:w w:val="105"/>
        </w:rPr>
        <w:t xml:space="preserve"> </w:t>
      </w:r>
      <w:r>
        <w:rPr>
          <w:w w:val="105"/>
        </w:rPr>
        <w:t>indicadores</w:t>
      </w:r>
      <w:r>
        <w:rPr>
          <w:spacing w:val="-10"/>
          <w:w w:val="105"/>
        </w:rPr>
        <w:t xml:space="preserve"> </w:t>
      </w:r>
      <w:r>
        <w:rPr>
          <w:w w:val="105"/>
        </w:rPr>
        <w:t>do</w:t>
      </w:r>
      <w:r>
        <w:rPr>
          <w:spacing w:val="-11"/>
          <w:w w:val="105"/>
        </w:rPr>
        <w:t xml:space="preserve"> </w:t>
      </w:r>
      <w:r>
        <w:rPr>
          <w:w w:val="105"/>
        </w:rPr>
        <w:t>Sistema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77"/>
          <w:w w:val="105"/>
        </w:rPr>
        <w:t xml:space="preserve"> </w:t>
      </w:r>
      <w:r>
        <w:rPr>
          <w:w w:val="105"/>
        </w:rPr>
        <w:t>Gestão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Segurança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Saúde</w:t>
      </w:r>
      <w:r>
        <w:rPr>
          <w:spacing w:val="-17"/>
          <w:w w:val="105"/>
        </w:rPr>
        <w:t xml:space="preserve"> </w:t>
      </w:r>
      <w:r>
        <w:rPr>
          <w:w w:val="105"/>
        </w:rPr>
        <w:t>do</w:t>
      </w:r>
      <w:r>
        <w:rPr>
          <w:spacing w:val="-18"/>
          <w:w w:val="105"/>
        </w:rPr>
        <w:t xml:space="preserve"> </w:t>
      </w:r>
      <w:r>
        <w:rPr>
          <w:w w:val="105"/>
        </w:rPr>
        <w:t>Trabalhador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15"/>
          <w:w w:val="105"/>
        </w:rPr>
        <w:t xml:space="preserve"> </w:t>
      </w:r>
      <w:r>
        <w:rPr>
          <w:w w:val="105"/>
        </w:rPr>
        <w:t>Comunidade.</w:t>
      </w:r>
    </w:p>
    <w:p w14:paraId="391B9255" w14:textId="77777777" w:rsidR="008150C3" w:rsidRDefault="001743A5" w:rsidP="001E6E27">
      <w:pPr>
        <w:pStyle w:val="Corpodetexto"/>
      </w:pPr>
      <w:r>
        <w:t>O Cliente deverá apresentar periodicamente as suas estatísticas de incidentes,</w:t>
      </w:r>
      <w:r>
        <w:rPr>
          <w:spacing w:val="1"/>
        </w:rPr>
        <w:t xml:space="preserve"> </w:t>
      </w:r>
      <w:r>
        <w:t>acidentes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doenças</w:t>
      </w:r>
      <w:r>
        <w:rPr>
          <w:spacing w:val="1"/>
        </w:rPr>
        <w:t xml:space="preserve"> </w:t>
      </w:r>
      <w:r>
        <w:t>ocupacionais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investigação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causas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estabelecimento de medidas de prevenção e controle. Esses dados e os demais</w:t>
      </w:r>
      <w:r>
        <w:rPr>
          <w:spacing w:val="1"/>
        </w:rPr>
        <w:t xml:space="preserve"> </w:t>
      </w:r>
      <w:r>
        <w:t>indicadores do Sistema de Gestão devem ser sistematicamente divulgados a todos</w:t>
      </w:r>
      <w:r>
        <w:rPr>
          <w:spacing w:val="1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níveis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estrutura</w:t>
      </w:r>
      <w:r>
        <w:rPr>
          <w:spacing w:val="-11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gestão</w:t>
      </w:r>
      <w:r>
        <w:rPr>
          <w:spacing w:val="-10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outras</w:t>
      </w:r>
      <w:r>
        <w:rPr>
          <w:spacing w:val="-11"/>
        </w:rPr>
        <w:t xml:space="preserve"> </w:t>
      </w:r>
      <w:r>
        <w:t>Partes</w:t>
      </w:r>
      <w:r>
        <w:rPr>
          <w:spacing w:val="-8"/>
        </w:rPr>
        <w:t xml:space="preserve"> </w:t>
      </w:r>
      <w:r>
        <w:t>Interessadas</w:t>
      </w:r>
      <w:r>
        <w:rPr>
          <w:spacing w:val="-11"/>
        </w:rPr>
        <w:t xml:space="preserve"> </w:t>
      </w:r>
      <w:r>
        <w:t>externas</w:t>
      </w:r>
      <w:r>
        <w:rPr>
          <w:spacing w:val="-12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empresa,</w:t>
      </w:r>
      <w:r>
        <w:rPr>
          <w:spacing w:val="-73"/>
        </w:rPr>
        <w:t xml:space="preserve"> </w:t>
      </w:r>
      <w:r>
        <w:t>segundo</w:t>
      </w:r>
      <w:r>
        <w:rPr>
          <w:spacing w:val="-11"/>
        </w:rPr>
        <w:t xml:space="preserve"> </w:t>
      </w:r>
      <w:r>
        <w:t>pertinente.</w:t>
      </w:r>
    </w:p>
    <w:p w14:paraId="71C98883" w14:textId="77777777" w:rsidR="008150C3" w:rsidRDefault="001743A5">
      <w:pPr>
        <w:ind w:left="144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Segurança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Saúde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Comunidade</w:t>
      </w:r>
    </w:p>
    <w:p w14:paraId="5B870E49" w14:textId="77777777" w:rsidR="008150C3" w:rsidRDefault="001743A5" w:rsidP="001E6E27">
      <w:pPr>
        <w:pStyle w:val="Corpodetexto"/>
      </w:pPr>
      <w:r>
        <w:rPr>
          <w:w w:val="105"/>
        </w:rPr>
        <w:t>Além dos critérios de Segurança e Saúde da Comunidade estabelecidos no IFC</w:t>
      </w:r>
      <w:r>
        <w:rPr>
          <w:spacing w:val="1"/>
          <w:w w:val="105"/>
        </w:rPr>
        <w:t xml:space="preserve"> </w:t>
      </w:r>
      <w:r>
        <w:rPr>
          <w:w w:val="105"/>
        </w:rPr>
        <w:t>PD4, a Seção 3.0 das Diretrizes Gerais de EHS da IFC requer que o Cliente</w:t>
      </w:r>
      <w:r>
        <w:rPr>
          <w:spacing w:val="1"/>
          <w:w w:val="105"/>
        </w:rPr>
        <w:t xml:space="preserve"> </w:t>
      </w:r>
      <w:r>
        <w:rPr>
          <w:w w:val="105"/>
        </w:rPr>
        <w:t>desenvolva</w:t>
      </w:r>
      <w:r>
        <w:rPr>
          <w:spacing w:val="-9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aplique</w:t>
      </w:r>
      <w:r>
        <w:rPr>
          <w:spacing w:val="-9"/>
          <w:w w:val="105"/>
        </w:rPr>
        <w:t xml:space="preserve"> </w:t>
      </w:r>
      <w:r>
        <w:rPr>
          <w:w w:val="105"/>
        </w:rPr>
        <w:t>um</w:t>
      </w:r>
      <w:r>
        <w:rPr>
          <w:spacing w:val="-8"/>
          <w:w w:val="105"/>
        </w:rPr>
        <w:t xml:space="preserve"> </w:t>
      </w:r>
      <w:r>
        <w:rPr>
          <w:w w:val="105"/>
        </w:rPr>
        <w:t>Plano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Gerenciamento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Riscos</w:t>
      </w:r>
      <w:r>
        <w:rPr>
          <w:spacing w:val="-10"/>
          <w:w w:val="105"/>
        </w:rPr>
        <w:t xml:space="preserve"> </w:t>
      </w:r>
      <w:r>
        <w:rPr>
          <w:w w:val="105"/>
        </w:rPr>
        <w:t>para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Comunidade</w:t>
      </w:r>
      <w:r>
        <w:rPr>
          <w:spacing w:val="-76"/>
          <w:w w:val="105"/>
        </w:rPr>
        <w:t xml:space="preserve"> </w:t>
      </w:r>
      <w:r>
        <w:rPr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w w:val="105"/>
        </w:rPr>
        <w:t>inclua,</w:t>
      </w:r>
      <w:r>
        <w:rPr>
          <w:spacing w:val="-18"/>
          <w:w w:val="105"/>
        </w:rPr>
        <w:t xml:space="preserve"> </w:t>
      </w:r>
      <w:r>
        <w:rPr>
          <w:w w:val="105"/>
        </w:rPr>
        <w:t>pelo</w:t>
      </w:r>
      <w:r>
        <w:rPr>
          <w:spacing w:val="-19"/>
          <w:w w:val="105"/>
        </w:rPr>
        <w:t xml:space="preserve"> </w:t>
      </w:r>
      <w:r>
        <w:rPr>
          <w:w w:val="105"/>
        </w:rPr>
        <w:t>menos,</w:t>
      </w:r>
      <w:r>
        <w:rPr>
          <w:spacing w:val="-16"/>
          <w:w w:val="105"/>
        </w:rPr>
        <w:t xml:space="preserve"> </w:t>
      </w:r>
      <w:r>
        <w:rPr>
          <w:w w:val="105"/>
        </w:rPr>
        <w:t>os</w:t>
      </w:r>
      <w:r>
        <w:rPr>
          <w:spacing w:val="-17"/>
          <w:w w:val="105"/>
        </w:rPr>
        <w:t xml:space="preserve"> </w:t>
      </w:r>
      <w:r>
        <w:rPr>
          <w:w w:val="105"/>
        </w:rPr>
        <w:t>seguintes</w:t>
      </w:r>
      <w:r>
        <w:rPr>
          <w:spacing w:val="-17"/>
          <w:w w:val="105"/>
        </w:rPr>
        <w:t xml:space="preserve"> </w:t>
      </w:r>
      <w:r>
        <w:rPr>
          <w:w w:val="105"/>
        </w:rPr>
        <w:t>requisitos</w:t>
      </w:r>
      <w:r>
        <w:rPr>
          <w:spacing w:val="-17"/>
          <w:w w:val="105"/>
        </w:rPr>
        <w:t xml:space="preserve"> </w:t>
      </w:r>
      <w:r>
        <w:rPr>
          <w:w w:val="105"/>
        </w:rPr>
        <w:t>principais:</w:t>
      </w:r>
    </w:p>
    <w:p w14:paraId="673BFABB" w14:textId="77777777" w:rsidR="008150C3" w:rsidRDefault="001743A5" w:rsidP="00385021">
      <w:pPr>
        <w:pStyle w:val="PargrafodaLista"/>
        <w:numPr>
          <w:ilvl w:val="0"/>
          <w:numId w:val="27"/>
        </w:numPr>
      </w:pPr>
      <w:r>
        <w:t>Gerenciamento</w:t>
      </w:r>
      <w:r>
        <w:rPr>
          <w:spacing w:val="9"/>
        </w:rPr>
        <w:t xml:space="preserve"> </w:t>
      </w:r>
      <w:r>
        <w:t>dos</w:t>
      </w:r>
      <w:r>
        <w:rPr>
          <w:spacing w:val="9"/>
        </w:rPr>
        <w:t xml:space="preserve"> </w:t>
      </w:r>
      <w:r>
        <w:t>impactos</w:t>
      </w:r>
      <w:r>
        <w:rPr>
          <w:spacing w:val="7"/>
        </w:rPr>
        <w:t xml:space="preserve"> </w:t>
      </w:r>
      <w:r>
        <w:t>na</w:t>
      </w:r>
      <w:r>
        <w:rPr>
          <w:spacing w:val="8"/>
        </w:rPr>
        <w:t xml:space="preserve"> </w:t>
      </w:r>
      <w:r>
        <w:t>disponibilidade</w:t>
      </w:r>
      <w:r>
        <w:rPr>
          <w:spacing w:val="11"/>
        </w:rPr>
        <w:t xml:space="preserve"> </w:t>
      </w:r>
      <w:r>
        <w:t>e</w:t>
      </w:r>
      <w:r>
        <w:rPr>
          <w:spacing w:val="8"/>
        </w:rPr>
        <w:t xml:space="preserve"> </w:t>
      </w:r>
      <w:r>
        <w:t>qualidade</w:t>
      </w:r>
      <w:r>
        <w:rPr>
          <w:spacing w:val="11"/>
        </w:rPr>
        <w:t xml:space="preserve"> </w:t>
      </w:r>
      <w:r>
        <w:t>da</w:t>
      </w:r>
      <w:r>
        <w:rPr>
          <w:spacing w:val="10"/>
        </w:rPr>
        <w:t xml:space="preserve"> </w:t>
      </w:r>
      <w:r>
        <w:t>água</w:t>
      </w:r>
      <w:r>
        <w:rPr>
          <w:spacing w:val="-72"/>
        </w:rPr>
        <w:t xml:space="preserve"> </w:t>
      </w:r>
      <w:r>
        <w:t>utilizada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comunidade;</w:t>
      </w:r>
    </w:p>
    <w:p w14:paraId="030ECD93" w14:textId="77777777" w:rsidR="008150C3" w:rsidRDefault="001743A5" w:rsidP="00385021">
      <w:pPr>
        <w:pStyle w:val="PargrafodaLista"/>
        <w:numPr>
          <w:ilvl w:val="0"/>
          <w:numId w:val="27"/>
        </w:numPr>
      </w:pPr>
      <w:r>
        <w:t>Segurança das estruturas</w:t>
      </w:r>
      <w:r>
        <w:rPr>
          <w:spacing w:val="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Projeto;</w:t>
      </w:r>
    </w:p>
    <w:p w14:paraId="69F13A9F" w14:textId="77777777" w:rsidR="008150C3" w:rsidRDefault="001743A5" w:rsidP="00385021">
      <w:pPr>
        <w:pStyle w:val="PargrafodaLista"/>
        <w:numPr>
          <w:ilvl w:val="0"/>
          <w:numId w:val="27"/>
        </w:numPr>
      </w:pPr>
      <w:r>
        <w:t>Gerenciamento</w:t>
      </w:r>
      <w:r>
        <w:rPr>
          <w:spacing w:val="2"/>
        </w:rPr>
        <w:t xml:space="preserve"> </w:t>
      </w:r>
      <w:r>
        <w:t>dos</w:t>
      </w:r>
      <w:r>
        <w:rPr>
          <w:spacing w:val="3"/>
        </w:rPr>
        <w:t xml:space="preserve"> </w:t>
      </w:r>
      <w:r>
        <w:t>impactos na</w:t>
      </w:r>
      <w:r>
        <w:rPr>
          <w:spacing w:val="2"/>
        </w:rPr>
        <w:t xml:space="preserve"> </w:t>
      </w:r>
      <w:r>
        <w:t>qualidade</w:t>
      </w:r>
      <w:r>
        <w:rPr>
          <w:spacing w:val="3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ar;</w:t>
      </w:r>
    </w:p>
    <w:p w14:paraId="6662C4C5" w14:textId="77777777" w:rsidR="008150C3" w:rsidRDefault="008150C3" w:rsidP="001E6E27">
      <w:pPr>
        <w:pStyle w:val="Corpodetexto"/>
      </w:pPr>
    </w:p>
    <w:p w14:paraId="7623B6B2" w14:textId="77777777" w:rsidR="008150C3" w:rsidRDefault="008150C3" w:rsidP="001E6E27">
      <w:pPr>
        <w:pStyle w:val="Corpodetexto"/>
      </w:pPr>
    </w:p>
    <w:p w14:paraId="5324B18A" w14:textId="77777777" w:rsidR="008150C3" w:rsidRDefault="00946558" w:rsidP="001E6E27">
      <w:pPr>
        <w:pStyle w:val="Corpodetexto"/>
        <w:rPr>
          <w:sz w:val="23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68480" behindDoc="1" locked="0" layoutInCell="1" allowOverlap="1" wp14:anchorId="30C58690" wp14:editId="24C812DD">
                <wp:simplePos x="0" y="0"/>
                <wp:positionH relativeFrom="page">
                  <wp:posOffset>914400</wp:posOffset>
                </wp:positionH>
                <wp:positionV relativeFrom="paragraph">
                  <wp:posOffset>207010</wp:posOffset>
                </wp:positionV>
                <wp:extent cx="1828800" cy="7620"/>
                <wp:effectExtent l="0" t="0" r="0" b="0"/>
                <wp:wrapTopAndBottom/>
                <wp:docPr id="1011" name="Rectangle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BAA860" id="Rectangle 726" o:spid="_x0000_s1026" style="position:absolute;margin-left:1in;margin-top:16.3pt;width:2in;height:.6pt;z-index:-2516480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IDkZxf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41BBE41C" w14:textId="77777777" w:rsidR="008150C3" w:rsidRDefault="001743A5" w:rsidP="00385021">
      <w:pPr>
        <w:pStyle w:val="PargrafodaLista"/>
        <w:numPr>
          <w:ilvl w:val="0"/>
          <w:numId w:val="59"/>
        </w:numPr>
      </w:pPr>
      <w:r>
        <w:rPr>
          <w:w w:val="105"/>
        </w:rPr>
        <w:t>Consultar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Tabela</w:t>
      </w:r>
      <w:r>
        <w:rPr>
          <w:spacing w:val="-9"/>
          <w:w w:val="105"/>
        </w:rPr>
        <w:t xml:space="preserve"> </w:t>
      </w:r>
      <w:r>
        <w:rPr>
          <w:w w:val="105"/>
        </w:rPr>
        <w:t>2.6.1</w:t>
      </w:r>
      <w:r>
        <w:rPr>
          <w:spacing w:val="-9"/>
          <w:w w:val="105"/>
        </w:rPr>
        <w:t xml:space="preserve"> </w:t>
      </w:r>
      <w:r>
        <w:rPr>
          <w:w w:val="105"/>
        </w:rPr>
        <w:t>(página</w:t>
      </w:r>
      <w:r>
        <w:rPr>
          <w:spacing w:val="-12"/>
          <w:w w:val="105"/>
        </w:rPr>
        <w:t xml:space="preserve"> </w:t>
      </w:r>
      <w:r>
        <w:rPr>
          <w:w w:val="105"/>
        </w:rPr>
        <w:t>73)</w:t>
      </w:r>
      <w:r>
        <w:rPr>
          <w:spacing w:val="-10"/>
          <w:w w:val="105"/>
        </w:rPr>
        <w:t xml:space="preserve"> </w:t>
      </w:r>
      <w:r>
        <w:rPr>
          <w:w w:val="105"/>
        </w:rPr>
        <w:t>da</w:t>
      </w:r>
      <w:r>
        <w:rPr>
          <w:spacing w:val="-9"/>
          <w:w w:val="105"/>
        </w:rPr>
        <w:t xml:space="preserve"> </w:t>
      </w:r>
      <w:r>
        <w:rPr>
          <w:w w:val="105"/>
        </w:rPr>
        <w:t>Seção</w:t>
      </w:r>
      <w:r>
        <w:rPr>
          <w:spacing w:val="-9"/>
          <w:w w:val="105"/>
        </w:rPr>
        <w:t xml:space="preserve"> </w:t>
      </w:r>
      <w:r>
        <w:rPr>
          <w:w w:val="105"/>
        </w:rPr>
        <w:t>2.0</w:t>
      </w:r>
      <w:r>
        <w:rPr>
          <w:spacing w:val="-9"/>
          <w:w w:val="105"/>
        </w:rPr>
        <w:t xml:space="preserve"> </w:t>
      </w:r>
      <w:r>
        <w:rPr>
          <w:w w:val="105"/>
        </w:rPr>
        <w:t>das</w:t>
      </w:r>
      <w:r>
        <w:rPr>
          <w:spacing w:val="-9"/>
          <w:w w:val="105"/>
        </w:rPr>
        <w:t xml:space="preserve"> </w:t>
      </w:r>
      <w:r>
        <w:rPr>
          <w:w w:val="105"/>
        </w:rPr>
        <w:t>Diretrizes</w:t>
      </w:r>
      <w:r>
        <w:rPr>
          <w:spacing w:val="-8"/>
          <w:w w:val="105"/>
        </w:rPr>
        <w:t xml:space="preserve"> </w:t>
      </w:r>
      <w:r>
        <w:rPr>
          <w:w w:val="105"/>
        </w:rPr>
        <w:t>Gerais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EHS</w:t>
      </w:r>
      <w:r>
        <w:rPr>
          <w:spacing w:val="-8"/>
          <w:w w:val="105"/>
        </w:rPr>
        <w:t xml:space="preserve"> </w:t>
      </w:r>
      <w:r>
        <w:rPr>
          <w:w w:val="105"/>
        </w:rPr>
        <w:t>da</w:t>
      </w:r>
      <w:r>
        <w:rPr>
          <w:spacing w:val="-12"/>
          <w:w w:val="105"/>
        </w:rPr>
        <w:t xml:space="preserve"> </w:t>
      </w:r>
      <w:r>
        <w:rPr>
          <w:w w:val="105"/>
        </w:rPr>
        <w:t>IFC</w:t>
      </w:r>
      <w:r>
        <w:rPr>
          <w:spacing w:val="-9"/>
          <w:w w:val="105"/>
        </w:rPr>
        <w:t xml:space="preserve"> </w:t>
      </w:r>
      <w:r>
        <w:rPr>
          <w:w w:val="105"/>
        </w:rPr>
        <w:t>disponível</w:t>
      </w:r>
      <w:r>
        <w:rPr>
          <w:spacing w:val="-9"/>
          <w:w w:val="105"/>
        </w:rPr>
        <w:t xml:space="preserve"> </w:t>
      </w:r>
      <w:r>
        <w:rPr>
          <w:w w:val="105"/>
        </w:rPr>
        <w:t>gratuitamente</w:t>
      </w:r>
      <w:r>
        <w:rPr>
          <w:spacing w:val="-9"/>
          <w:w w:val="105"/>
        </w:rPr>
        <w:t xml:space="preserve"> </w:t>
      </w:r>
      <w:r>
        <w:rPr>
          <w:w w:val="105"/>
        </w:rPr>
        <w:t>no</w:t>
      </w:r>
      <w:r>
        <w:rPr>
          <w:spacing w:val="-9"/>
          <w:w w:val="105"/>
        </w:rPr>
        <w:t xml:space="preserve"> </w:t>
      </w:r>
      <w:r>
        <w:rPr>
          <w:w w:val="105"/>
        </w:rPr>
        <w:t>site</w:t>
      </w:r>
      <w:r>
        <w:rPr>
          <w:spacing w:val="-50"/>
          <w:w w:val="105"/>
        </w:rPr>
        <w:t xml:space="preserve"> </w:t>
      </w:r>
      <w:r>
        <w:rPr>
          <w:w w:val="105"/>
        </w:rPr>
        <w:t>da</w:t>
      </w:r>
      <w:r>
        <w:rPr>
          <w:spacing w:val="-9"/>
          <w:w w:val="105"/>
        </w:rPr>
        <w:t xml:space="preserve"> </w:t>
      </w:r>
      <w:r>
        <w:rPr>
          <w:w w:val="105"/>
        </w:rPr>
        <w:t>IFC.</w:t>
      </w:r>
    </w:p>
    <w:p w14:paraId="602ACC01" w14:textId="77777777" w:rsidR="008150C3" w:rsidRDefault="001743A5" w:rsidP="00385021">
      <w:pPr>
        <w:pStyle w:val="PargrafodaLista"/>
        <w:numPr>
          <w:ilvl w:val="0"/>
          <w:numId w:val="59"/>
        </w:numPr>
      </w:pPr>
      <w:r>
        <w:t>Imediatamente</w:t>
      </w:r>
      <w:r>
        <w:rPr>
          <w:spacing w:val="9"/>
        </w:rPr>
        <w:t xml:space="preserve"> </w:t>
      </w:r>
      <w:r>
        <w:t>perigoso</w:t>
      </w:r>
      <w:r>
        <w:rPr>
          <w:spacing w:val="7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Saúde</w:t>
      </w:r>
      <w:r>
        <w:rPr>
          <w:spacing w:val="7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à</w:t>
      </w:r>
      <w:r>
        <w:rPr>
          <w:spacing w:val="9"/>
        </w:rPr>
        <w:t xml:space="preserve"> </w:t>
      </w:r>
      <w:r>
        <w:t>Vida,</w:t>
      </w:r>
      <w:r>
        <w:rPr>
          <w:spacing w:val="9"/>
        </w:rPr>
        <w:t xml:space="preserve"> </w:t>
      </w:r>
      <w:r>
        <w:t>conforme</w:t>
      </w:r>
      <w:r>
        <w:rPr>
          <w:spacing w:val="9"/>
        </w:rPr>
        <w:t xml:space="preserve"> </w:t>
      </w:r>
      <w:r>
        <w:t>definição</w:t>
      </w:r>
      <w:r>
        <w:rPr>
          <w:spacing w:val="10"/>
        </w:rPr>
        <w:t xml:space="preserve"> </w:t>
      </w:r>
      <w:r>
        <w:t>do</w:t>
      </w:r>
      <w:r>
        <w:rPr>
          <w:spacing w:val="7"/>
        </w:rPr>
        <w:t xml:space="preserve"> </w:t>
      </w:r>
      <w:r>
        <w:t>National</w:t>
      </w:r>
      <w:r>
        <w:rPr>
          <w:spacing w:val="11"/>
        </w:rPr>
        <w:t xml:space="preserve"> </w:t>
      </w:r>
      <w:r>
        <w:t>Institute</w:t>
      </w:r>
      <w:r>
        <w:rPr>
          <w:spacing w:val="7"/>
        </w:rPr>
        <w:t xml:space="preserve"> </w:t>
      </w:r>
      <w:r>
        <w:t>for</w:t>
      </w:r>
      <w:r>
        <w:rPr>
          <w:spacing w:val="9"/>
        </w:rPr>
        <w:t xml:space="preserve"> </w:t>
      </w:r>
      <w:r>
        <w:t>Occupational</w:t>
      </w:r>
      <w:r>
        <w:rPr>
          <w:spacing w:val="9"/>
        </w:rPr>
        <w:t xml:space="preserve"> </w:t>
      </w:r>
      <w:r>
        <w:t>Safety</w:t>
      </w:r>
      <w:r>
        <w:rPr>
          <w:spacing w:val="9"/>
        </w:rPr>
        <w:t xml:space="preserve"> </w:t>
      </w:r>
      <w:r>
        <w:t>and</w:t>
      </w:r>
      <w:r>
        <w:rPr>
          <w:spacing w:val="10"/>
        </w:rPr>
        <w:t xml:space="preserve"> </w:t>
      </w:r>
      <w:r>
        <w:t>Health</w:t>
      </w:r>
      <w:r>
        <w:rPr>
          <w:spacing w:val="1"/>
        </w:rPr>
        <w:t xml:space="preserve"> </w:t>
      </w:r>
      <w:r>
        <w:t>(NIOSH).</w:t>
      </w:r>
    </w:p>
    <w:p w14:paraId="64E1274A" w14:textId="77777777" w:rsidR="008150C3" w:rsidRDefault="008150C3">
      <w:pPr>
        <w:spacing w:line="393" w:lineRule="auto"/>
        <w:rPr>
          <w:sz w:val="16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CAD356C" w14:textId="77777777" w:rsidR="008150C3" w:rsidRPr="003B5B42" w:rsidRDefault="008150C3" w:rsidP="001E6E27">
      <w:pPr>
        <w:pStyle w:val="Corpodetexto"/>
      </w:pPr>
    </w:p>
    <w:p w14:paraId="0BE74D86" w14:textId="77777777" w:rsidR="008150C3" w:rsidRPr="003B5B42" w:rsidRDefault="001743A5" w:rsidP="00385021">
      <w:pPr>
        <w:pStyle w:val="PargrafodaLista"/>
        <w:numPr>
          <w:ilvl w:val="0"/>
          <w:numId w:val="26"/>
        </w:numPr>
      </w:pPr>
      <w:r w:rsidRPr="003B5B42">
        <w:t>Gerenciamento</w:t>
      </w:r>
      <w:r w:rsidRPr="003B5B42">
        <w:rPr>
          <w:spacing w:val="5"/>
        </w:rPr>
        <w:t xml:space="preserve"> </w:t>
      </w:r>
      <w:r w:rsidRPr="003B5B42">
        <w:t>de</w:t>
      </w:r>
      <w:r w:rsidRPr="003B5B42">
        <w:rPr>
          <w:spacing w:val="8"/>
        </w:rPr>
        <w:t xml:space="preserve"> </w:t>
      </w:r>
      <w:r w:rsidRPr="003B5B42">
        <w:t>riscos</w:t>
      </w:r>
      <w:r w:rsidRPr="003B5B42">
        <w:rPr>
          <w:spacing w:val="6"/>
        </w:rPr>
        <w:t xml:space="preserve"> </w:t>
      </w:r>
      <w:r w:rsidRPr="003B5B42">
        <w:t>durante</w:t>
      </w:r>
      <w:r w:rsidRPr="003B5B42">
        <w:rPr>
          <w:spacing w:val="4"/>
        </w:rPr>
        <w:t xml:space="preserve"> </w:t>
      </w:r>
      <w:r w:rsidRPr="003B5B42">
        <w:t>transporte</w:t>
      </w:r>
      <w:r w:rsidRPr="003B5B42">
        <w:rPr>
          <w:spacing w:val="2"/>
        </w:rPr>
        <w:t xml:space="preserve"> </w:t>
      </w:r>
      <w:r w:rsidRPr="003B5B42">
        <w:t>e</w:t>
      </w:r>
      <w:r w:rsidRPr="003B5B42">
        <w:rPr>
          <w:spacing w:val="8"/>
        </w:rPr>
        <w:t xml:space="preserve"> </w:t>
      </w:r>
      <w:r w:rsidRPr="003B5B42">
        <w:t>manipulação</w:t>
      </w:r>
      <w:r w:rsidRPr="003B5B42">
        <w:rPr>
          <w:spacing w:val="7"/>
        </w:rPr>
        <w:t xml:space="preserve"> </w:t>
      </w:r>
      <w:r w:rsidRPr="003B5B42">
        <w:t>de</w:t>
      </w:r>
      <w:r w:rsidRPr="003B5B42">
        <w:rPr>
          <w:spacing w:val="5"/>
        </w:rPr>
        <w:t xml:space="preserve"> </w:t>
      </w:r>
      <w:r w:rsidRPr="003B5B42">
        <w:t>explosivos</w:t>
      </w:r>
      <w:r w:rsidRPr="003B5B42">
        <w:rPr>
          <w:spacing w:val="5"/>
        </w:rPr>
        <w:t xml:space="preserve"> </w:t>
      </w:r>
      <w:r w:rsidRPr="003B5B42">
        <w:t>e</w:t>
      </w:r>
      <w:r w:rsidRPr="003B5B42">
        <w:rPr>
          <w:spacing w:val="-72"/>
        </w:rPr>
        <w:t xml:space="preserve"> </w:t>
      </w:r>
      <w:r w:rsidRPr="003B5B42">
        <w:t>produtos químicos, em especial durante o transporte e interceptação de</w:t>
      </w:r>
      <w:r w:rsidRPr="003B5B42">
        <w:rPr>
          <w:spacing w:val="1"/>
        </w:rPr>
        <w:t xml:space="preserve"> </w:t>
      </w:r>
      <w:r w:rsidRPr="003B5B42">
        <w:t>comunidades;</w:t>
      </w:r>
    </w:p>
    <w:p w14:paraId="4395C6A0" w14:textId="77777777" w:rsidR="008150C3" w:rsidRPr="003B5B42" w:rsidRDefault="001743A5" w:rsidP="00385021">
      <w:pPr>
        <w:pStyle w:val="PargrafodaLista"/>
        <w:numPr>
          <w:ilvl w:val="0"/>
          <w:numId w:val="26"/>
        </w:numPr>
      </w:pPr>
      <w:r w:rsidRPr="003B5B42">
        <w:t>Segurança</w:t>
      </w:r>
      <w:r w:rsidRPr="003B5B42">
        <w:rPr>
          <w:spacing w:val="1"/>
        </w:rPr>
        <w:t xml:space="preserve"> </w:t>
      </w:r>
      <w:r w:rsidRPr="003B5B42">
        <w:t>no</w:t>
      </w:r>
      <w:r w:rsidRPr="003B5B42">
        <w:rPr>
          <w:spacing w:val="1"/>
        </w:rPr>
        <w:t xml:space="preserve"> </w:t>
      </w:r>
      <w:r w:rsidRPr="003B5B42">
        <w:t>tráfego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4"/>
        </w:rPr>
        <w:t xml:space="preserve"> </w:t>
      </w:r>
      <w:r w:rsidRPr="003B5B42">
        <w:t>veículos</w:t>
      </w:r>
      <w:r w:rsidRPr="003B5B42">
        <w:rPr>
          <w:spacing w:val="4"/>
        </w:rPr>
        <w:t xml:space="preserve"> </w:t>
      </w:r>
      <w:r w:rsidRPr="003B5B42">
        <w:t>e</w:t>
      </w:r>
      <w:r w:rsidRPr="003B5B42">
        <w:rPr>
          <w:spacing w:val="3"/>
        </w:rPr>
        <w:t xml:space="preserve"> </w:t>
      </w:r>
      <w:r w:rsidRPr="003B5B42">
        <w:t>equipamentos,</w:t>
      </w:r>
      <w:r w:rsidRPr="003B5B42">
        <w:rPr>
          <w:spacing w:val="4"/>
        </w:rPr>
        <w:t xml:space="preserve"> </w:t>
      </w:r>
      <w:r w:rsidRPr="003B5B42">
        <w:t>em</w:t>
      </w:r>
      <w:r w:rsidRPr="003B5B42">
        <w:rPr>
          <w:spacing w:val="5"/>
        </w:rPr>
        <w:t xml:space="preserve"> </w:t>
      </w:r>
      <w:r w:rsidRPr="003B5B42">
        <w:t>especial nas vias</w:t>
      </w:r>
      <w:r w:rsidRPr="003B5B42">
        <w:rPr>
          <w:spacing w:val="1"/>
        </w:rPr>
        <w:t xml:space="preserve"> </w:t>
      </w:r>
      <w:r w:rsidRPr="003B5B42">
        <w:t>públicas,</w:t>
      </w:r>
      <w:r w:rsidRPr="003B5B42">
        <w:rPr>
          <w:spacing w:val="4"/>
        </w:rPr>
        <w:t xml:space="preserve"> </w:t>
      </w:r>
      <w:r w:rsidRPr="003B5B42">
        <w:t>vias</w:t>
      </w:r>
      <w:r w:rsidRPr="003B5B42">
        <w:rPr>
          <w:spacing w:val="8"/>
        </w:rPr>
        <w:t xml:space="preserve"> </w:t>
      </w:r>
      <w:r w:rsidRPr="003B5B42">
        <w:t>particulares</w:t>
      </w:r>
      <w:r w:rsidRPr="003B5B42">
        <w:rPr>
          <w:spacing w:val="10"/>
        </w:rPr>
        <w:t xml:space="preserve"> </w:t>
      </w:r>
      <w:r w:rsidRPr="003B5B42">
        <w:t>e</w:t>
      </w:r>
      <w:r w:rsidRPr="003B5B42">
        <w:rPr>
          <w:spacing w:val="8"/>
        </w:rPr>
        <w:t xml:space="preserve"> </w:t>
      </w:r>
      <w:r w:rsidRPr="003B5B42">
        <w:t>locais</w:t>
      </w:r>
      <w:r w:rsidRPr="003B5B42">
        <w:rPr>
          <w:spacing w:val="4"/>
        </w:rPr>
        <w:t xml:space="preserve"> </w:t>
      </w:r>
      <w:r w:rsidRPr="003B5B42">
        <w:t>onde</w:t>
      </w:r>
      <w:r w:rsidRPr="003B5B42">
        <w:rPr>
          <w:spacing w:val="6"/>
        </w:rPr>
        <w:t xml:space="preserve"> </w:t>
      </w:r>
      <w:r w:rsidRPr="003B5B42">
        <w:t>haja</w:t>
      </w:r>
      <w:r w:rsidRPr="003B5B42">
        <w:rPr>
          <w:spacing w:val="7"/>
        </w:rPr>
        <w:t xml:space="preserve"> </w:t>
      </w:r>
      <w:r w:rsidRPr="003B5B42">
        <w:t>interceptação</w:t>
      </w:r>
      <w:r w:rsidRPr="003B5B42">
        <w:rPr>
          <w:spacing w:val="8"/>
        </w:rPr>
        <w:t xml:space="preserve"> </w:t>
      </w:r>
      <w:r w:rsidRPr="003B5B42">
        <w:t>de</w:t>
      </w:r>
      <w:r w:rsidRPr="003B5B42">
        <w:rPr>
          <w:spacing w:val="8"/>
        </w:rPr>
        <w:t xml:space="preserve"> </w:t>
      </w:r>
      <w:r w:rsidRPr="003B5B42">
        <w:t>comunidades</w:t>
      </w:r>
      <w:r w:rsidRPr="003B5B42">
        <w:rPr>
          <w:spacing w:val="-72"/>
        </w:rPr>
        <w:t xml:space="preserve"> </w:t>
      </w:r>
      <w:r w:rsidRPr="003B5B42">
        <w:t>e</w:t>
      </w:r>
      <w:r w:rsidRPr="003B5B42">
        <w:rPr>
          <w:spacing w:val="3"/>
        </w:rPr>
        <w:t xml:space="preserve"> </w:t>
      </w:r>
      <w:r w:rsidRPr="003B5B42">
        <w:t>instalações</w:t>
      </w:r>
      <w:r w:rsidRPr="003B5B42">
        <w:rPr>
          <w:spacing w:val="1"/>
        </w:rPr>
        <w:t xml:space="preserve"> </w:t>
      </w:r>
      <w:r w:rsidRPr="003B5B42">
        <w:t>públicas, tais</w:t>
      </w:r>
      <w:r w:rsidRPr="003B5B42">
        <w:rPr>
          <w:spacing w:val="3"/>
        </w:rPr>
        <w:t xml:space="preserve"> </w:t>
      </w:r>
      <w:r w:rsidRPr="003B5B42">
        <w:t>como</w:t>
      </w:r>
      <w:r w:rsidRPr="003B5B42">
        <w:rPr>
          <w:spacing w:val="2"/>
        </w:rPr>
        <w:t xml:space="preserve"> </w:t>
      </w:r>
      <w:r w:rsidRPr="003B5B42">
        <w:t>hospitais, escolas,</w:t>
      </w:r>
      <w:r w:rsidRPr="003B5B42">
        <w:rPr>
          <w:spacing w:val="4"/>
        </w:rPr>
        <w:t xml:space="preserve"> </w:t>
      </w:r>
      <w:r w:rsidRPr="003B5B42">
        <w:t>creches,</w:t>
      </w:r>
      <w:r w:rsidRPr="003B5B42">
        <w:rPr>
          <w:spacing w:val="2"/>
        </w:rPr>
        <w:t xml:space="preserve"> </w:t>
      </w:r>
      <w:r w:rsidRPr="003B5B42">
        <w:t>postos</w:t>
      </w:r>
      <w:r w:rsidRPr="003B5B42">
        <w:rPr>
          <w:spacing w:val="3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saúde,</w:t>
      </w:r>
      <w:r w:rsidRPr="003B5B42">
        <w:rPr>
          <w:spacing w:val="-8"/>
        </w:rPr>
        <w:t xml:space="preserve"> </w:t>
      </w:r>
      <w:r w:rsidRPr="003B5B42">
        <w:t>etc;</w:t>
      </w:r>
    </w:p>
    <w:p w14:paraId="63F1C3C3" w14:textId="77777777" w:rsidR="008150C3" w:rsidRPr="003B5B42" w:rsidRDefault="001743A5" w:rsidP="00385021">
      <w:pPr>
        <w:pStyle w:val="PargrafodaLista"/>
        <w:numPr>
          <w:ilvl w:val="0"/>
          <w:numId w:val="26"/>
        </w:numPr>
      </w:pPr>
      <w:r w:rsidRPr="003B5B42">
        <w:t>Prevenção</w:t>
      </w:r>
      <w:r w:rsidRPr="003B5B42">
        <w:rPr>
          <w:spacing w:val="11"/>
        </w:rPr>
        <w:t xml:space="preserve"> </w:t>
      </w:r>
      <w:r w:rsidRPr="003B5B42">
        <w:t>de</w:t>
      </w:r>
      <w:r w:rsidRPr="003B5B42">
        <w:rPr>
          <w:spacing w:val="12"/>
        </w:rPr>
        <w:t xml:space="preserve"> </w:t>
      </w:r>
      <w:r w:rsidRPr="003B5B42">
        <w:t>doenças</w:t>
      </w:r>
      <w:r w:rsidRPr="003B5B42">
        <w:rPr>
          <w:spacing w:val="8"/>
        </w:rPr>
        <w:t xml:space="preserve"> </w:t>
      </w:r>
      <w:r w:rsidRPr="003B5B42">
        <w:t>que</w:t>
      </w:r>
      <w:r w:rsidRPr="003B5B42">
        <w:rPr>
          <w:spacing w:val="12"/>
        </w:rPr>
        <w:t xml:space="preserve"> </w:t>
      </w:r>
      <w:r w:rsidRPr="003B5B42">
        <w:t>possam</w:t>
      </w:r>
      <w:r w:rsidRPr="003B5B42">
        <w:rPr>
          <w:spacing w:val="10"/>
        </w:rPr>
        <w:t xml:space="preserve"> </w:t>
      </w:r>
      <w:r w:rsidRPr="003B5B42">
        <w:t>ser</w:t>
      </w:r>
      <w:r w:rsidRPr="003B5B42">
        <w:rPr>
          <w:spacing w:val="10"/>
        </w:rPr>
        <w:t xml:space="preserve"> </w:t>
      </w:r>
      <w:r w:rsidRPr="003B5B42">
        <w:t>induzidas</w:t>
      </w:r>
      <w:r w:rsidRPr="003B5B42">
        <w:rPr>
          <w:spacing w:val="11"/>
        </w:rPr>
        <w:t xml:space="preserve"> </w:t>
      </w:r>
      <w:r w:rsidRPr="003B5B42">
        <w:t>pelo</w:t>
      </w:r>
      <w:r w:rsidRPr="003B5B42">
        <w:rPr>
          <w:spacing w:val="12"/>
        </w:rPr>
        <w:t xml:space="preserve"> </w:t>
      </w:r>
      <w:r w:rsidRPr="003B5B42">
        <w:t>projeto,</w:t>
      </w:r>
      <w:r w:rsidRPr="003B5B42">
        <w:rPr>
          <w:spacing w:val="8"/>
        </w:rPr>
        <w:t xml:space="preserve"> </w:t>
      </w:r>
      <w:r w:rsidRPr="003B5B42">
        <w:t>em</w:t>
      </w:r>
      <w:r w:rsidRPr="003B5B42">
        <w:rPr>
          <w:spacing w:val="13"/>
        </w:rPr>
        <w:t xml:space="preserve"> </w:t>
      </w:r>
      <w:r w:rsidRPr="003B5B42">
        <w:t>especial</w:t>
      </w:r>
      <w:r w:rsidRPr="003B5B42">
        <w:rPr>
          <w:spacing w:val="-72"/>
        </w:rPr>
        <w:t xml:space="preserve"> </w:t>
      </w:r>
      <w:r w:rsidRPr="003B5B42">
        <w:t>as</w:t>
      </w:r>
      <w:r w:rsidRPr="003B5B42">
        <w:rPr>
          <w:spacing w:val="6"/>
        </w:rPr>
        <w:t xml:space="preserve"> </w:t>
      </w:r>
      <w:r w:rsidRPr="003B5B42">
        <w:t>doenças</w:t>
      </w:r>
      <w:r w:rsidRPr="003B5B42">
        <w:rPr>
          <w:spacing w:val="3"/>
        </w:rPr>
        <w:t xml:space="preserve"> </w:t>
      </w:r>
      <w:r w:rsidRPr="003B5B42">
        <w:t>endêmicas,</w:t>
      </w:r>
      <w:r w:rsidRPr="003B5B42">
        <w:rPr>
          <w:spacing w:val="8"/>
        </w:rPr>
        <w:t xml:space="preserve"> </w:t>
      </w:r>
      <w:r w:rsidRPr="003B5B42">
        <w:t>relacionadas</w:t>
      </w:r>
      <w:r w:rsidRPr="003B5B42">
        <w:rPr>
          <w:spacing w:val="4"/>
        </w:rPr>
        <w:t xml:space="preserve"> </w:t>
      </w:r>
      <w:r w:rsidRPr="003B5B42">
        <w:t>a</w:t>
      </w:r>
      <w:r w:rsidRPr="003B5B42">
        <w:rPr>
          <w:spacing w:val="7"/>
        </w:rPr>
        <w:t xml:space="preserve"> </w:t>
      </w:r>
      <w:r w:rsidRPr="003B5B42">
        <w:t>impactos</w:t>
      </w:r>
      <w:r w:rsidRPr="003B5B42">
        <w:rPr>
          <w:spacing w:val="6"/>
        </w:rPr>
        <w:t xml:space="preserve"> </w:t>
      </w:r>
      <w:r w:rsidRPr="003B5B42">
        <w:t>esperados</w:t>
      </w:r>
      <w:r w:rsidRPr="003B5B42">
        <w:rPr>
          <w:spacing w:val="6"/>
        </w:rPr>
        <w:t xml:space="preserve"> </w:t>
      </w:r>
      <w:r w:rsidRPr="003B5B42">
        <w:t>ou</w:t>
      </w:r>
      <w:r w:rsidRPr="003B5B42">
        <w:rPr>
          <w:spacing w:val="8"/>
        </w:rPr>
        <w:t xml:space="preserve"> </w:t>
      </w:r>
      <w:r w:rsidRPr="003B5B42">
        <w:t>não</w:t>
      </w:r>
      <w:r w:rsidRPr="003B5B42">
        <w:rPr>
          <w:spacing w:val="5"/>
        </w:rPr>
        <w:t xml:space="preserve"> </w:t>
      </w:r>
      <w:r w:rsidRPr="003B5B42">
        <w:t>pelo</w:t>
      </w:r>
      <w:r w:rsidRPr="003B5B42">
        <w:rPr>
          <w:spacing w:val="1"/>
        </w:rPr>
        <w:t xml:space="preserve"> </w:t>
      </w:r>
      <w:r w:rsidRPr="003B5B42">
        <w:t>Projeto (ex: alterações na qualidade do ar por poeira, ruído e vibrações),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doenças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sexualmente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transmissíveis,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etc.</w:t>
      </w:r>
    </w:p>
    <w:p w14:paraId="4CEFEF4C" w14:textId="77777777" w:rsidR="008150C3" w:rsidRPr="003B5B42" w:rsidRDefault="001743A5">
      <w:pPr>
        <w:spacing w:before="10"/>
        <w:ind w:left="1440"/>
        <w:jc w:val="both"/>
        <w:rPr>
          <w:rFonts w:ascii="Century Gothic" w:hAnsi="Century Gothic"/>
          <w:i/>
          <w:sz w:val="24"/>
        </w:rPr>
      </w:pPr>
      <w:r w:rsidRPr="003B5B42">
        <w:rPr>
          <w:rFonts w:ascii="Century Gothic" w:hAnsi="Century Gothic"/>
          <w:i/>
          <w:sz w:val="24"/>
        </w:rPr>
        <w:t>Plano</w:t>
      </w:r>
      <w:r w:rsidRPr="003B5B42">
        <w:rPr>
          <w:rFonts w:ascii="Century Gothic" w:hAnsi="Century Gothic"/>
          <w:i/>
          <w:spacing w:val="-4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de</w:t>
      </w:r>
      <w:r w:rsidRPr="003B5B42">
        <w:rPr>
          <w:rFonts w:ascii="Century Gothic" w:hAnsi="Century Gothic"/>
          <w:i/>
          <w:spacing w:val="-3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Prevenção</w:t>
      </w:r>
      <w:r w:rsidRPr="003B5B42">
        <w:rPr>
          <w:rFonts w:ascii="Century Gothic" w:hAnsi="Century Gothic"/>
          <w:i/>
          <w:spacing w:val="-4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e</w:t>
      </w:r>
      <w:r w:rsidRPr="003B5B42">
        <w:rPr>
          <w:rFonts w:ascii="Century Gothic" w:hAnsi="Century Gothic"/>
          <w:i/>
          <w:spacing w:val="-2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Resposta</w:t>
      </w:r>
      <w:r w:rsidRPr="003B5B42">
        <w:rPr>
          <w:rFonts w:ascii="Century Gothic" w:hAnsi="Century Gothic"/>
          <w:i/>
          <w:spacing w:val="-2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para</w:t>
      </w:r>
      <w:r w:rsidRPr="003B5B42">
        <w:rPr>
          <w:rFonts w:ascii="Century Gothic" w:hAnsi="Century Gothic"/>
          <w:i/>
          <w:spacing w:val="-1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Situações</w:t>
      </w:r>
      <w:r w:rsidRPr="003B5B42">
        <w:rPr>
          <w:rFonts w:ascii="Century Gothic" w:hAnsi="Century Gothic"/>
          <w:i/>
          <w:spacing w:val="-2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de</w:t>
      </w:r>
      <w:r w:rsidRPr="003B5B42">
        <w:rPr>
          <w:rFonts w:ascii="Century Gothic" w:hAnsi="Century Gothic"/>
          <w:i/>
          <w:spacing w:val="-3"/>
          <w:sz w:val="24"/>
        </w:rPr>
        <w:t xml:space="preserve"> </w:t>
      </w:r>
      <w:r w:rsidRPr="003B5B42">
        <w:rPr>
          <w:rFonts w:ascii="Century Gothic" w:hAnsi="Century Gothic"/>
          <w:i/>
          <w:sz w:val="24"/>
        </w:rPr>
        <w:t>Emergência</w:t>
      </w:r>
    </w:p>
    <w:p w14:paraId="2BBC202F" w14:textId="77777777" w:rsidR="008150C3" w:rsidRPr="003B5B42" w:rsidRDefault="001743A5" w:rsidP="001E6E27">
      <w:pPr>
        <w:pStyle w:val="Corpodetexto"/>
      </w:pPr>
      <w:r w:rsidRPr="003B5B42">
        <w:t>É importante que o Cliente desenvolva um Plano de Prevenção e Resposta para</w:t>
      </w:r>
      <w:r w:rsidRPr="003B5B42">
        <w:rPr>
          <w:spacing w:val="1"/>
        </w:rPr>
        <w:t xml:space="preserve"> </w:t>
      </w:r>
      <w:r w:rsidRPr="003B5B42">
        <w:t>Situações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Emergência</w:t>
      </w:r>
      <w:r w:rsidRPr="003B5B42">
        <w:rPr>
          <w:spacing w:val="1"/>
        </w:rPr>
        <w:t xml:space="preserve"> </w:t>
      </w:r>
      <w:r w:rsidRPr="003B5B42">
        <w:t>baseado</w:t>
      </w:r>
      <w:r w:rsidRPr="003B5B42">
        <w:rPr>
          <w:spacing w:val="1"/>
        </w:rPr>
        <w:t xml:space="preserve"> </w:t>
      </w:r>
      <w:r w:rsidRPr="003B5B42">
        <w:t>em</w:t>
      </w:r>
      <w:r w:rsidRPr="003B5B42">
        <w:rPr>
          <w:spacing w:val="1"/>
        </w:rPr>
        <w:t xml:space="preserve"> </w:t>
      </w:r>
      <w:r w:rsidRPr="003B5B42">
        <w:t>metodologias</w:t>
      </w:r>
      <w:r w:rsidRPr="003B5B42">
        <w:rPr>
          <w:spacing w:val="1"/>
        </w:rPr>
        <w:t xml:space="preserve"> </w:t>
      </w:r>
      <w:r w:rsidRPr="003B5B42">
        <w:t>internacionalmente</w:t>
      </w:r>
      <w:r w:rsidRPr="003B5B42">
        <w:rPr>
          <w:spacing w:val="1"/>
        </w:rPr>
        <w:t xml:space="preserve"> </w:t>
      </w:r>
      <w:r w:rsidRPr="003B5B42">
        <w:t>reconhecidas</w:t>
      </w:r>
      <w:r w:rsidRPr="003B5B42">
        <w:rPr>
          <w:position w:val="8"/>
          <w:sz w:val="16"/>
        </w:rPr>
        <w:t>18</w:t>
      </w:r>
      <w:r w:rsidRPr="003B5B42">
        <w:t>, abrangendo todos os prováveis cenários ou hipóteses acidentais</w:t>
      </w:r>
      <w:r w:rsidRPr="003B5B42">
        <w:rPr>
          <w:spacing w:val="1"/>
        </w:rPr>
        <w:t xml:space="preserve"> </w:t>
      </w:r>
      <w:r w:rsidRPr="003B5B42">
        <w:t>que</w:t>
      </w:r>
      <w:r w:rsidRPr="003B5B42">
        <w:rPr>
          <w:spacing w:val="-7"/>
        </w:rPr>
        <w:t xml:space="preserve"> </w:t>
      </w:r>
      <w:r w:rsidRPr="003B5B42">
        <w:t>possam</w:t>
      </w:r>
      <w:r w:rsidRPr="003B5B42">
        <w:rPr>
          <w:spacing w:val="-9"/>
        </w:rPr>
        <w:t xml:space="preserve"> </w:t>
      </w:r>
      <w:r w:rsidRPr="003B5B42">
        <w:t>afetar,</w:t>
      </w:r>
      <w:r w:rsidRPr="003B5B42">
        <w:rPr>
          <w:spacing w:val="-10"/>
        </w:rPr>
        <w:t xml:space="preserve"> </w:t>
      </w:r>
      <w:r w:rsidRPr="003B5B42">
        <w:t>direta</w:t>
      </w:r>
      <w:r w:rsidRPr="003B5B42">
        <w:rPr>
          <w:spacing w:val="-9"/>
        </w:rPr>
        <w:t xml:space="preserve"> </w:t>
      </w:r>
      <w:r w:rsidRPr="003B5B42">
        <w:t>ou</w:t>
      </w:r>
      <w:r w:rsidRPr="003B5B42">
        <w:rPr>
          <w:spacing w:val="-7"/>
        </w:rPr>
        <w:t xml:space="preserve"> </w:t>
      </w:r>
      <w:r w:rsidRPr="003B5B42">
        <w:t>indiretamente,</w:t>
      </w:r>
      <w:r w:rsidRPr="003B5B42">
        <w:rPr>
          <w:spacing w:val="-7"/>
        </w:rPr>
        <w:t xml:space="preserve"> </w:t>
      </w:r>
      <w:r w:rsidRPr="003B5B42">
        <w:t>a</w:t>
      </w:r>
      <w:r w:rsidRPr="003B5B42">
        <w:rPr>
          <w:spacing w:val="-9"/>
        </w:rPr>
        <w:t xml:space="preserve"> </w:t>
      </w:r>
      <w:r w:rsidRPr="003B5B42">
        <w:t>segurança</w:t>
      </w:r>
      <w:r w:rsidRPr="003B5B42">
        <w:rPr>
          <w:spacing w:val="-10"/>
        </w:rPr>
        <w:t xml:space="preserve"> </w:t>
      </w:r>
      <w:r w:rsidRPr="003B5B42">
        <w:t>e</w:t>
      </w:r>
      <w:r w:rsidRPr="003B5B42">
        <w:rPr>
          <w:spacing w:val="-9"/>
        </w:rPr>
        <w:t xml:space="preserve"> </w:t>
      </w:r>
      <w:r w:rsidRPr="003B5B42">
        <w:t>a</w:t>
      </w:r>
      <w:r w:rsidRPr="003B5B42">
        <w:rPr>
          <w:spacing w:val="-7"/>
        </w:rPr>
        <w:t xml:space="preserve"> </w:t>
      </w:r>
      <w:r w:rsidRPr="003B5B42">
        <w:t>saúde</w:t>
      </w:r>
      <w:r w:rsidRPr="003B5B42">
        <w:rPr>
          <w:spacing w:val="-11"/>
        </w:rPr>
        <w:t xml:space="preserve"> </w:t>
      </w:r>
      <w:r w:rsidRPr="003B5B42">
        <w:t>da</w:t>
      </w:r>
      <w:r w:rsidRPr="003B5B42">
        <w:rPr>
          <w:spacing w:val="-7"/>
        </w:rPr>
        <w:t xml:space="preserve"> </w:t>
      </w:r>
      <w:r w:rsidRPr="003B5B42">
        <w:t>comunidade.</w:t>
      </w:r>
      <w:r w:rsidRPr="003B5B42">
        <w:rPr>
          <w:spacing w:val="-73"/>
        </w:rPr>
        <w:t xml:space="preserve"> </w:t>
      </w:r>
      <w:r w:rsidRPr="003B5B42">
        <w:t>Procedimentos e práticas para preparação e resposta a emergências químicas</w:t>
      </w:r>
      <w:r w:rsidRPr="003B5B42">
        <w:rPr>
          <w:spacing w:val="1"/>
        </w:rPr>
        <w:t xml:space="preserve"> </w:t>
      </w:r>
      <w:r w:rsidRPr="003B5B42">
        <w:t>devem ser exigidos em contrato de fornecedores de produtos perigosos em geral,</w:t>
      </w:r>
      <w:r w:rsidRPr="003B5B42">
        <w:rPr>
          <w:spacing w:val="1"/>
        </w:rPr>
        <w:t xml:space="preserve"> </w:t>
      </w:r>
      <w:r w:rsidRPr="003B5B42">
        <w:t>conforme</w:t>
      </w:r>
      <w:r w:rsidRPr="003B5B42">
        <w:rPr>
          <w:spacing w:val="-8"/>
        </w:rPr>
        <w:t xml:space="preserve"> </w:t>
      </w:r>
      <w:r w:rsidRPr="003B5B42">
        <w:t>requerido</w:t>
      </w:r>
      <w:r w:rsidRPr="003B5B42">
        <w:rPr>
          <w:spacing w:val="-7"/>
        </w:rPr>
        <w:t xml:space="preserve"> </w:t>
      </w:r>
      <w:r w:rsidRPr="003B5B42">
        <w:t>no</w:t>
      </w:r>
      <w:r w:rsidRPr="003B5B42">
        <w:rPr>
          <w:spacing w:val="-9"/>
        </w:rPr>
        <w:t xml:space="preserve"> </w:t>
      </w:r>
      <w:r w:rsidRPr="003B5B42">
        <w:t>arcabouço</w:t>
      </w:r>
      <w:r w:rsidRPr="003B5B42">
        <w:rPr>
          <w:spacing w:val="-7"/>
        </w:rPr>
        <w:t xml:space="preserve"> </w:t>
      </w:r>
      <w:r w:rsidRPr="003B5B42">
        <w:t>legal</w:t>
      </w:r>
      <w:r w:rsidRPr="003B5B42">
        <w:rPr>
          <w:spacing w:val="-8"/>
        </w:rPr>
        <w:t xml:space="preserve"> </w:t>
      </w:r>
      <w:r w:rsidRPr="003B5B42">
        <w:t>brasileiro.</w:t>
      </w:r>
    </w:p>
    <w:p w14:paraId="6B2B824A" w14:textId="77777777" w:rsidR="008150C3" w:rsidRPr="003B5B42" w:rsidRDefault="001743A5" w:rsidP="001E6E27">
      <w:pPr>
        <w:pStyle w:val="Corpodetexto"/>
      </w:pPr>
      <w:r w:rsidRPr="003B5B42">
        <w:rPr>
          <w:w w:val="105"/>
        </w:rPr>
        <w:t>O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Plano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Prevenção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Resposta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para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Situações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Emergência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deve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incluir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pelo</w:t>
      </w:r>
      <w:r w:rsidRPr="003B5B42">
        <w:rPr>
          <w:spacing w:val="-77"/>
          <w:w w:val="105"/>
        </w:rPr>
        <w:t xml:space="preserve"> </w:t>
      </w:r>
      <w:r w:rsidRPr="003B5B42">
        <w:rPr>
          <w:w w:val="105"/>
        </w:rPr>
        <w:t>menos:</w:t>
      </w:r>
    </w:p>
    <w:p w14:paraId="7F323B34" w14:textId="77777777" w:rsidR="008150C3" w:rsidRPr="003B5B42" w:rsidRDefault="001743A5" w:rsidP="00385021">
      <w:pPr>
        <w:pStyle w:val="PargrafodaLista"/>
        <w:numPr>
          <w:ilvl w:val="0"/>
          <w:numId w:val="26"/>
        </w:numPr>
      </w:pPr>
      <w:r w:rsidRPr="003B5B42">
        <w:rPr>
          <w:i/>
        </w:rPr>
        <w:t xml:space="preserve">Procedimentos </w:t>
      </w:r>
      <w:r w:rsidRPr="003B5B42">
        <w:t>para: (</w:t>
      </w:r>
      <w:r w:rsidRPr="003B5B42">
        <w:rPr>
          <w:i/>
        </w:rPr>
        <w:t>i</w:t>
      </w:r>
      <w:r w:rsidRPr="003B5B42">
        <w:t>) informar às agências públicas e de emergência de</w:t>
      </w:r>
      <w:r w:rsidRPr="003B5B42">
        <w:rPr>
          <w:spacing w:val="-72"/>
        </w:rPr>
        <w:t xml:space="preserve"> </w:t>
      </w:r>
      <w:r w:rsidRPr="003B5B42">
        <w:t>resposta; (</w:t>
      </w:r>
      <w:r w:rsidRPr="003B5B42">
        <w:rPr>
          <w:i/>
        </w:rPr>
        <w:t>ii</w:t>
      </w:r>
      <w:r w:rsidRPr="003B5B42">
        <w:t>) registrar por escrito as ações de</w:t>
      </w:r>
      <w:r w:rsidRPr="003B5B42">
        <w:rPr>
          <w:spacing w:val="1"/>
        </w:rPr>
        <w:t xml:space="preserve"> </w:t>
      </w:r>
      <w:r w:rsidRPr="003B5B42">
        <w:t>primeiros socorros e</w:t>
      </w:r>
      <w:r w:rsidRPr="003B5B42">
        <w:rPr>
          <w:spacing w:val="1"/>
        </w:rPr>
        <w:t xml:space="preserve"> </w:t>
      </w:r>
      <w:r w:rsidRPr="003B5B42">
        <w:t>tratamento médico de emergência; (</w:t>
      </w:r>
      <w:r w:rsidRPr="003B5B42">
        <w:rPr>
          <w:i/>
        </w:rPr>
        <w:t>iii</w:t>
      </w:r>
      <w:r w:rsidRPr="003B5B42">
        <w:t>)</w:t>
      </w:r>
      <w:r w:rsidRPr="003B5B42">
        <w:rPr>
          <w:spacing w:val="1"/>
        </w:rPr>
        <w:t xml:space="preserve"> </w:t>
      </w:r>
      <w:r w:rsidRPr="003B5B42">
        <w:t>adotar as medidas de resposta</w:t>
      </w:r>
      <w:r w:rsidRPr="003B5B42">
        <w:rPr>
          <w:spacing w:val="1"/>
        </w:rPr>
        <w:t xml:space="preserve"> </w:t>
      </w:r>
      <w:r w:rsidRPr="003B5B42">
        <w:t>pertinentes;</w:t>
      </w:r>
      <w:r w:rsidRPr="003B5B42">
        <w:rPr>
          <w:spacing w:val="-11"/>
        </w:rPr>
        <w:t xml:space="preserve"> </w:t>
      </w:r>
      <w:r w:rsidRPr="003B5B42">
        <w:t>(</w:t>
      </w:r>
      <w:r w:rsidRPr="003B5B42">
        <w:rPr>
          <w:i/>
        </w:rPr>
        <w:t>iv</w:t>
      </w:r>
      <w:r w:rsidRPr="003B5B42">
        <w:t>)</w:t>
      </w:r>
      <w:r w:rsidRPr="003B5B42">
        <w:rPr>
          <w:spacing w:val="-8"/>
        </w:rPr>
        <w:t xml:space="preserve"> </w:t>
      </w:r>
      <w:r w:rsidRPr="003B5B42">
        <w:t>revisão</w:t>
      </w:r>
      <w:r w:rsidRPr="003B5B42">
        <w:rPr>
          <w:spacing w:val="-7"/>
        </w:rPr>
        <w:t xml:space="preserve"> </w:t>
      </w:r>
      <w:r w:rsidRPr="003B5B42">
        <w:t>e</w:t>
      </w:r>
      <w:r w:rsidRPr="003B5B42">
        <w:rPr>
          <w:spacing w:val="-8"/>
        </w:rPr>
        <w:t xml:space="preserve"> </w:t>
      </w:r>
      <w:r w:rsidRPr="003B5B42">
        <w:t>atualização</w:t>
      </w:r>
      <w:r w:rsidRPr="003B5B42">
        <w:rPr>
          <w:spacing w:val="-8"/>
        </w:rPr>
        <w:t xml:space="preserve"> </w:t>
      </w:r>
      <w:r w:rsidRPr="003B5B42">
        <w:t>do</w:t>
      </w:r>
      <w:r w:rsidRPr="003B5B42">
        <w:rPr>
          <w:spacing w:val="-9"/>
        </w:rPr>
        <w:t xml:space="preserve"> </w:t>
      </w:r>
      <w:r w:rsidRPr="003B5B42">
        <w:t>Plano;</w:t>
      </w:r>
    </w:p>
    <w:p w14:paraId="45163081" w14:textId="77777777" w:rsidR="008150C3" w:rsidRPr="003B5B42" w:rsidRDefault="001743A5" w:rsidP="00385021">
      <w:pPr>
        <w:pStyle w:val="PargrafodaLista"/>
        <w:numPr>
          <w:ilvl w:val="0"/>
          <w:numId w:val="26"/>
        </w:numPr>
      </w:pPr>
      <w:r w:rsidRPr="003B5B42">
        <w:rPr>
          <w:i/>
        </w:rPr>
        <w:t>Equipamento</w:t>
      </w:r>
      <w:r w:rsidRPr="003B5B42">
        <w:rPr>
          <w:i/>
          <w:spacing w:val="3"/>
        </w:rPr>
        <w:t xml:space="preserve"> </w:t>
      </w:r>
      <w:r w:rsidRPr="003B5B42">
        <w:rPr>
          <w:i/>
        </w:rPr>
        <w:t>de</w:t>
      </w:r>
      <w:r w:rsidRPr="003B5B42">
        <w:rPr>
          <w:i/>
          <w:spacing w:val="2"/>
        </w:rPr>
        <w:t xml:space="preserve"> </w:t>
      </w:r>
      <w:r w:rsidRPr="003B5B42">
        <w:rPr>
          <w:i/>
        </w:rPr>
        <w:t>emergência</w:t>
      </w:r>
      <w:r w:rsidRPr="003B5B42">
        <w:t>:</w:t>
      </w:r>
      <w:r w:rsidRPr="003B5B42">
        <w:rPr>
          <w:spacing w:val="-6"/>
        </w:rPr>
        <w:t xml:space="preserve"> </w:t>
      </w:r>
      <w:r w:rsidRPr="003B5B42">
        <w:t>o</w:t>
      </w:r>
      <w:r w:rsidRPr="003B5B42">
        <w:rPr>
          <w:spacing w:val="-8"/>
        </w:rPr>
        <w:t xml:space="preserve"> </w:t>
      </w:r>
      <w:r w:rsidRPr="003B5B42">
        <w:t>plano</w:t>
      </w:r>
      <w:r w:rsidRPr="003B5B42">
        <w:rPr>
          <w:spacing w:val="-6"/>
        </w:rPr>
        <w:t xml:space="preserve"> </w:t>
      </w:r>
      <w:r w:rsidRPr="003B5B42">
        <w:t>deve</w:t>
      </w:r>
      <w:r w:rsidRPr="003B5B42">
        <w:rPr>
          <w:spacing w:val="-5"/>
        </w:rPr>
        <w:t xml:space="preserve"> </w:t>
      </w:r>
      <w:r w:rsidRPr="003B5B42">
        <w:t>incluir</w:t>
      </w:r>
      <w:r w:rsidRPr="003B5B42">
        <w:rPr>
          <w:spacing w:val="-7"/>
        </w:rPr>
        <w:t xml:space="preserve"> </w:t>
      </w:r>
      <w:r w:rsidRPr="003B5B42">
        <w:t>procedimentos</w:t>
      </w:r>
      <w:r w:rsidRPr="003B5B42">
        <w:rPr>
          <w:spacing w:val="-9"/>
        </w:rPr>
        <w:t xml:space="preserve"> </w:t>
      </w:r>
      <w:r w:rsidRPr="003B5B42">
        <w:t>para</w:t>
      </w:r>
      <w:r w:rsidRPr="003B5B42">
        <w:rPr>
          <w:spacing w:val="-7"/>
        </w:rPr>
        <w:t xml:space="preserve"> </w:t>
      </w:r>
      <w:r w:rsidRPr="003B5B42">
        <w:t>o</w:t>
      </w:r>
      <w:r w:rsidRPr="003B5B42">
        <w:rPr>
          <w:spacing w:val="-72"/>
        </w:rPr>
        <w:t xml:space="preserve"> </w:t>
      </w:r>
      <w:r w:rsidRPr="003B5B42">
        <w:t>uso,</w:t>
      </w:r>
      <w:r w:rsidRPr="003B5B42">
        <w:rPr>
          <w:spacing w:val="-6"/>
        </w:rPr>
        <w:t xml:space="preserve"> </w:t>
      </w:r>
      <w:r w:rsidRPr="003B5B42">
        <w:t>inspeção,</w:t>
      </w:r>
      <w:r w:rsidRPr="003B5B42">
        <w:rPr>
          <w:spacing w:val="-7"/>
        </w:rPr>
        <w:t xml:space="preserve"> </w:t>
      </w:r>
      <w:r w:rsidRPr="003B5B42">
        <w:t>testes</w:t>
      </w:r>
      <w:r w:rsidRPr="003B5B42">
        <w:rPr>
          <w:spacing w:val="-9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manutenção</w:t>
      </w:r>
      <w:r w:rsidRPr="003B5B42">
        <w:rPr>
          <w:spacing w:val="-5"/>
        </w:rPr>
        <w:t xml:space="preserve"> </w:t>
      </w:r>
      <w:r w:rsidRPr="003B5B42">
        <w:t>dos</w:t>
      </w:r>
      <w:r w:rsidRPr="003B5B42">
        <w:rPr>
          <w:spacing w:val="-7"/>
        </w:rPr>
        <w:t xml:space="preserve"> </w:t>
      </w:r>
      <w:r w:rsidRPr="003B5B42">
        <w:t>equipamentos;</w:t>
      </w:r>
    </w:p>
    <w:p w14:paraId="7F4F8D04" w14:textId="77777777" w:rsidR="008150C3" w:rsidRPr="003B5B42" w:rsidRDefault="001743A5" w:rsidP="00385021">
      <w:pPr>
        <w:pStyle w:val="PargrafodaLista"/>
        <w:numPr>
          <w:ilvl w:val="0"/>
          <w:numId w:val="26"/>
        </w:numPr>
      </w:pPr>
      <w:r w:rsidRPr="003B5B42">
        <w:rPr>
          <w:i/>
        </w:rPr>
        <w:t>Formação</w:t>
      </w:r>
      <w:r w:rsidRPr="003B5B42">
        <w:t>:</w:t>
      </w:r>
      <w:r w:rsidRPr="003B5B42">
        <w:rPr>
          <w:spacing w:val="2"/>
        </w:rPr>
        <w:t xml:space="preserve"> </w:t>
      </w:r>
      <w:r w:rsidRPr="003B5B42">
        <w:t>os trabalhadores</w:t>
      </w:r>
      <w:r w:rsidRPr="003B5B42">
        <w:rPr>
          <w:spacing w:val="2"/>
        </w:rPr>
        <w:t xml:space="preserve"> </w:t>
      </w:r>
      <w:r w:rsidRPr="003B5B42">
        <w:t>envolvidos</w:t>
      </w:r>
      <w:r w:rsidRPr="003B5B42">
        <w:rPr>
          <w:spacing w:val="1"/>
        </w:rPr>
        <w:t xml:space="preserve"> </w:t>
      </w:r>
      <w:r w:rsidRPr="003B5B42">
        <w:t>devem</w:t>
      </w:r>
      <w:r w:rsidRPr="003B5B42">
        <w:rPr>
          <w:spacing w:val="4"/>
        </w:rPr>
        <w:t xml:space="preserve"> </w:t>
      </w:r>
      <w:r w:rsidRPr="003B5B42">
        <w:t>receber</w:t>
      </w:r>
      <w:r w:rsidRPr="003B5B42">
        <w:rPr>
          <w:spacing w:val="-2"/>
        </w:rPr>
        <w:t xml:space="preserve"> </w:t>
      </w:r>
      <w:r w:rsidRPr="003B5B42">
        <w:t>formação</w:t>
      </w:r>
      <w:r w:rsidRPr="003B5B42">
        <w:rPr>
          <w:spacing w:val="2"/>
        </w:rPr>
        <w:t xml:space="preserve"> </w:t>
      </w:r>
      <w:r w:rsidRPr="003B5B42">
        <w:t>sobre</w:t>
      </w:r>
      <w:r w:rsidRPr="003B5B42">
        <w:rPr>
          <w:spacing w:val="1"/>
        </w:rPr>
        <w:t xml:space="preserve"> </w:t>
      </w:r>
      <w:r w:rsidRPr="003B5B42">
        <w:t>o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adequado desencadeamento das ações de Prevenção e Resposta 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Situações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Emergência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previstas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no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Plano.</w:t>
      </w:r>
    </w:p>
    <w:p w14:paraId="29E1CF96" w14:textId="77777777" w:rsidR="008150C3" w:rsidRDefault="008150C3" w:rsidP="001E6E27">
      <w:pPr>
        <w:pStyle w:val="Corpodetexto"/>
      </w:pPr>
    </w:p>
    <w:p w14:paraId="56E56E27" w14:textId="77777777" w:rsidR="008150C3" w:rsidRDefault="008150C3" w:rsidP="001E6E27">
      <w:pPr>
        <w:pStyle w:val="Corpodetexto"/>
      </w:pPr>
    </w:p>
    <w:p w14:paraId="3ABFC501" w14:textId="77777777" w:rsidR="008150C3" w:rsidRDefault="008150C3" w:rsidP="001E6E27">
      <w:pPr>
        <w:pStyle w:val="Corpodetexto"/>
      </w:pPr>
    </w:p>
    <w:p w14:paraId="69F59459" w14:textId="77777777" w:rsidR="008150C3" w:rsidRDefault="008150C3" w:rsidP="001E6E27">
      <w:pPr>
        <w:pStyle w:val="Corpodetexto"/>
      </w:pPr>
    </w:p>
    <w:p w14:paraId="0D490422" w14:textId="77777777" w:rsidR="008150C3" w:rsidRDefault="008150C3" w:rsidP="001E6E27">
      <w:pPr>
        <w:pStyle w:val="Corpodetexto"/>
      </w:pPr>
    </w:p>
    <w:p w14:paraId="4530521C" w14:textId="77777777" w:rsidR="008150C3" w:rsidRDefault="008150C3" w:rsidP="001E6E27">
      <w:pPr>
        <w:pStyle w:val="Corpodetexto"/>
      </w:pPr>
    </w:p>
    <w:p w14:paraId="69CADA21" w14:textId="77777777" w:rsidR="008150C3" w:rsidRDefault="008150C3" w:rsidP="001E6E27">
      <w:pPr>
        <w:pStyle w:val="Corpodetexto"/>
      </w:pPr>
    </w:p>
    <w:p w14:paraId="261F1BA7" w14:textId="77777777" w:rsidR="008150C3" w:rsidRDefault="008150C3" w:rsidP="001E6E27">
      <w:pPr>
        <w:pStyle w:val="Corpodetexto"/>
      </w:pPr>
    </w:p>
    <w:p w14:paraId="12748C38" w14:textId="77777777" w:rsidR="008150C3" w:rsidRDefault="008150C3" w:rsidP="001E6E27">
      <w:pPr>
        <w:pStyle w:val="Corpodetexto"/>
      </w:pPr>
    </w:p>
    <w:p w14:paraId="1C33FCD0" w14:textId="77777777" w:rsidR="008150C3" w:rsidRDefault="00946558" w:rsidP="001E6E27">
      <w:pPr>
        <w:pStyle w:val="Corpodetexto"/>
        <w:rPr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71552" behindDoc="1" locked="0" layoutInCell="1" allowOverlap="1" wp14:anchorId="2A8865E1" wp14:editId="4DB9280D">
                <wp:simplePos x="0" y="0"/>
                <wp:positionH relativeFrom="page">
                  <wp:posOffset>914400</wp:posOffset>
                </wp:positionH>
                <wp:positionV relativeFrom="paragraph">
                  <wp:posOffset>172720</wp:posOffset>
                </wp:positionV>
                <wp:extent cx="1828800" cy="7620"/>
                <wp:effectExtent l="0" t="0" r="0" b="0"/>
                <wp:wrapTopAndBottom/>
                <wp:docPr id="1010" name="Rectangle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632D62" id="Rectangle 725" o:spid="_x0000_s1026" style="position:absolute;margin-left:1in;margin-top:13.6pt;width:2in;height:.6pt;z-index:-2516449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" fillcolor="black" stroked="f">
                <w10:wrap type="topAndBottom" anchorx="page"/>
              </v:rect>
            </w:pict>
          </mc:Fallback>
        </mc:AlternateContent>
      </w:r>
    </w:p>
    <w:p w14:paraId="11768172" w14:textId="77777777" w:rsidR="008150C3" w:rsidRDefault="001743A5" w:rsidP="00385021">
      <w:pPr>
        <w:pStyle w:val="PargrafodaLista"/>
        <w:numPr>
          <w:ilvl w:val="0"/>
          <w:numId w:val="59"/>
        </w:numPr>
      </w:pPr>
      <w:r>
        <w:t>O processo de identificação e avaliação de riscos deverá ser conduzido por profissionais especializados com base em</w:t>
      </w:r>
      <w:r>
        <w:rPr>
          <w:spacing w:val="1"/>
        </w:rPr>
        <w:t xml:space="preserve"> </w:t>
      </w:r>
      <w:r>
        <w:t>metodologias</w:t>
      </w:r>
      <w:r>
        <w:rPr>
          <w:spacing w:val="3"/>
        </w:rPr>
        <w:t xml:space="preserve"> </w:t>
      </w:r>
      <w:r>
        <w:t>internacionalmente</w:t>
      </w:r>
      <w:r>
        <w:rPr>
          <w:spacing w:val="4"/>
        </w:rPr>
        <w:t xml:space="preserve"> </w:t>
      </w:r>
      <w:r>
        <w:t>reconhecidas</w:t>
      </w:r>
      <w:r>
        <w:rPr>
          <w:spacing w:val="6"/>
        </w:rPr>
        <w:t xml:space="preserve"> </w:t>
      </w:r>
      <w:r>
        <w:t>tais</w:t>
      </w:r>
      <w:r>
        <w:rPr>
          <w:spacing w:val="4"/>
        </w:rPr>
        <w:t xml:space="preserve"> </w:t>
      </w:r>
      <w:r>
        <w:t>como</w:t>
      </w:r>
      <w:r>
        <w:rPr>
          <w:spacing w:val="4"/>
        </w:rPr>
        <w:t xml:space="preserve"> </w:t>
      </w:r>
      <w:r>
        <w:t>a</w:t>
      </w:r>
      <w:r>
        <w:rPr>
          <w:spacing w:val="5"/>
        </w:rPr>
        <w:t xml:space="preserve"> </w:t>
      </w:r>
      <w:r>
        <w:t>Análise</w:t>
      </w:r>
      <w:r>
        <w:rPr>
          <w:spacing w:val="5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Riscos</w:t>
      </w:r>
      <w:r>
        <w:rPr>
          <w:spacing w:val="6"/>
        </w:rPr>
        <w:t xml:space="preserve"> </w:t>
      </w:r>
      <w:r>
        <w:t>e</w:t>
      </w:r>
      <w:r>
        <w:rPr>
          <w:spacing w:val="5"/>
        </w:rPr>
        <w:t xml:space="preserve"> </w:t>
      </w:r>
      <w:r>
        <w:t>Operabilidade</w:t>
      </w:r>
      <w:r>
        <w:rPr>
          <w:spacing w:val="5"/>
        </w:rPr>
        <w:t xml:space="preserve"> </w:t>
      </w:r>
      <w:r>
        <w:t>(HAZOP),</w:t>
      </w:r>
      <w:r>
        <w:rPr>
          <w:spacing w:val="6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Análise</w:t>
      </w:r>
      <w:r>
        <w:rPr>
          <w:spacing w:val="5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Modos</w:t>
      </w:r>
      <w:r>
        <w:rPr>
          <w:spacing w:val="1"/>
        </w:rPr>
        <w:t xml:space="preserve"> </w:t>
      </w:r>
      <w:r>
        <w:t>e Efeitos de Falhas</w:t>
      </w:r>
      <w:r>
        <w:rPr>
          <w:spacing w:val="1"/>
        </w:rPr>
        <w:t xml:space="preserve"> </w:t>
      </w:r>
      <w:r>
        <w:t>(FMEA) e os Estudos</w:t>
      </w:r>
      <w:r>
        <w:rPr>
          <w:spacing w:val="1"/>
        </w:rPr>
        <w:t xml:space="preserve"> </w:t>
      </w:r>
      <w:r>
        <w:t>de Identificação de Riscos</w:t>
      </w:r>
      <w:r>
        <w:rPr>
          <w:spacing w:val="1"/>
        </w:rPr>
        <w:t xml:space="preserve"> </w:t>
      </w:r>
      <w:r>
        <w:t>(HAZID). A</w:t>
      </w:r>
      <w:r>
        <w:rPr>
          <w:spacing w:val="50"/>
        </w:rPr>
        <w:t xml:space="preserve"> </w:t>
      </w:r>
      <w:r>
        <w:t>probabilidade dos eventos</w:t>
      </w:r>
      <w:r>
        <w:rPr>
          <w:spacing w:val="50"/>
        </w:rPr>
        <w:t xml:space="preserve"> </w:t>
      </w:r>
      <w:r>
        <w:t>e a magnitude</w:t>
      </w:r>
      <w:r>
        <w:rPr>
          <w:spacing w:val="1"/>
        </w:rPr>
        <w:t xml:space="preserve"> </w:t>
      </w:r>
      <w:r>
        <w:t>dos</w:t>
      </w:r>
      <w:r>
        <w:rPr>
          <w:spacing w:val="2"/>
        </w:rPr>
        <w:t xml:space="preserve"> </w:t>
      </w:r>
      <w:r>
        <w:t>danos deverá ser</w:t>
      </w:r>
      <w:r>
        <w:rPr>
          <w:spacing w:val="-2"/>
        </w:rPr>
        <w:t xml:space="preserve"> </w:t>
      </w:r>
      <w:r>
        <w:t>mensurada,</w:t>
      </w:r>
      <w:r>
        <w:rPr>
          <w:spacing w:val="1"/>
        </w:rPr>
        <w:t xml:space="preserve"> </w:t>
      </w:r>
      <w:r>
        <w:t>sempre</w:t>
      </w:r>
      <w:r>
        <w:rPr>
          <w:spacing w:val="-2"/>
        </w:rPr>
        <w:t xml:space="preserve"> </w:t>
      </w:r>
      <w:r>
        <w:t>que possível, com</w:t>
      </w:r>
      <w:r>
        <w:rPr>
          <w:spacing w:val="1"/>
        </w:rPr>
        <w:t xml:space="preserve"> </w:t>
      </w:r>
      <w:r>
        <w:t>base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metodologias</w:t>
      </w:r>
      <w:r>
        <w:rPr>
          <w:spacing w:val="1"/>
        </w:rPr>
        <w:t xml:space="preserve"> </w:t>
      </w:r>
      <w:r>
        <w:t>internacionalmente reconhecidas.</w:t>
      </w:r>
    </w:p>
    <w:p w14:paraId="0A50A9A4" w14:textId="77777777" w:rsidR="008150C3" w:rsidRDefault="008150C3">
      <w:pPr>
        <w:spacing w:line="393" w:lineRule="auto"/>
        <w:jc w:val="both"/>
        <w:rPr>
          <w:sz w:val="16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5388A708" w14:textId="77777777" w:rsidR="008150C3" w:rsidRDefault="008150C3" w:rsidP="001E6E27">
      <w:pPr>
        <w:pStyle w:val="Corpodetexto"/>
      </w:pPr>
    </w:p>
    <w:p w14:paraId="3C7CCF6C" w14:textId="549B8780" w:rsidR="008150C3" w:rsidRPr="003B5B42" w:rsidRDefault="001743A5" w:rsidP="002E521E">
      <w:pPr>
        <w:pStyle w:val="Ttulo2"/>
      </w:pPr>
      <w:bookmarkStart w:id="176" w:name="_bookmark224"/>
      <w:bookmarkStart w:id="177" w:name="_Toc131110731"/>
      <w:bookmarkEnd w:id="176"/>
      <w:r w:rsidRPr="003B5B42">
        <w:rPr>
          <w:sz w:val="22"/>
        </w:rPr>
        <w:t>ANEXO</w:t>
      </w:r>
      <w:r w:rsidRPr="003B5B42">
        <w:rPr>
          <w:spacing w:val="1"/>
          <w:sz w:val="22"/>
        </w:rPr>
        <w:t xml:space="preserve"> </w:t>
      </w:r>
      <w:r w:rsidRPr="003B5B42">
        <w:t>4:</w:t>
      </w:r>
      <w:r w:rsidRPr="003B5B42">
        <w:rPr>
          <w:spacing w:val="1"/>
        </w:rPr>
        <w:t xml:space="preserve"> </w:t>
      </w:r>
      <w:r w:rsidRPr="003B5B42">
        <w:t>Diretrizes</w:t>
      </w:r>
      <w:r w:rsidRPr="003B5B42">
        <w:rPr>
          <w:spacing w:val="1"/>
        </w:rPr>
        <w:t xml:space="preserve"> </w:t>
      </w:r>
      <w:r w:rsidRPr="003B5B42">
        <w:t>para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1"/>
        </w:rPr>
        <w:t xml:space="preserve"> </w:t>
      </w:r>
      <w:r w:rsidRPr="003B5B42">
        <w:t>elaboração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Plano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Engajamento das Partes Interessadas, parte importante de</w:t>
      </w:r>
      <w:r w:rsidRPr="003B5B42">
        <w:rPr>
          <w:spacing w:val="-75"/>
        </w:rPr>
        <w:t xml:space="preserve"> </w:t>
      </w:r>
      <w:r w:rsidRPr="003B5B42">
        <w:t>processos</w:t>
      </w:r>
      <w:r w:rsidRPr="003B5B42">
        <w:rPr>
          <w:spacing w:val="-4"/>
        </w:rPr>
        <w:t xml:space="preserve"> </w:t>
      </w:r>
      <w:r w:rsidRPr="003B5B42">
        <w:t>de</w:t>
      </w:r>
      <w:r w:rsidRPr="003B5B42">
        <w:rPr>
          <w:spacing w:val="-6"/>
        </w:rPr>
        <w:t xml:space="preserve"> </w:t>
      </w:r>
      <w:r w:rsidRPr="003B5B42">
        <w:t>avaliação</w:t>
      </w:r>
      <w:r w:rsidRPr="003B5B42">
        <w:rPr>
          <w:spacing w:val="-5"/>
        </w:rPr>
        <w:t xml:space="preserve"> </w:t>
      </w:r>
      <w:r w:rsidRPr="003B5B42">
        <w:t>de</w:t>
      </w:r>
      <w:r w:rsidRPr="003B5B42">
        <w:rPr>
          <w:spacing w:val="-6"/>
        </w:rPr>
        <w:t xml:space="preserve"> </w:t>
      </w:r>
      <w:r w:rsidRPr="003B5B42">
        <w:t>impacto</w:t>
      </w:r>
      <w:r w:rsidRPr="003B5B42">
        <w:rPr>
          <w:spacing w:val="-7"/>
        </w:rPr>
        <w:t xml:space="preserve"> </w:t>
      </w:r>
      <w:r w:rsidRPr="003B5B42">
        <w:t>social</w:t>
      </w:r>
      <w:r w:rsidRPr="003B5B42">
        <w:rPr>
          <w:spacing w:val="-5"/>
        </w:rPr>
        <w:t xml:space="preserve"> </w:t>
      </w:r>
      <w:r w:rsidRPr="003B5B42">
        <w:t>e</w:t>
      </w:r>
      <w:r w:rsidRPr="003B5B42">
        <w:rPr>
          <w:spacing w:val="-5"/>
        </w:rPr>
        <w:t xml:space="preserve"> </w:t>
      </w:r>
      <w:r w:rsidRPr="003B5B42">
        <w:t>de</w:t>
      </w:r>
      <w:r w:rsidRPr="003B5B42">
        <w:rPr>
          <w:spacing w:val="-4"/>
        </w:rPr>
        <w:t xml:space="preserve"> </w:t>
      </w:r>
      <w:r w:rsidRPr="003B5B42">
        <w:t>governança</w:t>
      </w:r>
      <w:r w:rsidRPr="003B5B42">
        <w:rPr>
          <w:spacing w:val="-76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que</w:t>
      </w:r>
      <w:r w:rsidRPr="003B5B42">
        <w:rPr>
          <w:spacing w:val="1"/>
        </w:rPr>
        <w:t xml:space="preserve"> </w:t>
      </w:r>
      <w:r w:rsidRPr="003B5B42">
        <w:t>deve</w:t>
      </w:r>
      <w:r w:rsidRPr="003B5B42">
        <w:rPr>
          <w:spacing w:val="1"/>
        </w:rPr>
        <w:t xml:space="preserve"> </w:t>
      </w:r>
      <w:r w:rsidRPr="003B5B42">
        <w:t>acompanhar</w:t>
      </w:r>
      <w:r w:rsidRPr="003B5B42">
        <w:rPr>
          <w:spacing w:val="1"/>
        </w:rPr>
        <w:t xml:space="preserve"> </w:t>
      </w:r>
      <w:r w:rsidRPr="003B5B42">
        <w:t>as</w:t>
      </w:r>
      <w:r w:rsidRPr="003B5B42">
        <w:rPr>
          <w:spacing w:val="1"/>
        </w:rPr>
        <w:t xml:space="preserve"> </w:t>
      </w:r>
      <w:r w:rsidRPr="003B5B42">
        <w:t>fases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planejamento,</w:t>
      </w:r>
      <w:r w:rsidRPr="003B5B42">
        <w:rPr>
          <w:spacing w:val="-75"/>
        </w:rPr>
        <w:t xml:space="preserve"> </w:t>
      </w:r>
      <w:r w:rsidRPr="003B5B42">
        <w:t>implantação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operação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um</w:t>
      </w:r>
      <w:r w:rsidRPr="003B5B42">
        <w:rPr>
          <w:spacing w:val="1"/>
        </w:rPr>
        <w:t xml:space="preserve"> </w:t>
      </w:r>
      <w:r w:rsidRPr="003B5B42">
        <w:t>empreendimento.</w:t>
      </w:r>
      <w:r w:rsidRPr="003B5B42">
        <w:rPr>
          <w:spacing w:val="1"/>
        </w:rPr>
        <w:t xml:space="preserve"> </w:t>
      </w:r>
      <w:r w:rsidRPr="003B5B42">
        <w:t>Inclui</w:t>
      </w:r>
      <w:r w:rsidRPr="003B5B42">
        <w:rPr>
          <w:spacing w:val="-75"/>
        </w:rPr>
        <w:t xml:space="preserve"> </w:t>
      </w:r>
      <w:r w:rsidRPr="003B5B42">
        <w:t>subsídios para a definição de estratégia de comunicação</w:t>
      </w:r>
      <w:r w:rsidRPr="003B5B42">
        <w:rPr>
          <w:spacing w:val="1"/>
        </w:rPr>
        <w:t xml:space="preserve"> </w:t>
      </w:r>
      <w:r w:rsidRPr="003B5B42">
        <w:t>social</w:t>
      </w:r>
      <w:r w:rsidRPr="003B5B42">
        <w:rPr>
          <w:spacing w:val="-3"/>
        </w:rPr>
        <w:t xml:space="preserve"> </w:t>
      </w:r>
      <w:r w:rsidRPr="003B5B42">
        <w:t>e</w:t>
      </w:r>
      <w:r w:rsidRPr="003B5B42">
        <w:rPr>
          <w:spacing w:val="-3"/>
        </w:rPr>
        <w:t xml:space="preserve"> </w:t>
      </w:r>
      <w:r w:rsidRPr="003B5B42">
        <w:t>consulta</w:t>
      </w:r>
      <w:r w:rsidRPr="003B5B42">
        <w:rPr>
          <w:spacing w:val="-3"/>
        </w:rPr>
        <w:t xml:space="preserve"> </w:t>
      </w:r>
      <w:r w:rsidRPr="003B5B42">
        <w:t>pública</w:t>
      </w:r>
      <w:r w:rsidRPr="003B5B42">
        <w:rPr>
          <w:spacing w:val="-1"/>
        </w:rPr>
        <w:t xml:space="preserve"> </w:t>
      </w:r>
      <w:r w:rsidRPr="003B5B42">
        <w:t>acerca</w:t>
      </w:r>
      <w:r w:rsidRPr="003B5B42">
        <w:rPr>
          <w:spacing w:val="-3"/>
        </w:rPr>
        <w:t xml:space="preserve"> </w:t>
      </w:r>
      <w:r w:rsidRPr="003B5B42">
        <w:t>das</w:t>
      </w:r>
      <w:r w:rsidRPr="003B5B42">
        <w:rPr>
          <w:spacing w:val="-1"/>
        </w:rPr>
        <w:t xml:space="preserve"> </w:t>
      </w:r>
      <w:r w:rsidRPr="003B5B42">
        <w:t>ações</w:t>
      </w:r>
      <w:r w:rsidRPr="003B5B42">
        <w:rPr>
          <w:spacing w:val="-1"/>
        </w:rPr>
        <w:t xml:space="preserve"> </w:t>
      </w:r>
      <w:r w:rsidRPr="003B5B42">
        <w:t>do</w:t>
      </w:r>
      <w:r w:rsidRPr="003B5B42">
        <w:rPr>
          <w:spacing w:val="-1"/>
        </w:rPr>
        <w:t xml:space="preserve"> </w:t>
      </w:r>
      <w:r w:rsidRPr="003B5B42">
        <w:t>projeto.</w:t>
      </w:r>
      <w:bookmarkEnd w:id="177"/>
    </w:p>
    <w:p w14:paraId="1B2E4332" w14:textId="77777777" w:rsidR="008150C3" w:rsidRDefault="001743A5" w:rsidP="001E6E27">
      <w:pPr>
        <w:pStyle w:val="Corpodetexto"/>
      </w:pPr>
      <w:r>
        <w:t>A importância do envolvimento aberto e transparente entre o empreendedor e as</w:t>
      </w:r>
      <w:r>
        <w:rPr>
          <w:spacing w:val="1"/>
        </w:rPr>
        <w:t xml:space="preserve"> </w:t>
      </w:r>
      <w:r>
        <w:t>partes</w:t>
      </w:r>
      <w:r>
        <w:rPr>
          <w:spacing w:val="1"/>
        </w:rPr>
        <w:t xml:space="preserve"> </w:t>
      </w:r>
      <w:r>
        <w:t>interessadas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considerado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elemento</w:t>
      </w:r>
      <w:r>
        <w:rPr>
          <w:spacing w:val="1"/>
        </w:rPr>
        <w:t xml:space="preserve"> </w:t>
      </w:r>
      <w:r>
        <w:t>essencial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boas</w:t>
      </w:r>
      <w:r>
        <w:rPr>
          <w:spacing w:val="1"/>
        </w:rPr>
        <w:t xml:space="preserve"> </w:t>
      </w:r>
      <w:r>
        <w:t>práticas</w:t>
      </w:r>
      <w:r>
        <w:rPr>
          <w:spacing w:val="1"/>
        </w:rPr>
        <w:t xml:space="preserve"> </w:t>
      </w:r>
      <w:r>
        <w:t>internacionais. O engajamento eficaz das partes interessadas pode melhorar a</w:t>
      </w:r>
      <w:r>
        <w:rPr>
          <w:spacing w:val="1"/>
        </w:rPr>
        <w:t xml:space="preserve"> </w:t>
      </w:r>
      <w:r>
        <w:t>sustentabilidade</w:t>
      </w:r>
      <w:r>
        <w:rPr>
          <w:spacing w:val="1"/>
        </w:rPr>
        <w:t xml:space="preserve"> </w:t>
      </w:r>
      <w:r>
        <w:t>ambiental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social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projetos,</w:t>
      </w:r>
      <w:r>
        <w:rPr>
          <w:spacing w:val="1"/>
        </w:rPr>
        <w:t xml:space="preserve"> </w:t>
      </w:r>
      <w:r>
        <w:t>aprimorar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aceitação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contribuir</w:t>
      </w:r>
      <w:r>
        <w:rPr>
          <w:spacing w:val="-4"/>
        </w:rPr>
        <w:t xml:space="preserve"> </w:t>
      </w:r>
      <w:r>
        <w:t>significativamente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sucesso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concepção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implementação.</w:t>
      </w:r>
    </w:p>
    <w:p w14:paraId="58D48A49" w14:textId="77777777" w:rsidR="008150C3" w:rsidRPr="00A604CA" w:rsidRDefault="001743A5" w:rsidP="001E6E27">
      <w:pPr>
        <w:pStyle w:val="Corpodetexto"/>
      </w:pPr>
      <w:r>
        <w:t>As diretrizes aqui reunidas para elaboração de Plano de Engajamento das Partes</w:t>
      </w:r>
      <w:r>
        <w:rPr>
          <w:spacing w:val="1"/>
        </w:rPr>
        <w:t xml:space="preserve"> </w:t>
      </w:r>
      <w:r>
        <w:t xml:space="preserve">Interessadas (PEPI) - (SEP na sigla em inglês para </w:t>
      </w:r>
      <w:r>
        <w:rPr>
          <w:rFonts w:ascii="Arial" w:hAnsi="Arial"/>
          <w:i/>
        </w:rPr>
        <w:t>Stakeholder Engagement Plan</w:t>
      </w:r>
      <w:r>
        <w:t>)</w:t>
      </w:r>
      <w:r>
        <w:rPr>
          <w:spacing w:val="1"/>
        </w:rPr>
        <w:t xml:space="preserve"> </w:t>
      </w:r>
      <w:r>
        <w:t xml:space="preserve">são baseadas </w:t>
      </w:r>
      <w:r w:rsidRPr="00A604CA">
        <w:t>nas Notas de Orientação sobre a aplicação da Estrutura Ambiental e</w:t>
      </w:r>
      <w:r w:rsidRPr="00A604CA">
        <w:rPr>
          <w:spacing w:val="1"/>
        </w:rPr>
        <w:t xml:space="preserve"> </w:t>
      </w:r>
      <w:r w:rsidRPr="00A604CA">
        <w:t xml:space="preserve">Social (EAS) - (ESF na sigla em inglês para </w:t>
      </w:r>
      <w:r w:rsidRPr="00A604CA">
        <w:rPr>
          <w:i/>
        </w:rPr>
        <w:t>Environmental and Social Framework</w:t>
      </w:r>
      <w:r w:rsidRPr="00A604CA">
        <w:t>)</w:t>
      </w:r>
      <w:r w:rsidRPr="00A604CA">
        <w:rPr>
          <w:spacing w:val="1"/>
        </w:rPr>
        <w:t xml:space="preserve"> </w:t>
      </w:r>
      <w:r w:rsidRPr="00A604CA">
        <w:t>do</w:t>
      </w:r>
      <w:r w:rsidRPr="00A604CA">
        <w:rPr>
          <w:spacing w:val="-8"/>
        </w:rPr>
        <w:t xml:space="preserve"> </w:t>
      </w:r>
      <w:r w:rsidRPr="00A604CA">
        <w:t>Banco</w:t>
      </w:r>
      <w:r w:rsidRPr="00A604CA">
        <w:rPr>
          <w:spacing w:val="-10"/>
        </w:rPr>
        <w:t xml:space="preserve"> </w:t>
      </w:r>
      <w:r w:rsidRPr="00A604CA">
        <w:t>Mundial</w:t>
      </w:r>
      <w:r w:rsidRPr="00A604CA">
        <w:rPr>
          <w:spacing w:val="-8"/>
        </w:rPr>
        <w:t xml:space="preserve"> </w:t>
      </w:r>
      <w:r w:rsidRPr="00A604CA">
        <w:t>(2018).</w:t>
      </w:r>
    </w:p>
    <w:p w14:paraId="6CCA0A67" w14:textId="77777777" w:rsidR="008150C3" w:rsidRPr="00A604CA" w:rsidRDefault="001743A5" w:rsidP="00385021">
      <w:pPr>
        <w:pStyle w:val="PargrafodaLista"/>
        <w:numPr>
          <w:ilvl w:val="0"/>
          <w:numId w:val="25"/>
        </w:numPr>
      </w:pPr>
      <w:r w:rsidRPr="00A604CA">
        <w:t>Sobre</w:t>
      </w:r>
      <w:r w:rsidRPr="00A604CA">
        <w:rPr>
          <w:spacing w:val="-6"/>
        </w:rPr>
        <w:t xml:space="preserve"> </w:t>
      </w:r>
      <w:r w:rsidRPr="00A604CA">
        <w:t>o</w:t>
      </w:r>
      <w:r w:rsidRPr="00A604CA">
        <w:rPr>
          <w:spacing w:val="-3"/>
        </w:rPr>
        <w:t xml:space="preserve"> </w:t>
      </w:r>
      <w:r w:rsidRPr="00A604CA">
        <w:t>a</w:t>
      </w:r>
      <w:r w:rsidRPr="00A604CA">
        <w:rPr>
          <w:spacing w:val="-3"/>
        </w:rPr>
        <w:t xml:space="preserve"> </w:t>
      </w:r>
      <w:r w:rsidRPr="00A604CA">
        <w:t>importância</w:t>
      </w:r>
      <w:r w:rsidRPr="00A604CA">
        <w:rPr>
          <w:spacing w:val="-5"/>
        </w:rPr>
        <w:t xml:space="preserve"> </w:t>
      </w:r>
      <w:r w:rsidRPr="00A604CA">
        <w:t>do</w:t>
      </w:r>
      <w:r w:rsidRPr="00A604CA">
        <w:rPr>
          <w:spacing w:val="-3"/>
        </w:rPr>
        <w:t xml:space="preserve"> </w:t>
      </w:r>
      <w:r w:rsidRPr="00A604CA">
        <w:t>Plano</w:t>
      </w:r>
      <w:r w:rsidRPr="00A604CA">
        <w:rPr>
          <w:spacing w:val="-3"/>
        </w:rPr>
        <w:t xml:space="preserve"> </w:t>
      </w:r>
      <w:r w:rsidRPr="00A604CA">
        <w:t>de</w:t>
      </w:r>
      <w:r w:rsidRPr="00A604CA">
        <w:rPr>
          <w:spacing w:val="-3"/>
        </w:rPr>
        <w:t xml:space="preserve"> </w:t>
      </w:r>
      <w:r w:rsidRPr="00A604CA">
        <w:t>Engajamento</w:t>
      </w:r>
      <w:r w:rsidRPr="00A604CA">
        <w:rPr>
          <w:spacing w:val="-1"/>
        </w:rPr>
        <w:t xml:space="preserve"> </w:t>
      </w:r>
      <w:r w:rsidRPr="00A604CA">
        <w:t>das</w:t>
      </w:r>
      <w:r w:rsidRPr="00A604CA">
        <w:rPr>
          <w:spacing w:val="-3"/>
        </w:rPr>
        <w:t xml:space="preserve"> </w:t>
      </w:r>
      <w:r w:rsidRPr="00A604CA">
        <w:t>Partes</w:t>
      </w:r>
      <w:r w:rsidRPr="00A604CA">
        <w:rPr>
          <w:spacing w:val="-3"/>
        </w:rPr>
        <w:t xml:space="preserve"> </w:t>
      </w:r>
      <w:r w:rsidRPr="00A604CA">
        <w:t>Interessadas</w:t>
      </w:r>
      <w:r w:rsidRPr="00A604CA">
        <w:rPr>
          <w:spacing w:val="-3"/>
        </w:rPr>
        <w:t xml:space="preserve"> </w:t>
      </w:r>
      <w:r w:rsidRPr="00A604CA">
        <w:t>(PEPI)</w:t>
      </w:r>
    </w:p>
    <w:p w14:paraId="1DFE033D" w14:textId="77777777" w:rsidR="008150C3" w:rsidRPr="00A604CA" w:rsidRDefault="001743A5" w:rsidP="00385021">
      <w:pPr>
        <w:pStyle w:val="PargrafodaLista"/>
        <w:numPr>
          <w:ilvl w:val="1"/>
          <w:numId w:val="25"/>
        </w:numPr>
      </w:pPr>
      <w:r w:rsidRPr="00A604CA">
        <w:t>O engajamento das partes interessadas é um processo inclusivo, conduzido</w:t>
      </w:r>
      <w:r w:rsidRPr="00A604CA">
        <w:rPr>
          <w:spacing w:val="1"/>
        </w:rPr>
        <w:t xml:space="preserve"> </w:t>
      </w:r>
      <w:r w:rsidRPr="00A604CA">
        <w:t>ao longo do ciclo de vida do projeto. Onde adequadamente projetado e</w:t>
      </w:r>
      <w:r w:rsidRPr="00A604CA">
        <w:rPr>
          <w:spacing w:val="1"/>
        </w:rPr>
        <w:t xml:space="preserve"> </w:t>
      </w:r>
      <w:r w:rsidRPr="00A604CA">
        <w:t>implementado,</w:t>
      </w:r>
      <w:r w:rsidRPr="00A604CA">
        <w:rPr>
          <w:spacing w:val="1"/>
        </w:rPr>
        <w:t xml:space="preserve"> </w:t>
      </w:r>
      <w:r w:rsidRPr="00A604CA">
        <w:t>apoia</w:t>
      </w:r>
      <w:r w:rsidRPr="00A604CA">
        <w:rPr>
          <w:spacing w:val="1"/>
        </w:rPr>
        <w:t xml:space="preserve"> </w:t>
      </w:r>
      <w:r w:rsidRPr="00A604CA">
        <w:t>o</w:t>
      </w:r>
      <w:r w:rsidRPr="00A604CA">
        <w:rPr>
          <w:spacing w:val="1"/>
        </w:rPr>
        <w:t xml:space="preserve"> </w:t>
      </w:r>
      <w:r w:rsidRPr="00A604CA">
        <w:t>desenvolvimento</w:t>
      </w:r>
      <w:r w:rsidRPr="00A604CA">
        <w:rPr>
          <w:spacing w:val="1"/>
        </w:rPr>
        <w:t xml:space="preserve"> </w:t>
      </w:r>
      <w:r w:rsidRPr="00A604CA">
        <w:t>de</w:t>
      </w:r>
      <w:r w:rsidRPr="00A604CA">
        <w:rPr>
          <w:spacing w:val="1"/>
        </w:rPr>
        <w:t xml:space="preserve"> </w:t>
      </w:r>
      <w:r w:rsidRPr="00A604CA">
        <w:t>relacionamentos</w:t>
      </w:r>
      <w:r w:rsidRPr="00A604CA">
        <w:rPr>
          <w:spacing w:val="1"/>
        </w:rPr>
        <w:t xml:space="preserve"> </w:t>
      </w:r>
      <w:r w:rsidRPr="00A604CA">
        <w:t>fortes,</w:t>
      </w:r>
      <w:r w:rsidRPr="00A604CA">
        <w:rPr>
          <w:spacing w:val="-72"/>
        </w:rPr>
        <w:t xml:space="preserve"> </w:t>
      </w:r>
      <w:r w:rsidRPr="00A604CA">
        <w:t>construtivos</w:t>
      </w:r>
      <w:r w:rsidRPr="00A604CA">
        <w:rPr>
          <w:spacing w:val="1"/>
        </w:rPr>
        <w:t xml:space="preserve"> </w:t>
      </w:r>
      <w:r w:rsidRPr="00A604CA">
        <w:t>e</w:t>
      </w:r>
      <w:r w:rsidRPr="00A604CA">
        <w:rPr>
          <w:spacing w:val="1"/>
        </w:rPr>
        <w:t xml:space="preserve"> </w:t>
      </w:r>
      <w:r w:rsidRPr="00A604CA">
        <w:t>responsáveis,</w:t>
      </w:r>
      <w:r w:rsidRPr="00A604CA">
        <w:rPr>
          <w:spacing w:val="1"/>
        </w:rPr>
        <w:t xml:space="preserve"> </w:t>
      </w:r>
      <w:r w:rsidRPr="00A604CA">
        <w:t>importantes</w:t>
      </w:r>
      <w:r w:rsidRPr="00A604CA">
        <w:rPr>
          <w:spacing w:val="1"/>
        </w:rPr>
        <w:t xml:space="preserve"> </w:t>
      </w:r>
      <w:r w:rsidRPr="00A604CA">
        <w:t>para</w:t>
      </w:r>
      <w:r w:rsidRPr="00A604CA">
        <w:rPr>
          <w:spacing w:val="1"/>
        </w:rPr>
        <w:t xml:space="preserve"> </w:t>
      </w:r>
      <w:r w:rsidRPr="00A604CA">
        <w:t>o</w:t>
      </w:r>
      <w:r w:rsidRPr="00A604CA">
        <w:rPr>
          <w:spacing w:val="1"/>
        </w:rPr>
        <w:t xml:space="preserve"> </w:t>
      </w:r>
      <w:r w:rsidRPr="00A604CA">
        <w:t>gerenciamento</w:t>
      </w:r>
      <w:r w:rsidRPr="00A604CA">
        <w:rPr>
          <w:spacing w:val="1"/>
        </w:rPr>
        <w:t xml:space="preserve"> </w:t>
      </w:r>
      <w:r w:rsidRPr="00A604CA">
        <w:t>bem-</w:t>
      </w:r>
      <w:r w:rsidRPr="00A604CA">
        <w:rPr>
          <w:spacing w:val="1"/>
        </w:rPr>
        <w:t xml:space="preserve"> </w:t>
      </w:r>
      <w:r w:rsidRPr="00A604CA">
        <w:t>sucedido dos riscos ambientais e sociais de um projeto. O envolvimento das</w:t>
      </w:r>
      <w:r w:rsidRPr="00A604CA">
        <w:rPr>
          <w:spacing w:val="1"/>
        </w:rPr>
        <w:t xml:space="preserve"> </w:t>
      </w:r>
      <w:r w:rsidRPr="00A604CA">
        <w:t>partes interessadas é mais eficaz quando começado no estágio inicial do</w:t>
      </w:r>
      <w:r w:rsidRPr="00A604CA">
        <w:rPr>
          <w:spacing w:val="1"/>
        </w:rPr>
        <w:t xml:space="preserve"> </w:t>
      </w:r>
      <w:r w:rsidRPr="00A604CA">
        <w:t>processo de desenvolvimento do projeto e é parte integrante das decisões</w:t>
      </w:r>
      <w:r w:rsidRPr="00A604CA">
        <w:rPr>
          <w:spacing w:val="1"/>
        </w:rPr>
        <w:t xml:space="preserve"> </w:t>
      </w:r>
      <w:r w:rsidRPr="00A604CA">
        <w:t>iniciais</w:t>
      </w:r>
      <w:r w:rsidRPr="00A604CA">
        <w:rPr>
          <w:spacing w:val="-10"/>
        </w:rPr>
        <w:t xml:space="preserve"> </w:t>
      </w:r>
      <w:r w:rsidRPr="00A604CA">
        <w:t>do</w:t>
      </w:r>
      <w:r w:rsidRPr="00A604CA">
        <w:rPr>
          <w:spacing w:val="-8"/>
        </w:rPr>
        <w:t xml:space="preserve"> </w:t>
      </w:r>
      <w:r w:rsidRPr="00A604CA">
        <w:t>projeto</w:t>
      </w:r>
      <w:r w:rsidRPr="00A604CA">
        <w:rPr>
          <w:spacing w:val="-10"/>
        </w:rPr>
        <w:t xml:space="preserve"> </w:t>
      </w:r>
      <w:r w:rsidRPr="00A604CA">
        <w:t>e</w:t>
      </w:r>
      <w:r w:rsidRPr="00A604CA">
        <w:rPr>
          <w:spacing w:val="-8"/>
        </w:rPr>
        <w:t xml:space="preserve"> </w:t>
      </w:r>
      <w:r w:rsidRPr="00A604CA">
        <w:t>da</w:t>
      </w:r>
      <w:r w:rsidRPr="00A604CA">
        <w:rPr>
          <w:spacing w:val="-12"/>
        </w:rPr>
        <w:t xml:space="preserve"> </w:t>
      </w:r>
      <w:r w:rsidRPr="00A604CA">
        <w:t>avaliação,</w:t>
      </w:r>
      <w:r w:rsidRPr="00A604CA">
        <w:rPr>
          <w:spacing w:val="-8"/>
        </w:rPr>
        <w:t xml:space="preserve"> </w:t>
      </w:r>
      <w:r w:rsidRPr="00A604CA">
        <w:t>gerenciamento</w:t>
      </w:r>
      <w:r w:rsidRPr="00A604CA">
        <w:rPr>
          <w:spacing w:val="-8"/>
        </w:rPr>
        <w:t xml:space="preserve"> </w:t>
      </w:r>
      <w:r w:rsidRPr="00A604CA">
        <w:t>e</w:t>
      </w:r>
      <w:r w:rsidRPr="00A604CA">
        <w:rPr>
          <w:spacing w:val="-12"/>
        </w:rPr>
        <w:t xml:space="preserve"> </w:t>
      </w:r>
      <w:r w:rsidRPr="00A604CA">
        <w:t>monitoramento</w:t>
      </w:r>
      <w:r w:rsidRPr="00A604CA">
        <w:rPr>
          <w:spacing w:val="-8"/>
        </w:rPr>
        <w:t xml:space="preserve"> </w:t>
      </w:r>
      <w:r w:rsidRPr="00A604CA">
        <w:t>dos</w:t>
      </w:r>
      <w:r w:rsidRPr="00A604CA">
        <w:rPr>
          <w:spacing w:val="-9"/>
        </w:rPr>
        <w:t xml:space="preserve"> </w:t>
      </w:r>
      <w:r w:rsidRPr="00A604CA">
        <w:t>riscos</w:t>
      </w:r>
      <w:r w:rsidRPr="00A604CA">
        <w:rPr>
          <w:spacing w:val="-73"/>
        </w:rPr>
        <w:t xml:space="preserve"> </w:t>
      </w:r>
      <w:r w:rsidRPr="00A604CA">
        <w:t>e</w:t>
      </w:r>
      <w:r w:rsidRPr="00A604CA">
        <w:rPr>
          <w:spacing w:val="-7"/>
        </w:rPr>
        <w:t xml:space="preserve"> </w:t>
      </w:r>
      <w:r w:rsidRPr="00A604CA">
        <w:t>impactos</w:t>
      </w:r>
      <w:r w:rsidRPr="00A604CA">
        <w:rPr>
          <w:spacing w:val="-10"/>
        </w:rPr>
        <w:t xml:space="preserve"> </w:t>
      </w:r>
      <w:r w:rsidRPr="00A604CA">
        <w:t>ambientais</w:t>
      </w:r>
      <w:r w:rsidRPr="00A604CA">
        <w:rPr>
          <w:spacing w:val="-10"/>
        </w:rPr>
        <w:t xml:space="preserve"> </w:t>
      </w:r>
      <w:r w:rsidRPr="00A604CA">
        <w:t>e</w:t>
      </w:r>
      <w:r w:rsidRPr="00A604CA">
        <w:rPr>
          <w:spacing w:val="-7"/>
        </w:rPr>
        <w:t xml:space="preserve"> </w:t>
      </w:r>
      <w:r w:rsidRPr="00A604CA">
        <w:t>sociais</w:t>
      </w:r>
      <w:r w:rsidRPr="00A604CA">
        <w:rPr>
          <w:spacing w:val="-10"/>
        </w:rPr>
        <w:t xml:space="preserve"> </w:t>
      </w:r>
      <w:r w:rsidRPr="00A604CA">
        <w:t>do</w:t>
      </w:r>
      <w:r w:rsidRPr="00A604CA">
        <w:rPr>
          <w:spacing w:val="-7"/>
        </w:rPr>
        <w:t xml:space="preserve"> </w:t>
      </w:r>
      <w:r w:rsidRPr="00A604CA">
        <w:t>projeto.</w:t>
      </w:r>
    </w:p>
    <w:p w14:paraId="34CEEB57" w14:textId="77777777" w:rsidR="008150C3" w:rsidRPr="00A604CA" w:rsidRDefault="001743A5" w:rsidP="00385021">
      <w:pPr>
        <w:pStyle w:val="PargrafodaLista"/>
        <w:numPr>
          <w:ilvl w:val="0"/>
          <w:numId w:val="25"/>
        </w:numPr>
      </w:pPr>
      <w:r w:rsidRPr="00A604CA">
        <w:t>Sobre</w:t>
      </w:r>
      <w:r w:rsidRPr="00A604CA">
        <w:rPr>
          <w:spacing w:val="7"/>
        </w:rPr>
        <w:t xml:space="preserve"> </w:t>
      </w:r>
      <w:r w:rsidRPr="00A604CA">
        <w:t>a</w:t>
      </w:r>
      <w:r w:rsidRPr="00A604CA">
        <w:rPr>
          <w:spacing w:val="10"/>
        </w:rPr>
        <w:t xml:space="preserve"> </w:t>
      </w:r>
      <w:r w:rsidRPr="00A604CA">
        <w:t>definição</w:t>
      </w:r>
      <w:r w:rsidRPr="00A604CA">
        <w:rPr>
          <w:spacing w:val="10"/>
        </w:rPr>
        <w:t xml:space="preserve"> </w:t>
      </w:r>
      <w:r w:rsidRPr="00A604CA">
        <w:t>de</w:t>
      </w:r>
      <w:r w:rsidRPr="00A604CA">
        <w:rPr>
          <w:spacing w:val="10"/>
        </w:rPr>
        <w:t xml:space="preserve"> </w:t>
      </w:r>
      <w:r w:rsidRPr="00A604CA">
        <w:t>Partes</w:t>
      </w:r>
      <w:r w:rsidRPr="00A604CA">
        <w:rPr>
          <w:spacing w:val="9"/>
        </w:rPr>
        <w:t xml:space="preserve"> </w:t>
      </w:r>
      <w:r w:rsidRPr="00A604CA">
        <w:t>Interessadas</w:t>
      </w:r>
    </w:p>
    <w:p w14:paraId="01273A95" w14:textId="77777777" w:rsidR="008150C3" w:rsidRPr="00A604CA" w:rsidRDefault="001743A5" w:rsidP="00385021">
      <w:pPr>
        <w:pStyle w:val="PargrafodaLista"/>
        <w:numPr>
          <w:ilvl w:val="1"/>
          <w:numId w:val="25"/>
        </w:numPr>
      </w:pPr>
      <w:r w:rsidRPr="00A604CA">
        <w:t>Parte</w:t>
      </w:r>
      <w:r w:rsidRPr="00A604CA">
        <w:rPr>
          <w:spacing w:val="2"/>
        </w:rPr>
        <w:t xml:space="preserve"> </w:t>
      </w:r>
      <w:r w:rsidRPr="00A604CA">
        <w:t>interessada</w:t>
      </w:r>
      <w:r w:rsidRPr="00A604CA">
        <w:rPr>
          <w:spacing w:val="3"/>
        </w:rPr>
        <w:t xml:space="preserve"> </w:t>
      </w:r>
      <w:r w:rsidRPr="00A604CA">
        <w:t>refere-se</w:t>
      </w:r>
      <w:r w:rsidRPr="00A604CA">
        <w:rPr>
          <w:spacing w:val="3"/>
        </w:rPr>
        <w:t xml:space="preserve"> </w:t>
      </w:r>
      <w:r w:rsidRPr="00A604CA">
        <w:t>a</w:t>
      </w:r>
      <w:r w:rsidRPr="00A604CA">
        <w:rPr>
          <w:spacing w:val="2"/>
        </w:rPr>
        <w:t xml:space="preserve"> </w:t>
      </w:r>
      <w:r w:rsidRPr="00A604CA">
        <w:t>indivíduos</w:t>
      </w:r>
      <w:r w:rsidRPr="00A604CA">
        <w:rPr>
          <w:spacing w:val="2"/>
        </w:rPr>
        <w:t xml:space="preserve"> </w:t>
      </w:r>
      <w:r w:rsidRPr="00A604CA">
        <w:t>ou</w:t>
      </w:r>
      <w:r w:rsidRPr="00A604CA">
        <w:rPr>
          <w:spacing w:val="3"/>
        </w:rPr>
        <w:t xml:space="preserve"> </w:t>
      </w:r>
      <w:r w:rsidRPr="00A604CA">
        <w:t>grupos</w:t>
      </w:r>
      <w:r w:rsidRPr="00A604CA">
        <w:rPr>
          <w:spacing w:val="1"/>
        </w:rPr>
        <w:t xml:space="preserve"> </w:t>
      </w:r>
      <w:r w:rsidRPr="00A604CA">
        <w:t>que:</w:t>
      </w:r>
    </w:p>
    <w:p w14:paraId="58FF0EAA" w14:textId="77777777" w:rsidR="008150C3" w:rsidRPr="00A604CA" w:rsidRDefault="001743A5" w:rsidP="00385021">
      <w:pPr>
        <w:pStyle w:val="PargrafodaLista"/>
        <w:numPr>
          <w:ilvl w:val="2"/>
          <w:numId w:val="25"/>
        </w:numPr>
      </w:pPr>
      <w:r w:rsidRPr="00A604CA">
        <w:t>São afetados ou provavelmente serão afetados pelo projeto (partes</w:t>
      </w:r>
      <w:r w:rsidRPr="00A604CA">
        <w:rPr>
          <w:spacing w:val="1"/>
        </w:rPr>
        <w:t xml:space="preserve"> </w:t>
      </w:r>
      <w:r w:rsidRPr="00A604CA">
        <w:t>afetadas</w:t>
      </w:r>
      <w:r w:rsidRPr="00A604CA">
        <w:rPr>
          <w:spacing w:val="-12"/>
        </w:rPr>
        <w:t xml:space="preserve"> </w:t>
      </w:r>
      <w:r w:rsidRPr="00A604CA">
        <w:t>pelo</w:t>
      </w:r>
      <w:r w:rsidRPr="00A604CA">
        <w:rPr>
          <w:spacing w:val="-11"/>
        </w:rPr>
        <w:t xml:space="preserve"> </w:t>
      </w:r>
      <w:r w:rsidRPr="00A604CA">
        <w:t>projeto);</w:t>
      </w:r>
      <w:r w:rsidRPr="00A604CA">
        <w:rPr>
          <w:spacing w:val="-11"/>
        </w:rPr>
        <w:t xml:space="preserve"> </w:t>
      </w:r>
      <w:r w:rsidRPr="00A604CA">
        <w:t>e</w:t>
      </w:r>
    </w:p>
    <w:p w14:paraId="4BE273DD" w14:textId="77777777" w:rsidR="008150C3" w:rsidRPr="00A604CA" w:rsidRDefault="001743A5" w:rsidP="00385021">
      <w:pPr>
        <w:pStyle w:val="PargrafodaLista"/>
        <w:numPr>
          <w:ilvl w:val="2"/>
          <w:numId w:val="25"/>
        </w:numPr>
      </w:pPr>
      <w:r w:rsidRPr="00A604CA">
        <w:t>Podem</w:t>
      </w:r>
      <w:r w:rsidRPr="00A604CA">
        <w:rPr>
          <w:spacing w:val="-4"/>
        </w:rPr>
        <w:t xml:space="preserve"> </w:t>
      </w:r>
      <w:r w:rsidRPr="00A604CA">
        <w:t>ter</w:t>
      </w:r>
      <w:r w:rsidRPr="00A604CA">
        <w:rPr>
          <w:spacing w:val="-3"/>
        </w:rPr>
        <w:t xml:space="preserve"> </w:t>
      </w:r>
      <w:r w:rsidRPr="00A604CA">
        <w:t>interesse</w:t>
      </w:r>
      <w:r w:rsidRPr="00A604CA">
        <w:rPr>
          <w:spacing w:val="-5"/>
        </w:rPr>
        <w:t xml:space="preserve"> </w:t>
      </w:r>
      <w:r w:rsidRPr="00A604CA">
        <w:t>no</w:t>
      </w:r>
      <w:r w:rsidRPr="00A604CA">
        <w:rPr>
          <w:spacing w:val="-2"/>
        </w:rPr>
        <w:t xml:space="preserve"> </w:t>
      </w:r>
      <w:r w:rsidRPr="00A604CA">
        <w:t>projeto</w:t>
      </w:r>
      <w:r w:rsidRPr="00A604CA">
        <w:rPr>
          <w:spacing w:val="-2"/>
        </w:rPr>
        <w:t xml:space="preserve"> </w:t>
      </w:r>
      <w:r w:rsidRPr="00A604CA">
        <w:t>(outras</w:t>
      </w:r>
      <w:r w:rsidRPr="00A604CA">
        <w:rPr>
          <w:spacing w:val="-4"/>
        </w:rPr>
        <w:t xml:space="preserve"> </w:t>
      </w:r>
      <w:r w:rsidRPr="00A604CA">
        <w:t>partes</w:t>
      </w:r>
      <w:r w:rsidRPr="00A604CA">
        <w:rPr>
          <w:spacing w:val="-3"/>
        </w:rPr>
        <w:t xml:space="preserve"> </w:t>
      </w:r>
      <w:r w:rsidRPr="00A604CA">
        <w:t>interessadas).</w:t>
      </w:r>
    </w:p>
    <w:p w14:paraId="4983BE00" w14:textId="77777777" w:rsidR="008150C3" w:rsidRPr="00A604CA" w:rsidRDefault="001743A5" w:rsidP="00385021">
      <w:pPr>
        <w:pStyle w:val="PargrafodaLista"/>
        <w:numPr>
          <w:ilvl w:val="1"/>
          <w:numId w:val="25"/>
        </w:numPr>
      </w:pPr>
      <w:r w:rsidRPr="00A604CA">
        <w:t>O termo “partes afetadas pelo projeto” inclui aquelas que provavelmente</w:t>
      </w:r>
      <w:r w:rsidRPr="00A604CA">
        <w:rPr>
          <w:spacing w:val="1"/>
        </w:rPr>
        <w:t xml:space="preserve"> </w:t>
      </w:r>
      <w:r w:rsidRPr="00A604CA">
        <w:t>serão afetadas pelo projeto devido a impactos reais ou riscos potenciais ao</w:t>
      </w:r>
      <w:r w:rsidRPr="00A604CA">
        <w:rPr>
          <w:spacing w:val="1"/>
        </w:rPr>
        <w:t xml:space="preserve"> </w:t>
      </w:r>
      <w:r w:rsidRPr="00A604CA">
        <w:t>seu</w:t>
      </w:r>
      <w:r w:rsidRPr="00A604CA">
        <w:rPr>
          <w:spacing w:val="1"/>
        </w:rPr>
        <w:t xml:space="preserve"> </w:t>
      </w:r>
      <w:r w:rsidRPr="00A604CA">
        <w:t>ambiente físico,</w:t>
      </w:r>
      <w:r w:rsidRPr="00A604CA">
        <w:rPr>
          <w:spacing w:val="1"/>
        </w:rPr>
        <w:t xml:space="preserve"> </w:t>
      </w:r>
      <w:r w:rsidRPr="00A604CA">
        <w:t>saúde,</w:t>
      </w:r>
      <w:r w:rsidRPr="00A604CA">
        <w:rPr>
          <w:spacing w:val="1"/>
        </w:rPr>
        <w:t xml:space="preserve"> </w:t>
      </w:r>
      <w:r w:rsidRPr="00A604CA">
        <w:t>segurança,</w:t>
      </w:r>
      <w:r w:rsidRPr="00A604CA">
        <w:rPr>
          <w:spacing w:val="1"/>
        </w:rPr>
        <w:t xml:space="preserve"> </w:t>
      </w:r>
      <w:r w:rsidRPr="00A604CA">
        <w:t>práticas</w:t>
      </w:r>
      <w:r w:rsidRPr="00A604CA">
        <w:rPr>
          <w:spacing w:val="1"/>
        </w:rPr>
        <w:t xml:space="preserve"> </w:t>
      </w:r>
      <w:r w:rsidRPr="00A604CA">
        <w:t>culturais,</w:t>
      </w:r>
      <w:r w:rsidRPr="00A604CA">
        <w:rPr>
          <w:spacing w:val="1"/>
        </w:rPr>
        <w:t xml:space="preserve"> </w:t>
      </w:r>
      <w:r w:rsidRPr="00A604CA">
        <w:t>bem-estar ou</w:t>
      </w:r>
      <w:r w:rsidRPr="00A604CA">
        <w:rPr>
          <w:spacing w:val="1"/>
        </w:rPr>
        <w:t xml:space="preserve"> </w:t>
      </w:r>
      <w:r w:rsidRPr="00A604CA">
        <w:t>meios de subsistência.</w:t>
      </w:r>
      <w:r w:rsidRPr="00A604CA">
        <w:rPr>
          <w:spacing w:val="1"/>
        </w:rPr>
        <w:t xml:space="preserve"> </w:t>
      </w:r>
      <w:r w:rsidRPr="00A604CA">
        <w:t>Essas partes interessadas podem</w:t>
      </w:r>
      <w:r w:rsidRPr="00A604CA">
        <w:rPr>
          <w:spacing w:val="75"/>
        </w:rPr>
        <w:t xml:space="preserve"> </w:t>
      </w:r>
      <w:r w:rsidRPr="00A604CA">
        <w:t>incluir indivíduos</w:t>
      </w:r>
      <w:r w:rsidRPr="00A604CA">
        <w:rPr>
          <w:spacing w:val="1"/>
        </w:rPr>
        <w:t xml:space="preserve"> </w:t>
      </w:r>
      <w:r w:rsidRPr="00A604CA">
        <w:t>ou</w:t>
      </w:r>
      <w:r w:rsidRPr="00A604CA">
        <w:rPr>
          <w:spacing w:val="-7"/>
        </w:rPr>
        <w:t xml:space="preserve"> </w:t>
      </w:r>
      <w:r w:rsidRPr="00A604CA">
        <w:t>grupos,</w:t>
      </w:r>
      <w:r w:rsidRPr="00A604CA">
        <w:rPr>
          <w:spacing w:val="-10"/>
        </w:rPr>
        <w:t xml:space="preserve"> </w:t>
      </w:r>
      <w:r w:rsidRPr="00A604CA">
        <w:t>incluindo</w:t>
      </w:r>
      <w:r w:rsidRPr="00A604CA">
        <w:rPr>
          <w:spacing w:val="-7"/>
        </w:rPr>
        <w:t xml:space="preserve"> </w:t>
      </w:r>
      <w:r w:rsidRPr="00A604CA">
        <w:t>comunidades</w:t>
      </w:r>
      <w:r w:rsidRPr="00A604CA">
        <w:rPr>
          <w:spacing w:val="-8"/>
        </w:rPr>
        <w:t xml:space="preserve"> </w:t>
      </w:r>
      <w:r w:rsidRPr="00A604CA">
        <w:t>locais.</w:t>
      </w:r>
    </w:p>
    <w:p w14:paraId="5E1CE23C" w14:textId="77777777" w:rsidR="008150C3" w:rsidRPr="00A604CA" w:rsidRDefault="001743A5" w:rsidP="00385021">
      <w:pPr>
        <w:pStyle w:val="PargrafodaLista"/>
        <w:numPr>
          <w:ilvl w:val="1"/>
          <w:numId w:val="25"/>
        </w:numPr>
      </w:pPr>
      <w:r w:rsidRPr="00A604CA">
        <w:rPr>
          <w:w w:val="105"/>
        </w:rPr>
        <w:t>O termo “outras partes interessadas” referem-se a indivíduos, grupos ou</w:t>
      </w:r>
      <w:r w:rsidRPr="00A604CA">
        <w:rPr>
          <w:spacing w:val="-76"/>
          <w:w w:val="105"/>
        </w:rPr>
        <w:t xml:space="preserve"> </w:t>
      </w:r>
      <w:r w:rsidRPr="00A604CA">
        <w:rPr>
          <w:spacing w:val="-1"/>
          <w:w w:val="105"/>
        </w:rPr>
        <w:t>organizações</w:t>
      </w:r>
      <w:r w:rsidRPr="00A604CA">
        <w:rPr>
          <w:spacing w:val="-19"/>
          <w:w w:val="105"/>
        </w:rPr>
        <w:t xml:space="preserve"> </w:t>
      </w:r>
      <w:r w:rsidRPr="00A604CA">
        <w:rPr>
          <w:spacing w:val="-1"/>
          <w:w w:val="105"/>
        </w:rPr>
        <w:t>com</w:t>
      </w:r>
      <w:r w:rsidRPr="00A604CA">
        <w:rPr>
          <w:spacing w:val="-16"/>
          <w:w w:val="105"/>
        </w:rPr>
        <w:t xml:space="preserve"> </w:t>
      </w:r>
      <w:r w:rsidRPr="00A604CA">
        <w:rPr>
          <w:spacing w:val="-1"/>
          <w:w w:val="105"/>
        </w:rPr>
        <w:t>interesse</w:t>
      </w:r>
      <w:r w:rsidRPr="00A604CA">
        <w:rPr>
          <w:spacing w:val="-18"/>
          <w:w w:val="105"/>
        </w:rPr>
        <w:t xml:space="preserve"> </w:t>
      </w:r>
      <w:r w:rsidRPr="00A604CA">
        <w:rPr>
          <w:w w:val="105"/>
        </w:rPr>
        <w:t>no</w:t>
      </w:r>
      <w:r w:rsidRPr="00A604CA">
        <w:rPr>
          <w:spacing w:val="-17"/>
          <w:w w:val="105"/>
        </w:rPr>
        <w:t xml:space="preserve"> </w:t>
      </w:r>
      <w:r w:rsidRPr="00A604CA">
        <w:rPr>
          <w:w w:val="105"/>
        </w:rPr>
        <w:t>projeto,</w:t>
      </w:r>
      <w:r w:rsidRPr="00A604CA">
        <w:rPr>
          <w:spacing w:val="-17"/>
          <w:w w:val="105"/>
        </w:rPr>
        <w:t xml:space="preserve"> </w:t>
      </w:r>
      <w:r w:rsidRPr="00A604CA">
        <w:rPr>
          <w:w w:val="105"/>
        </w:rPr>
        <w:t>que</w:t>
      </w:r>
      <w:r w:rsidRPr="00A604CA">
        <w:rPr>
          <w:spacing w:val="-18"/>
          <w:w w:val="105"/>
        </w:rPr>
        <w:t xml:space="preserve"> </w:t>
      </w:r>
      <w:r w:rsidRPr="00A604CA">
        <w:rPr>
          <w:w w:val="105"/>
        </w:rPr>
        <w:t>podem</w:t>
      </w:r>
      <w:r w:rsidRPr="00A604CA">
        <w:rPr>
          <w:spacing w:val="-16"/>
          <w:w w:val="105"/>
        </w:rPr>
        <w:t xml:space="preserve"> </w:t>
      </w:r>
      <w:r w:rsidRPr="00A604CA">
        <w:rPr>
          <w:w w:val="105"/>
        </w:rPr>
        <w:t>ser</w:t>
      </w:r>
      <w:r w:rsidRPr="00A604CA">
        <w:rPr>
          <w:spacing w:val="-19"/>
          <w:w w:val="105"/>
        </w:rPr>
        <w:t xml:space="preserve"> </w:t>
      </w:r>
      <w:r w:rsidRPr="00A604CA">
        <w:rPr>
          <w:w w:val="105"/>
        </w:rPr>
        <w:t>devidos</w:t>
      </w:r>
      <w:r w:rsidRPr="00A604CA">
        <w:rPr>
          <w:spacing w:val="-18"/>
          <w:w w:val="105"/>
        </w:rPr>
        <w:t xml:space="preserve"> </w:t>
      </w:r>
      <w:r w:rsidRPr="00A604CA">
        <w:rPr>
          <w:w w:val="105"/>
        </w:rPr>
        <w:t>ao</w:t>
      </w:r>
      <w:r w:rsidRPr="00A604CA">
        <w:rPr>
          <w:spacing w:val="-19"/>
          <w:w w:val="105"/>
        </w:rPr>
        <w:t xml:space="preserve"> </w:t>
      </w:r>
      <w:r w:rsidRPr="00A604CA">
        <w:rPr>
          <w:w w:val="105"/>
        </w:rPr>
        <w:t>local</w:t>
      </w:r>
      <w:r w:rsidRPr="00A604CA">
        <w:rPr>
          <w:spacing w:val="-18"/>
          <w:w w:val="105"/>
        </w:rPr>
        <w:t xml:space="preserve"> </w:t>
      </w:r>
      <w:r w:rsidRPr="00A604CA">
        <w:rPr>
          <w:w w:val="105"/>
        </w:rPr>
        <w:t>do</w:t>
      </w:r>
      <w:r w:rsidRPr="00A604CA">
        <w:rPr>
          <w:spacing w:val="-76"/>
          <w:w w:val="105"/>
        </w:rPr>
        <w:t xml:space="preserve"> </w:t>
      </w:r>
      <w:r w:rsidRPr="00A604CA">
        <w:rPr>
          <w:w w:val="105"/>
        </w:rPr>
        <w:t>projeto, suas características, seus impactos ou questões relacionadas ao</w:t>
      </w:r>
      <w:r w:rsidRPr="00A604CA">
        <w:rPr>
          <w:spacing w:val="-76"/>
          <w:w w:val="105"/>
        </w:rPr>
        <w:t xml:space="preserve"> </w:t>
      </w:r>
      <w:r w:rsidRPr="00A604CA">
        <w:rPr>
          <w:w w:val="105"/>
        </w:rPr>
        <w:t>interesse</w:t>
      </w:r>
      <w:r w:rsidRPr="00A604CA">
        <w:rPr>
          <w:spacing w:val="15"/>
          <w:w w:val="105"/>
        </w:rPr>
        <w:t xml:space="preserve"> </w:t>
      </w:r>
      <w:r w:rsidRPr="00A604CA">
        <w:rPr>
          <w:w w:val="105"/>
        </w:rPr>
        <w:t>público.</w:t>
      </w:r>
      <w:r w:rsidRPr="00A604CA">
        <w:rPr>
          <w:spacing w:val="16"/>
          <w:w w:val="105"/>
        </w:rPr>
        <w:t xml:space="preserve"> </w:t>
      </w:r>
      <w:r w:rsidRPr="00A604CA">
        <w:rPr>
          <w:w w:val="105"/>
        </w:rPr>
        <w:t>Por</w:t>
      </w:r>
      <w:r w:rsidRPr="00A604CA">
        <w:rPr>
          <w:spacing w:val="14"/>
          <w:w w:val="105"/>
        </w:rPr>
        <w:t xml:space="preserve"> </w:t>
      </w:r>
      <w:r w:rsidRPr="00A604CA">
        <w:rPr>
          <w:w w:val="105"/>
        </w:rPr>
        <w:t>exemplo,</w:t>
      </w:r>
      <w:r w:rsidRPr="00A604CA">
        <w:rPr>
          <w:spacing w:val="17"/>
          <w:w w:val="105"/>
        </w:rPr>
        <w:t xml:space="preserve"> </w:t>
      </w:r>
      <w:r w:rsidRPr="00A604CA">
        <w:rPr>
          <w:w w:val="105"/>
        </w:rPr>
        <w:t>essas</w:t>
      </w:r>
      <w:r w:rsidRPr="00A604CA">
        <w:rPr>
          <w:spacing w:val="18"/>
          <w:w w:val="105"/>
        </w:rPr>
        <w:t xml:space="preserve"> </w:t>
      </w:r>
      <w:r w:rsidRPr="00A604CA">
        <w:rPr>
          <w:w w:val="105"/>
        </w:rPr>
        <w:t>partes</w:t>
      </w:r>
      <w:r w:rsidRPr="00A604CA">
        <w:rPr>
          <w:spacing w:val="17"/>
          <w:w w:val="105"/>
        </w:rPr>
        <w:t xml:space="preserve"> </w:t>
      </w:r>
      <w:r w:rsidRPr="00A604CA">
        <w:rPr>
          <w:w w:val="105"/>
        </w:rPr>
        <w:t>podem</w:t>
      </w:r>
      <w:r w:rsidRPr="00A604CA">
        <w:rPr>
          <w:spacing w:val="18"/>
          <w:w w:val="105"/>
        </w:rPr>
        <w:t xml:space="preserve"> </w:t>
      </w:r>
      <w:r w:rsidRPr="00A604CA">
        <w:rPr>
          <w:w w:val="105"/>
        </w:rPr>
        <w:t>incluir</w:t>
      </w:r>
      <w:r w:rsidRPr="00A604CA">
        <w:rPr>
          <w:spacing w:val="15"/>
          <w:w w:val="105"/>
        </w:rPr>
        <w:t xml:space="preserve"> </w:t>
      </w:r>
      <w:r w:rsidRPr="00A604CA">
        <w:rPr>
          <w:w w:val="105"/>
        </w:rPr>
        <w:t>reguladores,</w:t>
      </w:r>
    </w:p>
    <w:p w14:paraId="152008A4" w14:textId="77777777" w:rsidR="008150C3" w:rsidRDefault="008150C3">
      <w:pPr>
        <w:spacing w:line="264" w:lineRule="auto"/>
        <w:jc w:val="both"/>
        <w:rPr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08F84430" w14:textId="77777777" w:rsidR="008150C3" w:rsidRDefault="008150C3" w:rsidP="001E6E27">
      <w:pPr>
        <w:pStyle w:val="Corpodetexto"/>
      </w:pPr>
    </w:p>
    <w:p w14:paraId="375C994A" w14:textId="77777777" w:rsidR="008150C3" w:rsidRDefault="001743A5" w:rsidP="001E6E27">
      <w:pPr>
        <w:pStyle w:val="Corpodetexto"/>
      </w:pPr>
      <w:r>
        <w:t>funcionários do governo, setor privado, comunidade científica, acadêmicos,</w:t>
      </w:r>
      <w:r>
        <w:rPr>
          <w:spacing w:val="1"/>
        </w:rPr>
        <w:t xml:space="preserve"> </w:t>
      </w:r>
      <w:r>
        <w:t>sindicatos,</w:t>
      </w:r>
      <w:r>
        <w:rPr>
          <w:spacing w:val="63"/>
        </w:rPr>
        <w:t xml:space="preserve"> </w:t>
      </w:r>
      <w:r>
        <w:t>organizações</w:t>
      </w:r>
      <w:r>
        <w:rPr>
          <w:spacing w:val="63"/>
        </w:rPr>
        <w:t xml:space="preserve"> </w:t>
      </w:r>
      <w:r>
        <w:t>de</w:t>
      </w:r>
      <w:r>
        <w:rPr>
          <w:spacing w:val="60"/>
        </w:rPr>
        <w:t xml:space="preserve"> </w:t>
      </w:r>
      <w:r>
        <w:t>mulheres,</w:t>
      </w:r>
      <w:r>
        <w:rPr>
          <w:spacing w:val="60"/>
        </w:rPr>
        <w:t xml:space="preserve"> </w:t>
      </w:r>
      <w:r>
        <w:t>outras</w:t>
      </w:r>
      <w:r>
        <w:rPr>
          <w:spacing w:val="63"/>
        </w:rPr>
        <w:t xml:space="preserve"> </w:t>
      </w:r>
      <w:r>
        <w:t>organizações</w:t>
      </w:r>
      <w:r>
        <w:rPr>
          <w:spacing w:val="60"/>
        </w:rPr>
        <w:t xml:space="preserve"> </w:t>
      </w:r>
      <w:r>
        <w:t>da</w:t>
      </w:r>
      <w:r>
        <w:rPr>
          <w:spacing w:val="62"/>
        </w:rPr>
        <w:t xml:space="preserve"> </w:t>
      </w:r>
      <w:r>
        <w:t>sociedade</w:t>
      </w:r>
      <w:r>
        <w:rPr>
          <w:spacing w:val="-73"/>
        </w:rPr>
        <w:t xml:space="preserve"> </w:t>
      </w:r>
      <w:r>
        <w:t>civil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grupos</w:t>
      </w:r>
      <w:r>
        <w:rPr>
          <w:spacing w:val="-9"/>
        </w:rPr>
        <w:t xml:space="preserve"> </w:t>
      </w:r>
      <w:r>
        <w:t>culturais.</w:t>
      </w:r>
    </w:p>
    <w:p w14:paraId="76717A08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Para ambos os grupos, deve-se considerar especialmente os interessados</w:t>
      </w:r>
      <w:r w:rsidRPr="003B5B42">
        <w:rPr>
          <w:spacing w:val="1"/>
        </w:rPr>
        <w:t xml:space="preserve"> </w:t>
      </w:r>
      <w:r w:rsidRPr="003B5B42">
        <w:t>que</w:t>
      </w:r>
      <w:r w:rsidRPr="003B5B42">
        <w:rPr>
          <w:spacing w:val="-7"/>
        </w:rPr>
        <w:t xml:space="preserve"> </w:t>
      </w:r>
      <w:r w:rsidRPr="003B5B42">
        <w:t>podem</w:t>
      </w:r>
      <w:r w:rsidRPr="003B5B42">
        <w:rPr>
          <w:spacing w:val="-6"/>
        </w:rPr>
        <w:t xml:space="preserve"> </w:t>
      </w:r>
      <w:r w:rsidRPr="003B5B42">
        <w:t>estar</w:t>
      </w:r>
      <w:r w:rsidRPr="003B5B42">
        <w:rPr>
          <w:spacing w:val="-7"/>
        </w:rPr>
        <w:t xml:space="preserve"> </w:t>
      </w:r>
      <w:r w:rsidRPr="003B5B42">
        <w:t>em</w:t>
      </w:r>
      <w:r w:rsidRPr="003B5B42">
        <w:rPr>
          <w:spacing w:val="-6"/>
        </w:rPr>
        <w:t xml:space="preserve"> </w:t>
      </w:r>
      <w:r w:rsidRPr="003B5B42">
        <w:t>desvantagem</w:t>
      </w:r>
      <w:r w:rsidRPr="003B5B42">
        <w:rPr>
          <w:spacing w:val="-7"/>
        </w:rPr>
        <w:t xml:space="preserve"> </w:t>
      </w:r>
      <w:r w:rsidRPr="003B5B42">
        <w:t>ou</w:t>
      </w:r>
      <w:r w:rsidRPr="003B5B42">
        <w:rPr>
          <w:spacing w:val="-7"/>
        </w:rPr>
        <w:t xml:space="preserve"> </w:t>
      </w:r>
      <w:r w:rsidRPr="003B5B42">
        <w:t>vulnerabilidade.</w:t>
      </w:r>
    </w:p>
    <w:p w14:paraId="7A63700D" w14:textId="77777777" w:rsidR="008150C3" w:rsidRPr="003B5B42" w:rsidRDefault="001743A5" w:rsidP="00385021">
      <w:pPr>
        <w:pStyle w:val="PargrafodaLista"/>
        <w:numPr>
          <w:ilvl w:val="0"/>
          <w:numId w:val="25"/>
        </w:numPr>
      </w:pPr>
      <w:r w:rsidRPr="003B5B42">
        <w:t>Sobre</w:t>
      </w:r>
      <w:r w:rsidRPr="003B5B42">
        <w:rPr>
          <w:spacing w:val="7"/>
        </w:rPr>
        <w:t xml:space="preserve"> </w:t>
      </w:r>
      <w:r w:rsidRPr="003B5B42">
        <w:t>a</w:t>
      </w:r>
      <w:r w:rsidRPr="003B5B42">
        <w:rPr>
          <w:spacing w:val="10"/>
        </w:rPr>
        <w:t xml:space="preserve"> </w:t>
      </w:r>
      <w:r w:rsidRPr="003B5B42">
        <w:t>definição</w:t>
      </w:r>
      <w:r w:rsidRPr="003B5B42">
        <w:rPr>
          <w:spacing w:val="10"/>
        </w:rPr>
        <w:t xml:space="preserve"> </w:t>
      </w:r>
      <w:r w:rsidRPr="003B5B42">
        <w:t>de</w:t>
      </w:r>
      <w:r w:rsidRPr="003B5B42">
        <w:rPr>
          <w:spacing w:val="10"/>
        </w:rPr>
        <w:t xml:space="preserve"> </w:t>
      </w:r>
      <w:r w:rsidRPr="003B5B42">
        <w:t>Engajamento</w:t>
      </w:r>
      <w:r w:rsidRPr="003B5B42">
        <w:rPr>
          <w:spacing w:val="8"/>
        </w:rPr>
        <w:t xml:space="preserve"> </w:t>
      </w:r>
      <w:r w:rsidRPr="003B5B42">
        <w:t>das</w:t>
      </w:r>
      <w:r w:rsidRPr="003B5B42">
        <w:rPr>
          <w:spacing w:val="6"/>
        </w:rPr>
        <w:t xml:space="preserve"> </w:t>
      </w:r>
      <w:r w:rsidRPr="003B5B42">
        <w:t>Partes</w:t>
      </w:r>
      <w:r w:rsidRPr="003B5B42">
        <w:rPr>
          <w:spacing w:val="9"/>
        </w:rPr>
        <w:t xml:space="preserve"> </w:t>
      </w:r>
      <w:r w:rsidRPr="003B5B42">
        <w:t>Interessadas</w:t>
      </w:r>
    </w:p>
    <w:p w14:paraId="53CE9955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rPr>
          <w:w w:val="105"/>
        </w:rPr>
        <w:t>O engajamento das partes interessadas é o processo contínuo e iterativo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pelo qual o empreendedor identifica, comunica e facilita um diálogo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bidirecional</w:t>
      </w:r>
      <w:r w:rsidRPr="003B5B42">
        <w:rPr>
          <w:spacing w:val="-10"/>
          <w:w w:val="105"/>
        </w:rPr>
        <w:t xml:space="preserve"> </w:t>
      </w:r>
      <w:r w:rsidRPr="003B5B42">
        <w:rPr>
          <w:w w:val="105"/>
        </w:rPr>
        <w:t>com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as</w:t>
      </w:r>
      <w:r w:rsidRPr="003B5B42">
        <w:rPr>
          <w:spacing w:val="-10"/>
          <w:w w:val="105"/>
        </w:rPr>
        <w:t xml:space="preserve"> </w:t>
      </w:r>
      <w:r w:rsidRPr="003B5B42">
        <w:rPr>
          <w:w w:val="105"/>
        </w:rPr>
        <w:t>pessoas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afetadas</w:t>
      </w:r>
      <w:r w:rsidRPr="003B5B42">
        <w:rPr>
          <w:spacing w:val="-11"/>
          <w:w w:val="105"/>
        </w:rPr>
        <w:t xml:space="preserve"> </w:t>
      </w:r>
      <w:r w:rsidRPr="003B5B42">
        <w:rPr>
          <w:w w:val="105"/>
        </w:rPr>
        <w:t>por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suas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decisões</w:t>
      </w:r>
      <w:r w:rsidRPr="003B5B42">
        <w:rPr>
          <w:spacing w:val="-1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atividades,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bem</w:t>
      </w:r>
      <w:r w:rsidRPr="003B5B42">
        <w:rPr>
          <w:spacing w:val="-76"/>
          <w:w w:val="105"/>
        </w:rPr>
        <w:t xml:space="preserve"> </w:t>
      </w:r>
      <w:r w:rsidRPr="003B5B42">
        <w:t>como com outros interessados na implementação e nos resultados de suas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decisões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pelo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projeto.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Ele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leva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em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consideração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diferentes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necessidades de acesso e comunicação de vários grupos e indivíduos,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especialmente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mais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desfavorecidos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ou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vulneráveis,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incluindo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consideração dos desafios de comunicação e de acessibilidade física. O</w:t>
      </w:r>
      <w:r w:rsidRPr="003B5B42">
        <w:rPr>
          <w:spacing w:val="1"/>
          <w:w w:val="105"/>
        </w:rPr>
        <w:t xml:space="preserve"> </w:t>
      </w:r>
      <w:r w:rsidRPr="003B5B42">
        <w:t>engajamento</w:t>
      </w:r>
      <w:r w:rsidRPr="003B5B42">
        <w:rPr>
          <w:spacing w:val="-9"/>
        </w:rPr>
        <w:t xml:space="preserve"> </w:t>
      </w:r>
      <w:r w:rsidRPr="003B5B42">
        <w:t>começa</w:t>
      </w:r>
      <w:r w:rsidRPr="003B5B42">
        <w:rPr>
          <w:spacing w:val="-9"/>
        </w:rPr>
        <w:t xml:space="preserve"> </w:t>
      </w:r>
      <w:r w:rsidRPr="003B5B42">
        <w:t>o</w:t>
      </w:r>
      <w:r w:rsidRPr="003B5B42">
        <w:rPr>
          <w:spacing w:val="-9"/>
        </w:rPr>
        <w:t xml:space="preserve"> </w:t>
      </w:r>
      <w:r w:rsidRPr="003B5B42">
        <w:t>mais</w:t>
      </w:r>
      <w:r w:rsidRPr="003B5B42">
        <w:rPr>
          <w:spacing w:val="-10"/>
        </w:rPr>
        <w:t xml:space="preserve"> </w:t>
      </w:r>
      <w:r w:rsidRPr="003B5B42">
        <w:t>cedo</w:t>
      </w:r>
      <w:r w:rsidRPr="003B5B42">
        <w:rPr>
          <w:spacing w:val="-11"/>
        </w:rPr>
        <w:t xml:space="preserve"> </w:t>
      </w:r>
      <w:r w:rsidRPr="003B5B42">
        <w:t>possível</w:t>
      </w:r>
      <w:r w:rsidRPr="003B5B42">
        <w:rPr>
          <w:spacing w:val="-10"/>
        </w:rPr>
        <w:t xml:space="preserve"> </w:t>
      </w:r>
      <w:r w:rsidRPr="003B5B42">
        <w:t>na</w:t>
      </w:r>
      <w:r w:rsidRPr="003B5B42">
        <w:rPr>
          <w:spacing w:val="-9"/>
        </w:rPr>
        <w:t xml:space="preserve"> </w:t>
      </w:r>
      <w:r w:rsidRPr="003B5B42">
        <w:t>preparação</w:t>
      </w:r>
      <w:r w:rsidRPr="003B5B42">
        <w:rPr>
          <w:spacing w:val="-11"/>
        </w:rPr>
        <w:t xml:space="preserve"> </w:t>
      </w:r>
      <w:r w:rsidRPr="003B5B42">
        <w:t>do</w:t>
      </w:r>
      <w:r w:rsidRPr="003B5B42">
        <w:rPr>
          <w:spacing w:val="-9"/>
        </w:rPr>
        <w:t xml:space="preserve"> </w:t>
      </w:r>
      <w:r w:rsidRPr="003B5B42">
        <w:t>projeto,</w:t>
      </w:r>
      <w:r w:rsidRPr="003B5B42">
        <w:rPr>
          <w:spacing w:val="-9"/>
        </w:rPr>
        <w:t xml:space="preserve"> </w:t>
      </w:r>
      <w:r w:rsidRPr="003B5B42">
        <w:t>porque</w:t>
      </w:r>
      <w:r w:rsidRPr="003B5B42">
        <w:rPr>
          <w:spacing w:val="-73"/>
        </w:rPr>
        <w:t xml:space="preserve"> </w:t>
      </w:r>
      <w:r w:rsidRPr="003B5B42">
        <w:t>a identificação e a consulta antecipadas das partes afetadas e interessadas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permitem que as visões e preocupações das partes interessadas sejam</w:t>
      </w:r>
      <w:r w:rsidRPr="003B5B42">
        <w:rPr>
          <w:spacing w:val="1"/>
          <w:w w:val="105"/>
        </w:rPr>
        <w:t xml:space="preserve"> </w:t>
      </w:r>
      <w:r w:rsidRPr="003B5B42">
        <w:t>consideradas</w:t>
      </w:r>
      <w:r w:rsidRPr="003B5B42">
        <w:rPr>
          <w:spacing w:val="-8"/>
        </w:rPr>
        <w:t xml:space="preserve"> </w:t>
      </w:r>
      <w:r w:rsidRPr="003B5B42">
        <w:t>no</w:t>
      </w:r>
      <w:r w:rsidRPr="003B5B42">
        <w:rPr>
          <w:spacing w:val="-7"/>
        </w:rPr>
        <w:t xml:space="preserve"> </w:t>
      </w:r>
      <w:r w:rsidRPr="003B5B42">
        <w:t>design,</w:t>
      </w:r>
      <w:r w:rsidRPr="003B5B42">
        <w:rPr>
          <w:spacing w:val="-5"/>
        </w:rPr>
        <w:t xml:space="preserve"> </w:t>
      </w:r>
      <w:r w:rsidRPr="003B5B42">
        <w:t>implementação</w:t>
      </w:r>
      <w:r w:rsidRPr="003B5B42">
        <w:rPr>
          <w:spacing w:val="-4"/>
        </w:rPr>
        <w:t xml:space="preserve"> </w:t>
      </w:r>
      <w:r w:rsidRPr="003B5B42">
        <w:t>e</w:t>
      </w:r>
      <w:r w:rsidRPr="003B5B42">
        <w:rPr>
          <w:spacing w:val="-6"/>
        </w:rPr>
        <w:t xml:space="preserve"> </w:t>
      </w:r>
      <w:r w:rsidRPr="003B5B42">
        <w:t>operação</w:t>
      </w:r>
      <w:r w:rsidRPr="003B5B42">
        <w:rPr>
          <w:spacing w:val="-7"/>
        </w:rPr>
        <w:t xml:space="preserve"> </w:t>
      </w:r>
      <w:r w:rsidRPr="003B5B42">
        <w:t>do</w:t>
      </w:r>
      <w:r w:rsidRPr="003B5B42">
        <w:rPr>
          <w:spacing w:val="-6"/>
        </w:rPr>
        <w:t xml:space="preserve"> </w:t>
      </w:r>
      <w:r w:rsidRPr="003B5B42">
        <w:t>projeto.</w:t>
      </w:r>
    </w:p>
    <w:p w14:paraId="37DD4066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rPr>
          <w:w w:val="105"/>
        </w:rPr>
        <w:t>O engajamento significativo das partes interessadas ao longo do ciclo do</w:t>
      </w:r>
      <w:r w:rsidRPr="003B5B42">
        <w:rPr>
          <w:spacing w:val="-76"/>
          <w:w w:val="105"/>
        </w:rPr>
        <w:t xml:space="preserve"> </w:t>
      </w:r>
      <w:r w:rsidRPr="003B5B42">
        <w:t>projeto</w:t>
      </w:r>
      <w:r w:rsidRPr="003B5B42">
        <w:rPr>
          <w:spacing w:val="-5"/>
        </w:rPr>
        <w:t xml:space="preserve"> </w:t>
      </w:r>
      <w:r w:rsidRPr="003B5B42">
        <w:t>é</w:t>
      </w:r>
      <w:r w:rsidRPr="003B5B42">
        <w:rPr>
          <w:spacing w:val="-4"/>
        </w:rPr>
        <w:t xml:space="preserve"> </w:t>
      </w:r>
      <w:r w:rsidRPr="003B5B42">
        <w:t>um</w:t>
      </w:r>
      <w:r w:rsidRPr="003B5B42">
        <w:rPr>
          <w:spacing w:val="-4"/>
        </w:rPr>
        <w:t xml:space="preserve"> </w:t>
      </w:r>
      <w:r w:rsidRPr="003B5B42">
        <w:t>aspecto</w:t>
      </w:r>
      <w:r w:rsidRPr="003B5B42">
        <w:rPr>
          <w:spacing w:val="-4"/>
        </w:rPr>
        <w:t xml:space="preserve"> </w:t>
      </w:r>
      <w:r w:rsidRPr="003B5B42">
        <w:t>essencial</w:t>
      </w:r>
      <w:r w:rsidRPr="003B5B42">
        <w:rPr>
          <w:spacing w:val="-5"/>
        </w:rPr>
        <w:t xml:space="preserve"> </w:t>
      </w:r>
      <w:r w:rsidRPr="003B5B42">
        <w:t>do</w:t>
      </w:r>
      <w:r w:rsidRPr="003B5B42">
        <w:rPr>
          <w:spacing w:val="-4"/>
        </w:rPr>
        <w:t xml:space="preserve"> </w:t>
      </w:r>
      <w:r w:rsidRPr="003B5B42">
        <w:t>bom gerenciamento</w:t>
      </w:r>
      <w:r w:rsidRPr="003B5B42">
        <w:rPr>
          <w:spacing w:val="-4"/>
        </w:rPr>
        <w:t xml:space="preserve"> </w:t>
      </w:r>
      <w:r w:rsidRPr="003B5B42">
        <w:t>de</w:t>
      </w:r>
      <w:r w:rsidRPr="003B5B42">
        <w:rPr>
          <w:spacing w:val="2"/>
        </w:rPr>
        <w:t xml:space="preserve"> </w:t>
      </w:r>
      <w:r w:rsidRPr="003B5B42">
        <w:t>projetos</w:t>
      </w:r>
      <w:r w:rsidRPr="003B5B42">
        <w:rPr>
          <w:spacing w:val="-5"/>
        </w:rPr>
        <w:t xml:space="preserve"> </w:t>
      </w:r>
      <w:r w:rsidRPr="003B5B42">
        <w:t>e</w:t>
      </w:r>
      <w:r w:rsidRPr="003B5B42">
        <w:rPr>
          <w:spacing w:val="-4"/>
        </w:rPr>
        <w:t xml:space="preserve"> </w:t>
      </w:r>
      <w:r w:rsidRPr="003B5B42">
        <w:t>oferece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oportunidades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para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os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empreendedores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aprenderem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com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a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experiência,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o</w:t>
      </w:r>
      <w:r w:rsidRPr="003B5B42">
        <w:rPr>
          <w:spacing w:val="-76"/>
          <w:w w:val="105"/>
        </w:rPr>
        <w:t xml:space="preserve"> </w:t>
      </w:r>
      <w:r w:rsidRPr="003B5B42">
        <w:t>conhecimento e as preocupações das partes interessadas e afetadas, além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gerenciar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suas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expectativas,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esclarecendo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extensão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responsabilidades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empreendedor.</w:t>
      </w:r>
    </w:p>
    <w:p w14:paraId="3DFC5FD2" w14:textId="77777777" w:rsidR="008150C3" w:rsidRPr="003B5B42" w:rsidRDefault="001743A5" w:rsidP="00385021">
      <w:pPr>
        <w:pStyle w:val="PargrafodaLista"/>
        <w:numPr>
          <w:ilvl w:val="0"/>
          <w:numId w:val="25"/>
        </w:numPr>
      </w:pPr>
      <w:r w:rsidRPr="003B5B42">
        <w:t>Sobre</w:t>
      </w:r>
      <w:r w:rsidRPr="003B5B42">
        <w:rPr>
          <w:spacing w:val="7"/>
        </w:rPr>
        <w:t xml:space="preserve"> </w:t>
      </w:r>
      <w:r w:rsidRPr="003B5B42">
        <w:t>o</w:t>
      </w:r>
      <w:r w:rsidRPr="003B5B42">
        <w:rPr>
          <w:spacing w:val="11"/>
        </w:rPr>
        <w:t xml:space="preserve"> </w:t>
      </w:r>
      <w:r w:rsidRPr="003B5B42">
        <w:t>período</w:t>
      </w:r>
      <w:r w:rsidRPr="003B5B42">
        <w:rPr>
          <w:spacing w:val="10"/>
        </w:rPr>
        <w:t xml:space="preserve"> </w:t>
      </w:r>
      <w:r w:rsidRPr="003B5B42">
        <w:t>de</w:t>
      </w:r>
      <w:r w:rsidRPr="003B5B42">
        <w:rPr>
          <w:spacing w:val="11"/>
        </w:rPr>
        <w:t xml:space="preserve"> </w:t>
      </w:r>
      <w:r w:rsidRPr="003B5B42">
        <w:t>Engajamento</w:t>
      </w:r>
      <w:r w:rsidRPr="003B5B42">
        <w:rPr>
          <w:spacing w:val="9"/>
        </w:rPr>
        <w:t xml:space="preserve"> </w:t>
      </w:r>
      <w:r w:rsidRPr="003B5B42">
        <w:t>das</w:t>
      </w:r>
      <w:r w:rsidRPr="003B5B42">
        <w:rPr>
          <w:spacing w:val="9"/>
        </w:rPr>
        <w:t xml:space="preserve"> </w:t>
      </w:r>
      <w:r w:rsidRPr="003B5B42">
        <w:t>Partes</w:t>
      </w:r>
      <w:r w:rsidRPr="003B5B42">
        <w:rPr>
          <w:spacing w:val="7"/>
        </w:rPr>
        <w:t xml:space="preserve"> </w:t>
      </w:r>
      <w:r w:rsidRPr="003B5B42">
        <w:t>Interessadas</w:t>
      </w:r>
    </w:p>
    <w:p w14:paraId="15F4E22B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O ciclo de vida do projeto começa com a identificação de um projeto</w:t>
      </w:r>
      <w:r w:rsidRPr="003B5B42">
        <w:rPr>
          <w:spacing w:val="1"/>
        </w:rPr>
        <w:t xml:space="preserve"> </w:t>
      </w:r>
      <w:r w:rsidRPr="003B5B42">
        <w:t>proposto;</w:t>
      </w:r>
      <w:r w:rsidRPr="003B5B42">
        <w:rPr>
          <w:spacing w:val="1"/>
        </w:rPr>
        <w:t xml:space="preserve"> </w:t>
      </w:r>
      <w:r w:rsidRPr="003B5B42">
        <w:t>prossegue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o</w:t>
      </w:r>
      <w:r w:rsidRPr="003B5B42">
        <w:rPr>
          <w:spacing w:val="1"/>
        </w:rPr>
        <w:t xml:space="preserve"> </w:t>
      </w:r>
      <w:r w:rsidRPr="003B5B42">
        <w:t>desenvolvimento</w:t>
      </w:r>
      <w:r w:rsidRPr="003B5B42">
        <w:rPr>
          <w:spacing w:val="1"/>
        </w:rPr>
        <w:t xml:space="preserve"> </w:t>
      </w:r>
      <w:r w:rsidRPr="003B5B42">
        <w:t>do</w:t>
      </w:r>
      <w:r w:rsidRPr="003B5B42">
        <w:rPr>
          <w:spacing w:val="1"/>
        </w:rPr>
        <w:t xml:space="preserve"> </w:t>
      </w:r>
      <w:r w:rsidRPr="003B5B42">
        <w:t>projeto,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1"/>
        </w:rPr>
        <w:t xml:space="preserve"> </w:t>
      </w:r>
      <w:r w:rsidRPr="003B5B42">
        <w:t>avaliação</w:t>
      </w:r>
      <w:r w:rsidRPr="003B5B42">
        <w:rPr>
          <w:spacing w:val="1"/>
        </w:rPr>
        <w:t xml:space="preserve"> </w:t>
      </w:r>
      <w:r w:rsidRPr="003B5B42">
        <w:t>econômica, financeira e ambiental e social; e implementação de projetos; e</w:t>
      </w:r>
      <w:r w:rsidRPr="003B5B42">
        <w:rPr>
          <w:spacing w:val="1"/>
        </w:rPr>
        <w:t xml:space="preserve"> </w:t>
      </w:r>
      <w:r w:rsidRPr="003B5B42">
        <w:t>termina com o encerramento e desativação do projeto. O engajamento das</w:t>
      </w:r>
      <w:r w:rsidRPr="003B5B42">
        <w:rPr>
          <w:spacing w:val="1"/>
        </w:rPr>
        <w:t xml:space="preserve"> </w:t>
      </w:r>
      <w:r w:rsidRPr="003B5B42">
        <w:t>partes interessadas relacionadas ao projeto começa na identificação do</w:t>
      </w:r>
      <w:r w:rsidRPr="003B5B42">
        <w:rPr>
          <w:spacing w:val="1"/>
        </w:rPr>
        <w:t xml:space="preserve"> </w:t>
      </w:r>
      <w:r w:rsidRPr="003B5B42">
        <w:t>projeto</w:t>
      </w:r>
      <w:r w:rsidRPr="003B5B42">
        <w:rPr>
          <w:spacing w:val="-7"/>
        </w:rPr>
        <w:t xml:space="preserve"> </w:t>
      </w:r>
      <w:r w:rsidRPr="003B5B42">
        <w:t>e</w:t>
      </w:r>
      <w:r w:rsidRPr="003B5B42">
        <w:rPr>
          <w:spacing w:val="-6"/>
        </w:rPr>
        <w:t xml:space="preserve"> </w:t>
      </w:r>
      <w:r w:rsidRPr="003B5B42">
        <w:t>continua</w:t>
      </w:r>
      <w:r w:rsidRPr="003B5B42">
        <w:rPr>
          <w:spacing w:val="-6"/>
        </w:rPr>
        <w:t xml:space="preserve"> </w:t>
      </w:r>
      <w:r w:rsidRPr="003B5B42">
        <w:t>até</w:t>
      </w:r>
      <w:r w:rsidRPr="003B5B42">
        <w:rPr>
          <w:spacing w:val="-6"/>
        </w:rPr>
        <w:t xml:space="preserve"> </w:t>
      </w:r>
      <w:r w:rsidRPr="003B5B42">
        <w:t>o</w:t>
      </w:r>
      <w:r w:rsidRPr="003B5B42">
        <w:rPr>
          <w:spacing w:val="-6"/>
        </w:rPr>
        <w:t xml:space="preserve"> </w:t>
      </w:r>
      <w:r w:rsidRPr="003B5B42">
        <w:t>fechamento</w:t>
      </w:r>
      <w:r w:rsidRPr="003B5B42">
        <w:rPr>
          <w:spacing w:val="-6"/>
        </w:rPr>
        <w:t xml:space="preserve"> </w:t>
      </w:r>
      <w:r w:rsidRPr="003B5B42">
        <w:t>do</w:t>
      </w:r>
      <w:r w:rsidRPr="003B5B42">
        <w:rPr>
          <w:spacing w:val="-7"/>
        </w:rPr>
        <w:t xml:space="preserve"> </w:t>
      </w:r>
      <w:r w:rsidRPr="003B5B42">
        <w:t>projeto.</w:t>
      </w:r>
      <w:r w:rsidRPr="003B5B42">
        <w:rPr>
          <w:spacing w:val="-4"/>
        </w:rPr>
        <w:t xml:space="preserve"> </w:t>
      </w:r>
      <w:r w:rsidRPr="003B5B42">
        <w:t>A</w:t>
      </w:r>
      <w:r w:rsidRPr="003B5B42">
        <w:rPr>
          <w:spacing w:val="-6"/>
        </w:rPr>
        <w:t xml:space="preserve"> </w:t>
      </w:r>
      <w:r w:rsidRPr="003B5B42">
        <w:t>extensão</w:t>
      </w:r>
      <w:r w:rsidRPr="003B5B42">
        <w:rPr>
          <w:spacing w:val="-7"/>
        </w:rPr>
        <w:t xml:space="preserve"> </w:t>
      </w:r>
      <w:r w:rsidRPr="003B5B42">
        <w:t>do</w:t>
      </w:r>
      <w:r w:rsidRPr="003B5B42">
        <w:rPr>
          <w:spacing w:val="-6"/>
        </w:rPr>
        <w:t xml:space="preserve"> </w:t>
      </w:r>
      <w:r w:rsidRPr="003B5B42">
        <w:t>compromisso</w:t>
      </w:r>
      <w:r w:rsidRPr="003B5B42">
        <w:rPr>
          <w:spacing w:val="-72"/>
        </w:rPr>
        <w:t xml:space="preserve"> </w:t>
      </w:r>
      <w:r w:rsidRPr="003B5B42">
        <w:t>é determinada pela importância dos riscos e impactos ambientais e sociais</w:t>
      </w:r>
      <w:r w:rsidRPr="003B5B42">
        <w:rPr>
          <w:spacing w:val="1"/>
        </w:rPr>
        <w:t xml:space="preserve"> </w:t>
      </w:r>
      <w:r w:rsidRPr="003B5B42">
        <w:t>do projeto e pelo nível de preocupação expresso pelas partes interessadas.</w:t>
      </w:r>
      <w:r w:rsidRPr="003B5B42">
        <w:rPr>
          <w:spacing w:val="1"/>
        </w:rPr>
        <w:t xml:space="preserve"> </w:t>
      </w:r>
      <w:r w:rsidRPr="003B5B42">
        <w:t>Dado que o engajamento das partes interessadas melhora a qualidade da</w:t>
      </w:r>
      <w:r w:rsidRPr="003B5B42">
        <w:rPr>
          <w:spacing w:val="1"/>
        </w:rPr>
        <w:t xml:space="preserve"> </w:t>
      </w:r>
      <w:r w:rsidRPr="003B5B42">
        <w:t>implementação</w:t>
      </w:r>
      <w:r w:rsidRPr="003B5B42">
        <w:rPr>
          <w:spacing w:val="1"/>
        </w:rPr>
        <w:t xml:space="preserve"> </w:t>
      </w:r>
      <w:r w:rsidRPr="003B5B42">
        <w:t>do</w:t>
      </w:r>
      <w:r w:rsidRPr="003B5B42">
        <w:rPr>
          <w:spacing w:val="1"/>
        </w:rPr>
        <w:t xml:space="preserve"> </w:t>
      </w:r>
      <w:r w:rsidRPr="003B5B42">
        <w:t>projeto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constrói</w:t>
      </w:r>
      <w:r w:rsidRPr="003B5B42">
        <w:rPr>
          <w:spacing w:val="1"/>
        </w:rPr>
        <w:t xml:space="preserve"> </w:t>
      </w:r>
      <w:r w:rsidRPr="003B5B42">
        <w:t>confiança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as</w:t>
      </w:r>
      <w:r w:rsidRPr="003B5B42">
        <w:rPr>
          <w:spacing w:val="1"/>
        </w:rPr>
        <w:t xml:space="preserve"> </w:t>
      </w:r>
      <w:r w:rsidRPr="003B5B42">
        <w:t>comunidades</w:t>
      </w:r>
      <w:r w:rsidRPr="003B5B42">
        <w:rPr>
          <w:spacing w:val="1"/>
        </w:rPr>
        <w:t xml:space="preserve"> </w:t>
      </w:r>
      <w:r w:rsidRPr="003B5B42">
        <w:t>afetadas e outras partes interessadas, os projetos com alto e substancial</w:t>
      </w:r>
      <w:r w:rsidRPr="003B5B42">
        <w:rPr>
          <w:spacing w:val="1"/>
        </w:rPr>
        <w:t xml:space="preserve"> </w:t>
      </w:r>
      <w:r w:rsidRPr="003B5B42">
        <w:t>risco</w:t>
      </w:r>
      <w:r w:rsidRPr="003B5B42">
        <w:rPr>
          <w:spacing w:val="-5"/>
        </w:rPr>
        <w:t xml:space="preserve"> </w:t>
      </w:r>
      <w:r w:rsidRPr="003B5B42">
        <w:t>ambiental</w:t>
      </w:r>
      <w:r w:rsidRPr="003B5B42">
        <w:rPr>
          <w:spacing w:val="-9"/>
        </w:rPr>
        <w:t xml:space="preserve"> </w:t>
      </w:r>
      <w:r w:rsidRPr="003B5B42">
        <w:t>e</w:t>
      </w:r>
      <w:r w:rsidRPr="003B5B42">
        <w:rPr>
          <w:spacing w:val="-8"/>
        </w:rPr>
        <w:t xml:space="preserve"> </w:t>
      </w:r>
      <w:r w:rsidRPr="003B5B42">
        <w:t>social</w:t>
      </w:r>
      <w:r w:rsidRPr="003B5B42">
        <w:rPr>
          <w:spacing w:val="-6"/>
        </w:rPr>
        <w:t xml:space="preserve"> </w:t>
      </w:r>
      <w:r w:rsidRPr="003B5B42">
        <w:t>devem</w:t>
      </w:r>
      <w:r w:rsidRPr="003B5B42">
        <w:rPr>
          <w:spacing w:val="-7"/>
        </w:rPr>
        <w:t xml:space="preserve"> </w:t>
      </w:r>
      <w:r w:rsidRPr="003B5B42">
        <w:t>incluir</w:t>
      </w:r>
      <w:r w:rsidRPr="003B5B42">
        <w:rPr>
          <w:spacing w:val="-7"/>
        </w:rPr>
        <w:t xml:space="preserve"> </w:t>
      </w:r>
      <w:r w:rsidRPr="003B5B42">
        <w:t>vários</w:t>
      </w:r>
      <w:r w:rsidRPr="003B5B42">
        <w:rPr>
          <w:spacing w:val="-7"/>
        </w:rPr>
        <w:t xml:space="preserve"> </w:t>
      </w:r>
      <w:r w:rsidRPr="003B5B42">
        <w:t>pontos</w:t>
      </w:r>
      <w:r w:rsidRPr="003B5B42">
        <w:rPr>
          <w:spacing w:val="-12"/>
        </w:rPr>
        <w:t xml:space="preserve"> </w:t>
      </w:r>
      <w:r w:rsidRPr="003B5B42">
        <w:t>formais</w:t>
      </w:r>
      <w:r w:rsidRPr="003B5B42">
        <w:rPr>
          <w:spacing w:val="-8"/>
        </w:rPr>
        <w:t xml:space="preserve"> </w:t>
      </w:r>
      <w:r w:rsidRPr="003B5B42">
        <w:t>de</w:t>
      </w:r>
      <w:r w:rsidRPr="003B5B42">
        <w:rPr>
          <w:spacing w:val="-8"/>
        </w:rPr>
        <w:t xml:space="preserve"> </w:t>
      </w:r>
      <w:r w:rsidRPr="003B5B42">
        <w:t>engajamento,</w:t>
      </w:r>
      <w:r w:rsidRPr="003B5B42">
        <w:rPr>
          <w:spacing w:val="-73"/>
        </w:rPr>
        <w:t xml:space="preserve"> </w:t>
      </w:r>
      <w:r w:rsidRPr="003B5B42">
        <w:t>bem como a disseminação contínua de informações ao longo do ciclo do</w:t>
      </w:r>
      <w:r w:rsidRPr="003B5B42">
        <w:rPr>
          <w:spacing w:val="1"/>
        </w:rPr>
        <w:t xml:space="preserve"> </w:t>
      </w:r>
      <w:r w:rsidRPr="003B5B42">
        <w:t>projeto.</w:t>
      </w:r>
      <w:r w:rsidRPr="003B5B42">
        <w:rPr>
          <w:spacing w:val="-7"/>
        </w:rPr>
        <w:t xml:space="preserve"> </w:t>
      </w:r>
      <w:r w:rsidRPr="003B5B42">
        <w:t>Projetos</w:t>
      </w:r>
      <w:r w:rsidRPr="003B5B42">
        <w:rPr>
          <w:spacing w:val="-5"/>
        </w:rPr>
        <w:t xml:space="preserve"> </w:t>
      </w:r>
      <w:r w:rsidRPr="003B5B42">
        <w:t>com</w:t>
      </w:r>
      <w:r w:rsidRPr="003B5B42">
        <w:rPr>
          <w:spacing w:val="-3"/>
        </w:rPr>
        <w:t xml:space="preserve"> </w:t>
      </w:r>
      <w:r w:rsidRPr="003B5B42">
        <w:t>risco</w:t>
      </w:r>
      <w:r w:rsidRPr="003B5B42">
        <w:rPr>
          <w:spacing w:val="-3"/>
        </w:rPr>
        <w:t xml:space="preserve"> </w:t>
      </w:r>
      <w:r w:rsidRPr="003B5B42">
        <w:t>moderado e</w:t>
      </w:r>
      <w:r w:rsidRPr="003B5B42">
        <w:rPr>
          <w:spacing w:val="-3"/>
        </w:rPr>
        <w:t xml:space="preserve"> </w:t>
      </w:r>
      <w:r w:rsidRPr="003B5B42">
        <w:t>baixo</w:t>
      </w:r>
      <w:r w:rsidRPr="003B5B42">
        <w:rPr>
          <w:spacing w:val="-4"/>
        </w:rPr>
        <w:t xml:space="preserve"> </w:t>
      </w:r>
      <w:r w:rsidRPr="003B5B42">
        <w:t>devem</w:t>
      </w:r>
      <w:r w:rsidRPr="003B5B42">
        <w:rPr>
          <w:spacing w:val="-3"/>
        </w:rPr>
        <w:t xml:space="preserve"> </w:t>
      </w:r>
      <w:r w:rsidRPr="003B5B42">
        <w:t>incluir</w:t>
      </w:r>
      <w:r w:rsidRPr="003B5B42">
        <w:rPr>
          <w:spacing w:val="-6"/>
        </w:rPr>
        <w:t xml:space="preserve"> </w:t>
      </w:r>
      <w:r w:rsidRPr="003B5B42">
        <w:t>vários</w:t>
      </w:r>
      <w:r w:rsidRPr="003B5B42">
        <w:rPr>
          <w:spacing w:val="-4"/>
        </w:rPr>
        <w:t xml:space="preserve"> </w:t>
      </w:r>
      <w:r w:rsidRPr="003B5B42">
        <w:t>pontos</w:t>
      </w:r>
      <w:r w:rsidRPr="003B5B42">
        <w:rPr>
          <w:spacing w:val="-7"/>
        </w:rPr>
        <w:t xml:space="preserve"> </w:t>
      </w:r>
      <w:r w:rsidRPr="003B5B42">
        <w:t>de</w:t>
      </w:r>
      <w:r w:rsidRPr="003B5B42">
        <w:rPr>
          <w:spacing w:val="-73"/>
        </w:rPr>
        <w:t xml:space="preserve"> </w:t>
      </w:r>
      <w:r w:rsidRPr="003B5B42">
        <w:t>engajamento no princípio, e idealmente, mais de um ponto de engajamento</w:t>
      </w:r>
      <w:r w:rsidRPr="003B5B42">
        <w:rPr>
          <w:spacing w:val="-72"/>
        </w:rPr>
        <w:t xml:space="preserve"> </w:t>
      </w:r>
      <w:r w:rsidRPr="003B5B42">
        <w:t>durante</w:t>
      </w:r>
      <w:r w:rsidRPr="003B5B42">
        <w:rPr>
          <w:spacing w:val="-9"/>
        </w:rPr>
        <w:t xml:space="preserve"> </w:t>
      </w:r>
      <w:r w:rsidRPr="003B5B42">
        <w:t>a</w:t>
      </w:r>
      <w:r w:rsidRPr="003B5B42">
        <w:rPr>
          <w:spacing w:val="-10"/>
        </w:rPr>
        <w:t xml:space="preserve"> </w:t>
      </w:r>
      <w:r w:rsidRPr="003B5B42">
        <w:t>implementação</w:t>
      </w:r>
      <w:r w:rsidRPr="003B5B42">
        <w:rPr>
          <w:spacing w:val="-8"/>
        </w:rPr>
        <w:t xml:space="preserve"> </w:t>
      </w:r>
      <w:r w:rsidRPr="003B5B42">
        <w:t>do</w:t>
      </w:r>
      <w:r w:rsidRPr="003B5B42">
        <w:rPr>
          <w:spacing w:val="-8"/>
        </w:rPr>
        <w:t xml:space="preserve"> </w:t>
      </w:r>
      <w:r w:rsidRPr="003B5B42">
        <w:t>projeto.</w:t>
      </w:r>
    </w:p>
    <w:p w14:paraId="6E954E28" w14:textId="77777777" w:rsidR="008150C3" w:rsidRPr="003B5B42" w:rsidRDefault="001743A5" w:rsidP="00385021">
      <w:pPr>
        <w:pStyle w:val="PargrafodaLista"/>
        <w:numPr>
          <w:ilvl w:val="0"/>
          <w:numId w:val="25"/>
        </w:numPr>
      </w:pPr>
      <w:r w:rsidRPr="003B5B42">
        <w:t>Plano</w:t>
      </w:r>
      <w:r w:rsidRPr="003B5B42">
        <w:rPr>
          <w:spacing w:val="13"/>
        </w:rPr>
        <w:t xml:space="preserve"> </w:t>
      </w:r>
      <w:r w:rsidRPr="003B5B42">
        <w:t>de</w:t>
      </w:r>
      <w:r w:rsidRPr="003B5B42">
        <w:rPr>
          <w:spacing w:val="14"/>
        </w:rPr>
        <w:t xml:space="preserve"> </w:t>
      </w:r>
      <w:r w:rsidRPr="003B5B42">
        <w:t>Engajamento</w:t>
      </w:r>
      <w:r w:rsidRPr="003B5B42">
        <w:rPr>
          <w:spacing w:val="14"/>
        </w:rPr>
        <w:t xml:space="preserve"> </w:t>
      </w:r>
      <w:r w:rsidRPr="003B5B42">
        <w:t>das</w:t>
      </w:r>
      <w:r w:rsidRPr="003B5B42">
        <w:rPr>
          <w:spacing w:val="15"/>
        </w:rPr>
        <w:t xml:space="preserve"> </w:t>
      </w:r>
      <w:r w:rsidRPr="003B5B42">
        <w:t>Partes</w:t>
      </w:r>
      <w:r w:rsidRPr="003B5B42">
        <w:rPr>
          <w:spacing w:val="13"/>
        </w:rPr>
        <w:t xml:space="preserve"> </w:t>
      </w:r>
      <w:r w:rsidRPr="003B5B42">
        <w:t>Interessadas</w:t>
      </w:r>
      <w:r w:rsidRPr="003B5B42">
        <w:rPr>
          <w:spacing w:val="15"/>
        </w:rPr>
        <w:t xml:space="preserve"> </w:t>
      </w:r>
      <w:r w:rsidRPr="003B5B42">
        <w:t>(PEPI)</w:t>
      </w:r>
    </w:p>
    <w:p w14:paraId="7E88B099" w14:textId="77777777" w:rsidR="008150C3" w:rsidRPr="003B5B42" w:rsidRDefault="008150C3" w:rsidP="001E6E27">
      <w:pPr>
        <w:pStyle w:val="Corpodetexto"/>
      </w:pPr>
    </w:p>
    <w:p w14:paraId="5CEBD7CA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Sobre</w:t>
      </w:r>
      <w:r w:rsidRPr="003B5B42">
        <w:rPr>
          <w:spacing w:val="-12"/>
        </w:rPr>
        <w:t xml:space="preserve"> </w:t>
      </w:r>
      <w:r w:rsidRPr="003B5B42">
        <w:t>o</w:t>
      </w:r>
      <w:r w:rsidRPr="003B5B42">
        <w:rPr>
          <w:spacing w:val="-10"/>
        </w:rPr>
        <w:t xml:space="preserve"> </w:t>
      </w:r>
      <w:r w:rsidRPr="003B5B42">
        <w:t>escopo</w:t>
      </w:r>
      <w:r w:rsidRPr="003B5B42">
        <w:rPr>
          <w:spacing w:val="-10"/>
        </w:rPr>
        <w:t xml:space="preserve"> </w:t>
      </w:r>
      <w:r w:rsidRPr="003B5B42">
        <w:t>do</w:t>
      </w:r>
      <w:r w:rsidRPr="003B5B42">
        <w:rPr>
          <w:spacing w:val="-10"/>
        </w:rPr>
        <w:t xml:space="preserve"> </w:t>
      </w:r>
      <w:r w:rsidRPr="003B5B42">
        <w:t>PEPI:</w:t>
      </w:r>
      <w:r w:rsidRPr="003B5B42">
        <w:rPr>
          <w:spacing w:val="-10"/>
        </w:rPr>
        <w:t xml:space="preserve"> </w:t>
      </w:r>
      <w:r w:rsidRPr="003B5B42">
        <w:t>descreve</w:t>
      </w:r>
      <w:r w:rsidRPr="003B5B42">
        <w:rPr>
          <w:spacing w:val="-7"/>
        </w:rPr>
        <w:t xml:space="preserve"> </w:t>
      </w:r>
      <w:r w:rsidRPr="003B5B42">
        <w:t>o</w:t>
      </w:r>
      <w:r w:rsidRPr="003B5B42">
        <w:rPr>
          <w:spacing w:val="-10"/>
        </w:rPr>
        <w:t xml:space="preserve"> </w:t>
      </w:r>
      <w:r w:rsidRPr="003B5B42">
        <w:t>momento</w:t>
      </w:r>
      <w:r w:rsidRPr="003B5B42">
        <w:rPr>
          <w:spacing w:val="-7"/>
        </w:rPr>
        <w:t xml:space="preserve"> </w:t>
      </w:r>
      <w:r w:rsidRPr="003B5B42">
        <w:t>e</w:t>
      </w:r>
      <w:r w:rsidRPr="003B5B42">
        <w:rPr>
          <w:spacing w:val="-10"/>
        </w:rPr>
        <w:t xml:space="preserve"> </w:t>
      </w:r>
      <w:r w:rsidRPr="003B5B42">
        <w:t>os</w:t>
      </w:r>
      <w:r w:rsidRPr="003B5B42">
        <w:rPr>
          <w:spacing w:val="-5"/>
        </w:rPr>
        <w:t xml:space="preserve"> </w:t>
      </w:r>
      <w:r w:rsidRPr="003B5B42">
        <w:t>métodos</w:t>
      </w:r>
      <w:r w:rsidRPr="003B5B42">
        <w:rPr>
          <w:spacing w:val="-11"/>
        </w:rPr>
        <w:t xml:space="preserve"> </w:t>
      </w:r>
      <w:r w:rsidRPr="003B5B42">
        <w:t>de</w:t>
      </w:r>
      <w:r w:rsidRPr="003B5B42">
        <w:rPr>
          <w:spacing w:val="-10"/>
        </w:rPr>
        <w:t xml:space="preserve"> </w:t>
      </w:r>
      <w:r w:rsidRPr="003B5B42">
        <w:t>engajamento</w:t>
      </w:r>
      <w:r w:rsidRPr="003B5B42">
        <w:rPr>
          <w:spacing w:val="-73"/>
        </w:rPr>
        <w:t xml:space="preserve"> </w:t>
      </w:r>
      <w:r w:rsidRPr="003B5B42">
        <w:t>com as partes interessadas durante o ciclo de vida do projeto, distinguindo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entre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as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afetadas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pelo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projeto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outras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interessadas.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PEPI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também descreverá o alcance e o cronograma das informações a serem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comunicadas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às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afetadas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pelo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projeto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outras</w:t>
      </w:r>
      <w:r w:rsidRPr="003B5B42">
        <w:rPr>
          <w:spacing w:val="-18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19"/>
          <w:w w:val="105"/>
        </w:rPr>
        <w:t xml:space="preserve"> </w:t>
      </w:r>
      <w:r w:rsidRPr="003B5B42">
        <w:rPr>
          <w:w w:val="105"/>
        </w:rPr>
        <w:t>interessadas,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bem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como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tipo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informação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a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ser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solicitada.</w:t>
      </w:r>
    </w:p>
    <w:p w14:paraId="5EC2441C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rPr>
          <w:w w:val="105"/>
        </w:rPr>
        <w:t>Sobre o processo de elaboração: o processo de preparação do PEPI é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inclusivo, e a versão preliminar do PEPI é elaborada para acomodar as</w:t>
      </w:r>
      <w:r w:rsidRPr="003B5B42">
        <w:rPr>
          <w:spacing w:val="1"/>
          <w:w w:val="105"/>
        </w:rPr>
        <w:t xml:space="preserve"> </w:t>
      </w:r>
      <w:r w:rsidRPr="003B5B42">
        <w:t>necessidades e circunstâncias de diferentes partes interessadas, prestando</w:t>
      </w:r>
      <w:r w:rsidRPr="003B5B42">
        <w:rPr>
          <w:spacing w:val="1"/>
        </w:rPr>
        <w:t xml:space="preserve"> </w:t>
      </w:r>
      <w:r w:rsidRPr="003B5B42">
        <w:t>atenção especial a indivíduos ou grupos em desvantagem ou vulnerabilidade</w:t>
      </w:r>
      <w:r w:rsidRPr="003B5B42">
        <w:rPr>
          <w:spacing w:val="-73"/>
        </w:rPr>
        <w:t xml:space="preserve"> </w:t>
      </w:r>
      <w:r w:rsidRPr="003B5B42">
        <w:rPr>
          <w:w w:val="105"/>
        </w:rPr>
        <w:t>identificados.</w:t>
      </w:r>
    </w:p>
    <w:p w14:paraId="5DBBDD4E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Sobre</w:t>
      </w:r>
      <w:r w:rsidRPr="003B5B42">
        <w:rPr>
          <w:spacing w:val="8"/>
        </w:rPr>
        <w:t xml:space="preserve"> </w:t>
      </w:r>
      <w:r w:rsidRPr="003B5B42">
        <w:t>o</w:t>
      </w:r>
      <w:r w:rsidRPr="003B5B42">
        <w:rPr>
          <w:spacing w:val="9"/>
        </w:rPr>
        <w:t xml:space="preserve"> </w:t>
      </w:r>
      <w:r w:rsidRPr="003B5B42">
        <w:t>objetivo</w:t>
      </w:r>
      <w:r w:rsidRPr="003B5B42">
        <w:rPr>
          <w:spacing w:val="9"/>
        </w:rPr>
        <w:t xml:space="preserve"> </w:t>
      </w:r>
      <w:r w:rsidRPr="003B5B42">
        <w:t>do</w:t>
      </w:r>
      <w:r w:rsidRPr="003B5B42">
        <w:rPr>
          <w:spacing w:val="8"/>
        </w:rPr>
        <w:t xml:space="preserve"> </w:t>
      </w:r>
      <w:r w:rsidRPr="003B5B42">
        <w:t>PEPI:</w:t>
      </w:r>
      <w:r w:rsidRPr="003B5B42">
        <w:rPr>
          <w:spacing w:val="9"/>
        </w:rPr>
        <w:t xml:space="preserve"> </w:t>
      </w:r>
      <w:r w:rsidRPr="003B5B42">
        <w:t>identificar</w:t>
      </w:r>
      <w:r w:rsidRPr="003B5B42">
        <w:rPr>
          <w:spacing w:val="8"/>
        </w:rPr>
        <w:t xml:space="preserve"> </w:t>
      </w:r>
      <w:r w:rsidRPr="003B5B42">
        <w:t>as</w:t>
      </w:r>
      <w:r w:rsidRPr="003B5B42">
        <w:rPr>
          <w:spacing w:val="9"/>
        </w:rPr>
        <w:t xml:space="preserve"> </w:t>
      </w:r>
      <w:r w:rsidRPr="003B5B42">
        <w:t>informações</w:t>
      </w:r>
      <w:r w:rsidRPr="003B5B42">
        <w:rPr>
          <w:spacing w:val="8"/>
        </w:rPr>
        <w:t xml:space="preserve"> </w:t>
      </w:r>
      <w:r w:rsidRPr="003B5B42">
        <w:t>e</w:t>
      </w:r>
      <w:r w:rsidRPr="003B5B42">
        <w:rPr>
          <w:spacing w:val="9"/>
        </w:rPr>
        <w:t xml:space="preserve"> </w:t>
      </w:r>
      <w:r w:rsidRPr="003B5B42">
        <w:t>os</w:t>
      </w:r>
      <w:r w:rsidRPr="003B5B42">
        <w:rPr>
          <w:spacing w:val="9"/>
        </w:rPr>
        <w:t xml:space="preserve"> </w:t>
      </w:r>
      <w:r w:rsidRPr="003B5B42">
        <w:t>tipos</w:t>
      </w:r>
      <w:r w:rsidRPr="003B5B42">
        <w:rPr>
          <w:spacing w:val="8"/>
        </w:rPr>
        <w:t xml:space="preserve"> </w:t>
      </w:r>
      <w:r w:rsidRPr="003B5B42">
        <w:t>de</w:t>
      </w:r>
      <w:r w:rsidRPr="003B5B42">
        <w:rPr>
          <w:spacing w:val="9"/>
        </w:rPr>
        <w:t xml:space="preserve"> </w:t>
      </w:r>
      <w:r w:rsidRPr="003B5B42">
        <w:t>interação</w:t>
      </w:r>
      <w:r w:rsidRPr="003B5B42">
        <w:rPr>
          <w:spacing w:val="-72"/>
        </w:rPr>
        <w:t xml:space="preserve"> </w:t>
      </w:r>
      <w:r w:rsidRPr="003B5B42">
        <w:t>a</w:t>
      </w:r>
      <w:r w:rsidRPr="003B5B42">
        <w:rPr>
          <w:spacing w:val="-9"/>
        </w:rPr>
        <w:t xml:space="preserve"> </w:t>
      </w:r>
      <w:r w:rsidRPr="003B5B42">
        <w:t>serem</w:t>
      </w:r>
      <w:r w:rsidRPr="003B5B42">
        <w:rPr>
          <w:spacing w:val="-8"/>
        </w:rPr>
        <w:t xml:space="preserve"> </w:t>
      </w:r>
      <w:r w:rsidRPr="003B5B42">
        <w:t>realizados</w:t>
      </w:r>
      <w:r w:rsidRPr="003B5B42">
        <w:rPr>
          <w:spacing w:val="-10"/>
        </w:rPr>
        <w:t xml:space="preserve"> </w:t>
      </w:r>
      <w:r w:rsidRPr="003B5B42">
        <w:t>em</w:t>
      </w:r>
      <w:r w:rsidRPr="003B5B42">
        <w:rPr>
          <w:spacing w:val="-14"/>
        </w:rPr>
        <w:t xml:space="preserve"> </w:t>
      </w:r>
      <w:r w:rsidRPr="003B5B42">
        <w:t>cada</w:t>
      </w:r>
      <w:r w:rsidRPr="003B5B42">
        <w:rPr>
          <w:spacing w:val="-12"/>
        </w:rPr>
        <w:t xml:space="preserve"> </w:t>
      </w:r>
      <w:r w:rsidRPr="003B5B42">
        <w:t>fase</w:t>
      </w:r>
      <w:r w:rsidRPr="003B5B42">
        <w:rPr>
          <w:spacing w:val="-9"/>
        </w:rPr>
        <w:t xml:space="preserve"> </w:t>
      </w:r>
      <w:r w:rsidRPr="003B5B42">
        <w:t>do</w:t>
      </w:r>
      <w:r w:rsidRPr="003B5B42">
        <w:rPr>
          <w:spacing w:val="-11"/>
        </w:rPr>
        <w:t xml:space="preserve"> </w:t>
      </w:r>
      <w:r w:rsidRPr="003B5B42">
        <w:t>projeto,</w:t>
      </w:r>
      <w:r w:rsidRPr="003B5B42">
        <w:rPr>
          <w:spacing w:val="-9"/>
        </w:rPr>
        <w:t xml:space="preserve"> </w:t>
      </w:r>
      <w:r w:rsidRPr="003B5B42">
        <w:t>considerar</w:t>
      </w:r>
      <w:r w:rsidRPr="003B5B42">
        <w:rPr>
          <w:spacing w:val="-14"/>
        </w:rPr>
        <w:t xml:space="preserve"> </w:t>
      </w:r>
      <w:r w:rsidRPr="003B5B42">
        <w:t>e</w:t>
      </w:r>
      <w:r w:rsidRPr="003B5B42">
        <w:rPr>
          <w:spacing w:val="-12"/>
        </w:rPr>
        <w:t xml:space="preserve"> </w:t>
      </w:r>
      <w:r w:rsidRPr="003B5B42">
        <w:t>abordar</w:t>
      </w:r>
      <w:r w:rsidRPr="003B5B42">
        <w:rPr>
          <w:spacing w:val="-14"/>
        </w:rPr>
        <w:t xml:space="preserve"> </w:t>
      </w:r>
      <w:r w:rsidRPr="003B5B42">
        <w:t>os</w:t>
      </w:r>
      <w:r w:rsidRPr="003B5B42">
        <w:rPr>
          <w:spacing w:val="-12"/>
        </w:rPr>
        <w:t xml:space="preserve"> </w:t>
      </w:r>
      <w:r w:rsidRPr="003B5B42">
        <w:t>desafios</w:t>
      </w:r>
      <w:r w:rsidRPr="003B5B42">
        <w:rPr>
          <w:spacing w:val="-73"/>
        </w:rPr>
        <w:t xml:space="preserve"> </w:t>
      </w:r>
      <w:r w:rsidRPr="003B5B42">
        <w:rPr>
          <w:w w:val="105"/>
        </w:rPr>
        <w:t>de comunicação e acessibilidade física das partes interessadas e incluir</w:t>
      </w:r>
      <w:r w:rsidRPr="003B5B42">
        <w:rPr>
          <w:spacing w:val="1"/>
          <w:w w:val="105"/>
        </w:rPr>
        <w:t xml:space="preserve"> </w:t>
      </w:r>
      <w:r w:rsidRPr="003B5B42">
        <w:t xml:space="preserve">qualquer outro </w:t>
      </w:r>
      <w:r w:rsidRPr="003B5B42">
        <w:lastRenderedPageBreak/>
        <w:t>envolvimento das partes interessadas exigido por diretrizes e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normativas.</w:t>
      </w:r>
    </w:p>
    <w:p w14:paraId="0B25F233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Sobre</w:t>
      </w:r>
      <w:r w:rsidRPr="003B5B42">
        <w:rPr>
          <w:spacing w:val="-8"/>
        </w:rPr>
        <w:t xml:space="preserve"> </w:t>
      </w:r>
      <w:r w:rsidRPr="003B5B42">
        <w:t>o</w:t>
      </w:r>
      <w:r w:rsidRPr="003B5B42">
        <w:rPr>
          <w:spacing w:val="-3"/>
        </w:rPr>
        <w:t xml:space="preserve"> </w:t>
      </w:r>
      <w:r w:rsidRPr="003B5B42">
        <w:t>conteúdo</w:t>
      </w:r>
      <w:r w:rsidRPr="003B5B42">
        <w:rPr>
          <w:spacing w:val="-7"/>
        </w:rPr>
        <w:t xml:space="preserve"> </w:t>
      </w:r>
      <w:r w:rsidRPr="003B5B42">
        <w:t>do</w:t>
      </w:r>
      <w:r w:rsidRPr="003B5B42">
        <w:rPr>
          <w:spacing w:val="-7"/>
        </w:rPr>
        <w:t xml:space="preserve"> </w:t>
      </w:r>
      <w:r w:rsidRPr="003B5B42">
        <w:t>PEPI:</w:t>
      </w:r>
      <w:r w:rsidRPr="003B5B42">
        <w:rPr>
          <w:spacing w:val="-4"/>
        </w:rPr>
        <w:t xml:space="preserve"> </w:t>
      </w:r>
      <w:r w:rsidRPr="003B5B42">
        <w:t>conforme</w:t>
      </w:r>
      <w:r w:rsidRPr="003B5B42">
        <w:rPr>
          <w:spacing w:val="-7"/>
        </w:rPr>
        <w:t xml:space="preserve"> </w:t>
      </w:r>
      <w:r w:rsidRPr="003B5B42">
        <w:t>apropriado</w:t>
      </w:r>
      <w:r w:rsidRPr="003B5B42">
        <w:rPr>
          <w:spacing w:val="-3"/>
        </w:rPr>
        <w:t xml:space="preserve"> </w:t>
      </w:r>
      <w:r w:rsidRPr="003B5B42">
        <w:t>para</w:t>
      </w:r>
      <w:r w:rsidRPr="003B5B42">
        <w:rPr>
          <w:spacing w:val="-5"/>
        </w:rPr>
        <w:t xml:space="preserve"> </w:t>
      </w:r>
      <w:r w:rsidRPr="003B5B42">
        <w:t>a</w:t>
      </w:r>
      <w:r w:rsidRPr="003B5B42">
        <w:rPr>
          <w:spacing w:val="-6"/>
        </w:rPr>
        <w:t xml:space="preserve"> </w:t>
      </w:r>
      <w:r w:rsidRPr="003B5B42">
        <w:t>natureza</w:t>
      </w:r>
      <w:r w:rsidRPr="003B5B42">
        <w:rPr>
          <w:spacing w:val="-4"/>
        </w:rPr>
        <w:t xml:space="preserve"> </w:t>
      </w:r>
      <w:r w:rsidRPr="003B5B42">
        <w:t>e</w:t>
      </w:r>
      <w:r w:rsidRPr="003B5B42">
        <w:rPr>
          <w:spacing w:val="-4"/>
        </w:rPr>
        <w:t xml:space="preserve"> </w:t>
      </w:r>
      <w:r w:rsidRPr="003B5B42">
        <w:t>escala</w:t>
      </w:r>
      <w:r w:rsidRPr="003B5B42">
        <w:rPr>
          <w:spacing w:val="-3"/>
        </w:rPr>
        <w:t xml:space="preserve"> </w:t>
      </w:r>
      <w:r w:rsidRPr="003B5B42">
        <w:t>do</w:t>
      </w:r>
      <w:r w:rsidRPr="003B5B42">
        <w:rPr>
          <w:spacing w:val="-73"/>
        </w:rPr>
        <w:t xml:space="preserve"> </w:t>
      </w:r>
      <w:r w:rsidRPr="003B5B42">
        <w:t>projeto</w:t>
      </w:r>
      <w:r w:rsidRPr="003B5B42">
        <w:rPr>
          <w:spacing w:val="-5"/>
        </w:rPr>
        <w:t xml:space="preserve"> </w:t>
      </w:r>
      <w:r w:rsidRPr="003B5B42">
        <w:t>e</w:t>
      </w:r>
      <w:r w:rsidRPr="003B5B42">
        <w:rPr>
          <w:spacing w:val="-4"/>
        </w:rPr>
        <w:t xml:space="preserve"> </w:t>
      </w:r>
      <w:r w:rsidRPr="003B5B42">
        <w:t>seus</w:t>
      </w:r>
      <w:r w:rsidRPr="003B5B42">
        <w:rPr>
          <w:spacing w:val="-5"/>
        </w:rPr>
        <w:t xml:space="preserve"> </w:t>
      </w:r>
      <w:r w:rsidRPr="003B5B42">
        <w:t>possíveis</w:t>
      </w:r>
      <w:r w:rsidRPr="003B5B42">
        <w:rPr>
          <w:spacing w:val="-4"/>
        </w:rPr>
        <w:t xml:space="preserve"> </w:t>
      </w:r>
      <w:r w:rsidRPr="003B5B42">
        <w:t>riscos</w:t>
      </w:r>
      <w:r w:rsidRPr="003B5B42">
        <w:rPr>
          <w:spacing w:val="-5"/>
        </w:rPr>
        <w:t xml:space="preserve"> </w:t>
      </w:r>
      <w:r w:rsidRPr="003B5B42">
        <w:t>e</w:t>
      </w:r>
      <w:r w:rsidRPr="003B5B42">
        <w:rPr>
          <w:spacing w:val="-4"/>
        </w:rPr>
        <w:t xml:space="preserve"> </w:t>
      </w:r>
      <w:r w:rsidRPr="003B5B42">
        <w:t>impactos,</w:t>
      </w:r>
      <w:r w:rsidRPr="003B5B42">
        <w:rPr>
          <w:spacing w:val="-3"/>
        </w:rPr>
        <w:t xml:space="preserve"> </w:t>
      </w:r>
      <w:r w:rsidRPr="003B5B42">
        <w:t>o</w:t>
      </w:r>
      <w:r w:rsidRPr="003B5B42">
        <w:rPr>
          <w:spacing w:val="-8"/>
        </w:rPr>
        <w:t xml:space="preserve"> </w:t>
      </w:r>
      <w:r w:rsidRPr="003B5B42">
        <w:t>PEPI</w:t>
      </w:r>
      <w:r w:rsidRPr="003B5B42">
        <w:rPr>
          <w:spacing w:val="-4"/>
        </w:rPr>
        <w:t xml:space="preserve"> </w:t>
      </w:r>
      <w:r w:rsidRPr="003B5B42">
        <w:t>incluirá:</w:t>
      </w:r>
    </w:p>
    <w:p w14:paraId="49C9417A" w14:textId="77777777" w:rsidR="008150C3" w:rsidRPr="003B5B42" w:rsidRDefault="001743A5" w:rsidP="00385021">
      <w:pPr>
        <w:pStyle w:val="PargrafodaLista"/>
        <w:numPr>
          <w:ilvl w:val="2"/>
          <w:numId w:val="25"/>
        </w:numPr>
      </w:pPr>
      <w:r w:rsidRPr="003B5B42">
        <w:rPr>
          <w:w w:val="105"/>
        </w:rPr>
        <w:t>descrição</w:t>
      </w:r>
      <w:r w:rsidRPr="003B5B42">
        <w:rPr>
          <w:spacing w:val="3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2"/>
          <w:w w:val="105"/>
        </w:rPr>
        <w:t xml:space="preserve"> </w:t>
      </w:r>
      <w:r w:rsidRPr="003B5B42">
        <w:rPr>
          <w:w w:val="105"/>
        </w:rPr>
        <w:t>projeto</w:t>
      </w:r>
      <w:r w:rsidRPr="003B5B42">
        <w:rPr>
          <w:spacing w:val="2"/>
          <w:w w:val="105"/>
        </w:rPr>
        <w:t xml:space="preserve"> </w:t>
      </w:r>
      <w:r w:rsidRPr="003B5B42">
        <w:rPr>
          <w:w w:val="105"/>
        </w:rPr>
        <w:t>com</w:t>
      </w:r>
      <w:r w:rsidRPr="003B5B42">
        <w:rPr>
          <w:spacing w:val="4"/>
          <w:w w:val="105"/>
        </w:rPr>
        <w:t xml:space="preserve"> </w:t>
      </w:r>
      <w:r w:rsidRPr="003B5B42">
        <w:rPr>
          <w:w w:val="105"/>
        </w:rPr>
        <w:t>seus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impactos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ambientais</w:t>
      </w:r>
      <w:r w:rsidRPr="003B5B42">
        <w:rPr>
          <w:spacing w:val="77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2"/>
          <w:w w:val="105"/>
        </w:rPr>
        <w:t xml:space="preserve"> </w:t>
      </w:r>
      <w:r w:rsidRPr="003B5B42">
        <w:rPr>
          <w:w w:val="105"/>
        </w:rPr>
        <w:t>sociais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previstos,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como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conhecidos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na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época;</w:t>
      </w:r>
    </w:p>
    <w:p w14:paraId="48E1D2F1" w14:textId="77777777" w:rsidR="008150C3" w:rsidRPr="003B5B42" w:rsidRDefault="001743A5" w:rsidP="00385021">
      <w:pPr>
        <w:pStyle w:val="PargrafodaLista"/>
        <w:numPr>
          <w:ilvl w:val="2"/>
          <w:numId w:val="25"/>
        </w:numPr>
      </w:pPr>
      <w:r w:rsidRPr="003B5B42">
        <w:t>lista</w:t>
      </w:r>
      <w:r w:rsidRPr="003B5B42">
        <w:rPr>
          <w:spacing w:val="37"/>
        </w:rPr>
        <w:t xml:space="preserve"> </w:t>
      </w:r>
      <w:r w:rsidRPr="003B5B42">
        <w:t>dos</w:t>
      </w:r>
      <w:r w:rsidRPr="003B5B42">
        <w:rPr>
          <w:spacing w:val="36"/>
        </w:rPr>
        <w:t xml:space="preserve"> </w:t>
      </w:r>
      <w:r w:rsidRPr="003B5B42">
        <w:t>grupos</w:t>
      </w:r>
      <w:r w:rsidRPr="003B5B42">
        <w:rPr>
          <w:spacing w:val="36"/>
        </w:rPr>
        <w:t xml:space="preserve"> </w:t>
      </w:r>
      <w:r w:rsidRPr="003B5B42">
        <w:t>de</w:t>
      </w:r>
      <w:r w:rsidRPr="003B5B42">
        <w:rPr>
          <w:spacing w:val="35"/>
        </w:rPr>
        <w:t xml:space="preserve"> </w:t>
      </w:r>
      <w:r w:rsidRPr="003B5B42">
        <w:t>partes</w:t>
      </w:r>
      <w:r w:rsidRPr="003B5B42">
        <w:rPr>
          <w:spacing w:val="36"/>
        </w:rPr>
        <w:t xml:space="preserve"> </w:t>
      </w:r>
      <w:r w:rsidRPr="003B5B42">
        <w:t>interessadas</w:t>
      </w:r>
      <w:r w:rsidRPr="003B5B42">
        <w:rPr>
          <w:spacing w:val="34"/>
        </w:rPr>
        <w:t xml:space="preserve"> </w:t>
      </w:r>
      <w:r w:rsidRPr="003B5B42">
        <w:t>identificados,</w:t>
      </w:r>
      <w:r w:rsidRPr="003B5B42">
        <w:rPr>
          <w:spacing w:val="37"/>
        </w:rPr>
        <w:t xml:space="preserve"> </w:t>
      </w:r>
      <w:r w:rsidRPr="003B5B42">
        <w:t>incluindo</w:t>
      </w:r>
      <w:r w:rsidRPr="003B5B42">
        <w:rPr>
          <w:spacing w:val="-72"/>
        </w:rPr>
        <w:t xml:space="preserve"> </w:t>
      </w:r>
      <w:r w:rsidRPr="003B5B42">
        <w:t>indivíduos</w:t>
      </w:r>
      <w:r w:rsidRPr="003B5B42">
        <w:rPr>
          <w:spacing w:val="-7"/>
        </w:rPr>
        <w:t xml:space="preserve"> </w:t>
      </w:r>
      <w:r w:rsidRPr="003B5B42">
        <w:t>ou</w:t>
      </w:r>
      <w:r w:rsidRPr="003B5B42">
        <w:rPr>
          <w:spacing w:val="-6"/>
        </w:rPr>
        <w:t xml:space="preserve"> </w:t>
      </w:r>
      <w:r w:rsidRPr="003B5B42">
        <w:t>grupos</w:t>
      </w:r>
      <w:r w:rsidRPr="003B5B42">
        <w:rPr>
          <w:spacing w:val="-8"/>
        </w:rPr>
        <w:t xml:space="preserve"> </w:t>
      </w:r>
      <w:r w:rsidRPr="003B5B42">
        <w:t>desfavorecidos</w:t>
      </w:r>
      <w:r w:rsidRPr="003B5B42">
        <w:rPr>
          <w:spacing w:val="-9"/>
        </w:rPr>
        <w:t xml:space="preserve"> </w:t>
      </w:r>
      <w:r w:rsidRPr="003B5B42">
        <w:t>ou</w:t>
      </w:r>
      <w:r w:rsidRPr="003B5B42">
        <w:rPr>
          <w:spacing w:val="-5"/>
        </w:rPr>
        <w:t xml:space="preserve"> </w:t>
      </w:r>
      <w:r w:rsidRPr="003B5B42">
        <w:t>vulneráveis;</w:t>
      </w:r>
    </w:p>
    <w:p w14:paraId="1A66376D" w14:textId="77777777" w:rsidR="008150C3" w:rsidRPr="003B5B42" w:rsidRDefault="001743A5" w:rsidP="00385021">
      <w:pPr>
        <w:pStyle w:val="PargrafodaLista"/>
        <w:numPr>
          <w:ilvl w:val="2"/>
          <w:numId w:val="25"/>
        </w:numPr>
      </w:pPr>
      <w:r w:rsidRPr="003B5B42">
        <w:t>programa</w:t>
      </w:r>
      <w:r w:rsidRPr="003B5B42">
        <w:rPr>
          <w:spacing w:val="-2"/>
        </w:rPr>
        <w:t xml:space="preserve"> </w:t>
      </w:r>
      <w:r w:rsidRPr="003B5B42">
        <w:t>de</w:t>
      </w:r>
      <w:r w:rsidRPr="003B5B42">
        <w:rPr>
          <w:spacing w:val="-2"/>
        </w:rPr>
        <w:t xml:space="preserve"> </w:t>
      </w:r>
      <w:r w:rsidRPr="003B5B42">
        <w:t>engajamento de</w:t>
      </w:r>
      <w:r w:rsidRPr="003B5B42">
        <w:rPr>
          <w:spacing w:val="2"/>
        </w:rPr>
        <w:t xml:space="preserve"> </w:t>
      </w:r>
      <w:r w:rsidRPr="003B5B42">
        <w:t>partes</w:t>
      </w:r>
      <w:r w:rsidRPr="003B5B42">
        <w:rPr>
          <w:spacing w:val="-3"/>
        </w:rPr>
        <w:t xml:space="preserve"> </w:t>
      </w:r>
      <w:r w:rsidRPr="003B5B42">
        <w:t>interessadas</w:t>
      </w:r>
      <w:r w:rsidRPr="003B5B42">
        <w:rPr>
          <w:spacing w:val="-3"/>
        </w:rPr>
        <w:t xml:space="preserve"> </w:t>
      </w:r>
      <w:r w:rsidRPr="003B5B42">
        <w:t>proposto incluindo:</w:t>
      </w:r>
    </w:p>
    <w:p w14:paraId="5E691C33" w14:textId="77777777" w:rsidR="008150C3" w:rsidRPr="003B5B42" w:rsidRDefault="001743A5" w:rsidP="001E6E27">
      <w:pPr>
        <w:pStyle w:val="Corpodetexto"/>
      </w:pPr>
      <w:r w:rsidRPr="003B5B42">
        <w:t>(i)</w:t>
      </w:r>
      <w:r w:rsidRPr="003B5B42">
        <w:rPr>
          <w:spacing w:val="1"/>
        </w:rPr>
        <w:t xml:space="preserve"> </w:t>
      </w:r>
      <w:r w:rsidRPr="003B5B42">
        <w:t>as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envolvidas</w:t>
      </w:r>
      <w:r w:rsidRPr="003B5B42">
        <w:rPr>
          <w:spacing w:val="1"/>
        </w:rPr>
        <w:t xml:space="preserve"> </w:t>
      </w:r>
      <w:r w:rsidRPr="003B5B42">
        <w:t>serão</w:t>
      </w:r>
      <w:r w:rsidRPr="003B5B42">
        <w:rPr>
          <w:spacing w:val="1"/>
        </w:rPr>
        <w:t xml:space="preserve"> </w:t>
      </w:r>
      <w:r w:rsidRPr="003B5B42">
        <w:t>engajadas,</w:t>
      </w:r>
      <w:r w:rsidRPr="003B5B42">
        <w:rPr>
          <w:spacing w:val="1"/>
        </w:rPr>
        <w:t xml:space="preserve"> </w:t>
      </w:r>
      <w:r w:rsidRPr="003B5B42">
        <w:t>(ii)</w:t>
      </w:r>
      <w:r w:rsidRPr="003B5B42">
        <w:rPr>
          <w:spacing w:val="1"/>
        </w:rPr>
        <w:t xml:space="preserve"> </w:t>
      </w:r>
      <w:r w:rsidRPr="003B5B42">
        <w:t>como</w:t>
      </w:r>
      <w:r w:rsidRPr="003B5B42">
        <w:rPr>
          <w:spacing w:val="1"/>
        </w:rPr>
        <w:t xml:space="preserve"> </w:t>
      </w:r>
      <w:r w:rsidRPr="003B5B42">
        <w:t>as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interessadas serão notificadas, (iii) métodos de participação, (iv) lista</w:t>
      </w:r>
      <w:r w:rsidRPr="003B5B42">
        <w:rPr>
          <w:spacing w:val="-72"/>
        </w:rPr>
        <w:t xml:space="preserve"> </w:t>
      </w:r>
      <w:r w:rsidRPr="003B5B42">
        <w:t>de informações / documentos que serão de domínio público, (v)</w:t>
      </w:r>
      <w:r w:rsidRPr="003B5B42">
        <w:rPr>
          <w:spacing w:val="1"/>
        </w:rPr>
        <w:t xml:space="preserve"> </w:t>
      </w:r>
      <w:r w:rsidRPr="003B5B42">
        <w:t>idiomas em</w:t>
      </w:r>
      <w:r w:rsidRPr="003B5B42">
        <w:rPr>
          <w:spacing w:val="1"/>
        </w:rPr>
        <w:t xml:space="preserve"> </w:t>
      </w:r>
      <w:r w:rsidRPr="003B5B42">
        <w:t>que estarão</w:t>
      </w:r>
      <w:r w:rsidRPr="003B5B42">
        <w:rPr>
          <w:spacing w:val="1"/>
        </w:rPr>
        <w:t xml:space="preserve"> </w:t>
      </w:r>
      <w:r w:rsidRPr="003B5B42">
        <w:t>disponíveis,</w:t>
      </w:r>
      <w:r w:rsidRPr="003B5B42">
        <w:rPr>
          <w:spacing w:val="1"/>
        </w:rPr>
        <w:t xml:space="preserve"> </w:t>
      </w:r>
      <w:r w:rsidRPr="003B5B42">
        <w:t>(vi)</w:t>
      </w:r>
      <w:r w:rsidRPr="003B5B42">
        <w:rPr>
          <w:spacing w:val="1"/>
        </w:rPr>
        <w:t xml:space="preserve"> </w:t>
      </w:r>
      <w:r w:rsidRPr="003B5B42">
        <w:t>duração</w:t>
      </w:r>
      <w:r w:rsidRPr="003B5B42">
        <w:rPr>
          <w:spacing w:val="1"/>
        </w:rPr>
        <w:t xml:space="preserve"> </w:t>
      </w:r>
      <w:r w:rsidRPr="003B5B42">
        <w:t>do</w:t>
      </w:r>
      <w:r w:rsidRPr="003B5B42">
        <w:rPr>
          <w:spacing w:val="1"/>
        </w:rPr>
        <w:t xml:space="preserve"> </w:t>
      </w:r>
      <w:r w:rsidRPr="003B5B42">
        <w:t>período de</w:t>
      </w:r>
      <w:r w:rsidRPr="003B5B42">
        <w:rPr>
          <w:spacing w:val="1"/>
        </w:rPr>
        <w:t xml:space="preserve"> </w:t>
      </w:r>
      <w:r w:rsidRPr="003B5B42">
        <w:t>consulta,</w:t>
      </w:r>
      <w:r w:rsidRPr="003B5B42">
        <w:rPr>
          <w:spacing w:val="-8"/>
        </w:rPr>
        <w:t xml:space="preserve"> </w:t>
      </w:r>
      <w:r w:rsidRPr="003B5B42">
        <w:t>e</w:t>
      </w:r>
      <w:r w:rsidRPr="003B5B42">
        <w:rPr>
          <w:spacing w:val="59"/>
        </w:rPr>
        <w:t xml:space="preserve"> </w:t>
      </w:r>
      <w:r w:rsidRPr="003B5B42">
        <w:t>(vii)</w:t>
      </w:r>
      <w:r w:rsidRPr="003B5B42">
        <w:rPr>
          <w:spacing w:val="-8"/>
        </w:rPr>
        <w:t xml:space="preserve"> </w:t>
      </w:r>
      <w:r w:rsidRPr="003B5B42">
        <w:t>oportunidades</w:t>
      </w:r>
      <w:r w:rsidRPr="003B5B42">
        <w:rPr>
          <w:spacing w:val="-8"/>
        </w:rPr>
        <w:t xml:space="preserve"> </w:t>
      </w:r>
      <w:r w:rsidRPr="003B5B42">
        <w:t>para</w:t>
      </w:r>
      <w:r w:rsidRPr="003B5B42">
        <w:rPr>
          <w:spacing w:val="-8"/>
        </w:rPr>
        <w:t xml:space="preserve"> </w:t>
      </w:r>
      <w:r w:rsidRPr="003B5B42">
        <w:t>comentários</w:t>
      </w:r>
      <w:r w:rsidRPr="003B5B42">
        <w:rPr>
          <w:spacing w:val="-8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devolutivas;</w:t>
      </w:r>
    </w:p>
    <w:p w14:paraId="016BB4EF" w14:textId="77777777" w:rsidR="008150C3" w:rsidRPr="003B5B42" w:rsidRDefault="001743A5" w:rsidP="00385021">
      <w:pPr>
        <w:pStyle w:val="PargrafodaLista"/>
        <w:numPr>
          <w:ilvl w:val="2"/>
          <w:numId w:val="25"/>
        </w:numPr>
      </w:pPr>
      <w:r w:rsidRPr="003B5B42">
        <w:rPr>
          <w:w w:val="105"/>
        </w:rPr>
        <w:t>indicação dos recursos necessários e das responsabilidades pela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implementação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atividades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engajamento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interessadas;</w:t>
      </w:r>
    </w:p>
    <w:p w14:paraId="1C08F796" w14:textId="77777777" w:rsidR="008150C3" w:rsidRPr="003B5B42" w:rsidRDefault="001743A5" w:rsidP="00385021">
      <w:pPr>
        <w:pStyle w:val="PargrafodaLista"/>
        <w:numPr>
          <w:ilvl w:val="2"/>
          <w:numId w:val="25"/>
        </w:numPr>
      </w:pPr>
      <w:r w:rsidRPr="003B5B42">
        <w:rPr>
          <w:w w:val="105"/>
        </w:rPr>
        <w:t>descrição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sumária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mecanismo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queixas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denúncias;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t>informações</w:t>
      </w:r>
      <w:r w:rsidRPr="003B5B42">
        <w:rPr>
          <w:spacing w:val="-11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processos</w:t>
      </w:r>
      <w:r w:rsidRPr="003B5B42">
        <w:rPr>
          <w:spacing w:val="-9"/>
        </w:rPr>
        <w:t xml:space="preserve"> </w:t>
      </w:r>
      <w:r w:rsidRPr="003B5B42">
        <w:t>de</w:t>
      </w:r>
      <w:r w:rsidRPr="003B5B42">
        <w:rPr>
          <w:spacing w:val="-6"/>
        </w:rPr>
        <w:t xml:space="preserve"> </w:t>
      </w:r>
      <w:r w:rsidRPr="003B5B42">
        <w:t>contato</w:t>
      </w:r>
      <w:r w:rsidRPr="003B5B42">
        <w:rPr>
          <w:spacing w:val="-10"/>
        </w:rPr>
        <w:t xml:space="preserve"> </w:t>
      </w:r>
      <w:r w:rsidRPr="003B5B42">
        <w:t>para</w:t>
      </w:r>
      <w:r w:rsidRPr="003B5B42">
        <w:rPr>
          <w:spacing w:val="-11"/>
        </w:rPr>
        <w:t xml:space="preserve"> </w:t>
      </w:r>
      <w:r w:rsidRPr="003B5B42">
        <w:t>partes</w:t>
      </w:r>
      <w:r w:rsidRPr="003B5B42">
        <w:rPr>
          <w:spacing w:val="-8"/>
        </w:rPr>
        <w:t xml:space="preserve"> </w:t>
      </w:r>
      <w:r w:rsidRPr="003B5B42">
        <w:t>interessadas</w:t>
      </w:r>
      <w:r w:rsidRPr="003B5B42">
        <w:rPr>
          <w:spacing w:val="-11"/>
        </w:rPr>
        <w:t xml:space="preserve"> </w:t>
      </w:r>
      <w:r w:rsidRPr="003B5B42">
        <w:t>obterem</w:t>
      </w:r>
      <w:r w:rsidRPr="003B5B42">
        <w:rPr>
          <w:spacing w:val="-72"/>
        </w:rPr>
        <w:t xml:space="preserve"> </w:t>
      </w:r>
      <w:r w:rsidRPr="003B5B42">
        <w:rPr>
          <w:spacing w:val="-1"/>
          <w:w w:val="105"/>
        </w:rPr>
        <w:t>mais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informações</w:t>
      </w:r>
      <w:r w:rsidRPr="003B5B42">
        <w:rPr>
          <w:spacing w:val="-18"/>
          <w:w w:val="105"/>
        </w:rPr>
        <w:t xml:space="preserve"> </w:t>
      </w:r>
      <w:r w:rsidRPr="003B5B42">
        <w:rPr>
          <w:spacing w:val="-1"/>
          <w:w w:val="105"/>
        </w:rPr>
        <w:t>(canais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de</w:t>
      </w:r>
      <w:r w:rsidRPr="003B5B42">
        <w:rPr>
          <w:spacing w:val="-16"/>
          <w:w w:val="105"/>
        </w:rPr>
        <w:t xml:space="preserve"> </w:t>
      </w:r>
      <w:r w:rsidRPr="003B5B42">
        <w:rPr>
          <w:spacing w:val="-1"/>
          <w:w w:val="105"/>
        </w:rPr>
        <w:t>comunicação</w:t>
      </w:r>
      <w:r w:rsidRPr="003B5B42">
        <w:rPr>
          <w:spacing w:val="-15"/>
          <w:w w:val="105"/>
        </w:rPr>
        <w:t xml:space="preserve"> </w:t>
      </w:r>
      <w:r w:rsidRPr="003B5B42">
        <w:rPr>
          <w:spacing w:val="-1"/>
          <w:w w:val="105"/>
        </w:rPr>
        <w:t>contínuos).</w:t>
      </w:r>
    </w:p>
    <w:p w14:paraId="1F0F0944" w14:textId="77777777" w:rsidR="008150C3" w:rsidRPr="003B5B42" w:rsidRDefault="001743A5" w:rsidP="00385021">
      <w:pPr>
        <w:pStyle w:val="PargrafodaLista"/>
        <w:numPr>
          <w:ilvl w:val="0"/>
          <w:numId w:val="24"/>
        </w:numPr>
      </w:pPr>
      <w:r w:rsidRPr="003B5B42">
        <w:t>Sobre o formato do PEPI: o PEPI é proporcional ao impacto ambiental e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social antecipado do projeto proposto e às preocupações das partes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interessadas em relação aos riscos e impactos associados ao projeto.</w:t>
      </w:r>
      <w:r w:rsidRPr="003B5B42">
        <w:rPr>
          <w:spacing w:val="-76"/>
          <w:w w:val="105"/>
        </w:rPr>
        <w:t xml:space="preserve"> </w:t>
      </w:r>
      <w:r w:rsidRPr="003B5B42">
        <w:t>Nos casos em que os elementos do PEPI estão incluídos nos estudos de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impacto social e ambiental, é importante garantir que os acordos</w:t>
      </w:r>
      <w:r w:rsidRPr="003B5B42">
        <w:rPr>
          <w:spacing w:val="1"/>
          <w:w w:val="105"/>
        </w:rPr>
        <w:t xml:space="preserve"> </w:t>
      </w:r>
      <w:r w:rsidRPr="003B5B42">
        <w:t>específicos de engajamento das partes interessadas sejam comunicados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em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formatos</w:t>
      </w:r>
      <w:r w:rsidRPr="003B5B42">
        <w:rPr>
          <w:spacing w:val="-11"/>
          <w:w w:val="105"/>
        </w:rPr>
        <w:t xml:space="preserve"> </w:t>
      </w:r>
      <w:r w:rsidRPr="003B5B42">
        <w:rPr>
          <w:w w:val="105"/>
        </w:rPr>
        <w:t>adequados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compreensíveis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para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as</w:t>
      </w:r>
      <w:r w:rsidRPr="003B5B42">
        <w:rPr>
          <w:spacing w:val="-10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10"/>
          <w:w w:val="105"/>
        </w:rPr>
        <w:t xml:space="preserve"> </w:t>
      </w:r>
      <w:r w:rsidRPr="003B5B42">
        <w:rPr>
          <w:w w:val="105"/>
        </w:rPr>
        <w:t>interessadas</w:t>
      </w:r>
      <w:r w:rsidRPr="003B5B42">
        <w:rPr>
          <w:spacing w:val="-77"/>
          <w:w w:val="105"/>
        </w:rPr>
        <w:t xml:space="preserve"> </w:t>
      </w:r>
      <w:r w:rsidRPr="003B5B42">
        <w:t>identificadas. Isso pode incluir, por exemplo, um folheto informativo, um</w:t>
      </w:r>
      <w:r w:rsidRPr="003B5B42">
        <w:rPr>
          <w:spacing w:val="-72"/>
        </w:rPr>
        <w:t xml:space="preserve"> </w:t>
      </w:r>
      <w:r w:rsidRPr="003B5B42">
        <w:t>folheto</w:t>
      </w:r>
      <w:r w:rsidRPr="003B5B42">
        <w:rPr>
          <w:spacing w:val="5"/>
        </w:rPr>
        <w:t xml:space="preserve"> </w:t>
      </w:r>
      <w:r w:rsidRPr="003B5B42">
        <w:t>ou</w:t>
      </w:r>
      <w:r w:rsidRPr="003B5B42">
        <w:rPr>
          <w:spacing w:val="3"/>
        </w:rPr>
        <w:t xml:space="preserve"> </w:t>
      </w:r>
      <w:r w:rsidRPr="003B5B42">
        <w:t>transmissões</w:t>
      </w:r>
      <w:r w:rsidRPr="003B5B42">
        <w:rPr>
          <w:spacing w:val="4"/>
        </w:rPr>
        <w:t xml:space="preserve"> </w:t>
      </w:r>
      <w:r w:rsidRPr="003B5B42">
        <w:t>de</w:t>
      </w:r>
      <w:r w:rsidRPr="003B5B42">
        <w:rPr>
          <w:spacing w:val="5"/>
        </w:rPr>
        <w:t xml:space="preserve"> </w:t>
      </w:r>
      <w:r w:rsidRPr="003B5B42">
        <w:t>rádio</w:t>
      </w:r>
      <w:r w:rsidRPr="003B5B42">
        <w:rPr>
          <w:spacing w:val="5"/>
        </w:rPr>
        <w:t xml:space="preserve"> </w:t>
      </w:r>
      <w:r w:rsidRPr="003B5B42">
        <w:t>que</w:t>
      </w:r>
      <w:r w:rsidRPr="003B5B42">
        <w:rPr>
          <w:spacing w:val="3"/>
        </w:rPr>
        <w:t xml:space="preserve"> </w:t>
      </w:r>
      <w:r w:rsidRPr="003B5B42">
        <w:t>alerta</w:t>
      </w:r>
      <w:r w:rsidRPr="003B5B42">
        <w:rPr>
          <w:spacing w:val="6"/>
        </w:rPr>
        <w:t xml:space="preserve"> </w:t>
      </w:r>
      <w:r w:rsidRPr="003B5B42">
        <w:t>as</w:t>
      </w:r>
      <w:r w:rsidRPr="003B5B42">
        <w:rPr>
          <w:spacing w:val="4"/>
        </w:rPr>
        <w:t xml:space="preserve"> </w:t>
      </w:r>
      <w:r w:rsidRPr="003B5B42">
        <w:t>partes</w:t>
      </w:r>
      <w:r w:rsidRPr="003B5B42">
        <w:rPr>
          <w:spacing w:val="4"/>
        </w:rPr>
        <w:t xml:space="preserve"> </w:t>
      </w:r>
      <w:r w:rsidRPr="003B5B42">
        <w:t>interessadas</w:t>
      </w:r>
      <w:r w:rsidRPr="003B5B42">
        <w:rPr>
          <w:spacing w:val="1"/>
        </w:rPr>
        <w:t xml:space="preserve"> </w:t>
      </w:r>
      <w:r w:rsidRPr="003B5B42">
        <w:t>sobre</w:t>
      </w:r>
    </w:p>
    <w:p w14:paraId="1EE33788" w14:textId="77777777" w:rsidR="008150C3" w:rsidRPr="003B5B42" w:rsidRDefault="008150C3">
      <w:pPr>
        <w:spacing w:line="264" w:lineRule="auto"/>
        <w:jc w:val="both"/>
        <w:rPr>
          <w:rFonts w:ascii="Century Gothic" w:hAnsi="Century Gothic"/>
          <w:sz w:val="24"/>
        </w:rPr>
        <w:sectPr w:rsidR="008150C3" w:rsidRPr="003B5B42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0DD6129F" w14:textId="77777777" w:rsidR="008150C3" w:rsidRPr="003B5B42" w:rsidRDefault="008150C3" w:rsidP="001E6E27">
      <w:pPr>
        <w:pStyle w:val="Corpodetexto"/>
      </w:pPr>
    </w:p>
    <w:p w14:paraId="68950E0D" w14:textId="77777777" w:rsidR="008150C3" w:rsidRPr="003B5B42" w:rsidRDefault="001743A5" w:rsidP="001E6E27">
      <w:pPr>
        <w:pStyle w:val="Corpodetexto"/>
      </w:pPr>
      <w:r w:rsidRPr="003B5B42">
        <w:rPr>
          <w:w w:val="105"/>
        </w:rPr>
        <w:t>as informações a serem fornecidas, além de locais de reuniões de</w:t>
      </w:r>
      <w:r w:rsidRPr="003B5B42">
        <w:rPr>
          <w:spacing w:val="1"/>
          <w:w w:val="105"/>
        </w:rPr>
        <w:t xml:space="preserve"> </w:t>
      </w:r>
      <w:r w:rsidRPr="003B5B42">
        <w:t>consulta,</w:t>
      </w:r>
      <w:r w:rsidRPr="003B5B42">
        <w:rPr>
          <w:spacing w:val="-7"/>
        </w:rPr>
        <w:t xml:space="preserve"> </w:t>
      </w:r>
      <w:r w:rsidRPr="003B5B42">
        <w:t>canais</w:t>
      </w:r>
      <w:r w:rsidRPr="003B5B42">
        <w:rPr>
          <w:spacing w:val="-7"/>
        </w:rPr>
        <w:t xml:space="preserve"> </w:t>
      </w:r>
      <w:r w:rsidRPr="003B5B42">
        <w:t>para</w:t>
      </w:r>
      <w:r w:rsidRPr="003B5B42">
        <w:rPr>
          <w:spacing w:val="-7"/>
        </w:rPr>
        <w:t xml:space="preserve"> </w:t>
      </w:r>
      <w:r w:rsidRPr="003B5B42">
        <w:t>comentários,</w:t>
      </w:r>
      <w:r w:rsidRPr="003B5B42">
        <w:rPr>
          <w:spacing w:val="-10"/>
        </w:rPr>
        <w:t xml:space="preserve"> </w:t>
      </w:r>
      <w:r w:rsidRPr="003B5B42">
        <w:t>prazos</w:t>
      </w:r>
      <w:r w:rsidRPr="003B5B42">
        <w:rPr>
          <w:spacing w:val="-8"/>
        </w:rPr>
        <w:t xml:space="preserve"> </w:t>
      </w:r>
      <w:r w:rsidRPr="003B5B42">
        <w:t>para</w:t>
      </w:r>
      <w:r w:rsidRPr="003B5B42">
        <w:rPr>
          <w:spacing w:val="-6"/>
        </w:rPr>
        <w:t xml:space="preserve"> </w:t>
      </w:r>
      <w:r w:rsidRPr="003B5B42">
        <w:t>comentários,</w:t>
      </w:r>
      <w:r w:rsidRPr="003B5B42">
        <w:rPr>
          <w:spacing w:val="-6"/>
        </w:rPr>
        <w:t xml:space="preserve"> </w:t>
      </w:r>
      <w:r w:rsidRPr="003B5B42">
        <w:t>informações</w:t>
      </w:r>
      <w:r w:rsidRPr="003B5B42">
        <w:rPr>
          <w:spacing w:val="-73"/>
        </w:rPr>
        <w:t xml:space="preserve"> </w:t>
      </w:r>
      <w:r w:rsidRPr="003B5B42">
        <w:rPr>
          <w:w w:val="105"/>
        </w:rPr>
        <w:t>de contato e um resumo das informações sobre os mecanismos 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queixas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denúncias.</w:t>
      </w:r>
    </w:p>
    <w:p w14:paraId="3948F854" w14:textId="77777777" w:rsidR="008150C3" w:rsidRPr="003B5B42" w:rsidRDefault="001743A5" w:rsidP="00385021">
      <w:pPr>
        <w:pStyle w:val="PargrafodaLista"/>
        <w:numPr>
          <w:ilvl w:val="0"/>
          <w:numId w:val="24"/>
        </w:numPr>
      </w:pPr>
      <w:r w:rsidRPr="003B5B42">
        <w:rPr>
          <w:w w:val="105"/>
        </w:rPr>
        <w:t>Sobre atualização do PEPI: como as circunstâncias do projeto e as</w:t>
      </w:r>
      <w:r w:rsidRPr="003B5B42">
        <w:rPr>
          <w:spacing w:val="1"/>
          <w:w w:val="105"/>
        </w:rPr>
        <w:t xml:space="preserve"> </w:t>
      </w:r>
      <w:r w:rsidRPr="003B5B42">
        <w:t>preocupações das partes interessadas podem mudar ou surgir novas, o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envolvimento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interessadas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é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conduzido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durante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todo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o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ciclo</w:t>
      </w:r>
      <w:r w:rsidRPr="003B5B42">
        <w:rPr>
          <w:spacing w:val="-77"/>
          <w:w w:val="105"/>
        </w:rPr>
        <w:t xml:space="preserve"> </w:t>
      </w:r>
      <w:r w:rsidRPr="003B5B42">
        <w:t>do</w:t>
      </w:r>
      <w:r w:rsidRPr="003B5B42">
        <w:rPr>
          <w:spacing w:val="-9"/>
        </w:rPr>
        <w:t xml:space="preserve"> </w:t>
      </w:r>
      <w:r w:rsidRPr="003B5B42">
        <w:t>projeto.</w:t>
      </w:r>
      <w:r w:rsidRPr="003B5B42">
        <w:rPr>
          <w:spacing w:val="-6"/>
        </w:rPr>
        <w:t xml:space="preserve"> </w:t>
      </w:r>
      <w:r w:rsidRPr="003B5B42">
        <w:t>O</w:t>
      </w:r>
      <w:r w:rsidRPr="003B5B42">
        <w:rPr>
          <w:spacing w:val="-9"/>
        </w:rPr>
        <w:t xml:space="preserve"> </w:t>
      </w:r>
      <w:r w:rsidRPr="003B5B42">
        <w:t>PEPI</w:t>
      </w:r>
      <w:r w:rsidRPr="003B5B42">
        <w:rPr>
          <w:spacing w:val="-5"/>
        </w:rPr>
        <w:t xml:space="preserve"> </w:t>
      </w:r>
      <w:r w:rsidRPr="003B5B42">
        <w:t>pode</w:t>
      </w:r>
      <w:r w:rsidRPr="003B5B42">
        <w:rPr>
          <w:spacing w:val="-6"/>
        </w:rPr>
        <w:t xml:space="preserve"> </w:t>
      </w:r>
      <w:r w:rsidRPr="003B5B42">
        <w:t>precisar</w:t>
      </w:r>
      <w:r w:rsidRPr="003B5B42">
        <w:rPr>
          <w:spacing w:val="-7"/>
        </w:rPr>
        <w:t xml:space="preserve"> </w:t>
      </w:r>
      <w:r w:rsidRPr="003B5B42">
        <w:t>ser</w:t>
      </w:r>
      <w:r w:rsidRPr="003B5B42">
        <w:rPr>
          <w:spacing w:val="-8"/>
        </w:rPr>
        <w:t xml:space="preserve"> </w:t>
      </w:r>
      <w:r w:rsidRPr="003B5B42">
        <w:t>atualizado</w:t>
      </w:r>
      <w:r w:rsidRPr="003B5B42">
        <w:rPr>
          <w:spacing w:val="-6"/>
        </w:rPr>
        <w:t xml:space="preserve"> </w:t>
      </w:r>
      <w:r w:rsidRPr="003B5B42">
        <w:t>durante</w:t>
      </w:r>
      <w:r w:rsidRPr="003B5B42">
        <w:rPr>
          <w:spacing w:val="-5"/>
        </w:rPr>
        <w:t xml:space="preserve"> </w:t>
      </w:r>
      <w:r w:rsidRPr="003B5B42">
        <w:t>a</w:t>
      </w:r>
      <w:r w:rsidRPr="003B5B42">
        <w:rPr>
          <w:spacing w:val="-8"/>
        </w:rPr>
        <w:t xml:space="preserve"> </w:t>
      </w:r>
      <w:r w:rsidRPr="003B5B42">
        <w:t>implementação</w:t>
      </w:r>
      <w:r w:rsidRPr="003B5B42">
        <w:rPr>
          <w:spacing w:val="-72"/>
        </w:rPr>
        <w:t xml:space="preserve"> </w:t>
      </w:r>
      <w:r w:rsidRPr="003B5B42">
        <w:t>do projeto. Isso permite melhorar a implementação do projeto com base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no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feedback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interessadas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5"/>
          <w:w w:val="105"/>
        </w:rPr>
        <w:t xml:space="preserve"> </w:t>
      </w:r>
      <w:r w:rsidRPr="003B5B42">
        <w:rPr>
          <w:w w:val="105"/>
        </w:rPr>
        <w:t>no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gerenciamento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proativo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-77"/>
          <w:w w:val="105"/>
        </w:rPr>
        <w:t xml:space="preserve"> </w:t>
      </w:r>
      <w:r w:rsidRPr="003B5B42">
        <w:rPr>
          <w:w w:val="105"/>
        </w:rPr>
        <w:t>preocupações.</w:t>
      </w:r>
    </w:p>
    <w:p w14:paraId="3F6B8A61" w14:textId="77777777" w:rsidR="008150C3" w:rsidRPr="003B5B42" w:rsidRDefault="001743A5" w:rsidP="00385021">
      <w:pPr>
        <w:pStyle w:val="PargrafodaLista"/>
        <w:numPr>
          <w:ilvl w:val="0"/>
          <w:numId w:val="24"/>
        </w:numPr>
      </w:pPr>
      <w:r w:rsidRPr="003B5B42">
        <w:t>Sobre o acesso ao PEPI: o PEPI é disponibilizado às partes interessadas</w:t>
      </w:r>
      <w:r w:rsidRPr="003B5B42">
        <w:rPr>
          <w:spacing w:val="1"/>
        </w:rPr>
        <w:t xml:space="preserve"> </w:t>
      </w:r>
      <w:r w:rsidRPr="003B5B42">
        <w:t>em formatos acessíveis e por meio de canais apropriados para elas. As</w:t>
      </w:r>
      <w:r w:rsidRPr="003B5B42">
        <w:rPr>
          <w:spacing w:val="1"/>
        </w:rPr>
        <w:t xml:space="preserve"> </w:t>
      </w:r>
      <w:r w:rsidRPr="003B5B42">
        <w:t>partes interessadas podem ser notificadas da publicação do PEPI através</w:t>
      </w:r>
      <w:r w:rsidRPr="003B5B42">
        <w:rPr>
          <w:spacing w:val="-72"/>
        </w:rPr>
        <w:t xml:space="preserve"> </w:t>
      </w:r>
      <w:r w:rsidRPr="003B5B42">
        <w:t>de</w:t>
      </w:r>
      <w:r w:rsidRPr="003B5B42">
        <w:rPr>
          <w:spacing w:val="-5"/>
        </w:rPr>
        <w:t xml:space="preserve"> </w:t>
      </w:r>
      <w:r w:rsidRPr="003B5B42">
        <w:t>várias</w:t>
      </w:r>
      <w:r w:rsidRPr="003B5B42">
        <w:rPr>
          <w:spacing w:val="-4"/>
        </w:rPr>
        <w:t xml:space="preserve"> </w:t>
      </w:r>
      <w:r w:rsidRPr="003B5B42">
        <w:t>vias</w:t>
      </w:r>
      <w:r w:rsidRPr="003B5B42">
        <w:rPr>
          <w:spacing w:val="-5"/>
        </w:rPr>
        <w:t xml:space="preserve"> </w:t>
      </w:r>
      <w:r w:rsidRPr="003B5B42">
        <w:t>apropriadas,</w:t>
      </w:r>
      <w:r w:rsidRPr="003B5B42">
        <w:rPr>
          <w:spacing w:val="-4"/>
        </w:rPr>
        <w:t xml:space="preserve"> </w:t>
      </w:r>
      <w:r w:rsidRPr="003B5B42">
        <w:t>que</w:t>
      </w:r>
      <w:r w:rsidRPr="003B5B42">
        <w:rPr>
          <w:spacing w:val="-7"/>
        </w:rPr>
        <w:t xml:space="preserve"> </w:t>
      </w:r>
      <w:r w:rsidRPr="003B5B42">
        <w:t>podem</w:t>
      </w:r>
      <w:r w:rsidRPr="003B5B42">
        <w:rPr>
          <w:spacing w:val="-3"/>
        </w:rPr>
        <w:t xml:space="preserve"> </w:t>
      </w:r>
      <w:r w:rsidRPr="003B5B42">
        <w:t>incluir</w:t>
      </w:r>
      <w:r w:rsidRPr="003B5B42">
        <w:rPr>
          <w:spacing w:val="-9"/>
        </w:rPr>
        <w:t xml:space="preserve"> </w:t>
      </w:r>
      <w:r w:rsidRPr="003B5B42">
        <w:t>sites,</w:t>
      </w:r>
      <w:r w:rsidRPr="003B5B42">
        <w:rPr>
          <w:spacing w:val="-5"/>
        </w:rPr>
        <w:t xml:space="preserve"> </w:t>
      </w:r>
      <w:r w:rsidRPr="003B5B42">
        <w:t>pôsteres,</w:t>
      </w:r>
      <w:r w:rsidRPr="003B5B42">
        <w:rPr>
          <w:spacing w:val="-6"/>
        </w:rPr>
        <w:t xml:space="preserve"> </w:t>
      </w:r>
      <w:r w:rsidRPr="003B5B42">
        <w:t>rádio,</w:t>
      </w:r>
      <w:r w:rsidRPr="003B5B42">
        <w:rPr>
          <w:spacing w:val="-7"/>
        </w:rPr>
        <w:t xml:space="preserve"> </w:t>
      </w:r>
      <w:r w:rsidRPr="003B5B42">
        <w:t>mídia</w:t>
      </w:r>
      <w:r w:rsidRPr="003B5B42">
        <w:rPr>
          <w:spacing w:val="-73"/>
        </w:rPr>
        <w:t xml:space="preserve"> </w:t>
      </w:r>
      <w:r w:rsidRPr="003B5B42">
        <w:t>social</w:t>
      </w:r>
      <w:r w:rsidRPr="003B5B42">
        <w:rPr>
          <w:spacing w:val="-7"/>
        </w:rPr>
        <w:t xml:space="preserve"> </w:t>
      </w:r>
      <w:r w:rsidRPr="003B5B42">
        <w:t>ou</w:t>
      </w:r>
      <w:r w:rsidRPr="003B5B42">
        <w:rPr>
          <w:spacing w:val="-7"/>
        </w:rPr>
        <w:t xml:space="preserve"> </w:t>
      </w:r>
      <w:r w:rsidRPr="003B5B42">
        <w:t>outros</w:t>
      </w:r>
      <w:r w:rsidRPr="003B5B42">
        <w:rPr>
          <w:spacing w:val="-7"/>
        </w:rPr>
        <w:t xml:space="preserve"> </w:t>
      </w:r>
      <w:r w:rsidRPr="003B5B42">
        <w:t>canais</w:t>
      </w:r>
      <w:r w:rsidRPr="003B5B42">
        <w:rPr>
          <w:spacing w:val="-9"/>
        </w:rPr>
        <w:t xml:space="preserve"> </w:t>
      </w:r>
      <w:r w:rsidRPr="003B5B42">
        <w:t>adequados</w:t>
      </w:r>
      <w:r w:rsidRPr="003B5B42">
        <w:rPr>
          <w:spacing w:val="-9"/>
        </w:rPr>
        <w:t xml:space="preserve"> </w:t>
      </w:r>
      <w:r w:rsidRPr="003B5B42">
        <w:t>no</w:t>
      </w:r>
      <w:r w:rsidRPr="003B5B42">
        <w:rPr>
          <w:spacing w:val="-5"/>
        </w:rPr>
        <w:t xml:space="preserve"> </w:t>
      </w:r>
      <w:r w:rsidRPr="003B5B42">
        <w:t>contexto</w:t>
      </w:r>
      <w:r w:rsidRPr="003B5B42">
        <w:rPr>
          <w:spacing w:val="-5"/>
        </w:rPr>
        <w:t xml:space="preserve"> </w:t>
      </w:r>
      <w:r w:rsidRPr="003B5B42">
        <w:t>local.</w:t>
      </w:r>
    </w:p>
    <w:p w14:paraId="1BA8793E" w14:textId="77777777" w:rsidR="008150C3" w:rsidRPr="003B5B42" w:rsidRDefault="001743A5" w:rsidP="00385021">
      <w:pPr>
        <w:pStyle w:val="PargrafodaLista"/>
        <w:numPr>
          <w:ilvl w:val="0"/>
          <w:numId w:val="24"/>
        </w:numPr>
      </w:pPr>
      <w:r w:rsidRPr="003B5B42">
        <w:t>Sobre o processo de comentários e devolutiva da versão preliminar do</w:t>
      </w:r>
      <w:r w:rsidRPr="003B5B42">
        <w:rPr>
          <w:spacing w:val="1"/>
        </w:rPr>
        <w:t xml:space="preserve"> </w:t>
      </w:r>
      <w:r w:rsidRPr="003B5B42">
        <w:t>PEPI: conforme relevante para o projeto, a versão preliminar do PEPI</w:t>
      </w:r>
      <w:r w:rsidRPr="003B5B42">
        <w:rPr>
          <w:spacing w:val="1"/>
        </w:rPr>
        <w:t xml:space="preserve"> </w:t>
      </w:r>
      <w:r w:rsidRPr="003B5B42">
        <w:t>convida</w:t>
      </w:r>
      <w:r w:rsidRPr="003B5B42">
        <w:rPr>
          <w:spacing w:val="-7"/>
        </w:rPr>
        <w:t xml:space="preserve"> </w:t>
      </w:r>
      <w:r w:rsidRPr="003B5B42">
        <w:t>comentários</w:t>
      </w:r>
      <w:r w:rsidRPr="003B5B42">
        <w:rPr>
          <w:spacing w:val="-7"/>
        </w:rPr>
        <w:t xml:space="preserve"> </w:t>
      </w:r>
      <w:r w:rsidRPr="003B5B42">
        <w:t>sobre</w:t>
      </w:r>
      <w:r w:rsidRPr="003B5B42">
        <w:rPr>
          <w:spacing w:val="-7"/>
        </w:rPr>
        <w:t xml:space="preserve"> </w:t>
      </w:r>
      <w:r w:rsidRPr="003B5B42">
        <w:t>aspectos,</w:t>
      </w:r>
      <w:r w:rsidRPr="003B5B42">
        <w:rPr>
          <w:spacing w:val="-7"/>
        </w:rPr>
        <w:t xml:space="preserve"> </w:t>
      </w:r>
      <w:r w:rsidRPr="003B5B42">
        <w:t>tais</w:t>
      </w:r>
      <w:r w:rsidRPr="003B5B42">
        <w:rPr>
          <w:spacing w:val="-7"/>
        </w:rPr>
        <w:t xml:space="preserve"> </w:t>
      </w:r>
      <w:r w:rsidRPr="003B5B42">
        <w:t>como:</w:t>
      </w:r>
    </w:p>
    <w:p w14:paraId="293FF65F" w14:textId="77777777" w:rsidR="008150C3" w:rsidRPr="003B5B42" w:rsidRDefault="001743A5" w:rsidP="00385021">
      <w:pPr>
        <w:pStyle w:val="PargrafodaLista"/>
        <w:numPr>
          <w:ilvl w:val="1"/>
          <w:numId w:val="24"/>
        </w:numPr>
      </w:pPr>
      <w:r w:rsidRPr="003B5B42">
        <w:t>a</w:t>
      </w:r>
      <w:r w:rsidRPr="003B5B42">
        <w:rPr>
          <w:spacing w:val="4"/>
        </w:rPr>
        <w:t xml:space="preserve"> </w:t>
      </w:r>
      <w:r w:rsidRPr="003B5B42">
        <w:t>precisão</w:t>
      </w:r>
      <w:r w:rsidRPr="003B5B42">
        <w:rPr>
          <w:spacing w:val="5"/>
        </w:rPr>
        <w:t xml:space="preserve"> </w:t>
      </w:r>
      <w:r w:rsidRPr="003B5B42">
        <w:t>da</w:t>
      </w:r>
      <w:r w:rsidRPr="003B5B42">
        <w:rPr>
          <w:spacing w:val="4"/>
        </w:rPr>
        <w:t xml:space="preserve"> </w:t>
      </w:r>
      <w:r w:rsidRPr="003B5B42">
        <w:t>lista</w:t>
      </w:r>
      <w:r w:rsidRPr="003B5B42">
        <w:rPr>
          <w:spacing w:val="2"/>
        </w:rPr>
        <w:t xml:space="preserve"> </w:t>
      </w:r>
      <w:r w:rsidRPr="003B5B42">
        <w:t>de</w:t>
      </w:r>
      <w:r w:rsidRPr="003B5B42">
        <w:rPr>
          <w:spacing w:val="3"/>
        </w:rPr>
        <w:t xml:space="preserve"> </w:t>
      </w:r>
      <w:r w:rsidRPr="003B5B42">
        <w:t>partes</w:t>
      </w:r>
      <w:r w:rsidRPr="003B5B42">
        <w:rPr>
          <w:spacing w:val="3"/>
        </w:rPr>
        <w:t xml:space="preserve"> </w:t>
      </w:r>
      <w:r w:rsidRPr="003B5B42">
        <w:t>interessadas</w:t>
      </w:r>
      <w:r w:rsidRPr="003B5B42">
        <w:rPr>
          <w:spacing w:val="3"/>
        </w:rPr>
        <w:t xml:space="preserve"> </w:t>
      </w:r>
      <w:r w:rsidRPr="003B5B42">
        <w:t>identificadas;</w:t>
      </w:r>
    </w:p>
    <w:p w14:paraId="15DB72DB" w14:textId="77777777" w:rsidR="008150C3" w:rsidRPr="003B5B42" w:rsidRDefault="001743A5" w:rsidP="00385021">
      <w:pPr>
        <w:pStyle w:val="PargrafodaLista"/>
        <w:numPr>
          <w:ilvl w:val="1"/>
          <w:numId w:val="24"/>
        </w:numPr>
      </w:pPr>
      <w:r w:rsidRPr="003B5B42">
        <w:t>os métodos propostos de notificação e participação (por exemplo,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onde reuniões e workshops podem ser realizados e como se</w:t>
      </w:r>
      <w:r w:rsidRPr="003B5B42">
        <w:rPr>
          <w:spacing w:val="1"/>
          <w:w w:val="105"/>
        </w:rPr>
        <w:t xml:space="preserve"> </w:t>
      </w:r>
      <w:r w:rsidRPr="003B5B42">
        <w:t>comunicar</w:t>
      </w:r>
      <w:r w:rsidRPr="003B5B42">
        <w:rPr>
          <w:spacing w:val="-6"/>
        </w:rPr>
        <w:t xml:space="preserve"> </w:t>
      </w:r>
      <w:r w:rsidRPr="003B5B42">
        <w:t>com</w:t>
      </w:r>
      <w:r w:rsidRPr="003B5B42">
        <w:rPr>
          <w:spacing w:val="-4"/>
        </w:rPr>
        <w:t xml:space="preserve"> </w:t>
      </w:r>
      <w:r w:rsidRPr="003B5B42">
        <w:t>grupos</w:t>
      </w:r>
      <w:r w:rsidRPr="003B5B42">
        <w:rPr>
          <w:spacing w:val="-8"/>
        </w:rPr>
        <w:t xml:space="preserve"> </w:t>
      </w:r>
      <w:r w:rsidRPr="003B5B42">
        <w:t>desfavorecidos</w:t>
      </w:r>
      <w:r w:rsidRPr="003B5B42">
        <w:rPr>
          <w:spacing w:val="-6"/>
        </w:rPr>
        <w:t xml:space="preserve"> </w:t>
      </w:r>
      <w:r w:rsidRPr="003B5B42">
        <w:t>ou</w:t>
      </w:r>
      <w:r w:rsidRPr="003B5B42">
        <w:rPr>
          <w:spacing w:val="-5"/>
        </w:rPr>
        <w:t xml:space="preserve"> </w:t>
      </w:r>
      <w:r w:rsidRPr="003B5B42">
        <w:t>vulneráveis);</w:t>
      </w:r>
    </w:p>
    <w:p w14:paraId="1ED1F4F5" w14:textId="77777777" w:rsidR="008150C3" w:rsidRPr="003B5B42" w:rsidRDefault="001743A5" w:rsidP="00385021">
      <w:pPr>
        <w:pStyle w:val="PargrafodaLista"/>
        <w:numPr>
          <w:ilvl w:val="1"/>
          <w:numId w:val="24"/>
        </w:numPr>
      </w:pPr>
      <w:r w:rsidRPr="003B5B42">
        <w:t>a</w:t>
      </w:r>
      <w:r w:rsidRPr="003B5B42">
        <w:rPr>
          <w:spacing w:val="-7"/>
        </w:rPr>
        <w:t xml:space="preserve"> </w:t>
      </w:r>
      <w:r w:rsidRPr="003B5B42">
        <w:t>extensão</w:t>
      </w:r>
      <w:r w:rsidRPr="003B5B42">
        <w:rPr>
          <w:spacing w:val="-9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o</w:t>
      </w:r>
      <w:r w:rsidRPr="003B5B42">
        <w:rPr>
          <w:spacing w:val="-8"/>
        </w:rPr>
        <w:t xml:space="preserve"> </w:t>
      </w:r>
      <w:r w:rsidRPr="003B5B42">
        <w:t>formato</w:t>
      </w:r>
      <w:r w:rsidRPr="003B5B42">
        <w:rPr>
          <w:spacing w:val="-7"/>
        </w:rPr>
        <w:t xml:space="preserve"> </w:t>
      </w:r>
      <w:r w:rsidRPr="003B5B42">
        <w:t>propostos</w:t>
      </w:r>
      <w:r w:rsidRPr="003B5B42">
        <w:rPr>
          <w:spacing w:val="-2"/>
        </w:rPr>
        <w:t xml:space="preserve"> </w:t>
      </w:r>
      <w:r w:rsidRPr="003B5B42">
        <w:t>do</w:t>
      </w:r>
      <w:r w:rsidRPr="003B5B42">
        <w:rPr>
          <w:spacing w:val="-7"/>
        </w:rPr>
        <w:t xml:space="preserve"> </w:t>
      </w:r>
      <w:r w:rsidRPr="003B5B42">
        <w:t>trabalho</w:t>
      </w:r>
      <w:r w:rsidRPr="003B5B42">
        <w:rPr>
          <w:spacing w:val="-7"/>
        </w:rPr>
        <w:t xml:space="preserve"> </w:t>
      </w:r>
      <w:r w:rsidRPr="003B5B42">
        <w:t>(por</w:t>
      </w:r>
      <w:r w:rsidRPr="003B5B42">
        <w:rPr>
          <w:spacing w:val="-8"/>
        </w:rPr>
        <w:t xml:space="preserve"> </w:t>
      </w:r>
      <w:r w:rsidRPr="003B5B42">
        <w:t>exemplo,</w:t>
      </w:r>
      <w:r w:rsidRPr="003B5B42">
        <w:rPr>
          <w:spacing w:val="-6"/>
        </w:rPr>
        <w:t xml:space="preserve"> </w:t>
      </w:r>
      <w:r w:rsidRPr="003B5B42">
        <w:t>o</w:t>
      </w:r>
      <w:r w:rsidRPr="003B5B42">
        <w:rPr>
          <w:spacing w:val="-7"/>
        </w:rPr>
        <w:t xml:space="preserve"> </w:t>
      </w:r>
      <w:r w:rsidRPr="003B5B42">
        <w:t>tipo</w:t>
      </w:r>
      <w:r w:rsidRPr="003B5B42">
        <w:rPr>
          <w:spacing w:val="-73"/>
        </w:rPr>
        <w:t xml:space="preserve"> </w:t>
      </w:r>
      <w:r w:rsidRPr="003B5B42">
        <w:t>de</w:t>
      </w:r>
      <w:r w:rsidRPr="003B5B42">
        <w:rPr>
          <w:spacing w:val="-6"/>
        </w:rPr>
        <w:t xml:space="preserve"> </w:t>
      </w:r>
      <w:r w:rsidRPr="003B5B42">
        <w:t>reuniões</w:t>
      </w:r>
      <w:r w:rsidRPr="003B5B42">
        <w:rPr>
          <w:spacing w:val="-8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a</w:t>
      </w:r>
      <w:r w:rsidRPr="003B5B42">
        <w:rPr>
          <w:spacing w:val="-5"/>
        </w:rPr>
        <w:t xml:space="preserve"> </w:t>
      </w:r>
      <w:r w:rsidRPr="003B5B42">
        <w:t>duração</w:t>
      </w:r>
      <w:r w:rsidRPr="003B5B42">
        <w:rPr>
          <w:spacing w:val="-6"/>
        </w:rPr>
        <w:t xml:space="preserve"> </w:t>
      </w:r>
      <w:r w:rsidRPr="003B5B42">
        <w:t>do</w:t>
      </w:r>
      <w:r w:rsidRPr="003B5B42">
        <w:rPr>
          <w:spacing w:val="-7"/>
        </w:rPr>
        <w:t xml:space="preserve"> </w:t>
      </w:r>
      <w:r w:rsidRPr="003B5B42">
        <w:t>período</w:t>
      </w:r>
      <w:r w:rsidRPr="003B5B42">
        <w:rPr>
          <w:spacing w:val="-8"/>
        </w:rPr>
        <w:t xml:space="preserve"> </w:t>
      </w:r>
      <w:r w:rsidRPr="003B5B42">
        <w:t>de</w:t>
      </w:r>
      <w:r w:rsidRPr="003B5B42">
        <w:rPr>
          <w:spacing w:val="-7"/>
        </w:rPr>
        <w:t xml:space="preserve"> </w:t>
      </w:r>
      <w:r w:rsidRPr="003B5B42">
        <w:t>consulta);</w:t>
      </w:r>
      <w:r w:rsidRPr="003B5B42">
        <w:rPr>
          <w:spacing w:val="-7"/>
        </w:rPr>
        <w:t xml:space="preserve"> </w:t>
      </w:r>
      <w:r w:rsidRPr="003B5B42">
        <w:t>e</w:t>
      </w:r>
    </w:p>
    <w:p w14:paraId="77AF13B9" w14:textId="77777777" w:rsidR="008150C3" w:rsidRPr="003B5B42" w:rsidRDefault="001743A5" w:rsidP="00385021">
      <w:pPr>
        <w:pStyle w:val="PargrafodaLista"/>
        <w:numPr>
          <w:ilvl w:val="1"/>
          <w:numId w:val="24"/>
        </w:numPr>
      </w:pPr>
      <w:r w:rsidRPr="003B5B42">
        <w:t>o</w:t>
      </w:r>
      <w:r w:rsidRPr="003B5B42">
        <w:rPr>
          <w:spacing w:val="-3"/>
        </w:rPr>
        <w:t xml:space="preserve"> </w:t>
      </w:r>
      <w:r w:rsidRPr="003B5B42">
        <w:t>formato</w:t>
      </w:r>
      <w:r w:rsidRPr="003B5B42">
        <w:rPr>
          <w:spacing w:val="-1"/>
        </w:rPr>
        <w:t xml:space="preserve"> </w:t>
      </w:r>
      <w:r w:rsidRPr="003B5B42">
        <w:t>e</w:t>
      </w:r>
      <w:r w:rsidRPr="003B5B42">
        <w:rPr>
          <w:spacing w:val="-1"/>
        </w:rPr>
        <w:t xml:space="preserve"> </w:t>
      </w:r>
      <w:r w:rsidRPr="003B5B42">
        <w:t>o idioma</w:t>
      </w:r>
      <w:r w:rsidRPr="003B5B42">
        <w:rPr>
          <w:spacing w:val="-3"/>
        </w:rPr>
        <w:t xml:space="preserve"> </w:t>
      </w:r>
      <w:r w:rsidRPr="003B5B42">
        <w:t>das</w:t>
      </w:r>
      <w:r w:rsidRPr="003B5B42">
        <w:rPr>
          <w:spacing w:val="-2"/>
        </w:rPr>
        <w:t xml:space="preserve"> </w:t>
      </w:r>
      <w:r w:rsidRPr="003B5B42">
        <w:t>informações</w:t>
      </w:r>
      <w:r w:rsidRPr="003B5B42">
        <w:rPr>
          <w:spacing w:val="-1"/>
        </w:rPr>
        <w:t xml:space="preserve"> </w:t>
      </w:r>
      <w:r w:rsidRPr="003B5B42">
        <w:t>a</w:t>
      </w:r>
      <w:r w:rsidRPr="003B5B42">
        <w:rPr>
          <w:spacing w:val="-3"/>
        </w:rPr>
        <w:t xml:space="preserve"> </w:t>
      </w:r>
      <w:r w:rsidRPr="003B5B42">
        <w:t>serem</w:t>
      </w:r>
      <w:r w:rsidRPr="003B5B42">
        <w:rPr>
          <w:spacing w:val="-1"/>
        </w:rPr>
        <w:t xml:space="preserve"> </w:t>
      </w:r>
      <w:r w:rsidRPr="003B5B42">
        <w:t>fornecidas.</w:t>
      </w:r>
    </w:p>
    <w:p w14:paraId="12948D4E" w14:textId="77777777" w:rsidR="008150C3" w:rsidRPr="003B5B42" w:rsidRDefault="001743A5" w:rsidP="001E6E27">
      <w:pPr>
        <w:pStyle w:val="Corpodetexto"/>
      </w:pPr>
      <w:r w:rsidRPr="003B5B42">
        <w:rPr>
          <w:w w:val="105"/>
        </w:rPr>
        <w:t>Os comentários das partes interessadas sobre esses aspectos são revisado e</w:t>
      </w:r>
      <w:r w:rsidRPr="003B5B42">
        <w:rPr>
          <w:spacing w:val="1"/>
          <w:w w:val="105"/>
        </w:rPr>
        <w:t xml:space="preserve"> </w:t>
      </w:r>
      <w:r w:rsidRPr="003B5B42">
        <w:t>incorporado ao PEPI, conforme apropriado. Se alterações significativas forem feitas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no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PEPI,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um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PEPI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revisado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será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divulgado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publicamente.</w:t>
      </w:r>
    </w:p>
    <w:p w14:paraId="67FDAECB" w14:textId="77777777" w:rsidR="008150C3" w:rsidRPr="003B5B42" w:rsidRDefault="001743A5" w:rsidP="00385021">
      <w:pPr>
        <w:pStyle w:val="PargrafodaLista"/>
        <w:numPr>
          <w:ilvl w:val="0"/>
          <w:numId w:val="25"/>
        </w:numPr>
      </w:pPr>
      <w:r w:rsidRPr="003B5B42">
        <w:t>Fases do Empreendimento para Engajamento das Partes Interessadas</w:t>
      </w:r>
      <w:r w:rsidRPr="003B5B42">
        <w:rPr>
          <w:spacing w:val="1"/>
        </w:rPr>
        <w:t xml:space="preserve"> </w:t>
      </w:r>
      <w:r w:rsidRPr="003B5B42">
        <w:t>Fase</w:t>
      </w:r>
      <w:r w:rsidRPr="003B5B42">
        <w:rPr>
          <w:spacing w:val="-3"/>
        </w:rPr>
        <w:t xml:space="preserve"> </w:t>
      </w:r>
      <w:r w:rsidRPr="003B5B42">
        <w:t>de</w:t>
      </w:r>
      <w:r w:rsidRPr="003B5B42">
        <w:rPr>
          <w:spacing w:val="-3"/>
        </w:rPr>
        <w:t xml:space="preserve"> </w:t>
      </w:r>
      <w:r w:rsidRPr="003B5B42">
        <w:t>Preparação</w:t>
      </w:r>
      <w:r w:rsidRPr="003B5B42">
        <w:rPr>
          <w:spacing w:val="-2"/>
        </w:rPr>
        <w:t xml:space="preserve"> </w:t>
      </w:r>
      <w:r w:rsidRPr="003B5B42">
        <w:t>(Planejamento)</w:t>
      </w:r>
      <w:r w:rsidRPr="003B5B42">
        <w:rPr>
          <w:spacing w:val="-6"/>
        </w:rPr>
        <w:t xml:space="preserve"> </w:t>
      </w:r>
      <w:r w:rsidRPr="003B5B42">
        <w:t>do</w:t>
      </w:r>
      <w:r w:rsidRPr="003B5B42">
        <w:rPr>
          <w:spacing w:val="-4"/>
        </w:rPr>
        <w:t xml:space="preserve"> </w:t>
      </w:r>
      <w:r w:rsidRPr="003B5B42">
        <w:t>Empreendimento:</w:t>
      </w:r>
    </w:p>
    <w:p w14:paraId="0A278A33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rPr>
          <w:i/>
        </w:rPr>
        <w:t xml:space="preserve">Etapa Mapeamento e Análise das Partes Interessadas </w:t>
      </w:r>
      <w:r w:rsidRPr="003B5B42">
        <w:t>- o processo para</w:t>
      </w:r>
      <w:r w:rsidRPr="003B5B42">
        <w:rPr>
          <w:spacing w:val="-72"/>
        </w:rPr>
        <w:t xml:space="preserve"> </w:t>
      </w:r>
      <w:r w:rsidRPr="003B5B42">
        <w:t>identificar</w:t>
      </w:r>
      <w:r w:rsidRPr="003B5B42">
        <w:rPr>
          <w:spacing w:val="-5"/>
        </w:rPr>
        <w:t xml:space="preserve"> </w:t>
      </w:r>
      <w:r w:rsidRPr="003B5B42">
        <w:t>as</w:t>
      </w:r>
      <w:r w:rsidRPr="003B5B42">
        <w:rPr>
          <w:spacing w:val="-2"/>
        </w:rPr>
        <w:t xml:space="preserve"> </w:t>
      </w:r>
      <w:r w:rsidRPr="003B5B42">
        <w:t>partes</w:t>
      </w:r>
      <w:r w:rsidRPr="003B5B42">
        <w:rPr>
          <w:spacing w:val="-3"/>
        </w:rPr>
        <w:t xml:space="preserve"> </w:t>
      </w:r>
      <w:r w:rsidRPr="003B5B42">
        <w:t>interessadas</w:t>
      </w:r>
      <w:r w:rsidRPr="003B5B42">
        <w:rPr>
          <w:spacing w:val="-2"/>
        </w:rPr>
        <w:t xml:space="preserve"> </w:t>
      </w:r>
      <w:r w:rsidRPr="003B5B42">
        <w:t>inclui</w:t>
      </w:r>
      <w:r w:rsidRPr="003B5B42">
        <w:rPr>
          <w:spacing w:val="-2"/>
        </w:rPr>
        <w:t xml:space="preserve"> </w:t>
      </w:r>
      <w:r w:rsidRPr="003B5B42">
        <w:t>o</w:t>
      </w:r>
      <w:r w:rsidRPr="003B5B42">
        <w:rPr>
          <w:spacing w:val="-4"/>
        </w:rPr>
        <w:t xml:space="preserve"> </w:t>
      </w:r>
      <w:r w:rsidRPr="003B5B42">
        <w:t>seguinte,</w:t>
      </w:r>
      <w:r w:rsidRPr="003B5B42">
        <w:rPr>
          <w:spacing w:val="-4"/>
        </w:rPr>
        <w:t xml:space="preserve"> </w:t>
      </w:r>
      <w:r w:rsidRPr="003B5B42">
        <w:t>conforme</w:t>
      </w:r>
      <w:r w:rsidRPr="003B5B42">
        <w:rPr>
          <w:spacing w:val="-1"/>
        </w:rPr>
        <w:t xml:space="preserve"> </w:t>
      </w:r>
      <w:r w:rsidRPr="003B5B42">
        <w:t>apropriado:</w:t>
      </w:r>
    </w:p>
    <w:p w14:paraId="29ED81F2" w14:textId="77777777" w:rsidR="008150C3" w:rsidRPr="003B5B42" w:rsidRDefault="001743A5" w:rsidP="00385021">
      <w:pPr>
        <w:pStyle w:val="PargrafodaLista"/>
        <w:numPr>
          <w:ilvl w:val="2"/>
          <w:numId w:val="25"/>
        </w:numPr>
      </w:pPr>
      <w:r w:rsidRPr="003B5B42">
        <w:rPr>
          <w:w w:val="105"/>
        </w:rPr>
        <w:t>Primeiro, no início da avaliação ambiental e social do projeto, o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empreendedor desenvolve uma lista de partes afetadas pelo</w:t>
      </w:r>
      <w:r w:rsidRPr="003B5B42">
        <w:rPr>
          <w:spacing w:val="1"/>
          <w:w w:val="105"/>
        </w:rPr>
        <w:t xml:space="preserve"> </w:t>
      </w:r>
      <w:r w:rsidRPr="003B5B42">
        <w:t>projeto</w:t>
      </w:r>
      <w:r w:rsidRPr="003B5B42">
        <w:rPr>
          <w:spacing w:val="-3"/>
        </w:rPr>
        <w:t xml:space="preserve"> </w:t>
      </w:r>
      <w:r w:rsidRPr="003B5B42">
        <w:t>e</w:t>
      </w:r>
      <w:r w:rsidRPr="003B5B42">
        <w:rPr>
          <w:spacing w:val="-2"/>
        </w:rPr>
        <w:t xml:space="preserve"> </w:t>
      </w:r>
      <w:r w:rsidRPr="003B5B42">
        <w:t>outras</w:t>
      </w:r>
      <w:r w:rsidRPr="003B5B42">
        <w:rPr>
          <w:spacing w:val="-6"/>
        </w:rPr>
        <w:t xml:space="preserve"> </w:t>
      </w:r>
      <w:r w:rsidRPr="003B5B42">
        <w:t>partes</w:t>
      </w:r>
      <w:r w:rsidRPr="003B5B42">
        <w:rPr>
          <w:spacing w:val="-6"/>
        </w:rPr>
        <w:t xml:space="preserve"> </w:t>
      </w:r>
      <w:r w:rsidRPr="003B5B42">
        <w:t>interessadas,</w:t>
      </w:r>
      <w:r w:rsidRPr="003B5B42">
        <w:rPr>
          <w:spacing w:val="-4"/>
        </w:rPr>
        <w:t xml:space="preserve"> </w:t>
      </w:r>
      <w:r w:rsidRPr="003B5B42">
        <w:t>prestando</w:t>
      </w:r>
      <w:r w:rsidRPr="003B5B42">
        <w:rPr>
          <w:spacing w:val="-2"/>
        </w:rPr>
        <w:t xml:space="preserve"> </w:t>
      </w:r>
      <w:r w:rsidRPr="003B5B42">
        <w:t>atenção</w:t>
      </w:r>
      <w:r w:rsidRPr="003B5B42">
        <w:rPr>
          <w:spacing w:val="-3"/>
        </w:rPr>
        <w:t xml:space="preserve"> </w:t>
      </w:r>
      <w:r w:rsidRPr="003B5B42">
        <w:t>especial</w:t>
      </w:r>
      <w:r w:rsidRPr="003B5B42">
        <w:rPr>
          <w:spacing w:val="-8"/>
        </w:rPr>
        <w:t xml:space="preserve"> </w:t>
      </w:r>
      <w:r w:rsidRPr="003B5B42">
        <w:t>à</w:t>
      </w:r>
      <w:r w:rsidRPr="003B5B42">
        <w:rPr>
          <w:spacing w:val="-73"/>
        </w:rPr>
        <w:t xml:space="preserve"> </w:t>
      </w:r>
      <w:r w:rsidRPr="003B5B42">
        <w:rPr>
          <w:w w:val="105"/>
        </w:rPr>
        <w:t>identificação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grupos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desfavorecidos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ou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vulneráveis.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informações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qualquer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avaliação</w:t>
      </w:r>
      <w:r w:rsidRPr="003B5B42">
        <w:rPr>
          <w:spacing w:val="-3"/>
          <w:w w:val="105"/>
        </w:rPr>
        <w:t xml:space="preserve"> </w:t>
      </w:r>
      <w:r w:rsidRPr="003B5B42">
        <w:rPr>
          <w:w w:val="105"/>
        </w:rPr>
        <w:t>preliminar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2"/>
          <w:w w:val="105"/>
        </w:rPr>
        <w:t xml:space="preserve"> </w:t>
      </w:r>
      <w:r w:rsidRPr="003B5B42">
        <w:rPr>
          <w:w w:val="105"/>
        </w:rPr>
        <w:t>impacto</w:t>
      </w:r>
      <w:r w:rsidRPr="003B5B42">
        <w:rPr>
          <w:spacing w:val="-3"/>
          <w:w w:val="105"/>
        </w:rPr>
        <w:t xml:space="preserve"> </w:t>
      </w:r>
      <w:r w:rsidRPr="003B5B42">
        <w:rPr>
          <w:w w:val="105"/>
        </w:rPr>
        <w:t>social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podem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informar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essa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lista.</w:t>
      </w:r>
    </w:p>
    <w:p w14:paraId="179EFC54" w14:textId="77777777" w:rsidR="008150C3" w:rsidRPr="003B5B42" w:rsidRDefault="001743A5" w:rsidP="00385021">
      <w:pPr>
        <w:pStyle w:val="PargrafodaLista"/>
        <w:numPr>
          <w:ilvl w:val="2"/>
          <w:numId w:val="25"/>
        </w:numPr>
      </w:pPr>
      <w:r w:rsidRPr="003B5B42">
        <w:t>Segundo,</w:t>
      </w:r>
      <w:r w:rsidRPr="003B5B42">
        <w:rPr>
          <w:spacing w:val="1"/>
        </w:rPr>
        <w:t xml:space="preserve"> </w:t>
      </w:r>
      <w:r w:rsidRPr="003B5B42">
        <w:t>outras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interessadas</w:t>
      </w:r>
      <w:r w:rsidRPr="003B5B42">
        <w:rPr>
          <w:spacing w:val="1"/>
        </w:rPr>
        <w:t xml:space="preserve"> </w:t>
      </w:r>
      <w:r w:rsidRPr="003B5B42">
        <w:t>são</w:t>
      </w:r>
      <w:r w:rsidRPr="003B5B42">
        <w:rPr>
          <w:spacing w:val="1"/>
        </w:rPr>
        <w:t xml:space="preserve"> </w:t>
      </w:r>
      <w:r w:rsidRPr="003B5B42">
        <w:t>identificadas</w:t>
      </w:r>
      <w:r w:rsidRPr="003B5B42">
        <w:rPr>
          <w:spacing w:val="1"/>
        </w:rPr>
        <w:t xml:space="preserve"> </w:t>
      </w:r>
      <w:r w:rsidRPr="003B5B42">
        <w:t>listando</w:t>
      </w:r>
      <w:r w:rsidRPr="003B5B42">
        <w:rPr>
          <w:spacing w:val="-72"/>
        </w:rPr>
        <w:t xml:space="preserve"> </w:t>
      </w:r>
      <w:r w:rsidRPr="003B5B42">
        <w:t>grupos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interesse</w:t>
      </w:r>
      <w:r w:rsidRPr="003B5B42">
        <w:rPr>
          <w:spacing w:val="1"/>
        </w:rPr>
        <w:t xml:space="preserve"> </w:t>
      </w:r>
      <w:r w:rsidRPr="003B5B42">
        <w:t>relevantes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considerando</w:t>
      </w:r>
      <w:r w:rsidRPr="003B5B42">
        <w:rPr>
          <w:spacing w:val="76"/>
        </w:rPr>
        <w:t xml:space="preserve"> </w:t>
      </w:r>
      <w:r w:rsidRPr="003B5B42">
        <w:t>questões</w:t>
      </w:r>
      <w:r w:rsidRPr="003B5B42">
        <w:rPr>
          <w:spacing w:val="1"/>
        </w:rPr>
        <w:t xml:space="preserve"> </w:t>
      </w:r>
      <w:r w:rsidRPr="003B5B42">
        <w:t>históricas,</w:t>
      </w:r>
      <w:r w:rsidRPr="003B5B42">
        <w:rPr>
          <w:spacing w:val="1"/>
        </w:rPr>
        <w:t xml:space="preserve"> </w:t>
      </w:r>
      <w:r w:rsidRPr="003B5B42">
        <w:t>relações</w:t>
      </w:r>
      <w:r w:rsidRPr="003B5B42">
        <w:rPr>
          <w:spacing w:val="1"/>
        </w:rPr>
        <w:t xml:space="preserve"> </w:t>
      </w:r>
      <w:r w:rsidRPr="003B5B42">
        <w:t>sociais,</w:t>
      </w:r>
      <w:r w:rsidRPr="003B5B42">
        <w:rPr>
          <w:spacing w:val="1"/>
        </w:rPr>
        <w:t xml:space="preserve"> </w:t>
      </w:r>
      <w:r w:rsidRPr="003B5B42">
        <w:t>relacionamentos</w:t>
      </w:r>
      <w:r w:rsidRPr="003B5B42">
        <w:rPr>
          <w:spacing w:val="1"/>
        </w:rPr>
        <w:t xml:space="preserve"> </w:t>
      </w:r>
      <w:r w:rsidRPr="003B5B42">
        <w:t>entre</w:t>
      </w:r>
      <w:r w:rsidRPr="003B5B42">
        <w:rPr>
          <w:spacing w:val="76"/>
        </w:rPr>
        <w:t xml:space="preserve"> </w:t>
      </w:r>
      <w:r w:rsidRPr="003B5B42">
        <w:t>as</w:t>
      </w:r>
      <w:r w:rsidRPr="003B5B42">
        <w:rPr>
          <w:spacing w:val="1"/>
        </w:rPr>
        <w:t xml:space="preserve"> </w:t>
      </w:r>
      <w:r w:rsidRPr="003B5B42">
        <w:t>comunidades</w:t>
      </w:r>
      <w:r w:rsidRPr="003B5B42">
        <w:rPr>
          <w:spacing w:val="52"/>
        </w:rPr>
        <w:t xml:space="preserve"> </w:t>
      </w:r>
      <w:r w:rsidRPr="003B5B42">
        <w:t>locais</w:t>
      </w:r>
      <w:r w:rsidRPr="003B5B42">
        <w:rPr>
          <w:spacing w:val="53"/>
        </w:rPr>
        <w:t xml:space="preserve"> </w:t>
      </w:r>
      <w:r w:rsidRPr="003B5B42">
        <w:t>e</w:t>
      </w:r>
      <w:r w:rsidRPr="003B5B42">
        <w:rPr>
          <w:spacing w:val="52"/>
        </w:rPr>
        <w:t xml:space="preserve"> </w:t>
      </w:r>
      <w:r w:rsidRPr="003B5B42">
        <w:t>o</w:t>
      </w:r>
      <w:r w:rsidRPr="003B5B42">
        <w:rPr>
          <w:spacing w:val="54"/>
        </w:rPr>
        <w:t xml:space="preserve"> </w:t>
      </w:r>
      <w:r w:rsidRPr="003B5B42">
        <w:t>implementador</w:t>
      </w:r>
      <w:r w:rsidRPr="003B5B42">
        <w:rPr>
          <w:spacing w:val="53"/>
        </w:rPr>
        <w:t xml:space="preserve"> </w:t>
      </w:r>
      <w:r w:rsidRPr="003B5B42">
        <w:t>do</w:t>
      </w:r>
      <w:r w:rsidRPr="003B5B42">
        <w:rPr>
          <w:spacing w:val="52"/>
        </w:rPr>
        <w:t xml:space="preserve"> </w:t>
      </w:r>
      <w:r w:rsidRPr="003B5B42">
        <w:t>projeto</w:t>
      </w:r>
      <w:r w:rsidRPr="003B5B42">
        <w:rPr>
          <w:spacing w:val="51"/>
        </w:rPr>
        <w:t xml:space="preserve"> </w:t>
      </w:r>
      <w:r w:rsidRPr="003B5B42">
        <w:t>e</w:t>
      </w:r>
      <w:r w:rsidRPr="003B5B42">
        <w:rPr>
          <w:spacing w:val="54"/>
        </w:rPr>
        <w:t xml:space="preserve"> </w:t>
      </w:r>
      <w:r w:rsidRPr="003B5B42">
        <w:t>quaisquer</w:t>
      </w:r>
    </w:p>
    <w:p w14:paraId="4942ED12" w14:textId="77777777" w:rsidR="008150C3" w:rsidRPr="003B5B42" w:rsidRDefault="008150C3">
      <w:pPr>
        <w:spacing w:line="264" w:lineRule="auto"/>
        <w:jc w:val="both"/>
        <w:rPr>
          <w:rFonts w:ascii="Century Gothic" w:hAnsi="Century Gothic"/>
          <w:sz w:val="24"/>
        </w:rPr>
        <w:sectPr w:rsidR="008150C3" w:rsidRPr="003B5B42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278D9B1D" w14:textId="77777777" w:rsidR="008150C3" w:rsidRPr="003B5B42" w:rsidRDefault="008150C3" w:rsidP="001E6E27">
      <w:pPr>
        <w:pStyle w:val="Corpodetexto"/>
      </w:pPr>
    </w:p>
    <w:p w14:paraId="7E847DA0" w14:textId="77777777" w:rsidR="008150C3" w:rsidRPr="003B5B42" w:rsidRDefault="001743A5" w:rsidP="001E6E27">
      <w:pPr>
        <w:pStyle w:val="Corpodetexto"/>
      </w:pPr>
      <w:r w:rsidRPr="003B5B42">
        <w:rPr>
          <w:w w:val="105"/>
        </w:rPr>
        <w:t>outros fatores relevantes relacionados ao setor e ao local que</w:t>
      </w:r>
      <w:r w:rsidRPr="003B5B42">
        <w:rPr>
          <w:spacing w:val="1"/>
          <w:w w:val="105"/>
        </w:rPr>
        <w:t xml:space="preserve"> </w:t>
      </w:r>
      <w:r w:rsidRPr="003B5B42">
        <w:t>ajudem</w:t>
      </w:r>
      <w:r w:rsidRPr="003B5B42">
        <w:rPr>
          <w:spacing w:val="-6"/>
        </w:rPr>
        <w:t xml:space="preserve"> </w:t>
      </w:r>
      <w:r w:rsidRPr="003B5B42">
        <w:t>a</w:t>
      </w:r>
      <w:r w:rsidRPr="003B5B42">
        <w:rPr>
          <w:spacing w:val="-2"/>
        </w:rPr>
        <w:t xml:space="preserve"> </w:t>
      </w:r>
      <w:r w:rsidRPr="003B5B42">
        <w:t>antecipar</w:t>
      </w:r>
      <w:r w:rsidRPr="003B5B42">
        <w:rPr>
          <w:spacing w:val="-6"/>
        </w:rPr>
        <w:t xml:space="preserve"> </w:t>
      </w:r>
      <w:r w:rsidRPr="003B5B42">
        <w:t>locais</w:t>
      </w:r>
      <w:r w:rsidRPr="003B5B42">
        <w:rPr>
          <w:spacing w:val="-6"/>
        </w:rPr>
        <w:t xml:space="preserve"> </w:t>
      </w:r>
      <w:r w:rsidRPr="003B5B42">
        <w:t>e</w:t>
      </w:r>
      <w:r w:rsidRPr="003B5B42">
        <w:rPr>
          <w:spacing w:val="-4"/>
        </w:rPr>
        <w:t xml:space="preserve"> </w:t>
      </w:r>
      <w:r w:rsidRPr="003B5B42">
        <w:t>externos</w:t>
      </w:r>
      <w:r w:rsidRPr="003B5B42">
        <w:rPr>
          <w:spacing w:val="-8"/>
        </w:rPr>
        <w:t xml:space="preserve"> </w:t>
      </w:r>
      <w:r w:rsidRPr="003B5B42">
        <w:t>respostas</w:t>
      </w:r>
      <w:r w:rsidRPr="003B5B42">
        <w:rPr>
          <w:spacing w:val="-5"/>
        </w:rPr>
        <w:t xml:space="preserve"> </w:t>
      </w:r>
      <w:r w:rsidRPr="003B5B42">
        <w:t>ao</w:t>
      </w:r>
      <w:r w:rsidRPr="003B5B42">
        <w:rPr>
          <w:spacing w:val="-7"/>
        </w:rPr>
        <w:t xml:space="preserve"> </w:t>
      </w:r>
      <w:r w:rsidRPr="003B5B42">
        <w:t>projeto.</w:t>
      </w:r>
    </w:p>
    <w:p w14:paraId="3BD45804" w14:textId="77777777" w:rsidR="008150C3" w:rsidRPr="003B5B42" w:rsidRDefault="001743A5" w:rsidP="00385021">
      <w:pPr>
        <w:pStyle w:val="PargrafodaLista"/>
        <w:numPr>
          <w:ilvl w:val="2"/>
          <w:numId w:val="25"/>
        </w:numPr>
      </w:pPr>
      <w:r w:rsidRPr="003B5B42">
        <w:t>Terceiro, é aconselhável conduzir discussões com representantes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11"/>
          <w:w w:val="105"/>
        </w:rPr>
        <w:t xml:space="preserve"> </w:t>
      </w:r>
      <w:r w:rsidRPr="003B5B42">
        <w:rPr>
          <w:w w:val="105"/>
        </w:rPr>
        <w:t>interessadas</w:t>
      </w:r>
      <w:r w:rsidRPr="003B5B42">
        <w:rPr>
          <w:spacing w:val="-11"/>
          <w:w w:val="105"/>
        </w:rPr>
        <w:t xml:space="preserve"> </w:t>
      </w:r>
      <w:r w:rsidRPr="003B5B42">
        <w:rPr>
          <w:w w:val="105"/>
        </w:rPr>
        <w:t>identificadas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1"/>
          <w:w w:val="105"/>
        </w:rPr>
        <w:t xml:space="preserve"> </w:t>
      </w:r>
      <w:r w:rsidRPr="003B5B42">
        <w:rPr>
          <w:w w:val="105"/>
        </w:rPr>
        <w:t>com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pessoas</w:t>
      </w:r>
      <w:r w:rsidRPr="003B5B42">
        <w:rPr>
          <w:spacing w:val="-11"/>
          <w:w w:val="105"/>
        </w:rPr>
        <w:t xml:space="preserve"> </w:t>
      </w:r>
      <w:r w:rsidRPr="003B5B42">
        <w:rPr>
          <w:w w:val="105"/>
        </w:rPr>
        <w:t>informadas</w:t>
      </w:r>
      <w:r w:rsidRPr="003B5B42">
        <w:rPr>
          <w:spacing w:val="-77"/>
          <w:w w:val="105"/>
        </w:rPr>
        <w:t xml:space="preserve"> </w:t>
      </w:r>
      <w:r w:rsidRPr="003B5B42">
        <w:t>sobre os contextos local, país e setor. Em algumas circunstâncias,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as pesquisas de mídia e mídia social podem ajudar a verificar a</w:t>
      </w:r>
      <w:r w:rsidRPr="003B5B42">
        <w:rPr>
          <w:spacing w:val="-76"/>
          <w:w w:val="105"/>
        </w:rPr>
        <w:t xml:space="preserve"> </w:t>
      </w:r>
      <w:r w:rsidRPr="003B5B42">
        <w:t>lista</w:t>
      </w:r>
      <w:r w:rsidRPr="003B5B42">
        <w:rPr>
          <w:spacing w:val="-7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identificar</w:t>
      </w:r>
      <w:r w:rsidRPr="003B5B42">
        <w:rPr>
          <w:spacing w:val="-8"/>
        </w:rPr>
        <w:t xml:space="preserve"> </w:t>
      </w:r>
      <w:r w:rsidRPr="003B5B42">
        <w:t>outras</w:t>
      </w:r>
      <w:r w:rsidRPr="003B5B42">
        <w:rPr>
          <w:spacing w:val="-10"/>
        </w:rPr>
        <w:t xml:space="preserve"> </w:t>
      </w:r>
      <w:r w:rsidRPr="003B5B42">
        <w:t>partes</w:t>
      </w:r>
      <w:r w:rsidRPr="003B5B42">
        <w:rPr>
          <w:spacing w:val="-7"/>
        </w:rPr>
        <w:t xml:space="preserve"> </w:t>
      </w:r>
      <w:r w:rsidRPr="003B5B42">
        <w:t>afetadas</w:t>
      </w:r>
      <w:r w:rsidRPr="003B5B42">
        <w:rPr>
          <w:spacing w:val="-8"/>
        </w:rPr>
        <w:t xml:space="preserve"> </w:t>
      </w:r>
      <w:r w:rsidRPr="003B5B42">
        <w:t>ou</w:t>
      </w:r>
      <w:r w:rsidRPr="003B5B42">
        <w:rPr>
          <w:spacing w:val="-7"/>
        </w:rPr>
        <w:t xml:space="preserve"> </w:t>
      </w:r>
      <w:r w:rsidRPr="003B5B42">
        <w:t>interessadas</w:t>
      </w:r>
      <w:r w:rsidRPr="003B5B42">
        <w:rPr>
          <w:spacing w:val="-7"/>
        </w:rPr>
        <w:t xml:space="preserve"> </w:t>
      </w:r>
      <w:r w:rsidRPr="003B5B42">
        <w:t>no</w:t>
      </w:r>
      <w:r w:rsidRPr="003B5B42">
        <w:rPr>
          <w:spacing w:val="-7"/>
        </w:rPr>
        <w:t xml:space="preserve"> </w:t>
      </w:r>
      <w:r w:rsidRPr="003B5B42">
        <w:t>projeto</w:t>
      </w:r>
      <w:r w:rsidRPr="003B5B42">
        <w:rPr>
          <w:spacing w:val="-73"/>
        </w:rPr>
        <w:t xml:space="preserve"> </w:t>
      </w:r>
      <w:r w:rsidRPr="003B5B42">
        <w:t>e entrar em contato com elas. Atenção específica deve ser dada à</w:t>
      </w:r>
      <w:r w:rsidRPr="003B5B42">
        <w:rPr>
          <w:spacing w:val="-72"/>
        </w:rPr>
        <w:t xml:space="preserve"> </w:t>
      </w:r>
      <w:r w:rsidRPr="003B5B42">
        <w:t>identificação</w:t>
      </w:r>
      <w:r w:rsidRPr="003B5B42">
        <w:rPr>
          <w:spacing w:val="2"/>
        </w:rPr>
        <w:t xml:space="preserve"> </w:t>
      </w:r>
      <w:r w:rsidRPr="003B5B42">
        <w:t>de</w:t>
      </w:r>
      <w:r w:rsidRPr="003B5B42">
        <w:rPr>
          <w:spacing w:val="6"/>
        </w:rPr>
        <w:t xml:space="preserve"> </w:t>
      </w:r>
      <w:r w:rsidRPr="003B5B42">
        <w:t>quaisquer</w:t>
      </w:r>
      <w:r w:rsidRPr="003B5B42">
        <w:rPr>
          <w:spacing w:val="4"/>
        </w:rPr>
        <w:t xml:space="preserve"> </w:t>
      </w:r>
      <w:r w:rsidRPr="003B5B42">
        <w:t>grupos</w:t>
      </w:r>
      <w:r w:rsidRPr="003B5B42">
        <w:rPr>
          <w:spacing w:val="4"/>
        </w:rPr>
        <w:t xml:space="preserve"> </w:t>
      </w:r>
      <w:r w:rsidRPr="003B5B42">
        <w:t>desfavorecidos</w:t>
      </w:r>
      <w:r w:rsidRPr="003B5B42">
        <w:rPr>
          <w:spacing w:val="4"/>
        </w:rPr>
        <w:t xml:space="preserve"> </w:t>
      </w:r>
      <w:r w:rsidRPr="003B5B42">
        <w:t>ou</w:t>
      </w:r>
      <w:r w:rsidRPr="003B5B42">
        <w:rPr>
          <w:spacing w:val="5"/>
        </w:rPr>
        <w:t xml:space="preserve"> </w:t>
      </w:r>
      <w:r w:rsidRPr="003B5B42">
        <w:t>vulneráveis.</w:t>
      </w:r>
    </w:p>
    <w:p w14:paraId="5C4152B7" w14:textId="77777777" w:rsidR="008150C3" w:rsidRPr="003B5B42" w:rsidRDefault="001743A5" w:rsidP="00385021">
      <w:pPr>
        <w:pStyle w:val="PargrafodaLista"/>
        <w:numPr>
          <w:ilvl w:val="0"/>
          <w:numId w:val="23"/>
        </w:numPr>
      </w:pPr>
      <w:r w:rsidRPr="003B5B42">
        <w:t>Fase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Implementação</w:t>
      </w:r>
      <w:r w:rsidRPr="003B5B42">
        <w:rPr>
          <w:spacing w:val="1"/>
        </w:rPr>
        <w:t xml:space="preserve"> </w:t>
      </w:r>
      <w:r w:rsidRPr="003B5B42">
        <w:t>do</w:t>
      </w:r>
      <w:r w:rsidRPr="003B5B42">
        <w:rPr>
          <w:spacing w:val="1"/>
        </w:rPr>
        <w:t xml:space="preserve"> </w:t>
      </w:r>
      <w:r w:rsidRPr="003B5B42">
        <w:t>Empreendimento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mecanismos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reclamação</w:t>
      </w:r>
      <w:r w:rsidRPr="003B5B42">
        <w:rPr>
          <w:spacing w:val="-10"/>
        </w:rPr>
        <w:t xml:space="preserve"> </w:t>
      </w:r>
      <w:r w:rsidRPr="003B5B42">
        <w:t>e</w:t>
      </w:r>
      <w:r w:rsidRPr="003B5B42">
        <w:rPr>
          <w:spacing w:val="-7"/>
        </w:rPr>
        <w:t xml:space="preserve"> </w:t>
      </w:r>
      <w:r w:rsidRPr="003B5B42">
        <w:t>denúncia:</w:t>
      </w:r>
    </w:p>
    <w:p w14:paraId="510F1856" w14:textId="77777777" w:rsidR="008150C3" w:rsidRPr="003B5B42" w:rsidRDefault="001743A5" w:rsidP="00385021">
      <w:pPr>
        <w:pStyle w:val="PargrafodaLista"/>
        <w:numPr>
          <w:ilvl w:val="1"/>
          <w:numId w:val="23"/>
        </w:numPr>
      </w:pPr>
      <w:r w:rsidRPr="003B5B42">
        <w:t>O empreendedor continuará a se envolver e fornecer informações</w:t>
      </w:r>
      <w:r w:rsidRPr="003B5B42">
        <w:rPr>
          <w:spacing w:val="-72"/>
        </w:rPr>
        <w:t xml:space="preserve"> </w:t>
      </w:r>
      <w:r w:rsidRPr="003B5B42">
        <w:t>às partes afetadas pelo projeto e a outras partes interessadas</w:t>
      </w:r>
      <w:r w:rsidRPr="003B5B42">
        <w:rPr>
          <w:spacing w:val="1"/>
        </w:rPr>
        <w:t xml:space="preserve"> </w:t>
      </w:r>
      <w:r w:rsidRPr="003B5B42">
        <w:t>durante todo o ciclo de vida do projeto, de maneira apropriada à</w:t>
      </w:r>
      <w:r w:rsidRPr="003B5B42">
        <w:rPr>
          <w:spacing w:val="1"/>
        </w:rPr>
        <w:t xml:space="preserve"> </w:t>
      </w:r>
      <w:r w:rsidRPr="003B5B42">
        <w:t>natureza de seus interesses e aos riscos e impactos ambientais e</w:t>
      </w:r>
      <w:r w:rsidRPr="003B5B42">
        <w:rPr>
          <w:spacing w:val="1"/>
        </w:rPr>
        <w:t xml:space="preserve"> </w:t>
      </w:r>
      <w:r w:rsidRPr="003B5B42">
        <w:t>sociais</w:t>
      </w:r>
      <w:r w:rsidRPr="003B5B42">
        <w:rPr>
          <w:spacing w:val="-8"/>
        </w:rPr>
        <w:t xml:space="preserve"> </w:t>
      </w:r>
      <w:r w:rsidRPr="003B5B42">
        <w:t>potenciais</w:t>
      </w:r>
      <w:r w:rsidRPr="003B5B42">
        <w:rPr>
          <w:spacing w:val="-10"/>
        </w:rPr>
        <w:t xml:space="preserve"> </w:t>
      </w:r>
      <w:r w:rsidRPr="003B5B42">
        <w:t>do</w:t>
      </w:r>
      <w:r w:rsidRPr="003B5B42">
        <w:rPr>
          <w:spacing w:val="-8"/>
        </w:rPr>
        <w:t xml:space="preserve"> </w:t>
      </w:r>
      <w:r w:rsidRPr="003B5B42">
        <w:t>empreendimento.</w:t>
      </w:r>
    </w:p>
    <w:p w14:paraId="4B257D9F" w14:textId="77777777" w:rsidR="008150C3" w:rsidRPr="003B5B42" w:rsidRDefault="001743A5" w:rsidP="00385021">
      <w:pPr>
        <w:pStyle w:val="PargrafodaLista"/>
        <w:numPr>
          <w:ilvl w:val="1"/>
          <w:numId w:val="23"/>
        </w:numPr>
      </w:pPr>
      <w:r w:rsidRPr="003B5B42">
        <w:t>À medida que a implementação de um empreendimento progride,</w:t>
      </w:r>
      <w:r w:rsidRPr="003B5B42">
        <w:rPr>
          <w:spacing w:val="-72"/>
        </w:rPr>
        <w:t xml:space="preserve"> </w:t>
      </w:r>
      <w:r w:rsidRPr="003B5B42">
        <w:t>novos</w:t>
      </w:r>
      <w:r w:rsidRPr="003B5B42">
        <w:rPr>
          <w:spacing w:val="1"/>
        </w:rPr>
        <w:t xml:space="preserve"> </w:t>
      </w:r>
      <w:r w:rsidRPr="003B5B42">
        <w:t>impactos</w:t>
      </w:r>
      <w:r w:rsidRPr="003B5B42">
        <w:rPr>
          <w:spacing w:val="1"/>
        </w:rPr>
        <w:t xml:space="preserve"> </w:t>
      </w:r>
      <w:r w:rsidRPr="003B5B42">
        <w:t>podem</w:t>
      </w:r>
      <w:r w:rsidRPr="003B5B42">
        <w:rPr>
          <w:spacing w:val="1"/>
        </w:rPr>
        <w:t xml:space="preserve"> </w:t>
      </w:r>
      <w:r w:rsidRPr="003B5B42">
        <w:t>surgir,</w:t>
      </w:r>
      <w:r w:rsidRPr="003B5B42">
        <w:rPr>
          <w:spacing w:val="1"/>
        </w:rPr>
        <w:t xml:space="preserve"> </w:t>
      </w:r>
      <w:r w:rsidRPr="003B5B42">
        <w:t>enquanto</w:t>
      </w:r>
      <w:r w:rsidRPr="003B5B42">
        <w:rPr>
          <w:spacing w:val="1"/>
        </w:rPr>
        <w:t xml:space="preserve"> </w:t>
      </w:r>
      <w:r w:rsidRPr="003B5B42">
        <w:t>outros</w:t>
      </w:r>
      <w:r w:rsidRPr="003B5B42">
        <w:rPr>
          <w:spacing w:val="1"/>
        </w:rPr>
        <w:t xml:space="preserve"> </w:t>
      </w:r>
      <w:r w:rsidRPr="003B5B42">
        <w:t>podem</w:t>
      </w:r>
      <w:r w:rsidRPr="003B5B42">
        <w:rPr>
          <w:spacing w:val="1"/>
        </w:rPr>
        <w:t xml:space="preserve"> </w:t>
      </w:r>
      <w:r w:rsidRPr="003B5B42">
        <w:t>ser</w:t>
      </w:r>
      <w:r w:rsidRPr="003B5B42">
        <w:rPr>
          <w:spacing w:val="1"/>
        </w:rPr>
        <w:t xml:space="preserve"> </w:t>
      </w:r>
      <w:r w:rsidRPr="003B5B42">
        <w:t>eliminados. Os empreendedores fornecem atualizações regulares</w:t>
      </w:r>
      <w:r w:rsidRPr="003B5B42">
        <w:rPr>
          <w:spacing w:val="1"/>
        </w:rPr>
        <w:t xml:space="preserve"> </w:t>
      </w:r>
      <w:r w:rsidRPr="003B5B42">
        <w:t>às</w:t>
      </w:r>
      <w:r w:rsidRPr="003B5B42">
        <w:rPr>
          <w:spacing w:val="22"/>
        </w:rPr>
        <w:t xml:space="preserve"> </w:t>
      </w:r>
      <w:r w:rsidRPr="003B5B42">
        <w:t>partes</w:t>
      </w:r>
      <w:r w:rsidRPr="003B5B42">
        <w:rPr>
          <w:spacing w:val="19"/>
        </w:rPr>
        <w:t xml:space="preserve"> </w:t>
      </w:r>
      <w:r w:rsidRPr="003B5B42">
        <w:t>interessadas</w:t>
      </w:r>
      <w:r w:rsidRPr="003B5B42">
        <w:rPr>
          <w:spacing w:val="19"/>
        </w:rPr>
        <w:t xml:space="preserve"> </w:t>
      </w:r>
      <w:r w:rsidRPr="003B5B42">
        <w:t>sobre</w:t>
      </w:r>
      <w:r w:rsidRPr="003B5B42">
        <w:rPr>
          <w:spacing w:val="23"/>
        </w:rPr>
        <w:t xml:space="preserve"> </w:t>
      </w:r>
      <w:r w:rsidRPr="003B5B42">
        <w:t>o</w:t>
      </w:r>
      <w:r w:rsidRPr="003B5B42">
        <w:rPr>
          <w:spacing w:val="20"/>
        </w:rPr>
        <w:t xml:space="preserve"> </w:t>
      </w:r>
      <w:r w:rsidRPr="003B5B42">
        <w:t>desempenho</w:t>
      </w:r>
      <w:r w:rsidRPr="003B5B42">
        <w:rPr>
          <w:spacing w:val="20"/>
        </w:rPr>
        <w:t xml:space="preserve"> </w:t>
      </w:r>
      <w:r w:rsidRPr="003B5B42">
        <w:t>do</w:t>
      </w:r>
      <w:r w:rsidRPr="003B5B42">
        <w:rPr>
          <w:spacing w:val="24"/>
        </w:rPr>
        <w:t xml:space="preserve"> </w:t>
      </w:r>
      <w:r w:rsidRPr="003B5B42">
        <w:t>empreendimento</w:t>
      </w:r>
      <w:r w:rsidRPr="003B5B42">
        <w:rPr>
          <w:spacing w:val="-72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mudanças</w:t>
      </w:r>
      <w:r w:rsidRPr="003B5B42">
        <w:rPr>
          <w:spacing w:val="1"/>
        </w:rPr>
        <w:t xml:space="preserve"> </w:t>
      </w:r>
      <w:r w:rsidRPr="003B5B42">
        <w:t>no</w:t>
      </w:r>
      <w:r w:rsidRPr="003B5B42">
        <w:rPr>
          <w:spacing w:val="1"/>
        </w:rPr>
        <w:t xml:space="preserve"> </w:t>
      </w:r>
      <w:r w:rsidRPr="003B5B42">
        <w:t>escopo</w:t>
      </w:r>
      <w:r w:rsidRPr="003B5B42">
        <w:rPr>
          <w:spacing w:val="1"/>
        </w:rPr>
        <w:t xml:space="preserve"> </w:t>
      </w:r>
      <w:r w:rsidRPr="003B5B42">
        <w:t>ou</w:t>
      </w:r>
      <w:r w:rsidRPr="003B5B42">
        <w:rPr>
          <w:spacing w:val="1"/>
        </w:rPr>
        <w:t xml:space="preserve"> </w:t>
      </w:r>
      <w:r w:rsidRPr="003B5B42">
        <w:t>cronograma,</w:t>
      </w:r>
      <w:r w:rsidRPr="003B5B42">
        <w:rPr>
          <w:spacing w:val="1"/>
        </w:rPr>
        <w:t xml:space="preserve"> </w:t>
      </w:r>
      <w:r w:rsidRPr="003B5B42">
        <w:t>seguindo</w:t>
      </w:r>
      <w:r w:rsidRPr="003B5B42">
        <w:rPr>
          <w:spacing w:val="1"/>
        </w:rPr>
        <w:t xml:space="preserve"> </w:t>
      </w:r>
      <w:r w:rsidRPr="003B5B42">
        <w:t>os</w:t>
      </w:r>
      <w:r w:rsidRPr="003B5B42">
        <w:rPr>
          <w:spacing w:val="1"/>
        </w:rPr>
        <w:t xml:space="preserve"> </w:t>
      </w:r>
      <w:r w:rsidRPr="003B5B42">
        <w:t>procedimentos</w:t>
      </w:r>
      <w:r w:rsidRPr="003B5B42">
        <w:rPr>
          <w:spacing w:val="-10"/>
        </w:rPr>
        <w:t xml:space="preserve"> </w:t>
      </w:r>
      <w:r w:rsidRPr="003B5B42">
        <w:t>acordados</w:t>
      </w:r>
      <w:r w:rsidRPr="003B5B42">
        <w:rPr>
          <w:spacing w:val="-7"/>
        </w:rPr>
        <w:t xml:space="preserve"> </w:t>
      </w:r>
      <w:r w:rsidRPr="003B5B42">
        <w:t>no</w:t>
      </w:r>
      <w:r w:rsidRPr="003B5B42">
        <w:rPr>
          <w:spacing w:val="-5"/>
        </w:rPr>
        <w:t xml:space="preserve"> </w:t>
      </w:r>
      <w:r w:rsidRPr="003B5B42">
        <w:t>PEPI.</w:t>
      </w:r>
    </w:p>
    <w:p w14:paraId="7851298E" w14:textId="77777777" w:rsidR="008150C3" w:rsidRPr="003B5B42" w:rsidRDefault="001743A5" w:rsidP="00385021">
      <w:pPr>
        <w:pStyle w:val="PargrafodaLista"/>
        <w:numPr>
          <w:ilvl w:val="1"/>
          <w:numId w:val="23"/>
        </w:numPr>
      </w:pPr>
      <w:r w:rsidRPr="003B5B42">
        <w:t>O</w:t>
      </w:r>
      <w:r w:rsidRPr="003B5B42">
        <w:rPr>
          <w:spacing w:val="-13"/>
        </w:rPr>
        <w:t xml:space="preserve"> </w:t>
      </w:r>
      <w:r w:rsidRPr="003B5B42">
        <w:t>empreendedor</w:t>
      </w:r>
      <w:r w:rsidRPr="003B5B42">
        <w:rPr>
          <w:spacing w:val="-13"/>
        </w:rPr>
        <w:t xml:space="preserve"> </w:t>
      </w:r>
      <w:r w:rsidRPr="003B5B42">
        <w:t>continuará</w:t>
      </w:r>
      <w:r w:rsidRPr="003B5B42">
        <w:rPr>
          <w:spacing w:val="-12"/>
        </w:rPr>
        <w:t xml:space="preserve"> </w:t>
      </w:r>
      <w:r w:rsidRPr="003B5B42">
        <w:t>conduzindo</w:t>
      </w:r>
      <w:r w:rsidRPr="003B5B42">
        <w:rPr>
          <w:spacing w:val="-12"/>
        </w:rPr>
        <w:t xml:space="preserve"> </w:t>
      </w:r>
      <w:r w:rsidRPr="003B5B42">
        <w:t>o</w:t>
      </w:r>
      <w:r w:rsidRPr="003B5B42">
        <w:rPr>
          <w:spacing w:val="-12"/>
        </w:rPr>
        <w:t xml:space="preserve"> </w:t>
      </w:r>
      <w:r w:rsidRPr="003B5B42">
        <w:t>engajamento</w:t>
      </w:r>
      <w:r w:rsidRPr="003B5B42">
        <w:rPr>
          <w:spacing w:val="-11"/>
        </w:rPr>
        <w:t xml:space="preserve"> </w:t>
      </w:r>
      <w:r w:rsidRPr="003B5B42">
        <w:t>das</w:t>
      </w:r>
      <w:r w:rsidRPr="003B5B42">
        <w:rPr>
          <w:spacing w:val="-13"/>
        </w:rPr>
        <w:t xml:space="preserve"> </w:t>
      </w:r>
      <w:r w:rsidRPr="003B5B42">
        <w:t>partes</w:t>
      </w:r>
      <w:r w:rsidRPr="003B5B42">
        <w:rPr>
          <w:spacing w:val="-73"/>
        </w:rPr>
        <w:t xml:space="preserve"> </w:t>
      </w:r>
      <w:r w:rsidRPr="003B5B42">
        <w:rPr>
          <w:w w:val="105"/>
        </w:rPr>
        <w:t>interessadas de acordo com o PEPI e se baseará nos canais de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comunicação e engajamento já estabelecidos com as partes</w:t>
      </w:r>
      <w:r w:rsidRPr="003B5B42">
        <w:rPr>
          <w:spacing w:val="1"/>
          <w:w w:val="105"/>
        </w:rPr>
        <w:t xml:space="preserve"> </w:t>
      </w:r>
      <w:r w:rsidRPr="003B5B42">
        <w:t>interessadas. Em particular, o empreendedor buscará devolutivas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-10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interessadas</w:t>
      </w:r>
      <w:r w:rsidRPr="003B5B42">
        <w:rPr>
          <w:spacing w:val="-7"/>
          <w:w w:val="105"/>
        </w:rPr>
        <w:t xml:space="preserve"> </w:t>
      </w:r>
      <w:r w:rsidRPr="003B5B42">
        <w:rPr>
          <w:w w:val="105"/>
        </w:rPr>
        <w:t>sobre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o</w:t>
      </w:r>
      <w:r w:rsidRPr="003B5B42">
        <w:rPr>
          <w:spacing w:val="-8"/>
          <w:w w:val="105"/>
        </w:rPr>
        <w:t xml:space="preserve"> </w:t>
      </w:r>
      <w:r w:rsidRPr="003B5B42">
        <w:rPr>
          <w:w w:val="105"/>
        </w:rPr>
        <w:t>desempenho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ambiental</w:t>
      </w:r>
      <w:r w:rsidRPr="003B5B42">
        <w:rPr>
          <w:spacing w:val="-9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social</w:t>
      </w:r>
      <w:r w:rsidRPr="003B5B42">
        <w:rPr>
          <w:spacing w:val="-77"/>
          <w:w w:val="105"/>
        </w:rPr>
        <w:t xml:space="preserve"> </w:t>
      </w:r>
      <w:r w:rsidRPr="003B5B42">
        <w:rPr>
          <w:w w:val="105"/>
        </w:rPr>
        <w:t>do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projeto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implementação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medidas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mitigação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planejadas.</w:t>
      </w:r>
    </w:p>
    <w:p w14:paraId="5CB422E5" w14:textId="77777777" w:rsidR="008150C3" w:rsidRPr="003B5B42" w:rsidRDefault="001743A5" w:rsidP="00385021">
      <w:pPr>
        <w:pStyle w:val="PargrafodaLista"/>
        <w:numPr>
          <w:ilvl w:val="1"/>
          <w:numId w:val="23"/>
        </w:numPr>
      </w:pPr>
      <w:r w:rsidRPr="003B5B42">
        <w:rPr>
          <w:w w:val="105"/>
        </w:rPr>
        <w:t>Se houver mudanças significativas no empreendimento que</w:t>
      </w:r>
      <w:r w:rsidRPr="003B5B42">
        <w:rPr>
          <w:spacing w:val="1"/>
          <w:w w:val="105"/>
        </w:rPr>
        <w:t xml:space="preserve"> </w:t>
      </w:r>
      <w:r w:rsidRPr="003B5B42">
        <w:t>resultem em riscos e impactos adicionais, particularmente para as</w:t>
      </w:r>
      <w:r w:rsidRPr="003B5B42">
        <w:rPr>
          <w:spacing w:val="-72"/>
        </w:rPr>
        <w:t xml:space="preserve"> </w:t>
      </w:r>
      <w:r w:rsidRPr="003B5B42">
        <w:t>partes afetadas pelo empreendimento, o empreendedor fornecerá</w:t>
      </w:r>
      <w:r w:rsidRPr="003B5B42">
        <w:rPr>
          <w:spacing w:val="-72"/>
        </w:rPr>
        <w:t xml:space="preserve"> </w:t>
      </w:r>
      <w:r w:rsidRPr="003B5B42">
        <w:t>informações sobre esses riscos e impactos e consultará as partes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afetadas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sobre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como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esses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riscos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impactos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serão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mitigados.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O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divulgará, divulgará um plano com as medidas de mitigação</w:t>
      </w:r>
      <w:r w:rsidRPr="003B5B42">
        <w:rPr>
          <w:spacing w:val="1"/>
          <w:w w:val="105"/>
        </w:rPr>
        <w:t xml:space="preserve"> </w:t>
      </w:r>
      <w:r w:rsidRPr="003B5B42">
        <w:t>atualizado,</w:t>
      </w:r>
      <w:r w:rsidRPr="003B5B42">
        <w:rPr>
          <w:spacing w:val="-4"/>
        </w:rPr>
        <w:t xml:space="preserve"> </w:t>
      </w:r>
      <w:r w:rsidRPr="003B5B42">
        <w:t>estabelecendo</w:t>
      </w:r>
      <w:r w:rsidRPr="003B5B42">
        <w:rPr>
          <w:spacing w:val="-1"/>
        </w:rPr>
        <w:t xml:space="preserve"> </w:t>
      </w:r>
      <w:r w:rsidRPr="003B5B42">
        <w:t>quaisquer</w:t>
      </w:r>
      <w:r w:rsidRPr="003B5B42">
        <w:rPr>
          <w:spacing w:val="-5"/>
        </w:rPr>
        <w:t xml:space="preserve"> </w:t>
      </w:r>
      <w:r w:rsidRPr="003B5B42">
        <w:t>medidas</w:t>
      </w:r>
      <w:r w:rsidRPr="003B5B42">
        <w:rPr>
          <w:spacing w:val="-2"/>
        </w:rPr>
        <w:t xml:space="preserve"> </w:t>
      </w:r>
      <w:r w:rsidRPr="003B5B42">
        <w:t>adicionais.</w:t>
      </w:r>
    </w:p>
    <w:p w14:paraId="05ABA434" w14:textId="77777777" w:rsidR="008150C3" w:rsidRPr="003B5B42" w:rsidRDefault="001743A5" w:rsidP="00385021">
      <w:pPr>
        <w:pStyle w:val="PargrafodaLista"/>
        <w:numPr>
          <w:ilvl w:val="1"/>
          <w:numId w:val="23"/>
        </w:numPr>
      </w:pPr>
      <w:r w:rsidRPr="003B5B42">
        <w:rPr>
          <w:w w:val="105"/>
        </w:rPr>
        <w:t>As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devolutivas</w:t>
      </w:r>
      <w:r w:rsidRPr="003B5B42">
        <w:rPr>
          <w:spacing w:val="-5"/>
          <w:w w:val="105"/>
        </w:rPr>
        <w:t xml:space="preserve"> </w:t>
      </w:r>
      <w:r w:rsidRPr="003B5B42">
        <w:rPr>
          <w:w w:val="105"/>
        </w:rPr>
        <w:t>contínuas</w:t>
      </w:r>
      <w:r w:rsidRPr="003B5B42">
        <w:rPr>
          <w:spacing w:val="-5"/>
          <w:w w:val="105"/>
        </w:rPr>
        <w:t xml:space="preserve"> </w:t>
      </w:r>
      <w:r w:rsidRPr="003B5B42">
        <w:rPr>
          <w:w w:val="105"/>
        </w:rPr>
        <w:t>das</w:t>
      </w:r>
      <w:r w:rsidRPr="003B5B42">
        <w:rPr>
          <w:spacing w:val="-5"/>
          <w:w w:val="105"/>
        </w:rPr>
        <w:t xml:space="preserve"> </w:t>
      </w:r>
      <w:r w:rsidRPr="003B5B42">
        <w:rPr>
          <w:w w:val="105"/>
        </w:rPr>
        <w:t>partes</w:t>
      </w:r>
      <w:r w:rsidRPr="003B5B42">
        <w:rPr>
          <w:spacing w:val="-5"/>
          <w:w w:val="105"/>
        </w:rPr>
        <w:t xml:space="preserve"> </w:t>
      </w:r>
      <w:r w:rsidRPr="003B5B42">
        <w:rPr>
          <w:w w:val="105"/>
        </w:rPr>
        <w:t>interessadas</w:t>
      </w:r>
      <w:r w:rsidRPr="003B5B42">
        <w:rPr>
          <w:spacing w:val="-5"/>
          <w:w w:val="105"/>
        </w:rPr>
        <w:t xml:space="preserve"> </w:t>
      </w:r>
      <w:r w:rsidRPr="003B5B42">
        <w:rPr>
          <w:w w:val="105"/>
        </w:rPr>
        <w:t>são</w:t>
      </w:r>
      <w:r w:rsidRPr="003B5B42">
        <w:rPr>
          <w:spacing w:val="-4"/>
          <w:w w:val="105"/>
        </w:rPr>
        <w:t xml:space="preserve"> </w:t>
      </w:r>
      <w:r w:rsidRPr="003B5B42">
        <w:rPr>
          <w:w w:val="105"/>
        </w:rPr>
        <w:t>úteis</w:t>
      </w:r>
      <w:r w:rsidRPr="003B5B42">
        <w:rPr>
          <w:spacing w:val="-6"/>
          <w:w w:val="105"/>
        </w:rPr>
        <w:t xml:space="preserve"> </w:t>
      </w:r>
      <w:r w:rsidRPr="003B5B42">
        <w:rPr>
          <w:w w:val="105"/>
        </w:rPr>
        <w:t>para</w:t>
      </w:r>
      <w:r w:rsidRPr="003B5B42">
        <w:rPr>
          <w:spacing w:val="-76"/>
          <w:w w:val="105"/>
        </w:rPr>
        <w:t xml:space="preserve"> </w:t>
      </w:r>
      <w:r w:rsidRPr="003B5B42">
        <w:rPr>
          <w:spacing w:val="-1"/>
          <w:w w:val="105"/>
        </w:rPr>
        <w:t>monitorar</w:t>
      </w:r>
      <w:r w:rsidRPr="003B5B42">
        <w:rPr>
          <w:spacing w:val="-18"/>
          <w:w w:val="105"/>
        </w:rPr>
        <w:t xml:space="preserve"> </w:t>
      </w:r>
      <w:r w:rsidRPr="003B5B42">
        <w:rPr>
          <w:spacing w:val="-1"/>
          <w:w w:val="105"/>
        </w:rPr>
        <w:t>riscos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e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impactos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e</w:t>
      </w:r>
      <w:r w:rsidRPr="003B5B42">
        <w:rPr>
          <w:spacing w:val="-19"/>
          <w:w w:val="105"/>
        </w:rPr>
        <w:t xml:space="preserve"> </w:t>
      </w:r>
      <w:r w:rsidRPr="003B5B42">
        <w:rPr>
          <w:spacing w:val="-1"/>
          <w:w w:val="105"/>
        </w:rPr>
        <w:t>para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avaliar</w:t>
      </w:r>
      <w:r w:rsidRPr="003B5B42">
        <w:rPr>
          <w:spacing w:val="-18"/>
          <w:w w:val="105"/>
        </w:rPr>
        <w:t xml:space="preserve"> </w:t>
      </w:r>
      <w:r w:rsidRPr="003B5B42">
        <w:rPr>
          <w:spacing w:val="-1"/>
          <w:w w:val="105"/>
        </w:rPr>
        <w:t>a</w:t>
      </w:r>
      <w:r w:rsidRPr="003B5B42">
        <w:rPr>
          <w:spacing w:val="-18"/>
          <w:w w:val="105"/>
        </w:rPr>
        <w:t xml:space="preserve"> </w:t>
      </w:r>
      <w:r w:rsidRPr="003B5B42">
        <w:rPr>
          <w:spacing w:val="-1"/>
          <w:w w:val="105"/>
        </w:rPr>
        <w:t>eficácia</w:t>
      </w:r>
      <w:r w:rsidRPr="003B5B42">
        <w:rPr>
          <w:spacing w:val="-17"/>
          <w:w w:val="105"/>
        </w:rPr>
        <w:t xml:space="preserve"> </w:t>
      </w:r>
      <w:r w:rsidRPr="003B5B42">
        <w:rPr>
          <w:spacing w:val="-1"/>
          <w:w w:val="105"/>
        </w:rPr>
        <w:t>das</w:t>
      </w:r>
      <w:r w:rsidRPr="003B5B42">
        <w:rPr>
          <w:spacing w:val="-17"/>
          <w:w w:val="105"/>
        </w:rPr>
        <w:t xml:space="preserve"> </w:t>
      </w:r>
      <w:r w:rsidRPr="003B5B42">
        <w:rPr>
          <w:w w:val="105"/>
        </w:rPr>
        <w:t>medidas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projetadas para mitigar riscos e impactos ambientais e sociais.</w:t>
      </w:r>
      <w:r w:rsidRPr="003B5B42">
        <w:rPr>
          <w:spacing w:val="1"/>
          <w:w w:val="105"/>
        </w:rPr>
        <w:t xml:space="preserve"> </w:t>
      </w:r>
      <w:r w:rsidRPr="003B5B42">
        <w:t>Também podem ser usadas consultas para avaliar se os requisitos</w:t>
      </w:r>
      <w:r w:rsidRPr="003B5B42">
        <w:rPr>
          <w:spacing w:val="-72"/>
        </w:rPr>
        <w:t xml:space="preserve"> </w:t>
      </w:r>
      <w:r w:rsidRPr="003B5B42">
        <w:t>dos planos em relação às medidas de mitigação foram cumpridos,</w:t>
      </w:r>
      <w:r w:rsidRPr="003B5B42">
        <w:rPr>
          <w:spacing w:val="-72"/>
        </w:rPr>
        <w:t xml:space="preserve"> </w:t>
      </w:r>
      <w:r w:rsidRPr="003B5B42">
        <w:t>se</w:t>
      </w:r>
      <w:r w:rsidRPr="003B5B42">
        <w:rPr>
          <w:spacing w:val="3"/>
        </w:rPr>
        <w:t xml:space="preserve"> </w:t>
      </w:r>
      <w:r w:rsidRPr="003B5B42">
        <w:t>surgiram</w:t>
      </w:r>
      <w:r w:rsidRPr="003B5B42">
        <w:rPr>
          <w:spacing w:val="5"/>
        </w:rPr>
        <w:t xml:space="preserve"> </w:t>
      </w:r>
      <w:r w:rsidRPr="003B5B42">
        <w:t>problemas</w:t>
      </w:r>
      <w:r w:rsidRPr="003B5B42">
        <w:rPr>
          <w:spacing w:val="1"/>
        </w:rPr>
        <w:t xml:space="preserve"> </w:t>
      </w:r>
      <w:r w:rsidRPr="003B5B42">
        <w:t>adicionais</w:t>
      </w:r>
      <w:r w:rsidRPr="003B5B42">
        <w:rPr>
          <w:spacing w:val="3"/>
        </w:rPr>
        <w:t xml:space="preserve"> </w:t>
      </w:r>
      <w:r w:rsidRPr="003B5B42">
        <w:t>e</w:t>
      </w:r>
      <w:r w:rsidRPr="003B5B42">
        <w:rPr>
          <w:spacing w:val="3"/>
        </w:rPr>
        <w:t xml:space="preserve"> </w:t>
      </w:r>
      <w:r w:rsidRPr="003B5B42">
        <w:t>como</w:t>
      </w:r>
      <w:r w:rsidRPr="003B5B42">
        <w:rPr>
          <w:spacing w:val="4"/>
        </w:rPr>
        <w:t xml:space="preserve"> </w:t>
      </w:r>
      <w:r w:rsidRPr="003B5B42">
        <w:t>eles</w:t>
      </w:r>
      <w:r w:rsidRPr="003B5B42">
        <w:rPr>
          <w:spacing w:val="3"/>
        </w:rPr>
        <w:t xml:space="preserve"> </w:t>
      </w:r>
      <w:r w:rsidRPr="003B5B42">
        <w:t>foram</w:t>
      </w:r>
      <w:r w:rsidRPr="003B5B42">
        <w:rPr>
          <w:spacing w:val="5"/>
        </w:rPr>
        <w:t xml:space="preserve"> </w:t>
      </w:r>
      <w:r w:rsidRPr="003B5B42">
        <w:t>abordados.</w:t>
      </w:r>
    </w:p>
    <w:p w14:paraId="24C71FC8" w14:textId="77777777" w:rsidR="008150C3" w:rsidRDefault="008150C3">
      <w:pPr>
        <w:spacing w:line="264" w:lineRule="auto"/>
        <w:jc w:val="both"/>
        <w:rPr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061AFAAD" w14:textId="77777777" w:rsidR="008150C3" w:rsidRPr="003B5B42" w:rsidRDefault="008150C3" w:rsidP="001E6E27">
      <w:pPr>
        <w:pStyle w:val="Corpodetexto"/>
      </w:pPr>
    </w:p>
    <w:p w14:paraId="540F691B" w14:textId="77777777" w:rsidR="008150C3" w:rsidRPr="003B5B42" w:rsidRDefault="001743A5" w:rsidP="00385021">
      <w:pPr>
        <w:pStyle w:val="PargrafodaLista"/>
        <w:numPr>
          <w:ilvl w:val="1"/>
          <w:numId w:val="23"/>
        </w:numPr>
      </w:pPr>
      <w:r w:rsidRPr="003B5B42">
        <w:t>O empreendedor responde às preocupações e queixas das partes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afetadas pelo projeto relacionadas ao desempenho ambiental e</w:t>
      </w:r>
      <w:r w:rsidRPr="003B5B42">
        <w:rPr>
          <w:spacing w:val="-77"/>
          <w:w w:val="105"/>
        </w:rPr>
        <w:t xml:space="preserve"> </w:t>
      </w:r>
      <w:r w:rsidRPr="003B5B42">
        <w:t>social do projeto em tempo hábil. Para esse fim, o empreendedor</w:t>
      </w:r>
      <w:r w:rsidRPr="003B5B42">
        <w:rPr>
          <w:spacing w:val="1"/>
        </w:rPr>
        <w:t xml:space="preserve"> </w:t>
      </w:r>
      <w:r w:rsidRPr="003B5B42">
        <w:t>propõe e implementa um mecanismo de reclamações e denúncias</w:t>
      </w:r>
      <w:r w:rsidRPr="003B5B42">
        <w:rPr>
          <w:spacing w:val="-72"/>
        </w:rPr>
        <w:t xml:space="preserve"> </w:t>
      </w:r>
      <w:r w:rsidRPr="003B5B42">
        <w:t>para</w:t>
      </w:r>
      <w:r w:rsidRPr="003B5B42">
        <w:rPr>
          <w:spacing w:val="-12"/>
        </w:rPr>
        <w:t xml:space="preserve"> </w:t>
      </w:r>
      <w:r w:rsidRPr="003B5B42">
        <w:t>receber</w:t>
      </w:r>
      <w:r w:rsidRPr="003B5B42">
        <w:rPr>
          <w:spacing w:val="-12"/>
        </w:rPr>
        <w:t xml:space="preserve"> </w:t>
      </w:r>
      <w:r w:rsidRPr="003B5B42">
        <w:t>e</w:t>
      </w:r>
      <w:r w:rsidRPr="003B5B42">
        <w:rPr>
          <w:spacing w:val="-14"/>
        </w:rPr>
        <w:t xml:space="preserve"> </w:t>
      </w:r>
      <w:r w:rsidRPr="003B5B42">
        <w:t>facilitar</w:t>
      </w:r>
      <w:r w:rsidRPr="003B5B42">
        <w:rPr>
          <w:spacing w:val="-13"/>
        </w:rPr>
        <w:t xml:space="preserve"> </w:t>
      </w:r>
      <w:r w:rsidRPr="003B5B42">
        <w:t>a</w:t>
      </w:r>
      <w:r w:rsidRPr="003B5B42">
        <w:rPr>
          <w:spacing w:val="-10"/>
        </w:rPr>
        <w:t xml:space="preserve"> </w:t>
      </w:r>
      <w:r w:rsidRPr="003B5B42">
        <w:t>resolução</w:t>
      </w:r>
      <w:r w:rsidRPr="003B5B42">
        <w:rPr>
          <w:spacing w:val="-10"/>
        </w:rPr>
        <w:t xml:space="preserve"> </w:t>
      </w:r>
      <w:r w:rsidRPr="003B5B42">
        <w:t>de</w:t>
      </w:r>
      <w:r w:rsidRPr="003B5B42">
        <w:rPr>
          <w:spacing w:val="-10"/>
        </w:rPr>
        <w:t xml:space="preserve"> </w:t>
      </w:r>
      <w:r w:rsidRPr="003B5B42">
        <w:t>tais</w:t>
      </w:r>
      <w:r w:rsidRPr="003B5B42">
        <w:rPr>
          <w:spacing w:val="-12"/>
        </w:rPr>
        <w:t xml:space="preserve"> </w:t>
      </w:r>
      <w:r w:rsidRPr="003B5B42">
        <w:t>preocupações</w:t>
      </w:r>
      <w:r w:rsidRPr="003B5B42">
        <w:rPr>
          <w:spacing w:val="-14"/>
        </w:rPr>
        <w:t xml:space="preserve"> </w:t>
      </w:r>
      <w:r w:rsidRPr="003B5B42">
        <w:t>e</w:t>
      </w:r>
      <w:r w:rsidRPr="003B5B42">
        <w:rPr>
          <w:spacing w:val="-10"/>
        </w:rPr>
        <w:t xml:space="preserve"> </w:t>
      </w:r>
      <w:r w:rsidRPr="003B5B42">
        <w:t>queixas.</w:t>
      </w:r>
    </w:p>
    <w:p w14:paraId="6E401BBB" w14:textId="77777777" w:rsidR="008150C3" w:rsidRPr="003B5B42" w:rsidRDefault="001743A5" w:rsidP="00385021">
      <w:pPr>
        <w:pStyle w:val="PargrafodaLista"/>
        <w:numPr>
          <w:ilvl w:val="1"/>
          <w:numId w:val="23"/>
        </w:numPr>
      </w:pPr>
      <w:r w:rsidRPr="003B5B42">
        <w:t>Um mecanismo de reclamação e denúncia é um sistema, processo</w:t>
      </w:r>
      <w:r w:rsidRPr="003B5B42">
        <w:rPr>
          <w:spacing w:val="-72"/>
        </w:rPr>
        <w:t xml:space="preserve"> </w:t>
      </w:r>
      <w:r w:rsidRPr="003B5B42">
        <w:t>ou procedimento acessível e inclusivo que recebe e age de acordo</w:t>
      </w:r>
      <w:r w:rsidRPr="003B5B42">
        <w:rPr>
          <w:spacing w:val="-72"/>
        </w:rPr>
        <w:t xml:space="preserve"> </w:t>
      </w:r>
      <w:r w:rsidRPr="003B5B42">
        <w:t>com reclamações e sugestões de melhoria em tempo hábil e</w:t>
      </w:r>
      <w:r w:rsidRPr="003B5B42">
        <w:rPr>
          <w:spacing w:val="1"/>
        </w:rPr>
        <w:t xml:space="preserve"> </w:t>
      </w:r>
      <w:r w:rsidRPr="003B5B42">
        <w:t>facilita</w:t>
      </w:r>
      <w:r w:rsidRPr="003B5B42">
        <w:rPr>
          <w:spacing w:val="-9"/>
        </w:rPr>
        <w:t xml:space="preserve"> </w:t>
      </w:r>
      <w:r w:rsidRPr="003B5B42">
        <w:t>a</w:t>
      </w:r>
      <w:r w:rsidRPr="003B5B42">
        <w:rPr>
          <w:spacing w:val="-7"/>
        </w:rPr>
        <w:t xml:space="preserve"> </w:t>
      </w:r>
      <w:r w:rsidRPr="003B5B42">
        <w:t>resolução</w:t>
      </w:r>
      <w:r w:rsidRPr="003B5B42">
        <w:rPr>
          <w:spacing w:val="-9"/>
        </w:rPr>
        <w:t xml:space="preserve"> </w:t>
      </w:r>
      <w:r w:rsidRPr="003B5B42">
        <w:t>de</w:t>
      </w:r>
      <w:r w:rsidRPr="003B5B42">
        <w:rPr>
          <w:spacing w:val="-13"/>
        </w:rPr>
        <w:t xml:space="preserve"> </w:t>
      </w:r>
      <w:r w:rsidRPr="003B5B42">
        <w:t>preocupações</w:t>
      </w:r>
      <w:r w:rsidRPr="003B5B42">
        <w:rPr>
          <w:spacing w:val="-10"/>
        </w:rPr>
        <w:t xml:space="preserve"> </w:t>
      </w:r>
      <w:r w:rsidRPr="003B5B42">
        <w:t>e</w:t>
      </w:r>
      <w:r w:rsidRPr="003B5B42">
        <w:rPr>
          <w:spacing w:val="-6"/>
        </w:rPr>
        <w:t xml:space="preserve"> </w:t>
      </w:r>
      <w:r w:rsidRPr="003B5B42">
        <w:t>reclamações</w:t>
      </w:r>
      <w:r w:rsidRPr="003B5B42">
        <w:rPr>
          <w:spacing w:val="-8"/>
        </w:rPr>
        <w:t xml:space="preserve"> </w:t>
      </w:r>
      <w:r w:rsidRPr="003B5B42">
        <w:t>que</w:t>
      </w:r>
      <w:r w:rsidRPr="003B5B42">
        <w:rPr>
          <w:spacing w:val="-6"/>
        </w:rPr>
        <w:t xml:space="preserve"> </w:t>
      </w:r>
      <w:r w:rsidRPr="003B5B42">
        <w:t>surjam</w:t>
      </w:r>
      <w:r w:rsidRPr="003B5B42">
        <w:rPr>
          <w:spacing w:val="-8"/>
        </w:rPr>
        <w:t xml:space="preserve"> </w:t>
      </w:r>
      <w:r w:rsidRPr="003B5B42">
        <w:t>em</w:t>
      </w:r>
      <w:r w:rsidRPr="003B5B42">
        <w:rPr>
          <w:spacing w:val="-73"/>
        </w:rPr>
        <w:t xml:space="preserve"> </w:t>
      </w:r>
      <w:r w:rsidRPr="003B5B42">
        <w:t>conexão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um</w:t>
      </w:r>
      <w:r w:rsidRPr="003B5B42">
        <w:rPr>
          <w:spacing w:val="1"/>
        </w:rPr>
        <w:t xml:space="preserve"> </w:t>
      </w:r>
      <w:r w:rsidRPr="003B5B42">
        <w:t>empreendimento.</w:t>
      </w:r>
      <w:r w:rsidRPr="003B5B42">
        <w:rPr>
          <w:spacing w:val="1"/>
        </w:rPr>
        <w:t xml:space="preserve"> </w:t>
      </w:r>
      <w:r w:rsidRPr="003B5B42">
        <w:t>Um</w:t>
      </w:r>
      <w:r w:rsidRPr="003B5B42">
        <w:rPr>
          <w:spacing w:val="1"/>
        </w:rPr>
        <w:t xml:space="preserve"> </w:t>
      </w:r>
      <w:r w:rsidRPr="003B5B42">
        <w:t>mecanismo</w:t>
      </w:r>
      <w:r w:rsidRPr="003B5B42">
        <w:rPr>
          <w:spacing w:val="1"/>
        </w:rPr>
        <w:t xml:space="preserve"> </w:t>
      </w:r>
      <w:r w:rsidRPr="003B5B42">
        <w:t>eficaz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-72"/>
        </w:rPr>
        <w:t xml:space="preserve"> </w:t>
      </w:r>
      <w:r w:rsidRPr="003B5B42">
        <w:t>queixas fornece reparação às partes afetadas pelo projeto e ajuda</w:t>
      </w:r>
      <w:r w:rsidRPr="003B5B42">
        <w:rPr>
          <w:spacing w:val="-72"/>
        </w:rPr>
        <w:t xml:space="preserve"> </w:t>
      </w:r>
      <w:r w:rsidRPr="003B5B42">
        <w:t>a</w:t>
      </w:r>
      <w:r w:rsidRPr="003B5B42">
        <w:rPr>
          <w:spacing w:val="-6"/>
        </w:rPr>
        <w:t xml:space="preserve"> </w:t>
      </w:r>
      <w:r w:rsidRPr="003B5B42">
        <w:t>resolver</w:t>
      </w:r>
      <w:r w:rsidRPr="003B5B42">
        <w:rPr>
          <w:spacing w:val="-7"/>
        </w:rPr>
        <w:t xml:space="preserve"> </w:t>
      </w:r>
      <w:r w:rsidRPr="003B5B42">
        <w:t>os</w:t>
      </w:r>
      <w:r w:rsidRPr="003B5B42">
        <w:rPr>
          <w:spacing w:val="-7"/>
        </w:rPr>
        <w:t xml:space="preserve"> </w:t>
      </w:r>
      <w:r w:rsidRPr="003B5B42">
        <w:t>problemas</w:t>
      </w:r>
      <w:r w:rsidRPr="003B5B42">
        <w:rPr>
          <w:spacing w:val="-7"/>
        </w:rPr>
        <w:t xml:space="preserve"> </w:t>
      </w:r>
      <w:r w:rsidRPr="003B5B42">
        <w:t>desde</w:t>
      </w:r>
      <w:r w:rsidRPr="003B5B42">
        <w:rPr>
          <w:spacing w:val="-6"/>
        </w:rPr>
        <w:t xml:space="preserve"> </w:t>
      </w:r>
      <w:r w:rsidRPr="003B5B42">
        <w:t>o</w:t>
      </w:r>
      <w:r w:rsidRPr="003B5B42">
        <w:rPr>
          <w:spacing w:val="-8"/>
        </w:rPr>
        <w:t xml:space="preserve"> </w:t>
      </w:r>
      <w:r w:rsidRPr="003B5B42">
        <w:t>início.</w:t>
      </w:r>
    </w:p>
    <w:p w14:paraId="2C74B67E" w14:textId="77777777" w:rsidR="008150C3" w:rsidRPr="003B5B42" w:rsidRDefault="001743A5" w:rsidP="00385021">
      <w:pPr>
        <w:pStyle w:val="PargrafodaLista"/>
        <w:numPr>
          <w:ilvl w:val="0"/>
          <w:numId w:val="25"/>
        </w:numPr>
      </w:pPr>
      <w:r w:rsidRPr="003B5B42">
        <w:t>Pontos</w:t>
      </w:r>
      <w:r w:rsidRPr="003B5B42">
        <w:rPr>
          <w:spacing w:val="4"/>
        </w:rPr>
        <w:t xml:space="preserve"> </w:t>
      </w:r>
      <w:r w:rsidRPr="003B5B42">
        <w:t>de</w:t>
      </w:r>
      <w:r w:rsidRPr="003B5B42">
        <w:rPr>
          <w:spacing w:val="7"/>
        </w:rPr>
        <w:t xml:space="preserve"> </w:t>
      </w:r>
      <w:r w:rsidRPr="003B5B42">
        <w:t>Atenção:</w:t>
      </w:r>
    </w:p>
    <w:p w14:paraId="1489C66F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Dependendo do contexto social, mulheres, crianças, jovens e idosos, ou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outros grupos, podem precisar ser considerados grupos de partes</w:t>
      </w:r>
      <w:r w:rsidRPr="003B5B42">
        <w:rPr>
          <w:spacing w:val="1"/>
          <w:w w:val="105"/>
        </w:rPr>
        <w:t xml:space="preserve"> </w:t>
      </w:r>
      <w:r w:rsidRPr="003B5B42">
        <w:t>interessadas circunscritos em si próprios, e formatos de consulta para os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grupos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em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separado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podem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ser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necessários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para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capturar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sugestões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preocupações.</w:t>
      </w:r>
    </w:p>
    <w:p w14:paraId="048E4ED2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As partes interessadas podem participar do processo de engajamento a</w:t>
      </w:r>
      <w:r w:rsidRPr="003B5B42">
        <w:rPr>
          <w:spacing w:val="1"/>
        </w:rPr>
        <w:t xml:space="preserve"> </w:t>
      </w:r>
      <w:r w:rsidRPr="003B5B42">
        <w:t>qualquer</w:t>
      </w:r>
      <w:r w:rsidRPr="003B5B42">
        <w:rPr>
          <w:spacing w:val="1"/>
        </w:rPr>
        <w:t xml:space="preserve"> </w:t>
      </w:r>
      <w:r w:rsidRPr="003B5B42">
        <w:t>momento,</w:t>
      </w:r>
      <w:r w:rsidRPr="003B5B42">
        <w:rPr>
          <w:spacing w:val="1"/>
        </w:rPr>
        <w:t xml:space="preserve"> </w:t>
      </w:r>
      <w:r w:rsidRPr="003B5B42">
        <w:t>mesmo</w:t>
      </w:r>
      <w:r w:rsidRPr="003B5B42">
        <w:rPr>
          <w:spacing w:val="1"/>
        </w:rPr>
        <w:t xml:space="preserve"> </w:t>
      </w:r>
      <w:r w:rsidRPr="003B5B42">
        <w:t>que</w:t>
      </w:r>
      <w:r w:rsidRPr="003B5B42">
        <w:rPr>
          <w:spacing w:val="1"/>
        </w:rPr>
        <w:t xml:space="preserve"> </w:t>
      </w:r>
      <w:r w:rsidRPr="003B5B42">
        <w:t>não</w:t>
      </w:r>
      <w:r w:rsidRPr="003B5B42">
        <w:rPr>
          <w:spacing w:val="1"/>
        </w:rPr>
        <w:t xml:space="preserve"> </w:t>
      </w:r>
      <w:r w:rsidRPr="003B5B42">
        <w:t>tenham</w:t>
      </w:r>
      <w:r w:rsidRPr="003B5B42">
        <w:rPr>
          <w:spacing w:val="1"/>
        </w:rPr>
        <w:t xml:space="preserve"> </w:t>
      </w:r>
      <w:r w:rsidRPr="003B5B42">
        <w:t>sido</w:t>
      </w:r>
      <w:r w:rsidRPr="003B5B42">
        <w:rPr>
          <w:spacing w:val="1"/>
        </w:rPr>
        <w:t xml:space="preserve"> </w:t>
      </w:r>
      <w:r w:rsidRPr="003B5B42">
        <w:t>previamente</w:t>
      </w:r>
      <w:r w:rsidRPr="003B5B42">
        <w:rPr>
          <w:spacing w:val="1"/>
        </w:rPr>
        <w:t xml:space="preserve"> </w:t>
      </w:r>
      <w:r w:rsidRPr="003B5B42">
        <w:t>identificadas</w:t>
      </w:r>
      <w:r w:rsidRPr="003B5B42">
        <w:rPr>
          <w:spacing w:val="-8"/>
        </w:rPr>
        <w:t xml:space="preserve"> </w:t>
      </w:r>
      <w:r w:rsidRPr="003B5B42">
        <w:t>como</w:t>
      </w:r>
      <w:r w:rsidRPr="003B5B42">
        <w:rPr>
          <w:spacing w:val="-7"/>
        </w:rPr>
        <w:t xml:space="preserve"> </w:t>
      </w:r>
      <w:r w:rsidRPr="003B5B42">
        <w:t>partes</w:t>
      </w:r>
      <w:r w:rsidRPr="003B5B42">
        <w:rPr>
          <w:spacing w:val="-8"/>
        </w:rPr>
        <w:t xml:space="preserve"> </w:t>
      </w:r>
      <w:r w:rsidRPr="003B5B42">
        <w:t>interessadas.</w:t>
      </w:r>
    </w:p>
    <w:p w14:paraId="62726E22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Partes afetadas pelo projeto (indivíduos ou grupos) que, devido às suas</w:t>
      </w:r>
      <w:r w:rsidRPr="003B5B42">
        <w:rPr>
          <w:spacing w:val="1"/>
        </w:rPr>
        <w:t xml:space="preserve"> </w:t>
      </w:r>
      <w:r w:rsidRPr="003B5B42">
        <w:t>circunstâncias</w:t>
      </w:r>
      <w:r w:rsidRPr="003B5B42">
        <w:rPr>
          <w:spacing w:val="1"/>
        </w:rPr>
        <w:t xml:space="preserve"> </w:t>
      </w:r>
      <w:r w:rsidRPr="003B5B42">
        <w:t>particulares,</w:t>
      </w:r>
      <w:r w:rsidRPr="003B5B42">
        <w:rPr>
          <w:spacing w:val="1"/>
        </w:rPr>
        <w:t xml:space="preserve"> </w:t>
      </w:r>
      <w:r w:rsidRPr="003B5B42">
        <w:t>podem</w:t>
      </w:r>
      <w:r w:rsidRPr="003B5B42">
        <w:rPr>
          <w:spacing w:val="1"/>
        </w:rPr>
        <w:t xml:space="preserve"> </w:t>
      </w:r>
      <w:r w:rsidRPr="003B5B42">
        <w:t>estar</w:t>
      </w:r>
      <w:r w:rsidRPr="003B5B42">
        <w:rPr>
          <w:spacing w:val="1"/>
        </w:rPr>
        <w:t xml:space="preserve"> </w:t>
      </w:r>
      <w:r w:rsidRPr="003B5B42">
        <w:t>em</w:t>
      </w:r>
      <w:r w:rsidRPr="003B5B42">
        <w:rPr>
          <w:spacing w:val="1"/>
        </w:rPr>
        <w:t xml:space="preserve"> </w:t>
      </w:r>
      <w:r w:rsidRPr="003B5B42">
        <w:t>desvantagem</w:t>
      </w:r>
      <w:r w:rsidRPr="003B5B42">
        <w:rPr>
          <w:spacing w:val="1"/>
        </w:rPr>
        <w:t xml:space="preserve"> </w:t>
      </w:r>
      <w:r w:rsidRPr="003B5B42">
        <w:t>ou</w:t>
      </w:r>
      <w:r w:rsidRPr="003B5B42">
        <w:rPr>
          <w:spacing w:val="1"/>
        </w:rPr>
        <w:t xml:space="preserve"> </w:t>
      </w:r>
      <w:r w:rsidRPr="003B5B42">
        <w:t>vulnerabilidade</w:t>
      </w:r>
      <w:r w:rsidRPr="003B5B42">
        <w:rPr>
          <w:spacing w:val="1"/>
        </w:rPr>
        <w:t xml:space="preserve"> </w:t>
      </w:r>
      <w:r w:rsidRPr="003B5B42">
        <w:t>serão</w:t>
      </w:r>
      <w:r w:rsidRPr="003B5B42">
        <w:rPr>
          <w:spacing w:val="1"/>
        </w:rPr>
        <w:t xml:space="preserve"> </w:t>
      </w:r>
      <w:r w:rsidRPr="003B5B42">
        <w:t>identificadas.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base</w:t>
      </w:r>
      <w:r w:rsidRPr="003B5B42">
        <w:rPr>
          <w:spacing w:val="1"/>
        </w:rPr>
        <w:t xml:space="preserve"> </w:t>
      </w:r>
      <w:r w:rsidRPr="003B5B42">
        <w:t>nessa</w:t>
      </w:r>
      <w:r w:rsidRPr="003B5B42">
        <w:rPr>
          <w:spacing w:val="1"/>
        </w:rPr>
        <w:t xml:space="preserve"> </w:t>
      </w:r>
      <w:r w:rsidRPr="003B5B42">
        <w:t>identificação,</w:t>
      </w:r>
      <w:r w:rsidRPr="003B5B42">
        <w:rPr>
          <w:spacing w:val="1"/>
        </w:rPr>
        <w:t xml:space="preserve"> </w:t>
      </w:r>
      <w:r w:rsidRPr="003B5B42">
        <w:t>o</w:t>
      </w:r>
      <w:r w:rsidRPr="003B5B42">
        <w:rPr>
          <w:spacing w:val="-72"/>
        </w:rPr>
        <w:t xml:space="preserve"> </w:t>
      </w:r>
      <w:r w:rsidRPr="003B5B42">
        <w:t>empreendedor identifica ainda indivíduos ou grupos que possam ter</w:t>
      </w:r>
      <w:r w:rsidRPr="003B5B42">
        <w:rPr>
          <w:spacing w:val="1"/>
        </w:rPr>
        <w:t xml:space="preserve"> </w:t>
      </w:r>
      <w:r w:rsidRPr="003B5B42">
        <w:t>preocupações e prioridades diferentes sobre o projeto, os impactos,</w:t>
      </w:r>
      <w:r w:rsidRPr="003B5B42">
        <w:rPr>
          <w:spacing w:val="1"/>
        </w:rPr>
        <w:t xml:space="preserve"> </w:t>
      </w:r>
      <w:r w:rsidRPr="003B5B42">
        <w:t>mecanismos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mitigação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benefícios,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quem</w:t>
      </w:r>
      <w:r w:rsidRPr="003B5B42">
        <w:rPr>
          <w:spacing w:val="1"/>
        </w:rPr>
        <w:t xml:space="preserve"> </w:t>
      </w:r>
      <w:r w:rsidRPr="003B5B42">
        <w:t>pode</w:t>
      </w:r>
      <w:r w:rsidRPr="003B5B42">
        <w:rPr>
          <w:spacing w:val="1"/>
        </w:rPr>
        <w:t xml:space="preserve"> </w:t>
      </w:r>
      <w:r w:rsidRPr="003B5B42">
        <w:t>exigir</w:t>
      </w:r>
      <w:r w:rsidRPr="003B5B42">
        <w:rPr>
          <w:spacing w:val="1"/>
        </w:rPr>
        <w:t xml:space="preserve"> </w:t>
      </w:r>
      <w:r w:rsidRPr="003B5B42">
        <w:t>formas</w:t>
      </w:r>
      <w:r w:rsidRPr="003B5B42">
        <w:rPr>
          <w:spacing w:val="-72"/>
        </w:rPr>
        <w:t xml:space="preserve"> </w:t>
      </w:r>
      <w:r w:rsidRPr="003B5B42">
        <w:t>diferentes</w:t>
      </w:r>
      <w:r w:rsidRPr="003B5B42">
        <w:rPr>
          <w:spacing w:val="1"/>
        </w:rPr>
        <w:t xml:space="preserve"> </w:t>
      </w:r>
      <w:r w:rsidRPr="003B5B42">
        <w:t>ou</w:t>
      </w:r>
      <w:r w:rsidRPr="003B5B42">
        <w:rPr>
          <w:spacing w:val="1"/>
        </w:rPr>
        <w:t xml:space="preserve"> </w:t>
      </w:r>
      <w:r w:rsidRPr="003B5B42">
        <w:t>separadas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envolvimento.</w:t>
      </w:r>
      <w:r w:rsidRPr="003B5B42">
        <w:rPr>
          <w:spacing w:val="1"/>
        </w:rPr>
        <w:t xml:space="preserve"> </w:t>
      </w:r>
      <w:r w:rsidRPr="003B5B42">
        <w:t>Um</w:t>
      </w:r>
      <w:r w:rsidRPr="003B5B42">
        <w:rPr>
          <w:spacing w:val="1"/>
        </w:rPr>
        <w:t xml:space="preserve"> </w:t>
      </w:r>
      <w:r w:rsidRPr="003B5B42">
        <w:t>nível</w:t>
      </w:r>
      <w:r w:rsidRPr="003B5B42">
        <w:rPr>
          <w:spacing w:val="1"/>
        </w:rPr>
        <w:t xml:space="preserve"> </w:t>
      </w:r>
      <w:r w:rsidRPr="003B5B42">
        <w:t>adequado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detalhes será incluído na identificação e análise das partes interessadas,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-8"/>
        </w:rPr>
        <w:t xml:space="preserve"> </w:t>
      </w:r>
      <w:r w:rsidRPr="003B5B42">
        <w:t>fim</w:t>
      </w:r>
      <w:r w:rsidRPr="003B5B42">
        <w:rPr>
          <w:spacing w:val="-7"/>
        </w:rPr>
        <w:t xml:space="preserve"> </w:t>
      </w:r>
      <w:r w:rsidRPr="003B5B42">
        <w:t>de</w:t>
      </w:r>
      <w:r w:rsidRPr="003B5B42">
        <w:rPr>
          <w:spacing w:val="-7"/>
        </w:rPr>
        <w:t xml:space="preserve"> </w:t>
      </w:r>
      <w:r w:rsidRPr="003B5B42">
        <w:t>determinar</w:t>
      </w:r>
      <w:r w:rsidRPr="003B5B42">
        <w:rPr>
          <w:spacing w:val="-6"/>
        </w:rPr>
        <w:t xml:space="preserve"> </w:t>
      </w:r>
      <w:r w:rsidRPr="003B5B42">
        <w:t>o</w:t>
      </w:r>
      <w:r w:rsidRPr="003B5B42">
        <w:rPr>
          <w:spacing w:val="-7"/>
        </w:rPr>
        <w:t xml:space="preserve"> </w:t>
      </w:r>
      <w:r w:rsidRPr="003B5B42">
        <w:t>nível</w:t>
      </w:r>
      <w:r w:rsidRPr="003B5B42">
        <w:rPr>
          <w:spacing w:val="-6"/>
        </w:rPr>
        <w:t xml:space="preserve"> </w:t>
      </w:r>
      <w:r w:rsidRPr="003B5B42">
        <w:t>de</w:t>
      </w:r>
      <w:r w:rsidRPr="003B5B42">
        <w:rPr>
          <w:spacing w:val="-4"/>
        </w:rPr>
        <w:t xml:space="preserve"> </w:t>
      </w:r>
      <w:r w:rsidRPr="003B5B42">
        <w:t>comunicação</w:t>
      </w:r>
      <w:r w:rsidRPr="003B5B42">
        <w:rPr>
          <w:spacing w:val="-7"/>
        </w:rPr>
        <w:t xml:space="preserve"> </w:t>
      </w:r>
      <w:r w:rsidRPr="003B5B42">
        <w:t>adequado</w:t>
      </w:r>
      <w:r w:rsidRPr="003B5B42">
        <w:rPr>
          <w:spacing w:val="-8"/>
        </w:rPr>
        <w:t xml:space="preserve"> </w:t>
      </w:r>
      <w:r w:rsidRPr="003B5B42">
        <w:t>ao</w:t>
      </w:r>
      <w:r w:rsidRPr="003B5B42">
        <w:rPr>
          <w:spacing w:val="-7"/>
        </w:rPr>
        <w:t xml:space="preserve"> </w:t>
      </w:r>
      <w:r w:rsidRPr="003B5B42">
        <w:t>projeto.</w:t>
      </w:r>
    </w:p>
    <w:p w14:paraId="5AF7EFC2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Vários tipos de barreiras podem influenciar a capacidade de grupos</w:t>
      </w:r>
      <w:r w:rsidRPr="003B5B42">
        <w:rPr>
          <w:spacing w:val="1"/>
        </w:rPr>
        <w:t xml:space="preserve"> </w:t>
      </w:r>
      <w:r w:rsidRPr="003B5B42">
        <w:t>desfavorecidos</w:t>
      </w:r>
      <w:r w:rsidRPr="003B5B42">
        <w:rPr>
          <w:spacing w:val="1"/>
        </w:rPr>
        <w:t xml:space="preserve"> </w:t>
      </w:r>
      <w:r w:rsidRPr="003B5B42">
        <w:t>ou</w:t>
      </w:r>
      <w:r w:rsidRPr="003B5B42">
        <w:rPr>
          <w:spacing w:val="1"/>
        </w:rPr>
        <w:t xml:space="preserve"> </w:t>
      </w:r>
      <w:r w:rsidRPr="003B5B42">
        <w:t>vulneráveis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articular</w:t>
      </w:r>
      <w:r w:rsidRPr="003B5B42">
        <w:rPr>
          <w:spacing w:val="1"/>
        </w:rPr>
        <w:t xml:space="preserve"> </w:t>
      </w:r>
      <w:r w:rsidRPr="003B5B42">
        <w:t>suas</w:t>
      </w:r>
      <w:r w:rsidRPr="003B5B42">
        <w:rPr>
          <w:spacing w:val="1"/>
        </w:rPr>
        <w:t xml:space="preserve"> </w:t>
      </w:r>
      <w:r w:rsidRPr="003B5B42">
        <w:t>preocupações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prioridades sobre os impactos do projeto. Essas barreiras podem estar</w:t>
      </w:r>
      <w:r w:rsidRPr="003B5B42">
        <w:rPr>
          <w:spacing w:val="1"/>
        </w:rPr>
        <w:t xml:space="preserve"> </w:t>
      </w:r>
      <w:r w:rsidRPr="003B5B42">
        <w:t>ligadas a fatores sociopolíticos, sociais, educacionais ou práticos. Por</w:t>
      </w:r>
      <w:r w:rsidRPr="003B5B42">
        <w:rPr>
          <w:spacing w:val="1"/>
        </w:rPr>
        <w:t xml:space="preserve"> </w:t>
      </w:r>
      <w:r w:rsidRPr="003B5B42">
        <w:t>exemplo, podem existir barreiras para minorias étnicas, linguísticas e</w:t>
      </w:r>
      <w:r w:rsidRPr="003B5B42">
        <w:rPr>
          <w:spacing w:val="1"/>
        </w:rPr>
        <w:t xml:space="preserve"> </w:t>
      </w:r>
      <w:r w:rsidRPr="003B5B42">
        <w:t>religiosas; famílias de baixa renda; mulheres; juventude; pessoas com</w:t>
      </w:r>
      <w:r w:rsidRPr="003B5B42">
        <w:rPr>
          <w:spacing w:val="1"/>
        </w:rPr>
        <w:t xml:space="preserve"> </w:t>
      </w:r>
      <w:r w:rsidRPr="003B5B42">
        <w:t>mobilidade</w:t>
      </w:r>
      <w:r w:rsidRPr="003B5B42">
        <w:rPr>
          <w:spacing w:val="1"/>
        </w:rPr>
        <w:t xml:space="preserve"> </w:t>
      </w:r>
      <w:r w:rsidRPr="003B5B42">
        <w:t>reduzida;</w:t>
      </w:r>
      <w:r w:rsidRPr="003B5B42">
        <w:rPr>
          <w:spacing w:val="1"/>
        </w:rPr>
        <w:t xml:space="preserve"> </w:t>
      </w:r>
      <w:r w:rsidRPr="003B5B42">
        <w:t>ou</w:t>
      </w:r>
      <w:r w:rsidRPr="003B5B42">
        <w:rPr>
          <w:spacing w:val="1"/>
        </w:rPr>
        <w:t xml:space="preserve"> </w:t>
      </w:r>
      <w:r w:rsidRPr="003B5B42">
        <w:t>pessoas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deficiência.</w:t>
      </w:r>
      <w:r w:rsidRPr="003B5B42">
        <w:rPr>
          <w:spacing w:val="1"/>
        </w:rPr>
        <w:t xml:space="preserve"> </w:t>
      </w:r>
      <w:r w:rsidRPr="003B5B42">
        <w:t>Uma</w:t>
      </w:r>
      <w:r w:rsidRPr="003B5B42">
        <w:rPr>
          <w:spacing w:val="1"/>
        </w:rPr>
        <w:t xml:space="preserve"> </w:t>
      </w:r>
      <w:r w:rsidRPr="003B5B42">
        <w:t>série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estratégias</w:t>
      </w:r>
      <w:r w:rsidRPr="003B5B42">
        <w:rPr>
          <w:spacing w:val="1"/>
        </w:rPr>
        <w:t xml:space="preserve"> </w:t>
      </w:r>
      <w:r w:rsidRPr="003B5B42">
        <w:t>pode</w:t>
      </w:r>
      <w:r w:rsidRPr="003B5B42">
        <w:rPr>
          <w:spacing w:val="1"/>
        </w:rPr>
        <w:t xml:space="preserve"> </w:t>
      </w:r>
      <w:r w:rsidRPr="003B5B42">
        <w:t>ser</w:t>
      </w:r>
      <w:r w:rsidRPr="003B5B42">
        <w:rPr>
          <w:spacing w:val="1"/>
        </w:rPr>
        <w:t xml:space="preserve"> </w:t>
      </w:r>
      <w:r w:rsidRPr="003B5B42">
        <w:t>implementada</w:t>
      </w:r>
      <w:r w:rsidRPr="003B5B42">
        <w:rPr>
          <w:spacing w:val="1"/>
        </w:rPr>
        <w:t xml:space="preserve"> </w:t>
      </w:r>
      <w:r w:rsidRPr="003B5B42">
        <w:t>para</w:t>
      </w:r>
      <w:r w:rsidRPr="003B5B42">
        <w:rPr>
          <w:spacing w:val="1"/>
        </w:rPr>
        <w:t xml:space="preserve"> </w:t>
      </w:r>
      <w:r w:rsidRPr="003B5B42">
        <w:t>mitigar</w:t>
      </w:r>
      <w:r w:rsidRPr="003B5B42">
        <w:rPr>
          <w:spacing w:val="1"/>
        </w:rPr>
        <w:t xml:space="preserve"> </w:t>
      </w:r>
      <w:r w:rsidRPr="003B5B42">
        <w:t>esses</w:t>
      </w:r>
      <w:r w:rsidRPr="003B5B42">
        <w:rPr>
          <w:spacing w:val="1"/>
        </w:rPr>
        <w:t xml:space="preserve"> </w:t>
      </w:r>
      <w:r w:rsidRPr="003B5B42">
        <w:t>obstáculos,</w:t>
      </w:r>
      <w:r w:rsidRPr="003B5B42">
        <w:rPr>
          <w:spacing w:val="1"/>
        </w:rPr>
        <w:t xml:space="preserve"> </w:t>
      </w:r>
      <w:r w:rsidRPr="003B5B42">
        <w:t>concentrando-se</w:t>
      </w:r>
      <w:r w:rsidRPr="003B5B42">
        <w:rPr>
          <w:spacing w:val="1"/>
        </w:rPr>
        <w:t xml:space="preserve"> </w:t>
      </w:r>
      <w:r w:rsidRPr="003B5B42">
        <w:t>em</w:t>
      </w:r>
      <w:r w:rsidRPr="003B5B42">
        <w:rPr>
          <w:spacing w:val="1"/>
        </w:rPr>
        <w:t xml:space="preserve"> </w:t>
      </w:r>
      <w:r w:rsidRPr="003B5B42">
        <w:t>questões</w:t>
      </w:r>
      <w:r w:rsidRPr="003B5B42">
        <w:rPr>
          <w:spacing w:val="1"/>
        </w:rPr>
        <w:t xml:space="preserve"> </w:t>
      </w:r>
      <w:r w:rsidRPr="003B5B42">
        <w:t>de</w:t>
      </w:r>
      <w:r w:rsidRPr="003B5B42">
        <w:rPr>
          <w:spacing w:val="1"/>
        </w:rPr>
        <w:t xml:space="preserve"> </w:t>
      </w:r>
      <w:r w:rsidRPr="003B5B42">
        <w:t>acessibilidade,</w:t>
      </w:r>
      <w:r w:rsidRPr="003B5B42">
        <w:rPr>
          <w:spacing w:val="1"/>
        </w:rPr>
        <w:t xml:space="preserve"> </w:t>
      </w:r>
      <w:r w:rsidRPr="003B5B42">
        <w:t>comunicação,</w:t>
      </w:r>
      <w:r w:rsidRPr="003B5B42">
        <w:rPr>
          <w:spacing w:val="-72"/>
        </w:rPr>
        <w:t xml:space="preserve"> </w:t>
      </w:r>
      <w:r w:rsidRPr="003B5B42">
        <w:t>empoderamento</w:t>
      </w:r>
      <w:r w:rsidRPr="003B5B42">
        <w:rPr>
          <w:spacing w:val="-8"/>
        </w:rPr>
        <w:t xml:space="preserve"> </w:t>
      </w:r>
      <w:r w:rsidRPr="003B5B42">
        <w:t>e</w:t>
      </w:r>
      <w:r w:rsidRPr="003B5B42">
        <w:rPr>
          <w:spacing w:val="-10"/>
        </w:rPr>
        <w:t xml:space="preserve"> </w:t>
      </w:r>
      <w:r w:rsidRPr="003B5B42">
        <w:t>/</w:t>
      </w:r>
      <w:r w:rsidRPr="003B5B42">
        <w:rPr>
          <w:spacing w:val="-7"/>
        </w:rPr>
        <w:t xml:space="preserve"> </w:t>
      </w:r>
      <w:r w:rsidRPr="003B5B42">
        <w:t>ou</w:t>
      </w:r>
      <w:r w:rsidRPr="003B5B42">
        <w:rPr>
          <w:spacing w:val="-10"/>
        </w:rPr>
        <w:t xml:space="preserve"> </w:t>
      </w:r>
      <w:r w:rsidRPr="003B5B42">
        <w:t>confidencialidade.</w:t>
      </w:r>
    </w:p>
    <w:p w14:paraId="74B5C468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É</w:t>
      </w:r>
      <w:r w:rsidRPr="003B5B42">
        <w:rPr>
          <w:spacing w:val="1"/>
        </w:rPr>
        <w:t xml:space="preserve"> </w:t>
      </w:r>
      <w:r w:rsidRPr="003B5B42">
        <w:t>importante</w:t>
      </w:r>
      <w:r w:rsidRPr="003B5B42">
        <w:rPr>
          <w:spacing w:val="1"/>
        </w:rPr>
        <w:t xml:space="preserve"> </w:t>
      </w:r>
      <w:r w:rsidRPr="003B5B42">
        <w:t>implementar</w:t>
      </w:r>
      <w:r w:rsidRPr="003B5B42">
        <w:rPr>
          <w:spacing w:val="1"/>
        </w:rPr>
        <w:t xml:space="preserve"> </w:t>
      </w:r>
      <w:r w:rsidRPr="003B5B42">
        <w:t>medidas</w:t>
      </w:r>
      <w:r w:rsidRPr="003B5B42">
        <w:rPr>
          <w:spacing w:val="1"/>
        </w:rPr>
        <w:t xml:space="preserve"> </w:t>
      </w:r>
      <w:r w:rsidRPr="003B5B42">
        <w:t>para</w:t>
      </w:r>
      <w:r w:rsidRPr="003B5B42">
        <w:rPr>
          <w:spacing w:val="1"/>
        </w:rPr>
        <w:t xml:space="preserve"> </w:t>
      </w:r>
      <w:r w:rsidRPr="003B5B42">
        <w:t>garantir</w:t>
      </w:r>
      <w:r w:rsidRPr="003B5B42">
        <w:rPr>
          <w:spacing w:val="1"/>
        </w:rPr>
        <w:t xml:space="preserve"> </w:t>
      </w:r>
      <w:r w:rsidRPr="003B5B42">
        <w:t>que</w:t>
      </w:r>
      <w:r w:rsidRPr="003B5B42">
        <w:rPr>
          <w:spacing w:val="1"/>
        </w:rPr>
        <w:t xml:space="preserve"> </w:t>
      </w:r>
      <w:r w:rsidRPr="003B5B42">
        <w:t>as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interessadas,</w:t>
      </w:r>
      <w:r w:rsidRPr="003B5B42">
        <w:rPr>
          <w:spacing w:val="35"/>
        </w:rPr>
        <w:t xml:space="preserve"> </w:t>
      </w:r>
      <w:r w:rsidRPr="003B5B42">
        <w:t>e</w:t>
      </w:r>
      <w:r w:rsidRPr="003B5B42">
        <w:rPr>
          <w:spacing w:val="38"/>
        </w:rPr>
        <w:t xml:space="preserve"> </w:t>
      </w:r>
      <w:r w:rsidRPr="003B5B42">
        <w:t>especialmente</w:t>
      </w:r>
      <w:r w:rsidRPr="003B5B42">
        <w:rPr>
          <w:spacing w:val="36"/>
        </w:rPr>
        <w:t xml:space="preserve"> </w:t>
      </w:r>
      <w:r w:rsidRPr="003B5B42">
        <w:t>os</w:t>
      </w:r>
      <w:r w:rsidRPr="003B5B42">
        <w:rPr>
          <w:spacing w:val="37"/>
        </w:rPr>
        <w:t xml:space="preserve"> </w:t>
      </w:r>
      <w:r w:rsidRPr="003B5B42">
        <w:t>grupos</w:t>
      </w:r>
      <w:r w:rsidRPr="003B5B42">
        <w:rPr>
          <w:spacing w:val="34"/>
        </w:rPr>
        <w:t xml:space="preserve"> </w:t>
      </w:r>
      <w:r w:rsidRPr="003B5B42">
        <w:t>vulneráveis</w:t>
      </w:r>
      <w:r w:rsidRPr="003B5B42">
        <w:rPr>
          <w:spacing w:val="37"/>
        </w:rPr>
        <w:t xml:space="preserve"> </w:t>
      </w:r>
      <w:r w:rsidRPr="003B5B42">
        <w:t>e</w:t>
      </w:r>
      <w:r w:rsidRPr="003B5B42">
        <w:rPr>
          <w:spacing w:val="38"/>
        </w:rPr>
        <w:t xml:space="preserve"> </w:t>
      </w:r>
      <w:r w:rsidRPr="003B5B42">
        <w:t>desfavorecidos,</w:t>
      </w:r>
    </w:p>
    <w:p w14:paraId="7C3CCF4D" w14:textId="77777777" w:rsidR="008150C3" w:rsidRPr="003B5B42" w:rsidRDefault="008150C3">
      <w:pPr>
        <w:spacing w:line="261" w:lineRule="auto"/>
        <w:jc w:val="both"/>
        <w:rPr>
          <w:rFonts w:ascii="Century Gothic" w:hAnsi="Century Gothic"/>
          <w:sz w:val="24"/>
        </w:rPr>
        <w:sectPr w:rsidR="008150C3" w:rsidRPr="003B5B42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43E9B130" w14:textId="77777777" w:rsidR="008150C3" w:rsidRPr="003B5B42" w:rsidRDefault="008150C3" w:rsidP="001E6E27">
      <w:pPr>
        <w:pStyle w:val="Corpodetexto"/>
      </w:pPr>
    </w:p>
    <w:p w14:paraId="773F4DC9" w14:textId="77777777" w:rsidR="008150C3" w:rsidRPr="003B5B42" w:rsidRDefault="001743A5" w:rsidP="001E6E27">
      <w:pPr>
        <w:pStyle w:val="Corpodetexto"/>
      </w:pPr>
      <w:r w:rsidRPr="003B5B42">
        <w:t>possam</w:t>
      </w:r>
      <w:r w:rsidRPr="003B5B42">
        <w:rPr>
          <w:spacing w:val="-7"/>
        </w:rPr>
        <w:t xml:space="preserve"> </w:t>
      </w:r>
      <w:r w:rsidRPr="003B5B42">
        <w:t>participar</w:t>
      </w:r>
      <w:r w:rsidRPr="003B5B42">
        <w:rPr>
          <w:spacing w:val="-9"/>
        </w:rPr>
        <w:t xml:space="preserve"> </w:t>
      </w:r>
      <w:r w:rsidRPr="003B5B42">
        <w:t>com</w:t>
      </w:r>
      <w:r w:rsidRPr="003B5B42">
        <w:rPr>
          <w:spacing w:val="-6"/>
        </w:rPr>
        <w:t xml:space="preserve"> </w:t>
      </w:r>
      <w:r w:rsidRPr="003B5B42">
        <w:t>segurança</w:t>
      </w:r>
      <w:r w:rsidRPr="003B5B42">
        <w:rPr>
          <w:spacing w:val="-6"/>
        </w:rPr>
        <w:t xml:space="preserve"> </w:t>
      </w:r>
      <w:r w:rsidRPr="003B5B42">
        <w:t>das</w:t>
      </w:r>
      <w:r w:rsidRPr="003B5B42">
        <w:rPr>
          <w:spacing w:val="-8"/>
        </w:rPr>
        <w:t xml:space="preserve"> </w:t>
      </w:r>
      <w:r w:rsidRPr="003B5B42">
        <w:t>consultas</w:t>
      </w:r>
      <w:r w:rsidRPr="003B5B42">
        <w:rPr>
          <w:spacing w:val="-5"/>
        </w:rPr>
        <w:t xml:space="preserve"> </w:t>
      </w:r>
      <w:r w:rsidRPr="003B5B42">
        <w:t>e</w:t>
      </w:r>
      <w:r w:rsidRPr="003B5B42">
        <w:rPr>
          <w:spacing w:val="-6"/>
        </w:rPr>
        <w:t xml:space="preserve"> </w:t>
      </w:r>
      <w:r w:rsidRPr="003B5B42">
        <w:t>que</w:t>
      </w:r>
      <w:r w:rsidRPr="003B5B42">
        <w:rPr>
          <w:spacing w:val="-6"/>
        </w:rPr>
        <w:t xml:space="preserve"> </w:t>
      </w:r>
      <w:r w:rsidRPr="003B5B42">
        <w:t>as</w:t>
      </w:r>
      <w:r w:rsidRPr="003B5B42">
        <w:rPr>
          <w:spacing w:val="-8"/>
        </w:rPr>
        <w:t xml:space="preserve"> </w:t>
      </w:r>
      <w:r w:rsidRPr="003B5B42">
        <w:t>consultas</w:t>
      </w:r>
      <w:r w:rsidRPr="003B5B42">
        <w:rPr>
          <w:spacing w:val="-7"/>
        </w:rPr>
        <w:t xml:space="preserve"> </w:t>
      </w:r>
      <w:r w:rsidRPr="003B5B42">
        <w:t>sejam</w:t>
      </w:r>
      <w:r w:rsidRPr="003B5B42">
        <w:rPr>
          <w:spacing w:val="-73"/>
        </w:rPr>
        <w:t xml:space="preserve"> </w:t>
      </w:r>
      <w:r w:rsidRPr="003B5B42">
        <w:rPr>
          <w:w w:val="105"/>
        </w:rPr>
        <w:t>livres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coerção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coação.</w:t>
      </w:r>
    </w:p>
    <w:p w14:paraId="5297FF92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t>Dependendo da significância potencial dos riscos e impactos</w:t>
      </w:r>
      <w:r w:rsidRPr="003B5B42">
        <w:rPr>
          <w:spacing w:val="75"/>
        </w:rPr>
        <w:t xml:space="preserve"> </w:t>
      </w:r>
      <w:r w:rsidRPr="003B5B42">
        <w:t>ambientais</w:t>
      </w:r>
      <w:r w:rsidRPr="003B5B42">
        <w:rPr>
          <w:spacing w:val="1"/>
        </w:rPr>
        <w:t xml:space="preserve"> </w:t>
      </w:r>
      <w:r w:rsidRPr="003B5B42">
        <w:t>e sociais, empreendedor pode ser solicitado a contratar especialistas</w:t>
      </w:r>
      <w:r w:rsidRPr="003B5B42">
        <w:rPr>
          <w:spacing w:val="1"/>
        </w:rPr>
        <w:t xml:space="preserve"> </w:t>
      </w:r>
      <w:r w:rsidRPr="003B5B42">
        <w:t>independentes</w:t>
      </w:r>
      <w:r w:rsidRPr="003B5B42">
        <w:rPr>
          <w:spacing w:val="1"/>
        </w:rPr>
        <w:t xml:space="preserve"> </w:t>
      </w:r>
      <w:r w:rsidRPr="003B5B42">
        <w:t>para</w:t>
      </w:r>
      <w:r w:rsidRPr="003B5B42">
        <w:rPr>
          <w:spacing w:val="1"/>
        </w:rPr>
        <w:t xml:space="preserve"> </w:t>
      </w:r>
      <w:r w:rsidRPr="003B5B42">
        <w:t>auxiliar</w:t>
      </w:r>
      <w:r w:rsidRPr="003B5B42">
        <w:rPr>
          <w:spacing w:val="1"/>
        </w:rPr>
        <w:t xml:space="preserve"> </w:t>
      </w:r>
      <w:r w:rsidRPr="003B5B42">
        <w:t>na</w:t>
      </w:r>
      <w:r w:rsidRPr="003B5B42">
        <w:rPr>
          <w:spacing w:val="1"/>
        </w:rPr>
        <w:t xml:space="preserve"> </w:t>
      </w:r>
      <w:r w:rsidRPr="003B5B42">
        <w:t>identificação</w:t>
      </w:r>
      <w:r w:rsidRPr="003B5B42">
        <w:rPr>
          <w:spacing w:val="1"/>
        </w:rPr>
        <w:t xml:space="preserve"> </w:t>
      </w:r>
      <w:r w:rsidRPr="003B5B42">
        <w:t>e</w:t>
      </w:r>
      <w:r w:rsidRPr="003B5B42">
        <w:rPr>
          <w:spacing w:val="1"/>
        </w:rPr>
        <w:t xml:space="preserve"> </w:t>
      </w:r>
      <w:r w:rsidRPr="003B5B42">
        <w:t>análise</w:t>
      </w:r>
      <w:r w:rsidRPr="003B5B42">
        <w:rPr>
          <w:spacing w:val="1"/>
        </w:rPr>
        <w:t xml:space="preserve"> </w:t>
      </w:r>
      <w:r w:rsidRPr="003B5B42">
        <w:t>das</w:t>
      </w:r>
      <w:r w:rsidRPr="003B5B42">
        <w:rPr>
          <w:spacing w:val="1"/>
        </w:rPr>
        <w:t xml:space="preserve"> </w:t>
      </w:r>
      <w:r w:rsidRPr="003B5B42">
        <w:t>partes</w:t>
      </w:r>
      <w:r w:rsidRPr="003B5B42">
        <w:rPr>
          <w:spacing w:val="1"/>
        </w:rPr>
        <w:t xml:space="preserve"> </w:t>
      </w:r>
      <w:r w:rsidRPr="003B5B42">
        <w:t>interessadas,</w:t>
      </w:r>
      <w:r w:rsidRPr="003B5B42">
        <w:rPr>
          <w:spacing w:val="-8"/>
        </w:rPr>
        <w:t xml:space="preserve"> </w:t>
      </w:r>
      <w:r w:rsidRPr="003B5B42">
        <w:t>a</w:t>
      </w:r>
      <w:r w:rsidRPr="003B5B42">
        <w:rPr>
          <w:spacing w:val="-7"/>
        </w:rPr>
        <w:t xml:space="preserve"> </w:t>
      </w:r>
      <w:r w:rsidRPr="003B5B42">
        <w:t>fim</w:t>
      </w:r>
      <w:r w:rsidRPr="003B5B42">
        <w:rPr>
          <w:spacing w:val="-4"/>
        </w:rPr>
        <w:t xml:space="preserve"> </w:t>
      </w:r>
      <w:r w:rsidRPr="003B5B42">
        <w:t>de</w:t>
      </w:r>
      <w:r w:rsidRPr="003B5B42">
        <w:rPr>
          <w:spacing w:val="-7"/>
        </w:rPr>
        <w:t xml:space="preserve"> </w:t>
      </w:r>
      <w:r w:rsidRPr="003B5B42">
        <w:t>apoiar</w:t>
      </w:r>
      <w:r w:rsidRPr="003B5B42">
        <w:rPr>
          <w:spacing w:val="-9"/>
        </w:rPr>
        <w:t xml:space="preserve"> </w:t>
      </w:r>
      <w:r w:rsidRPr="003B5B42">
        <w:t>uma</w:t>
      </w:r>
      <w:r w:rsidRPr="003B5B42">
        <w:rPr>
          <w:spacing w:val="-5"/>
        </w:rPr>
        <w:t xml:space="preserve"> </w:t>
      </w:r>
      <w:r w:rsidRPr="003B5B42">
        <w:t>análise</w:t>
      </w:r>
      <w:r w:rsidRPr="003B5B42">
        <w:rPr>
          <w:spacing w:val="-7"/>
        </w:rPr>
        <w:t xml:space="preserve"> </w:t>
      </w:r>
      <w:r w:rsidRPr="003B5B42">
        <w:t>abrangente</w:t>
      </w:r>
      <w:r w:rsidRPr="003B5B42">
        <w:rPr>
          <w:spacing w:val="-6"/>
        </w:rPr>
        <w:t xml:space="preserve"> </w:t>
      </w:r>
      <w:r w:rsidRPr="003B5B42">
        <w:t>e</w:t>
      </w:r>
      <w:r w:rsidRPr="003B5B42">
        <w:rPr>
          <w:spacing w:val="-8"/>
        </w:rPr>
        <w:t xml:space="preserve"> </w:t>
      </w:r>
      <w:r w:rsidRPr="003B5B42">
        <w:t>o</w:t>
      </w:r>
      <w:r w:rsidRPr="003B5B42">
        <w:rPr>
          <w:spacing w:val="-5"/>
        </w:rPr>
        <w:t xml:space="preserve"> </w:t>
      </w:r>
      <w:r w:rsidRPr="003B5B42">
        <w:t>desenho</w:t>
      </w:r>
      <w:r w:rsidRPr="003B5B42">
        <w:rPr>
          <w:spacing w:val="-7"/>
        </w:rPr>
        <w:t xml:space="preserve"> </w:t>
      </w:r>
      <w:r w:rsidRPr="003B5B42">
        <w:t>de</w:t>
      </w:r>
      <w:r w:rsidRPr="003B5B42">
        <w:rPr>
          <w:spacing w:val="-5"/>
        </w:rPr>
        <w:t xml:space="preserve"> </w:t>
      </w:r>
      <w:r w:rsidRPr="003B5B42">
        <w:t>um</w:t>
      </w:r>
      <w:r w:rsidRPr="003B5B42">
        <w:rPr>
          <w:spacing w:val="-73"/>
        </w:rPr>
        <w:t xml:space="preserve"> </w:t>
      </w:r>
      <w:r w:rsidRPr="003B5B42">
        <w:t>processo</w:t>
      </w:r>
      <w:r w:rsidRPr="003B5B42">
        <w:rPr>
          <w:spacing w:val="-10"/>
        </w:rPr>
        <w:t xml:space="preserve"> </w:t>
      </w:r>
      <w:r w:rsidRPr="003B5B42">
        <w:t>de</w:t>
      </w:r>
      <w:r w:rsidRPr="003B5B42">
        <w:rPr>
          <w:spacing w:val="-9"/>
        </w:rPr>
        <w:t xml:space="preserve"> </w:t>
      </w:r>
      <w:r w:rsidRPr="003B5B42">
        <w:t>engajamento</w:t>
      </w:r>
      <w:r w:rsidRPr="003B5B42">
        <w:rPr>
          <w:spacing w:val="-7"/>
        </w:rPr>
        <w:t xml:space="preserve"> </w:t>
      </w:r>
      <w:r w:rsidRPr="003B5B42">
        <w:t>inclusivo.</w:t>
      </w:r>
    </w:p>
    <w:p w14:paraId="2C345F14" w14:textId="77777777" w:rsidR="008150C3" w:rsidRPr="003B5B42" w:rsidRDefault="001743A5" w:rsidP="00385021">
      <w:pPr>
        <w:pStyle w:val="PargrafodaLista"/>
        <w:numPr>
          <w:ilvl w:val="1"/>
          <w:numId w:val="25"/>
        </w:numPr>
      </w:pPr>
      <w:r w:rsidRPr="003B5B42">
        <w:rPr>
          <w:w w:val="105"/>
        </w:rPr>
        <w:t>Todas as opiniões serão consideradas, incluindo as de indivíduos ou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grupos desfavorecidos ou vulneráveis. Para apoiar isso, é útil mapear</w:t>
      </w:r>
      <w:r w:rsidRPr="003B5B42">
        <w:rPr>
          <w:spacing w:val="-76"/>
          <w:w w:val="105"/>
        </w:rPr>
        <w:t xml:space="preserve"> </w:t>
      </w:r>
      <w:r w:rsidRPr="003B5B42">
        <w:t>cuidadosamente as estruturas da comunidade, usar diversos métodos de</w:t>
      </w:r>
      <w:r w:rsidRPr="003B5B42">
        <w:rPr>
          <w:spacing w:val="-72"/>
        </w:rPr>
        <w:t xml:space="preserve"> </w:t>
      </w:r>
      <w:r w:rsidRPr="003B5B42">
        <w:rPr>
          <w:w w:val="105"/>
        </w:rPr>
        <w:t>identificação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líderes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seguir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sistemas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processos</w:t>
      </w:r>
      <w:r w:rsidRPr="003B5B42">
        <w:rPr>
          <w:spacing w:val="-16"/>
          <w:w w:val="105"/>
        </w:rPr>
        <w:t xml:space="preserve"> </w:t>
      </w:r>
      <w:r w:rsidRPr="003B5B42">
        <w:rPr>
          <w:w w:val="105"/>
        </w:rPr>
        <w:t>que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promovam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a</w:t>
      </w:r>
      <w:r w:rsidRPr="003B5B42">
        <w:rPr>
          <w:spacing w:val="-77"/>
          <w:w w:val="105"/>
        </w:rPr>
        <w:t xml:space="preserve"> </w:t>
      </w:r>
      <w:r w:rsidRPr="003B5B42">
        <w:rPr>
          <w:w w:val="105"/>
        </w:rPr>
        <w:t>responsabilidade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daqueles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identificados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como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representantes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da</w:t>
      </w:r>
      <w:r w:rsidRPr="003B5B42">
        <w:rPr>
          <w:spacing w:val="1"/>
          <w:w w:val="105"/>
        </w:rPr>
        <w:t xml:space="preserve"> </w:t>
      </w:r>
      <w:r w:rsidRPr="003B5B42">
        <w:rPr>
          <w:w w:val="105"/>
        </w:rPr>
        <w:t>comunidade.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Essa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consideração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pode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levar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em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consideração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o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grau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de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autoridade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e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legitimidade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que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residem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nesses</w:t>
      </w:r>
      <w:r w:rsidRPr="003B5B42">
        <w:rPr>
          <w:spacing w:val="-13"/>
          <w:w w:val="105"/>
        </w:rPr>
        <w:t xml:space="preserve"> </w:t>
      </w:r>
      <w:r w:rsidRPr="003B5B42">
        <w:rPr>
          <w:w w:val="105"/>
        </w:rPr>
        <w:t>representantes.</w:t>
      </w:r>
      <w:r w:rsidRPr="003B5B42">
        <w:rPr>
          <w:spacing w:val="-12"/>
          <w:w w:val="105"/>
        </w:rPr>
        <w:t xml:space="preserve"> </w:t>
      </w:r>
      <w:r w:rsidRPr="003B5B42">
        <w:rPr>
          <w:w w:val="105"/>
        </w:rPr>
        <w:t>As</w:t>
      </w:r>
      <w:r w:rsidRPr="003B5B42">
        <w:rPr>
          <w:spacing w:val="-15"/>
          <w:w w:val="105"/>
        </w:rPr>
        <w:t xml:space="preserve"> </w:t>
      </w:r>
      <w:r w:rsidRPr="003B5B42">
        <w:rPr>
          <w:w w:val="105"/>
        </w:rPr>
        <w:t>boas</w:t>
      </w:r>
      <w:r w:rsidRPr="003B5B42">
        <w:rPr>
          <w:spacing w:val="-76"/>
          <w:w w:val="105"/>
        </w:rPr>
        <w:t xml:space="preserve"> </w:t>
      </w:r>
      <w:r w:rsidRPr="003B5B42">
        <w:rPr>
          <w:w w:val="105"/>
        </w:rPr>
        <w:t>práticas sugerem que, desde que um grupo de partes interessadas</w:t>
      </w:r>
      <w:r w:rsidRPr="003B5B42">
        <w:rPr>
          <w:spacing w:val="1"/>
          <w:w w:val="105"/>
        </w:rPr>
        <w:t xml:space="preserve"> </w:t>
      </w:r>
      <w:r w:rsidRPr="003B5B42">
        <w:t>ofereça uma perspectiva relevante para o projeto, suas opiniões devem</w:t>
      </w:r>
      <w:r w:rsidRPr="003B5B42">
        <w:rPr>
          <w:spacing w:val="1"/>
        </w:rPr>
        <w:t xml:space="preserve"> </w:t>
      </w:r>
      <w:r w:rsidRPr="003B5B42">
        <w:rPr>
          <w:w w:val="105"/>
        </w:rPr>
        <w:t>ser</w:t>
      </w:r>
      <w:r w:rsidRPr="003B5B42">
        <w:rPr>
          <w:spacing w:val="-14"/>
          <w:w w:val="105"/>
        </w:rPr>
        <w:t xml:space="preserve"> </w:t>
      </w:r>
      <w:r w:rsidRPr="003B5B42">
        <w:rPr>
          <w:w w:val="105"/>
        </w:rPr>
        <w:t>consideradas.</w:t>
      </w:r>
    </w:p>
    <w:p w14:paraId="70305057" w14:textId="77777777" w:rsidR="008150C3" w:rsidRDefault="001743A5" w:rsidP="00385021">
      <w:pPr>
        <w:pStyle w:val="PargrafodaLista"/>
        <w:numPr>
          <w:ilvl w:val="1"/>
          <w:numId w:val="25"/>
        </w:numPr>
      </w:pPr>
      <w:r w:rsidRPr="003B5B42">
        <w:t>Um processo de engajamento inclusivo deve capacitar todas as partes</w:t>
      </w:r>
      <w:r w:rsidRPr="003B5B42">
        <w:rPr>
          <w:spacing w:val="1"/>
        </w:rPr>
        <w:t xml:space="preserve"> </w:t>
      </w:r>
      <w:r w:rsidRPr="003B5B42">
        <w:t>interessadas</w:t>
      </w:r>
      <w:r w:rsidRPr="003B5B42">
        <w:rPr>
          <w:spacing w:val="1"/>
        </w:rPr>
        <w:t xml:space="preserve"> </w:t>
      </w:r>
      <w:r w:rsidRPr="003B5B42">
        <w:t>a</w:t>
      </w:r>
      <w:r w:rsidRPr="003B5B42">
        <w:rPr>
          <w:spacing w:val="1"/>
        </w:rPr>
        <w:t xml:space="preserve"> </w:t>
      </w:r>
      <w:r w:rsidRPr="003B5B42">
        <w:t>participar.</w:t>
      </w:r>
      <w:r w:rsidRPr="003B5B42">
        <w:rPr>
          <w:spacing w:val="1"/>
        </w:rPr>
        <w:t xml:space="preserve"> </w:t>
      </w:r>
      <w:r w:rsidRPr="003B5B42">
        <w:t>Essa</w:t>
      </w:r>
      <w:r w:rsidRPr="003B5B42">
        <w:rPr>
          <w:spacing w:val="1"/>
        </w:rPr>
        <w:t xml:space="preserve"> </w:t>
      </w:r>
      <w:r w:rsidRPr="003B5B42">
        <w:t>participação</w:t>
      </w:r>
      <w:r w:rsidRPr="003B5B42">
        <w:rPr>
          <w:spacing w:val="1"/>
        </w:rPr>
        <w:t xml:space="preserve"> </w:t>
      </w:r>
      <w:r w:rsidRPr="003B5B42">
        <w:t>inclui</w:t>
      </w:r>
      <w:r w:rsidRPr="003B5B42">
        <w:rPr>
          <w:spacing w:val="1"/>
        </w:rPr>
        <w:t xml:space="preserve"> </w:t>
      </w:r>
      <w:r w:rsidRPr="003B5B42">
        <w:t>envolvimento</w:t>
      </w:r>
      <w:r w:rsidRPr="003B5B42">
        <w:rPr>
          <w:spacing w:val="1"/>
        </w:rPr>
        <w:t xml:space="preserve"> </w:t>
      </w:r>
      <w:r w:rsidRPr="003B5B42">
        <w:t>sistemático,</w:t>
      </w:r>
      <w:r w:rsidRPr="003B5B42">
        <w:rPr>
          <w:spacing w:val="1"/>
        </w:rPr>
        <w:t xml:space="preserve"> </w:t>
      </w:r>
      <w:r w:rsidRPr="003B5B42">
        <w:t>por</w:t>
      </w:r>
      <w:r w:rsidRPr="003B5B42">
        <w:rPr>
          <w:spacing w:val="1"/>
        </w:rPr>
        <w:t xml:space="preserve"> </w:t>
      </w:r>
      <w:r w:rsidRPr="003B5B42">
        <w:t>exemplo,</w:t>
      </w:r>
      <w:r w:rsidRPr="003B5B42">
        <w:rPr>
          <w:spacing w:val="1"/>
        </w:rPr>
        <w:t xml:space="preserve"> </w:t>
      </w:r>
      <w:r w:rsidRPr="003B5B42">
        <w:t>com</w:t>
      </w:r>
      <w:r w:rsidRPr="003B5B42">
        <w:rPr>
          <w:spacing w:val="1"/>
        </w:rPr>
        <w:t xml:space="preserve"> </w:t>
      </w:r>
      <w:r w:rsidRPr="003B5B42">
        <w:t>mulheres,</w:t>
      </w:r>
      <w:r w:rsidRPr="003B5B42">
        <w:rPr>
          <w:spacing w:val="1"/>
        </w:rPr>
        <w:t xml:space="preserve"> </w:t>
      </w:r>
      <w:r w:rsidRPr="003B5B42">
        <w:t>crianças,</w:t>
      </w:r>
      <w:r w:rsidRPr="003B5B42">
        <w:rPr>
          <w:spacing w:val="1"/>
        </w:rPr>
        <w:t xml:space="preserve"> </w:t>
      </w:r>
      <w:r w:rsidRPr="003B5B42">
        <w:t>jovens,</w:t>
      </w:r>
      <w:r w:rsidRPr="003B5B42">
        <w:rPr>
          <w:spacing w:val="1"/>
        </w:rPr>
        <w:t xml:space="preserve"> </w:t>
      </w:r>
      <w:r w:rsidRPr="003B5B42">
        <w:t>idosos,</w:t>
      </w:r>
      <w:r w:rsidRPr="003B5B42">
        <w:rPr>
          <w:spacing w:val="1"/>
        </w:rPr>
        <w:t xml:space="preserve"> </w:t>
      </w:r>
      <w:r w:rsidRPr="003B5B42">
        <w:t>pessoas</w:t>
      </w:r>
      <w:r w:rsidRPr="003B5B42">
        <w:rPr>
          <w:spacing w:val="8"/>
        </w:rPr>
        <w:t xml:space="preserve"> </w:t>
      </w:r>
      <w:r w:rsidRPr="003B5B42">
        <w:t>com</w:t>
      </w:r>
      <w:r w:rsidRPr="003B5B42">
        <w:rPr>
          <w:spacing w:val="11"/>
        </w:rPr>
        <w:t xml:space="preserve"> </w:t>
      </w:r>
      <w:r w:rsidRPr="003B5B42">
        <w:t>deficiência</w:t>
      </w:r>
      <w:r>
        <w:rPr>
          <w:spacing w:val="10"/>
        </w:rPr>
        <w:t xml:space="preserve"> </w:t>
      </w:r>
      <w:r>
        <w:t>e</w:t>
      </w:r>
      <w:r>
        <w:rPr>
          <w:spacing w:val="10"/>
        </w:rPr>
        <w:t xml:space="preserve"> </w:t>
      </w:r>
      <w:r>
        <w:t>outros</w:t>
      </w:r>
      <w:r>
        <w:rPr>
          <w:spacing w:val="9"/>
        </w:rPr>
        <w:t xml:space="preserve"> </w:t>
      </w:r>
      <w:r>
        <w:t>grupos</w:t>
      </w:r>
      <w:r>
        <w:rPr>
          <w:spacing w:val="6"/>
        </w:rPr>
        <w:t xml:space="preserve"> </w:t>
      </w:r>
      <w:r>
        <w:t>vulneráveis</w:t>
      </w:r>
      <w:r>
        <w:rPr>
          <w:spacing w:val="9"/>
        </w:rPr>
        <w:t xml:space="preserve"> </w:t>
      </w:r>
      <w:r>
        <w:t>ou</w:t>
      </w:r>
      <w:r>
        <w:rPr>
          <w:spacing w:val="9"/>
        </w:rPr>
        <w:t xml:space="preserve"> </w:t>
      </w:r>
      <w:r>
        <w:t>desfavorecidos.</w:t>
      </w:r>
    </w:p>
    <w:p w14:paraId="0886FDCA" w14:textId="77777777" w:rsidR="008150C3" w:rsidRDefault="008150C3">
      <w:pPr>
        <w:spacing w:line="264" w:lineRule="auto"/>
        <w:jc w:val="both"/>
        <w:rPr>
          <w:sz w:val="24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3DC2DC50" w14:textId="77777777" w:rsidR="008150C3" w:rsidRDefault="008150C3" w:rsidP="001E6E27">
      <w:pPr>
        <w:pStyle w:val="Corpodetexto"/>
      </w:pPr>
    </w:p>
    <w:p w14:paraId="778AD029" w14:textId="3BBEF4ED" w:rsidR="008150C3" w:rsidRDefault="001743A5" w:rsidP="00FE6BAF">
      <w:pPr>
        <w:pStyle w:val="Ttulo2"/>
      </w:pPr>
      <w:bookmarkStart w:id="178" w:name="_bookmark225"/>
      <w:bookmarkStart w:id="179" w:name="_Toc131110732"/>
      <w:bookmarkEnd w:id="178"/>
      <w:r>
        <w:t>ANEXO</w:t>
      </w:r>
      <w:r>
        <w:rPr>
          <w:spacing w:val="55"/>
        </w:rPr>
        <w:t xml:space="preserve"> </w:t>
      </w:r>
      <w:r>
        <w:t>5:</w:t>
      </w:r>
      <w:r>
        <w:rPr>
          <w:spacing w:val="54"/>
        </w:rPr>
        <w:t xml:space="preserve"> </w:t>
      </w:r>
      <w:r>
        <w:t>Lista</w:t>
      </w:r>
      <w:r>
        <w:rPr>
          <w:spacing w:val="55"/>
        </w:rPr>
        <w:t xml:space="preserve"> </w:t>
      </w:r>
      <w:r>
        <w:t>de</w:t>
      </w:r>
      <w:r>
        <w:rPr>
          <w:spacing w:val="56"/>
        </w:rPr>
        <w:t xml:space="preserve"> </w:t>
      </w:r>
      <w:r>
        <w:t>partes</w:t>
      </w:r>
      <w:r>
        <w:rPr>
          <w:spacing w:val="54"/>
        </w:rPr>
        <w:t xml:space="preserve"> </w:t>
      </w:r>
      <w:r>
        <w:t>interessadas</w:t>
      </w:r>
      <w:r>
        <w:rPr>
          <w:spacing w:val="55"/>
        </w:rPr>
        <w:t xml:space="preserve"> </w:t>
      </w:r>
      <w:r>
        <w:t>entrevistadas</w:t>
      </w:r>
      <w:r>
        <w:rPr>
          <w:spacing w:val="-75"/>
        </w:rPr>
        <w:t xml:space="preserve"> </w:t>
      </w:r>
      <w:r>
        <w:t>entre 01/07/2020</w:t>
      </w:r>
      <w:r>
        <w:rPr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03/08/2020</w:t>
      </w:r>
      <w:bookmarkEnd w:id="179"/>
    </w:p>
    <w:p w14:paraId="2360B2B4" w14:textId="77777777" w:rsidR="008150C3" w:rsidRDefault="008150C3" w:rsidP="001E6E27">
      <w:pPr>
        <w:pStyle w:val="Corpodetexto"/>
      </w:pPr>
    </w:p>
    <w:p w14:paraId="4FB455F7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53"/>
        <w:gridCol w:w="1815"/>
      </w:tblGrid>
      <w:tr w:rsidR="008150C3" w14:paraId="21F69B81" w14:textId="77777777" w:rsidTr="00E3103E">
        <w:trPr>
          <w:trHeight w:val="875"/>
          <w:jc w:val="center"/>
        </w:trPr>
        <w:tc>
          <w:tcPr>
            <w:tcW w:w="7053" w:type="dxa"/>
          </w:tcPr>
          <w:p w14:paraId="5452D5DF" w14:textId="77777777" w:rsidR="008150C3" w:rsidRDefault="001743A5" w:rsidP="00E3103E">
            <w:pPr>
              <w:pStyle w:val="TableParagraph"/>
              <w:spacing w:before="100" w:beforeAutospacing="1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Parte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Interessada</w:t>
            </w:r>
          </w:p>
        </w:tc>
        <w:tc>
          <w:tcPr>
            <w:tcW w:w="1815" w:type="dxa"/>
          </w:tcPr>
          <w:p w14:paraId="08E3B07F" w14:textId="77777777" w:rsidR="008150C3" w:rsidRDefault="001743A5">
            <w:pPr>
              <w:pStyle w:val="TableParagraph"/>
              <w:spacing w:before="97" w:line="276" w:lineRule="auto"/>
              <w:ind w:left="188" w:firstLine="196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Número de</w:t>
            </w:r>
            <w:r>
              <w:rPr>
                <w:rFonts w:ascii="Arial" w:hAnsi="Arial"/>
                <w:b/>
                <w:spacing w:val="1"/>
                <w:sz w:val="20"/>
              </w:rPr>
              <w:t xml:space="preserve"> </w:t>
            </w:r>
            <w:r>
              <w:rPr>
                <w:rFonts w:ascii="Arial" w:hAnsi="Arial"/>
                <w:b/>
                <w:w w:val="95"/>
                <w:sz w:val="20"/>
              </w:rPr>
              <w:t>representantes</w:t>
            </w:r>
          </w:p>
        </w:tc>
      </w:tr>
      <w:tr w:rsidR="008150C3" w14:paraId="3F60E212" w14:textId="77777777" w:rsidTr="00E3103E">
        <w:trPr>
          <w:trHeight w:val="630"/>
          <w:jc w:val="center"/>
        </w:trPr>
        <w:tc>
          <w:tcPr>
            <w:tcW w:w="7053" w:type="dxa"/>
          </w:tcPr>
          <w:p w14:paraId="0CB87384" w14:textId="77777777" w:rsidR="008150C3" w:rsidRPr="00946558" w:rsidRDefault="001743A5">
            <w:pPr>
              <w:pStyle w:val="TableParagraph"/>
              <w:spacing w:before="66"/>
              <w:ind w:left="81"/>
              <w:rPr>
                <w:sz w:val="20"/>
                <w:lang w:val="en-US"/>
              </w:rPr>
            </w:pPr>
            <w:r w:rsidRPr="00946558">
              <w:rPr>
                <w:w w:val="105"/>
                <w:sz w:val="20"/>
                <w:lang w:val="en-US"/>
              </w:rPr>
              <w:t>C40</w:t>
            </w:r>
            <w:r w:rsidRPr="00946558">
              <w:rPr>
                <w:spacing w:val="-9"/>
                <w:w w:val="105"/>
                <w:sz w:val="20"/>
                <w:lang w:val="en-US"/>
              </w:rPr>
              <w:t xml:space="preserve"> </w:t>
            </w:r>
            <w:r w:rsidRPr="00946558">
              <w:rPr>
                <w:w w:val="105"/>
                <w:sz w:val="20"/>
                <w:lang w:val="en-US"/>
              </w:rPr>
              <w:t>Climate</w:t>
            </w:r>
            <w:r w:rsidRPr="00946558">
              <w:rPr>
                <w:spacing w:val="-8"/>
                <w:w w:val="105"/>
                <w:sz w:val="20"/>
                <w:lang w:val="en-US"/>
              </w:rPr>
              <w:t xml:space="preserve"> </w:t>
            </w:r>
            <w:r w:rsidRPr="00946558">
              <w:rPr>
                <w:w w:val="105"/>
                <w:sz w:val="20"/>
                <w:lang w:val="en-US"/>
              </w:rPr>
              <w:t>Finance</w:t>
            </w:r>
            <w:r w:rsidRPr="00946558">
              <w:rPr>
                <w:spacing w:val="-8"/>
                <w:w w:val="105"/>
                <w:sz w:val="20"/>
                <w:lang w:val="en-US"/>
              </w:rPr>
              <w:t xml:space="preserve"> </w:t>
            </w:r>
            <w:r w:rsidRPr="00946558">
              <w:rPr>
                <w:w w:val="105"/>
                <w:sz w:val="20"/>
                <w:lang w:val="en-US"/>
              </w:rPr>
              <w:t>Facility</w:t>
            </w:r>
            <w:r w:rsidRPr="00946558">
              <w:rPr>
                <w:spacing w:val="-7"/>
                <w:w w:val="105"/>
                <w:sz w:val="20"/>
                <w:lang w:val="en-US"/>
              </w:rPr>
              <w:t xml:space="preserve"> </w:t>
            </w:r>
            <w:r w:rsidRPr="00946558">
              <w:rPr>
                <w:w w:val="105"/>
                <w:sz w:val="20"/>
                <w:lang w:val="en-US"/>
              </w:rPr>
              <w:t>-</w:t>
            </w:r>
            <w:r w:rsidRPr="00946558">
              <w:rPr>
                <w:spacing w:val="-7"/>
                <w:w w:val="105"/>
                <w:sz w:val="20"/>
                <w:lang w:val="en-US"/>
              </w:rPr>
              <w:t xml:space="preserve"> </w:t>
            </w:r>
            <w:r w:rsidRPr="00946558">
              <w:rPr>
                <w:w w:val="105"/>
                <w:sz w:val="20"/>
                <w:lang w:val="en-US"/>
              </w:rPr>
              <w:t>CFF</w:t>
            </w:r>
          </w:p>
        </w:tc>
        <w:tc>
          <w:tcPr>
            <w:tcW w:w="1815" w:type="dxa"/>
          </w:tcPr>
          <w:p w14:paraId="1B3445A7" w14:textId="77777777" w:rsidR="008150C3" w:rsidRDefault="001743A5">
            <w:pPr>
              <w:pStyle w:val="TableParagraph"/>
              <w:spacing w:before="66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1</w:t>
            </w:r>
          </w:p>
        </w:tc>
      </w:tr>
      <w:tr w:rsidR="008150C3" w14:paraId="4E7CF95F" w14:textId="77777777" w:rsidTr="00E3103E">
        <w:trPr>
          <w:trHeight w:val="628"/>
          <w:jc w:val="center"/>
        </w:trPr>
        <w:tc>
          <w:tcPr>
            <w:tcW w:w="7053" w:type="dxa"/>
          </w:tcPr>
          <w:p w14:paraId="02CDB48B" w14:textId="77777777" w:rsidR="008150C3" w:rsidRDefault="001743A5">
            <w:pPr>
              <w:pStyle w:val="TableParagraph"/>
              <w:spacing w:before="66"/>
              <w:ind w:left="81"/>
              <w:rPr>
                <w:sz w:val="20"/>
              </w:rPr>
            </w:pPr>
            <w:r>
              <w:rPr>
                <w:w w:val="105"/>
                <w:sz w:val="20"/>
              </w:rPr>
              <w:t>Companhia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Municipal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Limpeza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Urbana</w:t>
            </w:r>
            <w:r>
              <w:rPr>
                <w:spacing w:val="-5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–</w:t>
            </w:r>
            <w:r>
              <w:rPr>
                <w:spacing w:val="-8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COMLURB/PMRJ</w:t>
            </w:r>
          </w:p>
        </w:tc>
        <w:tc>
          <w:tcPr>
            <w:tcW w:w="1815" w:type="dxa"/>
          </w:tcPr>
          <w:p w14:paraId="2893F078" w14:textId="77777777" w:rsidR="008150C3" w:rsidRDefault="001743A5">
            <w:pPr>
              <w:pStyle w:val="TableParagraph"/>
              <w:spacing w:before="66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1</w:t>
            </w:r>
          </w:p>
        </w:tc>
      </w:tr>
      <w:tr w:rsidR="008150C3" w14:paraId="64CC9A8E" w14:textId="77777777" w:rsidTr="00E3103E">
        <w:trPr>
          <w:trHeight w:val="630"/>
          <w:jc w:val="center"/>
        </w:trPr>
        <w:tc>
          <w:tcPr>
            <w:tcW w:w="7053" w:type="dxa"/>
          </w:tcPr>
          <w:p w14:paraId="2B7790D2" w14:textId="77777777" w:rsidR="008150C3" w:rsidRDefault="001743A5">
            <w:pPr>
              <w:pStyle w:val="TableParagraph"/>
              <w:spacing w:before="68"/>
              <w:ind w:left="81"/>
              <w:rPr>
                <w:sz w:val="20"/>
              </w:rPr>
            </w:pPr>
            <w:r>
              <w:rPr>
                <w:sz w:val="20"/>
              </w:rPr>
              <w:t>Consultoria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Comunicação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contratada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pela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CFF</w:t>
            </w:r>
          </w:p>
        </w:tc>
        <w:tc>
          <w:tcPr>
            <w:tcW w:w="1815" w:type="dxa"/>
          </w:tcPr>
          <w:p w14:paraId="24FBA3EE" w14:textId="77777777" w:rsidR="008150C3" w:rsidRDefault="001743A5">
            <w:pPr>
              <w:pStyle w:val="TableParagraph"/>
              <w:spacing w:before="68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1</w:t>
            </w:r>
          </w:p>
        </w:tc>
      </w:tr>
      <w:tr w:rsidR="008150C3" w14:paraId="1BB3237F" w14:textId="77777777" w:rsidTr="00E3103E">
        <w:trPr>
          <w:trHeight w:val="630"/>
          <w:jc w:val="center"/>
        </w:trPr>
        <w:tc>
          <w:tcPr>
            <w:tcW w:w="7053" w:type="dxa"/>
          </w:tcPr>
          <w:p w14:paraId="1852232A" w14:textId="77777777" w:rsidR="008150C3" w:rsidRDefault="001743A5">
            <w:pPr>
              <w:pStyle w:val="TableParagraph"/>
              <w:spacing w:before="68"/>
              <w:ind w:left="81"/>
              <w:rPr>
                <w:sz w:val="20"/>
              </w:rPr>
            </w:pPr>
            <w:r>
              <w:rPr>
                <w:w w:val="105"/>
                <w:sz w:val="20"/>
              </w:rPr>
              <w:t>Equipe</w:t>
            </w:r>
            <w:r>
              <w:rPr>
                <w:spacing w:val="-1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Estudo</w:t>
            </w:r>
            <w:r>
              <w:rPr>
                <w:spacing w:val="-1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Gênero</w:t>
            </w:r>
          </w:p>
        </w:tc>
        <w:tc>
          <w:tcPr>
            <w:tcW w:w="1815" w:type="dxa"/>
          </w:tcPr>
          <w:p w14:paraId="221BB31D" w14:textId="77777777" w:rsidR="008150C3" w:rsidRDefault="001743A5">
            <w:pPr>
              <w:pStyle w:val="TableParagraph"/>
              <w:spacing w:before="68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2</w:t>
            </w:r>
          </w:p>
        </w:tc>
      </w:tr>
      <w:tr w:rsidR="008150C3" w14:paraId="6C94DF44" w14:textId="77777777" w:rsidTr="00E3103E">
        <w:trPr>
          <w:trHeight w:val="630"/>
          <w:jc w:val="center"/>
        </w:trPr>
        <w:tc>
          <w:tcPr>
            <w:tcW w:w="7053" w:type="dxa"/>
          </w:tcPr>
          <w:p w14:paraId="42658F4F" w14:textId="77777777" w:rsidR="008150C3" w:rsidRPr="00915694" w:rsidRDefault="001743A5">
            <w:pPr>
              <w:pStyle w:val="TableParagraph"/>
              <w:spacing w:before="81"/>
              <w:ind w:left="81"/>
              <w:rPr>
                <w:rFonts w:ascii="Arial MT" w:hAnsi="Arial MT"/>
                <w:sz w:val="20"/>
                <w:lang w:val="en-US"/>
              </w:rPr>
            </w:pP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Deut</w:t>
            </w:r>
            <w:r w:rsidRPr="00915694">
              <w:rPr>
                <w:rFonts w:ascii="Arial MT" w:hAnsi="Arial MT"/>
                <w:spacing w:val="1"/>
                <w:w w:val="99"/>
                <w:sz w:val="20"/>
                <w:lang w:val="en-US"/>
              </w:rPr>
              <w:t>sc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h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e</w:t>
            </w:r>
            <w:r w:rsidRPr="00915694">
              <w:rPr>
                <w:rFonts w:ascii="Arial MT" w:hAnsi="Arial MT"/>
                <w:spacing w:val="-2"/>
                <w:sz w:val="20"/>
                <w:lang w:val="en-US"/>
              </w:rPr>
              <w:t xml:space="preserve"> 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G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e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s</w:t>
            </w:r>
            <w:r w:rsidRPr="00915694">
              <w:rPr>
                <w:rFonts w:ascii="Arial MT" w:hAnsi="Arial MT"/>
                <w:spacing w:val="1"/>
                <w:w w:val="99"/>
                <w:sz w:val="20"/>
                <w:lang w:val="en-US"/>
              </w:rPr>
              <w:t>e</w:t>
            </w:r>
            <w:r w:rsidRPr="00915694">
              <w:rPr>
                <w:rFonts w:ascii="Arial MT" w:hAnsi="Arial MT"/>
                <w:spacing w:val="-2"/>
                <w:w w:val="99"/>
                <w:sz w:val="20"/>
                <w:lang w:val="en-US"/>
              </w:rPr>
              <w:t>ll</w:t>
            </w:r>
            <w:r w:rsidRPr="00915694">
              <w:rPr>
                <w:rFonts w:ascii="Arial MT" w:hAnsi="Arial MT"/>
                <w:spacing w:val="1"/>
                <w:w w:val="99"/>
                <w:sz w:val="20"/>
                <w:lang w:val="en-US"/>
              </w:rPr>
              <w:t>sc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ha</w:t>
            </w:r>
            <w:r w:rsidRPr="00915694">
              <w:rPr>
                <w:rFonts w:ascii="Arial MT" w:hAnsi="Arial MT"/>
                <w:spacing w:val="2"/>
                <w:w w:val="99"/>
                <w:sz w:val="20"/>
                <w:lang w:val="en-US"/>
              </w:rPr>
              <w:t>f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t</w:t>
            </w:r>
            <w:r w:rsidRPr="00915694">
              <w:rPr>
                <w:rFonts w:ascii="Arial MT" w:hAnsi="Arial MT"/>
                <w:spacing w:val="-1"/>
                <w:sz w:val="20"/>
                <w:lang w:val="en-US"/>
              </w:rPr>
              <w:t xml:space="preserve"> </w:t>
            </w:r>
            <w:proofErr w:type="spellStart"/>
            <w:r w:rsidRPr="00915694">
              <w:rPr>
                <w:rFonts w:ascii="Arial MT" w:hAnsi="Arial MT"/>
                <w:spacing w:val="1"/>
                <w:w w:val="99"/>
                <w:sz w:val="20"/>
                <w:lang w:val="en-US"/>
              </w:rPr>
              <w:t>f</w:t>
            </w:r>
            <w:r w:rsidRPr="00915694">
              <w:rPr>
                <w:rFonts w:ascii="Arial MT" w:hAnsi="Arial MT"/>
                <w:spacing w:val="-1"/>
                <w:w w:val="46"/>
                <w:sz w:val="20"/>
                <w:lang w:val="en-US"/>
              </w:rPr>
              <w:t>ü</w:t>
            </w:r>
            <w:r w:rsidRPr="00915694">
              <w:rPr>
                <w:rFonts w:ascii="Arial MT" w:hAnsi="Arial MT"/>
                <w:w w:val="46"/>
                <w:sz w:val="20"/>
                <w:lang w:val="en-US"/>
              </w:rPr>
              <w:t>r</w:t>
            </w:r>
            <w:proofErr w:type="spellEnd"/>
            <w:r w:rsidRPr="00915694">
              <w:rPr>
                <w:rFonts w:ascii="Arial MT" w:hAnsi="Arial MT"/>
                <w:spacing w:val="-1"/>
                <w:sz w:val="20"/>
                <w:lang w:val="en-US"/>
              </w:rPr>
              <w:t xml:space="preserve"> </w:t>
            </w:r>
            <w:proofErr w:type="spellStart"/>
            <w:r w:rsidRPr="00915694">
              <w:rPr>
                <w:rFonts w:ascii="Arial MT" w:hAnsi="Arial MT"/>
                <w:spacing w:val="2"/>
                <w:w w:val="99"/>
                <w:sz w:val="20"/>
                <w:lang w:val="en-US"/>
              </w:rPr>
              <w:t>I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nte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r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na</w:t>
            </w:r>
            <w:r w:rsidRPr="00915694">
              <w:rPr>
                <w:rFonts w:ascii="Arial MT" w:hAnsi="Arial MT"/>
                <w:spacing w:val="2"/>
                <w:w w:val="99"/>
                <w:sz w:val="20"/>
                <w:lang w:val="en-US"/>
              </w:rPr>
              <w:t>t</w:t>
            </w:r>
            <w:r w:rsidRPr="00915694">
              <w:rPr>
                <w:rFonts w:ascii="Arial MT" w:hAnsi="Arial MT"/>
                <w:spacing w:val="-2"/>
                <w:w w:val="99"/>
                <w:sz w:val="20"/>
                <w:lang w:val="en-US"/>
              </w:rPr>
              <w:t>i</w:t>
            </w:r>
            <w:r w:rsidRPr="00915694">
              <w:rPr>
                <w:rFonts w:ascii="Arial MT" w:hAnsi="Arial MT"/>
                <w:spacing w:val="1"/>
                <w:w w:val="99"/>
                <w:sz w:val="20"/>
                <w:lang w:val="en-US"/>
              </w:rPr>
              <w:t>o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n</w:t>
            </w:r>
            <w:r w:rsidRPr="00915694">
              <w:rPr>
                <w:rFonts w:ascii="Arial MT" w:hAnsi="Arial MT"/>
                <w:spacing w:val="1"/>
                <w:w w:val="99"/>
                <w:sz w:val="20"/>
                <w:lang w:val="en-US"/>
              </w:rPr>
              <w:t>a</w:t>
            </w:r>
            <w:r w:rsidRPr="00915694">
              <w:rPr>
                <w:rFonts w:ascii="Arial MT" w:hAnsi="Arial MT"/>
                <w:spacing w:val="-2"/>
                <w:w w:val="99"/>
                <w:sz w:val="20"/>
                <w:lang w:val="en-US"/>
              </w:rPr>
              <w:t>l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e</w:t>
            </w:r>
            <w:proofErr w:type="spellEnd"/>
            <w:r w:rsidRPr="00915694">
              <w:rPr>
                <w:rFonts w:ascii="Arial MT" w:hAnsi="Arial MT"/>
                <w:spacing w:val="-1"/>
                <w:sz w:val="20"/>
                <w:lang w:val="en-US"/>
              </w:rPr>
              <w:t xml:space="preserve"> </w:t>
            </w:r>
            <w:proofErr w:type="spellStart"/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Zus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a</w:t>
            </w:r>
            <w:r w:rsidRPr="00915694">
              <w:rPr>
                <w:rFonts w:ascii="Arial MT" w:hAnsi="Arial MT"/>
                <w:spacing w:val="1"/>
                <w:w w:val="99"/>
                <w:sz w:val="20"/>
                <w:lang w:val="en-US"/>
              </w:rPr>
              <w:t>m</w:t>
            </w:r>
            <w:r w:rsidRPr="00915694">
              <w:rPr>
                <w:rFonts w:ascii="Arial MT" w:hAnsi="Arial MT"/>
                <w:spacing w:val="4"/>
                <w:w w:val="99"/>
                <w:sz w:val="20"/>
                <w:lang w:val="en-US"/>
              </w:rPr>
              <w:t>m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enarbe</w:t>
            </w:r>
            <w:r w:rsidRPr="00915694">
              <w:rPr>
                <w:rFonts w:ascii="Arial MT" w:hAnsi="Arial MT"/>
                <w:spacing w:val="-2"/>
                <w:w w:val="99"/>
                <w:sz w:val="20"/>
                <w:lang w:val="en-US"/>
              </w:rPr>
              <w:t>i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t</w:t>
            </w:r>
            <w:proofErr w:type="spellEnd"/>
            <w:r w:rsidRPr="00915694">
              <w:rPr>
                <w:rFonts w:ascii="Arial MT" w:hAnsi="Arial MT"/>
                <w:spacing w:val="9"/>
                <w:sz w:val="20"/>
                <w:lang w:val="en-US"/>
              </w:rPr>
              <w:t xml:space="preserve"> 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-</w:t>
            </w:r>
            <w:r w:rsidRPr="00915694">
              <w:rPr>
                <w:rFonts w:ascii="Arial MT" w:hAnsi="Arial MT"/>
                <w:sz w:val="20"/>
                <w:lang w:val="en-US"/>
              </w:rPr>
              <w:t xml:space="preserve"> </w:t>
            </w:r>
            <w:proofErr w:type="spellStart"/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G</w:t>
            </w:r>
            <w:r w:rsidRPr="00915694">
              <w:rPr>
                <w:rFonts w:ascii="Arial MT" w:hAnsi="Arial MT"/>
                <w:spacing w:val="-1"/>
                <w:w w:val="99"/>
                <w:sz w:val="20"/>
                <w:lang w:val="en-US"/>
              </w:rPr>
              <w:t>i</w:t>
            </w:r>
            <w:r w:rsidRPr="00915694">
              <w:rPr>
                <w:rFonts w:ascii="Arial MT" w:hAnsi="Arial MT"/>
                <w:w w:val="99"/>
                <w:sz w:val="20"/>
                <w:lang w:val="en-US"/>
              </w:rPr>
              <w:t>Z</w:t>
            </w:r>
            <w:proofErr w:type="spellEnd"/>
          </w:p>
        </w:tc>
        <w:tc>
          <w:tcPr>
            <w:tcW w:w="1815" w:type="dxa"/>
          </w:tcPr>
          <w:p w14:paraId="4D37B12D" w14:textId="77777777" w:rsidR="008150C3" w:rsidRDefault="001743A5">
            <w:pPr>
              <w:pStyle w:val="TableParagraph"/>
              <w:spacing w:before="68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1</w:t>
            </w:r>
          </w:p>
        </w:tc>
      </w:tr>
      <w:tr w:rsidR="008150C3" w14:paraId="6A295563" w14:textId="77777777" w:rsidTr="00E3103E">
        <w:trPr>
          <w:trHeight w:val="630"/>
          <w:jc w:val="center"/>
        </w:trPr>
        <w:tc>
          <w:tcPr>
            <w:tcW w:w="7053" w:type="dxa"/>
          </w:tcPr>
          <w:p w14:paraId="26461E54" w14:textId="77777777" w:rsidR="008150C3" w:rsidRDefault="001743A5">
            <w:pPr>
              <w:pStyle w:val="TableParagraph"/>
              <w:spacing w:before="68"/>
              <w:ind w:left="81"/>
              <w:rPr>
                <w:sz w:val="20"/>
              </w:rPr>
            </w:pPr>
            <w:r>
              <w:rPr>
                <w:sz w:val="20"/>
              </w:rPr>
              <w:t>Instituto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Estudos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Soluções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Solares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IESS</w:t>
            </w:r>
          </w:p>
        </w:tc>
        <w:tc>
          <w:tcPr>
            <w:tcW w:w="1815" w:type="dxa"/>
          </w:tcPr>
          <w:p w14:paraId="6B064246" w14:textId="77777777" w:rsidR="008150C3" w:rsidRDefault="001743A5">
            <w:pPr>
              <w:pStyle w:val="TableParagraph"/>
              <w:spacing w:before="68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2</w:t>
            </w:r>
          </w:p>
        </w:tc>
      </w:tr>
      <w:tr w:rsidR="008150C3" w14:paraId="7A4AC8E1" w14:textId="77777777" w:rsidTr="00E3103E">
        <w:trPr>
          <w:trHeight w:val="630"/>
          <w:jc w:val="center"/>
        </w:trPr>
        <w:tc>
          <w:tcPr>
            <w:tcW w:w="7053" w:type="dxa"/>
          </w:tcPr>
          <w:p w14:paraId="4EBDAEC6" w14:textId="77777777" w:rsidR="008150C3" w:rsidRDefault="001743A5">
            <w:pPr>
              <w:pStyle w:val="TableParagraph"/>
              <w:spacing w:before="66"/>
              <w:ind w:left="81"/>
              <w:rPr>
                <w:sz w:val="20"/>
              </w:rPr>
            </w:pPr>
            <w:r>
              <w:rPr>
                <w:sz w:val="20"/>
              </w:rPr>
              <w:t>Instituto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Pereira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Passos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IPP</w:t>
            </w:r>
          </w:p>
        </w:tc>
        <w:tc>
          <w:tcPr>
            <w:tcW w:w="1815" w:type="dxa"/>
          </w:tcPr>
          <w:p w14:paraId="5DE6CCC7" w14:textId="77777777" w:rsidR="008150C3" w:rsidRDefault="001743A5">
            <w:pPr>
              <w:pStyle w:val="TableParagraph"/>
              <w:spacing w:before="66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1</w:t>
            </w:r>
          </w:p>
        </w:tc>
      </w:tr>
      <w:tr w:rsidR="008150C3" w14:paraId="52FED64B" w14:textId="77777777" w:rsidTr="00E3103E">
        <w:trPr>
          <w:trHeight w:val="627"/>
          <w:jc w:val="center"/>
        </w:trPr>
        <w:tc>
          <w:tcPr>
            <w:tcW w:w="7053" w:type="dxa"/>
          </w:tcPr>
          <w:p w14:paraId="220950BB" w14:textId="77777777" w:rsidR="008150C3" w:rsidRDefault="001743A5">
            <w:pPr>
              <w:pStyle w:val="TableParagraph"/>
              <w:spacing w:before="66"/>
              <w:ind w:left="81"/>
              <w:rPr>
                <w:sz w:val="20"/>
              </w:rPr>
            </w:pPr>
            <w:r>
              <w:rPr>
                <w:sz w:val="20"/>
              </w:rPr>
              <w:t>Morador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entorno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imediato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empreendimento</w:t>
            </w:r>
          </w:p>
        </w:tc>
        <w:tc>
          <w:tcPr>
            <w:tcW w:w="1815" w:type="dxa"/>
          </w:tcPr>
          <w:p w14:paraId="5A6AEC79" w14:textId="77777777" w:rsidR="008150C3" w:rsidRDefault="001743A5">
            <w:pPr>
              <w:pStyle w:val="TableParagraph"/>
              <w:spacing w:before="66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2</w:t>
            </w:r>
          </w:p>
        </w:tc>
      </w:tr>
      <w:tr w:rsidR="008150C3" w14:paraId="4035B51C" w14:textId="77777777" w:rsidTr="00E3103E">
        <w:trPr>
          <w:trHeight w:val="856"/>
          <w:jc w:val="center"/>
        </w:trPr>
        <w:tc>
          <w:tcPr>
            <w:tcW w:w="7053" w:type="dxa"/>
          </w:tcPr>
          <w:p w14:paraId="156FCA26" w14:textId="77777777" w:rsidR="008150C3" w:rsidRDefault="001743A5">
            <w:pPr>
              <w:pStyle w:val="TableParagraph"/>
              <w:spacing w:before="68" w:line="261" w:lineRule="auto"/>
              <w:ind w:left="81"/>
              <w:rPr>
                <w:sz w:val="20"/>
              </w:rPr>
            </w:pPr>
            <w:r>
              <w:rPr>
                <w:sz w:val="20"/>
              </w:rPr>
              <w:t>Secretaria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Assistência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Social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Direitos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Humanos</w:t>
            </w:r>
            <w:r>
              <w:rPr>
                <w:spacing w:val="37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SMASDH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Subsecretaria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 Políticas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Mulher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– SUBPM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/ PMRJ</w:t>
            </w:r>
          </w:p>
        </w:tc>
        <w:tc>
          <w:tcPr>
            <w:tcW w:w="1815" w:type="dxa"/>
          </w:tcPr>
          <w:p w14:paraId="7CAAD18B" w14:textId="77777777" w:rsidR="008150C3" w:rsidRDefault="001743A5">
            <w:pPr>
              <w:pStyle w:val="TableParagraph"/>
              <w:spacing w:before="68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2</w:t>
            </w:r>
          </w:p>
        </w:tc>
      </w:tr>
      <w:tr w:rsidR="008150C3" w14:paraId="6548A3EC" w14:textId="77777777" w:rsidTr="00E3103E">
        <w:trPr>
          <w:trHeight w:val="855"/>
          <w:jc w:val="center"/>
        </w:trPr>
        <w:tc>
          <w:tcPr>
            <w:tcW w:w="7053" w:type="dxa"/>
          </w:tcPr>
          <w:p w14:paraId="6771D780" w14:textId="77777777" w:rsidR="008150C3" w:rsidRDefault="001743A5">
            <w:pPr>
              <w:pStyle w:val="TableParagraph"/>
              <w:spacing w:before="68" w:line="261" w:lineRule="auto"/>
              <w:ind w:left="81"/>
              <w:rPr>
                <w:sz w:val="20"/>
              </w:rPr>
            </w:pPr>
            <w:r>
              <w:rPr>
                <w:sz w:val="20"/>
              </w:rPr>
              <w:t>Secretaria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Municipal da Casa Civil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CVL /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Subsecretaria de Planejamento e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Acompanhamento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 Resultados –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SUBPAR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PMRJ</w:t>
            </w:r>
          </w:p>
        </w:tc>
        <w:tc>
          <w:tcPr>
            <w:tcW w:w="1815" w:type="dxa"/>
          </w:tcPr>
          <w:p w14:paraId="15652BA9" w14:textId="77777777" w:rsidR="008150C3" w:rsidRDefault="001743A5">
            <w:pPr>
              <w:pStyle w:val="TableParagraph"/>
              <w:spacing w:before="68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1</w:t>
            </w:r>
          </w:p>
        </w:tc>
      </w:tr>
      <w:tr w:rsidR="008150C3" w14:paraId="673B8BAE" w14:textId="77777777" w:rsidTr="00E3103E">
        <w:trPr>
          <w:trHeight w:val="854"/>
          <w:jc w:val="center"/>
        </w:trPr>
        <w:tc>
          <w:tcPr>
            <w:tcW w:w="7053" w:type="dxa"/>
          </w:tcPr>
          <w:p w14:paraId="2EC5710C" w14:textId="77777777" w:rsidR="008150C3" w:rsidRDefault="001743A5">
            <w:pPr>
              <w:pStyle w:val="TableParagraph"/>
              <w:spacing w:before="66" w:line="261" w:lineRule="auto"/>
              <w:ind w:left="81"/>
              <w:rPr>
                <w:sz w:val="20"/>
              </w:rPr>
            </w:pPr>
            <w:r>
              <w:rPr>
                <w:sz w:val="20"/>
              </w:rPr>
              <w:t>Secretaria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da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Casa</w:t>
            </w:r>
            <w:r>
              <w:rPr>
                <w:spacing w:val="41"/>
                <w:sz w:val="20"/>
              </w:rPr>
              <w:t xml:space="preserve"> </w:t>
            </w:r>
            <w:r>
              <w:rPr>
                <w:sz w:val="20"/>
              </w:rPr>
              <w:t>Civil</w:t>
            </w:r>
            <w:r>
              <w:rPr>
                <w:spacing w:val="49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46"/>
                <w:sz w:val="20"/>
              </w:rPr>
              <w:t xml:space="preserve"> </w:t>
            </w:r>
            <w:r>
              <w:rPr>
                <w:sz w:val="20"/>
              </w:rPr>
              <w:t>CVL</w:t>
            </w:r>
            <w:r>
              <w:rPr>
                <w:spacing w:val="43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Subsecretaria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4"/>
                <w:sz w:val="20"/>
              </w:rPr>
              <w:t xml:space="preserve"> </w:t>
            </w:r>
            <w:r>
              <w:rPr>
                <w:sz w:val="20"/>
              </w:rPr>
              <w:t>Comunicação</w:t>
            </w:r>
            <w:r>
              <w:rPr>
                <w:spacing w:val="-60"/>
                <w:sz w:val="20"/>
              </w:rPr>
              <w:t xml:space="preserve"> </w:t>
            </w:r>
            <w:r>
              <w:rPr>
                <w:sz w:val="20"/>
              </w:rPr>
              <w:t>Governamental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SUBCG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PMRJ</w:t>
            </w:r>
          </w:p>
        </w:tc>
        <w:tc>
          <w:tcPr>
            <w:tcW w:w="1815" w:type="dxa"/>
          </w:tcPr>
          <w:p w14:paraId="678EAACE" w14:textId="77777777" w:rsidR="008150C3" w:rsidRDefault="001743A5">
            <w:pPr>
              <w:pStyle w:val="TableParagraph"/>
              <w:spacing w:before="66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1</w:t>
            </w:r>
          </w:p>
        </w:tc>
      </w:tr>
      <w:tr w:rsidR="008150C3" w14:paraId="776FE701" w14:textId="77777777" w:rsidTr="00E3103E">
        <w:trPr>
          <w:trHeight w:val="856"/>
          <w:jc w:val="center"/>
        </w:trPr>
        <w:tc>
          <w:tcPr>
            <w:tcW w:w="7053" w:type="dxa"/>
          </w:tcPr>
          <w:p w14:paraId="726A9329" w14:textId="77777777" w:rsidR="008150C3" w:rsidRDefault="001743A5">
            <w:pPr>
              <w:pStyle w:val="TableParagraph"/>
              <w:spacing w:before="68" w:line="261" w:lineRule="auto"/>
              <w:ind w:left="81"/>
              <w:rPr>
                <w:sz w:val="20"/>
              </w:rPr>
            </w:pPr>
            <w:r>
              <w:rPr>
                <w:sz w:val="20"/>
              </w:rPr>
              <w:t>Secretaria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Infraestrutura,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Habitação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Conservação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SMIHC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  <w:r>
              <w:rPr>
                <w:spacing w:val="-59"/>
                <w:sz w:val="20"/>
              </w:rPr>
              <w:t xml:space="preserve"> </w:t>
            </w:r>
            <w:r>
              <w:rPr>
                <w:sz w:val="20"/>
              </w:rPr>
              <w:t>RioUrbe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PMRj</w:t>
            </w:r>
          </w:p>
        </w:tc>
        <w:tc>
          <w:tcPr>
            <w:tcW w:w="1815" w:type="dxa"/>
          </w:tcPr>
          <w:p w14:paraId="7D9C7CE2" w14:textId="77777777" w:rsidR="008150C3" w:rsidRDefault="001743A5">
            <w:pPr>
              <w:pStyle w:val="TableParagraph"/>
              <w:spacing w:before="68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1</w:t>
            </w:r>
          </w:p>
        </w:tc>
      </w:tr>
      <w:tr w:rsidR="008150C3" w14:paraId="3DDF3FF7" w14:textId="77777777" w:rsidTr="00E3103E">
        <w:trPr>
          <w:trHeight w:val="630"/>
          <w:jc w:val="center"/>
        </w:trPr>
        <w:tc>
          <w:tcPr>
            <w:tcW w:w="7053" w:type="dxa"/>
          </w:tcPr>
          <w:p w14:paraId="1AFE09C7" w14:textId="77777777" w:rsidR="008150C3" w:rsidRDefault="001743A5">
            <w:pPr>
              <w:pStyle w:val="TableParagraph"/>
              <w:spacing w:before="66"/>
              <w:ind w:left="81"/>
              <w:rPr>
                <w:sz w:val="20"/>
              </w:rPr>
            </w:pPr>
            <w:r>
              <w:rPr>
                <w:w w:val="105"/>
                <w:sz w:val="20"/>
              </w:rPr>
              <w:t>Secretaria</w:t>
            </w:r>
            <w:r>
              <w:rPr>
                <w:spacing w:val="-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Municipal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do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Meio</w:t>
            </w:r>
            <w:r>
              <w:rPr>
                <w:spacing w:val="-1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Ambiente</w:t>
            </w:r>
            <w:r>
              <w:rPr>
                <w:spacing w:val="-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–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SMAC/PMRJ</w:t>
            </w:r>
          </w:p>
        </w:tc>
        <w:tc>
          <w:tcPr>
            <w:tcW w:w="1815" w:type="dxa"/>
          </w:tcPr>
          <w:p w14:paraId="1EC9C6E0" w14:textId="77777777" w:rsidR="008150C3" w:rsidRDefault="001743A5">
            <w:pPr>
              <w:pStyle w:val="TableParagraph"/>
              <w:spacing w:before="66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2</w:t>
            </w:r>
          </w:p>
        </w:tc>
      </w:tr>
      <w:tr w:rsidR="008150C3" w14:paraId="4E1C5D57" w14:textId="77777777" w:rsidTr="00E3103E">
        <w:trPr>
          <w:trHeight w:val="630"/>
          <w:jc w:val="center"/>
        </w:trPr>
        <w:tc>
          <w:tcPr>
            <w:tcW w:w="7053" w:type="dxa"/>
          </w:tcPr>
          <w:p w14:paraId="38A5B03C" w14:textId="77777777" w:rsidR="008150C3" w:rsidRDefault="001743A5">
            <w:pPr>
              <w:pStyle w:val="TableParagraph"/>
              <w:spacing w:before="66"/>
              <w:ind w:left="81"/>
              <w:rPr>
                <w:sz w:val="20"/>
              </w:rPr>
            </w:pPr>
            <w:r>
              <w:rPr>
                <w:sz w:val="20"/>
              </w:rPr>
              <w:t>Secretaria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Urbanismo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SMU</w:t>
            </w:r>
          </w:p>
        </w:tc>
        <w:tc>
          <w:tcPr>
            <w:tcW w:w="1815" w:type="dxa"/>
          </w:tcPr>
          <w:p w14:paraId="4766CEE7" w14:textId="77777777" w:rsidR="008150C3" w:rsidRDefault="001743A5">
            <w:pPr>
              <w:pStyle w:val="TableParagraph"/>
              <w:spacing w:before="66"/>
              <w:ind w:left="18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3</w:t>
            </w:r>
          </w:p>
        </w:tc>
      </w:tr>
    </w:tbl>
    <w:p w14:paraId="3135C240" w14:textId="77777777" w:rsidR="008150C3" w:rsidRDefault="008150C3">
      <w:pPr>
        <w:jc w:val="center"/>
        <w:rPr>
          <w:sz w:val="20"/>
        </w:rPr>
        <w:sectPr w:rsidR="008150C3" w:rsidSect="00AE6893">
          <w:pgSz w:w="11900" w:h="16850"/>
          <w:pgMar w:top="1440" w:right="1080" w:bottom="1440" w:left="1080" w:header="451" w:footer="800" w:gutter="0"/>
          <w:cols w:space="720"/>
        </w:sectPr>
      </w:pPr>
    </w:p>
    <w:p w14:paraId="7669DD73" w14:textId="77777777" w:rsidR="008150C3" w:rsidRDefault="008150C3" w:rsidP="001E6E27">
      <w:pPr>
        <w:pStyle w:val="Corpodetexto"/>
      </w:pPr>
    </w:p>
    <w:p w14:paraId="56617A90" w14:textId="0F0CC764" w:rsidR="008150C3" w:rsidRDefault="001743A5" w:rsidP="00E3103E">
      <w:pPr>
        <w:pStyle w:val="Ttulo2"/>
      </w:pPr>
      <w:bookmarkStart w:id="180" w:name="_bookmark226"/>
      <w:bookmarkStart w:id="181" w:name="_Toc131110733"/>
      <w:bookmarkEnd w:id="180"/>
      <w:r>
        <w:t>ANEXO</w:t>
      </w:r>
      <w:r>
        <w:rPr>
          <w:spacing w:val="-2"/>
        </w:rPr>
        <w:t xml:space="preserve"> </w:t>
      </w:r>
      <w:r>
        <w:t>6:</w:t>
      </w:r>
      <w:r>
        <w:rPr>
          <w:spacing w:val="-3"/>
        </w:rPr>
        <w:t xml:space="preserve"> </w:t>
      </w:r>
      <w:r>
        <w:t>Protocolo</w:t>
      </w:r>
      <w:r>
        <w:rPr>
          <w:spacing w:val="-1"/>
        </w:rPr>
        <w:t xml:space="preserve"> </w:t>
      </w:r>
      <w:r>
        <w:t>Geral</w:t>
      </w:r>
      <w:r>
        <w:rPr>
          <w:spacing w:val="-2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entrevistas</w:t>
      </w:r>
      <w:bookmarkEnd w:id="181"/>
    </w:p>
    <w:p w14:paraId="659CC625" w14:textId="77777777" w:rsidR="008150C3" w:rsidRDefault="001743A5">
      <w:pPr>
        <w:spacing w:before="93"/>
        <w:ind w:left="144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Projeto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Solário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Carioca</w:t>
      </w:r>
    </w:p>
    <w:p w14:paraId="6CA117E6" w14:textId="77777777" w:rsidR="003476DB" w:rsidRDefault="003476DB">
      <w:pPr>
        <w:spacing w:before="43" w:line="261" w:lineRule="auto"/>
        <w:ind w:left="1440" w:right="1621"/>
        <w:rPr>
          <w:rFonts w:ascii="Arial" w:hAnsi="Arial"/>
          <w:b/>
          <w:sz w:val="24"/>
        </w:rPr>
      </w:pPr>
    </w:p>
    <w:p w14:paraId="4A6A6078" w14:textId="022F5373" w:rsidR="008150C3" w:rsidRDefault="001743A5">
      <w:pPr>
        <w:spacing w:before="43" w:line="261" w:lineRule="auto"/>
        <w:ind w:left="1440" w:right="1621"/>
        <w:rPr>
          <w:sz w:val="24"/>
        </w:rPr>
      </w:pPr>
      <w:r>
        <w:rPr>
          <w:rFonts w:ascii="Arial" w:hAnsi="Arial"/>
          <w:b/>
          <w:sz w:val="24"/>
        </w:rPr>
        <w:t>Entrevistas exploratórias com partes interessadas do projeto (via remota).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Objetivos:</w:t>
      </w:r>
      <w:r>
        <w:rPr>
          <w:rFonts w:ascii="Arial" w:hAnsi="Arial"/>
          <w:b/>
          <w:spacing w:val="-9"/>
          <w:sz w:val="24"/>
        </w:rPr>
        <w:t xml:space="preserve"> </w:t>
      </w:r>
      <w:r>
        <w:rPr>
          <w:spacing w:val="-1"/>
          <w:sz w:val="24"/>
        </w:rPr>
        <w:t>(i)</w:t>
      </w:r>
      <w:r>
        <w:rPr>
          <w:spacing w:val="-20"/>
          <w:sz w:val="24"/>
        </w:rPr>
        <w:t xml:space="preserve"> </w:t>
      </w:r>
      <w:r>
        <w:rPr>
          <w:spacing w:val="-1"/>
          <w:sz w:val="24"/>
        </w:rPr>
        <w:t>primeiro</w:t>
      </w:r>
      <w:r>
        <w:rPr>
          <w:spacing w:val="-21"/>
          <w:sz w:val="24"/>
        </w:rPr>
        <w:t xml:space="preserve"> </w:t>
      </w:r>
      <w:r>
        <w:rPr>
          <w:spacing w:val="-1"/>
          <w:sz w:val="24"/>
        </w:rPr>
        <w:t>contato</w:t>
      </w:r>
      <w:r>
        <w:rPr>
          <w:spacing w:val="-18"/>
          <w:sz w:val="24"/>
        </w:rPr>
        <w:t xml:space="preserve"> </w:t>
      </w:r>
      <w:r>
        <w:rPr>
          <w:spacing w:val="-1"/>
          <w:sz w:val="24"/>
        </w:rPr>
        <w:t>com</w:t>
      </w:r>
      <w:r>
        <w:rPr>
          <w:spacing w:val="-19"/>
          <w:sz w:val="24"/>
        </w:rPr>
        <w:t xml:space="preserve"> </w:t>
      </w:r>
      <w:r>
        <w:rPr>
          <w:spacing w:val="-1"/>
          <w:sz w:val="24"/>
        </w:rPr>
        <w:t>entrevistada(o),</w:t>
      </w:r>
      <w:r>
        <w:rPr>
          <w:spacing w:val="-19"/>
          <w:sz w:val="24"/>
        </w:rPr>
        <w:t xml:space="preserve"> </w:t>
      </w:r>
      <w:r>
        <w:rPr>
          <w:sz w:val="24"/>
        </w:rPr>
        <w:t>(ii)</w:t>
      </w:r>
      <w:r>
        <w:rPr>
          <w:spacing w:val="-20"/>
          <w:sz w:val="24"/>
        </w:rPr>
        <w:t xml:space="preserve"> </w:t>
      </w:r>
      <w:r>
        <w:rPr>
          <w:sz w:val="24"/>
        </w:rPr>
        <w:t>conhecer</w:t>
      </w:r>
      <w:r>
        <w:rPr>
          <w:spacing w:val="-22"/>
          <w:sz w:val="24"/>
        </w:rPr>
        <w:t xml:space="preserve"> </w:t>
      </w:r>
      <w:r>
        <w:rPr>
          <w:sz w:val="24"/>
        </w:rPr>
        <w:t>expectativas</w:t>
      </w:r>
      <w:r>
        <w:rPr>
          <w:spacing w:val="-19"/>
          <w:sz w:val="24"/>
        </w:rPr>
        <w:t xml:space="preserve"> </w:t>
      </w:r>
      <w:r>
        <w:rPr>
          <w:sz w:val="24"/>
        </w:rPr>
        <w:t>sobre</w:t>
      </w:r>
      <w:r>
        <w:rPr>
          <w:spacing w:val="-72"/>
          <w:sz w:val="24"/>
        </w:rPr>
        <w:t xml:space="preserve"> </w:t>
      </w:r>
      <w:r>
        <w:rPr>
          <w:spacing w:val="-1"/>
          <w:sz w:val="24"/>
        </w:rPr>
        <w:t>o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empreendimento,</w:t>
      </w:r>
      <w:r>
        <w:rPr>
          <w:spacing w:val="-18"/>
          <w:sz w:val="24"/>
        </w:rPr>
        <w:t xml:space="preserve"> </w:t>
      </w:r>
      <w:r>
        <w:rPr>
          <w:spacing w:val="-1"/>
          <w:sz w:val="24"/>
        </w:rPr>
        <w:t>(iii)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levantar</w:t>
      </w:r>
      <w:r>
        <w:rPr>
          <w:spacing w:val="-17"/>
          <w:sz w:val="24"/>
        </w:rPr>
        <w:t xml:space="preserve"> </w:t>
      </w:r>
      <w:r>
        <w:rPr>
          <w:spacing w:val="-1"/>
          <w:sz w:val="24"/>
        </w:rPr>
        <w:t>informações</w:t>
      </w:r>
      <w:r>
        <w:rPr>
          <w:spacing w:val="-15"/>
          <w:sz w:val="24"/>
        </w:rPr>
        <w:t xml:space="preserve"> </w:t>
      </w:r>
      <w:r>
        <w:rPr>
          <w:sz w:val="24"/>
        </w:rPr>
        <w:t>técnicas</w:t>
      </w:r>
      <w:r>
        <w:rPr>
          <w:spacing w:val="-16"/>
          <w:sz w:val="24"/>
        </w:rPr>
        <w:t xml:space="preserve"> </w:t>
      </w:r>
      <w:r>
        <w:rPr>
          <w:sz w:val="24"/>
        </w:rPr>
        <w:t>sobre</w:t>
      </w:r>
      <w:r>
        <w:rPr>
          <w:spacing w:val="-18"/>
          <w:sz w:val="24"/>
        </w:rPr>
        <w:t xml:space="preserve"> </w:t>
      </w:r>
      <w:r>
        <w:rPr>
          <w:sz w:val="24"/>
        </w:rPr>
        <w:t>o</w:t>
      </w:r>
      <w:r>
        <w:rPr>
          <w:spacing w:val="-16"/>
          <w:sz w:val="24"/>
        </w:rPr>
        <w:t xml:space="preserve"> </w:t>
      </w:r>
      <w:r>
        <w:rPr>
          <w:sz w:val="24"/>
        </w:rPr>
        <w:t>projeto,</w:t>
      </w:r>
      <w:r>
        <w:rPr>
          <w:spacing w:val="-15"/>
          <w:sz w:val="24"/>
        </w:rPr>
        <w:t xml:space="preserve"> </w:t>
      </w:r>
      <w:r>
        <w:rPr>
          <w:sz w:val="24"/>
        </w:rPr>
        <w:t>(iii)</w:t>
      </w:r>
      <w:r>
        <w:rPr>
          <w:spacing w:val="-17"/>
          <w:sz w:val="24"/>
        </w:rPr>
        <w:t xml:space="preserve"> </w:t>
      </w:r>
      <w:r>
        <w:rPr>
          <w:sz w:val="24"/>
        </w:rPr>
        <w:t>identificar</w:t>
      </w:r>
      <w:r>
        <w:rPr>
          <w:spacing w:val="-72"/>
          <w:sz w:val="24"/>
        </w:rPr>
        <w:t xml:space="preserve"> </w:t>
      </w:r>
      <w:r>
        <w:rPr>
          <w:sz w:val="24"/>
        </w:rPr>
        <w:t>percepções</w:t>
      </w:r>
      <w:r>
        <w:rPr>
          <w:spacing w:val="40"/>
          <w:sz w:val="24"/>
        </w:rPr>
        <w:t xml:space="preserve"> </w:t>
      </w:r>
      <w:r>
        <w:rPr>
          <w:sz w:val="24"/>
        </w:rPr>
        <w:t>de</w:t>
      </w:r>
      <w:r>
        <w:rPr>
          <w:spacing w:val="45"/>
          <w:sz w:val="24"/>
        </w:rPr>
        <w:t xml:space="preserve"> </w:t>
      </w:r>
      <w:r>
        <w:rPr>
          <w:sz w:val="24"/>
        </w:rPr>
        <w:t>riscos</w:t>
      </w:r>
      <w:r>
        <w:rPr>
          <w:spacing w:val="38"/>
          <w:sz w:val="24"/>
        </w:rPr>
        <w:t xml:space="preserve"> </w:t>
      </w:r>
      <w:r>
        <w:rPr>
          <w:sz w:val="24"/>
        </w:rPr>
        <w:t>e</w:t>
      </w:r>
      <w:r>
        <w:rPr>
          <w:spacing w:val="45"/>
          <w:sz w:val="24"/>
        </w:rPr>
        <w:t xml:space="preserve"> </w:t>
      </w:r>
      <w:r>
        <w:rPr>
          <w:sz w:val="24"/>
        </w:rPr>
        <w:t>benefícios,</w:t>
      </w:r>
      <w:r>
        <w:rPr>
          <w:spacing w:val="45"/>
          <w:sz w:val="24"/>
        </w:rPr>
        <w:t xml:space="preserve"> </w:t>
      </w:r>
      <w:r>
        <w:rPr>
          <w:sz w:val="24"/>
        </w:rPr>
        <w:t>(iv)</w:t>
      </w:r>
      <w:r>
        <w:rPr>
          <w:spacing w:val="43"/>
          <w:sz w:val="24"/>
        </w:rPr>
        <w:t xml:space="preserve"> </w:t>
      </w:r>
      <w:r>
        <w:rPr>
          <w:sz w:val="24"/>
        </w:rPr>
        <w:t>mapear</w:t>
      </w:r>
      <w:r>
        <w:rPr>
          <w:spacing w:val="40"/>
          <w:sz w:val="24"/>
        </w:rPr>
        <w:t xml:space="preserve"> </w:t>
      </w:r>
      <w:r>
        <w:rPr>
          <w:sz w:val="24"/>
        </w:rPr>
        <w:t>fontes</w:t>
      </w:r>
      <w:r>
        <w:rPr>
          <w:spacing w:val="41"/>
          <w:sz w:val="24"/>
        </w:rPr>
        <w:t xml:space="preserve"> </w:t>
      </w:r>
      <w:r>
        <w:rPr>
          <w:sz w:val="24"/>
        </w:rPr>
        <w:t>de</w:t>
      </w:r>
      <w:r>
        <w:rPr>
          <w:spacing w:val="41"/>
          <w:sz w:val="24"/>
        </w:rPr>
        <w:t xml:space="preserve"> </w:t>
      </w:r>
      <w:r>
        <w:rPr>
          <w:sz w:val="24"/>
        </w:rPr>
        <w:t>dado</w:t>
      </w:r>
      <w:r>
        <w:rPr>
          <w:spacing w:val="42"/>
          <w:sz w:val="24"/>
        </w:rPr>
        <w:t xml:space="preserve"> </w:t>
      </w:r>
      <w:r>
        <w:rPr>
          <w:sz w:val="24"/>
        </w:rPr>
        <w:t>secundário</w:t>
      </w:r>
      <w:r>
        <w:rPr>
          <w:spacing w:val="45"/>
          <w:sz w:val="24"/>
        </w:rPr>
        <w:t xml:space="preserve"> </w:t>
      </w:r>
      <w:r>
        <w:rPr>
          <w:sz w:val="24"/>
        </w:rPr>
        <w:t>para</w:t>
      </w:r>
      <w:r>
        <w:rPr>
          <w:spacing w:val="-72"/>
          <w:sz w:val="24"/>
        </w:rPr>
        <w:t xml:space="preserve"> </w:t>
      </w:r>
      <w:r>
        <w:rPr>
          <w:sz w:val="24"/>
        </w:rPr>
        <w:t>estudo</w:t>
      </w:r>
      <w:r>
        <w:rPr>
          <w:spacing w:val="-6"/>
          <w:sz w:val="24"/>
        </w:rPr>
        <w:t xml:space="preserve"> </w:t>
      </w:r>
      <w:r>
        <w:rPr>
          <w:sz w:val="24"/>
        </w:rPr>
        <w:t>social</w:t>
      </w:r>
      <w:r>
        <w:rPr>
          <w:spacing w:val="-8"/>
          <w:sz w:val="24"/>
        </w:rPr>
        <w:t xml:space="preserve"> </w:t>
      </w:r>
      <w:r>
        <w:rPr>
          <w:sz w:val="24"/>
        </w:rPr>
        <w:t>e,</w:t>
      </w:r>
      <w:r>
        <w:rPr>
          <w:spacing w:val="-5"/>
          <w:sz w:val="24"/>
        </w:rPr>
        <w:t xml:space="preserve"> </w:t>
      </w:r>
      <w:r>
        <w:rPr>
          <w:sz w:val="24"/>
        </w:rPr>
        <w:t>(V)</w:t>
      </w:r>
      <w:r>
        <w:rPr>
          <w:spacing w:val="-9"/>
          <w:sz w:val="24"/>
        </w:rPr>
        <w:t xml:space="preserve"> </w:t>
      </w:r>
      <w:r>
        <w:rPr>
          <w:sz w:val="24"/>
        </w:rPr>
        <w:t>mapear</w:t>
      </w:r>
      <w:r>
        <w:rPr>
          <w:spacing w:val="-7"/>
          <w:sz w:val="24"/>
        </w:rPr>
        <w:t xml:space="preserve"> </w:t>
      </w:r>
      <w:r>
        <w:rPr>
          <w:sz w:val="24"/>
        </w:rPr>
        <w:t>partes</w:t>
      </w:r>
      <w:r>
        <w:rPr>
          <w:spacing w:val="-6"/>
          <w:sz w:val="24"/>
        </w:rPr>
        <w:t xml:space="preserve"> </w:t>
      </w:r>
      <w:r>
        <w:rPr>
          <w:sz w:val="24"/>
        </w:rPr>
        <w:t>interessadas</w:t>
      </w:r>
      <w:r>
        <w:rPr>
          <w:spacing w:val="-7"/>
          <w:sz w:val="24"/>
        </w:rPr>
        <w:t xml:space="preserve"> </w:t>
      </w:r>
      <w:r>
        <w:rPr>
          <w:sz w:val="24"/>
        </w:rPr>
        <w:t>relevantes.</w:t>
      </w:r>
    </w:p>
    <w:p w14:paraId="6E03AC10" w14:textId="77777777" w:rsidR="008150C3" w:rsidRDefault="001743A5" w:rsidP="001E6E27">
      <w:pPr>
        <w:pStyle w:val="Corpodetexto"/>
      </w:pPr>
      <w:r>
        <w:rPr>
          <w:rFonts w:ascii="Arial" w:hAnsi="Arial"/>
          <w:b/>
        </w:rPr>
        <w:t xml:space="preserve">Metodologia: </w:t>
      </w:r>
      <w:r>
        <w:t>(i) abertura da conversa com apresentações pessoais e do propósito</w:t>
      </w:r>
      <w:r>
        <w:rPr>
          <w:spacing w:val="-72"/>
        </w:rPr>
        <w:t xml:space="preserve"> </w:t>
      </w:r>
      <w:r>
        <w:t>do</w:t>
      </w:r>
      <w:r>
        <w:rPr>
          <w:spacing w:val="24"/>
        </w:rPr>
        <w:t xml:space="preserve"> </w:t>
      </w:r>
      <w:r>
        <w:t>encontro,</w:t>
      </w:r>
      <w:r>
        <w:rPr>
          <w:spacing w:val="25"/>
        </w:rPr>
        <w:t xml:space="preserve"> </w:t>
      </w:r>
      <w:r>
        <w:t>acordos</w:t>
      </w:r>
      <w:r>
        <w:rPr>
          <w:spacing w:val="25"/>
        </w:rPr>
        <w:t xml:space="preserve"> </w:t>
      </w:r>
      <w:r>
        <w:t>iniciais,</w:t>
      </w:r>
      <w:r>
        <w:rPr>
          <w:spacing w:val="25"/>
        </w:rPr>
        <w:t xml:space="preserve"> </w:t>
      </w:r>
      <w:r>
        <w:t>como</w:t>
      </w:r>
      <w:r>
        <w:rPr>
          <w:spacing w:val="22"/>
        </w:rPr>
        <w:t xml:space="preserve"> </w:t>
      </w:r>
      <w:r>
        <w:t>Termos</w:t>
      </w:r>
      <w:r>
        <w:rPr>
          <w:spacing w:val="22"/>
        </w:rPr>
        <w:t xml:space="preserve"> </w:t>
      </w:r>
      <w:r>
        <w:t>de</w:t>
      </w:r>
      <w:r>
        <w:rPr>
          <w:spacing w:val="24"/>
        </w:rPr>
        <w:t xml:space="preserve"> </w:t>
      </w:r>
      <w:r>
        <w:t>Consentimento,</w:t>
      </w:r>
      <w:r>
        <w:rPr>
          <w:spacing w:val="23"/>
        </w:rPr>
        <w:t xml:space="preserve"> </w:t>
      </w:r>
      <w:r>
        <w:t>lido</w:t>
      </w:r>
      <w:r>
        <w:rPr>
          <w:spacing w:val="25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esclarecido</w:t>
      </w:r>
      <w:r>
        <w:rPr>
          <w:spacing w:val="-72"/>
        </w:rPr>
        <w:t xml:space="preserve"> </w:t>
      </w:r>
      <w:r>
        <w:t>no momento (</w:t>
      </w:r>
      <w:r>
        <w:rPr>
          <w:rFonts w:ascii="Arial" w:hAnsi="Arial"/>
          <w:i/>
        </w:rPr>
        <w:t>check-in</w:t>
      </w:r>
      <w:r>
        <w:t>); (ii)apresentação de perguntas orientadoras para iniciar a</w:t>
      </w:r>
      <w:r>
        <w:rPr>
          <w:spacing w:val="1"/>
        </w:rPr>
        <w:t xml:space="preserve"> </w:t>
      </w:r>
      <w:r>
        <w:t>conversa; (iii) visitar blocos temáticos conforme relevância para papel da parte</w:t>
      </w:r>
      <w:r>
        <w:rPr>
          <w:spacing w:val="1"/>
        </w:rPr>
        <w:t xml:space="preserve"> </w:t>
      </w:r>
      <w:r>
        <w:t>interessada no projeto e seus interesses; (iv) registro das falas manualmente, sem</w:t>
      </w:r>
      <w:r>
        <w:rPr>
          <w:spacing w:val="1"/>
        </w:rPr>
        <w:t xml:space="preserve"> </w:t>
      </w:r>
      <w:r>
        <w:t>gravação de áudio ou vídeo; (v) elaboração de relato a partir da estrutura do</w:t>
      </w:r>
      <w:r>
        <w:rPr>
          <w:spacing w:val="1"/>
        </w:rPr>
        <w:t xml:space="preserve"> </w:t>
      </w:r>
      <w:r>
        <w:t>Protocolo</w:t>
      </w:r>
      <w:r>
        <w:rPr>
          <w:spacing w:val="1"/>
        </w:rPr>
        <w:t xml:space="preserve"> </w:t>
      </w:r>
      <w:r>
        <w:t>Geral;</w:t>
      </w:r>
      <w:r>
        <w:rPr>
          <w:spacing w:val="1"/>
        </w:rPr>
        <w:t xml:space="preserve"> </w:t>
      </w:r>
      <w:r>
        <w:t>(vi)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qualitativa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narrativas</w:t>
      </w:r>
      <w:r>
        <w:rPr>
          <w:spacing w:val="1"/>
        </w:rPr>
        <w:t xml:space="preserve"> </w:t>
      </w:r>
      <w:r>
        <w:t>e;</w:t>
      </w:r>
      <w:r>
        <w:rPr>
          <w:spacing w:val="1"/>
        </w:rPr>
        <w:t xml:space="preserve"> </w:t>
      </w:r>
      <w:r>
        <w:t>(vii)</w:t>
      </w:r>
      <w:r>
        <w:rPr>
          <w:spacing w:val="1"/>
        </w:rPr>
        <w:t xml:space="preserve"> </w:t>
      </w:r>
      <w:r>
        <w:t>sistematização</w:t>
      </w:r>
      <w:r>
        <w:rPr>
          <w:spacing w:val="1"/>
        </w:rPr>
        <w:t xml:space="preserve"> </w:t>
      </w:r>
      <w:r>
        <w:t>qualitativa</w:t>
      </w:r>
      <w:r>
        <w:rPr>
          <w:spacing w:val="-8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achados.</w:t>
      </w:r>
    </w:p>
    <w:p w14:paraId="67493394" w14:textId="77777777" w:rsidR="003476DB" w:rsidRDefault="003476DB">
      <w:pPr>
        <w:spacing w:before="26"/>
        <w:ind w:left="1440"/>
        <w:rPr>
          <w:rFonts w:ascii="Arial"/>
          <w:b/>
          <w:sz w:val="24"/>
        </w:rPr>
      </w:pPr>
    </w:p>
    <w:p w14:paraId="1DECE52A" w14:textId="7B1ECA70" w:rsidR="008150C3" w:rsidRDefault="001743A5">
      <w:pPr>
        <w:spacing w:before="26"/>
        <w:ind w:left="1440"/>
        <w:rPr>
          <w:rFonts w:ascii="Arial"/>
          <w:b/>
          <w:sz w:val="24"/>
        </w:rPr>
      </w:pPr>
      <w:r>
        <w:rPr>
          <w:rFonts w:ascii="Arial"/>
          <w:b/>
          <w:sz w:val="24"/>
        </w:rPr>
        <w:t>Bloco</w:t>
      </w:r>
      <w:r>
        <w:rPr>
          <w:rFonts w:ascii="Arial"/>
          <w:b/>
          <w:spacing w:val="1"/>
          <w:sz w:val="24"/>
        </w:rPr>
        <w:t xml:space="preserve"> </w:t>
      </w:r>
      <w:r>
        <w:rPr>
          <w:rFonts w:ascii="Arial"/>
          <w:b/>
          <w:sz w:val="24"/>
        </w:rPr>
        <w:t>A</w:t>
      </w:r>
    </w:p>
    <w:p w14:paraId="24203FC5" w14:textId="77777777" w:rsidR="008150C3" w:rsidRDefault="001743A5">
      <w:pPr>
        <w:spacing w:before="41" w:line="276" w:lineRule="auto"/>
        <w:ind w:left="1440" w:right="1625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Apresentações</w:t>
      </w:r>
      <w:r>
        <w:rPr>
          <w:rFonts w:ascii="Arial" w:hAnsi="Arial"/>
          <w:b/>
          <w:spacing w:val="-11"/>
          <w:sz w:val="24"/>
        </w:rPr>
        <w:t xml:space="preserve"> </w:t>
      </w:r>
      <w:r>
        <w:rPr>
          <w:rFonts w:ascii="Arial" w:hAnsi="Arial"/>
          <w:b/>
          <w:sz w:val="24"/>
        </w:rPr>
        <w:t>pessoais,</w:t>
      </w:r>
      <w:r>
        <w:rPr>
          <w:rFonts w:ascii="Arial" w:hAnsi="Arial"/>
          <w:b/>
          <w:spacing w:val="-13"/>
          <w:sz w:val="24"/>
        </w:rPr>
        <w:t xml:space="preserve"> </w:t>
      </w:r>
      <w:r>
        <w:rPr>
          <w:rFonts w:ascii="Arial" w:hAnsi="Arial"/>
          <w:b/>
          <w:sz w:val="24"/>
        </w:rPr>
        <w:t>esclarecimento</w:t>
      </w:r>
      <w:r>
        <w:rPr>
          <w:rFonts w:ascii="Arial" w:hAnsi="Arial"/>
          <w:b/>
          <w:spacing w:val="-11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-11"/>
          <w:sz w:val="24"/>
        </w:rPr>
        <w:t xml:space="preserve"> </w:t>
      </w:r>
      <w:r>
        <w:rPr>
          <w:rFonts w:ascii="Arial" w:hAnsi="Arial"/>
          <w:b/>
          <w:sz w:val="24"/>
        </w:rPr>
        <w:t>entrevista</w:t>
      </w:r>
      <w:r>
        <w:rPr>
          <w:rFonts w:ascii="Arial" w:hAnsi="Arial"/>
          <w:b/>
          <w:spacing w:val="-1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10"/>
          <w:sz w:val="24"/>
        </w:rPr>
        <w:t xml:space="preserve"> </w:t>
      </w:r>
      <w:r>
        <w:rPr>
          <w:rFonts w:ascii="Arial" w:hAnsi="Arial"/>
          <w:b/>
          <w:sz w:val="24"/>
        </w:rPr>
        <w:t>estudo</w:t>
      </w:r>
      <w:r>
        <w:rPr>
          <w:rFonts w:ascii="Arial" w:hAnsi="Arial"/>
          <w:b/>
          <w:spacing w:val="-12"/>
          <w:sz w:val="24"/>
        </w:rPr>
        <w:t xml:space="preserve"> </w:t>
      </w:r>
      <w:r>
        <w:rPr>
          <w:rFonts w:ascii="Arial" w:hAnsi="Arial"/>
          <w:b/>
          <w:sz w:val="24"/>
        </w:rPr>
        <w:t>social,</w:t>
      </w:r>
      <w:r>
        <w:rPr>
          <w:rFonts w:ascii="Arial" w:hAnsi="Arial"/>
          <w:b/>
          <w:spacing w:val="-10"/>
          <w:sz w:val="24"/>
        </w:rPr>
        <w:t xml:space="preserve"> </w:t>
      </w:r>
      <w:r>
        <w:rPr>
          <w:rFonts w:ascii="Arial" w:hAnsi="Arial"/>
          <w:b/>
          <w:sz w:val="24"/>
        </w:rPr>
        <w:t>leitura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aceite do Termo de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Consentimento (</w:t>
      </w:r>
      <w:r>
        <w:rPr>
          <w:rFonts w:ascii="Arial" w:hAnsi="Arial"/>
          <w:b/>
          <w:i/>
          <w:sz w:val="24"/>
        </w:rPr>
        <w:t>Check-in</w:t>
      </w:r>
      <w:r>
        <w:rPr>
          <w:rFonts w:ascii="Arial" w:hAnsi="Arial"/>
          <w:b/>
          <w:sz w:val="24"/>
        </w:rPr>
        <w:t>).</w:t>
      </w:r>
    </w:p>
    <w:p w14:paraId="043B354C" w14:textId="77777777" w:rsidR="008150C3" w:rsidRDefault="001743A5" w:rsidP="001E6E27">
      <w:pPr>
        <w:pStyle w:val="Corpodetexto"/>
      </w:pPr>
      <w:r>
        <w:t>Exemplo:</w:t>
      </w:r>
    </w:p>
    <w:p w14:paraId="6E785815" w14:textId="77777777" w:rsidR="008150C3" w:rsidRDefault="001743A5" w:rsidP="001E6E27">
      <w:pPr>
        <w:pStyle w:val="Corpodetexto"/>
      </w:pPr>
      <w:r>
        <w:rPr>
          <w:w w:val="105"/>
        </w:rPr>
        <w:t>a)</w:t>
      </w:r>
      <w:r>
        <w:rPr>
          <w:spacing w:val="57"/>
          <w:w w:val="105"/>
        </w:rPr>
        <w:t xml:space="preserve"> </w:t>
      </w:r>
      <w:r>
        <w:rPr>
          <w:w w:val="105"/>
        </w:rPr>
        <w:t>Como</w:t>
      </w:r>
      <w:r>
        <w:rPr>
          <w:spacing w:val="-16"/>
          <w:w w:val="105"/>
        </w:rPr>
        <w:t xml:space="preserve"> </w:t>
      </w:r>
      <w:r>
        <w:rPr>
          <w:w w:val="105"/>
        </w:rPr>
        <w:t>você</w:t>
      </w:r>
      <w:r>
        <w:rPr>
          <w:spacing w:val="-16"/>
          <w:w w:val="105"/>
        </w:rPr>
        <w:t xml:space="preserve"> </w:t>
      </w:r>
      <w:r>
        <w:rPr>
          <w:w w:val="105"/>
        </w:rPr>
        <w:t>chega</w:t>
      </w:r>
      <w:r>
        <w:rPr>
          <w:spacing w:val="-17"/>
          <w:w w:val="105"/>
        </w:rPr>
        <w:t xml:space="preserve"> </w:t>
      </w:r>
      <w:r>
        <w:rPr>
          <w:w w:val="105"/>
        </w:rPr>
        <w:t>hoje</w:t>
      </w:r>
      <w:r>
        <w:rPr>
          <w:spacing w:val="-19"/>
          <w:w w:val="105"/>
        </w:rPr>
        <w:t xml:space="preserve"> </w:t>
      </w:r>
      <w:r>
        <w:rPr>
          <w:w w:val="105"/>
        </w:rPr>
        <w:t>nesta</w:t>
      </w:r>
      <w:r>
        <w:rPr>
          <w:spacing w:val="-16"/>
          <w:w w:val="105"/>
        </w:rPr>
        <w:t xml:space="preserve"> </w:t>
      </w:r>
      <w:r>
        <w:rPr>
          <w:w w:val="105"/>
        </w:rPr>
        <w:t>conversa?</w:t>
      </w:r>
      <w:r>
        <w:rPr>
          <w:spacing w:val="-16"/>
          <w:w w:val="105"/>
        </w:rPr>
        <w:t xml:space="preserve"> </w:t>
      </w:r>
      <w:r>
        <w:rPr>
          <w:w w:val="105"/>
        </w:rPr>
        <w:t>Quais</w:t>
      </w:r>
      <w:r>
        <w:rPr>
          <w:spacing w:val="-16"/>
          <w:w w:val="105"/>
        </w:rPr>
        <w:t xml:space="preserve"> </w:t>
      </w:r>
      <w:r>
        <w:rPr>
          <w:w w:val="105"/>
        </w:rPr>
        <w:t>são</w:t>
      </w:r>
      <w:r>
        <w:rPr>
          <w:spacing w:val="-16"/>
          <w:w w:val="105"/>
        </w:rPr>
        <w:t xml:space="preserve"> </w:t>
      </w:r>
      <w:r>
        <w:rPr>
          <w:w w:val="105"/>
        </w:rPr>
        <w:t>suas</w:t>
      </w:r>
      <w:r>
        <w:rPr>
          <w:spacing w:val="-19"/>
          <w:w w:val="105"/>
        </w:rPr>
        <w:t xml:space="preserve"> </w:t>
      </w:r>
      <w:r>
        <w:rPr>
          <w:w w:val="105"/>
        </w:rPr>
        <w:t>expectativas?</w:t>
      </w:r>
    </w:p>
    <w:p w14:paraId="5EF86913" w14:textId="77777777" w:rsidR="003476DB" w:rsidRDefault="003476DB">
      <w:pPr>
        <w:spacing w:before="42"/>
        <w:ind w:left="1440"/>
        <w:rPr>
          <w:rFonts w:ascii="Arial"/>
          <w:b/>
          <w:sz w:val="24"/>
        </w:rPr>
      </w:pPr>
    </w:p>
    <w:p w14:paraId="19D815AB" w14:textId="7E4CAF92" w:rsidR="008150C3" w:rsidRDefault="001743A5">
      <w:pPr>
        <w:spacing w:before="42"/>
        <w:ind w:left="1440"/>
        <w:rPr>
          <w:rFonts w:ascii="Arial"/>
          <w:b/>
          <w:sz w:val="24"/>
        </w:rPr>
      </w:pPr>
      <w:r>
        <w:rPr>
          <w:rFonts w:ascii="Arial"/>
          <w:b/>
          <w:sz w:val="24"/>
        </w:rPr>
        <w:t>Bloco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B</w:t>
      </w:r>
    </w:p>
    <w:p w14:paraId="11C3F44D" w14:textId="77777777" w:rsidR="008150C3" w:rsidRDefault="001743A5">
      <w:pPr>
        <w:spacing w:before="41" w:line="276" w:lineRule="auto"/>
        <w:ind w:left="1440" w:right="143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Apresentação</w:t>
      </w:r>
      <w:r>
        <w:rPr>
          <w:rFonts w:ascii="Arial" w:hAnsi="Arial"/>
          <w:b/>
          <w:spacing w:val="11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papel</w:t>
      </w:r>
      <w:r>
        <w:rPr>
          <w:rFonts w:ascii="Arial" w:hAnsi="Arial"/>
          <w:b/>
          <w:spacing w:val="12"/>
          <w:sz w:val="24"/>
        </w:rPr>
        <w:t xml:space="preserve"> </w:t>
      </w:r>
      <w:r>
        <w:rPr>
          <w:rFonts w:ascii="Arial" w:hAnsi="Arial"/>
          <w:b/>
          <w:sz w:val="24"/>
        </w:rPr>
        <w:t>institucional</w:t>
      </w:r>
      <w:r>
        <w:rPr>
          <w:rFonts w:ascii="Arial" w:hAnsi="Arial"/>
          <w:b/>
          <w:spacing w:val="12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12"/>
          <w:sz w:val="24"/>
        </w:rPr>
        <w:t xml:space="preserve"> </w:t>
      </w:r>
      <w:r>
        <w:rPr>
          <w:rFonts w:ascii="Arial" w:hAnsi="Arial"/>
          <w:b/>
          <w:sz w:val="24"/>
        </w:rPr>
        <w:t>organização</w:t>
      </w:r>
      <w:r>
        <w:rPr>
          <w:rFonts w:ascii="Arial" w:hAnsi="Arial"/>
          <w:b/>
          <w:spacing w:val="11"/>
          <w:sz w:val="24"/>
        </w:rPr>
        <w:t xml:space="preserve"> </w:t>
      </w:r>
      <w:r>
        <w:rPr>
          <w:rFonts w:ascii="Arial" w:hAnsi="Arial"/>
          <w:b/>
          <w:sz w:val="24"/>
        </w:rPr>
        <w:t>entrevistada</w:t>
      </w:r>
      <w:r>
        <w:rPr>
          <w:rFonts w:ascii="Arial" w:hAnsi="Arial"/>
          <w:b/>
          <w:spacing w:val="12"/>
          <w:sz w:val="24"/>
        </w:rPr>
        <w:t xml:space="preserve"> </w:t>
      </w:r>
      <w:r>
        <w:rPr>
          <w:rFonts w:ascii="Arial" w:hAnsi="Arial"/>
          <w:b/>
          <w:sz w:val="24"/>
        </w:rPr>
        <w:t>no</w:t>
      </w:r>
      <w:r>
        <w:rPr>
          <w:rFonts w:ascii="Arial" w:hAnsi="Arial"/>
          <w:b/>
          <w:spacing w:val="11"/>
          <w:sz w:val="24"/>
        </w:rPr>
        <w:t xml:space="preserve"> </w:t>
      </w:r>
      <w:r>
        <w:rPr>
          <w:rFonts w:ascii="Arial" w:hAnsi="Arial"/>
          <w:b/>
          <w:sz w:val="24"/>
        </w:rPr>
        <w:t>projeto,</w:t>
      </w:r>
      <w:r>
        <w:rPr>
          <w:rFonts w:ascii="Arial" w:hAnsi="Arial"/>
          <w:b/>
          <w:spacing w:val="-63"/>
          <w:sz w:val="24"/>
        </w:rPr>
        <w:t xml:space="preserve"> </w:t>
      </w:r>
      <w:r>
        <w:rPr>
          <w:rFonts w:ascii="Arial" w:hAnsi="Arial"/>
          <w:b/>
          <w:sz w:val="24"/>
        </w:rPr>
        <w:t>papel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funções do(a)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entrevistado(a) e histórico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atuação.</w:t>
      </w:r>
    </w:p>
    <w:p w14:paraId="257FE3C6" w14:textId="77777777" w:rsidR="008150C3" w:rsidRDefault="001743A5">
      <w:pPr>
        <w:spacing w:before="1"/>
        <w:ind w:left="1440"/>
        <w:rPr>
          <w:rFonts w:ascii="Arial"/>
          <w:b/>
          <w:sz w:val="24"/>
        </w:rPr>
      </w:pPr>
      <w:r>
        <w:rPr>
          <w:rFonts w:ascii="Arial"/>
          <w:b/>
          <w:sz w:val="24"/>
        </w:rPr>
        <w:t>Exemplos:</w:t>
      </w:r>
    </w:p>
    <w:p w14:paraId="3651E671" w14:textId="77777777" w:rsidR="008150C3" w:rsidRDefault="001743A5" w:rsidP="00385021">
      <w:pPr>
        <w:pStyle w:val="PargrafodaLista"/>
        <w:numPr>
          <w:ilvl w:val="0"/>
          <w:numId w:val="22"/>
        </w:numPr>
      </w:pPr>
      <w:r>
        <w:t>Conte-me</w:t>
      </w:r>
      <w:r>
        <w:rPr>
          <w:spacing w:val="-5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pouco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experiência</w:t>
      </w:r>
      <w:r>
        <w:rPr>
          <w:spacing w:val="-5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(instituição)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Rio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Janeiro</w:t>
      </w:r>
      <w:r>
        <w:rPr>
          <w:spacing w:val="-73"/>
        </w:rPr>
        <w:t xml:space="preserve"> </w:t>
      </w:r>
      <w:r>
        <w:t>e</w:t>
      </w:r>
      <w:r>
        <w:rPr>
          <w:spacing w:val="6"/>
        </w:rPr>
        <w:t xml:space="preserve"> </w:t>
      </w:r>
      <w:r>
        <w:t>seu</w:t>
      </w:r>
      <w:r>
        <w:rPr>
          <w:spacing w:val="3"/>
        </w:rPr>
        <w:t xml:space="preserve"> </w:t>
      </w:r>
      <w:r>
        <w:t>envolvimento</w:t>
      </w:r>
      <w:r>
        <w:rPr>
          <w:spacing w:val="4"/>
        </w:rPr>
        <w:t xml:space="preserve"> </w:t>
      </w:r>
      <w:r>
        <w:t>no</w:t>
      </w:r>
      <w:r>
        <w:rPr>
          <w:spacing w:val="4"/>
        </w:rPr>
        <w:t xml:space="preserve"> </w:t>
      </w:r>
      <w:r>
        <w:t>projeto</w:t>
      </w:r>
      <w:r>
        <w:rPr>
          <w:spacing w:val="3"/>
        </w:rPr>
        <w:t xml:space="preserve"> </w:t>
      </w:r>
      <w:r>
        <w:t>Solário</w:t>
      </w:r>
      <w:r>
        <w:rPr>
          <w:spacing w:val="4"/>
        </w:rPr>
        <w:t xml:space="preserve"> </w:t>
      </w:r>
      <w:r>
        <w:t>Carioca.</w:t>
      </w:r>
      <w:r>
        <w:rPr>
          <w:spacing w:val="6"/>
        </w:rPr>
        <w:t xml:space="preserve"> </w:t>
      </w:r>
      <w:r>
        <w:t>Quais</w:t>
      </w:r>
      <w:r>
        <w:rPr>
          <w:spacing w:val="5"/>
        </w:rPr>
        <w:t xml:space="preserve"> </w:t>
      </w:r>
      <w:r>
        <w:t>suas</w:t>
      </w:r>
      <w:r>
        <w:rPr>
          <w:spacing w:val="5"/>
        </w:rPr>
        <w:t xml:space="preserve"> </w:t>
      </w:r>
      <w:r>
        <w:t>atividades?</w:t>
      </w:r>
    </w:p>
    <w:p w14:paraId="7F0249C6" w14:textId="77777777" w:rsidR="008150C3" w:rsidRDefault="001743A5" w:rsidP="00385021">
      <w:pPr>
        <w:pStyle w:val="PargrafodaLista"/>
        <w:numPr>
          <w:ilvl w:val="0"/>
          <w:numId w:val="22"/>
        </w:numPr>
      </w:pPr>
      <w:r>
        <w:t>Sobre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espaços</w:t>
      </w:r>
      <w:r>
        <w:rPr>
          <w:spacing w:val="1"/>
        </w:rPr>
        <w:t xml:space="preserve"> </w:t>
      </w:r>
      <w:r>
        <w:t>públicos/territórios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quais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usinas</w:t>
      </w:r>
      <w:r>
        <w:rPr>
          <w:spacing w:val="75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instaladas e comunidade do entorno, busca-se compreender como a</w:t>
      </w:r>
      <w:r>
        <w:rPr>
          <w:spacing w:val="1"/>
        </w:rPr>
        <w:t xml:space="preserve"> </w:t>
      </w:r>
      <w:r>
        <w:t>(instituição)</w:t>
      </w:r>
      <w:r>
        <w:rPr>
          <w:spacing w:val="-7"/>
        </w:rPr>
        <w:t xml:space="preserve"> </w:t>
      </w:r>
      <w:r>
        <w:t>atua,</w:t>
      </w:r>
      <w:r>
        <w:rPr>
          <w:spacing w:val="-9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atua,</w:t>
      </w:r>
      <w:r>
        <w:rPr>
          <w:spacing w:val="-8"/>
        </w:rPr>
        <w:t xml:space="preserve"> </w:t>
      </w:r>
      <w:r>
        <w:t>nesses</w:t>
      </w:r>
      <w:r>
        <w:rPr>
          <w:spacing w:val="-9"/>
        </w:rPr>
        <w:t xml:space="preserve"> </w:t>
      </w:r>
      <w:r>
        <w:t>espaços</w:t>
      </w:r>
      <w:r>
        <w:rPr>
          <w:spacing w:val="-9"/>
        </w:rPr>
        <w:t xml:space="preserve"> </w:t>
      </w:r>
      <w:r>
        <w:t>públicos/territórios.</w:t>
      </w:r>
    </w:p>
    <w:p w14:paraId="1605B597" w14:textId="77777777" w:rsidR="003476DB" w:rsidRDefault="003476DB">
      <w:pPr>
        <w:spacing w:before="12"/>
        <w:ind w:left="1440"/>
        <w:rPr>
          <w:rFonts w:ascii="Arial"/>
          <w:b/>
          <w:sz w:val="24"/>
        </w:rPr>
      </w:pPr>
    </w:p>
    <w:p w14:paraId="15D53123" w14:textId="7AE3F39D" w:rsidR="008150C3" w:rsidRDefault="001743A5">
      <w:pPr>
        <w:spacing w:before="12"/>
        <w:ind w:left="1440"/>
        <w:rPr>
          <w:rFonts w:ascii="Arial"/>
          <w:b/>
          <w:sz w:val="24"/>
        </w:rPr>
      </w:pPr>
      <w:r>
        <w:rPr>
          <w:rFonts w:ascii="Arial"/>
          <w:b/>
          <w:sz w:val="24"/>
        </w:rPr>
        <w:t>Bloco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C</w:t>
      </w:r>
    </w:p>
    <w:p w14:paraId="2ECAB71A" w14:textId="77777777" w:rsidR="008150C3" w:rsidRDefault="001743A5">
      <w:pPr>
        <w:spacing w:before="42"/>
        <w:ind w:left="144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Definições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técnicas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projeto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expectativas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benefícios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resultados</w:t>
      </w:r>
    </w:p>
    <w:p w14:paraId="31DF1A71" w14:textId="77777777" w:rsidR="008150C3" w:rsidRDefault="001743A5" w:rsidP="001E6E27">
      <w:pPr>
        <w:pStyle w:val="Corpodetexto"/>
      </w:pPr>
      <w:r>
        <w:t>Exemplos:</w:t>
      </w:r>
    </w:p>
    <w:p w14:paraId="57062B27" w14:textId="77777777" w:rsidR="008150C3" w:rsidRDefault="001743A5" w:rsidP="00385021">
      <w:pPr>
        <w:pStyle w:val="PargrafodaLista"/>
        <w:numPr>
          <w:ilvl w:val="0"/>
          <w:numId w:val="21"/>
        </w:numPr>
      </w:pPr>
      <w:r>
        <w:t>Quais</w:t>
      </w:r>
      <w:r>
        <w:rPr>
          <w:spacing w:val="6"/>
        </w:rPr>
        <w:t xml:space="preserve"> </w:t>
      </w:r>
      <w:r>
        <w:t>são</w:t>
      </w:r>
      <w:r>
        <w:rPr>
          <w:spacing w:val="9"/>
        </w:rPr>
        <w:t xml:space="preserve"> </w:t>
      </w:r>
      <w:r>
        <w:t>as</w:t>
      </w:r>
      <w:r>
        <w:rPr>
          <w:spacing w:val="4"/>
        </w:rPr>
        <w:t xml:space="preserve"> </w:t>
      </w:r>
      <w:r>
        <w:t>expectativas</w:t>
      </w:r>
      <w:r>
        <w:rPr>
          <w:spacing w:val="7"/>
        </w:rPr>
        <w:t xml:space="preserve"> </w:t>
      </w:r>
      <w:r>
        <w:t>da</w:t>
      </w:r>
      <w:r>
        <w:rPr>
          <w:spacing w:val="8"/>
        </w:rPr>
        <w:t xml:space="preserve"> </w:t>
      </w:r>
      <w:r>
        <w:t>(instituição)</w:t>
      </w:r>
      <w:r>
        <w:rPr>
          <w:spacing w:val="7"/>
        </w:rPr>
        <w:t xml:space="preserve"> </w:t>
      </w:r>
      <w:r>
        <w:t>para</w:t>
      </w:r>
      <w:r>
        <w:rPr>
          <w:spacing w:val="8"/>
        </w:rPr>
        <w:t xml:space="preserve"> </w:t>
      </w:r>
      <w:r>
        <w:t>as</w:t>
      </w:r>
      <w:r>
        <w:rPr>
          <w:spacing w:val="5"/>
        </w:rPr>
        <w:t xml:space="preserve"> </w:t>
      </w:r>
      <w:r>
        <w:t>usinas</w:t>
      </w:r>
      <w:r>
        <w:rPr>
          <w:spacing w:val="4"/>
        </w:rPr>
        <w:t xml:space="preserve"> </w:t>
      </w:r>
      <w:r>
        <w:t>fotovoltaicas?</w:t>
      </w:r>
    </w:p>
    <w:p w14:paraId="22B269A9" w14:textId="77777777" w:rsidR="008150C3" w:rsidRDefault="001743A5" w:rsidP="00385021">
      <w:pPr>
        <w:pStyle w:val="PargrafodaLista"/>
        <w:numPr>
          <w:ilvl w:val="0"/>
          <w:numId w:val="21"/>
        </w:numPr>
      </w:pPr>
      <w:r>
        <w:t>Do</w:t>
      </w:r>
      <w:r>
        <w:rPr>
          <w:spacing w:val="52"/>
        </w:rPr>
        <w:t xml:space="preserve"> </w:t>
      </w:r>
      <w:r>
        <w:t>ponto</w:t>
      </w:r>
      <w:r>
        <w:rPr>
          <w:spacing w:val="51"/>
        </w:rPr>
        <w:t xml:space="preserve"> </w:t>
      </w:r>
      <w:r>
        <w:t>de</w:t>
      </w:r>
      <w:r>
        <w:rPr>
          <w:spacing w:val="54"/>
        </w:rPr>
        <w:t xml:space="preserve"> </w:t>
      </w:r>
      <w:r>
        <w:t>vista</w:t>
      </w:r>
      <w:r>
        <w:rPr>
          <w:spacing w:val="50"/>
        </w:rPr>
        <w:t xml:space="preserve"> </w:t>
      </w:r>
      <w:r>
        <w:t>técnico,</w:t>
      </w:r>
      <w:r>
        <w:rPr>
          <w:spacing w:val="50"/>
        </w:rPr>
        <w:t xml:space="preserve"> </w:t>
      </w:r>
      <w:r>
        <w:t>o</w:t>
      </w:r>
      <w:r>
        <w:rPr>
          <w:spacing w:val="54"/>
        </w:rPr>
        <w:t xml:space="preserve"> </w:t>
      </w:r>
      <w:r>
        <w:t>que</w:t>
      </w:r>
      <w:r>
        <w:rPr>
          <w:spacing w:val="50"/>
        </w:rPr>
        <w:t xml:space="preserve"> </w:t>
      </w:r>
      <w:r>
        <w:t>vocês</w:t>
      </w:r>
      <w:r>
        <w:rPr>
          <w:spacing w:val="53"/>
        </w:rPr>
        <w:t xml:space="preserve"> </w:t>
      </w:r>
      <w:r>
        <w:t>já</w:t>
      </w:r>
      <w:r>
        <w:rPr>
          <w:spacing w:val="50"/>
        </w:rPr>
        <w:t xml:space="preserve"> </w:t>
      </w:r>
      <w:r>
        <w:t>possuem</w:t>
      </w:r>
      <w:r>
        <w:rPr>
          <w:spacing w:val="51"/>
        </w:rPr>
        <w:t xml:space="preserve"> </w:t>
      </w:r>
      <w:r>
        <w:t>como</w:t>
      </w:r>
      <w:r>
        <w:rPr>
          <w:spacing w:val="51"/>
        </w:rPr>
        <w:t xml:space="preserve"> </w:t>
      </w:r>
      <w:r>
        <w:t>desejos</w:t>
      </w:r>
      <w:r>
        <w:rPr>
          <w:spacing w:val="49"/>
        </w:rPr>
        <w:t xml:space="preserve"> </w:t>
      </w:r>
      <w:r>
        <w:t>e</w:t>
      </w:r>
      <w:r>
        <w:rPr>
          <w:spacing w:val="-72"/>
        </w:rPr>
        <w:t xml:space="preserve"> </w:t>
      </w:r>
      <w:r>
        <w:t>definições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projeto?</w:t>
      </w:r>
    </w:p>
    <w:p w14:paraId="318C40DA" w14:textId="77777777" w:rsidR="008150C3" w:rsidRDefault="001743A5" w:rsidP="00385021">
      <w:pPr>
        <w:pStyle w:val="PargrafodaLista"/>
        <w:numPr>
          <w:ilvl w:val="0"/>
          <w:numId w:val="21"/>
        </w:numPr>
      </w:pPr>
      <w:r>
        <w:t>Quais</w:t>
      </w:r>
      <w:r>
        <w:rPr>
          <w:spacing w:val="10"/>
        </w:rPr>
        <w:t xml:space="preserve"> </w:t>
      </w:r>
      <w:r>
        <w:t>benefícios</w:t>
      </w:r>
      <w:r>
        <w:rPr>
          <w:spacing w:val="10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cidade</w:t>
      </w:r>
      <w:r>
        <w:rPr>
          <w:spacing w:val="10"/>
        </w:rPr>
        <w:t xml:space="preserve"> </w:t>
      </w:r>
      <w:r>
        <w:t>e</w:t>
      </w:r>
      <w:r>
        <w:rPr>
          <w:spacing w:val="12"/>
        </w:rPr>
        <w:t xml:space="preserve"> </w:t>
      </w:r>
      <w:r>
        <w:t>entorno?</w:t>
      </w:r>
    </w:p>
    <w:p w14:paraId="6CA0B778" w14:textId="77777777" w:rsidR="008150C3" w:rsidRDefault="001743A5" w:rsidP="00385021">
      <w:pPr>
        <w:pStyle w:val="PargrafodaLista"/>
        <w:numPr>
          <w:ilvl w:val="0"/>
          <w:numId w:val="21"/>
        </w:numPr>
      </w:pPr>
      <w:r>
        <w:lastRenderedPageBreak/>
        <w:t>Quais</w:t>
      </w:r>
      <w:r>
        <w:rPr>
          <w:spacing w:val="5"/>
        </w:rPr>
        <w:t xml:space="preserve"> </w:t>
      </w:r>
      <w:r>
        <w:t>objetivos</w:t>
      </w:r>
      <w:r>
        <w:rPr>
          <w:spacing w:val="5"/>
        </w:rPr>
        <w:t xml:space="preserve"> </w:t>
      </w:r>
      <w:r>
        <w:t>da</w:t>
      </w:r>
      <w:r>
        <w:rPr>
          <w:spacing w:val="6"/>
        </w:rPr>
        <w:t xml:space="preserve"> </w:t>
      </w:r>
      <w:r>
        <w:t>(instituição)</w:t>
      </w:r>
      <w:r>
        <w:rPr>
          <w:spacing w:val="5"/>
        </w:rPr>
        <w:t xml:space="preserve"> </w:t>
      </w:r>
      <w:r>
        <w:t>e</w:t>
      </w:r>
      <w:r>
        <w:rPr>
          <w:spacing w:val="4"/>
        </w:rPr>
        <w:t xml:space="preserve"> </w:t>
      </w:r>
      <w:r>
        <w:t>resultados</w:t>
      </w:r>
      <w:r>
        <w:rPr>
          <w:spacing w:val="3"/>
        </w:rPr>
        <w:t xml:space="preserve"> </w:t>
      </w:r>
      <w:r>
        <w:t>esperados?</w:t>
      </w:r>
    </w:p>
    <w:p w14:paraId="6CAB7359" w14:textId="77777777" w:rsidR="008150C3" w:rsidRDefault="001743A5" w:rsidP="00385021">
      <w:pPr>
        <w:pStyle w:val="PargrafodaLista"/>
        <w:numPr>
          <w:ilvl w:val="0"/>
          <w:numId w:val="21"/>
        </w:numPr>
      </w:pPr>
      <w:r>
        <w:t>Quais</w:t>
      </w:r>
      <w:r>
        <w:rPr>
          <w:spacing w:val="4"/>
        </w:rPr>
        <w:t xml:space="preserve"> </w:t>
      </w:r>
      <w:r>
        <w:t>critérios</w:t>
      </w:r>
      <w:r>
        <w:rPr>
          <w:spacing w:val="5"/>
        </w:rPr>
        <w:t xml:space="preserve"> </w:t>
      </w:r>
      <w:r>
        <w:t>para</w:t>
      </w:r>
      <w:r>
        <w:rPr>
          <w:spacing w:val="4"/>
        </w:rPr>
        <w:t xml:space="preserve"> </w:t>
      </w:r>
      <w:r>
        <w:t>escolha</w:t>
      </w:r>
      <w:r>
        <w:rPr>
          <w:spacing w:val="5"/>
        </w:rPr>
        <w:t xml:space="preserve"> </w:t>
      </w:r>
      <w:r>
        <w:t>dos</w:t>
      </w:r>
      <w:r>
        <w:rPr>
          <w:spacing w:val="5"/>
        </w:rPr>
        <w:t xml:space="preserve"> </w:t>
      </w:r>
      <w:r>
        <w:t>territórios?</w:t>
      </w:r>
    </w:p>
    <w:p w14:paraId="087507CF" w14:textId="77777777" w:rsidR="008150C3" w:rsidRDefault="001743A5" w:rsidP="00385021">
      <w:pPr>
        <w:pStyle w:val="PargrafodaLista"/>
        <w:numPr>
          <w:ilvl w:val="0"/>
          <w:numId w:val="21"/>
        </w:numPr>
      </w:pPr>
      <w:r>
        <w:t>Qual</w:t>
      </w:r>
      <w:r>
        <w:rPr>
          <w:spacing w:val="9"/>
        </w:rPr>
        <w:t xml:space="preserve"> </w:t>
      </w:r>
      <w:r>
        <w:t>previsão</w:t>
      </w:r>
      <w:r>
        <w:rPr>
          <w:spacing w:val="9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mão-de-obra?</w:t>
      </w:r>
    </w:p>
    <w:p w14:paraId="03121668" w14:textId="77777777" w:rsidR="003476DB" w:rsidRDefault="003476DB">
      <w:pPr>
        <w:spacing w:before="42"/>
        <w:ind w:left="1440"/>
        <w:rPr>
          <w:rFonts w:ascii="Arial"/>
          <w:b/>
          <w:sz w:val="24"/>
        </w:rPr>
      </w:pPr>
    </w:p>
    <w:p w14:paraId="0CB94806" w14:textId="053318E2" w:rsidR="008150C3" w:rsidRDefault="001743A5">
      <w:pPr>
        <w:spacing w:before="42"/>
        <w:ind w:left="1440"/>
        <w:rPr>
          <w:rFonts w:ascii="Arial"/>
          <w:b/>
          <w:sz w:val="24"/>
        </w:rPr>
      </w:pPr>
      <w:r>
        <w:rPr>
          <w:rFonts w:ascii="Arial"/>
          <w:b/>
          <w:sz w:val="24"/>
        </w:rPr>
        <w:t>Bloco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D</w:t>
      </w:r>
    </w:p>
    <w:p w14:paraId="3B0CCE05" w14:textId="77777777" w:rsidR="008150C3" w:rsidRDefault="001743A5">
      <w:pPr>
        <w:spacing w:before="43"/>
        <w:ind w:left="144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Linha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 base,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dados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socioeconômicos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descrição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entorno</w:t>
      </w:r>
    </w:p>
    <w:p w14:paraId="7548665D" w14:textId="1A808368" w:rsidR="008150C3" w:rsidRDefault="001743A5" w:rsidP="001E6E27">
      <w:pPr>
        <w:pStyle w:val="Corpodetexto"/>
      </w:pPr>
      <w:r>
        <w:t>Exemplo:</w:t>
      </w:r>
    </w:p>
    <w:p w14:paraId="0659908F" w14:textId="77777777" w:rsidR="008150C3" w:rsidRDefault="001743A5" w:rsidP="00385021">
      <w:pPr>
        <w:pStyle w:val="PargrafodaLista"/>
        <w:numPr>
          <w:ilvl w:val="0"/>
          <w:numId w:val="20"/>
        </w:numPr>
      </w:pPr>
      <w:r>
        <w:t>Quais</w:t>
      </w:r>
      <w:r>
        <w:rPr>
          <w:spacing w:val="9"/>
        </w:rPr>
        <w:t xml:space="preserve"> </w:t>
      </w:r>
      <w:r>
        <w:t>aspectos</w:t>
      </w:r>
      <w:r>
        <w:rPr>
          <w:spacing w:val="10"/>
        </w:rPr>
        <w:t xml:space="preserve"> </w:t>
      </w:r>
      <w:r>
        <w:t>ambientais</w:t>
      </w:r>
      <w:r>
        <w:rPr>
          <w:spacing w:val="10"/>
        </w:rPr>
        <w:t xml:space="preserve"> </w:t>
      </w:r>
      <w:r>
        <w:t>e</w:t>
      </w:r>
      <w:r>
        <w:rPr>
          <w:spacing w:val="8"/>
        </w:rPr>
        <w:t xml:space="preserve"> </w:t>
      </w:r>
      <w:r>
        <w:t>sociais</w:t>
      </w:r>
      <w:r>
        <w:rPr>
          <w:spacing w:val="10"/>
        </w:rPr>
        <w:t xml:space="preserve"> </w:t>
      </w:r>
      <w:r>
        <w:t>são</w:t>
      </w:r>
      <w:r>
        <w:rPr>
          <w:spacing w:val="8"/>
        </w:rPr>
        <w:t xml:space="preserve"> </w:t>
      </w:r>
      <w:r>
        <w:t>monitorados</w:t>
      </w:r>
      <w:r>
        <w:rPr>
          <w:spacing w:val="10"/>
        </w:rPr>
        <w:t xml:space="preserve"> </w:t>
      </w:r>
      <w:r>
        <w:t>no</w:t>
      </w:r>
      <w:r>
        <w:rPr>
          <w:spacing w:val="11"/>
        </w:rPr>
        <w:t xml:space="preserve"> </w:t>
      </w:r>
      <w:r>
        <w:t>entorno?</w:t>
      </w:r>
    </w:p>
    <w:p w14:paraId="350B70C0" w14:textId="77777777" w:rsidR="008150C3" w:rsidRDefault="001743A5" w:rsidP="00385021">
      <w:pPr>
        <w:pStyle w:val="PargrafodaLista"/>
        <w:numPr>
          <w:ilvl w:val="0"/>
          <w:numId w:val="20"/>
        </w:numPr>
      </w:pPr>
      <w:r>
        <w:t>Quais</w:t>
      </w:r>
      <w:r>
        <w:rPr>
          <w:spacing w:val="14"/>
        </w:rPr>
        <w:t xml:space="preserve"> </w:t>
      </w:r>
      <w:r>
        <w:t>marcadores</w:t>
      </w:r>
      <w:r>
        <w:rPr>
          <w:spacing w:val="17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vulnerabilidade?</w:t>
      </w:r>
    </w:p>
    <w:p w14:paraId="12F15570" w14:textId="77777777" w:rsidR="008150C3" w:rsidRDefault="001743A5" w:rsidP="00385021">
      <w:pPr>
        <w:pStyle w:val="PargrafodaLista"/>
        <w:numPr>
          <w:ilvl w:val="0"/>
          <w:numId w:val="20"/>
        </w:numPr>
      </w:pPr>
      <w:r>
        <w:t>Histórico</w:t>
      </w:r>
      <w:r>
        <w:rPr>
          <w:spacing w:val="7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conflitos</w:t>
      </w:r>
      <w:r>
        <w:rPr>
          <w:spacing w:val="3"/>
        </w:rPr>
        <w:t xml:space="preserve"> </w:t>
      </w:r>
      <w:r>
        <w:t>nos</w:t>
      </w:r>
      <w:r>
        <w:rPr>
          <w:spacing w:val="6"/>
        </w:rPr>
        <w:t xml:space="preserve"> </w:t>
      </w:r>
      <w:r>
        <w:t>territórios.</w:t>
      </w:r>
      <w:r>
        <w:rPr>
          <w:spacing w:val="5"/>
        </w:rPr>
        <w:t xml:space="preserve"> </w:t>
      </w:r>
      <w:r>
        <w:t>Existem?</w:t>
      </w:r>
      <w:r>
        <w:rPr>
          <w:spacing w:val="4"/>
        </w:rPr>
        <w:t xml:space="preserve"> </w:t>
      </w:r>
      <w:r>
        <w:t>Quais?</w:t>
      </w:r>
    </w:p>
    <w:p w14:paraId="45CA78EF" w14:textId="77777777" w:rsidR="003476DB" w:rsidRDefault="003476DB">
      <w:pPr>
        <w:spacing w:before="44"/>
        <w:ind w:left="1440"/>
        <w:rPr>
          <w:rFonts w:ascii="Arial"/>
          <w:b/>
          <w:sz w:val="24"/>
        </w:rPr>
      </w:pPr>
    </w:p>
    <w:p w14:paraId="4F675B70" w14:textId="01A8DA47" w:rsidR="008150C3" w:rsidRDefault="001743A5">
      <w:pPr>
        <w:spacing w:before="44"/>
        <w:ind w:left="1440"/>
        <w:rPr>
          <w:rFonts w:ascii="Arial"/>
          <w:b/>
          <w:sz w:val="24"/>
        </w:rPr>
      </w:pPr>
      <w:r>
        <w:rPr>
          <w:rFonts w:ascii="Arial"/>
          <w:b/>
          <w:sz w:val="24"/>
        </w:rPr>
        <w:t>Bloco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E</w:t>
      </w:r>
    </w:p>
    <w:p w14:paraId="4B2BC8E7" w14:textId="77777777" w:rsidR="008150C3" w:rsidRDefault="001743A5">
      <w:pPr>
        <w:spacing w:before="41"/>
        <w:ind w:left="1440"/>
        <w:rPr>
          <w:rFonts w:ascii="Arial" w:hAnsi="Arial"/>
          <w:b/>
          <w:sz w:val="24"/>
        </w:rPr>
      </w:pPr>
      <w:r>
        <w:rPr>
          <w:rFonts w:ascii="Arial" w:hAnsi="Arial"/>
          <w:b/>
          <w:spacing w:val="-1"/>
          <w:sz w:val="24"/>
        </w:rPr>
        <w:t>Interfaces</w:t>
      </w:r>
      <w:r>
        <w:rPr>
          <w:rFonts w:ascii="Arial" w:hAnsi="Arial"/>
          <w:b/>
          <w:spacing w:val="-14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com</w:t>
      </w:r>
      <w:r>
        <w:rPr>
          <w:rFonts w:ascii="Arial" w:hAnsi="Arial"/>
          <w:b/>
          <w:spacing w:val="-17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questões</w:t>
      </w:r>
      <w:r>
        <w:rPr>
          <w:rFonts w:ascii="Arial" w:hAnsi="Arial"/>
          <w:b/>
          <w:spacing w:val="-16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sociais</w:t>
      </w:r>
      <w:r>
        <w:rPr>
          <w:rFonts w:ascii="Arial" w:hAnsi="Arial"/>
          <w:b/>
          <w:spacing w:val="-14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16"/>
          <w:sz w:val="24"/>
        </w:rPr>
        <w:t xml:space="preserve"> </w:t>
      </w:r>
      <w:r>
        <w:rPr>
          <w:rFonts w:ascii="Arial" w:hAnsi="Arial"/>
          <w:b/>
          <w:sz w:val="24"/>
        </w:rPr>
        <w:t>os</w:t>
      </w:r>
      <w:r>
        <w:rPr>
          <w:rFonts w:ascii="Arial" w:hAnsi="Arial"/>
          <w:b/>
          <w:spacing w:val="-16"/>
          <w:sz w:val="24"/>
        </w:rPr>
        <w:t xml:space="preserve"> </w:t>
      </w:r>
      <w:r>
        <w:rPr>
          <w:rFonts w:ascii="Arial" w:hAnsi="Arial"/>
          <w:b/>
          <w:sz w:val="24"/>
        </w:rPr>
        <w:t>respectivos</w:t>
      </w:r>
      <w:r>
        <w:rPr>
          <w:rFonts w:ascii="Arial" w:hAnsi="Arial"/>
          <w:b/>
          <w:spacing w:val="-13"/>
          <w:sz w:val="24"/>
        </w:rPr>
        <w:t xml:space="preserve"> </w:t>
      </w:r>
      <w:r>
        <w:rPr>
          <w:rFonts w:ascii="Arial" w:hAnsi="Arial"/>
          <w:b/>
          <w:sz w:val="24"/>
        </w:rPr>
        <w:t>riscos</w:t>
      </w:r>
      <w:r>
        <w:rPr>
          <w:rFonts w:ascii="Arial" w:hAnsi="Arial"/>
          <w:b/>
          <w:spacing w:val="-16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16"/>
          <w:sz w:val="24"/>
        </w:rPr>
        <w:t xml:space="preserve"> </w:t>
      </w:r>
      <w:r>
        <w:rPr>
          <w:rFonts w:ascii="Arial" w:hAnsi="Arial"/>
          <w:b/>
          <w:sz w:val="24"/>
        </w:rPr>
        <w:t>impactos</w:t>
      </w:r>
      <w:r>
        <w:rPr>
          <w:rFonts w:ascii="Arial" w:hAnsi="Arial"/>
          <w:b/>
          <w:spacing w:val="-13"/>
          <w:sz w:val="24"/>
        </w:rPr>
        <w:t xml:space="preserve"> </w:t>
      </w:r>
      <w:r>
        <w:rPr>
          <w:rFonts w:ascii="Arial" w:hAnsi="Arial"/>
          <w:b/>
          <w:sz w:val="24"/>
        </w:rPr>
        <w:t>prováveis.</w:t>
      </w:r>
    </w:p>
    <w:p w14:paraId="69C7315D" w14:textId="77777777" w:rsidR="008150C3" w:rsidRDefault="001743A5" w:rsidP="001E6E27">
      <w:pPr>
        <w:pStyle w:val="Corpodetexto"/>
      </w:pPr>
      <w:r>
        <w:t>Exemplos:</w:t>
      </w:r>
    </w:p>
    <w:p w14:paraId="19BDA8C2" w14:textId="77777777" w:rsidR="008150C3" w:rsidRDefault="001743A5" w:rsidP="00385021">
      <w:pPr>
        <w:pStyle w:val="PargrafodaLista"/>
        <w:numPr>
          <w:ilvl w:val="0"/>
          <w:numId w:val="19"/>
        </w:numPr>
      </w:pPr>
      <w:r>
        <w:t>Frente</w:t>
      </w:r>
      <w:r>
        <w:rPr>
          <w:spacing w:val="-14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experiência</w:t>
      </w:r>
      <w:r>
        <w:rPr>
          <w:spacing w:val="-14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vocês,</w:t>
      </w:r>
      <w:r>
        <w:rPr>
          <w:spacing w:val="-15"/>
        </w:rPr>
        <w:t xml:space="preserve"> </w:t>
      </w:r>
      <w:r>
        <w:t>quais</w:t>
      </w:r>
      <w:r>
        <w:rPr>
          <w:spacing w:val="-11"/>
        </w:rPr>
        <w:t xml:space="preserve"> </w:t>
      </w:r>
      <w:r>
        <w:t>pontos</w:t>
      </w:r>
      <w:r>
        <w:rPr>
          <w:spacing w:val="-15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atenção</w:t>
      </w:r>
      <w:r>
        <w:rPr>
          <w:spacing w:val="-13"/>
        </w:rPr>
        <w:t xml:space="preserve"> </w:t>
      </w:r>
      <w:r>
        <w:t>sugere</w:t>
      </w:r>
      <w:r>
        <w:rPr>
          <w:spacing w:val="-16"/>
        </w:rPr>
        <w:t xml:space="preserve"> </w:t>
      </w:r>
      <w:r>
        <w:t>monitorar,</w:t>
      </w:r>
      <w:r>
        <w:rPr>
          <w:spacing w:val="-72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lhes</w:t>
      </w:r>
      <w:r>
        <w:rPr>
          <w:spacing w:val="-10"/>
        </w:rPr>
        <w:t xml:space="preserve"> </w:t>
      </w:r>
      <w:r>
        <w:t>chama</w:t>
      </w:r>
      <w:r>
        <w:rPr>
          <w:spacing w:val="-7"/>
        </w:rPr>
        <w:t xml:space="preserve"> </w:t>
      </w:r>
      <w:r>
        <w:t>atenção?</w:t>
      </w:r>
    </w:p>
    <w:p w14:paraId="1BFFEA81" w14:textId="77777777" w:rsidR="008150C3" w:rsidRDefault="001743A5" w:rsidP="00385021">
      <w:pPr>
        <w:pStyle w:val="PargrafodaLista"/>
        <w:numPr>
          <w:ilvl w:val="0"/>
          <w:numId w:val="19"/>
        </w:numPr>
      </w:pPr>
      <w:r>
        <w:t>Potenciais</w:t>
      </w:r>
      <w:r>
        <w:rPr>
          <w:spacing w:val="16"/>
        </w:rPr>
        <w:t xml:space="preserve"> </w:t>
      </w:r>
      <w:r>
        <w:t>riscos</w:t>
      </w:r>
      <w:r>
        <w:rPr>
          <w:spacing w:val="19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as</w:t>
      </w:r>
      <w:r>
        <w:rPr>
          <w:spacing w:val="17"/>
        </w:rPr>
        <w:t xml:space="preserve"> </w:t>
      </w:r>
      <w:r>
        <w:t>usinas</w:t>
      </w:r>
      <w:r>
        <w:rPr>
          <w:spacing w:val="14"/>
        </w:rPr>
        <w:t xml:space="preserve"> </w:t>
      </w:r>
      <w:r>
        <w:t>fotovoltaicas?</w:t>
      </w:r>
    </w:p>
    <w:p w14:paraId="43D40A0A" w14:textId="77777777" w:rsidR="008150C3" w:rsidRDefault="001743A5" w:rsidP="00385021">
      <w:pPr>
        <w:pStyle w:val="PargrafodaLista"/>
        <w:numPr>
          <w:ilvl w:val="0"/>
          <w:numId w:val="19"/>
        </w:numPr>
      </w:pPr>
      <w:r>
        <w:rPr>
          <w:w w:val="105"/>
        </w:rPr>
        <w:t>Para</w:t>
      </w:r>
      <w:r>
        <w:rPr>
          <w:spacing w:val="-18"/>
          <w:w w:val="105"/>
        </w:rPr>
        <w:t xml:space="preserve"> </w:t>
      </w: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entorno?</w:t>
      </w:r>
    </w:p>
    <w:p w14:paraId="04B7245A" w14:textId="77777777" w:rsidR="003476DB" w:rsidRDefault="003476DB">
      <w:pPr>
        <w:spacing w:before="43"/>
        <w:ind w:left="1440"/>
        <w:rPr>
          <w:rFonts w:ascii="Arial"/>
          <w:b/>
          <w:sz w:val="24"/>
        </w:rPr>
      </w:pPr>
    </w:p>
    <w:p w14:paraId="3891FDCC" w14:textId="038E49F0" w:rsidR="008150C3" w:rsidRDefault="001743A5">
      <w:pPr>
        <w:spacing w:before="43"/>
        <w:ind w:left="1440"/>
        <w:rPr>
          <w:rFonts w:ascii="Arial"/>
          <w:b/>
          <w:sz w:val="24"/>
        </w:rPr>
      </w:pPr>
      <w:r>
        <w:rPr>
          <w:rFonts w:ascii="Arial"/>
          <w:b/>
          <w:sz w:val="24"/>
        </w:rPr>
        <w:t>Bloco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F</w:t>
      </w:r>
    </w:p>
    <w:p w14:paraId="53C23E9E" w14:textId="77777777" w:rsidR="008150C3" w:rsidRDefault="001743A5">
      <w:pPr>
        <w:spacing w:before="43"/>
        <w:ind w:left="1440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Percepções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das</w:t>
      </w:r>
      <w:r>
        <w:rPr>
          <w:rFonts w:ascii="Arial" w:hAnsi="Arial"/>
          <w:b/>
          <w:spacing w:val="-5"/>
          <w:sz w:val="24"/>
        </w:rPr>
        <w:t xml:space="preserve"> </w:t>
      </w:r>
      <w:r>
        <w:rPr>
          <w:rFonts w:ascii="Arial" w:hAnsi="Arial"/>
          <w:b/>
          <w:sz w:val="24"/>
        </w:rPr>
        <w:t>partes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interessadas</w:t>
      </w:r>
    </w:p>
    <w:p w14:paraId="5DE9267D" w14:textId="77777777" w:rsidR="008150C3" w:rsidRDefault="001743A5" w:rsidP="001E6E27">
      <w:pPr>
        <w:pStyle w:val="Corpodetexto"/>
      </w:pPr>
      <w:r>
        <w:t>Exemplo:</w:t>
      </w:r>
    </w:p>
    <w:p w14:paraId="54766340" w14:textId="77777777" w:rsidR="008150C3" w:rsidRDefault="001743A5" w:rsidP="00385021">
      <w:pPr>
        <w:pStyle w:val="PargrafodaLista"/>
        <w:numPr>
          <w:ilvl w:val="0"/>
          <w:numId w:val="18"/>
        </w:numPr>
      </w:pPr>
      <w:r>
        <w:rPr>
          <w:w w:val="105"/>
        </w:rPr>
        <w:t>Quais</w:t>
      </w:r>
      <w:r>
        <w:rPr>
          <w:spacing w:val="-17"/>
          <w:w w:val="105"/>
        </w:rPr>
        <w:t xml:space="preserve"> </w:t>
      </w:r>
      <w:r>
        <w:rPr>
          <w:w w:val="105"/>
        </w:rPr>
        <w:t>são</w:t>
      </w:r>
      <w:r>
        <w:rPr>
          <w:spacing w:val="-15"/>
          <w:w w:val="105"/>
        </w:rPr>
        <w:t xml:space="preserve"> </w:t>
      </w:r>
      <w:r>
        <w:rPr>
          <w:w w:val="105"/>
        </w:rPr>
        <w:t>as</w:t>
      </w:r>
      <w:r>
        <w:rPr>
          <w:spacing w:val="-19"/>
          <w:w w:val="105"/>
        </w:rPr>
        <w:t xml:space="preserve"> </w:t>
      </w:r>
      <w:r>
        <w:rPr>
          <w:w w:val="105"/>
        </w:rPr>
        <w:t>percepções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risco</w:t>
      </w:r>
      <w:r>
        <w:rPr>
          <w:spacing w:val="-16"/>
          <w:w w:val="105"/>
        </w:rPr>
        <w:t xml:space="preserve"> </w:t>
      </w:r>
      <w:r>
        <w:rPr>
          <w:w w:val="105"/>
        </w:rPr>
        <w:t>para</w:t>
      </w:r>
      <w:r>
        <w:rPr>
          <w:spacing w:val="-18"/>
          <w:w w:val="105"/>
        </w:rPr>
        <w:t xml:space="preserve"> </w:t>
      </w: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entorno?</w:t>
      </w:r>
    </w:p>
    <w:p w14:paraId="5CCA5FEC" w14:textId="77777777" w:rsidR="008150C3" w:rsidRDefault="001743A5" w:rsidP="00385021">
      <w:pPr>
        <w:pStyle w:val="PargrafodaLista"/>
        <w:numPr>
          <w:ilvl w:val="0"/>
          <w:numId w:val="18"/>
        </w:numPr>
      </w:pPr>
      <w:r>
        <w:t>O projeto</w:t>
      </w:r>
      <w:r>
        <w:rPr>
          <w:spacing w:val="3"/>
        </w:rPr>
        <w:t xml:space="preserve"> </w:t>
      </w:r>
      <w:r>
        <w:t>é</w:t>
      </w:r>
      <w:r>
        <w:rPr>
          <w:spacing w:val="2"/>
        </w:rPr>
        <w:t xml:space="preserve"> </w:t>
      </w:r>
      <w:r>
        <w:t>conhecido?</w:t>
      </w:r>
    </w:p>
    <w:p w14:paraId="5ACEBA1F" w14:textId="77777777" w:rsidR="008150C3" w:rsidRDefault="001743A5" w:rsidP="00385021">
      <w:pPr>
        <w:pStyle w:val="PargrafodaLista"/>
        <w:numPr>
          <w:ilvl w:val="0"/>
          <w:numId w:val="18"/>
        </w:numPr>
      </w:pPr>
      <w:r>
        <w:t>Como</w:t>
      </w:r>
      <w:r>
        <w:rPr>
          <w:spacing w:val="11"/>
        </w:rPr>
        <w:t xml:space="preserve"> </w:t>
      </w:r>
      <w:r>
        <w:t>é</w:t>
      </w:r>
      <w:r>
        <w:rPr>
          <w:spacing w:val="9"/>
        </w:rPr>
        <w:t xml:space="preserve"> </w:t>
      </w:r>
      <w:r>
        <w:t>visto</w:t>
      </w:r>
      <w:r>
        <w:rPr>
          <w:spacing w:val="11"/>
        </w:rPr>
        <w:t xml:space="preserve"> </w:t>
      </w:r>
      <w:r>
        <w:t>pelas</w:t>
      </w:r>
      <w:r>
        <w:rPr>
          <w:spacing w:val="9"/>
        </w:rPr>
        <w:t xml:space="preserve"> </w:t>
      </w:r>
      <w:r>
        <w:t>partes</w:t>
      </w:r>
      <w:r>
        <w:rPr>
          <w:spacing w:val="10"/>
        </w:rPr>
        <w:t xml:space="preserve"> </w:t>
      </w:r>
      <w:r>
        <w:t>interessadas</w:t>
      </w:r>
      <w:r>
        <w:rPr>
          <w:spacing w:val="8"/>
        </w:rPr>
        <w:t xml:space="preserve"> </w:t>
      </w:r>
      <w:r>
        <w:t>potencialmente</w:t>
      </w:r>
      <w:r>
        <w:rPr>
          <w:spacing w:val="10"/>
        </w:rPr>
        <w:t xml:space="preserve"> </w:t>
      </w:r>
      <w:r>
        <w:t>afetadas?</w:t>
      </w:r>
    </w:p>
    <w:p w14:paraId="47C72BDA" w14:textId="77777777" w:rsidR="008150C3" w:rsidRDefault="001743A5" w:rsidP="00385021">
      <w:pPr>
        <w:pStyle w:val="PargrafodaLista"/>
        <w:numPr>
          <w:ilvl w:val="0"/>
          <w:numId w:val="18"/>
        </w:numPr>
      </w:pPr>
      <w:r>
        <w:rPr>
          <w:w w:val="105"/>
        </w:rPr>
        <w:t>Quem</w:t>
      </w:r>
      <w:r>
        <w:rPr>
          <w:spacing w:val="-8"/>
          <w:w w:val="105"/>
        </w:rPr>
        <w:t xml:space="preserve"> </w:t>
      </w:r>
      <w:r>
        <w:rPr>
          <w:w w:val="105"/>
        </w:rPr>
        <w:t>são</w:t>
      </w:r>
      <w:r>
        <w:rPr>
          <w:spacing w:val="-9"/>
          <w:w w:val="105"/>
        </w:rPr>
        <w:t xml:space="preserve"> </w:t>
      </w:r>
      <w:r>
        <w:rPr>
          <w:w w:val="105"/>
        </w:rPr>
        <w:t>elas?</w:t>
      </w:r>
    </w:p>
    <w:p w14:paraId="3EEA15F3" w14:textId="77777777" w:rsidR="008150C3" w:rsidRDefault="001743A5" w:rsidP="00385021">
      <w:pPr>
        <w:pStyle w:val="PargrafodaLista"/>
        <w:numPr>
          <w:ilvl w:val="0"/>
          <w:numId w:val="18"/>
        </w:numPr>
      </w:pPr>
      <w:r>
        <w:rPr>
          <w:w w:val="105"/>
        </w:rPr>
        <w:t>Qual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8"/>
          <w:w w:val="105"/>
        </w:rPr>
        <w:t xml:space="preserve"> </w:t>
      </w:r>
      <w:r>
        <w:rPr>
          <w:w w:val="105"/>
        </w:rPr>
        <w:t>percepção</w:t>
      </w:r>
      <w:r>
        <w:rPr>
          <w:spacing w:val="-18"/>
          <w:w w:val="105"/>
        </w:rPr>
        <w:t xml:space="preserve"> </w:t>
      </w:r>
      <w:r>
        <w:rPr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w w:val="105"/>
        </w:rPr>
        <w:t>população?</w:t>
      </w:r>
    </w:p>
    <w:p w14:paraId="3558D741" w14:textId="77777777" w:rsidR="008150C3" w:rsidRDefault="001743A5" w:rsidP="00385021">
      <w:pPr>
        <w:pStyle w:val="PargrafodaLista"/>
        <w:numPr>
          <w:ilvl w:val="0"/>
          <w:numId w:val="18"/>
        </w:numPr>
      </w:pPr>
      <w:r>
        <w:rPr>
          <w:spacing w:val="-1"/>
          <w:w w:val="105"/>
        </w:rPr>
        <w:t>Quais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canais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comunicação</w:t>
      </w:r>
      <w:r>
        <w:rPr>
          <w:spacing w:val="-19"/>
          <w:w w:val="105"/>
        </w:rPr>
        <w:t xml:space="preserve"> </w:t>
      </w:r>
      <w:r>
        <w:rPr>
          <w:w w:val="105"/>
        </w:rPr>
        <w:t>são</w:t>
      </w:r>
      <w:r>
        <w:rPr>
          <w:spacing w:val="-20"/>
          <w:w w:val="105"/>
        </w:rPr>
        <w:t xml:space="preserve"> </w:t>
      </w:r>
      <w:r>
        <w:rPr>
          <w:w w:val="105"/>
        </w:rPr>
        <w:t>disponibilizados?</w:t>
      </w:r>
    </w:p>
    <w:p w14:paraId="1E2705DD" w14:textId="77777777" w:rsidR="003476DB" w:rsidRDefault="003476DB">
      <w:pPr>
        <w:spacing w:before="44"/>
        <w:ind w:left="1440"/>
        <w:rPr>
          <w:rFonts w:ascii="Arial"/>
          <w:b/>
          <w:sz w:val="24"/>
        </w:rPr>
      </w:pPr>
    </w:p>
    <w:p w14:paraId="2C46B97F" w14:textId="00FA51F6" w:rsidR="008150C3" w:rsidRDefault="001743A5">
      <w:pPr>
        <w:spacing w:before="44"/>
        <w:ind w:left="1440"/>
        <w:rPr>
          <w:rFonts w:ascii="Arial"/>
          <w:b/>
          <w:sz w:val="24"/>
        </w:rPr>
      </w:pPr>
      <w:r>
        <w:rPr>
          <w:rFonts w:ascii="Arial"/>
          <w:b/>
          <w:sz w:val="24"/>
        </w:rPr>
        <w:t>Bloco</w:t>
      </w:r>
      <w:r>
        <w:rPr>
          <w:rFonts w:ascii="Arial"/>
          <w:b/>
          <w:spacing w:val="-1"/>
          <w:sz w:val="24"/>
        </w:rPr>
        <w:t xml:space="preserve"> </w:t>
      </w:r>
      <w:r>
        <w:rPr>
          <w:rFonts w:ascii="Arial"/>
          <w:b/>
          <w:sz w:val="24"/>
        </w:rPr>
        <w:t>G</w:t>
      </w:r>
    </w:p>
    <w:p w14:paraId="7F70A144" w14:textId="77777777" w:rsidR="003476DB" w:rsidRDefault="001743A5">
      <w:pPr>
        <w:spacing w:before="41" w:line="276" w:lineRule="auto"/>
        <w:ind w:left="1440" w:right="2043"/>
        <w:rPr>
          <w:rFonts w:ascii="Arial" w:hAnsi="Arial"/>
          <w:b/>
          <w:spacing w:val="-64"/>
          <w:sz w:val="24"/>
        </w:rPr>
      </w:pPr>
      <w:r>
        <w:rPr>
          <w:rFonts w:ascii="Arial" w:hAnsi="Arial"/>
          <w:b/>
          <w:sz w:val="24"/>
        </w:rPr>
        <w:t>Recomendações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estudos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demais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fontes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dados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secundários.</w:t>
      </w:r>
      <w:r>
        <w:rPr>
          <w:rFonts w:ascii="Arial" w:hAnsi="Arial"/>
          <w:b/>
          <w:spacing w:val="-64"/>
          <w:sz w:val="24"/>
        </w:rPr>
        <w:t xml:space="preserve"> </w:t>
      </w:r>
    </w:p>
    <w:p w14:paraId="39BC86F5" w14:textId="77777777" w:rsidR="003476DB" w:rsidRDefault="003476DB">
      <w:pPr>
        <w:spacing w:before="41" w:line="276" w:lineRule="auto"/>
        <w:ind w:left="1440" w:right="2043"/>
        <w:rPr>
          <w:rFonts w:ascii="Arial" w:hAnsi="Arial"/>
          <w:b/>
          <w:sz w:val="24"/>
        </w:rPr>
      </w:pPr>
    </w:p>
    <w:p w14:paraId="304711A8" w14:textId="1EE7B2A1" w:rsidR="008150C3" w:rsidRDefault="001743A5">
      <w:pPr>
        <w:spacing w:before="41" w:line="276" w:lineRule="auto"/>
        <w:ind w:left="1440" w:right="2043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Bloco H</w:t>
      </w:r>
    </w:p>
    <w:p w14:paraId="317D2FAD" w14:textId="77777777" w:rsidR="008150C3" w:rsidRDefault="001743A5">
      <w:pPr>
        <w:spacing w:line="276" w:lineRule="auto"/>
        <w:ind w:left="1440" w:right="1436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Indicação</w:t>
      </w:r>
      <w:r>
        <w:rPr>
          <w:rFonts w:ascii="Arial" w:hAnsi="Arial"/>
          <w:b/>
          <w:spacing w:val="4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rFonts w:ascii="Arial" w:hAnsi="Arial"/>
          <w:b/>
          <w:sz w:val="24"/>
        </w:rPr>
        <w:t>instituições,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rFonts w:ascii="Arial" w:hAnsi="Arial"/>
          <w:b/>
          <w:sz w:val="24"/>
        </w:rPr>
        <w:t>grupos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rFonts w:ascii="Arial" w:hAnsi="Arial"/>
          <w:b/>
          <w:sz w:val="24"/>
        </w:rPr>
        <w:t>interesse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rFonts w:ascii="Arial" w:hAnsi="Arial"/>
          <w:b/>
          <w:sz w:val="24"/>
        </w:rPr>
        <w:t>atores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rFonts w:ascii="Arial" w:hAnsi="Arial"/>
          <w:b/>
          <w:sz w:val="24"/>
        </w:rPr>
        <w:t>sociais</w:t>
      </w:r>
      <w:r>
        <w:rPr>
          <w:rFonts w:ascii="Arial" w:hAnsi="Arial"/>
          <w:b/>
          <w:spacing w:val="5"/>
          <w:sz w:val="24"/>
        </w:rPr>
        <w:t xml:space="preserve"> </w:t>
      </w:r>
      <w:r>
        <w:rPr>
          <w:rFonts w:ascii="Arial" w:hAnsi="Arial"/>
          <w:b/>
          <w:sz w:val="24"/>
        </w:rPr>
        <w:t>a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rFonts w:ascii="Arial" w:hAnsi="Arial"/>
          <w:b/>
          <w:sz w:val="24"/>
        </w:rPr>
        <w:t>serem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</w:rPr>
        <w:t>mapeados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potencialmente entrevistados.</w:t>
      </w:r>
    </w:p>
    <w:p w14:paraId="531D71B0" w14:textId="77777777" w:rsidR="003476DB" w:rsidRPr="00076E7C" w:rsidRDefault="003476DB">
      <w:pPr>
        <w:spacing w:before="1"/>
        <w:ind w:left="1440"/>
        <w:rPr>
          <w:rFonts w:ascii="Arial"/>
          <w:b/>
          <w:sz w:val="24"/>
          <w:lang w:val="pt-BR"/>
        </w:rPr>
      </w:pPr>
    </w:p>
    <w:p w14:paraId="2A9ACAED" w14:textId="2B9F41C2" w:rsidR="008150C3" w:rsidRPr="00076E7C" w:rsidRDefault="001743A5">
      <w:pPr>
        <w:spacing w:before="1"/>
        <w:ind w:left="1440"/>
        <w:rPr>
          <w:rFonts w:ascii="Arial"/>
          <w:b/>
          <w:sz w:val="24"/>
          <w:lang w:val="pt-BR"/>
        </w:rPr>
      </w:pPr>
      <w:r w:rsidRPr="00076E7C">
        <w:rPr>
          <w:rFonts w:ascii="Arial"/>
          <w:b/>
          <w:sz w:val="24"/>
          <w:lang w:val="pt-BR"/>
        </w:rPr>
        <w:t>Bloco</w:t>
      </w:r>
      <w:r w:rsidRPr="00076E7C">
        <w:rPr>
          <w:rFonts w:ascii="Arial"/>
          <w:b/>
          <w:spacing w:val="-1"/>
          <w:sz w:val="24"/>
          <w:lang w:val="pt-BR"/>
        </w:rPr>
        <w:t xml:space="preserve"> </w:t>
      </w:r>
      <w:r w:rsidRPr="00076E7C">
        <w:rPr>
          <w:rFonts w:ascii="Arial"/>
          <w:b/>
          <w:sz w:val="24"/>
          <w:lang w:val="pt-BR"/>
        </w:rPr>
        <w:t>I</w:t>
      </w:r>
    </w:p>
    <w:p w14:paraId="452AAC03" w14:textId="77777777" w:rsidR="008150C3" w:rsidRPr="00076E7C" w:rsidRDefault="001743A5" w:rsidP="003476DB">
      <w:pPr>
        <w:spacing w:before="40"/>
        <w:ind w:left="1440"/>
        <w:rPr>
          <w:rFonts w:ascii="Arial" w:hAnsi="Arial"/>
          <w:b/>
          <w:sz w:val="24"/>
          <w:lang w:val="pt-BR"/>
        </w:rPr>
      </w:pPr>
      <w:r w:rsidRPr="00076E7C">
        <w:rPr>
          <w:rFonts w:ascii="Arial" w:hAnsi="Arial"/>
          <w:b/>
          <w:sz w:val="24"/>
          <w:lang w:val="pt-BR"/>
        </w:rPr>
        <w:t>Próximos</w:t>
      </w:r>
      <w:r w:rsidRPr="00076E7C">
        <w:rPr>
          <w:rFonts w:ascii="Arial" w:hAnsi="Arial"/>
          <w:b/>
          <w:spacing w:val="-3"/>
          <w:sz w:val="24"/>
          <w:lang w:val="pt-BR"/>
        </w:rPr>
        <w:t xml:space="preserve"> </w:t>
      </w:r>
      <w:r w:rsidRPr="00076E7C">
        <w:rPr>
          <w:rFonts w:ascii="Arial" w:hAnsi="Arial"/>
          <w:b/>
          <w:sz w:val="24"/>
          <w:lang w:val="pt-BR"/>
        </w:rPr>
        <w:t>Passos</w:t>
      </w:r>
    </w:p>
    <w:p w14:paraId="0D0935C8" w14:textId="77777777" w:rsidR="003476DB" w:rsidRPr="00076E7C" w:rsidRDefault="003476DB" w:rsidP="003476DB">
      <w:pPr>
        <w:spacing w:before="40"/>
        <w:ind w:left="1440"/>
        <w:rPr>
          <w:rFonts w:ascii="Arial" w:hAnsi="Arial"/>
          <w:b/>
          <w:sz w:val="24"/>
          <w:lang w:val="pt-BR"/>
        </w:rPr>
      </w:pPr>
    </w:p>
    <w:p w14:paraId="69BB0CE1" w14:textId="77777777" w:rsidR="008150C3" w:rsidRPr="00076E7C" w:rsidRDefault="008150C3" w:rsidP="001E6E27">
      <w:pPr>
        <w:pStyle w:val="Corpodetexto"/>
        <w:rPr>
          <w:lang w:val="pt-BR"/>
        </w:rPr>
      </w:pPr>
    </w:p>
    <w:p w14:paraId="47EA100B" w14:textId="77777777" w:rsidR="008150C3" w:rsidRPr="00076E7C" w:rsidRDefault="008150C3" w:rsidP="001E6E27">
      <w:pPr>
        <w:pStyle w:val="Corpodetexto"/>
        <w:rPr>
          <w:lang w:val="pt-BR"/>
        </w:rPr>
      </w:pPr>
    </w:p>
    <w:p w14:paraId="79765CF2" w14:textId="77777777" w:rsidR="008150C3" w:rsidRPr="00076E7C" w:rsidRDefault="008150C3" w:rsidP="001E6E27">
      <w:pPr>
        <w:pStyle w:val="Corpodetexto"/>
        <w:rPr>
          <w:lang w:val="pt-BR"/>
        </w:rPr>
      </w:pPr>
    </w:p>
    <w:p w14:paraId="4CD89FC8" w14:textId="77777777" w:rsidR="008150C3" w:rsidRPr="00076E7C" w:rsidRDefault="008150C3" w:rsidP="001E6E27">
      <w:pPr>
        <w:pStyle w:val="Corpodetexto"/>
        <w:rPr>
          <w:lang w:val="pt-BR"/>
        </w:rPr>
      </w:pPr>
    </w:p>
    <w:p w14:paraId="2D769CD7" w14:textId="77777777" w:rsidR="008150C3" w:rsidRPr="00076E7C" w:rsidRDefault="008150C3" w:rsidP="001E6E27">
      <w:pPr>
        <w:pStyle w:val="Corpodetexto"/>
        <w:rPr>
          <w:lang w:val="pt-BR"/>
        </w:rPr>
      </w:pPr>
    </w:p>
    <w:p w14:paraId="3A6BAE23" w14:textId="77777777" w:rsidR="008150C3" w:rsidRPr="00076E7C" w:rsidRDefault="008150C3" w:rsidP="001E6E27">
      <w:pPr>
        <w:pStyle w:val="Corpodetexto"/>
        <w:rPr>
          <w:lang w:val="pt-BR"/>
        </w:rPr>
      </w:pPr>
    </w:p>
    <w:p w14:paraId="38D6F820" w14:textId="77777777" w:rsidR="008150C3" w:rsidRDefault="008150C3" w:rsidP="001E6E27">
      <w:pPr>
        <w:pStyle w:val="Corpodetexto"/>
      </w:pPr>
      <w:bookmarkStart w:id="182" w:name="_bookmark227"/>
      <w:bookmarkEnd w:id="182"/>
    </w:p>
    <w:p w14:paraId="29F9B0CE" w14:textId="77777777" w:rsidR="008150C3" w:rsidRDefault="008150C3" w:rsidP="001E6E27">
      <w:pPr>
        <w:pStyle w:val="Corpodetexto"/>
      </w:pPr>
    </w:p>
    <w:p w14:paraId="6B0085C2" w14:textId="77777777" w:rsidR="008150C3" w:rsidRDefault="008150C3" w:rsidP="001E6E27">
      <w:pPr>
        <w:pStyle w:val="Corpodetexto"/>
      </w:pPr>
    </w:p>
    <w:p w14:paraId="0E1842CA" w14:textId="77777777" w:rsidR="008150C3" w:rsidRDefault="008150C3" w:rsidP="001E6E27">
      <w:pPr>
        <w:pStyle w:val="Corpodetexto"/>
      </w:pPr>
    </w:p>
    <w:p w14:paraId="53C6F4A8" w14:textId="77777777" w:rsidR="008150C3" w:rsidRDefault="008150C3" w:rsidP="001E6E27">
      <w:pPr>
        <w:pStyle w:val="Corpodetexto"/>
      </w:pPr>
    </w:p>
    <w:p w14:paraId="7D3FB55F" w14:textId="5E6297CD" w:rsidR="008150C3" w:rsidRDefault="001743A5" w:rsidP="003B5B42">
      <w:pPr>
        <w:pStyle w:val="Ttulo1"/>
      </w:pPr>
      <w:bookmarkStart w:id="183" w:name="_Toc131110734"/>
      <w:r>
        <w:rPr>
          <w:w w:val="110"/>
        </w:rPr>
        <w:t>APÊNDICE</w:t>
      </w:r>
      <w:r>
        <w:rPr>
          <w:spacing w:val="-40"/>
          <w:w w:val="110"/>
        </w:rPr>
        <w:t xml:space="preserve"> </w:t>
      </w:r>
      <w:r>
        <w:rPr>
          <w:w w:val="110"/>
        </w:rPr>
        <w:t>3</w:t>
      </w:r>
      <w:r>
        <w:rPr>
          <w:spacing w:val="-41"/>
          <w:w w:val="110"/>
        </w:rPr>
        <w:t xml:space="preserve"> </w:t>
      </w:r>
      <w:r>
        <w:rPr>
          <w:w w:val="110"/>
        </w:rPr>
        <w:t>–</w:t>
      </w:r>
      <w:r w:rsidR="003A11EF">
        <w:rPr>
          <w:w w:val="110"/>
        </w:rPr>
        <w:t xml:space="preserve"> </w:t>
      </w:r>
      <w:r>
        <w:rPr>
          <w:w w:val="110"/>
        </w:rPr>
        <w:t>ESTUDOS</w:t>
      </w:r>
      <w:r>
        <w:rPr>
          <w:spacing w:val="-40"/>
          <w:w w:val="110"/>
        </w:rPr>
        <w:t xml:space="preserve"> </w:t>
      </w:r>
      <w:r>
        <w:rPr>
          <w:w w:val="110"/>
        </w:rPr>
        <w:t>DE</w:t>
      </w:r>
      <w:r>
        <w:rPr>
          <w:spacing w:val="-40"/>
          <w:w w:val="110"/>
        </w:rPr>
        <w:t xml:space="preserve"> </w:t>
      </w:r>
      <w:r>
        <w:rPr>
          <w:spacing w:val="-7"/>
          <w:w w:val="110"/>
        </w:rPr>
        <w:t>INTERAÇÃO</w:t>
      </w:r>
      <w:r>
        <w:rPr>
          <w:spacing w:val="-42"/>
          <w:w w:val="110"/>
        </w:rPr>
        <w:t xml:space="preserve"> </w:t>
      </w:r>
      <w:r>
        <w:rPr>
          <w:spacing w:val="-7"/>
          <w:w w:val="110"/>
        </w:rPr>
        <w:t>DO</w:t>
      </w:r>
      <w:r>
        <w:rPr>
          <w:spacing w:val="-42"/>
          <w:w w:val="110"/>
        </w:rPr>
        <w:t xml:space="preserve"> </w:t>
      </w:r>
      <w:r>
        <w:rPr>
          <w:spacing w:val="-7"/>
          <w:w w:val="110"/>
        </w:rPr>
        <w:t>SISTEMA</w:t>
      </w:r>
      <w:r>
        <w:rPr>
          <w:spacing w:val="-57"/>
          <w:w w:val="110"/>
        </w:rPr>
        <w:t xml:space="preserve"> </w:t>
      </w:r>
      <w:r>
        <w:rPr>
          <w:spacing w:val="-7"/>
          <w:w w:val="110"/>
        </w:rPr>
        <w:t>FV</w:t>
      </w:r>
      <w:r>
        <w:rPr>
          <w:spacing w:val="-107"/>
          <w:w w:val="110"/>
        </w:rPr>
        <w:t xml:space="preserve"> </w:t>
      </w:r>
      <w:r>
        <w:rPr>
          <w:spacing w:val="-9"/>
          <w:w w:val="110"/>
        </w:rPr>
        <w:t>COM</w:t>
      </w:r>
      <w:r>
        <w:rPr>
          <w:spacing w:val="-40"/>
          <w:w w:val="110"/>
        </w:rPr>
        <w:t xml:space="preserve"> </w:t>
      </w:r>
      <w:r>
        <w:rPr>
          <w:spacing w:val="-9"/>
          <w:w w:val="110"/>
        </w:rPr>
        <w:t>O</w:t>
      </w:r>
      <w:r>
        <w:rPr>
          <w:spacing w:val="-59"/>
          <w:w w:val="110"/>
        </w:rPr>
        <w:t xml:space="preserve"> </w:t>
      </w:r>
      <w:r>
        <w:rPr>
          <w:spacing w:val="-9"/>
          <w:w w:val="110"/>
        </w:rPr>
        <w:t>ATERRO</w:t>
      </w:r>
      <w:r>
        <w:rPr>
          <w:spacing w:val="-40"/>
          <w:w w:val="110"/>
        </w:rPr>
        <w:t xml:space="preserve"> </w:t>
      </w:r>
      <w:r>
        <w:rPr>
          <w:spacing w:val="-9"/>
          <w:w w:val="110"/>
        </w:rPr>
        <w:t>SANITÁRIO</w:t>
      </w:r>
      <w:r>
        <w:rPr>
          <w:spacing w:val="-42"/>
          <w:w w:val="110"/>
        </w:rPr>
        <w:t xml:space="preserve"> </w:t>
      </w:r>
      <w:r>
        <w:rPr>
          <w:spacing w:val="-9"/>
          <w:w w:val="110"/>
        </w:rPr>
        <w:t>DE</w:t>
      </w:r>
      <w:r>
        <w:rPr>
          <w:spacing w:val="-40"/>
          <w:w w:val="110"/>
        </w:rPr>
        <w:t xml:space="preserve"> </w:t>
      </w:r>
      <w:r>
        <w:rPr>
          <w:w w:val="110"/>
        </w:rPr>
        <w:t>SANTA</w:t>
      </w:r>
      <w:r>
        <w:rPr>
          <w:spacing w:val="-57"/>
          <w:w w:val="110"/>
        </w:rPr>
        <w:t xml:space="preserve"> </w:t>
      </w:r>
      <w:r>
        <w:rPr>
          <w:w w:val="110"/>
        </w:rPr>
        <w:t>CRUZ</w:t>
      </w:r>
      <w:bookmarkEnd w:id="183"/>
    </w:p>
    <w:p w14:paraId="702EB009" w14:textId="77777777" w:rsidR="008150C3" w:rsidRPr="00852730" w:rsidRDefault="008150C3" w:rsidP="001E6E27">
      <w:pPr>
        <w:pStyle w:val="Corpodetexto"/>
        <w:rPr>
          <w:lang w:val="pt-BR"/>
        </w:rPr>
      </w:pPr>
    </w:p>
    <w:p w14:paraId="4A244DF8" w14:textId="77777777" w:rsidR="008150C3" w:rsidRPr="00852730" w:rsidRDefault="008150C3" w:rsidP="001E6E27">
      <w:pPr>
        <w:pStyle w:val="Corpodetexto"/>
        <w:rPr>
          <w:lang w:val="pt-BR"/>
        </w:rPr>
      </w:pPr>
    </w:p>
    <w:p w14:paraId="6DCFF0F1" w14:textId="77777777" w:rsidR="008150C3" w:rsidRPr="00852730" w:rsidRDefault="008150C3" w:rsidP="001E6E27">
      <w:pPr>
        <w:pStyle w:val="Corpodetexto"/>
        <w:rPr>
          <w:lang w:val="pt-BR"/>
        </w:rPr>
      </w:pPr>
    </w:p>
    <w:p w14:paraId="5D5B4330" w14:textId="77777777" w:rsidR="008150C3" w:rsidRPr="00852730" w:rsidRDefault="008150C3" w:rsidP="001E6E27">
      <w:pPr>
        <w:pStyle w:val="Corpodetexto"/>
        <w:rPr>
          <w:lang w:val="pt-BR"/>
        </w:rPr>
      </w:pPr>
    </w:p>
    <w:p w14:paraId="112D692C" w14:textId="77777777" w:rsidR="008150C3" w:rsidRPr="00852730" w:rsidRDefault="008150C3" w:rsidP="001E6E27">
      <w:pPr>
        <w:pStyle w:val="Corpodetexto"/>
        <w:rPr>
          <w:lang w:val="pt-BR"/>
        </w:rPr>
      </w:pPr>
    </w:p>
    <w:p w14:paraId="16288392" w14:textId="77777777" w:rsidR="008150C3" w:rsidRPr="00852730" w:rsidRDefault="008150C3" w:rsidP="001E6E27">
      <w:pPr>
        <w:pStyle w:val="Corpodetexto"/>
        <w:rPr>
          <w:lang w:val="pt-BR"/>
        </w:rPr>
      </w:pPr>
    </w:p>
    <w:p w14:paraId="24C971A5" w14:textId="77777777" w:rsidR="008150C3" w:rsidRPr="00852730" w:rsidRDefault="008150C3" w:rsidP="001E6E27">
      <w:pPr>
        <w:pStyle w:val="Corpodetexto"/>
        <w:rPr>
          <w:lang w:val="pt-BR"/>
        </w:rPr>
      </w:pPr>
    </w:p>
    <w:p w14:paraId="5F19819C" w14:textId="77777777" w:rsidR="008150C3" w:rsidRPr="00852730" w:rsidRDefault="008150C3">
      <w:pPr>
        <w:rPr>
          <w:sz w:val="8"/>
          <w:lang w:val="pt-BR"/>
        </w:rPr>
        <w:sectPr w:rsidR="008150C3" w:rsidRPr="00852730" w:rsidSect="00AE6893">
          <w:headerReference w:type="default" r:id="rId184"/>
          <w:footerReference w:type="default" r:id="rId185"/>
          <w:pgSz w:w="11900" w:h="16850"/>
          <w:pgMar w:top="1440" w:right="1080" w:bottom="1440" w:left="1080" w:header="0" w:footer="0" w:gutter="0"/>
          <w:cols w:space="720"/>
        </w:sectPr>
      </w:pPr>
    </w:p>
    <w:p w14:paraId="3ED1F448" w14:textId="77777777" w:rsidR="008150C3" w:rsidRDefault="008150C3" w:rsidP="001E6E27">
      <w:pPr>
        <w:pStyle w:val="Corpodetexto"/>
      </w:pPr>
    </w:p>
    <w:p w14:paraId="17955243" w14:textId="366FA14E" w:rsidR="008150C3" w:rsidRPr="00E3103E" w:rsidRDefault="001743A5" w:rsidP="003B5B42">
      <w:pPr>
        <w:pStyle w:val="TableParagraph"/>
      </w:pPr>
      <w:bookmarkStart w:id="184" w:name="_bookmark229"/>
      <w:bookmarkEnd w:id="184"/>
      <w:r w:rsidRPr="00E3103E">
        <w:t>SUMÁRIO</w:t>
      </w:r>
      <w:r w:rsidRPr="00E3103E">
        <w:rPr>
          <w:spacing w:val="-5"/>
        </w:rPr>
        <w:t xml:space="preserve"> </w:t>
      </w:r>
      <w:r w:rsidRPr="00E3103E">
        <w:t>EXECUTIVO</w:t>
      </w:r>
    </w:p>
    <w:p w14:paraId="50E7BCDA" w14:textId="77777777" w:rsidR="003A11EF" w:rsidRDefault="003A11EF" w:rsidP="001E6E27">
      <w:pPr>
        <w:pStyle w:val="Corpodetexto"/>
      </w:pPr>
    </w:p>
    <w:p w14:paraId="5681A197" w14:textId="32E33151" w:rsidR="008150C3" w:rsidRDefault="001743A5" w:rsidP="001E6E27">
      <w:pPr>
        <w:pStyle w:val="Corpodetexto"/>
      </w:pPr>
      <w:r>
        <w:t>De modo a analisar a viabilidade técnica do Aterro Sanitário do Rio de Janeiro para</w:t>
      </w:r>
      <w:r>
        <w:rPr>
          <w:spacing w:val="1"/>
        </w:rPr>
        <w:t xml:space="preserve"> </w:t>
      </w:r>
      <w:r>
        <w:t>receber uma usina fotovoltaica (FV) da ordem de 5MW foi realizada uma inspeção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apresentado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Produto</w:t>
      </w:r>
      <w:r>
        <w:rPr>
          <w:spacing w:val="1"/>
        </w:rPr>
        <w:t xml:space="preserve"> </w:t>
      </w:r>
      <w:r>
        <w:t>3.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possibilitou a identificação de uma área adequada para a alocação da usina, 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identificação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principais</w:t>
      </w:r>
      <w:r>
        <w:rPr>
          <w:spacing w:val="1"/>
        </w:rPr>
        <w:t xml:space="preserve"> </w:t>
      </w:r>
      <w:r>
        <w:t>características</w:t>
      </w:r>
      <w:r>
        <w:rPr>
          <w:spacing w:val="1"/>
        </w:rPr>
        <w:t xml:space="preserve"> </w:t>
      </w:r>
      <w:r>
        <w:t>geotécnicas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terreno.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principais características geotécnicas, bem como a interação do sistema FV com o</w:t>
      </w:r>
      <w:r>
        <w:rPr>
          <w:spacing w:val="1"/>
        </w:rPr>
        <w:t xml:space="preserve"> </w:t>
      </w:r>
      <w:r>
        <w:t>terreno, precisam ser levadas em consideração para o correto dimensionamento e</w:t>
      </w:r>
      <w:r>
        <w:rPr>
          <w:spacing w:val="1"/>
        </w:rPr>
        <w:t xml:space="preserve"> </w:t>
      </w:r>
      <w:r>
        <w:t>projeto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usina</w:t>
      </w:r>
      <w:r>
        <w:rPr>
          <w:spacing w:val="-8"/>
        </w:rPr>
        <w:t xml:space="preserve"> </w:t>
      </w:r>
      <w:r>
        <w:t>FV</w:t>
      </w:r>
      <w:r>
        <w:rPr>
          <w:spacing w:val="-3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foram</w:t>
      </w:r>
      <w:r>
        <w:rPr>
          <w:spacing w:val="-7"/>
        </w:rPr>
        <w:t xml:space="preserve"> </w:t>
      </w:r>
      <w:r>
        <w:t>analisadas</w:t>
      </w:r>
      <w:r>
        <w:rPr>
          <w:spacing w:val="-9"/>
        </w:rPr>
        <w:t xml:space="preserve"> </w:t>
      </w:r>
      <w:r>
        <w:t>neste</w:t>
      </w:r>
      <w:r>
        <w:rPr>
          <w:spacing w:val="-8"/>
        </w:rPr>
        <w:t xml:space="preserve"> </w:t>
      </w:r>
      <w:r>
        <w:t>documento.</w:t>
      </w:r>
    </w:p>
    <w:p w14:paraId="4621021C" w14:textId="77777777" w:rsidR="008150C3" w:rsidRDefault="001743A5" w:rsidP="001E6E27">
      <w:pPr>
        <w:pStyle w:val="Corpodetexto"/>
      </w:pPr>
      <w:r>
        <w:t>A região central do Aterro Sanitário do Rio de Janeiro apresentou área disponível e</w:t>
      </w:r>
      <w:r>
        <w:rPr>
          <w:spacing w:val="1"/>
        </w:rPr>
        <w:t xml:space="preserve"> </w:t>
      </w:r>
      <w:r>
        <w:t>viabilidade</w:t>
      </w:r>
      <w:r>
        <w:rPr>
          <w:spacing w:val="-9"/>
        </w:rPr>
        <w:t xml:space="preserve"> </w:t>
      </w:r>
      <w:r>
        <w:t>técnica,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ponto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vista</w:t>
      </w:r>
      <w:r>
        <w:rPr>
          <w:spacing w:val="-8"/>
        </w:rPr>
        <w:t xml:space="preserve"> </w:t>
      </w:r>
      <w:r>
        <w:t>geológico,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implantação</w:t>
      </w:r>
      <w:r>
        <w:rPr>
          <w:spacing w:val="-11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usina</w:t>
      </w:r>
      <w:r>
        <w:rPr>
          <w:spacing w:val="-9"/>
        </w:rPr>
        <w:t xml:space="preserve"> </w:t>
      </w:r>
      <w:r>
        <w:t>FV.</w:t>
      </w:r>
      <w:r>
        <w:rPr>
          <w:spacing w:val="-9"/>
        </w:rPr>
        <w:t xml:space="preserve"> </w:t>
      </w:r>
      <w:r>
        <w:t>Para</w:t>
      </w:r>
      <w:r>
        <w:rPr>
          <w:spacing w:val="-72"/>
        </w:rPr>
        <w:t xml:space="preserve"> </w:t>
      </w:r>
      <w:r>
        <w:t>esta</w:t>
      </w:r>
      <w:r>
        <w:rPr>
          <w:spacing w:val="-12"/>
        </w:rPr>
        <w:t xml:space="preserve"> </w:t>
      </w:r>
      <w:r>
        <w:t>região</w:t>
      </w:r>
      <w:r>
        <w:rPr>
          <w:spacing w:val="-13"/>
        </w:rPr>
        <w:t xml:space="preserve"> </w:t>
      </w:r>
      <w:r>
        <w:t>foi</w:t>
      </w:r>
      <w:r>
        <w:rPr>
          <w:spacing w:val="-14"/>
        </w:rPr>
        <w:t xml:space="preserve"> </w:t>
      </w:r>
      <w:r>
        <w:t>proposto</w:t>
      </w:r>
      <w:r>
        <w:rPr>
          <w:spacing w:val="-11"/>
        </w:rPr>
        <w:t xml:space="preserve"> </w:t>
      </w:r>
      <w:r>
        <w:t>um</w:t>
      </w:r>
      <w:r>
        <w:rPr>
          <w:spacing w:val="-12"/>
        </w:rPr>
        <w:t xml:space="preserve"> </w:t>
      </w:r>
      <w:r>
        <w:t>projeto</w:t>
      </w:r>
      <w:r>
        <w:rPr>
          <w:spacing w:val="-11"/>
        </w:rPr>
        <w:t xml:space="preserve"> </w:t>
      </w:r>
      <w:r>
        <w:t>básico</w:t>
      </w:r>
      <w:r>
        <w:rPr>
          <w:spacing w:val="-12"/>
        </w:rPr>
        <w:t xml:space="preserve"> </w:t>
      </w:r>
      <w:r>
        <w:t>orientativo</w:t>
      </w:r>
      <w:r>
        <w:rPr>
          <w:spacing w:val="-9"/>
        </w:rPr>
        <w:t xml:space="preserve"> </w:t>
      </w:r>
      <w:r>
        <w:t>(</w:t>
      </w:r>
      <w:hyperlink w:anchor="_bookmark230" w:history="1">
        <w:r>
          <w:t>Figura</w:t>
        </w:r>
        <w:r>
          <w:rPr>
            <w:spacing w:val="-12"/>
          </w:rPr>
          <w:t xml:space="preserve"> </w:t>
        </w:r>
        <w:r>
          <w:t>1</w:t>
        </w:r>
      </w:hyperlink>
      <w:r>
        <w:t>)</w:t>
      </w:r>
      <w:r>
        <w:rPr>
          <w:spacing w:val="-13"/>
        </w:rPr>
        <w:t xml:space="preserve"> </w:t>
      </w:r>
      <w:r>
        <w:t>composto</w:t>
      </w:r>
      <w:r>
        <w:rPr>
          <w:spacing w:val="-13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14.224</w:t>
      </w:r>
      <w:r>
        <w:rPr>
          <w:spacing w:val="-72"/>
        </w:rPr>
        <w:t xml:space="preserve"> </w:t>
      </w:r>
      <w:r>
        <w:t>módulos</w:t>
      </w:r>
      <w:r>
        <w:rPr>
          <w:spacing w:val="-4"/>
        </w:rPr>
        <w:t xml:space="preserve"> </w:t>
      </w:r>
      <w:r>
        <w:t>FV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silício</w:t>
      </w:r>
      <w:r>
        <w:rPr>
          <w:spacing w:val="-4"/>
        </w:rPr>
        <w:t xml:space="preserve"> </w:t>
      </w:r>
      <w:r>
        <w:t>cristalino</w:t>
      </w:r>
      <w:r>
        <w:rPr>
          <w:spacing w:val="-5"/>
        </w:rPr>
        <w:t xml:space="preserve"> </w:t>
      </w:r>
      <w:r>
        <w:t>(c-Si)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topologia</w:t>
      </w:r>
      <w:r>
        <w:rPr>
          <w:spacing w:val="-5"/>
        </w:rPr>
        <w:t xml:space="preserve"> </w:t>
      </w:r>
      <w:r>
        <w:t>bifacial</w:t>
      </w:r>
      <w:r>
        <w:rPr>
          <w:spacing w:val="-2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possui</w:t>
      </w:r>
      <w:r>
        <w:rPr>
          <w:spacing w:val="-4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potência</w:t>
      </w:r>
      <w:r>
        <w:rPr>
          <w:spacing w:val="-4"/>
        </w:rPr>
        <w:t xml:space="preserve"> </w:t>
      </w:r>
      <w:r>
        <w:t>total</w:t>
      </w:r>
      <w:r>
        <w:rPr>
          <w:spacing w:val="-73"/>
        </w:rPr>
        <w:t xml:space="preserve"> </w:t>
      </w:r>
      <w:r>
        <w:t>de 6,12MWp c.c e 5MW c.a. A área ocupada pelos módulos, incluindo o afastamento</w:t>
      </w:r>
      <w:r>
        <w:rPr>
          <w:spacing w:val="-72"/>
        </w:rPr>
        <w:t xml:space="preserve"> </w:t>
      </w:r>
      <w:r>
        <w:t>entre fileiras, é de aproximadamente 8,4 hectares (cerca de 56% da área total do</w:t>
      </w:r>
      <w:r>
        <w:rPr>
          <w:spacing w:val="1"/>
        </w:rPr>
        <w:t xml:space="preserve"> </w:t>
      </w:r>
      <w:r>
        <w:t>aterro).</w:t>
      </w:r>
    </w:p>
    <w:p w14:paraId="7B5AC75B" w14:textId="77777777" w:rsidR="008150C3" w:rsidRDefault="008150C3" w:rsidP="001E6E27">
      <w:pPr>
        <w:pStyle w:val="Corpodetexto"/>
      </w:pPr>
    </w:p>
    <w:p w14:paraId="649EF06F" w14:textId="77777777" w:rsidR="008150C3" w:rsidRDefault="001743A5" w:rsidP="001E6E27">
      <w:pPr>
        <w:pStyle w:val="Corpodetexto"/>
        <w:rPr>
          <w:sz w:val="11"/>
        </w:rPr>
      </w:pPr>
      <w:r>
        <w:rPr>
          <w:noProof/>
          <w:lang w:val="pt-BR" w:eastAsia="pt-BR"/>
        </w:rPr>
        <w:drawing>
          <wp:anchor distT="0" distB="0" distL="0" distR="0" simplePos="0" relativeHeight="251675648" behindDoc="0" locked="0" layoutInCell="1" allowOverlap="1" wp14:anchorId="2FBFCA01" wp14:editId="188D7CE7">
            <wp:simplePos x="0" y="0"/>
            <wp:positionH relativeFrom="page">
              <wp:posOffset>935989</wp:posOffset>
            </wp:positionH>
            <wp:positionV relativeFrom="paragraph">
              <wp:posOffset>114840</wp:posOffset>
            </wp:positionV>
            <wp:extent cx="5661082" cy="1472184"/>
            <wp:effectExtent l="0" t="0" r="0" b="0"/>
            <wp:wrapTopAndBottom/>
            <wp:docPr id="215" name="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242.jpeg"/>
                    <pic:cNvPicPr/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1082" cy="14721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07AAE43" w14:textId="77777777" w:rsidR="008150C3" w:rsidRDefault="008150C3" w:rsidP="001E6E27">
      <w:pPr>
        <w:pStyle w:val="Corpodetexto"/>
      </w:pPr>
    </w:p>
    <w:p w14:paraId="3D7C154F" w14:textId="77777777" w:rsidR="008150C3" w:rsidRDefault="001743A5">
      <w:pPr>
        <w:spacing w:line="276" w:lineRule="auto"/>
        <w:ind w:left="4863" w:right="1639" w:hanging="3207"/>
        <w:rPr>
          <w:rFonts w:ascii="Arial" w:hAnsi="Arial"/>
          <w:i/>
          <w:sz w:val="18"/>
        </w:rPr>
      </w:pPr>
      <w:bookmarkStart w:id="185" w:name="_bookmark230"/>
      <w:bookmarkEnd w:id="185"/>
      <w:r>
        <w:rPr>
          <w:rFonts w:ascii="Arial" w:hAnsi="Arial"/>
          <w:i/>
          <w:color w:val="004E77"/>
          <w:sz w:val="18"/>
        </w:rPr>
        <w:t>Figura 1 - Layout do projeto básico da usina fotovoltaica de 6,12MWp / 5MW (c.a.) a ser instalada no Aterro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 Rio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Janeiro</w:t>
      </w:r>
    </w:p>
    <w:p w14:paraId="5C4A50CA" w14:textId="77777777" w:rsidR="008150C3" w:rsidRDefault="008150C3" w:rsidP="001E6E27">
      <w:pPr>
        <w:pStyle w:val="Corpodetexto"/>
      </w:pPr>
    </w:p>
    <w:p w14:paraId="03C6FCAD" w14:textId="795BAFFB" w:rsidR="008150C3" w:rsidRDefault="001743A5" w:rsidP="001E6E27">
      <w:pPr>
        <w:pStyle w:val="Corpodetexto"/>
      </w:pPr>
      <w:r>
        <w:t>A região do terreno prevista para implantação da usina FV possui uma cobertura</w:t>
      </w:r>
      <w:r>
        <w:rPr>
          <w:spacing w:val="1"/>
        </w:rPr>
        <w:t xml:space="preserve"> </w:t>
      </w:r>
      <w:r>
        <w:t>gramada e um sistema de drenos para coleta das águas pluviais provenientes de</w:t>
      </w:r>
      <w:r>
        <w:rPr>
          <w:spacing w:val="1"/>
        </w:rPr>
        <w:t xml:space="preserve"> </w:t>
      </w:r>
      <w:r>
        <w:t>escoamento superficial no terreno. Após a instalação da usina FV, as águas pluviais</w:t>
      </w:r>
      <w:r>
        <w:rPr>
          <w:spacing w:val="1"/>
        </w:rPr>
        <w:t xml:space="preserve"> </w:t>
      </w:r>
      <w:r>
        <w:t>deixarão de atingir o terreno de maneira uniforme, uma vez que a chuva ao atingir o</w:t>
      </w:r>
      <w:r>
        <w:rPr>
          <w:spacing w:val="-72"/>
        </w:rPr>
        <w:t xml:space="preserve"> </w:t>
      </w:r>
      <w:r>
        <w:t>plano formado pelos módulos FV, é direcionada a parte mais baixa deste plano.</w:t>
      </w:r>
      <w:r>
        <w:rPr>
          <w:spacing w:val="1"/>
        </w:rPr>
        <w:t xml:space="preserve"> </w:t>
      </w:r>
      <w:r>
        <w:t>Portanto,</w:t>
      </w:r>
      <w:r>
        <w:rPr>
          <w:spacing w:val="-7"/>
        </w:rPr>
        <w:t xml:space="preserve"> </w:t>
      </w:r>
      <w:r>
        <w:t>é</w:t>
      </w:r>
      <w:r>
        <w:rPr>
          <w:spacing w:val="-6"/>
        </w:rPr>
        <w:t xml:space="preserve"> </w:t>
      </w:r>
      <w:r>
        <w:t>esperado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um</w:t>
      </w:r>
      <w:r>
        <w:rPr>
          <w:spacing w:val="-7"/>
        </w:rPr>
        <w:t xml:space="preserve"> </w:t>
      </w:r>
      <w:r>
        <w:t>maior</w:t>
      </w:r>
      <w:r>
        <w:rPr>
          <w:spacing w:val="-4"/>
        </w:rPr>
        <w:t xml:space="preserve"> </w:t>
      </w:r>
      <w:r>
        <w:t>volume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água</w:t>
      </w:r>
      <w:r>
        <w:rPr>
          <w:spacing w:val="-6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concentre</w:t>
      </w:r>
      <w:r>
        <w:rPr>
          <w:spacing w:val="-7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solo</w:t>
      </w:r>
      <w:r>
        <w:rPr>
          <w:spacing w:val="-7"/>
        </w:rPr>
        <w:t xml:space="preserve"> </w:t>
      </w:r>
      <w:r>
        <w:t>nesta</w:t>
      </w:r>
      <w:r>
        <w:rPr>
          <w:spacing w:val="-5"/>
        </w:rPr>
        <w:t xml:space="preserve"> </w:t>
      </w:r>
      <w:r>
        <w:t>área.</w:t>
      </w:r>
      <w:r>
        <w:rPr>
          <w:spacing w:val="-72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condição,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períodos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chuva</w:t>
      </w:r>
      <w:r>
        <w:rPr>
          <w:spacing w:val="1"/>
        </w:rPr>
        <w:t xml:space="preserve"> </w:t>
      </w:r>
      <w:r>
        <w:t>intenso,</w:t>
      </w:r>
      <w:r>
        <w:rPr>
          <w:spacing w:val="1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causar</w:t>
      </w:r>
      <w:r>
        <w:rPr>
          <w:spacing w:val="1"/>
        </w:rPr>
        <w:t xml:space="preserve"> </w:t>
      </w:r>
      <w:r>
        <w:t>erosão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consequência,</w:t>
      </w:r>
      <w:r>
        <w:rPr>
          <w:spacing w:val="-5"/>
        </w:rPr>
        <w:t xml:space="preserve"> </w:t>
      </w:r>
      <w:r>
        <w:t>afetar</w:t>
      </w:r>
      <w:r>
        <w:rPr>
          <w:spacing w:val="-5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estabilidade</w:t>
      </w:r>
      <w:r>
        <w:rPr>
          <w:spacing w:val="-4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elementos</w:t>
      </w:r>
      <w:r>
        <w:rPr>
          <w:spacing w:val="-4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fundação</w:t>
      </w:r>
      <w:r>
        <w:rPr>
          <w:spacing w:val="-4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usina.</w:t>
      </w:r>
      <w:r>
        <w:rPr>
          <w:spacing w:val="6"/>
        </w:rPr>
        <w:t xml:space="preserve"> </w:t>
      </w:r>
      <w:r>
        <w:t>Além</w:t>
      </w:r>
      <w:r>
        <w:rPr>
          <w:spacing w:val="-3"/>
        </w:rPr>
        <w:t xml:space="preserve"> </w:t>
      </w:r>
      <w:r>
        <w:t>disso,</w:t>
      </w:r>
      <w:r>
        <w:rPr>
          <w:spacing w:val="-7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camada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cobertura</w:t>
      </w:r>
      <w:r>
        <w:rPr>
          <w:spacing w:val="-8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aterro</w:t>
      </w:r>
      <w:r>
        <w:rPr>
          <w:spacing w:val="-5"/>
        </w:rPr>
        <w:t xml:space="preserve"> </w:t>
      </w:r>
      <w:r>
        <w:t>pode</w:t>
      </w:r>
      <w:r>
        <w:rPr>
          <w:spacing w:val="-6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afetada</w:t>
      </w:r>
      <w:r>
        <w:rPr>
          <w:spacing w:val="-1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cenários</w:t>
      </w:r>
      <w:r>
        <w:rPr>
          <w:spacing w:val="-8"/>
        </w:rPr>
        <w:t xml:space="preserve"> </w:t>
      </w:r>
      <w:r>
        <w:t>mais</w:t>
      </w:r>
      <w:r>
        <w:rPr>
          <w:spacing w:val="-8"/>
        </w:rPr>
        <w:t xml:space="preserve"> </w:t>
      </w:r>
      <w:r>
        <w:t>críticos,</w:t>
      </w:r>
      <w:r>
        <w:rPr>
          <w:spacing w:val="-4"/>
        </w:rPr>
        <w:t xml:space="preserve"> </w:t>
      </w:r>
      <w:r>
        <w:t>levando</w:t>
      </w:r>
      <w:r>
        <w:rPr>
          <w:spacing w:val="-73"/>
        </w:rPr>
        <w:t xml:space="preserve"> </w:t>
      </w:r>
      <w:r>
        <w:t>a um aumento do volume de água que pode infiltrar na camada de resíduos e,</w:t>
      </w:r>
      <w:r>
        <w:rPr>
          <w:spacing w:val="1"/>
        </w:rPr>
        <w:t xml:space="preserve"> </w:t>
      </w:r>
      <w:r>
        <w:t>consequentemente, resultar em maiores recalques diferenciais desta área. Sendo</w:t>
      </w:r>
      <w:r>
        <w:rPr>
          <w:spacing w:val="1"/>
        </w:rPr>
        <w:t xml:space="preserve"> </w:t>
      </w:r>
      <w:r>
        <w:t>assim,</w:t>
      </w:r>
      <w:r>
        <w:rPr>
          <w:spacing w:val="23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maneira</w:t>
      </w:r>
      <w:r>
        <w:rPr>
          <w:spacing w:val="25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evitar</w:t>
      </w:r>
      <w:r>
        <w:rPr>
          <w:spacing w:val="26"/>
        </w:rPr>
        <w:t xml:space="preserve"> </w:t>
      </w:r>
      <w:r>
        <w:t>erosões,</w:t>
      </w:r>
      <w:r>
        <w:rPr>
          <w:spacing w:val="24"/>
        </w:rPr>
        <w:t xml:space="preserve"> </w:t>
      </w:r>
      <w:r>
        <w:t>causadas</w:t>
      </w:r>
      <w:r>
        <w:rPr>
          <w:spacing w:val="26"/>
        </w:rPr>
        <w:t xml:space="preserve"> </w:t>
      </w:r>
      <w:r>
        <w:t>pela</w:t>
      </w:r>
      <w:r>
        <w:rPr>
          <w:spacing w:val="27"/>
        </w:rPr>
        <w:t xml:space="preserve"> </w:t>
      </w:r>
      <w:r>
        <w:t>concentração</w:t>
      </w:r>
      <w:r>
        <w:rPr>
          <w:spacing w:val="25"/>
        </w:rPr>
        <w:t xml:space="preserve"> </w:t>
      </w:r>
      <w:r>
        <w:t>de</w:t>
      </w:r>
      <w:r>
        <w:rPr>
          <w:spacing w:val="27"/>
        </w:rPr>
        <w:t xml:space="preserve"> </w:t>
      </w:r>
      <w:r>
        <w:t>águas</w:t>
      </w:r>
      <w:r>
        <w:rPr>
          <w:spacing w:val="23"/>
        </w:rPr>
        <w:t xml:space="preserve"> </w:t>
      </w:r>
      <w:r>
        <w:t>pluviais</w:t>
      </w:r>
      <w:r w:rsidR="003A11EF">
        <w:t xml:space="preserve"> </w:t>
      </w:r>
      <w:r>
        <w:rPr>
          <w:w w:val="105"/>
        </w:rPr>
        <w:t>abaixo da estrutura dos módulos FV, é aconselhável que a usina FV possua um</w:t>
      </w:r>
      <w:r>
        <w:rPr>
          <w:spacing w:val="1"/>
          <w:w w:val="105"/>
        </w:rPr>
        <w:t xml:space="preserve"> </w:t>
      </w:r>
      <w:r>
        <w:rPr>
          <w:w w:val="105"/>
        </w:rPr>
        <w:t>sistema de calhas dedicado em todas as fileiras de módulos FV que compõe o</w:t>
      </w:r>
      <w:r>
        <w:rPr>
          <w:spacing w:val="1"/>
          <w:w w:val="105"/>
        </w:rPr>
        <w:t xml:space="preserve"> </w:t>
      </w:r>
      <w:r>
        <w:rPr>
          <w:w w:val="105"/>
        </w:rPr>
        <w:t>sistema.</w:t>
      </w:r>
    </w:p>
    <w:p w14:paraId="03D82CB4" w14:textId="77777777" w:rsidR="008150C3" w:rsidRDefault="001743A5" w:rsidP="001E6E27">
      <w:pPr>
        <w:pStyle w:val="Corpodetexto"/>
      </w:pPr>
      <w:r>
        <w:lastRenderedPageBreak/>
        <w:t>Uma análise das forças de vento mostrou que a região onde está localizado o Aterro</w:t>
      </w:r>
      <w:r>
        <w:rPr>
          <w:spacing w:val="1"/>
        </w:rPr>
        <w:t xml:space="preserve"> </w:t>
      </w:r>
      <w:r>
        <w:t>Sanitário de Santa Cruz possui uma pressão dinâmica do vento de 405,83 N/m².</w:t>
      </w:r>
      <w:r>
        <w:rPr>
          <w:spacing w:val="1"/>
        </w:rPr>
        <w:t xml:space="preserve"> </w:t>
      </w:r>
      <w:r>
        <w:t>Adotando a metodologia proposta na NBR 6123/1988 - Forças devido ao vento em</w:t>
      </w:r>
      <w:r>
        <w:rPr>
          <w:spacing w:val="1"/>
        </w:rPr>
        <w:t xml:space="preserve"> </w:t>
      </w:r>
      <w:r>
        <w:t>edificações e</w:t>
      </w:r>
      <w:r>
        <w:rPr>
          <w:spacing w:val="1"/>
        </w:rPr>
        <w:t xml:space="preserve"> </w:t>
      </w:r>
      <w:r>
        <w:t>considerando que os módulos FV</w:t>
      </w:r>
      <w:r>
        <w:rPr>
          <w:spacing w:val="75"/>
        </w:rPr>
        <w:t xml:space="preserve"> </w:t>
      </w:r>
      <w:r>
        <w:t>são placas, foi possível calcular a</w:t>
      </w:r>
      <w:r>
        <w:rPr>
          <w:spacing w:val="1"/>
        </w:rPr>
        <w:t xml:space="preserve"> </w:t>
      </w:r>
      <w:r>
        <w:t>força</w:t>
      </w:r>
      <w:r>
        <w:rPr>
          <w:spacing w:val="-6"/>
        </w:rPr>
        <w:t xml:space="preserve"> </w:t>
      </w:r>
      <w:r>
        <w:t>resultante</w:t>
      </w:r>
      <w:r>
        <w:rPr>
          <w:spacing w:val="-4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ação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vento.</w:t>
      </w:r>
      <w:r>
        <w:rPr>
          <w:spacing w:val="-6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força</w:t>
      </w:r>
      <w:r>
        <w:rPr>
          <w:spacing w:val="-8"/>
        </w:rPr>
        <w:t xml:space="preserve"> </w:t>
      </w:r>
      <w:r>
        <w:t>resultante</w:t>
      </w:r>
      <w:r>
        <w:rPr>
          <w:spacing w:val="-4"/>
        </w:rPr>
        <w:t xml:space="preserve"> </w:t>
      </w:r>
      <w:r>
        <w:t>calculada</w:t>
      </w:r>
      <w:r>
        <w:rPr>
          <w:spacing w:val="-5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formada</w:t>
      </w:r>
      <w:r>
        <w:rPr>
          <w:spacing w:val="-72"/>
        </w:rPr>
        <w:t xml:space="preserve"> </w:t>
      </w:r>
      <w:r>
        <w:t>pelos módulos em cada estrutura é de aproximadamente 7,7 kN. Sendo assim,</w:t>
      </w:r>
      <w:r>
        <w:rPr>
          <w:spacing w:val="1"/>
        </w:rPr>
        <w:t xml:space="preserve"> </w:t>
      </w:r>
      <w:r>
        <w:t>calculando o somatório das forças atuantes sobre o modelo proposto, admitindo um</w:t>
      </w:r>
      <w:r>
        <w:rPr>
          <w:spacing w:val="1"/>
        </w:rPr>
        <w:t xml:space="preserve"> </w:t>
      </w:r>
      <w:r>
        <w:t>fator de segurança sobre a estrutura, foi obtido um peso de 227 kg necessários para</w:t>
      </w:r>
      <w:r>
        <w:rPr>
          <w:spacing w:val="-72"/>
        </w:rPr>
        <w:t xml:space="preserve"> </w:t>
      </w:r>
      <w:r>
        <w:t>manter</w:t>
      </w:r>
      <w:r>
        <w:rPr>
          <w:spacing w:val="-9"/>
        </w:rPr>
        <w:t xml:space="preserve"> </w:t>
      </w:r>
      <w:r>
        <w:t>os</w:t>
      </w:r>
      <w:r>
        <w:rPr>
          <w:spacing w:val="-11"/>
        </w:rPr>
        <w:t xml:space="preserve"> </w:t>
      </w:r>
      <w:r>
        <w:t>módulos</w:t>
      </w:r>
      <w:r>
        <w:rPr>
          <w:spacing w:val="-8"/>
        </w:rPr>
        <w:t xml:space="preserve"> </w:t>
      </w:r>
      <w:r>
        <w:t>estáveis.</w:t>
      </w:r>
    </w:p>
    <w:p w14:paraId="17379D2E" w14:textId="77777777" w:rsidR="008150C3" w:rsidRDefault="001743A5" w:rsidP="001E6E27">
      <w:pPr>
        <w:pStyle w:val="Corpodetexto"/>
      </w:pPr>
      <w:r>
        <w:t>A avaliação técnica do aterro realizada no Produto 3 mostrou que a cobertura do</w:t>
      </w:r>
      <w:r>
        <w:rPr>
          <w:spacing w:val="1"/>
        </w:rPr>
        <w:t xml:space="preserve"> </w:t>
      </w:r>
      <w:r>
        <w:t>terreno possui espessuras que variam de 10 a 60 cm, com valores médios de 26 cm.</w:t>
      </w:r>
      <w:r>
        <w:rPr>
          <w:spacing w:val="-72"/>
        </w:rPr>
        <w:t xml:space="preserve"> </w:t>
      </w:r>
      <w:r>
        <w:t>Dado que o aterro não possuía marcos de controle até o ano de 2020, foram</w:t>
      </w:r>
      <w:r>
        <w:rPr>
          <w:spacing w:val="1"/>
        </w:rPr>
        <w:t xml:space="preserve"> </w:t>
      </w:r>
      <w:r>
        <w:t>posicionados, durante as inspeções realizada para a produção do Produto 3, alguns</w:t>
      </w:r>
      <w:r>
        <w:rPr>
          <w:spacing w:val="1"/>
        </w:rPr>
        <w:t xml:space="preserve"> </w:t>
      </w:r>
      <w:r>
        <w:t>marcos que servirão de apoio para futuras verificações. Como os únicos dados</w:t>
      </w:r>
      <w:r>
        <w:rPr>
          <w:spacing w:val="1"/>
        </w:rPr>
        <w:t xml:space="preserve"> </w:t>
      </w:r>
      <w:r>
        <w:t>existentes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topografia</w:t>
      </w:r>
      <w:r>
        <w:rPr>
          <w:spacing w:val="-6"/>
        </w:rPr>
        <w:t xml:space="preserve"> </w:t>
      </w:r>
      <w:r>
        <w:t>são</w:t>
      </w:r>
      <w:r>
        <w:rPr>
          <w:spacing w:val="-7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anos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2007</w:t>
      </w:r>
      <w:r>
        <w:rPr>
          <w:spacing w:val="-6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2020,</w:t>
      </w:r>
      <w:r>
        <w:rPr>
          <w:spacing w:val="-6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podemos</w:t>
      </w:r>
      <w:r>
        <w:rPr>
          <w:spacing w:val="-6"/>
        </w:rPr>
        <w:t xml:space="preserve"> </w:t>
      </w:r>
      <w:r>
        <w:t>afirmar</w:t>
      </w:r>
      <w:r>
        <w:rPr>
          <w:spacing w:val="-8"/>
        </w:rPr>
        <w:t xml:space="preserve"> </w:t>
      </w:r>
      <w:r>
        <w:t>qual</w:t>
      </w:r>
      <w:r>
        <w:rPr>
          <w:spacing w:val="-72"/>
        </w:rPr>
        <w:t xml:space="preserve"> </w:t>
      </w:r>
      <w:r>
        <w:t>é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magnitude</w:t>
      </w:r>
      <w:r>
        <w:rPr>
          <w:spacing w:val="-13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recalque</w:t>
      </w:r>
      <w:r>
        <w:rPr>
          <w:spacing w:val="-13"/>
        </w:rPr>
        <w:t xml:space="preserve"> </w:t>
      </w:r>
      <w:r>
        <w:t>anual</w:t>
      </w:r>
      <w:r>
        <w:rPr>
          <w:spacing w:val="-13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terreno,</w:t>
      </w:r>
      <w:r>
        <w:rPr>
          <w:spacing w:val="-12"/>
        </w:rPr>
        <w:t xml:space="preserve"> </w:t>
      </w:r>
      <w:r>
        <w:t>sendo</w:t>
      </w:r>
      <w:r>
        <w:rPr>
          <w:spacing w:val="-13"/>
        </w:rPr>
        <w:t xml:space="preserve"> </w:t>
      </w:r>
      <w:r>
        <w:t>apenas</w:t>
      </w:r>
      <w:r>
        <w:rPr>
          <w:spacing w:val="-12"/>
        </w:rPr>
        <w:t xml:space="preserve"> </w:t>
      </w:r>
      <w:r>
        <w:t>conhecido</w:t>
      </w:r>
      <w:r>
        <w:rPr>
          <w:spacing w:val="-13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recalque</w:t>
      </w:r>
      <w:r>
        <w:rPr>
          <w:spacing w:val="-13"/>
        </w:rPr>
        <w:t xml:space="preserve"> </w:t>
      </w:r>
      <w:r>
        <w:t>total</w:t>
      </w:r>
      <w:r>
        <w:rPr>
          <w:spacing w:val="-72"/>
        </w:rPr>
        <w:t xml:space="preserve"> </w:t>
      </w:r>
      <w:r>
        <w:t>entre as medidas. Sendo a falta de informações mais precisas um limitador para as</w:t>
      </w:r>
      <w:r>
        <w:rPr>
          <w:spacing w:val="1"/>
        </w:rPr>
        <w:t xml:space="preserve"> </w:t>
      </w:r>
      <w:r>
        <w:t>análises,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soluções</w:t>
      </w:r>
      <w:r>
        <w:rPr>
          <w:spacing w:val="1"/>
        </w:rPr>
        <w:t xml:space="preserve"> </w:t>
      </w:r>
      <w:r>
        <w:t>aqui</w:t>
      </w:r>
      <w:r>
        <w:rPr>
          <w:spacing w:val="1"/>
        </w:rPr>
        <w:t xml:space="preserve"> </w:t>
      </w:r>
      <w:r>
        <w:t>apresentadas</w:t>
      </w:r>
      <w:r>
        <w:rPr>
          <w:spacing w:val="1"/>
        </w:rPr>
        <w:t xml:space="preserve"> </w:t>
      </w:r>
      <w:r>
        <w:t>consideram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ainda</w:t>
      </w:r>
      <w:r>
        <w:rPr>
          <w:spacing w:val="1"/>
        </w:rPr>
        <w:t xml:space="preserve"> </w:t>
      </w:r>
      <w:r>
        <w:t>possui</w:t>
      </w:r>
      <w:r>
        <w:rPr>
          <w:spacing w:val="-72"/>
        </w:rPr>
        <w:t xml:space="preserve"> </w:t>
      </w:r>
      <w:r>
        <w:t>elevada magnitude de recalque anual (e.g. cm/ano), portanto as soluções descritas</w:t>
      </w:r>
      <w:r>
        <w:rPr>
          <w:spacing w:val="1"/>
        </w:rPr>
        <w:t xml:space="preserve"> </w:t>
      </w:r>
      <w:r>
        <w:t>neste</w:t>
      </w:r>
      <w:r>
        <w:rPr>
          <w:spacing w:val="-18"/>
        </w:rPr>
        <w:t xml:space="preserve"> </w:t>
      </w:r>
      <w:r>
        <w:t>relatório</w:t>
      </w:r>
      <w:r>
        <w:rPr>
          <w:spacing w:val="-16"/>
        </w:rPr>
        <w:t xml:space="preserve"> </w:t>
      </w:r>
      <w:r>
        <w:t>apresentam</w:t>
      </w:r>
      <w:r>
        <w:rPr>
          <w:spacing w:val="-16"/>
        </w:rPr>
        <w:t xml:space="preserve"> </w:t>
      </w:r>
      <w:r>
        <w:t>um</w:t>
      </w:r>
      <w:r>
        <w:rPr>
          <w:spacing w:val="-13"/>
        </w:rPr>
        <w:t xml:space="preserve"> </w:t>
      </w:r>
      <w:r>
        <w:t>cenário</w:t>
      </w:r>
      <w:r>
        <w:rPr>
          <w:spacing w:val="-17"/>
        </w:rPr>
        <w:t xml:space="preserve"> </w:t>
      </w:r>
      <w:r>
        <w:t>pessimista</w:t>
      </w:r>
      <w:r>
        <w:rPr>
          <w:spacing w:val="-15"/>
        </w:rPr>
        <w:t xml:space="preserve"> </w:t>
      </w:r>
      <w:r>
        <w:t>de</w:t>
      </w:r>
      <w:r>
        <w:rPr>
          <w:spacing w:val="-17"/>
        </w:rPr>
        <w:t xml:space="preserve"> </w:t>
      </w:r>
      <w:r>
        <w:t>recalque</w:t>
      </w:r>
      <w:r>
        <w:rPr>
          <w:spacing w:val="-15"/>
        </w:rPr>
        <w:t xml:space="preserve"> </w:t>
      </w:r>
      <w:r>
        <w:t>que</w:t>
      </w:r>
      <w:r>
        <w:rPr>
          <w:spacing w:val="-17"/>
        </w:rPr>
        <w:t xml:space="preserve"> </w:t>
      </w:r>
      <w:r>
        <w:t>reflete</w:t>
      </w:r>
      <w:r>
        <w:rPr>
          <w:spacing w:val="-14"/>
        </w:rPr>
        <w:t xml:space="preserve"> </w:t>
      </w:r>
      <w:r>
        <w:t>diretamente</w:t>
      </w:r>
      <w:r>
        <w:rPr>
          <w:spacing w:val="-72"/>
        </w:rPr>
        <w:t xml:space="preserve"> </w:t>
      </w:r>
      <w:r>
        <w:t>nas soluções apresentadas. Caso os resultados do novo levantamento topográfico</w:t>
      </w:r>
      <w:r>
        <w:rPr>
          <w:spacing w:val="1"/>
        </w:rPr>
        <w:t xml:space="preserve"> </w:t>
      </w:r>
      <w:r>
        <w:t>apresentem recalques de baixa magnitude (e.g. mm/ano) as soluções sugeridas</w:t>
      </w:r>
      <w:r>
        <w:rPr>
          <w:spacing w:val="1"/>
        </w:rPr>
        <w:t xml:space="preserve"> </w:t>
      </w:r>
      <w:r>
        <w:t>podem</w:t>
      </w:r>
      <w:r>
        <w:rPr>
          <w:spacing w:val="-7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reavaliadas.</w:t>
      </w:r>
    </w:p>
    <w:p w14:paraId="4B95B27F" w14:textId="77777777" w:rsidR="008150C3" w:rsidRDefault="001743A5" w:rsidP="001E6E27">
      <w:pPr>
        <w:pStyle w:val="Corpodetexto"/>
      </w:pPr>
      <w:r>
        <w:t>Levando</w:t>
      </w:r>
      <w:r>
        <w:rPr>
          <w:spacing w:val="11"/>
        </w:rPr>
        <w:t xml:space="preserve"> </w:t>
      </w:r>
      <w:r>
        <w:t>essas</w:t>
      </w:r>
      <w:r>
        <w:rPr>
          <w:spacing w:val="11"/>
        </w:rPr>
        <w:t xml:space="preserve"> </w:t>
      </w:r>
      <w:r>
        <w:t>características</w:t>
      </w:r>
      <w:r>
        <w:rPr>
          <w:spacing w:val="11"/>
        </w:rPr>
        <w:t xml:space="preserve"> </w:t>
      </w:r>
      <w:r>
        <w:t>técnicas</w:t>
      </w:r>
      <w:r>
        <w:rPr>
          <w:spacing w:val="12"/>
        </w:rPr>
        <w:t xml:space="preserve"> </w:t>
      </w:r>
      <w:r>
        <w:t>do</w:t>
      </w:r>
      <w:r>
        <w:rPr>
          <w:spacing w:val="12"/>
        </w:rPr>
        <w:t xml:space="preserve"> </w:t>
      </w:r>
      <w:r>
        <w:t>terreno</w:t>
      </w:r>
      <w:r>
        <w:rPr>
          <w:spacing w:val="11"/>
        </w:rPr>
        <w:t xml:space="preserve"> </w:t>
      </w:r>
      <w:r>
        <w:t>em</w:t>
      </w:r>
      <w:r>
        <w:rPr>
          <w:spacing w:val="14"/>
        </w:rPr>
        <w:t xml:space="preserve"> </w:t>
      </w:r>
      <w:r>
        <w:t>consideração,</w:t>
      </w:r>
      <w:r>
        <w:rPr>
          <w:spacing w:val="21"/>
        </w:rPr>
        <w:t xml:space="preserve"> </w:t>
      </w:r>
      <w:r>
        <w:t>é</w:t>
      </w:r>
      <w:r>
        <w:rPr>
          <w:spacing w:val="12"/>
        </w:rPr>
        <w:t xml:space="preserve"> </w:t>
      </w:r>
      <w:r>
        <w:t>recomendado</w:t>
      </w:r>
    </w:p>
    <w:p w14:paraId="48ED823C" w14:textId="63EBF430" w:rsidR="008150C3" w:rsidRDefault="001743A5" w:rsidP="001E6E27">
      <w:pPr>
        <w:pStyle w:val="Corpodetexto"/>
      </w:pPr>
      <w:r>
        <w:t>que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estruturas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sustentação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FV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superficiais</w:t>
      </w:r>
      <w:r>
        <w:rPr>
          <w:spacing w:val="76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dimensionadas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maneira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movimentações</w:t>
      </w:r>
      <w:r>
        <w:rPr>
          <w:spacing w:val="1"/>
        </w:rPr>
        <w:t xml:space="preserve"> </w:t>
      </w:r>
      <w:r>
        <w:t>naturais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terreno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transmitam</w:t>
      </w:r>
      <w:r>
        <w:rPr>
          <w:spacing w:val="1"/>
        </w:rPr>
        <w:t xml:space="preserve"> </w:t>
      </w:r>
      <w:r>
        <w:t>esforços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estruturas</w:t>
      </w:r>
      <w:r>
        <w:rPr>
          <w:spacing w:val="1"/>
        </w:rPr>
        <w:t xml:space="preserve"> </w:t>
      </w:r>
      <w:r>
        <w:t>metálicas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módulos.</w:t>
      </w:r>
      <w:r>
        <w:rPr>
          <w:spacing w:val="1"/>
        </w:rPr>
        <w:t xml:space="preserve"> </w:t>
      </w:r>
      <w:r>
        <w:t>Foi</w:t>
      </w:r>
      <w:r>
        <w:rPr>
          <w:spacing w:val="-72"/>
        </w:rPr>
        <w:t xml:space="preserve"> </w:t>
      </w:r>
      <w:r>
        <w:t>proposta uma estrutura orientativa de concreto armado em formato de anel para</w:t>
      </w:r>
      <w:r>
        <w:rPr>
          <w:spacing w:val="1"/>
        </w:rPr>
        <w:t xml:space="preserve"> </w:t>
      </w:r>
      <w:r>
        <w:t>fundação do sistema. Esta fundação proporciona uma movimentação em conjunto</w:t>
      </w:r>
      <w:r>
        <w:rPr>
          <w:spacing w:val="1"/>
        </w:rPr>
        <w:t xml:space="preserve"> </w:t>
      </w:r>
      <w:r>
        <w:t>das estruturas de suporte dos módulos e, portanto, oferece uma condição mais</w:t>
      </w:r>
      <w:r>
        <w:rPr>
          <w:spacing w:val="1"/>
        </w:rPr>
        <w:t xml:space="preserve"> </w:t>
      </w:r>
      <w:r>
        <w:t>estável para minimizar os efeitos dos recalques diferenciais. Durante a elaboração do</w:t>
      </w:r>
      <w:r>
        <w:rPr>
          <w:spacing w:val="-72"/>
        </w:rPr>
        <w:t xml:space="preserve"> </w:t>
      </w:r>
      <w:r>
        <w:t>projeto executivo da usina FV, pela empresa contratada, deverão ser realizadas</w:t>
      </w:r>
      <w:r>
        <w:rPr>
          <w:spacing w:val="1"/>
        </w:rPr>
        <w:t xml:space="preserve"> </w:t>
      </w:r>
      <w:r>
        <w:t>novas avaliações topográficas, de maneira a avaliar a atual situação de recalque do</w:t>
      </w:r>
      <w:r>
        <w:rPr>
          <w:spacing w:val="1"/>
        </w:rPr>
        <w:t xml:space="preserve"> </w:t>
      </w:r>
      <w:r>
        <w:t>terreno. Desta forma, a estrutura proposta pode sofrer alterações, bem como ser</w:t>
      </w:r>
      <w:r>
        <w:rPr>
          <w:spacing w:val="1"/>
        </w:rPr>
        <w:t xml:space="preserve"> </w:t>
      </w:r>
      <w:r>
        <w:t>substituída</w:t>
      </w:r>
      <w:r>
        <w:rPr>
          <w:spacing w:val="-10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topologia</w:t>
      </w:r>
      <w:r>
        <w:rPr>
          <w:spacing w:val="-7"/>
        </w:rPr>
        <w:t xml:space="preserve"> </w:t>
      </w:r>
      <w:r>
        <w:t>construtiva</w:t>
      </w:r>
      <w:r>
        <w:rPr>
          <w:spacing w:val="-7"/>
        </w:rPr>
        <w:t xml:space="preserve"> </w:t>
      </w:r>
      <w:r>
        <w:t>mais</w:t>
      </w:r>
      <w:r>
        <w:rPr>
          <w:spacing w:val="-8"/>
        </w:rPr>
        <w:t xml:space="preserve"> </w:t>
      </w:r>
      <w:r>
        <w:t>adequada.</w:t>
      </w:r>
    </w:p>
    <w:p w14:paraId="6E03B21F" w14:textId="77777777" w:rsidR="003A11EF" w:rsidRDefault="003A11EF" w:rsidP="001E6E27">
      <w:pPr>
        <w:pStyle w:val="Corpodetexto"/>
      </w:pPr>
    </w:p>
    <w:p w14:paraId="2E10299D" w14:textId="2E1D2FD5" w:rsidR="008150C3" w:rsidRDefault="001743A5" w:rsidP="001E6E27">
      <w:pPr>
        <w:pStyle w:val="Corpodetexto"/>
      </w:pPr>
      <w:r>
        <w:t>O solo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local</w:t>
      </w:r>
      <w:r>
        <w:rPr>
          <w:spacing w:val="-3"/>
        </w:rPr>
        <w:t xml:space="preserve"> </w:t>
      </w:r>
      <w:r>
        <w:t>de implantação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aterro, antes do</w:t>
      </w:r>
      <w:r>
        <w:rPr>
          <w:spacing w:val="1"/>
        </w:rPr>
        <w:t xml:space="preserve"> </w:t>
      </w:r>
      <w:r>
        <w:t>início</w:t>
      </w:r>
      <w:r>
        <w:rPr>
          <w:spacing w:val="1"/>
        </w:rPr>
        <w:t xml:space="preserve"> </w:t>
      </w:r>
      <w:r>
        <w:t>das atividades,</w:t>
      </w:r>
      <w:r>
        <w:rPr>
          <w:spacing w:val="-3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recebeu</w:t>
      </w:r>
      <w:r w:rsidR="003A11EF">
        <w:t xml:space="preserve"> </w:t>
      </w:r>
      <w:r>
        <w:t>proteção</w:t>
      </w:r>
      <w:r>
        <w:rPr>
          <w:spacing w:val="13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impermeabilização</w:t>
      </w:r>
      <w:r>
        <w:rPr>
          <w:spacing w:val="13"/>
        </w:rPr>
        <w:t xml:space="preserve"> </w:t>
      </w:r>
      <w:r>
        <w:t>e</w:t>
      </w:r>
      <w:r>
        <w:rPr>
          <w:spacing w:val="12"/>
        </w:rPr>
        <w:t xml:space="preserve"> </w:t>
      </w:r>
      <w:r>
        <w:t>nem</w:t>
      </w:r>
      <w:r>
        <w:rPr>
          <w:spacing w:val="15"/>
        </w:rPr>
        <w:t xml:space="preserve"> </w:t>
      </w:r>
      <w:r>
        <w:t>se</w:t>
      </w:r>
      <w:r>
        <w:rPr>
          <w:spacing w:val="11"/>
        </w:rPr>
        <w:t xml:space="preserve"> </w:t>
      </w:r>
      <w:r>
        <w:t>utilizou</w:t>
      </w:r>
      <w:r>
        <w:rPr>
          <w:spacing w:val="13"/>
        </w:rPr>
        <w:t xml:space="preserve"> </w:t>
      </w:r>
      <w:r>
        <w:t>de</w:t>
      </w:r>
      <w:r>
        <w:rPr>
          <w:spacing w:val="14"/>
        </w:rPr>
        <w:t xml:space="preserve"> </w:t>
      </w:r>
      <w:r>
        <w:t>geomembrana</w:t>
      </w:r>
      <w:r>
        <w:rPr>
          <w:spacing w:val="14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PEAD</w:t>
      </w:r>
      <w:r>
        <w:rPr>
          <w:spacing w:val="13"/>
        </w:rPr>
        <w:t xml:space="preserve"> </w:t>
      </w:r>
      <w:r>
        <w:t>para</w:t>
      </w:r>
      <w:r>
        <w:rPr>
          <w:spacing w:val="-73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isolamento</w:t>
      </w:r>
      <w:r>
        <w:rPr>
          <w:spacing w:val="-13"/>
        </w:rPr>
        <w:t xml:space="preserve"> </w:t>
      </w:r>
      <w:r>
        <w:t>dos</w:t>
      </w:r>
      <w:r>
        <w:rPr>
          <w:spacing w:val="-13"/>
        </w:rPr>
        <w:t xml:space="preserve"> </w:t>
      </w:r>
      <w:r>
        <w:t>rejeitos.</w:t>
      </w:r>
      <w:r>
        <w:rPr>
          <w:spacing w:val="-12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camadas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lixo</w:t>
      </w:r>
      <w:r>
        <w:rPr>
          <w:spacing w:val="-12"/>
        </w:rPr>
        <w:t xml:space="preserve"> </w:t>
      </w:r>
      <w:r>
        <w:t>do</w:t>
      </w:r>
      <w:r>
        <w:rPr>
          <w:spacing w:val="-15"/>
        </w:rPr>
        <w:t xml:space="preserve"> </w:t>
      </w:r>
      <w:r>
        <w:t>aterro</w:t>
      </w:r>
      <w:r>
        <w:rPr>
          <w:spacing w:val="-14"/>
        </w:rPr>
        <w:t xml:space="preserve"> </w:t>
      </w:r>
      <w:r>
        <w:t>também</w:t>
      </w:r>
      <w:r>
        <w:rPr>
          <w:spacing w:val="-14"/>
        </w:rPr>
        <w:t xml:space="preserve"> </w:t>
      </w:r>
      <w:r>
        <w:t>não</w:t>
      </w:r>
      <w:r>
        <w:rPr>
          <w:spacing w:val="-17"/>
        </w:rPr>
        <w:t xml:space="preserve"> </w:t>
      </w:r>
      <w:r>
        <w:t>foram</w:t>
      </w:r>
      <w:r>
        <w:rPr>
          <w:spacing w:val="-13"/>
        </w:rPr>
        <w:t xml:space="preserve"> </w:t>
      </w:r>
      <w:r>
        <w:t>recobertas</w:t>
      </w:r>
      <w:r w:rsidR="003A11EF">
        <w:t xml:space="preserve"> </w:t>
      </w:r>
      <w:r>
        <w:t>por</w:t>
      </w:r>
      <w:r>
        <w:rPr>
          <w:spacing w:val="1"/>
        </w:rPr>
        <w:t xml:space="preserve"> </w:t>
      </w:r>
      <w:r>
        <w:t>camadas</w:t>
      </w:r>
      <w:r>
        <w:rPr>
          <w:spacing w:val="1"/>
        </w:rPr>
        <w:t xml:space="preserve"> </w:t>
      </w:r>
      <w:r>
        <w:t>intermediárias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impermeável,</w:t>
      </w:r>
      <w:r>
        <w:rPr>
          <w:spacing w:val="1"/>
        </w:rPr>
        <w:t xml:space="preserve"> </w:t>
      </w:r>
      <w:r>
        <w:t>tendo</w:t>
      </w:r>
      <w:r>
        <w:rPr>
          <w:spacing w:val="1"/>
        </w:rPr>
        <w:t xml:space="preserve"> </w:t>
      </w:r>
      <w:r>
        <w:t>sido</w:t>
      </w:r>
      <w:r>
        <w:rPr>
          <w:spacing w:val="1"/>
        </w:rPr>
        <w:t xml:space="preserve"> </w:t>
      </w:r>
      <w:r>
        <w:t>apenas</w:t>
      </w:r>
      <w:r>
        <w:rPr>
          <w:spacing w:val="1"/>
        </w:rPr>
        <w:t xml:space="preserve"> </w:t>
      </w:r>
      <w:r>
        <w:t>compactadas e eventualmente, recebiam uma camada de entulho para compactação</w:t>
      </w:r>
      <w:r>
        <w:rPr>
          <w:spacing w:val="-7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separação.</w:t>
      </w:r>
      <w:r>
        <w:rPr>
          <w:spacing w:val="-4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encerramento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aterro</w:t>
      </w:r>
      <w:r>
        <w:rPr>
          <w:spacing w:val="-6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solo</w:t>
      </w:r>
      <w:r>
        <w:rPr>
          <w:spacing w:val="-6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recebeu</w:t>
      </w:r>
      <w:r>
        <w:rPr>
          <w:spacing w:val="-3"/>
        </w:rPr>
        <w:t xml:space="preserve"> </w:t>
      </w:r>
      <w:r>
        <w:t>uma</w:t>
      </w:r>
      <w:r>
        <w:rPr>
          <w:spacing w:val="-6"/>
        </w:rPr>
        <w:t xml:space="preserve"> </w:t>
      </w:r>
      <w:r>
        <w:t>manta</w:t>
      </w:r>
      <w:r>
        <w:rPr>
          <w:spacing w:val="-72"/>
        </w:rPr>
        <w:t xml:space="preserve"> </w:t>
      </w:r>
      <w:r>
        <w:t>de vedação, sendo recoberta apenas com material argiloso, portanto, grande parte</w:t>
      </w:r>
      <w:r>
        <w:rPr>
          <w:spacing w:val="1"/>
        </w:rPr>
        <w:t xml:space="preserve"> </w:t>
      </w:r>
      <w:r>
        <w:t>da água pluvial que incide no aterro infiltra no solo e é coletada pelo sistema de</w:t>
      </w:r>
      <w:r>
        <w:rPr>
          <w:spacing w:val="1"/>
        </w:rPr>
        <w:t xml:space="preserve"> </w:t>
      </w:r>
      <w:r>
        <w:t>drenagem de chorume. Esta característica construtiva</w:t>
      </w:r>
      <w:r>
        <w:rPr>
          <w:spacing w:val="75"/>
        </w:rPr>
        <w:t xml:space="preserve"> </w:t>
      </w:r>
      <w:r>
        <w:t>resulta em maiores volumes</w:t>
      </w:r>
      <w:r>
        <w:rPr>
          <w:spacing w:val="1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chorume</w:t>
      </w:r>
      <w:r>
        <w:rPr>
          <w:spacing w:val="26"/>
        </w:rPr>
        <w:t xml:space="preserve"> </w:t>
      </w:r>
      <w:r>
        <w:t>durante</w:t>
      </w:r>
      <w:r>
        <w:rPr>
          <w:spacing w:val="26"/>
        </w:rPr>
        <w:t xml:space="preserve"> </w:t>
      </w:r>
      <w:r>
        <w:t>os</w:t>
      </w:r>
      <w:r>
        <w:rPr>
          <w:spacing w:val="26"/>
        </w:rPr>
        <w:t xml:space="preserve"> </w:t>
      </w:r>
      <w:r>
        <w:t>períodos</w:t>
      </w:r>
      <w:r>
        <w:rPr>
          <w:spacing w:val="26"/>
        </w:rPr>
        <w:t xml:space="preserve"> </w:t>
      </w:r>
      <w:r>
        <w:t>chuvosos.</w:t>
      </w:r>
      <w:r>
        <w:rPr>
          <w:spacing w:val="23"/>
        </w:rPr>
        <w:t xml:space="preserve"> </w:t>
      </w:r>
      <w:r>
        <w:t>Com</w:t>
      </w:r>
      <w:r>
        <w:rPr>
          <w:spacing w:val="29"/>
        </w:rPr>
        <w:t xml:space="preserve"> </w:t>
      </w:r>
      <w:r>
        <w:t>o</w:t>
      </w:r>
      <w:r>
        <w:rPr>
          <w:spacing w:val="26"/>
        </w:rPr>
        <w:t xml:space="preserve"> </w:t>
      </w:r>
      <w:r>
        <w:t>sistema</w:t>
      </w:r>
      <w:r>
        <w:rPr>
          <w:spacing w:val="26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drenagem</w:t>
      </w:r>
      <w:r>
        <w:rPr>
          <w:spacing w:val="25"/>
        </w:rPr>
        <w:t xml:space="preserve"> </w:t>
      </w:r>
      <w:r>
        <w:t>dedicado</w:t>
      </w:r>
      <w:r>
        <w:rPr>
          <w:spacing w:val="-73"/>
        </w:rPr>
        <w:t xml:space="preserve"> </w:t>
      </w:r>
      <w:r>
        <w:t>da usina FV, é esperado que parte da água pluvial que incide no terreno, seja</w:t>
      </w:r>
      <w:r>
        <w:rPr>
          <w:spacing w:val="1"/>
        </w:rPr>
        <w:t xml:space="preserve"> </w:t>
      </w:r>
      <w:r>
        <w:t>canalizada para o sistema de drenagem existente. Desta forma, espera-se que os</w:t>
      </w:r>
      <w:r>
        <w:rPr>
          <w:spacing w:val="1"/>
        </w:rPr>
        <w:t xml:space="preserve"> </w:t>
      </w:r>
      <w:r>
        <w:t xml:space="preserve">aumentos que são tipicamente observados após </w:t>
      </w:r>
      <w:r>
        <w:lastRenderedPageBreak/>
        <w:t>os períodos chuvosos, apresentem</w:t>
      </w:r>
      <w:r>
        <w:rPr>
          <w:spacing w:val="1"/>
        </w:rPr>
        <w:t xml:space="preserve"> </w:t>
      </w:r>
      <w:r>
        <w:t>valores</w:t>
      </w:r>
      <w:r>
        <w:rPr>
          <w:spacing w:val="-9"/>
        </w:rPr>
        <w:t xml:space="preserve"> </w:t>
      </w:r>
      <w:r>
        <w:t>ligeiramente</w:t>
      </w:r>
      <w:r>
        <w:rPr>
          <w:spacing w:val="-9"/>
        </w:rPr>
        <w:t xml:space="preserve"> </w:t>
      </w:r>
      <w:r>
        <w:t>atenuados.</w:t>
      </w:r>
    </w:p>
    <w:p w14:paraId="16774AA7" w14:textId="77777777" w:rsidR="003A11EF" w:rsidRDefault="003A11EF" w:rsidP="001E6E27">
      <w:pPr>
        <w:pStyle w:val="Corpodetexto"/>
        <w:rPr>
          <w:w w:val="105"/>
        </w:rPr>
      </w:pPr>
    </w:p>
    <w:p w14:paraId="3D193F95" w14:textId="45B6F239" w:rsidR="008150C3" w:rsidRDefault="001743A5" w:rsidP="001E6E27">
      <w:pPr>
        <w:pStyle w:val="Corpodetexto"/>
      </w:pPr>
      <w:r>
        <w:rPr>
          <w:w w:val="105"/>
        </w:rPr>
        <w:t>O Aterro Sanitário de Santa Cruz possui um sistema de coletores utilizados na</w:t>
      </w:r>
      <w:r>
        <w:rPr>
          <w:spacing w:val="1"/>
          <w:w w:val="105"/>
        </w:rPr>
        <w:t xml:space="preserve"> </w:t>
      </w:r>
      <w:r>
        <w:rPr>
          <w:w w:val="105"/>
        </w:rPr>
        <w:t>condução do biogás, o qual se encontra desativado, que coletava todo o gás e o</w:t>
      </w:r>
      <w:r>
        <w:rPr>
          <w:spacing w:val="1"/>
          <w:w w:val="105"/>
        </w:rPr>
        <w:t xml:space="preserve"> </w:t>
      </w:r>
      <w:r>
        <w:t>direcionava para os queimadores. A região que receberá a usina FV possui cerca de</w:t>
      </w:r>
      <w:r>
        <w:rPr>
          <w:spacing w:val="1"/>
        </w:rPr>
        <w:t xml:space="preserve"> </w:t>
      </w:r>
      <w:r>
        <w:t>23 queimadores, todos inativos, portanto, a retirada destes queimadores, caso seja</w:t>
      </w:r>
      <w:r>
        <w:rPr>
          <w:spacing w:val="1"/>
        </w:rPr>
        <w:t xml:space="preserve"> </w:t>
      </w:r>
      <w:r>
        <w:rPr>
          <w:w w:val="105"/>
        </w:rPr>
        <w:t>necessário, pode ocorrer desde que seja reestabelecida a camada de cobertura</w:t>
      </w:r>
      <w:r>
        <w:rPr>
          <w:spacing w:val="1"/>
          <w:w w:val="105"/>
        </w:rPr>
        <w:t xml:space="preserve"> </w:t>
      </w:r>
      <w:r>
        <w:rPr>
          <w:w w:val="105"/>
        </w:rPr>
        <w:t>destes</w:t>
      </w:r>
      <w:r>
        <w:rPr>
          <w:spacing w:val="-15"/>
          <w:w w:val="105"/>
        </w:rPr>
        <w:t xml:space="preserve"> </w:t>
      </w:r>
      <w:r>
        <w:rPr>
          <w:w w:val="105"/>
        </w:rPr>
        <w:t>locais.</w:t>
      </w:r>
    </w:p>
    <w:p w14:paraId="7EA5127A" w14:textId="77777777" w:rsidR="003A11EF" w:rsidRDefault="003A11EF" w:rsidP="001E6E27">
      <w:pPr>
        <w:pStyle w:val="Corpodetexto"/>
      </w:pPr>
    </w:p>
    <w:p w14:paraId="0CA8FEEA" w14:textId="7977A941" w:rsidR="008150C3" w:rsidRDefault="001743A5" w:rsidP="001E6E27">
      <w:pPr>
        <w:pStyle w:val="Corpodetexto"/>
      </w:pPr>
      <w:r>
        <w:t>A terraplanagem de terrenos para integração de uma usina FV, tipicamente está</w:t>
      </w:r>
      <w:r>
        <w:rPr>
          <w:spacing w:val="1"/>
        </w:rPr>
        <w:t xml:space="preserve"> </w:t>
      </w:r>
      <w:r>
        <w:t>associada</w:t>
      </w:r>
      <w:r>
        <w:rPr>
          <w:spacing w:val="-12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intenção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aumentar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produtividade</w:t>
      </w:r>
      <w:r>
        <w:rPr>
          <w:spacing w:val="-11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usina,</w:t>
      </w:r>
      <w:r>
        <w:rPr>
          <w:spacing w:val="-11"/>
        </w:rPr>
        <w:t xml:space="preserve"> </w:t>
      </w:r>
      <w:r>
        <w:t>evitando</w:t>
      </w:r>
      <w:r>
        <w:rPr>
          <w:spacing w:val="-12"/>
        </w:rPr>
        <w:t xml:space="preserve"> </w:t>
      </w:r>
      <w:r>
        <w:t>desalinhamento</w:t>
      </w:r>
      <w:r>
        <w:rPr>
          <w:spacing w:val="-72"/>
        </w:rPr>
        <w:t xml:space="preserve"> </w:t>
      </w:r>
      <w:r>
        <w:t>entre estruturas. A região do aterro que foi selecionada para a integração da usina</w:t>
      </w:r>
      <w:r>
        <w:rPr>
          <w:spacing w:val="1"/>
        </w:rPr>
        <w:t xml:space="preserve"> </w:t>
      </w:r>
      <w:r>
        <w:t>FV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majoritariamente</w:t>
      </w:r>
      <w:r>
        <w:rPr>
          <w:spacing w:val="1"/>
        </w:rPr>
        <w:t xml:space="preserve"> </w:t>
      </w:r>
      <w:r>
        <w:t>plana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possui</w:t>
      </w:r>
      <w:r>
        <w:rPr>
          <w:spacing w:val="1"/>
        </w:rPr>
        <w:t xml:space="preserve"> </w:t>
      </w:r>
      <w:r>
        <w:t>apenas</w:t>
      </w:r>
      <w:r>
        <w:rPr>
          <w:spacing w:val="1"/>
        </w:rPr>
        <w:t xml:space="preserve"> </w:t>
      </w:r>
      <w:r>
        <w:t>pequenas</w:t>
      </w:r>
      <w:r>
        <w:rPr>
          <w:spacing w:val="1"/>
        </w:rPr>
        <w:t xml:space="preserve"> </w:t>
      </w:r>
      <w:r>
        <w:t>irregularidades,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requerem correções pontuais. Além disso, as estruturas de sustentação propostas</w:t>
      </w:r>
      <w:r>
        <w:rPr>
          <w:spacing w:val="1"/>
        </w:rPr>
        <w:t xml:space="preserve"> </w:t>
      </w:r>
      <w:r>
        <w:t>agrupam um pequeno número de módulos FV e eventuais correções poderão ser</w:t>
      </w:r>
      <w:r>
        <w:rPr>
          <w:spacing w:val="1"/>
        </w:rPr>
        <w:t xml:space="preserve"> </w:t>
      </w:r>
      <w:r>
        <w:t>feitas</w:t>
      </w:r>
      <w:r>
        <w:rPr>
          <w:spacing w:val="-11"/>
        </w:rPr>
        <w:t xml:space="preserve"> </w:t>
      </w:r>
      <w:r>
        <w:t>pontualmente.</w:t>
      </w:r>
    </w:p>
    <w:p w14:paraId="572CE3C0" w14:textId="77777777" w:rsidR="003A11EF" w:rsidRDefault="003A11EF" w:rsidP="001E6E27">
      <w:pPr>
        <w:pStyle w:val="Corpodetexto"/>
      </w:pPr>
    </w:p>
    <w:p w14:paraId="4A480AEF" w14:textId="1DC2D9DE" w:rsidR="008150C3" w:rsidRDefault="001743A5" w:rsidP="001E6E27">
      <w:pPr>
        <w:pStyle w:val="Corpodetexto"/>
      </w:pPr>
      <w:r>
        <w:t>Portanto,</w:t>
      </w:r>
      <w:r>
        <w:rPr>
          <w:spacing w:val="-14"/>
        </w:rPr>
        <w:t xml:space="preserve"> </w:t>
      </w:r>
      <w:r>
        <w:t>uma</w:t>
      </w:r>
      <w:r>
        <w:rPr>
          <w:spacing w:val="-11"/>
        </w:rPr>
        <w:t xml:space="preserve"> </w:t>
      </w:r>
      <w:r>
        <w:t>terraplanagem</w:t>
      </w:r>
      <w:r>
        <w:rPr>
          <w:spacing w:val="-13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terreno,</w:t>
      </w:r>
      <w:r>
        <w:rPr>
          <w:spacing w:val="-10"/>
        </w:rPr>
        <w:t xml:space="preserve"> </w:t>
      </w:r>
      <w:r>
        <w:t>visando</w:t>
      </w:r>
      <w:r>
        <w:rPr>
          <w:spacing w:val="-13"/>
        </w:rPr>
        <w:t xml:space="preserve"> </w:t>
      </w:r>
      <w:r>
        <w:t>otimizar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geração</w:t>
      </w:r>
      <w:r>
        <w:rPr>
          <w:spacing w:val="-14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usina</w:t>
      </w:r>
      <w:r>
        <w:rPr>
          <w:spacing w:val="-11"/>
        </w:rPr>
        <w:t xml:space="preserve"> </w:t>
      </w:r>
      <w:r>
        <w:t>FV,</w:t>
      </w:r>
      <w:r>
        <w:rPr>
          <w:spacing w:val="-9"/>
        </w:rPr>
        <w:t xml:space="preserve"> </w:t>
      </w:r>
      <w:r>
        <w:t>não</w:t>
      </w:r>
      <w:r>
        <w:rPr>
          <w:spacing w:val="-72"/>
        </w:rPr>
        <w:t xml:space="preserve"> </w:t>
      </w:r>
      <w:r>
        <w:t>é aconselhável. Além de não ser economicamente atrativa, a terraplanagem de</w:t>
      </w:r>
      <w:r>
        <w:rPr>
          <w:spacing w:val="1"/>
        </w:rPr>
        <w:t xml:space="preserve"> </w:t>
      </w:r>
      <w:r>
        <w:t>aterros sanitários é apresentada com cautela pela literatura técnica, pois tipicamente</w:t>
      </w:r>
      <w:r>
        <w:rPr>
          <w:spacing w:val="-72"/>
        </w:rPr>
        <w:t xml:space="preserve"> </w:t>
      </w:r>
      <w:r>
        <w:t>atividades de terraplanagem irão adicionar cargas temporárias e/ou permanentes à</w:t>
      </w:r>
      <w:r>
        <w:rPr>
          <w:spacing w:val="1"/>
        </w:rPr>
        <w:t xml:space="preserve"> </w:t>
      </w:r>
      <w:r>
        <w:t>cobertura do aterro, que podem resultar em recalques diferenciais secundários nas</w:t>
      </w:r>
      <w:r>
        <w:rPr>
          <w:spacing w:val="1"/>
        </w:rPr>
        <w:t xml:space="preserve"> </w:t>
      </w:r>
      <w:r>
        <w:t>áreas</w:t>
      </w:r>
      <w:r>
        <w:rPr>
          <w:spacing w:val="-8"/>
        </w:rPr>
        <w:t xml:space="preserve"> </w:t>
      </w:r>
      <w:r>
        <w:t>corrigidas.</w:t>
      </w:r>
      <w:r>
        <w:rPr>
          <w:spacing w:val="-7"/>
        </w:rPr>
        <w:t xml:space="preserve"> </w:t>
      </w:r>
      <w:r>
        <w:t>Sendo</w:t>
      </w:r>
      <w:r>
        <w:rPr>
          <w:spacing w:val="-7"/>
        </w:rPr>
        <w:t xml:space="preserve"> </w:t>
      </w:r>
      <w:r>
        <w:t>assim,</w:t>
      </w:r>
      <w:r>
        <w:rPr>
          <w:spacing w:val="-10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recomendado</w:t>
      </w:r>
      <w:r>
        <w:rPr>
          <w:spacing w:val="-7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solo</w:t>
      </w:r>
      <w:r>
        <w:rPr>
          <w:spacing w:val="-11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cobertura</w:t>
      </w:r>
      <w:r>
        <w:rPr>
          <w:spacing w:val="-10"/>
        </w:rPr>
        <w:t xml:space="preserve"> </w:t>
      </w:r>
      <w:r>
        <w:t>final</w:t>
      </w:r>
      <w:r>
        <w:rPr>
          <w:spacing w:val="-8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aterro</w:t>
      </w:r>
      <w:r>
        <w:rPr>
          <w:spacing w:val="-73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seja</w:t>
      </w:r>
      <w:r>
        <w:rPr>
          <w:spacing w:val="-10"/>
        </w:rPr>
        <w:t xml:space="preserve"> </w:t>
      </w:r>
      <w:r>
        <w:t>movimentado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sejam</w:t>
      </w:r>
      <w:r>
        <w:rPr>
          <w:spacing w:val="-6"/>
        </w:rPr>
        <w:t xml:space="preserve"> </w:t>
      </w:r>
      <w:r>
        <w:t>evitados</w:t>
      </w:r>
      <w:r>
        <w:rPr>
          <w:spacing w:val="-8"/>
        </w:rPr>
        <w:t xml:space="preserve"> </w:t>
      </w:r>
      <w:r>
        <w:t>preenchimentos</w:t>
      </w:r>
      <w:r>
        <w:rPr>
          <w:spacing w:val="-4"/>
        </w:rPr>
        <w:t xml:space="preserve"> </w:t>
      </w:r>
      <w:r>
        <w:t>visando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regularização</w:t>
      </w:r>
      <w:r>
        <w:rPr>
          <w:spacing w:val="-7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superfície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irregularidades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terreno.</w:t>
      </w:r>
      <w:r>
        <w:rPr>
          <w:spacing w:val="1"/>
        </w:rPr>
        <w:t xml:space="preserve"> </w:t>
      </w:r>
      <w:r>
        <w:t>Recomenda-se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correções</w:t>
      </w:r>
      <w:r>
        <w:rPr>
          <w:spacing w:val="-72"/>
        </w:rPr>
        <w:t xml:space="preserve"> </w:t>
      </w:r>
      <w:r>
        <w:t>necessárias sejam realizadas de maneira pontual, em casos críticos onde o desnível</w:t>
      </w:r>
      <w:r>
        <w:rPr>
          <w:spacing w:val="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terreno</w:t>
      </w:r>
      <w:r>
        <w:rPr>
          <w:spacing w:val="-9"/>
        </w:rPr>
        <w:t xml:space="preserve"> </w:t>
      </w:r>
      <w:r>
        <w:t>possa</w:t>
      </w:r>
      <w:r>
        <w:rPr>
          <w:spacing w:val="-9"/>
        </w:rPr>
        <w:t xml:space="preserve"> </w:t>
      </w:r>
      <w:r>
        <w:t>prejudicar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fundação</w:t>
      </w:r>
      <w:r>
        <w:rPr>
          <w:spacing w:val="-7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estruturas.</w:t>
      </w:r>
    </w:p>
    <w:p w14:paraId="6DFAB321" w14:textId="77777777" w:rsidR="003A11EF" w:rsidRDefault="003A11EF" w:rsidP="001E6E27">
      <w:pPr>
        <w:pStyle w:val="Corpodetexto"/>
      </w:pPr>
    </w:p>
    <w:p w14:paraId="48D847F1" w14:textId="702A2F3D" w:rsidR="008150C3" w:rsidRDefault="001743A5" w:rsidP="001E6E27">
      <w:pPr>
        <w:pStyle w:val="Corpodetexto"/>
      </w:pPr>
      <w:r>
        <w:t>Por não possuir nenhum sistema de monitoramento, é recomendado que os marcos</w:t>
      </w:r>
      <w:r>
        <w:rPr>
          <w:spacing w:val="1"/>
        </w:rPr>
        <w:t xml:space="preserve"> </w:t>
      </w:r>
      <w:r>
        <w:t>implementados durante a produção do Produto 3 sejam mantidos em suas posições</w:t>
      </w:r>
      <w:r>
        <w:rPr>
          <w:spacing w:val="1"/>
        </w:rPr>
        <w:t xml:space="preserve"> </w:t>
      </w:r>
      <w:r>
        <w:t>originais, para que possa ser feito o acompanhamento da movimentação do aterro</w:t>
      </w:r>
      <w:r>
        <w:rPr>
          <w:spacing w:val="1"/>
        </w:rPr>
        <w:t xml:space="preserve"> </w:t>
      </w:r>
      <w:r>
        <w:t>durante</w:t>
      </w:r>
      <w:r>
        <w:rPr>
          <w:spacing w:val="-8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vida</w:t>
      </w:r>
      <w:r>
        <w:rPr>
          <w:spacing w:val="-8"/>
        </w:rPr>
        <w:t xml:space="preserve"> </w:t>
      </w:r>
      <w:r>
        <w:t>útil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usina.</w:t>
      </w:r>
    </w:p>
    <w:p w14:paraId="16A1CE26" w14:textId="4B5FC7CE" w:rsidR="008150C3" w:rsidRDefault="00AE54BD" w:rsidP="003B5B42">
      <w:pPr>
        <w:pStyle w:val="Ttulo2"/>
      </w:pPr>
      <w:bookmarkStart w:id="186" w:name="_bookmark231"/>
      <w:bookmarkStart w:id="187" w:name="_Toc131110735"/>
      <w:bookmarkEnd w:id="186"/>
      <w:r>
        <w:t>Introdução</w:t>
      </w:r>
      <w:bookmarkEnd w:id="187"/>
    </w:p>
    <w:p w14:paraId="586E4B3D" w14:textId="13EA6832" w:rsidR="008150C3" w:rsidRDefault="001743A5" w:rsidP="001E6E27">
      <w:pPr>
        <w:pStyle w:val="Corpodetexto"/>
      </w:pPr>
      <w:r>
        <w:t>Com</w:t>
      </w:r>
      <w:r>
        <w:rPr>
          <w:spacing w:val="-6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objetivo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incentivar</w:t>
      </w:r>
      <w:r>
        <w:rPr>
          <w:spacing w:val="-9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geração</w:t>
      </w:r>
      <w:r>
        <w:rPr>
          <w:spacing w:val="-6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utilização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energias</w:t>
      </w:r>
      <w:r>
        <w:rPr>
          <w:spacing w:val="-6"/>
        </w:rPr>
        <w:t xml:space="preserve"> </w:t>
      </w:r>
      <w:r>
        <w:t>limpas</w:t>
      </w:r>
      <w:r>
        <w:rPr>
          <w:spacing w:val="-8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município</w:t>
      </w:r>
      <w:r>
        <w:rPr>
          <w:spacing w:val="-7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Janeiro,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projeto</w:t>
      </w:r>
      <w:r>
        <w:rPr>
          <w:spacing w:val="3"/>
        </w:rPr>
        <w:t xml:space="preserve"> </w:t>
      </w:r>
      <w:r>
        <w:t>Solário</w:t>
      </w:r>
      <w:r>
        <w:rPr>
          <w:spacing w:val="1"/>
        </w:rPr>
        <w:t xml:space="preserve"> </w:t>
      </w:r>
      <w:r>
        <w:t>Carioca,</w:t>
      </w:r>
      <w:r>
        <w:rPr>
          <w:spacing w:val="1"/>
        </w:rPr>
        <w:t xml:space="preserve"> </w:t>
      </w:r>
      <w:r>
        <w:t>com</w:t>
      </w:r>
      <w:r>
        <w:rPr>
          <w:spacing w:val="3"/>
        </w:rPr>
        <w:t xml:space="preserve"> </w:t>
      </w:r>
      <w:r>
        <w:t>apoio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C40</w:t>
      </w:r>
      <w:r>
        <w:rPr>
          <w:spacing w:val="1"/>
        </w:rPr>
        <w:t xml:space="preserve"> </w:t>
      </w:r>
      <w:r>
        <w:t>Cities</w:t>
      </w:r>
      <w:r>
        <w:rPr>
          <w:spacing w:val="-1"/>
        </w:rPr>
        <w:t xml:space="preserve"> </w:t>
      </w:r>
      <w:r>
        <w:t>Finance</w:t>
      </w:r>
      <w:r>
        <w:rPr>
          <w:spacing w:val="2"/>
        </w:rPr>
        <w:t xml:space="preserve"> </w:t>
      </w:r>
      <w:r>
        <w:t>Facility</w:t>
      </w:r>
    </w:p>
    <w:p w14:paraId="1A494F49" w14:textId="77777777" w:rsidR="008150C3" w:rsidRDefault="001743A5" w:rsidP="001E6E27">
      <w:pPr>
        <w:pStyle w:val="Corpodetexto"/>
      </w:pPr>
      <w:r>
        <w:t>–</w:t>
      </w:r>
      <w:r>
        <w:rPr>
          <w:spacing w:val="-5"/>
        </w:rPr>
        <w:t xml:space="preserve"> </w:t>
      </w:r>
      <w:r>
        <w:t>CFF,</w:t>
      </w:r>
      <w:r>
        <w:rPr>
          <w:spacing w:val="-5"/>
        </w:rPr>
        <w:t xml:space="preserve"> </w:t>
      </w:r>
      <w:r>
        <w:t>está</w:t>
      </w:r>
      <w:r>
        <w:rPr>
          <w:spacing w:val="-3"/>
        </w:rPr>
        <w:t xml:space="preserve"> </w:t>
      </w:r>
      <w:r>
        <w:t>realizando</w:t>
      </w:r>
      <w:r>
        <w:rPr>
          <w:spacing w:val="-7"/>
        </w:rPr>
        <w:t xml:space="preserve"> </w:t>
      </w:r>
      <w:r>
        <w:t>estudos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viabilidade</w:t>
      </w:r>
      <w:r>
        <w:rPr>
          <w:spacing w:val="-7"/>
        </w:rPr>
        <w:t xml:space="preserve"> </w:t>
      </w:r>
      <w:r>
        <w:t>técnica</w:t>
      </w:r>
      <w:r>
        <w:rPr>
          <w:spacing w:val="-5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construção</w:t>
      </w:r>
      <w:r>
        <w:rPr>
          <w:spacing w:val="-5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usina</w:t>
      </w:r>
      <w:r>
        <w:rPr>
          <w:spacing w:val="-73"/>
        </w:rPr>
        <w:t xml:space="preserve"> </w:t>
      </w:r>
      <w:r>
        <w:t>solar fotovoltaica (UFV) no Aterro Sanitário de Santa Cruz. De modo a analisar a</w:t>
      </w:r>
      <w:r>
        <w:rPr>
          <w:spacing w:val="1"/>
        </w:rPr>
        <w:t xml:space="preserve"> </w:t>
      </w:r>
      <w:r>
        <w:t>viabilidade técnica do aterro para receber uma usina fotovoltaica (FV) da ordem de</w:t>
      </w:r>
      <w:r>
        <w:rPr>
          <w:spacing w:val="1"/>
        </w:rPr>
        <w:t xml:space="preserve"> </w:t>
      </w:r>
      <w:r>
        <w:t>5MW</w:t>
      </w:r>
      <w:r>
        <w:rPr>
          <w:spacing w:val="14"/>
        </w:rPr>
        <w:t xml:space="preserve"> </w:t>
      </w:r>
      <w:r>
        <w:t>foi</w:t>
      </w:r>
      <w:r>
        <w:rPr>
          <w:spacing w:val="9"/>
        </w:rPr>
        <w:t xml:space="preserve"> </w:t>
      </w:r>
      <w:r>
        <w:t>realizada</w:t>
      </w:r>
      <w:r>
        <w:rPr>
          <w:spacing w:val="9"/>
        </w:rPr>
        <w:t xml:space="preserve"> </w:t>
      </w:r>
      <w:r>
        <w:t>uma</w:t>
      </w:r>
      <w:r>
        <w:rPr>
          <w:spacing w:val="11"/>
        </w:rPr>
        <w:t xml:space="preserve"> </w:t>
      </w:r>
      <w:r>
        <w:t>inspeção</w:t>
      </w:r>
      <w:r>
        <w:rPr>
          <w:spacing w:val="8"/>
        </w:rPr>
        <w:t xml:space="preserve"> </w:t>
      </w:r>
      <w:r>
        <w:t>técnica</w:t>
      </w:r>
      <w:r>
        <w:rPr>
          <w:spacing w:val="7"/>
        </w:rPr>
        <w:t xml:space="preserve"> </w:t>
      </w:r>
      <w:r>
        <w:t>no</w:t>
      </w:r>
      <w:r>
        <w:rPr>
          <w:spacing w:val="5"/>
        </w:rPr>
        <w:t xml:space="preserve"> </w:t>
      </w:r>
      <w:r>
        <w:t>local,</w:t>
      </w:r>
      <w:r>
        <w:rPr>
          <w:spacing w:val="10"/>
        </w:rPr>
        <w:t xml:space="preserve"> </w:t>
      </w:r>
      <w:r>
        <w:t>conforme</w:t>
      </w:r>
      <w:r>
        <w:rPr>
          <w:spacing w:val="8"/>
        </w:rPr>
        <w:t xml:space="preserve"> </w:t>
      </w:r>
      <w:r>
        <w:t>apresentado</w:t>
      </w:r>
      <w:r>
        <w:rPr>
          <w:spacing w:val="8"/>
        </w:rPr>
        <w:t xml:space="preserve"> </w:t>
      </w:r>
      <w:r>
        <w:t>no</w:t>
      </w:r>
      <w:r>
        <w:rPr>
          <w:spacing w:val="9"/>
        </w:rPr>
        <w:t xml:space="preserve"> </w:t>
      </w:r>
      <w:r>
        <w:t>Produto</w:t>
      </w:r>
    </w:p>
    <w:p w14:paraId="09735B1F" w14:textId="77777777" w:rsidR="008150C3" w:rsidRDefault="001743A5" w:rsidP="001E6E27">
      <w:pPr>
        <w:pStyle w:val="Corpodetexto"/>
      </w:pPr>
      <w:r>
        <w:t>3. Esta avaliação técnica possibilitou a identificação de uma área adequada para a</w:t>
      </w:r>
      <w:r>
        <w:rPr>
          <w:spacing w:val="1"/>
        </w:rPr>
        <w:t xml:space="preserve"> </w:t>
      </w:r>
      <w:r>
        <w:t>alocação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usina,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identificação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principais</w:t>
      </w:r>
      <w:r>
        <w:rPr>
          <w:spacing w:val="1"/>
        </w:rPr>
        <w:t xml:space="preserve"> </w:t>
      </w:r>
      <w:r>
        <w:t>características</w:t>
      </w:r>
      <w:r>
        <w:rPr>
          <w:spacing w:val="1"/>
        </w:rPr>
        <w:t xml:space="preserve"> </w:t>
      </w:r>
      <w:r>
        <w:t>geotécnicas do terreno que precisam ser levadas em consideração para o correto</w:t>
      </w:r>
      <w:r>
        <w:rPr>
          <w:spacing w:val="1"/>
        </w:rPr>
        <w:t xml:space="preserve"> </w:t>
      </w:r>
      <w:r>
        <w:t>dimensionamento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usina</w:t>
      </w:r>
      <w:r>
        <w:rPr>
          <w:spacing w:val="-7"/>
        </w:rPr>
        <w:t xml:space="preserve"> </w:t>
      </w:r>
      <w:r>
        <w:t>FV.</w:t>
      </w:r>
    </w:p>
    <w:p w14:paraId="297B5F33" w14:textId="77777777" w:rsidR="008150C3" w:rsidRDefault="001743A5" w:rsidP="001E6E27">
      <w:pPr>
        <w:pStyle w:val="Corpodetexto"/>
      </w:pPr>
      <w:r>
        <w:rPr>
          <w:spacing w:val="-1"/>
          <w:w w:val="105"/>
        </w:rPr>
        <w:t>Este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relatório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apresenta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todos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os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parâmetros</w:t>
      </w:r>
      <w:r>
        <w:rPr>
          <w:spacing w:val="-18"/>
          <w:w w:val="105"/>
        </w:rPr>
        <w:t xml:space="preserve"> </w:t>
      </w:r>
      <w:r>
        <w:rPr>
          <w:w w:val="105"/>
        </w:rPr>
        <w:t>que</w:t>
      </w:r>
      <w:r>
        <w:rPr>
          <w:spacing w:val="-17"/>
          <w:w w:val="105"/>
        </w:rPr>
        <w:t xml:space="preserve"> </w:t>
      </w:r>
      <w:r>
        <w:rPr>
          <w:w w:val="105"/>
        </w:rPr>
        <w:t>devem</w:t>
      </w:r>
      <w:r>
        <w:rPr>
          <w:spacing w:val="-17"/>
          <w:w w:val="105"/>
        </w:rPr>
        <w:t xml:space="preserve"> </w:t>
      </w:r>
      <w:r>
        <w:rPr>
          <w:w w:val="105"/>
        </w:rPr>
        <w:t>ser</w:t>
      </w:r>
      <w:r>
        <w:rPr>
          <w:spacing w:val="-19"/>
          <w:w w:val="105"/>
        </w:rPr>
        <w:t xml:space="preserve"> </w:t>
      </w:r>
      <w:r>
        <w:rPr>
          <w:w w:val="105"/>
        </w:rPr>
        <w:t>observados</w:t>
      </w:r>
      <w:r>
        <w:rPr>
          <w:spacing w:val="-16"/>
          <w:w w:val="105"/>
        </w:rPr>
        <w:t xml:space="preserve"> </w:t>
      </w:r>
      <w:r>
        <w:rPr>
          <w:w w:val="105"/>
        </w:rPr>
        <w:t>durante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77"/>
          <w:w w:val="105"/>
        </w:rPr>
        <w:t xml:space="preserve"> </w:t>
      </w:r>
      <w:r>
        <w:lastRenderedPageBreak/>
        <w:t>elaboração do projeto executivo do sistema, bem como a interação da usina FV com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terreno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aterro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principais</w:t>
      </w:r>
      <w:r>
        <w:rPr>
          <w:spacing w:val="-2"/>
        </w:rPr>
        <w:t xml:space="preserve"> </w:t>
      </w:r>
      <w:r>
        <w:t>sistemas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controle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preservação</w:t>
      </w:r>
      <w:r>
        <w:rPr>
          <w:spacing w:val="-1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mesmo.</w:t>
      </w:r>
    </w:p>
    <w:p w14:paraId="736D3340" w14:textId="23F04312" w:rsidR="008150C3" w:rsidRDefault="00AE54BD" w:rsidP="003B5B42">
      <w:pPr>
        <w:pStyle w:val="Ttulo2"/>
      </w:pPr>
      <w:bookmarkStart w:id="188" w:name="_bookmark232"/>
      <w:bookmarkStart w:id="189" w:name="_Toc131110736"/>
      <w:bookmarkEnd w:id="188"/>
      <w:r>
        <w:t xml:space="preserve">Sistema fotovoltaico do aterro </w:t>
      </w:r>
      <w:r w:rsidRPr="00E3103E">
        <w:t>sanitário</w:t>
      </w:r>
      <w:r>
        <w:t xml:space="preserve"> do Rio</w:t>
      </w:r>
      <w:r>
        <w:rPr>
          <w:spacing w:val="-3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Janeiro</w:t>
      </w:r>
      <w:bookmarkEnd w:id="189"/>
    </w:p>
    <w:p w14:paraId="3F5402E1" w14:textId="3CA8A253" w:rsidR="008150C3" w:rsidRDefault="001743A5" w:rsidP="001E6E27">
      <w:pPr>
        <w:pStyle w:val="Corpodetexto"/>
      </w:pPr>
      <w:r>
        <w:t>Em 1986, iniciou-se a operação do Aterro Sanitário de Santa Cruz na Cidade do Rio</w:t>
      </w:r>
      <w:r>
        <w:rPr>
          <w:spacing w:val="1"/>
        </w:rPr>
        <w:t xml:space="preserve"> </w:t>
      </w:r>
      <w:r>
        <w:t xml:space="preserve">de Janeiro, situado a 70 </w:t>
      </w:r>
      <w:r w:rsidR="001E6E27">
        <w:fldChar w:fldCharType="begin"/>
      </w:r>
      <w:r w:rsidR="001E6E27">
        <w:instrText>HYPERLINK "https://pt.wikipedia.org/wiki/Km" \h</w:instrText>
      </w:r>
      <w:r w:rsidR="001E6E27">
        <w:fldChar w:fldCharType="separate"/>
      </w:r>
      <w:r>
        <w:t xml:space="preserve">km </w:t>
      </w:r>
      <w:r w:rsidR="001E6E27">
        <w:fldChar w:fldCharType="end"/>
      </w:r>
      <w:r>
        <w:t>do centro da cidade, no bairro homônimo, Santa Cruz. O</w:t>
      </w:r>
      <w:r>
        <w:rPr>
          <w:spacing w:val="-72"/>
        </w:rPr>
        <w:t xml:space="preserve"> </w:t>
      </w:r>
      <w:r>
        <w:t>Aterro Sanitário de Santa Cruz encerrou sua operação no final do ano de 1999, após</w:t>
      </w:r>
      <w:r>
        <w:rPr>
          <w:spacing w:val="1"/>
        </w:rPr>
        <w:t xml:space="preserve"> </w:t>
      </w:r>
      <w:r>
        <w:t>13 anos de operação. É importante frizar que ao final do período de operação do</w:t>
      </w:r>
      <w:r>
        <w:rPr>
          <w:spacing w:val="1"/>
        </w:rPr>
        <w:t xml:space="preserve"> </w:t>
      </w:r>
      <w:r>
        <w:t>aterro,</w:t>
      </w:r>
      <w:r>
        <w:rPr>
          <w:spacing w:val="-6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obras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controle</w:t>
      </w:r>
      <w:r>
        <w:rPr>
          <w:spacing w:val="-3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proteções</w:t>
      </w:r>
      <w:r>
        <w:rPr>
          <w:spacing w:val="-6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sistemas</w:t>
      </w:r>
      <w:r>
        <w:rPr>
          <w:spacing w:val="-3"/>
        </w:rPr>
        <w:t xml:space="preserve"> </w:t>
      </w:r>
      <w:r>
        <w:t>inerentes</w:t>
      </w:r>
      <w:r>
        <w:rPr>
          <w:spacing w:val="-3"/>
        </w:rPr>
        <w:t xml:space="preserve"> </w:t>
      </w:r>
      <w:r>
        <w:t>aos</w:t>
      </w:r>
      <w:r>
        <w:rPr>
          <w:spacing w:val="-7"/>
        </w:rPr>
        <w:t xml:space="preserve"> </w:t>
      </w:r>
      <w:r>
        <w:t>aterros</w:t>
      </w:r>
      <w:r>
        <w:rPr>
          <w:spacing w:val="-3"/>
        </w:rPr>
        <w:t xml:space="preserve"> </w:t>
      </w:r>
      <w:r>
        <w:t>sanitários</w:t>
      </w:r>
      <w:r>
        <w:rPr>
          <w:spacing w:val="-73"/>
        </w:rPr>
        <w:t xml:space="preserve"> </w:t>
      </w:r>
      <w:r>
        <w:t>atualmente exigidas pelos orgãos de controle ambiental não foram executadas, pois</w:t>
      </w:r>
      <w:r>
        <w:rPr>
          <w:spacing w:val="1"/>
        </w:rPr>
        <w:t xml:space="preserve"> </w:t>
      </w:r>
      <w:r>
        <w:t>só passaram a ser exigidas pela FEEMA em 10 de outubro de 2006, data posterior ao</w:t>
      </w:r>
      <w:r>
        <w:rPr>
          <w:spacing w:val="-72"/>
        </w:rPr>
        <w:t xml:space="preserve"> </w:t>
      </w:r>
      <w:r>
        <w:t>encerramento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aterro.</w:t>
      </w:r>
      <w:r>
        <w:rPr>
          <w:spacing w:val="1"/>
        </w:rPr>
        <w:t xml:space="preserve"> </w:t>
      </w:r>
      <w:r>
        <w:t>Desta</w:t>
      </w:r>
      <w:r>
        <w:rPr>
          <w:spacing w:val="1"/>
        </w:rPr>
        <w:t xml:space="preserve"> </w:t>
      </w:r>
      <w:r>
        <w:t>forma,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encerramento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atividades do aterro em 1999, o mesmo permaneceu por longo período desativado,</w:t>
      </w:r>
      <w:r>
        <w:rPr>
          <w:spacing w:val="1"/>
        </w:rPr>
        <w:t xml:space="preserve"> </w:t>
      </w:r>
      <w:r>
        <w:t>até passar pelas obras de recuperação exigidas e a devida finalização de suas</w:t>
      </w:r>
      <w:r>
        <w:rPr>
          <w:spacing w:val="1"/>
        </w:rPr>
        <w:t xml:space="preserve"> </w:t>
      </w:r>
      <w:r>
        <w:t>estruturas,</w:t>
      </w:r>
      <w:r>
        <w:rPr>
          <w:spacing w:val="-7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somente</w:t>
      </w:r>
      <w:r>
        <w:rPr>
          <w:spacing w:val="-6"/>
        </w:rPr>
        <w:t xml:space="preserve"> </w:t>
      </w:r>
      <w:r>
        <w:t>ocorreram</w:t>
      </w:r>
      <w:r>
        <w:rPr>
          <w:spacing w:val="-7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2009.</w:t>
      </w:r>
      <w:r>
        <w:rPr>
          <w:spacing w:val="-8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isto,</w:t>
      </w:r>
      <w:r>
        <w:rPr>
          <w:spacing w:val="-9"/>
        </w:rPr>
        <w:t xml:space="preserve"> </w:t>
      </w:r>
      <w:r>
        <w:t>foi</w:t>
      </w:r>
      <w:r>
        <w:rPr>
          <w:spacing w:val="-7"/>
        </w:rPr>
        <w:t xml:space="preserve"> </w:t>
      </w:r>
      <w:r>
        <w:t>possível</w:t>
      </w:r>
      <w:r>
        <w:rPr>
          <w:spacing w:val="-7"/>
        </w:rPr>
        <w:t xml:space="preserve"> </w:t>
      </w:r>
      <w:r>
        <w:t>realizar</w:t>
      </w:r>
      <w:r>
        <w:rPr>
          <w:spacing w:val="-7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nova</w:t>
      </w:r>
      <w:r>
        <w:rPr>
          <w:spacing w:val="-72"/>
        </w:rPr>
        <w:t xml:space="preserve"> </w:t>
      </w:r>
      <w:r>
        <w:t>avaliação técnica e ambiental, a qual resultou no Relatório Final de Encerramento</w:t>
      </w:r>
      <w:r>
        <w:rPr>
          <w:spacing w:val="1"/>
        </w:rPr>
        <w:t xml:space="preserve"> </w:t>
      </w:r>
      <w:r>
        <w:t>datado</w:t>
      </w:r>
      <w:r>
        <w:rPr>
          <w:spacing w:val="-17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05</w:t>
      </w:r>
      <w:r>
        <w:rPr>
          <w:spacing w:val="-17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outubro</w:t>
      </w:r>
      <w:r>
        <w:rPr>
          <w:spacing w:val="-15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2009,</w:t>
      </w:r>
      <w:r>
        <w:rPr>
          <w:spacing w:val="-13"/>
        </w:rPr>
        <w:t xml:space="preserve"> </w:t>
      </w:r>
      <w:r>
        <w:t>emitido</w:t>
      </w:r>
      <w:r>
        <w:rPr>
          <w:spacing w:val="-16"/>
        </w:rPr>
        <w:t xml:space="preserve"> </w:t>
      </w:r>
      <w:r>
        <w:t>pelo</w:t>
      </w:r>
      <w:r>
        <w:rPr>
          <w:spacing w:val="-15"/>
        </w:rPr>
        <w:t xml:space="preserve"> </w:t>
      </w:r>
      <w:r>
        <w:t>INEA</w:t>
      </w:r>
      <w:r>
        <w:rPr>
          <w:spacing w:val="-16"/>
        </w:rPr>
        <w:t xml:space="preserve"> </w:t>
      </w:r>
      <w:r>
        <w:t>(Instituto</w:t>
      </w:r>
      <w:r>
        <w:rPr>
          <w:spacing w:val="-16"/>
        </w:rPr>
        <w:t xml:space="preserve"> </w:t>
      </w:r>
      <w:r>
        <w:t>Estadual</w:t>
      </w:r>
      <w:r>
        <w:rPr>
          <w:spacing w:val="-15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Ambiente).</w:t>
      </w:r>
      <w:r>
        <w:rPr>
          <w:spacing w:val="-7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maneira</w:t>
      </w:r>
      <w:r>
        <w:rPr>
          <w:spacing w:val="-8"/>
        </w:rPr>
        <w:t xml:space="preserve"> </w:t>
      </w:r>
      <w:r>
        <w:t>geral,</w:t>
      </w:r>
      <w:r>
        <w:rPr>
          <w:spacing w:val="-8"/>
        </w:rPr>
        <w:t xml:space="preserve"> </w:t>
      </w:r>
      <w:r>
        <w:t>aterros</w:t>
      </w:r>
      <w:r>
        <w:rPr>
          <w:spacing w:val="-8"/>
        </w:rPr>
        <w:t xml:space="preserve"> </w:t>
      </w:r>
      <w:r>
        <w:t>sanitários</w:t>
      </w:r>
      <w:r>
        <w:rPr>
          <w:spacing w:val="-8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tenham</w:t>
      </w:r>
      <w:r>
        <w:rPr>
          <w:spacing w:val="-7"/>
        </w:rPr>
        <w:t xml:space="preserve"> </w:t>
      </w:r>
      <w:r>
        <w:t>interrompido</w:t>
      </w:r>
      <w:r>
        <w:rPr>
          <w:spacing w:val="-6"/>
        </w:rPr>
        <w:t xml:space="preserve"> </w:t>
      </w:r>
      <w:r>
        <w:t>suas</w:t>
      </w:r>
      <w:r>
        <w:rPr>
          <w:spacing w:val="-12"/>
        </w:rPr>
        <w:t xml:space="preserve"> </w:t>
      </w:r>
      <w:r>
        <w:t>atividades</w:t>
      </w:r>
      <w:r>
        <w:rPr>
          <w:spacing w:val="-7"/>
        </w:rPr>
        <w:t xml:space="preserve"> </w:t>
      </w:r>
      <w:r>
        <w:t>há</w:t>
      </w:r>
      <w:r>
        <w:rPr>
          <w:spacing w:val="-11"/>
        </w:rPr>
        <w:t xml:space="preserve"> </w:t>
      </w:r>
      <w:r>
        <w:t>pelo</w:t>
      </w:r>
      <w:r>
        <w:rPr>
          <w:spacing w:val="-72"/>
        </w:rPr>
        <w:t xml:space="preserve"> </w:t>
      </w:r>
      <w:r>
        <w:t>menos cinco anos, preferivelmente dez anos,</w:t>
      </w:r>
      <w:r>
        <w:rPr>
          <w:spacing w:val="1"/>
        </w:rPr>
        <w:t xml:space="preserve"> </w:t>
      </w:r>
      <w:r>
        <w:t>são elegíveis para</w:t>
      </w:r>
      <w:r>
        <w:rPr>
          <w:spacing w:val="1"/>
        </w:rPr>
        <w:t xml:space="preserve"> </w:t>
      </w:r>
      <w:r>
        <w:t>uma avaliação</w:t>
      </w:r>
      <w:r>
        <w:rPr>
          <w:spacing w:val="1"/>
        </w:rPr>
        <w:t xml:space="preserve"> </w:t>
      </w:r>
      <w:r>
        <w:t>geotécnica, de modo a verificar se o terreno apresenta condições adequadas para</w:t>
      </w:r>
      <w:r>
        <w:rPr>
          <w:spacing w:val="1"/>
        </w:rPr>
        <w:t xml:space="preserve"> </w:t>
      </w:r>
      <w:r>
        <w:t>uma integração fotovoltaica. Sendo assim, foi realizada uma avaliação técnica no</w:t>
      </w:r>
      <w:r>
        <w:rPr>
          <w:spacing w:val="1"/>
        </w:rPr>
        <w:t xml:space="preserve"> </w:t>
      </w:r>
      <w:r>
        <w:t>Aterro Sanitário</w:t>
      </w:r>
      <w:r>
        <w:rPr>
          <w:spacing w:val="1"/>
        </w:rPr>
        <w:t xml:space="preserve"> </w:t>
      </w:r>
      <w:r>
        <w:t>de Santa Cruz para identificar áreas de baixa declividade, boa</w:t>
      </w:r>
      <w:r>
        <w:rPr>
          <w:spacing w:val="1"/>
        </w:rPr>
        <w:t xml:space="preserve"> </w:t>
      </w:r>
      <w:r>
        <w:t>compacidade e adequada estabilidade do solo para comportar uma usina fotovoltaica</w:t>
      </w:r>
      <w:r>
        <w:rPr>
          <w:spacing w:val="-72"/>
        </w:rPr>
        <w:t xml:space="preserve"> </w:t>
      </w:r>
      <w:r>
        <w:t>de 5MW c.a. (corrente alternada). Este estudo detalhado encontra-se no relatório</w:t>
      </w:r>
      <w:r>
        <w:rPr>
          <w:spacing w:val="1"/>
        </w:rPr>
        <w:t xml:space="preserve"> </w:t>
      </w:r>
      <w:r>
        <w:t>referente ao Produto 3 intitulado “Avaliação Técnica do Aterro Sanitário de Santa</w:t>
      </w:r>
      <w:r>
        <w:rPr>
          <w:spacing w:val="1"/>
        </w:rPr>
        <w:t xml:space="preserve"> </w:t>
      </w:r>
      <w:r>
        <w:t>Cruz”.</w:t>
      </w:r>
    </w:p>
    <w:p w14:paraId="14FF497B" w14:textId="77777777" w:rsidR="008150C3" w:rsidRDefault="001743A5" w:rsidP="001E6E27">
      <w:pPr>
        <w:pStyle w:val="Corpodetexto"/>
      </w:pPr>
      <w:r>
        <w:rPr>
          <w:w w:val="105"/>
        </w:rPr>
        <w:t>Após</w:t>
      </w:r>
      <w:r>
        <w:rPr>
          <w:spacing w:val="24"/>
          <w:w w:val="105"/>
        </w:rPr>
        <w:t xml:space="preserve"> </w:t>
      </w:r>
      <w:r>
        <w:rPr>
          <w:w w:val="105"/>
        </w:rPr>
        <w:t>as</w:t>
      </w:r>
      <w:r>
        <w:rPr>
          <w:spacing w:val="26"/>
          <w:w w:val="105"/>
        </w:rPr>
        <w:t xml:space="preserve"> </w:t>
      </w:r>
      <w:r>
        <w:rPr>
          <w:w w:val="105"/>
        </w:rPr>
        <w:t>avaliações</w:t>
      </w:r>
      <w:r>
        <w:rPr>
          <w:spacing w:val="24"/>
          <w:w w:val="105"/>
        </w:rPr>
        <w:t xml:space="preserve"> </w:t>
      </w:r>
      <w:r>
        <w:rPr>
          <w:w w:val="105"/>
        </w:rPr>
        <w:t>realizadas</w:t>
      </w:r>
      <w:r>
        <w:rPr>
          <w:spacing w:val="30"/>
          <w:w w:val="105"/>
        </w:rPr>
        <w:t xml:space="preserve"> </w:t>
      </w:r>
      <w:r>
        <w:rPr>
          <w:w w:val="105"/>
        </w:rPr>
        <w:t>no</w:t>
      </w:r>
      <w:r>
        <w:rPr>
          <w:spacing w:val="25"/>
          <w:w w:val="105"/>
        </w:rPr>
        <w:t xml:space="preserve"> </w:t>
      </w:r>
      <w:r>
        <w:rPr>
          <w:w w:val="105"/>
        </w:rPr>
        <w:t>Produto</w:t>
      </w:r>
      <w:r>
        <w:rPr>
          <w:spacing w:val="25"/>
          <w:w w:val="105"/>
        </w:rPr>
        <w:t xml:space="preserve"> </w:t>
      </w:r>
      <w:r>
        <w:rPr>
          <w:w w:val="105"/>
        </w:rPr>
        <w:t>3</w:t>
      </w:r>
      <w:r>
        <w:rPr>
          <w:spacing w:val="27"/>
          <w:w w:val="105"/>
        </w:rPr>
        <w:t xml:space="preserve"> </w:t>
      </w:r>
      <w:r>
        <w:rPr>
          <w:w w:val="105"/>
        </w:rPr>
        <w:t>foi</w:t>
      </w:r>
      <w:r>
        <w:rPr>
          <w:spacing w:val="26"/>
          <w:w w:val="105"/>
        </w:rPr>
        <w:t xml:space="preserve"> </w:t>
      </w:r>
      <w:r>
        <w:rPr>
          <w:w w:val="105"/>
        </w:rPr>
        <w:t>possível</w:t>
      </w:r>
      <w:r>
        <w:rPr>
          <w:spacing w:val="26"/>
          <w:w w:val="105"/>
        </w:rPr>
        <w:t xml:space="preserve"> </w:t>
      </w:r>
      <w:r>
        <w:rPr>
          <w:w w:val="105"/>
        </w:rPr>
        <w:t>identificar</w:t>
      </w:r>
      <w:r>
        <w:rPr>
          <w:spacing w:val="28"/>
          <w:w w:val="105"/>
        </w:rPr>
        <w:t xml:space="preserve"> </w:t>
      </w:r>
      <w:r>
        <w:rPr>
          <w:w w:val="105"/>
        </w:rPr>
        <w:t>que</w:t>
      </w:r>
      <w:r>
        <w:rPr>
          <w:spacing w:val="27"/>
          <w:w w:val="105"/>
        </w:rPr>
        <w:t xml:space="preserve"> </w:t>
      </w:r>
      <w:r>
        <w:rPr>
          <w:w w:val="105"/>
        </w:rPr>
        <w:t>o</w:t>
      </w:r>
      <w:r>
        <w:rPr>
          <w:spacing w:val="26"/>
          <w:w w:val="105"/>
        </w:rPr>
        <w:t xml:space="preserve"> </w:t>
      </w:r>
      <w:r>
        <w:rPr>
          <w:w w:val="105"/>
        </w:rPr>
        <w:t>Aterro</w:t>
      </w:r>
    </w:p>
    <w:p w14:paraId="20B2C210" w14:textId="77777777" w:rsidR="008150C3" w:rsidRDefault="001743A5" w:rsidP="001E6E27">
      <w:pPr>
        <w:pStyle w:val="Corpodetexto"/>
      </w:pPr>
      <w:r>
        <w:t>Sanitário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Santa</w:t>
      </w:r>
      <w:r>
        <w:rPr>
          <w:spacing w:val="-7"/>
        </w:rPr>
        <w:t xml:space="preserve"> </w:t>
      </w:r>
      <w:r>
        <w:t>Cruz</w:t>
      </w:r>
      <w:r>
        <w:rPr>
          <w:spacing w:val="-8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sua</w:t>
      </w:r>
      <w:r>
        <w:rPr>
          <w:spacing w:val="-7"/>
        </w:rPr>
        <w:t xml:space="preserve"> </w:t>
      </w:r>
      <w:r>
        <w:t>região</w:t>
      </w:r>
      <w:r>
        <w:rPr>
          <w:spacing w:val="-4"/>
        </w:rPr>
        <w:t xml:space="preserve"> </w:t>
      </w:r>
      <w:r>
        <w:t>central,</w:t>
      </w:r>
      <w:r>
        <w:rPr>
          <w:spacing w:val="-6"/>
        </w:rPr>
        <w:t xml:space="preserve"> </w:t>
      </w:r>
      <w:r>
        <w:t>apresenta</w:t>
      </w:r>
      <w:r>
        <w:rPr>
          <w:spacing w:val="-9"/>
        </w:rPr>
        <w:t xml:space="preserve"> </w:t>
      </w:r>
      <w:r>
        <w:t>área</w:t>
      </w:r>
      <w:r>
        <w:rPr>
          <w:spacing w:val="-10"/>
        </w:rPr>
        <w:t xml:space="preserve"> </w:t>
      </w:r>
      <w:r>
        <w:t>disponível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viabilidade</w:t>
      </w:r>
      <w:r>
        <w:rPr>
          <w:spacing w:val="-73"/>
        </w:rPr>
        <w:t xml:space="preserve"> </w:t>
      </w:r>
      <w:r>
        <w:t>técnica,</w:t>
      </w:r>
      <w:r>
        <w:rPr>
          <w:spacing w:val="-5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ponto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vista</w:t>
      </w:r>
      <w:r>
        <w:rPr>
          <w:spacing w:val="-1"/>
        </w:rPr>
        <w:t xml:space="preserve"> </w:t>
      </w:r>
      <w:r>
        <w:t>geológico,</w:t>
      </w:r>
      <w:r>
        <w:rPr>
          <w:spacing w:val="-2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implantação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uma</w:t>
      </w:r>
      <w:r>
        <w:rPr>
          <w:spacing w:val="-1"/>
        </w:rPr>
        <w:t xml:space="preserve"> </w:t>
      </w:r>
      <w:r>
        <w:t>usina</w:t>
      </w:r>
      <w:r>
        <w:rPr>
          <w:spacing w:val="-2"/>
        </w:rPr>
        <w:t xml:space="preserve"> </w:t>
      </w:r>
      <w:r>
        <w:t>FV.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hyperlink w:anchor="_bookmark233" w:history="1">
        <w:r>
          <w:t>Figura</w:t>
        </w:r>
        <w:r>
          <w:rPr>
            <w:spacing w:val="-5"/>
          </w:rPr>
          <w:t xml:space="preserve"> </w:t>
        </w:r>
        <w:r>
          <w:t>2</w:t>
        </w:r>
      </w:hyperlink>
      <w:r>
        <w:rPr>
          <w:spacing w:val="-73"/>
        </w:rPr>
        <w:t xml:space="preserve"> </w:t>
      </w:r>
      <w:r>
        <w:t>apresenta o layout básico orientativo da integração da usina FV no terreno, que é</w:t>
      </w:r>
      <w:r>
        <w:rPr>
          <w:spacing w:val="1"/>
        </w:rPr>
        <w:t xml:space="preserve"> </w:t>
      </w:r>
      <w:r>
        <w:t>composta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14.224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silício</w:t>
      </w:r>
      <w:r>
        <w:rPr>
          <w:spacing w:val="1"/>
        </w:rPr>
        <w:t xml:space="preserve"> </w:t>
      </w:r>
      <w:r>
        <w:t>cristalino</w:t>
      </w:r>
      <w:r>
        <w:rPr>
          <w:spacing w:val="1"/>
        </w:rPr>
        <w:t xml:space="preserve"> </w:t>
      </w:r>
      <w:r>
        <w:t>(c-Si)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topologia</w:t>
      </w:r>
      <w:r>
        <w:rPr>
          <w:spacing w:val="1"/>
        </w:rPr>
        <w:t xml:space="preserve"> </w:t>
      </w:r>
      <w:r>
        <w:t>bifacial,</w:t>
      </w:r>
      <w:r>
        <w:rPr>
          <w:spacing w:val="1"/>
        </w:rPr>
        <w:t xml:space="preserve"> </w:t>
      </w:r>
      <w:r>
        <w:t>resultando em uma potência total de 6,12MWp. A área ocupada pelos módulos,</w:t>
      </w:r>
      <w:r>
        <w:rPr>
          <w:spacing w:val="1"/>
        </w:rPr>
        <w:t xml:space="preserve"> </w:t>
      </w:r>
      <w:r>
        <w:t>incluindo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afastamento</w:t>
      </w:r>
      <w:r>
        <w:rPr>
          <w:spacing w:val="-6"/>
        </w:rPr>
        <w:t xml:space="preserve"> </w:t>
      </w:r>
      <w:r>
        <w:t>entre</w:t>
      </w:r>
      <w:r>
        <w:rPr>
          <w:spacing w:val="-9"/>
        </w:rPr>
        <w:t xml:space="preserve"> </w:t>
      </w:r>
      <w:r>
        <w:t>fileiras,</w:t>
      </w:r>
      <w:r>
        <w:rPr>
          <w:spacing w:val="-4"/>
        </w:rPr>
        <w:t xml:space="preserve"> </w:t>
      </w:r>
      <w:r>
        <w:t>é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aproximadamente</w:t>
      </w:r>
      <w:r>
        <w:rPr>
          <w:spacing w:val="-4"/>
        </w:rPr>
        <w:t xml:space="preserve"> </w:t>
      </w:r>
      <w:r>
        <w:t>8,4</w:t>
      </w:r>
      <w:r>
        <w:rPr>
          <w:spacing w:val="-8"/>
        </w:rPr>
        <w:t xml:space="preserve"> </w:t>
      </w:r>
      <w:r>
        <w:t>hectares.</w:t>
      </w:r>
    </w:p>
    <w:p w14:paraId="04CB9324" w14:textId="77777777" w:rsidR="008150C3" w:rsidRDefault="008150C3">
      <w:pPr>
        <w:spacing w:line="264" w:lineRule="auto"/>
        <w:jc w:val="both"/>
        <w:sectPr w:rsidR="008150C3" w:rsidSect="00AE6893">
          <w:headerReference w:type="default" r:id="rId187"/>
          <w:footerReference w:type="default" r:id="rId188"/>
          <w:pgSz w:w="11900" w:h="16850"/>
          <w:pgMar w:top="1440" w:right="1080" w:bottom="1440" w:left="1080" w:header="709" w:footer="709" w:gutter="0"/>
          <w:cols w:space="720"/>
          <w:docGrid w:linePitch="299"/>
        </w:sectPr>
      </w:pPr>
    </w:p>
    <w:p w14:paraId="10D88FD1" w14:textId="77777777" w:rsidR="008150C3" w:rsidRDefault="008150C3" w:rsidP="001E6E27">
      <w:pPr>
        <w:pStyle w:val="Corpodetexto"/>
      </w:pPr>
    </w:p>
    <w:p w14:paraId="5F120031" w14:textId="77777777" w:rsidR="008150C3" w:rsidRDefault="008150C3" w:rsidP="001E6E27">
      <w:pPr>
        <w:pStyle w:val="Corpodetexto"/>
      </w:pPr>
    </w:p>
    <w:p w14:paraId="509E4BA4" w14:textId="77777777" w:rsidR="008150C3" w:rsidRDefault="008150C3" w:rsidP="001E6E27">
      <w:pPr>
        <w:pStyle w:val="Corpodetexto"/>
      </w:pPr>
    </w:p>
    <w:p w14:paraId="63C8A55F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2585B918" wp14:editId="161A9AF9">
            <wp:extent cx="5207984" cy="1757076"/>
            <wp:effectExtent l="0" t="0" r="0" b="0"/>
            <wp:docPr id="219" name="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243.jpeg"/>
                    <pic:cNvPicPr/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7984" cy="1757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D22B4" w14:textId="77777777" w:rsidR="008150C3" w:rsidRDefault="008150C3" w:rsidP="001E6E27">
      <w:pPr>
        <w:pStyle w:val="Corpodetexto"/>
      </w:pPr>
    </w:p>
    <w:p w14:paraId="12A90A2B" w14:textId="77777777" w:rsidR="008150C3" w:rsidRDefault="001743A5">
      <w:pPr>
        <w:spacing w:before="95" w:line="276" w:lineRule="auto"/>
        <w:ind w:left="4880" w:right="1625" w:hanging="3210"/>
        <w:rPr>
          <w:rFonts w:ascii="Arial" w:hAnsi="Arial"/>
          <w:i/>
          <w:sz w:val="18"/>
        </w:rPr>
      </w:pPr>
      <w:bookmarkStart w:id="190" w:name="_bookmark233"/>
      <w:bookmarkEnd w:id="190"/>
      <w:r>
        <w:rPr>
          <w:rFonts w:ascii="Arial" w:hAnsi="Arial"/>
          <w:i/>
          <w:color w:val="004E77"/>
          <w:sz w:val="18"/>
        </w:rPr>
        <w:t>Figura 2 - Layout do projeto básico da usina fotovoltaica de 6,12MWp / 5MW (c.a.) a ser instalada no Aterro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 do Rio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Janeiro</w:t>
      </w:r>
    </w:p>
    <w:p w14:paraId="79F7BEA0" w14:textId="77777777" w:rsidR="008150C3" w:rsidRDefault="008150C3" w:rsidP="001E6E27">
      <w:pPr>
        <w:pStyle w:val="Corpodetexto"/>
      </w:pPr>
    </w:p>
    <w:p w14:paraId="30590A5E" w14:textId="0921241B" w:rsidR="008150C3" w:rsidRDefault="00AE54BD" w:rsidP="003B5B42">
      <w:pPr>
        <w:pStyle w:val="Ttulo2"/>
      </w:pPr>
      <w:bookmarkStart w:id="191" w:name="_bookmark234"/>
      <w:bookmarkStart w:id="192" w:name="_Toc131110737"/>
      <w:bookmarkEnd w:id="191"/>
      <w:r>
        <w:t>Interação do sistema fv com o aterro</w:t>
      </w:r>
      <w:bookmarkEnd w:id="192"/>
      <w:r w:rsidR="001743A5">
        <w:rPr>
          <w:spacing w:val="-87"/>
        </w:rPr>
        <w:t xml:space="preserve"> </w:t>
      </w:r>
      <w:r>
        <w:rPr>
          <w:spacing w:val="-87"/>
        </w:rPr>
        <w:t xml:space="preserve">                         </w:t>
      </w:r>
    </w:p>
    <w:p w14:paraId="62EF96EE" w14:textId="77777777" w:rsidR="008150C3" w:rsidRDefault="001743A5" w:rsidP="001E6E27">
      <w:pPr>
        <w:pStyle w:val="Corpodetexto"/>
      </w:pPr>
      <w:r>
        <w:t>Durante as análises prévias realizadas no Aterro Sanitário de Santa Cruz não foram</w:t>
      </w:r>
      <w:r>
        <w:rPr>
          <w:spacing w:val="1"/>
        </w:rPr>
        <w:t xml:space="preserve"> </w:t>
      </w:r>
      <w:r>
        <w:t>identificados dados cadastrados de controle de recalque ao longo dos anos da</w:t>
      </w:r>
      <w:r>
        <w:rPr>
          <w:spacing w:val="1"/>
        </w:rPr>
        <w:t xml:space="preserve"> </w:t>
      </w:r>
      <w:r>
        <w:t>existência do aterro, foi realizado apenas um levantamento topográfico no ano de</w:t>
      </w:r>
      <w:r>
        <w:rPr>
          <w:spacing w:val="1"/>
        </w:rPr>
        <w:t xml:space="preserve"> </w:t>
      </w:r>
      <w:r>
        <w:t>2007. Nas avaliações técnicas realizadas em campo também não foram observados</w:t>
      </w:r>
      <w:r>
        <w:rPr>
          <w:spacing w:val="1"/>
        </w:rPr>
        <w:t xml:space="preserve"> </w:t>
      </w:r>
      <w:r>
        <w:t>marcos</w:t>
      </w:r>
      <w:r>
        <w:rPr>
          <w:spacing w:val="-9"/>
        </w:rPr>
        <w:t xml:space="preserve"> </w:t>
      </w:r>
      <w:r>
        <w:t>topográficos</w:t>
      </w:r>
      <w:r>
        <w:rPr>
          <w:spacing w:val="-7"/>
        </w:rPr>
        <w:t xml:space="preserve"> </w:t>
      </w:r>
      <w:r>
        <w:t>implantados</w:t>
      </w:r>
      <w:r>
        <w:rPr>
          <w:spacing w:val="-9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controle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recalque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terreno.</w:t>
      </w:r>
    </w:p>
    <w:p w14:paraId="1C7E200D" w14:textId="77777777" w:rsidR="008150C3" w:rsidRDefault="001743A5" w:rsidP="001E6E27">
      <w:pPr>
        <w:pStyle w:val="Corpodetexto"/>
      </w:pPr>
      <w:r>
        <w:t>Em agosto de 2020 foi realizada uma visita em campo para implantar marcos de</w:t>
      </w:r>
      <w:r>
        <w:rPr>
          <w:spacing w:val="1"/>
        </w:rPr>
        <w:t xml:space="preserve"> </w:t>
      </w:r>
      <w:r>
        <w:t>controle de recalque, assim como para realizar um novo levantamento topográfico do</w:t>
      </w:r>
      <w:r>
        <w:rPr>
          <w:spacing w:val="-73"/>
        </w:rPr>
        <w:t xml:space="preserve"> </w:t>
      </w:r>
      <w:r>
        <w:t>terreno. Os resultados desta avaliação foram apresentados no Produto 03 deste</w:t>
      </w:r>
      <w:r>
        <w:rPr>
          <w:spacing w:val="1"/>
        </w:rPr>
        <w:t xml:space="preserve"> </w:t>
      </w:r>
      <w:r>
        <w:t>projeto e mostram uma avaliação comparativa entre as cotas de 2007 e 2020,</w:t>
      </w:r>
      <w:r>
        <w:rPr>
          <w:spacing w:val="1"/>
        </w:rPr>
        <w:t xml:space="preserve"> </w:t>
      </w:r>
      <w:r>
        <w:t>apresentando</w:t>
      </w:r>
      <w:r>
        <w:rPr>
          <w:spacing w:val="-6"/>
        </w:rPr>
        <w:t xml:space="preserve"> </w:t>
      </w:r>
      <w:r>
        <w:t>um</w:t>
      </w:r>
      <w:r>
        <w:rPr>
          <w:spacing w:val="-2"/>
        </w:rPr>
        <w:t xml:space="preserve"> </w:t>
      </w:r>
      <w:r>
        <w:t>recalque</w:t>
      </w:r>
      <w:r>
        <w:rPr>
          <w:spacing w:val="-3"/>
        </w:rPr>
        <w:t xml:space="preserve"> </w:t>
      </w:r>
      <w:r>
        <w:t>máximo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solo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75cm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um</w:t>
      </w:r>
      <w:r>
        <w:rPr>
          <w:spacing w:val="-2"/>
        </w:rPr>
        <w:t xml:space="preserve"> </w:t>
      </w:r>
      <w:r>
        <w:t>valor</w:t>
      </w:r>
      <w:r>
        <w:rPr>
          <w:spacing w:val="-5"/>
        </w:rPr>
        <w:t xml:space="preserve"> </w:t>
      </w:r>
      <w:r>
        <w:t>médio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40cm.</w:t>
      </w:r>
    </w:p>
    <w:p w14:paraId="2DA0424E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experiência internacional em usinas FV na Alemanha e Gana mostra 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recalques observados em aterros sanitários desativados nestes países, apresentam</w:t>
      </w:r>
      <w:r>
        <w:rPr>
          <w:spacing w:val="1"/>
        </w:rPr>
        <w:t xml:space="preserve"> </w:t>
      </w:r>
      <w:r>
        <w:t>magnitude</w:t>
      </w:r>
      <w:r>
        <w:rPr>
          <w:spacing w:val="-20"/>
        </w:rPr>
        <w:t xml:space="preserve"> </w:t>
      </w:r>
      <w:r>
        <w:t>de</w:t>
      </w:r>
      <w:r>
        <w:rPr>
          <w:spacing w:val="-20"/>
        </w:rPr>
        <w:t xml:space="preserve"> </w:t>
      </w:r>
      <w:r>
        <w:t>recalque</w:t>
      </w:r>
      <w:r>
        <w:rPr>
          <w:spacing w:val="-20"/>
        </w:rPr>
        <w:t xml:space="preserve"> </w:t>
      </w:r>
      <w:r>
        <w:t>da</w:t>
      </w:r>
      <w:r>
        <w:rPr>
          <w:spacing w:val="-19"/>
        </w:rPr>
        <w:t xml:space="preserve"> </w:t>
      </w:r>
      <w:r>
        <w:t>ordem</w:t>
      </w:r>
      <w:r>
        <w:rPr>
          <w:spacing w:val="-17"/>
        </w:rPr>
        <w:t xml:space="preserve"> </w:t>
      </w:r>
      <w:r>
        <w:t>de</w:t>
      </w:r>
      <w:r>
        <w:rPr>
          <w:spacing w:val="-19"/>
        </w:rPr>
        <w:t xml:space="preserve"> </w:t>
      </w:r>
      <w:r>
        <w:t>milímetros/ano.</w:t>
      </w:r>
      <w:r>
        <w:rPr>
          <w:spacing w:val="-18"/>
        </w:rPr>
        <w:t xml:space="preserve"> </w:t>
      </w:r>
      <w:r>
        <w:t>A</w:t>
      </w:r>
      <w:r>
        <w:rPr>
          <w:spacing w:val="-20"/>
        </w:rPr>
        <w:t xml:space="preserve"> </w:t>
      </w:r>
      <w:r>
        <w:t>literatura</w:t>
      </w:r>
      <w:r>
        <w:rPr>
          <w:spacing w:val="-20"/>
        </w:rPr>
        <w:t xml:space="preserve"> </w:t>
      </w:r>
      <w:r>
        <w:t>técnica</w:t>
      </w:r>
      <w:r>
        <w:rPr>
          <w:spacing w:val="-18"/>
        </w:rPr>
        <w:t xml:space="preserve"> </w:t>
      </w:r>
      <w:r>
        <w:t>não</w:t>
      </w:r>
      <w:r>
        <w:rPr>
          <w:spacing w:val="-20"/>
        </w:rPr>
        <w:t xml:space="preserve"> </w:t>
      </w:r>
      <w:r>
        <w:t>apresenta</w:t>
      </w:r>
      <w:r>
        <w:rPr>
          <w:spacing w:val="-72"/>
        </w:rPr>
        <w:t xml:space="preserve"> </w:t>
      </w:r>
      <w:r>
        <w:t>valores de recalque do solo que tipicamente</w:t>
      </w:r>
      <w:r>
        <w:rPr>
          <w:spacing w:val="1"/>
        </w:rPr>
        <w:t xml:space="preserve"> </w:t>
      </w:r>
      <w:r>
        <w:t>são observados em</w:t>
      </w:r>
      <w:r>
        <w:rPr>
          <w:spacing w:val="1"/>
        </w:rPr>
        <w:t xml:space="preserve"> </w:t>
      </w:r>
      <w:r>
        <w:t>usinas FV de</w:t>
      </w:r>
      <w:r>
        <w:rPr>
          <w:spacing w:val="1"/>
        </w:rPr>
        <w:t xml:space="preserve"> </w:t>
      </w:r>
      <w:r>
        <w:t>referência</w:t>
      </w:r>
      <w:r>
        <w:rPr>
          <w:spacing w:val="1"/>
        </w:rPr>
        <w:t xml:space="preserve"> </w:t>
      </w:r>
      <w:r>
        <w:t>integradas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aterros</w:t>
      </w:r>
      <w:r>
        <w:rPr>
          <w:spacing w:val="1"/>
        </w:rPr>
        <w:t xml:space="preserve"> </w:t>
      </w:r>
      <w:r>
        <w:t>sanitários</w:t>
      </w:r>
      <w:r>
        <w:rPr>
          <w:spacing w:val="1"/>
        </w:rPr>
        <w:t xml:space="preserve"> </w:t>
      </w:r>
      <w:r>
        <w:t>desativados</w:t>
      </w:r>
      <w:r>
        <w:rPr>
          <w:spacing w:val="1"/>
        </w:rPr>
        <w:t xml:space="preserve"> </w:t>
      </w:r>
      <w:r>
        <w:t>(NREL,</w:t>
      </w:r>
      <w:r>
        <w:rPr>
          <w:spacing w:val="1"/>
        </w:rPr>
        <w:t xml:space="preserve"> </w:t>
      </w:r>
      <w:r>
        <w:t>2013),</w:t>
      </w:r>
      <w:r>
        <w:rPr>
          <w:spacing w:val="1"/>
        </w:rPr>
        <w:t xml:space="preserve"> </w:t>
      </w:r>
      <w:r>
        <w:t>(Sampson,</w:t>
      </w:r>
      <w:r>
        <w:rPr>
          <w:spacing w:val="-72"/>
        </w:rPr>
        <w:t xml:space="preserve"> </w:t>
      </w:r>
      <w:r>
        <w:t>2009), (Mårtensson e Skoglund, 2014), (Szabó, 2017). Contudo, é esperado que as</w:t>
      </w:r>
      <w:r>
        <w:rPr>
          <w:spacing w:val="1"/>
        </w:rPr>
        <w:t xml:space="preserve"> </w:t>
      </w:r>
      <w:r>
        <w:t>soluções de engenharia, que usualmente têm sido apresentadas nestes manuais de</w:t>
      </w:r>
      <w:r>
        <w:rPr>
          <w:spacing w:val="1"/>
        </w:rPr>
        <w:t xml:space="preserve"> </w:t>
      </w:r>
      <w:r>
        <w:t>boas</w:t>
      </w:r>
      <w:r>
        <w:rPr>
          <w:spacing w:val="1"/>
        </w:rPr>
        <w:t xml:space="preserve"> </w:t>
      </w:r>
      <w:r>
        <w:t>práticas</w:t>
      </w:r>
      <w:r>
        <w:rPr>
          <w:spacing w:val="1"/>
        </w:rPr>
        <w:t xml:space="preserve"> </w:t>
      </w:r>
      <w:r>
        <w:t>internacionais,</w:t>
      </w:r>
      <w:r>
        <w:rPr>
          <w:spacing w:val="1"/>
        </w:rPr>
        <w:t xml:space="preserve"> </w:t>
      </w:r>
      <w:r>
        <w:t>tenham</w:t>
      </w:r>
      <w:r>
        <w:rPr>
          <w:spacing w:val="1"/>
        </w:rPr>
        <w:t xml:space="preserve"> </w:t>
      </w:r>
      <w:r>
        <w:t>sido</w:t>
      </w:r>
      <w:r>
        <w:rPr>
          <w:spacing w:val="1"/>
        </w:rPr>
        <w:t xml:space="preserve"> </w:t>
      </w:r>
      <w:r>
        <w:t>dimensionadas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magnitudes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recalque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solo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ordem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milímetros</w:t>
      </w:r>
      <w:r>
        <w:rPr>
          <w:spacing w:val="-11"/>
        </w:rPr>
        <w:t xml:space="preserve"> </w:t>
      </w:r>
      <w:r>
        <w:t>/</w:t>
      </w:r>
      <w:r>
        <w:rPr>
          <w:spacing w:val="-7"/>
        </w:rPr>
        <w:t xml:space="preserve"> </w:t>
      </w:r>
      <w:r>
        <w:t>ano.</w:t>
      </w:r>
    </w:p>
    <w:p w14:paraId="781C6AEC" w14:textId="77777777" w:rsidR="008150C3" w:rsidRDefault="001743A5" w:rsidP="001E6E27">
      <w:pPr>
        <w:pStyle w:val="Corpodetexto"/>
      </w:pPr>
      <w:r>
        <w:t>No aterro de Santa Cruz como os únicos dados existentes de topografia são para os</w:t>
      </w:r>
      <w:r>
        <w:rPr>
          <w:spacing w:val="1"/>
        </w:rPr>
        <w:t xml:space="preserve"> </w:t>
      </w:r>
      <w:r>
        <w:t>anos de 2007 e 2020, não se pode afirmar qual é a magnitude do recalque anual do</w:t>
      </w:r>
      <w:r>
        <w:rPr>
          <w:spacing w:val="1"/>
        </w:rPr>
        <w:t xml:space="preserve"> </w:t>
      </w:r>
      <w:r>
        <w:t>terreno,</w:t>
      </w:r>
      <w:r>
        <w:rPr>
          <w:spacing w:val="-9"/>
        </w:rPr>
        <w:t xml:space="preserve"> </w:t>
      </w:r>
      <w:r>
        <w:t>sendo</w:t>
      </w:r>
      <w:r>
        <w:rPr>
          <w:spacing w:val="-7"/>
        </w:rPr>
        <w:t xml:space="preserve"> </w:t>
      </w:r>
      <w:r>
        <w:t>apenas</w:t>
      </w:r>
      <w:r>
        <w:rPr>
          <w:spacing w:val="-8"/>
        </w:rPr>
        <w:t xml:space="preserve"> </w:t>
      </w:r>
      <w:r>
        <w:t>conhecido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recalque</w:t>
      </w:r>
      <w:r>
        <w:rPr>
          <w:spacing w:val="-7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medidas.</w:t>
      </w:r>
    </w:p>
    <w:p w14:paraId="317818D9" w14:textId="3E2411D4" w:rsidR="008150C3" w:rsidRDefault="001743A5" w:rsidP="001E6E27">
      <w:pPr>
        <w:pStyle w:val="Corpodetexto"/>
      </w:pPr>
      <w:r>
        <w:t>Todas as soluções apresentadas neste relatório para mitigar a interação do sistema</w:t>
      </w:r>
      <w:r>
        <w:rPr>
          <w:spacing w:val="1"/>
        </w:rPr>
        <w:t xml:space="preserve"> </w:t>
      </w:r>
      <w:r>
        <w:t>FV com o aterro sanitário possuem como premissa principal os valores de recalque</w:t>
      </w:r>
      <w:r>
        <w:rPr>
          <w:spacing w:val="1"/>
        </w:rPr>
        <w:t xml:space="preserve"> </w:t>
      </w:r>
      <w:r>
        <w:t>anual</w:t>
      </w:r>
      <w:r>
        <w:rPr>
          <w:spacing w:val="-10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terreno.</w:t>
      </w:r>
      <w:r>
        <w:rPr>
          <w:spacing w:val="-10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virtude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exposto</w:t>
      </w:r>
      <w:r>
        <w:rPr>
          <w:spacing w:val="-10"/>
        </w:rPr>
        <w:t xml:space="preserve"> </w:t>
      </w:r>
      <w:r>
        <w:t>é</w:t>
      </w:r>
      <w:r>
        <w:rPr>
          <w:spacing w:val="-12"/>
        </w:rPr>
        <w:t xml:space="preserve"> </w:t>
      </w:r>
      <w:r>
        <w:t>altamente</w:t>
      </w:r>
      <w:r>
        <w:rPr>
          <w:spacing w:val="-10"/>
        </w:rPr>
        <w:t xml:space="preserve"> </w:t>
      </w:r>
      <w:r>
        <w:t>recomendando</w:t>
      </w:r>
      <w:r>
        <w:rPr>
          <w:spacing w:val="-9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previamente</w:t>
      </w:r>
      <w:r>
        <w:rPr>
          <w:spacing w:val="-73"/>
        </w:rPr>
        <w:t xml:space="preserve"> </w:t>
      </w:r>
      <w:r>
        <w:t>ao</w:t>
      </w:r>
      <w:r>
        <w:rPr>
          <w:spacing w:val="8"/>
        </w:rPr>
        <w:t xml:space="preserve"> </w:t>
      </w:r>
      <w:r>
        <w:t>início</w:t>
      </w:r>
      <w:r>
        <w:rPr>
          <w:spacing w:val="9"/>
        </w:rPr>
        <w:t xml:space="preserve"> </w:t>
      </w:r>
      <w:r>
        <w:t>das</w:t>
      </w:r>
      <w:r>
        <w:rPr>
          <w:spacing w:val="6"/>
        </w:rPr>
        <w:t xml:space="preserve"> </w:t>
      </w:r>
      <w:r>
        <w:lastRenderedPageBreak/>
        <w:t>obras</w:t>
      </w:r>
      <w:r>
        <w:rPr>
          <w:spacing w:val="5"/>
        </w:rPr>
        <w:t xml:space="preserve"> </w:t>
      </w:r>
      <w:r>
        <w:t>da</w:t>
      </w:r>
      <w:r>
        <w:rPr>
          <w:spacing w:val="6"/>
        </w:rPr>
        <w:t xml:space="preserve"> </w:t>
      </w:r>
      <w:r>
        <w:t>usina</w:t>
      </w:r>
      <w:r>
        <w:rPr>
          <w:spacing w:val="9"/>
        </w:rPr>
        <w:t xml:space="preserve"> </w:t>
      </w:r>
      <w:r>
        <w:t>FV</w:t>
      </w:r>
      <w:r>
        <w:rPr>
          <w:spacing w:val="6"/>
        </w:rPr>
        <w:t xml:space="preserve"> </w:t>
      </w:r>
      <w:r>
        <w:t>seja</w:t>
      </w:r>
      <w:r>
        <w:rPr>
          <w:spacing w:val="5"/>
        </w:rPr>
        <w:t xml:space="preserve"> </w:t>
      </w:r>
      <w:r>
        <w:t>realizado</w:t>
      </w:r>
      <w:r>
        <w:rPr>
          <w:spacing w:val="9"/>
        </w:rPr>
        <w:t xml:space="preserve"> </w:t>
      </w:r>
      <w:r>
        <w:t>um</w:t>
      </w:r>
      <w:r>
        <w:rPr>
          <w:spacing w:val="6"/>
        </w:rPr>
        <w:t xml:space="preserve"> </w:t>
      </w:r>
      <w:r>
        <w:t>novo</w:t>
      </w:r>
      <w:r>
        <w:rPr>
          <w:spacing w:val="9"/>
        </w:rPr>
        <w:t xml:space="preserve"> </w:t>
      </w:r>
      <w:r>
        <w:t>levantamento</w:t>
      </w:r>
      <w:r>
        <w:rPr>
          <w:spacing w:val="9"/>
        </w:rPr>
        <w:t xml:space="preserve"> </w:t>
      </w:r>
      <w:r>
        <w:t>topográfico</w:t>
      </w:r>
      <w:r>
        <w:rPr>
          <w:spacing w:val="5"/>
        </w:rPr>
        <w:t xml:space="preserve"> </w:t>
      </w:r>
      <w:r>
        <w:t>do</w:t>
      </w:r>
      <w:r w:rsidR="003A11EF">
        <w:t xml:space="preserve"> </w:t>
      </w:r>
      <w:r>
        <w:t>aterro. A partir deste novo levantamento será possível comparar o recalque anual do</w:t>
      </w:r>
      <w:r>
        <w:rPr>
          <w:spacing w:val="-72"/>
        </w:rPr>
        <w:t xml:space="preserve"> </w:t>
      </w:r>
      <w:r>
        <w:t>terreno,</w:t>
      </w:r>
      <w:r>
        <w:rPr>
          <w:spacing w:val="-8"/>
        </w:rPr>
        <w:t xml:space="preserve"> </w:t>
      </w:r>
      <w:r>
        <w:t>tendo</w:t>
      </w:r>
      <w:r>
        <w:rPr>
          <w:spacing w:val="-8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comparativo</w:t>
      </w:r>
      <w:r>
        <w:rPr>
          <w:spacing w:val="-5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levantamento</w:t>
      </w:r>
      <w:r>
        <w:rPr>
          <w:spacing w:val="-8"/>
        </w:rPr>
        <w:t xml:space="preserve"> </w:t>
      </w:r>
      <w:r>
        <w:t>realizado</w:t>
      </w:r>
      <w:r>
        <w:rPr>
          <w:spacing w:val="-5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agosto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2020.</w:t>
      </w:r>
    </w:p>
    <w:p w14:paraId="3322C8D4" w14:textId="77777777" w:rsidR="003A11EF" w:rsidRDefault="003A11EF" w:rsidP="001E6E27">
      <w:pPr>
        <w:pStyle w:val="Corpodetexto"/>
      </w:pPr>
    </w:p>
    <w:p w14:paraId="675E0549" w14:textId="08CCC809" w:rsidR="008150C3" w:rsidRDefault="001743A5" w:rsidP="001E6E27">
      <w:pPr>
        <w:pStyle w:val="Corpodetexto"/>
      </w:pPr>
      <w:r>
        <w:t>Em virtude da indisponibilidade de informações sobre a movimentação do terreno ao</w:t>
      </w:r>
      <w:r>
        <w:rPr>
          <w:spacing w:val="-72"/>
        </w:rPr>
        <w:t xml:space="preserve"> </w:t>
      </w:r>
      <w:r>
        <w:t>longo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anos,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propostas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integração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FV</w:t>
      </w:r>
      <w:r>
        <w:rPr>
          <w:spacing w:val="1"/>
        </w:rPr>
        <w:t xml:space="preserve"> </w:t>
      </w:r>
      <w:r>
        <w:t>partem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pressuposto que o aterro ainda possui elevada magnitude de recalque anual (e.g.</w:t>
      </w:r>
      <w:r>
        <w:rPr>
          <w:spacing w:val="1"/>
        </w:rPr>
        <w:t xml:space="preserve"> </w:t>
      </w:r>
      <w:r>
        <w:t>cm/ano). Logo, as soluções aqui descritas apresentam um cenário pessimista de</w:t>
      </w:r>
      <w:r>
        <w:rPr>
          <w:spacing w:val="1"/>
        </w:rPr>
        <w:t xml:space="preserve"> </w:t>
      </w:r>
      <w:r>
        <w:t>recalque que reflete diretamente nas soluções apresentadas. Caso os resultados do</w:t>
      </w:r>
      <w:r>
        <w:rPr>
          <w:spacing w:val="1"/>
        </w:rPr>
        <w:t xml:space="preserve"> </w:t>
      </w:r>
      <w:r>
        <w:t>novo</w:t>
      </w:r>
      <w:r>
        <w:rPr>
          <w:spacing w:val="1"/>
        </w:rPr>
        <w:t xml:space="preserve"> </w:t>
      </w:r>
      <w:r>
        <w:t>levantamento</w:t>
      </w:r>
      <w:r>
        <w:rPr>
          <w:spacing w:val="1"/>
        </w:rPr>
        <w:t xml:space="preserve"> </w:t>
      </w:r>
      <w:r>
        <w:t>topográfico</w:t>
      </w:r>
      <w:r>
        <w:rPr>
          <w:spacing w:val="1"/>
        </w:rPr>
        <w:t xml:space="preserve"> </w:t>
      </w:r>
      <w:r>
        <w:t>apresentem</w:t>
      </w:r>
      <w:r>
        <w:rPr>
          <w:spacing w:val="1"/>
        </w:rPr>
        <w:t xml:space="preserve"> </w:t>
      </w:r>
      <w:r>
        <w:t>recalques</w:t>
      </w:r>
      <w:r>
        <w:rPr>
          <w:spacing w:val="1"/>
        </w:rPr>
        <w:t xml:space="preserve"> </w:t>
      </w:r>
      <w:r>
        <w:t>homogêneos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magnitude</w:t>
      </w:r>
      <w:r>
        <w:rPr>
          <w:spacing w:val="-5"/>
        </w:rPr>
        <w:t xml:space="preserve"> </w:t>
      </w:r>
      <w:r>
        <w:t>(e.g.</w:t>
      </w:r>
      <w:r>
        <w:rPr>
          <w:spacing w:val="-7"/>
        </w:rPr>
        <w:t xml:space="preserve"> </w:t>
      </w:r>
      <w:r>
        <w:t>mm/ano)</w:t>
      </w:r>
      <w:r>
        <w:rPr>
          <w:spacing w:val="-6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soluções</w:t>
      </w:r>
      <w:r>
        <w:rPr>
          <w:spacing w:val="-6"/>
        </w:rPr>
        <w:t xml:space="preserve"> </w:t>
      </w:r>
      <w:r>
        <w:t>sugeridas</w:t>
      </w:r>
      <w:r>
        <w:rPr>
          <w:spacing w:val="-6"/>
        </w:rPr>
        <w:t xml:space="preserve"> </w:t>
      </w:r>
      <w:r>
        <w:t>podem</w:t>
      </w:r>
      <w:r>
        <w:rPr>
          <w:spacing w:val="-4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reavaliadas.</w:t>
      </w:r>
    </w:p>
    <w:p w14:paraId="1CFDB42A" w14:textId="77777777" w:rsidR="008150C3" w:rsidRDefault="001743A5" w:rsidP="001E6E27">
      <w:pPr>
        <w:pStyle w:val="Corpodetexto"/>
      </w:pPr>
      <w:r>
        <w:t>Ao longo desta seção serão abordados os principais pontos de atenção da interação</w:t>
      </w:r>
      <w:r>
        <w:rPr>
          <w:spacing w:val="1"/>
        </w:rPr>
        <w:t xml:space="preserve"> </w:t>
      </w:r>
      <w:r>
        <w:t>do sistema fotovoltaico com o terreno do Aterro Sanitário de Santa Cruz, bem como</w:t>
      </w:r>
      <w:r>
        <w:rPr>
          <w:spacing w:val="1"/>
        </w:rPr>
        <w:t xml:space="preserve"> </w:t>
      </w:r>
      <w:r>
        <w:rPr>
          <w:w w:val="105"/>
        </w:rPr>
        <w:t>com</w:t>
      </w:r>
      <w:r>
        <w:rPr>
          <w:spacing w:val="-16"/>
          <w:w w:val="105"/>
        </w:rPr>
        <w:t xml:space="preserve"> </w:t>
      </w:r>
      <w:r>
        <w:rPr>
          <w:w w:val="105"/>
        </w:rPr>
        <w:t>os</w:t>
      </w:r>
      <w:r>
        <w:rPr>
          <w:spacing w:val="-15"/>
          <w:w w:val="105"/>
        </w:rPr>
        <w:t xml:space="preserve"> </w:t>
      </w:r>
      <w:r>
        <w:rPr>
          <w:w w:val="105"/>
        </w:rPr>
        <w:t>sistemas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preservação</w:t>
      </w:r>
      <w:r>
        <w:rPr>
          <w:spacing w:val="-15"/>
          <w:w w:val="105"/>
        </w:rPr>
        <w:t xml:space="preserve"> </w:t>
      </w:r>
      <w:r>
        <w:rPr>
          <w:w w:val="105"/>
        </w:rPr>
        <w:t>e</w:t>
      </w:r>
      <w:r>
        <w:rPr>
          <w:spacing w:val="-14"/>
          <w:w w:val="105"/>
        </w:rPr>
        <w:t xml:space="preserve"> </w:t>
      </w:r>
      <w:r>
        <w:rPr>
          <w:w w:val="105"/>
        </w:rPr>
        <w:t>controle</w:t>
      </w:r>
      <w:r>
        <w:rPr>
          <w:spacing w:val="-14"/>
          <w:w w:val="105"/>
        </w:rPr>
        <w:t xml:space="preserve"> </w:t>
      </w:r>
      <w:r>
        <w:rPr>
          <w:w w:val="105"/>
        </w:rPr>
        <w:t>existentes.</w:t>
      </w:r>
    </w:p>
    <w:p w14:paraId="1F555DEC" w14:textId="2F79A4AD" w:rsidR="008150C3" w:rsidRDefault="001743A5" w:rsidP="00E3103E">
      <w:pPr>
        <w:pStyle w:val="Ttulo2"/>
      </w:pPr>
      <w:bookmarkStart w:id="193" w:name="_bookmark235"/>
      <w:bookmarkStart w:id="194" w:name="_Toc131110738"/>
      <w:bookmarkEnd w:id="193"/>
      <w:r>
        <w:t>Sistemas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drenagem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águas</w:t>
      </w:r>
      <w:r>
        <w:rPr>
          <w:spacing w:val="-5"/>
        </w:rPr>
        <w:t xml:space="preserve"> </w:t>
      </w:r>
      <w:r>
        <w:t>pluviais</w:t>
      </w:r>
      <w:bookmarkEnd w:id="194"/>
    </w:p>
    <w:p w14:paraId="20589FF2" w14:textId="77777777" w:rsidR="008150C3" w:rsidRDefault="001743A5" w:rsidP="001E6E27">
      <w:pPr>
        <w:pStyle w:val="Corpodetexto"/>
      </w:pPr>
      <w:r>
        <w:t>Atualmente a área de interesse do aterro conta com uma cobertura gramada e 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drenos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coleta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águas</w:t>
      </w:r>
      <w:r>
        <w:rPr>
          <w:spacing w:val="1"/>
        </w:rPr>
        <w:t xml:space="preserve"> </w:t>
      </w:r>
      <w:r>
        <w:t>pluviais</w:t>
      </w:r>
      <w:r>
        <w:rPr>
          <w:spacing w:val="1"/>
        </w:rPr>
        <w:t xml:space="preserve"> </w:t>
      </w:r>
      <w:r>
        <w:t>provenientes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escoamento</w:t>
      </w:r>
      <w:r>
        <w:rPr>
          <w:spacing w:val="1"/>
        </w:rPr>
        <w:t xml:space="preserve"> </w:t>
      </w:r>
      <w:r>
        <w:t>superficial no terreno. Com a instalação da usina fotovoltaica, as águas pluviais</w:t>
      </w:r>
      <w:r>
        <w:rPr>
          <w:spacing w:val="1"/>
        </w:rPr>
        <w:t xml:space="preserve"> </w:t>
      </w:r>
      <w:r>
        <w:t>deixarão</w:t>
      </w:r>
      <w:r>
        <w:rPr>
          <w:spacing w:val="-21"/>
        </w:rPr>
        <w:t xml:space="preserve"> </w:t>
      </w:r>
      <w:r>
        <w:t>de</w:t>
      </w:r>
      <w:r>
        <w:rPr>
          <w:spacing w:val="-20"/>
        </w:rPr>
        <w:t xml:space="preserve"> </w:t>
      </w:r>
      <w:r>
        <w:t>atingir</w:t>
      </w:r>
      <w:r>
        <w:rPr>
          <w:spacing w:val="-23"/>
        </w:rPr>
        <w:t xml:space="preserve"> </w:t>
      </w:r>
      <w:r>
        <w:t>o</w:t>
      </w:r>
      <w:r>
        <w:rPr>
          <w:spacing w:val="-20"/>
        </w:rPr>
        <w:t xml:space="preserve"> </w:t>
      </w:r>
      <w:r>
        <w:t>solo</w:t>
      </w:r>
      <w:r>
        <w:rPr>
          <w:spacing w:val="-21"/>
        </w:rPr>
        <w:t xml:space="preserve"> </w:t>
      </w:r>
      <w:r>
        <w:t>de</w:t>
      </w:r>
      <w:r>
        <w:rPr>
          <w:spacing w:val="-21"/>
        </w:rPr>
        <w:t xml:space="preserve"> </w:t>
      </w:r>
      <w:r>
        <w:t>maneira</w:t>
      </w:r>
      <w:r>
        <w:rPr>
          <w:spacing w:val="-20"/>
        </w:rPr>
        <w:t xml:space="preserve"> </w:t>
      </w:r>
      <w:r>
        <w:t>uniforme,</w:t>
      </w:r>
      <w:r>
        <w:rPr>
          <w:spacing w:val="-21"/>
        </w:rPr>
        <w:t xml:space="preserve"> </w:t>
      </w:r>
      <w:r>
        <w:t>pois</w:t>
      </w:r>
      <w:r>
        <w:rPr>
          <w:spacing w:val="-23"/>
        </w:rPr>
        <w:t xml:space="preserve"> </w:t>
      </w:r>
      <w:r>
        <w:t>a</w:t>
      </w:r>
      <w:r>
        <w:rPr>
          <w:spacing w:val="-20"/>
        </w:rPr>
        <w:t xml:space="preserve"> </w:t>
      </w:r>
      <w:r>
        <w:t>chuva</w:t>
      </w:r>
      <w:r>
        <w:rPr>
          <w:spacing w:val="-20"/>
        </w:rPr>
        <w:t xml:space="preserve"> </w:t>
      </w:r>
      <w:r>
        <w:t>ao</w:t>
      </w:r>
      <w:r>
        <w:rPr>
          <w:spacing w:val="-21"/>
        </w:rPr>
        <w:t xml:space="preserve"> </w:t>
      </w:r>
      <w:r>
        <w:t>atingir</w:t>
      </w:r>
      <w:r>
        <w:rPr>
          <w:spacing w:val="-22"/>
        </w:rPr>
        <w:t xml:space="preserve"> </w:t>
      </w:r>
      <w:r>
        <w:t>o</w:t>
      </w:r>
      <w:r>
        <w:rPr>
          <w:spacing w:val="-20"/>
        </w:rPr>
        <w:t xml:space="preserve"> </w:t>
      </w:r>
      <w:r>
        <w:t>plano</w:t>
      </w:r>
      <w:r>
        <w:rPr>
          <w:spacing w:val="-24"/>
        </w:rPr>
        <w:t xml:space="preserve"> </w:t>
      </w:r>
      <w:r>
        <w:t>formado</w:t>
      </w:r>
      <w:r>
        <w:rPr>
          <w:spacing w:val="-73"/>
        </w:rPr>
        <w:t xml:space="preserve"> </w:t>
      </w:r>
      <w:r>
        <w:t>pelos</w:t>
      </w:r>
      <w:r>
        <w:rPr>
          <w:spacing w:val="-16"/>
        </w:rPr>
        <w:t xml:space="preserve"> </w:t>
      </w:r>
      <w:r>
        <w:t>módulos</w:t>
      </w:r>
      <w:r>
        <w:rPr>
          <w:spacing w:val="-11"/>
        </w:rPr>
        <w:t xml:space="preserve"> </w:t>
      </w:r>
      <w:r>
        <w:t>FV,</w:t>
      </w:r>
      <w:r>
        <w:rPr>
          <w:spacing w:val="-14"/>
        </w:rPr>
        <w:t xml:space="preserve"> </w:t>
      </w:r>
      <w:r>
        <w:t>tende</w:t>
      </w:r>
      <w:r>
        <w:rPr>
          <w:spacing w:val="-12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direcionar</w:t>
      </w:r>
      <w:r>
        <w:rPr>
          <w:spacing w:val="-13"/>
        </w:rPr>
        <w:t xml:space="preserve"> </w:t>
      </w:r>
      <w:r>
        <w:t>toda</w:t>
      </w:r>
      <w:r>
        <w:rPr>
          <w:spacing w:val="-14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água</w:t>
      </w:r>
      <w:r>
        <w:rPr>
          <w:spacing w:val="-5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5"/>
        </w:rPr>
        <w:t xml:space="preserve"> </w:t>
      </w:r>
      <w:r>
        <w:t>parte</w:t>
      </w:r>
      <w:r>
        <w:rPr>
          <w:spacing w:val="-14"/>
        </w:rPr>
        <w:t xml:space="preserve"> </w:t>
      </w:r>
      <w:r>
        <w:t>mais</w:t>
      </w:r>
      <w:r>
        <w:rPr>
          <w:spacing w:val="-12"/>
        </w:rPr>
        <w:t xml:space="preserve"> </w:t>
      </w:r>
      <w:r>
        <w:t>baixa</w:t>
      </w:r>
      <w:r>
        <w:rPr>
          <w:spacing w:val="-12"/>
        </w:rPr>
        <w:t xml:space="preserve"> </w:t>
      </w:r>
      <w:r>
        <w:t>deste</w:t>
      </w:r>
      <w:r>
        <w:rPr>
          <w:spacing w:val="-14"/>
        </w:rPr>
        <w:t xml:space="preserve"> </w:t>
      </w:r>
      <w:r>
        <w:t>plano.</w:t>
      </w:r>
      <w:r>
        <w:rPr>
          <w:spacing w:val="-73"/>
        </w:rPr>
        <w:t xml:space="preserve"> </w:t>
      </w:r>
      <w:r>
        <w:t>Como consequência desta ação é esperado que</w:t>
      </w:r>
      <w:r>
        <w:rPr>
          <w:spacing w:val="1"/>
        </w:rPr>
        <w:t xml:space="preserve"> </w:t>
      </w:r>
      <w:r>
        <w:t>um maior volume de água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concentre no solo nesta área. Ao longo da vida útil da usina, principalmente em</w:t>
      </w:r>
      <w:r>
        <w:rPr>
          <w:spacing w:val="1"/>
        </w:rPr>
        <w:t xml:space="preserve"> </w:t>
      </w:r>
      <w:r>
        <w:t>períodos de chuva intensa, esta condição pode causar erosão e, por consequência,</w:t>
      </w:r>
      <w:r>
        <w:rPr>
          <w:spacing w:val="1"/>
        </w:rPr>
        <w:t xml:space="preserve"> </w:t>
      </w:r>
      <w:r>
        <w:t>afetar a estabilidade dos elementos de fundação da usina. Em cenários mais críticos,</w:t>
      </w:r>
      <w:r>
        <w:rPr>
          <w:spacing w:val="-72"/>
        </w:rPr>
        <w:t xml:space="preserve"> </w:t>
      </w:r>
      <w:r>
        <w:t>erosões</w:t>
      </w:r>
      <w:r>
        <w:rPr>
          <w:spacing w:val="-18"/>
        </w:rPr>
        <w:t xml:space="preserve"> </w:t>
      </w:r>
      <w:r>
        <w:t>mais</w:t>
      </w:r>
      <w:r>
        <w:rPr>
          <w:spacing w:val="-14"/>
        </w:rPr>
        <w:t xml:space="preserve"> </w:t>
      </w:r>
      <w:r>
        <w:t>intensas</w:t>
      </w:r>
      <w:r>
        <w:rPr>
          <w:spacing w:val="-17"/>
        </w:rPr>
        <w:t xml:space="preserve"> </w:t>
      </w:r>
      <w:r>
        <w:t>podem</w:t>
      </w:r>
      <w:r>
        <w:rPr>
          <w:spacing w:val="-12"/>
        </w:rPr>
        <w:t xml:space="preserve"> </w:t>
      </w:r>
      <w:r>
        <w:t>afetar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própria</w:t>
      </w:r>
      <w:r>
        <w:rPr>
          <w:spacing w:val="-16"/>
        </w:rPr>
        <w:t xml:space="preserve"> </w:t>
      </w:r>
      <w:r>
        <w:t>camada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cobertura</w:t>
      </w:r>
      <w:r>
        <w:rPr>
          <w:spacing w:val="-14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aterro,</w:t>
      </w:r>
      <w:r>
        <w:rPr>
          <w:spacing w:val="-13"/>
        </w:rPr>
        <w:t xml:space="preserve"> </w:t>
      </w:r>
      <w:r>
        <w:t>levando</w:t>
      </w:r>
      <w:r>
        <w:rPr>
          <w:spacing w:val="-73"/>
        </w:rPr>
        <w:t xml:space="preserve"> </w:t>
      </w:r>
      <w:r>
        <w:t>a um aumento do volume de água que pode infiltrar na camada de resíduos e,</w:t>
      </w:r>
      <w:r>
        <w:rPr>
          <w:spacing w:val="1"/>
        </w:rPr>
        <w:t xml:space="preserve"> </w:t>
      </w:r>
      <w:r>
        <w:t>consequentemente,</w:t>
      </w:r>
      <w:r>
        <w:rPr>
          <w:spacing w:val="-4"/>
        </w:rPr>
        <w:t xml:space="preserve"> </w:t>
      </w:r>
      <w:r>
        <w:t>resultar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maiores</w:t>
      </w:r>
      <w:r>
        <w:rPr>
          <w:spacing w:val="-3"/>
        </w:rPr>
        <w:t xml:space="preserve"> </w:t>
      </w:r>
      <w:r>
        <w:t>recalques</w:t>
      </w:r>
      <w:r>
        <w:rPr>
          <w:spacing w:val="-3"/>
        </w:rPr>
        <w:t xml:space="preserve"> </w:t>
      </w:r>
      <w:r>
        <w:t>diferenciais</w:t>
      </w:r>
      <w:r>
        <w:rPr>
          <w:spacing w:val="-3"/>
        </w:rPr>
        <w:t xml:space="preserve"> </w:t>
      </w:r>
      <w:r>
        <w:t>desta</w:t>
      </w:r>
      <w:r>
        <w:rPr>
          <w:spacing w:val="-3"/>
        </w:rPr>
        <w:t xml:space="preserve"> </w:t>
      </w:r>
      <w:r>
        <w:t>área.</w:t>
      </w:r>
    </w:p>
    <w:p w14:paraId="6F876EA5" w14:textId="22D5E863" w:rsidR="008150C3" w:rsidRDefault="001743A5" w:rsidP="001E6E27">
      <w:pPr>
        <w:pStyle w:val="Corpodetexto"/>
      </w:pPr>
      <w:r>
        <w:t>Dados pluviométricos históricos de uma estação meteorológica localizada próximo ao</w:t>
      </w:r>
      <w:r>
        <w:rPr>
          <w:spacing w:val="-72"/>
        </w:rPr>
        <w:t xml:space="preserve"> </w:t>
      </w:r>
      <w:r>
        <w:t>aterro foram avaliados. Durante a fase de avaliação de dados, foi constatado que os</w:t>
      </w:r>
      <w:r>
        <w:rPr>
          <w:spacing w:val="1"/>
        </w:rPr>
        <w:t xml:space="preserve"> </w:t>
      </w:r>
      <w:r>
        <w:t>dados</w:t>
      </w:r>
      <w:r>
        <w:rPr>
          <w:spacing w:val="-6"/>
        </w:rPr>
        <w:t xml:space="preserve"> </w:t>
      </w:r>
      <w:r>
        <w:t>pluviométricos</w:t>
      </w:r>
      <w:r>
        <w:rPr>
          <w:spacing w:val="-5"/>
        </w:rPr>
        <w:t xml:space="preserve"> </w:t>
      </w:r>
      <w:r>
        <w:t>provenientes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estação</w:t>
      </w:r>
      <w:r>
        <w:rPr>
          <w:spacing w:val="-5"/>
        </w:rPr>
        <w:t xml:space="preserve"> </w:t>
      </w:r>
      <w:r>
        <w:t>meteorológica</w:t>
      </w:r>
      <w:r>
        <w:rPr>
          <w:spacing w:val="-5"/>
        </w:rPr>
        <w:t xml:space="preserve"> </w:t>
      </w:r>
      <w:r>
        <w:t>nº</w:t>
      </w:r>
      <w:r>
        <w:rPr>
          <w:spacing w:val="-5"/>
        </w:rPr>
        <w:t xml:space="preserve"> </w:t>
      </w:r>
      <w:r>
        <w:t>2343180</w:t>
      </w:r>
      <w:r>
        <w:rPr>
          <w:spacing w:val="-6"/>
        </w:rPr>
        <w:t xml:space="preserve"> </w:t>
      </w:r>
      <w:r>
        <w:t>(-22º92’S,</w:t>
      </w:r>
      <w:r>
        <w:rPr>
          <w:spacing w:val="-5"/>
        </w:rPr>
        <w:t xml:space="preserve"> </w:t>
      </w:r>
      <w:r>
        <w:t>-</w:t>
      </w:r>
      <w:r>
        <w:rPr>
          <w:spacing w:val="-72"/>
        </w:rPr>
        <w:t xml:space="preserve"> </w:t>
      </w:r>
      <w:r>
        <w:t>43º67N,</w:t>
      </w:r>
      <w:r>
        <w:rPr>
          <w:spacing w:val="-15"/>
        </w:rPr>
        <w:t xml:space="preserve"> </w:t>
      </w:r>
      <w:r>
        <w:t>63m),</w:t>
      </w:r>
      <w:r>
        <w:rPr>
          <w:spacing w:val="-10"/>
        </w:rPr>
        <w:t xml:space="preserve"> </w:t>
      </w:r>
      <w:r>
        <w:t>localizada</w:t>
      </w:r>
      <w:r>
        <w:rPr>
          <w:spacing w:val="-9"/>
        </w:rPr>
        <w:t xml:space="preserve"> </w:t>
      </w:r>
      <w:r>
        <w:t>no</w:t>
      </w:r>
      <w:r>
        <w:rPr>
          <w:spacing w:val="-13"/>
        </w:rPr>
        <w:t xml:space="preserve"> </w:t>
      </w:r>
      <w:r>
        <w:t>bairro</w:t>
      </w:r>
      <w:r>
        <w:rPr>
          <w:spacing w:val="-11"/>
        </w:rPr>
        <w:t xml:space="preserve"> </w:t>
      </w:r>
      <w:r>
        <w:t>Santa</w:t>
      </w:r>
      <w:r>
        <w:rPr>
          <w:spacing w:val="-10"/>
        </w:rPr>
        <w:t xml:space="preserve"> </w:t>
      </w:r>
      <w:r>
        <w:t>Cruz,</w:t>
      </w:r>
      <w:r>
        <w:rPr>
          <w:spacing w:val="-9"/>
        </w:rPr>
        <w:t xml:space="preserve"> </w:t>
      </w:r>
      <w:r>
        <w:t>estavam</w:t>
      </w:r>
      <w:r>
        <w:rPr>
          <w:spacing w:val="-9"/>
        </w:rPr>
        <w:t xml:space="preserve"> </w:t>
      </w:r>
      <w:r>
        <w:t>incompletos.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série</w:t>
      </w:r>
      <w:r>
        <w:rPr>
          <w:spacing w:val="-11"/>
        </w:rPr>
        <w:t xml:space="preserve"> </w:t>
      </w:r>
      <w:r>
        <w:t>histórica</w:t>
      </w:r>
      <w:r>
        <w:rPr>
          <w:spacing w:val="-72"/>
        </w:rPr>
        <w:t xml:space="preserve"> </w:t>
      </w:r>
      <w:r>
        <w:t>compreendida entre 1963 a 1998 apresenta diversas ausências de dados, algumas</w:t>
      </w:r>
      <w:r>
        <w:rPr>
          <w:spacing w:val="1"/>
        </w:rPr>
        <w:t xml:space="preserve"> </w:t>
      </w:r>
      <w:r>
        <w:t>delas com períodos superiores a dez anos. De maneira a complementar os dados</w:t>
      </w:r>
      <w:r>
        <w:rPr>
          <w:spacing w:val="1"/>
        </w:rPr>
        <w:t xml:space="preserve"> </w:t>
      </w:r>
      <w:r>
        <w:t>disponíveis, foram também obtidos dados provenientes da estação meteorológica nº.</w:t>
      </w:r>
      <w:r>
        <w:rPr>
          <w:spacing w:val="-72"/>
        </w:rPr>
        <w:t xml:space="preserve"> </w:t>
      </w:r>
      <w:r>
        <w:t>2243129, localizada na região central do Rio de Janeiro (-29</w:t>
      </w:r>
      <w:r>
        <w:rPr>
          <w:rFonts w:ascii="Calibri" w:hAnsi="Calibri"/>
        </w:rPr>
        <w:t>°</w:t>
      </w:r>
      <w:r>
        <w:t>90’S, -43</w:t>
      </w:r>
      <w:r>
        <w:rPr>
          <w:rFonts w:ascii="Calibri" w:hAnsi="Calibri"/>
        </w:rPr>
        <w:t>°</w:t>
      </w:r>
      <w:r>
        <w:t>17’O, 5m), tais</w:t>
      </w:r>
      <w:r>
        <w:rPr>
          <w:spacing w:val="-72"/>
        </w:rPr>
        <w:t xml:space="preserve"> </w:t>
      </w:r>
      <w:r>
        <w:t>dados</w:t>
      </w:r>
      <w:r>
        <w:rPr>
          <w:spacing w:val="1"/>
        </w:rPr>
        <w:t xml:space="preserve"> </w:t>
      </w:r>
      <w:r>
        <w:t>possuem</w:t>
      </w:r>
      <w:r>
        <w:rPr>
          <w:spacing w:val="1"/>
        </w:rPr>
        <w:t xml:space="preserve"> </w:t>
      </w:r>
      <w:r>
        <w:t>série</w:t>
      </w:r>
      <w:r>
        <w:rPr>
          <w:spacing w:val="1"/>
        </w:rPr>
        <w:t xml:space="preserve"> </w:t>
      </w:r>
      <w:r>
        <w:t>histórica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período</w:t>
      </w:r>
      <w:r>
        <w:rPr>
          <w:spacing w:val="1"/>
        </w:rPr>
        <w:t xml:space="preserve"> </w:t>
      </w:r>
      <w:r>
        <w:t>compreendido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1961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2017.</w:t>
      </w:r>
      <w:r>
        <w:rPr>
          <w:spacing w:val="1"/>
        </w:rPr>
        <w:t xml:space="preserve"> </w:t>
      </w:r>
      <w:r>
        <w:t>Infelizmente,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dados</w:t>
      </w:r>
      <w:r>
        <w:rPr>
          <w:spacing w:val="1"/>
        </w:rPr>
        <w:t xml:space="preserve"> </w:t>
      </w:r>
      <w:r>
        <w:t>obtidos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região</w:t>
      </w:r>
      <w:r>
        <w:rPr>
          <w:spacing w:val="1"/>
        </w:rPr>
        <w:t xml:space="preserve"> </w:t>
      </w:r>
      <w:r>
        <w:t>central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Janeiro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apresentam grandes indisponibilidades, com períodos superiores a dez anos. Na</w:t>
      </w:r>
      <w:r>
        <w:rPr>
          <w:spacing w:val="1"/>
        </w:rPr>
        <w:t xml:space="preserve"> </w:t>
      </w:r>
      <w:hyperlink w:anchor="_bookmark236" w:history="1">
        <w:r>
          <w:t xml:space="preserve">Figura 3 </w:t>
        </w:r>
      </w:hyperlink>
      <w:r>
        <w:t xml:space="preserve">e </w:t>
      </w:r>
      <w:hyperlink w:anchor="_bookmark237" w:history="1">
        <w:r>
          <w:t xml:space="preserve">Figura 4 </w:t>
        </w:r>
      </w:hyperlink>
      <w:r>
        <w:t>são apresentados respectivamente, para a estação mais próxima</w:t>
      </w:r>
      <w:r>
        <w:rPr>
          <w:spacing w:val="1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(2343180),</w:t>
      </w:r>
      <w:r>
        <w:rPr>
          <w:spacing w:val="-9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dados</w:t>
      </w:r>
      <w:r>
        <w:rPr>
          <w:spacing w:val="-12"/>
        </w:rPr>
        <w:t xml:space="preserve"> </w:t>
      </w:r>
      <w:r>
        <w:t>pluviométricos</w:t>
      </w:r>
      <w:r>
        <w:rPr>
          <w:spacing w:val="-12"/>
        </w:rPr>
        <w:t xml:space="preserve"> </w:t>
      </w:r>
      <w:r>
        <w:t>diários</w:t>
      </w:r>
      <w:r>
        <w:rPr>
          <w:spacing w:val="-12"/>
        </w:rPr>
        <w:t xml:space="preserve"> </w:t>
      </w:r>
      <w:r>
        <w:t>máximos</w:t>
      </w:r>
      <w:r>
        <w:rPr>
          <w:spacing w:val="-9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dados</w:t>
      </w:r>
      <w:r>
        <w:rPr>
          <w:spacing w:val="-10"/>
        </w:rPr>
        <w:t xml:space="preserve"> </w:t>
      </w:r>
      <w:r>
        <w:t>pluviométricos</w:t>
      </w:r>
      <w:r>
        <w:rPr>
          <w:spacing w:val="-73"/>
        </w:rPr>
        <w:t xml:space="preserve"> </w:t>
      </w:r>
      <w:r>
        <w:t>acumulados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mês.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maneira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complementar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dados</w:t>
      </w:r>
      <w:r>
        <w:rPr>
          <w:spacing w:val="1"/>
        </w:rPr>
        <w:t xml:space="preserve"> </w:t>
      </w:r>
      <w:r>
        <w:t>faltantes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apresentados</w:t>
      </w:r>
      <w:r>
        <w:rPr>
          <w:spacing w:val="-12"/>
        </w:rPr>
        <w:t xml:space="preserve"> </w:t>
      </w:r>
      <w:r>
        <w:t>respectivamente</w:t>
      </w:r>
      <w:r>
        <w:rPr>
          <w:spacing w:val="-12"/>
        </w:rPr>
        <w:t xml:space="preserve"> </w:t>
      </w:r>
      <w:r>
        <w:t>na</w:t>
      </w:r>
      <w:r>
        <w:rPr>
          <w:spacing w:val="-5"/>
        </w:rPr>
        <w:t xml:space="preserve"> </w:t>
      </w:r>
      <w:hyperlink w:anchor="_bookmark238" w:history="1">
        <w:r>
          <w:t>Figura</w:t>
        </w:r>
        <w:r>
          <w:rPr>
            <w:spacing w:val="-12"/>
          </w:rPr>
          <w:t xml:space="preserve"> </w:t>
        </w:r>
        <w:r>
          <w:t>5</w:t>
        </w:r>
        <w:r>
          <w:rPr>
            <w:spacing w:val="-10"/>
          </w:rPr>
          <w:t xml:space="preserve"> </w:t>
        </w:r>
      </w:hyperlink>
      <w:r>
        <w:t>e</w:t>
      </w:r>
      <w:r>
        <w:rPr>
          <w:spacing w:val="-16"/>
        </w:rPr>
        <w:t xml:space="preserve"> </w:t>
      </w:r>
      <w:r>
        <w:t>na</w:t>
      </w:r>
      <w:r>
        <w:rPr>
          <w:spacing w:val="-9"/>
        </w:rPr>
        <w:t xml:space="preserve"> </w:t>
      </w:r>
      <w:hyperlink w:anchor="_bookmark239" w:history="1">
        <w:r>
          <w:t>Figura</w:t>
        </w:r>
        <w:r>
          <w:rPr>
            <w:spacing w:val="-13"/>
          </w:rPr>
          <w:t xml:space="preserve"> </w:t>
        </w:r>
        <w:r>
          <w:t>6</w:t>
        </w:r>
      </w:hyperlink>
      <w:r>
        <w:t>,</w:t>
      </w:r>
      <w:r>
        <w:rPr>
          <w:spacing w:val="-14"/>
        </w:rPr>
        <w:t xml:space="preserve"> </w:t>
      </w:r>
      <w:r>
        <w:t>para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estação</w:t>
      </w:r>
      <w:r>
        <w:rPr>
          <w:spacing w:val="-12"/>
        </w:rPr>
        <w:t xml:space="preserve"> </w:t>
      </w:r>
      <w:r>
        <w:t>mais</w:t>
      </w:r>
      <w:r>
        <w:rPr>
          <w:spacing w:val="-11"/>
        </w:rPr>
        <w:t xml:space="preserve"> </w:t>
      </w:r>
      <w:r>
        <w:t>distante</w:t>
      </w:r>
      <w:r>
        <w:rPr>
          <w:spacing w:val="-73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aterro</w:t>
      </w:r>
      <w:r>
        <w:rPr>
          <w:spacing w:val="-9"/>
        </w:rPr>
        <w:t xml:space="preserve"> </w:t>
      </w:r>
      <w:r>
        <w:t>(2243129),</w:t>
      </w:r>
      <w:r>
        <w:rPr>
          <w:spacing w:val="-10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dados</w:t>
      </w:r>
      <w:r>
        <w:rPr>
          <w:spacing w:val="-12"/>
        </w:rPr>
        <w:t xml:space="preserve"> </w:t>
      </w:r>
      <w:r>
        <w:t>pluviométricos</w:t>
      </w:r>
      <w:r>
        <w:rPr>
          <w:spacing w:val="-8"/>
        </w:rPr>
        <w:t xml:space="preserve"> </w:t>
      </w:r>
      <w:r>
        <w:t>diários</w:t>
      </w:r>
      <w:r>
        <w:rPr>
          <w:spacing w:val="-12"/>
        </w:rPr>
        <w:t xml:space="preserve"> </w:t>
      </w:r>
      <w:r>
        <w:t>máximos</w:t>
      </w:r>
      <w:r>
        <w:rPr>
          <w:spacing w:val="-12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dados</w:t>
      </w:r>
      <w:r>
        <w:rPr>
          <w:spacing w:val="-10"/>
        </w:rPr>
        <w:t xml:space="preserve"> </w:t>
      </w:r>
      <w:r>
        <w:t>pluviométricos</w:t>
      </w:r>
      <w:r w:rsidR="003476DB">
        <w:t>.</w:t>
      </w:r>
    </w:p>
    <w:p w14:paraId="39ACB072" w14:textId="77777777" w:rsidR="008150C3" w:rsidRDefault="008150C3" w:rsidP="001E6E27">
      <w:pPr>
        <w:pStyle w:val="Corpodetexto"/>
      </w:pPr>
    </w:p>
    <w:p w14:paraId="30F9CCAC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79C5DDA1" wp14:editId="36D45875">
            <wp:extent cx="5393740" cy="2895980"/>
            <wp:effectExtent l="0" t="0" r="0" b="0"/>
            <wp:docPr id="229" name="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248.jpeg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3740" cy="289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DB25B" w14:textId="77777777" w:rsidR="008150C3" w:rsidRDefault="008150C3" w:rsidP="001E6E27">
      <w:pPr>
        <w:pStyle w:val="Corpodetexto"/>
      </w:pPr>
    </w:p>
    <w:p w14:paraId="46203F06" w14:textId="77777777" w:rsidR="008150C3" w:rsidRDefault="001743A5">
      <w:pPr>
        <w:spacing w:before="94"/>
        <w:ind w:left="1279" w:right="1249"/>
        <w:jc w:val="center"/>
        <w:rPr>
          <w:rFonts w:ascii="Arial" w:hAnsi="Arial"/>
          <w:i/>
          <w:sz w:val="18"/>
        </w:rPr>
      </w:pPr>
      <w:bookmarkStart w:id="195" w:name="_bookmark240"/>
      <w:bookmarkEnd w:id="195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7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Posição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estações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relação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Cruz.</w:t>
      </w:r>
    </w:p>
    <w:p w14:paraId="5E1EADA8" w14:textId="77777777" w:rsidR="008150C3" w:rsidRDefault="008150C3" w:rsidP="001E6E27">
      <w:pPr>
        <w:pStyle w:val="Corpodetexto"/>
      </w:pPr>
    </w:p>
    <w:p w14:paraId="59F8F61F" w14:textId="77777777" w:rsidR="008150C3" w:rsidRDefault="008150C3" w:rsidP="001E6E27">
      <w:pPr>
        <w:pStyle w:val="Corpodetexto"/>
      </w:pPr>
    </w:p>
    <w:p w14:paraId="3F06F946" w14:textId="77777777" w:rsidR="008150C3" w:rsidRDefault="001743A5" w:rsidP="001E6E27">
      <w:pPr>
        <w:pStyle w:val="Corpodetexto"/>
      </w:pPr>
      <w:r>
        <w:t>Os valores máximos acumulados de precipitação em 24 horas registrados no Bairro</w:t>
      </w:r>
      <w:r>
        <w:rPr>
          <w:spacing w:val="1"/>
        </w:rPr>
        <w:t xml:space="preserve"> </w:t>
      </w:r>
      <w:r>
        <w:t xml:space="preserve">de Santa Cruz são apresentados na </w:t>
      </w:r>
      <w:r w:rsidR="001E6E27">
        <w:fldChar w:fldCharType="begin"/>
      </w:r>
      <w:r w:rsidR="001E6E27">
        <w:instrText>HYPERLINK \l "_bookmark241"</w:instrText>
      </w:r>
      <w:r w:rsidR="001E6E27">
        <w:fldChar w:fldCharType="separate"/>
      </w:r>
      <w:r>
        <w:t>Tabela 1</w:t>
      </w:r>
      <w:r w:rsidR="001E6E27">
        <w:fldChar w:fldCharType="end"/>
      </w:r>
      <w:r>
        <w:t>. O máximo valor registrado no período</w:t>
      </w:r>
      <w:r>
        <w:rPr>
          <w:spacing w:val="1"/>
        </w:rPr>
        <w:t xml:space="preserve"> </w:t>
      </w:r>
      <w:r>
        <w:t>foi medido em fevereiro de 1967 (180,6 mm em 24 horas). Apesar do máximo valor</w:t>
      </w:r>
      <w:r>
        <w:rPr>
          <w:spacing w:val="1"/>
        </w:rPr>
        <w:t xml:space="preserve"> </w:t>
      </w:r>
      <w:r>
        <w:t>pluviométrico</w:t>
      </w:r>
      <w:r>
        <w:rPr>
          <w:spacing w:val="-11"/>
        </w:rPr>
        <w:t xml:space="preserve"> </w:t>
      </w:r>
      <w:r>
        <w:t>diário</w:t>
      </w:r>
      <w:r>
        <w:rPr>
          <w:spacing w:val="-9"/>
        </w:rPr>
        <w:t xml:space="preserve"> </w:t>
      </w:r>
      <w:r>
        <w:t>ter</w:t>
      </w:r>
      <w:r>
        <w:rPr>
          <w:spacing w:val="-15"/>
        </w:rPr>
        <w:t xml:space="preserve"> </w:t>
      </w:r>
      <w:r>
        <w:t>ocorrido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1967,</w:t>
      </w:r>
      <w:r>
        <w:rPr>
          <w:spacing w:val="-11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frequência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eventos</w:t>
      </w:r>
      <w:r>
        <w:rPr>
          <w:spacing w:val="-12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chuvas</w:t>
      </w:r>
      <w:r>
        <w:rPr>
          <w:spacing w:val="-12"/>
        </w:rPr>
        <w:t xml:space="preserve"> </w:t>
      </w:r>
      <w:r>
        <w:t>intensas</w:t>
      </w:r>
      <w:r>
        <w:rPr>
          <w:spacing w:val="-72"/>
        </w:rPr>
        <w:t xml:space="preserve"> </w:t>
      </w:r>
      <w:r>
        <w:t>tem</w:t>
      </w:r>
      <w:r>
        <w:rPr>
          <w:spacing w:val="-19"/>
        </w:rPr>
        <w:t xml:space="preserve"> </w:t>
      </w:r>
      <w:r>
        <w:t>aumentado</w:t>
      </w:r>
      <w:r>
        <w:rPr>
          <w:spacing w:val="-17"/>
        </w:rPr>
        <w:t xml:space="preserve"> </w:t>
      </w:r>
      <w:r>
        <w:t>na</w:t>
      </w:r>
      <w:r>
        <w:rPr>
          <w:spacing w:val="-16"/>
        </w:rPr>
        <w:t xml:space="preserve"> </w:t>
      </w:r>
      <w:r>
        <w:t>região</w:t>
      </w:r>
      <w:r>
        <w:rPr>
          <w:spacing w:val="-16"/>
        </w:rPr>
        <w:t xml:space="preserve"> </w:t>
      </w:r>
      <w:r>
        <w:t>onde</w:t>
      </w:r>
      <w:r>
        <w:rPr>
          <w:spacing w:val="-16"/>
        </w:rPr>
        <w:t xml:space="preserve"> </w:t>
      </w:r>
      <w:r>
        <w:t>se</w:t>
      </w:r>
      <w:r>
        <w:rPr>
          <w:spacing w:val="-17"/>
        </w:rPr>
        <w:t xml:space="preserve"> </w:t>
      </w:r>
      <w:r>
        <w:t>encontra</w:t>
      </w:r>
      <w:r>
        <w:rPr>
          <w:spacing w:val="-16"/>
        </w:rPr>
        <w:t xml:space="preserve"> </w:t>
      </w:r>
      <w:r>
        <w:t>o</w:t>
      </w:r>
      <w:r>
        <w:rPr>
          <w:spacing w:val="-19"/>
        </w:rPr>
        <w:t xml:space="preserve"> </w:t>
      </w:r>
      <w:r>
        <w:t>aterro,</w:t>
      </w:r>
      <w:r>
        <w:rPr>
          <w:spacing w:val="-16"/>
        </w:rPr>
        <w:t xml:space="preserve"> </w:t>
      </w:r>
      <w:r>
        <w:t>principalmente</w:t>
      </w:r>
      <w:r>
        <w:rPr>
          <w:spacing w:val="-19"/>
        </w:rPr>
        <w:t xml:space="preserve"> </w:t>
      </w:r>
      <w:r>
        <w:t>durante</w:t>
      </w:r>
      <w:r>
        <w:rPr>
          <w:spacing w:val="-16"/>
        </w:rPr>
        <w:t xml:space="preserve"> </w:t>
      </w:r>
      <w:r>
        <w:t>os</w:t>
      </w:r>
      <w:r>
        <w:rPr>
          <w:spacing w:val="-20"/>
        </w:rPr>
        <w:t xml:space="preserve"> </w:t>
      </w:r>
      <w:r>
        <w:t>meses</w:t>
      </w:r>
      <w:r>
        <w:rPr>
          <w:spacing w:val="-7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verão.</w:t>
      </w:r>
    </w:p>
    <w:p w14:paraId="0995CF7F" w14:textId="77777777" w:rsidR="008150C3" w:rsidRDefault="008150C3" w:rsidP="001E6E27">
      <w:pPr>
        <w:pStyle w:val="Corpodetexto"/>
      </w:pPr>
    </w:p>
    <w:p w14:paraId="5345DF2D" w14:textId="77777777" w:rsidR="008150C3" w:rsidRDefault="001743A5">
      <w:pPr>
        <w:spacing w:line="276" w:lineRule="auto"/>
        <w:ind w:left="1285" w:right="1249"/>
        <w:jc w:val="center"/>
        <w:rPr>
          <w:rFonts w:ascii="Arial" w:hAnsi="Arial"/>
          <w:i/>
          <w:sz w:val="18"/>
        </w:rPr>
      </w:pPr>
      <w:bookmarkStart w:id="196" w:name="_bookmark241"/>
      <w:bookmarkEnd w:id="196"/>
      <w:r>
        <w:rPr>
          <w:rFonts w:ascii="Arial" w:hAnsi="Arial"/>
          <w:i/>
          <w:color w:val="004E77"/>
          <w:sz w:val="18"/>
        </w:rPr>
        <w:t>Tabela 1 - Maiores acumulados de precipitação em 24 horas registrados em Santa Cruz (série histórica de 1961-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2010).</w:t>
      </w:r>
    </w:p>
    <w:p w14:paraId="3A8FA959" w14:textId="77777777" w:rsidR="008150C3" w:rsidRDefault="001743A5" w:rsidP="001E6E27">
      <w:pPr>
        <w:pStyle w:val="Corpodetexto"/>
        <w:rPr>
          <w:rFonts w:ascii="Arial"/>
          <w:sz w:val="17"/>
        </w:rPr>
      </w:pPr>
      <w:r>
        <w:rPr>
          <w:noProof/>
          <w:lang w:val="pt-BR" w:eastAsia="pt-BR"/>
        </w:rPr>
        <w:drawing>
          <wp:anchor distT="0" distB="0" distL="0" distR="0" simplePos="0" relativeHeight="251684864" behindDoc="0" locked="0" layoutInCell="1" allowOverlap="1" wp14:anchorId="0B525ACC" wp14:editId="1FFF8540">
            <wp:simplePos x="0" y="0"/>
            <wp:positionH relativeFrom="page">
              <wp:posOffset>2774695</wp:posOffset>
            </wp:positionH>
            <wp:positionV relativeFrom="paragraph">
              <wp:posOffset>153319</wp:posOffset>
            </wp:positionV>
            <wp:extent cx="2007839" cy="2853690"/>
            <wp:effectExtent l="0" t="0" r="0" b="0"/>
            <wp:wrapTopAndBottom/>
            <wp:docPr id="231" name="image2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249.png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7839" cy="2853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6099AB" w14:textId="77777777" w:rsidR="008150C3" w:rsidRDefault="008150C3">
      <w:pPr>
        <w:rPr>
          <w:rFonts w:ascii="Arial"/>
          <w:sz w:val="17"/>
        </w:rPr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78F402E5" w14:textId="77777777" w:rsidR="008150C3" w:rsidRDefault="008150C3" w:rsidP="001E6E27">
      <w:pPr>
        <w:pStyle w:val="Corpodetexto"/>
      </w:pPr>
    </w:p>
    <w:p w14:paraId="441FF9DC" w14:textId="77777777" w:rsidR="008150C3" w:rsidRDefault="001743A5" w:rsidP="001E6E27">
      <w:pPr>
        <w:pStyle w:val="Corpodetexto"/>
      </w:pPr>
      <w:r>
        <w:t>Os</w:t>
      </w:r>
      <w:r>
        <w:rPr>
          <w:spacing w:val="-9"/>
        </w:rPr>
        <w:t xml:space="preserve"> </w:t>
      </w:r>
      <w:r>
        <w:t>valores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precipitação</w:t>
      </w:r>
      <w:r>
        <w:rPr>
          <w:spacing w:val="-7"/>
        </w:rPr>
        <w:t xml:space="preserve"> </w:t>
      </w:r>
      <w:r>
        <w:t>máxima</w:t>
      </w:r>
      <w:r>
        <w:rPr>
          <w:spacing w:val="-7"/>
        </w:rPr>
        <w:t xml:space="preserve"> </w:t>
      </w:r>
      <w:r>
        <w:t>diária</w:t>
      </w:r>
      <w:r>
        <w:rPr>
          <w:spacing w:val="-7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Santa</w:t>
      </w:r>
      <w:r>
        <w:rPr>
          <w:spacing w:val="-7"/>
        </w:rPr>
        <w:t xml:space="preserve"> </w:t>
      </w:r>
      <w:r>
        <w:t>Cruz</w:t>
      </w:r>
      <w:r>
        <w:rPr>
          <w:spacing w:val="-11"/>
        </w:rPr>
        <w:t xml:space="preserve"> </w:t>
      </w:r>
      <w:r>
        <w:t>são</w:t>
      </w:r>
      <w:r>
        <w:rPr>
          <w:spacing w:val="-7"/>
        </w:rPr>
        <w:t xml:space="preserve"> </w:t>
      </w:r>
      <w:r>
        <w:t>expressivos</w:t>
      </w:r>
      <w:r>
        <w:rPr>
          <w:spacing w:val="-72"/>
        </w:rPr>
        <w:t xml:space="preserve"> </w:t>
      </w:r>
      <w:r>
        <w:t>e caso o aterro sanitário ainda possua elevada magnitude de recalques anuais é</w:t>
      </w:r>
      <w:r>
        <w:rPr>
          <w:spacing w:val="1"/>
        </w:rPr>
        <w:t xml:space="preserve"> </w:t>
      </w:r>
      <w:r>
        <w:t>necessário</w:t>
      </w:r>
      <w:r>
        <w:rPr>
          <w:spacing w:val="-9"/>
        </w:rPr>
        <w:t xml:space="preserve"> </w:t>
      </w:r>
      <w:r>
        <w:t>mitigar</w:t>
      </w:r>
      <w:r>
        <w:rPr>
          <w:spacing w:val="-9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impactos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chuva</w:t>
      </w:r>
      <w:r>
        <w:rPr>
          <w:spacing w:val="-9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recalque</w:t>
      </w:r>
      <w:r>
        <w:rPr>
          <w:spacing w:val="-9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solo.</w:t>
      </w:r>
      <w:r>
        <w:rPr>
          <w:spacing w:val="-9"/>
        </w:rPr>
        <w:t xml:space="preserve"> </w:t>
      </w:r>
      <w:r>
        <w:t>Desta</w:t>
      </w:r>
      <w:r>
        <w:rPr>
          <w:spacing w:val="-11"/>
        </w:rPr>
        <w:t xml:space="preserve"> </w:t>
      </w:r>
      <w:r>
        <w:t>maneira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modo</w:t>
      </w:r>
      <w:r>
        <w:rPr>
          <w:spacing w:val="-73"/>
        </w:rPr>
        <w:t xml:space="preserve"> </w:t>
      </w:r>
      <w:r>
        <w:t>a evitar erosões, causadas pela concentração de águas pluviais abaixo da estrutura</w:t>
      </w:r>
      <w:r>
        <w:rPr>
          <w:spacing w:val="1"/>
        </w:rPr>
        <w:t xml:space="preserve"> </w:t>
      </w:r>
      <w:r>
        <w:t>dos módulos FV, é aconselhável que seja executado um sistema de calhas, de modo</w:t>
      </w:r>
      <w:r>
        <w:rPr>
          <w:spacing w:val="1"/>
        </w:rPr>
        <w:t xml:space="preserve"> </w:t>
      </w:r>
      <w:r>
        <w:t>que este volume seja direcionado para o sistema de drenagem de água pluvial</w:t>
      </w:r>
      <w:r>
        <w:rPr>
          <w:spacing w:val="1"/>
        </w:rPr>
        <w:t xml:space="preserve"> </w:t>
      </w:r>
      <w:r>
        <w:t>existente.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ilustrado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hyperlink w:anchor="_bookmark242" w:history="1">
        <w:r>
          <w:t>Figura</w:t>
        </w:r>
        <w:r>
          <w:rPr>
            <w:spacing w:val="1"/>
          </w:rPr>
          <w:t xml:space="preserve"> </w:t>
        </w:r>
        <w:r>
          <w:t>8</w:t>
        </w:r>
      </w:hyperlink>
      <w:r>
        <w:t>,</w:t>
      </w:r>
      <w:r>
        <w:rPr>
          <w:spacing w:val="1"/>
        </w:rPr>
        <w:t xml:space="preserve"> </w:t>
      </w:r>
      <w:r>
        <w:t>nesse</w:t>
      </w:r>
      <w:r>
        <w:rPr>
          <w:spacing w:val="1"/>
        </w:rPr>
        <w:t xml:space="preserve"> </w:t>
      </w:r>
      <w:r>
        <w:t>cenário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estruturas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sustentação dos módulos FV deverão possuir esta calha em sua parte posterior. A</w:t>
      </w:r>
      <w:r>
        <w:rPr>
          <w:spacing w:val="1"/>
        </w:rPr>
        <w:t xml:space="preserve"> </w:t>
      </w:r>
      <w:r>
        <w:t>camada de solo que protege o aterro é composta por silte-argiloso com mistura de</w:t>
      </w:r>
      <w:r>
        <w:rPr>
          <w:spacing w:val="1"/>
        </w:rPr>
        <w:t xml:space="preserve"> </w:t>
      </w:r>
      <w:r>
        <w:t>material pedregoso e possui uma espessura média de 26 cm ao longo do terreno.</w:t>
      </w:r>
      <w:r>
        <w:rPr>
          <w:spacing w:val="1"/>
        </w:rPr>
        <w:t xml:space="preserve"> </w:t>
      </w:r>
      <w:r>
        <w:t>Esta camada precisa ser preservada e protegida de maneira a evitar que grandes</w:t>
      </w:r>
      <w:r>
        <w:rPr>
          <w:spacing w:val="1"/>
        </w:rPr>
        <w:t xml:space="preserve"> </w:t>
      </w:r>
      <w:r>
        <w:t>volumes</w:t>
      </w:r>
      <w:r>
        <w:rPr>
          <w:spacing w:val="-11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água</w:t>
      </w:r>
      <w:r>
        <w:rPr>
          <w:spacing w:val="-13"/>
        </w:rPr>
        <w:t xml:space="preserve"> </w:t>
      </w:r>
      <w:r>
        <w:t>penetrem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camada</w:t>
      </w:r>
      <w:r>
        <w:rPr>
          <w:spacing w:val="-9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resíduos,</w:t>
      </w:r>
      <w:r>
        <w:rPr>
          <w:spacing w:val="-11"/>
        </w:rPr>
        <w:t xml:space="preserve"> </w:t>
      </w:r>
      <w:r>
        <w:t>evitando</w:t>
      </w:r>
      <w:r>
        <w:rPr>
          <w:spacing w:val="-1"/>
        </w:rPr>
        <w:t xml:space="preserve"> </w:t>
      </w:r>
      <w:r>
        <w:t>potencializar</w:t>
      </w:r>
      <w:r>
        <w:rPr>
          <w:spacing w:val="-12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recalques</w:t>
      </w:r>
      <w:r>
        <w:rPr>
          <w:spacing w:val="-73"/>
        </w:rPr>
        <w:t xml:space="preserve"> </w:t>
      </w:r>
      <w:r>
        <w:t>naturais</w:t>
      </w:r>
      <w:r>
        <w:rPr>
          <w:spacing w:val="-14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aterro.</w:t>
      </w:r>
      <w:r>
        <w:rPr>
          <w:spacing w:val="-14"/>
        </w:rPr>
        <w:t xml:space="preserve"> </w:t>
      </w:r>
      <w:r>
        <w:t>Apesar</w:t>
      </w:r>
      <w:r>
        <w:rPr>
          <w:spacing w:val="-15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ser</w:t>
      </w:r>
      <w:r>
        <w:rPr>
          <w:spacing w:val="-15"/>
        </w:rPr>
        <w:t xml:space="preserve"> </w:t>
      </w:r>
      <w:r>
        <w:t>pouco</w:t>
      </w:r>
      <w:r>
        <w:rPr>
          <w:spacing w:val="-12"/>
        </w:rPr>
        <w:t xml:space="preserve"> </w:t>
      </w:r>
      <w:r>
        <w:t>usual</w:t>
      </w:r>
      <w:r>
        <w:rPr>
          <w:spacing w:val="-15"/>
        </w:rPr>
        <w:t xml:space="preserve"> </w:t>
      </w:r>
      <w:r>
        <w:t>um</w:t>
      </w:r>
      <w:r>
        <w:rPr>
          <w:spacing w:val="-12"/>
        </w:rPr>
        <w:t xml:space="preserve"> </w:t>
      </w:r>
      <w:r>
        <w:t>sistema</w:t>
      </w:r>
      <w:r>
        <w:rPr>
          <w:spacing w:val="-16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calhas</w:t>
      </w:r>
      <w:r>
        <w:rPr>
          <w:spacing w:val="-14"/>
        </w:rPr>
        <w:t xml:space="preserve"> </w:t>
      </w:r>
      <w:r>
        <w:t>instalado</w:t>
      </w:r>
      <w:r>
        <w:rPr>
          <w:spacing w:val="-12"/>
        </w:rPr>
        <w:t xml:space="preserve"> </w:t>
      </w:r>
      <w:r>
        <w:t>ao</w:t>
      </w:r>
      <w:r>
        <w:rPr>
          <w:spacing w:val="-12"/>
        </w:rPr>
        <w:t xml:space="preserve"> </w:t>
      </w:r>
      <w:r>
        <w:t>longo</w:t>
      </w:r>
      <w:r>
        <w:rPr>
          <w:spacing w:val="-73"/>
        </w:rPr>
        <w:t xml:space="preserve"> </w:t>
      </w:r>
      <w:r>
        <w:t>de todos os módulos em uma usina FV, no possível cenário em que é confirmado um</w:t>
      </w:r>
      <w:r>
        <w:rPr>
          <w:spacing w:val="-72"/>
        </w:rPr>
        <w:t xml:space="preserve"> </w:t>
      </w:r>
      <w:r>
        <w:t>recalque de magnitude na ordem de cm/ano, torna-se necessário um sistema de</w:t>
      </w:r>
      <w:r>
        <w:rPr>
          <w:spacing w:val="1"/>
        </w:rPr>
        <w:t xml:space="preserve"> </w:t>
      </w:r>
      <w:r>
        <w:t>drenagem dedicado para garantir a estabilidade do terreno e evitar a intensificação</w:t>
      </w:r>
      <w:r>
        <w:rPr>
          <w:spacing w:val="1"/>
        </w:rPr>
        <w:t xml:space="preserve"> </w:t>
      </w:r>
      <w:r>
        <w:t>destes</w:t>
      </w:r>
      <w:r>
        <w:rPr>
          <w:spacing w:val="-11"/>
        </w:rPr>
        <w:t xml:space="preserve"> </w:t>
      </w:r>
      <w:r>
        <w:t>recalques.</w:t>
      </w:r>
    </w:p>
    <w:p w14:paraId="19C151B4" w14:textId="77777777" w:rsidR="008150C3" w:rsidRDefault="008150C3" w:rsidP="001E6E27">
      <w:pPr>
        <w:pStyle w:val="Corpodetexto"/>
      </w:pPr>
    </w:p>
    <w:p w14:paraId="286825A2" w14:textId="77777777" w:rsidR="008150C3" w:rsidRDefault="001743A5" w:rsidP="001E6E27">
      <w:pPr>
        <w:pStyle w:val="Corpodetexto"/>
        <w:rPr>
          <w:sz w:val="29"/>
        </w:rPr>
      </w:pPr>
      <w:r>
        <w:rPr>
          <w:noProof/>
          <w:lang w:val="pt-BR" w:eastAsia="pt-BR"/>
        </w:rPr>
        <w:drawing>
          <wp:anchor distT="0" distB="0" distL="0" distR="0" simplePos="0" relativeHeight="251686912" behindDoc="0" locked="0" layoutInCell="1" allowOverlap="1" wp14:anchorId="3B7EEF50" wp14:editId="28A79C54">
            <wp:simplePos x="0" y="0"/>
            <wp:positionH relativeFrom="page">
              <wp:posOffset>1597025</wp:posOffset>
            </wp:positionH>
            <wp:positionV relativeFrom="paragraph">
              <wp:posOffset>247098</wp:posOffset>
            </wp:positionV>
            <wp:extent cx="4388856" cy="2537174"/>
            <wp:effectExtent l="0" t="0" r="0" b="0"/>
            <wp:wrapTopAndBottom/>
            <wp:docPr id="233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250.jpeg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8856" cy="25371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787704" w14:textId="77777777" w:rsidR="008150C3" w:rsidRDefault="008150C3" w:rsidP="001E6E27">
      <w:pPr>
        <w:pStyle w:val="Corpodetexto"/>
      </w:pPr>
    </w:p>
    <w:p w14:paraId="2E7AB304" w14:textId="77777777" w:rsidR="008150C3" w:rsidRDefault="001743A5">
      <w:pPr>
        <w:spacing w:line="276" w:lineRule="auto"/>
        <w:ind w:left="5826" w:right="1449" w:hanging="4331"/>
        <w:rPr>
          <w:rFonts w:ascii="Arial" w:hAnsi="Arial"/>
          <w:i/>
          <w:sz w:val="18"/>
        </w:rPr>
      </w:pPr>
      <w:bookmarkStart w:id="197" w:name="_bookmark242"/>
      <w:bookmarkEnd w:id="197"/>
      <w:r>
        <w:rPr>
          <w:rFonts w:ascii="Arial" w:hAnsi="Arial"/>
          <w:i/>
          <w:color w:val="004E77"/>
          <w:sz w:val="18"/>
        </w:rPr>
        <w:t>Figura 8 – Localização da calha coletora que deve ser instalada em frente as estruturas de fixação dos módulos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FV.</w:t>
      </w:r>
    </w:p>
    <w:p w14:paraId="34325CC5" w14:textId="77777777" w:rsidR="008150C3" w:rsidRDefault="008150C3" w:rsidP="001E6E27">
      <w:pPr>
        <w:pStyle w:val="Corpodetexto"/>
      </w:pPr>
    </w:p>
    <w:p w14:paraId="0B1DD3E0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proposta</w:t>
      </w:r>
      <w:r>
        <w:rPr>
          <w:spacing w:val="-4"/>
          <w:w w:val="105"/>
        </w:rPr>
        <w:t xml:space="preserve"> </w:t>
      </w:r>
      <w:r>
        <w:rPr>
          <w:w w:val="105"/>
        </w:rPr>
        <w:t>orientativa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execução</w:t>
      </w:r>
      <w:r>
        <w:rPr>
          <w:spacing w:val="-4"/>
          <w:w w:val="105"/>
        </w:rPr>
        <w:t xml:space="preserve"> </w:t>
      </w:r>
      <w:r>
        <w:rPr>
          <w:w w:val="105"/>
        </w:rPr>
        <w:t>dos</w:t>
      </w:r>
      <w:r>
        <w:rPr>
          <w:spacing w:val="-5"/>
          <w:w w:val="105"/>
        </w:rPr>
        <w:t xml:space="preserve"> </w:t>
      </w:r>
      <w:r>
        <w:rPr>
          <w:w w:val="105"/>
        </w:rPr>
        <w:t>drenos</w:t>
      </w:r>
      <w:r>
        <w:rPr>
          <w:spacing w:val="-6"/>
          <w:w w:val="105"/>
        </w:rPr>
        <w:t xml:space="preserve"> </w:t>
      </w:r>
      <w:r>
        <w:rPr>
          <w:w w:val="105"/>
        </w:rPr>
        <w:t>propõe</w:t>
      </w:r>
      <w:r>
        <w:rPr>
          <w:spacing w:val="-5"/>
          <w:w w:val="105"/>
        </w:rPr>
        <w:t xml:space="preserve"> </w:t>
      </w:r>
      <w:r>
        <w:rPr>
          <w:w w:val="105"/>
        </w:rPr>
        <w:t>o</w:t>
      </w:r>
      <w:r>
        <w:rPr>
          <w:spacing w:val="-6"/>
          <w:w w:val="105"/>
        </w:rPr>
        <w:t xml:space="preserve"> </w:t>
      </w:r>
      <w:r>
        <w:rPr>
          <w:w w:val="105"/>
        </w:rPr>
        <w:t>uso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revestimento</w:t>
      </w:r>
      <w:r>
        <w:rPr>
          <w:spacing w:val="-5"/>
          <w:w w:val="105"/>
        </w:rPr>
        <w:t xml:space="preserve"> </w:t>
      </w:r>
      <w:r>
        <w:rPr>
          <w:w w:val="105"/>
        </w:rPr>
        <w:t>das</w:t>
      </w:r>
      <w:r>
        <w:rPr>
          <w:spacing w:val="-76"/>
          <w:w w:val="105"/>
        </w:rPr>
        <w:t xml:space="preserve"> </w:t>
      </w:r>
      <w:r>
        <w:t>calhas utilizando manta de material polimérico, preenchidos com brita 1. A inclinação</w:t>
      </w:r>
      <w:r>
        <w:rPr>
          <w:spacing w:val="-72"/>
        </w:rPr>
        <w:t xml:space="preserve"> </w:t>
      </w:r>
      <w:r>
        <w:t>mínima deve ser de 1% e sempre que possível devem ser conectados ao sistema de</w:t>
      </w:r>
      <w:r>
        <w:rPr>
          <w:spacing w:val="1"/>
        </w:rPr>
        <w:t xml:space="preserve"> </w:t>
      </w:r>
      <w:r>
        <w:t>drenagem existente. Nos pontos de junção, onde o fluxo de água muda de direção, é</w:t>
      </w:r>
      <w:r>
        <w:rPr>
          <w:spacing w:val="-72"/>
        </w:rPr>
        <w:t xml:space="preserve"> </w:t>
      </w:r>
      <w:r>
        <w:rPr>
          <w:w w:val="105"/>
        </w:rPr>
        <w:t>necessária uma proteção que não permita o desgaste nem o escape da água de</w:t>
      </w:r>
      <w:r>
        <w:rPr>
          <w:spacing w:val="1"/>
          <w:w w:val="105"/>
        </w:rPr>
        <w:t xml:space="preserve"> </w:t>
      </w:r>
      <w:r>
        <w:t xml:space="preserve">dentro das valas. A </w:t>
      </w:r>
      <w:r w:rsidR="001E6E27">
        <w:fldChar w:fldCharType="begin"/>
      </w:r>
      <w:r w:rsidR="001E6E27">
        <w:instrText>HYPERLINK \l "_bookmark243"</w:instrText>
      </w:r>
      <w:r w:rsidR="001E6E27">
        <w:fldChar w:fldCharType="separate"/>
      </w:r>
      <w:r>
        <w:t xml:space="preserve">Figura 9 </w:t>
      </w:r>
      <w:r w:rsidR="001E6E27">
        <w:fldChar w:fldCharType="end"/>
      </w:r>
      <w:r>
        <w:t>representa o esquema construtivo orientativo das calhas</w:t>
      </w:r>
      <w:r>
        <w:rPr>
          <w:spacing w:val="-7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drenagem</w:t>
      </w:r>
      <w:r>
        <w:rPr>
          <w:spacing w:val="-2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deverão</w:t>
      </w:r>
      <w:r>
        <w:rPr>
          <w:spacing w:val="-5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instaladas</w:t>
      </w:r>
      <w:r>
        <w:rPr>
          <w:spacing w:val="-7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frente</w:t>
      </w:r>
      <w:r>
        <w:rPr>
          <w:spacing w:val="-5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estruturas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módulos</w:t>
      </w:r>
      <w:r>
        <w:rPr>
          <w:spacing w:val="-6"/>
        </w:rPr>
        <w:t xml:space="preserve"> </w:t>
      </w:r>
      <w:r>
        <w:t>FV,</w:t>
      </w:r>
      <w:r>
        <w:rPr>
          <w:spacing w:val="-5"/>
        </w:rPr>
        <w:t xml:space="preserve"> </w:t>
      </w:r>
      <w:r>
        <w:t>com</w:t>
      </w:r>
      <w:r>
        <w:rPr>
          <w:spacing w:val="-72"/>
        </w:rPr>
        <w:t xml:space="preserve"> </w:t>
      </w:r>
      <w:r>
        <w:rPr>
          <w:w w:val="105"/>
        </w:rPr>
        <w:t>suas</w:t>
      </w:r>
      <w:r>
        <w:rPr>
          <w:spacing w:val="26"/>
          <w:w w:val="105"/>
        </w:rPr>
        <w:t xml:space="preserve"> </w:t>
      </w:r>
      <w:r>
        <w:rPr>
          <w:w w:val="105"/>
        </w:rPr>
        <w:t>medidas</w:t>
      </w:r>
      <w:r>
        <w:rPr>
          <w:spacing w:val="26"/>
          <w:w w:val="105"/>
        </w:rPr>
        <w:t xml:space="preserve"> </w:t>
      </w:r>
      <w:r>
        <w:rPr>
          <w:w w:val="105"/>
        </w:rPr>
        <w:t>expressas</w:t>
      </w:r>
      <w:r>
        <w:rPr>
          <w:spacing w:val="28"/>
          <w:w w:val="105"/>
        </w:rPr>
        <w:t xml:space="preserve"> </w:t>
      </w:r>
      <w:r>
        <w:rPr>
          <w:w w:val="105"/>
        </w:rPr>
        <w:t>em</w:t>
      </w:r>
      <w:r>
        <w:rPr>
          <w:spacing w:val="28"/>
          <w:w w:val="105"/>
        </w:rPr>
        <w:t xml:space="preserve"> </w:t>
      </w:r>
      <w:r>
        <w:rPr>
          <w:w w:val="105"/>
        </w:rPr>
        <w:t>milímetros.</w:t>
      </w:r>
      <w:r>
        <w:rPr>
          <w:spacing w:val="31"/>
          <w:w w:val="105"/>
        </w:rPr>
        <w:t xml:space="preserve"> </w:t>
      </w:r>
      <w:r>
        <w:rPr>
          <w:w w:val="105"/>
        </w:rPr>
        <w:t>É</w:t>
      </w:r>
      <w:r>
        <w:rPr>
          <w:spacing w:val="27"/>
          <w:w w:val="105"/>
        </w:rPr>
        <w:t xml:space="preserve"> </w:t>
      </w:r>
      <w:r>
        <w:rPr>
          <w:w w:val="105"/>
        </w:rPr>
        <w:t>importante</w:t>
      </w:r>
      <w:r>
        <w:rPr>
          <w:spacing w:val="30"/>
          <w:w w:val="105"/>
        </w:rPr>
        <w:t xml:space="preserve"> </w:t>
      </w:r>
      <w:r>
        <w:rPr>
          <w:w w:val="105"/>
        </w:rPr>
        <w:t>ressaltar</w:t>
      </w:r>
      <w:r>
        <w:rPr>
          <w:spacing w:val="23"/>
          <w:w w:val="105"/>
        </w:rPr>
        <w:t xml:space="preserve"> </w:t>
      </w:r>
      <w:r>
        <w:rPr>
          <w:w w:val="105"/>
        </w:rPr>
        <w:t>que</w:t>
      </w:r>
      <w:r>
        <w:rPr>
          <w:spacing w:val="29"/>
          <w:w w:val="105"/>
        </w:rPr>
        <w:t xml:space="preserve"> </w:t>
      </w:r>
      <w:r>
        <w:rPr>
          <w:w w:val="105"/>
        </w:rPr>
        <w:t>as</w:t>
      </w:r>
      <w:r>
        <w:rPr>
          <w:spacing w:val="26"/>
          <w:w w:val="105"/>
        </w:rPr>
        <w:t xml:space="preserve"> </w:t>
      </w:r>
      <w:r>
        <w:rPr>
          <w:w w:val="105"/>
        </w:rPr>
        <w:t>medidas</w:t>
      </w:r>
    </w:p>
    <w:p w14:paraId="1255F7D8" w14:textId="77777777" w:rsidR="008150C3" w:rsidRDefault="008150C3">
      <w:pPr>
        <w:spacing w:line="261" w:lineRule="auto"/>
        <w:jc w:val="both"/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0711C72E" w14:textId="77777777" w:rsidR="008150C3" w:rsidRDefault="008150C3" w:rsidP="001E6E27">
      <w:pPr>
        <w:pStyle w:val="Corpodetexto"/>
      </w:pPr>
    </w:p>
    <w:p w14:paraId="5012DB8B" w14:textId="77777777" w:rsidR="008150C3" w:rsidRDefault="001743A5" w:rsidP="001E6E27">
      <w:pPr>
        <w:pStyle w:val="Corpodetexto"/>
      </w:pPr>
      <w:r>
        <w:t>apresentadas para a calha coletora são apenas orientativas e que a mesma deve ser</w:t>
      </w:r>
      <w:r>
        <w:rPr>
          <w:spacing w:val="1"/>
        </w:rPr>
        <w:t xml:space="preserve"> </w:t>
      </w:r>
      <w:r>
        <w:rPr>
          <w:w w:val="105"/>
        </w:rPr>
        <w:t>dimensionada durante o projeto executivo. Também deve ser levado em conta o</w:t>
      </w:r>
      <w:r>
        <w:rPr>
          <w:spacing w:val="1"/>
          <w:w w:val="105"/>
        </w:rPr>
        <w:t xml:space="preserve"> </w:t>
      </w:r>
      <w:r>
        <w:rPr>
          <w:w w:val="105"/>
        </w:rPr>
        <w:t>impacto</w:t>
      </w:r>
      <w:r>
        <w:rPr>
          <w:spacing w:val="-11"/>
          <w:w w:val="105"/>
        </w:rPr>
        <w:t xml:space="preserve"> </w:t>
      </w:r>
      <w:r>
        <w:rPr>
          <w:w w:val="105"/>
        </w:rPr>
        <w:t>do</w:t>
      </w:r>
      <w:r>
        <w:rPr>
          <w:spacing w:val="-9"/>
          <w:w w:val="105"/>
        </w:rPr>
        <w:t xml:space="preserve"> </w:t>
      </w:r>
      <w:r>
        <w:rPr>
          <w:w w:val="105"/>
        </w:rPr>
        <w:t>sistema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drenagem</w:t>
      </w:r>
      <w:r>
        <w:rPr>
          <w:spacing w:val="-11"/>
          <w:w w:val="105"/>
        </w:rPr>
        <w:t xml:space="preserve"> </w:t>
      </w:r>
      <w:r>
        <w:rPr>
          <w:w w:val="105"/>
        </w:rPr>
        <w:t>proposto</w:t>
      </w:r>
      <w:r>
        <w:rPr>
          <w:spacing w:val="-11"/>
          <w:w w:val="105"/>
        </w:rPr>
        <w:t xml:space="preserve"> </w:t>
      </w:r>
      <w:r>
        <w:rPr>
          <w:w w:val="105"/>
        </w:rPr>
        <w:t>nas</w:t>
      </w:r>
      <w:r>
        <w:rPr>
          <w:spacing w:val="-9"/>
          <w:w w:val="105"/>
        </w:rPr>
        <w:t xml:space="preserve"> </w:t>
      </w:r>
      <w:r>
        <w:rPr>
          <w:w w:val="105"/>
        </w:rPr>
        <w:t>calhas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coleta</w:t>
      </w:r>
      <w:r>
        <w:rPr>
          <w:spacing w:val="-11"/>
          <w:w w:val="105"/>
        </w:rPr>
        <w:t xml:space="preserve"> </w:t>
      </w:r>
      <w:r>
        <w:rPr>
          <w:w w:val="105"/>
        </w:rPr>
        <w:t>pluvial</w:t>
      </w:r>
      <w:r>
        <w:rPr>
          <w:spacing w:val="-3"/>
          <w:w w:val="105"/>
        </w:rPr>
        <w:t xml:space="preserve"> </w:t>
      </w:r>
      <w:r>
        <w:rPr>
          <w:w w:val="105"/>
        </w:rPr>
        <w:t>existentes.</w:t>
      </w:r>
      <w:r>
        <w:rPr>
          <w:spacing w:val="-77"/>
          <w:w w:val="105"/>
        </w:rPr>
        <w:t xml:space="preserve"> </w:t>
      </w:r>
      <w:r>
        <w:rPr>
          <w:w w:val="105"/>
        </w:rPr>
        <w:t>Caso seja verificado uma sobrecarga no sistema existente, as calhas deverão ser</w:t>
      </w:r>
      <w:r>
        <w:rPr>
          <w:spacing w:val="-76"/>
          <w:w w:val="105"/>
        </w:rPr>
        <w:t xml:space="preserve"> </w:t>
      </w:r>
      <w:r>
        <w:t>direcionadas</w:t>
      </w:r>
      <w:r>
        <w:rPr>
          <w:spacing w:val="-2"/>
        </w:rPr>
        <w:t xml:space="preserve"> </w:t>
      </w:r>
      <w:r>
        <w:t>diretamente</w:t>
      </w:r>
      <w:r>
        <w:rPr>
          <w:spacing w:val="2"/>
        </w:rPr>
        <w:t xml:space="preserve"> </w:t>
      </w:r>
      <w:r>
        <w:t>para as</w:t>
      </w:r>
      <w:r>
        <w:rPr>
          <w:spacing w:val="1"/>
        </w:rPr>
        <w:t xml:space="preserve"> </w:t>
      </w:r>
      <w:r>
        <w:t>caixas</w:t>
      </w:r>
      <w:r>
        <w:rPr>
          <w:spacing w:val="1"/>
        </w:rPr>
        <w:t xml:space="preserve"> </w:t>
      </w:r>
      <w:r>
        <w:t>de ligação</w:t>
      </w:r>
      <w:r>
        <w:rPr>
          <w:spacing w:val="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passagem</w:t>
      </w:r>
      <w:r>
        <w:rPr>
          <w:spacing w:val="1"/>
        </w:rPr>
        <w:t xml:space="preserve"> </w:t>
      </w:r>
      <w:r>
        <w:t>de água</w:t>
      </w:r>
      <w:r>
        <w:rPr>
          <w:spacing w:val="3"/>
        </w:rPr>
        <w:t xml:space="preserve"> </w:t>
      </w:r>
      <w:r>
        <w:t>pluvial.</w:t>
      </w:r>
    </w:p>
    <w:p w14:paraId="7E7D474C" w14:textId="77777777" w:rsidR="008150C3" w:rsidRDefault="008150C3" w:rsidP="001E6E27">
      <w:pPr>
        <w:pStyle w:val="Corpodetexto"/>
      </w:pPr>
    </w:p>
    <w:p w14:paraId="27252CB7" w14:textId="77777777" w:rsidR="008150C3" w:rsidRDefault="008150C3" w:rsidP="001E6E27">
      <w:pPr>
        <w:pStyle w:val="Corpodetexto"/>
      </w:pPr>
    </w:p>
    <w:p w14:paraId="583136EE" w14:textId="77777777" w:rsidR="008150C3" w:rsidRDefault="001743A5" w:rsidP="001E6E27">
      <w:pPr>
        <w:pStyle w:val="Corpodetexto"/>
        <w:rPr>
          <w:sz w:val="20"/>
        </w:rPr>
      </w:pPr>
      <w:r>
        <w:rPr>
          <w:noProof/>
          <w:lang w:val="pt-BR" w:eastAsia="pt-BR"/>
        </w:rPr>
        <w:drawing>
          <wp:anchor distT="0" distB="0" distL="0" distR="0" simplePos="0" relativeHeight="251688960" behindDoc="0" locked="0" layoutInCell="1" allowOverlap="1" wp14:anchorId="5FB164A0" wp14:editId="4124FF35">
            <wp:simplePos x="0" y="0"/>
            <wp:positionH relativeFrom="page">
              <wp:posOffset>2149475</wp:posOffset>
            </wp:positionH>
            <wp:positionV relativeFrom="paragraph">
              <wp:posOffset>179442</wp:posOffset>
            </wp:positionV>
            <wp:extent cx="3166544" cy="3724370"/>
            <wp:effectExtent l="0" t="0" r="0" b="0"/>
            <wp:wrapTopAndBottom/>
            <wp:docPr id="235" name="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251.jpe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6544" cy="3724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15291E" w14:textId="77777777" w:rsidR="008150C3" w:rsidRDefault="008150C3" w:rsidP="001E6E27">
      <w:pPr>
        <w:pStyle w:val="Corpodetexto"/>
      </w:pPr>
    </w:p>
    <w:p w14:paraId="0DD749E1" w14:textId="77777777" w:rsidR="008150C3" w:rsidRDefault="001743A5">
      <w:pPr>
        <w:ind w:left="1507"/>
        <w:jc w:val="both"/>
        <w:rPr>
          <w:rFonts w:ascii="Arial" w:hAnsi="Arial"/>
          <w:i/>
          <w:sz w:val="18"/>
        </w:rPr>
      </w:pPr>
      <w:bookmarkStart w:id="198" w:name="_bookmark243"/>
      <w:bookmarkEnd w:id="198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9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Esquema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construtivo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orientativo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calhas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drenagem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água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pluvial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plano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módulos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FV.</w:t>
      </w:r>
    </w:p>
    <w:p w14:paraId="1739F875" w14:textId="77777777" w:rsidR="008150C3" w:rsidRDefault="008150C3">
      <w:pPr>
        <w:jc w:val="both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25FD716E" w14:textId="77777777" w:rsidR="008150C3" w:rsidRDefault="008150C3" w:rsidP="001E6E27">
      <w:pPr>
        <w:pStyle w:val="Corpodetexto"/>
      </w:pPr>
    </w:p>
    <w:p w14:paraId="06F54309" w14:textId="57FA8BEB" w:rsidR="008150C3" w:rsidRDefault="001743A5" w:rsidP="00E3103E">
      <w:pPr>
        <w:pStyle w:val="Ttulo2"/>
      </w:pPr>
      <w:bookmarkStart w:id="199" w:name="_bookmark244"/>
      <w:bookmarkStart w:id="200" w:name="_Toc131110739"/>
      <w:bookmarkEnd w:id="199"/>
      <w:r>
        <w:t>Carga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vento</w:t>
      </w:r>
      <w:r>
        <w:rPr>
          <w:spacing w:val="-4"/>
        </w:rPr>
        <w:t xml:space="preserve"> </w:t>
      </w:r>
      <w:r>
        <w:t>local</w:t>
      </w:r>
      <w:bookmarkEnd w:id="200"/>
    </w:p>
    <w:p w14:paraId="09C41731" w14:textId="77777777" w:rsidR="008150C3" w:rsidRDefault="001743A5" w:rsidP="001E6E27">
      <w:pPr>
        <w:pStyle w:val="Corpodetexto"/>
      </w:pPr>
      <w:r>
        <w:t>O</w:t>
      </w:r>
      <w:r>
        <w:rPr>
          <w:spacing w:val="-8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Sanitário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Santa</w:t>
      </w:r>
      <w:r>
        <w:rPr>
          <w:spacing w:val="-7"/>
        </w:rPr>
        <w:t xml:space="preserve"> </w:t>
      </w:r>
      <w:r>
        <w:t>Cruz</w:t>
      </w:r>
      <w:r>
        <w:rPr>
          <w:spacing w:val="-10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encontra</w:t>
      </w:r>
      <w:r>
        <w:rPr>
          <w:spacing w:val="-9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região</w:t>
      </w:r>
      <w:r>
        <w:rPr>
          <w:spacing w:val="-7"/>
        </w:rPr>
        <w:t xml:space="preserve"> </w:t>
      </w:r>
      <w:r>
        <w:t>II</w:t>
      </w:r>
      <w:r>
        <w:rPr>
          <w:spacing w:val="-8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mapa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isopletas,</w:t>
      </w:r>
      <w:r>
        <w:rPr>
          <w:spacing w:val="-7"/>
        </w:rPr>
        <w:t xml:space="preserve"> </w:t>
      </w:r>
      <w:r>
        <w:t>como</w:t>
      </w:r>
      <w:r>
        <w:rPr>
          <w:spacing w:val="-73"/>
        </w:rPr>
        <w:t xml:space="preserve"> </w:t>
      </w:r>
      <w:r>
        <w:t>pode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observado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hyperlink w:anchor="_bookmark245" w:history="1">
        <w:r>
          <w:t>Figura</w:t>
        </w:r>
        <w:r>
          <w:rPr>
            <w:spacing w:val="1"/>
          </w:rPr>
          <w:t xml:space="preserve"> </w:t>
        </w:r>
        <w:r>
          <w:t>10</w:t>
        </w:r>
      </w:hyperlink>
      <w:r>
        <w:t>.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sanitário,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apresentado no relatório do Produto 03, a pressão dinâmica do vento na região é de</w:t>
      </w:r>
      <w:r>
        <w:rPr>
          <w:spacing w:val="1"/>
        </w:rPr>
        <w:t xml:space="preserve"> </w:t>
      </w:r>
      <w:r>
        <w:t>405,83</w:t>
      </w:r>
      <w:r>
        <w:rPr>
          <w:spacing w:val="-8"/>
        </w:rPr>
        <w:t xml:space="preserve"> </w:t>
      </w:r>
      <w:r>
        <w:t>N/m².</w:t>
      </w:r>
    </w:p>
    <w:p w14:paraId="42BA7BA2" w14:textId="77777777" w:rsidR="008150C3" w:rsidRDefault="008150C3" w:rsidP="001E6E27">
      <w:pPr>
        <w:pStyle w:val="Corpodetexto"/>
      </w:pPr>
    </w:p>
    <w:p w14:paraId="0725BE9C" w14:textId="77777777" w:rsidR="008150C3" w:rsidRDefault="008150C3" w:rsidP="001E6E27">
      <w:pPr>
        <w:pStyle w:val="Corpodetexto"/>
      </w:pPr>
    </w:p>
    <w:p w14:paraId="4E0E2875" w14:textId="77777777" w:rsidR="008150C3" w:rsidRDefault="001743A5" w:rsidP="001E6E27">
      <w:pPr>
        <w:pStyle w:val="Corpodetexto"/>
        <w:rPr>
          <w:sz w:val="16"/>
        </w:rPr>
      </w:pPr>
      <w:r>
        <w:rPr>
          <w:noProof/>
          <w:lang w:val="pt-BR" w:eastAsia="pt-BR"/>
        </w:rPr>
        <w:drawing>
          <wp:anchor distT="0" distB="0" distL="0" distR="0" simplePos="0" relativeHeight="251689984" behindDoc="0" locked="0" layoutInCell="1" allowOverlap="1" wp14:anchorId="25C62BF9" wp14:editId="435F730A">
            <wp:simplePos x="0" y="0"/>
            <wp:positionH relativeFrom="page">
              <wp:posOffset>1294518</wp:posOffset>
            </wp:positionH>
            <wp:positionV relativeFrom="paragraph">
              <wp:posOffset>153738</wp:posOffset>
            </wp:positionV>
            <wp:extent cx="5072245" cy="3511296"/>
            <wp:effectExtent l="0" t="0" r="0" b="0"/>
            <wp:wrapTopAndBottom/>
            <wp:docPr id="237" name="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252.jpe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2245" cy="35112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32FCC7" w14:textId="77777777" w:rsidR="008150C3" w:rsidRDefault="008150C3" w:rsidP="001E6E27">
      <w:pPr>
        <w:pStyle w:val="Corpodetexto"/>
      </w:pPr>
    </w:p>
    <w:p w14:paraId="0F1823D4" w14:textId="77777777" w:rsidR="008150C3" w:rsidRDefault="001743A5">
      <w:pPr>
        <w:spacing w:before="1"/>
        <w:ind w:left="1284" w:right="1249"/>
        <w:jc w:val="center"/>
        <w:rPr>
          <w:rFonts w:ascii="Arial" w:hAnsi="Arial"/>
          <w:i/>
          <w:sz w:val="18"/>
        </w:rPr>
      </w:pPr>
      <w:bookmarkStart w:id="201" w:name="_bookmark245"/>
      <w:bookmarkEnd w:id="201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10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Mapa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 Isopletas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(IBRAP,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2019)</w:t>
      </w:r>
    </w:p>
    <w:p w14:paraId="2C234512" w14:textId="77777777" w:rsidR="008150C3" w:rsidRDefault="008150C3" w:rsidP="001E6E27">
      <w:pPr>
        <w:pStyle w:val="Corpodetexto"/>
      </w:pPr>
    </w:p>
    <w:p w14:paraId="601DA133" w14:textId="77777777" w:rsidR="008150C3" w:rsidRDefault="001743A5" w:rsidP="001E6E27">
      <w:pPr>
        <w:pStyle w:val="Corpodetexto"/>
      </w:pPr>
      <w:r>
        <w:rPr>
          <w:w w:val="105"/>
        </w:rPr>
        <w:t>Considerando</w:t>
      </w:r>
      <w:r>
        <w:rPr>
          <w:spacing w:val="-14"/>
          <w:w w:val="105"/>
        </w:rPr>
        <w:t xml:space="preserve"> </w:t>
      </w:r>
      <w:r>
        <w:rPr>
          <w:w w:val="105"/>
        </w:rPr>
        <w:t>os</w:t>
      </w:r>
      <w:r>
        <w:rPr>
          <w:spacing w:val="-16"/>
          <w:w w:val="105"/>
        </w:rPr>
        <w:t xml:space="preserve"> </w:t>
      </w:r>
      <w:r>
        <w:rPr>
          <w:w w:val="105"/>
        </w:rPr>
        <w:t>módulos</w:t>
      </w:r>
      <w:r>
        <w:rPr>
          <w:spacing w:val="-14"/>
          <w:w w:val="105"/>
        </w:rPr>
        <w:t xml:space="preserve"> </w:t>
      </w:r>
      <w:r>
        <w:rPr>
          <w:w w:val="105"/>
        </w:rPr>
        <w:t>FV</w:t>
      </w:r>
      <w:r>
        <w:rPr>
          <w:spacing w:val="-14"/>
          <w:w w:val="105"/>
        </w:rPr>
        <w:t xml:space="preserve"> </w:t>
      </w:r>
      <w:r>
        <w:rPr>
          <w:w w:val="105"/>
        </w:rPr>
        <w:t>como</w:t>
      </w:r>
      <w:r>
        <w:rPr>
          <w:spacing w:val="-14"/>
          <w:w w:val="105"/>
        </w:rPr>
        <w:t xml:space="preserve"> </w:t>
      </w:r>
      <w:r>
        <w:rPr>
          <w:w w:val="105"/>
        </w:rPr>
        <w:t>placas,</w:t>
      </w:r>
      <w:r>
        <w:rPr>
          <w:spacing w:val="-17"/>
          <w:w w:val="105"/>
        </w:rPr>
        <w:t xml:space="preserve"> </w:t>
      </w:r>
      <w:r>
        <w:rPr>
          <w:w w:val="105"/>
        </w:rPr>
        <w:t>é</w:t>
      </w:r>
      <w:r>
        <w:rPr>
          <w:spacing w:val="-14"/>
          <w:w w:val="105"/>
        </w:rPr>
        <w:t xml:space="preserve"> </w:t>
      </w:r>
      <w:r>
        <w:rPr>
          <w:w w:val="105"/>
        </w:rPr>
        <w:t>possível</w:t>
      </w:r>
      <w:r>
        <w:rPr>
          <w:spacing w:val="-15"/>
          <w:w w:val="105"/>
        </w:rPr>
        <w:t xml:space="preserve"> </w:t>
      </w:r>
      <w:r>
        <w:rPr>
          <w:w w:val="105"/>
        </w:rPr>
        <w:t>calcular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força</w:t>
      </w:r>
      <w:r>
        <w:rPr>
          <w:spacing w:val="-14"/>
          <w:w w:val="105"/>
        </w:rPr>
        <w:t xml:space="preserve"> </w:t>
      </w:r>
      <w:r>
        <w:rPr>
          <w:w w:val="105"/>
        </w:rPr>
        <w:t>causada</w:t>
      </w:r>
      <w:r>
        <w:rPr>
          <w:spacing w:val="-14"/>
          <w:w w:val="105"/>
        </w:rPr>
        <w:t xml:space="preserve"> </w:t>
      </w:r>
      <w:r>
        <w:rPr>
          <w:w w:val="105"/>
        </w:rPr>
        <w:t>pelo</w:t>
      </w:r>
      <w:r>
        <w:rPr>
          <w:spacing w:val="-76"/>
          <w:w w:val="105"/>
        </w:rPr>
        <w:t xml:space="preserve"> </w:t>
      </w:r>
      <w:r>
        <w:rPr>
          <w:w w:val="105"/>
        </w:rPr>
        <w:t>vento nos módulos FV a partir da metodologia apresentada na NBR 6123/1988 -</w:t>
      </w:r>
      <w:r>
        <w:rPr>
          <w:spacing w:val="1"/>
          <w:w w:val="105"/>
        </w:rPr>
        <w:t xml:space="preserve"> </w:t>
      </w:r>
      <w:r>
        <w:rPr>
          <w:w w:val="105"/>
        </w:rPr>
        <w:t>Forças</w:t>
      </w:r>
      <w:r>
        <w:rPr>
          <w:spacing w:val="-17"/>
          <w:w w:val="105"/>
        </w:rPr>
        <w:t xml:space="preserve"> </w:t>
      </w:r>
      <w:r>
        <w:rPr>
          <w:w w:val="105"/>
        </w:rPr>
        <w:t>devido</w:t>
      </w:r>
      <w:r>
        <w:rPr>
          <w:spacing w:val="-17"/>
          <w:w w:val="105"/>
        </w:rPr>
        <w:t xml:space="preserve"> </w:t>
      </w:r>
      <w:r>
        <w:rPr>
          <w:w w:val="105"/>
        </w:rPr>
        <w:t>ao</w:t>
      </w:r>
      <w:r>
        <w:rPr>
          <w:spacing w:val="-17"/>
          <w:w w:val="105"/>
        </w:rPr>
        <w:t xml:space="preserve"> </w:t>
      </w:r>
      <w:r>
        <w:rPr>
          <w:w w:val="105"/>
        </w:rPr>
        <w:t>vento</w:t>
      </w:r>
      <w:r>
        <w:rPr>
          <w:spacing w:val="-17"/>
          <w:w w:val="105"/>
        </w:rPr>
        <w:t xml:space="preserve"> </w:t>
      </w:r>
      <w:r>
        <w:rPr>
          <w:w w:val="105"/>
        </w:rPr>
        <w:t>em</w:t>
      </w:r>
      <w:r>
        <w:rPr>
          <w:spacing w:val="-16"/>
          <w:w w:val="105"/>
        </w:rPr>
        <w:t xml:space="preserve"> </w:t>
      </w:r>
      <w:r>
        <w:rPr>
          <w:w w:val="105"/>
        </w:rPr>
        <w:t>edificações,</w:t>
      </w:r>
      <w:r>
        <w:rPr>
          <w:spacing w:val="-17"/>
          <w:w w:val="105"/>
        </w:rPr>
        <w:t xml:space="preserve"> </w:t>
      </w:r>
      <w:r>
        <w:rPr>
          <w:w w:val="105"/>
        </w:rPr>
        <w:t>utilizando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w w:val="105"/>
        </w:rPr>
        <w:t>equação</w:t>
      </w:r>
      <w:r>
        <w:rPr>
          <w:spacing w:val="-15"/>
          <w:w w:val="105"/>
        </w:rPr>
        <w:t xml:space="preserve"> </w:t>
      </w:r>
      <w:r>
        <w:rPr>
          <w:w w:val="105"/>
        </w:rPr>
        <w:t>(1):</w:t>
      </w:r>
    </w:p>
    <w:p w14:paraId="6BBDFD50" w14:textId="77777777" w:rsidR="008150C3" w:rsidRDefault="008150C3" w:rsidP="001E6E27">
      <w:pPr>
        <w:pStyle w:val="Corpodetexto"/>
      </w:pPr>
    </w:p>
    <w:p w14:paraId="72ABD374" w14:textId="77777777" w:rsidR="008150C3" w:rsidRDefault="001743A5" w:rsidP="001E6E27">
      <w:pPr>
        <w:pStyle w:val="Corpodetexto"/>
      </w:pPr>
      <w:r>
        <w:rPr>
          <w:rFonts w:ascii="Cambria Math" w:hAnsi="Cambria Math" w:cs="Cambria Math"/>
        </w:rPr>
        <w:t>𝐹</w:t>
      </w:r>
      <w:r>
        <w:rPr>
          <w:spacing w:val="21"/>
        </w:rPr>
        <w:t xml:space="preserve"> </w:t>
      </w:r>
      <w:r>
        <w:t>=</w:t>
      </w:r>
      <w:r>
        <w:rPr>
          <w:spacing w:val="10"/>
        </w:rPr>
        <w:t xml:space="preserve"> </w:t>
      </w:r>
      <w:r>
        <w:rPr>
          <w:rFonts w:ascii="Cambria Math" w:hAnsi="Cambria Math" w:cs="Cambria Math"/>
        </w:rPr>
        <w:t>𝐶</w:t>
      </w:r>
      <w:r>
        <w:rPr>
          <w:rFonts w:ascii="Cambria Math" w:hAnsi="Cambria Math" w:cs="Cambria Math"/>
          <w:vertAlign w:val="subscript"/>
        </w:rPr>
        <w:t>𝑓</w:t>
      </w:r>
      <w:r>
        <w:rPr>
          <w:spacing w:val="13"/>
        </w:rPr>
        <w:t xml:space="preserve"> </w:t>
      </w:r>
      <w:r>
        <w:rPr>
          <w:rFonts w:ascii="Cambria Math" w:hAnsi="Cambria Math" w:cs="Cambria Math"/>
        </w:rPr>
        <w:t>∗</w:t>
      </w:r>
      <w:r>
        <w:rPr>
          <w:spacing w:val="-2"/>
        </w:rPr>
        <w:t xml:space="preserve"> </w:t>
      </w:r>
      <w:r>
        <w:rPr>
          <w:rFonts w:ascii="Cambria Math" w:hAnsi="Cambria Math" w:cs="Cambria Math"/>
        </w:rPr>
        <w:t>𝑞</w:t>
      </w:r>
      <w:r>
        <w:rPr>
          <w:spacing w:val="8"/>
        </w:rPr>
        <w:t xml:space="preserve"> </w:t>
      </w:r>
      <w:r>
        <w:rPr>
          <w:rFonts w:ascii="Cambria Math" w:hAnsi="Cambria Math" w:cs="Cambria Math"/>
        </w:rPr>
        <w:t>∗</w:t>
      </w:r>
      <w:r>
        <w:rPr>
          <w:spacing w:val="-2"/>
        </w:rPr>
        <w:t xml:space="preserve"> </w:t>
      </w:r>
      <w:r>
        <w:rPr>
          <w:rFonts w:ascii="Cambria Math" w:hAnsi="Cambria Math" w:cs="Cambria Math"/>
        </w:rPr>
        <w:t>𝐴</w:t>
      </w:r>
      <w:r>
        <w:tab/>
        <w:t>(1)</w:t>
      </w:r>
    </w:p>
    <w:p w14:paraId="44DC10D6" w14:textId="77777777" w:rsidR="008150C3" w:rsidRDefault="008150C3" w:rsidP="001E6E27">
      <w:pPr>
        <w:pStyle w:val="Corpodetexto"/>
      </w:pPr>
    </w:p>
    <w:p w14:paraId="497EB9C8" w14:textId="77777777" w:rsidR="008150C3" w:rsidRDefault="001743A5" w:rsidP="001E6E27">
      <w:pPr>
        <w:pStyle w:val="Corpodetexto"/>
      </w:pPr>
      <w:r>
        <w:t>Onde:</w:t>
      </w:r>
    </w:p>
    <w:p w14:paraId="1DAA17E8" w14:textId="77777777" w:rsidR="008150C3" w:rsidRDefault="001743A5" w:rsidP="001E6E27">
      <w:pPr>
        <w:pStyle w:val="Corpodetexto"/>
      </w:pPr>
      <w:r>
        <w:rPr>
          <w:rFonts w:ascii="Arial" w:hAnsi="Arial"/>
          <w:i/>
        </w:rPr>
        <w:t>C</w:t>
      </w:r>
      <w:r>
        <w:rPr>
          <w:rFonts w:ascii="Arial" w:hAnsi="Arial"/>
          <w:i/>
          <w:sz w:val="16"/>
        </w:rPr>
        <w:t>f</w:t>
      </w:r>
      <w:r>
        <w:rPr>
          <w:rFonts w:ascii="Arial" w:hAnsi="Arial"/>
          <w:i/>
          <w:spacing w:val="27"/>
          <w:sz w:val="16"/>
        </w:rPr>
        <w:t xml:space="preserve"> </w:t>
      </w:r>
      <w:r>
        <w:t>=</w:t>
      </w:r>
      <w:r>
        <w:rPr>
          <w:spacing w:val="-5"/>
        </w:rPr>
        <w:t xml:space="preserve"> </w:t>
      </w:r>
      <w:r>
        <w:t>coeficiente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força</w:t>
      </w:r>
      <w:r>
        <w:rPr>
          <w:spacing w:val="-1"/>
        </w:rPr>
        <w:t xml:space="preserve"> </w:t>
      </w:r>
      <w:r>
        <w:t>(Tabela</w:t>
      </w:r>
      <w:r>
        <w:rPr>
          <w:spacing w:val="-4"/>
        </w:rPr>
        <w:t xml:space="preserve"> </w:t>
      </w:r>
      <w:r>
        <w:t>16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NBR6123/1988)</w:t>
      </w:r>
    </w:p>
    <w:p w14:paraId="2163E87D" w14:textId="77777777" w:rsidR="008150C3" w:rsidRDefault="001743A5" w:rsidP="001E6E27">
      <w:pPr>
        <w:pStyle w:val="Corpodetexto"/>
      </w:pPr>
      <w:r>
        <w:rPr>
          <w:rFonts w:ascii="Arial" w:hAnsi="Arial"/>
          <w:i/>
        </w:rPr>
        <w:t>q</w:t>
      </w:r>
      <w:r>
        <w:rPr>
          <w:rFonts w:ascii="Arial" w:hAnsi="Arial"/>
          <w:i/>
          <w:spacing w:val="3"/>
        </w:rPr>
        <w:t xml:space="preserve"> </w:t>
      </w:r>
      <w:r>
        <w:t>=</w:t>
      </w:r>
      <w:r>
        <w:rPr>
          <w:spacing w:val="-6"/>
        </w:rPr>
        <w:t xml:space="preserve"> </w:t>
      </w:r>
      <w:r>
        <w:t>pressão</w:t>
      </w:r>
      <w:r>
        <w:rPr>
          <w:spacing w:val="-5"/>
        </w:rPr>
        <w:t xml:space="preserve"> </w:t>
      </w:r>
      <w:r>
        <w:t>dinâmica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vento</w:t>
      </w:r>
      <w:r>
        <w:rPr>
          <w:spacing w:val="-3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topo</w:t>
      </w:r>
      <w:r>
        <w:rPr>
          <w:spacing w:val="-5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muro</w:t>
      </w:r>
      <w:r>
        <w:rPr>
          <w:spacing w:val="-6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placa</w:t>
      </w:r>
    </w:p>
    <w:p w14:paraId="10DAC8A6" w14:textId="77777777" w:rsidR="008150C3" w:rsidRDefault="001743A5" w:rsidP="001E6E27">
      <w:pPr>
        <w:pStyle w:val="Corpodetexto"/>
      </w:pPr>
      <w:r>
        <w:rPr>
          <w:rFonts w:ascii="Arial" w:hAnsi="Arial"/>
          <w:i/>
        </w:rPr>
        <w:t>A</w:t>
      </w:r>
      <w:r>
        <w:rPr>
          <w:rFonts w:ascii="Arial" w:hAnsi="Arial"/>
          <w:i/>
          <w:spacing w:val="19"/>
        </w:rPr>
        <w:t xml:space="preserve"> </w:t>
      </w:r>
      <w:r>
        <w:t>=</w:t>
      </w:r>
      <w:r>
        <w:rPr>
          <w:spacing w:val="10"/>
        </w:rPr>
        <w:t xml:space="preserve"> </w:t>
      </w:r>
      <w:r>
        <w:t>área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ser</w:t>
      </w:r>
      <w:r>
        <w:rPr>
          <w:spacing w:val="10"/>
        </w:rPr>
        <w:t xml:space="preserve"> </w:t>
      </w:r>
      <w:r>
        <w:t>considerada</w:t>
      </w:r>
      <w:r>
        <w:rPr>
          <w:spacing w:val="12"/>
        </w:rPr>
        <w:t xml:space="preserve"> </w:t>
      </w:r>
      <w:r>
        <w:t>(comprimento</w:t>
      </w:r>
      <w:r>
        <w:rPr>
          <w:spacing w:val="10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muro</w:t>
      </w:r>
      <w:r>
        <w:rPr>
          <w:spacing w:val="9"/>
        </w:rPr>
        <w:t xml:space="preserve"> </w:t>
      </w:r>
      <w:r>
        <w:t>ou</w:t>
      </w:r>
      <w:r>
        <w:rPr>
          <w:spacing w:val="9"/>
        </w:rPr>
        <w:t xml:space="preserve"> </w:t>
      </w:r>
      <w:r>
        <w:t>placa</w:t>
      </w:r>
      <w:r>
        <w:rPr>
          <w:spacing w:val="9"/>
        </w:rPr>
        <w:t xml:space="preserve"> </w:t>
      </w:r>
      <w:r>
        <w:t>(l)</w:t>
      </w:r>
      <w:r>
        <w:rPr>
          <w:spacing w:val="10"/>
        </w:rPr>
        <w:t xml:space="preserve"> </w:t>
      </w:r>
      <w:r>
        <w:t>x</w:t>
      </w:r>
      <w:r>
        <w:rPr>
          <w:spacing w:val="8"/>
        </w:rPr>
        <w:t xml:space="preserve"> </w:t>
      </w:r>
      <w:r>
        <w:t>altura</w:t>
      </w:r>
      <w:r>
        <w:rPr>
          <w:spacing w:val="9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muro</w:t>
      </w:r>
      <w:r>
        <w:rPr>
          <w:spacing w:val="9"/>
        </w:rPr>
        <w:t xml:space="preserve"> </w:t>
      </w:r>
      <w:r>
        <w:t>ou</w:t>
      </w:r>
      <w:r>
        <w:rPr>
          <w:spacing w:val="-72"/>
        </w:rPr>
        <w:t xml:space="preserve"> </w:t>
      </w:r>
      <w:r>
        <w:t>placa(h)</w:t>
      </w:r>
    </w:p>
    <w:p w14:paraId="3450357D" w14:textId="77777777" w:rsidR="008150C3" w:rsidRDefault="008150C3" w:rsidP="001E6E27">
      <w:pPr>
        <w:pStyle w:val="Corpodetexto"/>
      </w:pPr>
    </w:p>
    <w:p w14:paraId="0420C432" w14:textId="77777777" w:rsidR="008150C3" w:rsidRDefault="001743A5" w:rsidP="001E6E27">
      <w:pPr>
        <w:pStyle w:val="Corpodetexto"/>
      </w:pPr>
      <w:r>
        <w:rPr>
          <w:w w:val="105"/>
        </w:rPr>
        <w:t>Para</w:t>
      </w:r>
      <w:r>
        <w:rPr>
          <w:spacing w:val="38"/>
          <w:w w:val="105"/>
        </w:rPr>
        <w:t xml:space="preserve"> </w:t>
      </w:r>
      <w:r>
        <w:rPr>
          <w:w w:val="105"/>
        </w:rPr>
        <w:t>o</w:t>
      </w:r>
      <w:r>
        <w:rPr>
          <w:spacing w:val="39"/>
          <w:w w:val="105"/>
        </w:rPr>
        <w:t xml:space="preserve"> </w:t>
      </w:r>
      <w:r>
        <w:rPr>
          <w:w w:val="105"/>
        </w:rPr>
        <w:t>cálculo</w:t>
      </w:r>
      <w:r>
        <w:rPr>
          <w:spacing w:val="40"/>
          <w:w w:val="105"/>
        </w:rPr>
        <w:t xml:space="preserve"> </w:t>
      </w:r>
      <w:r>
        <w:rPr>
          <w:w w:val="105"/>
        </w:rPr>
        <w:t>será</w:t>
      </w:r>
      <w:r>
        <w:rPr>
          <w:spacing w:val="36"/>
          <w:w w:val="105"/>
        </w:rPr>
        <w:t xml:space="preserve"> </w:t>
      </w:r>
      <w:r>
        <w:rPr>
          <w:w w:val="105"/>
        </w:rPr>
        <w:t>considerada</w:t>
      </w:r>
      <w:r>
        <w:rPr>
          <w:spacing w:val="40"/>
          <w:w w:val="105"/>
        </w:rPr>
        <w:t xml:space="preserve"> </w:t>
      </w:r>
      <w:r>
        <w:rPr>
          <w:w w:val="105"/>
        </w:rPr>
        <w:t>a</w:t>
      </w:r>
      <w:r>
        <w:rPr>
          <w:spacing w:val="36"/>
          <w:w w:val="105"/>
        </w:rPr>
        <w:t xml:space="preserve"> </w:t>
      </w:r>
      <w:r>
        <w:rPr>
          <w:w w:val="105"/>
        </w:rPr>
        <w:t>área</w:t>
      </w:r>
      <w:r>
        <w:rPr>
          <w:spacing w:val="40"/>
          <w:w w:val="105"/>
        </w:rPr>
        <w:t xml:space="preserve"> </w:t>
      </w:r>
      <w:r>
        <w:rPr>
          <w:w w:val="105"/>
        </w:rPr>
        <w:t>de</w:t>
      </w:r>
      <w:r>
        <w:rPr>
          <w:spacing w:val="39"/>
          <w:w w:val="105"/>
        </w:rPr>
        <w:t xml:space="preserve"> </w:t>
      </w:r>
      <w:r>
        <w:rPr>
          <w:w w:val="105"/>
        </w:rPr>
        <w:t>14</w:t>
      </w:r>
      <w:r>
        <w:rPr>
          <w:spacing w:val="37"/>
          <w:w w:val="105"/>
        </w:rPr>
        <w:t xml:space="preserve"> </w:t>
      </w:r>
      <w:r>
        <w:rPr>
          <w:w w:val="105"/>
        </w:rPr>
        <w:t>módulos</w:t>
      </w:r>
      <w:r>
        <w:rPr>
          <w:spacing w:val="39"/>
          <w:w w:val="105"/>
        </w:rPr>
        <w:t xml:space="preserve"> </w:t>
      </w:r>
      <w:r>
        <w:rPr>
          <w:w w:val="105"/>
        </w:rPr>
        <w:t>FV,</w:t>
      </w:r>
      <w:r>
        <w:rPr>
          <w:spacing w:val="48"/>
          <w:w w:val="105"/>
        </w:rPr>
        <w:t xml:space="preserve"> </w:t>
      </w:r>
      <w:r>
        <w:rPr>
          <w:w w:val="105"/>
        </w:rPr>
        <w:t>de</w:t>
      </w:r>
      <w:r>
        <w:rPr>
          <w:spacing w:val="38"/>
          <w:w w:val="105"/>
        </w:rPr>
        <w:t xml:space="preserve"> </w:t>
      </w:r>
      <w:r>
        <w:rPr>
          <w:w w:val="105"/>
        </w:rPr>
        <w:t>acordo</w:t>
      </w:r>
      <w:r>
        <w:rPr>
          <w:spacing w:val="39"/>
          <w:w w:val="105"/>
        </w:rPr>
        <w:t xml:space="preserve"> </w:t>
      </w:r>
      <w:r>
        <w:rPr>
          <w:w w:val="105"/>
        </w:rPr>
        <w:t>com</w:t>
      </w:r>
      <w:r>
        <w:rPr>
          <w:spacing w:val="41"/>
          <w:w w:val="105"/>
        </w:rPr>
        <w:t xml:space="preserve"> </w:t>
      </w:r>
      <w:r>
        <w:rPr>
          <w:w w:val="105"/>
        </w:rPr>
        <w:t>as</w:t>
      </w:r>
      <w:r>
        <w:rPr>
          <w:spacing w:val="-76"/>
          <w:w w:val="105"/>
        </w:rPr>
        <w:t xml:space="preserve"> </w:t>
      </w:r>
      <w:r>
        <w:rPr>
          <w:w w:val="105"/>
        </w:rPr>
        <w:t>dimensões</w:t>
      </w:r>
      <w:r>
        <w:rPr>
          <w:spacing w:val="-20"/>
          <w:w w:val="105"/>
        </w:rPr>
        <w:t xml:space="preserve"> </w:t>
      </w:r>
      <w:r>
        <w:rPr>
          <w:w w:val="105"/>
        </w:rPr>
        <w:t>apresentadas</w:t>
      </w:r>
      <w:r>
        <w:rPr>
          <w:spacing w:val="-17"/>
          <w:w w:val="105"/>
        </w:rPr>
        <w:t xml:space="preserve"> </w:t>
      </w:r>
      <w:r>
        <w:rPr>
          <w:w w:val="105"/>
        </w:rPr>
        <w:t>no</w:t>
      </w:r>
      <w:r>
        <w:rPr>
          <w:spacing w:val="-18"/>
          <w:w w:val="105"/>
        </w:rPr>
        <w:t xml:space="preserve"> </w:t>
      </w:r>
      <w:r>
        <w:rPr>
          <w:w w:val="105"/>
        </w:rPr>
        <w:t>layout</w:t>
      </w:r>
      <w:r>
        <w:rPr>
          <w:spacing w:val="-16"/>
          <w:w w:val="105"/>
        </w:rPr>
        <w:t xml:space="preserve"> </w:t>
      </w:r>
      <w:r>
        <w:rPr>
          <w:w w:val="105"/>
        </w:rPr>
        <w:t>orientativo</w:t>
      </w:r>
      <w:r>
        <w:rPr>
          <w:spacing w:val="-16"/>
          <w:w w:val="105"/>
        </w:rPr>
        <w:t xml:space="preserve"> </w:t>
      </w:r>
      <w:r>
        <w:rPr>
          <w:w w:val="105"/>
        </w:rPr>
        <w:t>da</w:t>
      </w:r>
      <w:r>
        <w:rPr>
          <w:spacing w:val="-16"/>
          <w:w w:val="105"/>
        </w:rPr>
        <w:t xml:space="preserve"> </w:t>
      </w:r>
      <w:hyperlink w:anchor="_bookmark246" w:history="1">
        <w:r>
          <w:rPr>
            <w:w w:val="105"/>
          </w:rPr>
          <w:t>Figura</w:t>
        </w:r>
        <w:r>
          <w:rPr>
            <w:spacing w:val="-16"/>
            <w:w w:val="105"/>
          </w:rPr>
          <w:t xml:space="preserve"> </w:t>
        </w:r>
        <w:r>
          <w:rPr>
            <w:w w:val="105"/>
          </w:rPr>
          <w:t>11</w:t>
        </w:r>
      </w:hyperlink>
      <w:r>
        <w:rPr>
          <w:w w:val="105"/>
        </w:rPr>
        <w:t>.</w:t>
      </w:r>
    </w:p>
    <w:p w14:paraId="78136616" w14:textId="77777777" w:rsidR="008150C3" w:rsidRDefault="008150C3">
      <w:pPr>
        <w:spacing w:line="261" w:lineRule="auto"/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1B40557A" w14:textId="77777777" w:rsidR="008150C3" w:rsidRDefault="008150C3" w:rsidP="001E6E27">
      <w:pPr>
        <w:pStyle w:val="Corpodetexto"/>
      </w:pPr>
    </w:p>
    <w:p w14:paraId="0E1BE9FD" w14:textId="77777777" w:rsidR="008150C3" w:rsidRDefault="008150C3" w:rsidP="001E6E27">
      <w:pPr>
        <w:pStyle w:val="Corpodetexto"/>
      </w:pPr>
    </w:p>
    <w:p w14:paraId="5FEC3905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743B7B75" wp14:editId="28FC3CA7">
            <wp:extent cx="5056702" cy="1847087"/>
            <wp:effectExtent l="0" t="0" r="0" b="0"/>
            <wp:docPr id="239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253.jpeg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6702" cy="1847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451CE" w14:textId="77777777" w:rsidR="008150C3" w:rsidRDefault="008150C3" w:rsidP="001E6E27">
      <w:pPr>
        <w:pStyle w:val="Corpodetexto"/>
      </w:pPr>
    </w:p>
    <w:p w14:paraId="31D30F46" w14:textId="77777777" w:rsidR="008150C3" w:rsidRDefault="001743A5">
      <w:pPr>
        <w:spacing w:before="94"/>
        <w:ind w:left="1279" w:right="1249"/>
        <w:jc w:val="center"/>
        <w:rPr>
          <w:rFonts w:ascii="Arial" w:hAnsi="Arial"/>
          <w:i/>
          <w:sz w:val="18"/>
        </w:rPr>
      </w:pPr>
      <w:bookmarkStart w:id="202" w:name="_bookmark246"/>
      <w:bookmarkEnd w:id="202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11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 Vista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frontal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mesa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suas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respectivas dimensões.</w:t>
      </w:r>
    </w:p>
    <w:p w14:paraId="08FDB631" w14:textId="77777777" w:rsidR="008150C3" w:rsidRDefault="008150C3" w:rsidP="001E6E27">
      <w:pPr>
        <w:pStyle w:val="Corpodetexto"/>
      </w:pPr>
    </w:p>
    <w:p w14:paraId="08432D67" w14:textId="77777777" w:rsidR="008150C3" w:rsidRDefault="001743A5" w:rsidP="001E6E27">
      <w:pPr>
        <w:pStyle w:val="Corpodetexto"/>
      </w:pPr>
      <w:r>
        <w:rPr>
          <w:w w:val="105"/>
        </w:rPr>
        <w:t>Portanto,</w:t>
      </w:r>
      <w:r>
        <w:rPr>
          <w:spacing w:val="43"/>
          <w:w w:val="105"/>
        </w:rPr>
        <w:t xml:space="preserve"> </w:t>
      </w:r>
      <w:r>
        <w:rPr>
          <w:w w:val="105"/>
        </w:rPr>
        <w:t>para</w:t>
      </w:r>
      <w:r>
        <w:rPr>
          <w:spacing w:val="44"/>
          <w:w w:val="105"/>
        </w:rPr>
        <w:t xml:space="preserve"> </w:t>
      </w:r>
      <w:r>
        <w:rPr>
          <w:w w:val="105"/>
        </w:rPr>
        <w:t>os</w:t>
      </w:r>
      <w:r>
        <w:rPr>
          <w:spacing w:val="44"/>
          <w:w w:val="105"/>
        </w:rPr>
        <w:t xml:space="preserve"> </w:t>
      </w:r>
      <w:r>
        <w:rPr>
          <w:w w:val="105"/>
        </w:rPr>
        <w:t>cálculos</w:t>
      </w:r>
      <w:r>
        <w:rPr>
          <w:spacing w:val="45"/>
          <w:w w:val="105"/>
        </w:rPr>
        <w:t xml:space="preserve"> </w:t>
      </w:r>
      <w:r>
        <w:rPr>
          <w:w w:val="105"/>
        </w:rPr>
        <w:t>serão</w:t>
      </w:r>
      <w:r>
        <w:rPr>
          <w:spacing w:val="45"/>
          <w:w w:val="105"/>
        </w:rPr>
        <w:t xml:space="preserve"> </w:t>
      </w:r>
      <w:r>
        <w:rPr>
          <w:w w:val="105"/>
        </w:rPr>
        <w:t>considerados</w:t>
      </w:r>
      <w:r>
        <w:rPr>
          <w:spacing w:val="42"/>
          <w:w w:val="105"/>
        </w:rPr>
        <w:t xml:space="preserve"> </w:t>
      </w:r>
      <w:r>
        <w:rPr>
          <w:w w:val="105"/>
        </w:rPr>
        <w:t>os</w:t>
      </w:r>
      <w:r>
        <w:rPr>
          <w:spacing w:val="44"/>
          <w:w w:val="105"/>
        </w:rPr>
        <w:t xml:space="preserve"> </w:t>
      </w:r>
      <w:r>
        <w:rPr>
          <w:w w:val="105"/>
        </w:rPr>
        <w:t>seguintes</w:t>
      </w:r>
      <w:r>
        <w:rPr>
          <w:spacing w:val="44"/>
          <w:w w:val="105"/>
        </w:rPr>
        <w:t xml:space="preserve"> </w:t>
      </w:r>
      <w:r>
        <w:rPr>
          <w:w w:val="105"/>
        </w:rPr>
        <w:t>valores</w:t>
      </w:r>
      <w:r>
        <w:rPr>
          <w:spacing w:val="44"/>
          <w:w w:val="105"/>
        </w:rPr>
        <w:t xml:space="preserve"> </w:t>
      </w:r>
      <w:r>
        <w:rPr>
          <w:w w:val="105"/>
        </w:rPr>
        <w:t>para</w:t>
      </w:r>
      <w:r>
        <w:rPr>
          <w:spacing w:val="45"/>
          <w:w w:val="105"/>
        </w:rPr>
        <w:t xml:space="preserve"> </w:t>
      </w:r>
      <w:r>
        <w:rPr>
          <w:w w:val="105"/>
        </w:rPr>
        <w:t>cada</w:t>
      </w:r>
      <w:r>
        <w:rPr>
          <w:spacing w:val="-76"/>
          <w:w w:val="105"/>
        </w:rPr>
        <w:t xml:space="preserve"> </w:t>
      </w:r>
      <w:r>
        <w:rPr>
          <w:w w:val="105"/>
        </w:rPr>
        <w:t>variável:</w:t>
      </w:r>
    </w:p>
    <w:p w14:paraId="1431735B" w14:textId="77777777" w:rsidR="008150C3" w:rsidRDefault="008150C3" w:rsidP="001E6E27">
      <w:pPr>
        <w:pStyle w:val="Corpodetexto"/>
      </w:pPr>
    </w:p>
    <w:p w14:paraId="4823209B" w14:textId="77777777" w:rsidR="008150C3" w:rsidRDefault="001743A5" w:rsidP="001E6E27">
      <w:pPr>
        <w:pStyle w:val="Corpodetexto"/>
      </w:pPr>
      <w:r>
        <w:rPr>
          <w:w w:val="95"/>
        </w:rPr>
        <w:t>q</w:t>
      </w:r>
      <w:r>
        <w:rPr>
          <w:spacing w:val="-10"/>
          <w:w w:val="95"/>
        </w:rPr>
        <w:t xml:space="preserve"> </w:t>
      </w:r>
      <w:r>
        <w:rPr>
          <w:w w:val="95"/>
        </w:rPr>
        <w:t>=</w:t>
      </w:r>
      <w:r>
        <w:rPr>
          <w:spacing w:val="-9"/>
          <w:w w:val="95"/>
        </w:rPr>
        <w:t xml:space="preserve"> </w:t>
      </w:r>
      <w:r>
        <w:rPr>
          <w:w w:val="95"/>
        </w:rPr>
        <w:t>405,83</w:t>
      </w:r>
      <w:r>
        <w:rPr>
          <w:spacing w:val="-6"/>
          <w:w w:val="95"/>
        </w:rPr>
        <w:t xml:space="preserve"> </w:t>
      </w:r>
      <w:r>
        <w:rPr>
          <w:w w:val="95"/>
        </w:rPr>
        <w:t>N/m²</w:t>
      </w:r>
      <w:r>
        <w:rPr>
          <w:spacing w:val="-69"/>
          <w:w w:val="95"/>
        </w:rPr>
        <w:t xml:space="preserve"> </w:t>
      </w:r>
      <w:r>
        <w:t>I</w:t>
      </w:r>
      <w:r>
        <w:rPr>
          <w:spacing w:val="-13"/>
        </w:rPr>
        <w:t xml:space="preserve"> </w:t>
      </w:r>
      <w:r>
        <w:t>=</w:t>
      </w:r>
      <w:r>
        <w:rPr>
          <w:spacing w:val="-14"/>
        </w:rPr>
        <w:t xml:space="preserve"> </w:t>
      </w:r>
      <w:r>
        <w:t>7,46m</w:t>
      </w:r>
    </w:p>
    <w:p w14:paraId="06A6BD25" w14:textId="77777777" w:rsidR="008150C3" w:rsidRDefault="001743A5" w:rsidP="001E6E27">
      <w:pPr>
        <w:pStyle w:val="Corpodetexto"/>
      </w:pPr>
      <w:r>
        <w:rPr>
          <w:w w:val="95"/>
        </w:rPr>
        <w:t>h =</w:t>
      </w:r>
      <w:r>
        <w:rPr>
          <w:spacing w:val="-2"/>
          <w:w w:val="95"/>
        </w:rPr>
        <w:t xml:space="preserve"> </w:t>
      </w:r>
      <w:r>
        <w:rPr>
          <w:w w:val="95"/>
        </w:rPr>
        <w:t>1,49</w:t>
      </w:r>
      <w:r>
        <w:rPr>
          <w:spacing w:val="-2"/>
          <w:w w:val="95"/>
        </w:rPr>
        <w:t xml:space="preserve"> </w:t>
      </w:r>
      <w:r>
        <w:rPr>
          <w:w w:val="95"/>
        </w:rPr>
        <w:t>m</w:t>
      </w:r>
    </w:p>
    <w:p w14:paraId="45B2D7F5" w14:textId="77777777" w:rsidR="008150C3" w:rsidRDefault="001743A5" w:rsidP="001E6E27">
      <w:pPr>
        <w:pStyle w:val="Corpodetexto"/>
      </w:pPr>
      <w:r>
        <w:rPr>
          <w:rFonts w:ascii="Cambria Math" w:eastAsia="Cambria Math" w:hAnsi="Cambria Math"/>
          <w:w w:val="95"/>
          <w:position w:val="8"/>
        </w:rPr>
        <w:t>𝐼</w:t>
      </w:r>
      <w:r>
        <w:rPr>
          <w:rFonts w:ascii="Cambria Math" w:eastAsia="Cambria Math" w:hAnsi="Cambria Math"/>
          <w:w w:val="95"/>
        </w:rPr>
        <w:t>⁄</w:t>
      </w:r>
      <w:r>
        <w:rPr>
          <w:rFonts w:ascii="Cambria Math" w:eastAsia="Cambria Math" w:hAnsi="Cambria Math"/>
          <w:w w:val="95"/>
          <w:position w:val="-9"/>
        </w:rPr>
        <w:t>ℎ</w:t>
      </w:r>
      <w:r>
        <w:rPr>
          <w:rFonts w:ascii="Cambria Math" w:eastAsia="Cambria Math" w:hAnsi="Cambria Math"/>
          <w:spacing w:val="13"/>
          <w:w w:val="95"/>
          <w:position w:val="-9"/>
        </w:rPr>
        <w:t xml:space="preserve"> </w:t>
      </w:r>
      <w:r>
        <w:rPr>
          <w:w w:val="95"/>
        </w:rPr>
        <w:t>=</w:t>
      </w:r>
      <w:r>
        <w:rPr>
          <w:spacing w:val="-13"/>
          <w:w w:val="95"/>
        </w:rPr>
        <w:t xml:space="preserve"> </w:t>
      </w:r>
      <w:r>
        <w:rPr>
          <w:w w:val="95"/>
        </w:rPr>
        <w:t>5,01</w:t>
      </w:r>
    </w:p>
    <w:p w14:paraId="7913AF96" w14:textId="77777777" w:rsidR="008150C3" w:rsidRDefault="001743A5" w:rsidP="001E6E27">
      <w:pPr>
        <w:pStyle w:val="Corpodetexto"/>
      </w:pPr>
      <w:r>
        <w:rPr>
          <w:w w:val="95"/>
        </w:rPr>
        <w:t>A =</w:t>
      </w:r>
      <w:r>
        <w:rPr>
          <w:spacing w:val="-1"/>
          <w:w w:val="95"/>
        </w:rPr>
        <w:t xml:space="preserve"> </w:t>
      </w:r>
      <w:r>
        <w:rPr>
          <w:w w:val="95"/>
        </w:rPr>
        <w:t>7,46 x</w:t>
      </w:r>
      <w:r>
        <w:rPr>
          <w:spacing w:val="-3"/>
          <w:w w:val="95"/>
        </w:rPr>
        <w:t xml:space="preserve"> </w:t>
      </w:r>
      <w:r>
        <w:rPr>
          <w:w w:val="95"/>
        </w:rPr>
        <w:t>1,49</w:t>
      </w:r>
      <w:r>
        <w:rPr>
          <w:spacing w:val="-2"/>
          <w:w w:val="95"/>
        </w:rPr>
        <w:t xml:space="preserve"> </w:t>
      </w:r>
      <w:r>
        <w:rPr>
          <w:w w:val="95"/>
        </w:rPr>
        <w:t>=</w:t>
      </w:r>
      <w:r>
        <w:rPr>
          <w:spacing w:val="-1"/>
          <w:w w:val="95"/>
        </w:rPr>
        <w:t xml:space="preserve"> </w:t>
      </w:r>
      <w:r>
        <w:rPr>
          <w:w w:val="95"/>
        </w:rPr>
        <w:t>11,12 m²</w:t>
      </w:r>
    </w:p>
    <w:p w14:paraId="034408AE" w14:textId="77777777" w:rsidR="008150C3" w:rsidRDefault="001743A5" w:rsidP="001E6E27">
      <w:pPr>
        <w:pStyle w:val="Corpodetexto"/>
      </w:pPr>
      <w:r>
        <w:t>A</w:t>
      </w:r>
      <w:r>
        <w:rPr>
          <w:spacing w:val="32"/>
        </w:rPr>
        <w:t xml:space="preserve"> </w:t>
      </w:r>
      <w:hyperlink w:anchor="_bookmark247" w:history="1">
        <w:r>
          <w:t>Figura</w:t>
        </w:r>
        <w:r>
          <w:rPr>
            <w:spacing w:val="33"/>
          </w:rPr>
          <w:t xml:space="preserve"> </w:t>
        </w:r>
        <w:r>
          <w:t>12</w:t>
        </w:r>
        <w:r>
          <w:rPr>
            <w:spacing w:val="33"/>
          </w:rPr>
          <w:t xml:space="preserve"> </w:t>
        </w:r>
      </w:hyperlink>
      <w:r>
        <w:t>apresenta</w:t>
      </w:r>
      <w:r>
        <w:rPr>
          <w:spacing w:val="30"/>
        </w:rPr>
        <w:t xml:space="preserve"> </w:t>
      </w:r>
      <w:r>
        <w:t>a</w:t>
      </w:r>
      <w:r>
        <w:rPr>
          <w:spacing w:val="33"/>
        </w:rPr>
        <w:t xml:space="preserve"> </w:t>
      </w:r>
      <w:r>
        <w:t>tabela</w:t>
      </w:r>
      <w:r>
        <w:rPr>
          <w:spacing w:val="29"/>
        </w:rPr>
        <w:t xml:space="preserve"> </w:t>
      </w:r>
      <w:r>
        <w:t>dos</w:t>
      </w:r>
      <w:r>
        <w:rPr>
          <w:spacing w:val="31"/>
        </w:rPr>
        <w:t xml:space="preserve"> </w:t>
      </w:r>
      <w:r>
        <w:t>coeficientes</w:t>
      </w:r>
      <w:r>
        <w:rPr>
          <w:spacing w:val="32"/>
        </w:rPr>
        <w:t xml:space="preserve"> </w:t>
      </w:r>
      <w:r>
        <w:t>de</w:t>
      </w:r>
      <w:r>
        <w:rPr>
          <w:spacing w:val="29"/>
        </w:rPr>
        <w:t xml:space="preserve"> </w:t>
      </w:r>
      <w:r>
        <w:t>força,</w:t>
      </w:r>
      <w:r>
        <w:rPr>
          <w:spacing w:val="32"/>
        </w:rPr>
        <w:t xml:space="preserve"> </w:t>
      </w:r>
      <w:r>
        <w:t>C</w:t>
      </w:r>
      <w:r>
        <w:rPr>
          <w:sz w:val="16"/>
        </w:rPr>
        <w:t>f</w:t>
      </w:r>
      <w:r>
        <w:t>,</w:t>
      </w:r>
      <w:r>
        <w:rPr>
          <w:spacing w:val="29"/>
        </w:rPr>
        <w:t xml:space="preserve"> </w:t>
      </w:r>
      <w:r>
        <w:t>para</w:t>
      </w:r>
      <w:r>
        <w:rPr>
          <w:spacing w:val="32"/>
        </w:rPr>
        <w:t xml:space="preserve"> </w:t>
      </w:r>
      <w:r>
        <w:t>muros</w:t>
      </w:r>
      <w:r>
        <w:rPr>
          <w:spacing w:val="32"/>
        </w:rPr>
        <w:t xml:space="preserve"> </w:t>
      </w:r>
      <w:r>
        <w:t>e</w:t>
      </w:r>
      <w:r>
        <w:rPr>
          <w:spacing w:val="29"/>
        </w:rPr>
        <w:t xml:space="preserve"> </w:t>
      </w:r>
      <w:r>
        <w:t>placas</w:t>
      </w:r>
      <w:r>
        <w:rPr>
          <w:spacing w:val="-72"/>
        </w:rPr>
        <w:t xml:space="preserve"> </w:t>
      </w:r>
      <w:r>
        <w:t>retangulares.</w:t>
      </w:r>
    </w:p>
    <w:p w14:paraId="640DA000" w14:textId="77777777" w:rsidR="008150C3" w:rsidRDefault="001743A5" w:rsidP="001E6E27">
      <w:pPr>
        <w:pStyle w:val="Corpodetexto"/>
        <w:rPr>
          <w:sz w:val="25"/>
        </w:rPr>
      </w:pPr>
      <w:r>
        <w:rPr>
          <w:noProof/>
          <w:lang w:val="pt-BR" w:eastAsia="pt-BR"/>
        </w:rPr>
        <w:drawing>
          <wp:anchor distT="0" distB="0" distL="0" distR="0" simplePos="0" relativeHeight="251691008" behindDoc="0" locked="0" layoutInCell="1" allowOverlap="1" wp14:anchorId="6FAFA3F6" wp14:editId="3FCD17DB">
            <wp:simplePos x="0" y="0"/>
            <wp:positionH relativeFrom="page">
              <wp:posOffset>1714088</wp:posOffset>
            </wp:positionH>
            <wp:positionV relativeFrom="paragraph">
              <wp:posOffset>216528</wp:posOffset>
            </wp:positionV>
            <wp:extent cx="4115623" cy="3186969"/>
            <wp:effectExtent l="0" t="0" r="0" b="0"/>
            <wp:wrapTopAndBottom/>
            <wp:docPr id="241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254.jpeg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5623" cy="31869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C000F5" w14:textId="77777777" w:rsidR="008150C3" w:rsidRDefault="008150C3" w:rsidP="001E6E27">
      <w:pPr>
        <w:pStyle w:val="Corpodetexto"/>
      </w:pPr>
    </w:p>
    <w:p w14:paraId="55F1A97E" w14:textId="77777777" w:rsidR="008150C3" w:rsidRDefault="001743A5">
      <w:pPr>
        <w:ind w:left="1281" w:right="1249"/>
        <w:jc w:val="center"/>
        <w:rPr>
          <w:rFonts w:ascii="Arial" w:hAnsi="Arial"/>
          <w:i/>
          <w:sz w:val="18"/>
        </w:rPr>
      </w:pPr>
      <w:bookmarkStart w:id="203" w:name="_bookmark247"/>
      <w:bookmarkEnd w:id="203"/>
      <w:r>
        <w:rPr>
          <w:rFonts w:ascii="Arial" w:hAnsi="Arial"/>
          <w:i/>
          <w:color w:val="004E77"/>
          <w:position w:val="1"/>
          <w:sz w:val="18"/>
        </w:rPr>
        <w:t>Figura</w:t>
      </w:r>
      <w:r>
        <w:rPr>
          <w:rFonts w:ascii="Arial" w:hAnsi="Arial"/>
          <w:i/>
          <w:color w:val="004E77"/>
          <w:spacing w:val="-3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12</w:t>
      </w:r>
      <w:r>
        <w:rPr>
          <w:rFonts w:ascii="Arial" w:hAnsi="Arial"/>
          <w:i/>
          <w:color w:val="004E77"/>
          <w:spacing w:val="-4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– Coeficientes</w:t>
      </w:r>
      <w:r>
        <w:rPr>
          <w:rFonts w:ascii="Arial" w:hAnsi="Arial"/>
          <w:i/>
          <w:color w:val="004E77"/>
          <w:spacing w:val="-1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de</w:t>
      </w:r>
      <w:r>
        <w:rPr>
          <w:rFonts w:ascii="Arial" w:hAnsi="Arial"/>
          <w:i/>
          <w:color w:val="004E77"/>
          <w:spacing w:val="-1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força,</w:t>
      </w:r>
      <w:r>
        <w:rPr>
          <w:rFonts w:ascii="Arial" w:hAnsi="Arial"/>
          <w:i/>
          <w:color w:val="004E77"/>
          <w:spacing w:val="-2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C</w:t>
      </w:r>
      <w:r>
        <w:rPr>
          <w:rFonts w:ascii="Arial" w:hAnsi="Arial"/>
          <w:i/>
          <w:color w:val="004E77"/>
          <w:sz w:val="12"/>
        </w:rPr>
        <w:t>f</w:t>
      </w:r>
      <w:r>
        <w:rPr>
          <w:rFonts w:ascii="Arial" w:hAnsi="Arial"/>
          <w:i/>
          <w:color w:val="004E77"/>
          <w:position w:val="1"/>
          <w:sz w:val="18"/>
        </w:rPr>
        <w:t>,</w:t>
      </w:r>
      <w:r>
        <w:rPr>
          <w:rFonts w:ascii="Arial" w:hAnsi="Arial"/>
          <w:i/>
          <w:color w:val="004E77"/>
          <w:spacing w:val="-3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para</w:t>
      </w:r>
      <w:r>
        <w:rPr>
          <w:rFonts w:ascii="Arial" w:hAnsi="Arial"/>
          <w:i/>
          <w:color w:val="004E77"/>
          <w:spacing w:val="-2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muros</w:t>
      </w:r>
      <w:r>
        <w:rPr>
          <w:rFonts w:ascii="Arial" w:hAnsi="Arial"/>
          <w:i/>
          <w:color w:val="004E77"/>
          <w:spacing w:val="-1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e</w:t>
      </w:r>
      <w:r>
        <w:rPr>
          <w:rFonts w:ascii="Arial" w:hAnsi="Arial"/>
          <w:i/>
          <w:color w:val="004E77"/>
          <w:spacing w:val="-3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placas</w:t>
      </w:r>
      <w:r>
        <w:rPr>
          <w:rFonts w:ascii="Arial" w:hAnsi="Arial"/>
          <w:i/>
          <w:color w:val="004E77"/>
          <w:spacing w:val="-1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retangulares.</w:t>
      </w:r>
      <w:r>
        <w:rPr>
          <w:rFonts w:ascii="Arial" w:hAnsi="Arial"/>
          <w:i/>
          <w:color w:val="004E77"/>
          <w:spacing w:val="-1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(NBR</w:t>
      </w:r>
      <w:r>
        <w:rPr>
          <w:rFonts w:ascii="Arial" w:hAnsi="Arial"/>
          <w:i/>
          <w:color w:val="004E77"/>
          <w:spacing w:val="-3"/>
          <w:position w:val="1"/>
          <w:sz w:val="18"/>
        </w:rPr>
        <w:t xml:space="preserve"> </w:t>
      </w:r>
      <w:r>
        <w:rPr>
          <w:rFonts w:ascii="Arial" w:hAnsi="Arial"/>
          <w:i/>
          <w:color w:val="004E77"/>
          <w:position w:val="1"/>
          <w:sz w:val="18"/>
        </w:rPr>
        <w:t>6123/1988)</w:t>
      </w:r>
    </w:p>
    <w:p w14:paraId="33003598" w14:textId="77777777" w:rsidR="008150C3" w:rsidRDefault="008150C3" w:rsidP="001E6E27">
      <w:pPr>
        <w:pStyle w:val="Corpodetexto"/>
      </w:pPr>
    </w:p>
    <w:p w14:paraId="2A14D47F" w14:textId="77777777" w:rsidR="008150C3" w:rsidRDefault="001743A5" w:rsidP="001E6E27">
      <w:pPr>
        <w:pStyle w:val="Corpodetexto"/>
      </w:pPr>
      <w:r>
        <w:t>Em</w:t>
      </w:r>
      <w:r>
        <w:rPr>
          <w:spacing w:val="3"/>
        </w:rPr>
        <w:t xml:space="preserve"> </w:t>
      </w:r>
      <w:r>
        <w:t>relação</w:t>
      </w:r>
      <w:r>
        <w:rPr>
          <w:spacing w:val="-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coeficientes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força é</w:t>
      </w:r>
      <w:r>
        <w:rPr>
          <w:spacing w:val="2"/>
        </w:rPr>
        <w:t xml:space="preserve"> </w:t>
      </w:r>
      <w:r>
        <w:t>importante</w:t>
      </w:r>
      <w:r>
        <w:rPr>
          <w:spacing w:val="-1"/>
        </w:rPr>
        <w:t xml:space="preserve"> </w:t>
      </w:r>
      <w:r>
        <w:t>ressaltar</w:t>
      </w:r>
      <w:r>
        <w:rPr>
          <w:spacing w:val="1"/>
        </w:rPr>
        <w:t xml:space="preserve"> </w:t>
      </w:r>
      <w:r>
        <w:t>que:</w:t>
      </w:r>
    </w:p>
    <w:p w14:paraId="7C28E287" w14:textId="77777777" w:rsidR="008150C3" w:rsidRDefault="008150C3">
      <w:pPr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47873F71" w14:textId="77777777" w:rsidR="008150C3" w:rsidRDefault="008150C3" w:rsidP="001E6E27">
      <w:pPr>
        <w:pStyle w:val="Corpodetexto"/>
      </w:pPr>
    </w:p>
    <w:p w14:paraId="2A99A932" w14:textId="77777777" w:rsidR="008150C3" w:rsidRDefault="001743A5" w:rsidP="00385021">
      <w:pPr>
        <w:pStyle w:val="PargrafodaLista"/>
        <w:numPr>
          <w:ilvl w:val="0"/>
          <w:numId w:val="17"/>
        </w:numPr>
      </w:pPr>
      <w:r>
        <w:t>Para</w:t>
      </w:r>
      <w:r>
        <w:rPr>
          <w:spacing w:val="1"/>
        </w:rPr>
        <w:t xml:space="preserve"> </w:t>
      </w:r>
      <w:r>
        <w:rPr>
          <w:rFonts w:ascii="Cambria Math" w:eastAsia="Cambria Math" w:hAnsi="Cambria Math"/>
          <w:position w:val="8"/>
        </w:rPr>
        <w:t>𝐼</w:t>
      </w:r>
      <w:r>
        <w:rPr>
          <w:rFonts w:ascii="Cambria Math" w:eastAsia="Cambria Math" w:hAnsi="Cambria Math"/>
        </w:rPr>
        <w:t>⁄</w:t>
      </w:r>
      <w:r>
        <w:rPr>
          <w:rFonts w:ascii="Cambria Math" w:eastAsia="Cambria Math" w:hAnsi="Cambria Math"/>
          <w:position w:val="-9"/>
        </w:rPr>
        <w:t>ℎ</w:t>
      </w:r>
      <w:r>
        <w:t>&lt; 60 sem placas na extremidade a incidência mais desfavorável é</w:t>
      </w:r>
      <w:r>
        <w:rPr>
          <w:spacing w:val="-72"/>
        </w:rPr>
        <w:t xml:space="preserve"> </w:t>
      </w:r>
      <w:r>
        <w:t>obliqua,</w:t>
      </w:r>
      <w:r>
        <w:rPr>
          <w:spacing w:val="-10"/>
        </w:rPr>
        <w:t xml:space="preserve"> </w:t>
      </w:r>
      <w:r>
        <w:t>conforme</w:t>
      </w:r>
      <w:r>
        <w:rPr>
          <w:spacing w:val="-12"/>
        </w:rPr>
        <w:t xml:space="preserve"> </w:t>
      </w:r>
      <w:r>
        <w:t>8.1.2</w:t>
      </w:r>
      <w:r>
        <w:rPr>
          <w:spacing w:val="-10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norma.</w:t>
      </w:r>
      <w:r>
        <w:rPr>
          <w:spacing w:val="-12"/>
        </w:rPr>
        <w:t xml:space="preserve"> </w:t>
      </w:r>
      <w:r>
        <w:t>Portanto</w:t>
      </w:r>
      <w:r>
        <w:rPr>
          <w:spacing w:val="-8"/>
        </w:rPr>
        <w:t xml:space="preserve"> </w:t>
      </w:r>
      <w:r>
        <w:t>α</w:t>
      </w:r>
      <w:r>
        <w:rPr>
          <w:spacing w:val="-10"/>
        </w:rPr>
        <w:t xml:space="preserve"> </w:t>
      </w:r>
      <w:r>
        <w:t>≠</w:t>
      </w:r>
      <w:r>
        <w:rPr>
          <w:spacing w:val="-10"/>
        </w:rPr>
        <w:t xml:space="preserve"> </w:t>
      </w:r>
      <w:r>
        <w:t>90°</w:t>
      </w:r>
      <w:r>
        <w:rPr>
          <w:spacing w:val="-13"/>
        </w:rPr>
        <w:t xml:space="preserve"> </w:t>
      </w:r>
      <w:r>
        <w:t>(estamos</w:t>
      </w:r>
      <w:r>
        <w:rPr>
          <w:spacing w:val="-13"/>
        </w:rPr>
        <w:t xml:space="preserve"> </w:t>
      </w:r>
      <w:r>
        <w:t>procurando</w:t>
      </w:r>
      <w:r>
        <w:rPr>
          <w:spacing w:val="-9"/>
        </w:rPr>
        <w:t xml:space="preserve"> </w:t>
      </w:r>
      <w:r>
        <w:t>o</w:t>
      </w:r>
      <w:r>
        <w:rPr>
          <w:spacing w:val="-73"/>
        </w:rPr>
        <w:t xml:space="preserve"> </w:t>
      </w:r>
      <w:r>
        <w:t>pior</w:t>
      </w:r>
      <w:r>
        <w:rPr>
          <w:spacing w:val="-10"/>
        </w:rPr>
        <w:t xml:space="preserve"> </w:t>
      </w:r>
      <w:r>
        <w:t>caso);</w:t>
      </w:r>
    </w:p>
    <w:p w14:paraId="63FCA027" w14:textId="77777777" w:rsidR="008150C3" w:rsidRDefault="001743A5" w:rsidP="00385021">
      <w:pPr>
        <w:pStyle w:val="PargrafodaLista"/>
        <w:numPr>
          <w:ilvl w:val="0"/>
          <w:numId w:val="17"/>
        </w:numPr>
      </w:pPr>
      <w:r>
        <w:t>Para</w:t>
      </w:r>
      <w:r>
        <w:rPr>
          <w:spacing w:val="-15"/>
        </w:rPr>
        <w:t xml:space="preserve"> </w:t>
      </w:r>
      <w:r>
        <w:t>placas</w:t>
      </w:r>
      <w:r>
        <w:rPr>
          <w:spacing w:val="-15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afastamento</w:t>
      </w:r>
      <w:r>
        <w:rPr>
          <w:spacing w:val="-16"/>
        </w:rPr>
        <w:t xml:space="preserve"> </w:t>
      </w:r>
      <w:r>
        <w:t>do</w:t>
      </w:r>
      <w:r>
        <w:rPr>
          <w:spacing w:val="-15"/>
        </w:rPr>
        <w:t xml:space="preserve"> </w:t>
      </w:r>
      <w:r>
        <w:t>solo</w:t>
      </w:r>
      <w:r>
        <w:rPr>
          <w:spacing w:val="-14"/>
        </w:rPr>
        <w:t xml:space="preserve"> </w:t>
      </w:r>
      <w:r>
        <w:rPr>
          <w:rFonts w:ascii="Cambria Math" w:eastAsia="Cambria Math" w:hAnsi="Cambria Math"/>
        </w:rPr>
        <w:t>≥</w:t>
      </w:r>
      <w:r>
        <w:rPr>
          <w:rFonts w:ascii="Cambria Math" w:eastAsia="Cambria Math" w:hAnsi="Cambria Math"/>
          <w:spacing w:val="8"/>
        </w:rPr>
        <w:t xml:space="preserve"> </w:t>
      </w:r>
      <w:r>
        <w:rPr>
          <w:rFonts w:ascii="Cambria Math" w:eastAsia="Cambria Math" w:hAnsi="Cambria Math"/>
        </w:rPr>
        <w:t>0,25ℎ</w:t>
      </w:r>
      <w:r>
        <w:rPr>
          <w:rFonts w:ascii="Cambria Math" w:eastAsia="Cambria Math" w:hAnsi="Cambria Math"/>
          <w:spacing w:val="12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rPr>
          <w:rFonts w:ascii="Cambria Math" w:eastAsia="Cambria Math" w:hAnsi="Cambria Math"/>
          <w:position w:val="8"/>
        </w:rPr>
        <w:t>𝐼</w:t>
      </w:r>
      <w:r>
        <w:rPr>
          <w:rFonts w:ascii="Cambria Math" w:eastAsia="Cambria Math" w:hAnsi="Cambria Math"/>
        </w:rPr>
        <w:t>⁄</w:t>
      </w:r>
      <w:r>
        <w:rPr>
          <w:rFonts w:ascii="Cambria Math" w:eastAsia="Cambria Math" w:hAnsi="Cambria Math"/>
          <w:position w:val="-9"/>
        </w:rPr>
        <w:t>ℎ</w:t>
      </w:r>
      <w:r>
        <w:rPr>
          <w:rFonts w:ascii="Cambria Math" w:eastAsia="Cambria Math" w:hAnsi="Cambria Math"/>
          <w:spacing w:val="11"/>
          <w:position w:val="-9"/>
        </w:rPr>
        <w:t xml:space="preserve"> </w:t>
      </w:r>
      <w:r>
        <w:t>=</w:t>
      </w:r>
      <w:r>
        <w:rPr>
          <w:spacing w:val="-15"/>
        </w:rPr>
        <w:t xml:space="preserve"> </w:t>
      </w:r>
      <w:r>
        <w:t>1;</w:t>
      </w:r>
      <w:r>
        <w:rPr>
          <w:spacing w:val="-16"/>
        </w:rPr>
        <w:t xml:space="preserve"> </w:t>
      </w:r>
      <w:r>
        <w:rPr>
          <w:rFonts w:ascii="Cambria Math" w:eastAsia="Cambria Math" w:hAnsi="Cambria Math"/>
        </w:rPr>
        <w:t>𝐶</w:t>
      </w:r>
      <w:r>
        <w:rPr>
          <w:rFonts w:ascii="Cambria Math" w:eastAsia="Cambria Math" w:hAnsi="Cambria Math"/>
          <w:vertAlign w:val="subscript"/>
        </w:rPr>
        <w:t>𝑓</w:t>
      </w:r>
      <w:r>
        <w:rPr>
          <w:rFonts w:ascii="Cambria Math" w:eastAsia="Cambria Math" w:hAnsi="Cambria Math"/>
          <w:spacing w:val="20"/>
        </w:rPr>
        <w:t xml:space="preserve"> </w:t>
      </w:r>
      <w:r>
        <w:t>=</w:t>
      </w:r>
      <w:r>
        <w:rPr>
          <w:spacing w:val="-16"/>
        </w:rPr>
        <w:t xml:space="preserve"> </w:t>
      </w:r>
      <w:r>
        <w:t>1,8</w:t>
      </w:r>
      <w:r>
        <w:rPr>
          <w:spacing w:val="-14"/>
        </w:rPr>
        <w:t xml:space="preserve"> </w:t>
      </w:r>
      <w:r>
        <w:t>(α</w:t>
      </w:r>
      <w:r>
        <w:rPr>
          <w:spacing w:val="-17"/>
        </w:rPr>
        <w:t xml:space="preserve"> </w:t>
      </w:r>
      <w:r>
        <w:t>=</w:t>
      </w:r>
      <w:r>
        <w:rPr>
          <w:spacing w:val="-15"/>
        </w:rPr>
        <w:t xml:space="preserve"> </w:t>
      </w:r>
      <w:r>
        <w:t>40°);</w:t>
      </w:r>
    </w:p>
    <w:p w14:paraId="6D98F2D3" w14:textId="77777777" w:rsidR="008150C3" w:rsidRDefault="001743A5" w:rsidP="00385021">
      <w:pPr>
        <w:pStyle w:val="PargrafodaLista"/>
        <w:numPr>
          <w:ilvl w:val="0"/>
          <w:numId w:val="17"/>
        </w:numPr>
      </w:pPr>
      <w:r>
        <w:t>Para</w:t>
      </w:r>
      <w:r>
        <w:rPr>
          <w:spacing w:val="-15"/>
        </w:rPr>
        <w:t xml:space="preserve"> </w:t>
      </w:r>
      <w:r>
        <w:t>placas</w:t>
      </w:r>
      <w:r>
        <w:rPr>
          <w:spacing w:val="-15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afastamento</w:t>
      </w:r>
      <w:r>
        <w:rPr>
          <w:spacing w:val="-16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solo</w:t>
      </w:r>
      <w:r>
        <w:rPr>
          <w:spacing w:val="-13"/>
        </w:rPr>
        <w:t xml:space="preserve"> </w:t>
      </w:r>
      <w:r>
        <w:rPr>
          <w:rFonts w:ascii="Cambria Math" w:eastAsia="Cambria Math" w:hAnsi="Cambria Math"/>
        </w:rPr>
        <w:t>≥</w:t>
      </w:r>
      <w:r>
        <w:rPr>
          <w:rFonts w:ascii="Cambria Math" w:eastAsia="Cambria Math" w:hAnsi="Cambria Math"/>
          <w:spacing w:val="8"/>
        </w:rPr>
        <w:t xml:space="preserve"> </w:t>
      </w:r>
      <w:r>
        <w:rPr>
          <w:rFonts w:ascii="Cambria Math" w:eastAsia="Cambria Math" w:hAnsi="Cambria Math"/>
        </w:rPr>
        <w:t>0,25ℎ</w:t>
      </w:r>
      <w:r>
        <w:rPr>
          <w:rFonts w:ascii="Cambria Math" w:eastAsia="Cambria Math" w:hAnsi="Cambria Math"/>
          <w:spacing w:val="12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rPr>
          <w:rFonts w:ascii="Cambria Math" w:eastAsia="Cambria Math" w:hAnsi="Cambria Math"/>
          <w:position w:val="8"/>
        </w:rPr>
        <w:t>𝐼</w:t>
      </w:r>
      <w:r>
        <w:rPr>
          <w:rFonts w:ascii="Cambria Math" w:eastAsia="Cambria Math" w:hAnsi="Cambria Math"/>
        </w:rPr>
        <w:t>⁄</w:t>
      </w:r>
      <w:r>
        <w:rPr>
          <w:rFonts w:ascii="Cambria Math" w:eastAsia="Cambria Math" w:hAnsi="Cambria Math"/>
          <w:position w:val="-9"/>
        </w:rPr>
        <w:t>ℎ</w:t>
      </w:r>
      <w:r>
        <w:rPr>
          <w:rFonts w:ascii="Cambria Math" w:eastAsia="Cambria Math" w:hAnsi="Cambria Math"/>
          <w:spacing w:val="11"/>
          <w:position w:val="-9"/>
        </w:rPr>
        <w:t xml:space="preserve"> </w:t>
      </w:r>
      <w:r>
        <w:t>=</w:t>
      </w:r>
      <w:r>
        <w:rPr>
          <w:spacing w:val="-16"/>
        </w:rPr>
        <w:t xml:space="preserve"> </w:t>
      </w:r>
      <w:r>
        <w:t>10;</w:t>
      </w:r>
      <w:r>
        <w:rPr>
          <w:spacing w:val="-15"/>
        </w:rPr>
        <w:t xml:space="preserve"> </w:t>
      </w:r>
      <w:r>
        <w:rPr>
          <w:rFonts w:ascii="Cambria Math" w:eastAsia="Cambria Math" w:hAnsi="Cambria Math"/>
        </w:rPr>
        <w:t>𝐶</w:t>
      </w:r>
      <w:r>
        <w:rPr>
          <w:rFonts w:ascii="Cambria Math" w:eastAsia="Cambria Math" w:hAnsi="Cambria Math"/>
          <w:vertAlign w:val="subscript"/>
        </w:rPr>
        <w:t>𝑓</w:t>
      </w:r>
      <w:r>
        <w:rPr>
          <w:rFonts w:ascii="Cambria Math" w:eastAsia="Cambria Math" w:hAnsi="Cambria Math"/>
          <w:spacing w:val="20"/>
        </w:rPr>
        <w:t xml:space="preserve"> </w:t>
      </w:r>
      <w:r>
        <w:t>=</w:t>
      </w:r>
      <w:r>
        <w:rPr>
          <w:spacing w:val="-16"/>
        </w:rPr>
        <w:t xml:space="preserve"> </w:t>
      </w:r>
      <w:r>
        <w:t>1,6</w:t>
      </w:r>
      <w:r>
        <w:rPr>
          <w:spacing w:val="-14"/>
        </w:rPr>
        <w:t xml:space="preserve"> </w:t>
      </w:r>
      <w:r>
        <w:t>(α</w:t>
      </w:r>
      <w:r>
        <w:rPr>
          <w:spacing w:val="-14"/>
        </w:rPr>
        <w:t xml:space="preserve"> </w:t>
      </w:r>
      <w:r>
        <w:t>=</w:t>
      </w:r>
      <w:r>
        <w:rPr>
          <w:spacing w:val="-16"/>
        </w:rPr>
        <w:t xml:space="preserve"> </w:t>
      </w:r>
      <w:r>
        <w:t>50°);</w:t>
      </w:r>
    </w:p>
    <w:p w14:paraId="1FA86FC2" w14:textId="77777777" w:rsidR="008150C3" w:rsidRDefault="001743A5" w:rsidP="001E6E27">
      <w:pPr>
        <w:pStyle w:val="Corpodetexto"/>
      </w:pPr>
      <w:r>
        <w:t>No</w:t>
      </w:r>
      <w:r>
        <w:rPr>
          <w:spacing w:val="7"/>
        </w:rPr>
        <w:t xml:space="preserve"> </w:t>
      </w:r>
      <w:r>
        <w:t>caso</w:t>
      </w:r>
      <w:r>
        <w:rPr>
          <w:spacing w:val="4"/>
        </w:rPr>
        <w:t xml:space="preserve"> </w:t>
      </w:r>
      <w:r>
        <w:t>da</w:t>
      </w:r>
      <w:r>
        <w:rPr>
          <w:spacing w:val="7"/>
        </w:rPr>
        <w:t xml:space="preserve"> </w:t>
      </w:r>
      <w:r>
        <w:t>disposição</w:t>
      </w:r>
      <w:r>
        <w:rPr>
          <w:spacing w:val="6"/>
        </w:rPr>
        <w:t xml:space="preserve"> </w:t>
      </w:r>
      <w:r>
        <w:t>proposta</w:t>
      </w:r>
      <w:r>
        <w:rPr>
          <w:spacing w:val="3"/>
        </w:rPr>
        <w:t xml:space="preserve"> </w:t>
      </w:r>
      <w:r>
        <w:t>dos</w:t>
      </w:r>
      <w:r>
        <w:rPr>
          <w:spacing w:val="3"/>
        </w:rPr>
        <w:t xml:space="preserve"> </w:t>
      </w:r>
      <w:r>
        <w:t>módulos</w:t>
      </w:r>
      <w:r>
        <w:rPr>
          <w:spacing w:val="4"/>
        </w:rPr>
        <w:t xml:space="preserve"> </w:t>
      </w:r>
      <w:r>
        <w:t>FV,</w:t>
      </w:r>
      <w:r>
        <w:rPr>
          <w:spacing w:val="3"/>
        </w:rPr>
        <w:t xml:space="preserve"> </w:t>
      </w:r>
      <w:r>
        <w:rPr>
          <w:rFonts w:ascii="Cambria Math" w:eastAsia="Cambria Math" w:hAnsi="Cambria Math"/>
          <w:position w:val="8"/>
        </w:rPr>
        <w:t>𝐼</w:t>
      </w:r>
      <w:r>
        <w:rPr>
          <w:rFonts w:ascii="Cambria Math" w:eastAsia="Cambria Math" w:hAnsi="Cambria Math"/>
        </w:rPr>
        <w:t>⁄</w:t>
      </w:r>
      <w:r>
        <w:rPr>
          <w:rFonts w:ascii="Cambria Math" w:eastAsia="Cambria Math" w:hAnsi="Cambria Math"/>
          <w:position w:val="-9"/>
        </w:rPr>
        <w:t>ℎ</w:t>
      </w:r>
      <w:r>
        <w:rPr>
          <w:rFonts w:ascii="Cambria Math" w:eastAsia="Cambria Math" w:hAnsi="Cambria Math"/>
          <w:spacing w:val="33"/>
          <w:position w:val="-9"/>
        </w:rPr>
        <w:t xml:space="preserve"> </w:t>
      </w:r>
      <w:r>
        <w:t>≈</w:t>
      </w:r>
      <w:r>
        <w:rPr>
          <w:spacing w:val="5"/>
        </w:rPr>
        <w:t xml:space="preserve"> </w:t>
      </w:r>
      <w:r>
        <w:t>5</w:t>
      </w:r>
      <w:r>
        <w:rPr>
          <w:spacing w:val="5"/>
        </w:rPr>
        <w:t xml:space="preserve"> </w:t>
      </w:r>
      <w:r>
        <w:t>e</w:t>
      </w:r>
      <w:r>
        <w:rPr>
          <w:spacing w:val="5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afastamento</w:t>
      </w:r>
      <w:r>
        <w:rPr>
          <w:spacing w:val="6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solo</w:t>
      </w:r>
      <w:r>
        <w:rPr>
          <w:spacing w:val="9"/>
        </w:rPr>
        <w:t xml:space="preserve"> </w:t>
      </w:r>
      <w:r>
        <w:rPr>
          <w:rFonts w:ascii="Cambria Math" w:eastAsia="Cambria Math" w:hAnsi="Cambria Math"/>
        </w:rPr>
        <w:t>≥</w:t>
      </w:r>
      <w:r>
        <w:rPr>
          <w:rFonts w:ascii="Cambria Math" w:eastAsia="Cambria Math" w:hAnsi="Cambria Math"/>
          <w:spacing w:val="-50"/>
        </w:rPr>
        <w:t xml:space="preserve"> </w:t>
      </w:r>
      <w:r>
        <w:rPr>
          <w:rFonts w:ascii="Cambria Math" w:eastAsia="Cambria Math" w:hAnsi="Cambria Math"/>
        </w:rPr>
        <w:t>0,25</w:t>
      </w:r>
      <w:r>
        <w:t>,</w:t>
      </w:r>
      <w:r>
        <w:rPr>
          <w:spacing w:val="-12"/>
        </w:rPr>
        <w:t xml:space="preserve"> </w:t>
      </w:r>
      <w:r>
        <w:t>portanto</w:t>
      </w:r>
      <w:r>
        <w:rPr>
          <w:spacing w:val="-12"/>
        </w:rPr>
        <w:t xml:space="preserve"> </w:t>
      </w:r>
      <w:r>
        <w:t>interpolando</w:t>
      </w:r>
      <w:r>
        <w:rPr>
          <w:spacing w:val="-13"/>
        </w:rPr>
        <w:t xml:space="preserve"> </w:t>
      </w:r>
      <w:r>
        <w:t>temos</w:t>
      </w:r>
      <w:r>
        <w:rPr>
          <w:spacing w:val="-12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rPr>
          <w:rFonts w:ascii="Cambria Math" w:eastAsia="Cambria Math" w:hAnsi="Cambria Math"/>
        </w:rPr>
        <w:t>𝐶</w:t>
      </w:r>
      <w:r>
        <w:rPr>
          <w:rFonts w:ascii="Cambria Math" w:eastAsia="Cambria Math" w:hAnsi="Cambria Math"/>
          <w:vertAlign w:val="subscript"/>
        </w:rPr>
        <w:t>𝑓</w:t>
      </w:r>
      <w:r>
        <w:rPr>
          <w:rFonts w:ascii="Cambria Math" w:eastAsia="Cambria Math" w:hAnsi="Cambria Math"/>
          <w:spacing w:val="24"/>
        </w:rPr>
        <w:t xml:space="preserve"> </w:t>
      </w:r>
      <w:r>
        <w:t>≈</w:t>
      </w:r>
      <w:r>
        <w:rPr>
          <w:spacing w:val="-11"/>
        </w:rPr>
        <w:t xml:space="preserve"> </w:t>
      </w:r>
      <w:r>
        <w:t>1,7</w:t>
      </w:r>
      <w:r>
        <w:rPr>
          <w:spacing w:val="-11"/>
        </w:rPr>
        <w:t xml:space="preserve"> </w:t>
      </w:r>
      <w:r>
        <w:t>(pior</w:t>
      </w:r>
      <w:r>
        <w:rPr>
          <w:spacing w:val="-14"/>
        </w:rPr>
        <w:t xml:space="preserve"> </w:t>
      </w:r>
      <w:r>
        <w:t>caso)</w:t>
      </w:r>
      <w:r>
        <w:rPr>
          <w:spacing w:val="-12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α</w:t>
      </w:r>
      <w:r>
        <w:rPr>
          <w:spacing w:val="-11"/>
        </w:rPr>
        <w:t xml:space="preserve"> </w:t>
      </w:r>
      <w:r>
        <w:t>≈</w:t>
      </w:r>
      <w:r>
        <w:rPr>
          <w:spacing w:val="-13"/>
        </w:rPr>
        <w:t xml:space="preserve"> </w:t>
      </w:r>
      <w:r>
        <w:t>45°.</w:t>
      </w:r>
    </w:p>
    <w:p w14:paraId="1BD4168F" w14:textId="77777777" w:rsidR="008150C3" w:rsidRDefault="008150C3" w:rsidP="001E6E27">
      <w:pPr>
        <w:pStyle w:val="Corpodetexto"/>
      </w:pPr>
    </w:p>
    <w:p w14:paraId="32721E74" w14:textId="77777777" w:rsidR="008150C3" w:rsidRDefault="008150C3">
      <w:pPr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5F070BF3" w14:textId="77777777" w:rsidR="008150C3" w:rsidRDefault="001743A5" w:rsidP="001E6E27">
      <w:pPr>
        <w:pStyle w:val="Corpodetexto"/>
      </w:pPr>
      <w:r>
        <w:t>Logo,</w:t>
      </w:r>
    </w:p>
    <w:p w14:paraId="2C6251E1" w14:textId="77777777" w:rsidR="008150C3" w:rsidRDefault="001743A5" w:rsidP="001E6E27">
      <w:pPr>
        <w:pStyle w:val="Corpodetexto"/>
        <w:rPr>
          <w:sz w:val="33"/>
        </w:rPr>
      </w:pPr>
      <w:r>
        <w:br w:type="column"/>
      </w:r>
    </w:p>
    <w:p w14:paraId="52EBEE18" w14:textId="77777777" w:rsidR="008150C3" w:rsidRDefault="001743A5" w:rsidP="001E6E27">
      <w:pPr>
        <w:pStyle w:val="Corpodetexto"/>
      </w:pPr>
      <w:r>
        <w:rPr>
          <w:rFonts w:ascii="Cambria Math" w:hAnsi="Cambria Math" w:cs="Cambria Math"/>
        </w:rPr>
        <w:t>𝐹</w:t>
      </w:r>
      <w:r>
        <w:rPr>
          <w:spacing w:val="22"/>
        </w:rPr>
        <w:t xml:space="preserve"> </w:t>
      </w:r>
      <w:r>
        <w:t>=</w:t>
      </w:r>
      <w:r>
        <w:rPr>
          <w:spacing w:val="12"/>
        </w:rPr>
        <w:t xml:space="preserve"> </w:t>
      </w:r>
      <w:r>
        <w:t>1,7</w:t>
      </w:r>
      <w:r>
        <w:rPr>
          <w:spacing w:val="-1"/>
        </w:rPr>
        <w:t xml:space="preserve"> </w:t>
      </w:r>
      <w:r>
        <w:rPr>
          <w:rFonts w:ascii="Cambria Math" w:hAnsi="Cambria Math" w:cs="Cambria Math"/>
        </w:rPr>
        <w:t>∗</w:t>
      </w:r>
      <w:r>
        <w:rPr>
          <w:spacing w:val="1"/>
        </w:rPr>
        <w:t xml:space="preserve"> </w:t>
      </w:r>
      <w:r>
        <w:t>405,83</w:t>
      </w:r>
      <w:r>
        <w:rPr>
          <w:spacing w:val="2"/>
        </w:rPr>
        <w:t xml:space="preserve"> </w:t>
      </w:r>
      <w:r>
        <w:rPr>
          <w:rFonts w:ascii="Cambria Math" w:hAnsi="Cambria Math" w:cs="Cambria Math"/>
        </w:rPr>
        <w:t>∗</w:t>
      </w:r>
      <w:r>
        <w:rPr>
          <w:spacing w:val="-1"/>
        </w:rPr>
        <w:t xml:space="preserve"> </w:t>
      </w:r>
      <w:r>
        <w:t>11,12</w:t>
      </w:r>
    </w:p>
    <w:p w14:paraId="4019E1E4" w14:textId="77777777" w:rsidR="008150C3" w:rsidRDefault="008150C3" w:rsidP="001E6E27">
      <w:pPr>
        <w:pStyle w:val="Corpodetexto"/>
      </w:pPr>
    </w:p>
    <w:p w14:paraId="3BFBB322" w14:textId="77777777" w:rsidR="008150C3" w:rsidRDefault="001743A5" w:rsidP="001E6E27">
      <w:pPr>
        <w:pStyle w:val="Corpodetexto"/>
      </w:pPr>
      <w:r>
        <w:rPr>
          <w:rFonts w:ascii="Cambria Math" w:hAnsi="Cambria Math" w:cs="Cambria Math"/>
        </w:rPr>
        <w:t>𝐹</w:t>
      </w:r>
      <w:r>
        <w:rPr>
          <w:spacing w:val="22"/>
        </w:rPr>
        <w:t xml:space="preserve"> </w:t>
      </w:r>
      <w:r>
        <w:t>=</w:t>
      </w:r>
      <w:r>
        <w:rPr>
          <w:spacing w:val="15"/>
        </w:rPr>
        <w:t xml:space="preserve"> </w:t>
      </w:r>
      <w:r>
        <w:t>7.671,81</w:t>
      </w:r>
      <w:r>
        <w:rPr>
          <w:spacing w:val="-1"/>
        </w:rPr>
        <w:t xml:space="preserve"> </w:t>
      </w:r>
      <w:r>
        <w:rPr>
          <w:rFonts w:ascii="Cambria Math" w:hAnsi="Cambria Math" w:cs="Cambria Math"/>
        </w:rPr>
        <w:t>𝑁</w:t>
      </w:r>
    </w:p>
    <w:p w14:paraId="4213E7E2" w14:textId="77777777" w:rsidR="008150C3" w:rsidRDefault="008150C3">
      <w:pPr>
        <w:jc w:val="center"/>
        <w:rPr>
          <w:rFonts w:ascii="Cambria Math" w:eastAsia="Cambria Math"/>
        </w:rPr>
        <w:sectPr w:rsidR="008150C3" w:rsidSect="00AE6893">
          <w:type w:val="continuous"/>
          <w:pgSz w:w="11900" w:h="16850"/>
          <w:pgMar w:top="1440" w:right="1080" w:bottom="1440" w:left="1080" w:header="720" w:footer="720" w:gutter="0"/>
          <w:cols w:num="2" w:space="720" w:equalWidth="0">
            <w:col w:w="1002" w:space="1336"/>
            <w:col w:w="7402"/>
          </w:cols>
        </w:sectPr>
      </w:pPr>
    </w:p>
    <w:p w14:paraId="10B39C5A" w14:textId="77777777" w:rsidR="008150C3" w:rsidRDefault="008150C3" w:rsidP="001E6E27">
      <w:pPr>
        <w:pStyle w:val="Corpodetexto"/>
      </w:pPr>
    </w:p>
    <w:p w14:paraId="5581D49A" w14:textId="77777777" w:rsidR="008150C3" w:rsidRDefault="001743A5" w:rsidP="001E6E27">
      <w:pPr>
        <w:pStyle w:val="Corpodetexto"/>
      </w:pPr>
      <w:r>
        <w:t xml:space="preserve">A </w:t>
      </w:r>
      <w:r w:rsidR="001E6E27">
        <w:fldChar w:fldCharType="begin"/>
      </w:r>
      <w:r w:rsidR="001E6E27">
        <w:instrText>HYPERLINK \l "_bookmark248"</w:instrText>
      </w:r>
      <w:r w:rsidR="001E6E27">
        <w:fldChar w:fldCharType="separate"/>
      </w:r>
      <w:r>
        <w:t>Figura 13</w:t>
      </w:r>
      <w:r w:rsidR="001E6E27">
        <w:fldChar w:fldCharType="end"/>
      </w:r>
      <w:r>
        <w:t>, apresenta a atuação de F, que é perpendicular ao plano dos módulos FV</w:t>
      </w:r>
      <w:r>
        <w:rPr>
          <w:spacing w:val="-72"/>
        </w:rPr>
        <w:t xml:space="preserve"> </w:t>
      </w:r>
      <w:r>
        <w:rPr>
          <w:w w:val="105"/>
        </w:rPr>
        <w:t>e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diagrama</w:t>
      </w:r>
      <w:r>
        <w:rPr>
          <w:spacing w:val="-19"/>
          <w:w w:val="105"/>
        </w:rPr>
        <w:t xml:space="preserve"> </w:t>
      </w:r>
      <w:r>
        <w:rPr>
          <w:w w:val="105"/>
        </w:rPr>
        <w:t>da</w:t>
      </w:r>
      <w:r>
        <w:rPr>
          <w:spacing w:val="-18"/>
          <w:w w:val="105"/>
        </w:rPr>
        <w:t xml:space="preserve"> </w:t>
      </w:r>
      <w:r>
        <w:rPr>
          <w:w w:val="105"/>
        </w:rPr>
        <w:t>decomposição</w:t>
      </w:r>
      <w:r>
        <w:rPr>
          <w:spacing w:val="-19"/>
          <w:w w:val="105"/>
        </w:rPr>
        <w:t xml:space="preserve"> </w:t>
      </w:r>
      <w:r>
        <w:rPr>
          <w:w w:val="105"/>
        </w:rPr>
        <w:t>das</w:t>
      </w:r>
      <w:r>
        <w:rPr>
          <w:spacing w:val="-15"/>
          <w:w w:val="105"/>
        </w:rPr>
        <w:t xml:space="preserve"> </w:t>
      </w:r>
      <w:r>
        <w:rPr>
          <w:w w:val="105"/>
        </w:rPr>
        <w:t>forças</w:t>
      </w:r>
      <w:r>
        <w:rPr>
          <w:spacing w:val="-16"/>
          <w:w w:val="105"/>
        </w:rPr>
        <w:t xml:space="preserve"> </w:t>
      </w:r>
      <w:r>
        <w:rPr>
          <w:w w:val="105"/>
        </w:rPr>
        <w:t>atuantes</w:t>
      </w:r>
      <w:r>
        <w:rPr>
          <w:spacing w:val="-17"/>
          <w:w w:val="105"/>
        </w:rPr>
        <w:t xml:space="preserve"> </w:t>
      </w:r>
      <w:r>
        <w:rPr>
          <w:w w:val="105"/>
        </w:rPr>
        <w:t>sobre</w:t>
      </w:r>
      <w:r>
        <w:rPr>
          <w:spacing w:val="-18"/>
          <w:w w:val="105"/>
        </w:rPr>
        <w:t xml:space="preserve"> </w:t>
      </w:r>
      <w:r>
        <w:rPr>
          <w:w w:val="105"/>
        </w:rPr>
        <w:t>este</w:t>
      </w:r>
      <w:r>
        <w:rPr>
          <w:spacing w:val="-18"/>
          <w:w w:val="105"/>
        </w:rPr>
        <w:t xml:space="preserve"> </w:t>
      </w:r>
      <w:r>
        <w:rPr>
          <w:w w:val="105"/>
        </w:rPr>
        <w:t>plano.</w:t>
      </w:r>
    </w:p>
    <w:p w14:paraId="70C602B7" w14:textId="77777777" w:rsidR="008150C3" w:rsidRDefault="008150C3" w:rsidP="001E6E27">
      <w:pPr>
        <w:pStyle w:val="Corpodetexto"/>
      </w:pPr>
    </w:p>
    <w:p w14:paraId="77632076" w14:textId="77777777" w:rsidR="008150C3" w:rsidRDefault="001743A5" w:rsidP="001E6E27">
      <w:pPr>
        <w:pStyle w:val="Corpodetexto"/>
        <w:rPr>
          <w:sz w:val="18"/>
        </w:rPr>
      </w:pPr>
      <w:r>
        <w:rPr>
          <w:noProof/>
          <w:lang w:val="pt-BR" w:eastAsia="pt-BR"/>
        </w:rPr>
        <w:drawing>
          <wp:anchor distT="0" distB="0" distL="0" distR="0" simplePos="0" relativeHeight="251692032" behindDoc="0" locked="0" layoutInCell="1" allowOverlap="1" wp14:anchorId="5CC1D168" wp14:editId="3A190281">
            <wp:simplePos x="0" y="0"/>
            <wp:positionH relativeFrom="page">
              <wp:posOffset>1301750</wp:posOffset>
            </wp:positionH>
            <wp:positionV relativeFrom="paragraph">
              <wp:posOffset>164734</wp:posOffset>
            </wp:positionV>
            <wp:extent cx="4943475" cy="2390775"/>
            <wp:effectExtent l="0" t="0" r="0" b="0"/>
            <wp:wrapTopAndBottom/>
            <wp:docPr id="243" name="image2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255.png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E143FB" w14:textId="77777777" w:rsidR="008150C3" w:rsidRDefault="008150C3" w:rsidP="001E6E27">
      <w:pPr>
        <w:pStyle w:val="Corpodetexto"/>
      </w:pPr>
    </w:p>
    <w:p w14:paraId="4CF9CA6D" w14:textId="77777777" w:rsidR="008150C3" w:rsidRDefault="001743A5">
      <w:pPr>
        <w:ind w:left="1284" w:right="1249"/>
        <w:jc w:val="center"/>
        <w:rPr>
          <w:rFonts w:ascii="Arial" w:hAnsi="Arial"/>
          <w:i/>
          <w:sz w:val="18"/>
        </w:rPr>
      </w:pPr>
      <w:bookmarkStart w:id="204" w:name="_bookmark248"/>
      <w:bookmarkEnd w:id="204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13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Decomposição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forças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atuantes</w:t>
      </w:r>
      <w:r>
        <w:rPr>
          <w:rFonts w:ascii="Arial" w:hAnsi="Arial"/>
          <w:i/>
          <w:color w:val="004E77"/>
          <w:spacing w:val="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sobre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plano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módulos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FV.</w:t>
      </w:r>
    </w:p>
    <w:p w14:paraId="25D79410" w14:textId="77777777" w:rsidR="008150C3" w:rsidRDefault="008150C3" w:rsidP="001E6E27">
      <w:pPr>
        <w:pStyle w:val="Corpodetexto"/>
      </w:pPr>
    </w:p>
    <w:p w14:paraId="5A57E2D5" w14:textId="77777777" w:rsidR="008150C3" w:rsidRDefault="001743A5" w:rsidP="001E6E27">
      <w:pPr>
        <w:pStyle w:val="Corpodetexto"/>
      </w:pPr>
      <w:r>
        <w:t>Considerando que</w:t>
      </w:r>
      <w:r>
        <w:rPr>
          <w:spacing w:val="3"/>
        </w:rPr>
        <w:t xml:space="preserve"> </w:t>
      </w:r>
      <w:r>
        <w:t>α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o</w:t>
      </w:r>
      <w:r>
        <w:rPr>
          <w:spacing w:val="3"/>
        </w:rPr>
        <w:t xml:space="preserve"> </w:t>
      </w:r>
      <w:r>
        <w:t>ângulo</w:t>
      </w:r>
      <w:r>
        <w:rPr>
          <w:spacing w:val="-1"/>
        </w:rPr>
        <w:t xml:space="preserve"> </w:t>
      </w:r>
      <w:r>
        <w:t>entre</w:t>
      </w:r>
      <w:r>
        <w:rPr>
          <w:spacing w:val="7"/>
        </w:rPr>
        <w:t xml:space="preserve"> </w:t>
      </w:r>
      <w:r>
        <w:t>o plano</w:t>
      </w:r>
      <w:r>
        <w:rPr>
          <w:spacing w:val="1"/>
        </w:rPr>
        <w:t xml:space="preserve"> </w:t>
      </w:r>
      <w:r>
        <w:t>dos módulos</w:t>
      </w:r>
      <w:r>
        <w:rPr>
          <w:spacing w:val="3"/>
        </w:rPr>
        <w:t xml:space="preserve"> </w:t>
      </w:r>
      <w:r>
        <w:t>FV</w:t>
      </w:r>
      <w:r>
        <w:rPr>
          <w:spacing w:val="4"/>
        </w:rPr>
        <w:t xml:space="preserve"> </w:t>
      </w:r>
      <w:r>
        <w:t>e o</w:t>
      </w:r>
      <w:r>
        <w:rPr>
          <w:spacing w:val="3"/>
        </w:rPr>
        <w:t xml:space="preserve"> </w:t>
      </w:r>
      <w:r>
        <w:t>plano</w:t>
      </w:r>
      <w:r>
        <w:rPr>
          <w:spacing w:val="1"/>
        </w:rPr>
        <w:t xml:space="preserve"> </w:t>
      </w:r>
      <w:r>
        <w:t>horizontal, e</w:t>
      </w:r>
      <w:r>
        <w:rPr>
          <w:spacing w:val="-72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rPr>
          <w:rFonts w:ascii="Cambria Math" w:eastAsia="Cambria Math" w:hAnsi="Cambria Math"/>
        </w:rPr>
        <w:t>𝐹</w:t>
      </w:r>
      <w:r>
        <w:rPr>
          <w:rFonts w:ascii="Cambria Math" w:eastAsia="Cambria Math" w:hAnsi="Cambria Math"/>
          <w:vertAlign w:val="subscript"/>
        </w:rPr>
        <w:t>𝑦</w:t>
      </w:r>
      <w:r>
        <w:rPr>
          <w:rFonts w:ascii="Cambria Math" w:eastAsia="Cambria Math" w:hAnsi="Cambria Math"/>
          <w:spacing w:val="30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componente</w:t>
      </w:r>
      <w:r>
        <w:rPr>
          <w:spacing w:val="-8"/>
        </w:rPr>
        <w:t xml:space="preserve"> </w:t>
      </w:r>
      <w:r>
        <w:t>vertical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</w:t>
      </w:r>
      <w:r>
        <w:rPr>
          <w:spacing w:val="-9"/>
        </w:rPr>
        <w:t xml:space="preserve"> </w:t>
      </w:r>
      <w:r>
        <w:t>e</w:t>
      </w:r>
      <w:r>
        <w:rPr>
          <w:spacing w:val="-4"/>
        </w:rPr>
        <w:t xml:space="preserve"> </w:t>
      </w:r>
      <w:r>
        <w:rPr>
          <w:rFonts w:ascii="Cambria Math" w:eastAsia="Cambria Math" w:hAnsi="Cambria Math"/>
        </w:rPr>
        <w:t>𝐹</w:t>
      </w:r>
      <w:r>
        <w:rPr>
          <w:rFonts w:ascii="Cambria Math" w:eastAsia="Cambria Math" w:hAnsi="Cambria Math"/>
          <w:vertAlign w:val="subscript"/>
        </w:rPr>
        <w:t>𝑥</w:t>
      </w:r>
      <w:r>
        <w:rPr>
          <w:rFonts w:ascii="Cambria Math" w:eastAsia="Cambria Math" w:hAnsi="Cambria Math"/>
          <w:spacing w:val="32"/>
        </w:rPr>
        <w:t xml:space="preserve"> </w:t>
      </w:r>
      <w:r>
        <w:t>é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componente</w:t>
      </w:r>
      <w:r>
        <w:rPr>
          <w:spacing w:val="-8"/>
        </w:rPr>
        <w:t xml:space="preserve"> </w:t>
      </w:r>
      <w:r>
        <w:t>horizontal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F,</w:t>
      </w:r>
      <w:r>
        <w:rPr>
          <w:spacing w:val="-6"/>
        </w:rPr>
        <w:t xml:space="preserve"> </w:t>
      </w:r>
      <w:r>
        <w:t>obtém-se:</w:t>
      </w:r>
    </w:p>
    <w:p w14:paraId="78A5E7FB" w14:textId="77777777" w:rsidR="008150C3" w:rsidRDefault="008150C3" w:rsidP="001E6E27">
      <w:pPr>
        <w:pStyle w:val="Corpodetexto"/>
      </w:pPr>
    </w:p>
    <w:p w14:paraId="0FC189E3" w14:textId="77777777" w:rsidR="008150C3" w:rsidRDefault="001743A5" w:rsidP="001E6E27">
      <w:pPr>
        <w:pStyle w:val="Corpodetexto"/>
      </w:pPr>
      <w:r>
        <w:rPr>
          <w:rFonts w:ascii="Cambria Math" w:eastAsia="Cambria Math" w:hAnsi="Cambria Math"/>
        </w:rPr>
        <w:t>𝐹</w:t>
      </w:r>
      <w:r>
        <w:rPr>
          <w:rFonts w:ascii="Cambria Math" w:eastAsia="Cambria Math" w:hAnsi="Cambria Math"/>
          <w:vertAlign w:val="subscript"/>
        </w:rPr>
        <w:t>𝑌</w:t>
      </w:r>
      <w:r>
        <w:rPr>
          <w:rFonts w:ascii="Cambria Math" w:eastAsia="Cambria Math" w:hAnsi="Cambria Math"/>
          <w:spacing w:val="17"/>
        </w:rPr>
        <w:t xml:space="preserve"> </w:t>
      </w:r>
      <w:r>
        <w:t>=</w:t>
      </w:r>
      <w:r>
        <w:rPr>
          <w:spacing w:val="-19"/>
        </w:rPr>
        <w:t xml:space="preserve"> </w:t>
      </w:r>
      <w:r>
        <w:t>F</w:t>
      </w:r>
      <w:r>
        <w:rPr>
          <w:spacing w:val="-18"/>
        </w:rPr>
        <w:t xml:space="preserve"> </w:t>
      </w:r>
      <w:r>
        <w:t>cos</w:t>
      </w:r>
      <w:r>
        <w:rPr>
          <w:spacing w:val="-17"/>
        </w:rPr>
        <w:t xml:space="preserve"> </w:t>
      </w:r>
      <w:r>
        <w:t>(22°)</w:t>
      </w:r>
      <w:r>
        <w:rPr>
          <w:spacing w:val="-18"/>
        </w:rPr>
        <w:t xml:space="preserve"> </w:t>
      </w:r>
      <w:r>
        <w:t>=</w:t>
      </w:r>
      <w:r>
        <w:rPr>
          <w:spacing w:val="-17"/>
        </w:rPr>
        <w:t xml:space="preserve"> </w:t>
      </w:r>
      <w:r>
        <w:t>7.113,18</w:t>
      </w:r>
      <w:r>
        <w:rPr>
          <w:spacing w:val="-16"/>
        </w:rPr>
        <w:t xml:space="preserve"> </w:t>
      </w:r>
      <w:r>
        <w:t>N</w:t>
      </w:r>
    </w:p>
    <w:p w14:paraId="0ED38D21" w14:textId="77777777" w:rsidR="008150C3" w:rsidRDefault="001743A5" w:rsidP="001E6E27">
      <w:pPr>
        <w:pStyle w:val="Corpodetexto"/>
      </w:pPr>
      <w:r>
        <w:rPr>
          <w:rFonts w:ascii="Cambria Math" w:eastAsia="Cambria Math" w:hAnsi="Cambria Math"/>
        </w:rPr>
        <w:t>𝐹</w:t>
      </w:r>
      <w:r>
        <w:rPr>
          <w:rFonts w:ascii="Cambria Math" w:eastAsia="Cambria Math" w:hAnsi="Cambria Math"/>
          <w:vertAlign w:val="subscript"/>
        </w:rPr>
        <w:t>𝑋</w:t>
      </w:r>
      <w:r>
        <w:rPr>
          <w:rFonts w:ascii="Cambria Math" w:eastAsia="Cambria Math" w:hAnsi="Cambria Math"/>
          <w:spacing w:val="19"/>
        </w:rPr>
        <w:t xml:space="preserve"> </w:t>
      </w:r>
      <w:r>
        <w:t>=</w:t>
      </w:r>
      <w:r>
        <w:rPr>
          <w:spacing w:val="-18"/>
        </w:rPr>
        <w:t xml:space="preserve"> </w:t>
      </w:r>
      <w:r>
        <w:t>F</w:t>
      </w:r>
      <w:r>
        <w:rPr>
          <w:spacing w:val="-17"/>
        </w:rPr>
        <w:t xml:space="preserve"> </w:t>
      </w:r>
      <w:r>
        <w:t>sen</w:t>
      </w:r>
      <w:r>
        <w:rPr>
          <w:spacing w:val="-16"/>
        </w:rPr>
        <w:t xml:space="preserve"> </w:t>
      </w:r>
      <w:r>
        <w:t>(22°)</w:t>
      </w:r>
      <w:r>
        <w:rPr>
          <w:spacing w:val="-16"/>
        </w:rPr>
        <w:t xml:space="preserve"> </w:t>
      </w:r>
      <w:r>
        <w:t>=</w:t>
      </w:r>
      <w:r>
        <w:rPr>
          <w:spacing w:val="-16"/>
        </w:rPr>
        <w:t xml:space="preserve"> </w:t>
      </w:r>
      <w:r>
        <w:t>2.873,91</w:t>
      </w:r>
      <w:r>
        <w:rPr>
          <w:spacing w:val="-15"/>
        </w:rPr>
        <w:t xml:space="preserve"> </w:t>
      </w:r>
      <w:r>
        <w:t>N</w:t>
      </w:r>
    </w:p>
    <w:p w14:paraId="64D9DF49" w14:textId="77777777" w:rsidR="008150C3" w:rsidRDefault="001743A5" w:rsidP="001E6E27">
      <w:pPr>
        <w:pStyle w:val="Corpodetexto"/>
      </w:pPr>
      <w:r>
        <w:t>Peso</w:t>
      </w:r>
      <w:r>
        <w:rPr>
          <w:spacing w:val="-10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módulos:</w:t>
      </w:r>
      <w:r>
        <w:rPr>
          <w:spacing w:val="-9"/>
        </w:rPr>
        <w:t xml:space="preserve"> </w:t>
      </w:r>
      <w:r>
        <w:rPr>
          <w:rFonts w:ascii="Cambria Math" w:eastAsia="Cambria Math" w:hAnsi="Cambria Math"/>
        </w:rPr>
        <w:t>𝑃</w:t>
      </w:r>
      <w:r>
        <w:rPr>
          <w:rFonts w:ascii="Cambria Math" w:eastAsia="Cambria Math" w:hAnsi="Cambria Math"/>
          <w:vertAlign w:val="subscript"/>
        </w:rPr>
        <w:t>𝑚</w:t>
      </w:r>
      <w:r>
        <w:rPr>
          <w:rFonts w:ascii="Cambria Math" w:eastAsia="Cambria Math" w:hAnsi="Cambria Math"/>
          <w:spacing w:val="27"/>
        </w:rPr>
        <w:t xml:space="preserve"> </w:t>
      </w:r>
      <w:r>
        <w:t>=</w:t>
      </w:r>
      <w:r>
        <w:rPr>
          <w:spacing w:val="-9"/>
        </w:rPr>
        <w:t xml:space="preserve"> </w:t>
      </w:r>
      <w:r>
        <w:t>250</w:t>
      </w:r>
      <w:r>
        <w:rPr>
          <w:spacing w:val="-8"/>
        </w:rPr>
        <w:t xml:space="preserve"> </w:t>
      </w:r>
      <w:r>
        <w:t>x</w:t>
      </w:r>
      <w:r>
        <w:rPr>
          <w:spacing w:val="-10"/>
        </w:rPr>
        <w:t xml:space="preserve"> </w:t>
      </w:r>
      <w:r>
        <w:t>14</w:t>
      </w:r>
      <w:r>
        <w:rPr>
          <w:spacing w:val="-10"/>
        </w:rPr>
        <w:t xml:space="preserve"> </w:t>
      </w:r>
      <w:r>
        <w:t>=</w:t>
      </w:r>
      <w:r>
        <w:rPr>
          <w:spacing w:val="-8"/>
        </w:rPr>
        <w:t xml:space="preserve"> </w:t>
      </w:r>
      <w:r>
        <w:t>3.500</w:t>
      </w:r>
      <w:r>
        <w:rPr>
          <w:spacing w:val="-8"/>
        </w:rPr>
        <w:t xml:space="preserve"> </w:t>
      </w:r>
      <w:r>
        <w:t>N</w:t>
      </w:r>
      <w:r>
        <w:rPr>
          <w:spacing w:val="-72"/>
        </w:rPr>
        <w:t xml:space="preserve"> </w:t>
      </w:r>
      <w:r>
        <w:t>Peso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estrutura:</w:t>
      </w:r>
      <w:r>
        <w:rPr>
          <w:spacing w:val="-10"/>
        </w:rPr>
        <w:t xml:space="preserve"> </w:t>
      </w:r>
      <w:r>
        <w:rPr>
          <w:rFonts w:ascii="Cambria Math" w:eastAsia="Cambria Math" w:hAnsi="Cambria Math"/>
        </w:rPr>
        <w:t>𝑃</w:t>
      </w:r>
      <w:r>
        <w:rPr>
          <w:rFonts w:ascii="Cambria Math" w:eastAsia="Cambria Math" w:hAnsi="Cambria Math"/>
          <w:vertAlign w:val="subscript"/>
        </w:rPr>
        <w:t>𝑒</w:t>
      </w:r>
      <w:r>
        <w:rPr>
          <w:rFonts w:ascii="Cambria Math" w:eastAsia="Cambria Math" w:hAnsi="Cambria Math"/>
          <w:spacing w:val="28"/>
        </w:rPr>
        <w:t xml:space="preserve"> </w:t>
      </w:r>
      <w:r>
        <w:t>≈</w:t>
      </w:r>
      <w:r>
        <w:rPr>
          <w:spacing w:val="-9"/>
        </w:rPr>
        <w:t xml:space="preserve"> </w:t>
      </w:r>
      <w:r>
        <w:t>2.500</w:t>
      </w:r>
      <w:r>
        <w:rPr>
          <w:spacing w:val="-11"/>
        </w:rPr>
        <w:t xml:space="preserve"> </w:t>
      </w:r>
      <w:r>
        <w:t>N</w:t>
      </w:r>
    </w:p>
    <w:p w14:paraId="1557EB7C" w14:textId="77777777" w:rsidR="008150C3" w:rsidRDefault="008150C3" w:rsidP="001E6E27">
      <w:pPr>
        <w:pStyle w:val="Corpodetexto"/>
      </w:pPr>
    </w:p>
    <w:p w14:paraId="68F1A01A" w14:textId="77777777" w:rsidR="008150C3" w:rsidRDefault="001743A5" w:rsidP="001E6E27">
      <w:pPr>
        <w:pStyle w:val="Corpodetexto"/>
      </w:pPr>
      <w:r>
        <w:rPr>
          <w:w w:val="105"/>
        </w:rPr>
        <w:t>Assim,</w:t>
      </w:r>
      <w:r>
        <w:rPr>
          <w:spacing w:val="48"/>
          <w:w w:val="105"/>
        </w:rPr>
        <w:t xml:space="preserve"> </w:t>
      </w:r>
      <w:r>
        <w:rPr>
          <w:w w:val="105"/>
        </w:rPr>
        <w:t>calculando</w:t>
      </w:r>
      <w:r>
        <w:rPr>
          <w:spacing w:val="49"/>
          <w:w w:val="105"/>
        </w:rPr>
        <w:t xml:space="preserve"> </w:t>
      </w:r>
      <w:r>
        <w:rPr>
          <w:w w:val="105"/>
        </w:rPr>
        <w:t>o</w:t>
      </w:r>
      <w:r>
        <w:rPr>
          <w:spacing w:val="48"/>
          <w:w w:val="105"/>
        </w:rPr>
        <w:t xml:space="preserve"> </w:t>
      </w:r>
      <w:r>
        <w:rPr>
          <w:w w:val="105"/>
        </w:rPr>
        <w:t>somatório</w:t>
      </w:r>
      <w:r>
        <w:rPr>
          <w:spacing w:val="48"/>
          <w:w w:val="105"/>
        </w:rPr>
        <w:t xml:space="preserve"> </w:t>
      </w:r>
      <w:r>
        <w:rPr>
          <w:w w:val="105"/>
        </w:rPr>
        <w:t>das</w:t>
      </w:r>
      <w:r>
        <w:rPr>
          <w:spacing w:val="47"/>
          <w:w w:val="105"/>
        </w:rPr>
        <w:t xml:space="preserve"> </w:t>
      </w:r>
      <w:r>
        <w:rPr>
          <w:w w:val="105"/>
        </w:rPr>
        <w:t>forças</w:t>
      </w:r>
      <w:r>
        <w:rPr>
          <w:spacing w:val="46"/>
          <w:w w:val="105"/>
        </w:rPr>
        <w:t xml:space="preserve"> </w:t>
      </w:r>
      <w:r>
        <w:rPr>
          <w:w w:val="105"/>
        </w:rPr>
        <w:t>atuantes</w:t>
      </w:r>
      <w:r>
        <w:rPr>
          <w:spacing w:val="48"/>
          <w:w w:val="105"/>
        </w:rPr>
        <w:t xml:space="preserve"> </w:t>
      </w:r>
      <w:r>
        <w:rPr>
          <w:w w:val="105"/>
        </w:rPr>
        <w:t>sobre</w:t>
      </w:r>
      <w:r>
        <w:rPr>
          <w:spacing w:val="56"/>
          <w:w w:val="105"/>
        </w:rPr>
        <w:t xml:space="preserve"> </w:t>
      </w:r>
      <w:r>
        <w:rPr>
          <w:w w:val="105"/>
        </w:rPr>
        <w:t>o</w:t>
      </w:r>
      <w:r>
        <w:rPr>
          <w:spacing w:val="47"/>
          <w:w w:val="105"/>
        </w:rPr>
        <w:t xml:space="preserve"> </w:t>
      </w:r>
      <w:r>
        <w:rPr>
          <w:w w:val="105"/>
        </w:rPr>
        <w:t>modelo</w:t>
      </w:r>
      <w:r>
        <w:rPr>
          <w:spacing w:val="49"/>
          <w:w w:val="105"/>
        </w:rPr>
        <w:t xml:space="preserve"> </w:t>
      </w:r>
      <w:r>
        <w:rPr>
          <w:w w:val="105"/>
        </w:rPr>
        <w:t>proposto,</w:t>
      </w:r>
      <w:r>
        <w:rPr>
          <w:spacing w:val="-76"/>
          <w:w w:val="105"/>
        </w:rPr>
        <w:t xml:space="preserve"> </w:t>
      </w:r>
      <w:r>
        <w:t>conseguimos</w:t>
      </w:r>
      <w:r>
        <w:rPr>
          <w:spacing w:val="-2"/>
        </w:rPr>
        <w:t xml:space="preserve"> </w:t>
      </w:r>
      <w:r>
        <w:t>encontrar</w:t>
      </w:r>
      <w:r>
        <w:rPr>
          <w:spacing w:val="-2"/>
        </w:rPr>
        <w:t xml:space="preserve"> </w:t>
      </w:r>
      <w:r>
        <w:t>o peso</w:t>
      </w:r>
      <w:r>
        <w:rPr>
          <w:spacing w:val="-1"/>
        </w:rPr>
        <w:t xml:space="preserve"> </w:t>
      </w:r>
      <w:r>
        <w:t>necessário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manter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módulos</w:t>
      </w:r>
      <w:r>
        <w:rPr>
          <w:spacing w:val="-2"/>
        </w:rPr>
        <w:t xml:space="preserve"> </w:t>
      </w:r>
      <w:r>
        <w:t>estáveis.</w:t>
      </w:r>
    </w:p>
    <w:p w14:paraId="1897FE28" w14:textId="77777777" w:rsidR="008150C3" w:rsidRDefault="008150C3">
      <w:pPr>
        <w:spacing w:line="264" w:lineRule="auto"/>
        <w:sectPr w:rsidR="008150C3" w:rsidSect="00AE6893">
          <w:type w:val="continuous"/>
          <w:pgSz w:w="11900" w:h="16850"/>
          <w:pgMar w:top="1440" w:right="1080" w:bottom="1440" w:left="1080" w:header="720" w:footer="720" w:gutter="0"/>
          <w:cols w:space="720"/>
        </w:sectPr>
      </w:pPr>
    </w:p>
    <w:p w14:paraId="19FE0FE9" w14:textId="77777777" w:rsidR="008150C3" w:rsidRDefault="008150C3" w:rsidP="001E6E27">
      <w:pPr>
        <w:pStyle w:val="Corpodetexto"/>
      </w:pPr>
    </w:p>
    <w:p w14:paraId="42B52D25" w14:textId="77777777" w:rsidR="008150C3" w:rsidRDefault="008150C3" w:rsidP="001E6E27">
      <w:pPr>
        <w:pStyle w:val="Corpodetexto"/>
      </w:pPr>
    </w:p>
    <w:p w14:paraId="3B91B391" w14:textId="77777777" w:rsidR="008150C3" w:rsidRDefault="001743A5" w:rsidP="001E6E27">
      <w:pPr>
        <w:pStyle w:val="Corpodetexto"/>
      </w:pPr>
      <w:r>
        <w:rPr>
          <w:w w:val="125"/>
        </w:rPr>
        <w:t>∑</w:t>
      </w:r>
      <w:r>
        <w:rPr>
          <w:spacing w:val="-28"/>
          <w:w w:val="125"/>
        </w:rPr>
        <w:t xml:space="preserve"> </w:t>
      </w:r>
      <w:r>
        <w:rPr>
          <w:rFonts w:ascii="Cambria Math" w:hAnsi="Cambria Math" w:cs="Cambria Math"/>
          <w:w w:val="120"/>
        </w:rPr>
        <w:t>𝐹</w:t>
      </w:r>
      <w:r>
        <w:rPr>
          <w:rFonts w:ascii="Cambria Math" w:hAnsi="Cambria Math" w:cs="Cambria Math"/>
          <w:w w:val="120"/>
          <w:vertAlign w:val="subscript"/>
        </w:rPr>
        <w:t>𝑦</w:t>
      </w:r>
      <w:r>
        <w:rPr>
          <w:spacing w:val="18"/>
          <w:w w:val="120"/>
        </w:rPr>
        <w:t xml:space="preserve"> </w:t>
      </w:r>
      <w:r>
        <w:rPr>
          <w:w w:val="120"/>
        </w:rPr>
        <w:t>=</w:t>
      </w:r>
      <w:r>
        <w:rPr>
          <w:spacing w:val="2"/>
          <w:w w:val="120"/>
        </w:rPr>
        <w:t xml:space="preserve"> </w:t>
      </w:r>
      <w:r>
        <w:rPr>
          <w:spacing w:val="-7"/>
          <w:w w:val="120"/>
        </w:rPr>
        <w:t>0;</w:t>
      </w:r>
    </w:p>
    <w:p w14:paraId="5FA29452" w14:textId="77777777" w:rsidR="008150C3" w:rsidRDefault="001743A5" w:rsidP="001E6E27">
      <w:pPr>
        <w:pStyle w:val="Corpodetexto"/>
      </w:pPr>
      <w:r>
        <w:rPr>
          <w:rFonts w:ascii="Cambria Math" w:hAnsi="Cambria Math" w:cs="Cambria Math"/>
        </w:rPr>
        <w:t>𝐹</w:t>
      </w:r>
      <w:r>
        <w:rPr>
          <w:rFonts w:ascii="Cambria Math" w:hAnsi="Cambria Math" w:cs="Cambria Math"/>
          <w:vertAlign w:val="subscript"/>
        </w:rPr>
        <w:t>𝑦</w:t>
      </w:r>
      <w:r>
        <w:rPr>
          <w:spacing w:val="5"/>
        </w:rPr>
        <w:t xml:space="preserve"> </w:t>
      </w:r>
      <w:r>
        <w:t>+</w:t>
      </w:r>
      <w:r>
        <w:rPr>
          <w:spacing w:val="36"/>
        </w:rPr>
        <w:t xml:space="preserve"> </w:t>
      </w:r>
      <w:r>
        <w:rPr>
          <w:rFonts w:ascii="Cambria Math" w:hAnsi="Cambria Math" w:cs="Cambria Math"/>
        </w:rPr>
        <w:t>𝑃</w:t>
      </w:r>
      <w:r>
        <w:rPr>
          <w:rFonts w:ascii="Cambria Math" w:hAnsi="Cambria Math" w:cs="Cambria Math"/>
          <w:vertAlign w:val="subscript"/>
        </w:rPr>
        <w:t>𝑚</w:t>
      </w:r>
      <w:r>
        <w:rPr>
          <w:spacing w:val="3"/>
        </w:rPr>
        <w:t xml:space="preserve"> </w:t>
      </w:r>
      <w:r>
        <w:t>+</w:t>
      </w:r>
      <w:r>
        <w:rPr>
          <w:spacing w:val="37"/>
        </w:rPr>
        <w:t xml:space="preserve"> </w:t>
      </w:r>
      <w:r>
        <w:rPr>
          <w:rFonts w:ascii="Cambria Math" w:hAnsi="Cambria Math" w:cs="Cambria Math"/>
        </w:rPr>
        <w:t>𝑃</w:t>
      </w:r>
      <w:r>
        <w:rPr>
          <w:rFonts w:ascii="Cambria Math" w:hAnsi="Cambria Math" w:cs="Cambria Math"/>
          <w:vertAlign w:val="subscript"/>
        </w:rPr>
        <w:t>𝑒</w:t>
      </w:r>
      <w:r>
        <w:rPr>
          <w:spacing w:val="5"/>
        </w:rPr>
        <w:t xml:space="preserve"> </w:t>
      </w:r>
      <w:r>
        <w:t>+</w:t>
      </w:r>
      <w:r>
        <w:rPr>
          <w:spacing w:val="36"/>
        </w:rPr>
        <w:t xml:space="preserve"> </w:t>
      </w:r>
      <w:r>
        <w:rPr>
          <w:rFonts w:ascii="Cambria Math" w:hAnsi="Cambria Math" w:cs="Cambria Math"/>
        </w:rPr>
        <w:t>𝑃</w:t>
      </w:r>
      <w:r>
        <w:rPr>
          <w:rFonts w:ascii="Cambria Math" w:hAnsi="Cambria Math" w:cs="Cambria Math"/>
          <w:vertAlign w:val="subscript"/>
        </w:rPr>
        <w:t>𝑓</w:t>
      </w:r>
      <w:r>
        <w:rPr>
          <w:spacing w:val="16"/>
        </w:rPr>
        <w:t xml:space="preserve"> </w:t>
      </w:r>
      <w:r>
        <w:t>=</w:t>
      </w:r>
      <w:r>
        <w:rPr>
          <w:spacing w:val="2"/>
        </w:rPr>
        <w:t xml:space="preserve"> </w:t>
      </w:r>
      <w:r>
        <w:t>0</w:t>
      </w:r>
    </w:p>
    <w:p w14:paraId="7B20F509" w14:textId="77777777" w:rsidR="008150C3" w:rsidRDefault="001743A5" w:rsidP="001E6E27">
      <w:pPr>
        <w:pStyle w:val="Corpodetexto"/>
      </w:pPr>
      <w:r>
        <w:t>7.113,18</w:t>
      </w:r>
      <w:r>
        <w:rPr>
          <w:spacing w:val="-15"/>
        </w:rPr>
        <w:t xml:space="preserve"> </w:t>
      </w:r>
      <w:r>
        <w:t>–</w:t>
      </w:r>
      <w:r>
        <w:rPr>
          <w:spacing w:val="-18"/>
        </w:rPr>
        <w:t xml:space="preserve"> </w:t>
      </w:r>
      <w:r>
        <w:t>3.500–</w:t>
      </w:r>
      <w:r>
        <w:rPr>
          <w:spacing w:val="-15"/>
        </w:rPr>
        <w:t xml:space="preserve"> </w:t>
      </w:r>
      <w:r>
        <w:t>2.500</w:t>
      </w:r>
      <w:r>
        <w:rPr>
          <w:spacing w:val="-16"/>
        </w:rPr>
        <w:t xml:space="preserve"> </w:t>
      </w:r>
      <w:r>
        <w:t>+</w:t>
      </w:r>
      <w:r>
        <w:rPr>
          <w:spacing w:val="-18"/>
        </w:rPr>
        <w:t xml:space="preserve"> </w:t>
      </w:r>
      <w:r>
        <w:rPr>
          <w:rFonts w:ascii="Cambria Math" w:eastAsia="Cambria Math" w:hAnsi="Cambria Math"/>
        </w:rPr>
        <w:t>𝑃</w:t>
      </w:r>
      <w:r>
        <w:rPr>
          <w:rFonts w:ascii="Cambria Math" w:eastAsia="Cambria Math" w:hAnsi="Cambria Math"/>
          <w:vertAlign w:val="subscript"/>
        </w:rPr>
        <w:t>𝑓</w:t>
      </w:r>
      <w:r>
        <w:rPr>
          <w:rFonts w:ascii="Cambria Math" w:eastAsia="Cambria Math" w:hAnsi="Cambria Math"/>
          <w:spacing w:val="20"/>
        </w:rPr>
        <w:t xml:space="preserve"> </w:t>
      </w:r>
      <w:r>
        <w:t>=</w:t>
      </w:r>
      <w:r>
        <w:rPr>
          <w:spacing w:val="-18"/>
        </w:rPr>
        <w:t xml:space="preserve"> </w:t>
      </w:r>
      <w:r>
        <w:t>0</w:t>
      </w:r>
    </w:p>
    <w:p w14:paraId="3A656603" w14:textId="77777777" w:rsidR="008150C3" w:rsidRDefault="001743A5" w:rsidP="001E6E27">
      <w:pPr>
        <w:pStyle w:val="Corpodetexto"/>
      </w:pPr>
      <w:r>
        <w:rPr>
          <w:rFonts w:ascii="Cambria Math" w:eastAsia="Cambria Math" w:hAnsi="Cambria Math"/>
        </w:rPr>
        <w:t>𝑃</w:t>
      </w:r>
      <w:r>
        <w:rPr>
          <w:rFonts w:ascii="Cambria Math" w:eastAsia="Cambria Math" w:hAnsi="Cambria Math"/>
          <w:vertAlign w:val="subscript"/>
        </w:rPr>
        <w:t>𝑓</w:t>
      </w:r>
      <w:r>
        <w:rPr>
          <w:rFonts w:ascii="Cambria Math" w:eastAsia="Cambria Math" w:hAnsi="Cambria Math"/>
          <w:spacing w:val="19"/>
        </w:rPr>
        <w:t xml:space="preserve"> </w:t>
      </w:r>
      <w:r>
        <w:rPr>
          <w:rFonts w:ascii="Cambria Math" w:eastAsia="Cambria Math" w:hAnsi="Cambria Math"/>
        </w:rPr>
        <w:t>=</w:t>
      </w:r>
      <w:r>
        <w:rPr>
          <w:rFonts w:ascii="Cambria Math" w:eastAsia="Cambria Math" w:hAnsi="Cambria Math"/>
          <w:spacing w:val="5"/>
        </w:rPr>
        <w:t xml:space="preserve"> </w:t>
      </w:r>
      <w:r>
        <w:rPr>
          <w:rFonts w:ascii="Cambria Math" w:eastAsia="Cambria Math" w:hAnsi="Cambria Math"/>
        </w:rPr>
        <w:t>1.113,18</w:t>
      </w:r>
      <w:r>
        <w:rPr>
          <w:rFonts w:ascii="Cambria Math" w:eastAsia="Cambria Math" w:hAnsi="Cambria Math"/>
          <w:spacing w:val="-6"/>
        </w:rPr>
        <w:t xml:space="preserve"> </w:t>
      </w:r>
      <w:r>
        <w:rPr>
          <w:rFonts w:ascii="Cambria Math" w:eastAsia="Cambria Math" w:hAnsi="Cambria Math"/>
        </w:rPr>
        <w:t>𝑁</w:t>
      </w:r>
      <w:r>
        <w:t>,</w:t>
      </w:r>
      <w:r>
        <w:rPr>
          <w:spacing w:val="-16"/>
        </w:rPr>
        <w:t xml:space="preserve"> </w:t>
      </w:r>
      <w:r>
        <w:t>logo</w:t>
      </w:r>
      <w:r>
        <w:rPr>
          <w:spacing w:val="-14"/>
        </w:rPr>
        <w:t xml:space="preserve"> </w:t>
      </w:r>
      <w:r>
        <w:t>considerando</w:t>
      </w:r>
      <w:r>
        <w:rPr>
          <w:spacing w:val="-15"/>
        </w:rPr>
        <w:t xml:space="preserve"> </w:t>
      </w:r>
      <w:r>
        <w:t>g</w:t>
      </w:r>
      <w:r>
        <w:rPr>
          <w:spacing w:val="-17"/>
        </w:rPr>
        <w:t xml:space="preserve"> </w:t>
      </w:r>
      <w:r>
        <w:t>=</w:t>
      </w:r>
      <w:r>
        <w:rPr>
          <w:spacing w:val="-17"/>
        </w:rPr>
        <w:t xml:space="preserve"> </w:t>
      </w:r>
      <w:r>
        <w:t>9,81</w:t>
      </w:r>
      <w:r>
        <w:rPr>
          <w:spacing w:val="-17"/>
        </w:rPr>
        <w:t xml:space="preserve"> </w:t>
      </w:r>
      <w:r>
        <w:t>m/s²</w:t>
      </w:r>
    </w:p>
    <w:p w14:paraId="5F0751C9" w14:textId="77777777" w:rsidR="008150C3" w:rsidRDefault="001743A5" w:rsidP="001E6E27">
      <w:pPr>
        <w:pStyle w:val="Corpodetexto"/>
      </w:pPr>
      <w:r>
        <w:rPr>
          <w:rFonts w:ascii="Cambria Math" w:eastAsia="Cambria Math" w:hAnsi="Cambria Math"/>
        </w:rPr>
        <w:t>𝑚</w:t>
      </w:r>
      <w:r>
        <w:rPr>
          <w:rFonts w:ascii="Cambria Math" w:eastAsia="Cambria Math" w:hAnsi="Cambria Math"/>
          <w:vertAlign w:val="subscript"/>
        </w:rPr>
        <w:t>𝑓</w:t>
      </w:r>
      <w:r>
        <w:rPr>
          <w:rFonts w:ascii="Cambria Math" w:eastAsia="Cambria Math" w:hAnsi="Cambria Math"/>
        </w:rPr>
        <w:t xml:space="preserve"> </w:t>
      </w:r>
      <w:r>
        <w:t>= 113,5 Kg</w:t>
      </w:r>
      <w:r>
        <w:rPr>
          <w:spacing w:val="-72"/>
        </w:rPr>
        <w:t xml:space="preserve"> </w:t>
      </w:r>
      <w:r>
        <w:t>Utilizando</w:t>
      </w:r>
      <w:r>
        <w:rPr>
          <w:spacing w:val="-7"/>
        </w:rPr>
        <w:t xml:space="preserve"> </w:t>
      </w:r>
      <w:r>
        <w:t>um</w:t>
      </w:r>
      <w:r>
        <w:rPr>
          <w:spacing w:val="-8"/>
        </w:rPr>
        <w:t xml:space="preserve"> </w:t>
      </w:r>
      <w:r>
        <w:t>fator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segurança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2:</w:t>
      </w:r>
    </w:p>
    <w:p w14:paraId="36D97DE9" w14:textId="77777777" w:rsidR="008150C3" w:rsidRDefault="001743A5" w:rsidP="001E6E27">
      <w:pPr>
        <w:pStyle w:val="Corpodetexto"/>
      </w:pPr>
      <w:r>
        <w:rPr>
          <w:rFonts w:ascii="Cambria Math" w:hAnsi="Cambria Math" w:cs="Cambria Math"/>
        </w:rPr>
        <w:t>𝑚</w:t>
      </w:r>
      <w:r>
        <w:rPr>
          <w:rFonts w:ascii="Cambria Math" w:hAnsi="Cambria Math" w:cs="Cambria Math"/>
          <w:vertAlign w:val="subscript"/>
        </w:rPr>
        <w:t>𝑓</w:t>
      </w:r>
      <w:r>
        <w:rPr>
          <w:vertAlign w:val="subscript"/>
        </w:rPr>
        <w:t>2</w:t>
      </w:r>
      <w:r>
        <w:rPr>
          <w:spacing w:val="22"/>
        </w:rPr>
        <w:t xml:space="preserve"> </w:t>
      </w:r>
      <w:r>
        <w:t>=</w:t>
      </w:r>
      <w:r>
        <w:rPr>
          <w:spacing w:val="12"/>
        </w:rPr>
        <w:t xml:space="preserve"> </w:t>
      </w:r>
      <w:r>
        <w:rPr>
          <w:rFonts w:ascii="Cambria Math" w:hAnsi="Cambria Math" w:cs="Cambria Math"/>
        </w:rPr>
        <w:t>𝑚</w:t>
      </w:r>
      <w:r>
        <w:rPr>
          <w:rFonts w:ascii="Cambria Math" w:hAnsi="Cambria Math" w:cs="Cambria Math"/>
          <w:vertAlign w:val="subscript"/>
        </w:rPr>
        <w:t>𝑓</w:t>
      </w:r>
      <w:r>
        <w:rPr>
          <w:spacing w:val="16"/>
        </w:rPr>
        <w:t xml:space="preserve"> </w:t>
      </w:r>
      <w:r>
        <w:rPr>
          <w:rFonts w:ascii="Cambria Math" w:hAnsi="Cambria Math" w:cs="Cambria Math"/>
        </w:rPr>
        <w:t>∗</w:t>
      </w:r>
      <w:r>
        <w:rPr>
          <w:spacing w:val="2"/>
        </w:rPr>
        <w:t xml:space="preserve"> </w:t>
      </w:r>
      <w:r>
        <w:t>2</w:t>
      </w:r>
      <w:r>
        <w:rPr>
          <w:spacing w:val="14"/>
        </w:rPr>
        <w:t xml:space="preserve"> </w:t>
      </w:r>
      <w:r>
        <w:t>=</w:t>
      </w:r>
      <w:r>
        <w:rPr>
          <w:spacing w:val="13"/>
        </w:rPr>
        <w:t xml:space="preserve"> </w:t>
      </w:r>
      <w:r>
        <w:t>227</w:t>
      </w:r>
      <w:r>
        <w:rPr>
          <w:spacing w:val="4"/>
        </w:rPr>
        <w:t xml:space="preserve"> </w:t>
      </w:r>
      <w:r>
        <w:rPr>
          <w:rFonts w:ascii="Cambria Math" w:hAnsi="Cambria Math" w:cs="Cambria Math"/>
        </w:rPr>
        <w:t>𝐾𝑔</w:t>
      </w:r>
    </w:p>
    <w:p w14:paraId="50C03114" w14:textId="77777777" w:rsidR="008150C3" w:rsidRDefault="001743A5" w:rsidP="001E6E27">
      <w:pPr>
        <w:pStyle w:val="Corpodetexto"/>
      </w:pPr>
      <w:r>
        <w:rPr>
          <w:rFonts w:ascii="Cambria Math" w:hAnsi="Cambria Math" w:cs="Cambria Math"/>
        </w:rPr>
        <w:t>𝑃</w:t>
      </w:r>
      <w:r>
        <w:rPr>
          <w:rFonts w:ascii="Cambria Math" w:hAnsi="Cambria Math" w:cs="Cambria Math"/>
          <w:vertAlign w:val="subscript"/>
        </w:rPr>
        <w:t>𝑓</w:t>
      </w:r>
      <w:r>
        <w:rPr>
          <w:vertAlign w:val="subscript"/>
        </w:rPr>
        <w:t>2</w:t>
      </w:r>
      <w:r>
        <w:rPr>
          <w:spacing w:val="18"/>
        </w:rPr>
        <w:t xml:space="preserve"> </w:t>
      </w:r>
      <w:r>
        <w:t>=</w:t>
      </w:r>
      <w:r>
        <w:rPr>
          <w:spacing w:val="11"/>
        </w:rPr>
        <w:t xml:space="preserve"> </w:t>
      </w:r>
      <w:r>
        <w:t>2.226,87</w:t>
      </w:r>
      <w:r>
        <w:rPr>
          <w:spacing w:val="-5"/>
        </w:rPr>
        <w:t xml:space="preserve"> </w:t>
      </w:r>
      <w:r>
        <w:rPr>
          <w:rFonts w:ascii="Cambria Math" w:hAnsi="Cambria Math" w:cs="Cambria Math"/>
        </w:rPr>
        <w:t>𝑁</w:t>
      </w:r>
    </w:p>
    <w:p w14:paraId="7827B982" w14:textId="77777777" w:rsidR="008150C3" w:rsidRDefault="008150C3" w:rsidP="001E6E27">
      <w:pPr>
        <w:pStyle w:val="Corpodetexto"/>
      </w:pPr>
    </w:p>
    <w:p w14:paraId="2704A9FD" w14:textId="77777777" w:rsidR="008150C3" w:rsidRDefault="001743A5" w:rsidP="001E6E27">
      <w:pPr>
        <w:pStyle w:val="Corpodetexto"/>
      </w:pPr>
      <w:r>
        <w:t>Portanto,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força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atrito</w:t>
      </w:r>
      <w:r>
        <w:rPr>
          <w:spacing w:val="-11"/>
        </w:rPr>
        <w:t xml:space="preserve"> </w:t>
      </w:r>
      <w:r>
        <w:t>é:</w:t>
      </w:r>
    </w:p>
    <w:p w14:paraId="78FA08D4" w14:textId="77777777" w:rsidR="008150C3" w:rsidRDefault="008150C3" w:rsidP="001E6E27">
      <w:pPr>
        <w:pStyle w:val="Corpodetexto"/>
      </w:pPr>
    </w:p>
    <w:p w14:paraId="2B319684" w14:textId="77777777" w:rsidR="008150C3" w:rsidRDefault="001743A5" w:rsidP="001E6E27">
      <w:pPr>
        <w:pStyle w:val="Corpodetexto"/>
      </w:pPr>
      <w:r>
        <w:rPr>
          <w:rFonts w:ascii="Cambria Math" w:hAnsi="Cambria Math" w:cs="Cambria Math"/>
        </w:rPr>
        <w:t>𝐹</w:t>
      </w:r>
      <w:r>
        <w:rPr>
          <w:rFonts w:ascii="Cambria Math" w:hAnsi="Cambria Math" w:cs="Cambria Math"/>
          <w:vertAlign w:val="subscript"/>
        </w:rPr>
        <w:t>𝑎</w:t>
      </w:r>
      <w:r>
        <w:rPr>
          <w:spacing w:val="21"/>
        </w:rPr>
        <w:t xml:space="preserve"> </w:t>
      </w:r>
      <w:r>
        <w:t>=</w:t>
      </w:r>
      <w:r>
        <w:rPr>
          <w:spacing w:val="10"/>
        </w:rPr>
        <w:t xml:space="preserve"> </w:t>
      </w:r>
      <w:r>
        <w:t>(</w:t>
      </w:r>
      <w:r>
        <w:rPr>
          <w:rFonts w:ascii="Cambria Math" w:hAnsi="Cambria Math" w:cs="Cambria Math"/>
        </w:rPr>
        <w:t>𝑃</w:t>
      </w:r>
      <w:r>
        <w:rPr>
          <w:rFonts w:ascii="Cambria Math" w:hAnsi="Cambria Math" w:cs="Cambria Math"/>
          <w:vertAlign w:val="subscript"/>
        </w:rPr>
        <w:t>𝑓</w:t>
      </w:r>
      <w:r>
        <w:rPr>
          <w:spacing w:val="10"/>
        </w:rPr>
        <w:t xml:space="preserve"> </w:t>
      </w:r>
      <w:r>
        <w:t>+</w:t>
      </w:r>
      <w:r>
        <w:rPr>
          <w:spacing w:val="-4"/>
        </w:rPr>
        <w:t xml:space="preserve"> </w:t>
      </w:r>
      <w:r>
        <w:rPr>
          <w:rFonts w:ascii="Cambria Math" w:hAnsi="Cambria Math" w:cs="Cambria Math"/>
        </w:rPr>
        <w:t>𝑃</w:t>
      </w:r>
      <w:r>
        <w:rPr>
          <w:rFonts w:ascii="Cambria Math" w:hAnsi="Cambria Math" w:cs="Cambria Math"/>
          <w:vertAlign w:val="subscript"/>
        </w:rPr>
        <w:t>𝑚</w:t>
      </w:r>
      <w:r>
        <w:rPr>
          <w:spacing w:val="8"/>
        </w:rPr>
        <w:t xml:space="preserve"> </w:t>
      </w:r>
      <w:r>
        <w:t>+</w:t>
      </w:r>
      <w:r>
        <w:rPr>
          <w:spacing w:val="-4"/>
        </w:rPr>
        <w:t xml:space="preserve"> </w:t>
      </w:r>
      <w:r>
        <w:rPr>
          <w:rFonts w:ascii="Cambria Math" w:hAnsi="Cambria Math" w:cs="Cambria Math"/>
        </w:rPr>
        <w:t>𝑃</w:t>
      </w:r>
      <w:r>
        <w:rPr>
          <w:rFonts w:ascii="Cambria Math" w:hAnsi="Cambria Math" w:cs="Cambria Math"/>
          <w:vertAlign w:val="subscript"/>
        </w:rPr>
        <w:t>𝑒</w:t>
      </w:r>
      <w:r>
        <w:t>)</w:t>
      </w:r>
      <w:r>
        <w:rPr>
          <w:spacing w:val="-4"/>
        </w:rPr>
        <w:t xml:space="preserve"> </w:t>
      </w:r>
      <w:r>
        <w:rPr>
          <w:rFonts w:ascii="Cambria Math" w:hAnsi="Cambria Math" w:cs="Cambria Math"/>
        </w:rPr>
        <w:t>∗</w:t>
      </w:r>
      <w:r>
        <w:rPr>
          <w:spacing w:val="-3"/>
        </w:rPr>
        <w:t xml:space="preserve"> </w:t>
      </w:r>
      <w:r>
        <w:rPr>
          <w:rFonts w:ascii="Cambria Math" w:hAnsi="Cambria Math" w:cs="Cambria Math"/>
        </w:rPr>
        <w:t>𝜇</w:t>
      </w:r>
      <w:r>
        <w:rPr>
          <w:rFonts w:ascii="Cambria Math" w:hAnsi="Cambria Math" w:cs="Cambria Math"/>
          <w:vertAlign w:val="subscript"/>
        </w:rPr>
        <w:t>𝑒</w:t>
      </w:r>
      <w:r>
        <w:rPr>
          <w:spacing w:val="21"/>
        </w:rPr>
        <w:t xml:space="preserve"> </w:t>
      </w:r>
      <w:r>
        <w:t>=</w:t>
      </w:r>
      <w:r>
        <w:rPr>
          <w:spacing w:val="10"/>
        </w:rPr>
        <w:t xml:space="preserve"> </w:t>
      </w:r>
      <w:r>
        <w:t>(3.500</w:t>
      </w:r>
      <w:r>
        <w:rPr>
          <w:spacing w:val="-5"/>
        </w:rPr>
        <w:t xml:space="preserve"> </w:t>
      </w:r>
      <w:r>
        <w:t>+</w:t>
      </w:r>
      <w:r>
        <w:rPr>
          <w:spacing w:val="-4"/>
        </w:rPr>
        <w:t xml:space="preserve"> </w:t>
      </w:r>
      <w:r>
        <w:t>2500</w:t>
      </w:r>
      <w:r>
        <w:rPr>
          <w:spacing w:val="-1"/>
        </w:rPr>
        <w:t xml:space="preserve"> </w:t>
      </w:r>
      <w:r>
        <w:t>+</w:t>
      </w:r>
      <w:r>
        <w:rPr>
          <w:spacing w:val="-4"/>
        </w:rPr>
        <w:t xml:space="preserve"> </w:t>
      </w:r>
      <w:r>
        <w:t>2.226,87)</w:t>
      </w:r>
      <w:r>
        <w:rPr>
          <w:spacing w:val="-3"/>
        </w:rPr>
        <w:t xml:space="preserve"> </w:t>
      </w:r>
      <w:r>
        <w:rPr>
          <w:rFonts w:ascii="Cambria Math" w:hAnsi="Cambria Math" w:cs="Cambria Math"/>
        </w:rPr>
        <w:t>𝑥</w:t>
      </w:r>
      <w:r>
        <w:rPr>
          <w:spacing w:val="2"/>
        </w:rPr>
        <w:t xml:space="preserve"> </w:t>
      </w:r>
      <w:r>
        <w:t>0,7</w:t>
      </w:r>
    </w:p>
    <w:p w14:paraId="28681634" w14:textId="77777777" w:rsidR="008150C3" w:rsidRDefault="001743A5" w:rsidP="001E6E27">
      <w:pPr>
        <w:pStyle w:val="Corpodetexto"/>
      </w:pPr>
      <w:r>
        <w:rPr>
          <w:rFonts w:ascii="Cambria Math" w:hAnsi="Cambria Math" w:cs="Cambria Math"/>
        </w:rPr>
        <w:t>𝐹</w:t>
      </w:r>
      <w:r>
        <w:rPr>
          <w:rFonts w:ascii="Cambria Math" w:hAnsi="Cambria Math" w:cs="Cambria Math"/>
          <w:vertAlign w:val="subscript"/>
        </w:rPr>
        <w:t>𝑎</w:t>
      </w:r>
      <w:r>
        <w:rPr>
          <w:spacing w:val="16"/>
        </w:rPr>
        <w:t xml:space="preserve"> </w:t>
      </w:r>
      <w:r>
        <w:t>=</w:t>
      </w:r>
      <w:r>
        <w:rPr>
          <w:spacing w:val="6"/>
        </w:rPr>
        <w:t xml:space="preserve"> </w:t>
      </w:r>
      <w:r>
        <w:t>5.758,81</w:t>
      </w:r>
      <w:r>
        <w:rPr>
          <w:spacing w:val="-9"/>
        </w:rPr>
        <w:t xml:space="preserve"> </w:t>
      </w:r>
      <w:r>
        <w:rPr>
          <w:rFonts w:ascii="Cambria Math" w:hAnsi="Cambria Math" w:cs="Cambria Math"/>
        </w:rPr>
        <w:t>𝑁</w:t>
      </w:r>
      <w:r>
        <w:rPr>
          <w:spacing w:val="10"/>
        </w:rPr>
        <w:t xml:space="preserve"> </w:t>
      </w:r>
      <w:r>
        <w:rPr>
          <w:rFonts w:ascii="Cambria Math" w:hAnsi="Cambria Math" w:cs="Cambria Math"/>
        </w:rPr>
        <w:t>≫</w:t>
      </w:r>
      <w:r>
        <w:rPr>
          <w:spacing w:val="48"/>
        </w:rPr>
        <w:t xml:space="preserve"> </w:t>
      </w:r>
      <w:r>
        <w:rPr>
          <w:rFonts w:ascii="Cambria Math" w:hAnsi="Cambria Math" w:cs="Cambria Math"/>
        </w:rPr>
        <w:t>𝐹</w:t>
      </w:r>
      <w:r>
        <w:rPr>
          <w:rFonts w:ascii="Cambria Math" w:hAnsi="Cambria Math" w:cs="Cambria Math"/>
          <w:vertAlign w:val="subscript"/>
        </w:rPr>
        <w:t>𝑥</w:t>
      </w:r>
    </w:p>
    <w:p w14:paraId="3C2890F9" w14:textId="77777777" w:rsidR="008150C3" w:rsidRDefault="008150C3" w:rsidP="001E6E27">
      <w:pPr>
        <w:pStyle w:val="Corpodetexto"/>
      </w:pPr>
    </w:p>
    <w:p w14:paraId="7B4E7041" w14:textId="77777777" w:rsidR="008150C3" w:rsidRDefault="001743A5" w:rsidP="001E6E27">
      <w:pPr>
        <w:pStyle w:val="Corpodetexto"/>
      </w:pPr>
      <w:r>
        <w:t>Desta</w:t>
      </w:r>
      <w:r>
        <w:rPr>
          <w:spacing w:val="-11"/>
        </w:rPr>
        <w:t xml:space="preserve"> </w:t>
      </w:r>
      <w:r>
        <w:t>forma,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valor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peso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estrutura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fundação</w:t>
      </w:r>
      <w:r>
        <w:rPr>
          <w:spacing w:val="-4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deve</w:t>
      </w:r>
      <w:r>
        <w:rPr>
          <w:spacing w:val="-8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inferior</w:t>
      </w:r>
      <w:r>
        <w:rPr>
          <w:spacing w:val="-10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227</w:t>
      </w:r>
      <w:r>
        <w:rPr>
          <w:spacing w:val="-11"/>
        </w:rPr>
        <w:t xml:space="preserve"> </w:t>
      </w:r>
      <w:r>
        <w:t>kg.</w:t>
      </w:r>
    </w:p>
    <w:p w14:paraId="0B35589D" w14:textId="77777777" w:rsidR="008150C3" w:rsidRDefault="008150C3" w:rsidP="001E6E27">
      <w:pPr>
        <w:pStyle w:val="Corpodetexto"/>
      </w:pPr>
    </w:p>
    <w:p w14:paraId="18954133" w14:textId="1DDA1CAF" w:rsidR="008150C3" w:rsidRDefault="001743A5" w:rsidP="00E3103E">
      <w:pPr>
        <w:pStyle w:val="Ttulo2"/>
      </w:pPr>
      <w:bookmarkStart w:id="205" w:name="_bookmark249"/>
      <w:bookmarkStart w:id="206" w:name="_Toc131110740"/>
      <w:bookmarkEnd w:id="205"/>
      <w:r>
        <w:t>Penetração das Estruturas de Sustentação do sistema</w:t>
      </w:r>
      <w:r>
        <w:rPr>
          <w:spacing w:val="-75"/>
        </w:rPr>
        <w:t xml:space="preserve"> </w:t>
      </w:r>
      <w:r>
        <w:t>FV nas camadas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coberturas</w:t>
      </w:r>
      <w:r>
        <w:rPr>
          <w:spacing w:val="-1"/>
        </w:rPr>
        <w:t xml:space="preserve"> </w:t>
      </w:r>
      <w:r>
        <w:t>do aterro</w:t>
      </w:r>
      <w:bookmarkEnd w:id="206"/>
    </w:p>
    <w:p w14:paraId="30F303EA" w14:textId="77777777" w:rsidR="008150C3" w:rsidRDefault="001743A5" w:rsidP="00E3103E">
      <w:pPr>
        <w:pStyle w:val="Ttulo3"/>
      </w:pPr>
      <w:bookmarkStart w:id="207" w:name="_bookmark250"/>
      <w:bookmarkEnd w:id="207"/>
      <w:r>
        <w:t>Estrutura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sustentação</w:t>
      </w:r>
      <w:r>
        <w:rPr>
          <w:spacing w:val="-4"/>
        </w:rPr>
        <w:t xml:space="preserve"> </w:t>
      </w:r>
      <w:r>
        <w:t>proposta</w:t>
      </w:r>
    </w:p>
    <w:p w14:paraId="2CF3F7E7" w14:textId="77777777" w:rsidR="008150C3" w:rsidRDefault="001743A5" w:rsidP="001E6E27">
      <w:pPr>
        <w:pStyle w:val="Corpodetexto"/>
      </w:pPr>
      <w:r>
        <w:t>Como já apresentado nas sessões anteriores não é possível confirmar os recalques</w:t>
      </w:r>
      <w:r>
        <w:rPr>
          <w:spacing w:val="1"/>
        </w:rPr>
        <w:t xml:space="preserve"> </w:t>
      </w:r>
      <w:r>
        <w:t>anuais do aterro de Santa Cruz, sendo necessário uma nova avaliação topográfica</w:t>
      </w:r>
      <w:r>
        <w:rPr>
          <w:spacing w:val="1"/>
        </w:rPr>
        <w:t xml:space="preserve"> </w:t>
      </w:r>
      <w:r>
        <w:t>antes do início das obras para confirmação deste parâmetro. No possível cenário em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confirmado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recalque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magnitude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cm/ano,</w:t>
      </w:r>
      <w:r>
        <w:rPr>
          <w:spacing w:val="1"/>
        </w:rPr>
        <w:t xml:space="preserve"> </w:t>
      </w:r>
      <w:r>
        <w:t>torna-se</w:t>
      </w:r>
      <w:r>
        <w:rPr>
          <w:spacing w:val="1"/>
        </w:rPr>
        <w:t xml:space="preserve"> </w:t>
      </w:r>
      <w:r>
        <w:t>necessário uma estrutura de suporte do sistema FV que garanta a estabilidade do</w:t>
      </w:r>
      <w:r>
        <w:rPr>
          <w:spacing w:val="1"/>
        </w:rPr>
        <w:t xml:space="preserve"> </w:t>
      </w:r>
      <w:r>
        <w:t>terreno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evite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intensificação</w:t>
      </w:r>
      <w:r>
        <w:rPr>
          <w:spacing w:val="-9"/>
        </w:rPr>
        <w:t xml:space="preserve"> </w:t>
      </w:r>
      <w:r>
        <w:t>destes</w:t>
      </w:r>
      <w:r>
        <w:rPr>
          <w:spacing w:val="-10"/>
        </w:rPr>
        <w:t xml:space="preserve"> </w:t>
      </w:r>
      <w:r>
        <w:t>recalques.</w:t>
      </w:r>
    </w:p>
    <w:p w14:paraId="267A24F9" w14:textId="77777777" w:rsidR="008150C3" w:rsidRDefault="001743A5" w:rsidP="001E6E27">
      <w:pPr>
        <w:pStyle w:val="Corpodetexto"/>
      </w:pPr>
      <w:r>
        <w:t>Considerando</w:t>
      </w:r>
      <w:r>
        <w:rPr>
          <w:spacing w:val="5"/>
        </w:rPr>
        <w:t xml:space="preserve"> </w:t>
      </w:r>
      <w:r>
        <w:t>as</w:t>
      </w:r>
      <w:r>
        <w:rPr>
          <w:spacing w:val="3"/>
        </w:rPr>
        <w:t xml:space="preserve"> </w:t>
      </w:r>
      <w:r>
        <w:t>particularidades</w:t>
      </w:r>
      <w:r>
        <w:rPr>
          <w:spacing w:val="6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terreno,</w:t>
      </w:r>
      <w:r>
        <w:rPr>
          <w:spacing w:val="6"/>
        </w:rPr>
        <w:t xml:space="preserve"> </w:t>
      </w:r>
      <w:r>
        <w:t>as</w:t>
      </w:r>
      <w:r>
        <w:rPr>
          <w:spacing w:val="3"/>
        </w:rPr>
        <w:t xml:space="preserve"> </w:t>
      </w:r>
      <w:r>
        <w:t>estruturas</w:t>
      </w:r>
      <w:r>
        <w:rPr>
          <w:spacing w:val="3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sustentação</w:t>
      </w:r>
      <w:r>
        <w:rPr>
          <w:spacing w:val="6"/>
        </w:rPr>
        <w:t xml:space="preserve"> </w:t>
      </w:r>
      <w:r>
        <w:t>dos</w:t>
      </w:r>
      <w:r>
        <w:rPr>
          <w:spacing w:val="-72"/>
        </w:rPr>
        <w:t xml:space="preserve"> </w:t>
      </w:r>
      <w:r>
        <w:t>módulos</w:t>
      </w:r>
      <w:r>
        <w:rPr>
          <w:spacing w:val="141"/>
        </w:rPr>
        <w:t xml:space="preserve"> </w:t>
      </w:r>
      <w:r>
        <w:t>FV,</w:t>
      </w:r>
      <w:r>
        <w:rPr>
          <w:spacing w:val="141"/>
        </w:rPr>
        <w:t xml:space="preserve"> </w:t>
      </w:r>
      <w:r>
        <w:t>devem</w:t>
      </w:r>
      <w:r>
        <w:rPr>
          <w:spacing w:val="142"/>
        </w:rPr>
        <w:t xml:space="preserve"> </w:t>
      </w:r>
      <w:r>
        <w:t>ser</w:t>
      </w:r>
      <w:r>
        <w:tab/>
        <w:t>superficiais</w:t>
      </w:r>
      <w:r>
        <w:rPr>
          <w:spacing w:val="66"/>
        </w:rPr>
        <w:t xml:space="preserve"> </w:t>
      </w:r>
      <w:r>
        <w:t>e</w:t>
      </w:r>
      <w:r>
        <w:rPr>
          <w:spacing w:val="68"/>
        </w:rPr>
        <w:t xml:space="preserve"> </w:t>
      </w:r>
      <w:r>
        <w:t>dimensionadas</w:t>
      </w:r>
      <w:r>
        <w:rPr>
          <w:spacing w:val="65"/>
        </w:rPr>
        <w:t xml:space="preserve"> </w:t>
      </w:r>
      <w:r>
        <w:t>de</w:t>
      </w:r>
      <w:r>
        <w:rPr>
          <w:spacing w:val="66"/>
        </w:rPr>
        <w:t xml:space="preserve"> </w:t>
      </w:r>
      <w:r>
        <w:t>maneira</w:t>
      </w:r>
      <w:r>
        <w:rPr>
          <w:spacing w:val="66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as</w:t>
      </w:r>
      <w:r>
        <w:rPr>
          <w:spacing w:val="-72"/>
        </w:rPr>
        <w:t xml:space="preserve"> </w:t>
      </w:r>
      <w:r>
        <w:t>movimentações</w:t>
      </w:r>
      <w:r>
        <w:rPr>
          <w:spacing w:val="63"/>
        </w:rPr>
        <w:t xml:space="preserve"> </w:t>
      </w:r>
      <w:r>
        <w:t>naturais</w:t>
      </w:r>
      <w:r>
        <w:rPr>
          <w:spacing w:val="63"/>
        </w:rPr>
        <w:t xml:space="preserve"> </w:t>
      </w:r>
      <w:r>
        <w:t>do</w:t>
      </w:r>
      <w:r>
        <w:rPr>
          <w:spacing w:val="64"/>
        </w:rPr>
        <w:t xml:space="preserve"> </w:t>
      </w:r>
      <w:r>
        <w:t>terreno</w:t>
      </w:r>
      <w:r>
        <w:rPr>
          <w:spacing w:val="64"/>
        </w:rPr>
        <w:t xml:space="preserve"> </w:t>
      </w:r>
      <w:r>
        <w:t>não</w:t>
      </w:r>
      <w:r>
        <w:rPr>
          <w:spacing w:val="71"/>
        </w:rPr>
        <w:t xml:space="preserve"> </w:t>
      </w:r>
      <w:r>
        <w:t>transmitam</w:t>
      </w:r>
      <w:r>
        <w:rPr>
          <w:spacing w:val="66"/>
        </w:rPr>
        <w:t xml:space="preserve"> </w:t>
      </w:r>
      <w:r>
        <w:t>esforços</w:t>
      </w:r>
      <w:r>
        <w:rPr>
          <w:spacing w:val="65"/>
        </w:rPr>
        <w:t xml:space="preserve"> </w:t>
      </w:r>
      <w:r>
        <w:t>para</w:t>
      </w:r>
      <w:r>
        <w:rPr>
          <w:spacing w:val="64"/>
        </w:rPr>
        <w:t xml:space="preserve"> </w:t>
      </w:r>
      <w:r>
        <w:t>as</w:t>
      </w:r>
      <w:r>
        <w:rPr>
          <w:spacing w:val="63"/>
        </w:rPr>
        <w:t xml:space="preserve"> </w:t>
      </w:r>
      <w:r>
        <w:t>estruturas</w:t>
      </w:r>
      <w:r>
        <w:rPr>
          <w:spacing w:val="-72"/>
        </w:rPr>
        <w:t xml:space="preserve"> </w:t>
      </w:r>
      <w:r>
        <w:t>metálicas</w:t>
      </w:r>
      <w:r>
        <w:rPr>
          <w:spacing w:val="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dos</w:t>
      </w:r>
      <w:r>
        <w:rPr>
          <w:spacing w:val="3"/>
        </w:rPr>
        <w:t xml:space="preserve"> </w:t>
      </w:r>
      <w:r>
        <w:t>módulos,</w:t>
      </w:r>
      <w:r>
        <w:rPr>
          <w:spacing w:val="8"/>
        </w:rPr>
        <w:t xml:space="preserve"> </w:t>
      </w:r>
      <w:r>
        <w:t>assim</w:t>
      </w:r>
      <w:r>
        <w:rPr>
          <w:spacing w:val="5"/>
        </w:rPr>
        <w:t xml:space="preserve"> </w:t>
      </w:r>
      <w:r>
        <w:t>como</w:t>
      </w:r>
      <w:r>
        <w:rPr>
          <w:spacing w:val="3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os módulos</w:t>
      </w:r>
      <w:r>
        <w:rPr>
          <w:spacing w:val="2"/>
        </w:rPr>
        <w:t xml:space="preserve"> </w:t>
      </w:r>
      <w:r>
        <w:t>fotovoltaicos</w:t>
      </w:r>
      <w:r>
        <w:rPr>
          <w:spacing w:val="3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si.</w:t>
      </w:r>
      <w:r>
        <w:rPr>
          <w:spacing w:val="1"/>
        </w:rPr>
        <w:t xml:space="preserve"> </w:t>
      </w:r>
      <w:r>
        <w:t>Mesmo</w:t>
      </w:r>
      <w:r>
        <w:rPr>
          <w:spacing w:val="17"/>
        </w:rPr>
        <w:t xml:space="preserve"> </w:t>
      </w:r>
      <w:r>
        <w:t>que</w:t>
      </w:r>
      <w:r>
        <w:rPr>
          <w:spacing w:val="14"/>
        </w:rPr>
        <w:t xml:space="preserve"> </w:t>
      </w:r>
      <w:r>
        <w:t>os</w:t>
      </w:r>
      <w:r>
        <w:rPr>
          <w:spacing w:val="18"/>
        </w:rPr>
        <w:t xml:space="preserve"> </w:t>
      </w:r>
      <w:r>
        <w:t>recalques</w:t>
      </w:r>
      <w:r>
        <w:rPr>
          <w:spacing w:val="19"/>
        </w:rPr>
        <w:t xml:space="preserve"> </w:t>
      </w:r>
      <w:r>
        <w:t>do</w:t>
      </w:r>
      <w:r>
        <w:rPr>
          <w:spacing w:val="17"/>
        </w:rPr>
        <w:t xml:space="preserve"> </w:t>
      </w:r>
      <w:r>
        <w:t>Aterro</w:t>
      </w:r>
      <w:r>
        <w:rPr>
          <w:spacing w:val="18"/>
        </w:rPr>
        <w:t xml:space="preserve"> </w:t>
      </w:r>
      <w:r>
        <w:t>Sanitário</w:t>
      </w:r>
      <w:r>
        <w:rPr>
          <w:spacing w:val="19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Santa</w:t>
      </w:r>
      <w:r>
        <w:rPr>
          <w:spacing w:val="17"/>
        </w:rPr>
        <w:t xml:space="preserve"> </w:t>
      </w:r>
      <w:r>
        <w:t>Cruz,</w:t>
      </w:r>
      <w:r>
        <w:rPr>
          <w:spacing w:val="18"/>
        </w:rPr>
        <w:t xml:space="preserve"> </w:t>
      </w:r>
      <w:r>
        <w:t>apresentem</w:t>
      </w:r>
      <w:r>
        <w:rPr>
          <w:spacing w:val="15"/>
        </w:rPr>
        <w:t xml:space="preserve"> </w:t>
      </w:r>
      <w:r>
        <w:t>magnitude</w:t>
      </w:r>
      <w:r>
        <w:rPr>
          <w:spacing w:val="-72"/>
        </w:rPr>
        <w:t xml:space="preserve"> </w:t>
      </w:r>
      <w:r>
        <w:t>da</w:t>
      </w:r>
      <w:r>
        <w:rPr>
          <w:spacing w:val="20"/>
        </w:rPr>
        <w:t xml:space="preserve"> </w:t>
      </w:r>
      <w:r>
        <w:t>ordem</w:t>
      </w:r>
      <w:r>
        <w:rPr>
          <w:spacing w:val="20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poucos</w:t>
      </w:r>
      <w:r>
        <w:rPr>
          <w:spacing w:val="21"/>
        </w:rPr>
        <w:t xml:space="preserve"> </w:t>
      </w:r>
      <w:r>
        <w:t>cm/ano,</w:t>
      </w:r>
      <w:r>
        <w:rPr>
          <w:spacing w:val="18"/>
        </w:rPr>
        <w:t xml:space="preserve"> </w:t>
      </w:r>
      <w:r>
        <w:t>estes</w:t>
      </w:r>
      <w:r>
        <w:rPr>
          <w:spacing w:val="27"/>
        </w:rPr>
        <w:t xml:space="preserve"> </w:t>
      </w:r>
      <w:r>
        <w:t>não</w:t>
      </w:r>
      <w:r>
        <w:rPr>
          <w:spacing w:val="21"/>
        </w:rPr>
        <w:t xml:space="preserve"> </w:t>
      </w:r>
      <w:r>
        <w:t>são</w:t>
      </w:r>
      <w:r>
        <w:rPr>
          <w:spacing w:val="18"/>
        </w:rPr>
        <w:t xml:space="preserve"> </w:t>
      </w:r>
      <w:r>
        <w:t>impeditivos</w:t>
      </w:r>
      <w:r>
        <w:rPr>
          <w:spacing w:val="21"/>
        </w:rPr>
        <w:t xml:space="preserve"> </w:t>
      </w:r>
      <w:r>
        <w:t>para</w:t>
      </w:r>
      <w:r>
        <w:rPr>
          <w:spacing w:val="21"/>
        </w:rPr>
        <w:t xml:space="preserve"> </w:t>
      </w:r>
      <w:r>
        <w:t>a</w:t>
      </w:r>
      <w:r>
        <w:rPr>
          <w:spacing w:val="21"/>
        </w:rPr>
        <w:t xml:space="preserve"> </w:t>
      </w:r>
      <w:r>
        <w:t>construção</w:t>
      </w:r>
      <w:r>
        <w:rPr>
          <w:spacing w:val="18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uma</w:t>
      </w:r>
      <w:r>
        <w:rPr>
          <w:spacing w:val="-72"/>
        </w:rPr>
        <w:t xml:space="preserve"> </w:t>
      </w:r>
      <w:r>
        <w:t>usina</w:t>
      </w:r>
      <w:r>
        <w:rPr>
          <w:spacing w:val="46"/>
        </w:rPr>
        <w:t xml:space="preserve"> </w:t>
      </w:r>
      <w:r>
        <w:t>FV</w:t>
      </w:r>
      <w:r>
        <w:rPr>
          <w:spacing w:val="46"/>
        </w:rPr>
        <w:t xml:space="preserve"> </w:t>
      </w:r>
      <w:r>
        <w:t>sobre</w:t>
      </w:r>
      <w:r>
        <w:rPr>
          <w:spacing w:val="46"/>
        </w:rPr>
        <w:t xml:space="preserve"> </w:t>
      </w:r>
      <w:r>
        <w:t>esta</w:t>
      </w:r>
      <w:r>
        <w:rPr>
          <w:spacing w:val="44"/>
        </w:rPr>
        <w:t xml:space="preserve"> </w:t>
      </w:r>
      <w:r>
        <w:t>área,</w:t>
      </w:r>
      <w:r>
        <w:rPr>
          <w:spacing w:val="46"/>
        </w:rPr>
        <w:t xml:space="preserve"> </w:t>
      </w:r>
      <w:r>
        <w:t>desde</w:t>
      </w:r>
      <w:r>
        <w:rPr>
          <w:spacing w:val="46"/>
        </w:rPr>
        <w:t xml:space="preserve"> </w:t>
      </w:r>
      <w:r>
        <w:t>que</w:t>
      </w:r>
      <w:r>
        <w:rPr>
          <w:spacing w:val="46"/>
        </w:rPr>
        <w:t xml:space="preserve"> </w:t>
      </w:r>
      <w:r>
        <w:t>a</w:t>
      </w:r>
      <w:r>
        <w:rPr>
          <w:spacing w:val="46"/>
        </w:rPr>
        <w:t xml:space="preserve"> </w:t>
      </w:r>
      <w:r>
        <w:t>estrutura</w:t>
      </w:r>
      <w:r>
        <w:rPr>
          <w:spacing w:val="46"/>
        </w:rPr>
        <w:t xml:space="preserve"> </w:t>
      </w:r>
      <w:r>
        <w:t>de</w:t>
      </w:r>
      <w:r>
        <w:rPr>
          <w:spacing w:val="51"/>
        </w:rPr>
        <w:t xml:space="preserve"> </w:t>
      </w:r>
      <w:r>
        <w:t>sustentação</w:t>
      </w:r>
      <w:r>
        <w:rPr>
          <w:spacing w:val="48"/>
        </w:rPr>
        <w:t xml:space="preserve"> </w:t>
      </w:r>
      <w:r>
        <w:t>garanta</w:t>
      </w:r>
      <w:r>
        <w:rPr>
          <w:spacing w:val="46"/>
        </w:rPr>
        <w:t xml:space="preserve"> </w:t>
      </w:r>
      <w:r>
        <w:t>que</w:t>
      </w:r>
      <w:r>
        <w:rPr>
          <w:spacing w:val="44"/>
        </w:rPr>
        <w:t xml:space="preserve"> </w:t>
      </w:r>
      <w:r>
        <w:t>os</w:t>
      </w:r>
      <w:r>
        <w:rPr>
          <w:spacing w:val="-72"/>
        </w:rPr>
        <w:t xml:space="preserve"> </w:t>
      </w:r>
      <w:r>
        <w:t>esforços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sejam</w:t>
      </w:r>
      <w:r>
        <w:rPr>
          <w:spacing w:val="-9"/>
        </w:rPr>
        <w:t xml:space="preserve"> </w:t>
      </w:r>
      <w:r>
        <w:t>transmitidos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estrutura,</w:t>
      </w:r>
      <w:r>
        <w:rPr>
          <w:spacing w:val="-8"/>
        </w:rPr>
        <w:t xml:space="preserve"> </w:t>
      </w:r>
      <w:r>
        <w:t>evitando</w:t>
      </w:r>
      <w:r>
        <w:rPr>
          <w:spacing w:val="-6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torção</w:t>
      </w:r>
      <w:r>
        <w:rPr>
          <w:spacing w:val="-7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estruturas</w:t>
      </w:r>
      <w:r>
        <w:rPr>
          <w:spacing w:val="-72"/>
        </w:rPr>
        <w:t xml:space="preserve"> </w:t>
      </w:r>
      <w:r>
        <w:t>e</w:t>
      </w:r>
      <w:r>
        <w:rPr>
          <w:spacing w:val="6"/>
        </w:rPr>
        <w:t xml:space="preserve"> </w:t>
      </w:r>
      <w:r>
        <w:t>possíveis</w:t>
      </w:r>
      <w:r>
        <w:rPr>
          <w:spacing w:val="5"/>
        </w:rPr>
        <w:t xml:space="preserve"> </w:t>
      </w:r>
      <w:r>
        <w:t>trincas</w:t>
      </w:r>
      <w:r>
        <w:rPr>
          <w:spacing w:val="7"/>
        </w:rPr>
        <w:t xml:space="preserve"> </w:t>
      </w:r>
      <w:r>
        <w:t>nas</w:t>
      </w:r>
      <w:r>
        <w:rPr>
          <w:spacing w:val="3"/>
        </w:rPr>
        <w:t xml:space="preserve"> </w:t>
      </w:r>
      <w:r>
        <w:t>células</w:t>
      </w:r>
      <w:r>
        <w:rPr>
          <w:spacing w:val="3"/>
        </w:rPr>
        <w:t xml:space="preserve"> </w:t>
      </w:r>
      <w:r>
        <w:t>dos</w:t>
      </w:r>
      <w:r>
        <w:rPr>
          <w:spacing w:val="5"/>
        </w:rPr>
        <w:t xml:space="preserve"> </w:t>
      </w:r>
      <w:r>
        <w:t>módulos</w:t>
      </w:r>
      <w:r>
        <w:rPr>
          <w:spacing w:val="6"/>
        </w:rPr>
        <w:t xml:space="preserve"> </w:t>
      </w:r>
      <w:r>
        <w:t>FV,</w:t>
      </w:r>
      <w:r>
        <w:rPr>
          <w:spacing w:val="7"/>
        </w:rPr>
        <w:t xml:space="preserve"> </w:t>
      </w:r>
      <w:r>
        <w:t>prejudicando</w:t>
      </w:r>
      <w:r>
        <w:rPr>
          <w:spacing w:val="4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geração</w:t>
      </w:r>
      <w:r>
        <w:rPr>
          <w:spacing w:val="7"/>
        </w:rPr>
        <w:t xml:space="preserve"> </w:t>
      </w:r>
      <w:r>
        <w:t>da</w:t>
      </w:r>
      <w:r>
        <w:rPr>
          <w:spacing w:val="6"/>
        </w:rPr>
        <w:t xml:space="preserve"> </w:t>
      </w:r>
      <w:r>
        <w:t>usina.</w:t>
      </w:r>
    </w:p>
    <w:p w14:paraId="36E925F2" w14:textId="77777777" w:rsidR="008150C3" w:rsidRDefault="001743A5" w:rsidP="001E6E27">
      <w:pPr>
        <w:pStyle w:val="Corpodetexto"/>
      </w:pPr>
      <w:r>
        <w:rPr>
          <w:spacing w:val="-1"/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estrutura</w:t>
      </w:r>
      <w:r>
        <w:rPr>
          <w:spacing w:val="-17"/>
          <w:w w:val="105"/>
        </w:rPr>
        <w:t xml:space="preserve"> </w:t>
      </w:r>
      <w:r>
        <w:rPr>
          <w:w w:val="105"/>
        </w:rPr>
        <w:t>orientativa</w:t>
      </w:r>
      <w:r>
        <w:rPr>
          <w:spacing w:val="-17"/>
          <w:w w:val="105"/>
        </w:rPr>
        <w:t xml:space="preserve"> </w:t>
      </w:r>
      <w:r>
        <w:rPr>
          <w:w w:val="105"/>
        </w:rPr>
        <w:t>proposta</w:t>
      </w:r>
      <w:r>
        <w:rPr>
          <w:spacing w:val="-17"/>
          <w:w w:val="105"/>
        </w:rPr>
        <w:t xml:space="preserve"> </w:t>
      </w:r>
      <w:r>
        <w:rPr>
          <w:w w:val="105"/>
        </w:rPr>
        <w:t>para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w w:val="105"/>
        </w:rPr>
        <w:t>sustentação</w:t>
      </w:r>
      <w:r>
        <w:rPr>
          <w:spacing w:val="-17"/>
          <w:w w:val="105"/>
        </w:rPr>
        <w:t xml:space="preserve"> </w:t>
      </w:r>
      <w:r>
        <w:rPr>
          <w:w w:val="105"/>
        </w:rPr>
        <w:t>dos</w:t>
      </w:r>
      <w:r>
        <w:rPr>
          <w:spacing w:val="-18"/>
          <w:w w:val="105"/>
        </w:rPr>
        <w:t xml:space="preserve"> </w:t>
      </w:r>
      <w:r>
        <w:rPr>
          <w:w w:val="105"/>
        </w:rPr>
        <w:t>módulos</w:t>
      </w:r>
      <w:r>
        <w:rPr>
          <w:spacing w:val="-19"/>
          <w:w w:val="105"/>
        </w:rPr>
        <w:t xml:space="preserve"> </w:t>
      </w:r>
      <w:r>
        <w:rPr>
          <w:w w:val="105"/>
        </w:rPr>
        <w:t>FV</w:t>
      </w:r>
      <w:r>
        <w:rPr>
          <w:spacing w:val="-17"/>
          <w:w w:val="105"/>
        </w:rPr>
        <w:t xml:space="preserve"> </w:t>
      </w:r>
      <w:r>
        <w:rPr>
          <w:w w:val="105"/>
        </w:rPr>
        <w:t>é</w:t>
      </w:r>
      <w:r>
        <w:rPr>
          <w:spacing w:val="-16"/>
          <w:w w:val="105"/>
        </w:rPr>
        <w:t xml:space="preserve"> </w:t>
      </w:r>
      <w:r>
        <w:rPr>
          <w:w w:val="105"/>
        </w:rPr>
        <w:t>apresentada</w:t>
      </w:r>
      <w:r>
        <w:rPr>
          <w:spacing w:val="-77"/>
          <w:w w:val="105"/>
        </w:rPr>
        <w:t xml:space="preserve"> </w:t>
      </w:r>
      <w:r>
        <w:rPr>
          <w:w w:val="105"/>
        </w:rPr>
        <w:t>na</w:t>
      </w:r>
      <w:r>
        <w:rPr>
          <w:spacing w:val="-16"/>
          <w:w w:val="105"/>
        </w:rPr>
        <w:t xml:space="preserve"> </w:t>
      </w:r>
      <w:hyperlink w:anchor="_bookmark251" w:history="1">
        <w:r>
          <w:rPr>
            <w:w w:val="105"/>
          </w:rPr>
          <w:t>Figura</w:t>
        </w:r>
        <w:r>
          <w:rPr>
            <w:spacing w:val="-17"/>
            <w:w w:val="105"/>
          </w:rPr>
          <w:t xml:space="preserve"> </w:t>
        </w:r>
        <w:r>
          <w:rPr>
            <w:w w:val="105"/>
          </w:rPr>
          <w:t>14</w:t>
        </w:r>
      </w:hyperlink>
      <w:r>
        <w:rPr>
          <w:w w:val="105"/>
        </w:rPr>
        <w:t>.</w:t>
      </w:r>
      <w:r>
        <w:rPr>
          <w:spacing w:val="-18"/>
          <w:w w:val="105"/>
        </w:rPr>
        <w:t xml:space="preserve"> </w:t>
      </w:r>
      <w:r>
        <w:rPr>
          <w:w w:val="105"/>
        </w:rPr>
        <w:t>Quando</w:t>
      </w:r>
      <w:r>
        <w:rPr>
          <w:spacing w:val="-19"/>
          <w:w w:val="105"/>
        </w:rPr>
        <w:t xml:space="preserve"> </w:t>
      </w:r>
      <w:r>
        <w:rPr>
          <w:w w:val="105"/>
        </w:rPr>
        <w:t>comparada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8"/>
          <w:w w:val="105"/>
        </w:rPr>
        <w:t xml:space="preserve"> </w:t>
      </w:r>
      <w:r>
        <w:rPr>
          <w:w w:val="105"/>
        </w:rPr>
        <w:t>uma</w:t>
      </w:r>
      <w:r>
        <w:rPr>
          <w:spacing w:val="-18"/>
          <w:w w:val="105"/>
        </w:rPr>
        <w:t xml:space="preserve"> </w:t>
      </w:r>
      <w:r>
        <w:rPr>
          <w:w w:val="105"/>
        </w:rPr>
        <w:t>estrutura</w:t>
      </w:r>
      <w:r>
        <w:rPr>
          <w:spacing w:val="-17"/>
          <w:w w:val="105"/>
        </w:rPr>
        <w:t xml:space="preserve"> </w:t>
      </w:r>
      <w:r>
        <w:rPr>
          <w:w w:val="105"/>
        </w:rPr>
        <w:t>convencional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w w:val="105"/>
        </w:rPr>
        <w:t>uma</w:t>
      </w:r>
      <w:r>
        <w:rPr>
          <w:spacing w:val="-18"/>
          <w:w w:val="105"/>
        </w:rPr>
        <w:t xml:space="preserve"> </w:t>
      </w:r>
      <w:r>
        <w:rPr>
          <w:w w:val="105"/>
        </w:rPr>
        <w:t>usina</w:t>
      </w:r>
      <w:r>
        <w:rPr>
          <w:spacing w:val="-16"/>
          <w:w w:val="105"/>
        </w:rPr>
        <w:t xml:space="preserve"> </w:t>
      </w:r>
      <w:r>
        <w:rPr>
          <w:w w:val="105"/>
        </w:rPr>
        <w:t>FV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76"/>
          <w:w w:val="105"/>
        </w:rPr>
        <w:t xml:space="preserve"> </w:t>
      </w:r>
      <w:r>
        <w:t>layout, à primeira vista, aparenta ser demasiadamente conservador. Contudo, tendo</w:t>
      </w:r>
      <w:r>
        <w:rPr>
          <w:spacing w:val="1"/>
        </w:rPr>
        <w:t xml:space="preserve"> </w:t>
      </w:r>
      <w:r>
        <w:rPr>
          <w:w w:val="105"/>
        </w:rPr>
        <w:t>em</w:t>
      </w:r>
      <w:r>
        <w:rPr>
          <w:spacing w:val="15"/>
          <w:w w:val="105"/>
        </w:rPr>
        <w:t xml:space="preserve"> </w:t>
      </w:r>
      <w:r>
        <w:rPr>
          <w:w w:val="105"/>
        </w:rPr>
        <w:t>vista</w:t>
      </w:r>
      <w:r>
        <w:rPr>
          <w:spacing w:val="15"/>
          <w:w w:val="105"/>
        </w:rPr>
        <w:t xml:space="preserve"> </w:t>
      </w:r>
      <w:r>
        <w:rPr>
          <w:w w:val="105"/>
        </w:rPr>
        <w:t>o</w:t>
      </w:r>
      <w:r>
        <w:rPr>
          <w:spacing w:val="14"/>
          <w:w w:val="105"/>
        </w:rPr>
        <w:t xml:space="preserve"> </w:t>
      </w:r>
      <w:r>
        <w:rPr>
          <w:w w:val="105"/>
        </w:rPr>
        <w:t>cenário</w:t>
      </w:r>
      <w:r>
        <w:rPr>
          <w:spacing w:val="12"/>
          <w:w w:val="105"/>
        </w:rPr>
        <w:t xml:space="preserve"> </w:t>
      </w:r>
      <w:r>
        <w:rPr>
          <w:w w:val="105"/>
        </w:rPr>
        <w:t>mais</w:t>
      </w:r>
      <w:r>
        <w:rPr>
          <w:spacing w:val="14"/>
          <w:w w:val="105"/>
        </w:rPr>
        <w:t xml:space="preserve"> </w:t>
      </w:r>
      <w:r>
        <w:rPr>
          <w:w w:val="105"/>
        </w:rPr>
        <w:t>pessimista,</w:t>
      </w:r>
      <w:r>
        <w:rPr>
          <w:spacing w:val="14"/>
          <w:w w:val="105"/>
        </w:rPr>
        <w:t xml:space="preserve"> </w:t>
      </w:r>
      <w:r>
        <w:rPr>
          <w:w w:val="105"/>
        </w:rPr>
        <w:t>onde</w:t>
      </w:r>
      <w:r>
        <w:rPr>
          <w:spacing w:val="12"/>
          <w:w w:val="105"/>
        </w:rPr>
        <w:t xml:space="preserve"> </w:t>
      </w:r>
      <w:r>
        <w:rPr>
          <w:w w:val="105"/>
        </w:rPr>
        <w:t>os</w:t>
      </w:r>
      <w:r>
        <w:rPr>
          <w:spacing w:val="14"/>
          <w:w w:val="105"/>
        </w:rPr>
        <w:t xml:space="preserve"> </w:t>
      </w:r>
      <w:r>
        <w:rPr>
          <w:w w:val="105"/>
        </w:rPr>
        <w:t>resultados</w:t>
      </w:r>
      <w:r>
        <w:rPr>
          <w:spacing w:val="13"/>
          <w:w w:val="105"/>
        </w:rPr>
        <w:t xml:space="preserve"> </w:t>
      </w:r>
      <w:r>
        <w:rPr>
          <w:w w:val="105"/>
        </w:rPr>
        <w:t>de</w:t>
      </w:r>
      <w:r>
        <w:rPr>
          <w:spacing w:val="15"/>
          <w:w w:val="105"/>
        </w:rPr>
        <w:t xml:space="preserve"> </w:t>
      </w:r>
      <w:r>
        <w:rPr>
          <w:w w:val="105"/>
        </w:rPr>
        <w:t>recalque</w:t>
      </w:r>
      <w:r>
        <w:rPr>
          <w:spacing w:val="14"/>
          <w:w w:val="105"/>
        </w:rPr>
        <w:t xml:space="preserve"> </w:t>
      </w:r>
      <w:r>
        <w:rPr>
          <w:w w:val="105"/>
        </w:rPr>
        <w:t>apresentem</w:t>
      </w:r>
    </w:p>
    <w:p w14:paraId="29618550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1D442415" w14:textId="77777777" w:rsidR="008150C3" w:rsidRDefault="008150C3" w:rsidP="001E6E27">
      <w:pPr>
        <w:pStyle w:val="Corpodetexto"/>
      </w:pPr>
    </w:p>
    <w:p w14:paraId="5A29012F" w14:textId="77777777" w:rsidR="008150C3" w:rsidRDefault="001743A5" w:rsidP="001E6E27">
      <w:pPr>
        <w:pStyle w:val="Corpodetexto"/>
      </w:pPr>
      <w:r>
        <w:t>valores da ordem de cm/ano, a configuração proposta garante o adequado e seguro</w:t>
      </w:r>
      <w:r>
        <w:rPr>
          <w:spacing w:val="1"/>
        </w:rPr>
        <w:t xml:space="preserve"> </w:t>
      </w:r>
      <w:r>
        <w:t>funcionamento do sistema FV. A estrutura orientativa utiliza fundação de concreto</w:t>
      </w:r>
      <w:r>
        <w:rPr>
          <w:spacing w:val="1"/>
        </w:rPr>
        <w:t xml:space="preserve"> </w:t>
      </w:r>
      <w:r>
        <w:t>armado em formato de anel com estruturas de fixação dos módulos FV em aço</w:t>
      </w:r>
      <w:r>
        <w:rPr>
          <w:spacing w:val="1"/>
        </w:rPr>
        <w:t xml:space="preserve"> </w:t>
      </w:r>
      <w:r>
        <w:t>galvanizado</w:t>
      </w:r>
      <w:r>
        <w:rPr>
          <w:spacing w:val="-6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fogo</w:t>
      </w:r>
      <w:r>
        <w:rPr>
          <w:spacing w:val="-2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alumínio</w:t>
      </w:r>
      <w:r>
        <w:rPr>
          <w:spacing w:val="-8"/>
        </w:rPr>
        <w:t xml:space="preserve"> </w:t>
      </w:r>
      <w:r>
        <w:t>anodizado.</w:t>
      </w:r>
      <w:r>
        <w:rPr>
          <w:spacing w:val="-5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anel</w:t>
      </w:r>
      <w:r>
        <w:rPr>
          <w:spacing w:val="-10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vigas</w:t>
      </w:r>
      <w:r>
        <w:rPr>
          <w:spacing w:val="-6"/>
        </w:rPr>
        <w:t xml:space="preserve"> </w:t>
      </w:r>
      <w:r>
        <w:t>proposto</w:t>
      </w:r>
      <w:r>
        <w:rPr>
          <w:spacing w:val="-6"/>
        </w:rPr>
        <w:t xml:space="preserve"> </w:t>
      </w:r>
      <w:r>
        <w:t>proporciona</w:t>
      </w:r>
      <w:r>
        <w:rPr>
          <w:spacing w:val="-5"/>
        </w:rPr>
        <w:t xml:space="preserve"> </w:t>
      </w:r>
      <w:r>
        <w:t>uma</w:t>
      </w:r>
      <w:r>
        <w:rPr>
          <w:spacing w:val="-73"/>
        </w:rPr>
        <w:t xml:space="preserve"> </w:t>
      </w:r>
      <w:r>
        <w:t>movimentação em conjunto das estruturas de suporte dos módulos e, portanto,</w:t>
      </w:r>
      <w:r>
        <w:rPr>
          <w:spacing w:val="1"/>
        </w:rPr>
        <w:t xml:space="preserve"> </w:t>
      </w:r>
      <w:r>
        <w:t>oferece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condição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estável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minimizar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efeitos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recalques</w:t>
      </w:r>
      <w:r>
        <w:rPr>
          <w:spacing w:val="1"/>
        </w:rPr>
        <w:t xml:space="preserve"> </w:t>
      </w:r>
      <w:r>
        <w:t>diferenciais.</w:t>
      </w:r>
    </w:p>
    <w:p w14:paraId="721F53D2" w14:textId="77777777" w:rsidR="008150C3" w:rsidRDefault="008150C3" w:rsidP="001E6E27">
      <w:pPr>
        <w:pStyle w:val="Corpodetexto"/>
      </w:pPr>
    </w:p>
    <w:p w14:paraId="36DF80C6" w14:textId="77777777" w:rsidR="008150C3" w:rsidRDefault="001743A5" w:rsidP="001E6E27">
      <w:pPr>
        <w:pStyle w:val="Corpodetexto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251693056" behindDoc="0" locked="0" layoutInCell="1" allowOverlap="1" wp14:anchorId="0AC88AC5" wp14:editId="6C81CF73">
            <wp:simplePos x="0" y="0"/>
            <wp:positionH relativeFrom="page">
              <wp:posOffset>938106</wp:posOffset>
            </wp:positionH>
            <wp:positionV relativeFrom="paragraph">
              <wp:posOffset>104608</wp:posOffset>
            </wp:positionV>
            <wp:extent cx="5515054" cy="2366010"/>
            <wp:effectExtent l="0" t="0" r="0" b="0"/>
            <wp:wrapTopAndBottom/>
            <wp:docPr id="245" name="image2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256.pn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5054" cy="2366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5BEB8B" w14:textId="77777777" w:rsidR="008150C3" w:rsidRDefault="008150C3" w:rsidP="001E6E27">
      <w:pPr>
        <w:pStyle w:val="Corpodetexto"/>
      </w:pPr>
    </w:p>
    <w:p w14:paraId="5C681580" w14:textId="77777777" w:rsidR="008150C3" w:rsidRDefault="001743A5">
      <w:pPr>
        <w:spacing w:before="1" w:line="278" w:lineRule="auto"/>
        <w:ind w:left="4349" w:right="1436" w:hanging="2763"/>
        <w:rPr>
          <w:rFonts w:ascii="Arial" w:hAnsi="Arial"/>
          <w:i/>
          <w:sz w:val="18"/>
        </w:rPr>
      </w:pPr>
      <w:bookmarkStart w:id="208" w:name="_bookmark251"/>
      <w:bookmarkEnd w:id="208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14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Fundação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concreto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armado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formato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anel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proposta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sustentação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módulos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usina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 Sanitário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 Cruz.</w:t>
      </w:r>
    </w:p>
    <w:p w14:paraId="200DBFD2" w14:textId="77777777" w:rsidR="008150C3" w:rsidRDefault="008150C3" w:rsidP="001E6E27">
      <w:pPr>
        <w:pStyle w:val="Corpodetexto"/>
      </w:pPr>
    </w:p>
    <w:p w14:paraId="4A84997B" w14:textId="77777777" w:rsidR="008150C3" w:rsidRDefault="001743A5" w:rsidP="001E6E27">
      <w:pPr>
        <w:pStyle w:val="Corpodetexto"/>
      </w:pPr>
      <w:r>
        <w:t>Caso sejam verificados, durante a elaboração do projeto executivo, recalques da</w:t>
      </w:r>
      <w:r>
        <w:rPr>
          <w:spacing w:val="1"/>
        </w:rPr>
        <w:t xml:space="preserve"> </w:t>
      </w:r>
      <w:r>
        <w:t>ordem de milímetros por ano, a topologia construtiva pode ser alterada para uma</w:t>
      </w:r>
      <w:r>
        <w:rPr>
          <w:spacing w:val="1"/>
        </w:rPr>
        <w:t xml:space="preserve"> </w:t>
      </w:r>
      <w:r>
        <w:t>solução</w:t>
      </w:r>
      <w:r>
        <w:rPr>
          <w:spacing w:val="-10"/>
        </w:rPr>
        <w:t xml:space="preserve"> </w:t>
      </w:r>
      <w:r>
        <w:t>mais</w:t>
      </w:r>
      <w:r>
        <w:rPr>
          <w:spacing w:val="-8"/>
        </w:rPr>
        <w:t xml:space="preserve"> </w:t>
      </w:r>
      <w:r>
        <w:t>adequada.</w:t>
      </w:r>
    </w:p>
    <w:p w14:paraId="26E07F22" w14:textId="77777777" w:rsidR="008150C3" w:rsidRDefault="001743A5" w:rsidP="00E3103E">
      <w:pPr>
        <w:pStyle w:val="Ttulo3"/>
      </w:pPr>
      <w:bookmarkStart w:id="209" w:name="_bookmark252"/>
      <w:bookmarkEnd w:id="209"/>
      <w:r>
        <w:t>Interação da estrutura proposta com a camada de</w:t>
      </w:r>
      <w:r>
        <w:rPr>
          <w:spacing w:val="-76"/>
        </w:rPr>
        <w:t xml:space="preserve"> </w:t>
      </w:r>
      <w:r>
        <w:t>cobertura do</w:t>
      </w:r>
      <w:r>
        <w:rPr>
          <w:spacing w:val="-2"/>
        </w:rPr>
        <w:t xml:space="preserve"> </w:t>
      </w:r>
      <w:r>
        <w:t>aterro</w:t>
      </w:r>
    </w:p>
    <w:p w14:paraId="0D79F26D" w14:textId="77777777" w:rsidR="008150C3" w:rsidRDefault="001743A5" w:rsidP="001E6E27">
      <w:pPr>
        <w:pStyle w:val="Corpodetexto"/>
      </w:pPr>
      <w:r>
        <w:t>Independente das topologias construtivas utilizadas, a estrutura de sustentação dos</w:t>
      </w:r>
      <w:r>
        <w:rPr>
          <w:spacing w:val="1"/>
        </w:rPr>
        <w:t xml:space="preserve"> </w:t>
      </w:r>
      <w:r>
        <w:t>módulos FV não deverá ser cravada no solo, pois a espessura do aterro não permite</w:t>
      </w:r>
      <w:r>
        <w:rPr>
          <w:spacing w:val="1"/>
        </w:rPr>
        <w:t xml:space="preserve"> </w:t>
      </w:r>
      <w:r>
        <w:t>esta topologia construtiva. As estruturas propostas deverão ser dimensionadas de</w:t>
      </w:r>
      <w:r>
        <w:rPr>
          <w:spacing w:val="1"/>
        </w:rPr>
        <w:t xml:space="preserve"> </w:t>
      </w:r>
      <w:r>
        <w:t>modo que a estrutura de suporte esteja apoiada sobre a camada de fechamento,</w:t>
      </w:r>
      <w:r>
        <w:rPr>
          <w:spacing w:val="1"/>
        </w:rPr>
        <w:t xml:space="preserve"> </w:t>
      </w:r>
      <w:r>
        <w:t>minimizando a interação do sistema FV com as camadas de resíduos do aterro.</w:t>
      </w:r>
      <w:r>
        <w:rPr>
          <w:spacing w:val="1"/>
        </w:rPr>
        <w:t xml:space="preserve"> </w:t>
      </w:r>
      <w:r>
        <w:t>Entretanto,</w:t>
      </w:r>
      <w:r>
        <w:rPr>
          <w:spacing w:val="-10"/>
        </w:rPr>
        <w:t xml:space="preserve"> </w:t>
      </w:r>
      <w:r>
        <w:t>é</w:t>
      </w:r>
      <w:r>
        <w:rPr>
          <w:spacing w:val="-9"/>
        </w:rPr>
        <w:t xml:space="preserve"> </w:t>
      </w:r>
      <w:r>
        <w:t>aconselhável</w:t>
      </w:r>
      <w:r>
        <w:rPr>
          <w:spacing w:val="-6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parte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estrutura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concreto</w:t>
      </w:r>
      <w:r>
        <w:rPr>
          <w:spacing w:val="-12"/>
        </w:rPr>
        <w:t xml:space="preserve"> </w:t>
      </w:r>
      <w:r>
        <w:t>esteja</w:t>
      </w:r>
      <w:r>
        <w:rPr>
          <w:spacing w:val="-10"/>
        </w:rPr>
        <w:t xml:space="preserve"> </w:t>
      </w:r>
      <w:r>
        <w:t>superficialmente</w:t>
      </w:r>
      <w:r>
        <w:rPr>
          <w:spacing w:val="-73"/>
        </w:rPr>
        <w:t xml:space="preserve"> </w:t>
      </w:r>
      <w:r>
        <w:t xml:space="preserve">enterrada no solo, como pode ser observado na </w:t>
      </w:r>
      <w:r w:rsidR="001E6E27">
        <w:fldChar w:fldCharType="begin"/>
      </w:r>
      <w:r w:rsidR="001E6E27">
        <w:instrText>HYPERLINK \l "_bookmark253"</w:instrText>
      </w:r>
      <w:r w:rsidR="001E6E27">
        <w:fldChar w:fldCharType="separate"/>
      </w:r>
      <w:r>
        <w:t>Figura 15</w:t>
      </w:r>
      <w:r w:rsidR="001E6E27">
        <w:fldChar w:fldCharType="end"/>
      </w:r>
      <w:r>
        <w:t>. É importante frisar que o</w:t>
      </w:r>
      <w:r>
        <w:rPr>
          <w:spacing w:val="1"/>
        </w:rPr>
        <w:t xml:space="preserve"> </w:t>
      </w:r>
      <w:r>
        <w:t>aterro não possui uma camada uniforme de cobertura, foram medidas espessuras da</w:t>
      </w:r>
      <w:r>
        <w:rPr>
          <w:spacing w:val="-72"/>
        </w:rPr>
        <w:t xml:space="preserve"> </w:t>
      </w:r>
      <w:r>
        <w:t>ordem de 10 a 60 cm. Sendo assim, é sugerido que em locais do terreno onde a</w:t>
      </w:r>
      <w:r>
        <w:rPr>
          <w:spacing w:val="1"/>
        </w:rPr>
        <w:t xml:space="preserve"> </w:t>
      </w:r>
      <w:r>
        <w:t>espessura do solo seja inadequada para a execução do anel de concreto, que o local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aumentada,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camada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imediatamente</w:t>
      </w:r>
      <w:r>
        <w:rPr>
          <w:spacing w:val="13"/>
        </w:rPr>
        <w:t xml:space="preserve"> </w:t>
      </w:r>
      <w:r>
        <w:t>ser</w:t>
      </w:r>
      <w:r>
        <w:rPr>
          <w:spacing w:val="11"/>
        </w:rPr>
        <w:t xml:space="preserve"> </w:t>
      </w:r>
      <w:r>
        <w:t>revestida</w:t>
      </w:r>
      <w:r>
        <w:rPr>
          <w:spacing w:val="13"/>
        </w:rPr>
        <w:t xml:space="preserve"> </w:t>
      </w:r>
      <w:r>
        <w:t>por</w:t>
      </w:r>
      <w:r>
        <w:rPr>
          <w:spacing w:val="11"/>
        </w:rPr>
        <w:t xml:space="preserve"> </w:t>
      </w:r>
      <w:r>
        <w:t>uma</w:t>
      </w:r>
      <w:r>
        <w:rPr>
          <w:spacing w:val="13"/>
        </w:rPr>
        <w:t xml:space="preserve"> </w:t>
      </w:r>
      <w:r>
        <w:t>cobertura</w:t>
      </w:r>
      <w:r>
        <w:rPr>
          <w:spacing w:val="12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grama.</w:t>
      </w:r>
      <w:r>
        <w:rPr>
          <w:spacing w:val="12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locais</w:t>
      </w:r>
      <w:r>
        <w:rPr>
          <w:spacing w:val="8"/>
        </w:rPr>
        <w:t xml:space="preserve"> </w:t>
      </w:r>
      <w:r>
        <w:t>onde</w:t>
      </w:r>
      <w:r>
        <w:rPr>
          <w:spacing w:val="20"/>
        </w:rPr>
        <w:t xml:space="preserve"> </w:t>
      </w:r>
      <w:r>
        <w:t>a</w:t>
      </w:r>
    </w:p>
    <w:p w14:paraId="1A56067C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71437013" w14:textId="77777777" w:rsidR="008150C3" w:rsidRDefault="008150C3" w:rsidP="001E6E27">
      <w:pPr>
        <w:pStyle w:val="Corpodetexto"/>
      </w:pPr>
    </w:p>
    <w:p w14:paraId="432F8F79" w14:textId="77777777" w:rsidR="008150C3" w:rsidRDefault="001743A5" w:rsidP="001E6E27">
      <w:pPr>
        <w:pStyle w:val="Corpodetexto"/>
      </w:pPr>
      <w:r>
        <w:t>espessura mínima é adequada, mas a camada de resíduo já se apresenta visível é</w:t>
      </w:r>
      <w:r>
        <w:rPr>
          <w:spacing w:val="1"/>
        </w:rPr>
        <w:t xml:space="preserve"> </w:t>
      </w:r>
      <w:r>
        <w:t>recomendado que seja utilizado um polímero de material impermeável e resistente</w:t>
      </w:r>
      <w:r>
        <w:rPr>
          <w:spacing w:val="1"/>
        </w:rPr>
        <w:t xml:space="preserve"> </w:t>
      </w:r>
      <w:r>
        <w:t>entre</w:t>
      </w:r>
      <w:r>
        <w:rPr>
          <w:spacing w:val="-11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rejeito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estrutura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concreto.</w:t>
      </w:r>
    </w:p>
    <w:p w14:paraId="129FF77E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anchor distT="0" distB="0" distL="0" distR="0" simplePos="0" relativeHeight="251694080" behindDoc="0" locked="0" layoutInCell="1" allowOverlap="1" wp14:anchorId="3870EF55" wp14:editId="4B005EA5">
            <wp:simplePos x="0" y="0"/>
            <wp:positionH relativeFrom="page">
              <wp:posOffset>1120775</wp:posOffset>
            </wp:positionH>
            <wp:positionV relativeFrom="paragraph">
              <wp:posOffset>215558</wp:posOffset>
            </wp:positionV>
            <wp:extent cx="5382503" cy="3072383"/>
            <wp:effectExtent l="0" t="0" r="0" b="0"/>
            <wp:wrapTopAndBottom/>
            <wp:docPr id="247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257.jpe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2503" cy="307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E64AC8" w14:textId="77777777" w:rsidR="008150C3" w:rsidRDefault="001743A5">
      <w:pPr>
        <w:spacing w:before="211" w:line="276" w:lineRule="auto"/>
        <w:ind w:left="5144" w:right="1436" w:hanging="3582"/>
        <w:rPr>
          <w:rFonts w:ascii="Arial" w:hAnsi="Arial"/>
          <w:i/>
          <w:sz w:val="18"/>
        </w:rPr>
      </w:pPr>
      <w:bookmarkStart w:id="210" w:name="_bookmark253"/>
      <w:bookmarkEnd w:id="210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15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Representação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3D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fundação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proposto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mostrando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estrutura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fundação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enterrada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terreno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 aterro.</w:t>
      </w:r>
    </w:p>
    <w:p w14:paraId="26CFA25D" w14:textId="77777777" w:rsidR="008150C3" w:rsidRDefault="008150C3" w:rsidP="001E6E27">
      <w:pPr>
        <w:pStyle w:val="Corpodetexto"/>
      </w:pPr>
    </w:p>
    <w:p w14:paraId="06949D1C" w14:textId="77777777" w:rsidR="008150C3" w:rsidRDefault="001743A5" w:rsidP="001E6E27">
      <w:pPr>
        <w:pStyle w:val="Corpodetexto"/>
      </w:pPr>
      <w:r>
        <w:t>É importante que no projeto executivo as estruturas não sejam alocadas próximo aos</w:t>
      </w:r>
      <w:r>
        <w:rPr>
          <w:spacing w:val="-72"/>
        </w:rPr>
        <w:t xml:space="preserve"> </w:t>
      </w:r>
      <w:r>
        <w:t>taludes para não propiciar erosões ao redor das estruturas de fundação. Além disso,</w:t>
      </w:r>
      <w:r>
        <w:rPr>
          <w:spacing w:val="1"/>
        </w:rPr>
        <w:t xml:space="preserve"> </w:t>
      </w:r>
      <w:r>
        <w:t>de modo a manter a integridade das camadas do aterro, toda a proteção de grama,</w:t>
      </w:r>
      <w:r>
        <w:rPr>
          <w:spacing w:val="1"/>
        </w:rPr>
        <w:t xml:space="preserve"> </w:t>
      </w:r>
      <w:r>
        <w:t>retirada</w:t>
      </w:r>
      <w:r>
        <w:rPr>
          <w:spacing w:val="-7"/>
        </w:rPr>
        <w:t xml:space="preserve"> </w:t>
      </w:r>
      <w:r>
        <w:t>durante</w:t>
      </w:r>
      <w:r>
        <w:rPr>
          <w:spacing w:val="-5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período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instalação,</w:t>
      </w:r>
      <w:r>
        <w:rPr>
          <w:spacing w:val="-7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devidamente</w:t>
      </w:r>
      <w:r>
        <w:rPr>
          <w:spacing w:val="-6"/>
        </w:rPr>
        <w:t xml:space="preserve"> </w:t>
      </w:r>
      <w:r>
        <w:t>replantada.</w:t>
      </w:r>
    </w:p>
    <w:p w14:paraId="0E5BEE0D" w14:textId="77777777" w:rsidR="008150C3" w:rsidRDefault="001743A5" w:rsidP="001E6E27">
      <w:pPr>
        <w:pStyle w:val="Corpodetexto"/>
      </w:pPr>
      <w:r>
        <w:t>O aterro possui em sua área mais plana um local que foi utilizado para deposição do</w:t>
      </w:r>
      <w:r>
        <w:rPr>
          <w:spacing w:val="1"/>
        </w:rPr>
        <w:t xml:space="preserve"> </w:t>
      </w:r>
      <w:r>
        <w:t>material que serviu para as obras de readequação de 2009 e atualmente é utilizado</w:t>
      </w:r>
      <w:r>
        <w:rPr>
          <w:spacing w:val="1"/>
        </w:rPr>
        <w:t xml:space="preserve"> </w:t>
      </w:r>
      <w:r>
        <w:t>como mirante devido a sua elevada cota. Este local é de grande interesse para a</w:t>
      </w:r>
      <w:r>
        <w:rPr>
          <w:spacing w:val="1"/>
        </w:rPr>
        <w:t xml:space="preserve"> </w:t>
      </w:r>
      <w:r>
        <w:t>implantação da usina, por ser afastado dos taludes e estar exatamente na região</w:t>
      </w:r>
      <w:r>
        <w:rPr>
          <w:spacing w:val="1"/>
        </w:rPr>
        <w:t xml:space="preserve"> </w:t>
      </w:r>
      <w:r>
        <w:t>central do aterro. Durante a elaboração do projeto executivo da usina FV, pela</w:t>
      </w:r>
      <w:r>
        <w:rPr>
          <w:spacing w:val="1"/>
        </w:rPr>
        <w:t xml:space="preserve"> </w:t>
      </w:r>
      <w:r>
        <w:t>empresa</w:t>
      </w:r>
      <w:r>
        <w:rPr>
          <w:spacing w:val="-18"/>
        </w:rPr>
        <w:t xml:space="preserve"> </w:t>
      </w:r>
      <w:r>
        <w:t>contratada,</w:t>
      </w:r>
      <w:r>
        <w:rPr>
          <w:spacing w:val="-17"/>
        </w:rPr>
        <w:t xml:space="preserve"> </w:t>
      </w:r>
      <w:r>
        <w:t>este</w:t>
      </w:r>
      <w:r>
        <w:rPr>
          <w:spacing w:val="-16"/>
        </w:rPr>
        <w:t xml:space="preserve"> </w:t>
      </w:r>
      <w:r>
        <w:t>material</w:t>
      </w:r>
      <w:r>
        <w:rPr>
          <w:spacing w:val="-18"/>
        </w:rPr>
        <w:t xml:space="preserve"> </w:t>
      </w:r>
      <w:r>
        <w:t>pode</w:t>
      </w:r>
      <w:r>
        <w:rPr>
          <w:spacing w:val="-17"/>
        </w:rPr>
        <w:t xml:space="preserve"> </w:t>
      </w:r>
      <w:r>
        <w:t>ser</w:t>
      </w:r>
      <w:r>
        <w:rPr>
          <w:spacing w:val="-18"/>
        </w:rPr>
        <w:t xml:space="preserve"> </w:t>
      </w:r>
      <w:r>
        <w:t>retirado,</w:t>
      </w:r>
      <w:r>
        <w:rPr>
          <w:spacing w:val="-19"/>
        </w:rPr>
        <w:t xml:space="preserve"> </w:t>
      </w:r>
      <w:r>
        <w:t>devendo</w:t>
      </w:r>
      <w:r>
        <w:rPr>
          <w:spacing w:val="-17"/>
        </w:rPr>
        <w:t xml:space="preserve"> </w:t>
      </w:r>
      <w:r>
        <w:t>posteriormente</w:t>
      </w:r>
      <w:r>
        <w:rPr>
          <w:spacing w:val="-17"/>
        </w:rPr>
        <w:t xml:space="preserve"> </w:t>
      </w:r>
      <w:r>
        <w:t>ser</w:t>
      </w:r>
      <w:r>
        <w:rPr>
          <w:spacing w:val="-20"/>
        </w:rPr>
        <w:t xml:space="preserve"> </w:t>
      </w:r>
      <w:r>
        <w:t>feita</w:t>
      </w:r>
      <w:r>
        <w:rPr>
          <w:spacing w:val="-73"/>
        </w:rPr>
        <w:t xml:space="preserve"> </w:t>
      </w:r>
      <w:r>
        <w:t>a retificação da cota do local alterado, para estar em concordância com as cotas</w:t>
      </w:r>
      <w:r>
        <w:rPr>
          <w:spacing w:val="1"/>
        </w:rPr>
        <w:t xml:space="preserve"> </w:t>
      </w:r>
      <w:r>
        <w:t>adjacentes</w:t>
      </w:r>
      <w:r>
        <w:rPr>
          <w:spacing w:val="-10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readequação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camada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cobertura.</w:t>
      </w:r>
    </w:p>
    <w:p w14:paraId="50DA134B" w14:textId="643AFD1A" w:rsidR="008150C3" w:rsidRDefault="001743A5" w:rsidP="00E3103E">
      <w:pPr>
        <w:pStyle w:val="Ttulo2"/>
      </w:pPr>
      <w:bookmarkStart w:id="211" w:name="_bookmark254"/>
      <w:bookmarkStart w:id="212" w:name="_Toc131110741"/>
      <w:bookmarkEnd w:id="211"/>
      <w:r>
        <w:t>Possíveis impactos no sistema de tratamento e</w:t>
      </w:r>
      <w:r>
        <w:rPr>
          <w:spacing w:val="-75"/>
        </w:rPr>
        <w:t xml:space="preserve"> </w:t>
      </w:r>
      <w:r>
        <w:t>drenagem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chorume</w:t>
      </w:r>
      <w:bookmarkEnd w:id="212"/>
    </w:p>
    <w:p w14:paraId="59231324" w14:textId="77777777" w:rsidR="008150C3" w:rsidRDefault="001743A5" w:rsidP="001E6E27">
      <w:pPr>
        <w:pStyle w:val="Corpodetexto"/>
      </w:pPr>
      <w:r>
        <w:t>O solo do local de implantação do aterro, antes do início das atividades, não recebeu</w:t>
      </w:r>
      <w:r>
        <w:rPr>
          <w:spacing w:val="-72"/>
        </w:rPr>
        <w:t xml:space="preserve"> </w:t>
      </w:r>
      <w:r>
        <w:t>proteção</w:t>
      </w:r>
      <w:r>
        <w:rPr>
          <w:spacing w:val="16"/>
        </w:rPr>
        <w:t xml:space="preserve"> </w:t>
      </w:r>
      <w:r>
        <w:t>para</w:t>
      </w:r>
      <w:r>
        <w:rPr>
          <w:spacing w:val="16"/>
        </w:rPr>
        <w:t xml:space="preserve"> </w:t>
      </w:r>
      <w:r>
        <w:t>impermeabilização</w:t>
      </w:r>
      <w:r>
        <w:rPr>
          <w:spacing w:val="16"/>
        </w:rPr>
        <w:t xml:space="preserve"> </w:t>
      </w:r>
      <w:r>
        <w:t>e</w:t>
      </w:r>
      <w:r>
        <w:rPr>
          <w:spacing w:val="16"/>
        </w:rPr>
        <w:t xml:space="preserve"> </w:t>
      </w:r>
      <w:r>
        <w:t>nem</w:t>
      </w:r>
      <w:r>
        <w:rPr>
          <w:spacing w:val="18"/>
        </w:rPr>
        <w:t xml:space="preserve"> </w:t>
      </w:r>
      <w:r>
        <w:t>se</w:t>
      </w:r>
      <w:r>
        <w:rPr>
          <w:spacing w:val="13"/>
        </w:rPr>
        <w:t xml:space="preserve"> </w:t>
      </w:r>
      <w:r>
        <w:t>utilizou</w:t>
      </w:r>
      <w:r>
        <w:rPr>
          <w:spacing w:val="16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geomembrana</w:t>
      </w:r>
      <w:r>
        <w:rPr>
          <w:spacing w:val="17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PEAD</w:t>
      </w:r>
      <w:r>
        <w:rPr>
          <w:spacing w:val="12"/>
        </w:rPr>
        <w:t xml:space="preserve"> </w:t>
      </w:r>
      <w:r>
        <w:t>para</w:t>
      </w:r>
      <w:r>
        <w:rPr>
          <w:spacing w:val="-72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isolamento</w:t>
      </w:r>
      <w:r>
        <w:rPr>
          <w:spacing w:val="-12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rejeitos.</w:t>
      </w:r>
      <w:r>
        <w:rPr>
          <w:spacing w:val="-10"/>
        </w:rPr>
        <w:t xml:space="preserve"> </w:t>
      </w:r>
      <w:r>
        <w:t>As</w:t>
      </w:r>
      <w:r>
        <w:rPr>
          <w:spacing w:val="-13"/>
        </w:rPr>
        <w:t xml:space="preserve"> </w:t>
      </w:r>
      <w:r>
        <w:t>camadas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lixo</w:t>
      </w:r>
      <w:r>
        <w:rPr>
          <w:spacing w:val="-10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aterro</w:t>
      </w:r>
      <w:r>
        <w:rPr>
          <w:spacing w:val="-12"/>
        </w:rPr>
        <w:t xml:space="preserve"> </w:t>
      </w:r>
      <w:r>
        <w:t>também</w:t>
      </w:r>
      <w:r>
        <w:rPr>
          <w:spacing w:val="-12"/>
        </w:rPr>
        <w:t xml:space="preserve"> </w:t>
      </w:r>
      <w:r>
        <w:t>não</w:t>
      </w:r>
      <w:r>
        <w:rPr>
          <w:spacing w:val="-13"/>
        </w:rPr>
        <w:t xml:space="preserve"> </w:t>
      </w:r>
      <w:r>
        <w:t>foram</w:t>
      </w:r>
      <w:r>
        <w:rPr>
          <w:spacing w:val="-11"/>
        </w:rPr>
        <w:t xml:space="preserve"> </w:t>
      </w:r>
      <w:r>
        <w:t>recobertas</w:t>
      </w:r>
      <w:r>
        <w:rPr>
          <w:spacing w:val="-72"/>
        </w:rPr>
        <w:t xml:space="preserve"> </w:t>
      </w:r>
      <w:r>
        <w:t>por</w:t>
      </w:r>
      <w:r>
        <w:rPr>
          <w:spacing w:val="16"/>
        </w:rPr>
        <w:t xml:space="preserve"> </w:t>
      </w:r>
      <w:r>
        <w:t>camadas</w:t>
      </w:r>
      <w:r>
        <w:rPr>
          <w:spacing w:val="14"/>
        </w:rPr>
        <w:t xml:space="preserve"> </w:t>
      </w:r>
      <w:r>
        <w:t>intermediárias</w:t>
      </w:r>
      <w:r>
        <w:rPr>
          <w:spacing w:val="14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material</w:t>
      </w:r>
      <w:r>
        <w:rPr>
          <w:spacing w:val="14"/>
        </w:rPr>
        <w:t xml:space="preserve"> </w:t>
      </w:r>
      <w:r>
        <w:t>impermeável,</w:t>
      </w:r>
      <w:r>
        <w:rPr>
          <w:spacing w:val="17"/>
        </w:rPr>
        <w:t xml:space="preserve"> </w:t>
      </w:r>
      <w:r>
        <w:t>tendo</w:t>
      </w:r>
      <w:r>
        <w:rPr>
          <w:spacing w:val="17"/>
        </w:rPr>
        <w:t xml:space="preserve"> </w:t>
      </w:r>
      <w:r>
        <w:t>sido</w:t>
      </w:r>
      <w:r>
        <w:rPr>
          <w:spacing w:val="16"/>
        </w:rPr>
        <w:t xml:space="preserve"> </w:t>
      </w:r>
      <w:r>
        <w:t>apenas</w:t>
      </w:r>
    </w:p>
    <w:p w14:paraId="31A21F53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3398856D" w14:textId="77777777" w:rsidR="008150C3" w:rsidRDefault="008150C3" w:rsidP="001E6E27">
      <w:pPr>
        <w:pStyle w:val="Corpodetexto"/>
      </w:pPr>
    </w:p>
    <w:p w14:paraId="7D436B01" w14:textId="77777777" w:rsidR="008150C3" w:rsidRDefault="001743A5" w:rsidP="001E6E27">
      <w:pPr>
        <w:pStyle w:val="Corpodetexto"/>
      </w:pPr>
      <w:r>
        <w:t>compactadas e eventualmente, recebiam uma camada de entulho para compactação</w:t>
      </w:r>
      <w:r>
        <w:rPr>
          <w:spacing w:val="-72"/>
        </w:rPr>
        <w:t xml:space="preserve"> </w:t>
      </w:r>
      <w:r>
        <w:t>e separação. Após o encerramento do aterro o solo também não recebeu uma manta</w:t>
      </w:r>
      <w:r>
        <w:rPr>
          <w:spacing w:val="-72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vedação,</w:t>
      </w:r>
      <w:r>
        <w:rPr>
          <w:spacing w:val="-10"/>
        </w:rPr>
        <w:t xml:space="preserve"> </w:t>
      </w:r>
      <w:r>
        <w:t>sendo</w:t>
      </w:r>
      <w:r>
        <w:rPr>
          <w:spacing w:val="-10"/>
        </w:rPr>
        <w:t xml:space="preserve"> </w:t>
      </w:r>
      <w:r>
        <w:t>recoberta</w:t>
      </w:r>
      <w:r>
        <w:rPr>
          <w:spacing w:val="-14"/>
        </w:rPr>
        <w:t xml:space="preserve"> </w:t>
      </w:r>
      <w:r>
        <w:t>apenas</w:t>
      </w:r>
      <w:r>
        <w:rPr>
          <w:spacing w:val="-1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material</w:t>
      </w:r>
      <w:r>
        <w:rPr>
          <w:spacing w:val="-11"/>
        </w:rPr>
        <w:t xml:space="preserve"> </w:t>
      </w:r>
      <w:r>
        <w:t>argiloso,</w:t>
      </w:r>
      <w:r>
        <w:rPr>
          <w:spacing w:val="-10"/>
        </w:rPr>
        <w:t xml:space="preserve"> </w:t>
      </w:r>
      <w:r>
        <w:t>portanto,</w:t>
      </w:r>
      <w:r>
        <w:rPr>
          <w:spacing w:val="-10"/>
        </w:rPr>
        <w:t xml:space="preserve"> </w:t>
      </w:r>
      <w:r>
        <w:t>grande</w:t>
      </w:r>
      <w:r>
        <w:rPr>
          <w:spacing w:val="-10"/>
        </w:rPr>
        <w:t xml:space="preserve"> </w:t>
      </w:r>
      <w:r>
        <w:t>parte</w:t>
      </w:r>
      <w:r>
        <w:rPr>
          <w:spacing w:val="-13"/>
        </w:rPr>
        <w:t xml:space="preserve"> </w:t>
      </w:r>
      <w:r>
        <w:t>da</w:t>
      </w:r>
      <w:r>
        <w:rPr>
          <w:spacing w:val="-73"/>
        </w:rPr>
        <w:t xml:space="preserve"> </w:t>
      </w:r>
      <w:r>
        <w:t>água</w:t>
      </w:r>
      <w:r>
        <w:rPr>
          <w:spacing w:val="-18"/>
        </w:rPr>
        <w:t xml:space="preserve"> </w:t>
      </w:r>
      <w:r>
        <w:t>pluvial</w:t>
      </w:r>
      <w:r>
        <w:rPr>
          <w:spacing w:val="-19"/>
        </w:rPr>
        <w:t xml:space="preserve"> </w:t>
      </w:r>
      <w:r>
        <w:t>que</w:t>
      </w:r>
      <w:r>
        <w:rPr>
          <w:spacing w:val="-18"/>
        </w:rPr>
        <w:t xml:space="preserve"> </w:t>
      </w:r>
      <w:r>
        <w:t>incide</w:t>
      </w:r>
      <w:r>
        <w:rPr>
          <w:spacing w:val="-18"/>
        </w:rPr>
        <w:t xml:space="preserve"> </w:t>
      </w:r>
      <w:r>
        <w:t>no</w:t>
      </w:r>
      <w:r>
        <w:rPr>
          <w:spacing w:val="-18"/>
        </w:rPr>
        <w:t xml:space="preserve"> </w:t>
      </w:r>
      <w:r>
        <w:t>aterro</w:t>
      </w:r>
      <w:r>
        <w:rPr>
          <w:spacing w:val="-18"/>
        </w:rPr>
        <w:t xml:space="preserve"> </w:t>
      </w:r>
      <w:r>
        <w:t>infiltra</w:t>
      </w:r>
      <w:r>
        <w:rPr>
          <w:spacing w:val="-19"/>
        </w:rPr>
        <w:t xml:space="preserve"> </w:t>
      </w:r>
      <w:r>
        <w:t>no</w:t>
      </w:r>
      <w:r>
        <w:rPr>
          <w:spacing w:val="-18"/>
        </w:rPr>
        <w:t xml:space="preserve"> </w:t>
      </w:r>
      <w:r>
        <w:t>solo</w:t>
      </w:r>
      <w:r>
        <w:rPr>
          <w:spacing w:val="-21"/>
        </w:rPr>
        <w:t xml:space="preserve"> </w:t>
      </w:r>
      <w:r>
        <w:t>e</w:t>
      </w:r>
      <w:r>
        <w:rPr>
          <w:spacing w:val="-18"/>
        </w:rPr>
        <w:t xml:space="preserve"> </w:t>
      </w:r>
      <w:r>
        <w:t>é</w:t>
      </w:r>
      <w:r>
        <w:rPr>
          <w:spacing w:val="-18"/>
        </w:rPr>
        <w:t xml:space="preserve"> </w:t>
      </w:r>
      <w:r>
        <w:t>coletada</w:t>
      </w:r>
      <w:r>
        <w:rPr>
          <w:spacing w:val="-18"/>
        </w:rPr>
        <w:t xml:space="preserve"> </w:t>
      </w:r>
      <w:r>
        <w:t>pelo</w:t>
      </w:r>
      <w:r>
        <w:rPr>
          <w:spacing w:val="-18"/>
        </w:rPr>
        <w:t xml:space="preserve"> </w:t>
      </w:r>
      <w:r>
        <w:t>sistema</w:t>
      </w:r>
      <w:r>
        <w:rPr>
          <w:spacing w:val="-18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drenagem</w:t>
      </w:r>
      <w:r>
        <w:rPr>
          <w:spacing w:val="-72"/>
        </w:rPr>
        <w:t xml:space="preserve"> </w:t>
      </w:r>
      <w:r>
        <w:t>de chorume. Esta característica construtiva resulta em maiores volumes de chorume</w:t>
      </w:r>
      <w:r>
        <w:rPr>
          <w:spacing w:val="1"/>
        </w:rPr>
        <w:t xml:space="preserve"> </w:t>
      </w:r>
      <w:r>
        <w:t>durante</w:t>
      </w:r>
      <w:r>
        <w:rPr>
          <w:spacing w:val="-8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períodos</w:t>
      </w:r>
      <w:r>
        <w:rPr>
          <w:spacing w:val="-10"/>
        </w:rPr>
        <w:t xml:space="preserve"> </w:t>
      </w:r>
      <w:r>
        <w:t>chuvosos.</w:t>
      </w:r>
    </w:p>
    <w:p w14:paraId="1E6CFF59" w14:textId="77777777" w:rsidR="008150C3" w:rsidRDefault="001743A5" w:rsidP="001E6E27">
      <w:pPr>
        <w:pStyle w:val="Corpodetexto"/>
      </w:pPr>
      <w:r>
        <w:t>A usina FV proposta irá cobrir uma área de aproximadamente 8,4 hectares, já</w:t>
      </w:r>
      <w:r>
        <w:rPr>
          <w:spacing w:val="1"/>
        </w:rPr>
        <w:t xml:space="preserve"> </w:t>
      </w:r>
      <w:r>
        <w:t>contabilizando o afastamento entre fileiras e arruamentos internos. A área ocupada</w:t>
      </w:r>
      <w:r>
        <w:rPr>
          <w:spacing w:val="1"/>
        </w:rPr>
        <w:t xml:space="preserve"> </w:t>
      </w:r>
      <w:r>
        <w:t>exclusivamente pelos módulos fotovoltaicos é de cerca de 2,8 hectares, cerca de</w:t>
      </w:r>
      <w:r>
        <w:rPr>
          <w:spacing w:val="1"/>
        </w:rPr>
        <w:t xml:space="preserve"> </w:t>
      </w:r>
      <w:r>
        <w:t>18,7% da área do aterro sanitário destinada a disposição do lixo (15 hectares).</w:t>
      </w:r>
      <w:r>
        <w:rPr>
          <w:spacing w:val="1"/>
        </w:rPr>
        <w:t xml:space="preserve"> </w:t>
      </w:r>
      <w:r>
        <w:t>Independente dos cenários de recalque do solo e soluções de drenagem utilizadas,</w:t>
      </w:r>
      <w:r>
        <w:rPr>
          <w:spacing w:val="1"/>
        </w:rPr>
        <w:t xml:space="preserve"> </w:t>
      </w:r>
      <w:r>
        <w:t>não é previsto impactos significativos no sistema de coleta de chorume. No cenário</w:t>
      </w:r>
      <w:r>
        <w:rPr>
          <w:spacing w:val="1"/>
        </w:rPr>
        <w:t xml:space="preserve"> </w:t>
      </w:r>
      <w:r>
        <w:t>do aterro sanitário ainda possuir recalques expressivos do solo em que o sistema FV</w:t>
      </w:r>
      <w:r>
        <w:rPr>
          <w:spacing w:val="1"/>
        </w:rPr>
        <w:t xml:space="preserve"> </w:t>
      </w:r>
      <w:r>
        <w:t>irá demandar de um sistema de drenagem de águas pluviais em cada fileira de</w:t>
      </w:r>
      <w:r>
        <w:rPr>
          <w:spacing w:val="1"/>
        </w:rPr>
        <w:t xml:space="preserve"> </w:t>
      </w:r>
      <w:r>
        <w:t>módulos</w:t>
      </w:r>
      <w:r>
        <w:rPr>
          <w:spacing w:val="-12"/>
        </w:rPr>
        <w:t xml:space="preserve"> </w:t>
      </w:r>
      <w:r>
        <w:t>FV,</w:t>
      </w:r>
      <w:r>
        <w:rPr>
          <w:spacing w:val="-12"/>
        </w:rPr>
        <w:t xml:space="preserve"> </w:t>
      </w:r>
      <w:r>
        <w:t>é</w:t>
      </w:r>
      <w:r>
        <w:rPr>
          <w:spacing w:val="-10"/>
        </w:rPr>
        <w:t xml:space="preserve"> </w:t>
      </w:r>
      <w:r>
        <w:t>esperado</w:t>
      </w:r>
      <w:r>
        <w:rPr>
          <w:spacing w:val="-7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parte</w:t>
      </w:r>
      <w:r>
        <w:rPr>
          <w:spacing w:val="-12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água</w:t>
      </w:r>
      <w:r>
        <w:rPr>
          <w:spacing w:val="-11"/>
        </w:rPr>
        <w:t xml:space="preserve"> </w:t>
      </w:r>
      <w:r>
        <w:t>pluvial</w:t>
      </w:r>
      <w:r>
        <w:rPr>
          <w:spacing w:val="-9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incide</w:t>
      </w:r>
      <w:r>
        <w:rPr>
          <w:spacing w:val="-11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região</w:t>
      </w:r>
      <w:r>
        <w:rPr>
          <w:spacing w:val="-10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aterro,</w:t>
      </w:r>
      <w:r>
        <w:rPr>
          <w:spacing w:val="-8"/>
        </w:rPr>
        <w:t xml:space="preserve"> </w:t>
      </w:r>
      <w:r>
        <w:t>seja</w:t>
      </w:r>
      <w:r>
        <w:rPr>
          <w:spacing w:val="-73"/>
        </w:rPr>
        <w:t xml:space="preserve"> </w:t>
      </w:r>
      <w:r>
        <w:t>canalizada para o sistema de drenagem existente. Com o direcionamento de água</w:t>
      </w:r>
      <w:r>
        <w:rPr>
          <w:spacing w:val="1"/>
        </w:rPr>
        <w:t xml:space="preserve"> </w:t>
      </w:r>
      <w:r>
        <w:t>pluvial, os aumentos que são tipicamente observados após os períodos chuvosos,</w:t>
      </w:r>
      <w:r>
        <w:rPr>
          <w:spacing w:val="1"/>
        </w:rPr>
        <w:t xml:space="preserve"> </w:t>
      </w:r>
      <w:r>
        <w:t>serão ligeiramente atenuados, em percentuais próximos da área ocupada pelos</w:t>
      </w:r>
      <w:r>
        <w:rPr>
          <w:spacing w:val="1"/>
        </w:rPr>
        <w:t xml:space="preserve"> </w:t>
      </w:r>
      <w:r>
        <w:t>módulos.</w:t>
      </w:r>
    </w:p>
    <w:p w14:paraId="568CC815" w14:textId="0F9DA3EF" w:rsidR="008150C3" w:rsidRDefault="001743A5" w:rsidP="00E3103E">
      <w:pPr>
        <w:pStyle w:val="Ttulo2"/>
      </w:pPr>
      <w:bookmarkStart w:id="213" w:name="_bookmark255"/>
      <w:bookmarkStart w:id="214" w:name="_Toc131110742"/>
      <w:bookmarkEnd w:id="213"/>
      <w:r>
        <w:t>Sistema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condução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monitoramento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gases</w:t>
      </w:r>
      <w:bookmarkEnd w:id="214"/>
    </w:p>
    <w:p w14:paraId="6B6C9E9A" w14:textId="77777777" w:rsidR="008150C3" w:rsidRDefault="001743A5" w:rsidP="001E6E27">
      <w:pPr>
        <w:pStyle w:val="Corpodetexto"/>
      </w:pPr>
      <w:r>
        <w:t>O Aterro Sanitário de Santa Cruz possui um sistema de coletores, que já se encontra</w:t>
      </w:r>
      <w:r>
        <w:rPr>
          <w:spacing w:val="1"/>
        </w:rPr>
        <w:t xml:space="preserve"> </w:t>
      </w:r>
      <w:r>
        <w:rPr>
          <w:spacing w:val="-1"/>
          <w:w w:val="105"/>
        </w:rPr>
        <w:t>desativado,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era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utilizado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na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condução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biogás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gerado</w:t>
      </w:r>
      <w:r>
        <w:rPr>
          <w:spacing w:val="-16"/>
          <w:w w:val="105"/>
        </w:rPr>
        <w:t xml:space="preserve"> </w:t>
      </w:r>
      <w:r>
        <w:rPr>
          <w:w w:val="105"/>
        </w:rPr>
        <w:t>pelos</w:t>
      </w:r>
      <w:r>
        <w:rPr>
          <w:spacing w:val="-18"/>
          <w:w w:val="105"/>
        </w:rPr>
        <w:t xml:space="preserve"> </w:t>
      </w:r>
      <w:r>
        <w:rPr>
          <w:w w:val="105"/>
        </w:rPr>
        <w:t>resíduos.</w:t>
      </w:r>
      <w:r>
        <w:rPr>
          <w:spacing w:val="-16"/>
          <w:w w:val="105"/>
        </w:rPr>
        <w:t xml:space="preserve"> </w:t>
      </w:r>
      <w:r>
        <w:rPr>
          <w:w w:val="105"/>
        </w:rPr>
        <w:t>Todo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77"/>
          <w:w w:val="105"/>
        </w:rPr>
        <w:t xml:space="preserve"> </w:t>
      </w:r>
      <w:r>
        <w:rPr>
          <w:spacing w:val="-1"/>
          <w:w w:val="105"/>
        </w:rPr>
        <w:t>gás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coletado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era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direcionado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queimadores,</w:t>
      </w:r>
      <w:r>
        <w:rPr>
          <w:spacing w:val="-17"/>
          <w:w w:val="105"/>
        </w:rPr>
        <w:t xml:space="preserve"> </w:t>
      </w:r>
      <w:r>
        <w:rPr>
          <w:w w:val="105"/>
        </w:rPr>
        <w:t>onde</w:t>
      </w:r>
      <w:r>
        <w:rPr>
          <w:spacing w:val="-18"/>
          <w:w w:val="105"/>
        </w:rPr>
        <w:t xml:space="preserve"> </w:t>
      </w: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gás</w:t>
      </w:r>
      <w:r>
        <w:rPr>
          <w:spacing w:val="-16"/>
          <w:w w:val="105"/>
        </w:rPr>
        <w:t xml:space="preserve"> </w:t>
      </w:r>
      <w:r>
        <w:rPr>
          <w:w w:val="105"/>
        </w:rPr>
        <w:t>era</w:t>
      </w:r>
      <w:r>
        <w:rPr>
          <w:spacing w:val="-16"/>
          <w:w w:val="105"/>
        </w:rPr>
        <w:t xml:space="preserve"> </w:t>
      </w:r>
      <w:r>
        <w:rPr>
          <w:w w:val="105"/>
        </w:rPr>
        <w:t>queimado</w:t>
      </w:r>
      <w:r>
        <w:rPr>
          <w:spacing w:val="-17"/>
          <w:w w:val="105"/>
        </w:rPr>
        <w:t xml:space="preserve"> </w:t>
      </w:r>
      <w:r>
        <w:rPr>
          <w:w w:val="105"/>
        </w:rPr>
        <w:t>no</w:t>
      </w:r>
      <w:r>
        <w:rPr>
          <w:spacing w:val="-17"/>
          <w:w w:val="105"/>
        </w:rPr>
        <w:t xml:space="preserve"> </w:t>
      </w:r>
      <w:r>
        <w:rPr>
          <w:w w:val="105"/>
        </w:rPr>
        <w:t>local.</w:t>
      </w:r>
      <w:r>
        <w:rPr>
          <w:spacing w:val="-77"/>
          <w:w w:val="105"/>
        </w:rPr>
        <w:t xml:space="preserve"> </w:t>
      </w:r>
      <w:r>
        <w:t>Há cerca de 23 queimadores presentes na região do aterro, região onde se pretende</w:t>
      </w:r>
      <w:r>
        <w:rPr>
          <w:spacing w:val="1"/>
        </w:rPr>
        <w:t xml:space="preserve"> </w:t>
      </w:r>
      <w:r>
        <w:rPr>
          <w:w w:val="105"/>
        </w:rPr>
        <w:t>instalar a</w:t>
      </w:r>
      <w:r>
        <w:rPr>
          <w:spacing w:val="1"/>
          <w:w w:val="105"/>
        </w:rPr>
        <w:t xml:space="preserve"> </w:t>
      </w:r>
      <w:r>
        <w:rPr>
          <w:w w:val="105"/>
        </w:rPr>
        <w:t>usina FV, estando</w:t>
      </w:r>
      <w:r>
        <w:rPr>
          <w:spacing w:val="1"/>
          <w:w w:val="105"/>
        </w:rPr>
        <w:t xml:space="preserve"> </w:t>
      </w:r>
      <w:r>
        <w:rPr>
          <w:w w:val="105"/>
        </w:rPr>
        <w:t>todos</w:t>
      </w:r>
      <w:r>
        <w:rPr>
          <w:spacing w:val="1"/>
          <w:w w:val="105"/>
        </w:rPr>
        <w:t xml:space="preserve"> </w:t>
      </w:r>
      <w:r>
        <w:rPr>
          <w:w w:val="105"/>
        </w:rPr>
        <w:t>inativos.</w:t>
      </w:r>
      <w:r>
        <w:rPr>
          <w:spacing w:val="1"/>
          <w:w w:val="105"/>
        </w:rPr>
        <w:t xml:space="preserve"> </w:t>
      </w:r>
      <w:r>
        <w:rPr>
          <w:w w:val="105"/>
        </w:rPr>
        <w:t>Desta forma,</w:t>
      </w:r>
      <w:r>
        <w:rPr>
          <w:spacing w:val="1"/>
          <w:w w:val="105"/>
        </w:rPr>
        <w:t xml:space="preserve"> </w:t>
      </w:r>
      <w:r>
        <w:rPr>
          <w:w w:val="105"/>
        </w:rPr>
        <w:t>a retirada destes</w:t>
      </w:r>
      <w:r>
        <w:rPr>
          <w:spacing w:val="1"/>
          <w:w w:val="105"/>
        </w:rPr>
        <w:t xml:space="preserve"> </w:t>
      </w:r>
      <w:r>
        <w:rPr>
          <w:w w:val="105"/>
        </w:rPr>
        <w:t>queimadores,</w:t>
      </w:r>
      <w:r>
        <w:rPr>
          <w:spacing w:val="-5"/>
          <w:w w:val="105"/>
        </w:rPr>
        <w:t xml:space="preserve"> </w:t>
      </w:r>
      <w:r>
        <w:rPr>
          <w:w w:val="105"/>
        </w:rPr>
        <w:t>caso</w:t>
      </w:r>
      <w:r>
        <w:rPr>
          <w:spacing w:val="-3"/>
          <w:w w:val="105"/>
        </w:rPr>
        <w:t xml:space="preserve"> </w:t>
      </w:r>
      <w:r>
        <w:rPr>
          <w:w w:val="105"/>
        </w:rPr>
        <w:t>seja</w:t>
      </w:r>
      <w:r>
        <w:rPr>
          <w:spacing w:val="-4"/>
          <w:w w:val="105"/>
        </w:rPr>
        <w:t xml:space="preserve"> </w:t>
      </w:r>
      <w:r>
        <w:rPr>
          <w:w w:val="105"/>
        </w:rPr>
        <w:t>necessário,</w:t>
      </w:r>
      <w:r>
        <w:rPr>
          <w:spacing w:val="-4"/>
          <w:w w:val="105"/>
        </w:rPr>
        <w:t xml:space="preserve"> </w:t>
      </w:r>
      <w:r>
        <w:rPr>
          <w:w w:val="105"/>
        </w:rPr>
        <w:t>pode</w:t>
      </w:r>
      <w:r>
        <w:rPr>
          <w:spacing w:val="-6"/>
          <w:w w:val="105"/>
        </w:rPr>
        <w:t xml:space="preserve"> </w:t>
      </w:r>
      <w:r>
        <w:rPr>
          <w:w w:val="105"/>
        </w:rPr>
        <w:t>ocorrer</w:t>
      </w:r>
      <w:r>
        <w:rPr>
          <w:spacing w:val="-5"/>
          <w:w w:val="105"/>
        </w:rPr>
        <w:t xml:space="preserve"> </w:t>
      </w:r>
      <w:r>
        <w:rPr>
          <w:w w:val="105"/>
        </w:rPr>
        <w:t>desde</w:t>
      </w:r>
      <w:r>
        <w:rPr>
          <w:spacing w:val="-3"/>
          <w:w w:val="105"/>
        </w:rPr>
        <w:t xml:space="preserve"> </w:t>
      </w:r>
      <w:r>
        <w:rPr>
          <w:w w:val="105"/>
        </w:rPr>
        <w:t>que</w:t>
      </w:r>
      <w:r>
        <w:rPr>
          <w:spacing w:val="-4"/>
          <w:w w:val="105"/>
        </w:rPr>
        <w:t xml:space="preserve"> </w:t>
      </w:r>
      <w:r>
        <w:rPr>
          <w:w w:val="105"/>
        </w:rPr>
        <w:t>seja</w:t>
      </w:r>
      <w:r>
        <w:rPr>
          <w:spacing w:val="-5"/>
          <w:w w:val="105"/>
        </w:rPr>
        <w:t xml:space="preserve"> </w:t>
      </w:r>
      <w:r>
        <w:rPr>
          <w:w w:val="105"/>
        </w:rPr>
        <w:t>reestabelecida</w:t>
      </w:r>
      <w:r>
        <w:rPr>
          <w:spacing w:val="-4"/>
          <w:w w:val="105"/>
        </w:rPr>
        <w:t xml:space="preserve"> </w:t>
      </w:r>
      <w:r>
        <w:rPr>
          <w:w w:val="105"/>
        </w:rPr>
        <w:t>a</w:t>
      </w:r>
      <w:r>
        <w:rPr>
          <w:spacing w:val="-76"/>
          <w:w w:val="105"/>
        </w:rPr>
        <w:t xml:space="preserve"> </w:t>
      </w:r>
      <w:r>
        <w:rPr>
          <w:w w:val="105"/>
        </w:rPr>
        <w:t>camada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cobertura</w:t>
      </w:r>
      <w:r>
        <w:rPr>
          <w:spacing w:val="-15"/>
          <w:w w:val="105"/>
        </w:rPr>
        <w:t xml:space="preserve"> </w:t>
      </w:r>
      <w:r>
        <w:rPr>
          <w:w w:val="105"/>
        </w:rPr>
        <w:t>destes</w:t>
      </w:r>
      <w:r>
        <w:rPr>
          <w:spacing w:val="-15"/>
          <w:w w:val="105"/>
        </w:rPr>
        <w:t xml:space="preserve"> </w:t>
      </w:r>
      <w:r>
        <w:rPr>
          <w:w w:val="105"/>
        </w:rPr>
        <w:t>locais.</w:t>
      </w:r>
    </w:p>
    <w:p w14:paraId="410D5D86" w14:textId="77777777" w:rsidR="008150C3" w:rsidRDefault="001743A5" w:rsidP="001E6E27">
      <w:pPr>
        <w:pStyle w:val="Corpodetexto"/>
      </w:pPr>
      <w:r>
        <w:t>No caso de novos empreendimentos FV realizados pela prefeitura do Rio de Janeiro</w:t>
      </w:r>
      <w:r>
        <w:rPr>
          <w:spacing w:val="1"/>
        </w:rPr>
        <w:t xml:space="preserve"> </w:t>
      </w:r>
      <w:r>
        <w:t>visando a integração em aterros sanitários desativados, mas ainda com queima do</w:t>
      </w:r>
      <w:r>
        <w:rPr>
          <w:spacing w:val="1"/>
        </w:rPr>
        <w:t xml:space="preserve"> </w:t>
      </w:r>
      <w:r>
        <w:t>biogás, não são previstos impactos relevantes da interação destes sistemas com o</w:t>
      </w:r>
      <w:r>
        <w:rPr>
          <w:spacing w:val="1"/>
        </w:rPr>
        <w:t xml:space="preserve"> </w:t>
      </w:r>
      <w:r>
        <w:t>sistema FV. Pela revisão bibliográfica realizada, não há na literatura técnica impactos</w:t>
      </w:r>
      <w:r>
        <w:rPr>
          <w:spacing w:val="-72"/>
        </w:rPr>
        <w:t xml:space="preserve"> </w:t>
      </w:r>
      <w:r>
        <w:t>ou riscos significativos (e.g. maior acúmulo de sujeira, oxidação ou degradação dos</w:t>
      </w:r>
      <w:r>
        <w:rPr>
          <w:spacing w:val="1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FV),</w:t>
      </w:r>
      <w:r>
        <w:rPr>
          <w:spacing w:val="1"/>
        </w:rPr>
        <w:t xml:space="preserve"> </w:t>
      </w:r>
      <w:r>
        <w:t>associados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emissão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queima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biogás</w:t>
      </w:r>
      <w:r>
        <w:rPr>
          <w:spacing w:val="1"/>
        </w:rPr>
        <w:t xml:space="preserve"> </w:t>
      </w:r>
      <w:r>
        <w:t>nas</w:t>
      </w:r>
      <w:r>
        <w:rPr>
          <w:spacing w:val="-72"/>
        </w:rPr>
        <w:t xml:space="preserve"> </w:t>
      </w:r>
      <w:r>
        <w:t>proximidades das estruturas metálicas de sustentação, módulos FV ou inversores</w:t>
      </w:r>
      <w:r>
        <w:rPr>
          <w:spacing w:val="1"/>
        </w:rPr>
        <w:t xml:space="preserve"> </w:t>
      </w:r>
      <w:r>
        <w:t>(ISWA,</w:t>
      </w:r>
      <w:r>
        <w:rPr>
          <w:spacing w:val="56"/>
        </w:rPr>
        <w:t xml:space="preserve"> </w:t>
      </w:r>
      <w:r>
        <w:t>2019),</w:t>
      </w:r>
      <w:r>
        <w:rPr>
          <w:spacing w:val="55"/>
        </w:rPr>
        <w:t xml:space="preserve"> </w:t>
      </w:r>
      <w:r>
        <w:t>(NREL,</w:t>
      </w:r>
      <w:r>
        <w:rPr>
          <w:spacing w:val="56"/>
        </w:rPr>
        <w:t xml:space="preserve"> </w:t>
      </w:r>
      <w:r>
        <w:t>2013),</w:t>
      </w:r>
      <w:r>
        <w:rPr>
          <w:spacing w:val="56"/>
        </w:rPr>
        <w:t xml:space="preserve"> </w:t>
      </w:r>
      <w:r>
        <w:t>(Sampson,</w:t>
      </w:r>
      <w:r>
        <w:rPr>
          <w:spacing w:val="56"/>
        </w:rPr>
        <w:t xml:space="preserve"> </w:t>
      </w:r>
      <w:r>
        <w:t>2009),</w:t>
      </w:r>
      <w:r>
        <w:rPr>
          <w:spacing w:val="55"/>
        </w:rPr>
        <w:t xml:space="preserve"> </w:t>
      </w:r>
      <w:r>
        <w:t>(Mårtensson</w:t>
      </w:r>
      <w:r>
        <w:rPr>
          <w:spacing w:val="56"/>
        </w:rPr>
        <w:t xml:space="preserve"> </w:t>
      </w:r>
      <w:r>
        <w:t>e</w:t>
      </w:r>
      <w:r>
        <w:rPr>
          <w:spacing w:val="55"/>
        </w:rPr>
        <w:t xml:space="preserve"> </w:t>
      </w:r>
      <w:r>
        <w:t>Skoglund,</w:t>
      </w:r>
      <w:r>
        <w:rPr>
          <w:spacing w:val="56"/>
        </w:rPr>
        <w:t xml:space="preserve"> </w:t>
      </w:r>
      <w:r>
        <w:t>2014),</w:t>
      </w:r>
    </w:p>
    <w:p w14:paraId="38C9C6F4" w14:textId="77777777" w:rsidR="008150C3" w:rsidRDefault="001743A5" w:rsidP="001E6E27">
      <w:pPr>
        <w:pStyle w:val="Corpodetexto"/>
      </w:pPr>
      <w:r>
        <w:t>(Szabó,</w:t>
      </w:r>
      <w:r>
        <w:rPr>
          <w:spacing w:val="1"/>
        </w:rPr>
        <w:t xml:space="preserve"> </w:t>
      </w:r>
      <w:r>
        <w:t>2017).</w:t>
      </w:r>
    </w:p>
    <w:p w14:paraId="2FE26059" w14:textId="77777777" w:rsidR="008150C3" w:rsidRDefault="001743A5" w:rsidP="001E6E27">
      <w:pPr>
        <w:pStyle w:val="Corpodetexto"/>
      </w:pPr>
      <w:r>
        <w:t>O sistema de queimadores neste caso também não apresentaria risco direto de</w:t>
      </w:r>
      <w:r>
        <w:rPr>
          <w:spacing w:val="1"/>
        </w:rPr>
        <w:t xml:space="preserve"> </w:t>
      </w:r>
      <w:r>
        <w:t>explosão em virtude de o biogás ser queimado em um ambiente aberto. Entretanto,</w:t>
      </w:r>
      <w:r>
        <w:rPr>
          <w:spacing w:val="1"/>
        </w:rPr>
        <w:t xml:space="preserve"> </w:t>
      </w:r>
      <w:r>
        <w:t>boas práticas de segurança recomendam que neste caso um afastamento de cinco</w:t>
      </w:r>
      <w:r>
        <w:rPr>
          <w:spacing w:val="1"/>
        </w:rPr>
        <w:t xml:space="preserve"> </w:t>
      </w:r>
      <w:r>
        <w:t>metros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adequado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possíveis</w:t>
      </w:r>
      <w:r>
        <w:rPr>
          <w:spacing w:val="1"/>
        </w:rPr>
        <w:t xml:space="preserve"> </w:t>
      </w:r>
      <w:r>
        <w:t>acidentes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proximidades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queimadores</w:t>
      </w:r>
      <w:r>
        <w:rPr>
          <w:spacing w:val="-7"/>
        </w:rPr>
        <w:t xml:space="preserve"> </w:t>
      </w:r>
      <w:r>
        <w:t>(ISWA,</w:t>
      </w:r>
      <w:r>
        <w:rPr>
          <w:spacing w:val="-11"/>
        </w:rPr>
        <w:t xml:space="preserve"> </w:t>
      </w:r>
      <w:r>
        <w:t>2019).</w:t>
      </w:r>
    </w:p>
    <w:p w14:paraId="1A970AC7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2666F34B" w14:textId="77777777" w:rsidR="008150C3" w:rsidRDefault="001743A5" w:rsidP="00E3103E">
      <w:pPr>
        <w:pStyle w:val="Ttulo2"/>
      </w:pPr>
      <w:bookmarkStart w:id="215" w:name="_bookmark256"/>
      <w:bookmarkStart w:id="216" w:name="_Toc131110743"/>
      <w:bookmarkEnd w:id="215"/>
      <w:r>
        <w:lastRenderedPageBreak/>
        <w:t>Terraplanagem</w:t>
      </w:r>
      <w:bookmarkEnd w:id="216"/>
    </w:p>
    <w:p w14:paraId="7B6DA40C" w14:textId="77777777" w:rsidR="008150C3" w:rsidRDefault="001743A5" w:rsidP="001E6E27">
      <w:pPr>
        <w:pStyle w:val="Corpodetexto"/>
      </w:pPr>
      <w:r>
        <w:t>A terraplanagem de um terreno, com a finalidade de regularização do solo para</w:t>
      </w:r>
      <w:r>
        <w:rPr>
          <w:spacing w:val="1"/>
        </w:rPr>
        <w:t xml:space="preserve"> </w:t>
      </w:r>
      <w:r>
        <w:t>integração de uma usina FV, tipicamente está associada com a intenção de aumentar</w:t>
      </w:r>
      <w:r>
        <w:rPr>
          <w:spacing w:val="-72"/>
        </w:rPr>
        <w:t xml:space="preserve"> </w:t>
      </w:r>
      <w:r>
        <w:t>a produtividade da usina, evitando desalinhamento entre estruturas, assim como</w:t>
      </w:r>
      <w:r>
        <w:rPr>
          <w:spacing w:val="1"/>
        </w:rPr>
        <w:t xml:space="preserve"> </w:t>
      </w:r>
      <w:r>
        <w:t>facilitar a execução das estruturas de suporte. Para a cidade do Rio de Janeiro</w:t>
      </w:r>
      <w:r>
        <w:rPr>
          <w:spacing w:val="1"/>
        </w:rPr>
        <w:t xml:space="preserve"> </w:t>
      </w:r>
      <w:r>
        <w:t>desvios de orientação e inclinação de até 5º em relação ao ângulo ideal, apresentam</w:t>
      </w:r>
      <w:r>
        <w:rPr>
          <w:spacing w:val="-72"/>
        </w:rPr>
        <w:t xml:space="preserve"> </w:t>
      </w:r>
      <w:r>
        <w:t>perdas</w:t>
      </w:r>
      <w:r>
        <w:rPr>
          <w:spacing w:val="-9"/>
        </w:rPr>
        <w:t xml:space="preserve"> </w:t>
      </w:r>
      <w:r>
        <w:t>máximas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geração</w:t>
      </w:r>
      <w:r>
        <w:rPr>
          <w:spacing w:val="-6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sistema</w:t>
      </w:r>
      <w:r>
        <w:rPr>
          <w:spacing w:val="-10"/>
        </w:rPr>
        <w:t xml:space="preserve"> </w:t>
      </w:r>
      <w:r>
        <w:t>FV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0,5%.</w:t>
      </w:r>
    </w:p>
    <w:p w14:paraId="383B6C7A" w14:textId="77777777" w:rsidR="008150C3" w:rsidRDefault="001743A5" w:rsidP="001E6E27">
      <w:pPr>
        <w:pStyle w:val="Corpodetexto"/>
      </w:pPr>
      <w:r>
        <w:rPr>
          <w:w w:val="105"/>
        </w:rPr>
        <w:t>As</w:t>
      </w:r>
      <w:r>
        <w:rPr>
          <w:spacing w:val="-18"/>
          <w:w w:val="105"/>
        </w:rPr>
        <w:t xml:space="preserve"> </w:t>
      </w:r>
      <w:r>
        <w:rPr>
          <w:w w:val="105"/>
        </w:rPr>
        <w:t>áreas</w:t>
      </w:r>
      <w:r>
        <w:rPr>
          <w:spacing w:val="-16"/>
          <w:w w:val="105"/>
        </w:rPr>
        <w:t xml:space="preserve"> </w:t>
      </w:r>
      <w:r>
        <w:rPr>
          <w:w w:val="105"/>
        </w:rPr>
        <w:t>da</w:t>
      </w:r>
      <w:r>
        <w:rPr>
          <w:spacing w:val="-17"/>
          <w:w w:val="105"/>
        </w:rPr>
        <w:t xml:space="preserve"> </w:t>
      </w:r>
      <w:r>
        <w:rPr>
          <w:w w:val="105"/>
        </w:rPr>
        <w:t>região</w:t>
      </w:r>
      <w:r>
        <w:rPr>
          <w:spacing w:val="-15"/>
          <w:w w:val="105"/>
        </w:rPr>
        <w:t xml:space="preserve"> </w:t>
      </w:r>
      <w:r>
        <w:rPr>
          <w:w w:val="105"/>
        </w:rPr>
        <w:t>do</w:t>
      </w:r>
      <w:r>
        <w:rPr>
          <w:spacing w:val="-19"/>
          <w:w w:val="105"/>
        </w:rPr>
        <w:t xml:space="preserve"> </w:t>
      </w:r>
      <w:r>
        <w:rPr>
          <w:w w:val="105"/>
        </w:rPr>
        <w:t>aterro</w:t>
      </w:r>
      <w:r>
        <w:rPr>
          <w:spacing w:val="-15"/>
          <w:w w:val="105"/>
        </w:rPr>
        <w:t xml:space="preserve"> </w:t>
      </w:r>
      <w:r>
        <w:rPr>
          <w:w w:val="105"/>
        </w:rPr>
        <w:t>que</w:t>
      </w:r>
      <w:r>
        <w:rPr>
          <w:spacing w:val="-19"/>
          <w:w w:val="105"/>
        </w:rPr>
        <w:t xml:space="preserve"> </w:t>
      </w:r>
      <w:r>
        <w:rPr>
          <w:w w:val="105"/>
        </w:rPr>
        <w:t>foram</w:t>
      </w:r>
      <w:r>
        <w:rPr>
          <w:spacing w:val="-16"/>
          <w:w w:val="105"/>
        </w:rPr>
        <w:t xml:space="preserve"> </w:t>
      </w:r>
      <w:r>
        <w:rPr>
          <w:w w:val="105"/>
        </w:rPr>
        <w:t>selecionadas</w:t>
      </w:r>
      <w:r>
        <w:rPr>
          <w:spacing w:val="-17"/>
          <w:w w:val="105"/>
        </w:rPr>
        <w:t xml:space="preserve"> </w:t>
      </w:r>
      <w:r>
        <w:rPr>
          <w:w w:val="105"/>
        </w:rPr>
        <w:t>para</w:t>
      </w:r>
      <w:r>
        <w:rPr>
          <w:spacing w:val="-19"/>
          <w:w w:val="105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w w:val="105"/>
        </w:rPr>
        <w:t>integração</w:t>
      </w:r>
      <w:r>
        <w:rPr>
          <w:spacing w:val="-17"/>
          <w:w w:val="105"/>
        </w:rPr>
        <w:t xml:space="preserve"> </w:t>
      </w:r>
      <w:r>
        <w:rPr>
          <w:w w:val="105"/>
        </w:rPr>
        <w:t>da</w:t>
      </w:r>
      <w:r>
        <w:rPr>
          <w:spacing w:val="-19"/>
          <w:w w:val="105"/>
        </w:rPr>
        <w:t xml:space="preserve"> </w:t>
      </w:r>
      <w:r>
        <w:rPr>
          <w:w w:val="105"/>
        </w:rPr>
        <w:t>usina</w:t>
      </w:r>
      <w:r>
        <w:rPr>
          <w:spacing w:val="-16"/>
          <w:w w:val="105"/>
        </w:rPr>
        <w:t xml:space="preserve"> </w:t>
      </w:r>
      <w:r>
        <w:rPr>
          <w:w w:val="105"/>
        </w:rPr>
        <w:t>FV</w:t>
      </w:r>
      <w:r>
        <w:rPr>
          <w:spacing w:val="-76"/>
          <w:w w:val="105"/>
        </w:rPr>
        <w:t xml:space="preserve"> </w:t>
      </w:r>
      <w:r>
        <w:rPr>
          <w:w w:val="105"/>
        </w:rPr>
        <w:t>apresentam adequada planicidade com pequenas irregularidades. Portanto, em</w:t>
      </w:r>
      <w:r>
        <w:rPr>
          <w:spacing w:val="1"/>
          <w:w w:val="105"/>
        </w:rPr>
        <w:t xml:space="preserve"> </w:t>
      </w:r>
      <w:r>
        <w:rPr>
          <w:w w:val="105"/>
        </w:rPr>
        <w:t>virtude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as</w:t>
      </w:r>
      <w:r>
        <w:rPr>
          <w:spacing w:val="-17"/>
          <w:w w:val="105"/>
        </w:rPr>
        <w:t xml:space="preserve"> </w:t>
      </w:r>
      <w:r>
        <w:rPr>
          <w:w w:val="105"/>
        </w:rPr>
        <w:t>estruturas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sustentação</w:t>
      </w:r>
      <w:r>
        <w:rPr>
          <w:spacing w:val="-17"/>
          <w:w w:val="105"/>
        </w:rPr>
        <w:t xml:space="preserve"> </w:t>
      </w:r>
      <w:r>
        <w:rPr>
          <w:w w:val="105"/>
        </w:rPr>
        <w:t>propostas</w:t>
      </w:r>
      <w:r>
        <w:rPr>
          <w:spacing w:val="-14"/>
          <w:w w:val="105"/>
        </w:rPr>
        <w:t xml:space="preserve"> </w:t>
      </w:r>
      <w:r>
        <w:rPr>
          <w:w w:val="105"/>
        </w:rPr>
        <w:t>agruparem</w:t>
      </w:r>
      <w:r>
        <w:rPr>
          <w:spacing w:val="-14"/>
          <w:w w:val="105"/>
        </w:rPr>
        <w:t xml:space="preserve"> </w:t>
      </w:r>
      <w:r>
        <w:rPr>
          <w:w w:val="105"/>
        </w:rPr>
        <w:t>apenas</w:t>
      </w:r>
      <w:r>
        <w:rPr>
          <w:spacing w:val="-16"/>
          <w:w w:val="105"/>
        </w:rPr>
        <w:t xml:space="preserve"> </w:t>
      </w:r>
      <w:r>
        <w:rPr>
          <w:w w:val="105"/>
        </w:rPr>
        <w:t>um</w:t>
      </w:r>
      <w:r>
        <w:rPr>
          <w:spacing w:val="-16"/>
          <w:w w:val="105"/>
        </w:rPr>
        <w:t xml:space="preserve"> </w:t>
      </w:r>
      <w:r>
        <w:rPr>
          <w:w w:val="105"/>
        </w:rPr>
        <w:t>pequeno</w:t>
      </w:r>
      <w:r>
        <w:rPr>
          <w:spacing w:val="-76"/>
          <w:w w:val="105"/>
        </w:rPr>
        <w:t xml:space="preserve"> </w:t>
      </w:r>
      <w:r>
        <w:rPr>
          <w:w w:val="105"/>
        </w:rPr>
        <w:t>número de módulos FV, eventuais correções no terreno poderão ser realizadas</w:t>
      </w:r>
      <w:r>
        <w:rPr>
          <w:spacing w:val="1"/>
          <w:w w:val="105"/>
        </w:rPr>
        <w:t xml:space="preserve"> </w:t>
      </w:r>
      <w:r>
        <w:rPr>
          <w:w w:val="105"/>
        </w:rPr>
        <w:t>pontualmente</w:t>
      </w:r>
      <w:r>
        <w:rPr>
          <w:spacing w:val="-10"/>
          <w:w w:val="105"/>
        </w:rPr>
        <w:t xml:space="preserve"> </w:t>
      </w:r>
      <w:r>
        <w:rPr>
          <w:w w:val="105"/>
        </w:rPr>
        <w:t>e</w:t>
      </w:r>
      <w:r>
        <w:rPr>
          <w:spacing w:val="-9"/>
          <w:w w:val="105"/>
        </w:rPr>
        <w:t xml:space="preserve"> </w:t>
      </w:r>
      <w:r>
        <w:rPr>
          <w:w w:val="105"/>
        </w:rPr>
        <w:t>previamente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2"/>
          <w:w w:val="105"/>
        </w:rPr>
        <w:t xml:space="preserve"> </w:t>
      </w:r>
      <w:r>
        <w:rPr>
          <w:w w:val="105"/>
        </w:rPr>
        <w:t>execução</w:t>
      </w:r>
      <w:r>
        <w:rPr>
          <w:spacing w:val="-6"/>
          <w:w w:val="105"/>
        </w:rPr>
        <w:t xml:space="preserve"> </w:t>
      </w:r>
      <w:r>
        <w:rPr>
          <w:w w:val="105"/>
        </w:rPr>
        <w:t>da</w:t>
      </w:r>
      <w:r>
        <w:rPr>
          <w:spacing w:val="-12"/>
          <w:w w:val="105"/>
        </w:rPr>
        <w:t xml:space="preserve"> </w:t>
      </w:r>
      <w:r>
        <w:rPr>
          <w:w w:val="105"/>
        </w:rPr>
        <w:t>estrutura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suporte</w:t>
      </w:r>
      <w:r>
        <w:rPr>
          <w:spacing w:val="-12"/>
          <w:w w:val="105"/>
        </w:rPr>
        <w:t xml:space="preserve"> </w:t>
      </w:r>
      <w:r>
        <w:rPr>
          <w:w w:val="105"/>
        </w:rPr>
        <w:t>dos</w:t>
      </w:r>
      <w:r>
        <w:rPr>
          <w:spacing w:val="-10"/>
          <w:w w:val="105"/>
        </w:rPr>
        <w:t xml:space="preserve"> </w:t>
      </w:r>
      <w:r>
        <w:rPr>
          <w:w w:val="105"/>
        </w:rPr>
        <w:t>módulos</w:t>
      </w:r>
      <w:r>
        <w:rPr>
          <w:spacing w:val="-10"/>
          <w:w w:val="105"/>
        </w:rPr>
        <w:t xml:space="preserve"> </w:t>
      </w:r>
      <w:r>
        <w:rPr>
          <w:w w:val="105"/>
        </w:rPr>
        <w:t>FV.</w:t>
      </w:r>
      <w:r>
        <w:rPr>
          <w:spacing w:val="-77"/>
          <w:w w:val="105"/>
        </w:rPr>
        <w:t xml:space="preserve"> </w:t>
      </w:r>
      <w:r>
        <w:t>Logo,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adequação</w:t>
      </w:r>
      <w:r>
        <w:rPr>
          <w:spacing w:val="-3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terreno</w:t>
      </w:r>
      <w:r>
        <w:rPr>
          <w:spacing w:val="-3"/>
        </w:rPr>
        <w:t xml:space="preserve"> </w:t>
      </w:r>
      <w:r>
        <w:t>visando</w:t>
      </w:r>
      <w:r>
        <w:rPr>
          <w:spacing w:val="-3"/>
        </w:rPr>
        <w:t xml:space="preserve"> </w:t>
      </w:r>
      <w:r>
        <w:t>otimizar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geração</w:t>
      </w:r>
      <w:r>
        <w:rPr>
          <w:spacing w:val="-4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usina</w:t>
      </w:r>
      <w:r>
        <w:rPr>
          <w:spacing w:val="-5"/>
        </w:rPr>
        <w:t xml:space="preserve"> </w:t>
      </w:r>
      <w:r>
        <w:t>FV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justifica</w:t>
      </w:r>
      <w:r>
        <w:rPr>
          <w:spacing w:val="-73"/>
        </w:rPr>
        <w:t xml:space="preserve"> </w:t>
      </w:r>
      <w:r>
        <w:rPr>
          <w:w w:val="105"/>
        </w:rPr>
        <w:t>economicamente</w:t>
      </w:r>
      <w:r>
        <w:rPr>
          <w:spacing w:val="-17"/>
          <w:w w:val="105"/>
        </w:rPr>
        <w:t xml:space="preserve"> </w:t>
      </w:r>
      <w:r>
        <w:rPr>
          <w:w w:val="105"/>
        </w:rPr>
        <w:t>neste</w:t>
      </w:r>
      <w:r>
        <w:rPr>
          <w:spacing w:val="-17"/>
          <w:w w:val="105"/>
        </w:rPr>
        <w:t xml:space="preserve"> </w:t>
      </w:r>
      <w:r>
        <w:rPr>
          <w:w w:val="105"/>
        </w:rPr>
        <w:t>momento,</w:t>
      </w:r>
      <w:r>
        <w:rPr>
          <w:spacing w:val="-16"/>
          <w:w w:val="105"/>
        </w:rPr>
        <w:t xml:space="preserve"> </w:t>
      </w:r>
      <w:r>
        <w:rPr>
          <w:w w:val="105"/>
        </w:rPr>
        <w:t>conforme</w:t>
      </w:r>
      <w:r>
        <w:rPr>
          <w:spacing w:val="-15"/>
          <w:w w:val="105"/>
        </w:rPr>
        <w:t xml:space="preserve"> </w:t>
      </w:r>
      <w:r>
        <w:rPr>
          <w:w w:val="105"/>
        </w:rPr>
        <w:t>já</w:t>
      </w:r>
      <w:r>
        <w:rPr>
          <w:spacing w:val="-17"/>
          <w:w w:val="105"/>
        </w:rPr>
        <w:t xml:space="preserve"> </w:t>
      </w:r>
      <w:r>
        <w:rPr>
          <w:w w:val="105"/>
        </w:rPr>
        <w:t>exposto.</w:t>
      </w:r>
    </w:p>
    <w:p w14:paraId="5ABD5192" w14:textId="77777777" w:rsidR="008150C3" w:rsidRDefault="001743A5" w:rsidP="001E6E27">
      <w:pPr>
        <w:pStyle w:val="Corpodetexto"/>
      </w:pPr>
      <w:r>
        <w:t>A terraplanagem de aterros sanitários também é apresentada com cautela pela</w:t>
      </w:r>
      <w:r>
        <w:rPr>
          <w:spacing w:val="1"/>
        </w:rPr>
        <w:t xml:space="preserve"> </w:t>
      </w:r>
      <w:r>
        <w:t>literatura técnica, pois tipicamente atividades de terraplanagem irão adicionar cargas</w:t>
      </w:r>
      <w:r>
        <w:rPr>
          <w:spacing w:val="-72"/>
        </w:rPr>
        <w:t xml:space="preserve"> </w:t>
      </w:r>
      <w:r>
        <w:t>temporárias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permanentes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aterro,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resultar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recalques</w:t>
      </w:r>
      <w:r>
        <w:rPr>
          <w:spacing w:val="1"/>
        </w:rPr>
        <w:t xml:space="preserve"> </w:t>
      </w:r>
      <w:r>
        <w:t>diferenciais</w:t>
      </w:r>
      <w:r>
        <w:rPr>
          <w:spacing w:val="1"/>
        </w:rPr>
        <w:t xml:space="preserve"> </w:t>
      </w:r>
      <w:r>
        <w:t>secundários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corrigidas</w:t>
      </w:r>
      <w:r>
        <w:rPr>
          <w:spacing w:val="1"/>
        </w:rPr>
        <w:t xml:space="preserve"> </w:t>
      </w:r>
      <w:r>
        <w:t>(NREL,</w:t>
      </w:r>
      <w:r>
        <w:rPr>
          <w:spacing w:val="1"/>
        </w:rPr>
        <w:t xml:space="preserve"> </w:t>
      </w:r>
      <w:r>
        <w:t>2013).</w:t>
      </w:r>
      <w:r>
        <w:rPr>
          <w:spacing w:val="75"/>
        </w:rPr>
        <w:t xml:space="preserve"> </w:t>
      </w:r>
      <w:r>
        <w:t>Estes</w:t>
      </w:r>
      <w:r>
        <w:rPr>
          <w:spacing w:val="1"/>
        </w:rPr>
        <w:t xml:space="preserve"> </w:t>
      </w:r>
      <w:r>
        <w:t>recalques</w:t>
      </w:r>
      <w:r>
        <w:rPr>
          <w:spacing w:val="1"/>
        </w:rPr>
        <w:t xml:space="preserve"> </w:t>
      </w:r>
      <w:r>
        <w:t>diferenciais</w:t>
      </w:r>
      <w:r>
        <w:rPr>
          <w:spacing w:val="1"/>
        </w:rPr>
        <w:t xml:space="preserve"> </w:t>
      </w:r>
      <w:r>
        <w:t>secundários</w:t>
      </w:r>
      <w:r>
        <w:rPr>
          <w:spacing w:val="1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muitas</w:t>
      </w:r>
      <w:r>
        <w:rPr>
          <w:spacing w:val="1"/>
        </w:rPr>
        <w:t xml:space="preserve"> </w:t>
      </w:r>
      <w:r>
        <w:t>vezes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magnitude</w:t>
      </w:r>
      <w:r>
        <w:rPr>
          <w:spacing w:val="1"/>
        </w:rPr>
        <w:t xml:space="preserve"> </w:t>
      </w:r>
      <w:r>
        <w:t>superior</w:t>
      </w:r>
      <w:r>
        <w:rPr>
          <w:spacing w:val="-8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padrão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recalque</w:t>
      </w:r>
      <w:r>
        <w:rPr>
          <w:spacing w:val="-6"/>
        </w:rPr>
        <w:t xml:space="preserve"> </w:t>
      </w:r>
      <w:r>
        <w:t>observado</w:t>
      </w:r>
      <w:r>
        <w:rPr>
          <w:spacing w:val="-7"/>
        </w:rPr>
        <w:t xml:space="preserve"> </w:t>
      </w:r>
      <w:r>
        <w:t>anualmente.</w:t>
      </w:r>
    </w:p>
    <w:p w14:paraId="2BEF324B" w14:textId="77777777" w:rsidR="008150C3" w:rsidRDefault="001743A5" w:rsidP="001E6E27">
      <w:pPr>
        <w:pStyle w:val="Corpodetexto"/>
      </w:pPr>
      <w:r>
        <w:t>Portanto, como ainda há uma incerteza quanto ao recalque anual do aterro, de modo</w:t>
      </w:r>
      <w:r>
        <w:rPr>
          <w:spacing w:val="-7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interferir</w:t>
      </w:r>
      <w:r>
        <w:rPr>
          <w:spacing w:val="-13"/>
        </w:rPr>
        <w:t xml:space="preserve"> </w:t>
      </w:r>
      <w:r>
        <w:t>neste</w:t>
      </w:r>
      <w:r>
        <w:rPr>
          <w:spacing w:val="-11"/>
        </w:rPr>
        <w:t xml:space="preserve"> </w:t>
      </w:r>
      <w:r>
        <w:t>recalque</w:t>
      </w:r>
      <w:r>
        <w:rPr>
          <w:spacing w:val="-11"/>
        </w:rPr>
        <w:t xml:space="preserve"> </w:t>
      </w:r>
      <w:r>
        <w:t>natural</w:t>
      </w:r>
      <w:r>
        <w:rPr>
          <w:spacing w:val="-15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terreno,</w:t>
      </w:r>
      <w:r>
        <w:rPr>
          <w:spacing w:val="-14"/>
        </w:rPr>
        <w:t xml:space="preserve"> </w:t>
      </w:r>
      <w:r>
        <w:t>nem</w:t>
      </w:r>
      <w:r>
        <w:rPr>
          <w:spacing w:val="-12"/>
        </w:rPr>
        <w:t xml:space="preserve"> </w:t>
      </w:r>
      <w:r>
        <w:t>comprometer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estabilidade</w:t>
      </w:r>
      <w:r>
        <w:rPr>
          <w:spacing w:val="-14"/>
        </w:rPr>
        <w:t xml:space="preserve"> </w:t>
      </w:r>
      <w:r>
        <w:t>do</w:t>
      </w:r>
      <w:r>
        <w:rPr>
          <w:spacing w:val="-72"/>
        </w:rPr>
        <w:t xml:space="preserve"> </w:t>
      </w:r>
      <w:r>
        <w:t>mesmo ao longo dos próximos anos, é importante que a camada superior do aterro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preservada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medida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possível.</w:t>
      </w:r>
      <w:r>
        <w:rPr>
          <w:spacing w:val="1"/>
        </w:rPr>
        <w:t xml:space="preserve"> </w:t>
      </w:r>
      <w:r>
        <w:t>Desta</w:t>
      </w:r>
      <w:r>
        <w:rPr>
          <w:spacing w:val="1"/>
        </w:rPr>
        <w:t xml:space="preserve"> </w:t>
      </w:r>
      <w:r>
        <w:t>forma,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prévia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recomendado que o solo da cobertura final do aterro não seja movimentado e que</w:t>
      </w:r>
      <w:r>
        <w:rPr>
          <w:spacing w:val="1"/>
        </w:rPr>
        <w:t xml:space="preserve"> </w:t>
      </w:r>
      <w:r>
        <w:t>sejam evitados preenchimentos e correções de irregularidades de grandes áreas. Os</w:t>
      </w:r>
      <w:r>
        <w:rPr>
          <w:spacing w:val="1"/>
        </w:rPr>
        <w:t xml:space="preserve"> </w:t>
      </w:r>
      <w:r>
        <w:t>preenchimentos necessários devem ser realizados de maneira pontual, em casos</w:t>
      </w:r>
      <w:r>
        <w:rPr>
          <w:spacing w:val="1"/>
        </w:rPr>
        <w:t xml:space="preserve"> </w:t>
      </w:r>
      <w:r>
        <w:t>críticos onde o desnível do terreno possa prejudicar a implantação das estruturas de</w:t>
      </w:r>
      <w:r>
        <w:rPr>
          <w:spacing w:val="1"/>
        </w:rPr>
        <w:t xml:space="preserve"> </w:t>
      </w:r>
      <w:r>
        <w:t>fundação.</w:t>
      </w:r>
    </w:p>
    <w:p w14:paraId="6B267855" w14:textId="6906EABB" w:rsidR="008150C3" w:rsidRDefault="001743A5" w:rsidP="00E3103E">
      <w:pPr>
        <w:pStyle w:val="Ttulo2"/>
      </w:pPr>
      <w:bookmarkStart w:id="217" w:name="_bookmark257"/>
      <w:bookmarkStart w:id="218" w:name="_Toc131110744"/>
      <w:bookmarkEnd w:id="217"/>
      <w:r>
        <w:t>Outros sistemas de monitoramento e deslocamento do</w:t>
      </w:r>
      <w:r>
        <w:rPr>
          <w:spacing w:val="-75"/>
        </w:rPr>
        <w:t xml:space="preserve"> </w:t>
      </w:r>
      <w:r>
        <w:t>aterro</w:t>
      </w:r>
      <w:bookmarkEnd w:id="218"/>
    </w:p>
    <w:p w14:paraId="3DE3572E" w14:textId="77777777" w:rsidR="008150C3" w:rsidRDefault="001743A5" w:rsidP="001E6E27">
      <w:pPr>
        <w:pStyle w:val="Corpodetexto"/>
      </w:pPr>
      <w:r>
        <w:t>Dado que o aterro não possuía nenhum tipo de sistema de monitoramento, as únicas</w:t>
      </w:r>
      <w:r>
        <w:rPr>
          <w:spacing w:val="-72"/>
        </w:rPr>
        <w:t xml:space="preserve"> </w:t>
      </w:r>
      <w:r>
        <w:rPr>
          <w:w w:val="105"/>
        </w:rPr>
        <w:t>recomendações estão relacionadas aos marcos que foram adicionados ao aterro</w:t>
      </w:r>
      <w:r>
        <w:rPr>
          <w:spacing w:val="1"/>
          <w:w w:val="105"/>
        </w:rPr>
        <w:t xml:space="preserve"> </w:t>
      </w:r>
      <w:r>
        <w:t>durante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execução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Produto</w:t>
      </w:r>
      <w:r>
        <w:rPr>
          <w:spacing w:val="-6"/>
        </w:rPr>
        <w:t xml:space="preserve"> </w:t>
      </w:r>
      <w:r>
        <w:t>3,</w:t>
      </w:r>
      <w:r>
        <w:rPr>
          <w:spacing w:val="-8"/>
        </w:rPr>
        <w:t xml:space="preserve"> </w:t>
      </w:r>
      <w:r>
        <w:t>estes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ser</w:t>
      </w:r>
      <w:r>
        <w:rPr>
          <w:spacing w:val="-10"/>
        </w:rPr>
        <w:t xml:space="preserve"> </w:t>
      </w:r>
      <w:r>
        <w:t>movimentados</w:t>
      </w:r>
      <w:r>
        <w:rPr>
          <w:spacing w:val="-5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realocados.</w:t>
      </w:r>
      <w:r>
        <w:rPr>
          <w:spacing w:val="-73"/>
        </w:rPr>
        <w:t xml:space="preserve"> </w:t>
      </w:r>
      <w:r>
        <w:t>Portanto</w:t>
      </w:r>
      <w:r>
        <w:rPr>
          <w:spacing w:val="-5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deve</w:t>
      </w:r>
      <w:r>
        <w:rPr>
          <w:spacing w:val="-7"/>
        </w:rPr>
        <w:t xml:space="preserve"> </w:t>
      </w:r>
      <w:r>
        <w:t>haver</w:t>
      </w:r>
      <w:r>
        <w:rPr>
          <w:spacing w:val="-6"/>
        </w:rPr>
        <w:t xml:space="preserve"> </w:t>
      </w:r>
      <w:r>
        <w:t>alterações</w:t>
      </w:r>
      <w:r>
        <w:rPr>
          <w:spacing w:val="-7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sistemas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monitoramento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deslocamento</w:t>
      </w:r>
      <w:r>
        <w:rPr>
          <w:spacing w:val="-7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aterro,</w:t>
      </w:r>
      <w:r>
        <w:rPr>
          <w:spacing w:val="-5"/>
        </w:rPr>
        <w:t xml:space="preserve"> </w:t>
      </w:r>
      <w:r>
        <w:t>qualquer</w:t>
      </w:r>
      <w:r>
        <w:rPr>
          <w:spacing w:val="-7"/>
        </w:rPr>
        <w:t xml:space="preserve"> </w:t>
      </w:r>
      <w:r>
        <w:t>marco</w:t>
      </w:r>
      <w:r>
        <w:rPr>
          <w:spacing w:val="-4"/>
        </w:rPr>
        <w:t xml:space="preserve"> </w:t>
      </w:r>
      <w:r>
        <w:t>topográfico</w:t>
      </w:r>
      <w:r>
        <w:rPr>
          <w:spacing w:val="-6"/>
        </w:rPr>
        <w:t xml:space="preserve"> </w:t>
      </w:r>
      <w:r>
        <w:t>existente</w:t>
      </w:r>
      <w:r>
        <w:rPr>
          <w:spacing w:val="-6"/>
        </w:rPr>
        <w:t xml:space="preserve"> </w:t>
      </w:r>
      <w:r>
        <w:t>no aterro</w:t>
      </w:r>
      <w:r>
        <w:rPr>
          <w:spacing w:val="-6"/>
        </w:rPr>
        <w:t xml:space="preserve"> </w:t>
      </w:r>
      <w:r>
        <w:t>não</w:t>
      </w:r>
      <w:r>
        <w:rPr>
          <w:spacing w:val="-6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movimentado</w:t>
      </w:r>
      <w:r>
        <w:rPr>
          <w:spacing w:val="-72"/>
        </w:rPr>
        <w:t xml:space="preserve"> </w:t>
      </w:r>
      <w:r>
        <w:rPr>
          <w:w w:val="105"/>
        </w:rPr>
        <w:t>durante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período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execução</w:t>
      </w:r>
      <w:r>
        <w:rPr>
          <w:spacing w:val="-14"/>
          <w:w w:val="105"/>
        </w:rPr>
        <w:t xml:space="preserve"> </w:t>
      </w:r>
      <w:r>
        <w:rPr>
          <w:w w:val="105"/>
        </w:rPr>
        <w:t>das</w:t>
      </w:r>
      <w:r>
        <w:rPr>
          <w:spacing w:val="-17"/>
          <w:w w:val="105"/>
        </w:rPr>
        <w:t xml:space="preserve"> </w:t>
      </w:r>
      <w:r>
        <w:rPr>
          <w:w w:val="105"/>
        </w:rPr>
        <w:t>obras</w:t>
      </w:r>
      <w:r>
        <w:rPr>
          <w:spacing w:val="-14"/>
          <w:w w:val="105"/>
        </w:rPr>
        <w:t xml:space="preserve"> </w:t>
      </w:r>
      <w:r>
        <w:rPr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w w:val="105"/>
        </w:rPr>
        <w:t>usina.</w:t>
      </w:r>
    </w:p>
    <w:p w14:paraId="559454C1" w14:textId="77777777" w:rsidR="008150C3" w:rsidRDefault="001743A5" w:rsidP="001E6E27">
      <w:pPr>
        <w:pStyle w:val="Corpodetexto"/>
      </w:pPr>
      <w:r>
        <w:rPr>
          <w:w w:val="105"/>
        </w:rPr>
        <w:t>Após</w:t>
      </w:r>
      <w:r>
        <w:rPr>
          <w:spacing w:val="1"/>
          <w:w w:val="105"/>
        </w:rPr>
        <w:t xml:space="preserve"> </w:t>
      </w:r>
      <w:r>
        <w:rPr>
          <w:w w:val="105"/>
        </w:rPr>
        <w:t>o posicionamento</w:t>
      </w:r>
      <w:r>
        <w:rPr>
          <w:spacing w:val="1"/>
          <w:w w:val="105"/>
        </w:rPr>
        <w:t xml:space="preserve"> </w:t>
      </w:r>
      <w:r>
        <w:rPr>
          <w:w w:val="105"/>
        </w:rPr>
        <w:t>das</w:t>
      </w:r>
      <w:r>
        <w:rPr>
          <w:spacing w:val="1"/>
          <w:w w:val="105"/>
        </w:rPr>
        <w:t xml:space="preserve"> </w:t>
      </w:r>
      <w:r>
        <w:rPr>
          <w:w w:val="105"/>
        </w:rPr>
        <w:t>estruturas</w:t>
      </w:r>
      <w:r>
        <w:rPr>
          <w:spacing w:val="1"/>
          <w:w w:val="105"/>
        </w:rPr>
        <w:t xml:space="preserve"> </w:t>
      </w:r>
      <w:r>
        <w:rPr>
          <w:w w:val="105"/>
        </w:rPr>
        <w:t>de fundação,</w:t>
      </w:r>
      <w:r>
        <w:rPr>
          <w:spacing w:val="1"/>
          <w:w w:val="105"/>
        </w:rPr>
        <w:t xml:space="preserve"> </w:t>
      </w:r>
      <w:r>
        <w:rPr>
          <w:w w:val="105"/>
        </w:rPr>
        <w:t>deve</w:t>
      </w:r>
      <w:r>
        <w:rPr>
          <w:spacing w:val="1"/>
          <w:w w:val="105"/>
        </w:rPr>
        <w:t xml:space="preserve"> </w:t>
      </w:r>
      <w:r>
        <w:rPr>
          <w:w w:val="105"/>
        </w:rPr>
        <w:t>ser</w:t>
      </w:r>
      <w:r>
        <w:rPr>
          <w:spacing w:val="1"/>
          <w:w w:val="105"/>
        </w:rPr>
        <w:t xml:space="preserve"> </w:t>
      </w:r>
      <w:r>
        <w:rPr>
          <w:w w:val="105"/>
        </w:rPr>
        <w:t>realizado</w:t>
      </w:r>
      <w:r>
        <w:rPr>
          <w:spacing w:val="1"/>
          <w:w w:val="105"/>
        </w:rPr>
        <w:t xml:space="preserve"> </w:t>
      </w:r>
      <w:r>
        <w:rPr>
          <w:w w:val="105"/>
        </w:rPr>
        <w:t>um</w:t>
      </w:r>
      <w:r>
        <w:rPr>
          <w:spacing w:val="1"/>
          <w:w w:val="105"/>
        </w:rPr>
        <w:t xml:space="preserve"> </w:t>
      </w:r>
      <w:r>
        <w:rPr>
          <w:w w:val="105"/>
        </w:rPr>
        <w:t>levantamento</w:t>
      </w:r>
      <w:r>
        <w:rPr>
          <w:spacing w:val="17"/>
          <w:w w:val="105"/>
        </w:rPr>
        <w:t xml:space="preserve"> </w:t>
      </w:r>
      <w:r>
        <w:rPr>
          <w:w w:val="105"/>
        </w:rPr>
        <w:t>topográfico</w:t>
      </w:r>
      <w:r>
        <w:rPr>
          <w:spacing w:val="17"/>
          <w:w w:val="105"/>
        </w:rPr>
        <w:t xml:space="preserve"> </w:t>
      </w:r>
      <w:r>
        <w:rPr>
          <w:w w:val="105"/>
        </w:rPr>
        <w:t>de</w:t>
      </w:r>
      <w:r>
        <w:rPr>
          <w:spacing w:val="15"/>
          <w:w w:val="105"/>
        </w:rPr>
        <w:t xml:space="preserve"> </w:t>
      </w:r>
      <w:r>
        <w:rPr>
          <w:w w:val="105"/>
        </w:rPr>
        <w:t>cada</w:t>
      </w:r>
      <w:r>
        <w:rPr>
          <w:spacing w:val="15"/>
          <w:w w:val="105"/>
        </w:rPr>
        <w:t xml:space="preserve"> </w:t>
      </w:r>
      <w:r>
        <w:rPr>
          <w:w w:val="105"/>
        </w:rPr>
        <w:t>uma</w:t>
      </w:r>
      <w:r>
        <w:rPr>
          <w:spacing w:val="17"/>
          <w:w w:val="105"/>
        </w:rPr>
        <w:t xml:space="preserve"> </w:t>
      </w:r>
      <w:r>
        <w:rPr>
          <w:w w:val="105"/>
        </w:rPr>
        <w:t>das</w:t>
      </w:r>
      <w:r>
        <w:rPr>
          <w:spacing w:val="15"/>
          <w:w w:val="105"/>
        </w:rPr>
        <w:t xml:space="preserve"> </w:t>
      </w:r>
      <w:r>
        <w:rPr>
          <w:w w:val="105"/>
        </w:rPr>
        <w:t>bases</w:t>
      </w:r>
      <w:r>
        <w:rPr>
          <w:spacing w:val="15"/>
          <w:w w:val="105"/>
        </w:rPr>
        <w:t xml:space="preserve"> </w:t>
      </w:r>
      <w:r>
        <w:rPr>
          <w:w w:val="105"/>
        </w:rPr>
        <w:t>de</w:t>
      </w:r>
      <w:r>
        <w:rPr>
          <w:spacing w:val="17"/>
          <w:w w:val="105"/>
        </w:rPr>
        <w:t xml:space="preserve"> </w:t>
      </w:r>
      <w:r>
        <w:rPr>
          <w:w w:val="105"/>
        </w:rPr>
        <w:t>concreto,</w:t>
      </w:r>
      <w:r>
        <w:rPr>
          <w:spacing w:val="14"/>
          <w:w w:val="105"/>
        </w:rPr>
        <w:t xml:space="preserve"> </w:t>
      </w:r>
      <w:r>
        <w:rPr>
          <w:w w:val="105"/>
        </w:rPr>
        <w:t>considerando</w:t>
      </w:r>
      <w:r>
        <w:rPr>
          <w:spacing w:val="17"/>
          <w:w w:val="105"/>
        </w:rPr>
        <w:t xml:space="preserve"> </w:t>
      </w:r>
      <w:r>
        <w:rPr>
          <w:w w:val="105"/>
        </w:rPr>
        <w:t>os</w:t>
      </w:r>
    </w:p>
    <w:p w14:paraId="3684502C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0D047C95" w14:textId="77777777" w:rsidR="008150C3" w:rsidRDefault="008150C3" w:rsidP="001E6E27">
      <w:pPr>
        <w:pStyle w:val="Corpodetexto"/>
      </w:pPr>
    </w:p>
    <w:p w14:paraId="002C1662" w14:textId="77777777" w:rsidR="008150C3" w:rsidRDefault="001743A5" w:rsidP="001E6E27">
      <w:pPr>
        <w:pStyle w:val="Corpodetexto"/>
      </w:pPr>
      <w:r>
        <w:t>quatro vértices. O monitoramento anual amostral da movimentação dessas bases é</w:t>
      </w:r>
      <w:r>
        <w:rPr>
          <w:spacing w:val="1"/>
        </w:rPr>
        <w:t xml:space="preserve"> </w:t>
      </w:r>
      <w:r>
        <w:t>de grande importância para avaliação da estabilidade estrutural e da homogeneidade</w:t>
      </w:r>
      <w:r>
        <w:rPr>
          <w:spacing w:val="-7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recalque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solo</w:t>
      </w:r>
      <w:r>
        <w:rPr>
          <w:spacing w:val="-5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execução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sistema</w:t>
      </w:r>
      <w:r>
        <w:rPr>
          <w:spacing w:val="-5"/>
        </w:rPr>
        <w:t xml:space="preserve"> </w:t>
      </w:r>
      <w:r>
        <w:t>FV.</w:t>
      </w:r>
    </w:p>
    <w:p w14:paraId="2D235B84" w14:textId="2FE3EA3A" w:rsidR="008150C3" w:rsidRDefault="00AE54BD" w:rsidP="003B5B42">
      <w:pPr>
        <w:pStyle w:val="Ttulo2"/>
      </w:pPr>
      <w:bookmarkStart w:id="219" w:name="_bookmark258"/>
      <w:bookmarkStart w:id="220" w:name="_Toc131110745"/>
      <w:bookmarkEnd w:id="219"/>
      <w:r>
        <w:t>Considerações</w:t>
      </w:r>
      <w:r>
        <w:rPr>
          <w:spacing w:val="-13"/>
        </w:rPr>
        <w:t xml:space="preserve"> </w:t>
      </w:r>
      <w:r>
        <w:t>finais</w:t>
      </w:r>
      <w:bookmarkEnd w:id="220"/>
    </w:p>
    <w:p w14:paraId="407AB510" w14:textId="77777777" w:rsidR="008150C3" w:rsidRDefault="001743A5" w:rsidP="001E6E27">
      <w:pPr>
        <w:pStyle w:val="Corpodetexto"/>
      </w:pPr>
      <w:r>
        <w:t>Após as avaliações prévias realizadas foi possível identificar que o Aterro Sanitário de</w:t>
      </w:r>
      <w:r>
        <w:rPr>
          <w:spacing w:val="-72"/>
        </w:rPr>
        <w:t xml:space="preserve"> </w:t>
      </w:r>
      <w:r>
        <w:t>Santa Cruz em sua região central apresenta área disponível e viabilidade técnica, do</w:t>
      </w:r>
      <w:r>
        <w:rPr>
          <w:spacing w:val="1"/>
        </w:rPr>
        <w:t xml:space="preserve"> </w:t>
      </w:r>
      <w:r>
        <w:t>ponto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vista</w:t>
      </w:r>
      <w:r>
        <w:rPr>
          <w:spacing w:val="-7"/>
        </w:rPr>
        <w:t xml:space="preserve"> </w:t>
      </w:r>
      <w:r>
        <w:t>geológico,</w:t>
      </w:r>
      <w:r>
        <w:rPr>
          <w:spacing w:val="-6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implantação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uma</w:t>
      </w:r>
      <w:r>
        <w:rPr>
          <w:spacing w:val="-10"/>
        </w:rPr>
        <w:t xml:space="preserve"> </w:t>
      </w:r>
      <w:r>
        <w:t>usina</w:t>
      </w:r>
      <w:r>
        <w:rPr>
          <w:spacing w:val="-6"/>
        </w:rPr>
        <w:t xml:space="preserve"> </w:t>
      </w:r>
      <w:r>
        <w:t>FV. Foi</w:t>
      </w:r>
      <w:r>
        <w:rPr>
          <w:spacing w:val="-7"/>
        </w:rPr>
        <w:t xml:space="preserve"> </w:t>
      </w:r>
      <w:r>
        <w:t>proposto</w:t>
      </w:r>
      <w:r>
        <w:rPr>
          <w:spacing w:val="-8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esta</w:t>
      </w:r>
      <w:r>
        <w:rPr>
          <w:spacing w:val="-72"/>
        </w:rPr>
        <w:t xml:space="preserve"> </w:t>
      </w:r>
      <w:r>
        <w:t>área um projeto básico orientativo composto por 14.224 módulos de silício cristalino</w:t>
      </w:r>
      <w:r>
        <w:rPr>
          <w:spacing w:val="1"/>
        </w:rPr>
        <w:t xml:space="preserve"> </w:t>
      </w:r>
      <w:r>
        <w:t>(c-Si) de topologia bifacial, resultando em uma potência total de 6,12 MWp. A área</w:t>
      </w:r>
      <w:r>
        <w:rPr>
          <w:spacing w:val="1"/>
        </w:rPr>
        <w:t xml:space="preserve"> </w:t>
      </w:r>
      <w:r>
        <w:t>ocupada</w:t>
      </w:r>
      <w:r>
        <w:rPr>
          <w:spacing w:val="-15"/>
        </w:rPr>
        <w:t xml:space="preserve"> </w:t>
      </w:r>
      <w:r>
        <w:t>pelos</w:t>
      </w:r>
      <w:r>
        <w:rPr>
          <w:spacing w:val="-14"/>
        </w:rPr>
        <w:t xml:space="preserve"> </w:t>
      </w:r>
      <w:r>
        <w:t>módulos,</w:t>
      </w:r>
      <w:r>
        <w:rPr>
          <w:spacing w:val="-13"/>
        </w:rPr>
        <w:t xml:space="preserve"> </w:t>
      </w:r>
      <w:r>
        <w:t>incluindo</w:t>
      </w:r>
      <w:r>
        <w:rPr>
          <w:spacing w:val="-14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afastamento</w:t>
      </w:r>
      <w:r>
        <w:rPr>
          <w:spacing w:val="-11"/>
        </w:rPr>
        <w:t xml:space="preserve"> </w:t>
      </w:r>
      <w:r>
        <w:t>entre</w:t>
      </w:r>
      <w:r>
        <w:rPr>
          <w:spacing w:val="-15"/>
        </w:rPr>
        <w:t xml:space="preserve"> </w:t>
      </w:r>
      <w:r>
        <w:t>fileiras,</w:t>
      </w:r>
      <w:r>
        <w:rPr>
          <w:spacing w:val="-14"/>
        </w:rPr>
        <w:t xml:space="preserve"> </w:t>
      </w:r>
      <w:r>
        <w:t>é</w:t>
      </w:r>
      <w:r>
        <w:rPr>
          <w:spacing w:val="-1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aproximadamente</w:t>
      </w:r>
      <w:r>
        <w:rPr>
          <w:spacing w:val="-73"/>
        </w:rPr>
        <w:t xml:space="preserve"> </w:t>
      </w:r>
      <w:r>
        <w:t>8,4</w:t>
      </w:r>
      <w:r>
        <w:rPr>
          <w:spacing w:val="-9"/>
        </w:rPr>
        <w:t xml:space="preserve"> </w:t>
      </w:r>
      <w:r>
        <w:t>hectares</w:t>
      </w:r>
      <w:r>
        <w:rPr>
          <w:spacing w:val="-7"/>
        </w:rPr>
        <w:t xml:space="preserve"> </w:t>
      </w:r>
      <w:r>
        <w:t>(cerca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56%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total</w:t>
      </w:r>
      <w:r>
        <w:rPr>
          <w:spacing w:val="-10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aterro).</w:t>
      </w:r>
    </w:p>
    <w:p w14:paraId="3E81060C" w14:textId="77777777" w:rsidR="008150C3" w:rsidRDefault="001743A5" w:rsidP="001E6E27">
      <w:pPr>
        <w:pStyle w:val="Corpodetexto"/>
      </w:pPr>
      <w:r>
        <w:t>Durante</w:t>
      </w:r>
      <w:r>
        <w:rPr>
          <w:spacing w:val="-8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análises</w:t>
      </w:r>
      <w:r>
        <w:rPr>
          <w:spacing w:val="-6"/>
        </w:rPr>
        <w:t xml:space="preserve"> </w:t>
      </w:r>
      <w:r>
        <w:t>prévias</w:t>
      </w:r>
      <w:r>
        <w:rPr>
          <w:spacing w:val="-6"/>
        </w:rPr>
        <w:t xml:space="preserve"> </w:t>
      </w:r>
      <w:r>
        <w:t>realizadas</w:t>
      </w:r>
      <w:r>
        <w:rPr>
          <w:spacing w:val="-6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Aterro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Santa</w:t>
      </w:r>
      <w:r>
        <w:rPr>
          <w:spacing w:val="-8"/>
        </w:rPr>
        <w:t xml:space="preserve"> </w:t>
      </w:r>
      <w:r>
        <w:t>Cruz</w:t>
      </w:r>
      <w:r>
        <w:rPr>
          <w:spacing w:val="-9"/>
        </w:rPr>
        <w:t xml:space="preserve"> </w:t>
      </w:r>
      <w:r>
        <w:t>foi</w:t>
      </w:r>
      <w:r>
        <w:rPr>
          <w:spacing w:val="-6"/>
        </w:rPr>
        <w:t xml:space="preserve"> </w:t>
      </w:r>
      <w:r>
        <w:t>identificado</w:t>
      </w:r>
      <w:r>
        <w:rPr>
          <w:spacing w:val="-8"/>
        </w:rPr>
        <w:t xml:space="preserve"> </w:t>
      </w:r>
      <w:r>
        <w:t>apenas</w:t>
      </w:r>
      <w:r>
        <w:rPr>
          <w:spacing w:val="-73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levantamento</w:t>
      </w:r>
      <w:r>
        <w:rPr>
          <w:spacing w:val="1"/>
        </w:rPr>
        <w:t xml:space="preserve"> </w:t>
      </w:r>
      <w:r>
        <w:t>topográfico</w:t>
      </w:r>
      <w:r>
        <w:rPr>
          <w:spacing w:val="1"/>
        </w:rPr>
        <w:t xml:space="preserve"> </w:t>
      </w:r>
      <w:r>
        <w:t>realizado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2007,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existindo</w:t>
      </w:r>
      <w:r>
        <w:rPr>
          <w:spacing w:val="1"/>
        </w:rPr>
        <w:t xml:space="preserve"> </w:t>
      </w:r>
      <w:r>
        <w:t>dados</w:t>
      </w:r>
      <w:r>
        <w:rPr>
          <w:spacing w:val="1"/>
        </w:rPr>
        <w:t xml:space="preserve"> </w:t>
      </w:r>
      <w:r>
        <w:t>cadastrados de controle de recalque ao longo dos anos de sua existência. Em agosto</w:t>
      </w:r>
      <w:r>
        <w:rPr>
          <w:spacing w:val="-72"/>
        </w:rPr>
        <w:t xml:space="preserve"> </w:t>
      </w:r>
      <w:r>
        <w:t>de 2020 foi realizada uma visita em campo para implantar marcos de controle de</w:t>
      </w:r>
      <w:r>
        <w:rPr>
          <w:spacing w:val="1"/>
        </w:rPr>
        <w:t xml:space="preserve"> </w:t>
      </w:r>
      <w:r>
        <w:t>recalque,</w:t>
      </w:r>
      <w:r>
        <w:rPr>
          <w:spacing w:val="-5"/>
        </w:rPr>
        <w:t xml:space="preserve"> </w:t>
      </w:r>
      <w:r>
        <w:t>assim</w:t>
      </w:r>
      <w:r>
        <w:rPr>
          <w:spacing w:val="-2"/>
        </w:rPr>
        <w:t xml:space="preserve"> </w:t>
      </w:r>
      <w:r>
        <w:t>como</w:t>
      </w:r>
      <w:r>
        <w:rPr>
          <w:spacing w:val="-7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realizar</w:t>
      </w:r>
      <w:r>
        <w:rPr>
          <w:spacing w:val="-5"/>
        </w:rPr>
        <w:t xml:space="preserve"> </w:t>
      </w:r>
      <w:r>
        <w:t>um</w:t>
      </w:r>
      <w:r>
        <w:rPr>
          <w:spacing w:val="-5"/>
        </w:rPr>
        <w:t xml:space="preserve"> </w:t>
      </w:r>
      <w:r>
        <w:t>novo</w:t>
      </w:r>
      <w:r>
        <w:rPr>
          <w:spacing w:val="-4"/>
        </w:rPr>
        <w:t xml:space="preserve"> </w:t>
      </w:r>
      <w:r>
        <w:t>levantamento</w:t>
      </w:r>
      <w:r>
        <w:rPr>
          <w:spacing w:val="-6"/>
        </w:rPr>
        <w:t xml:space="preserve"> </w:t>
      </w:r>
      <w:r>
        <w:t>topográfico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terreno.</w:t>
      </w:r>
      <w:r>
        <w:rPr>
          <w:spacing w:val="-4"/>
        </w:rPr>
        <w:t xml:space="preserve"> </w:t>
      </w:r>
      <w:r>
        <w:t>Os</w:t>
      </w:r>
      <w:r>
        <w:rPr>
          <w:spacing w:val="-73"/>
        </w:rPr>
        <w:t xml:space="preserve"> </w:t>
      </w:r>
      <w:r>
        <w:t>resultados desta análise mostram uma avaliação comparativa entre as cotas de 2007</w:t>
      </w:r>
      <w:r>
        <w:rPr>
          <w:spacing w:val="-72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2020</w:t>
      </w:r>
      <w:r>
        <w:rPr>
          <w:spacing w:val="-7"/>
        </w:rPr>
        <w:t xml:space="preserve"> </w:t>
      </w:r>
      <w:r>
        <w:t>apresentando</w:t>
      </w:r>
      <w:r>
        <w:rPr>
          <w:spacing w:val="-7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recalque</w:t>
      </w:r>
      <w:r>
        <w:rPr>
          <w:spacing w:val="-1"/>
        </w:rPr>
        <w:t xml:space="preserve"> </w:t>
      </w:r>
      <w:r>
        <w:t>total</w:t>
      </w:r>
      <w:r>
        <w:rPr>
          <w:spacing w:val="-8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solo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75</w:t>
      </w:r>
      <w:r>
        <w:rPr>
          <w:spacing w:val="-3"/>
        </w:rPr>
        <w:t xml:space="preserve"> </w:t>
      </w:r>
      <w:r>
        <w:t>cm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valor</w:t>
      </w:r>
      <w:r>
        <w:rPr>
          <w:spacing w:val="-5"/>
        </w:rPr>
        <w:t xml:space="preserve"> </w:t>
      </w:r>
      <w:r>
        <w:t>médio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40</w:t>
      </w:r>
      <w:r>
        <w:rPr>
          <w:spacing w:val="-5"/>
        </w:rPr>
        <w:t xml:space="preserve"> </w:t>
      </w:r>
      <w:r>
        <w:t>cm.</w:t>
      </w:r>
      <w:r>
        <w:rPr>
          <w:spacing w:val="-73"/>
        </w:rPr>
        <w:t xml:space="preserve"> </w:t>
      </w:r>
      <w:r>
        <w:t>Como</w:t>
      </w:r>
      <w:r>
        <w:rPr>
          <w:spacing w:val="24"/>
        </w:rPr>
        <w:t xml:space="preserve"> </w:t>
      </w:r>
      <w:r>
        <w:t>os</w:t>
      </w:r>
      <w:r>
        <w:rPr>
          <w:spacing w:val="21"/>
        </w:rPr>
        <w:t xml:space="preserve"> </w:t>
      </w:r>
      <w:r>
        <w:t>únicos</w:t>
      </w:r>
      <w:r>
        <w:rPr>
          <w:spacing w:val="25"/>
        </w:rPr>
        <w:t xml:space="preserve"> </w:t>
      </w:r>
      <w:r>
        <w:t>dados</w:t>
      </w:r>
      <w:r>
        <w:rPr>
          <w:spacing w:val="24"/>
        </w:rPr>
        <w:t xml:space="preserve"> </w:t>
      </w:r>
      <w:r>
        <w:t>existentes</w:t>
      </w:r>
      <w:r>
        <w:rPr>
          <w:spacing w:val="25"/>
        </w:rPr>
        <w:t xml:space="preserve"> </w:t>
      </w:r>
      <w:r>
        <w:t>de</w:t>
      </w:r>
      <w:r>
        <w:rPr>
          <w:spacing w:val="24"/>
        </w:rPr>
        <w:t xml:space="preserve"> </w:t>
      </w:r>
      <w:r>
        <w:t>topografia</w:t>
      </w:r>
      <w:r>
        <w:rPr>
          <w:spacing w:val="25"/>
        </w:rPr>
        <w:t xml:space="preserve"> </w:t>
      </w:r>
      <w:r>
        <w:t>são</w:t>
      </w:r>
      <w:r>
        <w:rPr>
          <w:spacing w:val="25"/>
        </w:rPr>
        <w:t xml:space="preserve"> </w:t>
      </w:r>
      <w:r>
        <w:t>para</w:t>
      </w:r>
      <w:r>
        <w:rPr>
          <w:spacing w:val="24"/>
        </w:rPr>
        <w:t xml:space="preserve"> </w:t>
      </w:r>
      <w:r>
        <w:t>os</w:t>
      </w:r>
      <w:r>
        <w:rPr>
          <w:spacing w:val="25"/>
        </w:rPr>
        <w:t xml:space="preserve"> </w:t>
      </w:r>
      <w:r>
        <w:t>anos</w:t>
      </w:r>
      <w:r>
        <w:rPr>
          <w:spacing w:val="21"/>
        </w:rPr>
        <w:t xml:space="preserve"> </w:t>
      </w:r>
      <w:r>
        <w:t>de</w:t>
      </w:r>
      <w:r>
        <w:rPr>
          <w:spacing w:val="24"/>
        </w:rPr>
        <w:t xml:space="preserve"> </w:t>
      </w:r>
      <w:r>
        <w:t>2007</w:t>
      </w:r>
      <w:r>
        <w:rPr>
          <w:spacing w:val="25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2020,</w:t>
      </w:r>
      <w:r>
        <w:rPr>
          <w:spacing w:val="-72"/>
        </w:rPr>
        <w:t xml:space="preserve"> </w:t>
      </w:r>
      <w:r>
        <w:t>não é possível afirmar qual a magnitude do recalque anual do terreno, sendo apenas</w:t>
      </w:r>
      <w:r>
        <w:rPr>
          <w:spacing w:val="-72"/>
        </w:rPr>
        <w:t xml:space="preserve"> </w:t>
      </w:r>
      <w:r>
        <w:t>conhecido o recalque total entre as medidas. Em virtude da indisponibilidade de</w:t>
      </w:r>
      <w:r>
        <w:rPr>
          <w:spacing w:val="1"/>
        </w:rPr>
        <w:t xml:space="preserve"> </w:t>
      </w:r>
      <w:r>
        <w:t>informações mais precisas</w:t>
      </w:r>
      <w:r>
        <w:rPr>
          <w:spacing w:val="1"/>
        </w:rPr>
        <w:t xml:space="preserve"> </w:t>
      </w:r>
      <w:r>
        <w:t>para a as</w:t>
      </w:r>
      <w:r>
        <w:rPr>
          <w:spacing w:val="1"/>
        </w:rPr>
        <w:t xml:space="preserve"> </w:t>
      </w:r>
      <w:r>
        <w:t>soluções apresentadas,</w:t>
      </w:r>
      <w:r>
        <w:rPr>
          <w:spacing w:val="75"/>
        </w:rPr>
        <w:t xml:space="preserve"> </w:t>
      </w:r>
      <w:r>
        <w:t>todas as propostas</w:t>
      </w:r>
      <w:r>
        <w:rPr>
          <w:spacing w:val="1"/>
        </w:rPr>
        <w:t xml:space="preserve"> </w:t>
      </w:r>
      <w:r>
        <w:t>deste estudo partem do pressuposto que o aterro ainda possua elevada magnitude</w:t>
      </w:r>
      <w:r>
        <w:rPr>
          <w:spacing w:val="1"/>
        </w:rPr>
        <w:t xml:space="preserve"> </w:t>
      </w:r>
      <w:r>
        <w:t>de recalque anual (e.g. cm/ano). Logo, as soluções aqui descritas apresentam um</w:t>
      </w:r>
      <w:r>
        <w:rPr>
          <w:spacing w:val="1"/>
        </w:rPr>
        <w:t xml:space="preserve"> </w:t>
      </w:r>
      <w:r>
        <w:t>cenário pessimista de recalque que reflete diretamente nas soluções apresentadas.</w:t>
      </w:r>
      <w:r>
        <w:rPr>
          <w:spacing w:val="1"/>
        </w:rPr>
        <w:t xml:space="preserve"> </w:t>
      </w:r>
      <w:r>
        <w:t>Caso os resultados do novo levantamento topográfico apresentem recalques de baixa</w:t>
      </w:r>
      <w:r>
        <w:rPr>
          <w:spacing w:val="-73"/>
        </w:rPr>
        <w:t xml:space="preserve"> </w:t>
      </w:r>
      <w:r>
        <w:t>magnitude (e.g. mm/ano) as soluções sugeridas podem ser reavaliadas. Em virtude</w:t>
      </w:r>
      <w:r>
        <w:rPr>
          <w:spacing w:val="1"/>
        </w:rPr>
        <w:t xml:space="preserve"> </w:t>
      </w:r>
      <w:r>
        <w:t>do exposto é altamente recomendando que previamente ao início das obras da usina</w:t>
      </w:r>
      <w:r>
        <w:rPr>
          <w:spacing w:val="-72"/>
        </w:rPr>
        <w:t xml:space="preserve"> </w:t>
      </w:r>
      <w:r>
        <w:t>FV seja realizado um novo levantamento topográfico do local. A partir deste novo</w:t>
      </w:r>
      <w:r>
        <w:rPr>
          <w:spacing w:val="1"/>
        </w:rPr>
        <w:t xml:space="preserve"> </w:t>
      </w:r>
      <w:r>
        <w:t>levantamento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possível</w:t>
      </w:r>
      <w:r>
        <w:rPr>
          <w:spacing w:val="1"/>
        </w:rPr>
        <w:t xml:space="preserve"> </w:t>
      </w:r>
      <w:r>
        <w:t>comparar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recalque</w:t>
      </w:r>
      <w:r>
        <w:rPr>
          <w:spacing w:val="1"/>
        </w:rPr>
        <w:t xml:space="preserve"> </w:t>
      </w:r>
      <w:r>
        <w:t>anual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terreno</w:t>
      </w:r>
      <w:r>
        <w:rPr>
          <w:spacing w:val="1"/>
        </w:rPr>
        <w:t xml:space="preserve"> </w:t>
      </w:r>
      <w:r>
        <w:t>tendo</w:t>
      </w:r>
      <w:r>
        <w:rPr>
          <w:spacing w:val="1"/>
        </w:rPr>
        <w:t xml:space="preserve"> </w:t>
      </w:r>
      <w:r>
        <w:t>como</w:t>
      </w:r>
      <w:r>
        <w:rPr>
          <w:spacing w:val="-72"/>
        </w:rPr>
        <w:t xml:space="preserve"> </w:t>
      </w:r>
      <w:r>
        <w:t>comparativo</w:t>
      </w:r>
      <w:r>
        <w:rPr>
          <w:spacing w:val="-7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levantamento</w:t>
      </w:r>
      <w:r>
        <w:rPr>
          <w:spacing w:val="-7"/>
        </w:rPr>
        <w:t xml:space="preserve"> </w:t>
      </w:r>
      <w:r>
        <w:t>realizado</w:t>
      </w:r>
      <w:r>
        <w:rPr>
          <w:spacing w:val="-7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agosto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2020.</w:t>
      </w:r>
    </w:p>
    <w:p w14:paraId="76D1CF06" w14:textId="77777777" w:rsidR="008150C3" w:rsidRDefault="001743A5" w:rsidP="001E6E27">
      <w:pPr>
        <w:pStyle w:val="Corpodetexto"/>
      </w:pPr>
      <w:r>
        <w:t>Após</w:t>
      </w:r>
      <w:r>
        <w:rPr>
          <w:spacing w:val="-10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instalação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usina</w:t>
      </w:r>
      <w:r>
        <w:rPr>
          <w:spacing w:val="-5"/>
        </w:rPr>
        <w:t xml:space="preserve"> </w:t>
      </w:r>
      <w:r>
        <w:t>FV,</w:t>
      </w:r>
      <w:r>
        <w:rPr>
          <w:spacing w:val="-9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águas</w:t>
      </w:r>
      <w:r>
        <w:rPr>
          <w:spacing w:val="-6"/>
        </w:rPr>
        <w:t xml:space="preserve"> </w:t>
      </w:r>
      <w:r>
        <w:t>pluviais</w:t>
      </w:r>
      <w:r>
        <w:rPr>
          <w:spacing w:val="-8"/>
        </w:rPr>
        <w:t xml:space="preserve"> </w:t>
      </w:r>
      <w:r>
        <w:t>deixarão</w:t>
      </w:r>
      <w:r>
        <w:rPr>
          <w:spacing w:val="-5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atingir</w:t>
      </w:r>
      <w:r>
        <w:rPr>
          <w:spacing w:val="-8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solo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maneira</w:t>
      </w:r>
    </w:p>
    <w:p w14:paraId="6A00231F" w14:textId="77777777" w:rsidR="008150C3" w:rsidRDefault="001743A5" w:rsidP="001E6E27">
      <w:pPr>
        <w:pStyle w:val="Corpodetexto"/>
      </w:pPr>
      <w:r>
        <w:rPr>
          <w:w w:val="105"/>
        </w:rPr>
        <w:t>uniforme,</w:t>
      </w:r>
      <w:r>
        <w:rPr>
          <w:spacing w:val="-10"/>
          <w:w w:val="105"/>
        </w:rPr>
        <w:t xml:space="preserve"> </w:t>
      </w:r>
      <w:r>
        <w:rPr>
          <w:w w:val="105"/>
        </w:rPr>
        <w:t>pois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chuva</w:t>
      </w:r>
      <w:r>
        <w:rPr>
          <w:spacing w:val="-7"/>
          <w:w w:val="105"/>
        </w:rPr>
        <w:t xml:space="preserve"> </w:t>
      </w:r>
      <w:r>
        <w:rPr>
          <w:w w:val="105"/>
        </w:rPr>
        <w:t>ao</w:t>
      </w:r>
      <w:r>
        <w:rPr>
          <w:spacing w:val="-10"/>
          <w:w w:val="105"/>
        </w:rPr>
        <w:t xml:space="preserve"> </w:t>
      </w:r>
      <w:r>
        <w:rPr>
          <w:w w:val="105"/>
        </w:rPr>
        <w:t>atingir</w:t>
      </w:r>
      <w:r>
        <w:rPr>
          <w:spacing w:val="-4"/>
          <w:w w:val="105"/>
        </w:rPr>
        <w:t xml:space="preserve"> </w:t>
      </w:r>
      <w:r>
        <w:rPr>
          <w:w w:val="105"/>
        </w:rPr>
        <w:t>os</w:t>
      </w:r>
      <w:r>
        <w:rPr>
          <w:spacing w:val="-10"/>
          <w:w w:val="105"/>
        </w:rPr>
        <w:t xml:space="preserve"> </w:t>
      </w:r>
      <w:r>
        <w:rPr>
          <w:w w:val="105"/>
        </w:rPr>
        <w:t>módulos</w:t>
      </w:r>
      <w:r>
        <w:rPr>
          <w:spacing w:val="-8"/>
          <w:w w:val="105"/>
        </w:rPr>
        <w:t xml:space="preserve"> </w:t>
      </w:r>
      <w:r>
        <w:rPr>
          <w:w w:val="105"/>
        </w:rPr>
        <w:t>FV,</w:t>
      </w:r>
      <w:r>
        <w:rPr>
          <w:spacing w:val="-9"/>
          <w:w w:val="105"/>
        </w:rPr>
        <w:t xml:space="preserve"> </w:t>
      </w:r>
      <w:r>
        <w:rPr>
          <w:w w:val="105"/>
        </w:rPr>
        <w:t>tende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direcionar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água</w:t>
      </w:r>
      <w:r>
        <w:rPr>
          <w:spacing w:val="-8"/>
          <w:w w:val="105"/>
        </w:rPr>
        <w:t xml:space="preserve"> </w:t>
      </w:r>
      <w:r>
        <w:rPr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77"/>
          <w:w w:val="105"/>
        </w:rPr>
        <w:t xml:space="preserve"> </w:t>
      </w:r>
      <w:r>
        <w:rPr>
          <w:w w:val="105"/>
        </w:rPr>
        <w:t>parte</w:t>
      </w:r>
      <w:r>
        <w:rPr>
          <w:spacing w:val="-6"/>
          <w:w w:val="105"/>
        </w:rPr>
        <w:t xml:space="preserve"> </w:t>
      </w:r>
      <w:r>
        <w:rPr>
          <w:w w:val="105"/>
        </w:rPr>
        <w:t>mais</w:t>
      </w:r>
      <w:r>
        <w:rPr>
          <w:spacing w:val="-3"/>
          <w:w w:val="105"/>
        </w:rPr>
        <w:t xml:space="preserve"> </w:t>
      </w:r>
      <w:r>
        <w:rPr>
          <w:w w:val="105"/>
        </w:rPr>
        <w:t>baixa</w:t>
      </w:r>
      <w:r>
        <w:rPr>
          <w:spacing w:val="-2"/>
          <w:w w:val="105"/>
        </w:rPr>
        <w:t xml:space="preserve"> </w:t>
      </w:r>
      <w:r>
        <w:rPr>
          <w:w w:val="105"/>
        </w:rPr>
        <w:t>da</w:t>
      </w:r>
      <w:r>
        <w:rPr>
          <w:spacing w:val="-2"/>
          <w:w w:val="105"/>
        </w:rPr>
        <w:t xml:space="preserve"> </w:t>
      </w:r>
      <w:r>
        <w:rPr>
          <w:w w:val="105"/>
        </w:rPr>
        <w:t>estrutura.</w:t>
      </w:r>
      <w:r>
        <w:rPr>
          <w:spacing w:val="-4"/>
          <w:w w:val="105"/>
        </w:rPr>
        <w:t xml:space="preserve"> </w:t>
      </w:r>
      <w:r>
        <w:rPr>
          <w:w w:val="105"/>
        </w:rPr>
        <w:t>Sendo</w:t>
      </w:r>
      <w:r>
        <w:rPr>
          <w:spacing w:val="-5"/>
          <w:w w:val="105"/>
        </w:rPr>
        <w:t xml:space="preserve"> </w:t>
      </w:r>
      <w:r>
        <w:rPr>
          <w:w w:val="105"/>
        </w:rPr>
        <w:t>assim,</w:t>
      </w:r>
      <w:r>
        <w:rPr>
          <w:spacing w:val="-1"/>
          <w:w w:val="105"/>
        </w:rPr>
        <w:t xml:space="preserve"> </w:t>
      </w:r>
      <w:r>
        <w:rPr>
          <w:w w:val="105"/>
        </w:rPr>
        <w:t>é</w:t>
      </w:r>
      <w:r>
        <w:rPr>
          <w:spacing w:val="-3"/>
          <w:w w:val="105"/>
        </w:rPr>
        <w:t xml:space="preserve"> </w:t>
      </w:r>
      <w:r>
        <w:rPr>
          <w:w w:val="105"/>
        </w:rPr>
        <w:t>esperado</w:t>
      </w:r>
      <w:r>
        <w:rPr>
          <w:spacing w:val="-3"/>
          <w:w w:val="105"/>
        </w:rPr>
        <w:t xml:space="preserve"> </w:t>
      </w:r>
      <w:r>
        <w:rPr>
          <w:w w:val="105"/>
        </w:rPr>
        <w:t>que</w:t>
      </w:r>
      <w:r>
        <w:rPr>
          <w:spacing w:val="-3"/>
          <w:w w:val="105"/>
        </w:rPr>
        <w:t xml:space="preserve"> </w:t>
      </w:r>
      <w:r>
        <w:rPr>
          <w:w w:val="105"/>
        </w:rPr>
        <w:t>um</w:t>
      </w:r>
      <w:r>
        <w:rPr>
          <w:spacing w:val="-4"/>
          <w:w w:val="105"/>
        </w:rPr>
        <w:t xml:space="preserve"> </w:t>
      </w:r>
      <w:r>
        <w:rPr>
          <w:w w:val="105"/>
        </w:rPr>
        <w:t>maior</w:t>
      </w:r>
      <w:r>
        <w:rPr>
          <w:spacing w:val="-4"/>
          <w:w w:val="105"/>
        </w:rPr>
        <w:t xml:space="preserve"> </w:t>
      </w:r>
      <w:r>
        <w:rPr>
          <w:w w:val="105"/>
        </w:rPr>
        <w:t>volume</w:t>
      </w:r>
      <w:r>
        <w:rPr>
          <w:spacing w:val="-2"/>
          <w:w w:val="105"/>
        </w:rPr>
        <w:t xml:space="preserve"> </w:t>
      </w:r>
      <w:r>
        <w:rPr>
          <w:w w:val="105"/>
        </w:rPr>
        <w:t>de</w:t>
      </w:r>
      <w:r>
        <w:rPr>
          <w:spacing w:val="-77"/>
          <w:w w:val="105"/>
        </w:rPr>
        <w:t xml:space="preserve"> </w:t>
      </w:r>
      <w:r>
        <w:rPr>
          <w:w w:val="105"/>
        </w:rPr>
        <w:t>água se concentre no solo nesta área. Portanto, de maneira a evitar erosões,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causadas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pela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concentração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águas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pluviais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abaixo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estrutura</w:t>
      </w:r>
      <w:r>
        <w:rPr>
          <w:spacing w:val="-17"/>
          <w:w w:val="105"/>
        </w:rPr>
        <w:t xml:space="preserve"> </w:t>
      </w:r>
      <w:r>
        <w:rPr>
          <w:w w:val="105"/>
        </w:rPr>
        <w:t>dos</w:t>
      </w:r>
      <w:r>
        <w:rPr>
          <w:spacing w:val="-16"/>
          <w:w w:val="105"/>
        </w:rPr>
        <w:t xml:space="preserve"> </w:t>
      </w:r>
      <w:r>
        <w:rPr>
          <w:w w:val="105"/>
        </w:rPr>
        <w:t>módulos</w:t>
      </w:r>
      <w:r>
        <w:rPr>
          <w:spacing w:val="-16"/>
          <w:w w:val="105"/>
        </w:rPr>
        <w:t xml:space="preserve"> </w:t>
      </w:r>
      <w:r>
        <w:rPr>
          <w:w w:val="105"/>
        </w:rPr>
        <w:t>FV,</w:t>
      </w:r>
      <w:r>
        <w:rPr>
          <w:spacing w:val="-77"/>
          <w:w w:val="105"/>
        </w:rPr>
        <w:t xml:space="preserve"> </w:t>
      </w:r>
      <w:r>
        <w:rPr>
          <w:w w:val="105"/>
        </w:rPr>
        <w:t>é</w:t>
      </w:r>
      <w:r>
        <w:rPr>
          <w:spacing w:val="-6"/>
          <w:w w:val="105"/>
        </w:rPr>
        <w:t xml:space="preserve"> </w:t>
      </w:r>
      <w:r>
        <w:rPr>
          <w:w w:val="105"/>
        </w:rPr>
        <w:t>aconselhável</w:t>
      </w:r>
      <w:r>
        <w:rPr>
          <w:spacing w:val="-7"/>
          <w:w w:val="105"/>
        </w:rPr>
        <w:t xml:space="preserve"> </w:t>
      </w:r>
      <w:r>
        <w:rPr>
          <w:w w:val="105"/>
        </w:rPr>
        <w:t>que</w:t>
      </w:r>
      <w:r>
        <w:rPr>
          <w:spacing w:val="-2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usina</w:t>
      </w:r>
      <w:r>
        <w:rPr>
          <w:spacing w:val="-5"/>
          <w:w w:val="105"/>
        </w:rPr>
        <w:t xml:space="preserve"> </w:t>
      </w:r>
      <w:r>
        <w:rPr>
          <w:w w:val="105"/>
        </w:rPr>
        <w:t>FV</w:t>
      </w:r>
      <w:r>
        <w:rPr>
          <w:spacing w:val="-8"/>
          <w:w w:val="105"/>
        </w:rPr>
        <w:t xml:space="preserve"> </w:t>
      </w:r>
      <w:r>
        <w:rPr>
          <w:w w:val="105"/>
        </w:rPr>
        <w:t>possua</w:t>
      </w:r>
      <w:r>
        <w:rPr>
          <w:spacing w:val="-5"/>
          <w:w w:val="105"/>
        </w:rPr>
        <w:t xml:space="preserve"> </w:t>
      </w:r>
      <w:r>
        <w:rPr>
          <w:w w:val="105"/>
        </w:rPr>
        <w:t>um</w:t>
      </w:r>
      <w:r>
        <w:rPr>
          <w:spacing w:val="-2"/>
          <w:w w:val="105"/>
        </w:rPr>
        <w:t xml:space="preserve"> </w:t>
      </w:r>
      <w:r>
        <w:rPr>
          <w:w w:val="105"/>
        </w:rPr>
        <w:t>sistema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calhas</w:t>
      </w:r>
      <w:r>
        <w:rPr>
          <w:spacing w:val="-9"/>
          <w:w w:val="105"/>
        </w:rPr>
        <w:t xml:space="preserve"> </w:t>
      </w:r>
      <w:r>
        <w:rPr>
          <w:w w:val="105"/>
        </w:rPr>
        <w:t>dedicado</w:t>
      </w:r>
      <w:r>
        <w:rPr>
          <w:spacing w:val="-7"/>
          <w:w w:val="105"/>
        </w:rPr>
        <w:t xml:space="preserve"> </w:t>
      </w:r>
      <w:r>
        <w:rPr>
          <w:w w:val="105"/>
        </w:rPr>
        <w:t>alocado</w:t>
      </w:r>
      <w:r>
        <w:rPr>
          <w:spacing w:val="-8"/>
          <w:w w:val="105"/>
        </w:rPr>
        <w:t xml:space="preserve"> </w:t>
      </w:r>
      <w:r>
        <w:rPr>
          <w:w w:val="105"/>
        </w:rPr>
        <w:t>em</w:t>
      </w:r>
      <w:r>
        <w:rPr>
          <w:spacing w:val="-77"/>
          <w:w w:val="105"/>
        </w:rPr>
        <w:t xml:space="preserve"> </w:t>
      </w:r>
      <w:r>
        <w:rPr>
          <w:w w:val="105"/>
        </w:rPr>
        <w:t>todas</w:t>
      </w:r>
      <w:r>
        <w:rPr>
          <w:spacing w:val="-16"/>
          <w:w w:val="105"/>
        </w:rPr>
        <w:t xml:space="preserve"> </w:t>
      </w:r>
      <w:r>
        <w:rPr>
          <w:w w:val="105"/>
        </w:rPr>
        <w:t>as</w:t>
      </w:r>
      <w:r>
        <w:rPr>
          <w:spacing w:val="-15"/>
          <w:w w:val="105"/>
        </w:rPr>
        <w:t xml:space="preserve"> </w:t>
      </w:r>
      <w:r>
        <w:rPr>
          <w:w w:val="105"/>
        </w:rPr>
        <w:t>fileiras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módulos</w:t>
      </w:r>
      <w:r>
        <w:rPr>
          <w:spacing w:val="-12"/>
          <w:w w:val="105"/>
        </w:rPr>
        <w:t xml:space="preserve"> </w:t>
      </w:r>
      <w:r>
        <w:rPr>
          <w:w w:val="105"/>
        </w:rPr>
        <w:t>FV.</w:t>
      </w:r>
    </w:p>
    <w:p w14:paraId="22D923F4" w14:textId="27920581" w:rsidR="008150C3" w:rsidRDefault="001743A5" w:rsidP="001E6E27">
      <w:pPr>
        <w:pStyle w:val="Corpodetexto"/>
      </w:pPr>
      <w:r>
        <w:t>Uma análise das forças de vento mostrou que a região onde está localizado o Aterro</w:t>
      </w:r>
      <w:r>
        <w:rPr>
          <w:spacing w:val="1"/>
        </w:rPr>
        <w:t xml:space="preserve"> </w:t>
      </w:r>
      <w:r>
        <w:t>Sanitário de Santa Cruz possui uma pressão dinâmica do vento de 405,83 N/m².</w:t>
      </w:r>
      <w:r>
        <w:rPr>
          <w:spacing w:val="1"/>
        </w:rPr>
        <w:t xml:space="preserve"> </w:t>
      </w:r>
      <w:r>
        <w:t>Adotando a metodologia proposta na NBR 6123/1988 - Forças devido ao vento em</w:t>
      </w:r>
      <w:r>
        <w:rPr>
          <w:spacing w:val="1"/>
        </w:rPr>
        <w:t xml:space="preserve"> </w:t>
      </w:r>
      <w:r>
        <w:t>edificações e considerando que os módulos FV são placas foi possível calcular a força</w:t>
      </w:r>
      <w:r>
        <w:rPr>
          <w:spacing w:val="-72"/>
        </w:rPr>
        <w:t xml:space="preserve"> </w:t>
      </w:r>
      <w:r>
        <w:t>resultante pela ação do vento. O valor calculado para a área formada pelos módulos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lastRenderedPageBreak/>
        <w:t>é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aproximadamente</w:t>
      </w:r>
      <w:r>
        <w:rPr>
          <w:spacing w:val="1"/>
        </w:rPr>
        <w:t xml:space="preserve"> </w:t>
      </w:r>
      <w:r>
        <w:t>7,7kN.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assim,</w:t>
      </w:r>
      <w:r>
        <w:rPr>
          <w:spacing w:val="1"/>
        </w:rPr>
        <w:t xml:space="preserve"> </w:t>
      </w:r>
      <w:r>
        <w:t>calculando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somatório</w:t>
      </w:r>
      <w:r>
        <w:rPr>
          <w:spacing w:val="54"/>
        </w:rPr>
        <w:t xml:space="preserve"> </w:t>
      </w:r>
      <w:r>
        <w:t>das</w:t>
      </w:r>
      <w:r>
        <w:rPr>
          <w:spacing w:val="52"/>
        </w:rPr>
        <w:t xml:space="preserve"> </w:t>
      </w:r>
      <w:r>
        <w:t>forças</w:t>
      </w:r>
      <w:r>
        <w:rPr>
          <w:spacing w:val="53"/>
        </w:rPr>
        <w:t xml:space="preserve"> </w:t>
      </w:r>
      <w:r>
        <w:t>atuantes</w:t>
      </w:r>
      <w:r>
        <w:rPr>
          <w:spacing w:val="56"/>
        </w:rPr>
        <w:t xml:space="preserve"> </w:t>
      </w:r>
      <w:r>
        <w:t>sobre</w:t>
      </w:r>
      <w:r>
        <w:rPr>
          <w:spacing w:val="56"/>
        </w:rPr>
        <w:t xml:space="preserve"> </w:t>
      </w:r>
      <w:r>
        <w:t>o</w:t>
      </w:r>
      <w:r>
        <w:rPr>
          <w:spacing w:val="54"/>
        </w:rPr>
        <w:t xml:space="preserve"> </w:t>
      </w:r>
      <w:r>
        <w:t>modelo</w:t>
      </w:r>
      <w:r>
        <w:rPr>
          <w:spacing w:val="54"/>
        </w:rPr>
        <w:t xml:space="preserve"> </w:t>
      </w:r>
      <w:r>
        <w:t>proposto,</w:t>
      </w:r>
      <w:r>
        <w:rPr>
          <w:spacing w:val="56"/>
        </w:rPr>
        <w:t xml:space="preserve"> </w:t>
      </w:r>
      <w:r>
        <w:t>admitindo</w:t>
      </w:r>
      <w:r>
        <w:rPr>
          <w:spacing w:val="54"/>
        </w:rPr>
        <w:t xml:space="preserve"> </w:t>
      </w:r>
      <w:r>
        <w:t>um</w:t>
      </w:r>
      <w:r>
        <w:rPr>
          <w:spacing w:val="52"/>
        </w:rPr>
        <w:t xml:space="preserve"> </w:t>
      </w:r>
      <w:r>
        <w:t>fator</w:t>
      </w:r>
      <w:r>
        <w:rPr>
          <w:spacing w:val="55"/>
        </w:rPr>
        <w:t xml:space="preserve"> </w:t>
      </w:r>
      <w:r>
        <w:t>de</w:t>
      </w:r>
      <w:r w:rsidR="00E3103E">
        <w:t xml:space="preserve"> </w:t>
      </w:r>
      <w:r>
        <w:t>segurança sobre a estrutura, foi obtido um peso de 227 kg necessários para manter</w:t>
      </w:r>
      <w:r>
        <w:rPr>
          <w:spacing w:val="1"/>
        </w:rPr>
        <w:t xml:space="preserve"> </w:t>
      </w:r>
      <w:r>
        <w:rPr>
          <w:w w:val="105"/>
        </w:rPr>
        <w:t>os</w:t>
      </w:r>
      <w:r>
        <w:rPr>
          <w:spacing w:val="-14"/>
          <w:w w:val="105"/>
        </w:rPr>
        <w:t xml:space="preserve"> </w:t>
      </w:r>
      <w:r>
        <w:rPr>
          <w:w w:val="105"/>
        </w:rPr>
        <w:t>módulos</w:t>
      </w:r>
      <w:r>
        <w:rPr>
          <w:spacing w:val="-13"/>
          <w:w w:val="105"/>
        </w:rPr>
        <w:t xml:space="preserve"> </w:t>
      </w:r>
      <w:r>
        <w:rPr>
          <w:w w:val="105"/>
        </w:rPr>
        <w:t>estáveis.</w:t>
      </w:r>
    </w:p>
    <w:p w14:paraId="7F451DCE" w14:textId="77777777" w:rsidR="008150C3" w:rsidRDefault="001743A5" w:rsidP="001E6E27">
      <w:pPr>
        <w:pStyle w:val="Corpodetexto"/>
      </w:pPr>
      <w:r>
        <w:rPr>
          <w:w w:val="105"/>
        </w:rPr>
        <w:t>A avaliação técnica prévia da cobertura do terreno revelou que o solo possui</w:t>
      </w:r>
      <w:r>
        <w:rPr>
          <w:spacing w:val="1"/>
          <w:w w:val="105"/>
        </w:rPr>
        <w:t xml:space="preserve"> </w:t>
      </w:r>
      <w:r>
        <w:rPr>
          <w:w w:val="105"/>
        </w:rPr>
        <w:t>espessuras que variam de 10 a 60 cm, com valores médios de 26 cm. Esta</w:t>
      </w:r>
      <w:r>
        <w:rPr>
          <w:spacing w:val="1"/>
          <w:w w:val="105"/>
        </w:rPr>
        <w:t xml:space="preserve"> </w:t>
      </w:r>
      <w:r>
        <w:rPr>
          <w:w w:val="105"/>
        </w:rPr>
        <w:t>característica não é impeditiva para a implantação da usina neste terreno, mas</w:t>
      </w:r>
      <w:r>
        <w:rPr>
          <w:spacing w:val="1"/>
          <w:w w:val="105"/>
        </w:rPr>
        <w:t xml:space="preserve"> </w:t>
      </w:r>
      <w:r>
        <w:rPr>
          <w:w w:val="105"/>
        </w:rPr>
        <w:t>inferem que as estruturas de sustentação dos módulos FV sejam superficiais e</w:t>
      </w:r>
      <w:r>
        <w:rPr>
          <w:spacing w:val="1"/>
          <w:w w:val="105"/>
        </w:rPr>
        <w:t xml:space="preserve"> </w:t>
      </w:r>
      <w:r>
        <w:rPr>
          <w:w w:val="105"/>
        </w:rPr>
        <w:t>dimensionadas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maneira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as</w:t>
      </w:r>
      <w:r>
        <w:rPr>
          <w:spacing w:val="1"/>
          <w:w w:val="105"/>
        </w:rPr>
        <w:t xml:space="preserve"> </w:t>
      </w:r>
      <w:r>
        <w:rPr>
          <w:w w:val="105"/>
        </w:rPr>
        <w:t>movimentações</w:t>
      </w:r>
      <w:r>
        <w:rPr>
          <w:spacing w:val="1"/>
          <w:w w:val="105"/>
        </w:rPr>
        <w:t xml:space="preserve"> </w:t>
      </w:r>
      <w:r>
        <w:rPr>
          <w:w w:val="105"/>
        </w:rPr>
        <w:t>naturais</w:t>
      </w:r>
      <w:r>
        <w:rPr>
          <w:spacing w:val="1"/>
          <w:w w:val="105"/>
        </w:rPr>
        <w:t xml:space="preserve"> </w:t>
      </w:r>
      <w:r>
        <w:rPr>
          <w:w w:val="105"/>
        </w:rPr>
        <w:t>do</w:t>
      </w:r>
      <w:r>
        <w:rPr>
          <w:spacing w:val="1"/>
          <w:w w:val="105"/>
        </w:rPr>
        <w:t xml:space="preserve"> </w:t>
      </w:r>
      <w:r>
        <w:rPr>
          <w:w w:val="105"/>
        </w:rPr>
        <w:t>terreno</w:t>
      </w:r>
      <w:r>
        <w:rPr>
          <w:spacing w:val="1"/>
          <w:w w:val="105"/>
        </w:rPr>
        <w:t xml:space="preserve"> </w:t>
      </w:r>
      <w:r>
        <w:rPr>
          <w:w w:val="105"/>
        </w:rPr>
        <w:t>não</w:t>
      </w:r>
      <w:r>
        <w:rPr>
          <w:spacing w:val="-76"/>
          <w:w w:val="105"/>
        </w:rPr>
        <w:t xml:space="preserve"> </w:t>
      </w:r>
      <w:r>
        <w:rPr>
          <w:w w:val="105"/>
        </w:rPr>
        <w:t>transmitam esforços para as estruturas metálicas de fixação dos módulos, assim</w:t>
      </w:r>
      <w:r>
        <w:rPr>
          <w:spacing w:val="1"/>
          <w:w w:val="105"/>
        </w:rPr>
        <w:t xml:space="preserve"> </w:t>
      </w:r>
      <w:r>
        <w:rPr>
          <w:w w:val="105"/>
        </w:rPr>
        <w:t>como para os módulos fotovoltaicos em si. Levando estas características em</w:t>
      </w:r>
      <w:r>
        <w:rPr>
          <w:spacing w:val="1"/>
          <w:w w:val="105"/>
        </w:rPr>
        <w:t xml:space="preserve"> </w:t>
      </w:r>
      <w:r>
        <w:t>consideração,</w:t>
      </w:r>
      <w:r>
        <w:rPr>
          <w:spacing w:val="-9"/>
        </w:rPr>
        <w:t xml:space="preserve"> </w:t>
      </w:r>
      <w:r>
        <w:t>foi</w:t>
      </w:r>
      <w:r>
        <w:rPr>
          <w:spacing w:val="-3"/>
        </w:rPr>
        <w:t xml:space="preserve"> </w:t>
      </w:r>
      <w:r>
        <w:t>proposta</w:t>
      </w:r>
      <w:r>
        <w:rPr>
          <w:spacing w:val="-5"/>
        </w:rPr>
        <w:t xml:space="preserve"> </w:t>
      </w:r>
      <w:r>
        <w:t>uma</w:t>
      </w:r>
      <w:r>
        <w:rPr>
          <w:spacing w:val="-7"/>
        </w:rPr>
        <w:t xml:space="preserve"> </w:t>
      </w:r>
      <w:r>
        <w:t>fundação</w:t>
      </w:r>
      <w:r>
        <w:rPr>
          <w:spacing w:val="-3"/>
        </w:rPr>
        <w:t xml:space="preserve"> </w:t>
      </w:r>
      <w:r>
        <w:t>orientativa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concreto</w:t>
      </w:r>
      <w:r>
        <w:rPr>
          <w:spacing w:val="-5"/>
        </w:rPr>
        <w:t xml:space="preserve"> </w:t>
      </w:r>
      <w:r>
        <w:t>armado</w:t>
      </w:r>
      <w:r>
        <w:rPr>
          <w:spacing w:val="-4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formato</w:t>
      </w:r>
      <w:r>
        <w:rPr>
          <w:spacing w:val="-73"/>
        </w:rPr>
        <w:t xml:space="preserve"> </w:t>
      </w:r>
      <w:r>
        <w:rPr>
          <w:w w:val="105"/>
        </w:rPr>
        <w:t>de anel com estruturas de fixação dos módulos FV em aço galvanizado a fogo ou</w:t>
      </w:r>
      <w:r>
        <w:rPr>
          <w:spacing w:val="-76"/>
          <w:w w:val="105"/>
        </w:rPr>
        <w:t xml:space="preserve"> </w:t>
      </w:r>
      <w:r>
        <w:rPr>
          <w:w w:val="105"/>
        </w:rPr>
        <w:t>alumínio</w:t>
      </w:r>
      <w:r>
        <w:rPr>
          <w:spacing w:val="-15"/>
          <w:w w:val="105"/>
        </w:rPr>
        <w:t xml:space="preserve"> </w:t>
      </w:r>
      <w:r>
        <w:rPr>
          <w:w w:val="105"/>
        </w:rPr>
        <w:t>anodizado</w:t>
      </w:r>
    </w:p>
    <w:p w14:paraId="199563B2" w14:textId="77777777" w:rsidR="008150C3" w:rsidRDefault="001743A5" w:rsidP="001E6E27">
      <w:pPr>
        <w:pStyle w:val="Corpodetexto"/>
      </w:pPr>
      <w:r>
        <w:t>O Aterro Sanitário de Santa Cruz possui um sistema de coletores, que já se encontra</w:t>
      </w:r>
      <w:r>
        <w:rPr>
          <w:spacing w:val="1"/>
        </w:rPr>
        <w:t xml:space="preserve"> </w:t>
      </w:r>
      <w:r>
        <w:rPr>
          <w:spacing w:val="-1"/>
          <w:w w:val="105"/>
        </w:rPr>
        <w:t>desativado,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era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utilizado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na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condução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biogás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gerado</w:t>
      </w:r>
      <w:r>
        <w:rPr>
          <w:spacing w:val="-16"/>
          <w:w w:val="105"/>
        </w:rPr>
        <w:t xml:space="preserve"> </w:t>
      </w:r>
      <w:r>
        <w:rPr>
          <w:w w:val="105"/>
        </w:rPr>
        <w:t>pelos</w:t>
      </w:r>
      <w:r>
        <w:rPr>
          <w:spacing w:val="-18"/>
          <w:w w:val="105"/>
        </w:rPr>
        <w:t xml:space="preserve"> </w:t>
      </w:r>
      <w:r>
        <w:rPr>
          <w:w w:val="105"/>
        </w:rPr>
        <w:t>resíduos.</w:t>
      </w:r>
      <w:r>
        <w:rPr>
          <w:spacing w:val="-16"/>
          <w:w w:val="105"/>
        </w:rPr>
        <w:t xml:space="preserve"> </w:t>
      </w:r>
      <w:r>
        <w:rPr>
          <w:w w:val="105"/>
        </w:rPr>
        <w:t>Todo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76"/>
          <w:w w:val="105"/>
        </w:rPr>
        <w:t xml:space="preserve"> </w:t>
      </w:r>
      <w:r>
        <w:rPr>
          <w:spacing w:val="-1"/>
          <w:w w:val="105"/>
        </w:rPr>
        <w:t>gás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coletado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era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direcionado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queimadores,</w:t>
      </w:r>
      <w:r>
        <w:rPr>
          <w:spacing w:val="-17"/>
          <w:w w:val="105"/>
        </w:rPr>
        <w:t xml:space="preserve"> </w:t>
      </w:r>
      <w:r>
        <w:rPr>
          <w:w w:val="105"/>
        </w:rPr>
        <w:t>onde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17"/>
          <w:w w:val="105"/>
        </w:rPr>
        <w:t xml:space="preserve"> </w:t>
      </w:r>
      <w:r>
        <w:rPr>
          <w:w w:val="105"/>
        </w:rPr>
        <w:t>gás</w:t>
      </w:r>
      <w:r>
        <w:rPr>
          <w:spacing w:val="-14"/>
          <w:w w:val="105"/>
        </w:rPr>
        <w:t xml:space="preserve"> </w:t>
      </w:r>
      <w:r>
        <w:rPr>
          <w:w w:val="105"/>
        </w:rPr>
        <w:t>era</w:t>
      </w:r>
      <w:r>
        <w:rPr>
          <w:spacing w:val="-16"/>
          <w:w w:val="105"/>
        </w:rPr>
        <w:t xml:space="preserve"> </w:t>
      </w:r>
      <w:r>
        <w:rPr>
          <w:w w:val="105"/>
        </w:rPr>
        <w:t>queimado</w:t>
      </w:r>
      <w:r>
        <w:rPr>
          <w:spacing w:val="-17"/>
          <w:w w:val="105"/>
        </w:rPr>
        <w:t xml:space="preserve"> </w:t>
      </w:r>
      <w:r>
        <w:rPr>
          <w:w w:val="105"/>
        </w:rPr>
        <w:t>no</w:t>
      </w:r>
      <w:r>
        <w:rPr>
          <w:spacing w:val="-17"/>
          <w:w w:val="105"/>
        </w:rPr>
        <w:t xml:space="preserve"> </w:t>
      </w:r>
      <w:r>
        <w:rPr>
          <w:w w:val="105"/>
        </w:rPr>
        <w:t>local.</w:t>
      </w:r>
      <w:r>
        <w:rPr>
          <w:spacing w:val="-77"/>
          <w:w w:val="105"/>
        </w:rPr>
        <w:t xml:space="preserve"> </w:t>
      </w:r>
      <w:r>
        <w:t>Há cerca de 23 queimadores presentes na região do aterro, região onde se pretende</w:t>
      </w:r>
      <w:r>
        <w:rPr>
          <w:spacing w:val="1"/>
        </w:rPr>
        <w:t xml:space="preserve"> </w:t>
      </w:r>
      <w:r>
        <w:t>instalar a usina FV, estando todos inativos, portanto, a retirada destes queimadores,</w:t>
      </w:r>
      <w:r>
        <w:rPr>
          <w:spacing w:val="1"/>
        </w:rPr>
        <w:t xml:space="preserve"> </w:t>
      </w:r>
      <w:r>
        <w:rPr>
          <w:w w:val="105"/>
        </w:rPr>
        <w:t>caso seja necessário, pode ocorrer desde que seja reestabelecida a camada de</w:t>
      </w:r>
      <w:r>
        <w:rPr>
          <w:spacing w:val="1"/>
          <w:w w:val="105"/>
        </w:rPr>
        <w:t xml:space="preserve"> </w:t>
      </w:r>
      <w:r>
        <w:rPr>
          <w:w w:val="105"/>
        </w:rPr>
        <w:t>cobertura</w:t>
      </w:r>
      <w:r>
        <w:rPr>
          <w:spacing w:val="-13"/>
          <w:w w:val="105"/>
        </w:rPr>
        <w:t xml:space="preserve"> </w:t>
      </w:r>
      <w:r>
        <w:rPr>
          <w:w w:val="105"/>
        </w:rPr>
        <w:t>destes</w:t>
      </w:r>
      <w:r>
        <w:rPr>
          <w:spacing w:val="-14"/>
          <w:w w:val="105"/>
        </w:rPr>
        <w:t xml:space="preserve"> </w:t>
      </w:r>
      <w:r>
        <w:rPr>
          <w:w w:val="105"/>
        </w:rPr>
        <w:t>locais.</w:t>
      </w:r>
    </w:p>
    <w:p w14:paraId="131E60E2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terraplanagem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terrenos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integração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usinas</w:t>
      </w:r>
      <w:r>
        <w:rPr>
          <w:spacing w:val="1"/>
        </w:rPr>
        <w:t xml:space="preserve"> </w:t>
      </w:r>
      <w:r>
        <w:t>FV,</w:t>
      </w:r>
      <w:r>
        <w:rPr>
          <w:spacing w:val="-72"/>
        </w:rPr>
        <w:t xml:space="preserve"> </w:t>
      </w:r>
      <w:r>
        <w:t>tipicamente</w:t>
      </w:r>
      <w:r>
        <w:rPr>
          <w:spacing w:val="-11"/>
        </w:rPr>
        <w:t xml:space="preserve"> </w:t>
      </w:r>
      <w:r>
        <w:t>está</w:t>
      </w:r>
      <w:r>
        <w:rPr>
          <w:spacing w:val="-11"/>
        </w:rPr>
        <w:t xml:space="preserve"> </w:t>
      </w:r>
      <w:r>
        <w:t>associada</w:t>
      </w:r>
      <w:r>
        <w:rPr>
          <w:spacing w:val="-12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intenção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aumentar</w:t>
      </w:r>
      <w:r>
        <w:rPr>
          <w:spacing w:val="-15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produtividade</w:t>
      </w:r>
      <w:r>
        <w:rPr>
          <w:spacing w:val="-14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usina</w:t>
      </w:r>
      <w:r>
        <w:rPr>
          <w:spacing w:val="-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facilitar</w:t>
      </w:r>
      <w:r>
        <w:rPr>
          <w:spacing w:val="-73"/>
        </w:rPr>
        <w:t xml:space="preserve"> </w:t>
      </w:r>
      <w:r>
        <w:t>sua implantação, evitando desalinhamento entre estruturas. A região do Região do</w:t>
      </w:r>
      <w:r>
        <w:rPr>
          <w:spacing w:val="1"/>
        </w:rPr>
        <w:t xml:space="preserve"> </w:t>
      </w:r>
      <w:r>
        <w:t>aterro selecionada para a integração da usina FV apresenta adequada planicidade</w:t>
      </w:r>
      <w:r>
        <w:rPr>
          <w:spacing w:val="1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pequenas</w:t>
      </w:r>
      <w:r>
        <w:rPr>
          <w:spacing w:val="-6"/>
        </w:rPr>
        <w:t xml:space="preserve"> </w:t>
      </w:r>
      <w:r>
        <w:t>irregularidades</w:t>
      </w:r>
      <w:r>
        <w:rPr>
          <w:spacing w:val="-4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requer</w:t>
      </w:r>
      <w:r>
        <w:rPr>
          <w:spacing w:val="-4"/>
        </w:rPr>
        <w:t xml:space="preserve"> </w:t>
      </w:r>
      <w:r>
        <w:t>somente</w:t>
      </w:r>
      <w:r>
        <w:rPr>
          <w:spacing w:val="-3"/>
        </w:rPr>
        <w:t xml:space="preserve"> </w:t>
      </w:r>
      <w:r>
        <w:t>correções</w:t>
      </w:r>
      <w:r>
        <w:rPr>
          <w:spacing w:val="-8"/>
        </w:rPr>
        <w:t xml:space="preserve"> </w:t>
      </w:r>
      <w:r>
        <w:t>pontuais.</w:t>
      </w:r>
    </w:p>
    <w:p w14:paraId="0F7780F1" w14:textId="77777777" w:rsidR="008150C3" w:rsidRDefault="001743A5" w:rsidP="001E6E27">
      <w:pPr>
        <w:pStyle w:val="Corpodetexto"/>
      </w:pPr>
      <w:r>
        <w:t>Vale também ressaltar que a terraplanagem de aterros sanitários é apresentada com</w:t>
      </w:r>
      <w:r>
        <w:rPr>
          <w:spacing w:val="-72"/>
        </w:rPr>
        <w:t xml:space="preserve"> </w:t>
      </w:r>
      <w:r>
        <w:t>cautela pela literatura técnica, pois tipicamente atividades de terraplanagem irão</w:t>
      </w:r>
      <w:r>
        <w:rPr>
          <w:spacing w:val="1"/>
        </w:rPr>
        <w:t xml:space="preserve"> </w:t>
      </w:r>
      <w:r>
        <w:t>adicionar cargas temporárias e/ou permanentes à cobertura do aterro, que podem</w:t>
      </w:r>
      <w:r>
        <w:rPr>
          <w:spacing w:val="1"/>
        </w:rPr>
        <w:t xml:space="preserve"> </w:t>
      </w:r>
      <w:r>
        <w:t>resultar em recalques diferenciais secundários nas áreas corrigidas. Sendo assim, é</w:t>
      </w:r>
      <w:r>
        <w:rPr>
          <w:spacing w:val="1"/>
        </w:rPr>
        <w:t xml:space="preserve"> </w:t>
      </w:r>
      <w:r>
        <w:t>recomendado que o solo da cobertura final do aterro não seja movimentado e 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evitados</w:t>
      </w:r>
      <w:r>
        <w:rPr>
          <w:spacing w:val="1"/>
        </w:rPr>
        <w:t xml:space="preserve"> </w:t>
      </w:r>
      <w:r>
        <w:t>preenchimentos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regularizar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superfície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irregularidades do terreno. Os preenchimentos necessários devem ser realizados de</w:t>
      </w:r>
      <w:r>
        <w:rPr>
          <w:spacing w:val="1"/>
        </w:rPr>
        <w:t xml:space="preserve"> </w:t>
      </w:r>
      <w:r>
        <w:t>maneira pontual, em casos críticos onde o desnível do terreno possa prejudicar a</w:t>
      </w:r>
      <w:r>
        <w:rPr>
          <w:spacing w:val="1"/>
        </w:rPr>
        <w:t xml:space="preserve"> </w:t>
      </w:r>
      <w:r>
        <w:t>fundação</w:t>
      </w:r>
      <w:r>
        <w:rPr>
          <w:spacing w:val="-10"/>
        </w:rPr>
        <w:t xml:space="preserve"> </w:t>
      </w:r>
      <w:r>
        <w:t>das</w:t>
      </w:r>
      <w:r>
        <w:rPr>
          <w:spacing w:val="-11"/>
        </w:rPr>
        <w:t xml:space="preserve"> </w:t>
      </w:r>
      <w:r>
        <w:t>estruturas.</w:t>
      </w:r>
    </w:p>
    <w:p w14:paraId="769A51EC" w14:textId="77777777" w:rsidR="008150C3" w:rsidRDefault="001743A5" w:rsidP="001E6E27">
      <w:pPr>
        <w:pStyle w:val="Corpodetexto"/>
      </w:pPr>
      <w:r>
        <w:t>Por fim não deve haver nenhuma alteração nos sistemas de monitoramento de</w:t>
      </w:r>
      <w:r>
        <w:rPr>
          <w:spacing w:val="1"/>
        </w:rPr>
        <w:t xml:space="preserve"> </w:t>
      </w:r>
      <w:r>
        <w:t>deslocamento do aterro, que foram implantados durante a execução do Produto 3,</w:t>
      </w:r>
      <w:r>
        <w:rPr>
          <w:spacing w:val="1"/>
        </w:rPr>
        <w:t xml:space="preserve"> </w:t>
      </w:r>
      <w:r>
        <w:t>estes não devem ser movimentados durante o período de execução das obras da</w:t>
      </w:r>
      <w:r>
        <w:rPr>
          <w:spacing w:val="1"/>
        </w:rPr>
        <w:t xml:space="preserve"> </w:t>
      </w:r>
      <w:r>
        <w:t>usina</w:t>
      </w:r>
      <w:r>
        <w:rPr>
          <w:spacing w:val="-2"/>
        </w:rPr>
        <w:t xml:space="preserve"> </w:t>
      </w:r>
      <w:r>
        <w:t>e devem</w:t>
      </w:r>
      <w:r>
        <w:rPr>
          <w:spacing w:val="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monitorados</w:t>
      </w:r>
      <w:r>
        <w:rPr>
          <w:spacing w:val="-1"/>
        </w:rPr>
        <w:t xml:space="preserve"> </w:t>
      </w:r>
      <w:r>
        <w:t>anualmente</w:t>
      </w:r>
      <w:r>
        <w:rPr>
          <w:spacing w:val="-2"/>
        </w:rPr>
        <w:t xml:space="preserve"> </w:t>
      </w:r>
      <w:r>
        <w:t>após</w:t>
      </w:r>
      <w:r>
        <w:rPr>
          <w:spacing w:val="-3"/>
        </w:rPr>
        <w:t xml:space="preserve"> </w:t>
      </w:r>
      <w:r>
        <w:t>a execução</w:t>
      </w:r>
      <w:r>
        <w:rPr>
          <w:spacing w:val="-1"/>
        </w:rPr>
        <w:t xml:space="preserve"> </w:t>
      </w:r>
      <w:r>
        <w:t>da Usina FV.</w:t>
      </w:r>
    </w:p>
    <w:p w14:paraId="1945C9AA" w14:textId="77777777" w:rsidR="008150C3" w:rsidRDefault="008150C3">
      <w:pPr>
        <w:spacing w:line="264" w:lineRule="auto"/>
        <w:jc w:val="both"/>
        <w:sectPr w:rsidR="008150C3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25564D36" w14:textId="77777777" w:rsidR="008150C3" w:rsidRDefault="008150C3" w:rsidP="001E6E27">
      <w:pPr>
        <w:pStyle w:val="Corpodetexto"/>
      </w:pPr>
    </w:p>
    <w:p w14:paraId="7ADCCAE8" w14:textId="657E83AA" w:rsidR="008150C3" w:rsidRDefault="00D3545D" w:rsidP="00D3545D">
      <w:pPr>
        <w:pStyle w:val="Ttulo2"/>
      </w:pPr>
      <w:bookmarkStart w:id="221" w:name="_bookmark259"/>
      <w:bookmarkStart w:id="222" w:name="_Toc131110746"/>
      <w:bookmarkEnd w:id="221"/>
      <w:r>
        <w:t>Referências</w:t>
      </w:r>
      <w:bookmarkEnd w:id="222"/>
    </w:p>
    <w:p w14:paraId="036132A0" w14:textId="77777777" w:rsidR="008150C3" w:rsidRDefault="008150C3" w:rsidP="001E6E27">
      <w:pPr>
        <w:pStyle w:val="Corpodetexto"/>
      </w:pPr>
    </w:p>
    <w:p w14:paraId="42DFDFD8" w14:textId="77777777" w:rsidR="008150C3" w:rsidRDefault="001743A5" w:rsidP="001E6E27">
      <w:pPr>
        <w:pStyle w:val="Corpodetexto"/>
      </w:pPr>
      <w:r>
        <w:t>IBRAP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Manual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Estruturas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Fotovoltaicos,</w:t>
      </w:r>
      <w:r>
        <w:rPr>
          <w:spacing w:val="1"/>
        </w:rPr>
        <w:t xml:space="preserve"> </w:t>
      </w:r>
      <w:r>
        <w:t>2019.</w:t>
      </w:r>
      <w:r>
        <w:rPr>
          <w:spacing w:val="1"/>
        </w:rPr>
        <w:t xml:space="preserve"> </w:t>
      </w:r>
      <w:r>
        <w:t>Indústria</w:t>
      </w:r>
      <w:r>
        <w:rPr>
          <w:spacing w:val="-7"/>
        </w:rPr>
        <w:t xml:space="preserve"> </w:t>
      </w:r>
      <w:r>
        <w:t>Brasileira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Alumínio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Plásticos.</w:t>
      </w:r>
    </w:p>
    <w:p w14:paraId="219B3265" w14:textId="77777777" w:rsidR="008150C3" w:rsidRDefault="008150C3" w:rsidP="001E6E27">
      <w:pPr>
        <w:pStyle w:val="Corpodetexto"/>
      </w:pPr>
    </w:p>
    <w:p w14:paraId="59E906C2" w14:textId="77777777" w:rsidR="008150C3" w:rsidRPr="00946558" w:rsidRDefault="001743A5" w:rsidP="001E6E27">
      <w:pPr>
        <w:pStyle w:val="Corpodetexto"/>
        <w:rPr>
          <w:lang w:val="en-US"/>
        </w:rPr>
      </w:pPr>
      <w:r>
        <w:t xml:space="preserve">ISWA - International Solid Waste Association, 2019. </w:t>
      </w:r>
      <w:r w:rsidRPr="00946558">
        <w:rPr>
          <w:lang w:val="en-US"/>
        </w:rPr>
        <w:t>Landfill Operational Guidelines -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3rd</w:t>
      </w:r>
      <w:r w:rsidRPr="00946558">
        <w:rPr>
          <w:spacing w:val="-10"/>
          <w:lang w:val="en-US"/>
        </w:rPr>
        <w:t xml:space="preserve"> </w:t>
      </w:r>
      <w:r w:rsidRPr="00946558">
        <w:rPr>
          <w:lang w:val="en-US"/>
        </w:rPr>
        <w:t>edition.</w:t>
      </w:r>
    </w:p>
    <w:p w14:paraId="5BB537E9" w14:textId="77777777" w:rsidR="008150C3" w:rsidRPr="00946558" w:rsidRDefault="008150C3" w:rsidP="001E6E27">
      <w:pPr>
        <w:pStyle w:val="Corpodetexto"/>
        <w:rPr>
          <w:lang w:val="en-US"/>
        </w:rPr>
      </w:pPr>
    </w:p>
    <w:p w14:paraId="522ED403" w14:textId="77777777" w:rsidR="008150C3" w:rsidRDefault="001743A5" w:rsidP="001E6E27">
      <w:pPr>
        <w:pStyle w:val="Corpodetexto"/>
      </w:pPr>
      <w:proofErr w:type="spellStart"/>
      <w:r w:rsidRPr="00946558">
        <w:rPr>
          <w:lang w:val="en-US"/>
        </w:rPr>
        <w:t>Mårtensson</w:t>
      </w:r>
      <w:proofErr w:type="spellEnd"/>
      <w:r w:rsidRPr="00946558">
        <w:rPr>
          <w:lang w:val="en-US"/>
        </w:rPr>
        <w:t>, C., Skoglund, M., 2014. Solar Landfills - A Study of the Concept in a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Swedish Setting.</w:t>
      </w:r>
      <w:r w:rsidRPr="00946558">
        <w:rPr>
          <w:spacing w:val="75"/>
          <w:lang w:val="en-US"/>
        </w:rPr>
        <w:t xml:space="preserve"> </w:t>
      </w:r>
      <w:r>
        <w:t>Dissertação (Mestrado em Engenharia de Energia) - Universidade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Linköping,</w:t>
      </w:r>
      <w:r>
        <w:rPr>
          <w:spacing w:val="-9"/>
        </w:rPr>
        <w:t xml:space="preserve"> </w:t>
      </w:r>
      <w:r>
        <w:t>Suécia.</w:t>
      </w:r>
    </w:p>
    <w:p w14:paraId="69886648" w14:textId="77777777" w:rsidR="008150C3" w:rsidRDefault="008150C3" w:rsidP="001E6E27">
      <w:pPr>
        <w:pStyle w:val="Corpodetexto"/>
      </w:pPr>
    </w:p>
    <w:p w14:paraId="30C8C747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lang w:val="en-US"/>
        </w:rPr>
        <w:t>NREL - National Renewable Energy Laboratory, 2013. Best Practices for Siting Solar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Photovoltaics</w:t>
      </w:r>
      <w:r w:rsidRPr="00946558">
        <w:rPr>
          <w:spacing w:val="-8"/>
          <w:lang w:val="en-US"/>
        </w:rPr>
        <w:t xml:space="preserve"> </w:t>
      </w:r>
      <w:r w:rsidRPr="00946558">
        <w:rPr>
          <w:lang w:val="en-US"/>
        </w:rPr>
        <w:t>on</w:t>
      </w:r>
      <w:r w:rsidRPr="00946558">
        <w:rPr>
          <w:spacing w:val="-6"/>
          <w:lang w:val="en-US"/>
        </w:rPr>
        <w:t xml:space="preserve"> </w:t>
      </w:r>
      <w:r w:rsidRPr="00946558">
        <w:rPr>
          <w:lang w:val="en-US"/>
        </w:rPr>
        <w:t>Municipal</w:t>
      </w:r>
      <w:r w:rsidRPr="00946558">
        <w:rPr>
          <w:spacing w:val="-7"/>
          <w:lang w:val="en-US"/>
        </w:rPr>
        <w:t xml:space="preserve"> </w:t>
      </w:r>
      <w:r w:rsidRPr="00946558">
        <w:rPr>
          <w:lang w:val="en-US"/>
        </w:rPr>
        <w:t>Solid</w:t>
      </w:r>
      <w:r w:rsidRPr="00946558">
        <w:rPr>
          <w:spacing w:val="-13"/>
          <w:lang w:val="en-US"/>
        </w:rPr>
        <w:t xml:space="preserve"> </w:t>
      </w:r>
      <w:r w:rsidRPr="00946558">
        <w:rPr>
          <w:lang w:val="en-US"/>
        </w:rPr>
        <w:t>Waste</w:t>
      </w:r>
      <w:r w:rsidRPr="00946558">
        <w:rPr>
          <w:spacing w:val="-7"/>
          <w:lang w:val="en-US"/>
        </w:rPr>
        <w:t xml:space="preserve"> </w:t>
      </w:r>
      <w:r w:rsidRPr="00946558">
        <w:rPr>
          <w:lang w:val="en-US"/>
        </w:rPr>
        <w:t>Landfills.</w:t>
      </w:r>
    </w:p>
    <w:p w14:paraId="2191B095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D300A09" w14:textId="77777777" w:rsidR="008150C3" w:rsidRPr="00946558" w:rsidRDefault="001743A5" w:rsidP="001E6E27">
      <w:pPr>
        <w:pStyle w:val="Corpodetexto"/>
        <w:rPr>
          <w:lang w:val="en-US"/>
        </w:rPr>
      </w:pPr>
      <w:r w:rsidRPr="00946558">
        <w:rPr>
          <w:lang w:val="en-US"/>
        </w:rPr>
        <w:t>Sampson, G., 2009. Solar Power Installations on Closed Landfills: Technical and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Regulatory</w:t>
      </w:r>
      <w:r w:rsidRPr="00946558">
        <w:rPr>
          <w:spacing w:val="-12"/>
          <w:lang w:val="en-US"/>
        </w:rPr>
        <w:t xml:space="preserve"> </w:t>
      </w:r>
      <w:r w:rsidRPr="00946558">
        <w:rPr>
          <w:lang w:val="en-US"/>
        </w:rPr>
        <w:t>Considerations.</w:t>
      </w:r>
    </w:p>
    <w:p w14:paraId="66FDE72A" w14:textId="77777777" w:rsidR="008150C3" w:rsidRPr="00946558" w:rsidRDefault="008150C3" w:rsidP="001E6E27">
      <w:pPr>
        <w:pStyle w:val="Corpodetexto"/>
        <w:rPr>
          <w:lang w:val="en-US"/>
        </w:rPr>
      </w:pPr>
    </w:p>
    <w:p w14:paraId="359A25AD" w14:textId="77777777" w:rsidR="008150C3" w:rsidRPr="00076E7C" w:rsidRDefault="001743A5" w:rsidP="001E6E27">
      <w:pPr>
        <w:pStyle w:val="Corpodetexto"/>
        <w:rPr>
          <w:lang w:val="pt-BR"/>
        </w:rPr>
      </w:pPr>
      <w:r w:rsidRPr="00946558">
        <w:rPr>
          <w:lang w:val="en-US"/>
        </w:rPr>
        <w:t xml:space="preserve">Szabó, S., </w:t>
      </w:r>
      <w:proofErr w:type="spellStart"/>
      <w:r w:rsidRPr="00946558">
        <w:rPr>
          <w:lang w:val="en-US"/>
        </w:rPr>
        <w:t>Bódis</w:t>
      </w:r>
      <w:proofErr w:type="spellEnd"/>
      <w:r w:rsidRPr="00946558">
        <w:rPr>
          <w:lang w:val="en-US"/>
        </w:rPr>
        <w:t xml:space="preserve">, K., </w:t>
      </w:r>
      <w:proofErr w:type="spellStart"/>
      <w:r w:rsidRPr="00946558">
        <w:rPr>
          <w:lang w:val="en-US"/>
        </w:rPr>
        <w:t>Kougias</w:t>
      </w:r>
      <w:proofErr w:type="spellEnd"/>
      <w:r w:rsidRPr="00946558">
        <w:rPr>
          <w:lang w:val="en-US"/>
        </w:rPr>
        <w:t xml:space="preserve">, I., </w:t>
      </w:r>
      <w:proofErr w:type="spellStart"/>
      <w:r w:rsidRPr="00946558">
        <w:rPr>
          <w:lang w:val="en-US"/>
        </w:rPr>
        <w:t>Moner</w:t>
      </w:r>
      <w:proofErr w:type="spellEnd"/>
      <w:r w:rsidRPr="00946558">
        <w:rPr>
          <w:lang w:val="en-US"/>
        </w:rPr>
        <w:t xml:space="preserve">-Girona, M., </w:t>
      </w:r>
      <w:proofErr w:type="spellStart"/>
      <w:r w:rsidRPr="00946558">
        <w:rPr>
          <w:lang w:val="en-US"/>
        </w:rPr>
        <w:t>Jäger-Waldau</w:t>
      </w:r>
      <w:proofErr w:type="spellEnd"/>
      <w:r w:rsidRPr="00946558">
        <w:rPr>
          <w:lang w:val="en-US"/>
        </w:rPr>
        <w:t xml:space="preserve">, </w:t>
      </w:r>
      <w:proofErr w:type="spellStart"/>
      <w:proofErr w:type="gramStart"/>
      <w:r w:rsidRPr="00946558">
        <w:rPr>
          <w:lang w:val="en-US"/>
        </w:rPr>
        <w:t>A.,Barton</w:t>
      </w:r>
      <w:proofErr w:type="spellEnd"/>
      <w:proofErr w:type="gramEnd"/>
      <w:r w:rsidRPr="00946558">
        <w:rPr>
          <w:lang w:val="en-US"/>
        </w:rPr>
        <w:t>, G.,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László,</w:t>
      </w:r>
      <w:r w:rsidRPr="00946558">
        <w:rPr>
          <w:spacing w:val="-13"/>
          <w:lang w:val="en-US"/>
        </w:rPr>
        <w:t xml:space="preserve"> </w:t>
      </w:r>
      <w:r w:rsidRPr="00946558">
        <w:rPr>
          <w:lang w:val="en-US"/>
        </w:rPr>
        <w:t>S.,</w:t>
      </w:r>
      <w:r w:rsidRPr="00946558">
        <w:rPr>
          <w:spacing w:val="-12"/>
          <w:lang w:val="en-US"/>
        </w:rPr>
        <w:t xml:space="preserve"> </w:t>
      </w:r>
      <w:r w:rsidRPr="00946558">
        <w:rPr>
          <w:lang w:val="en-US"/>
        </w:rPr>
        <w:t>2017.</w:t>
      </w:r>
      <w:r w:rsidRPr="00946558">
        <w:rPr>
          <w:spacing w:val="-12"/>
          <w:lang w:val="en-US"/>
        </w:rPr>
        <w:t xml:space="preserve"> </w:t>
      </w:r>
      <w:r w:rsidRPr="00946558">
        <w:rPr>
          <w:lang w:val="en-US"/>
        </w:rPr>
        <w:t>A</w:t>
      </w:r>
      <w:r w:rsidRPr="00946558">
        <w:rPr>
          <w:spacing w:val="-15"/>
          <w:lang w:val="en-US"/>
        </w:rPr>
        <w:t xml:space="preserve"> </w:t>
      </w:r>
      <w:r w:rsidRPr="00946558">
        <w:rPr>
          <w:lang w:val="en-US"/>
        </w:rPr>
        <w:t>methodology</w:t>
      </w:r>
      <w:r w:rsidRPr="00946558">
        <w:rPr>
          <w:spacing w:val="-15"/>
          <w:lang w:val="en-US"/>
        </w:rPr>
        <w:t xml:space="preserve"> </w:t>
      </w:r>
      <w:r w:rsidRPr="00946558">
        <w:rPr>
          <w:lang w:val="en-US"/>
        </w:rPr>
        <w:t>for</w:t>
      </w:r>
      <w:r w:rsidRPr="00946558">
        <w:rPr>
          <w:spacing w:val="-14"/>
          <w:lang w:val="en-US"/>
        </w:rPr>
        <w:t xml:space="preserve"> </w:t>
      </w:r>
      <w:r w:rsidRPr="00946558">
        <w:rPr>
          <w:lang w:val="en-US"/>
        </w:rPr>
        <w:t>maximizing</w:t>
      </w:r>
      <w:r w:rsidRPr="00946558">
        <w:rPr>
          <w:spacing w:val="-14"/>
          <w:lang w:val="en-US"/>
        </w:rPr>
        <w:t xml:space="preserve"> </w:t>
      </w:r>
      <w:r w:rsidRPr="00946558">
        <w:rPr>
          <w:lang w:val="en-US"/>
        </w:rPr>
        <w:t>the</w:t>
      </w:r>
      <w:r w:rsidRPr="00946558">
        <w:rPr>
          <w:spacing w:val="-12"/>
          <w:lang w:val="en-US"/>
        </w:rPr>
        <w:t xml:space="preserve"> </w:t>
      </w:r>
      <w:r w:rsidRPr="00946558">
        <w:rPr>
          <w:lang w:val="en-US"/>
        </w:rPr>
        <w:t>benefits</w:t>
      </w:r>
      <w:r w:rsidRPr="00946558">
        <w:rPr>
          <w:spacing w:val="-13"/>
          <w:lang w:val="en-US"/>
        </w:rPr>
        <w:t xml:space="preserve"> </w:t>
      </w:r>
      <w:r w:rsidRPr="00946558">
        <w:rPr>
          <w:lang w:val="en-US"/>
        </w:rPr>
        <w:t>of</w:t>
      </w:r>
      <w:r w:rsidRPr="00946558">
        <w:rPr>
          <w:spacing w:val="-10"/>
          <w:lang w:val="en-US"/>
        </w:rPr>
        <w:t xml:space="preserve"> </w:t>
      </w:r>
      <w:r w:rsidRPr="00946558">
        <w:rPr>
          <w:lang w:val="en-US"/>
        </w:rPr>
        <w:t>solar</w:t>
      </w:r>
      <w:r w:rsidRPr="00946558">
        <w:rPr>
          <w:spacing w:val="-13"/>
          <w:lang w:val="en-US"/>
        </w:rPr>
        <w:t xml:space="preserve"> </w:t>
      </w:r>
      <w:r w:rsidRPr="00946558">
        <w:rPr>
          <w:lang w:val="en-US"/>
        </w:rPr>
        <w:t>landfills</w:t>
      </w:r>
      <w:r w:rsidRPr="00946558">
        <w:rPr>
          <w:spacing w:val="-13"/>
          <w:lang w:val="en-US"/>
        </w:rPr>
        <w:t xml:space="preserve"> </w:t>
      </w:r>
      <w:r w:rsidRPr="00946558">
        <w:rPr>
          <w:lang w:val="en-US"/>
        </w:rPr>
        <w:t>on</w:t>
      </w:r>
      <w:r w:rsidRPr="00946558">
        <w:rPr>
          <w:spacing w:val="-12"/>
          <w:lang w:val="en-US"/>
        </w:rPr>
        <w:t xml:space="preserve"> </w:t>
      </w:r>
      <w:r w:rsidRPr="00946558">
        <w:rPr>
          <w:lang w:val="en-US"/>
        </w:rPr>
        <w:t>closed</w:t>
      </w:r>
      <w:r w:rsidRPr="00946558">
        <w:rPr>
          <w:spacing w:val="-73"/>
          <w:lang w:val="en-US"/>
        </w:rPr>
        <w:t xml:space="preserve"> </w:t>
      </w:r>
      <w:r w:rsidRPr="00946558">
        <w:rPr>
          <w:lang w:val="en-US"/>
        </w:rPr>
        <w:t>sites.</w:t>
      </w:r>
      <w:r w:rsidRPr="00946558">
        <w:rPr>
          <w:spacing w:val="-4"/>
          <w:lang w:val="en-US"/>
        </w:rPr>
        <w:t xml:space="preserve"> </w:t>
      </w:r>
      <w:proofErr w:type="spellStart"/>
      <w:r w:rsidRPr="00076E7C">
        <w:rPr>
          <w:lang w:val="pt-BR"/>
        </w:rPr>
        <w:t>Renewable</w:t>
      </w:r>
      <w:proofErr w:type="spellEnd"/>
      <w:r w:rsidRPr="00076E7C">
        <w:rPr>
          <w:spacing w:val="-3"/>
          <w:lang w:val="pt-BR"/>
        </w:rPr>
        <w:t xml:space="preserve"> </w:t>
      </w:r>
      <w:proofErr w:type="spellStart"/>
      <w:r w:rsidRPr="00076E7C">
        <w:rPr>
          <w:lang w:val="pt-BR"/>
        </w:rPr>
        <w:t>and</w:t>
      </w:r>
      <w:proofErr w:type="spellEnd"/>
      <w:r w:rsidRPr="00076E7C">
        <w:rPr>
          <w:spacing w:val="-5"/>
          <w:lang w:val="pt-BR"/>
        </w:rPr>
        <w:t xml:space="preserve"> </w:t>
      </w:r>
      <w:proofErr w:type="spellStart"/>
      <w:r w:rsidRPr="00076E7C">
        <w:rPr>
          <w:lang w:val="pt-BR"/>
        </w:rPr>
        <w:t>Sustainable</w:t>
      </w:r>
      <w:proofErr w:type="spellEnd"/>
      <w:r w:rsidRPr="00076E7C">
        <w:rPr>
          <w:spacing w:val="-7"/>
          <w:lang w:val="pt-BR"/>
        </w:rPr>
        <w:t xml:space="preserve"> </w:t>
      </w:r>
      <w:r w:rsidRPr="00076E7C">
        <w:rPr>
          <w:lang w:val="pt-BR"/>
        </w:rPr>
        <w:t>Energy</w:t>
      </w:r>
      <w:r w:rsidRPr="00076E7C">
        <w:rPr>
          <w:spacing w:val="-6"/>
          <w:lang w:val="pt-BR"/>
        </w:rPr>
        <w:t xml:space="preserve"> </w:t>
      </w:r>
      <w:r w:rsidRPr="00076E7C">
        <w:rPr>
          <w:lang w:val="pt-BR"/>
        </w:rPr>
        <w:t>Reviews.</w:t>
      </w:r>
      <w:r w:rsidRPr="00076E7C">
        <w:rPr>
          <w:spacing w:val="-3"/>
          <w:lang w:val="pt-BR"/>
        </w:rPr>
        <w:t xml:space="preserve"> </w:t>
      </w:r>
      <w:r w:rsidRPr="00076E7C">
        <w:rPr>
          <w:lang w:val="pt-BR"/>
        </w:rPr>
        <w:t>76.</w:t>
      </w:r>
      <w:r w:rsidRPr="00076E7C">
        <w:rPr>
          <w:spacing w:val="-3"/>
          <w:lang w:val="pt-BR"/>
        </w:rPr>
        <w:t xml:space="preserve"> </w:t>
      </w:r>
      <w:r w:rsidRPr="00076E7C">
        <w:rPr>
          <w:lang w:val="pt-BR"/>
        </w:rPr>
        <w:t>1291-1300.</w:t>
      </w:r>
    </w:p>
    <w:p w14:paraId="75A43B81" w14:textId="77777777" w:rsidR="008150C3" w:rsidRPr="00076E7C" w:rsidRDefault="008150C3">
      <w:pPr>
        <w:spacing w:line="264" w:lineRule="auto"/>
        <w:jc w:val="both"/>
        <w:rPr>
          <w:lang w:val="pt-BR"/>
        </w:rPr>
        <w:sectPr w:rsidR="008150C3" w:rsidRPr="00076E7C" w:rsidSect="00AE6893">
          <w:pgSz w:w="11900" w:h="16850"/>
          <w:pgMar w:top="1440" w:right="1080" w:bottom="1440" w:left="1080" w:header="450" w:footer="614" w:gutter="0"/>
          <w:cols w:space="720"/>
        </w:sectPr>
      </w:pPr>
    </w:p>
    <w:p w14:paraId="388BC604" w14:textId="410D48D4" w:rsidR="008150C3" w:rsidRPr="00076E7C" w:rsidRDefault="008150C3" w:rsidP="001E6E27">
      <w:pPr>
        <w:pStyle w:val="Corpodetexto"/>
        <w:rPr>
          <w:lang w:val="pt-BR"/>
        </w:rPr>
      </w:pPr>
    </w:p>
    <w:p w14:paraId="65384E8F" w14:textId="77777777" w:rsidR="008150C3" w:rsidRPr="00076E7C" w:rsidRDefault="008150C3" w:rsidP="001E6E27">
      <w:pPr>
        <w:pStyle w:val="Corpodetexto"/>
        <w:rPr>
          <w:lang w:val="pt-BR"/>
        </w:rPr>
      </w:pPr>
    </w:p>
    <w:p w14:paraId="1DE24D5F" w14:textId="77777777" w:rsidR="008150C3" w:rsidRDefault="008150C3" w:rsidP="001E6E27">
      <w:pPr>
        <w:pStyle w:val="Corpodetexto"/>
      </w:pPr>
    </w:p>
    <w:p w14:paraId="535B47F7" w14:textId="501E7A7D" w:rsidR="008150C3" w:rsidRDefault="008150C3" w:rsidP="001E6E27">
      <w:pPr>
        <w:pStyle w:val="Corpodetexto"/>
      </w:pPr>
    </w:p>
    <w:p w14:paraId="3C4DE8C0" w14:textId="13E6D157" w:rsidR="003A11EF" w:rsidRDefault="003A11EF" w:rsidP="001E6E27">
      <w:pPr>
        <w:pStyle w:val="Corpodetexto"/>
      </w:pPr>
    </w:p>
    <w:p w14:paraId="18F9A3F1" w14:textId="77777777" w:rsidR="003A11EF" w:rsidRDefault="003A11EF" w:rsidP="001E6E27">
      <w:pPr>
        <w:pStyle w:val="Corpodetexto"/>
      </w:pPr>
    </w:p>
    <w:p w14:paraId="6FE4B54E" w14:textId="77777777" w:rsidR="008150C3" w:rsidRDefault="008150C3" w:rsidP="001E6E27">
      <w:pPr>
        <w:pStyle w:val="Corpodetexto"/>
      </w:pPr>
    </w:p>
    <w:p w14:paraId="340C64BA" w14:textId="77777777" w:rsidR="008150C3" w:rsidRDefault="008150C3" w:rsidP="001E6E27">
      <w:pPr>
        <w:pStyle w:val="Corpodetexto"/>
      </w:pPr>
    </w:p>
    <w:p w14:paraId="5A8102EB" w14:textId="77777777" w:rsidR="008150C3" w:rsidRDefault="008150C3" w:rsidP="001E6E27">
      <w:pPr>
        <w:pStyle w:val="Corpodetexto"/>
      </w:pPr>
    </w:p>
    <w:p w14:paraId="2259D8ED" w14:textId="3C1303E8" w:rsidR="008150C3" w:rsidRDefault="008150C3" w:rsidP="001E6E27">
      <w:pPr>
        <w:pStyle w:val="Corpodetexto"/>
      </w:pPr>
    </w:p>
    <w:p w14:paraId="4089AD54" w14:textId="7CCB4561" w:rsidR="003A11EF" w:rsidRDefault="003A11EF" w:rsidP="001E6E27">
      <w:pPr>
        <w:pStyle w:val="Corpodetexto"/>
      </w:pPr>
    </w:p>
    <w:p w14:paraId="1D31A096" w14:textId="77777777" w:rsidR="003A11EF" w:rsidRDefault="003A11EF" w:rsidP="001E6E27">
      <w:pPr>
        <w:pStyle w:val="Corpodetexto"/>
      </w:pPr>
    </w:p>
    <w:p w14:paraId="6BE3B09F" w14:textId="77777777" w:rsidR="008150C3" w:rsidRDefault="008150C3" w:rsidP="001E6E27">
      <w:pPr>
        <w:pStyle w:val="Corpodetexto"/>
      </w:pPr>
    </w:p>
    <w:p w14:paraId="18FBAA44" w14:textId="77777777" w:rsidR="008150C3" w:rsidRDefault="008150C3" w:rsidP="001E6E27">
      <w:pPr>
        <w:pStyle w:val="Corpodetexto"/>
      </w:pPr>
    </w:p>
    <w:p w14:paraId="09BFB8C4" w14:textId="77777777" w:rsidR="008150C3" w:rsidRDefault="008150C3" w:rsidP="001E6E27">
      <w:pPr>
        <w:pStyle w:val="Corpodetexto"/>
      </w:pPr>
    </w:p>
    <w:p w14:paraId="1B1FE450" w14:textId="77777777" w:rsidR="008150C3" w:rsidRDefault="008150C3" w:rsidP="001E6E27">
      <w:pPr>
        <w:pStyle w:val="Corpodetexto"/>
      </w:pPr>
    </w:p>
    <w:p w14:paraId="318691E0" w14:textId="77777777" w:rsidR="008150C3" w:rsidRDefault="008150C3" w:rsidP="001E6E27">
      <w:pPr>
        <w:pStyle w:val="Corpodetexto"/>
      </w:pPr>
    </w:p>
    <w:p w14:paraId="12971CCA" w14:textId="77777777" w:rsidR="008150C3" w:rsidRDefault="008150C3" w:rsidP="001E6E27">
      <w:pPr>
        <w:pStyle w:val="Corpodetexto"/>
      </w:pPr>
    </w:p>
    <w:p w14:paraId="66276663" w14:textId="453E4FE1" w:rsidR="008150C3" w:rsidRPr="00852730" w:rsidRDefault="001743A5" w:rsidP="003B5B42">
      <w:pPr>
        <w:pStyle w:val="Ttulo1"/>
      </w:pPr>
      <w:bookmarkStart w:id="223" w:name="_Toc131110747"/>
      <w:r w:rsidRPr="00852730">
        <w:rPr>
          <w:w w:val="105"/>
        </w:rPr>
        <w:t>APÊNDICE</w:t>
      </w:r>
      <w:r w:rsidRPr="00852730">
        <w:rPr>
          <w:spacing w:val="-4"/>
          <w:w w:val="105"/>
        </w:rPr>
        <w:t xml:space="preserve"> </w:t>
      </w:r>
      <w:r w:rsidRPr="00852730">
        <w:rPr>
          <w:w w:val="105"/>
        </w:rPr>
        <w:t>4</w:t>
      </w:r>
      <w:r w:rsidRPr="00852730">
        <w:rPr>
          <w:spacing w:val="-3"/>
          <w:w w:val="105"/>
        </w:rPr>
        <w:t xml:space="preserve"> </w:t>
      </w:r>
      <w:r w:rsidRPr="00852730">
        <w:rPr>
          <w:w w:val="105"/>
        </w:rPr>
        <w:t>-</w:t>
      </w:r>
      <w:r w:rsidRPr="00852730">
        <w:rPr>
          <w:spacing w:val="-3"/>
          <w:w w:val="105"/>
        </w:rPr>
        <w:t xml:space="preserve"> </w:t>
      </w:r>
      <w:r w:rsidRPr="00852730">
        <w:rPr>
          <w:w w:val="105"/>
        </w:rPr>
        <w:t>PROJETO</w:t>
      </w:r>
      <w:r w:rsidRPr="00852730">
        <w:rPr>
          <w:spacing w:val="-3"/>
          <w:w w:val="105"/>
        </w:rPr>
        <w:t xml:space="preserve"> </w:t>
      </w:r>
      <w:r w:rsidRPr="00852730">
        <w:rPr>
          <w:w w:val="105"/>
        </w:rPr>
        <w:t>BÁSICO</w:t>
      </w:r>
      <w:r w:rsidRPr="00852730">
        <w:rPr>
          <w:spacing w:val="-3"/>
          <w:w w:val="105"/>
        </w:rPr>
        <w:t xml:space="preserve"> </w:t>
      </w:r>
      <w:r w:rsidRPr="00852730">
        <w:rPr>
          <w:w w:val="105"/>
        </w:rPr>
        <w:t>DO</w:t>
      </w:r>
      <w:r w:rsidRPr="00852730">
        <w:rPr>
          <w:spacing w:val="-3"/>
          <w:w w:val="105"/>
        </w:rPr>
        <w:t xml:space="preserve"> </w:t>
      </w:r>
      <w:r w:rsidRPr="00852730">
        <w:rPr>
          <w:w w:val="105"/>
        </w:rPr>
        <w:t>ATERRO</w:t>
      </w:r>
      <w:r w:rsidRPr="00852730">
        <w:rPr>
          <w:spacing w:val="-3"/>
          <w:w w:val="105"/>
        </w:rPr>
        <w:t xml:space="preserve"> </w:t>
      </w:r>
      <w:r w:rsidRPr="00852730">
        <w:rPr>
          <w:w w:val="105"/>
        </w:rPr>
        <w:t>DE</w:t>
      </w:r>
      <w:r w:rsidRPr="00852730">
        <w:rPr>
          <w:spacing w:val="-3"/>
          <w:w w:val="105"/>
        </w:rPr>
        <w:t xml:space="preserve"> </w:t>
      </w:r>
      <w:r w:rsidRPr="00852730">
        <w:rPr>
          <w:w w:val="105"/>
        </w:rPr>
        <w:t>SANTA</w:t>
      </w:r>
      <w:r w:rsidRPr="00852730">
        <w:rPr>
          <w:spacing w:val="-3"/>
          <w:w w:val="105"/>
        </w:rPr>
        <w:t xml:space="preserve"> </w:t>
      </w:r>
      <w:r w:rsidRPr="00852730">
        <w:rPr>
          <w:w w:val="105"/>
        </w:rPr>
        <w:t>CRUZ</w:t>
      </w:r>
      <w:bookmarkEnd w:id="223"/>
    </w:p>
    <w:p w14:paraId="108FC90C" w14:textId="77777777" w:rsidR="008150C3" w:rsidRPr="00852730" w:rsidRDefault="008150C3" w:rsidP="001E6E27">
      <w:pPr>
        <w:pStyle w:val="Corpodetexto"/>
      </w:pPr>
    </w:p>
    <w:p w14:paraId="7720861B" w14:textId="77777777" w:rsidR="008150C3" w:rsidRDefault="008150C3" w:rsidP="001E6E27">
      <w:pPr>
        <w:pStyle w:val="Corpodetexto"/>
      </w:pPr>
    </w:p>
    <w:p w14:paraId="35C5B537" w14:textId="77777777" w:rsidR="008150C3" w:rsidRDefault="008150C3" w:rsidP="001E6E27">
      <w:pPr>
        <w:pStyle w:val="Corpodetexto"/>
      </w:pPr>
    </w:p>
    <w:p w14:paraId="4E0D3719" w14:textId="77777777" w:rsidR="008150C3" w:rsidRPr="00076E7C" w:rsidRDefault="008150C3" w:rsidP="001E6E27">
      <w:pPr>
        <w:pStyle w:val="Corpodetexto"/>
        <w:rPr>
          <w:lang w:val="pt-BR"/>
        </w:rPr>
      </w:pPr>
    </w:p>
    <w:p w14:paraId="6C0792B8" w14:textId="77777777" w:rsidR="008150C3" w:rsidRPr="00076E7C" w:rsidRDefault="008150C3" w:rsidP="001E6E27">
      <w:pPr>
        <w:pStyle w:val="Corpodetexto"/>
        <w:rPr>
          <w:lang w:val="pt-BR"/>
        </w:rPr>
      </w:pPr>
    </w:p>
    <w:p w14:paraId="54AA4F12" w14:textId="18C86501" w:rsidR="008150C3" w:rsidRPr="00076E7C" w:rsidRDefault="008150C3" w:rsidP="001E6E27">
      <w:pPr>
        <w:pStyle w:val="Corpodetexto"/>
        <w:rPr>
          <w:lang w:val="pt-BR"/>
        </w:rPr>
      </w:pPr>
    </w:p>
    <w:p w14:paraId="24A83BC9" w14:textId="77777777" w:rsidR="008150C3" w:rsidRPr="00076E7C" w:rsidRDefault="008150C3">
      <w:pPr>
        <w:rPr>
          <w:rFonts w:ascii="Times New Roman"/>
          <w:sz w:val="9"/>
          <w:lang w:val="pt-BR"/>
        </w:rPr>
        <w:sectPr w:rsidR="008150C3" w:rsidRPr="00076E7C" w:rsidSect="00AE6893">
          <w:headerReference w:type="default" r:id="rId200"/>
          <w:footerReference w:type="default" r:id="rId201"/>
          <w:pgSz w:w="11900" w:h="16850"/>
          <w:pgMar w:top="1440" w:right="1080" w:bottom="1440" w:left="1080" w:header="568" w:footer="0" w:gutter="0"/>
          <w:cols w:space="720"/>
          <w:docGrid w:linePitch="299"/>
        </w:sectPr>
      </w:pPr>
    </w:p>
    <w:p w14:paraId="3C5DCAA3" w14:textId="77777777" w:rsidR="008150C3" w:rsidRDefault="008150C3" w:rsidP="001E6E27">
      <w:pPr>
        <w:pStyle w:val="Corpodetexto"/>
      </w:pPr>
    </w:p>
    <w:p w14:paraId="7533ADD9" w14:textId="30E2D9EF" w:rsidR="008150C3" w:rsidRDefault="00D3545D" w:rsidP="003B5B42">
      <w:pPr>
        <w:pStyle w:val="Ttulo2"/>
      </w:pPr>
      <w:bookmarkStart w:id="224" w:name="_bookmark261"/>
      <w:bookmarkStart w:id="225" w:name="_Toc131110748"/>
      <w:bookmarkEnd w:id="224"/>
      <w:r>
        <w:t>Introdução</w:t>
      </w:r>
      <w:bookmarkEnd w:id="225"/>
    </w:p>
    <w:p w14:paraId="5AA1477B" w14:textId="77777777" w:rsidR="008150C3" w:rsidRDefault="001743A5">
      <w:pPr>
        <w:spacing w:before="289" w:after="12" w:line="343" w:lineRule="auto"/>
        <w:ind w:left="1440" w:right="1434"/>
        <w:jc w:val="both"/>
        <w:rPr>
          <w:sz w:val="24"/>
        </w:rPr>
      </w:pPr>
      <w:r>
        <w:rPr>
          <w:sz w:val="24"/>
        </w:rPr>
        <w:t>Este documento apresenta o projeto básico de uma Usina Solar Fotovoltaica (FV) de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potência de </w:t>
      </w:r>
      <w:r>
        <w:rPr>
          <w:rFonts w:ascii="Arial" w:hAnsi="Arial"/>
          <w:b/>
          <w:sz w:val="24"/>
        </w:rPr>
        <w:t xml:space="preserve">6,12 MWp c.c. (corrente contínua) e 5 MW c.a. (corrente alternada) </w:t>
      </w:r>
      <w:r>
        <w:rPr>
          <w:sz w:val="24"/>
        </w:rPr>
        <w:t>a</w:t>
      </w:r>
      <w:r>
        <w:rPr>
          <w:spacing w:val="-72"/>
          <w:sz w:val="24"/>
        </w:rPr>
        <w:t xml:space="preserve"> </w:t>
      </w:r>
      <w:r>
        <w:rPr>
          <w:sz w:val="24"/>
        </w:rPr>
        <w:t>ser implantada no Aterro Sanitário de Santa Cruz (</w:t>
      </w:r>
      <w:r w:rsidR="001E6E27">
        <w:fldChar w:fldCharType="begin"/>
      </w:r>
      <w:r w:rsidR="001E6E27">
        <w:instrText>HYPERLINK \l "_bookmark262"</w:instrText>
      </w:r>
      <w:r w:rsidR="001E6E27">
        <w:fldChar w:fldCharType="separate"/>
      </w:r>
      <w:r>
        <w:rPr>
          <w:sz w:val="24"/>
        </w:rPr>
        <w:t>Figura 1</w:t>
      </w:r>
      <w:r w:rsidR="001E6E27">
        <w:rPr>
          <w:sz w:val="24"/>
        </w:rPr>
        <w:fldChar w:fldCharType="end"/>
      </w:r>
      <w:r>
        <w:rPr>
          <w:sz w:val="24"/>
        </w:rPr>
        <w:t>), localizada em Rio de</w:t>
      </w:r>
      <w:r>
        <w:rPr>
          <w:spacing w:val="1"/>
          <w:sz w:val="24"/>
        </w:rPr>
        <w:t xml:space="preserve"> </w:t>
      </w:r>
      <w:r>
        <w:rPr>
          <w:sz w:val="24"/>
        </w:rPr>
        <w:t>Janeiro-RJ</w:t>
      </w:r>
      <w:r>
        <w:rPr>
          <w:spacing w:val="-8"/>
          <w:sz w:val="24"/>
        </w:rPr>
        <w:t xml:space="preserve"> </w:t>
      </w:r>
      <w:r>
        <w:rPr>
          <w:sz w:val="24"/>
        </w:rPr>
        <w:t>(22°52'21.07"S</w:t>
      </w:r>
      <w:r>
        <w:rPr>
          <w:spacing w:val="-10"/>
          <w:sz w:val="24"/>
        </w:rPr>
        <w:t xml:space="preserve"> </w:t>
      </w:r>
      <w:r>
        <w:rPr>
          <w:sz w:val="24"/>
        </w:rPr>
        <w:t>43°42'29.96"O).</w:t>
      </w:r>
    </w:p>
    <w:p w14:paraId="78401804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1E0B6688" wp14:editId="3669444D">
            <wp:extent cx="5500783" cy="3418903"/>
            <wp:effectExtent l="0" t="0" r="0" b="0"/>
            <wp:docPr id="267" name="image3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307.png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0783" cy="3418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64597" w14:textId="77777777" w:rsidR="008150C3" w:rsidRDefault="008150C3" w:rsidP="001E6E27">
      <w:pPr>
        <w:pStyle w:val="Corpodetexto"/>
      </w:pPr>
    </w:p>
    <w:p w14:paraId="1608A0AD" w14:textId="77777777" w:rsidR="008150C3" w:rsidRDefault="001743A5">
      <w:pPr>
        <w:ind w:left="1253" w:right="1249"/>
        <w:jc w:val="center"/>
        <w:rPr>
          <w:rFonts w:ascii="Arial" w:hAnsi="Arial"/>
          <w:i/>
          <w:sz w:val="18"/>
        </w:rPr>
      </w:pPr>
      <w:bookmarkStart w:id="226" w:name="_bookmark262"/>
      <w:bookmarkEnd w:id="226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Registro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fotográfico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aéreo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 (22°52'21.07"S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43°42'29.96"O).</w:t>
      </w:r>
    </w:p>
    <w:p w14:paraId="6408D91F" w14:textId="77777777" w:rsidR="008150C3" w:rsidRDefault="008150C3" w:rsidP="001E6E27">
      <w:pPr>
        <w:pStyle w:val="Corpodetexto"/>
      </w:pPr>
    </w:p>
    <w:p w14:paraId="427E7704" w14:textId="4F795F9A" w:rsidR="008150C3" w:rsidRDefault="00D3545D" w:rsidP="00D3545D">
      <w:pPr>
        <w:pStyle w:val="Ttulo2"/>
      </w:pPr>
      <w:bookmarkStart w:id="227" w:name="_bookmark263"/>
      <w:bookmarkStart w:id="228" w:name="_Toc131110749"/>
      <w:bookmarkEnd w:id="227"/>
      <w:r>
        <w:t>Definições</w:t>
      </w:r>
      <w:r w:rsidR="001743A5">
        <w:rPr>
          <w:spacing w:val="-8"/>
        </w:rPr>
        <w:t xml:space="preserve"> </w:t>
      </w:r>
      <w:r>
        <w:t>de</w:t>
      </w:r>
      <w:r w:rsidR="001743A5">
        <w:rPr>
          <w:spacing w:val="-9"/>
        </w:rPr>
        <w:t xml:space="preserve"> </w:t>
      </w:r>
      <w:r>
        <w:t>projeto</w:t>
      </w:r>
      <w:bookmarkEnd w:id="228"/>
    </w:p>
    <w:p w14:paraId="08A8BEDB" w14:textId="77777777" w:rsidR="008150C3" w:rsidRDefault="001743A5" w:rsidP="00D3545D">
      <w:pPr>
        <w:pStyle w:val="Ttulo3"/>
      </w:pPr>
      <w:bookmarkStart w:id="229" w:name="_bookmark264"/>
      <w:bookmarkEnd w:id="229"/>
      <w:r>
        <w:t>Estudo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Áreas</w:t>
      </w:r>
      <w:r>
        <w:rPr>
          <w:spacing w:val="-6"/>
        </w:rPr>
        <w:t xml:space="preserve"> </w:t>
      </w:r>
      <w:r>
        <w:t>Disponíveis</w:t>
      </w:r>
    </w:p>
    <w:p w14:paraId="4CAE8856" w14:textId="77777777" w:rsidR="00997D5B" w:rsidRPr="00997D5B" w:rsidRDefault="001743A5" w:rsidP="001E6E27">
      <w:pPr>
        <w:pStyle w:val="Corpodetexto"/>
      </w:pPr>
      <w:r w:rsidRPr="00997D5B">
        <w:t>Foi realizada uma avaliação técnica no Aterro Sanitário de Santa Cruz para identificar</w:t>
      </w:r>
      <w:r w:rsidRPr="00997D5B">
        <w:rPr>
          <w:spacing w:val="-72"/>
        </w:rPr>
        <w:t xml:space="preserve"> </w:t>
      </w:r>
      <w:r w:rsidRPr="00997D5B">
        <w:t>áreas de baixa declividade, boa compacidade e adequada estabilidade do solo para</w:t>
      </w:r>
      <w:r w:rsidRPr="00997D5B">
        <w:rPr>
          <w:spacing w:val="1"/>
        </w:rPr>
        <w:t xml:space="preserve"> </w:t>
      </w:r>
      <w:r w:rsidRPr="00997D5B">
        <w:t>comportar</w:t>
      </w:r>
      <w:r w:rsidRPr="00997D5B">
        <w:rPr>
          <w:spacing w:val="15"/>
        </w:rPr>
        <w:t xml:space="preserve"> </w:t>
      </w:r>
      <w:r w:rsidRPr="00997D5B">
        <w:t>uma</w:t>
      </w:r>
      <w:r w:rsidRPr="00997D5B">
        <w:rPr>
          <w:spacing w:val="17"/>
        </w:rPr>
        <w:t xml:space="preserve"> </w:t>
      </w:r>
      <w:r w:rsidRPr="00997D5B">
        <w:t>usina</w:t>
      </w:r>
      <w:r w:rsidRPr="00997D5B">
        <w:rPr>
          <w:spacing w:val="18"/>
        </w:rPr>
        <w:t xml:space="preserve"> </w:t>
      </w:r>
      <w:r w:rsidRPr="00997D5B">
        <w:t>fotovoltaica</w:t>
      </w:r>
      <w:r w:rsidRPr="00997D5B">
        <w:rPr>
          <w:spacing w:val="21"/>
        </w:rPr>
        <w:t xml:space="preserve"> </w:t>
      </w:r>
      <w:r w:rsidRPr="00997D5B">
        <w:t>de</w:t>
      </w:r>
      <w:r w:rsidRPr="00997D5B">
        <w:rPr>
          <w:spacing w:val="21"/>
        </w:rPr>
        <w:t xml:space="preserve"> </w:t>
      </w:r>
      <w:r w:rsidRPr="00997D5B">
        <w:t>6,12</w:t>
      </w:r>
      <w:r w:rsidRPr="00997D5B">
        <w:rPr>
          <w:spacing w:val="18"/>
        </w:rPr>
        <w:t xml:space="preserve"> </w:t>
      </w:r>
      <w:r w:rsidRPr="00997D5B">
        <w:t>MWp</w:t>
      </w:r>
      <w:r w:rsidRPr="00997D5B">
        <w:rPr>
          <w:spacing w:val="18"/>
        </w:rPr>
        <w:t xml:space="preserve"> </w:t>
      </w:r>
      <w:r w:rsidRPr="00997D5B">
        <w:t>de</w:t>
      </w:r>
      <w:r w:rsidRPr="00997D5B">
        <w:rPr>
          <w:spacing w:val="17"/>
        </w:rPr>
        <w:t xml:space="preserve"> </w:t>
      </w:r>
      <w:r w:rsidRPr="00997D5B">
        <w:t>potência</w:t>
      </w:r>
      <w:r w:rsidR="00997D5B">
        <w:t xml:space="preserve"> </w:t>
      </w:r>
      <w:r w:rsidRPr="00997D5B">
        <w:t>c.c. (corrente contínua) e 5,</w:t>
      </w:r>
      <w:r w:rsidR="00997D5B">
        <w:t>0 MW c.a. (corrente alternada).</w:t>
      </w:r>
    </w:p>
    <w:p w14:paraId="5EB12E98" w14:textId="77777777" w:rsidR="008150C3" w:rsidRDefault="001743A5" w:rsidP="001E6E27">
      <w:pPr>
        <w:pStyle w:val="Corpodetexto"/>
      </w:pPr>
      <w:r>
        <w:t>Durante a avaliação</w:t>
      </w:r>
      <w:r>
        <w:rPr>
          <w:spacing w:val="1"/>
        </w:rPr>
        <w:t xml:space="preserve"> </w:t>
      </w:r>
      <w:r>
        <w:t>técnica foram realizadas análises do histórico de movimentação do terreno ao longo</w:t>
      </w:r>
      <w:r>
        <w:rPr>
          <w:spacing w:val="1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últimos</w:t>
      </w:r>
      <w:r>
        <w:rPr>
          <w:spacing w:val="-7"/>
        </w:rPr>
        <w:t xml:space="preserve"> </w:t>
      </w:r>
      <w:r>
        <w:t>anos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diversos</w:t>
      </w:r>
      <w:r>
        <w:rPr>
          <w:spacing w:val="-3"/>
        </w:rPr>
        <w:t xml:space="preserve"> </w:t>
      </w:r>
      <w:r>
        <w:t>testes</w:t>
      </w:r>
      <w:r>
        <w:rPr>
          <w:spacing w:val="-7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identificação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classificação</w:t>
      </w:r>
      <w:r>
        <w:rPr>
          <w:spacing w:val="-8"/>
        </w:rPr>
        <w:t xml:space="preserve"> </w:t>
      </w:r>
      <w:r>
        <w:t>mecânica</w:t>
      </w:r>
      <w:r>
        <w:rPr>
          <w:spacing w:val="-5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solo</w:t>
      </w:r>
      <w:r>
        <w:rPr>
          <w:spacing w:val="-73"/>
        </w:rPr>
        <w:t xml:space="preserve"> </w:t>
      </w:r>
      <w:r w:rsidR="00997D5B">
        <w:rPr>
          <w:spacing w:val="-73"/>
        </w:rPr>
        <w:t xml:space="preserve">          </w:t>
      </w:r>
      <w:r>
        <w:t>local.</w:t>
      </w:r>
    </w:p>
    <w:p w14:paraId="23C9DFB5" w14:textId="3D3B8C2C" w:rsidR="008150C3" w:rsidRDefault="001743A5" w:rsidP="001E6E27">
      <w:pPr>
        <w:pStyle w:val="Corpodetexto"/>
      </w:pPr>
      <w:r>
        <w:t>Após a avaliação técnica realizada foi possível identificar que o Aterro Sanitário de</w:t>
      </w:r>
      <w:r>
        <w:rPr>
          <w:spacing w:val="1"/>
        </w:rPr>
        <w:t xml:space="preserve"> </w:t>
      </w:r>
      <w:r>
        <w:t>Santa</w:t>
      </w:r>
      <w:r>
        <w:rPr>
          <w:spacing w:val="1"/>
        </w:rPr>
        <w:t xml:space="preserve"> </w:t>
      </w:r>
      <w:r>
        <w:t>Cruz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área</w:t>
      </w:r>
      <w:r>
        <w:rPr>
          <w:spacing w:val="1"/>
        </w:rPr>
        <w:t xml:space="preserve"> </w:t>
      </w:r>
      <w:r>
        <w:t>disponível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viabilidade</w:t>
      </w:r>
      <w:r>
        <w:rPr>
          <w:spacing w:val="1"/>
        </w:rPr>
        <w:t xml:space="preserve"> </w:t>
      </w:r>
      <w:r>
        <w:t>técnica,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ponto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vista</w:t>
      </w:r>
      <w:r>
        <w:rPr>
          <w:spacing w:val="-72"/>
        </w:rPr>
        <w:t xml:space="preserve"> </w:t>
      </w:r>
      <w:r>
        <w:t>geológico,</w:t>
      </w:r>
      <w:r>
        <w:rPr>
          <w:spacing w:val="25"/>
        </w:rPr>
        <w:t xml:space="preserve"> </w:t>
      </w:r>
      <w:r>
        <w:t>para</w:t>
      </w:r>
      <w:r>
        <w:rPr>
          <w:spacing w:val="25"/>
        </w:rPr>
        <w:t xml:space="preserve"> </w:t>
      </w:r>
      <w:r>
        <w:t>a</w:t>
      </w:r>
      <w:r>
        <w:rPr>
          <w:spacing w:val="26"/>
        </w:rPr>
        <w:t xml:space="preserve"> </w:t>
      </w:r>
      <w:r>
        <w:lastRenderedPageBreak/>
        <w:t>implantação</w:t>
      </w:r>
      <w:r>
        <w:rPr>
          <w:spacing w:val="31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uma</w:t>
      </w:r>
      <w:r>
        <w:rPr>
          <w:spacing w:val="26"/>
        </w:rPr>
        <w:t xml:space="preserve"> </w:t>
      </w:r>
      <w:r>
        <w:t>usina</w:t>
      </w:r>
      <w:r>
        <w:rPr>
          <w:spacing w:val="24"/>
        </w:rPr>
        <w:t xml:space="preserve"> </w:t>
      </w:r>
      <w:r>
        <w:t>FV</w:t>
      </w:r>
      <w:r>
        <w:rPr>
          <w:spacing w:val="28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cerca</w:t>
      </w:r>
      <w:r>
        <w:rPr>
          <w:spacing w:val="25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6</w:t>
      </w:r>
      <w:r>
        <w:rPr>
          <w:spacing w:val="26"/>
        </w:rPr>
        <w:t xml:space="preserve"> </w:t>
      </w:r>
      <w:r>
        <w:t>MWp</w:t>
      </w:r>
      <w:r>
        <w:rPr>
          <w:spacing w:val="26"/>
        </w:rPr>
        <w:t xml:space="preserve"> </w:t>
      </w:r>
      <w:r>
        <w:t>(c.c)</w:t>
      </w:r>
      <w:r>
        <w:rPr>
          <w:spacing w:val="23"/>
        </w:rPr>
        <w:t xml:space="preserve"> </w:t>
      </w:r>
      <w:r>
        <w:t>e</w:t>
      </w:r>
      <w:r>
        <w:rPr>
          <w:spacing w:val="26"/>
        </w:rPr>
        <w:t xml:space="preserve"> </w:t>
      </w:r>
      <w:r>
        <w:t>5</w:t>
      </w:r>
      <w:r>
        <w:rPr>
          <w:spacing w:val="26"/>
        </w:rPr>
        <w:t xml:space="preserve"> </w:t>
      </w:r>
      <w:r>
        <w:t>MW</w:t>
      </w:r>
      <w:r w:rsidR="00E3103E">
        <w:t xml:space="preserve"> </w:t>
      </w:r>
      <w:r>
        <w:t xml:space="preserve">(c.a.). A </w:t>
      </w:r>
      <w:r w:rsidR="001E6E27">
        <w:fldChar w:fldCharType="begin"/>
      </w:r>
      <w:r w:rsidR="001E6E27">
        <w:instrText>HYPERLINK \l "_bookmark265"</w:instrText>
      </w:r>
      <w:r w:rsidR="001E6E27">
        <w:fldChar w:fldCharType="separate"/>
      </w:r>
      <w:r>
        <w:rPr>
          <w:color w:val="004E77"/>
        </w:rPr>
        <w:t xml:space="preserve">Figura 2 </w:t>
      </w:r>
      <w:r w:rsidR="001E6E27">
        <w:rPr>
          <w:color w:val="004E77"/>
        </w:rPr>
        <w:fldChar w:fldCharType="end"/>
      </w:r>
      <w:r>
        <w:t>apresenta, com destaque em verde, a região identificada como</w:t>
      </w:r>
      <w:r>
        <w:rPr>
          <w:spacing w:val="1"/>
        </w:rPr>
        <w:t xml:space="preserve"> </w:t>
      </w:r>
      <w:r>
        <w:t>adequada</w:t>
      </w:r>
      <w:r>
        <w:rPr>
          <w:spacing w:val="-9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comportar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usina</w:t>
      </w:r>
      <w:r>
        <w:rPr>
          <w:spacing w:val="-7"/>
        </w:rPr>
        <w:t xml:space="preserve"> </w:t>
      </w:r>
      <w:r>
        <w:t>FV.</w:t>
      </w:r>
    </w:p>
    <w:p w14:paraId="1297E691" w14:textId="77777777" w:rsidR="008150C3" w:rsidRDefault="008150C3" w:rsidP="001E6E27">
      <w:pPr>
        <w:pStyle w:val="Corpodetexto"/>
      </w:pPr>
    </w:p>
    <w:p w14:paraId="68750AE9" w14:textId="77777777" w:rsidR="008150C3" w:rsidRDefault="001743A5" w:rsidP="001E6E27">
      <w:pPr>
        <w:pStyle w:val="Corpodetexto"/>
        <w:rPr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251701248" behindDoc="0" locked="0" layoutInCell="1" allowOverlap="1" wp14:anchorId="7F6E1017" wp14:editId="5AB7382A">
            <wp:simplePos x="0" y="0"/>
            <wp:positionH relativeFrom="page">
              <wp:posOffset>1061807</wp:posOffset>
            </wp:positionH>
            <wp:positionV relativeFrom="paragraph">
              <wp:posOffset>117862</wp:posOffset>
            </wp:positionV>
            <wp:extent cx="5468087" cy="2295144"/>
            <wp:effectExtent l="0" t="0" r="0" b="0"/>
            <wp:wrapTopAndBottom/>
            <wp:docPr id="269" name="image3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308.png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8087" cy="22951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307C5C" w14:textId="77777777" w:rsidR="008150C3" w:rsidRDefault="008150C3" w:rsidP="001E6E27">
      <w:pPr>
        <w:pStyle w:val="Corpodetexto"/>
      </w:pPr>
    </w:p>
    <w:p w14:paraId="781FCEF4" w14:textId="77777777" w:rsidR="008150C3" w:rsidRDefault="001743A5">
      <w:pPr>
        <w:ind w:left="1248" w:right="1249"/>
        <w:jc w:val="center"/>
        <w:rPr>
          <w:rFonts w:ascii="Arial" w:hAnsi="Arial"/>
          <w:i/>
          <w:sz w:val="18"/>
        </w:rPr>
      </w:pPr>
      <w:bookmarkStart w:id="230" w:name="_bookmark265"/>
      <w:bookmarkEnd w:id="230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Área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disponível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viabilidade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técnica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implantação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usina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FV.</w:t>
      </w:r>
    </w:p>
    <w:p w14:paraId="77535874" w14:textId="77777777" w:rsidR="008150C3" w:rsidRDefault="008150C3" w:rsidP="001E6E27">
      <w:pPr>
        <w:pStyle w:val="Corpodetexto"/>
      </w:pPr>
    </w:p>
    <w:p w14:paraId="5375570C" w14:textId="081EAA14" w:rsidR="008150C3" w:rsidRDefault="001743A5" w:rsidP="00E3103E">
      <w:pPr>
        <w:pStyle w:val="Ttulo2"/>
      </w:pPr>
      <w:bookmarkStart w:id="231" w:name="_bookmark266"/>
      <w:bookmarkStart w:id="232" w:name="_Toc131110750"/>
      <w:bookmarkEnd w:id="231"/>
      <w:r>
        <w:t>Proposta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Integração</w:t>
      </w:r>
      <w:r>
        <w:rPr>
          <w:spacing w:val="-6"/>
        </w:rPr>
        <w:t xml:space="preserve"> </w:t>
      </w:r>
      <w:r>
        <w:t>Fotovoltaica</w:t>
      </w:r>
      <w:bookmarkEnd w:id="232"/>
    </w:p>
    <w:p w14:paraId="2C3C20A7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anchor distT="0" distB="0" distL="0" distR="0" simplePos="0" relativeHeight="251703296" behindDoc="0" locked="0" layoutInCell="1" allowOverlap="1" wp14:anchorId="20B53486" wp14:editId="41F298F8">
            <wp:simplePos x="0" y="0"/>
            <wp:positionH relativeFrom="page">
              <wp:posOffset>1023031</wp:posOffset>
            </wp:positionH>
            <wp:positionV relativeFrom="paragraph">
              <wp:posOffset>1130194</wp:posOffset>
            </wp:positionV>
            <wp:extent cx="5569762" cy="2418302"/>
            <wp:effectExtent l="0" t="0" r="0" b="0"/>
            <wp:wrapTopAndBottom/>
            <wp:docPr id="271" name="image3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309.pn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9762" cy="24183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</w:t>
      </w:r>
      <w:r>
        <w:rPr>
          <w:spacing w:val="-12"/>
        </w:rPr>
        <w:t xml:space="preserve"> </w:t>
      </w:r>
      <w:hyperlink w:anchor="_bookmark267" w:history="1">
        <w:r>
          <w:t>Figura</w:t>
        </w:r>
        <w:r>
          <w:rPr>
            <w:spacing w:val="-11"/>
          </w:rPr>
          <w:t xml:space="preserve"> </w:t>
        </w:r>
        <w:r>
          <w:t>3</w:t>
        </w:r>
        <w:r>
          <w:rPr>
            <w:spacing w:val="-10"/>
          </w:rPr>
          <w:t xml:space="preserve"> </w:t>
        </w:r>
      </w:hyperlink>
      <w:r>
        <w:t>apresenta</w:t>
      </w:r>
      <w:r>
        <w:rPr>
          <w:spacing w:val="-13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layout</w:t>
      </w:r>
      <w:r>
        <w:rPr>
          <w:spacing w:val="-11"/>
        </w:rPr>
        <w:t xml:space="preserve"> </w:t>
      </w:r>
      <w:r>
        <w:t>básico</w:t>
      </w:r>
      <w:r>
        <w:rPr>
          <w:spacing w:val="-11"/>
        </w:rPr>
        <w:t xml:space="preserve"> </w:t>
      </w:r>
      <w:r>
        <w:t>orientativo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integração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usina</w:t>
      </w:r>
      <w:r>
        <w:rPr>
          <w:spacing w:val="-11"/>
        </w:rPr>
        <w:t xml:space="preserve"> </w:t>
      </w:r>
      <w:r>
        <w:t>FV</w:t>
      </w:r>
      <w:r>
        <w:rPr>
          <w:spacing w:val="-12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terreno,</w:t>
      </w:r>
      <w:r>
        <w:rPr>
          <w:spacing w:val="-73"/>
        </w:rPr>
        <w:t xml:space="preserve"> </w:t>
      </w:r>
      <w:r>
        <w:t>que é composta por 14.224 módulos de silício cristalino (c-Si) de topologia bifacial,</w:t>
      </w:r>
      <w:r>
        <w:rPr>
          <w:spacing w:val="1"/>
        </w:rPr>
        <w:t xml:space="preserve"> </w:t>
      </w:r>
      <w:r>
        <w:t>resultando em uma potência total de 6,12 MWp. A área ocupada pelos módulos FV,</w:t>
      </w:r>
      <w:r>
        <w:rPr>
          <w:spacing w:val="1"/>
        </w:rPr>
        <w:t xml:space="preserve"> </w:t>
      </w:r>
      <w:r>
        <w:t>incluindo</w:t>
      </w:r>
      <w:r>
        <w:rPr>
          <w:spacing w:val="-8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afastamento</w:t>
      </w:r>
      <w:r>
        <w:rPr>
          <w:spacing w:val="-6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fileiras,</w:t>
      </w:r>
      <w:r>
        <w:rPr>
          <w:spacing w:val="-8"/>
        </w:rPr>
        <w:t xml:space="preserve"> </w:t>
      </w:r>
      <w:r>
        <w:t>é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aproximadamente</w:t>
      </w:r>
      <w:r>
        <w:rPr>
          <w:spacing w:val="1"/>
        </w:rPr>
        <w:t xml:space="preserve"> </w:t>
      </w:r>
      <w:r>
        <w:t>nove</w:t>
      </w:r>
      <w:r>
        <w:rPr>
          <w:spacing w:val="-8"/>
        </w:rPr>
        <w:t xml:space="preserve"> </w:t>
      </w:r>
      <w:r>
        <w:t>hectares.</w:t>
      </w:r>
    </w:p>
    <w:p w14:paraId="19BD604A" w14:textId="77777777" w:rsidR="008150C3" w:rsidRDefault="008150C3" w:rsidP="001E6E27">
      <w:pPr>
        <w:pStyle w:val="Corpodetexto"/>
      </w:pPr>
    </w:p>
    <w:p w14:paraId="1123C483" w14:textId="77777777" w:rsidR="008150C3" w:rsidRDefault="001743A5">
      <w:pPr>
        <w:spacing w:line="360" w:lineRule="auto"/>
        <w:ind w:left="1495" w:right="1491"/>
        <w:jc w:val="center"/>
        <w:rPr>
          <w:rFonts w:ascii="Arial" w:hAnsi="Arial"/>
          <w:i/>
          <w:sz w:val="18"/>
        </w:rPr>
      </w:pPr>
      <w:bookmarkStart w:id="233" w:name="_bookmark267"/>
      <w:bookmarkEnd w:id="233"/>
      <w:r>
        <w:rPr>
          <w:rFonts w:ascii="Arial" w:hAnsi="Arial"/>
          <w:i/>
          <w:color w:val="004E77"/>
          <w:sz w:val="18"/>
        </w:rPr>
        <w:t>Figura 3 - Layout proposto para a usina fotovoltaica de 6,12MWp / 5 MW (c.a.) a ser instalada no Aterro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 Santa Cruz.</w:t>
      </w:r>
    </w:p>
    <w:p w14:paraId="24368FF6" w14:textId="77777777" w:rsidR="008150C3" w:rsidRDefault="001743A5" w:rsidP="001E6E27">
      <w:pPr>
        <w:pStyle w:val="Corpodetexto"/>
      </w:pPr>
      <w:r>
        <w:t>Devido</w:t>
      </w:r>
      <w:r>
        <w:rPr>
          <w:spacing w:val="-5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particularidades</w:t>
      </w:r>
      <w:r>
        <w:rPr>
          <w:spacing w:val="-5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terreno,</w:t>
      </w:r>
      <w:r>
        <w:rPr>
          <w:spacing w:val="-5"/>
        </w:rPr>
        <w:t xml:space="preserve"> </w:t>
      </w:r>
      <w:r>
        <w:t>conforme</w:t>
      </w:r>
      <w:r>
        <w:rPr>
          <w:spacing w:val="-5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estudo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interação</w:t>
      </w:r>
      <w:r>
        <w:rPr>
          <w:spacing w:val="-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sistema</w:t>
      </w:r>
      <w:r>
        <w:rPr>
          <w:spacing w:val="-5"/>
        </w:rPr>
        <w:t xml:space="preserve"> </w:t>
      </w:r>
      <w:r>
        <w:t>FV</w:t>
      </w:r>
      <w:r>
        <w:rPr>
          <w:spacing w:val="-7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aterro,</w:t>
      </w:r>
      <w:r>
        <w:rPr>
          <w:spacing w:val="-2"/>
        </w:rPr>
        <w:t xml:space="preserve"> </w:t>
      </w:r>
      <w:r>
        <w:t>foi</w:t>
      </w:r>
      <w:r>
        <w:rPr>
          <w:spacing w:val="-3"/>
        </w:rPr>
        <w:t xml:space="preserve"> </w:t>
      </w:r>
      <w:r>
        <w:t>preciso</w:t>
      </w:r>
      <w:r>
        <w:rPr>
          <w:spacing w:val="1"/>
        </w:rPr>
        <w:t xml:space="preserve"> </w:t>
      </w:r>
      <w:r>
        <w:t>considerar</w:t>
      </w:r>
      <w:r>
        <w:rPr>
          <w:spacing w:val="-4"/>
        </w:rPr>
        <w:t xml:space="preserve"> </w:t>
      </w:r>
      <w:r>
        <w:t>alguns</w:t>
      </w:r>
      <w:r>
        <w:rPr>
          <w:spacing w:val="-3"/>
        </w:rPr>
        <w:t xml:space="preserve"> </w:t>
      </w:r>
      <w:r>
        <w:t>cuidados</w:t>
      </w:r>
      <w:r>
        <w:rPr>
          <w:spacing w:val="-3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elaboração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projeto</w:t>
      </w:r>
    </w:p>
    <w:p w14:paraId="5C3D96F3" w14:textId="77777777" w:rsidR="008150C3" w:rsidRDefault="008150C3">
      <w:pPr>
        <w:spacing w:line="343" w:lineRule="auto"/>
        <w:jc w:val="both"/>
        <w:sectPr w:rsidR="008150C3" w:rsidSect="00AE6893">
          <w:headerReference w:type="default" r:id="rId205"/>
          <w:footerReference w:type="default" r:id="rId206"/>
          <w:pgSz w:w="11900" w:h="16850"/>
          <w:pgMar w:top="1440" w:right="1080" w:bottom="1440" w:left="1080" w:header="450" w:footer="669" w:gutter="0"/>
          <w:cols w:space="720"/>
        </w:sectPr>
      </w:pPr>
    </w:p>
    <w:p w14:paraId="41D4C62A" w14:textId="77777777" w:rsidR="008150C3" w:rsidRDefault="008150C3" w:rsidP="001E6E27">
      <w:pPr>
        <w:pStyle w:val="Corpodetexto"/>
      </w:pPr>
    </w:p>
    <w:p w14:paraId="1AC30397" w14:textId="77777777" w:rsidR="008150C3" w:rsidRDefault="001743A5" w:rsidP="001E6E27">
      <w:pPr>
        <w:pStyle w:val="Corpodetexto"/>
      </w:pPr>
      <w:r>
        <w:rPr>
          <w:w w:val="105"/>
        </w:rPr>
        <w:t>da</w:t>
      </w:r>
      <w:r>
        <w:rPr>
          <w:spacing w:val="-7"/>
          <w:w w:val="105"/>
        </w:rPr>
        <w:t xml:space="preserve"> </w:t>
      </w:r>
      <w:r>
        <w:rPr>
          <w:w w:val="105"/>
        </w:rPr>
        <w:t>usina</w:t>
      </w:r>
      <w:r>
        <w:rPr>
          <w:spacing w:val="-7"/>
          <w:w w:val="105"/>
        </w:rPr>
        <w:t xml:space="preserve"> </w:t>
      </w:r>
      <w:r>
        <w:rPr>
          <w:w w:val="105"/>
        </w:rPr>
        <w:t>FV.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r>
        <w:rPr>
          <w:w w:val="105"/>
        </w:rPr>
        <w:t>projeto</w:t>
      </w:r>
      <w:r>
        <w:rPr>
          <w:spacing w:val="-5"/>
          <w:w w:val="105"/>
        </w:rPr>
        <w:t xml:space="preserve"> </w:t>
      </w:r>
      <w:r>
        <w:rPr>
          <w:w w:val="105"/>
        </w:rPr>
        <w:t>básico</w:t>
      </w:r>
      <w:r>
        <w:rPr>
          <w:spacing w:val="-7"/>
          <w:w w:val="105"/>
        </w:rPr>
        <w:t xml:space="preserve"> </w:t>
      </w:r>
      <w:r>
        <w:rPr>
          <w:w w:val="105"/>
        </w:rPr>
        <w:t>levou</w:t>
      </w:r>
      <w:r>
        <w:rPr>
          <w:spacing w:val="-4"/>
          <w:w w:val="105"/>
        </w:rPr>
        <w:t xml:space="preserve"> </w:t>
      </w:r>
      <w:r>
        <w:rPr>
          <w:w w:val="105"/>
        </w:rPr>
        <w:t>em</w:t>
      </w:r>
      <w:r>
        <w:rPr>
          <w:spacing w:val="-6"/>
          <w:w w:val="105"/>
        </w:rPr>
        <w:t xml:space="preserve"> </w:t>
      </w:r>
      <w:r>
        <w:rPr>
          <w:w w:val="105"/>
        </w:rPr>
        <w:t>consideração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interação</w:t>
      </w:r>
      <w:r>
        <w:rPr>
          <w:spacing w:val="-5"/>
          <w:w w:val="105"/>
        </w:rPr>
        <w:t xml:space="preserve"> </w:t>
      </w:r>
      <w:r>
        <w:rPr>
          <w:w w:val="105"/>
        </w:rPr>
        <w:t>da</w:t>
      </w:r>
      <w:r>
        <w:rPr>
          <w:spacing w:val="-7"/>
          <w:w w:val="105"/>
        </w:rPr>
        <w:t xml:space="preserve"> </w:t>
      </w:r>
      <w:r>
        <w:rPr>
          <w:w w:val="105"/>
        </w:rPr>
        <w:t>usina</w:t>
      </w:r>
      <w:r>
        <w:rPr>
          <w:spacing w:val="-6"/>
          <w:w w:val="105"/>
        </w:rPr>
        <w:t xml:space="preserve"> </w:t>
      </w:r>
      <w:r>
        <w:rPr>
          <w:w w:val="105"/>
        </w:rPr>
        <w:t>com</w:t>
      </w:r>
      <w:r>
        <w:rPr>
          <w:spacing w:val="-6"/>
          <w:w w:val="105"/>
        </w:rPr>
        <w:t xml:space="preserve"> </w:t>
      </w:r>
      <w:r>
        <w:rPr>
          <w:w w:val="105"/>
        </w:rPr>
        <w:t>os</w:t>
      </w:r>
      <w:r>
        <w:rPr>
          <w:spacing w:val="-76"/>
          <w:w w:val="105"/>
        </w:rPr>
        <w:t xml:space="preserve"> </w:t>
      </w:r>
      <w:r>
        <w:t>sistemas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monitoramento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condução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gases</w:t>
      </w:r>
      <w:r>
        <w:rPr>
          <w:spacing w:val="-5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cobertura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terreno.</w:t>
      </w:r>
    </w:p>
    <w:p w14:paraId="466D7286" w14:textId="77777777" w:rsidR="008150C3" w:rsidRDefault="001743A5" w:rsidP="001E6E27">
      <w:pPr>
        <w:pStyle w:val="Corpodetexto"/>
      </w:pPr>
      <w:r>
        <w:t>O Aterro Sanitário de Santa Cruz possui um sistema de coletores de gases, que já se</w:t>
      </w:r>
      <w:r>
        <w:rPr>
          <w:spacing w:val="-72"/>
        </w:rPr>
        <w:t xml:space="preserve"> </w:t>
      </w:r>
      <w:r>
        <w:t>encontra desativado. Este sistema era utilizado para condução e queima do biogás</w:t>
      </w:r>
      <w:r>
        <w:rPr>
          <w:spacing w:val="1"/>
        </w:rPr>
        <w:t xml:space="preserve"> </w:t>
      </w:r>
      <w:r>
        <w:t>gerado</w:t>
      </w:r>
      <w:r>
        <w:rPr>
          <w:spacing w:val="23"/>
        </w:rPr>
        <w:t xml:space="preserve"> </w:t>
      </w:r>
      <w:r>
        <w:t>pelos</w:t>
      </w:r>
      <w:r>
        <w:rPr>
          <w:spacing w:val="24"/>
        </w:rPr>
        <w:t xml:space="preserve"> </w:t>
      </w:r>
      <w:r>
        <w:t>resíduos</w:t>
      </w:r>
      <w:r>
        <w:rPr>
          <w:spacing w:val="24"/>
        </w:rPr>
        <w:t xml:space="preserve"> </w:t>
      </w:r>
      <w:r>
        <w:t>do</w:t>
      </w:r>
      <w:r>
        <w:rPr>
          <w:spacing w:val="23"/>
        </w:rPr>
        <w:t xml:space="preserve"> </w:t>
      </w:r>
      <w:r>
        <w:t>aterro.</w:t>
      </w:r>
      <w:r>
        <w:rPr>
          <w:spacing w:val="24"/>
        </w:rPr>
        <w:t xml:space="preserve"> </w:t>
      </w:r>
      <w:r>
        <w:t>Há</w:t>
      </w:r>
      <w:r>
        <w:rPr>
          <w:spacing w:val="24"/>
        </w:rPr>
        <w:t xml:space="preserve"> </w:t>
      </w:r>
      <w:r>
        <w:t>cerca</w:t>
      </w:r>
      <w:r>
        <w:rPr>
          <w:spacing w:val="20"/>
        </w:rPr>
        <w:t xml:space="preserve"> </w:t>
      </w:r>
      <w:r>
        <w:t>de</w:t>
      </w:r>
      <w:r>
        <w:rPr>
          <w:spacing w:val="24"/>
        </w:rPr>
        <w:t xml:space="preserve"> </w:t>
      </w:r>
      <w:r>
        <w:t>23</w:t>
      </w:r>
      <w:r>
        <w:rPr>
          <w:spacing w:val="24"/>
        </w:rPr>
        <w:t xml:space="preserve"> </w:t>
      </w:r>
      <w:r>
        <w:t>queimadores</w:t>
      </w:r>
      <w:r>
        <w:rPr>
          <w:spacing w:val="22"/>
        </w:rPr>
        <w:t xml:space="preserve"> </w:t>
      </w:r>
      <w:r>
        <w:t>presentes</w:t>
      </w:r>
      <w:r>
        <w:rPr>
          <w:spacing w:val="23"/>
        </w:rPr>
        <w:t xml:space="preserve"> </w:t>
      </w:r>
      <w:r>
        <w:t>na</w:t>
      </w:r>
      <w:r>
        <w:rPr>
          <w:spacing w:val="23"/>
        </w:rPr>
        <w:t xml:space="preserve"> </w:t>
      </w:r>
      <w:r>
        <w:t>região</w:t>
      </w:r>
      <w:r>
        <w:rPr>
          <w:spacing w:val="-72"/>
        </w:rPr>
        <w:t xml:space="preserve"> </w:t>
      </w:r>
      <w:r>
        <w:t>do aterro onde se pretende instalar a usina FV, estando todos inativos. O 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considerou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retirada</w:t>
      </w:r>
      <w:r>
        <w:rPr>
          <w:spacing w:val="1"/>
        </w:rPr>
        <w:t xml:space="preserve"> </w:t>
      </w:r>
      <w:r>
        <w:t>destes</w:t>
      </w:r>
      <w:r>
        <w:rPr>
          <w:spacing w:val="1"/>
        </w:rPr>
        <w:t xml:space="preserve"> </w:t>
      </w:r>
      <w:r>
        <w:t>queimadores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melhor</w:t>
      </w:r>
      <w:r>
        <w:rPr>
          <w:spacing w:val="1"/>
        </w:rPr>
        <w:t xml:space="preserve"> </w:t>
      </w:r>
      <w:r>
        <w:t>alocação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estruturas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fixação</w:t>
      </w:r>
      <w:r>
        <w:rPr>
          <w:spacing w:val="-7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módulos</w:t>
      </w:r>
      <w:r>
        <w:rPr>
          <w:spacing w:val="-8"/>
        </w:rPr>
        <w:t xml:space="preserve"> </w:t>
      </w:r>
      <w:r>
        <w:t>FV.</w:t>
      </w:r>
    </w:p>
    <w:p w14:paraId="6FCF6122" w14:textId="7DDD8090" w:rsidR="008150C3" w:rsidRDefault="001743A5" w:rsidP="003B5B42">
      <w:pPr>
        <w:pStyle w:val="Ttulo2"/>
      </w:pPr>
      <w:bookmarkStart w:id="234" w:name="_bookmark268"/>
      <w:bookmarkStart w:id="235" w:name="_Toc131110751"/>
      <w:bookmarkEnd w:id="234"/>
      <w:r>
        <w:t>Fundação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Estruturas</w:t>
      </w:r>
      <w:r>
        <w:rPr>
          <w:spacing w:val="-7"/>
        </w:rPr>
        <w:t xml:space="preserve"> </w:t>
      </w:r>
      <w:r>
        <w:t>Metálicas</w:t>
      </w:r>
      <w:bookmarkEnd w:id="235"/>
    </w:p>
    <w:p w14:paraId="01CE491F" w14:textId="77777777" w:rsidR="008150C3" w:rsidRDefault="001743A5" w:rsidP="001E6E27">
      <w:pPr>
        <w:pStyle w:val="Corpodetexto"/>
      </w:pPr>
      <w:r>
        <w:t>Conforme</w:t>
      </w:r>
      <w:r>
        <w:rPr>
          <w:spacing w:val="-7"/>
        </w:rPr>
        <w:t xml:space="preserve"> </w:t>
      </w:r>
      <w:r>
        <w:t>apresentado</w:t>
      </w:r>
      <w:r>
        <w:rPr>
          <w:spacing w:val="-10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relatório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Avaliação</w:t>
      </w:r>
      <w:r>
        <w:rPr>
          <w:spacing w:val="-6"/>
        </w:rPr>
        <w:t xml:space="preserve"> </w:t>
      </w:r>
      <w:r>
        <w:t>Técnica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Aterro</w:t>
      </w:r>
      <w:r>
        <w:rPr>
          <w:spacing w:val="-7"/>
        </w:rPr>
        <w:t xml:space="preserve"> </w:t>
      </w:r>
      <w:r>
        <w:t>Sanitário</w:t>
      </w:r>
      <w:r>
        <w:rPr>
          <w:spacing w:val="-7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Santa</w:t>
      </w:r>
      <w:r>
        <w:rPr>
          <w:spacing w:val="-73"/>
        </w:rPr>
        <w:t xml:space="preserve"> </w:t>
      </w:r>
      <w:r>
        <w:t>Cruz, a camada de cobertura do aterro possui espessuras que variam de 10 a 60 cm,</w:t>
      </w:r>
      <w:r>
        <w:rPr>
          <w:spacing w:val="-72"/>
        </w:rPr>
        <w:t xml:space="preserve"> </w:t>
      </w:r>
      <w:r>
        <w:t>com média de aproximadamente 26 cm. Além disso, o aterro sanitário de Santa Cruz</w:t>
      </w:r>
      <w:r>
        <w:rPr>
          <w:spacing w:val="-72"/>
        </w:rPr>
        <w:t xml:space="preserve"> </w:t>
      </w:r>
      <w:r>
        <w:t>não possui monitoramento periódico do recalque do solo. Foram realizados somente</w:t>
      </w:r>
      <w:r>
        <w:rPr>
          <w:spacing w:val="1"/>
        </w:rPr>
        <w:t xml:space="preserve"> </w:t>
      </w:r>
      <w:r>
        <w:t>dois</w:t>
      </w:r>
      <w:r>
        <w:rPr>
          <w:spacing w:val="1"/>
        </w:rPr>
        <w:t xml:space="preserve"> </w:t>
      </w:r>
      <w:r>
        <w:t>levantamentos</w:t>
      </w:r>
      <w:r>
        <w:rPr>
          <w:spacing w:val="1"/>
        </w:rPr>
        <w:t xml:space="preserve"> </w:t>
      </w:r>
      <w:r>
        <w:t>topográficos,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2007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2020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portanto,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possível</w:t>
      </w:r>
      <w:r>
        <w:rPr>
          <w:spacing w:val="-72"/>
        </w:rPr>
        <w:t xml:space="preserve"> </w:t>
      </w:r>
      <w:r>
        <w:t>confirmar os recalques anuais do aterro de Santa Cruz. É importante destacar que</w:t>
      </w:r>
      <w:r>
        <w:rPr>
          <w:spacing w:val="1"/>
        </w:rPr>
        <w:t xml:space="preserve"> </w:t>
      </w:r>
      <w:r>
        <w:t>que a estrutura proposta foi projetada levando em consideração as particularidades</w:t>
      </w:r>
      <w:r>
        <w:rPr>
          <w:spacing w:val="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terreno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informações</w:t>
      </w:r>
      <w:r>
        <w:rPr>
          <w:spacing w:val="-10"/>
        </w:rPr>
        <w:t xml:space="preserve"> </w:t>
      </w:r>
      <w:r>
        <w:t>disponíveis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local.</w:t>
      </w:r>
    </w:p>
    <w:p w14:paraId="61D7CFCD" w14:textId="77777777" w:rsidR="008150C3" w:rsidRDefault="001743A5" w:rsidP="001E6E27">
      <w:pPr>
        <w:pStyle w:val="Corpodetexto"/>
      </w:pPr>
      <w:r>
        <w:t>Considerando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particularidades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terreno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possível</w:t>
      </w:r>
      <w:r>
        <w:rPr>
          <w:spacing w:val="1"/>
        </w:rPr>
        <w:t xml:space="preserve"> </w:t>
      </w:r>
      <w:r>
        <w:t>cenário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confirmado um recalque de magnitude na ordem de cm/ano, optou-se no projeto</w:t>
      </w:r>
      <w:r>
        <w:rPr>
          <w:spacing w:val="1"/>
        </w:rPr>
        <w:t xml:space="preserve"> </w:t>
      </w:r>
      <w:r>
        <w:t>básico orientativo, por estruturas de sustentação dos módulos FV superficiais e</w:t>
      </w:r>
      <w:r>
        <w:rPr>
          <w:spacing w:val="1"/>
        </w:rPr>
        <w:t xml:space="preserve"> </w:t>
      </w:r>
      <w:r>
        <w:t>dimensionadas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maneira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movimentações</w:t>
      </w:r>
      <w:r>
        <w:rPr>
          <w:spacing w:val="1"/>
        </w:rPr>
        <w:t xml:space="preserve"> </w:t>
      </w:r>
      <w:r>
        <w:t>naturais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terreno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transmitam esforços para as estruturas metálicas de fixação dos módulos, assim</w:t>
      </w:r>
      <w:r>
        <w:rPr>
          <w:spacing w:val="1"/>
        </w:rPr>
        <w:t xml:space="preserve"> </w:t>
      </w:r>
      <w:r>
        <w:t>como</w:t>
      </w:r>
      <w:r>
        <w:rPr>
          <w:spacing w:val="-10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módulos</w:t>
      </w:r>
      <w:r>
        <w:rPr>
          <w:spacing w:val="-10"/>
        </w:rPr>
        <w:t xml:space="preserve"> </w:t>
      </w:r>
      <w:r>
        <w:t>fotovoltaicos</w:t>
      </w:r>
      <w:r>
        <w:rPr>
          <w:spacing w:val="-1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si.</w:t>
      </w:r>
    </w:p>
    <w:p w14:paraId="2F4BC564" w14:textId="77777777" w:rsidR="008150C3" w:rsidRDefault="001743A5" w:rsidP="001E6E27">
      <w:pPr>
        <w:pStyle w:val="Corpodetexto"/>
      </w:pPr>
      <w:r>
        <w:t>A estrutura orientativa proposta para a sustentação dos módulos FV é apresentada</w:t>
      </w:r>
      <w:r>
        <w:rPr>
          <w:spacing w:val="1"/>
        </w:rPr>
        <w:t xml:space="preserve"> </w:t>
      </w:r>
      <w:r>
        <w:t>na</w:t>
      </w:r>
      <w:r>
        <w:rPr>
          <w:spacing w:val="-8"/>
        </w:rPr>
        <w:t xml:space="preserve"> </w:t>
      </w:r>
      <w:hyperlink w:anchor="_bookmark269" w:history="1">
        <w:r>
          <w:t>Figura</w:t>
        </w:r>
        <w:r>
          <w:rPr>
            <w:spacing w:val="-6"/>
          </w:rPr>
          <w:t xml:space="preserve"> </w:t>
        </w:r>
        <w:r>
          <w:t>4</w:t>
        </w:r>
      </w:hyperlink>
      <w:r>
        <w:t>,</w:t>
      </w:r>
      <w:r>
        <w:rPr>
          <w:spacing w:val="-9"/>
        </w:rPr>
        <w:t xml:space="preserve"> </w:t>
      </w:r>
      <w:r>
        <w:t>esta</w:t>
      </w:r>
      <w:r>
        <w:rPr>
          <w:spacing w:val="-7"/>
        </w:rPr>
        <w:t xml:space="preserve"> </w:t>
      </w:r>
      <w:r>
        <w:t>configuração</w:t>
      </w:r>
      <w:r>
        <w:rPr>
          <w:spacing w:val="-7"/>
        </w:rPr>
        <w:t xml:space="preserve"> </w:t>
      </w:r>
      <w:r>
        <w:t>proposta</w:t>
      </w:r>
      <w:r>
        <w:rPr>
          <w:spacing w:val="-7"/>
        </w:rPr>
        <w:t xml:space="preserve"> </w:t>
      </w:r>
      <w:r>
        <w:t>garante</w:t>
      </w:r>
      <w:r>
        <w:rPr>
          <w:spacing w:val="-10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adequado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seguro</w:t>
      </w:r>
      <w:r>
        <w:rPr>
          <w:spacing w:val="-7"/>
        </w:rPr>
        <w:t xml:space="preserve"> </w:t>
      </w:r>
      <w:r>
        <w:t>funcionamento</w:t>
      </w:r>
      <w:r>
        <w:rPr>
          <w:spacing w:val="-7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 FV,</w:t>
      </w:r>
      <w:r>
        <w:rPr>
          <w:spacing w:val="-1"/>
        </w:rPr>
        <w:t xml:space="preserve"> </w:t>
      </w:r>
      <w:r>
        <w:t>mesmo caso</w:t>
      </w:r>
      <w:r>
        <w:rPr>
          <w:spacing w:val="-1"/>
        </w:rPr>
        <w:t xml:space="preserve"> </w:t>
      </w:r>
      <w:r>
        <w:t>ocorram</w:t>
      </w:r>
      <w:r>
        <w:rPr>
          <w:spacing w:val="1"/>
        </w:rPr>
        <w:t xml:space="preserve"> </w:t>
      </w:r>
      <w:r>
        <w:t>recalques</w:t>
      </w:r>
      <w:r>
        <w:rPr>
          <w:spacing w:val="1"/>
        </w:rPr>
        <w:t xml:space="preserve"> </w:t>
      </w:r>
      <w:r>
        <w:t>diferenciais</w:t>
      </w:r>
      <w:r>
        <w:rPr>
          <w:spacing w:val="1"/>
        </w:rPr>
        <w:t xml:space="preserve"> </w:t>
      </w:r>
      <w:r>
        <w:t>na</w:t>
      </w:r>
      <w:r>
        <w:rPr>
          <w:spacing w:val="2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da usina.</w:t>
      </w:r>
    </w:p>
    <w:p w14:paraId="08E0569D" w14:textId="77777777" w:rsidR="008150C3" w:rsidRDefault="001743A5" w:rsidP="001E6E27">
      <w:pPr>
        <w:pStyle w:val="Corpodetexto"/>
      </w:pPr>
      <w:r>
        <w:t>A estrutura orientativa utiliza fundação de concreto armado em formato de anel com</w:t>
      </w:r>
      <w:r>
        <w:rPr>
          <w:spacing w:val="-72"/>
        </w:rPr>
        <w:t xml:space="preserve"> </w:t>
      </w:r>
      <w:r>
        <w:t>estruturas de fixação dos módulos FV em aço galvanizado a fogo (Classe C4) com</w:t>
      </w:r>
      <w:r>
        <w:rPr>
          <w:spacing w:val="1"/>
        </w:rPr>
        <w:t xml:space="preserve"> </w:t>
      </w:r>
      <w:r>
        <w:t>prendedores (clamps) em alumínio anodizado. O anel de vigas proposto proporciona</w:t>
      </w:r>
      <w:r>
        <w:rPr>
          <w:spacing w:val="1"/>
        </w:rPr>
        <w:t xml:space="preserve"> </w:t>
      </w:r>
      <w:r>
        <w:t>uma movimentação em conjunto das estruturas de suporte dos módulos e, portanto,</w:t>
      </w:r>
      <w:r>
        <w:rPr>
          <w:spacing w:val="-72"/>
        </w:rPr>
        <w:t xml:space="preserve"> </w:t>
      </w:r>
      <w:r>
        <w:t>oferece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condição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estável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minimizar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efeitos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recalques</w:t>
      </w:r>
      <w:r>
        <w:rPr>
          <w:spacing w:val="1"/>
        </w:rPr>
        <w:t xml:space="preserve"> </w:t>
      </w:r>
      <w:r>
        <w:t>diferenciais.</w:t>
      </w:r>
    </w:p>
    <w:p w14:paraId="21676AE0" w14:textId="77777777" w:rsidR="008150C3" w:rsidRDefault="008150C3">
      <w:pPr>
        <w:spacing w:line="343" w:lineRule="auto"/>
        <w:jc w:val="both"/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177BE2CD" w14:textId="77777777" w:rsidR="008150C3" w:rsidRDefault="008150C3" w:rsidP="001E6E27">
      <w:pPr>
        <w:pStyle w:val="Corpodetexto"/>
      </w:pPr>
    </w:p>
    <w:p w14:paraId="06B89AA2" w14:textId="77777777" w:rsidR="008150C3" w:rsidRDefault="008150C3" w:rsidP="001E6E27">
      <w:pPr>
        <w:pStyle w:val="Corpodetexto"/>
      </w:pPr>
    </w:p>
    <w:p w14:paraId="7310E941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1A5A3266" wp14:editId="114C2569">
            <wp:extent cx="5559321" cy="3210401"/>
            <wp:effectExtent l="0" t="0" r="0" b="0"/>
            <wp:docPr id="273" name="image3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310.pn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9321" cy="3210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1497D" w14:textId="77777777" w:rsidR="008150C3" w:rsidRDefault="008150C3" w:rsidP="001E6E27">
      <w:pPr>
        <w:pStyle w:val="Corpodetexto"/>
      </w:pPr>
    </w:p>
    <w:p w14:paraId="79FD2962" w14:textId="77777777" w:rsidR="008150C3" w:rsidRDefault="001743A5">
      <w:pPr>
        <w:spacing w:before="94" w:line="360" w:lineRule="auto"/>
        <w:ind w:left="4333" w:right="1436" w:hanging="2713"/>
        <w:rPr>
          <w:rFonts w:ascii="Arial" w:hAnsi="Arial"/>
          <w:i/>
          <w:sz w:val="18"/>
        </w:rPr>
      </w:pPr>
      <w:bookmarkStart w:id="236" w:name="_bookmark269"/>
      <w:bookmarkEnd w:id="236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4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Fundação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concreto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armado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formato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anel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proposta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sustentação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 módulos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usina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 Sanitário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Cruz.</w:t>
      </w:r>
    </w:p>
    <w:p w14:paraId="002980E1" w14:textId="77777777" w:rsidR="008150C3" w:rsidRDefault="001743A5" w:rsidP="001E6E27">
      <w:pPr>
        <w:pStyle w:val="Corpodetexto"/>
      </w:pP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w w:val="105"/>
        </w:rPr>
        <w:t>sistema</w:t>
      </w:r>
      <w:r>
        <w:rPr>
          <w:spacing w:val="-13"/>
          <w:w w:val="105"/>
        </w:rPr>
        <w:t xml:space="preserve"> </w:t>
      </w:r>
      <w:r>
        <w:rPr>
          <w:w w:val="105"/>
        </w:rPr>
        <w:t>FV</w:t>
      </w:r>
      <w:r>
        <w:rPr>
          <w:spacing w:val="-13"/>
          <w:w w:val="105"/>
        </w:rPr>
        <w:t xml:space="preserve"> </w:t>
      </w:r>
      <w:r>
        <w:rPr>
          <w:w w:val="105"/>
        </w:rPr>
        <w:t>proposto</w:t>
      </w:r>
      <w:r>
        <w:rPr>
          <w:spacing w:val="-13"/>
          <w:w w:val="105"/>
        </w:rPr>
        <w:t xml:space="preserve"> </w:t>
      </w:r>
      <w:r>
        <w:rPr>
          <w:w w:val="105"/>
        </w:rPr>
        <w:t>está</w:t>
      </w:r>
      <w:r>
        <w:rPr>
          <w:spacing w:val="-13"/>
          <w:w w:val="105"/>
        </w:rPr>
        <w:t xml:space="preserve"> </w:t>
      </w:r>
      <w:r>
        <w:rPr>
          <w:w w:val="105"/>
        </w:rPr>
        <w:t>orientado</w:t>
      </w:r>
      <w:r>
        <w:rPr>
          <w:spacing w:val="-13"/>
          <w:w w:val="105"/>
        </w:rPr>
        <w:t xml:space="preserve"> </w:t>
      </w:r>
      <w:r>
        <w:rPr>
          <w:w w:val="105"/>
        </w:rPr>
        <w:t>ao</w:t>
      </w:r>
      <w:r>
        <w:rPr>
          <w:spacing w:val="-13"/>
          <w:w w:val="105"/>
        </w:rPr>
        <w:t xml:space="preserve"> </w:t>
      </w:r>
      <w:r>
        <w:rPr>
          <w:w w:val="105"/>
        </w:rPr>
        <w:t>norte</w:t>
      </w:r>
      <w:r>
        <w:rPr>
          <w:spacing w:val="-13"/>
          <w:w w:val="105"/>
        </w:rPr>
        <w:t xml:space="preserve"> </w:t>
      </w:r>
      <w:r>
        <w:rPr>
          <w:w w:val="105"/>
        </w:rPr>
        <w:t>e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w w:val="105"/>
        </w:rPr>
        <w:t>inclinação</w:t>
      </w:r>
      <w:r>
        <w:rPr>
          <w:spacing w:val="-16"/>
          <w:w w:val="105"/>
        </w:rPr>
        <w:t xml:space="preserve"> </w:t>
      </w:r>
      <w:r>
        <w:rPr>
          <w:w w:val="105"/>
        </w:rPr>
        <w:t>dos</w:t>
      </w:r>
      <w:r>
        <w:rPr>
          <w:spacing w:val="-15"/>
          <w:w w:val="105"/>
        </w:rPr>
        <w:t xml:space="preserve"> </w:t>
      </w:r>
      <w:r>
        <w:rPr>
          <w:w w:val="105"/>
        </w:rPr>
        <w:t>módulos</w:t>
      </w:r>
      <w:r>
        <w:rPr>
          <w:spacing w:val="-14"/>
          <w:w w:val="105"/>
        </w:rPr>
        <w:t xml:space="preserve"> </w:t>
      </w:r>
      <w:r>
        <w:rPr>
          <w:w w:val="105"/>
        </w:rPr>
        <w:t>FV</w:t>
      </w:r>
      <w:r>
        <w:rPr>
          <w:spacing w:val="-13"/>
          <w:w w:val="105"/>
        </w:rPr>
        <w:t xml:space="preserve"> </w:t>
      </w:r>
      <w:r>
        <w:rPr>
          <w:w w:val="105"/>
        </w:rPr>
        <w:t>é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77"/>
          <w:w w:val="105"/>
        </w:rPr>
        <w:t xml:space="preserve"> </w:t>
      </w:r>
      <w:r>
        <w:t>20°.</w:t>
      </w:r>
      <w:r>
        <w:rPr>
          <w:spacing w:val="-9"/>
        </w:rPr>
        <w:t xml:space="preserve"> </w:t>
      </w:r>
      <w:r>
        <w:t>Todos</w:t>
      </w:r>
      <w:r>
        <w:rPr>
          <w:spacing w:val="-11"/>
        </w:rPr>
        <w:t xml:space="preserve"> </w:t>
      </w:r>
      <w:r>
        <w:t>os</w:t>
      </w:r>
      <w:r>
        <w:rPr>
          <w:spacing w:val="-12"/>
        </w:rPr>
        <w:t xml:space="preserve"> </w:t>
      </w:r>
      <w:r>
        <w:t>módulos</w:t>
      </w:r>
      <w:r>
        <w:rPr>
          <w:spacing w:val="-13"/>
        </w:rPr>
        <w:t xml:space="preserve"> </w:t>
      </w:r>
      <w:r>
        <w:t>FV</w:t>
      </w:r>
      <w:r>
        <w:rPr>
          <w:spacing w:val="-6"/>
        </w:rPr>
        <w:t xml:space="preserve"> </w:t>
      </w:r>
      <w:r>
        <w:t>serão</w:t>
      </w:r>
      <w:r>
        <w:rPr>
          <w:spacing w:val="-8"/>
        </w:rPr>
        <w:t xml:space="preserve"> </w:t>
      </w:r>
      <w:r>
        <w:t>fixados</w:t>
      </w:r>
      <w:r>
        <w:rPr>
          <w:spacing w:val="-10"/>
        </w:rPr>
        <w:t xml:space="preserve"> </w:t>
      </w:r>
      <w:r>
        <w:t>às</w:t>
      </w:r>
      <w:r>
        <w:rPr>
          <w:spacing w:val="-11"/>
        </w:rPr>
        <w:t xml:space="preserve"> </w:t>
      </w:r>
      <w:r>
        <w:t>estruturas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suporte</w:t>
      </w:r>
      <w:r>
        <w:rPr>
          <w:spacing w:val="-9"/>
        </w:rPr>
        <w:t xml:space="preserve"> </w:t>
      </w:r>
      <w:r>
        <w:t>utilizando</w:t>
      </w:r>
      <w:r>
        <w:rPr>
          <w:spacing w:val="-9"/>
        </w:rPr>
        <w:t xml:space="preserve"> </w:t>
      </w:r>
      <w:r>
        <w:t>parafusos</w:t>
      </w:r>
      <w:r>
        <w:rPr>
          <w:spacing w:val="-73"/>
        </w:rPr>
        <w:t xml:space="preserve"> </w:t>
      </w:r>
      <w:r>
        <w:rPr>
          <w:w w:val="105"/>
        </w:rPr>
        <w:t>de aço inox, de acordo com o tipo/modelo do módulo FV e as recomendações e</w:t>
      </w:r>
      <w:r>
        <w:rPr>
          <w:spacing w:val="1"/>
          <w:w w:val="105"/>
        </w:rPr>
        <w:t xml:space="preserve"> </w:t>
      </w:r>
      <w:r>
        <w:rPr>
          <w:w w:val="105"/>
        </w:rPr>
        <w:t>especificações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3"/>
          <w:w w:val="105"/>
        </w:rPr>
        <w:t xml:space="preserve"> </w:t>
      </w:r>
      <w:r>
        <w:rPr>
          <w:w w:val="105"/>
        </w:rPr>
        <w:t>fabricante.</w:t>
      </w:r>
    </w:p>
    <w:p w14:paraId="5341D6FC" w14:textId="77777777" w:rsidR="008150C3" w:rsidRDefault="001743A5" w:rsidP="001E6E27">
      <w:pPr>
        <w:pStyle w:val="Corpodetexto"/>
      </w:pPr>
      <w:r>
        <w:t>A proposta orientativa utilizando anel de concreto terá parte da base do anel de</w:t>
      </w:r>
      <w:r>
        <w:rPr>
          <w:spacing w:val="1"/>
        </w:rPr>
        <w:t xml:space="preserve"> </w:t>
      </w:r>
      <w:r>
        <w:t>concreto</w:t>
      </w:r>
      <w:r>
        <w:rPr>
          <w:spacing w:val="9"/>
        </w:rPr>
        <w:t xml:space="preserve"> </w:t>
      </w:r>
      <w:r>
        <w:t>superficialmente</w:t>
      </w:r>
      <w:r>
        <w:rPr>
          <w:spacing w:val="9"/>
        </w:rPr>
        <w:t xml:space="preserve"> </w:t>
      </w:r>
      <w:r>
        <w:t>enterrada</w:t>
      </w:r>
      <w:r>
        <w:rPr>
          <w:spacing w:val="9"/>
        </w:rPr>
        <w:t xml:space="preserve"> </w:t>
      </w:r>
      <w:r>
        <w:t>no</w:t>
      </w:r>
      <w:r>
        <w:rPr>
          <w:spacing w:val="11"/>
        </w:rPr>
        <w:t xml:space="preserve"> </w:t>
      </w:r>
      <w:r>
        <w:t>solo,</w:t>
      </w:r>
      <w:r>
        <w:rPr>
          <w:spacing w:val="6"/>
        </w:rPr>
        <w:t xml:space="preserve"> </w:t>
      </w:r>
      <w:r>
        <w:t>como</w:t>
      </w:r>
      <w:r>
        <w:rPr>
          <w:spacing w:val="9"/>
        </w:rPr>
        <w:t xml:space="preserve"> </w:t>
      </w:r>
      <w:r>
        <w:t>pode</w:t>
      </w:r>
      <w:r>
        <w:rPr>
          <w:spacing w:val="12"/>
        </w:rPr>
        <w:t xml:space="preserve"> </w:t>
      </w:r>
      <w:r>
        <w:t>ser</w:t>
      </w:r>
      <w:r>
        <w:rPr>
          <w:spacing w:val="9"/>
        </w:rPr>
        <w:t xml:space="preserve"> </w:t>
      </w:r>
      <w:r>
        <w:t>observado</w:t>
      </w:r>
      <w:r>
        <w:rPr>
          <w:spacing w:val="9"/>
        </w:rPr>
        <w:t xml:space="preserve"> </w:t>
      </w:r>
      <w:r>
        <w:t>na</w:t>
      </w:r>
      <w:r>
        <w:rPr>
          <w:spacing w:val="18"/>
        </w:rPr>
        <w:t xml:space="preserve"> </w:t>
      </w:r>
      <w:hyperlink w:anchor="_bookmark270" w:history="1">
        <w:r>
          <w:t>Figura</w:t>
        </w:r>
        <w:r>
          <w:rPr>
            <w:spacing w:val="8"/>
          </w:rPr>
          <w:t xml:space="preserve"> </w:t>
        </w:r>
        <w:r>
          <w:t>5</w:t>
        </w:r>
      </w:hyperlink>
      <w:r>
        <w:t>.</w:t>
      </w:r>
      <w:r>
        <w:rPr>
          <w:spacing w:val="-72"/>
        </w:rPr>
        <w:t xml:space="preserve"> </w:t>
      </w:r>
      <w:r>
        <w:t>É importante frisar que o aterro não possui uma camada uniforme de cobertura, em</w:t>
      </w:r>
      <w:r>
        <w:rPr>
          <w:spacing w:val="1"/>
        </w:rPr>
        <w:t xml:space="preserve"> </w:t>
      </w:r>
      <w:r>
        <w:t>alguns</w:t>
      </w:r>
      <w:r>
        <w:rPr>
          <w:spacing w:val="-7"/>
        </w:rPr>
        <w:t xml:space="preserve"> </w:t>
      </w:r>
      <w:r>
        <w:t>pontos</w:t>
      </w:r>
      <w:r>
        <w:rPr>
          <w:spacing w:val="-7"/>
        </w:rPr>
        <w:t xml:space="preserve"> </w:t>
      </w:r>
      <w:r>
        <w:t>foram</w:t>
      </w:r>
      <w:r>
        <w:rPr>
          <w:spacing w:val="-5"/>
        </w:rPr>
        <w:t xml:space="preserve"> </w:t>
      </w:r>
      <w:r>
        <w:t>encontradas</w:t>
      </w:r>
      <w:r>
        <w:rPr>
          <w:spacing w:val="-7"/>
        </w:rPr>
        <w:t xml:space="preserve"> </w:t>
      </w:r>
      <w:r>
        <w:t>camadas</w:t>
      </w:r>
      <w:r>
        <w:rPr>
          <w:spacing w:val="-4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espessuras</w:t>
      </w:r>
      <w:r>
        <w:rPr>
          <w:spacing w:val="-7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ordem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10</w:t>
      </w:r>
      <w:r>
        <w:rPr>
          <w:spacing w:val="-5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60</w:t>
      </w:r>
      <w:r>
        <w:rPr>
          <w:spacing w:val="-5"/>
        </w:rPr>
        <w:t xml:space="preserve"> </w:t>
      </w:r>
      <w:r>
        <w:t>cm.</w:t>
      </w:r>
      <w:r>
        <w:rPr>
          <w:spacing w:val="-73"/>
        </w:rPr>
        <w:t xml:space="preserve"> </w:t>
      </w:r>
      <w:r>
        <w:t>Sendo assim, em locais do terreno onde a espessura do solo seja inadequada para a</w:t>
      </w:r>
      <w:r>
        <w:rPr>
          <w:spacing w:val="-72"/>
        </w:rPr>
        <w:t xml:space="preserve"> </w:t>
      </w:r>
      <w:r>
        <w:t>execução do anel de concreto, o local terá sua proteção aumentada, com uma</w:t>
      </w:r>
      <w:r>
        <w:rPr>
          <w:spacing w:val="1"/>
        </w:rPr>
        <w:t xml:space="preserve"> </w:t>
      </w:r>
      <w:r>
        <w:t>camada de aterro que deverá imediatamente ser revestida por uma cobertura de</w:t>
      </w:r>
      <w:r>
        <w:rPr>
          <w:spacing w:val="1"/>
        </w:rPr>
        <w:t xml:space="preserve"> </w:t>
      </w:r>
      <w:r>
        <w:t>grama.</w:t>
      </w:r>
      <w:r>
        <w:rPr>
          <w:spacing w:val="16"/>
        </w:rPr>
        <w:t xml:space="preserve"> </w:t>
      </w:r>
      <w:r>
        <w:t>Em</w:t>
      </w:r>
      <w:r>
        <w:rPr>
          <w:spacing w:val="18"/>
        </w:rPr>
        <w:t xml:space="preserve"> </w:t>
      </w:r>
      <w:r>
        <w:t>locais</w:t>
      </w:r>
      <w:r>
        <w:rPr>
          <w:spacing w:val="16"/>
        </w:rPr>
        <w:t xml:space="preserve"> </w:t>
      </w:r>
      <w:r>
        <w:t>onde</w:t>
      </w:r>
      <w:r>
        <w:rPr>
          <w:spacing w:val="20"/>
        </w:rPr>
        <w:t xml:space="preserve"> </w:t>
      </w:r>
      <w:r>
        <w:t>a</w:t>
      </w:r>
      <w:r>
        <w:rPr>
          <w:spacing w:val="17"/>
        </w:rPr>
        <w:t xml:space="preserve"> </w:t>
      </w:r>
      <w:r>
        <w:t>espessura</w:t>
      </w:r>
      <w:r>
        <w:rPr>
          <w:spacing w:val="14"/>
        </w:rPr>
        <w:t xml:space="preserve"> </w:t>
      </w:r>
      <w:r>
        <w:t>mínima</w:t>
      </w:r>
      <w:r>
        <w:rPr>
          <w:spacing w:val="14"/>
        </w:rPr>
        <w:t xml:space="preserve"> </w:t>
      </w:r>
      <w:r>
        <w:t>é</w:t>
      </w:r>
      <w:r>
        <w:rPr>
          <w:spacing w:val="17"/>
        </w:rPr>
        <w:t xml:space="preserve"> </w:t>
      </w:r>
      <w:r>
        <w:t>adequada,</w:t>
      </w:r>
      <w:r>
        <w:rPr>
          <w:spacing w:val="20"/>
        </w:rPr>
        <w:t xml:space="preserve"> </w:t>
      </w:r>
      <w:r>
        <w:t>mas</w:t>
      </w:r>
      <w:r>
        <w:rPr>
          <w:spacing w:val="13"/>
        </w:rPr>
        <w:t xml:space="preserve"> </w:t>
      </w:r>
      <w:r>
        <w:t>a</w:t>
      </w:r>
      <w:r>
        <w:rPr>
          <w:spacing w:val="17"/>
        </w:rPr>
        <w:t xml:space="preserve"> </w:t>
      </w:r>
      <w:r>
        <w:t>camada</w:t>
      </w:r>
      <w:r>
        <w:rPr>
          <w:spacing w:val="14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resíduo</w:t>
      </w:r>
      <w:r>
        <w:rPr>
          <w:spacing w:val="-73"/>
        </w:rPr>
        <w:t xml:space="preserve"> </w:t>
      </w:r>
      <w:r>
        <w:t>já se apresenta visível é recomendado que seja utilizado um polímero de material</w:t>
      </w:r>
      <w:r>
        <w:rPr>
          <w:spacing w:val="1"/>
        </w:rPr>
        <w:t xml:space="preserve"> </w:t>
      </w:r>
      <w:r>
        <w:t>impermeável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resistente</w:t>
      </w:r>
      <w:r>
        <w:rPr>
          <w:spacing w:val="-6"/>
        </w:rPr>
        <w:t xml:space="preserve"> </w:t>
      </w:r>
      <w:r>
        <w:t>entre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rejeito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estrutura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concreto.</w:t>
      </w:r>
    </w:p>
    <w:p w14:paraId="1FE15193" w14:textId="77777777" w:rsidR="008150C3" w:rsidRDefault="008150C3">
      <w:pPr>
        <w:spacing w:line="343" w:lineRule="auto"/>
        <w:jc w:val="both"/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220335F7" w14:textId="77777777" w:rsidR="008150C3" w:rsidRDefault="008150C3" w:rsidP="001E6E27">
      <w:pPr>
        <w:pStyle w:val="Corpodetexto"/>
      </w:pPr>
    </w:p>
    <w:p w14:paraId="703A1C18" w14:textId="77777777" w:rsidR="008150C3" w:rsidRDefault="008150C3" w:rsidP="001E6E27">
      <w:pPr>
        <w:pStyle w:val="Corpodetexto"/>
      </w:pPr>
    </w:p>
    <w:p w14:paraId="0054BCFC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3143E305" wp14:editId="1469014C">
            <wp:extent cx="5382278" cy="3072383"/>
            <wp:effectExtent l="0" t="0" r="0" b="0"/>
            <wp:docPr id="275" name="image3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311.jpeg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2278" cy="3072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2B130" w14:textId="77777777" w:rsidR="008150C3" w:rsidRDefault="008150C3" w:rsidP="001E6E27">
      <w:pPr>
        <w:pStyle w:val="Corpodetexto"/>
      </w:pPr>
    </w:p>
    <w:p w14:paraId="0CB46DA3" w14:textId="77777777" w:rsidR="008150C3" w:rsidRDefault="001743A5" w:rsidP="00E3103E">
      <w:pPr>
        <w:spacing w:before="100" w:beforeAutospacing="1"/>
        <w:rPr>
          <w:rFonts w:ascii="Arial" w:hAnsi="Arial"/>
          <w:i/>
          <w:sz w:val="18"/>
        </w:rPr>
      </w:pPr>
      <w:bookmarkStart w:id="237" w:name="_bookmark270"/>
      <w:bookmarkEnd w:id="237"/>
      <w:r>
        <w:rPr>
          <w:rFonts w:ascii="Arial" w:hAnsi="Arial"/>
          <w:i/>
          <w:color w:val="004E77"/>
          <w:sz w:val="18"/>
        </w:rPr>
        <w:t>Figura 5 - Representação 3D do sistema de fundação proposto mostrando a estrutura de fundação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enterrada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 terreno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 aterro.</w:t>
      </w:r>
    </w:p>
    <w:p w14:paraId="00DEB6FF" w14:textId="77777777" w:rsidR="008150C3" w:rsidRDefault="001743A5" w:rsidP="001E6E27">
      <w:pPr>
        <w:pStyle w:val="Corpodetexto"/>
      </w:pPr>
      <w:r>
        <w:rPr>
          <w:w w:val="105"/>
        </w:rPr>
        <w:t>As</w:t>
      </w:r>
      <w:r>
        <w:rPr>
          <w:spacing w:val="-10"/>
          <w:w w:val="105"/>
        </w:rPr>
        <w:t xml:space="preserve"> </w:t>
      </w:r>
      <w:r>
        <w:rPr>
          <w:w w:val="105"/>
        </w:rPr>
        <w:t>estruturas</w:t>
      </w:r>
      <w:r>
        <w:rPr>
          <w:spacing w:val="-9"/>
          <w:w w:val="105"/>
        </w:rPr>
        <w:t xml:space="preserve"> </w:t>
      </w:r>
      <w:r>
        <w:rPr>
          <w:w w:val="105"/>
        </w:rPr>
        <w:t>não</w:t>
      </w:r>
      <w:r>
        <w:rPr>
          <w:spacing w:val="-6"/>
          <w:w w:val="105"/>
        </w:rPr>
        <w:t xml:space="preserve"> </w:t>
      </w:r>
      <w:r>
        <w:rPr>
          <w:w w:val="105"/>
        </w:rPr>
        <w:t>serão</w:t>
      </w:r>
      <w:r>
        <w:rPr>
          <w:spacing w:val="-8"/>
          <w:w w:val="105"/>
        </w:rPr>
        <w:t xml:space="preserve"> </w:t>
      </w:r>
      <w:r>
        <w:rPr>
          <w:w w:val="105"/>
        </w:rPr>
        <w:t>alocadas</w:t>
      </w:r>
      <w:r>
        <w:rPr>
          <w:spacing w:val="-9"/>
          <w:w w:val="105"/>
        </w:rPr>
        <w:t xml:space="preserve"> </w:t>
      </w:r>
      <w:r>
        <w:rPr>
          <w:w w:val="105"/>
        </w:rPr>
        <w:t>próximo</w:t>
      </w:r>
      <w:r>
        <w:rPr>
          <w:spacing w:val="-11"/>
          <w:w w:val="105"/>
        </w:rPr>
        <w:t xml:space="preserve"> </w:t>
      </w:r>
      <w:r>
        <w:rPr>
          <w:w w:val="105"/>
        </w:rPr>
        <w:t>aos</w:t>
      </w:r>
      <w:r>
        <w:rPr>
          <w:spacing w:val="-9"/>
          <w:w w:val="105"/>
        </w:rPr>
        <w:t xml:space="preserve"> </w:t>
      </w:r>
      <w:r>
        <w:rPr>
          <w:w w:val="105"/>
        </w:rPr>
        <w:t>declives</w:t>
      </w:r>
      <w:r>
        <w:rPr>
          <w:spacing w:val="-9"/>
          <w:w w:val="105"/>
        </w:rPr>
        <w:t xml:space="preserve"> </w:t>
      </w:r>
      <w:r>
        <w:rPr>
          <w:w w:val="105"/>
        </w:rPr>
        <w:t>para</w:t>
      </w:r>
      <w:r>
        <w:rPr>
          <w:spacing w:val="-11"/>
          <w:w w:val="105"/>
        </w:rPr>
        <w:t xml:space="preserve"> </w:t>
      </w:r>
      <w:r>
        <w:rPr>
          <w:w w:val="105"/>
        </w:rPr>
        <w:t>não</w:t>
      </w:r>
      <w:r>
        <w:rPr>
          <w:spacing w:val="-10"/>
          <w:w w:val="105"/>
        </w:rPr>
        <w:t xml:space="preserve"> </w:t>
      </w:r>
      <w:r>
        <w:rPr>
          <w:w w:val="105"/>
        </w:rPr>
        <w:t>propiciar</w:t>
      </w:r>
      <w:r>
        <w:rPr>
          <w:spacing w:val="-10"/>
          <w:w w:val="105"/>
        </w:rPr>
        <w:t xml:space="preserve"> </w:t>
      </w:r>
      <w:r>
        <w:rPr>
          <w:w w:val="105"/>
        </w:rPr>
        <w:t>erosões</w:t>
      </w:r>
      <w:r>
        <w:rPr>
          <w:spacing w:val="-77"/>
          <w:w w:val="105"/>
        </w:rPr>
        <w:t xml:space="preserve"> </w:t>
      </w:r>
      <w:r>
        <w:t>ao</w:t>
      </w:r>
      <w:r>
        <w:rPr>
          <w:spacing w:val="-7"/>
        </w:rPr>
        <w:t xml:space="preserve"> </w:t>
      </w:r>
      <w:r>
        <w:t>redor</w:t>
      </w:r>
      <w:r>
        <w:rPr>
          <w:spacing w:val="-11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estruturas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fundação,</w:t>
      </w:r>
      <w:r>
        <w:rPr>
          <w:spacing w:val="-10"/>
        </w:rPr>
        <w:t xml:space="preserve"> </w:t>
      </w:r>
      <w:r>
        <w:t>portanto,</w:t>
      </w:r>
      <w:r>
        <w:rPr>
          <w:spacing w:val="-1"/>
        </w:rPr>
        <w:t xml:space="preserve"> </w:t>
      </w:r>
      <w:r>
        <w:t>foi</w:t>
      </w:r>
      <w:r>
        <w:rPr>
          <w:spacing w:val="-11"/>
        </w:rPr>
        <w:t xml:space="preserve"> </w:t>
      </w:r>
      <w:r>
        <w:t>estabelecida</w:t>
      </w:r>
      <w:r>
        <w:rPr>
          <w:spacing w:val="-8"/>
        </w:rPr>
        <w:t xml:space="preserve"> </w:t>
      </w:r>
      <w:r>
        <w:t>uma</w:t>
      </w:r>
      <w:r>
        <w:rPr>
          <w:spacing w:val="-10"/>
        </w:rPr>
        <w:t xml:space="preserve"> </w:t>
      </w:r>
      <w:r>
        <w:t>distância</w:t>
      </w:r>
      <w:r>
        <w:rPr>
          <w:spacing w:val="-10"/>
        </w:rPr>
        <w:t xml:space="preserve"> </w:t>
      </w:r>
      <w:r>
        <w:t>mínima</w:t>
      </w:r>
      <w:r>
        <w:rPr>
          <w:spacing w:val="-73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1,5</w:t>
      </w:r>
      <w:r>
        <w:rPr>
          <w:spacing w:val="-13"/>
          <w:w w:val="105"/>
        </w:rPr>
        <w:t xml:space="preserve"> </w:t>
      </w:r>
      <w:r>
        <w:rPr>
          <w:w w:val="105"/>
        </w:rPr>
        <w:t>m</w:t>
      </w:r>
      <w:r>
        <w:rPr>
          <w:spacing w:val="-11"/>
          <w:w w:val="105"/>
        </w:rPr>
        <w:t xml:space="preserve"> </w:t>
      </w:r>
      <w:r>
        <w:rPr>
          <w:w w:val="105"/>
        </w:rPr>
        <w:t>destes</w:t>
      </w:r>
      <w:r>
        <w:rPr>
          <w:spacing w:val="-16"/>
          <w:w w:val="105"/>
        </w:rPr>
        <w:t xml:space="preserve"> </w:t>
      </w:r>
      <w:r>
        <w:rPr>
          <w:w w:val="105"/>
        </w:rPr>
        <w:t>locais.</w:t>
      </w:r>
    </w:p>
    <w:p w14:paraId="7B1F11A0" w14:textId="26A21DDF" w:rsidR="008150C3" w:rsidRDefault="001743A5" w:rsidP="003B5B42">
      <w:pPr>
        <w:pStyle w:val="Ttulo2"/>
      </w:pPr>
      <w:bookmarkStart w:id="238" w:name="_bookmark271"/>
      <w:bookmarkStart w:id="239" w:name="_Toc131110752"/>
      <w:bookmarkEnd w:id="238"/>
      <w:r w:rsidRPr="003B5B42">
        <w:t>Sistema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Drenagem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Águas</w:t>
      </w:r>
      <w:r>
        <w:rPr>
          <w:spacing w:val="-2"/>
        </w:rPr>
        <w:t xml:space="preserve"> </w:t>
      </w:r>
      <w:r>
        <w:t>Pluviais</w:t>
      </w:r>
      <w:bookmarkEnd w:id="239"/>
    </w:p>
    <w:p w14:paraId="71F421C8" w14:textId="77777777" w:rsidR="008150C3" w:rsidRDefault="001743A5" w:rsidP="001E6E27">
      <w:pPr>
        <w:pStyle w:val="Corpodetexto"/>
      </w:pPr>
      <w:r>
        <w:t>Considerando o possível cenário em que é confirmado um recalque de magnitude na</w:t>
      </w:r>
      <w:r>
        <w:rPr>
          <w:spacing w:val="-72"/>
        </w:rPr>
        <w:t xml:space="preserve"> </w:t>
      </w:r>
      <w:r>
        <w:t>ordem de cm/ano, torna-se necessário um sistema de drenagem dedicado para</w:t>
      </w:r>
      <w:r>
        <w:rPr>
          <w:spacing w:val="1"/>
        </w:rPr>
        <w:t xml:space="preserve"> </w:t>
      </w:r>
      <w:r>
        <w:t>garantir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estabilidade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terreno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evitar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intensificação</w:t>
      </w:r>
      <w:r>
        <w:rPr>
          <w:spacing w:val="1"/>
        </w:rPr>
        <w:t xml:space="preserve"> </w:t>
      </w:r>
      <w:r>
        <w:t>destes</w:t>
      </w:r>
      <w:r>
        <w:rPr>
          <w:spacing w:val="-7"/>
        </w:rPr>
        <w:t xml:space="preserve"> </w:t>
      </w:r>
      <w:r>
        <w:t>recalques.</w:t>
      </w:r>
    </w:p>
    <w:p w14:paraId="3DC0E85F" w14:textId="77777777" w:rsidR="008150C3" w:rsidRDefault="001743A5" w:rsidP="001E6E27">
      <w:pPr>
        <w:pStyle w:val="Corpodetexto"/>
      </w:pPr>
      <w:r>
        <w:t>Assim, de maneira a evitar erosões, causadas pela concentração de águas pluviais</w:t>
      </w:r>
      <w:r>
        <w:rPr>
          <w:spacing w:val="1"/>
        </w:rPr>
        <w:t xml:space="preserve"> </w:t>
      </w:r>
      <w:r>
        <w:t>abaixo da estrutura dos módulos FV, o projeto básico orientativo propõe um sistema</w:t>
      </w:r>
      <w:r>
        <w:rPr>
          <w:spacing w:val="-72"/>
        </w:rPr>
        <w:t xml:space="preserve"> </w:t>
      </w:r>
      <w:r>
        <w:t>de calhas individual para cada fileira de módulos, o qual direciona o volume de água</w:t>
      </w:r>
      <w:r>
        <w:rPr>
          <w:spacing w:val="1"/>
        </w:rPr>
        <w:t xml:space="preserve"> </w:t>
      </w:r>
      <w:r>
        <w:t>pluvial incidente nos módulos para o sistema de drenagem de água pluvial existente</w:t>
      </w:r>
      <w:r>
        <w:rPr>
          <w:spacing w:val="1"/>
        </w:rPr>
        <w:t xml:space="preserve"> </w:t>
      </w:r>
      <w:r>
        <w:t xml:space="preserve">no aterro. Como ilustrado na </w:t>
      </w:r>
      <w:r w:rsidR="001E6E27">
        <w:fldChar w:fldCharType="begin"/>
      </w:r>
      <w:r w:rsidR="001E6E27">
        <w:instrText>HYPERLINK \l "_bookmark272"</w:instrText>
      </w:r>
      <w:r w:rsidR="001E6E27">
        <w:fldChar w:fldCharType="separate"/>
      </w:r>
      <w:r>
        <w:t>Figura 6</w:t>
      </w:r>
      <w:r w:rsidR="001E6E27">
        <w:fldChar w:fldCharType="end"/>
      </w:r>
      <w:r>
        <w:t>, todas as estruturas de sustentação dos</w:t>
      </w:r>
      <w:r>
        <w:rPr>
          <w:spacing w:val="1"/>
        </w:rPr>
        <w:t xml:space="preserve"> </w:t>
      </w:r>
      <w:r>
        <w:t>módulos FV deverão possuir esta calha em sua parte posterior. Apesar de ser pouco</w:t>
      </w:r>
      <w:r>
        <w:rPr>
          <w:spacing w:val="1"/>
        </w:rPr>
        <w:t xml:space="preserve"> </w:t>
      </w:r>
      <w:r>
        <w:t>usual um sistema de calhas instalado ao longo de todos os módulos em uma usina</w:t>
      </w:r>
      <w:r>
        <w:rPr>
          <w:spacing w:val="1"/>
        </w:rPr>
        <w:t xml:space="preserve"> </w:t>
      </w:r>
      <w:r>
        <w:t>FV, devido as particularidades do Aterro Sanitário de Santa Cruz, torna-se necessário</w:t>
      </w:r>
      <w:r>
        <w:rPr>
          <w:spacing w:val="-72"/>
        </w:rPr>
        <w:t xml:space="preserve"> </w:t>
      </w:r>
      <w:r>
        <w:t>este</w:t>
      </w:r>
      <w:r>
        <w:rPr>
          <w:spacing w:val="-14"/>
        </w:rPr>
        <w:t xml:space="preserve"> </w:t>
      </w:r>
      <w:r>
        <w:t>sistema</w:t>
      </w:r>
      <w:r>
        <w:rPr>
          <w:spacing w:val="-14"/>
        </w:rPr>
        <w:t xml:space="preserve"> </w:t>
      </w:r>
      <w:r>
        <w:t>de</w:t>
      </w:r>
      <w:r>
        <w:rPr>
          <w:spacing w:val="-18"/>
        </w:rPr>
        <w:t xml:space="preserve"> </w:t>
      </w:r>
      <w:r>
        <w:t>drenagem</w:t>
      </w:r>
      <w:r>
        <w:rPr>
          <w:spacing w:val="-16"/>
        </w:rPr>
        <w:t xml:space="preserve"> </w:t>
      </w:r>
      <w:r>
        <w:t>dedicado</w:t>
      </w:r>
      <w:r>
        <w:rPr>
          <w:spacing w:val="-18"/>
        </w:rPr>
        <w:t xml:space="preserve"> </w:t>
      </w:r>
      <w:r>
        <w:t>para</w:t>
      </w:r>
      <w:r>
        <w:rPr>
          <w:spacing w:val="-18"/>
        </w:rPr>
        <w:t xml:space="preserve"> </w:t>
      </w:r>
      <w:r>
        <w:t>garantir</w:t>
      </w:r>
      <w:r>
        <w:rPr>
          <w:spacing w:val="-17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estabilidade</w:t>
      </w:r>
      <w:r>
        <w:rPr>
          <w:spacing w:val="-14"/>
        </w:rPr>
        <w:t xml:space="preserve"> </w:t>
      </w:r>
      <w:r>
        <w:t>do</w:t>
      </w:r>
      <w:r>
        <w:rPr>
          <w:spacing w:val="-15"/>
        </w:rPr>
        <w:t xml:space="preserve"> </w:t>
      </w:r>
      <w:r>
        <w:t>terreno.</w:t>
      </w:r>
      <w:r>
        <w:rPr>
          <w:spacing w:val="-15"/>
        </w:rPr>
        <w:t xml:space="preserve"> </w:t>
      </w:r>
      <w:r>
        <w:t>A</w:t>
      </w:r>
      <w:r>
        <w:rPr>
          <w:spacing w:val="-15"/>
        </w:rPr>
        <w:t xml:space="preserve"> </w:t>
      </w:r>
      <w:r>
        <w:t>camada</w:t>
      </w:r>
      <w:r>
        <w:rPr>
          <w:spacing w:val="-73"/>
        </w:rPr>
        <w:t xml:space="preserve"> </w:t>
      </w:r>
      <w:r>
        <w:t>superficial</w:t>
      </w:r>
      <w:r>
        <w:rPr>
          <w:spacing w:val="32"/>
        </w:rPr>
        <w:t xml:space="preserve"> </w:t>
      </w:r>
      <w:r>
        <w:t>do</w:t>
      </w:r>
      <w:r>
        <w:rPr>
          <w:spacing w:val="34"/>
        </w:rPr>
        <w:t xml:space="preserve"> </w:t>
      </w:r>
      <w:r>
        <w:t>terreno</w:t>
      </w:r>
      <w:r>
        <w:rPr>
          <w:spacing w:val="31"/>
        </w:rPr>
        <w:t xml:space="preserve"> </w:t>
      </w:r>
      <w:r>
        <w:t>precisa</w:t>
      </w:r>
      <w:r>
        <w:rPr>
          <w:spacing w:val="34"/>
        </w:rPr>
        <w:t xml:space="preserve"> </w:t>
      </w:r>
      <w:r>
        <w:t>ser</w:t>
      </w:r>
      <w:r>
        <w:rPr>
          <w:spacing w:val="32"/>
        </w:rPr>
        <w:t xml:space="preserve"> </w:t>
      </w:r>
      <w:r>
        <w:t>preservada</w:t>
      </w:r>
      <w:r>
        <w:rPr>
          <w:spacing w:val="34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protegida</w:t>
      </w:r>
      <w:r>
        <w:rPr>
          <w:spacing w:val="32"/>
        </w:rPr>
        <w:t xml:space="preserve"> </w:t>
      </w:r>
      <w:r>
        <w:t>de</w:t>
      </w:r>
      <w:r>
        <w:rPr>
          <w:spacing w:val="34"/>
        </w:rPr>
        <w:t xml:space="preserve"> </w:t>
      </w:r>
      <w:r>
        <w:t>maneira</w:t>
      </w:r>
      <w:r>
        <w:rPr>
          <w:spacing w:val="34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evitar</w:t>
      </w:r>
      <w:r>
        <w:rPr>
          <w:spacing w:val="32"/>
        </w:rPr>
        <w:t xml:space="preserve"> </w:t>
      </w:r>
      <w:r>
        <w:t>que</w:t>
      </w:r>
    </w:p>
    <w:p w14:paraId="2C9F61F3" w14:textId="77777777" w:rsidR="008150C3" w:rsidRDefault="008150C3">
      <w:pPr>
        <w:spacing w:line="343" w:lineRule="auto"/>
        <w:jc w:val="both"/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797D6E28" w14:textId="77777777" w:rsidR="008150C3" w:rsidRDefault="008150C3" w:rsidP="001E6E27">
      <w:pPr>
        <w:pStyle w:val="Corpodetexto"/>
      </w:pPr>
    </w:p>
    <w:p w14:paraId="5BF7EE4A" w14:textId="77777777" w:rsidR="008150C3" w:rsidRDefault="001743A5" w:rsidP="001E6E27">
      <w:pPr>
        <w:pStyle w:val="Corpodetexto"/>
      </w:pPr>
      <w:r>
        <w:t>grandes volumes de água penetrem a camada de resíduos, evitando potencializar os</w:t>
      </w:r>
      <w:r>
        <w:rPr>
          <w:spacing w:val="-72"/>
        </w:rPr>
        <w:t xml:space="preserve"> </w:t>
      </w:r>
      <w:r>
        <w:t>recalques</w:t>
      </w:r>
      <w:r>
        <w:rPr>
          <w:spacing w:val="-11"/>
        </w:rPr>
        <w:t xml:space="preserve"> </w:t>
      </w:r>
      <w:r>
        <w:t>naturais</w:t>
      </w:r>
      <w:r>
        <w:rPr>
          <w:spacing w:val="-8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aterro.</w:t>
      </w:r>
    </w:p>
    <w:p w14:paraId="517D6D2A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1B638938" wp14:editId="5493DD31">
            <wp:extent cx="4725075" cy="2732341"/>
            <wp:effectExtent l="0" t="0" r="0" b="0"/>
            <wp:docPr id="277" name="image3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312.jpeg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5075" cy="2732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1CDC2" w14:textId="77777777" w:rsidR="008150C3" w:rsidRDefault="008150C3" w:rsidP="001E6E27">
      <w:pPr>
        <w:pStyle w:val="Corpodetexto"/>
      </w:pPr>
    </w:p>
    <w:p w14:paraId="32CF5BBA" w14:textId="77777777" w:rsidR="008150C3" w:rsidRDefault="001743A5">
      <w:pPr>
        <w:spacing w:line="362" w:lineRule="auto"/>
        <w:ind w:left="2062" w:right="2013"/>
        <w:jc w:val="center"/>
        <w:rPr>
          <w:rFonts w:ascii="Arial" w:hAnsi="Arial"/>
          <w:i/>
          <w:sz w:val="18"/>
        </w:rPr>
      </w:pPr>
      <w:bookmarkStart w:id="240" w:name="_bookmark272"/>
      <w:bookmarkEnd w:id="240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6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Localização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calha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coletora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que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deve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ser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instalada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frente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estruturas 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fixação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 módulos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</w:t>
      </w:r>
    </w:p>
    <w:p w14:paraId="57FEB6A6" w14:textId="77777777" w:rsidR="008150C3" w:rsidRDefault="001743A5" w:rsidP="001E6E27">
      <w:pPr>
        <w:pStyle w:val="Corpodetexto"/>
      </w:pP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w w:val="105"/>
        </w:rPr>
        <w:t>proposta</w:t>
      </w:r>
      <w:r>
        <w:rPr>
          <w:spacing w:val="-8"/>
          <w:w w:val="105"/>
        </w:rPr>
        <w:t xml:space="preserve"> </w:t>
      </w:r>
      <w:r>
        <w:rPr>
          <w:w w:val="105"/>
        </w:rPr>
        <w:t>orientativa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execução</w:t>
      </w:r>
      <w:r>
        <w:rPr>
          <w:spacing w:val="-8"/>
          <w:w w:val="105"/>
        </w:rPr>
        <w:t xml:space="preserve"> </w:t>
      </w:r>
      <w:r>
        <w:rPr>
          <w:w w:val="105"/>
        </w:rPr>
        <w:t>dos</w:t>
      </w:r>
      <w:r>
        <w:rPr>
          <w:spacing w:val="-9"/>
          <w:w w:val="105"/>
        </w:rPr>
        <w:t xml:space="preserve"> </w:t>
      </w:r>
      <w:r>
        <w:rPr>
          <w:w w:val="105"/>
        </w:rPr>
        <w:t>drenos</w:t>
      </w:r>
      <w:r>
        <w:rPr>
          <w:spacing w:val="-9"/>
          <w:w w:val="105"/>
        </w:rPr>
        <w:t xml:space="preserve"> </w:t>
      </w:r>
      <w:r>
        <w:rPr>
          <w:w w:val="105"/>
        </w:rPr>
        <w:t>propõe</w:t>
      </w:r>
      <w:r>
        <w:rPr>
          <w:spacing w:val="-8"/>
          <w:w w:val="105"/>
        </w:rPr>
        <w:t xml:space="preserve"> </w:t>
      </w:r>
      <w:r>
        <w:rPr>
          <w:w w:val="105"/>
        </w:rPr>
        <w:t>o</w:t>
      </w:r>
      <w:r>
        <w:rPr>
          <w:spacing w:val="-8"/>
          <w:w w:val="105"/>
        </w:rPr>
        <w:t xml:space="preserve"> </w:t>
      </w:r>
      <w:r>
        <w:rPr>
          <w:w w:val="105"/>
        </w:rPr>
        <w:t>uso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revestimento</w:t>
      </w:r>
      <w:r>
        <w:rPr>
          <w:spacing w:val="-8"/>
          <w:w w:val="105"/>
        </w:rPr>
        <w:t xml:space="preserve"> </w:t>
      </w:r>
      <w:r>
        <w:rPr>
          <w:w w:val="105"/>
        </w:rPr>
        <w:t>das</w:t>
      </w:r>
      <w:r>
        <w:rPr>
          <w:spacing w:val="-76"/>
          <w:w w:val="105"/>
        </w:rPr>
        <w:t xml:space="preserve"> </w:t>
      </w:r>
      <w:r>
        <w:t>calhas utilizando manta de material polimérico, preenchidos com brita 1. A inclinação</w:t>
      </w:r>
      <w:r>
        <w:rPr>
          <w:spacing w:val="-72"/>
        </w:rPr>
        <w:t xml:space="preserve"> </w:t>
      </w:r>
      <w:r>
        <w:rPr>
          <w:w w:val="105"/>
        </w:rPr>
        <w:t>mínima é de 1% e sempre que possível o sistema será conectado ao sistema de</w:t>
      </w:r>
      <w:r>
        <w:rPr>
          <w:spacing w:val="1"/>
          <w:w w:val="105"/>
        </w:rPr>
        <w:t xml:space="preserve"> </w:t>
      </w:r>
      <w:r>
        <w:t>drenagem existente. Nos pontos de junção, onde o fluxo de água muda de direção,</w:t>
      </w:r>
      <w:r>
        <w:rPr>
          <w:spacing w:val="1"/>
        </w:rPr>
        <w:t xml:space="preserve"> </w:t>
      </w:r>
      <w:r>
        <w:t>será necessária uma proteção que não permita o desgaste nem o escape da água de</w:t>
      </w:r>
      <w:r>
        <w:rPr>
          <w:spacing w:val="-72"/>
        </w:rPr>
        <w:t xml:space="preserve"> </w:t>
      </w:r>
      <w:r>
        <w:t>dentro</w:t>
      </w:r>
      <w:r>
        <w:rPr>
          <w:spacing w:val="-6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valas.</w:t>
      </w:r>
      <w:r>
        <w:rPr>
          <w:spacing w:val="-5"/>
        </w:rPr>
        <w:t xml:space="preserve"> </w:t>
      </w:r>
      <w:r>
        <w:t>A</w:t>
      </w:r>
      <w:r>
        <w:rPr>
          <w:spacing w:val="1"/>
        </w:rPr>
        <w:t xml:space="preserve"> </w:t>
      </w:r>
      <w:hyperlink w:anchor="_bookmark273" w:history="1">
        <w:r>
          <w:t>Figura</w:t>
        </w:r>
        <w:r>
          <w:rPr>
            <w:spacing w:val="-3"/>
          </w:rPr>
          <w:t xml:space="preserve"> </w:t>
        </w:r>
        <w:r>
          <w:t>7</w:t>
        </w:r>
        <w:r>
          <w:rPr>
            <w:spacing w:val="-5"/>
          </w:rPr>
          <w:t xml:space="preserve"> </w:t>
        </w:r>
      </w:hyperlink>
      <w:r>
        <w:t>representa</w:t>
      </w:r>
      <w:r>
        <w:rPr>
          <w:spacing w:val="-6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esquema</w:t>
      </w:r>
      <w:r>
        <w:rPr>
          <w:spacing w:val="-2"/>
        </w:rPr>
        <w:t xml:space="preserve"> </w:t>
      </w:r>
      <w:r>
        <w:t>construtivo</w:t>
      </w:r>
      <w:r>
        <w:rPr>
          <w:spacing w:val="-5"/>
        </w:rPr>
        <w:t xml:space="preserve"> </w:t>
      </w:r>
      <w:r>
        <w:t>orientativo</w:t>
      </w:r>
      <w:r>
        <w:rPr>
          <w:spacing w:val="-5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calhas</w:t>
      </w:r>
      <w:r>
        <w:rPr>
          <w:spacing w:val="-7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drenagem</w:t>
      </w:r>
      <w:r>
        <w:rPr>
          <w:spacing w:val="-2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instaladas</w:t>
      </w:r>
      <w:r>
        <w:rPr>
          <w:spacing w:val="-6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frente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estruturas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módulos</w:t>
      </w:r>
      <w:r>
        <w:rPr>
          <w:spacing w:val="-5"/>
        </w:rPr>
        <w:t xml:space="preserve"> </w:t>
      </w:r>
      <w:r>
        <w:t>FV.</w:t>
      </w:r>
    </w:p>
    <w:p w14:paraId="61B1F477" w14:textId="77777777" w:rsidR="008150C3" w:rsidRDefault="001743A5" w:rsidP="001E6E27">
      <w:pPr>
        <w:pStyle w:val="Corpodetexto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251706368" behindDoc="0" locked="0" layoutInCell="1" allowOverlap="1" wp14:anchorId="47999550" wp14:editId="12E349A6">
            <wp:simplePos x="0" y="0"/>
            <wp:positionH relativeFrom="page">
              <wp:posOffset>2719209</wp:posOffset>
            </wp:positionH>
            <wp:positionV relativeFrom="paragraph">
              <wp:posOffset>103192</wp:posOffset>
            </wp:positionV>
            <wp:extent cx="2119217" cy="2498217"/>
            <wp:effectExtent l="0" t="0" r="0" b="0"/>
            <wp:wrapTopAndBottom/>
            <wp:docPr id="279" name="image3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313.png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9217" cy="24982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FC643B" w14:textId="77777777" w:rsidR="008150C3" w:rsidRDefault="008150C3" w:rsidP="001E6E27">
      <w:pPr>
        <w:pStyle w:val="Corpodetexto"/>
      </w:pPr>
    </w:p>
    <w:p w14:paraId="279DED99" w14:textId="77777777" w:rsidR="008150C3" w:rsidRDefault="001743A5">
      <w:pPr>
        <w:ind w:left="1252" w:right="1249"/>
        <w:jc w:val="center"/>
        <w:rPr>
          <w:rFonts w:ascii="Arial" w:hAnsi="Arial"/>
          <w:i/>
          <w:sz w:val="18"/>
        </w:rPr>
      </w:pPr>
      <w:bookmarkStart w:id="241" w:name="_bookmark273"/>
      <w:bookmarkEnd w:id="241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7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Esquema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construtivo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orientativo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calhas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drenagem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água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pluvial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plano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módulos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FV.</w:t>
      </w:r>
    </w:p>
    <w:p w14:paraId="70B0C8F8" w14:textId="77777777" w:rsidR="008150C3" w:rsidRDefault="008150C3">
      <w:pPr>
        <w:jc w:val="center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491AC063" w14:textId="77777777" w:rsidR="008150C3" w:rsidRDefault="008150C3" w:rsidP="001E6E27">
      <w:pPr>
        <w:pStyle w:val="Corpodetexto"/>
      </w:pPr>
    </w:p>
    <w:p w14:paraId="22537E31" w14:textId="113E8875" w:rsidR="008150C3" w:rsidRDefault="001743A5" w:rsidP="00E3103E">
      <w:pPr>
        <w:pStyle w:val="Ttulo2"/>
      </w:pPr>
      <w:bookmarkStart w:id="242" w:name="_bookmark274"/>
      <w:bookmarkStart w:id="243" w:name="_Toc131110753"/>
      <w:bookmarkEnd w:id="242"/>
      <w:r>
        <w:t>Cercamento</w:t>
      </w:r>
      <w:r>
        <w:rPr>
          <w:spacing w:val="-5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Usina</w:t>
      </w:r>
      <w:bookmarkEnd w:id="243"/>
    </w:p>
    <w:p w14:paraId="781CEAAD" w14:textId="77777777" w:rsidR="008150C3" w:rsidRDefault="001743A5" w:rsidP="001E6E27">
      <w:pPr>
        <w:pStyle w:val="Corpodetexto"/>
      </w:pPr>
      <w:r>
        <w:t>O terreno da usina será completamente demarcado, utilizando cercas de proteção</w:t>
      </w:r>
      <w:r>
        <w:rPr>
          <w:spacing w:val="1"/>
        </w:rPr>
        <w:t xml:space="preserve"> </w:t>
      </w:r>
      <w:r>
        <w:t>para restrição de acesso de pessoas não autorizadas tanto durante, quanto após as</w:t>
      </w:r>
      <w:r>
        <w:rPr>
          <w:spacing w:val="1"/>
        </w:rPr>
        <w:t xml:space="preserve"> </w:t>
      </w:r>
      <w:r>
        <w:t>obras. A cerca proposta no projeto básico possui cerca de 1445 m e é representada</w:t>
      </w:r>
      <w:r>
        <w:rPr>
          <w:spacing w:val="1"/>
        </w:rPr>
        <w:t xml:space="preserve"> </w:t>
      </w:r>
      <w:r>
        <w:t>na</w:t>
      </w:r>
      <w:r>
        <w:rPr>
          <w:spacing w:val="-6"/>
        </w:rPr>
        <w:t xml:space="preserve"> </w:t>
      </w:r>
      <w:hyperlink w:anchor="_bookmark275" w:history="1">
        <w:r>
          <w:t>Figura</w:t>
        </w:r>
        <w:r>
          <w:rPr>
            <w:spacing w:val="-6"/>
          </w:rPr>
          <w:t xml:space="preserve"> </w:t>
        </w:r>
        <w:r>
          <w:t>8</w:t>
        </w:r>
        <w:r>
          <w:rPr>
            <w:spacing w:val="-9"/>
          </w:rPr>
          <w:t xml:space="preserve"> </w:t>
        </w:r>
      </w:hyperlink>
      <w:r>
        <w:t>e</w:t>
      </w:r>
      <w:r>
        <w:rPr>
          <w:spacing w:val="-6"/>
        </w:rPr>
        <w:t xml:space="preserve"> </w:t>
      </w:r>
      <w:r>
        <w:t>detalhada</w:t>
      </w:r>
      <w:r>
        <w:rPr>
          <w:spacing w:val="-7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ANEXO</w:t>
      </w:r>
      <w:r>
        <w:rPr>
          <w:spacing w:val="-9"/>
        </w:rPr>
        <w:t xml:space="preserve"> </w:t>
      </w:r>
      <w:r>
        <w:t>I.</w:t>
      </w:r>
    </w:p>
    <w:p w14:paraId="0863D6A1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6B282CB7" wp14:editId="7F4848FC">
            <wp:extent cx="5717252" cy="2463546"/>
            <wp:effectExtent l="0" t="0" r="0" b="0"/>
            <wp:docPr id="281" name="image3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314.jpeg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7252" cy="2463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D81A0" w14:textId="77777777" w:rsidR="008150C3" w:rsidRDefault="008150C3" w:rsidP="001E6E27">
      <w:pPr>
        <w:pStyle w:val="Corpodetexto"/>
      </w:pPr>
    </w:p>
    <w:p w14:paraId="61D2DE98" w14:textId="77777777" w:rsidR="008150C3" w:rsidRDefault="001743A5">
      <w:pPr>
        <w:ind w:left="1248" w:right="1249"/>
        <w:jc w:val="center"/>
        <w:rPr>
          <w:rFonts w:ascii="Arial" w:hAnsi="Arial"/>
          <w:i/>
          <w:sz w:val="18"/>
        </w:rPr>
      </w:pPr>
      <w:bookmarkStart w:id="244" w:name="_bookmark275"/>
      <w:bookmarkEnd w:id="244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8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Delimitação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cercamento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usina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Santa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Cruz.</w:t>
      </w:r>
    </w:p>
    <w:p w14:paraId="71B256A4" w14:textId="77777777" w:rsidR="008150C3" w:rsidRDefault="008150C3" w:rsidP="001E6E27">
      <w:pPr>
        <w:pStyle w:val="Corpodetexto"/>
      </w:pPr>
    </w:p>
    <w:p w14:paraId="61B2C138" w14:textId="77777777" w:rsidR="008150C3" w:rsidRDefault="008150C3" w:rsidP="001E6E27">
      <w:pPr>
        <w:pStyle w:val="Corpodetexto"/>
      </w:pPr>
    </w:p>
    <w:p w14:paraId="21AB7410" w14:textId="77777777" w:rsidR="008150C3" w:rsidRDefault="008150C3" w:rsidP="001E6E27">
      <w:pPr>
        <w:pStyle w:val="Corpodetexto"/>
      </w:pPr>
    </w:p>
    <w:p w14:paraId="499040CF" w14:textId="22FAD9A5" w:rsidR="008150C3" w:rsidRDefault="001743A5" w:rsidP="00E3103E">
      <w:pPr>
        <w:pStyle w:val="Ttulo2"/>
      </w:pPr>
      <w:bookmarkStart w:id="245" w:name="_bookmark276"/>
      <w:bookmarkStart w:id="246" w:name="_Toc131110754"/>
      <w:bookmarkEnd w:id="245"/>
      <w:r>
        <w:t>Descrição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Sistema</w:t>
      </w:r>
      <w:r>
        <w:rPr>
          <w:spacing w:val="-5"/>
        </w:rPr>
        <w:t xml:space="preserve"> </w:t>
      </w:r>
      <w:r>
        <w:t>FV</w:t>
      </w:r>
      <w:bookmarkEnd w:id="246"/>
    </w:p>
    <w:p w14:paraId="3E132B7A" w14:textId="77777777" w:rsidR="008150C3" w:rsidRDefault="001743A5" w:rsidP="001E6E27">
      <w:pPr>
        <w:pStyle w:val="Corpodetexto"/>
      </w:pPr>
      <w:r>
        <w:rPr>
          <w:w w:val="105"/>
        </w:rPr>
        <w:t>O sistema FV proposto é composto por 14.224 módulos de silício cristalino (c-Si)</w:t>
      </w:r>
      <w:r>
        <w:rPr>
          <w:spacing w:val="-76"/>
          <w:w w:val="105"/>
        </w:rPr>
        <w:t xml:space="preserve"> </w:t>
      </w:r>
      <w:r>
        <w:rPr>
          <w:w w:val="105"/>
        </w:rPr>
        <w:t>resultando em uma potência total de 6,12 MWp. O sistema é conectado a 50</w:t>
      </w:r>
      <w:r>
        <w:rPr>
          <w:spacing w:val="1"/>
          <w:w w:val="105"/>
        </w:rPr>
        <w:t xml:space="preserve"> </w:t>
      </w:r>
      <w:r>
        <w:rPr>
          <w:w w:val="105"/>
        </w:rPr>
        <w:t>inversores de 100 kW, totalizando uma potência de 5 MW. Os inversores são</w:t>
      </w:r>
      <w:r>
        <w:rPr>
          <w:spacing w:val="1"/>
          <w:w w:val="105"/>
        </w:rPr>
        <w:t xml:space="preserve"> </w:t>
      </w:r>
      <w:r>
        <w:t>conectados a um barramento comum e então ao transformador do Aterro Sanitário</w:t>
      </w:r>
      <w:r>
        <w:rPr>
          <w:spacing w:val="1"/>
        </w:rPr>
        <w:t xml:space="preserve"> </w:t>
      </w:r>
      <w:r>
        <w:rPr>
          <w:w w:val="105"/>
        </w:rPr>
        <w:t>de Santa Cruz. O transformador é então interligado à rede da concessionária de</w:t>
      </w:r>
      <w:r>
        <w:rPr>
          <w:spacing w:val="1"/>
          <w:w w:val="105"/>
        </w:rPr>
        <w:t xml:space="preserve"> </w:t>
      </w:r>
      <w:r>
        <w:rPr>
          <w:w w:val="105"/>
        </w:rPr>
        <w:t>energia</w:t>
      </w:r>
      <w:r>
        <w:rPr>
          <w:spacing w:val="-14"/>
          <w:w w:val="105"/>
        </w:rPr>
        <w:t xml:space="preserve"> </w:t>
      </w:r>
      <w:r>
        <w:rPr>
          <w:w w:val="105"/>
        </w:rPr>
        <w:t>local.</w:t>
      </w:r>
    </w:p>
    <w:p w14:paraId="0077BED7" w14:textId="0B9A8370" w:rsidR="008150C3" w:rsidRDefault="001743A5" w:rsidP="00E3103E">
      <w:pPr>
        <w:pStyle w:val="Ttulo2"/>
      </w:pPr>
      <w:bookmarkStart w:id="247" w:name="_bookmark277"/>
      <w:bookmarkStart w:id="248" w:name="_Toc131110755"/>
      <w:bookmarkEnd w:id="247"/>
      <w:r>
        <w:t>Módulos</w:t>
      </w:r>
      <w:r>
        <w:rPr>
          <w:spacing w:val="-15"/>
        </w:rPr>
        <w:t xml:space="preserve"> </w:t>
      </w:r>
      <w:r>
        <w:t>Fotovoltaicos</w:t>
      </w:r>
      <w:bookmarkEnd w:id="248"/>
    </w:p>
    <w:p w14:paraId="0CE0F794" w14:textId="77777777" w:rsidR="008150C3" w:rsidRDefault="001743A5" w:rsidP="001E6E27">
      <w:pPr>
        <w:pStyle w:val="Corpodetexto"/>
      </w:pPr>
      <w:r>
        <w:rPr>
          <w:spacing w:val="-1"/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projeto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básico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orientativo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utilizou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módulos</w:t>
      </w:r>
      <w:r>
        <w:rPr>
          <w:spacing w:val="-19"/>
          <w:w w:val="105"/>
        </w:rPr>
        <w:t xml:space="preserve"> </w:t>
      </w:r>
      <w:r>
        <w:rPr>
          <w:w w:val="105"/>
        </w:rPr>
        <w:t>fotovoltaicos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w w:val="105"/>
        </w:rPr>
        <w:t>72</w:t>
      </w:r>
      <w:r>
        <w:rPr>
          <w:spacing w:val="-18"/>
          <w:w w:val="105"/>
        </w:rPr>
        <w:t xml:space="preserve"> </w:t>
      </w:r>
      <w:r>
        <w:rPr>
          <w:w w:val="105"/>
        </w:rPr>
        <w:t>células</w:t>
      </w:r>
      <w:r>
        <w:rPr>
          <w:spacing w:val="-77"/>
          <w:w w:val="105"/>
        </w:rPr>
        <w:t xml:space="preserve"> </w:t>
      </w:r>
      <w:r>
        <w:rPr>
          <w:w w:val="105"/>
        </w:rPr>
        <w:t>com</w:t>
      </w:r>
      <w:r>
        <w:rPr>
          <w:spacing w:val="-18"/>
          <w:w w:val="105"/>
        </w:rPr>
        <w:t xml:space="preserve"> </w:t>
      </w:r>
      <w:r>
        <w:rPr>
          <w:w w:val="105"/>
        </w:rPr>
        <w:t>dimensões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w w:val="105"/>
        </w:rPr>
        <w:t>2,132</w:t>
      </w:r>
      <w:r>
        <w:rPr>
          <w:spacing w:val="-15"/>
          <w:w w:val="105"/>
        </w:rPr>
        <w:t xml:space="preserve"> </w:t>
      </w:r>
      <w:r>
        <w:rPr>
          <w:w w:val="105"/>
        </w:rPr>
        <w:t>m</w:t>
      </w:r>
      <w:r>
        <w:rPr>
          <w:spacing w:val="-18"/>
          <w:w w:val="105"/>
        </w:rPr>
        <w:t xml:space="preserve"> </w:t>
      </w:r>
      <w:r>
        <w:rPr>
          <w:w w:val="105"/>
        </w:rPr>
        <w:t>x</w:t>
      </w:r>
      <w:r>
        <w:rPr>
          <w:spacing w:val="-18"/>
          <w:w w:val="105"/>
        </w:rPr>
        <w:t xml:space="preserve"> </w:t>
      </w:r>
      <w:r>
        <w:rPr>
          <w:w w:val="105"/>
        </w:rPr>
        <w:t>1,048</w:t>
      </w:r>
      <w:r>
        <w:rPr>
          <w:spacing w:val="-18"/>
          <w:w w:val="105"/>
        </w:rPr>
        <w:t xml:space="preserve"> </w:t>
      </w:r>
      <w:r>
        <w:rPr>
          <w:w w:val="105"/>
        </w:rPr>
        <w:t>m</w:t>
      </w:r>
      <w:r>
        <w:rPr>
          <w:spacing w:val="-16"/>
          <w:w w:val="105"/>
        </w:rPr>
        <w:t xml:space="preserve"> </w:t>
      </w:r>
      <w:r>
        <w:rPr>
          <w:w w:val="105"/>
        </w:rPr>
        <w:t>do</w:t>
      </w:r>
      <w:r>
        <w:rPr>
          <w:spacing w:val="-18"/>
          <w:w w:val="105"/>
        </w:rPr>
        <w:t xml:space="preserve"> </w:t>
      </w:r>
      <w:r>
        <w:rPr>
          <w:w w:val="105"/>
        </w:rPr>
        <w:t>tipo</w:t>
      </w:r>
      <w:r>
        <w:rPr>
          <w:spacing w:val="-18"/>
          <w:w w:val="105"/>
        </w:rPr>
        <w:t xml:space="preserve"> </w:t>
      </w:r>
      <w:r>
        <w:rPr>
          <w:w w:val="105"/>
        </w:rPr>
        <w:t>monocristalino</w:t>
      </w:r>
      <w:r>
        <w:rPr>
          <w:spacing w:val="-16"/>
          <w:w w:val="105"/>
        </w:rPr>
        <w:t xml:space="preserve"> </w:t>
      </w:r>
      <w:r>
        <w:rPr>
          <w:w w:val="105"/>
        </w:rPr>
        <w:t>(m-Si)</w:t>
      </w:r>
      <w:r>
        <w:rPr>
          <w:spacing w:val="-17"/>
          <w:w w:val="105"/>
        </w:rPr>
        <w:t xml:space="preserve"> </w:t>
      </w:r>
      <w:r>
        <w:rPr>
          <w:w w:val="105"/>
        </w:rPr>
        <w:t>com</w:t>
      </w:r>
      <w:r>
        <w:rPr>
          <w:spacing w:val="-17"/>
          <w:w w:val="105"/>
        </w:rPr>
        <w:t xml:space="preserve"> </w:t>
      </w:r>
      <w:r>
        <w:rPr>
          <w:w w:val="105"/>
        </w:rPr>
        <w:t>topologia</w:t>
      </w:r>
      <w:r>
        <w:rPr>
          <w:spacing w:val="-77"/>
          <w:w w:val="105"/>
        </w:rPr>
        <w:t xml:space="preserve"> </w:t>
      </w:r>
      <w:r>
        <w:t>bifacial.</w:t>
      </w:r>
      <w:r>
        <w:rPr>
          <w:spacing w:val="-14"/>
        </w:rPr>
        <w:t xml:space="preserve"> </w:t>
      </w:r>
      <w:r>
        <w:t>A</w:t>
      </w:r>
      <w:r>
        <w:rPr>
          <w:spacing w:val="-9"/>
        </w:rPr>
        <w:t xml:space="preserve"> </w:t>
      </w:r>
      <w:hyperlink w:anchor="_bookmark278" w:history="1">
        <w:r>
          <w:t>Tabela</w:t>
        </w:r>
        <w:r>
          <w:rPr>
            <w:spacing w:val="2"/>
          </w:rPr>
          <w:t xml:space="preserve"> </w:t>
        </w:r>
        <w:r>
          <w:t>1</w:t>
        </w:r>
        <w:r>
          <w:rPr>
            <w:spacing w:val="-6"/>
          </w:rPr>
          <w:t xml:space="preserve"> </w:t>
        </w:r>
      </w:hyperlink>
      <w:r>
        <w:t>apresenta</w:t>
      </w:r>
      <w:r>
        <w:rPr>
          <w:spacing w:val="-12"/>
        </w:rPr>
        <w:t xml:space="preserve"> </w:t>
      </w:r>
      <w:r>
        <w:t>os</w:t>
      </w:r>
      <w:r>
        <w:rPr>
          <w:spacing w:val="-13"/>
        </w:rPr>
        <w:t xml:space="preserve"> </w:t>
      </w:r>
      <w:r>
        <w:t>parâmetros</w:t>
      </w:r>
      <w:r>
        <w:rPr>
          <w:spacing w:val="-13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módulo</w:t>
      </w:r>
      <w:r>
        <w:rPr>
          <w:spacing w:val="-12"/>
        </w:rPr>
        <w:t xml:space="preserve"> </w:t>
      </w:r>
      <w:r>
        <w:t>FV</w:t>
      </w:r>
      <w:r>
        <w:rPr>
          <w:spacing w:val="-13"/>
        </w:rPr>
        <w:t xml:space="preserve"> </w:t>
      </w:r>
      <w:r>
        <w:t>utilizado</w:t>
      </w:r>
      <w:r>
        <w:rPr>
          <w:spacing w:val="-12"/>
        </w:rPr>
        <w:t xml:space="preserve"> </w:t>
      </w:r>
      <w:r>
        <w:t>no</w:t>
      </w:r>
      <w:r>
        <w:rPr>
          <w:spacing w:val="-12"/>
        </w:rPr>
        <w:t xml:space="preserve"> </w:t>
      </w:r>
      <w:r>
        <w:t>projeto</w:t>
      </w:r>
      <w:r>
        <w:rPr>
          <w:spacing w:val="-10"/>
        </w:rPr>
        <w:t xml:space="preserve"> </w:t>
      </w:r>
      <w:r>
        <w:t>básico</w:t>
      </w:r>
      <w:r>
        <w:rPr>
          <w:spacing w:val="-72"/>
        </w:rPr>
        <w:t xml:space="preserve"> </w:t>
      </w:r>
      <w:r>
        <w:rPr>
          <w:w w:val="105"/>
        </w:rPr>
        <w:t>do sistema, indicando os valores característicos em condições padrão de teste</w:t>
      </w:r>
      <w:r>
        <w:rPr>
          <w:spacing w:val="1"/>
          <w:w w:val="105"/>
        </w:rPr>
        <w:t xml:space="preserve"> </w:t>
      </w:r>
      <w:r>
        <w:rPr>
          <w:w w:val="105"/>
        </w:rPr>
        <w:t>(</w:t>
      </w:r>
      <w:r>
        <w:rPr>
          <w:rFonts w:ascii="Arial" w:hAnsi="Arial"/>
          <w:i/>
          <w:w w:val="105"/>
        </w:rPr>
        <w:t>Standard</w:t>
      </w:r>
      <w:r>
        <w:rPr>
          <w:rFonts w:ascii="Arial" w:hAnsi="Arial"/>
          <w:i/>
          <w:spacing w:val="-5"/>
          <w:w w:val="105"/>
        </w:rPr>
        <w:t xml:space="preserve"> </w:t>
      </w:r>
      <w:r>
        <w:rPr>
          <w:rFonts w:ascii="Arial" w:hAnsi="Arial"/>
          <w:i/>
          <w:w w:val="105"/>
        </w:rPr>
        <w:t>Test</w:t>
      </w:r>
      <w:r>
        <w:rPr>
          <w:rFonts w:ascii="Arial" w:hAnsi="Arial"/>
          <w:i/>
          <w:spacing w:val="-5"/>
          <w:w w:val="105"/>
        </w:rPr>
        <w:t xml:space="preserve"> </w:t>
      </w:r>
      <w:r>
        <w:rPr>
          <w:rFonts w:ascii="Arial" w:hAnsi="Arial"/>
          <w:i/>
          <w:w w:val="105"/>
        </w:rPr>
        <w:t>Condition</w:t>
      </w:r>
      <w:r>
        <w:rPr>
          <w:w w:val="105"/>
        </w:rPr>
        <w:t>s</w:t>
      </w:r>
      <w:r>
        <w:rPr>
          <w:spacing w:val="-14"/>
          <w:w w:val="105"/>
        </w:rPr>
        <w:t xml:space="preserve"> </w:t>
      </w:r>
      <w:r>
        <w:rPr>
          <w:w w:val="105"/>
        </w:rPr>
        <w:t>-</w:t>
      </w:r>
      <w:r>
        <w:rPr>
          <w:spacing w:val="-14"/>
          <w:w w:val="105"/>
        </w:rPr>
        <w:t xml:space="preserve"> </w:t>
      </w:r>
      <w:r>
        <w:rPr>
          <w:w w:val="105"/>
        </w:rPr>
        <w:t>STC).</w:t>
      </w:r>
    </w:p>
    <w:p w14:paraId="2D86A875" w14:textId="77777777" w:rsidR="008150C3" w:rsidRDefault="001743A5">
      <w:pPr>
        <w:spacing w:before="130"/>
        <w:ind w:left="1248" w:right="1249"/>
        <w:jc w:val="center"/>
        <w:rPr>
          <w:rFonts w:ascii="Arial" w:hAnsi="Arial"/>
          <w:i/>
          <w:sz w:val="18"/>
        </w:rPr>
      </w:pPr>
      <w:bookmarkStart w:id="249" w:name="_bookmark278"/>
      <w:bookmarkEnd w:id="249"/>
      <w:r>
        <w:rPr>
          <w:rFonts w:ascii="Arial" w:hAnsi="Arial"/>
          <w:i/>
          <w:color w:val="004E77"/>
          <w:sz w:val="18"/>
        </w:rPr>
        <w:t>Tabela 1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–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Parâmetros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módulo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utilizado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projeto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básico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sistema.</w:t>
      </w:r>
    </w:p>
    <w:p w14:paraId="21F95E9E" w14:textId="77777777" w:rsidR="008150C3" w:rsidRDefault="008150C3">
      <w:pPr>
        <w:jc w:val="center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76AFA7E1" w14:textId="77777777" w:rsidR="008150C3" w:rsidRDefault="008150C3" w:rsidP="001E6E27">
      <w:pPr>
        <w:pStyle w:val="Corpodetexto"/>
      </w:pPr>
    </w:p>
    <w:p w14:paraId="4BC84814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3494"/>
        <w:gridCol w:w="909"/>
      </w:tblGrid>
      <w:tr w:rsidR="008150C3" w14:paraId="7E11C073" w14:textId="77777777" w:rsidTr="00E3103E">
        <w:trPr>
          <w:trHeight w:val="35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</w:tcPr>
          <w:p w14:paraId="5D8207B2" w14:textId="77777777" w:rsidR="008150C3" w:rsidRDefault="001743A5" w:rsidP="00E3103E">
            <w:pPr>
              <w:pStyle w:val="TableParagraph"/>
              <w:spacing w:before="100" w:beforeAutospacing="1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Parâmetro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</w:tcPr>
          <w:p w14:paraId="606E2F19" w14:textId="77777777" w:rsidR="008150C3" w:rsidRDefault="001743A5">
            <w:pPr>
              <w:pStyle w:val="TableParagraph"/>
              <w:spacing w:line="229" w:lineRule="exact"/>
              <w:ind w:left="207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Valor</w:t>
            </w:r>
          </w:p>
        </w:tc>
      </w:tr>
      <w:tr w:rsidR="008150C3" w14:paraId="6607CEC4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0A10EAF9" w14:textId="77777777" w:rsidR="008150C3" w:rsidRDefault="001743A5">
            <w:pPr>
              <w:pStyle w:val="TableParagraph"/>
              <w:spacing w:line="210" w:lineRule="exact"/>
              <w:ind w:left="98" w:right="98"/>
              <w:jc w:val="center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Tecnologia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46131B36" w14:textId="77777777" w:rsidR="008150C3" w:rsidRDefault="001743A5">
            <w:pPr>
              <w:pStyle w:val="TableParagraph"/>
              <w:spacing w:line="210" w:lineRule="exact"/>
              <w:ind w:left="250"/>
              <w:rPr>
                <w:sz w:val="20"/>
              </w:rPr>
            </w:pPr>
            <w:r>
              <w:rPr>
                <w:w w:val="105"/>
                <w:sz w:val="20"/>
              </w:rPr>
              <w:t>m-Si</w:t>
            </w:r>
          </w:p>
        </w:tc>
      </w:tr>
      <w:tr w:rsidR="008150C3" w14:paraId="750E3C9C" w14:textId="77777777" w:rsidTr="00E3103E">
        <w:trPr>
          <w:trHeight w:val="229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</w:tcPr>
          <w:p w14:paraId="54942179" w14:textId="77777777" w:rsidR="008150C3" w:rsidRDefault="001743A5">
            <w:pPr>
              <w:pStyle w:val="TableParagraph"/>
              <w:spacing w:line="210" w:lineRule="exact"/>
              <w:ind w:left="98" w:right="98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Potência</w:t>
            </w:r>
            <w:r>
              <w:rPr>
                <w:rFonts w:ascii="Arial" w:hAnsi="Arial"/>
                <w:i/>
                <w:spacing w:val="-5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(P</w:t>
            </w:r>
            <w:r>
              <w:rPr>
                <w:rFonts w:ascii="Arial" w:hAnsi="Arial"/>
                <w:i/>
                <w:sz w:val="13"/>
              </w:rPr>
              <w:t>MP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</w:tcPr>
          <w:p w14:paraId="51D50ADA" w14:textId="77777777" w:rsidR="008150C3" w:rsidRDefault="001743A5">
            <w:pPr>
              <w:pStyle w:val="TableParagraph"/>
              <w:spacing w:line="210" w:lineRule="exact"/>
              <w:ind w:right="128"/>
              <w:jc w:val="right"/>
              <w:rPr>
                <w:sz w:val="13"/>
              </w:rPr>
            </w:pPr>
            <w:r>
              <w:rPr>
                <w:position w:val="1"/>
                <w:sz w:val="20"/>
              </w:rPr>
              <w:t>430</w:t>
            </w:r>
            <w:r>
              <w:rPr>
                <w:spacing w:val="-2"/>
                <w:position w:val="1"/>
                <w:sz w:val="20"/>
              </w:rPr>
              <w:t xml:space="preserve"> </w:t>
            </w:r>
            <w:r>
              <w:rPr>
                <w:position w:val="1"/>
                <w:sz w:val="20"/>
              </w:rPr>
              <w:t>W</w:t>
            </w:r>
            <w:r>
              <w:rPr>
                <w:sz w:val="13"/>
              </w:rPr>
              <w:t>p</w:t>
            </w:r>
          </w:p>
        </w:tc>
      </w:tr>
      <w:tr w:rsidR="008150C3" w14:paraId="7C3E00E9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3E3830B2" w14:textId="77777777" w:rsidR="008150C3" w:rsidRDefault="001743A5">
            <w:pPr>
              <w:pStyle w:val="TableParagraph"/>
              <w:spacing w:line="210" w:lineRule="exact"/>
              <w:ind w:left="98" w:right="98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Eficiência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0CB0F89B" w14:textId="77777777" w:rsidR="008150C3" w:rsidRDefault="001743A5">
            <w:pPr>
              <w:pStyle w:val="TableParagraph"/>
              <w:spacing w:line="210" w:lineRule="exact"/>
              <w:ind w:right="170"/>
              <w:jc w:val="right"/>
              <w:rPr>
                <w:sz w:val="20"/>
              </w:rPr>
            </w:pPr>
            <w:r>
              <w:rPr>
                <w:sz w:val="20"/>
              </w:rPr>
              <w:t>19,2%</w:t>
            </w:r>
          </w:p>
        </w:tc>
      </w:tr>
      <w:tr w:rsidR="008150C3" w14:paraId="1235E34B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</w:tcPr>
          <w:p w14:paraId="71B5EA18" w14:textId="77777777" w:rsidR="008150C3" w:rsidRDefault="001743A5">
            <w:pPr>
              <w:pStyle w:val="TableParagraph"/>
              <w:spacing w:line="210" w:lineRule="exact"/>
              <w:ind w:left="98" w:right="98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Tensão</w:t>
            </w:r>
            <w:r>
              <w:rPr>
                <w:rFonts w:ascii="Arial" w:hAnsi="Arial"/>
                <w:i/>
                <w:spacing w:val="-2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máxima</w:t>
            </w:r>
            <w:r>
              <w:rPr>
                <w:rFonts w:ascii="Arial" w:hAnsi="Arial"/>
                <w:i/>
                <w:spacing w:val="-2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da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string</w:t>
            </w:r>
            <w:r>
              <w:rPr>
                <w:rFonts w:ascii="Arial" w:hAnsi="Arial"/>
                <w:i/>
                <w:spacing w:val="-2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(V</w:t>
            </w:r>
            <w:r>
              <w:rPr>
                <w:rFonts w:ascii="Arial" w:hAnsi="Arial"/>
                <w:i/>
                <w:sz w:val="13"/>
              </w:rPr>
              <w:t>cc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</w:tcPr>
          <w:p w14:paraId="6AE299DF" w14:textId="77777777" w:rsidR="008150C3" w:rsidRDefault="001743A5">
            <w:pPr>
              <w:pStyle w:val="TableParagraph"/>
              <w:spacing w:line="210" w:lineRule="exact"/>
              <w:ind w:right="108"/>
              <w:jc w:val="right"/>
              <w:rPr>
                <w:sz w:val="20"/>
              </w:rPr>
            </w:pPr>
            <w:r>
              <w:rPr>
                <w:sz w:val="20"/>
              </w:rPr>
              <w:t>1.500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</w:t>
            </w:r>
          </w:p>
        </w:tc>
      </w:tr>
      <w:tr w:rsidR="008150C3" w14:paraId="17F0B04D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385D81A6" w14:textId="77777777" w:rsidR="008150C3" w:rsidRDefault="001743A5">
            <w:pPr>
              <w:pStyle w:val="TableParagraph"/>
              <w:spacing w:line="210" w:lineRule="exact"/>
              <w:ind w:left="98" w:right="99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Seção</w:t>
            </w:r>
            <w:r>
              <w:rPr>
                <w:rFonts w:ascii="Arial" w:hAnsi="Arial"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do</w:t>
            </w:r>
            <w:r>
              <w:rPr>
                <w:rFonts w:ascii="Arial" w:hAnsi="Arial"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cabo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ligação</w:t>
            </w:r>
            <w:r>
              <w:rPr>
                <w:rFonts w:ascii="Arial" w:hAnsi="Arial"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(mm²)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76438921" w14:textId="77777777" w:rsidR="008150C3" w:rsidRDefault="001743A5">
            <w:pPr>
              <w:pStyle w:val="TableParagraph"/>
              <w:spacing w:line="210" w:lineRule="exact"/>
              <w:ind w:left="4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4</w:t>
            </w:r>
          </w:p>
        </w:tc>
      </w:tr>
      <w:tr w:rsidR="008150C3" w14:paraId="653BAECB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</w:tcPr>
          <w:p w14:paraId="07A83073" w14:textId="77777777" w:rsidR="008150C3" w:rsidRDefault="001743A5">
            <w:pPr>
              <w:pStyle w:val="TableParagraph"/>
              <w:spacing w:line="210" w:lineRule="exact"/>
              <w:ind w:left="98" w:right="99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Classificação</w:t>
            </w:r>
            <w:r>
              <w:rPr>
                <w:rFonts w:ascii="Arial" w:hAnsi="Arial"/>
                <w:i/>
                <w:spacing w:val="-8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Inmetro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</w:tcPr>
          <w:p w14:paraId="5A576146" w14:textId="77777777" w:rsidR="008150C3" w:rsidRDefault="001743A5">
            <w:pPr>
              <w:pStyle w:val="TableParagraph"/>
              <w:spacing w:line="210" w:lineRule="exact"/>
              <w:ind w:left="3"/>
              <w:jc w:val="center"/>
              <w:rPr>
                <w:sz w:val="20"/>
              </w:rPr>
            </w:pPr>
            <w:r>
              <w:rPr>
                <w:w w:val="110"/>
                <w:sz w:val="20"/>
              </w:rPr>
              <w:t>A</w:t>
            </w:r>
          </w:p>
        </w:tc>
      </w:tr>
      <w:tr w:rsidR="008150C3" w14:paraId="5C92F0BA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3DAD7EF5" w14:textId="77777777" w:rsidR="008150C3" w:rsidRDefault="001743A5">
            <w:pPr>
              <w:pStyle w:val="TableParagraph"/>
              <w:spacing w:line="210" w:lineRule="exact"/>
              <w:ind w:left="98" w:right="100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Grau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proteção</w:t>
            </w:r>
            <w:r>
              <w:rPr>
                <w:rFonts w:ascii="Arial" w:hAnsi="Arial"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da</w:t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caixa</w:t>
            </w:r>
            <w:r>
              <w:rPr>
                <w:rFonts w:ascii="Arial" w:hAnsi="Arial"/>
                <w:i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5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junção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43EC5558" w14:textId="77777777" w:rsidR="008150C3" w:rsidRDefault="001743A5">
            <w:pPr>
              <w:pStyle w:val="TableParagraph"/>
              <w:spacing w:line="210" w:lineRule="exact"/>
              <w:ind w:left="250"/>
              <w:rPr>
                <w:sz w:val="20"/>
              </w:rPr>
            </w:pPr>
            <w:r>
              <w:rPr>
                <w:sz w:val="20"/>
              </w:rPr>
              <w:t>IP67</w:t>
            </w:r>
          </w:p>
        </w:tc>
      </w:tr>
      <w:tr w:rsidR="008150C3" w14:paraId="2DA749AA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</w:tcPr>
          <w:p w14:paraId="0C29EEA8" w14:textId="77777777" w:rsidR="008150C3" w:rsidRDefault="001743A5">
            <w:pPr>
              <w:pStyle w:val="TableParagraph"/>
              <w:spacing w:line="210" w:lineRule="exact"/>
              <w:ind w:left="98" w:right="98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Tensão</w:t>
            </w:r>
            <w:r>
              <w:rPr>
                <w:rFonts w:ascii="Arial" w:hAnsi="Arial"/>
                <w:i/>
                <w:spacing w:val="-5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Circuito</w:t>
            </w:r>
            <w:r>
              <w:rPr>
                <w:rFonts w:ascii="Arial" w:hAnsi="Arial"/>
                <w:i/>
                <w:spacing w:val="-1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Aberto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(V</w:t>
            </w:r>
            <w:r>
              <w:rPr>
                <w:rFonts w:ascii="Arial" w:hAnsi="Arial"/>
                <w:i/>
                <w:sz w:val="13"/>
              </w:rPr>
              <w:t>OC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</w:tcPr>
          <w:p w14:paraId="3FB569C4" w14:textId="77777777" w:rsidR="008150C3" w:rsidRDefault="001743A5">
            <w:pPr>
              <w:pStyle w:val="TableParagraph"/>
              <w:spacing w:line="210" w:lineRule="exact"/>
              <w:ind w:right="163"/>
              <w:jc w:val="right"/>
              <w:rPr>
                <w:sz w:val="20"/>
              </w:rPr>
            </w:pPr>
            <w:r>
              <w:rPr>
                <w:w w:val="105"/>
                <w:sz w:val="20"/>
              </w:rPr>
              <w:t>48,3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</w:t>
            </w:r>
          </w:p>
        </w:tc>
      </w:tr>
      <w:tr w:rsidR="008150C3" w14:paraId="01E672AB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05C1C0D9" w14:textId="77777777" w:rsidR="008150C3" w:rsidRDefault="001743A5">
            <w:pPr>
              <w:pStyle w:val="TableParagraph"/>
              <w:spacing w:line="210" w:lineRule="exact"/>
              <w:ind w:left="98" w:right="96"/>
              <w:jc w:val="center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position w:val="2"/>
                <w:sz w:val="20"/>
              </w:rPr>
              <w:t>Corrente</w:t>
            </w:r>
            <w:r>
              <w:rPr>
                <w:rFonts w:asci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/>
                <w:i/>
                <w:position w:val="2"/>
                <w:sz w:val="20"/>
              </w:rPr>
              <w:t>de</w:t>
            </w:r>
            <w:r>
              <w:rPr>
                <w:rFonts w:ascii="Arial"/>
                <w:i/>
                <w:spacing w:val="-5"/>
                <w:position w:val="2"/>
                <w:sz w:val="20"/>
              </w:rPr>
              <w:t xml:space="preserve"> </w:t>
            </w:r>
            <w:r>
              <w:rPr>
                <w:rFonts w:ascii="Arial"/>
                <w:i/>
                <w:position w:val="2"/>
                <w:sz w:val="20"/>
              </w:rPr>
              <w:t>curto-circuito</w:t>
            </w:r>
            <w:r>
              <w:rPr>
                <w:rFonts w:ascii="Arial"/>
                <w:i/>
                <w:spacing w:val="-4"/>
                <w:position w:val="2"/>
                <w:sz w:val="20"/>
              </w:rPr>
              <w:t xml:space="preserve"> </w:t>
            </w:r>
            <w:r>
              <w:rPr>
                <w:rFonts w:ascii="Arial"/>
                <w:i/>
                <w:position w:val="2"/>
                <w:sz w:val="20"/>
              </w:rPr>
              <w:t>(I</w:t>
            </w:r>
            <w:r>
              <w:rPr>
                <w:rFonts w:ascii="Arial"/>
                <w:i/>
                <w:sz w:val="13"/>
              </w:rPr>
              <w:t>SC</w:t>
            </w:r>
            <w:r>
              <w:rPr>
                <w:rFonts w:ascii="Arial"/>
                <w:i/>
                <w:position w:val="2"/>
                <w:sz w:val="20"/>
              </w:rPr>
              <w:t>)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7510003F" w14:textId="77777777" w:rsidR="008150C3" w:rsidRDefault="001743A5">
            <w:pPr>
              <w:pStyle w:val="TableParagraph"/>
              <w:spacing w:line="210" w:lineRule="exact"/>
              <w:ind w:right="108"/>
              <w:jc w:val="right"/>
              <w:rPr>
                <w:sz w:val="20"/>
              </w:rPr>
            </w:pPr>
            <w:r>
              <w:rPr>
                <w:sz w:val="20"/>
              </w:rPr>
              <w:t>11,37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</w:p>
        </w:tc>
      </w:tr>
      <w:tr w:rsidR="008150C3" w14:paraId="773F144D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</w:tcPr>
          <w:p w14:paraId="00C9AE51" w14:textId="77777777" w:rsidR="008150C3" w:rsidRDefault="001743A5">
            <w:pPr>
              <w:pStyle w:val="TableParagraph"/>
              <w:spacing w:line="210" w:lineRule="exact"/>
              <w:ind w:left="98" w:right="98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Tensão</w:t>
            </w:r>
            <w:r>
              <w:rPr>
                <w:rFonts w:ascii="Arial" w:hAnsi="Arial"/>
                <w:i/>
                <w:spacing w:val="-5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em</w:t>
            </w:r>
            <w:r>
              <w:rPr>
                <w:rFonts w:ascii="Arial" w:hAnsi="Arial"/>
                <w:i/>
                <w:spacing w:val="-4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Máxima</w:t>
            </w:r>
            <w:r>
              <w:rPr>
                <w:rFonts w:ascii="Arial" w:hAnsi="Arial"/>
                <w:i/>
                <w:spacing w:val="-2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Potência</w:t>
            </w:r>
            <w:r>
              <w:rPr>
                <w:rFonts w:ascii="Arial" w:hAnsi="Arial"/>
                <w:i/>
                <w:spacing w:val="-4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(V</w:t>
            </w:r>
            <w:r>
              <w:rPr>
                <w:rFonts w:ascii="Arial" w:hAnsi="Arial"/>
                <w:i/>
                <w:sz w:val="13"/>
              </w:rPr>
              <w:t>MP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</w:tcPr>
          <w:p w14:paraId="543102A3" w14:textId="77777777" w:rsidR="008150C3" w:rsidRDefault="001743A5">
            <w:pPr>
              <w:pStyle w:val="TableParagraph"/>
              <w:spacing w:line="210" w:lineRule="exact"/>
              <w:ind w:right="163"/>
              <w:jc w:val="right"/>
              <w:rPr>
                <w:sz w:val="20"/>
              </w:rPr>
            </w:pPr>
            <w:r>
              <w:rPr>
                <w:w w:val="105"/>
                <w:sz w:val="20"/>
              </w:rPr>
              <w:t>40,3</w:t>
            </w:r>
            <w:r>
              <w:rPr>
                <w:spacing w:val="-1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</w:t>
            </w:r>
          </w:p>
        </w:tc>
      </w:tr>
      <w:tr w:rsidR="008150C3" w14:paraId="546A72D8" w14:textId="77777777" w:rsidTr="00E3103E">
        <w:trPr>
          <w:trHeight w:val="230"/>
          <w:jc w:val="center"/>
        </w:trPr>
        <w:tc>
          <w:tcPr>
            <w:tcW w:w="3494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49FACD0D" w14:textId="77777777" w:rsidR="008150C3" w:rsidRDefault="001743A5">
            <w:pPr>
              <w:pStyle w:val="TableParagraph"/>
              <w:spacing w:line="210" w:lineRule="exact"/>
              <w:ind w:left="98" w:right="98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Corrente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em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Máxima Potência</w:t>
            </w:r>
            <w:r>
              <w:rPr>
                <w:rFonts w:ascii="Arial" w:hAnsi="Arial"/>
                <w:i/>
                <w:spacing w:val="-5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(I</w:t>
            </w:r>
            <w:r>
              <w:rPr>
                <w:rFonts w:ascii="Arial" w:hAnsi="Arial"/>
                <w:i/>
                <w:sz w:val="13"/>
              </w:rPr>
              <w:t>MP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90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359947F6" w14:textId="77777777" w:rsidR="008150C3" w:rsidRDefault="001743A5">
            <w:pPr>
              <w:pStyle w:val="TableParagraph"/>
              <w:spacing w:line="210" w:lineRule="exact"/>
              <w:ind w:right="108"/>
              <w:jc w:val="right"/>
              <w:rPr>
                <w:sz w:val="20"/>
              </w:rPr>
            </w:pPr>
            <w:r>
              <w:rPr>
                <w:sz w:val="20"/>
              </w:rPr>
              <w:t>10,68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</w:p>
        </w:tc>
      </w:tr>
    </w:tbl>
    <w:p w14:paraId="12C4B771" w14:textId="77777777" w:rsidR="008150C3" w:rsidRDefault="008150C3" w:rsidP="001E6E27">
      <w:pPr>
        <w:pStyle w:val="Corpodetexto"/>
      </w:pPr>
    </w:p>
    <w:p w14:paraId="1FBE1DE7" w14:textId="77777777" w:rsidR="008150C3" w:rsidRDefault="008150C3" w:rsidP="001E6E27">
      <w:pPr>
        <w:pStyle w:val="Corpodetexto"/>
      </w:pPr>
    </w:p>
    <w:p w14:paraId="5B8DF511" w14:textId="1FDBBB3F" w:rsidR="008150C3" w:rsidRDefault="001743A5" w:rsidP="00E3103E">
      <w:pPr>
        <w:pStyle w:val="Ttulo2"/>
      </w:pPr>
      <w:bookmarkStart w:id="250" w:name="_bookmark279"/>
      <w:bookmarkStart w:id="251" w:name="_Toc131110756"/>
      <w:bookmarkEnd w:id="250"/>
      <w:r>
        <w:t>Inversores</w:t>
      </w:r>
      <w:bookmarkEnd w:id="251"/>
    </w:p>
    <w:p w14:paraId="6FFF7852" w14:textId="77777777" w:rsidR="008150C3" w:rsidRDefault="001743A5" w:rsidP="001E6E27">
      <w:pPr>
        <w:pStyle w:val="Corpodetexto"/>
      </w:pPr>
      <w:r>
        <w:rPr>
          <w:w w:val="105"/>
        </w:rPr>
        <w:t xml:space="preserve">A </w:t>
      </w:r>
      <w:hyperlink w:anchor="_bookmark280" w:history="1">
        <w:r>
          <w:rPr>
            <w:w w:val="105"/>
          </w:rPr>
          <w:t>Tabela</w:t>
        </w:r>
        <w:r>
          <w:rPr>
            <w:spacing w:val="4"/>
            <w:w w:val="105"/>
          </w:rPr>
          <w:t xml:space="preserve"> </w:t>
        </w:r>
        <w:r>
          <w:rPr>
            <w:w w:val="105"/>
          </w:rPr>
          <w:t>2</w:t>
        </w:r>
        <w:r>
          <w:rPr>
            <w:spacing w:val="-3"/>
            <w:w w:val="105"/>
          </w:rPr>
          <w:t xml:space="preserve"> </w:t>
        </w:r>
      </w:hyperlink>
      <w:r>
        <w:rPr>
          <w:w w:val="105"/>
        </w:rPr>
        <w:t>apresenta</w:t>
      </w:r>
      <w:r>
        <w:rPr>
          <w:spacing w:val="-7"/>
          <w:w w:val="105"/>
        </w:rPr>
        <w:t xml:space="preserve"> </w:t>
      </w:r>
      <w:r>
        <w:rPr>
          <w:w w:val="105"/>
        </w:rPr>
        <w:t>os</w:t>
      </w:r>
      <w:r>
        <w:rPr>
          <w:spacing w:val="-6"/>
          <w:w w:val="105"/>
        </w:rPr>
        <w:t xml:space="preserve"> </w:t>
      </w:r>
      <w:r>
        <w:rPr>
          <w:w w:val="105"/>
        </w:rPr>
        <w:t>parâmetros</w:t>
      </w:r>
      <w:r>
        <w:rPr>
          <w:spacing w:val="-8"/>
          <w:w w:val="105"/>
        </w:rPr>
        <w:t xml:space="preserve"> </w:t>
      </w:r>
      <w:r>
        <w:rPr>
          <w:w w:val="105"/>
        </w:rPr>
        <w:t>relativos</w:t>
      </w:r>
      <w:r>
        <w:rPr>
          <w:spacing w:val="-5"/>
          <w:w w:val="105"/>
        </w:rPr>
        <w:t xml:space="preserve"> </w:t>
      </w:r>
      <w:r>
        <w:rPr>
          <w:w w:val="105"/>
        </w:rPr>
        <w:t>aos</w:t>
      </w:r>
      <w:r>
        <w:rPr>
          <w:spacing w:val="-6"/>
          <w:w w:val="105"/>
        </w:rPr>
        <w:t xml:space="preserve"> </w:t>
      </w:r>
      <w:r>
        <w:rPr>
          <w:w w:val="105"/>
        </w:rPr>
        <w:t>inversores</w:t>
      </w:r>
      <w:r>
        <w:rPr>
          <w:spacing w:val="-5"/>
          <w:w w:val="105"/>
        </w:rPr>
        <w:t xml:space="preserve"> </w:t>
      </w:r>
      <w:r>
        <w:rPr>
          <w:w w:val="105"/>
        </w:rPr>
        <w:t>utilizados</w:t>
      </w:r>
      <w:r>
        <w:rPr>
          <w:spacing w:val="-8"/>
          <w:w w:val="105"/>
        </w:rPr>
        <w:t xml:space="preserve"> </w:t>
      </w:r>
      <w:r>
        <w:rPr>
          <w:w w:val="105"/>
        </w:rPr>
        <w:t>no</w:t>
      </w:r>
      <w:r>
        <w:rPr>
          <w:spacing w:val="-7"/>
          <w:w w:val="105"/>
        </w:rPr>
        <w:t xml:space="preserve"> </w:t>
      </w:r>
      <w:r>
        <w:rPr>
          <w:w w:val="105"/>
        </w:rPr>
        <w:t>projeto</w:t>
      </w:r>
      <w:r>
        <w:rPr>
          <w:spacing w:val="-77"/>
          <w:w w:val="105"/>
        </w:rPr>
        <w:t xml:space="preserve"> </w:t>
      </w:r>
      <w:r>
        <w:t>básico</w:t>
      </w:r>
      <w:r>
        <w:rPr>
          <w:spacing w:val="-11"/>
        </w:rPr>
        <w:t xml:space="preserve"> </w:t>
      </w:r>
      <w:r>
        <w:t>orientativo</w:t>
      </w:r>
      <w:r>
        <w:rPr>
          <w:spacing w:val="-9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10"/>
        </w:rPr>
        <w:t xml:space="preserve"> </w:t>
      </w:r>
      <w:r>
        <w:t>indicando</w:t>
      </w:r>
      <w:r>
        <w:rPr>
          <w:spacing w:val="-9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valores</w:t>
      </w:r>
      <w:r>
        <w:rPr>
          <w:spacing w:val="-11"/>
        </w:rPr>
        <w:t xml:space="preserve"> </w:t>
      </w:r>
      <w:r>
        <w:t>característicos</w:t>
      </w:r>
      <w:r>
        <w:rPr>
          <w:spacing w:val="-9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parâmetros</w:t>
      </w:r>
      <w:r>
        <w:rPr>
          <w:spacing w:val="-73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w w:val="105"/>
        </w:rPr>
        <w:t>desempenho</w:t>
      </w:r>
      <w:r>
        <w:rPr>
          <w:spacing w:val="-13"/>
          <w:w w:val="105"/>
        </w:rPr>
        <w:t xml:space="preserve"> </w:t>
      </w:r>
      <w:r>
        <w:rPr>
          <w:w w:val="105"/>
        </w:rPr>
        <w:t>do</w:t>
      </w:r>
      <w:r>
        <w:rPr>
          <w:spacing w:val="-10"/>
          <w:w w:val="105"/>
        </w:rPr>
        <w:t xml:space="preserve"> </w:t>
      </w:r>
      <w:r>
        <w:rPr>
          <w:w w:val="105"/>
        </w:rPr>
        <w:t>equipamento.</w:t>
      </w:r>
    </w:p>
    <w:p w14:paraId="36B7D840" w14:textId="77777777" w:rsidR="008150C3" w:rsidRDefault="001743A5">
      <w:pPr>
        <w:spacing w:before="132"/>
        <w:ind w:left="1249" w:right="1249"/>
        <w:jc w:val="center"/>
        <w:rPr>
          <w:rFonts w:ascii="Arial" w:hAnsi="Arial"/>
          <w:i/>
          <w:sz w:val="18"/>
        </w:rPr>
      </w:pPr>
      <w:bookmarkStart w:id="252" w:name="_bookmark280"/>
      <w:bookmarkEnd w:id="252"/>
      <w:r>
        <w:rPr>
          <w:rFonts w:ascii="Arial" w:hAnsi="Arial"/>
          <w:i/>
          <w:color w:val="004E77"/>
          <w:sz w:val="18"/>
        </w:rPr>
        <w:t>Tabela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Parâmetros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inversor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utilizado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projeto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básico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sistema.</w:t>
      </w:r>
    </w:p>
    <w:p w14:paraId="45EFEFD5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3349"/>
        <w:gridCol w:w="1605"/>
      </w:tblGrid>
      <w:tr w:rsidR="008150C3" w14:paraId="7CBFF34C" w14:textId="77777777" w:rsidTr="00E3103E">
        <w:trPr>
          <w:trHeight w:val="35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</w:tcPr>
          <w:p w14:paraId="20D09D64" w14:textId="77777777" w:rsidR="008150C3" w:rsidRDefault="001743A5">
            <w:pPr>
              <w:pStyle w:val="TableParagraph"/>
              <w:spacing w:before="119" w:line="211" w:lineRule="exact"/>
              <w:ind w:left="93" w:right="93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Parâmetro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</w:tcPr>
          <w:p w14:paraId="7E32C517" w14:textId="77777777" w:rsidR="008150C3" w:rsidRDefault="001743A5">
            <w:pPr>
              <w:pStyle w:val="TableParagraph"/>
              <w:spacing w:line="229" w:lineRule="exact"/>
              <w:ind w:left="94" w:right="94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Valor</w:t>
            </w:r>
            <w:r>
              <w:rPr>
                <w:rFonts w:ascii="Arial" w:hAns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mínimo</w:t>
            </w:r>
          </w:p>
        </w:tc>
      </w:tr>
      <w:tr w:rsidR="008150C3" w14:paraId="7C71BD1E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6AE592D5" w14:textId="77777777" w:rsidR="008150C3" w:rsidRDefault="001743A5" w:rsidP="00E3103E">
            <w:pPr>
              <w:pStyle w:val="TableParagraph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Potência</w:t>
            </w:r>
            <w:r>
              <w:rPr>
                <w:rFonts w:ascii="Arial" w:hAnsi="Arial"/>
                <w:i/>
                <w:spacing w:val="-5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(P</w:t>
            </w:r>
            <w:r>
              <w:rPr>
                <w:rFonts w:ascii="Arial" w:hAnsi="Arial"/>
                <w:i/>
                <w:sz w:val="13"/>
              </w:rPr>
              <w:t>CC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043EE8B3" w14:textId="77777777" w:rsidR="008150C3" w:rsidRDefault="001743A5">
            <w:pPr>
              <w:pStyle w:val="TableParagraph"/>
              <w:spacing w:line="210" w:lineRule="exact"/>
              <w:ind w:left="95" w:right="89"/>
              <w:jc w:val="center"/>
              <w:rPr>
                <w:sz w:val="20"/>
              </w:rPr>
            </w:pP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kW</w:t>
            </w:r>
          </w:p>
        </w:tc>
      </w:tr>
      <w:tr w:rsidR="008150C3" w14:paraId="70EB1CD1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</w:tcPr>
          <w:p w14:paraId="32711A8A" w14:textId="77777777" w:rsidR="008150C3" w:rsidRDefault="001743A5">
            <w:pPr>
              <w:pStyle w:val="TableParagraph"/>
              <w:spacing w:line="210" w:lineRule="exact"/>
              <w:ind w:left="93" w:right="94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Eficiência</w:t>
            </w:r>
            <w:r>
              <w:rPr>
                <w:rFonts w:ascii="Arial" w:hAnsi="Arial"/>
                <w:i/>
                <w:spacing w:val="-7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Ponderada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(EURO/CEC)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</w:tcPr>
          <w:p w14:paraId="3813F6AD" w14:textId="77777777" w:rsidR="008150C3" w:rsidRDefault="001743A5">
            <w:pPr>
              <w:pStyle w:val="TableParagraph"/>
              <w:spacing w:line="210" w:lineRule="exact"/>
              <w:ind w:left="93" w:right="94"/>
              <w:jc w:val="center"/>
              <w:rPr>
                <w:sz w:val="20"/>
              </w:rPr>
            </w:pPr>
            <w:r>
              <w:rPr>
                <w:sz w:val="20"/>
              </w:rPr>
              <w:t>98,8%</w:t>
            </w:r>
          </w:p>
        </w:tc>
      </w:tr>
      <w:tr w:rsidR="008150C3" w14:paraId="62346D9E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06BD7331" w14:textId="77777777" w:rsidR="008150C3" w:rsidRDefault="001743A5">
            <w:pPr>
              <w:pStyle w:val="TableParagraph"/>
              <w:spacing w:line="210" w:lineRule="exact"/>
              <w:ind w:left="93" w:right="94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Tensão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máxima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entrada</w:t>
            </w:r>
            <w:r>
              <w:rPr>
                <w:rFonts w:ascii="Arial" w:hAnsi="Arial"/>
                <w:i/>
                <w:spacing w:val="-1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(V</w:t>
            </w:r>
            <w:r>
              <w:rPr>
                <w:rFonts w:ascii="Arial" w:hAnsi="Arial"/>
                <w:i/>
                <w:sz w:val="13"/>
              </w:rPr>
              <w:t>CC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2CF8DC9E" w14:textId="77777777" w:rsidR="008150C3" w:rsidRDefault="001743A5">
            <w:pPr>
              <w:pStyle w:val="TableParagraph"/>
              <w:spacing w:line="210" w:lineRule="exact"/>
              <w:ind w:left="460"/>
              <w:rPr>
                <w:sz w:val="20"/>
              </w:rPr>
            </w:pPr>
            <w:r>
              <w:rPr>
                <w:sz w:val="20"/>
              </w:rPr>
              <w:t>1.500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</w:t>
            </w:r>
          </w:p>
        </w:tc>
      </w:tr>
      <w:tr w:rsidR="008150C3" w14:paraId="1B26A496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</w:tcPr>
          <w:p w14:paraId="105E2689" w14:textId="77777777" w:rsidR="008150C3" w:rsidRDefault="001743A5">
            <w:pPr>
              <w:pStyle w:val="TableParagraph"/>
              <w:spacing w:line="210" w:lineRule="exact"/>
              <w:ind w:left="93" w:right="93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Faixa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tensão</w:t>
            </w:r>
            <w:r>
              <w:rPr>
                <w:rFonts w:ascii="Arial" w:hAnsi="Arial"/>
                <w:i/>
                <w:spacing w:val="-1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MPPT</w:t>
            </w:r>
            <w:r>
              <w:rPr>
                <w:rFonts w:ascii="Arial" w:hAnsi="Arial"/>
                <w:i/>
                <w:spacing w:val="-2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(V</w:t>
            </w:r>
            <w:r>
              <w:rPr>
                <w:rFonts w:ascii="Arial" w:hAnsi="Arial"/>
                <w:i/>
                <w:sz w:val="13"/>
              </w:rPr>
              <w:t>CC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</w:tcPr>
          <w:p w14:paraId="06F90AF9" w14:textId="77777777" w:rsidR="008150C3" w:rsidRDefault="001743A5">
            <w:pPr>
              <w:pStyle w:val="TableParagraph"/>
              <w:spacing w:line="210" w:lineRule="exact"/>
              <w:ind w:left="95" w:right="94"/>
              <w:jc w:val="center"/>
              <w:rPr>
                <w:sz w:val="20"/>
              </w:rPr>
            </w:pPr>
            <w:r>
              <w:rPr>
                <w:sz w:val="20"/>
              </w:rPr>
              <w:t>600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V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~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1450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V</w:t>
            </w:r>
          </w:p>
        </w:tc>
      </w:tr>
      <w:tr w:rsidR="008150C3" w14:paraId="4C308D9E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3484D5D3" w14:textId="77777777" w:rsidR="008150C3" w:rsidRDefault="001743A5">
            <w:pPr>
              <w:pStyle w:val="TableParagraph"/>
              <w:spacing w:line="210" w:lineRule="exact"/>
              <w:ind w:left="93" w:right="94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Frequência</w:t>
            </w:r>
            <w:r>
              <w:rPr>
                <w:rFonts w:ascii="Arial" w:hAnsi="Arial"/>
                <w:i/>
                <w:spacing w:val="-6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(f</w:t>
            </w:r>
            <w:r>
              <w:rPr>
                <w:rFonts w:ascii="Arial" w:hAnsi="Arial"/>
                <w:i/>
                <w:sz w:val="13"/>
              </w:rPr>
              <w:t>R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670BD67E" w14:textId="77777777" w:rsidR="008150C3" w:rsidRDefault="001743A5">
            <w:pPr>
              <w:pStyle w:val="TableParagraph"/>
              <w:spacing w:line="210" w:lineRule="exact"/>
              <w:ind w:left="93" w:right="94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60</w:t>
            </w:r>
            <w:r>
              <w:rPr>
                <w:spacing w:val="-13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Hz</w:t>
            </w:r>
          </w:p>
        </w:tc>
      </w:tr>
      <w:tr w:rsidR="008150C3" w14:paraId="3B20E9CE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</w:tcPr>
          <w:p w14:paraId="7DB5CB2C" w14:textId="77777777" w:rsidR="008150C3" w:rsidRDefault="001743A5">
            <w:pPr>
              <w:pStyle w:val="TableParagraph"/>
              <w:spacing w:line="210" w:lineRule="exact"/>
              <w:ind w:left="93" w:right="93"/>
              <w:jc w:val="center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Fases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</w:tcPr>
          <w:p w14:paraId="424062F3" w14:textId="77777777" w:rsidR="008150C3" w:rsidRDefault="001743A5">
            <w:pPr>
              <w:pStyle w:val="TableParagraph"/>
              <w:spacing w:line="210" w:lineRule="exact"/>
              <w:ind w:left="2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3</w:t>
            </w:r>
          </w:p>
        </w:tc>
      </w:tr>
      <w:tr w:rsidR="008150C3" w14:paraId="2893E1E5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78B66264" w14:textId="77777777" w:rsidR="008150C3" w:rsidRDefault="001743A5">
            <w:pPr>
              <w:pStyle w:val="TableParagraph"/>
              <w:spacing w:line="210" w:lineRule="exact"/>
              <w:ind w:left="93" w:right="94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Tensão</w:t>
            </w:r>
            <w:r>
              <w:rPr>
                <w:rFonts w:ascii="Arial" w:hAnsi="Arial"/>
                <w:i/>
                <w:spacing w:val="-4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de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saída</w:t>
            </w:r>
            <w:r>
              <w:rPr>
                <w:rFonts w:ascii="Arial" w:hAnsi="Arial"/>
                <w:i/>
                <w:spacing w:val="-4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Fase-Fase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(V</w:t>
            </w:r>
            <w:r>
              <w:rPr>
                <w:rFonts w:ascii="Arial" w:hAnsi="Arial"/>
                <w:i/>
                <w:sz w:val="13"/>
              </w:rPr>
              <w:t>FF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07E99F60" w14:textId="77777777" w:rsidR="008150C3" w:rsidRDefault="001743A5">
            <w:pPr>
              <w:pStyle w:val="TableParagraph"/>
              <w:spacing w:line="210" w:lineRule="exact"/>
              <w:ind w:left="94" w:right="94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800</w:t>
            </w:r>
            <w:r>
              <w:rPr>
                <w:spacing w:val="-12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V</w:t>
            </w:r>
          </w:p>
        </w:tc>
      </w:tr>
      <w:tr w:rsidR="008150C3" w14:paraId="78088178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</w:tcPr>
          <w:p w14:paraId="4C4DD4A0" w14:textId="77777777" w:rsidR="008150C3" w:rsidRDefault="001743A5">
            <w:pPr>
              <w:pStyle w:val="TableParagraph"/>
              <w:spacing w:line="210" w:lineRule="exact"/>
              <w:ind w:left="92" w:right="94"/>
              <w:jc w:val="center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Quantidade</w:t>
            </w:r>
            <w:r>
              <w:rPr>
                <w:rFonts w:asci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de</w:t>
            </w:r>
            <w:r>
              <w:rPr>
                <w:rFonts w:ascii="Arial"/>
                <w:i/>
                <w:spacing w:val="-4"/>
                <w:sz w:val="20"/>
              </w:rPr>
              <w:t xml:space="preserve"> </w:t>
            </w:r>
            <w:r>
              <w:rPr>
                <w:rFonts w:ascii="Arial"/>
                <w:i/>
                <w:sz w:val="20"/>
              </w:rPr>
              <w:t>MPPTs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</w:tcPr>
          <w:p w14:paraId="60E2CE12" w14:textId="77777777" w:rsidR="008150C3" w:rsidRDefault="001743A5">
            <w:pPr>
              <w:pStyle w:val="TableParagraph"/>
              <w:spacing w:line="210" w:lineRule="exact"/>
              <w:ind w:left="2"/>
              <w:jc w:val="center"/>
              <w:rPr>
                <w:sz w:val="20"/>
              </w:rPr>
            </w:pPr>
            <w:r>
              <w:rPr>
                <w:w w:val="101"/>
                <w:sz w:val="20"/>
              </w:rPr>
              <w:t>6</w:t>
            </w:r>
          </w:p>
        </w:tc>
      </w:tr>
      <w:tr w:rsidR="008150C3" w14:paraId="35DED397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795BDF3D" w14:textId="77777777" w:rsidR="008150C3" w:rsidRDefault="001743A5">
            <w:pPr>
              <w:pStyle w:val="TableParagraph"/>
              <w:spacing w:line="210" w:lineRule="exact"/>
              <w:ind w:left="92" w:right="94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Grau</w:t>
            </w:r>
            <w:r>
              <w:rPr>
                <w:rFonts w:ascii="Arial" w:hAnsi="Arial"/>
                <w:i/>
                <w:spacing w:val="-6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de</w:t>
            </w:r>
            <w:r>
              <w:rPr>
                <w:rFonts w:ascii="Arial" w:hAnsi="Arial"/>
                <w:i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i/>
                <w:sz w:val="20"/>
              </w:rPr>
              <w:t>proteção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549010BC" w14:textId="77777777" w:rsidR="008150C3" w:rsidRDefault="001743A5">
            <w:pPr>
              <w:pStyle w:val="TableParagraph"/>
              <w:spacing w:line="210" w:lineRule="exact"/>
              <w:ind w:left="95" w:right="93"/>
              <w:jc w:val="center"/>
              <w:rPr>
                <w:sz w:val="20"/>
              </w:rPr>
            </w:pPr>
            <w:r>
              <w:rPr>
                <w:sz w:val="20"/>
              </w:rPr>
              <w:t>IP65</w:t>
            </w:r>
          </w:p>
        </w:tc>
      </w:tr>
      <w:tr w:rsidR="008150C3" w14:paraId="2D891B64" w14:textId="77777777" w:rsidTr="00E3103E">
        <w:trPr>
          <w:trHeight w:val="229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</w:tcPr>
          <w:p w14:paraId="406812C9" w14:textId="77777777" w:rsidR="008150C3" w:rsidRDefault="001743A5">
            <w:pPr>
              <w:pStyle w:val="TableParagraph"/>
              <w:spacing w:line="210" w:lineRule="exact"/>
              <w:ind w:left="93" w:right="94"/>
              <w:jc w:val="center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position w:val="2"/>
                <w:sz w:val="20"/>
              </w:rPr>
              <w:t>Corrente</w:t>
            </w:r>
            <w:r>
              <w:rPr>
                <w:rFonts w:ascii="Arial" w:hAnsi="Arial"/>
                <w:i/>
                <w:spacing w:val="-2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de</w:t>
            </w:r>
            <w:r>
              <w:rPr>
                <w:rFonts w:ascii="Arial" w:hAnsi="Arial"/>
                <w:i/>
                <w:spacing w:val="-5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saída</w:t>
            </w:r>
            <w:r>
              <w:rPr>
                <w:rFonts w:ascii="Arial" w:hAnsi="Arial"/>
                <w:i/>
                <w:spacing w:val="-3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máxima</w:t>
            </w:r>
            <w:r>
              <w:rPr>
                <w:rFonts w:ascii="Arial" w:hAnsi="Arial"/>
                <w:i/>
                <w:spacing w:val="-2"/>
                <w:position w:val="2"/>
                <w:sz w:val="20"/>
              </w:rPr>
              <w:t xml:space="preserve"> </w:t>
            </w:r>
            <w:r>
              <w:rPr>
                <w:rFonts w:ascii="Arial" w:hAnsi="Arial"/>
                <w:i/>
                <w:position w:val="2"/>
                <w:sz w:val="20"/>
              </w:rPr>
              <w:t>(I</w:t>
            </w:r>
            <w:r>
              <w:rPr>
                <w:rFonts w:ascii="Arial" w:hAnsi="Arial"/>
                <w:i/>
                <w:sz w:val="13"/>
              </w:rPr>
              <w:t>CAmax</w:t>
            </w:r>
            <w:r>
              <w:rPr>
                <w:rFonts w:ascii="Arial" w:hAnsi="Arial"/>
                <w:i/>
                <w:position w:val="2"/>
                <w:sz w:val="20"/>
              </w:rPr>
              <w:t>)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</w:tcPr>
          <w:p w14:paraId="73A57512" w14:textId="77777777" w:rsidR="008150C3" w:rsidRDefault="001743A5">
            <w:pPr>
              <w:pStyle w:val="TableParagraph"/>
              <w:spacing w:line="210" w:lineRule="exact"/>
              <w:ind w:left="95" w:right="93"/>
              <w:jc w:val="center"/>
              <w:rPr>
                <w:sz w:val="20"/>
              </w:rPr>
            </w:pPr>
            <w:r>
              <w:rPr>
                <w:w w:val="105"/>
                <w:sz w:val="20"/>
              </w:rPr>
              <w:t>76,5</w:t>
            </w:r>
            <w:r>
              <w:rPr>
                <w:spacing w:val="-17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A</w:t>
            </w:r>
          </w:p>
        </w:tc>
      </w:tr>
      <w:tr w:rsidR="008150C3" w14:paraId="248CB058" w14:textId="77777777" w:rsidTr="00E3103E">
        <w:trPr>
          <w:trHeight w:val="230"/>
          <w:jc w:val="center"/>
        </w:trPr>
        <w:tc>
          <w:tcPr>
            <w:tcW w:w="3349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7FEC9BDF" w14:textId="77777777" w:rsidR="008150C3" w:rsidRDefault="001743A5">
            <w:pPr>
              <w:pStyle w:val="TableParagraph"/>
              <w:spacing w:line="210" w:lineRule="exact"/>
              <w:ind w:left="93" w:right="94"/>
              <w:jc w:val="center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THD</w:t>
            </w:r>
          </w:p>
        </w:tc>
        <w:tc>
          <w:tcPr>
            <w:tcW w:w="1605" w:type="dxa"/>
            <w:tcBorders>
              <w:top w:val="single" w:sz="4" w:space="0" w:color="666666"/>
              <w:bottom w:val="single" w:sz="4" w:space="0" w:color="666666"/>
            </w:tcBorders>
            <w:shd w:val="clear" w:color="auto" w:fill="CCCCCC"/>
          </w:tcPr>
          <w:p w14:paraId="3324C455" w14:textId="77777777" w:rsidR="008150C3" w:rsidRDefault="001743A5">
            <w:pPr>
              <w:pStyle w:val="TableParagraph"/>
              <w:spacing w:line="210" w:lineRule="exact"/>
              <w:ind w:left="95" w:right="92"/>
              <w:jc w:val="center"/>
              <w:rPr>
                <w:sz w:val="20"/>
              </w:rPr>
            </w:pPr>
            <w:r>
              <w:rPr>
                <w:w w:val="90"/>
                <w:sz w:val="20"/>
              </w:rPr>
              <w:t>≤</w:t>
            </w:r>
            <w:r>
              <w:rPr>
                <w:spacing w:val="-6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3%</w:t>
            </w:r>
          </w:p>
        </w:tc>
      </w:tr>
    </w:tbl>
    <w:p w14:paraId="4455F40A" w14:textId="77777777" w:rsidR="008150C3" w:rsidRDefault="008150C3" w:rsidP="001E6E27">
      <w:pPr>
        <w:pStyle w:val="Corpodetexto"/>
      </w:pPr>
    </w:p>
    <w:p w14:paraId="307FF5D5" w14:textId="77777777" w:rsidR="008150C3" w:rsidRDefault="008150C3" w:rsidP="001E6E27">
      <w:pPr>
        <w:pStyle w:val="Corpodetexto"/>
      </w:pPr>
    </w:p>
    <w:p w14:paraId="3806A9D2" w14:textId="03B184E7" w:rsidR="008150C3" w:rsidRDefault="001743A5" w:rsidP="00E3103E">
      <w:pPr>
        <w:pStyle w:val="Ttulo2"/>
      </w:pPr>
      <w:bookmarkStart w:id="253" w:name="_bookmark281"/>
      <w:bookmarkStart w:id="254" w:name="_Toc131110757"/>
      <w:bookmarkEnd w:id="253"/>
      <w:r>
        <w:t>Conexão</w:t>
      </w:r>
      <w:r>
        <w:rPr>
          <w:spacing w:val="-5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Rede</w:t>
      </w:r>
      <w:r>
        <w:rPr>
          <w:spacing w:val="-4"/>
        </w:rPr>
        <w:t xml:space="preserve"> </w:t>
      </w:r>
      <w:r>
        <w:t>Elétrica</w:t>
      </w:r>
      <w:bookmarkEnd w:id="254"/>
    </w:p>
    <w:p w14:paraId="72ADB507" w14:textId="77777777" w:rsidR="008150C3" w:rsidRDefault="001743A5" w:rsidP="001E6E27">
      <w:pPr>
        <w:pStyle w:val="Corpodetexto"/>
      </w:pPr>
      <w:r>
        <w:t>O sistema fotovoltaico do Aterro Sanitário de Santa Cruz será conectado à rede</w:t>
      </w:r>
      <w:r>
        <w:rPr>
          <w:spacing w:val="1"/>
        </w:rPr>
        <w:t xml:space="preserve"> </w:t>
      </w:r>
      <w:r>
        <w:t>elétrica através de três transformadores elevadores, sendo dois de 2 MVA cada e um</w:t>
      </w:r>
      <w:r>
        <w:rPr>
          <w:spacing w:val="-7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1,8</w:t>
      </w:r>
      <w:r>
        <w:rPr>
          <w:spacing w:val="-5"/>
        </w:rPr>
        <w:t xml:space="preserve"> </w:t>
      </w:r>
      <w:r>
        <w:t>MVA,</w:t>
      </w:r>
      <w:r>
        <w:rPr>
          <w:spacing w:val="-5"/>
        </w:rPr>
        <w:t xml:space="preserve"> </w:t>
      </w:r>
      <w:r>
        <w:t>totalizando</w:t>
      </w:r>
      <w:r>
        <w:rPr>
          <w:spacing w:val="-4"/>
        </w:rPr>
        <w:t xml:space="preserve"> </w:t>
      </w:r>
      <w:r>
        <w:t>5,8</w:t>
      </w:r>
      <w:r>
        <w:rPr>
          <w:spacing w:val="-3"/>
        </w:rPr>
        <w:t xml:space="preserve"> </w:t>
      </w:r>
      <w:r>
        <w:t>MVA.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relação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transformação</w:t>
      </w:r>
      <w:r>
        <w:rPr>
          <w:spacing w:val="-5"/>
        </w:rPr>
        <w:t xml:space="preserve"> </w:t>
      </w:r>
      <w:r>
        <w:t>considerada</w:t>
      </w:r>
      <w:r>
        <w:rPr>
          <w:spacing w:val="-5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projeto</w:t>
      </w:r>
      <w:r>
        <w:rPr>
          <w:spacing w:val="-72"/>
        </w:rPr>
        <w:t xml:space="preserve"> </w:t>
      </w:r>
      <w:r>
        <w:t>básico foi de 800 V / 13,8 kV; contudo, vale ressaltar que o valor de tensão de linha</w:t>
      </w:r>
      <w:r>
        <w:rPr>
          <w:spacing w:val="1"/>
        </w:rPr>
        <w:t xml:space="preserve"> </w:t>
      </w:r>
      <w:r>
        <w:t>MT</w:t>
      </w:r>
      <w:r>
        <w:rPr>
          <w:spacing w:val="-7"/>
        </w:rPr>
        <w:t xml:space="preserve"> </w:t>
      </w:r>
      <w:r>
        <w:t>ainda</w:t>
      </w:r>
      <w:r>
        <w:rPr>
          <w:spacing w:val="-9"/>
        </w:rPr>
        <w:t xml:space="preserve"> </w:t>
      </w:r>
      <w:r>
        <w:t>precisa</w:t>
      </w:r>
      <w:r>
        <w:rPr>
          <w:spacing w:val="-6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informado</w:t>
      </w:r>
      <w:r>
        <w:rPr>
          <w:spacing w:val="-6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LIGHT.</w:t>
      </w:r>
    </w:p>
    <w:p w14:paraId="0D06C249" w14:textId="33018F47" w:rsidR="008150C3" w:rsidRDefault="001743A5" w:rsidP="00E3103E">
      <w:pPr>
        <w:pStyle w:val="Ttulo2"/>
      </w:pPr>
      <w:bookmarkStart w:id="255" w:name="_bookmark282"/>
      <w:bookmarkStart w:id="256" w:name="_Toc131110758"/>
      <w:bookmarkEnd w:id="255"/>
      <w:r>
        <w:t>Arranjo</w:t>
      </w:r>
      <w:r>
        <w:rPr>
          <w:spacing w:val="-7"/>
        </w:rPr>
        <w:t xml:space="preserve"> </w:t>
      </w:r>
      <w:r>
        <w:t>FV</w:t>
      </w:r>
      <w:bookmarkEnd w:id="256"/>
    </w:p>
    <w:p w14:paraId="57581DFF" w14:textId="77777777" w:rsidR="008150C3" w:rsidRDefault="001743A5" w:rsidP="001E6E27">
      <w:pPr>
        <w:pStyle w:val="Corpodetexto"/>
      </w:pPr>
      <w:r>
        <w:t>O sistema FV orientativo é composto por 50 arranjos FV no total. Cada arranjo FV é</w:t>
      </w:r>
      <w:r>
        <w:rPr>
          <w:spacing w:val="1"/>
        </w:rPr>
        <w:t xml:space="preserve"> </w:t>
      </w:r>
      <w:r>
        <w:lastRenderedPageBreak/>
        <w:t>conectado</w:t>
      </w:r>
      <w:r>
        <w:rPr>
          <w:spacing w:val="2"/>
        </w:rPr>
        <w:t xml:space="preserve"> </w:t>
      </w:r>
      <w:r>
        <w:t>a</w:t>
      </w:r>
      <w:r>
        <w:rPr>
          <w:spacing w:val="3"/>
        </w:rPr>
        <w:t xml:space="preserve"> </w:t>
      </w:r>
      <w:r>
        <w:t>um</w:t>
      </w:r>
      <w:r>
        <w:rPr>
          <w:spacing w:val="4"/>
        </w:rPr>
        <w:t xml:space="preserve"> </w:t>
      </w:r>
      <w:r>
        <w:t>inversor</w:t>
      </w:r>
      <w:r>
        <w:rPr>
          <w:spacing w:val="4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100</w:t>
      </w:r>
      <w:r>
        <w:rPr>
          <w:spacing w:val="3"/>
        </w:rPr>
        <w:t xml:space="preserve"> </w:t>
      </w:r>
      <w:r>
        <w:t>kW,</w:t>
      </w:r>
      <w:r>
        <w:rPr>
          <w:spacing w:val="1"/>
        </w:rPr>
        <w:t xml:space="preserve"> </w:t>
      </w:r>
      <w:r>
        <w:t>totalizando</w:t>
      </w:r>
      <w:r>
        <w:rPr>
          <w:spacing w:val="5"/>
        </w:rPr>
        <w:t xml:space="preserve"> </w:t>
      </w:r>
      <w:r>
        <w:t>50</w:t>
      </w:r>
      <w:r>
        <w:rPr>
          <w:spacing w:val="3"/>
        </w:rPr>
        <w:t xml:space="preserve"> </w:t>
      </w:r>
      <w:r>
        <w:t>inversores</w:t>
      </w:r>
      <w:r>
        <w:rPr>
          <w:spacing w:val="2"/>
        </w:rPr>
        <w:t xml:space="preserve"> </w:t>
      </w:r>
      <w:r>
        <w:t>em todo</w:t>
      </w:r>
      <w:r>
        <w:rPr>
          <w:spacing w:val="3"/>
        </w:rPr>
        <w:t xml:space="preserve"> </w:t>
      </w:r>
      <w:r>
        <w:t>o</w:t>
      </w:r>
      <w:r>
        <w:rPr>
          <w:spacing w:val="3"/>
        </w:rPr>
        <w:t xml:space="preserve"> </w:t>
      </w:r>
      <w:r>
        <w:t>sistema.</w:t>
      </w:r>
      <w:r>
        <w:rPr>
          <w:spacing w:val="8"/>
        </w:rPr>
        <w:t xml:space="preserve"> </w:t>
      </w:r>
      <w:r>
        <w:t>A</w:t>
      </w:r>
    </w:p>
    <w:p w14:paraId="546A5D16" w14:textId="77777777" w:rsidR="008150C3" w:rsidRDefault="008150C3" w:rsidP="001E6E27">
      <w:pPr>
        <w:pStyle w:val="Corpodetexto"/>
      </w:pPr>
    </w:p>
    <w:p w14:paraId="0F820995" w14:textId="77777777" w:rsidR="008150C3" w:rsidRDefault="001E6E27" w:rsidP="001E6E27">
      <w:pPr>
        <w:pStyle w:val="Corpodetexto"/>
      </w:pPr>
      <w:hyperlink w:anchor="_bookmark283" w:history="1">
        <w:r w:rsidR="001743A5">
          <w:t xml:space="preserve">Tabela 3 </w:t>
        </w:r>
      </w:hyperlink>
      <w:r w:rsidR="001743A5">
        <w:t>apresenta as configurações elétricas dos arranjos propostos neste projeto</w:t>
      </w:r>
      <w:r w:rsidR="001743A5">
        <w:rPr>
          <w:spacing w:val="1"/>
        </w:rPr>
        <w:t xml:space="preserve"> </w:t>
      </w:r>
      <w:r w:rsidR="001743A5">
        <w:t xml:space="preserve">básico. As </w:t>
      </w:r>
      <w:r>
        <w:fldChar w:fldCharType="begin"/>
      </w:r>
      <w:r>
        <w:instrText>HYPERLINK \l "_bookmark284"</w:instrText>
      </w:r>
      <w:r>
        <w:fldChar w:fldCharType="separate"/>
      </w:r>
      <w:r w:rsidR="001743A5">
        <w:t xml:space="preserve">Figura 9 </w:t>
      </w:r>
      <w:r>
        <w:fldChar w:fldCharType="end"/>
      </w:r>
      <w:r w:rsidR="001743A5">
        <w:t xml:space="preserve">e </w:t>
      </w:r>
      <w:hyperlink w:anchor="_bookmark285" w:history="1">
        <w:r w:rsidR="001743A5">
          <w:t xml:space="preserve">Figura 10 </w:t>
        </w:r>
      </w:hyperlink>
      <w:r w:rsidR="001743A5">
        <w:t>apresentam as topologias de arranjos propostas no</w:t>
      </w:r>
      <w:r w:rsidR="001743A5">
        <w:rPr>
          <w:spacing w:val="1"/>
        </w:rPr>
        <w:t xml:space="preserve"> </w:t>
      </w:r>
      <w:r w:rsidR="001743A5">
        <w:t>projeto</w:t>
      </w:r>
      <w:r w:rsidR="001743A5">
        <w:rPr>
          <w:spacing w:val="-9"/>
        </w:rPr>
        <w:t xml:space="preserve"> </w:t>
      </w:r>
      <w:r w:rsidR="001743A5">
        <w:t>básico.</w:t>
      </w:r>
    </w:p>
    <w:p w14:paraId="0AB664E3" w14:textId="77777777" w:rsidR="008150C3" w:rsidRDefault="001743A5">
      <w:pPr>
        <w:spacing w:before="131"/>
        <w:ind w:left="1245" w:right="1249"/>
        <w:jc w:val="center"/>
        <w:rPr>
          <w:rFonts w:ascii="Arial" w:hAnsi="Arial"/>
          <w:i/>
          <w:sz w:val="18"/>
        </w:rPr>
      </w:pPr>
      <w:bookmarkStart w:id="257" w:name="_bookmark283"/>
      <w:bookmarkEnd w:id="257"/>
      <w:r>
        <w:rPr>
          <w:rFonts w:ascii="Arial" w:hAnsi="Arial"/>
          <w:i/>
          <w:color w:val="004E77"/>
          <w:sz w:val="18"/>
        </w:rPr>
        <w:t>Tabela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3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Arranjo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fotovoltaico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sugerido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para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configuração</w:t>
      </w:r>
      <w:r>
        <w:rPr>
          <w:rFonts w:ascii="Arial" w:hAnsi="Arial"/>
          <w:i/>
          <w:color w:val="004E77"/>
          <w:spacing w:val="-6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elétrica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fotovoltaico.</w:t>
      </w:r>
    </w:p>
    <w:p w14:paraId="1248FE15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jc w:val="center"/>
        <w:tblBorders>
          <w:top w:val="thickThinMediumGap" w:sz="3" w:space="0" w:color="000000"/>
          <w:left w:val="thickThinMediumGap" w:sz="3" w:space="0" w:color="000000"/>
          <w:bottom w:val="thickThinMediumGap" w:sz="3" w:space="0" w:color="000000"/>
          <w:right w:val="thickThinMediumGap" w:sz="3" w:space="0" w:color="000000"/>
          <w:insideH w:val="thickThinMediumGap" w:sz="3" w:space="0" w:color="000000"/>
          <w:insideV w:val="thickThinMediumGap" w:sz="3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5"/>
        <w:gridCol w:w="881"/>
        <w:gridCol w:w="1239"/>
        <w:gridCol w:w="1690"/>
        <w:gridCol w:w="1698"/>
      </w:tblGrid>
      <w:tr w:rsidR="008150C3" w14:paraId="4AB58E64" w14:textId="77777777" w:rsidTr="00E3103E">
        <w:trPr>
          <w:trHeight w:val="408"/>
          <w:jc w:val="center"/>
        </w:trPr>
        <w:tc>
          <w:tcPr>
            <w:tcW w:w="1585" w:type="dxa"/>
            <w:tcBorders>
              <w:top w:val="nil"/>
              <w:left w:val="nil"/>
              <w:right w:val="nil"/>
            </w:tcBorders>
          </w:tcPr>
          <w:p w14:paraId="15482627" w14:textId="77777777" w:rsidR="008150C3" w:rsidRDefault="001743A5">
            <w:pPr>
              <w:pStyle w:val="TableParagraph"/>
              <w:spacing w:before="97"/>
              <w:ind w:left="182"/>
              <w:rPr>
                <w:rFonts w:ascii="Arial" w:hAnsi="Arial"/>
                <w:b/>
                <w:i/>
                <w:sz w:val="18"/>
              </w:rPr>
            </w:pPr>
            <w:r>
              <w:rPr>
                <w:rFonts w:ascii="Arial" w:hAnsi="Arial"/>
                <w:b/>
                <w:i/>
                <w:sz w:val="18"/>
              </w:rPr>
              <w:t>Nº</w:t>
            </w:r>
            <w:r>
              <w:rPr>
                <w:rFonts w:ascii="Arial" w:hAnsi="Arial"/>
                <w:b/>
                <w:i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i/>
                <w:sz w:val="18"/>
              </w:rPr>
              <w:t>de</w:t>
            </w:r>
            <w:r>
              <w:rPr>
                <w:rFonts w:ascii="Arial" w:hAnsi="Arial"/>
                <w:b/>
                <w:i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i/>
                <w:sz w:val="18"/>
              </w:rPr>
              <w:t>arranjos</w:t>
            </w:r>
          </w:p>
        </w:tc>
        <w:tc>
          <w:tcPr>
            <w:tcW w:w="881" w:type="dxa"/>
            <w:tcBorders>
              <w:top w:val="nil"/>
              <w:left w:val="nil"/>
              <w:right w:val="nil"/>
            </w:tcBorders>
          </w:tcPr>
          <w:p w14:paraId="0BEC5454" w14:textId="77777777" w:rsidR="008150C3" w:rsidRDefault="001743A5">
            <w:pPr>
              <w:pStyle w:val="TableParagraph"/>
              <w:spacing w:before="97"/>
              <w:ind w:left="170" w:right="171"/>
              <w:jc w:val="center"/>
              <w:rPr>
                <w:rFonts w:ascii="Arial"/>
                <w:b/>
                <w:i/>
                <w:sz w:val="18"/>
              </w:rPr>
            </w:pPr>
            <w:r>
              <w:rPr>
                <w:rFonts w:ascii="Arial"/>
                <w:b/>
                <w:i/>
                <w:sz w:val="18"/>
              </w:rPr>
              <w:t>MPPT</w:t>
            </w:r>
          </w:p>
        </w:tc>
        <w:tc>
          <w:tcPr>
            <w:tcW w:w="1239" w:type="dxa"/>
            <w:tcBorders>
              <w:top w:val="nil"/>
              <w:left w:val="nil"/>
              <w:right w:val="nil"/>
            </w:tcBorders>
          </w:tcPr>
          <w:p w14:paraId="046BC9CD" w14:textId="77777777" w:rsidR="008150C3" w:rsidRDefault="001743A5">
            <w:pPr>
              <w:pStyle w:val="TableParagraph"/>
              <w:spacing w:before="97"/>
              <w:ind w:left="166" w:right="169"/>
              <w:jc w:val="center"/>
              <w:rPr>
                <w:rFonts w:ascii="Arial" w:hAnsi="Arial"/>
                <w:b/>
                <w:i/>
                <w:sz w:val="18"/>
              </w:rPr>
            </w:pPr>
            <w:r>
              <w:rPr>
                <w:rFonts w:ascii="Arial" w:hAnsi="Arial"/>
                <w:b/>
                <w:i/>
                <w:sz w:val="18"/>
              </w:rPr>
              <w:t>Nº</w:t>
            </w:r>
            <w:r>
              <w:rPr>
                <w:rFonts w:ascii="Arial" w:hAnsi="Arial"/>
                <w:b/>
                <w:i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i/>
                <w:sz w:val="18"/>
              </w:rPr>
              <w:t>Strings</w:t>
            </w:r>
          </w:p>
        </w:tc>
        <w:tc>
          <w:tcPr>
            <w:tcW w:w="1690" w:type="dxa"/>
            <w:tcBorders>
              <w:top w:val="nil"/>
              <w:left w:val="nil"/>
              <w:right w:val="nil"/>
            </w:tcBorders>
          </w:tcPr>
          <w:p w14:paraId="36296230" w14:textId="77777777" w:rsidR="008150C3" w:rsidRDefault="001743A5">
            <w:pPr>
              <w:pStyle w:val="TableParagraph"/>
              <w:spacing w:line="201" w:lineRule="exact"/>
              <w:ind w:left="198" w:right="199"/>
              <w:jc w:val="center"/>
              <w:rPr>
                <w:rFonts w:ascii="Arial" w:hAnsi="Arial"/>
                <w:b/>
                <w:i/>
                <w:sz w:val="18"/>
              </w:rPr>
            </w:pPr>
            <w:r>
              <w:rPr>
                <w:rFonts w:ascii="Arial" w:hAnsi="Arial"/>
                <w:b/>
                <w:i/>
                <w:sz w:val="18"/>
              </w:rPr>
              <w:t>Nº</w:t>
            </w:r>
            <w:r>
              <w:rPr>
                <w:rFonts w:ascii="Arial" w:hAnsi="Arial"/>
                <w:b/>
                <w:i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i/>
                <w:sz w:val="18"/>
              </w:rPr>
              <w:t>de</w:t>
            </w:r>
            <w:r>
              <w:rPr>
                <w:rFonts w:ascii="Arial" w:hAnsi="Arial"/>
                <w:b/>
                <w:i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i/>
                <w:sz w:val="18"/>
              </w:rPr>
              <w:t>módulos</w:t>
            </w:r>
          </w:p>
          <w:p w14:paraId="6CA8A56D" w14:textId="77777777" w:rsidR="008150C3" w:rsidRDefault="001743A5">
            <w:pPr>
              <w:pStyle w:val="TableParagraph"/>
              <w:spacing w:line="188" w:lineRule="exact"/>
              <w:ind w:left="198" w:right="199"/>
              <w:jc w:val="center"/>
              <w:rPr>
                <w:rFonts w:ascii="Arial" w:hAnsi="Arial"/>
                <w:b/>
                <w:i/>
                <w:sz w:val="18"/>
              </w:rPr>
            </w:pPr>
            <w:r>
              <w:rPr>
                <w:rFonts w:ascii="Arial" w:hAnsi="Arial"/>
                <w:b/>
                <w:i/>
                <w:sz w:val="18"/>
              </w:rPr>
              <w:t>em</w:t>
            </w:r>
            <w:r>
              <w:rPr>
                <w:rFonts w:ascii="Arial" w:hAnsi="Arial"/>
                <w:b/>
                <w:i/>
                <w:spacing w:val="-2"/>
                <w:sz w:val="18"/>
              </w:rPr>
              <w:t xml:space="preserve"> </w:t>
            </w:r>
            <w:r>
              <w:rPr>
                <w:rFonts w:ascii="Arial" w:hAnsi="Arial"/>
                <w:b/>
                <w:i/>
                <w:sz w:val="18"/>
              </w:rPr>
              <w:t>série</w:t>
            </w:r>
          </w:p>
        </w:tc>
        <w:tc>
          <w:tcPr>
            <w:tcW w:w="1698" w:type="dxa"/>
            <w:tcBorders>
              <w:top w:val="nil"/>
              <w:left w:val="nil"/>
              <w:right w:val="nil"/>
            </w:tcBorders>
          </w:tcPr>
          <w:p w14:paraId="1CDF2635" w14:textId="77777777" w:rsidR="008150C3" w:rsidRDefault="001743A5">
            <w:pPr>
              <w:pStyle w:val="TableParagraph"/>
              <w:spacing w:line="201" w:lineRule="exact"/>
              <w:ind w:left="203" w:right="203"/>
              <w:jc w:val="center"/>
              <w:rPr>
                <w:rFonts w:ascii="Arial" w:hAnsi="Arial"/>
                <w:b/>
                <w:i/>
                <w:sz w:val="18"/>
              </w:rPr>
            </w:pPr>
            <w:r>
              <w:rPr>
                <w:rFonts w:ascii="Arial" w:hAnsi="Arial"/>
                <w:b/>
                <w:i/>
                <w:sz w:val="18"/>
              </w:rPr>
              <w:t>Nº</w:t>
            </w:r>
            <w:r>
              <w:rPr>
                <w:rFonts w:ascii="Arial" w:hAnsi="Arial"/>
                <w:b/>
                <w:i/>
                <w:spacing w:val="-3"/>
                <w:sz w:val="18"/>
              </w:rPr>
              <w:t xml:space="preserve"> </w:t>
            </w:r>
            <w:r>
              <w:rPr>
                <w:rFonts w:ascii="Arial" w:hAnsi="Arial"/>
                <w:b/>
                <w:i/>
                <w:sz w:val="18"/>
              </w:rPr>
              <w:t>de</w:t>
            </w:r>
            <w:r>
              <w:rPr>
                <w:rFonts w:ascii="Arial" w:hAnsi="Arial"/>
                <w:b/>
                <w:i/>
                <w:spacing w:val="-1"/>
                <w:sz w:val="18"/>
              </w:rPr>
              <w:t xml:space="preserve"> </w:t>
            </w:r>
            <w:r>
              <w:rPr>
                <w:rFonts w:ascii="Arial" w:hAnsi="Arial"/>
                <w:b/>
                <w:i/>
                <w:sz w:val="18"/>
              </w:rPr>
              <w:t>módulos</w:t>
            </w:r>
          </w:p>
          <w:p w14:paraId="37C99067" w14:textId="77777777" w:rsidR="008150C3" w:rsidRDefault="001743A5">
            <w:pPr>
              <w:pStyle w:val="TableParagraph"/>
              <w:spacing w:line="188" w:lineRule="exact"/>
              <w:ind w:left="202" w:right="203"/>
              <w:jc w:val="center"/>
              <w:rPr>
                <w:rFonts w:ascii="Arial"/>
                <w:b/>
                <w:i/>
                <w:sz w:val="18"/>
              </w:rPr>
            </w:pPr>
            <w:r>
              <w:rPr>
                <w:rFonts w:ascii="Arial"/>
                <w:b/>
                <w:i/>
                <w:sz w:val="18"/>
              </w:rPr>
              <w:t>no</w:t>
            </w:r>
            <w:r>
              <w:rPr>
                <w:rFonts w:ascii="Arial"/>
                <w:b/>
                <w:i/>
                <w:spacing w:val="-1"/>
                <w:sz w:val="18"/>
              </w:rPr>
              <w:t xml:space="preserve"> </w:t>
            </w:r>
            <w:r>
              <w:rPr>
                <w:rFonts w:ascii="Arial"/>
                <w:b/>
                <w:i/>
                <w:sz w:val="18"/>
              </w:rPr>
              <w:t>arranjo</w:t>
            </w:r>
          </w:p>
        </w:tc>
      </w:tr>
      <w:tr w:rsidR="008150C3" w14:paraId="5AB36304" w14:textId="77777777" w:rsidTr="00E3103E">
        <w:trPr>
          <w:trHeight w:val="226"/>
          <w:jc w:val="center"/>
        </w:trPr>
        <w:tc>
          <w:tcPr>
            <w:tcW w:w="1585" w:type="dxa"/>
            <w:vMerge w:val="restart"/>
            <w:tcBorders>
              <w:top w:val="double" w:sz="1" w:space="0" w:color="000000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32247D67" w14:textId="77777777" w:rsidR="008150C3" w:rsidRDefault="008150C3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3CEBA18C" w14:textId="77777777" w:rsidR="008150C3" w:rsidRDefault="008150C3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36A15C7D" w14:textId="77777777" w:rsidR="008150C3" w:rsidRDefault="001743A5">
            <w:pPr>
              <w:pStyle w:val="TableParagraph"/>
              <w:spacing w:before="130"/>
              <w:ind w:left="671" w:right="670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42</w:t>
            </w:r>
          </w:p>
        </w:tc>
        <w:tc>
          <w:tcPr>
            <w:tcW w:w="881" w:type="dxa"/>
            <w:tcBorders>
              <w:top w:val="double" w:sz="1" w:space="0" w:color="000000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6765FF13" w14:textId="77777777" w:rsidR="008150C3" w:rsidRDefault="001743A5">
            <w:pPr>
              <w:pStyle w:val="TableParagraph"/>
              <w:spacing w:line="206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1</w:t>
            </w:r>
          </w:p>
        </w:tc>
        <w:tc>
          <w:tcPr>
            <w:tcW w:w="1239" w:type="dxa"/>
            <w:tcBorders>
              <w:top w:val="double" w:sz="1" w:space="0" w:color="000000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4EF769AC" w14:textId="77777777" w:rsidR="008150C3" w:rsidRDefault="001743A5">
            <w:pPr>
              <w:pStyle w:val="TableParagraph"/>
              <w:spacing w:line="206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double" w:sz="1" w:space="0" w:color="000000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049DC94C" w14:textId="77777777" w:rsidR="008150C3" w:rsidRDefault="001743A5">
            <w:pPr>
              <w:pStyle w:val="TableParagraph"/>
              <w:spacing w:line="206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 w:val="restart"/>
            <w:tcBorders>
              <w:top w:val="double" w:sz="1" w:space="0" w:color="000000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34402BF9" w14:textId="77777777" w:rsidR="008150C3" w:rsidRDefault="008150C3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1CE3AE40" w14:textId="77777777" w:rsidR="008150C3" w:rsidRDefault="008150C3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65A088F7" w14:textId="77777777" w:rsidR="008150C3" w:rsidRDefault="001743A5">
            <w:pPr>
              <w:pStyle w:val="TableParagraph"/>
              <w:spacing w:before="119"/>
              <w:ind w:left="680" w:right="680"/>
              <w:jc w:val="center"/>
              <w:rPr>
                <w:sz w:val="18"/>
              </w:rPr>
            </w:pPr>
            <w:r>
              <w:rPr>
                <w:sz w:val="18"/>
              </w:rPr>
              <w:t>280</w:t>
            </w:r>
          </w:p>
        </w:tc>
      </w:tr>
      <w:tr w:rsidR="008150C3" w14:paraId="0DD6DA19" w14:textId="77777777" w:rsidTr="00E3103E">
        <w:trPr>
          <w:trHeight w:val="227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2EEA70E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72F98589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6984C723" w14:textId="77777777" w:rsidR="008150C3" w:rsidRDefault="001743A5">
            <w:pPr>
              <w:pStyle w:val="TableParagraph"/>
              <w:spacing w:line="208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25D878FC" w14:textId="77777777" w:rsidR="008150C3" w:rsidRDefault="001743A5" w:rsidP="00E3103E">
            <w:pPr>
              <w:pStyle w:val="TableParagraph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7CA62B44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1DAE2DD1" w14:textId="77777777" w:rsidTr="00E3103E">
        <w:trPr>
          <w:trHeight w:val="227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0679B77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067F3309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3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58D59099" w14:textId="77777777" w:rsidR="008150C3" w:rsidRDefault="001743A5">
            <w:pPr>
              <w:pStyle w:val="TableParagraph"/>
              <w:spacing w:line="208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14191D7E" w14:textId="77777777" w:rsidR="008150C3" w:rsidRDefault="001743A5">
            <w:pPr>
              <w:pStyle w:val="TableParagraph"/>
              <w:spacing w:line="208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228D316F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19CCBEDD" w14:textId="77777777" w:rsidTr="00E3103E">
        <w:trPr>
          <w:trHeight w:val="225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3E20712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7DA106C1" w14:textId="77777777" w:rsidR="008150C3" w:rsidRDefault="001743A5">
            <w:pPr>
              <w:pStyle w:val="TableParagraph"/>
              <w:spacing w:line="205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4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258D1F6A" w14:textId="77777777" w:rsidR="008150C3" w:rsidRDefault="001743A5">
            <w:pPr>
              <w:pStyle w:val="TableParagraph"/>
              <w:spacing w:line="205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31FADE61" w14:textId="77777777" w:rsidR="008150C3" w:rsidRDefault="001743A5">
            <w:pPr>
              <w:pStyle w:val="TableParagraph"/>
              <w:spacing w:line="205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003203E9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17B14B4D" w14:textId="77777777" w:rsidTr="00E3103E">
        <w:trPr>
          <w:trHeight w:val="228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5EC2E71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7629795D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5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3021E6C9" w14:textId="77777777" w:rsidR="008150C3" w:rsidRDefault="001743A5">
            <w:pPr>
              <w:pStyle w:val="TableParagraph"/>
              <w:spacing w:line="208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1F9F8C8E" w14:textId="77777777" w:rsidR="008150C3" w:rsidRDefault="001743A5">
            <w:pPr>
              <w:pStyle w:val="TableParagraph"/>
              <w:spacing w:line="208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46DFEDC4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30AAE5B8" w14:textId="77777777" w:rsidTr="00E3103E">
        <w:trPr>
          <w:trHeight w:val="227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07A28D5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0213DC5B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6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4EF93B91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91"/>
                <w:sz w:val="18"/>
              </w:rPr>
              <w:t>-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4A6EFF79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91"/>
                <w:sz w:val="18"/>
              </w:rPr>
              <w:t>-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1F4B8E9D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2D70F859" w14:textId="77777777" w:rsidTr="00E3103E">
        <w:trPr>
          <w:trHeight w:val="225"/>
          <w:jc w:val="center"/>
        </w:trPr>
        <w:tc>
          <w:tcPr>
            <w:tcW w:w="1585" w:type="dxa"/>
            <w:vMerge w:val="restart"/>
            <w:tcBorders>
              <w:top w:val="single" w:sz="2" w:space="0" w:color="666666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273B7EAA" w14:textId="77777777" w:rsidR="008150C3" w:rsidRDefault="008150C3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307709CA" w14:textId="77777777" w:rsidR="008150C3" w:rsidRDefault="008150C3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61BF4F8A" w14:textId="77777777" w:rsidR="008150C3" w:rsidRDefault="001743A5">
            <w:pPr>
              <w:pStyle w:val="TableParagraph"/>
              <w:spacing w:before="129"/>
              <w:ind w:right="3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>8</w:t>
            </w: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035B5414" w14:textId="77777777" w:rsidR="008150C3" w:rsidRDefault="001743A5">
            <w:pPr>
              <w:pStyle w:val="TableParagraph"/>
              <w:spacing w:line="205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1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61B528CE" w14:textId="77777777" w:rsidR="008150C3" w:rsidRDefault="001743A5">
            <w:pPr>
              <w:pStyle w:val="TableParagraph"/>
              <w:spacing w:line="205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7DEB40BF" w14:textId="77777777" w:rsidR="008150C3" w:rsidRDefault="001743A5">
            <w:pPr>
              <w:pStyle w:val="TableParagraph"/>
              <w:spacing w:line="205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 w:val="restart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451FDE64" w14:textId="77777777" w:rsidR="008150C3" w:rsidRDefault="008150C3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72A377AB" w14:textId="77777777" w:rsidR="008150C3" w:rsidRDefault="008150C3">
            <w:pPr>
              <w:pStyle w:val="TableParagraph"/>
              <w:rPr>
                <w:rFonts w:ascii="Arial"/>
                <w:i/>
                <w:sz w:val="20"/>
              </w:rPr>
            </w:pPr>
          </w:p>
          <w:p w14:paraId="0432D70E" w14:textId="77777777" w:rsidR="008150C3" w:rsidRDefault="001743A5">
            <w:pPr>
              <w:pStyle w:val="TableParagraph"/>
              <w:spacing w:before="118"/>
              <w:ind w:left="680" w:right="680"/>
              <w:jc w:val="center"/>
              <w:rPr>
                <w:sz w:val="18"/>
              </w:rPr>
            </w:pPr>
            <w:r>
              <w:rPr>
                <w:sz w:val="18"/>
              </w:rPr>
              <w:t>308</w:t>
            </w:r>
          </w:p>
        </w:tc>
      </w:tr>
      <w:tr w:rsidR="008150C3" w14:paraId="17F9A7C8" w14:textId="77777777" w:rsidTr="00E3103E">
        <w:trPr>
          <w:trHeight w:val="227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61F4340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707C5471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6CC06ED4" w14:textId="77777777" w:rsidR="008150C3" w:rsidRDefault="001743A5">
            <w:pPr>
              <w:pStyle w:val="TableParagraph"/>
              <w:spacing w:line="208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2D68BDEB" w14:textId="77777777" w:rsidR="008150C3" w:rsidRDefault="001743A5">
            <w:pPr>
              <w:pStyle w:val="TableParagraph"/>
              <w:spacing w:line="208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264AA070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717D8007" w14:textId="77777777" w:rsidTr="00E3103E">
        <w:trPr>
          <w:trHeight w:val="227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5FA654E2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0B1348E8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3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7DE0A7D9" w14:textId="77777777" w:rsidR="008150C3" w:rsidRDefault="001743A5">
            <w:pPr>
              <w:pStyle w:val="TableParagraph"/>
              <w:spacing w:line="208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2E94192F" w14:textId="77777777" w:rsidR="008150C3" w:rsidRDefault="001743A5">
            <w:pPr>
              <w:pStyle w:val="TableParagraph"/>
              <w:spacing w:line="208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0296E28A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1185BA28" w14:textId="77777777" w:rsidTr="00E3103E">
        <w:trPr>
          <w:trHeight w:val="225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76A579B6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453B44E9" w14:textId="77777777" w:rsidR="008150C3" w:rsidRDefault="001743A5">
            <w:pPr>
              <w:pStyle w:val="TableParagraph"/>
              <w:spacing w:line="205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4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0DCF79FC" w14:textId="77777777" w:rsidR="008150C3" w:rsidRDefault="001743A5">
            <w:pPr>
              <w:pStyle w:val="TableParagraph"/>
              <w:spacing w:line="205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6B877C21" w14:textId="77777777" w:rsidR="008150C3" w:rsidRDefault="001743A5">
            <w:pPr>
              <w:pStyle w:val="TableParagraph"/>
              <w:spacing w:line="205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47B1F80C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671756D1" w14:textId="77777777" w:rsidTr="00E3103E">
        <w:trPr>
          <w:trHeight w:val="227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5243432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797533D1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5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2051DFA6" w14:textId="77777777" w:rsidR="008150C3" w:rsidRDefault="001743A5">
            <w:pPr>
              <w:pStyle w:val="TableParagraph"/>
              <w:spacing w:line="208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7FFDAD8E" w14:textId="77777777" w:rsidR="008150C3" w:rsidRDefault="001743A5">
            <w:pPr>
              <w:pStyle w:val="TableParagraph"/>
              <w:spacing w:line="208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41F82103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6BC1BB0D" w14:textId="77777777" w:rsidTr="00E3103E">
        <w:trPr>
          <w:trHeight w:val="227"/>
          <w:jc w:val="center"/>
        </w:trPr>
        <w:tc>
          <w:tcPr>
            <w:tcW w:w="1585" w:type="dxa"/>
            <w:vMerge/>
            <w:tcBorders>
              <w:top w:val="nil"/>
              <w:left w:val="nil"/>
              <w:bottom w:val="single" w:sz="2" w:space="0" w:color="666666"/>
              <w:right w:val="single" w:sz="2" w:space="0" w:color="666666"/>
            </w:tcBorders>
            <w:shd w:val="clear" w:color="auto" w:fill="CCCCCC"/>
          </w:tcPr>
          <w:p w14:paraId="056A6AE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881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5E9373EF" w14:textId="77777777" w:rsidR="008150C3" w:rsidRDefault="001743A5">
            <w:pPr>
              <w:pStyle w:val="TableParagraph"/>
              <w:spacing w:line="208" w:lineRule="exact"/>
              <w:ind w:righ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6</w:t>
            </w:r>
          </w:p>
        </w:tc>
        <w:tc>
          <w:tcPr>
            <w:tcW w:w="1239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59D38020" w14:textId="77777777" w:rsidR="008150C3" w:rsidRDefault="001743A5">
            <w:pPr>
              <w:pStyle w:val="TableParagraph"/>
              <w:spacing w:line="208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1</w:t>
            </w:r>
          </w:p>
        </w:tc>
        <w:tc>
          <w:tcPr>
            <w:tcW w:w="1690" w:type="dxa"/>
            <w:tcBorders>
              <w:top w:val="single" w:sz="2" w:space="0" w:color="666666"/>
              <w:left w:val="single" w:sz="2" w:space="0" w:color="666666"/>
              <w:bottom w:val="single" w:sz="2" w:space="0" w:color="666666"/>
              <w:right w:val="single" w:sz="2" w:space="0" w:color="666666"/>
            </w:tcBorders>
          </w:tcPr>
          <w:p w14:paraId="21E71F79" w14:textId="77777777" w:rsidR="008150C3" w:rsidRDefault="001743A5">
            <w:pPr>
              <w:pStyle w:val="TableParagraph"/>
              <w:spacing w:line="208" w:lineRule="exact"/>
              <w:ind w:left="723" w:right="724"/>
              <w:jc w:val="center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698" w:type="dxa"/>
            <w:vMerge/>
            <w:tcBorders>
              <w:top w:val="nil"/>
              <w:left w:val="single" w:sz="2" w:space="0" w:color="666666"/>
              <w:bottom w:val="single" w:sz="2" w:space="0" w:color="666666"/>
              <w:right w:val="nil"/>
            </w:tcBorders>
            <w:shd w:val="clear" w:color="auto" w:fill="CCCCCC"/>
          </w:tcPr>
          <w:p w14:paraId="3AAF2240" w14:textId="77777777" w:rsidR="008150C3" w:rsidRDefault="008150C3">
            <w:pPr>
              <w:rPr>
                <w:sz w:val="2"/>
                <w:szCs w:val="2"/>
              </w:rPr>
            </w:pPr>
          </w:p>
        </w:tc>
      </w:tr>
    </w:tbl>
    <w:p w14:paraId="0231DEB5" w14:textId="77777777" w:rsidR="008150C3" w:rsidRDefault="008150C3" w:rsidP="001E6E27">
      <w:pPr>
        <w:pStyle w:val="Corpodetexto"/>
      </w:pPr>
    </w:p>
    <w:p w14:paraId="4E397854" w14:textId="77777777" w:rsidR="008150C3" w:rsidRDefault="001743A5" w:rsidP="001E6E27">
      <w:pPr>
        <w:pStyle w:val="Corpodetexto"/>
        <w:rPr>
          <w:rFonts w:ascii="Arial"/>
          <w:sz w:val="21"/>
        </w:rPr>
      </w:pPr>
      <w:r>
        <w:rPr>
          <w:noProof/>
          <w:lang w:val="pt-BR" w:eastAsia="pt-BR"/>
        </w:rPr>
        <w:drawing>
          <wp:anchor distT="0" distB="0" distL="0" distR="0" simplePos="0" relativeHeight="251709440" behindDoc="0" locked="0" layoutInCell="1" allowOverlap="1" wp14:anchorId="1324E9F4" wp14:editId="348D19D5">
            <wp:simplePos x="0" y="0"/>
            <wp:positionH relativeFrom="page">
              <wp:posOffset>1102255</wp:posOffset>
            </wp:positionH>
            <wp:positionV relativeFrom="paragraph">
              <wp:posOffset>183103</wp:posOffset>
            </wp:positionV>
            <wp:extent cx="5348281" cy="1981200"/>
            <wp:effectExtent l="0" t="0" r="0" b="0"/>
            <wp:wrapTopAndBottom/>
            <wp:docPr id="283" name="image3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315.jpeg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8281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CA1FAA" w14:textId="77777777" w:rsidR="008150C3" w:rsidRDefault="008150C3" w:rsidP="001E6E27">
      <w:pPr>
        <w:pStyle w:val="Corpodetexto"/>
      </w:pPr>
    </w:p>
    <w:p w14:paraId="1E2D6B84" w14:textId="77777777" w:rsidR="008150C3" w:rsidRDefault="001743A5">
      <w:pPr>
        <w:ind w:left="1249" w:right="1249"/>
        <w:jc w:val="center"/>
        <w:rPr>
          <w:rFonts w:ascii="Arial" w:hAnsi="Arial"/>
          <w:i/>
          <w:sz w:val="18"/>
        </w:rPr>
      </w:pPr>
      <w:bookmarkStart w:id="258" w:name="_bookmark284"/>
      <w:bookmarkEnd w:id="258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9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Representação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arranjo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topologia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A.</w:t>
      </w:r>
    </w:p>
    <w:p w14:paraId="4F82679E" w14:textId="77777777" w:rsidR="008150C3" w:rsidRDefault="001743A5" w:rsidP="001E6E27">
      <w:pPr>
        <w:pStyle w:val="Corpodetexto"/>
        <w:rPr>
          <w:rFonts w:ascii="Arial"/>
        </w:rPr>
      </w:pPr>
      <w:r>
        <w:rPr>
          <w:noProof/>
          <w:lang w:val="pt-BR" w:eastAsia="pt-BR"/>
        </w:rPr>
        <w:drawing>
          <wp:anchor distT="0" distB="0" distL="0" distR="0" simplePos="0" relativeHeight="251712512" behindDoc="0" locked="0" layoutInCell="1" allowOverlap="1" wp14:anchorId="6D87591E" wp14:editId="2424C085">
            <wp:simplePos x="0" y="0"/>
            <wp:positionH relativeFrom="page">
              <wp:posOffset>1335638</wp:posOffset>
            </wp:positionH>
            <wp:positionV relativeFrom="paragraph">
              <wp:posOffset>200061</wp:posOffset>
            </wp:positionV>
            <wp:extent cx="4873434" cy="1980438"/>
            <wp:effectExtent l="0" t="0" r="0" b="0"/>
            <wp:wrapTopAndBottom/>
            <wp:docPr id="285" name="image3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316.jpeg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3434" cy="19804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CDE8DF" w14:textId="77777777" w:rsidR="008150C3" w:rsidRDefault="008150C3" w:rsidP="001E6E27">
      <w:pPr>
        <w:pStyle w:val="Corpodetexto"/>
      </w:pPr>
    </w:p>
    <w:p w14:paraId="6E6B8FFF" w14:textId="77777777" w:rsidR="008150C3" w:rsidRDefault="001743A5">
      <w:pPr>
        <w:spacing w:before="132"/>
        <w:ind w:left="1253" w:right="1249"/>
        <w:jc w:val="center"/>
        <w:rPr>
          <w:rFonts w:ascii="Arial" w:hAnsi="Arial"/>
          <w:i/>
          <w:sz w:val="18"/>
        </w:rPr>
      </w:pPr>
      <w:bookmarkStart w:id="259" w:name="_bookmark285"/>
      <w:bookmarkEnd w:id="259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10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Representação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arranjo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fotovoltaico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topologia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B.</w:t>
      </w:r>
    </w:p>
    <w:p w14:paraId="2F801370" w14:textId="77777777" w:rsidR="008150C3" w:rsidRDefault="008150C3">
      <w:pPr>
        <w:jc w:val="center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5F767572" w14:textId="77777777" w:rsidR="008150C3" w:rsidRDefault="008150C3" w:rsidP="001E6E27">
      <w:pPr>
        <w:pStyle w:val="Corpodetexto"/>
      </w:pPr>
    </w:p>
    <w:p w14:paraId="5E84745F" w14:textId="41039F53" w:rsidR="008150C3" w:rsidRDefault="001743A5" w:rsidP="00E3103E">
      <w:pPr>
        <w:pStyle w:val="Ttulo2"/>
      </w:pPr>
      <w:bookmarkStart w:id="260" w:name="_bookmark286"/>
      <w:bookmarkStart w:id="261" w:name="_Toc131110759"/>
      <w:bookmarkEnd w:id="260"/>
      <w:r>
        <w:rPr>
          <w:i/>
        </w:rPr>
        <w:t>Layout</w:t>
      </w:r>
      <w:r>
        <w:rPr>
          <w:i/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Módulos</w:t>
      </w:r>
      <w:r>
        <w:rPr>
          <w:spacing w:val="-3"/>
        </w:rPr>
        <w:t xml:space="preserve"> </w:t>
      </w:r>
      <w:r>
        <w:t>FV</w:t>
      </w:r>
      <w:bookmarkEnd w:id="261"/>
    </w:p>
    <w:p w14:paraId="1A71582D" w14:textId="77777777" w:rsidR="008150C3" w:rsidRDefault="001743A5" w:rsidP="001E6E27">
      <w:pPr>
        <w:pStyle w:val="Corpodetexto"/>
      </w:pPr>
      <w:r>
        <w:t>Os módulos FV são orientados com desvio azimutal de 0º em relação ao norte</w:t>
      </w:r>
      <w:r>
        <w:rPr>
          <w:spacing w:val="1"/>
        </w:rPr>
        <w:t xml:space="preserve"> </w:t>
      </w:r>
      <w:r>
        <w:t>geográfico, com inclinação de 20° e posicionados em retrato. A estrutura de suporte</w:t>
      </w:r>
      <w:r>
        <w:rPr>
          <w:spacing w:val="1"/>
        </w:rPr>
        <w:t xml:space="preserve"> </w:t>
      </w:r>
      <w:r>
        <w:t>dos módulos FV composta por duas linhas de módulos e sete colunas, totalizando 14</w:t>
      </w:r>
      <w:r>
        <w:rPr>
          <w:spacing w:val="-72"/>
        </w:rPr>
        <w:t xml:space="preserve"> </w:t>
      </w:r>
      <w:r>
        <w:t>módulos por estrutura. O posicionamento dos módulos FV está representado nas</w:t>
      </w:r>
      <w:r>
        <w:rPr>
          <w:spacing w:val="1"/>
        </w:rPr>
        <w:t xml:space="preserve"> </w:t>
      </w:r>
      <w:hyperlink w:anchor="_bookmark287" w:history="1">
        <w:r>
          <w:t>Figura</w:t>
        </w:r>
        <w:r>
          <w:rPr>
            <w:spacing w:val="-8"/>
          </w:rPr>
          <w:t xml:space="preserve"> </w:t>
        </w:r>
        <w:r>
          <w:t>11</w:t>
        </w:r>
        <w:r>
          <w:rPr>
            <w:spacing w:val="-7"/>
          </w:rPr>
          <w:t xml:space="preserve"> </w:t>
        </w:r>
      </w:hyperlink>
      <w:r>
        <w:t>e</w:t>
      </w:r>
      <w:r>
        <w:rPr>
          <w:spacing w:val="-6"/>
        </w:rPr>
        <w:t xml:space="preserve"> </w:t>
      </w:r>
      <w:hyperlink w:anchor="_bookmark288" w:history="1">
        <w:r>
          <w:t>Figura</w:t>
        </w:r>
        <w:r>
          <w:rPr>
            <w:spacing w:val="-7"/>
          </w:rPr>
          <w:t xml:space="preserve"> </w:t>
        </w:r>
        <w:r>
          <w:t>12</w:t>
        </w:r>
      </w:hyperlink>
      <w:r>
        <w:t>.</w:t>
      </w:r>
    </w:p>
    <w:p w14:paraId="09506CE6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588B25DE" wp14:editId="6D38A750">
            <wp:extent cx="5715548" cy="4059936"/>
            <wp:effectExtent l="0" t="0" r="0" b="0"/>
            <wp:docPr id="287" name="image3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317.jpeg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548" cy="4059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E7005" w14:textId="77777777" w:rsidR="008150C3" w:rsidRDefault="008150C3" w:rsidP="001E6E27">
      <w:pPr>
        <w:pStyle w:val="Corpodetexto"/>
      </w:pPr>
    </w:p>
    <w:p w14:paraId="40CC600F" w14:textId="77777777" w:rsidR="008150C3" w:rsidRDefault="001743A5">
      <w:pPr>
        <w:ind w:left="1253" w:right="1249"/>
        <w:jc w:val="center"/>
        <w:rPr>
          <w:rFonts w:ascii="Arial" w:hAnsi="Arial"/>
          <w:i/>
          <w:sz w:val="18"/>
        </w:rPr>
      </w:pPr>
      <w:bookmarkStart w:id="262" w:name="_bookmark287"/>
      <w:bookmarkEnd w:id="262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11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Posicionamento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estruturas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suporte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módulos</w:t>
      </w:r>
      <w:r>
        <w:rPr>
          <w:rFonts w:ascii="Arial" w:hAnsi="Arial"/>
          <w:i/>
          <w:color w:val="004E77"/>
          <w:spacing w:val="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FV.</w:t>
      </w:r>
    </w:p>
    <w:p w14:paraId="7B8DFD2E" w14:textId="77777777" w:rsidR="008150C3" w:rsidRDefault="008150C3">
      <w:pPr>
        <w:jc w:val="center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1136D6D5" w14:textId="77777777" w:rsidR="008150C3" w:rsidRDefault="008150C3" w:rsidP="001E6E27">
      <w:pPr>
        <w:pStyle w:val="Corpodetexto"/>
      </w:pPr>
    </w:p>
    <w:p w14:paraId="7FDC6C70" w14:textId="77777777" w:rsidR="008150C3" w:rsidRDefault="008150C3" w:rsidP="001E6E27">
      <w:pPr>
        <w:pStyle w:val="Corpodetexto"/>
      </w:pPr>
    </w:p>
    <w:p w14:paraId="4638F455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317796F5" wp14:editId="53E70840">
            <wp:extent cx="5734734" cy="2446020"/>
            <wp:effectExtent l="0" t="0" r="0" b="0"/>
            <wp:docPr id="289" name="image3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318.png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734" cy="244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22D3C" w14:textId="77777777" w:rsidR="008150C3" w:rsidRDefault="008150C3" w:rsidP="001E6E27">
      <w:pPr>
        <w:pStyle w:val="Corpodetexto"/>
      </w:pPr>
    </w:p>
    <w:p w14:paraId="788E0DCB" w14:textId="77777777" w:rsidR="008150C3" w:rsidRDefault="001743A5">
      <w:pPr>
        <w:spacing w:before="94"/>
        <w:ind w:left="1246" w:right="1249"/>
        <w:jc w:val="center"/>
        <w:rPr>
          <w:rFonts w:ascii="Arial" w:hAnsi="Arial"/>
          <w:i/>
          <w:sz w:val="18"/>
        </w:rPr>
      </w:pPr>
      <w:bookmarkStart w:id="263" w:name="_bookmark288"/>
      <w:bookmarkEnd w:id="263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12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Posicionamento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das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estruturas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suporte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módulos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</w:t>
      </w:r>
      <w:r>
        <w:rPr>
          <w:rFonts w:ascii="Arial" w:hAnsi="Arial"/>
          <w:i/>
          <w:color w:val="004E77"/>
          <w:spacing w:val="-5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usina.</w:t>
      </w:r>
    </w:p>
    <w:p w14:paraId="7CB40B05" w14:textId="77777777" w:rsidR="008150C3" w:rsidRDefault="008150C3" w:rsidP="001E6E27">
      <w:pPr>
        <w:pStyle w:val="Corpodetexto"/>
      </w:pPr>
    </w:p>
    <w:p w14:paraId="2217BCC6" w14:textId="109CDD3A" w:rsidR="008150C3" w:rsidRDefault="001743A5" w:rsidP="00E3103E">
      <w:pPr>
        <w:pStyle w:val="Ttulo2"/>
      </w:pPr>
      <w:bookmarkStart w:id="264" w:name="_bookmark289"/>
      <w:bookmarkStart w:id="265" w:name="_Toc131110760"/>
      <w:bookmarkEnd w:id="264"/>
      <w:r>
        <w:t>Diagramas</w:t>
      </w:r>
      <w:r>
        <w:rPr>
          <w:spacing w:val="-9"/>
        </w:rPr>
        <w:t xml:space="preserve"> </w:t>
      </w:r>
      <w:r>
        <w:t>Multifilar</w:t>
      </w:r>
      <w:r>
        <w:rPr>
          <w:spacing w:val="-5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Unifilar</w:t>
      </w:r>
      <w:bookmarkEnd w:id="265"/>
    </w:p>
    <w:p w14:paraId="03B1B872" w14:textId="77777777" w:rsidR="008150C3" w:rsidRDefault="001743A5" w:rsidP="001E6E27">
      <w:pPr>
        <w:pStyle w:val="Corpodetexto"/>
      </w:pPr>
      <w:r>
        <w:t>O sistema FV orientativo possui cinquenta inversores de 100 kW, conectados aos</w:t>
      </w:r>
      <w:r>
        <w:rPr>
          <w:spacing w:val="1"/>
        </w:rPr>
        <w:t xml:space="preserve"> </w:t>
      </w:r>
      <w:r>
        <w:t>arranjos FV, conforme apresentado anteriormente. Os inversores possuem um fator</w:t>
      </w:r>
      <w:r>
        <w:rPr>
          <w:spacing w:val="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carregamento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1,20</w:t>
      </w:r>
      <w:r>
        <w:rPr>
          <w:spacing w:val="-2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relação</w:t>
      </w:r>
      <w:r>
        <w:rPr>
          <w:spacing w:val="-7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potência</w:t>
      </w:r>
      <w:r>
        <w:rPr>
          <w:spacing w:val="-6"/>
        </w:rPr>
        <w:t xml:space="preserve"> </w:t>
      </w:r>
      <w:r>
        <w:t>nominal</w:t>
      </w:r>
      <w:r>
        <w:rPr>
          <w:spacing w:val="-6"/>
        </w:rPr>
        <w:t xml:space="preserve"> </w:t>
      </w:r>
      <w:r>
        <w:t>(FCI</w:t>
      </w:r>
      <w:r>
        <w:rPr>
          <w:position w:val="8"/>
          <w:sz w:val="16"/>
        </w:rPr>
        <w:t>1</w:t>
      </w:r>
      <w:r>
        <w:t>).</w:t>
      </w:r>
    </w:p>
    <w:p w14:paraId="53FDAFF3" w14:textId="77777777" w:rsidR="008150C3" w:rsidRDefault="001743A5" w:rsidP="001E6E27">
      <w:pPr>
        <w:pStyle w:val="Corpodetexto"/>
      </w:pPr>
      <w:r>
        <w:t xml:space="preserve">As </w:t>
      </w:r>
      <w:r w:rsidR="001E6E27">
        <w:fldChar w:fldCharType="begin"/>
      </w:r>
      <w:r w:rsidR="001E6E27">
        <w:instrText>HYPERLINK \l "_bookmark290"</w:instrText>
      </w:r>
      <w:r w:rsidR="001E6E27">
        <w:fldChar w:fldCharType="separate"/>
      </w:r>
      <w:r>
        <w:t xml:space="preserve">Figura 13 </w:t>
      </w:r>
      <w:r w:rsidR="001E6E27">
        <w:fldChar w:fldCharType="end"/>
      </w:r>
      <w:r>
        <w:t xml:space="preserve">e </w:t>
      </w:r>
      <w:hyperlink w:anchor="_bookmark291" w:history="1">
        <w:r>
          <w:rPr>
            <w:color w:val="004E77"/>
          </w:rPr>
          <w:t xml:space="preserve">Figura 14 </w:t>
        </w:r>
      </w:hyperlink>
      <w:r>
        <w:t>apresentam o diagrama multifilar das conexões elétricas</w:t>
      </w:r>
      <w:r>
        <w:rPr>
          <w:spacing w:val="1"/>
        </w:rPr>
        <w:t xml:space="preserve"> </w:t>
      </w:r>
      <w:r>
        <w:t>entre</w:t>
      </w:r>
      <w:r>
        <w:rPr>
          <w:spacing w:val="-10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FV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inversores.</w:t>
      </w:r>
    </w:p>
    <w:p w14:paraId="4653E281" w14:textId="77777777" w:rsidR="008150C3" w:rsidRDefault="001743A5" w:rsidP="001E6E27">
      <w:pPr>
        <w:pStyle w:val="Corpodetexto"/>
        <w:rPr>
          <w:sz w:val="18"/>
        </w:rPr>
      </w:pPr>
      <w:r>
        <w:rPr>
          <w:noProof/>
          <w:lang w:val="pt-BR" w:eastAsia="pt-BR"/>
        </w:rPr>
        <w:drawing>
          <wp:anchor distT="0" distB="0" distL="0" distR="0" simplePos="0" relativeHeight="251714560" behindDoc="0" locked="0" layoutInCell="1" allowOverlap="1" wp14:anchorId="61345185" wp14:editId="30FA7460">
            <wp:simplePos x="0" y="0"/>
            <wp:positionH relativeFrom="page">
              <wp:posOffset>1138535</wp:posOffset>
            </wp:positionH>
            <wp:positionV relativeFrom="paragraph">
              <wp:posOffset>168175</wp:posOffset>
            </wp:positionV>
            <wp:extent cx="5255152" cy="2709291"/>
            <wp:effectExtent l="0" t="0" r="0" b="0"/>
            <wp:wrapTopAndBottom/>
            <wp:docPr id="291" name="image3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319.png"/>
                    <pic:cNvPicPr/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5152" cy="27092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2557EA" w14:textId="77777777" w:rsidR="008150C3" w:rsidRDefault="008150C3" w:rsidP="001E6E27">
      <w:pPr>
        <w:pStyle w:val="Corpodetexto"/>
      </w:pPr>
    </w:p>
    <w:p w14:paraId="02AA78D0" w14:textId="77777777" w:rsidR="008150C3" w:rsidRDefault="008150C3" w:rsidP="001E6E27">
      <w:pPr>
        <w:pStyle w:val="Corpodetexto"/>
      </w:pPr>
    </w:p>
    <w:p w14:paraId="60E97E01" w14:textId="77777777" w:rsidR="008150C3" w:rsidRDefault="008150C3" w:rsidP="001E6E27">
      <w:pPr>
        <w:pStyle w:val="Corpodetexto"/>
      </w:pPr>
    </w:p>
    <w:p w14:paraId="7893E047" w14:textId="77777777" w:rsidR="008150C3" w:rsidRDefault="00946558" w:rsidP="001E6E27">
      <w:pPr>
        <w:pStyle w:val="Corpodetexto"/>
        <w:rPr>
          <w:sz w:val="11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95104" behindDoc="1" locked="0" layoutInCell="1" allowOverlap="1" wp14:anchorId="3715B3FA" wp14:editId="56A64C92">
                <wp:simplePos x="0" y="0"/>
                <wp:positionH relativeFrom="page">
                  <wp:posOffset>914400</wp:posOffset>
                </wp:positionH>
                <wp:positionV relativeFrom="paragraph">
                  <wp:posOffset>111760</wp:posOffset>
                </wp:positionV>
                <wp:extent cx="1828800" cy="7620"/>
                <wp:effectExtent l="0" t="0" r="0" b="0"/>
                <wp:wrapTopAndBottom/>
                <wp:docPr id="871" name="Rectangle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5A9BB6" id="Rectangle 586" o:spid="_x0000_s1026" style="position:absolute;margin-left:1in;margin-top:8.8pt;width:2in;height:.6pt;z-index:-2516213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" fillcolor="black" stroked="f">
                <w10:wrap type="topAndBottom" anchorx="page"/>
              </v:rect>
            </w:pict>
          </mc:Fallback>
        </mc:AlternateContent>
      </w:r>
    </w:p>
    <w:p w14:paraId="5C0FF48F" w14:textId="77777777" w:rsidR="008150C3" w:rsidRDefault="008150C3" w:rsidP="001E6E27">
      <w:pPr>
        <w:pStyle w:val="Corpodetexto"/>
      </w:pPr>
    </w:p>
    <w:p w14:paraId="6B25FA06" w14:textId="77777777" w:rsidR="008150C3" w:rsidRDefault="001743A5">
      <w:pPr>
        <w:spacing w:line="343" w:lineRule="auto"/>
        <w:ind w:left="1440" w:right="1445"/>
        <w:jc w:val="both"/>
        <w:rPr>
          <w:sz w:val="18"/>
        </w:rPr>
      </w:pPr>
      <w:r>
        <w:rPr>
          <w:position w:val="6"/>
          <w:sz w:val="12"/>
        </w:rPr>
        <w:lastRenderedPageBreak/>
        <w:t xml:space="preserve">1 </w:t>
      </w:r>
      <w:r>
        <w:rPr>
          <w:sz w:val="18"/>
        </w:rPr>
        <w:t>FCI: Fator de Carregamento do Inversor, dado pela relação entre a potência instalada de módulos fotovoltaicos</w:t>
      </w:r>
      <w:r>
        <w:rPr>
          <w:spacing w:val="-54"/>
          <w:sz w:val="18"/>
        </w:rPr>
        <w:t xml:space="preserve"> </w:t>
      </w:r>
      <w:r>
        <w:rPr>
          <w:sz w:val="18"/>
        </w:rPr>
        <w:t>(em</w:t>
      </w:r>
      <w:r>
        <w:rPr>
          <w:spacing w:val="-6"/>
          <w:sz w:val="18"/>
        </w:rPr>
        <w:t xml:space="preserve"> </w:t>
      </w:r>
      <w:r>
        <w:rPr>
          <w:sz w:val="18"/>
        </w:rPr>
        <w:t>kWp)</w:t>
      </w:r>
      <w:r>
        <w:rPr>
          <w:spacing w:val="-7"/>
          <w:sz w:val="18"/>
        </w:rPr>
        <w:t xml:space="preserve"> </w:t>
      </w:r>
      <w:r>
        <w:rPr>
          <w:sz w:val="18"/>
        </w:rPr>
        <w:t>e</w:t>
      </w:r>
      <w:r>
        <w:rPr>
          <w:spacing w:val="-7"/>
          <w:sz w:val="18"/>
        </w:rPr>
        <w:t xml:space="preserve"> </w:t>
      </w:r>
      <w:r>
        <w:rPr>
          <w:sz w:val="18"/>
        </w:rPr>
        <w:t>a</w:t>
      </w:r>
      <w:r>
        <w:rPr>
          <w:spacing w:val="-6"/>
          <w:sz w:val="18"/>
        </w:rPr>
        <w:t xml:space="preserve"> </w:t>
      </w:r>
      <w:r>
        <w:rPr>
          <w:sz w:val="18"/>
        </w:rPr>
        <w:t>potência</w:t>
      </w:r>
      <w:r>
        <w:rPr>
          <w:spacing w:val="-7"/>
          <w:sz w:val="18"/>
        </w:rPr>
        <w:t xml:space="preserve"> </w:t>
      </w:r>
      <w:r>
        <w:rPr>
          <w:sz w:val="18"/>
        </w:rPr>
        <w:t>nominal</w:t>
      </w:r>
      <w:r>
        <w:rPr>
          <w:spacing w:val="-6"/>
          <w:sz w:val="18"/>
        </w:rPr>
        <w:t xml:space="preserve"> </w:t>
      </w:r>
      <w:r>
        <w:rPr>
          <w:sz w:val="18"/>
        </w:rPr>
        <w:t>CA</w:t>
      </w:r>
      <w:r>
        <w:rPr>
          <w:spacing w:val="-7"/>
          <w:sz w:val="18"/>
        </w:rPr>
        <w:t xml:space="preserve"> </w:t>
      </w:r>
      <w:r>
        <w:rPr>
          <w:sz w:val="18"/>
        </w:rPr>
        <w:t>do</w:t>
      </w:r>
      <w:r>
        <w:rPr>
          <w:spacing w:val="-7"/>
          <w:sz w:val="18"/>
        </w:rPr>
        <w:t xml:space="preserve"> </w:t>
      </w:r>
      <w:r>
        <w:rPr>
          <w:sz w:val="18"/>
        </w:rPr>
        <w:t>inversor</w:t>
      </w:r>
      <w:r>
        <w:rPr>
          <w:spacing w:val="-9"/>
          <w:sz w:val="18"/>
        </w:rPr>
        <w:t xml:space="preserve"> </w:t>
      </w:r>
      <w:r>
        <w:rPr>
          <w:sz w:val="18"/>
        </w:rPr>
        <w:t>(em</w:t>
      </w:r>
      <w:r>
        <w:rPr>
          <w:spacing w:val="-7"/>
          <w:sz w:val="18"/>
        </w:rPr>
        <w:t xml:space="preserve"> </w:t>
      </w:r>
      <w:r>
        <w:rPr>
          <w:sz w:val="18"/>
        </w:rPr>
        <w:t>kW).</w:t>
      </w:r>
    </w:p>
    <w:p w14:paraId="2BA767B4" w14:textId="77777777" w:rsidR="008150C3" w:rsidRDefault="008150C3" w:rsidP="001E6E27">
      <w:pPr>
        <w:pStyle w:val="Corpodetexto"/>
      </w:pPr>
    </w:p>
    <w:p w14:paraId="50422D12" w14:textId="77777777" w:rsidR="008150C3" w:rsidRDefault="001743A5">
      <w:pPr>
        <w:spacing w:before="94" w:line="360" w:lineRule="auto"/>
        <w:ind w:left="3997" w:right="1649" w:hanging="2331"/>
        <w:rPr>
          <w:rFonts w:ascii="Arial" w:hAnsi="Arial"/>
          <w:i/>
          <w:sz w:val="18"/>
        </w:rPr>
      </w:pPr>
      <w:bookmarkStart w:id="266" w:name="_bookmark290"/>
      <w:bookmarkEnd w:id="266"/>
      <w:r>
        <w:rPr>
          <w:rFonts w:ascii="Arial" w:hAnsi="Arial"/>
          <w:i/>
          <w:color w:val="004E77"/>
          <w:sz w:val="18"/>
        </w:rPr>
        <w:t>Figura 13 - Diagrama multifilar da conexão elétrica entre módulos e inversores para a topologia A proposta.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(representação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apenas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um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bloco de 100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kW).</w:t>
      </w:r>
    </w:p>
    <w:p w14:paraId="4373CC52" w14:textId="77777777" w:rsidR="008150C3" w:rsidRDefault="001743A5" w:rsidP="001E6E27">
      <w:pPr>
        <w:pStyle w:val="Corpodetexto"/>
        <w:rPr>
          <w:rFonts w:ascii="Arial"/>
          <w:sz w:val="25"/>
        </w:rPr>
      </w:pPr>
      <w:r>
        <w:rPr>
          <w:noProof/>
          <w:lang w:val="pt-BR" w:eastAsia="pt-BR"/>
        </w:rPr>
        <w:drawing>
          <wp:anchor distT="0" distB="0" distL="0" distR="0" simplePos="0" relativeHeight="251717632" behindDoc="0" locked="0" layoutInCell="1" allowOverlap="1" wp14:anchorId="44D45335" wp14:editId="134F5A59">
            <wp:simplePos x="0" y="0"/>
            <wp:positionH relativeFrom="page">
              <wp:posOffset>1128868</wp:posOffset>
            </wp:positionH>
            <wp:positionV relativeFrom="paragraph">
              <wp:posOffset>209516</wp:posOffset>
            </wp:positionV>
            <wp:extent cx="5315815" cy="3170301"/>
            <wp:effectExtent l="0" t="0" r="0" b="0"/>
            <wp:wrapTopAndBottom/>
            <wp:docPr id="293" name="image3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320.png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5815" cy="3170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72325E" w14:textId="77777777" w:rsidR="008150C3" w:rsidRDefault="008150C3" w:rsidP="001E6E27">
      <w:pPr>
        <w:pStyle w:val="Corpodetexto"/>
      </w:pPr>
    </w:p>
    <w:p w14:paraId="54030C0D" w14:textId="77777777" w:rsidR="008150C3" w:rsidRDefault="001743A5">
      <w:pPr>
        <w:spacing w:line="360" w:lineRule="auto"/>
        <w:ind w:left="3997" w:right="1649" w:hanging="2331"/>
        <w:rPr>
          <w:rFonts w:ascii="Arial" w:hAnsi="Arial"/>
          <w:i/>
          <w:sz w:val="18"/>
        </w:rPr>
      </w:pPr>
      <w:bookmarkStart w:id="267" w:name="_bookmark291"/>
      <w:bookmarkEnd w:id="267"/>
      <w:r>
        <w:rPr>
          <w:rFonts w:ascii="Arial" w:hAnsi="Arial"/>
          <w:i/>
          <w:color w:val="004E77"/>
          <w:sz w:val="18"/>
        </w:rPr>
        <w:t>Figura 14 - Diagrama multifilar da conexão elétrica entre módulos e inversores para a topologia B proposta.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(representação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apenas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um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bloco de 100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kW).</w:t>
      </w:r>
    </w:p>
    <w:p w14:paraId="13F228A4" w14:textId="77777777" w:rsidR="008150C3" w:rsidRDefault="008150C3" w:rsidP="001E6E27">
      <w:pPr>
        <w:pStyle w:val="Corpodetexto"/>
      </w:pPr>
    </w:p>
    <w:p w14:paraId="4C0DCDDB" w14:textId="77777777" w:rsidR="008150C3" w:rsidRDefault="008150C3" w:rsidP="001E6E27">
      <w:pPr>
        <w:pStyle w:val="Corpodetexto"/>
      </w:pPr>
    </w:p>
    <w:p w14:paraId="489F1FD4" w14:textId="77777777" w:rsidR="008150C3" w:rsidRDefault="001743A5" w:rsidP="001E6E27">
      <w:pPr>
        <w:pStyle w:val="Corpodetexto"/>
      </w:pPr>
      <w:r>
        <w:rPr>
          <w:w w:val="105"/>
        </w:rPr>
        <w:t xml:space="preserve">As </w:t>
      </w:r>
      <w:r w:rsidR="001E6E27">
        <w:fldChar w:fldCharType="begin"/>
      </w:r>
      <w:r w:rsidR="001E6E27">
        <w:instrText>HYPERLINK \l "_bookmark292"</w:instrText>
      </w:r>
      <w:r w:rsidR="001E6E27">
        <w:fldChar w:fldCharType="separate"/>
      </w:r>
      <w:r>
        <w:rPr>
          <w:w w:val="105"/>
        </w:rPr>
        <w:t xml:space="preserve">Atualizar valor da MT caso Light informe Figura 15 </w:t>
      </w:r>
      <w:r w:rsidR="001E6E27">
        <w:rPr>
          <w:w w:val="105"/>
        </w:rPr>
        <w:fldChar w:fldCharType="end"/>
      </w:r>
      <w:r>
        <w:rPr>
          <w:w w:val="105"/>
        </w:rPr>
        <w:t xml:space="preserve">a </w:t>
      </w:r>
      <w:hyperlink w:anchor="_bookmark293" w:history="1">
        <w:r>
          <w:rPr>
            <w:w w:val="105"/>
          </w:rPr>
          <w:t xml:space="preserve">Figura 17 </w:t>
        </w:r>
      </w:hyperlink>
      <w:r>
        <w:rPr>
          <w:w w:val="105"/>
        </w:rPr>
        <w:t>apresentam o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diagrama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unifilar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da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conexão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dos</w:t>
      </w:r>
      <w:r>
        <w:rPr>
          <w:spacing w:val="-17"/>
          <w:w w:val="105"/>
        </w:rPr>
        <w:t xml:space="preserve"> </w:t>
      </w:r>
      <w:r>
        <w:rPr>
          <w:w w:val="105"/>
        </w:rPr>
        <w:t>sistemas</w:t>
      </w:r>
      <w:r>
        <w:rPr>
          <w:spacing w:val="-18"/>
          <w:w w:val="105"/>
        </w:rPr>
        <w:t xml:space="preserve"> </w:t>
      </w:r>
      <w:r>
        <w:rPr>
          <w:w w:val="105"/>
        </w:rPr>
        <w:t>FV</w:t>
      </w:r>
      <w:r>
        <w:rPr>
          <w:spacing w:val="-16"/>
          <w:w w:val="105"/>
        </w:rPr>
        <w:t xml:space="preserve"> </w:t>
      </w:r>
      <w:r>
        <w:rPr>
          <w:w w:val="105"/>
        </w:rPr>
        <w:t>com</w:t>
      </w:r>
      <w:r>
        <w:rPr>
          <w:spacing w:val="-15"/>
          <w:w w:val="105"/>
        </w:rPr>
        <w:t xml:space="preserve"> </w:t>
      </w:r>
      <w:r>
        <w:rPr>
          <w:w w:val="105"/>
        </w:rPr>
        <w:t>o</w:t>
      </w:r>
      <w:r>
        <w:rPr>
          <w:spacing w:val="-18"/>
          <w:w w:val="105"/>
        </w:rPr>
        <w:t xml:space="preserve"> </w:t>
      </w:r>
      <w:r>
        <w:rPr>
          <w:w w:val="105"/>
        </w:rPr>
        <w:t>eletrocentro</w:t>
      </w:r>
      <w:r>
        <w:rPr>
          <w:spacing w:val="-16"/>
          <w:w w:val="105"/>
        </w:rPr>
        <w:t xml:space="preserve"> </w:t>
      </w:r>
      <w:r>
        <w:rPr>
          <w:w w:val="105"/>
        </w:rPr>
        <w:t>e</w:t>
      </w:r>
      <w:r>
        <w:rPr>
          <w:spacing w:val="-18"/>
          <w:w w:val="105"/>
        </w:rPr>
        <w:t xml:space="preserve"> </w:t>
      </w:r>
      <w:r>
        <w:rPr>
          <w:w w:val="105"/>
        </w:rPr>
        <w:t>o</w:t>
      </w:r>
      <w:r>
        <w:rPr>
          <w:spacing w:val="-16"/>
          <w:w w:val="105"/>
        </w:rPr>
        <w:t xml:space="preserve"> </w:t>
      </w:r>
      <w:r>
        <w:rPr>
          <w:w w:val="105"/>
        </w:rPr>
        <w:t>Quadro</w:t>
      </w:r>
      <w:r>
        <w:rPr>
          <w:spacing w:val="-18"/>
          <w:w w:val="105"/>
        </w:rPr>
        <w:t xml:space="preserve"> </w:t>
      </w:r>
      <w:r>
        <w:rPr>
          <w:w w:val="105"/>
        </w:rPr>
        <w:t>Geral</w:t>
      </w:r>
      <w:r>
        <w:rPr>
          <w:spacing w:val="-77"/>
          <w:w w:val="105"/>
        </w:rPr>
        <w:t xml:space="preserve"> </w:t>
      </w:r>
      <w:r>
        <w:rPr>
          <w:w w:val="105"/>
        </w:rPr>
        <w:t>de Baixa Tensão do Aterro Sanitário de Santa Cruz. Os diagramas unifilares são</w:t>
      </w:r>
      <w:r>
        <w:rPr>
          <w:spacing w:val="1"/>
          <w:w w:val="105"/>
        </w:rPr>
        <w:t xml:space="preserve"> </w:t>
      </w:r>
      <w:r>
        <w:rPr>
          <w:w w:val="105"/>
        </w:rPr>
        <w:t>apresentados</w:t>
      </w:r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10"/>
          <w:w w:val="105"/>
        </w:rPr>
        <w:t xml:space="preserve"> </w:t>
      </w:r>
      <w:r>
        <w:rPr>
          <w:w w:val="105"/>
        </w:rPr>
        <w:t>ANEXO</w:t>
      </w:r>
      <w:r>
        <w:rPr>
          <w:spacing w:val="-2"/>
          <w:w w:val="105"/>
        </w:rPr>
        <w:t xml:space="preserve"> </w:t>
      </w:r>
      <w:r>
        <w:rPr>
          <w:w w:val="105"/>
        </w:rPr>
        <w:t>II.</w:t>
      </w:r>
    </w:p>
    <w:p w14:paraId="1B94D69E" w14:textId="77777777" w:rsidR="008150C3" w:rsidRDefault="008150C3">
      <w:pPr>
        <w:spacing w:line="343" w:lineRule="auto"/>
        <w:jc w:val="both"/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37FA33A1" w14:textId="77777777" w:rsidR="008150C3" w:rsidRDefault="008150C3" w:rsidP="001E6E27">
      <w:pPr>
        <w:pStyle w:val="Corpodetexto"/>
      </w:pPr>
    </w:p>
    <w:p w14:paraId="149B853A" w14:textId="77777777" w:rsidR="008150C3" w:rsidRDefault="008150C3" w:rsidP="001E6E27">
      <w:pPr>
        <w:pStyle w:val="Corpodetexto"/>
      </w:pPr>
    </w:p>
    <w:p w14:paraId="2D52BE77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40159BE4" wp14:editId="180A5C10">
            <wp:extent cx="5466847" cy="4606290"/>
            <wp:effectExtent l="0" t="0" r="0" b="0"/>
            <wp:docPr id="295" name="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321.jpeg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6847" cy="460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19E24" w14:textId="77777777" w:rsidR="008150C3" w:rsidRDefault="008150C3" w:rsidP="001E6E27">
      <w:pPr>
        <w:pStyle w:val="Corpodetexto"/>
      </w:pPr>
    </w:p>
    <w:p w14:paraId="6DFCACC8" w14:textId="77777777" w:rsidR="008150C3" w:rsidRDefault="001743A5">
      <w:pPr>
        <w:spacing w:before="94" w:line="360" w:lineRule="auto"/>
        <w:ind w:left="5549" w:right="1595" w:hanging="3939"/>
        <w:rPr>
          <w:rFonts w:ascii="Arial" w:hAnsi="Arial"/>
          <w:i/>
          <w:sz w:val="18"/>
        </w:rPr>
      </w:pPr>
      <w:bookmarkStart w:id="268" w:name="_bookmark292"/>
      <w:bookmarkEnd w:id="268"/>
      <w:r>
        <w:rPr>
          <w:rFonts w:ascii="Arial" w:hAnsi="Arial"/>
          <w:i/>
          <w:color w:val="004E77"/>
          <w:sz w:val="18"/>
        </w:rPr>
        <w:t>Atualizar valor da MT caso Light informe Figura 15 - Diagrama unifilar da conexão do Quadro Geral de Baixa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Tensão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1.</w:t>
      </w:r>
    </w:p>
    <w:p w14:paraId="117D6F78" w14:textId="77777777" w:rsidR="008150C3" w:rsidRDefault="008150C3">
      <w:pPr>
        <w:spacing w:line="360" w:lineRule="auto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1429F6FC" w14:textId="77777777" w:rsidR="008150C3" w:rsidRDefault="008150C3" w:rsidP="001E6E27">
      <w:pPr>
        <w:pStyle w:val="Corpodetexto"/>
      </w:pPr>
    </w:p>
    <w:p w14:paraId="28F4D15A" w14:textId="77777777" w:rsidR="008150C3" w:rsidRDefault="008150C3" w:rsidP="001E6E27">
      <w:pPr>
        <w:pStyle w:val="Corpodetexto"/>
      </w:pPr>
    </w:p>
    <w:p w14:paraId="53103F30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607A8A4F" wp14:editId="5818D0E4">
            <wp:extent cx="5494378" cy="4878324"/>
            <wp:effectExtent l="0" t="0" r="0" b="0"/>
            <wp:docPr id="297" name="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322.jpeg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4378" cy="4878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4F7F2" w14:textId="77777777" w:rsidR="008150C3" w:rsidRDefault="008150C3" w:rsidP="001E6E27">
      <w:pPr>
        <w:pStyle w:val="Corpodetexto"/>
      </w:pPr>
    </w:p>
    <w:p w14:paraId="23B8BAC9" w14:textId="77777777" w:rsidR="008150C3" w:rsidRDefault="001743A5">
      <w:pPr>
        <w:spacing w:before="94"/>
        <w:ind w:left="1253" w:right="1249"/>
        <w:jc w:val="center"/>
        <w:rPr>
          <w:rFonts w:ascii="Arial" w:hAnsi="Arial"/>
          <w:i/>
          <w:sz w:val="18"/>
        </w:rPr>
      </w:pPr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16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Diagrama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unifilar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conexão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Quadro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Geral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Baixa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Tensão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2.</w:t>
      </w:r>
    </w:p>
    <w:p w14:paraId="00E26985" w14:textId="77777777" w:rsidR="008150C3" w:rsidRDefault="008150C3">
      <w:pPr>
        <w:jc w:val="center"/>
        <w:rPr>
          <w:rFonts w:ascii="Arial" w:hAnsi="Arial"/>
          <w:sz w:val="18"/>
        </w:rPr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08F6C526" w14:textId="77777777" w:rsidR="008150C3" w:rsidRDefault="008150C3" w:rsidP="001E6E27">
      <w:pPr>
        <w:pStyle w:val="Corpodetexto"/>
      </w:pPr>
    </w:p>
    <w:p w14:paraId="7DF5EE43" w14:textId="77777777" w:rsidR="008150C3" w:rsidRDefault="008150C3" w:rsidP="001E6E27">
      <w:pPr>
        <w:pStyle w:val="Corpodetexto"/>
      </w:pPr>
    </w:p>
    <w:p w14:paraId="5EC2732A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4B128CA6" wp14:editId="21AAA3A2">
            <wp:extent cx="5532157" cy="4897183"/>
            <wp:effectExtent l="0" t="0" r="0" b="0"/>
            <wp:docPr id="299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323.jpeg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2157" cy="4897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90D5D" w14:textId="77777777" w:rsidR="008150C3" w:rsidRDefault="008150C3" w:rsidP="001E6E27">
      <w:pPr>
        <w:pStyle w:val="Corpodetexto"/>
      </w:pPr>
    </w:p>
    <w:p w14:paraId="10129356" w14:textId="77777777" w:rsidR="008150C3" w:rsidRDefault="001743A5">
      <w:pPr>
        <w:spacing w:before="95"/>
        <w:ind w:left="1253" w:right="1249"/>
        <w:jc w:val="center"/>
        <w:rPr>
          <w:rFonts w:ascii="Arial" w:hAnsi="Arial"/>
          <w:i/>
          <w:sz w:val="18"/>
        </w:rPr>
      </w:pPr>
      <w:bookmarkStart w:id="269" w:name="_bookmark293"/>
      <w:bookmarkEnd w:id="269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17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Diagrama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unifilar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conexão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 Quadro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Geral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Baixa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Tensão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3.</w:t>
      </w:r>
    </w:p>
    <w:p w14:paraId="33AB08F5" w14:textId="77777777" w:rsidR="008150C3" w:rsidRDefault="008150C3" w:rsidP="001E6E27">
      <w:pPr>
        <w:pStyle w:val="Corpodetexto"/>
      </w:pPr>
    </w:p>
    <w:p w14:paraId="43837A1E" w14:textId="77777777" w:rsidR="008150C3" w:rsidRDefault="008150C3" w:rsidP="001E6E27">
      <w:pPr>
        <w:pStyle w:val="Corpodetexto"/>
      </w:pPr>
    </w:p>
    <w:p w14:paraId="25F0A5F2" w14:textId="77777777" w:rsidR="008150C3" w:rsidRDefault="001743A5" w:rsidP="001E6E27">
      <w:pPr>
        <w:pStyle w:val="Corpodetexto"/>
      </w:pPr>
      <w:r>
        <w:t>A</w:t>
      </w:r>
      <w:r>
        <w:rPr>
          <w:spacing w:val="9"/>
        </w:rPr>
        <w:t xml:space="preserve"> </w:t>
      </w:r>
      <w:hyperlink w:anchor="_bookmark294" w:history="1">
        <w:r>
          <w:rPr>
            <w:color w:val="004E77"/>
          </w:rPr>
          <w:t>Figura</w:t>
        </w:r>
        <w:r>
          <w:rPr>
            <w:color w:val="004E77"/>
            <w:spacing w:val="7"/>
          </w:rPr>
          <w:t xml:space="preserve"> </w:t>
        </w:r>
        <w:r>
          <w:rPr>
            <w:color w:val="004E77"/>
          </w:rPr>
          <w:t>18</w:t>
        </w:r>
        <w:r>
          <w:rPr>
            <w:color w:val="004E77"/>
            <w:spacing w:val="7"/>
          </w:rPr>
          <w:t xml:space="preserve"> </w:t>
        </w:r>
      </w:hyperlink>
      <w:r>
        <w:t>apresenta</w:t>
      </w:r>
      <w:r>
        <w:rPr>
          <w:spacing w:val="8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diagrama</w:t>
      </w:r>
      <w:r>
        <w:rPr>
          <w:spacing w:val="10"/>
        </w:rPr>
        <w:t xml:space="preserve"> </w:t>
      </w:r>
      <w:r>
        <w:t>unifilar</w:t>
      </w:r>
      <w:r>
        <w:rPr>
          <w:spacing w:val="8"/>
        </w:rPr>
        <w:t xml:space="preserve"> </w:t>
      </w:r>
      <w:r>
        <w:t>da</w:t>
      </w:r>
      <w:r>
        <w:rPr>
          <w:spacing w:val="7"/>
        </w:rPr>
        <w:t xml:space="preserve"> </w:t>
      </w:r>
      <w:r>
        <w:t>conexão</w:t>
      </w:r>
      <w:r>
        <w:rPr>
          <w:spacing w:val="7"/>
        </w:rPr>
        <w:t xml:space="preserve"> </w:t>
      </w:r>
      <w:r>
        <w:t>dos</w:t>
      </w:r>
      <w:r>
        <w:rPr>
          <w:spacing w:val="9"/>
        </w:rPr>
        <w:t xml:space="preserve"> </w:t>
      </w:r>
      <w:r>
        <w:t>sistemas</w:t>
      </w:r>
      <w:r>
        <w:rPr>
          <w:spacing w:val="6"/>
        </w:rPr>
        <w:t xml:space="preserve"> </w:t>
      </w:r>
      <w:r>
        <w:t>FV</w:t>
      </w:r>
      <w:r>
        <w:rPr>
          <w:spacing w:val="9"/>
        </w:rPr>
        <w:t xml:space="preserve"> </w:t>
      </w:r>
      <w:r>
        <w:t>com</w:t>
      </w:r>
      <w:r>
        <w:rPr>
          <w:spacing w:val="11"/>
        </w:rPr>
        <w:t xml:space="preserve"> </w:t>
      </w:r>
      <w:r>
        <w:t>o</w:t>
      </w:r>
      <w:r>
        <w:rPr>
          <w:spacing w:val="7"/>
        </w:rPr>
        <w:t xml:space="preserve"> </w:t>
      </w:r>
      <w:r>
        <w:t>ponto</w:t>
      </w:r>
      <w:r>
        <w:rPr>
          <w:spacing w:val="-7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conexão</w:t>
      </w:r>
      <w:r>
        <w:rPr>
          <w:spacing w:val="2"/>
        </w:rPr>
        <w:t xml:space="preserve"> </w:t>
      </w:r>
      <w:r>
        <w:t>com a</w:t>
      </w:r>
      <w:r>
        <w:rPr>
          <w:spacing w:val="2"/>
        </w:rPr>
        <w:t xml:space="preserve"> </w:t>
      </w:r>
      <w:r>
        <w:t>rede</w:t>
      </w:r>
      <w:r>
        <w:rPr>
          <w:spacing w:val="2"/>
        </w:rPr>
        <w:t xml:space="preserve"> </w:t>
      </w:r>
      <w:r>
        <w:t>elétrica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concessionária</w:t>
      </w:r>
      <w:r>
        <w:rPr>
          <w:spacing w:val="2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Aterro</w:t>
      </w:r>
      <w:r>
        <w:rPr>
          <w:spacing w:val="2"/>
        </w:rPr>
        <w:t xml:space="preserve"> </w:t>
      </w:r>
      <w:r>
        <w:t>Sanitário</w:t>
      </w:r>
      <w:r>
        <w:rPr>
          <w:spacing w:val="3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Santa Cruz.</w:t>
      </w:r>
    </w:p>
    <w:p w14:paraId="1C1AEE9D" w14:textId="77777777" w:rsidR="008150C3" w:rsidRDefault="008150C3">
      <w:pPr>
        <w:spacing w:line="343" w:lineRule="auto"/>
        <w:jc w:val="center"/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5040AB44" w14:textId="77777777" w:rsidR="008150C3" w:rsidRDefault="008150C3" w:rsidP="001E6E27">
      <w:pPr>
        <w:pStyle w:val="Corpodetexto"/>
      </w:pPr>
    </w:p>
    <w:p w14:paraId="5BF72C50" w14:textId="77777777" w:rsidR="008150C3" w:rsidRDefault="008150C3" w:rsidP="001E6E27">
      <w:pPr>
        <w:pStyle w:val="Corpodetexto"/>
      </w:pPr>
    </w:p>
    <w:p w14:paraId="346BE662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2A5443D6" wp14:editId="7DBB353E">
            <wp:extent cx="5663425" cy="4192904"/>
            <wp:effectExtent l="0" t="0" r="0" b="0"/>
            <wp:docPr id="301" name="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324.jpeg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3425" cy="4192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217F7" w14:textId="77777777" w:rsidR="008150C3" w:rsidRDefault="008150C3" w:rsidP="001E6E27">
      <w:pPr>
        <w:pStyle w:val="Corpodetexto"/>
      </w:pPr>
    </w:p>
    <w:p w14:paraId="760E3AD0" w14:textId="77777777" w:rsidR="008150C3" w:rsidRDefault="001743A5">
      <w:pPr>
        <w:spacing w:before="95"/>
        <w:ind w:left="1251" w:right="1249"/>
        <w:jc w:val="center"/>
        <w:rPr>
          <w:rFonts w:ascii="Arial" w:hAnsi="Arial"/>
          <w:i/>
          <w:sz w:val="18"/>
        </w:rPr>
      </w:pPr>
      <w:bookmarkStart w:id="270" w:name="_bookmark294"/>
      <w:bookmarkEnd w:id="270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18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Diagrama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unifilar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conexão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com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rede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elétrica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concessionária.</w:t>
      </w:r>
    </w:p>
    <w:p w14:paraId="01F12A3B" w14:textId="77777777" w:rsidR="008150C3" w:rsidRDefault="001743A5" w:rsidP="003B5B42">
      <w:pPr>
        <w:pStyle w:val="Ttulo2"/>
      </w:pPr>
      <w:bookmarkStart w:id="271" w:name="_bookmark295"/>
      <w:bookmarkStart w:id="272" w:name="_Toc131110761"/>
      <w:bookmarkEnd w:id="271"/>
      <w:r>
        <w:t>Local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Instalação</w:t>
      </w:r>
      <w:r>
        <w:rPr>
          <w:spacing w:val="-3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Inversores</w:t>
      </w:r>
      <w:bookmarkEnd w:id="272"/>
    </w:p>
    <w:p w14:paraId="1BEDCC8A" w14:textId="77777777" w:rsidR="008150C3" w:rsidRDefault="001743A5" w:rsidP="001E6E27">
      <w:pPr>
        <w:pStyle w:val="Corpodetexto"/>
      </w:pPr>
      <w:r>
        <w:t>Os inversores do Aterro Sanitário Santa Cruz serão instalados em campo e fixados</w:t>
      </w:r>
      <w:r>
        <w:rPr>
          <w:spacing w:val="1"/>
        </w:rPr>
        <w:t xml:space="preserve"> </w:t>
      </w:r>
      <w:r>
        <w:t>diretamente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estruturas</w:t>
      </w:r>
      <w:r>
        <w:rPr>
          <w:spacing w:val="1"/>
        </w:rPr>
        <w:t xml:space="preserve"> </w:t>
      </w:r>
      <w:r>
        <w:t>metálicas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sustentação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proximidade das ruas para melhor acesso de O&amp;M. No projeto básico foi considerado</w:t>
      </w:r>
      <w:r>
        <w:rPr>
          <w:spacing w:val="-72"/>
        </w:rPr>
        <w:t xml:space="preserve"> </w:t>
      </w:r>
      <w:r>
        <w:t>que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própria</w:t>
      </w:r>
      <w:r>
        <w:rPr>
          <w:spacing w:val="-10"/>
        </w:rPr>
        <w:t xml:space="preserve"> </w:t>
      </w:r>
      <w:r>
        <w:t>cobertura</w:t>
      </w:r>
      <w:r>
        <w:rPr>
          <w:spacing w:val="-8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módulos</w:t>
      </w:r>
      <w:r>
        <w:rPr>
          <w:spacing w:val="-10"/>
        </w:rPr>
        <w:t xml:space="preserve"> </w:t>
      </w:r>
      <w:r>
        <w:t>fotovoltaico</w:t>
      </w:r>
      <w:r>
        <w:rPr>
          <w:spacing w:val="-8"/>
        </w:rPr>
        <w:t xml:space="preserve"> </w:t>
      </w:r>
      <w:r>
        <w:t>é</w:t>
      </w:r>
      <w:r>
        <w:rPr>
          <w:spacing w:val="-10"/>
        </w:rPr>
        <w:t xml:space="preserve"> </w:t>
      </w:r>
      <w:r>
        <w:t>adequada</w:t>
      </w:r>
      <w:r>
        <w:rPr>
          <w:spacing w:val="-10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fixação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proteção</w:t>
      </w:r>
      <w:r>
        <w:rPr>
          <w:spacing w:val="-7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irradiação</w:t>
      </w:r>
      <w:r>
        <w:rPr>
          <w:spacing w:val="1"/>
        </w:rPr>
        <w:t xml:space="preserve"> </w:t>
      </w:r>
      <w:r>
        <w:t>direta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requisito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solicitado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fabricante.</w:t>
      </w:r>
    </w:p>
    <w:p w14:paraId="0CCC78F8" w14:textId="77777777" w:rsidR="008150C3" w:rsidRDefault="008150C3">
      <w:pPr>
        <w:spacing w:line="343" w:lineRule="auto"/>
        <w:jc w:val="both"/>
        <w:sectPr w:rsidR="008150C3" w:rsidSect="00AE6893">
          <w:pgSz w:w="11900" w:h="16850"/>
          <w:pgMar w:top="1440" w:right="1080" w:bottom="1440" w:left="1080" w:header="450" w:footer="669" w:gutter="0"/>
          <w:cols w:space="720"/>
        </w:sectPr>
      </w:pPr>
    </w:p>
    <w:p w14:paraId="1B497A5E" w14:textId="77777777" w:rsidR="008150C3" w:rsidRDefault="008150C3" w:rsidP="001E6E27">
      <w:pPr>
        <w:pStyle w:val="Corpodetexto"/>
      </w:pPr>
    </w:p>
    <w:p w14:paraId="6CE82B6E" w14:textId="60F6D86E" w:rsidR="008150C3" w:rsidRDefault="00D3545D" w:rsidP="003B5B42">
      <w:pPr>
        <w:pStyle w:val="Ttulo2"/>
      </w:pPr>
      <w:bookmarkStart w:id="273" w:name="_bookmark296"/>
      <w:bookmarkStart w:id="274" w:name="_Toc131110762"/>
      <w:bookmarkEnd w:id="273"/>
      <w:r>
        <w:t>Expectativas</w:t>
      </w:r>
      <w:r w:rsidR="001743A5">
        <w:rPr>
          <w:spacing w:val="-8"/>
        </w:rPr>
        <w:t xml:space="preserve"> </w:t>
      </w:r>
      <w:r>
        <w:t>de</w:t>
      </w:r>
      <w:r w:rsidR="001743A5">
        <w:rPr>
          <w:spacing w:val="-7"/>
        </w:rPr>
        <w:t xml:space="preserve"> </w:t>
      </w:r>
      <w:r>
        <w:t>geração</w:t>
      </w:r>
      <w:bookmarkEnd w:id="274"/>
    </w:p>
    <w:p w14:paraId="21D71F83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anchor distT="0" distB="0" distL="0" distR="0" simplePos="0" relativeHeight="251720704" behindDoc="0" locked="0" layoutInCell="1" allowOverlap="1" wp14:anchorId="11F676D3" wp14:editId="6649C925">
            <wp:simplePos x="0" y="0"/>
            <wp:positionH relativeFrom="page">
              <wp:posOffset>1004535</wp:posOffset>
            </wp:positionH>
            <wp:positionV relativeFrom="paragraph">
              <wp:posOffset>1583637</wp:posOffset>
            </wp:positionV>
            <wp:extent cx="5577878" cy="2707004"/>
            <wp:effectExtent l="0" t="0" r="0" b="0"/>
            <wp:wrapTopAndBottom/>
            <wp:docPr id="303" name="image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325.jpeg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7878" cy="2707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</w:rPr>
        <w:t xml:space="preserve">A </w:t>
      </w:r>
      <w:r w:rsidR="001E6E27">
        <w:fldChar w:fldCharType="begin"/>
      </w:r>
      <w:r w:rsidR="001E6E27">
        <w:instrText>HYPERLINK \l "_bookmark297"</w:instrText>
      </w:r>
      <w:r w:rsidR="001E6E27">
        <w:fldChar w:fldCharType="separate"/>
      </w:r>
      <w:r>
        <w:rPr>
          <w:w w:val="105"/>
        </w:rPr>
        <w:t xml:space="preserve">Figura 19 </w:t>
      </w:r>
      <w:r w:rsidR="001E6E27">
        <w:rPr>
          <w:w w:val="105"/>
        </w:rPr>
        <w:fldChar w:fldCharType="end"/>
      </w:r>
      <w:r>
        <w:rPr>
          <w:w w:val="105"/>
        </w:rPr>
        <w:t xml:space="preserve">apresenta o </w:t>
      </w:r>
      <w:r>
        <w:rPr>
          <w:rFonts w:ascii="Arial" w:hAnsi="Arial"/>
          <w:i/>
          <w:w w:val="105"/>
        </w:rPr>
        <w:t xml:space="preserve">layout </w:t>
      </w:r>
      <w:r>
        <w:rPr>
          <w:w w:val="105"/>
        </w:rPr>
        <w:t>da simulação da usina FV de 6,12 MWp. Para as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simulações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do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FV,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foram</w:t>
      </w:r>
      <w:r>
        <w:rPr>
          <w:spacing w:val="-16"/>
          <w:w w:val="105"/>
        </w:rPr>
        <w:t xml:space="preserve"> </w:t>
      </w:r>
      <w:r>
        <w:rPr>
          <w:w w:val="105"/>
        </w:rPr>
        <w:t>utilizados</w:t>
      </w:r>
      <w:r>
        <w:rPr>
          <w:spacing w:val="-17"/>
          <w:w w:val="105"/>
        </w:rPr>
        <w:t xml:space="preserve"> </w:t>
      </w:r>
      <w:r>
        <w:rPr>
          <w:w w:val="105"/>
        </w:rPr>
        <w:t>como</w:t>
      </w:r>
      <w:r>
        <w:rPr>
          <w:spacing w:val="-18"/>
          <w:w w:val="105"/>
        </w:rPr>
        <w:t xml:space="preserve"> </w:t>
      </w:r>
      <w:r>
        <w:rPr>
          <w:w w:val="105"/>
        </w:rPr>
        <w:t>referência</w:t>
      </w:r>
      <w:r>
        <w:rPr>
          <w:spacing w:val="-17"/>
          <w:w w:val="105"/>
        </w:rPr>
        <w:t xml:space="preserve"> </w:t>
      </w:r>
      <w:r>
        <w:rPr>
          <w:w w:val="105"/>
        </w:rPr>
        <w:t>os</w:t>
      </w:r>
      <w:r>
        <w:rPr>
          <w:spacing w:val="-19"/>
          <w:w w:val="105"/>
        </w:rPr>
        <w:t xml:space="preserve"> </w:t>
      </w:r>
      <w:r>
        <w:rPr>
          <w:w w:val="105"/>
        </w:rPr>
        <w:t>dados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irradiação</w:t>
      </w:r>
      <w:r>
        <w:rPr>
          <w:spacing w:val="-76"/>
          <w:w w:val="105"/>
        </w:rPr>
        <w:t xml:space="preserve"> </w:t>
      </w:r>
      <w:r>
        <w:t>global horizontal (GHI) do Atlas Brasileiro de Energia Solar (2017)</w:t>
      </w:r>
      <w:r>
        <w:rPr>
          <w:position w:val="8"/>
          <w:sz w:val="16"/>
        </w:rPr>
        <w:t>2</w:t>
      </w:r>
      <w:r>
        <w:t>. Para a localidade</w:t>
      </w:r>
      <w:r>
        <w:rPr>
          <w:spacing w:val="-72"/>
        </w:rPr>
        <w:t xml:space="preserve"> </w:t>
      </w:r>
      <w:r>
        <w:t>do sistema, os valores médios de irradiação solar diária apresentados pelo Atlas são</w:t>
      </w:r>
      <w:r>
        <w:rPr>
          <w:spacing w:val="1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ordem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4,7</w:t>
      </w:r>
      <w:r>
        <w:rPr>
          <w:spacing w:val="-6"/>
        </w:rPr>
        <w:t xml:space="preserve"> </w:t>
      </w:r>
      <w:r>
        <w:t>kWh/m².dia,</w:t>
      </w:r>
      <w:r>
        <w:rPr>
          <w:spacing w:val="-9"/>
        </w:rPr>
        <w:t xml:space="preserve"> </w:t>
      </w:r>
      <w:r>
        <w:t>conforme</w:t>
      </w:r>
      <w:r>
        <w:rPr>
          <w:spacing w:val="-8"/>
        </w:rPr>
        <w:t xml:space="preserve"> </w:t>
      </w:r>
      <w:r>
        <w:t>apresentado</w:t>
      </w:r>
      <w:r>
        <w:rPr>
          <w:spacing w:val="-9"/>
        </w:rPr>
        <w:t xml:space="preserve"> </w:t>
      </w:r>
      <w:r>
        <w:t>na</w:t>
      </w:r>
      <w:r>
        <w:rPr>
          <w:spacing w:val="-4"/>
        </w:rPr>
        <w:t xml:space="preserve"> </w:t>
      </w:r>
      <w:hyperlink w:anchor="_bookmark298" w:history="1">
        <w:r>
          <w:t>Figura</w:t>
        </w:r>
        <w:r>
          <w:rPr>
            <w:spacing w:val="3"/>
          </w:rPr>
          <w:t xml:space="preserve"> </w:t>
        </w:r>
        <w:r>
          <w:t>20</w:t>
        </w:r>
      </w:hyperlink>
      <w:r>
        <w:t>.</w:t>
      </w:r>
    </w:p>
    <w:p w14:paraId="54E0A481" w14:textId="77777777" w:rsidR="008150C3" w:rsidRDefault="001743A5">
      <w:pPr>
        <w:spacing w:before="226"/>
        <w:ind w:left="1249" w:right="1249"/>
        <w:jc w:val="center"/>
        <w:rPr>
          <w:rFonts w:ascii="Arial" w:hAnsi="Arial"/>
          <w:i/>
          <w:sz w:val="18"/>
        </w:rPr>
      </w:pPr>
      <w:bookmarkStart w:id="275" w:name="_bookmark297"/>
      <w:bookmarkEnd w:id="275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19 -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Layout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simulação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sistema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de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6,12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MWp realizada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software PVsyst®.</w:t>
      </w:r>
    </w:p>
    <w:p w14:paraId="4913C061" w14:textId="77777777" w:rsidR="008150C3" w:rsidRDefault="008150C3" w:rsidP="001E6E27">
      <w:pPr>
        <w:pStyle w:val="Corpodetexto"/>
      </w:pPr>
    </w:p>
    <w:p w14:paraId="15C82913" w14:textId="77777777" w:rsidR="008150C3" w:rsidRDefault="008150C3" w:rsidP="001E6E27">
      <w:pPr>
        <w:pStyle w:val="Corpodetexto"/>
      </w:pPr>
    </w:p>
    <w:p w14:paraId="3ADC7D98" w14:textId="77777777" w:rsidR="008150C3" w:rsidRDefault="008150C3" w:rsidP="001E6E27">
      <w:pPr>
        <w:pStyle w:val="Corpodetexto"/>
      </w:pPr>
    </w:p>
    <w:p w14:paraId="37CAF2D5" w14:textId="77777777" w:rsidR="008150C3" w:rsidRDefault="008150C3" w:rsidP="001E6E27">
      <w:pPr>
        <w:pStyle w:val="Corpodetexto"/>
      </w:pPr>
    </w:p>
    <w:p w14:paraId="7FD29B35" w14:textId="77777777" w:rsidR="008150C3" w:rsidRDefault="008150C3" w:rsidP="001E6E27">
      <w:pPr>
        <w:pStyle w:val="Corpodetexto"/>
      </w:pPr>
    </w:p>
    <w:p w14:paraId="4D994B8C" w14:textId="77777777" w:rsidR="008150C3" w:rsidRDefault="008150C3" w:rsidP="001E6E27">
      <w:pPr>
        <w:pStyle w:val="Corpodetexto"/>
      </w:pPr>
    </w:p>
    <w:p w14:paraId="0CF4071D" w14:textId="77777777" w:rsidR="008150C3" w:rsidRDefault="008150C3" w:rsidP="001E6E27">
      <w:pPr>
        <w:pStyle w:val="Corpodetexto"/>
      </w:pPr>
    </w:p>
    <w:p w14:paraId="08C1A16E" w14:textId="77777777" w:rsidR="008150C3" w:rsidRDefault="008150C3" w:rsidP="001E6E27">
      <w:pPr>
        <w:pStyle w:val="Corpodetexto"/>
      </w:pPr>
    </w:p>
    <w:p w14:paraId="075AADCA" w14:textId="77777777" w:rsidR="008150C3" w:rsidRDefault="008150C3" w:rsidP="001E6E27">
      <w:pPr>
        <w:pStyle w:val="Corpodetexto"/>
      </w:pPr>
    </w:p>
    <w:p w14:paraId="3CC9D408" w14:textId="77777777" w:rsidR="008150C3" w:rsidRDefault="008150C3" w:rsidP="001E6E27">
      <w:pPr>
        <w:pStyle w:val="Corpodetexto"/>
      </w:pPr>
    </w:p>
    <w:p w14:paraId="25D812D8" w14:textId="77777777" w:rsidR="008150C3" w:rsidRDefault="008150C3" w:rsidP="001E6E27">
      <w:pPr>
        <w:pStyle w:val="Corpodetexto"/>
      </w:pPr>
    </w:p>
    <w:p w14:paraId="6D57BD6F" w14:textId="77777777" w:rsidR="008150C3" w:rsidRDefault="008150C3" w:rsidP="001E6E27">
      <w:pPr>
        <w:pStyle w:val="Corpodetexto"/>
      </w:pPr>
    </w:p>
    <w:p w14:paraId="5A0B4AC7" w14:textId="77777777" w:rsidR="008150C3" w:rsidRDefault="008150C3" w:rsidP="001E6E27">
      <w:pPr>
        <w:pStyle w:val="Corpodetexto"/>
      </w:pPr>
    </w:p>
    <w:p w14:paraId="7E408D14" w14:textId="77777777" w:rsidR="008150C3" w:rsidRDefault="008150C3" w:rsidP="001E6E27">
      <w:pPr>
        <w:pStyle w:val="Corpodetexto"/>
      </w:pPr>
    </w:p>
    <w:p w14:paraId="0D7141D6" w14:textId="77777777" w:rsidR="008150C3" w:rsidRDefault="008150C3" w:rsidP="001E6E27">
      <w:pPr>
        <w:pStyle w:val="Corpodetexto"/>
      </w:pPr>
    </w:p>
    <w:p w14:paraId="4CF77519" w14:textId="77777777" w:rsidR="008150C3" w:rsidRDefault="008150C3" w:rsidP="001E6E27">
      <w:pPr>
        <w:pStyle w:val="Corpodetexto"/>
      </w:pPr>
    </w:p>
    <w:p w14:paraId="4C542F6D" w14:textId="77777777" w:rsidR="008150C3" w:rsidRDefault="008150C3" w:rsidP="001E6E27">
      <w:pPr>
        <w:pStyle w:val="Corpodetexto"/>
      </w:pPr>
    </w:p>
    <w:p w14:paraId="54AC3F4A" w14:textId="77777777" w:rsidR="008150C3" w:rsidRDefault="008150C3" w:rsidP="001E6E27">
      <w:pPr>
        <w:pStyle w:val="Corpodetexto"/>
      </w:pPr>
    </w:p>
    <w:p w14:paraId="6F04D9CA" w14:textId="77777777" w:rsidR="008150C3" w:rsidRDefault="008150C3" w:rsidP="001E6E27">
      <w:pPr>
        <w:pStyle w:val="Corpodetexto"/>
      </w:pPr>
    </w:p>
    <w:p w14:paraId="28240768" w14:textId="77777777" w:rsidR="008150C3" w:rsidRDefault="00946558" w:rsidP="001E6E27">
      <w:pPr>
        <w:pStyle w:val="Corpodetexto"/>
        <w:rPr>
          <w:rFonts w:ascii="Arial"/>
          <w:sz w:val="13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251697152" behindDoc="1" locked="0" layoutInCell="1" allowOverlap="1" wp14:anchorId="28992C6B" wp14:editId="1749DDAA">
                <wp:simplePos x="0" y="0"/>
                <wp:positionH relativeFrom="page">
                  <wp:posOffset>914400</wp:posOffset>
                </wp:positionH>
                <wp:positionV relativeFrom="paragraph">
                  <wp:posOffset>125095</wp:posOffset>
                </wp:positionV>
                <wp:extent cx="1828800" cy="7620"/>
                <wp:effectExtent l="0" t="0" r="0" b="0"/>
                <wp:wrapTopAndBottom/>
                <wp:docPr id="870" name="Rectangle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F2FAEA" id="Rectangle 585" o:spid="_x0000_s1026" style="position:absolute;margin-left:1in;margin-top:9.85pt;width:2in;height:.6pt;z-index:-2516193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7F512681" w14:textId="77777777" w:rsidR="008150C3" w:rsidRDefault="001E6E27" w:rsidP="00385021">
      <w:pPr>
        <w:pStyle w:val="PargrafodaLista"/>
        <w:numPr>
          <w:ilvl w:val="0"/>
          <w:numId w:val="1"/>
        </w:numPr>
        <w:rPr>
          <w:sz w:val="16"/>
        </w:rPr>
      </w:pPr>
      <w:hyperlink r:id="rId223">
        <w:r w:rsidR="001743A5">
          <w:rPr>
            <w:sz w:val="17"/>
            <w:u w:val="single"/>
          </w:rPr>
          <w:t>PEREIRA,</w:t>
        </w:r>
        <w:r w:rsidR="001743A5">
          <w:rPr>
            <w:spacing w:val="-1"/>
            <w:sz w:val="17"/>
            <w:u w:val="single"/>
          </w:rPr>
          <w:t xml:space="preserve"> </w:t>
        </w:r>
        <w:r w:rsidR="001743A5">
          <w:rPr>
            <w:sz w:val="17"/>
            <w:u w:val="single"/>
          </w:rPr>
          <w:t>E.</w:t>
        </w:r>
        <w:r w:rsidR="001743A5">
          <w:rPr>
            <w:spacing w:val="-1"/>
            <w:sz w:val="17"/>
            <w:u w:val="single"/>
          </w:rPr>
          <w:t xml:space="preserve"> </w:t>
        </w:r>
        <w:r w:rsidR="001743A5">
          <w:rPr>
            <w:sz w:val="17"/>
            <w:u w:val="single"/>
          </w:rPr>
          <w:t>B.</w:t>
        </w:r>
        <w:r w:rsidR="001743A5">
          <w:rPr>
            <w:spacing w:val="-1"/>
            <w:sz w:val="17"/>
          </w:rPr>
          <w:t xml:space="preserve"> </w:t>
        </w:r>
      </w:hyperlink>
      <w:r w:rsidR="001743A5">
        <w:rPr>
          <w:sz w:val="17"/>
        </w:rPr>
        <w:t>;</w:t>
      </w:r>
      <w:r w:rsidR="001743A5">
        <w:rPr>
          <w:spacing w:val="-5"/>
          <w:sz w:val="17"/>
        </w:rPr>
        <w:t xml:space="preserve"> </w:t>
      </w:r>
      <w:hyperlink r:id="rId224">
        <w:r w:rsidR="001743A5">
          <w:rPr>
            <w:sz w:val="17"/>
            <w:u w:val="single"/>
          </w:rPr>
          <w:t>MARTINS,</w:t>
        </w:r>
        <w:r w:rsidR="001743A5">
          <w:rPr>
            <w:spacing w:val="1"/>
            <w:sz w:val="17"/>
            <w:u w:val="single"/>
          </w:rPr>
          <w:t xml:space="preserve"> </w:t>
        </w:r>
        <w:r w:rsidR="001743A5">
          <w:rPr>
            <w:sz w:val="17"/>
            <w:u w:val="single"/>
          </w:rPr>
          <w:t>F.</w:t>
        </w:r>
        <w:r w:rsidR="001743A5">
          <w:rPr>
            <w:spacing w:val="-1"/>
            <w:sz w:val="17"/>
            <w:u w:val="single"/>
          </w:rPr>
          <w:t xml:space="preserve"> </w:t>
        </w:r>
        <w:r w:rsidR="001743A5">
          <w:rPr>
            <w:sz w:val="17"/>
            <w:u w:val="single"/>
          </w:rPr>
          <w:t>R.</w:t>
        </w:r>
        <w:r w:rsidR="001743A5">
          <w:rPr>
            <w:spacing w:val="-1"/>
            <w:sz w:val="17"/>
          </w:rPr>
          <w:t xml:space="preserve"> </w:t>
        </w:r>
      </w:hyperlink>
      <w:r w:rsidR="001743A5">
        <w:rPr>
          <w:sz w:val="17"/>
        </w:rPr>
        <w:t>;</w:t>
      </w:r>
      <w:r w:rsidR="001743A5">
        <w:rPr>
          <w:spacing w:val="-2"/>
          <w:sz w:val="17"/>
        </w:rPr>
        <w:t xml:space="preserve"> </w:t>
      </w:r>
      <w:r w:rsidR="001743A5">
        <w:rPr>
          <w:sz w:val="17"/>
        </w:rPr>
        <w:t>GONCALVES,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A.</w:t>
      </w:r>
      <w:r w:rsidR="001743A5">
        <w:rPr>
          <w:spacing w:val="-2"/>
          <w:sz w:val="17"/>
        </w:rPr>
        <w:t xml:space="preserve"> </w:t>
      </w:r>
      <w:r w:rsidR="001743A5">
        <w:rPr>
          <w:sz w:val="17"/>
        </w:rPr>
        <w:t>R.</w:t>
      </w:r>
      <w:r w:rsidR="001743A5">
        <w:rPr>
          <w:spacing w:val="-1"/>
          <w:sz w:val="17"/>
        </w:rPr>
        <w:t xml:space="preserve"> </w:t>
      </w:r>
      <w:r w:rsidR="001743A5">
        <w:rPr>
          <w:sz w:val="17"/>
        </w:rPr>
        <w:t>;</w:t>
      </w:r>
      <w:r w:rsidR="001743A5">
        <w:rPr>
          <w:spacing w:val="-2"/>
          <w:sz w:val="17"/>
        </w:rPr>
        <w:t xml:space="preserve"> </w:t>
      </w:r>
      <w:r w:rsidR="001743A5">
        <w:rPr>
          <w:sz w:val="17"/>
        </w:rPr>
        <w:t>COSTA,</w:t>
      </w:r>
      <w:r w:rsidR="001743A5">
        <w:rPr>
          <w:spacing w:val="-4"/>
          <w:sz w:val="17"/>
        </w:rPr>
        <w:t xml:space="preserve"> </w:t>
      </w:r>
      <w:r w:rsidR="001743A5">
        <w:rPr>
          <w:sz w:val="17"/>
        </w:rPr>
        <w:t>R.</w:t>
      </w:r>
      <w:r w:rsidR="001743A5">
        <w:rPr>
          <w:spacing w:val="-1"/>
          <w:sz w:val="17"/>
        </w:rPr>
        <w:t xml:space="preserve"> </w:t>
      </w:r>
      <w:r w:rsidR="001743A5">
        <w:rPr>
          <w:sz w:val="17"/>
        </w:rPr>
        <w:t>S.</w:t>
      </w:r>
      <w:r w:rsidR="001743A5">
        <w:rPr>
          <w:spacing w:val="-1"/>
          <w:sz w:val="17"/>
        </w:rPr>
        <w:t xml:space="preserve"> </w:t>
      </w:r>
      <w:r w:rsidR="001743A5">
        <w:rPr>
          <w:sz w:val="17"/>
        </w:rPr>
        <w:t>;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LIMA,</w:t>
      </w:r>
      <w:r w:rsidR="001743A5">
        <w:rPr>
          <w:spacing w:val="-1"/>
          <w:sz w:val="17"/>
        </w:rPr>
        <w:t xml:space="preserve"> </w:t>
      </w:r>
      <w:r w:rsidR="001743A5">
        <w:rPr>
          <w:sz w:val="17"/>
        </w:rPr>
        <w:t>F.</w:t>
      </w:r>
      <w:r w:rsidR="001743A5">
        <w:rPr>
          <w:spacing w:val="-1"/>
          <w:sz w:val="17"/>
        </w:rPr>
        <w:t xml:space="preserve"> </w:t>
      </w:r>
      <w:r w:rsidR="001743A5">
        <w:rPr>
          <w:sz w:val="17"/>
        </w:rPr>
        <w:t>J.</w:t>
      </w:r>
      <w:r w:rsidR="001743A5">
        <w:rPr>
          <w:spacing w:val="-1"/>
          <w:sz w:val="17"/>
        </w:rPr>
        <w:t xml:space="preserve"> </w:t>
      </w:r>
      <w:r w:rsidR="001743A5">
        <w:rPr>
          <w:sz w:val="17"/>
        </w:rPr>
        <w:t>L.</w:t>
      </w:r>
      <w:r w:rsidR="001743A5">
        <w:rPr>
          <w:spacing w:val="-2"/>
          <w:sz w:val="17"/>
        </w:rPr>
        <w:t xml:space="preserve"> </w:t>
      </w:r>
      <w:r w:rsidR="001743A5">
        <w:rPr>
          <w:sz w:val="17"/>
        </w:rPr>
        <w:t>; RÜTHER,</w:t>
      </w:r>
      <w:r w:rsidR="001743A5">
        <w:rPr>
          <w:spacing w:val="-2"/>
          <w:sz w:val="17"/>
        </w:rPr>
        <w:t xml:space="preserve"> </w:t>
      </w:r>
      <w:r w:rsidR="001743A5">
        <w:rPr>
          <w:sz w:val="17"/>
        </w:rPr>
        <w:t>RICARDO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;</w:t>
      </w:r>
      <w:r w:rsidR="001743A5">
        <w:rPr>
          <w:spacing w:val="-2"/>
          <w:sz w:val="17"/>
        </w:rPr>
        <w:t xml:space="preserve"> </w:t>
      </w:r>
      <w:hyperlink r:id="rId225">
        <w:r w:rsidR="001743A5">
          <w:rPr>
            <w:sz w:val="17"/>
            <w:u w:val="single"/>
          </w:rPr>
          <w:t>ABREU, S.</w:t>
        </w:r>
      </w:hyperlink>
    </w:p>
    <w:p w14:paraId="673F2683" w14:textId="77777777" w:rsidR="008150C3" w:rsidRDefault="001E6E27">
      <w:pPr>
        <w:spacing w:before="153" w:line="360" w:lineRule="auto"/>
        <w:ind w:left="1440" w:right="1436"/>
        <w:rPr>
          <w:sz w:val="17"/>
        </w:rPr>
      </w:pPr>
      <w:hyperlink r:id="rId226">
        <w:r w:rsidR="001743A5">
          <w:rPr>
            <w:sz w:val="17"/>
            <w:u w:val="single"/>
          </w:rPr>
          <w:t>L.</w:t>
        </w:r>
        <w:r w:rsidR="001743A5">
          <w:rPr>
            <w:spacing w:val="-1"/>
            <w:sz w:val="17"/>
          </w:rPr>
          <w:t xml:space="preserve"> </w:t>
        </w:r>
      </w:hyperlink>
      <w:r w:rsidR="001743A5">
        <w:rPr>
          <w:sz w:val="17"/>
        </w:rPr>
        <w:t>;</w:t>
      </w:r>
      <w:r w:rsidR="001743A5">
        <w:rPr>
          <w:spacing w:val="-4"/>
          <w:sz w:val="17"/>
        </w:rPr>
        <w:t xml:space="preserve"> </w:t>
      </w:r>
      <w:r w:rsidR="001743A5">
        <w:rPr>
          <w:sz w:val="17"/>
        </w:rPr>
        <w:t>TIEPOLO,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G.</w:t>
      </w:r>
      <w:r w:rsidR="001743A5">
        <w:rPr>
          <w:spacing w:val="-5"/>
          <w:sz w:val="17"/>
        </w:rPr>
        <w:t xml:space="preserve"> </w:t>
      </w:r>
      <w:r w:rsidR="001743A5">
        <w:rPr>
          <w:sz w:val="17"/>
        </w:rPr>
        <w:t>M.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;</w:t>
      </w:r>
      <w:r w:rsidR="001743A5">
        <w:rPr>
          <w:spacing w:val="-4"/>
          <w:sz w:val="17"/>
        </w:rPr>
        <w:t xml:space="preserve"> </w:t>
      </w:r>
      <w:r w:rsidR="001743A5">
        <w:rPr>
          <w:sz w:val="17"/>
        </w:rPr>
        <w:t>PEREIRA,</w:t>
      </w:r>
      <w:r w:rsidR="001743A5">
        <w:rPr>
          <w:spacing w:val="-6"/>
          <w:sz w:val="17"/>
        </w:rPr>
        <w:t xml:space="preserve"> </w:t>
      </w:r>
      <w:r w:rsidR="001743A5">
        <w:rPr>
          <w:sz w:val="17"/>
        </w:rPr>
        <w:t>S.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V.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;</w:t>
      </w:r>
      <w:r w:rsidR="001743A5">
        <w:rPr>
          <w:spacing w:val="-4"/>
          <w:sz w:val="17"/>
        </w:rPr>
        <w:t xml:space="preserve"> </w:t>
      </w:r>
      <w:r w:rsidR="001743A5">
        <w:rPr>
          <w:sz w:val="17"/>
        </w:rPr>
        <w:t>SOUZA,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J.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G.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.</w:t>
      </w:r>
      <w:r w:rsidR="001743A5">
        <w:rPr>
          <w:spacing w:val="-6"/>
          <w:sz w:val="17"/>
        </w:rPr>
        <w:t xml:space="preserve"> </w:t>
      </w:r>
      <w:r w:rsidR="001743A5">
        <w:rPr>
          <w:sz w:val="17"/>
        </w:rPr>
        <w:t>Atlas</w:t>
      </w:r>
      <w:r w:rsidR="001743A5">
        <w:rPr>
          <w:spacing w:val="-4"/>
          <w:sz w:val="17"/>
        </w:rPr>
        <w:t xml:space="preserve"> </w:t>
      </w:r>
      <w:r w:rsidR="001743A5">
        <w:rPr>
          <w:sz w:val="17"/>
        </w:rPr>
        <w:t>Brasileiro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de</w:t>
      </w:r>
      <w:r w:rsidR="001743A5">
        <w:rPr>
          <w:spacing w:val="-5"/>
          <w:sz w:val="17"/>
        </w:rPr>
        <w:t xml:space="preserve"> </w:t>
      </w:r>
      <w:r w:rsidR="001743A5">
        <w:rPr>
          <w:sz w:val="17"/>
        </w:rPr>
        <w:t>Energia</w:t>
      </w:r>
      <w:r w:rsidR="001743A5">
        <w:rPr>
          <w:spacing w:val="-5"/>
          <w:sz w:val="17"/>
        </w:rPr>
        <w:t xml:space="preserve"> </w:t>
      </w:r>
      <w:r w:rsidR="001743A5">
        <w:rPr>
          <w:sz w:val="17"/>
        </w:rPr>
        <w:t>Solar.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2.</w:t>
      </w:r>
      <w:r w:rsidR="001743A5">
        <w:rPr>
          <w:spacing w:val="-3"/>
          <w:sz w:val="17"/>
        </w:rPr>
        <w:t xml:space="preserve"> </w:t>
      </w:r>
      <w:r w:rsidR="001743A5">
        <w:rPr>
          <w:sz w:val="17"/>
        </w:rPr>
        <w:t>ed.</w:t>
      </w:r>
      <w:r w:rsidR="001743A5">
        <w:rPr>
          <w:spacing w:val="-4"/>
          <w:sz w:val="17"/>
        </w:rPr>
        <w:t xml:space="preserve"> </w:t>
      </w:r>
      <w:r w:rsidR="001743A5">
        <w:rPr>
          <w:sz w:val="17"/>
        </w:rPr>
        <w:t>São</w:t>
      </w:r>
      <w:r w:rsidR="001743A5">
        <w:rPr>
          <w:spacing w:val="-6"/>
          <w:sz w:val="17"/>
        </w:rPr>
        <w:t xml:space="preserve"> </w:t>
      </w:r>
      <w:r w:rsidR="001743A5">
        <w:rPr>
          <w:sz w:val="17"/>
        </w:rPr>
        <w:t>José</w:t>
      </w:r>
      <w:r w:rsidR="001743A5">
        <w:rPr>
          <w:spacing w:val="-5"/>
          <w:sz w:val="17"/>
        </w:rPr>
        <w:t xml:space="preserve"> </w:t>
      </w:r>
      <w:r w:rsidR="001743A5">
        <w:rPr>
          <w:sz w:val="17"/>
        </w:rPr>
        <w:t>dos</w:t>
      </w:r>
      <w:r w:rsidR="001743A5">
        <w:rPr>
          <w:spacing w:val="-6"/>
          <w:sz w:val="17"/>
        </w:rPr>
        <w:t xml:space="preserve"> </w:t>
      </w:r>
      <w:r w:rsidR="001743A5">
        <w:rPr>
          <w:sz w:val="17"/>
        </w:rPr>
        <w:t>Campos</w:t>
      </w:r>
      <w:r w:rsidR="001743A5">
        <w:rPr>
          <w:spacing w:val="5"/>
          <w:sz w:val="17"/>
        </w:rPr>
        <w:t xml:space="preserve"> </w:t>
      </w:r>
      <w:r w:rsidR="001743A5">
        <w:rPr>
          <w:sz w:val="17"/>
        </w:rPr>
        <w:t>-</w:t>
      </w:r>
      <w:r w:rsidR="001743A5">
        <w:rPr>
          <w:spacing w:val="-4"/>
          <w:sz w:val="17"/>
        </w:rPr>
        <w:t xml:space="preserve"> </w:t>
      </w:r>
      <w:r w:rsidR="001743A5">
        <w:rPr>
          <w:sz w:val="17"/>
        </w:rPr>
        <w:t>SP:</w:t>
      </w:r>
      <w:r w:rsidR="001743A5">
        <w:rPr>
          <w:spacing w:val="-50"/>
          <w:sz w:val="17"/>
        </w:rPr>
        <w:t xml:space="preserve"> </w:t>
      </w:r>
      <w:r w:rsidR="001743A5">
        <w:rPr>
          <w:sz w:val="17"/>
        </w:rPr>
        <w:t>INPE,</w:t>
      </w:r>
      <w:r w:rsidR="001743A5">
        <w:rPr>
          <w:spacing w:val="-1"/>
          <w:sz w:val="17"/>
        </w:rPr>
        <w:t xml:space="preserve"> </w:t>
      </w:r>
      <w:r w:rsidR="001743A5">
        <w:rPr>
          <w:sz w:val="17"/>
        </w:rPr>
        <w:t>2017. v. 1. 88p.</w:t>
      </w:r>
    </w:p>
    <w:p w14:paraId="66CE0626" w14:textId="77777777" w:rsidR="008150C3" w:rsidRDefault="008150C3" w:rsidP="001E6E27">
      <w:pPr>
        <w:pStyle w:val="Corpodetexto"/>
      </w:pPr>
    </w:p>
    <w:p w14:paraId="08CEC9C2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inline distT="0" distB="0" distL="0" distR="0" wp14:anchorId="07C97F9A" wp14:editId="5830FD4D">
            <wp:extent cx="5219320" cy="2569845"/>
            <wp:effectExtent l="0" t="0" r="0" b="0"/>
            <wp:docPr id="305" name="image3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326.png"/>
                    <pic:cNvPicPr/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9320" cy="256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EC4D0" w14:textId="77777777" w:rsidR="008150C3" w:rsidRDefault="008150C3" w:rsidP="001E6E27">
      <w:pPr>
        <w:pStyle w:val="Corpodetexto"/>
      </w:pPr>
    </w:p>
    <w:p w14:paraId="37710EEB" w14:textId="77777777" w:rsidR="008150C3" w:rsidRDefault="001743A5">
      <w:pPr>
        <w:spacing w:before="95"/>
        <w:ind w:left="1253" w:right="1249"/>
        <w:jc w:val="center"/>
        <w:rPr>
          <w:rFonts w:ascii="Arial" w:hAnsi="Arial"/>
          <w:i/>
          <w:sz w:val="18"/>
        </w:rPr>
      </w:pPr>
      <w:bookmarkStart w:id="276" w:name="_bookmark298"/>
      <w:bookmarkEnd w:id="276"/>
      <w:r>
        <w:rPr>
          <w:rFonts w:ascii="Arial" w:hAnsi="Arial"/>
          <w:i/>
          <w:color w:val="004E77"/>
          <w:sz w:val="18"/>
        </w:rPr>
        <w:t>Figura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20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-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Irradiação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Global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Horizontal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(GHI)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diária</w:t>
      </w:r>
      <w:r>
        <w:rPr>
          <w:rFonts w:ascii="Arial" w:hAnsi="Arial"/>
          <w:i/>
          <w:color w:val="004E77"/>
          <w:spacing w:val="-3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média</w:t>
      </w:r>
      <w:r>
        <w:rPr>
          <w:rFonts w:ascii="Arial" w:hAnsi="Arial"/>
          <w:i/>
          <w:color w:val="004E77"/>
          <w:spacing w:val="-4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utilizada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na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simulação</w:t>
      </w:r>
      <w:r>
        <w:rPr>
          <w:rFonts w:ascii="Arial" w:hAnsi="Arial"/>
          <w:i/>
          <w:color w:val="004E77"/>
          <w:spacing w:val="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da</w:t>
      </w:r>
      <w:r>
        <w:rPr>
          <w:rFonts w:ascii="Arial" w:hAnsi="Arial"/>
          <w:i/>
          <w:color w:val="004E77"/>
          <w:spacing w:val="-2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Usina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FV.</w:t>
      </w:r>
    </w:p>
    <w:p w14:paraId="07561F6C" w14:textId="77777777" w:rsidR="008150C3" w:rsidRDefault="008150C3" w:rsidP="001E6E27">
      <w:pPr>
        <w:pStyle w:val="Corpodetexto"/>
      </w:pPr>
    </w:p>
    <w:p w14:paraId="0E003021" w14:textId="77777777" w:rsidR="008150C3" w:rsidRDefault="001743A5" w:rsidP="001E6E27">
      <w:pPr>
        <w:pStyle w:val="Corpodetexto"/>
      </w:pPr>
      <w:r>
        <w:t>A</w:t>
      </w:r>
      <w:r>
        <w:rPr>
          <w:spacing w:val="1"/>
        </w:rPr>
        <w:t xml:space="preserve"> </w:t>
      </w:r>
      <w:r>
        <w:t>partir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simulação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utilizando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software</w:t>
      </w:r>
      <w:r>
        <w:rPr>
          <w:spacing w:val="1"/>
        </w:rPr>
        <w:t xml:space="preserve"> </w:t>
      </w:r>
      <w:r>
        <w:t>PVsyst®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utilizando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configurações</w:t>
      </w:r>
      <w:r>
        <w:rPr>
          <w:spacing w:val="1"/>
        </w:rPr>
        <w:t xml:space="preserve"> </w:t>
      </w:r>
      <w:r>
        <w:t>básicas</w:t>
      </w:r>
      <w:r>
        <w:rPr>
          <w:spacing w:val="1"/>
        </w:rPr>
        <w:t xml:space="preserve"> </w:t>
      </w:r>
      <w:r>
        <w:t>apresentadas</w:t>
      </w:r>
      <w:r>
        <w:rPr>
          <w:spacing w:val="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técnica,</w:t>
      </w:r>
      <w:r>
        <w:rPr>
          <w:spacing w:val="1"/>
        </w:rPr>
        <w:t xml:space="preserve"> </w:t>
      </w:r>
      <w:r>
        <w:t>foi</w:t>
      </w:r>
      <w:r>
        <w:rPr>
          <w:spacing w:val="1"/>
        </w:rPr>
        <w:t xml:space="preserve"> </w:t>
      </w:r>
      <w:r>
        <w:t>obtida</w:t>
      </w:r>
      <w:r>
        <w:rPr>
          <w:spacing w:val="1"/>
        </w:rPr>
        <w:t xml:space="preserve"> </w:t>
      </w:r>
      <w:r>
        <w:t>uma</w:t>
      </w:r>
      <w:r>
        <w:rPr>
          <w:spacing w:val="-72"/>
        </w:rPr>
        <w:t xml:space="preserve"> </w:t>
      </w:r>
      <w:r>
        <w:t>expectativa de geração de energia anual de 9.180 MWh, onde a distribuição mensal</w:t>
      </w:r>
      <w:r>
        <w:rPr>
          <w:spacing w:val="1"/>
        </w:rPr>
        <w:t xml:space="preserve"> </w:t>
      </w:r>
      <w:r>
        <w:t>está</w:t>
      </w:r>
      <w:r>
        <w:rPr>
          <w:spacing w:val="23"/>
        </w:rPr>
        <w:t xml:space="preserve"> </w:t>
      </w:r>
      <w:r>
        <w:t>apresentada</w:t>
      </w:r>
      <w:r>
        <w:rPr>
          <w:spacing w:val="24"/>
        </w:rPr>
        <w:t xml:space="preserve"> </w:t>
      </w:r>
      <w:r>
        <w:t>na</w:t>
      </w:r>
      <w:r>
        <w:rPr>
          <w:spacing w:val="24"/>
        </w:rPr>
        <w:t xml:space="preserve"> </w:t>
      </w:r>
      <w:hyperlink w:anchor="_bookmark299" w:history="1">
        <w:r>
          <w:t>Figura</w:t>
        </w:r>
        <w:r>
          <w:rPr>
            <w:spacing w:val="40"/>
          </w:rPr>
          <w:t xml:space="preserve"> </w:t>
        </w:r>
        <w:r>
          <w:t>21</w:t>
        </w:r>
      </w:hyperlink>
      <w:r>
        <w:t>.</w:t>
      </w:r>
      <w:r>
        <w:rPr>
          <w:spacing w:val="24"/>
        </w:rPr>
        <w:t xml:space="preserve"> </w:t>
      </w:r>
      <w:r>
        <w:t>O</w:t>
      </w:r>
      <w:r>
        <w:rPr>
          <w:spacing w:val="24"/>
        </w:rPr>
        <w:t xml:space="preserve"> </w:t>
      </w:r>
      <w:r>
        <w:t>sistema</w:t>
      </w:r>
      <w:r>
        <w:rPr>
          <w:spacing w:val="21"/>
        </w:rPr>
        <w:t xml:space="preserve"> </w:t>
      </w:r>
      <w:r>
        <w:t>apresentou</w:t>
      </w:r>
      <w:r>
        <w:rPr>
          <w:spacing w:val="23"/>
        </w:rPr>
        <w:t xml:space="preserve"> </w:t>
      </w:r>
      <w:r>
        <w:t>uma</w:t>
      </w:r>
      <w:r>
        <w:rPr>
          <w:spacing w:val="24"/>
        </w:rPr>
        <w:t xml:space="preserve"> </w:t>
      </w:r>
      <w:r>
        <w:t>produtividade</w:t>
      </w:r>
      <w:r>
        <w:rPr>
          <w:spacing w:val="21"/>
        </w:rPr>
        <w:t xml:space="preserve"> </w:t>
      </w:r>
      <w:r>
        <w:t>anual</w:t>
      </w:r>
      <w:r>
        <w:rPr>
          <w:spacing w:val="23"/>
        </w:rPr>
        <w:t xml:space="preserve"> </w:t>
      </w:r>
      <w:r>
        <w:t>de</w:t>
      </w:r>
    </w:p>
    <w:p w14:paraId="384316D0" w14:textId="77777777" w:rsidR="008150C3" w:rsidRDefault="001743A5" w:rsidP="001E6E27">
      <w:pPr>
        <w:pStyle w:val="Corpodetexto"/>
      </w:pPr>
      <w:r>
        <w:t>1.501</w:t>
      </w:r>
      <w:r>
        <w:rPr>
          <w:spacing w:val="-1"/>
        </w:rPr>
        <w:t xml:space="preserve"> </w:t>
      </w:r>
      <w:r>
        <w:t>kWh/kWp.ano</w:t>
      </w:r>
      <w:r>
        <w:rPr>
          <w:spacing w:val="-4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uma</w:t>
      </w:r>
      <w:r>
        <w:rPr>
          <w:spacing w:val="-4"/>
        </w:rPr>
        <w:t xml:space="preserve"> </w:t>
      </w:r>
      <w:r>
        <w:t>taxa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desempenho</w:t>
      </w:r>
      <w:r>
        <w:rPr>
          <w:spacing w:val="-2"/>
        </w:rPr>
        <w:t xml:space="preserve"> </w:t>
      </w:r>
      <w:r>
        <w:t>(PR)</w:t>
      </w:r>
      <w:r>
        <w:rPr>
          <w:spacing w:val="-3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83,17%.</w:t>
      </w:r>
    </w:p>
    <w:p w14:paraId="00CF0594" w14:textId="77777777" w:rsidR="008150C3" w:rsidRDefault="001743A5" w:rsidP="001E6E27">
      <w:pPr>
        <w:pStyle w:val="Corpodetexto"/>
      </w:pPr>
      <w:r>
        <w:rPr>
          <w:noProof/>
          <w:lang w:val="pt-BR" w:eastAsia="pt-BR"/>
        </w:rPr>
        <w:drawing>
          <wp:anchor distT="0" distB="0" distL="0" distR="0" simplePos="0" relativeHeight="251722752" behindDoc="0" locked="0" layoutInCell="1" allowOverlap="1" wp14:anchorId="6A726250" wp14:editId="37B66EDA">
            <wp:simplePos x="0" y="0"/>
            <wp:positionH relativeFrom="page">
              <wp:posOffset>1162071</wp:posOffset>
            </wp:positionH>
            <wp:positionV relativeFrom="paragraph">
              <wp:posOffset>240314</wp:posOffset>
            </wp:positionV>
            <wp:extent cx="5215617" cy="2566225"/>
            <wp:effectExtent l="0" t="0" r="0" b="0"/>
            <wp:wrapTopAndBottom/>
            <wp:docPr id="307" name="image3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327.jpeg"/>
                    <pic:cNvPicPr/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5617" cy="2566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15B457" w14:textId="77777777" w:rsidR="008150C3" w:rsidRDefault="008150C3" w:rsidP="001E6E27">
      <w:pPr>
        <w:pStyle w:val="Corpodetexto"/>
      </w:pPr>
    </w:p>
    <w:p w14:paraId="58B44293" w14:textId="77777777" w:rsidR="008150C3" w:rsidRDefault="001743A5">
      <w:pPr>
        <w:spacing w:before="1" w:line="362" w:lineRule="auto"/>
        <w:ind w:left="2465" w:right="2404"/>
        <w:jc w:val="center"/>
        <w:rPr>
          <w:rFonts w:ascii="Arial" w:hAnsi="Arial"/>
          <w:i/>
          <w:sz w:val="18"/>
        </w:rPr>
      </w:pPr>
      <w:bookmarkStart w:id="277" w:name="_bookmark299"/>
      <w:bookmarkEnd w:id="277"/>
      <w:r>
        <w:rPr>
          <w:rFonts w:ascii="Arial" w:hAnsi="Arial"/>
          <w:i/>
          <w:color w:val="004E77"/>
          <w:sz w:val="18"/>
        </w:rPr>
        <w:t>Figura 21 - Expectativa mensal de geração de energia elétrica da Usina FV instalada no</w:t>
      </w:r>
      <w:r>
        <w:rPr>
          <w:rFonts w:ascii="Arial" w:hAnsi="Arial"/>
          <w:i/>
          <w:color w:val="004E77"/>
          <w:spacing w:val="-47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Aterro</w:t>
      </w:r>
      <w:r>
        <w:rPr>
          <w:rFonts w:ascii="Arial" w:hAnsi="Arial"/>
          <w:i/>
          <w:color w:val="004E77"/>
          <w:spacing w:val="-1"/>
          <w:sz w:val="18"/>
        </w:rPr>
        <w:t xml:space="preserve"> </w:t>
      </w:r>
      <w:r>
        <w:rPr>
          <w:rFonts w:ascii="Arial" w:hAnsi="Arial"/>
          <w:i/>
          <w:color w:val="004E77"/>
          <w:sz w:val="18"/>
        </w:rPr>
        <w:t>Sanitário Santa Cruz.</w:t>
      </w:r>
    </w:p>
    <w:p w14:paraId="1DF9369C" w14:textId="77777777" w:rsidR="008150C3" w:rsidRDefault="008150C3">
      <w:pPr>
        <w:rPr>
          <w:rFonts w:ascii="Arial MT"/>
        </w:rPr>
        <w:sectPr w:rsidR="008150C3" w:rsidSect="00AE6893">
          <w:headerReference w:type="default" r:id="rId229"/>
          <w:footerReference w:type="default" r:id="rId230"/>
          <w:pgSz w:w="11900" w:h="16850"/>
          <w:pgMar w:top="1440" w:right="1080" w:bottom="1440" w:left="1080" w:header="0" w:footer="0" w:gutter="0"/>
          <w:cols w:space="720"/>
        </w:sectPr>
      </w:pPr>
    </w:p>
    <w:p w14:paraId="5FEA231C" w14:textId="77777777" w:rsidR="00D0499C" w:rsidRDefault="00D0499C" w:rsidP="001E6E27">
      <w:pPr>
        <w:pStyle w:val="Corpodetexto"/>
      </w:pPr>
    </w:p>
    <w:p w14:paraId="31868227" w14:textId="77777777" w:rsidR="008150C3" w:rsidRDefault="008150C3" w:rsidP="001E6E27">
      <w:pPr>
        <w:pStyle w:val="Corpodetexto"/>
      </w:pPr>
    </w:p>
    <w:p w14:paraId="103BCE0A" w14:textId="77777777" w:rsidR="008150C3" w:rsidRDefault="008150C3" w:rsidP="001E6E27">
      <w:pPr>
        <w:pStyle w:val="Corpodetexto"/>
      </w:pPr>
    </w:p>
    <w:p w14:paraId="615C0E21" w14:textId="77777777" w:rsidR="008150C3" w:rsidRDefault="008150C3" w:rsidP="001E6E27">
      <w:pPr>
        <w:pStyle w:val="Corpodetexto"/>
      </w:pPr>
    </w:p>
    <w:p w14:paraId="2396E02E" w14:textId="77777777" w:rsidR="008150C3" w:rsidRDefault="008150C3" w:rsidP="001E6E27">
      <w:pPr>
        <w:pStyle w:val="Corpodetexto"/>
      </w:pPr>
    </w:p>
    <w:p w14:paraId="6E231688" w14:textId="77777777" w:rsidR="008150C3" w:rsidRDefault="008150C3" w:rsidP="001E6E27">
      <w:pPr>
        <w:pStyle w:val="Corpodetexto"/>
      </w:pPr>
    </w:p>
    <w:p w14:paraId="532446BB" w14:textId="77777777" w:rsidR="008150C3" w:rsidRDefault="008150C3" w:rsidP="001E6E27">
      <w:pPr>
        <w:pStyle w:val="Corpodetexto"/>
      </w:pPr>
    </w:p>
    <w:p w14:paraId="31BA605B" w14:textId="77777777" w:rsidR="008150C3" w:rsidRDefault="008150C3" w:rsidP="001E6E27">
      <w:pPr>
        <w:pStyle w:val="Corpodetexto"/>
      </w:pPr>
    </w:p>
    <w:p w14:paraId="560F5687" w14:textId="77777777" w:rsidR="008150C3" w:rsidRDefault="008150C3" w:rsidP="001E6E27">
      <w:pPr>
        <w:pStyle w:val="Corpodetexto"/>
      </w:pPr>
    </w:p>
    <w:p w14:paraId="25776039" w14:textId="77777777" w:rsidR="008150C3" w:rsidRDefault="008150C3" w:rsidP="001E6E27">
      <w:pPr>
        <w:pStyle w:val="Corpodetexto"/>
      </w:pPr>
    </w:p>
    <w:p w14:paraId="6FB322C0" w14:textId="77777777" w:rsidR="008150C3" w:rsidRDefault="008150C3" w:rsidP="001E6E27">
      <w:pPr>
        <w:pStyle w:val="Corpodetexto"/>
      </w:pPr>
    </w:p>
    <w:p w14:paraId="46491ADB" w14:textId="77777777" w:rsidR="008150C3" w:rsidRDefault="008150C3" w:rsidP="001E6E27">
      <w:pPr>
        <w:pStyle w:val="Corpodetexto"/>
      </w:pPr>
    </w:p>
    <w:p w14:paraId="7D982E2E" w14:textId="77777777" w:rsidR="008150C3" w:rsidRDefault="008150C3" w:rsidP="001E6E27">
      <w:pPr>
        <w:pStyle w:val="Corpodetexto"/>
      </w:pPr>
    </w:p>
    <w:p w14:paraId="523086C2" w14:textId="77777777" w:rsidR="008150C3" w:rsidRDefault="008150C3" w:rsidP="001E6E27">
      <w:pPr>
        <w:pStyle w:val="Corpodetexto"/>
      </w:pPr>
    </w:p>
    <w:p w14:paraId="2AAE979F" w14:textId="77777777" w:rsidR="008150C3" w:rsidRDefault="008150C3" w:rsidP="001E6E27">
      <w:pPr>
        <w:pStyle w:val="Corpodetexto"/>
      </w:pPr>
    </w:p>
    <w:p w14:paraId="06FB6BC2" w14:textId="77777777" w:rsidR="008150C3" w:rsidRDefault="008150C3" w:rsidP="001E6E27">
      <w:pPr>
        <w:pStyle w:val="Corpodetexto"/>
      </w:pPr>
    </w:p>
    <w:p w14:paraId="76619F68" w14:textId="77777777" w:rsidR="008150C3" w:rsidRDefault="008150C3" w:rsidP="001E6E27">
      <w:pPr>
        <w:pStyle w:val="Corpodetexto"/>
      </w:pPr>
    </w:p>
    <w:p w14:paraId="1A2D3FE3" w14:textId="77777777" w:rsidR="008150C3" w:rsidRDefault="008150C3" w:rsidP="001E6E27">
      <w:pPr>
        <w:pStyle w:val="Corpodetexto"/>
      </w:pPr>
    </w:p>
    <w:p w14:paraId="54F8988B" w14:textId="77777777" w:rsidR="008150C3" w:rsidRDefault="001743A5">
      <w:pPr>
        <w:pStyle w:val="Ttulo7"/>
        <w:spacing w:before="93"/>
        <w:ind w:left="0" w:right="4261"/>
        <w:jc w:val="right"/>
        <w:rPr>
          <w:rFonts w:ascii="Arial MT" w:hAnsi="Arial MT"/>
        </w:rPr>
      </w:pPr>
      <w:r>
        <w:rPr>
          <w:rFonts w:ascii="Arial MT" w:hAnsi="Arial MT"/>
        </w:rPr>
        <w:t>Perímetro</w:t>
      </w:r>
      <w:r>
        <w:rPr>
          <w:rFonts w:ascii="Arial MT" w:hAnsi="Arial MT"/>
          <w:spacing w:val="4"/>
        </w:rPr>
        <w:t xml:space="preserve"> </w:t>
      </w:r>
      <w:r>
        <w:rPr>
          <w:rFonts w:ascii="Arial MT" w:hAnsi="Arial MT"/>
        </w:rPr>
        <w:t>da</w:t>
      </w:r>
      <w:r>
        <w:rPr>
          <w:rFonts w:ascii="Arial MT" w:hAnsi="Arial MT"/>
          <w:spacing w:val="5"/>
        </w:rPr>
        <w:t xml:space="preserve"> </w:t>
      </w:r>
      <w:r>
        <w:rPr>
          <w:rFonts w:ascii="Arial MT" w:hAnsi="Arial MT"/>
        </w:rPr>
        <w:t>cerca</w:t>
      </w:r>
      <w:r>
        <w:rPr>
          <w:rFonts w:ascii="Arial MT" w:hAnsi="Arial MT"/>
          <w:spacing w:val="5"/>
        </w:rPr>
        <w:t xml:space="preserve"> </w:t>
      </w:r>
      <w:r>
        <w:rPr>
          <w:rFonts w:ascii="Arial MT" w:hAnsi="Arial MT"/>
        </w:rPr>
        <w:t>=</w:t>
      </w:r>
      <w:r>
        <w:rPr>
          <w:rFonts w:ascii="Arial MT" w:hAnsi="Arial MT"/>
          <w:spacing w:val="5"/>
        </w:rPr>
        <w:t xml:space="preserve"> </w:t>
      </w:r>
      <w:r>
        <w:rPr>
          <w:rFonts w:ascii="Arial MT" w:hAnsi="Arial MT"/>
        </w:rPr>
        <w:t>1.445</w:t>
      </w:r>
      <w:r>
        <w:rPr>
          <w:rFonts w:ascii="Arial MT" w:hAnsi="Arial MT"/>
          <w:spacing w:val="5"/>
        </w:rPr>
        <w:t xml:space="preserve"> </w:t>
      </w:r>
      <w:r>
        <w:rPr>
          <w:rFonts w:ascii="Arial MT" w:hAnsi="Arial MT"/>
        </w:rPr>
        <w:t>m</w:t>
      </w:r>
    </w:p>
    <w:p w14:paraId="6000E55C" w14:textId="77777777" w:rsidR="008150C3" w:rsidRDefault="008150C3" w:rsidP="001E6E27">
      <w:pPr>
        <w:pStyle w:val="Corpodetexto"/>
      </w:pPr>
    </w:p>
    <w:p w14:paraId="1D6BE499" w14:textId="77777777" w:rsidR="008150C3" w:rsidRDefault="008150C3" w:rsidP="001E6E27">
      <w:pPr>
        <w:pStyle w:val="Corpodetexto"/>
      </w:pPr>
    </w:p>
    <w:p w14:paraId="4F2D83D1" w14:textId="77777777" w:rsidR="008150C3" w:rsidRDefault="008150C3" w:rsidP="001E6E27">
      <w:pPr>
        <w:pStyle w:val="Corpodetexto"/>
      </w:pPr>
    </w:p>
    <w:p w14:paraId="2026D8A5" w14:textId="77777777" w:rsidR="008150C3" w:rsidRDefault="008150C3" w:rsidP="001E6E27">
      <w:pPr>
        <w:pStyle w:val="Corpodetexto"/>
      </w:pPr>
    </w:p>
    <w:p w14:paraId="0D52051D" w14:textId="77777777" w:rsidR="008150C3" w:rsidRDefault="008150C3" w:rsidP="001E6E27">
      <w:pPr>
        <w:pStyle w:val="Corpodetexto"/>
      </w:pPr>
    </w:p>
    <w:p w14:paraId="1E9AF4D7" w14:textId="77777777" w:rsidR="008150C3" w:rsidRDefault="008150C3" w:rsidP="001E6E27">
      <w:pPr>
        <w:pStyle w:val="Corpodetexto"/>
      </w:pPr>
    </w:p>
    <w:p w14:paraId="39AFA4A3" w14:textId="77777777" w:rsidR="008150C3" w:rsidRDefault="008150C3" w:rsidP="001E6E27">
      <w:pPr>
        <w:pStyle w:val="Corpodetexto"/>
      </w:pPr>
    </w:p>
    <w:p w14:paraId="224BD476" w14:textId="77777777" w:rsidR="008150C3" w:rsidRDefault="001743A5">
      <w:pPr>
        <w:tabs>
          <w:tab w:val="left" w:pos="9437"/>
        </w:tabs>
        <w:ind w:left="642"/>
        <w:rPr>
          <w:rFonts w:ascii="Arial MT" w:hAnsi="Arial MT"/>
          <w:sz w:val="19"/>
        </w:rPr>
      </w:pPr>
      <w:r>
        <w:rPr>
          <w:rFonts w:ascii="Arial MT" w:hAnsi="Arial MT"/>
          <w:color w:val="767676"/>
          <w:sz w:val="19"/>
        </w:rPr>
        <w:t>OPÇÃO</w:t>
      </w:r>
      <w:r>
        <w:rPr>
          <w:rFonts w:ascii="Arial MT" w:hAnsi="Arial MT"/>
          <w:color w:val="767676"/>
          <w:spacing w:val="1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A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-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CERCAMENTO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COM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MOEIRÃO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DE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CONCRETO</w:t>
      </w:r>
      <w:r>
        <w:rPr>
          <w:rFonts w:ascii="Arial MT" w:hAnsi="Arial MT"/>
          <w:color w:val="767676"/>
          <w:sz w:val="19"/>
        </w:rPr>
        <w:tab/>
        <w:t>OPÇÃO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B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-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CERCAMENTO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COM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COLUNA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EM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TUBO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DE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AÇO</w:t>
      </w:r>
    </w:p>
    <w:p w14:paraId="52228523" w14:textId="77777777" w:rsidR="008150C3" w:rsidRDefault="008150C3" w:rsidP="001E6E27">
      <w:pPr>
        <w:pStyle w:val="Corpodetexto"/>
      </w:pPr>
    </w:p>
    <w:p w14:paraId="115A7A7E" w14:textId="77777777" w:rsidR="008150C3" w:rsidRDefault="008150C3" w:rsidP="001E6E27">
      <w:pPr>
        <w:pStyle w:val="Corpodetexto"/>
      </w:pPr>
    </w:p>
    <w:p w14:paraId="5719E107" w14:textId="77777777" w:rsidR="008150C3" w:rsidRDefault="008150C3" w:rsidP="001E6E27">
      <w:pPr>
        <w:pStyle w:val="Corpodetexto"/>
      </w:pPr>
    </w:p>
    <w:p w14:paraId="16DABEA9" w14:textId="77777777" w:rsidR="008150C3" w:rsidRDefault="008150C3" w:rsidP="001E6E27">
      <w:pPr>
        <w:pStyle w:val="Corpodetexto"/>
      </w:pPr>
    </w:p>
    <w:p w14:paraId="60D10932" w14:textId="77777777" w:rsidR="008150C3" w:rsidRDefault="008150C3" w:rsidP="001E6E27">
      <w:pPr>
        <w:pStyle w:val="Corpodetexto"/>
      </w:pPr>
    </w:p>
    <w:p w14:paraId="4E5ABF05" w14:textId="77777777" w:rsidR="008150C3" w:rsidRDefault="008150C3" w:rsidP="001E6E27">
      <w:pPr>
        <w:pStyle w:val="Corpodetexto"/>
      </w:pPr>
    </w:p>
    <w:p w14:paraId="0A5F0653" w14:textId="77777777" w:rsidR="008150C3" w:rsidRDefault="008150C3" w:rsidP="001E6E27">
      <w:pPr>
        <w:pStyle w:val="Corpodetexto"/>
      </w:pPr>
    </w:p>
    <w:p w14:paraId="7A825A04" w14:textId="77777777" w:rsidR="008150C3" w:rsidRDefault="008150C3" w:rsidP="001E6E27">
      <w:pPr>
        <w:pStyle w:val="Corpodetexto"/>
      </w:pPr>
    </w:p>
    <w:p w14:paraId="75C450AC" w14:textId="77777777" w:rsidR="008150C3" w:rsidRDefault="008150C3" w:rsidP="001E6E27">
      <w:pPr>
        <w:pStyle w:val="Corpodetexto"/>
      </w:pPr>
    </w:p>
    <w:p w14:paraId="0757D531" w14:textId="77777777" w:rsidR="008150C3" w:rsidRDefault="008150C3" w:rsidP="001E6E27">
      <w:pPr>
        <w:pStyle w:val="Corpodetexto"/>
      </w:pPr>
    </w:p>
    <w:p w14:paraId="4F9A7245" w14:textId="77777777" w:rsidR="008150C3" w:rsidRDefault="008150C3" w:rsidP="001E6E27">
      <w:pPr>
        <w:pStyle w:val="Corpodetexto"/>
      </w:pPr>
    </w:p>
    <w:p w14:paraId="731EA71E" w14:textId="77777777" w:rsidR="008150C3" w:rsidRDefault="008150C3" w:rsidP="001E6E27">
      <w:pPr>
        <w:pStyle w:val="Corpodetexto"/>
      </w:pPr>
    </w:p>
    <w:p w14:paraId="79FE12DF" w14:textId="77777777" w:rsidR="008150C3" w:rsidRDefault="008150C3" w:rsidP="001E6E27">
      <w:pPr>
        <w:pStyle w:val="Corpodetexto"/>
      </w:pPr>
    </w:p>
    <w:p w14:paraId="2326E149" w14:textId="77777777" w:rsidR="008150C3" w:rsidRDefault="008150C3" w:rsidP="001E6E27">
      <w:pPr>
        <w:pStyle w:val="Corpodetexto"/>
      </w:pPr>
    </w:p>
    <w:p w14:paraId="259D7321" w14:textId="77777777" w:rsidR="008150C3" w:rsidRDefault="008150C3" w:rsidP="001E6E27">
      <w:pPr>
        <w:pStyle w:val="Corpodetexto"/>
      </w:pPr>
    </w:p>
    <w:p w14:paraId="24568904" w14:textId="77777777" w:rsidR="008150C3" w:rsidRDefault="008150C3" w:rsidP="001E6E27">
      <w:pPr>
        <w:pStyle w:val="Corpodetexto"/>
      </w:pPr>
    </w:p>
    <w:p w14:paraId="26D311A2" w14:textId="77777777" w:rsidR="008150C3" w:rsidRDefault="001743A5">
      <w:pPr>
        <w:spacing w:before="95"/>
        <w:ind w:right="2248"/>
        <w:jc w:val="right"/>
        <w:rPr>
          <w:rFonts w:ascii="Arial MT"/>
          <w:sz w:val="19"/>
        </w:rPr>
      </w:pPr>
      <w:r>
        <w:rPr>
          <w:rFonts w:ascii="Arial MT"/>
          <w:color w:val="767676"/>
          <w:sz w:val="19"/>
        </w:rPr>
        <w:t>CERCAMENTO</w:t>
      </w:r>
      <w:r>
        <w:rPr>
          <w:rFonts w:ascii="Arial MT"/>
          <w:color w:val="767676"/>
          <w:spacing w:val="6"/>
          <w:sz w:val="19"/>
        </w:rPr>
        <w:t xml:space="preserve"> </w:t>
      </w:r>
      <w:r>
        <w:rPr>
          <w:rFonts w:ascii="Arial MT"/>
          <w:color w:val="767676"/>
          <w:sz w:val="19"/>
        </w:rPr>
        <w:t>USINA</w:t>
      </w:r>
    </w:p>
    <w:p w14:paraId="0A5829A7" w14:textId="77777777" w:rsidR="008150C3" w:rsidRDefault="008150C3" w:rsidP="001E6E27">
      <w:pPr>
        <w:pStyle w:val="Corpodetexto"/>
      </w:pPr>
    </w:p>
    <w:p w14:paraId="7342AF2D" w14:textId="77777777" w:rsidR="008150C3" w:rsidRDefault="001743A5">
      <w:pPr>
        <w:spacing w:before="95"/>
        <w:ind w:right="1343"/>
        <w:jc w:val="right"/>
        <w:rPr>
          <w:rFonts w:ascii="Arial MT"/>
          <w:sz w:val="19"/>
        </w:rPr>
      </w:pPr>
      <w:r>
        <w:rPr>
          <w:rFonts w:ascii="Arial MT"/>
          <w:color w:val="767676"/>
          <w:sz w:val="19"/>
        </w:rPr>
        <w:t>CERCA</w:t>
      </w:r>
      <w:r>
        <w:rPr>
          <w:rFonts w:ascii="Arial MT"/>
          <w:color w:val="767676"/>
          <w:spacing w:val="3"/>
          <w:sz w:val="19"/>
        </w:rPr>
        <w:t xml:space="preserve"> </w:t>
      </w:r>
      <w:r>
        <w:rPr>
          <w:rFonts w:ascii="Arial MT"/>
          <w:color w:val="767676"/>
          <w:sz w:val="19"/>
        </w:rPr>
        <w:t>USINA</w:t>
      </w:r>
      <w:r>
        <w:rPr>
          <w:rFonts w:ascii="Arial MT"/>
          <w:color w:val="767676"/>
          <w:spacing w:val="4"/>
          <w:sz w:val="19"/>
        </w:rPr>
        <w:t xml:space="preserve"> </w:t>
      </w:r>
      <w:r>
        <w:rPr>
          <w:rFonts w:ascii="Arial MT"/>
          <w:color w:val="767676"/>
          <w:sz w:val="19"/>
        </w:rPr>
        <w:t>RIO</w:t>
      </w:r>
      <w:r>
        <w:rPr>
          <w:rFonts w:ascii="Arial MT"/>
          <w:color w:val="767676"/>
          <w:spacing w:val="4"/>
          <w:sz w:val="19"/>
        </w:rPr>
        <w:t xml:space="preserve"> </w:t>
      </w:r>
      <w:r>
        <w:rPr>
          <w:rFonts w:ascii="Arial MT"/>
          <w:color w:val="767676"/>
          <w:sz w:val="19"/>
        </w:rPr>
        <w:t>DE</w:t>
      </w:r>
      <w:r>
        <w:rPr>
          <w:rFonts w:ascii="Arial MT"/>
          <w:color w:val="767676"/>
          <w:spacing w:val="4"/>
          <w:sz w:val="19"/>
        </w:rPr>
        <w:t xml:space="preserve"> </w:t>
      </w:r>
      <w:r>
        <w:rPr>
          <w:rFonts w:ascii="Arial MT"/>
          <w:color w:val="767676"/>
          <w:sz w:val="19"/>
        </w:rPr>
        <w:t>JANEIRO</w:t>
      </w:r>
    </w:p>
    <w:p w14:paraId="60474470" w14:textId="77777777" w:rsidR="008150C3" w:rsidRDefault="008150C3" w:rsidP="001E6E27">
      <w:pPr>
        <w:pStyle w:val="Corpodetexto"/>
      </w:pPr>
    </w:p>
    <w:p w14:paraId="29195687" w14:textId="77777777" w:rsidR="008150C3" w:rsidRDefault="001743A5">
      <w:pPr>
        <w:tabs>
          <w:tab w:val="left" w:pos="1636"/>
          <w:tab w:val="left" w:pos="3274"/>
        </w:tabs>
        <w:spacing w:before="95"/>
        <w:ind w:right="432"/>
        <w:jc w:val="right"/>
        <w:rPr>
          <w:rFonts w:ascii="Arial MT"/>
          <w:sz w:val="19"/>
        </w:rPr>
      </w:pPr>
      <w:r>
        <w:rPr>
          <w:rFonts w:ascii="Arial MT"/>
          <w:color w:val="767676"/>
          <w:sz w:val="19"/>
        </w:rPr>
        <w:t>RAFAEL</w:t>
      </w:r>
      <w:r>
        <w:rPr>
          <w:rFonts w:ascii="Arial MT"/>
          <w:color w:val="767676"/>
          <w:sz w:val="19"/>
        </w:rPr>
        <w:tab/>
        <w:t>1:1000</w:t>
      </w:r>
      <w:r>
        <w:rPr>
          <w:rFonts w:ascii="Arial MT"/>
          <w:color w:val="767676"/>
          <w:sz w:val="19"/>
        </w:rPr>
        <w:tab/>
        <w:t>13/11/2020</w:t>
      </w:r>
    </w:p>
    <w:p w14:paraId="4C194AB7" w14:textId="77777777" w:rsidR="008150C3" w:rsidRDefault="008150C3" w:rsidP="001E6E27">
      <w:pPr>
        <w:pStyle w:val="Corpodetexto"/>
      </w:pPr>
    </w:p>
    <w:p w14:paraId="015427E0" w14:textId="77777777" w:rsidR="008150C3" w:rsidRDefault="008150C3">
      <w:pPr>
        <w:rPr>
          <w:rFonts w:ascii="Arial MT"/>
          <w:sz w:val="17"/>
        </w:rPr>
        <w:sectPr w:rsidR="008150C3" w:rsidSect="00AE6893">
          <w:headerReference w:type="default" r:id="rId231"/>
          <w:footerReference w:type="default" r:id="rId232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148A643D" w14:textId="77777777" w:rsidR="008150C3" w:rsidRDefault="008150C3" w:rsidP="001E6E27">
      <w:pPr>
        <w:pStyle w:val="Corpodetexto"/>
      </w:pPr>
    </w:p>
    <w:p w14:paraId="1C3443EB" w14:textId="77777777" w:rsidR="008150C3" w:rsidRDefault="001743A5" w:rsidP="00385021">
      <w:pPr>
        <w:pStyle w:val="PargrafodaLista"/>
        <w:numPr>
          <w:ilvl w:val="0"/>
          <w:numId w:val="16"/>
        </w:numPr>
      </w:pPr>
      <w:r>
        <w:t>Viga</w:t>
      </w:r>
      <w:r>
        <w:rPr>
          <w:spacing w:val="2"/>
        </w:rPr>
        <w:t xml:space="preserve"> </w:t>
      </w:r>
      <w:r>
        <w:t>para</w:t>
      </w:r>
      <w:r>
        <w:rPr>
          <w:spacing w:val="3"/>
        </w:rPr>
        <w:t xml:space="preserve"> </w:t>
      </w:r>
      <w:r>
        <w:t>base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10x20</w:t>
      </w:r>
      <w:r>
        <w:rPr>
          <w:spacing w:val="3"/>
        </w:rPr>
        <w:t xml:space="preserve"> </w:t>
      </w:r>
      <w:r>
        <w:t>cm</w:t>
      </w:r>
      <w:r>
        <w:rPr>
          <w:spacing w:val="3"/>
        </w:rPr>
        <w:t xml:space="preserve"> </w:t>
      </w:r>
      <w:r>
        <w:t>(10</w:t>
      </w:r>
      <w:r>
        <w:rPr>
          <w:spacing w:val="3"/>
        </w:rPr>
        <w:t xml:space="preserve"> </w:t>
      </w:r>
      <w:r>
        <w:t>cm</w:t>
      </w:r>
      <w:r>
        <w:rPr>
          <w:spacing w:val="3"/>
        </w:rPr>
        <w:t xml:space="preserve"> </w:t>
      </w:r>
      <w:r>
        <w:t>enterrada);</w:t>
      </w:r>
    </w:p>
    <w:p w14:paraId="1C1E3F7D" w14:textId="77777777" w:rsidR="008150C3" w:rsidRDefault="001743A5" w:rsidP="00385021">
      <w:pPr>
        <w:pStyle w:val="PargrafodaLista"/>
        <w:numPr>
          <w:ilvl w:val="0"/>
          <w:numId w:val="16"/>
        </w:numPr>
      </w:pPr>
      <w:r>
        <w:t>Espaçamento</w:t>
      </w:r>
      <w:r>
        <w:rPr>
          <w:spacing w:val="2"/>
        </w:rPr>
        <w:t xml:space="preserve"> </w:t>
      </w:r>
      <w:r>
        <w:t>entre</w:t>
      </w:r>
      <w:r>
        <w:rPr>
          <w:spacing w:val="2"/>
        </w:rPr>
        <w:t xml:space="preserve"> </w:t>
      </w:r>
      <w:r>
        <w:t>moeirão</w:t>
      </w:r>
      <w:r>
        <w:rPr>
          <w:spacing w:val="3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2m;</w:t>
      </w:r>
    </w:p>
    <w:p w14:paraId="4F766794" w14:textId="77777777" w:rsidR="008150C3" w:rsidRDefault="001743A5" w:rsidP="00385021">
      <w:pPr>
        <w:pStyle w:val="PargrafodaLista"/>
        <w:numPr>
          <w:ilvl w:val="0"/>
          <w:numId w:val="16"/>
        </w:numPr>
      </w:pPr>
      <w:r>
        <w:t>Tela</w:t>
      </w:r>
      <w:r>
        <w:rPr>
          <w:spacing w:val="3"/>
        </w:rPr>
        <w:t xml:space="preserve"> </w:t>
      </w:r>
      <w:r>
        <w:t>tipo</w:t>
      </w:r>
      <w:r>
        <w:rPr>
          <w:spacing w:val="4"/>
        </w:rPr>
        <w:t xml:space="preserve"> </w:t>
      </w:r>
      <w:r>
        <w:t>alambrado;</w:t>
      </w:r>
    </w:p>
    <w:p w14:paraId="0C706DB3" w14:textId="77777777" w:rsidR="008150C3" w:rsidRDefault="001743A5" w:rsidP="001E6E27">
      <w:pPr>
        <w:pStyle w:val="Corpodetexto"/>
        <w:rPr>
          <w:rFonts w:ascii="Arial MT"/>
        </w:rPr>
      </w:pPr>
      <w:r>
        <w:br w:type="column"/>
      </w:r>
    </w:p>
    <w:p w14:paraId="502D2E6A" w14:textId="77777777" w:rsidR="008150C3" w:rsidRDefault="001743A5" w:rsidP="00385021">
      <w:pPr>
        <w:pStyle w:val="PargrafodaLista"/>
        <w:numPr>
          <w:ilvl w:val="0"/>
          <w:numId w:val="16"/>
        </w:numPr>
      </w:pPr>
      <w:r>
        <w:t>Viga</w:t>
      </w:r>
      <w:r>
        <w:rPr>
          <w:spacing w:val="2"/>
        </w:rPr>
        <w:t xml:space="preserve"> </w:t>
      </w:r>
      <w:r>
        <w:t>para</w:t>
      </w:r>
      <w:r>
        <w:rPr>
          <w:spacing w:val="3"/>
        </w:rPr>
        <w:t xml:space="preserve"> </w:t>
      </w:r>
      <w:r>
        <w:t>base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15x20</w:t>
      </w:r>
      <w:r>
        <w:rPr>
          <w:spacing w:val="3"/>
        </w:rPr>
        <w:t xml:space="preserve"> </w:t>
      </w:r>
      <w:r>
        <w:t>cm</w:t>
      </w:r>
      <w:r>
        <w:rPr>
          <w:spacing w:val="3"/>
        </w:rPr>
        <w:t xml:space="preserve"> </w:t>
      </w:r>
      <w:r>
        <w:t>(10</w:t>
      </w:r>
      <w:r>
        <w:rPr>
          <w:spacing w:val="2"/>
        </w:rPr>
        <w:t xml:space="preserve"> </w:t>
      </w:r>
      <w:r>
        <w:t>cm</w:t>
      </w:r>
      <w:r>
        <w:rPr>
          <w:spacing w:val="3"/>
        </w:rPr>
        <w:t xml:space="preserve"> </w:t>
      </w:r>
      <w:r>
        <w:t>enterrada);</w:t>
      </w:r>
    </w:p>
    <w:p w14:paraId="705A6FCC" w14:textId="77777777" w:rsidR="008150C3" w:rsidRDefault="001743A5" w:rsidP="00385021">
      <w:pPr>
        <w:pStyle w:val="PargrafodaLista"/>
        <w:numPr>
          <w:ilvl w:val="0"/>
          <w:numId w:val="16"/>
        </w:numPr>
      </w:pPr>
      <w:r>
        <w:t>Espaçamento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colunas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2m</w:t>
      </w:r>
      <w:r>
        <w:rPr>
          <w:spacing w:val="1"/>
        </w:rPr>
        <w:t xml:space="preserve"> </w:t>
      </w:r>
      <w:r>
        <w:t>(em</w:t>
      </w:r>
      <w:r>
        <w:rPr>
          <w:spacing w:val="1"/>
        </w:rPr>
        <w:t xml:space="preserve"> </w:t>
      </w:r>
      <w:r>
        <w:t>pintura</w:t>
      </w:r>
      <w:r>
        <w:rPr>
          <w:spacing w:val="1"/>
        </w:rPr>
        <w:t xml:space="preserve"> </w:t>
      </w:r>
      <w:r>
        <w:t>eletrostática);</w:t>
      </w:r>
    </w:p>
    <w:p w14:paraId="587FD666" w14:textId="77777777" w:rsidR="008150C3" w:rsidRDefault="001743A5" w:rsidP="00385021">
      <w:pPr>
        <w:pStyle w:val="PargrafodaLista"/>
        <w:numPr>
          <w:ilvl w:val="0"/>
          <w:numId w:val="16"/>
        </w:numPr>
      </w:pPr>
      <w:r>
        <w:t>Tela</w:t>
      </w:r>
      <w:r>
        <w:rPr>
          <w:spacing w:val="-1"/>
        </w:rPr>
        <w:t xml:space="preserve"> </w:t>
      </w:r>
      <w:r>
        <w:t>tipo alambrado com pintura</w:t>
      </w:r>
      <w:r>
        <w:rPr>
          <w:spacing w:val="-1"/>
        </w:rPr>
        <w:t xml:space="preserve"> </w:t>
      </w:r>
      <w:r>
        <w:t>eletrostática;</w:t>
      </w:r>
    </w:p>
    <w:p w14:paraId="3B50F979" w14:textId="77777777" w:rsidR="008150C3" w:rsidRDefault="001743A5">
      <w:pPr>
        <w:spacing w:before="95" w:line="585" w:lineRule="auto"/>
        <w:ind w:left="487" w:right="592" w:hanging="385"/>
        <w:rPr>
          <w:rFonts w:ascii="Arial MT" w:hAnsi="Arial MT"/>
          <w:sz w:val="19"/>
        </w:rPr>
      </w:pPr>
      <w:r>
        <w:br w:type="column"/>
      </w:r>
      <w:r>
        <w:rPr>
          <w:rFonts w:ascii="Arial MT" w:hAnsi="Arial MT"/>
          <w:color w:val="767676"/>
          <w:sz w:val="19"/>
        </w:rPr>
        <w:t>ATERRO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SANITÁRIO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SANTA</w:t>
      </w:r>
      <w:r>
        <w:rPr>
          <w:rFonts w:ascii="Arial MT" w:hAnsi="Arial MT"/>
          <w:color w:val="767676"/>
          <w:spacing w:val="2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CRUZ</w:t>
      </w:r>
      <w:r>
        <w:rPr>
          <w:rFonts w:ascii="Arial MT" w:hAnsi="Arial MT"/>
          <w:color w:val="767676"/>
          <w:spacing w:val="-49"/>
          <w:sz w:val="19"/>
        </w:rPr>
        <w:t xml:space="preserve"> </w:t>
      </w:r>
      <w:r>
        <w:rPr>
          <w:rFonts w:ascii="Arial MT" w:hAnsi="Arial MT"/>
          <w:color w:val="767676"/>
          <w:sz w:val="19"/>
        </w:rPr>
        <w:t>PROJETO C40</w:t>
      </w:r>
    </w:p>
    <w:p w14:paraId="2C7F5872" w14:textId="77777777" w:rsidR="008150C3" w:rsidRDefault="00946558">
      <w:pPr>
        <w:spacing w:before="48" w:line="207" w:lineRule="exact"/>
        <w:ind w:left="128"/>
        <w:rPr>
          <w:rFonts w:ascii="Arial MT"/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33312" behindDoc="0" locked="0" layoutInCell="1" allowOverlap="1" wp14:anchorId="13BEB4B5" wp14:editId="16273B0E">
                <wp:simplePos x="0" y="0"/>
                <wp:positionH relativeFrom="page">
                  <wp:posOffset>19016345</wp:posOffset>
                </wp:positionH>
                <wp:positionV relativeFrom="paragraph">
                  <wp:posOffset>-624205</wp:posOffset>
                </wp:positionV>
                <wp:extent cx="632460" cy="635635"/>
                <wp:effectExtent l="0" t="0" r="0" b="0"/>
                <wp:wrapNone/>
                <wp:docPr id="808" name="Text Box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460" cy="635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4AA4C2" w14:textId="77777777" w:rsidR="008F24B1" w:rsidRDefault="008F24B1">
                            <w:pPr>
                              <w:spacing w:line="999" w:lineRule="exact"/>
                              <w:rPr>
                                <w:rFonts w:ascii="Arial MT"/>
                                <w:sz w:val="89"/>
                              </w:rPr>
                            </w:pPr>
                            <w:r>
                              <w:rPr>
                                <w:rFonts w:ascii="Arial MT"/>
                                <w:color w:val="006DDD"/>
                                <w:sz w:val="89"/>
                              </w:rPr>
                              <w:t>01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BEB4B5" id="Text Box 523" o:spid="_x0000_s1027" type="#_x0000_t202" style="position:absolute;left:0;text-align:left;margin-left:1497.35pt;margin-top:-49.15pt;width:49.8pt;height:50.05pt;z-index:25153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" filled="f" stroked="f">
                <v:textbox inset="0,0,0,0">
                  <w:txbxContent>
                    <w:p w14:paraId="1B4AA4C2" w14:textId="77777777" w:rsidR="008F24B1" w:rsidRDefault="008F24B1">
                      <w:pPr>
                        <w:spacing w:line="999" w:lineRule="exact"/>
                        <w:rPr>
                          <w:rFonts w:ascii="Arial MT"/>
                          <w:sz w:val="89"/>
                        </w:rPr>
                      </w:pPr>
                      <w:r>
                        <w:rPr>
                          <w:rFonts w:ascii="Arial MT"/>
                          <w:color w:val="006DDD"/>
                          <w:sz w:val="89"/>
                        </w:rPr>
                        <w:t>01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rFonts w:ascii="Arial MT"/>
          <w:color w:val="767676"/>
          <w:sz w:val="19"/>
        </w:rPr>
        <w:t>BAIRRO</w:t>
      </w:r>
      <w:r w:rsidR="001743A5">
        <w:rPr>
          <w:rFonts w:ascii="Arial MT"/>
          <w:color w:val="767676"/>
          <w:spacing w:val="3"/>
          <w:sz w:val="19"/>
        </w:rPr>
        <w:t xml:space="preserve"> </w:t>
      </w:r>
      <w:r w:rsidR="001743A5">
        <w:rPr>
          <w:rFonts w:ascii="Arial MT"/>
          <w:color w:val="767676"/>
          <w:sz w:val="19"/>
        </w:rPr>
        <w:t>SANTA</w:t>
      </w:r>
      <w:r w:rsidR="001743A5">
        <w:rPr>
          <w:rFonts w:ascii="Arial MT"/>
          <w:color w:val="767676"/>
          <w:spacing w:val="3"/>
          <w:sz w:val="19"/>
        </w:rPr>
        <w:t xml:space="preserve"> </w:t>
      </w:r>
      <w:r w:rsidR="001743A5">
        <w:rPr>
          <w:rFonts w:ascii="Arial MT"/>
          <w:color w:val="767676"/>
          <w:sz w:val="19"/>
        </w:rPr>
        <w:t>CRUZ</w:t>
      </w:r>
      <w:r w:rsidR="001743A5">
        <w:rPr>
          <w:rFonts w:ascii="Arial MT"/>
          <w:color w:val="767676"/>
          <w:spacing w:val="3"/>
          <w:sz w:val="19"/>
        </w:rPr>
        <w:t xml:space="preserve"> </w:t>
      </w:r>
      <w:r w:rsidR="001743A5">
        <w:rPr>
          <w:rFonts w:ascii="Arial MT"/>
          <w:color w:val="767676"/>
          <w:sz w:val="19"/>
        </w:rPr>
        <w:t>-</w:t>
      </w:r>
      <w:r w:rsidR="001743A5">
        <w:rPr>
          <w:rFonts w:ascii="Arial MT"/>
          <w:color w:val="767676"/>
          <w:spacing w:val="3"/>
          <w:sz w:val="19"/>
        </w:rPr>
        <w:t xml:space="preserve"> </w:t>
      </w:r>
      <w:r w:rsidR="001743A5">
        <w:rPr>
          <w:rFonts w:ascii="Arial MT"/>
          <w:color w:val="767676"/>
          <w:sz w:val="19"/>
        </w:rPr>
        <w:t>RJ</w:t>
      </w:r>
    </w:p>
    <w:p w14:paraId="2C70DDD0" w14:textId="77777777" w:rsidR="008150C3" w:rsidRDefault="008150C3">
      <w:pPr>
        <w:spacing w:line="207" w:lineRule="exact"/>
        <w:rPr>
          <w:rFonts w:ascii="Arial MT"/>
          <w:sz w:val="1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4945" w:space="4599"/>
            <w:col w:w="5441" w:space="10282"/>
            <w:col w:w="4233"/>
          </w:cols>
        </w:sectPr>
      </w:pPr>
    </w:p>
    <w:p w14:paraId="00FA4A96" w14:textId="77777777" w:rsidR="008150C3" w:rsidRDefault="001743A5" w:rsidP="00385021">
      <w:pPr>
        <w:pStyle w:val="PargrafodaLista"/>
        <w:numPr>
          <w:ilvl w:val="0"/>
          <w:numId w:val="16"/>
        </w:numPr>
      </w:pPr>
      <w:r>
        <w:rPr>
          <w:noProof/>
          <w:lang w:val="pt-BR" w:eastAsia="pt-BR"/>
        </w:rPr>
        <w:drawing>
          <wp:anchor distT="0" distB="0" distL="0" distR="0" simplePos="0" relativeHeight="251583488" behindDoc="1" locked="0" layoutInCell="1" allowOverlap="1" wp14:anchorId="7A113D82" wp14:editId="027191A0">
            <wp:simplePos x="0" y="0"/>
            <wp:positionH relativeFrom="page">
              <wp:posOffset>16865</wp:posOffset>
            </wp:positionH>
            <wp:positionV relativeFrom="page">
              <wp:posOffset>24961</wp:posOffset>
            </wp:positionV>
            <wp:extent cx="20063959" cy="14159223"/>
            <wp:effectExtent l="0" t="0" r="0" b="0"/>
            <wp:wrapNone/>
            <wp:docPr id="309" name="image3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370.png"/>
                    <pic:cNvPicPr/>
                  </pic:nvPicPr>
                  <pic:blipFill>
                    <a:blip r:embed="rId2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63959" cy="141592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Para</w:t>
      </w:r>
      <w:r>
        <w:rPr>
          <w:spacing w:val="1"/>
        </w:rPr>
        <w:t xml:space="preserve"> </w:t>
      </w:r>
      <w:r>
        <w:t>rigidez</w:t>
      </w:r>
      <w:r>
        <w:rPr>
          <w:spacing w:val="2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moeirão</w:t>
      </w:r>
      <w:r>
        <w:rPr>
          <w:spacing w:val="1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concreto</w:t>
      </w:r>
      <w:r>
        <w:rPr>
          <w:spacing w:val="2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necessário</w:t>
      </w:r>
      <w:r>
        <w:rPr>
          <w:spacing w:val="2"/>
        </w:rPr>
        <w:t xml:space="preserve"> </w:t>
      </w:r>
      <w:r>
        <w:t>enterrar</w:t>
      </w:r>
      <w:r>
        <w:rPr>
          <w:spacing w:val="2"/>
        </w:rPr>
        <w:t xml:space="preserve"> </w:t>
      </w:r>
      <w:r>
        <w:t>20</w:t>
      </w:r>
      <w:r>
        <w:rPr>
          <w:spacing w:val="2"/>
        </w:rPr>
        <w:t xml:space="preserve"> </w:t>
      </w:r>
      <w:r>
        <w:t>cm</w:t>
      </w:r>
      <w:r>
        <w:rPr>
          <w:spacing w:val="1"/>
        </w:rPr>
        <w:t xml:space="preserve"> </w:t>
      </w:r>
      <w:r>
        <w:t>no</w:t>
      </w:r>
      <w:r>
        <w:rPr>
          <w:spacing w:val="2"/>
        </w:rPr>
        <w:t xml:space="preserve"> </w:t>
      </w:r>
      <w:r>
        <w:t>solo.</w:t>
      </w:r>
      <w:r>
        <w:tab/>
        <w:t>-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fixação</w:t>
      </w:r>
      <w:r>
        <w:rPr>
          <w:spacing w:val="1"/>
        </w:rPr>
        <w:t xml:space="preserve"> </w:t>
      </w:r>
      <w:r>
        <w:t>da</w:t>
      </w:r>
      <w:r>
        <w:rPr>
          <w:spacing w:val="2"/>
        </w:rPr>
        <w:t xml:space="preserve"> </w:t>
      </w:r>
      <w:r>
        <w:t>coluna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necessário</w:t>
      </w:r>
      <w:r>
        <w:rPr>
          <w:spacing w:val="1"/>
        </w:rPr>
        <w:t xml:space="preserve"> </w:t>
      </w:r>
      <w:r>
        <w:t>enterrar</w:t>
      </w:r>
      <w:r>
        <w:rPr>
          <w:spacing w:val="1"/>
        </w:rPr>
        <w:t xml:space="preserve"> </w:t>
      </w:r>
      <w:r>
        <w:t>no</w:t>
      </w:r>
      <w:r>
        <w:rPr>
          <w:spacing w:val="2"/>
        </w:rPr>
        <w:t xml:space="preserve"> </w:t>
      </w:r>
      <w:r>
        <w:t>solo.</w:t>
      </w:r>
    </w:p>
    <w:p w14:paraId="1D0BFDB0" w14:textId="77777777" w:rsidR="008150C3" w:rsidRDefault="008150C3">
      <w:pPr>
        <w:spacing w:line="227" w:lineRule="exact"/>
        <w:rPr>
          <w:rFonts w:ascii="Arial MT" w:hAnsi="Arial MT"/>
          <w:sz w:val="1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70100E52" w14:textId="77777777" w:rsidR="008150C3" w:rsidRDefault="008150C3" w:rsidP="001E6E27">
      <w:pPr>
        <w:pStyle w:val="Corpodetexto"/>
      </w:pPr>
    </w:p>
    <w:p w14:paraId="33024CC6" w14:textId="77777777" w:rsidR="008150C3" w:rsidRDefault="008150C3" w:rsidP="001E6E27">
      <w:pPr>
        <w:pStyle w:val="Corpodetexto"/>
      </w:pPr>
    </w:p>
    <w:p w14:paraId="7A48163A" w14:textId="77777777" w:rsidR="008150C3" w:rsidRDefault="008150C3" w:rsidP="001E6E27">
      <w:pPr>
        <w:pStyle w:val="Corpodetexto"/>
      </w:pPr>
    </w:p>
    <w:p w14:paraId="3A89A828" w14:textId="77777777" w:rsidR="008150C3" w:rsidRDefault="008150C3" w:rsidP="001E6E27">
      <w:pPr>
        <w:pStyle w:val="Corpodetexto"/>
      </w:pPr>
    </w:p>
    <w:p w14:paraId="4E04CE63" w14:textId="77777777" w:rsidR="008150C3" w:rsidRDefault="008150C3" w:rsidP="001E6E27">
      <w:pPr>
        <w:pStyle w:val="Corpodetexto"/>
      </w:pPr>
    </w:p>
    <w:p w14:paraId="296E8D39" w14:textId="77777777" w:rsidR="008150C3" w:rsidRDefault="008150C3" w:rsidP="001E6E27">
      <w:pPr>
        <w:pStyle w:val="Corpodetexto"/>
      </w:pPr>
    </w:p>
    <w:p w14:paraId="112C94B5" w14:textId="77777777" w:rsidR="008150C3" w:rsidRDefault="001743A5">
      <w:pPr>
        <w:spacing w:before="162"/>
        <w:ind w:left="8686"/>
        <w:rPr>
          <w:rFonts w:ascii="Calibri"/>
          <w:sz w:val="31"/>
        </w:rPr>
      </w:pPr>
      <w:r>
        <w:rPr>
          <w:rFonts w:ascii="Calibri"/>
          <w:sz w:val="31"/>
        </w:rPr>
        <w:t>100</w:t>
      </w:r>
      <w:r>
        <w:rPr>
          <w:rFonts w:ascii="Calibri"/>
          <w:spacing w:val="-7"/>
          <w:sz w:val="31"/>
        </w:rPr>
        <w:t xml:space="preserve"> </w:t>
      </w:r>
      <w:r>
        <w:rPr>
          <w:rFonts w:ascii="Calibri"/>
          <w:sz w:val="31"/>
        </w:rPr>
        <w:t>kW</w:t>
      </w:r>
      <w:r>
        <w:rPr>
          <w:rFonts w:ascii="Calibri"/>
          <w:spacing w:val="-6"/>
          <w:sz w:val="31"/>
        </w:rPr>
        <w:t xml:space="preserve"> </w:t>
      </w:r>
      <w:r>
        <w:rPr>
          <w:rFonts w:ascii="Calibri"/>
          <w:sz w:val="31"/>
        </w:rPr>
        <w:t>(Topologia</w:t>
      </w:r>
      <w:r>
        <w:rPr>
          <w:rFonts w:ascii="Calibri"/>
          <w:spacing w:val="-6"/>
          <w:sz w:val="31"/>
        </w:rPr>
        <w:t xml:space="preserve"> </w:t>
      </w:r>
      <w:r>
        <w:rPr>
          <w:rFonts w:ascii="Calibri"/>
          <w:sz w:val="31"/>
        </w:rPr>
        <w:t>A)</w:t>
      </w:r>
    </w:p>
    <w:p w14:paraId="7651A4CA" w14:textId="77777777" w:rsidR="008150C3" w:rsidRDefault="008150C3" w:rsidP="001E6E27">
      <w:pPr>
        <w:pStyle w:val="Corpodetexto"/>
      </w:pPr>
    </w:p>
    <w:p w14:paraId="352BCCB3" w14:textId="77777777" w:rsidR="008150C3" w:rsidRDefault="008150C3" w:rsidP="001E6E27">
      <w:pPr>
        <w:pStyle w:val="Corpodetexto"/>
      </w:pPr>
    </w:p>
    <w:p w14:paraId="6C58B77B" w14:textId="77777777" w:rsidR="008150C3" w:rsidRDefault="008150C3" w:rsidP="001E6E27">
      <w:pPr>
        <w:pStyle w:val="Corpodetexto"/>
      </w:pPr>
    </w:p>
    <w:p w14:paraId="2283DC53" w14:textId="77777777" w:rsidR="008150C3" w:rsidRDefault="008150C3" w:rsidP="001E6E27">
      <w:pPr>
        <w:pStyle w:val="Corpodetexto"/>
      </w:pPr>
    </w:p>
    <w:p w14:paraId="37A832B2" w14:textId="77777777" w:rsidR="008150C3" w:rsidRDefault="008150C3" w:rsidP="001E6E27">
      <w:pPr>
        <w:pStyle w:val="Corpodetexto"/>
      </w:pPr>
    </w:p>
    <w:p w14:paraId="4AADA8A3" w14:textId="77777777" w:rsidR="008150C3" w:rsidRDefault="008150C3" w:rsidP="001E6E27">
      <w:pPr>
        <w:pStyle w:val="Corpodetexto"/>
      </w:pPr>
    </w:p>
    <w:p w14:paraId="032B441E" w14:textId="77777777" w:rsidR="008150C3" w:rsidRDefault="008150C3" w:rsidP="001E6E27">
      <w:pPr>
        <w:pStyle w:val="Corpodetexto"/>
      </w:pPr>
    </w:p>
    <w:p w14:paraId="2DE0F0A4" w14:textId="77777777" w:rsidR="008150C3" w:rsidRDefault="001743A5" w:rsidP="00385021">
      <w:pPr>
        <w:pStyle w:val="PargrafodaLista"/>
        <w:numPr>
          <w:ilvl w:val="1"/>
          <w:numId w:val="15"/>
        </w:numPr>
      </w:pPr>
      <w:r>
        <w:rPr>
          <w:w w:val="105"/>
        </w:rPr>
        <w:t>B.1</w:t>
      </w:r>
    </w:p>
    <w:p w14:paraId="297C90D5" w14:textId="77777777" w:rsidR="008150C3" w:rsidRDefault="008150C3" w:rsidP="001E6E27">
      <w:pPr>
        <w:pStyle w:val="Corpodetexto"/>
      </w:pPr>
    </w:p>
    <w:p w14:paraId="2ACD1046" w14:textId="77777777" w:rsidR="008150C3" w:rsidRDefault="00946558" w:rsidP="00385021">
      <w:pPr>
        <w:pStyle w:val="PargrafodaLista"/>
        <w:numPr>
          <w:ilvl w:val="1"/>
          <w:numId w:val="15"/>
        </w:numPr>
      </w:pP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35360" behindDoc="0" locked="0" layoutInCell="1" allowOverlap="1" wp14:anchorId="59EC6218" wp14:editId="5C7C0AAF">
                <wp:simplePos x="0" y="0"/>
                <wp:positionH relativeFrom="page">
                  <wp:posOffset>9473565</wp:posOffset>
                </wp:positionH>
                <wp:positionV relativeFrom="paragraph">
                  <wp:posOffset>871855</wp:posOffset>
                </wp:positionV>
                <wp:extent cx="221615" cy="634365"/>
                <wp:effectExtent l="0" t="0" r="0" b="0"/>
                <wp:wrapNone/>
                <wp:docPr id="807" name="Text Box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615" cy="634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86E917" w14:textId="77777777" w:rsidR="008F24B1" w:rsidRDefault="008F24B1">
                            <w:pPr>
                              <w:spacing w:line="334" w:lineRule="exact"/>
                              <w:ind w:left="20"/>
                              <w:rPr>
                                <w:rFonts w:ascii="Calibri"/>
                                <w:sz w:val="31"/>
                              </w:rPr>
                            </w:pPr>
                            <w:r>
                              <w:rPr>
                                <w:rFonts w:ascii="Calibri"/>
                                <w:sz w:val="31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-5"/>
                                <w:sz w:val="3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1"/>
                              </w:rPr>
                              <w:t>1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EC6218" id="Text Box 522" o:spid="_x0000_s1028" type="#_x0000_t202" style="position:absolute;left:0;text-align:left;margin-left:745.95pt;margin-top:68.65pt;width:17.45pt;height:49.95pt;z-index:25153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" filled="f" stroked="f">
                <v:textbox style="layout-flow:vertical" inset="0,0,0,0">
                  <w:txbxContent>
                    <w:p w14:paraId="1286E917" w14:textId="77777777" w:rsidR="008F24B1" w:rsidRDefault="008F24B1">
                      <w:pPr>
                        <w:spacing w:line="334" w:lineRule="exact"/>
                        <w:ind w:left="20"/>
                        <w:rPr>
                          <w:rFonts w:ascii="Calibri"/>
                          <w:sz w:val="31"/>
                        </w:rPr>
                      </w:pPr>
                      <w:r>
                        <w:rPr>
                          <w:rFonts w:ascii="Calibri"/>
                          <w:sz w:val="31"/>
                        </w:rPr>
                        <w:t>MPPT</w:t>
                      </w:r>
                      <w:r>
                        <w:rPr>
                          <w:rFonts w:ascii="Calibri"/>
                          <w:spacing w:val="-5"/>
                          <w:sz w:val="31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1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w w:val="105"/>
        </w:rPr>
        <w:t>B.2</w:t>
      </w:r>
    </w:p>
    <w:p w14:paraId="17F61F8E" w14:textId="77777777" w:rsidR="008150C3" w:rsidRDefault="008150C3" w:rsidP="001E6E27">
      <w:pPr>
        <w:pStyle w:val="Corpodetexto"/>
      </w:pPr>
    </w:p>
    <w:p w14:paraId="5825410F" w14:textId="77777777" w:rsidR="008150C3" w:rsidRDefault="008150C3" w:rsidP="001E6E27">
      <w:pPr>
        <w:pStyle w:val="Corpodetexto"/>
      </w:pPr>
    </w:p>
    <w:p w14:paraId="283DB850" w14:textId="77777777" w:rsidR="008150C3" w:rsidRDefault="008150C3">
      <w:pPr>
        <w:rPr>
          <w:rFonts w:ascii="Calibri"/>
          <w:sz w:val="20"/>
        </w:rPr>
        <w:sectPr w:rsidR="008150C3" w:rsidSect="00AE6893">
          <w:headerReference w:type="default" r:id="rId234"/>
          <w:footerReference w:type="default" r:id="rId235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62D4A310" w14:textId="77777777" w:rsidR="008150C3" w:rsidRDefault="001743A5" w:rsidP="001E6E27">
      <w:pPr>
        <w:pStyle w:val="Corpodetexto"/>
      </w:pPr>
      <w:r>
        <w:t>A.28</w:t>
      </w:r>
    </w:p>
    <w:p w14:paraId="12807A07" w14:textId="77777777" w:rsidR="008150C3" w:rsidRDefault="008150C3" w:rsidP="001E6E27">
      <w:pPr>
        <w:pStyle w:val="Corpodetexto"/>
      </w:pPr>
    </w:p>
    <w:p w14:paraId="65D61085" w14:textId="77777777" w:rsidR="008150C3" w:rsidRDefault="008150C3" w:rsidP="001E6E27">
      <w:pPr>
        <w:pStyle w:val="Corpodetexto"/>
      </w:pPr>
    </w:p>
    <w:p w14:paraId="60449E13" w14:textId="77777777" w:rsidR="008150C3" w:rsidRDefault="008150C3" w:rsidP="001E6E27">
      <w:pPr>
        <w:pStyle w:val="Corpodetexto"/>
      </w:pPr>
    </w:p>
    <w:p w14:paraId="43711DFD" w14:textId="77777777" w:rsidR="008150C3" w:rsidRDefault="008150C3" w:rsidP="001E6E27">
      <w:pPr>
        <w:pStyle w:val="Corpodetexto"/>
      </w:pPr>
    </w:p>
    <w:p w14:paraId="659839A4" w14:textId="77777777" w:rsidR="008150C3" w:rsidRDefault="001743A5" w:rsidP="001E6E27">
      <w:pPr>
        <w:pStyle w:val="Corpodetexto"/>
      </w:pPr>
      <w:r>
        <w:rPr>
          <w:w w:val="105"/>
        </w:rPr>
        <w:t>E.1</w:t>
      </w:r>
    </w:p>
    <w:p w14:paraId="1BE83467" w14:textId="77777777" w:rsidR="008150C3" w:rsidRDefault="008150C3" w:rsidP="001E6E27">
      <w:pPr>
        <w:pStyle w:val="Corpodetexto"/>
      </w:pPr>
    </w:p>
    <w:p w14:paraId="362F1581" w14:textId="77777777" w:rsidR="008150C3" w:rsidRDefault="001743A5" w:rsidP="001E6E27">
      <w:pPr>
        <w:pStyle w:val="Corpodetexto"/>
      </w:pPr>
      <w:r>
        <w:rPr>
          <w:w w:val="105"/>
        </w:rPr>
        <w:t>E.2</w:t>
      </w:r>
    </w:p>
    <w:p w14:paraId="4758D7A5" w14:textId="77777777" w:rsidR="008150C3" w:rsidRDefault="008150C3" w:rsidP="001E6E27">
      <w:pPr>
        <w:pStyle w:val="Corpodetexto"/>
      </w:pPr>
    </w:p>
    <w:p w14:paraId="3655B05B" w14:textId="77777777" w:rsidR="008150C3" w:rsidRDefault="008150C3" w:rsidP="001E6E27">
      <w:pPr>
        <w:pStyle w:val="Corpodetexto"/>
      </w:pPr>
    </w:p>
    <w:p w14:paraId="105B5D9E" w14:textId="77777777" w:rsidR="008150C3" w:rsidRDefault="001743A5" w:rsidP="001E6E27">
      <w:pPr>
        <w:pStyle w:val="Corpodetexto"/>
      </w:pPr>
      <w:r>
        <w:rPr>
          <w:w w:val="105"/>
        </w:rPr>
        <w:t>E.28</w:t>
      </w:r>
    </w:p>
    <w:p w14:paraId="1C231F9D" w14:textId="77777777" w:rsidR="008150C3" w:rsidRDefault="001743A5" w:rsidP="001E6E27">
      <w:pPr>
        <w:pStyle w:val="Corpodetexto"/>
      </w:pPr>
      <w:r>
        <w:br w:type="column"/>
      </w:r>
      <w:r>
        <w:t>B.28</w:t>
      </w:r>
    </w:p>
    <w:p w14:paraId="0A8079C5" w14:textId="77777777" w:rsidR="008150C3" w:rsidRDefault="008150C3" w:rsidP="001E6E27">
      <w:pPr>
        <w:pStyle w:val="Corpodetexto"/>
      </w:pPr>
    </w:p>
    <w:p w14:paraId="7DCC22B9" w14:textId="77777777" w:rsidR="008150C3" w:rsidRDefault="008150C3" w:rsidP="001E6E27">
      <w:pPr>
        <w:pStyle w:val="Corpodetexto"/>
      </w:pPr>
    </w:p>
    <w:p w14:paraId="1B5D2133" w14:textId="77777777" w:rsidR="008150C3" w:rsidRDefault="008150C3" w:rsidP="001E6E27">
      <w:pPr>
        <w:pStyle w:val="Corpodetexto"/>
      </w:pPr>
    </w:p>
    <w:p w14:paraId="5ECF5D18" w14:textId="77777777" w:rsidR="008150C3" w:rsidRDefault="008150C3" w:rsidP="001E6E27">
      <w:pPr>
        <w:pStyle w:val="Corpodetexto"/>
      </w:pPr>
    </w:p>
    <w:p w14:paraId="54334B11" w14:textId="77777777" w:rsidR="008150C3" w:rsidRDefault="001743A5" w:rsidP="001E6E27">
      <w:pPr>
        <w:pStyle w:val="Corpodetexto"/>
      </w:pPr>
      <w:r>
        <w:rPr>
          <w:w w:val="105"/>
        </w:rPr>
        <w:t>F.1</w:t>
      </w:r>
    </w:p>
    <w:p w14:paraId="4ED3B3DA" w14:textId="77777777" w:rsidR="008150C3" w:rsidRDefault="008150C3" w:rsidP="001E6E27">
      <w:pPr>
        <w:pStyle w:val="Corpodetexto"/>
      </w:pPr>
    </w:p>
    <w:p w14:paraId="2AA78285" w14:textId="77777777" w:rsidR="008150C3" w:rsidRDefault="001743A5" w:rsidP="001E6E27">
      <w:pPr>
        <w:pStyle w:val="Corpodetexto"/>
      </w:pPr>
      <w:r>
        <w:rPr>
          <w:w w:val="105"/>
        </w:rPr>
        <w:t>F.2</w:t>
      </w:r>
    </w:p>
    <w:p w14:paraId="7746F75D" w14:textId="77777777" w:rsidR="008150C3" w:rsidRDefault="008150C3" w:rsidP="001E6E27">
      <w:pPr>
        <w:pStyle w:val="Corpodetexto"/>
      </w:pPr>
    </w:p>
    <w:p w14:paraId="788C9CD3" w14:textId="77777777" w:rsidR="008150C3" w:rsidRDefault="008150C3" w:rsidP="001E6E27">
      <w:pPr>
        <w:pStyle w:val="Corpodetexto"/>
      </w:pPr>
    </w:p>
    <w:p w14:paraId="4569362D" w14:textId="77777777" w:rsidR="008150C3" w:rsidRDefault="001743A5" w:rsidP="001E6E27">
      <w:pPr>
        <w:pStyle w:val="Corpodetexto"/>
      </w:pPr>
      <w:r>
        <w:rPr>
          <w:w w:val="105"/>
        </w:rPr>
        <w:t>F.28</w:t>
      </w:r>
    </w:p>
    <w:p w14:paraId="705028FF" w14:textId="77777777" w:rsidR="008150C3" w:rsidRDefault="001743A5">
      <w:pPr>
        <w:spacing w:before="210"/>
        <w:ind w:left="1945"/>
        <w:rPr>
          <w:rFonts w:ascii="Calibri"/>
          <w:sz w:val="24"/>
        </w:rPr>
      </w:pPr>
      <w:r>
        <w:br w:type="column"/>
      </w:r>
      <w:r>
        <w:rPr>
          <w:rFonts w:ascii="Calibri"/>
          <w:w w:val="105"/>
          <w:sz w:val="24"/>
        </w:rPr>
        <w:t>C.1</w:t>
      </w:r>
    </w:p>
    <w:p w14:paraId="4E41B7DF" w14:textId="77777777" w:rsidR="008150C3" w:rsidRDefault="008150C3" w:rsidP="001E6E27">
      <w:pPr>
        <w:pStyle w:val="Corpodetexto"/>
      </w:pPr>
    </w:p>
    <w:p w14:paraId="4A37BBF4" w14:textId="77777777" w:rsidR="008150C3" w:rsidRDefault="001743A5" w:rsidP="001E6E27">
      <w:pPr>
        <w:pStyle w:val="Corpodetexto"/>
      </w:pPr>
      <w:r>
        <w:rPr>
          <w:w w:val="105"/>
        </w:rPr>
        <w:t>C.2</w:t>
      </w:r>
    </w:p>
    <w:p w14:paraId="57326697" w14:textId="77777777" w:rsidR="008150C3" w:rsidRDefault="008150C3" w:rsidP="001E6E27">
      <w:pPr>
        <w:pStyle w:val="Corpodetexto"/>
      </w:pPr>
    </w:p>
    <w:p w14:paraId="43969EB9" w14:textId="77777777" w:rsidR="008150C3" w:rsidRDefault="008150C3" w:rsidP="001E6E27">
      <w:pPr>
        <w:pStyle w:val="Corpodetexto"/>
      </w:pPr>
    </w:p>
    <w:p w14:paraId="04540051" w14:textId="77777777" w:rsidR="008150C3" w:rsidRDefault="001743A5" w:rsidP="001E6E27">
      <w:pPr>
        <w:pStyle w:val="Corpodetexto"/>
      </w:pPr>
      <w:r>
        <w:t>C.28</w:t>
      </w:r>
    </w:p>
    <w:p w14:paraId="259CE67D" w14:textId="77777777" w:rsidR="008150C3" w:rsidRDefault="001743A5">
      <w:pPr>
        <w:spacing w:before="209"/>
        <w:ind w:left="544"/>
        <w:rPr>
          <w:rFonts w:ascii="Calibri"/>
          <w:sz w:val="24"/>
        </w:rPr>
      </w:pPr>
      <w:r>
        <w:br w:type="column"/>
      </w:r>
      <w:r>
        <w:rPr>
          <w:rFonts w:ascii="Calibri"/>
          <w:w w:val="105"/>
          <w:sz w:val="24"/>
        </w:rPr>
        <w:t>D.1</w:t>
      </w:r>
    </w:p>
    <w:p w14:paraId="0F4312B1" w14:textId="77777777" w:rsidR="008150C3" w:rsidRDefault="008150C3" w:rsidP="001E6E27">
      <w:pPr>
        <w:pStyle w:val="Corpodetexto"/>
      </w:pPr>
    </w:p>
    <w:p w14:paraId="1B30DC81" w14:textId="77777777" w:rsidR="008150C3" w:rsidRDefault="001743A5" w:rsidP="001E6E27">
      <w:pPr>
        <w:pStyle w:val="Corpodetexto"/>
      </w:pPr>
      <w:r>
        <w:rPr>
          <w:w w:val="105"/>
        </w:rPr>
        <w:t>D.2</w:t>
      </w:r>
    </w:p>
    <w:p w14:paraId="3C88104A" w14:textId="77777777" w:rsidR="008150C3" w:rsidRDefault="008150C3" w:rsidP="001E6E27">
      <w:pPr>
        <w:pStyle w:val="Corpodetexto"/>
      </w:pPr>
    </w:p>
    <w:p w14:paraId="4AE5AF0A" w14:textId="77777777" w:rsidR="008150C3" w:rsidRDefault="008150C3" w:rsidP="001E6E27">
      <w:pPr>
        <w:pStyle w:val="Corpodetexto"/>
      </w:pPr>
    </w:p>
    <w:p w14:paraId="6878E966" w14:textId="77777777" w:rsidR="008150C3" w:rsidRDefault="001743A5" w:rsidP="001E6E27">
      <w:pPr>
        <w:pStyle w:val="Corpodetexto"/>
      </w:pPr>
      <w:r>
        <w:rPr>
          <w:w w:val="105"/>
        </w:rPr>
        <w:t>D.28</w:t>
      </w:r>
    </w:p>
    <w:p w14:paraId="019ED4EF" w14:textId="77777777" w:rsidR="008150C3" w:rsidRDefault="001743A5" w:rsidP="001E6E27">
      <w:pPr>
        <w:pStyle w:val="Corpodetexto"/>
        <w:rPr>
          <w:rFonts w:ascii="Calibri"/>
          <w:sz w:val="30"/>
        </w:rPr>
      </w:pPr>
      <w:r>
        <w:br w:type="column"/>
      </w:r>
    </w:p>
    <w:p w14:paraId="455B975C" w14:textId="77777777" w:rsidR="008150C3" w:rsidRDefault="008150C3" w:rsidP="001E6E27">
      <w:pPr>
        <w:pStyle w:val="Corpodetexto"/>
      </w:pPr>
    </w:p>
    <w:p w14:paraId="65CA89A6" w14:textId="77777777" w:rsidR="008150C3" w:rsidRDefault="008150C3" w:rsidP="001E6E27">
      <w:pPr>
        <w:pStyle w:val="Corpodetexto"/>
      </w:pPr>
    </w:p>
    <w:p w14:paraId="260F99D2" w14:textId="77777777" w:rsidR="008150C3" w:rsidRDefault="008150C3" w:rsidP="001E6E27">
      <w:pPr>
        <w:pStyle w:val="Corpodetexto"/>
      </w:pPr>
    </w:p>
    <w:p w14:paraId="3F8CD213" w14:textId="77777777" w:rsidR="008150C3" w:rsidRDefault="008150C3" w:rsidP="001E6E27">
      <w:pPr>
        <w:pStyle w:val="Corpodetexto"/>
      </w:pPr>
    </w:p>
    <w:p w14:paraId="1863F301" w14:textId="77777777" w:rsidR="008150C3" w:rsidRDefault="008150C3" w:rsidP="001E6E27">
      <w:pPr>
        <w:pStyle w:val="Corpodetexto"/>
      </w:pPr>
    </w:p>
    <w:p w14:paraId="4D6E2782" w14:textId="77777777" w:rsidR="008150C3" w:rsidRDefault="008150C3" w:rsidP="001E6E27">
      <w:pPr>
        <w:pStyle w:val="Corpodetexto"/>
      </w:pPr>
    </w:p>
    <w:p w14:paraId="15EE7E45" w14:textId="77777777" w:rsidR="008150C3" w:rsidRDefault="008150C3" w:rsidP="001E6E27">
      <w:pPr>
        <w:pStyle w:val="Corpodetexto"/>
      </w:pPr>
    </w:p>
    <w:p w14:paraId="796EE0F3" w14:textId="77777777" w:rsidR="008150C3" w:rsidRDefault="008150C3" w:rsidP="001E6E27">
      <w:pPr>
        <w:pStyle w:val="Corpodetexto"/>
      </w:pPr>
    </w:p>
    <w:p w14:paraId="2DB8B9D9" w14:textId="77777777" w:rsidR="008150C3" w:rsidRDefault="00946558">
      <w:pPr>
        <w:pStyle w:val="Ttulo6"/>
        <w:spacing w:line="240" w:lineRule="auto"/>
        <w:ind w:left="2070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251534336" behindDoc="0" locked="0" layoutInCell="1" allowOverlap="1" wp14:anchorId="1DB2D5DC" wp14:editId="70C31D2E">
                <wp:simplePos x="0" y="0"/>
                <wp:positionH relativeFrom="page">
                  <wp:posOffset>11994515</wp:posOffset>
                </wp:positionH>
                <wp:positionV relativeFrom="paragraph">
                  <wp:posOffset>240030</wp:posOffset>
                </wp:positionV>
                <wp:extent cx="2028825" cy="580390"/>
                <wp:effectExtent l="0" t="0" r="0" b="0"/>
                <wp:wrapNone/>
                <wp:docPr id="804" name="Group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28825" cy="580390"/>
                          <a:chOff x="18889" y="378"/>
                          <a:chExt cx="3195" cy="914"/>
                        </a:xfrm>
                      </wpg:grpSpPr>
                      <wps:wsp>
                        <wps:cNvPr id="805" name="Text Box 521"/>
                        <wps:cNvSpPr txBox="1">
                          <a:spLocks noChangeArrowheads="1"/>
                        </wps:cNvSpPr>
                        <wps:spPr bwMode="auto">
                          <a:xfrm>
                            <a:off x="18894" y="864"/>
                            <a:ext cx="3185" cy="423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37713AB" w14:textId="77777777" w:rsidR="008F24B1" w:rsidRDefault="008F24B1">
                              <w:pPr>
                                <w:spacing w:before="18"/>
                                <w:ind w:left="458"/>
                                <w:rPr>
                                  <w:rFonts w:ascii="Calibri"/>
                                  <w:sz w:val="31"/>
                                </w:rPr>
                              </w:pPr>
                              <w:r>
                                <w:rPr>
                                  <w:rFonts w:ascii="Calibri"/>
                                  <w:w w:val="99"/>
                                  <w:sz w:val="31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06" name="Text Box 520"/>
                        <wps:cNvSpPr txBox="1">
                          <a:spLocks noChangeArrowheads="1"/>
                        </wps:cNvSpPr>
                        <wps:spPr bwMode="auto">
                          <a:xfrm>
                            <a:off x="18894" y="382"/>
                            <a:ext cx="3185" cy="482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FBA2B9A" w14:textId="77777777" w:rsidR="008F24B1" w:rsidRDefault="008F24B1">
                              <w:pPr>
                                <w:spacing w:before="58"/>
                                <w:ind w:left="449"/>
                                <w:rPr>
                                  <w:rFonts w:ascii="Calibri"/>
                                  <w:sz w:val="31"/>
                                </w:rPr>
                              </w:pPr>
                              <w:r>
                                <w:rPr>
                                  <w:rFonts w:ascii="Calibri"/>
                                  <w:w w:val="99"/>
                                  <w:sz w:val="31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B2D5DC" id="Group 519" o:spid="_x0000_s1029" style="position:absolute;left:0;text-align:left;margin-left:944.45pt;margin-top:18.9pt;width:159.75pt;height:45.7pt;z-index:251534336;mso-position-horizontal-relative:page" coordorigin="18889,378" coordsize="3195,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">
                <v:shape id="Text Box 521" o:spid="_x0000_s1030" type="#_x0000_t202" style="position:absolute;left:18894;top:864;width:3185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" filled="f" strokeweight=".16867mm">
                  <v:textbox inset="0,0,0,0">
                    <w:txbxContent>
                      <w:p w14:paraId="537713AB" w14:textId="77777777" w:rsidR="008F24B1" w:rsidRDefault="008F24B1">
                        <w:pPr>
                          <w:spacing w:before="18"/>
                          <w:ind w:left="458"/>
                          <w:rPr>
                            <w:rFonts w:ascii="Calibri"/>
                            <w:sz w:val="31"/>
                          </w:rPr>
                        </w:pPr>
                        <w:r>
                          <w:rPr>
                            <w:rFonts w:ascii="Calibri"/>
                            <w:w w:val="99"/>
                            <w:sz w:val="31"/>
                          </w:rPr>
                          <w:t>T</w:t>
                        </w:r>
                      </w:p>
                    </w:txbxContent>
                  </v:textbox>
                </v:shape>
                <v:shape id="Text Box 520" o:spid="_x0000_s1031" type="#_x0000_t202" style="position:absolute;left:18894;top:382;width:3185;height:4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" filled="f" strokeweight=".16867mm">
                  <v:textbox inset="0,0,0,0">
                    <w:txbxContent>
                      <w:p w14:paraId="4FBA2B9A" w14:textId="77777777" w:rsidR="008F24B1" w:rsidRDefault="008F24B1">
                        <w:pPr>
                          <w:spacing w:before="58"/>
                          <w:ind w:left="449"/>
                          <w:rPr>
                            <w:rFonts w:ascii="Calibri"/>
                            <w:sz w:val="31"/>
                          </w:rPr>
                        </w:pPr>
                        <w:r>
                          <w:rPr>
                            <w:rFonts w:ascii="Calibri"/>
                            <w:w w:val="99"/>
                            <w:sz w:val="31"/>
                          </w:rPr>
                          <w:t>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36384" behindDoc="0" locked="0" layoutInCell="1" allowOverlap="1" wp14:anchorId="084359C3" wp14:editId="1AD73E9F">
                <wp:simplePos x="0" y="0"/>
                <wp:positionH relativeFrom="page">
                  <wp:posOffset>9472295</wp:posOffset>
                </wp:positionH>
                <wp:positionV relativeFrom="paragraph">
                  <wp:posOffset>-1002030</wp:posOffset>
                </wp:positionV>
                <wp:extent cx="221615" cy="634365"/>
                <wp:effectExtent l="0" t="0" r="0" b="0"/>
                <wp:wrapNone/>
                <wp:docPr id="803" name="Text Box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615" cy="634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8127F6" w14:textId="77777777" w:rsidR="008F24B1" w:rsidRDefault="008F24B1">
                            <w:pPr>
                              <w:spacing w:line="334" w:lineRule="exact"/>
                              <w:ind w:left="20"/>
                              <w:rPr>
                                <w:rFonts w:ascii="Calibri"/>
                                <w:sz w:val="31"/>
                              </w:rPr>
                            </w:pPr>
                            <w:r>
                              <w:rPr>
                                <w:rFonts w:ascii="Calibri"/>
                                <w:sz w:val="31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-5"/>
                                <w:sz w:val="3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1"/>
                              </w:rPr>
                              <w:t>2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4359C3" id="Text Box 518" o:spid="_x0000_s1032" type="#_x0000_t202" style="position:absolute;left:0;text-align:left;margin-left:745.85pt;margin-top:-78.9pt;width:17.45pt;height:49.95pt;z-index:25153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" filled="f" stroked="f">
                <v:textbox style="layout-flow:vertical" inset="0,0,0,0">
                  <w:txbxContent>
                    <w:p w14:paraId="6F8127F6" w14:textId="77777777" w:rsidR="008F24B1" w:rsidRDefault="008F24B1">
                      <w:pPr>
                        <w:spacing w:line="334" w:lineRule="exact"/>
                        <w:ind w:left="20"/>
                        <w:rPr>
                          <w:rFonts w:ascii="Calibri"/>
                          <w:sz w:val="31"/>
                        </w:rPr>
                      </w:pPr>
                      <w:r>
                        <w:rPr>
                          <w:rFonts w:ascii="Calibri"/>
                          <w:sz w:val="31"/>
                        </w:rPr>
                        <w:t>MPPT</w:t>
                      </w:r>
                      <w:r>
                        <w:rPr>
                          <w:rFonts w:ascii="Calibri"/>
                          <w:spacing w:val="-5"/>
                          <w:sz w:val="31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1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w w:val="99"/>
        </w:rPr>
        <w:t>R</w:t>
      </w:r>
    </w:p>
    <w:p w14:paraId="22BE7F25" w14:textId="77777777" w:rsidR="008150C3" w:rsidRDefault="001743A5">
      <w:pPr>
        <w:spacing w:before="90" w:line="216" w:lineRule="auto"/>
        <w:ind w:left="5611" w:right="6165" w:hanging="1"/>
        <w:rPr>
          <w:rFonts w:ascii="Calibri" w:hAnsi="Calibri"/>
          <w:sz w:val="31"/>
        </w:rPr>
      </w:pPr>
      <w:r>
        <w:rPr>
          <w:rFonts w:ascii="Calibri" w:hAnsi="Calibri"/>
          <w:sz w:val="31"/>
        </w:rPr>
        <w:t>Quadro</w:t>
      </w:r>
      <w:r>
        <w:rPr>
          <w:rFonts w:ascii="Calibri" w:hAnsi="Calibri"/>
          <w:spacing w:val="2"/>
          <w:sz w:val="31"/>
        </w:rPr>
        <w:t xml:space="preserve"> </w:t>
      </w:r>
      <w:r>
        <w:rPr>
          <w:rFonts w:ascii="Calibri" w:hAnsi="Calibri"/>
          <w:sz w:val="31"/>
        </w:rPr>
        <w:t>Geral</w:t>
      </w:r>
      <w:r>
        <w:rPr>
          <w:rFonts w:ascii="Calibri" w:hAnsi="Calibri"/>
          <w:spacing w:val="1"/>
          <w:sz w:val="31"/>
        </w:rPr>
        <w:t xml:space="preserve"> </w:t>
      </w:r>
      <w:r>
        <w:rPr>
          <w:rFonts w:ascii="Calibri" w:hAnsi="Calibri"/>
          <w:sz w:val="31"/>
        </w:rPr>
        <w:t>de</w:t>
      </w:r>
      <w:r>
        <w:rPr>
          <w:rFonts w:ascii="Calibri" w:hAnsi="Calibri"/>
          <w:spacing w:val="-10"/>
          <w:sz w:val="31"/>
        </w:rPr>
        <w:t xml:space="preserve"> </w:t>
      </w:r>
      <w:r>
        <w:rPr>
          <w:rFonts w:ascii="Calibri" w:hAnsi="Calibri"/>
          <w:sz w:val="31"/>
        </w:rPr>
        <w:t>Baixa</w:t>
      </w:r>
      <w:r>
        <w:rPr>
          <w:rFonts w:ascii="Calibri" w:hAnsi="Calibri"/>
          <w:spacing w:val="-9"/>
          <w:sz w:val="31"/>
        </w:rPr>
        <w:t xml:space="preserve"> </w:t>
      </w:r>
      <w:r>
        <w:rPr>
          <w:rFonts w:ascii="Calibri" w:hAnsi="Calibri"/>
          <w:sz w:val="31"/>
        </w:rPr>
        <w:t>Tensão</w:t>
      </w:r>
    </w:p>
    <w:p w14:paraId="01206298" w14:textId="77777777" w:rsidR="008150C3" w:rsidRDefault="008150C3">
      <w:pPr>
        <w:spacing w:line="216" w:lineRule="auto"/>
        <w:rPr>
          <w:rFonts w:ascii="Calibri" w:hAnsi="Calibri"/>
          <w:sz w:val="31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5" w:space="720" w:equalWidth="0">
            <w:col w:w="3163" w:space="40"/>
            <w:col w:w="866" w:space="39"/>
            <w:col w:w="2284" w:space="40"/>
            <w:col w:w="943" w:space="8808"/>
            <w:col w:w="13317"/>
          </w:cols>
        </w:sectPr>
      </w:pPr>
    </w:p>
    <w:p w14:paraId="527324E1" w14:textId="77777777" w:rsidR="008150C3" w:rsidRDefault="008150C3" w:rsidP="001E6E27">
      <w:pPr>
        <w:pStyle w:val="Corpodetexto"/>
      </w:pPr>
    </w:p>
    <w:p w14:paraId="265AA668" w14:textId="77777777" w:rsidR="008150C3" w:rsidRDefault="008150C3" w:rsidP="001E6E27">
      <w:pPr>
        <w:pStyle w:val="Corpodetexto"/>
      </w:pPr>
    </w:p>
    <w:p w14:paraId="7EAE9A7A" w14:textId="77777777" w:rsidR="008150C3" w:rsidRDefault="00946558" w:rsidP="00385021">
      <w:pPr>
        <w:pStyle w:val="PargrafodaLista"/>
        <w:numPr>
          <w:ilvl w:val="1"/>
          <w:numId w:val="14"/>
        </w:numPr>
      </w:pP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37408" behindDoc="0" locked="0" layoutInCell="1" allowOverlap="1" wp14:anchorId="4E8A16C1" wp14:editId="2297BE69">
                <wp:simplePos x="0" y="0"/>
                <wp:positionH relativeFrom="page">
                  <wp:posOffset>9472295</wp:posOffset>
                </wp:positionH>
                <wp:positionV relativeFrom="paragraph">
                  <wp:posOffset>-1248410</wp:posOffset>
                </wp:positionV>
                <wp:extent cx="221615" cy="634365"/>
                <wp:effectExtent l="0" t="0" r="0" b="0"/>
                <wp:wrapNone/>
                <wp:docPr id="802" name="Text Box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615" cy="634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43FD2F" w14:textId="77777777" w:rsidR="008F24B1" w:rsidRDefault="008F24B1">
                            <w:pPr>
                              <w:spacing w:line="334" w:lineRule="exact"/>
                              <w:ind w:left="20"/>
                              <w:rPr>
                                <w:rFonts w:ascii="Calibri"/>
                                <w:sz w:val="31"/>
                              </w:rPr>
                            </w:pPr>
                            <w:r>
                              <w:rPr>
                                <w:rFonts w:ascii="Calibri"/>
                                <w:sz w:val="31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-5"/>
                                <w:sz w:val="3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1"/>
                              </w:rPr>
                              <w:t>3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8A16C1" id="Text Box 517" o:spid="_x0000_s1033" type="#_x0000_t202" style="position:absolute;left:0;text-align:left;margin-left:745.85pt;margin-top:-98.3pt;width:17.45pt;height:49.95pt;z-index:25153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" filled="f" stroked="f">
                <v:textbox style="layout-flow:vertical" inset="0,0,0,0">
                  <w:txbxContent>
                    <w:p w14:paraId="5F43FD2F" w14:textId="77777777" w:rsidR="008F24B1" w:rsidRDefault="008F24B1">
                      <w:pPr>
                        <w:spacing w:line="334" w:lineRule="exact"/>
                        <w:ind w:left="20"/>
                        <w:rPr>
                          <w:rFonts w:ascii="Calibri"/>
                          <w:sz w:val="31"/>
                        </w:rPr>
                      </w:pPr>
                      <w:r>
                        <w:rPr>
                          <w:rFonts w:ascii="Calibri"/>
                          <w:sz w:val="31"/>
                        </w:rPr>
                        <w:t>MPPT</w:t>
                      </w:r>
                      <w:r>
                        <w:rPr>
                          <w:rFonts w:ascii="Calibri"/>
                          <w:spacing w:val="-5"/>
                          <w:sz w:val="31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1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38432" behindDoc="0" locked="0" layoutInCell="1" allowOverlap="1" wp14:anchorId="327082E2" wp14:editId="2159EF8C">
                <wp:simplePos x="0" y="0"/>
                <wp:positionH relativeFrom="page">
                  <wp:posOffset>9473565</wp:posOffset>
                </wp:positionH>
                <wp:positionV relativeFrom="paragraph">
                  <wp:posOffset>-426085</wp:posOffset>
                </wp:positionV>
                <wp:extent cx="221615" cy="634365"/>
                <wp:effectExtent l="0" t="0" r="0" b="0"/>
                <wp:wrapNone/>
                <wp:docPr id="801" name="Text Box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615" cy="634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B38A68" w14:textId="77777777" w:rsidR="008F24B1" w:rsidRDefault="008F24B1">
                            <w:pPr>
                              <w:spacing w:line="334" w:lineRule="exact"/>
                              <w:ind w:left="20"/>
                              <w:rPr>
                                <w:rFonts w:ascii="Calibri"/>
                                <w:sz w:val="31"/>
                              </w:rPr>
                            </w:pPr>
                            <w:r>
                              <w:rPr>
                                <w:rFonts w:ascii="Calibri"/>
                                <w:sz w:val="31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-5"/>
                                <w:sz w:val="3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1"/>
                              </w:rPr>
                              <w:t>4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7082E2" id="Text Box 516" o:spid="_x0000_s1034" type="#_x0000_t202" style="position:absolute;left:0;text-align:left;margin-left:745.95pt;margin-top:-33.55pt;width:17.45pt;height:49.95pt;z-index:25153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" filled="f" stroked="f">
                <v:textbox style="layout-flow:vertical" inset="0,0,0,0">
                  <w:txbxContent>
                    <w:p w14:paraId="2AB38A68" w14:textId="77777777" w:rsidR="008F24B1" w:rsidRDefault="008F24B1">
                      <w:pPr>
                        <w:spacing w:line="334" w:lineRule="exact"/>
                        <w:ind w:left="20"/>
                        <w:rPr>
                          <w:rFonts w:ascii="Calibri"/>
                          <w:sz w:val="31"/>
                        </w:rPr>
                      </w:pPr>
                      <w:r>
                        <w:rPr>
                          <w:rFonts w:ascii="Calibri"/>
                          <w:sz w:val="31"/>
                        </w:rPr>
                        <w:t>MPPT</w:t>
                      </w:r>
                      <w:r>
                        <w:rPr>
                          <w:rFonts w:ascii="Calibri"/>
                          <w:spacing w:val="-5"/>
                          <w:sz w:val="31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1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w w:val="105"/>
        </w:rPr>
        <w:t>H.1</w:t>
      </w:r>
    </w:p>
    <w:p w14:paraId="0B692B17" w14:textId="77777777" w:rsidR="008150C3" w:rsidRDefault="008150C3" w:rsidP="001E6E27">
      <w:pPr>
        <w:pStyle w:val="Corpodetexto"/>
      </w:pPr>
    </w:p>
    <w:p w14:paraId="5CA6D311" w14:textId="77777777" w:rsidR="008150C3" w:rsidRDefault="00946558" w:rsidP="00385021">
      <w:pPr>
        <w:pStyle w:val="PargrafodaLista"/>
        <w:numPr>
          <w:ilvl w:val="1"/>
          <w:numId w:val="14"/>
        </w:numPr>
      </w:pP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39456" behindDoc="0" locked="0" layoutInCell="1" allowOverlap="1" wp14:anchorId="1247805D" wp14:editId="5C143398">
                <wp:simplePos x="0" y="0"/>
                <wp:positionH relativeFrom="page">
                  <wp:posOffset>9473565</wp:posOffset>
                </wp:positionH>
                <wp:positionV relativeFrom="paragraph">
                  <wp:posOffset>-35560</wp:posOffset>
                </wp:positionV>
                <wp:extent cx="221615" cy="634365"/>
                <wp:effectExtent l="0" t="0" r="0" b="0"/>
                <wp:wrapNone/>
                <wp:docPr id="800" name="Text Box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615" cy="634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256E6D" w14:textId="77777777" w:rsidR="008F24B1" w:rsidRDefault="008F24B1">
                            <w:pPr>
                              <w:spacing w:line="334" w:lineRule="exact"/>
                              <w:ind w:left="20"/>
                              <w:rPr>
                                <w:rFonts w:ascii="Calibri"/>
                                <w:sz w:val="31"/>
                              </w:rPr>
                            </w:pPr>
                            <w:r>
                              <w:rPr>
                                <w:rFonts w:ascii="Calibri"/>
                                <w:sz w:val="31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-5"/>
                                <w:sz w:val="3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1"/>
                              </w:rPr>
                              <w:t>5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47805D" id="Text Box 515" o:spid="_x0000_s1035" type="#_x0000_t202" style="position:absolute;left:0;text-align:left;margin-left:745.95pt;margin-top:-2.8pt;width:17.45pt;height:49.95pt;z-index:2515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" filled="f" stroked="f">
                <v:textbox style="layout-flow:vertical" inset="0,0,0,0">
                  <w:txbxContent>
                    <w:p w14:paraId="37256E6D" w14:textId="77777777" w:rsidR="008F24B1" w:rsidRDefault="008F24B1">
                      <w:pPr>
                        <w:spacing w:line="334" w:lineRule="exact"/>
                        <w:ind w:left="20"/>
                        <w:rPr>
                          <w:rFonts w:ascii="Calibri"/>
                          <w:sz w:val="31"/>
                        </w:rPr>
                      </w:pPr>
                      <w:r>
                        <w:rPr>
                          <w:rFonts w:ascii="Calibri"/>
                          <w:sz w:val="31"/>
                        </w:rPr>
                        <w:t>MPPT</w:t>
                      </w:r>
                      <w:r>
                        <w:rPr>
                          <w:rFonts w:ascii="Calibri"/>
                          <w:spacing w:val="-5"/>
                          <w:sz w:val="31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1"/>
                        </w:rPr>
                        <w:t>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1504" behindDoc="0" locked="0" layoutInCell="1" allowOverlap="1" wp14:anchorId="0E0C36D2" wp14:editId="059FDFA6">
                <wp:simplePos x="0" y="0"/>
                <wp:positionH relativeFrom="page">
                  <wp:posOffset>11267440</wp:posOffset>
                </wp:positionH>
                <wp:positionV relativeFrom="paragraph">
                  <wp:posOffset>172720</wp:posOffset>
                </wp:positionV>
                <wp:extent cx="433070" cy="869315"/>
                <wp:effectExtent l="0" t="0" r="0" b="0"/>
                <wp:wrapNone/>
                <wp:docPr id="799" name="WordArt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0800000">
                          <a:off x="0" y="0"/>
                          <a:ext cx="433070" cy="86931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5401FE" w14:textId="77777777" w:rsidR="008F24B1" w:rsidRDefault="008F24B1" w:rsidP="0094655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Calibri" w:hAnsi="Calibri" w:cs="Calibri"/>
                                <w:color w:val="000000"/>
                                <w:sz w:val="136"/>
                                <w:szCs w:val="136"/>
                              </w:rPr>
                              <w:t>~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0C36D2" id="WordArt 514" o:spid="_x0000_s1036" type="#_x0000_t202" style="position:absolute;left:0;text-align:left;margin-left:887.2pt;margin-top:13.6pt;width:34.1pt;height:68.45pt;rotation:180;z-index:25154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" filled="f" stroked="f">
                <v:stroke joinstyle="round"/>
                <o:lock v:ext="edit" shapetype="t"/>
                <v:textbox style="mso-fit-shape-to-text:t">
                  <w:txbxContent>
                    <w:p w14:paraId="485401FE" w14:textId="77777777" w:rsidR="008F24B1" w:rsidRDefault="008F24B1" w:rsidP="0094655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Calibri" w:hAnsi="Calibri" w:cs="Calibri"/>
                          <w:color w:val="000000"/>
                          <w:sz w:val="136"/>
                          <w:szCs w:val="136"/>
                        </w:rPr>
                        <w:t>~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w w:val="105"/>
        </w:rPr>
        <w:t>H.2</w:t>
      </w:r>
    </w:p>
    <w:p w14:paraId="06FC187C" w14:textId="77777777" w:rsidR="008150C3" w:rsidRDefault="008150C3" w:rsidP="001E6E27">
      <w:pPr>
        <w:pStyle w:val="Corpodetexto"/>
      </w:pPr>
    </w:p>
    <w:p w14:paraId="1043F057" w14:textId="77777777" w:rsidR="008150C3" w:rsidRDefault="008150C3">
      <w:pPr>
        <w:rPr>
          <w:rFonts w:ascii="Calibri"/>
          <w:sz w:val="2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1968024A" w14:textId="77777777" w:rsidR="008150C3" w:rsidRDefault="008150C3" w:rsidP="001E6E27">
      <w:pPr>
        <w:pStyle w:val="Corpodetexto"/>
      </w:pPr>
    </w:p>
    <w:p w14:paraId="462C8BB4" w14:textId="77777777" w:rsidR="008150C3" w:rsidRDefault="001743A5" w:rsidP="001E6E27">
      <w:pPr>
        <w:pStyle w:val="Corpodetexto"/>
      </w:pPr>
      <w:r>
        <w:rPr>
          <w:w w:val="105"/>
        </w:rPr>
        <w:t>G.15</w:t>
      </w:r>
    </w:p>
    <w:p w14:paraId="35F8426C" w14:textId="77777777" w:rsidR="008150C3" w:rsidRDefault="001743A5" w:rsidP="001E6E27">
      <w:pPr>
        <w:pStyle w:val="Corpodetexto"/>
        <w:rPr>
          <w:rFonts w:ascii="Calibri"/>
          <w:sz w:val="34"/>
        </w:rPr>
      </w:pPr>
      <w:r>
        <w:br w:type="column"/>
      </w:r>
    </w:p>
    <w:p w14:paraId="1018EE65" w14:textId="77777777" w:rsidR="008150C3" w:rsidRDefault="001743A5" w:rsidP="001E6E27">
      <w:pPr>
        <w:pStyle w:val="Corpodetexto"/>
      </w:pPr>
      <w:r>
        <w:t>H.15</w:t>
      </w:r>
    </w:p>
    <w:p w14:paraId="277E6545" w14:textId="77777777" w:rsidR="008150C3" w:rsidRDefault="001743A5">
      <w:pPr>
        <w:spacing w:before="206"/>
        <w:ind w:left="1917"/>
        <w:rPr>
          <w:rFonts w:ascii="Calibri"/>
          <w:sz w:val="24"/>
        </w:rPr>
      </w:pPr>
      <w:r>
        <w:br w:type="column"/>
      </w:r>
      <w:r>
        <w:rPr>
          <w:rFonts w:ascii="Calibri"/>
          <w:w w:val="105"/>
          <w:sz w:val="24"/>
        </w:rPr>
        <w:t>I.1</w:t>
      </w:r>
    </w:p>
    <w:p w14:paraId="36FFD3F8" w14:textId="77777777" w:rsidR="008150C3" w:rsidRDefault="008150C3" w:rsidP="001E6E27">
      <w:pPr>
        <w:pStyle w:val="Corpodetexto"/>
      </w:pPr>
    </w:p>
    <w:p w14:paraId="0F73AB03" w14:textId="77777777" w:rsidR="008150C3" w:rsidRDefault="001743A5" w:rsidP="001E6E27">
      <w:pPr>
        <w:pStyle w:val="Corpodetexto"/>
      </w:pPr>
      <w:r>
        <w:rPr>
          <w:w w:val="105"/>
        </w:rPr>
        <w:t>I.2</w:t>
      </w:r>
    </w:p>
    <w:p w14:paraId="6374445D" w14:textId="77777777" w:rsidR="008150C3" w:rsidRDefault="008150C3" w:rsidP="001E6E27">
      <w:pPr>
        <w:pStyle w:val="Corpodetexto"/>
      </w:pPr>
    </w:p>
    <w:p w14:paraId="7E6F9F6A" w14:textId="77777777" w:rsidR="008150C3" w:rsidRDefault="008150C3" w:rsidP="001E6E27">
      <w:pPr>
        <w:pStyle w:val="Corpodetexto"/>
      </w:pPr>
    </w:p>
    <w:p w14:paraId="1B439A79" w14:textId="77777777" w:rsidR="008150C3" w:rsidRDefault="001743A5" w:rsidP="001E6E27">
      <w:pPr>
        <w:pStyle w:val="Corpodetexto"/>
      </w:pPr>
      <w:r>
        <w:t>I.28</w:t>
      </w:r>
    </w:p>
    <w:p w14:paraId="0B89DC44" w14:textId="77777777" w:rsidR="008150C3" w:rsidRDefault="001743A5">
      <w:pPr>
        <w:spacing w:before="206"/>
        <w:ind w:left="642"/>
        <w:rPr>
          <w:rFonts w:ascii="Calibri"/>
          <w:sz w:val="24"/>
        </w:rPr>
      </w:pPr>
      <w:r>
        <w:br w:type="column"/>
      </w:r>
      <w:r>
        <w:rPr>
          <w:rFonts w:ascii="Calibri"/>
          <w:w w:val="105"/>
          <w:sz w:val="24"/>
        </w:rPr>
        <w:t>J.1</w:t>
      </w:r>
    </w:p>
    <w:p w14:paraId="42D3DB0B" w14:textId="77777777" w:rsidR="008150C3" w:rsidRDefault="008150C3" w:rsidP="001E6E27">
      <w:pPr>
        <w:pStyle w:val="Corpodetexto"/>
      </w:pPr>
    </w:p>
    <w:p w14:paraId="548713A1" w14:textId="77777777" w:rsidR="008150C3" w:rsidRDefault="00946558" w:rsidP="001E6E27">
      <w:pPr>
        <w:pStyle w:val="Corpodetexto"/>
      </w:pP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0480" behindDoc="0" locked="0" layoutInCell="1" allowOverlap="1" wp14:anchorId="6153901C" wp14:editId="5DCC73D6">
                <wp:simplePos x="0" y="0"/>
                <wp:positionH relativeFrom="page">
                  <wp:posOffset>9472295</wp:posOffset>
                </wp:positionH>
                <wp:positionV relativeFrom="paragraph">
                  <wp:posOffset>-87630</wp:posOffset>
                </wp:positionV>
                <wp:extent cx="221615" cy="634365"/>
                <wp:effectExtent l="0" t="0" r="0" b="0"/>
                <wp:wrapNone/>
                <wp:docPr id="798" name="Text Box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615" cy="634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C4A34E" w14:textId="77777777" w:rsidR="008F24B1" w:rsidRDefault="008F24B1">
                            <w:pPr>
                              <w:spacing w:line="334" w:lineRule="exact"/>
                              <w:ind w:left="20"/>
                              <w:rPr>
                                <w:rFonts w:ascii="Calibri"/>
                                <w:sz w:val="31"/>
                              </w:rPr>
                            </w:pPr>
                            <w:r>
                              <w:rPr>
                                <w:rFonts w:ascii="Calibri"/>
                                <w:sz w:val="31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-5"/>
                                <w:sz w:val="3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1"/>
                              </w:rPr>
                              <w:t>6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53901C" id="Text Box 513" o:spid="_x0000_s1037" type="#_x0000_t202" style="position:absolute;margin-left:745.85pt;margin-top:-6.9pt;width:17.45pt;height:49.95pt;z-index:25154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" filled="f" stroked="f">
                <v:textbox style="layout-flow:vertical" inset="0,0,0,0">
                  <w:txbxContent>
                    <w:p w14:paraId="17C4A34E" w14:textId="77777777" w:rsidR="008F24B1" w:rsidRDefault="008F24B1">
                      <w:pPr>
                        <w:spacing w:line="334" w:lineRule="exact"/>
                        <w:ind w:left="20"/>
                        <w:rPr>
                          <w:rFonts w:ascii="Calibri"/>
                          <w:sz w:val="31"/>
                        </w:rPr>
                      </w:pPr>
                      <w:r>
                        <w:rPr>
                          <w:rFonts w:ascii="Calibri"/>
                          <w:sz w:val="31"/>
                        </w:rPr>
                        <w:t>MPPT</w:t>
                      </w:r>
                      <w:r>
                        <w:rPr>
                          <w:rFonts w:ascii="Calibri"/>
                          <w:spacing w:val="-5"/>
                          <w:sz w:val="31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1"/>
                        </w:rPr>
                        <w:t>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w w:val="105"/>
        </w:rPr>
        <w:t>J.2</w:t>
      </w:r>
    </w:p>
    <w:p w14:paraId="5D08F123" w14:textId="77777777" w:rsidR="008150C3" w:rsidRDefault="008150C3" w:rsidP="001E6E27">
      <w:pPr>
        <w:pStyle w:val="Corpodetexto"/>
      </w:pPr>
    </w:p>
    <w:p w14:paraId="3B17A9E6" w14:textId="77777777" w:rsidR="008150C3" w:rsidRDefault="008150C3" w:rsidP="001E6E27">
      <w:pPr>
        <w:pStyle w:val="Corpodetexto"/>
      </w:pPr>
    </w:p>
    <w:p w14:paraId="15DDC2C3" w14:textId="77777777" w:rsidR="008150C3" w:rsidRDefault="001743A5" w:rsidP="001E6E27">
      <w:pPr>
        <w:pStyle w:val="Corpodetexto"/>
      </w:pPr>
      <w:r>
        <w:rPr>
          <w:w w:val="105"/>
        </w:rPr>
        <w:t>J.28</w:t>
      </w:r>
    </w:p>
    <w:p w14:paraId="77855D05" w14:textId="77777777" w:rsidR="008150C3" w:rsidRDefault="008150C3">
      <w:pPr>
        <w:rPr>
          <w:rFonts w:ascii="Calibri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3169" w:space="40"/>
            <w:col w:w="880" w:space="39"/>
            <w:col w:w="2186" w:space="39"/>
            <w:col w:w="23147"/>
          </w:cols>
        </w:sectPr>
      </w:pPr>
    </w:p>
    <w:p w14:paraId="524E9322" w14:textId="77777777" w:rsidR="008150C3" w:rsidRDefault="008150C3" w:rsidP="001E6E27">
      <w:pPr>
        <w:pStyle w:val="Corpodetexto"/>
      </w:pPr>
    </w:p>
    <w:p w14:paraId="2B6F652E" w14:textId="77777777" w:rsidR="008150C3" w:rsidRDefault="008150C3" w:rsidP="001E6E27">
      <w:pPr>
        <w:pStyle w:val="Corpodetexto"/>
      </w:pPr>
    </w:p>
    <w:p w14:paraId="6B8969C7" w14:textId="77777777" w:rsidR="008150C3" w:rsidRDefault="008150C3" w:rsidP="001E6E27">
      <w:pPr>
        <w:pStyle w:val="Corpodetexto"/>
      </w:pPr>
    </w:p>
    <w:p w14:paraId="11ABEFDB" w14:textId="77777777" w:rsidR="008150C3" w:rsidRDefault="008150C3" w:rsidP="001E6E27">
      <w:pPr>
        <w:pStyle w:val="Corpodetexto"/>
      </w:pPr>
    </w:p>
    <w:p w14:paraId="0C1D6214" w14:textId="77777777" w:rsidR="008150C3" w:rsidRDefault="008150C3" w:rsidP="001E6E27">
      <w:pPr>
        <w:pStyle w:val="Corpodetexto"/>
      </w:pPr>
    </w:p>
    <w:p w14:paraId="5E48519C" w14:textId="77777777" w:rsidR="008150C3" w:rsidRDefault="008150C3" w:rsidP="001E6E27">
      <w:pPr>
        <w:pStyle w:val="Corpodetexto"/>
      </w:pPr>
    </w:p>
    <w:p w14:paraId="176FBE4B" w14:textId="77777777" w:rsidR="008150C3" w:rsidRDefault="008150C3" w:rsidP="001E6E27">
      <w:pPr>
        <w:pStyle w:val="Corpodetexto"/>
      </w:pPr>
    </w:p>
    <w:p w14:paraId="34E3F6F3" w14:textId="77777777" w:rsidR="008150C3" w:rsidRDefault="008150C3" w:rsidP="001E6E27">
      <w:pPr>
        <w:pStyle w:val="Corpodetexto"/>
      </w:pPr>
    </w:p>
    <w:p w14:paraId="2885887E" w14:textId="77777777" w:rsidR="008150C3" w:rsidRDefault="008150C3" w:rsidP="001E6E27">
      <w:pPr>
        <w:pStyle w:val="Corpodetexto"/>
      </w:pPr>
    </w:p>
    <w:p w14:paraId="25D216CD" w14:textId="77777777" w:rsidR="008150C3" w:rsidRDefault="008150C3" w:rsidP="001E6E27">
      <w:pPr>
        <w:pStyle w:val="Corpodetexto"/>
      </w:pPr>
    </w:p>
    <w:p w14:paraId="07C185D3" w14:textId="77777777" w:rsidR="008150C3" w:rsidRDefault="008150C3" w:rsidP="001E6E27">
      <w:pPr>
        <w:pStyle w:val="Corpodetexto"/>
      </w:pPr>
    </w:p>
    <w:p w14:paraId="2637B0D8" w14:textId="77777777" w:rsidR="008150C3" w:rsidRDefault="008150C3" w:rsidP="001E6E27">
      <w:pPr>
        <w:pStyle w:val="Corpodetexto"/>
      </w:pPr>
    </w:p>
    <w:p w14:paraId="418802FE" w14:textId="77777777" w:rsidR="008150C3" w:rsidRDefault="001743A5">
      <w:pPr>
        <w:spacing w:before="80"/>
        <w:ind w:right="1383"/>
        <w:jc w:val="right"/>
        <w:rPr>
          <w:rFonts w:ascii="Calibri" w:hAnsi="Calibri"/>
          <w:sz w:val="13"/>
        </w:rPr>
      </w:pPr>
      <w:r>
        <w:rPr>
          <w:rFonts w:ascii="Calibri" w:hAnsi="Calibri"/>
          <w:w w:val="105"/>
          <w:sz w:val="13"/>
        </w:rPr>
        <w:t>Ideal</w:t>
      </w:r>
      <w:r>
        <w:rPr>
          <w:rFonts w:ascii="Calibri" w:hAnsi="Calibri"/>
          <w:spacing w:val="-2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Estudos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Soluções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Solares</w:t>
      </w:r>
    </w:p>
    <w:p w14:paraId="19E7B0C7" w14:textId="77777777" w:rsidR="008150C3" w:rsidRDefault="008150C3" w:rsidP="001E6E27">
      <w:pPr>
        <w:pStyle w:val="Corpodetexto"/>
      </w:pPr>
    </w:p>
    <w:p w14:paraId="68758859" w14:textId="77777777" w:rsidR="008150C3" w:rsidRDefault="001743A5">
      <w:pPr>
        <w:spacing w:before="74"/>
        <w:ind w:right="1505"/>
        <w:jc w:val="right"/>
        <w:rPr>
          <w:rFonts w:ascii="Calibri"/>
          <w:b/>
          <w:sz w:val="12"/>
        </w:rPr>
      </w:pPr>
      <w:r>
        <w:rPr>
          <w:rFonts w:ascii="Calibri"/>
          <w:b/>
          <w:color w:val="DD3700"/>
          <w:sz w:val="12"/>
        </w:rPr>
        <w:t>C40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Cities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Finance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Facility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-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CFF</w:t>
      </w:r>
    </w:p>
    <w:p w14:paraId="7FFCB829" w14:textId="77777777" w:rsidR="008150C3" w:rsidRDefault="008150C3" w:rsidP="001E6E27">
      <w:pPr>
        <w:pStyle w:val="Corpodetexto"/>
      </w:pPr>
    </w:p>
    <w:p w14:paraId="1D320A70" w14:textId="77777777" w:rsidR="008150C3" w:rsidRDefault="008150C3">
      <w:pPr>
        <w:rPr>
          <w:rFonts w:ascii="Calibri"/>
          <w:sz w:val="15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23C722D0" w14:textId="77777777" w:rsidR="008150C3" w:rsidRDefault="001743A5">
      <w:pPr>
        <w:spacing w:before="79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Proprietário:</w:t>
      </w:r>
    </w:p>
    <w:p w14:paraId="298F3AEA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76D3E312" w14:textId="77777777" w:rsidR="008150C3" w:rsidRDefault="001743A5">
      <w:pPr>
        <w:ind w:left="3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Município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</w:p>
    <w:p w14:paraId="39BB0EFE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98" w:space="40"/>
            <w:col w:w="4062"/>
          </w:cols>
        </w:sectPr>
      </w:pPr>
    </w:p>
    <w:p w14:paraId="583AFE03" w14:textId="77777777" w:rsidR="008150C3" w:rsidRDefault="008150C3" w:rsidP="001E6E27">
      <w:pPr>
        <w:pStyle w:val="Corpodetexto"/>
      </w:pPr>
    </w:p>
    <w:p w14:paraId="6A2FADD3" w14:textId="77777777" w:rsidR="008150C3" w:rsidRDefault="001743A5">
      <w:pPr>
        <w:spacing w:before="1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Conteúdo:</w:t>
      </w:r>
    </w:p>
    <w:p w14:paraId="422C77B4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3EF91E7D" w14:textId="77777777" w:rsidR="008150C3" w:rsidRDefault="001743A5">
      <w:pPr>
        <w:spacing w:line="213" w:lineRule="auto"/>
        <w:ind w:left="116" w:right="1123" w:hanging="6"/>
        <w:rPr>
          <w:rFonts w:ascii="Calibri" w:hAnsi="Calibri"/>
          <w:sz w:val="12"/>
        </w:rPr>
      </w:pPr>
      <w:r>
        <w:rPr>
          <w:rFonts w:ascii="Calibri" w:hAnsi="Calibri"/>
          <w:sz w:val="12"/>
        </w:rPr>
        <w:t>Projeto Elétrico: Diagrama unifilar dos inversores de 100 kW para o</w:t>
      </w:r>
      <w:r>
        <w:rPr>
          <w:rFonts w:ascii="Calibri" w:hAnsi="Calibri"/>
          <w:spacing w:val="1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sistema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fotovoltaico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Aterro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Sanitário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com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topologia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A.</w:t>
      </w:r>
    </w:p>
    <w:p w14:paraId="7613830A" w14:textId="77777777" w:rsidR="008150C3" w:rsidRDefault="008150C3">
      <w:pPr>
        <w:spacing w:line="213" w:lineRule="auto"/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17" w:space="40"/>
            <w:col w:w="4143"/>
          </w:cols>
        </w:sectPr>
      </w:pPr>
    </w:p>
    <w:p w14:paraId="65970A78" w14:textId="77777777" w:rsidR="008150C3" w:rsidRDefault="001743A5">
      <w:pPr>
        <w:tabs>
          <w:tab w:val="left" w:pos="587"/>
        </w:tabs>
        <w:spacing w:before="84"/>
        <w:ind w:right="1958"/>
        <w:jc w:val="right"/>
        <w:rPr>
          <w:rFonts w:ascii="Calibri"/>
          <w:sz w:val="12"/>
        </w:rPr>
      </w:pPr>
      <w:r>
        <w:rPr>
          <w:rFonts w:ascii="Calibri"/>
          <w:position w:val="6"/>
          <w:sz w:val="10"/>
        </w:rPr>
        <w:t>Projeto:</w:t>
      </w:r>
      <w:r>
        <w:rPr>
          <w:rFonts w:ascii="Calibri"/>
          <w:position w:val="6"/>
          <w:sz w:val="10"/>
        </w:rPr>
        <w:tab/>
      </w:r>
      <w:r>
        <w:rPr>
          <w:rFonts w:ascii="Calibri"/>
          <w:spacing w:val="-1"/>
          <w:sz w:val="12"/>
        </w:rPr>
        <w:t>Eng.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pacing w:val="-1"/>
          <w:sz w:val="12"/>
        </w:rPr>
        <w:t>Lucas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Rafael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do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Nascimento</w:t>
      </w:r>
      <w:r>
        <w:rPr>
          <w:rFonts w:ascii="Calibri"/>
          <w:spacing w:val="-5"/>
          <w:sz w:val="12"/>
        </w:rPr>
        <w:t xml:space="preserve"> </w:t>
      </w:r>
      <w:r>
        <w:rPr>
          <w:rFonts w:ascii="Calibri"/>
          <w:sz w:val="12"/>
        </w:rPr>
        <w:t>-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CREA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112381-5-SC</w:t>
      </w:r>
    </w:p>
    <w:p w14:paraId="6E7996E6" w14:textId="77777777" w:rsidR="008150C3" w:rsidRDefault="008150C3" w:rsidP="001E6E27">
      <w:pPr>
        <w:pStyle w:val="Corpodetexto"/>
      </w:pPr>
    </w:p>
    <w:p w14:paraId="499EF8AE" w14:textId="77777777" w:rsidR="008150C3" w:rsidRDefault="008150C3">
      <w:pPr>
        <w:rPr>
          <w:rFonts w:ascii="Calibri"/>
          <w:sz w:val="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72B70040" w14:textId="77777777" w:rsidR="008150C3" w:rsidRDefault="001743A5">
      <w:pPr>
        <w:spacing w:before="79"/>
        <w:jc w:val="right"/>
        <w:rPr>
          <w:rFonts w:ascii="Calibri"/>
          <w:sz w:val="10"/>
        </w:rPr>
      </w:pPr>
      <w:r>
        <w:rPr>
          <w:rFonts w:ascii="Calibri"/>
          <w:sz w:val="10"/>
        </w:rPr>
        <w:t>Desenho:</w:t>
      </w:r>
    </w:p>
    <w:p w14:paraId="71919DAB" w14:textId="77777777" w:rsidR="008150C3" w:rsidRDefault="001743A5" w:rsidP="001E6E27">
      <w:pPr>
        <w:pStyle w:val="Corpodetexto"/>
        <w:rPr>
          <w:rFonts w:ascii="Calibri"/>
          <w:sz w:val="14"/>
        </w:rPr>
      </w:pPr>
      <w:r>
        <w:br w:type="column"/>
      </w:r>
    </w:p>
    <w:p w14:paraId="7A5AA43A" w14:textId="77777777" w:rsidR="008150C3" w:rsidRDefault="001743A5">
      <w:pPr>
        <w:ind w:left="173"/>
        <w:rPr>
          <w:rFonts w:ascii="Calibri" w:hAnsi="Calibri"/>
          <w:sz w:val="12"/>
        </w:rPr>
      </w:pPr>
      <w:r>
        <w:rPr>
          <w:rFonts w:ascii="Calibri" w:hAnsi="Calibri"/>
          <w:w w:val="95"/>
          <w:sz w:val="12"/>
        </w:rPr>
        <w:t>Eng.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Pedro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Henrique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Veríssimo</w:t>
      </w:r>
    </w:p>
    <w:p w14:paraId="025B2FB3" w14:textId="77777777" w:rsidR="008150C3" w:rsidRDefault="001743A5" w:rsidP="001E6E27">
      <w:pPr>
        <w:pStyle w:val="Corpodetexto"/>
        <w:rPr>
          <w:rFonts w:ascii="Calibri"/>
          <w:sz w:val="9"/>
        </w:rPr>
      </w:pPr>
      <w:r>
        <w:br w:type="column"/>
      </w:r>
    </w:p>
    <w:p w14:paraId="7F41856B" w14:textId="77777777" w:rsidR="008150C3" w:rsidRDefault="001743A5">
      <w:pPr>
        <w:ind w:left="906"/>
        <w:rPr>
          <w:rFonts w:ascii="Calibri"/>
          <w:sz w:val="10"/>
        </w:rPr>
      </w:pPr>
      <w:r>
        <w:rPr>
          <w:rFonts w:ascii="Calibri"/>
          <w:sz w:val="10"/>
        </w:rPr>
        <w:t>Prancha:</w:t>
      </w:r>
    </w:p>
    <w:p w14:paraId="0FA85E33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5264" w:space="40"/>
            <w:col w:w="1661" w:space="39"/>
            <w:col w:w="2496"/>
          </w:cols>
        </w:sectPr>
      </w:pPr>
    </w:p>
    <w:p w14:paraId="49328C8A" w14:textId="77777777" w:rsidR="008150C3" w:rsidRDefault="00946558" w:rsidP="001E6E27">
      <w:pPr>
        <w:pStyle w:val="Corpodetexto"/>
        <w:rPr>
          <w:rFonts w:ascii="Calibri"/>
          <w:sz w:val="12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251586560" behindDoc="1" locked="0" layoutInCell="1" allowOverlap="1" wp14:anchorId="0784C7A4" wp14:editId="0BEB8B77">
                <wp:simplePos x="0" y="0"/>
                <wp:positionH relativeFrom="page">
                  <wp:posOffset>610870</wp:posOffset>
                </wp:positionH>
                <wp:positionV relativeFrom="page">
                  <wp:posOffset>429895</wp:posOffset>
                </wp:positionV>
                <wp:extent cx="18874105" cy="13350875"/>
                <wp:effectExtent l="0" t="0" r="0" b="0"/>
                <wp:wrapNone/>
                <wp:docPr id="723" name="Group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874105" cy="13350875"/>
                          <a:chOff x="962" y="677"/>
                          <a:chExt cx="29723" cy="21025"/>
                        </a:xfrm>
                      </wpg:grpSpPr>
                      <wps:wsp>
                        <wps:cNvPr id="724" name="AutoShape 512"/>
                        <wps:cNvSpPr>
                          <a:spLocks/>
                        </wps:cNvSpPr>
                        <wps:spPr bwMode="auto">
                          <a:xfrm>
                            <a:off x="15523" y="7738"/>
                            <a:ext cx="3371" cy="7839"/>
                          </a:xfrm>
                          <a:custGeom>
                            <a:avLst/>
                            <a:gdLst>
                              <a:gd name="T0" fmla="+- 0 15523 15523"/>
                              <a:gd name="T1" fmla="*/ T0 w 3371"/>
                              <a:gd name="T2" fmla="+- 0 7739 7739"/>
                              <a:gd name="T3" fmla="*/ 7739 h 7839"/>
                              <a:gd name="T4" fmla="+- 0 15523 15523"/>
                              <a:gd name="T5" fmla="*/ T4 w 3371"/>
                              <a:gd name="T6" fmla="+- 0 15578 7739"/>
                              <a:gd name="T7" fmla="*/ 15578 h 7839"/>
                              <a:gd name="T8" fmla="+- 0 18894 15523"/>
                              <a:gd name="T9" fmla="*/ T8 w 3371"/>
                              <a:gd name="T10" fmla="+- 0 15578 7739"/>
                              <a:gd name="T11" fmla="*/ 15578 h 7839"/>
                              <a:gd name="T12" fmla="+- 0 18894 15523"/>
                              <a:gd name="T13" fmla="*/ T12 w 3371"/>
                              <a:gd name="T14" fmla="+- 0 7739 7739"/>
                              <a:gd name="T15" fmla="*/ 7739 h 7839"/>
                              <a:gd name="T16" fmla="+- 0 15523 15523"/>
                              <a:gd name="T17" fmla="*/ T16 w 3371"/>
                              <a:gd name="T18" fmla="+- 0 7739 7739"/>
                              <a:gd name="T19" fmla="*/ 7739 h 7839"/>
                              <a:gd name="T20" fmla="+- 0 18894 15523"/>
                              <a:gd name="T21" fmla="*/ T20 w 3371"/>
                              <a:gd name="T22" fmla="+- 0 7739 7739"/>
                              <a:gd name="T23" fmla="*/ 7739 h 7839"/>
                              <a:gd name="T24" fmla="+- 0 15523 15523"/>
                              <a:gd name="T25" fmla="*/ T24 w 3371"/>
                              <a:gd name="T26" fmla="+- 0 15578 7739"/>
                              <a:gd name="T27" fmla="*/ 15578 h 78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371" h="7839">
                                <a:moveTo>
                                  <a:pt x="0" y="0"/>
                                </a:moveTo>
                                <a:lnTo>
                                  <a:pt x="0" y="7839"/>
                                </a:lnTo>
                                <a:lnTo>
                                  <a:pt x="3371" y="7839"/>
                                </a:lnTo>
                                <a:lnTo>
                                  <a:pt x="3371" y="0"/>
                                </a:lnTo>
                                <a:lnTo>
                                  <a:pt x="0" y="0"/>
                                </a:lnTo>
                                <a:moveTo>
                                  <a:pt x="3371" y="0"/>
                                </a:moveTo>
                                <a:lnTo>
                                  <a:pt x="0" y="783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5" name="AutoShape 511"/>
                        <wps:cNvSpPr>
                          <a:spLocks/>
                        </wps:cNvSpPr>
                        <wps:spPr bwMode="auto">
                          <a:xfrm>
                            <a:off x="16025" y="8639"/>
                            <a:ext cx="673" cy="270"/>
                          </a:xfrm>
                          <a:custGeom>
                            <a:avLst/>
                            <a:gdLst>
                              <a:gd name="T0" fmla="+- 0 16025 16025"/>
                              <a:gd name="T1" fmla="*/ T0 w 673"/>
                              <a:gd name="T2" fmla="+- 0 8639 8639"/>
                              <a:gd name="T3" fmla="*/ 8639 h 270"/>
                              <a:gd name="T4" fmla="+- 0 16698 16025"/>
                              <a:gd name="T5" fmla="*/ T4 w 673"/>
                              <a:gd name="T6" fmla="+- 0 8639 8639"/>
                              <a:gd name="T7" fmla="*/ 8639 h 270"/>
                              <a:gd name="T8" fmla="+- 0 16025 16025"/>
                              <a:gd name="T9" fmla="*/ T8 w 673"/>
                              <a:gd name="T10" fmla="+- 0 8909 8639"/>
                              <a:gd name="T11" fmla="*/ 8909 h 270"/>
                              <a:gd name="T12" fmla="+- 0 16698 16025"/>
                              <a:gd name="T13" fmla="*/ T12 w 673"/>
                              <a:gd name="T14" fmla="+- 0 8909 8639"/>
                              <a:gd name="T15" fmla="*/ 8909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73" h="270">
                                <a:moveTo>
                                  <a:pt x="0" y="0"/>
                                </a:moveTo>
                                <a:lnTo>
                                  <a:pt x="673" y="0"/>
                                </a:lnTo>
                                <a:moveTo>
                                  <a:pt x="0" y="270"/>
                                </a:moveTo>
                                <a:lnTo>
                                  <a:pt x="673" y="270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6" name="AutoShape 510"/>
                        <wps:cNvSpPr>
                          <a:spLocks/>
                        </wps:cNvSpPr>
                        <wps:spPr bwMode="auto">
                          <a:xfrm>
                            <a:off x="14740" y="7750"/>
                            <a:ext cx="4154" cy="7828"/>
                          </a:xfrm>
                          <a:custGeom>
                            <a:avLst/>
                            <a:gdLst>
                              <a:gd name="T0" fmla="+- 0 18894 14740"/>
                              <a:gd name="T1" fmla="*/ T0 w 4154"/>
                              <a:gd name="T2" fmla="+- 0 11013 7750"/>
                              <a:gd name="T3" fmla="*/ 11013 h 7828"/>
                              <a:gd name="T4" fmla="+- 0 18894 14740"/>
                              <a:gd name="T5" fmla="*/ T4 w 4154"/>
                              <a:gd name="T6" fmla="+- 0 11457 7750"/>
                              <a:gd name="T7" fmla="*/ 11457 h 7828"/>
                              <a:gd name="T8" fmla="+- 0 14740 14740"/>
                              <a:gd name="T9" fmla="*/ T8 w 4154"/>
                              <a:gd name="T10" fmla="+- 0 7750 7750"/>
                              <a:gd name="T11" fmla="*/ 7750 h 7828"/>
                              <a:gd name="T12" fmla="+- 0 14740 14740"/>
                              <a:gd name="T13" fmla="*/ T12 w 4154"/>
                              <a:gd name="T14" fmla="+- 0 9054 7750"/>
                              <a:gd name="T15" fmla="*/ 9054 h 7828"/>
                              <a:gd name="T16" fmla="+- 0 14740 14740"/>
                              <a:gd name="T17" fmla="*/ T16 w 4154"/>
                              <a:gd name="T18" fmla="+- 0 10359 7750"/>
                              <a:gd name="T19" fmla="*/ 10359 h 7828"/>
                              <a:gd name="T20" fmla="+- 0 14740 14740"/>
                              <a:gd name="T21" fmla="*/ T20 w 4154"/>
                              <a:gd name="T22" fmla="+- 0 11664 7750"/>
                              <a:gd name="T23" fmla="*/ 11664 h 7828"/>
                              <a:gd name="T24" fmla="+- 0 14740 14740"/>
                              <a:gd name="T25" fmla="*/ T24 w 4154"/>
                              <a:gd name="T26" fmla="+- 0 12968 7750"/>
                              <a:gd name="T27" fmla="*/ 12968 h 7828"/>
                              <a:gd name="T28" fmla="+- 0 14740 14740"/>
                              <a:gd name="T29" fmla="*/ T28 w 4154"/>
                              <a:gd name="T30" fmla="+- 0 14273 7750"/>
                              <a:gd name="T31" fmla="*/ 14273 h 7828"/>
                              <a:gd name="T32" fmla="+- 0 14740 14740"/>
                              <a:gd name="T33" fmla="*/ T32 w 4154"/>
                              <a:gd name="T34" fmla="+- 0 15578 7750"/>
                              <a:gd name="T35" fmla="*/ 15578 h 7828"/>
                              <a:gd name="T36" fmla="+- 0 15523 14740"/>
                              <a:gd name="T37" fmla="*/ T36 w 4154"/>
                              <a:gd name="T38" fmla="+- 0 15578 7750"/>
                              <a:gd name="T39" fmla="*/ 15578 h 7828"/>
                              <a:gd name="T40" fmla="+- 0 15523 14740"/>
                              <a:gd name="T41" fmla="*/ T40 w 4154"/>
                              <a:gd name="T42" fmla="+- 0 14273 7750"/>
                              <a:gd name="T43" fmla="*/ 14273 h 7828"/>
                              <a:gd name="T44" fmla="+- 0 15523 14740"/>
                              <a:gd name="T45" fmla="*/ T44 w 4154"/>
                              <a:gd name="T46" fmla="+- 0 12968 7750"/>
                              <a:gd name="T47" fmla="*/ 12968 h 7828"/>
                              <a:gd name="T48" fmla="+- 0 15523 14740"/>
                              <a:gd name="T49" fmla="*/ T48 w 4154"/>
                              <a:gd name="T50" fmla="+- 0 11664 7750"/>
                              <a:gd name="T51" fmla="*/ 11664 h 7828"/>
                              <a:gd name="T52" fmla="+- 0 15523 14740"/>
                              <a:gd name="T53" fmla="*/ T52 w 4154"/>
                              <a:gd name="T54" fmla="+- 0 10359 7750"/>
                              <a:gd name="T55" fmla="*/ 10359 h 7828"/>
                              <a:gd name="T56" fmla="+- 0 15523 14740"/>
                              <a:gd name="T57" fmla="*/ T56 w 4154"/>
                              <a:gd name="T58" fmla="+- 0 9054 7750"/>
                              <a:gd name="T59" fmla="*/ 9054 h 7828"/>
                              <a:gd name="T60" fmla="+- 0 15523 14740"/>
                              <a:gd name="T61" fmla="*/ T60 w 4154"/>
                              <a:gd name="T62" fmla="+- 0 7750 7750"/>
                              <a:gd name="T63" fmla="*/ 7750 h 7828"/>
                              <a:gd name="T64" fmla="+- 0 15523 14740"/>
                              <a:gd name="T65" fmla="*/ T64 w 4154"/>
                              <a:gd name="T66" fmla="+- 0 14273 7750"/>
                              <a:gd name="T67" fmla="*/ 14273 h 7828"/>
                              <a:gd name="T68" fmla="+- 0 14740 14740"/>
                              <a:gd name="T69" fmla="*/ T68 w 4154"/>
                              <a:gd name="T70" fmla="+- 0 14273 7750"/>
                              <a:gd name="T71" fmla="*/ 14273 h 7828"/>
                              <a:gd name="T72" fmla="+- 0 15523 14740"/>
                              <a:gd name="T73" fmla="*/ T72 w 4154"/>
                              <a:gd name="T74" fmla="+- 0 12968 7750"/>
                              <a:gd name="T75" fmla="*/ 12968 h 7828"/>
                              <a:gd name="T76" fmla="+- 0 14740 14740"/>
                              <a:gd name="T77" fmla="*/ T76 w 4154"/>
                              <a:gd name="T78" fmla="+- 0 12968 7750"/>
                              <a:gd name="T79" fmla="*/ 12968 h 7828"/>
                              <a:gd name="T80" fmla="+- 0 15523 14740"/>
                              <a:gd name="T81" fmla="*/ T80 w 4154"/>
                              <a:gd name="T82" fmla="+- 0 11664 7750"/>
                              <a:gd name="T83" fmla="*/ 11664 h 7828"/>
                              <a:gd name="T84" fmla="+- 0 14740 14740"/>
                              <a:gd name="T85" fmla="*/ T84 w 4154"/>
                              <a:gd name="T86" fmla="+- 0 11664 7750"/>
                              <a:gd name="T87" fmla="*/ 11664 h 7828"/>
                              <a:gd name="T88" fmla="+- 0 15523 14740"/>
                              <a:gd name="T89" fmla="*/ T88 w 4154"/>
                              <a:gd name="T90" fmla="+- 0 10359 7750"/>
                              <a:gd name="T91" fmla="*/ 10359 h 7828"/>
                              <a:gd name="T92" fmla="+- 0 14740 14740"/>
                              <a:gd name="T93" fmla="*/ T92 w 4154"/>
                              <a:gd name="T94" fmla="+- 0 10359 7750"/>
                              <a:gd name="T95" fmla="*/ 10359 h 7828"/>
                              <a:gd name="T96" fmla="+- 0 15523 14740"/>
                              <a:gd name="T97" fmla="*/ T96 w 4154"/>
                              <a:gd name="T98" fmla="+- 0 9054 7750"/>
                              <a:gd name="T99" fmla="*/ 9054 h 7828"/>
                              <a:gd name="T100" fmla="+- 0 14740 14740"/>
                              <a:gd name="T101" fmla="*/ T100 w 4154"/>
                              <a:gd name="T102" fmla="+- 0 9054 7750"/>
                              <a:gd name="T103" fmla="*/ 9054 h 7828"/>
                              <a:gd name="T104" fmla="+- 0 15523 14740"/>
                              <a:gd name="T105" fmla="*/ T104 w 4154"/>
                              <a:gd name="T106" fmla="+- 0 7750 7750"/>
                              <a:gd name="T107" fmla="*/ 7750 h 7828"/>
                              <a:gd name="T108" fmla="+- 0 14740 14740"/>
                              <a:gd name="T109" fmla="*/ T108 w 4154"/>
                              <a:gd name="T110" fmla="+- 0 7750 7750"/>
                              <a:gd name="T111" fmla="*/ 7750 h 7828"/>
                              <a:gd name="T112" fmla="+- 0 14740 14740"/>
                              <a:gd name="T113" fmla="*/ T112 w 4154"/>
                              <a:gd name="T114" fmla="+- 0 8274 7750"/>
                              <a:gd name="T115" fmla="*/ 8274 h 7828"/>
                              <a:gd name="T116" fmla="+- 0 14740 14740"/>
                              <a:gd name="T117" fmla="*/ T116 w 4154"/>
                              <a:gd name="T118" fmla="+- 0 8530 7750"/>
                              <a:gd name="T119" fmla="*/ 8530 h 7828"/>
                              <a:gd name="T120" fmla="+- 0 14740 14740"/>
                              <a:gd name="T121" fmla="*/ T120 w 4154"/>
                              <a:gd name="T122" fmla="+- 0 10756 7750"/>
                              <a:gd name="T123" fmla="*/ 10756 h 7828"/>
                              <a:gd name="T124" fmla="+- 0 14740 14740"/>
                              <a:gd name="T125" fmla="*/ T124 w 4154"/>
                              <a:gd name="T126" fmla="+- 0 12061 7750"/>
                              <a:gd name="T127" fmla="*/ 12061 h 7828"/>
                              <a:gd name="T128" fmla="+- 0 14740 14740"/>
                              <a:gd name="T129" fmla="*/ T128 w 4154"/>
                              <a:gd name="T130" fmla="+- 0 12316 7750"/>
                              <a:gd name="T131" fmla="*/ 12316 h 7828"/>
                              <a:gd name="T132" fmla="+- 0 14740 14740"/>
                              <a:gd name="T133" fmla="*/ T132 w 4154"/>
                              <a:gd name="T134" fmla="+- 0 12411 7750"/>
                              <a:gd name="T135" fmla="*/ 12411 h 7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4154" h="7828">
                                <a:moveTo>
                                  <a:pt x="4154" y="3263"/>
                                </a:moveTo>
                                <a:lnTo>
                                  <a:pt x="4154" y="3707"/>
                                </a:lnTo>
                                <a:moveTo>
                                  <a:pt x="0" y="0"/>
                                </a:moveTo>
                                <a:lnTo>
                                  <a:pt x="0" y="1304"/>
                                </a:lnTo>
                                <a:lnTo>
                                  <a:pt x="0" y="2609"/>
                                </a:lnTo>
                                <a:lnTo>
                                  <a:pt x="0" y="3914"/>
                                </a:lnTo>
                                <a:lnTo>
                                  <a:pt x="0" y="5218"/>
                                </a:lnTo>
                                <a:lnTo>
                                  <a:pt x="0" y="6523"/>
                                </a:lnTo>
                                <a:lnTo>
                                  <a:pt x="0" y="7828"/>
                                </a:lnTo>
                                <a:lnTo>
                                  <a:pt x="783" y="7828"/>
                                </a:lnTo>
                                <a:lnTo>
                                  <a:pt x="783" y="6523"/>
                                </a:lnTo>
                                <a:lnTo>
                                  <a:pt x="783" y="5218"/>
                                </a:lnTo>
                                <a:lnTo>
                                  <a:pt x="783" y="3914"/>
                                </a:lnTo>
                                <a:lnTo>
                                  <a:pt x="783" y="2609"/>
                                </a:lnTo>
                                <a:lnTo>
                                  <a:pt x="783" y="1304"/>
                                </a:lnTo>
                                <a:lnTo>
                                  <a:pt x="783" y="0"/>
                                </a:lnTo>
                                <a:moveTo>
                                  <a:pt x="783" y="6523"/>
                                </a:moveTo>
                                <a:lnTo>
                                  <a:pt x="0" y="6523"/>
                                </a:lnTo>
                                <a:moveTo>
                                  <a:pt x="783" y="5218"/>
                                </a:moveTo>
                                <a:lnTo>
                                  <a:pt x="0" y="5218"/>
                                </a:lnTo>
                                <a:moveTo>
                                  <a:pt x="783" y="3914"/>
                                </a:moveTo>
                                <a:lnTo>
                                  <a:pt x="0" y="3914"/>
                                </a:lnTo>
                                <a:moveTo>
                                  <a:pt x="783" y="2609"/>
                                </a:moveTo>
                                <a:lnTo>
                                  <a:pt x="0" y="2609"/>
                                </a:lnTo>
                                <a:moveTo>
                                  <a:pt x="783" y="1304"/>
                                </a:moveTo>
                                <a:lnTo>
                                  <a:pt x="0" y="1304"/>
                                </a:lnTo>
                                <a:moveTo>
                                  <a:pt x="783" y="0"/>
                                </a:moveTo>
                                <a:lnTo>
                                  <a:pt x="0" y="0"/>
                                </a:lnTo>
                                <a:moveTo>
                                  <a:pt x="0" y="524"/>
                                </a:moveTo>
                                <a:lnTo>
                                  <a:pt x="0" y="780"/>
                                </a:lnTo>
                                <a:moveTo>
                                  <a:pt x="0" y="3006"/>
                                </a:moveTo>
                                <a:lnTo>
                                  <a:pt x="0" y="4311"/>
                                </a:lnTo>
                                <a:moveTo>
                                  <a:pt x="0" y="4566"/>
                                </a:moveTo>
                                <a:lnTo>
                                  <a:pt x="0" y="466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7" name="AutoShape 509"/>
                        <wps:cNvSpPr>
                          <a:spLocks/>
                        </wps:cNvSpPr>
                        <wps:spPr bwMode="auto">
                          <a:xfrm>
                            <a:off x="5203" y="5789"/>
                            <a:ext cx="336" cy="1152"/>
                          </a:xfrm>
                          <a:custGeom>
                            <a:avLst/>
                            <a:gdLst>
                              <a:gd name="T0" fmla="+- 0 5204 5204"/>
                              <a:gd name="T1" fmla="*/ T0 w 336"/>
                              <a:gd name="T2" fmla="+- 0 6301 5790"/>
                              <a:gd name="T3" fmla="*/ 6301 h 1152"/>
                              <a:gd name="T4" fmla="+- 0 5204 5204"/>
                              <a:gd name="T5" fmla="*/ T4 w 336"/>
                              <a:gd name="T6" fmla="+- 0 5790 5790"/>
                              <a:gd name="T7" fmla="*/ 5790 h 1152"/>
                              <a:gd name="T8" fmla="+- 0 5539 5204"/>
                              <a:gd name="T9" fmla="*/ T8 w 336"/>
                              <a:gd name="T10" fmla="+- 0 5790 5790"/>
                              <a:gd name="T11" fmla="*/ 5790 h 1152"/>
                              <a:gd name="T12" fmla="+- 0 5371 5204"/>
                              <a:gd name="T13" fmla="*/ T12 w 336"/>
                              <a:gd name="T14" fmla="+- 0 5790 5790"/>
                              <a:gd name="T15" fmla="*/ 5790 h 1152"/>
                              <a:gd name="T16" fmla="+- 0 5204 5204"/>
                              <a:gd name="T17" fmla="*/ T16 w 336"/>
                              <a:gd name="T18" fmla="+- 0 5790 5790"/>
                              <a:gd name="T19" fmla="*/ 5790 h 1152"/>
                              <a:gd name="T20" fmla="+- 0 5371 5204"/>
                              <a:gd name="T21" fmla="*/ T20 w 336"/>
                              <a:gd name="T22" fmla="+- 0 5982 5790"/>
                              <a:gd name="T23" fmla="*/ 5982 h 1152"/>
                              <a:gd name="T24" fmla="+- 0 5539 5204"/>
                              <a:gd name="T25" fmla="*/ T24 w 336"/>
                              <a:gd name="T26" fmla="+- 0 5790 5790"/>
                              <a:gd name="T27" fmla="*/ 5790 h 1152"/>
                              <a:gd name="T28" fmla="+- 0 5371 5204"/>
                              <a:gd name="T29" fmla="*/ T28 w 336"/>
                              <a:gd name="T30" fmla="+- 0 5982 5790"/>
                              <a:gd name="T31" fmla="*/ 5982 h 1152"/>
                              <a:gd name="T32" fmla="+- 0 5539 5204"/>
                              <a:gd name="T33" fmla="*/ T32 w 336"/>
                              <a:gd name="T34" fmla="+- 0 6301 5790"/>
                              <a:gd name="T35" fmla="*/ 6301 h 1152"/>
                              <a:gd name="T36" fmla="+- 0 5371 5204"/>
                              <a:gd name="T37" fmla="*/ T36 w 336"/>
                              <a:gd name="T38" fmla="+- 0 6301 5790"/>
                              <a:gd name="T39" fmla="*/ 6301 h 1152"/>
                              <a:gd name="T40" fmla="+- 0 5539 5204"/>
                              <a:gd name="T41" fmla="*/ T40 w 336"/>
                              <a:gd name="T42" fmla="+- 0 6301 5790"/>
                              <a:gd name="T43" fmla="*/ 6301 h 1152"/>
                              <a:gd name="T44" fmla="+- 0 5539 5204"/>
                              <a:gd name="T45" fmla="*/ T44 w 336"/>
                              <a:gd name="T46" fmla="+- 0 5790 5790"/>
                              <a:gd name="T47" fmla="*/ 5790 h 1152"/>
                              <a:gd name="T48" fmla="+- 0 5371 5204"/>
                              <a:gd name="T49" fmla="*/ T48 w 336"/>
                              <a:gd name="T50" fmla="+- 0 5790 5790"/>
                              <a:gd name="T51" fmla="*/ 5790 h 1152"/>
                              <a:gd name="T52" fmla="+- 0 5204 5204"/>
                              <a:gd name="T53" fmla="*/ T52 w 336"/>
                              <a:gd name="T54" fmla="+- 0 5790 5790"/>
                              <a:gd name="T55" fmla="*/ 5790 h 1152"/>
                              <a:gd name="T56" fmla="+- 0 5371 5204"/>
                              <a:gd name="T57" fmla="*/ T56 w 336"/>
                              <a:gd name="T58" fmla="+- 0 6301 5790"/>
                              <a:gd name="T59" fmla="*/ 6301 h 1152"/>
                              <a:gd name="T60" fmla="+- 0 5204 5204"/>
                              <a:gd name="T61" fmla="*/ T60 w 336"/>
                              <a:gd name="T62" fmla="+- 0 6301 5790"/>
                              <a:gd name="T63" fmla="*/ 6301 h 1152"/>
                              <a:gd name="T64" fmla="+- 0 5204 5204"/>
                              <a:gd name="T65" fmla="*/ T64 w 336"/>
                              <a:gd name="T66" fmla="+- 0 6941 5790"/>
                              <a:gd name="T67" fmla="*/ 6941 h 1152"/>
                              <a:gd name="T68" fmla="+- 0 5204 5204"/>
                              <a:gd name="T69" fmla="*/ T68 w 336"/>
                              <a:gd name="T70" fmla="+- 0 6430 5790"/>
                              <a:gd name="T71" fmla="*/ 6430 h 1152"/>
                              <a:gd name="T72" fmla="+- 0 5539 5204"/>
                              <a:gd name="T73" fmla="*/ T72 w 336"/>
                              <a:gd name="T74" fmla="+- 0 6430 5790"/>
                              <a:gd name="T75" fmla="*/ 6430 h 1152"/>
                              <a:gd name="T76" fmla="+- 0 5371 5204"/>
                              <a:gd name="T77" fmla="*/ T76 w 336"/>
                              <a:gd name="T78" fmla="+- 0 6430 5790"/>
                              <a:gd name="T79" fmla="*/ 6430 h 1152"/>
                              <a:gd name="T80" fmla="+- 0 5204 5204"/>
                              <a:gd name="T81" fmla="*/ T80 w 336"/>
                              <a:gd name="T82" fmla="+- 0 6430 5790"/>
                              <a:gd name="T83" fmla="*/ 6430 h 1152"/>
                              <a:gd name="T84" fmla="+- 0 5371 5204"/>
                              <a:gd name="T85" fmla="*/ T84 w 336"/>
                              <a:gd name="T86" fmla="+- 0 6622 5790"/>
                              <a:gd name="T87" fmla="*/ 6622 h 1152"/>
                              <a:gd name="T88" fmla="+- 0 5539 5204"/>
                              <a:gd name="T89" fmla="*/ T88 w 336"/>
                              <a:gd name="T90" fmla="+- 0 6430 5790"/>
                              <a:gd name="T91" fmla="*/ 6430 h 1152"/>
                              <a:gd name="T92" fmla="+- 0 5371 5204"/>
                              <a:gd name="T93" fmla="*/ T92 w 336"/>
                              <a:gd name="T94" fmla="+- 0 6622 5790"/>
                              <a:gd name="T95" fmla="*/ 6622 h 1152"/>
                              <a:gd name="T96" fmla="+- 0 5539 5204"/>
                              <a:gd name="T97" fmla="*/ T96 w 336"/>
                              <a:gd name="T98" fmla="+- 0 6941 5790"/>
                              <a:gd name="T99" fmla="*/ 6941 h 1152"/>
                              <a:gd name="T100" fmla="+- 0 5371 5204"/>
                              <a:gd name="T101" fmla="*/ T100 w 336"/>
                              <a:gd name="T102" fmla="+- 0 6941 5790"/>
                              <a:gd name="T103" fmla="*/ 6941 h 1152"/>
                              <a:gd name="T104" fmla="+- 0 5539 5204"/>
                              <a:gd name="T105" fmla="*/ T104 w 336"/>
                              <a:gd name="T106" fmla="+- 0 6941 5790"/>
                              <a:gd name="T107" fmla="*/ 6941 h 1152"/>
                              <a:gd name="T108" fmla="+- 0 5539 5204"/>
                              <a:gd name="T109" fmla="*/ T108 w 336"/>
                              <a:gd name="T110" fmla="+- 0 6430 5790"/>
                              <a:gd name="T111" fmla="*/ 6430 h 1152"/>
                              <a:gd name="T112" fmla="+- 0 5371 5204"/>
                              <a:gd name="T113" fmla="*/ T112 w 336"/>
                              <a:gd name="T114" fmla="+- 0 6430 5790"/>
                              <a:gd name="T115" fmla="*/ 6430 h 1152"/>
                              <a:gd name="T116" fmla="+- 0 5204 5204"/>
                              <a:gd name="T117" fmla="*/ T116 w 336"/>
                              <a:gd name="T118" fmla="+- 0 6430 5790"/>
                              <a:gd name="T119" fmla="*/ 6430 h 1152"/>
                              <a:gd name="T120" fmla="+- 0 5371 5204"/>
                              <a:gd name="T121" fmla="*/ T120 w 336"/>
                              <a:gd name="T122" fmla="+- 0 6941 5790"/>
                              <a:gd name="T123" fmla="*/ 6941 h 1152"/>
                              <a:gd name="T124" fmla="+- 0 5204 5204"/>
                              <a:gd name="T125" fmla="*/ T124 w 336"/>
                              <a:gd name="T126" fmla="+- 0 6941 5790"/>
                              <a:gd name="T127" fmla="*/ 6941 h 11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36" h="1152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511"/>
                                </a:moveTo>
                                <a:lnTo>
                                  <a:pt x="167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1"/>
                                </a:moveTo>
                                <a:lnTo>
                                  <a:pt x="0" y="511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7" y="832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832"/>
                                </a:lnTo>
                                <a:moveTo>
                                  <a:pt x="335" y="1151"/>
                                </a:moveTo>
                                <a:lnTo>
                                  <a:pt x="167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7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7" y="1151"/>
                                </a:moveTo>
                                <a:lnTo>
                                  <a:pt x="0" y="115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8" name="Line 508"/>
                        <wps:cNvCnPr>
                          <a:cxnSpLocks noChangeShapeType="1"/>
                        </wps:cNvCnPr>
                        <wps:spPr bwMode="auto">
                          <a:xfrm>
                            <a:off x="5371" y="6301"/>
                            <a:ext cx="0" cy="129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9" name="AutoShape 507"/>
                        <wps:cNvSpPr>
                          <a:spLocks/>
                        </wps:cNvSpPr>
                        <wps:spPr bwMode="auto">
                          <a:xfrm>
                            <a:off x="5203" y="7391"/>
                            <a:ext cx="336" cy="511"/>
                          </a:xfrm>
                          <a:custGeom>
                            <a:avLst/>
                            <a:gdLst>
                              <a:gd name="T0" fmla="+- 0 5204 5204"/>
                              <a:gd name="T1" fmla="*/ T0 w 336"/>
                              <a:gd name="T2" fmla="+- 0 7902 7391"/>
                              <a:gd name="T3" fmla="*/ 7902 h 511"/>
                              <a:gd name="T4" fmla="+- 0 5204 5204"/>
                              <a:gd name="T5" fmla="*/ T4 w 336"/>
                              <a:gd name="T6" fmla="+- 0 7391 7391"/>
                              <a:gd name="T7" fmla="*/ 7391 h 511"/>
                              <a:gd name="T8" fmla="+- 0 5539 5204"/>
                              <a:gd name="T9" fmla="*/ T8 w 336"/>
                              <a:gd name="T10" fmla="+- 0 7391 7391"/>
                              <a:gd name="T11" fmla="*/ 7391 h 511"/>
                              <a:gd name="T12" fmla="+- 0 5371 5204"/>
                              <a:gd name="T13" fmla="*/ T12 w 336"/>
                              <a:gd name="T14" fmla="+- 0 7391 7391"/>
                              <a:gd name="T15" fmla="*/ 7391 h 511"/>
                              <a:gd name="T16" fmla="+- 0 5204 5204"/>
                              <a:gd name="T17" fmla="*/ T16 w 336"/>
                              <a:gd name="T18" fmla="+- 0 7391 7391"/>
                              <a:gd name="T19" fmla="*/ 7391 h 511"/>
                              <a:gd name="T20" fmla="+- 0 5371 5204"/>
                              <a:gd name="T21" fmla="*/ T20 w 336"/>
                              <a:gd name="T22" fmla="+- 0 7583 7391"/>
                              <a:gd name="T23" fmla="*/ 7583 h 511"/>
                              <a:gd name="T24" fmla="+- 0 5539 5204"/>
                              <a:gd name="T25" fmla="*/ T24 w 336"/>
                              <a:gd name="T26" fmla="+- 0 7391 7391"/>
                              <a:gd name="T27" fmla="*/ 7391 h 511"/>
                              <a:gd name="T28" fmla="+- 0 5371 5204"/>
                              <a:gd name="T29" fmla="*/ T28 w 336"/>
                              <a:gd name="T30" fmla="+- 0 7583 7391"/>
                              <a:gd name="T31" fmla="*/ 7583 h 511"/>
                              <a:gd name="T32" fmla="+- 0 5539 5204"/>
                              <a:gd name="T33" fmla="*/ T32 w 336"/>
                              <a:gd name="T34" fmla="+- 0 7902 7391"/>
                              <a:gd name="T35" fmla="*/ 7902 h 511"/>
                              <a:gd name="T36" fmla="+- 0 5371 5204"/>
                              <a:gd name="T37" fmla="*/ T36 w 336"/>
                              <a:gd name="T38" fmla="+- 0 7902 7391"/>
                              <a:gd name="T39" fmla="*/ 7902 h 511"/>
                              <a:gd name="T40" fmla="+- 0 5539 5204"/>
                              <a:gd name="T41" fmla="*/ T40 w 336"/>
                              <a:gd name="T42" fmla="+- 0 7902 7391"/>
                              <a:gd name="T43" fmla="*/ 7902 h 511"/>
                              <a:gd name="T44" fmla="+- 0 5539 5204"/>
                              <a:gd name="T45" fmla="*/ T44 w 336"/>
                              <a:gd name="T46" fmla="+- 0 7391 7391"/>
                              <a:gd name="T47" fmla="*/ 7391 h 511"/>
                              <a:gd name="T48" fmla="+- 0 5371 5204"/>
                              <a:gd name="T49" fmla="*/ T48 w 336"/>
                              <a:gd name="T50" fmla="+- 0 7391 7391"/>
                              <a:gd name="T51" fmla="*/ 7391 h 511"/>
                              <a:gd name="T52" fmla="+- 0 5204 5204"/>
                              <a:gd name="T53" fmla="*/ T52 w 336"/>
                              <a:gd name="T54" fmla="+- 0 7391 7391"/>
                              <a:gd name="T55" fmla="*/ 7391 h 511"/>
                              <a:gd name="T56" fmla="+- 0 5371 5204"/>
                              <a:gd name="T57" fmla="*/ T56 w 336"/>
                              <a:gd name="T58" fmla="+- 0 7902 7391"/>
                              <a:gd name="T59" fmla="*/ 7902 h 511"/>
                              <a:gd name="T60" fmla="+- 0 5204 5204"/>
                              <a:gd name="T61" fmla="*/ T60 w 336"/>
                              <a:gd name="T62" fmla="+- 0 7902 7391"/>
                              <a:gd name="T63" fmla="*/ 7902 h 5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6" h="511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511"/>
                                </a:moveTo>
                                <a:lnTo>
                                  <a:pt x="167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1"/>
                                </a:moveTo>
                                <a:lnTo>
                                  <a:pt x="0" y="51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0" name="Freeform 506"/>
                        <wps:cNvSpPr>
                          <a:spLocks/>
                        </wps:cNvSpPr>
                        <wps:spPr bwMode="auto">
                          <a:xfrm>
                            <a:off x="5371" y="5533"/>
                            <a:ext cx="6374" cy="2741"/>
                          </a:xfrm>
                          <a:custGeom>
                            <a:avLst/>
                            <a:gdLst>
                              <a:gd name="T0" fmla="+- 0 5371 5371"/>
                              <a:gd name="T1" fmla="*/ T0 w 6374"/>
                              <a:gd name="T2" fmla="+- 0 5790 5534"/>
                              <a:gd name="T3" fmla="*/ 5790 h 2741"/>
                              <a:gd name="T4" fmla="+- 0 5371 5371"/>
                              <a:gd name="T5" fmla="*/ T4 w 6374"/>
                              <a:gd name="T6" fmla="+- 0 5534 5534"/>
                              <a:gd name="T7" fmla="*/ 5534 h 2741"/>
                              <a:gd name="T8" fmla="+- 0 11745 5371"/>
                              <a:gd name="T9" fmla="*/ T8 w 6374"/>
                              <a:gd name="T10" fmla="+- 0 5534 5534"/>
                              <a:gd name="T11" fmla="*/ 5534 h 2741"/>
                              <a:gd name="T12" fmla="+- 0 11745 5371"/>
                              <a:gd name="T13" fmla="*/ T12 w 6374"/>
                              <a:gd name="T14" fmla="+- 0 8274 5534"/>
                              <a:gd name="T15" fmla="*/ 8274 h 27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374" h="2741">
                                <a:moveTo>
                                  <a:pt x="0" y="256"/>
                                </a:moveTo>
                                <a:lnTo>
                                  <a:pt x="0" y="0"/>
                                </a:lnTo>
                                <a:lnTo>
                                  <a:pt x="6374" y="0"/>
                                </a:lnTo>
                                <a:lnTo>
                                  <a:pt x="6374" y="274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1" name="Line 505"/>
                        <wps:cNvCnPr>
                          <a:cxnSpLocks noChangeShapeType="1"/>
                        </wps:cNvCnPr>
                        <wps:spPr bwMode="auto">
                          <a:xfrm>
                            <a:off x="5371" y="7902"/>
                            <a:ext cx="0" cy="22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2" name="AutoShape 504"/>
                        <wps:cNvSpPr>
                          <a:spLocks/>
                        </wps:cNvSpPr>
                        <wps:spPr bwMode="auto">
                          <a:xfrm>
                            <a:off x="5339" y="6972"/>
                            <a:ext cx="65" cy="385"/>
                          </a:xfrm>
                          <a:custGeom>
                            <a:avLst/>
                            <a:gdLst>
                              <a:gd name="T0" fmla="+- 0 5404 5340"/>
                              <a:gd name="T1" fmla="*/ T0 w 65"/>
                              <a:gd name="T2" fmla="+- 0 7005 6973"/>
                              <a:gd name="T3" fmla="*/ 7005 h 385"/>
                              <a:gd name="T4" fmla="+- 0 5401 5340"/>
                              <a:gd name="T5" fmla="*/ T4 w 65"/>
                              <a:gd name="T6" fmla="+- 0 6992 6973"/>
                              <a:gd name="T7" fmla="*/ 6992 h 385"/>
                              <a:gd name="T8" fmla="+- 0 5394 5340"/>
                              <a:gd name="T9" fmla="*/ T8 w 65"/>
                              <a:gd name="T10" fmla="+- 0 6982 6973"/>
                              <a:gd name="T11" fmla="*/ 6982 h 385"/>
                              <a:gd name="T12" fmla="+- 0 5384 5340"/>
                              <a:gd name="T13" fmla="*/ T12 w 65"/>
                              <a:gd name="T14" fmla="+- 0 6975 6973"/>
                              <a:gd name="T15" fmla="*/ 6975 h 385"/>
                              <a:gd name="T16" fmla="+- 0 5372 5340"/>
                              <a:gd name="T17" fmla="*/ T16 w 65"/>
                              <a:gd name="T18" fmla="+- 0 6973 6973"/>
                              <a:gd name="T19" fmla="*/ 6973 h 385"/>
                              <a:gd name="T20" fmla="+- 0 5359 5340"/>
                              <a:gd name="T21" fmla="*/ T20 w 65"/>
                              <a:gd name="T22" fmla="+- 0 6975 6973"/>
                              <a:gd name="T23" fmla="*/ 6975 h 385"/>
                              <a:gd name="T24" fmla="+- 0 5349 5340"/>
                              <a:gd name="T25" fmla="*/ T24 w 65"/>
                              <a:gd name="T26" fmla="+- 0 6982 6973"/>
                              <a:gd name="T27" fmla="*/ 6982 h 385"/>
                              <a:gd name="T28" fmla="+- 0 5342 5340"/>
                              <a:gd name="T29" fmla="*/ T28 w 65"/>
                              <a:gd name="T30" fmla="+- 0 6992 6973"/>
                              <a:gd name="T31" fmla="*/ 6992 h 385"/>
                              <a:gd name="T32" fmla="+- 0 5340 5340"/>
                              <a:gd name="T33" fmla="*/ T32 w 65"/>
                              <a:gd name="T34" fmla="+- 0 7005 6973"/>
                              <a:gd name="T35" fmla="*/ 7005 h 385"/>
                              <a:gd name="T36" fmla="+- 0 5342 5340"/>
                              <a:gd name="T37" fmla="*/ T36 w 65"/>
                              <a:gd name="T38" fmla="+- 0 7017 6973"/>
                              <a:gd name="T39" fmla="*/ 7017 h 385"/>
                              <a:gd name="T40" fmla="+- 0 5349 5340"/>
                              <a:gd name="T41" fmla="*/ T40 w 65"/>
                              <a:gd name="T42" fmla="+- 0 7028 6973"/>
                              <a:gd name="T43" fmla="*/ 7028 h 385"/>
                              <a:gd name="T44" fmla="+- 0 5359 5340"/>
                              <a:gd name="T45" fmla="*/ T44 w 65"/>
                              <a:gd name="T46" fmla="+- 0 7034 6973"/>
                              <a:gd name="T47" fmla="*/ 7034 h 385"/>
                              <a:gd name="T48" fmla="+- 0 5372 5340"/>
                              <a:gd name="T49" fmla="*/ T48 w 65"/>
                              <a:gd name="T50" fmla="+- 0 7037 6973"/>
                              <a:gd name="T51" fmla="*/ 7037 h 385"/>
                              <a:gd name="T52" fmla="+- 0 5384 5340"/>
                              <a:gd name="T53" fmla="*/ T52 w 65"/>
                              <a:gd name="T54" fmla="+- 0 7034 6973"/>
                              <a:gd name="T55" fmla="*/ 7034 h 385"/>
                              <a:gd name="T56" fmla="+- 0 5394 5340"/>
                              <a:gd name="T57" fmla="*/ T56 w 65"/>
                              <a:gd name="T58" fmla="+- 0 7028 6973"/>
                              <a:gd name="T59" fmla="*/ 7028 h 385"/>
                              <a:gd name="T60" fmla="+- 0 5401 5340"/>
                              <a:gd name="T61" fmla="*/ T60 w 65"/>
                              <a:gd name="T62" fmla="+- 0 7017 6973"/>
                              <a:gd name="T63" fmla="*/ 7017 h 385"/>
                              <a:gd name="T64" fmla="+- 0 5404 5340"/>
                              <a:gd name="T65" fmla="*/ T64 w 65"/>
                              <a:gd name="T66" fmla="+- 0 7005 6973"/>
                              <a:gd name="T67" fmla="*/ 7005 h 385"/>
                              <a:gd name="T68" fmla="+- 0 5404 5340"/>
                              <a:gd name="T69" fmla="*/ T68 w 65"/>
                              <a:gd name="T70" fmla="+- 0 7165 6973"/>
                              <a:gd name="T71" fmla="*/ 7165 h 385"/>
                              <a:gd name="T72" fmla="+- 0 5401 5340"/>
                              <a:gd name="T73" fmla="*/ T72 w 65"/>
                              <a:gd name="T74" fmla="+- 0 7153 6973"/>
                              <a:gd name="T75" fmla="*/ 7153 h 385"/>
                              <a:gd name="T76" fmla="+- 0 5394 5340"/>
                              <a:gd name="T77" fmla="*/ T76 w 65"/>
                              <a:gd name="T78" fmla="+- 0 7142 6973"/>
                              <a:gd name="T79" fmla="*/ 7142 h 385"/>
                              <a:gd name="T80" fmla="+- 0 5384 5340"/>
                              <a:gd name="T81" fmla="*/ T80 w 65"/>
                              <a:gd name="T82" fmla="+- 0 7135 6973"/>
                              <a:gd name="T83" fmla="*/ 7135 h 385"/>
                              <a:gd name="T84" fmla="+- 0 5372 5340"/>
                              <a:gd name="T85" fmla="*/ T84 w 65"/>
                              <a:gd name="T86" fmla="+- 0 7133 6973"/>
                              <a:gd name="T87" fmla="*/ 7133 h 385"/>
                              <a:gd name="T88" fmla="+- 0 5359 5340"/>
                              <a:gd name="T89" fmla="*/ T88 w 65"/>
                              <a:gd name="T90" fmla="+- 0 7135 6973"/>
                              <a:gd name="T91" fmla="*/ 7135 h 385"/>
                              <a:gd name="T92" fmla="+- 0 5349 5340"/>
                              <a:gd name="T93" fmla="*/ T92 w 65"/>
                              <a:gd name="T94" fmla="+- 0 7142 6973"/>
                              <a:gd name="T95" fmla="*/ 7142 h 385"/>
                              <a:gd name="T96" fmla="+- 0 5342 5340"/>
                              <a:gd name="T97" fmla="*/ T96 w 65"/>
                              <a:gd name="T98" fmla="+- 0 7153 6973"/>
                              <a:gd name="T99" fmla="*/ 7153 h 385"/>
                              <a:gd name="T100" fmla="+- 0 5340 5340"/>
                              <a:gd name="T101" fmla="*/ T100 w 65"/>
                              <a:gd name="T102" fmla="+- 0 7165 6973"/>
                              <a:gd name="T103" fmla="*/ 7165 h 385"/>
                              <a:gd name="T104" fmla="+- 0 5342 5340"/>
                              <a:gd name="T105" fmla="*/ T104 w 65"/>
                              <a:gd name="T106" fmla="+- 0 7177 6973"/>
                              <a:gd name="T107" fmla="*/ 7177 h 385"/>
                              <a:gd name="T108" fmla="+- 0 5349 5340"/>
                              <a:gd name="T109" fmla="*/ T108 w 65"/>
                              <a:gd name="T110" fmla="+- 0 7188 6973"/>
                              <a:gd name="T111" fmla="*/ 7188 h 385"/>
                              <a:gd name="T112" fmla="+- 0 5359 5340"/>
                              <a:gd name="T113" fmla="*/ T112 w 65"/>
                              <a:gd name="T114" fmla="+- 0 7195 6973"/>
                              <a:gd name="T115" fmla="*/ 7195 h 385"/>
                              <a:gd name="T116" fmla="+- 0 5372 5340"/>
                              <a:gd name="T117" fmla="*/ T116 w 65"/>
                              <a:gd name="T118" fmla="+- 0 7197 6973"/>
                              <a:gd name="T119" fmla="*/ 7197 h 385"/>
                              <a:gd name="T120" fmla="+- 0 5384 5340"/>
                              <a:gd name="T121" fmla="*/ T120 w 65"/>
                              <a:gd name="T122" fmla="+- 0 7195 6973"/>
                              <a:gd name="T123" fmla="*/ 7195 h 385"/>
                              <a:gd name="T124" fmla="+- 0 5394 5340"/>
                              <a:gd name="T125" fmla="*/ T124 w 65"/>
                              <a:gd name="T126" fmla="+- 0 7188 6973"/>
                              <a:gd name="T127" fmla="*/ 7188 h 385"/>
                              <a:gd name="T128" fmla="+- 0 5401 5340"/>
                              <a:gd name="T129" fmla="*/ T128 w 65"/>
                              <a:gd name="T130" fmla="+- 0 7177 6973"/>
                              <a:gd name="T131" fmla="*/ 7177 h 385"/>
                              <a:gd name="T132" fmla="+- 0 5404 5340"/>
                              <a:gd name="T133" fmla="*/ T132 w 65"/>
                              <a:gd name="T134" fmla="+- 0 7165 6973"/>
                              <a:gd name="T135" fmla="*/ 7165 h 385"/>
                              <a:gd name="T136" fmla="+- 0 5404 5340"/>
                              <a:gd name="T137" fmla="*/ T136 w 65"/>
                              <a:gd name="T138" fmla="+- 0 7325 6973"/>
                              <a:gd name="T139" fmla="*/ 7325 h 385"/>
                              <a:gd name="T140" fmla="+- 0 5401 5340"/>
                              <a:gd name="T141" fmla="*/ T140 w 65"/>
                              <a:gd name="T142" fmla="+- 0 7313 6973"/>
                              <a:gd name="T143" fmla="*/ 7313 h 385"/>
                              <a:gd name="T144" fmla="+- 0 5394 5340"/>
                              <a:gd name="T145" fmla="*/ T144 w 65"/>
                              <a:gd name="T146" fmla="+- 0 7302 6973"/>
                              <a:gd name="T147" fmla="*/ 7302 h 385"/>
                              <a:gd name="T148" fmla="+- 0 5384 5340"/>
                              <a:gd name="T149" fmla="*/ T148 w 65"/>
                              <a:gd name="T150" fmla="+- 0 7296 6973"/>
                              <a:gd name="T151" fmla="*/ 7296 h 385"/>
                              <a:gd name="T152" fmla="+- 0 5372 5340"/>
                              <a:gd name="T153" fmla="*/ T152 w 65"/>
                              <a:gd name="T154" fmla="+- 0 7293 6973"/>
                              <a:gd name="T155" fmla="*/ 7293 h 385"/>
                              <a:gd name="T156" fmla="+- 0 5359 5340"/>
                              <a:gd name="T157" fmla="*/ T156 w 65"/>
                              <a:gd name="T158" fmla="+- 0 7296 6973"/>
                              <a:gd name="T159" fmla="*/ 7296 h 385"/>
                              <a:gd name="T160" fmla="+- 0 5349 5340"/>
                              <a:gd name="T161" fmla="*/ T160 w 65"/>
                              <a:gd name="T162" fmla="+- 0 7302 6973"/>
                              <a:gd name="T163" fmla="*/ 7302 h 385"/>
                              <a:gd name="T164" fmla="+- 0 5342 5340"/>
                              <a:gd name="T165" fmla="*/ T164 w 65"/>
                              <a:gd name="T166" fmla="+- 0 7313 6973"/>
                              <a:gd name="T167" fmla="*/ 7313 h 385"/>
                              <a:gd name="T168" fmla="+- 0 5340 5340"/>
                              <a:gd name="T169" fmla="*/ T168 w 65"/>
                              <a:gd name="T170" fmla="+- 0 7325 6973"/>
                              <a:gd name="T171" fmla="*/ 7325 h 385"/>
                              <a:gd name="T172" fmla="+- 0 5342 5340"/>
                              <a:gd name="T173" fmla="*/ T172 w 65"/>
                              <a:gd name="T174" fmla="+- 0 7338 6973"/>
                              <a:gd name="T175" fmla="*/ 7338 h 385"/>
                              <a:gd name="T176" fmla="+- 0 5349 5340"/>
                              <a:gd name="T177" fmla="*/ T176 w 65"/>
                              <a:gd name="T178" fmla="+- 0 7348 6973"/>
                              <a:gd name="T179" fmla="*/ 7348 h 385"/>
                              <a:gd name="T180" fmla="+- 0 5359 5340"/>
                              <a:gd name="T181" fmla="*/ T180 w 65"/>
                              <a:gd name="T182" fmla="+- 0 7355 6973"/>
                              <a:gd name="T183" fmla="*/ 7355 h 385"/>
                              <a:gd name="T184" fmla="+- 0 5372 5340"/>
                              <a:gd name="T185" fmla="*/ T184 w 65"/>
                              <a:gd name="T186" fmla="+- 0 7357 6973"/>
                              <a:gd name="T187" fmla="*/ 7357 h 385"/>
                              <a:gd name="T188" fmla="+- 0 5384 5340"/>
                              <a:gd name="T189" fmla="*/ T188 w 65"/>
                              <a:gd name="T190" fmla="+- 0 7355 6973"/>
                              <a:gd name="T191" fmla="*/ 7355 h 385"/>
                              <a:gd name="T192" fmla="+- 0 5394 5340"/>
                              <a:gd name="T193" fmla="*/ T192 w 65"/>
                              <a:gd name="T194" fmla="+- 0 7348 6973"/>
                              <a:gd name="T195" fmla="*/ 7348 h 385"/>
                              <a:gd name="T196" fmla="+- 0 5401 5340"/>
                              <a:gd name="T197" fmla="*/ T196 w 65"/>
                              <a:gd name="T198" fmla="+- 0 7338 6973"/>
                              <a:gd name="T199" fmla="*/ 7338 h 385"/>
                              <a:gd name="T200" fmla="+- 0 5404 5340"/>
                              <a:gd name="T201" fmla="*/ T200 w 65"/>
                              <a:gd name="T202" fmla="+- 0 7325 6973"/>
                              <a:gd name="T203" fmla="*/ 7325 h 3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65" h="385">
                                <a:moveTo>
                                  <a:pt x="64" y="32"/>
                                </a:moveTo>
                                <a:lnTo>
                                  <a:pt x="61" y="19"/>
                                </a:lnTo>
                                <a:lnTo>
                                  <a:pt x="54" y="9"/>
                                </a:lnTo>
                                <a:lnTo>
                                  <a:pt x="44" y="2"/>
                                </a:lnTo>
                                <a:lnTo>
                                  <a:pt x="32" y="0"/>
                                </a:lnTo>
                                <a:lnTo>
                                  <a:pt x="19" y="2"/>
                                </a:lnTo>
                                <a:lnTo>
                                  <a:pt x="9" y="9"/>
                                </a:lnTo>
                                <a:lnTo>
                                  <a:pt x="2" y="19"/>
                                </a:lnTo>
                                <a:lnTo>
                                  <a:pt x="0" y="32"/>
                                </a:lnTo>
                                <a:lnTo>
                                  <a:pt x="2" y="44"/>
                                </a:lnTo>
                                <a:lnTo>
                                  <a:pt x="9" y="55"/>
                                </a:lnTo>
                                <a:lnTo>
                                  <a:pt x="19" y="61"/>
                                </a:lnTo>
                                <a:lnTo>
                                  <a:pt x="32" y="64"/>
                                </a:lnTo>
                                <a:lnTo>
                                  <a:pt x="44" y="61"/>
                                </a:lnTo>
                                <a:lnTo>
                                  <a:pt x="54" y="55"/>
                                </a:lnTo>
                                <a:lnTo>
                                  <a:pt x="61" y="44"/>
                                </a:lnTo>
                                <a:lnTo>
                                  <a:pt x="64" y="32"/>
                                </a:lnTo>
                                <a:moveTo>
                                  <a:pt x="64" y="192"/>
                                </a:moveTo>
                                <a:lnTo>
                                  <a:pt x="61" y="180"/>
                                </a:lnTo>
                                <a:lnTo>
                                  <a:pt x="54" y="169"/>
                                </a:lnTo>
                                <a:lnTo>
                                  <a:pt x="44" y="162"/>
                                </a:lnTo>
                                <a:lnTo>
                                  <a:pt x="32" y="160"/>
                                </a:lnTo>
                                <a:lnTo>
                                  <a:pt x="19" y="162"/>
                                </a:lnTo>
                                <a:lnTo>
                                  <a:pt x="9" y="169"/>
                                </a:lnTo>
                                <a:lnTo>
                                  <a:pt x="2" y="180"/>
                                </a:lnTo>
                                <a:lnTo>
                                  <a:pt x="0" y="192"/>
                                </a:lnTo>
                                <a:lnTo>
                                  <a:pt x="2" y="204"/>
                                </a:lnTo>
                                <a:lnTo>
                                  <a:pt x="9" y="215"/>
                                </a:lnTo>
                                <a:lnTo>
                                  <a:pt x="19" y="222"/>
                                </a:lnTo>
                                <a:lnTo>
                                  <a:pt x="32" y="224"/>
                                </a:lnTo>
                                <a:lnTo>
                                  <a:pt x="44" y="222"/>
                                </a:lnTo>
                                <a:lnTo>
                                  <a:pt x="54" y="215"/>
                                </a:lnTo>
                                <a:lnTo>
                                  <a:pt x="61" y="204"/>
                                </a:lnTo>
                                <a:lnTo>
                                  <a:pt x="64" y="192"/>
                                </a:lnTo>
                                <a:moveTo>
                                  <a:pt x="64" y="352"/>
                                </a:moveTo>
                                <a:lnTo>
                                  <a:pt x="61" y="340"/>
                                </a:lnTo>
                                <a:lnTo>
                                  <a:pt x="54" y="329"/>
                                </a:lnTo>
                                <a:lnTo>
                                  <a:pt x="44" y="323"/>
                                </a:lnTo>
                                <a:lnTo>
                                  <a:pt x="32" y="320"/>
                                </a:lnTo>
                                <a:lnTo>
                                  <a:pt x="19" y="323"/>
                                </a:lnTo>
                                <a:lnTo>
                                  <a:pt x="9" y="329"/>
                                </a:lnTo>
                                <a:lnTo>
                                  <a:pt x="2" y="340"/>
                                </a:lnTo>
                                <a:lnTo>
                                  <a:pt x="0" y="352"/>
                                </a:lnTo>
                                <a:lnTo>
                                  <a:pt x="2" y="365"/>
                                </a:lnTo>
                                <a:lnTo>
                                  <a:pt x="9" y="375"/>
                                </a:lnTo>
                                <a:lnTo>
                                  <a:pt x="19" y="382"/>
                                </a:lnTo>
                                <a:lnTo>
                                  <a:pt x="32" y="384"/>
                                </a:lnTo>
                                <a:lnTo>
                                  <a:pt x="44" y="382"/>
                                </a:lnTo>
                                <a:lnTo>
                                  <a:pt x="54" y="375"/>
                                </a:lnTo>
                                <a:lnTo>
                                  <a:pt x="61" y="365"/>
                                </a:lnTo>
                                <a:lnTo>
                                  <a:pt x="64" y="35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3" name="Line 503"/>
                        <wps:cNvCnPr>
                          <a:cxnSpLocks noChangeShapeType="1"/>
                        </wps:cNvCnPr>
                        <wps:spPr bwMode="auto">
                          <a:xfrm>
                            <a:off x="11745" y="8274"/>
                            <a:ext cx="2995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4" name="Line 502"/>
                        <wps:cNvCnPr>
                          <a:cxnSpLocks noChangeShapeType="1"/>
                        </wps:cNvCnPr>
                        <wps:spPr bwMode="auto">
                          <a:xfrm>
                            <a:off x="11539" y="8530"/>
                            <a:ext cx="3201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5" name="AutoShape 501"/>
                        <wps:cNvSpPr>
                          <a:spLocks/>
                        </wps:cNvSpPr>
                        <wps:spPr bwMode="auto">
                          <a:xfrm>
                            <a:off x="8451" y="7421"/>
                            <a:ext cx="336" cy="2112"/>
                          </a:xfrm>
                          <a:custGeom>
                            <a:avLst/>
                            <a:gdLst>
                              <a:gd name="T0" fmla="+- 0 8452 8452"/>
                              <a:gd name="T1" fmla="*/ T0 w 336"/>
                              <a:gd name="T2" fmla="+- 0 7933 7422"/>
                              <a:gd name="T3" fmla="*/ 7933 h 2112"/>
                              <a:gd name="T4" fmla="+- 0 8452 8452"/>
                              <a:gd name="T5" fmla="*/ T4 w 336"/>
                              <a:gd name="T6" fmla="+- 0 7422 7422"/>
                              <a:gd name="T7" fmla="*/ 7422 h 2112"/>
                              <a:gd name="T8" fmla="+- 0 8787 8452"/>
                              <a:gd name="T9" fmla="*/ T8 w 336"/>
                              <a:gd name="T10" fmla="+- 0 7422 7422"/>
                              <a:gd name="T11" fmla="*/ 7422 h 2112"/>
                              <a:gd name="T12" fmla="+- 0 8620 8452"/>
                              <a:gd name="T13" fmla="*/ T12 w 336"/>
                              <a:gd name="T14" fmla="+- 0 7422 7422"/>
                              <a:gd name="T15" fmla="*/ 7422 h 2112"/>
                              <a:gd name="T16" fmla="+- 0 8452 8452"/>
                              <a:gd name="T17" fmla="*/ T16 w 336"/>
                              <a:gd name="T18" fmla="+- 0 7422 7422"/>
                              <a:gd name="T19" fmla="*/ 7422 h 2112"/>
                              <a:gd name="T20" fmla="+- 0 8620 8452"/>
                              <a:gd name="T21" fmla="*/ T20 w 336"/>
                              <a:gd name="T22" fmla="+- 0 7613 7422"/>
                              <a:gd name="T23" fmla="*/ 7613 h 2112"/>
                              <a:gd name="T24" fmla="+- 0 8787 8452"/>
                              <a:gd name="T25" fmla="*/ T24 w 336"/>
                              <a:gd name="T26" fmla="+- 0 7422 7422"/>
                              <a:gd name="T27" fmla="*/ 7422 h 2112"/>
                              <a:gd name="T28" fmla="+- 0 8620 8452"/>
                              <a:gd name="T29" fmla="*/ T28 w 336"/>
                              <a:gd name="T30" fmla="+- 0 7613 7422"/>
                              <a:gd name="T31" fmla="*/ 7613 h 2112"/>
                              <a:gd name="T32" fmla="+- 0 8787 8452"/>
                              <a:gd name="T33" fmla="*/ T32 w 336"/>
                              <a:gd name="T34" fmla="+- 0 7933 7422"/>
                              <a:gd name="T35" fmla="*/ 7933 h 2112"/>
                              <a:gd name="T36" fmla="+- 0 8620 8452"/>
                              <a:gd name="T37" fmla="*/ T36 w 336"/>
                              <a:gd name="T38" fmla="+- 0 7933 7422"/>
                              <a:gd name="T39" fmla="*/ 7933 h 2112"/>
                              <a:gd name="T40" fmla="+- 0 8787 8452"/>
                              <a:gd name="T41" fmla="*/ T40 w 336"/>
                              <a:gd name="T42" fmla="+- 0 7933 7422"/>
                              <a:gd name="T43" fmla="*/ 7933 h 2112"/>
                              <a:gd name="T44" fmla="+- 0 8787 8452"/>
                              <a:gd name="T45" fmla="*/ T44 w 336"/>
                              <a:gd name="T46" fmla="+- 0 7422 7422"/>
                              <a:gd name="T47" fmla="*/ 7422 h 2112"/>
                              <a:gd name="T48" fmla="+- 0 8620 8452"/>
                              <a:gd name="T49" fmla="*/ T48 w 336"/>
                              <a:gd name="T50" fmla="+- 0 7422 7422"/>
                              <a:gd name="T51" fmla="*/ 7422 h 2112"/>
                              <a:gd name="T52" fmla="+- 0 8452 8452"/>
                              <a:gd name="T53" fmla="*/ T52 w 336"/>
                              <a:gd name="T54" fmla="+- 0 7422 7422"/>
                              <a:gd name="T55" fmla="*/ 7422 h 2112"/>
                              <a:gd name="T56" fmla="+- 0 8620 8452"/>
                              <a:gd name="T57" fmla="*/ T56 w 336"/>
                              <a:gd name="T58" fmla="+- 0 7933 7422"/>
                              <a:gd name="T59" fmla="*/ 7933 h 2112"/>
                              <a:gd name="T60" fmla="+- 0 8452 8452"/>
                              <a:gd name="T61" fmla="*/ T60 w 336"/>
                              <a:gd name="T62" fmla="+- 0 7933 7422"/>
                              <a:gd name="T63" fmla="*/ 7933 h 2112"/>
                              <a:gd name="T64" fmla="+- 0 8452 8452"/>
                              <a:gd name="T65" fmla="*/ T64 w 336"/>
                              <a:gd name="T66" fmla="+- 0 8573 7422"/>
                              <a:gd name="T67" fmla="*/ 8573 h 2112"/>
                              <a:gd name="T68" fmla="+- 0 8452 8452"/>
                              <a:gd name="T69" fmla="*/ T68 w 336"/>
                              <a:gd name="T70" fmla="+- 0 8062 7422"/>
                              <a:gd name="T71" fmla="*/ 8062 h 2112"/>
                              <a:gd name="T72" fmla="+- 0 8787 8452"/>
                              <a:gd name="T73" fmla="*/ T72 w 336"/>
                              <a:gd name="T74" fmla="+- 0 8062 7422"/>
                              <a:gd name="T75" fmla="*/ 8062 h 2112"/>
                              <a:gd name="T76" fmla="+- 0 8620 8452"/>
                              <a:gd name="T77" fmla="*/ T76 w 336"/>
                              <a:gd name="T78" fmla="+- 0 8062 7422"/>
                              <a:gd name="T79" fmla="*/ 8062 h 2112"/>
                              <a:gd name="T80" fmla="+- 0 8452 8452"/>
                              <a:gd name="T81" fmla="*/ T80 w 336"/>
                              <a:gd name="T82" fmla="+- 0 8062 7422"/>
                              <a:gd name="T83" fmla="*/ 8062 h 2112"/>
                              <a:gd name="T84" fmla="+- 0 8620 8452"/>
                              <a:gd name="T85" fmla="*/ T84 w 336"/>
                              <a:gd name="T86" fmla="+- 0 8254 7422"/>
                              <a:gd name="T87" fmla="*/ 8254 h 2112"/>
                              <a:gd name="T88" fmla="+- 0 8787 8452"/>
                              <a:gd name="T89" fmla="*/ T88 w 336"/>
                              <a:gd name="T90" fmla="+- 0 8062 7422"/>
                              <a:gd name="T91" fmla="*/ 8062 h 2112"/>
                              <a:gd name="T92" fmla="+- 0 8620 8452"/>
                              <a:gd name="T93" fmla="*/ T92 w 336"/>
                              <a:gd name="T94" fmla="+- 0 8254 7422"/>
                              <a:gd name="T95" fmla="*/ 8254 h 2112"/>
                              <a:gd name="T96" fmla="+- 0 8787 8452"/>
                              <a:gd name="T97" fmla="*/ T96 w 336"/>
                              <a:gd name="T98" fmla="+- 0 8573 7422"/>
                              <a:gd name="T99" fmla="*/ 8573 h 2112"/>
                              <a:gd name="T100" fmla="+- 0 8620 8452"/>
                              <a:gd name="T101" fmla="*/ T100 w 336"/>
                              <a:gd name="T102" fmla="+- 0 8573 7422"/>
                              <a:gd name="T103" fmla="*/ 8573 h 2112"/>
                              <a:gd name="T104" fmla="+- 0 8787 8452"/>
                              <a:gd name="T105" fmla="*/ T104 w 336"/>
                              <a:gd name="T106" fmla="+- 0 8573 7422"/>
                              <a:gd name="T107" fmla="*/ 8573 h 2112"/>
                              <a:gd name="T108" fmla="+- 0 8787 8452"/>
                              <a:gd name="T109" fmla="*/ T108 w 336"/>
                              <a:gd name="T110" fmla="+- 0 8062 7422"/>
                              <a:gd name="T111" fmla="*/ 8062 h 2112"/>
                              <a:gd name="T112" fmla="+- 0 8620 8452"/>
                              <a:gd name="T113" fmla="*/ T112 w 336"/>
                              <a:gd name="T114" fmla="+- 0 8062 7422"/>
                              <a:gd name="T115" fmla="*/ 8062 h 2112"/>
                              <a:gd name="T116" fmla="+- 0 8452 8452"/>
                              <a:gd name="T117" fmla="*/ T116 w 336"/>
                              <a:gd name="T118" fmla="+- 0 8062 7422"/>
                              <a:gd name="T119" fmla="*/ 8062 h 2112"/>
                              <a:gd name="T120" fmla="+- 0 8620 8452"/>
                              <a:gd name="T121" fmla="*/ T120 w 336"/>
                              <a:gd name="T122" fmla="+- 0 8573 7422"/>
                              <a:gd name="T123" fmla="*/ 8573 h 2112"/>
                              <a:gd name="T124" fmla="+- 0 8452 8452"/>
                              <a:gd name="T125" fmla="*/ T124 w 336"/>
                              <a:gd name="T126" fmla="+- 0 8573 7422"/>
                              <a:gd name="T127" fmla="*/ 8573 h 2112"/>
                              <a:gd name="T128" fmla="+- 0 8452 8452"/>
                              <a:gd name="T129" fmla="*/ T128 w 336"/>
                              <a:gd name="T130" fmla="+- 0 9534 7422"/>
                              <a:gd name="T131" fmla="*/ 9534 h 2112"/>
                              <a:gd name="T132" fmla="+- 0 8452 8452"/>
                              <a:gd name="T133" fmla="*/ T132 w 336"/>
                              <a:gd name="T134" fmla="+- 0 9023 7422"/>
                              <a:gd name="T135" fmla="*/ 9023 h 2112"/>
                              <a:gd name="T136" fmla="+- 0 8787 8452"/>
                              <a:gd name="T137" fmla="*/ T136 w 336"/>
                              <a:gd name="T138" fmla="+- 0 9023 7422"/>
                              <a:gd name="T139" fmla="*/ 9023 h 2112"/>
                              <a:gd name="T140" fmla="+- 0 8620 8452"/>
                              <a:gd name="T141" fmla="*/ T140 w 336"/>
                              <a:gd name="T142" fmla="+- 0 9023 7422"/>
                              <a:gd name="T143" fmla="*/ 9023 h 2112"/>
                              <a:gd name="T144" fmla="+- 0 8452 8452"/>
                              <a:gd name="T145" fmla="*/ T144 w 336"/>
                              <a:gd name="T146" fmla="+- 0 9023 7422"/>
                              <a:gd name="T147" fmla="*/ 9023 h 2112"/>
                              <a:gd name="T148" fmla="+- 0 8620 8452"/>
                              <a:gd name="T149" fmla="*/ T148 w 336"/>
                              <a:gd name="T150" fmla="+- 0 9215 7422"/>
                              <a:gd name="T151" fmla="*/ 9215 h 2112"/>
                              <a:gd name="T152" fmla="+- 0 8787 8452"/>
                              <a:gd name="T153" fmla="*/ T152 w 336"/>
                              <a:gd name="T154" fmla="+- 0 9023 7422"/>
                              <a:gd name="T155" fmla="*/ 9023 h 2112"/>
                              <a:gd name="T156" fmla="+- 0 8620 8452"/>
                              <a:gd name="T157" fmla="*/ T156 w 336"/>
                              <a:gd name="T158" fmla="+- 0 9215 7422"/>
                              <a:gd name="T159" fmla="*/ 9215 h 2112"/>
                              <a:gd name="T160" fmla="+- 0 8787 8452"/>
                              <a:gd name="T161" fmla="*/ T160 w 336"/>
                              <a:gd name="T162" fmla="+- 0 9534 7422"/>
                              <a:gd name="T163" fmla="*/ 9534 h 2112"/>
                              <a:gd name="T164" fmla="+- 0 8620 8452"/>
                              <a:gd name="T165" fmla="*/ T164 w 336"/>
                              <a:gd name="T166" fmla="+- 0 9534 7422"/>
                              <a:gd name="T167" fmla="*/ 9534 h 2112"/>
                              <a:gd name="T168" fmla="+- 0 8787 8452"/>
                              <a:gd name="T169" fmla="*/ T168 w 336"/>
                              <a:gd name="T170" fmla="+- 0 9534 7422"/>
                              <a:gd name="T171" fmla="*/ 9534 h 2112"/>
                              <a:gd name="T172" fmla="+- 0 8787 8452"/>
                              <a:gd name="T173" fmla="*/ T172 w 336"/>
                              <a:gd name="T174" fmla="+- 0 9023 7422"/>
                              <a:gd name="T175" fmla="*/ 9023 h 2112"/>
                              <a:gd name="T176" fmla="+- 0 8620 8452"/>
                              <a:gd name="T177" fmla="*/ T176 w 336"/>
                              <a:gd name="T178" fmla="+- 0 9023 7422"/>
                              <a:gd name="T179" fmla="*/ 9023 h 2112"/>
                              <a:gd name="T180" fmla="+- 0 8452 8452"/>
                              <a:gd name="T181" fmla="*/ T180 w 336"/>
                              <a:gd name="T182" fmla="+- 0 9023 7422"/>
                              <a:gd name="T183" fmla="*/ 9023 h 2112"/>
                              <a:gd name="T184" fmla="+- 0 8620 8452"/>
                              <a:gd name="T185" fmla="*/ T184 w 336"/>
                              <a:gd name="T186" fmla="+- 0 9534 7422"/>
                              <a:gd name="T187" fmla="*/ 9534 h 2112"/>
                              <a:gd name="T188" fmla="+- 0 8452 8452"/>
                              <a:gd name="T189" fmla="*/ T188 w 336"/>
                              <a:gd name="T190" fmla="+- 0 9534 7422"/>
                              <a:gd name="T191" fmla="*/ 9534 h 2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6" h="2112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8" y="0"/>
                                </a:lnTo>
                                <a:moveTo>
                                  <a:pt x="0" y="0"/>
                                </a:moveTo>
                                <a:lnTo>
                                  <a:pt x="168" y="191"/>
                                </a:lnTo>
                                <a:moveTo>
                                  <a:pt x="335" y="0"/>
                                </a:moveTo>
                                <a:lnTo>
                                  <a:pt x="168" y="191"/>
                                </a:lnTo>
                                <a:moveTo>
                                  <a:pt x="335" y="511"/>
                                </a:moveTo>
                                <a:lnTo>
                                  <a:pt x="168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8" y="0"/>
                                </a:moveTo>
                                <a:lnTo>
                                  <a:pt x="0" y="0"/>
                                </a:lnTo>
                                <a:moveTo>
                                  <a:pt x="168" y="511"/>
                                </a:moveTo>
                                <a:lnTo>
                                  <a:pt x="0" y="511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8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8" y="832"/>
                                </a:lnTo>
                                <a:moveTo>
                                  <a:pt x="335" y="640"/>
                                </a:moveTo>
                                <a:lnTo>
                                  <a:pt x="168" y="832"/>
                                </a:lnTo>
                                <a:moveTo>
                                  <a:pt x="335" y="1151"/>
                                </a:moveTo>
                                <a:lnTo>
                                  <a:pt x="168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8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8" y="1151"/>
                                </a:moveTo>
                                <a:lnTo>
                                  <a:pt x="0" y="1151"/>
                                </a:lnTo>
                                <a:moveTo>
                                  <a:pt x="0" y="2112"/>
                                </a:moveTo>
                                <a:lnTo>
                                  <a:pt x="0" y="1601"/>
                                </a:lnTo>
                                <a:moveTo>
                                  <a:pt x="335" y="1601"/>
                                </a:moveTo>
                                <a:lnTo>
                                  <a:pt x="168" y="1601"/>
                                </a:lnTo>
                                <a:moveTo>
                                  <a:pt x="0" y="1601"/>
                                </a:moveTo>
                                <a:lnTo>
                                  <a:pt x="168" y="1793"/>
                                </a:lnTo>
                                <a:moveTo>
                                  <a:pt x="335" y="1601"/>
                                </a:moveTo>
                                <a:lnTo>
                                  <a:pt x="168" y="1793"/>
                                </a:lnTo>
                                <a:moveTo>
                                  <a:pt x="335" y="2112"/>
                                </a:moveTo>
                                <a:lnTo>
                                  <a:pt x="168" y="2112"/>
                                </a:lnTo>
                                <a:moveTo>
                                  <a:pt x="335" y="2112"/>
                                </a:moveTo>
                                <a:lnTo>
                                  <a:pt x="335" y="1601"/>
                                </a:lnTo>
                                <a:moveTo>
                                  <a:pt x="168" y="1601"/>
                                </a:moveTo>
                                <a:lnTo>
                                  <a:pt x="0" y="1601"/>
                                </a:lnTo>
                                <a:moveTo>
                                  <a:pt x="168" y="2112"/>
                                </a:moveTo>
                                <a:lnTo>
                                  <a:pt x="0" y="211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6" name="Line 500"/>
                        <wps:cNvCnPr>
                          <a:cxnSpLocks noChangeShapeType="1"/>
                        </wps:cNvCnPr>
                        <wps:spPr bwMode="auto">
                          <a:xfrm>
                            <a:off x="8620" y="7933"/>
                            <a:ext cx="0" cy="129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7" name="Line 499"/>
                        <wps:cNvCnPr>
                          <a:cxnSpLocks noChangeShapeType="1"/>
                        </wps:cNvCnPr>
                        <wps:spPr bwMode="auto">
                          <a:xfrm>
                            <a:off x="8620" y="74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8" name="Line 498"/>
                        <wps:cNvCnPr>
                          <a:cxnSpLocks noChangeShapeType="1"/>
                        </wps:cNvCnPr>
                        <wps:spPr bwMode="auto">
                          <a:xfrm>
                            <a:off x="8620" y="9534"/>
                            <a:ext cx="0" cy="301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9" name="AutoShape 497"/>
                        <wps:cNvSpPr>
                          <a:spLocks/>
                        </wps:cNvSpPr>
                        <wps:spPr bwMode="auto">
                          <a:xfrm>
                            <a:off x="8587" y="8605"/>
                            <a:ext cx="65" cy="385"/>
                          </a:xfrm>
                          <a:custGeom>
                            <a:avLst/>
                            <a:gdLst>
                              <a:gd name="T0" fmla="+- 0 8652 8588"/>
                              <a:gd name="T1" fmla="*/ T0 w 65"/>
                              <a:gd name="T2" fmla="+- 0 8637 8605"/>
                              <a:gd name="T3" fmla="*/ 8637 h 385"/>
                              <a:gd name="T4" fmla="+- 0 8649 8588"/>
                              <a:gd name="T5" fmla="*/ T4 w 65"/>
                              <a:gd name="T6" fmla="+- 0 8625 8605"/>
                              <a:gd name="T7" fmla="*/ 8625 h 385"/>
                              <a:gd name="T8" fmla="+- 0 8643 8588"/>
                              <a:gd name="T9" fmla="*/ T8 w 65"/>
                              <a:gd name="T10" fmla="+- 0 8614 8605"/>
                              <a:gd name="T11" fmla="*/ 8614 h 385"/>
                              <a:gd name="T12" fmla="+- 0 8632 8588"/>
                              <a:gd name="T13" fmla="*/ T12 w 65"/>
                              <a:gd name="T14" fmla="+- 0 8608 8605"/>
                              <a:gd name="T15" fmla="*/ 8608 h 385"/>
                              <a:gd name="T16" fmla="+- 0 8620 8588"/>
                              <a:gd name="T17" fmla="*/ T16 w 65"/>
                              <a:gd name="T18" fmla="+- 0 8605 8605"/>
                              <a:gd name="T19" fmla="*/ 8605 h 385"/>
                              <a:gd name="T20" fmla="+- 0 8607 8588"/>
                              <a:gd name="T21" fmla="*/ T20 w 65"/>
                              <a:gd name="T22" fmla="+- 0 8608 8605"/>
                              <a:gd name="T23" fmla="*/ 8608 h 385"/>
                              <a:gd name="T24" fmla="+- 0 8597 8588"/>
                              <a:gd name="T25" fmla="*/ T24 w 65"/>
                              <a:gd name="T26" fmla="+- 0 8614 8605"/>
                              <a:gd name="T27" fmla="*/ 8614 h 385"/>
                              <a:gd name="T28" fmla="+- 0 8590 8588"/>
                              <a:gd name="T29" fmla="*/ T28 w 65"/>
                              <a:gd name="T30" fmla="+- 0 8625 8605"/>
                              <a:gd name="T31" fmla="*/ 8625 h 385"/>
                              <a:gd name="T32" fmla="+- 0 8588 8588"/>
                              <a:gd name="T33" fmla="*/ T32 w 65"/>
                              <a:gd name="T34" fmla="+- 0 8637 8605"/>
                              <a:gd name="T35" fmla="*/ 8637 h 385"/>
                              <a:gd name="T36" fmla="+- 0 8590 8588"/>
                              <a:gd name="T37" fmla="*/ T36 w 65"/>
                              <a:gd name="T38" fmla="+- 0 8650 8605"/>
                              <a:gd name="T39" fmla="*/ 8650 h 385"/>
                              <a:gd name="T40" fmla="+- 0 8597 8588"/>
                              <a:gd name="T41" fmla="*/ T40 w 65"/>
                              <a:gd name="T42" fmla="+- 0 8660 8605"/>
                              <a:gd name="T43" fmla="*/ 8660 h 385"/>
                              <a:gd name="T44" fmla="+- 0 8607 8588"/>
                              <a:gd name="T45" fmla="*/ T44 w 65"/>
                              <a:gd name="T46" fmla="+- 0 8667 8605"/>
                              <a:gd name="T47" fmla="*/ 8667 h 385"/>
                              <a:gd name="T48" fmla="+- 0 8620 8588"/>
                              <a:gd name="T49" fmla="*/ T48 w 65"/>
                              <a:gd name="T50" fmla="+- 0 8669 8605"/>
                              <a:gd name="T51" fmla="*/ 8669 h 385"/>
                              <a:gd name="T52" fmla="+- 0 8632 8588"/>
                              <a:gd name="T53" fmla="*/ T52 w 65"/>
                              <a:gd name="T54" fmla="+- 0 8667 8605"/>
                              <a:gd name="T55" fmla="*/ 8667 h 385"/>
                              <a:gd name="T56" fmla="+- 0 8643 8588"/>
                              <a:gd name="T57" fmla="*/ T56 w 65"/>
                              <a:gd name="T58" fmla="+- 0 8660 8605"/>
                              <a:gd name="T59" fmla="*/ 8660 h 385"/>
                              <a:gd name="T60" fmla="+- 0 8649 8588"/>
                              <a:gd name="T61" fmla="*/ T60 w 65"/>
                              <a:gd name="T62" fmla="+- 0 8650 8605"/>
                              <a:gd name="T63" fmla="*/ 8650 h 385"/>
                              <a:gd name="T64" fmla="+- 0 8652 8588"/>
                              <a:gd name="T65" fmla="*/ T64 w 65"/>
                              <a:gd name="T66" fmla="+- 0 8637 8605"/>
                              <a:gd name="T67" fmla="*/ 8637 h 385"/>
                              <a:gd name="T68" fmla="+- 0 8652 8588"/>
                              <a:gd name="T69" fmla="*/ T68 w 65"/>
                              <a:gd name="T70" fmla="+- 0 8797 8605"/>
                              <a:gd name="T71" fmla="*/ 8797 h 385"/>
                              <a:gd name="T72" fmla="+- 0 8649 8588"/>
                              <a:gd name="T73" fmla="*/ T72 w 65"/>
                              <a:gd name="T74" fmla="+- 0 8785 8605"/>
                              <a:gd name="T75" fmla="*/ 8785 h 385"/>
                              <a:gd name="T76" fmla="+- 0 8643 8588"/>
                              <a:gd name="T77" fmla="*/ T76 w 65"/>
                              <a:gd name="T78" fmla="+- 0 8775 8605"/>
                              <a:gd name="T79" fmla="*/ 8775 h 385"/>
                              <a:gd name="T80" fmla="+- 0 8632 8588"/>
                              <a:gd name="T81" fmla="*/ T80 w 65"/>
                              <a:gd name="T82" fmla="+- 0 8768 8605"/>
                              <a:gd name="T83" fmla="*/ 8768 h 385"/>
                              <a:gd name="T84" fmla="+- 0 8620 8588"/>
                              <a:gd name="T85" fmla="*/ T84 w 65"/>
                              <a:gd name="T86" fmla="+- 0 8765 8605"/>
                              <a:gd name="T87" fmla="*/ 8765 h 385"/>
                              <a:gd name="T88" fmla="+- 0 8607 8588"/>
                              <a:gd name="T89" fmla="*/ T88 w 65"/>
                              <a:gd name="T90" fmla="+- 0 8768 8605"/>
                              <a:gd name="T91" fmla="*/ 8768 h 385"/>
                              <a:gd name="T92" fmla="+- 0 8597 8588"/>
                              <a:gd name="T93" fmla="*/ T92 w 65"/>
                              <a:gd name="T94" fmla="+- 0 8775 8605"/>
                              <a:gd name="T95" fmla="*/ 8775 h 385"/>
                              <a:gd name="T96" fmla="+- 0 8590 8588"/>
                              <a:gd name="T97" fmla="*/ T96 w 65"/>
                              <a:gd name="T98" fmla="+- 0 8785 8605"/>
                              <a:gd name="T99" fmla="*/ 8785 h 385"/>
                              <a:gd name="T100" fmla="+- 0 8588 8588"/>
                              <a:gd name="T101" fmla="*/ T100 w 65"/>
                              <a:gd name="T102" fmla="+- 0 8797 8605"/>
                              <a:gd name="T103" fmla="*/ 8797 h 385"/>
                              <a:gd name="T104" fmla="+- 0 8590 8588"/>
                              <a:gd name="T105" fmla="*/ T104 w 65"/>
                              <a:gd name="T106" fmla="+- 0 8810 8605"/>
                              <a:gd name="T107" fmla="*/ 8810 h 385"/>
                              <a:gd name="T108" fmla="+- 0 8597 8588"/>
                              <a:gd name="T109" fmla="*/ T108 w 65"/>
                              <a:gd name="T110" fmla="+- 0 8820 8605"/>
                              <a:gd name="T111" fmla="*/ 8820 h 385"/>
                              <a:gd name="T112" fmla="+- 0 8607 8588"/>
                              <a:gd name="T113" fmla="*/ T112 w 65"/>
                              <a:gd name="T114" fmla="+- 0 8827 8605"/>
                              <a:gd name="T115" fmla="*/ 8827 h 385"/>
                              <a:gd name="T116" fmla="+- 0 8620 8588"/>
                              <a:gd name="T117" fmla="*/ T116 w 65"/>
                              <a:gd name="T118" fmla="+- 0 8829 8605"/>
                              <a:gd name="T119" fmla="*/ 8829 h 385"/>
                              <a:gd name="T120" fmla="+- 0 8632 8588"/>
                              <a:gd name="T121" fmla="*/ T120 w 65"/>
                              <a:gd name="T122" fmla="+- 0 8827 8605"/>
                              <a:gd name="T123" fmla="*/ 8827 h 385"/>
                              <a:gd name="T124" fmla="+- 0 8643 8588"/>
                              <a:gd name="T125" fmla="*/ T124 w 65"/>
                              <a:gd name="T126" fmla="+- 0 8820 8605"/>
                              <a:gd name="T127" fmla="*/ 8820 h 385"/>
                              <a:gd name="T128" fmla="+- 0 8649 8588"/>
                              <a:gd name="T129" fmla="*/ T128 w 65"/>
                              <a:gd name="T130" fmla="+- 0 8810 8605"/>
                              <a:gd name="T131" fmla="*/ 8810 h 385"/>
                              <a:gd name="T132" fmla="+- 0 8652 8588"/>
                              <a:gd name="T133" fmla="*/ T132 w 65"/>
                              <a:gd name="T134" fmla="+- 0 8797 8605"/>
                              <a:gd name="T135" fmla="*/ 8797 h 385"/>
                              <a:gd name="T136" fmla="+- 0 8652 8588"/>
                              <a:gd name="T137" fmla="*/ T136 w 65"/>
                              <a:gd name="T138" fmla="+- 0 8957 8605"/>
                              <a:gd name="T139" fmla="*/ 8957 h 385"/>
                              <a:gd name="T140" fmla="+- 0 8649 8588"/>
                              <a:gd name="T141" fmla="*/ T140 w 65"/>
                              <a:gd name="T142" fmla="+- 0 8945 8605"/>
                              <a:gd name="T143" fmla="*/ 8945 h 385"/>
                              <a:gd name="T144" fmla="+- 0 8643 8588"/>
                              <a:gd name="T145" fmla="*/ T144 w 65"/>
                              <a:gd name="T146" fmla="+- 0 8935 8605"/>
                              <a:gd name="T147" fmla="*/ 8935 h 385"/>
                              <a:gd name="T148" fmla="+- 0 8632 8588"/>
                              <a:gd name="T149" fmla="*/ T148 w 65"/>
                              <a:gd name="T150" fmla="+- 0 8928 8605"/>
                              <a:gd name="T151" fmla="*/ 8928 h 385"/>
                              <a:gd name="T152" fmla="+- 0 8620 8588"/>
                              <a:gd name="T153" fmla="*/ T152 w 65"/>
                              <a:gd name="T154" fmla="+- 0 8925 8605"/>
                              <a:gd name="T155" fmla="*/ 8925 h 385"/>
                              <a:gd name="T156" fmla="+- 0 8607 8588"/>
                              <a:gd name="T157" fmla="*/ T156 w 65"/>
                              <a:gd name="T158" fmla="+- 0 8928 8605"/>
                              <a:gd name="T159" fmla="*/ 8928 h 385"/>
                              <a:gd name="T160" fmla="+- 0 8597 8588"/>
                              <a:gd name="T161" fmla="*/ T160 w 65"/>
                              <a:gd name="T162" fmla="+- 0 8935 8605"/>
                              <a:gd name="T163" fmla="*/ 8935 h 385"/>
                              <a:gd name="T164" fmla="+- 0 8590 8588"/>
                              <a:gd name="T165" fmla="*/ T164 w 65"/>
                              <a:gd name="T166" fmla="+- 0 8945 8605"/>
                              <a:gd name="T167" fmla="*/ 8945 h 385"/>
                              <a:gd name="T168" fmla="+- 0 8588 8588"/>
                              <a:gd name="T169" fmla="*/ T168 w 65"/>
                              <a:gd name="T170" fmla="+- 0 8957 8605"/>
                              <a:gd name="T171" fmla="*/ 8957 h 385"/>
                              <a:gd name="T172" fmla="+- 0 8590 8588"/>
                              <a:gd name="T173" fmla="*/ T172 w 65"/>
                              <a:gd name="T174" fmla="+- 0 8970 8605"/>
                              <a:gd name="T175" fmla="*/ 8970 h 385"/>
                              <a:gd name="T176" fmla="+- 0 8597 8588"/>
                              <a:gd name="T177" fmla="*/ T176 w 65"/>
                              <a:gd name="T178" fmla="+- 0 8980 8605"/>
                              <a:gd name="T179" fmla="*/ 8980 h 385"/>
                              <a:gd name="T180" fmla="+- 0 8607 8588"/>
                              <a:gd name="T181" fmla="*/ T180 w 65"/>
                              <a:gd name="T182" fmla="+- 0 8987 8605"/>
                              <a:gd name="T183" fmla="*/ 8987 h 385"/>
                              <a:gd name="T184" fmla="+- 0 8620 8588"/>
                              <a:gd name="T185" fmla="*/ T184 w 65"/>
                              <a:gd name="T186" fmla="+- 0 8990 8605"/>
                              <a:gd name="T187" fmla="*/ 8990 h 385"/>
                              <a:gd name="T188" fmla="+- 0 8632 8588"/>
                              <a:gd name="T189" fmla="*/ T188 w 65"/>
                              <a:gd name="T190" fmla="+- 0 8987 8605"/>
                              <a:gd name="T191" fmla="*/ 8987 h 385"/>
                              <a:gd name="T192" fmla="+- 0 8643 8588"/>
                              <a:gd name="T193" fmla="*/ T192 w 65"/>
                              <a:gd name="T194" fmla="+- 0 8980 8605"/>
                              <a:gd name="T195" fmla="*/ 8980 h 385"/>
                              <a:gd name="T196" fmla="+- 0 8649 8588"/>
                              <a:gd name="T197" fmla="*/ T196 w 65"/>
                              <a:gd name="T198" fmla="+- 0 8970 8605"/>
                              <a:gd name="T199" fmla="*/ 8970 h 385"/>
                              <a:gd name="T200" fmla="+- 0 8652 8588"/>
                              <a:gd name="T201" fmla="*/ T200 w 65"/>
                              <a:gd name="T202" fmla="+- 0 8957 8605"/>
                              <a:gd name="T203" fmla="*/ 8957 h 3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65" h="385">
                                <a:moveTo>
                                  <a:pt x="64" y="32"/>
                                </a:moveTo>
                                <a:lnTo>
                                  <a:pt x="61" y="20"/>
                                </a:lnTo>
                                <a:lnTo>
                                  <a:pt x="55" y="9"/>
                                </a:lnTo>
                                <a:lnTo>
                                  <a:pt x="44" y="3"/>
                                </a:lnTo>
                                <a:lnTo>
                                  <a:pt x="32" y="0"/>
                                </a:lnTo>
                                <a:lnTo>
                                  <a:pt x="19" y="3"/>
                                </a:lnTo>
                                <a:lnTo>
                                  <a:pt x="9" y="9"/>
                                </a:lnTo>
                                <a:lnTo>
                                  <a:pt x="2" y="20"/>
                                </a:lnTo>
                                <a:lnTo>
                                  <a:pt x="0" y="32"/>
                                </a:lnTo>
                                <a:lnTo>
                                  <a:pt x="2" y="45"/>
                                </a:lnTo>
                                <a:lnTo>
                                  <a:pt x="9" y="55"/>
                                </a:lnTo>
                                <a:lnTo>
                                  <a:pt x="19" y="62"/>
                                </a:lnTo>
                                <a:lnTo>
                                  <a:pt x="32" y="64"/>
                                </a:lnTo>
                                <a:lnTo>
                                  <a:pt x="44" y="62"/>
                                </a:lnTo>
                                <a:lnTo>
                                  <a:pt x="55" y="55"/>
                                </a:lnTo>
                                <a:lnTo>
                                  <a:pt x="61" y="45"/>
                                </a:lnTo>
                                <a:lnTo>
                                  <a:pt x="64" y="32"/>
                                </a:lnTo>
                                <a:moveTo>
                                  <a:pt x="64" y="192"/>
                                </a:moveTo>
                                <a:lnTo>
                                  <a:pt x="61" y="180"/>
                                </a:lnTo>
                                <a:lnTo>
                                  <a:pt x="55" y="170"/>
                                </a:lnTo>
                                <a:lnTo>
                                  <a:pt x="44" y="163"/>
                                </a:lnTo>
                                <a:lnTo>
                                  <a:pt x="32" y="160"/>
                                </a:lnTo>
                                <a:lnTo>
                                  <a:pt x="19" y="163"/>
                                </a:lnTo>
                                <a:lnTo>
                                  <a:pt x="9" y="170"/>
                                </a:lnTo>
                                <a:lnTo>
                                  <a:pt x="2" y="180"/>
                                </a:lnTo>
                                <a:lnTo>
                                  <a:pt x="0" y="192"/>
                                </a:lnTo>
                                <a:lnTo>
                                  <a:pt x="2" y="205"/>
                                </a:lnTo>
                                <a:lnTo>
                                  <a:pt x="9" y="215"/>
                                </a:lnTo>
                                <a:lnTo>
                                  <a:pt x="19" y="222"/>
                                </a:lnTo>
                                <a:lnTo>
                                  <a:pt x="32" y="224"/>
                                </a:lnTo>
                                <a:lnTo>
                                  <a:pt x="44" y="222"/>
                                </a:lnTo>
                                <a:lnTo>
                                  <a:pt x="55" y="215"/>
                                </a:lnTo>
                                <a:lnTo>
                                  <a:pt x="61" y="205"/>
                                </a:lnTo>
                                <a:lnTo>
                                  <a:pt x="64" y="192"/>
                                </a:lnTo>
                                <a:moveTo>
                                  <a:pt x="64" y="352"/>
                                </a:moveTo>
                                <a:lnTo>
                                  <a:pt x="61" y="340"/>
                                </a:lnTo>
                                <a:lnTo>
                                  <a:pt x="55" y="330"/>
                                </a:lnTo>
                                <a:lnTo>
                                  <a:pt x="44" y="323"/>
                                </a:lnTo>
                                <a:lnTo>
                                  <a:pt x="32" y="320"/>
                                </a:lnTo>
                                <a:lnTo>
                                  <a:pt x="19" y="323"/>
                                </a:lnTo>
                                <a:lnTo>
                                  <a:pt x="9" y="330"/>
                                </a:lnTo>
                                <a:lnTo>
                                  <a:pt x="2" y="340"/>
                                </a:lnTo>
                                <a:lnTo>
                                  <a:pt x="0" y="352"/>
                                </a:lnTo>
                                <a:lnTo>
                                  <a:pt x="2" y="365"/>
                                </a:lnTo>
                                <a:lnTo>
                                  <a:pt x="9" y="375"/>
                                </a:lnTo>
                                <a:lnTo>
                                  <a:pt x="19" y="382"/>
                                </a:lnTo>
                                <a:lnTo>
                                  <a:pt x="32" y="385"/>
                                </a:lnTo>
                                <a:lnTo>
                                  <a:pt x="44" y="382"/>
                                </a:lnTo>
                                <a:lnTo>
                                  <a:pt x="55" y="375"/>
                                </a:lnTo>
                                <a:lnTo>
                                  <a:pt x="61" y="365"/>
                                </a:lnTo>
                                <a:lnTo>
                                  <a:pt x="64" y="35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0" name="AutoShape 496"/>
                        <wps:cNvSpPr>
                          <a:spLocks/>
                        </wps:cNvSpPr>
                        <wps:spPr bwMode="auto">
                          <a:xfrm>
                            <a:off x="7520" y="7421"/>
                            <a:ext cx="336" cy="2112"/>
                          </a:xfrm>
                          <a:custGeom>
                            <a:avLst/>
                            <a:gdLst>
                              <a:gd name="T0" fmla="+- 0 7521 7521"/>
                              <a:gd name="T1" fmla="*/ T0 w 336"/>
                              <a:gd name="T2" fmla="+- 0 7933 7422"/>
                              <a:gd name="T3" fmla="*/ 7933 h 2112"/>
                              <a:gd name="T4" fmla="+- 0 7521 7521"/>
                              <a:gd name="T5" fmla="*/ T4 w 336"/>
                              <a:gd name="T6" fmla="+- 0 7422 7422"/>
                              <a:gd name="T7" fmla="*/ 7422 h 2112"/>
                              <a:gd name="T8" fmla="+- 0 7856 7521"/>
                              <a:gd name="T9" fmla="*/ T8 w 336"/>
                              <a:gd name="T10" fmla="+- 0 7422 7422"/>
                              <a:gd name="T11" fmla="*/ 7422 h 2112"/>
                              <a:gd name="T12" fmla="+- 0 7689 7521"/>
                              <a:gd name="T13" fmla="*/ T12 w 336"/>
                              <a:gd name="T14" fmla="+- 0 7422 7422"/>
                              <a:gd name="T15" fmla="*/ 7422 h 2112"/>
                              <a:gd name="T16" fmla="+- 0 7521 7521"/>
                              <a:gd name="T17" fmla="*/ T16 w 336"/>
                              <a:gd name="T18" fmla="+- 0 7422 7422"/>
                              <a:gd name="T19" fmla="*/ 7422 h 2112"/>
                              <a:gd name="T20" fmla="+- 0 7689 7521"/>
                              <a:gd name="T21" fmla="*/ T20 w 336"/>
                              <a:gd name="T22" fmla="+- 0 7613 7422"/>
                              <a:gd name="T23" fmla="*/ 7613 h 2112"/>
                              <a:gd name="T24" fmla="+- 0 7856 7521"/>
                              <a:gd name="T25" fmla="*/ T24 w 336"/>
                              <a:gd name="T26" fmla="+- 0 7422 7422"/>
                              <a:gd name="T27" fmla="*/ 7422 h 2112"/>
                              <a:gd name="T28" fmla="+- 0 7689 7521"/>
                              <a:gd name="T29" fmla="*/ T28 w 336"/>
                              <a:gd name="T30" fmla="+- 0 7613 7422"/>
                              <a:gd name="T31" fmla="*/ 7613 h 2112"/>
                              <a:gd name="T32" fmla="+- 0 7856 7521"/>
                              <a:gd name="T33" fmla="*/ T32 w 336"/>
                              <a:gd name="T34" fmla="+- 0 7933 7422"/>
                              <a:gd name="T35" fmla="*/ 7933 h 2112"/>
                              <a:gd name="T36" fmla="+- 0 7689 7521"/>
                              <a:gd name="T37" fmla="*/ T36 w 336"/>
                              <a:gd name="T38" fmla="+- 0 7933 7422"/>
                              <a:gd name="T39" fmla="*/ 7933 h 2112"/>
                              <a:gd name="T40" fmla="+- 0 7856 7521"/>
                              <a:gd name="T41" fmla="*/ T40 w 336"/>
                              <a:gd name="T42" fmla="+- 0 7933 7422"/>
                              <a:gd name="T43" fmla="*/ 7933 h 2112"/>
                              <a:gd name="T44" fmla="+- 0 7856 7521"/>
                              <a:gd name="T45" fmla="*/ T44 w 336"/>
                              <a:gd name="T46" fmla="+- 0 7422 7422"/>
                              <a:gd name="T47" fmla="*/ 7422 h 2112"/>
                              <a:gd name="T48" fmla="+- 0 7689 7521"/>
                              <a:gd name="T49" fmla="*/ T48 w 336"/>
                              <a:gd name="T50" fmla="+- 0 7422 7422"/>
                              <a:gd name="T51" fmla="*/ 7422 h 2112"/>
                              <a:gd name="T52" fmla="+- 0 7521 7521"/>
                              <a:gd name="T53" fmla="*/ T52 w 336"/>
                              <a:gd name="T54" fmla="+- 0 7422 7422"/>
                              <a:gd name="T55" fmla="*/ 7422 h 2112"/>
                              <a:gd name="T56" fmla="+- 0 7689 7521"/>
                              <a:gd name="T57" fmla="*/ T56 w 336"/>
                              <a:gd name="T58" fmla="+- 0 7933 7422"/>
                              <a:gd name="T59" fmla="*/ 7933 h 2112"/>
                              <a:gd name="T60" fmla="+- 0 7521 7521"/>
                              <a:gd name="T61" fmla="*/ T60 w 336"/>
                              <a:gd name="T62" fmla="+- 0 7933 7422"/>
                              <a:gd name="T63" fmla="*/ 7933 h 2112"/>
                              <a:gd name="T64" fmla="+- 0 7521 7521"/>
                              <a:gd name="T65" fmla="*/ T64 w 336"/>
                              <a:gd name="T66" fmla="+- 0 8573 7422"/>
                              <a:gd name="T67" fmla="*/ 8573 h 2112"/>
                              <a:gd name="T68" fmla="+- 0 7521 7521"/>
                              <a:gd name="T69" fmla="*/ T68 w 336"/>
                              <a:gd name="T70" fmla="+- 0 8062 7422"/>
                              <a:gd name="T71" fmla="*/ 8062 h 2112"/>
                              <a:gd name="T72" fmla="+- 0 7856 7521"/>
                              <a:gd name="T73" fmla="*/ T72 w 336"/>
                              <a:gd name="T74" fmla="+- 0 8062 7422"/>
                              <a:gd name="T75" fmla="*/ 8062 h 2112"/>
                              <a:gd name="T76" fmla="+- 0 7689 7521"/>
                              <a:gd name="T77" fmla="*/ T76 w 336"/>
                              <a:gd name="T78" fmla="+- 0 8062 7422"/>
                              <a:gd name="T79" fmla="*/ 8062 h 2112"/>
                              <a:gd name="T80" fmla="+- 0 7521 7521"/>
                              <a:gd name="T81" fmla="*/ T80 w 336"/>
                              <a:gd name="T82" fmla="+- 0 8062 7422"/>
                              <a:gd name="T83" fmla="*/ 8062 h 2112"/>
                              <a:gd name="T84" fmla="+- 0 7689 7521"/>
                              <a:gd name="T85" fmla="*/ T84 w 336"/>
                              <a:gd name="T86" fmla="+- 0 8254 7422"/>
                              <a:gd name="T87" fmla="*/ 8254 h 2112"/>
                              <a:gd name="T88" fmla="+- 0 7856 7521"/>
                              <a:gd name="T89" fmla="*/ T88 w 336"/>
                              <a:gd name="T90" fmla="+- 0 8062 7422"/>
                              <a:gd name="T91" fmla="*/ 8062 h 2112"/>
                              <a:gd name="T92" fmla="+- 0 7689 7521"/>
                              <a:gd name="T93" fmla="*/ T92 w 336"/>
                              <a:gd name="T94" fmla="+- 0 8254 7422"/>
                              <a:gd name="T95" fmla="*/ 8254 h 2112"/>
                              <a:gd name="T96" fmla="+- 0 7856 7521"/>
                              <a:gd name="T97" fmla="*/ T96 w 336"/>
                              <a:gd name="T98" fmla="+- 0 8573 7422"/>
                              <a:gd name="T99" fmla="*/ 8573 h 2112"/>
                              <a:gd name="T100" fmla="+- 0 7689 7521"/>
                              <a:gd name="T101" fmla="*/ T100 w 336"/>
                              <a:gd name="T102" fmla="+- 0 8573 7422"/>
                              <a:gd name="T103" fmla="*/ 8573 h 2112"/>
                              <a:gd name="T104" fmla="+- 0 7856 7521"/>
                              <a:gd name="T105" fmla="*/ T104 w 336"/>
                              <a:gd name="T106" fmla="+- 0 8573 7422"/>
                              <a:gd name="T107" fmla="*/ 8573 h 2112"/>
                              <a:gd name="T108" fmla="+- 0 7856 7521"/>
                              <a:gd name="T109" fmla="*/ T108 w 336"/>
                              <a:gd name="T110" fmla="+- 0 8062 7422"/>
                              <a:gd name="T111" fmla="*/ 8062 h 2112"/>
                              <a:gd name="T112" fmla="+- 0 7689 7521"/>
                              <a:gd name="T113" fmla="*/ T112 w 336"/>
                              <a:gd name="T114" fmla="+- 0 8062 7422"/>
                              <a:gd name="T115" fmla="*/ 8062 h 2112"/>
                              <a:gd name="T116" fmla="+- 0 7521 7521"/>
                              <a:gd name="T117" fmla="*/ T116 w 336"/>
                              <a:gd name="T118" fmla="+- 0 8062 7422"/>
                              <a:gd name="T119" fmla="*/ 8062 h 2112"/>
                              <a:gd name="T120" fmla="+- 0 7689 7521"/>
                              <a:gd name="T121" fmla="*/ T120 w 336"/>
                              <a:gd name="T122" fmla="+- 0 8573 7422"/>
                              <a:gd name="T123" fmla="*/ 8573 h 2112"/>
                              <a:gd name="T124" fmla="+- 0 7521 7521"/>
                              <a:gd name="T125" fmla="*/ T124 w 336"/>
                              <a:gd name="T126" fmla="+- 0 8573 7422"/>
                              <a:gd name="T127" fmla="*/ 8573 h 2112"/>
                              <a:gd name="T128" fmla="+- 0 7521 7521"/>
                              <a:gd name="T129" fmla="*/ T128 w 336"/>
                              <a:gd name="T130" fmla="+- 0 9534 7422"/>
                              <a:gd name="T131" fmla="*/ 9534 h 2112"/>
                              <a:gd name="T132" fmla="+- 0 7521 7521"/>
                              <a:gd name="T133" fmla="*/ T132 w 336"/>
                              <a:gd name="T134" fmla="+- 0 9023 7422"/>
                              <a:gd name="T135" fmla="*/ 9023 h 2112"/>
                              <a:gd name="T136" fmla="+- 0 7856 7521"/>
                              <a:gd name="T137" fmla="*/ T136 w 336"/>
                              <a:gd name="T138" fmla="+- 0 9023 7422"/>
                              <a:gd name="T139" fmla="*/ 9023 h 2112"/>
                              <a:gd name="T140" fmla="+- 0 7689 7521"/>
                              <a:gd name="T141" fmla="*/ T140 w 336"/>
                              <a:gd name="T142" fmla="+- 0 9023 7422"/>
                              <a:gd name="T143" fmla="*/ 9023 h 2112"/>
                              <a:gd name="T144" fmla="+- 0 7521 7521"/>
                              <a:gd name="T145" fmla="*/ T144 w 336"/>
                              <a:gd name="T146" fmla="+- 0 9023 7422"/>
                              <a:gd name="T147" fmla="*/ 9023 h 2112"/>
                              <a:gd name="T148" fmla="+- 0 7689 7521"/>
                              <a:gd name="T149" fmla="*/ T148 w 336"/>
                              <a:gd name="T150" fmla="+- 0 9215 7422"/>
                              <a:gd name="T151" fmla="*/ 9215 h 2112"/>
                              <a:gd name="T152" fmla="+- 0 7856 7521"/>
                              <a:gd name="T153" fmla="*/ T152 w 336"/>
                              <a:gd name="T154" fmla="+- 0 9023 7422"/>
                              <a:gd name="T155" fmla="*/ 9023 h 2112"/>
                              <a:gd name="T156" fmla="+- 0 7689 7521"/>
                              <a:gd name="T157" fmla="*/ T156 w 336"/>
                              <a:gd name="T158" fmla="+- 0 9215 7422"/>
                              <a:gd name="T159" fmla="*/ 9215 h 2112"/>
                              <a:gd name="T160" fmla="+- 0 7856 7521"/>
                              <a:gd name="T161" fmla="*/ T160 w 336"/>
                              <a:gd name="T162" fmla="+- 0 9534 7422"/>
                              <a:gd name="T163" fmla="*/ 9534 h 2112"/>
                              <a:gd name="T164" fmla="+- 0 7689 7521"/>
                              <a:gd name="T165" fmla="*/ T164 w 336"/>
                              <a:gd name="T166" fmla="+- 0 9534 7422"/>
                              <a:gd name="T167" fmla="*/ 9534 h 2112"/>
                              <a:gd name="T168" fmla="+- 0 7856 7521"/>
                              <a:gd name="T169" fmla="*/ T168 w 336"/>
                              <a:gd name="T170" fmla="+- 0 9534 7422"/>
                              <a:gd name="T171" fmla="*/ 9534 h 2112"/>
                              <a:gd name="T172" fmla="+- 0 7856 7521"/>
                              <a:gd name="T173" fmla="*/ T172 w 336"/>
                              <a:gd name="T174" fmla="+- 0 9023 7422"/>
                              <a:gd name="T175" fmla="*/ 9023 h 2112"/>
                              <a:gd name="T176" fmla="+- 0 7689 7521"/>
                              <a:gd name="T177" fmla="*/ T176 w 336"/>
                              <a:gd name="T178" fmla="+- 0 9023 7422"/>
                              <a:gd name="T179" fmla="*/ 9023 h 2112"/>
                              <a:gd name="T180" fmla="+- 0 7521 7521"/>
                              <a:gd name="T181" fmla="*/ T180 w 336"/>
                              <a:gd name="T182" fmla="+- 0 9023 7422"/>
                              <a:gd name="T183" fmla="*/ 9023 h 2112"/>
                              <a:gd name="T184" fmla="+- 0 7689 7521"/>
                              <a:gd name="T185" fmla="*/ T184 w 336"/>
                              <a:gd name="T186" fmla="+- 0 9534 7422"/>
                              <a:gd name="T187" fmla="*/ 9534 h 2112"/>
                              <a:gd name="T188" fmla="+- 0 7521 7521"/>
                              <a:gd name="T189" fmla="*/ T188 w 336"/>
                              <a:gd name="T190" fmla="+- 0 9534 7422"/>
                              <a:gd name="T191" fmla="*/ 9534 h 2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6" h="2112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8" y="0"/>
                                </a:lnTo>
                                <a:moveTo>
                                  <a:pt x="0" y="0"/>
                                </a:moveTo>
                                <a:lnTo>
                                  <a:pt x="168" y="191"/>
                                </a:lnTo>
                                <a:moveTo>
                                  <a:pt x="335" y="0"/>
                                </a:moveTo>
                                <a:lnTo>
                                  <a:pt x="168" y="191"/>
                                </a:lnTo>
                                <a:moveTo>
                                  <a:pt x="335" y="511"/>
                                </a:moveTo>
                                <a:lnTo>
                                  <a:pt x="168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8" y="0"/>
                                </a:moveTo>
                                <a:lnTo>
                                  <a:pt x="0" y="0"/>
                                </a:lnTo>
                                <a:moveTo>
                                  <a:pt x="168" y="511"/>
                                </a:moveTo>
                                <a:lnTo>
                                  <a:pt x="0" y="511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8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8" y="832"/>
                                </a:lnTo>
                                <a:moveTo>
                                  <a:pt x="335" y="640"/>
                                </a:moveTo>
                                <a:lnTo>
                                  <a:pt x="168" y="832"/>
                                </a:lnTo>
                                <a:moveTo>
                                  <a:pt x="335" y="1151"/>
                                </a:moveTo>
                                <a:lnTo>
                                  <a:pt x="168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8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8" y="1151"/>
                                </a:moveTo>
                                <a:lnTo>
                                  <a:pt x="0" y="1151"/>
                                </a:lnTo>
                                <a:moveTo>
                                  <a:pt x="0" y="2112"/>
                                </a:moveTo>
                                <a:lnTo>
                                  <a:pt x="0" y="1601"/>
                                </a:lnTo>
                                <a:moveTo>
                                  <a:pt x="335" y="1601"/>
                                </a:moveTo>
                                <a:lnTo>
                                  <a:pt x="168" y="1601"/>
                                </a:lnTo>
                                <a:moveTo>
                                  <a:pt x="0" y="1601"/>
                                </a:moveTo>
                                <a:lnTo>
                                  <a:pt x="168" y="1793"/>
                                </a:lnTo>
                                <a:moveTo>
                                  <a:pt x="335" y="1601"/>
                                </a:moveTo>
                                <a:lnTo>
                                  <a:pt x="168" y="1793"/>
                                </a:lnTo>
                                <a:moveTo>
                                  <a:pt x="335" y="2112"/>
                                </a:moveTo>
                                <a:lnTo>
                                  <a:pt x="168" y="2112"/>
                                </a:lnTo>
                                <a:moveTo>
                                  <a:pt x="335" y="2112"/>
                                </a:moveTo>
                                <a:lnTo>
                                  <a:pt x="335" y="1601"/>
                                </a:lnTo>
                                <a:moveTo>
                                  <a:pt x="168" y="1601"/>
                                </a:moveTo>
                                <a:lnTo>
                                  <a:pt x="0" y="1601"/>
                                </a:lnTo>
                                <a:moveTo>
                                  <a:pt x="168" y="2112"/>
                                </a:moveTo>
                                <a:lnTo>
                                  <a:pt x="0" y="211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1" name="AutoShape 495"/>
                        <wps:cNvSpPr>
                          <a:spLocks/>
                        </wps:cNvSpPr>
                        <wps:spPr bwMode="auto">
                          <a:xfrm>
                            <a:off x="7656" y="7932"/>
                            <a:ext cx="65" cy="1057"/>
                          </a:xfrm>
                          <a:custGeom>
                            <a:avLst/>
                            <a:gdLst>
                              <a:gd name="T0" fmla="+- 0 7689 7657"/>
                              <a:gd name="T1" fmla="*/ T0 w 65"/>
                              <a:gd name="T2" fmla="+- 0 7933 7933"/>
                              <a:gd name="T3" fmla="*/ 7933 h 1057"/>
                              <a:gd name="T4" fmla="+- 0 7689 7657"/>
                              <a:gd name="T5" fmla="*/ T4 w 65"/>
                              <a:gd name="T6" fmla="+- 0 8062 7933"/>
                              <a:gd name="T7" fmla="*/ 8062 h 1057"/>
                              <a:gd name="T8" fmla="+- 0 7721 7657"/>
                              <a:gd name="T9" fmla="*/ T8 w 65"/>
                              <a:gd name="T10" fmla="+- 0 8637 7933"/>
                              <a:gd name="T11" fmla="*/ 8637 h 1057"/>
                              <a:gd name="T12" fmla="+- 0 7718 7657"/>
                              <a:gd name="T13" fmla="*/ T12 w 65"/>
                              <a:gd name="T14" fmla="+- 0 8625 7933"/>
                              <a:gd name="T15" fmla="*/ 8625 h 1057"/>
                              <a:gd name="T16" fmla="+- 0 7711 7657"/>
                              <a:gd name="T17" fmla="*/ T16 w 65"/>
                              <a:gd name="T18" fmla="+- 0 8614 7933"/>
                              <a:gd name="T19" fmla="*/ 8614 h 1057"/>
                              <a:gd name="T20" fmla="+- 0 7701 7657"/>
                              <a:gd name="T21" fmla="*/ T20 w 65"/>
                              <a:gd name="T22" fmla="+- 0 8608 7933"/>
                              <a:gd name="T23" fmla="*/ 8608 h 1057"/>
                              <a:gd name="T24" fmla="+- 0 7689 7657"/>
                              <a:gd name="T25" fmla="*/ T24 w 65"/>
                              <a:gd name="T26" fmla="+- 0 8605 7933"/>
                              <a:gd name="T27" fmla="*/ 8605 h 1057"/>
                              <a:gd name="T28" fmla="+- 0 7676 7657"/>
                              <a:gd name="T29" fmla="*/ T28 w 65"/>
                              <a:gd name="T30" fmla="+- 0 8608 7933"/>
                              <a:gd name="T31" fmla="*/ 8608 h 1057"/>
                              <a:gd name="T32" fmla="+- 0 7666 7657"/>
                              <a:gd name="T33" fmla="*/ T32 w 65"/>
                              <a:gd name="T34" fmla="+- 0 8614 7933"/>
                              <a:gd name="T35" fmla="*/ 8614 h 1057"/>
                              <a:gd name="T36" fmla="+- 0 7659 7657"/>
                              <a:gd name="T37" fmla="*/ T36 w 65"/>
                              <a:gd name="T38" fmla="+- 0 8625 7933"/>
                              <a:gd name="T39" fmla="*/ 8625 h 1057"/>
                              <a:gd name="T40" fmla="+- 0 7657 7657"/>
                              <a:gd name="T41" fmla="*/ T40 w 65"/>
                              <a:gd name="T42" fmla="+- 0 8637 7933"/>
                              <a:gd name="T43" fmla="*/ 8637 h 1057"/>
                              <a:gd name="T44" fmla="+- 0 7659 7657"/>
                              <a:gd name="T45" fmla="*/ T44 w 65"/>
                              <a:gd name="T46" fmla="+- 0 8650 7933"/>
                              <a:gd name="T47" fmla="*/ 8650 h 1057"/>
                              <a:gd name="T48" fmla="+- 0 7666 7657"/>
                              <a:gd name="T49" fmla="*/ T48 w 65"/>
                              <a:gd name="T50" fmla="+- 0 8660 7933"/>
                              <a:gd name="T51" fmla="*/ 8660 h 1057"/>
                              <a:gd name="T52" fmla="+- 0 7676 7657"/>
                              <a:gd name="T53" fmla="*/ T52 w 65"/>
                              <a:gd name="T54" fmla="+- 0 8667 7933"/>
                              <a:gd name="T55" fmla="*/ 8667 h 1057"/>
                              <a:gd name="T56" fmla="+- 0 7689 7657"/>
                              <a:gd name="T57" fmla="*/ T56 w 65"/>
                              <a:gd name="T58" fmla="+- 0 8669 7933"/>
                              <a:gd name="T59" fmla="*/ 8669 h 1057"/>
                              <a:gd name="T60" fmla="+- 0 7701 7657"/>
                              <a:gd name="T61" fmla="*/ T60 w 65"/>
                              <a:gd name="T62" fmla="+- 0 8667 7933"/>
                              <a:gd name="T63" fmla="*/ 8667 h 1057"/>
                              <a:gd name="T64" fmla="+- 0 7711 7657"/>
                              <a:gd name="T65" fmla="*/ T64 w 65"/>
                              <a:gd name="T66" fmla="+- 0 8660 7933"/>
                              <a:gd name="T67" fmla="*/ 8660 h 1057"/>
                              <a:gd name="T68" fmla="+- 0 7718 7657"/>
                              <a:gd name="T69" fmla="*/ T68 w 65"/>
                              <a:gd name="T70" fmla="+- 0 8650 7933"/>
                              <a:gd name="T71" fmla="*/ 8650 h 1057"/>
                              <a:gd name="T72" fmla="+- 0 7721 7657"/>
                              <a:gd name="T73" fmla="*/ T72 w 65"/>
                              <a:gd name="T74" fmla="+- 0 8637 7933"/>
                              <a:gd name="T75" fmla="*/ 8637 h 1057"/>
                              <a:gd name="T76" fmla="+- 0 7721 7657"/>
                              <a:gd name="T77" fmla="*/ T76 w 65"/>
                              <a:gd name="T78" fmla="+- 0 8797 7933"/>
                              <a:gd name="T79" fmla="*/ 8797 h 1057"/>
                              <a:gd name="T80" fmla="+- 0 7718 7657"/>
                              <a:gd name="T81" fmla="*/ T80 w 65"/>
                              <a:gd name="T82" fmla="+- 0 8785 7933"/>
                              <a:gd name="T83" fmla="*/ 8785 h 1057"/>
                              <a:gd name="T84" fmla="+- 0 7711 7657"/>
                              <a:gd name="T85" fmla="*/ T84 w 65"/>
                              <a:gd name="T86" fmla="+- 0 8775 7933"/>
                              <a:gd name="T87" fmla="*/ 8775 h 1057"/>
                              <a:gd name="T88" fmla="+- 0 7701 7657"/>
                              <a:gd name="T89" fmla="*/ T88 w 65"/>
                              <a:gd name="T90" fmla="+- 0 8768 7933"/>
                              <a:gd name="T91" fmla="*/ 8768 h 1057"/>
                              <a:gd name="T92" fmla="+- 0 7689 7657"/>
                              <a:gd name="T93" fmla="*/ T92 w 65"/>
                              <a:gd name="T94" fmla="+- 0 8765 7933"/>
                              <a:gd name="T95" fmla="*/ 8765 h 1057"/>
                              <a:gd name="T96" fmla="+- 0 7676 7657"/>
                              <a:gd name="T97" fmla="*/ T96 w 65"/>
                              <a:gd name="T98" fmla="+- 0 8768 7933"/>
                              <a:gd name="T99" fmla="*/ 8768 h 1057"/>
                              <a:gd name="T100" fmla="+- 0 7666 7657"/>
                              <a:gd name="T101" fmla="*/ T100 w 65"/>
                              <a:gd name="T102" fmla="+- 0 8775 7933"/>
                              <a:gd name="T103" fmla="*/ 8775 h 1057"/>
                              <a:gd name="T104" fmla="+- 0 7659 7657"/>
                              <a:gd name="T105" fmla="*/ T104 w 65"/>
                              <a:gd name="T106" fmla="+- 0 8785 7933"/>
                              <a:gd name="T107" fmla="*/ 8785 h 1057"/>
                              <a:gd name="T108" fmla="+- 0 7657 7657"/>
                              <a:gd name="T109" fmla="*/ T108 w 65"/>
                              <a:gd name="T110" fmla="+- 0 8797 7933"/>
                              <a:gd name="T111" fmla="*/ 8797 h 1057"/>
                              <a:gd name="T112" fmla="+- 0 7659 7657"/>
                              <a:gd name="T113" fmla="*/ T112 w 65"/>
                              <a:gd name="T114" fmla="+- 0 8810 7933"/>
                              <a:gd name="T115" fmla="*/ 8810 h 1057"/>
                              <a:gd name="T116" fmla="+- 0 7666 7657"/>
                              <a:gd name="T117" fmla="*/ T116 w 65"/>
                              <a:gd name="T118" fmla="+- 0 8820 7933"/>
                              <a:gd name="T119" fmla="*/ 8820 h 1057"/>
                              <a:gd name="T120" fmla="+- 0 7676 7657"/>
                              <a:gd name="T121" fmla="*/ T120 w 65"/>
                              <a:gd name="T122" fmla="+- 0 8827 7933"/>
                              <a:gd name="T123" fmla="*/ 8827 h 1057"/>
                              <a:gd name="T124" fmla="+- 0 7689 7657"/>
                              <a:gd name="T125" fmla="*/ T124 w 65"/>
                              <a:gd name="T126" fmla="+- 0 8829 7933"/>
                              <a:gd name="T127" fmla="*/ 8829 h 1057"/>
                              <a:gd name="T128" fmla="+- 0 7701 7657"/>
                              <a:gd name="T129" fmla="*/ T128 w 65"/>
                              <a:gd name="T130" fmla="+- 0 8827 7933"/>
                              <a:gd name="T131" fmla="*/ 8827 h 1057"/>
                              <a:gd name="T132" fmla="+- 0 7711 7657"/>
                              <a:gd name="T133" fmla="*/ T132 w 65"/>
                              <a:gd name="T134" fmla="+- 0 8820 7933"/>
                              <a:gd name="T135" fmla="*/ 8820 h 1057"/>
                              <a:gd name="T136" fmla="+- 0 7718 7657"/>
                              <a:gd name="T137" fmla="*/ T136 w 65"/>
                              <a:gd name="T138" fmla="+- 0 8810 7933"/>
                              <a:gd name="T139" fmla="*/ 8810 h 1057"/>
                              <a:gd name="T140" fmla="+- 0 7721 7657"/>
                              <a:gd name="T141" fmla="*/ T140 w 65"/>
                              <a:gd name="T142" fmla="+- 0 8797 7933"/>
                              <a:gd name="T143" fmla="*/ 8797 h 1057"/>
                              <a:gd name="T144" fmla="+- 0 7721 7657"/>
                              <a:gd name="T145" fmla="*/ T144 w 65"/>
                              <a:gd name="T146" fmla="+- 0 8957 7933"/>
                              <a:gd name="T147" fmla="*/ 8957 h 1057"/>
                              <a:gd name="T148" fmla="+- 0 7718 7657"/>
                              <a:gd name="T149" fmla="*/ T148 w 65"/>
                              <a:gd name="T150" fmla="+- 0 8945 7933"/>
                              <a:gd name="T151" fmla="*/ 8945 h 1057"/>
                              <a:gd name="T152" fmla="+- 0 7711 7657"/>
                              <a:gd name="T153" fmla="*/ T152 w 65"/>
                              <a:gd name="T154" fmla="+- 0 8935 7933"/>
                              <a:gd name="T155" fmla="*/ 8935 h 1057"/>
                              <a:gd name="T156" fmla="+- 0 7701 7657"/>
                              <a:gd name="T157" fmla="*/ T156 w 65"/>
                              <a:gd name="T158" fmla="+- 0 8928 7933"/>
                              <a:gd name="T159" fmla="*/ 8928 h 1057"/>
                              <a:gd name="T160" fmla="+- 0 7689 7657"/>
                              <a:gd name="T161" fmla="*/ T160 w 65"/>
                              <a:gd name="T162" fmla="+- 0 8925 7933"/>
                              <a:gd name="T163" fmla="*/ 8925 h 1057"/>
                              <a:gd name="T164" fmla="+- 0 7676 7657"/>
                              <a:gd name="T165" fmla="*/ T164 w 65"/>
                              <a:gd name="T166" fmla="+- 0 8928 7933"/>
                              <a:gd name="T167" fmla="*/ 8928 h 1057"/>
                              <a:gd name="T168" fmla="+- 0 7666 7657"/>
                              <a:gd name="T169" fmla="*/ T168 w 65"/>
                              <a:gd name="T170" fmla="+- 0 8935 7933"/>
                              <a:gd name="T171" fmla="*/ 8935 h 1057"/>
                              <a:gd name="T172" fmla="+- 0 7659 7657"/>
                              <a:gd name="T173" fmla="*/ T172 w 65"/>
                              <a:gd name="T174" fmla="+- 0 8945 7933"/>
                              <a:gd name="T175" fmla="*/ 8945 h 1057"/>
                              <a:gd name="T176" fmla="+- 0 7657 7657"/>
                              <a:gd name="T177" fmla="*/ T176 w 65"/>
                              <a:gd name="T178" fmla="+- 0 8957 7933"/>
                              <a:gd name="T179" fmla="*/ 8957 h 1057"/>
                              <a:gd name="T180" fmla="+- 0 7659 7657"/>
                              <a:gd name="T181" fmla="*/ T180 w 65"/>
                              <a:gd name="T182" fmla="+- 0 8970 7933"/>
                              <a:gd name="T183" fmla="*/ 8970 h 1057"/>
                              <a:gd name="T184" fmla="+- 0 7666 7657"/>
                              <a:gd name="T185" fmla="*/ T184 w 65"/>
                              <a:gd name="T186" fmla="+- 0 8980 7933"/>
                              <a:gd name="T187" fmla="*/ 8980 h 1057"/>
                              <a:gd name="T188" fmla="+- 0 7676 7657"/>
                              <a:gd name="T189" fmla="*/ T188 w 65"/>
                              <a:gd name="T190" fmla="+- 0 8987 7933"/>
                              <a:gd name="T191" fmla="*/ 8987 h 1057"/>
                              <a:gd name="T192" fmla="+- 0 7689 7657"/>
                              <a:gd name="T193" fmla="*/ T192 w 65"/>
                              <a:gd name="T194" fmla="+- 0 8990 7933"/>
                              <a:gd name="T195" fmla="*/ 8990 h 1057"/>
                              <a:gd name="T196" fmla="+- 0 7701 7657"/>
                              <a:gd name="T197" fmla="*/ T196 w 65"/>
                              <a:gd name="T198" fmla="+- 0 8987 7933"/>
                              <a:gd name="T199" fmla="*/ 8987 h 1057"/>
                              <a:gd name="T200" fmla="+- 0 7711 7657"/>
                              <a:gd name="T201" fmla="*/ T200 w 65"/>
                              <a:gd name="T202" fmla="+- 0 8980 7933"/>
                              <a:gd name="T203" fmla="*/ 8980 h 1057"/>
                              <a:gd name="T204" fmla="+- 0 7718 7657"/>
                              <a:gd name="T205" fmla="*/ T204 w 65"/>
                              <a:gd name="T206" fmla="+- 0 8970 7933"/>
                              <a:gd name="T207" fmla="*/ 8970 h 1057"/>
                              <a:gd name="T208" fmla="+- 0 7721 7657"/>
                              <a:gd name="T209" fmla="*/ T208 w 65"/>
                              <a:gd name="T210" fmla="+- 0 8957 7933"/>
                              <a:gd name="T211" fmla="*/ 8957 h 10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5" h="1057">
                                <a:moveTo>
                                  <a:pt x="32" y="0"/>
                                </a:moveTo>
                                <a:lnTo>
                                  <a:pt x="32" y="129"/>
                                </a:lnTo>
                                <a:moveTo>
                                  <a:pt x="64" y="704"/>
                                </a:moveTo>
                                <a:lnTo>
                                  <a:pt x="61" y="692"/>
                                </a:lnTo>
                                <a:lnTo>
                                  <a:pt x="54" y="681"/>
                                </a:lnTo>
                                <a:lnTo>
                                  <a:pt x="44" y="675"/>
                                </a:lnTo>
                                <a:lnTo>
                                  <a:pt x="32" y="672"/>
                                </a:lnTo>
                                <a:lnTo>
                                  <a:pt x="19" y="675"/>
                                </a:lnTo>
                                <a:lnTo>
                                  <a:pt x="9" y="681"/>
                                </a:lnTo>
                                <a:lnTo>
                                  <a:pt x="2" y="692"/>
                                </a:lnTo>
                                <a:lnTo>
                                  <a:pt x="0" y="704"/>
                                </a:lnTo>
                                <a:lnTo>
                                  <a:pt x="2" y="717"/>
                                </a:lnTo>
                                <a:lnTo>
                                  <a:pt x="9" y="727"/>
                                </a:lnTo>
                                <a:lnTo>
                                  <a:pt x="19" y="734"/>
                                </a:lnTo>
                                <a:lnTo>
                                  <a:pt x="32" y="736"/>
                                </a:lnTo>
                                <a:lnTo>
                                  <a:pt x="44" y="734"/>
                                </a:lnTo>
                                <a:lnTo>
                                  <a:pt x="54" y="727"/>
                                </a:lnTo>
                                <a:lnTo>
                                  <a:pt x="61" y="717"/>
                                </a:lnTo>
                                <a:lnTo>
                                  <a:pt x="64" y="704"/>
                                </a:lnTo>
                                <a:moveTo>
                                  <a:pt x="64" y="864"/>
                                </a:moveTo>
                                <a:lnTo>
                                  <a:pt x="61" y="852"/>
                                </a:lnTo>
                                <a:lnTo>
                                  <a:pt x="54" y="842"/>
                                </a:lnTo>
                                <a:lnTo>
                                  <a:pt x="44" y="835"/>
                                </a:lnTo>
                                <a:lnTo>
                                  <a:pt x="32" y="832"/>
                                </a:lnTo>
                                <a:lnTo>
                                  <a:pt x="19" y="835"/>
                                </a:lnTo>
                                <a:lnTo>
                                  <a:pt x="9" y="842"/>
                                </a:lnTo>
                                <a:lnTo>
                                  <a:pt x="2" y="852"/>
                                </a:lnTo>
                                <a:lnTo>
                                  <a:pt x="0" y="864"/>
                                </a:lnTo>
                                <a:lnTo>
                                  <a:pt x="2" y="877"/>
                                </a:lnTo>
                                <a:lnTo>
                                  <a:pt x="9" y="887"/>
                                </a:lnTo>
                                <a:lnTo>
                                  <a:pt x="19" y="894"/>
                                </a:lnTo>
                                <a:lnTo>
                                  <a:pt x="32" y="896"/>
                                </a:lnTo>
                                <a:lnTo>
                                  <a:pt x="44" y="894"/>
                                </a:lnTo>
                                <a:lnTo>
                                  <a:pt x="54" y="887"/>
                                </a:lnTo>
                                <a:lnTo>
                                  <a:pt x="61" y="877"/>
                                </a:lnTo>
                                <a:lnTo>
                                  <a:pt x="64" y="864"/>
                                </a:lnTo>
                                <a:moveTo>
                                  <a:pt x="64" y="1024"/>
                                </a:moveTo>
                                <a:lnTo>
                                  <a:pt x="61" y="1012"/>
                                </a:lnTo>
                                <a:lnTo>
                                  <a:pt x="54" y="1002"/>
                                </a:lnTo>
                                <a:lnTo>
                                  <a:pt x="44" y="995"/>
                                </a:lnTo>
                                <a:lnTo>
                                  <a:pt x="32" y="992"/>
                                </a:lnTo>
                                <a:lnTo>
                                  <a:pt x="19" y="995"/>
                                </a:lnTo>
                                <a:lnTo>
                                  <a:pt x="9" y="1002"/>
                                </a:lnTo>
                                <a:lnTo>
                                  <a:pt x="2" y="1012"/>
                                </a:lnTo>
                                <a:lnTo>
                                  <a:pt x="0" y="1024"/>
                                </a:lnTo>
                                <a:lnTo>
                                  <a:pt x="2" y="1037"/>
                                </a:lnTo>
                                <a:lnTo>
                                  <a:pt x="9" y="1047"/>
                                </a:lnTo>
                                <a:lnTo>
                                  <a:pt x="19" y="1054"/>
                                </a:lnTo>
                                <a:lnTo>
                                  <a:pt x="32" y="1057"/>
                                </a:lnTo>
                                <a:lnTo>
                                  <a:pt x="44" y="1054"/>
                                </a:lnTo>
                                <a:lnTo>
                                  <a:pt x="54" y="1047"/>
                                </a:lnTo>
                                <a:lnTo>
                                  <a:pt x="61" y="1037"/>
                                </a:lnTo>
                                <a:lnTo>
                                  <a:pt x="64" y="1024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2" name="AutoShape 494"/>
                        <wps:cNvSpPr>
                          <a:spLocks/>
                        </wps:cNvSpPr>
                        <wps:spPr bwMode="auto">
                          <a:xfrm>
                            <a:off x="4272" y="5789"/>
                            <a:ext cx="336" cy="1152"/>
                          </a:xfrm>
                          <a:custGeom>
                            <a:avLst/>
                            <a:gdLst>
                              <a:gd name="T0" fmla="+- 0 4273 4273"/>
                              <a:gd name="T1" fmla="*/ T0 w 336"/>
                              <a:gd name="T2" fmla="+- 0 6301 5790"/>
                              <a:gd name="T3" fmla="*/ 6301 h 1152"/>
                              <a:gd name="T4" fmla="+- 0 4273 4273"/>
                              <a:gd name="T5" fmla="*/ T4 w 336"/>
                              <a:gd name="T6" fmla="+- 0 5790 5790"/>
                              <a:gd name="T7" fmla="*/ 5790 h 1152"/>
                              <a:gd name="T8" fmla="+- 0 4608 4273"/>
                              <a:gd name="T9" fmla="*/ T8 w 336"/>
                              <a:gd name="T10" fmla="+- 0 5790 5790"/>
                              <a:gd name="T11" fmla="*/ 5790 h 1152"/>
                              <a:gd name="T12" fmla="+- 0 4440 4273"/>
                              <a:gd name="T13" fmla="*/ T12 w 336"/>
                              <a:gd name="T14" fmla="+- 0 5790 5790"/>
                              <a:gd name="T15" fmla="*/ 5790 h 1152"/>
                              <a:gd name="T16" fmla="+- 0 4273 4273"/>
                              <a:gd name="T17" fmla="*/ T16 w 336"/>
                              <a:gd name="T18" fmla="+- 0 5790 5790"/>
                              <a:gd name="T19" fmla="*/ 5790 h 1152"/>
                              <a:gd name="T20" fmla="+- 0 4440 4273"/>
                              <a:gd name="T21" fmla="*/ T20 w 336"/>
                              <a:gd name="T22" fmla="+- 0 5982 5790"/>
                              <a:gd name="T23" fmla="*/ 5982 h 1152"/>
                              <a:gd name="T24" fmla="+- 0 4608 4273"/>
                              <a:gd name="T25" fmla="*/ T24 w 336"/>
                              <a:gd name="T26" fmla="+- 0 5790 5790"/>
                              <a:gd name="T27" fmla="*/ 5790 h 1152"/>
                              <a:gd name="T28" fmla="+- 0 4440 4273"/>
                              <a:gd name="T29" fmla="*/ T28 w 336"/>
                              <a:gd name="T30" fmla="+- 0 5982 5790"/>
                              <a:gd name="T31" fmla="*/ 5982 h 1152"/>
                              <a:gd name="T32" fmla="+- 0 4608 4273"/>
                              <a:gd name="T33" fmla="*/ T32 w 336"/>
                              <a:gd name="T34" fmla="+- 0 6301 5790"/>
                              <a:gd name="T35" fmla="*/ 6301 h 1152"/>
                              <a:gd name="T36" fmla="+- 0 4440 4273"/>
                              <a:gd name="T37" fmla="*/ T36 w 336"/>
                              <a:gd name="T38" fmla="+- 0 6301 5790"/>
                              <a:gd name="T39" fmla="*/ 6301 h 1152"/>
                              <a:gd name="T40" fmla="+- 0 4608 4273"/>
                              <a:gd name="T41" fmla="*/ T40 w 336"/>
                              <a:gd name="T42" fmla="+- 0 6301 5790"/>
                              <a:gd name="T43" fmla="*/ 6301 h 1152"/>
                              <a:gd name="T44" fmla="+- 0 4608 4273"/>
                              <a:gd name="T45" fmla="*/ T44 w 336"/>
                              <a:gd name="T46" fmla="+- 0 5790 5790"/>
                              <a:gd name="T47" fmla="*/ 5790 h 1152"/>
                              <a:gd name="T48" fmla="+- 0 4440 4273"/>
                              <a:gd name="T49" fmla="*/ T48 w 336"/>
                              <a:gd name="T50" fmla="+- 0 5790 5790"/>
                              <a:gd name="T51" fmla="*/ 5790 h 1152"/>
                              <a:gd name="T52" fmla="+- 0 4273 4273"/>
                              <a:gd name="T53" fmla="*/ T52 w 336"/>
                              <a:gd name="T54" fmla="+- 0 5790 5790"/>
                              <a:gd name="T55" fmla="*/ 5790 h 1152"/>
                              <a:gd name="T56" fmla="+- 0 4440 4273"/>
                              <a:gd name="T57" fmla="*/ T56 w 336"/>
                              <a:gd name="T58" fmla="+- 0 6301 5790"/>
                              <a:gd name="T59" fmla="*/ 6301 h 1152"/>
                              <a:gd name="T60" fmla="+- 0 4273 4273"/>
                              <a:gd name="T61" fmla="*/ T60 w 336"/>
                              <a:gd name="T62" fmla="+- 0 6301 5790"/>
                              <a:gd name="T63" fmla="*/ 6301 h 1152"/>
                              <a:gd name="T64" fmla="+- 0 4273 4273"/>
                              <a:gd name="T65" fmla="*/ T64 w 336"/>
                              <a:gd name="T66" fmla="+- 0 6941 5790"/>
                              <a:gd name="T67" fmla="*/ 6941 h 1152"/>
                              <a:gd name="T68" fmla="+- 0 4273 4273"/>
                              <a:gd name="T69" fmla="*/ T68 w 336"/>
                              <a:gd name="T70" fmla="+- 0 6430 5790"/>
                              <a:gd name="T71" fmla="*/ 6430 h 1152"/>
                              <a:gd name="T72" fmla="+- 0 4608 4273"/>
                              <a:gd name="T73" fmla="*/ T72 w 336"/>
                              <a:gd name="T74" fmla="+- 0 6430 5790"/>
                              <a:gd name="T75" fmla="*/ 6430 h 1152"/>
                              <a:gd name="T76" fmla="+- 0 4440 4273"/>
                              <a:gd name="T77" fmla="*/ T76 w 336"/>
                              <a:gd name="T78" fmla="+- 0 6430 5790"/>
                              <a:gd name="T79" fmla="*/ 6430 h 1152"/>
                              <a:gd name="T80" fmla="+- 0 4273 4273"/>
                              <a:gd name="T81" fmla="*/ T80 w 336"/>
                              <a:gd name="T82" fmla="+- 0 6430 5790"/>
                              <a:gd name="T83" fmla="*/ 6430 h 1152"/>
                              <a:gd name="T84" fmla="+- 0 4440 4273"/>
                              <a:gd name="T85" fmla="*/ T84 w 336"/>
                              <a:gd name="T86" fmla="+- 0 6622 5790"/>
                              <a:gd name="T87" fmla="*/ 6622 h 1152"/>
                              <a:gd name="T88" fmla="+- 0 4608 4273"/>
                              <a:gd name="T89" fmla="*/ T88 w 336"/>
                              <a:gd name="T90" fmla="+- 0 6430 5790"/>
                              <a:gd name="T91" fmla="*/ 6430 h 1152"/>
                              <a:gd name="T92" fmla="+- 0 4440 4273"/>
                              <a:gd name="T93" fmla="*/ T92 w 336"/>
                              <a:gd name="T94" fmla="+- 0 6622 5790"/>
                              <a:gd name="T95" fmla="*/ 6622 h 1152"/>
                              <a:gd name="T96" fmla="+- 0 4608 4273"/>
                              <a:gd name="T97" fmla="*/ T96 w 336"/>
                              <a:gd name="T98" fmla="+- 0 6941 5790"/>
                              <a:gd name="T99" fmla="*/ 6941 h 1152"/>
                              <a:gd name="T100" fmla="+- 0 4440 4273"/>
                              <a:gd name="T101" fmla="*/ T100 w 336"/>
                              <a:gd name="T102" fmla="+- 0 6941 5790"/>
                              <a:gd name="T103" fmla="*/ 6941 h 1152"/>
                              <a:gd name="T104" fmla="+- 0 4608 4273"/>
                              <a:gd name="T105" fmla="*/ T104 w 336"/>
                              <a:gd name="T106" fmla="+- 0 6941 5790"/>
                              <a:gd name="T107" fmla="*/ 6941 h 1152"/>
                              <a:gd name="T108" fmla="+- 0 4608 4273"/>
                              <a:gd name="T109" fmla="*/ T108 w 336"/>
                              <a:gd name="T110" fmla="+- 0 6430 5790"/>
                              <a:gd name="T111" fmla="*/ 6430 h 1152"/>
                              <a:gd name="T112" fmla="+- 0 4440 4273"/>
                              <a:gd name="T113" fmla="*/ T112 w 336"/>
                              <a:gd name="T114" fmla="+- 0 6430 5790"/>
                              <a:gd name="T115" fmla="*/ 6430 h 1152"/>
                              <a:gd name="T116" fmla="+- 0 4273 4273"/>
                              <a:gd name="T117" fmla="*/ T116 w 336"/>
                              <a:gd name="T118" fmla="+- 0 6430 5790"/>
                              <a:gd name="T119" fmla="*/ 6430 h 1152"/>
                              <a:gd name="T120" fmla="+- 0 4440 4273"/>
                              <a:gd name="T121" fmla="*/ T120 w 336"/>
                              <a:gd name="T122" fmla="+- 0 6941 5790"/>
                              <a:gd name="T123" fmla="*/ 6941 h 1152"/>
                              <a:gd name="T124" fmla="+- 0 4273 4273"/>
                              <a:gd name="T125" fmla="*/ T124 w 336"/>
                              <a:gd name="T126" fmla="+- 0 6941 5790"/>
                              <a:gd name="T127" fmla="*/ 6941 h 11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36" h="1152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511"/>
                                </a:moveTo>
                                <a:lnTo>
                                  <a:pt x="167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1"/>
                                </a:moveTo>
                                <a:lnTo>
                                  <a:pt x="0" y="511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7" y="832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832"/>
                                </a:lnTo>
                                <a:moveTo>
                                  <a:pt x="335" y="1151"/>
                                </a:moveTo>
                                <a:lnTo>
                                  <a:pt x="167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7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7" y="1151"/>
                                </a:moveTo>
                                <a:lnTo>
                                  <a:pt x="0" y="115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3" name="AutoShape 493"/>
                        <wps:cNvSpPr>
                          <a:spLocks/>
                        </wps:cNvSpPr>
                        <wps:spPr bwMode="auto">
                          <a:xfrm>
                            <a:off x="4408" y="6300"/>
                            <a:ext cx="65" cy="737"/>
                          </a:xfrm>
                          <a:custGeom>
                            <a:avLst/>
                            <a:gdLst>
                              <a:gd name="T0" fmla="+- 0 4440 4408"/>
                              <a:gd name="T1" fmla="*/ T0 w 65"/>
                              <a:gd name="T2" fmla="+- 0 6301 6301"/>
                              <a:gd name="T3" fmla="*/ 6301 h 737"/>
                              <a:gd name="T4" fmla="+- 0 4440 4408"/>
                              <a:gd name="T5" fmla="*/ T4 w 65"/>
                              <a:gd name="T6" fmla="+- 0 6430 6301"/>
                              <a:gd name="T7" fmla="*/ 6430 h 737"/>
                              <a:gd name="T8" fmla="+- 0 4473 4408"/>
                              <a:gd name="T9" fmla="*/ T8 w 65"/>
                              <a:gd name="T10" fmla="+- 0 7005 6301"/>
                              <a:gd name="T11" fmla="*/ 7005 h 737"/>
                              <a:gd name="T12" fmla="+- 0 4470 4408"/>
                              <a:gd name="T13" fmla="*/ T12 w 65"/>
                              <a:gd name="T14" fmla="+- 0 6992 6301"/>
                              <a:gd name="T15" fmla="*/ 6992 h 737"/>
                              <a:gd name="T16" fmla="+- 0 4463 4408"/>
                              <a:gd name="T17" fmla="*/ T16 w 65"/>
                              <a:gd name="T18" fmla="+- 0 6982 6301"/>
                              <a:gd name="T19" fmla="*/ 6982 h 737"/>
                              <a:gd name="T20" fmla="+- 0 4453 4408"/>
                              <a:gd name="T21" fmla="*/ T20 w 65"/>
                              <a:gd name="T22" fmla="+- 0 6975 6301"/>
                              <a:gd name="T23" fmla="*/ 6975 h 737"/>
                              <a:gd name="T24" fmla="+- 0 4441 4408"/>
                              <a:gd name="T25" fmla="*/ T24 w 65"/>
                              <a:gd name="T26" fmla="+- 0 6973 6301"/>
                              <a:gd name="T27" fmla="*/ 6973 h 737"/>
                              <a:gd name="T28" fmla="+- 0 4428 4408"/>
                              <a:gd name="T29" fmla="*/ T28 w 65"/>
                              <a:gd name="T30" fmla="+- 0 6975 6301"/>
                              <a:gd name="T31" fmla="*/ 6975 h 737"/>
                              <a:gd name="T32" fmla="+- 0 4418 4408"/>
                              <a:gd name="T33" fmla="*/ T32 w 65"/>
                              <a:gd name="T34" fmla="+- 0 6982 6301"/>
                              <a:gd name="T35" fmla="*/ 6982 h 737"/>
                              <a:gd name="T36" fmla="+- 0 4411 4408"/>
                              <a:gd name="T37" fmla="*/ T36 w 65"/>
                              <a:gd name="T38" fmla="+- 0 6992 6301"/>
                              <a:gd name="T39" fmla="*/ 6992 h 737"/>
                              <a:gd name="T40" fmla="+- 0 4408 4408"/>
                              <a:gd name="T41" fmla="*/ T40 w 65"/>
                              <a:gd name="T42" fmla="+- 0 7005 6301"/>
                              <a:gd name="T43" fmla="*/ 7005 h 737"/>
                              <a:gd name="T44" fmla="+- 0 4411 4408"/>
                              <a:gd name="T45" fmla="*/ T44 w 65"/>
                              <a:gd name="T46" fmla="+- 0 7017 6301"/>
                              <a:gd name="T47" fmla="*/ 7017 h 737"/>
                              <a:gd name="T48" fmla="+- 0 4418 4408"/>
                              <a:gd name="T49" fmla="*/ T48 w 65"/>
                              <a:gd name="T50" fmla="+- 0 7028 6301"/>
                              <a:gd name="T51" fmla="*/ 7028 h 737"/>
                              <a:gd name="T52" fmla="+- 0 4428 4408"/>
                              <a:gd name="T53" fmla="*/ T52 w 65"/>
                              <a:gd name="T54" fmla="+- 0 7034 6301"/>
                              <a:gd name="T55" fmla="*/ 7034 h 737"/>
                              <a:gd name="T56" fmla="+- 0 4441 4408"/>
                              <a:gd name="T57" fmla="*/ T56 w 65"/>
                              <a:gd name="T58" fmla="+- 0 7037 6301"/>
                              <a:gd name="T59" fmla="*/ 7037 h 737"/>
                              <a:gd name="T60" fmla="+- 0 4453 4408"/>
                              <a:gd name="T61" fmla="*/ T60 w 65"/>
                              <a:gd name="T62" fmla="+- 0 7034 6301"/>
                              <a:gd name="T63" fmla="*/ 7034 h 737"/>
                              <a:gd name="T64" fmla="+- 0 4463 4408"/>
                              <a:gd name="T65" fmla="*/ T64 w 65"/>
                              <a:gd name="T66" fmla="+- 0 7028 6301"/>
                              <a:gd name="T67" fmla="*/ 7028 h 737"/>
                              <a:gd name="T68" fmla="+- 0 4470 4408"/>
                              <a:gd name="T69" fmla="*/ T68 w 65"/>
                              <a:gd name="T70" fmla="+- 0 7017 6301"/>
                              <a:gd name="T71" fmla="*/ 7017 h 737"/>
                              <a:gd name="T72" fmla="+- 0 4473 4408"/>
                              <a:gd name="T73" fmla="*/ T72 w 65"/>
                              <a:gd name="T74" fmla="+- 0 7005 6301"/>
                              <a:gd name="T75" fmla="*/ 7005 h 7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65" h="737">
                                <a:moveTo>
                                  <a:pt x="32" y="0"/>
                                </a:moveTo>
                                <a:lnTo>
                                  <a:pt x="32" y="129"/>
                                </a:lnTo>
                                <a:moveTo>
                                  <a:pt x="65" y="704"/>
                                </a:moveTo>
                                <a:lnTo>
                                  <a:pt x="62" y="691"/>
                                </a:lnTo>
                                <a:lnTo>
                                  <a:pt x="55" y="681"/>
                                </a:lnTo>
                                <a:lnTo>
                                  <a:pt x="45" y="674"/>
                                </a:lnTo>
                                <a:lnTo>
                                  <a:pt x="33" y="672"/>
                                </a:lnTo>
                                <a:lnTo>
                                  <a:pt x="20" y="674"/>
                                </a:lnTo>
                                <a:lnTo>
                                  <a:pt x="10" y="681"/>
                                </a:lnTo>
                                <a:lnTo>
                                  <a:pt x="3" y="691"/>
                                </a:lnTo>
                                <a:lnTo>
                                  <a:pt x="0" y="704"/>
                                </a:lnTo>
                                <a:lnTo>
                                  <a:pt x="3" y="716"/>
                                </a:lnTo>
                                <a:lnTo>
                                  <a:pt x="10" y="727"/>
                                </a:lnTo>
                                <a:lnTo>
                                  <a:pt x="20" y="733"/>
                                </a:lnTo>
                                <a:lnTo>
                                  <a:pt x="33" y="736"/>
                                </a:lnTo>
                                <a:lnTo>
                                  <a:pt x="45" y="733"/>
                                </a:lnTo>
                                <a:lnTo>
                                  <a:pt x="55" y="727"/>
                                </a:lnTo>
                                <a:lnTo>
                                  <a:pt x="62" y="716"/>
                                </a:lnTo>
                                <a:lnTo>
                                  <a:pt x="65" y="704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4" name="AutoShape 492"/>
                        <wps:cNvSpPr>
                          <a:spLocks/>
                        </wps:cNvSpPr>
                        <wps:spPr bwMode="auto">
                          <a:xfrm>
                            <a:off x="4272" y="7391"/>
                            <a:ext cx="336" cy="511"/>
                          </a:xfrm>
                          <a:custGeom>
                            <a:avLst/>
                            <a:gdLst>
                              <a:gd name="T0" fmla="+- 0 4273 4273"/>
                              <a:gd name="T1" fmla="*/ T0 w 336"/>
                              <a:gd name="T2" fmla="+- 0 7902 7391"/>
                              <a:gd name="T3" fmla="*/ 7902 h 511"/>
                              <a:gd name="T4" fmla="+- 0 4273 4273"/>
                              <a:gd name="T5" fmla="*/ T4 w 336"/>
                              <a:gd name="T6" fmla="+- 0 7391 7391"/>
                              <a:gd name="T7" fmla="*/ 7391 h 511"/>
                              <a:gd name="T8" fmla="+- 0 4608 4273"/>
                              <a:gd name="T9" fmla="*/ T8 w 336"/>
                              <a:gd name="T10" fmla="+- 0 7391 7391"/>
                              <a:gd name="T11" fmla="*/ 7391 h 511"/>
                              <a:gd name="T12" fmla="+- 0 4440 4273"/>
                              <a:gd name="T13" fmla="*/ T12 w 336"/>
                              <a:gd name="T14" fmla="+- 0 7391 7391"/>
                              <a:gd name="T15" fmla="*/ 7391 h 511"/>
                              <a:gd name="T16" fmla="+- 0 4273 4273"/>
                              <a:gd name="T17" fmla="*/ T16 w 336"/>
                              <a:gd name="T18" fmla="+- 0 7391 7391"/>
                              <a:gd name="T19" fmla="*/ 7391 h 511"/>
                              <a:gd name="T20" fmla="+- 0 4440 4273"/>
                              <a:gd name="T21" fmla="*/ T20 w 336"/>
                              <a:gd name="T22" fmla="+- 0 7583 7391"/>
                              <a:gd name="T23" fmla="*/ 7583 h 511"/>
                              <a:gd name="T24" fmla="+- 0 4608 4273"/>
                              <a:gd name="T25" fmla="*/ T24 w 336"/>
                              <a:gd name="T26" fmla="+- 0 7391 7391"/>
                              <a:gd name="T27" fmla="*/ 7391 h 511"/>
                              <a:gd name="T28" fmla="+- 0 4440 4273"/>
                              <a:gd name="T29" fmla="*/ T28 w 336"/>
                              <a:gd name="T30" fmla="+- 0 7583 7391"/>
                              <a:gd name="T31" fmla="*/ 7583 h 511"/>
                              <a:gd name="T32" fmla="+- 0 4608 4273"/>
                              <a:gd name="T33" fmla="*/ T32 w 336"/>
                              <a:gd name="T34" fmla="+- 0 7902 7391"/>
                              <a:gd name="T35" fmla="*/ 7902 h 511"/>
                              <a:gd name="T36" fmla="+- 0 4440 4273"/>
                              <a:gd name="T37" fmla="*/ T36 w 336"/>
                              <a:gd name="T38" fmla="+- 0 7902 7391"/>
                              <a:gd name="T39" fmla="*/ 7902 h 511"/>
                              <a:gd name="T40" fmla="+- 0 4608 4273"/>
                              <a:gd name="T41" fmla="*/ T40 w 336"/>
                              <a:gd name="T42" fmla="+- 0 7902 7391"/>
                              <a:gd name="T43" fmla="*/ 7902 h 511"/>
                              <a:gd name="T44" fmla="+- 0 4608 4273"/>
                              <a:gd name="T45" fmla="*/ T44 w 336"/>
                              <a:gd name="T46" fmla="+- 0 7391 7391"/>
                              <a:gd name="T47" fmla="*/ 7391 h 511"/>
                              <a:gd name="T48" fmla="+- 0 4440 4273"/>
                              <a:gd name="T49" fmla="*/ T48 w 336"/>
                              <a:gd name="T50" fmla="+- 0 7391 7391"/>
                              <a:gd name="T51" fmla="*/ 7391 h 511"/>
                              <a:gd name="T52" fmla="+- 0 4273 4273"/>
                              <a:gd name="T53" fmla="*/ T52 w 336"/>
                              <a:gd name="T54" fmla="+- 0 7391 7391"/>
                              <a:gd name="T55" fmla="*/ 7391 h 511"/>
                              <a:gd name="T56" fmla="+- 0 4440 4273"/>
                              <a:gd name="T57" fmla="*/ T56 w 336"/>
                              <a:gd name="T58" fmla="+- 0 7902 7391"/>
                              <a:gd name="T59" fmla="*/ 7902 h 511"/>
                              <a:gd name="T60" fmla="+- 0 4273 4273"/>
                              <a:gd name="T61" fmla="*/ T60 w 336"/>
                              <a:gd name="T62" fmla="+- 0 7902 7391"/>
                              <a:gd name="T63" fmla="*/ 7902 h 5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6" h="511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511"/>
                                </a:moveTo>
                                <a:lnTo>
                                  <a:pt x="167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1"/>
                                </a:moveTo>
                                <a:lnTo>
                                  <a:pt x="0" y="51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5" name="AutoShape 491"/>
                        <wps:cNvSpPr>
                          <a:spLocks/>
                        </wps:cNvSpPr>
                        <wps:spPr bwMode="auto">
                          <a:xfrm>
                            <a:off x="4408" y="7132"/>
                            <a:ext cx="65" cy="225"/>
                          </a:xfrm>
                          <a:custGeom>
                            <a:avLst/>
                            <a:gdLst>
                              <a:gd name="T0" fmla="+- 0 4473 4408"/>
                              <a:gd name="T1" fmla="*/ T0 w 65"/>
                              <a:gd name="T2" fmla="+- 0 7325 7133"/>
                              <a:gd name="T3" fmla="*/ 7325 h 225"/>
                              <a:gd name="T4" fmla="+- 0 4470 4408"/>
                              <a:gd name="T5" fmla="*/ T4 w 65"/>
                              <a:gd name="T6" fmla="+- 0 7313 7133"/>
                              <a:gd name="T7" fmla="*/ 7313 h 225"/>
                              <a:gd name="T8" fmla="+- 0 4463 4408"/>
                              <a:gd name="T9" fmla="*/ T8 w 65"/>
                              <a:gd name="T10" fmla="+- 0 7302 7133"/>
                              <a:gd name="T11" fmla="*/ 7302 h 225"/>
                              <a:gd name="T12" fmla="+- 0 4453 4408"/>
                              <a:gd name="T13" fmla="*/ T12 w 65"/>
                              <a:gd name="T14" fmla="+- 0 7296 7133"/>
                              <a:gd name="T15" fmla="*/ 7296 h 225"/>
                              <a:gd name="T16" fmla="+- 0 4441 4408"/>
                              <a:gd name="T17" fmla="*/ T16 w 65"/>
                              <a:gd name="T18" fmla="+- 0 7293 7133"/>
                              <a:gd name="T19" fmla="*/ 7293 h 225"/>
                              <a:gd name="T20" fmla="+- 0 4428 4408"/>
                              <a:gd name="T21" fmla="*/ T20 w 65"/>
                              <a:gd name="T22" fmla="+- 0 7296 7133"/>
                              <a:gd name="T23" fmla="*/ 7296 h 225"/>
                              <a:gd name="T24" fmla="+- 0 4418 4408"/>
                              <a:gd name="T25" fmla="*/ T24 w 65"/>
                              <a:gd name="T26" fmla="+- 0 7302 7133"/>
                              <a:gd name="T27" fmla="*/ 7302 h 225"/>
                              <a:gd name="T28" fmla="+- 0 4411 4408"/>
                              <a:gd name="T29" fmla="*/ T28 w 65"/>
                              <a:gd name="T30" fmla="+- 0 7313 7133"/>
                              <a:gd name="T31" fmla="*/ 7313 h 225"/>
                              <a:gd name="T32" fmla="+- 0 4408 4408"/>
                              <a:gd name="T33" fmla="*/ T32 w 65"/>
                              <a:gd name="T34" fmla="+- 0 7325 7133"/>
                              <a:gd name="T35" fmla="*/ 7325 h 225"/>
                              <a:gd name="T36" fmla="+- 0 4411 4408"/>
                              <a:gd name="T37" fmla="*/ T36 w 65"/>
                              <a:gd name="T38" fmla="+- 0 7338 7133"/>
                              <a:gd name="T39" fmla="*/ 7338 h 225"/>
                              <a:gd name="T40" fmla="+- 0 4418 4408"/>
                              <a:gd name="T41" fmla="*/ T40 w 65"/>
                              <a:gd name="T42" fmla="+- 0 7348 7133"/>
                              <a:gd name="T43" fmla="*/ 7348 h 225"/>
                              <a:gd name="T44" fmla="+- 0 4428 4408"/>
                              <a:gd name="T45" fmla="*/ T44 w 65"/>
                              <a:gd name="T46" fmla="+- 0 7355 7133"/>
                              <a:gd name="T47" fmla="*/ 7355 h 225"/>
                              <a:gd name="T48" fmla="+- 0 4441 4408"/>
                              <a:gd name="T49" fmla="*/ T48 w 65"/>
                              <a:gd name="T50" fmla="+- 0 7357 7133"/>
                              <a:gd name="T51" fmla="*/ 7357 h 225"/>
                              <a:gd name="T52" fmla="+- 0 4453 4408"/>
                              <a:gd name="T53" fmla="*/ T52 w 65"/>
                              <a:gd name="T54" fmla="+- 0 7355 7133"/>
                              <a:gd name="T55" fmla="*/ 7355 h 225"/>
                              <a:gd name="T56" fmla="+- 0 4463 4408"/>
                              <a:gd name="T57" fmla="*/ T56 w 65"/>
                              <a:gd name="T58" fmla="+- 0 7348 7133"/>
                              <a:gd name="T59" fmla="*/ 7348 h 225"/>
                              <a:gd name="T60" fmla="+- 0 4470 4408"/>
                              <a:gd name="T61" fmla="*/ T60 w 65"/>
                              <a:gd name="T62" fmla="+- 0 7338 7133"/>
                              <a:gd name="T63" fmla="*/ 7338 h 225"/>
                              <a:gd name="T64" fmla="+- 0 4473 4408"/>
                              <a:gd name="T65" fmla="*/ T64 w 65"/>
                              <a:gd name="T66" fmla="+- 0 7325 7133"/>
                              <a:gd name="T67" fmla="*/ 7325 h 225"/>
                              <a:gd name="T68" fmla="+- 0 4473 4408"/>
                              <a:gd name="T69" fmla="*/ T68 w 65"/>
                              <a:gd name="T70" fmla="+- 0 7165 7133"/>
                              <a:gd name="T71" fmla="*/ 7165 h 225"/>
                              <a:gd name="T72" fmla="+- 0 4470 4408"/>
                              <a:gd name="T73" fmla="*/ T72 w 65"/>
                              <a:gd name="T74" fmla="+- 0 7153 7133"/>
                              <a:gd name="T75" fmla="*/ 7153 h 225"/>
                              <a:gd name="T76" fmla="+- 0 4463 4408"/>
                              <a:gd name="T77" fmla="*/ T76 w 65"/>
                              <a:gd name="T78" fmla="+- 0 7142 7133"/>
                              <a:gd name="T79" fmla="*/ 7142 h 225"/>
                              <a:gd name="T80" fmla="+- 0 4453 4408"/>
                              <a:gd name="T81" fmla="*/ T80 w 65"/>
                              <a:gd name="T82" fmla="+- 0 7135 7133"/>
                              <a:gd name="T83" fmla="*/ 7135 h 225"/>
                              <a:gd name="T84" fmla="+- 0 4441 4408"/>
                              <a:gd name="T85" fmla="*/ T84 w 65"/>
                              <a:gd name="T86" fmla="+- 0 7133 7133"/>
                              <a:gd name="T87" fmla="*/ 7133 h 225"/>
                              <a:gd name="T88" fmla="+- 0 4428 4408"/>
                              <a:gd name="T89" fmla="*/ T88 w 65"/>
                              <a:gd name="T90" fmla="+- 0 7135 7133"/>
                              <a:gd name="T91" fmla="*/ 7135 h 225"/>
                              <a:gd name="T92" fmla="+- 0 4418 4408"/>
                              <a:gd name="T93" fmla="*/ T92 w 65"/>
                              <a:gd name="T94" fmla="+- 0 7142 7133"/>
                              <a:gd name="T95" fmla="*/ 7142 h 225"/>
                              <a:gd name="T96" fmla="+- 0 4411 4408"/>
                              <a:gd name="T97" fmla="*/ T96 w 65"/>
                              <a:gd name="T98" fmla="+- 0 7153 7133"/>
                              <a:gd name="T99" fmla="*/ 7153 h 225"/>
                              <a:gd name="T100" fmla="+- 0 4408 4408"/>
                              <a:gd name="T101" fmla="*/ T100 w 65"/>
                              <a:gd name="T102" fmla="+- 0 7165 7133"/>
                              <a:gd name="T103" fmla="*/ 7165 h 225"/>
                              <a:gd name="T104" fmla="+- 0 4411 4408"/>
                              <a:gd name="T105" fmla="*/ T104 w 65"/>
                              <a:gd name="T106" fmla="+- 0 7177 7133"/>
                              <a:gd name="T107" fmla="*/ 7177 h 225"/>
                              <a:gd name="T108" fmla="+- 0 4418 4408"/>
                              <a:gd name="T109" fmla="*/ T108 w 65"/>
                              <a:gd name="T110" fmla="+- 0 7188 7133"/>
                              <a:gd name="T111" fmla="*/ 7188 h 225"/>
                              <a:gd name="T112" fmla="+- 0 4428 4408"/>
                              <a:gd name="T113" fmla="*/ T112 w 65"/>
                              <a:gd name="T114" fmla="+- 0 7195 7133"/>
                              <a:gd name="T115" fmla="*/ 7195 h 225"/>
                              <a:gd name="T116" fmla="+- 0 4441 4408"/>
                              <a:gd name="T117" fmla="*/ T116 w 65"/>
                              <a:gd name="T118" fmla="+- 0 7197 7133"/>
                              <a:gd name="T119" fmla="*/ 7197 h 225"/>
                              <a:gd name="T120" fmla="+- 0 4453 4408"/>
                              <a:gd name="T121" fmla="*/ T120 w 65"/>
                              <a:gd name="T122" fmla="+- 0 7195 7133"/>
                              <a:gd name="T123" fmla="*/ 7195 h 225"/>
                              <a:gd name="T124" fmla="+- 0 4463 4408"/>
                              <a:gd name="T125" fmla="*/ T124 w 65"/>
                              <a:gd name="T126" fmla="+- 0 7188 7133"/>
                              <a:gd name="T127" fmla="*/ 7188 h 225"/>
                              <a:gd name="T128" fmla="+- 0 4470 4408"/>
                              <a:gd name="T129" fmla="*/ T128 w 65"/>
                              <a:gd name="T130" fmla="+- 0 7177 7133"/>
                              <a:gd name="T131" fmla="*/ 7177 h 225"/>
                              <a:gd name="T132" fmla="+- 0 4473 4408"/>
                              <a:gd name="T133" fmla="*/ T132 w 65"/>
                              <a:gd name="T134" fmla="+- 0 7165 7133"/>
                              <a:gd name="T135" fmla="*/ 7165 h 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5" h="225">
                                <a:moveTo>
                                  <a:pt x="65" y="192"/>
                                </a:moveTo>
                                <a:lnTo>
                                  <a:pt x="62" y="180"/>
                                </a:lnTo>
                                <a:lnTo>
                                  <a:pt x="55" y="169"/>
                                </a:lnTo>
                                <a:lnTo>
                                  <a:pt x="45" y="163"/>
                                </a:lnTo>
                                <a:lnTo>
                                  <a:pt x="33" y="160"/>
                                </a:lnTo>
                                <a:lnTo>
                                  <a:pt x="20" y="163"/>
                                </a:lnTo>
                                <a:lnTo>
                                  <a:pt x="10" y="169"/>
                                </a:lnTo>
                                <a:lnTo>
                                  <a:pt x="3" y="180"/>
                                </a:lnTo>
                                <a:lnTo>
                                  <a:pt x="0" y="192"/>
                                </a:lnTo>
                                <a:lnTo>
                                  <a:pt x="3" y="205"/>
                                </a:lnTo>
                                <a:lnTo>
                                  <a:pt x="10" y="215"/>
                                </a:lnTo>
                                <a:lnTo>
                                  <a:pt x="20" y="222"/>
                                </a:lnTo>
                                <a:lnTo>
                                  <a:pt x="33" y="224"/>
                                </a:lnTo>
                                <a:lnTo>
                                  <a:pt x="45" y="222"/>
                                </a:lnTo>
                                <a:lnTo>
                                  <a:pt x="55" y="215"/>
                                </a:lnTo>
                                <a:lnTo>
                                  <a:pt x="62" y="205"/>
                                </a:lnTo>
                                <a:lnTo>
                                  <a:pt x="65" y="192"/>
                                </a:lnTo>
                                <a:moveTo>
                                  <a:pt x="65" y="32"/>
                                </a:moveTo>
                                <a:lnTo>
                                  <a:pt x="62" y="20"/>
                                </a:lnTo>
                                <a:lnTo>
                                  <a:pt x="55" y="9"/>
                                </a:lnTo>
                                <a:lnTo>
                                  <a:pt x="45" y="2"/>
                                </a:lnTo>
                                <a:lnTo>
                                  <a:pt x="33" y="0"/>
                                </a:lnTo>
                                <a:lnTo>
                                  <a:pt x="20" y="2"/>
                                </a:lnTo>
                                <a:lnTo>
                                  <a:pt x="10" y="9"/>
                                </a:lnTo>
                                <a:lnTo>
                                  <a:pt x="3" y="20"/>
                                </a:lnTo>
                                <a:lnTo>
                                  <a:pt x="0" y="32"/>
                                </a:lnTo>
                                <a:lnTo>
                                  <a:pt x="3" y="44"/>
                                </a:lnTo>
                                <a:lnTo>
                                  <a:pt x="10" y="55"/>
                                </a:lnTo>
                                <a:lnTo>
                                  <a:pt x="20" y="62"/>
                                </a:lnTo>
                                <a:lnTo>
                                  <a:pt x="33" y="64"/>
                                </a:lnTo>
                                <a:lnTo>
                                  <a:pt x="45" y="62"/>
                                </a:lnTo>
                                <a:lnTo>
                                  <a:pt x="55" y="55"/>
                                </a:lnTo>
                                <a:lnTo>
                                  <a:pt x="62" y="44"/>
                                </a:lnTo>
                                <a:lnTo>
                                  <a:pt x="65" y="3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6" name="Freeform 490"/>
                        <wps:cNvSpPr>
                          <a:spLocks/>
                        </wps:cNvSpPr>
                        <wps:spPr bwMode="auto">
                          <a:xfrm>
                            <a:off x="4440" y="5373"/>
                            <a:ext cx="10300" cy="2774"/>
                          </a:xfrm>
                          <a:custGeom>
                            <a:avLst/>
                            <a:gdLst>
                              <a:gd name="T0" fmla="+- 0 4440 4440"/>
                              <a:gd name="T1" fmla="*/ T0 w 10300"/>
                              <a:gd name="T2" fmla="+- 0 5790 5374"/>
                              <a:gd name="T3" fmla="*/ 5790 h 2774"/>
                              <a:gd name="T4" fmla="+- 0 4440 4440"/>
                              <a:gd name="T5" fmla="*/ T4 w 10300"/>
                              <a:gd name="T6" fmla="+- 0 5374 5374"/>
                              <a:gd name="T7" fmla="*/ 5374 h 2774"/>
                              <a:gd name="T8" fmla="+- 0 11905 4440"/>
                              <a:gd name="T9" fmla="*/ T8 w 10300"/>
                              <a:gd name="T10" fmla="+- 0 5374 5374"/>
                              <a:gd name="T11" fmla="*/ 5374 h 2774"/>
                              <a:gd name="T12" fmla="+- 0 11905 4440"/>
                              <a:gd name="T13" fmla="*/ T12 w 10300"/>
                              <a:gd name="T14" fmla="+- 0 8147 5374"/>
                              <a:gd name="T15" fmla="*/ 8147 h 2774"/>
                              <a:gd name="T16" fmla="+- 0 14740 4440"/>
                              <a:gd name="T17" fmla="*/ T16 w 10300"/>
                              <a:gd name="T18" fmla="+- 0 8147 5374"/>
                              <a:gd name="T19" fmla="*/ 8147 h 27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300" h="2774">
                                <a:moveTo>
                                  <a:pt x="0" y="416"/>
                                </a:moveTo>
                                <a:lnTo>
                                  <a:pt x="0" y="0"/>
                                </a:lnTo>
                                <a:lnTo>
                                  <a:pt x="7465" y="0"/>
                                </a:lnTo>
                                <a:lnTo>
                                  <a:pt x="7465" y="2773"/>
                                </a:lnTo>
                                <a:lnTo>
                                  <a:pt x="10300" y="2773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7" name="AutoShape 489"/>
                        <wps:cNvSpPr>
                          <a:spLocks/>
                        </wps:cNvSpPr>
                        <wps:spPr bwMode="auto">
                          <a:xfrm>
                            <a:off x="4440" y="7901"/>
                            <a:ext cx="10300" cy="756"/>
                          </a:xfrm>
                          <a:custGeom>
                            <a:avLst/>
                            <a:gdLst>
                              <a:gd name="T0" fmla="+- 0 11379 4440"/>
                              <a:gd name="T1" fmla="*/ T0 w 10300"/>
                              <a:gd name="T2" fmla="+- 0 8658 7902"/>
                              <a:gd name="T3" fmla="*/ 8658 h 756"/>
                              <a:gd name="T4" fmla="+- 0 14740 4440"/>
                              <a:gd name="T5" fmla="*/ T4 w 10300"/>
                              <a:gd name="T6" fmla="+- 0 8658 7902"/>
                              <a:gd name="T7" fmla="*/ 8658 h 756"/>
                              <a:gd name="T8" fmla="+- 0 4440 4440"/>
                              <a:gd name="T9" fmla="*/ T8 w 10300"/>
                              <a:gd name="T10" fmla="+- 0 7902 7902"/>
                              <a:gd name="T11" fmla="*/ 7902 h 756"/>
                              <a:gd name="T12" fmla="+- 0 4440 4440"/>
                              <a:gd name="T13" fmla="*/ T12 w 10300"/>
                              <a:gd name="T14" fmla="+- 0 8250 7902"/>
                              <a:gd name="T15" fmla="*/ 8250 h 7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300" h="756">
                                <a:moveTo>
                                  <a:pt x="6939" y="756"/>
                                </a:moveTo>
                                <a:lnTo>
                                  <a:pt x="10300" y="756"/>
                                </a:lnTo>
                                <a:moveTo>
                                  <a:pt x="0" y="0"/>
                                </a:moveTo>
                                <a:lnTo>
                                  <a:pt x="0" y="34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8" name="Line 488"/>
                        <wps:cNvCnPr>
                          <a:cxnSpLocks noChangeShapeType="1"/>
                        </wps:cNvCnPr>
                        <wps:spPr bwMode="auto">
                          <a:xfrm>
                            <a:off x="7689" y="74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9" name="Line 487"/>
                        <wps:cNvCnPr>
                          <a:cxnSpLocks noChangeShapeType="1"/>
                        </wps:cNvCnPr>
                        <wps:spPr bwMode="auto">
                          <a:xfrm>
                            <a:off x="7689" y="9534"/>
                            <a:ext cx="0" cy="42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0" name="AutoShape 486"/>
                        <wps:cNvSpPr>
                          <a:spLocks/>
                        </wps:cNvSpPr>
                        <wps:spPr bwMode="auto">
                          <a:xfrm>
                            <a:off x="4272" y="8807"/>
                            <a:ext cx="336" cy="1152"/>
                          </a:xfrm>
                          <a:custGeom>
                            <a:avLst/>
                            <a:gdLst>
                              <a:gd name="T0" fmla="+- 0 4273 4273"/>
                              <a:gd name="T1" fmla="*/ T0 w 336"/>
                              <a:gd name="T2" fmla="+- 0 9318 8807"/>
                              <a:gd name="T3" fmla="*/ 9318 h 1152"/>
                              <a:gd name="T4" fmla="+- 0 4273 4273"/>
                              <a:gd name="T5" fmla="*/ T4 w 336"/>
                              <a:gd name="T6" fmla="+- 0 8807 8807"/>
                              <a:gd name="T7" fmla="*/ 8807 h 1152"/>
                              <a:gd name="T8" fmla="+- 0 4608 4273"/>
                              <a:gd name="T9" fmla="*/ T8 w 336"/>
                              <a:gd name="T10" fmla="+- 0 8807 8807"/>
                              <a:gd name="T11" fmla="*/ 8807 h 1152"/>
                              <a:gd name="T12" fmla="+- 0 4440 4273"/>
                              <a:gd name="T13" fmla="*/ T12 w 336"/>
                              <a:gd name="T14" fmla="+- 0 8807 8807"/>
                              <a:gd name="T15" fmla="*/ 8807 h 1152"/>
                              <a:gd name="T16" fmla="+- 0 4273 4273"/>
                              <a:gd name="T17" fmla="*/ T16 w 336"/>
                              <a:gd name="T18" fmla="+- 0 8807 8807"/>
                              <a:gd name="T19" fmla="*/ 8807 h 1152"/>
                              <a:gd name="T20" fmla="+- 0 4440 4273"/>
                              <a:gd name="T21" fmla="*/ T20 w 336"/>
                              <a:gd name="T22" fmla="+- 0 8999 8807"/>
                              <a:gd name="T23" fmla="*/ 8999 h 1152"/>
                              <a:gd name="T24" fmla="+- 0 4608 4273"/>
                              <a:gd name="T25" fmla="*/ T24 w 336"/>
                              <a:gd name="T26" fmla="+- 0 8807 8807"/>
                              <a:gd name="T27" fmla="*/ 8807 h 1152"/>
                              <a:gd name="T28" fmla="+- 0 4440 4273"/>
                              <a:gd name="T29" fmla="*/ T28 w 336"/>
                              <a:gd name="T30" fmla="+- 0 8999 8807"/>
                              <a:gd name="T31" fmla="*/ 8999 h 1152"/>
                              <a:gd name="T32" fmla="+- 0 4608 4273"/>
                              <a:gd name="T33" fmla="*/ T32 w 336"/>
                              <a:gd name="T34" fmla="+- 0 9318 8807"/>
                              <a:gd name="T35" fmla="*/ 9318 h 1152"/>
                              <a:gd name="T36" fmla="+- 0 4440 4273"/>
                              <a:gd name="T37" fmla="*/ T36 w 336"/>
                              <a:gd name="T38" fmla="+- 0 9318 8807"/>
                              <a:gd name="T39" fmla="*/ 9318 h 1152"/>
                              <a:gd name="T40" fmla="+- 0 4608 4273"/>
                              <a:gd name="T41" fmla="*/ T40 w 336"/>
                              <a:gd name="T42" fmla="+- 0 9318 8807"/>
                              <a:gd name="T43" fmla="*/ 9318 h 1152"/>
                              <a:gd name="T44" fmla="+- 0 4608 4273"/>
                              <a:gd name="T45" fmla="*/ T44 w 336"/>
                              <a:gd name="T46" fmla="+- 0 8807 8807"/>
                              <a:gd name="T47" fmla="*/ 8807 h 1152"/>
                              <a:gd name="T48" fmla="+- 0 4440 4273"/>
                              <a:gd name="T49" fmla="*/ T48 w 336"/>
                              <a:gd name="T50" fmla="+- 0 8807 8807"/>
                              <a:gd name="T51" fmla="*/ 8807 h 1152"/>
                              <a:gd name="T52" fmla="+- 0 4273 4273"/>
                              <a:gd name="T53" fmla="*/ T52 w 336"/>
                              <a:gd name="T54" fmla="+- 0 8807 8807"/>
                              <a:gd name="T55" fmla="*/ 8807 h 1152"/>
                              <a:gd name="T56" fmla="+- 0 4440 4273"/>
                              <a:gd name="T57" fmla="*/ T56 w 336"/>
                              <a:gd name="T58" fmla="+- 0 9318 8807"/>
                              <a:gd name="T59" fmla="*/ 9318 h 1152"/>
                              <a:gd name="T60" fmla="+- 0 4273 4273"/>
                              <a:gd name="T61" fmla="*/ T60 w 336"/>
                              <a:gd name="T62" fmla="+- 0 9318 8807"/>
                              <a:gd name="T63" fmla="*/ 9318 h 1152"/>
                              <a:gd name="T64" fmla="+- 0 4273 4273"/>
                              <a:gd name="T65" fmla="*/ T64 w 336"/>
                              <a:gd name="T66" fmla="+- 0 9958 8807"/>
                              <a:gd name="T67" fmla="*/ 9958 h 1152"/>
                              <a:gd name="T68" fmla="+- 0 4273 4273"/>
                              <a:gd name="T69" fmla="*/ T68 w 336"/>
                              <a:gd name="T70" fmla="+- 0 9447 8807"/>
                              <a:gd name="T71" fmla="*/ 9447 h 1152"/>
                              <a:gd name="T72" fmla="+- 0 4608 4273"/>
                              <a:gd name="T73" fmla="*/ T72 w 336"/>
                              <a:gd name="T74" fmla="+- 0 9447 8807"/>
                              <a:gd name="T75" fmla="*/ 9447 h 1152"/>
                              <a:gd name="T76" fmla="+- 0 4440 4273"/>
                              <a:gd name="T77" fmla="*/ T76 w 336"/>
                              <a:gd name="T78" fmla="+- 0 9447 8807"/>
                              <a:gd name="T79" fmla="*/ 9447 h 1152"/>
                              <a:gd name="T80" fmla="+- 0 4273 4273"/>
                              <a:gd name="T81" fmla="*/ T80 w 336"/>
                              <a:gd name="T82" fmla="+- 0 9447 8807"/>
                              <a:gd name="T83" fmla="*/ 9447 h 1152"/>
                              <a:gd name="T84" fmla="+- 0 4440 4273"/>
                              <a:gd name="T85" fmla="*/ T84 w 336"/>
                              <a:gd name="T86" fmla="+- 0 9639 8807"/>
                              <a:gd name="T87" fmla="*/ 9639 h 1152"/>
                              <a:gd name="T88" fmla="+- 0 4608 4273"/>
                              <a:gd name="T89" fmla="*/ T88 w 336"/>
                              <a:gd name="T90" fmla="+- 0 9447 8807"/>
                              <a:gd name="T91" fmla="*/ 9447 h 1152"/>
                              <a:gd name="T92" fmla="+- 0 4440 4273"/>
                              <a:gd name="T93" fmla="*/ T92 w 336"/>
                              <a:gd name="T94" fmla="+- 0 9639 8807"/>
                              <a:gd name="T95" fmla="*/ 9639 h 1152"/>
                              <a:gd name="T96" fmla="+- 0 4608 4273"/>
                              <a:gd name="T97" fmla="*/ T96 w 336"/>
                              <a:gd name="T98" fmla="+- 0 9958 8807"/>
                              <a:gd name="T99" fmla="*/ 9958 h 1152"/>
                              <a:gd name="T100" fmla="+- 0 4440 4273"/>
                              <a:gd name="T101" fmla="*/ T100 w 336"/>
                              <a:gd name="T102" fmla="+- 0 9958 8807"/>
                              <a:gd name="T103" fmla="*/ 9958 h 1152"/>
                              <a:gd name="T104" fmla="+- 0 4608 4273"/>
                              <a:gd name="T105" fmla="*/ T104 w 336"/>
                              <a:gd name="T106" fmla="+- 0 9958 8807"/>
                              <a:gd name="T107" fmla="*/ 9958 h 1152"/>
                              <a:gd name="T108" fmla="+- 0 4608 4273"/>
                              <a:gd name="T109" fmla="*/ T108 w 336"/>
                              <a:gd name="T110" fmla="+- 0 9447 8807"/>
                              <a:gd name="T111" fmla="*/ 9447 h 1152"/>
                              <a:gd name="T112" fmla="+- 0 4440 4273"/>
                              <a:gd name="T113" fmla="*/ T112 w 336"/>
                              <a:gd name="T114" fmla="+- 0 9447 8807"/>
                              <a:gd name="T115" fmla="*/ 9447 h 1152"/>
                              <a:gd name="T116" fmla="+- 0 4273 4273"/>
                              <a:gd name="T117" fmla="*/ T116 w 336"/>
                              <a:gd name="T118" fmla="+- 0 9447 8807"/>
                              <a:gd name="T119" fmla="*/ 9447 h 1152"/>
                              <a:gd name="T120" fmla="+- 0 4440 4273"/>
                              <a:gd name="T121" fmla="*/ T120 w 336"/>
                              <a:gd name="T122" fmla="+- 0 9958 8807"/>
                              <a:gd name="T123" fmla="*/ 9958 h 1152"/>
                              <a:gd name="T124" fmla="+- 0 4273 4273"/>
                              <a:gd name="T125" fmla="*/ T124 w 336"/>
                              <a:gd name="T126" fmla="+- 0 9958 8807"/>
                              <a:gd name="T127" fmla="*/ 9958 h 11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36" h="1152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511"/>
                                </a:moveTo>
                                <a:lnTo>
                                  <a:pt x="167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1"/>
                                </a:moveTo>
                                <a:lnTo>
                                  <a:pt x="0" y="511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7" y="832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832"/>
                                </a:lnTo>
                                <a:moveTo>
                                  <a:pt x="335" y="1151"/>
                                </a:moveTo>
                                <a:lnTo>
                                  <a:pt x="167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7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7" y="1151"/>
                                </a:moveTo>
                                <a:lnTo>
                                  <a:pt x="0" y="115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1" name="AutoShape 485"/>
                        <wps:cNvSpPr>
                          <a:spLocks/>
                        </wps:cNvSpPr>
                        <wps:spPr bwMode="auto">
                          <a:xfrm>
                            <a:off x="4408" y="9317"/>
                            <a:ext cx="65" cy="737"/>
                          </a:xfrm>
                          <a:custGeom>
                            <a:avLst/>
                            <a:gdLst>
                              <a:gd name="T0" fmla="+- 0 4440 4408"/>
                              <a:gd name="T1" fmla="*/ T0 w 65"/>
                              <a:gd name="T2" fmla="+- 0 9318 9318"/>
                              <a:gd name="T3" fmla="*/ 9318 h 737"/>
                              <a:gd name="T4" fmla="+- 0 4440 4408"/>
                              <a:gd name="T5" fmla="*/ T4 w 65"/>
                              <a:gd name="T6" fmla="+- 0 9447 9318"/>
                              <a:gd name="T7" fmla="*/ 9447 h 737"/>
                              <a:gd name="T8" fmla="+- 0 4473 4408"/>
                              <a:gd name="T9" fmla="*/ T8 w 65"/>
                              <a:gd name="T10" fmla="+- 0 10022 9318"/>
                              <a:gd name="T11" fmla="*/ 10022 h 737"/>
                              <a:gd name="T12" fmla="+- 0 4470 4408"/>
                              <a:gd name="T13" fmla="*/ T12 w 65"/>
                              <a:gd name="T14" fmla="+- 0 10010 9318"/>
                              <a:gd name="T15" fmla="*/ 10010 h 737"/>
                              <a:gd name="T16" fmla="+- 0 4463 4408"/>
                              <a:gd name="T17" fmla="*/ T16 w 65"/>
                              <a:gd name="T18" fmla="+- 0 10000 9318"/>
                              <a:gd name="T19" fmla="*/ 10000 h 737"/>
                              <a:gd name="T20" fmla="+- 0 4453 4408"/>
                              <a:gd name="T21" fmla="*/ T20 w 65"/>
                              <a:gd name="T22" fmla="+- 0 9993 9318"/>
                              <a:gd name="T23" fmla="*/ 9993 h 737"/>
                              <a:gd name="T24" fmla="+- 0 4441 4408"/>
                              <a:gd name="T25" fmla="*/ T24 w 65"/>
                              <a:gd name="T26" fmla="+- 0 9990 9318"/>
                              <a:gd name="T27" fmla="*/ 9990 h 737"/>
                              <a:gd name="T28" fmla="+- 0 4428 4408"/>
                              <a:gd name="T29" fmla="*/ T28 w 65"/>
                              <a:gd name="T30" fmla="+- 0 9993 9318"/>
                              <a:gd name="T31" fmla="*/ 9993 h 737"/>
                              <a:gd name="T32" fmla="+- 0 4418 4408"/>
                              <a:gd name="T33" fmla="*/ T32 w 65"/>
                              <a:gd name="T34" fmla="+- 0 10000 9318"/>
                              <a:gd name="T35" fmla="*/ 10000 h 737"/>
                              <a:gd name="T36" fmla="+- 0 4411 4408"/>
                              <a:gd name="T37" fmla="*/ T36 w 65"/>
                              <a:gd name="T38" fmla="+- 0 10010 9318"/>
                              <a:gd name="T39" fmla="*/ 10010 h 737"/>
                              <a:gd name="T40" fmla="+- 0 4408 4408"/>
                              <a:gd name="T41" fmla="*/ T40 w 65"/>
                              <a:gd name="T42" fmla="+- 0 10022 9318"/>
                              <a:gd name="T43" fmla="*/ 10022 h 737"/>
                              <a:gd name="T44" fmla="+- 0 4411 4408"/>
                              <a:gd name="T45" fmla="*/ T44 w 65"/>
                              <a:gd name="T46" fmla="+- 0 10035 9318"/>
                              <a:gd name="T47" fmla="*/ 10035 h 737"/>
                              <a:gd name="T48" fmla="+- 0 4418 4408"/>
                              <a:gd name="T49" fmla="*/ T48 w 65"/>
                              <a:gd name="T50" fmla="+- 0 10045 9318"/>
                              <a:gd name="T51" fmla="*/ 10045 h 737"/>
                              <a:gd name="T52" fmla="+- 0 4428 4408"/>
                              <a:gd name="T53" fmla="*/ T52 w 65"/>
                              <a:gd name="T54" fmla="+- 0 10052 9318"/>
                              <a:gd name="T55" fmla="*/ 10052 h 737"/>
                              <a:gd name="T56" fmla="+- 0 4441 4408"/>
                              <a:gd name="T57" fmla="*/ T56 w 65"/>
                              <a:gd name="T58" fmla="+- 0 10054 9318"/>
                              <a:gd name="T59" fmla="*/ 10054 h 737"/>
                              <a:gd name="T60" fmla="+- 0 4453 4408"/>
                              <a:gd name="T61" fmla="*/ T60 w 65"/>
                              <a:gd name="T62" fmla="+- 0 10052 9318"/>
                              <a:gd name="T63" fmla="*/ 10052 h 737"/>
                              <a:gd name="T64" fmla="+- 0 4463 4408"/>
                              <a:gd name="T65" fmla="*/ T64 w 65"/>
                              <a:gd name="T66" fmla="+- 0 10045 9318"/>
                              <a:gd name="T67" fmla="*/ 10045 h 737"/>
                              <a:gd name="T68" fmla="+- 0 4470 4408"/>
                              <a:gd name="T69" fmla="*/ T68 w 65"/>
                              <a:gd name="T70" fmla="+- 0 10035 9318"/>
                              <a:gd name="T71" fmla="*/ 10035 h 737"/>
                              <a:gd name="T72" fmla="+- 0 4473 4408"/>
                              <a:gd name="T73" fmla="*/ T72 w 65"/>
                              <a:gd name="T74" fmla="+- 0 10022 9318"/>
                              <a:gd name="T75" fmla="*/ 10022 h 7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65" h="737">
                                <a:moveTo>
                                  <a:pt x="32" y="0"/>
                                </a:moveTo>
                                <a:lnTo>
                                  <a:pt x="32" y="129"/>
                                </a:lnTo>
                                <a:moveTo>
                                  <a:pt x="65" y="704"/>
                                </a:moveTo>
                                <a:lnTo>
                                  <a:pt x="62" y="692"/>
                                </a:lnTo>
                                <a:lnTo>
                                  <a:pt x="55" y="682"/>
                                </a:lnTo>
                                <a:lnTo>
                                  <a:pt x="45" y="675"/>
                                </a:lnTo>
                                <a:lnTo>
                                  <a:pt x="33" y="672"/>
                                </a:lnTo>
                                <a:lnTo>
                                  <a:pt x="20" y="675"/>
                                </a:lnTo>
                                <a:lnTo>
                                  <a:pt x="10" y="682"/>
                                </a:lnTo>
                                <a:lnTo>
                                  <a:pt x="3" y="692"/>
                                </a:lnTo>
                                <a:lnTo>
                                  <a:pt x="0" y="704"/>
                                </a:lnTo>
                                <a:lnTo>
                                  <a:pt x="3" y="717"/>
                                </a:lnTo>
                                <a:lnTo>
                                  <a:pt x="10" y="727"/>
                                </a:lnTo>
                                <a:lnTo>
                                  <a:pt x="20" y="734"/>
                                </a:lnTo>
                                <a:lnTo>
                                  <a:pt x="33" y="736"/>
                                </a:lnTo>
                                <a:lnTo>
                                  <a:pt x="45" y="734"/>
                                </a:lnTo>
                                <a:lnTo>
                                  <a:pt x="55" y="727"/>
                                </a:lnTo>
                                <a:lnTo>
                                  <a:pt x="62" y="717"/>
                                </a:lnTo>
                                <a:lnTo>
                                  <a:pt x="65" y="704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2" name="AutoShape 484"/>
                        <wps:cNvSpPr>
                          <a:spLocks/>
                        </wps:cNvSpPr>
                        <wps:spPr bwMode="auto">
                          <a:xfrm>
                            <a:off x="4272" y="10408"/>
                            <a:ext cx="336" cy="511"/>
                          </a:xfrm>
                          <a:custGeom>
                            <a:avLst/>
                            <a:gdLst>
                              <a:gd name="T0" fmla="+- 0 4273 4273"/>
                              <a:gd name="T1" fmla="*/ T0 w 336"/>
                              <a:gd name="T2" fmla="+- 0 10919 10408"/>
                              <a:gd name="T3" fmla="*/ 10919 h 511"/>
                              <a:gd name="T4" fmla="+- 0 4273 4273"/>
                              <a:gd name="T5" fmla="*/ T4 w 336"/>
                              <a:gd name="T6" fmla="+- 0 10408 10408"/>
                              <a:gd name="T7" fmla="*/ 10408 h 511"/>
                              <a:gd name="T8" fmla="+- 0 4608 4273"/>
                              <a:gd name="T9" fmla="*/ T8 w 336"/>
                              <a:gd name="T10" fmla="+- 0 10408 10408"/>
                              <a:gd name="T11" fmla="*/ 10408 h 511"/>
                              <a:gd name="T12" fmla="+- 0 4440 4273"/>
                              <a:gd name="T13" fmla="*/ T12 w 336"/>
                              <a:gd name="T14" fmla="+- 0 10408 10408"/>
                              <a:gd name="T15" fmla="*/ 10408 h 511"/>
                              <a:gd name="T16" fmla="+- 0 4273 4273"/>
                              <a:gd name="T17" fmla="*/ T16 w 336"/>
                              <a:gd name="T18" fmla="+- 0 10408 10408"/>
                              <a:gd name="T19" fmla="*/ 10408 h 511"/>
                              <a:gd name="T20" fmla="+- 0 4440 4273"/>
                              <a:gd name="T21" fmla="*/ T20 w 336"/>
                              <a:gd name="T22" fmla="+- 0 10600 10408"/>
                              <a:gd name="T23" fmla="*/ 10600 h 511"/>
                              <a:gd name="T24" fmla="+- 0 4608 4273"/>
                              <a:gd name="T25" fmla="*/ T24 w 336"/>
                              <a:gd name="T26" fmla="+- 0 10408 10408"/>
                              <a:gd name="T27" fmla="*/ 10408 h 511"/>
                              <a:gd name="T28" fmla="+- 0 4440 4273"/>
                              <a:gd name="T29" fmla="*/ T28 w 336"/>
                              <a:gd name="T30" fmla="+- 0 10600 10408"/>
                              <a:gd name="T31" fmla="*/ 10600 h 511"/>
                              <a:gd name="T32" fmla="+- 0 4608 4273"/>
                              <a:gd name="T33" fmla="*/ T32 w 336"/>
                              <a:gd name="T34" fmla="+- 0 10919 10408"/>
                              <a:gd name="T35" fmla="*/ 10919 h 511"/>
                              <a:gd name="T36" fmla="+- 0 4440 4273"/>
                              <a:gd name="T37" fmla="*/ T36 w 336"/>
                              <a:gd name="T38" fmla="+- 0 10919 10408"/>
                              <a:gd name="T39" fmla="*/ 10919 h 511"/>
                              <a:gd name="T40" fmla="+- 0 4608 4273"/>
                              <a:gd name="T41" fmla="*/ T40 w 336"/>
                              <a:gd name="T42" fmla="+- 0 10919 10408"/>
                              <a:gd name="T43" fmla="*/ 10919 h 511"/>
                              <a:gd name="T44" fmla="+- 0 4608 4273"/>
                              <a:gd name="T45" fmla="*/ T44 w 336"/>
                              <a:gd name="T46" fmla="+- 0 10408 10408"/>
                              <a:gd name="T47" fmla="*/ 10408 h 511"/>
                              <a:gd name="T48" fmla="+- 0 4440 4273"/>
                              <a:gd name="T49" fmla="*/ T48 w 336"/>
                              <a:gd name="T50" fmla="+- 0 10408 10408"/>
                              <a:gd name="T51" fmla="*/ 10408 h 511"/>
                              <a:gd name="T52" fmla="+- 0 4273 4273"/>
                              <a:gd name="T53" fmla="*/ T52 w 336"/>
                              <a:gd name="T54" fmla="+- 0 10408 10408"/>
                              <a:gd name="T55" fmla="*/ 10408 h 511"/>
                              <a:gd name="T56" fmla="+- 0 4440 4273"/>
                              <a:gd name="T57" fmla="*/ T56 w 336"/>
                              <a:gd name="T58" fmla="+- 0 10919 10408"/>
                              <a:gd name="T59" fmla="*/ 10919 h 511"/>
                              <a:gd name="T60" fmla="+- 0 4273 4273"/>
                              <a:gd name="T61" fmla="*/ T60 w 336"/>
                              <a:gd name="T62" fmla="+- 0 10919 10408"/>
                              <a:gd name="T63" fmla="*/ 10919 h 5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6" h="511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511"/>
                                </a:moveTo>
                                <a:lnTo>
                                  <a:pt x="167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1"/>
                                </a:moveTo>
                                <a:lnTo>
                                  <a:pt x="0" y="51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3" name="AutoShape 483"/>
                        <wps:cNvSpPr>
                          <a:spLocks/>
                        </wps:cNvSpPr>
                        <wps:spPr bwMode="auto">
                          <a:xfrm>
                            <a:off x="4408" y="10150"/>
                            <a:ext cx="65" cy="225"/>
                          </a:xfrm>
                          <a:custGeom>
                            <a:avLst/>
                            <a:gdLst>
                              <a:gd name="T0" fmla="+- 0 4473 4408"/>
                              <a:gd name="T1" fmla="*/ T0 w 65"/>
                              <a:gd name="T2" fmla="+- 0 10342 10150"/>
                              <a:gd name="T3" fmla="*/ 10342 h 225"/>
                              <a:gd name="T4" fmla="+- 0 4470 4408"/>
                              <a:gd name="T5" fmla="*/ T4 w 65"/>
                              <a:gd name="T6" fmla="+- 0 10330 10150"/>
                              <a:gd name="T7" fmla="*/ 10330 h 225"/>
                              <a:gd name="T8" fmla="+- 0 4463 4408"/>
                              <a:gd name="T9" fmla="*/ T8 w 65"/>
                              <a:gd name="T10" fmla="+- 0 10320 10150"/>
                              <a:gd name="T11" fmla="*/ 10320 h 225"/>
                              <a:gd name="T12" fmla="+- 0 4453 4408"/>
                              <a:gd name="T13" fmla="*/ T12 w 65"/>
                              <a:gd name="T14" fmla="+- 0 10313 10150"/>
                              <a:gd name="T15" fmla="*/ 10313 h 225"/>
                              <a:gd name="T16" fmla="+- 0 4441 4408"/>
                              <a:gd name="T17" fmla="*/ T16 w 65"/>
                              <a:gd name="T18" fmla="+- 0 10310 10150"/>
                              <a:gd name="T19" fmla="*/ 10310 h 225"/>
                              <a:gd name="T20" fmla="+- 0 4428 4408"/>
                              <a:gd name="T21" fmla="*/ T20 w 65"/>
                              <a:gd name="T22" fmla="+- 0 10313 10150"/>
                              <a:gd name="T23" fmla="*/ 10313 h 225"/>
                              <a:gd name="T24" fmla="+- 0 4418 4408"/>
                              <a:gd name="T25" fmla="*/ T24 w 65"/>
                              <a:gd name="T26" fmla="+- 0 10320 10150"/>
                              <a:gd name="T27" fmla="*/ 10320 h 225"/>
                              <a:gd name="T28" fmla="+- 0 4411 4408"/>
                              <a:gd name="T29" fmla="*/ T28 w 65"/>
                              <a:gd name="T30" fmla="+- 0 10330 10150"/>
                              <a:gd name="T31" fmla="*/ 10330 h 225"/>
                              <a:gd name="T32" fmla="+- 0 4408 4408"/>
                              <a:gd name="T33" fmla="*/ T32 w 65"/>
                              <a:gd name="T34" fmla="+- 0 10342 10150"/>
                              <a:gd name="T35" fmla="*/ 10342 h 225"/>
                              <a:gd name="T36" fmla="+- 0 4411 4408"/>
                              <a:gd name="T37" fmla="*/ T36 w 65"/>
                              <a:gd name="T38" fmla="+- 0 10355 10150"/>
                              <a:gd name="T39" fmla="*/ 10355 h 225"/>
                              <a:gd name="T40" fmla="+- 0 4418 4408"/>
                              <a:gd name="T41" fmla="*/ T40 w 65"/>
                              <a:gd name="T42" fmla="+- 0 10365 10150"/>
                              <a:gd name="T43" fmla="*/ 10365 h 225"/>
                              <a:gd name="T44" fmla="+- 0 4428 4408"/>
                              <a:gd name="T45" fmla="*/ T44 w 65"/>
                              <a:gd name="T46" fmla="+- 0 10372 10150"/>
                              <a:gd name="T47" fmla="*/ 10372 h 225"/>
                              <a:gd name="T48" fmla="+- 0 4441 4408"/>
                              <a:gd name="T49" fmla="*/ T48 w 65"/>
                              <a:gd name="T50" fmla="+- 0 10374 10150"/>
                              <a:gd name="T51" fmla="*/ 10374 h 225"/>
                              <a:gd name="T52" fmla="+- 0 4453 4408"/>
                              <a:gd name="T53" fmla="*/ T52 w 65"/>
                              <a:gd name="T54" fmla="+- 0 10372 10150"/>
                              <a:gd name="T55" fmla="*/ 10372 h 225"/>
                              <a:gd name="T56" fmla="+- 0 4463 4408"/>
                              <a:gd name="T57" fmla="*/ T56 w 65"/>
                              <a:gd name="T58" fmla="+- 0 10365 10150"/>
                              <a:gd name="T59" fmla="*/ 10365 h 225"/>
                              <a:gd name="T60" fmla="+- 0 4470 4408"/>
                              <a:gd name="T61" fmla="*/ T60 w 65"/>
                              <a:gd name="T62" fmla="+- 0 10355 10150"/>
                              <a:gd name="T63" fmla="*/ 10355 h 225"/>
                              <a:gd name="T64" fmla="+- 0 4473 4408"/>
                              <a:gd name="T65" fmla="*/ T64 w 65"/>
                              <a:gd name="T66" fmla="+- 0 10342 10150"/>
                              <a:gd name="T67" fmla="*/ 10342 h 225"/>
                              <a:gd name="T68" fmla="+- 0 4473 4408"/>
                              <a:gd name="T69" fmla="*/ T68 w 65"/>
                              <a:gd name="T70" fmla="+- 0 10182 10150"/>
                              <a:gd name="T71" fmla="*/ 10182 h 225"/>
                              <a:gd name="T72" fmla="+- 0 4470 4408"/>
                              <a:gd name="T73" fmla="*/ T72 w 65"/>
                              <a:gd name="T74" fmla="+- 0 10170 10150"/>
                              <a:gd name="T75" fmla="*/ 10170 h 225"/>
                              <a:gd name="T76" fmla="+- 0 4463 4408"/>
                              <a:gd name="T77" fmla="*/ T76 w 65"/>
                              <a:gd name="T78" fmla="+- 0 10159 10150"/>
                              <a:gd name="T79" fmla="*/ 10159 h 225"/>
                              <a:gd name="T80" fmla="+- 0 4453 4408"/>
                              <a:gd name="T81" fmla="*/ T80 w 65"/>
                              <a:gd name="T82" fmla="+- 0 10153 10150"/>
                              <a:gd name="T83" fmla="*/ 10153 h 225"/>
                              <a:gd name="T84" fmla="+- 0 4441 4408"/>
                              <a:gd name="T85" fmla="*/ T84 w 65"/>
                              <a:gd name="T86" fmla="+- 0 10150 10150"/>
                              <a:gd name="T87" fmla="*/ 10150 h 225"/>
                              <a:gd name="T88" fmla="+- 0 4428 4408"/>
                              <a:gd name="T89" fmla="*/ T88 w 65"/>
                              <a:gd name="T90" fmla="+- 0 10153 10150"/>
                              <a:gd name="T91" fmla="*/ 10153 h 225"/>
                              <a:gd name="T92" fmla="+- 0 4418 4408"/>
                              <a:gd name="T93" fmla="*/ T92 w 65"/>
                              <a:gd name="T94" fmla="+- 0 10159 10150"/>
                              <a:gd name="T95" fmla="*/ 10159 h 225"/>
                              <a:gd name="T96" fmla="+- 0 4411 4408"/>
                              <a:gd name="T97" fmla="*/ T96 w 65"/>
                              <a:gd name="T98" fmla="+- 0 10170 10150"/>
                              <a:gd name="T99" fmla="*/ 10170 h 225"/>
                              <a:gd name="T100" fmla="+- 0 4408 4408"/>
                              <a:gd name="T101" fmla="*/ T100 w 65"/>
                              <a:gd name="T102" fmla="+- 0 10182 10150"/>
                              <a:gd name="T103" fmla="*/ 10182 h 225"/>
                              <a:gd name="T104" fmla="+- 0 4411 4408"/>
                              <a:gd name="T105" fmla="*/ T104 w 65"/>
                              <a:gd name="T106" fmla="+- 0 10195 10150"/>
                              <a:gd name="T107" fmla="*/ 10195 h 225"/>
                              <a:gd name="T108" fmla="+- 0 4418 4408"/>
                              <a:gd name="T109" fmla="*/ T108 w 65"/>
                              <a:gd name="T110" fmla="+- 0 10205 10150"/>
                              <a:gd name="T111" fmla="*/ 10205 h 225"/>
                              <a:gd name="T112" fmla="+- 0 4428 4408"/>
                              <a:gd name="T113" fmla="*/ T112 w 65"/>
                              <a:gd name="T114" fmla="+- 0 10212 10150"/>
                              <a:gd name="T115" fmla="*/ 10212 h 225"/>
                              <a:gd name="T116" fmla="+- 0 4441 4408"/>
                              <a:gd name="T117" fmla="*/ T116 w 65"/>
                              <a:gd name="T118" fmla="+- 0 10214 10150"/>
                              <a:gd name="T119" fmla="*/ 10214 h 225"/>
                              <a:gd name="T120" fmla="+- 0 4453 4408"/>
                              <a:gd name="T121" fmla="*/ T120 w 65"/>
                              <a:gd name="T122" fmla="+- 0 10212 10150"/>
                              <a:gd name="T123" fmla="*/ 10212 h 225"/>
                              <a:gd name="T124" fmla="+- 0 4463 4408"/>
                              <a:gd name="T125" fmla="*/ T124 w 65"/>
                              <a:gd name="T126" fmla="+- 0 10205 10150"/>
                              <a:gd name="T127" fmla="*/ 10205 h 225"/>
                              <a:gd name="T128" fmla="+- 0 4470 4408"/>
                              <a:gd name="T129" fmla="*/ T128 w 65"/>
                              <a:gd name="T130" fmla="+- 0 10195 10150"/>
                              <a:gd name="T131" fmla="*/ 10195 h 225"/>
                              <a:gd name="T132" fmla="+- 0 4473 4408"/>
                              <a:gd name="T133" fmla="*/ T132 w 65"/>
                              <a:gd name="T134" fmla="+- 0 10182 10150"/>
                              <a:gd name="T135" fmla="*/ 10182 h 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5" h="225">
                                <a:moveTo>
                                  <a:pt x="65" y="192"/>
                                </a:moveTo>
                                <a:lnTo>
                                  <a:pt x="62" y="180"/>
                                </a:lnTo>
                                <a:lnTo>
                                  <a:pt x="55" y="170"/>
                                </a:lnTo>
                                <a:lnTo>
                                  <a:pt x="45" y="163"/>
                                </a:lnTo>
                                <a:lnTo>
                                  <a:pt x="33" y="160"/>
                                </a:lnTo>
                                <a:lnTo>
                                  <a:pt x="20" y="163"/>
                                </a:lnTo>
                                <a:lnTo>
                                  <a:pt x="10" y="170"/>
                                </a:lnTo>
                                <a:lnTo>
                                  <a:pt x="3" y="180"/>
                                </a:lnTo>
                                <a:lnTo>
                                  <a:pt x="0" y="192"/>
                                </a:lnTo>
                                <a:lnTo>
                                  <a:pt x="3" y="205"/>
                                </a:lnTo>
                                <a:lnTo>
                                  <a:pt x="10" y="215"/>
                                </a:lnTo>
                                <a:lnTo>
                                  <a:pt x="20" y="222"/>
                                </a:lnTo>
                                <a:lnTo>
                                  <a:pt x="33" y="224"/>
                                </a:lnTo>
                                <a:lnTo>
                                  <a:pt x="45" y="222"/>
                                </a:lnTo>
                                <a:lnTo>
                                  <a:pt x="55" y="215"/>
                                </a:lnTo>
                                <a:lnTo>
                                  <a:pt x="62" y="205"/>
                                </a:lnTo>
                                <a:lnTo>
                                  <a:pt x="65" y="192"/>
                                </a:lnTo>
                                <a:moveTo>
                                  <a:pt x="65" y="32"/>
                                </a:moveTo>
                                <a:lnTo>
                                  <a:pt x="62" y="20"/>
                                </a:lnTo>
                                <a:lnTo>
                                  <a:pt x="55" y="9"/>
                                </a:lnTo>
                                <a:lnTo>
                                  <a:pt x="45" y="3"/>
                                </a:lnTo>
                                <a:lnTo>
                                  <a:pt x="33" y="0"/>
                                </a:lnTo>
                                <a:lnTo>
                                  <a:pt x="20" y="3"/>
                                </a:lnTo>
                                <a:lnTo>
                                  <a:pt x="10" y="9"/>
                                </a:lnTo>
                                <a:lnTo>
                                  <a:pt x="3" y="20"/>
                                </a:lnTo>
                                <a:lnTo>
                                  <a:pt x="0" y="32"/>
                                </a:lnTo>
                                <a:lnTo>
                                  <a:pt x="3" y="45"/>
                                </a:lnTo>
                                <a:lnTo>
                                  <a:pt x="10" y="55"/>
                                </a:lnTo>
                                <a:lnTo>
                                  <a:pt x="20" y="62"/>
                                </a:lnTo>
                                <a:lnTo>
                                  <a:pt x="33" y="64"/>
                                </a:lnTo>
                                <a:lnTo>
                                  <a:pt x="45" y="62"/>
                                </a:lnTo>
                                <a:lnTo>
                                  <a:pt x="55" y="55"/>
                                </a:lnTo>
                                <a:lnTo>
                                  <a:pt x="62" y="45"/>
                                </a:lnTo>
                                <a:lnTo>
                                  <a:pt x="65" y="3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4" name="Freeform 482"/>
                        <wps:cNvSpPr>
                          <a:spLocks/>
                        </wps:cNvSpPr>
                        <wps:spPr bwMode="auto">
                          <a:xfrm>
                            <a:off x="4440" y="8390"/>
                            <a:ext cx="2242" cy="2366"/>
                          </a:xfrm>
                          <a:custGeom>
                            <a:avLst/>
                            <a:gdLst>
                              <a:gd name="T0" fmla="+- 0 4440 4440"/>
                              <a:gd name="T1" fmla="*/ T0 w 2242"/>
                              <a:gd name="T2" fmla="+- 0 8807 8391"/>
                              <a:gd name="T3" fmla="*/ 8807 h 2366"/>
                              <a:gd name="T4" fmla="+- 0 4440 4440"/>
                              <a:gd name="T5" fmla="*/ T4 w 2242"/>
                              <a:gd name="T6" fmla="+- 0 8391 8391"/>
                              <a:gd name="T7" fmla="*/ 8391 h 2366"/>
                              <a:gd name="T8" fmla="+- 0 6682 4440"/>
                              <a:gd name="T9" fmla="*/ T8 w 2242"/>
                              <a:gd name="T10" fmla="+- 0 8391 8391"/>
                              <a:gd name="T11" fmla="*/ 8391 h 2366"/>
                              <a:gd name="T12" fmla="+- 0 6682 4440"/>
                              <a:gd name="T13" fmla="*/ T12 w 2242"/>
                              <a:gd name="T14" fmla="+- 0 10756 8391"/>
                              <a:gd name="T15" fmla="*/ 10756 h 23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242" h="2366">
                                <a:moveTo>
                                  <a:pt x="0" y="416"/>
                                </a:moveTo>
                                <a:lnTo>
                                  <a:pt x="0" y="0"/>
                                </a:lnTo>
                                <a:lnTo>
                                  <a:pt x="2242" y="0"/>
                                </a:lnTo>
                                <a:lnTo>
                                  <a:pt x="2242" y="236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5" name="AutoShape 481"/>
                        <wps:cNvSpPr>
                          <a:spLocks/>
                        </wps:cNvSpPr>
                        <wps:spPr bwMode="auto">
                          <a:xfrm>
                            <a:off x="4440" y="6328"/>
                            <a:ext cx="7099" cy="4938"/>
                          </a:xfrm>
                          <a:custGeom>
                            <a:avLst/>
                            <a:gdLst>
                              <a:gd name="T0" fmla="+- 0 4440 4440"/>
                              <a:gd name="T1" fmla="*/ T0 w 7099"/>
                              <a:gd name="T2" fmla="+- 0 10919 6329"/>
                              <a:gd name="T3" fmla="*/ 10919 h 4938"/>
                              <a:gd name="T4" fmla="+- 0 4440 4440"/>
                              <a:gd name="T5" fmla="*/ T4 w 7099"/>
                              <a:gd name="T6" fmla="+- 0 11267 6329"/>
                              <a:gd name="T7" fmla="*/ 11267 h 4938"/>
                              <a:gd name="T8" fmla="+- 0 4440 4440"/>
                              <a:gd name="T9" fmla="*/ T8 w 7099"/>
                              <a:gd name="T10" fmla="+- 0 11267 6329"/>
                              <a:gd name="T11" fmla="*/ 11267 h 4938"/>
                              <a:gd name="T12" fmla="+- 0 6682 4440"/>
                              <a:gd name="T13" fmla="*/ T12 w 7099"/>
                              <a:gd name="T14" fmla="+- 0 11267 6329"/>
                              <a:gd name="T15" fmla="*/ 11267 h 4938"/>
                              <a:gd name="T16" fmla="+- 0 5371 4440"/>
                              <a:gd name="T17" fmla="*/ T16 w 7099"/>
                              <a:gd name="T18" fmla="+- 0 8122 6329"/>
                              <a:gd name="T19" fmla="*/ 8122 h 4938"/>
                              <a:gd name="T20" fmla="+- 0 6522 4440"/>
                              <a:gd name="T21" fmla="*/ T20 w 7099"/>
                              <a:gd name="T22" fmla="+- 0 8122 6329"/>
                              <a:gd name="T23" fmla="*/ 8122 h 4938"/>
                              <a:gd name="T24" fmla="+- 0 4440 4440"/>
                              <a:gd name="T25" fmla="*/ T24 w 7099"/>
                              <a:gd name="T26" fmla="+- 0 8250 6329"/>
                              <a:gd name="T27" fmla="*/ 8250 h 4938"/>
                              <a:gd name="T28" fmla="+- 0 6682 4440"/>
                              <a:gd name="T29" fmla="*/ T28 w 7099"/>
                              <a:gd name="T30" fmla="+- 0 8250 6329"/>
                              <a:gd name="T31" fmla="*/ 8250 h 4938"/>
                              <a:gd name="T32" fmla="+- 0 11379 4440"/>
                              <a:gd name="T33" fmla="*/ T32 w 7099"/>
                              <a:gd name="T34" fmla="+- 0 6457 6329"/>
                              <a:gd name="T35" fmla="*/ 6457 h 4938"/>
                              <a:gd name="T36" fmla="+- 0 11379 4440"/>
                              <a:gd name="T37" fmla="*/ T36 w 7099"/>
                              <a:gd name="T38" fmla="+- 0 8658 6329"/>
                              <a:gd name="T39" fmla="*/ 8658 h 4938"/>
                              <a:gd name="T40" fmla="+- 0 11539 4440"/>
                              <a:gd name="T41" fmla="*/ T40 w 7099"/>
                              <a:gd name="T42" fmla="+- 0 6329 6329"/>
                              <a:gd name="T43" fmla="*/ 6329 h 4938"/>
                              <a:gd name="T44" fmla="+- 0 11539 4440"/>
                              <a:gd name="T45" fmla="*/ T44 w 7099"/>
                              <a:gd name="T46" fmla="+- 0 8530 6329"/>
                              <a:gd name="T47" fmla="*/ 8530 h 49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099" h="4938">
                                <a:moveTo>
                                  <a:pt x="0" y="4590"/>
                                </a:moveTo>
                                <a:lnTo>
                                  <a:pt x="0" y="4938"/>
                                </a:lnTo>
                                <a:moveTo>
                                  <a:pt x="0" y="4938"/>
                                </a:moveTo>
                                <a:lnTo>
                                  <a:pt x="2242" y="4938"/>
                                </a:lnTo>
                                <a:moveTo>
                                  <a:pt x="931" y="1793"/>
                                </a:moveTo>
                                <a:lnTo>
                                  <a:pt x="2082" y="1793"/>
                                </a:lnTo>
                                <a:moveTo>
                                  <a:pt x="0" y="1921"/>
                                </a:moveTo>
                                <a:lnTo>
                                  <a:pt x="2242" y="1921"/>
                                </a:lnTo>
                                <a:moveTo>
                                  <a:pt x="6939" y="128"/>
                                </a:moveTo>
                                <a:lnTo>
                                  <a:pt x="6939" y="2329"/>
                                </a:lnTo>
                                <a:moveTo>
                                  <a:pt x="7099" y="0"/>
                                </a:moveTo>
                                <a:lnTo>
                                  <a:pt x="7099" y="220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6" name="Line 480"/>
                        <wps:cNvCnPr>
                          <a:cxnSpLocks noChangeShapeType="1"/>
                        </wps:cNvCnPr>
                        <wps:spPr bwMode="auto">
                          <a:xfrm>
                            <a:off x="9774" y="9579"/>
                            <a:ext cx="4966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7" name="Line 479"/>
                        <wps:cNvCnPr>
                          <a:cxnSpLocks noChangeShapeType="1"/>
                        </wps:cNvCnPr>
                        <wps:spPr bwMode="auto">
                          <a:xfrm>
                            <a:off x="8620" y="9835"/>
                            <a:ext cx="612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8" name="Line 478"/>
                        <wps:cNvCnPr>
                          <a:cxnSpLocks noChangeShapeType="1"/>
                        </wps:cNvCnPr>
                        <wps:spPr bwMode="auto">
                          <a:xfrm>
                            <a:off x="9934" y="9451"/>
                            <a:ext cx="4806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9" name="Line 477"/>
                        <wps:cNvCnPr>
                          <a:cxnSpLocks noChangeShapeType="1"/>
                        </wps:cNvCnPr>
                        <wps:spPr bwMode="auto">
                          <a:xfrm>
                            <a:off x="7689" y="9962"/>
                            <a:ext cx="7051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0" name="Line 476"/>
                        <wps:cNvCnPr>
                          <a:cxnSpLocks noChangeShapeType="1"/>
                        </wps:cNvCnPr>
                        <wps:spPr bwMode="auto">
                          <a:xfrm>
                            <a:off x="6682" y="10756"/>
                            <a:ext cx="8058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1" name="Line 475"/>
                        <wps:cNvCnPr>
                          <a:cxnSpLocks noChangeShapeType="1"/>
                        </wps:cNvCnPr>
                        <wps:spPr bwMode="auto">
                          <a:xfrm>
                            <a:off x="6682" y="11267"/>
                            <a:ext cx="8058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2" name="AutoShape 474"/>
                        <wps:cNvSpPr>
                          <a:spLocks/>
                        </wps:cNvSpPr>
                        <wps:spPr bwMode="auto">
                          <a:xfrm>
                            <a:off x="7688" y="7073"/>
                            <a:ext cx="2246" cy="161"/>
                          </a:xfrm>
                          <a:custGeom>
                            <a:avLst/>
                            <a:gdLst>
                              <a:gd name="T0" fmla="+- 0 8620 7689"/>
                              <a:gd name="T1" fmla="*/ T0 w 2246"/>
                              <a:gd name="T2" fmla="+- 0 7234 7074"/>
                              <a:gd name="T3" fmla="*/ 7234 h 161"/>
                              <a:gd name="T4" fmla="+- 0 9774 7689"/>
                              <a:gd name="T5" fmla="*/ T4 w 2246"/>
                              <a:gd name="T6" fmla="+- 0 7234 7074"/>
                              <a:gd name="T7" fmla="*/ 7234 h 161"/>
                              <a:gd name="T8" fmla="+- 0 7689 7689"/>
                              <a:gd name="T9" fmla="*/ T8 w 2246"/>
                              <a:gd name="T10" fmla="+- 0 7074 7074"/>
                              <a:gd name="T11" fmla="*/ 7074 h 161"/>
                              <a:gd name="T12" fmla="+- 0 9934 7689"/>
                              <a:gd name="T13" fmla="*/ T12 w 2246"/>
                              <a:gd name="T14" fmla="+- 0 7074 7074"/>
                              <a:gd name="T15" fmla="*/ 7074 h 1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246" h="161">
                                <a:moveTo>
                                  <a:pt x="931" y="160"/>
                                </a:moveTo>
                                <a:lnTo>
                                  <a:pt x="2085" y="160"/>
                                </a:lnTo>
                                <a:moveTo>
                                  <a:pt x="0" y="0"/>
                                </a:moveTo>
                                <a:lnTo>
                                  <a:pt x="2245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3" name="AutoShape 473"/>
                        <wps:cNvSpPr>
                          <a:spLocks/>
                        </wps:cNvSpPr>
                        <wps:spPr bwMode="auto">
                          <a:xfrm>
                            <a:off x="6522" y="6328"/>
                            <a:ext cx="5017" cy="1921"/>
                          </a:xfrm>
                          <a:custGeom>
                            <a:avLst/>
                            <a:gdLst>
                              <a:gd name="T0" fmla="+- 0 6522 6522"/>
                              <a:gd name="T1" fmla="*/ T0 w 5017"/>
                              <a:gd name="T2" fmla="+- 0 6329 6329"/>
                              <a:gd name="T3" fmla="*/ 6329 h 1921"/>
                              <a:gd name="T4" fmla="+- 0 11539 6522"/>
                              <a:gd name="T5" fmla="*/ T4 w 5017"/>
                              <a:gd name="T6" fmla="+- 0 6329 6329"/>
                              <a:gd name="T7" fmla="*/ 6329 h 1921"/>
                              <a:gd name="T8" fmla="+- 0 6682 6522"/>
                              <a:gd name="T9" fmla="*/ T8 w 5017"/>
                              <a:gd name="T10" fmla="+- 0 8250 6329"/>
                              <a:gd name="T11" fmla="*/ 8250 h 1921"/>
                              <a:gd name="T12" fmla="+- 0 6682 6522"/>
                              <a:gd name="T13" fmla="*/ T12 w 5017"/>
                              <a:gd name="T14" fmla="+- 0 6457 6329"/>
                              <a:gd name="T15" fmla="*/ 6457 h 1921"/>
                              <a:gd name="T16" fmla="+- 0 11379 6522"/>
                              <a:gd name="T17" fmla="*/ T16 w 5017"/>
                              <a:gd name="T18" fmla="+- 0 6457 6329"/>
                              <a:gd name="T19" fmla="*/ 6457 h 1921"/>
                              <a:gd name="T20" fmla="+- 0 6522 6522"/>
                              <a:gd name="T21" fmla="*/ T20 w 5017"/>
                              <a:gd name="T22" fmla="+- 0 6329 6329"/>
                              <a:gd name="T23" fmla="*/ 6329 h 1921"/>
                              <a:gd name="T24" fmla="+- 0 6522 6522"/>
                              <a:gd name="T25" fmla="*/ T24 w 5017"/>
                              <a:gd name="T26" fmla="+- 0 8122 6329"/>
                              <a:gd name="T27" fmla="*/ 8122 h 19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5017" h="1921">
                                <a:moveTo>
                                  <a:pt x="0" y="0"/>
                                </a:moveTo>
                                <a:lnTo>
                                  <a:pt x="5017" y="0"/>
                                </a:lnTo>
                                <a:moveTo>
                                  <a:pt x="160" y="1921"/>
                                </a:moveTo>
                                <a:lnTo>
                                  <a:pt x="160" y="128"/>
                                </a:lnTo>
                                <a:lnTo>
                                  <a:pt x="4857" y="128"/>
                                </a:lnTo>
                                <a:moveTo>
                                  <a:pt x="0" y="0"/>
                                </a:moveTo>
                                <a:lnTo>
                                  <a:pt x="0" y="1793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4" name="AutoShape 472"/>
                        <wps:cNvSpPr>
                          <a:spLocks/>
                        </wps:cNvSpPr>
                        <wps:spPr bwMode="auto">
                          <a:xfrm>
                            <a:off x="9773" y="7073"/>
                            <a:ext cx="161" cy="2506"/>
                          </a:xfrm>
                          <a:custGeom>
                            <a:avLst/>
                            <a:gdLst>
                              <a:gd name="T0" fmla="+- 0 9774 9774"/>
                              <a:gd name="T1" fmla="*/ T0 w 161"/>
                              <a:gd name="T2" fmla="+- 0 9579 7074"/>
                              <a:gd name="T3" fmla="*/ 9579 h 2506"/>
                              <a:gd name="T4" fmla="+- 0 9774 9774"/>
                              <a:gd name="T5" fmla="*/ T4 w 161"/>
                              <a:gd name="T6" fmla="+- 0 7234 7074"/>
                              <a:gd name="T7" fmla="*/ 7234 h 2506"/>
                              <a:gd name="T8" fmla="+- 0 9934 9774"/>
                              <a:gd name="T9" fmla="*/ T8 w 161"/>
                              <a:gd name="T10" fmla="+- 0 9451 7074"/>
                              <a:gd name="T11" fmla="*/ 9451 h 2506"/>
                              <a:gd name="T12" fmla="+- 0 9934 9774"/>
                              <a:gd name="T13" fmla="*/ T12 w 161"/>
                              <a:gd name="T14" fmla="+- 0 7074 7074"/>
                              <a:gd name="T15" fmla="*/ 7074 h 25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1" h="2506">
                                <a:moveTo>
                                  <a:pt x="0" y="2505"/>
                                </a:moveTo>
                                <a:lnTo>
                                  <a:pt x="0" y="160"/>
                                </a:lnTo>
                                <a:moveTo>
                                  <a:pt x="160" y="2377"/>
                                </a:moveTo>
                                <a:lnTo>
                                  <a:pt x="16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5" name="AutoShape 471"/>
                        <wps:cNvSpPr>
                          <a:spLocks/>
                        </wps:cNvSpPr>
                        <wps:spPr bwMode="auto">
                          <a:xfrm>
                            <a:off x="4272" y="12408"/>
                            <a:ext cx="336" cy="2112"/>
                          </a:xfrm>
                          <a:custGeom>
                            <a:avLst/>
                            <a:gdLst>
                              <a:gd name="T0" fmla="+- 0 4273 4273"/>
                              <a:gd name="T1" fmla="*/ T0 w 336"/>
                              <a:gd name="T2" fmla="+- 0 12919 12409"/>
                              <a:gd name="T3" fmla="*/ 12919 h 2112"/>
                              <a:gd name="T4" fmla="+- 0 4273 4273"/>
                              <a:gd name="T5" fmla="*/ T4 w 336"/>
                              <a:gd name="T6" fmla="+- 0 12409 12409"/>
                              <a:gd name="T7" fmla="*/ 12409 h 2112"/>
                              <a:gd name="T8" fmla="+- 0 4608 4273"/>
                              <a:gd name="T9" fmla="*/ T8 w 336"/>
                              <a:gd name="T10" fmla="+- 0 12409 12409"/>
                              <a:gd name="T11" fmla="*/ 12409 h 2112"/>
                              <a:gd name="T12" fmla="+- 0 4440 4273"/>
                              <a:gd name="T13" fmla="*/ T12 w 336"/>
                              <a:gd name="T14" fmla="+- 0 12409 12409"/>
                              <a:gd name="T15" fmla="*/ 12409 h 2112"/>
                              <a:gd name="T16" fmla="+- 0 4273 4273"/>
                              <a:gd name="T17" fmla="*/ T16 w 336"/>
                              <a:gd name="T18" fmla="+- 0 12409 12409"/>
                              <a:gd name="T19" fmla="*/ 12409 h 2112"/>
                              <a:gd name="T20" fmla="+- 0 4440 4273"/>
                              <a:gd name="T21" fmla="*/ T20 w 336"/>
                              <a:gd name="T22" fmla="+- 0 12600 12409"/>
                              <a:gd name="T23" fmla="*/ 12600 h 2112"/>
                              <a:gd name="T24" fmla="+- 0 4608 4273"/>
                              <a:gd name="T25" fmla="*/ T24 w 336"/>
                              <a:gd name="T26" fmla="+- 0 12409 12409"/>
                              <a:gd name="T27" fmla="*/ 12409 h 2112"/>
                              <a:gd name="T28" fmla="+- 0 4440 4273"/>
                              <a:gd name="T29" fmla="*/ T28 w 336"/>
                              <a:gd name="T30" fmla="+- 0 12600 12409"/>
                              <a:gd name="T31" fmla="*/ 12600 h 2112"/>
                              <a:gd name="T32" fmla="+- 0 4608 4273"/>
                              <a:gd name="T33" fmla="*/ T32 w 336"/>
                              <a:gd name="T34" fmla="+- 0 12919 12409"/>
                              <a:gd name="T35" fmla="*/ 12919 h 2112"/>
                              <a:gd name="T36" fmla="+- 0 4440 4273"/>
                              <a:gd name="T37" fmla="*/ T36 w 336"/>
                              <a:gd name="T38" fmla="+- 0 12919 12409"/>
                              <a:gd name="T39" fmla="*/ 12919 h 2112"/>
                              <a:gd name="T40" fmla="+- 0 4608 4273"/>
                              <a:gd name="T41" fmla="*/ T40 w 336"/>
                              <a:gd name="T42" fmla="+- 0 12919 12409"/>
                              <a:gd name="T43" fmla="*/ 12919 h 2112"/>
                              <a:gd name="T44" fmla="+- 0 4608 4273"/>
                              <a:gd name="T45" fmla="*/ T44 w 336"/>
                              <a:gd name="T46" fmla="+- 0 12409 12409"/>
                              <a:gd name="T47" fmla="*/ 12409 h 2112"/>
                              <a:gd name="T48" fmla="+- 0 4440 4273"/>
                              <a:gd name="T49" fmla="*/ T48 w 336"/>
                              <a:gd name="T50" fmla="+- 0 12409 12409"/>
                              <a:gd name="T51" fmla="*/ 12409 h 2112"/>
                              <a:gd name="T52" fmla="+- 0 4273 4273"/>
                              <a:gd name="T53" fmla="*/ T52 w 336"/>
                              <a:gd name="T54" fmla="+- 0 12409 12409"/>
                              <a:gd name="T55" fmla="*/ 12409 h 2112"/>
                              <a:gd name="T56" fmla="+- 0 4440 4273"/>
                              <a:gd name="T57" fmla="*/ T56 w 336"/>
                              <a:gd name="T58" fmla="+- 0 12919 12409"/>
                              <a:gd name="T59" fmla="*/ 12919 h 2112"/>
                              <a:gd name="T60" fmla="+- 0 4273 4273"/>
                              <a:gd name="T61" fmla="*/ T60 w 336"/>
                              <a:gd name="T62" fmla="+- 0 12919 12409"/>
                              <a:gd name="T63" fmla="*/ 12919 h 2112"/>
                              <a:gd name="T64" fmla="+- 0 4273 4273"/>
                              <a:gd name="T65" fmla="*/ T64 w 336"/>
                              <a:gd name="T66" fmla="+- 0 13560 12409"/>
                              <a:gd name="T67" fmla="*/ 13560 h 2112"/>
                              <a:gd name="T68" fmla="+- 0 4273 4273"/>
                              <a:gd name="T69" fmla="*/ T68 w 336"/>
                              <a:gd name="T70" fmla="+- 0 13049 12409"/>
                              <a:gd name="T71" fmla="*/ 13049 h 2112"/>
                              <a:gd name="T72" fmla="+- 0 4608 4273"/>
                              <a:gd name="T73" fmla="*/ T72 w 336"/>
                              <a:gd name="T74" fmla="+- 0 13049 12409"/>
                              <a:gd name="T75" fmla="*/ 13049 h 2112"/>
                              <a:gd name="T76" fmla="+- 0 4440 4273"/>
                              <a:gd name="T77" fmla="*/ T76 w 336"/>
                              <a:gd name="T78" fmla="+- 0 13049 12409"/>
                              <a:gd name="T79" fmla="*/ 13049 h 2112"/>
                              <a:gd name="T80" fmla="+- 0 4273 4273"/>
                              <a:gd name="T81" fmla="*/ T80 w 336"/>
                              <a:gd name="T82" fmla="+- 0 13049 12409"/>
                              <a:gd name="T83" fmla="*/ 13049 h 2112"/>
                              <a:gd name="T84" fmla="+- 0 4440 4273"/>
                              <a:gd name="T85" fmla="*/ T84 w 336"/>
                              <a:gd name="T86" fmla="+- 0 13240 12409"/>
                              <a:gd name="T87" fmla="*/ 13240 h 2112"/>
                              <a:gd name="T88" fmla="+- 0 4608 4273"/>
                              <a:gd name="T89" fmla="*/ T88 w 336"/>
                              <a:gd name="T90" fmla="+- 0 13049 12409"/>
                              <a:gd name="T91" fmla="*/ 13049 h 2112"/>
                              <a:gd name="T92" fmla="+- 0 4440 4273"/>
                              <a:gd name="T93" fmla="*/ T92 w 336"/>
                              <a:gd name="T94" fmla="+- 0 13240 12409"/>
                              <a:gd name="T95" fmla="*/ 13240 h 2112"/>
                              <a:gd name="T96" fmla="+- 0 4608 4273"/>
                              <a:gd name="T97" fmla="*/ T96 w 336"/>
                              <a:gd name="T98" fmla="+- 0 13560 12409"/>
                              <a:gd name="T99" fmla="*/ 13560 h 2112"/>
                              <a:gd name="T100" fmla="+- 0 4440 4273"/>
                              <a:gd name="T101" fmla="*/ T100 w 336"/>
                              <a:gd name="T102" fmla="+- 0 13560 12409"/>
                              <a:gd name="T103" fmla="*/ 13560 h 2112"/>
                              <a:gd name="T104" fmla="+- 0 4608 4273"/>
                              <a:gd name="T105" fmla="*/ T104 w 336"/>
                              <a:gd name="T106" fmla="+- 0 13560 12409"/>
                              <a:gd name="T107" fmla="*/ 13560 h 2112"/>
                              <a:gd name="T108" fmla="+- 0 4608 4273"/>
                              <a:gd name="T109" fmla="*/ T108 w 336"/>
                              <a:gd name="T110" fmla="+- 0 13049 12409"/>
                              <a:gd name="T111" fmla="*/ 13049 h 2112"/>
                              <a:gd name="T112" fmla="+- 0 4440 4273"/>
                              <a:gd name="T113" fmla="*/ T112 w 336"/>
                              <a:gd name="T114" fmla="+- 0 13049 12409"/>
                              <a:gd name="T115" fmla="*/ 13049 h 2112"/>
                              <a:gd name="T116" fmla="+- 0 4273 4273"/>
                              <a:gd name="T117" fmla="*/ T116 w 336"/>
                              <a:gd name="T118" fmla="+- 0 13049 12409"/>
                              <a:gd name="T119" fmla="*/ 13049 h 2112"/>
                              <a:gd name="T120" fmla="+- 0 4440 4273"/>
                              <a:gd name="T121" fmla="*/ T120 w 336"/>
                              <a:gd name="T122" fmla="+- 0 13560 12409"/>
                              <a:gd name="T123" fmla="*/ 13560 h 2112"/>
                              <a:gd name="T124" fmla="+- 0 4273 4273"/>
                              <a:gd name="T125" fmla="*/ T124 w 336"/>
                              <a:gd name="T126" fmla="+- 0 13560 12409"/>
                              <a:gd name="T127" fmla="*/ 13560 h 2112"/>
                              <a:gd name="T128" fmla="+- 0 4273 4273"/>
                              <a:gd name="T129" fmla="*/ T128 w 336"/>
                              <a:gd name="T130" fmla="+- 0 14521 12409"/>
                              <a:gd name="T131" fmla="*/ 14521 h 2112"/>
                              <a:gd name="T132" fmla="+- 0 4273 4273"/>
                              <a:gd name="T133" fmla="*/ T132 w 336"/>
                              <a:gd name="T134" fmla="+- 0 14010 12409"/>
                              <a:gd name="T135" fmla="*/ 14010 h 2112"/>
                              <a:gd name="T136" fmla="+- 0 4608 4273"/>
                              <a:gd name="T137" fmla="*/ T136 w 336"/>
                              <a:gd name="T138" fmla="+- 0 14010 12409"/>
                              <a:gd name="T139" fmla="*/ 14010 h 2112"/>
                              <a:gd name="T140" fmla="+- 0 4440 4273"/>
                              <a:gd name="T141" fmla="*/ T140 w 336"/>
                              <a:gd name="T142" fmla="+- 0 14010 12409"/>
                              <a:gd name="T143" fmla="*/ 14010 h 2112"/>
                              <a:gd name="T144" fmla="+- 0 4273 4273"/>
                              <a:gd name="T145" fmla="*/ T144 w 336"/>
                              <a:gd name="T146" fmla="+- 0 14010 12409"/>
                              <a:gd name="T147" fmla="*/ 14010 h 2112"/>
                              <a:gd name="T148" fmla="+- 0 4440 4273"/>
                              <a:gd name="T149" fmla="*/ T148 w 336"/>
                              <a:gd name="T150" fmla="+- 0 14201 12409"/>
                              <a:gd name="T151" fmla="*/ 14201 h 2112"/>
                              <a:gd name="T152" fmla="+- 0 4608 4273"/>
                              <a:gd name="T153" fmla="*/ T152 w 336"/>
                              <a:gd name="T154" fmla="+- 0 14010 12409"/>
                              <a:gd name="T155" fmla="*/ 14010 h 2112"/>
                              <a:gd name="T156" fmla="+- 0 4440 4273"/>
                              <a:gd name="T157" fmla="*/ T156 w 336"/>
                              <a:gd name="T158" fmla="+- 0 14201 12409"/>
                              <a:gd name="T159" fmla="*/ 14201 h 2112"/>
                              <a:gd name="T160" fmla="+- 0 4608 4273"/>
                              <a:gd name="T161" fmla="*/ T160 w 336"/>
                              <a:gd name="T162" fmla="+- 0 14521 12409"/>
                              <a:gd name="T163" fmla="*/ 14521 h 2112"/>
                              <a:gd name="T164" fmla="+- 0 4440 4273"/>
                              <a:gd name="T165" fmla="*/ T164 w 336"/>
                              <a:gd name="T166" fmla="+- 0 14521 12409"/>
                              <a:gd name="T167" fmla="*/ 14521 h 2112"/>
                              <a:gd name="T168" fmla="+- 0 4608 4273"/>
                              <a:gd name="T169" fmla="*/ T168 w 336"/>
                              <a:gd name="T170" fmla="+- 0 14521 12409"/>
                              <a:gd name="T171" fmla="*/ 14521 h 2112"/>
                              <a:gd name="T172" fmla="+- 0 4608 4273"/>
                              <a:gd name="T173" fmla="*/ T172 w 336"/>
                              <a:gd name="T174" fmla="+- 0 14010 12409"/>
                              <a:gd name="T175" fmla="*/ 14010 h 2112"/>
                              <a:gd name="T176" fmla="+- 0 4440 4273"/>
                              <a:gd name="T177" fmla="*/ T176 w 336"/>
                              <a:gd name="T178" fmla="+- 0 14010 12409"/>
                              <a:gd name="T179" fmla="*/ 14010 h 2112"/>
                              <a:gd name="T180" fmla="+- 0 4273 4273"/>
                              <a:gd name="T181" fmla="*/ T180 w 336"/>
                              <a:gd name="T182" fmla="+- 0 14010 12409"/>
                              <a:gd name="T183" fmla="*/ 14010 h 2112"/>
                              <a:gd name="T184" fmla="+- 0 4440 4273"/>
                              <a:gd name="T185" fmla="*/ T184 w 336"/>
                              <a:gd name="T186" fmla="+- 0 14521 12409"/>
                              <a:gd name="T187" fmla="*/ 14521 h 2112"/>
                              <a:gd name="T188" fmla="+- 0 4273 4273"/>
                              <a:gd name="T189" fmla="*/ T188 w 336"/>
                              <a:gd name="T190" fmla="+- 0 14521 12409"/>
                              <a:gd name="T191" fmla="*/ 14521 h 2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6" h="2112">
                                <a:moveTo>
                                  <a:pt x="0" y="510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1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1"/>
                                </a:lnTo>
                                <a:moveTo>
                                  <a:pt x="335" y="510"/>
                                </a:moveTo>
                                <a:lnTo>
                                  <a:pt x="167" y="510"/>
                                </a:lnTo>
                                <a:moveTo>
                                  <a:pt x="335" y="510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0"/>
                                </a:moveTo>
                                <a:lnTo>
                                  <a:pt x="0" y="510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7" y="831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831"/>
                                </a:lnTo>
                                <a:moveTo>
                                  <a:pt x="335" y="1151"/>
                                </a:moveTo>
                                <a:lnTo>
                                  <a:pt x="167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7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7" y="1151"/>
                                </a:moveTo>
                                <a:lnTo>
                                  <a:pt x="0" y="1151"/>
                                </a:lnTo>
                                <a:moveTo>
                                  <a:pt x="0" y="2112"/>
                                </a:moveTo>
                                <a:lnTo>
                                  <a:pt x="0" y="1601"/>
                                </a:lnTo>
                                <a:moveTo>
                                  <a:pt x="335" y="1601"/>
                                </a:moveTo>
                                <a:lnTo>
                                  <a:pt x="167" y="1601"/>
                                </a:lnTo>
                                <a:moveTo>
                                  <a:pt x="0" y="1601"/>
                                </a:moveTo>
                                <a:lnTo>
                                  <a:pt x="167" y="1792"/>
                                </a:lnTo>
                                <a:moveTo>
                                  <a:pt x="335" y="1601"/>
                                </a:moveTo>
                                <a:lnTo>
                                  <a:pt x="167" y="1792"/>
                                </a:lnTo>
                                <a:moveTo>
                                  <a:pt x="335" y="2112"/>
                                </a:moveTo>
                                <a:lnTo>
                                  <a:pt x="167" y="2112"/>
                                </a:lnTo>
                                <a:moveTo>
                                  <a:pt x="335" y="2112"/>
                                </a:moveTo>
                                <a:lnTo>
                                  <a:pt x="335" y="1601"/>
                                </a:lnTo>
                                <a:moveTo>
                                  <a:pt x="167" y="1601"/>
                                </a:moveTo>
                                <a:lnTo>
                                  <a:pt x="0" y="1601"/>
                                </a:lnTo>
                                <a:moveTo>
                                  <a:pt x="167" y="2112"/>
                                </a:moveTo>
                                <a:lnTo>
                                  <a:pt x="0" y="211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6" name="AutoShape 470"/>
                        <wps:cNvSpPr>
                          <a:spLocks/>
                        </wps:cNvSpPr>
                        <wps:spPr bwMode="auto">
                          <a:xfrm>
                            <a:off x="4408" y="12919"/>
                            <a:ext cx="65" cy="1057"/>
                          </a:xfrm>
                          <a:custGeom>
                            <a:avLst/>
                            <a:gdLst>
                              <a:gd name="T0" fmla="+- 0 4440 4408"/>
                              <a:gd name="T1" fmla="*/ T0 w 65"/>
                              <a:gd name="T2" fmla="+- 0 12919 12919"/>
                              <a:gd name="T3" fmla="*/ 12919 h 1057"/>
                              <a:gd name="T4" fmla="+- 0 4440 4408"/>
                              <a:gd name="T5" fmla="*/ T4 w 65"/>
                              <a:gd name="T6" fmla="+- 0 13049 12919"/>
                              <a:gd name="T7" fmla="*/ 13049 h 1057"/>
                              <a:gd name="T8" fmla="+- 0 4473 4408"/>
                              <a:gd name="T9" fmla="*/ T8 w 65"/>
                              <a:gd name="T10" fmla="+- 0 13624 12919"/>
                              <a:gd name="T11" fmla="*/ 13624 h 1057"/>
                              <a:gd name="T12" fmla="+- 0 4470 4408"/>
                              <a:gd name="T13" fmla="*/ T12 w 65"/>
                              <a:gd name="T14" fmla="+- 0 13611 12919"/>
                              <a:gd name="T15" fmla="*/ 13611 h 1057"/>
                              <a:gd name="T16" fmla="+- 0 4463 4408"/>
                              <a:gd name="T17" fmla="*/ T16 w 65"/>
                              <a:gd name="T18" fmla="+- 0 13601 12919"/>
                              <a:gd name="T19" fmla="*/ 13601 h 1057"/>
                              <a:gd name="T20" fmla="+- 0 4453 4408"/>
                              <a:gd name="T21" fmla="*/ T20 w 65"/>
                              <a:gd name="T22" fmla="+- 0 13594 12919"/>
                              <a:gd name="T23" fmla="*/ 13594 h 1057"/>
                              <a:gd name="T24" fmla="+- 0 4441 4408"/>
                              <a:gd name="T25" fmla="*/ T24 w 65"/>
                              <a:gd name="T26" fmla="+- 0 13592 12919"/>
                              <a:gd name="T27" fmla="*/ 13592 h 1057"/>
                              <a:gd name="T28" fmla="+- 0 4428 4408"/>
                              <a:gd name="T29" fmla="*/ T28 w 65"/>
                              <a:gd name="T30" fmla="+- 0 13594 12919"/>
                              <a:gd name="T31" fmla="*/ 13594 h 1057"/>
                              <a:gd name="T32" fmla="+- 0 4418 4408"/>
                              <a:gd name="T33" fmla="*/ T32 w 65"/>
                              <a:gd name="T34" fmla="+- 0 13601 12919"/>
                              <a:gd name="T35" fmla="*/ 13601 h 1057"/>
                              <a:gd name="T36" fmla="+- 0 4411 4408"/>
                              <a:gd name="T37" fmla="*/ T36 w 65"/>
                              <a:gd name="T38" fmla="+- 0 13611 12919"/>
                              <a:gd name="T39" fmla="*/ 13611 h 1057"/>
                              <a:gd name="T40" fmla="+- 0 4408 4408"/>
                              <a:gd name="T41" fmla="*/ T40 w 65"/>
                              <a:gd name="T42" fmla="+- 0 13624 12919"/>
                              <a:gd name="T43" fmla="*/ 13624 h 1057"/>
                              <a:gd name="T44" fmla="+- 0 4411 4408"/>
                              <a:gd name="T45" fmla="*/ T44 w 65"/>
                              <a:gd name="T46" fmla="+- 0 13636 12919"/>
                              <a:gd name="T47" fmla="*/ 13636 h 1057"/>
                              <a:gd name="T48" fmla="+- 0 4418 4408"/>
                              <a:gd name="T49" fmla="*/ T48 w 65"/>
                              <a:gd name="T50" fmla="+- 0 13647 12919"/>
                              <a:gd name="T51" fmla="*/ 13647 h 1057"/>
                              <a:gd name="T52" fmla="+- 0 4428 4408"/>
                              <a:gd name="T53" fmla="*/ T52 w 65"/>
                              <a:gd name="T54" fmla="+- 0 13654 12919"/>
                              <a:gd name="T55" fmla="*/ 13654 h 1057"/>
                              <a:gd name="T56" fmla="+- 0 4441 4408"/>
                              <a:gd name="T57" fmla="*/ T56 w 65"/>
                              <a:gd name="T58" fmla="+- 0 13656 12919"/>
                              <a:gd name="T59" fmla="*/ 13656 h 1057"/>
                              <a:gd name="T60" fmla="+- 0 4453 4408"/>
                              <a:gd name="T61" fmla="*/ T60 w 65"/>
                              <a:gd name="T62" fmla="+- 0 13654 12919"/>
                              <a:gd name="T63" fmla="*/ 13654 h 1057"/>
                              <a:gd name="T64" fmla="+- 0 4463 4408"/>
                              <a:gd name="T65" fmla="*/ T64 w 65"/>
                              <a:gd name="T66" fmla="+- 0 13647 12919"/>
                              <a:gd name="T67" fmla="*/ 13647 h 1057"/>
                              <a:gd name="T68" fmla="+- 0 4470 4408"/>
                              <a:gd name="T69" fmla="*/ T68 w 65"/>
                              <a:gd name="T70" fmla="+- 0 13636 12919"/>
                              <a:gd name="T71" fmla="*/ 13636 h 1057"/>
                              <a:gd name="T72" fmla="+- 0 4473 4408"/>
                              <a:gd name="T73" fmla="*/ T72 w 65"/>
                              <a:gd name="T74" fmla="+- 0 13624 12919"/>
                              <a:gd name="T75" fmla="*/ 13624 h 1057"/>
                              <a:gd name="T76" fmla="+- 0 4473 4408"/>
                              <a:gd name="T77" fmla="*/ T76 w 65"/>
                              <a:gd name="T78" fmla="+- 0 13784 12919"/>
                              <a:gd name="T79" fmla="*/ 13784 h 1057"/>
                              <a:gd name="T80" fmla="+- 0 4470 4408"/>
                              <a:gd name="T81" fmla="*/ T80 w 65"/>
                              <a:gd name="T82" fmla="+- 0 13771 12919"/>
                              <a:gd name="T83" fmla="*/ 13771 h 1057"/>
                              <a:gd name="T84" fmla="+- 0 4463 4408"/>
                              <a:gd name="T85" fmla="*/ T84 w 65"/>
                              <a:gd name="T86" fmla="+- 0 13761 12919"/>
                              <a:gd name="T87" fmla="*/ 13761 h 1057"/>
                              <a:gd name="T88" fmla="+- 0 4453 4408"/>
                              <a:gd name="T89" fmla="*/ T88 w 65"/>
                              <a:gd name="T90" fmla="+- 0 13754 12919"/>
                              <a:gd name="T91" fmla="*/ 13754 h 1057"/>
                              <a:gd name="T92" fmla="+- 0 4441 4408"/>
                              <a:gd name="T93" fmla="*/ T92 w 65"/>
                              <a:gd name="T94" fmla="+- 0 13752 12919"/>
                              <a:gd name="T95" fmla="*/ 13752 h 1057"/>
                              <a:gd name="T96" fmla="+- 0 4428 4408"/>
                              <a:gd name="T97" fmla="*/ T96 w 65"/>
                              <a:gd name="T98" fmla="+- 0 13754 12919"/>
                              <a:gd name="T99" fmla="*/ 13754 h 1057"/>
                              <a:gd name="T100" fmla="+- 0 4418 4408"/>
                              <a:gd name="T101" fmla="*/ T100 w 65"/>
                              <a:gd name="T102" fmla="+- 0 13761 12919"/>
                              <a:gd name="T103" fmla="*/ 13761 h 1057"/>
                              <a:gd name="T104" fmla="+- 0 4411 4408"/>
                              <a:gd name="T105" fmla="*/ T104 w 65"/>
                              <a:gd name="T106" fmla="+- 0 13771 12919"/>
                              <a:gd name="T107" fmla="*/ 13771 h 1057"/>
                              <a:gd name="T108" fmla="+- 0 4408 4408"/>
                              <a:gd name="T109" fmla="*/ T108 w 65"/>
                              <a:gd name="T110" fmla="+- 0 13784 12919"/>
                              <a:gd name="T111" fmla="*/ 13784 h 1057"/>
                              <a:gd name="T112" fmla="+- 0 4411 4408"/>
                              <a:gd name="T113" fmla="*/ T112 w 65"/>
                              <a:gd name="T114" fmla="+- 0 13796 12919"/>
                              <a:gd name="T115" fmla="*/ 13796 h 1057"/>
                              <a:gd name="T116" fmla="+- 0 4418 4408"/>
                              <a:gd name="T117" fmla="*/ T116 w 65"/>
                              <a:gd name="T118" fmla="+- 0 13806 12919"/>
                              <a:gd name="T119" fmla="*/ 13806 h 1057"/>
                              <a:gd name="T120" fmla="+- 0 4428 4408"/>
                              <a:gd name="T121" fmla="*/ T120 w 65"/>
                              <a:gd name="T122" fmla="+- 0 13813 12919"/>
                              <a:gd name="T123" fmla="*/ 13813 h 1057"/>
                              <a:gd name="T124" fmla="+- 0 4441 4408"/>
                              <a:gd name="T125" fmla="*/ T124 w 65"/>
                              <a:gd name="T126" fmla="+- 0 13816 12919"/>
                              <a:gd name="T127" fmla="*/ 13816 h 1057"/>
                              <a:gd name="T128" fmla="+- 0 4453 4408"/>
                              <a:gd name="T129" fmla="*/ T128 w 65"/>
                              <a:gd name="T130" fmla="+- 0 13813 12919"/>
                              <a:gd name="T131" fmla="*/ 13813 h 1057"/>
                              <a:gd name="T132" fmla="+- 0 4463 4408"/>
                              <a:gd name="T133" fmla="*/ T132 w 65"/>
                              <a:gd name="T134" fmla="+- 0 13806 12919"/>
                              <a:gd name="T135" fmla="*/ 13806 h 1057"/>
                              <a:gd name="T136" fmla="+- 0 4470 4408"/>
                              <a:gd name="T137" fmla="*/ T136 w 65"/>
                              <a:gd name="T138" fmla="+- 0 13796 12919"/>
                              <a:gd name="T139" fmla="*/ 13796 h 1057"/>
                              <a:gd name="T140" fmla="+- 0 4473 4408"/>
                              <a:gd name="T141" fmla="*/ T140 w 65"/>
                              <a:gd name="T142" fmla="+- 0 13784 12919"/>
                              <a:gd name="T143" fmla="*/ 13784 h 1057"/>
                              <a:gd name="T144" fmla="+- 0 4473 4408"/>
                              <a:gd name="T145" fmla="*/ T144 w 65"/>
                              <a:gd name="T146" fmla="+- 0 13944 12919"/>
                              <a:gd name="T147" fmla="*/ 13944 h 1057"/>
                              <a:gd name="T148" fmla="+- 0 4470 4408"/>
                              <a:gd name="T149" fmla="*/ T148 w 65"/>
                              <a:gd name="T150" fmla="+- 0 13931 12919"/>
                              <a:gd name="T151" fmla="*/ 13931 h 1057"/>
                              <a:gd name="T152" fmla="+- 0 4463 4408"/>
                              <a:gd name="T153" fmla="*/ T152 w 65"/>
                              <a:gd name="T154" fmla="+- 0 13921 12919"/>
                              <a:gd name="T155" fmla="*/ 13921 h 1057"/>
                              <a:gd name="T156" fmla="+- 0 4453 4408"/>
                              <a:gd name="T157" fmla="*/ T156 w 65"/>
                              <a:gd name="T158" fmla="+- 0 13914 12919"/>
                              <a:gd name="T159" fmla="*/ 13914 h 1057"/>
                              <a:gd name="T160" fmla="+- 0 4441 4408"/>
                              <a:gd name="T161" fmla="*/ T160 w 65"/>
                              <a:gd name="T162" fmla="+- 0 13912 12919"/>
                              <a:gd name="T163" fmla="*/ 13912 h 1057"/>
                              <a:gd name="T164" fmla="+- 0 4428 4408"/>
                              <a:gd name="T165" fmla="*/ T164 w 65"/>
                              <a:gd name="T166" fmla="+- 0 13914 12919"/>
                              <a:gd name="T167" fmla="*/ 13914 h 1057"/>
                              <a:gd name="T168" fmla="+- 0 4418 4408"/>
                              <a:gd name="T169" fmla="*/ T168 w 65"/>
                              <a:gd name="T170" fmla="+- 0 13921 12919"/>
                              <a:gd name="T171" fmla="*/ 13921 h 1057"/>
                              <a:gd name="T172" fmla="+- 0 4411 4408"/>
                              <a:gd name="T173" fmla="*/ T172 w 65"/>
                              <a:gd name="T174" fmla="+- 0 13931 12919"/>
                              <a:gd name="T175" fmla="*/ 13931 h 1057"/>
                              <a:gd name="T176" fmla="+- 0 4408 4408"/>
                              <a:gd name="T177" fmla="*/ T176 w 65"/>
                              <a:gd name="T178" fmla="+- 0 13944 12919"/>
                              <a:gd name="T179" fmla="*/ 13944 h 1057"/>
                              <a:gd name="T180" fmla="+- 0 4411 4408"/>
                              <a:gd name="T181" fmla="*/ T180 w 65"/>
                              <a:gd name="T182" fmla="+- 0 13956 12919"/>
                              <a:gd name="T183" fmla="*/ 13956 h 1057"/>
                              <a:gd name="T184" fmla="+- 0 4418 4408"/>
                              <a:gd name="T185" fmla="*/ T184 w 65"/>
                              <a:gd name="T186" fmla="+- 0 13967 12919"/>
                              <a:gd name="T187" fmla="*/ 13967 h 1057"/>
                              <a:gd name="T188" fmla="+- 0 4428 4408"/>
                              <a:gd name="T189" fmla="*/ T188 w 65"/>
                              <a:gd name="T190" fmla="+- 0 13973 12919"/>
                              <a:gd name="T191" fmla="*/ 13973 h 1057"/>
                              <a:gd name="T192" fmla="+- 0 4441 4408"/>
                              <a:gd name="T193" fmla="*/ T192 w 65"/>
                              <a:gd name="T194" fmla="+- 0 13976 12919"/>
                              <a:gd name="T195" fmla="*/ 13976 h 1057"/>
                              <a:gd name="T196" fmla="+- 0 4453 4408"/>
                              <a:gd name="T197" fmla="*/ T196 w 65"/>
                              <a:gd name="T198" fmla="+- 0 13973 12919"/>
                              <a:gd name="T199" fmla="*/ 13973 h 1057"/>
                              <a:gd name="T200" fmla="+- 0 4463 4408"/>
                              <a:gd name="T201" fmla="*/ T200 w 65"/>
                              <a:gd name="T202" fmla="+- 0 13967 12919"/>
                              <a:gd name="T203" fmla="*/ 13967 h 1057"/>
                              <a:gd name="T204" fmla="+- 0 4470 4408"/>
                              <a:gd name="T205" fmla="*/ T204 w 65"/>
                              <a:gd name="T206" fmla="+- 0 13956 12919"/>
                              <a:gd name="T207" fmla="*/ 13956 h 1057"/>
                              <a:gd name="T208" fmla="+- 0 4473 4408"/>
                              <a:gd name="T209" fmla="*/ T208 w 65"/>
                              <a:gd name="T210" fmla="+- 0 13944 12919"/>
                              <a:gd name="T211" fmla="*/ 13944 h 10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5" h="1057">
                                <a:moveTo>
                                  <a:pt x="32" y="0"/>
                                </a:moveTo>
                                <a:lnTo>
                                  <a:pt x="32" y="130"/>
                                </a:lnTo>
                                <a:moveTo>
                                  <a:pt x="65" y="705"/>
                                </a:moveTo>
                                <a:lnTo>
                                  <a:pt x="62" y="692"/>
                                </a:lnTo>
                                <a:lnTo>
                                  <a:pt x="55" y="682"/>
                                </a:lnTo>
                                <a:lnTo>
                                  <a:pt x="45" y="675"/>
                                </a:lnTo>
                                <a:lnTo>
                                  <a:pt x="33" y="673"/>
                                </a:lnTo>
                                <a:lnTo>
                                  <a:pt x="20" y="675"/>
                                </a:lnTo>
                                <a:lnTo>
                                  <a:pt x="10" y="682"/>
                                </a:lnTo>
                                <a:lnTo>
                                  <a:pt x="3" y="692"/>
                                </a:lnTo>
                                <a:lnTo>
                                  <a:pt x="0" y="705"/>
                                </a:lnTo>
                                <a:lnTo>
                                  <a:pt x="3" y="717"/>
                                </a:lnTo>
                                <a:lnTo>
                                  <a:pt x="10" y="728"/>
                                </a:lnTo>
                                <a:lnTo>
                                  <a:pt x="20" y="735"/>
                                </a:lnTo>
                                <a:lnTo>
                                  <a:pt x="33" y="737"/>
                                </a:lnTo>
                                <a:lnTo>
                                  <a:pt x="45" y="735"/>
                                </a:lnTo>
                                <a:lnTo>
                                  <a:pt x="55" y="728"/>
                                </a:lnTo>
                                <a:lnTo>
                                  <a:pt x="62" y="717"/>
                                </a:lnTo>
                                <a:lnTo>
                                  <a:pt x="65" y="705"/>
                                </a:lnTo>
                                <a:moveTo>
                                  <a:pt x="65" y="865"/>
                                </a:moveTo>
                                <a:lnTo>
                                  <a:pt x="62" y="852"/>
                                </a:lnTo>
                                <a:lnTo>
                                  <a:pt x="55" y="842"/>
                                </a:lnTo>
                                <a:lnTo>
                                  <a:pt x="45" y="835"/>
                                </a:lnTo>
                                <a:lnTo>
                                  <a:pt x="33" y="833"/>
                                </a:lnTo>
                                <a:lnTo>
                                  <a:pt x="20" y="835"/>
                                </a:lnTo>
                                <a:lnTo>
                                  <a:pt x="10" y="842"/>
                                </a:lnTo>
                                <a:lnTo>
                                  <a:pt x="3" y="852"/>
                                </a:lnTo>
                                <a:lnTo>
                                  <a:pt x="0" y="865"/>
                                </a:lnTo>
                                <a:lnTo>
                                  <a:pt x="3" y="877"/>
                                </a:lnTo>
                                <a:lnTo>
                                  <a:pt x="10" y="887"/>
                                </a:lnTo>
                                <a:lnTo>
                                  <a:pt x="20" y="894"/>
                                </a:lnTo>
                                <a:lnTo>
                                  <a:pt x="33" y="897"/>
                                </a:lnTo>
                                <a:lnTo>
                                  <a:pt x="45" y="894"/>
                                </a:lnTo>
                                <a:lnTo>
                                  <a:pt x="55" y="887"/>
                                </a:lnTo>
                                <a:lnTo>
                                  <a:pt x="62" y="877"/>
                                </a:lnTo>
                                <a:lnTo>
                                  <a:pt x="65" y="865"/>
                                </a:lnTo>
                                <a:moveTo>
                                  <a:pt x="65" y="1025"/>
                                </a:moveTo>
                                <a:lnTo>
                                  <a:pt x="62" y="1012"/>
                                </a:lnTo>
                                <a:lnTo>
                                  <a:pt x="55" y="1002"/>
                                </a:lnTo>
                                <a:lnTo>
                                  <a:pt x="45" y="995"/>
                                </a:lnTo>
                                <a:lnTo>
                                  <a:pt x="33" y="993"/>
                                </a:lnTo>
                                <a:lnTo>
                                  <a:pt x="20" y="995"/>
                                </a:lnTo>
                                <a:lnTo>
                                  <a:pt x="10" y="1002"/>
                                </a:lnTo>
                                <a:lnTo>
                                  <a:pt x="3" y="1012"/>
                                </a:lnTo>
                                <a:lnTo>
                                  <a:pt x="0" y="1025"/>
                                </a:lnTo>
                                <a:lnTo>
                                  <a:pt x="3" y="1037"/>
                                </a:lnTo>
                                <a:lnTo>
                                  <a:pt x="10" y="1048"/>
                                </a:lnTo>
                                <a:lnTo>
                                  <a:pt x="20" y="1054"/>
                                </a:lnTo>
                                <a:lnTo>
                                  <a:pt x="33" y="1057"/>
                                </a:lnTo>
                                <a:lnTo>
                                  <a:pt x="45" y="1054"/>
                                </a:lnTo>
                                <a:lnTo>
                                  <a:pt x="55" y="1048"/>
                                </a:lnTo>
                                <a:lnTo>
                                  <a:pt x="62" y="1037"/>
                                </a:lnTo>
                                <a:lnTo>
                                  <a:pt x="65" y="102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7" name="AutoShape 469"/>
                        <wps:cNvSpPr>
                          <a:spLocks/>
                        </wps:cNvSpPr>
                        <wps:spPr bwMode="auto">
                          <a:xfrm>
                            <a:off x="7520" y="13792"/>
                            <a:ext cx="336" cy="2113"/>
                          </a:xfrm>
                          <a:custGeom>
                            <a:avLst/>
                            <a:gdLst>
                              <a:gd name="T0" fmla="+- 0 7521 7521"/>
                              <a:gd name="T1" fmla="*/ T0 w 336"/>
                              <a:gd name="T2" fmla="+- 0 14304 13793"/>
                              <a:gd name="T3" fmla="*/ 14304 h 2113"/>
                              <a:gd name="T4" fmla="+- 0 7521 7521"/>
                              <a:gd name="T5" fmla="*/ T4 w 336"/>
                              <a:gd name="T6" fmla="+- 0 13793 13793"/>
                              <a:gd name="T7" fmla="*/ 13793 h 2113"/>
                              <a:gd name="T8" fmla="+- 0 7856 7521"/>
                              <a:gd name="T9" fmla="*/ T8 w 336"/>
                              <a:gd name="T10" fmla="+- 0 13793 13793"/>
                              <a:gd name="T11" fmla="*/ 13793 h 2113"/>
                              <a:gd name="T12" fmla="+- 0 7689 7521"/>
                              <a:gd name="T13" fmla="*/ T12 w 336"/>
                              <a:gd name="T14" fmla="+- 0 13793 13793"/>
                              <a:gd name="T15" fmla="*/ 13793 h 2113"/>
                              <a:gd name="T16" fmla="+- 0 7521 7521"/>
                              <a:gd name="T17" fmla="*/ T16 w 336"/>
                              <a:gd name="T18" fmla="+- 0 13793 13793"/>
                              <a:gd name="T19" fmla="*/ 13793 h 2113"/>
                              <a:gd name="T20" fmla="+- 0 7689 7521"/>
                              <a:gd name="T21" fmla="*/ T20 w 336"/>
                              <a:gd name="T22" fmla="+- 0 13984 13793"/>
                              <a:gd name="T23" fmla="*/ 13984 h 2113"/>
                              <a:gd name="T24" fmla="+- 0 7856 7521"/>
                              <a:gd name="T25" fmla="*/ T24 w 336"/>
                              <a:gd name="T26" fmla="+- 0 13793 13793"/>
                              <a:gd name="T27" fmla="*/ 13793 h 2113"/>
                              <a:gd name="T28" fmla="+- 0 7689 7521"/>
                              <a:gd name="T29" fmla="*/ T28 w 336"/>
                              <a:gd name="T30" fmla="+- 0 13984 13793"/>
                              <a:gd name="T31" fmla="*/ 13984 h 2113"/>
                              <a:gd name="T32" fmla="+- 0 7856 7521"/>
                              <a:gd name="T33" fmla="*/ T32 w 336"/>
                              <a:gd name="T34" fmla="+- 0 14304 13793"/>
                              <a:gd name="T35" fmla="*/ 14304 h 2113"/>
                              <a:gd name="T36" fmla="+- 0 7689 7521"/>
                              <a:gd name="T37" fmla="*/ T36 w 336"/>
                              <a:gd name="T38" fmla="+- 0 14304 13793"/>
                              <a:gd name="T39" fmla="*/ 14304 h 2113"/>
                              <a:gd name="T40" fmla="+- 0 7856 7521"/>
                              <a:gd name="T41" fmla="*/ T40 w 336"/>
                              <a:gd name="T42" fmla="+- 0 14304 13793"/>
                              <a:gd name="T43" fmla="*/ 14304 h 2113"/>
                              <a:gd name="T44" fmla="+- 0 7856 7521"/>
                              <a:gd name="T45" fmla="*/ T44 w 336"/>
                              <a:gd name="T46" fmla="+- 0 13793 13793"/>
                              <a:gd name="T47" fmla="*/ 13793 h 2113"/>
                              <a:gd name="T48" fmla="+- 0 7689 7521"/>
                              <a:gd name="T49" fmla="*/ T48 w 336"/>
                              <a:gd name="T50" fmla="+- 0 13793 13793"/>
                              <a:gd name="T51" fmla="*/ 13793 h 2113"/>
                              <a:gd name="T52" fmla="+- 0 7521 7521"/>
                              <a:gd name="T53" fmla="*/ T52 w 336"/>
                              <a:gd name="T54" fmla="+- 0 13793 13793"/>
                              <a:gd name="T55" fmla="*/ 13793 h 2113"/>
                              <a:gd name="T56" fmla="+- 0 7689 7521"/>
                              <a:gd name="T57" fmla="*/ T56 w 336"/>
                              <a:gd name="T58" fmla="+- 0 14304 13793"/>
                              <a:gd name="T59" fmla="*/ 14304 h 2113"/>
                              <a:gd name="T60" fmla="+- 0 7521 7521"/>
                              <a:gd name="T61" fmla="*/ T60 w 336"/>
                              <a:gd name="T62" fmla="+- 0 14304 13793"/>
                              <a:gd name="T63" fmla="*/ 14304 h 2113"/>
                              <a:gd name="T64" fmla="+- 0 7521 7521"/>
                              <a:gd name="T65" fmla="*/ T64 w 336"/>
                              <a:gd name="T66" fmla="+- 0 14944 13793"/>
                              <a:gd name="T67" fmla="*/ 14944 h 2113"/>
                              <a:gd name="T68" fmla="+- 0 7521 7521"/>
                              <a:gd name="T69" fmla="*/ T68 w 336"/>
                              <a:gd name="T70" fmla="+- 0 14433 13793"/>
                              <a:gd name="T71" fmla="*/ 14433 h 2113"/>
                              <a:gd name="T72" fmla="+- 0 7856 7521"/>
                              <a:gd name="T73" fmla="*/ T72 w 336"/>
                              <a:gd name="T74" fmla="+- 0 14433 13793"/>
                              <a:gd name="T75" fmla="*/ 14433 h 2113"/>
                              <a:gd name="T76" fmla="+- 0 7689 7521"/>
                              <a:gd name="T77" fmla="*/ T76 w 336"/>
                              <a:gd name="T78" fmla="+- 0 14433 13793"/>
                              <a:gd name="T79" fmla="*/ 14433 h 2113"/>
                              <a:gd name="T80" fmla="+- 0 7521 7521"/>
                              <a:gd name="T81" fmla="*/ T80 w 336"/>
                              <a:gd name="T82" fmla="+- 0 14433 13793"/>
                              <a:gd name="T83" fmla="*/ 14433 h 2113"/>
                              <a:gd name="T84" fmla="+- 0 7689 7521"/>
                              <a:gd name="T85" fmla="*/ T84 w 336"/>
                              <a:gd name="T86" fmla="+- 0 14625 13793"/>
                              <a:gd name="T87" fmla="*/ 14625 h 2113"/>
                              <a:gd name="T88" fmla="+- 0 7856 7521"/>
                              <a:gd name="T89" fmla="*/ T88 w 336"/>
                              <a:gd name="T90" fmla="+- 0 14433 13793"/>
                              <a:gd name="T91" fmla="*/ 14433 h 2113"/>
                              <a:gd name="T92" fmla="+- 0 7689 7521"/>
                              <a:gd name="T93" fmla="*/ T92 w 336"/>
                              <a:gd name="T94" fmla="+- 0 14625 13793"/>
                              <a:gd name="T95" fmla="*/ 14625 h 2113"/>
                              <a:gd name="T96" fmla="+- 0 7856 7521"/>
                              <a:gd name="T97" fmla="*/ T96 w 336"/>
                              <a:gd name="T98" fmla="+- 0 14944 13793"/>
                              <a:gd name="T99" fmla="*/ 14944 h 2113"/>
                              <a:gd name="T100" fmla="+- 0 7689 7521"/>
                              <a:gd name="T101" fmla="*/ T100 w 336"/>
                              <a:gd name="T102" fmla="+- 0 14944 13793"/>
                              <a:gd name="T103" fmla="*/ 14944 h 2113"/>
                              <a:gd name="T104" fmla="+- 0 7856 7521"/>
                              <a:gd name="T105" fmla="*/ T104 w 336"/>
                              <a:gd name="T106" fmla="+- 0 14944 13793"/>
                              <a:gd name="T107" fmla="*/ 14944 h 2113"/>
                              <a:gd name="T108" fmla="+- 0 7856 7521"/>
                              <a:gd name="T109" fmla="*/ T108 w 336"/>
                              <a:gd name="T110" fmla="+- 0 14433 13793"/>
                              <a:gd name="T111" fmla="*/ 14433 h 2113"/>
                              <a:gd name="T112" fmla="+- 0 7689 7521"/>
                              <a:gd name="T113" fmla="*/ T112 w 336"/>
                              <a:gd name="T114" fmla="+- 0 14433 13793"/>
                              <a:gd name="T115" fmla="*/ 14433 h 2113"/>
                              <a:gd name="T116" fmla="+- 0 7521 7521"/>
                              <a:gd name="T117" fmla="*/ T116 w 336"/>
                              <a:gd name="T118" fmla="+- 0 14433 13793"/>
                              <a:gd name="T119" fmla="*/ 14433 h 2113"/>
                              <a:gd name="T120" fmla="+- 0 7689 7521"/>
                              <a:gd name="T121" fmla="*/ T120 w 336"/>
                              <a:gd name="T122" fmla="+- 0 14944 13793"/>
                              <a:gd name="T123" fmla="*/ 14944 h 2113"/>
                              <a:gd name="T124" fmla="+- 0 7521 7521"/>
                              <a:gd name="T125" fmla="*/ T124 w 336"/>
                              <a:gd name="T126" fmla="+- 0 14944 13793"/>
                              <a:gd name="T127" fmla="*/ 14944 h 2113"/>
                              <a:gd name="T128" fmla="+- 0 7521 7521"/>
                              <a:gd name="T129" fmla="*/ T128 w 336"/>
                              <a:gd name="T130" fmla="+- 0 15905 13793"/>
                              <a:gd name="T131" fmla="*/ 15905 h 2113"/>
                              <a:gd name="T132" fmla="+- 0 7521 7521"/>
                              <a:gd name="T133" fmla="*/ T132 w 336"/>
                              <a:gd name="T134" fmla="+- 0 15394 13793"/>
                              <a:gd name="T135" fmla="*/ 15394 h 2113"/>
                              <a:gd name="T136" fmla="+- 0 7856 7521"/>
                              <a:gd name="T137" fmla="*/ T136 w 336"/>
                              <a:gd name="T138" fmla="+- 0 15394 13793"/>
                              <a:gd name="T139" fmla="*/ 15394 h 2113"/>
                              <a:gd name="T140" fmla="+- 0 7689 7521"/>
                              <a:gd name="T141" fmla="*/ T140 w 336"/>
                              <a:gd name="T142" fmla="+- 0 15394 13793"/>
                              <a:gd name="T143" fmla="*/ 15394 h 2113"/>
                              <a:gd name="T144" fmla="+- 0 7521 7521"/>
                              <a:gd name="T145" fmla="*/ T144 w 336"/>
                              <a:gd name="T146" fmla="+- 0 15394 13793"/>
                              <a:gd name="T147" fmla="*/ 15394 h 2113"/>
                              <a:gd name="T148" fmla="+- 0 7689 7521"/>
                              <a:gd name="T149" fmla="*/ T148 w 336"/>
                              <a:gd name="T150" fmla="+- 0 15586 13793"/>
                              <a:gd name="T151" fmla="*/ 15586 h 2113"/>
                              <a:gd name="T152" fmla="+- 0 7856 7521"/>
                              <a:gd name="T153" fmla="*/ T152 w 336"/>
                              <a:gd name="T154" fmla="+- 0 15394 13793"/>
                              <a:gd name="T155" fmla="*/ 15394 h 2113"/>
                              <a:gd name="T156" fmla="+- 0 7689 7521"/>
                              <a:gd name="T157" fmla="*/ T156 w 336"/>
                              <a:gd name="T158" fmla="+- 0 15586 13793"/>
                              <a:gd name="T159" fmla="*/ 15586 h 2113"/>
                              <a:gd name="T160" fmla="+- 0 7856 7521"/>
                              <a:gd name="T161" fmla="*/ T160 w 336"/>
                              <a:gd name="T162" fmla="+- 0 15905 13793"/>
                              <a:gd name="T163" fmla="*/ 15905 h 2113"/>
                              <a:gd name="T164" fmla="+- 0 7689 7521"/>
                              <a:gd name="T165" fmla="*/ T164 w 336"/>
                              <a:gd name="T166" fmla="+- 0 15905 13793"/>
                              <a:gd name="T167" fmla="*/ 15905 h 2113"/>
                              <a:gd name="T168" fmla="+- 0 7856 7521"/>
                              <a:gd name="T169" fmla="*/ T168 w 336"/>
                              <a:gd name="T170" fmla="+- 0 15905 13793"/>
                              <a:gd name="T171" fmla="*/ 15905 h 2113"/>
                              <a:gd name="T172" fmla="+- 0 7856 7521"/>
                              <a:gd name="T173" fmla="*/ T172 w 336"/>
                              <a:gd name="T174" fmla="+- 0 15394 13793"/>
                              <a:gd name="T175" fmla="*/ 15394 h 2113"/>
                              <a:gd name="T176" fmla="+- 0 7689 7521"/>
                              <a:gd name="T177" fmla="*/ T176 w 336"/>
                              <a:gd name="T178" fmla="+- 0 15394 13793"/>
                              <a:gd name="T179" fmla="*/ 15394 h 2113"/>
                              <a:gd name="T180" fmla="+- 0 7521 7521"/>
                              <a:gd name="T181" fmla="*/ T180 w 336"/>
                              <a:gd name="T182" fmla="+- 0 15394 13793"/>
                              <a:gd name="T183" fmla="*/ 15394 h 2113"/>
                              <a:gd name="T184" fmla="+- 0 7689 7521"/>
                              <a:gd name="T185" fmla="*/ T184 w 336"/>
                              <a:gd name="T186" fmla="+- 0 15905 13793"/>
                              <a:gd name="T187" fmla="*/ 15905 h 2113"/>
                              <a:gd name="T188" fmla="+- 0 7521 7521"/>
                              <a:gd name="T189" fmla="*/ T188 w 336"/>
                              <a:gd name="T190" fmla="+- 0 15905 13793"/>
                              <a:gd name="T191" fmla="*/ 15905 h 21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6" h="2113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8" y="0"/>
                                </a:lnTo>
                                <a:moveTo>
                                  <a:pt x="0" y="0"/>
                                </a:moveTo>
                                <a:lnTo>
                                  <a:pt x="168" y="191"/>
                                </a:lnTo>
                                <a:moveTo>
                                  <a:pt x="335" y="0"/>
                                </a:moveTo>
                                <a:lnTo>
                                  <a:pt x="168" y="191"/>
                                </a:lnTo>
                                <a:moveTo>
                                  <a:pt x="335" y="511"/>
                                </a:moveTo>
                                <a:lnTo>
                                  <a:pt x="168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8" y="0"/>
                                </a:moveTo>
                                <a:lnTo>
                                  <a:pt x="0" y="0"/>
                                </a:lnTo>
                                <a:moveTo>
                                  <a:pt x="168" y="511"/>
                                </a:moveTo>
                                <a:lnTo>
                                  <a:pt x="0" y="511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8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8" y="832"/>
                                </a:lnTo>
                                <a:moveTo>
                                  <a:pt x="335" y="640"/>
                                </a:moveTo>
                                <a:lnTo>
                                  <a:pt x="168" y="832"/>
                                </a:lnTo>
                                <a:moveTo>
                                  <a:pt x="335" y="1151"/>
                                </a:moveTo>
                                <a:lnTo>
                                  <a:pt x="168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8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8" y="1151"/>
                                </a:moveTo>
                                <a:lnTo>
                                  <a:pt x="0" y="1151"/>
                                </a:lnTo>
                                <a:moveTo>
                                  <a:pt x="0" y="2112"/>
                                </a:moveTo>
                                <a:lnTo>
                                  <a:pt x="0" y="1601"/>
                                </a:lnTo>
                                <a:moveTo>
                                  <a:pt x="335" y="1601"/>
                                </a:moveTo>
                                <a:lnTo>
                                  <a:pt x="168" y="1601"/>
                                </a:lnTo>
                                <a:moveTo>
                                  <a:pt x="0" y="1601"/>
                                </a:moveTo>
                                <a:lnTo>
                                  <a:pt x="168" y="1793"/>
                                </a:lnTo>
                                <a:moveTo>
                                  <a:pt x="335" y="1601"/>
                                </a:moveTo>
                                <a:lnTo>
                                  <a:pt x="168" y="1793"/>
                                </a:lnTo>
                                <a:moveTo>
                                  <a:pt x="335" y="2112"/>
                                </a:moveTo>
                                <a:lnTo>
                                  <a:pt x="168" y="2112"/>
                                </a:lnTo>
                                <a:moveTo>
                                  <a:pt x="335" y="2112"/>
                                </a:moveTo>
                                <a:lnTo>
                                  <a:pt x="335" y="1601"/>
                                </a:lnTo>
                                <a:moveTo>
                                  <a:pt x="168" y="1601"/>
                                </a:moveTo>
                                <a:lnTo>
                                  <a:pt x="0" y="1601"/>
                                </a:lnTo>
                                <a:moveTo>
                                  <a:pt x="168" y="2112"/>
                                </a:moveTo>
                                <a:lnTo>
                                  <a:pt x="0" y="211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8" name="AutoShape 468"/>
                        <wps:cNvSpPr>
                          <a:spLocks/>
                        </wps:cNvSpPr>
                        <wps:spPr bwMode="auto">
                          <a:xfrm>
                            <a:off x="7656" y="14303"/>
                            <a:ext cx="65" cy="1057"/>
                          </a:xfrm>
                          <a:custGeom>
                            <a:avLst/>
                            <a:gdLst>
                              <a:gd name="T0" fmla="+- 0 7689 7657"/>
                              <a:gd name="T1" fmla="*/ T0 w 65"/>
                              <a:gd name="T2" fmla="+- 0 14304 14304"/>
                              <a:gd name="T3" fmla="*/ 14304 h 1057"/>
                              <a:gd name="T4" fmla="+- 0 7689 7657"/>
                              <a:gd name="T5" fmla="*/ T4 w 65"/>
                              <a:gd name="T6" fmla="+- 0 14433 14304"/>
                              <a:gd name="T7" fmla="*/ 14433 h 1057"/>
                              <a:gd name="T8" fmla="+- 0 7721 7657"/>
                              <a:gd name="T9" fmla="*/ T8 w 65"/>
                              <a:gd name="T10" fmla="+- 0 15008 14304"/>
                              <a:gd name="T11" fmla="*/ 15008 h 1057"/>
                              <a:gd name="T12" fmla="+- 0 7718 7657"/>
                              <a:gd name="T13" fmla="*/ T12 w 65"/>
                              <a:gd name="T14" fmla="+- 0 14996 14304"/>
                              <a:gd name="T15" fmla="*/ 14996 h 1057"/>
                              <a:gd name="T16" fmla="+- 0 7711 7657"/>
                              <a:gd name="T17" fmla="*/ T16 w 65"/>
                              <a:gd name="T18" fmla="+- 0 14985 14304"/>
                              <a:gd name="T19" fmla="*/ 14985 h 1057"/>
                              <a:gd name="T20" fmla="+- 0 7701 7657"/>
                              <a:gd name="T21" fmla="*/ T20 w 65"/>
                              <a:gd name="T22" fmla="+- 0 14978 14304"/>
                              <a:gd name="T23" fmla="*/ 14978 h 1057"/>
                              <a:gd name="T24" fmla="+- 0 7689 7657"/>
                              <a:gd name="T25" fmla="*/ T24 w 65"/>
                              <a:gd name="T26" fmla="+- 0 14976 14304"/>
                              <a:gd name="T27" fmla="*/ 14976 h 1057"/>
                              <a:gd name="T28" fmla="+- 0 7676 7657"/>
                              <a:gd name="T29" fmla="*/ T28 w 65"/>
                              <a:gd name="T30" fmla="+- 0 14978 14304"/>
                              <a:gd name="T31" fmla="*/ 14978 h 1057"/>
                              <a:gd name="T32" fmla="+- 0 7666 7657"/>
                              <a:gd name="T33" fmla="*/ T32 w 65"/>
                              <a:gd name="T34" fmla="+- 0 14985 14304"/>
                              <a:gd name="T35" fmla="*/ 14985 h 1057"/>
                              <a:gd name="T36" fmla="+- 0 7659 7657"/>
                              <a:gd name="T37" fmla="*/ T36 w 65"/>
                              <a:gd name="T38" fmla="+- 0 14996 14304"/>
                              <a:gd name="T39" fmla="*/ 14996 h 1057"/>
                              <a:gd name="T40" fmla="+- 0 7657 7657"/>
                              <a:gd name="T41" fmla="*/ T40 w 65"/>
                              <a:gd name="T42" fmla="+- 0 15008 14304"/>
                              <a:gd name="T43" fmla="*/ 15008 h 1057"/>
                              <a:gd name="T44" fmla="+- 0 7659 7657"/>
                              <a:gd name="T45" fmla="*/ T44 w 65"/>
                              <a:gd name="T46" fmla="+- 0 15021 14304"/>
                              <a:gd name="T47" fmla="*/ 15021 h 1057"/>
                              <a:gd name="T48" fmla="+- 0 7666 7657"/>
                              <a:gd name="T49" fmla="*/ T48 w 65"/>
                              <a:gd name="T50" fmla="+- 0 15031 14304"/>
                              <a:gd name="T51" fmla="*/ 15031 h 1057"/>
                              <a:gd name="T52" fmla="+- 0 7676 7657"/>
                              <a:gd name="T53" fmla="*/ T52 w 65"/>
                              <a:gd name="T54" fmla="+- 0 15038 14304"/>
                              <a:gd name="T55" fmla="*/ 15038 h 1057"/>
                              <a:gd name="T56" fmla="+- 0 7689 7657"/>
                              <a:gd name="T57" fmla="*/ T56 w 65"/>
                              <a:gd name="T58" fmla="+- 0 15040 14304"/>
                              <a:gd name="T59" fmla="*/ 15040 h 1057"/>
                              <a:gd name="T60" fmla="+- 0 7701 7657"/>
                              <a:gd name="T61" fmla="*/ T60 w 65"/>
                              <a:gd name="T62" fmla="+- 0 15038 14304"/>
                              <a:gd name="T63" fmla="*/ 15038 h 1057"/>
                              <a:gd name="T64" fmla="+- 0 7711 7657"/>
                              <a:gd name="T65" fmla="*/ T64 w 65"/>
                              <a:gd name="T66" fmla="+- 0 15031 14304"/>
                              <a:gd name="T67" fmla="*/ 15031 h 1057"/>
                              <a:gd name="T68" fmla="+- 0 7718 7657"/>
                              <a:gd name="T69" fmla="*/ T68 w 65"/>
                              <a:gd name="T70" fmla="+- 0 15021 14304"/>
                              <a:gd name="T71" fmla="*/ 15021 h 1057"/>
                              <a:gd name="T72" fmla="+- 0 7721 7657"/>
                              <a:gd name="T73" fmla="*/ T72 w 65"/>
                              <a:gd name="T74" fmla="+- 0 15008 14304"/>
                              <a:gd name="T75" fmla="*/ 15008 h 1057"/>
                              <a:gd name="T76" fmla="+- 0 7721 7657"/>
                              <a:gd name="T77" fmla="*/ T76 w 65"/>
                              <a:gd name="T78" fmla="+- 0 15168 14304"/>
                              <a:gd name="T79" fmla="*/ 15168 h 1057"/>
                              <a:gd name="T80" fmla="+- 0 7718 7657"/>
                              <a:gd name="T81" fmla="*/ T80 w 65"/>
                              <a:gd name="T82" fmla="+- 0 15156 14304"/>
                              <a:gd name="T83" fmla="*/ 15156 h 1057"/>
                              <a:gd name="T84" fmla="+- 0 7711 7657"/>
                              <a:gd name="T85" fmla="*/ T84 w 65"/>
                              <a:gd name="T86" fmla="+- 0 15145 14304"/>
                              <a:gd name="T87" fmla="*/ 15145 h 1057"/>
                              <a:gd name="T88" fmla="+- 0 7701 7657"/>
                              <a:gd name="T89" fmla="*/ T88 w 65"/>
                              <a:gd name="T90" fmla="+- 0 15139 14304"/>
                              <a:gd name="T91" fmla="*/ 15139 h 1057"/>
                              <a:gd name="T92" fmla="+- 0 7689 7657"/>
                              <a:gd name="T93" fmla="*/ T92 w 65"/>
                              <a:gd name="T94" fmla="+- 0 15136 14304"/>
                              <a:gd name="T95" fmla="*/ 15136 h 1057"/>
                              <a:gd name="T96" fmla="+- 0 7676 7657"/>
                              <a:gd name="T97" fmla="*/ T96 w 65"/>
                              <a:gd name="T98" fmla="+- 0 15139 14304"/>
                              <a:gd name="T99" fmla="*/ 15139 h 1057"/>
                              <a:gd name="T100" fmla="+- 0 7666 7657"/>
                              <a:gd name="T101" fmla="*/ T100 w 65"/>
                              <a:gd name="T102" fmla="+- 0 15145 14304"/>
                              <a:gd name="T103" fmla="*/ 15145 h 1057"/>
                              <a:gd name="T104" fmla="+- 0 7659 7657"/>
                              <a:gd name="T105" fmla="*/ T104 w 65"/>
                              <a:gd name="T106" fmla="+- 0 15156 14304"/>
                              <a:gd name="T107" fmla="*/ 15156 h 1057"/>
                              <a:gd name="T108" fmla="+- 0 7657 7657"/>
                              <a:gd name="T109" fmla="*/ T108 w 65"/>
                              <a:gd name="T110" fmla="+- 0 15168 14304"/>
                              <a:gd name="T111" fmla="*/ 15168 h 1057"/>
                              <a:gd name="T112" fmla="+- 0 7659 7657"/>
                              <a:gd name="T113" fmla="*/ T112 w 65"/>
                              <a:gd name="T114" fmla="+- 0 15181 14304"/>
                              <a:gd name="T115" fmla="*/ 15181 h 1057"/>
                              <a:gd name="T116" fmla="+- 0 7666 7657"/>
                              <a:gd name="T117" fmla="*/ T116 w 65"/>
                              <a:gd name="T118" fmla="+- 0 15191 14304"/>
                              <a:gd name="T119" fmla="*/ 15191 h 1057"/>
                              <a:gd name="T120" fmla="+- 0 7676 7657"/>
                              <a:gd name="T121" fmla="*/ T120 w 65"/>
                              <a:gd name="T122" fmla="+- 0 15198 14304"/>
                              <a:gd name="T123" fmla="*/ 15198 h 1057"/>
                              <a:gd name="T124" fmla="+- 0 7689 7657"/>
                              <a:gd name="T125" fmla="*/ T124 w 65"/>
                              <a:gd name="T126" fmla="+- 0 15200 14304"/>
                              <a:gd name="T127" fmla="*/ 15200 h 1057"/>
                              <a:gd name="T128" fmla="+- 0 7701 7657"/>
                              <a:gd name="T129" fmla="*/ T128 w 65"/>
                              <a:gd name="T130" fmla="+- 0 15198 14304"/>
                              <a:gd name="T131" fmla="*/ 15198 h 1057"/>
                              <a:gd name="T132" fmla="+- 0 7711 7657"/>
                              <a:gd name="T133" fmla="*/ T132 w 65"/>
                              <a:gd name="T134" fmla="+- 0 15191 14304"/>
                              <a:gd name="T135" fmla="*/ 15191 h 1057"/>
                              <a:gd name="T136" fmla="+- 0 7718 7657"/>
                              <a:gd name="T137" fmla="*/ T136 w 65"/>
                              <a:gd name="T138" fmla="+- 0 15181 14304"/>
                              <a:gd name="T139" fmla="*/ 15181 h 1057"/>
                              <a:gd name="T140" fmla="+- 0 7721 7657"/>
                              <a:gd name="T141" fmla="*/ T140 w 65"/>
                              <a:gd name="T142" fmla="+- 0 15168 14304"/>
                              <a:gd name="T143" fmla="*/ 15168 h 1057"/>
                              <a:gd name="T144" fmla="+- 0 7721 7657"/>
                              <a:gd name="T145" fmla="*/ T144 w 65"/>
                              <a:gd name="T146" fmla="+- 0 15328 14304"/>
                              <a:gd name="T147" fmla="*/ 15328 h 1057"/>
                              <a:gd name="T148" fmla="+- 0 7718 7657"/>
                              <a:gd name="T149" fmla="*/ T148 w 65"/>
                              <a:gd name="T150" fmla="+- 0 15316 14304"/>
                              <a:gd name="T151" fmla="*/ 15316 h 1057"/>
                              <a:gd name="T152" fmla="+- 0 7711 7657"/>
                              <a:gd name="T153" fmla="*/ T152 w 65"/>
                              <a:gd name="T154" fmla="+- 0 15306 14304"/>
                              <a:gd name="T155" fmla="*/ 15306 h 1057"/>
                              <a:gd name="T156" fmla="+- 0 7701 7657"/>
                              <a:gd name="T157" fmla="*/ T156 w 65"/>
                              <a:gd name="T158" fmla="+- 0 15299 14304"/>
                              <a:gd name="T159" fmla="*/ 15299 h 1057"/>
                              <a:gd name="T160" fmla="+- 0 7689 7657"/>
                              <a:gd name="T161" fmla="*/ T160 w 65"/>
                              <a:gd name="T162" fmla="+- 0 15296 14304"/>
                              <a:gd name="T163" fmla="*/ 15296 h 1057"/>
                              <a:gd name="T164" fmla="+- 0 7676 7657"/>
                              <a:gd name="T165" fmla="*/ T164 w 65"/>
                              <a:gd name="T166" fmla="+- 0 15299 14304"/>
                              <a:gd name="T167" fmla="*/ 15299 h 1057"/>
                              <a:gd name="T168" fmla="+- 0 7666 7657"/>
                              <a:gd name="T169" fmla="*/ T168 w 65"/>
                              <a:gd name="T170" fmla="+- 0 15306 14304"/>
                              <a:gd name="T171" fmla="*/ 15306 h 1057"/>
                              <a:gd name="T172" fmla="+- 0 7659 7657"/>
                              <a:gd name="T173" fmla="*/ T172 w 65"/>
                              <a:gd name="T174" fmla="+- 0 15316 14304"/>
                              <a:gd name="T175" fmla="*/ 15316 h 1057"/>
                              <a:gd name="T176" fmla="+- 0 7657 7657"/>
                              <a:gd name="T177" fmla="*/ T176 w 65"/>
                              <a:gd name="T178" fmla="+- 0 15328 14304"/>
                              <a:gd name="T179" fmla="*/ 15328 h 1057"/>
                              <a:gd name="T180" fmla="+- 0 7659 7657"/>
                              <a:gd name="T181" fmla="*/ T180 w 65"/>
                              <a:gd name="T182" fmla="+- 0 15341 14304"/>
                              <a:gd name="T183" fmla="*/ 15341 h 1057"/>
                              <a:gd name="T184" fmla="+- 0 7666 7657"/>
                              <a:gd name="T185" fmla="*/ T184 w 65"/>
                              <a:gd name="T186" fmla="+- 0 15351 14304"/>
                              <a:gd name="T187" fmla="*/ 15351 h 1057"/>
                              <a:gd name="T188" fmla="+- 0 7676 7657"/>
                              <a:gd name="T189" fmla="*/ T188 w 65"/>
                              <a:gd name="T190" fmla="+- 0 15358 14304"/>
                              <a:gd name="T191" fmla="*/ 15358 h 1057"/>
                              <a:gd name="T192" fmla="+- 0 7689 7657"/>
                              <a:gd name="T193" fmla="*/ T192 w 65"/>
                              <a:gd name="T194" fmla="+- 0 15360 14304"/>
                              <a:gd name="T195" fmla="*/ 15360 h 1057"/>
                              <a:gd name="T196" fmla="+- 0 7701 7657"/>
                              <a:gd name="T197" fmla="*/ T196 w 65"/>
                              <a:gd name="T198" fmla="+- 0 15358 14304"/>
                              <a:gd name="T199" fmla="*/ 15358 h 1057"/>
                              <a:gd name="T200" fmla="+- 0 7711 7657"/>
                              <a:gd name="T201" fmla="*/ T200 w 65"/>
                              <a:gd name="T202" fmla="+- 0 15351 14304"/>
                              <a:gd name="T203" fmla="*/ 15351 h 1057"/>
                              <a:gd name="T204" fmla="+- 0 7718 7657"/>
                              <a:gd name="T205" fmla="*/ T204 w 65"/>
                              <a:gd name="T206" fmla="+- 0 15341 14304"/>
                              <a:gd name="T207" fmla="*/ 15341 h 1057"/>
                              <a:gd name="T208" fmla="+- 0 7721 7657"/>
                              <a:gd name="T209" fmla="*/ T208 w 65"/>
                              <a:gd name="T210" fmla="+- 0 15328 14304"/>
                              <a:gd name="T211" fmla="*/ 15328 h 10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5" h="1057">
                                <a:moveTo>
                                  <a:pt x="32" y="0"/>
                                </a:moveTo>
                                <a:lnTo>
                                  <a:pt x="32" y="129"/>
                                </a:lnTo>
                                <a:moveTo>
                                  <a:pt x="64" y="704"/>
                                </a:moveTo>
                                <a:lnTo>
                                  <a:pt x="61" y="692"/>
                                </a:lnTo>
                                <a:lnTo>
                                  <a:pt x="54" y="681"/>
                                </a:lnTo>
                                <a:lnTo>
                                  <a:pt x="44" y="674"/>
                                </a:lnTo>
                                <a:lnTo>
                                  <a:pt x="32" y="672"/>
                                </a:lnTo>
                                <a:lnTo>
                                  <a:pt x="19" y="674"/>
                                </a:lnTo>
                                <a:lnTo>
                                  <a:pt x="9" y="681"/>
                                </a:lnTo>
                                <a:lnTo>
                                  <a:pt x="2" y="692"/>
                                </a:lnTo>
                                <a:lnTo>
                                  <a:pt x="0" y="704"/>
                                </a:lnTo>
                                <a:lnTo>
                                  <a:pt x="2" y="717"/>
                                </a:lnTo>
                                <a:lnTo>
                                  <a:pt x="9" y="727"/>
                                </a:lnTo>
                                <a:lnTo>
                                  <a:pt x="19" y="734"/>
                                </a:lnTo>
                                <a:lnTo>
                                  <a:pt x="32" y="736"/>
                                </a:lnTo>
                                <a:lnTo>
                                  <a:pt x="44" y="734"/>
                                </a:lnTo>
                                <a:lnTo>
                                  <a:pt x="54" y="727"/>
                                </a:lnTo>
                                <a:lnTo>
                                  <a:pt x="61" y="717"/>
                                </a:lnTo>
                                <a:lnTo>
                                  <a:pt x="64" y="704"/>
                                </a:lnTo>
                                <a:moveTo>
                                  <a:pt x="64" y="864"/>
                                </a:moveTo>
                                <a:lnTo>
                                  <a:pt x="61" y="852"/>
                                </a:lnTo>
                                <a:lnTo>
                                  <a:pt x="54" y="841"/>
                                </a:lnTo>
                                <a:lnTo>
                                  <a:pt x="44" y="835"/>
                                </a:lnTo>
                                <a:lnTo>
                                  <a:pt x="32" y="832"/>
                                </a:lnTo>
                                <a:lnTo>
                                  <a:pt x="19" y="835"/>
                                </a:lnTo>
                                <a:lnTo>
                                  <a:pt x="9" y="841"/>
                                </a:lnTo>
                                <a:lnTo>
                                  <a:pt x="2" y="852"/>
                                </a:lnTo>
                                <a:lnTo>
                                  <a:pt x="0" y="864"/>
                                </a:lnTo>
                                <a:lnTo>
                                  <a:pt x="2" y="877"/>
                                </a:lnTo>
                                <a:lnTo>
                                  <a:pt x="9" y="887"/>
                                </a:lnTo>
                                <a:lnTo>
                                  <a:pt x="19" y="894"/>
                                </a:lnTo>
                                <a:lnTo>
                                  <a:pt x="32" y="896"/>
                                </a:lnTo>
                                <a:lnTo>
                                  <a:pt x="44" y="894"/>
                                </a:lnTo>
                                <a:lnTo>
                                  <a:pt x="54" y="887"/>
                                </a:lnTo>
                                <a:lnTo>
                                  <a:pt x="61" y="877"/>
                                </a:lnTo>
                                <a:lnTo>
                                  <a:pt x="64" y="864"/>
                                </a:lnTo>
                                <a:moveTo>
                                  <a:pt x="64" y="1024"/>
                                </a:moveTo>
                                <a:lnTo>
                                  <a:pt x="61" y="1012"/>
                                </a:lnTo>
                                <a:lnTo>
                                  <a:pt x="54" y="1002"/>
                                </a:lnTo>
                                <a:lnTo>
                                  <a:pt x="44" y="995"/>
                                </a:lnTo>
                                <a:lnTo>
                                  <a:pt x="32" y="992"/>
                                </a:lnTo>
                                <a:lnTo>
                                  <a:pt x="19" y="995"/>
                                </a:lnTo>
                                <a:lnTo>
                                  <a:pt x="9" y="1002"/>
                                </a:lnTo>
                                <a:lnTo>
                                  <a:pt x="2" y="1012"/>
                                </a:lnTo>
                                <a:lnTo>
                                  <a:pt x="0" y="1024"/>
                                </a:lnTo>
                                <a:lnTo>
                                  <a:pt x="2" y="1037"/>
                                </a:lnTo>
                                <a:lnTo>
                                  <a:pt x="9" y="1047"/>
                                </a:lnTo>
                                <a:lnTo>
                                  <a:pt x="19" y="1054"/>
                                </a:lnTo>
                                <a:lnTo>
                                  <a:pt x="32" y="1056"/>
                                </a:lnTo>
                                <a:lnTo>
                                  <a:pt x="44" y="1054"/>
                                </a:lnTo>
                                <a:lnTo>
                                  <a:pt x="54" y="1047"/>
                                </a:lnTo>
                                <a:lnTo>
                                  <a:pt x="61" y="1037"/>
                                </a:lnTo>
                                <a:lnTo>
                                  <a:pt x="64" y="1024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9" name="AutoShape 467"/>
                        <wps:cNvSpPr>
                          <a:spLocks/>
                        </wps:cNvSpPr>
                        <wps:spPr bwMode="auto">
                          <a:xfrm>
                            <a:off x="5203" y="8807"/>
                            <a:ext cx="336" cy="2112"/>
                          </a:xfrm>
                          <a:custGeom>
                            <a:avLst/>
                            <a:gdLst>
                              <a:gd name="T0" fmla="+- 0 5204 5204"/>
                              <a:gd name="T1" fmla="*/ T0 w 336"/>
                              <a:gd name="T2" fmla="+- 0 9318 8807"/>
                              <a:gd name="T3" fmla="*/ 9318 h 2112"/>
                              <a:gd name="T4" fmla="+- 0 5204 5204"/>
                              <a:gd name="T5" fmla="*/ T4 w 336"/>
                              <a:gd name="T6" fmla="+- 0 8807 8807"/>
                              <a:gd name="T7" fmla="*/ 8807 h 2112"/>
                              <a:gd name="T8" fmla="+- 0 5539 5204"/>
                              <a:gd name="T9" fmla="*/ T8 w 336"/>
                              <a:gd name="T10" fmla="+- 0 8807 8807"/>
                              <a:gd name="T11" fmla="*/ 8807 h 2112"/>
                              <a:gd name="T12" fmla="+- 0 5371 5204"/>
                              <a:gd name="T13" fmla="*/ T12 w 336"/>
                              <a:gd name="T14" fmla="+- 0 8807 8807"/>
                              <a:gd name="T15" fmla="*/ 8807 h 2112"/>
                              <a:gd name="T16" fmla="+- 0 5204 5204"/>
                              <a:gd name="T17" fmla="*/ T16 w 336"/>
                              <a:gd name="T18" fmla="+- 0 8807 8807"/>
                              <a:gd name="T19" fmla="*/ 8807 h 2112"/>
                              <a:gd name="T20" fmla="+- 0 5371 5204"/>
                              <a:gd name="T21" fmla="*/ T20 w 336"/>
                              <a:gd name="T22" fmla="+- 0 8999 8807"/>
                              <a:gd name="T23" fmla="*/ 8999 h 2112"/>
                              <a:gd name="T24" fmla="+- 0 5539 5204"/>
                              <a:gd name="T25" fmla="*/ T24 w 336"/>
                              <a:gd name="T26" fmla="+- 0 8807 8807"/>
                              <a:gd name="T27" fmla="*/ 8807 h 2112"/>
                              <a:gd name="T28" fmla="+- 0 5371 5204"/>
                              <a:gd name="T29" fmla="*/ T28 w 336"/>
                              <a:gd name="T30" fmla="+- 0 8999 8807"/>
                              <a:gd name="T31" fmla="*/ 8999 h 2112"/>
                              <a:gd name="T32" fmla="+- 0 5539 5204"/>
                              <a:gd name="T33" fmla="*/ T32 w 336"/>
                              <a:gd name="T34" fmla="+- 0 9318 8807"/>
                              <a:gd name="T35" fmla="*/ 9318 h 2112"/>
                              <a:gd name="T36" fmla="+- 0 5371 5204"/>
                              <a:gd name="T37" fmla="*/ T36 w 336"/>
                              <a:gd name="T38" fmla="+- 0 9318 8807"/>
                              <a:gd name="T39" fmla="*/ 9318 h 2112"/>
                              <a:gd name="T40" fmla="+- 0 5539 5204"/>
                              <a:gd name="T41" fmla="*/ T40 w 336"/>
                              <a:gd name="T42" fmla="+- 0 9318 8807"/>
                              <a:gd name="T43" fmla="*/ 9318 h 2112"/>
                              <a:gd name="T44" fmla="+- 0 5539 5204"/>
                              <a:gd name="T45" fmla="*/ T44 w 336"/>
                              <a:gd name="T46" fmla="+- 0 8807 8807"/>
                              <a:gd name="T47" fmla="*/ 8807 h 2112"/>
                              <a:gd name="T48" fmla="+- 0 5371 5204"/>
                              <a:gd name="T49" fmla="*/ T48 w 336"/>
                              <a:gd name="T50" fmla="+- 0 8807 8807"/>
                              <a:gd name="T51" fmla="*/ 8807 h 2112"/>
                              <a:gd name="T52" fmla="+- 0 5204 5204"/>
                              <a:gd name="T53" fmla="*/ T52 w 336"/>
                              <a:gd name="T54" fmla="+- 0 8807 8807"/>
                              <a:gd name="T55" fmla="*/ 8807 h 2112"/>
                              <a:gd name="T56" fmla="+- 0 5371 5204"/>
                              <a:gd name="T57" fmla="*/ T56 w 336"/>
                              <a:gd name="T58" fmla="+- 0 9318 8807"/>
                              <a:gd name="T59" fmla="*/ 9318 h 2112"/>
                              <a:gd name="T60" fmla="+- 0 5204 5204"/>
                              <a:gd name="T61" fmla="*/ T60 w 336"/>
                              <a:gd name="T62" fmla="+- 0 9318 8807"/>
                              <a:gd name="T63" fmla="*/ 9318 h 2112"/>
                              <a:gd name="T64" fmla="+- 0 5204 5204"/>
                              <a:gd name="T65" fmla="*/ T64 w 336"/>
                              <a:gd name="T66" fmla="+- 0 9958 8807"/>
                              <a:gd name="T67" fmla="*/ 9958 h 2112"/>
                              <a:gd name="T68" fmla="+- 0 5204 5204"/>
                              <a:gd name="T69" fmla="*/ T68 w 336"/>
                              <a:gd name="T70" fmla="+- 0 9447 8807"/>
                              <a:gd name="T71" fmla="*/ 9447 h 2112"/>
                              <a:gd name="T72" fmla="+- 0 5539 5204"/>
                              <a:gd name="T73" fmla="*/ T72 w 336"/>
                              <a:gd name="T74" fmla="+- 0 9447 8807"/>
                              <a:gd name="T75" fmla="*/ 9447 h 2112"/>
                              <a:gd name="T76" fmla="+- 0 5371 5204"/>
                              <a:gd name="T77" fmla="*/ T76 w 336"/>
                              <a:gd name="T78" fmla="+- 0 9447 8807"/>
                              <a:gd name="T79" fmla="*/ 9447 h 2112"/>
                              <a:gd name="T80" fmla="+- 0 5204 5204"/>
                              <a:gd name="T81" fmla="*/ T80 w 336"/>
                              <a:gd name="T82" fmla="+- 0 9447 8807"/>
                              <a:gd name="T83" fmla="*/ 9447 h 2112"/>
                              <a:gd name="T84" fmla="+- 0 5371 5204"/>
                              <a:gd name="T85" fmla="*/ T84 w 336"/>
                              <a:gd name="T86" fmla="+- 0 9639 8807"/>
                              <a:gd name="T87" fmla="*/ 9639 h 2112"/>
                              <a:gd name="T88" fmla="+- 0 5539 5204"/>
                              <a:gd name="T89" fmla="*/ T88 w 336"/>
                              <a:gd name="T90" fmla="+- 0 9447 8807"/>
                              <a:gd name="T91" fmla="*/ 9447 h 2112"/>
                              <a:gd name="T92" fmla="+- 0 5371 5204"/>
                              <a:gd name="T93" fmla="*/ T92 w 336"/>
                              <a:gd name="T94" fmla="+- 0 9639 8807"/>
                              <a:gd name="T95" fmla="*/ 9639 h 2112"/>
                              <a:gd name="T96" fmla="+- 0 5539 5204"/>
                              <a:gd name="T97" fmla="*/ T96 w 336"/>
                              <a:gd name="T98" fmla="+- 0 9958 8807"/>
                              <a:gd name="T99" fmla="*/ 9958 h 2112"/>
                              <a:gd name="T100" fmla="+- 0 5371 5204"/>
                              <a:gd name="T101" fmla="*/ T100 w 336"/>
                              <a:gd name="T102" fmla="+- 0 9958 8807"/>
                              <a:gd name="T103" fmla="*/ 9958 h 2112"/>
                              <a:gd name="T104" fmla="+- 0 5539 5204"/>
                              <a:gd name="T105" fmla="*/ T104 w 336"/>
                              <a:gd name="T106" fmla="+- 0 9958 8807"/>
                              <a:gd name="T107" fmla="*/ 9958 h 2112"/>
                              <a:gd name="T108" fmla="+- 0 5539 5204"/>
                              <a:gd name="T109" fmla="*/ T108 w 336"/>
                              <a:gd name="T110" fmla="+- 0 9447 8807"/>
                              <a:gd name="T111" fmla="*/ 9447 h 2112"/>
                              <a:gd name="T112" fmla="+- 0 5371 5204"/>
                              <a:gd name="T113" fmla="*/ T112 w 336"/>
                              <a:gd name="T114" fmla="+- 0 9447 8807"/>
                              <a:gd name="T115" fmla="*/ 9447 h 2112"/>
                              <a:gd name="T116" fmla="+- 0 5204 5204"/>
                              <a:gd name="T117" fmla="*/ T116 w 336"/>
                              <a:gd name="T118" fmla="+- 0 9447 8807"/>
                              <a:gd name="T119" fmla="*/ 9447 h 2112"/>
                              <a:gd name="T120" fmla="+- 0 5371 5204"/>
                              <a:gd name="T121" fmla="*/ T120 w 336"/>
                              <a:gd name="T122" fmla="+- 0 9958 8807"/>
                              <a:gd name="T123" fmla="*/ 9958 h 2112"/>
                              <a:gd name="T124" fmla="+- 0 5204 5204"/>
                              <a:gd name="T125" fmla="*/ T124 w 336"/>
                              <a:gd name="T126" fmla="+- 0 9958 8807"/>
                              <a:gd name="T127" fmla="*/ 9958 h 2112"/>
                              <a:gd name="T128" fmla="+- 0 5204 5204"/>
                              <a:gd name="T129" fmla="*/ T128 w 336"/>
                              <a:gd name="T130" fmla="+- 0 10919 8807"/>
                              <a:gd name="T131" fmla="*/ 10919 h 2112"/>
                              <a:gd name="T132" fmla="+- 0 5204 5204"/>
                              <a:gd name="T133" fmla="*/ T132 w 336"/>
                              <a:gd name="T134" fmla="+- 0 10408 8807"/>
                              <a:gd name="T135" fmla="*/ 10408 h 2112"/>
                              <a:gd name="T136" fmla="+- 0 5539 5204"/>
                              <a:gd name="T137" fmla="*/ T136 w 336"/>
                              <a:gd name="T138" fmla="+- 0 10408 8807"/>
                              <a:gd name="T139" fmla="*/ 10408 h 2112"/>
                              <a:gd name="T140" fmla="+- 0 5371 5204"/>
                              <a:gd name="T141" fmla="*/ T140 w 336"/>
                              <a:gd name="T142" fmla="+- 0 10408 8807"/>
                              <a:gd name="T143" fmla="*/ 10408 h 2112"/>
                              <a:gd name="T144" fmla="+- 0 5204 5204"/>
                              <a:gd name="T145" fmla="*/ T144 w 336"/>
                              <a:gd name="T146" fmla="+- 0 10408 8807"/>
                              <a:gd name="T147" fmla="*/ 10408 h 2112"/>
                              <a:gd name="T148" fmla="+- 0 5371 5204"/>
                              <a:gd name="T149" fmla="*/ T148 w 336"/>
                              <a:gd name="T150" fmla="+- 0 10600 8807"/>
                              <a:gd name="T151" fmla="*/ 10600 h 2112"/>
                              <a:gd name="T152" fmla="+- 0 5539 5204"/>
                              <a:gd name="T153" fmla="*/ T152 w 336"/>
                              <a:gd name="T154" fmla="+- 0 10408 8807"/>
                              <a:gd name="T155" fmla="*/ 10408 h 2112"/>
                              <a:gd name="T156" fmla="+- 0 5371 5204"/>
                              <a:gd name="T157" fmla="*/ T156 w 336"/>
                              <a:gd name="T158" fmla="+- 0 10600 8807"/>
                              <a:gd name="T159" fmla="*/ 10600 h 2112"/>
                              <a:gd name="T160" fmla="+- 0 5539 5204"/>
                              <a:gd name="T161" fmla="*/ T160 w 336"/>
                              <a:gd name="T162" fmla="+- 0 10919 8807"/>
                              <a:gd name="T163" fmla="*/ 10919 h 2112"/>
                              <a:gd name="T164" fmla="+- 0 5371 5204"/>
                              <a:gd name="T165" fmla="*/ T164 w 336"/>
                              <a:gd name="T166" fmla="+- 0 10919 8807"/>
                              <a:gd name="T167" fmla="*/ 10919 h 2112"/>
                              <a:gd name="T168" fmla="+- 0 5539 5204"/>
                              <a:gd name="T169" fmla="*/ T168 w 336"/>
                              <a:gd name="T170" fmla="+- 0 10919 8807"/>
                              <a:gd name="T171" fmla="*/ 10919 h 2112"/>
                              <a:gd name="T172" fmla="+- 0 5539 5204"/>
                              <a:gd name="T173" fmla="*/ T172 w 336"/>
                              <a:gd name="T174" fmla="+- 0 10408 8807"/>
                              <a:gd name="T175" fmla="*/ 10408 h 2112"/>
                              <a:gd name="T176" fmla="+- 0 5371 5204"/>
                              <a:gd name="T177" fmla="*/ T176 w 336"/>
                              <a:gd name="T178" fmla="+- 0 10408 8807"/>
                              <a:gd name="T179" fmla="*/ 10408 h 2112"/>
                              <a:gd name="T180" fmla="+- 0 5204 5204"/>
                              <a:gd name="T181" fmla="*/ T180 w 336"/>
                              <a:gd name="T182" fmla="+- 0 10408 8807"/>
                              <a:gd name="T183" fmla="*/ 10408 h 2112"/>
                              <a:gd name="T184" fmla="+- 0 5371 5204"/>
                              <a:gd name="T185" fmla="*/ T184 w 336"/>
                              <a:gd name="T186" fmla="+- 0 10919 8807"/>
                              <a:gd name="T187" fmla="*/ 10919 h 2112"/>
                              <a:gd name="T188" fmla="+- 0 5204 5204"/>
                              <a:gd name="T189" fmla="*/ T188 w 336"/>
                              <a:gd name="T190" fmla="+- 0 10919 8807"/>
                              <a:gd name="T191" fmla="*/ 10919 h 2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6" h="2112">
                                <a:moveTo>
                                  <a:pt x="0" y="511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2"/>
                                </a:lnTo>
                                <a:moveTo>
                                  <a:pt x="335" y="511"/>
                                </a:moveTo>
                                <a:lnTo>
                                  <a:pt x="167" y="511"/>
                                </a:lnTo>
                                <a:moveTo>
                                  <a:pt x="335" y="511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1"/>
                                </a:moveTo>
                                <a:lnTo>
                                  <a:pt x="0" y="511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7" y="832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832"/>
                                </a:lnTo>
                                <a:moveTo>
                                  <a:pt x="335" y="1151"/>
                                </a:moveTo>
                                <a:lnTo>
                                  <a:pt x="167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7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7" y="1151"/>
                                </a:moveTo>
                                <a:lnTo>
                                  <a:pt x="0" y="1151"/>
                                </a:lnTo>
                                <a:moveTo>
                                  <a:pt x="0" y="2112"/>
                                </a:moveTo>
                                <a:lnTo>
                                  <a:pt x="0" y="1601"/>
                                </a:lnTo>
                                <a:moveTo>
                                  <a:pt x="335" y="1601"/>
                                </a:moveTo>
                                <a:lnTo>
                                  <a:pt x="167" y="1601"/>
                                </a:lnTo>
                                <a:moveTo>
                                  <a:pt x="0" y="1601"/>
                                </a:moveTo>
                                <a:lnTo>
                                  <a:pt x="167" y="1793"/>
                                </a:lnTo>
                                <a:moveTo>
                                  <a:pt x="335" y="1601"/>
                                </a:moveTo>
                                <a:lnTo>
                                  <a:pt x="167" y="1793"/>
                                </a:lnTo>
                                <a:moveTo>
                                  <a:pt x="335" y="2112"/>
                                </a:moveTo>
                                <a:lnTo>
                                  <a:pt x="167" y="2112"/>
                                </a:lnTo>
                                <a:moveTo>
                                  <a:pt x="335" y="2112"/>
                                </a:moveTo>
                                <a:lnTo>
                                  <a:pt x="335" y="1601"/>
                                </a:lnTo>
                                <a:moveTo>
                                  <a:pt x="167" y="1601"/>
                                </a:moveTo>
                                <a:lnTo>
                                  <a:pt x="0" y="1601"/>
                                </a:lnTo>
                                <a:moveTo>
                                  <a:pt x="167" y="2112"/>
                                </a:moveTo>
                                <a:lnTo>
                                  <a:pt x="0" y="211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0" name="Line 466"/>
                        <wps:cNvCnPr>
                          <a:cxnSpLocks noChangeShapeType="1"/>
                        </wps:cNvCnPr>
                        <wps:spPr bwMode="auto">
                          <a:xfrm>
                            <a:off x="5371" y="9318"/>
                            <a:ext cx="0" cy="129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1" name="Line 465"/>
                        <wps:cNvCnPr>
                          <a:cxnSpLocks noChangeShapeType="1"/>
                        </wps:cNvCnPr>
                        <wps:spPr bwMode="auto">
                          <a:xfrm>
                            <a:off x="5371" y="880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2" name="Line 464"/>
                        <wps:cNvCnPr>
                          <a:cxnSpLocks noChangeShapeType="1"/>
                        </wps:cNvCnPr>
                        <wps:spPr bwMode="auto">
                          <a:xfrm>
                            <a:off x="5371" y="10919"/>
                            <a:ext cx="0" cy="22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3" name="AutoShape 463"/>
                        <wps:cNvSpPr>
                          <a:spLocks/>
                        </wps:cNvSpPr>
                        <wps:spPr bwMode="auto">
                          <a:xfrm>
                            <a:off x="5339" y="9990"/>
                            <a:ext cx="65" cy="385"/>
                          </a:xfrm>
                          <a:custGeom>
                            <a:avLst/>
                            <a:gdLst>
                              <a:gd name="T0" fmla="+- 0 5404 5340"/>
                              <a:gd name="T1" fmla="*/ T0 w 65"/>
                              <a:gd name="T2" fmla="+- 0 10022 9990"/>
                              <a:gd name="T3" fmla="*/ 10022 h 385"/>
                              <a:gd name="T4" fmla="+- 0 5401 5340"/>
                              <a:gd name="T5" fmla="*/ T4 w 65"/>
                              <a:gd name="T6" fmla="+- 0 10010 9990"/>
                              <a:gd name="T7" fmla="*/ 10010 h 385"/>
                              <a:gd name="T8" fmla="+- 0 5394 5340"/>
                              <a:gd name="T9" fmla="*/ T8 w 65"/>
                              <a:gd name="T10" fmla="+- 0 10000 9990"/>
                              <a:gd name="T11" fmla="*/ 10000 h 385"/>
                              <a:gd name="T12" fmla="+- 0 5384 5340"/>
                              <a:gd name="T13" fmla="*/ T12 w 65"/>
                              <a:gd name="T14" fmla="+- 0 9993 9990"/>
                              <a:gd name="T15" fmla="*/ 9993 h 385"/>
                              <a:gd name="T16" fmla="+- 0 5372 5340"/>
                              <a:gd name="T17" fmla="*/ T16 w 65"/>
                              <a:gd name="T18" fmla="+- 0 9990 9990"/>
                              <a:gd name="T19" fmla="*/ 9990 h 385"/>
                              <a:gd name="T20" fmla="+- 0 5359 5340"/>
                              <a:gd name="T21" fmla="*/ T20 w 65"/>
                              <a:gd name="T22" fmla="+- 0 9993 9990"/>
                              <a:gd name="T23" fmla="*/ 9993 h 385"/>
                              <a:gd name="T24" fmla="+- 0 5349 5340"/>
                              <a:gd name="T25" fmla="*/ T24 w 65"/>
                              <a:gd name="T26" fmla="+- 0 10000 9990"/>
                              <a:gd name="T27" fmla="*/ 10000 h 385"/>
                              <a:gd name="T28" fmla="+- 0 5342 5340"/>
                              <a:gd name="T29" fmla="*/ T28 w 65"/>
                              <a:gd name="T30" fmla="+- 0 10010 9990"/>
                              <a:gd name="T31" fmla="*/ 10010 h 385"/>
                              <a:gd name="T32" fmla="+- 0 5340 5340"/>
                              <a:gd name="T33" fmla="*/ T32 w 65"/>
                              <a:gd name="T34" fmla="+- 0 10022 9990"/>
                              <a:gd name="T35" fmla="*/ 10022 h 385"/>
                              <a:gd name="T36" fmla="+- 0 5342 5340"/>
                              <a:gd name="T37" fmla="*/ T36 w 65"/>
                              <a:gd name="T38" fmla="+- 0 10035 9990"/>
                              <a:gd name="T39" fmla="*/ 10035 h 385"/>
                              <a:gd name="T40" fmla="+- 0 5349 5340"/>
                              <a:gd name="T41" fmla="*/ T40 w 65"/>
                              <a:gd name="T42" fmla="+- 0 10045 9990"/>
                              <a:gd name="T43" fmla="*/ 10045 h 385"/>
                              <a:gd name="T44" fmla="+- 0 5359 5340"/>
                              <a:gd name="T45" fmla="*/ T44 w 65"/>
                              <a:gd name="T46" fmla="+- 0 10052 9990"/>
                              <a:gd name="T47" fmla="*/ 10052 h 385"/>
                              <a:gd name="T48" fmla="+- 0 5372 5340"/>
                              <a:gd name="T49" fmla="*/ T48 w 65"/>
                              <a:gd name="T50" fmla="+- 0 10054 9990"/>
                              <a:gd name="T51" fmla="*/ 10054 h 385"/>
                              <a:gd name="T52" fmla="+- 0 5384 5340"/>
                              <a:gd name="T53" fmla="*/ T52 w 65"/>
                              <a:gd name="T54" fmla="+- 0 10052 9990"/>
                              <a:gd name="T55" fmla="*/ 10052 h 385"/>
                              <a:gd name="T56" fmla="+- 0 5394 5340"/>
                              <a:gd name="T57" fmla="*/ T56 w 65"/>
                              <a:gd name="T58" fmla="+- 0 10045 9990"/>
                              <a:gd name="T59" fmla="*/ 10045 h 385"/>
                              <a:gd name="T60" fmla="+- 0 5401 5340"/>
                              <a:gd name="T61" fmla="*/ T60 w 65"/>
                              <a:gd name="T62" fmla="+- 0 10035 9990"/>
                              <a:gd name="T63" fmla="*/ 10035 h 385"/>
                              <a:gd name="T64" fmla="+- 0 5404 5340"/>
                              <a:gd name="T65" fmla="*/ T64 w 65"/>
                              <a:gd name="T66" fmla="+- 0 10022 9990"/>
                              <a:gd name="T67" fmla="*/ 10022 h 385"/>
                              <a:gd name="T68" fmla="+- 0 5404 5340"/>
                              <a:gd name="T69" fmla="*/ T68 w 65"/>
                              <a:gd name="T70" fmla="+- 0 10182 9990"/>
                              <a:gd name="T71" fmla="*/ 10182 h 385"/>
                              <a:gd name="T72" fmla="+- 0 5401 5340"/>
                              <a:gd name="T73" fmla="*/ T72 w 65"/>
                              <a:gd name="T74" fmla="+- 0 10170 9990"/>
                              <a:gd name="T75" fmla="*/ 10170 h 385"/>
                              <a:gd name="T76" fmla="+- 0 5394 5340"/>
                              <a:gd name="T77" fmla="*/ T76 w 65"/>
                              <a:gd name="T78" fmla="+- 0 10159 9990"/>
                              <a:gd name="T79" fmla="*/ 10159 h 385"/>
                              <a:gd name="T80" fmla="+- 0 5384 5340"/>
                              <a:gd name="T81" fmla="*/ T80 w 65"/>
                              <a:gd name="T82" fmla="+- 0 10153 9990"/>
                              <a:gd name="T83" fmla="*/ 10153 h 385"/>
                              <a:gd name="T84" fmla="+- 0 5372 5340"/>
                              <a:gd name="T85" fmla="*/ T84 w 65"/>
                              <a:gd name="T86" fmla="+- 0 10150 9990"/>
                              <a:gd name="T87" fmla="*/ 10150 h 385"/>
                              <a:gd name="T88" fmla="+- 0 5359 5340"/>
                              <a:gd name="T89" fmla="*/ T88 w 65"/>
                              <a:gd name="T90" fmla="+- 0 10153 9990"/>
                              <a:gd name="T91" fmla="*/ 10153 h 385"/>
                              <a:gd name="T92" fmla="+- 0 5349 5340"/>
                              <a:gd name="T93" fmla="*/ T92 w 65"/>
                              <a:gd name="T94" fmla="+- 0 10159 9990"/>
                              <a:gd name="T95" fmla="*/ 10159 h 385"/>
                              <a:gd name="T96" fmla="+- 0 5342 5340"/>
                              <a:gd name="T97" fmla="*/ T96 w 65"/>
                              <a:gd name="T98" fmla="+- 0 10170 9990"/>
                              <a:gd name="T99" fmla="*/ 10170 h 385"/>
                              <a:gd name="T100" fmla="+- 0 5340 5340"/>
                              <a:gd name="T101" fmla="*/ T100 w 65"/>
                              <a:gd name="T102" fmla="+- 0 10182 9990"/>
                              <a:gd name="T103" fmla="*/ 10182 h 385"/>
                              <a:gd name="T104" fmla="+- 0 5342 5340"/>
                              <a:gd name="T105" fmla="*/ T104 w 65"/>
                              <a:gd name="T106" fmla="+- 0 10195 9990"/>
                              <a:gd name="T107" fmla="*/ 10195 h 385"/>
                              <a:gd name="T108" fmla="+- 0 5349 5340"/>
                              <a:gd name="T109" fmla="*/ T108 w 65"/>
                              <a:gd name="T110" fmla="+- 0 10205 9990"/>
                              <a:gd name="T111" fmla="*/ 10205 h 385"/>
                              <a:gd name="T112" fmla="+- 0 5359 5340"/>
                              <a:gd name="T113" fmla="*/ T112 w 65"/>
                              <a:gd name="T114" fmla="+- 0 10212 9990"/>
                              <a:gd name="T115" fmla="*/ 10212 h 385"/>
                              <a:gd name="T116" fmla="+- 0 5372 5340"/>
                              <a:gd name="T117" fmla="*/ T116 w 65"/>
                              <a:gd name="T118" fmla="+- 0 10214 9990"/>
                              <a:gd name="T119" fmla="*/ 10214 h 385"/>
                              <a:gd name="T120" fmla="+- 0 5384 5340"/>
                              <a:gd name="T121" fmla="*/ T120 w 65"/>
                              <a:gd name="T122" fmla="+- 0 10212 9990"/>
                              <a:gd name="T123" fmla="*/ 10212 h 385"/>
                              <a:gd name="T124" fmla="+- 0 5394 5340"/>
                              <a:gd name="T125" fmla="*/ T124 w 65"/>
                              <a:gd name="T126" fmla="+- 0 10205 9990"/>
                              <a:gd name="T127" fmla="*/ 10205 h 385"/>
                              <a:gd name="T128" fmla="+- 0 5401 5340"/>
                              <a:gd name="T129" fmla="*/ T128 w 65"/>
                              <a:gd name="T130" fmla="+- 0 10195 9990"/>
                              <a:gd name="T131" fmla="*/ 10195 h 385"/>
                              <a:gd name="T132" fmla="+- 0 5404 5340"/>
                              <a:gd name="T133" fmla="*/ T132 w 65"/>
                              <a:gd name="T134" fmla="+- 0 10182 9990"/>
                              <a:gd name="T135" fmla="*/ 10182 h 385"/>
                              <a:gd name="T136" fmla="+- 0 5404 5340"/>
                              <a:gd name="T137" fmla="*/ T136 w 65"/>
                              <a:gd name="T138" fmla="+- 0 10342 9990"/>
                              <a:gd name="T139" fmla="*/ 10342 h 385"/>
                              <a:gd name="T140" fmla="+- 0 5401 5340"/>
                              <a:gd name="T141" fmla="*/ T140 w 65"/>
                              <a:gd name="T142" fmla="+- 0 10330 9990"/>
                              <a:gd name="T143" fmla="*/ 10330 h 385"/>
                              <a:gd name="T144" fmla="+- 0 5394 5340"/>
                              <a:gd name="T145" fmla="*/ T144 w 65"/>
                              <a:gd name="T146" fmla="+- 0 10320 9990"/>
                              <a:gd name="T147" fmla="*/ 10320 h 385"/>
                              <a:gd name="T148" fmla="+- 0 5384 5340"/>
                              <a:gd name="T149" fmla="*/ T148 w 65"/>
                              <a:gd name="T150" fmla="+- 0 10313 9990"/>
                              <a:gd name="T151" fmla="*/ 10313 h 385"/>
                              <a:gd name="T152" fmla="+- 0 5372 5340"/>
                              <a:gd name="T153" fmla="*/ T152 w 65"/>
                              <a:gd name="T154" fmla="+- 0 10310 9990"/>
                              <a:gd name="T155" fmla="*/ 10310 h 385"/>
                              <a:gd name="T156" fmla="+- 0 5359 5340"/>
                              <a:gd name="T157" fmla="*/ T156 w 65"/>
                              <a:gd name="T158" fmla="+- 0 10313 9990"/>
                              <a:gd name="T159" fmla="*/ 10313 h 385"/>
                              <a:gd name="T160" fmla="+- 0 5349 5340"/>
                              <a:gd name="T161" fmla="*/ T160 w 65"/>
                              <a:gd name="T162" fmla="+- 0 10320 9990"/>
                              <a:gd name="T163" fmla="*/ 10320 h 385"/>
                              <a:gd name="T164" fmla="+- 0 5342 5340"/>
                              <a:gd name="T165" fmla="*/ T164 w 65"/>
                              <a:gd name="T166" fmla="+- 0 10330 9990"/>
                              <a:gd name="T167" fmla="*/ 10330 h 385"/>
                              <a:gd name="T168" fmla="+- 0 5340 5340"/>
                              <a:gd name="T169" fmla="*/ T168 w 65"/>
                              <a:gd name="T170" fmla="+- 0 10342 9990"/>
                              <a:gd name="T171" fmla="*/ 10342 h 385"/>
                              <a:gd name="T172" fmla="+- 0 5342 5340"/>
                              <a:gd name="T173" fmla="*/ T172 w 65"/>
                              <a:gd name="T174" fmla="+- 0 10355 9990"/>
                              <a:gd name="T175" fmla="*/ 10355 h 385"/>
                              <a:gd name="T176" fmla="+- 0 5349 5340"/>
                              <a:gd name="T177" fmla="*/ T176 w 65"/>
                              <a:gd name="T178" fmla="+- 0 10365 9990"/>
                              <a:gd name="T179" fmla="*/ 10365 h 385"/>
                              <a:gd name="T180" fmla="+- 0 5359 5340"/>
                              <a:gd name="T181" fmla="*/ T180 w 65"/>
                              <a:gd name="T182" fmla="+- 0 10372 9990"/>
                              <a:gd name="T183" fmla="*/ 10372 h 385"/>
                              <a:gd name="T184" fmla="+- 0 5372 5340"/>
                              <a:gd name="T185" fmla="*/ T184 w 65"/>
                              <a:gd name="T186" fmla="+- 0 10374 9990"/>
                              <a:gd name="T187" fmla="*/ 10374 h 385"/>
                              <a:gd name="T188" fmla="+- 0 5384 5340"/>
                              <a:gd name="T189" fmla="*/ T188 w 65"/>
                              <a:gd name="T190" fmla="+- 0 10372 9990"/>
                              <a:gd name="T191" fmla="*/ 10372 h 385"/>
                              <a:gd name="T192" fmla="+- 0 5394 5340"/>
                              <a:gd name="T193" fmla="*/ T192 w 65"/>
                              <a:gd name="T194" fmla="+- 0 10365 9990"/>
                              <a:gd name="T195" fmla="*/ 10365 h 385"/>
                              <a:gd name="T196" fmla="+- 0 5401 5340"/>
                              <a:gd name="T197" fmla="*/ T196 w 65"/>
                              <a:gd name="T198" fmla="+- 0 10355 9990"/>
                              <a:gd name="T199" fmla="*/ 10355 h 385"/>
                              <a:gd name="T200" fmla="+- 0 5404 5340"/>
                              <a:gd name="T201" fmla="*/ T200 w 65"/>
                              <a:gd name="T202" fmla="+- 0 10342 9990"/>
                              <a:gd name="T203" fmla="*/ 10342 h 3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65" h="385">
                                <a:moveTo>
                                  <a:pt x="64" y="32"/>
                                </a:moveTo>
                                <a:lnTo>
                                  <a:pt x="61" y="20"/>
                                </a:lnTo>
                                <a:lnTo>
                                  <a:pt x="54" y="10"/>
                                </a:lnTo>
                                <a:lnTo>
                                  <a:pt x="44" y="3"/>
                                </a:lnTo>
                                <a:lnTo>
                                  <a:pt x="32" y="0"/>
                                </a:lnTo>
                                <a:lnTo>
                                  <a:pt x="19" y="3"/>
                                </a:lnTo>
                                <a:lnTo>
                                  <a:pt x="9" y="10"/>
                                </a:lnTo>
                                <a:lnTo>
                                  <a:pt x="2" y="20"/>
                                </a:lnTo>
                                <a:lnTo>
                                  <a:pt x="0" y="32"/>
                                </a:lnTo>
                                <a:lnTo>
                                  <a:pt x="2" y="45"/>
                                </a:lnTo>
                                <a:lnTo>
                                  <a:pt x="9" y="55"/>
                                </a:lnTo>
                                <a:lnTo>
                                  <a:pt x="19" y="62"/>
                                </a:lnTo>
                                <a:lnTo>
                                  <a:pt x="32" y="64"/>
                                </a:lnTo>
                                <a:lnTo>
                                  <a:pt x="44" y="62"/>
                                </a:lnTo>
                                <a:lnTo>
                                  <a:pt x="54" y="55"/>
                                </a:lnTo>
                                <a:lnTo>
                                  <a:pt x="61" y="45"/>
                                </a:lnTo>
                                <a:lnTo>
                                  <a:pt x="64" y="32"/>
                                </a:lnTo>
                                <a:moveTo>
                                  <a:pt x="64" y="192"/>
                                </a:moveTo>
                                <a:lnTo>
                                  <a:pt x="61" y="180"/>
                                </a:lnTo>
                                <a:lnTo>
                                  <a:pt x="54" y="169"/>
                                </a:lnTo>
                                <a:lnTo>
                                  <a:pt x="44" y="163"/>
                                </a:lnTo>
                                <a:lnTo>
                                  <a:pt x="32" y="160"/>
                                </a:lnTo>
                                <a:lnTo>
                                  <a:pt x="19" y="163"/>
                                </a:lnTo>
                                <a:lnTo>
                                  <a:pt x="9" y="169"/>
                                </a:lnTo>
                                <a:lnTo>
                                  <a:pt x="2" y="180"/>
                                </a:lnTo>
                                <a:lnTo>
                                  <a:pt x="0" y="192"/>
                                </a:lnTo>
                                <a:lnTo>
                                  <a:pt x="2" y="205"/>
                                </a:lnTo>
                                <a:lnTo>
                                  <a:pt x="9" y="215"/>
                                </a:lnTo>
                                <a:lnTo>
                                  <a:pt x="19" y="222"/>
                                </a:lnTo>
                                <a:lnTo>
                                  <a:pt x="32" y="224"/>
                                </a:lnTo>
                                <a:lnTo>
                                  <a:pt x="44" y="222"/>
                                </a:lnTo>
                                <a:lnTo>
                                  <a:pt x="54" y="215"/>
                                </a:lnTo>
                                <a:lnTo>
                                  <a:pt x="61" y="205"/>
                                </a:lnTo>
                                <a:lnTo>
                                  <a:pt x="64" y="192"/>
                                </a:lnTo>
                                <a:moveTo>
                                  <a:pt x="64" y="352"/>
                                </a:moveTo>
                                <a:lnTo>
                                  <a:pt x="61" y="340"/>
                                </a:lnTo>
                                <a:lnTo>
                                  <a:pt x="54" y="330"/>
                                </a:lnTo>
                                <a:lnTo>
                                  <a:pt x="44" y="323"/>
                                </a:lnTo>
                                <a:lnTo>
                                  <a:pt x="32" y="320"/>
                                </a:lnTo>
                                <a:lnTo>
                                  <a:pt x="19" y="323"/>
                                </a:lnTo>
                                <a:lnTo>
                                  <a:pt x="9" y="330"/>
                                </a:lnTo>
                                <a:lnTo>
                                  <a:pt x="2" y="340"/>
                                </a:lnTo>
                                <a:lnTo>
                                  <a:pt x="0" y="352"/>
                                </a:lnTo>
                                <a:lnTo>
                                  <a:pt x="2" y="365"/>
                                </a:lnTo>
                                <a:lnTo>
                                  <a:pt x="9" y="375"/>
                                </a:lnTo>
                                <a:lnTo>
                                  <a:pt x="19" y="382"/>
                                </a:lnTo>
                                <a:lnTo>
                                  <a:pt x="32" y="384"/>
                                </a:lnTo>
                                <a:lnTo>
                                  <a:pt x="44" y="382"/>
                                </a:lnTo>
                                <a:lnTo>
                                  <a:pt x="54" y="375"/>
                                </a:lnTo>
                                <a:lnTo>
                                  <a:pt x="61" y="365"/>
                                </a:lnTo>
                                <a:lnTo>
                                  <a:pt x="64" y="35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4" name="Line 462"/>
                        <wps:cNvCnPr>
                          <a:cxnSpLocks noChangeShapeType="1"/>
                        </wps:cNvCnPr>
                        <wps:spPr bwMode="auto">
                          <a:xfrm>
                            <a:off x="5371" y="11139"/>
                            <a:ext cx="9369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5" name="AutoShape 461"/>
                        <wps:cNvSpPr>
                          <a:spLocks/>
                        </wps:cNvSpPr>
                        <wps:spPr bwMode="auto">
                          <a:xfrm>
                            <a:off x="4440" y="8550"/>
                            <a:ext cx="10300" cy="6387"/>
                          </a:xfrm>
                          <a:custGeom>
                            <a:avLst/>
                            <a:gdLst>
                              <a:gd name="T0" fmla="+- 0 5371 4440"/>
                              <a:gd name="T1" fmla="*/ T0 w 10300"/>
                              <a:gd name="T2" fmla="+- 0 8551 8551"/>
                              <a:gd name="T3" fmla="*/ 8551 h 6387"/>
                              <a:gd name="T4" fmla="+- 0 6522 4440"/>
                              <a:gd name="T5" fmla="*/ T4 w 10300"/>
                              <a:gd name="T6" fmla="+- 0 8551 8551"/>
                              <a:gd name="T7" fmla="*/ 8551 h 6387"/>
                              <a:gd name="T8" fmla="+- 0 6522 4440"/>
                              <a:gd name="T9" fmla="*/ T8 w 10300"/>
                              <a:gd name="T10" fmla="+- 0 10877 8551"/>
                              <a:gd name="T11" fmla="*/ 10877 h 6387"/>
                              <a:gd name="T12" fmla="+- 0 14740 4440"/>
                              <a:gd name="T13" fmla="*/ T12 w 10300"/>
                              <a:gd name="T14" fmla="+- 0 10877 8551"/>
                              <a:gd name="T15" fmla="*/ 10877 h 6387"/>
                              <a:gd name="T16" fmla="+- 0 4440 4440"/>
                              <a:gd name="T17" fmla="*/ T16 w 10300"/>
                              <a:gd name="T18" fmla="+- 0 14521 8551"/>
                              <a:gd name="T19" fmla="*/ 14521 h 6387"/>
                              <a:gd name="T20" fmla="+- 0 4440 4440"/>
                              <a:gd name="T21" fmla="*/ T20 w 10300"/>
                              <a:gd name="T22" fmla="+- 0 14937 8551"/>
                              <a:gd name="T23" fmla="*/ 14937 h 6387"/>
                              <a:gd name="T24" fmla="+- 0 6682 4440"/>
                              <a:gd name="T25" fmla="*/ T24 w 10300"/>
                              <a:gd name="T26" fmla="+- 0 14937 8551"/>
                              <a:gd name="T27" fmla="*/ 14937 h 6387"/>
                              <a:gd name="T28" fmla="+- 0 6682 4440"/>
                              <a:gd name="T29" fmla="*/ T28 w 10300"/>
                              <a:gd name="T30" fmla="+- 0 12572 8551"/>
                              <a:gd name="T31" fmla="*/ 12572 h 63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300" h="6387">
                                <a:moveTo>
                                  <a:pt x="931" y="0"/>
                                </a:moveTo>
                                <a:lnTo>
                                  <a:pt x="2082" y="0"/>
                                </a:lnTo>
                                <a:lnTo>
                                  <a:pt x="2082" y="2326"/>
                                </a:lnTo>
                                <a:lnTo>
                                  <a:pt x="10300" y="2326"/>
                                </a:lnTo>
                                <a:moveTo>
                                  <a:pt x="0" y="5970"/>
                                </a:moveTo>
                                <a:lnTo>
                                  <a:pt x="0" y="6386"/>
                                </a:lnTo>
                                <a:lnTo>
                                  <a:pt x="2242" y="6386"/>
                                </a:lnTo>
                                <a:lnTo>
                                  <a:pt x="2242" y="402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6" name="Line 460"/>
                        <wps:cNvCnPr>
                          <a:cxnSpLocks noChangeShapeType="1"/>
                        </wps:cNvCnPr>
                        <wps:spPr bwMode="auto">
                          <a:xfrm>
                            <a:off x="4440" y="1240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7" name="Line 459"/>
                        <wps:cNvCnPr>
                          <a:cxnSpLocks noChangeShapeType="1"/>
                        </wps:cNvCnPr>
                        <wps:spPr bwMode="auto">
                          <a:xfrm>
                            <a:off x="8620" y="15906"/>
                            <a:ext cx="0" cy="187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8" name="Line 458"/>
                        <wps:cNvCnPr>
                          <a:cxnSpLocks noChangeShapeType="1"/>
                        </wps:cNvCnPr>
                        <wps:spPr bwMode="auto">
                          <a:xfrm>
                            <a:off x="8620" y="137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9" name="Line 457"/>
                        <wps:cNvCnPr>
                          <a:cxnSpLocks noChangeShapeType="1"/>
                        </wps:cNvCnPr>
                        <wps:spPr bwMode="auto">
                          <a:xfrm>
                            <a:off x="7689" y="15906"/>
                            <a:ext cx="0" cy="34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0" name="AutoShape 456"/>
                        <wps:cNvSpPr>
                          <a:spLocks/>
                        </wps:cNvSpPr>
                        <wps:spPr bwMode="auto">
                          <a:xfrm>
                            <a:off x="4440" y="12060"/>
                            <a:ext cx="3249" cy="1733"/>
                          </a:xfrm>
                          <a:custGeom>
                            <a:avLst/>
                            <a:gdLst>
                              <a:gd name="T0" fmla="+- 0 7689 4440"/>
                              <a:gd name="T1" fmla="*/ T0 w 3249"/>
                              <a:gd name="T2" fmla="+- 0 13793 12061"/>
                              <a:gd name="T3" fmla="*/ 13793 h 1733"/>
                              <a:gd name="T4" fmla="+- 0 7689 4440"/>
                              <a:gd name="T5" fmla="*/ T4 w 3249"/>
                              <a:gd name="T6" fmla="+- 0 13365 12061"/>
                              <a:gd name="T7" fmla="*/ 13365 h 1733"/>
                              <a:gd name="T8" fmla="+- 0 4440 4440"/>
                              <a:gd name="T9" fmla="*/ T8 w 3249"/>
                              <a:gd name="T10" fmla="+- 0 12061 12061"/>
                              <a:gd name="T11" fmla="*/ 12061 h 1733"/>
                              <a:gd name="T12" fmla="+- 0 6682 4440"/>
                              <a:gd name="T13" fmla="*/ T12 w 3249"/>
                              <a:gd name="T14" fmla="+- 0 12061 12061"/>
                              <a:gd name="T15" fmla="*/ 12061 h 17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49" h="1733">
                                <a:moveTo>
                                  <a:pt x="3249" y="1732"/>
                                </a:moveTo>
                                <a:lnTo>
                                  <a:pt x="3249" y="1304"/>
                                </a:lnTo>
                                <a:moveTo>
                                  <a:pt x="0" y="0"/>
                                </a:moveTo>
                                <a:lnTo>
                                  <a:pt x="2242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1" name="Line 455"/>
                        <wps:cNvCnPr>
                          <a:cxnSpLocks noChangeShapeType="1"/>
                        </wps:cNvCnPr>
                        <wps:spPr bwMode="auto">
                          <a:xfrm>
                            <a:off x="9774" y="13748"/>
                            <a:ext cx="4966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2" name="Line 454"/>
                        <wps:cNvCnPr>
                          <a:cxnSpLocks noChangeShapeType="1"/>
                        </wps:cNvCnPr>
                        <wps:spPr bwMode="auto">
                          <a:xfrm>
                            <a:off x="8620" y="13493"/>
                            <a:ext cx="612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3" name="Line 453"/>
                        <wps:cNvCnPr>
                          <a:cxnSpLocks noChangeShapeType="1"/>
                        </wps:cNvCnPr>
                        <wps:spPr bwMode="auto">
                          <a:xfrm>
                            <a:off x="9934" y="13876"/>
                            <a:ext cx="4806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4" name="Line 452"/>
                        <wps:cNvCnPr>
                          <a:cxnSpLocks noChangeShapeType="1"/>
                        </wps:cNvCnPr>
                        <wps:spPr bwMode="auto">
                          <a:xfrm>
                            <a:off x="7689" y="13365"/>
                            <a:ext cx="7051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5" name="Line 451"/>
                        <wps:cNvCnPr>
                          <a:cxnSpLocks noChangeShapeType="1"/>
                        </wps:cNvCnPr>
                        <wps:spPr bwMode="auto">
                          <a:xfrm>
                            <a:off x="6682" y="12572"/>
                            <a:ext cx="8058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6" name="Line 450"/>
                        <wps:cNvCnPr>
                          <a:cxnSpLocks noChangeShapeType="1"/>
                        </wps:cNvCnPr>
                        <wps:spPr bwMode="auto">
                          <a:xfrm>
                            <a:off x="6682" y="12061"/>
                            <a:ext cx="8058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7" name="AutoShape 449"/>
                        <wps:cNvSpPr>
                          <a:spLocks/>
                        </wps:cNvSpPr>
                        <wps:spPr bwMode="auto">
                          <a:xfrm>
                            <a:off x="5371" y="13748"/>
                            <a:ext cx="4563" cy="2506"/>
                          </a:xfrm>
                          <a:custGeom>
                            <a:avLst/>
                            <a:gdLst>
                              <a:gd name="T0" fmla="+- 0 8620 5371"/>
                              <a:gd name="T1" fmla="*/ T0 w 4563"/>
                              <a:gd name="T2" fmla="+- 0 16093 13748"/>
                              <a:gd name="T3" fmla="*/ 16093 h 2506"/>
                              <a:gd name="T4" fmla="+- 0 9774 5371"/>
                              <a:gd name="T5" fmla="*/ T4 w 4563"/>
                              <a:gd name="T6" fmla="+- 0 16093 13748"/>
                              <a:gd name="T7" fmla="*/ 16093 h 2506"/>
                              <a:gd name="T8" fmla="+- 0 7689 5371"/>
                              <a:gd name="T9" fmla="*/ T8 w 4563"/>
                              <a:gd name="T10" fmla="+- 0 16254 13748"/>
                              <a:gd name="T11" fmla="*/ 16254 h 2506"/>
                              <a:gd name="T12" fmla="+- 0 9934 5371"/>
                              <a:gd name="T13" fmla="*/ T12 w 4563"/>
                              <a:gd name="T14" fmla="+- 0 16254 13748"/>
                              <a:gd name="T15" fmla="*/ 16254 h 2506"/>
                              <a:gd name="T16" fmla="+- 0 9774 5371"/>
                              <a:gd name="T17" fmla="*/ T16 w 4563"/>
                              <a:gd name="T18" fmla="+- 0 13748 13748"/>
                              <a:gd name="T19" fmla="*/ 13748 h 2506"/>
                              <a:gd name="T20" fmla="+- 0 9774 5371"/>
                              <a:gd name="T21" fmla="*/ T20 w 4563"/>
                              <a:gd name="T22" fmla="+- 0 16093 13748"/>
                              <a:gd name="T23" fmla="*/ 16093 h 2506"/>
                              <a:gd name="T24" fmla="+- 0 9934 5371"/>
                              <a:gd name="T25" fmla="*/ T24 w 4563"/>
                              <a:gd name="T26" fmla="+- 0 13876 13748"/>
                              <a:gd name="T27" fmla="*/ 13876 h 2506"/>
                              <a:gd name="T28" fmla="+- 0 9934 5371"/>
                              <a:gd name="T29" fmla="*/ T28 w 4563"/>
                              <a:gd name="T30" fmla="+- 0 16254 13748"/>
                              <a:gd name="T31" fmla="*/ 16254 h 2506"/>
                              <a:gd name="T32" fmla="+- 0 5371 5371"/>
                              <a:gd name="T33" fmla="*/ T32 w 4563"/>
                              <a:gd name="T34" fmla="+- 0 14521 13748"/>
                              <a:gd name="T35" fmla="*/ 14521 h 2506"/>
                              <a:gd name="T36" fmla="+- 0 5371 5371"/>
                              <a:gd name="T37" fmla="*/ T36 w 4563"/>
                              <a:gd name="T38" fmla="+- 0 14777 13748"/>
                              <a:gd name="T39" fmla="*/ 14777 h 25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563" h="2506">
                                <a:moveTo>
                                  <a:pt x="3249" y="2345"/>
                                </a:moveTo>
                                <a:lnTo>
                                  <a:pt x="4403" y="2345"/>
                                </a:lnTo>
                                <a:moveTo>
                                  <a:pt x="2318" y="2506"/>
                                </a:moveTo>
                                <a:lnTo>
                                  <a:pt x="4563" y="2506"/>
                                </a:lnTo>
                                <a:moveTo>
                                  <a:pt x="4403" y="0"/>
                                </a:moveTo>
                                <a:lnTo>
                                  <a:pt x="4403" y="2345"/>
                                </a:lnTo>
                                <a:moveTo>
                                  <a:pt x="4563" y="128"/>
                                </a:moveTo>
                                <a:lnTo>
                                  <a:pt x="4563" y="2506"/>
                                </a:lnTo>
                                <a:moveTo>
                                  <a:pt x="0" y="773"/>
                                </a:moveTo>
                                <a:lnTo>
                                  <a:pt x="0" y="102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8" name="Freeform 448"/>
                        <wps:cNvSpPr>
                          <a:spLocks/>
                        </wps:cNvSpPr>
                        <wps:spPr bwMode="auto">
                          <a:xfrm>
                            <a:off x="5371" y="12188"/>
                            <a:ext cx="9369" cy="221"/>
                          </a:xfrm>
                          <a:custGeom>
                            <a:avLst/>
                            <a:gdLst>
                              <a:gd name="T0" fmla="+- 0 5371 5371"/>
                              <a:gd name="T1" fmla="*/ T0 w 9369"/>
                              <a:gd name="T2" fmla="+- 0 12409 12188"/>
                              <a:gd name="T3" fmla="*/ 12409 h 221"/>
                              <a:gd name="T4" fmla="+- 0 5371 5371"/>
                              <a:gd name="T5" fmla="*/ T4 w 9369"/>
                              <a:gd name="T6" fmla="+- 0 12188 12188"/>
                              <a:gd name="T7" fmla="*/ 12188 h 221"/>
                              <a:gd name="T8" fmla="+- 0 14740 5371"/>
                              <a:gd name="T9" fmla="*/ T8 w 9369"/>
                              <a:gd name="T10" fmla="+- 0 12188 12188"/>
                              <a:gd name="T11" fmla="*/ 12188 h 2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9369" h="221">
                                <a:moveTo>
                                  <a:pt x="0" y="221"/>
                                </a:moveTo>
                                <a:lnTo>
                                  <a:pt x="0" y="0"/>
                                </a:lnTo>
                                <a:lnTo>
                                  <a:pt x="9369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9" name="Freeform 447"/>
                        <wps:cNvSpPr>
                          <a:spLocks/>
                        </wps:cNvSpPr>
                        <wps:spPr bwMode="auto">
                          <a:xfrm>
                            <a:off x="5371" y="12450"/>
                            <a:ext cx="9369" cy="2326"/>
                          </a:xfrm>
                          <a:custGeom>
                            <a:avLst/>
                            <a:gdLst>
                              <a:gd name="T0" fmla="+- 0 5371 5371"/>
                              <a:gd name="T1" fmla="*/ T0 w 9369"/>
                              <a:gd name="T2" fmla="+- 0 14777 12451"/>
                              <a:gd name="T3" fmla="*/ 14777 h 2326"/>
                              <a:gd name="T4" fmla="+- 0 6522 5371"/>
                              <a:gd name="T5" fmla="*/ T4 w 9369"/>
                              <a:gd name="T6" fmla="+- 0 14777 12451"/>
                              <a:gd name="T7" fmla="*/ 14777 h 2326"/>
                              <a:gd name="T8" fmla="+- 0 6522 5371"/>
                              <a:gd name="T9" fmla="*/ T8 w 9369"/>
                              <a:gd name="T10" fmla="+- 0 12451 12451"/>
                              <a:gd name="T11" fmla="*/ 12451 h 2326"/>
                              <a:gd name="T12" fmla="+- 0 14740 5371"/>
                              <a:gd name="T13" fmla="*/ T12 w 9369"/>
                              <a:gd name="T14" fmla="+- 0 12451 12451"/>
                              <a:gd name="T15" fmla="*/ 12451 h 23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369" h="2326">
                                <a:moveTo>
                                  <a:pt x="0" y="2326"/>
                                </a:moveTo>
                                <a:lnTo>
                                  <a:pt x="1151" y="2326"/>
                                </a:lnTo>
                                <a:lnTo>
                                  <a:pt x="1151" y="0"/>
                                </a:lnTo>
                                <a:lnTo>
                                  <a:pt x="9369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0" name="AutoShape 446"/>
                        <wps:cNvSpPr>
                          <a:spLocks/>
                        </wps:cNvSpPr>
                        <wps:spPr bwMode="auto">
                          <a:xfrm>
                            <a:off x="5203" y="12408"/>
                            <a:ext cx="336" cy="2112"/>
                          </a:xfrm>
                          <a:custGeom>
                            <a:avLst/>
                            <a:gdLst>
                              <a:gd name="T0" fmla="+- 0 5204 5204"/>
                              <a:gd name="T1" fmla="*/ T0 w 336"/>
                              <a:gd name="T2" fmla="+- 0 12919 12409"/>
                              <a:gd name="T3" fmla="*/ 12919 h 2112"/>
                              <a:gd name="T4" fmla="+- 0 5204 5204"/>
                              <a:gd name="T5" fmla="*/ T4 w 336"/>
                              <a:gd name="T6" fmla="+- 0 12409 12409"/>
                              <a:gd name="T7" fmla="*/ 12409 h 2112"/>
                              <a:gd name="T8" fmla="+- 0 5539 5204"/>
                              <a:gd name="T9" fmla="*/ T8 w 336"/>
                              <a:gd name="T10" fmla="+- 0 12409 12409"/>
                              <a:gd name="T11" fmla="*/ 12409 h 2112"/>
                              <a:gd name="T12" fmla="+- 0 5371 5204"/>
                              <a:gd name="T13" fmla="*/ T12 w 336"/>
                              <a:gd name="T14" fmla="+- 0 12409 12409"/>
                              <a:gd name="T15" fmla="*/ 12409 h 2112"/>
                              <a:gd name="T16" fmla="+- 0 5204 5204"/>
                              <a:gd name="T17" fmla="*/ T16 w 336"/>
                              <a:gd name="T18" fmla="+- 0 12409 12409"/>
                              <a:gd name="T19" fmla="*/ 12409 h 2112"/>
                              <a:gd name="T20" fmla="+- 0 5371 5204"/>
                              <a:gd name="T21" fmla="*/ T20 w 336"/>
                              <a:gd name="T22" fmla="+- 0 12600 12409"/>
                              <a:gd name="T23" fmla="*/ 12600 h 2112"/>
                              <a:gd name="T24" fmla="+- 0 5539 5204"/>
                              <a:gd name="T25" fmla="*/ T24 w 336"/>
                              <a:gd name="T26" fmla="+- 0 12409 12409"/>
                              <a:gd name="T27" fmla="*/ 12409 h 2112"/>
                              <a:gd name="T28" fmla="+- 0 5371 5204"/>
                              <a:gd name="T29" fmla="*/ T28 w 336"/>
                              <a:gd name="T30" fmla="+- 0 12600 12409"/>
                              <a:gd name="T31" fmla="*/ 12600 h 2112"/>
                              <a:gd name="T32" fmla="+- 0 5539 5204"/>
                              <a:gd name="T33" fmla="*/ T32 w 336"/>
                              <a:gd name="T34" fmla="+- 0 12919 12409"/>
                              <a:gd name="T35" fmla="*/ 12919 h 2112"/>
                              <a:gd name="T36" fmla="+- 0 5371 5204"/>
                              <a:gd name="T37" fmla="*/ T36 w 336"/>
                              <a:gd name="T38" fmla="+- 0 12919 12409"/>
                              <a:gd name="T39" fmla="*/ 12919 h 2112"/>
                              <a:gd name="T40" fmla="+- 0 5539 5204"/>
                              <a:gd name="T41" fmla="*/ T40 w 336"/>
                              <a:gd name="T42" fmla="+- 0 12919 12409"/>
                              <a:gd name="T43" fmla="*/ 12919 h 2112"/>
                              <a:gd name="T44" fmla="+- 0 5539 5204"/>
                              <a:gd name="T45" fmla="*/ T44 w 336"/>
                              <a:gd name="T46" fmla="+- 0 12409 12409"/>
                              <a:gd name="T47" fmla="*/ 12409 h 2112"/>
                              <a:gd name="T48" fmla="+- 0 5371 5204"/>
                              <a:gd name="T49" fmla="*/ T48 w 336"/>
                              <a:gd name="T50" fmla="+- 0 12409 12409"/>
                              <a:gd name="T51" fmla="*/ 12409 h 2112"/>
                              <a:gd name="T52" fmla="+- 0 5204 5204"/>
                              <a:gd name="T53" fmla="*/ T52 w 336"/>
                              <a:gd name="T54" fmla="+- 0 12409 12409"/>
                              <a:gd name="T55" fmla="*/ 12409 h 2112"/>
                              <a:gd name="T56" fmla="+- 0 5371 5204"/>
                              <a:gd name="T57" fmla="*/ T56 w 336"/>
                              <a:gd name="T58" fmla="+- 0 12919 12409"/>
                              <a:gd name="T59" fmla="*/ 12919 h 2112"/>
                              <a:gd name="T60" fmla="+- 0 5204 5204"/>
                              <a:gd name="T61" fmla="*/ T60 w 336"/>
                              <a:gd name="T62" fmla="+- 0 12919 12409"/>
                              <a:gd name="T63" fmla="*/ 12919 h 2112"/>
                              <a:gd name="T64" fmla="+- 0 5204 5204"/>
                              <a:gd name="T65" fmla="*/ T64 w 336"/>
                              <a:gd name="T66" fmla="+- 0 13560 12409"/>
                              <a:gd name="T67" fmla="*/ 13560 h 2112"/>
                              <a:gd name="T68" fmla="+- 0 5204 5204"/>
                              <a:gd name="T69" fmla="*/ T68 w 336"/>
                              <a:gd name="T70" fmla="+- 0 13049 12409"/>
                              <a:gd name="T71" fmla="*/ 13049 h 2112"/>
                              <a:gd name="T72" fmla="+- 0 5539 5204"/>
                              <a:gd name="T73" fmla="*/ T72 w 336"/>
                              <a:gd name="T74" fmla="+- 0 13049 12409"/>
                              <a:gd name="T75" fmla="*/ 13049 h 2112"/>
                              <a:gd name="T76" fmla="+- 0 5371 5204"/>
                              <a:gd name="T77" fmla="*/ T76 w 336"/>
                              <a:gd name="T78" fmla="+- 0 13049 12409"/>
                              <a:gd name="T79" fmla="*/ 13049 h 2112"/>
                              <a:gd name="T80" fmla="+- 0 5204 5204"/>
                              <a:gd name="T81" fmla="*/ T80 w 336"/>
                              <a:gd name="T82" fmla="+- 0 13049 12409"/>
                              <a:gd name="T83" fmla="*/ 13049 h 2112"/>
                              <a:gd name="T84" fmla="+- 0 5371 5204"/>
                              <a:gd name="T85" fmla="*/ T84 w 336"/>
                              <a:gd name="T86" fmla="+- 0 13240 12409"/>
                              <a:gd name="T87" fmla="*/ 13240 h 2112"/>
                              <a:gd name="T88" fmla="+- 0 5539 5204"/>
                              <a:gd name="T89" fmla="*/ T88 w 336"/>
                              <a:gd name="T90" fmla="+- 0 13049 12409"/>
                              <a:gd name="T91" fmla="*/ 13049 h 2112"/>
                              <a:gd name="T92" fmla="+- 0 5371 5204"/>
                              <a:gd name="T93" fmla="*/ T92 w 336"/>
                              <a:gd name="T94" fmla="+- 0 13240 12409"/>
                              <a:gd name="T95" fmla="*/ 13240 h 2112"/>
                              <a:gd name="T96" fmla="+- 0 5539 5204"/>
                              <a:gd name="T97" fmla="*/ T96 w 336"/>
                              <a:gd name="T98" fmla="+- 0 13560 12409"/>
                              <a:gd name="T99" fmla="*/ 13560 h 2112"/>
                              <a:gd name="T100" fmla="+- 0 5371 5204"/>
                              <a:gd name="T101" fmla="*/ T100 w 336"/>
                              <a:gd name="T102" fmla="+- 0 13560 12409"/>
                              <a:gd name="T103" fmla="*/ 13560 h 2112"/>
                              <a:gd name="T104" fmla="+- 0 5539 5204"/>
                              <a:gd name="T105" fmla="*/ T104 w 336"/>
                              <a:gd name="T106" fmla="+- 0 13560 12409"/>
                              <a:gd name="T107" fmla="*/ 13560 h 2112"/>
                              <a:gd name="T108" fmla="+- 0 5539 5204"/>
                              <a:gd name="T109" fmla="*/ T108 w 336"/>
                              <a:gd name="T110" fmla="+- 0 13049 12409"/>
                              <a:gd name="T111" fmla="*/ 13049 h 2112"/>
                              <a:gd name="T112" fmla="+- 0 5371 5204"/>
                              <a:gd name="T113" fmla="*/ T112 w 336"/>
                              <a:gd name="T114" fmla="+- 0 13049 12409"/>
                              <a:gd name="T115" fmla="*/ 13049 h 2112"/>
                              <a:gd name="T116" fmla="+- 0 5204 5204"/>
                              <a:gd name="T117" fmla="*/ T116 w 336"/>
                              <a:gd name="T118" fmla="+- 0 13049 12409"/>
                              <a:gd name="T119" fmla="*/ 13049 h 2112"/>
                              <a:gd name="T120" fmla="+- 0 5371 5204"/>
                              <a:gd name="T121" fmla="*/ T120 w 336"/>
                              <a:gd name="T122" fmla="+- 0 13560 12409"/>
                              <a:gd name="T123" fmla="*/ 13560 h 2112"/>
                              <a:gd name="T124" fmla="+- 0 5204 5204"/>
                              <a:gd name="T125" fmla="*/ T124 w 336"/>
                              <a:gd name="T126" fmla="+- 0 13560 12409"/>
                              <a:gd name="T127" fmla="*/ 13560 h 2112"/>
                              <a:gd name="T128" fmla="+- 0 5204 5204"/>
                              <a:gd name="T129" fmla="*/ T128 w 336"/>
                              <a:gd name="T130" fmla="+- 0 14521 12409"/>
                              <a:gd name="T131" fmla="*/ 14521 h 2112"/>
                              <a:gd name="T132" fmla="+- 0 5204 5204"/>
                              <a:gd name="T133" fmla="*/ T132 w 336"/>
                              <a:gd name="T134" fmla="+- 0 14010 12409"/>
                              <a:gd name="T135" fmla="*/ 14010 h 2112"/>
                              <a:gd name="T136" fmla="+- 0 5539 5204"/>
                              <a:gd name="T137" fmla="*/ T136 w 336"/>
                              <a:gd name="T138" fmla="+- 0 14010 12409"/>
                              <a:gd name="T139" fmla="*/ 14010 h 2112"/>
                              <a:gd name="T140" fmla="+- 0 5371 5204"/>
                              <a:gd name="T141" fmla="*/ T140 w 336"/>
                              <a:gd name="T142" fmla="+- 0 14010 12409"/>
                              <a:gd name="T143" fmla="*/ 14010 h 2112"/>
                              <a:gd name="T144" fmla="+- 0 5204 5204"/>
                              <a:gd name="T145" fmla="*/ T144 w 336"/>
                              <a:gd name="T146" fmla="+- 0 14010 12409"/>
                              <a:gd name="T147" fmla="*/ 14010 h 2112"/>
                              <a:gd name="T148" fmla="+- 0 5371 5204"/>
                              <a:gd name="T149" fmla="*/ T148 w 336"/>
                              <a:gd name="T150" fmla="+- 0 14201 12409"/>
                              <a:gd name="T151" fmla="*/ 14201 h 2112"/>
                              <a:gd name="T152" fmla="+- 0 5539 5204"/>
                              <a:gd name="T153" fmla="*/ T152 w 336"/>
                              <a:gd name="T154" fmla="+- 0 14010 12409"/>
                              <a:gd name="T155" fmla="*/ 14010 h 2112"/>
                              <a:gd name="T156" fmla="+- 0 5371 5204"/>
                              <a:gd name="T157" fmla="*/ T156 w 336"/>
                              <a:gd name="T158" fmla="+- 0 14201 12409"/>
                              <a:gd name="T159" fmla="*/ 14201 h 2112"/>
                              <a:gd name="T160" fmla="+- 0 5539 5204"/>
                              <a:gd name="T161" fmla="*/ T160 w 336"/>
                              <a:gd name="T162" fmla="+- 0 14521 12409"/>
                              <a:gd name="T163" fmla="*/ 14521 h 2112"/>
                              <a:gd name="T164" fmla="+- 0 5371 5204"/>
                              <a:gd name="T165" fmla="*/ T164 w 336"/>
                              <a:gd name="T166" fmla="+- 0 14521 12409"/>
                              <a:gd name="T167" fmla="*/ 14521 h 2112"/>
                              <a:gd name="T168" fmla="+- 0 5539 5204"/>
                              <a:gd name="T169" fmla="*/ T168 w 336"/>
                              <a:gd name="T170" fmla="+- 0 14521 12409"/>
                              <a:gd name="T171" fmla="*/ 14521 h 2112"/>
                              <a:gd name="T172" fmla="+- 0 5539 5204"/>
                              <a:gd name="T173" fmla="*/ T172 w 336"/>
                              <a:gd name="T174" fmla="+- 0 14010 12409"/>
                              <a:gd name="T175" fmla="*/ 14010 h 2112"/>
                              <a:gd name="T176" fmla="+- 0 5371 5204"/>
                              <a:gd name="T177" fmla="*/ T176 w 336"/>
                              <a:gd name="T178" fmla="+- 0 14010 12409"/>
                              <a:gd name="T179" fmla="*/ 14010 h 2112"/>
                              <a:gd name="T180" fmla="+- 0 5204 5204"/>
                              <a:gd name="T181" fmla="*/ T180 w 336"/>
                              <a:gd name="T182" fmla="+- 0 14010 12409"/>
                              <a:gd name="T183" fmla="*/ 14010 h 2112"/>
                              <a:gd name="T184" fmla="+- 0 5371 5204"/>
                              <a:gd name="T185" fmla="*/ T184 w 336"/>
                              <a:gd name="T186" fmla="+- 0 14521 12409"/>
                              <a:gd name="T187" fmla="*/ 14521 h 2112"/>
                              <a:gd name="T188" fmla="+- 0 5204 5204"/>
                              <a:gd name="T189" fmla="*/ T188 w 336"/>
                              <a:gd name="T190" fmla="+- 0 14521 12409"/>
                              <a:gd name="T191" fmla="*/ 14521 h 2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6" h="2112">
                                <a:moveTo>
                                  <a:pt x="0" y="510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1"/>
                                </a:lnTo>
                                <a:moveTo>
                                  <a:pt x="335" y="0"/>
                                </a:moveTo>
                                <a:lnTo>
                                  <a:pt x="167" y="191"/>
                                </a:lnTo>
                                <a:moveTo>
                                  <a:pt x="335" y="510"/>
                                </a:moveTo>
                                <a:lnTo>
                                  <a:pt x="167" y="510"/>
                                </a:lnTo>
                                <a:moveTo>
                                  <a:pt x="335" y="510"/>
                                </a:moveTo>
                                <a:lnTo>
                                  <a:pt x="335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10"/>
                                </a:moveTo>
                                <a:lnTo>
                                  <a:pt x="0" y="510"/>
                                </a:lnTo>
                                <a:moveTo>
                                  <a:pt x="0" y="1151"/>
                                </a:moveTo>
                                <a:lnTo>
                                  <a:pt x="0" y="640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640"/>
                                </a:lnTo>
                                <a:moveTo>
                                  <a:pt x="0" y="640"/>
                                </a:moveTo>
                                <a:lnTo>
                                  <a:pt x="167" y="831"/>
                                </a:lnTo>
                                <a:moveTo>
                                  <a:pt x="335" y="640"/>
                                </a:moveTo>
                                <a:lnTo>
                                  <a:pt x="167" y="831"/>
                                </a:lnTo>
                                <a:moveTo>
                                  <a:pt x="335" y="1151"/>
                                </a:moveTo>
                                <a:lnTo>
                                  <a:pt x="167" y="1151"/>
                                </a:lnTo>
                                <a:moveTo>
                                  <a:pt x="335" y="1151"/>
                                </a:moveTo>
                                <a:lnTo>
                                  <a:pt x="335" y="640"/>
                                </a:lnTo>
                                <a:moveTo>
                                  <a:pt x="167" y="640"/>
                                </a:moveTo>
                                <a:lnTo>
                                  <a:pt x="0" y="640"/>
                                </a:lnTo>
                                <a:moveTo>
                                  <a:pt x="167" y="1151"/>
                                </a:moveTo>
                                <a:lnTo>
                                  <a:pt x="0" y="1151"/>
                                </a:lnTo>
                                <a:moveTo>
                                  <a:pt x="0" y="2112"/>
                                </a:moveTo>
                                <a:lnTo>
                                  <a:pt x="0" y="1601"/>
                                </a:lnTo>
                                <a:moveTo>
                                  <a:pt x="335" y="1601"/>
                                </a:moveTo>
                                <a:lnTo>
                                  <a:pt x="167" y="1601"/>
                                </a:lnTo>
                                <a:moveTo>
                                  <a:pt x="0" y="1601"/>
                                </a:moveTo>
                                <a:lnTo>
                                  <a:pt x="167" y="1792"/>
                                </a:lnTo>
                                <a:moveTo>
                                  <a:pt x="335" y="1601"/>
                                </a:moveTo>
                                <a:lnTo>
                                  <a:pt x="167" y="1792"/>
                                </a:lnTo>
                                <a:moveTo>
                                  <a:pt x="335" y="2112"/>
                                </a:moveTo>
                                <a:lnTo>
                                  <a:pt x="167" y="2112"/>
                                </a:lnTo>
                                <a:moveTo>
                                  <a:pt x="335" y="2112"/>
                                </a:moveTo>
                                <a:lnTo>
                                  <a:pt x="335" y="1601"/>
                                </a:lnTo>
                                <a:moveTo>
                                  <a:pt x="167" y="1601"/>
                                </a:moveTo>
                                <a:lnTo>
                                  <a:pt x="0" y="1601"/>
                                </a:lnTo>
                                <a:moveTo>
                                  <a:pt x="167" y="2112"/>
                                </a:moveTo>
                                <a:lnTo>
                                  <a:pt x="0" y="211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1" name="AutoShape 445"/>
                        <wps:cNvSpPr>
                          <a:spLocks/>
                        </wps:cNvSpPr>
                        <wps:spPr bwMode="auto">
                          <a:xfrm>
                            <a:off x="5339" y="12919"/>
                            <a:ext cx="65" cy="1057"/>
                          </a:xfrm>
                          <a:custGeom>
                            <a:avLst/>
                            <a:gdLst>
                              <a:gd name="T0" fmla="+- 0 5371 5340"/>
                              <a:gd name="T1" fmla="*/ T0 w 65"/>
                              <a:gd name="T2" fmla="+- 0 12919 12919"/>
                              <a:gd name="T3" fmla="*/ 12919 h 1057"/>
                              <a:gd name="T4" fmla="+- 0 5371 5340"/>
                              <a:gd name="T5" fmla="*/ T4 w 65"/>
                              <a:gd name="T6" fmla="+- 0 13049 12919"/>
                              <a:gd name="T7" fmla="*/ 13049 h 1057"/>
                              <a:gd name="T8" fmla="+- 0 5404 5340"/>
                              <a:gd name="T9" fmla="*/ T8 w 65"/>
                              <a:gd name="T10" fmla="+- 0 13624 12919"/>
                              <a:gd name="T11" fmla="*/ 13624 h 1057"/>
                              <a:gd name="T12" fmla="+- 0 5401 5340"/>
                              <a:gd name="T13" fmla="*/ T12 w 65"/>
                              <a:gd name="T14" fmla="+- 0 13611 12919"/>
                              <a:gd name="T15" fmla="*/ 13611 h 1057"/>
                              <a:gd name="T16" fmla="+- 0 5394 5340"/>
                              <a:gd name="T17" fmla="*/ T16 w 65"/>
                              <a:gd name="T18" fmla="+- 0 13601 12919"/>
                              <a:gd name="T19" fmla="*/ 13601 h 1057"/>
                              <a:gd name="T20" fmla="+- 0 5384 5340"/>
                              <a:gd name="T21" fmla="*/ T20 w 65"/>
                              <a:gd name="T22" fmla="+- 0 13594 12919"/>
                              <a:gd name="T23" fmla="*/ 13594 h 1057"/>
                              <a:gd name="T24" fmla="+- 0 5372 5340"/>
                              <a:gd name="T25" fmla="*/ T24 w 65"/>
                              <a:gd name="T26" fmla="+- 0 13592 12919"/>
                              <a:gd name="T27" fmla="*/ 13592 h 1057"/>
                              <a:gd name="T28" fmla="+- 0 5359 5340"/>
                              <a:gd name="T29" fmla="*/ T28 w 65"/>
                              <a:gd name="T30" fmla="+- 0 13594 12919"/>
                              <a:gd name="T31" fmla="*/ 13594 h 1057"/>
                              <a:gd name="T32" fmla="+- 0 5349 5340"/>
                              <a:gd name="T33" fmla="*/ T32 w 65"/>
                              <a:gd name="T34" fmla="+- 0 13601 12919"/>
                              <a:gd name="T35" fmla="*/ 13601 h 1057"/>
                              <a:gd name="T36" fmla="+- 0 5342 5340"/>
                              <a:gd name="T37" fmla="*/ T36 w 65"/>
                              <a:gd name="T38" fmla="+- 0 13611 12919"/>
                              <a:gd name="T39" fmla="*/ 13611 h 1057"/>
                              <a:gd name="T40" fmla="+- 0 5340 5340"/>
                              <a:gd name="T41" fmla="*/ T40 w 65"/>
                              <a:gd name="T42" fmla="+- 0 13624 12919"/>
                              <a:gd name="T43" fmla="*/ 13624 h 1057"/>
                              <a:gd name="T44" fmla="+- 0 5342 5340"/>
                              <a:gd name="T45" fmla="*/ T44 w 65"/>
                              <a:gd name="T46" fmla="+- 0 13636 12919"/>
                              <a:gd name="T47" fmla="*/ 13636 h 1057"/>
                              <a:gd name="T48" fmla="+- 0 5349 5340"/>
                              <a:gd name="T49" fmla="*/ T48 w 65"/>
                              <a:gd name="T50" fmla="+- 0 13647 12919"/>
                              <a:gd name="T51" fmla="*/ 13647 h 1057"/>
                              <a:gd name="T52" fmla="+- 0 5359 5340"/>
                              <a:gd name="T53" fmla="*/ T52 w 65"/>
                              <a:gd name="T54" fmla="+- 0 13654 12919"/>
                              <a:gd name="T55" fmla="*/ 13654 h 1057"/>
                              <a:gd name="T56" fmla="+- 0 5372 5340"/>
                              <a:gd name="T57" fmla="*/ T56 w 65"/>
                              <a:gd name="T58" fmla="+- 0 13656 12919"/>
                              <a:gd name="T59" fmla="*/ 13656 h 1057"/>
                              <a:gd name="T60" fmla="+- 0 5384 5340"/>
                              <a:gd name="T61" fmla="*/ T60 w 65"/>
                              <a:gd name="T62" fmla="+- 0 13654 12919"/>
                              <a:gd name="T63" fmla="*/ 13654 h 1057"/>
                              <a:gd name="T64" fmla="+- 0 5394 5340"/>
                              <a:gd name="T65" fmla="*/ T64 w 65"/>
                              <a:gd name="T66" fmla="+- 0 13647 12919"/>
                              <a:gd name="T67" fmla="*/ 13647 h 1057"/>
                              <a:gd name="T68" fmla="+- 0 5401 5340"/>
                              <a:gd name="T69" fmla="*/ T68 w 65"/>
                              <a:gd name="T70" fmla="+- 0 13636 12919"/>
                              <a:gd name="T71" fmla="*/ 13636 h 1057"/>
                              <a:gd name="T72" fmla="+- 0 5404 5340"/>
                              <a:gd name="T73" fmla="*/ T72 w 65"/>
                              <a:gd name="T74" fmla="+- 0 13624 12919"/>
                              <a:gd name="T75" fmla="*/ 13624 h 1057"/>
                              <a:gd name="T76" fmla="+- 0 5404 5340"/>
                              <a:gd name="T77" fmla="*/ T76 w 65"/>
                              <a:gd name="T78" fmla="+- 0 13784 12919"/>
                              <a:gd name="T79" fmla="*/ 13784 h 1057"/>
                              <a:gd name="T80" fmla="+- 0 5401 5340"/>
                              <a:gd name="T81" fmla="*/ T80 w 65"/>
                              <a:gd name="T82" fmla="+- 0 13771 12919"/>
                              <a:gd name="T83" fmla="*/ 13771 h 1057"/>
                              <a:gd name="T84" fmla="+- 0 5394 5340"/>
                              <a:gd name="T85" fmla="*/ T84 w 65"/>
                              <a:gd name="T86" fmla="+- 0 13761 12919"/>
                              <a:gd name="T87" fmla="*/ 13761 h 1057"/>
                              <a:gd name="T88" fmla="+- 0 5384 5340"/>
                              <a:gd name="T89" fmla="*/ T88 w 65"/>
                              <a:gd name="T90" fmla="+- 0 13754 12919"/>
                              <a:gd name="T91" fmla="*/ 13754 h 1057"/>
                              <a:gd name="T92" fmla="+- 0 5372 5340"/>
                              <a:gd name="T93" fmla="*/ T92 w 65"/>
                              <a:gd name="T94" fmla="+- 0 13752 12919"/>
                              <a:gd name="T95" fmla="*/ 13752 h 1057"/>
                              <a:gd name="T96" fmla="+- 0 5359 5340"/>
                              <a:gd name="T97" fmla="*/ T96 w 65"/>
                              <a:gd name="T98" fmla="+- 0 13754 12919"/>
                              <a:gd name="T99" fmla="*/ 13754 h 1057"/>
                              <a:gd name="T100" fmla="+- 0 5349 5340"/>
                              <a:gd name="T101" fmla="*/ T100 w 65"/>
                              <a:gd name="T102" fmla="+- 0 13761 12919"/>
                              <a:gd name="T103" fmla="*/ 13761 h 1057"/>
                              <a:gd name="T104" fmla="+- 0 5342 5340"/>
                              <a:gd name="T105" fmla="*/ T104 w 65"/>
                              <a:gd name="T106" fmla="+- 0 13771 12919"/>
                              <a:gd name="T107" fmla="*/ 13771 h 1057"/>
                              <a:gd name="T108" fmla="+- 0 5340 5340"/>
                              <a:gd name="T109" fmla="*/ T108 w 65"/>
                              <a:gd name="T110" fmla="+- 0 13784 12919"/>
                              <a:gd name="T111" fmla="*/ 13784 h 1057"/>
                              <a:gd name="T112" fmla="+- 0 5342 5340"/>
                              <a:gd name="T113" fmla="*/ T112 w 65"/>
                              <a:gd name="T114" fmla="+- 0 13796 12919"/>
                              <a:gd name="T115" fmla="*/ 13796 h 1057"/>
                              <a:gd name="T116" fmla="+- 0 5349 5340"/>
                              <a:gd name="T117" fmla="*/ T116 w 65"/>
                              <a:gd name="T118" fmla="+- 0 13806 12919"/>
                              <a:gd name="T119" fmla="*/ 13806 h 1057"/>
                              <a:gd name="T120" fmla="+- 0 5359 5340"/>
                              <a:gd name="T121" fmla="*/ T120 w 65"/>
                              <a:gd name="T122" fmla="+- 0 13813 12919"/>
                              <a:gd name="T123" fmla="*/ 13813 h 1057"/>
                              <a:gd name="T124" fmla="+- 0 5372 5340"/>
                              <a:gd name="T125" fmla="*/ T124 w 65"/>
                              <a:gd name="T126" fmla="+- 0 13816 12919"/>
                              <a:gd name="T127" fmla="*/ 13816 h 1057"/>
                              <a:gd name="T128" fmla="+- 0 5384 5340"/>
                              <a:gd name="T129" fmla="*/ T128 w 65"/>
                              <a:gd name="T130" fmla="+- 0 13813 12919"/>
                              <a:gd name="T131" fmla="*/ 13813 h 1057"/>
                              <a:gd name="T132" fmla="+- 0 5394 5340"/>
                              <a:gd name="T133" fmla="*/ T132 w 65"/>
                              <a:gd name="T134" fmla="+- 0 13806 12919"/>
                              <a:gd name="T135" fmla="*/ 13806 h 1057"/>
                              <a:gd name="T136" fmla="+- 0 5401 5340"/>
                              <a:gd name="T137" fmla="*/ T136 w 65"/>
                              <a:gd name="T138" fmla="+- 0 13796 12919"/>
                              <a:gd name="T139" fmla="*/ 13796 h 1057"/>
                              <a:gd name="T140" fmla="+- 0 5404 5340"/>
                              <a:gd name="T141" fmla="*/ T140 w 65"/>
                              <a:gd name="T142" fmla="+- 0 13784 12919"/>
                              <a:gd name="T143" fmla="*/ 13784 h 1057"/>
                              <a:gd name="T144" fmla="+- 0 5404 5340"/>
                              <a:gd name="T145" fmla="*/ T144 w 65"/>
                              <a:gd name="T146" fmla="+- 0 13944 12919"/>
                              <a:gd name="T147" fmla="*/ 13944 h 1057"/>
                              <a:gd name="T148" fmla="+- 0 5401 5340"/>
                              <a:gd name="T149" fmla="*/ T148 w 65"/>
                              <a:gd name="T150" fmla="+- 0 13931 12919"/>
                              <a:gd name="T151" fmla="*/ 13931 h 1057"/>
                              <a:gd name="T152" fmla="+- 0 5394 5340"/>
                              <a:gd name="T153" fmla="*/ T152 w 65"/>
                              <a:gd name="T154" fmla="+- 0 13921 12919"/>
                              <a:gd name="T155" fmla="*/ 13921 h 1057"/>
                              <a:gd name="T156" fmla="+- 0 5384 5340"/>
                              <a:gd name="T157" fmla="*/ T156 w 65"/>
                              <a:gd name="T158" fmla="+- 0 13914 12919"/>
                              <a:gd name="T159" fmla="*/ 13914 h 1057"/>
                              <a:gd name="T160" fmla="+- 0 5372 5340"/>
                              <a:gd name="T161" fmla="*/ T160 w 65"/>
                              <a:gd name="T162" fmla="+- 0 13912 12919"/>
                              <a:gd name="T163" fmla="*/ 13912 h 1057"/>
                              <a:gd name="T164" fmla="+- 0 5359 5340"/>
                              <a:gd name="T165" fmla="*/ T164 w 65"/>
                              <a:gd name="T166" fmla="+- 0 13914 12919"/>
                              <a:gd name="T167" fmla="*/ 13914 h 1057"/>
                              <a:gd name="T168" fmla="+- 0 5349 5340"/>
                              <a:gd name="T169" fmla="*/ T168 w 65"/>
                              <a:gd name="T170" fmla="+- 0 13921 12919"/>
                              <a:gd name="T171" fmla="*/ 13921 h 1057"/>
                              <a:gd name="T172" fmla="+- 0 5342 5340"/>
                              <a:gd name="T173" fmla="*/ T172 w 65"/>
                              <a:gd name="T174" fmla="+- 0 13931 12919"/>
                              <a:gd name="T175" fmla="*/ 13931 h 1057"/>
                              <a:gd name="T176" fmla="+- 0 5340 5340"/>
                              <a:gd name="T177" fmla="*/ T176 w 65"/>
                              <a:gd name="T178" fmla="+- 0 13944 12919"/>
                              <a:gd name="T179" fmla="*/ 13944 h 1057"/>
                              <a:gd name="T180" fmla="+- 0 5342 5340"/>
                              <a:gd name="T181" fmla="*/ T180 w 65"/>
                              <a:gd name="T182" fmla="+- 0 13956 12919"/>
                              <a:gd name="T183" fmla="*/ 13956 h 1057"/>
                              <a:gd name="T184" fmla="+- 0 5349 5340"/>
                              <a:gd name="T185" fmla="*/ T184 w 65"/>
                              <a:gd name="T186" fmla="+- 0 13967 12919"/>
                              <a:gd name="T187" fmla="*/ 13967 h 1057"/>
                              <a:gd name="T188" fmla="+- 0 5359 5340"/>
                              <a:gd name="T189" fmla="*/ T188 w 65"/>
                              <a:gd name="T190" fmla="+- 0 13973 12919"/>
                              <a:gd name="T191" fmla="*/ 13973 h 1057"/>
                              <a:gd name="T192" fmla="+- 0 5372 5340"/>
                              <a:gd name="T193" fmla="*/ T192 w 65"/>
                              <a:gd name="T194" fmla="+- 0 13976 12919"/>
                              <a:gd name="T195" fmla="*/ 13976 h 1057"/>
                              <a:gd name="T196" fmla="+- 0 5384 5340"/>
                              <a:gd name="T197" fmla="*/ T196 w 65"/>
                              <a:gd name="T198" fmla="+- 0 13973 12919"/>
                              <a:gd name="T199" fmla="*/ 13973 h 1057"/>
                              <a:gd name="T200" fmla="+- 0 5394 5340"/>
                              <a:gd name="T201" fmla="*/ T200 w 65"/>
                              <a:gd name="T202" fmla="+- 0 13967 12919"/>
                              <a:gd name="T203" fmla="*/ 13967 h 1057"/>
                              <a:gd name="T204" fmla="+- 0 5401 5340"/>
                              <a:gd name="T205" fmla="*/ T204 w 65"/>
                              <a:gd name="T206" fmla="+- 0 13956 12919"/>
                              <a:gd name="T207" fmla="*/ 13956 h 1057"/>
                              <a:gd name="T208" fmla="+- 0 5404 5340"/>
                              <a:gd name="T209" fmla="*/ T208 w 65"/>
                              <a:gd name="T210" fmla="+- 0 13944 12919"/>
                              <a:gd name="T211" fmla="*/ 13944 h 10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5" h="1057">
                                <a:moveTo>
                                  <a:pt x="31" y="0"/>
                                </a:moveTo>
                                <a:lnTo>
                                  <a:pt x="31" y="130"/>
                                </a:lnTo>
                                <a:moveTo>
                                  <a:pt x="64" y="705"/>
                                </a:moveTo>
                                <a:lnTo>
                                  <a:pt x="61" y="692"/>
                                </a:lnTo>
                                <a:lnTo>
                                  <a:pt x="54" y="682"/>
                                </a:lnTo>
                                <a:lnTo>
                                  <a:pt x="44" y="675"/>
                                </a:lnTo>
                                <a:lnTo>
                                  <a:pt x="32" y="673"/>
                                </a:lnTo>
                                <a:lnTo>
                                  <a:pt x="19" y="675"/>
                                </a:lnTo>
                                <a:lnTo>
                                  <a:pt x="9" y="682"/>
                                </a:lnTo>
                                <a:lnTo>
                                  <a:pt x="2" y="692"/>
                                </a:lnTo>
                                <a:lnTo>
                                  <a:pt x="0" y="705"/>
                                </a:lnTo>
                                <a:lnTo>
                                  <a:pt x="2" y="717"/>
                                </a:lnTo>
                                <a:lnTo>
                                  <a:pt x="9" y="728"/>
                                </a:lnTo>
                                <a:lnTo>
                                  <a:pt x="19" y="735"/>
                                </a:lnTo>
                                <a:lnTo>
                                  <a:pt x="32" y="737"/>
                                </a:lnTo>
                                <a:lnTo>
                                  <a:pt x="44" y="735"/>
                                </a:lnTo>
                                <a:lnTo>
                                  <a:pt x="54" y="728"/>
                                </a:lnTo>
                                <a:lnTo>
                                  <a:pt x="61" y="717"/>
                                </a:lnTo>
                                <a:lnTo>
                                  <a:pt x="64" y="705"/>
                                </a:lnTo>
                                <a:moveTo>
                                  <a:pt x="64" y="865"/>
                                </a:moveTo>
                                <a:lnTo>
                                  <a:pt x="61" y="852"/>
                                </a:lnTo>
                                <a:lnTo>
                                  <a:pt x="54" y="842"/>
                                </a:lnTo>
                                <a:lnTo>
                                  <a:pt x="44" y="835"/>
                                </a:lnTo>
                                <a:lnTo>
                                  <a:pt x="32" y="833"/>
                                </a:lnTo>
                                <a:lnTo>
                                  <a:pt x="19" y="835"/>
                                </a:lnTo>
                                <a:lnTo>
                                  <a:pt x="9" y="842"/>
                                </a:lnTo>
                                <a:lnTo>
                                  <a:pt x="2" y="852"/>
                                </a:lnTo>
                                <a:lnTo>
                                  <a:pt x="0" y="865"/>
                                </a:lnTo>
                                <a:lnTo>
                                  <a:pt x="2" y="877"/>
                                </a:lnTo>
                                <a:lnTo>
                                  <a:pt x="9" y="887"/>
                                </a:lnTo>
                                <a:lnTo>
                                  <a:pt x="19" y="894"/>
                                </a:lnTo>
                                <a:lnTo>
                                  <a:pt x="32" y="897"/>
                                </a:lnTo>
                                <a:lnTo>
                                  <a:pt x="44" y="894"/>
                                </a:lnTo>
                                <a:lnTo>
                                  <a:pt x="54" y="887"/>
                                </a:lnTo>
                                <a:lnTo>
                                  <a:pt x="61" y="877"/>
                                </a:lnTo>
                                <a:lnTo>
                                  <a:pt x="64" y="865"/>
                                </a:lnTo>
                                <a:moveTo>
                                  <a:pt x="64" y="1025"/>
                                </a:moveTo>
                                <a:lnTo>
                                  <a:pt x="61" y="1012"/>
                                </a:lnTo>
                                <a:lnTo>
                                  <a:pt x="54" y="1002"/>
                                </a:lnTo>
                                <a:lnTo>
                                  <a:pt x="44" y="995"/>
                                </a:lnTo>
                                <a:lnTo>
                                  <a:pt x="32" y="993"/>
                                </a:lnTo>
                                <a:lnTo>
                                  <a:pt x="19" y="995"/>
                                </a:lnTo>
                                <a:lnTo>
                                  <a:pt x="9" y="1002"/>
                                </a:lnTo>
                                <a:lnTo>
                                  <a:pt x="2" y="1012"/>
                                </a:lnTo>
                                <a:lnTo>
                                  <a:pt x="0" y="1025"/>
                                </a:lnTo>
                                <a:lnTo>
                                  <a:pt x="2" y="1037"/>
                                </a:lnTo>
                                <a:lnTo>
                                  <a:pt x="9" y="1048"/>
                                </a:lnTo>
                                <a:lnTo>
                                  <a:pt x="19" y="1054"/>
                                </a:lnTo>
                                <a:lnTo>
                                  <a:pt x="32" y="1057"/>
                                </a:lnTo>
                                <a:lnTo>
                                  <a:pt x="44" y="1054"/>
                                </a:lnTo>
                                <a:lnTo>
                                  <a:pt x="54" y="1048"/>
                                </a:lnTo>
                                <a:lnTo>
                                  <a:pt x="61" y="1037"/>
                                </a:lnTo>
                                <a:lnTo>
                                  <a:pt x="64" y="102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2" name="AutoShape 444"/>
                        <wps:cNvSpPr>
                          <a:spLocks/>
                        </wps:cNvSpPr>
                        <wps:spPr bwMode="auto">
                          <a:xfrm>
                            <a:off x="8451" y="13793"/>
                            <a:ext cx="336" cy="2113"/>
                          </a:xfrm>
                          <a:custGeom>
                            <a:avLst/>
                            <a:gdLst>
                              <a:gd name="T0" fmla="+- 0 8452 8452"/>
                              <a:gd name="T1" fmla="*/ T0 w 336"/>
                              <a:gd name="T2" fmla="+- 0 14305 13793"/>
                              <a:gd name="T3" fmla="*/ 14305 h 2113"/>
                              <a:gd name="T4" fmla="+- 0 8452 8452"/>
                              <a:gd name="T5" fmla="*/ T4 w 336"/>
                              <a:gd name="T6" fmla="+- 0 13793 13793"/>
                              <a:gd name="T7" fmla="*/ 13793 h 2113"/>
                              <a:gd name="T8" fmla="+- 0 8787 8452"/>
                              <a:gd name="T9" fmla="*/ T8 w 336"/>
                              <a:gd name="T10" fmla="+- 0 13793 13793"/>
                              <a:gd name="T11" fmla="*/ 13793 h 2113"/>
                              <a:gd name="T12" fmla="+- 0 8620 8452"/>
                              <a:gd name="T13" fmla="*/ T12 w 336"/>
                              <a:gd name="T14" fmla="+- 0 13793 13793"/>
                              <a:gd name="T15" fmla="*/ 13793 h 2113"/>
                              <a:gd name="T16" fmla="+- 0 8452 8452"/>
                              <a:gd name="T17" fmla="*/ T16 w 336"/>
                              <a:gd name="T18" fmla="+- 0 13793 13793"/>
                              <a:gd name="T19" fmla="*/ 13793 h 2113"/>
                              <a:gd name="T20" fmla="+- 0 8620 8452"/>
                              <a:gd name="T21" fmla="*/ T20 w 336"/>
                              <a:gd name="T22" fmla="+- 0 13985 13793"/>
                              <a:gd name="T23" fmla="*/ 13985 h 2113"/>
                              <a:gd name="T24" fmla="+- 0 8787 8452"/>
                              <a:gd name="T25" fmla="*/ T24 w 336"/>
                              <a:gd name="T26" fmla="+- 0 13793 13793"/>
                              <a:gd name="T27" fmla="*/ 13793 h 2113"/>
                              <a:gd name="T28" fmla="+- 0 8620 8452"/>
                              <a:gd name="T29" fmla="*/ T28 w 336"/>
                              <a:gd name="T30" fmla="+- 0 13985 13793"/>
                              <a:gd name="T31" fmla="*/ 13985 h 2113"/>
                              <a:gd name="T32" fmla="+- 0 8787 8452"/>
                              <a:gd name="T33" fmla="*/ T32 w 336"/>
                              <a:gd name="T34" fmla="+- 0 14305 13793"/>
                              <a:gd name="T35" fmla="*/ 14305 h 2113"/>
                              <a:gd name="T36" fmla="+- 0 8620 8452"/>
                              <a:gd name="T37" fmla="*/ T36 w 336"/>
                              <a:gd name="T38" fmla="+- 0 14305 13793"/>
                              <a:gd name="T39" fmla="*/ 14305 h 2113"/>
                              <a:gd name="T40" fmla="+- 0 8787 8452"/>
                              <a:gd name="T41" fmla="*/ T40 w 336"/>
                              <a:gd name="T42" fmla="+- 0 14305 13793"/>
                              <a:gd name="T43" fmla="*/ 14305 h 2113"/>
                              <a:gd name="T44" fmla="+- 0 8787 8452"/>
                              <a:gd name="T45" fmla="*/ T44 w 336"/>
                              <a:gd name="T46" fmla="+- 0 13793 13793"/>
                              <a:gd name="T47" fmla="*/ 13793 h 2113"/>
                              <a:gd name="T48" fmla="+- 0 8620 8452"/>
                              <a:gd name="T49" fmla="*/ T48 w 336"/>
                              <a:gd name="T50" fmla="+- 0 13793 13793"/>
                              <a:gd name="T51" fmla="*/ 13793 h 2113"/>
                              <a:gd name="T52" fmla="+- 0 8452 8452"/>
                              <a:gd name="T53" fmla="*/ T52 w 336"/>
                              <a:gd name="T54" fmla="+- 0 13793 13793"/>
                              <a:gd name="T55" fmla="*/ 13793 h 2113"/>
                              <a:gd name="T56" fmla="+- 0 8620 8452"/>
                              <a:gd name="T57" fmla="*/ T56 w 336"/>
                              <a:gd name="T58" fmla="+- 0 14305 13793"/>
                              <a:gd name="T59" fmla="*/ 14305 h 2113"/>
                              <a:gd name="T60" fmla="+- 0 8452 8452"/>
                              <a:gd name="T61" fmla="*/ T60 w 336"/>
                              <a:gd name="T62" fmla="+- 0 14305 13793"/>
                              <a:gd name="T63" fmla="*/ 14305 h 2113"/>
                              <a:gd name="T64" fmla="+- 0 8452 8452"/>
                              <a:gd name="T65" fmla="*/ T64 w 336"/>
                              <a:gd name="T66" fmla="+- 0 14945 13793"/>
                              <a:gd name="T67" fmla="*/ 14945 h 2113"/>
                              <a:gd name="T68" fmla="+- 0 8452 8452"/>
                              <a:gd name="T69" fmla="*/ T68 w 336"/>
                              <a:gd name="T70" fmla="+- 0 14434 13793"/>
                              <a:gd name="T71" fmla="*/ 14434 h 2113"/>
                              <a:gd name="T72" fmla="+- 0 8787 8452"/>
                              <a:gd name="T73" fmla="*/ T72 w 336"/>
                              <a:gd name="T74" fmla="+- 0 14434 13793"/>
                              <a:gd name="T75" fmla="*/ 14434 h 2113"/>
                              <a:gd name="T76" fmla="+- 0 8620 8452"/>
                              <a:gd name="T77" fmla="*/ T76 w 336"/>
                              <a:gd name="T78" fmla="+- 0 14434 13793"/>
                              <a:gd name="T79" fmla="*/ 14434 h 2113"/>
                              <a:gd name="T80" fmla="+- 0 8452 8452"/>
                              <a:gd name="T81" fmla="*/ T80 w 336"/>
                              <a:gd name="T82" fmla="+- 0 14434 13793"/>
                              <a:gd name="T83" fmla="*/ 14434 h 2113"/>
                              <a:gd name="T84" fmla="+- 0 8620 8452"/>
                              <a:gd name="T85" fmla="*/ T84 w 336"/>
                              <a:gd name="T86" fmla="+- 0 14626 13793"/>
                              <a:gd name="T87" fmla="*/ 14626 h 2113"/>
                              <a:gd name="T88" fmla="+- 0 8787 8452"/>
                              <a:gd name="T89" fmla="*/ T88 w 336"/>
                              <a:gd name="T90" fmla="+- 0 14434 13793"/>
                              <a:gd name="T91" fmla="*/ 14434 h 2113"/>
                              <a:gd name="T92" fmla="+- 0 8620 8452"/>
                              <a:gd name="T93" fmla="*/ T92 w 336"/>
                              <a:gd name="T94" fmla="+- 0 14626 13793"/>
                              <a:gd name="T95" fmla="*/ 14626 h 2113"/>
                              <a:gd name="T96" fmla="+- 0 8787 8452"/>
                              <a:gd name="T97" fmla="*/ T96 w 336"/>
                              <a:gd name="T98" fmla="+- 0 14945 13793"/>
                              <a:gd name="T99" fmla="*/ 14945 h 2113"/>
                              <a:gd name="T100" fmla="+- 0 8620 8452"/>
                              <a:gd name="T101" fmla="*/ T100 w 336"/>
                              <a:gd name="T102" fmla="+- 0 14945 13793"/>
                              <a:gd name="T103" fmla="*/ 14945 h 2113"/>
                              <a:gd name="T104" fmla="+- 0 8787 8452"/>
                              <a:gd name="T105" fmla="*/ T104 w 336"/>
                              <a:gd name="T106" fmla="+- 0 14945 13793"/>
                              <a:gd name="T107" fmla="*/ 14945 h 2113"/>
                              <a:gd name="T108" fmla="+- 0 8787 8452"/>
                              <a:gd name="T109" fmla="*/ T108 w 336"/>
                              <a:gd name="T110" fmla="+- 0 14434 13793"/>
                              <a:gd name="T111" fmla="*/ 14434 h 2113"/>
                              <a:gd name="T112" fmla="+- 0 8620 8452"/>
                              <a:gd name="T113" fmla="*/ T112 w 336"/>
                              <a:gd name="T114" fmla="+- 0 14434 13793"/>
                              <a:gd name="T115" fmla="*/ 14434 h 2113"/>
                              <a:gd name="T116" fmla="+- 0 8452 8452"/>
                              <a:gd name="T117" fmla="*/ T116 w 336"/>
                              <a:gd name="T118" fmla="+- 0 14434 13793"/>
                              <a:gd name="T119" fmla="*/ 14434 h 2113"/>
                              <a:gd name="T120" fmla="+- 0 8620 8452"/>
                              <a:gd name="T121" fmla="*/ T120 w 336"/>
                              <a:gd name="T122" fmla="+- 0 14945 13793"/>
                              <a:gd name="T123" fmla="*/ 14945 h 2113"/>
                              <a:gd name="T124" fmla="+- 0 8452 8452"/>
                              <a:gd name="T125" fmla="*/ T124 w 336"/>
                              <a:gd name="T126" fmla="+- 0 14945 13793"/>
                              <a:gd name="T127" fmla="*/ 14945 h 2113"/>
                              <a:gd name="T128" fmla="+- 0 8452 8452"/>
                              <a:gd name="T129" fmla="*/ T128 w 336"/>
                              <a:gd name="T130" fmla="+- 0 15906 13793"/>
                              <a:gd name="T131" fmla="*/ 15906 h 2113"/>
                              <a:gd name="T132" fmla="+- 0 8452 8452"/>
                              <a:gd name="T133" fmla="*/ T132 w 336"/>
                              <a:gd name="T134" fmla="+- 0 15395 13793"/>
                              <a:gd name="T135" fmla="*/ 15395 h 2113"/>
                              <a:gd name="T136" fmla="+- 0 8787 8452"/>
                              <a:gd name="T137" fmla="*/ T136 w 336"/>
                              <a:gd name="T138" fmla="+- 0 15395 13793"/>
                              <a:gd name="T139" fmla="*/ 15395 h 2113"/>
                              <a:gd name="T140" fmla="+- 0 8620 8452"/>
                              <a:gd name="T141" fmla="*/ T140 w 336"/>
                              <a:gd name="T142" fmla="+- 0 15395 13793"/>
                              <a:gd name="T143" fmla="*/ 15395 h 2113"/>
                              <a:gd name="T144" fmla="+- 0 8452 8452"/>
                              <a:gd name="T145" fmla="*/ T144 w 336"/>
                              <a:gd name="T146" fmla="+- 0 15395 13793"/>
                              <a:gd name="T147" fmla="*/ 15395 h 2113"/>
                              <a:gd name="T148" fmla="+- 0 8620 8452"/>
                              <a:gd name="T149" fmla="*/ T148 w 336"/>
                              <a:gd name="T150" fmla="+- 0 15586 13793"/>
                              <a:gd name="T151" fmla="*/ 15586 h 2113"/>
                              <a:gd name="T152" fmla="+- 0 8787 8452"/>
                              <a:gd name="T153" fmla="*/ T152 w 336"/>
                              <a:gd name="T154" fmla="+- 0 15395 13793"/>
                              <a:gd name="T155" fmla="*/ 15395 h 2113"/>
                              <a:gd name="T156" fmla="+- 0 8620 8452"/>
                              <a:gd name="T157" fmla="*/ T156 w 336"/>
                              <a:gd name="T158" fmla="+- 0 15586 13793"/>
                              <a:gd name="T159" fmla="*/ 15586 h 2113"/>
                              <a:gd name="T160" fmla="+- 0 8787 8452"/>
                              <a:gd name="T161" fmla="*/ T160 w 336"/>
                              <a:gd name="T162" fmla="+- 0 15906 13793"/>
                              <a:gd name="T163" fmla="*/ 15906 h 2113"/>
                              <a:gd name="T164" fmla="+- 0 8620 8452"/>
                              <a:gd name="T165" fmla="*/ T164 w 336"/>
                              <a:gd name="T166" fmla="+- 0 15906 13793"/>
                              <a:gd name="T167" fmla="*/ 15906 h 2113"/>
                              <a:gd name="T168" fmla="+- 0 8787 8452"/>
                              <a:gd name="T169" fmla="*/ T168 w 336"/>
                              <a:gd name="T170" fmla="+- 0 15906 13793"/>
                              <a:gd name="T171" fmla="*/ 15906 h 2113"/>
                              <a:gd name="T172" fmla="+- 0 8787 8452"/>
                              <a:gd name="T173" fmla="*/ T172 w 336"/>
                              <a:gd name="T174" fmla="+- 0 15395 13793"/>
                              <a:gd name="T175" fmla="*/ 15395 h 2113"/>
                              <a:gd name="T176" fmla="+- 0 8620 8452"/>
                              <a:gd name="T177" fmla="*/ T176 w 336"/>
                              <a:gd name="T178" fmla="+- 0 15395 13793"/>
                              <a:gd name="T179" fmla="*/ 15395 h 2113"/>
                              <a:gd name="T180" fmla="+- 0 8452 8452"/>
                              <a:gd name="T181" fmla="*/ T180 w 336"/>
                              <a:gd name="T182" fmla="+- 0 15395 13793"/>
                              <a:gd name="T183" fmla="*/ 15395 h 2113"/>
                              <a:gd name="T184" fmla="+- 0 8620 8452"/>
                              <a:gd name="T185" fmla="*/ T184 w 336"/>
                              <a:gd name="T186" fmla="+- 0 15906 13793"/>
                              <a:gd name="T187" fmla="*/ 15906 h 2113"/>
                              <a:gd name="T188" fmla="+- 0 8452 8452"/>
                              <a:gd name="T189" fmla="*/ T188 w 336"/>
                              <a:gd name="T190" fmla="+- 0 15906 13793"/>
                              <a:gd name="T191" fmla="*/ 15906 h 21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6" h="2113">
                                <a:moveTo>
                                  <a:pt x="0" y="512"/>
                                </a:moveTo>
                                <a:lnTo>
                                  <a:pt x="0" y="0"/>
                                </a:lnTo>
                                <a:moveTo>
                                  <a:pt x="335" y="0"/>
                                </a:moveTo>
                                <a:lnTo>
                                  <a:pt x="168" y="0"/>
                                </a:lnTo>
                                <a:moveTo>
                                  <a:pt x="0" y="0"/>
                                </a:moveTo>
                                <a:lnTo>
                                  <a:pt x="168" y="192"/>
                                </a:lnTo>
                                <a:moveTo>
                                  <a:pt x="335" y="0"/>
                                </a:moveTo>
                                <a:lnTo>
                                  <a:pt x="168" y="192"/>
                                </a:lnTo>
                                <a:moveTo>
                                  <a:pt x="335" y="512"/>
                                </a:moveTo>
                                <a:lnTo>
                                  <a:pt x="168" y="512"/>
                                </a:lnTo>
                                <a:moveTo>
                                  <a:pt x="335" y="512"/>
                                </a:moveTo>
                                <a:lnTo>
                                  <a:pt x="335" y="0"/>
                                </a:lnTo>
                                <a:moveTo>
                                  <a:pt x="168" y="0"/>
                                </a:moveTo>
                                <a:lnTo>
                                  <a:pt x="0" y="0"/>
                                </a:lnTo>
                                <a:moveTo>
                                  <a:pt x="168" y="512"/>
                                </a:moveTo>
                                <a:lnTo>
                                  <a:pt x="0" y="512"/>
                                </a:lnTo>
                                <a:moveTo>
                                  <a:pt x="0" y="1152"/>
                                </a:moveTo>
                                <a:lnTo>
                                  <a:pt x="0" y="641"/>
                                </a:lnTo>
                                <a:moveTo>
                                  <a:pt x="335" y="641"/>
                                </a:moveTo>
                                <a:lnTo>
                                  <a:pt x="168" y="641"/>
                                </a:lnTo>
                                <a:moveTo>
                                  <a:pt x="0" y="641"/>
                                </a:moveTo>
                                <a:lnTo>
                                  <a:pt x="168" y="833"/>
                                </a:lnTo>
                                <a:moveTo>
                                  <a:pt x="335" y="641"/>
                                </a:moveTo>
                                <a:lnTo>
                                  <a:pt x="168" y="833"/>
                                </a:lnTo>
                                <a:moveTo>
                                  <a:pt x="335" y="1152"/>
                                </a:moveTo>
                                <a:lnTo>
                                  <a:pt x="168" y="1152"/>
                                </a:lnTo>
                                <a:moveTo>
                                  <a:pt x="335" y="1152"/>
                                </a:moveTo>
                                <a:lnTo>
                                  <a:pt x="335" y="641"/>
                                </a:lnTo>
                                <a:moveTo>
                                  <a:pt x="168" y="641"/>
                                </a:moveTo>
                                <a:lnTo>
                                  <a:pt x="0" y="641"/>
                                </a:lnTo>
                                <a:moveTo>
                                  <a:pt x="168" y="1152"/>
                                </a:moveTo>
                                <a:lnTo>
                                  <a:pt x="0" y="1152"/>
                                </a:lnTo>
                                <a:moveTo>
                                  <a:pt x="0" y="2113"/>
                                </a:moveTo>
                                <a:lnTo>
                                  <a:pt x="0" y="1602"/>
                                </a:lnTo>
                                <a:moveTo>
                                  <a:pt x="335" y="1602"/>
                                </a:moveTo>
                                <a:lnTo>
                                  <a:pt x="168" y="1602"/>
                                </a:lnTo>
                                <a:moveTo>
                                  <a:pt x="0" y="1602"/>
                                </a:moveTo>
                                <a:lnTo>
                                  <a:pt x="168" y="1793"/>
                                </a:lnTo>
                                <a:moveTo>
                                  <a:pt x="335" y="1602"/>
                                </a:moveTo>
                                <a:lnTo>
                                  <a:pt x="168" y="1793"/>
                                </a:lnTo>
                                <a:moveTo>
                                  <a:pt x="335" y="2113"/>
                                </a:moveTo>
                                <a:lnTo>
                                  <a:pt x="168" y="2113"/>
                                </a:lnTo>
                                <a:moveTo>
                                  <a:pt x="335" y="2113"/>
                                </a:moveTo>
                                <a:lnTo>
                                  <a:pt x="335" y="1602"/>
                                </a:lnTo>
                                <a:moveTo>
                                  <a:pt x="168" y="1602"/>
                                </a:moveTo>
                                <a:lnTo>
                                  <a:pt x="0" y="1602"/>
                                </a:lnTo>
                                <a:moveTo>
                                  <a:pt x="168" y="2113"/>
                                </a:moveTo>
                                <a:lnTo>
                                  <a:pt x="0" y="2113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3" name="AutoShape 443"/>
                        <wps:cNvSpPr>
                          <a:spLocks/>
                        </wps:cNvSpPr>
                        <wps:spPr bwMode="auto">
                          <a:xfrm>
                            <a:off x="8587" y="10065"/>
                            <a:ext cx="13781" cy="5296"/>
                          </a:xfrm>
                          <a:custGeom>
                            <a:avLst/>
                            <a:gdLst>
                              <a:gd name="T0" fmla="+- 0 8620 8588"/>
                              <a:gd name="T1" fmla="*/ T0 w 13781"/>
                              <a:gd name="T2" fmla="+- 0 14434 10066"/>
                              <a:gd name="T3" fmla="*/ 14434 h 5296"/>
                              <a:gd name="T4" fmla="+- 0 8649 8588"/>
                              <a:gd name="T5" fmla="*/ T4 w 13781"/>
                              <a:gd name="T6" fmla="+- 0 14996 10066"/>
                              <a:gd name="T7" fmla="*/ 14996 h 5296"/>
                              <a:gd name="T8" fmla="+- 0 8632 8588"/>
                              <a:gd name="T9" fmla="*/ T8 w 13781"/>
                              <a:gd name="T10" fmla="+- 0 14979 10066"/>
                              <a:gd name="T11" fmla="*/ 14979 h 5296"/>
                              <a:gd name="T12" fmla="+- 0 8607 8588"/>
                              <a:gd name="T13" fmla="*/ T12 w 13781"/>
                              <a:gd name="T14" fmla="+- 0 14979 10066"/>
                              <a:gd name="T15" fmla="*/ 14979 h 5296"/>
                              <a:gd name="T16" fmla="+- 0 8590 8588"/>
                              <a:gd name="T17" fmla="*/ T16 w 13781"/>
                              <a:gd name="T18" fmla="+- 0 14996 10066"/>
                              <a:gd name="T19" fmla="*/ 14996 h 5296"/>
                              <a:gd name="T20" fmla="+- 0 8590 8588"/>
                              <a:gd name="T21" fmla="*/ T20 w 13781"/>
                              <a:gd name="T22" fmla="+- 0 15021 10066"/>
                              <a:gd name="T23" fmla="*/ 15021 h 5296"/>
                              <a:gd name="T24" fmla="+- 0 8607 8588"/>
                              <a:gd name="T25" fmla="*/ T24 w 13781"/>
                              <a:gd name="T26" fmla="+- 0 15038 10066"/>
                              <a:gd name="T27" fmla="*/ 15038 h 5296"/>
                              <a:gd name="T28" fmla="+- 0 8632 8588"/>
                              <a:gd name="T29" fmla="*/ T28 w 13781"/>
                              <a:gd name="T30" fmla="+- 0 15038 10066"/>
                              <a:gd name="T31" fmla="*/ 15038 h 5296"/>
                              <a:gd name="T32" fmla="+- 0 8649 8588"/>
                              <a:gd name="T33" fmla="*/ T32 w 13781"/>
                              <a:gd name="T34" fmla="+- 0 15021 10066"/>
                              <a:gd name="T35" fmla="*/ 15021 h 5296"/>
                              <a:gd name="T36" fmla="+- 0 8652 8588"/>
                              <a:gd name="T37" fmla="*/ T36 w 13781"/>
                              <a:gd name="T38" fmla="+- 0 15169 10066"/>
                              <a:gd name="T39" fmla="*/ 15169 h 5296"/>
                              <a:gd name="T40" fmla="+- 0 8643 8588"/>
                              <a:gd name="T41" fmla="*/ T40 w 13781"/>
                              <a:gd name="T42" fmla="+- 0 15146 10066"/>
                              <a:gd name="T43" fmla="*/ 15146 h 5296"/>
                              <a:gd name="T44" fmla="+- 0 8620 8588"/>
                              <a:gd name="T45" fmla="*/ T44 w 13781"/>
                              <a:gd name="T46" fmla="+- 0 15137 10066"/>
                              <a:gd name="T47" fmla="*/ 15137 h 5296"/>
                              <a:gd name="T48" fmla="+- 0 8597 8588"/>
                              <a:gd name="T49" fmla="*/ T48 w 13781"/>
                              <a:gd name="T50" fmla="+- 0 15146 10066"/>
                              <a:gd name="T51" fmla="*/ 15146 h 5296"/>
                              <a:gd name="T52" fmla="+- 0 8588 8588"/>
                              <a:gd name="T53" fmla="*/ T52 w 13781"/>
                              <a:gd name="T54" fmla="+- 0 15169 10066"/>
                              <a:gd name="T55" fmla="*/ 15169 h 5296"/>
                              <a:gd name="T56" fmla="+- 0 8597 8588"/>
                              <a:gd name="T57" fmla="*/ T56 w 13781"/>
                              <a:gd name="T58" fmla="+- 0 15192 10066"/>
                              <a:gd name="T59" fmla="*/ 15192 h 5296"/>
                              <a:gd name="T60" fmla="+- 0 8620 8588"/>
                              <a:gd name="T61" fmla="*/ T60 w 13781"/>
                              <a:gd name="T62" fmla="+- 0 15201 10066"/>
                              <a:gd name="T63" fmla="*/ 15201 h 5296"/>
                              <a:gd name="T64" fmla="+- 0 8643 8588"/>
                              <a:gd name="T65" fmla="*/ T64 w 13781"/>
                              <a:gd name="T66" fmla="+- 0 15192 10066"/>
                              <a:gd name="T67" fmla="*/ 15192 h 5296"/>
                              <a:gd name="T68" fmla="+- 0 8652 8588"/>
                              <a:gd name="T69" fmla="*/ T68 w 13781"/>
                              <a:gd name="T70" fmla="+- 0 15169 10066"/>
                              <a:gd name="T71" fmla="*/ 15169 h 5296"/>
                              <a:gd name="T72" fmla="+- 0 8649 8588"/>
                              <a:gd name="T73" fmla="*/ T72 w 13781"/>
                              <a:gd name="T74" fmla="+- 0 15317 10066"/>
                              <a:gd name="T75" fmla="*/ 15317 h 5296"/>
                              <a:gd name="T76" fmla="+- 0 8632 8588"/>
                              <a:gd name="T77" fmla="*/ T76 w 13781"/>
                              <a:gd name="T78" fmla="+- 0 15300 10066"/>
                              <a:gd name="T79" fmla="*/ 15300 h 5296"/>
                              <a:gd name="T80" fmla="+- 0 8607 8588"/>
                              <a:gd name="T81" fmla="*/ T80 w 13781"/>
                              <a:gd name="T82" fmla="+- 0 15300 10066"/>
                              <a:gd name="T83" fmla="*/ 15300 h 5296"/>
                              <a:gd name="T84" fmla="+- 0 8590 8588"/>
                              <a:gd name="T85" fmla="*/ T84 w 13781"/>
                              <a:gd name="T86" fmla="+- 0 15317 10066"/>
                              <a:gd name="T87" fmla="*/ 15317 h 5296"/>
                              <a:gd name="T88" fmla="+- 0 8590 8588"/>
                              <a:gd name="T89" fmla="*/ T88 w 13781"/>
                              <a:gd name="T90" fmla="+- 0 15342 10066"/>
                              <a:gd name="T91" fmla="*/ 15342 h 5296"/>
                              <a:gd name="T92" fmla="+- 0 8607 8588"/>
                              <a:gd name="T93" fmla="*/ T92 w 13781"/>
                              <a:gd name="T94" fmla="+- 0 15359 10066"/>
                              <a:gd name="T95" fmla="*/ 15359 h 5296"/>
                              <a:gd name="T96" fmla="+- 0 8632 8588"/>
                              <a:gd name="T97" fmla="*/ T96 w 13781"/>
                              <a:gd name="T98" fmla="+- 0 15359 10066"/>
                              <a:gd name="T99" fmla="*/ 15359 h 5296"/>
                              <a:gd name="T100" fmla="+- 0 8649 8588"/>
                              <a:gd name="T101" fmla="*/ T100 w 13781"/>
                              <a:gd name="T102" fmla="+- 0 15342 10066"/>
                              <a:gd name="T103" fmla="*/ 15342 h 5296"/>
                              <a:gd name="T104" fmla="+- 0 22369 8588"/>
                              <a:gd name="T105" fmla="*/ T104 w 13781"/>
                              <a:gd name="T106" fmla="+- 0 12327 10066"/>
                              <a:gd name="T107" fmla="*/ 12327 h 5296"/>
                              <a:gd name="T108" fmla="+- 0 22079 8588"/>
                              <a:gd name="T109" fmla="*/ T108 w 13781"/>
                              <a:gd name="T110" fmla="+- 0 10268 10066"/>
                              <a:gd name="T111" fmla="*/ 10268 h 5296"/>
                              <a:gd name="T112" fmla="+- 0 22079 8588"/>
                              <a:gd name="T113" fmla="*/ T112 w 13781"/>
                              <a:gd name="T114" fmla="+- 0 10528 10066"/>
                              <a:gd name="T115" fmla="*/ 10528 h 5296"/>
                              <a:gd name="T116" fmla="+- 0 22079 8588"/>
                              <a:gd name="T117" fmla="*/ T116 w 13781"/>
                              <a:gd name="T118" fmla="+- 0 10788 10066"/>
                              <a:gd name="T119" fmla="*/ 10788 h 5296"/>
                              <a:gd name="T120" fmla="+- 0 22079 8588"/>
                              <a:gd name="T121" fmla="*/ T120 w 13781"/>
                              <a:gd name="T122" fmla="+- 0 11048 10066"/>
                              <a:gd name="T123" fmla="*/ 11048 h 5296"/>
                              <a:gd name="T124" fmla="+- 0 22079 8588"/>
                              <a:gd name="T125" fmla="*/ T124 w 13781"/>
                              <a:gd name="T126" fmla="+- 0 11308 10066"/>
                              <a:gd name="T127" fmla="*/ 11308 h 5296"/>
                              <a:gd name="T128" fmla="+- 0 22079 8588"/>
                              <a:gd name="T129" fmla="*/ T128 w 13781"/>
                              <a:gd name="T130" fmla="+- 0 11568 10066"/>
                              <a:gd name="T131" fmla="*/ 11568 h 5296"/>
                              <a:gd name="T132" fmla="+- 0 22079 8588"/>
                              <a:gd name="T133" fmla="*/ T132 w 13781"/>
                              <a:gd name="T134" fmla="+- 0 11828 10066"/>
                              <a:gd name="T135" fmla="*/ 11828 h 5296"/>
                              <a:gd name="T136" fmla="+- 0 22079 8588"/>
                              <a:gd name="T137" fmla="*/ T136 w 13781"/>
                              <a:gd name="T138" fmla="+- 0 12088 10066"/>
                              <a:gd name="T139" fmla="*/ 12088 h 5296"/>
                              <a:gd name="T140" fmla="+- 0 22079 8588"/>
                              <a:gd name="T141" fmla="*/ T140 w 13781"/>
                              <a:gd name="T142" fmla="+- 0 12348 10066"/>
                              <a:gd name="T143" fmla="*/ 12348 h 5296"/>
                              <a:gd name="T144" fmla="+- 0 22079 8588"/>
                              <a:gd name="T145" fmla="*/ T144 w 13781"/>
                              <a:gd name="T146" fmla="+- 0 12608 10066"/>
                              <a:gd name="T147" fmla="*/ 12608 h 5296"/>
                              <a:gd name="T148" fmla="+- 0 22079 8588"/>
                              <a:gd name="T149" fmla="*/ T148 w 13781"/>
                              <a:gd name="T150" fmla="+- 0 12868 10066"/>
                              <a:gd name="T151" fmla="*/ 12868 h 5296"/>
                              <a:gd name="T152" fmla="+- 0 22079 8588"/>
                              <a:gd name="T153" fmla="*/ T152 w 13781"/>
                              <a:gd name="T154" fmla="+- 0 13128 10066"/>
                              <a:gd name="T155" fmla="*/ 13128 h 5296"/>
                              <a:gd name="T156" fmla="+- 0 22216 8588"/>
                              <a:gd name="T157" fmla="*/ T156 w 13781"/>
                              <a:gd name="T158" fmla="+- 0 13251 10066"/>
                              <a:gd name="T159" fmla="*/ 13251 h 5296"/>
                              <a:gd name="T160" fmla="+- 0 22369 8588"/>
                              <a:gd name="T161" fmla="*/ T160 w 13781"/>
                              <a:gd name="T162" fmla="+- 0 10066 10066"/>
                              <a:gd name="T163" fmla="*/ 10066 h 5296"/>
                              <a:gd name="T164" fmla="+- 0 22079 8588"/>
                              <a:gd name="T165" fmla="*/ T164 w 13781"/>
                              <a:gd name="T166" fmla="+- 0 13251 10066"/>
                              <a:gd name="T167" fmla="*/ 13251 h 5296"/>
                              <a:gd name="T168" fmla="+- 0 22369 8588"/>
                              <a:gd name="T169" fmla="*/ T168 w 13781"/>
                              <a:gd name="T170" fmla="+- 0 10066 10066"/>
                              <a:gd name="T171" fmla="*/ 10066 h 52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13781" h="5296">
                                <a:moveTo>
                                  <a:pt x="32" y="4239"/>
                                </a:moveTo>
                                <a:lnTo>
                                  <a:pt x="32" y="4368"/>
                                </a:lnTo>
                                <a:moveTo>
                                  <a:pt x="64" y="4943"/>
                                </a:moveTo>
                                <a:lnTo>
                                  <a:pt x="61" y="4930"/>
                                </a:lnTo>
                                <a:lnTo>
                                  <a:pt x="55" y="4920"/>
                                </a:lnTo>
                                <a:lnTo>
                                  <a:pt x="44" y="4913"/>
                                </a:lnTo>
                                <a:lnTo>
                                  <a:pt x="32" y="4911"/>
                                </a:lnTo>
                                <a:lnTo>
                                  <a:pt x="19" y="4913"/>
                                </a:lnTo>
                                <a:lnTo>
                                  <a:pt x="9" y="4920"/>
                                </a:lnTo>
                                <a:lnTo>
                                  <a:pt x="2" y="4930"/>
                                </a:lnTo>
                                <a:lnTo>
                                  <a:pt x="0" y="4943"/>
                                </a:lnTo>
                                <a:lnTo>
                                  <a:pt x="2" y="4955"/>
                                </a:lnTo>
                                <a:lnTo>
                                  <a:pt x="9" y="4966"/>
                                </a:lnTo>
                                <a:lnTo>
                                  <a:pt x="19" y="4972"/>
                                </a:lnTo>
                                <a:lnTo>
                                  <a:pt x="32" y="4975"/>
                                </a:lnTo>
                                <a:lnTo>
                                  <a:pt x="44" y="4972"/>
                                </a:lnTo>
                                <a:lnTo>
                                  <a:pt x="55" y="4966"/>
                                </a:lnTo>
                                <a:lnTo>
                                  <a:pt x="61" y="4955"/>
                                </a:lnTo>
                                <a:lnTo>
                                  <a:pt x="64" y="4943"/>
                                </a:lnTo>
                                <a:moveTo>
                                  <a:pt x="64" y="5103"/>
                                </a:moveTo>
                                <a:lnTo>
                                  <a:pt x="61" y="5090"/>
                                </a:lnTo>
                                <a:lnTo>
                                  <a:pt x="55" y="5080"/>
                                </a:lnTo>
                                <a:lnTo>
                                  <a:pt x="44" y="5073"/>
                                </a:lnTo>
                                <a:lnTo>
                                  <a:pt x="32" y="5071"/>
                                </a:lnTo>
                                <a:lnTo>
                                  <a:pt x="19" y="5073"/>
                                </a:lnTo>
                                <a:lnTo>
                                  <a:pt x="9" y="5080"/>
                                </a:lnTo>
                                <a:lnTo>
                                  <a:pt x="2" y="5090"/>
                                </a:lnTo>
                                <a:lnTo>
                                  <a:pt x="0" y="5103"/>
                                </a:lnTo>
                                <a:lnTo>
                                  <a:pt x="2" y="5115"/>
                                </a:lnTo>
                                <a:lnTo>
                                  <a:pt x="9" y="5126"/>
                                </a:lnTo>
                                <a:lnTo>
                                  <a:pt x="19" y="5133"/>
                                </a:lnTo>
                                <a:lnTo>
                                  <a:pt x="32" y="5135"/>
                                </a:lnTo>
                                <a:lnTo>
                                  <a:pt x="44" y="5133"/>
                                </a:lnTo>
                                <a:lnTo>
                                  <a:pt x="55" y="5126"/>
                                </a:lnTo>
                                <a:lnTo>
                                  <a:pt x="61" y="5115"/>
                                </a:lnTo>
                                <a:lnTo>
                                  <a:pt x="64" y="5103"/>
                                </a:lnTo>
                                <a:moveTo>
                                  <a:pt x="64" y="5263"/>
                                </a:moveTo>
                                <a:lnTo>
                                  <a:pt x="61" y="5251"/>
                                </a:lnTo>
                                <a:lnTo>
                                  <a:pt x="55" y="5240"/>
                                </a:lnTo>
                                <a:lnTo>
                                  <a:pt x="44" y="5234"/>
                                </a:lnTo>
                                <a:lnTo>
                                  <a:pt x="32" y="5231"/>
                                </a:lnTo>
                                <a:lnTo>
                                  <a:pt x="19" y="5234"/>
                                </a:lnTo>
                                <a:lnTo>
                                  <a:pt x="9" y="5240"/>
                                </a:lnTo>
                                <a:lnTo>
                                  <a:pt x="2" y="5251"/>
                                </a:lnTo>
                                <a:lnTo>
                                  <a:pt x="0" y="5263"/>
                                </a:lnTo>
                                <a:lnTo>
                                  <a:pt x="2" y="5276"/>
                                </a:lnTo>
                                <a:lnTo>
                                  <a:pt x="9" y="5286"/>
                                </a:lnTo>
                                <a:lnTo>
                                  <a:pt x="19" y="5293"/>
                                </a:lnTo>
                                <a:lnTo>
                                  <a:pt x="32" y="5295"/>
                                </a:lnTo>
                                <a:lnTo>
                                  <a:pt x="44" y="5293"/>
                                </a:lnTo>
                                <a:lnTo>
                                  <a:pt x="55" y="5286"/>
                                </a:lnTo>
                                <a:lnTo>
                                  <a:pt x="61" y="5276"/>
                                </a:lnTo>
                                <a:lnTo>
                                  <a:pt x="64" y="5263"/>
                                </a:lnTo>
                                <a:moveTo>
                                  <a:pt x="13781" y="2261"/>
                                </a:moveTo>
                                <a:lnTo>
                                  <a:pt x="13772" y="2261"/>
                                </a:lnTo>
                                <a:moveTo>
                                  <a:pt x="13491" y="202"/>
                                </a:moveTo>
                                <a:lnTo>
                                  <a:pt x="13693" y="0"/>
                                </a:lnTo>
                                <a:moveTo>
                                  <a:pt x="13491" y="462"/>
                                </a:moveTo>
                                <a:lnTo>
                                  <a:pt x="13781" y="172"/>
                                </a:lnTo>
                                <a:moveTo>
                                  <a:pt x="13491" y="722"/>
                                </a:moveTo>
                                <a:lnTo>
                                  <a:pt x="13781" y="432"/>
                                </a:lnTo>
                                <a:moveTo>
                                  <a:pt x="13491" y="982"/>
                                </a:moveTo>
                                <a:lnTo>
                                  <a:pt x="13781" y="692"/>
                                </a:lnTo>
                                <a:moveTo>
                                  <a:pt x="13491" y="1242"/>
                                </a:moveTo>
                                <a:lnTo>
                                  <a:pt x="13781" y="953"/>
                                </a:lnTo>
                                <a:moveTo>
                                  <a:pt x="13491" y="1502"/>
                                </a:moveTo>
                                <a:lnTo>
                                  <a:pt x="13781" y="1212"/>
                                </a:lnTo>
                                <a:moveTo>
                                  <a:pt x="13491" y="1762"/>
                                </a:moveTo>
                                <a:lnTo>
                                  <a:pt x="13781" y="1473"/>
                                </a:lnTo>
                                <a:moveTo>
                                  <a:pt x="13491" y="2022"/>
                                </a:moveTo>
                                <a:lnTo>
                                  <a:pt x="13781" y="1733"/>
                                </a:lnTo>
                                <a:moveTo>
                                  <a:pt x="13491" y="2282"/>
                                </a:moveTo>
                                <a:lnTo>
                                  <a:pt x="13781" y="1992"/>
                                </a:lnTo>
                                <a:moveTo>
                                  <a:pt x="13491" y="2542"/>
                                </a:moveTo>
                                <a:lnTo>
                                  <a:pt x="13781" y="2253"/>
                                </a:lnTo>
                                <a:moveTo>
                                  <a:pt x="13491" y="2802"/>
                                </a:moveTo>
                                <a:lnTo>
                                  <a:pt x="13781" y="2513"/>
                                </a:lnTo>
                                <a:moveTo>
                                  <a:pt x="13491" y="3062"/>
                                </a:moveTo>
                                <a:lnTo>
                                  <a:pt x="13781" y="2773"/>
                                </a:lnTo>
                                <a:moveTo>
                                  <a:pt x="13628" y="3185"/>
                                </a:moveTo>
                                <a:lnTo>
                                  <a:pt x="13781" y="3033"/>
                                </a:lnTo>
                                <a:moveTo>
                                  <a:pt x="13781" y="0"/>
                                </a:moveTo>
                                <a:lnTo>
                                  <a:pt x="13781" y="3185"/>
                                </a:lnTo>
                                <a:lnTo>
                                  <a:pt x="13491" y="3185"/>
                                </a:lnTo>
                                <a:lnTo>
                                  <a:pt x="13491" y="0"/>
                                </a:lnTo>
                                <a:lnTo>
                                  <a:pt x="13781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4" name="Rectangle 442"/>
                        <wps:cNvSpPr>
                          <a:spLocks noChangeArrowheads="1"/>
                        </wps:cNvSpPr>
                        <wps:spPr bwMode="auto">
                          <a:xfrm>
                            <a:off x="964" y="679"/>
                            <a:ext cx="29720" cy="21021"/>
                          </a:xfrm>
                          <a:prstGeom prst="rect">
                            <a:avLst/>
                          </a:prstGeom>
                          <a:noFill/>
                          <a:ln w="2277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5" name="Rectangle 441"/>
                        <wps:cNvSpPr>
                          <a:spLocks noChangeArrowheads="1"/>
                        </wps:cNvSpPr>
                        <wps:spPr bwMode="auto">
                          <a:xfrm>
                            <a:off x="1588" y="928"/>
                            <a:ext cx="28845" cy="20522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FF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6" name="AutoShape 440"/>
                        <wps:cNvSpPr>
                          <a:spLocks/>
                        </wps:cNvSpPr>
                        <wps:spPr bwMode="auto">
                          <a:xfrm>
                            <a:off x="25934" y="18722"/>
                            <a:ext cx="4500" cy="2353"/>
                          </a:xfrm>
                          <a:custGeom>
                            <a:avLst/>
                            <a:gdLst>
                              <a:gd name="T0" fmla="+- 0 25934 25934"/>
                              <a:gd name="T1" fmla="*/ T0 w 4500"/>
                              <a:gd name="T2" fmla="+- 0 20325 18723"/>
                              <a:gd name="T3" fmla="*/ 20325 h 2353"/>
                              <a:gd name="T4" fmla="+- 0 30434 25934"/>
                              <a:gd name="T5" fmla="*/ T4 w 4500"/>
                              <a:gd name="T6" fmla="+- 0 20325 18723"/>
                              <a:gd name="T7" fmla="*/ 20325 h 2353"/>
                              <a:gd name="T8" fmla="+- 0 25934 25934"/>
                              <a:gd name="T9" fmla="*/ T8 w 4500"/>
                              <a:gd name="T10" fmla="+- 0 20700 18723"/>
                              <a:gd name="T11" fmla="*/ 20700 h 2353"/>
                              <a:gd name="T12" fmla="+- 0 30434 25934"/>
                              <a:gd name="T13" fmla="*/ T12 w 4500"/>
                              <a:gd name="T14" fmla="+- 0 20700 18723"/>
                              <a:gd name="T15" fmla="*/ 20700 h 2353"/>
                              <a:gd name="T16" fmla="+- 0 25934 25934"/>
                              <a:gd name="T17" fmla="*/ T16 w 4500"/>
                              <a:gd name="T18" fmla="+- 0 21075 18723"/>
                              <a:gd name="T19" fmla="*/ 21075 h 2353"/>
                              <a:gd name="T20" fmla="+- 0 28934 25934"/>
                              <a:gd name="T21" fmla="*/ T20 w 4500"/>
                              <a:gd name="T22" fmla="+- 0 21075 18723"/>
                              <a:gd name="T23" fmla="*/ 21075 h 2353"/>
                              <a:gd name="T24" fmla="+- 0 25934 25934"/>
                              <a:gd name="T25" fmla="*/ T24 w 4500"/>
                              <a:gd name="T26" fmla="+- 0 19950 18723"/>
                              <a:gd name="T27" fmla="*/ 19950 h 2353"/>
                              <a:gd name="T28" fmla="+- 0 30434 25934"/>
                              <a:gd name="T29" fmla="*/ T28 w 4500"/>
                              <a:gd name="T30" fmla="+- 0 19950 18723"/>
                              <a:gd name="T31" fmla="*/ 19950 h 2353"/>
                              <a:gd name="T32" fmla="+- 0 25934 25934"/>
                              <a:gd name="T33" fmla="*/ T32 w 4500"/>
                              <a:gd name="T34" fmla="+- 0 19576 18723"/>
                              <a:gd name="T35" fmla="*/ 19576 h 2353"/>
                              <a:gd name="T36" fmla="+- 0 30434 25934"/>
                              <a:gd name="T37" fmla="*/ T36 w 4500"/>
                              <a:gd name="T38" fmla="+- 0 19576 18723"/>
                              <a:gd name="T39" fmla="*/ 19576 h 2353"/>
                              <a:gd name="T40" fmla="+- 0 30434 25934"/>
                              <a:gd name="T41" fmla="*/ T40 w 4500"/>
                              <a:gd name="T42" fmla="+- 0 19076 18723"/>
                              <a:gd name="T43" fmla="*/ 19076 h 2353"/>
                              <a:gd name="T44" fmla="+- 0 27263 25934"/>
                              <a:gd name="T45" fmla="*/ T44 w 4500"/>
                              <a:gd name="T46" fmla="+- 0 19076 18723"/>
                              <a:gd name="T47" fmla="*/ 19076 h 2353"/>
                              <a:gd name="T48" fmla="+- 0 30434 25934"/>
                              <a:gd name="T49" fmla="*/ T48 w 4500"/>
                              <a:gd name="T50" fmla="+- 0 18723 18723"/>
                              <a:gd name="T51" fmla="*/ 18723 h 2353"/>
                              <a:gd name="T52" fmla="+- 0 25934 25934"/>
                              <a:gd name="T53" fmla="*/ T52 w 4500"/>
                              <a:gd name="T54" fmla="+- 0 18723 18723"/>
                              <a:gd name="T55" fmla="*/ 18723 h 2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4500" h="2353">
                                <a:moveTo>
                                  <a:pt x="0" y="1602"/>
                                </a:moveTo>
                                <a:lnTo>
                                  <a:pt x="4500" y="1602"/>
                                </a:lnTo>
                                <a:moveTo>
                                  <a:pt x="0" y="1977"/>
                                </a:moveTo>
                                <a:lnTo>
                                  <a:pt x="4500" y="1977"/>
                                </a:lnTo>
                                <a:moveTo>
                                  <a:pt x="0" y="2352"/>
                                </a:moveTo>
                                <a:lnTo>
                                  <a:pt x="3000" y="2352"/>
                                </a:lnTo>
                                <a:moveTo>
                                  <a:pt x="0" y="1227"/>
                                </a:moveTo>
                                <a:lnTo>
                                  <a:pt x="4500" y="1227"/>
                                </a:lnTo>
                                <a:moveTo>
                                  <a:pt x="0" y="853"/>
                                </a:moveTo>
                                <a:lnTo>
                                  <a:pt x="4500" y="853"/>
                                </a:lnTo>
                                <a:moveTo>
                                  <a:pt x="4500" y="353"/>
                                </a:moveTo>
                                <a:lnTo>
                                  <a:pt x="1329" y="353"/>
                                </a:lnTo>
                                <a:moveTo>
                                  <a:pt x="45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7" name="Picture 4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077" y="18809"/>
                            <a:ext cx="1461" cy="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188831" id="Group 438" o:spid="_x0000_s1026" style="position:absolute;margin-left:48.1pt;margin-top:33.85pt;width:1486.15pt;height:1051.25pt;z-index:-251729920;mso-position-horizontal-relative:page;mso-position-vertical-relative:page" coordorigin="962,677" coordsize="29723,210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">
                <v:shape id="AutoShape 512" o:spid="_x0000_s1027" style="position:absolute;left:15523;top:7738;width:3371;height:7839;visibility:visible;mso-wrap-style:square;v-text-anchor:top" coordsize="3371,78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" path="m,l,7839r3371,l3371,,,m3371,l,7839e" filled="f" strokeweight=".16867mm">
                  <v:path arrowok="t" o:connecttype="custom" o:connectlocs="0,7739;0,15578;3371,15578;3371,7739;0,7739;3371,7739;0,15578" o:connectangles="0,0,0,0,0,0,0"/>
                </v:shape>
                <v:shape id="AutoShape 511" o:spid="_x0000_s1028" style="position:absolute;left:16025;top:8639;width:673;height:270;visibility:visible;mso-wrap-style:square;v-text-anchor:top" coordsize="673,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" path="m,l673,m,270r673,e" filled="f" strokeweight=".26706mm">
                  <v:path arrowok="t" o:connecttype="custom" o:connectlocs="0,8639;673,8639;0,8909;673,8909" o:connectangles="0,0,0,0"/>
                </v:shape>
                <v:shape id="AutoShape 510" o:spid="_x0000_s1029" style="position:absolute;left:14740;top:7750;width:4154;height:7828;visibility:visible;mso-wrap-style:square;v-text-anchor:top" coordsize="4154,7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" path="m4154,3263r,444m,l,1304,,2609,,3914,,5218,,6523,,7828r783,l783,6523r,-1305l783,3914r,-1305l783,1304,783,t,6523l,6523m783,5218l,5218m783,3914l,3914m783,2609l,2609m783,1304l,1304m783,l,m,524l,780m,3006l,4311t,255l,4661e" filled="f" strokeweight=".16867mm">
                  <v:path arrowok="t" o:connecttype="custom" o:connectlocs="4154,11013;4154,11457;0,7750;0,9054;0,10359;0,11664;0,12968;0,14273;0,15578;783,15578;783,14273;783,12968;783,11664;783,10359;783,9054;783,7750;783,14273;0,14273;783,12968;0,12968;783,11664;0,11664;783,10359;0,10359;783,9054;0,9054;783,7750;0,7750;0,8274;0,8530;0,10756;0,12061;0,12316;0,12411" o:connectangles="0,0,0,0,0,0,0,0,0,0,0,0,0,0,0,0,0,0,0,0,0,0,0,0,0,0,0,0,0,0,0,0,0,0"/>
                </v:shape>
                <v:shape id="AutoShape 509" o:spid="_x0000_s1030" style="position:absolute;left:5203;top:5789;width:336;height:1152;visibility:visible;mso-wrap-style:square;v-text-anchor:top" coordsize="336,1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" path="m,511l,m335,l167,m,l167,192m335,l167,192m335,511r-168,m335,511l335,m167,l,m167,511l,511t,640l,640t335,l167,640m,640l167,832m335,640l167,832t168,319l167,1151t168,l335,640t-168,l,640t167,511l,1151e" filled="f" strokeweight="0">
                  <v:path arrowok="t" o:connecttype="custom" o:connectlocs="0,6301;0,5790;335,5790;167,5790;0,5790;167,5982;335,5790;167,5982;335,6301;167,6301;335,6301;335,5790;167,5790;0,5790;167,6301;0,6301;0,6941;0,6430;335,6430;167,6430;0,6430;167,6622;335,6430;167,6622;335,6941;167,6941;335,6941;335,6430;167,6430;0,6430;167,6941;0,6941" o:connectangles="0,0,0,0,0,0,0,0,0,0,0,0,0,0,0,0,0,0,0,0,0,0,0,0,0,0,0,0,0,0,0,0"/>
                </v:shape>
                <v:line id="Line 508" o:spid="_x0000_s1031" style="position:absolute;visibility:visible;mso-wrap-style:square" from="5371,6301" to="5371,6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" strokeweight=".16867mm"/>
                <v:shape id="AutoShape 507" o:spid="_x0000_s1032" style="position:absolute;left:5203;top:7391;width:336;height:511;visibility:visible;mso-wrap-style:square;v-text-anchor:top" coordsize="336,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" path="m,511l,m335,l167,m,l167,192m335,l167,192m335,511r-168,m335,511l335,m167,l,m167,511l,511e" filled="f" strokeweight="0">
                  <v:path arrowok="t" o:connecttype="custom" o:connectlocs="0,7902;0,7391;335,7391;167,7391;0,7391;167,7583;335,7391;167,7583;335,7902;167,7902;335,7902;335,7391;167,7391;0,7391;167,7902;0,7902" o:connectangles="0,0,0,0,0,0,0,0,0,0,0,0,0,0,0,0"/>
                </v:shape>
                <v:shape id="Freeform 506" o:spid="_x0000_s1033" style="position:absolute;left:5371;top:5533;width:6374;height:2741;visibility:visible;mso-wrap-style:square;v-text-anchor:top" coordsize="6374,27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" path="m,256l,,6374,r,2740e" filled="f" strokecolor="red" strokeweight=".16867mm">
                  <v:path arrowok="t" o:connecttype="custom" o:connectlocs="0,5790;0,5534;6374,5534;6374,8274" o:connectangles="0,0,0,0"/>
                </v:shape>
                <v:line id="Line 505" o:spid="_x0000_s1034" style="position:absolute;visibility:visible;mso-wrap-style:square" from="5371,7902" to="5371,8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" strokecolor="blue" strokeweight=".16867mm"/>
                <v:shape id="AutoShape 504" o:spid="_x0000_s1035" style="position:absolute;left:5339;top:6972;width:65;height:385;visibility:visible;mso-wrap-style:square;v-text-anchor:top" coordsize="65,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" path="m64,32l61,19,54,9,44,2,32,,19,2,9,9,2,19,,32,2,44,9,55r10,6l32,64,44,61,54,55,61,44,64,32t,160l61,180,54,169,44,162,32,160r-13,2l9,169,2,180,,192r2,12l9,215r10,7l32,224r12,-2l54,215r7,-11l64,192t,160l61,340,54,329,44,323,32,320r-13,3l9,329,2,340,,352r2,13l9,375r10,7l32,384r12,-2l54,375r7,-10l64,352e" filled="f" strokeweight=".16867mm">
                  <v:path arrowok="t" o:connecttype="custom" o:connectlocs="64,7005;61,6992;54,6982;44,6975;32,6973;19,6975;9,6982;2,6992;0,7005;2,7017;9,7028;19,7034;32,7037;44,7034;54,7028;61,7017;64,7005;64,7165;61,7153;54,7142;44,7135;32,7133;19,7135;9,7142;2,7153;0,7165;2,7177;9,7188;19,7195;32,7197;44,7195;54,7188;61,7177;64,7165;64,7325;61,7313;54,7302;44,7296;32,7293;19,7296;9,7302;2,7313;0,7325;2,7338;9,7348;19,7355;32,7357;44,7355;54,7348;61,7338;64,7325" o:connectangles="0,0,0,0,0,0,0,0,0,0,0,0,0,0,0,0,0,0,0,0,0,0,0,0,0,0,0,0,0,0,0,0,0,0,0,0,0,0,0,0,0,0,0,0,0,0,0,0,0,0,0"/>
                </v:shape>
                <v:line id="Line 503" o:spid="_x0000_s1036" style="position:absolute;visibility:visible;mso-wrap-style:square" from="11745,8274" to="14740,8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" strokecolor="red" strokeweight=".16867mm"/>
                <v:line id="Line 502" o:spid="_x0000_s1037" style="position:absolute;visibility:visible;mso-wrap-style:square" from="11539,8530" to="14740,85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" strokecolor="blue" strokeweight=".16867mm"/>
                <v:shape id="AutoShape 501" o:spid="_x0000_s1038" style="position:absolute;left:8451;top:7421;width:336;height:2112;visibility:visible;mso-wrap-style:square;v-text-anchor:top" coordsize="336,2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" path="m,511l,m335,l168,m,l168,191m335,l168,191m335,511r-167,m335,511l335,m168,l,m168,511l,511t,640l,640t335,l168,640m,640l168,832m335,640l168,832t167,319l168,1151t167,l335,640t-167,l,640t168,511l,1151t,961l,1601t335,l168,1601m,1601r168,192m335,1601l168,1793t167,319l168,2112t167,l335,1601t-167,l,1601t168,511l,2112e" filled="f" strokeweight="0">
                  <v:path arrowok="t" o:connecttype="custom" o:connectlocs="0,7933;0,7422;335,7422;168,7422;0,7422;168,7613;335,7422;168,7613;335,7933;168,7933;335,7933;335,7422;168,7422;0,7422;168,7933;0,7933;0,8573;0,8062;335,8062;168,8062;0,8062;168,8254;335,8062;168,8254;335,8573;168,8573;335,8573;335,8062;168,8062;0,8062;168,8573;0,8573;0,9534;0,9023;335,9023;168,9023;0,9023;168,9215;335,9023;168,9215;335,9534;168,9534;335,9534;335,9023;168,9023;0,9023;168,9534;0,9534" o:connectangles="0,0,0,0,0,0,0,0,0,0,0,0,0,0,0,0,0,0,0,0,0,0,0,0,0,0,0,0,0,0,0,0,0,0,0,0,0,0,0,0,0,0,0,0,0,0,0,0"/>
                </v:shape>
                <v:line id="Line 500" o:spid="_x0000_s1039" style="position:absolute;visibility:visible;mso-wrap-style:square" from="8620,7933" to="8620,80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" strokeweight=".16867mm"/>
                <v:line id="Line 499" o:spid="_x0000_s1040" style="position:absolute;visibility:visible;mso-wrap-style:square" from="8620,7422" to="8620,74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" strokecolor="red" strokeweight=".16867mm"/>
                <v:line id="Line 498" o:spid="_x0000_s1041" style="position:absolute;visibility:visible;mso-wrap-style:square" from="8620,9534" to="8620,98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" strokecolor="blue" strokeweight=".16867mm"/>
                <v:shape id="AutoShape 497" o:spid="_x0000_s1042" style="position:absolute;left:8587;top:8605;width:65;height:385;visibility:visible;mso-wrap-style:square;v-text-anchor:top" coordsize="65,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" path="m64,32l61,20,55,9,44,3,32,,19,3,9,9,2,20,,32,2,45,9,55r10,7l32,64,44,62,55,55,61,45,64,32t,160l61,180,55,170,44,163,32,160r-13,3l9,170,2,180,,192r2,13l9,215r10,7l32,224r12,-2l55,215r6,-10l64,192t,160l61,340,55,330,44,323,32,320r-13,3l9,330,2,340,,352r2,13l9,375r10,7l32,385r12,-3l55,375r6,-10l64,352e" filled="f" strokeweight=".16867mm">
                  <v:path arrowok="t" o:connecttype="custom" o:connectlocs="64,8637;61,8625;55,8614;44,8608;32,8605;19,8608;9,8614;2,8625;0,8637;2,8650;9,8660;19,8667;32,8669;44,8667;55,8660;61,8650;64,8637;64,8797;61,8785;55,8775;44,8768;32,8765;19,8768;9,8775;2,8785;0,8797;2,8810;9,8820;19,8827;32,8829;44,8827;55,8820;61,8810;64,8797;64,8957;61,8945;55,8935;44,8928;32,8925;19,8928;9,8935;2,8945;0,8957;2,8970;9,8980;19,8987;32,8990;44,8987;55,8980;61,8970;64,8957" o:connectangles="0,0,0,0,0,0,0,0,0,0,0,0,0,0,0,0,0,0,0,0,0,0,0,0,0,0,0,0,0,0,0,0,0,0,0,0,0,0,0,0,0,0,0,0,0,0,0,0,0,0,0"/>
                </v:shape>
                <v:shape id="AutoShape 496" o:spid="_x0000_s1043" style="position:absolute;left:7520;top:7421;width:336;height:2112;visibility:visible;mso-wrap-style:square;v-text-anchor:top" coordsize="336,2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" path="m,511l,m335,l168,m,l168,191m335,l168,191m335,511r-167,m335,511l335,m168,l,m168,511l,511t,640l,640t335,l168,640m,640l168,832m335,640l168,832t167,319l168,1151t167,l335,640t-167,l,640t168,511l,1151t,961l,1601t335,l168,1601m,1601r168,192m335,1601l168,1793t167,319l168,2112t167,l335,1601t-167,l,1601t168,511l,2112e" filled="f" strokeweight="0">
                  <v:path arrowok="t" o:connecttype="custom" o:connectlocs="0,7933;0,7422;335,7422;168,7422;0,7422;168,7613;335,7422;168,7613;335,7933;168,7933;335,7933;335,7422;168,7422;0,7422;168,7933;0,7933;0,8573;0,8062;335,8062;168,8062;0,8062;168,8254;335,8062;168,8254;335,8573;168,8573;335,8573;335,8062;168,8062;0,8062;168,8573;0,8573;0,9534;0,9023;335,9023;168,9023;0,9023;168,9215;335,9023;168,9215;335,9534;168,9534;335,9534;335,9023;168,9023;0,9023;168,9534;0,9534" o:connectangles="0,0,0,0,0,0,0,0,0,0,0,0,0,0,0,0,0,0,0,0,0,0,0,0,0,0,0,0,0,0,0,0,0,0,0,0,0,0,0,0,0,0,0,0,0,0,0,0"/>
                </v:shape>
                <v:shape id="AutoShape 495" o:spid="_x0000_s1044" style="position:absolute;left:7656;top:7932;width:65;height:1057;visibility:visible;mso-wrap-style:square;v-text-anchor:top" coordsize="65,1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" path="m32,r,129m64,704l61,692,54,681,44,675,32,672r-13,3l9,681,2,692,,704r2,13l9,727r10,7l32,736r12,-2l54,727r7,-10l64,704t,160l61,852,54,842,44,835,32,832r-13,3l9,842,2,852,,864r2,13l9,887r10,7l32,896r12,-2l54,887r7,-10l64,864t,160l61,1012r-7,-10l44,995,32,992r-13,3l9,1002r-7,10l,1024r2,13l9,1047r10,7l32,1057r12,-3l54,1047r7,-10l64,1024e" filled="f" strokeweight=".16867mm">
                  <v:path arrowok="t" o:connecttype="custom" o:connectlocs="32,7933;32,8062;64,8637;61,8625;54,8614;44,8608;32,8605;19,8608;9,8614;2,8625;0,8637;2,8650;9,8660;19,8667;32,8669;44,8667;54,8660;61,8650;64,8637;64,8797;61,8785;54,8775;44,8768;32,8765;19,8768;9,8775;2,8785;0,8797;2,8810;9,8820;19,8827;32,8829;44,8827;54,8820;61,8810;64,8797;64,8957;61,8945;54,8935;44,8928;32,8925;19,8928;9,8935;2,8945;0,8957;2,8970;9,8980;19,8987;32,8990;44,8987;54,8980;61,8970;64,8957" o:connectangles="0,0,0,0,0,0,0,0,0,0,0,0,0,0,0,0,0,0,0,0,0,0,0,0,0,0,0,0,0,0,0,0,0,0,0,0,0,0,0,0,0,0,0,0,0,0,0,0,0,0,0,0,0"/>
                </v:shape>
                <v:shape id="AutoShape 494" o:spid="_x0000_s1045" style="position:absolute;left:4272;top:5789;width:336;height:1152;visibility:visible;mso-wrap-style:square;v-text-anchor:top" coordsize="336,1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" path="m,511l,m335,l167,m,l167,192m335,l167,192m335,511r-168,m335,511l335,m167,l,m167,511l,511t,640l,640t335,l167,640m,640l167,832m335,640l167,832t168,319l167,1151t168,l335,640t-168,l,640t167,511l,1151e" filled="f" strokeweight="0">
                  <v:path arrowok="t" o:connecttype="custom" o:connectlocs="0,6301;0,5790;335,5790;167,5790;0,5790;167,5982;335,5790;167,5982;335,6301;167,6301;335,6301;335,5790;167,5790;0,5790;167,6301;0,6301;0,6941;0,6430;335,6430;167,6430;0,6430;167,6622;335,6430;167,6622;335,6941;167,6941;335,6941;335,6430;167,6430;0,6430;167,6941;0,6941" o:connectangles="0,0,0,0,0,0,0,0,0,0,0,0,0,0,0,0,0,0,0,0,0,0,0,0,0,0,0,0,0,0,0,0"/>
                </v:shape>
                <v:shape id="AutoShape 493" o:spid="_x0000_s1046" style="position:absolute;left:4408;top:6300;width:65;height:737;visibility:visible;mso-wrap-style:square;v-text-anchor:top" coordsize="6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" path="m32,r,129m65,704l62,691,55,681,45,674,33,672r-13,2l10,681,3,691,,704r3,12l10,727r10,6l33,736r12,-3l55,727r7,-11l65,704e" filled="f" strokeweight=".16867mm">
                  <v:path arrowok="t" o:connecttype="custom" o:connectlocs="32,6301;32,6430;65,7005;62,6992;55,6982;45,6975;33,6973;20,6975;10,6982;3,6992;0,7005;3,7017;10,7028;20,7034;33,7037;45,7034;55,7028;62,7017;65,7005" o:connectangles="0,0,0,0,0,0,0,0,0,0,0,0,0,0,0,0,0,0,0"/>
                </v:shape>
                <v:shape id="AutoShape 492" o:spid="_x0000_s1047" style="position:absolute;left:4272;top:7391;width:336;height:511;visibility:visible;mso-wrap-style:square;v-text-anchor:top" coordsize="336,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" path="m,511l,m335,l167,m,l167,192m335,l167,192m335,511r-168,m335,511l335,m167,l,m167,511l,511e" filled="f" strokeweight="0">
                  <v:path arrowok="t" o:connecttype="custom" o:connectlocs="0,7902;0,7391;335,7391;167,7391;0,7391;167,7583;335,7391;167,7583;335,7902;167,7902;335,7902;335,7391;167,7391;0,7391;167,7902;0,7902" o:connectangles="0,0,0,0,0,0,0,0,0,0,0,0,0,0,0,0"/>
                </v:shape>
                <v:shape id="AutoShape 491" o:spid="_x0000_s1048" style="position:absolute;left:4408;top:7132;width:65;height:225;visibility:visible;mso-wrap-style:square;v-text-anchor:top" coordsize="65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" path="m65,192l62,180,55,169,45,163,33,160r-13,3l10,169,3,180,,192r3,13l10,215r10,7l33,224r12,-2l55,215r7,-10l65,192m65,32l62,20,55,9,45,2,33,,20,2,10,9,3,20,,32,3,44r7,11l20,62r13,2l45,62,55,55,62,44,65,32e" filled="f" strokeweight=".16867mm">
                  <v:path arrowok="t" o:connecttype="custom" o:connectlocs="65,7325;62,7313;55,7302;45,7296;33,7293;20,7296;10,7302;3,7313;0,7325;3,7338;10,7348;20,7355;33,7357;45,7355;55,7348;62,7338;65,7325;65,7165;62,7153;55,7142;45,7135;33,7133;20,7135;10,7142;3,7153;0,7165;3,7177;10,7188;20,7195;33,7197;45,7195;55,7188;62,7177;65,7165" o:connectangles="0,0,0,0,0,0,0,0,0,0,0,0,0,0,0,0,0,0,0,0,0,0,0,0,0,0,0,0,0,0,0,0,0,0"/>
                </v:shape>
                <v:shape id="Freeform 490" o:spid="_x0000_s1049" style="position:absolute;left:4440;top:5373;width:10300;height:2774;visibility:visible;mso-wrap-style:square;v-text-anchor:top" coordsize="10300,27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" path="m,416l,,7465,r,2773l10300,2773e" filled="f" strokecolor="red" strokeweight=".16867mm">
                  <v:path arrowok="t" o:connecttype="custom" o:connectlocs="0,5790;0,5374;7465,5374;7465,8147;10300,8147" o:connectangles="0,0,0,0,0"/>
                </v:shape>
                <v:shape id="AutoShape 489" o:spid="_x0000_s1050" style="position:absolute;left:4440;top:7901;width:10300;height:756;visibility:visible;mso-wrap-style:square;v-text-anchor:top" coordsize="10300,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" path="m6939,756r3361,m,l,348e" filled="f" strokecolor="blue" strokeweight=".16867mm">
                  <v:path arrowok="t" o:connecttype="custom" o:connectlocs="6939,8658;10300,8658;0,7902;0,8250" o:connectangles="0,0,0,0"/>
                </v:shape>
                <v:line id="Line 488" o:spid="_x0000_s1051" style="position:absolute;visibility:visible;mso-wrap-style:square" from="7689,7422" to="7689,74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" strokecolor="red" strokeweight=".16867mm"/>
                <v:line id="Line 487" o:spid="_x0000_s1052" style="position:absolute;visibility:visible;mso-wrap-style:square" from="7689,9534" to="7689,99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" strokecolor="blue" strokeweight=".16867mm"/>
                <v:shape id="AutoShape 486" o:spid="_x0000_s1053" style="position:absolute;left:4272;top:8807;width:336;height:1152;visibility:visible;mso-wrap-style:square;v-text-anchor:top" coordsize="336,1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" path="m,511l,m335,l167,m,l167,192m335,l167,192m335,511r-168,m335,511l335,m167,l,m167,511l,511t,640l,640t335,l167,640m,640l167,832m335,640l167,832t168,319l167,1151t168,l335,640t-168,l,640t167,511l,1151e" filled="f" strokeweight="0">
                  <v:path arrowok="t" o:connecttype="custom" o:connectlocs="0,9318;0,8807;335,8807;167,8807;0,8807;167,8999;335,8807;167,8999;335,9318;167,9318;335,9318;335,8807;167,8807;0,8807;167,9318;0,9318;0,9958;0,9447;335,9447;167,9447;0,9447;167,9639;335,9447;167,9639;335,9958;167,9958;335,9958;335,9447;167,9447;0,9447;167,9958;0,9958" o:connectangles="0,0,0,0,0,0,0,0,0,0,0,0,0,0,0,0,0,0,0,0,0,0,0,0,0,0,0,0,0,0,0,0"/>
                </v:shape>
                <v:shape id="AutoShape 485" o:spid="_x0000_s1054" style="position:absolute;left:4408;top:9317;width:65;height:737;visibility:visible;mso-wrap-style:square;v-text-anchor:top" coordsize="65,7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" path="m32,r,129m65,704l62,692,55,682,45,675,33,672r-13,3l10,682,3,692,,704r3,13l10,727r10,7l33,736r12,-2l55,727r7,-10l65,704e" filled="f" strokeweight=".16867mm">
                  <v:path arrowok="t" o:connecttype="custom" o:connectlocs="32,9318;32,9447;65,10022;62,10010;55,10000;45,9993;33,9990;20,9993;10,10000;3,10010;0,10022;3,10035;10,10045;20,10052;33,10054;45,10052;55,10045;62,10035;65,10022" o:connectangles="0,0,0,0,0,0,0,0,0,0,0,0,0,0,0,0,0,0,0"/>
                </v:shape>
                <v:shape id="AutoShape 484" o:spid="_x0000_s1055" style="position:absolute;left:4272;top:10408;width:336;height:511;visibility:visible;mso-wrap-style:square;v-text-anchor:top" coordsize="336,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" path="m,511l,m335,l167,m,l167,192m335,l167,192m335,511r-168,m335,511l335,m167,l,m167,511l,511e" filled="f" strokeweight="0">
                  <v:path arrowok="t" o:connecttype="custom" o:connectlocs="0,10919;0,10408;335,10408;167,10408;0,10408;167,10600;335,10408;167,10600;335,10919;167,10919;335,10919;335,10408;167,10408;0,10408;167,10919;0,10919" o:connectangles="0,0,0,0,0,0,0,0,0,0,0,0,0,0,0,0"/>
                </v:shape>
                <v:shape id="AutoShape 483" o:spid="_x0000_s1056" style="position:absolute;left:4408;top:10150;width:65;height:225;visibility:visible;mso-wrap-style:square;v-text-anchor:top" coordsize="65,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" path="m65,192l62,180,55,170,45,163,33,160r-13,3l10,170,3,180,,192r3,13l10,215r10,7l33,224r12,-2l55,215r7,-10l65,192m65,32l62,20,55,9,45,3,33,,20,3,10,9,3,20,,32,3,45r7,10l20,62r13,2l45,62,55,55,62,45,65,32e" filled="f" strokeweight=".16867mm">
                  <v:path arrowok="t" o:connecttype="custom" o:connectlocs="65,10342;62,10330;55,10320;45,10313;33,10310;20,10313;10,10320;3,10330;0,10342;3,10355;10,10365;20,10372;33,10374;45,10372;55,10365;62,10355;65,10342;65,10182;62,10170;55,10159;45,10153;33,10150;20,10153;10,10159;3,10170;0,10182;3,10195;10,10205;20,10212;33,10214;45,10212;55,10205;62,10195;65,10182" o:connectangles="0,0,0,0,0,0,0,0,0,0,0,0,0,0,0,0,0,0,0,0,0,0,0,0,0,0,0,0,0,0,0,0,0,0"/>
                </v:shape>
                <v:shape id="Freeform 482" o:spid="_x0000_s1057" style="position:absolute;left:4440;top:8390;width:2242;height:2366;visibility:visible;mso-wrap-style:square;v-text-anchor:top" coordsize="2242,23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" path="m,416l,,2242,r,2365e" filled="f" strokecolor="red" strokeweight=".16867mm">
                  <v:path arrowok="t" o:connecttype="custom" o:connectlocs="0,8807;0,8391;2242,8391;2242,10756" o:connectangles="0,0,0,0"/>
                </v:shape>
                <v:shape id="AutoShape 481" o:spid="_x0000_s1058" style="position:absolute;left:4440;top:6328;width:7099;height:4938;visibility:visible;mso-wrap-style:square;v-text-anchor:top" coordsize="7099,4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" path="m,4590r,348m,4938r2242,m931,1793r1151,m,1921r2242,m6939,128r,2201m7099,r,2201e" filled="f" strokecolor="blue" strokeweight=".16867mm">
                  <v:path arrowok="t" o:connecttype="custom" o:connectlocs="0,10919;0,11267;0,11267;2242,11267;931,8122;2082,8122;0,8250;2242,8250;6939,6457;6939,8658;7099,6329;7099,8530" o:connectangles="0,0,0,0,0,0,0,0,0,0,0,0"/>
                </v:shape>
                <v:line id="Line 480" o:spid="_x0000_s1059" style="position:absolute;visibility:visible;mso-wrap-style:square" from="9774,9579" to="14740,95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" strokecolor="red" strokeweight=".16867mm"/>
                <v:line id="Line 479" o:spid="_x0000_s1060" style="position:absolute;visibility:visible;mso-wrap-style:square" from="8620,9835" to="14740,98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" strokecolor="blue" strokeweight=".16867mm"/>
                <v:line id="Line 478" o:spid="_x0000_s1061" style="position:absolute;visibility:visible;mso-wrap-style:square" from="9934,9451" to="14740,94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" strokecolor="red" strokeweight=".16867mm"/>
                <v:line id="Line 477" o:spid="_x0000_s1062" style="position:absolute;visibility:visible;mso-wrap-style:square" from="7689,9962" to="14740,99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" strokecolor="blue" strokeweight=".16867mm"/>
                <v:line id="Line 476" o:spid="_x0000_s1063" style="position:absolute;visibility:visible;mso-wrap-style:square" from="6682,10756" to="14740,107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" strokecolor="red" strokeweight=".16867mm"/>
                <v:line id="Line 475" o:spid="_x0000_s1064" style="position:absolute;visibility:visible;mso-wrap-style:square" from="6682,11267" to="14740,11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" strokecolor="blue" strokeweight=".16867mm"/>
                <v:shape id="AutoShape 474" o:spid="_x0000_s1065" style="position:absolute;left:7688;top:7073;width:2246;height:161;visibility:visible;mso-wrap-style:square;v-text-anchor:top" coordsize="2246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" path="m931,160r1154,m,l2245,e" filled="f" strokecolor="red" strokeweight=".16867mm">
                  <v:path arrowok="t" o:connecttype="custom" o:connectlocs="931,7234;2085,7234;0,7074;2245,7074" o:connectangles="0,0,0,0"/>
                </v:shape>
                <v:shape id="AutoShape 473" o:spid="_x0000_s1066" style="position:absolute;left:6522;top:6328;width:5017;height:1921;visibility:visible;mso-wrap-style:square;v-text-anchor:top" coordsize="5017,1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" path="m,l5017,m160,1921r,-1793l4857,128m,l,1793e" filled="f" strokecolor="blue" strokeweight=".16867mm">
                  <v:path arrowok="t" o:connecttype="custom" o:connectlocs="0,6329;5017,6329;160,8250;160,6457;4857,6457;0,6329;0,8122" o:connectangles="0,0,0,0,0,0,0"/>
                </v:shape>
                <v:shape id="AutoShape 472" o:spid="_x0000_s1067" style="position:absolute;left:9773;top:7073;width:161;height:2506;visibility:visible;mso-wrap-style:square;v-text-anchor:top" coordsize="161,2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" path="m,2505l,160m160,2377l160,e" filled="f" strokecolor="red" strokeweight=".16867mm">
                  <v:path arrowok="t" o:connecttype="custom" o:connectlocs="0,9579;0,7234;160,9451;160,7074" o:connectangles="0,0,0,0"/>
                </v:shape>
                <v:shape id="AutoShape 471" o:spid="_x0000_s1068" style="position:absolute;left:4272;top:12408;width:336;height:2112;visibility:visible;mso-wrap-style:square;v-text-anchor:top" coordsize="336,2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" path="m,510l,m335,l167,m,l167,191m335,l167,191m335,510r-168,m335,510l335,m167,l,m167,510l,510t,641l,640t335,l167,640m,640l167,831m335,640l167,831t168,320l167,1151t168,l335,640t-168,l,640t167,511l,1151t,961l,1601t335,l167,1601m,1601r167,191m335,1601l167,1792t168,320l167,2112t168,l335,1601t-168,l,1601t167,511l,2112e" filled="f" strokeweight="0">
                  <v:path arrowok="t" o:connecttype="custom" o:connectlocs="0,12919;0,12409;335,12409;167,12409;0,12409;167,12600;335,12409;167,12600;335,12919;167,12919;335,12919;335,12409;167,12409;0,12409;167,12919;0,12919;0,13560;0,13049;335,13049;167,13049;0,13049;167,13240;335,13049;167,13240;335,13560;167,13560;335,13560;335,13049;167,13049;0,13049;167,13560;0,13560;0,14521;0,14010;335,14010;167,14010;0,14010;167,14201;335,14010;167,14201;335,14521;167,14521;335,14521;335,14010;167,14010;0,14010;167,14521;0,14521" o:connectangles="0,0,0,0,0,0,0,0,0,0,0,0,0,0,0,0,0,0,0,0,0,0,0,0,0,0,0,0,0,0,0,0,0,0,0,0,0,0,0,0,0,0,0,0,0,0,0,0"/>
                </v:shape>
                <v:shape id="AutoShape 470" o:spid="_x0000_s1069" style="position:absolute;left:4408;top:12919;width:65;height:1057;visibility:visible;mso-wrap-style:square;v-text-anchor:top" coordsize="65,1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" path="m32,r,130m65,705l62,692,55,682,45,675,33,673r-13,2l10,682,3,692,,705r3,12l10,728r10,7l33,737r12,-2l55,728r7,-11l65,705t,160l62,852,55,842,45,835,33,833r-13,2l10,842,3,852,,865r3,12l10,887r10,7l33,897r12,-3l55,887r7,-10l65,865t,160l62,1012r-7,-10l45,995,33,993r-13,2l10,1002r-7,10l,1025r3,12l10,1048r10,6l33,1057r12,-3l55,1048r7,-11l65,1025e" filled="f" strokeweight=".16867mm">
                  <v:path arrowok="t" o:connecttype="custom" o:connectlocs="32,12919;32,13049;65,13624;62,13611;55,13601;45,13594;33,13592;20,13594;10,13601;3,13611;0,13624;3,13636;10,13647;20,13654;33,13656;45,13654;55,13647;62,13636;65,13624;65,13784;62,13771;55,13761;45,13754;33,13752;20,13754;10,13761;3,13771;0,13784;3,13796;10,13806;20,13813;33,13816;45,13813;55,13806;62,13796;65,13784;65,13944;62,13931;55,13921;45,13914;33,13912;20,13914;10,13921;3,13931;0,13944;3,13956;10,13967;20,13973;33,13976;45,13973;55,13967;62,13956;65,13944" o:connectangles="0,0,0,0,0,0,0,0,0,0,0,0,0,0,0,0,0,0,0,0,0,0,0,0,0,0,0,0,0,0,0,0,0,0,0,0,0,0,0,0,0,0,0,0,0,0,0,0,0,0,0,0,0"/>
                </v:shape>
                <v:shape id="AutoShape 469" o:spid="_x0000_s1070" style="position:absolute;left:7520;top:13792;width:336;height:2113;visibility:visible;mso-wrap-style:square;v-text-anchor:top" coordsize="336,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" path="m,511l,m335,l168,m,l168,191m335,l168,191m335,511r-167,m335,511l335,m168,l,m168,511l,511t,640l,640t335,l168,640m,640l168,832m335,640l168,832t167,319l168,1151t167,l335,640t-167,l,640t168,511l,1151t,961l,1601t335,l168,1601m,1601r168,192m335,1601l168,1793t167,319l168,2112t167,l335,1601t-167,l,1601t168,511l,2112e" filled="f" strokeweight="0">
                  <v:path arrowok="t" o:connecttype="custom" o:connectlocs="0,14304;0,13793;335,13793;168,13793;0,13793;168,13984;335,13793;168,13984;335,14304;168,14304;335,14304;335,13793;168,13793;0,13793;168,14304;0,14304;0,14944;0,14433;335,14433;168,14433;0,14433;168,14625;335,14433;168,14625;335,14944;168,14944;335,14944;335,14433;168,14433;0,14433;168,14944;0,14944;0,15905;0,15394;335,15394;168,15394;0,15394;168,15586;335,15394;168,15586;335,15905;168,15905;335,15905;335,15394;168,15394;0,15394;168,15905;0,15905" o:connectangles="0,0,0,0,0,0,0,0,0,0,0,0,0,0,0,0,0,0,0,0,0,0,0,0,0,0,0,0,0,0,0,0,0,0,0,0,0,0,0,0,0,0,0,0,0,0,0,0"/>
                </v:shape>
                <v:shape id="AutoShape 468" o:spid="_x0000_s1071" style="position:absolute;left:7656;top:14303;width:65;height:1057;visibility:visible;mso-wrap-style:square;v-text-anchor:top" coordsize="65,1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" path="m32,r,129m64,704l61,692,54,681,44,674,32,672r-13,2l9,681,2,692,,704r2,13l9,727r10,7l32,736r12,-2l54,727r7,-10l64,704t,160l61,852,54,841,44,835,32,832r-13,3l9,841,2,852,,864r2,13l9,887r10,7l32,896r12,-2l54,887r7,-10l64,864t,160l61,1012r-7,-10l44,995,32,992r-13,3l9,1002r-7,10l,1024r2,13l9,1047r10,7l32,1056r12,-2l54,1047r7,-10l64,1024e" filled="f" strokeweight=".16867mm">
                  <v:path arrowok="t" o:connecttype="custom" o:connectlocs="32,14304;32,14433;64,15008;61,14996;54,14985;44,14978;32,14976;19,14978;9,14985;2,14996;0,15008;2,15021;9,15031;19,15038;32,15040;44,15038;54,15031;61,15021;64,15008;64,15168;61,15156;54,15145;44,15139;32,15136;19,15139;9,15145;2,15156;0,15168;2,15181;9,15191;19,15198;32,15200;44,15198;54,15191;61,15181;64,15168;64,15328;61,15316;54,15306;44,15299;32,15296;19,15299;9,15306;2,15316;0,15328;2,15341;9,15351;19,15358;32,15360;44,15358;54,15351;61,15341;64,15328" o:connectangles="0,0,0,0,0,0,0,0,0,0,0,0,0,0,0,0,0,0,0,0,0,0,0,0,0,0,0,0,0,0,0,0,0,0,0,0,0,0,0,0,0,0,0,0,0,0,0,0,0,0,0,0,0"/>
                </v:shape>
                <v:shape id="AutoShape 467" o:spid="_x0000_s1072" style="position:absolute;left:5203;top:8807;width:336;height:2112;visibility:visible;mso-wrap-style:square;v-text-anchor:top" coordsize="336,2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" path="m,511l,m335,l167,m,l167,192m335,l167,192m335,511r-168,m335,511l335,m167,l,m167,511l,511t,640l,640t335,l167,640m,640l167,832m335,640l167,832t168,319l167,1151t168,l335,640t-168,l,640t167,511l,1151t,961l,1601t335,l167,1601m,1601r167,192m335,1601l167,1793t168,319l167,2112t168,l335,1601t-168,l,1601t167,511l,2112e" filled="f" strokeweight="0">
                  <v:path arrowok="t" o:connecttype="custom" o:connectlocs="0,9318;0,8807;335,8807;167,8807;0,8807;167,8999;335,8807;167,8999;335,9318;167,9318;335,9318;335,8807;167,8807;0,8807;167,9318;0,9318;0,9958;0,9447;335,9447;167,9447;0,9447;167,9639;335,9447;167,9639;335,9958;167,9958;335,9958;335,9447;167,9447;0,9447;167,9958;0,9958;0,10919;0,10408;335,10408;167,10408;0,10408;167,10600;335,10408;167,10600;335,10919;167,10919;335,10919;335,10408;167,10408;0,10408;167,10919;0,10919" o:connectangles="0,0,0,0,0,0,0,0,0,0,0,0,0,0,0,0,0,0,0,0,0,0,0,0,0,0,0,0,0,0,0,0,0,0,0,0,0,0,0,0,0,0,0,0,0,0,0,0"/>
                </v:shape>
                <v:line id="Line 466" o:spid="_x0000_s1073" style="position:absolute;visibility:visible;mso-wrap-style:square" from="5371,9318" to="5371,94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" strokeweight=".16867mm"/>
                <v:line id="Line 465" o:spid="_x0000_s1074" style="position:absolute;visibility:visible;mso-wrap-style:square" from="5371,8807" to="5371,8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" strokecolor="red" strokeweight=".16867mm"/>
                <v:line id="Line 464" o:spid="_x0000_s1075" style="position:absolute;visibility:visible;mso-wrap-style:square" from="5371,10919" to="5371,11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" strokecolor="blue" strokeweight=".16867mm"/>
                <v:shape id="AutoShape 463" o:spid="_x0000_s1076" style="position:absolute;left:5339;top:9990;width:65;height:385;visibility:visible;mso-wrap-style:square;v-text-anchor:top" coordsize="65,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" path="m64,32l61,20,54,10,44,3,32,,19,3,9,10,2,20,,32,2,45,9,55r10,7l32,64,44,62,54,55,61,45,64,32t,160l61,180,54,169,44,163,32,160r-13,3l9,169,2,180,,192r2,13l9,215r10,7l32,224r12,-2l54,215r7,-10l64,192t,160l61,340,54,330,44,323,32,320r-13,3l9,330,2,340,,352r2,13l9,375r10,7l32,384r12,-2l54,375r7,-10l64,352e" filled="f" strokeweight=".16867mm">
                  <v:path arrowok="t" o:connecttype="custom" o:connectlocs="64,10022;61,10010;54,10000;44,9993;32,9990;19,9993;9,10000;2,10010;0,10022;2,10035;9,10045;19,10052;32,10054;44,10052;54,10045;61,10035;64,10022;64,10182;61,10170;54,10159;44,10153;32,10150;19,10153;9,10159;2,10170;0,10182;2,10195;9,10205;19,10212;32,10214;44,10212;54,10205;61,10195;64,10182;64,10342;61,10330;54,10320;44,10313;32,10310;19,10313;9,10320;2,10330;0,10342;2,10355;9,10365;19,10372;32,10374;44,10372;54,10365;61,10355;64,10342" o:connectangles="0,0,0,0,0,0,0,0,0,0,0,0,0,0,0,0,0,0,0,0,0,0,0,0,0,0,0,0,0,0,0,0,0,0,0,0,0,0,0,0,0,0,0,0,0,0,0,0,0,0,0"/>
                </v:shape>
                <v:line id="Line 462" o:spid="_x0000_s1077" style="position:absolute;visibility:visible;mso-wrap-style:square" from="5371,11139" to="14740,11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" strokecolor="blue" strokeweight=".16867mm"/>
                <v:shape id="AutoShape 461" o:spid="_x0000_s1078" style="position:absolute;left:4440;top:8550;width:10300;height:6387;visibility:visible;mso-wrap-style:square;v-text-anchor:top" coordsize="10300,6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" path="m931,l2082,r,2326l10300,2326m,5970r,416l2242,6386r,-2365e" filled="f" strokecolor="red" strokeweight=".16867mm">
                  <v:path arrowok="t" o:connecttype="custom" o:connectlocs="931,8551;2082,8551;2082,10877;10300,10877;0,14521;0,14937;2242,14937;2242,12572" o:connectangles="0,0,0,0,0,0,0,0"/>
                </v:shape>
                <v:line id="Line 460" o:spid="_x0000_s1079" style="position:absolute;visibility:visible;mso-wrap-style:square" from="4440,12409" to="4440,124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" strokecolor="blue" strokeweight=".16867mm"/>
                <v:line id="Line 459" o:spid="_x0000_s1080" style="position:absolute;visibility:visible;mso-wrap-style:square" from="8620,15906" to="8620,16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" strokecolor="red" strokeweight=".16867mm"/>
                <v:line id="Line 458" o:spid="_x0000_s1081" style="position:absolute;visibility:visible;mso-wrap-style:square" from="8620,13793" to="8620,13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" strokecolor="blue" strokeweight=".16867mm"/>
                <v:line id="Line 457" o:spid="_x0000_s1082" style="position:absolute;visibility:visible;mso-wrap-style:square" from="7689,15906" to="7689,16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" strokecolor="red" strokeweight=".16867mm"/>
                <v:shape id="AutoShape 456" o:spid="_x0000_s1083" style="position:absolute;left:4440;top:12060;width:3249;height:1733;visibility:visible;mso-wrap-style:square;v-text-anchor:top" coordsize="3249,1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" path="m3249,1732r,-428m,l2242,e" filled="f" strokecolor="blue" strokeweight=".16867mm">
                  <v:path arrowok="t" o:connecttype="custom" o:connectlocs="3249,13793;3249,13365;0,12061;2242,12061" o:connectangles="0,0,0,0"/>
                </v:shape>
                <v:line id="Line 455" o:spid="_x0000_s1084" style="position:absolute;visibility:visible;mso-wrap-style:square" from="9774,13748" to="14740,137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" strokecolor="red" strokeweight=".16867mm"/>
                <v:line id="Line 454" o:spid="_x0000_s1085" style="position:absolute;visibility:visible;mso-wrap-style:square" from="8620,13493" to="14740,13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" strokecolor="blue" strokeweight=".16867mm"/>
                <v:line id="Line 453" o:spid="_x0000_s1086" style="position:absolute;visibility:visible;mso-wrap-style:square" from="9934,13876" to="14740,138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" strokecolor="red" strokeweight=".16867mm"/>
                <v:line id="Line 452" o:spid="_x0000_s1087" style="position:absolute;visibility:visible;mso-wrap-style:square" from="7689,13365" to="14740,13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" strokecolor="blue" strokeweight=".16867mm"/>
                <v:line id="Line 451" o:spid="_x0000_s1088" style="position:absolute;visibility:visible;mso-wrap-style:square" from="6682,12572" to="14740,12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" strokecolor="red" strokeweight=".16867mm"/>
                <v:line id="Line 450" o:spid="_x0000_s1089" style="position:absolute;visibility:visible;mso-wrap-style:square" from="6682,12061" to="14740,120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" strokecolor="blue" strokeweight=".16867mm"/>
                <v:shape id="AutoShape 449" o:spid="_x0000_s1090" style="position:absolute;left:5371;top:13748;width:4563;height:2506;visibility:visible;mso-wrap-style:square;v-text-anchor:top" coordsize="4563,25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" path="m3249,2345r1154,m2318,2506r2245,m4403,r,2345m4563,128r,2378m,773r,256e" filled="f" strokecolor="red" strokeweight=".16867mm">
                  <v:path arrowok="t" o:connecttype="custom" o:connectlocs="3249,16093;4403,16093;2318,16254;4563,16254;4403,13748;4403,16093;4563,13876;4563,16254;0,14521;0,14777" o:connectangles="0,0,0,0,0,0,0,0,0,0"/>
                </v:shape>
                <v:shape id="Freeform 448" o:spid="_x0000_s1091" style="position:absolute;left:5371;top:12188;width:9369;height:221;visibility:visible;mso-wrap-style:square;v-text-anchor:top" coordsize="9369,2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" path="m,221l,,9369,e" filled="f" strokecolor="blue" strokeweight=".16867mm">
                  <v:path arrowok="t" o:connecttype="custom" o:connectlocs="0,12409;0,12188;9369,12188" o:connectangles="0,0,0"/>
                </v:shape>
                <v:shape id="Freeform 447" o:spid="_x0000_s1092" style="position:absolute;left:5371;top:12450;width:9369;height:2326;visibility:visible;mso-wrap-style:square;v-text-anchor:top" coordsize="9369,2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" path="m,2326r1151,l1151,,9369,e" filled="f" strokecolor="red" strokeweight=".16867mm">
                  <v:path arrowok="t" o:connecttype="custom" o:connectlocs="0,14777;1151,14777;1151,12451;9369,12451" o:connectangles="0,0,0,0"/>
                </v:shape>
                <v:shape id="AutoShape 446" o:spid="_x0000_s1093" style="position:absolute;left:5203;top:12408;width:336;height:2112;visibility:visible;mso-wrap-style:square;v-text-anchor:top" coordsize="336,2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" path="m,510l,m335,l167,m,l167,191m335,l167,191m335,510r-168,m335,510l335,m167,l,m167,510l,510t,641l,640t335,l167,640m,640l167,831m335,640l167,831t168,320l167,1151t168,l335,640t-168,l,640t167,511l,1151t,961l,1601t335,l167,1601m,1601r167,191m335,1601l167,1792t168,320l167,2112t168,l335,1601t-168,l,1601t167,511l,2112e" filled="f" strokeweight="0">
                  <v:path arrowok="t" o:connecttype="custom" o:connectlocs="0,12919;0,12409;335,12409;167,12409;0,12409;167,12600;335,12409;167,12600;335,12919;167,12919;335,12919;335,12409;167,12409;0,12409;167,12919;0,12919;0,13560;0,13049;335,13049;167,13049;0,13049;167,13240;335,13049;167,13240;335,13560;167,13560;335,13560;335,13049;167,13049;0,13049;167,13560;0,13560;0,14521;0,14010;335,14010;167,14010;0,14010;167,14201;335,14010;167,14201;335,14521;167,14521;335,14521;335,14010;167,14010;0,14010;167,14521;0,14521" o:connectangles="0,0,0,0,0,0,0,0,0,0,0,0,0,0,0,0,0,0,0,0,0,0,0,0,0,0,0,0,0,0,0,0,0,0,0,0,0,0,0,0,0,0,0,0,0,0,0,0"/>
                </v:shape>
                <v:shape id="AutoShape 445" o:spid="_x0000_s1094" style="position:absolute;left:5339;top:12919;width:65;height:1057;visibility:visible;mso-wrap-style:square;v-text-anchor:top" coordsize="65,1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" path="m31,r,130m64,705l61,692,54,682,44,675,32,673r-13,2l9,682,2,692,,705r2,12l9,728r10,7l32,737r12,-2l54,728r7,-11l64,705t,160l61,852,54,842,44,835,32,833r-13,2l9,842,2,852,,865r2,12l9,887r10,7l32,897r12,-3l54,887r7,-10l64,865t,160l61,1012r-7,-10l44,995,32,993r-13,2l9,1002r-7,10l,1025r2,12l9,1048r10,6l32,1057r12,-3l54,1048r7,-11l64,1025e" filled="f" strokeweight=".16867mm">
                  <v:path arrowok="t" o:connecttype="custom" o:connectlocs="31,12919;31,13049;64,13624;61,13611;54,13601;44,13594;32,13592;19,13594;9,13601;2,13611;0,13624;2,13636;9,13647;19,13654;32,13656;44,13654;54,13647;61,13636;64,13624;64,13784;61,13771;54,13761;44,13754;32,13752;19,13754;9,13761;2,13771;0,13784;2,13796;9,13806;19,13813;32,13816;44,13813;54,13806;61,13796;64,13784;64,13944;61,13931;54,13921;44,13914;32,13912;19,13914;9,13921;2,13931;0,13944;2,13956;9,13967;19,13973;32,13976;44,13973;54,13967;61,13956;64,13944" o:connectangles="0,0,0,0,0,0,0,0,0,0,0,0,0,0,0,0,0,0,0,0,0,0,0,0,0,0,0,0,0,0,0,0,0,0,0,0,0,0,0,0,0,0,0,0,0,0,0,0,0,0,0,0,0"/>
                </v:shape>
                <v:shape id="AutoShape 444" o:spid="_x0000_s1095" style="position:absolute;left:8451;top:13793;width:336;height:2113;visibility:visible;mso-wrap-style:square;v-text-anchor:top" coordsize="336,21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" path="m,512l,m335,l168,m,l168,192m335,l168,192m335,512r-167,m335,512l335,m168,l,m168,512l,512t,640l,641t335,l168,641m,641l168,833m335,641l168,833t167,319l168,1152t167,l335,641t-167,l,641t168,511l,1152t,961l,1602t335,l168,1602m,1602r168,191m335,1602l168,1793t167,320l168,2113t167,l335,1602t-167,l,1602t168,511l,2113e" filled="f" strokeweight="0">
                  <v:path arrowok="t" o:connecttype="custom" o:connectlocs="0,14305;0,13793;335,13793;168,13793;0,13793;168,13985;335,13793;168,13985;335,14305;168,14305;335,14305;335,13793;168,13793;0,13793;168,14305;0,14305;0,14945;0,14434;335,14434;168,14434;0,14434;168,14626;335,14434;168,14626;335,14945;168,14945;335,14945;335,14434;168,14434;0,14434;168,14945;0,14945;0,15906;0,15395;335,15395;168,15395;0,15395;168,15586;335,15395;168,15586;335,15906;168,15906;335,15906;335,15395;168,15395;0,15395;168,15906;0,15906" o:connectangles="0,0,0,0,0,0,0,0,0,0,0,0,0,0,0,0,0,0,0,0,0,0,0,0,0,0,0,0,0,0,0,0,0,0,0,0,0,0,0,0,0,0,0,0,0,0,0,0"/>
                </v:shape>
                <v:shape id="AutoShape 443" o:spid="_x0000_s1096" style="position:absolute;left:8587;top:10065;width:13781;height:5296;visibility:visible;mso-wrap-style:square;v-text-anchor:top" coordsize="13781,5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" path="m32,4239r,129m64,4943r-3,-13l55,4920r-11,-7l32,4911r-13,2l9,4920r-7,10l,4943r2,12l9,4966r10,6l32,4975r12,-3l55,4966r6,-11l64,4943t,160l61,5090r-6,-10l44,5073r-12,-2l19,5073r-10,7l2,5090,,5103r2,12l9,5126r10,7l32,5135r12,-2l55,5126r6,-11l64,5103t,160l61,5251r-6,-11l44,5234r-12,-3l19,5234r-10,6l2,5251,,5263r2,13l9,5286r10,7l32,5295r12,-2l55,5286r6,-10l64,5263m13781,2261r-9,m13491,202l13693,t-202,462l13781,172t-290,550l13781,432t-290,550l13781,692t-290,550l13781,953t-290,549l13781,1212t-290,550l13781,1473t-290,549l13781,1733t-290,549l13781,1992t-290,550l13781,2253t-290,549l13781,2513t-290,549l13781,2773t-153,412l13781,3033m13781,r,3185l13491,3185,13491,r290,e" filled="f" strokeweight=".16867mm">
                  <v:path arrowok="t" o:connecttype="custom" o:connectlocs="32,14434;61,14996;44,14979;19,14979;2,14996;2,15021;19,15038;44,15038;61,15021;64,15169;55,15146;32,15137;9,15146;0,15169;9,15192;32,15201;55,15192;64,15169;61,15317;44,15300;19,15300;2,15317;2,15342;19,15359;44,15359;61,15342;13781,12327;13491,10268;13491,10528;13491,10788;13491,11048;13491,11308;13491,11568;13491,11828;13491,12088;13491,12348;13491,12608;13491,12868;13491,13128;13628,13251;13781,10066;13491,13251;13781,10066" o:connectangles="0,0,0,0,0,0,0,0,0,0,0,0,0,0,0,0,0,0,0,0,0,0,0,0,0,0,0,0,0,0,0,0,0,0,0,0,0,0,0,0,0,0,0"/>
                </v:shape>
                <v:rect id="Rectangle 442" o:spid="_x0000_s1097" style="position:absolute;left:964;top:679;width:29720;height:21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" filled="f" strokecolor="red" strokeweight=".06325mm"/>
                <v:rect id="Rectangle 441" o:spid="_x0000_s1098" style="position:absolute;left:1588;top:928;width:28845;height:205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" filled="f" strokecolor="lime" strokeweight=".16867mm"/>
                <v:shape id="AutoShape 440" o:spid="_x0000_s1099" style="position:absolute;left:25934;top:18722;width:4500;height:2353;visibility:visible;mso-wrap-style:square;v-text-anchor:top" coordsize="4500,2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" path="m,1602r4500,m,1977r4500,m,2352r3000,m,1227r4500,m,853r4500,m4500,353r-3171,m4500,l,e" filled="f" strokeweight=".16867mm">
                  <v:path arrowok="t" o:connecttype="custom" o:connectlocs="0,20325;4500,20325;0,20700;4500,20700;0,21075;3000,21075;0,19950;4500,19950;0,19576;4500,19576;4500,19076;1329,19076;4500,18723;0,18723" o:connectangles="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39" o:spid="_x0000_s1100" type="#_x0000_t75" style="position:absolute;left:26077;top:18809;width:1461;height: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">
                  <v:imagedata r:id="rId241" o:title=""/>
                </v:shape>
                <w10:wrap anchorx="page" anchory="page"/>
              </v:group>
            </w:pict>
          </mc:Fallback>
        </mc:AlternateContent>
      </w:r>
    </w:p>
    <w:p w14:paraId="334664F2" w14:textId="77777777" w:rsidR="008150C3" w:rsidRDefault="001743A5">
      <w:pPr>
        <w:tabs>
          <w:tab w:val="left" w:pos="1395"/>
        </w:tabs>
        <w:spacing w:before="79"/>
        <w:jc w:val="right"/>
        <w:rPr>
          <w:rFonts w:ascii="Calibri" w:hAnsi="Calibri"/>
          <w:sz w:val="12"/>
        </w:rPr>
      </w:pPr>
      <w:r>
        <w:rPr>
          <w:rFonts w:ascii="Calibri" w:hAnsi="Calibri"/>
          <w:sz w:val="12"/>
        </w:rPr>
        <w:t>Data: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10/11/2020</w:t>
      </w:r>
      <w:r>
        <w:rPr>
          <w:rFonts w:ascii="Calibri" w:hAnsi="Calibri"/>
          <w:sz w:val="12"/>
        </w:rPr>
        <w:tab/>
      </w:r>
      <w:r>
        <w:rPr>
          <w:rFonts w:ascii="Calibri" w:hAnsi="Calibri"/>
          <w:position w:val="1"/>
          <w:sz w:val="12"/>
        </w:rPr>
        <w:t>Revisão</w:t>
      </w:r>
      <w:r>
        <w:rPr>
          <w:rFonts w:ascii="Calibri" w:hAnsi="Calibri"/>
          <w:spacing w:val="-3"/>
          <w:position w:val="1"/>
          <w:sz w:val="12"/>
        </w:rPr>
        <w:t xml:space="preserve"> </w:t>
      </w:r>
      <w:r>
        <w:rPr>
          <w:rFonts w:ascii="Calibri" w:hAnsi="Calibri"/>
          <w:position w:val="1"/>
          <w:sz w:val="12"/>
        </w:rPr>
        <w:t>0</w:t>
      </w:r>
    </w:p>
    <w:p w14:paraId="2E9B7773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1D4240F5" w14:textId="77777777" w:rsidR="008150C3" w:rsidRDefault="001743A5">
      <w:pPr>
        <w:spacing w:before="88"/>
        <w:ind w:left="491"/>
        <w:rPr>
          <w:rFonts w:ascii="Calibri"/>
          <w:sz w:val="12"/>
        </w:rPr>
      </w:pPr>
      <w:r>
        <w:rPr>
          <w:rFonts w:ascii="Calibri"/>
          <w:w w:val="95"/>
          <w:sz w:val="12"/>
        </w:rPr>
        <w:t>Escala:</w:t>
      </w:r>
      <w:r>
        <w:rPr>
          <w:rFonts w:ascii="Calibri"/>
          <w:spacing w:val="7"/>
          <w:w w:val="95"/>
          <w:sz w:val="12"/>
        </w:rPr>
        <w:t xml:space="preserve"> </w:t>
      </w:r>
      <w:r>
        <w:rPr>
          <w:rFonts w:ascii="Calibri"/>
          <w:w w:val="95"/>
          <w:sz w:val="12"/>
        </w:rPr>
        <w:t>indicada</w:t>
      </w:r>
    </w:p>
    <w:p w14:paraId="11C2CA1A" w14:textId="77777777" w:rsidR="008150C3" w:rsidRDefault="001743A5">
      <w:pPr>
        <w:spacing w:line="403" w:lineRule="exact"/>
        <w:ind w:left="209"/>
        <w:rPr>
          <w:rFonts w:ascii="Calibri"/>
          <w:sz w:val="39"/>
        </w:rPr>
      </w:pPr>
      <w:r>
        <w:br w:type="column"/>
      </w:r>
      <w:r>
        <w:rPr>
          <w:rFonts w:ascii="Calibri"/>
          <w:sz w:val="39"/>
        </w:rPr>
        <w:t>01/08</w:t>
      </w:r>
    </w:p>
    <w:p w14:paraId="78D00BC7" w14:textId="77777777" w:rsidR="008150C3" w:rsidRDefault="008150C3">
      <w:pPr>
        <w:spacing w:line="403" w:lineRule="exact"/>
        <w:rPr>
          <w:rFonts w:ascii="Calibri"/>
          <w:sz w:val="3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6703" w:space="40"/>
            <w:col w:w="1247" w:space="39"/>
            <w:col w:w="1471"/>
          </w:cols>
        </w:sectPr>
      </w:pPr>
    </w:p>
    <w:p w14:paraId="6060C44E" w14:textId="77777777" w:rsidR="008150C3" w:rsidRDefault="008150C3" w:rsidP="001E6E27">
      <w:pPr>
        <w:pStyle w:val="Corpodetexto"/>
      </w:pPr>
    </w:p>
    <w:p w14:paraId="7B57DDA4" w14:textId="77777777" w:rsidR="008150C3" w:rsidRDefault="008150C3" w:rsidP="001E6E27">
      <w:pPr>
        <w:pStyle w:val="Corpodetexto"/>
      </w:pPr>
    </w:p>
    <w:p w14:paraId="74DEDFB3" w14:textId="77777777" w:rsidR="008150C3" w:rsidRDefault="008150C3" w:rsidP="001E6E27">
      <w:pPr>
        <w:pStyle w:val="Corpodetexto"/>
      </w:pPr>
    </w:p>
    <w:p w14:paraId="2538D170" w14:textId="77777777" w:rsidR="008150C3" w:rsidRDefault="008150C3" w:rsidP="001E6E27">
      <w:pPr>
        <w:pStyle w:val="Corpodetexto"/>
      </w:pPr>
    </w:p>
    <w:p w14:paraId="0FC76F76" w14:textId="77777777" w:rsidR="008150C3" w:rsidRDefault="008150C3" w:rsidP="001E6E27">
      <w:pPr>
        <w:pStyle w:val="Corpodetexto"/>
      </w:pPr>
    </w:p>
    <w:p w14:paraId="710BB710" w14:textId="77777777" w:rsidR="008150C3" w:rsidRDefault="008150C3" w:rsidP="001E6E27">
      <w:pPr>
        <w:pStyle w:val="Corpodetexto"/>
      </w:pPr>
    </w:p>
    <w:p w14:paraId="697ADFAA" w14:textId="77777777" w:rsidR="008150C3" w:rsidRDefault="008150C3" w:rsidP="001E6E27">
      <w:pPr>
        <w:pStyle w:val="Corpodetexto"/>
      </w:pPr>
    </w:p>
    <w:p w14:paraId="29E36A88" w14:textId="77777777" w:rsidR="008150C3" w:rsidRDefault="001743A5">
      <w:pPr>
        <w:pStyle w:val="Ttulo7"/>
        <w:spacing w:before="216"/>
        <w:ind w:left="8663"/>
      </w:pPr>
      <w:r>
        <w:t>100</w:t>
      </w:r>
      <w:r>
        <w:rPr>
          <w:spacing w:val="9"/>
        </w:rPr>
        <w:t xml:space="preserve"> </w:t>
      </w:r>
      <w:r>
        <w:t>kW</w:t>
      </w:r>
      <w:r>
        <w:rPr>
          <w:spacing w:val="10"/>
        </w:rPr>
        <w:t xml:space="preserve"> </w:t>
      </w:r>
      <w:r>
        <w:t>(Topologia</w:t>
      </w:r>
      <w:r>
        <w:rPr>
          <w:spacing w:val="10"/>
        </w:rPr>
        <w:t xml:space="preserve"> </w:t>
      </w:r>
      <w:r>
        <w:t>B)</w:t>
      </w:r>
    </w:p>
    <w:p w14:paraId="147A9ADB" w14:textId="77777777" w:rsidR="008150C3" w:rsidRDefault="008150C3" w:rsidP="001E6E27">
      <w:pPr>
        <w:pStyle w:val="Corpodetexto"/>
      </w:pPr>
    </w:p>
    <w:p w14:paraId="3E9386EB" w14:textId="77777777" w:rsidR="008150C3" w:rsidRDefault="008150C3" w:rsidP="001E6E27">
      <w:pPr>
        <w:pStyle w:val="Corpodetexto"/>
      </w:pPr>
    </w:p>
    <w:p w14:paraId="3CABCA86" w14:textId="77777777" w:rsidR="008150C3" w:rsidRDefault="008150C3" w:rsidP="001E6E27">
      <w:pPr>
        <w:pStyle w:val="Corpodetexto"/>
      </w:pPr>
    </w:p>
    <w:p w14:paraId="258558C3" w14:textId="77777777" w:rsidR="008150C3" w:rsidRDefault="008150C3" w:rsidP="001E6E27">
      <w:pPr>
        <w:pStyle w:val="Corpodetexto"/>
      </w:pPr>
    </w:p>
    <w:p w14:paraId="07AB01C4" w14:textId="77777777" w:rsidR="008150C3" w:rsidRDefault="008150C3" w:rsidP="001E6E27">
      <w:pPr>
        <w:pStyle w:val="Corpodetexto"/>
      </w:pPr>
    </w:p>
    <w:p w14:paraId="466F7646" w14:textId="77777777" w:rsidR="008150C3" w:rsidRDefault="008150C3" w:rsidP="001E6E27">
      <w:pPr>
        <w:pStyle w:val="Corpodetexto"/>
      </w:pPr>
    </w:p>
    <w:p w14:paraId="3D192C81" w14:textId="77777777" w:rsidR="008150C3" w:rsidRDefault="008150C3" w:rsidP="001E6E27">
      <w:pPr>
        <w:pStyle w:val="Corpodetexto"/>
      </w:pPr>
    </w:p>
    <w:p w14:paraId="09CD18DF" w14:textId="77777777" w:rsidR="008150C3" w:rsidRDefault="001743A5" w:rsidP="00385021">
      <w:pPr>
        <w:pStyle w:val="PargrafodaLista"/>
        <w:numPr>
          <w:ilvl w:val="1"/>
          <w:numId w:val="13"/>
        </w:numPr>
      </w:pPr>
      <w:r>
        <w:t>B.1</w:t>
      </w:r>
    </w:p>
    <w:p w14:paraId="1C3FEBD8" w14:textId="77777777" w:rsidR="008150C3" w:rsidRDefault="008150C3" w:rsidP="001E6E27">
      <w:pPr>
        <w:pStyle w:val="Corpodetexto"/>
      </w:pPr>
    </w:p>
    <w:p w14:paraId="5B478639" w14:textId="77777777" w:rsidR="008150C3" w:rsidRDefault="00946558" w:rsidP="00385021">
      <w:pPr>
        <w:pStyle w:val="PargrafodaLista"/>
        <w:numPr>
          <w:ilvl w:val="1"/>
          <w:numId w:val="13"/>
        </w:numPr>
      </w:pP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3552" behindDoc="0" locked="0" layoutInCell="1" allowOverlap="1" wp14:anchorId="66520023" wp14:editId="72DC297C">
                <wp:simplePos x="0" y="0"/>
                <wp:positionH relativeFrom="page">
                  <wp:posOffset>9438005</wp:posOffset>
                </wp:positionH>
                <wp:positionV relativeFrom="paragraph">
                  <wp:posOffset>866140</wp:posOffset>
                </wp:positionV>
                <wp:extent cx="220345" cy="629920"/>
                <wp:effectExtent l="0" t="0" r="0" b="0"/>
                <wp:wrapNone/>
                <wp:docPr id="722" name="Text Box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345" cy="629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772112" w14:textId="77777777" w:rsidR="008F24B1" w:rsidRDefault="008F24B1">
                            <w:pPr>
                              <w:spacing w:line="330" w:lineRule="exact"/>
                              <w:ind w:left="20"/>
                              <w:rPr>
                                <w:rFonts w:ascii="Calibri"/>
                                <w:sz w:val="30"/>
                              </w:rPr>
                            </w:pPr>
                            <w:r>
                              <w:rPr>
                                <w:rFonts w:ascii="Calibri"/>
                                <w:sz w:val="30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14"/>
                                <w:sz w:val="3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0"/>
                              </w:rPr>
                              <w:t>1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520023" id="Text Box 437" o:spid="_x0000_s1038" type="#_x0000_t202" style="position:absolute;left:0;text-align:left;margin-left:743.15pt;margin-top:68.2pt;width:17.35pt;height:49.6pt;z-index:25154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" filled="f" stroked="f">
                <v:textbox style="layout-flow:vertical" inset="0,0,0,0">
                  <w:txbxContent>
                    <w:p w14:paraId="08772112" w14:textId="77777777" w:rsidR="008F24B1" w:rsidRDefault="008F24B1">
                      <w:pPr>
                        <w:spacing w:line="330" w:lineRule="exact"/>
                        <w:ind w:left="20"/>
                        <w:rPr>
                          <w:rFonts w:ascii="Calibri"/>
                          <w:sz w:val="30"/>
                        </w:rPr>
                      </w:pPr>
                      <w:r>
                        <w:rPr>
                          <w:rFonts w:ascii="Calibri"/>
                          <w:sz w:val="30"/>
                        </w:rPr>
                        <w:t>MPPT</w:t>
                      </w:r>
                      <w:r>
                        <w:rPr>
                          <w:rFonts w:ascii="Calibri"/>
                          <w:spacing w:val="14"/>
                          <w:sz w:val="3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0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t>B.2</w:t>
      </w:r>
    </w:p>
    <w:p w14:paraId="61F520DB" w14:textId="77777777" w:rsidR="008150C3" w:rsidRDefault="008150C3" w:rsidP="001E6E27">
      <w:pPr>
        <w:pStyle w:val="Corpodetexto"/>
      </w:pPr>
    </w:p>
    <w:p w14:paraId="13FA5DD5" w14:textId="77777777" w:rsidR="008150C3" w:rsidRDefault="008150C3" w:rsidP="001E6E27">
      <w:pPr>
        <w:pStyle w:val="Corpodetexto"/>
      </w:pPr>
    </w:p>
    <w:p w14:paraId="06EE79EB" w14:textId="77777777" w:rsidR="008150C3" w:rsidRDefault="008150C3">
      <w:pPr>
        <w:rPr>
          <w:rFonts w:ascii="Calibri"/>
          <w:sz w:val="29"/>
        </w:rPr>
        <w:sectPr w:rsidR="008150C3" w:rsidSect="00AE6893">
          <w:headerReference w:type="default" r:id="rId242"/>
          <w:footerReference w:type="default" r:id="rId243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05C7CF11" w14:textId="77777777" w:rsidR="008150C3" w:rsidRDefault="001743A5" w:rsidP="001E6E27">
      <w:pPr>
        <w:pStyle w:val="Corpodetexto"/>
      </w:pPr>
      <w:r>
        <w:t>A.28</w:t>
      </w:r>
    </w:p>
    <w:p w14:paraId="5D5F7679" w14:textId="77777777" w:rsidR="008150C3" w:rsidRDefault="008150C3" w:rsidP="001E6E27">
      <w:pPr>
        <w:pStyle w:val="Corpodetexto"/>
      </w:pPr>
    </w:p>
    <w:p w14:paraId="3250DBBF" w14:textId="77777777" w:rsidR="008150C3" w:rsidRDefault="008150C3" w:rsidP="001E6E27">
      <w:pPr>
        <w:pStyle w:val="Corpodetexto"/>
      </w:pPr>
    </w:p>
    <w:p w14:paraId="630AF56B" w14:textId="77777777" w:rsidR="008150C3" w:rsidRDefault="008150C3" w:rsidP="001E6E27">
      <w:pPr>
        <w:pStyle w:val="Corpodetexto"/>
      </w:pPr>
    </w:p>
    <w:p w14:paraId="3675EB34" w14:textId="77777777" w:rsidR="008150C3" w:rsidRDefault="008150C3" w:rsidP="001E6E27">
      <w:pPr>
        <w:pStyle w:val="Corpodetexto"/>
      </w:pPr>
    </w:p>
    <w:p w14:paraId="64CD01DB" w14:textId="77777777" w:rsidR="008150C3" w:rsidRDefault="001743A5" w:rsidP="001E6E27">
      <w:pPr>
        <w:pStyle w:val="Corpodetexto"/>
      </w:pPr>
      <w:r>
        <w:t>E.1</w:t>
      </w:r>
    </w:p>
    <w:p w14:paraId="27CD11D7" w14:textId="77777777" w:rsidR="008150C3" w:rsidRDefault="008150C3" w:rsidP="001E6E27">
      <w:pPr>
        <w:pStyle w:val="Corpodetexto"/>
      </w:pPr>
    </w:p>
    <w:p w14:paraId="01323270" w14:textId="77777777" w:rsidR="008150C3" w:rsidRDefault="001743A5" w:rsidP="001E6E27">
      <w:pPr>
        <w:pStyle w:val="Corpodetexto"/>
      </w:pPr>
      <w:r>
        <w:t>E.2</w:t>
      </w:r>
    </w:p>
    <w:p w14:paraId="7DC5912E" w14:textId="77777777" w:rsidR="008150C3" w:rsidRDefault="008150C3" w:rsidP="001E6E27">
      <w:pPr>
        <w:pStyle w:val="Corpodetexto"/>
      </w:pPr>
    </w:p>
    <w:p w14:paraId="1F5F8F25" w14:textId="77777777" w:rsidR="008150C3" w:rsidRDefault="008150C3" w:rsidP="001E6E27">
      <w:pPr>
        <w:pStyle w:val="Corpodetexto"/>
      </w:pPr>
    </w:p>
    <w:p w14:paraId="30034001" w14:textId="77777777" w:rsidR="008150C3" w:rsidRDefault="001743A5" w:rsidP="001E6E27">
      <w:pPr>
        <w:pStyle w:val="Corpodetexto"/>
      </w:pPr>
      <w:r>
        <w:t>E.28</w:t>
      </w:r>
    </w:p>
    <w:p w14:paraId="07BB3DBC" w14:textId="77777777" w:rsidR="008150C3" w:rsidRDefault="001743A5" w:rsidP="001E6E27">
      <w:pPr>
        <w:pStyle w:val="Corpodetexto"/>
      </w:pPr>
      <w:r>
        <w:br w:type="column"/>
      </w:r>
      <w:r>
        <w:t>B.28</w:t>
      </w:r>
    </w:p>
    <w:p w14:paraId="353C00D5" w14:textId="77777777" w:rsidR="008150C3" w:rsidRDefault="008150C3" w:rsidP="001E6E27">
      <w:pPr>
        <w:pStyle w:val="Corpodetexto"/>
      </w:pPr>
    </w:p>
    <w:p w14:paraId="59F8B34F" w14:textId="77777777" w:rsidR="008150C3" w:rsidRDefault="008150C3" w:rsidP="001E6E27">
      <w:pPr>
        <w:pStyle w:val="Corpodetexto"/>
      </w:pPr>
    </w:p>
    <w:p w14:paraId="3503C5ED" w14:textId="77777777" w:rsidR="008150C3" w:rsidRDefault="008150C3" w:rsidP="001E6E27">
      <w:pPr>
        <w:pStyle w:val="Corpodetexto"/>
      </w:pPr>
    </w:p>
    <w:p w14:paraId="6CCCE1F9" w14:textId="77777777" w:rsidR="008150C3" w:rsidRDefault="008150C3" w:rsidP="001E6E27">
      <w:pPr>
        <w:pStyle w:val="Corpodetexto"/>
      </w:pPr>
    </w:p>
    <w:p w14:paraId="0B05F53C" w14:textId="77777777" w:rsidR="008150C3" w:rsidRDefault="001743A5" w:rsidP="001E6E27">
      <w:pPr>
        <w:pStyle w:val="Corpodetexto"/>
      </w:pPr>
      <w:r>
        <w:t>F.1</w:t>
      </w:r>
    </w:p>
    <w:p w14:paraId="7E9DC84C" w14:textId="77777777" w:rsidR="008150C3" w:rsidRDefault="008150C3" w:rsidP="001E6E27">
      <w:pPr>
        <w:pStyle w:val="Corpodetexto"/>
      </w:pPr>
    </w:p>
    <w:p w14:paraId="061A1315" w14:textId="77777777" w:rsidR="008150C3" w:rsidRDefault="001743A5" w:rsidP="001E6E27">
      <w:pPr>
        <w:pStyle w:val="Corpodetexto"/>
      </w:pPr>
      <w:r>
        <w:t>F.2</w:t>
      </w:r>
    </w:p>
    <w:p w14:paraId="315ACFB1" w14:textId="77777777" w:rsidR="008150C3" w:rsidRDefault="008150C3" w:rsidP="001E6E27">
      <w:pPr>
        <w:pStyle w:val="Corpodetexto"/>
      </w:pPr>
    </w:p>
    <w:p w14:paraId="03DE8296" w14:textId="77777777" w:rsidR="008150C3" w:rsidRDefault="008150C3" w:rsidP="001E6E27">
      <w:pPr>
        <w:pStyle w:val="Corpodetexto"/>
      </w:pPr>
    </w:p>
    <w:p w14:paraId="0A445A56" w14:textId="77777777" w:rsidR="008150C3" w:rsidRDefault="001743A5" w:rsidP="001E6E27">
      <w:pPr>
        <w:pStyle w:val="Corpodetexto"/>
      </w:pPr>
      <w:r>
        <w:t>F.28</w:t>
      </w:r>
    </w:p>
    <w:p w14:paraId="7B4A3E4D" w14:textId="77777777" w:rsidR="008150C3" w:rsidRDefault="001743A5">
      <w:pPr>
        <w:spacing w:before="85"/>
        <w:ind w:left="1931"/>
        <w:rPr>
          <w:rFonts w:ascii="Calibri"/>
          <w:sz w:val="24"/>
        </w:rPr>
      </w:pPr>
      <w:r>
        <w:br w:type="column"/>
      </w:r>
      <w:r>
        <w:rPr>
          <w:rFonts w:ascii="Calibri"/>
          <w:sz w:val="24"/>
        </w:rPr>
        <w:t>C.1</w:t>
      </w:r>
    </w:p>
    <w:p w14:paraId="6A44FE7D" w14:textId="77777777" w:rsidR="008150C3" w:rsidRDefault="008150C3" w:rsidP="001E6E27">
      <w:pPr>
        <w:pStyle w:val="Corpodetexto"/>
      </w:pPr>
    </w:p>
    <w:p w14:paraId="73E3FE9D" w14:textId="77777777" w:rsidR="008150C3" w:rsidRDefault="001743A5" w:rsidP="001E6E27">
      <w:pPr>
        <w:pStyle w:val="Corpodetexto"/>
      </w:pPr>
      <w:r>
        <w:t>C.2</w:t>
      </w:r>
    </w:p>
    <w:p w14:paraId="0CABBAE2" w14:textId="77777777" w:rsidR="008150C3" w:rsidRDefault="008150C3" w:rsidP="001E6E27">
      <w:pPr>
        <w:pStyle w:val="Corpodetexto"/>
      </w:pPr>
    </w:p>
    <w:p w14:paraId="332D2EAB" w14:textId="77777777" w:rsidR="008150C3" w:rsidRDefault="008150C3" w:rsidP="001E6E27">
      <w:pPr>
        <w:pStyle w:val="Corpodetexto"/>
      </w:pPr>
    </w:p>
    <w:p w14:paraId="6764234C" w14:textId="77777777" w:rsidR="008150C3" w:rsidRDefault="001743A5" w:rsidP="001E6E27">
      <w:pPr>
        <w:pStyle w:val="Corpodetexto"/>
      </w:pPr>
      <w:r>
        <w:t>C.28</w:t>
      </w:r>
    </w:p>
    <w:p w14:paraId="07AAF7E6" w14:textId="77777777" w:rsidR="008150C3" w:rsidRDefault="001743A5">
      <w:pPr>
        <w:spacing w:before="85"/>
        <w:ind w:left="540"/>
        <w:rPr>
          <w:rFonts w:ascii="Calibri"/>
          <w:sz w:val="24"/>
        </w:rPr>
      </w:pPr>
      <w:r>
        <w:br w:type="column"/>
      </w:r>
      <w:r>
        <w:rPr>
          <w:rFonts w:ascii="Calibri"/>
          <w:sz w:val="24"/>
        </w:rPr>
        <w:t>D.1</w:t>
      </w:r>
    </w:p>
    <w:p w14:paraId="44F4EB80" w14:textId="77777777" w:rsidR="008150C3" w:rsidRDefault="008150C3" w:rsidP="001E6E27">
      <w:pPr>
        <w:pStyle w:val="Corpodetexto"/>
      </w:pPr>
    </w:p>
    <w:p w14:paraId="02FB6924" w14:textId="77777777" w:rsidR="008150C3" w:rsidRDefault="001743A5" w:rsidP="001E6E27">
      <w:pPr>
        <w:pStyle w:val="Corpodetexto"/>
      </w:pPr>
      <w:r>
        <w:t>D.2</w:t>
      </w:r>
    </w:p>
    <w:p w14:paraId="01FD432D" w14:textId="77777777" w:rsidR="008150C3" w:rsidRDefault="008150C3" w:rsidP="001E6E27">
      <w:pPr>
        <w:pStyle w:val="Corpodetexto"/>
      </w:pPr>
    </w:p>
    <w:p w14:paraId="6C06D88F" w14:textId="77777777" w:rsidR="008150C3" w:rsidRDefault="008150C3" w:rsidP="001E6E27">
      <w:pPr>
        <w:pStyle w:val="Corpodetexto"/>
      </w:pPr>
    </w:p>
    <w:p w14:paraId="5DAED42A" w14:textId="77777777" w:rsidR="008150C3" w:rsidRDefault="001743A5" w:rsidP="001E6E27">
      <w:pPr>
        <w:pStyle w:val="Corpodetexto"/>
      </w:pPr>
      <w:r>
        <w:t>D.28</w:t>
      </w:r>
    </w:p>
    <w:p w14:paraId="170E28F3" w14:textId="77777777" w:rsidR="008150C3" w:rsidRDefault="001743A5" w:rsidP="001E6E27">
      <w:pPr>
        <w:pStyle w:val="Corpodetexto"/>
        <w:rPr>
          <w:rFonts w:ascii="Calibri"/>
          <w:sz w:val="30"/>
        </w:rPr>
      </w:pPr>
      <w:r>
        <w:br w:type="column"/>
      </w:r>
    </w:p>
    <w:p w14:paraId="1545B604" w14:textId="77777777" w:rsidR="008150C3" w:rsidRDefault="008150C3" w:rsidP="001E6E27">
      <w:pPr>
        <w:pStyle w:val="Corpodetexto"/>
      </w:pPr>
    </w:p>
    <w:p w14:paraId="2E6472B9" w14:textId="77777777" w:rsidR="008150C3" w:rsidRDefault="008150C3" w:rsidP="001E6E27">
      <w:pPr>
        <w:pStyle w:val="Corpodetexto"/>
      </w:pPr>
    </w:p>
    <w:p w14:paraId="5E91F0AE" w14:textId="77777777" w:rsidR="008150C3" w:rsidRDefault="008150C3" w:rsidP="001E6E27">
      <w:pPr>
        <w:pStyle w:val="Corpodetexto"/>
      </w:pPr>
    </w:p>
    <w:p w14:paraId="1FCB3C5F" w14:textId="77777777" w:rsidR="008150C3" w:rsidRDefault="008150C3" w:rsidP="001E6E27">
      <w:pPr>
        <w:pStyle w:val="Corpodetexto"/>
      </w:pPr>
    </w:p>
    <w:p w14:paraId="52D7D756" w14:textId="77777777" w:rsidR="008150C3" w:rsidRDefault="008150C3" w:rsidP="001E6E27">
      <w:pPr>
        <w:pStyle w:val="Corpodetexto"/>
      </w:pPr>
    </w:p>
    <w:p w14:paraId="3D6CDB61" w14:textId="77777777" w:rsidR="008150C3" w:rsidRDefault="008150C3" w:rsidP="001E6E27">
      <w:pPr>
        <w:pStyle w:val="Corpodetexto"/>
      </w:pPr>
    </w:p>
    <w:p w14:paraId="1428E99D" w14:textId="77777777" w:rsidR="008150C3" w:rsidRDefault="008150C3" w:rsidP="001E6E27">
      <w:pPr>
        <w:pStyle w:val="Corpodetexto"/>
      </w:pPr>
    </w:p>
    <w:p w14:paraId="0096E98E" w14:textId="77777777" w:rsidR="008150C3" w:rsidRDefault="008150C3" w:rsidP="001E6E27">
      <w:pPr>
        <w:pStyle w:val="Corpodetexto"/>
      </w:pPr>
    </w:p>
    <w:p w14:paraId="388AA4EF" w14:textId="77777777" w:rsidR="008150C3" w:rsidRDefault="00946558">
      <w:pPr>
        <w:pStyle w:val="Ttulo7"/>
        <w:ind w:left="2096"/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251542528" behindDoc="0" locked="0" layoutInCell="1" allowOverlap="1" wp14:anchorId="03307409" wp14:editId="74E025A7">
                <wp:simplePos x="0" y="0"/>
                <wp:positionH relativeFrom="page">
                  <wp:posOffset>11940540</wp:posOffset>
                </wp:positionH>
                <wp:positionV relativeFrom="paragraph">
                  <wp:posOffset>233680</wp:posOffset>
                </wp:positionV>
                <wp:extent cx="2013585" cy="576580"/>
                <wp:effectExtent l="0" t="0" r="0" b="0"/>
                <wp:wrapNone/>
                <wp:docPr id="719" name="Group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13585" cy="576580"/>
                          <a:chOff x="18804" y="368"/>
                          <a:chExt cx="3171" cy="908"/>
                        </a:xfrm>
                      </wpg:grpSpPr>
                      <wps:wsp>
                        <wps:cNvPr id="720" name="Text Box 436"/>
                        <wps:cNvSpPr txBox="1">
                          <a:spLocks noChangeArrowheads="1"/>
                        </wps:cNvSpPr>
                        <wps:spPr bwMode="auto">
                          <a:xfrm>
                            <a:off x="18808" y="850"/>
                            <a:ext cx="3162" cy="420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E9E79EB" w14:textId="77777777" w:rsidR="008F24B1" w:rsidRDefault="008F24B1">
                              <w:pPr>
                                <w:spacing w:before="25"/>
                                <w:ind w:left="454"/>
                                <w:rPr>
                                  <w:rFonts w:ascii="Calibri"/>
                                  <w:sz w:val="30"/>
                                </w:rPr>
                              </w:pPr>
                              <w:r>
                                <w:rPr>
                                  <w:rFonts w:ascii="Calibri"/>
                                  <w:w w:val="102"/>
                                  <w:sz w:val="30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21" name="Text Box 435"/>
                        <wps:cNvSpPr txBox="1">
                          <a:spLocks noChangeArrowheads="1"/>
                        </wps:cNvSpPr>
                        <wps:spPr bwMode="auto">
                          <a:xfrm>
                            <a:off x="18808" y="372"/>
                            <a:ext cx="3162" cy="478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328A572" w14:textId="77777777" w:rsidR="008F24B1" w:rsidRDefault="008F24B1">
                              <w:pPr>
                                <w:spacing w:before="64"/>
                                <w:ind w:left="446"/>
                                <w:rPr>
                                  <w:rFonts w:ascii="Calibri"/>
                                  <w:sz w:val="30"/>
                                </w:rPr>
                              </w:pPr>
                              <w:r>
                                <w:rPr>
                                  <w:rFonts w:ascii="Calibri"/>
                                  <w:w w:val="102"/>
                                  <w:sz w:val="30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307409" id="Group 434" o:spid="_x0000_s1039" style="position:absolute;left:0;text-align:left;margin-left:940.2pt;margin-top:18.4pt;width:158.55pt;height:45.4pt;z-index:251542528;mso-position-horizontal-relative:page" coordorigin="18804,368" coordsize="3171,9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">
                <v:shape id="Text Box 436" o:spid="_x0000_s1040" type="#_x0000_t202" style="position:absolute;left:18808;top:850;width:3162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" filled="f" strokeweight=".16867mm">
                  <v:textbox inset="0,0,0,0">
                    <w:txbxContent>
                      <w:p w14:paraId="6E9E79EB" w14:textId="77777777" w:rsidR="008F24B1" w:rsidRDefault="008F24B1">
                        <w:pPr>
                          <w:spacing w:before="25"/>
                          <w:ind w:left="454"/>
                          <w:rPr>
                            <w:rFonts w:ascii="Calibri"/>
                            <w:sz w:val="30"/>
                          </w:rPr>
                        </w:pPr>
                        <w:r>
                          <w:rPr>
                            <w:rFonts w:ascii="Calibri"/>
                            <w:w w:val="102"/>
                            <w:sz w:val="30"/>
                          </w:rPr>
                          <w:t>T</w:t>
                        </w:r>
                      </w:p>
                    </w:txbxContent>
                  </v:textbox>
                </v:shape>
                <v:shape id="Text Box 435" o:spid="_x0000_s1041" type="#_x0000_t202" style="position:absolute;left:18808;top:372;width:3162;height: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" filled="f" strokeweight=".16867mm">
                  <v:textbox inset="0,0,0,0">
                    <w:txbxContent>
                      <w:p w14:paraId="4328A572" w14:textId="77777777" w:rsidR="008F24B1" w:rsidRDefault="008F24B1">
                        <w:pPr>
                          <w:spacing w:before="64"/>
                          <w:ind w:left="446"/>
                          <w:rPr>
                            <w:rFonts w:ascii="Calibri"/>
                            <w:sz w:val="30"/>
                          </w:rPr>
                        </w:pPr>
                        <w:r>
                          <w:rPr>
                            <w:rFonts w:ascii="Calibri"/>
                            <w:w w:val="102"/>
                            <w:sz w:val="30"/>
                          </w:rPr>
                          <w:t>S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4576" behindDoc="0" locked="0" layoutInCell="1" allowOverlap="1" wp14:anchorId="56117433" wp14:editId="76A3B518">
                <wp:simplePos x="0" y="0"/>
                <wp:positionH relativeFrom="page">
                  <wp:posOffset>9436735</wp:posOffset>
                </wp:positionH>
                <wp:positionV relativeFrom="paragraph">
                  <wp:posOffset>-998855</wp:posOffset>
                </wp:positionV>
                <wp:extent cx="220345" cy="629920"/>
                <wp:effectExtent l="0" t="0" r="0" b="0"/>
                <wp:wrapNone/>
                <wp:docPr id="718" name="Text Box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345" cy="629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78E2D0" w14:textId="77777777" w:rsidR="008F24B1" w:rsidRDefault="008F24B1">
                            <w:pPr>
                              <w:spacing w:line="330" w:lineRule="exact"/>
                              <w:ind w:left="20"/>
                              <w:rPr>
                                <w:rFonts w:ascii="Calibri"/>
                                <w:sz w:val="30"/>
                              </w:rPr>
                            </w:pPr>
                            <w:r>
                              <w:rPr>
                                <w:rFonts w:ascii="Calibri"/>
                                <w:sz w:val="30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14"/>
                                <w:sz w:val="3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0"/>
                              </w:rPr>
                              <w:t>2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117433" id="Text Box 433" o:spid="_x0000_s1042" type="#_x0000_t202" style="position:absolute;left:0;text-align:left;margin-left:743.05pt;margin-top:-78.65pt;width:17.35pt;height:49.6pt;z-index:25154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" filled="f" stroked="f">
                <v:textbox style="layout-flow:vertical" inset="0,0,0,0">
                  <w:txbxContent>
                    <w:p w14:paraId="3C78E2D0" w14:textId="77777777" w:rsidR="008F24B1" w:rsidRDefault="008F24B1">
                      <w:pPr>
                        <w:spacing w:line="330" w:lineRule="exact"/>
                        <w:ind w:left="20"/>
                        <w:rPr>
                          <w:rFonts w:ascii="Calibri"/>
                          <w:sz w:val="30"/>
                        </w:rPr>
                      </w:pPr>
                      <w:r>
                        <w:rPr>
                          <w:rFonts w:ascii="Calibri"/>
                          <w:sz w:val="30"/>
                        </w:rPr>
                        <w:t>MPPT</w:t>
                      </w:r>
                      <w:r>
                        <w:rPr>
                          <w:rFonts w:ascii="Calibri"/>
                          <w:spacing w:val="14"/>
                          <w:sz w:val="3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0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w w:val="102"/>
        </w:rPr>
        <w:t>R</w:t>
      </w:r>
    </w:p>
    <w:p w14:paraId="39E62F14" w14:textId="77777777" w:rsidR="008150C3" w:rsidRDefault="001743A5">
      <w:pPr>
        <w:spacing w:before="92" w:line="220" w:lineRule="auto"/>
        <w:ind w:left="5611" w:right="6295" w:hanging="1"/>
        <w:rPr>
          <w:rFonts w:ascii="Calibri" w:hAnsi="Calibri"/>
          <w:sz w:val="30"/>
        </w:rPr>
      </w:pPr>
      <w:r>
        <w:rPr>
          <w:rFonts w:ascii="Calibri" w:hAnsi="Calibri"/>
          <w:sz w:val="30"/>
        </w:rPr>
        <w:t>Quadro</w:t>
      </w:r>
      <w:r>
        <w:rPr>
          <w:rFonts w:ascii="Calibri" w:hAnsi="Calibri"/>
          <w:spacing w:val="67"/>
          <w:sz w:val="30"/>
        </w:rPr>
        <w:t xml:space="preserve"> </w:t>
      </w:r>
      <w:r>
        <w:rPr>
          <w:rFonts w:ascii="Calibri" w:hAnsi="Calibri"/>
          <w:sz w:val="30"/>
        </w:rPr>
        <w:t>Geral</w:t>
      </w:r>
      <w:r>
        <w:rPr>
          <w:rFonts w:ascii="Calibri" w:hAnsi="Calibri"/>
          <w:spacing w:val="1"/>
          <w:sz w:val="30"/>
        </w:rPr>
        <w:t xml:space="preserve"> </w:t>
      </w:r>
      <w:r>
        <w:rPr>
          <w:rFonts w:ascii="Calibri" w:hAnsi="Calibri"/>
          <w:sz w:val="30"/>
        </w:rPr>
        <w:t>de</w:t>
      </w:r>
      <w:r>
        <w:rPr>
          <w:rFonts w:ascii="Calibri" w:hAnsi="Calibri"/>
          <w:spacing w:val="9"/>
          <w:sz w:val="30"/>
        </w:rPr>
        <w:t xml:space="preserve"> </w:t>
      </w:r>
      <w:r>
        <w:rPr>
          <w:rFonts w:ascii="Calibri" w:hAnsi="Calibri"/>
          <w:sz w:val="30"/>
        </w:rPr>
        <w:t>Baixa</w:t>
      </w:r>
      <w:r>
        <w:rPr>
          <w:rFonts w:ascii="Calibri" w:hAnsi="Calibri"/>
          <w:spacing w:val="10"/>
          <w:sz w:val="30"/>
        </w:rPr>
        <w:t xml:space="preserve"> </w:t>
      </w:r>
      <w:r>
        <w:rPr>
          <w:rFonts w:ascii="Calibri" w:hAnsi="Calibri"/>
          <w:sz w:val="30"/>
        </w:rPr>
        <w:t>Tensão</w:t>
      </w:r>
    </w:p>
    <w:p w14:paraId="4EA8F7CB" w14:textId="77777777" w:rsidR="008150C3" w:rsidRDefault="008150C3">
      <w:pPr>
        <w:spacing w:line="220" w:lineRule="auto"/>
        <w:rPr>
          <w:rFonts w:ascii="Calibri" w:hAnsi="Calibri"/>
          <w:sz w:val="3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5" w:space="720" w:equalWidth="0">
            <w:col w:w="3185" w:space="40"/>
            <w:col w:w="859" w:space="39"/>
            <w:col w:w="2267" w:space="40"/>
            <w:col w:w="936" w:space="8703"/>
            <w:col w:w="13431"/>
          </w:cols>
        </w:sectPr>
      </w:pPr>
    </w:p>
    <w:p w14:paraId="4337054E" w14:textId="77777777" w:rsidR="008150C3" w:rsidRDefault="008150C3" w:rsidP="001E6E27">
      <w:pPr>
        <w:pStyle w:val="Corpodetexto"/>
      </w:pPr>
    </w:p>
    <w:p w14:paraId="30D36405" w14:textId="77777777" w:rsidR="008150C3" w:rsidRDefault="008150C3" w:rsidP="001E6E27">
      <w:pPr>
        <w:pStyle w:val="Corpodetexto"/>
      </w:pPr>
    </w:p>
    <w:p w14:paraId="38B0CFC3" w14:textId="77777777" w:rsidR="008150C3" w:rsidRDefault="00946558" w:rsidP="00385021">
      <w:pPr>
        <w:pStyle w:val="PargrafodaLista"/>
        <w:numPr>
          <w:ilvl w:val="1"/>
          <w:numId w:val="12"/>
        </w:numPr>
      </w:pP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5600" behindDoc="0" locked="0" layoutInCell="1" allowOverlap="1" wp14:anchorId="0167617E" wp14:editId="7613D757">
                <wp:simplePos x="0" y="0"/>
                <wp:positionH relativeFrom="page">
                  <wp:posOffset>9436735</wp:posOffset>
                </wp:positionH>
                <wp:positionV relativeFrom="paragraph">
                  <wp:posOffset>-1238250</wp:posOffset>
                </wp:positionV>
                <wp:extent cx="220345" cy="629920"/>
                <wp:effectExtent l="0" t="0" r="0" b="0"/>
                <wp:wrapNone/>
                <wp:docPr id="717" name="Text Box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345" cy="629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CF1640" w14:textId="77777777" w:rsidR="008F24B1" w:rsidRDefault="008F24B1">
                            <w:pPr>
                              <w:spacing w:line="330" w:lineRule="exact"/>
                              <w:ind w:left="20"/>
                              <w:rPr>
                                <w:rFonts w:ascii="Calibri"/>
                                <w:sz w:val="30"/>
                              </w:rPr>
                            </w:pPr>
                            <w:r>
                              <w:rPr>
                                <w:rFonts w:ascii="Calibri"/>
                                <w:sz w:val="30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14"/>
                                <w:sz w:val="3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0"/>
                              </w:rPr>
                              <w:t>3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67617E" id="Text Box 432" o:spid="_x0000_s1043" type="#_x0000_t202" style="position:absolute;left:0;text-align:left;margin-left:743.05pt;margin-top:-97.5pt;width:17.35pt;height:49.6pt;z-index:25154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" filled="f" stroked="f">
                <v:textbox style="layout-flow:vertical" inset="0,0,0,0">
                  <w:txbxContent>
                    <w:p w14:paraId="5BCF1640" w14:textId="77777777" w:rsidR="008F24B1" w:rsidRDefault="008F24B1">
                      <w:pPr>
                        <w:spacing w:line="330" w:lineRule="exact"/>
                        <w:ind w:left="20"/>
                        <w:rPr>
                          <w:rFonts w:ascii="Calibri"/>
                          <w:sz w:val="30"/>
                        </w:rPr>
                      </w:pPr>
                      <w:r>
                        <w:rPr>
                          <w:rFonts w:ascii="Calibri"/>
                          <w:sz w:val="30"/>
                        </w:rPr>
                        <w:t>MPPT</w:t>
                      </w:r>
                      <w:r>
                        <w:rPr>
                          <w:rFonts w:ascii="Calibri"/>
                          <w:spacing w:val="14"/>
                          <w:sz w:val="3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0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6624" behindDoc="0" locked="0" layoutInCell="1" allowOverlap="1" wp14:anchorId="72392A20" wp14:editId="16120D3B">
                <wp:simplePos x="0" y="0"/>
                <wp:positionH relativeFrom="page">
                  <wp:posOffset>9438005</wp:posOffset>
                </wp:positionH>
                <wp:positionV relativeFrom="paragraph">
                  <wp:posOffset>-422910</wp:posOffset>
                </wp:positionV>
                <wp:extent cx="220345" cy="629920"/>
                <wp:effectExtent l="0" t="0" r="0" b="0"/>
                <wp:wrapNone/>
                <wp:docPr id="716" name="Text Box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345" cy="629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AAD64F" w14:textId="77777777" w:rsidR="008F24B1" w:rsidRDefault="008F24B1">
                            <w:pPr>
                              <w:spacing w:line="330" w:lineRule="exact"/>
                              <w:ind w:left="20"/>
                              <w:rPr>
                                <w:rFonts w:ascii="Calibri"/>
                                <w:sz w:val="30"/>
                              </w:rPr>
                            </w:pPr>
                            <w:r>
                              <w:rPr>
                                <w:rFonts w:ascii="Calibri"/>
                                <w:sz w:val="30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14"/>
                                <w:sz w:val="3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0"/>
                              </w:rPr>
                              <w:t>4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392A20" id="Text Box 431" o:spid="_x0000_s1044" type="#_x0000_t202" style="position:absolute;left:0;text-align:left;margin-left:743.15pt;margin-top:-33.3pt;width:17.35pt;height:49.6pt;z-index:25154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" filled="f" stroked="f">
                <v:textbox style="layout-flow:vertical" inset="0,0,0,0">
                  <w:txbxContent>
                    <w:p w14:paraId="2CAAD64F" w14:textId="77777777" w:rsidR="008F24B1" w:rsidRDefault="008F24B1">
                      <w:pPr>
                        <w:spacing w:line="330" w:lineRule="exact"/>
                        <w:ind w:left="20"/>
                        <w:rPr>
                          <w:rFonts w:ascii="Calibri"/>
                          <w:sz w:val="30"/>
                        </w:rPr>
                      </w:pPr>
                      <w:r>
                        <w:rPr>
                          <w:rFonts w:ascii="Calibri"/>
                          <w:sz w:val="30"/>
                        </w:rPr>
                        <w:t>MPPT</w:t>
                      </w:r>
                      <w:r>
                        <w:rPr>
                          <w:rFonts w:ascii="Calibri"/>
                          <w:spacing w:val="14"/>
                          <w:sz w:val="3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0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t>H.1</w:t>
      </w:r>
    </w:p>
    <w:p w14:paraId="721F2B4D" w14:textId="77777777" w:rsidR="008150C3" w:rsidRDefault="008150C3" w:rsidP="001E6E27">
      <w:pPr>
        <w:pStyle w:val="Corpodetexto"/>
      </w:pPr>
    </w:p>
    <w:p w14:paraId="30CD2368" w14:textId="77777777" w:rsidR="008150C3" w:rsidRDefault="00946558" w:rsidP="00385021">
      <w:pPr>
        <w:pStyle w:val="PargrafodaLista"/>
        <w:numPr>
          <w:ilvl w:val="1"/>
          <w:numId w:val="12"/>
        </w:numPr>
      </w:pP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7648" behindDoc="0" locked="0" layoutInCell="1" allowOverlap="1" wp14:anchorId="4D9250CC" wp14:editId="01327D14">
                <wp:simplePos x="0" y="0"/>
                <wp:positionH relativeFrom="page">
                  <wp:posOffset>9438005</wp:posOffset>
                </wp:positionH>
                <wp:positionV relativeFrom="paragraph">
                  <wp:posOffset>-34290</wp:posOffset>
                </wp:positionV>
                <wp:extent cx="220345" cy="629920"/>
                <wp:effectExtent l="0" t="0" r="0" b="0"/>
                <wp:wrapNone/>
                <wp:docPr id="715" name="Text Box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345" cy="629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42A259" w14:textId="77777777" w:rsidR="008F24B1" w:rsidRDefault="008F24B1">
                            <w:pPr>
                              <w:spacing w:line="330" w:lineRule="exact"/>
                              <w:ind w:left="20"/>
                              <w:rPr>
                                <w:rFonts w:ascii="Calibri"/>
                                <w:sz w:val="30"/>
                              </w:rPr>
                            </w:pPr>
                            <w:r>
                              <w:rPr>
                                <w:rFonts w:ascii="Calibri"/>
                                <w:sz w:val="30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14"/>
                                <w:sz w:val="3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0"/>
                              </w:rPr>
                              <w:t>5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9250CC" id="Text Box 430" o:spid="_x0000_s1045" type="#_x0000_t202" style="position:absolute;left:0;text-align:left;margin-left:743.15pt;margin-top:-2.7pt;width:17.35pt;height:49.6pt;z-index:25154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" filled="f" stroked="f">
                <v:textbox style="layout-flow:vertical" inset="0,0,0,0">
                  <w:txbxContent>
                    <w:p w14:paraId="7842A259" w14:textId="77777777" w:rsidR="008F24B1" w:rsidRDefault="008F24B1">
                      <w:pPr>
                        <w:spacing w:line="330" w:lineRule="exact"/>
                        <w:ind w:left="20"/>
                        <w:rPr>
                          <w:rFonts w:ascii="Calibri"/>
                          <w:sz w:val="30"/>
                        </w:rPr>
                      </w:pPr>
                      <w:r>
                        <w:rPr>
                          <w:rFonts w:ascii="Calibri"/>
                          <w:sz w:val="30"/>
                        </w:rPr>
                        <w:t>MPPT</w:t>
                      </w:r>
                      <w:r>
                        <w:rPr>
                          <w:rFonts w:ascii="Calibri"/>
                          <w:spacing w:val="14"/>
                          <w:sz w:val="3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0"/>
                        </w:rPr>
                        <w:t>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9696" behindDoc="0" locked="0" layoutInCell="1" allowOverlap="1" wp14:anchorId="08F50903" wp14:editId="3B677A07">
                <wp:simplePos x="0" y="0"/>
                <wp:positionH relativeFrom="page">
                  <wp:posOffset>11218545</wp:posOffset>
                </wp:positionH>
                <wp:positionV relativeFrom="paragraph">
                  <wp:posOffset>172085</wp:posOffset>
                </wp:positionV>
                <wp:extent cx="429895" cy="862965"/>
                <wp:effectExtent l="0" t="0" r="0" b="0"/>
                <wp:wrapNone/>
                <wp:docPr id="714" name="WordArt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0800000">
                          <a:off x="0" y="0"/>
                          <a:ext cx="429895" cy="86296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FAD0A0" w14:textId="77777777" w:rsidR="008F24B1" w:rsidRDefault="008F24B1" w:rsidP="0094655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Calibri" w:hAnsi="Calibri" w:cs="Calibri"/>
                                <w:color w:val="000000"/>
                                <w:sz w:val="136"/>
                                <w:szCs w:val="136"/>
                              </w:rPr>
                              <w:t>~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F50903" id="WordArt 429" o:spid="_x0000_s1046" type="#_x0000_t202" style="position:absolute;left:0;text-align:left;margin-left:883.35pt;margin-top:13.55pt;width:33.85pt;height:67.95pt;rotation:180;z-index:25154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" filled="f" stroked="f">
                <v:stroke joinstyle="round"/>
                <o:lock v:ext="edit" shapetype="t"/>
                <v:textbox style="mso-fit-shape-to-text:t">
                  <w:txbxContent>
                    <w:p w14:paraId="54FAD0A0" w14:textId="77777777" w:rsidR="008F24B1" w:rsidRDefault="008F24B1" w:rsidP="0094655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Calibri" w:hAnsi="Calibri" w:cs="Calibri"/>
                          <w:color w:val="000000"/>
                          <w:sz w:val="136"/>
                          <w:szCs w:val="136"/>
                        </w:rPr>
                        <w:t>~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t>H.2</w:t>
      </w:r>
    </w:p>
    <w:p w14:paraId="48D41F21" w14:textId="77777777" w:rsidR="008150C3" w:rsidRDefault="008150C3" w:rsidP="001E6E27">
      <w:pPr>
        <w:pStyle w:val="Corpodetexto"/>
      </w:pPr>
    </w:p>
    <w:p w14:paraId="0CBB005F" w14:textId="77777777" w:rsidR="008150C3" w:rsidRDefault="008150C3">
      <w:pPr>
        <w:rPr>
          <w:rFonts w:ascii="Calibri"/>
          <w:sz w:val="2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7D09E5A5" w14:textId="77777777" w:rsidR="008150C3" w:rsidRDefault="008150C3" w:rsidP="001E6E27">
      <w:pPr>
        <w:pStyle w:val="Corpodetexto"/>
      </w:pPr>
    </w:p>
    <w:p w14:paraId="7FBBE06D" w14:textId="77777777" w:rsidR="008150C3" w:rsidRDefault="001743A5" w:rsidP="001E6E27">
      <w:pPr>
        <w:pStyle w:val="Corpodetexto"/>
      </w:pPr>
      <w:r>
        <w:t>G.15</w:t>
      </w:r>
    </w:p>
    <w:p w14:paraId="659DAE9B" w14:textId="77777777" w:rsidR="008150C3" w:rsidRDefault="008150C3" w:rsidP="001E6E27">
      <w:pPr>
        <w:pStyle w:val="Corpodetexto"/>
      </w:pPr>
    </w:p>
    <w:p w14:paraId="6D4057A2" w14:textId="77777777" w:rsidR="008150C3" w:rsidRDefault="008150C3" w:rsidP="001E6E27">
      <w:pPr>
        <w:pStyle w:val="Corpodetexto"/>
      </w:pPr>
    </w:p>
    <w:p w14:paraId="586ECE32" w14:textId="77777777" w:rsidR="008150C3" w:rsidRDefault="008150C3" w:rsidP="001E6E27">
      <w:pPr>
        <w:pStyle w:val="Corpodetexto"/>
      </w:pPr>
    </w:p>
    <w:p w14:paraId="2DE9472E" w14:textId="77777777" w:rsidR="008150C3" w:rsidRDefault="008150C3" w:rsidP="001E6E27">
      <w:pPr>
        <w:pStyle w:val="Corpodetexto"/>
      </w:pPr>
    </w:p>
    <w:p w14:paraId="695C8294" w14:textId="77777777" w:rsidR="008150C3" w:rsidRDefault="001743A5" w:rsidP="001E6E27">
      <w:pPr>
        <w:pStyle w:val="Corpodetexto"/>
      </w:pPr>
      <w:r>
        <w:t>K.1</w:t>
      </w:r>
    </w:p>
    <w:p w14:paraId="1D0A63ED" w14:textId="77777777" w:rsidR="008150C3" w:rsidRDefault="008150C3" w:rsidP="001E6E27">
      <w:pPr>
        <w:pStyle w:val="Corpodetexto"/>
      </w:pPr>
    </w:p>
    <w:p w14:paraId="32A82DC0" w14:textId="77777777" w:rsidR="008150C3" w:rsidRDefault="001743A5" w:rsidP="001E6E27">
      <w:pPr>
        <w:pStyle w:val="Corpodetexto"/>
      </w:pPr>
      <w:r>
        <w:t>K.2</w:t>
      </w:r>
    </w:p>
    <w:p w14:paraId="78EFF07E" w14:textId="77777777" w:rsidR="008150C3" w:rsidRDefault="008150C3" w:rsidP="001E6E27">
      <w:pPr>
        <w:pStyle w:val="Corpodetexto"/>
      </w:pPr>
    </w:p>
    <w:p w14:paraId="27EA187F" w14:textId="77777777" w:rsidR="008150C3" w:rsidRDefault="008150C3" w:rsidP="001E6E27">
      <w:pPr>
        <w:pStyle w:val="Corpodetexto"/>
      </w:pPr>
    </w:p>
    <w:p w14:paraId="5ABA8A64" w14:textId="77777777" w:rsidR="008150C3" w:rsidRDefault="001743A5" w:rsidP="001E6E27">
      <w:pPr>
        <w:pStyle w:val="Corpodetexto"/>
      </w:pPr>
      <w:r>
        <w:t>K.28</w:t>
      </w:r>
    </w:p>
    <w:p w14:paraId="415BF864" w14:textId="77777777" w:rsidR="008150C3" w:rsidRDefault="001743A5" w:rsidP="001E6E27">
      <w:pPr>
        <w:pStyle w:val="Corpodetexto"/>
        <w:rPr>
          <w:rFonts w:ascii="Calibri"/>
          <w:sz w:val="34"/>
        </w:rPr>
      </w:pPr>
      <w:r>
        <w:br w:type="column"/>
      </w:r>
    </w:p>
    <w:p w14:paraId="0054FAE9" w14:textId="77777777" w:rsidR="008150C3" w:rsidRDefault="001743A5" w:rsidP="001E6E27">
      <w:pPr>
        <w:pStyle w:val="Corpodetexto"/>
      </w:pPr>
      <w:r>
        <w:t>H.15</w:t>
      </w:r>
    </w:p>
    <w:p w14:paraId="572A634E" w14:textId="77777777" w:rsidR="008150C3" w:rsidRDefault="001743A5">
      <w:pPr>
        <w:spacing w:before="200"/>
        <w:ind w:left="1903"/>
        <w:rPr>
          <w:rFonts w:ascii="Calibri"/>
          <w:sz w:val="24"/>
        </w:rPr>
      </w:pPr>
      <w:r>
        <w:br w:type="column"/>
      </w:r>
      <w:r>
        <w:rPr>
          <w:rFonts w:ascii="Calibri"/>
          <w:sz w:val="24"/>
        </w:rPr>
        <w:t>I.1</w:t>
      </w:r>
    </w:p>
    <w:p w14:paraId="10309D0E" w14:textId="77777777" w:rsidR="008150C3" w:rsidRDefault="008150C3" w:rsidP="001E6E27">
      <w:pPr>
        <w:pStyle w:val="Corpodetexto"/>
      </w:pPr>
    </w:p>
    <w:p w14:paraId="3405CB4C" w14:textId="77777777" w:rsidR="008150C3" w:rsidRDefault="001743A5" w:rsidP="001E6E27">
      <w:pPr>
        <w:pStyle w:val="Corpodetexto"/>
      </w:pPr>
      <w:r>
        <w:t>I.2</w:t>
      </w:r>
    </w:p>
    <w:p w14:paraId="5D54F8B3" w14:textId="77777777" w:rsidR="008150C3" w:rsidRDefault="008150C3" w:rsidP="001E6E27">
      <w:pPr>
        <w:pStyle w:val="Corpodetexto"/>
      </w:pPr>
    </w:p>
    <w:p w14:paraId="1FD5DFEB" w14:textId="77777777" w:rsidR="008150C3" w:rsidRDefault="008150C3" w:rsidP="001E6E27">
      <w:pPr>
        <w:pStyle w:val="Corpodetexto"/>
      </w:pPr>
    </w:p>
    <w:p w14:paraId="6AFBFBA2" w14:textId="77777777" w:rsidR="008150C3" w:rsidRDefault="001743A5" w:rsidP="001E6E27">
      <w:pPr>
        <w:pStyle w:val="Corpodetexto"/>
      </w:pPr>
      <w:r>
        <w:t>I.28</w:t>
      </w:r>
    </w:p>
    <w:p w14:paraId="5FF157B5" w14:textId="77777777" w:rsidR="008150C3" w:rsidRDefault="001743A5">
      <w:pPr>
        <w:spacing w:before="201"/>
        <w:ind w:left="637"/>
        <w:rPr>
          <w:rFonts w:ascii="Calibri"/>
          <w:sz w:val="24"/>
        </w:rPr>
      </w:pPr>
      <w:r>
        <w:br w:type="column"/>
      </w:r>
      <w:r>
        <w:rPr>
          <w:rFonts w:ascii="Calibri"/>
          <w:sz w:val="24"/>
        </w:rPr>
        <w:t>J.1</w:t>
      </w:r>
    </w:p>
    <w:p w14:paraId="48BE9D49" w14:textId="77777777" w:rsidR="008150C3" w:rsidRDefault="008150C3" w:rsidP="001E6E27">
      <w:pPr>
        <w:pStyle w:val="Corpodetexto"/>
      </w:pPr>
    </w:p>
    <w:p w14:paraId="53A4CDE3" w14:textId="77777777" w:rsidR="008150C3" w:rsidRDefault="00946558" w:rsidP="001E6E27">
      <w:pPr>
        <w:pStyle w:val="Corpodetexto"/>
      </w:pPr>
      <w:r>
        <w:rPr>
          <w:rFonts w:ascii="Tahoma"/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48672" behindDoc="0" locked="0" layoutInCell="1" allowOverlap="1" wp14:anchorId="0BC13DE5" wp14:editId="0F701FCF">
                <wp:simplePos x="0" y="0"/>
                <wp:positionH relativeFrom="page">
                  <wp:posOffset>9436735</wp:posOffset>
                </wp:positionH>
                <wp:positionV relativeFrom="paragraph">
                  <wp:posOffset>-86995</wp:posOffset>
                </wp:positionV>
                <wp:extent cx="220345" cy="629920"/>
                <wp:effectExtent l="0" t="0" r="0" b="0"/>
                <wp:wrapNone/>
                <wp:docPr id="713" name="Text Box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345" cy="629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7848D7" w14:textId="77777777" w:rsidR="008F24B1" w:rsidRDefault="008F24B1">
                            <w:pPr>
                              <w:spacing w:line="330" w:lineRule="exact"/>
                              <w:ind w:left="20"/>
                              <w:rPr>
                                <w:rFonts w:ascii="Calibri"/>
                                <w:sz w:val="30"/>
                              </w:rPr>
                            </w:pPr>
                            <w:r>
                              <w:rPr>
                                <w:rFonts w:ascii="Calibri"/>
                                <w:sz w:val="30"/>
                              </w:rPr>
                              <w:t>MPPT</w:t>
                            </w:r>
                            <w:r>
                              <w:rPr>
                                <w:rFonts w:ascii="Calibri"/>
                                <w:spacing w:val="14"/>
                                <w:sz w:val="3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30"/>
                              </w:rPr>
                              <w:t>6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C13DE5" id="Text Box 428" o:spid="_x0000_s1047" type="#_x0000_t202" style="position:absolute;margin-left:743.05pt;margin-top:-6.85pt;width:17.35pt;height:49.6pt;z-index:25154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" filled="f" stroked="f">
                <v:textbox style="layout-flow:vertical" inset="0,0,0,0">
                  <w:txbxContent>
                    <w:p w14:paraId="067848D7" w14:textId="77777777" w:rsidR="008F24B1" w:rsidRDefault="008F24B1">
                      <w:pPr>
                        <w:spacing w:line="330" w:lineRule="exact"/>
                        <w:ind w:left="20"/>
                        <w:rPr>
                          <w:rFonts w:ascii="Calibri"/>
                          <w:sz w:val="30"/>
                        </w:rPr>
                      </w:pPr>
                      <w:r>
                        <w:rPr>
                          <w:rFonts w:ascii="Calibri"/>
                          <w:sz w:val="30"/>
                        </w:rPr>
                        <w:t>MPPT</w:t>
                      </w:r>
                      <w:r>
                        <w:rPr>
                          <w:rFonts w:ascii="Calibri"/>
                          <w:spacing w:val="14"/>
                          <w:sz w:val="3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30"/>
                        </w:rPr>
                        <w:t>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t>J.2</w:t>
      </w:r>
    </w:p>
    <w:p w14:paraId="747B6B88" w14:textId="77777777" w:rsidR="008150C3" w:rsidRDefault="008150C3" w:rsidP="001E6E27">
      <w:pPr>
        <w:pStyle w:val="Corpodetexto"/>
      </w:pPr>
    </w:p>
    <w:p w14:paraId="3DD93A17" w14:textId="77777777" w:rsidR="008150C3" w:rsidRDefault="008150C3" w:rsidP="001E6E27">
      <w:pPr>
        <w:pStyle w:val="Corpodetexto"/>
      </w:pPr>
    </w:p>
    <w:p w14:paraId="51965D98" w14:textId="77777777" w:rsidR="008150C3" w:rsidRDefault="001743A5" w:rsidP="001E6E27">
      <w:pPr>
        <w:pStyle w:val="Corpodetexto"/>
      </w:pPr>
      <w:r>
        <w:t>J.28</w:t>
      </w:r>
    </w:p>
    <w:p w14:paraId="109176E0" w14:textId="77777777" w:rsidR="008150C3" w:rsidRDefault="008150C3">
      <w:pPr>
        <w:rPr>
          <w:rFonts w:ascii="Calibri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3191" w:space="40"/>
            <w:col w:w="873" w:space="39"/>
            <w:col w:w="2170" w:space="39"/>
            <w:col w:w="23148"/>
          </w:cols>
        </w:sectPr>
      </w:pPr>
    </w:p>
    <w:p w14:paraId="378A1D02" w14:textId="77777777" w:rsidR="008150C3" w:rsidRDefault="008150C3" w:rsidP="001E6E27">
      <w:pPr>
        <w:pStyle w:val="Corpodetexto"/>
      </w:pPr>
    </w:p>
    <w:p w14:paraId="4887A0F4" w14:textId="77777777" w:rsidR="008150C3" w:rsidRDefault="008150C3" w:rsidP="001E6E27">
      <w:pPr>
        <w:pStyle w:val="Corpodetexto"/>
      </w:pPr>
    </w:p>
    <w:p w14:paraId="16369892" w14:textId="77777777" w:rsidR="008150C3" w:rsidRDefault="008150C3" w:rsidP="001E6E27">
      <w:pPr>
        <w:pStyle w:val="Corpodetexto"/>
      </w:pPr>
    </w:p>
    <w:p w14:paraId="4787CA0B" w14:textId="77777777" w:rsidR="008150C3" w:rsidRDefault="008150C3" w:rsidP="001E6E27">
      <w:pPr>
        <w:pStyle w:val="Corpodetexto"/>
      </w:pPr>
    </w:p>
    <w:p w14:paraId="3F5ED9E5" w14:textId="77777777" w:rsidR="008150C3" w:rsidRDefault="001743A5">
      <w:pPr>
        <w:spacing w:before="80"/>
        <w:ind w:right="1383"/>
        <w:jc w:val="right"/>
        <w:rPr>
          <w:rFonts w:ascii="Calibri" w:hAnsi="Calibri"/>
          <w:sz w:val="13"/>
        </w:rPr>
      </w:pPr>
      <w:r>
        <w:rPr>
          <w:rFonts w:ascii="Calibri" w:hAnsi="Calibri"/>
          <w:w w:val="105"/>
          <w:sz w:val="13"/>
        </w:rPr>
        <w:t>Ideal</w:t>
      </w:r>
      <w:r>
        <w:rPr>
          <w:rFonts w:ascii="Calibri" w:hAnsi="Calibri"/>
          <w:spacing w:val="-2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Estudos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Soluções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Solares</w:t>
      </w:r>
    </w:p>
    <w:p w14:paraId="34D9EE20" w14:textId="77777777" w:rsidR="008150C3" w:rsidRDefault="008150C3" w:rsidP="001E6E27">
      <w:pPr>
        <w:pStyle w:val="Corpodetexto"/>
      </w:pPr>
    </w:p>
    <w:p w14:paraId="2791037D" w14:textId="77777777" w:rsidR="008150C3" w:rsidRDefault="001743A5">
      <w:pPr>
        <w:spacing w:before="75"/>
        <w:ind w:right="1505"/>
        <w:jc w:val="right"/>
        <w:rPr>
          <w:rFonts w:ascii="Calibri"/>
          <w:b/>
          <w:sz w:val="12"/>
        </w:rPr>
      </w:pPr>
      <w:r>
        <w:rPr>
          <w:rFonts w:ascii="Calibri"/>
          <w:b/>
          <w:color w:val="DD3700"/>
          <w:sz w:val="12"/>
        </w:rPr>
        <w:t>C40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Cities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Finance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Facility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-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CFF</w:t>
      </w:r>
    </w:p>
    <w:p w14:paraId="013F9F4A" w14:textId="77777777" w:rsidR="008150C3" w:rsidRDefault="008150C3" w:rsidP="001E6E27">
      <w:pPr>
        <w:pStyle w:val="Corpodetexto"/>
      </w:pPr>
    </w:p>
    <w:p w14:paraId="00CE9B4D" w14:textId="77777777" w:rsidR="008150C3" w:rsidRDefault="008150C3">
      <w:pPr>
        <w:rPr>
          <w:rFonts w:ascii="Calibri"/>
          <w:sz w:val="15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11287C0B" w14:textId="77777777" w:rsidR="008150C3" w:rsidRDefault="001743A5">
      <w:pPr>
        <w:spacing w:before="79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Proprietário:</w:t>
      </w:r>
    </w:p>
    <w:p w14:paraId="592B7145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72A54941" w14:textId="77777777" w:rsidR="008150C3" w:rsidRDefault="001743A5">
      <w:pPr>
        <w:ind w:left="3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lastRenderedPageBreak/>
        <w:t>Município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</w:p>
    <w:p w14:paraId="49F83B66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98" w:space="40"/>
            <w:col w:w="4062"/>
          </w:cols>
        </w:sectPr>
      </w:pPr>
    </w:p>
    <w:p w14:paraId="530B8A66" w14:textId="77777777" w:rsidR="008150C3" w:rsidRDefault="008150C3" w:rsidP="001E6E27">
      <w:pPr>
        <w:pStyle w:val="Corpodetexto"/>
      </w:pPr>
    </w:p>
    <w:p w14:paraId="7CC95CCB" w14:textId="77777777" w:rsidR="008150C3" w:rsidRDefault="001743A5">
      <w:pPr>
        <w:spacing w:before="1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Conteúdo:</w:t>
      </w:r>
    </w:p>
    <w:p w14:paraId="53F9CD9B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3151A8DF" w14:textId="77777777" w:rsidR="008150C3" w:rsidRDefault="001743A5">
      <w:pPr>
        <w:spacing w:before="1" w:line="213" w:lineRule="auto"/>
        <w:ind w:left="116" w:right="1123" w:hanging="6"/>
        <w:rPr>
          <w:rFonts w:ascii="Calibri" w:hAnsi="Calibri"/>
          <w:sz w:val="12"/>
        </w:rPr>
      </w:pPr>
      <w:r>
        <w:rPr>
          <w:rFonts w:ascii="Calibri" w:hAnsi="Calibri"/>
          <w:sz w:val="12"/>
        </w:rPr>
        <w:t>Projeto Elétrico: Diagrama unifilar dos inversores de 100 kW para o</w:t>
      </w:r>
      <w:r>
        <w:rPr>
          <w:rFonts w:ascii="Calibri" w:hAnsi="Calibri"/>
          <w:spacing w:val="1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sistema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fotovoltaico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Aterro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Sanitário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com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topologia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B.</w:t>
      </w:r>
    </w:p>
    <w:p w14:paraId="24C84CA1" w14:textId="77777777" w:rsidR="008150C3" w:rsidRDefault="008150C3">
      <w:pPr>
        <w:spacing w:line="213" w:lineRule="auto"/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17" w:space="40"/>
            <w:col w:w="4143"/>
          </w:cols>
        </w:sectPr>
      </w:pPr>
    </w:p>
    <w:p w14:paraId="33307942" w14:textId="77777777" w:rsidR="008150C3" w:rsidRDefault="001743A5">
      <w:pPr>
        <w:tabs>
          <w:tab w:val="left" w:pos="587"/>
        </w:tabs>
        <w:spacing w:before="84"/>
        <w:ind w:right="1958"/>
        <w:jc w:val="right"/>
        <w:rPr>
          <w:rFonts w:ascii="Calibri"/>
          <w:sz w:val="12"/>
        </w:rPr>
      </w:pPr>
      <w:r>
        <w:rPr>
          <w:rFonts w:ascii="Calibri"/>
          <w:position w:val="6"/>
          <w:sz w:val="10"/>
        </w:rPr>
        <w:t>Projeto:</w:t>
      </w:r>
      <w:r>
        <w:rPr>
          <w:rFonts w:ascii="Calibri"/>
          <w:position w:val="6"/>
          <w:sz w:val="10"/>
        </w:rPr>
        <w:tab/>
      </w:r>
      <w:r>
        <w:rPr>
          <w:rFonts w:ascii="Calibri"/>
          <w:spacing w:val="-1"/>
          <w:sz w:val="12"/>
        </w:rPr>
        <w:t>Eng.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pacing w:val="-1"/>
          <w:sz w:val="12"/>
        </w:rPr>
        <w:t>Lucas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Rafael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do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Nascimento</w:t>
      </w:r>
      <w:r>
        <w:rPr>
          <w:rFonts w:ascii="Calibri"/>
          <w:spacing w:val="-5"/>
          <w:sz w:val="12"/>
        </w:rPr>
        <w:t xml:space="preserve"> </w:t>
      </w:r>
      <w:r>
        <w:rPr>
          <w:rFonts w:ascii="Calibri"/>
          <w:sz w:val="12"/>
        </w:rPr>
        <w:t>-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CREA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112381-5-SC</w:t>
      </w:r>
    </w:p>
    <w:p w14:paraId="65A8985D" w14:textId="77777777" w:rsidR="008150C3" w:rsidRDefault="008150C3" w:rsidP="001E6E27">
      <w:pPr>
        <w:pStyle w:val="Corpodetexto"/>
      </w:pPr>
    </w:p>
    <w:p w14:paraId="0FEA1B41" w14:textId="77777777" w:rsidR="008150C3" w:rsidRDefault="008150C3">
      <w:pPr>
        <w:rPr>
          <w:rFonts w:ascii="Calibri"/>
          <w:sz w:val="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23243C92" w14:textId="77777777" w:rsidR="008150C3" w:rsidRDefault="001743A5">
      <w:pPr>
        <w:spacing w:before="78"/>
        <w:jc w:val="right"/>
        <w:rPr>
          <w:rFonts w:ascii="Calibri"/>
          <w:sz w:val="10"/>
        </w:rPr>
      </w:pPr>
      <w:r>
        <w:rPr>
          <w:rFonts w:ascii="Calibri"/>
          <w:sz w:val="10"/>
        </w:rPr>
        <w:t>Desenho:</w:t>
      </w:r>
    </w:p>
    <w:p w14:paraId="40346A1B" w14:textId="77777777" w:rsidR="008150C3" w:rsidRDefault="001743A5" w:rsidP="001E6E27">
      <w:pPr>
        <w:pStyle w:val="Corpodetexto"/>
        <w:rPr>
          <w:rFonts w:ascii="Calibri"/>
          <w:sz w:val="14"/>
        </w:rPr>
      </w:pPr>
      <w:r>
        <w:br w:type="column"/>
      </w:r>
    </w:p>
    <w:p w14:paraId="35D76912" w14:textId="77777777" w:rsidR="008150C3" w:rsidRDefault="001743A5">
      <w:pPr>
        <w:ind w:left="173"/>
        <w:rPr>
          <w:rFonts w:ascii="Calibri" w:hAnsi="Calibri"/>
          <w:sz w:val="12"/>
        </w:rPr>
      </w:pPr>
      <w:r>
        <w:rPr>
          <w:rFonts w:ascii="Calibri" w:hAnsi="Calibri"/>
          <w:w w:val="95"/>
          <w:sz w:val="12"/>
        </w:rPr>
        <w:t>Eng.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Pedro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Henrique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Veríssimo</w:t>
      </w:r>
    </w:p>
    <w:p w14:paraId="23E6BA85" w14:textId="77777777" w:rsidR="008150C3" w:rsidRDefault="001743A5" w:rsidP="001E6E27">
      <w:pPr>
        <w:pStyle w:val="Corpodetexto"/>
        <w:rPr>
          <w:rFonts w:ascii="Calibri"/>
          <w:sz w:val="9"/>
        </w:rPr>
      </w:pPr>
      <w:r>
        <w:br w:type="column"/>
      </w:r>
    </w:p>
    <w:p w14:paraId="658E5821" w14:textId="77777777" w:rsidR="008150C3" w:rsidRDefault="001743A5">
      <w:pPr>
        <w:ind w:left="906"/>
        <w:rPr>
          <w:rFonts w:ascii="Calibri"/>
          <w:sz w:val="10"/>
        </w:rPr>
      </w:pPr>
      <w:r>
        <w:rPr>
          <w:rFonts w:ascii="Calibri"/>
          <w:sz w:val="10"/>
        </w:rPr>
        <w:t>Prancha:</w:t>
      </w:r>
    </w:p>
    <w:p w14:paraId="20D7E5B2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5264" w:space="40"/>
            <w:col w:w="1661" w:space="39"/>
            <w:col w:w="2496"/>
          </w:cols>
        </w:sectPr>
      </w:pPr>
    </w:p>
    <w:p w14:paraId="1593B33C" w14:textId="77777777" w:rsidR="008150C3" w:rsidRDefault="00946558" w:rsidP="001E6E27">
      <w:pPr>
        <w:pStyle w:val="Corpodetexto"/>
        <w:rPr>
          <w:rFonts w:ascii="Calibri"/>
          <w:sz w:val="12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251590656" behindDoc="1" locked="0" layoutInCell="1" allowOverlap="1" wp14:anchorId="5B8102B8" wp14:editId="7F52215C">
                <wp:simplePos x="0" y="0"/>
                <wp:positionH relativeFrom="page">
                  <wp:posOffset>610870</wp:posOffset>
                </wp:positionH>
                <wp:positionV relativeFrom="page">
                  <wp:posOffset>429895</wp:posOffset>
                </wp:positionV>
                <wp:extent cx="18874105" cy="13350875"/>
                <wp:effectExtent l="0" t="0" r="0" b="0"/>
                <wp:wrapNone/>
                <wp:docPr id="631" name="Group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874105" cy="13350875"/>
                          <a:chOff x="962" y="677"/>
                          <a:chExt cx="29723" cy="21025"/>
                        </a:xfrm>
                      </wpg:grpSpPr>
                      <wps:wsp>
                        <wps:cNvPr id="632" name="AutoShape 427"/>
                        <wps:cNvSpPr>
                          <a:spLocks/>
                        </wps:cNvSpPr>
                        <wps:spPr bwMode="auto">
                          <a:xfrm>
                            <a:off x="15462" y="8085"/>
                            <a:ext cx="3347" cy="7781"/>
                          </a:xfrm>
                          <a:custGeom>
                            <a:avLst/>
                            <a:gdLst>
                              <a:gd name="T0" fmla="+- 0 15462 15462"/>
                              <a:gd name="T1" fmla="*/ T0 w 3347"/>
                              <a:gd name="T2" fmla="+- 0 8085 8085"/>
                              <a:gd name="T3" fmla="*/ 8085 h 7781"/>
                              <a:gd name="T4" fmla="+- 0 15462 15462"/>
                              <a:gd name="T5" fmla="*/ T4 w 3347"/>
                              <a:gd name="T6" fmla="+- 0 15866 8085"/>
                              <a:gd name="T7" fmla="*/ 15866 h 7781"/>
                              <a:gd name="T8" fmla="+- 0 18808 15462"/>
                              <a:gd name="T9" fmla="*/ T8 w 3347"/>
                              <a:gd name="T10" fmla="+- 0 15866 8085"/>
                              <a:gd name="T11" fmla="*/ 15866 h 7781"/>
                              <a:gd name="T12" fmla="+- 0 18808 15462"/>
                              <a:gd name="T13" fmla="*/ T12 w 3347"/>
                              <a:gd name="T14" fmla="+- 0 8085 8085"/>
                              <a:gd name="T15" fmla="*/ 8085 h 7781"/>
                              <a:gd name="T16" fmla="+- 0 15462 15462"/>
                              <a:gd name="T17" fmla="*/ T16 w 3347"/>
                              <a:gd name="T18" fmla="+- 0 8085 8085"/>
                              <a:gd name="T19" fmla="*/ 8085 h 7781"/>
                              <a:gd name="T20" fmla="+- 0 18808 15462"/>
                              <a:gd name="T21" fmla="*/ T20 w 3347"/>
                              <a:gd name="T22" fmla="+- 0 8085 8085"/>
                              <a:gd name="T23" fmla="*/ 8085 h 7781"/>
                              <a:gd name="T24" fmla="+- 0 15462 15462"/>
                              <a:gd name="T25" fmla="*/ T24 w 3347"/>
                              <a:gd name="T26" fmla="+- 0 15866 8085"/>
                              <a:gd name="T27" fmla="*/ 15866 h 77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347" h="7781">
                                <a:moveTo>
                                  <a:pt x="0" y="0"/>
                                </a:moveTo>
                                <a:lnTo>
                                  <a:pt x="0" y="7781"/>
                                </a:lnTo>
                                <a:lnTo>
                                  <a:pt x="3346" y="7781"/>
                                </a:lnTo>
                                <a:lnTo>
                                  <a:pt x="3346" y="0"/>
                                </a:lnTo>
                                <a:lnTo>
                                  <a:pt x="0" y="0"/>
                                </a:lnTo>
                                <a:moveTo>
                                  <a:pt x="3346" y="0"/>
                                </a:moveTo>
                                <a:lnTo>
                                  <a:pt x="0" y="778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3" name="AutoShape 426"/>
                        <wps:cNvSpPr>
                          <a:spLocks/>
                        </wps:cNvSpPr>
                        <wps:spPr bwMode="auto">
                          <a:xfrm>
                            <a:off x="15960" y="8978"/>
                            <a:ext cx="668" cy="268"/>
                          </a:xfrm>
                          <a:custGeom>
                            <a:avLst/>
                            <a:gdLst>
                              <a:gd name="T0" fmla="+- 0 15961 15961"/>
                              <a:gd name="T1" fmla="*/ T0 w 668"/>
                              <a:gd name="T2" fmla="+- 0 8979 8979"/>
                              <a:gd name="T3" fmla="*/ 8979 h 268"/>
                              <a:gd name="T4" fmla="+- 0 16628 15961"/>
                              <a:gd name="T5" fmla="*/ T4 w 668"/>
                              <a:gd name="T6" fmla="+- 0 8979 8979"/>
                              <a:gd name="T7" fmla="*/ 8979 h 268"/>
                              <a:gd name="T8" fmla="+- 0 15961 15961"/>
                              <a:gd name="T9" fmla="*/ T8 w 668"/>
                              <a:gd name="T10" fmla="+- 0 9246 8979"/>
                              <a:gd name="T11" fmla="*/ 9246 h 268"/>
                              <a:gd name="T12" fmla="+- 0 16628 15961"/>
                              <a:gd name="T13" fmla="*/ T12 w 668"/>
                              <a:gd name="T14" fmla="+- 0 9246 8979"/>
                              <a:gd name="T15" fmla="*/ 9246 h 2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68" h="268">
                                <a:moveTo>
                                  <a:pt x="0" y="0"/>
                                </a:moveTo>
                                <a:lnTo>
                                  <a:pt x="667" y="0"/>
                                </a:lnTo>
                                <a:moveTo>
                                  <a:pt x="0" y="267"/>
                                </a:moveTo>
                                <a:lnTo>
                                  <a:pt x="667" y="267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4" name="AutoShape 425"/>
                        <wps:cNvSpPr>
                          <a:spLocks/>
                        </wps:cNvSpPr>
                        <wps:spPr bwMode="auto">
                          <a:xfrm>
                            <a:off x="14685" y="8095"/>
                            <a:ext cx="4124" cy="7771"/>
                          </a:xfrm>
                          <a:custGeom>
                            <a:avLst/>
                            <a:gdLst>
                              <a:gd name="T0" fmla="+- 0 18808 14685"/>
                              <a:gd name="T1" fmla="*/ T0 w 4124"/>
                              <a:gd name="T2" fmla="+- 0 11335 8096"/>
                              <a:gd name="T3" fmla="*/ 11335 h 7771"/>
                              <a:gd name="T4" fmla="+- 0 18808 14685"/>
                              <a:gd name="T5" fmla="*/ T4 w 4124"/>
                              <a:gd name="T6" fmla="+- 0 11776 8096"/>
                              <a:gd name="T7" fmla="*/ 11776 h 7771"/>
                              <a:gd name="T8" fmla="+- 0 14685 14685"/>
                              <a:gd name="T9" fmla="*/ T8 w 4124"/>
                              <a:gd name="T10" fmla="+- 0 8096 8096"/>
                              <a:gd name="T11" fmla="*/ 8096 h 7771"/>
                              <a:gd name="T12" fmla="+- 0 14685 14685"/>
                              <a:gd name="T13" fmla="*/ T12 w 4124"/>
                              <a:gd name="T14" fmla="+- 0 9391 8096"/>
                              <a:gd name="T15" fmla="*/ 9391 h 7771"/>
                              <a:gd name="T16" fmla="+- 0 14685 14685"/>
                              <a:gd name="T17" fmla="*/ T16 w 4124"/>
                              <a:gd name="T18" fmla="+- 0 10686 8096"/>
                              <a:gd name="T19" fmla="*/ 10686 h 7771"/>
                              <a:gd name="T20" fmla="+- 0 14685 14685"/>
                              <a:gd name="T21" fmla="*/ T20 w 4124"/>
                              <a:gd name="T22" fmla="+- 0 11981 8096"/>
                              <a:gd name="T23" fmla="*/ 11981 h 7771"/>
                              <a:gd name="T24" fmla="+- 0 14685 14685"/>
                              <a:gd name="T25" fmla="*/ T24 w 4124"/>
                              <a:gd name="T26" fmla="+- 0 13276 8096"/>
                              <a:gd name="T27" fmla="*/ 13276 h 7771"/>
                              <a:gd name="T28" fmla="+- 0 14685 14685"/>
                              <a:gd name="T29" fmla="*/ T28 w 4124"/>
                              <a:gd name="T30" fmla="+- 0 14571 8096"/>
                              <a:gd name="T31" fmla="*/ 14571 h 7771"/>
                              <a:gd name="T32" fmla="+- 0 14685 14685"/>
                              <a:gd name="T33" fmla="*/ T32 w 4124"/>
                              <a:gd name="T34" fmla="+- 0 15866 8096"/>
                              <a:gd name="T35" fmla="*/ 15866 h 7771"/>
                              <a:gd name="T36" fmla="+- 0 15462 14685"/>
                              <a:gd name="T37" fmla="*/ T36 w 4124"/>
                              <a:gd name="T38" fmla="+- 0 15866 8096"/>
                              <a:gd name="T39" fmla="*/ 15866 h 7771"/>
                              <a:gd name="T40" fmla="+- 0 15462 14685"/>
                              <a:gd name="T41" fmla="*/ T40 w 4124"/>
                              <a:gd name="T42" fmla="+- 0 14571 8096"/>
                              <a:gd name="T43" fmla="*/ 14571 h 7771"/>
                              <a:gd name="T44" fmla="+- 0 15462 14685"/>
                              <a:gd name="T45" fmla="*/ T44 w 4124"/>
                              <a:gd name="T46" fmla="+- 0 13276 8096"/>
                              <a:gd name="T47" fmla="*/ 13276 h 7771"/>
                              <a:gd name="T48" fmla="+- 0 15462 14685"/>
                              <a:gd name="T49" fmla="*/ T48 w 4124"/>
                              <a:gd name="T50" fmla="+- 0 11981 8096"/>
                              <a:gd name="T51" fmla="*/ 11981 h 7771"/>
                              <a:gd name="T52" fmla="+- 0 15462 14685"/>
                              <a:gd name="T53" fmla="*/ T52 w 4124"/>
                              <a:gd name="T54" fmla="+- 0 10686 8096"/>
                              <a:gd name="T55" fmla="*/ 10686 h 7771"/>
                              <a:gd name="T56" fmla="+- 0 15462 14685"/>
                              <a:gd name="T57" fmla="*/ T56 w 4124"/>
                              <a:gd name="T58" fmla="+- 0 9391 8096"/>
                              <a:gd name="T59" fmla="*/ 9391 h 7771"/>
                              <a:gd name="T60" fmla="+- 0 15462 14685"/>
                              <a:gd name="T61" fmla="*/ T60 w 4124"/>
                              <a:gd name="T62" fmla="+- 0 8096 8096"/>
                              <a:gd name="T63" fmla="*/ 8096 h 7771"/>
                              <a:gd name="T64" fmla="+- 0 15462 14685"/>
                              <a:gd name="T65" fmla="*/ T64 w 4124"/>
                              <a:gd name="T66" fmla="+- 0 14571 8096"/>
                              <a:gd name="T67" fmla="*/ 14571 h 7771"/>
                              <a:gd name="T68" fmla="+- 0 14685 14685"/>
                              <a:gd name="T69" fmla="*/ T68 w 4124"/>
                              <a:gd name="T70" fmla="+- 0 14571 8096"/>
                              <a:gd name="T71" fmla="*/ 14571 h 7771"/>
                              <a:gd name="T72" fmla="+- 0 15462 14685"/>
                              <a:gd name="T73" fmla="*/ T72 w 4124"/>
                              <a:gd name="T74" fmla="+- 0 13276 8096"/>
                              <a:gd name="T75" fmla="*/ 13276 h 7771"/>
                              <a:gd name="T76" fmla="+- 0 14685 14685"/>
                              <a:gd name="T77" fmla="*/ T76 w 4124"/>
                              <a:gd name="T78" fmla="+- 0 13276 8096"/>
                              <a:gd name="T79" fmla="*/ 13276 h 7771"/>
                              <a:gd name="T80" fmla="+- 0 15462 14685"/>
                              <a:gd name="T81" fmla="*/ T80 w 4124"/>
                              <a:gd name="T82" fmla="+- 0 11981 8096"/>
                              <a:gd name="T83" fmla="*/ 11981 h 7771"/>
                              <a:gd name="T84" fmla="+- 0 14685 14685"/>
                              <a:gd name="T85" fmla="*/ T84 w 4124"/>
                              <a:gd name="T86" fmla="+- 0 11981 8096"/>
                              <a:gd name="T87" fmla="*/ 11981 h 7771"/>
                              <a:gd name="T88" fmla="+- 0 15462 14685"/>
                              <a:gd name="T89" fmla="*/ T88 w 4124"/>
                              <a:gd name="T90" fmla="+- 0 10686 8096"/>
                              <a:gd name="T91" fmla="*/ 10686 h 7771"/>
                              <a:gd name="T92" fmla="+- 0 14685 14685"/>
                              <a:gd name="T93" fmla="*/ T92 w 4124"/>
                              <a:gd name="T94" fmla="+- 0 10686 8096"/>
                              <a:gd name="T95" fmla="*/ 10686 h 7771"/>
                              <a:gd name="T96" fmla="+- 0 15462 14685"/>
                              <a:gd name="T97" fmla="*/ T96 w 4124"/>
                              <a:gd name="T98" fmla="+- 0 9391 8096"/>
                              <a:gd name="T99" fmla="*/ 9391 h 7771"/>
                              <a:gd name="T100" fmla="+- 0 14685 14685"/>
                              <a:gd name="T101" fmla="*/ T100 w 4124"/>
                              <a:gd name="T102" fmla="+- 0 9391 8096"/>
                              <a:gd name="T103" fmla="*/ 9391 h 7771"/>
                              <a:gd name="T104" fmla="+- 0 15462 14685"/>
                              <a:gd name="T105" fmla="*/ T104 w 4124"/>
                              <a:gd name="T106" fmla="+- 0 8096 8096"/>
                              <a:gd name="T107" fmla="*/ 8096 h 7771"/>
                              <a:gd name="T108" fmla="+- 0 14685 14685"/>
                              <a:gd name="T109" fmla="*/ T108 w 4124"/>
                              <a:gd name="T110" fmla="+- 0 8096 8096"/>
                              <a:gd name="T111" fmla="*/ 8096 h 7771"/>
                              <a:gd name="T112" fmla="+- 0 14685 14685"/>
                              <a:gd name="T113" fmla="*/ T112 w 4124"/>
                              <a:gd name="T114" fmla="+- 0 8617 8096"/>
                              <a:gd name="T115" fmla="*/ 8617 h 7771"/>
                              <a:gd name="T116" fmla="+- 0 14685 14685"/>
                              <a:gd name="T117" fmla="*/ T116 w 4124"/>
                              <a:gd name="T118" fmla="+- 0 8870 8096"/>
                              <a:gd name="T119" fmla="*/ 8870 h 7771"/>
                              <a:gd name="T120" fmla="+- 0 14685 14685"/>
                              <a:gd name="T121" fmla="*/ T120 w 4124"/>
                              <a:gd name="T122" fmla="+- 0 11080 8096"/>
                              <a:gd name="T123" fmla="*/ 11080 h 7771"/>
                              <a:gd name="T124" fmla="+- 0 14685 14685"/>
                              <a:gd name="T125" fmla="*/ T124 w 4124"/>
                              <a:gd name="T126" fmla="+- 0 12375 8096"/>
                              <a:gd name="T127" fmla="*/ 12375 h 7771"/>
                              <a:gd name="T128" fmla="+- 0 14685 14685"/>
                              <a:gd name="T129" fmla="*/ T128 w 4124"/>
                              <a:gd name="T130" fmla="+- 0 12629 8096"/>
                              <a:gd name="T131" fmla="*/ 12629 h 7771"/>
                              <a:gd name="T132" fmla="+- 0 14685 14685"/>
                              <a:gd name="T133" fmla="*/ T132 w 4124"/>
                              <a:gd name="T134" fmla="+- 0 12723 8096"/>
                              <a:gd name="T135" fmla="*/ 12723 h 77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4124" h="7771">
                                <a:moveTo>
                                  <a:pt x="4123" y="3239"/>
                                </a:moveTo>
                                <a:lnTo>
                                  <a:pt x="4123" y="3680"/>
                                </a:lnTo>
                                <a:moveTo>
                                  <a:pt x="0" y="0"/>
                                </a:moveTo>
                                <a:lnTo>
                                  <a:pt x="0" y="1295"/>
                                </a:lnTo>
                                <a:lnTo>
                                  <a:pt x="0" y="2590"/>
                                </a:lnTo>
                                <a:lnTo>
                                  <a:pt x="0" y="3885"/>
                                </a:lnTo>
                                <a:lnTo>
                                  <a:pt x="0" y="5180"/>
                                </a:lnTo>
                                <a:lnTo>
                                  <a:pt x="0" y="6475"/>
                                </a:lnTo>
                                <a:lnTo>
                                  <a:pt x="0" y="7770"/>
                                </a:lnTo>
                                <a:lnTo>
                                  <a:pt x="777" y="7770"/>
                                </a:lnTo>
                                <a:lnTo>
                                  <a:pt x="777" y="6475"/>
                                </a:lnTo>
                                <a:lnTo>
                                  <a:pt x="777" y="5180"/>
                                </a:lnTo>
                                <a:lnTo>
                                  <a:pt x="777" y="3885"/>
                                </a:lnTo>
                                <a:lnTo>
                                  <a:pt x="777" y="2590"/>
                                </a:lnTo>
                                <a:lnTo>
                                  <a:pt x="777" y="1295"/>
                                </a:lnTo>
                                <a:lnTo>
                                  <a:pt x="777" y="0"/>
                                </a:lnTo>
                                <a:moveTo>
                                  <a:pt x="777" y="6475"/>
                                </a:moveTo>
                                <a:lnTo>
                                  <a:pt x="0" y="6475"/>
                                </a:lnTo>
                                <a:moveTo>
                                  <a:pt x="777" y="5180"/>
                                </a:moveTo>
                                <a:lnTo>
                                  <a:pt x="0" y="5180"/>
                                </a:lnTo>
                                <a:moveTo>
                                  <a:pt x="777" y="3885"/>
                                </a:moveTo>
                                <a:lnTo>
                                  <a:pt x="0" y="3885"/>
                                </a:lnTo>
                                <a:moveTo>
                                  <a:pt x="777" y="2590"/>
                                </a:moveTo>
                                <a:lnTo>
                                  <a:pt x="0" y="2590"/>
                                </a:lnTo>
                                <a:moveTo>
                                  <a:pt x="777" y="1295"/>
                                </a:moveTo>
                                <a:lnTo>
                                  <a:pt x="0" y="1295"/>
                                </a:lnTo>
                                <a:moveTo>
                                  <a:pt x="777" y="0"/>
                                </a:moveTo>
                                <a:lnTo>
                                  <a:pt x="0" y="0"/>
                                </a:lnTo>
                                <a:moveTo>
                                  <a:pt x="0" y="521"/>
                                </a:moveTo>
                                <a:lnTo>
                                  <a:pt x="0" y="774"/>
                                </a:lnTo>
                                <a:moveTo>
                                  <a:pt x="0" y="2984"/>
                                </a:moveTo>
                                <a:lnTo>
                                  <a:pt x="0" y="4279"/>
                                </a:lnTo>
                                <a:moveTo>
                                  <a:pt x="0" y="4533"/>
                                </a:moveTo>
                                <a:lnTo>
                                  <a:pt x="0" y="4627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5" name="AutoShape 424"/>
                        <wps:cNvSpPr>
                          <a:spLocks/>
                        </wps:cNvSpPr>
                        <wps:spPr bwMode="auto">
                          <a:xfrm>
                            <a:off x="5218" y="6150"/>
                            <a:ext cx="334" cy="1144"/>
                          </a:xfrm>
                          <a:custGeom>
                            <a:avLst/>
                            <a:gdLst>
                              <a:gd name="T0" fmla="+- 0 5219 5219"/>
                              <a:gd name="T1" fmla="*/ T0 w 334"/>
                              <a:gd name="T2" fmla="+- 0 6657 6150"/>
                              <a:gd name="T3" fmla="*/ 6657 h 1144"/>
                              <a:gd name="T4" fmla="+- 0 5219 5219"/>
                              <a:gd name="T5" fmla="*/ T4 w 334"/>
                              <a:gd name="T6" fmla="+- 0 6150 6150"/>
                              <a:gd name="T7" fmla="*/ 6150 h 1144"/>
                              <a:gd name="T8" fmla="+- 0 5552 5219"/>
                              <a:gd name="T9" fmla="*/ T8 w 334"/>
                              <a:gd name="T10" fmla="+- 0 6150 6150"/>
                              <a:gd name="T11" fmla="*/ 6150 h 1144"/>
                              <a:gd name="T12" fmla="+- 0 5385 5219"/>
                              <a:gd name="T13" fmla="*/ T12 w 334"/>
                              <a:gd name="T14" fmla="+- 0 6150 6150"/>
                              <a:gd name="T15" fmla="*/ 6150 h 1144"/>
                              <a:gd name="T16" fmla="+- 0 5219 5219"/>
                              <a:gd name="T17" fmla="*/ T16 w 334"/>
                              <a:gd name="T18" fmla="+- 0 6150 6150"/>
                              <a:gd name="T19" fmla="*/ 6150 h 1144"/>
                              <a:gd name="T20" fmla="+- 0 5385 5219"/>
                              <a:gd name="T21" fmla="*/ T20 w 334"/>
                              <a:gd name="T22" fmla="+- 0 6340 6150"/>
                              <a:gd name="T23" fmla="*/ 6340 h 1144"/>
                              <a:gd name="T24" fmla="+- 0 5552 5219"/>
                              <a:gd name="T25" fmla="*/ T24 w 334"/>
                              <a:gd name="T26" fmla="+- 0 6150 6150"/>
                              <a:gd name="T27" fmla="*/ 6150 h 1144"/>
                              <a:gd name="T28" fmla="+- 0 5385 5219"/>
                              <a:gd name="T29" fmla="*/ T28 w 334"/>
                              <a:gd name="T30" fmla="+- 0 6340 6150"/>
                              <a:gd name="T31" fmla="*/ 6340 h 1144"/>
                              <a:gd name="T32" fmla="+- 0 5552 5219"/>
                              <a:gd name="T33" fmla="*/ T32 w 334"/>
                              <a:gd name="T34" fmla="+- 0 6657 6150"/>
                              <a:gd name="T35" fmla="*/ 6657 h 1144"/>
                              <a:gd name="T36" fmla="+- 0 5385 5219"/>
                              <a:gd name="T37" fmla="*/ T36 w 334"/>
                              <a:gd name="T38" fmla="+- 0 6657 6150"/>
                              <a:gd name="T39" fmla="*/ 6657 h 1144"/>
                              <a:gd name="T40" fmla="+- 0 5552 5219"/>
                              <a:gd name="T41" fmla="*/ T40 w 334"/>
                              <a:gd name="T42" fmla="+- 0 6657 6150"/>
                              <a:gd name="T43" fmla="*/ 6657 h 1144"/>
                              <a:gd name="T44" fmla="+- 0 5552 5219"/>
                              <a:gd name="T45" fmla="*/ T44 w 334"/>
                              <a:gd name="T46" fmla="+- 0 6150 6150"/>
                              <a:gd name="T47" fmla="*/ 6150 h 1144"/>
                              <a:gd name="T48" fmla="+- 0 5385 5219"/>
                              <a:gd name="T49" fmla="*/ T48 w 334"/>
                              <a:gd name="T50" fmla="+- 0 6150 6150"/>
                              <a:gd name="T51" fmla="*/ 6150 h 1144"/>
                              <a:gd name="T52" fmla="+- 0 5219 5219"/>
                              <a:gd name="T53" fmla="*/ T52 w 334"/>
                              <a:gd name="T54" fmla="+- 0 6150 6150"/>
                              <a:gd name="T55" fmla="*/ 6150 h 1144"/>
                              <a:gd name="T56" fmla="+- 0 5385 5219"/>
                              <a:gd name="T57" fmla="*/ T56 w 334"/>
                              <a:gd name="T58" fmla="+- 0 6657 6150"/>
                              <a:gd name="T59" fmla="*/ 6657 h 1144"/>
                              <a:gd name="T60" fmla="+- 0 5219 5219"/>
                              <a:gd name="T61" fmla="*/ T60 w 334"/>
                              <a:gd name="T62" fmla="+- 0 6657 6150"/>
                              <a:gd name="T63" fmla="*/ 6657 h 1144"/>
                              <a:gd name="T64" fmla="+- 0 5219 5219"/>
                              <a:gd name="T65" fmla="*/ T64 w 334"/>
                              <a:gd name="T66" fmla="+- 0 7293 6150"/>
                              <a:gd name="T67" fmla="*/ 7293 h 1144"/>
                              <a:gd name="T68" fmla="+- 0 5219 5219"/>
                              <a:gd name="T69" fmla="*/ T68 w 334"/>
                              <a:gd name="T70" fmla="+- 0 6786 6150"/>
                              <a:gd name="T71" fmla="*/ 6786 h 1144"/>
                              <a:gd name="T72" fmla="+- 0 5552 5219"/>
                              <a:gd name="T73" fmla="*/ T72 w 334"/>
                              <a:gd name="T74" fmla="+- 0 6786 6150"/>
                              <a:gd name="T75" fmla="*/ 6786 h 1144"/>
                              <a:gd name="T76" fmla="+- 0 5385 5219"/>
                              <a:gd name="T77" fmla="*/ T76 w 334"/>
                              <a:gd name="T78" fmla="+- 0 6786 6150"/>
                              <a:gd name="T79" fmla="*/ 6786 h 1144"/>
                              <a:gd name="T80" fmla="+- 0 5219 5219"/>
                              <a:gd name="T81" fmla="*/ T80 w 334"/>
                              <a:gd name="T82" fmla="+- 0 6786 6150"/>
                              <a:gd name="T83" fmla="*/ 6786 h 1144"/>
                              <a:gd name="T84" fmla="+- 0 5385 5219"/>
                              <a:gd name="T85" fmla="*/ T84 w 334"/>
                              <a:gd name="T86" fmla="+- 0 6976 6150"/>
                              <a:gd name="T87" fmla="*/ 6976 h 1144"/>
                              <a:gd name="T88" fmla="+- 0 5552 5219"/>
                              <a:gd name="T89" fmla="*/ T88 w 334"/>
                              <a:gd name="T90" fmla="+- 0 6786 6150"/>
                              <a:gd name="T91" fmla="*/ 6786 h 1144"/>
                              <a:gd name="T92" fmla="+- 0 5385 5219"/>
                              <a:gd name="T93" fmla="*/ T92 w 334"/>
                              <a:gd name="T94" fmla="+- 0 6976 6150"/>
                              <a:gd name="T95" fmla="*/ 6976 h 1144"/>
                              <a:gd name="T96" fmla="+- 0 5552 5219"/>
                              <a:gd name="T97" fmla="*/ T96 w 334"/>
                              <a:gd name="T98" fmla="+- 0 7293 6150"/>
                              <a:gd name="T99" fmla="*/ 7293 h 1144"/>
                              <a:gd name="T100" fmla="+- 0 5385 5219"/>
                              <a:gd name="T101" fmla="*/ T100 w 334"/>
                              <a:gd name="T102" fmla="+- 0 7293 6150"/>
                              <a:gd name="T103" fmla="*/ 7293 h 1144"/>
                              <a:gd name="T104" fmla="+- 0 5552 5219"/>
                              <a:gd name="T105" fmla="*/ T104 w 334"/>
                              <a:gd name="T106" fmla="+- 0 7293 6150"/>
                              <a:gd name="T107" fmla="*/ 7293 h 1144"/>
                              <a:gd name="T108" fmla="+- 0 5552 5219"/>
                              <a:gd name="T109" fmla="*/ T108 w 334"/>
                              <a:gd name="T110" fmla="+- 0 6786 6150"/>
                              <a:gd name="T111" fmla="*/ 6786 h 1144"/>
                              <a:gd name="T112" fmla="+- 0 5385 5219"/>
                              <a:gd name="T113" fmla="*/ T112 w 334"/>
                              <a:gd name="T114" fmla="+- 0 6786 6150"/>
                              <a:gd name="T115" fmla="*/ 6786 h 1144"/>
                              <a:gd name="T116" fmla="+- 0 5219 5219"/>
                              <a:gd name="T117" fmla="*/ T116 w 334"/>
                              <a:gd name="T118" fmla="+- 0 6786 6150"/>
                              <a:gd name="T119" fmla="*/ 6786 h 1144"/>
                              <a:gd name="T120" fmla="+- 0 5385 5219"/>
                              <a:gd name="T121" fmla="*/ T120 w 334"/>
                              <a:gd name="T122" fmla="+- 0 7293 6150"/>
                              <a:gd name="T123" fmla="*/ 7293 h 1144"/>
                              <a:gd name="T124" fmla="+- 0 5219 5219"/>
                              <a:gd name="T125" fmla="*/ T124 w 334"/>
                              <a:gd name="T126" fmla="+- 0 7293 6150"/>
                              <a:gd name="T127" fmla="*/ 7293 h 1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34" h="1144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6" name="Line 423"/>
                        <wps:cNvCnPr>
                          <a:cxnSpLocks noChangeShapeType="1"/>
                        </wps:cNvCnPr>
                        <wps:spPr bwMode="auto">
                          <a:xfrm>
                            <a:off x="5385" y="6657"/>
                            <a:ext cx="0" cy="129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7" name="AutoShape 422"/>
                        <wps:cNvSpPr>
                          <a:spLocks/>
                        </wps:cNvSpPr>
                        <wps:spPr bwMode="auto">
                          <a:xfrm>
                            <a:off x="5218" y="7739"/>
                            <a:ext cx="334" cy="508"/>
                          </a:xfrm>
                          <a:custGeom>
                            <a:avLst/>
                            <a:gdLst>
                              <a:gd name="T0" fmla="+- 0 5219 5219"/>
                              <a:gd name="T1" fmla="*/ T0 w 334"/>
                              <a:gd name="T2" fmla="+- 0 8247 7740"/>
                              <a:gd name="T3" fmla="*/ 8247 h 508"/>
                              <a:gd name="T4" fmla="+- 0 5219 5219"/>
                              <a:gd name="T5" fmla="*/ T4 w 334"/>
                              <a:gd name="T6" fmla="+- 0 7740 7740"/>
                              <a:gd name="T7" fmla="*/ 7740 h 508"/>
                              <a:gd name="T8" fmla="+- 0 5552 5219"/>
                              <a:gd name="T9" fmla="*/ T8 w 334"/>
                              <a:gd name="T10" fmla="+- 0 7740 7740"/>
                              <a:gd name="T11" fmla="*/ 7740 h 508"/>
                              <a:gd name="T12" fmla="+- 0 5385 5219"/>
                              <a:gd name="T13" fmla="*/ T12 w 334"/>
                              <a:gd name="T14" fmla="+- 0 7740 7740"/>
                              <a:gd name="T15" fmla="*/ 7740 h 508"/>
                              <a:gd name="T16" fmla="+- 0 5219 5219"/>
                              <a:gd name="T17" fmla="*/ T16 w 334"/>
                              <a:gd name="T18" fmla="+- 0 7740 7740"/>
                              <a:gd name="T19" fmla="*/ 7740 h 508"/>
                              <a:gd name="T20" fmla="+- 0 5385 5219"/>
                              <a:gd name="T21" fmla="*/ T20 w 334"/>
                              <a:gd name="T22" fmla="+- 0 7930 7740"/>
                              <a:gd name="T23" fmla="*/ 7930 h 508"/>
                              <a:gd name="T24" fmla="+- 0 5552 5219"/>
                              <a:gd name="T25" fmla="*/ T24 w 334"/>
                              <a:gd name="T26" fmla="+- 0 7740 7740"/>
                              <a:gd name="T27" fmla="*/ 7740 h 508"/>
                              <a:gd name="T28" fmla="+- 0 5385 5219"/>
                              <a:gd name="T29" fmla="*/ T28 w 334"/>
                              <a:gd name="T30" fmla="+- 0 7930 7740"/>
                              <a:gd name="T31" fmla="*/ 7930 h 508"/>
                              <a:gd name="T32" fmla="+- 0 5552 5219"/>
                              <a:gd name="T33" fmla="*/ T32 w 334"/>
                              <a:gd name="T34" fmla="+- 0 8247 7740"/>
                              <a:gd name="T35" fmla="*/ 8247 h 508"/>
                              <a:gd name="T36" fmla="+- 0 5385 5219"/>
                              <a:gd name="T37" fmla="*/ T36 w 334"/>
                              <a:gd name="T38" fmla="+- 0 8247 7740"/>
                              <a:gd name="T39" fmla="*/ 8247 h 508"/>
                              <a:gd name="T40" fmla="+- 0 5552 5219"/>
                              <a:gd name="T41" fmla="*/ T40 w 334"/>
                              <a:gd name="T42" fmla="+- 0 8247 7740"/>
                              <a:gd name="T43" fmla="*/ 8247 h 508"/>
                              <a:gd name="T44" fmla="+- 0 5552 5219"/>
                              <a:gd name="T45" fmla="*/ T44 w 334"/>
                              <a:gd name="T46" fmla="+- 0 7740 7740"/>
                              <a:gd name="T47" fmla="*/ 7740 h 508"/>
                              <a:gd name="T48" fmla="+- 0 5385 5219"/>
                              <a:gd name="T49" fmla="*/ T48 w 334"/>
                              <a:gd name="T50" fmla="+- 0 7740 7740"/>
                              <a:gd name="T51" fmla="*/ 7740 h 508"/>
                              <a:gd name="T52" fmla="+- 0 5219 5219"/>
                              <a:gd name="T53" fmla="*/ T52 w 334"/>
                              <a:gd name="T54" fmla="+- 0 7740 7740"/>
                              <a:gd name="T55" fmla="*/ 7740 h 508"/>
                              <a:gd name="T56" fmla="+- 0 5385 5219"/>
                              <a:gd name="T57" fmla="*/ T56 w 334"/>
                              <a:gd name="T58" fmla="+- 0 8247 7740"/>
                              <a:gd name="T59" fmla="*/ 8247 h 508"/>
                              <a:gd name="T60" fmla="+- 0 5219 5219"/>
                              <a:gd name="T61" fmla="*/ T60 w 334"/>
                              <a:gd name="T62" fmla="+- 0 8247 7740"/>
                              <a:gd name="T63" fmla="*/ 8247 h 5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4" h="508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8" name="Freeform 421"/>
                        <wps:cNvSpPr>
                          <a:spLocks/>
                        </wps:cNvSpPr>
                        <wps:spPr bwMode="auto">
                          <a:xfrm>
                            <a:off x="5385" y="5895"/>
                            <a:ext cx="6327" cy="2721"/>
                          </a:xfrm>
                          <a:custGeom>
                            <a:avLst/>
                            <a:gdLst>
                              <a:gd name="T0" fmla="+- 0 5385 5385"/>
                              <a:gd name="T1" fmla="*/ T0 w 6327"/>
                              <a:gd name="T2" fmla="+- 0 6150 5896"/>
                              <a:gd name="T3" fmla="*/ 6150 h 2721"/>
                              <a:gd name="T4" fmla="+- 0 5385 5385"/>
                              <a:gd name="T5" fmla="*/ T4 w 6327"/>
                              <a:gd name="T6" fmla="+- 0 5896 5896"/>
                              <a:gd name="T7" fmla="*/ 5896 h 2721"/>
                              <a:gd name="T8" fmla="+- 0 11712 5385"/>
                              <a:gd name="T9" fmla="*/ T8 w 6327"/>
                              <a:gd name="T10" fmla="+- 0 5896 5896"/>
                              <a:gd name="T11" fmla="*/ 5896 h 2721"/>
                              <a:gd name="T12" fmla="+- 0 11712 5385"/>
                              <a:gd name="T13" fmla="*/ T12 w 6327"/>
                              <a:gd name="T14" fmla="+- 0 8617 5896"/>
                              <a:gd name="T15" fmla="*/ 8617 h 27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327" h="2721">
                                <a:moveTo>
                                  <a:pt x="0" y="254"/>
                                </a:moveTo>
                                <a:lnTo>
                                  <a:pt x="0" y="0"/>
                                </a:lnTo>
                                <a:lnTo>
                                  <a:pt x="6327" y="0"/>
                                </a:lnTo>
                                <a:lnTo>
                                  <a:pt x="6327" y="272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9" name="Line 420"/>
                        <wps:cNvCnPr>
                          <a:cxnSpLocks noChangeShapeType="1"/>
                        </wps:cNvCnPr>
                        <wps:spPr bwMode="auto">
                          <a:xfrm>
                            <a:off x="5385" y="8247"/>
                            <a:ext cx="0" cy="21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0" name="AutoShape 419"/>
                        <wps:cNvSpPr>
                          <a:spLocks/>
                        </wps:cNvSpPr>
                        <wps:spPr bwMode="auto">
                          <a:xfrm>
                            <a:off x="5353" y="7324"/>
                            <a:ext cx="64" cy="382"/>
                          </a:xfrm>
                          <a:custGeom>
                            <a:avLst/>
                            <a:gdLst>
                              <a:gd name="T0" fmla="+- 0 5417 5354"/>
                              <a:gd name="T1" fmla="*/ T0 w 64"/>
                              <a:gd name="T2" fmla="+- 0 7357 7325"/>
                              <a:gd name="T3" fmla="*/ 7357 h 382"/>
                              <a:gd name="T4" fmla="+- 0 5415 5354"/>
                              <a:gd name="T5" fmla="*/ T4 w 64"/>
                              <a:gd name="T6" fmla="+- 0 7344 7325"/>
                              <a:gd name="T7" fmla="*/ 7344 h 382"/>
                              <a:gd name="T8" fmla="+- 0 5408 5354"/>
                              <a:gd name="T9" fmla="*/ T8 w 64"/>
                              <a:gd name="T10" fmla="+- 0 7334 7325"/>
                              <a:gd name="T11" fmla="*/ 7334 h 382"/>
                              <a:gd name="T12" fmla="+- 0 5398 5354"/>
                              <a:gd name="T13" fmla="*/ T12 w 64"/>
                              <a:gd name="T14" fmla="+- 0 7327 7325"/>
                              <a:gd name="T15" fmla="*/ 7327 h 382"/>
                              <a:gd name="T16" fmla="+- 0 5386 5354"/>
                              <a:gd name="T17" fmla="*/ T16 w 64"/>
                              <a:gd name="T18" fmla="+- 0 7325 7325"/>
                              <a:gd name="T19" fmla="*/ 7325 h 382"/>
                              <a:gd name="T20" fmla="+- 0 5373 5354"/>
                              <a:gd name="T21" fmla="*/ T20 w 64"/>
                              <a:gd name="T22" fmla="+- 0 7327 7325"/>
                              <a:gd name="T23" fmla="*/ 7327 h 382"/>
                              <a:gd name="T24" fmla="+- 0 5363 5354"/>
                              <a:gd name="T25" fmla="*/ T24 w 64"/>
                              <a:gd name="T26" fmla="+- 0 7334 7325"/>
                              <a:gd name="T27" fmla="*/ 7334 h 382"/>
                              <a:gd name="T28" fmla="+- 0 5356 5354"/>
                              <a:gd name="T29" fmla="*/ T28 w 64"/>
                              <a:gd name="T30" fmla="+- 0 7344 7325"/>
                              <a:gd name="T31" fmla="*/ 7344 h 382"/>
                              <a:gd name="T32" fmla="+- 0 5354 5354"/>
                              <a:gd name="T33" fmla="*/ T32 w 64"/>
                              <a:gd name="T34" fmla="+- 0 7357 7325"/>
                              <a:gd name="T35" fmla="*/ 7357 h 382"/>
                              <a:gd name="T36" fmla="+- 0 5356 5354"/>
                              <a:gd name="T37" fmla="*/ T36 w 64"/>
                              <a:gd name="T38" fmla="+- 0 7369 7325"/>
                              <a:gd name="T39" fmla="*/ 7369 h 382"/>
                              <a:gd name="T40" fmla="+- 0 5363 5354"/>
                              <a:gd name="T41" fmla="*/ T40 w 64"/>
                              <a:gd name="T42" fmla="+- 0 7379 7325"/>
                              <a:gd name="T43" fmla="*/ 7379 h 382"/>
                              <a:gd name="T44" fmla="+- 0 5373 5354"/>
                              <a:gd name="T45" fmla="*/ T44 w 64"/>
                              <a:gd name="T46" fmla="+- 0 7386 7325"/>
                              <a:gd name="T47" fmla="*/ 7386 h 382"/>
                              <a:gd name="T48" fmla="+- 0 5386 5354"/>
                              <a:gd name="T49" fmla="*/ T48 w 64"/>
                              <a:gd name="T50" fmla="+- 0 7388 7325"/>
                              <a:gd name="T51" fmla="*/ 7388 h 382"/>
                              <a:gd name="T52" fmla="+- 0 5398 5354"/>
                              <a:gd name="T53" fmla="*/ T52 w 64"/>
                              <a:gd name="T54" fmla="+- 0 7386 7325"/>
                              <a:gd name="T55" fmla="*/ 7386 h 382"/>
                              <a:gd name="T56" fmla="+- 0 5408 5354"/>
                              <a:gd name="T57" fmla="*/ T56 w 64"/>
                              <a:gd name="T58" fmla="+- 0 7379 7325"/>
                              <a:gd name="T59" fmla="*/ 7379 h 382"/>
                              <a:gd name="T60" fmla="+- 0 5415 5354"/>
                              <a:gd name="T61" fmla="*/ T60 w 64"/>
                              <a:gd name="T62" fmla="+- 0 7369 7325"/>
                              <a:gd name="T63" fmla="*/ 7369 h 382"/>
                              <a:gd name="T64" fmla="+- 0 5417 5354"/>
                              <a:gd name="T65" fmla="*/ T64 w 64"/>
                              <a:gd name="T66" fmla="+- 0 7357 7325"/>
                              <a:gd name="T67" fmla="*/ 7357 h 382"/>
                              <a:gd name="T68" fmla="+- 0 5417 5354"/>
                              <a:gd name="T69" fmla="*/ T68 w 64"/>
                              <a:gd name="T70" fmla="+- 0 7516 7325"/>
                              <a:gd name="T71" fmla="*/ 7516 h 382"/>
                              <a:gd name="T72" fmla="+- 0 5415 5354"/>
                              <a:gd name="T73" fmla="*/ T72 w 64"/>
                              <a:gd name="T74" fmla="+- 0 7503 7325"/>
                              <a:gd name="T75" fmla="*/ 7503 h 382"/>
                              <a:gd name="T76" fmla="+- 0 5408 5354"/>
                              <a:gd name="T77" fmla="*/ T76 w 64"/>
                              <a:gd name="T78" fmla="+- 0 7493 7325"/>
                              <a:gd name="T79" fmla="*/ 7493 h 382"/>
                              <a:gd name="T80" fmla="+- 0 5398 5354"/>
                              <a:gd name="T81" fmla="*/ T80 w 64"/>
                              <a:gd name="T82" fmla="+- 0 7486 7325"/>
                              <a:gd name="T83" fmla="*/ 7486 h 382"/>
                              <a:gd name="T84" fmla="+- 0 5386 5354"/>
                              <a:gd name="T85" fmla="*/ T84 w 64"/>
                              <a:gd name="T86" fmla="+- 0 7484 7325"/>
                              <a:gd name="T87" fmla="*/ 7484 h 382"/>
                              <a:gd name="T88" fmla="+- 0 5373 5354"/>
                              <a:gd name="T89" fmla="*/ T88 w 64"/>
                              <a:gd name="T90" fmla="+- 0 7486 7325"/>
                              <a:gd name="T91" fmla="*/ 7486 h 382"/>
                              <a:gd name="T92" fmla="+- 0 5363 5354"/>
                              <a:gd name="T93" fmla="*/ T92 w 64"/>
                              <a:gd name="T94" fmla="+- 0 7493 7325"/>
                              <a:gd name="T95" fmla="*/ 7493 h 382"/>
                              <a:gd name="T96" fmla="+- 0 5356 5354"/>
                              <a:gd name="T97" fmla="*/ T96 w 64"/>
                              <a:gd name="T98" fmla="+- 0 7503 7325"/>
                              <a:gd name="T99" fmla="*/ 7503 h 382"/>
                              <a:gd name="T100" fmla="+- 0 5354 5354"/>
                              <a:gd name="T101" fmla="*/ T100 w 64"/>
                              <a:gd name="T102" fmla="+- 0 7516 7325"/>
                              <a:gd name="T103" fmla="*/ 7516 h 382"/>
                              <a:gd name="T104" fmla="+- 0 5356 5354"/>
                              <a:gd name="T105" fmla="*/ T104 w 64"/>
                              <a:gd name="T106" fmla="+- 0 7528 7325"/>
                              <a:gd name="T107" fmla="*/ 7528 h 382"/>
                              <a:gd name="T108" fmla="+- 0 5363 5354"/>
                              <a:gd name="T109" fmla="*/ T108 w 64"/>
                              <a:gd name="T110" fmla="+- 0 7538 7325"/>
                              <a:gd name="T111" fmla="*/ 7538 h 382"/>
                              <a:gd name="T112" fmla="+- 0 5373 5354"/>
                              <a:gd name="T113" fmla="*/ T112 w 64"/>
                              <a:gd name="T114" fmla="+- 0 7545 7325"/>
                              <a:gd name="T115" fmla="*/ 7545 h 382"/>
                              <a:gd name="T116" fmla="+- 0 5386 5354"/>
                              <a:gd name="T117" fmla="*/ T116 w 64"/>
                              <a:gd name="T118" fmla="+- 0 7547 7325"/>
                              <a:gd name="T119" fmla="*/ 7547 h 382"/>
                              <a:gd name="T120" fmla="+- 0 5398 5354"/>
                              <a:gd name="T121" fmla="*/ T120 w 64"/>
                              <a:gd name="T122" fmla="+- 0 7545 7325"/>
                              <a:gd name="T123" fmla="*/ 7545 h 382"/>
                              <a:gd name="T124" fmla="+- 0 5408 5354"/>
                              <a:gd name="T125" fmla="*/ T124 w 64"/>
                              <a:gd name="T126" fmla="+- 0 7538 7325"/>
                              <a:gd name="T127" fmla="*/ 7538 h 382"/>
                              <a:gd name="T128" fmla="+- 0 5415 5354"/>
                              <a:gd name="T129" fmla="*/ T128 w 64"/>
                              <a:gd name="T130" fmla="+- 0 7528 7325"/>
                              <a:gd name="T131" fmla="*/ 7528 h 382"/>
                              <a:gd name="T132" fmla="+- 0 5417 5354"/>
                              <a:gd name="T133" fmla="*/ T132 w 64"/>
                              <a:gd name="T134" fmla="+- 0 7516 7325"/>
                              <a:gd name="T135" fmla="*/ 7516 h 382"/>
                              <a:gd name="T136" fmla="+- 0 5417 5354"/>
                              <a:gd name="T137" fmla="*/ T136 w 64"/>
                              <a:gd name="T138" fmla="+- 0 7675 7325"/>
                              <a:gd name="T139" fmla="*/ 7675 h 382"/>
                              <a:gd name="T140" fmla="+- 0 5415 5354"/>
                              <a:gd name="T141" fmla="*/ T140 w 64"/>
                              <a:gd name="T142" fmla="+- 0 7662 7325"/>
                              <a:gd name="T143" fmla="*/ 7662 h 382"/>
                              <a:gd name="T144" fmla="+- 0 5408 5354"/>
                              <a:gd name="T145" fmla="*/ T144 w 64"/>
                              <a:gd name="T146" fmla="+- 0 7652 7325"/>
                              <a:gd name="T147" fmla="*/ 7652 h 382"/>
                              <a:gd name="T148" fmla="+- 0 5398 5354"/>
                              <a:gd name="T149" fmla="*/ T148 w 64"/>
                              <a:gd name="T150" fmla="+- 0 7645 7325"/>
                              <a:gd name="T151" fmla="*/ 7645 h 382"/>
                              <a:gd name="T152" fmla="+- 0 5386 5354"/>
                              <a:gd name="T153" fmla="*/ T152 w 64"/>
                              <a:gd name="T154" fmla="+- 0 7643 7325"/>
                              <a:gd name="T155" fmla="*/ 7643 h 382"/>
                              <a:gd name="T156" fmla="+- 0 5373 5354"/>
                              <a:gd name="T157" fmla="*/ T156 w 64"/>
                              <a:gd name="T158" fmla="+- 0 7645 7325"/>
                              <a:gd name="T159" fmla="*/ 7645 h 382"/>
                              <a:gd name="T160" fmla="+- 0 5363 5354"/>
                              <a:gd name="T161" fmla="*/ T160 w 64"/>
                              <a:gd name="T162" fmla="+- 0 7652 7325"/>
                              <a:gd name="T163" fmla="*/ 7652 h 382"/>
                              <a:gd name="T164" fmla="+- 0 5356 5354"/>
                              <a:gd name="T165" fmla="*/ T164 w 64"/>
                              <a:gd name="T166" fmla="+- 0 7662 7325"/>
                              <a:gd name="T167" fmla="*/ 7662 h 382"/>
                              <a:gd name="T168" fmla="+- 0 5354 5354"/>
                              <a:gd name="T169" fmla="*/ T168 w 64"/>
                              <a:gd name="T170" fmla="+- 0 7675 7325"/>
                              <a:gd name="T171" fmla="*/ 7675 h 382"/>
                              <a:gd name="T172" fmla="+- 0 5356 5354"/>
                              <a:gd name="T173" fmla="*/ T172 w 64"/>
                              <a:gd name="T174" fmla="+- 0 7687 7325"/>
                              <a:gd name="T175" fmla="*/ 7687 h 382"/>
                              <a:gd name="T176" fmla="+- 0 5363 5354"/>
                              <a:gd name="T177" fmla="*/ T176 w 64"/>
                              <a:gd name="T178" fmla="+- 0 7697 7325"/>
                              <a:gd name="T179" fmla="*/ 7697 h 382"/>
                              <a:gd name="T180" fmla="+- 0 5373 5354"/>
                              <a:gd name="T181" fmla="*/ T180 w 64"/>
                              <a:gd name="T182" fmla="+- 0 7704 7325"/>
                              <a:gd name="T183" fmla="*/ 7704 h 382"/>
                              <a:gd name="T184" fmla="+- 0 5386 5354"/>
                              <a:gd name="T185" fmla="*/ T184 w 64"/>
                              <a:gd name="T186" fmla="+- 0 7706 7325"/>
                              <a:gd name="T187" fmla="*/ 7706 h 382"/>
                              <a:gd name="T188" fmla="+- 0 5398 5354"/>
                              <a:gd name="T189" fmla="*/ T188 w 64"/>
                              <a:gd name="T190" fmla="+- 0 7704 7325"/>
                              <a:gd name="T191" fmla="*/ 7704 h 382"/>
                              <a:gd name="T192" fmla="+- 0 5408 5354"/>
                              <a:gd name="T193" fmla="*/ T192 w 64"/>
                              <a:gd name="T194" fmla="+- 0 7697 7325"/>
                              <a:gd name="T195" fmla="*/ 7697 h 382"/>
                              <a:gd name="T196" fmla="+- 0 5415 5354"/>
                              <a:gd name="T197" fmla="*/ T196 w 64"/>
                              <a:gd name="T198" fmla="+- 0 7687 7325"/>
                              <a:gd name="T199" fmla="*/ 7687 h 382"/>
                              <a:gd name="T200" fmla="+- 0 5417 5354"/>
                              <a:gd name="T201" fmla="*/ T200 w 64"/>
                              <a:gd name="T202" fmla="+- 0 7675 7325"/>
                              <a:gd name="T203" fmla="*/ 7675 h 3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64" h="382">
                                <a:moveTo>
                                  <a:pt x="63" y="32"/>
                                </a:moveTo>
                                <a:lnTo>
                                  <a:pt x="61" y="19"/>
                                </a:lnTo>
                                <a:lnTo>
                                  <a:pt x="54" y="9"/>
                                </a:lnTo>
                                <a:lnTo>
                                  <a:pt x="44" y="2"/>
                                </a:lnTo>
                                <a:lnTo>
                                  <a:pt x="32" y="0"/>
                                </a:lnTo>
                                <a:lnTo>
                                  <a:pt x="19" y="2"/>
                                </a:lnTo>
                                <a:lnTo>
                                  <a:pt x="9" y="9"/>
                                </a:lnTo>
                                <a:lnTo>
                                  <a:pt x="2" y="19"/>
                                </a:lnTo>
                                <a:lnTo>
                                  <a:pt x="0" y="32"/>
                                </a:lnTo>
                                <a:lnTo>
                                  <a:pt x="2" y="44"/>
                                </a:lnTo>
                                <a:lnTo>
                                  <a:pt x="9" y="54"/>
                                </a:lnTo>
                                <a:lnTo>
                                  <a:pt x="19" y="61"/>
                                </a:lnTo>
                                <a:lnTo>
                                  <a:pt x="32" y="63"/>
                                </a:lnTo>
                                <a:lnTo>
                                  <a:pt x="44" y="61"/>
                                </a:lnTo>
                                <a:lnTo>
                                  <a:pt x="54" y="54"/>
                                </a:lnTo>
                                <a:lnTo>
                                  <a:pt x="61" y="44"/>
                                </a:lnTo>
                                <a:lnTo>
                                  <a:pt x="63" y="32"/>
                                </a:lnTo>
                                <a:moveTo>
                                  <a:pt x="63" y="191"/>
                                </a:moveTo>
                                <a:lnTo>
                                  <a:pt x="61" y="178"/>
                                </a:lnTo>
                                <a:lnTo>
                                  <a:pt x="54" y="168"/>
                                </a:lnTo>
                                <a:lnTo>
                                  <a:pt x="44" y="161"/>
                                </a:lnTo>
                                <a:lnTo>
                                  <a:pt x="32" y="159"/>
                                </a:lnTo>
                                <a:lnTo>
                                  <a:pt x="19" y="161"/>
                                </a:lnTo>
                                <a:lnTo>
                                  <a:pt x="9" y="168"/>
                                </a:lnTo>
                                <a:lnTo>
                                  <a:pt x="2" y="178"/>
                                </a:lnTo>
                                <a:lnTo>
                                  <a:pt x="0" y="191"/>
                                </a:lnTo>
                                <a:lnTo>
                                  <a:pt x="2" y="203"/>
                                </a:lnTo>
                                <a:lnTo>
                                  <a:pt x="9" y="213"/>
                                </a:lnTo>
                                <a:lnTo>
                                  <a:pt x="19" y="220"/>
                                </a:lnTo>
                                <a:lnTo>
                                  <a:pt x="32" y="222"/>
                                </a:lnTo>
                                <a:lnTo>
                                  <a:pt x="44" y="220"/>
                                </a:lnTo>
                                <a:lnTo>
                                  <a:pt x="54" y="213"/>
                                </a:lnTo>
                                <a:lnTo>
                                  <a:pt x="61" y="203"/>
                                </a:lnTo>
                                <a:lnTo>
                                  <a:pt x="63" y="191"/>
                                </a:lnTo>
                                <a:moveTo>
                                  <a:pt x="63" y="350"/>
                                </a:moveTo>
                                <a:lnTo>
                                  <a:pt x="61" y="337"/>
                                </a:lnTo>
                                <a:lnTo>
                                  <a:pt x="54" y="327"/>
                                </a:lnTo>
                                <a:lnTo>
                                  <a:pt x="44" y="320"/>
                                </a:lnTo>
                                <a:lnTo>
                                  <a:pt x="32" y="318"/>
                                </a:lnTo>
                                <a:lnTo>
                                  <a:pt x="19" y="320"/>
                                </a:lnTo>
                                <a:lnTo>
                                  <a:pt x="9" y="327"/>
                                </a:lnTo>
                                <a:lnTo>
                                  <a:pt x="2" y="337"/>
                                </a:lnTo>
                                <a:lnTo>
                                  <a:pt x="0" y="350"/>
                                </a:lnTo>
                                <a:lnTo>
                                  <a:pt x="2" y="362"/>
                                </a:lnTo>
                                <a:lnTo>
                                  <a:pt x="9" y="372"/>
                                </a:lnTo>
                                <a:lnTo>
                                  <a:pt x="19" y="379"/>
                                </a:lnTo>
                                <a:lnTo>
                                  <a:pt x="32" y="381"/>
                                </a:lnTo>
                                <a:lnTo>
                                  <a:pt x="44" y="379"/>
                                </a:lnTo>
                                <a:lnTo>
                                  <a:pt x="54" y="372"/>
                                </a:lnTo>
                                <a:lnTo>
                                  <a:pt x="61" y="362"/>
                                </a:lnTo>
                                <a:lnTo>
                                  <a:pt x="63" y="35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1" name="Line 418"/>
                        <wps:cNvCnPr>
                          <a:cxnSpLocks noChangeShapeType="1"/>
                        </wps:cNvCnPr>
                        <wps:spPr bwMode="auto">
                          <a:xfrm>
                            <a:off x="11712" y="8617"/>
                            <a:ext cx="2973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2" name="Line 417"/>
                        <wps:cNvCnPr>
                          <a:cxnSpLocks noChangeShapeType="1"/>
                        </wps:cNvCnPr>
                        <wps:spPr bwMode="auto">
                          <a:xfrm>
                            <a:off x="11508" y="8870"/>
                            <a:ext cx="3177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3" name="AutoShape 416"/>
                        <wps:cNvSpPr>
                          <a:spLocks/>
                        </wps:cNvSpPr>
                        <wps:spPr bwMode="auto">
                          <a:xfrm>
                            <a:off x="8443" y="7770"/>
                            <a:ext cx="334" cy="2097"/>
                          </a:xfrm>
                          <a:custGeom>
                            <a:avLst/>
                            <a:gdLst>
                              <a:gd name="T0" fmla="+- 0 8443 8443"/>
                              <a:gd name="T1" fmla="*/ T0 w 334"/>
                              <a:gd name="T2" fmla="+- 0 8278 7770"/>
                              <a:gd name="T3" fmla="*/ 8278 h 2097"/>
                              <a:gd name="T4" fmla="+- 0 8443 8443"/>
                              <a:gd name="T5" fmla="*/ T4 w 334"/>
                              <a:gd name="T6" fmla="+- 0 7770 7770"/>
                              <a:gd name="T7" fmla="*/ 7770 h 2097"/>
                              <a:gd name="T8" fmla="+- 0 8776 8443"/>
                              <a:gd name="T9" fmla="*/ T8 w 334"/>
                              <a:gd name="T10" fmla="+- 0 7770 7770"/>
                              <a:gd name="T11" fmla="*/ 7770 h 2097"/>
                              <a:gd name="T12" fmla="+- 0 8610 8443"/>
                              <a:gd name="T13" fmla="*/ T12 w 334"/>
                              <a:gd name="T14" fmla="+- 0 7770 7770"/>
                              <a:gd name="T15" fmla="*/ 7770 h 2097"/>
                              <a:gd name="T16" fmla="+- 0 8443 8443"/>
                              <a:gd name="T17" fmla="*/ T16 w 334"/>
                              <a:gd name="T18" fmla="+- 0 7770 7770"/>
                              <a:gd name="T19" fmla="*/ 7770 h 2097"/>
                              <a:gd name="T20" fmla="+- 0 8610 8443"/>
                              <a:gd name="T21" fmla="*/ T20 w 334"/>
                              <a:gd name="T22" fmla="+- 0 7960 7770"/>
                              <a:gd name="T23" fmla="*/ 7960 h 2097"/>
                              <a:gd name="T24" fmla="+- 0 8776 8443"/>
                              <a:gd name="T25" fmla="*/ T24 w 334"/>
                              <a:gd name="T26" fmla="+- 0 7770 7770"/>
                              <a:gd name="T27" fmla="*/ 7770 h 2097"/>
                              <a:gd name="T28" fmla="+- 0 8610 8443"/>
                              <a:gd name="T29" fmla="*/ T28 w 334"/>
                              <a:gd name="T30" fmla="+- 0 7960 7770"/>
                              <a:gd name="T31" fmla="*/ 7960 h 2097"/>
                              <a:gd name="T32" fmla="+- 0 8776 8443"/>
                              <a:gd name="T33" fmla="*/ T32 w 334"/>
                              <a:gd name="T34" fmla="+- 0 8278 7770"/>
                              <a:gd name="T35" fmla="*/ 8278 h 2097"/>
                              <a:gd name="T36" fmla="+- 0 8610 8443"/>
                              <a:gd name="T37" fmla="*/ T36 w 334"/>
                              <a:gd name="T38" fmla="+- 0 8278 7770"/>
                              <a:gd name="T39" fmla="*/ 8278 h 2097"/>
                              <a:gd name="T40" fmla="+- 0 8776 8443"/>
                              <a:gd name="T41" fmla="*/ T40 w 334"/>
                              <a:gd name="T42" fmla="+- 0 8278 7770"/>
                              <a:gd name="T43" fmla="*/ 8278 h 2097"/>
                              <a:gd name="T44" fmla="+- 0 8776 8443"/>
                              <a:gd name="T45" fmla="*/ T44 w 334"/>
                              <a:gd name="T46" fmla="+- 0 7770 7770"/>
                              <a:gd name="T47" fmla="*/ 7770 h 2097"/>
                              <a:gd name="T48" fmla="+- 0 8610 8443"/>
                              <a:gd name="T49" fmla="*/ T48 w 334"/>
                              <a:gd name="T50" fmla="+- 0 7770 7770"/>
                              <a:gd name="T51" fmla="*/ 7770 h 2097"/>
                              <a:gd name="T52" fmla="+- 0 8443 8443"/>
                              <a:gd name="T53" fmla="*/ T52 w 334"/>
                              <a:gd name="T54" fmla="+- 0 7770 7770"/>
                              <a:gd name="T55" fmla="*/ 7770 h 2097"/>
                              <a:gd name="T56" fmla="+- 0 8610 8443"/>
                              <a:gd name="T57" fmla="*/ T56 w 334"/>
                              <a:gd name="T58" fmla="+- 0 8278 7770"/>
                              <a:gd name="T59" fmla="*/ 8278 h 2097"/>
                              <a:gd name="T60" fmla="+- 0 8443 8443"/>
                              <a:gd name="T61" fmla="*/ T60 w 334"/>
                              <a:gd name="T62" fmla="+- 0 8278 7770"/>
                              <a:gd name="T63" fmla="*/ 8278 h 2097"/>
                              <a:gd name="T64" fmla="+- 0 8443 8443"/>
                              <a:gd name="T65" fmla="*/ T64 w 334"/>
                              <a:gd name="T66" fmla="+- 0 8913 7770"/>
                              <a:gd name="T67" fmla="*/ 8913 h 2097"/>
                              <a:gd name="T68" fmla="+- 0 8443 8443"/>
                              <a:gd name="T69" fmla="*/ T68 w 334"/>
                              <a:gd name="T70" fmla="+- 0 8406 7770"/>
                              <a:gd name="T71" fmla="*/ 8406 h 2097"/>
                              <a:gd name="T72" fmla="+- 0 8776 8443"/>
                              <a:gd name="T73" fmla="*/ T72 w 334"/>
                              <a:gd name="T74" fmla="+- 0 8406 7770"/>
                              <a:gd name="T75" fmla="*/ 8406 h 2097"/>
                              <a:gd name="T76" fmla="+- 0 8610 8443"/>
                              <a:gd name="T77" fmla="*/ T76 w 334"/>
                              <a:gd name="T78" fmla="+- 0 8406 7770"/>
                              <a:gd name="T79" fmla="*/ 8406 h 2097"/>
                              <a:gd name="T80" fmla="+- 0 8443 8443"/>
                              <a:gd name="T81" fmla="*/ T80 w 334"/>
                              <a:gd name="T82" fmla="+- 0 8406 7770"/>
                              <a:gd name="T83" fmla="*/ 8406 h 2097"/>
                              <a:gd name="T84" fmla="+- 0 8610 8443"/>
                              <a:gd name="T85" fmla="*/ T84 w 334"/>
                              <a:gd name="T86" fmla="+- 0 8596 7770"/>
                              <a:gd name="T87" fmla="*/ 8596 h 2097"/>
                              <a:gd name="T88" fmla="+- 0 8776 8443"/>
                              <a:gd name="T89" fmla="*/ T88 w 334"/>
                              <a:gd name="T90" fmla="+- 0 8406 7770"/>
                              <a:gd name="T91" fmla="*/ 8406 h 2097"/>
                              <a:gd name="T92" fmla="+- 0 8610 8443"/>
                              <a:gd name="T93" fmla="*/ T92 w 334"/>
                              <a:gd name="T94" fmla="+- 0 8596 7770"/>
                              <a:gd name="T95" fmla="*/ 8596 h 2097"/>
                              <a:gd name="T96" fmla="+- 0 8776 8443"/>
                              <a:gd name="T97" fmla="*/ T96 w 334"/>
                              <a:gd name="T98" fmla="+- 0 8913 7770"/>
                              <a:gd name="T99" fmla="*/ 8913 h 2097"/>
                              <a:gd name="T100" fmla="+- 0 8610 8443"/>
                              <a:gd name="T101" fmla="*/ T100 w 334"/>
                              <a:gd name="T102" fmla="+- 0 8913 7770"/>
                              <a:gd name="T103" fmla="*/ 8913 h 2097"/>
                              <a:gd name="T104" fmla="+- 0 8776 8443"/>
                              <a:gd name="T105" fmla="*/ T104 w 334"/>
                              <a:gd name="T106" fmla="+- 0 8913 7770"/>
                              <a:gd name="T107" fmla="*/ 8913 h 2097"/>
                              <a:gd name="T108" fmla="+- 0 8776 8443"/>
                              <a:gd name="T109" fmla="*/ T108 w 334"/>
                              <a:gd name="T110" fmla="+- 0 8406 7770"/>
                              <a:gd name="T111" fmla="*/ 8406 h 2097"/>
                              <a:gd name="T112" fmla="+- 0 8610 8443"/>
                              <a:gd name="T113" fmla="*/ T112 w 334"/>
                              <a:gd name="T114" fmla="+- 0 8406 7770"/>
                              <a:gd name="T115" fmla="*/ 8406 h 2097"/>
                              <a:gd name="T116" fmla="+- 0 8443 8443"/>
                              <a:gd name="T117" fmla="*/ T116 w 334"/>
                              <a:gd name="T118" fmla="+- 0 8406 7770"/>
                              <a:gd name="T119" fmla="*/ 8406 h 2097"/>
                              <a:gd name="T120" fmla="+- 0 8610 8443"/>
                              <a:gd name="T121" fmla="*/ T120 w 334"/>
                              <a:gd name="T122" fmla="+- 0 8913 7770"/>
                              <a:gd name="T123" fmla="*/ 8913 h 2097"/>
                              <a:gd name="T124" fmla="+- 0 8443 8443"/>
                              <a:gd name="T125" fmla="*/ T124 w 334"/>
                              <a:gd name="T126" fmla="+- 0 8913 7770"/>
                              <a:gd name="T127" fmla="*/ 8913 h 2097"/>
                              <a:gd name="T128" fmla="+- 0 8443 8443"/>
                              <a:gd name="T129" fmla="*/ T128 w 334"/>
                              <a:gd name="T130" fmla="+- 0 9867 7770"/>
                              <a:gd name="T131" fmla="*/ 9867 h 2097"/>
                              <a:gd name="T132" fmla="+- 0 8443 8443"/>
                              <a:gd name="T133" fmla="*/ T132 w 334"/>
                              <a:gd name="T134" fmla="+- 0 9360 7770"/>
                              <a:gd name="T135" fmla="*/ 9360 h 2097"/>
                              <a:gd name="T136" fmla="+- 0 8776 8443"/>
                              <a:gd name="T137" fmla="*/ T136 w 334"/>
                              <a:gd name="T138" fmla="+- 0 9360 7770"/>
                              <a:gd name="T139" fmla="*/ 9360 h 2097"/>
                              <a:gd name="T140" fmla="+- 0 8610 8443"/>
                              <a:gd name="T141" fmla="*/ T140 w 334"/>
                              <a:gd name="T142" fmla="+- 0 9360 7770"/>
                              <a:gd name="T143" fmla="*/ 9360 h 2097"/>
                              <a:gd name="T144" fmla="+- 0 8443 8443"/>
                              <a:gd name="T145" fmla="*/ T144 w 334"/>
                              <a:gd name="T146" fmla="+- 0 9360 7770"/>
                              <a:gd name="T147" fmla="*/ 9360 h 2097"/>
                              <a:gd name="T148" fmla="+- 0 8610 8443"/>
                              <a:gd name="T149" fmla="*/ T148 w 334"/>
                              <a:gd name="T150" fmla="+- 0 9550 7770"/>
                              <a:gd name="T151" fmla="*/ 9550 h 2097"/>
                              <a:gd name="T152" fmla="+- 0 8776 8443"/>
                              <a:gd name="T153" fmla="*/ T152 w 334"/>
                              <a:gd name="T154" fmla="+- 0 9360 7770"/>
                              <a:gd name="T155" fmla="*/ 9360 h 2097"/>
                              <a:gd name="T156" fmla="+- 0 8610 8443"/>
                              <a:gd name="T157" fmla="*/ T156 w 334"/>
                              <a:gd name="T158" fmla="+- 0 9550 7770"/>
                              <a:gd name="T159" fmla="*/ 9550 h 2097"/>
                              <a:gd name="T160" fmla="+- 0 8776 8443"/>
                              <a:gd name="T161" fmla="*/ T160 w 334"/>
                              <a:gd name="T162" fmla="+- 0 9867 7770"/>
                              <a:gd name="T163" fmla="*/ 9867 h 2097"/>
                              <a:gd name="T164" fmla="+- 0 8610 8443"/>
                              <a:gd name="T165" fmla="*/ T164 w 334"/>
                              <a:gd name="T166" fmla="+- 0 9867 7770"/>
                              <a:gd name="T167" fmla="*/ 9867 h 2097"/>
                              <a:gd name="T168" fmla="+- 0 8776 8443"/>
                              <a:gd name="T169" fmla="*/ T168 w 334"/>
                              <a:gd name="T170" fmla="+- 0 9867 7770"/>
                              <a:gd name="T171" fmla="*/ 9867 h 2097"/>
                              <a:gd name="T172" fmla="+- 0 8776 8443"/>
                              <a:gd name="T173" fmla="*/ T172 w 334"/>
                              <a:gd name="T174" fmla="+- 0 9360 7770"/>
                              <a:gd name="T175" fmla="*/ 9360 h 2097"/>
                              <a:gd name="T176" fmla="+- 0 8610 8443"/>
                              <a:gd name="T177" fmla="*/ T176 w 334"/>
                              <a:gd name="T178" fmla="+- 0 9360 7770"/>
                              <a:gd name="T179" fmla="*/ 9360 h 2097"/>
                              <a:gd name="T180" fmla="+- 0 8443 8443"/>
                              <a:gd name="T181" fmla="*/ T180 w 334"/>
                              <a:gd name="T182" fmla="+- 0 9360 7770"/>
                              <a:gd name="T183" fmla="*/ 9360 h 2097"/>
                              <a:gd name="T184" fmla="+- 0 8610 8443"/>
                              <a:gd name="T185" fmla="*/ T184 w 334"/>
                              <a:gd name="T186" fmla="+- 0 9867 7770"/>
                              <a:gd name="T187" fmla="*/ 9867 h 2097"/>
                              <a:gd name="T188" fmla="+- 0 8443 8443"/>
                              <a:gd name="T189" fmla="*/ T188 w 334"/>
                              <a:gd name="T190" fmla="+- 0 9867 7770"/>
                              <a:gd name="T191" fmla="*/ 9867 h 20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4" h="2097">
                                <a:moveTo>
                                  <a:pt x="0" y="508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7" y="190"/>
                                </a:lnTo>
                                <a:moveTo>
                                  <a:pt x="333" y="508"/>
                                </a:moveTo>
                                <a:lnTo>
                                  <a:pt x="167" y="508"/>
                                </a:lnTo>
                                <a:moveTo>
                                  <a:pt x="333" y="508"/>
                                </a:moveTo>
                                <a:lnTo>
                                  <a:pt x="333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08"/>
                                </a:moveTo>
                                <a:lnTo>
                                  <a:pt x="0" y="508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7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7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7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7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7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7" y="1143"/>
                                </a:moveTo>
                                <a:lnTo>
                                  <a:pt x="0" y="1143"/>
                                </a:lnTo>
                                <a:moveTo>
                                  <a:pt x="0" y="2097"/>
                                </a:moveTo>
                                <a:lnTo>
                                  <a:pt x="0" y="1590"/>
                                </a:lnTo>
                                <a:moveTo>
                                  <a:pt x="333" y="1590"/>
                                </a:moveTo>
                                <a:lnTo>
                                  <a:pt x="167" y="1590"/>
                                </a:lnTo>
                                <a:moveTo>
                                  <a:pt x="0" y="1590"/>
                                </a:moveTo>
                                <a:lnTo>
                                  <a:pt x="167" y="1780"/>
                                </a:lnTo>
                                <a:moveTo>
                                  <a:pt x="333" y="1590"/>
                                </a:moveTo>
                                <a:lnTo>
                                  <a:pt x="167" y="1780"/>
                                </a:lnTo>
                                <a:moveTo>
                                  <a:pt x="333" y="2097"/>
                                </a:moveTo>
                                <a:lnTo>
                                  <a:pt x="167" y="2097"/>
                                </a:lnTo>
                                <a:moveTo>
                                  <a:pt x="333" y="2097"/>
                                </a:moveTo>
                                <a:lnTo>
                                  <a:pt x="333" y="1590"/>
                                </a:lnTo>
                                <a:moveTo>
                                  <a:pt x="167" y="1590"/>
                                </a:moveTo>
                                <a:lnTo>
                                  <a:pt x="0" y="1590"/>
                                </a:lnTo>
                                <a:moveTo>
                                  <a:pt x="167" y="2097"/>
                                </a:moveTo>
                                <a:lnTo>
                                  <a:pt x="0" y="209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4" name="Line 415"/>
                        <wps:cNvCnPr>
                          <a:cxnSpLocks noChangeShapeType="1"/>
                        </wps:cNvCnPr>
                        <wps:spPr bwMode="auto">
                          <a:xfrm>
                            <a:off x="8610" y="8278"/>
                            <a:ext cx="0" cy="12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5" name="Line 414"/>
                        <wps:cNvCnPr>
                          <a:cxnSpLocks noChangeShapeType="1"/>
                        </wps:cNvCnPr>
                        <wps:spPr bwMode="auto">
                          <a:xfrm>
                            <a:off x="8610" y="77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6" name="Line 413"/>
                        <wps:cNvCnPr>
                          <a:cxnSpLocks noChangeShapeType="1"/>
                        </wps:cNvCnPr>
                        <wps:spPr bwMode="auto">
                          <a:xfrm>
                            <a:off x="8610" y="9867"/>
                            <a:ext cx="0" cy="29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7" name="AutoShape 412"/>
                        <wps:cNvSpPr>
                          <a:spLocks/>
                        </wps:cNvSpPr>
                        <wps:spPr bwMode="auto">
                          <a:xfrm>
                            <a:off x="8578" y="8944"/>
                            <a:ext cx="64" cy="382"/>
                          </a:xfrm>
                          <a:custGeom>
                            <a:avLst/>
                            <a:gdLst>
                              <a:gd name="T0" fmla="+- 0 8642 8578"/>
                              <a:gd name="T1" fmla="*/ T0 w 64"/>
                              <a:gd name="T2" fmla="+- 0 8977 8945"/>
                              <a:gd name="T3" fmla="*/ 8977 h 382"/>
                              <a:gd name="T4" fmla="+- 0 8639 8578"/>
                              <a:gd name="T5" fmla="*/ T4 w 64"/>
                              <a:gd name="T6" fmla="+- 0 8964 8945"/>
                              <a:gd name="T7" fmla="*/ 8964 h 382"/>
                              <a:gd name="T8" fmla="+- 0 8632 8578"/>
                              <a:gd name="T9" fmla="*/ T8 w 64"/>
                              <a:gd name="T10" fmla="+- 0 8954 8945"/>
                              <a:gd name="T11" fmla="*/ 8954 h 382"/>
                              <a:gd name="T12" fmla="+- 0 8622 8578"/>
                              <a:gd name="T13" fmla="*/ T12 w 64"/>
                              <a:gd name="T14" fmla="+- 0 8947 8945"/>
                              <a:gd name="T15" fmla="*/ 8947 h 382"/>
                              <a:gd name="T16" fmla="+- 0 8610 8578"/>
                              <a:gd name="T17" fmla="*/ T16 w 64"/>
                              <a:gd name="T18" fmla="+- 0 8945 8945"/>
                              <a:gd name="T19" fmla="*/ 8945 h 382"/>
                              <a:gd name="T20" fmla="+- 0 8598 8578"/>
                              <a:gd name="T21" fmla="*/ T20 w 64"/>
                              <a:gd name="T22" fmla="+- 0 8947 8945"/>
                              <a:gd name="T23" fmla="*/ 8947 h 382"/>
                              <a:gd name="T24" fmla="+- 0 8587 8578"/>
                              <a:gd name="T25" fmla="*/ T24 w 64"/>
                              <a:gd name="T26" fmla="+- 0 8954 8945"/>
                              <a:gd name="T27" fmla="*/ 8954 h 382"/>
                              <a:gd name="T28" fmla="+- 0 8581 8578"/>
                              <a:gd name="T29" fmla="*/ T28 w 64"/>
                              <a:gd name="T30" fmla="+- 0 8964 8945"/>
                              <a:gd name="T31" fmla="*/ 8964 h 382"/>
                              <a:gd name="T32" fmla="+- 0 8578 8578"/>
                              <a:gd name="T33" fmla="*/ T32 w 64"/>
                              <a:gd name="T34" fmla="+- 0 8977 8945"/>
                              <a:gd name="T35" fmla="*/ 8977 h 382"/>
                              <a:gd name="T36" fmla="+- 0 8581 8578"/>
                              <a:gd name="T37" fmla="*/ T36 w 64"/>
                              <a:gd name="T38" fmla="+- 0 8989 8945"/>
                              <a:gd name="T39" fmla="*/ 8989 h 382"/>
                              <a:gd name="T40" fmla="+- 0 8587 8578"/>
                              <a:gd name="T41" fmla="*/ T40 w 64"/>
                              <a:gd name="T42" fmla="+- 0 8999 8945"/>
                              <a:gd name="T43" fmla="*/ 8999 h 382"/>
                              <a:gd name="T44" fmla="+- 0 8598 8578"/>
                              <a:gd name="T45" fmla="*/ T44 w 64"/>
                              <a:gd name="T46" fmla="+- 0 9006 8945"/>
                              <a:gd name="T47" fmla="*/ 9006 h 382"/>
                              <a:gd name="T48" fmla="+- 0 8610 8578"/>
                              <a:gd name="T49" fmla="*/ T48 w 64"/>
                              <a:gd name="T50" fmla="+- 0 9008 8945"/>
                              <a:gd name="T51" fmla="*/ 9008 h 382"/>
                              <a:gd name="T52" fmla="+- 0 8622 8578"/>
                              <a:gd name="T53" fmla="*/ T52 w 64"/>
                              <a:gd name="T54" fmla="+- 0 9006 8945"/>
                              <a:gd name="T55" fmla="*/ 9006 h 382"/>
                              <a:gd name="T56" fmla="+- 0 8632 8578"/>
                              <a:gd name="T57" fmla="*/ T56 w 64"/>
                              <a:gd name="T58" fmla="+- 0 8999 8945"/>
                              <a:gd name="T59" fmla="*/ 8999 h 382"/>
                              <a:gd name="T60" fmla="+- 0 8639 8578"/>
                              <a:gd name="T61" fmla="*/ T60 w 64"/>
                              <a:gd name="T62" fmla="+- 0 8989 8945"/>
                              <a:gd name="T63" fmla="*/ 8989 h 382"/>
                              <a:gd name="T64" fmla="+- 0 8642 8578"/>
                              <a:gd name="T65" fmla="*/ T64 w 64"/>
                              <a:gd name="T66" fmla="+- 0 8977 8945"/>
                              <a:gd name="T67" fmla="*/ 8977 h 382"/>
                              <a:gd name="T68" fmla="+- 0 8642 8578"/>
                              <a:gd name="T69" fmla="*/ T68 w 64"/>
                              <a:gd name="T70" fmla="+- 0 9136 8945"/>
                              <a:gd name="T71" fmla="*/ 9136 h 382"/>
                              <a:gd name="T72" fmla="+- 0 8639 8578"/>
                              <a:gd name="T73" fmla="*/ T72 w 64"/>
                              <a:gd name="T74" fmla="+- 0 9123 8945"/>
                              <a:gd name="T75" fmla="*/ 9123 h 382"/>
                              <a:gd name="T76" fmla="+- 0 8632 8578"/>
                              <a:gd name="T77" fmla="*/ T76 w 64"/>
                              <a:gd name="T78" fmla="+- 0 9113 8945"/>
                              <a:gd name="T79" fmla="*/ 9113 h 382"/>
                              <a:gd name="T80" fmla="+- 0 8622 8578"/>
                              <a:gd name="T81" fmla="*/ T80 w 64"/>
                              <a:gd name="T82" fmla="+- 0 9106 8945"/>
                              <a:gd name="T83" fmla="*/ 9106 h 382"/>
                              <a:gd name="T84" fmla="+- 0 8610 8578"/>
                              <a:gd name="T85" fmla="*/ T84 w 64"/>
                              <a:gd name="T86" fmla="+- 0 9104 8945"/>
                              <a:gd name="T87" fmla="*/ 9104 h 382"/>
                              <a:gd name="T88" fmla="+- 0 8598 8578"/>
                              <a:gd name="T89" fmla="*/ T88 w 64"/>
                              <a:gd name="T90" fmla="+- 0 9106 8945"/>
                              <a:gd name="T91" fmla="*/ 9106 h 382"/>
                              <a:gd name="T92" fmla="+- 0 8587 8578"/>
                              <a:gd name="T93" fmla="*/ T92 w 64"/>
                              <a:gd name="T94" fmla="+- 0 9113 8945"/>
                              <a:gd name="T95" fmla="*/ 9113 h 382"/>
                              <a:gd name="T96" fmla="+- 0 8581 8578"/>
                              <a:gd name="T97" fmla="*/ T96 w 64"/>
                              <a:gd name="T98" fmla="+- 0 9123 8945"/>
                              <a:gd name="T99" fmla="*/ 9123 h 382"/>
                              <a:gd name="T100" fmla="+- 0 8578 8578"/>
                              <a:gd name="T101" fmla="*/ T100 w 64"/>
                              <a:gd name="T102" fmla="+- 0 9136 8945"/>
                              <a:gd name="T103" fmla="*/ 9136 h 382"/>
                              <a:gd name="T104" fmla="+- 0 8581 8578"/>
                              <a:gd name="T105" fmla="*/ T104 w 64"/>
                              <a:gd name="T106" fmla="+- 0 9148 8945"/>
                              <a:gd name="T107" fmla="*/ 9148 h 382"/>
                              <a:gd name="T108" fmla="+- 0 8587 8578"/>
                              <a:gd name="T109" fmla="*/ T108 w 64"/>
                              <a:gd name="T110" fmla="+- 0 9158 8945"/>
                              <a:gd name="T111" fmla="*/ 9158 h 382"/>
                              <a:gd name="T112" fmla="+- 0 8598 8578"/>
                              <a:gd name="T113" fmla="*/ T112 w 64"/>
                              <a:gd name="T114" fmla="+- 0 9165 8945"/>
                              <a:gd name="T115" fmla="*/ 9165 h 382"/>
                              <a:gd name="T116" fmla="+- 0 8610 8578"/>
                              <a:gd name="T117" fmla="*/ T116 w 64"/>
                              <a:gd name="T118" fmla="+- 0 9167 8945"/>
                              <a:gd name="T119" fmla="*/ 9167 h 382"/>
                              <a:gd name="T120" fmla="+- 0 8622 8578"/>
                              <a:gd name="T121" fmla="*/ T120 w 64"/>
                              <a:gd name="T122" fmla="+- 0 9165 8945"/>
                              <a:gd name="T123" fmla="*/ 9165 h 382"/>
                              <a:gd name="T124" fmla="+- 0 8632 8578"/>
                              <a:gd name="T125" fmla="*/ T124 w 64"/>
                              <a:gd name="T126" fmla="+- 0 9158 8945"/>
                              <a:gd name="T127" fmla="*/ 9158 h 382"/>
                              <a:gd name="T128" fmla="+- 0 8639 8578"/>
                              <a:gd name="T129" fmla="*/ T128 w 64"/>
                              <a:gd name="T130" fmla="+- 0 9148 8945"/>
                              <a:gd name="T131" fmla="*/ 9148 h 382"/>
                              <a:gd name="T132" fmla="+- 0 8642 8578"/>
                              <a:gd name="T133" fmla="*/ T132 w 64"/>
                              <a:gd name="T134" fmla="+- 0 9136 8945"/>
                              <a:gd name="T135" fmla="*/ 9136 h 382"/>
                              <a:gd name="T136" fmla="+- 0 8642 8578"/>
                              <a:gd name="T137" fmla="*/ T136 w 64"/>
                              <a:gd name="T138" fmla="+- 0 9294 8945"/>
                              <a:gd name="T139" fmla="*/ 9294 h 382"/>
                              <a:gd name="T140" fmla="+- 0 8639 8578"/>
                              <a:gd name="T141" fmla="*/ T140 w 64"/>
                              <a:gd name="T142" fmla="+- 0 9282 8945"/>
                              <a:gd name="T143" fmla="*/ 9282 h 382"/>
                              <a:gd name="T144" fmla="+- 0 8632 8578"/>
                              <a:gd name="T145" fmla="*/ T144 w 64"/>
                              <a:gd name="T146" fmla="+- 0 9272 8945"/>
                              <a:gd name="T147" fmla="*/ 9272 h 382"/>
                              <a:gd name="T148" fmla="+- 0 8622 8578"/>
                              <a:gd name="T149" fmla="*/ T148 w 64"/>
                              <a:gd name="T150" fmla="+- 0 9265 8945"/>
                              <a:gd name="T151" fmla="*/ 9265 h 382"/>
                              <a:gd name="T152" fmla="+- 0 8610 8578"/>
                              <a:gd name="T153" fmla="*/ T152 w 64"/>
                              <a:gd name="T154" fmla="+- 0 9263 8945"/>
                              <a:gd name="T155" fmla="*/ 9263 h 382"/>
                              <a:gd name="T156" fmla="+- 0 8598 8578"/>
                              <a:gd name="T157" fmla="*/ T156 w 64"/>
                              <a:gd name="T158" fmla="+- 0 9265 8945"/>
                              <a:gd name="T159" fmla="*/ 9265 h 382"/>
                              <a:gd name="T160" fmla="+- 0 8587 8578"/>
                              <a:gd name="T161" fmla="*/ T160 w 64"/>
                              <a:gd name="T162" fmla="+- 0 9272 8945"/>
                              <a:gd name="T163" fmla="*/ 9272 h 382"/>
                              <a:gd name="T164" fmla="+- 0 8581 8578"/>
                              <a:gd name="T165" fmla="*/ T164 w 64"/>
                              <a:gd name="T166" fmla="+- 0 9282 8945"/>
                              <a:gd name="T167" fmla="*/ 9282 h 382"/>
                              <a:gd name="T168" fmla="+- 0 8578 8578"/>
                              <a:gd name="T169" fmla="*/ T168 w 64"/>
                              <a:gd name="T170" fmla="+- 0 9294 8945"/>
                              <a:gd name="T171" fmla="*/ 9294 h 382"/>
                              <a:gd name="T172" fmla="+- 0 8581 8578"/>
                              <a:gd name="T173" fmla="*/ T172 w 64"/>
                              <a:gd name="T174" fmla="+- 0 9307 8945"/>
                              <a:gd name="T175" fmla="*/ 9307 h 382"/>
                              <a:gd name="T176" fmla="+- 0 8587 8578"/>
                              <a:gd name="T177" fmla="*/ T176 w 64"/>
                              <a:gd name="T178" fmla="+- 0 9317 8945"/>
                              <a:gd name="T179" fmla="*/ 9317 h 382"/>
                              <a:gd name="T180" fmla="+- 0 8598 8578"/>
                              <a:gd name="T181" fmla="*/ T180 w 64"/>
                              <a:gd name="T182" fmla="+- 0 9324 8945"/>
                              <a:gd name="T183" fmla="*/ 9324 h 382"/>
                              <a:gd name="T184" fmla="+- 0 8610 8578"/>
                              <a:gd name="T185" fmla="*/ T184 w 64"/>
                              <a:gd name="T186" fmla="+- 0 9326 8945"/>
                              <a:gd name="T187" fmla="*/ 9326 h 382"/>
                              <a:gd name="T188" fmla="+- 0 8622 8578"/>
                              <a:gd name="T189" fmla="*/ T188 w 64"/>
                              <a:gd name="T190" fmla="+- 0 9324 8945"/>
                              <a:gd name="T191" fmla="*/ 9324 h 382"/>
                              <a:gd name="T192" fmla="+- 0 8632 8578"/>
                              <a:gd name="T193" fmla="*/ T192 w 64"/>
                              <a:gd name="T194" fmla="+- 0 9317 8945"/>
                              <a:gd name="T195" fmla="*/ 9317 h 382"/>
                              <a:gd name="T196" fmla="+- 0 8639 8578"/>
                              <a:gd name="T197" fmla="*/ T196 w 64"/>
                              <a:gd name="T198" fmla="+- 0 9307 8945"/>
                              <a:gd name="T199" fmla="*/ 9307 h 382"/>
                              <a:gd name="T200" fmla="+- 0 8642 8578"/>
                              <a:gd name="T201" fmla="*/ T200 w 64"/>
                              <a:gd name="T202" fmla="+- 0 9294 8945"/>
                              <a:gd name="T203" fmla="*/ 9294 h 3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64" h="382">
                                <a:moveTo>
                                  <a:pt x="64" y="32"/>
                                </a:moveTo>
                                <a:lnTo>
                                  <a:pt x="61" y="19"/>
                                </a:lnTo>
                                <a:lnTo>
                                  <a:pt x="54" y="9"/>
                                </a:lnTo>
                                <a:lnTo>
                                  <a:pt x="44" y="2"/>
                                </a:lnTo>
                                <a:lnTo>
                                  <a:pt x="32" y="0"/>
                                </a:lnTo>
                                <a:lnTo>
                                  <a:pt x="20" y="2"/>
                                </a:lnTo>
                                <a:lnTo>
                                  <a:pt x="9" y="9"/>
                                </a:lnTo>
                                <a:lnTo>
                                  <a:pt x="3" y="19"/>
                                </a:lnTo>
                                <a:lnTo>
                                  <a:pt x="0" y="32"/>
                                </a:lnTo>
                                <a:lnTo>
                                  <a:pt x="3" y="44"/>
                                </a:lnTo>
                                <a:lnTo>
                                  <a:pt x="9" y="54"/>
                                </a:lnTo>
                                <a:lnTo>
                                  <a:pt x="20" y="61"/>
                                </a:lnTo>
                                <a:lnTo>
                                  <a:pt x="32" y="63"/>
                                </a:lnTo>
                                <a:lnTo>
                                  <a:pt x="44" y="61"/>
                                </a:lnTo>
                                <a:lnTo>
                                  <a:pt x="54" y="54"/>
                                </a:lnTo>
                                <a:lnTo>
                                  <a:pt x="61" y="44"/>
                                </a:lnTo>
                                <a:lnTo>
                                  <a:pt x="64" y="32"/>
                                </a:lnTo>
                                <a:moveTo>
                                  <a:pt x="64" y="191"/>
                                </a:moveTo>
                                <a:lnTo>
                                  <a:pt x="61" y="178"/>
                                </a:lnTo>
                                <a:lnTo>
                                  <a:pt x="54" y="168"/>
                                </a:lnTo>
                                <a:lnTo>
                                  <a:pt x="44" y="161"/>
                                </a:lnTo>
                                <a:lnTo>
                                  <a:pt x="32" y="159"/>
                                </a:lnTo>
                                <a:lnTo>
                                  <a:pt x="20" y="161"/>
                                </a:lnTo>
                                <a:lnTo>
                                  <a:pt x="9" y="168"/>
                                </a:lnTo>
                                <a:lnTo>
                                  <a:pt x="3" y="178"/>
                                </a:lnTo>
                                <a:lnTo>
                                  <a:pt x="0" y="191"/>
                                </a:lnTo>
                                <a:lnTo>
                                  <a:pt x="3" y="203"/>
                                </a:lnTo>
                                <a:lnTo>
                                  <a:pt x="9" y="213"/>
                                </a:lnTo>
                                <a:lnTo>
                                  <a:pt x="20" y="220"/>
                                </a:lnTo>
                                <a:lnTo>
                                  <a:pt x="32" y="222"/>
                                </a:lnTo>
                                <a:lnTo>
                                  <a:pt x="44" y="220"/>
                                </a:lnTo>
                                <a:lnTo>
                                  <a:pt x="54" y="213"/>
                                </a:lnTo>
                                <a:lnTo>
                                  <a:pt x="61" y="203"/>
                                </a:lnTo>
                                <a:lnTo>
                                  <a:pt x="64" y="191"/>
                                </a:lnTo>
                                <a:moveTo>
                                  <a:pt x="64" y="349"/>
                                </a:moveTo>
                                <a:lnTo>
                                  <a:pt x="61" y="337"/>
                                </a:lnTo>
                                <a:lnTo>
                                  <a:pt x="54" y="327"/>
                                </a:lnTo>
                                <a:lnTo>
                                  <a:pt x="44" y="320"/>
                                </a:lnTo>
                                <a:lnTo>
                                  <a:pt x="32" y="318"/>
                                </a:lnTo>
                                <a:lnTo>
                                  <a:pt x="20" y="320"/>
                                </a:lnTo>
                                <a:lnTo>
                                  <a:pt x="9" y="327"/>
                                </a:lnTo>
                                <a:lnTo>
                                  <a:pt x="3" y="337"/>
                                </a:lnTo>
                                <a:lnTo>
                                  <a:pt x="0" y="349"/>
                                </a:lnTo>
                                <a:lnTo>
                                  <a:pt x="3" y="362"/>
                                </a:lnTo>
                                <a:lnTo>
                                  <a:pt x="9" y="372"/>
                                </a:lnTo>
                                <a:lnTo>
                                  <a:pt x="20" y="379"/>
                                </a:lnTo>
                                <a:lnTo>
                                  <a:pt x="32" y="381"/>
                                </a:lnTo>
                                <a:lnTo>
                                  <a:pt x="44" y="379"/>
                                </a:lnTo>
                                <a:lnTo>
                                  <a:pt x="54" y="372"/>
                                </a:lnTo>
                                <a:lnTo>
                                  <a:pt x="61" y="362"/>
                                </a:lnTo>
                                <a:lnTo>
                                  <a:pt x="64" y="34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8" name="AutoShape 411"/>
                        <wps:cNvSpPr>
                          <a:spLocks/>
                        </wps:cNvSpPr>
                        <wps:spPr bwMode="auto">
                          <a:xfrm>
                            <a:off x="7519" y="7770"/>
                            <a:ext cx="333" cy="2097"/>
                          </a:xfrm>
                          <a:custGeom>
                            <a:avLst/>
                            <a:gdLst>
                              <a:gd name="T0" fmla="+- 0 7519 7519"/>
                              <a:gd name="T1" fmla="*/ T0 w 333"/>
                              <a:gd name="T2" fmla="+- 0 8278 7770"/>
                              <a:gd name="T3" fmla="*/ 8278 h 2097"/>
                              <a:gd name="T4" fmla="+- 0 7519 7519"/>
                              <a:gd name="T5" fmla="*/ T4 w 333"/>
                              <a:gd name="T6" fmla="+- 0 7770 7770"/>
                              <a:gd name="T7" fmla="*/ 7770 h 2097"/>
                              <a:gd name="T8" fmla="+- 0 7852 7519"/>
                              <a:gd name="T9" fmla="*/ T8 w 333"/>
                              <a:gd name="T10" fmla="+- 0 7770 7770"/>
                              <a:gd name="T11" fmla="*/ 7770 h 2097"/>
                              <a:gd name="T12" fmla="+- 0 7685 7519"/>
                              <a:gd name="T13" fmla="*/ T12 w 333"/>
                              <a:gd name="T14" fmla="+- 0 7770 7770"/>
                              <a:gd name="T15" fmla="*/ 7770 h 2097"/>
                              <a:gd name="T16" fmla="+- 0 7519 7519"/>
                              <a:gd name="T17" fmla="*/ T16 w 333"/>
                              <a:gd name="T18" fmla="+- 0 7770 7770"/>
                              <a:gd name="T19" fmla="*/ 7770 h 2097"/>
                              <a:gd name="T20" fmla="+- 0 7685 7519"/>
                              <a:gd name="T21" fmla="*/ T20 w 333"/>
                              <a:gd name="T22" fmla="+- 0 7960 7770"/>
                              <a:gd name="T23" fmla="*/ 7960 h 2097"/>
                              <a:gd name="T24" fmla="+- 0 7852 7519"/>
                              <a:gd name="T25" fmla="*/ T24 w 333"/>
                              <a:gd name="T26" fmla="+- 0 7770 7770"/>
                              <a:gd name="T27" fmla="*/ 7770 h 2097"/>
                              <a:gd name="T28" fmla="+- 0 7685 7519"/>
                              <a:gd name="T29" fmla="*/ T28 w 333"/>
                              <a:gd name="T30" fmla="+- 0 7960 7770"/>
                              <a:gd name="T31" fmla="*/ 7960 h 2097"/>
                              <a:gd name="T32" fmla="+- 0 7852 7519"/>
                              <a:gd name="T33" fmla="*/ T32 w 333"/>
                              <a:gd name="T34" fmla="+- 0 8278 7770"/>
                              <a:gd name="T35" fmla="*/ 8278 h 2097"/>
                              <a:gd name="T36" fmla="+- 0 7685 7519"/>
                              <a:gd name="T37" fmla="*/ T36 w 333"/>
                              <a:gd name="T38" fmla="+- 0 8278 7770"/>
                              <a:gd name="T39" fmla="*/ 8278 h 2097"/>
                              <a:gd name="T40" fmla="+- 0 7852 7519"/>
                              <a:gd name="T41" fmla="*/ T40 w 333"/>
                              <a:gd name="T42" fmla="+- 0 8278 7770"/>
                              <a:gd name="T43" fmla="*/ 8278 h 2097"/>
                              <a:gd name="T44" fmla="+- 0 7852 7519"/>
                              <a:gd name="T45" fmla="*/ T44 w 333"/>
                              <a:gd name="T46" fmla="+- 0 7770 7770"/>
                              <a:gd name="T47" fmla="*/ 7770 h 2097"/>
                              <a:gd name="T48" fmla="+- 0 7685 7519"/>
                              <a:gd name="T49" fmla="*/ T48 w 333"/>
                              <a:gd name="T50" fmla="+- 0 7770 7770"/>
                              <a:gd name="T51" fmla="*/ 7770 h 2097"/>
                              <a:gd name="T52" fmla="+- 0 7519 7519"/>
                              <a:gd name="T53" fmla="*/ T52 w 333"/>
                              <a:gd name="T54" fmla="+- 0 7770 7770"/>
                              <a:gd name="T55" fmla="*/ 7770 h 2097"/>
                              <a:gd name="T56" fmla="+- 0 7685 7519"/>
                              <a:gd name="T57" fmla="*/ T56 w 333"/>
                              <a:gd name="T58" fmla="+- 0 8278 7770"/>
                              <a:gd name="T59" fmla="*/ 8278 h 2097"/>
                              <a:gd name="T60" fmla="+- 0 7519 7519"/>
                              <a:gd name="T61" fmla="*/ T60 w 333"/>
                              <a:gd name="T62" fmla="+- 0 8278 7770"/>
                              <a:gd name="T63" fmla="*/ 8278 h 2097"/>
                              <a:gd name="T64" fmla="+- 0 7519 7519"/>
                              <a:gd name="T65" fmla="*/ T64 w 333"/>
                              <a:gd name="T66" fmla="+- 0 8913 7770"/>
                              <a:gd name="T67" fmla="*/ 8913 h 2097"/>
                              <a:gd name="T68" fmla="+- 0 7519 7519"/>
                              <a:gd name="T69" fmla="*/ T68 w 333"/>
                              <a:gd name="T70" fmla="+- 0 8406 7770"/>
                              <a:gd name="T71" fmla="*/ 8406 h 2097"/>
                              <a:gd name="T72" fmla="+- 0 7852 7519"/>
                              <a:gd name="T73" fmla="*/ T72 w 333"/>
                              <a:gd name="T74" fmla="+- 0 8406 7770"/>
                              <a:gd name="T75" fmla="*/ 8406 h 2097"/>
                              <a:gd name="T76" fmla="+- 0 7685 7519"/>
                              <a:gd name="T77" fmla="*/ T76 w 333"/>
                              <a:gd name="T78" fmla="+- 0 8406 7770"/>
                              <a:gd name="T79" fmla="*/ 8406 h 2097"/>
                              <a:gd name="T80" fmla="+- 0 7519 7519"/>
                              <a:gd name="T81" fmla="*/ T80 w 333"/>
                              <a:gd name="T82" fmla="+- 0 8406 7770"/>
                              <a:gd name="T83" fmla="*/ 8406 h 2097"/>
                              <a:gd name="T84" fmla="+- 0 7685 7519"/>
                              <a:gd name="T85" fmla="*/ T84 w 333"/>
                              <a:gd name="T86" fmla="+- 0 8596 7770"/>
                              <a:gd name="T87" fmla="*/ 8596 h 2097"/>
                              <a:gd name="T88" fmla="+- 0 7852 7519"/>
                              <a:gd name="T89" fmla="*/ T88 w 333"/>
                              <a:gd name="T90" fmla="+- 0 8406 7770"/>
                              <a:gd name="T91" fmla="*/ 8406 h 2097"/>
                              <a:gd name="T92" fmla="+- 0 7685 7519"/>
                              <a:gd name="T93" fmla="*/ T92 w 333"/>
                              <a:gd name="T94" fmla="+- 0 8596 7770"/>
                              <a:gd name="T95" fmla="*/ 8596 h 2097"/>
                              <a:gd name="T96" fmla="+- 0 7852 7519"/>
                              <a:gd name="T97" fmla="*/ T96 w 333"/>
                              <a:gd name="T98" fmla="+- 0 8913 7770"/>
                              <a:gd name="T99" fmla="*/ 8913 h 2097"/>
                              <a:gd name="T100" fmla="+- 0 7685 7519"/>
                              <a:gd name="T101" fmla="*/ T100 w 333"/>
                              <a:gd name="T102" fmla="+- 0 8913 7770"/>
                              <a:gd name="T103" fmla="*/ 8913 h 2097"/>
                              <a:gd name="T104" fmla="+- 0 7852 7519"/>
                              <a:gd name="T105" fmla="*/ T104 w 333"/>
                              <a:gd name="T106" fmla="+- 0 8913 7770"/>
                              <a:gd name="T107" fmla="*/ 8913 h 2097"/>
                              <a:gd name="T108" fmla="+- 0 7852 7519"/>
                              <a:gd name="T109" fmla="*/ T108 w 333"/>
                              <a:gd name="T110" fmla="+- 0 8406 7770"/>
                              <a:gd name="T111" fmla="*/ 8406 h 2097"/>
                              <a:gd name="T112" fmla="+- 0 7685 7519"/>
                              <a:gd name="T113" fmla="*/ T112 w 333"/>
                              <a:gd name="T114" fmla="+- 0 8406 7770"/>
                              <a:gd name="T115" fmla="*/ 8406 h 2097"/>
                              <a:gd name="T116" fmla="+- 0 7519 7519"/>
                              <a:gd name="T117" fmla="*/ T116 w 333"/>
                              <a:gd name="T118" fmla="+- 0 8406 7770"/>
                              <a:gd name="T119" fmla="*/ 8406 h 2097"/>
                              <a:gd name="T120" fmla="+- 0 7685 7519"/>
                              <a:gd name="T121" fmla="*/ T120 w 333"/>
                              <a:gd name="T122" fmla="+- 0 8913 7770"/>
                              <a:gd name="T123" fmla="*/ 8913 h 2097"/>
                              <a:gd name="T124" fmla="+- 0 7519 7519"/>
                              <a:gd name="T125" fmla="*/ T124 w 333"/>
                              <a:gd name="T126" fmla="+- 0 8913 7770"/>
                              <a:gd name="T127" fmla="*/ 8913 h 2097"/>
                              <a:gd name="T128" fmla="+- 0 7519 7519"/>
                              <a:gd name="T129" fmla="*/ T128 w 333"/>
                              <a:gd name="T130" fmla="+- 0 9867 7770"/>
                              <a:gd name="T131" fmla="*/ 9867 h 2097"/>
                              <a:gd name="T132" fmla="+- 0 7519 7519"/>
                              <a:gd name="T133" fmla="*/ T132 w 333"/>
                              <a:gd name="T134" fmla="+- 0 9360 7770"/>
                              <a:gd name="T135" fmla="*/ 9360 h 2097"/>
                              <a:gd name="T136" fmla="+- 0 7852 7519"/>
                              <a:gd name="T137" fmla="*/ T136 w 333"/>
                              <a:gd name="T138" fmla="+- 0 9360 7770"/>
                              <a:gd name="T139" fmla="*/ 9360 h 2097"/>
                              <a:gd name="T140" fmla="+- 0 7685 7519"/>
                              <a:gd name="T141" fmla="*/ T140 w 333"/>
                              <a:gd name="T142" fmla="+- 0 9360 7770"/>
                              <a:gd name="T143" fmla="*/ 9360 h 2097"/>
                              <a:gd name="T144" fmla="+- 0 7519 7519"/>
                              <a:gd name="T145" fmla="*/ T144 w 333"/>
                              <a:gd name="T146" fmla="+- 0 9360 7770"/>
                              <a:gd name="T147" fmla="*/ 9360 h 2097"/>
                              <a:gd name="T148" fmla="+- 0 7685 7519"/>
                              <a:gd name="T149" fmla="*/ T148 w 333"/>
                              <a:gd name="T150" fmla="+- 0 9550 7770"/>
                              <a:gd name="T151" fmla="*/ 9550 h 2097"/>
                              <a:gd name="T152" fmla="+- 0 7852 7519"/>
                              <a:gd name="T153" fmla="*/ T152 w 333"/>
                              <a:gd name="T154" fmla="+- 0 9360 7770"/>
                              <a:gd name="T155" fmla="*/ 9360 h 2097"/>
                              <a:gd name="T156" fmla="+- 0 7685 7519"/>
                              <a:gd name="T157" fmla="*/ T156 w 333"/>
                              <a:gd name="T158" fmla="+- 0 9550 7770"/>
                              <a:gd name="T159" fmla="*/ 9550 h 2097"/>
                              <a:gd name="T160" fmla="+- 0 7852 7519"/>
                              <a:gd name="T161" fmla="*/ T160 w 333"/>
                              <a:gd name="T162" fmla="+- 0 9867 7770"/>
                              <a:gd name="T163" fmla="*/ 9867 h 2097"/>
                              <a:gd name="T164" fmla="+- 0 7685 7519"/>
                              <a:gd name="T165" fmla="*/ T164 w 333"/>
                              <a:gd name="T166" fmla="+- 0 9867 7770"/>
                              <a:gd name="T167" fmla="*/ 9867 h 2097"/>
                              <a:gd name="T168" fmla="+- 0 7852 7519"/>
                              <a:gd name="T169" fmla="*/ T168 w 333"/>
                              <a:gd name="T170" fmla="+- 0 9867 7770"/>
                              <a:gd name="T171" fmla="*/ 9867 h 2097"/>
                              <a:gd name="T172" fmla="+- 0 7852 7519"/>
                              <a:gd name="T173" fmla="*/ T172 w 333"/>
                              <a:gd name="T174" fmla="+- 0 9360 7770"/>
                              <a:gd name="T175" fmla="*/ 9360 h 2097"/>
                              <a:gd name="T176" fmla="+- 0 7685 7519"/>
                              <a:gd name="T177" fmla="*/ T176 w 333"/>
                              <a:gd name="T178" fmla="+- 0 9360 7770"/>
                              <a:gd name="T179" fmla="*/ 9360 h 2097"/>
                              <a:gd name="T180" fmla="+- 0 7519 7519"/>
                              <a:gd name="T181" fmla="*/ T180 w 333"/>
                              <a:gd name="T182" fmla="+- 0 9360 7770"/>
                              <a:gd name="T183" fmla="*/ 9360 h 2097"/>
                              <a:gd name="T184" fmla="+- 0 7685 7519"/>
                              <a:gd name="T185" fmla="*/ T184 w 333"/>
                              <a:gd name="T186" fmla="+- 0 9867 7770"/>
                              <a:gd name="T187" fmla="*/ 9867 h 2097"/>
                              <a:gd name="T188" fmla="+- 0 7519 7519"/>
                              <a:gd name="T189" fmla="*/ T188 w 333"/>
                              <a:gd name="T190" fmla="+- 0 9867 7770"/>
                              <a:gd name="T191" fmla="*/ 9867 h 20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3" h="2097">
                                <a:moveTo>
                                  <a:pt x="0" y="508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8"/>
                                </a:moveTo>
                                <a:lnTo>
                                  <a:pt x="166" y="508"/>
                                </a:lnTo>
                                <a:moveTo>
                                  <a:pt x="333" y="508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8"/>
                                </a:moveTo>
                                <a:lnTo>
                                  <a:pt x="0" y="508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  <a:moveTo>
                                  <a:pt x="0" y="2097"/>
                                </a:moveTo>
                                <a:lnTo>
                                  <a:pt x="0" y="1590"/>
                                </a:lnTo>
                                <a:moveTo>
                                  <a:pt x="333" y="1590"/>
                                </a:moveTo>
                                <a:lnTo>
                                  <a:pt x="166" y="1590"/>
                                </a:lnTo>
                                <a:moveTo>
                                  <a:pt x="0" y="1590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1590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2097"/>
                                </a:moveTo>
                                <a:lnTo>
                                  <a:pt x="166" y="2097"/>
                                </a:lnTo>
                                <a:moveTo>
                                  <a:pt x="333" y="2097"/>
                                </a:moveTo>
                                <a:lnTo>
                                  <a:pt x="333" y="1590"/>
                                </a:lnTo>
                                <a:moveTo>
                                  <a:pt x="166" y="1590"/>
                                </a:moveTo>
                                <a:lnTo>
                                  <a:pt x="0" y="1590"/>
                                </a:lnTo>
                                <a:moveTo>
                                  <a:pt x="166" y="2097"/>
                                </a:moveTo>
                                <a:lnTo>
                                  <a:pt x="0" y="209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9" name="AutoShape 410"/>
                        <wps:cNvSpPr>
                          <a:spLocks/>
                        </wps:cNvSpPr>
                        <wps:spPr bwMode="auto">
                          <a:xfrm>
                            <a:off x="7653" y="8277"/>
                            <a:ext cx="64" cy="1049"/>
                          </a:xfrm>
                          <a:custGeom>
                            <a:avLst/>
                            <a:gdLst>
                              <a:gd name="T0" fmla="+- 0 7685 7654"/>
                              <a:gd name="T1" fmla="*/ T0 w 64"/>
                              <a:gd name="T2" fmla="+- 0 8278 8278"/>
                              <a:gd name="T3" fmla="*/ 8278 h 1049"/>
                              <a:gd name="T4" fmla="+- 0 7685 7654"/>
                              <a:gd name="T5" fmla="*/ T4 w 64"/>
                              <a:gd name="T6" fmla="+- 0 8406 8278"/>
                              <a:gd name="T7" fmla="*/ 8406 h 1049"/>
                              <a:gd name="T8" fmla="+- 0 7717 7654"/>
                              <a:gd name="T9" fmla="*/ T8 w 64"/>
                              <a:gd name="T10" fmla="+- 0 8977 8278"/>
                              <a:gd name="T11" fmla="*/ 8977 h 1049"/>
                              <a:gd name="T12" fmla="+- 0 7715 7654"/>
                              <a:gd name="T13" fmla="*/ T12 w 64"/>
                              <a:gd name="T14" fmla="+- 0 8964 8278"/>
                              <a:gd name="T15" fmla="*/ 8964 h 1049"/>
                              <a:gd name="T16" fmla="+- 0 7708 7654"/>
                              <a:gd name="T17" fmla="*/ T16 w 64"/>
                              <a:gd name="T18" fmla="+- 0 8954 8278"/>
                              <a:gd name="T19" fmla="*/ 8954 h 1049"/>
                              <a:gd name="T20" fmla="+- 0 7698 7654"/>
                              <a:gd name="T21" fmla="*/ T20 w 64"/>
                              <a:gd name="T22" fmla="+- 0 8947 8278"/>
                              <a:gd name="T23" fmla="*/ 8947 h 1049"/>
                              <a:gd name="T24" fmla="+- 0 7686 7654"/>
                              <a:gd name="T25" fmla="*/ T24 w 64"/>
                              <a:gd name="T26" fmla="+- 0 8945 8278"/>
                              <a:gd name="T27" fmla="*/ 8945 h 1049"/>
                              <a:gd name="T28" fmla="+- 0 7673 7654"/>
                              <a:gd name="T29" fmla="*/ T28 w 64"/>
                              <a:gd name="T30" fmla="+- 0 8947 8278"/>
                              <a:gd name="T31" fmla="*/ 8947 h 1049"/>
                              <a:gd name="T32" fmla="+- 0 7663 7654"/>
                              <a:gd name="T33" fmla="*/ T32 w 64"/>
                              <a:gd name="T34" fmla="+- 0 8954 8278"/>
                              <a:gd name="T35" fmla="*/ 8954 h 1049"/>
                              <a:gd name="T36" fmla="+- 0 7656 7654"/>
                              <a:gd name="T37" fmla="*/ T36 w 64"/>
                              <a:gd name="T38" fmla="+- 0 8964 8278"/>
                              <a:gd name="T39" fmla="*/ 8964 h 1049"/>
                              <a:gd name="T40" fmla="+- 0 7654 7654"/>
                              <a:gd name="T41" fmla="*/ T40 w 64"/>
                              <a:gd name="T42" fmla="+- 0 8977 8278"/>
                              <a:gd name="T43" fmla="*/ 8977 h 1049"/>
                              <a:gd name="T44" fmla="+- 0 7656 7654"/>
                              <a:gd name="T45" fmla="*/ T44 w 64"/>
                              <a:gd name="T46" fmla="+- 0 8989 8278"/>
                              <a:gd name="T47" fmla="*/ 8989 h 1049"/>
                              <a:gd name="T48" fmla="+- 0 7663 7654"/>
                              <a:gd name="T49" fmla="*/ T48 w 64"/>
                              <a:gd name="T50" fmla="+- 0 8999 8278"/>
                              <a:gd name="T51" fmla="*/ 8999 h 1049"/>
                              <a:gd name="T52" fmla="+- 0 7673 7654"/>
                              <a:gd name="T53" fmla="*/ T52 w 64"/>
                              <a:gd name="T54" fmla="+- 0 9006 8278"/>
                              <a:gd name="T55" fmla="*/ 9006 h 1049"/>
                              <a:gd name="T56" fmla="+- 0 7686 7654"/>
                              <a:gd name="T57" fmla="*/ T56 w 64"/>
                              <a:gd name="T58" fmla="+- 0 9008 8278"/>
                              <a:gd name="T59" fmla="*/ 9008 h 1049"/>
                              <a:gd name="T60" fmla="+- 0 7698 7654"/>
                              <a:gd name="T61" fmla="*/ T60 w 64"/>
                              <a:gd name="T62" fmla="+- 0 9006 8278"/>
                              <a:gd name="T63" fmla="*/ 9006 h 1049"/>
                              <a:gd name="T64" fmla="+- 0 7708 7654"/>
                              <a:gd name="T65" fmla="*/ T64 w 64"/>
                              <a:gd name="T66" fmla="+- 0 8999 8278"/>
                              <a:gd name="T67" fmla="*/ 8999 h 1049"/>
                              <a:gd name="T68" fmla="+- 0 7715 7654"/>
                              <a:gd name="T69" fmla="*/ T68 w 64"/>
                              <a:gd name="T70" fmla="+- 0 8989 8278"/>
                              <a:gd name="T71" fmla="*/ 8989 h 1049"/>
                              <a:gd name="T72" fmla="+- 0 7717 7654"/>
                              <a:gd name="T73" fmla="*/ T72 w 64"/>
                              <a:gd name="T74" fmla="+- 0 8977 8278"/>
                              <a:gd name="T75" fmla="*/ 8977 h 1049"/>
                              <a:gd name="T76" fmla="+- 0 7717 7654"/>
                              <a:gd name="T77" fmla="*/ T76 w 64"/>
                              <a:gd name="T78" fmla="+- 0 9136 8278"/>
                              <a:gd name="T79" fmla="*/ 9136 h 1049"/>
                              <a:gd name="T80" fmla="+- 0 7715 7654"/>
                              <a:gd name="T81" fmla="*/ T80 w 64"/>
                              <a:gd name="T82" fmla="+- 0 9123 8278"/>
                              <a:gd name="T83" fmla="*/ 9123 h 1049"/>
                              <a:gd name="T84" fmla="+- 0 7708 7654"/>
                              <a:gd name="T85" fmla="*/ T84 w 64"/>
                              <a:gd name="T86" fmla="+- 0 9113 8278"/>
                              <a:gd name="T87" fmla="*/ 9113 h 1049"/>
                              <a:gd name="T88" fmla="+- 0 7698 7654"/>
                              <a:gd name="T89" fmla="*/ T88 w 64"/>
                              <a:gd name="T90" fmla="+- 0 9106 8278"/>
                              <a:gd name="T91" fmla="*/ 9106 h 1049"/>
                              <a:gd name="T92" fmla="+- 0 7686 7654"/>
                              <a:gd name="T93" fmla="*/ T92 w 64"/>
                              <a:gd name="T94" fmla="+- 0 9104 8278"/>
                              <a:gd name="T95" fmla="*/ 9104 h 1049"/>
                              <a:gd name="T96" fmla="+- 0 7673 7654"/>
                              <a:gd name="T97" fmla="*/ T96 w 64"/>
                              <a:gd name="T98" fmla="+- 0 9106 8278"/>
                              <a:gd name="T99" fmla="*/ 9106 h 1049"/>
                              <a:gd name="T100" fmla="+- 0 7663 7654"/>
                              <a:gd name="T101" fmla="*/ T100 w 64"/>
                              <a:gd name="T102" fmla="+- 0 9113 8278"/>
                              <a:gd name="T103" fmla="*/ 9113 h 1049"/>
                              <a:gd name="T104" fmla="+- 0 7656 7654"/>
                              <a:gd name="T105" fmla="*/ T104 w 64"/>
                              <a:gd name="T106" fmla="+- 0 9123 8278"/>
                              <a:gd name="T107" fmla="*/ 9123 h 1049"/>
                              <a:gd name="T108" fmla="+- 0 7654 7654"/>
                              <a:gd name="T109" fmla="*/ T108 w 64"/>
                              <a:gd name="T110" fmla="+- 0 9136 8278"/>
                              <a:gd name="T111" fmla="*/ 9136 h 1049"/>
                              <a:gd name="T112" fmla="+- 0 7656 7654"/>
                              <a:gd name="T113" fmla="*/ T112 w 64"/>
                              <a:gd name="T114" fmla="+- 0 9148 8278"/>
                              <a:gd name="T115" fmla="*/ 9148 h 1049"/>
                              <a:gd name="T116" fmla="+- 0 7663 7654"/>
                              <a:gd name="T117" fmla="*/ T116 w 64"/>
                              <a:gd name="T118" fmla="+- 0 9158 8278"/>
                              <a:gd name="T119" fmla="*/ 9158 h 1049"/>
                              <a:gd name="T120" fmla="+- 0 7673 7654"/>
                              <a:gd name="T121" fmla="*/ T120 w 64"/>
                              <a:gd name="T122" fmla="+- 0 9165 8278"/>
                              <a:gd name="T123" fmla="*/ 9165 h 1049"/>
                              <a:gd name="T124" fmla="+- 0 7686 7654"/>
                              <a:gd name="T125" fmla="*/ T124 w 64"/>
                              <a:gd name="T126" fmla="+- 0 9167 8278"/>
                              <a:gd name="T127" fmla="*/ 9167 h 1049"/>
                              <a:gd name="T128" fmla="+- 0 7698 7654"/>
                              <a:gd name="T129" fmla="*/ T128 w 64"/>
                              <a:gd name="T130" fmla="+- 0 9165 8278"/>
                              <a:gd name="T131" fmla="*/ 9165 h 1049"/>
                              <a:gd name="T132" fmla="+- 0 7708 7654"/>
                              <a:gd name="T133" fmla="*/ T132 w 64"/>
                              <a:gd name="T134" fmla="+- 0 9158 8278"/>
                              <a:gd name="T135" fmla="*/ 9158 h 1049"/>
                              <a:gd name="T136" fmla="+- 0 7715 7654"/>
                              <a:gd name="T137" fmla="*/ T136 w 64"/>
                              <a:gd name="T138" fmla="+- 0 9148 8278"/>
                              <a:gd name="T139" fmla="*/ 9148 h 1049"/>
                              <a:gd name="T140" fmla="+- 0 7717 7654"/>
                              <a:gd name="T141" fmla="*/ T140 w 64"/>
                              <a:gd name="T142" fmla="+- 0 9136 8278"/>
                              <a:gd name="T143" fmla="*/ 9136 h 1049"/>
                              <a:gd name="T144" fmla="+- 0 7717 7654"/>
                              <a:gd name="T145" fmla="*/ T144 w 64"/>
                              <a:gd name="T146" fmla="+- 0 9294 8278"/>
                              <a:gd name="T147" fmla="*/ 9294 h 1049"/>
                              <a:gd name="T148" fmla="+- 0 7715 7654"/>
                              <a:gd name="T149" fmla="*/ T148 w 64"/>
                              <a:gd name="T150" fmla="+- 0 9282 8278"/>
                              <a:gd name="T151" fmla="*/ 9282 h 1049"/>
                              <a:gd name="T152" fmla="+- 0 7708 7654"/>
                              <a:gd name="T153" fmla="*/ T152 w 64"/>
                              <a:gd name="T154" fmla="+- 0 9272 8278"/>
                              <a:gd name="T155" fmla="*/ 9272 h 1049"/>
                              <a:gd name="T156" fmla="+- 0 7698 7654"/>
                              <a:gd name="T157" fmla="*/ T156 w 64"/>
                              <a:gd name="T158" fmla="+- 0 9265 8278"/>
                              <a:gd name="T159" fmla="*/ 9265 h 1049"/>
                              <a:gd name="T160" fmla="+- 0 7686 7654"/>
                              <a:gd name="T161" fmla="*/ T160 w 64"/>
                              <a:gd name="T162" fmla="+- 0 9263 8278"/>
                              <a:gd name="T163" fmla="*/ 9263 h 1049"/>
                              <a:gd name="T164" fmla="+- 0 7673 7654"/>
                              <a:gd name="T165" fmla="*/ T164 w 64"/>
                              <a:gd name="T166" fmla="+- 0 9265 8278"/>
                              <a:gd name="T167" fmla="*/ 9265 h 1049"/>
                              <a:gd name="T168" fmla="+- 0 7663 7654"/>
                              <a:gd name="T169" fmla="*/ T168 w 64"/>
                              <a:gd name="T170" fmla="+- 0 9272 8278"/>
                              <a:gd name="T171" fmla="*/ 9272 h 1049"/>
                              <a:gd name="T172" fmla="+- 0 7656 7654"/>
                              <a:gd name="T173" fmla="*/ T172 w 64"/>
                              <a:gd name="T174" fmla="+- 0 9282 8278"/>
                              <a:gd name="T175" fmla="*/ 9282 h 1049"/>
                              <a:gd name="T176" fmla="+- 0 7654 7654"/>
                              <a:gd name="T177" fmla="*/ T176 w 64"/>
                              <a:gd name="T178" fmla="+- 0 9294 8278"/>
                              <a:gd name="T179" fmla="*/ 9294 h 1049"/>
                              <a:gd name="T180" fmla="+- 0 7656 7654"/>
                              <a:gd name="T181" fmla="*/ T180 w 64"/>
                              <a:gd name="T182" fmla="+- 0 9307 8278"/>
                              <a:gd name="T183" fmla="*/ 9307 h 1049"/>
                              <a:gd name="T184" fmla="+- 0 7663 7654"/>
                              <a:gd name="T185" fmla="*/ T184 w 64"/>
                              <a:gd name="T186" fmla="+- 0 9317 8278"/>
                              <a:gd name="T187" fmla="*/ 9317 h 1049"/>
                              <a:gd name="T188" fmla="+- 0 7673 7654"/>
                              <a:gd name="T189" fmla="*/ T188 w 64"/>
                              <a:gd name="T190" fmla="+- 0 9324 8278"/>
                              <a:gd name="T191" fmla="*/ 9324 h 1049"/>
                              <a:gd name="T192" fmla="+- 0 7686 7654"/>
                              <a:gd name="T193" fmla="*/ T192 w 64"/>
                              <a:gd name="T194" fmla="+- 0 9326 8278"/>
                              <a:gd name="T195" fmla="*/ 9326 h 1049"/>
                              <a:gd name="T196" fmla="+- 0 7698 7654"/>
                              <a:gd name="T197" fmla="*/ T196 w 64"/>
                              <a:gd name="T198" fmla="+- 0 9324 8278"/>
                              <a:gd name="T199" fmla="*/ 9324 h 1049"/>
                              <a:gd name="T200" fmla="+- 0 7708 7654"/>
                              <a:gd name="T201" fmla="*/ T200 w 64"/>
                              <a:gd name="T202" fmla="+- 0 9317 8278"/>
                              <a:gd name="T203" fmla="*/ 9317 h 1049"/>
                              <a:gd name="T204" fmla="+- 0 7715 7654"/>
                              <a:gd name="T205" fmla="*/ T204 w 64"/>
                              <a:gd name="T206" fmla="+- 0 9307 8278"/>
                              <a:gd name="T207" fmla="*/ 9307 h 1049"/>
                              <a:gd name="T208" fmla="+- 0 7717 7654"/>
                              <a:gd name="T209" fmla="*/ T208 w 64"/>
                              <a:gd name="T210" fmla="+- 0 9294 8278"/>
                              <a:gd name="T211" fmla="*/ 9294 h 10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4" h="1049">
                                <a:moveTo>
                                  <a:pt x="31" y="0"/>
                                </a:moveTo>
                                <a:lnTo>
                                  <a:pt x="31" y="128"/>
                                </a:lnTo>
                                <a:moveTo>
                                  <a:pt x="63" y="699"/>
                                </a:moveTo>
                                <a:lnTo>
                                  <a:pt x="61" y="686"/>
                                </a:lnTo>
                                <a:lnTo>
                                  <a:pt x="54" y="676"/>
                                </a:lnTo>
                                <a:lnTo>
                                  <a:pt x="44" y="669"/>
                                </a:lnTo>
                                <a:lnTo>
                                  <a:pt x="32" y="667"/>
                                </a:lnTo>
                                <a:lnTo>
                                  <a:pt x="19" y="669"/>
                                </a:lnTo>
                                <a:lnTo>
                                  <a:pt x="9" y="676"/>
                                </a:lnTo>
                                <a:lnTo>
                                  <a:pt x="2" y="686"/>
                                </a:lnTo>
                                <a:lnTo>
                                  <a:pt x="0" y="699"/>
                                </a:lnTo>
                                <a:lnTo>
                                  <a:pt x="2" y="711"/>
                                </a:lnTo>
                                <a:lnTo>
                                  <a:pt x="9" y="721"/>
                                </a:lnTo>
                                <a:lnTo>
                                  <a:pt x="19" y="728"/>
                                </a:lnTo>
                                <a:lnTo>
                                  <a:pt x="32" y="730"/>
                                </a:lnTo>
                                <a:lnTo>
                                  <a:pt x="44" y="728"/>
                                </a:lnTo>
                                <a:lnTo>
                                  <a:pt x="54" y="721"/>
                                </a:lnTo>
                                <a:lnTo>
                                  <a:pt x="61" y="711"/>
                                </a:lnTo>
                                <a:lnTo>
                                  <a:pt x="63" y="699"/>
                                </a:lnTo>
                                <a:moveTo>
                                  <a:pt x="63" y="858"/>
                                </a:moveTo>
                                <a:lnTo>
                                  <a:pt x="61" y="845"/>
                                </a:lnTo>
                                <a:lnTo>
                                  <a:pt x="54" y="835"/>
                                </a:lnTo>
                                <a:lnTo>
                                  <a:pt x="44" y="828"/>
                                </a:lnTo>
                                <a:lnTo>
                                  <a:pt x="32" y="826"/>
                                </a:lnTo>
                                <a:lnTo>
                                  <a:pt x="19" y="828"/>
                                </a:lnTo>
                                <a:lnTo>
                                  <a:pt x="9" y="835"/>
                                </a:lnTo>
                                <a:lnTo>
                                  <a:pt x="2" y="845"/>
                                </a:lnTo>
                                <a:lnTo>
                                  <a:pt x="0" y="858"/>
                                </a:lnTo>
                                <a:lnTo>
                                  <a:pt x="2" y="870"/>
                                </a:lnTo>
                                <a:lnTo>
                                  <a:pt x="9" y="880"/>
                                </a:lnTo>
                                <a:lnTo>
                                  <a:pt x="19" y="887"/>
                                </a:lnTo>
                                <a:lnTo>
                                  <a:pt x="32" y="889"/>
                                </a:lnTo>
                                <a:lnTo>
                                  <a:pt x="44" y="887"/>
                                </a:lnTo>
                                <a:lnTo>
                                  <a:pt x="54" y="880"/>
                                </a:lnTo>
                                <a:lnTo>
                                  <a:pt x="61" y="870"/>
                                </a:lnTo>
                                <a:lnTo>
                                  <a:pt x="63" y="858"/>
                                </a:lnTo>
                                <a:moveTo>
                                  <a:pt x="63" y="1016"/>
                                </a:moveTo>
                                <a:lnTo>
                                  <a:pt x="61" y="1004"/>
                                </a:lnTo>
                                <a:lnTo>
                                  <a:pt x="54" y="994"/>
                                </a:lnTo>
                                <a:lnTo>
                                  <a:pt x="44" y="987"/>
                                </a:lnTo>
                                <a:lnTo>
                                  <a:pt x="32" y="985"/>
                                </a:lnTo>
                                <a:lnTo>
                                  <a:pt x="19" y="987"/>
                                </a:lnTo>
                                <a:lnTo>
                                  <a:pt x="9" y="994"/>
                                </a:lnTo>
                                <a:lnTo>
                                  <a:pt x="2" y="1004"/>
                                </a:lnTo>
                                <a:lnTo>
                                  <a:pt x="0" y="1016"/>
                                </a:lnTo>
                                <a:lnTo>
                                  <a:pt x="2" y="1029"/>
                                </a:lnTo>
                                <a:lnTo>
                                  <a:pt x="9" y="1039"/>
                                </a:lnTo>
                                <a:lnTo>
                                  <a:pt x="19" y="1046"/>
                                </a:lnTo>
                                <a:lnTo>
                                  <a:pt x="32" y="1048"/>
                                </a:lnTo>
                                <a:lnTo>
                                  <a:pt x="44" y="1046"/>
                                </a:lnTo>
                                <a:lnTo>
                                  <a:pt x="54" y="1039"/>
                                </a:lnTo>
                                <a:lnTo>
                                  <a:pt x="61" y="1029"/>
                                </a:lnTo>
                                <a:lnTo>
                                  <a:pt x="63" y="1016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0" name="AutoShape 409"/>
                        <wps:cNvSpPr>
                          <a:spLocks/>
                        </wps:cNvSpPr>
                        <wps:spPr bwMode="auto">
                          <a:xfrm>
                            <a:off x="4294" y="6150"/>
                            <a:ext cx="333" cy="1144"/>
                          </a:xfrm>
                          <a:custGeom>
                            <a:avLst/>
                            <a:gdLst>
                              <a:gd name="T0" fmla="+- 0 4295 4295"/>
                              <a:gd name="T1" fmla="*/ T0 w 333"/>
                              <a:gd name="T2" fmla="+- 0 6657 6150"/>
                              <a:gd name="T3" fmla="*/ 6657 h 1144"/>
                              <a:gd name="T4" fmla="+- 0 4295 4295"/>
                              <a:gd name="T5" fmla="*/ T4 w 333"/>
                              <a:gd name="T6" fmla="+- 0 6150 6150"/>
                              <a:gd name="T7" fmla="*/ 6150 h 1144"/>
                              <a:gd name="T8" fmla="+- 0 4628 4295"/>
                              <a:gd name="T9" fmla="*/ T8 w 333"/>
                              <a:gd name="T10" fmla="+- 0 6150 6150"/>
                              <a:gd name="T11" fmla="*/ 6150 h 1144"/>
                              <a:gd name="T12" fmla="+- 0 4461 4295"/>
                              <a:gd name="T13" fmla="*/ T12 w 333"/>
                              <a:gd name="T14" fmla="+- 0 6150 6150"/>
                              <a:gd name="T15" fmla="*/ 6150 h 1144"/>
                              <a:gd name="T16" fmla="+- 0 4295 4295"/>
                              <a:gd name="T17" fmla="*/ T16 w 333"/>
                              <a:gd name="T18" fmla="+- 0 6150 6150"/>
                              <a:gd name="T19" fmla="*/ 6150 h 1144"/>
                              <a:gd name="T20" fmla="+- 0 4461 4295"/>
                              <a:gd name="T21" fmla="*/ T20 w 333"/>
                              <a:gd name="T22" fmla="+- 0 6340 6150"/>
                              <a:gd name="T23" fmla="*/ 6340 h 1144"/>
                              <a:gd name="T24" fmla="+- 0 4628 4295"/>
                              <a:gd name="T25" fmla="*/ T24 w 333"/>
                              <a:gd name="T26" fmla="+- 0 6150 6150"/>
                              <a:gd name="T27" fmla="*/ 6150 h 1144"/>
                              <a:gd name="T28" fmla="+- 0 4461 4295"/>
                              <a:gd name="T29" fmla="*/ T28 w 333"/>
                              <a:gd name="T30" fmla="+- 0 6340 6150"/>
                              <a:gd name="T31" fmla="*/ 6340 h 1144"/>
                              <a:gd name="T32" fmla="+- 0 4628 4295"/>
                              <a:gd name="T33" fmla="*/ T32 w 333"/>
                              <a:gd name="T34" fmla="+- 0 6657 6150"/>
                              <a:gd name="T35" fmla="*/ 6657 h 1144"/>
                              <a:gd name="T36" fmla="+- 0 4461 4295"/>
                              <a:gd name="T37" fmla="*/ T36 w 333"/>
                              <a:gd name="T38" fmla="+- 0 6657 6150"/>
                              <a:gd name="T39" fmla="*/ 6657 h 1144"/>
                              <a:gd name="T40" fmla="+- 0 4628 4295"/>
                              <a:gd name="T41" fmla="*/ T40 w 333"/>
                              <a:gd name="T42" fmla="+- 0 6657 6150"/>
                              <a:gd name="T43" fmla="*/ 6657 h 1144"/>
                              <a:gd name="T44" fmla="+- 0 4628 4295"/>
                              <a:gd name="T45" fmla="*/ T44 w 333"/>
                              <a:gd name="T46" fmla="+- 0 6150 6150"/>
                              <a:gd name="T47" fmla="*/ 6150 h 1144"/>
                              <a:gd name="T48" fmla="+- 0 4461 4295"/>
                              <a:gd name="T49" fmla="*/ T48 w 333"/>
                              <a:gd name="T50" fmla="+- 0 6150 6150"/>
                              <a:gd name="T51" fmla="*/ 6150 h 1144"/>
                              <a:gd name="T52" fmla="+- 0 4295 4295"/>
                              <a:gd name="T53" fmla="*/ T52 w 333"/>
                              <a:gd name="T54" fmla="+- 0 6150 6150"/>
                              <a:gd name="T55" fmla="*/ 6150 h 1144"/>
                              <a:gd name="T56" fmla="+- 0 4461 4295"/>
                              <a:gd name="T57" fmla="*/ T56 w 333"/>
                              <a:gd name="T58" fmla="+- 0 6657 6150"/>
                              <a:gd name="T59" fmla="*/ 6657 h 1144"/>
                              <a:gd name="T60" fmla="+- 0 4295 4295"/>
                              <a:gd name="T61" fmla="*/ T60 w 333"/>
                              <a:gd name="T62" fmla="+- 0 6657 6150"/>
                              <a:gd name="T63" fmla="*/ 6657 h 1144"/>
                              <a:gd name="T64" fmla="+- 0 4295 4295"/>
                              <a:gd name="T65" fmla="*/ T64 w 333"/>
                              <a:gd name="T66" fmla="+- 0 7293 6150"/>
                              <a:gd name="T67" fmla="*/ 7293 h 1144"/>
                              <a:gd name="T68" fmla="+- 0 4295 4295"/>
                              <a:gd name="T69" fmla="*/ T68 w 333"/>
                              <a:gd name="T70" fmla="+- 0 6786 6150"/>
                              <a:gd name="T71" fmla="*/ 6786 h 1144"/>
                              <a:gd name="T72" fmla="+- 0 4628 4295"/>
                              <a:gd name="T73" fmla="*/ T72 w 333"/>
                              <a:gd name="T74" fmla="+- 0 6786 6150"/>
                              <a:gd name="T75" fmla="*/ 6786 h 1144"/>
                              <a:gd name="T76" fmla="+- 0 4461 4295"/>
                              <a:gd name="T77" fmla="*/ T76 w 333"/>
                              <a:gd name="T78" fmla="+- 0 6786 6150"/>
                              <a:gd name="T79" fmla="*/ 6786 h 1144"/>
                              <a:gd name="T80" fmla="+- 0 4295 4295"/>
                              <a:gd name="T81" fmla="*/ T80 w 333"/>
                              <a:gd name="T82" fmla="+- 0 6786 6150"/>
                              <a:gd name="T83" fmla="*/ 6786 h 1144"/>
                              <a:gd name="T84" fmla="+- 0 4461 4295"/>
                              <a:gd name="T85" fmla="*/ T84 w 333"/>
                              <a:gd name="T86" fmla="+- 0 6976 6150"/>
                              <a:gd name="T87" fmla="*/ 6976 h 1144"/>
                              <a:gd name="T88" fmla="+- 0 4628 4295"/>
                              <a:gd name="T89" fmla="*/ T88 w 333"/>
                              <a:gd name="T90" fmla="+- 0 6786 6150"/>
                              <a:gd name="T91" fmla="*/ 6786 h 1144"/>
                              <a:gd name="T92" fmla="+- 0 4461 4295"/>
                              <a:gd name="T93" fmla="*/ T92 w 333"/>
                              <a:gd name="T94" fmla="+- 0 6976 6150"/>
                              <a:gd name="T95" fmla="*/ 6976 h 1144"/>
                              <a:gd name="T96" fmla="+- 0 4628 4295"/>
                              <a:gd name="T97" fmla="*/ T96 w 333"/>
                              <a:gd name="T98" fmla="+- 0 7293 6150"/>
                              <a:gd name="T99" fmla="*/ 7293 h 1144"/>
                              <a:gd name="T100" fmla="+- 0 4461 4295"/>
                              <a:gd name="T101" fmla="*/ T100 w 333"/>
                              <a:gd name="T102" fmla="+- 0 7293 6150"/>
                              <a:gd name="T103" fmla="*/ 7293 h 1144"/>
                              <a:gd name="T104" fmla="+- 0 4628 4295"/>
                              <a:gd name="T105" fmla="*/ T104 w 333"/>
                              <a:gd name="T106" fmla="+- 0 7293 6150"/>
                              <a:gd name="T107" fmla="*/ 7293 h 1144"/>
                              <a:gd name="T108" fmla="+- 0 4628 4295"/>
                              <a:gd name="T109" fmla="*/ T108 w 333"/>
                              <a:gd name="T110" fmla="+- 0 6786 6150"/>
                              <a:gd name="T111" fmla="*/ 6786 h 1144"/>
                              <a:gd name="T112" fmla="+- 0 4461 4295"/>
                              <a:gd name="T113" fmla="*/ T112 w 333"/>
                              <a:gd name="T114" fmla="+- 0 6786 6150"/>
                              <a:gd name="T115" fmla="*/ 6786 h 1144"/>
                              <a:gd name="T116" fmla="+- 0 4295 4295"/>
                              <a:gd name="T117" fmla="*/ T116 w 333"/>
                              <a:gd name="T118" fmla="+- 0 6786 6150"/>
                              <a:gd name="T119" fmla="*/ 6786 h 1144"/>
                              <a:gd name="T120" fmla="+- 0 4461 4295"/>
                              <a:gd name="T121" fmla="*/ T120 w 333"/>
                              <a:gd name="T122" fmla="+- 0 7293 6150"/>
                              <a:gd name="T123" fmla="*/ 7293 h 1144"/>
                              <a:gd name="T124" fmla="+- 0 4295 4295"/>
                              <a:gd name="T125" fmla="*/ T124 w 333"/>
                              <a:gd name="T126" fmla="+- 0 7293 6150"/>
                              <a:gd name="T127" fmla="*/ 7293 h 1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33" h="1144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1" name="AutoShape 408"/>
                        <wps:cNvSpPr>
                          <a:spLocks/>
                        </wps:cNvSpPr>
                        <wps:spPr bwMode="auto">
                          <a:xfrm>
                            <a:off x="4429" y="6657"/>
                            <a:ext cx="64" cy="732"/>
                          </a:xfrm>
                          <a:custGeom>
                            <a:avLst/>
                            <a:gdLst>
                              <a:gd name="T0" fmla="+- 0 4461 4430"/>
                              <a:gd name="T1" fmla="*/ T0 w 64"/>
                              <a:gd name="T2" fmla="+- 0 6657 6657"/>
                              <a:gd name="T3" fmla="*/ 6657 h 732"/>
                              <a:gd name="T4" fmla="+- 0 4461 4430"/>
                              <a:gd name="T5" fmla="*/ T4 w 64"/>
                              <a:gd name="T6" fmla="+- 0 6786 6657"/>
                              <a:gd name="T7" fmla="*/ 6786 h 732"/>
                              <a:gd name="T8" fmla="+- 0 4493 4430"/>
                              <a:gd name="T9" fmla="*/ T8 w 64"/>
                              <a:gd name="T10" fmla="+- 0 7357 6657"/>
                              <a:gd name="T11" fmla="*/ 7357 h 732"/>
                              <a:gd name="T12" fmla="+- 0 4490 4430"/>
                              <a:gd name="T13" fmla="*/ T12 w 64"/>
                              <a:gd name="T14" fmla="+- 0 7344 6657"/>
                              <a:gd name="T15" fmla="*/ 7344 h 732"/>
                              <a:gd name="T16" fmla="+- 0 4484 4430"/>
                              <a:gd name="T17" fmla="*/ T16 w 64"/>
                              <a:gd name="T18" fmla="+- 0 7334 6657"/>
                              <a:gd name="T19" fmla="*/ 7334 h 732"/>
                              <a:gd name="T20" fmla="+- 0 4474 4430"/>
                              <a:gd name="T21" fmla="*/ T20 w 64"/>
                              <a:gd name="T22" fmla="+- 0 7327 6657"/>
                              <a:gd name="T23" fmla="*/ 7327 h 732"/>
                              <a:gd name="T24" fmla="+- 0 4461 4430"/>
                              <a:gd name="T25" fmla="*/ T24 w 64"/>
                              <a:gd name="T26" fmla="+- 0 7325 6657"/>
                              <a:gd name="T27" fmla="*/ 7325 h 732"/>
                              <a:gd name="T28" fmla="+- 0 4449 4430"/>
                              <a:gd name="T29" fmla="*/ T28 w 64"/>
                              <a:gd name="T30" fmla="+- 0 7327 6657"/>
                              <a:gd name="T31" fmla="*/ 7327 h 732"/>
                              <a:gd name="T32" fmla="+- 0 4439 4430"/>
                              <a:gd name="T33" fmla="*/ T32 w 64"/>
                              <a:gd name="T34" fmla="+- 0 7334 6657"/>
                              <a:gd name="T35" fmla="*/ 7334 h 732"/>
                              <a:gd name="T36" fmla="+- 0 4432 4430"/>
                              <a:gd name="T37" fmla="*/ T36 w 64"/>
                              <a:gd name="T38" fmla="+- 0 7344 6657"/>
                              <a:gd name="T39" fmla="*/ 7344 h 732"/>
                              <a:gd name="T40" fmla="+- 0 4430 4430"/>
                              <a:gd name="T41" fmla="*/ T40 w 64"/>
                              <a:gd name="T42" fmla="+- 0 7357 6657"/>
                              <a:gd name="T43" fmla="*/ 7357 h 732"/>
                              <a:gd name="T44" fmla="+- 0 4432 4430"/>
                              <a:gd name="T45" fmla="*/ T44 w 64"/>
                              <a:gd name="T46" fmla="+- 0 7369 6657"/>
                              <a:gd name="T47" fmla="*/ 7369 h 732"/>
                              <a:gd name="T48" fmla="+- 0 4439 4430"/>
                              <a:gd name="T49" fmla="*/ T48 w 64"/>
                              <a:gd name="T50" fmla="+- 0 7379 6657"/>
                              <a:gd name="T51" fmla="*/ 7379 h 732"/>
                              <a:gd name="T52" fmla="+- 0 4449 4430"/>
                              <a:gd name="T53" fmla="*/ T52 w 64"/>
                              <a:gd name="T54" fmla="+- 0 7386 6657"/>
                              <a:gd name="T55" fmla="*/ 7386 h 732"/>
                              <a:gd name="T56" fmla="+- 0 4461 4430"/>
                              <a:gd name="T57" fmla="*/ T56 w 64"/>
                              <a:gd name="T58" fmla="+- 0 7388 6657"/>
                              <a:gd name="T59" fmla="*/ 7388 h 732"/>
                              <a:gd name="T60" fmla="+- 0 4474 4430"/>
                              <a:gd name="T61" fmla="*/ T60 w 64"/>
                              <a:gd name="T62" fmla="+- 0 7386 6657"/>
                              <a:gd name="T63" fmla="*/ 7386 h 732"/>
                              <a:gd name="T64" fmla="+- 0 4484 4430"/>
                              <a:gd name="T65" fmla="*/ T64 w 64"/>
                              <a:gd name="T66" fmla="+- 0 7379 6657"/>
                              <a:gd name="T67" fmla="*/ 7379 h 732"/>
                              <a:gd name="T68" fmla="+- 0 4490 4430"/>
                              <a:gd name="T69" fmla="*/ T68 w 64"/>
                              <a:gd name="T70" fmla="+- 0 7369 6657"/>
                              <a:gd name="T71" fmla="*/ 7369 h 732"/>
                              <a:gd name="T72" fmla="+- 0 4493 4430"/>
                              <a:gd name="T73" fmla="*/ T72 w 64"/>
                              <a:gd name="T74" fmla="+- 0 7357 6657"/>
                              <a:gd name="T75" fmla="*/ 7357 h 7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64" h="732">
                                <a:moveTo>
                                  <a:pt x="31" y="0"/>
                                </a:moveTo>
                                <a:lnTo>
                                  <a:pt x="31" y="129"/>
                                </a:lnTo>
                                <a:moveTo>
                                  <a:pt x="63" y="700"/>
                                </a:moveTo>
                                <a:lnTo>
                                  <a:pt x="60" y="687"/>
                                </a:lnTo>
                                <a:lnTo>
                                  <a:pt x="54" y="677"/>
                                </a:lnTo>
                                <a:lnTo>
                                  <a:pt x="44" y="670"/>
                                </a:lnTo>
                                <a:lnTo>
                                  <a:pt x="31" y="668"/>
                                </a:lnTo>
                                <a:lnTo>
                                  <a:pt x="19" y="670"/>
                                </a:lnTo>
                                <a:lnTo>
                                  <a:pt x="9" y="677"/>
                                </a:lnTo>
                                <a:lnTo>
                                  <a:pt x="2" y="687"/>
                                </a:lnTo>
                                <a:lnTo>
                                  <a:pt x="0" y="700"/>
                                </a:lnTo>
                                <a:lnTo>
                                  <a:pt x="2" y="712"/>
                                </a:lnTo>
                                <a:lnTo>
                                  <a:pt x="9" y="722"/>
                                </a:lnTo>
                                <a:lnTo>
                                  <a:pt x="19" y="729"/>
                                </a:lnTo>
                                <a:lnTo>
                                  <a:pt x="31" y="731"/>
                                </a:lnTo>
                                <a:lnTo>
                                  <a:pt x="44" y="729"/>
                                </a:lnTo>
                                <a:lnTo>
                                  <a:pt x="54" y="722"/>
                                </a:lnTo>
                                <a:lnTo>
                                  <a:pt x="60" y="712"/>
                                </a:lnTo>
                                <a:lnTo>
                                  <a:pt x="63" y="70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2" name="AutoShape 407"/>
                        <wps:cNvSpPr>
                          <a:spLocks/>
                        </wps:cNvSpPr>
                        <wps:spPr bwMode="auto">
                          <a:xfrm>
                            <a:off x="4294" y="7739"/>
                            <a:ext cx="333" cy="508"/>
                          </a:xfrm>
                          <a:custGeom>
                            <a:avLst/>
                            <a:gdLst>
                              <a:gd name="T0" fmla="+- 0 4295 4295"/>
                              <a:gd name="T1" fmla="*/ T0 w 333"/>
                              <a:gd name="T2" fmla="+- 0 8247 7740"/>
                              <a:gd name="T3" fmla="*/ 8247 h 508"/>
                              <a:gd name="T4" fmla="+- 0 4295 4295"/>
                              <a:gd name="T5" fmla="*/ T4 w 333"/>
                              <a:gd name="T6" fmla="+- 0 7740 7740"/>
                              <a:gd name="T7" fmla="*/ 7740 h 508"/>
                              <a:gd name="T8" fmla="+- 0 4628 4295"/>
                              <a:gd name="T9" fmla="*/ T8 w 333"/>
                              <a:gd name="T10" fmla="+- 0 7740 7740"/>
                              <a:gd name="T11" fmla="*/ 7740 h 508"/>
                              <a:gd name="T12" fmla="+- 0 4461 4295"/>
                              <a:gd name="T13" fmla="*/ T12 w 333"/>
                              <a:gd name="T14" fmla="+- 0 7740 7740"/>
                              <a:gd name="T15" fmla="*/ 7740 h 508"/>
                              <a:gd name="T16" fmla="+- 0 4295 4295"/>
                              <a:gd name="T17" fmla="*/ T16 w 333"/>
                              <a:gd name="T18" fmla="+- 0 7740 7740"/>
                              <a:gd name="T19" fmla="*/ 7740 h 508"/>
                              <a:gd name="T20" fmla="+- 0 4461 4295"/>
                              <a:gd name="T21" fmla="*/ T20 w 333"/>
                              <a:gd name="T22" fmla="+- 0 7930 7740"/>
                              <a:gd name="T23" fmla="*/ 7930 h 508"/>
                              <a:gd name="T24" fmla="+- 0 4628 4295"/>
                              <a:gd name="T25" fmla="*/ T24 w 333"/>
                              <a:gd name="T26" fmla="+- 0 7740 7740"/>
                              <a:gd name="T27" fmla="*/ 7740 h 508"/>
                              <a:gd name="T28" fmla="+- 0 4461 4295"/>
                              <a:gd name="T29" fmla="*/ T28 w 333"/>
                              <a:gd name="T30" fmla="+- 0 7930 7740"/>
                              <a:gd name="T31" fmla="*/ 7930 h 508"/>
                              <a:gd name="T32" fmla="+- 0 4628 4295"/>
                              <a:gd name="T33" fmla="*/ T32 w 333"/>
                              <a:gd name="T34" fmla="+- 0 8247 7740"/>
                              <a:gd name="T35" fmla="*/ 8247 h 508"/>
                              <a:gd name="T36" fmla="+- 0 4461 4295"/>
                              <a:gd name="T37" fmla="*/ T36 w 333"/>
                              <a:gd name="T38" fmla="+- 0 8247 7740"/>
                              <a:gd name="T39" fmla="*/ 8247 h 508"/>
                              <a:gd name="T40" fmla="+- 0 4628 4295"/>
                              <a:gd name="T41" fmla="*/ T40 w 333"/>
                              <a:gd name="T42" fmla="+- 0 8247 7740"/>
                              <a:gd name="T43" fmla="*/ 8247 h 508"/>
                              <a:gd name="T44" fmla="+- 0 4628 4295"/>
                              <a:gd name="T45" fmla="*/ T44 w 333"/>
                              <a:gd name="T46" fmla="+- 0 7740 7740"/>
                              <a:gd name="T47" fmla="*/ 7740 h 508"/>
                              <a:gd name="T48" fmla="+- 0 4461 4295"/>
                              <a:gd name="T49" fmla="*/ T48 w 333"/>
                              <a:gd name="T50" fmla="+- 0 7740 7740"/>
                              <a:gd name="T51" fmla="*/ 7740 h 508"/>
                              <a:gd name="T52" fmla="+- 0 4295 4295"/>
                              <a:gd name="T53" fmla="*/ T52 w 333"/>
                              <a:gd name="T54" fmla="+- 0 7740 7740"/>
                              <a:gd name="T55" fmla="*/ 7740 h 508"/>
                              <a:gd name="T56" fmla="+- 0 4461 4295"/>
                              <a:gd name="T57" fmla="*/ T56 w 333"/>
                              <a:gd name="T58" fmla="+- 0 8247 7740"/>
                              <a:gd name="T59" fmla="*/ 8247 h 508"/>
                              <a:gd name="T60" fmla="+- 0 4295 4295"/>
                              <a:gd name="T61" fmla="*/ T60 w 333"/>
                              <a:gd name="T62" fmla="+- 0 8247 7740"/>
                              <a:gd name="T63" fmla="*/ 8247 h 5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3" h="508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3" name="AutoShape 406"/>
                        <wps:cNvSpPr>
                          <a:spLocks/>
                        </wps:cNvSpPr>
                        <wps:spPr bwMode="auto">
                          <a:xfrm>
                            <a:off x="4429" y="7483"/>
                            <a:ext cx="64" cy="223"/>
                          </a:xfrm>
                          <a:custGeom>
                            <a:avLst/>
                            <a:gdLst>
                              <a:gd name="T0" fmla="+- 0 4493 4430"/>
                              <a:gd name="T1" fmla="*/ T0 w 64"/>
                              <a:gd name="T2" fmla="+- 0 7675 7484"/>
                              <a:gd name="T3" fmla="*/ 7675 h 223"/>
                              <a:gd name="T4" fmla="+- 0 4490 4430"/>
                              <a:gd name="T5" fmla="*/ T4 w 64"/>
                              <a:gd name="T6" fmla="+- 0 7662 7484"/>
                              <a:gd name="T7" fmla="*/ 7662 h 223"/>
                              <a:gd name="T8" fmla="+- 0 4484 4430"/>
                              <a:gd name="T9" fmla="*/ T8 w 64"/>
                              <a:gd name="T10" fmla="+- 0 7652 7484"/>
                              <a:gd name="T11" fmla="*/ 7652 h 223"/>
                              <a:gd name="T12" fmla="+- 0 4474 4430"/>
                              <a:gd name="T13" fmla="*/ T12 w 64"/>
                              <a:gd name="T14" fmla="+- 0 7645 7484"/>
                              <a:gd name="T15" fmla="*/ 7645 h 223"/>
                              <a:gd name="T16" fmla="+- 0 4461 4430"/>
                              <a:gd name="T17" fmla="*/ T16 w 64"/>
                              <a:gd name="T18" fmla="+- 0 7643 7484"/>
                              <a:gd name="T19" fmla="*/ 7643 h 223"/>
                              <a:gd name="T20" fmla="+- 0 4449 4430"/>
                              <a:gd name="T21" fmla="*/ T20 w 64"/>
                              <a:gd name="T22" fmla="+- 0 7645 7484"/>
                              <a:gd name="T23" fmla="*/ 7645 h 223"/>
                              <a:gd name="T24" fmla="+- 0 4439 4430"/>
                              <a:gd name="T25" fmla="*/ T24 w 64"/>
                              <a:gd name="T26" fmla="+- 0 7652 7484"/>
                              <a:gd name="T27" fmla="*/ 7652 h 223"/>
                              <a:gd name="T28" fmla="+- 0 4432 4430"/>
                              <a:gd name="T29" fmla="*/ T28 w 64"/>
                              <a:gd name="T30" fmla="+- 0 7662 7484"/>
                              <a:gd name="T31" fmla="*/ 7662 h 223"/>
                              <a:gd name="T32" fmla="+- 0 4430 4430"/>
                              <a:gd name="T33" fmla="*/ T32 w 64"/>
                              <a:gd name="T34" fmla="+- 0 7675 7484"/>
                              <a:gd name="T35" fmla="*/ 7675 h 223"/>
                              <a:gd name="T36" fmla="+- 0 4432 4430"/>
                              <a:gd name="T37" fmla="*/ T36 w 64"/>
                              <a:gd name="T38" fmla="+- 0 7687 7484"/>
                              <a:gd name="T39" fmla="*/ 7687 h 223"/>
                              <a:gd name="T40" fmla="+- 0 4439 4430"/>
                              <a:gd name="T41" fmla="*/ T40 w 64"/>
                              <a:gd name="T42" fmla="+- 0 7697 7484"/>
                              <a:gd name="T43" fmla="*/ 7697 h 223"/>
                              <a:gd name="T44" fmla="+- 0 4449 4430"/>
                              <a:gd name="T45" fmla="*/ T44 w 64"/>
                              <a:gd name="T46" fmla="+- 0 7704 7484"/>
                              <a:gd name="T47" fmla="*/ 7704 h 223"/>
                              <a:gd name="T48" fmla="+- 0 4461 4430"/>
                              <a:gd name="T49" fmla="*/ T48 w 64"/>
                              <a:gd name="T50" fmla="+- 0 7706 7484"/>
                              <a:gd name="T51" fmla="*/ 7706 h 223"/>
                              <a:gd name="T52" fmla="+- 0 4474 4430"/>
                              <a:gd name="T53" fmla="*/ T52 w 64"/>
                              <a:gd name="T54" fmla="+- 0 7704 7484"/>
                              <a:gd name="T55" fmla="*/ 7704 h 223"/>
                              <a:gd name="T56" fmla="+- 0 4484 4430"/>
                              <a:gd name="T57" fmla="*/ T56 w 64"/>
                              <a:gd name="T58" fmla="+- 0 7697 7484"/>
                              <a:gd name="T59" fmla="*/ 7697 h 223"/>
                              <a:gd name="T60" fmla="+- 0 4490 4430"/>
                              <a:gd name="T61" fmla="*/ T60 w 64"/>
                              <a:gd name="T62" fmla="+- 0 7687 7484"/>
                              <a:gd name="T63" fmla="*/ 7687 h 223"/>
                              <a:gd name="T64" fmla="+- 0 4493 4430"/>
                              <a:gd name="T65" fmla="*/ T64 w 64"/>
                              <a:gd name="T66" fmla="+- 0 7675 7484"/>
                              <a:gd name="T67" fmla="*/ 7675 h 223"/>
                              <a:gd name="T68" fmla="+- 0 4493 4430"/>
                              <a:gd name="T69" fmla="*/ T68 w 64"/>
                              <a:gd name="T70" fmla="+- 0 7516 7484"/>
                              <a:gd name="T71" fmla="*/ 7516 h 223"/>
                              <a:gd name="T72" fmla="+- 0 4490 4430"/>
                              <a:gd name="T73" fmla="*/ T72 w 64"/>
                              <a:gd name="T74" fmla="+- 0 7503 7484"/>
                              <a:gd name="T75" fmla="*/ 7503 h 223"/>
                              <a:gd name="T76" fmla="+- 0 4484 4430"/>
                              <a:gd name="T77" fmla="*/ T76 w 64"/>
                              <a:gd name="T78" fmla="+- 0 7493 7484"/>
                              <a:gd name="T79" fmla="*/ 7493 h 223"/>
                              <a:gd name="T80" fmla="+- 0 4474 4430"/>
                              <a:gd name="T81" fmla="*/ T80 w 64"/>
                              <a:gd name="T82" fmla="+- 0 7486 7484"/>
                              <a:gd name="T83" fmla="*/ 7486 h 223"/>
                              <a:gd name="T84" fmla="+- 0 4461 4430"/>
                              <a:gd name="T85" fmla="*/ T84 w 64"/>
                              <a:gd name="T86" fmla="+- 0 7484 7484"/>
                              <a:gd name="T87" fmla="*/ 7484 h 223"/>
                              <a:gd name="T88" fmla="+- 0 4449 4430"/>
                              <a:gd name="T89" fmla="*/ T88 w 64"/>
                              <a:gd name="T90" fmla="+- 0 7486 7484"/>
                              <a:gd name="T91" fmla="*/ 7486 h 223"/>
                              <a:gd name="T92" fmla="+- 0 4439 4430"/>
                              <a:gd name="T93" fmla="*/ T92 w 64"/>
                              <a:gd name="T94" fmla="+- 0 7493 7484"/>
                              <a:gd name="T95" fmla="*/ 7493 h 223"/>
                              <a:gd name="T96" fmla="+- 0 4432 4430"/>
                              <a:gd name="T97" fmla="*/ T96 w 64"/>
                              <a:gd name="T98" fmla="+- 0 7503 7484"/>
                              <a:gd name="T99" fmla="*/ 7503 h 223"/>
                              <a:gd name="T100" fmla="+- 0 4430 4430"/>
                              <a:gd name="T101" fmla="*/ T100 w 64"/>
                              <a:gd name="T102" fmla="+- 0 7516 7484"/>
                              <a:gd name="T103" fmla="*/ 7516 h 223"/>
                              <a:gd name="T104" fmla="+- 0 4432 4430"/>
                              <a:gd name="T105" fmla="*/ T104 w 64"/>
                              <a:gd name="T106" fmla="+- 0 7528 7484"/>
                              <a:gd name="T107" fmla="*/ 7528 h 223"/>
                              <a:gd name="T108" fmla="+- 0 4439 4430"/>
                              <a:gd name="T109" fmla="*/ T108 w 64"/>
                              <a:gd name="T110" fmla="+- 0 7538 7484"/>
                              <a:gd name="T111" fmla="*/ 7538 h 223"/>
                              <a:gd name="T112" fmla="+- 0 4449 4430"/>
                              <a:gd name="T113" fmla="*/ T112 w 64"/>
                              <a:gd name="T114" fmla="+- 0 7545 7484"/>
                              <a:gd name="T115" fmla="*/ 7545 h 223"/>
                              <a:gd name="T116" fmla="+- 0 4461 4430"/>
                              <a:gd name="T117" fmla="*/ T116 w 64"/>
                              <a:gd name="T118" fmla="+- 0 7547 7484"/>
                              <a:gd name="T119" fmla="*/ 7547 h 223"/>
                              <a:gd name="T120" fmla="+- 0 4474 4430"/>
                              <a:gd name="T121" fmla="*/ T120 w 64"/>
                              <a:gd name="T122" fmla="+- 0 7545 7484"/>
                              <a:gd name="T123" fmla="*/ 7545 h 223"/>
                              <a:gd name="T124" fmla="+- 0 4484 4430"/>
                              <a:gd name="T125" fmla="*/ T124 w 64"/>
                              <a:gd name="T126" fmla="+- 0 7538 7484"/>
                              <a:gd name="T127" fmla="*/ 7538 h 223"/>
                              <a:gd name="T128" fmla="+- 0 4490 4430"/>
                              <a:gd name="T129" fmla="*/ T128 w 64"/>
                              <a:gd name="T130" fmla="+- 0 7528 7484"/>
                              <a:gd name="T131" fmla="*/ 7528 h 223"/>
                              <a:gd name="T132" fmla="+- 0 4493 4430"/>
                              <a:gd name="T133" fmla="*/ T132 w 64"/>
                              <a:gd name="T134" fmla="+- 0 7516 7484"/>
                              <a:gd name="T135" fmla="*/ 7516 h 2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4" h="223">
                                <a:moveTo>
                                  <a:pt x="63" y="191"/>
                                </a:moveTo>
                                <a:lnTo>
                                  <a:pt x="60" y="178"/>
                                </a:lnTo>
                                <a:lnTo>
                                  <a:pt x="54" y="168"/>
                                </a:lnTo>
                                <a:lnTo>
                                  <a:pt x="44" y="161"/>
                                </a:lnTo>
                                <a:lnTo>
                                  <a:pt x="31" y="159"/>
                                </a:lnTo>
                                <a:lnTo>
                                  <a:pt x="19" y="161"/>
                                </a:lnTo>
                                <a:lnTo>
                                  <a:pt x="9" y="168"/>
                                </a:lnTo>
                                <a:lnTo>
                                  <a:pt x="2" y="178"/>
                                </a:lnTo>
                                <a:lnTo>
                                  <a:pt x="0" y="191"/>
                                </a:lnTo>
                                <a:lnTo>
                                  <a:pt x="2" y="203"/>
                                </a:lnTo>
                                <a:lnTo>
                                  <a:pt x="9" y="213"/>
                                </a:lnTo>
                                <a:lnTo>
                                  <a:pt x="19" y="220"/>
                                </a:lnTo>
                                <a:lnTo>
                                  <a:pt x="31" y="222"/>
                                </a:lnTo>
                                <a:lnTo>
                                  <a:pt x="44" y="220"/>
                                </a:lnTo>
                                <a:lnTo>
                                  <a:pt x="54" y="213"/>
                                </a:lnTo>
                                <a:lnTo>
                                  <a:pt x="60" y="203"/>
                                </a:lnTo>
                                <a:lnTo>
                                  <a:pt x="63" y="191"/>
                                </a:lnTo>
                                <a:moveTo>
                                  <a:pt x="63" y="32"/>
                                </a:moveTo>
                                <a:lnTo>
                                  <a:pt x="60" y="19"/>
                                </a:lnTo>
                                <a:lnTo>
                                  <a:pt x="54" y="9"/>
                                </a:lnTo>
                                <a:lnTo>
                                  <a:pt x="44" y="2"/>
                                </a:lnTo>
                                <a:lnTo>
                                  <a:pt x="31" y="0"/>
                                </a:lnTo>
                                <a:lnTo>
                                  <a:pt x="19" y="2"/>
                                </a:lnTo>
                                <a:lnTo>
                                  <a:pt x="9" y="9"/>
                                </a:lnTo>
                                <a:lnTo>
                                  <a:pt x="2" y="19"/>
                                </a:lnTo>
                                <a:lnTo>
                                  <a:pt x="0" y="32"/>
                                </a:lnTo>
                                <a:lnTo>
                                  <a:pt x="2" y="44"/>
                                </a:lnTo>
                                <a:lnTo>
                                  <a:pt x="9" y="54"/>
                                </a:lnTo>
                                <a:lnTo>
                                  <a:pt x="19" y="61"/>
                                </a:lnTo>
                                <a:lnTo>
                                  <a:pt x="31" y="63"/>
                                </a:lnTo>
                                <a:lnTo>
                                  <a:pt x="44" y="61"/>
                                </a:lnTo>
                                <a:lnTo>
                                  <a:pt x="54" y="54"/>
                                </a:lnTo>
                                <a:lnTo>
                                  <a:pt x="60" y="44"/>
                                </a:lnTo>
                                <a:lnTo>
                                  <a:pt x="63" y="3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4" name="Freeform 405"/>
                        <wps:cNvSpPr>
                          <a:spLocks/>
                        </wps:cNvSpPr>
                        <wps:spPr bwMode="auto">
                          <a:xfrm>
                            <a:off x="4461" y="5736"/>
                            <a:ext cx="10225" cy="2753"/>
                          </a:xfrm>
                          <a:custGeom>
                            <a:avLst/>
                            <a:gdLst>
                              <a:gd name="T0" fmla="+- 0 4461 4461"/>
                              <a:gd name="T1" fmla="*/ T0 w 10225"/>
                              <a:gd name="T2" fmla="+- 0 6150 5737"/>
                              <a:gd name="T3" fmla="*/ 6150 h 2753"/>
                              <a:gd name="T4" fmla="+- 0 4461 4461"/>
                              <a:gd name="T5" fmla="*/ T4 w 10225"/>
                              <a:gd name="T6" fmla="+- 0 5737 5737"/>
                              <a:gd name="T7" fmla="*/ 5737 h 2753"/>
                              <a:gd name="T8" fmla="+- 0 11871 4461"/>
                              <a:gd name="T9" fmla="*/ T8 w 10225"/>
                              <a:gd name="T10" fmla="+- 0 5737 5737"/>
                              <a:gd name="T11" fmla="*/ 5737 h 2753"/>
                              <a:gd name="T12" fmla="+- 0 11871 4461"/>
                              <a:gd name="T13" fmla="*/ T12 w 10225"/>
                              <a:gd name="T14" fmla="+- 0 8490 5737"/>
                              <a:gd name="T15" fmla="*/ 8490 h 2753"/>
                              <a:gd name="T16" fmla="+- 0 14685 4461"/>
                              <a:gd name="T17" fmla="*/ T16 w 10225"/>
                              <a:gd name="T18" fmla="+- 0 8490 5737"/>
                              <a:gd name="T19" fmla="*/ 8490 h 27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25" h="2753">
                                <a:moveTo>
                                  <a:pt x="0" y="413"/>
                                </a:moveTo>
                                <a:lnTo>
                                  <a:pt x="0" y="0"/>
                                </a:lnTo>
                                <a:lnTo>
                                  <a:pt x="7410" y="0"/>
                                </a:lnTo>
                                <a:lnTo>
                                  <a:pt x="7410" y="2753"/>
                                </a:lnTo>
                                <a:lnTo>
                                  <a:pt x="10224" y="2753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5" name="AutoShape 404"/>
                        <wps:cNvSpPr>
                          <a:spLocks/>
                        </wps:cNvSpPr>
                        <wps:spPr bwMode="auto">
                          <a:xfrm>
                            <a:off x="4461" y="8246"/>
                            <a:ext cx="10225" cy="751"/>
                          </a:xfrm>
                          <a:custGeom>
                            <a:avLst/>
                            <a:gdLst>
                              <a:gd name="T0" fmla="+- 0 11349 4461"/>
                              <a:gd name="T1" fmla="*/ T0 w 10225"/>
                              <a:gd name="T2" fmla="+- 0 8997 8247"/>
                              <a:gd name="T3" fmla="*/ 8997 h 751"/>
                              <a:gd name="T4" fmla="+- 0 14685 4461"/>
                              <a:gd name="T5" fmla="*/ T4 w 10225"/>
                              <a:gd name="T6" fmla="+- 0 8997 8247"/>
                              <a:gd name="T7" fmla="*/ 8997 h 751"/>
                              <a:gd name="T8" fmla="+- 0 4461 4461"/>
                              <a:gd name="T9" fmla="*/ T8 w 10225"/>
                              <a:gd name="T10" fmla="+- 0 8247 8247"/>
                              <a:gd name="T11" fmla="*/ 8247 h 751"/>
                              <a:gd name="T12" fmla="+- 0 4461 4461"/>
                              <a:gd name="T13" fmla="*/ T12 w 10225"/>
                              <a:gd name="T14" fmla="+- 0 8592 8247"/>
                              <a:gd name="T15" fmla="*/ 8592 h 7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225" h="751">
                                <a:moveTo>
                                  <a:pt x="6888" y="750"/>
                                </a:moveTo>
                                <a:lnTo>
                                  <a:pt x="10224" y="750"/>
                                </a:lnTo>
                                <a:moveTo>
                                  <a:pt x="0" y="0"/>
                                </a:moveTo>
                                <a:lnTo>
                                  <a:pt x="0" y="34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6" name="Line 403"/>
                        <wps:cNvCnPr>
                          <a:cxnSpLocks noChangeShapeType="1"/>
                        </wps:cNvCnPr>
                        <wps:spPr bwMode="auto">
                          <a:xfrm>
                            <a:off x="7685" y="77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7" name="Line 402"/>
                        <wps:cNvCnPr>
                          <a:cxnSpLocks noChangeShapeType="1"/>
                        </wps:cNvCnPr>
                        <wps:spPr bwMode="auto">
                          <a:xfrm>
                            <a:off x="7685" y="9867"/>
                            <a:ext cx="0" cy="425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8" name="AutoShape 401"/>
                        <wps:cNvSpPr>
                          <a:spLocks/>
                        </wps:cNvSpPr>
                        <wps:spPr bwMode="auto">
                          <a:xfrm>
                            <a:off x="4294" y="9145"/>
                            <a:ext cx="333" cy="1143"/>
                          </a:xfrm>
                          <a:custGeom>
                            <a:avLst/>
                            <a:gdLst>
                              <a:gd name="T0" fmla="+- 0 4295 4295"/>
                              <a:gd name="T1" fmla="*/ T0 w 333"/>
                              <a:gd name="T2" fmla="+- 0 9652 9145"/>
                              <a:gd name="T3" fmla="*/ 9652 h 1143"/>
                              <a:gd name="T4" fmla="+- 0 4295 4295"/>
                              <a:gd name="T5" fmla="*/ T4 w 333"/>
                              <a:gd name="T6" fmla="+- 0 9145 9145"/>
                              <a:gd name="T7" fmla="*/ 9145 h 1143"/>
                              <a:gd name="T8" fmla="+- 0 4628 4295"/>
                              <a:gd name="T9" fmla="*/ T8 w 333"/>
                              <a:gd name="T10" fmla="+- 0 9145 9145"/>
                              <a:gd name="T11" fmla="*/ 9145 h 1143"/>
                              <a:gd name="T12" fmla="+- 0 4461 4295"/>
                              <a:gd name="T13" fmla="*/ T12 w 333"/>
                              <a:gd name="T14" fmla="+- 0 9145 9145"/>
                              <a:gd name="T15" fmla="*/ 9145 h 1143"/>
                              <a:gd name="T16" fmla="+- 0 4295 4295"/>
                              <a:gd name="T17" fmla="*/ T16 w 333"/>
                              <a:gd name="T18" fmla="+- 0 9145 9145"/>
                              <a:gd name="T19" fmla="*/ 9145 h 1143"/>
                              <a:gd name="T20" fmla="+- 0 4461 4295"/>
                              <a:gd name="T21" fmla="*/ T20 w 333"/>
                              <a:gd name="T22" fmla="+- 0 9335 9145"/>
                              <a:gd name="T23" fmla="*/ 9335 h 1143"/>
                              <a:gd name="T24" fmla="+- 0 4628 4295"/>
                              <a:gd name="T25" fmla="*/ T24 w 333"/>
                              <a:gd name="T26" fmla="+- 0 9145 9145"/>
                              <a:gd name="T27" fmla="*/ 9145 h 1143"/>
                              <a:gd name="T28" fmla="+- 0 4461 4295"/>
                              <a:gd name="T29" fmla="*/ T28 w 333"/>
                              <a:gd name="T30" fmla="+- 0 9335 9145"/>
                              <a:gd name="T31" fmla="*/ 9335 h 1143"/>
                              <a:gd name="T32" fmla="+- 0 4628 4295"/>
                              <a:gd name="T33" fmla="*/ T32 w 333"/>
                              <a:gd name="T34" fmla="+- 0 9652 9145"/>
                              <a:gd name="T35" fmla="*/ 9652 h 1143"/>
                              <a:gd name="T36" fmla="+- 0 4461 4295"/>
                              <a:gd name="T37" fmla="*/ T36 w 333"/>
                              <a:gd name="T38" fmla="+- 0 9652 9145"/>
                              <a:gd name="T39" fmla="*/ 9652 h 1143"/>
                              <a:gd name="T40" fmla="+- 0 4628 4295"/>
                              <a:gd name="T41" fmla="*/ T40 w 333"/>
                              <a:gd name="T42" fmla="+- 0 9652 9145"/>
                              <a:gd name="T43" fmla="*/ 9652 h 1143"/>
                              <a:gd name="T44" fmla="+- 0 4628 4295"/>
                              <a:gd name="T45" fmla="*/ T44 w 333"/>
                              <a:gd name="T46" fmla="+- 0 9145 9145"/>
                              <a:gd name="T47" fmla="*/ 9145 h 1143"/>
                              <a:gd name="T48" fmla="+- 0 4461 4295"/>
                              <a:gd name="T49" fmla="*/ T48 w 333"/>
                              <a:gd name="T50" fmla="+- 0 9145 9145"/>
                              <a:gd name="T51" fmla="*/ 9145 h 1143"/>
                              <a:gd name="T52" fmla="+- 0 4295 4295"/>
                              <a:gd name="T53" fmla="*/ T52 w 333"/>
                              <a:gd name="T54" fmla="+- 0 9145 9145"/>
                              <a:gd name="T55" fmla="*/ 9145 h 1143"/>
                              <a:gd name="T56" fmla="+- 0 4461 4295"/>
                              <a:gd name="T57" fmla="*/ T56 w 333"/>
                              <a:gd name="T58" fmla="+- 0 9652 9145"/>
                              <a:gd name="T59" fmla="*/ 9652 h 1143"/>
                              <a:gd name="T60" fmla="+- 0 4295 4295"/>
                              <a:gd name="T61" fmla="*/ T60 w 333"/>
                              <a:gd name="T62" fmla="+- 0 9652 9145"/>
                              <a:gd name="T63" fmla="*/ 9652 h 1143"/>
                              <a:gd name="T64" fmla="+- 0 4295 4295"/>
                              <a:gd name="T65" fmla="*/ T64 w 333"/>
                              <a:gd name="T66" fmla="+- 0 10288 9145"/>
                              <a:gd name="T67" fmla="*/ 10288 h 1143"/>
                              <a:gd name="T68" fmla="+- 0 4295 4295"/>
                              <a:gd name="T69" fmla="*/ T68 w 333"/>
                              <a:gd name="T70" fmla="+- 0 9781 9145"/>
                              <a:gd name="T71" fmla="*/ 9781 h 1143"/>
                              <a:gd name="T72" fmla="+- 0 4628 4295"/>
                              <a:gd name="T73" fmla="*/ T72 w 333"/>
                              <a:gd name="T74" fmla="+- 0 9781 9145"/>
                              <a:gd name="T75" fmla="*/ 9781 h 1143"/>
                              <a:gd name="T76" fmla="+- 0 4461 4295"/>
                              <a:gd name="T77" fmla="*/ T76 w 333"/>
                              <a:gd name="T78" fmla="+- 0 9781 9145"/>
                              <a:gd name="T79" fmla="*/ 9781 h 1143"/>
                              <a:gd name="T80" fmla="+- 0 4295 4295"/>
                              <a:gd name="T81" fmla="*/ T80 w 333"/>
                              <a:gd name="T82" fmla="+- 0 9781 9145"/>
                              <a:gd name="T83" fmla="*/ 9781 h 1143"/>
                              <a:gd name="T84" fmla="+- 0 4461 4295"/>
                              <a:gd name="T85" fmla="*/ T84 w 333"/>
                              <a:gd name="T86" fmla="+- 0 9971 9145"/>
                              <a:gd name="T87" fmla="*/ 9971 h 1143"/>
                              <a:gd name="T88" fmla="+- 0 4628 4295"/>
                              <a:gd name="T89" fmla="*/ T88 w 333"/>
                              <a:gd name="T90" fmla="+- 0 9781 9145"/>
                              <a:gd name="T91" fmla="*/ 9781 h 1143"/>
                              <a:gd name="T92" fmla="+- 0 4461 4295"/>
                              <a:gd name="T93" fmla="*/ T92 w 333"/>
                              <a:gd name="T94" fmla="+- 0 9971 9145"/>
                              <a:gd name="T95" fmla="*/ 9971 h 1143"/>
                              <a:gd name="T96" fmla="+- 0 4628 4295"/>
                              <a:gd name="T97" fmla="*/ T96 w 333"/>
                              <a:gd name="T98" fmla="+- 0 10288 9145"/>
                              <a:gd name="T99" fmla="*/ 10288 h 1143"/>
                              <a:gd name="T100" fmla="+- 0 4461 4295"/>
                              <a:gd name="T101" fmla="*/ T100 w 333"/>
                              <a:gd name="T102" fmla="+- 0 10288 9145"/>
                              <a:gd name="T103" fmla="*/ 10288 h 1143"/>
                              <a:gd name="T104" fmla="+- 0 4628 4295"/>
                              <a:gd name="T105" fmla="*/ T104 w 333"/>
                              <a:gd name="T106" fmla="+- 0 10288 9145"/>
                              <a:gd name="T107" fmla="*/ 10288 h 1143"/>
                              <a:gd name="T108" fmla="+- 0 4628 4295"/>
                              <a:gd name="T109" fmla="*/ T108 w 333"/>
                              <a:gd name="T110" fmla="+- 0 9781 9145"/>
                              <a:gd name="T111" fmla="*/ 9781 h 1143"/>
                              <a:gd name="T112" fmla="+- 0 4461 4295"/>
                              <a:gd name="T113" fmla="*/ T112 w 333"/>
                              <a:gd name="T114" fmla="+- 0 9781 9145"/>
                              <a:gd name="T115" fmla="*/ 9781 h 1143"/>
                              <a:gd name="T116" fmla="+- 0 4295 4295"/>
                              <a:gd name="T117" fmla="*/ T116 w 333"/>
                              <a:gd name="T118" fmla="+- 0 9781 9145"/>
                              <a:gd name="T119" fmla="*/ 9781 h 1143"/>
                              <a:gd name="T120" fmla="+- 0 4461 4295"/>
                              <a:gd name="T121" fmla="*/ T120 w 333"/>
                              <a:gd name="T122" fmla="+- 0 10288 9145"/>
                              <a:gd name="T123" fmla="*/ 10288 h 1143"/>
                              <a:gd name="T124" fmla="+- 0 4295 4295"/>
                              <a:gd name="T125" fmla="*/ T124 w 333"/>
                              <a:gd name="T126" fmla="+- 0 10288 9145"/>
                              <a:gd name="T127" fmla="*/ 10288 h 11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33" h="1143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9" name="AutoShape 400"/>
                        <wps:cNvSpPr>
                          <a:spLocks/>
                        </wps:cNvSpPr>
                        <wps:spPr bwMode="auto">
                          <a:xfrm>
                            <a:off x="4429" y="9652"/>
                            <a:ext cx="64" cy="731"/>
                          </a:xfrm>
                          <a:custGeom>
                            <a:avLst/>
                            <a:gdLst>
                              <a:gd name="T0" fmla="+- 0 4461 4430"/>
                              <a:gd name="T1" fmla="*/ T0 w 64"/>
                              <a:gd name="T2" fmla="+- 0 9652 9652"/>
                              <a:gd name="T3" fmla="*/ 9652 h 731"/>
                              <a:gd name="T4" fmla="+- 0 4461 4430"/>
                              <a:gd name="T5" fmla="*/ T4 w 64"/>
                              <a:gd name="T6" fmla="+- 0 9781 9652"/>
                              <a:gd name="T7" fmla="*/ 9781 h 731"/>
                              <a:gd name="T8" fmla="+- 0 4493 4430"/>
                              <a:gd name="T9" fmla="*/ T8 w 64"/>
                              <a:gd name="T10" fmla="+- 0 10351 9652"/>
                              <a:gd name="T11" fmla="*/ 10351 h 731"/>
                              <a:gd name="T12" fmla="+- 0 4490 4430"/>
                              <a:gd name="T13" fmla="*/ T12 w 64"/>
                              <a:gd name="T14" fmla="+- 0 10339 9652"/>
                              <a:gd name="T15" fmla="*/ 10339 h 731"/>
                              <a:gd name="T16" fmla="+- 0 4484 4430"/>
                              <a:gd name="T17" fmla="*/ T16 w 64"/>
                              <a:gd name="T18" fmla="+- 0 10329 9652"/>
                              <a:gd name="T19" fmla="*/ 10329 h 731"/>
                              <a:gd name="T20" fmla="+- 0 4474 4430"/>
                              <a:gd name="T21" fmla="*/ T20 w 64"/>
                              <a:gd name="T22" fmla="+- 0 10322 9652"/>
                              <a:gd name="T23" fmla="*/ 10322 h 731"/>
                              <a:gd name="T24" fmla="+- 0 4461 4430"/>
                              <a:gd name="T25" fmla="*/ T24 w 64"/>
                              <a:gd name="T26" fmla="+- 0 10320 9652"/>
                              <a:gd name="T27" fmla="*/ 10320 h 731"/>
                              <a:gd name="T28" fmla="+- 0 4449 4430"/>
                              <a:gd name="T29" fmla="*/ T28 w 64"/>
                              <a:gd name="T30" fmla="+- 0 10322 9652"/>
                              <a:gd name="T31" fmla="*/ 10322 h 731"/>
                              <a:gd name="T32" fmla="+- 0 4439 4430"/>
                              <a:gd name="T33" fmla="*/ T32 w 64"/>
                              <a:gd name="T34" fmla="+- 0 10329 9652"/>
                              <a:gd name="T35" fmla="*/ 10329 h 731"/>
                              <a:gd name="T36" fmla="+- 0 4432 4430"/>
                              <a:gd name="T37" fmla="*/ T36 w 64"/>
                              <a:gd name="T38" fmla="+- 0 10339 9652"/>
                              <a:gd name="T39" fmla="*/ 10339 h 731"/>
                              <a:gd name="T40" fmla="+- 0 4430 4430"/>
                              <a:gd name="T41" fmla="*/ T40 w 64"/>
                              <a:gd name="T42" fmla="+- 0 10351 9652"/>
                              <a:gd name="T43" fmla="*/ 10351 h 731"/>
                              <a:gd name="T44" fmla="+- 0 4432 4430"/>
                              <a:gd name="T45" fmla="*/ T44 w 64"/>
                              <a:gd name="T46" fmla="+- 0 10364 9652"/>
                              <a:gd name="T47" fmla="*/ 10364 h 731"/>
                              <a:gd name="T48" fmla="+- 0 4439 4430"/>
                              <a:gd name="T49" fmla="*/ T48 w 64"/>
                              <a:gd name="T50" fmla="+- 0 10374 9652"/>
                              <a:gd name="T51" fmla="*/ 10374 h 731"/>
                              <a:gd name="T52" fmla="+- 0 4449 4430"/>
                              <a:gd name="T53" fmla="*/ T52 w 64"/>
                              <a:gd name="T54" fmla="+- 0 10381 9652"/>
                              <a:gd name="T55" fmla="*/ 10381 h 731"/>
                              <a:gd name="T56" fmla="+- 0 4461 4430"/>
                              <a:gd name="T57" fmla="*/ T56 w 64"/>
                              <a:gd name="T58" fmla="+- 0 10383 9652"/>
                              <a:gd name="T59" fmla="*/ 10383 h 731"/>
                              <a:gd name="T60" fmla="+- 0 4474 4430"/>
                              <a:gd name="T61" fmla="*/ T60 w 64"/>
                              <a:gd name="T62" fmla="+- 0 10381 9652"/>
                              <a:gd name="T63" fmla="*/ 10381 h 731"/>
                              <a:gd name="T64" fmla="+- 0 4484 4430"/>
                              <a:gd name="T65" fmla="*/ T64 w 64"/>
                              <a:gd name="T66" fmla="+- 0 10374 9652"/>
                              <a:gd name="T67" fmla="*/ 10374 h 731"/>
                              <a:gd name="T68" fmla="+- 0 4490 4430"/>
                              <a:gd name="T69" fmla="*/ T68 w 64"/>
                              <a:gd name="T70" fmla="+- 0 10364 9652"/>
                              <a:gd name="T71" fmla="*/ 10364 h 731"/>
                              <a:gd name="T72" fmla="+- 0 4493 4430"/>
                              <a:gd name="T73" fmla="*/ T72 w 64"/>
                              <a:gd name="T74" fmla="+- 0 10351 9652"/>
                              <a:gd name="T75" fmla="*/ 10351 h 7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64" h="731">
                                <a:moveTo>
                                  <a:pt x="31" y="0"/>
                                </a:moveTo>
                                <a:lnTo>
                                  <a:pt x="31" y="129"/>
                                </a:lnTo>
                                <a:moveTo>
                                  <a:pt x="63" y="699"/>
                                </a:moveTo>
                                <a:lnTo>
                                  <a:pt x="60" y="687"/>
                                </a:lnTo>
                                <a:lnTo>
                                  <a:pt x="54" y="677"/>
                                </a:lnTo>
                                <a:lnTo>
                                  <a:pt x="44" y="670"/>
                                </a:lnTo>
                                <a:lnTo>
                                  <a:pt x="31" y="668"/>
                                </a:lnTo>
                                <a:lnTo>
                                  <a:pt x="19" y="670"/>
                                </a:lnTo>
                                <a:lnTo>
                                  <a:pt x="9" y="677"/>
                                </a:lnTo>
                                <a:lnTo>
                                  <a:pt x="2" y="687"/>
                                </a:lnTo>
                                <a:lnTo>
                                  <a:pt x="0" y="699"/>
                                </a:lnTo>
                                <a:lnTo>
                                  <a:pt x="2" y="712"/>
                                </a:lnTo>
                                <a:lnTo>
                                  <a:pt x="9" y="722"/>
                                </a:lnTo>
                                <a:lnTo>
                                  <a:pt x="19" y="729"/>
                                </a:lnTo>
                                <a:lnTo>
                                  <a:pt x="31" y="731"/>
                                </a:lnTo>
                                <a:lnTo>
                                  <a:pt x="44" y="729"/>
                                </a:lnTo>
                                <a:lnTo>
                                  <a:pt x="54" y="722"/>
                                </a:lnTo>
                                <a:lnTo>
                                  <a:pt x="60" y="712"/>
                                </a:lnTo>
                                <a:lnTo>
                                  <a:pt x="63" y="69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0" name="AutoShape 399"/>
                        <wps:cNvSpPr>
                          <a:spLocks/>
                        </wps:cNvSpPr>
                        <wps:spPr bwMode="auto">
                          <a:xfrm>
                            <a:off x="4294" y="10734"/>
                            <a:ext cx="333" cy="508"/>
                          </a:xfrm>
                          <a:custGeom>
                            <a:avLst/>
                            <a:gdLst>
                              <a:gd name="T0" fmla="+- 0 4295 4295"/>
                              <a:gd name="T1" fmla="*/ T0 w 333"/>
                              <a:gd name="T2" fmla="+- 0 11242 10735"/>
                              <a:gd name="T3" fmla="*/ 11242 h 508"/>
                              <a:gd name="T4" fmla="+- 0 4295 4295"/>
                              <a:gd name="T5" fmla="*/ T4 w 333"/>
                              <a:gd name="T6" fmla="+- 0 10735 10735"/>
                              <a:gd name="T7" fmla="*/ 10735 h 508"/>
                              <a:gd name="T8" fmla="+- 0 4628 4295"/>
                              <a:gd name="T9" fmla="*/ T8 w 333"/>
                              <a:gd name="T10" fmla="+- 0 10735 10735"/>
                              <a:gd name="T11" fmla="*/ 10735 h 508"/>
                              <a:gd name="T12" fmla="+- 0 4461 4295"/>
                              <a:gd name="T13" fmla="*/ T12 w 333"/>
                              <a:gd name="T14" fmla="+- 0 10735 10735"/>
                              <a:gd name="T15" fmla="*/ 10735 h 508"/>
                              <a:gd name="T16" fmla="+- 0 4295 4295"/>
                              <a:gd name="T17" fmla="*/ T16 w 333"/>
                              <a:gd name="T18" fmla="+- 0 10735 10735"/>
                              <a:gd name="T19" fmla="*/ 10735 h 508"/>
                              <a:gd name="T20" fmla="+- 0 4461 4295"/>
                              <a:gd name="T21" fmla="*/ T20 w 333"/>
                              <a:gd name="T22" fmla="+- 0 10925 10735"/>
                              <a:gd name="T23" fmla="*/ 10925 h 508"/>
                              <a:gd name="T24" fmla="+- 0 4628 4295"/>
                              <a:gd name="T25" fmla="*/ T24 w 333"/>
                              <a:gd name="T26" fmla="+- 0 10735 10735"/>
                              <a:gd name="T27" fmla="*/ 10735 h 508"/>
                              <a:gd name="T28" fmla="+- 0 4461 4295"/>
                              <a:gd name="T29" fmla="*/ T28 w 333"/>
                              <a:gd name="T30" fmla="+- 0 10925 10735"/>
                              <a:gd name="T31" fmla="*/ 10925 h 508"/>
                              <a:gd name="T32" fmla="+- 0 4628 4295"/>
                              <a:gd name="T33" fmla="*/ T32 w 333"/>
                              <a:gd name="T34" fmla="+- 0 11242 10735"/>
                              <a:gd name="T35" fmla="*/ 11242 h 508"/>
                              <a:gd name="T36" fmla="+- 0 4461 4295"/>
                              <a:gd name="T37" fmla="*/ T36 w 333"/>
                              <a:gd name="T38" fmla="+- 0 11242 10735"/>
                              <a:gd name="T39" fmla="*/ 11242 h 508"/>
                              <a:gd name="T40" fmla="+- 0 4628 4295"/>
                              <a:gd name="T41" fmla="*/ T40 w 333"/>
                              <a:gd name="T42" fmla="+- 0 11242 10735"/>
                              <a:gd name="T43" fmla="*/ 11242 h 508"/>
                              <a:gd name="T44" fmla="+- 0 4628 4295"/>
                              <a:gd name="T45" fmla="*/ T44 w 333"/>
                              <a:gd name="T46" fmla="+- 0 10735 10735"/>
                              <a:gd name="T47" fmla="*/ 10735 h 508"/>
                              <a:gd name="T48" fmla="+- 0 4461 4295"/>
                              <a:gd name="T49" fmla="*/ T48 w 333"/>
                              <a:gd name="T50" fmla="+- 0 10735 10735"/>
                              <a:gd name="T51" fmla="*/ 10735 h 508"/>
                              <a:gd name="T52" fmla="+- 0 4295 4295"/>
                              <a:gd name="T53" fmla="*/ T52 w 333"/>
                              <a:gd name="T54" fmla="+- 0 10735 10735"/>
                              <a:gd name="T55" fmla="*/ 10735 h 508"/>
                              <a:gd name="T56" fmla="+- 0 4461 4295"/>
                              <a:gd name="T57" fmla="*/ T56 w 333"/>
                              <a:gd name="T58" fmla="+- 0 11242 10735"/>
                              <a:gd name="T59" fmla="*/ 11242 h 508"/>
                              <a:gd name="T60" fmla="+- 0 4295 4295"/>
                              <a:gd name="T61" fmla="*/ T60 w 333"/>
                              <a:gd name="T62" fmla="+- 0 11242 10735"/>
                              <a:gd name="T63" fmla="*/ 11242 h 5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3" h="508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1" name="AutoShape 398"/>
                        <wps:cNvSpPr>
                          <a:spLocks/>
                        </wps:cNvSpPr>
                        <wps:spPr bwMode="auto">
                          <a:xfrm>
                            <a:off x="4429" y="10478"/>
                            <a:ext cx="64" cy="223"/>
                          </a:xfrm>
                          <a:custGeom>
                            <a:avLst/>
                            <a:gdLst>
                              <a:gd name="T0" fmla="+- 0 4493 4430"/>
                              <a:gd name="T1" fmla="*/ T0 w 64"/>
                              <a:gd name="T2" fmla="+- 0 10669 10479"/>
                              <a:gd name="T3" fmla="*/ 10669 h 223"/>
                              <a:gd name="T4" fmla="+- 0 4490 4430"/>
                              <a:gd name="T5" fmla="*/ T4 w 64"/>
                              <a:gd name="T6" fmla="+- 0 10657 10479"/>
                              <a:gd name="T7" fmla="*/ 10657 h 223"/>
                              <a:gd name="T8" fmla="+- 0 4484 4430"/>
                              <a:gd name="T9" fmla="*/ T8 w 64"/>
                              <a:gd name="T10" fmla="+- 0 10647 10479"/>
                              <a:gd name="T11" fmla="*/ 10647 h 223"/>
                              <a:gd name="T12" fmla="+- 0 4474 4430"/>
                              <a:gd name="T13" fmla="*/ T12 w 64"/>
                              <a:gd name="T14" fmla="+- 0 10640 10479"/>
                              <a:gd name="T15" fmla="*/ 10640 h 223"/>
                              <a:gd name="T16" fmla="+- 0 4461 4430"/>
                              <a:gd name="T17" fmla="*/ T16 w 64"/>
                              <a:gd name="T18" fmla="+- 0 10638 10479"/>
                              <a:gd name="T19" fmla="*/ 10638 h 223"/>
                              <a:gd name="T20" fmla="+- 0 4449 4430"/>
                              <a:gd name="T21" fmla="*/ T20 w 64"/>
                              <a:gd name="T22" fmla="+- 0 10640 10479"/>
                              <a:gd name="T23" fmla="*/ 10640 h 223"/>
                              <a:gd name="T24" fmla="+- 0 4439 4430"/>
                              <a:gd name="T25" fmla="*/ T24 w 64"/>
                              <a:gd name="T26" fmla="+- 0 10647 10479"/>
                              <a:gd name="T27" fmla="*/ 10647 h 223"/>
                              <a:gd name="T28" fmla="+- 0 4432 4430"/>
                              <a:gd name="T29" fmla="*/ T28 w 64"/>
                              <a:gd name="T30" fmla="+- 0 10657 10479"/>
                              <a:gd name="T31" fmla="*/ 10657 h 223"/>
                              <a:gd name="T32" fmla="+- 0 4430 4430"/>
                              <a:gd name="T33" fmla="*/ T32 w 64"/>
                              <a:gd name="T34" fmla="+- 0 10669 10479"/>
                              <a:gd name="T35" fmla="*/ 10669 h 223"/>
                              <a:gd name="T36" fmla="+- 0 4432 4430"/>
                              <a:gd name="T37" fmla="*/ T36 w 64"/>
                              <a:gd name="T38" fmla="+- 0 10682 10479"/>
                              <a:gd name="T39" fmla="*/ 10682 h 223"/>
                              <a:gd name="T40" fmla="+- 0 4439 4430"/>
                              <a:gd name="T41" fmla="*/ T40 w 64"/>
                              <a:gd name="T42" fmla="+- 0 10692 10479"/>
                              <a:gd name="T43" fmla="*/ 10692 h 223"/>
                              <a:gd name="T44" fmla="+- 0 4449 4430"/>
                              <a:gd name="T45" fmla="*/ T44 w 64"/>
                              <a:gd name="T46" fmla="+- 0 10699 10479"/>
                              <a:gd name="T47" fmla="*/ 10699 h 223"/>
                              <a:gd name="T48" fmla="+- 0 4461 4430"/>
                              <a:gd name="T49" fmla="*/ T48 w 64"/>
                              <a:gd name="T50" fmla="+- 0 10701 10479"/>
                              <a:gd name="T51" fmla="*/ 10701 h 223"/>
                              <a:gd name="T52" fmla="+- 0 4474 4430"/>
                              <a:gd name="T53" fmla="*/ T52 w 64"/>
                              <a:gd name="T54" fmla="+- 0 10699 10479"/>
                              <a:gd name="T55" fmla="*/ 10699 h 223"/>
                              <a:gd name="T56" fmla="+- 0 4484 4430"/>
                              <a:gd name="T57" fmla="*/ T56 w 64"/>
                              <a:gd name="T58" fmla="+- 0 10692 10479"/>
                              <a:gd name="T59" fmla="*/ 10692 h 223"/>
                              <a:gd name="T60" fmla="+- 0 4490 4430"/>
                              <a:gd name="T61" fmla="*/ T60 w 64"/>
                              <a:gd name="T62" fmla="+- 0 10682 10479"/>
                              <a:gd name="T63" fmla="*/ 10682 h 223"/>
                              <a:gd name="T64" fmla="+- 0 4493 4430"/>
                              <a:gd name="T65" fmla="*/ T64 w 64"/>
                              <a:gd name="T66" fmla="+- 0 10669 10479"/>
                              <a:gd name="T67" fmla="*/ 10669 h 223"/>
                              <a:gd name="T68" fmla="+- 0 4493 4430"/>
                              <a:gd name="T69" fmla="*/ T68 w 64"/>
                              <a:gd name="T70" fmla="+- 0 10510 10479"/>
                              <a:gd name="T71" fmla="*/ 10510 h 223"/>
                              <a:gd name="T72" fmla="+- 0 4490 4430"/>
                              <a:gd name="T73" fmla="*/ T72 w 64"/>
                              <a:gd name="T74" fmla="+- 0 10498 10479"/>
                              <a:gd name="T75" fmla="*/ 10498 h 223"/>
                              <a:gd name="T76" fmla="+- 0 4484 4430"/>
                              <a:gd name="T77" fmla="*/ T76 w 64"/>
                              <a:gd name="T78" fmla="+- 0 10488 10479"/>
                              <a:gd name="T79" fmla="*/ 10488 h 223"/>
                              <a:gd name="T80" fmla="+- 0 4474 4430"/>
                              <a:gd name="T81" fmla="*/ T80 w 64"/>
                              <a:gd name="T82" fmla="+- 0 10481 10479"/>
                              <a:gd name="T83" fmla="*/ 10481 h 223"/>
                              <a:gd name="T84" fmla="+- 0 4461 4430"/>
                              <a:gd name="T85" fmla="*/ T84 w 64"/>
                              <a:gd name="T86" fmla="+- 0 10479 10479"/>
                              <a:gd name="T87" fmla="*/ 10479 h 223"/>
                              <a:gd name="T88" fmla="+- 0 4449 4430"/>
                              <a:gd name="T89" fmla="*/ T88 w 64"/>
                              <a:gd name="T90" fmla="+- 0 10481 10479"/>
                              <a:gd name="T91" fmla="*/ 10481 h 223"/>
                              <a:gd name="T92" fmla="+- 0 4439 4430"/>
                              <a:gd name="T93" fmla="*/ T92 w 64"/>
                              <a:gd name="T94" fmla="+- 0 10488 10479"/>
                              <a:gd name="T95" fmla="*/ 10488 h 223"/>
                              <a:gd name="T96" fmla="+- 0 4432 4430"/>
                              <a:gd name="T97" fmla="*/ T96 w 64"/>
                              <a:gd name="T98" fmla="+- 0 10498 10479"/>
                              <a:gd name="T99" fmla="*/ 10498 h 223"/>
                              <a:gd name="T100" fmla="+- 0 4430 4430"/>
                              <a:gd name="T101" fmla="*/ T100 w 64"/>
                              <a:gd name="T102" fmla="+- 0 10510 10479"/>
                              <a:gd name="T103" fmla="*/ 10510 h 223"/>
                              <a:gd name="T104" fmla="+- 0 4432 4430"/>
                              <a:gd name="T105" fmla="*/ T104 w 64"/>
                              <a:gd name="T106" fmla="+- 0 10523 10479"/>
                              <a:gd name="T107" fmla="*/ 10523 h 223"/>
                              <a:gd name="T108" fmla="+- 0 4439 4430"/>
                              <a:gd name="T109" fmla="*/ T108 w 64"/>
                              <a:gd name="T110" fmla="+- 0 10533 10479"/>
                              <a:gd name="T111" fmla="*/ 10533 h 223"/>
                              <a:gd name="T112" fmla="+- 0 4449 4430"/>
                              <a:gd name="T113" fmla="*/ T112 w 64"/>
                              <a:gd name="T114" fmla="+- 0 10540 10479"/>
                              <a:gd name="T115" fmla="*/ 10540 h 223"/>
                              <a:gd name="T116" fmla="+- 0 4461 4430"/>
                              <a:gd name="T117" fmla="*/ T116 w 64"/>
                              <a:gd name="T118" fmla="+- 0 10542 10479"/>
                              <a:gd name="T119" fmla="*/ 10542 h 223"/>
                              <a:gd name="T120" fmla="+- 0 4474 4430"/>
                              <a:gd name="T121" fmla="*/ T120 w 64"/>
                              <a:gd name="T122" fmla="+- 0 10540 10479"/>
                              <a:gd name="T123" fmla="*/ 10540 h 223"/>
                              <a:gd name="T124" fmla="+- 0 4484 4430"/>
                              <a:gd name="T125" fmla="*/ T124 w 64"/>
                              <a:gd name="T126" fmla="+- 0 10533 10479"/>
                              <a:gd name="T127" fmla="*/ 10533 h 223"/>
                              <a:gd name="T128" fmla="+- 0 4490 4430"/>
                              <a:gd name="T129" fmla="*/ T128 w 64"/>
                              <a:gd name="T130" fmla="+- 0 10523 10479"/>
                              <a:gd name="T131" fmla="*/ 10523 h 223"/>
                              <a:gd name="T132" fmla="+- 0 4493 4430"/>
                              <a:gd name="T133" fmla="*/ T132 w 64"/>
                              <a:gd name="T134" fmla="+- 0 10510 10479"/>
                              <a:gd name="T135" fmla="*/ 10510 h 2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4" h="223">
                                <a:moveTo>
                                  <a:pt x="63" y="190"/>
                                </a:moveTo>
                                <a:lnTo>
                                  <a:pt x="60" y="178"/>
                                </a:lnTo>
                                <a:lnTo>
                                  <a:pt x="54" y="168"/>
                                </a:lnTo>
                                <a:lnTo>
                                  <a:pt x="44" y="161"/>
                                </a:lnTo>
                                <a:lnTo>
                                  <a:pt x="31" y="159"/>
                                </a:lnTo>
                                <a:lnTo>
                                  <a:pt x="19" y="161"/>
                                </a:lnTo>
                                <a:lnTo>
                                  <a:pt x="9" y="168"/>
                                </a:lnTo>
                                <a:lnTo>
                                  <a:pt x="2" y="178"/>
                                </a:lnTo>
                                <a:lnTo>
                                  <a:pt x="0" y="190"/>
                                </a:lnTo>
                                <a:lnTo>
                                  <a:pt x="2" y="203"/>
                                </a:lnTo>
                                <a:lnTo>
                                  <a:pt x="9" y="213"/>
                                </a:lnTo>
                                <a:lnTo>
                                  <a:pt x="19" y="220"/>
                                </a:lnTo>
                                <a:lnTo>
                                  <a:pt x="31" y="222"/>
                                </a:lnTo>
                                <a:lnTo>
                                  <a:pt x="44" y="220"/>
                                </a:lnTo>
                                <a:lnTo>
                                  <a:pt x="54" y="213"/>
                                </a:lnTo>
                                <a:lnTo>
                                  <a:pt x="60" y="203"/>
                                </a:lnTo>
                                <a:lnTo>
                                  <a:pt x="63" y="190"/>
                                </a:lnTo>
                                <a:moveTo>
                                  <a:pt x="63" y="31"/>
                                </a:moveTo>
                                <a:lnTo>
                                  <a:pt x="60" y="19"/>
                                </a:lnTo>
                                <a:lnTo>
                                  <a:pt x="54" y="9"/>
                                </a:lnTo>
                                <a:lnTo>
                                  <a:pt x="44" y="2"/>
                                </a:lnTo>
                                <a:lnTo>
                                  <a:pt x="31" y="0"/>
                                </a:lnTo>
                                <a:lnTo>
                                  <a:pt x="19" y="2"/>
                                </a:lnTo>
                                <a:lnTo>
                                  <a:pt x="9" y="9"/>
                                </a:lnTo>
                                <a:lnTo>
                                  <a:pt x="2" y="19"/>
                                </a:lnTo>
                                <a:lnTo>
                                  <a:pt x="0" y="31"/>
                                </a:lnTo>
                                <a:lnTo>
                                  <a:pt x="2" y="44"/>
                                </a:lnTo>
                                <a:lnTo>
                                  <a:pt x="9" y="54"/>
                                </a:lnTo>
                                <a:lnTo>
                                  <a:pt x="19" y="61"/>
                                </a:lnTo>
                                <a:lnTo>
                                  <a:pt x="31" y="63"/>
                                </a:lnTo>
                                <a:lnTo>
                                  <a:pt x="44" y="61"/>
                                </a:lnTo>
                                <a:lnTo>
                                  <a:pt x="54" y="54"/>
                                </a:lnTo>
                                <a:lnTo>
                                  <a:pt x="60" y="44"/>
                                </a:lnTo>
                                <a:lnTo>
                                  <a:pt x="63" y="3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2" name="Freeform 397"/>
                        <wps:cNvSpPr>
                          <a:spLocks/>
                        </wps:cNvSpPr>
                        <wps:spPr bwMode="auto">
                          <a:xfrm>
                            <a:off x="4461" y="8731"/>
                            <a:ext cx="2226" cy="2349"/>
                          </a:xfrm>
                          <a:custGeom>
                            <a:avLst/>
                            <a:gdLst>
                              <a:gd name="T0" fmla="+- 0 4461 4461"/>
                              <a:gd name="T1" fmla="*/ T0 w 2226"/>
                              <a:gd name="T2" fmla="+- 0 9145 8732"/>
                              <a:gd name="T3" fmla="*/ 9145 h 2349"/>
                              <a:gd name="T4" fmla="+- 0 4461 4461"/>
                              <a:gd name="T5" fmla="*/ T4 w 2226"/>
                              <a:gd name="T6" fmla="+- 0 8732 8732"/>
                              <a:gd name="T7" fmla="*/ 8732 h 2349"/>
                              <a:gd name="T8" fmla="+- 0 6686 4461"/>
                              <a:gd name="T9" fmla="*/ T8 w 2226"/>
                              <a:gd name="T10" fmla="+- 0 8732 8732"/>
                              <a:gd name="T11" fmla="*/ 8732 h 2349"/>
                              <a:gd name="T12" fmla="+- 0 6686 4461"/>
                              <a:gd name="T13" fmla="*/ T12 w 2226"/>
                              <a:gd name="T14" fmla="+- 0 11080 8732"/>
                              <a:gd name="T15" fmla="*/ 11080 h 23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226" h="2349">
                                <a:moveTo>
                                  <a:pt x="0" y="413"/>
                                </a:moveTo>
                                <a:lnTo>
                                  <a:pt x="0" y="0"/>
                                </a:lnTo>
                                <a:lnTo>
                                  <a:pt x="2225" y="0"/>
                                </a:lnTo>
                                <a:lnTo>
                                  <a:pt x="2225" y="234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3" name="AutoShape 396"/>
                        <wps:cNvSpPr>
                          <a:spLocks/>
                        </wps:cNvSpPr>
                        <wps:spPr bwMode="auto">
                          <a:xfrm>
                            <a:off x="4461" y="6685"/>
                            <a:ext cx="7047" cy="4902"/>
                          </a:xfrm>
                          <a:custGeom>
                            <a:avLst/>
                            <a:gdLst>
                              <a:gd name="T0" fmla="+- 0 4461 4461"/>
                              <a:gd name="T1" fmla="*/ T0 w 7047"/>
                              <a:gd name="T2" fmla="+- 0 11242 6686"/>
                              <a:gd name="T3" fmla="*/ 11242 h 4902"/>
                              <a:gd name="T4" fmla="+- 0 4461 4461"/>
                              <a:gd name="T5" fmla="*/ T4 w 7047"/>
                              <a:gd name="T6" fmla="+- 0 11587 6686"/>
                              <a:gd name="T7" fmla="*/ 11587 h 4902"/>
                              <a:gd name="T8" fmla="+- 0 4461 4461"/>
                              <a:gd name="T9" fmla="*/ T8 w 7047"/>
                              <a:gd name="T10" fmla="+- 0 11587 6686"/>
                              <a:gd name="T11" fmla="*/ 11587 h 4902"/>
                              <a:gd name="T12" fmla="+- 0 6686 4461"/>
                              <a:gd name="T13" fmla="*/ T12 w 7047"/>
                              <a:gd name="T14" fmla="+- 0 11587 6686"/>
                              <a:gd name="T15" fmla="*/ 11587 h 4902"/>
                              <a:gd name="T16" fmla="+- 0 5385 4461"/>
                              <a:gd name="T17" fmla="*/ T16 w 7047"/>
                              <a:gd name="T18" fmla="+- 0 8465 6686"/>
                              <a:gd name="T19" fmla="*/ 8465 h 4902"/>
                              <a:gd name="T20" fmla="+- 0 6527 4461"/>
                              <a:gd name="T21" fmla="*/ T20 w 7047"/>
                              <a:gd name="T22" fmla="+- 0 8465 6686"/>
                              <a:gd name="T23" fmla="*/ 8465 h 4902"/>
                              <a:gd name="T24" fmla="+- 0 4461 4461"/>
                              <a:gd name="T25" fmla="*/ T24 w 7047"/>
                              <a:gd name="T26" fmla="+- 0 8592 6686"/>
                              <a:gd name="T27" fmla="*/ 8592 h 4902"/>
                              <a:gd name="T28" fmla="+- 0 6686 4461"/>
                              <a:gd name="T29" fmla="*/ T28 w 7047"/>
                              <a:gd name="T30" fmla="+- 0 8592 6686"/>
                              <a:gd name="T31" fmla="*/ 8592 h 4902"/>
                              <a:gd name="T32" fmla="+- 0 11349 4461"/>
                              <a:gd name="T33" fmla="*/ T32 w 7047"/>
                              <a:gd name="T34" fmla="+- 0 6812 6686"/>
                              <a:gd name="T35" fmla="*/ 6812 h 4902"/>
                              <a:gd name="T36" fmla="+- 0 11349 4461"/>
                              <a:gd name="T37" fmla="*/ T36 w 7047"/>
                              <a:gd name="T38" fmla="+- 0 8997 6686"/>
                              <a:gd name="T39" fmla="*/ 8997 h 4902"/>
                              <a:gd name="T40" fmla="+- 0 11508 4461"/>
                              <a:gd name="T41" fmla="*/ T40 w 7047"/>
                              <a:gd name="T42" fmla="+- 0 6686 6686"/>
                              <a:gd name="T43" fmla="*/ 6686 h 4902"/>
                              <a:gd name="T44" fmla="+- 0 11508 4461"/>
                              <a:gd name="T45" fmla="*/ T44 w 7047"/>
                              <a:gd name="T46" fmla="+- 0 8870 6686"/>
                              <a:gd name="T47" fmla="*/ 8870 h 49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047" h="4902">
                                <a:moveTo>
                                  <a:pt x="0" y="4556"/>
                                </a:moveTo>
                                <a:lnTo>
                                  <a:pt x="0" y="4901"/>
                                </a:lnTo>
                                <a:moveTo>
                                  <a:pt x="0" y="4901"/>
                                </a:moveTo>
                                <a:lnTo>
                                  <a:pt x="2225" y="4901"/>
                                </a:lnTo>
                                <a:moveTo>
                                  <a:pt x="924" y="1779"/>
                                </a:moveTo>
                                <a:lnTo>
                                  <a:pt x="2066" y="1779"/>
                                </a:lnTo>
                                <a:moveTo>
                                  <a:pt x="0" y="1906"/>
                                </a:moveTo>
                                <a:lnTo>
                                  <a:pt x="2225" y="1906"/>
                                </a:lnTo>
                                <a:moveTo>
                                  <a:pt x="6888" y="126"/>
                                </a:moveTo>
                                <a:lnTo>
                                  <a:pt x="6888" y="2311"/>
                                </a:lnTo>
                                <a:moveTo>
                                  <a:pt x="7047" y="0"/>
                                </a:moveTo>
                                <a:lnTo>
                                  <a:pt x="7047" y="2184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4" name="Line 395"/>
                        <wps:cNvCnPr>
                          <a:cxnSpLocks noChangeShapeType="1"/>
                        </wps:cNvCnPr>
                        <wps:spPr bwMode="auto">
                          <a:xfrm>
                            <a:off x="9756" y="9912"/>
                            <a:ext cx="4929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5" name="Line 394"/>
                        <wps:cNvCnPr>
                          <a:cxnSpLocks noChangeShapeType="1"/>
                        </wps:cNvCnPr>
                        <wps:spPr bwMode="auto">
                          <a:xfrm>
                            <a:off x="8610" y="10165"/>
                            <a:ext cx="6075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6" name="Line 393"/>
                        <wps:cNvCnPr>
                          <a:cxnSpLocks noChangeShapeType="1"/>
                        </wps:cNvCnPr>
                        <wps:spPr bwMode="auto">
                          <a:xfrm>
                            <a:off x="9914" y="9785"/>
                            <a:ext cx="4771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7" name="Line 392"/>
                        <wps:cNvCnPr>
                          <a:cxnSpLocks noChangeShapeType="1"/>
                        </wps:cNvCnPr>
                        <wps:spPr bwMode="auto">
                          <a:xfrm>
                            <a:off x="7685" y="10292"/>
                            <a:ext cx="700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8" name="Line 391"/>
                        <wps:cNvCnPr>
                          <a:cxnSpLocks noChangeShapeType="1"/>
                        </wps:cNvCnPr>
                        <wps:spPr bwMode="auto">
                          <a:xfrm>
                            <a:off x="6686" y="11080"/>
                            <a:ext cx="7999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9" name="Line 390"/>
                        <wps:cNvCnPr>
                          <a:cxnSpLocks noChangeShapeType="1"/>
                        </wps:cNvCnPr>
                        <wps:spPr bwMode="auto">
                          <a:xfrm>
                            <a:off x="6686" y="11587"/>
                            <a:ext cx="7999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0" name="AutoShape 389"/>
                        <wps:cNvSpPr>
                          <a:spLocks/>
                        </wps:cNvSpPr>
                        <wps:spPr bwMode="auto">
                          <a:xfrm>
                            <a:off x="7685" y="7424"/>
                            <a:ext cx="2230" cy="159"/>
                          </a:xfrm>
                          <a:custGeom>
                            <a:avLst/>
                            <a:gdLst>
                              <a:gd name="T0" fmla="+- 0 8610 7685"/>
                              <a:gd name="T1" fmla="*/ T0 w 2230"/>
                              <a:gd name="T2" fmla="+- 0 7584 7425"/>
                              <a:gd name="T3" fmla="*/ 7584 h 159"/>
                              <a:gd name="T4" fmla="+- 0 9756 7685"/>
                              <a:gd name="T5" fmla="*/ T4 w 2230"/>
                              <a:gd name="T6" fmla="+- 0 7584 7425"/>
                              <a:gd name="T7" fmla="*/ 7584 h 159"/>
                              <a:gd name="T8" fmla="+- 0 7685 7685"/>
                              <a:gd name="T9" fmla="*/ T8 w 2230"/>
                              <a:gd name="T10" fmla="+- 0 7425 7425"/>
                              <a:gd name="T11" fmla="*/ 7425 h 159"/>
                              <a:gd name="T12" fmla="+- 0 9914 7685"/>
                              <a:gd name="T13" fmla="*/ T12 w 2230"/>
                              <a:gd name="T14" fmla="+- 0 7425 7425"/>
                              <a:gd name="T15" fmla="*/ 7425 h 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230" h="159">
                                <a:moveTo>
                                  <a:pt x="925" y="159"/>
                                </a:moveTo>
                                <a:lnTo>
                                  <a:pt x="2071" y="159"/>
                                </a:lnTo>
                                <a:moveTo>
                                  <a:pt x="0" y="0"/>
                                </a:moveTo>
                                <a:lnTo>
                                  <a:pt x="2229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1" name="AutoShape 388"/>
                        <wps:cNvSpPr>
                          <a:spLocks/>
                        </wps:cNvSpPr>
                        <wps:spPr bwMode="auto">
                          <a:xfrm>
                            <a:off x="6527" y="6685"/>
                            <a:ext cx="4981" cy="1907"/>
                          </a:xfrm>
                          <a:custGeom>
                            <a:avLst/>
                            <a:gdLst>
                              <a:gd name="T0" fmla="+- 0 6527 6527"/>
                              <a:gd name="T1" fmla="*/ T0 w 4981"/>
                              <a:gd name="T2" fmla="+- 0 6686 6686"/>
                              <a:gd name="T3" fmla="*/ 6686 h 1907"/>
                              <a:gd name="T4" fmla="+- 0 11508 6527"/>
                              <a:gd name="T5" fmla="*/ T4 w 4981"/>
                              <a:gd name="T6" fmla="+- 0 6686 6686"/>
                              <a:gd name="T7" fmla="*/ 6686 h 1907"/>
                              <a:gd name="T8" fmla="+- 0 6686 6527"/>
                              <a:gd name="T9" fmla="*/ T8 w 4981"/>
                              <a:gd name="T10" fmla="+- 0 8592 6686"/>
                              <a:gd name="T11" fmla="*/ 8592 h 1907"/>
                              <a:gd name="T12" fmla="+- 0 6686 6527"/>
                              <a:gd name="T13" fmla="*/ T12 w 4981"/>
                              <a:gd name="T14" fmla="+- 0 6812 6686"/>
                              <a:gd name="T15" fmla="*/ 6812 h 1907"/>
                              <a:gd name="T16" fmla="+- 0 11349 6527"/>
                              <a:gd name="T17" fmla="*/ T16 w 4981"/>
                              <a:gd name="T18" fmla="+- 0 6812 6686"/>
                              <a:gd name="T19" fmla="*/ 6812 h 1907"/>
                              <a:gd name="T20" fmla="+- 0 6527 6527"/>
                              <a:gd name="T21" fmla="*/ T20 w 4981"/>
                              <a:gd name="T22" fmla="+- 0 6686 6686"/>
                              <a:gd name="T23" fmla="*/ 6686 h 1907"/>
                              <a:gd name="T24" fmla="+- 0 6527 6527"/>
                              <a:gd name="T25" fmla="*/ T24 w 4981"/>
                              <a:gd name="T26" fmla="+- 0 8465 6686"/>
                              <a:gd name="T27" fmla="*/ 8465 h 19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981" h="1907">
                                <a:moveTo>
                                  <a:pt x="0" y="0"/>
                                </a:moveTo>
                                <a:lnTo>
                                  <a:pt x="4981" y="0"/>
                                </a:lnTo>
                                <a:moveTo>
                                  <a:pt x="159" y="1906"/>
                                </a:moveTo>
                                <a:lnTo>
                                  <a:pt x="159" y="126"/>
                                </a:lnTo>
                                <a:lnTo>
                                  <a:pt x="4822" y="126"/>
                                </a:lnTo>
                                <a:moveTo>
                                  <a:pt x="0" y="0"/>
                                </a:moveTo>
                                <a:lnTo>
                                  <a:pt x="0" y="177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2" name="AutoShape 387"/>
                        <wps:cNvSpPr>
                          <a:spLocks/>
                        </wps:cNvSpPr>
                        <wps:spPr bwMode="auto">
                          <a:xfrm>
                            <a:off x="9755" y="7424"/>
                            <a:ext cx="159" cy="2487"/>
                          </a:xfrm>
                          <a:custGeom>
                            <a:avLst/>
                            <a:gdLst>
                              <a:gd name="T0" fmla="+- 0 9756 9756"/>
                              <a:gd name="T1" fmla="*/ T0 w 159"/>
                              <a:gd name="T2" fmla="+- 0 9912 7425"/>
                              <a:gd name="T3" fmla="*/ 9912 h 2487"/>
                              <a:gd name="T4" fmla="+- 0 9756 9756"/>
                              <a:gd name="T5" fmla="*/ T4 w 159"/>
                              <a:gd name="T6" fmla="+- 0 7584 7425"/>
                              <a:gd name="T7" fmla="*/ 7584 h 2487"/>
                              <a:gd name="T8" fmla="+- 0 9914 9756"/>
                              <a:gd name="T9" fmla="*/ T8 w 159"/>
                              <a:gd name="T10" fmla="+- 0 9785 7425"/>
                              <a:gd name="T11" fmla="*/ 9785 h 2487"/>
                              <a:gd name="T12" fmla="+- 0 9914 9756"/>
                              <a:gd name="T13" fmla="*/ T12 w 159"/>
                              <a:gd name="T14" fmla="+- 0 7425 7425"/>
                              <a:gd name="T15" fmla="*/ 7425 h 24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9" h="2487">
                                <a:moveTo>
                                  <a:pt x="0" y="2487"/>
                                </a:moveTo>
                                <a:lnTo>
                                  <a:pt x="0" y="159"/>
                                </a:lnTo>
                                <a:moveTo>
                                  <a:pt x="158" y="2360"/>
                                </a:moveTo>
                                <a:lnTo>
                                  <a:pt x="158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3" name="AutoShape 386"/>
                        <wps:cNvSpPr>
                          <a:spLocks/>
                        </wps:cNvSpPr>
                        <wps:spPr bwMode="auto">
                          <a:xfrm>
                            <a:off x="4294" y="12720"/>
                            <a:ext cx="333" cy="2097"/>
                          </a:xfrm>
                          <a:custGeom>
                            <a:avLst/>
                            <a:gdLst>
                              <a:gd name="T0" fmla="+- 0 4295 4295"/>
                              <a:gd name="T1" fmla="*/ T0 w 333"/>
                              <a:gd name="T2" fmla="+- 0 13227 12720"/>
                              <a:gd name="T3" fmla="*/ 13227 h 2097"/>
                              <a:gd name="T4" fmla="+- 0 4295 4295"/>
                              <a:gd name="T5" fmla="*/ T4 w 333"/>
                              <a:gd name="T6" fmla="+- 0 12720 12720"/>
                              <a:gd name="T7" fmla="*/ 12720 h 2097"/>
                              <a:gd name="T8" fmla="+- 0 4628 4295"/>
                              <a:gd name="T9" fmla="*/ T8 w 333"/>
                              <a:gd name="T10" fmla="+- 0 12720 12720"/>
                              <a:gd name="T11" fmla="*/ 12720 h 2097"/>
                              <a:gd name="T12" fmla="+- 0 4461 4295"/>
                              <a:gd name="T13" fmla="*/ T12 w 333"/>
                              <a:gd name="T14" fmla="+- 0 12720 12720"/>
                              <a:gd name="T15" fmla="*/ 12720 h 2097"/>
                              <a:gd name="T16" fmla="+- 0 4295 4295"/>
                              <a:gd name="T17" fmla="*/ T16 w 333"/>
                              <a:gd name="T18" fmla="+- 0 12720 12720"/>
                              <a:gd name="T19" fmla="*/ 12720 h 2097"/>
                              <a:gd name="T20" fmla="+- 0 4461 4295"/>
                              <a:gd name="T21" fmla="*/ T20 w 333"/>
                              <a:gd name="T22" fmla="+- 0 12910 12720"/>
                              <a:gd name="T23" fmla="*/ 12910 h 2097"/>
                              <a:gd name="T24" fmla="+- 0 4628 4295"/>
                              <a:gd name="T25" fmla="*/ T24 w 333"/>
                              <a:gd name="T26" fmla="+- 0 12720 12720"/>
                              <a:gd name="T27" fmla="*/ 12720 h 2097"/>
                              <a:gd name="T28" fmla="+- 0 4461 4295"/>
                              <a:gd name="T29" fmla="*/ T28 w 333"/>
                              <a:gd name="T30" fmla="+- 0 12910 12720"/>
                              <a:gd name="T31" fmla="*/ 12910 h 2097"/>
                              <a:gd name="T32" fmla="+- 0 4628 4295"/>
                              <a:gd name="T33" fmla="*/ T32 w 333"/>
                              <a:gd name="T34" fmla="+- 0 13227 12720"/>
                              <a:gd name="T35" fmla="*/ 13227 h 2097"/>
                              <a:gd name="T36" fmla="+- 0 4461 4295"/>
                              <a:gd name="T37" fmla="*/ T36 w 333"/>
                              <a:gd name="T38" fmla="+- 0 13227 12720"/>
                              <a:gd name="T39" fmla="*/ 13227 h 2097"/>
                              <a:gd name="T40" fmla="+- 0 4628 4295"/>
                              <a:gd name="T41" fmla="*/ T40 w 333"/>
                              <a:gd name="T42" fmla="+- 0 13227 12720"/>
                              <a:gd name="T43" fmla="*/ 13227 h 2097"/>
                              <a:gd name="T44" fmla="+- 0 4628 4295"/>
                              <a:gd name="T45" fmla="*/ T44 w 333"/>
                              <a:gd name="T46" fmla="+- 0 12720 12720"/>
                              <a:gd name="T47" fmla="*/ 12720 h 2097"/>
                              <a:gd name="T48" fmla="+- 0 4461 4295"/>
                              <a:gd name="T49" fmla="*/ T48 w 333"/>
                              <a:gd name="T50" fmla="+- 0 12720 12720"/>
                              <a:gd name="T51" fmla="*/ 12720 h 2097"/>
                              <a:gd name="T52" fmla="+- 0 4295 4295"/>
                              <a:gd name="T53" fmla="*/ T52 w 333"/>
                              <a:gd name="T54" fmla="+- 0 12720 12720"/>
                              <a:gd name="T55" fmla="*/ 12720 h 2097"/>
                              <a:gd name="T56" fmla="+- 0 4461 4295"/>
                              <a:gd name="T57" fmla="*/ T56 w 333"/>
                              <a:gd name="T58" fmla="+- 0 13227 12720"/>
                              <a:gd name="T59" fmla="*/ 13227 h 2097"/>
                              <a:gd name="T60" fmla="+- 0 4295 4295"/>
                              <a:gd name="T61" fmla="*/ T60 w 333"/>
                              <a:gd name="T62" fmla="+- 0 13227 12720"/>
                              <a:gd name="T63" fmla="*/ 13227 h 2097"/>
                              <a:gd name="T64" fmla="+- 0 4295 4295"/>
                              <a:gd name="T65" fmla="*/ T64 w 333"/>
                              <a:gd name="T66" fmla="+- 0 13863 12720"/>
                              <a:gd name="T67" fmla="*/ 13863 h 2097"/>
                              <a:gd name="T68" fmla="+- 0 4295 4295"/>
                              <a:gd name="T69" fmla="*/ T68 w 333"/>
                              <a:gd name="T70" fmla="+- 0 13356 12720"/>
                              <a:gd name="T71" fmla="*/ 13356 h 2097"/>
                              <a:gd name="T72" fmla="+- 0 4628 4295"/>
                              <a:gd name="T73" fmla="*/ T72 w 333"/>
                              <a:gd name="T74" fmla="+- 0 13356 12720"/>
                              <a:gd name="T75" fmla="*/ 13356 h 2097"/>
                              <a:gd name="T76" fmla="+- 0 4461 4295"/>
                              <a:gd name="T77" fmla="*/ T76 w 333"/>
                              <a:gd name="T78" fmla="+- 0 13356 12720"/>
                              <a:gd name="T79" fmla="*/ 13356 h 2097"/>
                              <a:gd name="T80" fmla="+- 0 4295 4295"/>
                              <a:gd name="T81" fmla="*/ T80 w 333"/>
                              <a:gd name="T82" fmla="+- 0 13356 12720"/>
                              <a:gd name="T83" fmla="*/ 13356 h 2097"/>
                              <a:gd name="T84" fmla="+- 0 4461 4295"/>
                              <a:gd name="T85" fmla="*/ T84 w 333"/>
                              <a:gd name="T86" fmla="+- 0 13546 12720"/>
                              <a:gd name="T87" fmla="*/ 13546 h 2097"/>
                              <a:gd name="T88" fmla="+- 0 4628 4295"/>
                              <a:gd name="T89" fmla="*/ T88 w 333"/>
                              <a:gd name="T90" fmla="+- 0 13356 12720"/>
                              <a:gd name="T91" fmla="*/ 13356 h 2097"/>
                              <a:gd name="T92" fmla="+- 0 4461 4295"/>
                              <a:gd name="T93" fmla="*/ T92 w 333"/>
                              <a:gd name="T94" fmla="+- 0 13546 12720"/>
                              <a:gd name="T95" fmla="*/ 13546 h 2097"/>
                              <a:gd name="T96" fmla="+- 0 4628 4295"/>
                              <a:gd name="T97" fmla="*/ T96 w 333"/>
                              <a:gd name="T98" fmla="+- 0 13863 12720"/>
                              <a:gd name="T99" fmla="*/ 13863 h 2097"/>
                              <a:gd name="T100" fmla="+- 0 4461 4295"/>
                              <a:gd name="T101" fmla="*/ T100 w 333"/>
                              <a:gd name="T102" fmla="+- 0 13863 12720"/>
                              <a:gd name="T103" fmla="*/ 13863 h 2097"/>
                              <a:gd name="T104" fmla="+- 0 4628 4295"/>
                              <a:gd name="T105" fmla="*/ T104 w 333"/>
                              <a:gd name="T106" fmla="+- 0 13863 12720"/>
                              <a:gd name="T107" fmla="*/ 13863 h 2097"/>
                              <a:gd name="T108" fmla="+- 0 4628 4295"/>
                              <a:gd name="T109" fmla="*/ T108 w 333"/>
                              <a:gd name="T110" fmla="+- 0 13356 12720"/>
                              <a:gd name="T111" fmla="*/ 13356 h 2097"/>
                              <a:gd name="T112" fmla="+- 0 4461 4295"/>
                              <a:gd name="T113" fmla="*/ T112 w 333"/>
                              <a:gd name="T114" fmla="+- 0 13356 12720"/>
                              <a:gd name="T115" fmla="*/ 13356 h 2097"/>
                              <a:gd name="T116" fmla="+- 0 4295 4295"/>
                              <a:gd name="T117" fmla="*/ T116 w 333"/>
                              <a:gd name="T118" fmla="+- 0 13356 12720"/>
                              <a:gd name="T119" fmla="*/ 13356 h 2097"/>
                              <a:gd name="T120" fmla="+- 0 4461 4295"/>
                              <a:gd name="T121" fmla="*/ T120 w 333"/>
                              <a:gd name="T122" fmla="+- 0 13863 12720"/>
                              <a:gd name="T123" fmla="*/ 13863 h 2097"/>
                              <a:gd name="T124" fmla="+- 0 4295 4295"/>
                              <a:gd name="T125" fmla="*/ T124 w 333"/>
                              <a:gd name="T126" fmla="+- 0 13863 12720"/>
                              <a:gd name="T127" fmla="*/ 13863 h 2097"/>
                              <a:gd name="T128" fmla="+- 0 4295 4295"/>
                              <a:gd name="T129" fmla="*/ T128 w 333"/>
                              <a:gd name="T130" fmla="+- 0 14817 12720"/>
                              <a:gd name="T131" fmla="*/ 14817 h 2097"/>
                              <a:gd name="T132" fmla="+- 0 4295 4295"/>
                              <a:gd name="T133" fmla="*/ T132 w 333"/>
                              <a:gd name="T134" fmla="+- 0 14309 12720"/>
                              <a:gd name="T135" fmla="*/ 14309 h 2097"/>
                              <a:gd name="T136" fmla="+- 0 4628 4295"/>
                              <a:gd name="T137" fmla="*/ T136 w 333"/>
                              <a:gd name="T138" fmla="+- 0 14309 12720"/>
                              <a:gd name="T139" fmla="*/ 14309 h 2097"/>
                              <a:gd name="T140" fmla="+- 0 4461 4295"/>
                              <a:gd name="T141" fmla="*/ T140 w 333"/>
                              <a:gd name="T142" fmla="+- 0 14309 12720"/>
                              <a:gd name="T143" fmla="*/ 14309 h 2097"/>
                              <a:gd name="T144" fmla="+- 0 4295 4295"/>
                              <a:gd name="T145" fmla="*/ T144 w 333"/>
                              <a:gd name="T146" fmla="+- 0 14309 12720"/>
                              <a:gd name="T147" fmla="*/ 14309 h 2097"/>
                              <a:gd name="T148" fmla="+- 0 4461 4295"/>
                              <a:gd name="T149" fmla="*/ T148 w 333"/>
                              <a:gd name="T150" fmla="+- 0 14500 12720"/>
                              <a:gd name="T151" fmla="*/ 14500 h 2097"/>
                              <a:gd name="T152" fmla="+- 0 4628 4295"/>
                              <a:gd name="T153" fmla="*/ T152 w 333"/>
                              <a:gd name="T154" fmla="+- 0 14309 12720"/>
                              <a:gd name="T155" fmla="*/ 14309 h 2097"/>
                              <a:gd name="T156" fmla="+- 0 4461 4295"/>
                              <a:gd name="T157" fmla="*/ T156 w 333"/>
                              <a:gd name="T158" fmla="+- 0 14500 12720"/>
                              <a:gd name="T159" fmla="*/ 14500 h 2097"/>
                              <a:gd name="T160" fmla="+- 0 4628 4295"/>
                              <a:gd name="T161" fmla="*/ T160 w 333"/>
                              <a:gd name="T162" fmla="+- 0 14817 12720"/>
                              <a:gd name="T163" fmla="*/ 14817 h 2097"/>
                              <a:gd name="T164" fmla="+- 0 4461 4295"/>
                              <a:gd name="T165" fmla="*/ T164 w 333"/>
                              <a:gd name="T166" fmla="+- 0 14817 12720"/>
                              <a:gd name="T167" fmla="*/ 14817 h 2097"/>
                              <a:gd name="T168" fmla="+- 0 4628 4295"/>
                              <a:gd name="T169" fmla="*/ T168 w 333"/>
                              <a:gd name="T170" fmla="+- 0 14817 12720"/>
                              <a:gd name="T171" fmla="*/ 14817 h 2097"/>
                              <a:gd name="T172" fmla="+- 0 4628 4295"/>
                              <a:gd name="T173" fmla="*/ T172 w 333"/>
                              <a:gd name="T174" fmla="+- 0 14309 12720"/>
                              <a:gd name="T175" fmla="*/ 14309 h 2097"/>
                              <a:gd name="T176" fmla="+- 0 4461 4295"/>
                              <a:gd name="T177" fmla="*/ T176 w 333"/>
                              <a:gd name="T178" fmla="+- 0 14309 12720"/>
                              <a:gd name="T179" fmla="*/ 14309 h 2097"/>
                              <a:gd name="T180" fmla="+- 0 4295 4295"/>
                              <a:gd name="T181" fmla="*/ T180 w 333"/>
                              <a:gd name="T182" fmla="+- 0 14309 12720"/>
                              <a:gd name="T183" fmla="*/ 14309 h 2097"/>
                              <a:gd name="T184" fmla="+- 0 4461 4295"/>
                              <a:gd name="T185" fmla="*/ T184 w 333"/>
                              <a:gd name="T186" fmla="+- 0 14817 12720"/>
                              <a:gd name="T187" fmla="*/ 14817 h 2097"/>
                              <a:gd name="T188" fmla="+- 0 4295 4295"/>
                              <a:gd name="T189" fmla="*/ T188 w 333"/>
                              <a:gd name="T190" fmla="+- 0 14817 12720"/>
                              <a:gd name="T191" fmla="*/ 14817 h 20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3" h="2097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  <a:moveTo>
                                  <a:pt x="0" y="2097"/>
                                </a:moveTo>
                                <a:lnTo>
                                  <a:pt x="0" y="1589"/>
                                </a:lnTo>
                                <a:moveTo>
                                  <a:pt x="333" y="1589"/>
                                </a:moveTo>
                                <a:lnTo>
                                  <a:pt x="166" y="1589"/>
                                </a:lnTo>
                                <a:moveTo>
                                  <a:pt x="0" y="1589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1589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2097"/>
                                </a:moveTo>
                                <a:lnTo>
                                  <a:pt x="166" y="2097"/>
                                </a:lnTo>
                                <a:moveTo>
                                  <a:pt x="333" y="2097"/>
                                </a:moveTo>
                                <a:lnTo>
                                  <a:pt x="333" y="1589"/>
                                </a:lnTo>
                                <a:moveTo>
                                  <a:pt x="166" y="1589"/>
                                </a:moveTo>
                                <a:lnTo>
                                  <a:pt x="0" y="1589"/>
                                </a:lnTo>
                                <a:moveTo>
                                  <a:pt x="166" y="2097"/>
                                </a:moveTo>
                                <a:lnTo>
                                  <a:pt x="0" y="209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4" name="AutoShape 385"/>
                        <wps:cNvSpPr>
                          <a:spLocks/>
                        </wps:cNvSpPr>
                        <wps:spPr bwMode="auto">
                          <a:xfrm>
                            <a:off x="4429" y="13227"/>
                            <a:ext cx="64" cy="1049"/>
                          </a:xfrm>
                          <a:custGeom>
                            <a:avLst/>
                            <a:gdLst>
                              <a:gd name="T0" fmla="+- 0 4461 4430"/>
                              <a:gd name="T1" fmla="*/ T0 w 64"/>
                              <a:gd name="T2" fmla="+- 0 13227 13227"/>
                              <a:gd name="T3" fmla="*/ 13227 h 1049"/>
                              <a:gd name="T4" fmla="+- 0 4461 4430"/>
                              <a:gd name="T5" fmla="*/ T4 w 64"/>
                              <a:gd name="T6" fmla="+- 0 13356 13227"/>
                              <a:gd name="T7" fmla="*/ 13356 h 1049"/>
                              <a:gd name="T8" fmla="+- 0 4493 4430"/>
                              <a:gd name="T9" fmla="*/ T8 w 64"/>
                              <a:gd name="T10" fmla="+- 0 13926 13227"/>
                              <a:gd name="T11" fmla="*/ 13926 h 1049"/>
                              <a:gd name="T12" fmla="+- 0 4490 4430"/>
                              <a:gd name="T13" fmla="*/ T12 w 64"/>
                              <a:gd name="T14" fmla="+- 0 13914 13227"/>
                              <a:gd name="T15" fmla="*/ 13914 h 1049"/>
                              <a:gd name="T16" fmla="+- 0 4484 4430"/>
                              <a:gd name="T17" fmla="*/ T16 w 64"/>
                              <a:gd name="T18" fmla="+- 0 13904 13227"/>
                              <a:gd name="T19" fmla="*/ 13904 h 1049"/>
                              <a:gd name="T20" fmla="+- 0 4474 4430"/>
                              <a:gd name="T21" fmla="*/ T20 w 64"/>
                              <a:gd name="T22" fmla="+- 0 13897 13227"/>
                              <a:gd name="T23" fmla="*/ 13897 h 1049"/>
                              <a:gd name="T24" fmla="+- 0 4461 4430"/>
                              <a:gd name="T25" fmla="*/ T24 w 64"/>
                              <a:gd name="T26" fmla="+- 0 13895 13227"/>
                              <a:gd name="T27" fmla="*/ 13895 h 1049"/>
                              <a:gd name="T28" fmla="+- 0 4449 4430"/>
                              <a:gd name="T29" fmla="*/ T28 w 64"/>
                              <a:gd name="T30" fmla="+- 0 13897 13227"/>
                              <a:gd name="T31" fmla="*/ 13897 h 1049"/>
                              <a:gd name="T32" fmla="+- 0 4439 4430"/>
                              <a:gd name="T33" fmla="*/ T32 w 64"/>
                              <a:gd name="T34" fmla="+- 0 13904 13227"/>
                              <a:gd name="T35" fmla="*/ 13904 h 1049"/>
                              <a:gd name="T36" fmla="+- 0 4432 4430"/>
                              <a:gd name="T37" fmla="*/ T36 w 64"/>
                              <a:gd name="T38" fmla="+- 0 13914 13227"/>
                              <a:gd name="T39" fmla="*/ 13914 h 1049"/>
                              <a:gd name="T40" fmla="+- 0 4430 4430"/>
                              <a:gd name="T41" fmla="*/ T40 w 64"/>
                              <a:gd name="T42" fmla="+- 0 13926 13227"/>
                              <a:gd name="T43" fmla="*/ 13926 h 1049"/>
                              <a:gd name="T44" fmla="+- 0 4432 4430"/>
                              <a:gd name="T45" fmla="*/ T44 w 64"/>
                              <a:gd name="T46" fmla="+- 0 13939 13227"/>
                              <a:gd name="T47" fmla="*/ 13939 h 1049"/>
                              <a:gd name="T48" fmla="+- 0 4439 4430"/>
                              <a:gd name="T49" fmla="*/ T48 w 64"/>
                              <a:gd name="T50" fmla="+- 0 13949 13227"/>
                              <a:gd name="T51" fmla="*/ 13949 h 1049"/>
                              <a:gd name="T52" fmla="+- 0 4449 4430"/>
                              <a:gd name="T53" fmla="*/ T52 w 64"/>
                              <a:gd name="T54" fmla="+- 0 13956 13227"/>
                              <a:gd name="T55" fmla="*/ 13956 h 1049"/>
                              <a:gd name="T56" fmla="+- 0 4461 4430"/>
                              <a:gd name="T57" fmla="*/ T56 w 64"/>
                              <a:gd name="T58" fmla="+- 0 13958 13227"/>
                              <a:gd name="T59" fmla="*/ 13958 h 1049"/>
                              <a:gd name="T60" fmla="+- 0 4474 4430"/>
                              <a:gd name="T61" fmla="*/ T60 w 64"/>
                              <a:gd name="T62" fmla="+- 0 13956 13227"/>
                              <a:gd name="T63" fmla="*/ 13956 h 1049"/>
                              <a:gd name="T64" fmla="+- 0 4484 4430"/>
                              <a:gd name="T65" fmla="*/ T64 w 64"/>
                              <a:gd name="T66" fmla="+- 0 13949 13227"/>
                              <a:gd name="T67" fmla="*/ 13949 h 1049"/>
                              <a:gd name="T68" fmla="+- 0 4490 4430"/>
                              <a:gd name="T69" fmla="*/ T68 w 64"/>
                              <a:gd name="T70" fmla="+- 0 13939 13227"/>
                              <a:gd name="T71" fmla="*/ 13939 h 1049"/>
                              <a:gd name="T72" fmla="+- 0 4493 4430"/>
                              <a:gd name="T73" fmla="*/ T72 w 64"/>
                              <a:gd name="T74" fmla="+- 0 13926 13227"/>
                              <a:gd name="T75" fmla="*/ 13926 h 1049"/>
                              <a:gd name="T76" fmla="+- 0 4493 4430"/>
                              <a:gd name="T77" fmla="*/ T76 w 64"/>
                              <a:gd name="T78" fmla="+- 0 14085 13227"/>
                              <a:gd name="T79" fmla="*/ 14085 h 1049"/>
                              <a:gd name="T80" fmla="+- 0 4490 4430"/>
                              <a:gd name="T81" fmla="*/ T80 w 64"/>
                              <a:gd name="T82" fmla="+- 0 14073 13227"/>
                              <a:gd name="T83" fmla="*/ 14073 h 1049"/>
                              <a:gd name="T84" fmla="+- 0 4484 4430"/>
                              <a:gd name="T85" fmla="*/ T84 w 64"/>
                              <a:gd name="T86" fmla="+- 0 14063 13227"/>
                              <a:gd name="T87" fmla="*/ 14063 h 1049"/>
                              <a:gd name="T88" fmla="+- 0 4474 4430"/>
                              <a:gd name="T89" fmla="*/ T88 w 64"/>
                              <a:gd name="T90" fmla="+- 0 14056 13227"/>
                              <a:gd name="T91" fmla="*/ 14056 h 1049"/>
                              <a:gd name="T92" fmla="+- 0 4461 4430"/>
                              <a:gd name="T93" fmla="*/ T92 w 64"/>
                              <a:gd name="T94" fmla="+- 0 14054 13227"/>
                              <a:gd name="T95" fmla="*/ 14054 h 1049"/>
                              <a:gd name="T96" fmla="+- 0 4449 4430"/>
                              <a:gd name="T97" fmla="*/ T96 w 64"/>
                              <a:gd name="T98" fmla="+- 0 14056 13227"/>
                              <a:gd name="T99" fmla="*/ 14056 h 1049"/>
                              <a:gd name="T100" fmla="+- 0 4439 4430"/>
                              <a:gd name="T101" fmla="*/ T100 w 64"/>
                              <a:gd name="T102" fmla="+- 0 14063 13227"/>
                              <a:gd name="T103" fmla="*/ 14063 h 1049"/>
                              <a:gd name="T104" fmla="+- 0 4432 4430"/>
                              <a:gd name="T105" fmla="*/ T104 w 64"/>
                              <a:gd name="T106" fmla="+- 0 14073 13227"/>
                              <a:gd name="T107" fmla="*/ 14073 h 1049"/>
                              <a:gd name="T108" fmla="+- 0 4430 4430"/>
                              <a:gd name="T109" fmla="*/ T108 w 64"/>
                              <a:gd name="T110" fmla="+- 0 14085 13227"/>
                              <a:gd name="T111" fmla="*/ 14085 h 1049"/>
                              <a:gd name="T112" fmla="+- 0 4432 4430"/>
                              <a:gd name="T113" fmla="*/ T112 w 64"/>
                              <a:gd name="T114" fmla="+- 0 14098 13227"/>
                              <a:gd name="T115" fmla="*/ 14098 h 1049"/>
                              <a:gd name="T116" fmla="+- 0 4439 4430"/>
                              <a:gd name="T117" fmla="*/ T116 w 64"/>
                              <a:gd name="T118" fmla="+- 0 14108 13227"/>
                              <a:gd name="T119" fmla="*/ 14108 h 1049"/>
                              <a:gd name="T120" fmla="+- 0 4449 4430"/>
                              <a:gd name="T121" fmla="*/ T120 w 64"/>
                              <a:gd name="T122" fmla="+- 0 14114 13227"/>
                              <a:gd name="T123" fmla="*/ 14114 h 1049"/>
                              <a:gd name="T124" fmla="+- 0 4461 4430"/>
                              <a:gd name="T125" fmla="*/ T124 w 64"/>
                              <a:gd name="T126" fmla="+- 0 14117 13227"/>
                              <a:gd name="T127" fmla="*/ 14117 h 1049"/>
                              <a:gd name="T128" fmla="+- 0 4474 4430"/>
                              <a:gd name="T129" fmla="*/ T128 w 64"/>
                              <a:gd name="T130" fmla="+- 0 14114 13227"/>
                              <a:gd name="T131" fmla="*/ 14114 h 1049"/>
                              <a:gd name="T132" fmla="+- 0 4484 4430"/>
                              <a:gd name="T133" fmla="*/ T132 w 64"/>
                              <a:gd name="T134" fmla="+- 0 14108 13227"/>
                              <a:gd name="T135" fmla="*/ 14108 h 1049"/>
                              <a:gd name="T136" fmla="+- 0 4490 4430"/>
                              <a:gd name="T137" fmla="*/ T136 w 64"/>
                              <a:gd name="T138" fmla="+- 0 14098 13227"/>
                              <a:gd name="T139" fmla="*/ 14098 h 1049"/>
                              <a:gd name="T140" fmla="+- 0 4493 4430"/>
                              <a:gd name="T141" fmla="*/ T140 w 64"/>
                              <a:gd name="T142" fmla="+- 0 14085 13227"/>
                              <a:gd name="T143" fmla="*/ 14085 h 1049"/>
                              <a:gd name="T144" fmla="+- 0 4493 4430"/>
                              <a:gd name="T145" fmla="*/ T144 w 64"/>
                              <a:gd name="T146" fmla="+- 0 14244 13227"/>
                              <a:gd name="T147" fmla="*/ 14244 h 1049"/>
                              <a:gd name="T148" fmla="+- 0 4490 4430"/>
                              <a:gd name="T149" fmla="*/ T148 w 64"/>
                              <a:gd name="T150" fmla="+- 0 14232 13227"/>
                              <a:gd name="T151" fmla="*/ 14232 h 1049"/>
                              <a:gd name="T152" fmla="+- 0 4484 4430"/>
                              <a:gd name="T153" fmla="*/ T152 w 64"/>
                              <a:gd name="T154" fmla="+- 0 14222 13227"/>
                              <a:gd name="T155" fmla="*/ 14222 h 1049"/>
                              <a:gd name="T156" fmla="+- 0 4474 4430"/>
                              <a:gd name="T157" fmla="*/ T156 w 64"/>
                              <a:gd name="T158" fmla="+- 0 14215 13227"/>
                              <a:gd name="T159" fmla="*/ 14215 h 1049"/>
                              <a:gd name="T160" fmla="+- 0 4461 4430"/>
                              <a:gd name="T161" fmla="*/ T160 w 64"/>
                              <a:gd name="T162" fmla="+- 0 14213 13227"/>
                              <a:gd name="T163" fmla="*/ 14213 h 1049"/>
                              <a:gd name="T164" fmla="+- 0 4449 4430"/>
                              <a:gd name="T165" fmla="*/ T164 w 64"/>
                              <a:gd name="T166" fmla="+- 0 14215 13227"/>
                              <a:gd name="T167" fmla="*/ 14215 h 1049"/>
                              <a:gd name="T168" fmla="+- 0 4439 4430"/>
                              <a:gd name="T169" fmla="*/ T168 w 64"/>
                              <a:gd name="T170" fmla="+- 0 14222 13227"/>
                              <a:gd name="T171" fmla="*/ 14222 h 1049"/>
                              <a:gd name="T172" fmla="+- 0 4432 4430"/>
                              <a:gd name="T173" fmla="*/ T172 w 64"/>
                              <a:gd name="T174" fmla="+- 0 14232 13227"/>
                              <a:gd name="T175" fmla="*/ 14232 h 1049"/>
                              <a:gd name="T176" fmla="+- 0 4430 4430"/>
                              <a:gd name="T177" fmla="*/ T176 w 64"/>
                              <a:gd name="T178" fmla="+- 0 14244 13227"/>
                              <a:gd name="T179" fmla="*/ 14244 h 1049"/>
                              <a:gd name="T180" fmla="+- 0 4432 4430"/>
                              <a:gd name="T181" fmla="*/ T180 w 64"/>
                              <a:gd name="T182" fmla="+- 0 14257 13227"/>
                              <a:gd name="T183" fmla="*/ 14257 h 1049"/>
                              <a:gd name="T184" fmla="+- 0 4439 4430"/>
                              <a:gd name="T185" fmla="*/ T184 w 64"/>
                              <a:gd name="T186" fmla="+- 0 14267 13227"/>
                              <a:gd name="T187" fmla="*/ 14267 h 1049"/>
                              <a:gd name="T188" fmla="+- 0 4449 4430"/>
                              <a:gd name="T189" fmla="*/ T188 w 64"/>
                              <a:gd name="T190" fmla="+- 0 14273 13227"/>
                              <a:gd name="T191" fmla="*/ 14273 h 1049"/>
                              <a:gd name="T192" fmla="+- 0 4461 4430"/>
                              <a:gd name="T193" fmla="*/ T192 w 64"/>
                              <a:gd name="T194" fmla="+- 0 14276 13227"/>
                              <a:gd name="T195" fmla="*/ 14276 h 1049"/>
                              <a:gd name="T196" fmla="+- 0 4474 4430"/>
                              <a:gd name="T197" fmla="*/ T196 w 64"/>
                              <a:gd name="T198" fmla="+- 0 14273 13227"/>
                              <a:gd name="T199" fmla="*/ 14273 h 1049"/>
                              <a:gd name="T200" fmla="+- 0 4484 4430"/>
                              <a:gd name="T201" fmla="*/ T200 w 64"/>
                              <a:gd name="T202" fmla="+- 0 14267 13227"/>
                              <a:gd name="T203" fmla="*/ 14267 h 1049"/>
                              <a:gd name="T204" fmla="+- 0 4490 4430"/>
                              <a:gd name="T205" fmla="*/ T204 w 64"/>
                              <a:gd name="T206" fmla="+- 0 14257 13227"/>
                              <a:gd name="T207" fmla="*/ 14257 h 1049"/>
                              <a:gd name="T208" fmla="+- 0 4493 4430"/>
                              <a:gd name="T209" fmla="*/ T208 w 64"/>
                              <a:gd name="T210" fmla="+- 0 14244 13227"/>
                              <a:gd name="T211" fmla="*/ 14244 h 10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4" h="1049">
                                <a:moveTo>
                                  <a:pt x="31" y="0"/>
                                </a:moveTo>
                                <a:lnTo>
                                  <a:pt x="31" y="129"/>
                                </a:lnTo>
                                <a:moveTo>
                                  <a:pt x="63" y="699"/>
                                </a:moveTo>
                                <a:lnTo>
                                  <a:pt x="60" y="687"/>
                                </a:lnTo>
                                <a:lnTo>
                                  <a:pt x="54" y="677"/>
                                </a:lnTo>
                                <a:lnTo>
                                  <a:pt x="44" y="670"/>
                                </a:lnTo>
                                <a:lnTo>
                                  <a:pt x="31" y="668"/>
                                </a:lnTo>
                                <a:lnTo>
                                  <a:pt x="19" y="670"/>
                                </a:lnTo>
                                <a:lnTo>
                                  <a:pt x="9" y="677"/>
                                </a:lnTo>
                                <a:lnTo>
                                  <a:pt x="2" y="687"/>
                                </a:lnTo>
                                <a:lnTo>
                                  <a:pt x="0" y="699"/>
                                </a:lnTo>
                                <a:lnTo>
                                  <a:pt x="2" y="712"/>
                                </a:lnTo>
                                <a:lnTo>
                                  <a:pt x="9" y="722"/>
                                </a:lnTo>
                                <a:lnTo>
                                  <a:pt x="19" y="729"/>
                                </a:lnTo>
                                <a:lnTo>
                                  <a:pt x="31" y="731"/>
                                </a:lnTo>
                                <a:lnTo>
                                  <a:pt x="44" y="729"/>
                                </a:lnTo>
                                <a:lnTo>
                                  <a:pt x="54" y="722"/>
                                </a:lnTo>
                                <a:lnTo>
                                  <a:pt x="60" y="712"/>
                                </a:lnTo>
                                <a:lnTo>
                                  <a:pt x="63" y="699"/>
                                </a:lnTo>
                                <a:moveTo>
                                  <a:pt x="63" y="858"/>
                                </a:moveTo>
                                <a:lnTo>
                                  <a:pt x="60" y="846"/>
                                </a:lnTo>
                                <a:lnTo>
                                  <a:pt x="54" y="836"/>
                                </a:lnTo>
                                <a:lnTo>
                                  <a:pt x="44" y="829"/>
                                </a:lnTo>
                                <a:lnTo>
                                  <a:pt x="31" y="827"/>
                                </a:lnTo>
                                <a:lnTo>
                                  <a:pt x="19" y="829"/>
                                </a:lnTo>
                                <a:lnTo>
                                  <a:pt x="9" y="836"/>
                                </a:lnTo>
                                <a:lnTo>
                                  <a:pt x="2" y="846"/>
                                </a:lnTo>
                                <a:lnTo>
                                  <a:pt x="0" y="858"/>
                                </a:lnTo>
                                <a:lnTo>
                                  <a:pt x="2" y="871"/>
                                </a:lnTo>
                                <a:lnTo>
                                  <a:pt x="9" y="881"/>
                                </a:lnTo>
                                <a:lnTo>
                                  <a:pt x="19" y="887"/>
                                </a:lnTo>
                                <a:lnTo>
                                  <a:pt x="31" y="890"/>
                                </a:lnTo>
                                <a:lnTo>
                                  <a:pt x="44" y="887"/>
                                </a:lnTo>
                                <a:lnTo>
                                  <a:pt x="54" y="881"/>
                                </a:lnTo>
                                <a:lnTo>
                                  <a:pt x="60" y="871"/>
                                </a:lnTo>
                                <a:lnTo>
                                  <a:pt x="63" y="858"/>
                                </a:lnTo>
                                <a:moveTo>
                                  <a:pt x="63" y="1017"/>
                                </a:moveTo>
                                <a:lnTo>
                                  <a:pt x="60" y="1005"/>
                                </a:lnTo>
                                <a:lnTo>
                                  <a:pt x="54" y="995"/>
                                </a:lnTo>
                                <a:lnTo>
                                  <a:pt x="44" y="988"/>
                                </a:lnTo>
                                <a:lnTo>
                                  <a:pt x="31" y="986"/>
                                </a:lnTo>
                                <a:lnTo>
                                  <a:pt x="19" y="988"/>
                                </a:lnTo>
                                <a:lnTo>
                                  <a:pt x="9" y="995"/>
                                </a:lnTo>
                                <a:lnTo>
                                  <a:pt x="2" y="1005"/>
                                </a:lnTo>
                                <a:lnTo>
                                  <a:pt x="0" y="1017"/>
                                </a:lnTo>
                                <a:lnTo>
                                  <a:pt x="2" y="1030"/>
                                </a:lnTo>
                                <a:lnTo>
                                  <a:pt x="9" y="1040"/>
                                </a:lnTo>
                                <a:lnTo>
                                  <a:pt x="19" y="1046"/>
                                </a:lnTo>
                                <a:lnTo>
                                  <a:pt x="31" y="1049"/>
                                </a:lnTo>
                                <a:lnTo>
                                  <a:pt x="44" y="1046"/>
                                </a:lnTo>
                                <a:lnTo>
                                  <a:pt x="54" y="1040"/>
                                </a:lnTo>
                                <a:lnTo>
                                  <a:pt x="60" y="1030"/>
                                </a:lnTo>
                                <a:lnTo>
                                  <a:pt x="63" y="1017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5" name="AutoShape 384"/>
                        <wps:cNvSpPr>
                          <a:spLocks/>
                        </wps:cNvSpPr>
                        <wps:spPr bwMode="auto">
                          <a:xfrm>
                            <a:off x="7519" y="14094"/>
                            <a:ext cx="333" cy="2097"/>
                          </a:xfrm>
                          <a:custGeom>
                            <a:avLst/>
                            <a:gdLst>
                              <a:gd name="T0" fmla="+- 0 7519 7519"/>
                              <a:gd name="T1" fmla="*/ T0 w 333"/>
                              <a:gd name="T2" fmla="+- 0 14601 14094"/>
                              <a:gd name="T3" fmla="*/ 14601 h 2097"/>
                              <a:gd name="T4" fmla="+- 0 7519 7519"/>
                              <a:gd name="T5" fmla="*/ T4 w 333"/>
                              <a:gd name="T6" fmla="+- 0 14094 14094"/>
                              <a:gd name="T7" fmla="*/ 14094 h 2097"/>
                              <a:gd name="T8" fmla="+- 0 7852 7519"/>
                              <a:gd name="T9" fmla="*/ T8 w 333"/>
                              <a:gd name="T10" fmla="+- 0 14094 14094"/>
                              <a:gd name="T11" fmla="*/ 14094 h 2097"/>
                              <a:gd name="T12" fmla="+- 0 7685 7519"/>
                              <a:gd name="T13" fmla="*/ T12 w 333"/>
                              <a:gd name="T14" fmla="+- 0 14094 14094"/>
                              <a:gd name="T15" fmla="*/ 14094 h 2097"/>
                              <a:gd name="T16" fmla="+- 0 7519 7519"/>
                              <a:gd name="T17" fmla="*/ T16 w 333"/>
                              <a:gd name="T18" fmla="+- 0 14094 14094"/>
                              <a:gd name="T19" fmla="*/ 14094 h 2097"/>
                              <a:gd name="T20" fmla="+- 0 7685 7519"/>
                              <a:gd name="T21" fmla="*/ T20 w 333"/>
                              <a:gd name="T22" fmla="+- 0 14284 14094"/>
                              <a:gd name="T23" fmla="*/ 14284 h 2097"/>
                              <a:gd name="T24" fmla="+- 0 7852 7519"/>
                              <a:gd name="T25" fmla="*/ T24 w 333"/>
                              <a:gd name="T26" fmla="+- 0 14094 14094"/>
                              <a:gd name="T27" fmla="*/ 14094 h 2097"/>
                              <a:gd name="T28" fmla="+- 0 7685 7519"/>
                              <a:gd name="T29" fmla="*/ T28 w 333"/>
                              <a:gd name="T30" fmla="+- 0 14284 14094"/>
                              <a:gd name="T31" fmla="*/ 14284 h 2097"/>
                              <a:gd name="T32" fmla="+- 0 7852 7519"/>
                              <a:gd name="T33" fmla="*/ T32 w 333"/>
                              <a:gd name="T34" fmla="+- 0 14601 14094"/>
                              <a:gd name="T35" fmla="*/ 14601 h 2097"/>
                              <a:gd name="T36" fmla="+- 0 7685 7519"/>
                              <a:gd name="T37" fmla="*/ T36 w 333"/>
                              <a:gd name="T38" fmla="+- 0 14601 14094"/>
                              <a:gd name="T39" fmla="*/ 14601 h 2097"/>
                              <a:gd name="T40" fmla="+- 0 7852 7519"/>
                              <a:gd name="T41" fmla="*/ T40 w 333"/>
                              <a:gd name="T42" fmla="+- 0 14601 14094"/>
                              <a:gd name="T43" fmla="*/ 14601 h 2097"/>
                              <a:gd name="T44" fmla="+- 0 7852 7519"/>
                              <a:gd name="T45" fmla="*/ T44 w 333"/>
                              <a:gd name="T46" fmla="+- 0 14094 14094"/>
                              <a:gd name="T47" fmla="*/ 14094 h 2097"/>
                              <a:gd name="T48" fmla="+- 0 7685 7519"/>
                              <a:gd name="T49" fmla="*/ T48 w 333"/>
                              <a:gd name="T50" fmla="+- 0 14094 14094"/>
                              <a:gd name="T51" fmla="*/ 14094 h 2097"/>
                              <a:gd name="T52" fmla="+- 0 7519 7519"/>
                              <a:gd name="T53" fmla="*/ T52 w 333"/>
                              <a:gd name="T54" fmla="+- 0 14094 14094"/>
                              <a:gd name="T55" fmla="*/ 14094 h 2097"/>
                              <a:gd name="T56" fmla="+- 0 7685 7519"/>
                              <a:gd name="T57" fmla="*/ T56 w 333"/>
                              <a:gd name="T58" fmla="+- 0 14601 14094"/>
                              <a:gd name="T59" fmla="*/ 14601 h 2097"/>
                              <a:gd name="T60" fmla="+- 0 7519 7519"/>
                              <a:gd name="T61" fmla="*/ T60 w 333"/>
                              <a:gd name="T62" fmla="+- 0 14601 14094"/>
                              <a:gd name="T63" fmla="*/ 14601 h 2097"/>
                              <a:gd name="T64" fmla="+- 0 7519 7519"/>
                              <a:gd name="T65" fmla="*/ T64 w 333"/>
                              <a:gd name="T66" fmla="+- 0 15237 14094"/>
                              <a:gd name="T67" fmla="*/ 15237 h 2097"/>
                              <a:gd name="T68" fmla="+- 0 7519 7519"/>
                              <a:gd name="T69" fmla="*/ T68 w 333"/>
                              <a:gd name="T70" fmla="+- 0 14730 14094"/>
                              <a:gd name="T71" fmla="*/ 14730 h 2097"/>
                              <a:gd name="T72" fmla="+- 0 7852 7519"/>
                              <a:gd name="T73" fmla="*/ T72 w 333"/>
                              <a:gd name="T74" fmla="+- 0 14730 14094"/>
                              <a:gd name="T75" fmla="*/ 14730 h 2097"/>
                              <a:gd name="T76" fmla="+- 0 7685 7519"/>
                              <a:gd name="T77" fmla="*/ T76 w 333"/>
                              <a:gd name="T78" fmla="+- 0 14730 14094"/>
                              <a:gd name="T79" fmla="*/ 14730 h 2097"/>
                              <a:gd name="T80" fmla="+- 0 7519 7519"/>
                              <a:gd name="T81" fmla="*/ T80 w 333"/>
                              <a:gd name="T82" fmla="+- 0 14730 14094"/>
                              <a:gd name="T83" fmla="*/ 14730 h 2097"/>
                              <a:gd name="T84" fmla="+- 0 7685 7519"/>
                              <a:gd name="T85" fmla="*/ T84 w 333"/>
                              <a:gd name="T86" fmla="+- 0 14920 14094"/>
                              <a:gd name="T87" fmla="*/ 14920 h 2097"/>
                              <a:gd name="T88" fmla="+- 0 7852 7519"/>
                              <a:gd name="T89" fmla="*/ T88 w 333"/>
                              <a:gd name="T90" fmla="+- 0 14730 14094"/>
                              <a:gd name="T91" fmla="*/ 14730 h 2097"/>
                              <a:gd name="T92" fmla="+- 0 7685 7519"/>
                              <a:gd name="T93" fmla="*/ T92 w 333"/>
                              <a:gd name="T94" fmla="+- 0 14920 14094"/>
                              <a:gd name="T95" fmla="*/ 14920 h 2097"/>
                              <a:gd name="T96" fmla="+- 0 7852 7519"/>
                              <a:gd name="T97" fmla="*/ T96 w 333"/>
                              <a:gd name="T98" fmla="+- 0 15237 14094"/>
                              <a:gd name="T99" fmla="*/ 15237 h 2097"/>
                              <a:gd name="T100" fmla="+- 0 7685 7519"/>
                              <a:gd name="T101" fmla="*/ T100 w 333"/>
                              <a:gd name="T102" fmla="+- 0 15237 14094"/>
                              <a:gd name="T103" fmla="*/ 15237 h 2097"/>
                              <a:gd name="T104" fmla="+- 0 7852 7519"/>
                              <a:gd name="T105" fmla="*/ T104 w 333"/>
                              <a:gd name="T106" fmla="+- 0 15237 14094"/>
                              <a:gd name="T107" fmla="*/ 15237 h 2097"/>
                              <a:gd name="T108" fmla="+- 0 7852 7519"/>
                              <a:gd name="T109" fmla="*/ T108 w 333"/>
                              <a:gd name="T110" fmla="+- 0 14730 14094"/>
                              <a:gd name="T111" fmla="*/ 14730 h 2097"/>
                              <a:gd name="T112" fmla="+- 0 7685 7519"/>
                              <a:gd name="T113" fmla="*/ T112 w 333"/>
                              <a:gd name="T114" fmla="+- 0 14730 14094"/>
                              <a:gd name="T115" fmla="*/ 14730 h 2097"/>
                              <a:gd name="T116" fmla="+- 0 7519 7519"/>
                              <a:gd name="T117" fmla="*/ T116 w 333"/>
                              <a:gd name="T118" fmla="+- 0 14730 14094"/>
                              <a:gd name="T119" fmla="*/ 14730 h 2097"/>
                              <a:gd name="T120" fmla="+- 0 7685 7519"/>
                              <a:gd name="T121" fmla="*/ T120 w 333"/>
                              <a:gd name="T122" fmla="+- 0 15237 14094"/>
                              <a:gd name="T123" fmla="*/ 15237 h 2097"/>
                              <a:gd name="T124" fmla="+- 0 7519 7519"/>
                              <a:gd name="T125" fmla="*/ T124 w 333"/>
                              <a:gd name="T126" fmla="+- 0 15237 14094"/>
                              <a:gd name="T127" fmla="*/ 15237 h 2097"/>
                              <a:gd name="T128" fmla="+- 0 7519 7519"/>
                              <a:gd name="T129" fmla="*/ T128 w 333"/>
                              <a:gd name="T130" fmla="+- 0 16191 14094"/>
                              <a:gd name="T131" fmla="*/ 16191 h 2097"/>
                              <a:gd name="T132" fmla="+- 0 7519 7519"/>
                              <a:gd name="T133" fmla="*/ T132 w 333"/>
                              <a:gd name="T134" fmla="+- 0 15684 14094"/>
                              <a:gd name="T135" fmla="*/ 15684 h 2097"/>
                              <a:gd name="T136" fmla="+- 0 7852 7519"/>
                              <a:gd name="T137" fmla="*/ T136 w 333"/>
                              <a:gd name="T138" fmla="+- 0 15684 14094"/>
                              <a:gd name="T139" fmla="*/ 15684 h 2097"/>
                              <a:gd name="T140" fmla="+- 0 7685 7519"/>
                              <a:gd name="T141" fmla="*/ T140 w 333"/>
                              <a:gd name="T142" fmla="+- 0 15684 14094"/>
                              <a:gd name="T143" fmla="*/ 15684 h 2097"/>
                              <a:gd name="T144" fmla="+- 0 7519 7519"/>
                              <a:gd name="T145" fmla="*/ T144 w 333"/>
                              <a:gd name="T146" fmla="+- 0 15684 14094"/>
                              <a:gd name="T147" fmla="*/ 15684 h 2097"/>
                              <a:gd name="T148" fmla="+- 0 7685 7519"/>
                              <a:gd name="T149" fmla="*/ T148 w 333"/>
                              <a:gd name="T150" fmla="+- 0 15874 14094"/>
                              <a:gd name="T151" fmla="*/ 15874 h 2097"/>
                              <a:gd name="T152" fmla="+- 0 7852 7519"/>
                              <a:gd name="T153" fmla="*/ T152 w 333"/>
                              <a:gd name="T154" fmla="+- 0 15684 14094"/>
                              <a:gd name="T155" fmla="*/ 15684 h 2097"/>
                              <a:gd name="T156" fmla="+- 0 7685 7519"/>
                              <a:gd name="T157" fmla="*/ T156 w 333"/>
                              <a:gd name="T158" fmla="+- 0 15874 14094"/>
                              <a:gd name="T159" fmla="*/ 15874 h 2097"/>
                              <a:gd name="T160" fmla="+- 0 7852 7519"/>
                              <a:gd name="T161" fmla="*/ T160 w 333"/>
                              <a:gd name="T162" fmla="+- 0 16191 14094"/>
                              <a:gd name="T163" fmla="*/ 16191 h 2097"/>
                              <a:gd name="T164" fmla="+- 0 7685 7519"/>
                              <a:gd name="T165" fmla="*/ T164 w 333"/>
                              <a:gd name="T166" fmla="+- 0 16191 14094"/>
                              <a:gd name="T167" fmla="*/ 16191 h 2097"/>
                              <a:gd name="T168" fmla="+- 0 7852 7519"/>
                              <a:gd name="T169" fmla="*/ T168 w 333"/>
                              <a:gd name="T170" fmla="+- 0 16191 14094"/>
                              <a:gd name="T171" fmla="*/ 16191 h 2097"/>
                              <a:gd name="T172" fmla="+- 0 7852 7519"/>
                              <a:gd name="T173" fmla="*/ T172 w 333"/>
                              <a:gd name="T174" fmla="+- 0 15684 14094"/>
                              <a:gd name="T175" fmla="*/ 15684 h 2097"/>
                              <a:gd name="T176" fmla="+- 0 7685 7519"/>
                              <a:gd name="T177" fmla="*/ T176 w 333"/>
                              <a:gd name="T178" fmla="+- 0 15684 14094"/>
                              <a:gd name="T179" fmla="*/ 15684 h 2097"/>
                              <a:gd name="T180" fmla="+- 0 7519 7519"/>
                              <a:gd name="T181" fmla="*/ T180 w 333"/>
                              <a:gd name="T182" fmla="+- 0 15684 14094"/>
                              <a:gd name="T183" fmla="*/ 15684 h 2097"/>
                              <a:gd name="T184" fmla="+- 0 7685 7519"/>
                              <a:gd name="T185" fmla="*/ T184 w 333"/>
                              <a:gd name="T186" fmla="+- 0 16191 14094"/>
                              <a:gd name="T187" fmla="*/ 16191 h 2097"/>
                              <a:gd name="T188" fmla="+- 0 7519 7519"/>
                              <a:gd name="T189" fmla="*/ T188 w 333"/>
                              <a:gd name="T190" fmla="+- 0 16191 14094"/>
                              <a:gd name="T191" fmla="*/ 16191 h 20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3" h="2097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  <a:moveTo>
                                  <a:pt x="0" y="2097"/>
                                </a:moveTo>
                                <a:lnTo>
                                  <a:pt x="0" y="1590"/>
                                </a:lnTo>
                                <a:moveTo>
                                  <a:pt x="333" y="1590"/>
                                </a:moveTo>
                                <a:lnTo>
                                  <a:pt x="166" y="1590"/>
                                </a:lnTo>
                                <a:moveTo>
                                  <a:pt x="0" y="1590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1590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2097"/>
                                </a:moveTo>
                                <a:lnTo>
                                  <a:pt x="166" y="2097"/>
                                </a:lnTo>
                                <a:moveTo>
                                  <a:pt x="333" y="2097"/>
                                </a:moveTo>
                                <a:lnTo>
                                  <a:pt x="333" y="1590"/>
                                </a:lnTo>
                                <a:moveTo>
                                  <a:pt x="166" y="1590"/>
                                </a:moveTo>
                                <a:lnTo>
                                  <a:pt x="0" y="1590"/>
                                </a:lnTo>
                                <a:moveTo>
                                  <a:pt x="166" y="2097"/>
                                </a:moveTo>
                                <a:lnTo>
                                  <a:pt x="0" y="209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6" name="AutoShape 383"/>
                        <wps:cNvSpPr>
                          <a:spLocks/>
                        </wps:cNvSpPr>
                        <wps:spPr bwMode="auto">
                          <a:xfrm>
                            <a:off x="7653" y="14601"/>
                            <a:ext cx="64" cy="1049"/>
                          </a:xfrm>
                          <a:custGeom>
                            <a:avLst/>
                            <a:gdLst>
                              <a:gd name="T0" fmla="+- 0 7685 7654"/>
                              <a:gd name="T1" fmla="*/ T0 w 64"/>
                              <a:gd name="T2" fmla="+- 0 14601 14601"/>
                              <a:gd name="T3" fmla="*/ 14601 h 1049"/>
                              <a:gd name="T4" fmla="+- 0 7685 7654"/>
                              <a:gd name="T5" fmla="*/ T4 w 64"/>
                              <a:gd name="T6" fmla="+- 0 14730 14601"/>
                              <a:gd name="T7" fmla="*/ 14730 h 1049"/>
                              <a:gd name="T8" fmla="+- 0 7717 7654"/>
                              <a:gd name="T9" fmla="*/ T8 w 64"/>
                              <a:gd name="T10" fmla="+- 0 15300 14601"/>
                              <a:gd name="T11" fmla="*/ 15300 h 1049"/>
                              <a:gd name="T12" fmla="+- 0 7715 7654"/>
                              <a:gd name="T13" fmla="*/ T12 w 64"/>
                              <a:gd name="T14" fmla="+- 0 15288 14601"/>
                              <a:gd name="T15" fmla="*/ 15288 h 1049"/>
                              <a:gd name="T16" fmla="+- 0 7708 7654"/>
                              <a:gd name="T17" fmla="*/ T16 w 64"/>
                              <a:gd name="T18" fmla="+- 0 15278 14601"/>
                              <a:gd name="T19" fmla="*/ 15278 h 1049"/>
                              <a:gd name="T20" fmla="+- 0 7698 7654"/>
                              <a:gd name="T21" fmla="*/ T20 w 64"/>
                              <a:gd name="T22" fmla="+- 0 15271 14601"/>
                              <a:gd name="T23" fmla="*/ 15271 h 1049"/>
                              <a:gd name="T24" fmla="+- 0 7686 7654"/>
                              <a:gd name="T25" fmla="*/ T24 w 64"/>
                              <a:gd name="T26" fmla="+- 0 15269 14601"/>
                              <a:gd name="T27" fmla="*/ 15269 h 1049"/>
                              <a:gd name="T28" fmla="+- 0 7673 7654"/>
                              <a:gd name="T29" fmla="*/ T28 w 64"/>
                              <a:gd name="T30" fmla="+- 0 15271 14601"/>
                              <a:gd name="T31" fmla="*/ 15271 h 1049"/>
                              <a:gd name="T32" fmla="+- 0 7663 7654"/>
                              <a:gd name="T33" fmla="*/ T32 w 64"/>
                              <a:gd name="T34" fmla="+- 0 15278 14601"/>
                              <a:gd name="T35" fmla="*/ 15278 h 1049"/>
                              <a:gd name="T36" fmla="+- 0 7656 7654"/>
                              <a:gd name="T37" fmla="*/ T36 w 64"/>
                              <a:gd name="T38" fmla="+- 0 15288 14601"/>
                              <a:gd name="T39" fmla="*/ 15288 h 1049"/>
                              <a:gd name="T40" fmla="+- 0 7654 7654"/>
                              <a:gd name="T41" fmla="*/ T40 w 64"/>
                              <a:gd name="T42" fmla="+- 0 15300 14601"/>
                              <a:gd name="T43" fmla="*/ 15300 h 1049"/>
                              <a:gd name="T44" fmla="+- 0 7656 7654"/>
                              <a:gd name="T45" fmla="*/ T44 w 64"/>
                              <a:gd name="T46" fmla="+- 0 15313 14601"/>
                              <a:gd name="T47" fmla="*/ 15313 h 1049"/>
                              <a:gd name="T48" fmla="+- 0 7663 7654"/>
                              <a:gd name="T49" fmla="*/ T48 w 64"/>
                              <a:gd name="T50" fmla="+- 0 15323 14601"/>
                              <a:gd name="T51" fmla="*/ 15323 h 1049"/>
                              <a:gd name="T52" fmla="+- 0 7673 7654"/>
                              <a:gd name="T53" fmla="*/ T52 w 64"/>
                              <a:gd name="T54" fmla="+- 0 15330 14601"/>
                              <a:gd name="T55" fmla="*/ 15330 h 1049"/>
                              <a:gd name="T56" fmla="+- 0 7686 7654"/>
                              <a:gd name="T57" fmla="*/ T56 w 64"/>
                              <a:gd name="T58" fmla="+- 0 15332 14601"/>
                              <a:gd name="T59" fmla="*/ 15332 h 1049"/>
                              <a:gd name="T60" fmla="+- 0 7698 7654"/>
                              <a:gd name="T61" fmla="*/ T60 w 64"/>
                              <a:gd name="T62" fmla="+- 0 15330 14601"/>
                              <a:gd name="T63" fmla="*/ 15330 h 1049"/>
                              <a:gd name="T64" fmla="+- 0 7708 7654"/>
                              <a:gd name="T65" fmla="*/ T64 w 64"/>
                              <a:gd name="T66" fmla="+- 0 15323 14601"/>
                              <a:gd name="T67" fmla="*/ 15323 h 1049"/>
                              <a:gd name="T68" fmla="+- 0 7715 7654"/>
                              <a:gd name="T69" fmla="*/ T68 w 64"/>
                              <a:gd name="T70" fmla="+- 0 15313 14601"/>
                              <a:gd name="T71" fmla="*/ 15313 h 1049"/>
                              <a:gd name="T72" fmla="+- 0 7717 7654"/>
                              <a:gd name="T73" fmla="*/ T72 w 64"/>
                              <a:gd name="T74" fmla="+- 0 15300 14601"/>
                              <a:gd name="T75" fmla="*/ 15300 h 1049"/>
                              <a:gd name="T76" fmla="+- 0 7717 7654"/>
                              <a:gd name="T77" fmla="*/ T76 w 64"/>
                              <a:gd name="T78" fmla="+- 0 15459 14601"/>
                              <a:gd name="T79" fmla="*/ 15459 h 1049"/>
                              <a:gd name="T80" fmla="+- 0 7715 7654"/>
                              <a:gd name="T81" fmla="*/ T80 w 64"/>
                              <a:gd name="T82" fmla="+- 0 15447 14601"/>
                              <a:gd name="T83" fmla="*/ 15447 h 1049"/>
                              <a:gd name="T84" fmla="+- 0 7708 7654"/>
                              <a:gd name="T85" fmla="*/ T84 w 64"/>
                              <a:gd name="T86" fmla="+- 0 15437 14601"/>
                              <a:gd name="T87" fmla="*/ 15437 h 1049"/>
                              <a:gd name="T88" fmla="+- 0 7698 7654"/>
                              <a:gd name="T89" fmla="*/ T88 w 64"/>
                              <a:gd name="T90" fmla="+- 0 15430 14601"/>
                              <a:gd name="T91" fmla="*/ 15430 h 1049"/>
                              <a:gd name="T92" fmla="+- 0 7686 7654"/>
                              <a:gd name="T93" fmla="*/ T92 w 64"/>
                              <a:gd name="T94" fmla="+- 0 15428 14601"/>
                              <a:gd name="T95" fmla="*/ 15428 h 1049"/>
                              <a:gd name="T96" fmla="+- 0 7673 7654"/>
                              <a:gd name="T97" fmla="*/ T96 w 64"/>
                              <a:gd name="T98" fmla="+- 0 15430 14601"/>
                              <a:gd name="T99" fmla="*/ 15430 h 1049"/>
                              <a:gd name="T100" fmla="+- 0 7663 7654"/>
                              <a:gd name="T101" fmla="*/ T100 w 64"/>
                              <a:gd name="T102" fmla="+- 0 15437 14601"/>
                              <a:gd name="T103" fmla="*/ 15437 h 1049"/>
                              <a:gd name="T104" fmla="+- 0 7656 7654"/>
                              <a:gd name="T105" fmla="*/ T104 w 64"/>
                              <a:gd name="T106" fmla="+- 0 15447 14601"/>
                              <a:gd name="T107" fmla="*/ 15447 h 1049"/>
                              <a:gd name="T108" fmla="+- 0 7654 7654"/>
                              <a:gd name="T109" fmla="*/ T108 w 64"/>
                              <a:gd name="T110" fmla="+- 0 15459 14601"/>
                              <a:gd name="T111" fmla="*/ 15459 h 1049"/>
                              <a:gd name="T112" fmla="+- 0 7656 7654"/>
                              <a:gd name="T113" fmla="*/ T112 w 64"/>
                              <a:gd name="T114" fmla="+- 0 15472 14601"/>
                              <a:gd name="T115" fmla="*/ 15472 h 1049"/>
                              <a:gd name="T116" fmla="+- 0 7663 7654"/>
                              <a:gd name="T117" fmla="*/ T116 w 64"/>
                              <a:gd name="T118" fmla="+- 0 15482 14601"/>
                              <a:gd name="T119" fmla="*/ 15482 h 1049"/>
                              <a:gd name="T120" fmla="+- 0 7673 7654"/>
                              <a:gd name="T121" fmla="*/ T120 w 64"/>
                              <a:gd name="T122" fmla="+- 0 15489 14601"/>
                              <a:gd name="T123" fmla="*/ 15489 h 1049"/>
                              <a:gd name="T124" fmla="+- 0 7686 7654"/>
                              <a:gd name="T125" fmla="*/ T124 w 64"/>
                              <a:gd name="T126" fmla="+- 0 15491 14601"/>
                              <a:gd name="T127" fmla="*/ 15491 h 1049"/>
                              <a:gd name="T128" fmla="+- 0 7698 7654"/>
                              <a:gd name="T129" fmla="*/ T128 w 64"/>
                              <a:gd name="T130" fmla="+- 0 15489 14601"/>
                              <a:gd name="T131" fmla="*/ 15489 h 1049"/>
                              <a:gd name="T132" fmla="+- 0 7708 7654"/>
                              <a:gd name="T133" fmla="*/ T132 w 64"/>
                              <a:gd name="T134" fmla="+- 0 15482 14601"/>
                              <a:gd name="T135" fmla="*/ 15482 h 1049"/>
                              <a:gd name="T136" fmla="+- 0 7715 7654"/>
                              <a:gd name="T137" fmla="*/ T136 w 64"/>
                              <a:gd name="T138" fmla="+- 0 15472 14601"/>
                              <a:gd name="T139" fmla="*/ 15472 h 1049"/>
                              <a:gd name="T140" fmla="+- 0 7717 7654"/>
                              <a:gd name="T141" fmla="*/ T140 w 64"/>
                              <a:gd name="T142" fmla="+- 0 15459 14601"/>
                              <a:gd name="T143" fmla="*/ 15459 h 1049"/>
                              <a:gd name="T144" fmla="+- 0 7717 7654"/>
                              <a:gd name="T145" fmla="*/ T144 w 64"/>
                              <a:gd name="T146" fmla="+- 0 15618 14601"/>
                              <a:gd name="T147" fmla="*/ 15618 h 1049"/>
                              <a:gd name="T148" fmla="+- 0 7715 7654"/>
                              <a:gd name="T149" fmla="*/ T148 w 64"/>
                              <a:gd name="T150" fmla="+- 0 15606 14601"/>
                              <a:gd name="T151" fmla="*/ 15606 h 1049"/>
                              <a:gd name="T152" fmla="+- 0 7708 7654"/>
                              <a:gd name="T153" fmla="*/ T152 w 64"/>
                              <a:gd name="T154" fmla="+- 0 15596 14601"/>
                              <a:gd name="T155" fmla="*/ 15596 h 1049"/>
                              <a:gd name="T156" fmla="+- 0 7698 7654"/>
                              <a:gd name="T157" fmla="*/ T156 w 64"/>
                              <a:gd name="T158" fmla="+- 0 15589 14601"/>
                              <a:gd name="T159" fmla="*/ 15589 h 1049"/>
                              <a:gd name="T160" fmla="+- 0 7686 7654"/>
                              <a:gd name="T161" fmla="*/ T160 w 64"/>
                              <a:gd name="T162" fmla="+- 0 15587 14601"/>
                              <a:gd name="T163" fmla="*/ 15587 h 1049"/>
                              <a:gd name="T164" fmla="+- 0 7673 7654"/>
                              <a:gd name="T165" fmla="*/ T164 w 64"/>
                              <a:gd name="T166" fmla="+- 0 15589 14601"/>
                              <a:gd name="T167" fmla="*/ 15589 h 1049"/>
                              <a:gd name="T168" fmla="+- 0 7663 7654"/>
                              <a:gd name="T169" fmla="*/ T168 w 64"/>
                              <a:gd name="T170" fmla="+- 0 15596 14601"/>
                              <a:gd name="T171" fmla="*/ 15596 h 1049"/>
                              <a:gd name="T172" fmla="+- 0 7656 7654"/>
                              <a:gd name="T173" fmla="*/ T172 w 64"/>
                              <a:gd name="T174" fmla="+- 0 15606 14601"/>
                              <a:gd name="T175" fmla="*/ 15606 h 1049"/>
                              <a:gd name="T176" fmla="+- 0 7654 7654"/>
                              <a:gd name="T177" fmla="*/ T176 w 64"/>
                              <a:gd name="T178" fmla="+- 0 15618 14601"/>
                              <a:gd name="T179" fmla="*/ 15618 h 1049"/>
                              <a:gd name="T180" fmla="+- 0 7656 7654"/>
                              <a:gd name="T181" fmla="*/ T180 w 64"/>
                              <a:gd name="T182" fmla="+- 0 15631 14601"/>
                              <a:gd name="T183" fmla="*/ 15631 h 1049"/>
                              <a:gd name="T184" fmla="+- 0 7663 7654"/>
                              <a:gd name="T185" fmla="*/ T184 w 64"/>
                              <a:gd name="T186" fmla="+- 0 15641 14601"/>
                              <a:gd name="T187" fmla="*/ 15641 h 1049"/>
                              <a:gd name="T188" fmla="+- 0 7673 7654"/>
                              <a:gd name="T189" fmla="*/ T188 w 64"/>
                              <a:gd name="T190" fmla="+- 0 15648 14601"/>
                              <a:gd name="T191" fmla="*/ 15648 h 1049"/>
                              <a:gd name="T192" fmla="+- 0 7686 7654"/>
                              <a:gd name="T193" fmla="*/ T192 w 64"/>
                              <a:gd name="T194" fmla="+- 0 15650 14601"/>
                              <a:gd name="T195" fmla="*/ 15650 h 1049"/>
                              <a:gd name="T196" fmla="+- 0 7698 7654"/>
                              <a:gd name="T197" fmla="*/ T196 w 64"/>
                              <a:gd name="T198" fmla="+- 0 15648 14601"/>
                              <a:gd name="T199" fmla="*/ 15648 h 1049"/>
                              <a:gd name="T200" fmla="+- 0 7708 7654"/>
                              <a:gd name="T201" fmla="*/ T200 w 64"/>
                              <a:gd name="T202" fmla="+- 0 15641 14601"/>
                              <a:gd name="T203" fmla="*/ 15641 h 1049"/>
                              <a:gd name="T204" fmla="+- 0 7715 7654"/>
                              <a:gd name="T205" fmla="*/ T204 w 64"/>
                              <a:gd name="T206" fmla="+- 0 15631 14601"/>
                              <a:gd name="T207" fmla="*/ 15631 h 1049"/>
                              <a:gd name="T208" fmla="+- 0 7717 7654"/>
                              <a:gd name="T209" fmla="*/ T208 w 64"/>
                              <a:gd name="T210" fmla="+- 0 15618 14601"/>
                              <a:gd name="T211" fmla="*/ 15618 h 10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4" h="1049">
                                <a:moveTo>
                                  <a:pt x="31" y="0"/>
                                </a:moveTo>
                                <a:lnTo>
                                  <a:pt x="31" y="129"/>
                                </a:lnTo>
                                <a:moveTo>
                                  <a:pt x="63" y="699"/>
                                </a:moveTo>
                                <a:lnTo>
                                  <a:pt x="61" y="687"/>
                                </a:lnTo>
                                <a:lnTo>
                                  <a:pt x="54" y="677"/>
                                </a:lnTo>
                                <a:lnTo>
                                  <a:pt x="44" y="670"/>
                                </a:lnTo>
                                <a:lnTo>
                                  <a:pt x="32" y="668"/>
                                </a:lnTo>
                                <a:lnTo>
                                  <a:pt x="19" y="670"/>
                                </a:lnTo>
                                <a:lnTo>
                                  <a:pt x="9" y="677"/>
                                </a:lnTo>
                                <a:lnTo>
                                  <a:pt x="2" y="687"/>
                                </a:lnTo>
                                <a:lnTo>
                                  <a:pt x="0" y="699"/>
                                </a:lnTo>
                                <a:lnTo>
                                  <a:pt x="2" y="712"/>
                                </a:lnTo>
                                <a:lnTo>
                                  <a:pt x="9" y="722"/>
                                </a:lnTo>
                                <a:lnTo>
                                  <a:pt x="19" y="729"/>
                                </a:lnTo>
                                <a:lnTo>
                                  <a:pt x="32" y="731"/>
                                </a:lnTo>
                                <a:lnTo>
                                  <a:pt x="44" y="729"/>
                                </a:lnTo>
                                <a:lnTo>
                                  <a:pt x="54" y="722"/>
                                </a:lnTo>
                                <a:lnTo>
                                  <a:pt x="61" y="712"/>
                                </a:lnTo>
                                <a:lnTo>
                                  <a:pt x="63" y="699"/>
                                </a:lnTo>
                                <a:moveTo>
                                  <a:pt x="63" y="858"/>
                                </a:moveTo>
                                <a:lnTo>
                                  <a:pt x="61" y="846"/>
                                </a:lnTo>
                                <a:lnTo>
                                  <a:pt x="54" y="836"/>
                                </a:lnTo>
                                <a:lnTo>
                                  <a:pt x="44" y="829"/>
                                </a:lnTo>
                                <a:lnTo>
                                  <a:pt x="32" y="827"/>
                                </a:lnTo>
                                <a:lnTo>
                                  <a:pt x="19" y="829"/>
                                </a:lnTo>
                                <a:lnTo>
                                  <a:pt x="9" y="836"/>
                                </a:lnTo>
                                <a:lnTo>
                                  <a:pt x="2" y="846"/>
                                </a:lnTo>
                                <a:lnTo>
                                  <a:pt x="0" y="858"/>
                                </a:lnTo>
                                <a:lnTo>
                                  <a:pt x="2" y="871"/>
                                </a:lnTo>
                                <a:lnTo>
                                  <a:pt x="9" y="881"/>
                                </a:lnTo>
                                <a:lnTo>
                                  <a:pt x="19" y="888"/>
                                </a:lnTo>
                                <a:lnTo>
                                  <a:pt x="32" y="890"/>
                                </a:lnTo>
                                <a:lnTo>
                                  <a:pt x="44" y="888"/>
                                </a:lnTo>
                                <a:lnTo>
                                  <a:pt x="54" y="881"/>
                                </a:lnTo>
                                <a:lnTo>
                                  <a:pt x="61" y="871"/>
                                </a:lnTo>
                                <a:lnTo>
                                  <a:pt x="63" y="858"/>
                                </a:lnTo>
                                <a:moveTo>
                                  <a:pt x="63" y="1017"/>
                                </a:moveTo>
                                <a:lnTo>
                                  <a:pt x="61" y="1005"/>
                                </a:lnTo>
                                <a:lnTo>
                                  <a:pt x="54" y="995"/>
                                </a:lnTo>
                                <a:lnTo>
                                  <a:pt x="44" y="988"/>
                                </a:lnTo>
                                <a:lnTo>
                                  <a:pt x="32" y="986"/>
                                </a:lnTo>
                                <a:lnTo>
                                  <a:pt x="19" y="988"/>
                                </a:lnTo>
                                <a:lnTo>
                                  <a:pt x="9" y="995"/>
                                </a:lnTo>
                                <a:lnTo>
                                  <a:pt x="2" y="1005"/>
                                </a:lnTo>
                                <a:lnTo>
                                  <a:pt x="0" y="1017"/>
                                </a:lnTo>
                                <a:lnTo>
                                  <a:pt x="2" y="1030"/>
                                </a:lnTo>
                                <a:lnTo>
                                  <a:pt x="9" y="1040"/>
                                </a:lnTo>
                                <a:lnTo>
                                  <a:pt x="19" y="1047"/>
                                </a:lnTo>
                                <a:lnTo>
                                  <a:pt x="32" y="1049"/>
                                </a:lnTo>
                                <a:lnTo>
                                  <a:pt x="44" y="1047"/>
                                </a:lnTo>
                                <a:lnTo>
                                  <a:pt x="54" y="1040"/>
                                </a:lnTo>
                                <a:lnTo>
                                  <a:pt x="61" y="1030"/>
                                </a:lnTo>
                                <a:lnTo>
                                  <a:pt x="63" y="1017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7" name="AutoShape 382"/>
                        <wps:cNvSpPr>
                          <a:spLocks/>
                        </wps:cNvSpPr>
                        <wps:spPr bwMode="auto">
                          <a:xfrm>
                            <a:off x="5218" y="9145"/>
                            <a:ext cx="334" cy="2097"/>
                          </a:xfrm>
                          <a:custGeom>
                            <a:avLst/>
                            <a:gdLst>
                              <a:gd name="T0" fmla="+- 0 5219 5219"/>
                              <a:gd name="T1" fmla="*/ T0 w 334"/>
                              <a:gd name="T2" fmla="+- 0 9652 9145"/>
                              <a:gd name="T3" fmla="*/ 9652 h 2097"/>
                              <a:gd name="T4" fmla="+- 0 5219 5219"/>
                              <a:gd name="T5" fmla="*/ T4 w 334"/>
                              <a:gd name="T6" fmla="+- 0 9145 9145"/>
                              <a:gd name="T7" fmla="*/ 9145 h 2097"/>
                              <a:gd name="T8" fmla="+- 0 5552 5219"/>
                              <a:gd name="T9" fmla="*/ T8 w 334"/>
                              <a:gd name="T10" fmla="+- 0 9145 9145"/>
                              <a:gd name="T11" fmla="*/ 9145 h 2097"/>
                              <a:gd name="T12" fmla="+- 0 5385 5219"/>
                              <a:gd name="T13" fmla="*/ T12 w 334"/>
                              <a:gd name="T14" fmla="+- 0 9145 9145"/>
                              <a:gd name="T15" fmla="*/ 9145 h 2097"/>
                              <a:gd name="T16" fmla="+- 0 5219 5219"/>
                              <a:gd name="T17" fmla="*/ T16 w 334"/>
                              <a:gd name="T18" fmla="+- 0 9145 9145"/>
                              <a:gd name="T19" fmla="*/ 9145 h 2097"/>
                              <a:gd name="T20" fmla="+- 0 5385 5219"/>
                              <a:gd name="T21" fmla="*/ T20 w 334"/>
                              <a:gd name="T22" fmla="+- 0 9335 9145"/>
                              <a:gd name="T23" fmla="*/ 9335 h 2097"/>
                              <a:gd name="T24" fmla="+- 0 5552 5219"/>
                              <a:gd name="T25" fmla="*/ T24 w 334"/>
                              <a:gd name="T26" fmla="+- 0 9145 9145"/>
                              <a:gd name="T27" fmla="*/ 9145 h 2097"/>
                              <a:gd name="T28" fmla="+- 0 5385 5219"/>
                              <a:gd name="T29" fmla="*/ T28 w 334"/>
                              <a:gd name="T30" fmla="+- 0 9335 9145"/>
                              <a:gd name="T31" fmla="*/ 9335 h 2097"/>
                              <a:gd name="T32" fmla="+- 0 5552 5219"/>
                              <a:gd name="T33" fmla="*/ T32 w 334"/>
                              <a:gd name="T34" fmla="+- 0 9652 9145"/>
                              <a:gd name="T35" fmla="*/ 9652 h 2097"/>
                              <a:gd name="T36" fmla="+- 0 5385 5219"/>
                              <a:gd name="T37" fmla="*/ T36 w 334"/>
                              <a:gd name="T38" fmla="+- 0 9652 9145"/>
                              <a:gd name="T39" fmla="*/ 9652 h 2097"/>
                              <a:gd name="T40" fmla="+- 0 5552 5219"/>
                              <a:gd name="T41" fmla="*/ T40 w 334"/>
                              <a:gd name="T42" fmla="+- 0 9652 9145"/>
                              <a:gd name="T43" fmla="*/ 9652 h 2097"/>
                              <a:gd name="T44" fmla="+- 0 5552 5219"/>
                              <a:gd name="T45" fmla="*/ T44 w 334"/>
                              <a:gd name="T46" fmla="+- 0 9145 9145"/>
                              <a:gd name="T47" fmla="*/ 9145 h 2097"/>
                              <a:gd name="T48" fmla="+- 0 5385 5219"/>
                              <a:gd name="T49" fmla="*/ T48 w 334"/>
                              <a:gd name="T50" fmla="+- 0 9145 9145"/>
                              <a:gd name="T51" fmla="*/ 9145 h 2097"/>
                              <a:gd name="T52" fmla="+- 0 5219 5219"/>
                              <a:gd name="T53" fmla="*/ T52 w 334"/>
                              <a:gd name="T54" fmla="+- 0 9145 9145"/>
                              <a:gd name="T55" fmla="*/ 9145 h 2097"/>
                              <a:gd name="T56" fmla="+- 0 5385 5219"/>
                              <a:gd name="T57" fmla="*/ T56 w 334"/>
                              <a:gd name="T58" fmla="+- 0 9652 9145"/>
                              <a:gd name="T59" fmla="*/ 9652 h 2097"/>
                              <a:gd name="T60" fmla="+- 0 5219 5219"/>
                              <a:gd name="T61" fmla="*/ T60 w 334"/>
                              <a:gd name="T62" fmla="+- 0 9652 9145"/>
                              <a:gd name="T63" fmla="*/ 9652 h 2097"/>
                              <a:gd name="T64" fmla="+- 0 5219 5219"/>
                              <a:gd name="T65" fmla="*/ T64 w 334"/>
                              <a:gd name="T66" fmla="+- 0 10288 9145"/>
                              <a:gd name="T67" fmla="*/ 10288 h 2097"/>
                              <a:gd name="T68" fmla="+- 0 5219 5219"/>
                              <a:gd name="T69" fmla="*/ T68 w 334"/>
                              <a:gd name="T70" fmla="+- 0 9781 9145"/>
                              <a:gd name="T71" fmla="*/ 9781 h 2097"/>
                              <a:gd name="T72" fmla="+- 0 5552 5219"/>
                              <a:gd name="T73" fmla="*/ T72 w 334"/>
                              <a:gd name="T74" fmla="+- 0 9781 9145"/>
                              <a:gd name="T75" fmla="*/ 9781 h 2097"/>
                              <a:gd name="T76" fmla="+- 0 5385 5219"/>
                              <a:gd name="T77" fmla="*/ T76 w 334"/>
                              <a:gd name="T78" fmla="+- 0 9781 9145"/>
                              <a:gd name="T79" fmla="*/ 9781 h 2097"/>
                              <a:gd name="T80" fmla="+- 0 5219 5219"/>
                              <a:gd name="T81" fmla="*/ T80 w 334"/>
                              <a:gd name="T82" fmla="+- 0 9781 9145"/>
                              <a:gd name="T83" fmla="*/ 9781 h 2097"/>
                              <a:gd name="T84" fmla="+- 0 5385 5219"/>
                              <a:gd name="T85" fmla="*/ T84 w 334"/>
                              <a:gd name="T86" fmla="+- 0 9971 9145"/>
                              <a:gd name="T87" fmla="*/ 9971 h 2097"/>
                              <a:gd name="T88" fmla="+- 0 5552 5219"/>
                              <a:gd name="T89" fmla="*/ T88 w 334"/>
                              <a:gd name="T90" fmla="+- 0 9781 9145"/>
                              <a:gd name="T91" fmla="*/ 9781 h 2097"/>
                              <a:gd name="T92" fmla="+- 0 5385 5219"/>
                              <a:gd name="T93" fmla="*/ T92 w 334"/>
                              <a:gd name="T94" fmla="+- 0 9971 9145"/>
                              <a:gd name="T95" fmla="*/ 9971 h 2097"/>
                              <a:gd name="T96" fmla="+- 0 5552 5219"/>
                              <a:gd name="T97" fmla="*/ T96 w 334"/>
                              <a:gd name="T98" fmla="+- 0 10288 9145"/>
                              <a:gd name="T99" fmla="*/ 10288 h 2097"/>
                              <a:gd name="T100" fmla="+- 0 5385 5219"/>
                              <a:gd name="T101" fmla="*/ T100 w 334"/>
                              <a:gd name="T102" fmla="+- 0 10288 9145"/>
                              <a:gd name="T103" fmla="*/ 10288 h 2097"/>
                              <a:gd name="T104" fmla="+- 0 5552 5219"/>
                              <a:gd name="T105" fmla="*/ T104 w 334"/>
                              <a:gd name="T106" fmla="+- 0 10288 9145"/>
                              <a:gd name="T107" fmla="*/ 10288 h 2097"/>
                              <a:gd name="T108" fmla="+- 0 5552 5219"/>
                              <a:gd name="T109" fmla="*/ T108 w 334"/>
                              <a:gd name="T110" fmla="+- 0 9781 9145"/>
                              <a:gd name="T111" fmla="*/ 9781 h 2097"/>
                              <a:gd name="T112" fmla="+- 0 5385 5219"/>
                              <a:gd name="T113" fmla="*/ T112 w 334"/>
                              <a:gd name="T114" fmla="+- 0 9781 9145"/>
                              <a:gd name="T115" fmla="*/ 9781 h 2097"/>
                              <a:gd name="T116" fmla="+- 0 5219 5219"/>
                              <a:gd name="T117" fmla="*/ T116 w 334"/>
                              <a:gd name="T118" fmla="+- 0 9781 9145"/>
                              <a:gd name="T119" fmla="*/ 9781 h 2097"/>
                              <a:gd name="T120" fmla="+- 0 5385 5219"/>
                              <a:gd name="T121" fmla="*/ T120 w 334"/>
                              <a:gd name="T122" fmla="+- 0 10288 9145"/>
                              <a:gd name="T123" fmla="*/ 10288 h 2097"/>
                              <a:gd name="T124" fmla="+- 0 5219 5219"/>
                              <a:gd name="T125" fmla="*/ T124 w 334"/>
                              <a:gd name="T126" fmla="+- 0 10288 9145"/>
                              <a:gd name="T127" fmla="*/ 10288 h 2097"/>
                              <a:gd name="T128" fmla="+- 0 5219 5219"/>
                              <a:gd name="T129" fmla="*/ T128 w 334"/>
                              <a:gd name="T130" fmla="+- 0 11242 9145"/>
                              <a:gd name="T131" fmla="*/ 11242 h 2097"/>
                              <a:gd name="T132" fmla="+- 0 5219 5219"/>
                              <a:gd name="T133" fmla="*/ T132 w 334"/>
                              <a:gd name="T134" fmla="+- 0 10735 9145"/>
                              <a:gd name="T135" fmla="*/ 10735 h 2097"/>
                              <a:gd name="T136" fmla="+- 0 5552 5219"/>
                              <a:gd name="T137" fmla="*/ T136 w 334"/>
                              <a:gd name="T138" fmla="+- 0 10735 9145"/>
                              <a:gd name="T139" fmla="*/ 10735 h 2097"/>
                              <a:gd name="T140" fmla="+- 0 5385 5219"/>
                              <a:gd name="T141" fmla="*/ T140 w 334"/>
                              <a:gd name="T142" fmla="+- 0 10735 9145"/>
                              <a:gd name="T143" fmla="*/ 10735 h 2097"/>
                              <a:gd name="T144" fmla="+- 0 5219 5219"/>
                              <a:gd name="T145" fmla="*/ T144 w 334"/>
                              <a:gd name="T146" fmla="+- 0 10735 9145"/>
                              <a:gd name="T147" fmla="*/ 10735 h 2097"/>
                              <a:gd name="T148" fmla="+- 0 5385 5219"/>
                              <a:gd name="T149" fmla="*/ T148 w 334"/>
                              <a:gd name="T150" fmla="+- 0 10925 9145"/>
                              <a:gd name="T151" fmla="*/ 10925 h 2097"/>
                              <a:gd name="T152" fmla="+- 0 5552 5219"/>
                              <a:gd name="T153" fmla="*/ T152 w 334"/>
                              <a:gd name="T154" fmla="+- 0 10735 9145"/>
                              <a:gd name="T155" fmla="*/ 10735 h 2097"/>
                              <a:gd name="T156" fmla="+- 0 5385 5219"/>
                              <a:gd name="T157" fmla="*/ T156 w 334"/>
                              <a:gd name="T158" fmla="+- 0 10925 9145"/>
                              <a:gd name="T159" fmla="*/ 10925 h 2097"/>
                              <a:gd name="T160" fmla="+- 0 5552 5219"/>
                              <a:gd name="T161" fmla="*/ T160 w 334"/>
                              <a:gd name="T162" fmla="+- 0 11242 9145"/>
                              <a:gd name="T163" fmla="*/ 11242 h 2097"/>
                              <a:gd name="T164" fmla="+- 0 5385 5219"/>
                              <a:gd name="T165" fmla="*/ T164 w 334"/>
                              <a:gd name="T166" fmla="+- 0 11242 9145"/>
                              <a:gd name="T167" fmla="*/ 11242 h 2097"/>
                              <a:gd name="T168" fmla="+- 0 5552 5219"/>
                              <a:gd name="T169" fmla="*/ T168 w 334"/>
                              <a:gd name="T170" fmla="+- 0 11242 9145"/>
                              <a:gd name="T171" fmla="*/ 11242 h 2097"/>
                              <a:gd name="T172" fmla="+- 0 5552 5219"/>
                              <a:gd name="T173" fmla="*/ T172 w 334"/>
                              <a:gd name="T174" fmla="+- 0 10735 9145"/>
                              <a:gd name="T175" fmla="*/ 10735 h 2097"/>
                              <a:gd name="T176" fmla="+- 0 5385 5219"/>
                              <a:gd name="T177" fmla="*/ T176 w 334"/>
                              <a:gd name="T178" fmla="+- 0 10735 9145"/>
                              <a:gd name="T179" fmla="*/ 10735 h 2097"/>
                              <a:gd name="T180" fmla="+- 0 5219 5219"/>
                              <a:gd name="T181" fmla="*/ T180 w 334"/>
                              <a:gd name="T182" fmla="+- 0 10735 9145"/>
                              <a:gd name="T183" fmla="*/ 10735 h 2097"/>
                              <a:gd name="T184" fmla="+- 0 5385 5219"/>
                              <a:gd name="T185" fmla="*/ T184 w 334"/>
                              <a:gd name="T186" fmla="+- 0 11242 9145"/>
                              <a:gd name="T187" fmla="*/ 11242 h 2097"/>
                              <a:gd name="T188" fmla="+- 0 5219 5219"/>
                              <a:gd name="T189" fmla="*/ T188 w 334"/>
                              <a:gd name="T190" fmla="+- 0 11242 9145"/>
                              <a:gd name="T191" fmla="*/ 11242 h 20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4" h="2097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  <a:moveTo>
                                  <a:pt x="0" y="2097"/>
                                </a:moveTo>
                                <a:lnTo>
                                  <a:pt x="0" y="1590"/>
                                </a:lnTo>
                                <a:moveTo>
                                  <a:pt x="333" y="1590"/>
                                </a:moveTo>
                                <a:lnTo>
                                  <a:pt x="166" y="1590"/>
                                </a:lnTo>
                                <a:moveTo>
                                  <a:pt x="0" y="1590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1590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2097"/>
                                </a:moveTo>
                                <a:lnTo>
                                  <a:pt x="166" y="2097"/>
                                </a:lnTo>
                                <a:moveTo>
                                  <a:pt x="333" y="2097"/>
                                </a:moveTo>
                                <a:lnTo>
                                  <a:pt x="333" y="1590"/>
                                </a:lnTo>
                                <a:moveTo>
                                  <a:pt x="166" y="1590"/>
                                </a:moveTo>
                                <a:lnTo>
                                  <a:pt x="0" y="1590"/>
                                </a:lnTo>
                                <a:moveTo>
                                  <a:pt x="166" y="2097"/>
                                </a:moveTo>
                                <a:lnTo>
                                  <a:pt x="0" y="209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8" name="Line 381"/>
                        <wps:cNvCnPr>
                          <a:cxnSpLocks noChangeShapeType="1"/>
                        </wps:cNvCnPr>
                        <wps:spPr bwMode="auto">
                          <a:xfrm>
                            <a:off x="5385" y="9652"/>
                            <a:ext cx="0" cy="129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9" name="Line 380"/>
                        <wps:cNvCnPr>
                          <a:cxnSpLocks noChangeShapeType="1"/>
                        </wps:cNvCnPr>
                        <wps:spPr bwMode="auto">
                          <a:xfrm>
                            <a:off x="5385" y="91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0" name="Line 379"/>
                        <wps:cNvCnPr>
                          <a:cxnSpLocks noChangeShapeType="1"/>
                        </wps:cNvCnPr>
                        <wps:spPr bwMode="auto">
                          <a:xfrm>
                            <a:off x="5385" y="11242"/>
                            <a:ext cx="0" cy="21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1" name="AutoShape 378"/>
                        <wps:cNvSpPr>
                          <a:spLocks/>
                        </wps:cNvSpPr>
                        <wps:spPr bwMode="auto">
                          <a:xfrm>
                            <a:off x="5353" y="10319"/>
                            <a:ext cx="64" cy="382"/>
                          </a:xfrm>
                          <a:custGeom>
                            <a:avLst/>
                            <a:gdLst>
                              <a:gd name="T0" fmla="+- 0 5417 5354"/>
                              <a:gd name="T1" fmla="*/ T0 w 64"/>
                              <a:gd name="T2" fmla="+- 0 10351 10320"/>
                              <a:gd name="T3" fmla="*/ 10351 h 382"/>
                              <a:gd name="T4" fmla="+- 0 5415 5354"/>
                              <a:gd name="T5" fmla="*/ T4 w 64"/>
                              <a:gd name="T6" fmla="+- 0 10339 10320"/>
                              <a:gd name="T7" fmla="*/ 10339 h 382"/>
                              <a:gd name="T8" fmla="+- 0 5408 5354"/>
                              <a:gd name="T9" fmla="*/ T8 w 64"/>
                              <a:gd name="T10" fmla="+- 0 10329 10320"/>
                              <a:gd name="T11" fmla="*/ 10329 h 382"/>
                              <a:gd name="T12" fmla="+- 0 5398 5354"/>
                              <a:gd name="T13" fmla="*/ T12 w 64"/>
                              <a:gd name="T14" fmla="+- 0 10322 10320"/>
                              <a:gd name="T15" fmla="*/ 10322 h 382"/>
                              <a:gd name="T16" fmla="+- 0 5386 5354"/>
                              <a:gd name="T17" fmla="*/ T16 w 64"/>
                              <a:gd name="T18" fmla="+- 0 10320 10320"/>
                              <a:gd name="T19" fmla="*/ 10320 h 382"/>
                              <a:gd name="T20" fmla="+- 0 5373 5354"/>
                              <a:gd name="T21" fmla="*/ T20 w 64"/>
                              <a:gd name="T22" fmla="+- 0 10322 10320"/>
                              <a:gd name="T23" fmla="*/ 10322 h 382"/>
                              <a:gd name="T24" fmla="+- 0 5363 5354"/>
                              <a:gd name="T25" fmla="*/ T24 w 64"/>
                              <a:gd name="T26" fmla="+- 0 10329 10320"/>
                              <a:gd name="T27" fmla="*/ 10329 h 382"/>
                              <a:gd name="T28" fmla="+- 0 5356 5354"/>
                              <a:gd name="T29" fmla="*/ T28 w 64"/>
                              <a:gd name="T30" fmla="+- 0 10339 10320"/>
                              <a:gd name="T31" fmla="*/ 10339 h 382"/>
                              <a:gd name="T32" fmla="+- 0 5354 5354"/>
                              <a:gd name="T33" fmla="*/ T32 w 64"/>
                              <a:gd name="T34" fmla="+- 0 10351 10320"/>
                              <a:gd name="T35" fmla="*/ 10351 h 382"/>
                              <a:gd name="T36" fmla="+- 0 5356 5354"/>
                              <a:gd name="T37" fmla="*/ T36 w 64"/>
                              <a:gd name="T38" fmla="+- 0 10364 10320"/>
                              <a:gd name="T39" fmla="*/ 10364 h 382"/>
                              <a:gd name="T40" fmla="+- 0 5363 5354"/>
                              <a:gd name="T41" fmla="*/ T40 w 64"/>
                              <a:gd name="T42" fmla="+- 0 10374 10320"/>
                              <a:gd name="T43" fmla="*/ 10374 h 382"/>
                              <a:gd name="T44" fmla="+- 0 5373 5354"/>
                              <a:gd name="T45" fmla="*/ T44 w 64"/>
                              <a:gd name="T46" fmla="+- 0 10381 10320"/>
                              <a:gd name="T47" fmla="*/ 10381 h 382"/>
                              <a:gd name="T48" fmla="+- 0 5386 5354"/>
                              <a:gd name="T49" fmla="*/ T48 w 64"/>
                              <a:gd name="T50" fmla="+- 0 10383 10320"/>
                              <a:gd name="T51" fmla="*/ 10383 h 382"/>
                              <a:gd name="T52" fmla="+- 0 5398 5354"/>
                              <a:gd name="T53" fmla="*/ T52 w 64"/>
                              <a:gd name="T54" fmla="+- 0 10381 10320"/>
                              <a:gd name="T55" fmla="*/ 10381 h 382"/>
                              <a:gd name="T56" fmla="+- 0 5408 5354"/>
                              <a:gd name="T57" fmla="*/ T56 w 64"/>
                              <a:gd name="T58" fmla="+- 0 10374 10320"/>
                              <a:gd name="T59" fmla="*/ 10374 h 382"/>
                              <a:gd name="T60" fmla="+- 0 5415 5354"/>
                              <a:gd name="T61" fmla="*/ T60 w 64"/>
                              <a:gd name="T62" fmla="+- 0 10364 10320"/>
                              <a:gd name="T63" fmla="*/ 10364 h 382"/>
                              <a:gd name="T64" fmla="+- 0 5417 5354"/>
                              <a:gd name="T65" fmla="*/ T64 w 64"/>
                              <a:gd name="T66" fmla="+- 0 10351 10320"/>
                              <a:gd name="T67" fmla="*/ 10351 h 382"/>
                              <a:gd name="T68" fmla="+- 0 5417 5354"/>
                              <a:gd name="T69" fmla="*/ T68 w 64"/>
                              <a:gd name="T70" fmla="+- 0 10510 10320"/>
                              <a:gd name="T71" fmla="*/ 10510 h 382"/>
                              <a:gd name="T72" fmla="+- 0 5415 5354"/>
                              <a:gd name="T73" fmla="*/ T72 w 64"/>
                              <a:gd name="T74" fmla="+- 0 10498 10320"/>
                              <a:gd name="T75" fmla="*/ 10498 h 382"/>
                              <a:gd name="T76" fmla="+- 0 5408 5354"/>
                              <a:gd name="T77" fmla="*/ T76 w 64"/>
                              <a:gd name="T78" fmla="+- 0 10488 10320"/>
                              <a:gd name="T79" fmla="*/ 10488 h 382"/>
                              <a:gd name="T80" fmla="+- 0 5398 5354"/>
                              <a:gd name="T81" fmla="*/ T80 w 64"/>
                              <a:gd name="T82" fmla="+- 0 10481 10320"/>
                              <a:gd name="T83" fmla="*/ 10481 h 382"/>
                              <a:gd name="T84" fmla="+- 0 5386 5354"/>
                              <a:gd name="T85" fmla="*/ T84 w 64"/>
                              <a:gd name="T86" fmla="+- 0 10479 10320"/>
                              <a:gd name="T87" fmla="*/ 10479 h 382"/>
                              <a:gd name="T88" fmla="+- 0 5373 5354"/>
                              <a:gd name="T89" fmla="*/ T88 w 64"/>
                              <a:gd name="T90" fmla="+- 0 10481 10320"/>
                              <a:gd name="T91" fmla="*/ 10481 h 382"/>
                              <a:gd name="T92" fmla="+- 0 5363 5354"/>
                              <a:gd name="T93" fmla="*/ T92 w 64"/>
                              <a:gd name="T94" fmla="+- 0 10488 10320"/>
                              <a:gd name="T95" fmla="*/ 10488 h 382"/>
                              <a:gd name="T96" fmla="+- 0 5356 5354"/>
                              <a:gd name="T97" fmla="*/ T96 w 64"/>
                              <a:gd name="T98" fmla="+- 0 10498 10320"/>
                              <a:gd name="T99" fmla="*/ 10498 h 382"/>
                              <a:gd name="T100" fmla="+- 0 5354 5354"/>
                              <a:gd name="T101" fmla="*/ T100 w 64"/>
                              <a:gd name="T102" fmla="+- 0 10510 10320"/>
                              <a:gd name="T103" fmla="*/ 10510 h 382"/>
                              <a:gd name="T104" fmla="+- 0 5356 5354"/>
                              <a:gd name="T105" fmla="*/ T104 w 64"/>
                              <a:gd name="T106" fmla="+- 0 10523 10320"/>
                              <a:gd name="T107" fmla="*/ 10523 h 382"/>
                              <a:gd name="T108" fmla="+- 0 5363 5354"/>
                              <a:gd name="T109" fmla="*/ T108 w 64"/>
                              <a:gd name="T110" fmla="+- 0 10533 10320"/>
                              <a:gd name="T111" fmla="*/ 10533 h 382"/>
                              <a:gd name="T112" fmla="+- 0 5373 5354"/>
                              <a:gd name="T113" fmla="*/ T112 w 64"/>
                              <a:gd name="T114" fmla="+- 0 10540 10320"/>
                              <a:gd name="T115" fmla="*/ 10540 h 382"/>
                              <a:gd name="T116" fmla="+- 0 5386 5354"/>
                              <a:gd name="T117" fmla="*/ T116 w 64"/>
                              <a:gd name="T118" fmla="+- 0 10542 10320"/>
                              <a:gd name="T119" fmla="*/ 10542 h 382"/>
                              <a:gd name="T120" fmla="+- 0 5398 5354"/>
                              <a:gd name="T121" fmla="*/ T120 w 64"/>
                              <a:gd name="T122" fmla="+- 0 10540 10320"/>
                              <a:gd name="T123" fmla="*/ 10540 h 382"/>
                              <a:gd name="T124" fmla="+- 0 5408 5354"/>
                              <a:gd name="T125" fmla="*/ T124 w 64"/>
                              <a:gd name="T126" fmla="+- 0 10533 10320"/>
                              <a:gd name="T127" fmla="*/ 10533 h 382"/>
                              <a:gd name="T128" fmla="+- 0 5415 5354"/>
                              <a:gd name="T129" fmla="*/ T128 w 64"/>
                              <a:gd name="T130" fmla="+- 0 10523 10320"/>
                              <a:gd name="T131" fmla="*/ 10523 h 382"/>
                              <a:gd name="T132" fmla="+- 0 5417 5354"/>
                              <a:gd name="T133" fmla="*/ T132 w 64"/>
                              <a:gd name="T134" fmla="+- 0 10510 10320"/>
                              <a:gd name="T135" fmla="*/ 10510 h 382"/>
                              <a:gd name="T136" fmla="+- 0 5417 5354"/>
                              <a:gd name="T137" fmla="*/ T136 w 64"/>
                              <a:gd name="T138" fmla="+- 0 10669 10320"/>
                              <a:gd name="T139" fmla="*/ 10669 h 382"/>
                              <a:gd name="T140" fmla="+- 0 5415 5354"/>
                              <a:gd name="T141" fmla="*/ T140 w 64"/>
                              <a:gd name="T142" fmla="+- 0 10657 10320"/>
                              <a:gd name="T143" fmla="*/ 10657 h 382"/>
                              <a:gd name="T144" fmla="+- 0 5408 5354"/>
                              <a:gd name="T145" fmla="*/ T144 w 64"/>
                              <a:gd name="T146" fmla="+- 0 10647 10320"/>
                              <a:gd name="T147" fmla="*/ 10647 h 382"/>
                              <a:gd name="T148" fmla="+- 0 5398 5354"/>
                              <a:gd name="T149" fmla="*/ T148 w 64"/>
                              <a:gd name="T150" fmla="+- 0 10640 10320"/>
                              <a:gd name="T151" fmla="*/ 10640 h 382"/>
                              <a:gd name="T152" fmla="+- 0 5386 5354"/>
                              <a:gd name="T153" fmla="*/ T152 w 64"/>
                              <a:gd name="T154" fmla="+- 0 10638 10320"/>
                              <a:gd name="T155" fmla="*/ 10638 h 382"/>
                              <a:gd name="T156" fmla="+- 0 5373 5354"/>
                              <a:gd name="T157" fmla="*/ T156 w 64"/>
                              <a:gd name="T158" fmla="+- 0 10640 10320"/>
                              <a:gd name="T159" fmla="*/ 10640 h 382"/>
                              <a:gd name="T160" fmla="+- 0 5363 5354"/>
                              <a:gd name="T161" fmla="*/ T160 w 64"/>
                              <a:gd name="T162" fmla="+- 0 10647 10320"/>
                              <a:gd name="T163" fmla="*/ 10647 h 382"/>
                              <a:gd name="T164" fmla="+- 0 5356 5354"/>
                              <a:gd name="T165" fmla="*/ T164 w 64"/>
                              <a:gd name="T166" fmla="+- 0 10657 10320"/>
                              <a:gd name="T167" fmla="*/ 10657 h 382"/>
                              <a:gd name="T168" fmla="+- 0 5354 5354"/>
                              <a:gd name="T169" fmla="*/ T168 w 64"/>
                              <a:gd name="T170" fmla="+- 0 10669 10320"/>
                              <a:gd name="T171" fmla="*/ 10669 h 382"/>
                              <a:gd name="T172" fmla="+- 0 5356 5354"/>
                              <a:gd name="T173" fmla="*/ T172 w 64"/>
                              <a:gd name="T174" fmla="+- 0 10682 10320"/>
                              <a:gd name="T175" fmla="*/ 10682 h 382"/>
                              <a:gd name="T176" fmla="+- 0 5363 5354"/>
                              <a:gd name="T177" fmla="*/ T176 w 64"/>
                              <a:gd name="T178" fmla="+- 0 10692 10320"/>
                              <a:gd name="T179" fmla="*/ 10692 h 382"/>
                              <a:gd name="T180" fmla="+- 0 5373 5354"/>
                              <a:gd name="T181" fmla="*/ T180 w 64"/>
                              <a:gd name="T182" fmla="+- 0 10699 10320"/>
                              <a:gd name="T183" fmla="*/ 10699 h 382"/>
                              <a:gd name="T184" fmla="+- 0 5386 5354"/>
                              <a:gd name="T185" fmla="*/ T184 w 64"/>
                              <a:gd name="T186" fmla="+- 0 10701 10320"/>
                              <a:gd name="T187" fmla="*/ 10701 h 382"/>
                              <a:gd name="T188" fmla="+- 0 5398 5354"/>
                              <a:gd name="T189" fmla="*/ T188 w 64"/>
                              <a:gd name="T190" fmla="+- 0 10699 10320"/>
                              <a:gd name="T191" fmla="*/ 10699 h 382"/>
                              <a:gd name="T192" fmla="+- 0 5408 5354"/>
                              <a:gd name="T193" fmla="*/ T192 w 64"/>
                              <a:gd name="T194" fmla="+- 0 10692 10320"/>
                              <a:gd name="T195" fmla="*/ 10692 h 382"/>
                              <a:gd name="T196" fmla="+- 0 5415 5354"/>
                              <a:gd name="T197" fmla="*/ T196 w 64"/>
                              <a:gd name="T198" fmla="+- 0 10682 10320"/>
                              <a:gd name="T199" fmla="*/ 10682 h 382"/>
                              <a:gd name="T200" fmla="+- 0 5417 5354"/>
                              <a:gd name="T201" fmla="*/ T200 w 64"/>
                              <a:gd name="T202" fmla="+- 0 10669 10320"/>
                              <a:gd name="T203" fmla="*/ 10669 h 3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64" h="382">
                                <a:moveTo>
                                  <a:pt x="63" y="31"/>
                                </a:moveTo>
                                <a:lnTo>
                                  <a:pt x="61" y="19"/>
                                </a:lnTo>
                                <a:lnTo>
                                  <a:pt x="54" y="9"/>
                                </a:lnTo>
                                <a:lnTo>
                                  <a:pt x="44" y="2"/>
                                </a:lnTo>
                                <a:lnTo>
                                  <a:pt x="32" y="0"/>
                                </a:lnTo>
                                <a:lnTo>
                                  <a:pt x="19" y="2"/>
                                </a:lnTo>
                                <a:lnTo>
                                  <a:pt x="9" y="9"/>
                                </a:lnTo>
                                <a:lnTo>
                                  <a:pt x="2" y="19"/>
                                </a:lnTo>
                                <a:lnTo>
                                  <a:pt x="0" y="31"/>
                                </a:lnTo>
                                <a:lnTo>
                                  <a:pt x="2" y="44"/>
                                </a:lnTo>
                                <a:lnTo>
                                  <a:pt x="9" y="54"/>
                                </a:lnTo>
                                <a:lnTo>
                                  <a:pt x="19" y="61"/>
                                </a:lnTo>
                                <a:lnTo>
                                  <a:pt x="32" y="63"/>
                                </a:lnTo>
                                <a:lnTo>
                                  <a:pt x="44" y="61"/>
                                </a:lnTo>
                                <a:lnTo>
                                  <a:pt x="54" y="54"/>
                                </a:lnTo>
                                <a:lnTo>
                                  <a:pt x="61" y="44"/>
                                </a:lnTo>
                                <a:lnTo>
                                  <a:pt x="63" y="31"/>
                                </a:lnTo>
                                <a:moveTo>
                                  <a:pt x="63" y="190"/>
                                </a:moveTo>
                                <a:lnTo>
                                  <a:pt x="61" y="178"/>
                                </a:lnTo>
                                <a:lnTo>
                                  <a:pt x="54" y="168"/>
                                </a:lnTo>
                                <a:lnTo>
                                  <a:pt x="44" y="161"/>
                                </a:lnTo>
                                <a:lnTo>
                                  <a:pt x="32" y="159"/>
                                </a:lnTo>
                                <a:lnTo>
                                  <a:pt x="19" y="161"/>
                                </a:lnTo>
                                <a:lnTo>
                                  <a:pt x="9" y="168"/>
                                </a:lnTo>
                                <a:lnTo>
                                  <a:pt x="2" y="178"/>
                                </a:lnTo>
                                <a:lnTo>
                                  <a:pt x="0" y="190"/>
                                </a:lnTo>
                                <a:lnTo>
                                  <a:pt x="2" y="203"/>
                                </a:lnTo>
                                <a:lnTo>
                                  <a:pt x="9" y="213"/>
                                </a:lnTo>
                                <a:lnTo>
                                  <a:pt x="19" y="220"/>
                                </a:lnTo>
                                <a:lnTo>
                                  <a:pt x="32" y="222"/>
                                </a:lnTo>
                                <a:lnTo>
                                  <a:pt x="44" y="220"/>
                                </a:lnTo>
                                <a:lnTo>
                                  <a:pt x="54" y="213"/>
                                </a:lnTo>
                                <a:lnTo>
                                  <a:pt x="61" y="203"/>
                                </a:lnTo>
                                <a:lnTo>
                                  <a:pt x="63" y="190"/>
                                </a:lnTo>
                                <a:moveTo>
                                  <a:pt x="63" y="349"/>
                                </a:moveTo>
                                <a:lnTo>
                                  <a:pt x="61" y="337"/>
                                </a:lnTo>
                                <a:lnTo>
                                  <a:pt x="54" y="327"/>
                                </a:lnTo>
                                <a:lnTo>
                                  <a:pt x="44" y="320"/>
                                </a:lnTo>
                                <a:lnTo>
                                  <a:pt x="32" y="318"/>
                                </a:lnTo>
                                <a:lnTo>
                                  <a:pt x="19" y="320"/>
                                </a:lnTo>
                                <a:lnTo>
                                  <a:pt x="9" y="327"/>
                                </a:lnTo>
                                <a:lnTo>
                                  <a:pt x="2" y="337"/>
                                </a:lnTo>
                                <a:lnTo>
                                  <a:pt x="0" y="349"/>
                                </a:lnTo>
                                <a:lnTo>
                                  <a:pt x="2" y="362"/>
                                </a:lnTo>
                                <a:lnTo>
                                  <a:pt x="9" y="372"/>
                                </a:lnTo>
                                <a:lnTo>
                                  <a:pt x="19" y="379"/>
                                </a:lnTo>
                                <a:lnTo>
                                  <a:pt x="32" y="381"/>
                                </a:lnTo>
                                <a:lnTo>
                                  <a:pt x="44" y="379"/>
                                </a:lnTo>
                                <a:lnTo>
                                  <a:pt x="54" y="372"/>
                                </a:lnTo>
                                <a:lnTo>
                                  <a:pt x="61" y="362"/>
                                </a:lnTo>
                                <a:lnTo>
                                  <a:pt x="63" y="34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2" name="Line 377"/>
                        <wps:cNvCnPr>
                          <a:cxnSpLocks noChangeShapeType="1"/>
                        </wps:cNvCnPr>
                        <wps:spPr bwMode="auto">
                          <a:xfrm>
                            <a:off x="5385" y="11460"/>
                            <a:ext cx="930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3" name="AutoShape 376"/>
                        <wps:cNvSpPr>
                          <a:spLocks/>
                        </wps:cNvSpPr>
                        <wps:spPr bwMode="auto">
                          <a:xfrm>
                            <a:off x="4461" y="8890"/>
                            <a:ext cx="10225" cy="6340"/>
                          </a:xfrm>
                          <a:custGeom>
                            <a:avLst/>
                            <a:gdLst>
                              <a:gd name="T0" fmla="+- 0 5385 4461"/>
                              <a:gd name="T1" fmla="*/ T0 w 10225"/>
                              <a:gd name="T2" fmla="+- 0 8891 8891"/>
                              <a:gd name="T3" fmla="*/ 8891 h 6340"/>
                              <a:gd name="T4" fmla="+- 0 6527 4461"/>
                              <a:gd name="T5" fmla="*/ T4 w 10225"/>
                              <a:gd name="T6" fmla="+- 0 8891 8891"/>
                              <a:gd name="T7" fmla="*/ 8891 h 6340"/>
                              <a:gd name="T8" fmla="+- 0 6527 4461"/>
                              <a:gd name="T9" fmla="*/ T8 w 10225"/>
                              <a:gd name="T10" fmla="+- 0 11199 8891"/>
                              <a:gd name="T11" fmla="*/ 11199 h 6340"/>
                              <a:gd name="T12" fmla="+- 0 14685 4461"/>
                              <a:gd name="T13" fmla="*/ T12 w 10225"/>
                              <a:gd name="T14" fmla="+- 0 11199 8891"/>
                              <a:gd name="T15" fmla="*/ 11199 h 6340"/>
                              <a:gd name="T16" fmla="+- 0 4461 4461"/>
                              <a:gd name="T17" fmla="*/ T16 w 10225"/>
                              <a:gd name="T18" fmla="+- 0 14817 8891"/>
                              <a:gd name="T19" fmla="*/ 14817 h 6340"/>
                              <a:gd name="T20" fmla="+- 0 4461 4461"/>
                              <a:gd name="T21" fmla="*/ T20 w 10225"/>
                              <a:gd name="T22" fmla="+- 0 15230 8891"/>
                              <a:gd name="T23" fmla="*/ 15230 h 6340"/>
                              <a:gd name="T24" fmla="+- 0 6686 4461"/>
                              <a:gd name="T25" fmla="*/ T24 w 10225"/>
                              <a:gd name="T26" fmla="+- 0 15230 8891"/>
                              <a:gd name="T27" fmla="*/ 15230 h 6340"/>
                              <a:gd name="T28" fmla="+- 0 6686 4461"/>
                              <a:gd name="T29" fmla="*/ T28 w 10225"/>
                              <a:gd name="T30" fmla="+- 0 12882 8891"/>
                              <a:gd name="T31" fmla="*/ 12882 h 63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225" h="6340">
                                <a:moveTo>
                                  <a:pt x="924" y="0"/>
                                </a:moveTo>
                                <a:lnTo>
                                  <a:pt x="2066" y="0"/>
                                </a:lnTo>
                                <a:lnTo>
                                  <a:pt x="2066" y="2308"/>
                                </a:lnTo>
                                <a:lnTo>
                                  <a:pt x="10224" y="2308"/>
                                </a:lnTo>
                                <a:moveTo>
                                  <a:pt x="0" y="5926"/>
                                </a:moveTo>
                                <a:lnTo>
                                  <a:pt x="0" y="6339"/>
                                </a:lnTo>
                                <a:lnTo>
                                  <a:pt x="2225" y="6339"/>
                                </a:lnTo>
                                <a:lnTo>
                                  <a:pt x="2225" y="399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4" name="Line 375"/>
                        <wps:cNvCnPr>
                          <a:cxnSpLocks noChangeShapeType="1"/>
                        </wps:cNvCnPr>
                        <wps:spPr bwMode="auto">
                          <a:xfrm>
                            <a:off x="4461" y="127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5" name="Line 374"/>
                        <wps:cNvCnPr>
                          <a:cxnSpLocks noChangeShapeType="1"/>
                        </wps:cNvCnPr>
                        <wps:spPr bwMode="auto">
                          <a:xfrm>
                            <a:off x="8610" y="16191"/>
                            <a:ext cx="0" cy="187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6" name="Line 373"/>
                        <wps:cNvCnPr>
                          <a:cxnSpLocks noChangeShapeType="1"/>
                        </wps:cNvCnPr>
                        <wps:spPr bwMode="auto">
                          <a:xfrm>
                            <a:off x="8610" y="140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7" name="Line 372"/>
                        <wps:cNvCnPr>
                          <a:cxnSpLocks noChangeShapeType="1"/>
                        </wps:cNvCnPr>
                        <wps:spPr bwMode="auto">
                          <a:xfrm>
                            <a:off x="7685" y="16191"/>
                            <a:ext cx="0" cy="346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8" name="AutoShape 371"/>
                        <wps:cNvSpPr>
                          <a:spLocks/>
                        </wps:cNvSpPr>
                        <wps:spPr bwMode="auto">
                          <a:xfrm>
                            <a:off x="4461" y="12374"/>
                            <a:ext cx="3225" cy="1721"/>
                          </a:xfrm>
                          <a:custGeom>
                            <a:avLst/>
                            <a:gdLst>
                              <a:gd name="T0" fmla="+- 0 7685 4461"/>
                              <a:gd name="T1" fmla="*/ T0 w 3225"/>
                              <a:gd name="T2" fmla="+- 0 14095 12375"/>
                              <a:gd name="T3" fmla="*/ 14095 h 1721"/>
                              <a:gd name="T4" fmla="+- 0 7685 4461"/>
                              <a:gd name="T5" fmla="*/ T4 w 3225"/>
                              <a:gd name="T6" fmla="+- 0 13670 12375"/>
                              <a:gd name="T7" fmla="*/ 13670 h 1721"/>
                              <a:gd name="T8" fmla="+- 0 4461 4461"/>
                              <a:gd name="T9" fmla="*/ T8 w 3225"/>
                              <a:gd name="T10" fmla="+- 0 12375 12375"/>
                              <a:gd name="T11" fmla="*/ 12375 h 1721"/>
                              <a:gd name="T12" fmla="+- 0 6686 4461"/>
                              <a:gd name="T13" fmla="*/ T12 w 3225"/>
                              <a:gd name="T14" fmla="+- 0 12375 12375"/>
                              <a:gd name="T15" fmla="*/ 12375 h 17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25" h="1721">
                                <a:moveTo>
                                  <a:pt x="3224" y="1720"/>
                                </a:moveTo>
                                <a:lnTo>
                                  <a:pt x="3224" y="1295"/>
                                </a:lnTo>
                                <a:moveTo>
                                  <a:pt x="0" y="0"/>
                                </a:moveTo>
                                <a:lnTo>
                                  <a:pt x="2225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9" name="Line 370"/>
                        <wps:cNvCnPr>
                          <a:cxnSpLocks noChangeShapeType="1"/>
                        </wps:cNvCnPr>
                        <wps:spPr bwMode="auto">
                          <a:xfrm>
                            <a:off x="9756" y="14050"/>
                            <a:ext cx="4929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0" name="Line 369"/>
                        <wps:cNvCnPr>
                          <a:cxnSpLocks noChangeShapeType="1"/>
                        </wps:cNvCnPr>
                        <wps:spPr bwMode="auto">
                          <a:xfrm>
                            <a:off x="8610" y="13797"/>
                            <a:ext cx="6075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1" name="Line 368"/>
                        <wps:cNvCnPr>
                          <a:cxnSpLocks noChangeShapeType="1"/>
                        </wps:cNvCnPr>
                        <wps:spPr bwMode="auto">
                          <a:xfrm>
                            <a:off x="9914" y="14177"/>
                            <a:ext cx="4771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2" name="Line 367"/>
                        <wps:cNvCnPr>
                          <a:cxnSpLocks noChangeShapeType="1"/>
                        </wps:cNvCnPr>
                        <wps:spPr bwMode="auto">
                          <a:xfrm>
                            <a:off x="7685" y="13670"/>
                            <a:ext cx="7000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3" name="Line 366"/>
                        <wps:cNvCnPr>
                          <a:cxnSpLocks noChangeShapeType="1"/>
                        </wps:cNvCnPr>
                        <wps:spPr bwMode="auto">
                          <a:xfrm>
                            <a:off x="6686" y="12882"/>
                            <a:ext cx="7999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4" name="Line 365"/>
                        <wps:cNvCnPr>
                          <a:cxnSpLocks noChangeShapeType="1"/>
                        </wps:cNvCnPr>
                        <wps:spPr bwMode="auto">
                          <a:xfrm>
                            <a:off x="6686" y="12375"/>
                            <a:ext cx="7999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5" name="AutoShape 364"/>
                        <wps:cNvSpPr>
                          <a:spLocks/>
                        </wps:cNvSpPr>
                        <wps:spPr bwMode="auto">
                          <a:xfrm>
                            <a:off x="5385" y="14050"/>
                            <a:ext cx="4530" cy="2487"/>
                          </a:xfrm>
                          <a:custGeom>
                            <a:avLst/>
                            <a:gdLst>
                              <a:gd name="T0" fmla="+- 0 8610 5385"/>
                              <a:gd name="T1" fmla="*/ T0 w 4530"/>
                              <a:gd name="T2" fmla="+- 0 16378 14050"/>
                              <a:gd name="T3" fmla="*/ 16378 h 2487"/>
                              <a:gd name="T4" fmla="+- 0 9756 5385"/>
                              <a:gd name="T5" fmla="*/ T4 w 4530"/>
                              <a:gd name="T6" fmla="+- 0 16378 14050"/>
                              <a:gd name="T7" fmla="*/ 16378 h 2487"/>
                              <a:gd name="T8" fmla="+- 0 7685 5385"/>
                              <a:gd name="T9" fmla="*/ T8 w 4530"/>
                              <a:gd name="T10" fmla="+- 0 16537 14050"/>
                              <a:gd name="T11" fmla="*/ 16537 h 2487"/>
                              <a:gd name="T12" fmla="+- 0 9914 5385"/>
                              <a:gd name="T13" fmla="*/ T12 w 4530"/>
                              <a:gd name="T14" fmla="+- 0 16537 14050"/>
                              <a:gd name="T15" fmla="*/ 16537 h 2487"/>
                              <a:gd name="T16" fmla="+- 0 9756 5385"/>
                              <a:gd name="T17" fmla="*/ T16 w 4530"/>
                              <a:gd name="T18" fmla="+- 0 14050 14050"/>
                              <a:gd name="T19" fmla="*/ 14050 h 2487"/>
                              <a:gd name="T20" fmla="+- 0 9756 5385"/>
                              <a:gd name="T21" fmla="*/ T20 w 4530"/>
                              <a:gd name="T22" fmla="+- 0 16378 14050"/>
                              <a:gd name="T23" fmla="*/ 16378 h 2487"/>
                              <a:gd name="T24" fmla="+- 0 9914 5385"/>
                              <a:gd name="T25" fmla="*/ T24 w 4530"/>
                              <a:gd name="T26" fmla="+- 0 14177 14050"/>
                              <a:gd name="T27" fmla="*/ 14177 h 2487"/>
                              <a:gd name="T28" fmla="+- 0 9914 5385"/>
                              <a:gd name="T29" fmla="*/ T28 w 4530"/>
                              <a:gd name="T30" fmla="+- 0 16537 14050"/>
                              <a:gd name="T31" fmla="*/ 16537 h 2487"/>
                              <a:gd name="T32" fmla="+- 0 5385 5385"/>
                              <a:gd name="T33" fmla="*/ T32 w 4530"/>
                              <a:gd name="T34" fmla="+- 0 14817 14050"/>
                              <a:gd name="T35" fmla="*/ 14817 h 2487"/>
                              <a:gd name="T36" fmla="+- 0 5385 5385"/>
                              <a:gd name="T37" fmla="*/ T36 w 4530"/>
                              <a:gd name="T38" fmla="+- 0 15071 14050"/>
                              <a:gd name="T39" fmla="*/ 15071 h 24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530" h="2487">
                                <a:moveTo>
                                  <a:pt x="3225" y="2328"/>
                                </a:moveTo>
                                <a:lnTo>
                                  <a:pt x="4371" y="2328"/>
                                </a:lnTo>
                                <a:moveTo>
                                  <a:pt x="2300" y="2487"/>
                                </a:moveTo>
                                <a:lnTo>
                                  <a:pt x="4529" y="2487"/>
                                </a:lnTo>
                                <a:moveTo>
                                  <a:pt x="4371" y="0"/>
                                </a:moveTo>
                                <a:lnTo>
                                  <a:pt x="4371" y="2328"/>
                                </a:lnTo>
                                <a:moveTo>
                                  <a:pt x="4529" y="127"/>
                                </a:moveTo>
                                <a:lnTo>
                                  <a:pt x="4529" y="2487"/>
                                </a:lnTo>
                                <a:moveTo>
                                  <a:pt x="0" y="767"/>
                                </a:moveTo>
                                <a:lnTo>
                                  <a:pt x="0" y="102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6" name="Freeform 363"/>
                        <wps:cNvSpPr>
                          <a:spLocks/>
                        </wps:cNvSpPr>
                        <wps:spPr bwMode="auto">
                          <a:xfrm>
                            <a:off x="5385" y="12501"/>
                            <a:ext cx="9300" cy="219"/>
                          </a:xfrm>
                          <a:custGeom>
                            <a:avLst/>
                            <a:gdLst>
                              <a:gd name="T0" fmla="+- 0 5385 5385"/>
                              <a:gd name="T1" fmla="*/ T0 w 9300"/>
                              <a:gd name="T2" fmla="+- 0 12720 12502"/>
                              <a:gd name="T3" fmla="*/ 12720 h 219"/>
                              <a:gd name="T4" fmla="+- 0 5385 5385"/>
                              <a:gd name="T5" fmla="*/ T4 w 9300"/>
                              <a:gd name="T6" fmla="+- 0 12502 12502"/>
                              <a:gd name="T7" fmla="*/ 12502 h 219"/>
                              <a:gd name="T8" fmla="+- 0 14685 5385"/>
                              <a:gd name="T9" fmla="*/ T8 w 9300"/>
                              <a:gd name="T10" fmla="+- 0 12502 12502"/>
                              <a:gd name="T11" fmla="*/ 12502 h 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9300" h="219">
                                <a:moveTo>
                                  <a:pt x="0" y="218"/>
                                </a:moveTo>
                                <a:lnTo>
                                  <a:pt x="0" y="0"/>
                                </a:lnTo>
                                <a:lnTo>
                                  <a:pt x="930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7" name="Freeform 362"/>
                        <wps:cNvSpPr>
                          <a:spLocks/>
                        </wps:cNvSpPr>
                        <wps:spPr bwMode="auto">
                          <a:xfrm>
                            <a:off x="5385" y="12762"/>
                            <a:ext cx="9300" cy="2309"/>
                          </a:xfrm>
                          <a:custGeom>
                            <a:avLst/>
                            <a:gdLst>
                              <a:gd name="T0" fmla="+- 0 5385 5385"/>
                              <a:gd name="T1" fmla="*/ T0 w 9300"/>
                              <a:gd name="T2" fmla="+- 0 15071 12762"/>
                              <a:gd name="T3" fmla="*/ 15071 h 2309"/>
                              <a:gd name="T4" fmla="+- 0 6527 5385"/>
                              <a:gd name="T5" fmla="*/ T4 w 9300"/>
                              <a:gd name="T6" fmla="+- 0 15071 12762"/>
                              <a:gd name="T7" fmla="*/ 15071 h 2309"/>
                              <a:gd name="T8" fmla="+- 0 6527 5385"/>
                              <a:gd name="T9" fmla="*/ T8 w 9300"/>
                              <a:gd name="T10" fmla="+- 0 12762 12762"/>
                              <a:gd name="T11" fmla="*/ 12762 h 2309"/>
                              <a:gd name="T12" fmla="+- 0 14685 5385"/>
                              <a:gd name="T13" fmla="*/ T12 w 9300"/>
                              <a:gd name="T14" fmla="+- 0 12762 12762"/>
                              <a:gd name="T15" fmla="*/ 12762 h 23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300" h="2309">
                                <a:moveTo>
                                  <a:pt x="0" y="2309"/>
                                </a:moveTo>
                                <a:lnTo>
                                  <a:pt x="1142" y="2309"/>
                                </a:lnTo>
                                <a:lnTo>
                                  <a:pt x="1142" y="0"/>
                                </a:lnTo>
                                <a:lnTo>
                                  <a:pt x="930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8" name="AutoShape 361"/>
                        <wps:cNvSpPr>
                          <a:spLocks/>
                        </wps:cNvSpPr>
                        <wps:spPr bwMode="auto">
                          <a:xfrm>
                            <a:off x="5218" y="12720"/>
                            <a:ext cx="334" cy="2097"/>
                          </a:xfrm>
                          <a:custGeom>
                            <a:avLst/>
                            <a:gdLst>
                              <a:gd name="T0" fmla="+- 0 5219 5219"/>
                              <a:gd name="T1" fmla="*/ T0 w 334"/>
                              <a:gd name="T2" fmla="+- 0 13227 12720"/>
                              <a:gd name="T3" fmla="*/ 13227 h 2097"/>
                              <a:gd name="T4" fmla="+- 0 5219 5219"/>
                              <a:gd name="T5" fmla="*/ T4 w 334"/>
                              <a:gd name="T6" fmla="+- 0 12720 12720"/>
                              <a:gd name="T7" fmla="*/ 12720 h 2097"/>
                              <a:gd name="T8" fmla="+- 0 5552 5219"/>
                              <a:gd name="T9" fmla="*/ T8 w 334"/>
                              <a:gd name="T10" fmla="+- 0 12720 12720"/>
                              <a:gd name="T11" fmla="*/ 12720 h 2097"/>
                              <a:gd name="T12" fmla="+- 0 5385 5219"/>
                              <a:gd name="T13" fmla="*/ T12 w 334"/>
                              <a:gd name="T14" fmla="+- 0 12720 12720"/>
                              <a:gd name="T15" fmla="*/ 12720 h 2097"/>
                              <a:gd name="T16" fmla="+- 0 5219 5219"/>
                              <a:gd name="T17" fmla="*/ T16 w 334"/>
                              <a:gd name="T18" fmla="+- 0 12720 12720"/>
                              <a:gd name="T19" fmla="*/ 12720 h 2097"/>
                              <a:gd name="T20" fmla="+- 0 5385 5219"/>
                              <a:gd name="T21" fmla="*/ T20 w 334"/>
                              <a:gd name="T22" fmla="+- 0 12910 12720"/>
                              <a:gd name="T23" fmla="*/ 12910 h 2097"/>
                              <a:gd name="T24" fmla="+- 0 5552 5219"/>
                              <a:gd name="T25" fmla="*/ T24 w 334"/>
                              <a:gd name="T26" fmla="+- 0 12720 12720"/>
                              <a:gd name="T27" fmla="*/ 12720 h 2097"/>
                              <a:gd name="T28" fmla="+- 0 5385 5219"/>
                              <a:gd name="T29" fmla="*/ T28 w 334"/>
                              <a:gd name="T30" fmla="+- 0 12910 12720"/>
                              <a:gd name="T31" fmla="*/ 12910 h 2097"/>
                              <a:gd name="T32" fmla="+- 0 5552 5219"/>
                              <a:gd name="T33" fmla="*/ T32 w 334"/>
                              <a:gd name="T34" fmla="+- 0 13227 12720"/>
                              <a:gd name="T35" fmla="*/ 13227 h 2097"/>
                              <a:gd name="T36" fmla="+- 0 5385 5219"/>
                              <a:gd name="T37" fmla="*/ T36 w 334"/>
                              <a:gd name="T38" fmla="+- 0 13227 12720"/>
                              <a:gd name="T39" fmla="*/ 13227 h 2097"/>
                              <a:gd name="T40" fmla="+- 0 5552 5219"/>
                              <a:gd name="T41" fmla="*/ T40 w 334"/>
                              <a:gd name="T42" fmla="+- 0 13227 12720"/>
                              <a:gd name="T43" fmla="*/ 13227 h 2097"/>
                              <a:gd name="T44" fmla="+- 0 5552 5219"/>
                              <a:gd name="T45" fmla="*/ T44 w 334"/>
                              <a:gd name="T46" fmla="+- 0 12720 12720"/>
                              <a:gd name="T47" fmla="*/ 12720 h 2097"/>
                              <a:gd name="T48" fmla="+- 0 5385 5219"/>
                              <a:gd name="T49" fmla="*/ T48 w 334"/>
                              <a:gd name="T50" fmla="+- 0 12720 12720"/>
                              <a:gd name="T51" fmla="*/ 12720 h 2097"/>
                              <a:gd name="T52" fmla="+- 0 5219 5219"/>
                              <a:gd name="T53" fmla="*/ T52 w 334"/>
                              <a:gd name="T54" fmla="+- 0 12720 12720"/>
                              <a:gd name="T55" fmla="*/ 12720 h 2097"/>
                              <a:gd name="T56" fmla="+- 0 5385 5219"/>
                              <a:gd name="T57" fmla="*/ T56 w 334"/>
                              <a:gd name="T58" fmla="+- 0 13227 12720"/>
                              <a:gd name="T59" fmla="*/ 13227 h 2097"/>
                              <a:gd name="T60" fmla="+- 0 5219 5219"/>
                              <a:gd name="T61" fmla="*/ T60 w 334"/>
                              <a:gd name="T62" fmla="+- 0 13227 12720"/>
                              <a:gd name="T63" fmla="*/ 13227 h 2097"/>
                              <a:gd name="T64" fmla="+- 0 5219 5219"/>
                              <a:gd name="T65" fmla="*/ T64 w 334"/>
                              <a:gd name="T66" fmla="+- 0 13863 12720"/>
                              <a:gd name="T67" fmla="*/ 13863 h 2097"/>
                              <a:gd name="T68" fmla="+- 0 5219 5219"/>
                              <a:gd name="T69" fmla="*/ T68 w 334"/>
                              <a:gd name="T70" fmla="+- 0 13356 12720"/>
                              <a:gd name="T71" fmla="*/ 13356 h 2097"/>
                              <a:gd name="T72" fmla="+- 0 5552 5219"/>
                              <a:gd name="T73" fmla="*/ T72 w 334"/>
                              <a:gd name="T74" fmla="+- 0 13356 12720"/>
                              <a:gd name="T75" fmla="*/ 13356 h 2097"/>
                              <a:gd name="T76" fmla="+- 0 5385 5219"/>
                              <a:gd name="T77" fmla="*/ T76 w 334"/>
                              <a:gd name="T78" fmla="+- 0 13356 12720"/>
                              <a:gd name="T79" fmla="*/ 13356 h 2097"/>
                              <a:gd name="T80" fmla="+- 0 5219 5219"/>
                              <a:gd name="T81" fmla="*/ T80 w 334"/>
                              <a:gd name="T82" fmla="+- 0 13356 12720"/>
                              <a:gd name="T83" fmla="*/ 13356 h 2097"/>
                              <a:gd name="T84" fmla="+- 0 5385 5219"/>
                              <a:gd name="T85" fmla="*/ T84 w 334"/>
                              <a:gd name="T86" fmla="+- 0 13546 12720"/>
                              <a:gd name="T87" fmla="*/ 13546 h 2097"/>
                              <a:gd name="T88" fmla="+- 0 5552 5219"/>
                              <a:gd name="T89" fmla="*/ T88 w 334"/>
                              <a:gd name="T90" fmla="+- 0 13356 12720"/>
                              <a:gd name="T91" fmla="*/ 13356 h 2097"/>
                              <a:gd name="T92" fmla="+- 0 5385 5219"/>
                              <a:gd name="T93" fmla="*/ T92 w 334"/>
                              <a:gd name="T94" fmla="+- 0 13546 12720"/>
                              <a:gd name="T95" fmla="*/ 13546 h 2097"/>
                              <a:gd name="T96" fmla="+- 0 5552 5219"/>
                              <a:gd name="T97" fmla="*/ T96 w 334"/>
                              <a:gd name="T98" fmla="+- 0 13863 12720"/>
                              <a:gd name="T99" fmla="*/ 13863 h 2097"/>
                              <a:gd name="T100" fmla="+- 0 5385 5219"/>
                              <a:gd name="T101" fmla="*/ T100 w 334"/>
                              <a:gd name="T102" fmla="+- 0 13863 12720"/>
                              <a:gd name="T103" fmla="*/ 13863 h 2097"/>
                              <a:gd name="T104" fmla="+- 0 5552 5219"/>
                              <a:gd name="T105" fmla="*/ T104 w 334"/>
                              <a:gd name="T106" fmla="+- 0 13863 12720"/>
                              <a:gd name="T107" fmla="*/ 13863 h 2097"/>
                              <a:gd name="T108" fmla="+- 0 5552 5219"/>
                              <a:gd name="T109" fmla="*/ T108 w 334"/>
                              <a:gd name="T110" fmla="+- 0 13356 12720"/>
                              <a:gd name="T111" fmla="*/ 13356 h 2097"/>
                              <a:gd name="T112" fmla="+- 0 5385 5219"/>
                              <a:gd name="T113" fmla="*/ T112 w 334"/>
                              <a:gd name="T114" fmla="+- 0 13356 12720"/>
                              <a:gd name="T115" fmla="*/ 13356 h 2097"/>
                              <a:gd name="T116" fmla="+- 0 5219 5219"/>
                              <a:gd name="T117" fmla="*/ T116 w 334"/>
                              <a:gd name="T118" fmla="+- 0 13356 12720"/>
                              <a:gd name="T119" fmla="*/ 13356 h 2097"/>
                              <a:gd name="T120" fmla="+- 0 5385 5219"/>
                              <a:gd name="T121" fmla="*/ T120 w 334"/>
                              <a:gd name="T122" fmla="+- 0 13863 12720"/>
                              <a:gd name="T123" fmla="*/ 13863 h 2097"/>
                              <a:gd name="T124" fmla="+- 0 5219 5219"/>
                              <a:gd name="T125" fmla="*/ T124 w 334"/>
                              <a:gd name="T126" fmla="+- 0 13863 12720"/>
                              <a:gd name="T127" fmla="*/ 13863 h 2097"/>
                              <a:gd name="T128" fmla="+- 0 5219 5219"/>
                              <a:gd name="T129" fmla="*/ T128 w 334"/>
                              <a:gd name="T130" fmla="+- 0 14817 12720"/>
                              <a:gd name="T131" fmla="*/ 14817 h 2097"/>
                              <a:gd name="T132" fmla="+- 0 5219 5219"/>
                              <a:gd name="T133" fmla="*/ T132 w 334"/>
                              <a:gd name="T134" fmla="+- 0 14309 12720"/>
                              <a:gd name="T135" fmla="*/ 14309 h 2097"/>
                              <a:gd name="T136" fmla="+- 0 5552 5219"/>
                              <a:gd name="T137" fmla="*/ T136 w 334"/>
                              <a:gd name="T138" fmla="+- 0 14309 12720"/>
                              <a:gd name="T139" fmla="*/ 14309 h 2097"/>
                              <a:gd name="T140" fmla="+- 0 5385 5219"/>
                              <a:gd name="T141" fmla="*/ T140 w 334"/>
                              <a:gd name="T142" fmla="+- 0 14309 12720"/>
                              <a:gd name="T143" fmla="*/ 14309 h 2097"/>
                              <a:gd name="T144" fmla="+- 0 5219 5219"/>
                              <a:gd name="T145" fmla="*/ T144 w 334"/>
                              <a:gd name="T146" fmla="+- 0 14309 12720"/>
                              <a:gd name="T147" fmla="*/ 14309 h 2097"/>
                              <a:gd name="T148" fmla="+- 0 5385 5219"/>
                              <a:gd name="T149" fmla="*/ T148 w 334"/>
                              <a:gd name="T150" fmla="+- 0 14500 12720"/>
                              <a:gd name="T151" fmla="*/ 14500 h 2097"/>
                              <a:gd name="T152" fmla="+- 0 5552 5219"/>
                              <a:gd name="T153" fmla="*/ T152 w 334"/>
                              <a:gd name="T154" fmla="+- 0 14309 12720"/>
                              <a:gd name="T155" fmla="*/ 14309 h 2097"/>
                              <a:gd name="T156" fmla="+- 0 5385 5219"/>
                              <a:gd name="T157" fmla="*/ T156 w 334"/>
                              <a:gd name="T158" fmla="+- 0 14500 12720"/>
                              <a:gd name="T159" fmla="*/ 14500 h 2097"/>
                              <a:gd name="T160" fmla="+- 0 5552 5219"/>
                              <a:gd name="T161" fmla="*/ T160 w 334"/>
                              <a:gd name="T162" fmla="+- 0 14817 12720"/>
                              <a:gd name="T163" fmla="*/ 14817 h 2097"/>
                              <a:gd name="T164" fmla="+- 0 5385 5219"/>
                              <a:gd name="T165" fmla="*/ T164 w 334"/>
                              <a:gd name="T166" fmla="+- 0 14817 12720"/>
                              <a:gd name="T167" fmla="*/ 14817 h 2097"/>
                              <a:gd name="T168" fmla="+- 0 5552 5219"/>
                              <a:gd name="T169" fmla="*/ T168 w 334"/>
                              <a:gd name="T170" fmla="+- 0 14817 12720"/>
                              <a:gd name="T171" fmla="*/ 14817 h 2097"/>
                              <a:gd name="T172" fmla="+- 0 5552 5219"/>
                              <a:gd name="T173" fmla="*/ T172 w 334"/>
                              <a:gd name="T174" fmla="+- 0 14309 12720"/>
                              <a:gd name="T175" fmla="*/ 14309 h 2097"/>
                              <a:gd name="T176" fmla="+- 0 5385 5219"/>
                              <a:gd name="T177" fmla="*/ T176 w 334"/>
                              <a:gd name="T178" fmla="+- 0 14309 12720"/>
                              <a:gd name="T179" fmla="*/ 14309 h 2097"/>
                              <a:gd name="T180" fmla="+- 0 5219 5219"/>
                              <a:gd name="T181" fmla="*/ T180 w 334"/>
                              <a:gd name="T182" fmla="+- 0 14309 12720"/>
                              <a:gd name="T183" fmla="*/ 14309 h 2097"/>
                              <a:gd name="T184" fmla="+- 0 5385 5219"/>
                              <a:gd name="T185" fmla="*/ T184 w 334"/>
                              <a:gd name="T186" fmla="+- 0 14817 12720"/>
                              <a:gd name="T187" fmla="*/ 14817 h 2097"/>
                              <a:gd name="T188" fmla="+- 0 5219 5219"/>
                              <a:gd name="T189" fmla="*/ T188 w 334"/>
                              <a:gd name="T190" fmla="+- 0 14817 12720"/>
                              <a:gd name="T191" fmla="*/ 14817 h 20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4" h="2097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  <a:moveTo>
                                  <a:pt x="0" y="2097"/>
                                </a:moveTo>
                                <a:lnTo>
                                  <a:pt x="0" y="1589"/>
                                </a:lnTo>
                                <a:moveTo>
                                  <a:pt x="333" y="1589"/>
                                </a:moveTo>
                                <a:lnTo>
                                  <a:pt x="166" y="1589"/>
                                </a:lnTo>
                                <a:moveTo>
                                  <a:pt x="0" y="1589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1589"/>
                                </a:moveTo>
                                <a:lnTo>
                                  <a:pt x="166" y="1780"/>
                                </a:lnTo>
                                <a:moveTo>
                                  <a:pt x="333" y="2097"/>
                                </a:moveTo>
                                <a:lnTo>
                                  <a:pt x="166" y="2097"/>
                                </a:lnTo>
                                <a:moveTo>
                                  <a:pt x="333" y="2097"/>
                                </a:moveTo>
                                <a:lnTo>
                                  <a:pt x="333" y="1589"/>
                                </a:lnTo>
                                <a:moveTo>
                                  <a:pt x="166" y="1589"/>
                                </a:moveTo>
                                <a:lnTo>
                                  <a:pt x="0" y="1589"/>
                                </a:lnTo>
                                <a:moveTo>
                                  <a:pt x="166" y="2097"/>
                                </a:moveTo>
                                <a:lnTo>
                                  <a:pt x="0" y="209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9" name="AutoShape 360"/>
                        <wps:cNvSpPr>
                          <a:spLocks/>
                        </wps:cNvSpPr>
                        <wps:spPr bwMode="auto">
                          <a:xfrm>
                            <a:off x="5353" y="13227"/>
                            <a:ext cx="64" cy="1049"/>
                          </a:xfrm>
                          <a:custGeom>
                            <a:avLst/>
                            <a:gdLst>
                              <a:gd name="T0" fmla="+- 0 5385 5354"/>
                              <a:gd name="T1" fmla="*/ T0 w 64"/>
                              <a:gd name="T2" fmla="+- 0 13227 13227"/>
                              <a:gd name="T3" fmla="*/ 13227 h 1049"/>
                              <a:gd name="T4" fmla="+- 0 5385 5354"/>
                              <a:gd name="T5" fmla="*/ T4 w 64"/>
                              <a:gd name="T6" fmla="+- 0 13356 13227"/>
                              <a:gd name="T7" fmla="*/ 13356 h 1049"/>
                              <a:gd name="T8" fmla="+- 0 5417 5354"/>
                              <a:gd name="T9" fmla="*/ T8 w 64"/>
                              <a:gd name="T10" fmla="+- 0 13926 13227"/>
                              <a:gd name="T11" fmla="*/ 13926 h 1049"/>
                              <a:gd name="T12" fmla="+- 0 5415 5354"/>
                              <a:gd name="T13" fmla="*/ T12 w 64"/>
                              <a:gd name="T14" fmla="+- 0 13914 13227"/>
                              <a:gd name="T15" fmla="*/ 13914 h 1049"/>
                              <a:gd name="T16" fmla="+- 0 5408 5354"/>
                              <a:gd name="T17" fmla="*/ T16 w 64"/>
                              <a:gd name="T18" fmla="+- 0 13904 13227"/>
                              <a:gd name="T19" fmla="*/ 13904 h 1049"/>
                              <a:gd name="T20" fmla="+- 0 5398 5354"/>
                              <a:gd name="T21" fmla="*/ T20 w 64"/>
                              <a:gd name="T22" fmla="+- 0 13897 13227"/>
                              <a:gd name="T23" fmla="*/ 13897 h 1049"/>
                              <a:gd name="T24" fmla="+- 0 5386 5354"/>
                              <a:gd name="T25" fmla="*/ T24 w 64"/>
                              <a:gd name="T26" fmla="+- 0 13895 13227"/>
                              <a:gd name="T27" fmla="*/ 13895 h 1049"/>
                              <a:gd name="T28" fmla="+- 0 5373 5354"/>
                              <a:gd name="T29" fmla="*/ T28 w 64"/>
                              <a:gd name="T30" fmla="+- 0 13897 13227"/>
                              <a:gd name="T31" fmla="*/ 13897 h 1049"/>
                              <a:gd name="T32" fmla="+- 0 5363 5354"/>
                              <a:gd name="T33" fmla="*/ T32 w 64"/>
                              <a:gd name="T34" fmla="+- 0 13904 13227"/>
                              <a:gd name="T35" fmla="*/ 13904 h 1049"/>
                              <a:gd name="T36" fmla="+- 0 5356 5354"/>
                              <a:gd name="T37" fmla="*/ T36 w 64"/>
                              <a:gd name="T38" fmla="+- 0 13914 13227"/>
                              <a:gd name="T39" fmla="*/ 13914 h 1049"/>
                              <a:gd name="T40" fmla="+- 0 5354 5354"/>
                              <a:gd name="T41" fmla="*/ T40 w 64"/>
                              <a:gd name="T42" fmla="+- 0 13926 13227"/>
                              <a:gd name="T43" fmla="*/ 13926 h 1049"/>
                              <a:gd name="T44" fmla="+- 0 5356 5354"/>
                              <a:gd name="T45" fmla="*/ T44 w 64"/>
                              <a:gd name="T46" fmla="+- 0 13939 13227"/>
                              <a:gd name="T47" fmla="*/ 13939 h 1049"/>
                              <a:gd name="T48" fmla="+- 0 5363 5354"/>
                              <a:gd name="T49" fmla="*/ T48 w 64"/>
                              <a:gd name="T50" fmla="+- 0 13949 13227"/>
                              <a:gd name="T51" fmla="*/ 13949 h 1049"/>
                              <a:gd name="T52" fmla="+- 0 5373 5354"/>
                              <a:gd name="T53" fmla="*/ T52 w 64"/>
                              <a:gd name="T54" fmla="+- 0 13956 13227"/>
                              <a:gd name="T55" fmla="*/ 13956 h 1049"/>
                              <a:gd name="T56" fmla="+- 0 5386 5354"/>
                              <a:gd name="T57" fmla="*/ T56 w 64"/>
                              <a:gd name="T58" fmla="+- 0 13958 13227"/>
                              <a:gd name="T59" fmla="*/ 13958 h 1049"/>
                              <a:gd name="T60" fmla="+- 0 5398 5354"/>
                              <a:gd name="T61" fmla="*/ T60 w 64"/>
                              <a:gd name="T62" fmla="+- 0 13956 13227"/>
                              <a:gd name="T63" fmla="*/ 13956 h 1049"/>
                              <a:gd name="T64" fmla="+- 0 5408 5354"/>
                              <a:gd name="T65" fmla="*/ T64 w 64"/>
                              <a:gd name="T66" fmla="+- 0 13949 13227"/>
                              <a:gd name="T67" fmla="*/ 13949 h 1049"/>
                              <a:gd name="T68" fmla="+- 0 5415 5354"/>
                              <a:gd name="T69" fmla="*/ T68 w 64"/>
                              <a:gd name="T70" fmla="+- 0 13939 13227"/>
                              <a:gd name="T71" fmla="*/ 13939 h 1049"/>
                              <a:gd name="T72" fmla="+- 0 5417 5354"/>
                              <a:gd name="T73" fmla="*/ T72 w 64"/>
                              <a:gd name="T74" fmla="+- 0 13926 13227"/>
                              <a:gd name="T75" fmla="*/ 13926 h 1049"/>
                              <a:gd name="T76" fmla="+- 0 5417 5354"/>
                              <a:gd name="T77" fmla="*/ T76 w 64"/>
                              <a:gd name="T78" fmla="+- 0 14085 13227"/>
                              <a:gd name="T79" fmla="*/ 14085 h 1049"/>
                              <a:gd name="T80" fmla="+- 0 5415 5354"/>
                              <a:gd name="T81" fmla="*/ T80 w 64"/>
                              <a:gd name="T82" fmla="+- 0 14073 13227"/>
                              <a:gd name="T83" fmla="*/ 14073 h 1049"/>
                              <a:gd name="T84" fmla="+- 0 5408 5354"/>
                              <a:gd name="T85" fmla="*/ T84 w 64"/>
                              <a:gd name="T86" fmla="+- 0 14063 13227"/>
                              <a:gd name="T87" fmla="*/ 14063 h 1049"/>
                              <a:gd name="T88" fmla="+- 0 5398 5354"/>
                              <a:gd name="T89" fmla="*/ T88 w 64"/>
                              <a:gd name="T90" fmla="+- 0 14056 13227"/>
                              <a:gd name="T91" fmla="*/ 14056 h 1049"/>
                              <a:gd name="T92" fmla="+- 0 5386 5354"/>
                              <a:gd name="T93" fmla="*/ T92 w 64"/>
                              <a:gd name="T94" fmla="+- 0 14054 13227"/>
                              <a:gd name="T95" fmla="*/ 14054 h 1049"/>
                              <a:gd name="T96" fmla="+- 0 5373 5354"/>
                              <a:gd name="T97" fmla="*/ T96 w 64"/>
                              <a:gd name="T98" fmla="+- 0 14056 13227"/>
                              <a:gd name="T99" fmla="*/ 14056 h 1049"/>
                              <a:gd name="T100" fmla="+- 0 5363 5354"/>
                              <a:gd name="T101" fmla="*/ T100 w 64"/>
                              <a:gd name="T102" fmla="+- 0 14063 13227"/>
                              <a:gd name="T103" fmla="*/ 14063 h 1049"/>
                              <a:gd name="T104" fmla="+- 0 5356 5354"/>
                              <a:gd name="T105" fmla="*/ T104 w 64"/>
                              <a:gd name="T106" fmla="+- 0 14073 13227"/>
                              <a:gd name="T107" fmla="*/ 14073 h 1049"/>
                              <a:gd name="T108" fmla="+- 0 5354 5354"/>
                              <a:gd name="T109" fmla="*/ T108 w 64"/>
                              <a:gd name="T110" fmla="+- 0 14085 13227"/>
                              <a:gd name="T111" fmla="*/ 14085 h 1049"/>
                              <a:gd name="T112" fmla="+- 0 5356 5354"/>
                              <a:gd name="T113" fmla="*/ T112 w 64"/>
                              <a:gd name="T114" fmla="+- 0 14098 13227"/>
                              <a:gd name="T115" fmla="*/ 14098 h 1049"/>
                              <a:gd name="T116" fmla="+- 0 5363 5354"/>
                              <a:gd name="T117" fmla="*/ T116 w 64"/>
                              <a:gd name="T118" fmla="+- 0 14108 13227"/>
                              <a:gd name="T119" fmla="*/ 14108 h 1049"/>
                              <a:gd name="T120" fmla="+- 0 5373 5354"/>
                              <a:gd name="T121" fmla="*/ T120 w 64"/>
                              <a:gd name="T122" fmla="+- 0 14114 13227"/>
                              <a:gd name="T123" fmla="*/ 14114 h 1049"/>
                              <a:gd name="T124" fmla="+- 0 5386 5354"/>
                              <a:gd name="T125" fmla="*/ T124 w 64"/>
                              <a:gd name="T126" fmla="+- 0 14117 13227"/>
                              <a:gd name="T127" fmla="*/ 14117 h 1049"/>
                              <a:gd name="T128" fmla="+- 0 5398 5354"/>
                              <a:gd name="T129" fmla="*/ T128 w 64"/>
                              <a:gd name="T130" fmla="+- 0 14114 13227"/>
                              <a:gd name="T131" fmla="*/ 14114 h 1049"/>
                              <a:gd name="T132" fmla="+- 0 5408 5354"/>
                              <a:gd name="T133" fmla="*/ T132 w 64"/>
                              <a:gd name="T134" fmla="+- 0 14108 13227"/>
                              <a:gd name="T135" fmla="*/ 14108 h 1049"/>
                              <a:gd name="T136" fmla="+- 0 5415 5354"/>
                              <a:gd name="T137" fmla="*/ T136 w 64"/>
                              <a:gd name="T138" fmla="+- 0 14098 13227"/>
                              <a:gd name="T139" fmla="*/ 14098 h 1049"/>
                              <a:gd name="T140" fmla="+- 0 5417 5354"/>
                              <a:gd name="T141" fmla="*/ T140 w 64"/>
                              <a:gd name="T142" fmla="+- 0 14085 13227"/>
                              <a:gd name="T143" fmla="*/ 14085 h 1049"/>
                              <a:gd name="T144" fmla="+- 0 5417 5354"/>
                              <a:gd name="T145" fmla="*/ T144 w 64"/>
                              <a:gd name="T146" fmla="+- 0 14244 13227"/>
                              <a:gd name="T147" fmla="*/ 14244 h 1049"/>
                              <a:gd name="T148" fmla="+- 0 5415 5354"/>
                              <a:gd name="T149" fmla="*/ T148 w 64"/>
                              <a:gd name="T150" fmla="+- 0 14232 13227"/>
                              <a:gd name="T151" fmla="*/ 14232 h 1049"/>
                              <a:gd name="T152" fmla="+- 0 5408 5354"/>
                              <a:gd name="T153" fmla="*/ T152 w 64"/>
                              <a:gd name="T154" fmla="+- 0 14222 13227"/>
                              <a:gd name="T155" fmla="*/ 14222 h 1049"/>
                              <a:gd name="T156" fmla="+- 0 5398 5354"/>
                              <a:gd name="T157" fmla="*/ T156 w 64"/>
                              <a:gd name="T158" fmla="+- 0 14215 13227"/>
                              <a:gd name="T159" fmla="*/ 14215 h 1049"/>
                              <a:gd name="T160" fmla="+- 0 5386 5354"/>
                              <a:gd name="T161" fmla="*/ T160 w 64"/>
                              <a:gd name="T162" fmla="+- 0 14213 13227"/>
                              <a:gd name="T163" fmla="*/ 14213 h 1049"/>
                              <a:gd name="T164" fmla="+- 0 5373 5354"/>
                              <a:gd name="T165" fmla="*/ T164 w 64"/>
                              <a:gd name="T166" fmla="+- 0 14215 13227"/>
                              <a:gd name="T167" fmla="*/ 14215 h 1049"/>
                              <a:gd name="T168" fmla="+- 0 5363 5354"/>
                              <a:gd name="T169" fmla="*/ T168 w 64"/>
                              <a:gd name="T170" fmla="+- 0 14222 13227"/>
                              <a:gd name="T171" fmla="*/ 14222 h 1049"/>
                              <a:gd name="T172" fmla="+- 0 5356 5354"/>
                              <a:gd name="T173" fmla="*/ T172 w 64"/>
                              <a:gd name="T174" fmla="+- 0 14232 13227"/>
                              <a:gd name="T175" fmla="*/ 14232 h 1049"/>
                              <a:gd name="T176" fmla="+- 0 5354 5354"/>
                              <a:gd name="T177" fmla="*/ T176 w 64"/>
                              <a:gd name="T178" fmla="+- 0 14244 13227"/>
                              <a:gd name="T179" fmla="*/ 14244 h 1049"/>
                              <a:gd name="T180" fmla="+- 0 5356 5354"/>
                              <a:gd name="T181" fmla="*/ T180 w 64"/>
                              <a:gd name="T182" fmla="+- 0 14257 13227"/>
                              <a:gd name="T183" fmla="*/ 14257 h 1049"/>
                              <a:gd name="T184" fmla="+- 0 5363 5354"/>
                              <a:gd name="T185" fmla="*/ T184 w 64"/>
                              <a:gd name="T186" fmla="+- 0 14267 13227"/>
                              <a:gd name="T187" fmla="*/ 14267 h 1049"/>
                              <a:gd name="T188" fmla="+- 0 5373 5354"/>
                              <a:gd name="T189" fmla="*/ T188 w 64"/>
                              <a:gd name="T190" fmla="+- 0 14273 13227"/>
                              <a:gd name="T191" fmla="*/ 14273 h 1049"/>
                              <a:gd name="T192" fmla="+- 0 5386 5354"/>
                              <a:gd name="T193" fmla="*/ T192 w 64"/>
                              <a:gd name="T194" fmla="+- 0 14276 13227"/>
                              <a:gd name="T195" fmla="*/ 14276 h 1049"/>
                              <a:gd name="T196" fmla="+- 0 5398 5354"/>
                              <a:gd name="T197" fmla="*/ T196 w 64"/>
                              <a:gd name="T198" fmla="+- 0 14273 13227"/>
                              <a:gd name="T199" fmla="*/ 14273 h 1049"/>
                              <a:gd name="T200" fmla="+- 0 5408 5354"/>
                              <a:gd name="T201" fmla="*/ T200 w 64"/>
                              <a:gd name="T202" fmla="+- 0 14267 13227"/>
                              <a:gd name="T203" fmla="*/ 14267 h 1049"/>
                              <a:gd name="T204" fmla="+- 0 5415 5354"/>
                              <a:gd name="T205" fmla="*/ T204 w 64"/>
                              <a:gd name="T206" fmla="+- 0 14257 13227"/>
                              <a:gd name="T207" fmla="*/ 14257 h 1049"/>
                              <a:gd name="T208" fmla="+- 0 5417 5354"/>
                              <a:gd name="T209" fmla="*/ T208 w 64"/>
                              <a:gd name="T210" fmla="+- 0 14244 13227"/>
                              <a:gd name="T211" fmla="*/ 14244 h 10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4" h="1049">
                                <a:moveTo>
                                  <a:pt x="31" y="0"/>
                                </a:moveTo>
                                <a:lnTo>
                                  <a:pt x="31" y="129"/>
                                </a:lnTo>
                                <a:moveTo>
                                  <a:pt x="63" y="699"/>
                                </a:moveTo>
                                <a:lnTo>
                                  <a:pt x="61" y="687"/>
                                </a:lnTo>
                                <a:lnTo>
                                  <a:pt x="54" y="677"/>
                                </a:lnTo>
                                <a:lnTo>
                                  <a:pt x="44" y="670"/>
                                </a:lnTo>
                                <a:lnTo>
                                  <a:pt x="32" y="668"/>
                                </a:lnTo>
                                <a:lnTo>
                                  <a:pt x="19" y="670"/>
                                </a:lnTo>
                                <a:lnTo>
                                  <a:pt x="9" y="677"/>
                                </a:lnTo>
                                <a:lnTo>
                                  <a:pt x="2" y="687"/>
                                </a:lnTo>
                                <a:lnTo>
                                  <a:pt x="0" y="699"/>
                                </a:lnTo>
                                <a:lnTo>
                                  <a:pt x="2" y="712"/>
                                </a:lnTo>
                                <a:lnTo>
                                  <a:pt x="9" y="722"/>
                                </a:lnTo>
                                <a:lnTo>
                                  <a:pt x="19" y="729"/>
                                </a:lnTo>
                                <a:lnTo>
                                  <a:pt x="32" y="731"/>
                                </a:lnTo>
                                <a:lnTo>
                                  <a:pt x="44" y="729"/>
                                </a:lnTo>
                                <a:lnTo>
                                  <a:pt x="54" y="722"/>
                                </a:lnTo>
                                <a:lnTo>
                                  <a:pt x="61" y="712"/>
                                </a:lnTo>
                                <a:lnTo>
                                  <a:pt x="63" y="699"/>
                                </a:lnTo>
                                <a:moveTo>
                                  <a:pt x="63" y="858"/>
                                </a:moveTo>
                                <a:lnTo>
                                  <a:pt x="61" y="846"/>
                                </a:lnTo>
                                <a:lnTo>
                                  <a:pt x="54" y="836"/>
                                </a:lnTo>
                                <a:lnTo>
                                  <a:pt x="44" y="829"/>
                                </a:lnTo>
                                <a:lnTo>
                                  <a:pt x="32" y="827"/>
                                </a:lnTo>
                                <a:lnTo>
                                  <a:pt x="19" y="829"/>
                                </a:lnTo>
                                <a:lnTo>
                                  <a:pt x="9" y="836"/>
                                </a:lnTo>
                                <a:lnTo>
                                  <a:pt x="2" y="846"/>
                                </a:lnTo>
                                <a:lnTo>
                                  <a:pt x="0" y="858"/>
                                </a:lnTo>
                                <a:lnTo>
                                  <a:pt x="2" y="871"/>
                                </a:lnTo>
                                <a:lnTo>
                                  <a:pt x="9" y="881"/>
                                </a:lnTo>
                                <a:lnTo>
                                  <a:pt x="19" y="887"/>
                                </a:lnTo>
                                <a:lnTo>
                                  <a:pt x="32" y="890"/>
                                </a:lnTo>
                                <a:lnTo>
                                  <a:pt x="44" y="887"/>
                                </a:lnTo>
                                <a:lnTo>
                                  <a:pt x="54" y="881"/>
                                </a:lnTo>
                                <a:lnTo>
                                  <a:pt x="61" y="871"/>
                                </a:lnTo>
                                <a:lnTo>
                                  <a:pt x="63" y="858"/>
                                </a:lnTo>
                                <a:moveTo>
                                  <a:pt x="63" y="1017"/>
                                </a:moveTo>
                                <a:lnTo>
                                  <a:pt x="61" y="1005"/>
                                </a:lnTo>
                                <a:lnTo>
                                  <a:pt x="54" y="995"/>
                                </a:lnTo>
                                <a:lnTo>
                                  <a:pt x="44" y="988"/>
                                </a:lnTo>
                                <a:lnTo>
                                  <a:pt x="32" y="986"/>
                                </a:lnTo>
                                <a:lnTo>
                                  <a:pt x="19" y="988"/>
                                </a:lnTo>
                                <a:lnTo>
                                  <a:pt x="9" y="995"/>
                                </a:lnTo>
                                <a:lnTo>
                                  <a:pt x="2" y="1005"/>
                                </a:lnTo>
                                <a:lnTo>
                                  <a:pt x="0" y="1017"/>
                                </a:lnTo>
                                <a:lnTo>
                                  <a:pt x="2" y="1030"/>
                                </a:lnTo>
                                <a:lnTo>
                                  <a:pt x="9" y="1040"/>
                                </a:lnTo>
                                <a:lnTo>
                                  <a:pt x="19" y="1046"/>
                                </a:lnTo>
                                <a:lnTo>
                                  <a:pt x="32" y="1049"/>
                                </a:lnTo>
                                <a:lnTo>
                                  <a:pt x="44" y="1046"/>
                                </a:lnTo>
                                <a:lnTo>
                                  <a:pt x="54" y="1040"/>
                                </a:lnTo>
                                <a:lnTo>
                                  <a:pt x="61" y="1030"/>
                                </a:lnTo>
                                <a:lnTo>
                                  <a:pt x="63" y="1017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0" name="AutoShape 359"/>
                        <wps:cNvSpPr>
                          <a:spLocks/>
                        </wps:cNvSpPr>
                        <wps:spPr bwMode="auto">
                          <a:xfrm>
                            <a:off x="8443" y="14095"/>
                            <a:ext cx="334" cy="2097"/>
                          </a:xfrm>
                          <a:custGeom>
                            <a:avLst/>
                            <a:gdLst>
                              <a:gd name="T0" fmla="+- 0 8443 8443"/>
                              <a:gd name="T1" fmla="*/ T0 w 334"/>
                              <a:gd name="T2" fmla="+- 0 14602 14095"/>
                              <a:gd name="T3" fmla="*/ 14602 h 2097"/>
                              <a:gd name="T4" fmla="+- 0 8443 8443"/>
                              <a:gd name="T5" fmla="*/ T4 w 334"/>
                              <a:gd name="T6" fmla="+- 0 14095 14095"/>
                              <a:gd name="T7" fmla="*/ 14095 h 2097"/>
                              <a:gd name="T8" fmla="+- 0 8776 8443"/>
                              <a:gd name="T9" fmla="*/ T8 w 334"/>
                              <a:gd name="T10" fmla="+- 0 14095 14095"/>
                              <a:gd name="T11" fmla="*/ 14095 h 2097"/>
                              <a:gd name="T12" fmla="+- 0 8610 8443"/>
                              <a:gd name="T13" fmla="*/ T12 w 334"/>
                              <a:gd name="T14" fmla="+- 0 14095 14095"/>
                              <a:gd name="T15" fmla="*/ 14095 h 2097"/>
                              <a:gd name="T16" fmla="+- 0 8443 8443"/>
                              <a:gd name="T17" fmla="*/ T16 w 334"/>
                              <a:gd name="T18" fmla="+- 0 14095 14095"/>
                              <a:gd name="T19" fmla="*/ 14095 h 2097"/>
                              <a:gd name="T20" fmla="+- 0 8610 8443"/>
                              <a:gd name="T21" fmla="*/ T20 w 334"/>
                              <a:gd name="T22" fmla="+- 0 14286 14095"/>
                              <a:gd name="T23" fmla="*/ 14286 h 2097"/>
                              <a:gd name="T24" fmla="+- 0 8776 8443"/>
                              <a:gd name="T25" fmla="*/ T24 w 334"/>
                              <a:gd name="T26" fmla="+- 0 14095 14095"/>
                              <a:gd name="T27" fmla="*/ 14095 h 2097"/>
                              <a:gd name="T28" fmla="+- 0 8610 8443"/>
                              <a:gd name="T29" fmla="*/ T28 w 334"/>
                              <a:gd name="T30" fmla="+- 0 14286 14095"/>
                              <a:gd name="T31" fmla="*/ 14286 h 2097"/>
                              <a:gd name="T32" fmla="+- 0 8776 8443"/>
                              <a:gd name="T33" fmla="*/ T32 w 334"/>
                              <a:gd name="T34" fmla="+- 0 14602 14095"/>
                              <a:gd name="T35" fmla="*/ 14602 h 2097"/>
                              <a:gd name="T36" fmla="+- 0 8610 8443"/>
                              <a:gd name="T37" fmla="*/ T36 w 334"/>
                              <a:gd name="T38" fmla="+- 0 14602 14095"/>
                              <a:gd name="T39" fmla="*/ 14602 h 2097"/>
                              <a:gd name="T40" fmla="+- 0 8776 8443"/>
                              <a:gd name="T41" fmla="*/ T40 w 334"/>
                              <a:gd name="T42" fmla="+- 0 14602 14095"/>
                              <a:gd name="T43" fmla="*/ 14602 h 2097"/>
                              <a:gd name="T44" fmla="+- 0 8776 8443"/>
                              <a:gd name="T45" fmla="*/ T44 w 334"/>
                              <a:gd name="T46" fmla="+- 0 14095 14095"/>
                              <a:gd name="T47" fmla="*/ 14095 h 2097"/>
                              <a:gd name="T48" fmla="+- 0 8610 8443"/>
                              <a:gd name="T49" fmla="*/ T48 w 334"/>
                              <a:gd name="T50" fmla="+- 0 14095 14095"/>
                              <a:gd name="T51" fmla="*/ 14095 h 2097"/>
                              <a:gd name="T52" fmla="+- 0 8443 8443"/>
                              <a:gd name="T53" fmla="*/ T52 w 334"/>
                              <a:gd name="T54" fmla="+- 0 14095 14095"/>
                              <a:gd name="T55" fmla="*/ 14095 h 2097"/>
                              <a:gd name="T56" fmla="+- 0 8610 8443"/>
                              <a:gd name="T57" fmla="*/ T56 w 334"/>
                              <a:gd name="T58" fmla="+- 0 14602 14095"/>
                              <a:gd name="T59" fmla="*/ 14602 h 2097"/>
                              <a:gd name="T60" fmla="+- 0 8443 8443"/>
                              <a:gd name="T61" fmla="*/ T60 w 334"/>
                              <a:gd name="T62" fmla="+- 0 14602 14095"/>
                              <a:gd name="T63" fmla="*/ 14602 h 2097"/>
                              <a:gd name="T64" fmla="+- 0 8443 8443"/>
                              <a:gd name="T65" fmla="*/ T64 w 334"/>
                              <a:gd name="T66" fmla="+- 0 15238 14095"/>
                              <a:gd name="T67" fmla="*/ 15238 h 2097"/>
                              <a:gd name="T68" fmla="+- 0 8443 8443"/>
                              <a:gd name="T69" fmla="*/ T68 w 334"/>
                              <a:gd name="T70" fmla="+- 0 14731 14095"/>
                              <a:gd name="T71" fmla="*/ 14731 h 2097"/>
                              <a:gd name="T72" fmla="+- 0 8776 8443"/>
                              <a:gd name="T73" fmla="*/ T72 w 334"/>
                              <a:gd name="T74" fmla="+- 0 14731 14095"/>
                              <a:gd name="T75" fmla="*/ 14731 h 2097"/>
                              <a:gd name="T76" fmla="+- 0 8610 8443"/>
                              <a:gd name="T77" fmla="*/ T76 w 334"/>
                              <a:gd name="T78" fmla="+- 0 14731 14095"/>
                              <a:gd name="T79" fmla="*/ 14731 h 2097"/>
                              <a:gd name="T80" fmla="+- 0 8443 8443"/>
                              <a:gd name="T81" fmla="*/ T80 w 334"/>
                              <a:gd name="T82" fmla="+- 0 14731 14095"/>
                              <a:gd name="T83" fmla="*/ 14731 h 2097"/>
                              <a:gd name="T84" fmla="+- 0 8610 8443"/>
                              <a:gd name="T85" fmla="*/ T84 w 334"/>
                              <a:gd name="T86" fmla="+- 0 14921 14095"/>
                              <a:gd name="T87" fmla="*/ 14921 h 2097"/>
                              <a:gd name="T88" fmla="+- 0 8776 8443"/>
                              <a:gd name="T89" fmla="*/ T88 w 334"/>
                              <a:gd name="T90" fmla="+- 0 14731 14095"/>
                              <a:gd name="T91" fmla="*/ 14731 h 2097"/>
                              <a:gd name="T92" fmla="+- 0 8610 8443"/>
                              <a:gd name="T93" fmla="*/ T92 w 334"/>
                              <a:gd name="T94" fmla="+- 0 14921 14095"/>
                              <a:gd name="T95" fmla="*/ 14921 h 2097"/>
                              <a:gd name="T96" fmla="+- 0 8776 8443"/>
                              <a:gd name="T97" fmla="*/ T96 w 334"/>
                              <a:gd name="T98" fmla="+- 0 15238 14095"/>
                              <a:gd name="T99" fmla="*/ 15238 h 2097"/>
                              <a:gd name="T100" fmla="+- 0 8610 8443"/>
                              <a:gd name="T101" fmla="*/ T100 w 334"/>
                              <a:gd name="T102" fmla="+- 0 15238 14095"/>
                              <a:gd name="T103" fmla="*/ 15238 h 2097"/>
                              <a:gd name="T104" fmla="+- 0 8776 8443"/>
                              <a:gd name="T105" fmla="*/ T104 w 334"/>
                              <a:gd name="T106" fmla="+- 0 15238 14095"/>
                              <a:gd name="T107" fmla="*/ 15238 h 2097"/>
                              <a:gd name="T108" fmla="+- 0 8776 8443"/>
                              <a:gd name="T109" fmla="*/ T108 w 334"/>
                              <a:gd name="T110" fmla="+- 0 14731 14095"/>
                              <a:gd name="T111" fmla="*/ 14731 h 2097"/>
                              <a:gd name="T112" fmla="+- 0 8610 8443"/>
                              <a:gd name="T113" fmla="*/ T112 w 334"/>
                              <a:gd name="T114" fmla="+- 0 14731 14095"/>
                              <a:gd name="T115" fmla="*/ 14731 h 2097"/>
                              <a:gd name="T116" fmla="+- 0 8443 8443"/>
                              <a:gd name="T117" fmla="*/ T116 w 334"/>
                              <a:gd name="T118" fmla="+- 0 14731 14095"/>
                              <a:gd name="T119" fmla="*/ 14731 h 2097"/>
                              <a:gd name="T120" fmla="+- 0 8610 8443"/>
                              <a:gd name="T121" fmla="*/ T120 w 334"/>
                              <a:gd name="T122" fmla="+- 0 15238 14095"/>
                              <a:gd name="T123" fmla="*/ 15238 h 2097"/>
                              <a:gd name="T124" fmla="+- 0 8443 8443"/>
                              <a:gd name="T125" fmla="*/ T124 w 334"/>
                              <a:gd name="T126" fmla="+- 0 15238 14095"/>
                              <a:gd name="T127" fmla="*/ 15238 h 2097"/>
                              <a:gd name="T128" fmla="+- 0 8443 8443"/>
                              <a:gd name="T129" fmla="*/ T128 w 334"/>
                              <a:gd name="T130" fmla="+- 0 16191 14095"/>
                              <a:gd name="T131" fmla="*/ 16191 h 2097"/>
                              <a:gd name="T132" fmla="+- 0 8443 8443"/>
                              <a:gd name="T133" fmla="*/ T132 w 334"/>
                              <a:gd name="T134" fmla="+- 0 15684 14095"/>
                              <a:gd name="T135" fmla="*/ 15684 h 2097"/>
                              <a:gd name="T136" fmla="+- 0 8776 8443"/>
                              <a:gd name="T137" fmla="*/ T136 w 334"/>
                              <a:gd name="T138" fmla="+- 0 15684 14095"/>
                              <a:gd name="T139" fmla="*/ 15684 h 2097"/>
                              <a:gd name="T140" fmla="+- 0 8610 8443"/>
                              <a:gd name="T141" fmla="*/ T140 w 334"/>
                              <a:gd name="T142" fmla="+- 0 15684 14095"/>
                              <a:gd name="T143" fmla="*/ 15684 h 2097"/>
                              <a:gd name="T144" fmla="+- 0 8443 8443"/>
                              <a:gd name="T145" fmla="*/ T144 w 334"/>
                              <a:gd name="T146" fmla="+- 0 15684 14095"/>
                              <a:gd name="T147" fmla="*/ 15684 h 2097"/>
                              <a:gd name="T148" fmla="+- 0 8610 8443"/>
                              <a:gd name="T149" fmla="*/ T148 w 334"/>
                              <a:gd name="T150" fmla="+- 0 15875 14095"/>
                              <a:gd name="T151" fmla="*/ 15875 h 2097"/>
                              <a:gd name="T152" fmla="+- 0 8776 8443"/>
                              <a:gd name="T153" fmla="*/ T152 w 334"/>
                              <a:gd name="T154" fmla="+- 0 15684 14095"/>
                              <a:gd name="T155" fmla="*/ 15684 h 2097"/>
                              <a:gd name="T156" fmla="+- 0 8610 8443"/>
                              <a:gd name="T157" fmla="*/ T156 w 334"/>
                              <a:gd name="T158" fmla="+- 0 15875 14095"/>
                              <a:gd name="T159" fmla="*/ 15875 h 2097"/>
                              <a:gd name="T160" fmla="+- 0 8776 8443"/>
                              <a:gd name="T161" fmla="*/ T160 w 334"/>
                              <a:gd name="T162" fmla="+- 0 16191 14095"/>
                              <a:gd name="T163" fmla="*/ 16191 h 2097"/>
                              <a:gd name="T164" fmla="+- 0 8610 8443"/>
                              <a:gd name="T165" fmla="*/ T164 w 334"/>
                              <a:gd name="T166" fmla="+- 0 16191 14095"/>
                              <a:gd name="T167" fmla="*/ 16191 h 2097"/>
                              <a:gd name="T168" fmla="+- 0 8776 8443"/>
                              <a:gd name="T169" fmla="*/ T168 w 334"/>
                              <a:gd name="T170" fmla="+- 0 16191 14095"/>
                              <a:gd name="T171" fmla="*/ 16191 h 2097"/>
                              <a:gd name="T172" fmla="+- 0 8776 8443"/>
                              <a:gd name="T173" fmla="*/ T172 w 334"/>
                              <a:gd name="T174" fmla="+- 0 15684 14095"/>
                              <a:gd name="T175" fmla="*/ 15684 h 2097"/>
                              <a:gd name="T176" fmla="+- 0 8610 8443"/>
                              <a:gd name="T177" fmla="*/ T176 w 334"/>
                              <a:gd name="T178" fmla="+- 0 15684 14095"/>
                              <a:gd name="T179" fmla="*/ 15684 h 2097"/>
                              <a:gd name="T180" fmla="+- 0 8443 8443"/>
                              <a:gd name="T181" fmla="*/ T180 w 334"/>
                              <a:gd name="T182" fmla="+- 0 15684 14095"/>
                              <a:gd name="T183" fmla="*/ 15684 h 2097"/>
                              <a:gd name="T184" fmla="+- 0 8610 8443"/>
                              <a:gd name="T185" fmla="*/ T184 w 334"/>
                              <a:gd name="T186" fmla="+- 0 16191 14095"/>
                              <a:gd name="T187" fmla="*/ 16191 h 2097"/>
                              <a:gd name="T188" fmla="+- 0 8443 8443"/>
                              <a:gd name="T189" fmla="*/ T188 w 334"/>
                              <a:gd name="T190" fmla="+- 0 16191 14095"/>
                              <a:gd name="T191" fmla="*/ 16191 h 20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34" h="2097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7" y="0"/>
                                </a:lnTo>
                                <a:moveTo>
                                  <a:pt x="0" y="0"/>
                                </a:moveTo>
                                <a:lnTo>
                                  <a:pt x="167" y="191"/>
                                </a:lnTo>
                                <a:moveTo>
                                  <a:pt x="333" y="0"/>
                                </a:moveTo>
                                <a:lnTo>
                                  <a:pt x="167" y="191"/>
                                </a:lnTo>
                                <a:moveTo>
                                  <a:pt x="333" y="507"/>
                                </a:moveTo>
                                <a:lnTo>
                                  <a:pt x="167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7" y="0"/>
                                </a:moveTo>
                                <a:lnTo>
                                  <a:pt x="0" y="0"/>
                                </a:lnTo>
                                <a:moveTo>
                                  <a:pt x="167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7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7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7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7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7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7" y="1143"/>
                                </a:moveTo>
                                <a:lnTo>
                                  <a:pt x="0" y="1143"/>
                                </a:lnTo>
                                <a:moveTo>
                                  <a:pt x="0" y="2096"/>
                                </a:moveTo>
                                <a:lnTo>
                                  <a:pt x="0" y="1589"/>
                                </a:lnTo>
                                <a:moveTo>
                                  <a:pt x="333" y="1589"/>
                                </a:moveTo>
                                <a:lnTo>
                                  <a:pt x="167" y="1589"/>
                                </a:lnTo>
                                <a:moveTo>
                                  <a:pt x="0" y="1589"/>
                                </a:moveTo>
                                <a:lnTo>
                                  <a:pt x="167" y="1780"/>
                                </a:lnTo>
                                <a:moveTo>
                                  <a:pt x="333" y="1589"/>
                                </a:moveTo>
                                <a:lnTo>
                                  <a:pt x="167" y="1780"/>
                                </a:lnTo>
                                <a:moveTo>
                                  <a:pt x="333" y="2096"/>
                                </a:moveTo>
                                <a:lnTo>
                                  <a:pt x="167" y="2096"/>
                                </a:lnTo>
                                <a:moveTo>
                                  <a:pt x="333" y="2096"/>
                                </a:moveTo>
                                <a:lnTo>
                                  <a:pt x="333" y="1589"/>
                                </a:lnTo>
                                <a:moveTo>
                                  <a:pt x="167" y="1589"/>
                                </a:moveTo>
                                <a:lnTo>
                                  <a:pt x="0" y="1589"/>
                                </a:lnTo>
                                <a:moveTo>
                                  <a:pt x="167" y="2096"/>
                                </a:moveTo>
                                <a:lnTo>
                                  <a:pt x="0" y="209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1" name="AutoShape 358"/>
                        <wps:cNvSpPr>
                          <a:spLocks/>
                        </wps:cNvSpPr>
                        <wps:spPr bwMode="auto">
                          <a:xfrm>
                            <a:off x="8578" y="14602"/>
                            <a:ext cx="64" cy="1049"/>
                          </a:xfrm>
                          <a:custGeom>
                            <a:avLst/>
                            <a:gdLst>
                              <a:gd name="T0" fmla="+- 0 8610 8578"/>
                              <a:gd name="T1" fmla="*/ T0 w 64"/>
                              <a:gd name="T2" fmla="+- 0 14602 14602"/>
                              <a:gd name="T3" fmla="*/ 14602 h 1049"/>
                              <a:gd name="T4" fmla="+- 0 8610 8578"/>
                              <a:gd name="T5" fmla="*/ T4 w 64"/>
                              <a:gd name="T6" fmla="+- 0 14731 14602"/>
                              <a:gd name="T7" fmla="*/ 14731 h 1049"/>
                              <a:gd name="T8" fmla="+- 0 8642 8578"/>
                              <a:gd name="T9" fmla="*/ T8 w 64"/>
                              <a:gd name="T10" fmla="+- 0 15301 14602"/>
                              <a:gd name="T11" fmla="*/ 15301 h 1049"/>
                              <a:gd name="T12" fmla="+- 0 8639 8578"/>
                              <a:gd name="T13" fmla="*/ T12 w 64"/>
                              <a:gd name="T14" fmla="+- 0 15289 14602"/>
                              <a:gd name="T15" fmla="*/ 15289 h 1049"/>
                              <a:gd name="T16" fmla="+- 0 8632 8578"/>
                              <a:gd name="T17" fmla="*/ T16 w 64"/>
                              <a:gd name="T18" fmla="+- 0 15279 14602"/>
                              <a:gd name="T19" fmla="*/ 15279 h 1049"/>
                              <a:gd name="T20" fmla="+- 0 8622 8578"/>
                              <a:gd name="T21" fmla="*/ T20 w 64"/>
                              <a:gd name="T22" fmla="+- 0 15272 14602"/>
                              <a:gd name="T23" fmla="*/ 15272 h 1049"/>
                              <a:gd name="T24" fmla="+- 0 8610 8578"/>
                              <a:gd name="T25" fmla="*/ T24 w 64"/>
                              <a:gd name="T26" fmla="+- 0 15270 14602"/>
                              <a:gd name="T27" fmla="*/ 15270 h 1049"/>
                              <a:gd name="T28" fmla="+- 0 8598 8578"/>
                              <a:gd name="T29" fmla="*/ T28 w 64"/>
                              <a:gd name="T30" fmla="+- 0 15272 14602"/>
                              <a:gd name="T31" fmla="*/ 15272 h 1049"/>
                              <a:gd name="T32" fmla="+- 0 8587 8578"/>
                              <a:gd name="T33" fmla="*/ T32 w 64"/>
                              <a:gd name="T34" fmla="+- 0 15279 14602"/>
                              <a:gd name="T35" fmla="*/ 15279 h 1049"/>
                              <a:gd name="T36" fmla="+- 0 8581 8578"/>
                              <a:gd name="T37" fmla="*/ T36 w 64"/>
                              <a:gd name="T38" fmla="+- 0 15289 14602"/>
                              <a:gd name="T39" fmla="*/ 15289 h 1049"/>
                              <a:gd name="T40" fmla="+- 0 8578 8578"/>
                              <a:gd name="T41" fmla="*/ T40 w 64"/>
                              <a:gd name="T42" fmla="+- 0 15301 14602"/>
                              <a:gd name="T43" fmla="*/ 15301 h 1049"/>
                              <a:gd name="T44" fmla="+- 0 8581 8578"/>
                              <a:gd name="T45" fmla="*/ T44 w 64"/>
                              <a:gd name="T46" fmla="+- 0 15314 14602"/>
                              <a:gd name="T47" fmla="*/ 15314 h 1049"/>
                              <a:gd name="T48" fmla="+- 0 8587 8578"/>
                              <a:gd name="T49" fmla="*/ T48 w 64"/>
                              <a:gd name="T50" fmla="+- 0 15324 14602"/>
                              <a:gd name="T51" fmla="*/ 15324 h 1049"/>
                              <a:gd name="T52" fmla="+- 0 8598 8578"/>
                              <a:gd name="T53" fmla="*/ T52 w 64"/>
                              <a:gd name="T54" fmla="+- 0 15330 14602"/>
                              <a:gd name="T55" fmla="*/ 15330 h 1049"/>
                              <a:gd name="T56" fmla="+- 0 8610 8578"/>
                              <a:gd name="T57" fmla="*/ T56 w 64"/>
                              <a:gd name="T58" fmla="+- 0 15333 14602"/>
                              <a:gd name="T59" fmla="*/ 15333 h 1049"/>
                              <a:gd name="T60" fmla="+- 0 8622 8578"/>
                              <a:gd name="T61" fmla="*/ T60 w 64"/>
                              <a:gd name="T62" fmla="+- 0 15330 14602"/>
                              <a:gd name="T63" fmla="*/ 15330 h 1049"/>
                              <a:gd name="T64" fmla="+- 0 8632 8578"/>
                              <a:gd name="T65" fmla="*/ T64 w 64"/>
                              <a:gd name="T66" fmla="+- 0 15324 14602"/>
                              <a:gd name="T67" fmla="*/ 15324 h 1049"/>
                              <a:gd name="T68" fmla="+- 0 8639 8578"/>
                              <a:gd name="T69" fmla="*/ T68 w 64"/>
                              <a:gd name="T70" fmla="+- 0 15314 14602"/>
                              <a:gd name="T71" fmla="*/ 15314 h 1049"/>
                              <a:gd name="T72" fmla="+- 0 8642 8578"/>
                              <a:gd name="T73" fmla="*/ T72 w 64"/>
                              <a:gd name="T74" fmla="+- 0 15301 14602"/>
                              <a:gd name="T75" fmla="*/ 15301 h 1049"/>
                              <a:gd name="T76" fmla="+- 0 8642 8578"/>
                              <a:gd name="T77" fmla="*/ T76 w 64"/>
                              <a:gd name="T78" fmla="+- 0 15460 14602"/>
                              <a:gd name="T79" fmla="*/ 15460 h 1049"/>
                              <a:gd name="T80" fmla="+- 0 8639 8578"/>
                              <a:gd name="T81" fmla="*/ T80 w 64"/>
                              <a:gd name="T82" fmla="+- 0 15448 14602"/>
                              <a:gd name="T83" fmla="*/ 15448 h 1049"/>
                              <a:gd name="T84" fmla="+- 0 8632 8578"/>
                              <a:gd name="T85" fmla="*/ T84 w 64"/>
                              <a:gd name="T86" fmla="+- 0 15438 14602"/>
                              <a:gd name="T87" fmla="*/ 15438 h 1049"/>
                              <a:gd name="T88" fmla="+- 0 8622 8578"/>
                              <a:gd name="T89" fmla="*/ T88 w 64"/>
                              <a:gd name="T90" fmla="+- 0 15431 14602"/>
                              <a:gd name="T91" fmla="*/ 15431 h 1049"/>
                              <a:gd name="T92" fmla="+- 0 8610 8578"/>
                              <a:gd name="T93" fmla="*/ T92 w 64"/>
                              <a:gd name="T94" fmla="+- 0 15429 14602"/>
                              <a:gd name="T95" fmla="*/ 15429 h 1049"/>
                              <a:gd name="T96" fmla="+- 0 8598 8578"/>
                              <a:gd name="T97" fmla="*/ T96 w 64"/>
                              <a:gd name="T98" fmla="+- 0 15431 14602"/>
                              <a:gd name="T99" fmla="*/ 15431 h 1049"/>
                              <a:gd name="T100" fmla="+- 0 8587 8578"/>
                              <a:gd name="T101" fmla="*/ T100 w 64"/>
                              <a:gd name="T102" fmla="+- 0 15438 14602"/>
                              <a:gd name="T103" fmla="*/ 15438 h 1049"/>
                              <a:gd name="T104" fmla="+- 0 8581 8578"/>
                              <a:gd name="T105" fmla="*/ T104 w 64"/>
                              <a:gd name="T106" fmla="+- 0 15448 14602"/>
                              <a:gd name="T107" fmla="*/ 15448 h 1049"/>
                              <a:gd name="T108" fmla="+- 0 8578 8578"/>
                              <a:gd name="T109" fmla="*/ T108 w 64"/>
                              <a:gd name="T110" fmla="+- 0 15460 14602"/>
                              <a:gd name="T111" fmla="*/ 15460 h 1049"/>
                              <a:gd name="T112" fmla="+- 0 8581 8578"/>
                              <a:gd name="T113" fmla="*/ T112 w 64"/>
                              <a:gd name="T114" fmla="+- 0 15473 14602"/>
                              <a:gd name="T115" fmla="*/ 15473 h 1049"/>
                              <a:gd name="T116" fmla="+- 0 8587 8578"/>
                              <a:gd name="T117" fmla="*/ T116 w 64"/>
                              <a:gd name="T118" fmla="+- 0 15483 14602"/>
                              <a:gd name="T119" fmla="*/ 15483 h 1049"/>
                              <a:gd name="T120" fmla="+- 0 8598 8578"/>
                              <a:gd name="T121" fmla="*/ T120 w 64"/>
                              <a:gd name="T122" fmla="+- 0 15489 14602"/>
                              <a:gd name="T123" fmla="*/ 15489 h 1049"/>
                              <a:gd name="T124" fmla="+- 0 8610 8578"/>
                              <a:gd name="T125" fmla="*/ T124 w 64"/>
                              <a:gd name="T126" fmla="+- 0 15492 14602"/>
                              <a:gd name="T127" fmla="*/ 15492 h 1049"/>
                              <a:gd name="T128" fmla="+- 0 8622 8578"/>
                              <a:gd name="T129" fmla="*/ T128 w 64"/>
                              <a:gd name="T130" fmla="+- 0 15489 14602"/>
                              <a:gd name="T131" fmla="*/ 15489 h 1049"/>
                              <a:gd name="T132" fmla="+- 0 8632 8578"/>
                              <a:gd name="T133" fmla="*/ T132 w 64"/>
                              <a:gd name="T134" fmla="+- 0 15483 14602"/>
                              <a:gd name="T135" fmla="*/ 15483 h 1049"/>
                              <a:gd name="T136" fmla="+- 0 8639 8578"/>
                              <a:gd name="T137" fmla="*/ T136 w 64"/>
                              <a:gd name="T138" fmla="+- 0 15473 14602"/>
                              <a:gd name="T139" fmla="*/ 15473 h 1049"/>
                              <a:gd name="T140" fmla="+- 0 8642 8578"/>
                              <a:gd name="T141" fmla="*/ T140 w 64"/>
                              <a:gd name="T142" fmla="+- 0 15460 14602"/>
                              <a:gd name="T143" fmla="*/ 15460 h 1049"/>
                              <a:gd name="T144" fmla="+- 0 8642 8578"/>
                              <a:gd name="T145" fmla="*/ T144 w 64"/>
                              <a:gd name="T146" fmla="+- 0 15619 14602"/>
                              <a:gd name="T147" fmla="*/ 15619 h 1049"/>
                              <a:gd name="T148" fmla="+- 0 8639 8578"/>
                              <a:gd name="T149" fmla="*/ T148 w 64"/>
                              <a:gd name="T150" fmla="+- 0 15607 14602"/>
                              <a:gd name="T151" fmla="*/ 15607 h 1049"/>
                              <a:gd name="T152" fmla="+- 0 8632 8578"/>
                              <a:gd name="T153" fmla="*/ T152 w 64"/>
                              <a:gd name="T154" fmla="+- 0 15597 14602"/>
                              <a:gd name="T155" fmla="*/ 15597 h 1049"/>
                              <a:gd name="T156" fmla="+- 0 8622 8578"/>
                              <a:gd name="T157" fmla="*/ T156 w 64"/>
                              <a:gd name="T158" fmla="+- 0 15590 14602"/>
                              <a:gd name="T159" fmla="*/ 15590 h 1049"/>
                              <a:gd name="T160" fmla="+- 0 8610 8578"/>
                              <a:gd name="T161" fmla="*/ T160 w 64"/>
                              <a:gd name="T162" fmla="+- 0 15588 14602"/>
                              <a:gd name="T163" fmla="*/ 15588 h 1049"/>
                              <a:gd name="T164" fmla="+- 0 8598 8578"/>
                              <a:gd name="T165" fmla="*/ T164 w 64"/>
                              <a:gd name="T166" fmla="+- 0 15590 14602"/>
                              <a:gd name="T167" fmla="*/ 15590 h 1049"/>
                              <a:gd name="T168" fmla="+- 0 8587 8578"/>
                              <a:gd name="T169" fmla="*/ T168 w 64"/>
                              <a:gd name="T170" fmla="+- 0 15597 14602"/>
                              <a:gd name="T171" fmla="*/ 15597 h 1049"/>
                              <a:gd name="T172" fmla="+- 0 8581 8578"/>
                              <a:gd name="T173" fmla="*/ T172 w 64"/>
                              <a:gd name="T174" fmla="+- 0 15607 14602"/>
                              <a:gd name="T175" fmla="*/ 15607 h 1049"/>
                              <a:gd name="T176" fmla="+- 0 8578 8578"/>
                              <a:gd name="T177" fmla="*/ T176 w 64"/>
                              <a:gd name="T178" fmla="+- 0 15619 14602"/>
                              <a:gd name="T179" fmla="*/ 15619 h 1049"/>
                              <a:gd name="T180" fmla="+- 0 8581 8578"/>
                              <a:gd name="T181" fmla="*/ T180 w 64"/>
                              <a:gd name="T182" fmla="+- 0 15632 14602"/>
                              <a:gd name="T183" fmla="*/ 15632 h 1049"/>
                              <a:gd name="T184" fmla="+- 0 8587 8578"/>
                              <a:gd name="T185" fmla="*/ T184 w 64"/>
                              <a:gd name="T186" fmla="+- 0 15642 14602"/>
                              <a:gd name="T187" fmla="*/ 15642 h 1049"/>
                              <a:gd name="T188" fmla="+- 0 8598 8578"/>
                              <a:gd name="T189" fmla="*/ T188 w 64"/>
                              <a:gd name="T190" fmla="+- 0 15648 14602"/>
                              <a:gd name="T191" fmla="*/ 15648 h 1049"/>
                              <a:gd name="T192" fmla="+- 0 8610 8578"/>
                              <a:gd name="T193" fmla="*/ T192 w 64"/>
                              <a:gd name="T194" fmla="+- 0 15651 14602"/>
                              <a:gd name="T195" fmla="*/ 15651 h 1049"/>
                              <a:gd name="T196" fmla="+- 0 8622 8578"/>
                              <a:gd name="T197" fmla="*/ T196 w 64"/>
                              <a:gd name="T198" fmla="+- 0 15648 14602"/>
                              <a:gd name="T199" fmla="*/ 15648 h 1049"/>
                              <a:gd name="T200" fmla="+- 0 8632 8578"/>
                              <a:gd name="T201" fmla="*/ T200 w 64"/>
                              <a:gd name="T202" fmla="+- 0 15642 14602"/>
                              <a:gd name="T203" fmla="*/ 15642 h 1049"/>
                              <a:gd name="T204" fmla="+- 0 8639 8578"/>
                              <a:gd name="T205" fmla="*/ T204 w 64"/>
                              <a:gd name="T206" fmla="+- 0 15632 14602"/>
                              <a:gd name="T207" fmla="*/ 15632 h 1049"/>
                              <a:gd name="T208" fmla="+- 0 8642 8578"/>
                              <a:gd name="T209" fmla="*/ T208 w 64"/>
                              <a:gd name="T210" fmla="+- 0 15619 14602"/>
                              <a:gd name="T211" fmla="*/ 15619 h 10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4" h="1049">
                                <a:moveTo>
                                  <a:pt x="32" y="0"/>
                                </a:moveTo>
                                <a:lnTo>
                                  <a:pt x="32" y="129"/>
                                </a:lnTo>
                                <a:moveTo>
                                  <a:pt x="64" y="699"/>
                                </a:moveTo>
                                <a:lnTo>
                                  <a:pt x="61" y="687"/>
                                </a:lnTo>
                                <a:lnTo>
                                  <a:pt x="54" y="677"/>
                                </a:lnTo>
                                <a:lnTo>
                                  <a:pt x="44" y="670"/>
                                </a:lnTo>
                                <a:lnTo>
                                  <a:pt x="32" y="668"/>
                                </a:lnTo>
                                <a:lnTo>
                                  <a:pt x="20" y="670"/>
                                </a:lnTo>
                                <a:lnTo>
                                  <a:pt x="9" y="677"/>
                                </a:lnTo>
                                <a:lnTo>
                                  <a:pt x="3" y="687"/>
                                </a:lnTo>
                                <a:lnTo>
                                  <a:pt x="0" y="699"/>
                                </a:lnTo>
                                <a:lnTo>
                                  <a:pt x="3" y="712"/>
                                </a:lnTo>
                                <a:lnTo>
                                  <a:pt x="9" y="722"/>
                                </a:lnTo>
                                <a:lnTo>
                                  <a:pt x="20" y="728"/>
                                </a:lnTo>
                                <a:lnTo>
                                  <a:pt x="32" y="731"/>
                                </a:lnTo>
                                <a:lnTo>
                                  <a:pt x="44" y="728"/>
                                </a:lnTo>
                                <a:lnTo>
                                  <a:pt x="54" y="722"/>
                                </a:lnTo>
                                <a:lnTo>
                                  <a:pt x="61" y="712"/>
                                </a:lnTo>
                                <a:lnTo>
                                  <a:pt x="64" y="699"/>
                                </a:lnTo>
                                <a:moveTo>
                                  <a:pt x="64" y="858"/>
                                </a:moveTo>
                                <a:lnTo>
                                  <a:pt x="61" y="846"/>
                                </a:lnTo>
                                <a:lnTo>
                                  <a:pt x="54" y="836"/>
                                </a:lnTo>
                                <a:lnTo>
                                  <a:pt x="44" y="829"/>
                                </a:lnTo>
                                <a:lnTo>
                                  <a:pt x="32" y="827"/>
                                </a:lnTo>
                                <a:lnTo>
                                  <a:pt x="20" y="829"/>
                                </a:lnTo>
                                <a:lnTo>
                                  <a:pt x="9" y="836"/>
                                </a:lnTo>
                                <a:lnTo>
                                  <a:pt x="3" y="846"/>
                                </a:lnTo>
                                <a:lnTo>
                                  <a:pt x="0" y="858"/>
                                </a:lnTo>
                                <a:lnTo>
                                  <a:pt x="3" y="871"/>
                                </a:lnTo>
                                <a:lnTo>
                                  <a:pt x="9" y="881"/>
                                </a:lnTo>
                                <a:lnTo>
                                  <a:pt x="20" y="887"/>
                                </a:lnTo>
                                <a:lnTo>
                                  <a:pt x="32" y="890"/>
                                </a:lnTo>
                                <a:lnTo>
                                  <a:pt x="44" y="887"/>
                                </a:lnTo>
                                <a:lnTo>
                                  <a:pt x="54" y="881"/>
                                </a:lnTo>
                                <a:lnTo>
                                  <a:pt x="61" y="871"/>
                                </a:lnTo>
                                <a:lnTo>
                                  <a:pt x="64" y="858"/>
                                </a:lnTo>
                                <a:moveTo>
                                  <a:pt x="64" y="1017"/>
                                </a:moveTo>
                                <a:lnTo>
                                  <a:pt x="61" y="1005"/>
                                </a:lnTo>
                                <a:lnTo>
                                  <a:pt x="54" y="995"/>
                                </a:lnTo>
                                <a:lnTo>
                                  <a:pt x="44" y="988"/>
                                </a:lnTo>
                                <a:lnTo>
                                  <a:pt x="32" y="986"/>
                                </a:lnTo>
                                <a:lnTo>
                                  <a:pt x="20" y="988"/>
                                </a:lnTo>
                                <a:lnTo>
                                  <a:pt x="9" y="995"/>
                                </a:lnTo>
                                <a:lnTo>
                                  <a:pt x="3" y="1005"/>
                                </a:lnTo>
                                <a:lnTo>
                                  <a:pt x="0" y="1017"/>
                                </a:lnTo>
                                <a:lnTo>
                                  <a:pt x="3" y="1030"/>
                                </a:lnTo>
                                <a:lnTo>
                                  <a:pt x="9" y="1040"/>
                                </a:lnTo>
                                <a:lnTo>
                                  <a:pt x="20" y="1046"/>
                                </a:lnTo>
                                <a:lnTo>
                                  <a:pt x="32" y="1049"/>
                                </a:lnTo>
                                <a:lnTo>
                                  <a:pt x="44" y="1046"/>
                                </a:lnTo>
                                <a:lnTo>
                                  <a:pt x="54" y="1040"/>
                                </a:lnTo>
                                <a:lnTo>
                                  <a:pt x="61" y="1030"/>
                                </a:lnTo>
                                <a:lnTo>
                                  <a:pt x="64" y="1017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2" name="AutoShape 357"/>
                        <wps:cNvSpPr>
                          <a:spLocks/>
                        </wps:cNvSpPr>
                        <wps:spPr bwMode="auto">
                          <a:xfrm>
                            <a:off x="4294" y="15715"/>
                            <a:ext cx="333" cy="1144"/>
                          </a:xfrm>
                          <a:custGeom>
                            <a:avLst/>
                            <a:gdLst>
                              <a:gd name="T0" fmla="+- 0 4295 4295"/>
                              <a:gd name="T1" fmla="*/ T0 w 333"/>
                              <a:gd name="T2" fmla="+- 0 16222 15715"/>
                              <a:gd name="T3" fmla="*/ 16222 h 1144"/>
                              <a:gd name="T4" fmla="+- 0 4295 4295"/>
                              <a:gd name="T5" fmla="*/ T4 w 333"/>
                              <a:gd name="T6" fmla="+- 0 15715 15715"/>
                              <a:gd name="T7" fmla="*/ 15715 h 1144"/>
                              <a:gd name="T8" fmla="+- 0 4628 4295"/>
                              <a:gd name="T9" fmla="*/ T8 w 333"/>
                              <a:gd name="T10" fmla="+- 0 15715 15715"/>
                              <a:gd name="T11" fmla="*/ 15715 h 1144"/>
                              <a:gd name="T12" fmla="+- 0 4461 4295"/>
                              <a:gd name="T13" fmla="*/ T12 w 333"/>
                              <a:gd name="T14" fmla="+- 0 15715 15715"/>
                              <a:gd name="T15" fmla="*/ 15715 h 1144"/>
                              <a:gd name="T16" fmla="+- 0 4295 4295"/>
                              <a:gd name="T17" fmla="*/ T16 w 333"/>
                              <a:gd name="T18" fmla="+- 0 15715 15715"/>
                              <a:gd name="T19" fmla="*/ 15715 h 1144"/>
                              <a:gd name="T20" fmla="+- 0 4461 4295"/>
                              <a:gd name="T21" fmla="*/ T20 w 333"/>
                              <a:gd name="T22" fmla="+- 0 15905 15715"/>
                              <a:gd name="T23" fmla="*/ 15905 h 1144"/>
                              <a:gd name="T24" fmla="+- 0 4628 4295"/>
                              <a:gd name="T25" fmla="*/ T24 w 333"/>
                              <a:gd name="T26" fmla="+- 0 15715 15715"/>
                              <a:gd name="T27" fmla="*/ 15715 h 1144"/>
                              <a:gd name="T28" fmla="+- 0 4461 4295"/>
                              <a:gd name="T29" fmla="*/ T28 w 333"/>
                              <a:gd name="T30" fmla="+- 0 15905 15715"/>
                              <a:gd name="T31" fmla="*/ 15905 h 1144"/>
                              <a:gd name="T32" fmla="+- 0 4628 4295"/>
                              <a:gd name="T33" fmla="*/ T32 w 333"/>
                              <a:gd name="T34" fmla="+- 0 16222 15715"/>
                              <a:gd name="T35" fmla="*/ 16222 h 1144"/>
                              <a:gd name="T36" fmla="+- 0 4461 4295"/>
                              <a:gd name="T37" fmla="*/ T36 w 333"/>
                              <a:gd name="T38" fmla="+- 0 16222 15715"/>
                              <a:gd name="T39" fmla="*/ 16222 h 1144"/>
                              <a:gd name="T40" fmla="+- 0 4628 4295"/>
                              <a:gd name="T41" fmla="*/ T40 w 333"/>
                              <a:gd name="T42" fmla="+- 0 16222 15715"/>
                              <a:gd name="T43" fmla="*/ 16222 h 1144"/>
                              <a:gd name="T44" fmla="+- 0 4628 4295"/>
                              <a:gd name="T45" fmla="*/ T44 w 333"/>
                              <a:gd name="T46" fmla="+- 0 15715 15715"/>
                              <a:gd name="T47" fmla="*/ 15715 h 1144"/>
                              <a:gd name="T48" fmla="+- 0 4461 4295"/>
                              <a:gd name="T49" fmla="*/ T48 w 333"/>
                              <a:gd name="T50" fmla="+- 0 15715 15715"/>
                              <a:gd name="T51" fmla="*/ 15715 h 1144"/>
                              <a:gd name="T52" fmla="+- 0 4295 4295"/>
                              <a:gd name="T53" fmla="*/ T52 w 333"/>
                              <a:gd name="T54" fmla="+- 0 15715 15715"/>
                              <a:gd name="T55" fmla="*/ 15715 h 1144"/>
                              <a:gd name="T56" fmla="+- 0 4461 4295"/>
                              <a:gd name="T57" fmla="*/ T56 w 333"/>
                              <a:gd name="T58" fmla="+- 0 16222 15715"/>
                              <a:gd name="T59" fmla="*/ 16222 h 1144"/>
                              <a:gd name="T60" fmla="+- 0 4295 4295"/>
                              <a:gd name="T61" fmla="*/ T60 w 333"/>
                              <a:gd name="T62" fmla="+- 0 16222 15715"/>
                              <a:gd name="T63" fmla="*/ 16222 h 1144"/>
                              <a:gd name="T64" fmla="+- 0 4295 4295"/>
                              <a:gd name="T65" fmla="*/ T64 w 333"/>
                              <a:gd name="T66" fmla="+- 0 16858 15715"/>
                              <a:gd name="T67" fmla="*/ 16858 h 1144"/>
                              <a:gd name="T68" fmla="+- 0 4295 4295"/>
                              <a:gd name="T69" fmla="*/ T68 w 333"/>
                              <a:gd name="T70" fmla="+- 0 16351 15715"/>
                              <a:gd name="T71" fmla="*/ 16351 h 1144"/>
                              <a:gd name="T72" fmla="+- 0 4628 4295"/>
                              <a:gd name="T73" fmla="*/ T72 w 333"/>
                              <a:gd name="T74" fmla="+- 0 16351 15715"/>
                              <a:gd name="T75" fmla="*/ 16351 h 1144"/>
                              <a:gd name="T76" fmla="+- 0 4461 4295"/>
                              <a:gd name="T77" fmla="*/ T76 w 333"/>
                              <a:gd name="T78" fmla="+- 0 16351 15715"/>
                              <a:gd name="T79" fmla="*/ 16351 h 1144"/>
                              <a:gd name="T80" fmla="+- 0 4295 4295"/>
                              <a:gd name="T81" fmla="*/ T80 w 333"/>
                              <a:gd name="T82" fmla="+- 0 16351 15715"/>
                              <a:gd name="T83" fmla="*/ 16351 h 1144"/>
                              <a:gd name="T84" fmla="+- 0 4461 4295"/>
                              <a:gd name="T85" fmla="*/ T84 w 333"/>
                              <a:gd name="T86" fmla="+- 0 16541 15715"/>
                              <a:gd name="T87" fmla="*/ 16541 h 1144"/>
                              <a:gd name="T88" fmla="+- 0 4628 4295"/>
                              <a:gd name="T89" fmla="*/ T88 w 333"/>
                              <a:gd name="T90" fmla="+- 0 16351 15715"/>
                              <a:gd name="T91" fmla="*/ 16351 h 1144"/>
                              <a:gd name="T92" fmla="+- 0 4461 4295"/>
                              <a:gd name="T93" fmla="*/ T92 w 333"/>
                              <a:gd name="T94" fmla="+- 0 16541 15715"/>
                              <a:gd name="T95" fmla="*/ 16541 h 1144"/>
                              <a:gd name="T96" fmla="+- 0 4628 4295"/>
                              <a:gd name="T97" fmla="*/ T96 w 333"/>
                              <a:gd name="T98" fmla="+- 0 16858 15715"/>
                              <a:gd name="T99" fmla="*/ 16858 h 1144"/>
                              <a:gd name="T100" fmla="+- 0 4461 4295"/>
                              <a:gd name="T101" fmla="*/ T100 w 333"/>
                              <a:gd name="T102" fmla="+- 0 16858 15715"/>
                              <a:gd name="T103" fmla="*/ 16858 h 1144"/>
                              <a:gd name="T104" fmla="+- 0 4628 4295"/>
                              <a:gd name="T105" fmla="*/ T104 w 333"/>
                              <a:gd name="T106" fmla="+- 0 16858 15715"/>
                              <a:gd name="T107" fmla="*/ 16858 h 1144"/>
                              <a:gd name="T108" fmla="+- 0 4628 4295"/>
                              <a:gd name="T109" fmla="*/ T108 w 333"/>
                              <a:gd name="T110" fmla="+- 0 16351 15715"/>
                              <a:gd name="T111" fmla="*/ 16351 h 1144"/>
                              <a:gd name="T112" fmla="+- 0 4461 4295"/>
                              <a:gd name="T113" fmla="*/ T112 w 333"/>
                              <a:gd name="T114" fmla="+- 0 16351 15715"/>
                              <a:gd name="T115" fmla="*/ 16351 h 1144"/>
                              <a:gd name="T116" fmla="+- 0 4295 4295"/>
                              <a:gd name="T117" fmla="*/ T116 w 333"/>
                              <a:gd name="T118" fmla="+- 0 16351 15715"/>
                              <a:gd name="T119" fmla="*/ 16351 h 1144"/>
                              <a:gd name="T120" fmla="+- 0 4461 4295"/>
                              <a:gd name="T121" fmla="*/ T120 w 333"/>
                              <a:gd name="T122" fmla="+- 0 16858 15715"/>
                              <a:gd name="T123" fmla="*/ 16858 h 1144"/>
                              <a:gd name="T124" fmla="+- 0 4295 4295"/>
                              <a:gd name="T125" fmla="*/ T124 w 333"/>
                              <a:gd name="T126" fmla="+- 0 16858 15715"/>
                              <a:gd name="T127" fmla="*/ 16858 h 1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33" h="1144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  <a:moveTo>
                                  <a:pt x="0" y="1143"/>
                                </a:moveTo>
                                <a:lnTo>
                                  <a:pt x="0" y="63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636"/>
                                </a:lnTo>
                                <a:moveTo>
                                  <a:pt x="0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636"/>
                                </a:moveTo>
                                <a:lnTo>
                                  <a:pt x="166" y="826"/>
                                </a:lnTo>
                                <a:moveTo>
                                  <a:pt x="333" y="1143"/>
                                </a:moveTo>
                                <a:lnTo>
                                  <a:pt x="166" y="1143"/>
                                </a:lnTo>
                                <a:moveTo>
                                  <a:pt x="333" y="1143"/>
                                </a:moveTo>
                                <a:lnTo>
                                  <a:pt x="333" y="636"/>
                                </a:lnTo>
                                <a:moveTo>
                                  <a:pt x="166" y="636"/>
                                </a:moveTo>
                                <a:lnTo>
                                  <a:pt x="0" y="636"/>
                                </a:lnTo>
                                <a:moveTo>
                                  <a:pt x="166" y="1143"/>
                                </a:moveTo>
                                <a:lnTo>
                                  <a:pt x="0" y="1143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3" name="AutoShape 356"/>
                        <wps:cNvSpPr>
                          <a:spLocks/>
                        </wps:cNvSpPr>
                        <wps:spPr bwMode="auto">
                          <a:xfrm>
                            <a:off x="4429" y="16222"/>
                            <a:ext cx="64" cy="732"/>
                          </a:xfrm>
                          <a:custGeom>
                            <a:avLst/>
                            <a:gdLst>
                              <a:gd name="T0" fmla="+- 0 4461 4430"/>
                              <a:gd name="T1" fmla="*/ T0 w 64"/>
                              <a:gd name="T2" fmla="+- 0 16222 16222"/>
                              <a:gd name="T3" fmla="*/ 16222 h 732"/>
                              <a:gd name="T4" fmla="+- 0 4461 4430"/>
                              <a:gd name="T5" fmla="*/ T4 w 64"/>
                              <a:gd name="T6" fmla="+- 0 16351 16222"/>
                              <a:gd name="T7" fmla="*/ 16351 h 732"/>
                              <a:gd name="T8" fmla="+- 0 4493 4430"/>
                              <a:gd name="T9" fmla="*/ T8 w 64"/>
                              <a:gd name="T10" fmla="+- 0 16922 16222"/>
                              <a:gd name="T11" fmla="*/ 16922 h 732"/>
                              <a:gd name="T12" fmla="+- 0 4490 4430"/>
                              <a:gd name="T13" fmla="*/ T12 w 64"/>
                              <a:gd name="T14" fmla="+- 0 16909 16222"/>
                              <a:gd name="T15" fmla="*/ 16909 h 732"/>
                              <a:gd name="T16" fmla="+- 0 4484 4430"/>
                              <a:gd name="T17" fmla="*/ T16 w 64"/>
                              <a:gd name="T18" fmla="+- 0 16899 16222"/>
                              <a:gd name="T19" fmla="*/ 16899 h 732"/>
                              <a:gd name="T20" fmla="+- 0 4474 4430"/>
                              <a:gd name="T21" fmla="*/ T20 w 64"/>
                              <a:gd name="T22" fmla="+- 0 16892 16222"/>
                              <a:gd name="T23" fmla="*/ 16892 h 732"/>
                              <a:gd name="T24" fmla="+- 0 4461 4430"/>
                              <a:gd name="T25" fmla="*/ T24 w 64"/>
                              <a:gd name="T26" fmla="+- 0 16890 16222"/>
                              <a:gd name="T27" fmla="*/ 16890 h 732"/>
                              <a:gd name="T28" fmla="+- 0 4449 4430"/>
                              <a:gd name="T29" fmla="*/ T28 w 64"/>
                              <a:gd name="T30" fmla="+- 0 16892 16222"/>
                              <a:gd name="T31" fmla="*/ 16892 h 732"/>
                              <a:gd name="T32" fmla="+- 0 4439 4430"/>
                              <a:gd name="T33" fmla="*/ T32 w 64"/>
                              <a:gd name="T34" fmla="+- 0 16899 16222"/>
                              <a:gd name="T35" fmla="*/ 16899 h 732"/>
                              <a:gd name="T36" fmla="+- 0 4432 4430"/>
                              <a:gd name="T37" fmla="*/ T36 w 64"/>
                              <a:gd name="T38" fmla="+- 0 16909 16222"/>
                              <a:gd name="T39" fmla="*/ 16909 h 732"/>
                              <a:gd name="T40" fmla="+- 0 4430 4430"/>
                              <a:gd name="T41" fmla="*/ T40 w 64"/>
                              <a:gd name="T42" fmla="+- 0 16922 16222"/>
                              <a:gd name="T43" fmla="*/ 16922 h 732"/>
                              <a:gd name="T44" fmla="+- 0 4432 4430"/>
                              <a:gd name="T45" fmla="*/ T44 w 64"/>
                              <a:gd name="T46" fmla="+- 0 16934 16222"/>
                              <a:gd name="T47" fmla="*/ 16934 h 732"/>
                              <a:gd name="T48" fmla="+- 0 4439 4430"/>
                              <a:gd name="T49" fmla="*/ T48 w 64"/>
                              <a:gd name="T50" fmla="+- 0 16944 16222"/>
                              <a:gd name="T51" fmla="*/ 16944 h 732"/>
                              <a:gd name="T52" fmla="+- 0 4449 4430"/>
                              <a:gd name="T53" fmla="*/ T52 w 64"/>
                              <a:gd name="T54" fmla="+- 0 16951 16222"/>
                              <a:gd name="T55" fmla="*/ 16951 h 732"/>
                              <a:gd name="T56" fmla="+- 0 4461 4430"/>
                              <a:gd name="T57" fmla="*/ T56 w 64"/>
                              <a:gd name="T58" fmla="+- 0 16953 16222"/>
                              <a:gd name="T59" fmla="*/ 16953 h 732"/>
                              <a:gd name="T60" fmla="+- 0 4474 4430"/>
                              <a:gd name="T61" fmla="*/ T60 w 64"/>
                              <a:gd name="T62" fmla="+- 0 16951 16222"/>
                              <a:gd name="T63" fmla="*/ 16951 h 732"/>
                              <a:gd name="T64" fmla="+- 0 4484 4430"/>
                              <a:gd name="T65" fmla="*/ T64 w 64"/>
                              <a:gd name="T66" fmla="+- 0 16944 16222"/>
                              <a:gd name="T67" fmla="*/ 16944 h 732"/>
                              <a:gd name="T68" fmla="+- 0 4490 4430"/>
                              <a:gd name="T69" fmla="*/ T68 w 64"/>
                              <a:gd name="T70" fmla="+- 0 16934 16222"/>
                              <a:gd name="T71" fmla="*/ 16934 h 732"/>
                              <a:gd name="T72" fmla="+- 0 4493 4430"/>
                              <a:gd name="T73" fmla="*/ T72 w 64"/>
                              <a:gd name="T74" fmla="+- 0 16922 16222"/>
                              <a:gd name="T75" fmla="*/ 16922 h 7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64" h="732">
                                <a:moveTo>
                                  <a:pt x="31" y="0"/>
                                </a:moveTo>
                                <a:lnTo>
                                  <a:pt x="31" y="129"/>
                                </a:lnTo>
                                <a:moveTo>
                                  <a:pt x="63" y="700"/>
                                </a:moveTo>
                                <a:lnTo>
                                  <a:pt x="60" y="687"/>
                                </a:lnTo>
                                <a:lnTo>
                                  <a:pt x="54" y="677"/>
                                </a:lnTo>
                                <a:lnTo>
                                  <a:pt x="44" y="670"/>
                                </a:lnTo>
                                <a:lnTo>
                                  <a:pt x="31" y="668"/>
                                </a:lnTo>
                                <a:lnTo>
                                  <a:pt x="19" y="670"/>
                                </a:lnTo>
                                <a:lnTo>
                                  <a:pt x="9" y="677"/>
                                </a:lnTo>
                                <a:lnTo>
                                  <a:pt x="2" y="687"/>
                                </a:lnTo>
                                <a:lnTo>
                                  <a:pt x="0" y="700"/>
                                </a:lnTo>
                                <a:lnTo>
                                  <a:pt x="2" y="712"/>
                                </a:lnTo>
                                <a:lnTo>
                                  <a:pt x="9" y="722"/>
                                </a:lnTo>
                                <a:lnTo>
                                  <a:pt x="19" y="729"/>
                                </a:lnTo>
                                <a:lnTo>
                                  <a:pt x="31" y="731"/>
                                </a:lnTo>
                                <a:lnTo>
                                  <a:pt x="44" y="729"/>
                                </a:lnTo>
                                <a:lnTo>
                                  <a:pt x="54" y="722"/>
                                </a:lnTo>
                                <a:lnTo>
                                  <a:pt x="60" y="712"/>
                                </a:lnTo>
                                <a:lnTo>
                                  <a:pt x="63" y="70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4" name="AutoShape 355"/>
                        <wps:cNvSpPr>
                          <a:spLocks/>
                        </wps:cNvSpPr>
                        <wps:spPr bwMode="auto">
                          <a:xfrm>
                            <a:off x="4294" y="17304"/>
                            <a:ext cx="333" cy="508"/>
                          </a:xfrm>
                          <a:custGeom>
                            <a:avLst/>
                            <a:gdLst>
                              <a:gd name="T0" fmla="+- 0 4295 4295"/>
                              <a:gd name="T1" fmla="*/ T0 w 333"/>
                              <a:gd name="T2" fmla="+- 0 17812 17305"/>
                              <a:gd name="T3" fmla="*/ 17812 h 508"/>
                              <a:gd name="T4" fmla="+- 0 4295 4295"/>
                              <a:gd name="T5" fmla="*/ T4 w 333"/>
                              <a:gd name="T6" fmla="+- 0 17305 17305"/>
                              <a:gd name="T7" fmla="*/ 17305 h 508"/>
                              <a:gd name="T8" fmla="+- 0 4628 4295"/>
                              <a:gd name="T9" fmla="*/ T8 w 333"/>
                              <a:gd name="T10" fmla="+- 0 17305 17305"/>
                              <a:gd name="T11" fmla="*/ 17305 h 508"/>
                              <a:gd name="T12" fmla="+- 0 4461 4295"/>
                              <a:gd name="T13" fmla="*/ T12 w 333"/>
                              <a:gd name="T14" fmla="+- 0 17305 17305"/>
                              <a:gd name="T15" fmla="*/ 17305 h 508"/>
                              <a:gd name="T16" fmla="+- 0 4295 4295"/>
                              <a:gd name="T17" fmla="*/ T16 w 333"/>
                              <a:gd name="T18" fmla="+- 0 17305 17305"/>
                              <a:gd name="T19" fmla="*/ 17305 h 508"/>
                              <a:gd name="T20" fmla="+- 0 4461 4295"/>
                              <a:gd name="T21" fmla="*/ T20 w 333"/>
                              <a:gd name="T22" fmla="+- 0 17495 17305"/>
                              <a:gd name="T23" fmla="*/ 17495 h 508"/>
                              <a:gd name="T24" fmla="+- 0 4628 4295"/>
                              <a:gd name="T25" fmla="*/ T24 w 333"/>
                              <a:gd name="T26" fmla="+- 0 17305 17305"/>
                              <a:gd name="T27" fmla="*/ 17305 h 508"/>
                              <a:gd name="T28" fmla="+- 0 4461 4295"/>
                              <a:gd name="T29" fmla="*/ T28 w 333"/>
                              <a:gd name="T30" fmla="+- 0 17495 17305"/>
                              <a:gd name="T31" fmla="*/ 17495 h 508"/>
                              <a:gd name="T32" fmla="+- 0 4628 4295"/>
                              <a:gd name="T33" fmla="*/ T32 w 333"/>
                              <a:gd name="T34" fmla="+- 0 17812 17305"/>
                              <a:gd name="T35" fmla="*/ 17812 h 508"/>
                              <a:gd name="T36" fmla="+- 0 4461 4295"/>
                              <a:gd name="T37" fmla="*/ T36 w 333"/>
                              <a:gd name="T38" fmla="+- 0 17812 17305"/>
                              <a:gd name="T39" fmla="*/ 17812 h 508"/>
                              <a:gd name="T40" fmla="+- 0 4628 4295"/>
                              <a:gd name="T41" fmla="*/ T40 w 333"/>
                              <a:gd name="T42" fmla="+- 0 17812 17305"/>
                              <a:gd name="T43" fmla="*/ 17812 h 508"/>
                              <a:gd name="T44" fmla="+- 0 4628 4295"/>
                              <a:gd name="T45" fmla="*/ T44 w 333"/>
                              <a:gd name="T46" fmla="+- 0 17305 17305"/>
                              <a:gd name="T47" fmla="*/ 17305 h 508"/>
                              <a:gd name="T48" fmla="+- 0 4461 4295"/>
                              <a:gd name="T49" fmla="*/ T48 w 333"/>
                              <a:gd name="T50" fmla="+- 0 17305 17305"/>
                              <a:gd name="T51" fmla="*/ 17305 h 508"/>
                              <a:gd name="T52" fmla="+- 0 4295 4295"/>
                              <a:gd name="T53" fmla="*/ T52 w 333"/>
                              <a:gd name="T54" fmla="+- 0 17305 17305"/>
                              <a:gd name="T55" fmla="*/ 17305 h 508"/>
                              <a:gd name="T56" fmla="+- 0 4461 4295"/>
                              <a:gd name="T57" fmla="*/ T56 w 333"/>
                              <a:gd name="T58" fmla="+- 0 17812 17305"/>
                              <a:gd name="T59" fmla="*/ 17812 h 508"/>
                              <a:gd name="T60" fmla="+- 0 4295 4295"/>
                              <a:gd name="T61" fmla="*/ T60 w 333"/>
                              <a:gd name="T62" fmla="+- 0 17812 17305"/>
                              <a:gd name="T63" fmla="*/ 17812 h 5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3" h="508">
                                <a:moveTo>
                                  <a:pt x="0" y="507"/>
                                </a:moveTo>
                                <a:lnTo>
                                  <a:pt x="0" y="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0"/>
                                </a:lnTo>
                                <a:moveTo>
                                  <a:pt x="0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0"/>
                                </a:moveTo>
                                <a:lnTo>
                                  <a:pt x="166" y="190"/>
                                </a:lnTo>
                                <a:moveTo>
                                  <a:pt x="333" y="507"/>
                                </a:moveTo>
                                <a:lnTo>
                                  <a:pt x="166" y="507"/>
                                </a:lnTo>
                                <a:moveTo>
                                  <a:pt x="333" y="507"/>
                                </a:moveTo>
                                <a:lnTo>
                                  <a:pt x="333" y="0"/>
                                </a:lnTo>
                                <a:moveTo>
                                  <a:pt x="166" y="0"/>
                                </a:moveTo>
                                <a:lnTo>
                                  <a:pt x="0" y="0"/>
                                </a:lnTo>
                                <a:moveTo>
                                  <a:pt x="166" y="507"/>
                                </a:moveTo>
                                <a:lnTo>
                                  <a:pt x="0" y="507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5" name="AutoShape 354"/>
                        <wps:cNvSpPr>
                          <a:spLocks/>
                        </wps:cNvSpPr>
                        <wps:spPr bwMode="auto">
                          <a:xfrm>
                            <a:off x="4429" y="17048"/>
                            <a:ext cx="64" cy="222"/>
                          </a:xfrm>
                          <a:custGeom>
                            <a:avLst/>
                            <a:gdLst>
                              <a:gd name="T0" fmla="+- 0 4493 4430"/>
                              <a:gd name="T1" fmla="*/ T0 w 64"/>
                              <a:gd name="T2" fmla="+- 0 17239 17049"/>
                              <a:gd name="T3" fmla="*/ 17239 h 222"/>
                              <a:gd name="T4" fmla="+- 0 4490 4430"/>
                              <a:gd name="T5" fmla="*/ T4 w 64"/>
                              <a:gd name="T6" fmla="+- 0 17227 17049"/>
                              <a:gd name="T7" fmla="*/ 17227 h 222"/>
                              <a:gd name="T8" fmla="+- 0 4484 4430"/>
                              <a:gd name="T9" fmla="*/ T8 w 64"/>
                              <a:gd name="T10" fmla="+- 0 17217 17049"/>
                              <a:gd name="T11" fmla="*/ 17217 h 222"/>
                              <a:gd name="T12" fmla="+- 0 4474 4430"/>
                              <a:gd name="T13" fmla="*/ T12 w 64"/>
                              <a:gd name="T14" fmla="+- 0 17210 17049"/>
                              <a:gd name="T15" fmla="*/ 17210 h 222"/>
                              <a:gd name="T16" fmla="+- 0 4461 4430"/>
                              <a:gd name="T17" fmla="*/ T16 w 64"/>
                              <a:gd name="T18" fmla="+- 0 17207 17049"/>
                              <a:gd name="T19" fmla="*/ 17207 h 222"/>
                              <a:gd name="T20" fmla="+- 0 4449 4430"/>
                              <a:gd name="T21" fmla="*/ T20 w 64"/>
                              <a:gd name="T22" fmla="+- 0 17210 17049"/>
                              <a:gd name="T23" fmla="*/ 17210 h 222"/>
                              <a:gd name="T24" fmla="+- 0 4439 4430"/>
                              <a:gd name="T25" fmla="*/ T24 w 64"/>
                              <a:gd name="T26" fmla="+- 0 17217 17049"/>
                              <a:gd name="T27" fmla="*/ 17217 h 222"/>
                              <a:gd name="T28" fmla="+- 0 4432 4430"/>
                              <a:gd name="T29" fmla="*/ T28 w 64"/>
                              <a:gd name="T30" fmla="+- 0 17227 17049"/>
                              <a:gd name="T31" fmla="*/ 17227 h 222"/>
                              <a:gd name="T32" fmla="+- 0 4430 4430"/>
                              <a:gd name="T33" fmla="*/ T32 w 64"/>
                              <a:gd name="T34" fmla="+- 0 17239 17049"/>
                              <a:gd name="T35" fmla="*/ 17239 h 222"/>
                              <a:gd name="T36" fmla="+- 0 4432 4430"/>
                              <a:gd name="T37" fmla="*/ T36 w 64"/>
                              <a:gd name="T38" fmla="+- 0 17251 17049"/>
                              <a:gd name="T39" fmla="*/ 17251 h 222"/>
                              <a:gd name="T40" fmla="+- 0 4439 4430"/>
                              <a:gd name="T41" fmla="*/ T40 w 64"/>
                              <a:gd name="T42" fmla="+- 0 17261 17049"/>
                              <a:gd name="T43" fmla="*/ 17261 h 222"/>
                              <a:gd name="T44" fmla="+- 0 4449 4430"/>
                              <a:gd name="T45" fmla="*/ T44 w 64"/>
                              <a:gd name="T46" fmla="+- 0 17268 17049"/>
                              <a:gd name="T47" fmla="*/ 17268 h 222"/>
                              <a:gd name="T48" fmla="+- 0 4461 4430"/>
                              <a:gd name="T49" fmla="*/ T48 w 64"/>
                              <a:gd name="T50" fmla="+- 0 17271 17049"/>
                              <a:gd name="T51" fmla="*/ 17271 h 222"/>
                              <a:gd name="T52" fmla="+- 0 4474 4430"/>
                              <a:gd name="T53" fmla="*/ T52 w 64"/>
                              <a:gd name="T54" fmla="+- 0 17268 17049"/>
                              <a:gd name="T55" fmla="*/ 17268 h 222"/>
                              <a:gd name="T56" fmla="+- 0 4484 4430"/>
                              <a:gd name="T57" fmla="*/ T56 w 64"/>
                              <a:gd name="T58" fmla="+- 0 17261 17049"/>
                              <a:gd name="T59" fmla="*/ 17261 h 222"/>
                              <a:gd name="T60" fmla="+- 0 4490 4430"/>
                              <a:gd name="T61" fmla="*/ T60 w 64"/>
                              <a:gd name="T62" fmla="+- 0 17251 17049"/>
                              <a:gd name="T63" fmla="*/ 17251 h 222"/>
                              <a:gd name="T64" fmla="+- 0 4493 4430"/>
                              <a:gd name="T65" fmla="*/ T64 w 64"/>
                              <a:gd name="T66" fmla="+- 0 17239 17049"/>
                              <a:gd name="T67" fmla="*/ 17239 h 222"/>
                              <a:gd name="T68" fmla="+- 0 4493 4430"/>
                              <a:gd name="T69" fmla="*/ T68 w 64"/>
                              <a:gd name="T70" fmla="+- 0 17081 17049"/>
                              <a:gd name="T71" fmla="*/ 17081 h 222"/>
                              <a:gd name="T72" fmla="+- 0 4490 4430"/>
                              <a:gd name="T73" fmla="*/ T72 w 64"/>
                              <a:gd name="T74" fmla="+- 0 17068 17049"/>
                              <a:gd name="T75" fmla="*/ 17068 h 222"/>
                              <a:gd name="T76" fmla="+- 0 4484 4430"/>
                              <a:gd name="T77" fmla="*/ T76 w 64"/>
                              <a:gd name="T78" fmla="+- 0 17058 17049"/>
                              <a:gd name="T79" fmla="*/ 17058 h 222"/>
                              <a:gd name="T80" fmla="+- 0 4474 4430"/>
                              <a:gd name="T81" fmla="*/ T80 w 64"/>
                              <a:gd name="T82" fmla="+- 0 17051 17049"/>
                              <a:gd name="T83" fmla="*/ 17051 h 222"/>
                              <a:gd name="T84" fmla="+- 0 4461 4430"/>
                              <a:gd name="T85" fmla="*/ T84 w 64"/>
                              <a:gd name="T86" fmla="+- 0 17049 17049"/>
                              <a:gd name="T87" fmla="*/ 17049 h 222"/>
                              <a:gd name="T88" fmla="+- 0 4449 4430"/>
                              <a:gd name="T89" fmla="*/ T88 w 64"/>
                              <a:gd name="T90" fmla="+- 0 17051 17049"/>
                              <a:gd name="T91" fmla="*/ 17051 h 222"/>
                              <a:gd name="T92" fmla="+- 0 4439 4430"/>
                              <a:gd name="T93" fmla="*/ T92 w 64"/>
                              <a:gd name="T94" fmla="+- 0 17058 17049"/>
                              <a:gd name="T95" fmla="*/ 17058 h 222"/>
                              <a:gd name="T96" fmla="+- 0 4432 4430"/>
                              <a:gd name="T97" fmla="*/ T96 w 64"/>
                              <a:gd name="T98" fmla="+- 0 17068 17049"/>
                              <a:gd name="T99" fmla="*/ 17068 h 222"/>
                              <a:gd name="T100" fmla="+- 0 4430 4430"/>
                              <a:gd name="T101" fmla="*/ T100 w 64"/>
                              <a:gd name="T102" fmla="+- 0 17081 17049"/>
                              <a:gd name="T103" fmla="*/ 17081 h 222"/>
                              <a:gd name="T104" fmla="+- 0 4432 4430"/>
                              <a:gd name="T105" fmla="*/ T104 w 64"/>
                              <a:gd name="T106" fmla="+- 0 17093 17049"/>
                              <a:gd name="T107" fmla="*/ 17093 h 222"/>
                              <a:gd name="T108" fmla="+- 0 4439 4430"/>
                              <a:gd name="T109" fmla="*/ T108 w 64"/>
                              <a:gd name="T110" fmla="+- 0 17103 17049"/>
                              <a:gd name="T111" fmla="*/ 17103 h 222"/>
                              <a:gd name="T112" fmla="+- 0 4449 4430"/>
                              <a:gd name="T113" fmla="*/ T112 w 64"/>
                              <a:gd name="T114" fmla="+- 0 17110 17049"/>
                              <a:gd name="T115" fmla="*/ 17110 h 222"/>
                              <a:gd name="T116" fmla="+- 0 4461 4430"/>
                              <a:gd name="T117" fmla="*/ T116 w 64"/>
                              <a:gd name="T118" fmla="+- 0 17112 17049"/>
                              <a:gd name="T119" fmla="*/ 17112 h 222"/>
                              <a:gd name="T120" fmla="+- 0 4474 4430"/>
                              <a:gd name="T121" fmla="*/ T120 w 64"/>
                              <a:gd name="T122" fmla="+- 0 17110 17049"/>
                              <a:gd name="T123" fmla="*/ 17110 h 222"/>
                              <a:gd name="T124" fmla="+- 0 4484 4430"/>
                              <a:gd name="T125" fmla="*/ T124 w 64"/>
                              <a:gd name="T126" fmla="+- 0 17103 17049"/>
                              <a:gd name="T127" fmla="*/ 17103 h 222"/>
                              <a:gd name="T128" fmla="+- 0 4490 4430"/>
                              <a:gd name="T129" fmla="*/ T128 w 64"/>
                              <a:gd name="T130" fmla="+- 0 17093 17049"/>
                              <a:gd name="T131" fmla="*/ 17093 h 222"/>
                              <a:gd name="T132" fmla="+- 0 4493 4430"/>
                              <a:gd name="T133" fmla="*/ T132 w 64"/>
                              <a:gd name="T134" fmla="+- 0 17081 17049"/>
                              <a:gd name="T135" fmla="*/ 17081 h 2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4" h="222">
                                <a:moveTo>
                                  <a:pt x="63" y="190"/>
                                </a:moveTo>
                                <a:lnTo>
                                  <a:pt x="60" y="178"/>
                                </a:lnTo>
                                <a:lnTo>
                                  <a:pt x="54" y="168"/>
                                </a:lnTo>
                                <a:lnTo>
                                  <a:pt x="44" y="161"/>
                                </a:lnTo>
                                <a:lnTo>
                                  <a:pt x="31" y="158"/>
                                </a:lnTo>
                                <a:lnTo>
                                  <a:pt x="19" y="161"/>
                                </a:lnTo>
                                <a:lnTo>
                                  <a:pt x="9" y="168"/>
                                </a:lnTo>
                                <a:lnTo>
                                  <a:pt x="2" y="178"/>
                                </a:lnTo>
                                <a:lnTo>
                                  <a:pt x="0" y="190"/>
                                </a:lnTo>
                                <a:lnTo>
                                  <a:pt x="2" y="202"/>
                                </a:lnTo>
                                <a:lnTo>
                                  <a:pt x="9" y="212"/>
                                </a:lnTo>
                                <a:lnTo>
                                  <a:pt x="19" y="219"/>
                                </a:lnTo>
                                <a:lnTo>
                                  <a:pt x="31" y="222"/>
                                </a:lnTo>
                                <a:lnTo>
                                  <a:pt x="44" y="219"/>
                                </a:lnTo>
                                <a:lnTo>
                                  <a:pt x="54" y="212"/>
                                </a:lnTo>
                                <a:lnTo>
                                  <a:pt x="60" y="202"/>
                                </a:lnTo>
                                <a:lnTo>
                                  <a:pt x="63" y="190"/>
                                </a:lnTo>
                                <a:moveTo>
                                  <a:pt x="63" y="32"/>
                                </a:moveTo>
                                <a:lnTo>
                                  <a:pt x="60" y="19"/>
                                </a:lnTo>
                                <a:lnTo>
                                  <a:pt x="54" y="9"/>
                                </a:lnTo>
                                <a:lnTo>
                                  <a:pt x="44" y="2"/>
                                </a:lnTo>
                                <a:lnTo>
                                  <a:pt x="31" y="0"/>
                                </a:lnTo>
                                <a:lnTo>
                                  <a:pt x="19" y="2"/>
                                </a:lnTo>
                                <a:lnTo>
                                  <a:pt x="9" y="9"/>
                                </a:lnTo>
                                <a:lnTo>
                                  <a:pt x="2" y="19"/>
                                </a:lnTo>
                                <a:lnTo>
                                  <a:pt x="0" y="32"/>
                                </a:lnTo>
                                <a:lnTo>
                                  <a:pt x="2" y="44"/>
                                </a:lnTo>
                                <a:lnTo>
                                  <a:pt x="9" y="54"/>
                                </a:lnTo>
                                <a:lnTo>
                                  <a:pt x="19" y="61"/>
                                </a:lnTo>
                                <a:lnTo>
                                  <a:pt x="31" y="63"/>
                                </a:lnTo>
                                <a:lnTo>
                                  <a:pt x="44" y="61"/>
                                </a:lnTo>
                                <a:lnTo>
                                  <a:pt x="54" y="54"/>
                                </a:lnTo>
                                <a:lnTo>
                                  <a:pt x="60" y="44"/>
                                </a:lnTo>
                                <a:lnTo>
                                  <a:pt x="63" y="3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6" name="Freeform 353"/>
                        <wps:cNvSpPr>
                          <a:spLocks/>
                        </wps:cNvSpPr>
                        <wps:spPr bwMode="auto">
                          <a:xfrm>
                            <a:off x="4461" y="15471"/>
                            <a:ext cx="10225" cy="2753"/>
                          </a:xfrm>
                          <a:custGeom>
                            <a:avLst/>
                            <a:gdLst>
                              <a:gd name="T0" fmla="+- 0 4461 4461"/>
                              <a:gd name="T1" fmla="*/ T0 w 10225"/>
                              <a:gd name="T2" fmla="+- 0 17812 15472"/>
                              <a:gd name="T3" fmla="*/ 17812 h 2753"/>
                              <a:gd name="T4" fmla="+- 0 4461 4461"/>
                              <a:gd name="T5" fmla="*/ T4 w 10225"/>
                              <a:gd name="T6" fmla="+- 0 18225 15472"/>
                              <a:gd name="T7" fmla="*/ 18225 h 2753"/>
                              <a:gd name="T8" fmla="+- 0 11871 4461"/>
                              <a:gd name="T9" fmla="*/ T8 w 10225"/>
                              <a:gd name="T10" fmla="+- 0 18225 15472"/>
                              <a:gd name="T11" fmla="*/ 18225 h 2753"/>
                              <a:gd name="T12" fmla="+- 0 11871 4461"/>
                              <a:gd name="T13" fmla="*/ T12 w 10225"/>
                              <a:gd name="T14" fmla="+- 0 15472 15472"/>
                              <a:gd name="T15" fmla="*/ 15472 h 2753"/>
                              <a:gd name="T16" fmla="+- 0 14685 4461"/>
                              <a:gd name="T17" fmla="*/ T16 w 10225"/>
                              <a:gd name="T18" fmla="+- 0 15472 15472"/>
                              <a:gd name="T19" fmla="*/ 15472 h 27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25" h="2753">
                                <a:moveTo>
                                  <a:pt x="0" y="2340"/>
                                </a:moveTo>
                                <a:lnTo>
                                  <a:pt x="0" y="2753"/>
                                </a:lnTo>
                                <a:lnTo>
                                  <a:pt x="7410" y="2753"/>
                                </a:lnTo>
                                <a:lnTo>
                                  <a:pt x="7410" y="0"/>
                                </a:lnTo>
                                <a:lnTo>
                                  <a:pt x="10224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7" name="AutoShape 352"/>
                        <wps:cNvSpPr>
                          <a:spLocks/>
                        </wps:cNvSpPr>
                        <wps:spPr bwMode="auto">
                          <a:xfrm>
                            <a:off x="4461" y="14965"/>
                            <a:ext cx="10225" cy="2185"/>
                          </a:xfrm>
                          <a:custGeom>
                            <a:avLst/>
                            <a:gdLst>
                              <a:gd name="T0" fmla="+- 0 11349 4461"/>
                              <a:gd name="T1" fmla="*/ T0 w 10225"/>
                              <a:gd name="T2" fmla="+- 0 14965 14965"/>
                              <a:gd name="T3" fmla="*/ 14965 h 2185"/>
                              <a:gd name="T4" fmla="+- 0 14685 4461"/>
                              <a:gd name="T5" fmla="*/ T4 w 10225"/>
                              <a:gd name="T6" fmla="+- 0 14965 14965"/>
                              <a:gd name="T7" fmla="*/ 14965 h 2185"/>
                              <a:gd name="T8" fmla="+- 0 4461 4461"/>
                              <a:gd name="T9" fmla="*/ T8 w 10225"/>
                              <a:gd name="T10" fmla="+- 0 15715 14965"/>
                              <a:gd name="T11" fmla="*/ 15715 h 2185"/>
                              <a:gd name="T12" fmla="+- 0 4461 4461"/>
                              <a:gd name="T13" fmla="*/ T12 w 10225"/>
                              <a:gd name="T14" fmla="+- 0 15370 14965"/>
                              <a:gd name="T15" fmla="*/ 15370 h 2185"/>
                              <a:gd name="T16" fmla="+- 0 6686 4461"/>
                              <a:gd name="T17" fmla="*/ T16 w 10225"/>
                              <a:gd name="T18" fmla="+- 0 15370 14965"/>
                              <a:gd name="T19" fmla="*/ 15370 h 2185"/>
                              <a:gd name="T20" fmla="+- 0 6686 4461"/>
                              <a:gd name="T21" fmla="*/ T20 w 10225"/>
                              <a:gd name="T22" fmla="+- 0 15370 14965"/>
                              <a:gd name="T23" fmla="*/ 15370 h 2185"/>
                              <a:gd name="T24" fmla="+- 0 6686 4461"/>
                              <a:gd name="T25" fmla="*/ T24 w 10225"/>
                              <a:gd name="T26" fmla="+- 0 17150 14965"/>
                              <a:gd name="T27" fmla="*/ 17150 h 2185"/>
                              <a:gd name="T28" fmla="+- 0 11349 4461"/>
                              <a:gd name="T29" fmla="*/ T28 w 10225"/>
                              <a:gd name="T30" fmla="+- 0 17150 14965"/>
                              <a:gd name="T31" fmla="*/ 17150 h 2185"/>
                              <a:gd name="T32" fmla="+- 0 11349 4461"/>
                              <a:gd name="T33" fmla="*/ T32 w 10225"/>
                              <a:gd name="T34" fmla="+- 0 14965 14965"/>
                              <a:gd name="T35" fmla="*/ 14965 h 2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0225" h="2185">
                                <a:moveTo>
                                  <a:pt x="6888" y="0"/>
                                </a:moveTo>
                                <a:lnTo>
                                  <a:pt x="10224" y="0"/>
                                </a:lnTo>
                                <a:moveTo>
                                  <a:pt x="0" y="750"/>
                                </a:moveTo>
                                <a:lnTo>
                                  <a:pt x="0" y="405"/>
                                </a:lnTo>
                                <a:lnTo>
                                  <a:pt x="2225" y="405"/>
                                </a:lnTo>
                                <a:moveTo>
                                  <a:pt x="2225" y="405"/>
                                </a:moveTo>
                                <a:lnTo>
                                  <a:pt x="2225" y="2185"/>
                                </a:lnTo>
                                <a:lnTo>
                                  <a:pt x="6888" y="2185"/>
                                </a:lnTo>
                                <a:lnTo>
                                  <a:pt x="6888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8" name="AutoShape 351"/>
                        <wps:cNvSpPr>
                          <a:spLocks/>
                        </wps:cNvSpPr>
                        <wps:spPr bwMode="auto">
                          <a:xfrm>
                            <a:off x="21969" y="10394"/>
                            <a:ext cx="288" cy="3162"/>
                          </a:xfrm>
                          <a:custGeom>
                            <a:avLst/>
                            <a:gdLst>
                              <a:gd name="T0" fmla="+- 0 22257 21970"/>
                              <a:gd name="T1" fmla="*/ T0 w 288"/>
                              <a:gd name="T2" fmla="+- 0 12640 10395"/>
                              <a:gd name="T3" fmla="*/ 12640 h 3162"/>
                              <a:gd name="T4" fmla="+- 0 22249 21970"/>
                              <a:gd name="T5" fmla="*/ T4 w 288"/>
                              <a:gd name="T6" fmla="+- 0 12640 10395"/>
                              <a:gd name="T7" fmla="*/ 12640 h 3162"/>
                              <a:gd name="T8" fmla="+- 0 21970 21970"/>
                              <a:gd name="T9" fmla="*/ T8 w 288"/>
                              <a:gd name="T10" fmla="+- 0 10595 10395"/>
                              <a:gd name="T11" fmla="*/ 10595 h 3162"/>
                              <a:gd name="T12" fmla="+- 0 22171 21970"/>
                              <a:gd name="T13" fmla="*/ T12 w 288"/>
                              <a:gd name="T14" fmla="+- 0 10395 10395"/>
                              <a:gd name="T15" fmla="*/ 10395 h 3162"/>
                              <a:gd name="T16" fmla="+- 0 21970 21970"/>
                              <a:gd name="T17" fmla="*/ T16 w 288"/>
                              <a:gd name="T18" fmla="+- 0 10853 10395"/>
                              <a:gd name="T19" fmla="*/ 10853 h 3162"/>
                              <a:gd name="T20" fmla="+- 0 22257 21970"/>
                              <a:gd name="T21" fmla="*/ T20 w 288"/>
                              <a:gd name="T22" fmla="+- 0 10566 10395"/>
                              <a:gd name="T23" fmla="*/ 10566 h 3162"/>
                              <a:gd name="T24" fmla="+- 0 21970 21970"/>
                              <a:gd name="T25" fmla="*/ T24 w 288"/>
                              <a:gd name="T26" fmla="+- 0 11111 10395"/>
                              <a:gd name="T27" fmla="*/ 11111 h 3162"/>
                              <a:gd name="T28" fmla="+- 0 22257 21970"/>
                              <a:gd name="T29" fmla="*/ T28 w 288"/>
                              <a:gd name="T30" fmla="+- 0 10824 10395"/>
                              <a:gd name="T31" fmla="*/ 10824 h 3162"/>
                              <a:gd name="T32" fmla="+- 0 21970 21970"/>
                              <a:gd name="T33" fmla="*/ T32 w 288"/>
                              <a:gd name="T34" fmla="+- 0 11370 10395"/>
                              <a:gd name="T35" fmla="*/ 11370 h 3162"/>
                              <a:gd name="T36" fmla="+- 0 22257 21970"/>
                              <a:gd name="T37" fmla="*/ T36 w 288"/>
                              <a:gd name="T38" fmla="+- 0 11082 10395"/>
                              <a:gd name="T39" fmla="*/ 11082 h 3162"/>
                              <a:gd name="T40" fmla="+- 0 21970 21970"/>
                              <a:gd name="T41" fmla="*/ T40 w 288"/>
                              <a:gd name="T42" fmla="+- 0 11628 10395"/>
                              <a:gd name="T43" fmla="*/ 11628 h 3162"/>
                              <a:gd name="T44" fmla="+- 0 22257 21970"/>
                              <a:gd name="T45" fmla="*/ T44 w 288"/>
                              <a:gd name="T46" fmla="+- 0 11340 10395"/>
                              <a:gd name="T47" fmla="*/ 11340 h 3162"/>
                              <a:gd name="T48" fmla="+- 0 21970 21970"/>
                              <a:gd name="T49" fmla="*/ T48 w 288"/>
                              <a:gd name="T50" fmla="+- 0 11886 10395"/>
                              <a:gd name="T51" fmla="*/ 11886 h 3162"/>
                              <a:gd name="T52" fmla="+- 0 22257 21970"/>
                              <a:gd name="T53" fmla="*/ T52 w 288"/>
                              <a:gd name="T54" fmla="+- 0 11598 10395"/>
                              <a:gd name="T55" fmla="*/ 11598 h 3162"/>
                              <a:gd name="T56" fmla="+- 0 21970 21970"/>
                              <a:gd name="T57" fmla="*/ T56 w 288"/>
                              <a:gd name="T58" fmla="+- 0 12144 10395"/>
                              <a:gd name="T59" fmla="*/ 12144 h 3162"/>
                              <a:gd name="T60" fmla="+- 0 22257 21970"/>
                              <a:gd name="T61" fmla="*/ T60 w 288"/>
                              <a:gd name="T62" fmla="+- 0 11856 10395"/>
                              <a:gd name="T63" fmla="*/ 11856 h 3162"/>
                              <a:gd name="T64" fmla="+- 0 21970 21970"/>
                              <a:gd name="T65" fmla="*/ T64 w 288"/>
                              <a:gd name="T66" fmla="+- 0 12402 10395"/>
                              <a:gd name="T67" fmla="*/ 12402 h 3162"/>
                              <a:gd name="T68" fmla="+- 0 22257 21970"/>
                              <a:gd name="T69" fmla="*/ T68 w 288"/>
                              <a:gd name="T70" fmla="+- 0 12115 10395"/>
                              <a:gd name="T71" fmla="*/ 12115 h 3162"/>
                              <a:gd name="T72" fmla="+- 0 21970 21970"/>
                              <a:gd name="T73" fmla="*/ T72 w 288"/>
                              <a:gd name="T74" fmla="+- 0 12660 10395"/>
                              <a:gd name="T75" fmla="*/ 12660 h 3162"/>
                              <a:gd name="T76" fmla="+- 0 22257 21970"/>
                              <a:gd name="T77" fmla="*/ T76 w 288"/>
                              <a:gd name="T78" fmla="+- 0 12373 10395"/>
                              <a:gd name="T79" fmla="*/ 12373 h 3162"/>
                              <a:gd name="T80" fmla="+- 0 21970 21970"/>
                              <a:gd name="T81" fmla="*/ T80 w 288"/>
                              <a:gd name="T82" fmla="+- 0 12918 10395"/>
                              <a:gd name="T83" fmla="*/ 12918 h 3162"/>
                              <a:gd name="T84" fmla="+- 0 22257 21970"/>
                              <a:gd name="T85" fmla="*/ T84 w 288"/>
                              <a:gd name="T86" fmla="+- 0 12631 10395"/>
                              <a:gd name="T87" fmla="*/ 12631 h 3162"/>
                              <a:gd name="T88" fmla="+- 0 21970 21970"/>
                              <a:gd name="T89" fmla="*/ T88 w 288"/>
                              <a:gd name="T90" fmla="+- 0 13176 10395"/>
                              <a:gd name="T91" fmla="*/ 13176 h 3162"/>
                              <a:gd name="T92" fmla="+- 0 22257 21970"/>
                              <a:gd name="T93" fmla="*/ T92 w 288"/>
                              <a:gd name="T94" fmla="+- 0 12889 10395"/>
                              <a:gd name="T95" fmla="*/ 12889 h 3162"/>
                              <a:gd name="T96" fmla="+- 0 21970 21970"/>
                              <a:gd name="T97" fmla="*/ T96 w 288"/>
                              <a:gd name="T98" fmla="+- 0 13435 10395"/>
                              <a:gd name="T99" fmla="*/ 13435 h 3162"/>
                              <a:gd name="T100" fmla="+- 0 22257 21970"/>
                              <a:gd name="T101" fmla="*/ T100 w 288"/>
                              <a:gd name="T102" fmla="+- 0 13147 10395"/>
                              <a:gd name="T103" fmla="*/ 13147 h 3162"/>
                              <a:gd name="T104" fmla="+- 0 22106 21970"/>
                              <a:gd name="T105" fmla="*/ T104 w 288"/>
                              <a:gd name="T106" fmla="+- 0 13556 10395"/>
                              <a:gd name="T107" fmla="*/ 13556 h 3162"/>
                              <a:gd name="T108" fmla="+- 0 22257 21970"/>
                              <a:gd name="T109" fmla="*/ T108 w 288"/>
                              <a:gd name="T110" fmla="+- 0 13405 10395"/>
                              <a:gd name="T111" fmla="*/ 13405 h 3162"/>
                              <a:gd name="T112" fmla="+- 0 22257 21970"/>
                              <a:gd name="T113" fmla="*/ T112 w 288"/>
                              <a:gd name="T114" fmla="+- 0 10395 10395"/>
                              <a:gd name="T115" fmla="*/ 10395 h 3162"/>
                              <a:gd name="T116" fmla="+- 0 22257 21970"/>
                              <a:gd name="T117" fmla="*/ T116 w 288"/>
                              <a:gd name="T118" fmla="+- 0 13556 10395"/>
                              <a:gd name="T119" fmla="*/ 13556 h 3162"/>
                              <a:gd name="T120" fmla="+- 0 21970 21970"/>
                              <a:gd name="T121" fmla="*/ T120 w 288"/>
                              <a:gd name="T122" fmla="+- 0 13556 10395"/>
                              <a:gd name="T123" fmla="*/ 13556 h 3162"/>
                              <a:gd name="T124" fmla="+- 0 21970 21970"/>
                              <a:gd name="T125" fmla="*/ T124 w 288"/>
                              <a:gd name="T126" fmla="+- 0 10395 10395"/>
                              <a:gd name="T127" fmla="*/ 10395 h 3162"/>
                              <a:gd name="T128" fmla="+- 0 22257 21970"/>
                              <a:gd name="T129" fmla="*/ T128 w 288"/>
                              <a:gd name="T130" fmla="+- 0 10395 10395"/>
                              <a:gd name="T131" fmla="*/ 10395 h 31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288" h="3162">
                                <a:moveTo>
                                  <a:pt x="287" y="2245"/>
                                </a:moveTo>
                                <a:lnTo>
                                  <a:pt x="279" y="2245"/>
                                </a:lnTo>
                                <a:moveTo>
                                  <a:pt x="0" y="200"/>
                                </a:moveTo>
                                <a:lnTo>
                                  <a:pt x="201" y="0"/>
                                </a:lnTo>
                                <a:moveTo>
                                  <a:pt x="0" y="458"/>
                                </a:moveTo>
                                <a:lnTo>
                                  <a:pt x="287" y="171"/>
                                </a:lnTo>
                                <a:moveTo>
                                  <a:pt x="0" y="716"/>
                                </a:moveTo>
                                <a:lnTo>
                                  <a:pt x="287" y="429"/>
                                </a:lnTo>
                                <a:moveTo>
                                  <a:pt x="0" y="975"/>
                                </a:moveTo>
                                <a:lnTo>
                                  <a:pt x="287" y="687"/>
                                </a:lnTo>
                                <a:moveTo>
                                  <a:pt x="0" y="1233"/>
                                </a:moveTo>
                                <a:lnTo>
                                  <a:pt x="287" y="945"/>
                                </a:lnTo>
                                <a:moveTo>
                                  <a:pt x="0" y="1491"/>
                                </a:moveTo>
                                <a:lnTo>
                                  <a:pt x="287" y="1203"/>
                                </a:lnTo>
                                <a:moveTo>
                                  <a:pt x="0" y="1749"/>
                                </a:moveTo>
                                <a:lnTo>
                                  <a:pt x="287" y="1461"/>
                                </a:lnTo>
                                <a:moveTo>
                                  <a:pt x="0" y="2007"/>
                                </a:moveTo>
                                <a:lnTo>
                                  <a:pt x="287" y="1720"/>
                                </a:lnTo>
                                <a:moveTo>
                                  <a:pt x="0" y="2265"/>
                                </a:moveTo>
                                <a:lnTo>
                                  <a:pt x="287" y="1978"/>
                                </a:lnTo>
                                <a:moveTo>
                                  <a:pt x="0" y="2523"/>
                                </a:moveTo>
                                <a:lnTo>
                                  <a:pt x="287" y="2236"/>
                                </a:lnTo>
                                <a:moveTo>
                                  <a:pt x="0" y="2781"/>
                                </a:moveTo>
                                <a:lnTo>
                                  <a:pt x="287" y="2494"/>
                                </a:lnTo>
                                <a:moveTo>
                                  <a:pt x="0" y="3040"/>
                                </a:moveTo>
                                <a:lnTo>
                                  <a:pt x="287" y="2752"/>
                                </a:lnTo>
                                <a:moveTo>
                                  <a:pt x="136" y="3161"/>
                                </a:moveTo>
                                <a:lnTo>
                                  <a:pt x="287" y="3010"/>
                                </a:lnTo>
                                <a:moveTo>
                                  <a:pt x="287" y="0"/>
                                </a:moveTo>
                                <a:lnTo>
                                  <a:pt x="287" y="3161"/>
                                </a:lnTo>
                                <a:lnTo>
                                  <a:pt x="0" y="3161"/>
                                </a:lnTo>
                                <a:lnTo>
                                  <a:pt x="0" y="0"/>
                                </a:lnTo>
                                <a:lnTo>
                                  <a:pt x="287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9" name="Rectangle 350"/>
                        <wps:cNvSpPr>
                          <a:spLocks noChangeArrowheads="1"/>
                        </wps:cNvSpPr>
                        <wps:spPr bwMode="auto">
                          <a:xfrm>
                            <a:off x="964" y="679"/>
                            <a:ext cx="29720" cy="21021"/>
                          </a:xfrm>
                          <a:prstGeom prst="rect">
                            <a:avLst/>
                          </a:prstGeom>
                          <a:noFill/>
                          <a:ln w="2277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0" name="Rectangle 349"/>
                        <wps:cNvSpPr>
                          <a:spLocks noChangeArrowheads="1"/>
                        </wps:cNvSpPr>
                        <wps:spPr bwMode="auto">
                          <a:xfrm>
                            <a:off x="1588" y="928"/>
                            <a:ext cx="28845" cy="20522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FF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1" name="AutoShape 348"/>
                        <wps:cNvSpPr>
                          <a:spLocks/>
                        </wps:cNvSpPr>
                        <wps:spPr bwMode="auto">
                          <a:xfrm>
                            <a:off x="25934" y="18722"/>
                            <a:ext cx="4500" cy="2353"/>
                          </a:xfrm>
                          <a:custGeom>
                            <a:avLst/>
                            <a:gdLst>
                              <a:gd name="T0" fmla="+- 0 25934 25934"/>
                              <a:gd name="T1" fmla="*/ T0 w 4500"/>
                              <a:gd name="T2" fmla="+- 0 20325 18723"/>
                              <a:gd name="T3" fmla="*/ 20325 h 2353"/>
                              <a:gd name="T4" fmla="+- 0 30434 25934"/>
                              <a:gd name="T5" fmla="*/ T4 w 4500"/>
                              <a:gd name="T6" fmla="+- 0 20325 18723"/>
                              <a:gd name="T7" fmla="*/ 20325 h 2353"/>
                              <a:gd name="T8" fmla="+- 0 25934 25934"/>
                              <a:gd name="T9" fmla="*/ T8 w 4500"/>
                              <a:gd name="T10" fmla="+- 0 20700 18723"/>
                              <a:gd name="T11" fmla="*/ 20700 h 2353"/>
                              <a:gd name="T12" fmla="+- 0 30434 25934"/>
                              <a:gd name="T13" fmla="*/ T12 w 4500"/>
                              <a:gd name="T14" fmla="+- 0 20700 18723"/>
                              <a:gd name="T15" fmla="*/ 20700 h 2353"/>
                              <a:gd name="T16" fmla="+- 0 25934 25934"/>
                              <a:gd name="T17" fmla="*/ T16 w 4500"/>
                              <a:gd name="T18" fmla="+- 0 21075 18723"/>
                              <a:gd name="T19" fmla="*/ 21075 h 2353"/>
                              <a:gd name="T20" fmla="+- 0 28934 25934"/>
                              <a:gd name="T21" fmla="*/ T20 w 4500"/>
                              <a:gd name="T22" fmla="+- 0 21075 18723"/>
                              <a:gd name="T23" fmla="*/ 21075 h 2353"/>
                              <a:gd name="T24" fmla="+- 0 25934 25934"/>
                              <a:gd name="T25" fmla="*/ T24 w 4500"/>
                              <a:gd name="T26" fmla="+- 0 19950 18723"/>
                              <a:gd name="T27" fmla="*/ 19950 h 2353"/>
                              <a:gd name="T28" fmla="+- 0 30434 25934"/>
                              <a:gd name="T29" fmla="*/ T28 w 4500"/>
                              <a:gd name="T30" fmla="+- 0 19950 18723"/>
                              <a:gd name="T31" fmla="*/ 19950 h 2353"/>
                              <a:gd name="T32" fmla="+- 0 25934 25934"/>
                              <a:gd name="T33" fmla="*/ T32 w 4500"/>
                              <a:gd name="T34" fmla="+- 0 19576 18723"/>
                              <a:gd name="T35" fmla="*/ 19576 h 2353"/>
                              <a:gd name="T36" fmla="+- 0 30434 25934"/>
                              <a:gd name="T37" fmla="*/ T36 w 4500"/>
                              <a:gd name="T38" fmla="+- 0 19576 18723"/>
                              <a:gd name="T39" fmla="*/ 19576 h 2353"/>
                              <a:gd name="T40" fmla="+- 0 30434 25934"/>
                              <a:gd name="T41" fmla="*/ T40 w 4500"/>
                              <a:gd name="T42" fmla="+- 0 19076 18723"/>
                              <a:gd name="T43" fmla="*/ 19076 h 2353"/>
                              <a:gd name="T44" fmla="+- 0 27263 25934"/>
                              <a:gd name="T45" fmla="*/ T44 w 4500"/>
                              <a:gd name="T46" fmla="+- 0 19076 18723"/>
                              <a:gd name="T47" fmla="*/ 19076 h 2353"/>
                              <a:gd name="T48" fmla="+- 0 30434 25934"/>
                              <a:gd name="T49" fmla="*/ T48 w 4500"/>
                              <a:gd name="T50" fmla="+- 0 18723 18723"/>
                              <a:gd name="T51" fmla="*/ 18723 h 2353"/>
                              <a:gd name="T52" fmla="+- 0 25934 25934"/>
                              <a:gd name="T53" fmla="*/ T52 w 4500"/>
                              <a:gd name="T54" fmla="+- 0 18723 18723"/>
                              <a:gd name="T55" fmla="*/ 18723 h 2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4500" h="2353">
                                <a:moveTo>
                                  <a:pt x="0" y="1602"/>
                                </a:moveTo>
                                <a:lnTo>
                                  <a:pt x="4500" y="1602"/>
                                </a:lnTo>
                                <a:moveTo>
                                  <a:pt x="0" y="1977"/>
                                </a:moveTo>
                                <a:lnTo>
                                  <a:pt x="4500" y="1977"/>
                                </a:lnTo>
                                <a:moveTo>
                                  <a:pt x="0" y="2352"/>
                                </a:moveTo>
                                <a:lnTo>
                                  <a:pt x="3000" y="2352"/>
                                </a:lnTo>
                                <a:moveTo>
                                  <a:pt x="0" y="1227"/>
                                </a:moveTo>
                                <a:lnTo>
                                  <a:pt x="4500" y="1227"/>
                                </a:lnTo>
                                <a:moveTo>
                                  <a:pt x="0" y="853"/>
                                </a:moveTo>
                                <a:lnTo>
                                  <a:pt x="4500" y="853"/>
                                </a:lnTo>
                                <a:moveTo>
                                  <a:pt x="4500" y="353"/>
                                </a:moveTo>
                                <a:lnTo>
                                  <a:pt x="1329" y="353"/>
                                </a:lnTo>
                                <a:moveTo>
                                  <a:pt x="45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2" name="Picture 3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077" y="18809"/>
                            <a:ext cx="1461" cy="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1482C6" id="Group 346" o:spid="_x0000_s1026" style="position:absolute;margin-left:48.1pt;margin-top:33.85pt;width:1486.15pt;height:1051.25pt;z-index:-251725824;mso-position-horizontal-relative:page;mso-position-vertical-relative:page" coordorigin="962,677" coordsize="29723,210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">
                <v:shape id="AutoShape 427" o:spid="_x0000_s1027" style="position:absolute;left:15462;top:8085;width:3347;height:7781;visibility:visible;mso-wrap-style:square;v-text-anchor:top" coordsize="3347,7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" path="m,l,7781r3346,l3346,,,m3346,l,7781e" filled="f" strokeweight=".16867mm">
                  <v:path arrowok="t" o:connecttype="custom" o:connectlocs="0,8085;0,15866;3346,15866;3346,8085;0,8085;3346,8085;0,15866" o:connectangles="0,0,0,0,0,0,0"/>
                </v:shape>
                <v:shape id="AutoShape 426" o:spid="_x0000_s1028" style="position:absolute;left:15960;top:8978;width:668;height:268;visibility:visible;mso-wrap-style:square;v-text-anchor:top" coordsize="668,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" path="m,l667,m,267r667,e" filled="f" strokeweight=".26706mm">
                  <v:path arrowok="t" o:connecttype="custom" o:connectlocs="0,8979;667,8979;0,9246;667,9246" o:connectangles="0,0,0,0"/>
                </v:shape>
                <v:shape id="AutoShape 425" o:spid="_x0000_s1029" style="position:absolute;left:14685;top:8095;width:4124;height:7771;visibility:visible;mso-wrap-style:square;v-text-anchor:top" coordsize="4124,77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" path="m4123,3239r,441m,l,1295,,2590,,3885,,5180,,6475,,7770r777,l777,6475r,-1295l777,3885r,-1295l777,1295,777,t,6475l,6475m777,5180l,5180m777,3885l,3885m777,2590l,2590m777,1295l,1295m777,l,m,521l,774m,2984l,4279t,254l,4627e" filled="f" strokeweight=".16867mm">
                  <v:path arrowok="t" o:connecttype="custom" o:connectlocs="4123,11335;4123,11776;0,8096;0,9391;0,10686;0,11981;0,13276;0,14571;0,15866;777,15866;777,14571;777,13276;777,11981;777,10686;777,9391;777,8096;777,14571;0,14571;777,13276;0,13276;777,11981;0,11981;777,10686;0,10686;777,9391;0,9391;777,8096;0,8096;0,8617;0,8870;0,11080;0,12375;0,12629;0,12723" o:connectangles="0,0,0,0,0,0,0,0,0,0,0,0,0,0,0,0,0,0,0,0,0,0,0,0,0,0,0,0,0,0,0,0,0,0"/>
                </v:shape>
                <v:shape id="AutoShape 424" o:spid="_x0000_s1030" style="position:absolute;left:5218;top:6150;width:334;height:1144;visibility:visible;mso-wrap-style:square;v-text-anchor:top" coordsize="334,1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" path="m,507l,m333,l166,m,l166,190m333,l166,190m333,507r-167,m333,507l333,m166,l,m166,507l,507t,636l,636t333,l166,636m,636l166,826m333,636l166,826t167,317l166,1143t167,l333,636t-167,l,636t166,507l,1143e" filled="f" strokeweight="0">
                  <v:path arrowok="t" o:connecttype="custom" o:connectlocs="0,6657;0,6150;333,6150;166,6150;0,6150;166,6340;333,6150;166,6340;333,6657;166,6657;333,6657;333,6150;166,6150;0,6150;166,6657;0,6657;0,7293;0,6786;333,6786;166,6786;0,6786;166,6976;333,6786;166,6976;333,7293;166,7293;333,7293;333,6786;166,6786;0,6786;166,7293;0,7293" o:connectangles="0,0,0,0,0,0,0,0,0,0,0,0,0,0,0,0,0,0,0,0,0,0,0,0,0,0,0,0,0,0,0,0"/>
                </v:shape>
                <v:line id="Line 423" o:spid="_x0000_s1031" style="position:absolute;visibility:visible;mso-wrap-style:square" from="5385,6657" to="5385,67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" strokeweight=".16867mm"/>
                <v:shape id="AutoShape 422" o:spid="_x0000_s1032" style="position:absolute;left:5218;top:7739;width:334;height:508;visibility:visible;mso-wrap-style:square;v-text-anchor:top" coordsize="334,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" path="m,507l,m333,l166,m,l166,190m333,l166,190m333,507r-167,m333,507l333,m166,l,m166,507l,507e" filled="f" strokeweight="0">
                  <v:path arrowok="t" o:connecttype="custom" o:connectlocs="0,8247;0,7740;333,7740;166,7740;0,7740;166,7930;333,7740;166,7930;333,8247;166,8247;333,8247;333,7740;166,7740;0,7740;166,8247;0,8247" o:connectangles="0,0,0,0,0,0,0,0,0,0,0,0,0,0,0,0"/>
                </v:shape>
                <v:shape id="Freeform 421" o:spid="_x0000_s1033" style="position:absolute;left:5385;top:5895;width:6327;height:2721;visibility:visible;mso-wrap-style:square;v-text-anchor:top" coordsize="6327,2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" path="m,254l,,6327,r,2721e" filled="f" strokecolor="red" strokeweight=".16867mm">
                  <v:path arrowok="t" o:connecttype="custom" o:connectlocs="0,6150;0,5896;6327,5896;6327,8617" o:connectangles="0,0,0,0"/>
                </v:shape>
                <v:line id="Line 420" o:spid="_x0000_s1034" style="position:absolute;visibility:visible;mso-wrap-style:square" from="5385,8247" to="5385,84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" strokecolor="blue" strokeweight=".16867mm"/>
                <v:shape id="AutoShape 419" o:spid="_x0000_s1035" style="position:absolute;left:5353;top:7324;width:64;height:382;visibility:visible;mso-wrap-style:square;v-text-anchor:top" coordsize="64,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" path="m63,32l61,19,54,9,44,2,32,,19,2,9,9,2,19,,32,2,44,9,54r10,7l32,63,44,61,54,54,61,44,63,32t,159l61,178,54,168,44,161,32,159r-13,2l9,168,2,178,,191r2,12l9,213r10,7l32,222r12,-2l54,213r7,-10l63,191t,159l61,337,54,327,44,320,32,318r-13,2l9,327,2,337,,350r2,12l9,372r10,7l32,381r12,-2l54,372r7,-10l63,350e" filled="f" strokeweight=".16867mm">
                  <v:path arrowok="t" o:connecttype="custom" o:connectlocs="63,7357;61,7344;54,7334;44,7327;32,7325;19,7327;9,7334;2,7344;0,7357;2,7369;9,7379;19,7386;32,7388;44,7386;54,7379;61,7369;63,7357;63,7516;61,7503;54,7493;44,7486;32,7484;19,7486;9,7493;2,7503;0,7516;2,7528;9,7538;19,7545;32,7547;44,7545;54,7538;61,7528;63,7516;63,7675;61,7662;54,7652;44,7645;32,7643;19,7645;9,7652;2,7662;0,7675;2,7687;9,7697;19,7704;32,7706;44,7704;54,7697;61,7687;63,7675" o:connectangles="0,0,0,0,0,0,0,0,0,0,0,0,0,0,0,0,0,0,0,0,0,0,0,0,0,0,0,0,0,0,0,0,0,0,0,0,0,0,0,0,0,0,0,0,0,0,0,0,0,0,0"/>
                </v:shape>
                <v:line id="Line 418" o:spid="_x0000_s1036" style="position:absolute;visibility:visible;mso-wrap-style:square" from="11712,8617" to="14685,8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" strokecolor="red" strokeweight=".16867mm"/>
                <v:line id="Line 417" o:spid="_x0000_s1037" style="position:absolute;visibility:visible;mso-wrap-style:square" from="11508,8870" to="14685,8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" strokecolor="blue" strokeweight=".16867mm"/>
                <v:shape id="AutoShape 416" o:spid="_x0000_s1038" style="position:absolute;left:8443;top:7770;width:334;height:2097;visibility:visible;mso-wrap-style:square;v-text-anchor:top" coordsize="334,2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" path="m,508l,m333,l167,m,l167,190m333,l167,190m333,508r-166,m333,508l333,m167,l,m167,508l,508t,635l,636t333,l167,636m,636l167,826m333,636l167,826t166,317l167,1143t166,l333,636t-166,l,636t167,507l,1143t,954l,1590t333,l167,1590m,1590r167,190m333,1590l167,1780t166,317l167,2097t166,l333,1590t-166,l,1590t167,507l,2097e" filled="f" strokeweight="0">
                  <v:path arrowok="t" o:connecttype="custom" o:connectlocs="0,8278;0,7770;333,7770;167,7770;0,7770;167,7960;333,7770;167,7960;333,8278;167,8278;333,8278;333,7770;167,7770;0,7770;167,8278;0,8278;0,8913;0,8406;333,8406;167,8406;0,8406;167,8596;333,8406;167,8596;333,8913;167,8913;333,8913;333,8406;167,8406;0,8406;167,8913;0,8913;0,9867;0,9360;333,9360;167,9360;0,9360;167,9550;333,9360;167,9550;333,9867;167,9867;333,9867;333,9360;167,9360;0,9360;167,9867;0,9867" o:connectangles="0,0,0,0,0,0,0,0,0,0,0,0,0,0,0,0,0,0,0,0,0,0,0,0,0,0,0,0,0,0,0,0,0,0,0,0,0,0,0,0,0,0,0,0,0,0,0,0"/>
                </v:shape>
                <v:line id="Line 415" o:spid="_x0000_s1039" style="position:absolute;visibility:visible;mso-wrap-style:square" from="8610,8278" to="8610,8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" strokeweight=".16867mm"/>
                <v:line id="Line 414" o:spid="_x0000_s1040" style="position:absolute;visibility:visible;mso-wrap-style:square" from="8610,7770" to="8610,77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" strokecolor="red" strokeweight=".16867mm"/>
                <v:line id="Line 413" o:spid="_x0000_s1041" style="position:absolute;visibility:visible;mso-wrap-style:square" from="8610,9867" to="8610,101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" strokecolor="blue" strokeweight=".16867mm"/>
                <v:shape id="AutoShape 412" o:spid="_x0000_s1042" style="position:absolute;left:8578;top:8944;width:64;height:382;visibility:visible;mso-wrap-style:square;v-text-anchor:top" coordsize="64,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" path="m64,32l61,19,54,9,44,2,32,,20,2,9,9,3,19,,32,3,44,9,54r11,7l32,63,44,61,54,54,61,44,64,32t,159l61,178,54,168,44,161,32,159r-12,2l9,168,3,178,,191r3,12l9,213r11,7l32,222r12,-2l54,213r7,-10l64,191t,158l61,337,54,327,44,320,32,318r-12,2l9,327,3,337,,349r3,13l9,372r11,7l32,381r12,-2l54,372r7,-10l64,349e" filled="f" strokeweight=".16867mm">
                  <v:path arrowok="t" o:connecttype="custom" o:connectlocs="64,8977;61,8964;54,8954;44,8947;32,8945;20,8947;9,8954;3,8964;0,8977;3,8989;9,8999;20,9006;32,9008;44,9006;54,8999;61,8989;64,8977;64,9136;61,9123;54,9113;44,9106;32,9104;20,9106;9,9113;3,9123;0,9136;3,9148;9,9158;20,9165;32,9167;44,9165;54,9158;61,9148;64,9136;64,9294;61,9282;54,9272;44,9265;32,9263;20,9265;9,9272;3,9282;0,9294;3,9307;9,9317;20,9324;32,9326;44,9324;54,9317;61,9307;64,9294" o:connectangles="0,0,0,0,0,0,0,0,0,0,0,0,0,0,0,0,0,0,0,0,0,0,0,0,0,0,0,0,0,0,0,0,0,0,0,0,0,0,0,0,0,0,0,0,0,0,0,0,0,0,0"/>
                </v:shape>
                <v:shape id="AutoShape 411" o:spid="_x0000_s1043" style="position:absolute;left:7519;top:7770;width:333;height:2097;visibility:visible;mso-wrap-style:square;v-text-anchor:top" coordsize="333,2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" path="m,508l,m333,l166,m,l166,190m333,l166,190m333,508r-167,m333,508l333,m166,l,m166,508l,508t,635l,636t333,l166,636m,636l166,826m333,636l166,826t167,317l166,1143t167,l333,636t-167,l,636t166,507l,1143t,954l,1590t333,l166,1590m,1590r166,190m333,1590l166,1780t167,317l166,2097t167,l333,1590t-167,l,1590t166,507l,2097e" filled="f" strokeweight="0">
                  <v:path arrowok="t" o:connecttype="custom" o:connectlocs="0,8278;0,7770;333,7770;166,7770;0,7770;166,7960;333,7770;166,7960;333,8278;166,8278;333,8278;333,7770;166,7770;0,7770;166,8278;0,8278;0,8913;0,8406;333,8406;166,8406;0,8406;166,8596;333,8406;166,8596;333,8913;166,8913;333,8913;333,8406;166,8406;0,8406;166,8913;0,8913;0,9867;0,9360;333,9360;166,9360;0,9360;166,9550;333,9360;166,9550;333,9867;166,9867;333,9867;333,9360;166,9360;0,9360;166,9867;0,9867" o:connectangles="0,0,0,0,0,0,0,0,0,0,0,0,0,0,0,0,0,0,0,0,0,0,0,0,0,0,0,0,0,0,0,0,0,0,0,0,0,0,0,0,0,0,0,0,0,0,0,0"/>
                </v:shape>
                <v:shape id="AutoShape 410" o:spid="_x0000_s1044" style="position:absolute;left:7653;top:8277;width:64;height:1049;visibility:visible;mso-wrap-style:square;v-text-anchor:top" coordsize="64,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" path="m31,r,128m63,699l61,686,54,676,44,669,32,667r-13,2l9,676,2,686,,699r2,12l9,721r10,7l32,730r12,-2l54,721r7,-10l63,699t,159l61,845,54,835,44,828,32,826r-13,2l9,835,2,845,,858r2,12l9,880r10,7l32,889r12,-2l54,880r7,-10l63,858t,158l61,1004,54,994,44,987,32,985r-13,2l9,994r-7,10l,1016r2,13l9,1039r10,7l32,1048r12,-2l54,1039r7,-10l63,1016e" filled="f" strokeweight=".16867mm">
                  <v:path arrowok="t" o:connecttype="custom" o:connectlocs="31,8278;31,8406;63,8977;61,8964;54,8954;44,8947;32,8945;19,8947;9,8954;2,8964;0,8977;2,8989;9,8999;19,9006;32,9008;44,9006;54,8999;61,8989;63,8977;63,9136;61,9123;54,9113;44,9106;32,9104;19,9106;9,9113;2,9123;0,9136;2,9148;9,9158;19,9165;32,9167;44,9165;54,9158;61,9148;63,9136;63,9294;61,9282;54,9272;44,9265;32,9263;19,9265;9,9272;2,9282;0,9294;2,9307;9,9317;19,9324;32,9326;44,9324;54,9317;61,9307;63,9294" o:connectangles="0,0,0,0,0,0,0,0,0,0,0,0,0,0,0,0,0,0,0,0,0,0,0,0,0,0,0,0,0,0,0,0,0,0,0,0,0,0,0,0,0,0,0,0,0,0,0,0,0,0,0,0,0"/>
                </v:shape>
                <v:shape id="AutoShape 409" o:spid="_x0000_s1045" style="position:absolute;left:4294;top:6150;width:333;height:1144;visibility:visible;mso-wrap-style:square;v-text-anchor:top" coordsize="333,1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" path="m,507l,m333,l166,m,l166,190m333,l166,190m333,507r-167,m333,507l333,m166,l,m166,507l,507t,636l,636t333,l166,636m,636l166,826m333,636l166,826t167,317l166,1143t167,l333,636t-167,l,636t166,507l,1143e" filled="f" strokeweight="0">
                  <v:path arrowok="t" o:connecttype="custom" o:connectlocs="0,6657;0,6150;333,6150;166,6150;0,6150;166,6340;333,6150;166,6340;333,6657;166,6657;333,6657;333,6150;166,6150;0,6150;166,6657;0,6657;0,7293;0,6786;333,6786;166,6786;0,6786;166,6976;333,6786;166,6976;333,7293;166,7293;333,7293;333,6786;166,6786;0,6786;166,7293;0,7293" o:connectangles="0,0,0,0,0,0,0,0,0,0,0,0,0,0,0,0,0,0,0,0,0,0,0,0,0,0,0,0,0,0,0,0"/>
                </v:shape>
                <v:shape id="AutoShape 408" o:spid="_x0000_s1046" style="position:absolute;left:4429;top:6657;width:64;height:732;visibility:visible;mso-wrap-style:square;v-text-anchor:top" coordsize="64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" path="m31,r,129m63,700l60,687,54,677,44,670,31,668r-12,2l9,677,2,687,,700r2,12l9,722r10,7l31,731r13,-2l54,722r6,-10l63,700e" filled="f" strokeweight=".16867mm">
                  <v:path arrowok="t" o:connecttype="custom" o:connectlocs="31,6657;31,6786;63,7357;60,7344;54,7334;44,7327;31,7325;19,7327;9,7334;2,7344;0,7357;2,7369;9,7379;19,7386;31,7388;44,7386;54,7379;60,7369;63,7357" o:connectangles="0,0,0,0,0,0,0,0,0,0,0,0,0,0,0,0,0,0,0"/>
                </v:shape>
                <v:shape id="AutoShape 407" o:spid="_x0000_s1047" style="position:absolute;left:4294;top:7739;width:333;height:508;visibility:visible;mso-wrap-style:square;v-text-anchor:top" coordsize="333,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" path="m,507l,m333,l166,m,l166,190m333,l166,190m333,507r-167,m333,507l333,m166,l,m166,507l,507e" filled="f" strokeweight="0">
                  <v:path arrowok="t" o:connecttype="custom" o:connectlocs="0,8247;0,7740;333,7740;166,7740;0,7740;166,7930;333,7740;166,7930;333,8247;166,8247;333,8247;333,7740;166,7740;0,7740;166,8247;0,8247" o:connectangles="0,0,0,0,0,0,0,0,0,0,0,0,0,0,0,0"/>
                </v:shape>
                <v:shape id="AutoShape 406" o:spid="_x0000_s1048" style="position:absolute;left:4429;top:7483;width:64;height:223;visibility:visible;mso-wrap-style:square;v-text-anchor:top" coordsize="64,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" path="m63,191l60,178,54,168,44,161,31,159r-12,2l9,168,2,178,,191r2,12l9,213r10,7l31,222r13,-2l54,213r6,-10l63,191m63,32l60,19,54,9,44,2,31,,19,2,9,9,2,19,,32,2,44,9,54r10,7l31,63,44,61,54,54,60,44,63,32e" filled="f" strokeweight=".16867mm">
                  <v:path arrowok="t" o:connecttype="custom" o:connectlocs="63,7675;60,7662;54,7652;44,7645;31,7643;19,7645;9,7652;2,7662;0,7675;2,7687;9,7697;19,7704;31,7706;44,7704;54,7697;60,7687;63,7675;63,7516;60,7503;54,7493;44,7486;31,7484;19,7486;9,7493;2,7503;0,7516;2,7528;9,7538;19,7545;31,7547;44,7545;54,7538;60,7528;63,7516" o:connectangles="0,0,0,0,0,0,0,0,0,0,0,0,0,0,0,0,0,0,0,0,0,0,0,0,0,0,0,0,0,0,0,0,0,0"/>
                </v:shape>
                <v:shape id="Freeform 405" o:spid="_x0000_s1049" style="position:absolute;left:4461;top:5736;width:10225;height:2753;visibility:visible;mso-wrap-style:square;v-text-anchor:top" coordsize="10225,27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" path="m,413l,,7410,r,2753l10224,2753e" filled="f" strokecolor="red" strokeweight=".16867mm">
                  <v:path arrowok="t" o:connecttype="custom" o:connectlocs="0,6150;0,5737;7410,5737;7410,8490;10224,8490" o:connectangles="0,0,0,0,0"/>
                </v:shape>
                <v:shape id="AutoShape 404" o:spid="_x0000_s1050" style="position:absolute;left:4461;top:8246;width:10225;height:751;visibility:visible;mso-wrap-style:square;v-text-anchor:top" coordsize="10225,7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" path="m6888,750r3336,m,l,345e" filled="f" strokecolor="blue" strokeweight=".16867mm">
                  <v:path arrowok="t" o:connecttype="custom" o:connectlocs="6888,8997;10224,8997;0,8247;0,8592" o:connectangles="0,0,0,0"/>
                </v:shape>
                <v:line id="Line 403" o:spid="_x0000_s1051" style="position:absolute;visibility:visible;mso-wrap-style:square" from="7685,7770" to="7685,77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" strokecolor="red" strokeweight=".16867mm"/>
                <v:line id="Line 402" o:spid="_x0000_s1052" style="position:absolute;visibility:visible;mso-wrap-style:square" from="7685,9867" to="7685,102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" strokecolor="blue" strokeweight=".16867mm"/>
                <v:shape id="AutoShape 401" o:spid="_x0000_s1053" style="position:absolute;left:4294;top:9145;width:333;height:1143;visibility:visible;mso-wrap-style:square;v-text-anchor:top" coordsize="333,1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" path="m,507l,m333,l166,m,l166,190m333,l166,190m333,507r-167,m333,507l333,m166,l,m166,507l,507t,636l,636t333,l166,636m,636l166,826m333,636l166,826t167,317l166,1143t167,l333,636t-167,l,636t166,507l,1143e" filled="f" strokeweight="0">
                  <v:path arrowok="t" o:connecttype="custom" o:connectlocs="0,9652;0,9145;333,9145;166,9145;0,9145;166,9335;333,9145;166,9335;333,9652;166,9652;333,9652;333,9145;166,9145;0,9145;166,9652;0,9652;0,10288;0,9781;333,9781;166,9781;0,9781;166,9971;333,9781;166,9971;333,10288;166,10288;333,10288;333,9781;166,9781;0,9781;166,10288;0,10288" o:connectangles="0,0,0,0,0,0,0,0,0,0,0,0,0,0,0,0,0,0,0,0,0,0,0,0,0,0,0,0,0,0,0,0"/>
                </v:shape>
                <v:shape id="AutoShape 400" o:spid="_x0000_s1054" style="position:absolute;left:4429;top:9652;width:64;height:731;visibility:visible;mso-wrap-style:square;v-text-anchor:top" coordsize="64,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" path="m31,r,129m63,699l60,687,54,677,44,670,31,668r-12,2l9,677,2,687,,699r2,13l9,722r10,7l31,731r13,-2l54,722r6,-10l63,699e" filled="f" strokeweight=".16867mm">
                  <v:path arrowok="t" o:connecttype="custom" o:connectlocs="31,9652;31,9781;63,10351;60,10339;54,10329;44,10322;31,10320;19,10322;9,10329;2,10339;0,10351;2,10364;9,10374;19,10381;31,10383;44,10381;54,10374;60,10364;63,10351" o:connectangles="0,0,0,0,0,0,0,0,0,0,0,0,0,0,0,0,0,0,0"/>
                </v:shape>
                <v:shape id="AutoShape 399" o:spid="_x0000_s1055" style="position:absolute;left:4294;top:10734;width:333;height:508;visibility:visible;mso-wrap-style:square;v-text-anchor:top" coordsize="333,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" path="m,507l,m333,l166,m,l166,190m333,l166,190m333,507r-167,m333,507l333,m166,l,m166,507l,507e" filled="f" strokeweight="0">
                  <v:path arrowok="t" o:connecttype="custom" o:connectlocs="0,11242;0,10735;333,10735;166,10735;0,10735;166,10925;333,10735;166,10925;333,11242;166,11242;333,11242;333,10735;166,10735;0,10735;166,11242;0,11242" o:connectangles="0,0,0,0,0,0,0,0,0,0,0,0,0,0,0,0"/>
                </v:shape>
                <v:shape id="AutoShape 398" o:spid="_x0000_s1056" style="position:absolute;left:4429;top:10478;width:64;height:223;visibility:visible;mso-wrap-style:square;v-text-anchor:top" coordsize="64,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" path="m63,190l60,178,54,168,44,161,31,159r-12,2l9,168,2,178,,190r2,13l9,213r10,7l31,222r13,-2l54,213r6,-10l63,190m63,31l60,19,54,9,44,2,31,,19,2,9,9,2,19,,31,2,44,9,54r10,7l31,63,44,61,54,54,60,44,63,31e" filled="f" strokeweight=".16867mm">
                  <v:path arrowok="t" o:connecttype="custom" o:connectlocs="63,10669;60,10657;54,10647;44,10640;31,10638;19,10640;9,10647;2,10657;0,10669;2,10682;9,10692;19,10699;31,10701;44,10699;54,10692;60,10682;63,10669;63,10510;60,10498;54,10488;44,10481;31,10479;19,10481;9,10488;2,10498;0,10510;2,10523;9,10533;19,10540;31,10542;44,10540;54,10533;60,10523;63,10510" o:connectangles="0,0,0,0,0,0,0,0,0,0,0,0,0,0,0,0,0,0,0,0,0,0,0,0,0,0,0,0,0,0,0,0,0,0"/>
                </v:shape>
                <v:shape id="Freeform 397" o:spid="_x0000_s1057" style="position:absolute;left:4461;top:8731;width:2226;height:2349;visibility:visible;mso-wrap-style:square;v-text-anchor:top" coordsize="2226,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" path="m,413l,,2225,r,2348e" filled="f" strokecolor="red" strokeweight=".16867mm">
                  <v:path arrowok="t" o:connecttype="custom" o:connectlocs="0,9145;0,8732;2225,8732;2225,11080" o:connectangles="0,0,0,0"/>
                </v:shape>
                <v:shape id="AutoShape 396" o:spid="_x0000_s1058" style="position:absolute;left:4461;top:6685;width:7047;height:4902;visibility:visible;mso-wrap-style:square;v-text-anchor:top" coordsize="7047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" path="m,4556r,345m,4901r2225,m924,1779r1142,m,1906r2225,m6888,126r,2185m7047,r,2184e" filled="f" strokecolor="blue" strokeweight=".16867mm">
                  <v:path arrowok="t" o:connecttype="custom" o:connectlocs="0,11242;0,11587;0,11587;2225,11587;924,8465;2066,8465;0,8592;2225,8592;6888,6812;6888,8997;7047,6686;7047,8870" o:connectangles="0,0,0,0,0,0,0,0,0,0,0,0"/>
                </v:shape>
                <v:line id="Line 395" o:spid="_x0000_s1059" style="position:absolute;visibility:visible;mso-wrap-style:square" from="9756,9912" to="14685,99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" strokecolor="red" strokeweight=".16867mm"/>
                <v:line id="Line 394" o:spid="_x0000_s1060" style="position:absolute;visibility:visible;mso-wrap-style:square" from="8610,10165" to="14685,101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" strokecolor="blue" strokeweight=".16867mm"/>
                <v:line id="Line 393" o:spid="_x0000_s1061" style="position:absolute;visibility:visible;mso-wrap-style:square" from="9914,9785" to="14685,9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" strokecolor="red" strokeweight=".16867mm"/>
                <v:line id="Line 392" o:spid="_x0000_s1062" style="position:absolute;visibility:visible;mso-wrap-style:square" from="7685,10292" to="14685,102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" strokecolor="blue" strokeweight=".16867mm"/>
                <v:line id="Line 391" o:spid="_x0000_s1063" style="position:absolute;visibility:visible;mso-wrap-style:square" from="6686,11080" to="14685,110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" strokecolor="red" strokeweight=".16867mm"/>
                <v:line id="Line 390" o:spid="_x0000_s1064" style="position:absolute;visibility:visible;mso-wrap-style:square" from="6686,11587" to="14685,115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" strokecolor="blue" strokeweight=".16867mm"/>
                <v:shape id="AutoShape 389" o:spid="_x0000_s1065" style="position:absolute;left:7685;top:7424;width:2230;height:159;visibility:visible;mso-wrap-style:square;v-text-anchor:top" coordsize="2230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" path="m925,159r1146,m,l2229,e" filled="f" strokecolor="red" strokeweight=".16867mm">
                  <v:path arrowok="t" o:connecttype="custom" o:connectlocs="925,7584;2071,7584;0,7425;2229,7425" o:connectangles="0,0,0,0"/>
                </v:shape>
                <v:shape id="AutoShape 388" o:spid="_x0000_s1066" style="position:absolute;left:6527;top:6685;width:4981;height:1907;visibility:visible;mso-wrap-style:square;v-text-anchor:top" coordsize="4981,19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" path="m,l4981,m159,1906r,-1780l4822,126m,l,1779e" filled="f" strokecolor="blue" strokeweight=".16867mm">
                  <v:path arrowok="t" o:connecttype="custom" o:connectlocs="0,6686;4981,6686;159,8592;159,6812;4822,6812;0,6686;0,8465" o:connectangles="0,0,0,0,0,0,0"/>
                </v:shape>
                <v:shape id="AutoShape 387" o:spid="_x0000_s1067" style="position:absolute;left:9755;top:7424;width:159;height:2487;visibility:visible;mso-wrap-style:square;v-text-anchor:top" coordsize="159,2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" path="m,2487l,159m158,2360l158,e" filled="f" strokecolor="red" strokeweight=".16867mm">
                  <v:path arrowok="t" o:connecttype="custom" o:connectlocs="0,9912;0,7584;158,9785;158,7425" o:connectangles="0,0,0,0"/>
                </v:shape>
                <v:shape id="AutoShape 386" o:spid="_x0000_s1068" style="position:absolute;left:4294;top:12720;width:333;height:2097;visibility:visible;mso-wrap-style:square;v-text-anchor:top" coordsize="333,2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" path="m,507l,m333,l166,m,l166,190m333,l166,190m333,507r-167,m333,507l333,m166,l,m166,507l,507t,636l,636t333,l166,636m,636l166,826m333,636l166,826t167,317l166,1143t167,l333,636t-167,l,636t166,507l,1143t,954l,1589t333,l166,1589m,1589r166,191m333,1589l166,1780t167,317l166,2097t167,l333,1589t-167,l,1589t166,508l,2097e" filled="f" strokeweight="0">
                  <v:path arrowok="t" o:connecttype="custom" o:connectlocs="0,13227;0,12720;333,12720;166,12720;0,12720;166,12910;333,12720;166,12910;333,13227;166,13227;333,13227;333,12720;166,12720;0,12720;166,13227;0,13227;0,13863;0,13356;333,13356;166,13356;0,13356;166,13546;333,13356;166,13546;333,13863;166,13863;333,13863;333,13356;166,13356;0,13356;166,13863;0,13863;0,14817;0,14309;333,14309;166,14309;0,14309;166,14500;333,14309;166,14500;333,14817;166,14817;333,14817;333,14309;166,14309;0,14309;166,14817;0,14817" o:connectangles="0,0,0,0,0,0,0,0,0,0,0,0,0,0,0,0,0,0,0,0,0,0,0,0,0,0,0,0,0,0,0,0,0,0,0,0,0,0,0,0,0,0,0,0,0,0,0,0"/>
                </v:shape>
                <v:shape id="AutoShape 385" o:spid="_x0000_s1069" style="position:absolute;left:4429;top:13227;width:64;height:1049;visibility:visible;mso-wrap-style:square;v-text-anchor:top" coordsize="64,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" path="m31,r,129m63,699l60,687,54,677,44,670,31,668r-12,2l9,677,2,687,,699r2,13l9,722r10,7l31,731r13,-2l54,722r6,-10l63,699t,159l60,846,54,836,44,829,31,827r-12,2l9,836,2,846,,858r2,13l9,881r10,6l31,890r13,-3l54,881r6,-10l63,858t,159l60,1005,54,995,44,988,31,986r-12,2l9,995r-7,10l,1017r2,13l9,1040r10,6l31,1049r13,-3l54,1040r6,-10l63,1017e" filled="f" strokeweight=".16867mm">
                  <v:path arrowok="t" o:connecttype="custom" o:connectlocs="31,13227;31,13356;63,13926;60,13914;54,13904;44,13897;31,13895;19,13897;9,13904;2,13914;0,13926;2,13939;9,13949;19,13956;31,13958;44,13956;54,13949;60,13939;63,13926;63,14085;60,14073;54,14063;44,14056;31,14054;19,14056;9,14063;2,14073;0,14085;2,14098;9,14108;19,14114;31,14117;44,14114;54,14108;60,14098;63,14085;63,14244;60,14232;54,14222;44,14215;31,14213;19,14215;9,14222;2,14232;0,14244;2,14257;9,14267;19,14273;31,14276;44,14273;54,14267;60,14257;63,14244" o:connectangles="0,0,0,0,0,0,0,0,0,0,0,0,0,0,0,0,0,0,0,0,0,0,0,0,0,0,0,0,0,0,0,0,0,0,0,0,0,0,0,0,0,0,0,0,0,0,0,0,0,0,0,0,0"/>
                </v:shape>
                <v:shape id="AutoShape 384" o:spid="_x0000_s1070" style="position:absolute;left:7519;top:14094;width:333;height:2097;visibility:visible;mso-wrap-style:square;v-text-anchor:top" coordsize="333,2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" path="m,507l,m333,l166,m,l166,190m333,l166,190m333,507r-167,m333,507l333,m166,l,m166,507l,507t,636l,636t333,l166,636m,636l166,826m333,636l166,826t167,317l166,1143t167,l333,636t-167,l,636t166,507l,1143t,954l,1590t333,l166,1590m,1590r166,190m333,1590l166,1780t167,317l166,2097t167,l333,1590t-167,l,1590t166,507l,2097e" filled="f" strokeweight="0">
                  <v:path arrowok="t" o:connecttype="custom" o:connectlocs="0,14601;0,14094;333,14094;166,14094;0,14094;166,14284;333,14094;166,14284;333,14601;166,14601;333,14601;333,14094;166,14094;0,14094;166,14601;0,14601;0,15237;0,14730;333,14730;166,14730;0,14730;166,14920;333,14730;166,14920;333,15237;166,15237;333,15237;333,14730;166,14730;0,14730;166,15237;0,15237;0,16191;0,15684;333,15684;166,15684;0,15684;166,15874;333,15684;166,15874;333,16191;166,16191;333,16191;333,15684;166,15684;0,15684;166,16191;0,16191" o:connectangles="0,0,0,0,0,0,0,0,0,0,0,0,0,0,0,0,0,0,0,0,0,0,0,0,0,0,0,0,0,0,0,0,0,0,0,0,0,0,0,0,0,0,0,0,0,0,0,0"/>
                </v:shape>
                <v:shape id="AutoShape 383" o:spid="_x0000_s1071" style="position:absolute;left:7653;top:14601;width:64;height:1049;visibility:visible;mso-wrap-style:square;v-text-anchor:top" coordsize="64,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" path="m31,r,129m63,699l61,687,54,677,44,670,32,668r-13,2l9,677,2,687,,699r2,13l9,722r10,7l32,731r12,-2l54,722r7,-10l63,699t,159l61,846,54,836,44,829,32,827r-13,2l9,836,2,846,,858r2,13l9,881r10,7l32,890r12,-2l54,881r7,-10l63,858t,159l61,1005,54,995,44,988,32,986r-13,2l9,995r-7,10l,1017r2,13l9,1040r10,7l32,1049r12,-2l54,1040r7,-10l63,1017e" filled="f" strokeweight=".16867mm">
                  <v:path arrowok="t" o:connecttype="custom" o:connectlocs="31,14601;31,14730;63,15300;61,15288;54,15278;44,15271;32,15269;19,15271;9,15278;2,15288;0,15300;2,15313;9,15323;19,15330;32,15332;44,15330;54,15323;61,15313;63,15300;63,15459;61,15447;54,15437;44,15430;32,15428;19,15430;9,15437;2,15447;0,15459;2,15472;9,15482;19,15489;32,15491;44,15489;54,15482;61,15472;63,15459;63,15618;61,15606;54,15596;44,15589;32,15587;19,15589;9,15596;2,15606;0,15618;2,15631;9,15641;19,15648;32,15650;44,15648;54,15641;61,15631;63,15618" o:connectangles="0,0,0,0,0,0,0,0,0,0,0,0,0,0,0,0,0,0,0,0,0,0,0,0,0,0,0,0,0,0,0,0,0,0,0,0,0,0,0,0,0,0,0,0,0,0,0,0,0,0,0,0,0"/>
                </v:shape>
                <v:shape id="AutoShape 382" o:spid="_x0000_s1072" style="position:absolute;left:5218;top:9145;width:334;height:2097;visibility:visible;mso-wrap-style:square;v-text-anchor:top" coordsize="334,2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" path="m,507l,m333,l166,m,l166,190m333,l166,190m333,507r-167,m333,507l333,m166,l,m166,507l,507t,636l,636t333,l166,636m,636l166,826m333,636l166,826t167,317l166,1143t167,l333,636t-167,l,636t166,507l,1143t,954l,1590t333,l166,1590m,1590r166,190m333,1590l166,1780t167,317l166,2097t167,l333,1590t-167,l,1590t166,507l,2097e" filled="f" strokeweight="0">
                  <v:path arrowok="t" o:connecttype="custom" o:connectlocs="0,9652;0,9145;333,9145;166,9145;0,9145;166,9335;333,9145;166,9335;333,9652;166,9652;333,9652;333,9145;166,9145;0,9145;166,9652;0,9652;0,10288;0,9781;333,9781;166,9781;0,9781;166,9971;333,9781;166,9971;333,10288;166,10288;333,10288;333,9781;166,9781;0,9781;166,10288;0,10288;0,11242;0,10735;333,10735;166,10735;0,10735;166,10925;333,10735;166,10925;333,11242;166,11242;333,11242;333,10735;166,10735;0,10735;166,11242;0,11242" o:connectangles="0,0,0,0,0,0,0,0,0,0,0,0,0,0,0,0,0,0,0,0,0,0,0,0,0,0,0,0,0,0,0,0,0,0,0,0,0,0,0,0,0,0,0,0,0,0,0,0"/>
                </v:shape>
                <v:line id="Line 381" o:spid="_x0000_s1073" style="position:absolute;visibility:visible;mso-wrap-style:square" from="5385,9652" to="5385,97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" strokeweight=".16867mm"/>
                <v:line id="Line 380" o:spid="_x0000_s1074" style="position:absolute;visibility:visible;mso-wrap-style:square" from="5385,9145" to="5385,9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" strokecolor="red" strokeweight=".16867mm"/>
                <v:line id="Line 379" o:spid="_x0000_s1075" style="position:absolute;visibility:visible;mso-wrap-style:square" from="5385,11242" to="5385,1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" strokecolor="blue" strokeweight=".16867mm"/>
                <v:shape id="AutoShape 378" o:spid="_x0000_s1076" style="position:absolute;left:5353;top:10319;width:64;height:382;visibility:visible;mso-wrap-style:square;v-text-anchor:top" coordsize="64,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" path="m63,31l61,19,54,9,44,2,32,,19,2,9,9,2,19,,31,2,44,9,54r10,7l32,63,44,61,54,54,61,44,63,31t,159l61,178,54,168,44,161,32,159r-13,2l9,168,2,178,,190r2,13l9,213r10,7l32,222r12,-2l54,213r7,-10l63,190t,159l61,337,54,327,44,320,32,318r-13,2l9,327,2,337,,349r2,13l9,372r10,7l32,381r12,-2l54,372r7,-10l63,349e" filled="f" strokeweight=".16867mm">
                  <v:path arrowok="t" o:connecttype="custom" o:connectlocs="63,10351;61,10339;54,10329;44,10322;32,10320;19,10322;9,10329;2,10339;0,10351;2,10364;9,10374;19,10381;32,10383;44,10381;54,10374;61,10364;63,10351;63,10510;61,10498;54,10488;44,10481;32,10479;19,10481;9,10488;2,10498;0,10510;2,10523;9,10533;19,10540;32,10542;44,10540;54,10533;61,10523;63,10510;63,10669;61,10657;54,10647;44,10640;32,10638;19,10640;9,10647;2,10657;0,10669;2,10682;9,10692;19,10699;32,10701;44,10699;54,10692;61,10682;63,10669" o:connectangles="0,0,0,0,0,0,0,0,0,0,0,0,0,0,0,0,0,0,0,0,0,0,0,0,0,0,0,0,0,0,0,0,0,0,0,0,0,0,0,0,0,0,0,0,0,0,0,0,0,0,0"/>
                </v:shape>
                <v:line id="Line 377" o:spid="_x0000_s1077" style="position:absolute;visibility:visible;mso-wrap-style:square" from="5385,11460" to="14685,1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" strokecolor="blue" strokeweight=".16867mm"/>
                <v:shape id="AutoShape 376" o:spid="_x0000_s1078" style="position:absolute;left:4461;top:8890;width:10225;height:6340;visibility:visible;mso-wrap-style:square;v-text-anchor:top" coordsize="10225,6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" path="m924,l2066,r,2308l10224,2308m,5926r,413l2225,6339r,-2348e" filled="f" strokecolor="red" strokeweight=".16867mm">
                  <v:path arrowok="t" o:connecttype="custom" o:connectlocs="924,8891;2066,8891;2066,11199;10224,11199;0,14817;0,15230;2225,15230;2225,12882" o:connectangles="0,0,0,0,0,0,0,0"/>
                </v:shape>
                <v:line id="Line 375" o:spid="_x0000_s1079" style="position:absolute;visibility:visible;mso-wrap-style:square" from="4461,12720" to="4461,12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" strokecolor="blue" strokeweight=".16867mm"/>
                <v:line id="Line 374" o:spid="_x0000_s1080" style="position:absolute;visibility:visible;mso-wrap-style:square" from="8610,16191" to="8610,16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" strokecolor="red" strokeweight=".16867mm"/>
                <v:line id="Line 373" o:spid="_x0000_s1081" style="position:absolute;visibility:visible;mso-wrap-style:square" from="8610,14095" to="8610,14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" strokecolor="blue" strokeweight=".16867mm"/>
                <v:line id="Line 372" o:spid="_x0000_s1082" style="position:absolute;visibility:visible;mso-wrap-style:square" from="7685,16191" to="7685,165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" strokecolor="red" strokeweight=".16867mm"/>
                <v:shape id="AutoShape 371" o:spid="_x0000_s1083" style="position:absolute;left:4461;top:12374;width:3225;height:1721;visibility:visible;mso-wrap-style:square;v-text-anchor:top" coordsize="3225,1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" path="m3224,1720r,-425m,l2225,e" filled="f" strokecolor="blue" strokeweight=".16867mm">
                  <v:path arrowok="t" o:connecttype="custom" o:connectlocs="3224,14095;3224,13670;0,12375;2225,12375" o:connectangles="0,0,0,0"/>
                </v:shape>
                <v:line id="Line 370" o:spid="_x0000_s1084" style="position:absolute;visibility:visible;mso-wrap-style:square" from="9756,14050" to="14685,14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" strokecolor="red" strokeweight=".16867mm"/>
                <v:line id="Line 369" o:spid="_x0000_s1085" style="position:absolute;visibility:visible;mso-wrap-style:square" from="8610,13797" to="14685,13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" strokecolor="blue" strokeweight=".16867mm"/>
                <v:line id="Line 368" o:spid="_x0000_s1086" style="position:absolute;visibility:visible;mso-wrap-style:square" from="9914,14177" to="14685,141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" strokecolor="red" strokeweight=".16867mm"/>
                <v:line id="Line 367" o:spid="_x0000_s1087" style="position:absolute;visibility:visible;mso-wrap-style:square" from="7685,13670" to="14685,136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" strokecolor="blue" strokeweight=".16867mm"/>
                <v:line id="Line 366" o:spid="_x0000_s1088" style="position:absolute;visibility:visible;mso-wrap-style:square" from="6686,12882" to="14685,12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" strokecolor="red" strokeweight=".16867mm"/>
                <v:line id="Line 365" o:spid="_x0000_s1089" style="position:absolute;visibility:visible;mso-wrap-style:square" from="6686,12375" to="14685,123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" strokecolor="blue" strokeweight=".16867mm"/>
                <v:shape id="AutoShape 364" o:spid="_x0000_s1090" style="position:absolute;left:5385;top:14050;width:4530;height:2487;visibility:visible;mso-wrap-style:square;v-text-anchor:top" coordsize="4530,2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" path="m3225,2328r1146,m2300,2487r2229,m4371,r,2328m4529,127r,2360m,767r,254e" filled="f" strokecolor="red" strokeweight=".16867mm">
                  <v:path arrowok="t" o:connecttype="custom" o:connectlocs="3225,16378;4371,16378;2300,16537;4529,16537;4371,14050;4371,16378;4529,14177;4529,16537;0,14817;0,15071" o:connectangles="0,0,0,0,0,0,0,0,0,0"/>
                </v:shape>
                <v:shape id="Freeform 363" o:spid="_x0000_s1091" style="position:absolute;left:5385;top:12501;width:9300;height:219;visibility:visible;mso-wrap-style:square;v-text-anchor:top" coordsize="9300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" path="m,218l,,9300,e" filled="f" strokecolor="blue" strokeweight=".16867mm">
                  <v:path arrowok="t" o:connecttype="custom" o:connectlocs="0,12720;0,12502;9300,12502" o:connectangles="0,0,0"/>
                </v:shape>
                <v:shape id="Freeform 362" o:spid="_x0000_s1092" style="position:absolute;left:5385;top:12762;width:9300;height:2309;visibility:visible;mso-wrap-style:square;v-text-anchor:top" coordsize="9300,2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" path="m,2309r1142,l1142,,9300,e" filled="f" strokecolor="red" strokeweight=".16867mm">
                  <v:path arrowok="t" o:connecttype="custom" o:connectlocs="0,15071;1142,15071;1142,12762;9300,12762" o:connectangles="0,0,0,0"/>
                </v:shape>
                <v:shape id="AutoShape 361" o:spid="_x0000_s1093" style="position:absolute;left:5218;top:12720;width:334;height:2097;visibility:visible;mso-wrap-style:square;v-text-anchor:top" coordsize="334,2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" path="m,507l,m333,l166,m,l166,190m333,l166,190m333,507r-167,m333,507l333,m166,l,m166,507l,507t,636l,636t333,l166,636m,636l166,826m333,636l166,826t167,317l166,1143t167,l333,636t-167,l,636t166,507l,1143t,954l,1589t333,l166,1589m,1589r166,191m333,1589l166,1780t167,317l166,2097t167,l333,1589t-167,l,1589t166,508l,2097e" filled="f" strokeweight="0">
                  <v:path arrowok="t" o:connecttype="custom" o:connectlocs="0,13227;0,12720;333,12720;166,12720;0,12720;166,12910;333,12720;166,12910;333,13227;166,13227;333,13227;333,12720;166,12720;0,12720;166,13227;0,13227;0,13863;0,13356;333,13356;166,13356;0,13356;166,13546;333,13356;166,13546;333,13863;166,13863;333,13863;333,13356;166,13356;0,13356;166,13863;0,13863;0,14817;0,14309;333,14309;166,14309;0,14309;166,14500;333,14309;166,14500;333,14817;166,14817;333,14817;333,14309;166,14309;0,14309;166,14817;0,14817" o:connectangles="0,0,0,0,0,0,0,0,0,0,0,0,0,0,0,0,0,0,0,0,0,0,0,0,0,0,0,0,0,0,0,0,0,0,0,0,0,0,0,0,0,0,0,0,0,0,0,0"/>
                </v:shape>
                <v:shape id="AutoShape 360" o:spid="_x0000_s1094" style="position:absolute;left:5353;top:13227;width:64;height:1049;visibility:visible;mso-wrap-style:square;v-text-anchor:top" coordsize="64,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" path="m31,r,129m63,699l61,687,54,677,44,670,32,668r-13,2l9,677,2,687,,699r2,13l9,722r10,7l32,731r12,-2l54,722r7,-10l63,699t,159l61,846,54,836,44,829,32,827r-13,2l9,836,2,846,,858r2,13l9,881r10,6l32,890r12,-3l54,881r7,-10l63,858t,159l61,1005,54,995,44,988,32,986r-13,2l9,995r-7,10l,1017r2,13l9,1040r10,6l32,1049r12,-3l54,1040r7,-10l63,1017e" filled="f" strokeweight=".16867mm">
                  <v:path arrowok="t" o:connecttype="custom" o:connectlocs="31,13227;31,13356;63,13926;61,13914;54,13904;44,13897;32,13895;19,13897;9,13904;2,13914;0,13926;2,13939;9,13949;19,13956;32,13958;44,13956;54,13949;61,13939;63,13926;63,14085;61,14073;54,14063;44,14056;32,14054;19,14056;9,14063;2,14073;0,14085;2,14098;9,14108;19,14114;32,14117;44,14114;54,14108;61,14098;63,14085;63,14244;61,14232;54,14222;44,14215;32,14213;19,14215;9,14222;2,14232;0,14244;2,14257;9,14267;19,14273;32,14276;44,14273;54,14267;61,14257;63,14244" o:connectangles="0,0,0,0,0,0,0,0,0,0,0,0,0,0,0,0,0,0,0,0,0,0,0,0,0,0,0,0,0,0,0,0,0,0,0,0,0,0,0,0,0,0,0,0,0,0,0,0,0,0,0,0,0"/>
                </v:shape>
                <v:shape id="AutoShape 359" o:spid="_x0000_s1095" style="position:absolute;left:8443;top:14095;width:334;height:2097;visibility:visible;mso-wrap-style:square;v-text-anchor:top" coordsize="334,2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" path="m,507l,m333,l167,m,l167,191m333,l167,191m333,507r-166,m333,507l333,m167,l,m167,507l,507t,636l,636t333,l167,636m,636l167,826m333,636l167,826t166,317l167,1143t166,l333,636t-166,l,636t167,507l,1143t,953l,1589t333,l167,1589m,1589r167,191m333,1589l167,1780t166,316l167,2096t166,l333,1589t-166,l,1589t167,507l,2096e" filled="f" strokeweight="0">
                  <v:path arrowok="t" o:connecttype="custom" o:connectlocs="0,14602;0,14095;333,14095;167,14095;0,14095;167,14286;333,14095;167,14286;333,14602;167,14602;333,14602;333,14095;167,14095;0,14095;167,14602;0,14602;0,15238;0,14731;333,14731;167,14731;0,14731;167,14921;333,14731;167,14921;333,15238;167,15238;333,15238;333,14731;167,14731;0,14731;167,15238;0,15238;0,16191;0,15684;333,15684;167,15684;0,15684;167,15875;333,15684;167,15875;333,16191;167,16191;333,16191;333,15684;167,15684;0,15684;167,16191;0,16191" o:connectangles="0,0,0,0,0,0,0,0,0,0,0,0,0,0,0,0,0,0,0,0,0,0,0,0,0,0,0,0,0,0,0,0,0,0,0,0,0,0,0,0,0,0,0,0,0,0,0,0"/>
                </v:shape>
                <v:shape id="AutoShape 358" o:spid="_x0000_s1096" style="position:absolute;left:8578;top:14602;width:64;height:1049;visibility:visible;mso-wrap-style:square;v-text-anchor:top" coordsize="64,1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" path="m32,r,129m64,699l61,687,54,677,44,670,32,668r-12,2l9,677,3,687,,699r3,13l9,722r11,6l32,731r12,-3l54,722r7,-10l64,699t,159l61,846,54,836,44,829,32,827r-12,2l9,836,3,846,,858r3,13l9,881r11,6l32,890r12,-3l54,881r7,-10l64,858t,159l61,1005,54,995,44,988,32,986r-12,2l9,995r-6,10l,1017r3,13l9,1040r11,6l32,1049r12,-3l54,1040r7,-10l64,1017e" filled="f" strokeweight=".16867mm">
                  <v:path arrowok="t" o:connecttype="custom" o:connectlocs="32,14602;32,14731;64,15301;61,15289;54,15279;44,15272;32,15270;20,15272;9,15279;3,15289;0,15301;3,15314;9,15324;20,15330;32,15333;44,15330;54,15324;61,15314;64,15301;64,15460;61,15448;54,15438;44,15431;32,15429;20,15431;9,15438;3,15448;0,15460;3,15473;9,15483;20,15489;32,15492;44,15489;54,15483;61,15473;64,15460;64,15619;61,15607;54,15597;44,15590;32,15588;20,15590;9,15597;3,15607;0,15619;3,15632;9,15642;20,15648;32,15651;44,15648;54,15642;61,15632;64,15619" o:connectangles="0,0,0,0,0,0,0,0,0,0,0,0,0,0,0,0,0,0,0,0,0,0,0,0,0,0,0,0,0,0,0,0,0,0,0,0,0,0,0,0,0,0,0,0,0,0,0,0,0,0,0,0,0"/>
                </v:shape>
                <v:shape id="AutoShape 357" o:spid="_x0000_s1097" style="position:absolute;left:4294;top:15715;width:333;height:1144;visibility:visible;mso-wrap-style:square;v-text-anchor:top" coordsize="333,1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" path="m,507l,m333,l166,m,l166,190m333,l166,190m333,507r-167,m333,507l333,m166,l,m166,507l,507t,636l,636t333,l166,636m,636l166,826m333,636l166,826t167,317l166,1143t167,l333,636t-167,l,636t166,507l,1143e" filled="f" strokeweight="0">
                  <v:path arrowok="t" o:connecttype="custom" o:connectlocs="0,16222;0,15715;333,15715;166,15715;0,15715;166,15905;333,15715;166,15905;333,16222;166,16222;333,16222;333,15715;166,15715;0,15715;166,16222;0,16222;0,16858;0,16351;333,16351;166,16351;0,16351;166,16541;333,16351;166,16541;333,16858;166,16858;333,16858;333,16351;166,16351;0,16351;166,16858;0,16858" o:connectangles="0,0,0,0,0,0,0,0,0,0,0,0,0,0,0,0,0,0,0,0,0,0,0,0,0,0,0,0,0,0,0,0"/>
                </v:shape>
                <v:shape id="AutoShape 356" o:spid="_x0000_s1098" style="position:absolute;left:4429;top:16222;width:64;height:732;visibility:visible;mso-wrap-style:square;v-text-anchor:top" coordsize="64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" path="m31,r,129m63,700l60,687,54,677,44,670,31,668r-12,2l9,677,2,687,,700r2,12l9,722r10,7l31,731r13,-2l54,722r6,-10l63,700e" filled="f" strokeweight=".16867mm">
                  <v:path arrowok="t" o:connecttype="custom" o:connectlocs="31,16222;31,16351;63,16922;60,16909;54,16899;44,16892;31,16890;19,16892;9,16899;2,16909;0,16922;2,16934;9,16944;19,16951;31,16953;44,16951;54,16944;60,16934;63,16922" o:connectangles="0,0,0,0,0,0,0,0,0,0,0,0,0,0,0,0,0,0,0"/>
                </v:shape>
                <v:shape id="AutoShape 355" o:spid="_x0000_s1099" style="position:absolute;left:4294;top:17304;width:333;height:508;visibility:visible;mso-wrap-style:square;v-text-anchor:top" coordsize="333,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" path="m,507l,m333,l166,m,l166,190m333,l166,190m333,507r-167,m333,507l333,m166,l,m166,507l,507e" filled="f" strokeweight="0">
                  <v:path arrowok="t" o:connecttype="custom" o:connectlocs="0,17812;0,17305;333,17305;166,17305;0,17305;166,17495;333,17305;166,17495;333,17812;166,17812;333,17812;333,17305;166,17305;0,17305;166,17812;0,17812" o:connectangles="0,0,0,0,0,0,0,0,0,0,0,0,0,0,0,0"/>
                </v:shape>
                <v:shape id="AutoShape 354" o:spid="_x0000_s1100" style="position:absolute;left:4429;top:17048;width:64;height:222;visibility:visible;mso-wrap-style:square;v-text-anchor:top" coordsize="64,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" path="m63,190l60,178,54,168,44,161,31,158r-12,3l9,168,2,178,,190r2,12l9,212r10,7l31,222r13,-3l54,212r6,-10l63,190m63,32l60,19,54,9,44,2,31,,19,2,9,9,2,19,,32,2,44,9,54r10,7l31,63,44,61,54,54,60,44,63,32e" filled="f" strokeweight=".16867mm">
                  <v:path arrowok="t" o:connecttype="custom" o:connectlocs="63,17239;60,17227;54,17217;44,17210;31,17207;19,17210;9,17217;2,17227;0,17239;2,17251;9,17261;19,17268;31,17271;44,17268;54,17261;60,17251;63,17239;63,17081;60,17068;54,17058;44,17051;31,17049;19,17051;9,17058;2,17068;0,17081;2,17093;9,17103;19,17110;31,17112;44,17110;54,17103;60,17093;63,17081" o:connectangles="0,0,0,0,0,0,0,0,0,0,0,0,0,0,0,0,0,0,0,0,0,0,0,0,0,0,0,0,0,0,0,0,0,0"/>
                </v:shape>
                <v:shape id="Freeform 353" o:spid="_x0000_s1101" style="position:absolute;left:4461;top:15471;width:10225;height:2753;visibility:visible;mso-wrap-style:square;v-text-anchor:top" coordsize="10225,27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" path="m,2340r,413l7410,2753,7410,r2814,e" filled="f" strokecolor="red" strokeweight=".16867mm">
                  <v:path arrowok="t" o:connecttype="custom" o:connectlocs="0,17812;0,18225;7410,18225;7410,15472;10224,15472" o:connectangles="0,0,0,0,0"/>
                </v:shape>
                <v:shape id="AutoShape 352" o:spid="_x0000_s1102" style="position:absolute;left:4461;top:14965;width:10225;height:2185;visibility:visible;mso-wrap-style:square;v-text-anchor:top" coordsize="10225,2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" path="m6888,r3336,m,750l,405r2225,m2225,405r,1780l6888,2185,6888,e" filled="f" strokecolor="blue" strokeweight=".16867mm">
                  <v:path arrowok="t" o:connecttype="custom" o:connectlocs="6888,14965;10224,14965;0,15715;0,15370;2225,15370;2225,15370;2225,17150;6888,17150;6888,14965" o:connectangles="0,0,0,0,0,0,0,0,0"/>
                </v:shape>
                <v:shape id="AutoShape 351" o:spid="_x0000_s1103" style="position:absolute;left:21969;top:10394;width:288;height:3162;visibility:visible;mso-wrap-style:square;v-text-anchor:top" coordsize="288,3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" path="m287,2245r-8,m,200l201,m,458l287,171m,716l287,429m,975l287,687m,1233l287,945m,1491l287,1203m,1749l287,1461m,2007l287,1720m,2265l287,1978m,2523l287,2236m,2781l287,2494m,3040l287,2752m136,3161l287,3010m287,r,3161l,3161,,,287,e" filled="f" strokeweight=".16867mm">
                  <v:path arrowok="t" o:connecttype="custom" o:connectlocs="287,12640;279,12640;0,10595;201,10395;0,10853;287,10566;0,11111;287,10824;0,11370;287,11082;0,11628;287,11340;0,11886;287,11598;0,12144;287,11856;0,12402;287,12115;0,12660;287,12373;0,12918;287,12631;0,13176;287,12889;0,13435;287,13147;136,13556;287,13405;287,10395;287,13556;0,13556;0,10395;287,10395" o:connectangles="0,0,0,0,0,0,0,0,0,0,0,0,0,0,0,0,0,0,0,0,0,0,0,0,0,0,0,0,0,0,0,0,0"/>
                </v:shape>
                <v:rect id="Rectangle 350" o:spid="_x0000_s1104" style="position:absolute;left:964;top:679;width:29720;height:21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" filled="f" strokecolor="red" strokeweight=".06325mm"/>
                <v:rect id="Rectangle 349" o:spid="_x0000_s1105" style="position:absolute;left:1588;top:928;width:28845;height:205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" filled="f" strokecolor="lime" strokeweight=".16867mm"/>
                <v:shape id="AutoShape 348" o:spid="_x0000_s1106" style="position:absolute;left:25934;top:18722;width:4500;height:2353;visibility:visible;mso-wrap-style:square;v-text-anchor:top" coordsize="4500,2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" path="m,1602r4500,m,1977r4500,m,2352r3000,m,1227r4500,m,853r4500,m4500,353r-3171,m4500,l,e" filled="f" strokeweight=".16867mm">
                  <v:path arrowok="t" o:connecttype="custom" o:connectlocs="0,20325;4500,20325;0,20700;4500,20700;0,21075;3000,21075;0,19950;4500,19950;0,19576;4500,19576;4500,19076;1329,19076;4500,18723;0,18723" o:connectangles="0,0,0,0,0,0,0,0,0,0,0,0,0,0"/>
                </v:shape>
                <v:shape id="Picture 347" o:spid="_x0000_s1107" type="#_x0000_t75" style="position:absolute;left:26077;top:18809;width:1461;height: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">
                  <v:imagedata r:id="rId245" o:title=""/>
                </v:shape>
                <w10:wrap anchorx="page" anchory="page"/>
              </v:group>
            </w:pict>
          </mc:Fallback>
        </mc:AlternateContent>
      </w:r>
    </w:p>
    <w:p w14:paraId="5E4FC8E8" w14:textId="77777777" w:rsidR="008150C3" w:rsidRDefault="001743A5">
      <w:pPr>
        <w:spacing w:before="89"/>
        <w:jc w:val="right"/>
        <w:rPr>
          <w:rFonts w:ascii="Calibri"/>
          <w:sz w:val="12"/>
        </w:rPr>
      </w:pPr>
      <w:r>
        <w:rPr>
          <w:rFonts w:ascii="Calibri"/>
          <w:spacing w:val="-1"/>
          <w:sz w:val="12"/>
        </w:rPr>
        <w:t>Data: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10/11/2020</w:t>
      </w:r>
    </w:p>
    <w:p w14:paraId="35DB4A64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38C1BD90" w14:textId="77777777" w:rsidR="008150C3" w:rsidRDefault="001743A5">
      <w:pPr>
        <w:spacing w:before="82"/>
        <w:ind w:left="502"/>
        <w:rPr>
          <w:rFonts w:ascii="Calibri" w:hAnsi="Calibri"/>
          <w:sz w:val="12"/>
        </w:rPr>
      </w:pPr>
      <w:r>
        <w:rPr>
          <w:rFonts w:ascii="Calibri" w:hAnsi="Calibri"/>
          <w:spacing w:val="-3"/>
          <w:sz w:val="12"/>
        </w:rPr>
        <w:t xml:space="preserve">Revisão </w:t>
      </w:r>
      <w:r>
        <w:rPr>
          <w:rFonts w:ascii="Calibri" w:hAnsi="Calibri"/>
          <w:spacing w:val="-2"/>
          <w:sz w:val="12"/>
        </w:rPr>
        <w:t>0</w:t>
      </w:r>
    </w:p>
    <w:p w14:paraId="7B9211FA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2DC8ADC4" w14:textId="77777777" w:rsidR="008150C3" w:rsidRDefault="001743A5">
      <w:pPr>
        <w:spacing w:before="88"/>
        <w:ind w:left="491"/>
        <w:rPr>
          <w:rFonts w:ascii="Calibri"/>
          <w:sz w:val="12"/>
        </w:rPr>
      </w:pPr>
      <w:r>
        <w:rPr>
          <w:rFonts w:ascii="Calibri"/>
          <w:w w:val="95"/>
          <w:sz w:val="12"/>
        </w:rPr>
        <w:t>Escala:</w:t>
      </w:r>
      <w:r>
        <w:rPr>
          <w:rFonts w:ascii="Calibri"/>
          <w:spacing w:val="7"/>
          <w:w w:val="95"/>
          <w:sz w:val="12"/>
        </w:rPr>
        <w:t xml:space="preserve"> </w:t>
      </w:r>
      <w:r>
        <w:rPr>
          <w:rFonts w:ascii="Calibri"/>
          <w:w w:val="95"/>
          <w:sz w:val="12"/>
        </w:rPr>
        <w:t>indicada</w:t>
      </w:r>
    </w:p>
    <w:p w14:paraId="06BEFB1E" w14:textId="77777777" w:rsidR="008150C3" w:rsidRDefault="001743A5">
      <w:pPr>
        <w:spacing w:line="403" w:lineRule="exact"/>
        <w:ind w:left="209"/>
        <w:rPr>
          <w:rFonts w:ascii="Calibri"/>
          <w:sz w:val="39"/>
        </w:rPr>
      </w:pPr>
      <w:r>
        <w:br w:type="column"/>
      </w:r>
      <w:r>
        <w:rPr>
          <w:rFonts w:ascii="Calibri"/>
          <w:sz w:val="39"/>
        </w:rPr>
        <w:t>02/08</w:t>
      </w:r>
    </w:p>
    <w:p w14:paraId="67B4693D" w14:textId="77777777" w:rsidR="008150C3" w:rsidRDefault="008150C3">
      <w:pPr>
        <w:spacing w:line="403" w:lineRule="exact"/>
        <w:rPr>
          <w:rFonts w:ascii="Calibri"/>
          <w:sz w:val="3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25706" w:space="40"/>
            <w:col w:w="958" w:space="39"/>
            <w:col w:w="1247" w:space="39"/>
            <w:col w:w="1471"/>
          </w:cols>
        </w:sectPr>
      </w:pPr>
    </w:p>
    <w:p w14:paraId="0F3643F9" w14:textId="77777777" w:rsidR="008150C3" w:rsidRDefault="008150C3" w:rsidP="001E6E27">
      <w:pPr>
        <w:pStyle w:val="Corpodetexto"/>
      </w:pPr>
    </w:p>
    <w:p w14:paraId="2FDA4FC5" w14:textId="77777777" w:rsidR="008150C3" w:rsidRDefault="008150C3" w:rsidP="001E6E27">
      <w:pPr>
        <w:pStyle w:val="Corpodetexto"/>
      </w:pPr>
    </w:p>
    <w:p w14:paraId="653307C3" w14:textId="77777777" w:rsidR="008150C3" w:rsidRDefault="008150C3" w:rsidP="001E6E27">
      <w:pPr>
        <w:pStyle w:val="Corpodetexto"/>
      </w:pPr>
    </w:p>
    <w:p w14:paraId="71BDC3D1" w14:textId="77777777" w:rsidR="008150C3" w:rsidRDefault="008150C3" w:rsidP="001E6E27">
      <w:pPr>
        <w:pStyle w:val="Corpodetexto"/>
      </w:pPr>
    </w:p>
    <w:p w14:paraId="180E0C0F" w14:textId="77777777" w:rsidR="008150C3" w:rsidRDefault="008150C3" w:rsidP="001E6E27">
      <w:pPr>
        <w:pStyle w:val="Corpodetexto"/>
      </w:pPr>
    </w:p>
    <w:p w14:paraId="6DF15AE9" w14:textId="77777777" w:rsidR="008150C3" w:rsidRDefault="008150C3" w:rsidP="001E6E27">
      <w:pPr>
        <w:pStyle w:val="Corpodetexto"/>
      </w:pPr>
    </w:p>
    <w:p w14:paraId="5F399713" w14:textId="77777777" w:rsidR="008150C3" w:rsidRDefault="008150C3" w:rsidP="001E6E27">
      <w:pPr>
        <w:pStyle w:val="Corpodetexto"/>
      </w:pPr>
    </w:p>
    <w:p w14:paraId="3F65AC9D" w14:textId="77777777" w:rsidR="008150C3" w:rsidRDefault="008150C3" w:rsidP="001E6E27">
      <w:pPr>
        <w:pStyle w:val="Corpodetexto"/>
      </w:pPr>
    </w:p>
    <w:p w14:paraId="3A9BCE6A" w14:textId="77777777" w:rsidR="008150C3" w:rsidRDefault="008150C3" w:rsidP="001E6E27">
      <w:pPr>
        <w:pStyle w:val="Corpodetexto"/>
      </w:pPr>
    </w:p>
    <w:p w14:paraId="064A8803" w14:textId="77777777" w:rsidR="008150C3" w:rsidRDefault="008150C3" w:rsidP="001E6E27">
      <w:pPr>
        <w:pStyle w:val="Corpodetexto"/>
      </w:pPr>
    </w:p>
    <w:p w14:paraId="745083D9" w14:textId="77777777" w:rsidR="008150C3" w:rsidRDefault="008150C3" w:rsidP="001E6E27">
      <w:pPr>
        <w:pStyle w:val="Corpodetexto"/>
      </w:pPr>
    </w:p>
    <w:p w14:paraId="4FDF14D7" w14:textId="77777777" w:rsidR="008150C3" w:rsidRDefault="008150C3" w:rsidP="001E6E27">
      <w:pPr>
        <w:pStyle w:val="Corpodetexto"/>
      </w:pPr>
    </w:p>
    <w:p w14:paraId="3C2F636F" w14:textId="77777777" w:rsidR="008150C3" w:rsidRDefault="008150C3" w:rsidP="001E6E27">
      <w:pPr>
        <w:pStyle w:val="Corpodetexto"/>
      </w:pPr>
    </w:p>
    <w:p w14:paraId="01065F50" w14:textId="77777777" w:rsidR="008150C3" w:rsidRDefault="008150C3" w:rsidP="001E6E27">
      <w:pPr>
        <w:pStyle w:val="Corpodetexto"/>
      </w:pPr>
    </w:p>
    <w:p w14:paraId="6C832633" w14:textId="77777777" w:rsidR="008150C3" w:rsidRDefault="008150C3" w:rsidP="001E6E27">
      <w:pPr>
        <w:pStyle w:val="Corpodetexto"/>
      </w:pPr>
    </w:p>
    <w:p w14:paraId="7E5D5DD3" w14:textId="77777777" w:rsidR="008150C3" w:rsidRDefault="008150C3" w:rsidP="001E6E27">
      <w:pPr>
        <w:pStyle w:val="Corpodetexto"/>
      </w:pPr>
    </w:p>
    <w:p w14:paraId="5EE5513A" w14:textId="77777777" w:rsidR="008150C3" w:rsidRDefault="008150C3" w:rsidP="001E6E27">
      <w:pPr>
        <w:pStyle w:val="Corpodetexto"/>
      </w:pPr>
    </w:p>
    <w:p w14:paraId="1E69F55D" w14:textId="77777777" w:rsidR="008150C3" w:rsidRDefault="008150C3" w:rsidP="001E6E27">
      <w:pPr>
        <w:pStyle w:val="Corpodetexto"/>
      </w:pPr>
    </w:p>
    <w:p w14:paraId="61F6BBB6" w14:textId="77777777" w:rsidR="008150C3" w:rsidRDefault="008150C3" w:rsidP="001E6E27">
      <w:pPr>
        <w:pStyle w:val="Corpodetexto"/>
      </w:pPr>
    </w:p>
    <w:p w14:paraId="518C2788" w14:textId="77777777" w:rsidR="008150C3" w:rsidRDefault="008150C3" w:rsidP="001E6E27">
      <w:pPr>
        <w:pStyle w:val="Corpodetexto"/>
      </w:pPr>
    </w:p>
    <w:p w14:paraId="08D57443" w14:textId="77777777" w:rsidR="008150C3" w:rsidRDefault="008150C3" w:rsidP="001E6E27">
      <w:pPr>
        <w:pStyle w:val="Corpodetexto"/>
      </w:pPr>
    </w:p>
    <w:p w14:paraId="7FD9D85F" w14:textId="77777777" w:rsidR="008150C3" w:rsidRDefault="008150C3">
      <w:pPr>
        <w:rPr>
          <w:rFonts w:ascii="Calibri"/>
        </w:rPr>
        <w:sectPr w:rsidR="008150C3" w:rsidSect="00AE6893">
          <w:headerReference w:type="default" r:id="rId246"/>
          <w:footerReference w:type="default" r:id="rId247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634EB0E4" w14:textId="77777777" w:rsidR="008150C3" w:rsidRDefault="001743A5">
      <w:pPr>
        <w:tabs>
          <w:tab w:val="left" w:pos="2674"/>
          <w:tab w:val="left" w:pos="3203"/>
        </w:tabs>
        <w:spacing w:before="22"/>
        <w:ind w:left="2131"/>
        <w:rPr>
          <w:rFonts w:ascii="Calibri"/>
          <w:sz w:val="40"/>
        </w:rPr>
      </w:pPr>
      <w:r>
        <w:rPr>
          <w:rFonts w:ascii="Calibri"/>
          <w:sz w:val="40"/>
        </w:rPr>
        <w:t>1</w:t>
      </w:r>
      <w:r>
        <w:rPr>
          <w:rFonts w:ascii="Calibri"/>
          <w:sz w:val="40"/>
        </w:rPr>
        <w:tab/>
        <w:t>2</w:t>
      </w:r>
      <w:r>
        <w:rPr>
          <w:rFonts w:ascii="Calibri"/>
          <w:sz w:val="40"/>
        </w:rPr>
        <w:tab/>
      </w:r>
      <w:r>
        <w:rPr>
          <w:rFonts w:ascii="Calibri"/>
          <w:spacing w:val="-6"/>
          <w:sz w:val="40"/>
        </w:rPr>
        <w:t>3</w:t>
      </w:r>
    </w:p>
    <w:p w14:paraId="5CE508BF" w14:textId="77777777" w:rsidR="008150C3" w:rsidRDefault="001743A5">
      <w:pPr>
        <w:spacing w:before="77" w:line="393" w:lineRule="auto"/>
        <w:ind w:left="1567" w:right="1579" w:firstLine="26"/>
        <w:jc w:val="both"/>
        <w:rPr>
          <w:rFonts w:ascii="Calibri"/>
          <w:sz w:val="40"/>
        </w:rPr>
      </w:pPr>
      <w:r>
        <w:rPr>
          <w:rFonts w:ascii="Calibri"/>
          <w:sz w:val="40"/>
        </w:rPr>
        <w:t>A</w:t>
      </w:r>
      <w:r>
        <w:rPr>
          <w:rFonts w:ascii="Calibri"/>
          <w:spacing w:val="-89"/>
          <w:sz w:val="40"/>
        </w:rPr>
        <w:t xml:space="preserve"> </w:t>
      </w:r>
      <w:r>
        <w:rPr>
          <w:rFonts w:ascii="Calibri"/>
          <w:sz w:val="40"/>
        </w:rPr>
        <w:t>B</w:t>
      </w:r>
      <w:r>
        <w:rPr>
          <w:rFonts w:ascii="Calibri"/>
          <w:spacing w:val="-89"/>
          <w:sz w:val="40"/>
        </w:rPr>
        <w:t xml:space="preserve"> </w:t>
      </w:r>
      <w:r>
        <w:rPr>
          <w:rFonts w:ascii="Calibri"/>
          <w:sz w:val="40"/>
        </w:rPr>
        <w:t>C</w:t>
      </w:r>
      <w:r>
        <w:rPr>
          <w:rFonts w:ascii="Calibri"/>
          <w:spacing w:val="-89"/>
          <w:sz w:val="40"/>
        </w:rPr>
        <w:t xml:space="preserve"> </w:t>
      </w:r>
      <w:r>
        <w:rPr>
          <w:rFonts w:ascii="Calibri"/>
          <w:sz w:val="40"/>
        </w:rPr>
        <w:t>D</w:t>
      </w:r>
      <w:r>
        <w:rPr>
          <w:rFonts w:ascii="Calibri"/>
          <w:spacing w:val="-89"/>
          <w:sz w:val="40"/>
        </w:rPr>
        <w:t xml:space="preserve"> </w:t>
      </w:r>
      <w:r>
        <w:rPr>
          <w:rFonts w:ascii="Calibri"/>
          <w:sz w:val="40"/>
        </w:rPr>
        <w:t>E</w:t>
      </w:r>
      <w:r>
        <w:rPr>
          <w:rFonts w:ascii="Calibri"/>
          <w:spacing w:val="-89"/>
          <w:sz w:val="40"/>
        </w:rPr>
        <w:t xml:space="preserve"> </w:t>
      </w:r>
      <w:r>
        <w:rPr>
          <w:rFonts w:ascii="Calibri"/>
          <w:sz w:val="40"/>
        </w:rPr>
        <w:t>F</w:t>
      </w:r>
    </w:p>
    <w:p w14:paraId="598D7322" w14:textId="77777777" w:rsidR="008150C3" w:rsidRDefault="001743A5">
      <w:pPr>
        <w:tabs>
          <w:tab w:val="left" w:pos="821"/>
          <w:tab w:val="left" w:pos="1354"/>
          <w:tab w:val="left" w:pos="1883"/>
        </w:tabs>
        <w:spacing w:before="22"/>
        <w:ind w:left="293"/>
        <w:rPr>
          <w:rFonts w:ascii="Calibri"/>
          <w:sz w:val="40"/>
        </w:rPr>
      </w:pPr>
      <w:r>
        <w:br w:type="column"/>
      </w:r>
      <w:r>
        <w:rPr>
          <w:rFonts w:ascii="Calibri"/>
          <w:sz w:val="40"/>
        </w:rPr>
        <w:t>4</w:t>
      </w:r>
      <w:r>
        <w:rPr>
          <w:rFonts w:ascii="Calibri"/>
          <w:sz w:val="40"/>
        </w:rPr>
        <w:tab/>
        <w:t>5</w:t>
      </w:r>
      <w:r>
        <w:rPr>
          <w:rFonts w:ascii="Calibri"/>
          <w:sz w:val="40"/>
        </w:rPr>
        <w:tab/>
        <w:t>6</w:t>
      </w:r>
      <w:r>
        <w:rPr>
          <w:rFonts w:ascii="Calibri"/>
          <w:sz w:val="40"/>
        </w:rPr>
        <w:tab/>
      </w:r>
      <w:r>
        <w:rPr>
          <w:rFonts w:ascii="Calibri"/>
          <w:spacing w:val="-6"/>
          <w:sz w:val="40"/>
        </w:rPr>
        <w:t>7</w:t>
      </w:r>
    </w:p>
    <w:p w14:paraId="2286C0D6" w14:textId="77777777" w:rsidR="008150C3" w:rsidRDefault="001743A5">
      <w:pPr>
        <w:tabs>
          <w:tab w:val="left" w:pos="824"/>
        </w:tabs>
        <w:spacing w:before="22"/>
        <w:ind w:left="294"/>
        <w:rPr>
          <w:rFonts w:ascii="Calibri"/>
          <w:sz w:val="40"/>
        </w:rPr>
      </w:pPr>
      <w:r>
        <w:br w:type="column"/>
      </w:r>
      <w:r>
        <w:rPr>
          <w:rFonts w:ascii="Calibri"/>
          <w:sz w:val="40"/>
        </w:rPr>
        <w:t>8</w:t>
      </w:r>
      <w:r>
        <w:rPr>
          <w:rFonts w:ascii="Calibri"/>
          <w:sz w:val="40"/>
        </w:rPr>
        <w:tab/>
        <w:t>9</w:t>
      </w:r>
      <w:r>
        <w:rPr>
          <w:rFonts w:ascii="Calibri"/>
          <w:spacing w:val="118"/>
          <w:sz w:val="40"/>
        </w:rPr>
        <w:t xml:space="preserve"> </w:t>
      </w:r>
      <w:r>
        <w:rPr>
          <w:rFonts w:ascii="Calibri"/>
          <w:sz w:val="40"/>
        </w:rPr>
        <w:t>10</w:t>
      </w:r>
      <w:r>
        <w:rPr>
          <w:rFonts w:ascii="Calibri"/>
          <w:spacing w:val="28"/>
          <w:sz w:val="40"/>
        </w:rPr>
        <w:t xml:space="preserve"> </w:t>
      </w:r>
      <w:r>
        <w:rPr>
          <w:rFonts w:ascii="Calibri"/>
          <w:sz w:val="40"/>
        </w:rPr>
        <w:t>11</w:t>
      </w:r>
    </w:p>
    <w:p w14:paraId="26A09149" w14:textId="77777777" w:rsidR="008150C3" w:rsidRDefault="001743A5">
      <w:pPr>
        <w:spacing w:before="22"/>
        <w:ind w:left="91"/>
        <w:rPr>
          <w:rFonts w:ascii="Calibri"/>
          <w:sz w:val="40"/>
        </w:rPr>
      </w:pPr>
      <w:r>
        <w:br w:type="column"/>
      </w:r>
      <w:r>
        <w:rPr>
          <w:rFonts w:ascii="Calibri"/>
          <w:sz w:val="40"/>
        </w:rPr>
        <w:t>12</w:t>
      </w:r>
      <w:r>
        <w:rPr>
          <w:rFonts w:ascii="Calibri"/>
          <w:spacing w:val="22"/>
          <w:sz w:val="40"/>
        </w:rPr>
        <w:t xml:space="preserve"> </w:t>
      </w:r>
      <w:r>
        <w:rPr>
          <w:rFonts w:ascii="Calibri"/>
          <w:sz w:val="40"/>
        </w:rPr>
        <w:t>13</w:t>
      </w:r>
      <w:r>
        <w:rPr>
          <w:rFonts w:ascii="Calibri"/>
          <w:spacing w:val="25"/>
          <w:sz w:val="40"/>
        </w:rPr>
        <w:t xml:space="preserve"> </w:t>
      </w:r>
      <w:r>
        <w:rPr>
          <w:rFonts w:ascii="Calibri"/>
          <w:sz w:val="40"/>
        </w:rPr>
        <w:t>14</w:t>
      </w:r>
    </w:p>
    <w:p w14:paraId="78F25231" w14:textId="77777777" w:rsidR="008150C3" w:rsidRDefault="001743A5">
      <w:pPr>
        <w:spacing w:before="22"/>
        <w:ind w:left="88"/>
        <w:rPr>
          <w:rFonts w:ascii="Calibri"/>
          <w:sz w:val="40"/>
        </w:rPr>
      </w:pPr>
      <w:r>
        <w:br w:type="column"/>
      </w:r>
      <w:r>
        <w:rPr>
          <w:rFonts w:ascii="Calibri"/>
          <w:sz w:val="40"/>
        </w:rPr>
        <w:t>15</w:t>
      </w:r>
      <w:r>
        <w:rPr>
          <w:rFonts w:ascii="Calibri"/>
          <w:spacing w:val="31"/>
          <w:sz w:val="40"/>
        </w:rPr>
        <w:t xml:space="preserve"> </w:t>
      </w:r>
      <w:r>
        <w:rPr>
          <w:rFonts w:ascii="Calibri"/>
          <w:sz w:val="40"/>
        </w:rPr>
        <w:t>16</w:t>
      </w:r>
      <w:r>
        <w:rPr>
          <w:rFonts w:ascii="Calibri"/>
          <w:spacing w:val="38"/>
          <w:sz w:val="40"/>
        </w:rPr>
        <w:t xml:space="preserve"> </w:t>
      </w:r>
      <w:r>
        <w:rPr>
          <w:rFonts w:ascii="Calibri"/>
          <w:sz w:val="40"/>
        </w:rPr>
        <w:t>17</w:t>
      </w:r>
      <w:r>
        <w:rPr>
          <w:rFonts w:ascii="Calibri"/>
          <w:spacing w:val="35"/>
          <w:sz w:val="40"/>
        </w:rPr>
        <w:t xml:space="preserve"> </w:t>
      </w:r>
      <w:r>
        <w:rPr>
          <w:rFonts w:ascii="Calibri"/>
          <w:sz w:val="40"/>
        </w:rPr>
        <w:t>18</w:t>
      </w:r>
      <w:r>
        <w:rPr>
          <w:rFonts w:ascii="Calibri"/>
          <w:spacing w:val="38"/>
          <w:sz w:val="40"/>
        </w:rPr>
        <w:t xml:space="preserve"> </w:t>
      </w:r>
      <w:r>
        <w:rPr>
          <w:rFonts w:ascii="Calibri"/>
          <w:sz w:val="40"/>
        </w:rPr>
        <w:t>19</w:t>
      </w:r>
      <w:r>
        <w:rPr>
          <w:rFonts w:ascii="Calibri"/>
          <w:spacing w:val="38"/>
          <w:sz w:val="40"/>
        </w:rPr>
        <w:t xml:space="preserve"> </w:t>
      </w:r>
      <w:r>
        <w:rPr>
          <w:rFonts w:ascii="Calibri"/>
          <w:sz w:val="40"/>
        </w:rPr>
        <w:t>20</w:t>
      </w:r>
      <w:r>
        <w:rPr>
          <w:rFonts w:ascii="Calibri"/>
          <w:spacing w:val="40"/>
          <w:sz w:val="40"/>
        </w:rPr>
        <w:t xml:space="preserve"> </w:t>
      </w:r>
      <w:r>
        <w:rPr>
          <w:rFonts w:ascii="Calibri"/>
          <w:sz w:val="40"/>
        </w:rPr>
        <w:t>21</w:t>
      </w:r>
      <w:r>
        <w:rPr>
          <w:rFonts w:ascii="Calibri"/>
          <w:spacing w:val="36"/>
          <w:sz w:val="40"/>
        </w:rPr>
        <w:t xml:space="preserve"> </w:t>
      </w:r>
      <w:r>
        <w:rPr>
          <w:rFonts w:ascii="Calibri"/>
          <w:sz w:val="40"/>
        </w:rPr>
        <w:t>22</w:t>
      </w:r>
      <w:r>
        <w:rPr>
          <w:rFonts w:ascii="Calibri"/>
          <w:spacing w:val="37"/>
          <w:sz w:val="40"/>
        </w:rPr>
        <w:t xml:space="preserve"> </w:t>
      </w:r>
      <w:r>
        <w:rPr>
          <w:rFonts w:ascii="Calibri"/>
          <w:sz w:val="40"/>
        </w:rPr>
        <w:t>23</w:t>
      </w:r>
      <w:r>
        <w:rPr>
          <w:rFonts w:ascii="Calibri"/>
          <w:spacing w:val="29"/>
          <w:sz w:val="40"/>
        </w:rPr>
        <w:t xml:space="preserve"> </w:t>
      </w:r>
      <w:r>
        <w:rPr>
          <w:rFonts w:ascii="Calibri"/>
          <w:sz w:val="40"/>
        </w:rPr>
        <w:t>24</w:t>
      </w:r>
      <w:r>
        <w:rPr>
          <w:rFonts w:ascii="Calibri"/>
          <w:spacing w:val="42"/>
          <w:sz w:val="40"/>
        </w:rPr>
        <w:t xml:space="preserve"> </w:t>
      </w:r>
      <w:r>
        <w:rPr>
          <w:rFonts w:ascii="Calibri"/>
          <w:sz w:val="40"/>
        </w:rPr>
        <w:t>25</w:t>
      </w:r>
      <w:r>
        <w:rPr>
          <w:rFonts w:ascii="Calibri"/>
          <w:spacing w:val="32"/>
          <w:sz w:val="40"/>
        </w:rPr>
        <w:t xml:space="preserve"> </w:t>
      </w:r>
      <w:r>
        <w:rPr>
          <w:rFonts w:ascii="Calibri"/>
          <w:sz w:val="40"/>
        </w:rPr>
        <w:t>26</w:t>
      </w:r>
      <w:r>
        <w:rPr>
          <w:rFonts w:ascii="Calibri"/>
          <w:spacing w:val="37"/>
          <w:sz w:val="40"/>
        </w:rPr>
        <w:t xml:space="preserve"> </w:t>
      </w:r>
      <w:r>
        <w:rPr>
          <w:rFonts w:ascii="Calibri"/>
          <w:sz w:val="40"/>
        </w:rPr>
        <w:t>27</w:t>
      </w:r>
      <w:r>
        <w:rPr>
          <w:rFonts w:ascii="Calibri"/>
          <w:spacing w:val="34"/>
          <w:sz w:val="40"/>
        </w:rPr>
        <w:t xml:space="preserve"> </w:t>
      </w:r>
      <w:r>
        <w:rPr>
          <w:rFonts w:ascii="Calibri"/>
          <w:sz w:val="40"/>
        </w:rPr>
        <w:t>28</w:t>
      </w:r>
    </w:p>
    <w:p w14:paraId="0348163E" w14:textId="77777777" w:rsidR="008150C3" w:rsidRDefault="001743A5" w:rsidP="001E6E27">
      <w:pPr>
        <w:pStyle w:val="Corpodetexto"/>
        <w:rPr>
          <w:rFonts w:ascii="Calibri"/>
          <w:sz w:val="40"/>
        </w:rPr>
      </w:pPr>
      <w:r>
        <w:br w:type="column"/>
      </w:r>
    </w:p>
    <w:p w14:paraId="7F8A067C" w14:textId="77777777" w:rsidR="008150C3" w:rsidRDefault="008150C3" w:rsidP="001E6E27">
      <w:pPr>
        <w:pStyle w:val="Corpodetexto"/>
      </w:pPr>
    </w:p>
    <w:p w14:paraId="6D27CB91" w14:textId="77777777" w:rsidR="008150C3" w:rsidRDefault="008150C3" w:rsidP="001E6E27">
      <w:pPr>
        <w:pStyle w:val="Corpodetexto"/>
      </w:pPr>
    </w:p>
    <w:p w14:paraId="2AB968A5" w14:textId="77777777" w:rsidR="008150C3" w:rsidRDefault="008150C3" w:rsidP="001E6E27">
      <w:pPr>
        <w:pStyle w:val="Corpodetexto"/>
      </w:pPr>
    </w:p>
    <w:p w14:paraId="25F05C3B" w14:textId="77777777" w:rsidR="008150C3" w:rsidRDefault="008150C3" w:rsidP="001E6E27">
      <w:pPr>
        <w:pStyle w:val="Corpodetexto"/>
      </w:pPr>
    </w:p>
    <w:p w14:paraId="110F188E" w14:textId="77777777" w:rsidR="008150C3" w:rsidRDefault="008150C3" w:rsidP="001E6E27">
      <w:pPr>
        <w:pStyle w:val="Corpodetexto"/>
      </w:pPr>
    </w:p>
    <w:p w14:paraId="0B2DC041" w14:textId="77777777" w:rsidR="008150C3" w:rsidRDefault="008150C3" w:rsidP="001E6E27">
      <w:pPr>
        <w:pStyle w:val="Corpodetexto"/>
      </w:pPr>
    </w:p>
    <w:p w14:paraId="753527B8" w14:textId="77777777" w:rsidR="008150C3" w:rsidRDefault="008150C3" w:rsidP="001E6E27">
      <w:pPr>
        <w:pStyle w:val="Corpodetexto"/>
      </w:pPr>
    </w:p>
    <w:p w14:paraId="1341C132" w14:textId="77777777" w:rsidR="008150C3" w:rsidRDefault="001743A5">
      <w:pPr>
        <w:spacing w:before="1"/>
        <w:ind w:left="1567"/>
        <w:rPr>
          <w:rFonts w:ascii="Calibri"/>
          <w:sz w:val="40"/>
        </w:rPr>
      </w:pPr>
      <w:r>
        <w:rPr>
          <w:rFonts w:ascii="Calibri"/>
          <w:sz w:val="40"/>
        </w:rPr>
        <w:t>100</w:t>
      </w:r>
      <w:r>
        <w:rPr>
          <w:rFonts w:ascii="Calibri"/>
          <w:spacing w:val="-3"/>
          <w:sz w:val="40"/>
        </w:rPr>
        <w:t xml:space="preserve"> </w:t>
      </w:r>
      <w:r>
        <w:rPr>
          <w:rFonts w:ascii="Calibri"/>
          <w:sz w:val="40"/>
        </w:rPr>
        <w:t>kW</w:t>
      </w:r>
      <w:r>
        <w:rPr>
          <w:rFonts w:ascii="Calibri"/>
          <w:spacing w:val="-2"/>
          <w:sz w:val="40"/>
        </w:rPr>
        <w:t xml:space="preserve"> </w:t>
      </w:r>
      <w:r>
        <w:rPr>
          <w:rFonts w:ascii="Calibri"/>
          <w:sz w:val="40"/>
        </w:rPr>
        <w:t>(Topologia</w:t>
      </w:r>
      <w:r>
        <w:rPr>
          <w:rFonts w:ascii="Calibri"/>
          <w:spacing w:val="-4"/>
          <w:sz w:val="40"/>
        </w:rPr>
        <w:t xml:space="preserve"> </w:t>
      </w:r>
      <w:r>
        <w:rPr>
          <w:rFonts w:ascii="Calibri"/>
          <w:sz w:val="40"/>
        </w:rPr>
        <w:t>A)</w:t>
      </w:r>
    </w:p>
    <w:p w14:paraId="5C9D5EAC" w14:textId="77777777" w:rsidR="008150C3" w:rsidRDefault="008150C3">
      <w:pPr>
        <w:rPr>
          <w:rFonts w:ascii="Calibri"/>
          <w:sz w:val="4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6" w:space="720" w:equalWidth="0">
            <w:col w:w="4027" w:space="40"/>
            <w:col w:w="2087" w:space="39"/>
            <w:col w:w="2185" w:space="39"/>
            <w:col w:w="1557" w:space="40"/>
            <w:col w:w="7455" w:space="2039"/>
            <w:col w:w="9992"/>
          </w:cols>
        </w:sectPr>
      </w:pPr>
    </w:p>
    <w:p w14:paraId="1C45DF94" w14:textId="77777777" w:rsidR="008150C3" w:rsidRDefault="001743A5">
      <w:pPr>
        <w:spacing w:before="8" w:line="393" w:lineRule="auto"/>
        <w:ind w:left="1567" w:right="27522" w:firstLine="15"/>
        <w:rPr>
          <w:rFonts w:ascii="Calibri"/>
          <w:sz w:val="40"/>
        </w:rPr>
      </w:pPr>
      <w:r>
        <w:rPr>
          <w:rFonts w:ascii="Calibri"/>
          <w:sz w:val="40"/>
        </w:rPr>
        <w:t>G</w:t>
      </w:r>
      <w:r>
        <w:rPr>
          <w:rFonts w:ascii="Calibri"/>
          <w:spacing w:val="-88"/>
          <w:sz w:val="40"/>
        </w:rPr>
        <w:t xml:space="preserve"> </w:t>
      </w:r>
      <w:r>
        <w:rPr>
          <w:rFonts w:ascii="Calibri"/>
          <w:sz w:val="40"/>
        </w:rPr>
        <w:t>H</w:t>
      </w:r>
      <w:r>
        <w:rPr>
          <w:rFonts w:ascii="Calibri"/>
          <w:spacing w:val="-88"/>
          <w:sz w:val="40"/>
        </w:rPr>
        <w:t xml:space="preserve"> </w:t>
      </w:r>
      <w:r>
        <w:rPr>
          <w:rFonts w:ascii="Calibri"/>
          <w:sz w:val="40"/>
        </w:rPr>
        <w:t>I</w:t>
      </w:r>
      <w:r>
        <w:rPr>
          <w:rFonts w:ascii="Calibri"/>
          <w:spacing w:val="1"/>
          <w:sz w:val="40"/>
        </w:rPr>
        <w:t xml:space="preserve"> </w:t>
      </w:r>
      <w:r>
        <w:rPr>
          <w:rFonts w:ascii="Calibri"/>
          <w:sz w:val="40"/>
        </w:rPr>
        <w:t>J</w:t>
      </w:r>
    </w:p>
    <w:p w14:paraId="3F9EE43E" w14:textId="77777777" w:rsidR="008150C3" w:rsidRDefault="008150C3" w:rsidP="001E6E27">
      <w:pPr>
        <w:pStyle w:val="Corpodetexto"/>
      </w:pPr>
    </w:p>
    <w:p w14:paraId="4DA6F032" w14:textId="77777777" w:rsidR="008150C3" w:rsidRDefault="008150C3" w:rsidP="001E6E27">
      <w:pPr>
        <w:pStyle w:val="Corpodetexto"/>
      </w:pPr>
    </w:p>
    <w:p w14:paraId="1859878E" w14:textId="77777777" w:rsidR="008150C3" w:rsidRDefault="008150C3" w:rsidP="001E6E27">
      <w:pPr>
        <w:pStyle w:val="Corpodetexto"/>
      </w:pPr>
    </w:p>
    <w:p w14:paraId="3DB220D0" w14:textId="77777777" w:rsidR="008150C3" w:rsidRDefault="008150C3" w:rsidP="001E6E27">
      <w:pPr>
        <w:pStyle w:val="Corpodetexto"/>
      </w:pPr>
    </w:p>
    <w:p w14:paraId="75A19750" w14:textId="77777777" w:rsidR="008150C3" w:rsidRDefault="008150C3" w:rsidP="001E6E27">
      <w:pPr>
        <w:pStyle w:val="Corpodetexto"/>
      </w:pPr>
    </w:p>
    <w:p w14:paraId="5336CA67" w14:textId="77777777" w:rsidR="008150C3" w:rsidRDefault="008150C3" w:rsidP="001E6E27">
      <w:pPr>
        <w:pStyle w:val="Corpodetexto"/>
      </w:pPr>
    </w:p>
    <w:p w14:paraId="77FFB272" w14:textId="77777777" w:rsidR="008150C3" w:rsidRDefault="008150C3" w:rsidP="001E6E27">
      <w:pPr>
        <w:pStyle w:val="Corpodetexto"/>
      </w:pPr>
    </w:p>
    <w:p w14:paraId="276DC83C" w14:textId="77777777" w:rsidR="008150C3" w:rsidRDefault="008150C3" w:rsidP="001E6E27">
      <w:pPr>
        <w:pStyle w:val="Corpodetexto"/>
      </w:pPr>
    </w:p>
    <w:p w14:paraId="39A77359" w14:textId="77777777" w:rsidR="008150C3" w:rsidRDefault="008150C3" w:rsidP="001E6E27">
      <w:pPr>
        <w:pStyle w:val="Corpodetexto"/>
      </w:pPr>
    </w:p>
    <w:p w14:paraId="6800F718" w14:textId="77777777" w:rsidR="008150C3" w:rsidRDefault="008150C3" w:rsidP="001E6E27">
      <w:pPr>
        <w:pStyle w:val="Corpodetexto"/>
      </w:pPr>
    </w:p>
    <w:p w14:paraId="081444CA" w14:textId="77777777" w:rsidR="008150C3" w:rsidRDefault="008150C3" w:rsidP="001E6E27">
      <w:pPr>
        <w:pStyle w:val="Corpodetexto"/>
      </w:pPr>
    </w:p>
    <w:p w14:paraId="0C9FB089" w14:textId="77777777" w:rsidR="008150C3" w:rsidRDefault="001743A5">
      <w:pPr>
        <w:spacing w:before="79"/>
        <w:ind w:right="1383"/>
        <w:jc w:val="right"/>
        <w:rPr>
          <w:rFonts w:ascii="Calibri" w:hAnsi="Calibri"/>
          <w:sz w:val="13"/>
        </w:rPr>
      </w:pPr>
      <w:r>
        <w:rPr>
          <w:rFonts w:ascii="Calibri" w:hAnsi="Calibri"/>
          <w:w w:val="105"/>
          <w:sz w:val="13"/>
        </w:rPr>
        <w:t>Ideal</w:t>
      </w:r>
      <w:r>
        <w:rPr>
          <w:rFonts w:ascii="Calibri" w:hAnsi="Calibri"/>
          <w:spacing w:val="-2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Estudos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Soluções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Solares</w:t>
      </w:r>
    </w:p>
    <w:p w14:paraId="65441F41" w14:textId="77777777" w:rsidR="008150C3" w:rsidRDefault="008150C3" w:rsidP="001E6E27">
      <w:pPr>
        <w:pStyle w:val="Corpodetexto"/>
      </w:pPr>
    </w:p>
    <w:p w14:paraId="016FF641" w14:textId="77777777" w:rsidR="008150C3" w:rsidRDefault="001743A5">
      <w:pPr>
        <w:spacing w:before="75"/>
        <w:ind w:right="1505"/>
        <w:jc w:val="right"/>
        <w:rPr>
          <w:rFonts w:ascii="Calibri"/>
          <w:b/>
          <w:sz w:val="12"/>
        </w:rPr>
      </w:pPr>
      <w:r>
        <w:rPr>
          <w:rFonts w:ascii="Calibri"/>
          <w:b/>
          <w:color w:val="DD3700"/>
          <w:sz w:val="12"/>
        </w:rPr>
        <w:t>C40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Cities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Finance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Facility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-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CFF</w:t>
      </w:r>
    </w:p>
    <w:p w14:paraId="3F46D5D5" w14:textId="77777777" w:rsidR="008150C3" w:rsidRDefault="008150C3" w:rsidP="001E6E27">
      <w:pPr>
        <w:pStyle w:val="Corpodetexto"/>
      </w:pPr>
    </w:p>
    <w:p w14:paraId="1B862B64" w14:textId="77777777" w:rsidR="008150C3" w:rsidRDefault="008150C3">
      <w:pPr>
        <w:rPr>
          <w:rFonts w:ascii="Calibri"/>
          <w:sz w:val="15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053B668F" w14:textId="77777777" w:rsidR="008150C3" w:rsidRDefault="001743A5">
      <w:pPr>
        <w:spacing w:before="79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Proprietário:</w:t>
      </w:r>
    </w:p>
    <w:p w14:paraId="52DA3D83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1976A1F5" w14:textId="77777777" w:rsidR="008150C3" w:rsidRDefault="001743A5">
      <w:pPr>
        <w:spacing w:before="1"/>
        <w:ind w:left="3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Município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</w:p>
    <w:p w14:paraId="773005E6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98" w:space="40"/>
            <w:col w:w="4062"/>
          </w:cols>
        </w:sectPr>
      </w:pPr>
    </w:p>
    <w:p w14:paraId="085F36DA" w14:textId="77777777" w:rsidR="008150C3" w:rsidRDefault="008150C3" w:rsidP="001E6E27">
      <w:pPr>
        <w:pStyle w:val="Corpodetexto"/>
      </w:pPr>
    </w:p>
    <w:p w14:paraId="47C80B0F" w14:textId="77777777" w:rsidR="008150C3" w:rsidRDefault="001743A5">
      <w:pPr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Conteúdo:</w:t>
      </w:r>
    </w:p>
    <w:p w14:paraId="605D0B53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6C8856ED" w14:textId="77777777" w:rsidR="008150C3" w:rsidRDefault="001743A5">
      <w:pPr>
        <w:spacing w:line="213" w:lineRule="auto"/>
        <w:ind w:left="118" w:right="1123" w:hanging="8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Projeto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Elétrico: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Diagrama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arranjo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sistema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fotovoltaico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para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a</w:t>
      </w:r>
      <w:r>
        <w:rPr>
          <w:rFonts w:ascii="Calibri" w:hAnsi="Calibri"/>
          <w:spacing w:val="1"/>
          <w:sz w:val="12"/>
        </w:rPr>
        <w:t xml:space="preserve"> </w:t>
      </w:r>
      <w:r>
        <w:rPr>
          <w:rFonts w:ascii="Calibri" w:hAnsi="Calibri"/>
          <w:sz w:val="12"/>
        </w:rPr>
        <w:t>topologia</w:t>
      </w:r>
      <w:r>
        <w:rPr>
          <w:rFonts w:ascii="Calibri" w:hAnsi="Calibri"/>
          <w:spacing w:val="-2"/>
          <w:sz w:val="12"/>
        </w:rPr>
        <w:t xml:space="preserve"> </w:t>
      </w:r>
      <w:r>
        <w:rPr>
          <w:rFonts w:ascii="Calibri" w:hAnsi="Calibri"/>
          <w:sz w:val="12"/>
        </w:rPr>
        <w:t>A.</w:t>
      </w:r>
    </w:p>
    <w:p w14:paraId="457BB1E4" w14:textId="77777777" w:rsidR="008150C3" w:rsidRDefault="008150C3">
      <w:pPr>
        <w:spacing w:line="213" w:lineRule="auto"/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17" w:space="40"/>
            <w:col w:w="4143"/>
          </w:cols>
        </w:sectPr>
      </w:pPr>
    </w:p>
    <w:p w14:paraId="356451F8" w14:textId="77777777" w:rsidR="008150C3" w:rsidRDefault="001743A5">
      <w:pPr>
        <w:tabs>
          <w:tab w:val="left" w:pos="587"/>
        </w:tabs>
        <w:spacing w:before="85"/>
        <w:ind w:right="1958"/>
        <w:jc w:val="right"/>
        <w:rPr>
          <w:rFonts w:ascii="Calibri"/>
          <w:sz w:val="12"/>
        </w:rPr>
      </w:pPr>
      <w:r>
        <w:rPr>
          <w:rFonts w:ascii="Calibri"/>
          <w:position w:val="6"/>
          <w:sz w:val="10"/>
        </w:rPr>
        <w:t>Projeto:</w:t>
      </w:r>
      <w:r>
        <w:rPr>
          <w:rFonts w:ascii="Calibri"/>
          <w:position w:val="6"/>
          <w:sz w:val="10"/>
        </w:rPr>
        <w:tab/>
      </w:r>
      <w:r>
        <w:rPr>
          <w:rFonts w:ascii="Calibri"/>
          <w:spacing w:val="-1"/>
          <w:sz w:val="12"/>
        </w:rPr>
        <w:t>Eng.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pacing w:val="-1"/>
          <w:sz w:val="12"/>
        </w:rPr>
        <w:t>Lucas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Rafael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do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Nascimento</w:t>
      </w:r>
      <w:r>
        <w:rPr>
          <w:rFonts w:ascii="Calibri"/>
          <w:spacing w:val="-5"/>
          <w:sz w:val="12"/>
        </w:rPr>
        <w:t xml:space="preserve"> </w:t>
      </w:r>
      <w:r>
        <w:rPr>
          <w:rFonts w:ascii="Calibri"/>
          <w:sz w:val="12"/>
        </w:rPr>
        <w:t>-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CREA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112381-5-SC</w:t>
      </w:r>
    </w:p>
    <w:p w14:paraId="64A95E46" w14:textId="77777777" w:rsidR="008150C3" w:rsidRDefault="008150C3" w:rsidP="001E6E27">
      <w:pPr>
        <w:pStyle w:val="Corpodetexto"/>
      </w:pPr>
    </w:p>
    <w:p w14:paraId="509292B3" w14:textId="77777777" w:rsidR="008150C3" w:rsidRDefault="008150C3">
      <w:pPr>
        <w:rPr>
          <w:rFonts w:ascii="Calibri"/>
          <w:sz w:val="8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2212ACC1" w14:textId="77777777" w:rsidR="008150C3" w:rsidRDefault="001743A5">
      <w:pPr>
        <w:spacing w:before="79"/>
        <w:jc w:val="right"/>
        <w:rPr>
          <w:rFonts w:ascii="Calibri"/>
          <w:sz w:val="10"/>
        </w:rPr>
      </w:pPr>
      <w:r>
        <w:rPr>
          <w:rFonts w:ascii="Calibri"/>
          <w:sz w:val="10"/>
        </w:rPr>
        <w:t>Desenho:</w:t>
      </w:r>
    </w:p>
    <w:p w14:paraId="417A25C8" w14:textId="77777777" w:rsidR="008150C3" w:rsidRDefault="001743A5" w:rsidP="001E6E27">
      <w:pPr>
        <w:pStyle w:val="Corpodetexto"/>
        <w:rPr>
          <w:rFonts w:ascii="Calibri"/>
          <w:sz w:val="14"/>
        </w:rPr>
      </w:pPr>
      <w:r>
        <w:br w:type="column"/>
      </w:r>
    </w:p>
    <w:p w14:paraId="06082FF1" w14:textId="77777777" w:rsidR="008150C3" w:rsidRDefault="001743A5">
      <w:pPr>
        <w:ind w:left="173"/>
        <w:rPr>
          <w:rFonts w:ascii="Calibri" w:hAnsi="Calibri"/>
          <w:sz w:val="12"/>
        </w:rPr>
      </w:pPr>
      <w:r>
        <w:rPr>
          <w:rFonts w:ascii="Calibri" w:hAnsi="Calibri"/>
          <w:w w:val="95"/>
          <w:sz w:val="12"/>
        </w:rPr>
        <w:t>Eng.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Pedro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Henrique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Veríssimo</w:t>
      </w:r>
    </w:p>
    <w:p w14:paraId="0323F291" w14:textId="77777777" w:rsidR="008150C3" w:rsidRDefault="001743A5" w:rsidP="001E6E27">
      <w:pPr>
        <w:pStyle w:val="Corpodetexto"/>
        <w:rPr>
          <w:rFonts w:ascii="Calibri"/>
          <w:sz w:val="9"/>
        </w:rPr>
      </w:pPr>
      <w:r>
        <w:br w:type="column"/>
      </w:r>
    </w:p>
    <w:p w14:paraId="151D5921" w14:textId="77777777" w:rsidR="008150C3" w:rsidRDefault="001743A5">
      <w:pPr>
        <w:ind w:left="906"/>
        <w:rPr>
          <w:rFonts w:ascii="Calibri"/>
          <w:sz w:val="10"/>
        </w:rPr>
      </w:pPr>
      <w:r>
        <w:rPr>
          <w:rFonts w:ascii="Calibri"/>
          <w:sz w:val="10"/>
        </w:rPr>
        <w:t>Prancha:</w:t>
      </w:r>
    </w:p>
    <w:p w14:paraId="21F1002A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5264" w:space="40"/>
            <w:col w:w="1661" w:space="39"/>
            <w:col w:w="2496"/>
          </w:cols>
        </w:sectPr>
      </w:pPr>
    </w:p>
    <w:p w14:paraId="35A00614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251593728" behindDoc="1" locked="0" layoutInCell="1" allowOverlap="1" wp14:anchorId="0CD6C26F" wp14:editId="25EDC11E">
            <wp:simplePos x="0" y="0"/>
            <wp:positionH relativeFrom="page">
              <wp:posOffset>611176</wp:posOffset>
            </wp:positionH>
            <wp:positionV relativeFrom="page">
              <wp:posOffset>430121</wp:posOffset>
            </wp:positionV>
            <wp:extent cx="18873904" cy="13350421"/>
            <wp:effectExtent l="0" t="0" r="0" b="0"/>
            <wp:wrapNone/>
            <wp:docPr id="311" name="image3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image372.png"/>
                    <pic:cNvPicPr/>
                  </pic:nvPicPr>
                  <pic:blipFill>
                    <a:blip r:embed="rId2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73904" cy="133504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15F74B" w14:textId="77777777" w:rsidR="008150C3" w:rsidRDefault="001743A5">
      <w:pPr>
        <w:spacing w:before="88"/>
        <w:jc w:val="right"/>
        <w:rPr>
          <w:rFonts w:ascii="Calibri"/>
          <w:sz w:val="12"/>
        </w:rPr>
      </w:pPr>
      <w:r>
        <w:rPr>
          <w:rFonts w:ascii="Calibri"/>
          <w:spacing w:val="-1"/>
          <w:sz w:val="12"/>
        </w:rPr>
        <w:t>Data: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10/11/2020</w:t>
      </w:r>
    </w:p>
    <w:p w14:paraId="00BCE3C6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697AC924" w14:textId="77777777" w:rsidR="008150C3" w:rsidRDefault="001743A5">
      <w:pPr>
        <w:spacing w:before="82"/>
        <w:ind w:left="502"/>
        <w:rPr>
          <w:rFonts w:ascii="Calibri" w:hAnsi="Calibri"/>
          <w:sz w:val="12"/>
        </w:rPr>
      </w:pPr>
      <w:r>
        <w:rPr>
          <w:rFonts w:ascii="Calibri" w:hAnsi="Calibri"/>
          <w:spacing w:val="-3"/>
          <w:sz w:val="12"/>
        </w:rPr>
        <w:t xml:space="preserve">Revisão </w:t>
      </w:r>
      <w:r>
        <w:rPr>
          <w:rFonts w:ascii="Calibri" w:hAnsi="Calibri"/>
          <w:spacing w:val="-2"/>
          <w:sz w:val="12"/>
        </w:rPr>
        <w:t>0</w:t>
      </w:r>
    </w:p>
    <w:p w14:paraId="26835C59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187A8159" w14:textId="77777777" w:rsidR="008150C3" w:rsidRDefault="001743A5">
      <w:pPr>
        <w:spacing w:before="88"/>
        <w:ind w:left="491"/>
        <w:rPr>
          <w:rFonts w:ascii="Calibri"/>
          <w:sz w:val="12"/>
        </w:rPr>
      </w:pPr>
      <w:r>
        <w:rPr>
          <w:rFonts w:ascii="Calibri"/>
          <w:w w:val="95"/>
          <w:sz w:val="12"/>
        </w:rPr>
        <w:t>Escala:</w:t>
      </w:r>
      <w:r>
        <w:rPr>
          <w:rFonts w:ascii="Calibri"/>
          <w:spacing w:val="7"/>
          <w:w w:val="95"/>
          <w:sz w:val="12"/>
        </w:rPr>
        <w:t xml:space="preserve"> </w:t>
      </w:r>
      <w:r>
        <w:rPr>
          <w:rFonts w:ascii="Calibri"/>
          <w:w w:val="95"/>
          <w:sz w:val="12"/>
        </w:rPr>
        <w:t>indicada</w:t>
      </w:r>
    </w:p>
    <w:p w14:paraId="2EC103F5" w14:textId="77777777" w:rsidR="008150C3" w:rsidRDefault="001743A5" w:rsidP="00AE6893">
      <w:pPr>
        <w:pStyle w:val="Ttulo3"/>
      </w:pPr>
      <w:r>
        <w:br w:type="column"/>
      </w:r>
      <w:r>
        <w:t>03/08</w:t>
      </w:r>
    </w:p>
    <w:p w14:paraId="3DC19290" w14:textId="77777777" w:rsidR="008150C3" w:rsidRDefault="008150C3">
      <w:pPr>
        <w:spacing w:line="402" w:lineRule="exact"/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25706" w:space="40"/>
            <w:col w:w="958" w:space="39"/>
            <w:col w:w="1247" w:space="39"/>
            <w:col w:w="1471"/>
          </w:cols>
        </w:sectPr>
      </w:pPr>
    </w:p>
    <w:p w14:paraId="46207FDE" w14:textId="77777777" w:rsidR="008150C3" w:rsidRDefault="008150C3" w:rsidP="001E6E27">
      <w:pPr>
        <w:pStyle w:val="Corpodetexto"/>
      </w:pPr>
    </w:p>
    <w:p w14:paraId="67D65484" w14:textId="77777777" w:rsidR="008150C3" w:rsidRDefault="008150C3" w:rsidP="001E6E27">
      <w:pPr>
        <w:pStyle w:val="Corpodetexto"/>
      </w:pPr>
    </w:p>
    <w:p w14:paraId="2475493C" w14:textId="77777777" w:rsidR="008150C3" w:rsidRDefault="008150C3" w:rsidP="001E6E27">
      <w:pPr>
        <w:pStyle w:val="Corpodetexto"/>
      </w:pPr>
    </w:p>
    <w:p w14:paraId="4287513F" w14:textId="77777777" w:rsidR="008150C3" w:rsidRDefault="008150C3" w:rsidP="001E6E27">
      <w:pPr>
        <w:pStyle w:val="Corpodetexto"/>
      </w:pPr>
    </w:p>
    <w:p w14:paraId="5C44BE8B" w14:textId="77777777" w:rsidR="008150C3" w:rsidRDefault="008150C3" w:rsidP="001E6E27">
      <w:pPr>
        <w:pStyle w:val="Corpodetexto"/>
      </w:pPr>
    </w:p>
    <w:p w14:paraId="544EC079" w14:textId="77777777" w:rsidR="008150C3" w:rsidRDefault="008150C3" w:rsidP="001E6E27">
      <w:pPr>
        <w:pStyle w:val="Corpodetexto"/>
      </w:pPr>
    </w:p>
    <w:p w14:paraId="6C3AC3F6" w14:textId="77777777" w:rsidR="008150C3" w:rsidRDefault="008150C3" w:rsidP="001E6E27">
      <w:pPr>
        <w:pStyle w:val="Corpodetexto"/>
      </w:pPr>
    </w:p>
    <w:p w14:paraId="257CA4B0" w14:textId="77777777" w:rsidR="008150C3" w:rsidRDefault="008150C3" w:rsidP="001E6E27">
      <w:pPr>
        <w:pStyle w:val="Corpodetexto"/>
      </w:pPr>
    </w:p>
    <w:p w14:paraId="39C6B234" w14:textId="77777777" w:rsidR="008150C3" w:rsidRDefault="008150C3" w:rsidP="001E6E27">
      <w:pPr>
        <w:pStyle w:val="Corpodetexto"/>
      </w:pPr>
    </w:p>
    <w:p w14:paraId="16AF4C8F" w14:textId="77777777" w:rsidR="008150C3" w:rsidRDefault="008150C3" w:rsidP="001E6E27">
      <w:pPr>
        <w:pStyle w:val="Corpodetexto"/>
      </w:pPr>
    </w:p>
    <w:p w14:paraId="5E18D15B" w14:textId="77777777" w:rsidR="008150C3" w:rsidRDefault="008150C3" w:rsidP="001E6E27">
      <w:pPr>
        <w:pStyle w:val="Corpodetexto"/>
      </w:pPr>
    </w:p>
    <w:p w14:paraId="79246DDE" w14:textId="77777777" w:rsidR="008150C3" w:rsidRDefault="008150C3" w:rsidP="001E6E27">
      <w:pPr>
        <w:pStyle w:val="Corpodetexto"/>
      </w:pPr>
    </w:p>
    <w:p w14:paraId="0597C760" w14:textId="77777777" w:rsidR="008150C3" w:rsidRDefault="008150C3" w:rsidP="001E6E27">
      <w:pPr>
        <w:pStyle w:val="Corpodetexto"/>
      </w:pPr>
    </w:p>
    <w:p w14:paraId="2AC86CBE" w14:textId="77777777" w:rsidR="008150C3" w:rsidRDefault="008150C3" w:rsidP="001E6E27">
      <w:pPr>
        <w:pStyle w:val="Corpodetexto"/>
      </w:pPr>
    </w:p>
    <w:p w14:paraId="660077B5" w14:textId="77777777" w:rsidR="008150C3" w:rsidRDefault="008150C3" w:rsidP="001E6E27">
      <w:pPr>
        <w:pStyle w:val="Corpodetexto"/>
      </w:pPr>
    </w:p>
    <w:p w14:paraId="3AFD4DEB" w14:textId="77777777" w:rsidR="008150C3" w:rsidRDefault="008150C3" w:rsidP="001E6E27">
      <w:pPr>
        <w:pStyle w:val="Corpodetexto"/>
      </w:pPr>
    </w:p>
    <w:p w14:paraId="22A3112E" w14:textId="77777777" w:rsidR="008150C3" w:rsidRDefault="008150C3" w:rsidP="001E6E27">
      <w:pPr>
        <w:pStyle w:val="Corpodetexto"/>
      </w:pPr>
    </w:p>
    <w:p w14:paraId="64D6DF43" w14:textId="77777777" w:rsidR="008150C3" w:rsidRDefault="008150C3" w:rsidP="001E6E27">
      <w:pPr>
        <w:pStyle w:val="Corpodetexto"/>
      </w:pPr>
    </w:p>
    <w:p w14:paraId="223FE71B" w14:textId="77777777" w:rsidR="008150C3" w:rsidRDefault="008150C3">
      <w:pPr>
        <w:rPr>
          <w:rFonts w:ascii="Calibri"/>
          <w:sz w:val="16"/>
        </w:rPr>
        <w:sectPr w:rsidR="008150C3" w:rsidSect="00AE6893">
          <w:headerReference w:type="default" r:id="rId249"/>
          <w:footerReference w:type="default" r:id="rId250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0891C184" w14:textId="77777777" w:rsidR="008150C3" w:rsidRDefault="001743A5">
      <w:pPr>
        <w:tabs>
          <w:tab w:val="left" w:pos="2587"/>
          <w:tab w:val="left" w:pos="3113"/>
        </w:tabs>
        <w:spacing w:before="28"/>
        <w:ind w:left="2049"/>
        <w:rPr>
          <w:rFonts w:ascii="Calibri"/>
          <w:sz w:val="39"/>
        </w:rPr>
      </w:pPr>
      <w:r>
        <w:rPr>
          <w:rFonts w:ascii="Calibri"/>
          <w:sz w:val="39"/>
        </w:rPr>
        <w:t>1</w:t>
      </w:r>
      <w:r>
        <w:rPr>
          <w:rFonts w:ascii="Calibri"/>
          <w:sz w:val="39"/>
        </w:rPr>
        <w:tab/>
        <w:t>2</w:t>
      </w:r>
      <w:r>
        <w:rPr>
          <w:rFonts w:ascii="Calibri"/>
          <w:sz w:val="39"/>
        </w:rPr>
        <w:tab/>
      </w:r>
      <w:r>
        <w:rPr>
          <w:rFonts w:ascii="Calibri"/>
          <w:spacing w:val="-3"/>
          <w:sz w:val="39"/>
        </w:rPr>
        <w:t>3</w:t>
      </w:r>
    </w:p>
    <w:p w14:paraId="5AB99C19" w14:textId="77777777" w:rsidR="008150C3" w:rsidRDefault="001743A5" w:rsidP="00AE6893">
      <w:pPr>
        <w:pStyle w:val="Ttulo3"/>
      </w:pPr>
      <w:r>
        <w:t>A</w:t>
      </w:r>
      <w:r>
        <w:rPr>
          <w:spacing w:val="-86"/>
        </w:rPr>
        <w:t xml:space="preserve"> </w:t>
      </w:r>
      <w:r>
        <w:t>B</w:t>
      </w:r>
      <w:r>
        <w:rPr>
          <w:spacing w:val="-86"/>
        </w:rPr>
        <w:t xml:space="preserve"> </w:t>
      </w:r>
      <w:r>
        <w:t>C</w:t>
      </w:r>
      <w:r>
        <w:rPr>
          <w:spacing w:val="-86"/>
        </w:rPr>
        <w:t xml:space="preserve"> </w:t>
      </w:r>
      <w:r>
        <w:t>D</w:t>
      </w:r>
      <w:r>
        <w:rPr>
          <w:spacing w:val="-86"/>
        </w:rPr>
        <w:t xml:space="preserve"> </w:t>
      </w:r>
      <w:r>
        <w:t>E</w:t>
      </w:r>
      <w:r>
        <w:rPr>
          <w:spacing w:val="-86"/>
        </w:rPr>
        <w:t xml:space="preserve"> </w:t>
      </w:r>
      <w:r>
        <w:t>F</w:t>
      </w:r>
      <w:r>
        <w:rPr>
          <w:spacing w:val="1"/>
        </w:rPr>
        <w:t xml:space="preserve"> </w:t>
      </w:r>
      <w:r>
        <w:t>G</w:t>
      </w:r>
      <w:r>
        <w:rPr>
          <w:spacing w:val="-86"/>
        </w:rPr>
        <w:t xml:space="preserve"> </w:t>
      </w:r>
      <w:r>
        <w:t>H</w:t>
      </w:r>
      <w:r>
        <w:rPr>
          <w:spacing w:val="-86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J</w:t>
      </w:r>
    </w:p>
    <w:p w14:paraId="1DA65F4C" w14:textId="77777777" w:rsidR="008150C3" w:rsidRDefault="001743A5">
      <w:pPr>
        <w:tabs>
          <w:tab w:val="left" w:pos="814"/>
          <w:tab w:val="left" w:pos="1342"/>
          <w:tab w:val="left" w:pos="1868"/>
        </w:tabs>
        <w:spacing w:before="28"/>
        <w:ind w:left="290"/>
        <w:rPr>
          <w:rFonts w:ascii="Calibri"/>
          <w:sz w:val="39"/>
        </w:rPr>
      </w:pPr>
      <w:r>
        <w:br w:type="column"/>
      </w:r>
      <w:r>
        <w:rPr>
          <w:rFonts w:ascii="Calibri"/>
          <w:sz w:val="39"/>
        </w:rPr>
        <w:t>4</w:t>
      </w:r>
      <w:r>
        <w:rPr>
          <w:rFonts w:ascii="Calibri"/>
          <w:sz w:val="39"/>
        </w:rPr>
        <w:tab/>
        <w:t>5</w:t>
      </w:r>
      <w:r>
        <w:rPr>
          <w:rFonts w:ascii="Calibri"/>
          <w:sz w:val="39"/>
        </w:rPr>
        <w:tab/>
        <w:t>6</w:t>
      </w:r>
      <w:r>
        <w:rPr>
          <w:rFonts w:ascii="Calibri"/>
          <w:sz w:val="39"/>
        </w:rPr>
        <w:tab/>
      </w:r>
      <w:r>
        <w:rPr>
          <w:rFonts w:ascii="Calibri"/>
          <w:spacing w:val="-3"/>
          <w:sz w:val="39"/>
        </w:rPr>
        <w:t>7</w:t>
      </w:r>
    </w:p>
    <w:p w14:paraId="12A2B5E3" w14:textId="77777777" w:rsidR="008150C3" w:rsidRDefault="001743A5" w:rsidP="00AE6893">
      <w:pPr>
        <w:pStyle w:val="Ttulo3"/>
      </w:pPr>
      <w:r>
        <w:br w:type="column"/>
      </w:r>
      <w:r>
        <w:t>8</w:t>
      </w:r>
      <w:r>
        <w:tab/>
        <w:t>9</w:t>
      </w:r>
      <w:r>
        <w:rPr>
          <w:spacing w:val="129"/>
        </w:rPr>
        <w:t xml:space="preserve"> </w:t>
      </w:r>
      <w:r>
        <w:t>10</w:t>
      </w:r>
      <w:r>
        <w:rPr>
          <w:spacing w:val="35"/>
        </w:rPr>
        <w:t xml:space="preserve"> </w:t>
      </w:r>
      <w:r>
        <w:t>11</w:t>
      </w:r>
    </w:p>
    <w:p w14:paraId="07287FB0" w14:textId="77777777" w:rsidR="008150C3" w:rsidRDefault="001743A5">
      <w:pPr>
        <w:spacing w:before="28"/>
        <w:ind w:left="90"/>
        <w:rPr>
          <w:rFonts w:ascii="Calibri"/>
          <w:sz w:val="39"/>
        </w:rPr>
      </w:pPr>
      <w:r>
        <w:br w:type="column"/>
      </w:r>
      <w:r>
        <w:rPr>
          <w:rFonts w:ascii="Calibri"/>
          <w:sz w:val="39"/>
        </w:rPr>
        <w:t>12</w:t>
      </w:r>
      <w:r>
        <w:rPr>
          <w:rFonts w:ascii="Calibri"/>
          <w:spacing w:val="33"/>
          <w:sz w:val="39"/>
        </w:rPr>
        <w:t xml:space="preserve"> </w:t>
      </w:r>
      <w:r>
        <w:rPr>
          <w:rFonts w:ascii="Calibri"/>
          <w:sz w:val="39"/>
        </w:rPr>
        <w:t>13</w:t>
      </w:r>
      <w:r>
        <w:rPr>
          <w:rFonts w:ascii="Calibri"/>
          <w:spacing w:val="37"/>
          <w:sz w:val="39"/>
        </w:rPr>
        <w:t xml:space="preserve"> </w:t>
      </w:r>
      <w:r>
        <w:rPr>
          <w:rFonts w:ascii="Calibri"/>
          <w:sz w:val="39"/>
        </w:rPr>
        <w:t>14</w:t>
      </w:r>
    </w:p>
    <w:p w14:paraId="37B73B96" w14:textId="77777777" w:rsidR="008150C3" w:rsidRDefault="001743A5" w:rsidP="00AE6893">
      <w:pPr>
        <w:pStyle w:val="Ttulo3"/>
      </w:pPr>
      <w:r>
        <w:br w:type="column"/>
      </w:r>
      <w:r>
        <w:t>15</w:t>
      </w:r>
      <w:r>
        <w:rPr>
          <w:spacing w:val="40"/>
        </w:rPr>
        <w:t xml:space="preserve"> </w:t>
      </w:r>
      <w:r>
        <w:t>16</w:t>
      </w:r>
      <w:r>
        <w:rPr>
          <w:spacing w:val="46"/>
        </w:rPr>
        <w:t xml:space="preserve"> </w:t>
      </w:r>
      <w:r>
        <w:t>17</w:t>
      </w:r>
      <w:r>
        <w:rPr>
          <w:spacing w:val="43"/>
        </w:rPr>
        <w:t xml:space="preserve"> </w:t>
      </w:r>
      <w:r>
        <w:t>18</w:t>
      </w:r>
      <w:r>
        <w:rPr>
          <w:spacing w:val="46"/>
        </w:rPr>
        <w:t xml:space="preserve"> </w:t>
      </w:r>
      <w:r>
        <w:t>19</w:t>
      </w:r>
      <w:r>
        <w:rPr>
          <w:spacing w:val="47"/>
        </w:rPr>
        <w:t xml:space="preserve"> </w:t>
      </w:r>
      <w:r>
        <w:t>20</w:t>
      </w:r>
      <w:r>
        <w:rPr>
          <w:spacing w:val="49"/>
        </w:rPr>
        <w:t xml:space="preserve"> </w:t>
      </w:r>
      <w:r>
        <w:t>21</w:t>
      </w:r>
      <w:r>
        <w:rPr>
          <w:spacing w:val="45"/>
        </w:rPr>
        <w:t xml:space="preserve"> </w:t>
      </w:r>
      <w:r>
        <w:t>22</w:t>
      </w:r>
      <w:r>
        <w:rPr>
          <w:spacing w:val="45"/>
        </w:rPr>
        <w:t xml:space="preserve"> </w:t>
      </w:r>
      <w:r>
        <w:t>23</w:t>
      </w:r>
      <w:r>
        <w:rPr>
          <w:spacing w:val="38"/>
        </w:rPr>
        <w:t xml:space="preserve"> </w:t>
      </w:r>
      <w:r>
        <w:t>24</w:t>
      </w:r>
      <w:r>
        <w:rPr>
          <w:spacing w:val="50"/>
        </w:rPr>
        <w:t xml:space="preserve"> </w:t>
      </w:r>
      <w:r>
        <w:t>25</w:t>
      </w:r>
      <w:r>
        <w:rPr>
          <w:spacing w:val="41"/>
        </w:rPr>
        <w:t xml:space="preserve"> </w:t>
      </w:r>
      <w:r>
        <w:t>26</w:t>
      </w:r>
      <w:r>
        <w:rPr>
          <w:spacing w:val="45"/>
        </w:rPr>
        <w:t xml:space="preserve"> </w:t>
      </w:r>
      <w:r>
        <w:t>27</w:t>
      </w:r>
      <w:r>
        <w:rPr>
          <w:spacing w:val="43"/>
        </w:rPr>
        <w:t xml:space="preserve"> </w:t>
      </w:r>
      <w:r>
        <w:t>28</w:t>
      </w:r>
    </w:p>
    <w:p w14:paraId="0B75A942" w14:textId="77777777" w:rsidR="008150C3" w:rsidRDefault="001743A5" w:rsidP="001E6E27">
      <w:pPr>
        <w:pStyle w:val="Corpodetexto"/>
        <w:rPr>
          <w:rFonts w:ascii="Calibri"/>
          <w:sz w:val="40"/>
        </w:rPr>
      </w:pPr>
      <w:r>
        <w:br w:type="column"/>
      </w:r>
    </w:p>
    <w:p w14:paraId="3BEB128F" w14:textId="77777777" w:rsidR="008150C3" w:rsidRDefault="008150C3" w:rsidP="001E6E27">
      <w:pPr>
        <w:pStyle w:val="Corpodetexto"/>
      </w:pPr>
    </w:p>
    <w:p w14:paraId="4433B9A9" w14:textId="77777777" w:rsidR="008150C3" w:rsidRDefault="008150C3" w:rsidP="001E6E27">
      <w:pPr>
        <w:pStyle w:val="Corpodetexto"/>
      </w:pPr>
    </w:p>
    <w:p w14:paraId="0F666DB3" w14:textId="77777777" w:rsidR="008150C3" w:rsidRDefault="008150C3" w:rsidP="001E6E27">
      <w:pPr>
        <w:pStyle w:val="Corpodetexto"/>
      </w:pPr>
    </w:p>
    <w:p w14:paraId="678B35AE" w14:textId="77777777" w:rsidR="008150C3" w:rsidRDefault="008150C3" w:rsidP="001E6E27">
      <w:pPr>
        <w:pStyle w:val="Corpodetexto"/>
      </w:pPr>
    </w:p>
    <w:p w14:paraId="62974341" w14:textId="77777777" w:rsidR="008150C3" w:rsidRDefault="008150C3" w:rsidP="001E6E27">
      <w:pPr>
        <w:pStyle w:val="Corpodetexto"/>
      </w:pPr>
    </w:p>
    <w:p w14:paraId="5FFBF5CB" w14:textId="77777777" w:rsidR="008150C3" w:rsidRDefault="008150C3" w:rsidP="001E6E27">
      <w:pPr>
        <w:pStyle w:val="Corpodetexto"/>
      </w:pPr>
    </w:p>
    <w:p w14:paraId="60115D23" w14:textId="77777777" w:rsidR="008150C3" w:rsidRDefault="008150C3" w:rsidP="001E6E27">
      <w:pPr>
        <w:pStyle w:val="Corpodetexto"/>
      </w:pPr>
    </w:p>
    <w:p w14:paraId="152EF33D" w14:textId="77777777" w:rsidR="008150C3" w:rsidRDefault="008150C3" w:rsidP="001E6E27">
      <w:pPr>
        <w:pStyle w:val="Corpodetexto"/>
      </w:pPr>
    </w:p>
    <w:p w14:paraId="453637BD" w14:textId="77777777" w:rsidR="008150C3" w:rsidRDefault="008150C3" w:rsidP="001E6E27">
      <w:pPr>
        <w:pStyle w:val="Corpodetexto"/>
      </w:pPr>
    </w:p>
    <w:p w14:paraId="4C051990" w14:textId="77777777" w:rsidR="008150C3" w:rsidRDefault="001743A5">
      <w:pPr>
        <w:spacing w:before="1"/>
        <w:ind w:left="1489"/>
        <w:rPr>
          <w:rFonts w:ascii="Calibri"/>
          <w:sz w:val="39"/>
        </w:rPr>
      </w:pPr>
      <w:r>
        <w:rPr>
          <w:rFonts w:ascii="Calibri"/>
          <w:sz w:val="39"/>
        </w:rPr>
        <w:t>100</w:t>
      </w:r>
      <w:r>
        <w:rPr>
          <w:rFonts w:ascii="Calibri"/>
          <w:spacing w:val="10"/>
          <w:sz w:val="39"/>
        </w:rPr>
        <w:t xml:space="preserve"> </w:t>
      </w:r>
      <w:r>
        <w:rPr>
          <w:rFonts w:ascii="Calibri"/>
          <w:sz w:val="39"/>
        </w:rPr>
        <w:t>kW</w:t>
      </w:r>
      <w:r>
        <w:rPr>
          <w:rFonts w:ascii="Calibri"/>
          <w:spacing w:val="11"/>
          <w:sz w:val="39"/>
        </w:rPr>
        <w:t xml:space="preserve"> </w:t>
      </w:r>
      <w:r>
        <w:rPr>
          <w:rFonts w:ascii="Calibri"/>
          <w:sz w:val="39"/>
        </w:rPr>
        <w:t>(Topologia</w:t>
      </w:r>
      <w:r>
        <w:rPr>
          <w:rFonts w:ascii="Calibri"/>
          <w:spacing w:val="11"/>
          <w:sz w:val="39"/>
        </w:rPr>
        <w:t xml:space="preserve"> </w:t>
      </w:r>
      <w:r>
        <w:rPr>
          <w:rFonts w:ascii="Calibri"/>
          <w:sz w:val="39"/>
        </w:rPr>
        <w:t>B)</w:t>
      </w:r>
    </w:p>
    <w:p w14:paraId="7AB28339" w14:textId="77777777" w:rsidR="008150C3" w:rsidRDefault="008150C3">
      <w:pPr>
        <w:rPr>
          <w:rFonts w:ascii="Calibri"/>
          <w:sz w:val="3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6" w:space="720" w:equalWidth="0">
            <w:col w:w="3935" w:space="40"/>
            <w:col w:w="2070" w:space="39"/>
            <w:col w:w="2167" w:space="39"/>
            <w:col w:w="1544" w:space="39"/>
            <w:col w:w="7395" w:space="2088"/>
            <w:col w:w="10144"/>
          </w:cols>
        </w:sectPr>
      </w:pPr>
    </w:p>
    <w:p w14:paraId="2D6120B6" w14:textId="77777777" w:rsidR="008150C3" w:rsidRDefault="001743A5" w:rsidP="00AE6893">
      <w:pPr>
        <w:pStyle w:val="Ttulo3"/>
      </w:pPr>
      <w:r>
        <w:rPr>
          <w:w w:val="101"/>
        </w:rPr>
        <w:t>K</w:t>
      </w:r>
    </w:p>
    <w:p w14:paraId="0230BB77" w14:textId="77777777" w:rsidR="008150C3" w:rsidRDefault="008150C3" w:rsidP="001E6E27">
      <w:pPr>
        <w:pStyle w:val="Corpodetexto"/>
      </w:pPr>
    </w:p>
    <w:p w14:paraId="22947370" w14:textId="77777777" w:rsidR="008150C3" w:rsidRDefault="008150C3" w:rsidP="001E6E27">
      <w:pPr>
        <w:pStyle w:val="Corpodetexto"/>
      </w:pPr>
    </w:p>
    <w:p w14:paraId="341D53CD" w14:textId="77777777" w:rsidR="008150C3" w:rsidRDefault="008150C3" w:rsidP="001E6E27">
      <w:pPr>
        <w:pStyle w:val="Corpodetexto"/>
      </w:pPr>
    </w:p>
    <w:p w14:paraId="6424AE38" w14:textId="77777777" w:rsidR="008150C3" w:rsidRDefault="008150C3" w:rsidP="001E6E27">
      <w:pPr>
        <w:pStyle w:val="Corpodetexto"/>
      </w:pPr>
    </w:p>
    <w:p w14:paraId="6E3C96DF" w14:textId="77777777" w:rsidR="008150C3" w:rsidRDefault="008150C3" w:rsidP="001E6E27">
      <w:pPr>
        <w:pStyle w:val="Corpodetexto"/>
      </w:pPr>
    </w:p>
    <w:p w14:paraId="2574E4DF" w14:textId="77777777" w:rsidR="008150C3" w:rsidRDefault="008150C3" w:rsidP="001E6E27">
      <w:pPr>
        <w:pStyle w:val="Corpodetexto"/>
      </w:pPr>
    </w:p>
    <w:p w14:paraId="107CFC3B" w14:textId="77777777" w:rsidR="008150C3" w:rsidRDefault="008150C3" w:rsidP="001E6E27">
      <w:pPr>
        <w:pStyle w:val="Corpodetexto"/>
      </w:pPr>
    </w:p>
    <w:p w14:paraId="25E52646" w14:textId="77777777" w:rsidR="008150C3" w:rsidRDefault="008150C3" w:rsidP="001E6E27">
      <w:pPr>
        <w:pStyle w:val="Corpodetexto"/>
      </w:pPr>
    </w:p>
    <w:p w14:paraId="62F9FFCE" w14:textId="77777777" w:rsidR="008150C3" w:rsidRDefault="008150C3" w:rsidP="001E6E27">
      <w:pPr>
        <w:pStyle w:val="Corpodetexto"/>
      </w:pPr>
    </w:p>
    <w:p w14:paraId="2BD75A67" w14:textId="77777777" w:rsidR="008150C3" w:rsidRDefault="008150C3" w:rsidP="001E6E27">
      <w:pPr>
        <w:pStyle w:val="Corpodetexto"/>
      </w:pPr>
    </w:p>
    <w:p w14:paraId="7FB3EFB7" w14:textId="77777777" w:rsidR="008150C3" w:rsidRDefault="008150C3" w:rsidP="001E6E27">
      <w:pPr>
        <w:pStyle w:val="Corpodetexto"/>
      </w:pPr>
    </w:p>
    <w:p w14:paraId="35003891" w14:textId="77777777" w:rsidR="008150C3" w:rsidRDefault="008150C3" w:rsidP="001E6E27">
      <w:pPr>
        <w:pStyle w:val="Corpodetexto"/>
      </w:pPr>
    </w:p>
    <w:p w14:paraId="6486DA88" w14:textId="77777777" w:rsidR="008150C3" w:rsidRDefault="008150C3" w:rsidP="001E6E27">
      <w:pPr>
        <w:pStyle w:val="Corpodetexto"/>
      </w:pPr>
    </w:p>
    <w:p w14:paraId="247A74AA" w14:textId="77777777" w:rsidR="008150C3" w:rsidRDefault="001743A5">
      <w:pPr>
        <w:spacing w:before="80"/>
        <w:ind w:right="1383"/>
        <w:jc w:val="right"/>
        <w:rPr>
          <w:rFonts w:ascii="Calibri" w:hAnsi="Calibri"/>
          <w:sz w:val="13"/>
        </w:rPr>
      </w:pPr>
      <w:r>
        <w:rPr>
          <w:rFonts w:ascii="Calibri" w:hAnsi="Calibri"/>
          <w:w w:val="105"/>
          <w:sz w:val="13"/>
        </w:rPr>
        <w:t>Ideal</w:t>
      </w:r>
      <w:r>
        <w:rPr>
          <w:rFonts w:ascii="Calibri" w:hAnsi="Calibri"/>
          <w:spacing w:val="-2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Estudos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Soluções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Solares</w:t>
      </w:r>
    </w:p>
    <w:p w14:paraId="08DA6EC2" w14:textId="77777777" w:rsidR="008150C3" w:rsidRDefault="008150C3" w:rsidP="001E6E27">
      <w:pPr>
        <w:pStyle w:val="Corpodetexto"/>
      </w:pPr>
    </w:p>
    <w:p w14:paraId="3ED7C984" w14:textId="77777777" w:rsidR="008150C3" w:rsidRDefault="001743A5">
      <w:pPr>
        <w:spacing w:before="75"/>
        <w:ind w:right="1505"/>
        <w:jc w:val="right"/>
        <w:rPr>
          <w:rFonts w:ascii="Calibri"/>
          <w:b/>
          <w:sz w:val="12"/>
        </w:rPr>
      </w:pPr>
      <w:r>
        <w:rPr>
          <w:rFonts w:ascii="Calibri"/>
          <w:b/>
          <w:color w:val="DD3700"/>
          <w:sz w:val="12"/>
        </w:rPr>
        <w:t>C40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Cities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Finance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Facility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-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CFF</w:t>
      </w:r>
    </w:p>
    <w:p w14:paraId="775A99E7" w14:textId="77777777" w:rsidR="008150C3" w:rsidRDefault="008150C3" w:rsidP="001E6E27">
      <w:pPr>
        <w:pStyle w:val="Corpodetexto"/>
      </w:pPr>
    </w:p>
    <w:p w14:paraId="69CF21A9" w14:textId="77777777" w:rsidR="008150C3" w:rsidRDefault="008150C3">
      <w:pPr>
        <w:rPr>
          <w:rFonts w:ascii="Calibri"/>
          <w:sz w:val="15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4A4B3C37" w14:textId="77777777" w:rsidR="008150C3" w:rsidRDefault="001743A5">
      <w:pPr>
        <w:spacing w:before="79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Proprietário:</w:t>
      </w:r>
    </w:p>
    <w:p w14:paraId="4351F26E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39CE47BE" w14:textId="77777777" w:rsidR="008150C3" w:rsidRDefault="001743A5">
      <w:pPr>
        <w:ind w:left="3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Município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</w:p>
    <w:p w14:paraId="39A31F70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98" w:space="40"/>
            <w:col w:w="4062"/>
          </w:cols>
        </w:sectPr>
      </w:pPr>
    </w:p>
    <w:p w14:paraId="41F9D63E" w14:textId="77777777" w:rsidR="008150C3" w:rsidRDefault="008150C3" w:rsidP="001E6E27">
      <w:pPr>
        <w:pStyle w:val="Corpodetexto"/>
      </w:pPr>
    </w:p>
    <w:p w14:paraId="289CD819" w14:textId="77777777" w:rsidR="008150C3" w:rsidRDefault="001743A5">
      <w:pPr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Conteúdo:</w:t>
      </w:r>
    </w:p>
    <w:p w14:paraId="241B0D2D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3CD545DF" w14:textId="77777777" w:rsidR="008150C3" w:rsidRDefault="001743A5">
      <w:pPr>
        <w:spacing w:before="1" w:line="213" w:lineRule="auto"/>
        <w:ind w:left="118" w:right="1123" w:hanging="8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Projeto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Elétrico: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Diagrama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arranjo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sistema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fotovoltaico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para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a</w:t>
      </w:r>
      <w:r>
        <w:rPr>
          <w:rFonts w:ascii="Calibri" w:hAnsi="Calibri"/>
          <w:spacing w:val="1"/>
          <w:sz w:val="12"/>
        </w:rPr>
        <w:t xml:space="preserve"> </w:t>
      </w:r>
      <w:r>
        <w:rPr>
          <w:rFonts w:ascii="Calibri" w:hAnsi="Calibri"/>
          <w:sz w:val="12"/>
        </w:rPr>
        <w:t>topologia</w:t>
      </w:r>
      <w:r>
        <w:rPr>
          <w:rFonts w:ascii="Calibri" w:hAnsi="Calibri"/>
          <w:spacing w:val="-2"/>
          <w:sz w:val="12"/>
        </w:rPr>
        <w:t xml:space="preserve"> </w:t>
      </w:r>
      <w:r>
        <w:rPr>
          <w:rFonts w:ascii="Calibri" w:hAnsi="Calibri"/>
          <w:sz w:val="12"/>
        </w:rPr>
        <w:t>B.</w:t>
      </w:r>
    </w:p>
    <w:p w14:paraId="5CE663A3" w14:textId="77777777" w:rsidR="008150C3" w:rsidRDefault="008150C3">
      <w:pPr>
        <w:spacing w:line="213" w:lineRule="auto"/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17" w:space="40"/>
            <w:col w:w="4143"/>
          </w:cols>
        </w:sectPr>
      </w:pPr>
    </w:p>
    <w:p w14:paraId="0D894613" w14:textId="77777777" w:rsidR="008150C3" w:rsidRDefault="001743A5">
      <w:pPr>
        <w:tabs>
          <w:tab w:val="left" w:pos="587"/>
        </w:tabs>
        <w:spacing w:before="84"/>
        <w:ind w:right="1958"/>
        <w:jc w:val="right"/>
        <w:rPr>
          <w:rFonts w:ascii="Calibri"/>
          <w:sz w:val="12"/>
        </w:rPr>
      </w:pPr>
      <w:r>
        <w:rPr>
          <w:rFonts w:ascii="Calibri"/>
          <w:position w:val="6"/>
          <w:sz w:val="10"/>
        </w:rPr>
        <w:t>Projeto:</w:t>
      </w:r>
      <w:r>
        <w:rPr>
          <w:rFonts w:ascii="Calibri"/>
          <w:position w:val="6"/>
          <w:sz w:val="10"/>
        </w:rPr>
        <w:tab/>
      </w:r>
      <w:r>
        <w:rPr>
          <w:rFonts w:ascii="Calibri"/>
          <w:spacing w:val="-1"/>
          <w:sz w:val="12"/>
        </w:rPr>
        <w:t>Eng.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pacing w:val="-1"/>
          <w:sz w:val="12"/>
        </w:rPr>
        <w:t>Lucas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Rafael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do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Nascimento</w:t>
      </w:r>
      <w:r>
        <w:rPr>
          <w:rFonts w:ascii="Calibri"/>
          <w:spacing w:val="-5"/>
          <w:sz w:val="12"/>
        </w:rPr>
        <w:t xml:space="preserve"> </w:t>
      </w:r>
      <w:r>
        <w:rPr>
          <w:rFonts w:ascii="Calibri"/>
          <w:sz w:val="12"/>
        </w:rPr>
        <w:t>-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CREA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112381-5-SC</w:t>
      </w:r>
    </w:p>
    <w:p w14:paraId="665202EB" w14:textId="77777777" w:rsidR="008150C3" w:rsidRDefault="008150C3" w:rsidP="001E6E27">
      <w:pPr>
        <w:pStyle w:val="Corpodetexto"/>
      </w:pPr>
    </w:p>
    <w:p w14:paraId="7346DE2A" w14:textId="77777777" w:rsidR="008150C3" w:rsidRDefault="008150C3">
      <w:pPr>
        <w:rPr>
          <w:rFonts w:ascii="Calibri"/>
          <w:sz w:val="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00C5E793" w14:textId="77777777" w:rsidR="008150C3" w:rsidRDefault="001743A5">
      <w:pPr>
        <w:spacing w:before="78"/>
        <w:jc w:val="right"/>
        <w:rPr>
          <w:rFonts w:ascii="Calibri"/>
          <w:sz w:val="10"/>
        </w:rPr>
      </w:pPr>
      <w:r>
        <w:rPr>
          <w:rFonts w:ascii="Calibri"/>
          <w:sz w:val="10"/>
        </w:rPr>
        <w:t>Desenho:</w:t>
      </w:r>
    </w:p>
    <w:p w14:paraId="43519EAF" w14:textId="77777777" w:rsidR="008150C3" w:rsidRDefault="001743A5" w:rsidP="001E6E27">
      <w:pPr>
        <w:pStyle w:val="Corpodetexto"/>
        <w:rPr>
          <w:rFonts w:ascii="Calibri"/>
          <w:sz w:val="14"/>
        </w:rPr>
      </w:pPr>
      <w:r>
        <w:br w:type="column"/>
      </w:r>
    </w:p>
    <w:p w14:paraId="2D4186D4" w14:textId="77777777" w:rsidR="008150C3" w:rsidRDefault="001743A5">
      <w:pPr>
        <w:ind w:left="173"/>
        <w:rPr>
          <w:rFonts w:ascii="Calibri" w:hAnsi="Calibri"/>
          <w:sz w:val="12"/>
        </w:rPr>
      </w:pPr>
      <w:r>
        <w:rPr>
          <w:rFonts w:ascii="Calibri" w:hAnsi="Calibri"/>
          <w:w w:val="95"/>
          <w:sz w:val="12"/>
        </w:rPr>
        <w:t>Eng.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Pedro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Henrique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Veríssimo</w:t>
      </w:r>
    </w:p>
    <w:p w14:paraId="45DE3D7F" w14:textId="77777777" w:rsidR="008150C3" w:rsidRDefault="001743A5" w:rsidP="001E6E27">
      <w:pPr>
        <w:pStyle w:val="Corpodetexto"/>
        <w:rPr>
          <w:rFonts w:ascii="Calibri"/>
          <w:sz w:val="9"/>
        </w:rPr>
      </w:pPr>
      <w:r>
        <w:br w:type="column"/>
      </w:r>
    </w:p>
    <w:p w14:paraId="79E9F9BD" w14:textId="77777777" w:rsidR="008150C3" w:rsidRDefault="001743A5">
      <w:pPr>
        <w:ind w:left="906"/>
        <w:rPr>
          <w:rFonts w:ascii="Calibri"/>
          <w:sz w:val="10"/>
        </w:rPr>
      </w:pPr>
      <w:r>
        <w:rPr>
          <w:rFonts w:ascii="Calibri"/>
          <w:sz w:val="10"/>
        </w:rPr>
        <w:t>Prancha:</w:t>
      </w:r>
    </w:p>
    <w:p w14:paraId="201EC83D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5264" w:space="40"/>
            <w:col w:w="1661" w:space="39"/>
            <w:col w:w="2496"/>
          </w:cols>
        </w:sectPr>
      </w:pPr>
    </w:p>
    <w:p w14:paraId="57F49A4F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251597824" behindDoc="1" locked="0" layoutInCell="1" allowOverlap="1" wp14:anchorId="2D16567E" wp14:editId="4D00FB43">
            <wp:simplePos x="0" y="0"/>
            <wp:positionH relativeFrom="page">
              <wp:posOffset>611176</wp:posOffset>
            </wp:positionH>
            <wp:positionV relativeFrom="page">
              <wp:posOffset>430121</wp:posOffset>
            </wp:positionV>
            <wp:extent cx="18873904" cy="13350421"/>
            <wp:effectExtent l="0" t="0" r="0" b="0"/>
            <wp:wrapNone/>
            <wp:docPr id="313" name="image3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373.png"/>
                    <pic:cNvPicPr/>
                  </pic:nvPicPr>
                  <pic:blipFill>
                    <a:blip r:embed="rId2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73904" cy="133504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D0B3D8" w14:textId="77777777" w:rsidR="008150C3" w:rsidRDefault="001743A5">
      <w:pPr>
        <w:spacing w:before="89"/>
        <w:jc w:val="right"/>
        <w:rPr>
          <w:rFonts w:ascii="Calibri"/>
          <w:sz w:val="12"/>
        </w:rPr>
      </w:pPr>
      <w:r>
        <w:rPr>
          <w:rFonts w:ascii="Calibri"/>
          <w:spacing w:val="-1"/>
          <w:sz w:val="12"/>
        </w:rPr>
        <w:t>Data: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10/11/2020</w:t>
      </w:r>
    </w:p>
    <w:p w14:paraId="2A905BEF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7F2399F7" w14:textId="77777777" w:rsidR="008150C3" w:rsidRDefault="001743A5">
      <w:pPr>
        <w:spacing w:before="82"/>
        <w:ind w:left="502"/>
        <w:rPr>
          <w:rFonts w:ascii="Calibri" w:hAnsi="Calibri"/>
          <w:sz w:val="12"/>
        </w:rPr>
      </w:pPr>
      <w:r>
        <w:rPr>
          <w:rFonts w:ascii="Calibri" w:hAnsi="Calibri"/>
          <w:spacing w:val="-3"/>
          <w:sz w:val="12"/>
        </w:rPr>
        <w:t xml:space="preserve">Revisão </w:t>
      </w:r>
      <w:r>
        <w:rPr>
          <w:rFonts w:ascii="Calibri" w:hAnsi="Calibri"/>
          <w:spacing w:val="-2"/>
          <w:sz w:val="12"/>
        </w:rPr>
        <w:t>0</w:t>
      </w:r>
    </w:p>
    <w:p w14:paraId="13D69723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2A70DDAD" w14:textId="77777777" w:rsidR="008150C3" w:rsidRDefault="001743A5">
      <w:pPr>
        <w:spacing w:before="88"/>
        <w:ind w:left="491"/>
        <w:rPr>
          <w:rFonts w:ascii="Calibri"/>
          <w:sz w:val="12"/>
        </w:rPr>
      </w:pPr>
      <w:r>
        <w:rPr>
          <w:rFonts w:ascii="Calibri"/>
          <w:w w:val="95"/>
          <w:sz w:val="12"/>
        </w:rPr>
        <w:t>Escala:</w:t>
      </w:r>
      <w:r>
        <w:rPr>
          <w:rFonts w:ascii="Calibri"/>
          <w:spacing w:val="7"/>
          <w:w w:val="95"/>
          <w:sz w:val="12"/>
        </w:rPr>
        <w:t xml:space="preserve"> </w:t>
      </w:r>
      <w:r>
        <w:rPr>
          <w:rFonts w:ascii="Calibri"/>
          <w:w w:val="95"/>
          <w:sz w:val="12"/>
        </w:rPr>
        <w:t>indicada</w:t>
      </w:r>
    </w:p>
    <w:p w14:paraId="46F50605" w14:textId="77777777" w:rsidR="008150C3" w:rsidRDefault="001743A5" w:rsidP="00AE6893">
      <w:pPr>
        <w:pStyle w:val="Ttulo3"/>
      </w:pPr>
      <w:r>
        <w:br w:type="column"/>
      </w:r>
      <w:r>
        <w:t>04/08</w:t>
      </w:r>
    </w:p>
    <w:p w14:paraId="40F4D54B" w14:textId="77777777" w:rsidR="008150C3" w:rsidRDefault="008150C3">
      <w:pPr>
        <w:spacing w:line="403" w:lineRule="exact"/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25706" w:space="40"/>
            <w:col w:w="958" w:space="39"/>
            <w:col w:w="1247" w:space="39"/>
            <w:col w:w="1471"/>
          </w:cols>
        </w:sectPr>
      </w:pPr>
    </w:p>
    <w:p w14:paraId="0BA7722B" w14:textId="77777777" w:rsidR="008150C3" w:rsidRDefault="008150C3" w:rsidP="001E6E27">
      <w:pPr>
        <w:pStyle w:val="Corpodetexto"/>
      </w:pPr>
    </w:p>
    <w:p w14:paraId="31D39FE2" w14:textId="77777777" w:rsidR="008150C3" w:rsidRDefault="008150C3" w:rsidP="001E6E27">
      <w:pPr>
        <w:pStyle w:val="Corpodetexto"/>
      </w:pPr>
    </w:p>
    <w:p w14:paraId="1EA966CA" w14:textId="77777777" w:rsidR="008150C3" w:rsidRDefault="008150C3" w:rsidP="001E6E27">
      <w:pPr>
        <w:pStyle w:val="Corpodetexto"/>
      </w:pPr>
    </w:p>
    <w:p w14:paraId="63D90402" w14:textId="77777777" w:rsidR="008150C3" w:rsidRDefault="008150C3" w:rsidP="001E6E27">
      <w:pPr>
        <w:pStyle w:val="Corpodetexto"/>
      </w:pPr>
    </w:p>
    <w:p w14:paraId="177BBC83" w14:textId="77777777" w:rsidR="008150C3" w:rsidRDefault="008150C3" w:rsidP="001E6E27">
      <w:pPr>
        <w:pStyle w:val="Corpodetexto"/>
      </w:pPr>
    </w:p>
    <w:p w14:paraId="00FBA3C4" w14:textId="77777777" w:rsidR="008150C3" w:rsidRDefault="008150C3">
      <w:pPr>
        <w:rPr>
          <w:rFonts w:ascii="Calibri"/>
          <w:sz w:val="28"/>
        </w:rPr>
        <w:sectPr w:rsidR="008150C3" w:rsidSect="00AE6893">
          <w:headerReference w:type="default" r:id="rId252"/>
          <w:footerReference w:type="default" r:id="rId253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50C65631" w14:textId="77777777" w:rsidR="008150C3" w:rsidRDefault="001743A5">
      <w:pPr>
        <w:pStyle w:val="Ttulo8"/>
        <w:spacing w:before="42"/>
        <w:ind w:left="0" w:right="38"/>
        <w:jc w:val="right"/>
      </w:pPr>
      <w:r>
        <w:t>Subestação</w:t>
      </w:r>
    </w:p>
    <w:p w14:paraId="63E57449" w14:textId="77777777" w:rsidR="008150C3" w:rsidRDefault="001743A5">
      <w:pPr>
        <w:spacing w:before="231"/>
        <w:ind w:left="10780"/>
        <w:rPr>
          <w:rFonts w:ascii="Calibri"/>
          <w:sz w:val="27"/>
        </w:rPr>
      </w:pPr>
      <w:r>
        <w:br w:type="column"/>
      </w:r>
      <w:r>
        <w:rPr>
          <w:rFonts w:ascii="Calibri"/>
          <w:sz w:val="27"/>
        </w:rPr>
        <w:t>Legenda</w:t>
      </w:r>
    </w:p>
    <w:p w14:paraId="74AAFBB1" w14:textId="77777777" w:rsidR="008150C3" w:rsidRDefault="008150C3">
      <w:pPr>
        <w:rPr>
          <w:rFonts w:asci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12791" w:space="767"/>
            <w:col w:w="15942"/>
          </w:cols>
        </w:sectPr>
      </w:pPr>
    </w:p>
    <w:p w14:paraId="5E86BA12" w14:textId="77777777" w:rsidR="008150C3" w:rsidRDefault="008150C3" w:rsidP="001E6E27">
      <w:pPr>
        <w:pStyle w:val="Corpodetexto"/>
      </w:pPr>
    </w:p>
    <w:p w14:paraId="719D3FA5" w14:textId="77777777" w:rsidR="008150C3" w:rsidRDefault="008150C3" w:rsidP="001E6E27">
      <w:pPr>
        <w:pStyle w:val="Corpodetexto"/>
      </w:pPr>
    </w:p>
    <w:p w14:paraId="389F877D" w14:textId="77777777" w:rsidR="008150C3" w:rsidRDefault="008150C3">
      <w:pPr>
        <w:rPr>
          <w:rFonts w:ascii="Calibri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5B1DABA3" w14:textId="77777777" w:rsidR="008150C3" w:rsidRDefault="008150C3" w:rsidP="001E6E27">
      <w:pPr>
        <w:pStyle w:val="Corpodetexto"/>
      </w:pPr>
    </w:p>
    <w:p w14:paraId="1C4E7544" w14:textId="77777777" w:rsidR="008150C3" w:rsidRDefault="001743A5">
      <w:pPr>
        <w:pStyle w:val="Ttulo8"/>
        <w:spacing w:line="213" w:lineRule="auto"/>
        <w:ind w:left="10931" w:right="-9" w:hanging="802"/>
      </w:pPr>
      <w:r>
        <w:t>Quadro Geral de Baixa</w:t>
      </w:r>
      <w:r>
        <w:rPr>
          <w:spacing w:val="-63"/>
        </w:rPr>
        <w:t xml:space="preserve"> </w:t>
      </w:r>
      <w:r>
        <w:t>Tensão</w:t>
      </w:r>
      <w:r>
        <w:rPr>
          <w:spacing w:val="-1"/>
        </w:rPr>
        <w:t xml:space="preserve"> </w:t>
      </w:r>
      <w:r>
        <w:t>1</w:t>
      </w:r>
    </w:p>
    <w:p w14:paraId="08F57E82" w14:textId="77777777" w:rsidR="008150C3" w:rsidRDefault="001743A5">
      <w:pPr>
        <w:spacing w:before="78" w:line="213" w:lineRule="auto"/>
        <w:ind w:left="8591" w:right="-4" w:hanging="11"/>
        <w:rPr>
          <w:rFonts w:ascii="Calibri" w:hAnsi="Calibri"/>
          <w:sz w:val="27"/>
        </w:rPr>
      </w:pPr>
      <w:r>
        <w:br w:type="column"/>
      </w:r>
      <w:r>
        <w:rPr>
          <w:rFonts w:ascii="Calibri" w:hAnsi="Calibri"/>
          <w:sz w:val="27"/>
        </w:rPr>
        <w:t>Dispositivo</w:t>
      </w:r>
      <w:r>
        <w:rPr>
          <w:rFonts w:ascii="Calibri" w:hAnsi="Calibri"/>
          <w:spacing w:val="17"/>
          <w:sz w:val="27"/>
        </w:rPr>
        <w:t xml:space="preserve"> </w:t>
      </w:r>
      <w:r>
        <w:rPr>
          <w:rFonts w:ascii="Calibri" w:hAnsi="Calibri"/>
          <w:sz w:val="27"/>
        </w:rPr>
        <w:t>de</w:t>
      </w:r>
      <w:r>
        <w:rPr>
          <w:rFonts w:ascii="Calibri" w:hAnsi="Calibri"/>
          <w:spacing w:val="17"/>
          <w:sz w:val="27"/>
        </w:rPr>
        <w:t xml:space="preserve"> </w:t>
      </w:r>
      <w:r>
        <w:rPr>
          <w:rFonts w:ascii="Calibri" w:hAnsi="Calibri"/>
          <w:sz w:val="27"/>
        </w:rPr>
        <w:t>Proteção</w:t>
      </w:r>
      <w:r>
        <w:rPr>
          <w:rFonts w:ascii="Calibri" w:hAnsi="Calibri"/>
          <w:spacing w:val="-58"/>
          <w:sz w:val="27"/>
        </w:rPr>
        <w:t xml:space="preserve"> </w:t>
      </w:r>
      <w:r>
        <w:rPr>
          <w:rFonts w:ascii="Calibri" w:hAnsi="Calibri"/>
          <w:sz w:val="27"/>
        </w:rPr>
        <w:t>Contra</w:t>
      </w:r>
      <w:r>
        <w:rPr>
          <w:rFonts w:ascii="Calibri" w:hAnsi="Calibri"/>
          <w:spacing w:val="1"/>
          <w:sz w:val="27"/>
        </w:rPr>
        <w:t xml:space="preserve"> </w:t>
      </w:r>
      <w:r>
        <w:rPr>
          <w:rFonts w:ascii="Calibri" w:hAnsi="Calibri"/>
          <w:sz w:val="27"/>
        </w:rPr>
        <w:t>Surtos</w:t>
      </w:r>
    </w:p>
    <w:p w14:paraId="4D02FBAC" w14:textId="77777777" w:rsidR="008150C3" w:rsidRDefault="001743A5">
      <w:pPr>
        <w:spacing w:before="213"/>
        <w:ind w:left="1256"/>
        <w:rPr>
          <w:rFonts w:ascii="Calibri" w:hAnsi="Calibri"/>
          <w:sz w:val="27"/>
        </w:rPr>
      </w:pPr>
      <w:r>
        <w:br w:type="column"/>
      </w:r>
      <w:r>
        <w:rPr>
          <w:rFonts w:ascii="Calibri" w:hAnsi="Calibri"/>
          <w:sz w:val="27"/>
        </w:rPr>
        <w:t>Disjuntor</w:t>
      </w:r>
      <w:r>
        <w:rPr>
          <w:rFonts w:ascii="Calibri" w:hAnsi="Calibri"/>
          <w:spacing w:val="29"/>
          <w:sz w:val="27"/>
        </w:rPr>
        <w:t xml:space="preserve"> </w:t>
      </w:r>
      <w:r>
        <w:rPr>
          <w:rFonts w:ascii="Calibri" w:hAnsi="Calibri"/>
          <w:sz w:val="27"/>
        </w:rPr>
        <w:t>trifásico</w:t>
      </w:r>
    </w:p>
    <w:p w14:paraId="067DC30A" w14:textId="77777777" w:rsidR="008150C3" w:rsidRDefault="008150C3">
      <w:pPr>
        <w:rPr>
          <w:rFonts w:ascii="Calibri" w:hAns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13408" w:space="40"/>
            <w:col w:w="11218" w:space="39"/>
            <w:col w:w="4795"/>
          </w:cols>
        </w:sectPr>
      </w:pPr>
    </w:p>
    <w:p w14:paraId="21B00A09" w14:textId="77777777" w:rsidR="008150C3" w:rsidRDefault="008150C3" w:rsidP="001E6E27">
      <w:pPr>
        <w:pStyle w:val="Corpodetexto"/>
      </w:pPr>
    </w:p>
    <w:p w14:paraId="797DC5F8" w14:textId="77777777" w:rsidR="008150C3" w:rsidRDefault="008150C3">
      <w:pPr>
        <w:rPr>
          <w:rFonts w:ascii="Calibri"/>
          <w:sz w:val="26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6920BEF7" w14:textId="77777777" w:rsidR="008150C3" w:rsidRDefault="008150C3" w:rsidP="001E6E27">
      <w:pPr>
        <w:pStyle w:val="Corpodetexto"/>
      </w:pPr>
    </w:p>
    <w:p w14:paraId="284AFDF2" w14:textId="77777777" w:rsidR="008150C3" w:rsidRDefault="008150C3" w:rsidP="001E6E27">
      <w:pPr>
        <w:pStyle w:val="Corpodetexto"/>
      </w:pPr>
    </w:p>
    <w:p w14:paraId="5FFCFC30" w14:textId="77777777" w:rsidR="008150C3" w:rsidRDefault="001743A5">
      <w:pPr>
        <w:pStyle w:val="Ttulo8"/>
        <w:spacing w:line="400" w:lineRule="auto"/>
        <w:ind w:left="1413" w:right="-15" w:firstLine="880"/>
      </w:pPr>
      <w:r>
        <w:t>Topologia A</w:t>
      </w:r>
      <w:r>
        <w:rPr>
          <w:spacing w:val="-63"/>
        </w:rPr>
        <w:t xml:space="preserve"> </w:t>
      </w:r>
      <w:r>
        <w:t>120,4 kWp</w:t>
      </w:r>
    </w:p>
    <w:p w14:paraId="07639E06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13B204D4" w14:textId="77777777" w:rsidR="008150C3" w:rsidRDefault="001743A5">
      <w:pPr>
        <w:spacing w:before="202"/>
        <w:ind w:left="919"/>
        <w:rPr>
          <w:rFonts w:ascii="Calibri"/>
          <w:sz w:val="29"/>
        </w:rPr>
      </w:pPr>
      <w:r>
        <w:rPr>
          <w:rFonts w:ascii="Calibri"/>
          <w:sz w:val="29"/>
        </w:rPr>
        <w:t>Inv</w:t>
      </w:r>
      <w:r>
        <w:rPr>
          <w:rFonts w:ascii="Calibri"/>
          <w:spacing w:val="-6"/>
          <w:sz w:val="29"/>
        </w:rPr>
        <w:t xml:space="preserve"> </w:t>
      </w:r>
      <w:r>
        <w:rPr>
          <w:rFonts w:ascii="Calibri"/>
          <w:sz w:val="29"/>
        </w:rPr>
        <w:t>01</w:t>
      </w:r>
      <w:r>
        <w:rPr>
          <w:rFonts w:ascii="Calibri"/>
          <w:spacing w:val="-6"/>
          <w:sz w:val="29"/>
        </w:rPr>
        <w:t xml:space="preserve"> </w:t>
      </w:r>
      <w:r>
        <w:rPr>
          <w:rFonts w:ascii="Calibri"/>
          <w:sz w:val="29"/>
        </w:rPr>
        <w:t>(100kW)</w:t>
      </w:r>
    </w:p>
    <w:p w14:paraId="2F6FF8C8" w14:textId="77777777" w:rsidR="008150C3" w:rsidRDefault="001743A5" w:rsidP="001E6E27">
      <w:pPr>
        <w:pStyle w:val="Corpodetexto"/>
        <w:rPr>
          <w:rFonts w:ascii="Calibri"/>
          <w:sz w:val="30"/>
        </w:rPr>
      </w:pPr>
      <w:r>
        <w:br w:type="column"/>
      </w:r>
    </w:p>
    <w:p w14:paraId="75A7DA3C" w14:textId="77777777" w:rsidR="008150C3" w:rsidRDefault="008150C3" w:rsidP="001E6E27">
      <w:pPr>
        <w:pStyle w:val="Corpodetexto"/>
      </w:pPr>
    </w:p>
    <w:p w14:paraId="436C17DF" w14:textId="77777777" w:rsidR="008150C3" w:rsidRDefault="001743A5">
      <w:pPr>
        <w:pStyle w:val="Ttulo8"/>
        <w:ind w:left="242"/>
        <w:rPr>
          <w:rFonts w:ascii="Arial" w:hAnsi="Arial"/>
          <w:i/>
          <w:sz w:val="26"/>
        </w:rPr>
      </w:pPr>
      <w:r>
        <w:t>70 mm</w:t>
      </w:r>
      <w:r>
        <w:rPr>
          <w:rFonts w:ascii="Arial" w:hAnsi="Arial"/>
          <w:i/>
          <w:sz w:val="26"/>
        </w:rPr>
        <w:t>²</w:t>
      </w:r>
    </w:p>
    <w:p w14:paraId="24DCAB64" w14:textId="77777777" w:rsidR="008150C3" w:rsidRDefault="001743A5" w:rsidP="001E6E27">
      <w:pPr>
        <w:pStyle w:val="Corpodetexto"/>
        <w:rPr>
          <w:rFonts w:ascii="Arial"/>
        </w:rPr>
      </w:pPr>
      <w:r>
        <w:br w:type="column"/>
      </w:r>
    </w:p>
    <w:p w14:paraId="40A7EBF4" w14:textId="77777777" w:rsidR="008150C3" w:rsidRDefault="008150C3" w:rsidP="001E6E27">
      <w:pPr>
        <w:pStyle w:val="Corpodetexto"/>
      </w:pPr>
    </w:p>
    <w:p w14:paraId="0513B434" w14:textId="77777777" w:rsidR="008150C3" w:rsidRDefault="001743A5">
      <w:pPr>
        <w:ind w:left="1413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26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5FF4EA15" w14:textId="77777777" w:rsidR="008150C3" w:rsidRDefault="001743A5">
      <w:pPr>
        <w:spacing w:before="50"/>
        <w:ind w:left="1413"/>
        <w:rPr>
          <w:rFonts w:ascii="Calibri"/>
          <w:sz w:val="27"/>
        </w:rPr>
      </w:pPr>
      <w:r>
        <w:br w:type="column"/>
      </w:r>
      <w:r>
        <w:rPr>
          <w:rFonts w:ascii="Calibri"/>
          <w:sz w:val="27"/>
        </w:rPr>
        <w:t>Inversores</w:t>
      </w:r>
      <w:r>
        <w:rPr>
          <w:rFonts w:ascii="Calibri"/>
          <w:spacing w:val="9"/>
          <w:sz w:val="27"/>
        </w:rPr>
        <w:t xml:space="preserve"> </w:t>
      </w:r>
      <w:r>
        <w:rPr>
          <w:rFonts w:ascii="Calibri"/>
          <w:sz w:val="27"/>
        </w:rPr>
        <w:t>FV</w:t>
      </w:r>
    </w:p>
    <w:p w14:paraId="51C51480" w14:textId="77777777" w:rsidR="008150C3" w:rsidRDefault="001743A5">
      <w:pPr>
        <w:spacing w:before="55"/>
        <w:ind w:left="1152"/>
        <w:rPr>
          <w:rFonts w:ascii="Calibri" w:hAnsi="Calibri"/>
          <w:sz w:val="27"/>
        </w:rPr>
      </w:pPr>
      <w:r>
        <w:br w:type="column"/>
      </w:r>
      <w:r>
        <w:rPr>
          <w:rFonts w:ascii="Calibri" w:hAnsi="Calibri"/>
          <w:sz w:val="27"/>
        </w:rPr>
        <w:t>Módulo</w:t>
      </w:r>
      <w:r>
        <w:rPr>
          <w:rFonts w:ascii="Calibri" w:hAnsi="Calibri"/>
          <w:spacing w:val="23"/>
          <w:sz w:val="27"/>
        </w:rPr>
        <w:t xml:space="preserve"> </w:t>
      </w:r>
      <w:r>
        <w:rPr>
          <w:rFonts w:ascii="Calibri" w:hAnsi="Calibri"/>
          <w:sz w:val="27"/>
        </w:rPr>
        <w:t>FV</w:t>
      </w:r>
      <w:r>
        <w:rPr>
          <w:rFonts w:ascii="Calibri" w:hAnsi="Calibri"/>
          <w:spacing w:val="23"/>
          <w:sz w:val="27"/>
        </w:rPr>
        <w:t xml:space="preserve"> </w:t>
      </w:r>
      <w:r>
        <w:rPr>
          <w:rFonts w:ascii="Calibri" w:hAnsi="Calibri"/>
          <w:sz w:val="27"/>
        </w:rPr>
        <w:t>CS3W-430MB-AG</w:t>
      </w:r>
    </w:p>
    <w:p w14:paraId="10B0496C" w14:textId="77777777" w:rsidR="008150C3" w:rsidRDefault="008150C3">
      <w:pPr>
        <w:rPr>
          <w:rFonts w:ascii="Calibri" w:hAns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6" w:space="720" w:equalWidth="0">
            <w:col w:w="4313" w:space="40"/>
            <w:col w:w="2714" w:space="39"/>
            <w:col w:w="1195" w:space="705"/>
            <w:col w:w="2508" w:space="9591"/>
            <w:col w:w="2924" w:space="40"/>
            <w:col w:w="5431"/>
          </w:cols>
        </w:sectPr>
      </w:pPr>
    </w:p>
    <w:p w14:paraId="55FD5C52" w14:textId="77777777" w:rsidR="008150C3" w:rsidRDefault="008150C3" w:rsidP="001E6E27">
      <w:pPr>
        <w:pStyle w:val="Corpodetexto"/>
      </w:pPr>
    </w:p>
    <w:p w14:paraId="73CB9672" w14:textId="77777777" w:rsidR="008150C3" w:rsidRDefault="001743A5">
      <w:pPr>
        <w:pStyle w:val="Ttulo8"/>
        <w:spacing w:line="400" w:lineRule="auto"/>
        <w:ind w:left="1413" w:right="-15" w:firstLine="880"/>
      </w:pPr>
      <w:r>
        <w:t>Topologia A</w:t>
      </w:r>
      <w:r>
        <w:rPr>
          <w:spacing w:val="-63"/>
        </w:rPr>
        <w:t xml:space="preserve"> </w:t>
      </w:r>
      <w:r>
        <w:t>120,4 kWp</w:t>
      </w:r>
    </w:p>
    <w:p w14:paraId="64577964" w14:textId="77777777" w:rsidR="008150C3" w:rsidRDefault="008150C3" w:rsidP="001E6E27">
      <w:pPr>
        <w:pStyle w:val="Corpodetexto"/>
      </w:pPr>
    </w:p>
    <w:p w14:paraId="0AD8D36A" w14:textId="77777777" w:rsidR="008150C3" w:rsidRDefault="001743A5">
      <w:pPr>
        <w:spacing w:line="400" w:lineRule="auto"/>
        <w:ind w:left="1413" w:right="-15" w:firstLine="880"/>
        <w:rPr>
          <w:rFonts w:ascii="Calibri"/>
          <w:sz w:val="29"/>
        </w:rPr>
      </w:pPr>
      <w:r>
        <w:rPr>
          <w:rFonts w:ascii="Calibri"/>
          <w:sz w:val="29"/>
        </w:rPr>
        <w:t>Topologia A</w:t>
      </w:r>
      <w:r>
        <w:rPr>
          <w:rFonts w:ascii="Calibri"/>
          <w:spacing w:val="-63"/>
          <w:sz w:val="29"/>
        </w:rPr>
        <w:t xml:space="preserve"> </w:t>
      </w:r>
      <w:r>
        <w:rPr>
          <w:rFonts w:ascii="Calibri"/>
          <w:sz w:val="29"/>
        </w:rPr>
        <w:t>120,4 kWp</w:t>
      </w:r>
    </w:p>
    <w:p w14:paraId="3B333411" w14:textId="77777777" w:rsidR="008150C3" w:rsidRDefault="008150C3" w:rsidP="001E6E27">
      <w:pPr>
        <w:pStyle w:val="Corpodetexto"/>
      </w:pPr>
    </w:p>
    <w:p w14:paraId="3661509C" w14:textId="77777777" w:rsidR="008150C3" w:rsidRDefault="001743A5">
      <w:pPr>
        <w:pStyle w:val="Ttulo8"/>
        <w:spacing w:line="400" w:lineRule="auto"/>
        <w:ind w:left="1413" w:right="-15" w:firstLine="880"/>
      </w:pPr>
      <w:r>
        <w:t>Topologia A</w:t>
      </w:r>
      <w:r>
        <w:rPr>
          <w:spacing w:val="-63"/>
        </w:rPr>
        <w:t xml:space="preserve"> </w:t>
      </w:r>
      <w:r>
        <w:t>120,4 kWp</w:t>
      </w:r>
    </w:p>
    <w:p w14:paraId="4E5E41BE" w14:textId="77777777" w:rsidR="008150C3" w:rsidRDefault="008150C3" w:rsidP="001E6E27">
      <w:pPr>
        <w:pStyle w:val="Corpodetexto"/>
      </w:pPr>
    </w:p>
    <w:p w14:paraId="110D0465" w14:textId="77777777" w:rsidR="008150C3" w:rsidRDefault="008150C3" w:rsidP="001E6E27">
      <w:pPr>
        <w:pStyle w:val="Corpodetexto"/>
      </w:pPr>
    </w:p>
    <w:p w14:paraId="3B6E5F86" w14:textId="77777777" w:rsidR="008150C3" w:rsidRDefault="008150C3" w:rsidP="001E6E27">
      <w:pPr>
        <w:pStyle w:val="Corpodetexto"/>
      </w:pPr>
    </w:p>
    <w:p w14:paraId="14536070" w14:textId="77777777" w:rsidR="008150C3" w:rsidRDefault="008150C3" w:rsidP="001E6E27">
      <w:pPr>
        <w:pStyle w:val="Corpodetexto"/>
      </w:pPr>
    </w:p>
    <w:p w14:paraId="5DA76A79" w14:textId="77777777" w:rsidR="008150C3" w:rsidRDefault="008150C3" w:rsidP="001E6E27">
      <w:pPr>
        <w:pStyle w:val="Corpodetexto"/>
      </w:pPr>
    </w:p>
    <w:p w14:paraId="7AAC903A" w14:textId="77777777" w:rsidR="008150C3" w:rsidRDefault="001743A5">
      <w:pPr>
        <w:spacing w:line="400" w:lineRule="auto"/>
        <w:ind w:left="1413" w:right="-15" w:firstLine="880"/>
        <w:rPr>
          <w:rFonts w:ascii="Calibri"/>
          <w:sz w:val="29"/>
        </w:rPr>
      </w:pPr>
      <w:r>
        <w:rPr>
          <w:rFonts w:ascii="Calibri"/>
          <w:sz w:val="29"/>
        </w:rPr>
        <w:t>Topologia A</w:t>
      </w:r>
      <w:r>
        <w:rPr>
          <w:rFonts w:ascii="Calibri"/>
          <w:spacing w:val="-63"/>
          <w:sz w:val="29"/>
        </w:rPr>
        <w:t xml:space="preserve"> </w:t>
      </w:r>
      <w:r>
        <w:rPr>
          <w:rFonts w:ascii="Calibri"/>
          <w:sz w:val="29"/>
        </w:rPr>
        <w:t>120,4 kWp</w:t>
      </w:r>
    </w:p>
    <w:p w14:paraId="4925ECF8" w14:textId="77777777" w:rsidR="008150C3" w:rsidRDefault="008150C3" w:rsidP="001E6E27">
      <w:pPr>
        <w:pStyle w:val="Corpodetexto"/>
      </w:pPr>
    </w:p>
    <w:p w14:paraId="4F00AF26" w14:textId="77777777" w:rsidR="008150C3" w:rsidRDefault="001743A5">
      <w:pPr>
        <w:pStyle w:val="Ttulo8"/>
        <w:spacing w:line="400" w:lineRule="auto"/>
        <w:ind w:left="1413" w:right="-15" w:firstLine="880"/>
      </w:pPr>
      <w:r>
        <w:t>Topologia A</w:t>
      </w:r>
      <w:r>
        <w:rPr>
          <w:spacing w:val="-63"/>
        </w:rPr>
        <w:t xml:space="preserve"> </w:t>
      </w:r>
      <w:r>
        <w:t>120,4 kWp</w:t>
      </w:r>
    </w:p>
    <w:p w14:paraId="684C2277" w14:textId="77777777" w:rsidR="008150C3" w:rsidRDefault="001743A5">
      <w:pPr>
        <w:spacing w:before="180"/>
        <w:ind w:left="862"/>
        <w:rPr>
          <w:rFonts w:ascii="Calibri"/>
          <w:sz w:val="29"/>
        </w:rPr>
      </w:pPr>
      <w:r>
        <w:br w:type="column"/>
      </w:r>
      <w:r>
        <w:rPr>
          <w:rFonts w:ascii="Calibri"/>
          <w:sz w:val="29"/>
        </w:rPr>
        <w:t>Inv</w:t>
      </w:r>
      <w:r>
        <w:rPr>
          <w:rFonts w:ascii="Calibri"/>
          <w:spacing w:val="-1"/>
          <w:sz w:val="29"/>
        </w:rPr>
        <w:t xml:space="preserve"> </w:t>
      </w:r>
      <w:r>
        <w:rPr>
          <w:rFonts w:ascii="Calibri"/>
          <w:sz w:val="29"/>
        </w:rPr>
        <w:t>02 (100kW)</w:t>
      </w:r>
    </w:p>
    <w:p w14:paraId="4BD30B04" w14:textId="77777777" w:rsidR="008150C3" w:rsidRDefault="008150C3" w:rsidP="001E6E27">
      <w:pPr>
        <w:pStyle w:val="Corpodetexto"/>
      </w:pPr>
    </w:p>
    <w:p w14:paraId="7A5A85D8" w14:textId="77777777" w:rsidR="008150C3" w:rsidRDefault="008150C3" w:rsidP="001E6E27">
      <w:pPr>
        <w:pStyle w:val="Corpodetexto"/>
      </w:pPr>
    </w:p>
    <w:p w14:paraId="7DCDB729" w14:textId="77777777" w:rsidR="008150C3" w:rsidRDefault="008150C3" w:rsidP="001E6E27">
      <w:pPr>
        <w:pStyle w:val="Corpodetexto"/>
      </w:pPr>
    </w:p>
    <w:p w14:paraId="57F89E4C" w14:textId="77777777" w:rsidR="008150C3" w:rsidRPr="00946558" w:rsidRDefault="001743A5">
      <w:pPr>
        <w:pStyle w:val="Ttulo8"/>
        <w:spacing w:before="1"/>
        <w:ind w:left="922"/>
        <w:rPr>
          <w:lang w:val="en-US"/>
        </w:rPr>
      </w:pPr>
      <w:r w:rsidRPr="00946558">
        <w:rPr>
          <w:lang w:val="en-US"/>
        </w:rPr>
        <w:t>Inv</w:t>
      </w:r>
      <w:r w:rsidRPr="00946558">
        <w:rPr>
          <w:spacing w:val="-7"/>
          <w:lang w:val="en-US"/>
        </w:rPr>
        <w:t xml:space="preserve"> </w:t>
      </w:r>
      <w:r w:rsidRPr="00946558">
        <w:rPr>
          <w:lang w:val="en-US"/>
        </w:rPr>
        <w:t>03</w:t>
      </w:r>
      <w:r w:rsidRPr="00946558">
        <w:rPr>
          <w:spacing w:val="-7"/>
          <w:lang w:val="en-US"/>
        </w:rPr>
        <w:t xml:space="preserve"> </w:t>
      </w:r>
      <w:r w:rsidRPr="00946558">
        <w:rPr>
          <w:lang w:val="en-US"/>
        </w:rPr>
        <w:t>(100kW)</w:t>
      </w:r>
    </w:p>
    <w:p w14:paraId="77DDB3EE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F4CA800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AD5C94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4696F132" w14:textId="77777777" w:rsidR="008150C3" w:rsidRPr="00946558" w:rsidRDefault="001743A5">
      <w:pPr>
        <w:ind w:left="855"/>
        <w:rPr>
          <w:rFonts w:ascii="Calibri"/>
          <w:sz w:val="29"/>
          <w:lang w:val="en-US"/>
        </w:rPr>
      </w:pPr>
      <w:r w:rsidRPr="00946558">
        <w:rPr>
          <w:rFonts w:ascii="Calibri"/>
          <w:sz w:val="29"/>
          <w:lang w:val="en-US"/>
        </w:rPr>
        <w:t>Inv</w:t>
      </w:r>
      <w:r w:rsidRPr="00946558">
        <w:rPr>
          <w:rFonts w:ascii="Calibri"/>
          <w:spacing w:val="-1"/>
          <w:sz w:val="29"/>
          <w:lang w:val="en-US"/>
        </w:rPr>
        <w:t xml:space="preserve"> </w:t>
      </w:r>
      <w:r w:rsidRPr="00946558">
        <w:rPr>
          <w:rFonts w:ascii="Calibri"/>
          <w:sz w:val="29"/>
          <w:lang w:val="en-US"/>
        </w:rPr>
        <w:t>04 (100kW)</w:t>
      </w:r>
    </w:p>
    <w:p w14:paraId="27AFED8C" w14:textId="77777777" w:rsidR="008150C3" w:rsidRPr="00946558" w:rsidRDefault="008150C3" w:rsidP="001E6E27">
      <w:pPr>
        <w:pStyle w:val="Corpodetexto"/>
        <w:rPr>
          <w:lang w:val="en-US"/>
        </w:rPr>
      </w:pPr>
    </w:p>
    <w:p w14:paraId="2338DA4B" w14:textId="77777777" w:rsidR="008150C3" w:rsidRPr="00946558" w:rsidRDefault="008150C3" w:rsidP="001E6E27">
      <w:pPr>
        <w:pStyle w:val="Corpodetexto"/>
        <w:rPr>
          <w:lang w:val="en-US"/>
        </w:rPr>
      </w:pPr>
    </w:p>
    <w:p w14:paraId="571B3F32" w14:textId="77777777" w:rsidR="008150C3" w:rsidRPr="00946558" w:rsidRDefault="008150C3" w:rsidP="001E6E27">
      <w:pPr>
        <w:pStyle w:val="Corpodetexto"/>
        <w:rPr>
          <w:lang w:val="en-US"/>
        </w:rPr>
      </w:pPr>
    </w:p>
    <w:p w14:paraId="4B5433BC" w14:textId="77777777" w:rsidR="008150C3" w:rsidRPr="00946558" w:rsidRDefault="008150C3" w:rsidP="001E6E27">
      <w:pPr>
        <w:pStyle w:val="Corpodetexto"/>
        <w:rPr>
          <w:lang w:val="en-US"/>
        </w:rPr>
      </w:pPr>
    </w:p>
    <w:p w14:paraId="7851939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C977E43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AD3C6F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798446CB" w14:textId="77777777" w:rsidR="008150C3" w:rsidRPr="00946558" w:rsidRDefault="001743A5">
      <w:pPr>
        <w:pStyle w:val="Ttulo8"/>
        <w:spacing w:before="1"/>
        <w:ind w:left="855"/>
        <w:rPr>
          <w:lang w:val="en-US"/>
        </w:rPr>
      </w:pPr>
      <w:r w:rsidRPr="00946558">
        <w:rPr>
          <w:lang w:val="en-US"/>
        </w:rPr>
        <w:t>Inv</w:t>
      </w:r>
      <w:r w:rsidRPr="00946558">
        <w:rPr>
          <w:spacing w:val="-1"/>
          <w:lang w:val="en-US"/>
        </w:rPr>
        <w:t xml:space="preserve"> </w:t>
      </w:r>
      <w:r w:rsidRPr="00946558">
        <w:rPr>
          <w:lang w:val="en-US"/>
        </w:rPr>
        <w:t>16 (100kW)</w:t>
      </w:r>
    </w:p>
    <w:p w14:paraId="629CD6E0" w14:textId="77777777" w:rsidR="008150C3" w:rsidRPr="00946558" w:rsidRDefault="008150C3" w:rsidP="001E6E27">
      <w:pPr>
        <w:pStyle w:val="Corpodetexto"/>
        <w:rPr>
          <w:lang w:val="en-US"/>
        </w:rPr>
      </w:pPr>
    </w:p>
    <w:p w14:paraId="35EC3667" w14:textId="77777777" w:rsidR="008150C3" w:rsidRPr="00946558" w:rsidRDefault="008150C3" w:rsidP="001E6E27">
      <w:pPr>
        <w:pStyle w:val="Corpodetexto"/>
        <w:rPr>
          <w:lang w:val="en-US"/>
        </w:rPr>
      </w:pPr>
    </w:p>
    <w:p w14:paraId="41EFDDE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2A2050D1" w14:textId="77777777" w:rsidR="008150C3" w:rsidRPr="00946558" w:rsidRDefault="001743A5">
      <w:pPr>
        <w:ind w:left="855"/>
        <w:rPr>
          <w:rFonts w:ascii="Calibri"/>
          <w:sz w:val="29"/>
          <w:lang w:val="en-US"/>
        </w:rPr>
      </w:pPr>
      <w:r w:rsidRPr="00946558">
        <w:rPr>
          <w:rFonts w:ascii="Calibri"/>
          <w:sz w:val="29"/>
          <w:lang w:val="en-US"/>
        </w:rPr>
        <w:t>Inv</w:t>
      </w:r>
      <w:r w:rsidRPr="00946558">
        <w:rPr>
          <w:rFonts w:ascii="Calibri"/>
          <w:spacing w:val="-1"/>
          <w:sz w:val="29"/>
          <w:lang w:val="en-US"/>
        </w:rPr>
        <w:t xml:space="preserve"> </w:t>
      </w:r>
      <w:r w:rsidRPr="00946558">
        <w:rPr>
          <w:rFonts w:ascii="Calibri"/>
          <w:sz w:val="29"/>
          <w:lang w:val="en-US"/>
        </w:rPr>
        <w:t>17 (100kW)</w:t>
      </w:r>
    </w:p>
    <w:p w14:paraId="34C9255D" w14:textId="77777777" w:rsidR="008150C3" w:rsidRPr="00946558" w:rsidRDefault="001743A5" w:rsidP="001E6E27">
      <w:pPr>
        <w:pStyle w:val="Corpodetexto"/>
        <w:rPr>
          <w:rFonts w:ascii="Calibri"/>
          <w:sz w:val="35"/>
          <w:lang w:val="en-US"/>
        </w:rPr>
      </w:pPr>
      <w:r w:rsidRPr="00946558">
        <w:rPr>
          <w:lang w:val="en-US"/>
        </w:rPr>
        <w:br w:type="column"/>
      </w:r>
    </w:p>
    <w:p w14:paraId="23AB268C" w14:textId="77777777" w:rsidR="008150C3" w:rsidRPr="00946558" w:rsidRDefault="001743A5">
      <w:pPr>
        <w:pStyle w:val="Ttulo8"/>
        <w:ind w:left="239"/>
        <w:rPr>
          <w:rFonts w:ascii="Arial" w:hAnsi="Arial"/>
          <w:i/>
          <w:sz w:val="26"/>
          <w:lang w:val="en-US"/>
        </w:rPr>
      </w:pPr>
      <w:r w:rsidRPr="00946558">
        <w:rPr>
          <w:lang w:val="en-US"/>
        </w:rPr>
        <w:t>70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mm</w:t>
      </w:r>
      <w:r w:rsidRPr="00946558">
        <w:rPr>
          <w:rFonts w:ascii="Arial" w:hAnsi="Arial"/>
          <w:i/>
          <w:sz w:val="26"/>
          <w:lang w:val="en-US"/>
        </w:rPr>
        <w:t>²</w:t>
      </w:r>
    </w:p>
    <w:p w14:paraId="77F2807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2D36D9CD" w14:textId="77777777" w:rsidR="008150C3" w:rsidRPr="00946558" w:rsidRDefault="008150C3" w:rsidP="001E6E27">
      <w:pPr>
        <w:pStyle w:val="Corpodetexto"/>
        <w:rPr>
          <w:lang w:val="en-US"/>
        </w:rPr>
      </w:pPr>
    </w:p>
    <w:p w14:paraId="2C4E6A76" w14:textId="77777777" w:rsidR="008150C3" w:rsidRPr="00946558" w:rsidRDefault="008150C3" w:rsidP="001E6E27">
      <w:pPr>
        <w:pStyle w:val="Corpodetexto"/>
        <w:rPr>
          <w:lang w:val="en-US"/>
        </w:rPr>
      </w:pPr>
    </w:p>
    <w:p w14:paraId="5756F44D" w14:textId="77777777" w:rsidR="008150C3" w:rsidRPr="00946558" w:rsidRDefault="001743A5">
      <w:pPr>
        <w:ind w:left="239"/>
        <w:rPr>
          <w:rFonts w:ascii="Arial" w:hAnsi="Arial"/>
          <w:i/>
          <w:sz w:val="26"/>
          <w:lang w:val="en-US"/>
        </w:rPr>
      </w:pPr>
      <w:r w:rsidRPr="00946558">
        <w:rPr>
          <w:rFonts w:ascii="Calibri" w:hAnsi="Calibri"/>
          <w:sz w:val="29"/>
          <w:lang w:val="en-US"/>
        </w:rPr>
        <w:t>70</w:t>
      </w:r>
      <w:r w:rsidRPr="00946558">
        <w:rPr>
          <w:rFonts w:ascii="Calibri" w:hAnsi="Calibri"/>
          <w:spacing w:val="1"/>
          <w:sz w:val="29"/>
          <w:lang w:val="en-US"/>
        </w:rPr>
        <w:t xml:space="preserve"> </w:t>
      </w:r>
      <w:r w:rsidRPr="00946558">
        <w:rPr>
          <w:rFonts w:ascii="Calibri" w:hAnsi="Calibri"/>
          <w:sz w:val="29"/>
          <w:lang w:val="en-US"/>
        </w:rPr>
        <w:t>mm</w:t>
      </w:r>
      <w:r w:rsidRPr="00946558">
        <w:rPr>
          <w:rFonts w:ascii="Arial" w:hAnsi="Arial"/>
          <w:i/>
          <w:sz w:val="26"/>
          <w:lang w:val="en-US"/>
        </w:rPr>
        <w:t>²</w:t>
      </w:r>
    </w:p>
    <w:p w14:paraId="3DE71A18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5E0E8AD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04B2C83" w14:textId="77777777" w:rsidR="008150C3" w:rsidRPr="00946558" w:rsidRDefault="008150C3" w:rsidP="001E6E27">
      <w:pPr>
        <w:pStyle w:val="Corpodetexto"/>
        <w:rPr>
          <w:lang w:val="en-US"/>
        </w:rPr>
      </w:pPr>
    </w:p>
    <w:p w14:paraId="5EF75423" w14:textId="77777777" w:rsidR="008150C3" w:rsidRPr="00946558" w:rsidRDefault="001743A5">
      <w:pPr>
        <w:pStyle w:val="Ttulo8"/>
        <w:spacing w:before="1"/>
        <w:ind w:left="239"/>
        <w:rPr>
          <w:rFonts w:ascii="Arial" w:hAnsi="Arial"/>
          <w:i/>
          <w:sz w:val="26"/>
          <w:lang w:val="en-US"/>
        </w:rPr>
      </w:pPr>
      <w:r w:rsidRPr="00946558">
        <w:rPr>
          <w:lang w:val="en-US"/>
        </w:rPr>
        <w:t>70</w:t>
      </w:r>
      <w:r w:rsidRPr="00946558">
        <w:rPr>
          <w:spacing w:val="1"/>
          <w:lang w:val="en-US"/>
        </w:rPr>
        <w:t xml:space="preserve"> </w:t>
      </w:r>
      <w:r w:rsidRPr="00946558">
        <w:rPr>
          <w:lang w:val="en-US"/>
        </w:rPr>
        <w:t>mm</w:t>
      </w:r>
      <w:r w:rsidRPr="00946558">
        <w:rPr>
          <w:rFonts w:ascii="Arial" w:hAnsi="Arial"/>
          <w:i/>
          <w:sz w:val="26"/>
          <w:lang w:val="en-US"/>
        </w:rPr>
        <w:t>²</w:t>
      </w:r>
    </w:p>
    <w:p w14:paraId="5163A58C" w14:textId="77777777" w:rsidR="008150C3" w:rsidRPr="00946558" w:rsidRDefault="008150C3" w:rsidP="001E6E27">
      <w:pPr>
        <w:pStyle w:val="Corpodetexto"/>
        <w:rPr>
          <w:lang w:val="en-US"/>
        </w:rPr>
      </w:pPr>
    </w:p>
    <w:p w14:paraId="76D2C41F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EBAD86B" w14:textId="77777777" w:rsidR="008150C3" w:rsidRPr="00946558" w:rsidRDefault="008150C3" w:rsidP="001E6E27">
      <w:pPr>
        <w:pStyle w:val="Corpodetexto"/>
        <w:rPr>
          <w:lang w:val="en-US"/>
        </w:rPr>
      </w:pPr>
    </w:p>
    <w:p w14:paraId="310D3DCA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4083BB5" w14:textId="77777777" w:rsidR="008150C3" w:rsidRPr="00946558" w:rsidRDefault="008150C3" w:rsidP="001E6E27">
      <w:pPr>
        <w:pStyle w:val="Corpodetexto"/>
        <w:rPr>
          <w:lang w:val="en-US"/>
        </w:rPr>
      </w:pPr>
    </w:p>
    <w:p w14:paraId="2AE779FA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D3F42E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4EF5DADA" w14:textId="77777777" w:rsidR="008150C3" w:rsidRDefault="001743A5">
      <w:pPr>
        <w:ind w:left="239"/>
        <w:rPr>
          <w:rFonts w:ascii="Arial" w:hAnsi="Arial"/>
          <w:i/>
          <w:sz w:val="26"/>
        </w:rPr>
      </w:pPr>
      <w:r>
        <w:rPr>
          <w:rFonts w:ascii="Calibri" w:hAnsi="Calibri"/>
          <w:sz w:val="29"/>
        </w:rPr>
        <w:t>70</w:t>
      </w:r>
      <w:r>
        <w:rPr>
          <w:rFonts w:ascii="Calibri" w:hAnsi="Calibri"/>
          <w:spacing w:val="1"/>
          <w:sz w:val="29"/>
        </w:rPr>
        <w:t xml:space="preserve"> </w:t>
      </w:r>
      <w:r>
        <w:rPr>
          <w:rFonts w:ascii="Calibri" w:hAnsi="Calibri"/>
          <w:sz w:val="29"/>
        </w:rPr>
        <w:t>mm</w:t>
      </w:r>
      <w:r>
        <w:rPr>
          <w:rFonts w:ascii="Arial" w:hAnsi="Arial"/>
          <w:i/>
          <w:sz w:val="26"/>
        </w:rPr>
        <w:t>²</w:t>
      </w:r>
    </w:p>
    <w:p w14:paraId="48D9B59C" w14:textId="77777777" w:rsidR="008150C3" w:rsidRDefault="008150C3" w:rsidP="001E6E27">
      <w:pPr>
        <w:pStyle w:val="Corpodetexto"/>
      </w:pPr>
    </w:p>
    <w:p w14:paraId="63190866" w14:textId="77777777" w:rsidR="008150C3" w:rsidRDefault="008150C3" w:rsidP="001E6E27">
      <w:pPr>
        <w:pStyle w:val="Corpodetexto"/>
      </w:pPr>
    </w:p>
    <w:p w14:paraId="52640C04" w14:textId="77777777" w:rsidR="008150C3" w:rsidRDefault="008150C3" w:rsidP="001E6E27">
      <w:pPr>
        <w:pStyle w:val="Corpodetexto"/>
      </w:pPr>
    </w:p>
    <w:p w14:paraId="632DE2EC" w14:textId="77777777" w:rsidR="008150C3" w:rsidRDefault="001743A5">
      <w:pPr>
        <w:pStyle w:val="Ttulo8"/>
        <w:ind w:left="239"/>
        <w:rPr>
          <w:rFonts w:ascii="Arial" w:hAnsi="Arial"/>
          <w:i/>
          <w:sz w:val="26"/>
        </w:rPr>
      </w:pPr>
      <w:r>
        <w:t>70</w:t>
      </w:r>
      <w:r>
        <w:rPr>
          <w:spacing w:val="1"/>
        </w:rPr>
        <w:t xml:space="preserve"> </w:t>
      </w:r>
      <w:r>
        <w:t>mm</w:t>
      </w:r>
      <w:r>
        <w:rPr>
          <w:rFonts w:ascii="Arial" w:hAnsi="Arial"/>
          <w:i/>
          <w:sz w:val="26"/>
        </w:rPr>
        <w:t>²</w:t>
      </w:r>
    </w:p>
    <w:p w14:paraId="72676008" w14:textId="77777777" w:rsidR="008150C3" w:rsidRDefault="001743A5" w:rsidP="001E6E27">
      <w:pPr>
        <w:pStyle w:val="Corpodetexto"/>
        <w:rPr>
          <w:rFonts w:ascii="Arial"/>
          <w:sz w:val="35"/>
        </w:rPr>
      </w:pPr>
      <w:r>
        <w:br w:type="column"/>
      </w:r>
    </w:p>
    <w:p w14:paraId="02DC0D1E" w14:textId="77777777" w:rsidR="008150C3" w:rsidRDefault="001743A5">
      <w:pPr>
        <w:ind w:left="1413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5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4EEFF544" w14:textId="77777777" w:rsidR="008150C3" w:rsidRDefault="008150C3" w:rsidP="001E6E27">
      <w:pPr>
        <w:pStyle w:val="Corpodetexto"/>
      </w:pPr>
    </w:p>
    <w:p w14:paraId="66A1027A" w14:textId="77777777" w:rsidR="008150C3" w:rsidRDefault="008150C3" w:rsidP="001E6E27">
      <w:pPr>
        <w:pStyle w:val="Corpodetexto"/>
      </w:pPr>
    </w:p>
    <w:p w14:paraId="49E8EBD2" w14:textId="77777777" w:rsidR="008150C3" w:rsidRDefault="008150C3" w:rsidP="001E6E27">
      <w:pPr>
        <w:pStyle w:val="Corpodetexto"/>
      </w:pPr>
    </w:p>
    <w:p w14:paraId="07ABA78B" w14:textId="77777777" w:rsidR="008150C3" w:rsidRDefault="001743A5">
      <w:pPr>
        <w:ind w:left="1413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5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5F472136" w14:textId="77777777" w:rsidR="008150C3" w:rsidRDefault="008150C3" w:rsidP="001E6E27">
      <w:pPr>
        <w:pStyle w:val="Corpodetexto"/>
      </w:pPr>
    </w:p>
    <w:p w14:paraId="46D20AC7" w14:textId="77777777" w:rsidR="008150C3" w:rsidRDefault="008150C3" w:rsidP="001E6E27">
      <w:pPr>
        <w:pStyle w:val="Corpodetexto"/>
      </w:pPr>
    </w:p>
    <w:p w14:paraId="02F45F4B" w14:textId="77777777" w:rsidR="008150C3" w:rsidRDefault="008150C3" w:rsidP="001E6E27">
      <w:pPr>
        <w:pStyle w:val="Corpodetexto"/>
      </w:pPr>
    </w:p>
    <w:p w14:paraId="73F88268" w14:textId="77777777" w:rsidR="008150C3" w:rsidRDefault="001743A5">
      <w:pPr>
        <w:ind w:left="1413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5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1FAFB889" w14:textId="77777777" w:rsidR="008150C3" w:rsidRDefault="008150C3" w:rsidP="001E6E27">
      <w:pPr>
        <w:pStyle w:val="Corpodetexto"/>
      </w:pPr>
    </w:p>
    <w:p w14:paraId="334727C7" w14:textId="77777777" w:rsidR="008150C3" w:rsidRDefault="008150C3" w:rsidP="001E6E27">
      <w:pPr>
        <w:pStyle w:val="Corpodetexto"/>
      </w:pPr>
    </w:p>
    <w:p w14:paraId="4BCDC61F" w14:textId="77777777" w:rsidR="008150C3" w:rsidRDefault="008150C3" w:rsidP="001E6E27">
      <w:pPr>
        <w:pStyle w:val="Corpodetexto"/>
      </w:pPr>
    </w:p>
    <w:p w14:paraId="30368262" w14:textId="77777777" w:rsidR="008150C3" w:rsidRDefault="008150C3" w:rsidP="001E6E27">
      <w:pPr>
        <w:pStyle w:val="Corpodetexto"/>
      </w:pPr>
    </w:p>
    <w:p w14:paraId="3634AB64" w14:textId="77777777" w:rsidR="008150C3" w:rsidRDefault="008150C3" w:rsidP="001E6E27">
      <w:pPr>
        <w:pStyle w:val="Corpodetexto"/>
      </w:pPr>
    </w:p>
    <w:p w14:paraId="1D9FE13D" w14:textId="77777777" w:rsidR="008150C3" w:rsidRDefault="008150C3" w:rsidP="001E6E27">
      <w:pPr>
        <w:pStyle w:val="Corpodetexto"/>
      </w:pPr>
    </w:p>
    <w:p w14:paraId="1990A6B2" w14:textId="77777777" w:rsidR="008150C3" w:rsidRDefault="008150C3" w:rsidP="001E6E27">
      <w:pPr>
        <w:pStyle w:val="Corpodetexto"/>
      </w:pPr>
    </w:p>
    <w:p w14:paraId="5D57C3B8" w14:textId="77777777" w:rsidR="008150C3" w:rsidRDefault="001743A5">
      <w:pPr>
        <w:ind w:left="1413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5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0AFC4782" w14:textId="77777777" w:rsidR="008150C3" w:rsidRDefault="008150C3" w:rsidP="001E6E27">
      <w:pPr>
        <w:pStyle w:val="Corpodetexto"/>
      </w:pPr>
    </w:p>
    <w:p w14:paraId="0B4FFBA7" w14:textId="77777777" w:rsidR="008150C3" w:rsidRDefault="008150C3" w:rsidP="001E6E27">
      <w:pPr>
        <w:pStyle w:val="Corpodetexto"/>
      </w:pPr>
    </w:p>
    <w:p w14:paraId="1675FCB4" w14:textId="77777777" w:rsidR="008150C3" w:rsidRDefault="008150C3" w:rsidP="001E6E27">
      <w:pPr>
        <w:pStyle w:val="Corpodetexto"/>
      </w:pPr>
    </w:p>
    <w:p w14:paraId="476C405C" w14:textId="77777777" w:rsidR="008150C3" w:rsidRDefault="001743A5">
      <w:pPr>
        <w:ind w:left="1413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5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1EEDE164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26EC763F" w14:textId="77777777" w:rsidR="008150C3" w:rsidRDefault="008150C3" w:rsidP="001E6E27">
      <w:pPr>
        <w:pStyle w:val="Corpodetexto"/>
      </w:pPr>
    </w:p>
    <w:p w14:paraId="58811C36" w14:textId="77777777" w:rsidR="008150C3" w:rsidRDefault="008150C3" w:rsidP="001E6E27">
      <w:pPr>
        <w:pStyle w:val="Corpodetexto"/>
      </w:pPr>
    </w:p>
    <w:p w14:paraId="6C242ED6" w14:textId="77777777" w:rsidR="008150C3" w:rsidRDefault="008150C3" w:rsidP="001E6E27">
      <w:pPr>
        <w:pStyle w:val="Corpodetexto"/>
      </w:pPr>
    </w:p>
    <w:p w14:paraId="4325C52C" w14:textId="77777777" w:rsidR="008150C3" w:rsidRDefault="008150C3" w:rsidP="001E6E27">
      <w:pPr>
        <w:pStyle w:val="Corpodetexto"/>
      </w:pPr>
    </w:p>
    <w:p w14:paraId="1B0A0586" w14:textId="77777777" w:rsidR="008150C3" w:rsidRDefault="008150C3" w:rsidP="001E6E27">
      <w:pPr>
        <w:pStyle w:val="Corpodetexto"/>
      </w:pPr>
    </w:p>
    <w:p w14:paraId="6A82A5AB" w14:textId="77777777" w:rsidR="008150C3" w:rsidRDefault="008150C3" w:rsidP="001E6E27">
      <w:pPr>
        <w:pStyle w:val="Corpodetexto"/>
      </w:pPr>
    </w:p>
    <w:p w14:paraId="311A6F9B" w14:textId="77777777" w:rsidR="008150C3" w:rsidRDefault="008150C3" w:rsidP="001E6E27">
      <w:pPr>
        <w:pStyle w:val="Corpodetexto"/>
      </w:pPr>
    </w:p>
    <w:p w14:paraId="5E386905" w14:textId="77777777" w:rsidR="008150C3" w:rsidRDefault="008150C3" w:rsidP="001E6E27">
      <w:pPr>
        <w:pStyle w:val="Corpodetexto"/>
      </w:pPr>
    </w:p>
    <w:p w14:paraId="3521CB3F" w14:textId="77777777" w:rsidR="008150C3" w:rsidRDefault="001743A5">
      <w:pPr>
        <w:spacing w:before="248"/>
        <w:ind w:left="1148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21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1700A</w:t>
      </w:r>
    </w:p>
    <w:p w14:paraId="6C7EEEF9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5CA2C469" w14:textId="77777777" w:rsidR="008150C3" w:rsidRDefault="008150C3" w:rsidP="001E6E27">
      <w:pPr>
        <w:pStyle w:val="Corpodetexto"/>
      </w:pPr>
    </w:p>
    <w:p w14:paraId="6B55D705" w14:textId="77777777" w:rsidR="008150C3" w:rsidRDefault="008150C3" w:rsidP="001E6E27">
      <w:pPr>
        <w:pStyle w:val="Corpodetexto"/>
      </w:pPr>
    </w:p>
    <w:p w14:paraId="5726C3B7" w14:textId="77777777" w:rsidR="008150C3" w:rsidRDefault="008150C3" w:rsidP="001E6E27">
      <w:pPr>
        <w:pStyle w:val="Corpodetexto"/>
      </w:pPr>
    </w:p>
    <w:p w14:paraId="052F28B6" w14:textId="77777777" w:rsidR="008150C3" w:rsidRDefault="001743A5">
      <w:pPr>
        <w:pStyle w:val="Ttulo8"/>
        <w:spacing w:line="347" w:lineRule="exact"/>
        <w:ind w:left="1396" w:right="8"/>
        <w:jc w:val="center"/>
      </w:pPr>
      <w:r>
        <w:t>Trafo</w:t>
      </w:r>
      <w:r>
        <w:rPr>
          <w:spacing w:val="-1"/>
        </w:rPr>
        <w:t xml:space="preserve"> </w:t>
      </w:r>
      <w:r>
        <w:t>FV</w:t>
      </w:r>
      <w:r>
        <w:rPr>
          <w:spacing w:val="-1"/>
        </w:rPr>
        <w:t xml:space="preserve"> </w:t>
      </w:r>
      <w:r>
        <w:t>1</w:t>
      </w:r>
    </w:p>
    <w:p w14:paraId="7D3990CD" w14:textId="77777777" w:rsidR="008150C3" w:rsidRDefault="001743A5">
      <w:pPr>
        <w:spacing w:line="261" w:lineRule="exact"/>
        <w:ind w:left="1391" w:right="23"/>
        <w:jc w:val="center"/>
        <w:rPr>
          <w:rFonts w:ascii="Calibri"/>
        </w:rPr>
      </w:pPr>
      <w:r>
        <w:rPr>
          <w:rFonts w:ascii="Calibri"/>
        </w:rPr>
        <w:t>2000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kVA</w:t>
      </w:r>
    </w:p>
    <w:p w14:paraId="2474FBA4" w14:textId="77777777" w:rsidR="008150C3" w:rsidRDefault="001743A5">
      <w:pPr>
        <w:spacing w:line="259" w:lineRule="exact"/>
        <w:ind w:left="1396" w:right="23"/>
        <w:jc w:val="center"/>
        <w:rPr>
          <w:rFonts w:ascii="Calibri"/>
        </w:rPr>
      </w:pPr>
      <w:r>
        <w:rPr>
          <w:rFonts w:ascii="Calibri"/>
        </w:rPr>
        <w:t>800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/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13800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VAC</w:t>
      </w:r>
    </w:p>
    <w:p w14:paraId="36E67D19" w14:textId="77777777" w:rsidR="008150C3" w:rsidRDefault="001743A5">
      <w:pPr>
        <w:spacing w:before="3" w:line="225" w:lineRule="auto"/>
        <w:ind w:left="1870" w:right="486"/>
        <w:jc w:val="center"/>
        <w:rPr>
          <w:rFonts w:ascii="Calibri"/>
        </w:rPr>
      </w:pPr>
      <w:r>
        <w:rPr>
          <w:rFonts w:ascii="Calibri"/>
        </w:rPr>
        <w:t>A Seco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6%</w:t>
      </w:r>
    </w:p>
    <w:p w14:paraId="4359FC9A" w14:textId="77777777" w:rsidR="008150C3" w:rsidRDefault="001743A5">
      <w:pPr>
        <w:spacing w:line="316" w:lineRule="exact"/>
        <w:ind w:left="1413"/>
        <w:rPr>
          <w:rFonts w:ascii="Calibri"/>
          <w:sz w:val="27"/>
        </w:rPr>
      </w:pPr>
      <w:r>
        <w:br w:type="column"/>
      </w:r>
      <w:r>
        <w:rPr>
          <w:rFonts w:ascii="Calibri"/>
          <w:sz w:val="27"/>
        </w:rPr>
        <w:t>Transformador</w:t>
      </w:r>
    </w:p>
    <w:p w14:paraId="6E3C7596" w14:textId="77777777" w:rsidR="008150C3" w:rsidRDefault="008150C3">
      <w:pPr>
        <w:spacing w:line="316" w:lineRule="exact"/>
        <w:rPr>
          <w:rFonts w:asci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7" w:space="720" w:equalWidth="0">
            <w:col w:w="4313" w:space="40"/>
            <w:col w:w="2717" w:space="39"/>
            <w:col w:w="1192" w:space="705"/>
            <w:col w:w="2468" w:space="40"/>
            <w:col w:w="2391" w:space="961"/>
            <w:col w:w="2959" w:space="4507"/>
            <w:col w:w="7168"/>
          </w:cols>
        </w:sectPr>
      </w:pPr>
    </w:p>
    <w:p w14:paraId="2077ECF0" w14:textId="77777777" w:rsidR="008150C3" w:rsidRDefault="008150C3" w:rsidP="001E6E27">
      <w:pPr>
        <w:pStyle w:val="Corpodetexto"/>
      </w:pPr>
    </w:p>
    <w:p w14:paraId="33C966F7" w14:textId="77777777" w:rsidR="008150C3" w:rsidRDefault="008150C3" w:rsidP="001E6E27">
      <w:pPr>
        <w:pStyle w:val="Corpodetexto"/>
      </w:pPr>
    </w:p>
    <w:p w14:paraId="507FD8E9" w14:textId="77777777" w:rsidR="008150C3" w:rsidRDefault="008150C3" w:rsidP="001E6E27">
      <w:pPr>
        <w:pStyle w:val="Corpodetexto"/>
      </w:pPr>
    </w:p>
    <w:p w14:paraId="53B151EA" w14:textId="77777777" w:rsidR="008150C3" w:rsidRDefault="008150C3" w:rsidP="001E6E27">
      <w:pPr>
        <w:pStyle w:val="Corpodetexto"/>
      </w:pPr>
    </w:p>
    <w:p w14:paraId="54A04DBB" w14:textId="77777777" w:rsidR="008150C3" w:rsidRDefault="008150C3" w:rsidP="001E6E27">
      <w:pPr>
        <w:pStyle w:val="Corpodetexto"/>
      </w:pPr>
    </w:p>
    <w:p w14:paraId="24D2E2F7" w14:textId="77777777" w:rsidR="008150C3" w:rsidRDefault="008150C3" w:rsidP="001E6E27">
      <w:pPr>
        <w:pStyle w:val="Corpodetexto"/>
      </w:pPr>
    </w:p>
    <w:p w14:paraId="4959E403" w14:textId="77777777" w:rsidR="008150C3" w:rsidRDefault="008150C3" w:rsidP="001E6E27">
      <w:pPr>
        <w:pStyle w:val="Corpodetexto"/>
      </w:pPr>
    </w:p>
    <w:p w14:paraId="188D2F78" w14:textId="77777777" w:rsidR="008150C3" w:rsidRDefault="008150C3" w:rsidP="001E6E27">
      <w:pPr>
        <w:pStyle w:val="Corpodetexto"/>
      </w:pPr>
    </w:p>
    <w:p w14:paraId="7B62C30A" w14:textId="77777777" w:rsidR="008150C3" w:rsidRDefault="008150C3" w:rsidP="001E6E27">
      <w:pPr>
        <w:pStyle w:val="Corpodetexto"/>
      </w:pPr>
    </w:p>
    <w:p w14:paraId="16E15C88" w14:textId="77777777" w:rsidR="008150C3" w:rsidRDefault="001743A5">
      <w:pPr>
        <w:spacing w:before="80"/>
        <w:ind w:right="1383"/>
        <w:jc w:val="right"/>
        <w:rPr>
          <w:rFonts w:ascii="Calibri" w:hAnsi="Calibri"/>
          <w:sz w:val="13"/>
        </w:rPr>
      </w:pPr>
      <w:r>
        <w:rPr>
          <w:rFonts w:ascii="Calibri" w:hAnsi="Calibri"/>
          <w:w w:val="105"/>
          <w:sz w:val="13"/>
        </w:rPr>
        <w:t>Ideal</w:t>
      </w:r>
      <w:r>
        <w:rPr>
          <w:rFonts w:ascii="Calibri" w:hAnsi="Calibri"/>
          <w:spacing w:val="-2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Estudos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Soluções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Solares</w:t>
      </w:r>
    </w:p>
    <w:p w14:paraId="5EA797A9" w14:textId="77777777" w:rsidR="008150C3" w:rsidRDefault="008150C3" w:rsidP="001E6E27">
      <w:pPr>
        <w:pStyle w:val="Corpodetexto"/>
      </w:pPr>
    </w:p>
    <w:p w14:paraId="5E720875" w14:textId="77777777" w:rsidR="008150C3" w:rsidRDefault="001743A5">
      <w:pPr>
        <w:spacing w:before="74"/>
        <w:ind w:right="1505"/>
        <w:jc w:val="right"/>
        <w:rPr>
          <w:rFonts w:ascii="Calibri"/>
          <w:b/>
          <w:sz w:val="12"/>
        </w:rPr>
      </w:pPr>
      <w:r>
        <w:rPr>
          <w:rFonts w:ascii="Calibri"/>
          <w:b/>
          <w:color w:val="DD3700"/>
          <w:sz w:val="12"/>
        </w:rPr>
        <w:t>C40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Cities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Finance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Facility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-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CFF</w:t>
      </w:r>
    </w:p>
    <w:p w14:paraId="57BB5714" w14:textId="77777777" w:rsidR="008150C3" w:rsidRDefault="008150C3" w:rsidP="001E6E27">
      <w:pPr>
        <w:pStyle w:val="Corpodetexto"/>
      </w:pPr>
    </w:p>
    <w:p w14:paraId="49088DA8" w14:textId="77777777" w:rsidR="008150C3" w:rsidRDefault="008150C3">
      <w:pPr>
        <w:rPr>
          <w:rFonts w:ascii="Calibri"/>
          <w:sz w:val="15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682F3561" w14:textId="77777777" w:rsidR="008150C3" w:rsidRDefault="001743A5">
      <w:pPr>
        <w:spacing w:before="79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Proprietário:</w:t>
      </w:r>
    </w:p>
    <w:p w14:paraId="761FB1C9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38F46D46" w14:textId="77777777" w:rsidR="008150C3" w:rsidRDefault="001743A5">
      <w:pPr>
        <w:ind w:left="3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lastRenderedPageBreak/>
        <w:t>Município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</w:p>
    <w:p w14:paraId="1410D6A5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98" w:space="40"/>
            <w:col w:w="4062"/>
          </w:cols>
        </w:sectPr>
      </w:pPr>
    </w:p>
    <w:p w14:paraId="650744F7" w14:textId="77777777" w:rsidR="008150C3" w:rsidRDefault="008150C3" w:rsidP="001E6E27">
      <w:pPr>
        <w:pStyle w:val="Corpodetexto"/>
      </w:pPr>
    </w:p>
    <w:p w14:paraId="62EDAD71" w14:textId="77777777" w:rsidR="008150C3" w:rsidRDefault="001743A5">
      <w:pPr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Conteúdo:</w:t>
      </w:r>
    </w:p>
    <w:p w14:paraId="5323AF9A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1B1481D6" w14:textId="77777777" w:rsidR="008150C3" w:rsidRDefault="001743A5">
      <w:pPr>
        <w:spacing w:before="1"/>
        <w:ind w:left="11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Projeto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Elétrico: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Diagrama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unifilar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Quadro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Geral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Baixa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Tensão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1</w:t>
      </w:r>
    </w:p>
    <w:p w14:paraId="7CC5AEE1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17" w:space="40"/>
            <w:col w:w="4143"/>
          </w:cols>
        </w:sectPr>
      </w:pPr>
    </w:p>
    <w:p w14:paraId="46D2DA29" w14:textId="77777777" w:rsidR="008150C3" w:rsidRDefault="008150C3" w:rsidP="001E6E27">
      <w:pPr>
        <w:pStyle w:val="Corpodetexto"/>
      </w:pPr>
    </w:p>
    <w:p w14:paraId="22082A71" w14:textId="77777777" w:rsidR="008150C3" w:rsidRDefault="001743A5">
      <w:pPr>
        <w:tabs>
          <w:tab w:val="left" w:pos="587"/>
        </w:tabs>
        <w:spacing w:before="82"/>
        <w:ind w:right="1958"/>
        <w:jc w:val="right"/>
        <w:rPr>
          <w:rFonts w:ascii="Calibri"/>
          <w:sz w:val="12"/>
        </w:rPr>
      </w:pPr>
      <w:r>
        <w:rPr>
          <w:rFonts w:ascii="Calibri"/>
          <w:position w:val="6"/>
          <w:sz w:val="10"/>
        </w:rPr>
        <w:t>Projeto:</w:t>
      </w:r>
      <w:r>
        <w:rPr>
          <w:rFonts w:ascii="Calibri"/>
          <w:position w:val="6"/>
          <w:sz w:val="10"/>
        </w:rPr>
        <w:tab/>
      </w:r>
      <w:r>
        <w:rPr>
          <w:rFonts w:ascii="Calibri"/>
          <w:spacing w:val="-1"/>
          <w:sz w:val="12"/>
        </w:rPr>
        <w:t>Eng.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pacing w:val="-1"/>
          <w:sz w:val="12"/>
        </w:rPr>
        <w:t>Lucas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Rafael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do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Nascimento</w:t>
      </w:r>
      <w:r>
        <w:rPr>
          <w:rFonts w:ascii="Calibri"/>
          <w:spacing w:val="-5"/>
          <w:sz w:val="12"/>
        </w:rPr>
        <w:t xml:space="preserve"> </w:t>
      </w:r>
      <w:r>
        <w:rPr>
          <w:rFonts w:ascii="Calibri"/>
          <w:sz w:val="12"/>
        </w:rPr>
        <w:t>-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CREA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112381-5-SC</w:t>
      </w:r>
    </w:p>
    <w:p w14:paraId="2E50F8D5" w14:textId="77777777" w:rsidR="008150C3" w:rsidRDefault="008150C3" w:rsidP="001E6E27">
      <w:pPr>
        <w:pStyle w:val="Corpodetexto"/>
      </w:pPr>
    </w:p>
    <w:p w14:paraId="7366DDAA" w14:textId="77777777" w:rsidR="008150C3" w:rsidRDefault="008150C3">
      <w:pPr>
        <w:rPr>
          <w:rFonts w:ascii="Calibri"/>
          <w:sz w:val="8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4C52BE3D" w14:textId="77777777" w:rsidR="008150C3" w:rsidRDefault="001743A5">
      <w:pPr>
        <w:spacing w:before="79"/>
        <w:jc w:val="right"/>
        <w:rPr>
          <w:rFonts w:ascii="Calibri"/>
          <w:sz w:val="10"/>
        </w:rPr>
      </w:pPr>
      <w:r>
        <w:rPr>
          <w:rFonts w:ascii="Calibri"/>
          <w:sz w:val="10"/>
        </w:rPr>
        <w:t>Desenho:</w:t>
      </w:r>
    </w:p>
    <w:p w14:paraId="1D591130" w14:textId="77777777" w:rsidR="008150C3" w:rsidRDefault="001743A5" w:rsidP="001E6E27">
      <w:pPr>
        <w:pStyle w:val="Corpodetexto"/>
        <w:rPr>
          <w:rFonts w:ascii="Calibri"/>
          <w:sz w:val="14"/>
        </w:rPr>
      </w:pPr>
      <w:r>
        <w:br w:type="column"/>
      </w:r>
    </w:p>
    <w:p w14:paraId="7CF52EE8" w14:textId="77777777" w:rsidR="008150C3" w:rsidRDefault="001743A5">
      <w:pPr>
        <w:ind w:left="173"/>
        <w:rPr>
          <w:rFonts w:ascii="Calibri" w:hAnsi="Calibri"/>
          <w:sz w:val="12"/>
        </w:rPr>
      </w:pPr>
      <w:r>
        <w:rPr>
          <w:rFonts w:ascii="Calibri" w:hAnsi="Calibri"/>
          <w:w w:val="95"/>
          <w:sz w:val="12"/>
        </w:rPr>
        <w:t>Eng.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Pedro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Henrique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Veríssimo</w:t>
      </w:r>
    </w:p>
    <w:p w14:paraId="65157DA1" w14:textId="77777777" w:rsidR="008150C3" w:rsidRDefault="001743A5" w:rsidP="001E6E27">
      <w:pPr>
        <w:pStyle w:val="Corpodetexto"/>
        <w:rPr>
          <w:rFonts w:ascii="Calibri"/>
          <w:sz w:val="9"/>
        </w:rPr>
      </w:pPr>
      <w:r>
        <w:br w:type="column"/>
      </w:r>
    </w:p>
    <w:p w14:paraId="0481735E" w14:textId="77777777" w:rsidR="008150C3" w:rsidRDefault="001743A5">
      <w:pPr>
        <w:spacing w:before="1"/>
        <w:ind w:left="906"/>
        <w:rPr>
          <w:rFonts w:ascii="Calibri"/>
          <w:sz w:val="10"/>
        </w:rPr>
      </w:pPr>
      <w:r>
        <w:rPr>
          <w:rFonts w:ascii="Calibri"/>
          <w:sz w:val="10"/>
        </w:rPr>
        <w:t>Prancha:</w:t>
      </w:r>
    </w:p>
    <w:p w14:paraId="75338382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5264" w:space="40"/>
            <w:col w:w="1661" w:space="39"/>
            <w:col w:w="2496"/>
          </w:cols>
        </w:sectPr>
      </w:pPr>
    </w:p>
    <w:p w14:paraId="5449126E" w14:textId="77777777" w:rsidR="008150C3" w:rsidRDefault="00946558" w:rsidP="001E6E27">
      <w:pPr>
        <w:pStyle w:val="Corpodetexto"/>
        <w:rPr>
          <w:rFonts w:ascii="Calibri"/>
          <w:sz w:val="12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251601920" behindDoc="1" locked="0" layoutInCell="1" allowOverlap="1" wp14:anchorId="39B40ADD" wp14:editId="4B118BBD">
                <wp:simplePos x="0" y="0"/>
                <wp:positionH relativeFrom="page">
                  <wp:posOffset>610870</wp:posOffset>
                </wp:positionH>
                <wp:positionV relativeFrom="page">
                  <wp:posOffset>429895</wp:posOffset>
                </wp:positionV>
                <wp:extent cx="18874105" cy="13350875"/>
                <wp:effectExtent l="0" t="0" r="0" b="0"/>
                <wp:wrapNone/>
                <wp:docPr id="566" name="Group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874105" cy="13350875"/>
                          <a:chOff x="962" y="677"/>
                          <a:chExt cx="29723" cy="21025"/>
                        </a:xfrm>
                      </wpg:grpSpPr>
                      <wps:wsp>
                        <wps:cNvPr id="567" name="AutoShape 345"/>
                        <wps:cNvSpPr>
                          <a:spLocks/>
                        </wps:cNvSpPr>
                        <wps:spPr bwMode="auto">
                          <a:xfrm>
                            <a:off x="4510" y="7073"/>
                            <a:ext cx="382" cy="582"/>
                          </a:xfrm>
                          <a:custGeom>
                            <a:avLst/>
                            <a:gdLst>
                              <a:gd name="T0" fmla="+- 0 4510 4510"/>
                              <a:gd name="T1" fmla="*/ T0 w 382"/>
                              <a:gd name="T2" fmla="+- 0 7654 7073"/>
                              <a:gd name="T3" fmla="*/ 7654 h 582"/>
                              <a:gd name="T4" fmla="+- 0 4510 4510"/>
                              <a:gd name="T5" fmla="*/ T4 w 382"/>
                              <a:gd name="T6" fmla="+- 0 7073 7073"/>
                              <a:gd name="T7" fmla="*/ 7073 h 582"/>
                              <a:gd name="T8" fmla="+- 0 4892 4510"/>
                              <a:gd name="T9" fmla="*/ T8 w 382"/>
                              <a:gd name="T10" fmla="+- 0 7073 7073"/>
                              <a:gd name="T11" fmla="*/ 7073 h 582"/>
                              <a:gd name="T12" fmla="+- 0 4701 4510"/>
                              <a:gd name="T13" fmla="*/ T12 w 382"/>
                              <a:gd name="T14" fmla="+- 0 7073 7073"/>
                              <a:gd name="T15" fmla="*/ 7073 h 582"/>
                              <a:gd name="T16" fmla="+- 0 4510 4510"/>
                              <a:gd name="T17" fmla="*/ T16 w 382"/>
                              <a:gd name="T18" fmla="+- 0 7073 7073"/>
                              <a:gd name="T19" fmla="*/ 7073 h 582"/>
                              <a:gd name="T20" fmla="+- 0 4701 4510"/>
                              <a:gd name="T21" fmla="*/ T20 w 382"/>
                              <a:gd name="T22" fmla="+- 0 7291 7073"/>
                              <a:gd name="T23" fmla="*/ 7291 h 582"/>
                              <a:gd name="T24" fmla="+- 0 4892 4510"/>
                              <a:gd name="T25" fmla="*/ T24 w 382"/>
                              <a:gd name="T26" fmla="+- 0 7073 7073"/>
                              <a:gd name="T27" fmla="*/ 7073 h 582"/>
                              <a:gd name="T28" fmla="+- 0 4701 4510"/>
                              <a:gd name="T29" fmla="*/ T28 w 382"/>
                              <a:gd name="T30" fmla="+- 0 7291 7073"/>
                              <a:gd name="T31" fmla="*/ 7291 h 582"/>
                              <a:gd name="T32" fmla="+- 0 4892 4510"/>
                              <a:gd name="T33" fmla="*/ T32 w 382"/>
                              <a:gd name="T34" fmla="+- 0 7654 7073"/>
                              <a:gd name="T35" fmla="*/ 7654 h 582"/>
                              <a:gd name="T36" fmla="+- 0 4701 4510"/>
                              <a:gd name="T37" fmla="*/ T36 w 382"/>
                              <a:gd name="T38" fmla="+- 0 7654 7073"/>
                              <a:gd name="T39" fmla="*/ 7654 h 582"/>
                              <a:gd name="T40" fmla="+- 0 4892 4510"/>
                              <a:gd name="T41" fmla="*/ T40 w 382"/>
                              <a:gd name="T42" fmla="+- 0 7654 7073"/>
                              <a:gd name="T43" fmla="*/ 7654 h 582"/>
                              <a:gd name="T44" fmla="+- 0 4892 4510"/>
                              <a:gd name="T45" fmla="*/ T44 w 382"/>
                              <a:gd name="T46" fmla="+- 0 7073 7073"/>
                              <a:gd name="T47" fmla="*/ 7073 h 582"/>
                              <a:gd name="T48" fmla="+- 0 4701 4510"/>
                              <a:gd name="T49" fmla="*/ T48 w 382"/>
                              <a:gd name="T50" fmla="+- 0 7073 7073"/>
                              <a:gd name="T51" fmla="*/ 7073 h 582"/>
                              <a:gd name="T52" fmla="+- 0 4510 4510"/>
                              <a:gd name="T53" fmla="*/ T52 w 382"/>
                              <a:gd name="T54" fmla="+- 0 7073 7073"/>
                              <a:gd name="T55" fmla="*/ 7073 h 582"/>
                              <a:gd name="T56" fmla="+- 0 4701 4510"/>
                              <a:gd name="T57" fmla="*/ T56 w 382"/>
                              <a:gd name="T58" fmla="+- 0 7654 7073"/>
                              <a:gd name="T59" fmla="*/ 7654 h 582"/>
                              <a:gd name="T60" fmla="+- 0 4510 4510"/>
                              <a:gd name="T61" fmla="*/ T60 w 382"/>
                              <a:gd name="T62" fmla="+- 0 7654 7073"/>
                              <a:gd name="T63" fmla="*/ 7654 h 5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82" h="582">
                                <a:moveTo>
                                  <a:pt x="0" y="581"/>
                                </a:moveTo>
                                <a:lnTo>
                                  <a:pt x="0" y="0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0"/>
                                </a:lnTo>
                                <a:moveTo>
                                  <a:pt x="0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581"/>
                                </a:moveTo>
                                <a:lnTo>
                                  <a:pt x="191" y="581"/>
                                </a:lnTo>
                                <a:moveTo>
                                  <a:pt x="382" y="581"/>
                                </a:moveTo>
                                <a:lnTo>
                                  <a:pt x="382" y="0"/>
                                </a:lnTo>
                                <a:moveTo>
                                  <a:pt x="191" y="0"/>
                                </a:moveTo>
                                <a:lnTo>
                                  <a:pt x="0" y="0"/>
                                </a:lnTo>
                                <a:moveTo>
                                  <a:pt x="191" y="581"/>
                                </a:moveTo>
                                <a:lnTo>
                                  <a:pt x="0" y="58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8" name="Line 344"/>
                        <wps:cNvCnPr>
                          <a:cxnSpLocks noChangeShapeType="1"/>
                        </wps:cNvCnPr>
                        <wps:spPr bwMode="auto">
                          <a:xfrm>
                            <a:off x="6660" y="7072"/>
                            <a:ext cx="0" cy="583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9" name="Line 343"/>
                        <wps:cNvCnPr>
                          <a:cxnSpLocks noChangeShapeType="1"/>
                        </wps:cNvCnPr>
                        <wps:spPr bwMode="auto">
                          <a:xfrm>
                            <a:off x="6795" y="6946"/>
                            <a:ext cx="68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0" name="Line 342"/>
                        <wps:cNvCnPr>
                          <a:cxnSpLocks noChangeShapeType="1"/>
                        </wps:cNvCnPr>
                        <wps:spPr bwMode="auto">
                          <a:xfrm>
                            <a:off x="6795" y="717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1" name="AutoShape 341"/>
                        <wps:cNvSpPr>
                          <a:spLocks/>
                        </wps:cNvSpPr>
                        <wps:spPr bwMode="auto">
                          <a:xfrm>
                            <a:off x="6659" y="6946"/>
                            <a:ext cx="913" cy="835"/>
                          </a:xfrm>
                          <a:custGeom>
                            <a:avLst/>
                            <a:gdLst>
                              <a:gd name="T0" fmla="+- 0 6660 6660"/>
                              <a:gd name="T1" fmla="*/ T0 w 913"/>
                              <a:gd name="T2" fmla="+- 0 6946 6946"/>
                              <a:gd name="T3" fmla="*/ 6946 h 835"/>
                              <a:gd name="T4" fmla="+- 0 6660 6660"/>
                              <a:gd name="T5" fmla="*/ T4 w 913"/>
                              <a:gd name="T6" fmla="+- 0 7781 6946"/>
                              <a:gd name="T7" fmla="*/ 7781 h 835"/>
                              <a:gd name="T8" fmla="+- 0 7572 6660"/>
                              <a:gd name="T9" fmla="*/ T8 w 913"/>
                              <a:gd name="T10" fmla="+- 0 7781 6946"/>
                              <a:gd name="T11" fmla="*/ 7781 h 835"/>
                              <a:gd name="T12" fmla="+- 0 7572 6660"/>
                              <a:gd name="T13" fmla="*/ T12 w 913"/>
                              <a:gd name="T14" fmla="+- 0 6946 6946"/>
                              <a:gd name="T15" fmla="*/ 6946 h 835"/>
                              <a:gd name="T16" fmla="+- 0 6660 6660"/>
                              <a:gd name="T17" fmla="*/ T16 w 913"/>
                              <a:gd name="T18" fmla="+- 0 6946 6946"/>
                              <a:gd name="T19" fmla="*/ 6946 h 835"/>
                              <a:gd name="T20" fmla="+- 0 7572 6660"/>
                              <a:gd name="T21" fmla="*/ T20 w 913"/>
                              <a:gd name="T22" fmla="+- 0 6946 6946"/>
                              <a:gd name="T23" fmla="*/ 6946 h 835"/>
                              <a:gd name="T24" fmla="+- 0 6660 6660"/>
                              <a:gd name="T25" fmla="*/ T24 w 913"/>
                              <a:gd name="T26" fmla="+- 0 7781 6946"/>
                              <a:gd name="T27" fmla="*/ 7781 h 8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13" h="835">
                                <a:moveTo>
                                  <a:pt x="0" y="0"/>
                                </a:moveTo>
                                <a:lnTo>
                                  <a:pt x="0" y="835"/>
                                </a:lnTo>
                                <a:lnTo>
                                  <a:pt x="912" y="835"/>
                                </a:lnTo>
                                <a:lnTo>
                                  <a:pt x="912" y="0"/>
                                </a:lnTo>
                                <a:lnTo>
                                  <a:pt x="0" y="0"/>
                                </a:lnTo>
                                <a:moveTo>
                                  <a:pt x="912" y="0"/>
                                </a:moveTo>
                                <a:lnTo>
                                  <a:pt x="0" y="83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2" name="AutoShape 340"/>
                        <wps:cNvSpPr>
                          <a:spLocks/>
                        </wps:cNvSpPr>
                        <wps:spPr bwMode="auto">
                          <a:xfrm>
                            <a:off x="6795" y="7169"/>
                            <a:ext cx="183" cy="73"/>
                          </a:xfrm>
                          <a:custGeom>
                            <a:avLst/>
                            <a:gdLst>
                              <a:gd name="T0" fmla="+- 0 6796 6796"/>
                              <a:gd name="T1" fmla="*/ T0 w 183"/>
                              <a:gd name="T2" fmla="+- 0 7170 7170"/>
                              <a:gd name="T3" fmla="*/ 7170 h 73"/>
                              <a:gd name="T4" fmla="+- 0 6978 6796"/>
                              <a:gd name="T5" fmla="*/ T4 w 183"/>
                              <a:gd name="T6" fmla="+- 0 7170 7170"/>
                              <a:gd name="T7" fmla="*/ 7170 h 73"/>
                              <a:gd name="T8" fmla="+- 0 6796 6796"/>
                              <a:gd name="T9" fmla="*/ T8 w 183"/>
                              <a:gd name="T10" fmla="+- 0 7242 7170"/>
                              <a:gd name="T11" fmla="*/ 7242 h 73"/>
                              <a:gd name="T12" fmla="+- 0 6978 6796"/>
                              <a:gd name="T13" fmla="*/ T12 w 183"/>
                              <a:gd name="T14" fmla="+- 0 7242 7170"/>
                              <a:gd name="T15" fmla="*/ 7242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3" h="73">
                                <a:moveTo>
                                  <a:pt x="0" y="0"/>
                                </a:moveTo>
                                <a:lnTo>
                                  <a:pt x="182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2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3" name="AutoShape 339"/>
                        <wps:cNvSpPr>
                          <a:spLocks/>
                        </wps:cNvSpPr>
                        <wps:spPr bwMode="auto">
                          <a:xfrm>
                            <a:off x="4892" y="7112"/>
                            <a:ext cx="9042" cy="4622"/>
                          </a:xfrm>
                          <a:custGeom>
                            <a:avLst/>
                            <a:gdLst>
                              <a:gd name="T0" fmla="+- 0 7277 4892"/>
                              <a:gd name="T1" fmla="*/ T0 w 9042"/>
                              <a:gd name="T2" fmla="+- 0 7591 7113"/>
                              <a:gd name="T3" fmla="*/ 7591 h 4622"/>
                              <a:gd name="T4" fmla="+- 0 11552 4892"/>
                              <a:gd name="T5" fmla="*/ T4 w 9042"/>
                              <a:gd name="T6" fmla="+- 0 7364 7113"/>
                              <a:gd name="T7" fmla="*/ 7364 h 4622"/>
                              <a:gd name="T8" fmla="+- 0 8760 4892"/>
                              <a:gd name="T9" fmla="*/ T8 w 9042"/>
                              <a:gd name="T10" fmla="+- 0 7546 7113"/>
                              <a:gd name="T11" fmla="*/ 7546 h 4622"/>
                              <a:gd name="T12" fmla="+- 0 12148 4892"/>
                              <a:gd name="T13" fmla="*/ T12 w 9042"/>
                              <a:gd name="T14" fmla="+- 0 7275 7113"/>
                              <a:gd name="T15" fmla="*/ 7275 h 4622"/>
                              <a:gd name="T16" fmla="+- 0 11898 4892"/>
                              <a:gd name="T17" fmla="*/ T16 w 9042"/>
                              <a:gd name="T18" fmla="+- 0 7167 7113"/>
                              <a:gd name="T19" fmla="*/ 7167 h 4622"/>
                              <a:gd name="T20" fmla="+- 0 11648 4892"/>
                              <a:gd name="T21" fmla="*/ T20 w 9042"/>
                              <a:gd name="T22" fmla="+- 0 7275 7113"/>
                              <a:gd name="T23" fmla="*/ 7275 h 4622"/>
                              <a:gd name="T24" fmla="+- 0 11898 4892"/>
                              <a:gd name="T25" fmla="*/ T24 w 9042"/>
                              <a:gd name="T26" fmla="+- 0 7222 7113"/>
                              <a:gd name="T27" fmla="*/ 7222 h 4622"/>
                              <a:gd name="T28" fmla="+- 0 11898 4892"/>
                              <a:gd name="T29" fmla="*/ T28 w 9042"/>
                              <a:gd name="T30" fmla="+- 0 7222 7113"/>
                              <a:gd name="T31" fmla="*/ 7222 h 4622"/>
                              <a:gd name="T32" fmla="+- 0 11953 4892"/>
                              <a:gd name="T33" fmla="*/ T32 w 9042"/>
                              <a:gd name="T34" fmla="+- 0 7120 7113"/>
                              <a:gd name="T35" fmla="*/ 7120 h 4622"/>
                              <a:gd name="T36" fmla="+- 0 11843 4892"/>
                              <a:gd name="T37" fmla="*/ T36 w 9042"/>
                              <a:gd name="T38" fmla="+- 0 7120 7113"/>
                              <a:gd name="T39" fmla="*/ 7120 h 4622"/>
                              <a:gd name="T40" fmla="+- 0 12244 4892"/>
                              <a:gd name="T41" fmla="*/ T40 w 9042"/>
                              <a:gd name="T42" fmla="+- 0 7363 7113"/>
                              <a:gd name="T43" fmla="*/ 7363 h 4622"/>
                              <a:gd name="T44" fmla="+- 0 12207 4892"/>
                              <a:gd name="T45" fmla="*/ T44 w 9042"/>
                              <a:gd name="T46" fmla="+- 0 7327 7113"/>
                              <a:gd name="T47" fmla="*/ 7327 h 4622"/>
                              <a:gd name="T48" fmla="+- 0 12171 4892"/>
                              <a:gd name="T49" fmla="*/ T48 w 9042"/>
                              <a:gd name="T50" fmla="+- 0 7363 7113"/>
                              <a:gd name="T51" fmla="*/ 7363 h 4622"/>
                              <a:gd name="T52" fmla="+- 0 12207 4892"/>
                              <a:gd name="T53" fmla="*/ T52 w 9042"/>
                              <a:gd name="T54" fmla="+- 0 7400 7113"/>
                              <a:gd name="T55" fmla="*/ 7400 h 4622"/>
                              <a:gd name="T56" fmla="+- 0 12244 4892"/>
                              <a:gd name="T57" fmla="*/ T56 w 9042"/>
                              <a:gd name="T58" fmla="+- 0 7363 7113"/>
                              <a:gd name="T59" fmla="*/ 7363 h 4622"/>
                              <a:gd name="T60" fmla="+- 0 11603 4892"/>
                              <a:gd name="T61" fmla="*/ T60 w 9042"/>
                              <a:gd name="T62" fmla="+- 0 7330 7113"/>
                              <a:gd name="T63" fmla="*/ 7330 h 4622"/>
                              <a:gd name="T64" fmla="+- 0 11555 4892"/>
                              <a:gd name="T65" fmla="*/ T64 w 9042"/>
                              <a:gd name="T66" fmla="+- 0 7349 7113"/>
                              <a:gd name="T67" fmla="*/ 7349 h 4622"/>
                              <a:gd name="T68" fmla="+- 0 11574 4892"/>
                              <a:gd name="T69" fmla="*/ T68 w 9042"/>
                              <a:gd name="T70" fmla="+- 0 7397 7113"/>
                              <a:gd name="T71" fmla="*/ 7397 h 4622"/>
                              <a:gd name="T72" fmla="+- 0 11622 4892"/>
                              <a:gd name="T73" fmla="*/ T72 w 9042"/>
                              <a:gd name="T74" fmla="+- 0 7378 7113"/>
                              <a:gd name="T75" fmla="*/ 7378 h 4622"/>
                              <a:gd name="T76" fmla="+- 0 8824 4892"/>
                              <a:gd name="T77" fmla="*/ T76 w 9042"/>
                              <a:gd name="T78" fmla="+- 0 7182 7113"/>
                              <a:gd name="T79" fmla="*/ 7182 h 4622"/>
                              <a:gd name="T80" fmla="+- 0 8897 4892"/>
                              <a:gd name="T81" fmla="*/ T80 w 9042"/>
                              <a:gd name="T82" fmla="+- 0 7182 7113"/>
                              <a:gd name="T83" fmla="*/ 7182 h 4622"/>
                              <a:gd name="T84" fmla="+- 0 12035 4892"/>
                              <a:gd name="T85" fmla="*/ T84 w 9042"/>
                              <a:gd name="T86" fmla="+- 0 8652 7113"/>
                              <a:gd name="T87" fmla="*/ 8652 h 4622"/>
                              <a:gd name="T88" fmla="+- 0 11761 4892"/>
                              <a:gd name="T89" fmla="*/ T88 w 9042"/>
                              <a:gd name="T90" fmla="+- 0 8652 7113"/>
                              <a:gd name="T91" fmla="*/ 8652 h 4622"/>
                              <a:gd name="T92" fmla="+- 0 11898 4892"/>
                              <a:gd name="T93" fmla="*/ T92 w 9042"/>
                              <a:gd name="T94" fmla="+- 0 8679 7113"/>
                              <a:gd name="T95" fmla="*/ 8679 h 4622"/>
                              <a:gd name="T96" fmla="+- 0 11898 4892"/>
                              <a:gd name="T97" fmla="*/ T96 w 9042"/>
                              <a:gd name="T98" fmla="+- 0 8679 7113"/>
                              <a:gd name="T99" fmla="*/ 8679 h 4622"/>
                              <a:gd name="T100" fmla="+- 0 11953 4892"/>
                              <a:gd name="T101" fmla="*/ T100 w 9042"/>
                              <a:gd name="T102" fmla="+- 0 8577 7113"/>
                              <a:gd name="T103" fmla="*/ 8577 h 4622"/>
                              <a:gd name="T104" fmla="+- 0 11843 4892"/>
                              <a:gd name="T105" fmla="*/ T104 w 9042"/>
                              <a:gd name="T106" fmla="+- 0 8577 7113"/>
                              <a:gd name="T107" fmla="*/ 8577 h 4622"/>
                              <a:gd name="T108" fmla="+- 0 11843 4892"/>
                              <a:gd name="T109" fmla="*/ T108 w 9042"/>
                              <a:gd name="T110" fmla="+- 0 8577 7113"/>
                              <a:gd name="T111" fmla="*/ 8577 h 4622"/>
                              <a:gd name="T112" fmla="+- 0 12233 4892"/>
                              <a:gd name="T113" fmla="*/ T112 w 9042"/>
                              <a:gd name="T114" fmla="+- 0 8795 7113"/>
                              <a:gd name="T115" fmla="*/ 8795 h 4622"/>
                              <a:gd name="T116" fmla="+- 0 12182 4892"/>
                              <a:gd name="T117" fmla="*/ T116 w 9042"/>
                              <a:gd name="T118" fmla="+- 0 8795 7113"/>
                              <a:gd name="T119" fmla="*/ 8795 h 4622"/>
                              <a:gd name="T120" fmla="+- 0 12182 4892"/>
                              <a:gd name="T121" fmla="*/ T120 w 9042"/>
                              <a:gd name="T122" fmla="+- 0 8846 7113"/>
                              <a:gd name="T123" fmla="*/ 8846 h 4622"/>
                              <a:gd name="T124" fmla="+- 0 12233 4892"/>
                              <a:gd name="T125" fmla="*/ T124 w 9042"/>
                              <a:gd name="T126" fmla="+- 0 8846 7113"/>
                              <a:gd name="T127" fmla="*/ 8846 h 4622"/>
                              <a:gd name="T128" fmla="+- 0 11622 4892"/>
                              <a:gd name="T129" fmla="*/ T128 w 9042"/>
                              <a:gd name="T130" fmla="+- 0 8806 7113"/>
                              <a:gd name="T131" fmla="*/ 8806 h 4622"/>
                              <a:gd name="T132" fmla="+- 0 11574 4892"/>
                              <a:gd name="T133" fmla="*/ T132 w 9042"/>
                              <a:gd name="T134" fmla="+- 0 8787 7113"/>
                              <a:gd name="T135" fmla="*/ 8787 h 4622"/>
                              <a:gd name="T136" fmla="+- 0 11555 4892"/>
                              <a:gd name="T137" fmla="*/ T136 w 9042"/>
                              <a:gd name="T138" fmla="+- 0 8835 7113"/>
                              <a:gd name="T139" fmla="*/ 8835 h 4622"/>
                              <a:gd name="T140" fmla="+- 0 11603 4892"/>
                              <a:gd name="T141" fmla="*/ T140 w 9042"/>
                              <a:gd name="T142" fmla="+- 0 8854 7113"/>
                              <a:gd name="T143" fmla="*/ 8854 h 4622"/>
                              <a:gd name="T144" fmla="+- 0 12244 4892"/>
                              <a:gd name="T145" fmla="*/ T144 w 9042"/>
                              <a:gd name="T146" fmla="+- 0 8821 7113"/>
                              <a:gd name="T147" fmla="*/ 8821 h 4622"/>
                              <a:gd name="T148" fmla="+- 0 12095 4892"/>
                              <a:gd name="T149" fmla="*/ T148 w 9042"/>
                              <a:gd name="T150" fmla="+- 0 10143 7113"/>
                              <a:gd name="T151" fmla="*/ 10143 h 4622"/>
                              <a:gd name="T152" fmla="+- 0 11828 4892"/>
                              <a:gd name="T153" fmla="*/ T152 w 9042"/>
                              <a:gd name="T154" fmla="+- 0 10088 7113"/>
                              <a:gd name="T155" fmla="*/ 10088 h 4622"/>
                              <a:gd name="T156" fmla="+- 0 11606 4892"/>
                              <a:gd name="T157" fmla="*/ T156 w 9042"/>
                              <a:gd name="T158" fmla="+- 0 10245 7113"/>
                              <a:gd name="T159" fmla="*/ 10245 h 4622"/>
                              <a:gd name="T160" fmla="+- 0 11898 4892"/>
                              <a:gd name="T161" fmla="*/ T160 w 9042"/>
                              <a:gd name="T162" fmla="+- 0 10026 7113"/>
                              <a:gd name="T163" fmla="*/ 10026 h 4622"/>
                              <a:gd name="T164" fmla="+- 0 11953 4892"/>
                              <a:gd name="T165" fmla="*/ T164 w 9042"/>
                              <a:gd name="T166" fmla="+- 0 10143 7113"/>
                              <a:gd name="T167" fmla="*/ 10143 h 4622"/>
                              <a:gd name="T168" fmla="+- 0 11843 4892"/>
                              <a:gd name="T169" fmla="*/ T168 w 9042"/>
                              <a:gd name="T170" fmla="+- 0 10143 7113"/>
                              <a:gd name="T171" fmla="*/ 10143 h 4622"/>
                              <a:gd name="T172" fmla="+- 0 11843 4892"/>
                              <a:gd name="T173" fmla="*/ T172 w 9042"/>
                              <a:gd name="T174" fmla="+- 0 10143 7113"/>
                              <a:gd name="T175" fmla="*/ 10143 h 4622"/>
                              <a:gd name="T176" fmla="+- 0 12241 4892"/>
                              <a:gd name="T177" fmla="*/ T176 w 9042"/>
                              <a:gd name="T178" fmla="+- 0 10263 7113"/>
                              <a:gd name="T179" fmla="*/ 10263 h 4622"/>
                              <a:gd name="T180" fmla="+- 0 12193 4892"/>
                              <a:gd name="T181" fmla="*/ T180 w 9042"/>
                              <a:gd name="T182" fmla="+- 0 10244 7113"/>
                              <a:gd name="T183" fmla="*/ 10244 h 4622"/>
                              <a:gd name="T184" fmla="+- 0 12174 4892"/>
                              <a:gd name="T185" fmla="*/ T184 w 9042"/>
                              <a:gd name="T186" fmla="+- 0 10292 7113"/>
                              <a:gd name="T187" fmla="*/ 10292 h 4622"/>
                              <a:gd name="T188" fmla="+- 0 12222 4892"/>
                              <a:gd name="T189" fmla="*/ T188 w 9042"/>
                              <a:gd name="T190" fmla="+- 0 10311 7113"/>
                              <a:gd name="T191" fmla="*/ 10311 h 4622"/>
                              <a:gd name="T192" fmla="+- 0 11625 4892"/>
                              <a:gd name="T193" fmla="*/ T192 w 9042"/>
                              <a:gd name="T194" fmla="+- 0 10277 7113"/>
                              <a:gd name="T195" fmla="*/ 10277 h 4622"/>
                              <a:gd name="T196" fmla="+- 0 11588 4892"/>
                              <a:gd name="T197" fmla="*/ T196 w 9042"/>
                              <a:gd name="T198" fmla="+- 0 10241 7113"/>
                              <a:gd name="T199" fmla="*/ 10241 h 4622"/>
                              <a:gd name="T200" fmla="+- 0 11552 4892"/>
                              <a:gd name="T201" fmla="*/ T200 w 9042"/>
                              <a:gd name="T202" fmla="+- 0 10277 7113"/>
                              <a:gd name="T203" fmla="*/ 10277 h 4622"/>
                              <a:gd name="T204" fmla="+- 0 11588 4892"/>
                              <a:gd name="T205" fmla="*/ T204 w 9042"/>
                              <a:gd name="T206" fmla="+- 0 10314 7113"/>
                              <a:gd name="T207" fmla="*/ 10314 h 4622"/>
                              <a:gd name="T208" fmla="+- 0 11625 4892"/>
                              <a:gd name="T209" fmla="*/ T208 w 9042"/>
                              <a:gd name="T210" fmla="+- 0 10277 7113"/>
                              <a:gd name="T211" fmla="*/ 10277 h 4622"/>
                              <a:gd name="T212" fmla="+- 0 13933 4892"/>
                              <a:gd name="T213" fmla="*/ T212 w 9042"/>
                              <a:gd name="T214" fmla="+- 0 11735 7113"/>
                              <a:gd name="T215" fmla="*/ 11735 h 46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9042" h="4622">
                                <a:moveTo>
                                  <a:pt x="2482" y="454"/>
                                </a:moveTo>
                                <a:lnTo>
                                  <a:pt x="2458" y="478"/>
                                </a:lnTo>
                                <a:lnTo>
                                  <a:pt x="2409" y="454"/>
                                </a:lnTo>
                                <a:lnTo>
                                  <a:pt x="2385" y="478"/>
                                </a:lnTo>
                                <a:moveTo>
                                  <a:pt x="0" y="251"/>
                                </a:moveTo>
                                <a:lnTo>
                                  <a:pt x="1768" y="251"/>
                                </a:lnTo>
                                <a:moveTo>
                                  <a:pt x="2680" y="251"/>
                                </a:moveTo>
                                <a:lnTo>
                                  <a:pt x="6660" y="251"/>
                                </a:lnTo>
                                <a:moveTo>
                                  <a:pt x="3777" y="69"/>
                                </a:moveTo>
                                <a:lnTo>
                                  <a:pt x="3777" y="433"/>
                                </a:lnTo>
                                <a:moveTo>
                                  <a:pt x="3868" y="69"/>
                                </a:moveTo>
                                <a:lnTo>
                                  <a:pt x="3868" y="433"/>
                                </a:lnTo>
                                <a:moveTo>
                                  <a:pt x="3686" y="69"/>
                                </a:moveTo>
                                <a:lnTo>
                                  <a:pt x="3686" y="433"/>
                                </a:lnTo>
                                <a:moveTo>
                                  <a:pt x="7298" y="218"/>
                                </a:moveTo>
                                <a:lnTo>
                                  <a:pt x="7256" y="162"/>
                                </a:lnTo>
                                <a:lnTo>
                                  <a:pt x="7203" y="116"/>
                                </a:lnTo>
                                <a:lnTo>
                                  <a:pt x="7143" y="82"/>
                                </a:lnTo>
                                <a:lnTo>
                                  <a:pt x="7076" y="61"/>
                                </a:lnTo>
                                <a:lnTo>
                                  <a:pt x="7006" y="54"/>
                                </a:lnTo>
                                <a:lnTo>
                                  <a:pt x="6936" y="61"/>
                                </a:lnTo>
                                <a:lnTo>
                                  <a:pt x="6869" y="82"/>
                                </a:lnTo>
                                <a:lnTo>
                                  <a:pt x="6809" y="116"/>
                                </a:lnTo>
                                <a:lnTo>
                                  <a:pt x="6756" y="162"/>
                                </a:lnTo>
                                <a:lnTo>
                                  <a:pt x="6714" y="218"/>
                                </a:lnTo>
                                <a:moveTo>
                                  <a:pt x="7006" y="109"/>
                                </a:moveTo>
                                <a:lnTo>
                                  <a:pt x="7006" y="0"/>
                                </a:lnTo>
                                <a:lnTo>
                                  <a:pt x="7006" y="109"/>
                                </a:lnTo>
                                <a:lnTo>
                                  <a:pt x="7006" y="0"/>
                                </a:lnTo>
                                <a:lnTo>
                                  <a:pt x="7006" y="109"/>
                                </a:lnTo>
                                <a:lnTo>
                                  <a:pt x="7006" y="0"/>
                                </a:lnTo>
                                <a:lnTo>
                                  <a:pt x="7006" y="109"/>
                                </a:lnTo>
                                <a:moveTo>
                                  <a:pt x="7061" y="117"/>
                                </a:moveTo>
                                <a:lnTo>
                                  <a:pt x="7061" y="7"/>
                                </a:lnTo>
                                <a:lnTo>
                                  <a:pt x="7061" y="117"/>
                                </a:lnTo>
                                <a:lnTo>
                                  <a:pt x="7061" y="7"/>
                                </a:lnTo>
                                <a:moveTo>
                                  <a:pt x="6951" y="117"/>
                                </a:moveTo>
                                <a:lnTo>
                                  <a:pt x="6951" y="7"/>
                                </a:lnTo>
                                <a:lnTo>
                                  <a:pt x="6951" y="117"/>
                                </a:lnTo>
                                <a:lnTo>
                                  <a:pt x="6951" y="7"/>
                                </a:lnTo>
                                <a:lnTo>
                                  <a:pt x="6951" y="117"/>
                                </a:lnTo>
                                <a:lnTo>
                                  <a:pt x="6951" y="7"/>
                                </a:lnTo>
                                <a:lnTo>
                                  <a:pt x="6951" y="117"/>
                                </a:lnTo>
                                <a:moveTo>
                                  <a:pt x="7352" y="250"/>
                                </a:moveTo>
                                <a:lnTo>
                                  <a:pt x="7349" y="236"/>
                                </a:lnTo>
                                <a:lnTo>
                                  <a:pt x="7341" y="225"/>
                                </a:lnTo>
                                <a:lnTo>
                                  <a:pt x="7330" y="217"/>
                                </a:lnTo>
                                <a:lnTo>
                                  <a:pt x="7315" y="214"/>
                                </a:lnTo>
                                <a:lnTo>
                                  <a:pt x="7301" y="217"/>
                                </a:lnTo>
                                <a:lnTo>
                                  <a:pt x="7290" y="225"/>
                                </a:lnTo>
                                <a:lnTo>
                                  <a:pt x="7282" y="236"/>
                                </a:lnTo>
                                <a:lnTo>
                                  <a:pt x="7279" y="250"/>
                                </a:lnTo>
                                <a:lnTo>
                                  <a:pt x="7282" y="265"/>
                                </a:lnTo>
                                <a:lnTo>
                                  <a:pt x="7290" y="276"/>
                                </a:lnTo>
                                <a:lnTo>
                                  <a:pt x="7301" y="284"/>
                                </a:lnTo>
                                <a:lnTo>
                                  <a:pt x="7315" y="287"/>
                                </a:lnTo>
                                <a:lnTo>
                                  <a:pt x="7330" y="284"/>
                                </a:lnTo>
                                <a:lnTo>
                                  <a:pt x="7341" y="276"/>
                                </a:lnTo>
                                <a:lnTo>
                                  <a:pt x="7349" y="265"/>
                                </a:lnTo>
                                <a:lnTo>
                                  <a:pt x="7352" y="250"/>
                                </a:lnTo>
                                <a:moveTo>
                                  <a:pt x="6733" y="250"/>
                                </a:moveTo>
                                <a:lnTo>
                                  <a:pt x="6730" y="236"/>
                                </a:lnTo>
                                <a:lnTo>
                                  <a:pt x="6722" y="225"/>
                                </a:lnTo>
                                <a:lnTo>
                                  <a:pt x="6711" y="217"/>
                                </a:lnTo>
                                <a:lnTo>
                                  <a:pt x="6696" y="214"/>
                                </a:lnTo>
                                <a:lnTo>
                                  <a:pt x="6682" y="217"/>
                                </a:lnTo>
                                <a:lnTo>
                                  <a:pt x="6671" y="225"/>
                                </a:lnTo>
                                <a:lnTo>
                                  <a:pt x="6663" y="236"/>
                                </a:lnTo>
                                <a:lnTo>
                                  <a:pt x="6660" y="250"/>
                                </a:lnTo>
                                <a:lnTo>
                                  <a:pt x="6663" y="265"/>
                                </a:lnTo>
                                <a:lnTo>
                                  <a:pt x="6671" y="276"/>
                                </a:lnTo>
                                <a:lnTo>
                                  <a:pt x="6682" y="284"/>
                                </a:lnTo>
                                <a:lnTo>
                                  <a:pt x="6696" y="287"/>
                                </a:lnTo>
                                <a:lnTo>
                                  <a:pt x="6711" y="284"/>
                                </a:lnTo>
                                <a:lnTo>
                                  <a:pt x="6722" y="276"/>
                                </a:lnTo>
                                <a:lnTo>
                                  <a:pt x="6730" y="265"/>
                                </a:lnTo>
                                <a:lnTo>
                                  <a:pt x="6733" y="250"/>
                                </a:lnTo>
                                <a:moveTo>
                                  <a:pt x="7352" y="251"/>
                                </a:moveTo>
                                <a:lnTo>
                                  <a:pt x="8044" y="251"/>
                                </a:lnTo>
                                <a:moveTo>
                                  <a:pt x="3932" y="69"/>
                                </a:moveTo>
                                <a:lnTo>
                                  <a:pt x="4005" y="69"/>
                                </a:lnTo>
                                <a:lnTo>
                                  <a:pt x="4005" y="251"/>
                                </a:lnTo>
                                <a:moveTo>
                                  <a:pt x="4078" y="69"/>
                                </a:moveTo>
                                <a:lnTo>
                                  <a:pt x="4005" y="69"/>
                                </a:lnTo>
                                <a:moveTo>
                                  <a:pt x="7298" y="1675"/>
                                </a:moveTo>
                                <a:lnTo>
                                  <a:pt x="7256" y="1619"/>
                                </a:lnTo>
                                <a:lnTo>
                                  <a:pt x="7203" y="1573"/>
                                </a:lnTo>
                                <a:lnTo>
                                  <a:pt x="7143" y="1539"/>
                                </a:lnTo>
                                <a:lnTo>
                                  <a:pt x="7076" y="1518"/>
                                </a:lnTo>
                                <a:lnTo>
                                  <a:pt x="7006" y="1511"/>
                                </a:lnTo>
                                <a:lnTo>
                                  <a:pt x="6936" y="1518"/>
                                </a:lnTo>
                                <a:lnTo>
                                  <a:pt x="6869" y="1539"/>
                                </a:lnTo>
                                <a:lnTo>
                                  <a:pt x="6809" y="1573"/>
                                </a:lnTo>
                                <a:lnTo>
                                  <a:pt x="6756" y="1619"/>
                                </a:lnTo>
                                <a:lnTo>
                                  <a:pt x="6714" y="1675"/>
                                </a:lnTo>
                                <a:moveTo>
                                  <a:pt x="7006" y="1566"/>
                                </a:moveTo>
                                <a:lnTo>
                                  <a:pt x="7006" y="1457"/>
                                </a:lnTo>
                                <a:lnTo>
                                  <a:pt x="7006" y="1566"/>
                                </a:lnTo>
                                <a:lnTo>
                                  <a:pt x="7006" y="1457"/>
                                </a:lnTo>
                                <a:lnTo>
                                  <a:pt x="7006" y="1566"/>
                                </a:lnTo>
                                <a:lnTo>
                                  <a:pt x="7006" y="1457"/>
                                </a:lnTo>
                                <a:lnTo>
                                  <a:pt x="7006" y="1566"/>
                                </a:lnTo>
                                <a:moveTo>
                                  <a:pt x="7061" y="1574"/>
                                </a:moveTo>
                                <a:lnTo>
                                  <a:pt x="7061" y="1464"/>
                                </a:lnTo>
                                <a:lnTo>
                                  <a:pt x="7061" y="1574"/>
                                </a:lnTo>
                                <a:lnTo>
                                  <a:pt x="7061" y="1464"/>
                                </a:lnTo>
                                <a:moveTo>
                                  <a:pt x="6951" y="1574"/>
                                </a:moveTo>
                                <a:lnTo>
                                  <a:pt x="6951" y="1464"/>
                                </a:lnTo>
                                <a:lnTo>
                                  <a:pt x="6951" y="1574"/>
                                </a:lnTo>
                                <a:lnTo>
                                  <a:pt x="6951" y="1464"/>
                                </a:lnTo>
                                <a:lnTo>
                                  <a:pt x="6951" y="1574"/>
                                </a:lnTo>
                                <a:lnTo>
                                  <a:pt x="6951" y="1464"/>
                                </a:lnTo>
                                <a:lnTo>
                                  <a:pt x="6951" y="1574"/>
                                </a:lnTo>
                                <a:moveTo>
                                  <a:pt x="7352" y="1707"/>
                                </a:moveTo>
                                <a:lnTo>
                                  <a:pt x="7349" y="1693"/>
                                </a:lnTo>
                                <a:lnTo>
                                  <a:pt x="7341" y="1682"/>
                                </a:lnTo>
                                <a:lnTo>
                                  <a:pt x="7330" y="1674"/>
                                </a:lnTo>
                                <a:lnTo>
                                  <a:pt x="7315" y="1671"/>
                                </a:lnTo>
                                <a:lnTo>
                                  <a:pt x="7301" y="1674"/>
                                </a:lnTo>
                                <a:lnTo>
                                  <a:pt x="7290" y="1682"/>
                                </a:lnTo>
                                <a:lnTo>
                                  <a:pt x="7282" y="1693"/>
                                </a:lnTo>
                                <a:lnTo>
                                  <a:pt x="7279" y="1707"/>
                                </a:lnTo>
                                <a:lnTo>
                                  <a:pt x="7282" y="1722"/>
                                </a:lnTo>
                                <a:lnTo>
                                  <a:pt x="7290" y="1733"/>
                                </a:lnTo>
                                <a:lnTo>
                                  <a:pt x="7301" y="1741"/>
                                </a:lnTo>
                                <a:lnTo>
                                  <a:pt x="7315" y="1744"/>
                                </a:lnTo>
                                <a:lnTo>
                                  <a:pt x="7330" y="1741"/>
                                </a:lnTo>
                                <a:lnTo>
                                  <a:pt x="7341" y="1733"/>
                                </a:lnTo>
                                <a:lnTo>
                                  <a:pt x="7349" y="1722"/>
                                </a:lnTo>
                                <a:lnTo>
                                  <a:pt x="7352" y="1707"/>
                                </a:lnTo>
                                <a:moveTo>
                                  <a:pt x="6733" y="1707"/>
                                </a:moveTo>
                                <a:lnTo>
                                  <a:pt x="6730" y="1693"/>
                                </a:lnTo>
                                <a:lnTo>
                                  <a:pt x="6722" y="1682"/>
                                </a:lnTo>
                                <a:lnTo>
                                  <a:pt x="6711" y="1674"/>
                                </a:lnTo>
                                <a:lnTo>
                                  <a:pt x="6696" y="1671"/>
                                </a:lnTo>
                                <a:lnTo>
                                  <a:pt x="6682" y="1674"/>
                                </a:lnTo>
                                <a:lnTo>
                                  <a:pt x="6671" y="1682"/>
                                </a:lnTo>
                                <a:lnTo>
                                  <a:pt x="6663" y="1693"/>
                                </a:lnTo>
                                <a:lnTo>
                                  <a:pt x="6660" y="1707"/>
                                </a:lnTo>
                                <a:lnTo>
                                  <a:pt x="6663" y="1722"/>
                                </a:lnTo>
                                <a:lnTo>
                                  <a:pt x="6671" y="1733"/>
                                </a:lnTo>
                                <a:lnTo>
                                  <a:pt x="6682" y="1741"/>
                                </a:lnTo>
                                <a:lnTo>
                                  <a:pt x="6696" y="1744"/>
                                </a:lnTo>
                                <a:lnTo>
                                  <a:pt x="6711" y="1741"/>
                                </a:lnTo>
                                <a:lnTo>
                                  <a:pt x="6722" y="1733"/>
                                </a:lnTo>
                                <a:lnTo>
                                  <a:pt x="6730" y="1722"/>
                                </a:lnTo>
                                <a:lnTo>
                                  <a:pt x="6733" y="1707"/>
                                </a:lnTo>
                                <a:moveTo>
                                  <a:pt x="7352" y="1708"/>
                                </a:moveTo>
                                <a:lnTo>
                                  <a:pt x="8044" y="1708"/>
                                </a:lnTo>
                                <a:moveTo>
                                  <a:pt x="7298" y="3132"/>
                                </a:moveTo>
                                <a:lnTo>
                                  <a:pt x="7256" y="3076"/>
                                </a:lnTo>
                                <a:lnTo>
                                  <a:pt x="7203" y="3030"/>
                                </a:lnTo>
                                <a:lnTo>
                                  <a:pt x="7143" y="2996"/>
                                </a:lnTo>
                                <a:lnTo>
                                  <a:pt x="7076" y="2975"/>
                                </a:lnTo>
                                <a:lnTo>
                                  <a:pt x="7006" y="2968"/>
                                </a:lnTo>
                                <a:lnTo>
                                  <a:pt x="6936" y="2975"/>
                                </a:lnTo>
                                <a:lnTo>
                                  <a:pt x="6869" y="2996"/>
                                </a:lnTo>
                                <a:lnTo>
                                  <a:pt x="6809" y="3030"/>
                                </a:lnTo>
                                <a:lnTo>
                                  <a:pt x="6756" y="3076"/>
                                </a:lnTo>
                                <a:lnTo>
                                  <a:pt x="6714" y="3132"/>
                                </a:lnTo>
                                <a:moveTo>
                                  <a:pt x="7006" y="3023"/>
                                </a:moveTo>
                                <a:lnTo>
                                  <a:pt x="7006" y="2913"/>
                                </a:lnTo>
                                <a:lnTo>
                                  <a:pt x="7006" y="3023"/>
                                </a:lnTo>
                                <a:lnTo>
                                  <a:pt x="7006" y="2913"/>
                                </a:lnTo>
                                <a:lnTo>
                                  <a:pt x="7006" y="3023"/>
                                </a:lnTo>
                                <a:lnTo>
                                  <a:pt x="7006" y="2913"/>
                                </a:lnTo>
                                <a:lnTo>
                                  <a:pt x="7006" y="3023"/>
                                </a:lnTo>
                                <a:moveTo>
                                  <a:pt x="7061" y="3030"/>
                                </a:moveTo>
                                <a:lnTo>
                                  <a:pt x="7061" y="2921"/>
                                </a:lnTo>
                                <a:lnTo>
                                  <a:pt x="7061" y="3030"/>
                                </a:lnTo>
                                <a:lnTo>
                                  <a:pt x="7061" y="2921"/>
                                </a:lnTo>
                                <a:moveTo>
                                  <a:pt x="6951" y="3030"/>
                                </a:moveTo>
                                <a:lnTo>
                                  <a:pt x="6951" y="2921"/>
                                </a:lnTo>
                                <a:lnTo>
                                  <a:pt x="6951" y="3030"/>
                                </a:lnTo>
                                <a:lnTo>
                                  <a:pt x="6951" y="2921"/>
                                </a:lnTo>
                                <a:lnTo>
                                  <a:pt x="6951" y="3030"/>
                                </a:lnTo>
                                <a:lnTo>
                                  <a:pt x="6951" y="2921"/>
                                </a:lnTo>
                                <a:lnTo>
                                  <a:pt x="6951" y="3030"/>
                                </a:lnTo>
                                <a:moveTo>
                                  <a:pt x="7352" y="3164"/>
                                </a:moveTo>
                                <a:lnTo>
                                  <a:pt x="7349" y="3150"/>
                                </a:lnTo>
                                <a:lnTo>
                                  <a:pt x="7341" y="3139"/>
                                </a:lnTo>
                                <a:lnTo>
                                  <a:pt x="7330" y="3131"/>
                                </a:lnTo>
                                <a:lnTo>
                                  <a:pt x="7315" y="3128"/>
                                </a:lnTo>
                                <a:lnTo>
                                  <a:pt x="7301" y="3131"/>
                                </a:lnTo>
                                <a:lnTo>
                                  <a:pt x="7290" y="3139"/>
                                </a:lnTo>
                                <a:lnTo>
                                  <a:pt x="7282" y="3150"/>
                                </a:lnTo>
                                <a:lnTo>
                                  <a:pt x="7279" y="3164"/>
                                </a:lnTo>
                                <a:lnTo>
                                  <a:pt x="7282" y="3179"/>
                                </a:lnTo>
                                <a:lnTo>
                                  <a:pt x="7290" y="3190"/>
                                </a:lnTo>
                                <a:lnTo>
                                  <a:pt x="7301" y="3198"/>
                                </a:lnTo>
                                <a:lnTo>
                                  <a:pt x="7315" y="3201"/>
                                </a:lnTo>
                                <a:lnTo>
                                  <a:pt x="7330" y="3198"/>
                                </a:lnTo>
                                <a:lnTo>
                                  <a:pt x="7341" y="3190"/>
                                </a:lnTo>
                                <a:lnTo>
                                  <a:pt x="7349" y="3179"/>
                                </a:lnTo>
                                <a:lnTo>
                                  <a:pt x="7352" y="3164"/>
                                </a:lnTo>
                                <a:moveTo>
                                  <a:pt x="6733" y="3164"/>
                                </a:moveTo>
                                <a:lnTo>
                                  <a:pt x="6730" y="3150"/>
                                </a:lnTo>
                                <a:lnTo>
                                  <a:pt x="6722" y="3139"/>
                                </a:lnTo>
                                <a:lnTo>
                                  <a:pt x="6711" y="3131"/>
                                </a:lnTo>
                                <a:lnTo>
                                  <a:pt x="6696" y="3128"/>
                                </a:lnTo>
                                <a:lnTo>
                                  <a:pt x="6682" y="3131"/>
                                </a:lnTo>
                                <a:lnTo>
                                  <a:pt x="6671" y="3139"/>
                                </a:lnTo>
                                <a:lnTo>
                                  <a:pt x="6663" y="3150"/>
                                </a:lnTo>
                                <a:lnTo>
                                  <a:pt x="6660" y="3164"/>
                                </a:lnTo>
                                <a:lnTo>
                                  <a:pt x="6663" y="3179"/>
                                </a:lnTo>
                                <a:lnTo>
                                  <a:pt x="6671" y="3190"/>
                                </a:lnTo>
                                <a:lnTo>
                                  <a:pt x="6682" y="3198"/>
                                </a:lnTo>
                                <a:lnTo>
                                  <a:pt x="6696" y="3201"/>
                                </a:lnTo>
                                <a:lnTo>
                                  <a:pt x="6711" y="3198"/>
                                </a:lnTo>
                                <a:lnTo>
                                  <a:pt x="6722" y="3190"/>
                                </a:lnTo>
                                <a:lnTo>
                                  <a:pt x="6730" y="3179"/>
                                </a:lnTo>
                                <a:lnTo>
                                  <a:pt x="6733" y="3164"/>
                                </a:lnTo>
                                <a:moveTo>
                                  <a:pt x="7352" y="3165"/>
                                </a:moveTo>
                                <a:lnTo>
                                  <a:pt x="8044" y="3165"/>
                                </a:lnTo>
                                <a:moveTo>
                                  <a:pt x="8184" y="4622"/>
                                </a:moveTo>
                                <a:lnTo>
                                  <a:pt x="9041" y="462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4" name="AutoShape 338"/>
                        <wps:cNvSpPr>
                          <a:spLocks/>
                        </wps:cNvSpPr>
                        <wps:spPr bwMode="auto">
                          <a:xfrm>
                            <a:off x="12935" y="7363"/>
                            <a:ext cx="141" cy="8742"/>
                          </a:xfrm>
                          <a:custGeom>
                            <a:avLst/>
                            <a:gdLst>
                              <a:gd name="T0" fmla="+- 0 12936 12936"/>
                              <a:gd name="T1" fmla="*/ T0 w 141"/>
                              <a:gd name="T2" fmla="+- 0 7364 7364"/>
                              <a:gd name="T3" fmla="*/ 7364 h 8742"/>
                              <a:gd name="T4" fmla="+- 0 12936 12936"/>
                              <a:gd name="T5" fmla="*/ T4 w 141"/>
                              <a:gd name="T6" fmla="+- 0 16105 7364"/>
                              <a:gd name="T7" fmla="*/ 16105 h 8742"/>
                              <a:gd name="T8" fmla="+- 0 13076 12936"/>
                              <a:gd name="T9" fmla="*/ T8 w 141"/>
                              <a:gd name="T10" fmla="+- 0 16105 7364"/>
                              <a:gd name="T11" fmla="*/ 16105 h 8742"/>
                              <a:gd name="T12" fmla="+- 0 12936 12936"/>
                              <a:gd name="T13" fmla="*/ T12 w 141"/>
                              <a:gd name="T14" fmla="+- 0 7364 7364"/>
                              <a:gd name="T15" fmla="*/ 7364 h 8742"/>
                              <a:gd name="T16" fmla="+- 0 13076 12936"/>
                              <a:gd name="T17" fmla="*/ T16 w 141"/>
                              <a:gd name="T18" fmla="+- 0 7364 7364"/>
                              <a:gd name="T19" fmla="*/ 7364 h 8742"/>
                              <a:gd name="T20" fmla="+- 0 12936 12936"/>
                              <a:gd name="T21" fmla="*/ T20 w 141"/>
                              <a:gd name="T22" fmla="+- 0 7364 7364"/>
                              <a:gd name="T23" fmla="*/ 7364 h 8742"/>
                              <a:gd name="T24" fmla="+- 0 13076 12936"/>
                              <a:gd name="T25" fmla="*/ T24 w 141"/>
                              <a:gd name="T26" fmla="+- 0 16105 7364"/>
                              <a:gd name="T27" fmla="*/ 16105 h 8742"/>
                              <a:gd name="T28" fmla="+- 0 13076 12936"/>
                              <a:gd name="T29" fmla="*/ T28 w 141"/>
                              <a:gd name="T30" fmla="+- 0 7364 7364"/>
                              <a:gd name="T31" fmla="*/ 7364 h 87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41" h="8742">
                                <a:moveTo>
                                  <a:pt x="0" y="0"/>
                                </a:moveTo>
                                <a:lnTo>
                                  <a:pt x="0" y="8741"/>
                                </a:lnTo>
                                <a:lnTo>
                                  <a:pt x="140" y="8741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40" y="0"/>
                                </a:moveTo>
                                <a:lnTo>
                                  <a:pt x="0" y="0"/>
                                </a:lnTo>
                                <a:lnTo>
                                  <a:pt x="140" y="8741"/>
                                </a:lnTo>
                                <a:lnTo>
                                  <a:pt x="1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5" name="AutoShape 337"/>
                        <wps:cNvSpPr>
                          <a:spLocks/>
                        </wps:cNvSpPr>
                        <wps:spPr bwMode="auto">
                          <a:xfrm>
                            <a:off x="12935" y="7363"/>
                            <a:ext cx="141" cy="8742"/>
                          </a:xfrm>
                          <a:custGeom>
                            <a:avLst/>
                            <a:gdLst>
                              <a:gd name="T0" fmla="+- 0 13076 12936"/>
                              <a:gd name="T1" fmla="*/ T0 w 141"/>
                              <a:gd name="T2" fmla="+- 0 7364 7364"/>
                              <a:gd name="T3" fmla="*/ 7364 h 8742"/>
                              <a:gd name="T4" fmla="+- 0 12936 12936"/>
                              <a:gd name="T5" fmla="*/ T4 w 141"/>
                              <a:gd name="T6" fmla="+- 0 7364 7364"/>
                              <a:gd name="T7" fmla="*/ 7364 h 8742"/>
                              <a:gd name="T8" fmla="+- 0 13076 12936"/>
                              <a:gd name="T9" fmla="*/ T8 w 141"/>
                              <a:gd name="T10" fmla="+- 0 16105 7364"/>
                              <a:gd name="T11" fmla="*/ 16105 h 8742"/>
                              <a:gd name="T12" fmla="+- 0 13076 12936"/>
                              <a:gd name="T13" fmla="*/ T12 w 141"/>
                              <a:gd name="T14" fmla="+- 0 7364 7364"/>
                              <a:gd name="T15" fmla="*/ 7364 h 8742"/>
                              <a:gd name="T16" fmla="+- 0 12936 12936"/>
                              <a:gd name="T17" fmla="*/ T16 w 141"/>
                              <a:gd name="T18" fmla="+- 0 7364 7364"/>
                              <a:gd name="T19" fmla="*/ 7364 h 8742"/>
                              <a:gd name="T20" fmla="+- 0 13076 12936"/>
                              <a:gd name="T21" fmla="*/ T20 w 141"/>
                              <a:gd name="T22" fmla="+- 0 16105 7364"/>
                              <a:gd name="T23" fmla="*/ 16105 h 8742"/>
                              <a:gd name="T24" fmla="+- 0 12936 12936"/>
                              <a:gd name="T25" fmla="*/ T24 w 141"/>
                              <a:gd name="T26" fmla="+- 0 16105 7364"/>
                              <a:gd name="T27" fmla="*/ 16105 h 8742"/>
                              <a:gd name="T28" fmla="+- 0 12936 12936"/>
                              <a:gd name="T29" fmla="*/ T28 w 141"/>
                              <a:gd name="T30" fmla="+- 0 7364 7364"/>
                              <a:gd name="T31" fmla="*/ 7364 h 87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41" h="8742">
                                <a:moveTo>
                                  <a:pt x="140" y="0"/>
                                </a:moveTo>
                                <a:lnTo>
                                  <a:pt x="0" y="0"/>
                                </a:lnTo>
                                <a:lnTo>
                                  <a:pt x="140" y="8741"/>
                                </a:lnTo>
                                <a:lnTo>
                                  <a:pt x="140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40" y="8741"/>
                                </a:lnTo>
                                <a:lnTo>
                                  <a:pt x="0" y="874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6" name="AutoShape 336"/>
                        <wps:cNvSpPr>
                          <a:spLocks/>
                        </wps:cNvSpPr>
                        <wps:spPr bwMode="auto">
                          <a:xfrm>
                            <a:off x="12935" y="7363"/>
                            <a:ext cx="141" cy="8742"/>
                          </a:xfrm>
                          <a:custGeom>
                            <a:avLst/>
                            <a:gdLst>
                              <a:gd name="T0" fmla="+- 0 12936 12936"/>
                              <a:gd name="T1" fmla="*/ T0 w 141"/>
                              <a:gd name="T2" fmla="+- 0 7364 7364"/>
                              <a:gd name="T3" fmla="*/ 7364 h 8742"/>
                              <a:gd name="T4" fmla="+- 0 12936 12936"/>
                              <a:gd name="T5" fmla="*/ T4 w 141"/>
                              <a:gd name="T6" fmla="+- 0 16105 7364"/>
                              <a:gd name="T7" fmla="*/ 16105 h 8742"/>
                              <a:gd name="T8" fmla="+- 0 13076 12936"/>
                              <a:gd name="T9" fmla="*/ T8 w 141"/>
                              <a:gd name="T10" fmla="+- 0 7364 7364"/>
                              <a:gd name="T11" fmla="*/ 7364 h 8742"/>
                              <a:gd name="T12" fmla="+- 0 13076 12936"/>
                              <a:gd name="T13" fmla="*/ T12 w 141"/>
                              <a:gd name="T14" fmla="+- 0 16105 7364"/>
                              <a:gd name="T15" fmla="*/ 16105 h 87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1" h="8742">
                                <a:moveTo>
                                  <a:pt x="0" y="0"/>
                                </a:moveTo>
                                <a:lnTo>
                                  <a:pt x="0" y="8741"/>
                                </a:lnTo>
                                <a:moveTo>
                                  <a:pt x="140" y="0"/>
                                </a:moveTo>
                                <a:lnTo>
                                  <a:pt x="140" y="874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7" name="AutoShape 335"/>
                        <wps:cNvSpPr>
                          <a:spLocks/>
                        </wps:cNvSpPr>
                        <wps:spPr bwMode="auto">
                          <a:xfrm>
                            <a:off x="4510" y="8530"/>
                            <a:ext cx="382" cy="582"/>
                          </a:xfrm>
                          <a:custGeom>
                            <a:avLst/>
                            <a:gdLst>
                              <a:gd name="T0" fmla="+- 0 4510 4510"/>
                              <a:gd name="T1" fmla="*/ T0 w 382"/>
                              <a:gd name="T2" fmla="+- 0 9111 8530"/>
                              <a:gd name="T3" fmla="*/ 9111 h 582"/>
                              <a:gd name="T4" fmla="+- 0 4510 4510"/>
                              <a:gd name="T5" fmla="*/ T4 w 382"/>
                              <a:gd name="T6" fmla="+- 0 8530 8530"/>
                              <a:gd name="T7" fmla="*/ 8530 h 582"/>
                              <a:gd name="T8" fmla="+- 0 4892 4510"/>
                              <a:gd name="T9" fmla="*/ T8 w 382"/>
                              <a:gd name="T10" fmla="+- 0 8530 8530"/>
                              <a:gd name="T11" fmla="*/ 8530 h 582"/>
                              <a:gd name="T12" fmla="+- 0 4701 4510"/>
                              <a:gd name="T13" fmla="*/ T12 w 382"/>
                              <a:gd name="T14" fmla="+- 0 8530 8530"/>
                              <a:gd name="T15" fmla="*/ 8530 h 582"/>
                              <a:gd name="T16" fmla="+- 0 4510 4510"/>
                              <a:gd name="T17" fmla="*/ T16 w 382"/>
                              <a:gd name="T18" fmla="+- 0 8530 8530"/>
                              <a:gd name="T19" fmla="*/ 8530 h 582"/>
                              <a:gd name="T20" fmla="+- 0 4701 4510"/>
                              <a:gd name="T21" fmla="*/ T20 w 382"/>
                              <a:gd name="T22" fmla="+- 0 8748 8530"/>
                              <a:gd name="T23" fmla="*/ 8748 h 582"/>
                              <a:gd name="T24" fmla="+- 0 4892 4510"/>
                              <a:gd name="T25" fmla="*/ T24 w 382"/>
                              <a:gd name="T26" fmla="+- 0 8530 8530"/>
                              <a:gd name="T27" fmla="*/ 8530 h 582"/>
                              <a:gd name="T28" fmla="+- 0 4701 4510"/>
                              <a:gd name="T29" fmla="*/ T28 w 382"/>
                              <a:gd name="T30" fmla="+- 0 8748 8530"/>
                              <a:gd name="T31" fmla="*/ 8748 h 582"/>
                              <a:gd name="T32" fmla="+- 0 4892 4510"/>
                              <a:gd name="T33" fmla="*/ T32 w 382"/>
                              <a:gd name="T34" fmla="+- 0 9111 8530"/>
                              <a:gd name="T35" fmla="*/ 9111 h 582"/>
                              <a:gd name="T36" fmla="+- 0 4701 4510"/>
                              <a:gd name="T37" fmla="*/ T36 w 382"/>
                              <a:gd name="T38" fmla="+- 0 9111 8530"/>
                              <a:gd name="T39" fmla="*/ 9111 h 582"/>
                              <a:gd name="T40" fmla="+- 0 4892 4510"/>
                              <a:gd name="T41" fmla="*/ T40 w 382"/>
                              <a:gd name="T42" fmla="+- 0 9111 8530"/>
                              <a:gd name="T43" fmla="*/ 9111 h 582"/>
                              <a:gd name="T44" fmla="+- 0 4892 4510"/>
                              <a:gd name="T45" fmla="*/ T44 w 382"/>
                              <a:gd name="T46" fmla="+- 0 8530 8530"/>
                              <a:gd name="T47" fmla="*/ 8530 h 582"/>
                              <a:gd name="T48" fmla="+- 0 4701 4510"/>
                              <a:gd name="T49" fmla="*/ T48 w 382"/>
                              <a:gd name="T50" fmla="+- 0 8530 8530"/>
                              <a:gd name="T51" fmla="*/ 8530 h 582"/>
                              <a:gd name="T52" fmla="+- 0 4510 4510"/>
                              <a:gd name="T53" fmla="*/ T52 w 382"/>
                              <a:gd name="T54" fmla="+- 0 8530 8530"/>
                              <a:gd name="T55" fmla="*/ 8530 h 582"/>
                              <a:gd name="T56" fmla="+- 0 4701 4510"/>
                              <a:gd name="T57" fmla="*/ T56 w 382"/>
                              <a:gd name="T58" fmla="+- 0 9111 8530"/>
                              <a:gd name="T59" fmla="*/ 9111 h 582"/>
                              <a:gd name="T60" fmla="+- 0 4510 4510"/>
                              <a:gd name="T61" fmla="*/ T60 w 382"/>
                              <a:gd name="T62" fmla="+- 0 9111 8530"/>
                              <a:gd name="T63" fmla="*/ 9111 h 5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82" h="582">
                                <a:moveTo>
                                  <a:pt x="0" y="581"/>
                                </a:moveTo>
                                <a:lnTo>
                                  <a:pt x="0" y="0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0"/>
                                </a:lnTo>
                                <a:moveTo>
                                  <a:pt x="0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581"/>
                                </a:moveTo>
                                <a:lnTo>
                                  <a:pt x="191" y="581"/>
                                </a:lnTo>
                                <a:moveTo>
                                  <a:pt x="382" y="581"/>
                                </a:moveTo>
                                <a:lnTo>
                                  <a:pt x="382" y="0"/>
                                </a:lnTo>
                                <a:moveTo>
                                  <a:pt x="191" y="0"/>
                                </a:moveTo>
                                <a:lnTo>
                                  <a:pt x="0" y="0"/>
                                </a:lnTo>
                                <a:moveTo>
                                  <a:pt x="191" y="581"/>
                                </a:moveTo>
                                <a:lnTo>
                                  <a:pt x="0" y="58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8" name="Line 334"/>
                        <wps:cNvCnPr>
                          <a:cxnSpLocks noChangeShapeType="1"/>
                        </wps:cNvCnPr>
                        <wps:spPr bwMode="auto">
                          <a:xfrm>
                            <a:off x="6660" y="8529"/>
                            <a:ext cx="0" cy="583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9" name="Line 333"/>
                        <wps:cNvCnPr>
                          <a:cxnSpLocks noChangeShapeType="1"/>
                        </wps:cNvCnPr>
                        <wps:spPr bwMode="auto">
                          <a:xfrm>
                            <a:off x="6795" y="8403"/>
                            <a:ext cx="68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0" name="Line 332"/>
                        <wps:cNvCnPr>
                          <a:cxnSpLocks noChangeShapeType="1"/>
                        </wps:cNvCnPr>
                        <wps:spPr bwMode="auto">
                          <a:xfrm>
                            <a:off x="6795" y="8627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1" name="AutoShape 331"/>
                        <wps:cNvSpPr>
                          <a:spLocks/>
                        </wps:cNvSpPr>
                        <wps:spPr bwMode="auto">
                          <a:xfrm>
                            <a:off x="6659" y="8403"/>
                            <a:ext cx="913" cy="835"/>
                          </a:xfrm>
                          <a:custGeom>
                            <a:avLst/>
                            <a:gdLst>
                              <a:gd name="T0" fmla="+- 0 6660 6660"/>
                              <a:gd name="T1" fmla="*/ T0 w 913"/>
                              <a:gd name="T2" fmla="+- 0 8403 8403"/>
                              <a:gd name="T3" fmla="*/ 8403 h 835"/>
                              <a:gd name="T4" fmla="+- 0 6660 6660"/>
                              <a:gd name="T5" fmla="*/ T4 w 913"/>
                              <a:gd name="T6" fmla="+- 0 9238 8403"/>
                              <a:gd name="T7" fmla="*/ 9238 h 835"/>
                              <a:gd name="T8" fmla="+- 0 7572 6660"/>
                              <a:gd name="T9" fmla="*/ T8 w 913"/>
                              <a:gd name="T10" fmla="+- 0 9238 8403"/>
                              <a:gd name="T11" fmla="*/ 9238 h 835"/>
                              <a:gd name="T12" fmla="+- 0 7572 6660"/>
                              <a:gd name="T13" fmla="*/ T12 w 913"/>
                              <a:gd name="T14" fmla="+- 0 8403 8403"/>
                              <a:gd name="T15" fmla="*/ 8403 h 835"/>
                              <a:gd name="T16" fmla="+- 0 6660 6660"/>
                              <a:gd name="T17" fmla="*/ T16 w 913"/>
                              <a:gd name="T18" fmla="+- 0 8403 8403"/>
                              <a:gd name="T19" fmla="*/ 8403 h 835"/>
                              <a:gd name="T20" fmla="+- 0 7572 6660"/>
                              <a:gd name="T21" fmla="*/ T20 w 913"/>
                              <a:gd name="T22" fmla="+- 0 8403 8403"/>
                              <a:gd name="T23" fmla="*/ 8403 h 835"/>
                              <a:gd name="T24" fmla="+- 0 6660 6660"/>
                              <a:gd name="T25" fmla="*/ T24 w 913"/>
                              <a:gd name="T26" fmla="+- 0 9238 8403"/>
                              <a:gd name="T27" fmla="*/ 9238 h 8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13" h="835">
                                <a:moveTo>
                                  <a:pt x="0" y="0"/>
                                </a:moveTo>
                                <a:lnTo>
                                  <a:pt x="0" y="835"/>
                                </a:lnTo>
                                <a:lnTo>
                                  <a:pt x="912" y="835"/>
                                </a:lnTo>
                                <a:lnTo>
                                  <a:pt x="912" y="0"/>
                                </a:lnTo>
                                <a:lnTo>
                                  <a:pt x="0" y="0"/>
                                </a:lnTo>
                                <a:moveTo>
                                  <a:pt x="912" y="0"/>
                                </a:moveTo>
                                <a:lnTo>
                                  <a:pt x="0" y="83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2" name="AutoShape 330"/>
                        <wps:cNvSpPr>
                          <a:spLocks/>
                        </wps:cNvSpPr>
                        <wps:spPr bwMode="auto">
                          <a:xfrm>
                            <a:off x="6795" y="8626"/>
                            <a:ext cx="183" cy="73"/>
                          </a:xfrm>
                          <a:custGeom>
                            <a:avLst/>
                            <a:gdLst>
                              <a:gd name="T0" fmla="+- 0 6796 6796"/>
                              <a:gd name="T1" fmla="*/ T0 w 183"/>
                              <a:gd name="T2" fmla="+- 0 8627 8627"/>
                              <a:gd name="T3" fmla="*/ 8627 h 73"/>
                              <a:gd name="T4" fmla="+- 0 6978 6796"/>
                              <a:gd name="T5" fmla="*/ T4 w 183"/>
                              <a:gd name="T6" fmla="+- 0 8627 8627"/>
                              <a:gd name="T7" fmla="*/ 8627 h 73"/>
                              <a:gd name="T8" fmla="+- 0 6796 6796"/>
                              <a:gd name="T9" fmla="*/ T8 w 183"/>
                              <a:gd name="T10" fmla="+- 0 8699 8627"/>
                              <a:gd name="T11" fmla="*/ 8699 h 73"/>
                              <a:gd name="T12" fmla="+- 0 6978 6796"/>
                              <a:gd name="T13" fmla="*/ T12 w 183"/>
                              <a:gd name="T14" fmla="+- 0 8699 8627"/>
                              <a:gd name="T15" fmla="*/ 8699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3" h="73">
                                <a:moveTo>
                                  <a:pt x="0" y="0"/>
                                </a:moveTo>
                                <a:lnTo>
                                  <a:pt x="182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2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3" name="AutoShape 329"/>
                        <wps:cNvSpPr>
                          <a:spLocks/>
                        </wps:cNvSpPr>
                        <wps:spPr bwMode="auto">
                          <a:xfrm>
                            <a:off x="4892" y="8820"/>
                            <a:ext cx="6660" cy="228"/>
                          </a:xfrm>
                          <a:custGeom>
                            <a:avLst/>
                            <a:gdLst>
                              <a:gd name="T0" fmla="+- 0 7374 4892"/>
                              <a:gd name="T1" fmla="*/ T0 w 6660"/>
                              <a:gd name="T2" fmla="+- 0 9024 8821"/>
                              <a:gd name="T3" fmla="*/ 9024 h 228"/>
                              <a:gd name="T4" fmla="+- 0 7350 4892"/>
                              <a:gd name="T5" fmla="*/ T4 w 6660"/>
                              <a:gd name="T6" fmla="+- 0 9048 8821"/>
                              <a:gd name="T7" fmla="*/ 9048 h 228"/>
                              <a:gd name="T8" fmla="+- 0 7301 4892"/>
                              <a:gd name="T9" fmla="*/ T8 w 6660"/>
                              <a:gd name="T10" fmla="+- 0 9024 8821"/>
                              <a:gd name="T11" fmla="*/ 9024 h 228"/>
                              <a:gd name="T12" fmla="+- 0 7277 4892"/>
                              <a:gd name="T13" fmla="*/ T12 w 6660"/>
                              <a:gd name="T14" fmla="+- 0 9048 8821"/>
                              <a:gd name="T15" fmla="*/ 9048 h 228"/>
                              <a:gd name="T16" fmla="+- 0 4892 4892"/>
                              <a:gd name="T17" fmla="*/ T16 w 6660"/>
                              <a:gd name="T18" fmla="+- 0 8821 8821"/>
                              <a:gd name="T19" fmla="*/ 8821 h 228"/>
                              <a:gd name="T20" fmla="+- 0 6660 4892"/>
                              <a:gd name="T21" fmla="*/ T20 w 6660"/>
                              <a:gd name="T22" fmla="+- 0 8821 8821"/>
                              <a:gd name="T23" fmla="*/ 8821 h 228"/>
                              <a:gd name="T24" fmla="+- 0 7572 4892"/>
                              <a:gd name="T25" fmla="*/ T24 w 6660"/>
                              <a:gd name="T26" fmla="+- 0 8821 8821"/>
                              <a:gd name="T27" fmla="*/ 8821 h 228"/>
                              <a:gd name="T28" fmla="+- 0 11552 4892"/>
                              <a:gd name="T29" fmla="*/ T28 w 6660"/>
                              <a:gd name="T30" fmla="+- 0 8821 8821"/>
                              <a:gd name="T31" fmla="*/ 8821 h 2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660" h="228">
                                <a:moveTo>
                                  <a:pt x="2482" y="203"/>
                                </a:moveTo>
                                <a:lnTo>
                                  <a:pt x="2458" y="227"/>
                                </a:lnTo>
                                <a:lnTo>
                                  <a:pt x="2409" y="203"/>
                                </a:lnTo>
                                <a:lnTo>
                                  <a:pt x="2385" y="227"/>
                                </a:lnTo>
                                <a:moveTo>
                                  <a:pt x="0" y="0"/>
                                </a:moveTo>
                                <a:lnTo>
                                  <a:pt x="1768" y="0"/>
                                </a:lnTo>
                                <a:moveTo>
                                  <a:pt x="2680" y="0"/>
                                </a:moveTo>
                                <a:lnTo>
                                  <a:pt x="666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4" name="AutoShape 328"/>
                        <wps:cNvSpPr>
                          <a:spLocks/>
                        </wps:cNvSpPr>
                        <wps:spPr bwMode="auto">
                          <a:xfrm>
                            <a:off x="4510" y="9987"/>
                            <a:ext cx="382" cy="582"/>
                          </a:xfrm>
                          <a:custGeom>
                            <a:avLst/>
                            <a:gdLst>
                              <a:gd name="T0" fmla="+- 0 4510 4510"/>
                              <a:gd name="T1" fmla="*/ T0 w 382"/>
                              <a:gd name="T2" fmla="+- 0 10568 9987"/>
                              <a:gd name="T3" fmla="*/ 10568 h 582"/>
                              <a:gd name="T4" fmla="+- 0 4510 4510"/>
                              <a:gd name="T5" fmla="*/ T4 w 382"/>
                              <a:gd name="T6" fmla="+- 0 9987 9987"/>
                              <a:gd name="T7" fmla="*/ 9987 h 582"/>
                              <a:gd name="T8" fmla="+- 0 4892 4510"/>
                              <a:gd name="T9" fmla="*/ T8 w 382"/>
                              <a:gd name="T10" fmla="+- 0 9987 9987"/>
                              <a:gd name="T11" fmla="*/ 9987 h 582"/>
                              <a:gd name="T12" fmla="+- 0 4701 4510"/>
                              <a:gd name="T13" fmla="*/ T12 w 382"/>
                              <a:gd name="T14" fmla="+- 0 9987 9987"/>
                              <a:gd name="T15" fmla="*/ 9987 h 582"/>
                              <a:gd name="T16" fmla="+- 0 4510 4510"/>
                              <a:gd name="T17" fmla="*/ T16 w 382"/>
                              <a:gd name="T18" fmla="+- 0 9987 9987"/>
                              <a:gd name="T19" fmla="*/ 9987 h 582"/>
                              <a:gd name="T20" fmla="+- 0 4701 4510"/>
                              <a:gd name="T21" fmla="*/ T20 w 382"/>
                              <a:gd name="T22" fmla="+- 0 10205 9987"/>
                              <a:gd name="T23" fmla="*/ 10205 h 582"/>
                              <a:gd name="T24" fmla="+- 0 4892 4510"/>
                              <a:gd name="T25" fmla="*/ T24 w 382"/>
                              <a:gd name="T26" fmla="+- 0 9987 9987"/>
                              <a:gd name="T27" fmla="*/ 9987 h 582"/>
                              <a:gd name="T28" fmla="+- 0 4701 4510"/>
                              <a:gd name="T29" fmla="*/ T28 w 382"/>
                              <a:gd name="T30" fmla="+- 0 10205 9987"/>
                              <a:gd name="T31" fmla="*/ 10205 h 582"/>
                              <a:gd name="T32" fmla="+- 0 4892 4510"/>
                              <a:gd name="T33" fmla="*/ T32 w 382"/>
                              <a:gd name="T34" fmla="+- 0 10568 9987"/>
                              <a:gd name="T35" fmla="*/ 10568 h 582"/>
                              <a:gd name="T36" fmla="+- 0 4701 4510"/>
                              <a:gd name="T37" fmla="*/ T36 w 382"/>
                              <a:gd name="T38" fmla="+- 0 10568 9987"/>
                              <a:gd name="T39" fmla="*/ 10568 h 582"/>
                              <a:gd name="T40" fmla="+- 0 4892 4510"/>
                              <a:gd name="T41" fmla="*/ T40 w 382"/>
                              <a:gd name="T42" fmla="+- 0 10568 9987"/>
                              <a:gd name="T43" fmla="*/ 10568 h 582"/>
                              <a:gd name="T44" fmla="+- 0 4892 4510"/>
                              <a:gd name="T45" fmla="*/ T44 w 382"/>
                              <a:gd name="T46" fmla="+- 0 9987 9987"/>
                              <a:gd name="T47" fmla="*/ 9987 h 582"/>
                              <a:gd name="T48" fmla="+- 0 4701 4510"/>
                              <a:gd name="T49" fmla="*/ T48 w 382"/>
                              <a:gd name="T50" fmla="+- 0 9987 9987"/>
                              <a:gd name="T51" fmla="*/ 9987 h 582"/>
                              <a:gd name="T52" fmla="+- 0 4510 4510"/>
                              <a:gd name="T53" fmla="*/ T52 w 382"/>
                              <a:gd name="T54" fmla="+- 0 9987 9987"/>
                              <a:gd name="T55" fmla="*/ 9987 h 582"/>
                              <a:gd name="T56" fmla="+- 0 4701 4510"/>
                              <a:gd name="T57" fmla="*/ T56 w 382"/>
                              <a:gd name="T58" fmla="+- 0 10568 9987"/>
                              <a:gd name="T59" fmla="*/ 10568 h 582"/>
                              <a:gd name="T60" fmla="+- 0 4510 4510"/>
                              <a:gd name="T61" fmla="*/ T60 w 382"/>
                              <a:gd name="T62" fmla="+- 0 10568 9987"/>
                              <a:gd name="T63" fmla="*/ 10568 h 5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82" h="582">
                                <a:moveTo>
                                  <a:pt x="0" y="581"/>
                                </a:moveTo>
                                <a:lnTo>
                                  <a:pt x="0" y="0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0"/>
                                </a:lnTo>
                                <a:moveTo>
                                  <a:pt x="0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581"/>
                                </a:moveTo>
                                <a:lnTo>
                                  <a:pt x="191" y="581"/>
                                </a:lnTo>
                                <a:moveTo>
                                  <a:pt x="382" y="581"/>
                                </a:moveTo>
                                <a:lnTo>
                                  <a:pt x="382" y="0"/>
                                </a:lnTo>
                                <a:moveTo>
                                  <a:pt x="191" y="0"/>
                                </a:moveTo>
                                <a:lnTo>
                                  <a:pt x="0" y="0"/>
                                </a:lnTo>
                                <a:moveTo>
                                  <a:pt x="191" y="581"/>
                                </a:moveTo>
                                <a:lnTo>
                                  <a:pt x="0" y="58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5" name="Line 327"/>
                        <wps:cNvCnPr>
                          <a:cxnSpLocks noChangeShapeType="1"/>
                        </wps:cNvCnPr>
                        <wps:spPr bwMode="auto">
                          <a:xfrm>
                            <a:off x="6660" y="9986"/>
                            <a:ext cx="0" cy="583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6" name="Line 326"/>
                        <wps:cNvCnPr>
                          <a:cxnSpLocks noChangeShapeType="1"/>
                        </wps:cNvCnPr>
                        <wps:spPr bwMode="auto">
                          <a:xfrm>
                            <a:off x="6795" y="9860"/>
                            <a:ext cx="688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7" name="Line 325"/>
                        <wps:cNvCnPr>
                          <a:cxnSpLocks noChangeShapeType="1"/>
                        </wps:cNvCnPr>
                        <wps:spPr bwMode="auto">
                          <a:xfrm>
                            <a:off x="6795" y="1008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8" name="AutoShape 324"/>
                        <wps:cNvSpPr>
                          <a:spLocks/>
                        </wps:cNvSpPr>
                        <wps:spPr bwMode="auto">
                          <a:xfrm>
                            <a:off x="6659" y="9860"/>
                            <a:ext cx="913" cy="836"/>
                          </a:xfrm>
                          <a:custGeom>
                            <a:avLst/>
                            <a:gdLst>
                              <a:gd name="T0" fmla="+- 0 6660 6660"/>
                              <a:gd name="T1" fmla="*/ T0 w 913"/>
                              <a:gd name="T2" fmla="+- 0 9860 9860"/>
                              <a:gd name="T3" fmla="*/ 9860 h 836"/>
                              <a:gd name="T4" fmla="+- 0 6660 6660"/>
                              <a:gd name="T5" fmla="*/ T4 w 913"/>
                              <a:gd name="T6" fmla="+- 0 10695 9860"/>
                              <a:gd name="T7" fmla="*/ 10695 h 836"/>
                              <a:gd name="T8" fmla="+- 0 7572 6660"/>
                              <a:gd name="T9" fmla="*/ T8 w 913"/>
                              <a:gd name="T10" fmla="+- 0 10695 9860"/>
                              <a:gd name="T11" fmla="*/ 10695 h 836"/>
                              <a:gd name="T12" fmla="+- 0 7572 6660"/>
                              <a:gd name="T13" fmla="*/ T12 w 913"/>
                              <a:gd name="T14" fmla="+- 0 9860 9860"/>
                              <a:gd name="T15" fmla="*/ 9860 h 836"/>
                              <a:gd name="T16" fmla="+- 0 6660 6660"/>
                              <a:gd name="T17" fmla="*/ T16 w 913"/>
                              <a:gd name="T18" fmla="+- 0 9860 9860"/>
                              <a:gd name="T19" fmla="*/ 9860 h 836"/>
                              <a:gd name="T20" fmla="+- 0 7572 6660"/>
                              <a:gd name="T21" fmla="*/ T20 w 913"/>
                              <a:gd name="T22" fmla="+- 0 9860 9860"/>
                              <a:gd name="T23" fmla="*/ 9860 h 836"/>
                              <a:gd name="T24" fmla="+- 0 6660 6660"/>
                              <a:gd name="T25" fmla="*/ T24 w 913"/>
                              <a:gd name="T26" fmla="+- 0 10695 9860"/>
                              <a:gd name="T27" fmla="*/ 10695 h 8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13" h="836">
                                <a:moveTo>
                                  <a:pt x="0" y="0"/>
                                </a:moveTo>
                                <a:lnTo>
                                  <a:pt x="0" y="835"/>
                                </a:lnTo>
                                <a:lnTo>
                                  <a:pt x="912" y="835"/>
                                </a:lnTo>
                                <a:lnTo>
                                  <a:pt x="912" y="0"/>
                                </a:lnTo>
                                <a:lnTo>
                                  <a:pt x="0" y="0"/>
                                </a:lnTo>
                                <a:moveTo>
                                  <a:pt x="912" y="0"/>
                                </a:moveTo>
                                <a:lnTo>
                                  <a:pt x="0" y="83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9" name="AutoShape 323"/>
                        <wps:cNvSpPr>
                          <a:spLocks/>
                        </wps:cNvSpPr>
                        <wps:spPr bwMode="auto">
                          <a:xfrm>
                            <a:off x="6795" y="10083"/>
                            <a:ext cx="183" cy="73"/>
                          </a:xfrm>
                          <a:custGeom>
                            <a:avLst/>
                            <a:gdLst>
                              <a:gd name="T0" fmla="+- 0 6796 6796"/>
                              <a:gd name="T1" fmla="*/ T0 w 183"/>
                              <a:gd name="T2" fmla="+- 0 10084 10084"/>
                              <a:gd name="T3" fmla="*/ 10084 h 73"/>
                              <a:gd name="T4" fmla="+- 0 6978 6796"/>
                              <a:gd name="T5" fmla="*/ T4 w 183"/>
                              <a:gd name="T6" fmla="+- 0 10084 10084"/>
                              <a:gd name="T7" fmla="*/ 10084 h 73"/>
                              <a:gd name="T8" fmla="+- 0 6796 6796"/>
                              <a:gd name="T9" fmla="*/ T8 w 183"/>
                              <a:gd name="T10" fmla="+- 0 10156 10084"/>
                              <a:gd name="T11" fmla="*/ 10156 h 73"/>
                              <a:gd name="T12" fmla="+- 0 6978 6796"/>
                              <a:gd name="T13" fmla="*/ T12 w 183"/>
                              <a:gd name="T14" fmla="+- 0 10156 10084"/>
                              <a:gd name="T15" fmla="*/ 10156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3" h="73">
                                <a:moveTo>
                                  <a:pt x="0" y="0"/>
                                </a:moveTo>
                                <a:lnTo>
                                  <a:pt x="182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2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0" name="AutoShape 322"/>
                        <wps:cNvSpPr>
                          <a:spLocks/>
                        </wps:cNvSpPr>
                        <wps:spPr bwMode="auto">
                          <a:xfrm>
                            <a:off x="4892" y="10277"/>
                            <a:ext cx="6660" cy="228"/>
                          </a:xfrm>
                          <a:custGeom>
                            <a:avLst/>
                            <a:gdLst>
                              <a:gd name="T0" fmla="+- 0 7374 4892"/>
                              <a:gd name="T1" fmla="*/ T0 w 6660"/>
                              <a:gd name="T2" fmla="+- 0 10481 10278"/>
                              <a:gd name="T3" fmla="*/ 10481 h 228"/>
                              <a:gd name="T4" fmla="+- 0 7350 4892"/>
                              <a:gd name="T5" fmla="*/ T4 w 6660"/>
                              <a:gd name="T6" fmla="+- 0 10505 10278"/>
                              <a:gd name="T7" fmla="*/ 10505 h 228"/>
                              <a:gd name="T8" fmla="+- 0 7301 4892"/>
                              <a:gd name="T9" fmla="*/ T8 w 6660"/>
                              <a:gd name="T10" fmla="+- 0 10481 10278"/>
                              <a:gd name="T11" fmla="*/ 10481 h 228"/>
                              <a:gd name="T12" fmla="+- 0 7277 4892"/>
                              <a:gd name="T13" fmla="*/ T12 w 6660"/>
                              <a:gd name="T14" fmla="+- 0 10505 10278"/>
                              <a:gd name="T15" fmla="*/ 10505 h 228"/>
                              <a:gd name="T16" fmla="+- 0 4892 4892"/>
                              <a:gd name="T17" fmla="*/ T16 w 6660"/>
                              <a:gd name="T18" fmla="+- 0 10278 10278"/>
                              <a:gd name="T19" fmla="*/ 10278 h 228"/>
                              <a:gd name="T20" fmla="+- 0 6660 4892"/>
                              <a:gd name="T21" fmla="*/ T20 w 6660"/>
                              <a:gd name="T22" fmla="+- 0 10278 10278"/>
                              <a:gd name="T23" fmla="*/ 10278 h 228"/>
                              <a:gd name="T24" fmla="+- 0 7572 4892"/>
                              <a:gd name="T25" fmla="*/ T24 w 6660"/>
                              <a:gd name="T26" fmla="+- 0 10278 10278"/>
                              <a:gd name="T27" fmla="*/ 10278 h 228"/>
                              <a:gd name="T28" fmla="+- 0 11552 4892"/>
                              <a:gd name="T29" fmla="*/ T28 w 6660"/>
                              <a:gd name="T30" fmla="+- 0 10278 10278"/>
                              <a:gd name="T31" fmla="*/ 10278 h 2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660" h="228">
                                <a:moveTo>
                                  <a:pt x="2482" y="203"/>
                                </a:moveTo>
                                <a:lnTo>
                                  <a:pt x="2458" y="227"/>
                                </a:lnTo>
                                <a:lnTo>
                                  <a:pt x="2409" y="203"/>
                                </a:lnTo>
                                <a:lnTo>
                                  <a:pt x="2385" y="227"/>
                                </a:lnTo>
                                <a:moveTo>
                                  <a:pt x="0" y="0"/>
                                </a:moveTo>
                                <a:lnTo>
                                  <a:pt x="1768" y="0"/>
                                </a:lnTo>
                                <a:moveTo>
                                  <a:pt x="2680" y="0"/>
                                </a:moveTo>
                                <a:lnTo>
                                  <a:pt x="666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1" name="AutoShape 321"/>
                        <wps:cNvSpPr>
                          <a:spLocks/>
                        </wps:cNvSpPr>
                        <wps:spPr bwMode="auto">
                          <a:xfrm>
                            <a:off x="4510" y="11444"/>
                            <a:ext cx="382" cy="581"/>
                          </a:xfrm>
                          <a:custGeom>
                            <a:avLst/>
                            <a:gdLst>
                              <a:gd name="T0" fmla="+- 0 4510 4510"/>
                              <a:gd name="T1" fmla="*/ T0 w 382"/>
                              <a:gd name="T2" fmla="+- 0 12025 11444"/>
                              <a:gd name="T3" fmla="*/ 12025 h 581"/>
                              <a:gd name="T4" fmla="+- 0 4510 4510"/>
                              <a:gd name="T5" fmla="*/ T4 w 382"/>
                              <a:gd name="T6" fmla="+- 0 11444 11444"/>
                              <a:gd name="T7" fmla="*/ 11444 h 581"/>
                              <a:gd name="T8" fmla="+- 0 4892 4510"/>
                              <a:gd name="T9" fmla="*/ T8 w 382"/>
                              <a:gd name="T10" fmla="+- 0 11444 11444"/>
                              <a:gd name="T11" fmla="*/ 11444 h 581"/>
                              <a:gd name="T12" fmla="+- 0 4701 4510"/>
                              <a:gd name="T13" fmla="*/ T12 w 382"/>
                              <a:gd name="T14" fmla="+- 0 11444 11444"/>
                              <a:gd name="T15" fmla="*/ 11444 h 581"/>
                              <a:gd name="T16" fmla="+- 0 4510 4510"/>
                              <a:gd name="T17" fmla="*/ T16 w 382"/>
                              <a:gd name="T18" fmla="+- 0 11444 11444"/>
                              <a:gd name="T19" fmla="*/ 11444 h 581"/>
                              <a:gd name="T20" fmla="+- 0 4701 4510"/>
                              <a:gd name="T21" fmla="*/ T20 w 382"/>
                              <a:gd name="T22" fmla="+- 0 11662 11444"/>
                              <a:gd name="T23" fmla="*/ 11662 h 581"/>
                              <a:gd name="T24" fmla="+- 0 4892 4510"/>
                              <a:gd name="T25" fmla="*/ T24 w 382"/>
                              <a:gd name="T26" fmla="+- 0 11444 11444"/>
                              <a:gd name="T27" fmla="*/ 11444 h 581"/>
                              <a:gd name="T28" fmla="+- 0 4701 4510"/>
                              <a:gd name="T29" fmla="*/ T28 w 382"/>
                              <a:gd name="T30" fmla="+- 0 11662 11444"/>
                              <a:gd name="T31" fmla="*/ 11662 h 581"/>
                              <a:gd name="T32" fmla="+- 0 4892 4510"/>
                              <a:gd name="T33" fmla="*/ T32 w 382"/>
                              <a:gd name="T34" fmla="+- 0 12025 11444"/>
                              <a:gd name="T35" fmla="*/ 12025 h 581"/>
                              <a:gd name="T36" fmla="+- 0 4701 4510"/>
                              <a:gd name="T37" fmla="*/ T36 w 382"/>
                              <a:gd name="T38" fmla="+- 0 12025 11444"/>
                              <a:gd name="T39" fmla="*/ 12025 h 581"/>
                              <a:gd name="T40" fmla="+- 0 4892 4510"/>
                              <a:gd name="T41" fmla="*/ T40 w 382"/>
                              <a:gd name="T42" fmla="+- 0 12025 11444"/>
                              <a:gd name="T43" fmla="*/ 12025 h 581"/>
                              <a:gd name="T44" fmla="+- 0 4892 4510"/>
                              <a:gd name="T45" fmla="*/ T44 w 382"/>
                              <a:gd name="T46" fmla="+- 0 11444 11444"/>
                              <a:gd name="T47" fmla="*/ 11444 h 581"/>
                              <a:gd name="T48" fmla="+- 0 4701 4510"/>
                              <a:gd name="T49" fmla="*/ T48 w 382"/>
                              <a:gd name="T50" fmla="+- 0 11444 11444"/>
                              <a:gd name="T51" fmla="*/ 11444 h 581"/>
                              <a:gd name="T52" fmla="+- 0 4510 4510"/>
                              <a:gd name="T53" fmla="*/ T52 w 382"/>
                              <a:gd name="T54" fmla="+- 0 11444 11444"/>
                              <a:gd name="T55" fmla="*/ 11444 h 581"/>
                              <a:gd name="T56" fmla="+- 0 4701 4510"/>
                              <a:gd name="T57" fmla="*/ T56 w 382"/>
                              <a:gd name="T58" fmla="+- 0 12025 11444"/>
                              <a:gd name="T59" fmla="*/ 12025 h 581"/>
                              <a:gd name="T60" fmla="+- 0 4510 4510"/>
                              <a:gd name="T61" fmla="*/ T60 w 382"/>
                              <a:gd name="T62" fmla="+- 0 12025 11444"/>
                              <a:gd name="T63" fmla="*/ 12025 h 5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82" h="581">
                                <a:moveTo>
                                  <a:pt x="0" y="581"/>
                                </a:moveTo>
                                <a:lnTo>
                                  <a:pt x="0" y="0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0"/>
                                </a:lnTo>
                                <a:moveTo>
                                  <a:pt x="0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581"/>
                                </a:moveTo>
                                <a:lnTo>
                                  <a:pt x="191" y="581"/>
                                </a:lnTo>
                                <a:moveTo>
                                  <a:pt x="382" y="581"/>
                                </a:moveTo>
                                <a:lnTo>
                                  <a:pt x="382" y="0"/>
                                </a:lnTo>
                                <a:moveTo>
                                  <a:pt x="191" y="0"/>
                                </a:moveTo>
                                <a:lnTo>
                                  <a:pt x="0" y="0"/>
                                </a:lnTo>
                                <a:moveTo>
                                  <a:pt x="191" y="581"/>
                                </a:moveTo>
                                <a:lnTo>
                                  <a:pt x="0" y="58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2" name="Line 320"/>
                        <wps:cNvCnPr>
                          <a:cxnSpLocks noChangeShapeType="1"/>
                        </wps:cNvCnPr>
                        <wps:spPr bwMode="auto">
                          <a:xfrm>
                            <a:off x="6660" y="11443"/>
                            <a:ext cx="0" cy="583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3" name="Line 319"/>
                        <wps:cNvCnPr>
                          <a:cxnSpLocks noChangeShapeType="1"/>
                        </wps:cNvCnPr>
                        <wps:spPr bwMode="auto">
                          <a:xfrm>
                            <a:off x="6795" y="1154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" name="AutoShape 318"/>
                        <wps:cNvSpPr>
                          <a:spLocks/>
                        </wps:cNvSpPr>
                        <wps:spPr bwMode="auto">
                          <a:xfrm>
                            <a:off x="6659" y="11316"/>
                            <a:ext cx="913" cy="836"/>
                          </a:xfrm>
                          <a:custGeom>
                            <a:avLst/>
                            <a:gdLst>
                              <a:gd name="T0" fmla="+- 0 6660 6660"/>
                              <a:gd name="T1" fmla="*/ T0 w 913"/>
                              <a:gd name="T2" fmla="+- 0 11317 11317"/>
                              <a:gd name="T3" fmla="*/ 11317 h 836"/>
                              <a:gd name="T4" fmla="+- 0 6660 6660"/>
                              <a:gd name="T5" fmla="*/ T4 w 913"/>
                              <a:gd name="T6" fmla="+- 0 12152 11317"/>
                              <a:gd name="T7" fmla="*/ 12152 h 836"/>
                              <a:gd name="T8" fmla="+- 0 7572 6660"/>
                              <a:gd name="T9" fmla="*/ T8 w 913"/>
                              <a:gd name="T10" fmla="+- 0 12152 11317"/>
                              <a:gd name="T11" fmla="*/ 12152 h 836"/>
                              <a:gd name="T12" fmla="+- 0 7572 6660"/>
                              <a:gd name="T13" fmla="*/ T12 w 913"/>
                              <a:gd name="T14" fmla="+- 0 11317 11317"/>
                              <a:gd name="T15" fmla="*/ 11317 h 836"/>
                              <a:gd name="T16" fmla="+- 0 6660 6660"/>
                              <a:gd name="T17" fmla="*/ T16 w 913"/>
                              <a:gd name="T18" fmla="+- 0 11317 11317"/>
                              <a:gd name="T19" fmla="*/ 11317 h 836"/>
                              <a:gd name="T20" fmla="+- 0 7572 6660"/>
                              <a:gd name="T21" fmla="*/ T20 w 913"/>
                              <a:gd name="T22" fmla="+- 0 11317 11317"/>
                              <a:gd name="T23" fmla="*/ 11317 h 836"/>
                              <a:gd name="T24" fmla="+- 0 6660 6660"/>
                              <a:gd name="T25" fmla="*/ T24 w 913"/>
                              <a:gd name="T26" fmla="+- 0 12152 11317"/>
                              <a:gd name="T27" fmla="*/ 12152 h 8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13" h="836">
                                <a:moveTo>
                                  <a:pt x="0" y="0"/>
                                </a:moveTo>
                                <a:lnTo>
                                  <a:pt x="0" y="835"/>
                                </a:lnTo>
                                <a:lnTo>
                                  <a:pt x="912" y="835"/>
                                </a:lnTo>
                                <a:lnTo>
                                  <a:pt x="912" y="0"/>
                                </a:lnTo>
                                <a:lnTo>
                                  <a:pt x="0" y="0"/>
                                </a:lnTo>
                                <a:moveTo>
                                  <a:pt x="912" y="0"/>
                                </a:moveTo>
                                <a:lnTo>
                                  <a:pt x="0" y="83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5" name="AutoShape 317"/>
                        <wps:cNvSpPr>
                          <a:spLocks/>
                        </wps:cNvSpPr>
                        <wps:spPr bwMode="auto">
                          <a:xfrm>
                            <a:off x="6795" y="11540"/>
                            <a:ext cx="183" cy="73"/>
                          </a:xfrm>
                          <a:custGeom>
                            <a:avLst/>
                            <a:gdLst>
                              <a:gd name="T0" fmla="+- 0 6796 6796"/>
                              <a:gd name="T1" fmla="*/ T0 w 183"/>
                              <a:gd name="T2" fmla="+- 0 11540 11540"/>
                              <a:gd name="T3" fmla="*/ 11540 h 73"/>
                              <a:gd name="T4" fmla="+- 0 6978 6796"/>
                              <a:gd name="T5" fmla="*/ T4 w 183"/>
                              <a:gd name="T6" fmla="+- 0 11540 11540"/>
                              <a:gd name="T7" fmla="*/ 11540 h 73"/>
                              <a:gd name="T8" fmla="+- 0 6796 6796"/>
                              <a:gd name="T9" fmla="*/ T8 w 183"/>
                              <a:gd name="T10" fmla="+- 0 11613 11540"/>
                              <a:gd name="T11" fmla="*/ 11613 h 73"/>
                              <a:gd name="T12" fmla="+- 0 6978 6796"/>
                              <a:gd name="T13" fmla="*/ T12 w 183"/>
                              <a:gd name="T14" fmla="+- 0 11613 11540"/>
                              <a:gd name="T15" fmla="*/ 11613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3" h="73">
                                <a:moveTo>
                                  <a:pt x="0" y="0"/>
                                </a:moveTo>
                                <a:lnTo>
                                  <a:pt x="182" y="0"/>
                                </a:lnTo>
                                <a:moveTo>
                                  <a:pt x="0" y="73"/>
                                </a:moveTo>
                                <a:lnTo>
                                  <a:pt x="182" y="73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6" name="AutoShape 316"/>
                        <wps:cNvSpPr>
                          <a:spLocks/>
                        </wps:cNvSpPr>
                        <wps:spPr bwMode="auto">
                          <a:xfrm>
                            <a:off x="4892" y="6734"/>
                            <a:ext cx="7352" cy="9206"/>
                          </a:xfrm>
                          <a:custGeom>
                            <a:avLst/>
                            <a:gdLst>
                              <a:gd name="T0" fmla="+- 0 7350 4892"/>
                              <a:gd name="T1" fmla="*/ T0 w 7352"/>
                              <a:gd name="T2" fmla="+- 0 11962 6735"/>
                              <a:gd name="T3" fmla="*/ 11962 h 9206"/>
                              <a:gd name="T4" fmla="+- 0 7277 4892"/>
                              <a:gd name="T5" fmla="*/ T4 w 7352"/>
                              <a:gd name="T6" fmla="+- 0 11962 6735"/>
                              <a:gd name="T7" fmla="*/ 11962 h 9206"/>
                              <a:gd name="T8" fmla="+- 0 6660 4892"/>
                              <a:gd name="T9" fmla="*/ T8 w 7352"/>
                              <a:gd name="T10" fmla="+- 0 11735 6735"/>
                              <a:gd name="T11" fmla="*/ 11735 h 9206"/>
                              <a:gd name="T12" fmla="+- 0 12148 4892"/>
                              <a:gd name="T13" fmla="*/ T12 w 7352"/>
                              <a:gd name="T14" fmla="+- 0 11646 6735"/>
                              <a:gd name="T15" fmla="*/ 11646 h 9206"/>
                              <a:gd name="T16" fmla="+- 0 12035 4892"/>
                              <a:gd name="T17" fmla="*/ T16 w 7352"/>
                              <a:gd name="T18" fmla="+- 0 11566 6735"/>
                              <a:gd name="T19" fmla="*/ 11566 h 9206"/>
                              <a:gd name="T20" fmla="+- 0 11898 4892"/>
                              <a:gd name="T21" fmla="*/ T20 w 7352"/>
                              <a:gd name="T22" fmla="+- 0 11538 6735"/>
                              <a:gd name="T23" fmla="*/ 11538 h 9206"/>
                              <a:gd name="T24" fmla="+- 0 11761 4892"/>
                              <a:gd name="T25" fmla="*/ T24 w 7352"/>
                              <a:gd name="T26" fmla="+- 0 11566 6735"/>
                              <a:gd name="T27" fmla="*/ 11566 h 9206"/>
                              <a:gd name="T28" fmla="+- 0 11648 4892"/>
                              <a:gd name="T29" fmla="*/ T28 w 7352"/>
                              <a:gd name="T30" fmla="+- 0 11646 6735"/>
                              <a:gd name="T31" fmla="*/ 11646 h 9206"/>
                              <a:gd name="T32" fmla="+- 0 11898 4892"/>
                              <a:gd name="T33" fmla="*/ T32 w 7352"/>
                              <a:gd name="T34" fmla="+- 0 11593 6735"/>
                              <a:gd name="T35" fmla="*/ 11593 h 9206"/>
                              <a:gd name="T36" fmla="+- 0 11898 4892"/>
                              <a:gd name="T37" fmla="*/ T36 w 7352"/>
                              <a:gd name="T38" fmla="+- 0 11593 6735"/>
                              <a:gd name="T39" fmla="*/ 11593 h 9206"/>
                              <a:gd name="T40" fmla="+- 0 11898 4892"/>
                              <a:gd name="T41" fmla="*/ T40 w 7352"/>
                              <a:gd name="T42" fmla="+- 0 11593 6735"/>
                              <a:gd name="T43" fmla="*/ 11593 h 9206"/>
                              <a:gd name="T44" fmla="+- 0 11898 4892"/>
                              <a:gd name="T45" fmla="*/ T44 w 7352"/>
                              <a:gd name="T46" fmla="+- 0 11593 6735"/>
                              <a:gd name="T47" fmla="*/ 11593 h 9206"/>
                              <a:gd name="T48" fmla="+- 0 11953 4892"/>
                              <a:gd name="T49" fmla="*/ T48 w 7352"/>
                              <a:gd name="T50" fmla="+- 0 11491 6735"/>
                              <a:gd name="T51" fmla="*/ 11491 h 9206"/>
                              <a:gd name="T52" fmla="+- 0 11953 4892"/>
                              <a:gd name="T53" fmla="*/ T52 w 7352"/>
                              <a:gd name="T54" fmla="+- 0 11491 6735"/>
                              <a:gd name="T55" fmla="*/ 11491 h 9206"/>
                              <a:gd name="T56" fmla="+- 0 11843 4892"/>
                              <a:gd name="T57" fmla="*/ T56 w 7352"/>
                              <a:gd name="T58" fmla="+- 0 11491 6735"/>
                              <a:gd name="T59" fmla="*/ 11491 h 9206"/>
                              <a:gd name="T60" fmla="+- 0 11843 4892"/>
                              <a:gd name="T61" fmla="*/ T60 w 7352"/>
                              <a:gd name="T62" fmla="+- 0 11491 6735"/>
                              <a:gd name="T63" fmla="*/ 11491 h 9206"/>
                              <a:gd name="T64" fmla="+- 0 11843 4892"/>
                              <a:gd name="T65" fmla="*/ T64 w 7352"/>
                              <a:gd name="T66" fmla="+- 0 11491 6735"/>
                              <a:gd name="T67" fmla="*/ 11491 h 9206"/>
                              <a:gd name="T68" fmla="+- 0 12244 4892"/>
                              <a:gd name="T69" fmla="*/ T68 w 7352"/>
                              <a:gd name="T70" fmla="+- 0 11734 6735"/>
                              <a:gd name="T71" fmla="*/ 11734 h 9206"/>
                              <a:gd name="T72" fmla="+- 0 12233 4892"/>
                              <a:gd name="T73" fmla="*/ T72 w 7352"/>
                              <a:gd name="T74" fmla="+- 0 11709 6735"/>
                              <a:gd name="T75" fmla="*/ 11709 h 9206"/>
                              <a:gd name="T76" fmla="+- 0 12207 4892"/>
                              <a:gd name="T77" fmla="*/ T76 w 7352"/>
                              <a:gd name="T78" fmla="+- 0 11698 6735"/>
                              <a:gd name="T79" fmla="*/ 11698 h 9206"/>
                              <a:gd name="T80" fmla="+- 0 12182 4892"/>
                              <a:gd name="T81" fmla="*/ T80 w 7352"/>
                              <a:gd name="T82" fmla="+- 0 11709 6735"/>
                              <a:gd name="T83" fmla="*/ 11709 h 9206"/>
                              <a:gd name="T84" fmla="+- 0 12171 4892"/>
                              <a:gd name="T85" fmla="*/ T84 w 7352"/>
                              <a:gd name="T86" fmla="+- 0 11734 6735"/>
                              <a:gd name="T87" fmla="*/ 11734 h 9206"/>
                              <a:gd name="T88" fmla="+- 0 12182 4892"/>
                              <a:gd name="T89" fmla="*/ T88 w 7352"/>
                              <a:gd name="T90" fmla="+- 0 11760 6735"/>
                              <a:gd name="T91" fmla="*/ 11760 h 9206"/>
                              <a:gd name="T92" fmla="+- 0 12207 4892"/>
                              <a:gd name="T93" fmla="*/ T92 w 7352"/>
                              <a:gd name="T94" fmla="+- 0 11771 6735"/>
                              <a:gd name="T95" fmla="*/ 11771 h 9206"/>
                              <a:gd name="T96" fmla="+- 0 12233 4892"/>
                              <a:gd name="T97" fmla="*/ T96 w 7352"/>
                              <a:gd name="T98" fmla="+- 0 11760 6735"/>
                              <a:gd name="T99" fmla="*/ 11760 h 9206"/>
                              <a:gd name="T100" fmla="+- 0 12244 4892"/>
                              <a:gd name="T101" fmla="*/ T100 w 7352"/>
                              <a:gd name="T102" fmla="+- 0 11734 6735"/>
                              <a:gd name="T103" fmla="*/ 11734 h 9206"/>
                              <a:gd name="T104" fmla="+- 0 11622 4892"/>
                              <a:gd name="T105" fmla="*/ T104 w 7352"/>
                              <a:gd name="T106" fmla="+- 0 11720 6735"/>
                              <a:gd name="T107" fmla="*/ 11720 h 9206"/>
                              <a:gd name="T108" fmla="+- 0 11603 4892"/>
                              <a:gd name="T109" fmla="*/ T108 w 7352"/>
                              <a:gd name="T110" fmla="+- 0 11701 6735"/>
                              <a:gd name="T111" fmla="*/ 11701 h 9206"/>
                              <a:gd name="T112" fmla="+- 0 11574 4892"/>
                              <a:gd name="T113" fmla="*/ T112 w 7352"/>
                              <a:gd name="T114" fmla="+- 0 11701 6735"/>
                              <a:gd name="T115" fmla="*/ 11701 h 9206"/>
                              <a:gd name="T116" fmla="+- 0 11555 4892"/>
                              <a:gd name="T117" fmla="*/ T116 w 7352"/>
                              <a:gd name="T118" fmla="+- 0 11720 6735"/>
                              <a:gd name="T119" fmla="*/ 11720 h 9206"/>
                              <a:gd name="T120" fmla="+- 0 11555 4892"/>
                              <a:gd name="T121" fmla="*/ T120 w 7352"/>
                              <a:gd name="T122" fmla="+- 0 11749 6735"/>
                              <a:gd name="T123" fmla="*/ 11749 h 9206"/>
                              <a:gd name="T124" fmla="+- 0 11574 4892"/>
                              <a:gd name="T125" fmla="*/ T124 w 7352"/>
                              <a:gd name="T126" fmla="+- 0 11768 6735"/>
                              <a:gd name="T127" fmla="*/ 11768 h 9206"/>
                              <a:gd name="T128" fmla="+- 0 11603 4892"/>
                              <a:gd name="T129" fmla="*/ T128 w 7352"/>
                              <a:gd name="T130" fmla="+- 0 11768 6735"/>
                              <a:gd name="T131" fmla="*/ 11768 h 9206"/>
                              <a:gd name="T132" fmla="+- 0 11622 4892"/>
                              <a:gd name="T133" fmla="*/ T132 w 7352"/>
                              <a:gd name="T134" fmla="+- 0 11749 6735"/>
                              <a:gd name="T135" fmla="*/ 11749 h 9206"/>
                              <a:gd name="T136" fmla="+- 0 7572 4892"/>
                              <a:gd name="T137" fmla="*/ T136 w 7352"/>
                              <a:gd name="T138" fmla="+- 0 11735 6735"/>
                              <a:gd name="T139" fmla="*/ 11735 h 9206"/>
                              <a:gd name="T140" fmla="+- 0 11150 4892"/>
                              <a:gd name="T141" fmla="*/ T140 w 7352"/>
                              <a:gd name="T142" fmla="+- 0 15940 6735"/>
                              <a:gd name="T143" fmla="*/ 15940 h 9206"/>
                              <a:gd name="T144" fmla="+- 0 11150 4892"/>
                              <a:gd name="T145" fmla="*/ T144 w 7352"/>
                              <a:gd name="T146" fmla="+- 0 14988 6735"/>
                              <a:gd name="T147" fmla="*/ 14988 h 9206"/>
                              <a:gd name="T148" fmla="+- 0 11150 4892"/>
                              <a:gd name="T149" fmla="*/ T148 w 7352"/>
                              <a:gd name="T150" fmla="+- 0 14036 6735"/>
                              <a:gd name="T151" fmla="*/ 14036 h 9206"/>
                              <a:gd name="T152" fmla="+- 0 11150 4892"/>
                              <a:gd name="T153" fmla="*/ T152 w 7352"/>
                              <a:gd name="T154" fmla="+- 0 13084 6735"/>
                              <a:gd name="T155" fmla="*/ 13084 h 9206"/>
                              <a:gd name="T156" fmla="+- 0 11150 4892"/>
                              <a:gd name="T157" fmla="*/ T156 w 7352"/>
                              <a:gd name="T158" fmla="+- 0 12131 6735"/>
                              <a:gd name="T159" fmla="*/ 12131 h 9206"/>
                              <a:gd name="T160" fmla="+- 0 11150 4892"/>
                              <a:gd name="T161" fmla="*/ T160 w 7352"/>
                              <a:gd name="T162" fmla="+- 0 11179 6735"/>
                              <a:gd name="T163" fmla="*/ 11179 h 9206"/>
                              <a:gd name="T164" fmla="+- 0 11150 4892"/>
                              <a:gd name="T165" fmla="*/ T164 w 7352"/>
                              <a:gd name="T166" fmla="+- 0 10227 6735"/>
                              <a:gd name="T167" fmla="*/ 10227 h 9206"/>
                              <a:gd name="T168" fmla="+- 0 11150 4892"/>
                              <a:gd name="T169" fmla="*/ T168 w 7352"/>
                              <a:gd name="T170" fmla="+- 0 9274 6735"/>
                              <a:gd name="T171" fmla="*/ 9274 h 9206"/>
                              <a:gd name="T172" fmla="+- 0 11150 4892"/>
                              <a:gd name="T173" fmla="*/ T172 w 7352"/>
                              <a:gd name="T174" fmla="+- 0 8322 6735"/>
                              <a:gd name="T175" fmla="*/ 8322 h 9206"/>
                              <a:gd name="T176" fmla="+- 0 11150 4892"/>
                              <a:gd name="T177" fmla="*/ T176 w 7352"/>
                              <a:gd name="T178" fmla="+- 0 7370 6735"/>
                              <a:gd name="T179" fmla="*/ 7370 h 92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7352" h="9206">
                                <a:moveTo>
                                  <a:pt x="2482" y="5203"/>
                                </a:moveTo>
                                <a:lnTo>
                                  <a:pt x="2458" y="5227"/>
                                </a:lnTo>
                                <a:lnTo>
                                  <a:pt x="2409" y="5203"/>
                                </a:lnTo>
                                <a:lnTo>
                                  <a:pt x="2385" y="5227"/>
                                </a:lnTo>
                                <a:moveTo>
                                  <a:pt x="0" y="5000"/>
                                </a:moveTo>
                                <a:lnTo>
                                  <a:pt x="1768" y="5000"/>
                                </a:lnTo>
                                <a:moveTo>
                                  <a:pt x="7298" y="4967"/>
                                </a:moveTo>
                                <a:lnTo>
                                  <a:pt x="7256" y="4911"/>
                                </a:lnTo>
                                <a:lnTo>
                                  <a:pt x="7203" y="4865"/>
                                </a:lnTo>
                                <a:lnTo>
                                  <a:pt x="7143" y="4831"/>
                                </a:lnTo>
                                <a:lnTo>
                                  <a:pt x="7076" y="4810"/>
                                </a:lnTo>
                                <a:lnTo>
                                  <a:pt x="7006" y="4803"/>
                                </a:lnTo>
                                <a:lnTo>
                                  <a:pt x="6936" y="4810"/>
                                </a:lnTo>
                                <a:lnTo>
                                  <a:pt x="6869" y="4831"/>
                                </a:lnTo>
                                <a:lnTo>
                                  <a:pt x="6809" y="4865"/>
                                </a:lnTo>
                                <a:lnTo>
                                  <a:pt x="6756" y="4911"/>
                                </a:lnTo>
                                <a:lnTo>
                                  <a:pt x="6714" y="4967"/>
                                </a:lnTo>
                                <a:moveTo>
                                  <a:pt x="7006" y="4858"/>
                                </a:moveTo>
                                <a:lnTo>
                                  <a:pt x="7006" y="4748"/>
                                </a:lnTo>
                                <a:lnTo>
                                  <a:pt x="7006" y="4858"/>
                                </a:lnTo>
                                <a:lnTo>
                                  <a:pt x="7006" y="4748"/>
                                </a:lnTo>
                                <a:lnTo>
                                  <a:pt x="7006" y="4858"/>
                                </a:lnTo>
                                <a:lnTo>
                                  <a:pt x="7006" y="4748"/>
                                </a:lnTo>
                                <a:lnTo>
                                  <a:pt x="7006" y="4858"/>
                                </a:lnTo>
                                <a:moveTo>
                                  <a:pt x="7061" y="4865"/>
                                </a:moveTo>
                                <a:lnTo>
                                  <a:pt x="7061" y="4756"/>
                                </a:lnTo>
                                <a:lnTo>
                                  <a:pt x="7061" y="4865"/>
                                </a:lnTo>
                                <a:lnTo>
                                  <a:pt x="7061" y="4756"/>
                                </a:lnTo>
                                <a:moveTo>
                                  <a:pt x="6951" y="4865"/>
                                </a:moveTo>
                                <a:lnTo>
                                  <a:pt x="6951" y="4756"/>
                                </a:lnTo>
                                <a:lnTo>
                                  <a:pt x="6951" y="4865"/>
                                </a:lnTo>
                                <a:lnTo>
                                  <a:pt x="6951" y="4756"/>
                                </a:lnTo>
                                <a:lnTo>
                                  <a:pt x="6951" y="4865"/>
                                </a:lnTo>
                                <a:lnTo>
                                  <a:pt x="6951" y="4756"/>
                                </a:lnTo>
                                <a:lnTo>
                                  <a:pt x="6951" y="4865"/>
                                </a:lnTo>
                                <a:moveTo>
                                  <a:pt x="7352" y="4999"/>
                                </a:moveTo>
                                <a:lnTo>
                                  <a:pt x="7349" y="4985"/>
                                </a:lnTo>
                                <a:lnTo>
                                  <a:pt x="7341" y="4974"/>
                                </a:lnTo>
                                <a:lnTo>
                                  <a:pt x="7330" y="4966"/>
                                </a:lnTo>
                                <a:lnTo>
                                  <a:pt x="7315" y="4963"/>
                                </a:lnTo>
                                <a:lnTo>
                                  <a:pt x="7301" y="4966"/>
                                </a:lnTo>
                                <a:lnTo>
                                  <a:pt x="7290" y="4974"/>
                                </a:lnTo>
                                <a:lnTo>
                                  <a:pt x="7282" y="4985"/>
                                </a:lnTo>
                                <a:lnTo>
                                  <a:pt x="7279" y="4999"/>
                                </a:lnTo>
                                <a:lnTo>
                                  <a:pt x="7282" y="5014"/>
                                </a:lnTo>
                                <a:lnTo>
                                  <a:pt x="7290" y="5025"/>
                                </a:lnTo>
                                <a:lnTo>
                                  <a:pt x="7301" y="5033"/>
                                </a:lnTo>
                                <a:lnTo>
                                  <a:pt x="7315" y="5036"/>
                                </a:lnTo>
                                <a:lnTo>
                                  <a:pt x="7330" y="5033"/>
                                </a:lnTo>
                                <a:lnTo>
                                  <a:pt x="7341" y="5025"/>
                                </a:lnTo>
                                <a:lnTo>
                                  <a:pt x="7349" y="5014"/>
                                </a:lnTo>
                                <a:lnTo>
                                  <a:pt x="7352" y="4999"/>
                                </a:lnTo>
                                <a:moveTo>
                                  <a:pt x="6733" y="4999"/>
                                </a:moveTo>
                                <a:lnTo>
                                  <a:pt x="6730" y="4985"/>
                                </a:lnTo>
                                <a:lnTo>
                                  <a:pt x="6722" y="4974"/>
                                </a:lnTo>
                                <a:lnTo>
                                  <a:pt x="6711" y="4966"/>
                                </a:lnTo>
                                <a:lnTo>
                                  <a:pt x="6696" y="4963"/>
                                </a:lnTo>
                                <a:lnTo>
                                  <a:pt x="6682" y="4966"/>
                                </a:lnTo>
                                <a:lnTo>
                                  <a:pt x="6671" y="4974"/>
                                </a:lnTo>
                                <a:lnTo>
                                  <a:pt x="6663" y="4985"/>
                                </a:lnTo>
                                <a:lnTo>
                                  <a:pt x="6660" y="4999"/>
                                </a:lnTo>
                                <a:lnTo>
                                  <a:pt x="6663" y="5014"/>
                                </a:lnTo>
                                <a:lnTo>
                                  <a:pt x="6671" y="5025"/>
                                </a:lnTo>
                                <a:lnTo>
                                  <a:pt x="6682" y="5033"/>
                                </a:lnTo>
                                <a:lnTo>
                                  <a:pt x="6696" y="5036"/>
                                </a:lnTo>
                                <a:lnTo>
                                  <a:pt x="6711" y="5033"/>
                                </a:lnTo>
                                <a:lnTo>
                                  <a:pt x="6722" y="5025"/>
                                </a:lnTo>
                                <a:lnTo>
                                  <a:pt x="6730" y="5014"/>
                                </a:lnTo>
                                <a:lnTo>
                                  <a:pt x="6733" y="4999"/>
                                </a:lnTo>
                                <a:moveTo>
                                  <a:pt x="2680" y="5000"/>
                                </a:moveTo>
                                <a:lnTo>
                                  <a:pt x="6660" y="5000"/>
                                </a:lnTo>
                                <a:moveTo>
                                  <a:pt x="6258" y="9205"/>
                                </a:moveTo>
                                <a:lnTo>
                                  <a:pt x="6258" y="8571"/>
                                </a:lnTo>
                                <a:moveTo>
                                  <a:pt x="6258" y="8253"/>
                                </a:moveTo>
                                <a:lnTo>
                                  <a:pt x="6258" y="7618"/>
                                </a:lnTo>
                                <a:moveTo>
                                  <a:pt x="6258" y="7301"/>
                                </a:moveTo>
                                <a:lnTo>
                                  <a:pt x="6258" y="6666"/>
                                </a:lnTo>
                                <a:moveTo>
                                  <a:pt x="6258" y="6349"/>
                                </a:moveTo>
                                <a:lnTo>
                                  <a:pt x="6258" y="5713"/>
                                </a:lnTo>
                                <a:moveTo>
                                  <a:pt x="6258" y="5396"/>
                                </a:moveTo>
                                <a:lnTo>
                                  <a:pt x="6258" y="4761"/>
                                </a:lnTo>
                                <a:moveTo>
                                  <a:pt x="6258" y="4444"/>
                                </a:moveTo>
                                <a:lnTo>
                                  <a:pt x="6258" y="3809"/>
                                </a:lnTo>
                                <a:moveTo>
                                  <a:pt x="6258" y="3492"/>
                                </a:moveTo>
                                <a:lnTo>
                                  <a:pt x="6258" y="2856"/>
                                </a:lnTo>
                                <a:moveTo>
                                  <a:pt x="6258" y="2539"/>
                                </a:moveTo>
                                <a:lnTo>
                                  <a:pt x="6258" y="1904"/>
                                </a:lnTo>
                                <a:moveTo>
                                  <a:pt x="6258" y="1587"/>
                                </a:moveTo>
                                <a:lnTo>
                                  <a:pt x="6258" y="952"/>
                                </a:lnTo>
                                <a:moveTo>
                                  <a:pt x="6258" y="635"/>
                                </a:moveTo>
                                <a:lnTo>
                                  <a:pt x="6258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7" name="AutoShape 315"/>
                        <wps:cNvSpPr>
                          <a:spLocks/>
                        </wps:cNvSpPr>
                        <wps:spPr bwMode="auto">
                          <a:xfrm>
                            <a:off x="4510" y="14357"/>
                            <a:ext cx="382" cy="582"/>
                          </a:xfrm>
                          <a:custGeom>
                            <a:avLst/>
                            <a:gdLst>
                              <a:gd name="T0" fmla="+- 0 4510 4510"/>
                              <a:gd name="T1" fmla="*/ T0 w 382"/>
                              <a:gd name="T2" fmla="+- 0 14939 14358"/>
                              <a:gd name="T3" fmla="*/ 14939 h 582"/>
                              <a:gd name="T4" fmla="+- 0 4510 4510"/>
                              <a:gd name="T5" fmla="*/ T4 w 382"/>
                              <a:gd name="T6" fmla="+- 0 14358 14358"/>
                              <a:gd name="T7" fmla="*/ 14358 h 582"/>
                              <a:gd name="T8" fmla="+- 0 4892 4510"/>
                              <a:gd name="T9" fmla="*/ T8 w 382"/>
                              <a:gd name="T10" fmla="+- 0 14358 14358"/>
                              <a:gd name="T11" fmla="*/ 14358 h 582"/>
                              <a:gd name="T12" fmla="+- 0 4701 4510"/>
                              <a:gd name="T13" fmla="*/ T12 w 382"/>
                              <a:gd name="T14" fmla="+- 0 14358 14358"/>
                              <a:gd name="T15" fmla="*/ 14358 h 582"/>
                              <a:gd name="T16" fmla="+- 0 4510 4510"/>
                              <a:gd name="T17" fmla="*/ T16 w 382"/>
                              <a:gd name="T18" fmla="+- 0 14358 14358"/>
                              <a:gd name="T19" fmla="*/ 14358 h 582"/>
                              <a:gd name="T20" fmla="+- 0 4701 4510"/>
                              <a:gd name="T21" fmla="*/ T20 w 382"/>
                              <a:gd name="T22" fmla="+- 0 14576 14358"/>
                              <a:gd name="T23" fmla="*/ 14576 h 582"/>
                              <a:gd name="T24" fmla="+- 0 4892 4510"/>
                              <a:gd name="T25" fmla="*/ T24 w 382"/>
                              <a:gd name="T26" fmla="+- 0 14358 14358"/>
                              <a:gd name="T27" fmla="*/ 14358 h 582"/>
                              <a:gd name="T28" fmla="+- 0 4701 4510"/>
                              <a:gd name="T29" fmla="*/ T28 w 382"/>
                              <a:gd name="T30" fmla="+- 0 14576 14358"/>
                              <a:gd name="T31" fmla="*/ 14576 h 582"/>
                              <a:gd name="T32" fmla="+- 0 4892 4510"/>
                              <a:gd name="T33" fmla="*/ T32 w 382"/>
                              <a:gd name="T34" fmla="+- 0 14939 14358"/>
                              <a:gd name="T35" fmla="*/ 14939 h 582"/>
                              <a:gd name="T36" fmla="+- 0 4701 4510"/>
                              <a:gd name="T37" fmla="*/ T36 w 382"/>
                              <a:gd name="T38" fmla="+- 0 14939 14358"/>
                              <a:gd name="T39" fmla="*/ 14939 h 582"/>
                              <a:gd name="T40" fmla="+- 0 4892 4510"/>
                              <a:gd name="T41" fmla="*/ T40 w 382"/>
                              <a:gd name="T42" fmla="+- 0 14939 14358"/>
                              <a:gd name="T43" fmla="*/ 14939 h 582"/>
                              <a:gd name="T44" fmla="+- 0 4892 4510"/>
                              <a:gd name="T45" fmla="*/ T44 w 382"/>
                              <a:gd name="T46" fmla="+- 0 14358 14358"/>
                              <a:gd name="T47" fmla="*/ 14358 h 582"/>
                              <a:gd name="T48" fmla="+- 0 4701 4510"/>
                              <a:gd name="T49" fmla="*/ T48 w 382"/>
                              <a:gd name="T50" fmla="+- 0 14358 14358"/>
                              <a:gd name="T51" fmla="*/ 14358 h 582"/>
                              <a:gd name="T52" fmla="+- 0 4510 4510"/>
                              <a:gd name="T53" fmla="*/ T52 w 382"/>
                              <a:gd name="T54" fmla="+- 0 14358 14358"/>
                              <a:gd name="T55" fmla="*/ 14358 h 582"/>
                              <a:gd name="T56" fmla="+- 0 4701 4510"/>
                              <a:gd name="T57" fmla="*/ T56 w 382"/>
                              <a:gd name="T58" fmla="+- 0 14939 14358"/>
                              <a:gd name="T59" fmla="*/ 14939 h 582"/>
                              <a:gd name="T60" fmla="+- 0 4510 4510"/>
                              <a:gd name="T61" fmla="*/ T60 w 382"/>
                              <a:gd name="T62" fmla="+- 0 14939 14358"/>
                              <a:gd name="T63" fmla="*/ 14939 h 5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82" h="582">
                                <a:moveTo>
                                  <a:pt x="0" y="581"/>
                                </a:moveTo>
                                <a:lnTo>
                                  <a:pt x="0" y="0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0"/>
                                </a:lnTo>
                                <a:moveTo>
                                  <a:pt x="0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581"/>
                                </a:moveTo>
                                <a:lnTo>
                                  <a:pt x="191" y="581"/>
                                </a:lnTo>
                                <a:moveTo>
                                  <a:pt x="382" y="581"/>
                                </a:moveTo>
                                <a:lnTo>
                                  <a:pt x="382" y="0"/>
                                </a:lnTo>
                                <a:moveTo>
                                  <a:pt x="191" y="0"/>
                                </a:moveTo>
                                <a:lnTo>
                                  <a:pt x="0" y="0"/>
                                </a:lnTo>
                                <a:moveTo>
                                  <a:pt x="191" y="581"/>
                                </a:moveTo>
                                <a:lnTo>
                                  <a:pt x="0" y="58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8" name="Line 314"/>
                        <wps:cNvCnPr>
                          <a:cxnSpLocks noChangeShapeType="1"/>
                        </wps:cNvCnPr>
                        <wps:spPr bwMode="auto">
                          <a:xfrm>
                            <a:off x="6660" y="14357"/>
                            <a:ext cx="0" cy="583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9" name="Line 313"/>
                        <wps:cNvCnPr>
                          <a:cxnSpLocks noChangeShapeType="1"/>
                        </wps:cNvCnPr>
                        <wps:spPr bwMode="auto">
                          <a:xfrm>
                            <a:off x="6795" y="14454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0" name="AutoShape 312"/>
                        <wps:cNvSpPr>
                          <a:spLocks/>
                        </wps:cNvSpPr>
                        <wps:spPr bwMode="auto">
                          <a:xfrm>
                            <a:off x="6659" y="14230"/>
                            <a:ext cx="913" cy="836"/>
                          </a:xfrm>
                          <a:custGeom>
                            <a:avLst/>
                            <a:gdLst>
                              <a:gd name="T0" fmla="+- 0 6660 6660"/>
                              <a:gd name="T1" fmla="*/ T0 w 913"/>
                              <a:gd name="T2" fmla="+- 0 14231 14231"/>
                              <a:gd name="T3" fmla="*/ 14231 h 836"/>
                              <a:gd name="T4" fmla="+- 0 6660 6660"/>
                              <a:gd name="T5" fmla="*/ T4 w 913"/>
                              <a:gd name="T6" fmla="+- 0 15066 14231"/>
                              <a:gd name="T7" fmla="*/ 15066 h 836"/>
                              <a:gd name="T8" fmla="+- 0 7572 6660"/>
                              <a:gd name="T9" fmla="*/ T8 w 913"/>
                              <a:gd name="T10" fmla="+- 0 15066 14231"/>
                              <a:gd name="T11" fmla="*/ 15066 h 836"/>
                              <a:gd name="T12" fmla="+- 0 7572 6660"/>
                              <a:gd name="T13" fmla="*/ T12 w 913"/>
                              <a:gd name="T14" fmla="+- 0 14231 14231"/>
                              <a:gd name="T15" fmla="*/ 14231 h 836"/>
                              <a:gd name="T16" fmla="+- 0 6660 6660"/>
                              <a:gd name="T17" fmla="*/ T16 w 913"/>
                              <a:gd name="T18" fmla="+- 0 14231 14231"/>
                              <a:gd name="T19" fmla="*/ 14231 h 836"/>
                              <a:gd name="T20" fmla="+- 0 7572 6660"/>
                              <a:gd name="T21" fmla="*/ T20 w 913"/>
                              <a:gd name="T22" fmla="+- 0 14231 14231"/>
                              <a:gd name="T23" fmla="*/ 14231 h 836"/>
                              <a:gd name="T24" fmla="+- 0 6660 6660"/>
                              <a:gd name="T25" fmla="*/ T24 w 913"/>
                              <a:gd name="T26" fmla="+- 0 15066 14231"/>
                              <a:gd name="T27" fmla="*/ 15066 h 8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13" h="836">
                                <a:moveTo>
                                  <a:pt x="0" y="0"/>
                                </a:moveTo>
                                <a:lnTo>
                                  <a:pt x="0" y="835"/>
                                </a:lnTo>
                                <a:lnTo>
                                  <a:pt x="912" y="835"/>
                                </a:lnTo>
                                <a:lnTo>
                                  <a:pt x="912" y="0"/>
                                </a:lnTo>
                                <a:lnTo>
                                  <a:pt x="0" y="0"/>
                                </a:lnTo>
                                <a:moveTo>
                                  <a:pt x="912" y="0"/>
                                </a:moveTo>
                                <a:lnTo>
                                  <a:pt x="0" y="83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" name="AutoShape 311"/>
                        <wps:cNvSpPr>
                          <a:spLocks/>
                        </wps:cNvSpPr>
                        <wps:spPr bwMode="auto">
                          <a:xfrm>
                            <a:off x="6795" y="14454"/>
                            <a:ext cx="183" cy="73"/>
                          </a:xfrm>
                          <a:custGeom>
                            <a:avLst/>
                            <a:gdLst>
                              <a:gd name="T0" fmla="+- 0 6796 6796"/>
                              <a:gd name="T1" fmla="*/ T0 w 183"/>
                              <a:gd name="T2" fmla="+- 0 14454 14454"/>
                              <a:gd name="T3" fmla="*/ 14454 h 73"/>
                              <a:gd name="T4" fmla="+- 0 6978 6796"/>
                              <a:gd name="T5" fmla="*/ T4 w 183"/>
                              <a:gd name="T6" fmla="+- 0 14454 14454"/>
                              <a:gd name="T7" fmla="*/ 14454 h 73"/>
                              <a:gd name="T8" fmla="+- 0 6796 6796"/>
                              <a:gd name="T9" fmla="*/ T8 w 183"/>
                              <a:gd name="T10" fmla="+- 0 14527 14454"/>
                              <a:gd name="T11" fmla="*/ 14527 h 73"/>
                              <a:gd name="T12" fmla="+- 0 6978 6796"/>
                              <a:gd name="T13" fmla="*/ T12 w 183"/>
                              <a:gd name="T14" fmla="+- 0 14527 14454"/>
                              <a:gd name="T15" fmla="*/ 14527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3" h="73">
                                <a:moveTo>
                                  <a:pt x="0" y="0"/>
                                </a:moveTo>
                                <a:lnTo>
                                  <a:pt x="182" y="0"/>
                                </a:lnTo>
                                <a:moveTo>
                                  <a:pt x="0" y="73"/>
                                </a:moveTo>
                                <a:lnTo>
                                  <a:pt x="182" y="73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2" name="AutoShape 310"/>
                        <wps:cNvSpPr>
                          <a:spLocks/>
                        </wps:cNvSpPr>
                        <wps:spPr bwMode="auto">
                          <a:xfrm>
                            <a:off x="4892" y="11734"/>
                            <a:ext cx="8044" cy="3142"/>
                          </a:xfrm>
                          <a:custGeom>
                            <a:avLst/>
                            <a:gdLst>
                              <a:gd name="T0" fmla="+- 0 7350 4892"/>
                              <a:gd name="T1" fmla="*/ T0 w 8044"/>
                              <a:gd name="T2" fmla="+- 0 14876 11735"/>
                              <a:gd name="T3" fmla="*/ 14876 h 3142"/>
                              <a:gd name="T4" fmla="+- 0 7277 4892"/>
                              <a:gd name="T5" fmla="*/ T4 w 8044"/>
                              <a:gd name="T6" fmla="+- 0 14876 11735"/>
                              <a:gd name="T7" fmla="*/ 14876 h 3142"/>
                              <a:gd name="T8" fmla="+- 0 6660 4892"/>
                              <a:gd name="T9" fmla="*/ T8 w 8044"/>
                              <a:gd name="T10" fmla="+- 0 14648 11735"/>
                              <a:gd name="T11" fmla="*/ 14648 h 3142"/>
                              <a:gd name="T12" fmla="+- 0 12148 4892"/>
                              <a:gd name="T13" fmla="*/ T12 w 8044"/>
                              <a:gd name="T14" fmla="+- 0 14560 11735"/>
                              <a:gd name="T15" fmla="*/ 14560 h 3142"/>
                              <a:gd name="T16" fmla="+- 0 12035 4892"/>
                              <a:gd name="T17" fmla="*/ T16 w 8044"/>
                              <a:gd name="T18" fmla="+- 0 14480 11735"/>
                              <a:gd name="T19" fmla="*/ 14480 h 3142"/>
                              <a:gd name="T20" fmla="+- 0 11898 4892"/>
                              <a:gd name="T21" fmla="*/ T20 w 8044"/>
                              <a:gd name="T22" fmla="+- 0 14452 11735"/>
                              <a:gd name="T23" fmla="*/ 14452 h 3142"/>
                              <a:gd name="T24" fmla="+- 0 11761 4892"/>
                              <a:gd name="T25" fmla="*/ T24 w 8044"/>
                              <a:gd name="T26" fmla="+- 0 14480 11735"/>
                              <a:gd name="T27" fmla="*/ 14480 h 3142"/>
                              <a:gd name="T28" fmla="+- 0 11648 4892"/>
                              <a:gd name="T29" fmla="*/ T28 w 8044"/>
                              <a:gd name="T30" fmla="+- 0 14560 11735"/>
                              <a:gd name="T31" fmla="*/ 14560 h 3142"/>
                              <a:gd name="T32" fmla="+- 0 11898 4892"/>
                              <a:gd name="T33" fmla="*/ T32 w 8044"/>
                              <a:gd name="T34" fmla="+- 0 14506 11735"/>
                              <a:gd name="T35" fmla="*/ 14506 h 3142"/>
                              <a:gd name="T36" fmla="+- 0 11898 4892"/>
                              <a:gd name="T37" fmla="*/ T36 w 8044"/>
                              <a:gd name="T38" fmla="+- 0 14506 11735"/>
                              <a:gd name="T39" fmla="*/ 14506 h 3142"/>
                              <a:gd name="T40" fmla="+- 0 11898 4892"/>
                              <a:gd name="T41" fmla="*/ T40 w 8044"/>
                              <a:gd name="T42" fmla="+- 0 14506 11735"/>
                              <a:gd name="T43" fmla="*/ 14506 h 3142"/>
                              <a:gd name="T44" fmla="+- 0 11898 4892"/>
                              <a:gd name="T45" fmla="*/ T44 w 8044"/>
                              <a:gd name="T46" fmla="+- 0 14506 11735"/>
                              <a:gd name="T47" fmla="*/ 14506 h 3142"/>
                              <a:gd name="T48" fmla="+- 0 11953 4892"/>
                              <a:gd name="T49" fmla="*/ T48 w 8044"/>
                              <a:gd name="T50" fmla="+- 0 14405 11735"/>
                              <a:gd name="T51" fmla="*/ 14405 h 3142"/>
                              <a:gd name="T52" fmla="+- 0 11953 4892"/>
                              <a:gd name="T53" fmla="*/ T52 w 8044"/>
                              <a:gd name="T54" fmla="+- 0 14405 11735"/>
                              <a:gd name="T55" fmla="*/ 14405 h 3142"/>
                              <a:gd name="T56" fmla="+- 0 11843 4892"/>
                              <a:gd name="T57" fmla="*/ T56 w 8044"/>
                              <a:gd name="T58" fmla="+- 0 14405 11735"/>
                              <a:gd name="T59" fmla="*/ 14405 h 3142"/>
                              <a:gd name="T60" fmla="+- 0 11843 4892"/>
                              <a:gd name="T61" fmla="*/ T60 w 8044"/>
                              <a:gd name="T62" fmla="+- 0 14405 11735"/>
                              <a:gd name="T63" fmla="*/ 14405 h 3142"/>
                              <a:gd name="T64" fmla="+- 0 11843 4892"/>
                              <a:gd name="T65" fmla="*/ T64 w 8044"/>
                              <a:gd name="T66" fmla="+- 0 14405 11735"/>
                              <a:gd name="T67" fmla="*/ 14405 h 3142"/>
                              <a:gd name="T68" fmla="+- 0 12244 4892"/>
                              <a:gd name="T69" fmla="*/ T68 w 8044"/>
                              <a:gd name="T70" fmla="+- 0 14648 11735"/>
                              <a:gd name="T71" fmla="*/ 14648 h 3142"/>
                              <a:gd name="T72" fmla="+- 0 12233 4892"/>
                              <a:gd name="T73" fmla="*/ T72 w 8044"/>
                              <a:gd name="T74" fmla="+- 0 14622 11735"/>
                              <a:gd name="T75" fmla="*/ 14622 h 3142"/>
                              <a:gd name="T76" fmla="+- 0 12207 4892"/>
                              <a:gd name="T77" fmla="*/ T76 w 8044"/>
                              <a:gd name="T78" fmla="+- 0 14612 11735"/>
                              <a:gd name="T79" fmla="*/ 14612 h 3142"/>
                              <a:gd name="T80" fmla="+- 0 12182 4892"/>
                              <a:gd name="T81" fmla="*/ T80 w 8044"/>
                              <a:gd name="T82" fmla="+- 0 14622 11735"/>
                              <a:gd name="T83" fmla="*/ 14622 h 3142"/>
                              <a:gd name="T84" fmla="+- 0 12171 4892"/>
                              <a:gd name="T85" fmla="*/ T84 w 8044"/>
                              <a:gd name="T86" fmla="+- 0 14648 11735"/>
                              <a:gd name="T87" fmla="*/ 14648 h 3142"/>
                              <a:gd name="T88" fmla="+- 0 12182 4892"/>
                              <a:gd name="T89" fmla="*/ T88 w 8044"/>
                              <a:gd name="T90" fmla="+- 0 14674 11735"/>
                              <a:gd name="T91" fmla="*/ 14674 h 3142"/>
                              <a:gd name="T92" fmla="+- 0 12207 4892"/>
                              <a:gd name="T93" fmla="*/ T92 w 8044"/>
                              <a:gd name="T94" fmla="+- 0 14685 11735"/>
                              <a:gd name="T95" fmla="*/ 14685 h 3142"/>
                              <a:gd name="T96" fmla="+- 0 12233 4892"/>
                              <a:gd name="T97" fmla="*/ T96 w 8044"/>
                              <a:gd name="T98" fmla="+- 0 14674 11735"/>
                              <a:gd name="T99" fmla="*/ 14674 h 3142"/>
                              <a:gd name="T100" fmla="+- 0 12244 4892"/>
                              <a:gd name="T101" fmla="*/ T100 w 8044"/>
                              <a:gd name="T102" fmla="+- 0 14648 11735"/>
                              <a:gd name="T103" fmla="*/ 14648 h 3142"/>
                              <a:gd name="T104" fmla="+- 0 11622 4892"/>
                              <a:gd name="T105" fmla="*/ T104 w 8044"/>
                              <a:gd name="T106" fmla="+- 0 14634 11735"/>
                              <a:gd name="T107" fmla="*/ 14634 h 3142"/>
                              <a:gd name="T108" fmla="+- 0 11603 4892"/>
                              <a:gd name="T109" fmla="*/ T108 w 8044"/>
                              <a:gd name="T110" fmla="+- 0 14615 11735"/>
                              <a:gd name="T111" fmla="*/ 14615 h 3142"/>
                              <a:gd name="T112" fmla="+- 0 11574 4892"/>
                              <a:gd name="T113" fmla="*/ T112 w 8044"/>
                              <a:gd name="T114" fmla="+- 0 14615 11735"/>
                              <a:gd name="T115" fmla="*/ 14615 h 3142"/>
                              <a:gd name="T116" fmla="+- 0 11555 4892"/>
                              <a:gd name="T117" fmla="*/ T116 w 8044"/>
                              <a:gd name="T118" fmla="+- 0 14634 11735"/>
                              <a:gd name="T119" fmla="*/ 14634 h 3142"/>
                              <a:gd name="T120" fmla="+- 0 11555 4892"/>
                              <a:gd name="T121" fmla="*/ T120 w 8044"/>
                              <a:gd name="T122" fmla="+- 0 14662 11735"/>
                              <a:gd name="T123" fmla="*/ 14662 h 3142"/>
                              <a:gd name="T124" fmla="+- 0 11574 4892"/>
                              <a:gd name="T125" fmla="*/ T124 w 8044"/>
                              <a:gd name="T126" fmla="+- 0 14682 11735"/>
                              <a:gd name="T127" fmla="*/ 14682 h 3142"/>
                              <a:gd name="T128" fmla="+- 0 11603 4892"/>
                              <a:gd name="T129" fmla="*/ T128 w 8044"/>
                              <a:gd name="T130" fmla="+- 0 14682 11735"/>
                              <a:gd name="T131" fmla="*/ 14682 h 3142"/>
                              <a:gd name="T132" fmla="+- 0 11622 4892"/>
                              <a:gd name="T133" fmla="*/ T132 w 8044"/>
                              <a:gd name="T134" fmla="+- 0 14662 11735"/>
                              <a:gd name="T135" fmla="*/ 14662 h 3142"/>
                              <a:gd name="T136" fmla="+- 0 12244 4892"/>
                              <a:gd name="T137" fmla="*/ T136 w 8044"/>
                              <a:gd name="T138" fmla="+- 0 14648 11735"/>
                              <a:gd name="T139" fmla="*/ 14648 h 3142"/>
                              <a:gd name="T140" fmla="+- 0 7572 4892"/>
                              <a:gd name="T141" fmla="*/ T140 w 8044"/>
                              <a:gd name="T142" fmla="+- 0 14648 11735"/>
                              <a:gd name="T143" fmla="*/ 14648 h 3142"/>
                              <a:gd name="T144" fmla="+- 0 12244 4892"/>
                              <a:gd name="T145" fmla="*/ T144 w 8044"/>
                              <a:gd name="T146" fmla="+- 0 11735 11735"/>
                              <a:gd name="T147" fmla="*/ 11735 h 31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44" h="3142">
                                <a:moveTo>
                                  <a:pt x="2482" y="3116"/>
                                </a:moveTo>
                                <a:lnTo>
                                  <a:pt x="2458" y="3141"/>
                                </a:lnTo>
                                <a:lnTo>
                                  <a:pt x="2409" y="3116"/>
                                </a:lnTo>
                                <a:lnTo>
                                  <a:pt x="2385" y="3141"/>
                                </a:lnTo>
                                <a:moveTo>
                                  <a:pt x="0" y="2913"/>
                                </a:moveTo>
                                <a:lnTo>
                                  <a:pt x="1768" y="2913"/>
                                </a:lnTo>
                                <a:moveTo>
                                  <a:pt x="7298" y="2881"/>
                                </a:moveTo>
                                <a:lnTo>
                                  <a:pt x="7256" y="2825"/>
                                </a:lnTo>
                                <a:lnTo>
                                  <a:pt x="7203" y="2779"/>
                                </a:lnTo>
                                <a:lnTo>
                                  <a:pt x="7143" y="2745"/>
                                </a:lnTo>
                                <a:lnTo>
                                  <a:pt x="7076" y="2724"/>
                                </a:lnTo>
                                <a:lnTo>
                                  <a:pt x="7006" y="2717"/>
                                </a:lnTo>
                                <a:lnTo>
                                  <a:pt x="6936" y="2724"/>
                                </a:lnTo>
                                <a:lnTo>
                                  <a:pt x="6869" y="2745"/>
                                </a:lnTo>
                                <a:lnTo>
                                  <a:pt x="6809" y="2779"/>
                                </a:lnTo>
                                <a:lnTo>
                                  <a:pt x="6756" y="2825"/>
                                </a:lnTo>
                                <a:lnTo>
                                  <a:pt x="6714" y="2881"/>
                                </a:lnTo>
                                <a:moveTo>
                                  <a:pt x="7006" y="2771"/>
                                </a:moveTo>
                                <a:lnTo>
                                  <a:pt x="7006" y="2662"/>
                                </a:lnTo>
                                <a:lnTo>
                                  <a:pt x="7006" y="2771"/>
                                </a:lnTo>
                                <a:lnTo>
                                  <a:pt x="7006" y="2662"/>
                                </a:lnTo>
                                <a:lnTo>
                                  <a:pt x="7006" y="2771"/>
                                </a:lnTo>
                                <a:lnTo>
                                  <a:pt x="7006" y="2662"/>
                                </a:lnTo>
                                <a:lnTo>
                                  <a:pt x="7006" y="2771"/>
                                </a:lnTo>
                                <a:moveTo>
                                  <a:pt x="7061" y="2779"/>
                                </a:moveTo>
                                <a:lnTo>
                                  <a:pt x="7061" y="2670"/>
                                </a:lnTo>
                                <a:lnTo>
                                  <a:pt x="7061" y="2779"/>
                                </a:lnTo>
                                <a:lnTo>
                                  <a:pt x="7061" y="2670"/>
                                </a:lnTo>
                                <a:moveTo>
                                  <a:pt x="6951" y="2779"/>
                                </a:moveTo>
                                <a:lnTo>
                                  <a:pt x="6951" y="2670"/>
                                </a:lnTo>
                                <a:lnTo>
                                  <a:pt x="6951" y="2779"/>
                                </a:lnTo>
                                <a:lnTo>
                                  <a:pt x="6951" y="2670"/>
                                </a:lnTo>
                                <a:lnTo>
                                  <a:pt x="6951" y="2779"/>
                                </a:lnTo>
                                <a:lnTo>
                                  <a:pt x="6951" y="2670"/>
                                </a:lnTo>
                                <a:lnTo>
                                  <a:pt x="6951" y="2779"/>
                                </a:lnTo>
                                <a:moveTo>
                                  <a:pt x="7352" y="2913"/>
                                </a:moveTo>
                                <a:lnTo>
                                  <a:pt x="7349" y="2899"/>
                                </a:lnTo>
                                <a:lnTo>
                                  <a:pt x="7341" y="2887"/>
                                </a:lnTo>
                                <a:lnTo>
                                  <a:pt x="7330" y="2880"/>
                                </a:lnTo>
                                <a:lnTo>
                                  <a:pt x="7315" y="2877"/>
                                </a:lnTo>
                                <a:lnTo>
                                  <a:pt x="7301" y="2880"/>
                                </a:lnTo>
                                <a:lnTo>
                                  <a:pt x="7290" y="2887"/>
                                </a:lnTo>
                                <a:lnTo>
                                  <a:pt x="7282" y="2899"/>
                                </a:lnTo>
                                <a:lnTo>
                                  <a:pt x="7279" y="2913"/>
                                </a:lnTo>
                                <a:lnTo>
                                  <a:pt x="7282" y="2927"/>
                                </a:lnTo>
                                <a:lnTo>
                                  <a:pt x="7290" y="2939"/>
                                </a:lnTo>
                                <a:lnTo>
                                  <a:pt x="7301" y="2947"/>
                                </a:lnTo>
                                <a:lnTo>
                                  <a:pt x="7315" y="2950"/>
                                </a:lnTo>
                                <a:lnTo>
                                  <a:pt x="7330" y="2947"/>
                                </a:lnTo>
                                <a:lnTo>
                                  <a:pt x="7341" y="2939"/>
                                </a:lnTo>
                                <a:lnTo>
                                  <a:pt x="7349" y="2927"/>
                                </a:lnTo>
                                <a:lnTo>
                                  <a:pt x="7352" y="2913"/>
                                </a:lnTo>
                                <a:moveTo>
                                  <a:pt x="6733" y="2913"/>
                                </a:moveTo>
                                <a:lnTo>
                                  <a:pt x="6730" y="2899"/>
                                </a:lnTo>
                                <a:lnTo>
                                  <a:pt x="6722" y="2887"/>
                                </a:lnTo>
                                <a:lnTo>
                                  <a:pt x="6711" y="2880"/>
                                </a:lnTo>
                                <a:lnTo>
                                  <a:pt x="6696" y="2877"/>
                                </a:lnTo>
                                <a:lnTo>
                                  <a:pt x="6682" y="2880"/>
                                </a:lnTo>
                                <a:lnTo>
                                  <a:pt x="6671" y="2887"/>
                                </a:lnTo>
                                <a:lnTo>
                                  <a:pt x="6663" y="2899"/>
                                </a:lnTo>
                                <a:lnTo>
                                  <a:pt x="6660" y="2913"/>
                                </a:lnTo>
                                <a:lnTo>
                                  <a:pt x="6663" y="2927"/>
                                </a:lnTo>
                                <a:lnTo>
                                  <a:pt x="6671" y="2939"/>
                                </a:lnTo>
                                <a:lnTo>
                                  <a:pt x="6682" y="2947"/>
                                </a:lnTo>
                                <a:lnTo>
                                  <a:pt x="6696" y="2950"/>
                                </a:lnTo>
                                <a:lnTo>
                                  <a:pt x="6711" y="2947"/>
                                </a:lnTo>
                                <a:lnTo>
                                  <a:pt x="6722" y="2939"/>
                                </a:lnTo>
                                <a:lnTo>
                                  <a:pt x="6730" y="2927"/>
                                </a:lnTo>
                                <a:lnTo>
                                  <a:pt x="6733" y="2913"/>
                                </a:lnTo>
                                <a:moveTo>
                                  <a:pt x="7352" y="2913"/>
                                </a:moveTo>
                                <a:lnTo>
                                  <a:pt x="8044" y="2913"/>
                                </a:lnTo>
                                <a:moveTo>
                                  <a:pt x="2680" y="2913"/>
                                </a:moveTo>
                                <a:lnTo>
                                  <a:pt x="6660" y="2913"/>
                                </a:lnTo>
                                <a:moveTo>
                                  <a:pt x="7352" y="0"/>
                                </a:moveTo>
                                <a:lnTo>
                                  <a:pt x="8044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3" name="AutoShape 309"/>
                        <wps:cNvSpPr>
                          <a:spLocks/>
                        </wps:cNvSpPr>
                        <wps:spPr bwMode="auto">
                          <a:xfrm>
                            <a:off x="4510" y="15814"/>
                            <a:ext cx="382" cy="582"/>
                          </a:xfrm>
                          <a:custGeom>
                            <a:avLst/>
                            <a:gdLst>
                              <a:gd name="T0" fmla="+- 0 4510 4510"/>
                              <a:gd name="T1" fmla="*/ T0 w 382"/>
                              <a:gd name="T2" fmla="+- 0 16396 15815"/>
                              <a:gd name="T3" fmla="*/ 16396 h 582"/>
                              <a:gd name="T4" fmla="+- 0 4510 4510"/>
                              <a:gd name="T5" fmla="*/ T4 w 382"/>
                              <a:gd name="T6" fmla="+- 0 15815 15815"/>
                              <a:gd name="T7" fmla="*/ 15815 h 582"/>
                              <a:gd name="T8" fmla="+- 0 4892 4510"/>
                              <a:gd name="T9" fmla="*/ T8 w 382"/>
                              <a:gd name="T10" fmla="+- 0 15815 15815"/>
                              <a:gd name="T11" fmla="*/ 15815 h 582"/>
                              <a:gd name="T12" fmla="+- 0 4701 4510"/>
                              <a:gd name="T13" fmla="*/ T12 w 382"/>
                              <a:gd name="T14" fmla="+- 0 15815 15815"/>
                              <a:gd name="T15" fmla="*/ 15815 h 582"/>
                              <a:gd name="T16" fmla="+- 0 4510 4510"/>
                              <a:gd name="T17" fmla="*/ T16 w 382"/>
                              <a:gd name="T18" fmla="+- 0 15815 15815"/>
                              <a:gd name="T19" fmla="*/ 15815 h 582"/>
                              <a:gd name="T20" fmla="+- 0 4701 4510"/>
                              <a:gd name="T21" fmla="*/ T20 w 382"/>
                              <a:gd name="T22" fmla="+- 0 16033 15815"/>
                              <a:gd name="T23" fmla="*/ 16033 h 582"/>
                              <a:gd name="T24" fmla="+- 0 4892 4510"/>
                              <a:gd name="T25" fmla="*/ T24 w 382"/>
                              <a:gd name="T26" fmla="+- 0 15815 15815"/>
                              <a:gd name="T27" fmla="*/ 15815 h 582"/>
                              <a:gd name="T28" fmla="+- 0 4701 4510"/>
                              <a:gd name="T29" fmla="*/ T28 w 382"/>
                              <a:gd name="T30" fmla="+- 0 16033 15815"/>
                              <a:gd name="T31" fmla="*/ 16033 h 582"/>
                              <a:gd name="T32" fmla="+- 0 4892 4510"/>
                              <a:gd name="T33" fmla="*/ T32 w 382"/>
                              <a:gd name="T34" fmla="+- 0 16396 15815"/>
                              <a:gd name="T35" fmla="*/ 16396 h 582"/>
                              <a:gd name="T36" fmla="+- 0 4701 4510"/>
                              <a:gd name="T37" fmla="*/ T36 w 382"/>
                              <a:gd name="T38" fmla="+- 0 16396 15815"/>
                              <a:gd name="T39" fmla="*/ 16396 h 582"/>
                              <a:gd name="T40" fmla="+- 0 4892 4510"/>
                              <a:gd name="T41" fmla="*/ T40 w 382"/>
                              <a:gd name="T42" fmla="+- 0 16396 15815"/>
                              <a:gd name="T43" fmla="*/ 16396 h 582"/>
                              <a:gd name="T44" fmla="+- 0 4892 4510"/>
                              <a:gd name="T45" fmla="*/ T44 w 382"/>
                              <a:gd name="T46" fmla="+- 0 15815 15815"/>
                              <a:gd name="T47" fmla="*/ 15815 h 582"/>
                              <a:gd name="T48" fmla="+- 0 4701 4510"/>
                              <a:gd name="T49" fmla="*/ T48 w 382"/>
                              <a:gd name="T50" fmla="+- 0 15815 15815"/>
                              <a:gd name="T51" fmla="*/ 15815 h 582"/>
                              <a:gd name="T52" fmla="+- 0 4510 4510"/>
                              <a:gd name="T53" fmla="*/ T52 w 382"/>
                              <a:gd name="T54" fmla="+- 0 15815 15815"/>
                              <a:gd name="T55" fmla="*/ 15815 h 582"/>
                              <a:gd name="T56" fmla="+- 0 4701 4510"/>
                              <a:gd name="T57" fmla="*/ T56 w 382"/>
                              <a:gd name="T58" fmla="+- 0 16396 15815"/>
                              <a:gd name="T59" fmla="*/ 16396 h 582"/>
                              <a:gd name="T60" fmla="+- 0 4510 4510"/>
                              <a:gd name="T61" fmla="*/ T60 w 382"/>
                              <a:gd name="T62" fmla="+- 0 16396 15815"/>
                              <a:gd name="T63" fmla="*/ 16396 h 5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82" h="582">
                                <a:moveTo>
                                  <a:pt x="0" y="581"/>
                                </a:moveTo>
                                <a:lnTo>
                                  <a:pt x="0" y="0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0"/>
                                </a:lnTo>
                                <a:moveTo>
                                  <a:pt x="0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0"/>
                                </a:moveTo>
                                <a:lnTo>
                                  <a:pt x="191" y="218"/>
                                </a:lnTo>
                                <a:moveTo>
                                  <a:pt x="382" y="581"/>
                                </a:moveTo>
                                <a:lnTo>
                                  <a:pt x="191" y="581"/>
                                </a:lnTo>
                                <a:moveTo>
                                  <a:pt x="382" y="581"/>
                                </a:moveTo>
                                <a:lnTo>
                                  <a:pt x="382" y="0"/>
                                </a:lnTo>
                                <a:moveTo>
                                  <a:pt x="191" y="0"/>
                                </a:moveTo>
                                <a:lnTo>
                                  <a:pt x="0" y="0"/>
                                </a:lnTo>
                                <a:moveTo>
                                  <a:pt x="191" y="581"/>
                                </a:moveTo>
                                <a:lnTo>
                                  <a:pt x="0" y="581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4" name="Line 308"/>
                        <wps:cNvCnPr>
                          <a:cxnSpLocks noChangeShapeType="1"/>
                        </wps:cNvCnPr>
                        <wps:spPr bwMode="auto">
                          <a:xfrm>
                            <a:off x="6660" y="15814"/>
                            <a:ext cx="0" cy="583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5" name="Line 307"/>
                        <wps:cNvCnPr>
                          <a:cxnSpLocks noChangeShapeType="1"/>
                        </wps:cNvCnPr>
                        <wps:spPr bwMode="auto">
                          <a:xfrm>
                            <a:off x="6795" y="15911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6" name="AutoShape 306"/>
                        <wps:cNvSpPr>
                          <a:spLocks/>
                        </wps:cNvSpPr>
                        <wps:spPr bwMode="auto">
                          <a:xfrm>
                            <a:off x="6659" y="15687"/>
                            <a:ext cx="913" cy="835"/>
                          </a:xfrm>
                          <a:custGeom>
                            <a:avLst/>
                            <a:gdLst>
                              <a:gd name="T0" fmla="+- 0 6660 6660"/>
                              <a:gd name="T1" fmla="*/ T0 w 913"/>
                              <a:gd name="T2" fmla="+- 0 15688 15688"/>
                              <a:gd name="T3" fmla="*/ 15688 h 835"/>
                              <a:gd name="T4" fmla="+- 0 6660 6660"/>
                              <a:gd name="T5" fmla="*/ T4 w 913"/>
                              <a:gd name="T6" fmla="+- 0 16523 15688"/>
                              <a:gd name="T7" fmla="*/ 16523 h 835"/>
                              <a:gd name="T8" fmla="+- 0 7572 6660"/>
                              <a:gd name="T9" fmla="*/ T8 w 913"/>
                              <a:gd name="T10" fmla="+- 0 16523 15688"/>
                              <a:gd name="T11" fmla="*/ 16523 h 835"/>
                              <a:gd name="T12" fmla="+- 0 7572 6660"/>
                              <a:gd name="T13" fmla="*/ T12 w 913"/>
                              <a:gd name="T14" fmla="+- 0 15688 15688"/>
                              <a:gd name="T15" fmla="*/ 15688 h 835"/>
                              <a:gd name="T16" fmla="+- 0 6660 6660"/>
                              <a:gd name="T17" fmla="*/ T16 w 913"/>
                              <a:gd name="T18" fmla="+- 0 15688 15688"/>
                              <a:gd name="T19" fmla="*/ 15688 h 835"/>
                              <a:gd name="T20" fmla="+- 0 7572 6660"/>
                              <a:gd name="T21" fmla="*/ T20 w 913"/>
                              <a:gd name="T22" fmla="+- 0 15688 15688"/>
                              <a:gd name="T23" fmla="*/ 15688 h 835"/>
                              <a:gd name="T24" fmla="+- 0 6660 6660"/>
                              <a:gd name="T25" fmla="*/ T24 w 913"/>
                              <a:gd name="T26" fmla="+- 0 16523 15688"/>
                              <a:gd name="T27" fmla="*/ 16523 h 8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13" h="835">
                                <a:moveTo>
                                  <a:pt x="0" y="0"/>
                                </a:moveTo>
                                <a:lnTo>
                                  <a:pt x="0" y="835"/>
                                </a:lnTo>
                                <a:lnTo>
                                  <a:pt x="912" y="835"/>
                                </a:lnTo>
                                <a:lnTo>
                                  <a:pt x="912" y="0"/>
                                </a:lnTo>
                                <a:lnTo>
                                  <a:pt x="0" y="0"/>
                                </a:lnTo>
                                <a:moveTo>
                                  <a:pt x="912" y="0"/>
                                </a:moveTo>
                                <a:lnTo>
                                  <a:pt x="0" y="835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7" name="AutoShape 305"/>
                        <wps:cNvSpPr>
                          <a:spLocks/>
                        </wps:cNvSpPr>
                        <wps:spPr bwMode="auto">
                          <a:xfrm>
                            <a:off x="6795" y="15911"/>
                            <a:ext cx="183" cy="73"/>
                          </a:xfrm>
                          <a:custGeom>
                            <a:avLst/>
                            <a:gdLst>
                              <a:gd name="T0" fmla="+- 0 6796 6796"/>
                              <a:gd name="T1" fmla="*/ T0 w 183"/>
                              <a:gd name="T2" fmla="+- 0 15911 15911"/>
                              <a:gd name="T3" fmla="*/ 15911 h 73"/>
                              <a:gd name="T4" fmla="+- 0 6978 6796"/>
                              <a:gd name="T5" fmla="*/ T4 w 183"/>
                              <a:gd name="T6" fmla="+- 0 15911 15911"/>
                              <a:gd name="T7" fmla="*/ 15911 h 73"/>
                              <a:gd name="T8" fmla="+- 0 6796 6796"/>
                              <a:gd name="T9" fmla="*/ T8 w 183"/>
                              <a:gd name="T10" fmla="+- 0 15984 15911"/>
                              <a:gd name="T11" fmla="*/ 15984 h 73"/>
                              <a:gd name="T12" fmla="+- 0 6978 6796"/>
                              <a:gd name="T13" fmla="*/ T12 w 183"/>
                              <a:gd name="T14" fmla="+- 0 15984 15911"/>
                              <a:gd name="T15" fmla="*/ 15984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3" h="73">
                                <a:moveTo>
                                  <a:pt x="0" y="0"/>
                                </a:moveTo>
                                <a:lnTo>
                                  <a:pt x="182" y="0"/>
                                </a:lnTo>
                                <a:moveTo>
                                  <a:pt x="0" y="73"/>
                                </a:moveTo>
                                <a:lnTo>
                                  <a:pt x="182" y="73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8" name="AutoShape 304"/>
                        <wps:cNvSpPr>
                          <a:spLocks/>
                        </wps:cNvSpPr>
                        <wps:spPr bwMode="auto">
                          <a:xfrm>
                            <a:off x="4892" y="6258"/>
                            <a:ext cx="8185" cy="10159"/>
                          </a:xfrm>
                          <a:custGeom>
                            <a:avLst/>
                            <a:gdLst>
                              <a:gd name="T0" fmla="+- 0 7301 4892"/>
                              <a:gd name="T1" fmla="*/ T0 w 8185"/>
                              <a:gd name="T2" fmla="+- 0 16308 6258"/>
                              <a:gd name="T3" fmla="*/ 16308 h 10159"/>
                              <a:gd name="T4" fmla="+- 0 6660 4892"/>
                              <a:gd name="T5" fmla="*/ T4 w 8185"/>
                              <a:gd name="T6" fmla="+- 0 16105 6258"/>
                              <a:gd name="T7" fmla="*/ 16105 h 10159"/>
                              <a:gd name="T8" fmla="+- 0 12095 4892"/>
                              <a:gd name="T9" fmla="*/ T8 w 8185"/>
                              <a:gd name="T10" fmla="+- 0 15971 6258"/>
                              <a:gd name="T11" fmla="*/ 15971 h 10159"/>
                              <a:gd name="T12" fmla="+- 0 11898 4892"/>
                              <a:gd name="T13" fmla="*/ T12 w 8185"/>
                              <a:gd name="T14" fmla="+- 0 15909 6258"/>
                              <a:gd name="T15" fmla="*/ 15909 h 10159"/>
                              <a:gd name="T16" fmla="+- 0 11701 4892"/>
                              <a:gd name="T17" fmla="*/ T16 w 8185"/>
                              <a:gd name="T18" fmla="+- 0 15971 6258"/>
                              <a:gd name="T19" fmla="*/ 15971 h 10159"/>
                              <a:gd name="T20" fmla="+- 0 11898 4892"/>
                              <a:gd name="T21" fmla="*/ T20 w 8185"/>
                              <a:gd name="T22" fmla="+- 0 15963 6258"/>
                              <a:gd name="T23" fmla="*/ 15963 h 10159"/>
                              <a:gd name="T24" fmla="+- 0 11898 4892"/>
                              <a:gd name="T25" fmla="*/ T24 w 8185"/>
                              <a:gd name="T26" fmla="+- 0 15854 6258"/>
                              <a:gd name="T27" fmla="*/ 15854 h 10159"/>
                              <a:gd name="T28" fmla="+- 0 11898 4892"/>
                              <a:gd name="T29" fmla="*/ T28 w 8185"/>
                              <a:gd name="T30" fmla="+- 0 15963 6258"/>
                              <a:gd name="T31" fmla="*/ 15963 h 10159"/>
                              <a:gd name="T32" fmla="+- 0 11953 4892"/>
                              <a:gd name="T33" fmla="*/ T32 w 8185"/>
                              <a:gd name="T34" fmla="+- 0 15971 6258"/>
                              <a:gd name="T35" fmla="*/ 15971 h 10159"/>
                              <a:gd name="T36" fmla="+- 0 11843 4892"/>
                              <a:gd name="T37" fmla="*/ T36 w 8185"/>
                              <a:gd name="T38" fmla="+- 0 15862 6258"/>
                              <a:gd name="T39" fmla="*/ 15862 h 10159"/>
                              <a:gd name="T40" fmla="+- 0 11843 4892"/>
                              <a:gd name="T41" fmla="*/ T40 w 8185"/>
                              <a:gd name="T42" fmla="+- 0 15971 6258"/>
                              <a:gd name="T43" fmla="*/ 15971 h 10159"/>
                              <a:gd name="T44" fmla="+- 0 12244 4892"/>
                              <a:gd name="T45" fmla="*/ T44 w 8185"/>
                              <a:gd name="T46" fmla="+- 0 16105 6258"/>
                              <a:gd name="T47" fmla="*/ 16105 h 10159"/>
                              <a:gd name="T48" fmla="+- 0 12222 4892"/>
                              <a:gd name="T49" fmla="*/ T48 w 8185"/>
                              <a:gd name="T50" fmla="+- 0 16072 6258"/>
                              <a:gd name="T51" fmla="*/ 16072 h 10159"/>
                              <a:gd name="T52" fmla="+- 0 12182 4892"/>
                              <a:gd name="T53" fmla="*/ T52 w 8185"/>
                              <a:gd name="T54" fmla="+- 0 16079 6258"/>
                              <a:gd name="T55" fmla="*/ 16079 h 10159"/>
                              <a:gd name="T56" fmla="+- 0 12174 4892"/>
                              <a:gd name="T57" fmla="*/ T56 w 8185"/>
                              <a:gd name="T58" fmla="+- 0 16119 6258"/>
                              <a:gd name="T59" fmla="*/ 16119 h 10159"/>
                              <a:gd name="T60" fmla="+- 0 12207 4892"/>
                              <a:gd name="T61" fmla="*/ T60 w 8185"/>
                              <a:gd name="T62" fmla="+- 0 16142 6258"/>
                              <a:gd name="T63" fmla="*/ 16142 h 10159"/>
                              <a:gd name="T64" fmla="+- 0 12241 4892"/>
                              <a:gd name="T65" fmla="*/ T64 w 8185"/>
                              <a:gd name="T66" fmla="+- 0 16119 6258"/>
                              <a:gd name="T67" fmla="*/ 16119 h 10159"/>
                              <a:gd name="T68" fmla="+- 0 11622 4892"/>
                              <a:gd name="T69" fmla="*/ T68 w 8185"/>
                              <a:gd name="T70" fmla="+- 0 16091 6258"/>
                              <a:gd name="T71" fmla="*/ 16091 h 10159"/>
                              <a:gd name="T72" fmla="+- 0 11588 4892"/>
                              <a:gd name="T73" fmla="*/ T72 w 8185"/>
                              <a:gd name="T74" fmla="+- 0 16069 6258"/>
                              <a:gd name="T75" fmla="*/ 16069 h 10159"/>
                              <a:gd name="T76" fmla="+- 0 11555 4892"/>
                              <a:gd name="T77" fmla="*/ T76 w 8185"/>
                              <a:gd name="T78" fmla="+- 0 16091 6258"/>
                              <a:gd name="T79" fmla="*/ 16091 h 10159"/>
                              <a:gd name="T80" fmla="+- 0 11563 4892"/>
                              <a:gd name="T81" fmla="*/ T80 w 8185"/>
                              <a:gd name="T82" fmla="+- 0 16131 6258"/>
                              <a:gd name="T83" fmla="*/ 16131 h 10159"/>
                              <a:gd name="T84" fmla="+- 0 11603 4892"/>
                              <a:gd name="T85" fmla="*/ T84 w 8185"/>
                              <a:gd name="T86" fmla="+- 0 16139 6258"/>
                              <a:gd name="T87" fmla="*/ 16139 h 10159"/>
                              <a:gd name="T88" fmla="+- 0 11625 4892"/>
                              <a:gd name="T89" fmla="*/ T88 w 8185"/>
                              <a:gd name="T90" fmla="+- 0 16105 6258"/>
                              <a:gd name="T91" fmla="*/ 16105 h 10159"/>
                              <a:gd name="T92" fmla="+- 0 12244 4892"/>
                              <a:gd name="T93" fmla="*/ T92 w 8185"/>
                              <a:gd name="T94" fmla="+- 0 16105 6258"/>
                              <a:gd name="T95" fmla="*/ 16105 h 10159"/>
                              <a:gd name="T96" fmla="+- 0 8669 4892"/>
                              <a:gd name="T97" fmla="*/ T96 w 8185"/>
                              <a:gd name="T98" fmla="+- 0 9003 6258"/>
                              <a:gd name="T99" fmla="*/ 9003 h 10159"/>
                              <a:gd name="T100" fmla="+- 0 8578 4892"/>
                              <a:gd name="T101" fmla="*/ T100 w 8185"/>
                              <a:gd name="T102" fmla="+- 0 8639 6258"/>
                              <a:gd name="T103" fmla="*/ 8639 h 10159"/>
                              <a:gd name="T104" fmla="+- 0 8897 4892"/>
                              <a:gd name="T105" fmla="*/ T104 w 8185"/>
                              <a:gd name="T106" fmla="+- 0 8639 6258"/>
                              <a:gd name="T107" fmla="*/ 8639 h 10159"/>
                              <a:gd name="T108" fmla="+- 0 8897 4892"/>
                              <a:gd name="T109" fmla="*/ T108 w 8185"/>
                              <a:gd name="T110" fmla="+- 0 8639 6258"/>
                              <a:gd name="T111" fmla="*/ 8639 h 10159"/>
                              <a:gd name="T112" fmla="+- 0 8760 4892"/>
                              <a:gd name="T113" fmla="*/ T112 w 8185"/>
                              <a:gd name="T114" fmla="+- 0 10095 6258"/>
                              <a:gd name="T115" fmla="*/ 10095 h 10159"/>
                              <a:gd name="T116" fmla="+- 0 8578 4892"/>
                              <a:gd name="T117" fmla="*/ T116 w 8185"/>
                              <a:gd name="T118" fmla="+- 0 10460 6258"/>
                              <a:gd name="T119" fmla="*/ 10460 h 10159"/>
                              <a:gd name="T120" fmla="+- 0 8897 4892"/>
                              <a:gd name="T121" fmla="*/ T120 w 8185"/>
                              <a:gd name="T122" fmla="+- 0 10278 6258"/>
                              <a:gd name="T123" fmla="*/ 10278 h 10159"/>
                              <a:gd name="T124" fmla="+- 0 8669 4892"/>
                              <a:gd name="T125" fmla="*/ T124 w 8185"/>
                              <a:gd name="T126" fmla="+- 0 11552 6258"/>
                              <a:gd name="T127" fmla="*/ 11552 h 10159"/>
                              <a:gd name="T128" fmla="+- 0 8760 4892"/>
                              <a:gd name="T129" fmla="*/ T128 w 8185"/>
                              <a:gd name="T130" fmla="+- 0 11917 6258"/>
                              <a:gd name="T131" fmla="*/ 11917 h 10159"/>
                              <a:gd name="T132" fmla="+- 0 8824 4892"/>
                              <a:gd name="T133" fmla="*/ T132 w 8185"/>
                              <a:gd name="T134" fmla="+- 0 11552 6258"/>
                              <a:gd name="T135" fmla="*/ 11552 h 10159"/>
                              <a:gd name="T136" fmla="+- 0 8970 4892"/>
                              <a:gd name="T137" fmla="*/ T136 w 8185"/>
                              <a:gd name="T138" fmla="+- 0 11552 6258"/>
                              <a:gd name="T139" fmla="*/ 11552 h 10159"/>
                              <a:gd name="T140" fmla="+- 0 8669 4892"/>
                              <a:gd name="T141" fmla="*/ T140 w 8185"/>
                              <a:gd name="T142" fmla="+- 0 14831 6258"/>
                              <a:gd name="T143" fmla="*/ 14831 h 10159"/>
                              <a:gd name="T144" fmla="+- 0 8578 4892"/>
                              <a:gd name="T145" fmla="*/ T144 w 8185"/>
                              <a:gd name="T146" fmla="+- 0 14466 6258"/>
                              <a:gd name="T147" fmla="*/ 14466 h 10159"/>
                              <a:gd name="T148" fmla="+- 0 8897 4892"/>
                              <a:gd name="T149" fmla="*/ T148 w 8185"/>
                              <a:gd name="T150" fmla="+- 0 14466 6258"/>
                              <a:gd name="T151" fmla="*/ 14466 h 10159"/>
                              <a:gd name="T152" fmla="+- 0 8897 4892"/>
                              <a:gd name="T153" fmla="*/ T152 w 8185"/>
                              <a:gd name="T154" fmla="+- 0 14466 6258"/>
                              <a:gd name="T155" fmla="*/ 14466 h 10159"/>
                              <a:gd name="T156" fmla="+- 0 8760 4892"/>
                              <a:gd name="T157" fmla="*/ T156 w 8185"/>
                              <a:gd name="T158" fmla="+- 0 15923 6258"/>
                              <a:gd name="T159" fmla="*/ 15923 h 10159"/>
                              <a:gd name="T160" fmla="+- 0 8578 4892"/>
                              <a:gd name="T161" fmla="*/ T160 w 8185"/>
                              <a:gd name="T162" fmla="+- 0 16288 6258"/>
                              <a:gd name="T163" fmla="*/ 16288 h 10159"/>
                              <a:gd name="T164" fmla="+- 0 8897 4892"/>
                              <a:gd name="T165" fmla="*/ T164 w 8185"/>
                              <a:gd name="T166" fmla="+- 0 16105 6258"/>
                              <a:gd name="T167" fmla="*/ 16105 h 10159"/>
                              <a:gd name="T168" fmla="+- 0 12936 4892"/>
                              <a:gd name="T169" fmla="*/ T168 w 8185"/>
                              <a:gd name="T170" fmla="+- 0 7364 6258"/>
                              <a:gd name="T171" fmla="*/ 7364 h 10159"/>
                              <a:gd name="T172" fmla="+- 0 13076 4892"/>
                              <a:gd name="T173" fmla="*/ T172 w 8185"/>
                              <a:gd name="T174" fmla="+- 0 16105 6258"/>
                              <a:gd name="T175" fmla="*/ 16105 h 10159"/>
                              <a:gd name="T176" fmla="+- 0 10307 4892"/>
                              <a:gd name="T177" fmla="*/ T176 w 8185"/>
                              <a:gd name="T178" fmla="+- 0 15464 6258"/>
                              <a:gd name="T179" fmla="*/ 15464 h 10159"/>
                              <a:gd name="T180" fmla="+- 0 10307 4892"/>
                              <a:gd name="T181" fmla="*/ T180 w 8185"/>
                              <a:gd name="T182" fmla="+- 0 13877 6258"/>
                              <a:gd name="T183" fmla="*/ 13877 h 10159"/>
                              <a:gd name="T184" fmla="+- 0 10307 4892"/>
                              <a:gd name="T185" fmla="*/ T184 w 8185"/>
                              <a:gd name="T186" fmla="+- 0 12607 6258"/>
                              <a:gd name="T187" fmla="*/ 12607 h 10159"/>
                              <a:gd name="T188" fmla="+- 0 10307 4892"/>
                              <a:gd name="T189" fmla="*/ T188 w 8185"/>
                              <a:gd name="T190" fmla="+- 0 11020 6258"/>
                              <a:gd name="T191" fmla="*/ 11020 h 10159"/>
                              <a:gd name="T192" fmla="+- 0 10307 4892"/>
                              <a:gd name="T193" fmla="*/ T192 w 8185"/>
                              <a:gd name="T194" fmla="+- 0 9750 6258"/>
                              <a:gd name="T195" fmla="*/ 9750 h 10159"/>
                              <a:gd name="T196" fmla="+- 0 10307 4892"/>
                              <a:gd name="T197" fmla="*/ T196 w 8185"/>
                              <a:gd name="T198" fmla="+- 0 8163 6258"/>
                              <a:gd name="T199" fmla="*/ 8163 h 10159"/>
                              <a:gd name="T200" fmla="+- 0 10307 4892"/>
                              <a:gd name="T201" fmla="*/ T200 w 8185"/>
                              <a:gd name="T202" fmla="+- 0 6893 6258"/>
                              <a:gd name="T203" fmla="*/ 6893 h 10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8185" h="10159">
                                <a:moveTo>
                                  <a:pt x="2482" y="10050"/>
                                </a:moveTo>
                                <a:lnTo>
                                  <a:pt x="2458" y="10075"/>
                                </a:lnTo>
                                <a:lnTo>
                                  <a:pt x="2409" y="10050"/>
                                </a:lnTo>
                                <a:lnTo>
                                  <a:pt x="2385" y="10075"/>
                                </a:lnTo>
                                <a:moveTo>
                                  <a:pt x="0" y="9847"/>
                                </a:moveTo>
                                <a:lnTo>
                                  <a:pt x="1768" y="9847"/>
                                </a:lnTo>
                                <a:moveTo>
                                  <a:pt x="7298" y="9815"/>
                                </a:moveTo>
                                <a:lnTo>
                                  <a:pt x="7256" y="9759"/>
                                </a:lnTo>
                                <a:lnTo>
                                  <a:pt x="7203" y="9713"/>
                                </a:lnTo>
                                <a:lnTo>
                                  <a:pt x="7143" y="9679"/>
                                </a:lnTo>
                                <a:lnTo>
                                  <a:pt x="7076" y="9658"/>
                                </a:lnTo>
                                <a:lnTo>
                                  <a:pt x="7006" y="9651"/>
                                </a:lnTo>
                                <a:lnTo>
                                  <a:pt x="6936" y="9658"/>
                                </a:lnTo>
                                <a:lnTo>
                                  <a:pt x="6869" y="9679"/>
                                </a:lnTo>
                                <a:lnTo>
                                  <a:pt x="6809" y="9713"/>
                                </a:lnTo>
                                <a:lnTo>
                                  <a:pt x="6756" y="9759"/>
                                </a:lnTo>
                                <a:lnTo>
                                  <a:pt x="6714" y="9815"/>
                                </a:lnTo>
                                <a:moveTo>
                                  <a:pt x="7006" y="9705"/>
                                </a:moveTo>
                                <a:lnTo>
                                  <a:pt x="7006" y="9596"/>
                                </a:lnTo>
                                <a:lnTo>
                                  <a:pt x="7006" y="9705"/>
                                </a:lnTo>
                                <a:lnTo>
                                  <a:pt x="7006" y="9596"/>
                                </a:lnTo>
                                <a:lnTo>
                                  <a:pt x="7006" y="9705"/>
                                </a:lnTo>
                                <a:lnTo>
                                  <a:pt x="7006" y="9596"/>
                                </a:lnTo>
                                <a:lnTo>
                                  <a:pt x="7006" y="9705"/>
                                </a:lnTo>
                                <a:moveTo>
                                  <a:pt x="7061" y="9713"/>
                                </a:moveTo>
                                <a:lnTo>
                                  <a:pt x="7061" y="9604"/>
                                </a:lnTo>
                                <a:lnTo>
                                  <a:pt x="7061" y="9713"/>
                                </a:lnTo>
                                <a:lnTo>
                                  <a:pt x="7061" y="9604"/>
                                </a:lnTo>
                                <a:moveTo>
                                  <a:pt x="6951" y="9713"/>
                                </a:moveTo>
                                <a:lnTo>
                                  <a:pt x="6951" y="9604"/>
                                </a:lnTo>
                                <a:lnTo>
                                  <a:pt x="6951" y="9713"/>
                                </a:lnTo>
                                <a:lnTo>
                                  <a:pt x="6951" y="9604"/>
                                </a:lnTo>
                                <a:lnTo>
                                  <a:pt x="6951" y="9713"/>
                                </a:lnTo>
                                <a:lnTo>
                                  <a:pt x="6951" y="9604"/>
                                </a:lnTo>
                                <a:lnTo>
                                  <a:pt x="6951" y="9713"/>
                                </a:lnTo>
                                <a:moveTo>
                                  <a:pt x="7352" y="9847"/>
                                </a:moveTo>
                                <a:lnTo>
                                  <a:pt x="7349" y="9833"/>
                                </a:lnTo>
                                <a:lnTo>
                                  <a:pt x="7341" y="9821"/>
                                </a:lnTo>
                                <a:lnTo>
                                  <a:pt x="7330" y="9814"/>
                                </a:lnTo>
                                <a:lnTo>
                                  <a:pt x="7315" y="9811"/>
                                </a:lnTo>
                                <a:lnTo>
                                  <a:pt x="7301" y="9814"/>
                                </a:lnTo>
                                <a:lnTo>
                                  <a:pt x="7290" y="9821"/>
                                </a:lnTo>
                                <a:lnTo>
                                  <a:pt x="7282" y="9833"/>
                                </a:lnTo>
                                <a:lnTo>
                                  <a:pt x="7279" y="9847"/>
                                </a:lnTo>
                                <a:lnTo>
                                  <a:pt x="7282" y="9861"/>
                                </a:lnTo>
                                <a:lnTo>
                                  <a:pt x="7290" y="9873"/>
                                </a:lnTo>
                                <a:lnTo>
                                  <a:pt x="7301" y="9881"/>
                                </a:lnTo>
                                <a:lnTo>
                                  <a:pt x="7315" y="9884"/>
                                </a:lnTo>
                                <a:lnTo>
                                  <a:pt x="7330" y="9881"/>
                                </a:lnTo>
                                <a:lnTo>
                                  <a:pt x="7341" y="9873"/>
                                </a:lnTo>
                                <a:lnTo>
                                  <a:pt x="7349" y="9861"/>
                                </a:lnTo>
                                <a:lnTo>
                                  <a:pt x="7352" y="9847"/>
                                </a:lnTo>
                                <a:moveTo>
                                  <a:pt x="6733" y="9847"/>
                                </a:moveTo>
                                <a:lnTo>
                                  <a:pt x="6730" y="9833"/>
                                </a:lnTo>
                                <a:lnTo>
                                  <a:pt x="6722" y="9821"/>
                                </a:lnTo>
                                <a:lnTo>
                                  <a:pt x="6711" y="9814"/>
                                </a:lnTo>
                                <a:lnTo>
                                  <a:pt x="6696" y="9811"/>
                                </a:lnTo>
                                <a:lnTo>
                                  <a:pt x="6682" y="9814"/>
                                </a:lnTo>
                                <a:lnTo>
                                  <a:pt x="6671" y="9821"/>
                                </a:lnTo>
                                <a:lnTo>
                                  <a:pt x="6663" y="9833"/>
                                </a:lnTo>
                                <a:lnTo>
                                  <a:pt x="6660" y="9847"/>
                                </a:lnTo>
                                <a:lnTo>
                                  <a:pt x="6663" y="9861"/>
                                </a:lnTo>
                                <a:lnTo>
                                  <a:pt x="6671" y="9873"/>
                                </a:lnTo>
                                <a:lnTo>
                                  <a:pt x="6682" y="9881"/>
                                </a:lnTo>
                                <a:lnTo>
                                  <a:pt x="6696" y="9884"/>
                                </a:lnTo>
                                <a:lnTo>
                                  <a:pt x="6711" y="9881"/>
                                </a:lnTo>
                                <a:lnTo>
                                  <a:pt x="6722" y="9873"/>
                                </a:lnTo>
                                <a:lnTo>
                                  <a:pt x="6730" y="9861"/>
                                </a:lnTo>
                                <a:lnTo>
                                  <a:pt x="6733" y="9847"/>
                                </a:lnTo>
                                <a:moveTo>
                                  <a:pt x="2680" y="9847"/>
                                </a:moveTo>
                                <a:lnTo>
                                  <a:pt x="6660" y="9847"/>
                                </a:lnTo>
                                <a:moveTo>
                                  <a:pt x="7352" y="9847"/>
                                </a:moveTo>
                                <a:lnTo>
                                  <a:pt x="8044" y="9847"/>
                                </a:lnTo>
                                <a:moveTo>
                                  <a:pt x="3777" y="2381"/>
                                </a:moveTo>
                                <a:lnTo>
                                  <a:pt x="3777" y="2745"/>
                                </a:lnTo>
                                <a:moveTo>
                                  <a:pt x="3868" y="2381"/>
                                </a:moveTo>
                                <a:lnTo>
                                  <a:pt x="3868" y="2745"/>
                                </a:lnTo>
                                <a:moveTo>
                                  <a:pt x="3686" y="2381"/>
                                </a:moveTo>
                                <a:lnTo>
                                  <a:pt x="3686" y="2745"/>
                                </a:lnTo>
                                <a:moveTo>
                                  <a:pt x="3932" y="2381"/>
                                </a:moveTo>
                                <a:lnTo>
                                  <a:pt x="4005" y="2381"/>
                                </a:lnTo>
                                <a:lnTo>
                                  <a:pt x="4005" y="2563"/>
                                </a:lnTo>
                                <a:moveTo>
                                  <a:pt x="4078" y="2381"/>
                                </a:moveTo>
                                <a:lnTo>
                                  <a:pt x="4005" y="2381"/>
                                </a:lnTo>
                                <a:moveTo>
                                  <a:pt x="3777" y="3837"/>
                                </a:moveTo>
                                <a:lnTo>
                                  <a:pt x="3777" y="4202"/>
                                </a:lnTo>
                                <a:moveTo>
                                  <a:pt x="3868" y="3837"/>
                                </a:moveTo>
                                <a:lnTo>
                                  <a:pt x="3868" y="4202"/>
                                </a:lnTo>
                                <a:moveTo>
                                  <a:pt x="3686" y="3837"/>
                                </a:moveTo>
                                <a:lnTo>
                                  <a:pt x="3686" y="4202"/>
                                </a:lnTo>
                                <a:moveTo>
                                  <a:pt x="3932" y="3837"/>
                                </a:moveTo>
                                <a:lnTo>
                                  <a:pt x="4005" y="3837"/>
                                </a:lnTo>
                                <a:lnTo>
                                  <a:pt x="4005" y="4020"/>
                                </a:lnTo>
                                <a:moveTo>
                                  <a:pt x="4078" y="3837"/>
                                </a:moveTo>
                                <a:lnTo>
                                  <a:pt x="4005" y="3837"/>
                                </a:lnTo>
                                <a:moveTo>
                                  <a:pt x="3777" y="5294"/>
                                </a:moveTo>
                                <a:lnTo>
                                  <a:pt x="3777" y="5659"/>
                                </a:lnTo>
                                <a:moveTo>
                                  <a:pt x="3868" y="5294"/>
                                </a:moveTo>
                                <a:lnTo>
                                  <a:pt x="3868" y="5659"/>
                                </a:lnTo>
                                <a:moveTo>
                                  <a:pt x="3686" y="5294"/>
                                </a:moveTo>
                                <a:lnTo>
                                  <a:pt x="3686" y="5659"/>
                                </a:lnTo>
                                <a:moveTo>
                                  <a:pt x="3932" y="5294"/>
                                </a:moveTo>
                                <a:lnTo>
                                  <a:pt x="4005" y="5294"/>
                                </a:lnTo>
                                <a:lnTo>
                                  <a:pt x="4005" y="5477"/>
                                </a:lnTo>
                                <a:moveTo>
                                  <a:pt x="4078" y="5294"/>
                                </a:moveTo>
                                <a:lnTo>
                                  <a:pt x="4005" y="5294"/>
                                </a:lnTo>
                                <a:moveTo>
                                  <a:pt x="3777" y="8208"/>
                                </a:moveTo>
                                <a:lnTo>
                                  <a:pt x="3777" y="8573"/>
                                </a:lnTo>
                                <a:moveTo>
                                  <a:pt x="3868" y="8208"/>
                                </a:moveTo>
                                <a:lnTo>
                                  <a:pt x="3868" y="8573"/>
                                </a:lnTo>
                                <a:moveTo>
                                  <a:pt x="3686" y="8208"/>
                                </a:moveTo>
                                <a:lnTo>
                                  <a:pt x="3686" y="8573"/>
                                </a:lnTo>
                                <a:moveTo>
                                  <a:pt x="3932" y="8208"/>
                                </a:moveTo>
                                <a:lnTo>
                                  <a:pt x="4005" y="8208"/>
                                </a:lnTo>
                                <a:lnTo>
                                  <a:pt x="4005" y="8390"/>
                                </a:lnTo>
                                <a:moveTo>
                                  <a:pt x="4078" y="8208"/>
                                </a:moveTo>
                                <a:lnTo>
                                  <a:pt x="4005" y="8208"/>
                                </a:lnTo>
                                <a:moveTo>
                                  <a:pt x="3777" y="9665"/>
                                </a:moveTo>
                                <a:lnTo>
                                  <a:pt x="3777" y="10030"/>
                                </a:lnTo>
                                <a:moveTo>
                                  <a:pt x="3868" y="9665"/>
                                </a:moveTo>
                                <a:lnTo>
                                  <a:pt x="3868" y="10030"/>
                                </a:lnTo>
                                <a:moveTo>
                                  <a:pt x="3686" y="9665"/>
                                </a:moveTo>
                                <a:lnTo>
                                  <a:pt x="3686" y="10030"/>
                                </a:lnTo>
                                <a:moveTo>
                                  <a:pt x="3932" y="9665"/>
                                </a:moveTo>
                                <a:lnTo>
                                  <a:pt x="4005" y="9665"/>
                                </a:lnTo>
                                <a:lnTo>
                                  <a:pt x="4005" y="9847"/>
                                </a:lnTo>
                                <a:moveTo>
                                  <a:pt x="4078" y="9665"/>
                                </a:moveTo>
                                <a:lnTo>
                                  <a:pt x="4005" y="9665"/>
                                </a:lnTo>
                                <a:moveTo>
                                  <a:pt x="8044" y="1106"/>
                                </a:moveTo>
                                <a:lnTo>
                                  <a:pt x="8184" y="1106"/>
                                </a:lnTo>
                                <a:moveTo>
                                  <a:pt x="8044" y="9847"/>
                                </a:moveTo>
                                <a:lnTo>
                                  <a:pt x="8184" y="9847"/>
                                </a:lnTo>
                                <a:moveTo>
                                  <a:pt x="5415" y="10159"/>
                                </a:moveTo>
                                <a:lnTo>
                                  <a:pt x="5415" y="9524"/>
                                </a:lnTo>
                                <a:moveTo>
                                  <a:pt x="5415" y="9206"/>
                                </a:moveTo>
                                <a:lnTo>
                                  <a:pt x="5415" y="8572"/>
                                </a:lnTo>
                                <a:moveTo>
                                  <a:pt x="5415" y="8254"/>
                                </a:moveTo>
                                <a:lnTo>
                                  <a:pt x="5415" y="7619"/>
                                </a:lnTo>
                                <a:moveTo>
                                  <a:pt x="5415" y="7302"/>
                                </a:moveTo>
                                <a:lnTo>
                                  <a:pt x="5415" y="6667"/>
                                </a:lnTo>
                                <a:moveTo>
                                  <a:pt x="5415" y="6349"/>
                                </a:moveTo>
                                <a:lnTo>
                                  <a:pt x="5415" y="5714"/>
                                </a:lnTo>
                                <a:moveTo>
                                  <a:pt x="5415" y="5397"/>
                                </a:moveTo>
                                <a:lnTo>
                                  <a:pt x="5415" y="4762"/>
                                </a:lnTo>
                                <a:moveTo>
                                  <a:pt x="5415" y="4445"/>
                                </a:moveTo>
                                <a:lnTo>
                                  <a:pt x="5415" y="3810"/>
                                </a:lnTo>
                                <a:moveTo>
                                  <a:pt x="5415" y="3492"/>
                                </a:moveTo>
                                <a:lnTo>
                                  <a:pt x="5415" y="2857"/>
                                </a:lnTo>
                                <a:moveTo>
                                  <a:pt x="5415" y="2540"/>
                                </a:moveTo>
                                <a:lnTo>
                                  <a:pt x="5415" y="1905"/>
                                </a:lnTo>
                                <a:moveTo>
                                  <a:pt x="5415" y="1588"/>
                                </a:moveTo>
                                <a:lnTo>
                                  <a:pt x="5415" y="953"/>
                                </a:lnTo>
                                <a:moveTo>
                                  <a:pt x="5415" y="635"/>
                                </a:moveTo>
                                <a:lnTo>
                                  <a:pt x="5415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9" name="Picture 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27" y="12591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0" name="Picture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27" y="13013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1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27" y="13434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2" name="Picture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08" y="12591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3" name="Picture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08" y="13013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4" name="Picture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08" y="13434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5" name="Picture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12" y="12591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6" name="Picture 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12" y="13013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7" name="Picture 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12" y="13434"/>
                            <a:ext cx="179" cy="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8" name="AutoShape 294"/>
                        <wps:cNvSpPr>
                          <a:spLocks/>
                        </wps:cNvSpPr>
                        <wps:spPr bwMode="auto">
                          <a:xfrm>
                            <a:off x="10306" y="4260"/>
                            <a:ext cx="10370" cy="14155"/>
                          </a:xfrm>
                          <a:custGeom>
                            <a:avLst/>
                            <a:gdLst>
                              <a:gd name="T0" fmla="+- 0 14476 10307"/>
                              <a:gd name="T1" fmla="*/ T0 w 10370"/>
                              <a:gd name="T2" fmla="+- 0 11600 4260"/>
                              <a:gd name="T3" fmla="*/ 11600 h 14155"/>
                              <a:gd name="T4" fmla="+- 0 14030 10307"/>
                              <a:gd name="T5" fmla="*/ T4 w 10370"/>
                              <a:gd name="T6" fmla="+- 0 11646 4260"/>
                              <a:gd name="T7" fmla="*/ 11646 h 14155"/>
                              <a:gd name="T8" fmla="+- 0 14279 10307"/>
                              <a:gd name="T9" fmla="*/ T8 w 10370"/>
                              <a:gd name="T10" fmla="+- 0 11483 4260"/>
                              <a:gd name="T11" fmla="*/ 11483 h 14155"/>
                              <a:gd name="T12" fmla="+- 0 14224 10307"/>
                              <a:gd name="T13" fmla="*/ T12 w 10370"/>
                              <a:gd name="T14" fmla="+- 0 11491 4260"/>
                              <a:gd name="T15" fmla="*/ 11491 h 14155"/>
                              <a:gd name="T16" fmla="+- 0 14622 10307"/>
                              <a:gd name="T17" fmla="*/ T16 w 10370"/>
                              <a:gd name="T18" fmla="+- 0 11720 4260"/>
                              <a:gd name="T19" fmla="*/ 11720 h 14155"/>
                              <a:gd name="T20" fmla="+- 0 14552 10307"/>
                              <a:gd name="T21" fmla="*/ T20 w 10370"/>
                              <a:gd name="T22" fmla="+- 0 11734 4260"/>
                              <a:gd name="T23" fmla="*/ 11734 h 14155"/>
                              <a:gd name="T24" fmla="+- 0 14622 10307"/>
                              <a:gd name="T25" fmla="*/ T24 w 10370"/>
                              <a:gd name="T26" fmla="+- 0 11749 4260"/>
                              <a:gd name="T27" fmla="*/ 11749 h 14155"/>
                              <a:gd name="T28" fmla="+- 0 13955 10307"/>
                              <a:gd name="T29" fmla="*/ T28 w 10370"/>
                              <a:gd name="T30" fmla="+- 0 11701 4260"/>
                              <a:gd name="T31" fmla="*/ 11701 h 14155"/>
                              <a:gd name="T32" fmla="+- 0 13970 10307"/>
                              <a:gd name="T33" fmla="*/ T32 w 10370"/>
                              <a:gd name="T34" fmla="+- 0 11771 4260"/>
                              <a:gd name="T35" fmla="*/ 11771 h 14155"/>
                              <a:gd name="T36" fmla="+- 0 13497 10307"/>
                              <a:gd name="T37" fmla="*/ T36 w 10370"/>
                              <a:gd name="T38" fmla="+- 0 12162 4260"/>
                              <a:gd name="T39" fmla="*/ 12162 h 14155"/>
                              <a:gd name="T40" fmla="+- 0 13687 10307"/>
                              <a:gd name="T41" fmla="*/ T40 w 10370"/>
                              <a:gd name="T42" fmla="+- 0 12734 4260"/>
                              <a:gd name="T43" fmla="*/ 12734 h 14155"/>
                              <a:gd name="T44" fmla="+- 0 13548 10307"/>
                              <a:gd name="T45" fmla="*/ T44 w 10370"/>
                              <a:gd name="T46" fmla="+- 0 12672 4260"/>
                              <a:gd name="T47" fmla="*/ 12672 h 14155"/>
                              <a:gd name="T48" fmla="+- 0 13548 10307"/>
                              <a:gd name="T49" fmla="*/ T48 w 10370"/>
                              <a:gd name="T50" fmla="+- 0 12703 4260"/>
                              <a:gd name="T51" fmla="*/ 12703 h 14155"/>
                              <a:gd name="T52" fmla="+- 0 13548 10307"/>
                              <a:gd name="T53" fmla="*/ T52 w 10370"/>
                              <a:gd name="T54" fmla="+- 0 11735 4260"/>
                              <a:gd name="T55" fmla="*/ 11735 h 14155"/>
                              <a:gd name="T56" fmla="+- 0 18326 10307"/>
                              <a:gd name="T57" fmla="*/ T56 w 10370"/>
                              <a:gd name="T58" fmla="+- 0 11734 4260"/>
                              <a:gd name="T59" fmla="*/ 11734 h 14155"/>
                              <a:gd name="T60" fmla="+- 0 18162 10307"/>
                              <a:gd name="T61" fmla="*/ T60 w 10370"/>
                              <a:gd name="T62" fmla="+- 0 11248 4260"/>
                              <a:gd name="T63" fmla="*/ 11248 h 14155"/>
                              <a:gd name="T64" fmla="+- 0 17748 10307"/>
                              <a:gd name="T65" fmla="*/ T64 w 10370"/>
                              <a:gd name="T66" fmla="+- 0 10963 4260"/>
                              <a:gd name="T67" fmla="*/ 10963 h 14155"/>
                              <a:gd name="T68" fmla="+- 0 17227 10307"/>
                              <a:gd name="T69" fmla="*/ T68 w 10370"/>
                              <a:gd name="T70" fmla="+- 0 10987 4260"/>
                              <a:gd name="T71" fmla="*/ 10987 h 14155"/>
                              <a:gd name="T72" fmla="+- 0 16841 10307"/>
                              <a:gd name="T73" fmla="*/ T72 w 10370"/>
                              <a:gd name="T74" fmla="+- 0 11308 4260"/>
                              <a:gd name="T75" fmla="*/ 11308 h 14155"/>
                              <a:gd name="T76" fmla="+- 0 16723 10307"/>
                              <a:gd name="T77" fmla="*/ T76 w 10370"/>
                              <a:gd name="T78" fmla="+- 0 11812 4260"/>
                              <a:gd name="T79" fmla="*/ 11812 h 14155"/>
                              <a:gd name="T80" fmla="+- 0 16929 10307"/>
                              <a:gd name="T81" fmla="*/ T80 w 10370"/>
                              <a:gd name="T82" fmla="+- 0 12276 4260"/>
                              <a:gd name="T83" fmla="*/ 12276 h 14155"/>
                              <a:gd name="T84" fmla="+- 0 17370 10307"/>
                              <a:gd name="T85" fmla="*/ T84 w 10370"/>
                              <a:gd name="T86" fmla="+- 0 12523 4260"/>
                              <a:gd name="T87" fmla="*/ 12523 h 14155"/>
                              <a:gd name="T88" fmla="+- 0 17885 10307"/>
                              <a:gd name="T89" fmla="*/ T88 w 10370"/>
                              <a:gd name="T90" fmla="+- 0 12451 4260"/>
                              <a:gd name="T91" fmla="*/ 12451 h 14155"/>
                              <a:gd name="T92" fmla="+- 0 18239 10307"/>
                              <a:gd name="T93" fmla="*/ T92 w 10370"/>
                              <a:gd name="T94" fmla="+- 0 12097 4260"/>
                              <a:gd name="T95" fmla="*/ 12097 h 14155"/>
                              <a:gd name="T96" fmla="+- 0 20494 10307"/>
                              <a:gd name="T97" fmla="*/ T96 w 10370"/>
                              <a:gd name="T98" fmla="+- 0 11662 4260"/>
                              <a:gd name="T99" fmla="*/ 11662 h 14155"/>
                              <a:gd name="T100" fmla="+- 0 20013 10307"/>
                              <a:gd name="T101" fmla="*/ T100 w 10370"/>
                              <a:gd name="T102" fmla="+- 0 11020 4260"/>
                              <a:gd name="T103" fmla="*/ 11020 h 14155"/>
                              <a:gd name="T104" fmla="+- 0 19446 10307"/>
                              <a:gd name="T105" fmla="*/ T104 w 10370"/>
                              <a:gd name="T106" fmla="+- 0 11372 4260"/>
                              <a:gd name="T107" fmla="*/ 11372 h 14155"/>
                              <a:gd name="T108" fmla="+- 0 19092 10307"/>
                              <a:gd name="T109" fmla="*/ T108 w 10370"/>
                              <a:gd name="T110" fmla="+- 0 11017 4260"/>
                              <a:gd name="T111" fmla="*/ 11017 h 14155"/>
                              <a:gd name="T112" fmla="+- 0 18576 10307"/>
                              <a:gd name="T113" fmla="*/ T112 w 10370"/>
                              <a:gd name="T114" fmla="+- 0 10945 4260"/>
                              <a:gd name="T115" fmla="*/ 10945 h 14155"/>
                              <a:gd name="T116" fmla="+- 0 18136 10307"/>
                              <a:gd name="T117" fmla="*/ T116 w 10370"/>
                              <a:gd name="T118" fmla="+- 0 11192 4260"/>
                              <a:gd name="T119" fmla="*/ 11192 h 14155"/>
                              <a:gd name="T120" fmla="+- 0 17929 10307"/>
                              <a:gd name="T121" fmla="*/ T120 w 10370"/>
                              <a:gd name="T122" fmla="+- 0 11657 4260"/>
                              <a:gd name="T123" fmla="*/ 11657 h 14155"/>
                              <a:gd name="T124" fmla="+- 0 18048 10307"/>
                              <a:gd name="T125" fmla="*/ T124 w 10370"/>
                              <a:gd name="T126" fmla="+- 0 12161 4260"/>
                              <a:gd name="T127" fmla="*/ 12161 h 14155"/>
                              <a:gd name="T128" fmla="+- 0 18433 10307"/>
                              <a:gd name="T129" fmla="*/ T128 w 10370"/>
                              <a:gd name="T130" fmla="+- 0 12482 4260"/>
                              <a:gd name="T131" fmla="*/ 12482 h 14155"/>
                              <a:gd name="T132" fmla="+- 0 18955 10307"/>
                              <a:gd name="T133" fmla="*/ T132 w 10370"/>
                              <a:gd name="T134" fmla="+- 0 12506 4260"/>
                              <a:gd name="T135" fmla="*/ 12506 h 14155"/>
                              <a:gd name="T136" fmla="+- 0 19369 10307"/>
                              <a:gd name="T137" fmla="*/ T136 w 10370"/>
                              <a:gd name="T138" fmla="+- 0 12220 4260"/>
                              <a:gd name="T139" fmla="*/ 12220 h 14155"/>
                              <a:gd name="T140" fmla="+- 0 19532 10307"/>
                              <a:gd name="T141" fmla="*/ T140 w 10370"/>
                              <a:gd name="T142" fmla="+- 0 11734 4260"/>
                              <a:gd name="T143" fmla="*/ 11734 h 14155"/>
                              <a:gd name="T144" fmla="+- 0 18457 10307"/>
                              <a:gd name="T145" fmla="*/ T144 w 10370"/>
                              <a:gd name="T146" fmla="+- 0 11889 4260"/>
                              <a:gd name="T147" fmla="*/ 11889 h 14155"/>
                              <a:gd name="T148" fmla="+- 0 17319 10307"/>
                              <a:gd name="T149" fmla="*/ T148 w 10370"/>
                              <a:gd name="T150" fmla="+- 0 11875 4260"/>
                              <a:gd name="T151" fmla="*/ 11875 h 14155"/>
                              <a:gd name="T152" fmla="+- 0 17361 10307"/>
                              <a:gd name="T153" fmla="*/ T152 w 10370"/>
                              <a:gd name="T154" fmla="+- 0 11959 4260"/>
                              <a:gd name="T155" fmla="*/ 11959 h 14155"/>
                              <a:gd name="T156" fmla="+- 0 12022 10307"/>
                              <a:gd name="T157" fmla="*/ T156 w 10370"/>
                              <a:gd name="T158" fmla="+- 0 5993 4260"/>
                              <a:gd name="T159" fmla="*/ 5993 h 14155"/>
                              <a:gd name="T160" fmla="+- 0 15433 10307"/>
                              <a:gd name="T161" fmla="*/ T160 w 10370"/>
                              <a:gd name="T162" fmla="+- 0 5993 4260"/>
                              <a:gd name="T163" fmla="*/ 5993 h 14155"/>
                              <a:gd name="T164" fmla="+- 0 15433 10307"/>
                              <a:gd name="T165" fmla="*/ T164 w 10370"/>
                              <a:gd name="T166" fmla="+- 0 9274 4260"/>
                              <a:gd name="T167" fmla="*/ 9274 h 14155"/>
                              <a:gd name="T168" fmla="+- 0 15433 10307"/>
                              <a:gd name="T169" fmla="*/ T168 w 10370"/>
                              <a:gd name="T170" fmla="+- 0 13401 4260"/>
                              <a:gd name="T171" fmla="*/ 13401 h 14155"/>
                              <a:gd name="T172" fmla="+- 0 15433 10307"/>
                              <a:gd name="T173" fmla="*/ T172 w 10370"/>
                              <a:gd name="T174" fmla="+- 0 16682 4260"/>
                              <a:gd name="T175" fmla="*/ 16682 h 14155"/>
                              <a:gd name="T176" fmla="+- 0 12022 10307"/>
                              <a:gd name="T177" fmla="*/ T176 w 10370"/>
                              <a:gd name="T178" fmla="+- 0 16682 4260"/>
                              <a:gd name="T179" fmla="*/ 16682 h 14155"/>
                              <a:gd name="T180" fmla="+- 0 10307 10307"/>
                              <a:gd name="T181" fmla="*/ T180 w 10370"/>
                              <a:gd name="T182" fmla="+- 0 4260 4260"/>
                              <a:gd name="T183" fmla="*/ 4260 h 14155"/>
                              <a:gd name="T184" fmla="+- 0 13890 10307"/>
                              <a:gd name="T185" fmla="*/ T184 w 10370"/>
                              <a:gd name="T186" fmla="+- 0 4260 4260"/>
                              <a:gd name="T187" fmla="*/ 4260 h 14155"/>
                              <a:gd name="T188" fmla="+- 0 17382 10307"/>
                              <a:gd name="T189" fmla="*/ T188 w 10370"/>
                              <a:gd name="T190" fmla="+- 0 4260 4260"/>
                              <a:gd name="T191" fmla="*/ 4260 h 14155"/>
                              <a:gd name="T192" fmla="+- 0 20013 10307"/>
                              <a:gd name="T193" fmla="*/ T192 w 10370"/>
                              <a:gd name="T194" fmla="+- 0 4260 4260"/>
                              <a:gd name="T195" fmla="*/ 4260 h 14155"/>
                              <a:gd name="T196" fmla="+- 0 10307 10307"/>
                              <a:gd name="T197" fmla="*/ T196 w 10370"/>
                              <a:gd name="T198" fmla="+- 0 16734 4260"/>
                              <a:gd name="T199" fmla="*/ 16734 h 14155"/>
                              <a:gd name="T200" fmla="+- 0 12938 10307"/>
                              <a:gd name="T201" fmla="*/ T200 w 10370"/>
                              <a:gd name="T202" fmla="+- 0 18415 4260"/>
                              <a:gd name="T203" fmla="*/ 18415 h 14155"/>
                              <a:gd name="T204" fmla="+- 0 16430 10307"/>
                              <a:gd name="T205" fmla="*/ T204 w 10370"/>
                              <a:gd name="T206" fmla="+- 0 18415 4260"/>
                              <a:gd name="T207" fmla="*/ 18415 h 14155"/>
                              <a:gd name="T208" fmla="+- 0 19604 10307"/>
                              <a:gd name="T209" fmla="*/ T208 w 10370"/>
                              <a:gd name="T210" fmla="+- 0 18415 4260"/>
                              <a:gd name="T211" fmla="*/ 18415 h 14155"/>
                              <a:gd name="T212" fmla="+- 0 20013 10307"/>
                              <a:gd name="T213" fmla="*/ T212 w 10370"/>
                              <a:gd name="T214" fmla="+- 0 6893 4260"/>
                              <a:gd name="T215" fmla="*/ 6893 h 14155"/>
                              <a:gd name="T216" fmla="+- 0 20013 10307"/>
                              <a:gd name="T217" fmla="*/ T216 w 10370"/>
                              <a:gd name="T218" fmla="+- 0 10068 4260"/>
                              <a:gd name="T219" fmla="*/ 10068 h 14155"/>
                              <a:gd name="T220" fmla="+- 0 20013 10307"/>
                              <a:gd name="T221" fmla="*/ T220 w 10370"/>
                              <a:gd name="T222" fmla="+- 0 14512 4260"/>
                              <a:gd name="T223" fmla="*/ 14512 h 14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10370" h="14155">
                                <a:moveTo>
                                  <a:pt x="4318" y="7475"/>
                                </a:moveTo>
                                <a:lnTo>
                                  <a:pt x="6411" y="7475"/>
                                </a:lnTo>
                                <a:moveTo>
                                  <a:pt x="5126" y="7236"/>
                                </a:moveTo>
                                <a:lnTo>
                                  <a:pt x="5126" y="7871"/>
                                </a:lnTo>
                                <a:moveTo>
                                  <a:pt x="4265" y="7442"/>
                                </a:moveTo>
                                <a:lnTo>
                                  <a:pt x="4222" y="7386"/>
                                </a:lnTo>
                                <a:lnTo>
                                  <a:pt x="4169" y="7340"/>
                                </a:lnTo>
                                <a:lnTo>
                                  <a:pt x="4109" y="7306"/>
                                </a:lnTo>
                                <a:lnTo>
                                  <a:pt x="4043" y="7285"/>
                                </a:lnTo>
                                <a:lnTo>
                                  <a:pt x="3972" y="7278"/>
                                </a:lnTo>
                                <a:lnTo>
                                  <a:pt x="3902" y="7285"/>
                                </a:lnTo>
                                <a:lnTo>
                                  <a:pt x="3836" y="7306"/>
                                </a:lnTo>
                                <a:lnTo>
                                  <a:pt x="3775" y="7340"/>
                                </a:lnTo>
                                <a:lnTo>
                                  <a:pt x="3723" y="7386"/>
                                </a:lnTo>
                                <a:lnTo>
                                  <a:pt x="3680" y="7442"/>
                                </a:lnTo>
                                <a:moveTo>
                                  <a:pt x="3972" y="7333"/>
                                </a:moveTo>
                                <a:lnTo>
                                  <a:pt x="3972" y="7223"/>
                                </a:lnTo>
                                <a:lnTo>
                                  <a:pt x="3972" y="7333"/>
                                </a:lnTo>
                                <a:lnTo>
                                  <a:pt x="3972" y="7223"/>
                                </a:lnTo>
                                <a:lnTo>
                                  <a:pt x="3972" y="7333"/>
                                </a:lnTo>
                                <a:lnTo>
                                  <a:pt x="3972" y="7223"/>
                                </a:lnTo>
                                <a:lnTo>
                                  <a:pt x="3972" y="7333"/>
                                </a:lnTo>
                                <a:moveTo>
                                  <a:pt x="4027" y="7340"/>
                                </a:moveTo>
                                <a:lnTo>
                                  <a:pt x="4027" y="7231"/>
                                </a:lnTo>
                                <a:lnTo>
                                  <a:pt x="4027" y="7340"/>
                                </a:lnTo>
                                <a:lnTo>
                                  <a:pt x="4027" y="7231"/>
                                </a:lnTo>
                                <a:moveTo>
                                  <a:pt x="3917" y="7340"/>
                                </a:moveTo>
                                <a:lnTo>
                                  <a:pt x="3917" y="7231"/>
                                </a:lnTo>
                                <a:lnTo>
                                  <a:pt x="3917" y="7340"/>
                                </a:lnTo>
                                <a:lnTo>
                                  <a:pt x="3917" y="7231"/>
                                </a:lnTo>
                                <a:lnTo>
                                  <a:pt x="3917" y="7340"/>
                                </a:lnTo>
                                <a:lnTo>
                                  <a:pt x="3917" y="7231"/>
                                </a:lnTo>
                                <a:lnTo>
                                  <a:pt x="3917" y="7340"/>
                                </a:lnTo>
                                <a:moveTo>
                                  <a:pt x="4318" y="7474"/>
                                </a:moveTo>
                                <a:lnTo>
                                  <a:pt x="4315" y="7460"/>
                                </a:lnTo>
                                <a:lnTo>
                                  <a:pt x="4308" y="7449"/>
                                </a:lnTo>
                                <a:lnTo>
                                  <a:pt x="4296" y="7441"/>
                                </a:lnTo>
                                <a:lnTo>
                                  <a:pt x="4282" y="7438"/>
                                </a:lnTo>
                                <a:lnTo>
                                  <a:pt x="4268" y="7441"/>
                                </a:lnTo>
                                <a:lnTo>
                                  <a:pt x="4256" y="7449"/>
                                </a:lnTo>
                                <a:lnTo>
                                  <a:pt x="4248" y="7460"/>
                                </a:lnTo>
                                <a:lnTo>
                                  <a:pt x="4245" y="7474"/>
                                </a:lnTo>
                                <a:lnTo>
                                  <a:pt x="4248" y="7489"/>
                                </a:lnTo>
                                <a:lnTo>
                                  <a:pt x="4256" y="7500"/>
                                </a:lnTo>
                                <a:lnTo>
                                  <a:pt x="4268" y="7508"/>
                                </a:lnTo>
                                <a:lnTo>
                                  <a:pt x="4282" y="7511"/>
                                </a:lnTo>
                                <a:lnTo>
                                  <a:pt x="4296" y="7508"/>
                                </a:lnTo>
                                <a:lnTo>
                                  <a:pt x="4308" y="7500"/>
                                </a:lnTo>
                                <a:lnTo>
                                  <a:pt x="4315" y="7489"/>
                                </a:lnTo>
                                <a:lnTo>
                                  <a:pt x="4318" y="7474"/>
                                </a:lnTo>
                                <a:moveTo>
                                  <a:pt x="3699" y="7474"/>
                                </a:moveTo>
                                <a:lnTo>
                                  <a:pt x="3696" y="7460"/>
                                </a:lnTo>
                                <a:lnTo>
                                  <a:pt x="3688" y="7449"/>
                                </a:lnTo>
                                <a:lnTo>
                                  <a:pt x="3677" y="7441"/>
                                </a:lnTo>
                                <a:lnTo>
                                  <a:pt x="3663" y="7438"/>
                                </a:lnTo>
                                <a:lnTo>
                                  <a:pt x="3648" y="7441"/>
                                </a:lnTo>
                                <a:lnTo>
                                  <a:pt x="3637" y="7449"/>
                                </a:lnTo>
                                <a:lnTo>
                                  <a:pt x="3629" y="7460"/>
                                </a:lnTo>
                                <a:lnTo>
                                  <a:pt x="3626" y="7474"/>
                                </a:lnTo>
                                <a:lnTo>
                                  <a:pt x="3629" y="7489"/>
                                </a:lnTo>
                                <a:lnTo>
                                  <a:pt x="3637" y="7500"/>
                                </a:lnTo>
                                <a:lnTo>
                                  <a:pt x="3648" y="7508"/>
                                </a:lnTo>
                                <a:lnTo>
                                  <a:pt x="3663" y="7511"/>
                                </a:lnTo>
                                <a:lnTo>
                                  <a:pt x="3677" y="7508"/>
                                </a:lnTo>
                                <a:lnTo>
                                  <a:pt x="3688" y="7500"/>
                                </a:lnTo>
                                <a:lnTo>
                                  <a:pt x="3696" y="7489"/>
                                </a:lnTo>
                                <a:lnTo>
                                  <a:pt x="3699" y="7474"/>
                                </a:lnTo>
                                <a:moveTo>
                                  <a:pt x="3292" y="8186"/>
                                </a:moveTo>
                                <a:lnTo>
                                  <a:pt x="3190" y="8186"/>
                                </a:lnTo>
                                <a:lnTo>
                                  <a:pt x="3190" y="7902"/>
                                </a:lnTo>
                                <a:lnTo>
                                  <a:pt x="3292" y="7902"/>
                                </a:lnTo>
                                <a:lnTo>
                                  <a:pt x="3292" y="8186"/>
                                </a:lnTo>
                                <a:moveTo>
                                  <a:pt x="3241" y="8186"/>
                                </a:moveTo>
                                <a:lnTo>
                                  <a:pt x="3241" y="8393"/>
                                </a:lnTo>
                                <a:moveTo>
                                  <a:pt x="3241" y="8350"/>
                                </a:moveTo>
                                <a:lnTo>
                                  <a:pt x="3241" y="8599"/>
                                </a:lnTo>
                                <a:moveTo>
                                  <a:pt x="3380" y="8474"/>
                                </a:moveTo>
                                <a:lnTo>
                                  <a:pt x="3103" y="8474"/>
                                </a:lnTo>
                                <a:moveTo>
                                  <a:pt x="3241" y="8312"/>
                                </a:moveTo>
                                <a:lnTo>
                                  <a:pt x="3241" y="8474"/>
                                </a:lnTo>
                                <a:lnTo>
                                  <a:pt x="3241" y="8599"/>
                                </a:lnTo>
                                <a:moveTo>
                                  <a:pt x="3310" y="8537"/>
                                </a:moveTo>
                                <a:lnTo>
                                  <a:pt x="3172" y="8537"/>
                                </a:lnTo>
                                <a:moveTo>
                                  <a:pt x="3241" y="8412"/>
                                </a:moveTo>
                                <a:lnTo>
                                  <a:pt x="3033" y="8412"/>
                                </a:lnTo>
                                <a:lnTo>
                                  <a:pt x="3449" y="8412"/>
                                </a:lnTo>
                                <a:moveTo>
                                  <a:pt x="3241" y="8412"/>
                                </a:moveTo>
                                <a:lnTo>
                                  <a:pt x="3241" y="8474"/>
                                </a:lnTo>
                                <a:lnTo>
                                  <a:pt x="3241" y="8537"/>
                                </a:lnTo>
                                <a:lnTo>
                                  <a:pt x="3241" y="8599"/>
                                </a:lnTo>
                                <a:moveTo>
                                  <a:pt x="3241" y="8443"/>
                                </a:moveTo>
                                <a:lnTo>
                                  <a:pt x="3414" y="8443"/>
                                </a:lnTo>
                                <a:lnTo>
                                  <a:pt x="3068" y="8443"/>
                                </a:lnTo>
                                <a:moveTo>
                                  <a:pt x="3241" y="8506"/>
                                </a:moveTo>
                                <a:lnTo>
                                  <a:pt x="3345" y="8506"/>
                                </a:lnTo>
                                <a:lnTo>
                                  <a:pt x="3137" y="8506"/>
                                </a:lnTo>
                                <a:moveTo>
                                  <a:pt x="3241" y="7902"/>
                                </a:moveTo>
                                <a:lnTo>
                                  <a:pt x="3241" y="7475"/>
                                </a:lnTo>
                                <a:moveTo>
                                  <a:pt x="5617" y="7292"/>
                                </a:moveTo>
                                <a:lnTo>
                                  <a:pt x="5617" y="7657"/>
                                </a:lnTo>
                                <a:moveTo>
                                  <a:pt x="5707" y="7292"/>
                                </a:moveTo>
                                <a:lnTo>
                                  <a:pt x="5707" y="7657"/>
                                </a:lnTo>
                                <a:moveTo>
                                  <a:pt x="5525" y="7292"/>
                                </a:moveTo>
                                <a:lnTo>
                                  <a:pt x="5525" y="7657"/>
                                </a:lnTo>
                                <a:moveTo>
                                  <a:pt x="8019" y="7474"/>
                                </a:moveTo>
                                <a:lnTo>
                                  <a:pt x="8015" y="7397"/>
                                </a:lnTo>
                                <a:lnTo>
                                  <a:pt x="8004" y="7322"/>
                                </a:lnTo>
                                <a:lnTo>
                                  <a:pt x="7987" y="7249"/>
                                </a:lnTo>
                                <a:lnTo>
                                  <a:pt x="7962" y="7179"/>
                                </a:lnTo>
                                <a:lnTo>
                                  <a:pt x="7932" y="7112"/>
                                </a:lnTo>
                                <a:lnTo>
                                  <a:pt x="7896" y="7048"/>
                                </a:lnTo>
                                <a:lnTo>
                                  <a:pt x="7855" y="6988"/>
                                </a:lnTo>
                                <a:lnTo>
                                  <a:pt x="7808" y="6932"/>
                                </a:lnTo>
                                <a:lnTo>
                                  <a:pt x="7757" y="6881"/>
                                </a:lnTo>
                                <a:lnTo>
                                  <a:pt x="7701" y="6835"/>
                                </a:lnTo>
                                <a:lnTo>
                                  <a:pt x="7642" y="6793"/>
                                </a:lnTo>
                                <a:lnTo>
                                  <a:pt x="7578" y="6757"/>
                                </a:lnTo>
                                <a:lnTo>
                                  <a:pt x="7511" y="6727"/>
                                </a:lnTo>
                                <a:lnTo>
                                  <a:pt x="7441" y="6703"/>
                                </a:lnTo>
                                <a:lnTo>
                                  <a:pt x="7368" y="6685"/>
                                </a:lnTo>
                                <a:lnTo>
                                  <a:pt x="7293" y="6675"/>
                                </a:lnTo>
                                <a:lnTo>
                                  <a:pt x="7215" y="6671"/>
                                </a:lnTo>
                                <a:lnTo>
                                  <a:pt x="7138" y="6675"/>
                                </a:lnTo>
                                <a:lnTo>
                                  <a:pt x="7063" y="6685"/>
                                </a:lnTo>
                                <a:lnTo>
                                  <a:pt x="6990" y="6703"/>
                                </a:lnTo>
                                <a:lnTo>
                                  <a:pt x="6920" y="6727"/>
                                </a:lnTo>
                                <a:lnTo>
                                  <a:pt x="6853" y="6757"/>
                                </a:lnTo>
                                <a:lnTo>
                                  <a:pt x="6789" y="6793"/>
                                </a:lnTo>
                                <a:lnTo>
                                  <a:pt x="6729" y="6835"/>
                                </a:lnTo>
                                <a:lnTo>
                                  <a:pt x="6673" y="6881"/>
                                </a:lnTo>
                                <a:lnTo>
                                  <a:pt x="6622" y="6932"/>
                                </a:lnTo>
                                <a:lnTo>
                                  <a:pt x="6576" y="6988"/>
                                </a:lnTo>
                                <a:lnTo>
                                  <a:pt x="6534" y="7048"/>
                                </a:lnTo>
                                <a:lnTo>
                                  <a:pt x="6498" y="7112"/>
                                </a:lnTo>
                                <a:lnTo>
                                  <a:pt x="6468" y="7179"/>
                                </a:lnTo>
                                <a:lnTo>
                                  <a:pt x="6444" y="7249"/>
                                </a:lnTo>
                                <a:lnTo>
                                  <a:pt x="6426" y="7322"/>
                                </a:lnTo>
                                <a:lnTo>
                                  <a:pt x="6416" y="7397"/>
                                </a:lnTo>
                                <a:lnTo>
                                  <a:pt x="6412" y="7474"/>
                                </a:lnTo>
                                <a:lnTo>
                                  <a:pt x="6416" y="7552"/>
                                </a:lnTo>
                                <a:lnTo>
                                  <a:pt x="6426" y="7627"/>
                                </a:lnTo>
                                <a:lnTo>
                                  <a:pt x="6444" y="7700"/>
                                </a:lnTo>
                                <a:lnTo>
                                  <a:pt x="6468" y="7770"/>
                                </a:lnTo>
                                <a:lnTo>
                                  <a:pt x="6498" y="7837"/>
                                </a:lnTo>
                                <a:lnTo>
                                  <a:pt x="6534" y="7901"/>
                                </a:lnTo>
                                <a:lnTo>
                                  <a:pt x="6576" y="7960"/>
                                </a:lnTo>
                                <a:lnTo>
                                  <a:pt x="6622" y="8016"/>
                                </a:lnTo>
                                <a:lnTo>
                                  <a:pt x="6673" y="8067"/>
                                </a:lnTo>
                                <a:lnTo>
                                  <a:pt x="6729" y="8114"/>
                                </a:lnTo>
                                <a:lnTo>
                                  <a:pt x="6789" y="8155"/>
                                </a:lnTo>
                                <a:lnTo>
                                  <a:pt x="6853" y="8191"/>
                                </a:lnTo>
                                <a:lnTo>
                                  <a:pt x="6920" y="8222"/>
                                </a:lnTo>
                                <a:lnTo>
                                  <a:pt x="6990" y="8246"/>
                                </a:lnTo>
                                <a:lnTo>
                                  <a:pt x="7063" y="8263"/>
                                </a:lnTo>
                                <a:lnTo>
                                  <a:pt x="7138" y="8274"/>
                                </a:lnTo>
                                <a:lnTo>
                                  <a:pt x="7215" y="8278"/>
                                </a:lnTo>
                                <a:lnTo>
                                  <a:pt x="7293" y="8274"/>
                                </a:lnTo>
                                <a:lnTo>
                                  <a:pt x="7368" y="8263"/>
                                </a:lnTo>
                                <a:lnTo>
                                  <a:pt x="7441" y="8246"/>
                                </a:lnTo>
                                <a:lnTo>
                                  <a:pt x="7511" y="8222"/>
                                </a:lnTo>
                                <a:lnTo>
                                  <a:pt x="7578" y="8191"/>
                                </a:lnTo>
                                <a:lnTo>
                                  <a:pt x="7642" y="8155"/>
                                </a:lnTo>
                                <a:lnTo>
                                  <a:pt x="7701" y="8114"/>
                                </a:lnTo>
                                <a:lnTo>
                                  <a:pt x="7757" y="8067"/>
                                </a:lnTo>
                                <a:lnTo>
                                  <a:pt x="7808" y="8016"/>
                                </a:lnTo>
                                <a:lnTo>
                                  <a:pt x="7855" y="7960"/>
                                </a:lnTo>
                                <a:lnTo>
                                  <a:pt x="7896" y="7901"/>
                                </a:lnTo>
                                <a:lnTo>
                                  <a:pt x="7932" y="7837"/>
                                </a:lnTo>
                                <a:lnTo>
                                  <a:pt x="7962" y="7770"/>
                                </a:lnTo>
                                <a:lnTo>
                                  <a:pt x="7987" y="7700"/>
                                </a:lnTo>
                                <a:lnTo>
                                  <a:pt x="8004" y="7627"/>
                                </a:lnTo>
                                <a:lnTo>
                                  <a:pt x="8015" y="7552"/>
                                </a:lnTo>
                                <a:lnTo>
                                  <a:pt x="8019" y="7474"/>
                                </a:lnTo>
                                <a:moveTo>
                                  <a:pt x="10187" y="7475"/>
                                </a:moveTo>
                                <a:lnTo>
                                  <a:pt x="10187" y="7402"/>
                                </a:lnTo>
                                <a:lnTo>
                                  <a:pt x="10187" y="7547"/>
                                </a:lnTo>
                                <a:moveTo>
                                  <a:pt x="10187" y="7402"/>
                                </a:moveTo>
                                <a:lnTo>
                                  <a:pt x="10369" y="7475"/>
                                </a:lnTo>
                                <a:lnTo>
                                  <a:pt x="10187" y="7547"/>
                                </a:lnTo>
                                <a:moveTo>
                                  <a:pt x="9225" y="7475"/>
                                </a:moveTo>
                                <a:lnTo>
                                  <a:pt x="10187" y="7475"/>
                                </a:lnTo>
                                <a:moveTo>
                                  <a:pt x="9706" y="6760"/>
                                </a:moveTo>
                                <a:lnTo>
                                  <a:pt x="9706" y="7395"/>
                                </a:lnTo>
                                <a:moveTo>
                                  <a:pt x="9225" y="7474"/>
                                </a:moveTo>
                                <a:lnTo>
                                  <a:pt x="9222" y="7397"/>
                                </a:lnTo>
                                <a:lnTo>
                                  <a:pt x="9211" y="7322"/>
                                </a:lnTo>
                                <a:lnTo>
                                  <a:pt x="9193" y="7249"/>
                                </a:lnTo>
                                <a:lnTo>
                                  <a:pt x="9169" y="7179"/>
                                </a:lnTo>
                                <a:lnTo>
                                  <a:pt x="9139" y="7112"/>
                                </a:lnTo>
                                <a:lnTo>
                                  <a:pt x="9103" y="7048"/>
                                </a:lnTo>
                                <a:lnTo>
                                  <a:pt x="9062" y="6988"/>
                                </a:lnTo>
                                <a:lnTo>
                                  <a:pt x="9015" y="6932"/>
                                </a:lnTo>
                                <a:lnTo>
                                  <a:pt x="8964" y="6881"/>
                                </a:lnTo>
                                <a:lnTo>
                                  <a:pt x="8908" y="6835"/>
                                </a:lnTo>
                                <a:lnTo>
                                  <a:pt x="8848" y="6793"/>
                                </a:lnTo>
                                <a:lnTo>
                                  <a:pt x="8785" y="6757"/>
                                </a:lnTo>
                                <a:lnTo>
                                  <a:pt x="8718" y="6727"/>
                                </a:lnTo>
                                <a:lnTo>
                                  <a:pt x="8648" y="6703"/>
                                </a:lnTo>
                                <a:lnTo>
                                  <a:pt x="8575" y="6685"/>
                                </a:lnTo>
                                <a:lnTo>
                                  <a:pt x="8499" y="6675"/>
                                </a:lnTo>
                                <a:lnTo>
                                  <a:pt x="8422" y="6671"/>
                                </a:lnTo>
                                <a:lnTo>
                                  <a:pt x="8345" y="6675"/>
                                </a:lnTo>
                                <a:lnTo>
                                  <a:pt x="8269" y="6685"/>
                                </a:lnTo>
                                <a:lnTo>
                                  <a:pt x="8196" y="6703"/>
                                </a:lnTo>
                                <a:lnTo>
                                  <a:pt x="8126" y="6727"/>
                                </a:lnTo>
                                <a:lnTo>
                                  <a:pt x="8059" y="6757"/>
                                </a:lnTo>
                                <a:lnTo>
                                  <a:pt x="7996" y="6793"/>
                                </a:lnTo>
                                <a:lnTo>
                                  <a:pt x="7936" y="6835"/>
                                </a:lnTo>
                                <a:lnTo>
                                  <a:pt x="7880" y="6881"/>
                                </a:lnTo>
                                <a:lnTo>
                                  <a:pt x="7829" y="6932"/>
                                </a:lnTo>
                                <a:lnTo>
                                  <a:pt x="7782" y="6988"/>
                                </a:lnTo>
                                <a:lnTo>
                                  <a:pt x="7741" y="7048"/>
                                </a:lnTo>
                                <a:lnTo>
                                  <a:pt x="7705" y="7112"/>
                                </a:lnTo>
                                <a:lnTo>
                                  <a:pt x="7675" y="7179"/>
                                </a:lnTo>
                                <a:lnTo>
                                  <a:pt x="7651" y="7249"/>
                                </a:lnTo>
                                <a:lnTo>
                                  <a:pt x="7633" y="7322"/>
                                </a:lnTo>
                                <a:lnTo>
                                  <a:pt x="7622" y="7397"/>
                                </a:lnTo>
                                <a:lnTo>
                                  <a:pt x="7619" y="7474"/>
                                </a:lnTo>
                                <a:lnTo>
                                  <a:pt x="7622" y="7552"/>
                                </a:lnTo>
                                <a:lnTo>
                                  <a:pt x="7633" y="7627"/>
                                </a:lnTo>
                                <a:lnTo>
                                  <a:pt x="7651" y="7700"/>
                                </a:lnTo>
                                <a:lnTo>
                                  <a:pt x="7675" y="7770"/>
                                </a:lnTo>
                                <a:lnTo>
                                  <a:pt x="7705" y="7837"/>
                                </a:lnTo>
                                <a:lnTo>
                                  <a:pt x="7741" y="7901"/>
                                </a:lnTo>
                                <a:lnTo>
                                  <a:pt x="7782" y="7960"/>
                                </a:lnTo>
                                <a:lnTo>
                                  <a:pt x="7829" y="8016"/>
                                </a:lnTo>
                                <a:lnTo>
                                  <a:pt x="7880" y="8067"/>
                                </a:lnTo>
                                <a:lnTo>
                                  <a:pt x="7936" y="8114"/>
                                </a:lnTo>
                                <a:lnTo>
                                  <a:pt x="7996" y="8155"/>
                                </a:lnTo>
                                <a:lnTo>
                                  <a:pt x="8059" y="8191"/>
                                </a:lnTo>
                                <a:lnTo>
                                  <a:pt x="8126" y="8222"/>
                                </a:lnTo>
                                <a:lnTo>
                                  <a:pt x="8196" y="8246"/>
                                </a:lnTo>
                                <a:lnTo>
                                  <a:pt x="8269" y="8263"/>
                                </a:lnTo>
                                <a:lnTo>
                                  <a:pt x="8345" y="8274"/>
                                </a:lnTo>
                                <a:lnTo>
                                  <a:pt x="8422" y="8278"/>
                                </a:lnTo>
                                <a:lnTo>
                                  <a:pt x="8499" y="8274"/>
                                </a:lnTo>
                                <a:lnTo>
                                  <a:pt x="8575" y="8263"/>
                                </a:lnTo>
                                <a:lnTo>
                                  <a:pt x="8648" y="8246"/>
                                </a:lnTo>
                                <a:lnTo>
                                  <a:pt x="8718" y="8222"/>
                                </a:lnTo>
                                <a:lnTo>
                                  <a:pt x="8785" y="8191"/>
                                </a:lnTo>
                                <a:lnTo>
                                  <a:pt x="8848" y="8155"/>
                                </a:lnTo>
                                <a:lnTo>
                                  <a:pt x="8908" y="8114"/>
                                </a:lnTo>
                                <a:lnTo>
                                  <a:pt x="8964" y="8067"/>
                                </a:lnTo>
                                <a:lnTo>
                                  <a:pt x="9015" y="8016"/>
                                </a:lnTo>
                                <a:lnTo>
                                  <a:pt x="9062" y="7960"/>
                                </a:lnTo>
                                <a:lnTo>
                                  <a:pt x="9103" y="7901"/>
                                </a:lnTo>
                                <a:lnTo>
                                  <a:pt x="9139" y="7837"/>
                                </a:lnTo>
                                <a:lnTo>
                                  <a:pt x="9169" y="7770"/>
                                </a:lnTo>
                                <a:lnTo>
                                  <a:pt x="9193" y="7700"/>
                                </a:lnTo>
                                <a:lnTo>
                                  <a:pt x="9211" y="7627"/>
                                </a:lnTo>
                                <a:lnTo>
                                  <a:pt x="9222" y="7552"/>
                                </a:lnTo>
                                <a:lnTo>
                                  <a:pt x="9225" y="7474"/>
                                </a:lnTo>
                                <a:moveTo>
                                  <a:pt x="7490" y="7312"/>
                                </a:moveTo>
                                <a:lnTo>
                                  <a:pt x="7209" y="7475"/>
                                </a:lnTo>
                                <a:lnTo>
                                  <a:pt x="7215" y="7475"/>
                                </a:lnTo>
                                <a:moveTo>
                                  <a:pt x="6927" y="7312"/>
                                </a:moveTo>
                                <a:lnTo>
                                  <a:pt x="7209" y="7475"/>
                                </a:lnTo>
                                <a:lnTo>
                                  <a:pt x="7209" y="7799"/>
                                </a:lnTo>
                                <a:moveTo>
                                  <a:pt x="8150" y="7629"/>
                                </a:moveTo>
                                <a:lnTo>
                                  <a:pt x="8712" y="7629"/>
                                </a:lnTo>
                                <a:lnTo>
                                  <a:pt x="8431" y="7141"/>
                                </a:lnTo>
                                <a:lnTo>
                                  <a:pt x="8150" y="7629"/>
                                </a:lnTo>
                                <a:moveTo>
                                  <a:pt x="7209" y="7475"/>
                                </a:moveTo>
                                <a:lnTo>
                                  <a:pt x="7068" y="7475"/>
                                </a:lnTo>
                                <a:lnTo>
                                  <a:pt x="7068" y="7728"/>
                                </a:lnTo>
                                <a:moveTo>
                                  <a:pt x="7012" y="7615"/>
                                </a:moveTo>
                                <a:lnTo>
                                  <a:pt x="7124" y="7615"/>
                                </a:lnTo>
                                <a:moveTo>
                                  <a:pt x="7110" y="7643"/>
                                </a:moveTo>
                                <a:lnTo>
                                  <a:pt x="7026" y="7643"/>
                                </a:lnTo>
                                <a:moveTo>
                                  <a:pt x="7096" y="7671"/>
                                </a:moveTo>
                                <a:lnTo>
                                  <a:pt x="7040" y="7671"/>
                                </a:lnTo>
                                <a:moveTo>
                                  <a:pt x="7082" y="7699"/>
                                </a:moveTo>
                                <a:lnTo>
                                  <a:pt x="7054" y="7699"/>
                                </a:lnTo>
                                <a:moveTo>
                                  <a:pt x="7068" y="7699"/>
                                </a:moveTo>
                                <a:lnTo>
                                  <a:pt x="7068" y="7728"/>
                                </a:lnTo>
                                <a:moveTo>
                                  <a:pt x="843" y="1733"/>
                                </a:moveTo>
                                <a:lnTo>
                                  <a:pt x="1397" y="1733"/>
                                </a:lnTo>
                                <a:moveTo>
                                  <a:pt x="843" y="2157"/>
                                </a:moveTo>
                                <a:lnTo>
                                  <a:pt x="843" y="1733"/>
                                </a:lnTo>
                                <a:moveTo>
                                  <a:pt x="1715" y="1733"/>
                                </a:moveTo>
                                <a:lnTo>
                                  <a:pt x="2350" y="1733"/>
                                </a:lnTo>
                                <a:moveTo>
                                  <a:pt x="2667" y="1733"/>
                                </a:moveTo>
                                <a:lnTo>
                                  <a:pt x="3302" y="1733"/>
                                </a:lnTo>
                                <a:moveTo>
                                  <a:pt x="3619" y="1733"/>
                                </a:moveTo>
                                <a:lnTo>
                                  <a:pt x="4254" y="1733"/>
                                </a:lnTo>
                                <a:moveTo>
                                  <a:pt x="4572" y="1733"/>
                                </a:moveTo>
                                <a:lnTo>
                                  <a:pt x="5126" y="1733"/>
                                </a:lnTo>
                                <a:lnTo>
                                  <a:pt x="5126" y="2157"/>
                                </a:lnTo>
                                <a:moveTo>
                                  <a:pt x="5126" y="2475"/>
                                </a:moveTo>
                                <a:lnTo>
                                  <a:pt x="5126" y="3110"/>
                                </a:lnTo>
                                <a:moveTo>
                                  <a:pt x="5126" y="3427"/>
                                </a:moveTo>
                                <a:lnTo>
                                  <a:pt x="5126" y="4062"/>
                                </a:lnTo>
                                <a:moveTo>
                                  <a:pt x="5126" y="4379"/>
                                </a:moveTo>
                                <a:lnTo>
                                  <a:pt x="5126" y="5014"/>
                                </a:lnTo>
                                <a:moveTo>
                                  <a:pt x="5126" y="5331"/>
                                </a:moveTo>
                                <a:lnTo>
                                  <a:pt x="5126" y="5967"/>
                                </a:lnTo>
                                <a:moveTo>
                                  <a:pt x="5126" y="6284"/>
                                </a:moveTo>
                                <a:lnTo>
                                  <a:pt x="5126" y="6919"/>
                                </a:lnTo>
                                <a:moveTo>
                                  <a:pt x="5126" y="8188"/>
                                </a:moveTo>
                                <a:lnTo>
                                  <a:pt x="5126" y="8824"/>
                                </a:lnTo>
                                <a:moveTo>
                                  <a:pt x="5126" y="9141"/>
                                </a:moveTo>
                                <a:lnTo>
                                  <a:pt x="5126" y="9776"/>
                                </a:lnTo>
                                <a:moveTo>
                                  <a:pt x="5126" y="10093"/>
                                </a:moveTo>
                                <a:lnTo>
                                  <a:pt x="5126" y="10728"/>
                                </a:lnTo>
                                <a:moveTo>
                                  <a:pt x="5126" y="11046"/>
                                </a:moveTo>
                                <a:lnTo>
                                  <a:pt x="5126" y="11680"/>
                                </a:lnTo>
                                <a:moveTo>
                                  <a:pt x="5126" y="11998"/>
                                </a:moveTo>
                                <a:lnTo>
                                  <a:pt x="5126" y="12422"/>
                                </a:lnTo>
                                <a:lnTo>
                                  <a:pt x="4572" y="12422"/>
                                </a:lnTo>
                                <a:moveTo>
                                  <a:pt x="4254" y="12422"/>
                                </a:moveTo>
                                <a:lnTo>
                                  <a:pt x="3619" y="12422"/>
                                </a:lnTo>
                                <a:moveTo>
                                  <a:pt x="3302" y="12422"/>
                                </a:moveTo>
                                <a:lnTo>
                                  <a:pt x="2667" y="12422"/>
                                </a:lnTo>
                                <a:moveTo>
                                  <a:pt x="2350" y="12422"/>
                                </a:moveTo>
                                <a:lnTo>
                                  <a:pt x="1715" y="12422"/>
                                </a:lnTo>
                                <a:moveTo>
                                  <a:pt x="1397" y="12422"/>
                                </a:moveTo>
                                <a:lnTo>
                                  <a:pt x="843" y="12422"/>
                                </a:lnTo>
                                <a:lnTo>
                                  <a:pt x="843" y="11998"/>
                                </a:lnTo>
                                <a:moveTo>
                                  <a:pt x="0" y="0"/>
                                </a:moveTo>
                                <a:lnTo>
                                  <a:pt x="409" y="0"/>
                                </a:lnTo>
                                <a:moveTo>
                                  <a:pt x="0" y="729"/>
                                </a:moveTo>
                                <a:lnTo>
                                  <a:pt x="0" y="0"/>
                                </a:lnTo>
                                <a:moveTo>
                                  <a:pt x="726" y="0"/>
                                </a:moveTo>
                                <a:lnTo>
                                  <a:pt x="1361" y="0"/>
                                </a:lnTo>
                                <a:moveTo>
                                  <a:pt x="1679" y="0"/>
                                </a:moveTo>
                                <a:lnTo>
                                  <a:pt x="2313" y="0"/>
                                </a:lnTo>
                                <a:moveTo>
                                  <a:pt x="2631" y="0"/>
                                </a:moveTo>
                                <a:lnTo>
                                  <a:pt x="3266" y="0"/>
                                </a:lnTo>
                                <a:moveTo>
                                  <a:pt x="3583" y="0"/>
                                </a:moveTo>
                                <a:lnTo>
                                  <a:pt x="4218" y="0"/>
                                </a:lnTo>
                                <a:moveTo>
                                  <a:pt x="4536" y="0"/>
                                </a:moveTo>
                                <a:lnTo>
                                  <a:pt x="5170" y="0"/>
                                </a:lnTo>
                                <a:moveTo>
                                  <a:pt x="5488" y="0"/>
                                </a:moveTo>
                                <a:lnTo>
                                  <a:pt x="6123" y="0"/>
                                </a:lnTo>
                                <a:moveTo>
                                  <a:pt x="6441" y="0"/>
                                </a:moveTo>
                                <a:lnTo>
                                  <a:pt x="7075" y="0"/>
                                </a:lnTo>
                                <a:moveTo>
                                  <a:pt x="7393" y="0"/>
                                </a:moveTo>
                                <a:lnTo>
                                  <a:pt x="8027" y="0"/>
                                </a:lnTo>
                                <a:moveTo>
                                  <a:pt x="8345" y="0"/>
                                </a:moveTo>
                                <a:lnTo>
                                  <a:pt x="8980" y="0"/>
                                </a:lnTo>
                                <a:moveTo>
                                  <a:pt x="9297" y="0"/>
                                </a:moveTo>
                                <a:lnTo>
                                  <a:pt x="9706" y="0"/>
                                </a:lnTo>
                                <a:moveTo>
                                  <a:pt x="9706" y="0"/>
                                </a:moveTo>
                                <a:lnTo>
                                  <a:pt x="9706" y="729"/>
                                </a:lnTo>
                                <a:moveTo>
                                  <a:pt x="0" y="14155"/>
                                </a:moveTo>
                                <a:lnTo>
                                  <a:pt x="0" y="13427"/>
                                </a:lnTo>
                                <a:moveTo>
                                  <a:pt x="0" y="14155"/>
                                </a:moveTo>
                                <a:lnTo>
                                  <a:pt x="409" y="14155"/>
                                </a:lnTo>
                                <a:moveTo>
                                  <a:pt x="0" y="13109"/>
                                </a:moveTo>
                                <a:lnTo>
                                  <a:pt x="0" y="12474"/>
                                </a:lnTo>
                                <a:moveTo>
                                  <a:pt x="0" y="1681"/>
                                </a:moveTo>
                                <a:lnTo>
                                  <a:pt x="0" y="1046"/>
                                </a:lnTo>
                                <a:moveTo>
                                  <a:pt x="726" y="14155"/>
                                </a:moveTo>
                                <a:lnTo>
                                  <a:pt x="1361" y="14155"/>
                                </a:lnTo>
                                <a:moveTo>
                                  <a:pt x="1679" y="14155"/>
                                </a:moveTo>
                                <a:lnTo>
                                  <a:pt x="2313" y="14155"/>
                                </a:lnTo>
                                <a:moveTo>
                                  <a:pt x="2631" y="14155"/>
                                </a:moveTo>
                                <a:lnTo>
                                  <a:pt x="3266" y="14155"/>
                                </a:lnTo>
                                <a:moveTo>
                                  <a:pt x="3583" y="14155"/>
                                </a:moveTo>
                                <a:lnTo>
                                  <a:pt x="4218" y="14155"/>
                                </a:lnTo>
                                <a:moveTo>
                                  <a:pt x="4536" y="14155"/>
                                </a:moveTo>
                                <a:lnTo>
                                  <a:pt x="5170" y="14155"/>
                                </a:lnTo>
                                <a:moveTo>
                                  <a:pt x="5488" y="14155"/>
                                </a:moveTo>
                                <a:lnTo>
                                  <a:pt x="6123" y="14155"/>
                                </a:lnTo>
                                <a:moveTo>
                                  <a:pt x="6441" y="14155"/>
                                </a:moveTo>
                                <a:lnTo>
                                  <a:pt x="7075" y="14155"/>
                                </a:lnTo>
                                <a:moveTo>
                                  <a:pt x="7393" y="14155"/>
                                </a:moveTo>
                                <a:lnTo>
                                  <a:pt x="8027" y="14155"/>
                                </a:lnTo>
                                <a:moveTo>
                                  <a:pt x="8345" y="14155"/>
                                </a:moveTo>
                                <a:lnTo>
                                  <a:pt x="8980" y="14155"/>
                                </a:lnTo>
                                <a:moveTo>
                                  <a:pt x="9297" y="14155"/>
                                </a:moveTo>
                                <a:lnTo>
                                  <a:pt x="9706" y="14155"/>
                                </a:lnTo>
                                <a:moveTo>
                                  <a:pt x="9706" y="13427"/>
                                </a:moveTo>
                                <a:lnTo>
                                  <a:pt x="9706" y="14155"/>
                                </a:lnTo>
                                <a:moveTo>
                                  <a:pt x="9706" y="1046"/>
                                </a:moveTo>
                                <a:lnTo>
                                  <a:pt x="9706" y="1681"/>
                                </a:lnTo>
                                <a:moveTo>
                                  <a:pt x="9706" y="1998"/>
                                </a:moveTo>
                                <a:lnTo>
                                  <a:pt x="9706" y="2633"/>
                                </a:lnTo>
                                <a:moveTo>
                                  <a:pt x="9706" y="2951"/>
                                </a:moveTo>
                                <a:lnTo>
                                  <a:pt x="9706" y="3586"/>
                                </a:lnTo>
                                <a:moveTo>
                                  <a:pt x="9706" y="3903"/>
                                </a:moveTo>
                                <a:lnTo>
                                  <a:pt x="9706" y="4538"/>
                                </a:lnTo>
                                <a:moveTo>
                                  <a:pt x="9706" y="4855"/>
                                </a:moveTo>
                                <a:lnTo>
                                  <a:pt x="9706" y="5490"/>
                                </a:lnTo>
                                <a:moveTo>
                                  <a:pt x="9706" y="5808"/>
                                </a:moveTo>
                                <a:lnTo>
                                  <a:pt x="9706" y="6443"/>
                                </a:lnTo>
                                <a:moveTo>
                                  <a:pt x="9706" y="7712"/>
                                </a:moveTo>
                                <a:lnTo>
                                  <a:pt x="9706" y="8347"/>
                                </a:lnTo>
                                <a:moveTo>
                                  <a:pt x="9706" y="8665"/>
                                </a:moveTo>
                                <a:lnTo>
                                  <a:pt x="9706" y="9300"/>
                                </a:lnTo>
                                <a:moveTo>
                                  <a:pt x="9706" y="9617"/>
                                </a:moveTo>
                                <a:lnTo>
                                  <a:pt x="9706" y="10252"/>
                                </a:lnTo>
                                <a:moveTo>
                                  <a:pt x="9706" y="10570"/>
                                </a:moveTo>
                                <a:lnTo>
                                  <a:pt x="9706" y="11204"/>
                                </a:lnTo>
                                <a:moveTo>
                                  <a:pt x="9706" y="11522"/>
                                </a:moveTo>
                                <a:lnTo>
                                  <a:pt x="9706" y="12157"/>
                                </a:lnTo>
                                <a:moveTo>
                                  <a:pt x="9706" y="12474"/>
                                </a:moveTo>
                                <a:lnTo>
                                  <a:pt x="9706" y="1310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9" name="AutoShape 293"/>
                        <wps:cNvSpPr>
                          <a:spLocks/>
                        </wps:cNvSpPr>
                        <wps:spPr bwMode="auto">
                          <a:xfrm>
                            <a:off x="22091" y="3710"/>
                            <a:ext cx="7593" cy="355"/>
                          </a:xfrm>
                          <a:custGeom>
                            <a:avLst/>
                            <a:gdLst>
                              <a:gd name="T0" fmla="+- 0 22091 22091"/>
                              <a:gd name="T1" fmla="*/ T0 w 7593"/>
                              <a:gd name="T2" fmla="+- 0 4065 3710"/>
                              <a:gd name="T3" fmla="*/ 4065 h 355"/>
                              <a:gd name="T4" fmla="+- 0 29683 22091"/>
                              <a:gd name="T5" fmla="*/ T4 w 7593"/>
                              <a:gd name="T6" fmla="+- 0 4065 3710"/>
                              <a:gd name="T7" fmla="*/ 4065 h 355"/>
                              <a:gd name="T8" fmla="+- 0 22091 22091"/>
                              <a:gd name="T9" fmla="*/ T8 w 7593"/>
                              <a:gd name="T10" fmla="+- 0 3710 3710"/>
                              <a:gd name="T11" fmla="*/ 3710 h 355"/>
                              <a:gd name="T12" fmla="+- 0 29683 22091"/>
                              <a:gd name="T13" fmla="*/ T12 w 7593"/>
                              <a:gd name="T14" fmla="+- 0 3710 3710"/>
                              <a:gd name="T15" fmla="*/ 3710 h 355"/>
                              <a:gd name="T16" fmla="+- 0 22091 22091"/>
                              <a:gd name="T17" fmla="*/ T16 w 7593"/>
                              <a:gd name="T18" fmla="+- 0 3710 3710"/>
                              <a:gd name="T19" fmla="*/ 3710 h 355"/>
                              <a:gd name="T20" fmla="+- 0 29683 22091"/>
                              <a:gd name="T21" fmla="*/ T20 w 7593"/>
                              <a:gd name="T22" fmla="+- 0 3710 3710"/>
                              <a:gd name="T23" fmla="*/ 3710 h 3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593" h="355">
                                <a:moveTo>
                                  <a:pt x="0" y="355"/>
                                </a:moveTo>
                                <a:lnTo>
                                  <a:pt x="7592" y="355"/>
                                </a:lnTo>
                                <a:moveTo>
                                  <a:pt x="0" y="0"/>
                                </a:moveTo>
                                <a:lnTo>
                                  <a:pt x="7592" y="0"/>
                                </a:lnTo>
                                <a:moveTo>
                                  <a:pt x="0" y="0"/>
                                </a:moveTo>
                                <a:lnTo>
                                  <a:pt x="7592" y="0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0" name="AutoShape 292"/>
                        <wps:cNvSpPr>
                          <a:spLocks/>
                        </wps:cNvSpPr>
                        <wps:spPr bwMode="auto">
                          <a:xfrm>
                            <a:off x="22537" y="4878"/>
                            <a:ext cx="4328" cy="1594"/>
                          </a:xfrm>
                          <a:custGeom>
                            <a:avLst/>
                            <a:gdLst>
                              <a:gd name="T0" fmla="+- 0 26819 22538"/>
                              <a:gd name="T1" fmla="*/ T0 w 4328"/>
                              <a:gd name="T2" fmla="+- 0 5068 4879"/>
                              <a:gd name="T3" fmla="*/ 5068 h 1594"/>
                              <a:gd name="T4" fmla="+- 0 26772 22538"/>
                              <a:gd name="T5" fmla="*/ T4 w 4328"/>
                              <a:gd name="T6" fmla="+- 0 5009 4879"/>
                              <a:gd name="T7" fmla="*/ 5009 h 1594"/>
                              <a:gd name="T8" fmla="+- 0 26712 22538"/>
                              <a:gd name="T9" fmla="*/ T8 w 4328"/>
                              <a:gd name="T10" fmla="+- 0 4964 4879"/>
                              <a:gd name="T11" fmla="*/ 4964 h 1594"/>
                              <a:gd name="T12" fmla="+- 0 26642 22538"/>
                              <a:gd name="T13" fmla="*/ T12 w 4328"/>
                              <a:gd name="T14" fmla="+- 0 4936 4879"/>
                              <a:gd name="T15" fmla="*/ 4936 h 1594"/>
                              <a:gd name="T16" fmla="+- 0 26567 22538"/>
                              <a:gd name="T17" fmla="*/ T16 w 4328"/>
                              <a:gd name="T18" fmla="+- 0 4926 4879"/>
                              <a:gd name="T19" fmla="*/ 4926 h 1594"/>
                              <a:gd name="T20" fmla="+- 0 26491 22538"/>
                              <a:gd name="T21" fmla="*/ T20 w 4328"/>
                              <a:gd name="T22" fmla="+- 0 4936 4879"/>
                              <a:gd name="T23" fmla="*/ 4936 h 1594"/>
                              <a:gd name="T24" fmla="+- 0 26422 22538"/>
                              <a:gd name="T25" fmla="*/ T24 w 4328"/>
                              <a:gd name="T26" fmla="+- 0 4964 4879"/>
                              <a:gd name="T27" fmla="*/ 4964 h 1594"/>
                              <a:gd name="T28" fmla="+- 0 26362 22538"/>
                              <a:gd name="T29" fmla="*/ T28 w 4328"/>
                              <a:gd name="T30" fmla="+- 0 5009 4879"/>
                              <a:gd name="T31" fmla="*/ 5009 h 1594"/>
                              <a:gd name="T32" fmla="+- 0 26314 22538"/>
                              <a:gd name="T33" fmla="*/ T32 w 4328"/>
                              <a:gd name="T34" fmla="+- 0 5068 4879"/>
                              <a:gd name="T35" fmla="*/ 5068 h 1594"/>
                              <a:gd name="T36" fmla="+- 0 26567 22538"/>
                              <a:gd name="T37" fmla="*/ T36 w 4328"/>
                              <a:gd name="T38" fmla="+- 0 4973 4879"/>
                              <a:gd name="T39" fmla="*/ 4973 h 1594"/>
                              <a:gd name="T40" fmla="+- 0 26567 22538"/>
                              <a:gd name="T41" fmla="*/ T40 w 4328"/>
                              <a:gd name="T42" fmla="+- 0 4879 4879"/>
                              <a:gd name="T43" fmla="*/ 4879 h 1594"/>
                              <a:gd name="T44" fmla="+- 0 26567 22538"/>
                              <a:gd name="T45" fmla="*/ T44 w 4328"/>
                              <a:gd name="T46" fmla="+- 0 4973 4879"/>
                              <a:gd name="T47" fmla="*/ 4973 h 1594"/>
                              <a:gd name="T48" fmla="+- 0 26567 22538"/>
                              <a:gd name="T49" fmla="*/ T48 w 4328"/>
                              <a:gd name="T50" fmla="+- 0 4879 4879"/>
                              <a:gd name="T51" fmla="*/ 4879 h 1594"/>
                              <a:gd name="T52" fmla="+- 0 26567 22538"/>
                              <a:gd name="T53" fmla="*/ T52 w 4328"/>
                              <a:gd name="T54" fmla="+- 0 4973 4879"/>
                              <a:gd name="T55" fmla="*/ 4973 h 1594"/>
                              <a:gd name="T56" fmla="+- 0 26567 22538"/>
                              <a:gd name="T57" fmla="*/ T56 w 4328"/>
                              <a:gd name="T58" fmla="+- 0 4879 4879"/>
                              <a:gd name="T59" fmla="*/ 4879 h 1594"/>
                              <a:gd name="T60" fmla="+- 0 26567 22538"/>
                              <a:gd name="T61" fmla="*/ T60 w 4328"/>
                              <a:gd name="T62" fmla="+- 0 4973 4879"/>
                              <a:gd name="T63" fmla="*/ 4973 h 1594"/>
                              <a:gd name="T64" fmla="+- 0 26614 22538"/>
                              <a:gd name="T65" fmla="*/ T64 w 4328"/>
                              <a:gd name="T66" fmla="+- 0 4980 4879"/>
                              <a:gd name="T67" fmla="*/ 4980 h 1594"/>
                              <a:gd name="T68" fmla="+- 0 26614 22538"/>
                              <a:gd name="T69" fmla="*/ T68 w 4328"/>
                              <a:gd name="T70" fmla="+- 0 4886 4879"/>
                              <a:gd name="T71" fmla="*/ 4886 h 1594"/>
                              <a:gd name="T72" fmla="+- 0 26614 22538"/>
                              <a:gd name="T73" fmla="*/ T72 w 4328"/>
                              <a:gd name="T74" fmla="+- 0 4980 4879"/>
                              <a:gd name="T75" fmla="*/ 4980 h 1594"/>
                              <a:gd name="T76" fmla="+- 0 26614 22538"/>
                              <a:gd name="T77" fmla="*/ T76 w 4328"/>
                              <a:gd name="T78" fmla="+- 0 4886 4879"/>
                              <a:gd name="T79" fmla="*/ 4886 h 1594"/>
                              <a:gd name="T80" fmla="+- 0 26519 22538"/>
                              <a:gd name="T81" fmla="*/ T80 w 4328"/>
                              <a:gd name="T82" fmla="+- 0 4980 4879"/>
                              <a:gd name="T83" fmla="*/ 4980 h 1594"/>
                              <a:gd name="T84" fmla="+- 0 26519 22538"/>
                              <a:gd name="T85" fmla="*/ T84 w 4328"/>
                              <a:gd name="T86" fmla="+- 0 4886 4879"/>
                              <a:gd name="T87" fmla="*/ 4886 h 1594"/>
                              <a:gd name="T88" fmla="+- 0 26519 22538"/>
                              <a:gd name="T89" fmla="*/ T88 w 4328"/>
                              <a:gd name="T90" fmla="+- 0 4980 4879"/>
                              <a:gd name="T91" fmla="*/ 4980 h 1594"/>
                              <a:gd name="T92" fmla="+- 0 26519 22538"/>
                              <a:gd name="T93" fmla="*/ T92 w 4328"/>
                              <a:gd name="T94" fmla="+- 0 4886 4879"/>
                              <a:gd name="T95" fmla="*/ 4886 h 1594"/>
                              <a:gd name="T96" fmla="+- 0 26519 22538"/>
                              <a:gd name="T97" fmla="*/ T96 w 4328"/>
                              <a:gd name="T98" fmla="+- 0 4980 4879"/>
                              <a:gd name="T99" fmla="*/ 4980 h 1594"/>
                              <a:gd name="T100" fmla="+- 0 26519 22538"/>
                              <a:gd name="T101" fmla="*/ T100 w 4328"/>
                              <a:gd name="T102" fmla="+- 0 4886 4879"/>
                              <a:gd name="T103" fmla="*/ 4886 h 1594"/>
                              <a:gd name="T104" fmla="+- 0 26519 22538"/>
                              <a:gd name="T105" fmla="*/ T104 w 4328"/>
                              <a:gd name="T106" fmla="+- 0 4980 4879"/>
                              <a:gd name="T107" fmla="*/ 4980 h 1594"/>
                              <a:gd name="T108" fmla="+- 0 26865 22538"/>
                              <a:gd name="T109" fmla="*/ T108 w 4328"/>
                              <a:gd name="T110" fmla="+- 0 5096 4879"/>
                              <a:gd name="T111" fmla="*/ 5096 h 1594"/>
                              <a:gd name="T112" fmla="+- 0 26863 22538"/>
                              <a:gd name="T113" fmla="*/ T112 w 4328"/>
                              <a:gd name="T114" fmla="+- 0 5083 4879"/>
                              <a:gd name="T115" fmla="*/ 5083 h 1594"/>
                              <a:gd name="T116" fmla="+- 0 26856 22538"/>
                              <a:gd name="T117" fmla="*/ T116 w 4328"/>
                              <a:gd name="T118" fmla="+- 0 5074 4879"/>
                              <a:gd name="T119" fmla="*/ 5074 h 1594"/>
                              <a:gd name="T120" fmla="+- 0 26846 22538"/>
                              <a:gd name="T121" fmla="*/ T120 w 4328"/>
                              <a:gd name="T122" fmla="+- 0 5067 4879"/>
                              <a:gd name="T123" fmla="*/ 5067 h 1594"/>
                              <a:gd name="T124" fmla="+- 0 26834 22538"/>
                              <a:gd name="T125" fmla="*/ T124 w 4328"/>
                              <a:gd name="T126" fmla="+- 0 5064 4879"/>
                              <a:gd name="T127" fmla="*/ 5064 h 1594"/>
                              <a:gd name="T128" fmla="+- 0 26822 22538"/>
                              <a:gd name="T129" fmla="*/ T128 w 4328"/>
                              <a:gd name="T130" fmla="+- 0 5067 4879"/>
                              <a:gd name="T131" fmla="*/ 5067 h 1594"/>
                              <a:gd name="T132" fmla="+- 0 26812 22538"/>
                              <a:gd name="T133" fmla="*/ T132 w 4328"/>
                              <a:gd name="T134" fmla="+- 0 5074 4879"/>
                              <a:gd name="T135" fmla="*/ 5074 h 1594"/>
                              <a:gd name="T136" fmla="+- 0 26805 22538"/>
                              <a:gd name="T137" fmla="*/ T136 w 4328"/>
                              <a:gd name="T138" fmla="+- 0 5083 4879"/>
                              <a:gd name="T139" fmla="*/ 5083 h 1594"/>
                              <a:gd name="T140" fmla="+- 0 26803 22538"/>
                              <a:gd name="T141" fmla="*/ T140 w 4328"/>
                              <a:gd name="T142" fmla="+- 0 5096 4879"/>
                              <a:gd name="T143" fmla="*/ 5096 h 1594"/>
                              <a:gd name="T144" fmla="+- 0 26805 22538"/>
                              <a:gd name="T145" fmla="*/ T144 w 4328"/>
                              <a:gd name="T146" fmla="+- 0 5108 4879"/>
                              <a:gd name="T147" fmla="*/ 5108 h 1594"/>
                              <a:gd name="T148" fmla="+- 0 26812 22538"/>
                              <a:gd name="T149" fmla="*/ T148 w 4328"/>
                              <a:gd name="T150" fmla="+- 0 5118 4879"/>
                              <a:gd name="T151" fmla="*/ 5118 h 1594"/>
                              <a:gd name="T152" fmla="+- 0 26822 22538"/>
                              <a:gd name="T153" fmla="*/ T152 w 4328"/>
                              <a:gd name="T154" fmla="+- 0 5124 4879"/>
                              <a:gd name="T155" fmla="*/ 5124 h 1594"/>
                              <a:gd name="T156" fmla="+- 0 26834 22538"/>
                              <a:gd name="T157" fmla="*/ T156 w 4328"/>
                              <a:gd name="T158" fmla="+- 0 5127 4879"/>
                              <a:gd name="T159" fmla="*/ 5127 h 1594"/>
                              <a:gd name="T160" fmla="+- 0 26846 22538"/>
                              <a:gd name="T161" fmla="*/ T160 w 4328"/>
                              <a:gd name="T162" fmla="+- 0 5124 4879"/>
                              <a:gd name="T163" fmla="*/ 5124 h 1594"/>
                              <a:gd name="T164" fmla="+- 0 26856 22538"/>
                              <a:gd name="T165" fmla="*/ T164 w 4328"/>
                              <a:gd name="T166" fmla="+- 0 5118 4879"/>
                              <a:gd name="T167" fmla="*/ 5118 h 1594"/>
                              <a:gd name="T168" fmla="+- 0 26863 22538"/>
                              <a:gd name="T169" fmla="*/ T168 w 4328"/>
                              <a:gd name="T170" fmla="+- 0 5108 4879"/>
                              <a:gd name="T171" fmla="*/ 5108 h 1594"/>
                              <a:gd name="T172" fmla="+- 0 26865 22538"/>
                              <a:gd name="T173" fmla="*/ T172 w 4328"/>
                              <a:gd name="T174" fmla="+- 0 5096 4879"/>
                              <a:gd name="T175" fmla="*/ 5096 h 1594"/>
                              <a:gd name="T176" fmla="+- 0 26330 22538"/>
                              <a:gd name="T177" fmla="*/ T176 w 4328"/>
                              <a:gd name="T178" fmla="+- 0 5096 4879"/>
                              <a:gd name="T179" fmla="*/ 5096 h 1594"/>
                              <a:gd name="T180" fmla="+- 0 26328 22538"/>
                              <a:gd name="T181" fmla="*/ T180 w 4328"/>
                              <a:gd name="T182" fmla="+- 0 5083 4879"/>
                              <a:gd name="T183" fmla="*/ 5083 h 1594"/>
                              <a:gd name="T184" fmla="+- 0 26321 22538"/>
                              <a:gd name="T185" fmla="*/ T184 w 4328"/>
                              <a:gd name="T186" fmla="+- 0 5074 4879"/>
                              <a:gd name="T187" fmla="*/ 5074 h 1594"/>
                              <a:gd name="T188" fmla="+- 0 26311 22538"/>
                              <a:gd name="T189" fmla="*/ T188 w 4328"/>
                              <a:gd name="T190" fmla="+- 0 5067 4879"/>
                              <a:gd name="T191" fmla="*/ 5067 h 1594"/>
                              <a:gd name="T192" fmla="+- 0 26299 22538"/>
                              <a:gd name="T193" fmla="*/ T192 w 4328"/>
                              <a:gd name="T194" fmla="+- 0 5064 4879"/>
                              <a:gd name="T195" fmla="*/ 5064 h 1594"/>
                              <a:gd name="T196" fmla="+- 0 26287 22538"/>
                              <a:gd name="T197" fmla="*/ T196 w 4328"/>
                              <a:gd name="T198" fmla="+- 0 5067 4879"/>
                              <a:gd name="T199" fmla="*/ 5067 h 1594"/>
                              <a:gd name="T200" fmla="+- 0 26277 22538"/>
                              <a:gd name="T201" fmla="*/ T200 w 4328"/>
                              <a:gd name="T202" fmla="+- 0 5074 4879"/>
                              <a:gd name="T203" fmla="*/ 5074 h 1594"/>
                              <a:gd name="T204" fmla="+- 0 26270 22538"/>
                              <a:gd name="T205" fmla="*/ T204 w 4328"/>
                              <a:gd name="T206" fmla="+- 0 5083 4879"/>
                              <a:gd name="T207" fmla="*/ 5083 h 1594"/>
                              <a:gd name="T208" fmla="+- 0 26268 22538"/>
                              <a:gd name="T209" fmla="*/ T208 w 4328"/>
                              <a:gd name="T210" fmla="+- 0 5096 4879"/>
                              <a:gd name="T211" fmla="*/ 5096 h 1594"/>
                              <a:gd name="T212" fmla="+- 0 26270 22538"/>
                              <a:gd name="T213" fmla="*/ T212 w 4328"/>
                              <a:gd name="T214" fmla="+- 0 5108 4879"/>
                              <a:gd name="T215" fmla="*/ 5108 h 1594"/>
                              <a:gd name="T216" fmla="+- 0 26277 22538"/>
                              <a:gd name="T217" fmla="*/ T216 w 4328"/>
                              <a:gd name="T218" fmla="+- 0 5118 4879"/>
                              <a:gd name="T219" fmla="*/ 5118 h 1594"/>
                              <a:gd name="T220" fmla="+- 0 26287 22538"/>
                              <a:gd name="T221" fmla="*/ T220 w 4328"/>
                              <a:gd name="T222" fmla="+- 0 5124 4879"/>
                              <a:gd name="T223" fmla="*/ 5124 h 1594"/>
                              <a:gd name="T224" fmla="+- 0 26299 22538"/>
                              <a:gd name="T225" fmla="*/ T224 w 4328"/>
                              <a:gd name="T226" fmla="+- 0 5127 4879"/>
                              <a:gd name="T227" fmla="*/ 5127 h 1594"/>
                              <a:gd name="T228" fmla="+- 0 26311 22538"/>
                              <a:gd name="T229" fmla="*/ T228 w 4328"/>
                              <a:gd name="T230" fmla="+- 0 5124 4879"/>
                              <a:gd name="T231" fmla="*/ 5124 h 1594"/>
                              <a:gd name="T232" fmla="+- 0 26321 22538"/>
                              <a:gd name="T233" fmla="*/ T232 w 4328"/>
                              <a:gd name="T234" fmla="+- 0 5118 4879"/>
                              <a:gd name="T235" fmla="*/ 5118 h 1594"/>
                              <a:gd name="T236" fmla="+- 0 26328 22538"/>
                              <a:gd name="T237" fmla="*/ T236 w 4328"/>
                              <a:gd name="T238" fmla="+- 0 5108 4879"/>
                              <a:gd name="T239" fmla="*/ 5108 h 1594"/>
                              <a:gd name="T240" fmla="+- 0 26330 22538"/>
                              <a:gd name="T241" fmla="*/ T240 w 4328"/>
                              <a:gd name="T242" fmla="+- 0 5096 4879"/>
                              <a:gd name="T243" fmla="*/ 5096 h 1594"/>
                              <a:gd name="T244" fmla="+- 0 22538 22538"/>
                              <a:gd name="T245" fmla="*/ T244 w 4328"/>
                              <a:gd name="T246" fmla="+- 0 5968 4879"/>
                              <a:gd name="T247" fmla="*/ 5968 h 1594"/>
                              <a:gd name="T248" fmla="+- 0 22538 22538"/>
                              <a:gd name="T249" fmla="*/ T248 w 4328"/>
                              <a:gd name="T250" fmla="+- 0 6472 4879"/>
                              <a:gd name="T251" fmla="*/ 6472 h 15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4328" h="1594">
                                <a:moveTo>
                                  <a:pt x="4281" y="189"/>
                                </a:moveTo>
                                <a:lnTo>
                                  <a:pt x="4234" y="130"/>
                                </a:lnTo>
                                <a:lnTo>
                                  <a:pt x="4174" y="85"/>
                                </a:lnTo>
                                <a:lnTo>
                                  <a:pt x="4104" y="57"/>
                                </a:lnTo>
                                <a:lnTo>
                                  <a:pt x="4029" y="47"/>
                                </a:lnTo>
                                <a:lnTo>
                                  <a:pt x="3953" y="57"/>
                                </a:lnTo>
                                <a:lnTo>
                                  <a:pt x="3884" y="85"/>
                                </a:lnTo>
                                <a:lnTo>
                                  <a:pt x="3824" y="130"/>
                                </a:lnTo>
                                <a:lnTo>
                                  <a:pt x="3776" y="189"/>
                                </a:lnTo>
                                <a:moveTo>
                                  <a:pt x="4029" y="94"/>
                                </a:move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moveTo>
                                  <a:pt x="4076" y="101"/>
                                </a:moveTo>
                                <a:lnTo>
                                  <a:pt x="4076" y="7"/>
                                </a:lnTo>
                                <a:lnTo>
                                  <a:pt x="4076" y="101"/>
                                </a:lnTo>
                                <a:lnTo>
                                  <a:pt x="4076" y="7"/>
                                </a:lnTo>
                                <a:moveTo>
                                  <a:pt x="3981" y="101"/>
                                </a:move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moveTo>
                                  <a:pt x="4327" y="217"/>
                                </a:moveTo>
                                <a:lnTo>
                                  <a:pt x="4325" y="204"/>
                                </a:lnTo>
                                <a:lnTo>
                                  <a:pt x="4318" y="195"/>
                                </a:lnTo>
                                <a:lnTo>
                                  <a:pt x="4308" y="188"/>
                                </a:lnTo>
                                <a:lnTo>
                                  <a:pt x="4296" y="185"/>
                                </a:lnTo>
                                <a:lnTo>
                                  <a:pt x="4284" y="188"/>
                                </a:lnTo>
                                <a:lnTo>
                                  <a:pt x="4274" y="195"/>
                                </a:lnTo>
                                <a:lnTo>
                                  <a:pt x="4267" y="204"/>
                                </a:lnTo>
                                <a:lnTo>
                                  <a:pt x="4265" y="217"/>
                                </a:lnTo>
                                <a:lnTo>
                                  <a:pt x="4267" y="229"/>
                                </a:lnTo>
                                <a:lnTo>
                                  <a:pt x="4274" y="239"/>
                                </a:lnTo>
                                <a:lnTo>
                                  <a:pt x="4284" y="245"/>
                                </a:lnTo>
                                <a:lnTo>
                                  <a:pt x="4296" y="248"/>
                                </a:lnTo>
                                <a:lnTo>
                                  <a:pt x="4308" y="245"/>
                                </a:lnTo>
                                <a:lnTo>
                                  <a:pt x="4318" y="239"/>
                                </a:lnTo>
                                <a:lnTo>
                                  <a:pt x="4325" y="229"/>
                                </a:lnTo>
                                <a:lnTo>
                                  <a:pt x="4327" y="217"/>
                                </a:lnTo>
                                <a:moveTo>
                                  <a:pt x="3792" y="217"/>
                                </a:moveTo>
                                <a:lnTo>
                                  <a:pt x="3790" y="204"/>
                                </a:lnTo>
                                <a:lnTo>
                                  <a:pt x="3783" y="195"/>
                                </a:lnTo>
                                <a:lnTo>
                                  <a:pt x="3773" y="188"/>
                                </a:lnTo>
                                <a:lnTo>
                                  <a:pt x="3761" y="185"/>
                                </a:lnTo>
                                <a:lnTo>
                                  <a:pt x="3749" y="188"/>
                                </a:lnTo>
                                <a:lnTo>
                                  <a:pt x="3739" y="195"/>
                                </a:lnTo>
                                <a:lnTo>
                                  <a:pt x="3732" y="204"/>
                                </a:lnTo>
                                <a:lnTo>
                                  <a:pt x="3730" y="217"/>
                                </a:lnTo>
                                <a:lnTo>
                                  <a:pt x="3732" y="229"/>
                                </a:lnTo>
                                <a:lnTo>
                                  <a:pt x="3739" y="239"/>
                                </a:lnTo>
                                <a:lnTo>
                                  <a:pt x="3749" y="245"/>
                                </a:lnTo>
                                <a:lnTo>
                                  <a:pt x="3761" y="248"/>
                                </a:lnTo>
                                <a:lnTo>
                                  <a:pt x="3773" y="245"/>
                                </a:lnTo>
                                <a:lnTo>
                                  <a:pt x="3783" y="239"/>
                                </a:lnTo>
                                <a:lnTo>
                                  <a:pt x="3790" y="229"/>
                                </a:lnTo>
                                <a:lnTo>
                                  <a:pt x="3792" y="217"/>
                                </a:lnTo>
                                <a:moveTo>
                                  <a:pt x="0" y="1089"/>
                                </a:moveTo>
                                <a:lnTo>
                                  <a:pt x="0" y="1593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1" name="Line 291"/>
                        <wps:cNvCnPr>
                          <a:cxnSpLocks noChangeShapeType="1"/>
                        </wps:cNvCnPr>
                        <wps:spPr bwMode="auto">
                          <a:xfrm>
                            <a:off x="22655" y="60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2" name="AutoShape 290"/>
                        <wps:cNvSpPr>
                          <a:spLocks/>
                        </wps:cNvSpPr>
                        <wps:spPr bwMode="auto">
                          <a:xfrm>
                            <a:off x="22537" y="5859"/>
                            <a:ext cx="789" cy="722"/>
                          </a:xfrm>
                          <a:custGeom>
                            <a:avLst/>
                            <a:gdLst>
                              <a:gd name="T0" fmla="+- 0 22538 22538"/>
                              <a:gd name="T1" fmla="*/ T0 w 789"/>
                              <a:gd name="T2" fmla="+- 0 5860 5860"/>
                              <a:gd name="T3" fmla="*/ 5860 h 722"/>
                              <a:gd name="T4" fmla="+- 0 22538 22538"/>
                              <a:gd name="T5" fmla="*/ T4 w 789"/>
                              <a:gd name="T6" fmla="+- 0 6581 5860"/>
                              <a:gd name="T7" fmla="*/ 6581 h 722"/>
                              <a:gd name="T8" fmla="+- 0 23326 22538"/>
                              <a:gd name="T9" fmla="*/ T8 w 789"/>
                              <a:gd name="T10" fmla="+- 0 6581 5860"/>
                              <a:gd name="T11" fmla="*/ 6581 h 722"/>
                              <a:gd name="T12" fmla="+- 0 23326 22538"/>
                              <a:gd name="T13" fmla="*/ T12 w 789"/>
                              <a:gd name="T14" fmla="+- 0 5860 5860"/>
                              <a:gd name="T15" fmla="*/ 5860 h 722"/>
                              <a:gd name="T16" fmla="+- 0 22538 22538"/>
                              <a:gd name="T17" fmla="*/ T16 w 789"/>
                              <a:gd name="T18" fmla="+- 0 5860 5860"/>
                              <a:gd name="T19" fmla="*/ 5860 h 722"/>
                              <a:gd name="T20" fmla="+- 0 23326 22538"/>
                              <a:gd name="T21" fmla="*/ T20 w 789"/>
                              <a:gd name="T22" fmla="+- 0 5860 5860"/>
                              <a:gd name="T23" fmla="*/ 5860 h 722"/>
                              <a:gd name="T24" fmla="+- 0 22538 22538"/>
                              <a:gd name="T25" fmla="*/ T24 w 789"/>
                              <a:gd name="T26" fmla="+- 0 6581 5860"/>
                              <a:gd name="T27" fmla="*/ 6581 h 7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789" h="722">
                                <a:moveTo>
                                  <a:pt x="0" y="0"/>
                                </a:moveTo>
                                <a:lnTo>
                                  <a:pt x="0" y="721"/>
                                </a:lnTo>
                                <a:lnTo>
                                  <a:pt x="788" y="721"/>
                                </a:lnTo>
                                <a:lnTo>
                                  <a:pt x="788" y="0"/>
                                </a:lnTo>
                                <a:lnTo>
                                  <a:pt x="0" y="0"/>
                                </a:lnTo>
                                <a:moveTo>
                                  <a:pt x="788" y="0"/>
                                </a:moveTo>
                                <a:lnTo>
                                  <a:pt x="0" y="72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3" name="AutoShape 289"/>
                        <wps:cNvSpPr>
                          <a:spLocks/>
                        </wps:cNvSpPr>
                        <wps:spPr bwMode="auto">
                          <a:xfrm>
                            <a:off x="22655" y="6052"/>
                            <a:ext cx="158" cy="63"/>
                          </a:xfrm>
                          <a:custGeom>
                            <a:avLst/>
                            <a:gdLst>
                              <a:gd name="T0" fmla="+- 0 22655 22655"/>
                              <a:gd name="T1" fmla="*/ T0 w 158"/>
                              <a:gd name="T2" fmla="+- 0 6052 6052"/>
                              <a:gd name="T3" fmla="*/ 6052 h 63"/>
                              <a:gd name="T4" fmla="+- 0 22812 22655"/>
                              <a:gd name="T5" fmla="*/ T4 w 158"/>
                              <a:gd name="T6" fmla="+- 0 6052 6052"/>
                              <a:gd name="T7" fmla="*/ 6052 h 63"/>
                              <a:gd name="T8" fmla="+- 0 22655 22655"/>
                              <a:gd name="T9" fmla="*/ T8 w 158"/>
                              <a:gd name="T10" fmla="+- 0 6115 6052"/>
                              <a:gd name="T11" fmla="*/ 6115 h 63"/>
                              <a:gd name="T12" fmla="+- 0 22812 22655"/>
                              <a:gd name="T13" fmla="*/ T12 w 158"/>
                              <a:gd name="T14" fmla="+- 0 6115 6052"/>
                              <a:gd name="T15" fmla="*/ 6115 h 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8" h="63">
                                <a:moveTo>
                                  <a:pt x="0" y="0"/>
                                </a:moveTo>
                                <a:lnTo>
                                  <a:pt x="157" y="0"/>
                                </a:lnTo>
                                <a:moveTo>
                                  <a:pt x="0" y="63"/>
                                </a:moveTo>
                                <a:lnTo>
                                  <a:pt x="157" y="63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4" name="Freeform 288"/>
                        <wps:cNvSpPr>
                          <a:spLocks/>
                        </wps:cNvSpPr>
                        <wps:spPr bwMode="auto">
                          <a:xfrm>
                            <a:off x="23070" y="6395"/>
                            <a:ext cx="85" cy="22"/>
                          </a:xfrm>
                          <a:custGeom>
                            <a:avLst/>
                            <a:gdLst>
                              <a:gd name="T0" fmla="+- 0 23155 23071"/>
                              <a:gd name="T1" fmla="*/ T0 w 85"/>
                              <a:gd name="T2" fmla="+- 0 6395 6395"/>
                              <a:gd name="T3" fmla="*/ 6395 h 22"/>
                              <a:gd name="T4" fmla="+- 0 23134 23071"/>
                              <a:gd name="T5" fmla="*/ T4 w 85"/>
                              <a:gd name="T6" fmla="+- 0 6417 6395"/>
                              <a:gd name="T7" fmla="*/ 6417 h 22"/>
                              <a:gd name="T8" fmla="+- 0 23092 23071"/>
                              <a:gd name="T9" fmla="*/ T8 w 85"/>
                              <a:gd name="T10" fmla="+- 0 6395 6395"/>
                              <a:gd name="T11" fmla="*/ 6395 h 22"/>
                              <a:gd name="T12" fmla="+- 0 23071 23071"/>
                              <a:gd name="T13" fmla="*/ T12 w 85"/>
                              <a:gd name="T14" fmla="+- 0 6417 6395"/>
                              <a:gd name="T15" fmla="*/ 6417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5" h="22">
                                <a:moveTo>
                                  <a:pt x="84" y="0"/>
                                </a:moveTo>
                                <a:lnTo>
                                  <a:pt x="63" y="22"/>
                                </a:lnTo>
                                <a:lnTo>
                                  <a:pt x="21" y="0"/>
                                </a:lnTo>
                                <a:lnTo>
                                  <a:pt x="0" y="2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5" name="AutoShape 287"/>
                        <wps:cNvSpPr>
                          <a:spLocks/>
                        </wps:cNvSpPr>
                        <wps:spPr bwMode="auto">
                          <a:xfrm>
                            <a:off x="25760" y="5953"/>
                            <a:ext cx="330" cy="502"/>
                          </a:xfrm>
                          <a:custGeom>
                            <a:avLst/>
                            <a:gdLst>
                              <a:gd name="T0" fmla="+- 0 25760 25760"/>
                              <a:gd name="T1" fmla="*/ T0 w 330"/>
                              <a:gd name="T2" fmla="+- 0 6455 5953"/>
                              <a:gd name="T3" fmla="*/ 6455 h 502"/>
                              <a:gd name="T4" fmla="+- 0 25760 25760"/>
                              <a:gd name="T5" fmla="*/ T4 w 330"/>
                              <a:gd name="T6" fmla="+- 0 5953 5953"/>
                              <a:gd name="T7" fmla="*/ 5953 h 502"/>
                              <a:gd name="T8" fmla="+- 0 26090 25760"/>
                              <a:gd name="T9" fmla="*/ T8 w 330"/>
                              <a:gd name="T10" fmla="+- 0 5953 5953"/>
                              <a:gd name="T11" fmla="*/ 5953 h 502"/>
                              <a:gd name="T12" fmla="+- 0 25925 25760"/>
                              <a:gd name="T13" fmla="*/ T12 w 330"/>
                              <a:gd name="T14" fmla="+- 0 5953 5953"/>
                              <a:gd name="T15" fmla="*/ 5953 h 502"/>
                              <a:gd name="T16" fmla="+- 0 25760 25760"/>
                              <a:gd name="T17" fmla="*/ T16 w 330"/>
                              <a:gd name="T18" fmla="+- 0 5953 5953"/>
                              <a:gd name="T19" fmla="*/ 5953 h 502"/>
                              <a:gd name="T20" fmla="+- 0 25925 25760"/>
                              <a:gd name="T21" fmla="*/ T20 w 330"/>
                              <a:gd name="T22" fmla="+- 0 6141 5953"/>
                              <a:gd name="T23" fmla="*/ 6141 h 502"/>
                              <a:gd name="T24" fmla="+- 0 26090 25760"/>
                              <a:gd name="T25" fmla="*/ T24 w 330"/>
                              <a:gd name="T26" fmla="+- 0 5953 5953"/>
                              <a:gd name="T27" fmla="*/ 5953 h 502"/>
                              <a:gd name="T28" fmla="+- 0 25925 25760"/>
                              <a:gd name="T29" fmla="*/ T28 w 330"/>
                              <a:gd name="T30" fmla="+- 0 6141 5953"/>
                              <a:gd name="T31" fmla="*/ 6141 h 502"/>
                              <a:gd name="T32" fmla="+- 0 26090 25760"/>
                              <a:gd name="T33" fmla="*/ T32 w 330"/>
                              <a:gd name="T34" fmla="+- 0 6455 5953"/>
                              <a:gd name="T35" fmla="*/ 6455 h 502"/>
                              <a:gd name="T36" fmla="+- 0 25925 25760"/>
                              <a:gd name="T37" fmla="*/ T36 w 330"/>
                              <a:gd name="T38" fmla="+- 0 6455 5953"/>
                              <a:gd name="T39" fmla="*/ 6455 h 502"/>
                              <a:gd name="T40" fmla="+- 0 26090 25760"/>
                              <a:gd name="T41" fmla="*/ T40 w 330"/>
                              <a:gd name="T42" fmla="+- 0 6455 5953"/>
                              <a:gd name="T43" fmla="*/ 6455 h 502"/>
                              <a:gd name="T44" fmla="+- 0 26090 25760"/>
                              <a:gd name="T45" fmla="*/ T44 w 330"/>
                              <a:gd name="T46" fmla="+- 0 5953 5953"/>
                              <a:gd name="T47" fmla="*/ 5953 h 502"/>
                              <a:gd name="T48" fmla="+- 0 25925 25760"/>
                              <a:gd name="T49" fmla="*/ T48 w 330"/>
                              <a:gd name="T50" fmla="+- 0 5953 5953"/>
                              <a:gd name="T51" fmla="*/ 5953 h 502"/>
                              <a:gd name="T52" fmla="+- 0 25760 25760"/>
                              <a:gd name="T53" fmla="*/ T52 w 330"/>
                              <a:gd name="T54" fmla="+- 0 5953 5953"/>
                              <a:gd name="T55" fmla="*/ 5953 h 502"/>
                              <a:gd name="T56" fmla="+- 0 25925 25760"/>
                              <a:gd name="T57" fmla="*/ T56 w 330"/>
                              <a:gd name="T58" fmla="+- 0 6455 5953"/>
                              <a:gd name="T59" fmla="*/ 6455 h 502"/>
                              <a:gd name="T60" fmla="+- 0 25760 25760"/>
                              <a:gd name="T61" fmla="*/ T60 w 330"/>
                              <a:gd name="T62" fmla="+- 0 6455 5953"/>
                              <a:gd name="T63" fmla="*/ 6455 h 5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0" h="502">
                                <a:moveTo>
                                  <a:pt x="0" y="502"/>
                                </a:moveTo>
                                <a:lnTo>
                                  <a:pt x="0" y="0"/>
                                </a:lnTo>
                                <a:moveTo>
                                  <a:pt x="330" y="0"/>
                                </a:moveTo>
                                <a:lnTo>
                                  <a:pt x="165" y="0"/>
                                </a:lnTo>
                                <a:moveTo>
                                  <a:pt x="0" y="0"/>
                                </a:moveTo>
                                <a:lnTo>
                                  <a:pt x="165" y="188"/>
                                </a:lnTo>
                                <a:moveTo>
                                  <a:pt x="330" y="0"/>
                                </a:moveTo>
                                <a:lnTo>
                                  <a:pt x="165" y="188"/>
                                </a:lnTo>
                                <a:moveTo>
                                  <a:pt x="330" y="502"/>
                                </a:moveTo>
                                <a:lnTo>
                                  <a:pt x="165" y="502"/>
                                </a:lnTo>
                                <a:moveTo>
                                  <a:pt x="330" y="502"/>
                                </a:moveTo>
                                <a:lnTo>
                                  <a:pt x="330" y="0"/>
                                </a:lnTo>
                                <a:moveTo>
                                  <a:pt x="165" y="0"/>
                                </a:moveTo>
                                <a:lnTo>
                                  <a:pt x="0" y="0"/>
                                </a:lnTo>
                                <a:moveTo>
                                  <a:pt x="165" y="502"/>
                                </a:moveTo>
                                <a:lnTo>
                                  <a:pt x="0" y="50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6" name="AutoShape 286"/>
                        <wps:cNvSpPr>
                          <a:spLocks/>
                        </wps:cNvSpPr>
                        <wps:spPr bwMode="auto">
                          <a:xfrm>
                            <a:off x="22158" y="4636"/>
                            <a:ext cx="2207" cy="4032"/>
                          </a:xfrm>
                          <a:custGeom>
                            <a:avLst/>
                            <a:gdLst>
                              <a:gd name="T0" fmla="+- 0 22443 22158"/>
                              <a:gd name="T1" fmla="*/ T0 w 2207"/>
                              <a:gd name="T2" fmla="+- 0 4636 4636"/>
                              <a:gd name="T3" fmla="*/ 4636 h 4032"/>
                              <a:gd name="T4" fmla="+- 0 22501 22158"/>
                              <a:gd name="T5" fmla="*/ T4 w 2207"/>
                              <a:gd name="T6" fmla="+- 0 4954 4636"/>
                              <a:gd name="T7" fmla="*/ 4954 h 4032"/>
                              <a:gd name="T8" fmla="+- 0 22501 22158"/>
                              <a:gd name="T9" fmla="*/ T8 w 2207"/>
                              <a:gd name="T10" fmla="+- 0 5416 4636"/>
                              <a:gd name="T11" fmla="*/ 5416 h 4032"/>
                              <a:gd name="T12" fmla="+- 0 22501 22158"/>
                              <a:gd name="T13" fmla="*/ T12 w 2207"/>
                              <a:gd name="T14" fmla="+- 0 5095 4636"/>
                              <a:gd name="T15" fmla="*/ 5095 h 4032"/>
                              <a:gd name="T16" fmla="+- 0 22578 22158"/>
                              <a:gd name="T17" fmla="*/ T16 w 2207"/>
                              <a:gd name="T18" fmla="+- 0 5346 4636"/>
                              <a:gd name="T19" fmla="*/ 5346 h 4032"/>
                              <a:gd name="T20" fmla="+- 0 22268 22158"/>
                              <a:gd name="T21" fmla="*/ T20 w 2207"/>
                              <a:gd name="T22" fmla="+- 0 5207 4636"/>
                              <a:gd name="T23" fmla="*/ 5207 h 4032"/>
                              <a:gd name="T24" fmla="+- 0 22501 22158"/>
                              <a:gd name="T25" fmla="*/ T24 w 2207"/>
                              <a:gd name="T26" fmla="+- 0 5277 4636"/>
                              <a:gd name="T27" fmla="*/ 5277 h 4032"/>
                              <a:gd name="T28" fmla="+- 0 22501 22158"/>
                              <a:gd name="T29" fmla="*/ T28 w 2207"/>
                              <a:gd name="T30" fmla="+- 0 5242 4636"/>
                              <a:gd name="T31" fmla="*/ 5242 h 4032"/>
                              <a:gd name="T32" fmla="+- 0 22501 22158"/>
                              <a:gd name="T33" fmla="*/ T32 w 2207"/>
                              <a:gd name="T34" fmla="+- 0 5312 4636"/>
                              <a:gd name="T35" fmla="*/ 5312 h 4032"/>
                              <a:gd name="T36" fmla="+- 0 23418 22158"/>
                              <a:gd name="T37" fmla="*/ T36 w 2207"/>
                              <a:gd name="T38" fmla="+- 0 8038 4636"/>
                              <a:gd name="T39" fmla="*/ 8038 h 4032"/>
                              <a:gd name="T40" fmla="+- 0 23382 22158"/>
                              <a:gd name="T41" fmla="*/ T40 w 2207"/>
                              <a:gd name="T42" fmla="+- 0 7825 4636"/>
                              <a:gd name="T43" fmla="*/ 7825 h 4032"/>
                              <a:gd name="T44" fmla="+- 0 23280 22158"/>
                              <a:gd name="T45" fmla="*/ T44 w 2207"/>
                              <a:gd name="T46" fmla="+- 0 7644 4636"/>
                              <a:gd name="T47" fmla="*/ 7644 h 4032"/>
                              <a:gd name="T48" fmla="+- 0 23126 22158"/>
                              <a:gd name="T49" fmla="*/ T48 w 2207"/>
                              <a:gd name="T50" fmla="+- 0 7506 4636"/>
                              <a:gd name="T51" fmla="*/ 7506 h 4032"/>
                              <a:gd name="T52" fmla="+- 0 22933 22158"/>
                              <a:gd name="T53" fmla="*/ T52 w 2207"/>
                              <a:gd name="T54" fmla="+- 0 7424 4636"/>
                              <a:gd name="T55" fmla="*/ 7424 h 4032"/>
                              <a:gd name="T56" fmla="+- 0 22715 22158"/>
                              <a:gd name="T57" fmla="*/ T56 w 2207"/>
                              <a:gd name="T58" fmla="+- 0 7412 4636"/>
                              <a:gd name="T59" fmla="*/ 7412 h 4032"/>
                              <a:gd name="T60" fmla="+- 0 22511 22158"/>
                              <a:gd name="T61" fmla="*/ T60 w 2207"/>
                              <a:gd name="T62" fmla="+- 0 7472 4636"/>
                              <a:gd name="T63" fmla="*/ 7472 h 4032"/>
                              <a:gd name="T64" fmla="+- 0 22343 22158"/>
                              <a:gd name="T65" fmla="*/ T64 w 2207"/>
                              <a:gd name="T66" fmla="+- 0 7592 4636"/>
                              <a:gd name="T67" fmla="*/ 7592 h 4032"/>
                              <a:gd name="T68" fmla="+- 0 22222 22158"/>
                              <a:gd name="T69" fmla="*/ T68 w 2207"/>
                              <a:gd name="T70" fmla="+- 0 7761 4636"/>
                              <a:gd name="T71" fmla="*/ 7761 h 4032"/>
                              <a:gd name="T72" fmla="+- 0 22163 22158"/>
                              <a:gd name="T73" fmla="*/ T72 w 2207"/>
                              <a:gd name="T74" fmla="+- 0 7964 4636"/>
                              <a:gd name="T75" fmla="*/ 7964 h 4032"/>
                              <a:gd name="T76" fmla="+- 0 22175 22158"/>
                              <a:gd name="T77" fmla="*/ T76 w 2207"/>
                              <a:gd name="T78" fmla="+- 0 8182 4636"/>
                              <a:gd name="T79" fmla="*/ 8182 h 4032"/>
                              <a:gd name="T80" fmla="+- 0 22256 22158"/>
                              <a:gd name="T81" fmla="*/ T80 w 2207"/>
                              <a:gd name="T82" fmla="+- 0 8376 4636"/>
                              <a:gd name="T83" fmla="*/ 8376 h 4032"/>
                              <a:gd name="T84" fmla="+- 0 22394 22158"/>
                              <a:gd name="T85" fmla="*/ T84 w 2207"/>
                              <a:gd name="T86" fmla="+- 0 8530 4636"/>
                              <a:gd name="T87" fmla="*/ 8530 h 4032"/>
                              <a:gd name="T88" fmla="+- 0 22576 22158"/>
                              <a:gd name="T89" fmla="*/ T88 w 2207"/>
                              <a:gd name="T90" fmla="+- 0 8631 4636"/>
                              <a:gd name="T91" fmla="*/ 8631 h 4032"/>
                              <a:gd name="T92" fmla="+- 0 22788 22158"/>
                              <a:gd name="T93" fmla="*/ T92 w 2207"/>
                              <a:gd name="T94" fmla="+- 0 8668 4636"/>
                              <a:gd name="T95" fmla="*/ 8668 h 4032"/>
                              <a:gd name="T96" fmla="+- 0 23001 22158"/>
                              <a:gd name="T97" fmla="*/ T96 w 2207"/>
                              <a:gd name="T98" fmla="+- 0 8631 4636"/>
                              <a:gd name="T99" fmla="*/ 8631 h 4032"/>
                              <a:gd name="T100" fmla="+- 0 23182 22158"/>
                              <a:gd name="T101" fmla="*/ T100 w 2207"/>
                              <a:gd name="T102" fmla="+- 0 8530 4636"/>
                              <a:gd name="T103" fmla="*/ 8530 h 4032"/>
                              <a:gd name="T104" fmla="+- 0 23320 22158"/>
                              <a:gd name="T105" fmla="*/ T104 w 2207"/>
                              <a:gd name="T106" fmla="+- 0 8376 4636"/>
                              <a:gd name="T107" fmla="*/ 8376 h 4032"/>
                              <a:gd name="T108" fmla="+- 0 23402 22158"/>
                              <a:gd name="T109" fmla="*/ T108 w 2207"/>
                              <a:gd name="T110" fmla="+- 0 8182 4636"/>
                              <a:gd name="T111" fmla="*/ 8182 h 4032"/>
                              <a:gd name="T112" fmla="+- 0 24365 22158"/>
                              <a:gd name="T113" fmla="*/ T112 w 2207"/>
                              <a:gd name="T114" fmla="+- 0 8038 4636"/>
                              <a:gd name="T115" fmla="*/ 8038 h 4032"/>
                              <a:gd name="T116" fmla="+- 0 24328 22158"/>
                              <a:gd name="T117" fmla="*/ T116 w 2207"/>
                              <a:gd name="T118" fmla="+- 0 7825 4636"/>
                              <a:gd name="T119" fmla="*/ 7825 h 4032"/>
                              <a:gd name="T120" fmla="+- 0 24227 22158"/>
                              <a:gd name="T121" fmla="*/ T120 w 2207"/>
                              <a:gd name="T122" fmla="+- 0 7644 4636"/>
                              <a:gd name="T123" fmla="*/ 7644 h 4032"/>
                              <a:gd name="T124" fmla="+- 0 24073 22158"/>
                              <a:gd name="T125" fmla="*/ T124 w 2207"/>
                              <a:gd name="T126" fmla="+- 0 7506 4636"/>
                              <a:gd name="T127" fmla="*/ 7506 h 4032"/>
                              <a:gd name="T128" fmla="+- 0 23879 22158"/>
                              <a:gd name="T129" fmla="*/ T128 w 2207"/>
                              <a:gd name="T130" fmla="+- 0 7424 4636"/>
                              <a:gd name="T131" fmla="*/ 7424 h 4032"/>
                              <a:gd name="T132" fmla="+- 0 23661 22158"/>
                              <a:gd name="T133" fmla="*/ T132 w 2207"/>
                              <a:gd name="T134" fmla="+- 0 7412 4636"/>
                              <a:gd name="T135" fmla="*/ 7412 h 4032"/>
                              <a:gd name="T136" fmla="+- 0 23458 22158"/>
                              <a:gd name="T137" fmla="*/ T136 w 2207"/>
                              <a:gd name="T138" fmla="+- 0 7472 4636"/>
                              <a:gd name="T139" fmla="*/ 7472 h 4032"/>
                              <a:gd name="T140" fmla="+- 0 23289 22158"/>
                              <a:gd name="T141" fmla="*/ T140 w 2207"/>
                              <a:gd name="T142" fmla="+- 0 7592 4636"/>
                              <a:gd name="T143" fmla="*/ 7592 h 4032"/>
                              <a:gd name="T144" fmla="+- 0 23169 22158"/>
                              <a:gd name="T145" fmla="*/ T144 w 2207"/>
                              <a:gd name="T146" fmla="+- 0 7761 4636"/>
                              <a:gd name="T147" fmla="*/ 7761 h 4032"/>
                              <a:gd name="T148" fmla="+- 0 23109 22158"/>
                              <a:gd name="T149" fmla="*/ T148 w 2207"/>
                              <a:gd name="T150" fmla="+- 0 7964 4636"/>
                              <a:gd name="T151" fmla="*/ 7964 h 4032"/>
                              <a:gd name="T152" fmla="+- 0 23122 22158"/>
                              <a:gd name="T153" fmla="*/ T152 w 2207"/>
                              <a:gd name="T154" fmla="+- 0 8182 4636"/>
                              <a:gd name="T155" fmla="*/ 8182 h 4032"/>
                              <a:gd name="T156" fmla="+- 0 23203 22158"/>
                              <a:gd name="T157" fmla="*/ T156 w 2207"/>
                              <a:gd name="T158" fmla="+- 0 8376 4636"/>
                              <a:gd name="T159" fmla="*/ 8376 h 4032"/>
                              <a:gd name="T160" fmla="+- 0 23341 22158"/>
                              <a:gd name="T161" fmla="*/ T160 w 2207"/>
                              <a:gd name="T162" fmla="+- 0 8530 4636"/>
                              <a:gd name="T163" fmla="*/ 8530 h 4032"/>
                              <a:gd name="T164" fmla="+- 0 23522 22158"/>
                              <a:gd name="T165" fmla="*/ T164 w 2207"/>
                              <a:gd name="T166" fmla="+- 0 8631 4636"/>
                              <a:gd name="T167" fmla="*/ 8631 h 4032"/>
                              <a:gd name="T168" fmla="+- 0 23735 22158"/>
                              <a:gd name="T169" fmla="*/ T168 w 2207"/>
                              <a:gd name="T170" fmla="+- 0 8668 4636"/>
                              <a:gd name="T171" fmla="*/ 8668 h 4032"/>
                              <a:gd name="T172" fmla="+- 0 23947 22158"/>
                              <a:gd name="T173" fmla="*/ T172 w 2207"/>
                              <a:gd name="T174" fmla="+- 0 8631 4636"/>
                              <a:gd name="T175" fmla="*/ 8631 h 4032"/>
                              <a:gd name="T176" fmla="+- 0 24129 22158"/>
                              <a:gd name="T177" fmla="*/ T176 w 2207"/>
                              <a:gd name="T178" fmla="+- 0 8530 4636"/>
                              <a:gd name="T179" fmla="*/ 8530 h 4032"/>
                              <a:gd name="T180" fmla="+- 0 24267 22158"/>
                              <a:gd name="T181" fmla="*/ T180 w 2207"/>
                              <a:gd name="T182" fmla="+- 0 8376 4636"/>
                              <a:gd name="T183" fmla="*/ 8376 h 4032"/>
                              <a:gd name="T184" fmla="+- 0 24348 22158"/>
                              <a:gd name="T185" fmla="*/ T184 w 2207"/>
                              <a:gd name="T186" fmla="+- 0 8182 4636"/>
                              <a:gd name="T187" fmla="*/ 8182 h 4032"/>
                              <a:gd name="T188" fmla="+- 0 23950 22158"/>
                              <a:gd name="T189" fmla="*/ T188 w 2207"/>
                              <a:gd name="T190" fmla="+- 0 7911 4636"/>
                              <a:gd name="T191" fmla="*/ 7911 h 4032"/>
                              <a:gd name="T192" fmla="+- 0 23509 22158"/>
                              <a:gd name="T193" fmla="*/ T192 w 2207"/>
                              <a:gd name="T194" fmla="+- 0 7911 4636"/>
                              <a:gd name="T195" fmla="*/ 7911 h 4032"/>
                              <a:gd name="T196" fmla="+- 0 22570 22158"/>
                              <a:gd name="T197" fmla="*/ T196 w 2207"/>
                              <a:gd name="T198" fmla="+- 0 8159 4636"/>
                              <a:gd name="T199" fmla="*/ 8159 h 4032"/>
                              <a:gd name="T200" fmla="+- 0 22570 22158"/>
                              <a:gd name="T201" fmla="*/ T200 w 2207"/>
                              <a:gd name="T202" fmla="+- 0 8159 4636"/>
                              <a:gd name="T203" fmla="*/ 8159 h 4032"/>
                              <a:gd name="T204" fmla="+- 0 23620 22158"/>
                              <a:gd name="T205" fmla="*/ T204 w 2207"/>
                              <a:gd name="T206" fmla="+- 0 8237 4636"/>
                              <a:gd name="T207" fmla="*/ 8237 h 4032"/>
                              <a:gd name="T208" fmla="+- 0 23653 22158"/>
                              <a:gd name="T209" fmla="*/ T208 w 2207"/>
                              <a:gd name="T210" fmla="+- 0 8170 4636"/>
                              <a:gd name="T211" fmla="*/ 8170 h 4032"/>
                              <a:gd name="T212" fmla="+- 0 23597 22158"/>
                              <a:gd name="T213" fmla="*/ T212 w 2207"/>
                              <a:gd name="T214" fmla="+- 0 8192 4636"/>
                              <a:gd name="T215" fmla="*/ 8192 h 4032"/>
                              <a:gd name="T216" fmla="+- 0 23620 22158"/>
                              <a:gd name="T217" fmla="*/ T216 w 2207"/>
                              <a:gd name="T218" fmla="+- 0 8214 4636"/>
                              <a:gd name="T219" fmla="*/ 8214 h 40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2207" h="4032">
                                <a:moveTo>
                                  <a:pt x="400" y="318"/>
                                </a:moveTo>
                                <a:lnTo>
                                  <a:pt x="285" y="318"/>
                                </a:lnTo>
                                <a:lnTo>
                                  <a:pt x="285" y="0"/>
                                </a:lnTo>
                                <a:lnTo>
                                  <a:pt x="400" y="0"/>
                                </a:lnTo>
                                <a:lnTo>
                                  <a:pt x="400" y="318"/>
                                </a:lnTo>
                                <a:moveTo>
                                  <a:pt x="343" y="318"/>
                                </a:moveTo>
                                <a:lnTo>
                                  <a:pt x="343" y="550"/>
                                </a:lnTo>
                                <a:moveTo>
                                  <a:pt x="343" y="501"/>
                                </a:moveTo>
                                <a:lnTo>
                                  <a:pt x="343" y="780"/>
                                </a:lnTo>
                                <a:moveTo>
                                  <a:pt x="497" y="641"/>
                                </a:moveTo>
                                <a:lnTo>
                                  <a:pt x="188" y="641"/>
                                </a:lnTo>
                                <a:moveTo>
                                  <a:pt x="343" y="459"/>
                                </a:moveTo>
                                <a:lnTo>
                                  <a:pt x="343" y="641"/>
                                </a:lnTo>
                                <a:lnTo>
                                  <a:pt x="343" y="780"/>
                                </a:lnTo>
                                <a:moveTo>
                                  <a:pt x="420" y="710"/>
                                </a:moveTo>
                                <a:lnTo>
                                  <a:pt x="265" y="710"/>
                                </a:lnTo>
                                <a:moveTo>
                                  <a:pt x="343" y="571"/>
                                </a:moveTo>
                                <a:lnTo>
                                  <a:pt x="110" y="571"/>
                                </a:lnTo>
                                <a:lnTo>
                                  <a:pt x="575" y="571"/>
                                </a:lnTo>
                                <a:moveTo>
                                  <a:pt x="343" y="571"/>
                                </a:moveTo>
                                <a:lnTo>
                                  <a:pt x="343" y="641"/>
                                </a:lnTo>
                                <a:lnTo>
                                  <a:pt x="343" y="710"/>
                                </a:lnTo>
                                <a:lnTo>
                                  <a:pt x="343" y="780"/>
                                </a:lnTo>
                                <a:moveTo>
                                  <a:pt x="343" y="606"/>
                                </a:moveTo>
                                <a:lnTo>
                                  <a:pt x="537" y="606"/>
                                </a:lnTo>
                                <a:lnTo>
                                  <a:pt x="148" y="606"/>
                                </a:lnTo>
                                <a:moveTo>
                                  <a:pt x="343" y="676"/>
                                </a:moveTo>
                                <a:lnTo>
                                  <a:pt x="459" y="676"/>
                                </a:lnTo>
                                <a:lnTo>
                                  <a:pt x="226" y="676"/>
                                </a:lnTo>
                                <a:moveTo>
                                  <a:pt x="1260" y="3402"/>
                                </a:moveTo>
                                <a:lnTo>
                                  <a:pt x="1256" y="3328"/>
                                </a:lnTo>
                                <a:lnTo>
                                  <a:pt x="1244" y="3257"/>
                                </a:lnTo>
                                <a:lnTo>
                                  <a:pt x="1224" y="3189"/>
                                </a:lnTo>
                                <a:lnTo>
                                  <a:pt x="1196" y="3125"/>
                                </a:lnTo>
                                <a:lnTo>
                                  <a:pt x="1162" y="3064"/>
                                </a:lnTo>
                                <a:lnTo>
                                  <a:pt x="1122" y="3008"/>
                                </a:lnTo>
                                <a:lnTo>
                                  <a:pt x="1076" y="2956"/>
                                </a:lnTo>
                                <a:lnTo>
                                  <a:pt x="1024" y="2910"/>
                                </a:lnTo>
                                <a:lnTo>
                                  <a:pt x="968" y="2870"/>
                                </a:lnTo>
                                <a:lnTo>
                                  <a:pt x="907" y="2836"/>
                                </a:lnTo>
                                <a:lnTo>
                                  <a:pt x="843" y="2809"/>
                                </a:lnTo>
                                <a:lnTo>
                                  <a:pt x="775" y="2788"/>
                                </a:lnTo>
                                <a:lnTo>
                                  <a:pt x="704" y="2776"/>
                                </a:lnTo>
                                <a:lnTo>
                                  <a:pt x="630" y="2772"/>
                                </a:lnTo>
                                <a:lnTo>
                                  <a:pt x="557" y="2776"/>
                                </a:lnTo>
                                <a:lnTo>
                                  <a:pt x="486" y="2788"/>
                                </a:lnTo>
                                <a:lnTo>
                                  <a:pt x="418" y="2809"/>
                                </a:lnTo>
                                <a:lnTo>
                                  <a:pt x="353" y="2836"/>
                                </a:lnTo>
                                <a:lnTo>
                                  <a:pt x="293" y="2870"/>
                                </a:lnTo>
                                <a:lnTo>
                                  <a:pt x="236" y="2910"/>
                                </a:lnTo>
                                <a:lnTo>
                                  <a:pt x="185" y="2956"/>
                                </a:lnTo>
                                <a:lnTo>
                                  <a:pt x="139" y="3008"/>
                                </a:lnTo>
                                <a:lnTo>
                                  <a:pt x="98" y="3064"/>
                                </a:lnTo>
                                <a:lnTo>
                                  <a:pt x="64" y="3125"/>
                                </a:lnTo>
                                <a:lnTo>
                                  <a:pt x="37" y="3189"/>
                                </a:lnTo>
                                <a:lnTo>
                                  <a:pt x="17" y="3257"/>
                                </a:lnTo>
                                <a:lnTo>
                                  <a:pt x="5" y="3328"/>
                                </a:lnTo>
                                <a:lnTo>
                                  <a:pt x="0" y="3402"/>
                                </a:lnTo>
                                <a:lnTo>
                                  <a:pt x="5" y="3475"/>
                                </a:lnTo>
                                <a:lnTo>
                                  <a:pt x="17" y="3546"/>
                                </a:lnTo>
                                <a:lnTo>
                                  <a:pt x="37" y="3614"/>
                                </a:lnTo>
                                <a:lnTo>
                                  <a:pt x="64" y="3679"/>
                                </a:lnTo>
                                <a:lnTo>
                                  <a:pt x="98" y="3740"/>
                                </a:lnTo>
                                <a:lnTo>
                                  <a:pt x="139" y="3796"/>
                                </a:lnTo>
                                <a:lnTo>
                                  <a:pt x="185" y="3847"/>
                                </a:lnTo>
                                <a:lnTo>
                                  <a:pt x="236" y="3894"/>
                                </a:lnTo>
                                <a:lnTo>
                                  <a:pt x="293" y="3934"/>
                                </a:lnTo>
                                <a:lnTo>
                                  <a:pt x="353" y="3968"/>
                                </a:lnTo>
                                <a:lnTo>
                                  <a:pt x="418" y="3995"/>
                                </a:lnTo>
                                <a:lnTo>
                                  <a:pt x="486" y="4015"/>
                                </a:lnTo>
                                <a:lnTo>
                                  <a:pt x="557" y="4028"/>
                                </a:lnTo>
                                <a:lnTo>
                                  <a:pt x="630" y="4032"/>
                                </a:lnTo>
                                <a:lnTo>
                                  <a:pt x="704" y="4028"/>
                                </a:lnTo>
                                <a:lnTo>
                                  <a:pt x="775" y="4015"/>
                                </a:lnTo>
                                <a:lnTo>
                                  <a:pt x="843" y="3995"/>
                                </a:lnTo>
                                <a:lnTo>
                                  <a:pt x="907" y="3968"/>
                                </a:lnTo>
                                <a:lnTo>
                                  <a:pt x="968" y="3934"/>
                                </a:lnTo>
                                <a:lnTo>
                                  <a:pt x="1024" y="3894"/>
                                </a:lnTo>
                                <a:lnTo>
                                  <a:pt x="1076" y="3847"/>
                                </a:lnTo>
                                <a:lnTo>
                                  <a:pt x="1122" y="3796"/>
                                </a:lnTo>
                                <a:lnTo>
                                  <a:pt x="1162" y="3740"/>
                                </a:lnTo>
                                <a:lnTo>
                                  <a:pt x="1196" y="3679"/>
                                </a:lnTo>
                                <a:lnTo>
                                  <a:pt x="1224" y="3614"/>
                                </a:lnTo>
                                <a:lnTo>
                                  <a:pt x="1244" y="3546"/>
                                </a:lnTo>
                                <a:lnTo>
                                  <a:pt x="1256" y="3475"/>
                                </a:lnTo>
                                <a:lnTo>
                                  <a:pt x="1260" y="3402"/>
                                </a:lnTo>
                                <a:moveTo>
                                  <a:pt x="2207" y="3402"/>
                                </a:moveTo>
                                <a:lnTo>
                                  <a:pt x="2203" y="3328"/>
                                </a:lnTo>
                                <a:lnTo>
                                  <a:pt x="2190" y="3257"/>
                                </a:lnTo>
                                <a:lnTo>
                                  <a:pt x="2170" y="3189"/>
                                </a:lnTo>
                                <a:lnTo>
                                  <a:pt x="2143" y="3125"/>
                                </a:lnTo>
                                <a:lnTo>
                                  <a:pt x="2109" y="3064"/>
                                </a:lnTo>
                                <a:lnTo>
                                  <a:pt x="2069" y="3008"/>
                                </a:lnTo>
                                <a:lnTo>
                                  <a:pt x="2023" y="2956"/>
                                </a:lnTo>
                                <a:lnTo>
                                  <a:pt x="1971" y="2910"/>
                                </a:lnTo>
                                <a:lnTo>
                                  <a:pt x="1915" y="2870"/>
                                </a:lnTo>
                                <a:lnTo>
                                  <a:pt x="1854" y="2836"/>
                                </a:lnTo>
                                <a:lnTo>
                                  <a:pt x="1789" y="2809"/>
                                </a:lnTo>
                                <a:lnTo>
                                  <a:pt x="1721" y="2788"/>
                                </a:lnTo>
                                <a:lnTo>
                                  <a:pt x="1650" y="2776"/>
                                </a:lnTo>
                                <a:lnTo>
                                  <a:pt x="1577" y="2772"/>
                                </a:lnTo>
                                <a:lnTo>
                                  <a:pt x="1503" y="2776"/>
                                </a:lnTo>
                                <a:lnTo>
                                  <a:pt x="1433" y="2788"/>
                                </a:lnTo>
                                <a:lnTo>
                                  <a:pt x="1364" y="2809"/>
                                </a:lnTo>
                                <a:lnTo>
                                  <a:pt x="1300" y="2836"/>
                                </a:lnTo>
                                <a:lnTo>
                                  <a:pt x="1239" y="2870"/>
                                </a:lnTo>
                                <a:lnTo>
                                  <a:pt x="1183" y="2910"/>
                                </a:lnTo>
                                <a:lnTo>
                                  <a:pt x="1131" y="2956"/>
                                </a:lnTo>
                                <a:lnTo>
                                  <a:pt x="1085" y="3008"/>
                                </a:lnTo>
                                <a:lnTo>
                                  <a:pt x="1045" y="3064"/>
                                </a:lnTo>
                                <a:lnTo>
                                  <a:pt x="1011" y="3125"/>
                                </a:lnTo>
                                <a:lnTo>
                                  <a:pt x="984" y="3189"/>
                                </a:lnTo>
                                <a:lnTo>
                                  <a:pt x="964" y="3257"/>
                                </a:lnTo>
                                <a:lnTo>
                                  <a:pt x="951" y="3328"/>
                                </a:lnTo>
                                <a:lnTo>
                                  <a:pt x="947" y="3402"/>
                                </a:lnTo>
                                <a:lnTo>
                                  <a:pt x="951" y="3475"/>
                                </a:lnTo>
                                <a:lnTo>
                                  <a:pt x="964" y="3546"/>
                                </a:lnTo>
                                <a:lnTo>
                                  <a:pt x="984" y="3614"/>
                                </a:lnTo>
                                <a:lnTo>
                                  <a:pt x="1011" y="3679"/>
                                </a:lnTo>
                                <a:lnTo>
                                  <a:pt x="1045" y="3740"/>
                                </a:lnTo>
                                <a:lnTo>
                                  <a:pt x="1085" y="3796"/>
                                </a:lnTo>
                                <a:lnTo>
                                  <a:pt x="1131" y="3847"/>
                                </a:lnTo>
                                <a:lnTo>
                                  <a:pt x="1183" y="3894"/>
                                </a:lnTo>
                                <a:lnTo>
                                  <a:pt x="1239" y="3934"/>
                                </a:lnTo>
                                <a:lnTo>
                                  <a:pt x="1300" y="3968"/>
                                </a:lnTo>
                                <a:lnTo>
                                  <a:pt x="1364" y="3995"/>
                                </a:lnTo>
                                <a:lnTo>
                                  <a:pt x="1433" y="4015"/>
                                </a:lnTo>
                                <a:lnTo>
                                  <a:pt x="1503" y="4028"/>
                                </a:lnTo>
                                <a:lnTo>
                                  <a:pt x="1577" y="4032"/>
                                </a:lnTo>
                                <a:lnTo>
                                  <a:pt x="1650" y="4028"/>
                                </a:lnTo>
                                <a:lnTo>
                                  <a:pt x="1721" y="4015"/>
                                </a:lnTo>
                                <a:lnTo>
                                  <a:pt x="1789" y="3995"/>
                                </a:lnTo>
                                <a:lnTo>
                                  <a:pt x="1854" y="3968"/>
                                </a:lnTo>
                                <a:lnTo>
                                  <a:pt x="1915" y="3934"/>
                                </a:lnTo>
                                <a:lnTo>
                                  <a:pt x="1971" y="3894"/>
                                </a:lnTo>
                                <a:lnTo>
                                  <a:pt x="2023" y="3847"/>
                                </a:lnTo>
                                <a:lnTo>
                                  <a:pt x="2069" y="3796"/>
                                </a:lnTo>
                                <a:lnTo>
                                  <a:pt x="2109" y="3740"/>
                                </a:lnTo>
                                <a:lnTo>
                                  <a:pt x="2143" y="3679"/>
                                </a:lnTo>
                                <a:lnTo>
                                  <a:pt x="2170" y="3614"/>
                                </a:lnTo>
                                <a:lnTo>
                                  <a:pt x="2190" y="3546"/>
                                </a:lnTo>
                                <a:lnTo>
                                  <a:pt x="2203" y="3475"/>
                                </a:lnTo>
                                <a:lnTo>
                                  <a:pt x="2207" y="3402"/>
                                </a:lnTo>
                                <a:moveTo>
                                  <a:pt x="1792" y="3275"/>
                                </a:moveTo>
                                <a:lnTo>
                                  <a:pt x="1572" y="3402"/>
                                </a:lnTo>
                                <a:lnTo>
                                  <a:pt x="1577" y="3402"/>
                                </a:lnTo>
                                <a:moveTo>
                                  <a:pt x="1351" y="3275"/>
                                </a:moveTo>
                                <a:lnTo>
                                  <a:pt x="1572" y="3402"/>
                                </a:lnTo>
                                <a:lnTo>
                                  <a:pt x="1572" y="3657"/>
                                </a:lnTo>
                                <a:moveTo>
                                  <a:pt x="412" y="3523"/>
                                </a:moveTo>
                                <a:lnTo>
                                  <a:pt x="853" y="3523"/>
                                </a:lnTo>
                                <a:lnTo>
                                  <a:pt x="632" y="3141"/>
                                </a:lnTo>
                                <a:lnTo>
                                  <a:pt x="412" y="3523"/>
                                </a:lnTo>
                                <a:moveTo>
                                  <a:pt x="1572" y="3402"/>
                                </a:moveTo>
                                <a:lnTo>
                                  <a:pt x="1462" y="3402"/>
                                </a:lnTo>
                                <a:lnTo>
                                  <a:pt x="1462" y="3601"/>
                                </a:lnTo>
                                <a:moveTo>
                                  <a:pt x="1417" y="3512"/>
                                </a:moveTo>
                                <a:lnTo>
                                  <a:pt x="1505" y="3512"/>
                                </a:lnTo>
                                <a:moveTo>
                                  <a:pt x="1495" y="3534"/>
                                </a:moveTo>
                                <a:lnTo>
                                  <a:pt x="1429" y="3534"/>
                                </a:lnTo>
                                <a:moveTo>
                                  <a:pt x="1484" y="3556"/>
                                </a:moveTo>
                                <a:lnTo>
                                  <a:pt x="1439" y="3556"/>
                                </a:lnTo>
                                <a:moveTo>
                                  <a:pt x="1472" y="3578"/>
                                </a:moveTo>
                                <a:lnTo>
                                  <a:pt x="1450" y="3578"/>
                                </a:lnTo>
                                <a:moveTo>
                                  <a:pt x="1462" y="3578"/>
                                </a:moveTo>
                                <a:lnTo>
                                  <a:pt x="1462" y="360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7" name="Rectangle 285"/>
                        <wps:cNvSpPr>
                          <a:spLocks noChangeArrowheads="1"/>
                        </wps:cNvSpPr>
                        <wps:spPr bwMode="auto">
                          <a:xfrm>
                            <a:off x="964" y="679"/>
                            <a:ext cx="29720" cy="21021"/>
                          </a:xfrm>
                          <a:prstGeom prst="rect">
                            <a:avLst/>
                          </a:prstGeom>
                          <a:noFill/>
                          <a:ln w="2277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8" name="Rectangle 284"/>
                        <wps:cNvSpPr>
                          <a:spLocks noChangeArrowheads="1"/>
                        </wps:cNvSpPr>
                        <wps:spPr bwMode="auto">
                          <a:xfrm>
                            <a:off x="1588" y="928"/>
                            <a:ext cx="28845" cy="20522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FF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9" name="AutoShape 283"/>
                        <wps:cNvSpPr>
                          <a:spLocks/>
                        </wps:cNvSpPr>
                        <wps:spPr bwMode="auto">
                          <a:xfrm>
                            <a:off x="25934" y="18722"/>
                            <a:ext cx="4500" cy="2353"/>
                          </a:xfrm>
                          <a:custGeom>
                            <a:avLst/>
                            <a:gdLst>
                              <a:gd name="T0" fmla="+- 0 25934 25934"/>
                              <a:gd name="T1" fmla="*/ T0 w 4500"/>
                              <a:gd name="T2" fmla="+- 0 20325 18723"/>
                              <a:gd name="T3" fmla="*/ 20325 h 2353"/>
                              <a:gd name="T4" fmla="+- 0 30434 25934"/>
                              <a:gd name="T5" fmla="*/ T4 w 4500"/>
                              <a:gd name="T6" fmla="+- 0 20325 18723"/>
                              <a:gd name="T7" fmla="*/ 20325 h 2353"/>
                              <a:gd name="T8" fmla="+- 0 25934 25934"/>
                              <a:gd name="T9" fmla="*/ T8 w 4500"/>
                              <a:gd name="T10" fmla="+- 0 20700 18723"/>
                              <a:gd name="T11" fmla="*/ 20700 h 2353"/>
                              <a:gd name="T12" fmla="+- 0 30434 25934"/>
                              <a:gd name="T13" fmla="*/ T12 w 4500"/>
                              <a:gd name="T14" fmla="+- 0 20700 18723"/>
                              <a:gd name="T15" fmla="*/ 20700 h 2353"/>
                              <a:gd name="T16" fmla="+- 0 25934 25934"/>
                              <a:gd name="T17" fmla="*/ T16 w 4500"/>
                              <a:gd name="T18" fmla="+- 0 21075 18723"/>
                              <a:gd name="T19" fmla="*/ 21075 h 2353"/>
                              <a:gd name="T20" fmla="+- 0 28934 25934"/>
                              <a:gd name="T21" fmla="*/ T20 w 4500"/>
                              <a:gd name="T22" fmla="+- 0 21075 18723"/>
                              <a:gd name="T23" fmla="*/ 21075 h 2353"/>
                              <a:gd name="T24" fmla="+- 0 25934 25934"/>
                              <a:gd name="T25" fmla="*/ T24 w 4500"/>
                              <a:gd name="T26" fmla="+- 0 19950 18723"/>
                              <a:gd name="T27" fmla="*/ 19950 h 2353"/>
                              <a:gd name="T28" fmla="+- 0 30434 25934"/>
                              <a:gd name="T29" fmla="*/ T28 w 4500"/>
                              <a:gd name="T30" fmla="+- 0 19950 18723"/>
                              <a:gd name="T31" fmla="*/ 19950 h 2353"/>
                              <a:gd name="T32" fmla="+- 0 25934 25934"/>
                              <a:gd name="T33" fmla="*/ T32 w 4500"/>
                              <a:gd name="T34" fmla="+- 0 19576 18723"/>
                              <a:gd name="T35" fmla="*/ 19576 h 2353"/>
                              <a:gd name="T36" fmla="+- 0 30434 25934"/>
                              <a:gd name="T37" fmla="*/ T36 w 4500"/>
                              <a:gd name="T38" fmla="+- 0 19576 18723"/>
                              <a:gd name="T39" fmla="*/ 19576 h 2353"/>
                              <a:gd name="T40" fmla="+- 0 30434 25934"/>
                              <a:gd name="T41" fmla="*/ T40 w 4500"/>
                              <a:gd name="T42" fmla="+- 0 19076 18723"/>
                              <a:gd name="T43" fmla="*/ 19076 h 2353"/>
                              <a:gd name="T44" fmla="+- 0 27263 25934"/>
                              <a:gd name="T45" fmla="*/ T44 w 4500"/>
                              <a:gd name="T46" fmla="+- 0 19076 18723"/>
                              <a:gd name="T47" fmla="*/ 19076 h 2353"/>
                              <a:gd name="T48" fmla="+- 0 30434 25934"/>
                              <a:gd name="T49" fmla="*/ T48 w 4500"/>
                              <a:gd name="T50" fmla="+- 0 18723 18723"/>
                              <a:gd name="T51" fmla="*/ 18723 h 2353"/>
                              <a:gd name="T52" fmla="+- 0 25934 25934"/>
                              <a:gd name="T53" fmla="*/ T52 w 4500"/>
                              <a:gd name="T54" fmla="+- 0 18723 18723"/>
                              <a:gd name="T55" fmla="*/ 18723 h 2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4500" h="2353">
                                <a:moveTo>
                                  <a:pt x="0" y="1602"/>
                                </a:moveTo>
                                <a:lnTo>
                                  <a:pt x="4500" y="1602"/>
                                </a:lnTo>
                                <a:moveTo>
                                  <a:pt x="0" y="1977"/>
                                </a:moveTo>
                                <a:lnTo>
                                  <a:pt x="4500" y="1977"/>
                                </a:lnTo>
                                <a:moveTo>
                                  <a:pt x="0" y="2352"/>
                                </a:moveTo>
                                <a:lnTo>
                                  <a:pt x="3000" y="2352"/>
                                </a:lnTo>
                                <a:moveTo>
                                  <a:pt x="0" y="1227"/>
                                </a:moveTo>
                                <a:lnTo>
                                  <a:pt x="4500" y="1227"/>
                                </a:lnTo>
                                <a:moveTo>
                                  <a:pt x="0" y="853"/>
                                </a:moveTo>
                                <a:lnTo>
                                  <a:pt x="4500" y="853"/>
                                </a:lnTo>
                                <a:moveTo>
                                  <a:pt x="4500" y="353"/>
                                </a:moveTo>
                                <a:lnTo>
                                  <a:pt x="1329" y="353"/>
                                </a:lnTo>
                                <a:moveTo>
                                  <a:pt x="45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0" name="Picture 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077" y="18809"/>
                            <a:ext cx="1461" cy="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0B1B4B1" id="Group 281" o:spid="_x0000_s1026" style="position:absolute;margin-left:48.1pt;margin-top:33.85pt;width:1486.15pt;height:1051.25pt;z-index:-251714560;mso-position-horizontal-relative:page;mso-position-vertical-relative:page" coordorigin="962,677" coordsize="29723,2102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">
                <v:shape id="AutoShape 345" o:spid="_x0000_s1027" style="position:absolute;left:4510;top:7073;width:382;height:582;visibility:visible;mso-wrap-style:square;v-text-anchor:top" coordsize="382,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" path="m,581l,m382,l191,m,l191,218m382,l191,218m382,581r-191,m382,581l382,m191,l,m191,581l,581e" filled="f" strokeweight="0">
                  <v:path arrowok="t" o:connecttype="custom" o:connectlocs="0,7654;0,7073;382,7073;191,7073;0,7073;191,7291;382,7073;191,7291;382,7654;191,7654;382,7654;382,7073;191,7073;0,7073;191,7654;0,7654" o:connectangles="0,0,0,0,0,0,0,0,0,0,0,0,0,0,0,0"/>
                </v:shape>
                <v:line id="Line 344" o:spid="_x0000_s1028" style="position:absolute;visibility:visible;mso-wrap-style:square" from="6660,7072" to="6660,76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" strokeweight=".16867mm"/>
                <v:line id="Line 343" o:spid="_x0000_s1029" style="position:absolute;visibility:visible;mso-wrap-style:square" from="6795,6946" to="7483,69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" strokeweight="0"/>
                <v:line id="Line 342" o:spid="_x0000_s1030" style="position:absolute;visibility:visible;mso-wrap-style:square" from="6795,7170" to="6796,71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" strokeweight=".35136mm"/>
                <v:shape id="AutoShape 341" o:spid="_x0000_s1031" style="position:absolute;left:6659;top:6946;width:913;height:835;visibility:visible;mso-wrap-style:square;v-text-anchor:top" coordsize="913,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" path="m,l,835r912,l912,,,m912,l,835e" filled="f" strokeweight=".16867mm">
                  <v:path arrowok="t" o:connecttype="custom" o:connectlocs="0,6946;0,7781;912,7781;912,6946;0,6946;912,6946;0,7781" o:connectangles="0,0,0,0,0,0,0"/>
                </v:shape>
                <v:shape id="AutoShape 340" o:spid="_x0000_s1032" style="position:absolute;left:6795;top:7169;width:183;height:73;visibility:visible;mso-wrap-style:square;v-text-anchor:top" coordsize="183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" path="m,l182,m,72r182,e" filled="f" strokeweight=".26706mm">
                  <v:path arrowok="t" o:connecttype="custom" o:connectlocs="0,7170;182,7170;0,7242;182,7242" o:connectangles="0,0,0,0"/>
                </v:shape>
                <v:shape id="AutoShape 339" o:spid="_x0000_s1033" style="position:absolute;left:4892;top:7112;width:9042;height:4622;visibility:visible;mso-wrap-style:square;v-text-anchor:top" coordsize="9042,46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" path="m2482,454r-24,24l2409,454r-24,24m,251r1768,m2680,251r3980,m3777,69r,364m3868,69r,364m3686,69r,364m7298,218r-42,-56l7203,116,7143,82,7076,61r-70,-7l6936,61r-67,21l6809,116r-53,46l6714,218m7006,109l7006,r,109l7006,r,109l7006,r,109m7061,117r,-110l7061,117r,-110m6951,117r,-110l6951,117r,-110l6951,117r,-110l6951,117t401,133l7349,236r-8,-11l7330,217r-15,-3l7301,217r-11,8l7282,236r-3,14l7282,265r8,11l7301,284r14,3l7330,284r11,-8l7349,265r3,-15m6733,250r-3,-14l6722,225r-11,-8l6696,214r-14,3l6671,225r-8,11l6660,250r3,15l6671,276r11,8l6696,287r15,-3l6722,276r8,-11l6733,250t619,1l8044,251m3932,69r73,l4005,251m4078,69r-73,m7298,1675r-42,-56l7203,1573r-60,-34l7076,1518r-70,-7l6936,1518r-67,21l6809,1573r-53,46l6714,1675t292,-109l7006,1457r,109l7006,1457r,109l7006,1457r,109m7061,1574r,-110l7061,1574r,-110m6951,1574r,-110l6951,1574r,-110l6951,1574r,-110l6951,1574t401,133l7349,1693r-8,-11l7330,1674r-15,-3l7301,1674r-11,8l7282,1693r-3,14l7282,1722r8,11l7301,1741r14,3l7330,1741r11,-8l7349,1722r3,-15m6733,1707r-3,-14l6722,1682r-11,-8l6696,1671r-14,3l6671,1682r-8,11l6660,1707r3,15l6671,1733r11,8l6696,1744r15,-3l6722,1733r8,-11l6733,1707t619,1l8044,1708m7298,3132r-42,-56l7203,3030r-60,-34l7076,2975r-70,-7l6936,2975r-67,21l6809,3030r-53,46l6714,3132t292,-109l7006,2913r,110l7006,2913r,110l7006,2913r,110m7061,3030r,-109l7061,3030r,-109m6951,3030r,-109l6951,3030r,-109l6951,3030r,-109l6951,3030t401,134l7349,3150r-8,-11l7330,3131r-15,-3l7301,3131r-11,8l7282,3150r-3,14l7282,3179r8,11l7301,3198r14,3l7330,3198r11,-8l7349,3179r3,-15m6733,3164r-3,-14l6722,3139r-11,-8l6696,3128r-14,3l6671,3139r-8,11l6660,3164r3,15l6671,3190r11,8l6696,3201r15,-3l6722,3190r8,-11l6733,3164t619,1l8044,3165t140,1457l9041,4622e" filled="f" strokeweight=".16867mm">
                  <v:path arrowok="t" o:connecttype="custom" o:connectlocs="2385,7591;6660,7364;3868,7546;7256,7275;7006,7167;6756,7275;7006,7222;7006,7222;7061,7120;6951,7120;7352,7363;7315,7327;7279,7363;7315,7400;7352,7363;6711,7330;6663,7349;6682,7397;6730,7378;3932,7182;4005,7182;7143,8652;6869,8652;7006,8679;7006,8679;7061,8577;6951,8577;6951,8577;7341,8795;7290,8795;7290,8846;7341,8846;6730,8806;6682,8787;6663,8835;6711,8854;7352,8821;7203,10143;6936,10088;6714,10245;7006,10026;7061,10143;6951,10143;6951,10143;7349,10263;7301,10244;7282,10292;7330,10311;6733,10277;6696,10241;6660,10277;6696,10314;6733,10277;9041,11735" o:connectangles="0,0,0,0,0,0,0,0,0,0,0,0,0,0,0,0,0,0,0,0,0,0,0,0,0,0,0,0,0,0,0,0,0,0,0,0,0,0,0,0,0,0,0,0,0,0,0,0,0,0,0,0,0,0"/>
                </v:shape>
                <v:shape id="AutoShape 338" o:spid="_x0000_s1034" style="position:absolute;left:12935;top:7363;width:141;height:8742;visibility:visible;mso-wrap-style:square;v-text-anchor:top" coordsize="141,87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" path="m,l,8741r140,l,xm140,l,,140,8741,140,xe" fillcolor="black" stroked="f">
                  <v:path arrowok="t" o:connecttype="custom" o:connectlocs="0,7364;0,16105;140,16105;0,7364;140,7364;0,7364;140,16105;140,7364" o:connectangles="0,0,0,0,0,0,0,0"/>
                </v:shape>
                <v:shape id="AutoShape 337" o:spid="_x0000_s1035" style="position:absolute;left:12935;top:7363;width:141;height:8742;visibility:visible;mso-wrap-style:square;v-text-anchor:top" coordsize="141,87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" path="m140,l,,140,8741,140,xm,l140,8741,,8741,,xe" filled="f" strokeweight="0">
                  <v:path arrowok="t" o:connecttype="custom" o:connectlocs="140,7364;0,7364;140,16105;140,7364;0,7364;140,16105;0,16105;0,7364" o:connectangles="0,0,0,0,0,0,0,0"/>
                </v:shape>
                <v:shape id="AutoShape 336" o:spid="_x0000_s1036" style="position:absolute;left:12935;top:7363;width:141;height:8742;visibility:visible;mso-wrap-style:square;v-text-anchor:top" coordsize="141,87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" path="m,l,8741m140,r,8741e" filled="f" strokeweight=".16867mm">
                  <v:path arrowok="t" o:connecttype="custom" o:connectlocs="0,7364;0,16105;140,7364;140,16105" o:connectangles="0,0,0,0"/>
                </v:shape>
                <v:shape id="AutoShape 335" o:spid="_x0000_s1037" style="position:absolute;left:4510;top:8530;width:382;height:582;visibility:visible;mso-wrap-style:square;v-text-anchor:top" coordsize="382,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" path="m,581l,m382,l191,m,l191,218m382,l191,218m382,581r-191,m382,581l382,m191,l,m191,581l,581e" filled="f" strokeweight="0">
                  <v:path arrowok="t" o:connecttype="custom" o:connectlocs="0,9111;0,8530;382,8530;191,8530;0,8530;191,8748;382,8530;191,8748;382,9111;191,9111;382,9111;382,8530;191,8530;0,8530;191,9111;0,9111" o:connectangles="0,0,0,0,0,0,0,0,0,0,0,0,0,0,0,0"/>
                </v:shape>
                <v:line id="Line 334" o:spid="_x0000_s1038" style="position:absolute;visibility:visible;mso-wrap-style:square" from="6660,8529" to="6660,91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" strokeweight=".16867mm"/>
                <v:line id="Line 333" o:spid="_x0000_s1039" style="position:absolute;visibility:visible;mso-wrap-style:square" from="6795,8403" to="7483,84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" strokeweight="0"/>
                <v:line id="Line 332" o:spid="_x0000_s1040" style="position:absolute;visibility:visible;mso-wrap-style:square" from="6795,8627" to="6796,86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" strokeweight=".35136mm"/>
                <v:shape id="AutoShape 331" o:spid="_x0000_s1041" style="position:absolute;left:6659;top:8403;width:913;height:835;visibility:visible;mso-wrap-style:square;v-text-anchor:top" coordsize="913,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" path="m,l,835r912,l912,,,m912,l,835e" filled="f" strokeweight=".16867mm">
                  <v:path arrowok="t" o:connecttype="custom" o:connectlocs="0,8403;0,9238;912,9238;912,8403;0,8403;912,8403;0,9238" o:connectangles="0,0,0,0,0,0,0"/>
                </v:shape>
                <v:shape id="AutoShape 330" o:spid="_x0000_s1042" style="position:absolute;left:6795;top:8626;width:183;height:73;visibility:visible;mso-wrap-style:square;v-text-anchor:top" coordsize="183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" path="m,l182,m,72r182,e" filled="f" strokeweight=".26706mm">
                  <v:path arrowok="t" o:connecttype="custom" o:connectlocs="0,8627;182,8627;0,8699;182,8699" o:connectangles="0,0,0,0"/>
                </v:shape>
                <v:shape id="AutoShape 329" o:spid="_x0000_s1043" style="position:absolute;left:4892;top:8820;width:6660;height:228;visibility:visible;mso-wrap-style:square;v-text-anchor:top" coordsize="6660,2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" path="m2482,203r-24,24l2409,203r-24,24m,l1768,t912,l6660,e" filled="f" strokeweight=".16867mm">
                  <v:path arrowok="t" o:connecttype="custom" o:connectlocs="2482,9024;2458,9048;2409,9024;2385,9048;0,8821;1768,8821;2680,8821;6660,8821" o:connectangles="0,0,0,0,0,0,0,0"/>
                </v:shape>
                <v:shape id="AutoShape 328" o:spid="_x0000_s1044" style="position:absolute;left:4510;top:9987;width:382;height:582;visibility:visible;mso-wrap-style:square;v-text-anchor:top" coordsize="382,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" path="m,581l,m382,l191,m,l191,218m382,l191,218m382,581r-191,m382,581l382,m191,l,m191,581l,581e" filled="f" strokeweight="0">
                  <v:path arrowok="t" o:connecttype="custom" o:connectlocs="0,10568;0,9987;382,9987;191,9987;0,9987;191,10205;382,9987;191,10205;382,10568;191,10568;382,10568;382,9987;191,9987;0,9987;191,10568;0,10568" o:connectangles="0,0,0,0,0,0,0,0,0,0,0,0,0,0,0,0"/>
                </v:shape>
                <v:line id="Line 327" o:spid="_x0000_s1045" style="position:absolute;visibility:visible;mso-wrap-style:square" from="6660,9986" to="6660,10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" strokeweight=".16867mm"/>
                <v:line id="Line 326" o:spid="_x0000_s1046" style="position:absolute;visibility:visible;mso-wrap-style:square" from="6795,9860" to="7483,98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" strokeweight="0"/>
                <v:line id="Line 325" o:spid="_x0000_s1047" style="position:absolute;visibility:visible;mso-wrap-style:square" from="6795,10084" to="6796,100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" strokeweight=".35136mm"/>
                <v:shape id="AutoShape 324" o:spid="_x0000_s1048" style="position:absolute;left:6659;top:9860;width:913;height:836;visibility:visible;mso-wrap-style:square;v-text-anchor:top" coordsize="913,8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" path="m,l,835r912,l912,,,m912,l,835e" filled="f" strokeweight=".16867mm">
                  <v:path arrowok="t" o:connecttype="custom" o:connectlocs="0,9860;0,10695;912,10695;912,9860;0,9860;912,9860;0,10695" o:connectangles="0,0,0,0,0,0,0"/>
                </v:shape>
                <v:shape id="AutoShape 323" o:spid="_x0000_s1049" style="position:absolute;left:6795;top:10083;width:183;height:73;visibility:visible;mso-wrap-style:square;v-text-anchor:top" coordsize="183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" path="m,l182,m,72r182,e" filled="f" strokeweight=".26706mm">
                  <v:path arrowok="t" o:connecttype="custom" o:connectlocs="0,10084;182,10084;0,10156;182,10156" o:connectangles="0,0,0,0"/>
                </v:shape>
                <v:shape id="AutoShape 322" o:spid="_x0000_s1050" style="position:absolute;left:4892;top:10277;width:6660;height:228;visibility:visible;mso-wrap-style:square;v-text-anchor:top" coordsize="6660,2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" path="m2482,203r-24,24l2409,203r-24,24m,l1768,t912,l6660,e" filled="f" strokeweight=".16867mm">
                  <v:path arrowok="t" o:connecttype="custom" o:connectlocs="2482,10481;2458,10505;2409,10481;2385,10505;0,10278;1768,10278;2680,10278;6660,10278" o:connectangles="0,0,0,0,0,0,0,0"/>
                </v:shape>
                <v:shape id="AutoShape 321" o:spid="_x0000_s1051" style="position:absolute;left:4510;top:11444;width:382;height:581;visibility:visible;mso-wrap-style:square;v-text-anchor:top" coordsize="382,5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" path="m,581l,m382,l191,m,l191,218m382,l191,218m382,581r-191,m382,581l382,m191,l,m191,581l,581e" filled="f" strokeweight="0">
                  <v:path arrowok="t" o:connecttype="custom" o:connectlocs="0,12025;0,11444;382,11444;191,11444;0,11444;191,11662;382,11444;191,11662;382,12025;191,12025;382,12025;382,11444;191,11444;0,11444;191,12025;0,12025" o:connectangles="0,0,0,0,0,0,0,0,0,0,0,0,0,0,0,0"/>
                </v:shape>
                <v:line id="Line 320" o:spid="_x0000_s1052" style="position:absolute;visibility:visible;mso-wrap-style:square" from="6660,11443" to="6660,120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" strokeweight=".16867mm"/>
                <v:line id="Line 319" o:spid="_x0000_s1053" style="position:absolute;visibility:visible;mso-wrap-style:square" from="6795,11540" to="6796,115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" strokeweight=".35136mm"/>
                <v:shape id="AutoShape 318" o:spid="_x0000_s1054" style="position:absolute;left:6659;top:11316;width:913;height:836;visibility:visible;mso-wrap-style:square;v-text-anchor:top" coordsize="913,8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" path="m,l,835r912,l912,,,m912,l,835e" filled="f" strokeweight=".16867mm">
                  <v:path arrowok="t" o:connecttype="custom" o:connectlocs="0,11317;0,12152;912,12152;912,11317;0,11317;912,11317;0,12152" o:connectangles="0,0,0,0,0,0,0"/>
                </v:shape>
                <v:shape id="AutoShape 317" o:spid="_x0000_s1055" style="position:absolute;left:6795;top:11540;width:183;height:73;visibility:visible;mso-wrap-style:square;v-text-anchor:top" coordsize="183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" path="m,l182,m,73r182,e" filled="f" strokeweight=".26706mm">
                  <v:path arrowok="t" o:connecttype="custom" o:connectlocs="0,11540;182,11540;0,11613;182,11613" o:connectangles="0,0,0,0"/>
                </v:shape>
                <v:shape id="AutoShape 316" o:spid="_x0000_s1056" style="position:absolute;left:4892;top:6734;width:7352;height:9206;visibility:visible;mso-wrap-style:square;v-text-anchor:top" coordsize="7352,9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" path="m2482,5203r-24,24l2409,5203r-24,24m,5000r1768,m7298,4967r-42,-56l7203,4865r-60,-34l7076,4810r-70,-7l6936,4810r-67,21l6809,4865r-53,46l6714,4967t292,-109l7006,4748r,110l7006,4748r,110l7006,4748r,110m7061,4865r,-109l7061,4865r,-109m6951,4865r,-109l6951,4865r,-109l6951,4865r,-109l6951,4865t401,134l7349,4985r-8,-11l7330,4966r-15,-3l7301,4966r-11,8l7282,4985r-3,14l7282,5014r8,11l7301,5033r14,3l7330,5033r11,-8l7349,5014r3,-15m6733,4999r-3,-14l6722,4974r-11,-8l6696,4963r-14,3l6671,4974r-8,11l6660,4999r3,15l6671,5025r11,8l6696,5036r15,-3l6722,5025r8,-11l6733,4999t-4053,1l6660,5000m6258,9205r,-634m6258,8253r,-635m6258,7301r,-635m6258,6349r,-636m6258,5396r,-635m6258,4444r,-635m6258,3492r,-636m6258,2539r,-635m6258,1587r,-635m6258,635l6258,e" filled="f" strokeweight=".16867mm">
                  <v:path arrowok="t" o:connecttype="custom" o:connectlocs="2458,11962;2385,11962;1768,11735;7256,11646;7143,11566;7006,11538;6869,11566;6756,11646;7006,11593;7006,11593;7006,11593;7006,11593;7061,11491;7061,11491;6951,11491;6951,11491;6951,11491;7352,11734;7341,11709;7315,11698;7290,11709;7279,11734;7290,11760;7315,11771;7341,11760;7352,11734;6730,11720;6711,11701;6682,11701;6663,11720;6663,11749;6682,11768;6711,11768;6730,11749;2680,11735;6258,15940;6258,14988;6258,14036;6258,13084;6258,12131;6258,11179;6258,10227;6258,9274;6258,8322;6258,7370" o:connectangles="0,0,0,0,0,0,0,0,0,0,0,0,0,0,0,0,0,0,0,0,0,0,0,0,0,0,0,0,0,0,0,0,0,0,0,0,0,0,0,0,0,0,0,0,0"/>
                </v:shape>
                <v:shape id="AutoShape 315" o:spid="_x0000_s1057" style="position:absolute;left:4510;top:14357;width:382;height:582;visibility:visible;mso-wrap-style:square;v-text-anchor:top" coordsize="382,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" path="m,581l,m382,l191,m,l191,218m382,l191,218m382,581r-191,m382,581l382,m191,l,m191,581l,581e" filled="f" strokeweight="0">
                  <v:path arrowok="t" o:connecttype="custom" o:connectlocs="0,14939;0,14358;382,14358;191,14358;0,14358;191,14576;382,14358;191,14576;382,14939;191,14939;382,14939;382,14358;191,14358;0,14358;191,14939;0,14939" o:connectangles="0,0,0,0,0,0,0,0,0,0,0,0,0,0,0,0"/>
                </v:shape>
                <v:line id="Line 314" o:spid="_x0000_s1058" style="position:absolute;visibility:visible;mso-wrap-style:square" from="6660,14357" to="6660,14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" strokeweight=".16867mm"/>
                <v:line id="Line 313" o:spid="_x0000_s1059" style="position:absolute;visibility:visible;mso-wrap-style:square" from="6795,14454" to="6796,144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" strokeweight=".35136mm"/>
                <v:shape id="AutoShape 312" o:spid="_x0000_s1060" style="position:absolute;left:6659;top:14230;width:913;height:836;visibility:visible;mso-wrap-style:square;v-text-anchor:top" coordsize="913,8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" path="m,l,835r912,l912,,,m912,l,835e" filled="f" strokeweight=".16867mm">
                  <v:path arrowok="t" o:connecttype="custom" o:connectlocs="0,14231;0,15066;912,15066;912,14231;0,14231;912,14231;0,15066" o:connectangles="0,0,0,0,0,0,0"/>
                </v:shape>
                <v:shape id="AutoShape 311" o:spid="_x0000_s1061" style="position:absolute;left:6795;top:14454;width:183;height:73;visibility:visible;mso-wrap-style:square;v-text-anchor:top" coordsize="183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" path="m,l182,m,73r182,e" filled="f" strokeweight=".26706mm">
                  <v:path arrowok="t" o:connecttype="custom" o:connectlocs="0,14454;182,14454;0,14527;182,14527" o:connectangles="0,0,0,0"/>
                </v:shape>
                <v:shape id="AutoShape 310" o:spid="_x0000_s1062" style="position:absolute;left:4892;top:11734;width:8044;height:3142;visibility:visible;mso-wrap-style:square;v-text-anchor:top" coordsize="8044,3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" path="m2482,3116r-24,25l2409,3116r-24,25m,2913r1768,m7298,2881r-42,-56l7203,2779r-60,-34l7076,2724r-70,-7l6936,2724r-67,21l6809,2779r-53,46l6714,2881t292,-110l7006,2662r,109l7006,2662r,109l7006,2662r,109m7061,2779r,-109l7061,2779r,-109m6951,2779r,-109l6951,2779r,-109l6951,2779r,-109l6951,2779t401,134l7349,2899r-8,-12l7330,2880r-15,-3l7301,2880r-11,7l7282,2899r-3,14l7282,2927r8,12l7301,2947r14,3l7330,2947r11,-8l7349,2927r3,-14m6733,2913r-3,-14l6722,2887r-11,-7l6696,2877r-14,3l6671,2887r-8,12l6660,2913r3,14l6671,2939r11,8l6696,2950r15,-3l6722,2939r8,-12l6733,2913t619,l8044,2913t-5364,l6660,2913m7352,r692,e" filled="f" strokeweight=".16867mm">
                  <v:path arrowok="t" o:connecttype="custom" o:connectlocs="2458,14876;2385,14876;1768,14648;7256,14560;7143,14480;7006,14452;6869,14480;6756,14560;7006,14506;7006,14506;7006,14506;7006,14506;7061,14405;7061,14405;6951,14405;6951,14405;6951,14405;7352,14648;7341,14622;7315,14612;7290,14622;7279,14648;7290,14674;7315,14685;7341,14674;7352,14648;6730,14634;6711,14615;6682,14615;6663,14634;6663,14662;6682,14682;6711,14682;6730,14662;7352,14648;2680,14648;7352,11735" o:connectangles="0,0,0,0,0,0,0,0,0,0,0,0,0,0,0,0,0,0,0,0,0,0,0,0,0,0,0,0,0,0,0,0,0,0,0,0,0"/>
                </v:shape>
                <v:shape id="AutoShape 309" o:spid="_x0000_s1063" style="position:absolute;left:4510;top:15814;width:382;height:582;visibility:visible;mso-wrap-style:square;v-text-anchor:top" coordsize="382,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" path="m,581l,m382,l191,m,l191,218m382,l191,218m382,581r-191,m382,581l382,m191,l,m191,581l,581e" filled="f" strokeweight="0">
                  <v:path arrowok="t" o:connecttype="custom" o:connectlocs="0,16396;0,15815;382,15815;191,15815;0,15815;191,16033;382,15815;191,16033;382,16396;191,16396;382,16396;382,15815;191,15815;0,15815;191,16396;0,16396" o:connectangles="0,0,0,0,0,0,0,0,0,0,0,0,0,0,0,0"/>
                </v:shape>
                <v:line id="Line 308" o:spid="_x0000_s1064" style="position:absolute;visibility:visible;mso-wrap-style:square" from="6660,15814" to="6660,16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" strokeweight=".16867mm"/>
                <v:line id="Line 307" o:spid="_x0000_s1065" style="position:absolute;visibility:visible;mso-wrap-style:square" from="6795,15911" to="6796,159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" strokeweight=".35136mm"/>
                <v:shape id="AutoShape 306" o:spid="_x0000_s1066" style="position:absolute;left:6659;top:15687;width:913;height:835;visibility:visible;mso-wrap-style:square;v-text-anchor:top" coordsize="913,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" path="m,l,835r912,l912,,,m912,l,835e" filled="f" strokeweight=".16867mm">
                  <v:path arrowok="t" o:connecttype="custom" o:connectlocs="0,15688;0,16523;912,16523;912,15688;0,15688;912,15688;0,16523" o:connectangles="0,0,0,0,0,0,0"/>
                </v:shape>
                <v:shape id="AutoShape 305" o:spid="_x0000_s1067" style="position:absolute;left:6795;top:15911;width:183;height:73;visibility:visible;mso-wrap-style:square;v-text-anchor:top" coordsize="183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" path="m,l182,m,73r182,e" filled="f" strokeweight=".26706mm">
                  <v:path arrowok="t" o:connecttype="custom" o:connectlocs="0,15911;182,15911;0,15984;182,15984" o:connectangles="0,0,0,0"/>
                </v:shape>
                <v:shape id="AutoShape 304" o:spid="_x0000_s1068" style="position:absolute;left:4892;top:6258;width:8185;height:10159;visibility:visible;mso-wrap-style:square;v-text-anchor:top" coordsize="8185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" path="m2482,10050r-24,25l2409,10050r-24,25m,9847r1768,m7298,9815r-42,-56l7203,9713r-60,-34l7076,9658r-70,-7l6936,9658r-67,21l6809,9713r-53,46l6714,9815t292,-110l7006,9596r,109l7006,9596r,109l7006,9596r,109m7061,9713r,-109l7061,9713r,-109m6951,9713r,-109l6951,9713r,-109l6951,9713r,-109l6951,9713t401,134l7349,9833r-8,-12l7330,9814r-15,-3l7301,9814r-11,7l7282,9833r-3,14l7282,9861r8,12l7301,9881r14,3l7330,9881r11,-8l7349,9861r3,-14m6733,9847r-3,-14l6722,9821r-11,-7l6696,9811r-14,3l6671,9821r-8,12l6660,9847r3,14l6671,9873r11,8l6696,9884r15,-3l6722,9873r8,-12l6733,9847t-4053,l6660,9847t692,l8044,9847m3777,2381r,364m3868,2381r,364m3686,2381r,364m3932,2381r73,l4005,2563t73,-182l4005,2381m3777,3837r,365m3868,3837r,365m3686,3837r,365m3932,3837r73,l4005,4020t73,-183l4005,3837m3777,5294r,365m3868,5294r,365m3686,5294r,365m3932,5294r73,l4005,5477t73,-183l4005,5294m3777,8208r,365m3868,8208r,365m3686,8208r,365m3932,8208r73,l4005,8390t73,-182l4005,8208m3777,9665r,365m3868,9665r,365m3686,9665r,365m3932,9665r73,l4005,9847t73,-182l4005,9665m8044,1106r140,m8044,9847r140,m5415,10159r,-635m5415,9206r,-634m5415,8254r,-635m5415,7302r,-635m5415,6349r,-635m5415,5397r,-635m5415,4445r,-635m5415,3492r,-635m5415,2540r,-635m5415,1588r,-635m5415,635l5415,e" filled="f" strokeweight=".16867mm">
                  <v:path arrowok="t" o:connecttype="custom" o:connectlocs="2409,16308;1768,16105;7203,15971;7006,15909;6809,15971;7006,15963;7006,15854;7006,15963;7061,15971;6951,15862;6951,15971;7352,16105;7330,16072;7290,16079;7282,16119;7315,16142;7349,16119;6730,16091;6696,16069;6663,16091;6671,16131;6711,16139;6733,16105;7352,16105;3777,9003;3686,8639;4005,8639;4005,8639;3868,10095;3686,10460;4005,10278;3777,11552;3868,11917;3932,11552;4078,11552;3777,14831;3686,14466;4005,14466;4005,14466;3868,15923;3686,16288;4005,16105;8044,7364;8184,16105;5415,15464;5415,13877;5415,12607;5415,11020;5415,9750;5415,8163;5415,6893" o:connectangles="0,0,0,0,0,0,0,0,0,0,0,0,0,0,0,0,0,0,0,0,0,0,0,0,0,0,0,0,0,0,0,0,0,0,0,0,0,0,0,0,0,0,0,0,0,0,0,0,0,0,0"/>
                </v:shape>
                <v:shape id="Picture 303" o:spid="_x0000_s1069" type="#_x0000_t75" style="position:absolute;left:7027;top:12591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">
                  <v:imagedata r:id="rId256" o:title=""/>
                </v:shape>
                <v:shape id="Picture 302" o:spid="_x0000_s1070" type="#_x0000_t75" style="position:absolute;left:7027;top:13013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">
                  <v:imagedata r:id="rId256" o:title=""/>
                </v:shape>
                <v:shape id="Picture 301" o:spid="_x0000_s1071" type="#_x0000_t75" style="position:absolute;left:7027;top:13434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">
                  <v:imagedata r:id="rId256" o:title=""/>
                </v:shape>
                <v:shape id="Picture 300" o:spid="_x0000_s1072" type="#_x0000_t75" style="position:absolute;left:11808;top:12591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">
                  <v:imagedata r:id="rId257" o:title=""/>
                </v:shape>
                <v:shape id="Picture 299" o:spid="_x0000_s1073" type="#_x0000_t75" style="position:absolute;left:11808;top:13013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">
                  <v:imagedata r:id="rId257" o:title=""/>
                </v:shape>
                <v:shape id="Picture 298" o:spid="_x0000_s1074" type="#_x0000_t75" style="position:absolute;left:11808;top:13434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">
                  <v:imagedata r:id="rId257" o:title=""/>
                </v:shape>
                <v:shape id="Picture 297" o:spid="_x0000_s1075" type="#_x0000_t75" style="position:absolute;left:4612;top:12591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">
                  <v:imagedata r:id="rId256" o:title=""/>
                </v:shape>
                <v:shape id="Picture 296" o:spid="_x0000_s1076" type="#_x0000_t75" style="position:absolute;left:4612;top:13013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">
                  <v:imagedata r:id="rId256" o:title=""/>
                </v:shape>
                <v:shape id="Picture 295" o:spid="_x0000_s1077" type="#_x0000_t75" style="position:absolute;left:4612;top:13434;width:179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">
                  <v:imagedata r:id="rId256" o:title=""/>
                </v:shape>
                <v:shape id="AutoShape 294" o:spid="_x0000_s1078" style="position:absolute;left:10306;top:4260;width:10370;height:14155;visibility:visible;mso-wrap-style:square;v-text-anchor:top" coordsize="10370,14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" path="m4318,7475r2093,m5126,7236r,635m4265,7442r-43,-56l4169,7340r-60,-34l4043,7285r-71,-7l3902,7285r-66,21l3775,7340r-52,46l3680,7442t292,-109l3972,7223r,110l3972,7223r,110l3972,7223r,110m4027,7340r,-109l4027,7340r,-109m3917,7340r,-109l3917,7340r,-109l3917,7340r,-109l3917,7340t401,134l4315,7460r-7,-11l4296,7441r-14,-3l4268,7441r-12,8l4248,7460r-3,14l4248,7489r8,11l4268,7508r14,3l4296,7508r12,-8l4315,7489r3,-15m3699,7474r-3,-14l3688,7449r-11,-8l3663,7438r-15,3l3637,7449r-8,11l3626,7474r3,15l3637,7500r11,8l3663,7511r14,-3l3688,7500r8,-11l3699,7474t-407,712l3190,8186r,-284l3292,7902r,284m3241,8186r,207m3241,8350r,249m3380,8474r-277,m3241,8312r,162l3241,8599t69,-62l3172,8537t69,-125l3033,8412r416,m3241,8412r,62l3241,8537r,62m3241,8443r173,l3068,8443t173,63l3345,8506r-208,m3241,7902r,-427m5617,7292r,365m5707,7292r,365m5525,7292r,365m8019,7474r-4,-77l8004,7322r-17,-73l7962,7179r-30,-67l7896,7048r-41,-60l7808,6932r-51,-51l7701,6835r-59,-42l7578,6757r-67,-30l7441,6703r-73,-18l7293,6675r-78,-4l7138,6675r-75,10l6990,6703r-70,24l6853,6757r-64,36l6729,6835r-56,46l6622,6932r-46,56l6534,7048r-36,64l6468,7179r-24,70l6426,7322r-10,75l6412,7474r4,78l6426,7627r18,73l6468,7770r30,67l6534,7901r42,59l6622,8016r51,51l6729,8114r60,41l6853,8191r67,31l6990,8246r73,17l7138,8274r77,4l7293,8274r75,-11l7441,8246r70,-24l7578,8191r64,-36l7701,8114r56,-47l7808,8016r47,-56l7896,7901r36,-64l7962,7770r25,-70l8004,7627r11,-75l8019,7474t2168,1l10187,7402r,145m10187,7402r182,73l10187,7547t-962,-72l10187,7475m9706,6760r,635m9225,7474r-3,-77l9211,7322r-18,-73l9169,7179r-30,-67l9103,7048r-41,-60l9015,6932r-51,-51l8908,6835r-60,-42l8785,6757r-67,-30l8648,6703r-73,-18l8499,6675r-77,-4l8345,6675r-76,10l8196,6703r-70,24l8059,6757r-63,36l7936,6835r-56,46l7829,6932r-47,56l7741,7048r-36,64l7675,7179r-24,70l7633,7322r-11,75l7619,7474r3,78l7633,7627r18,73l7675,7770r30,67l7741,7901r41,59l7829,8016r51,51l7936,8114r60,41l8059,8191r67,31l8196,8246r73,17l8345,8274r77,4l8499,8274r76,-11l8648,8246r70,-24l8785,8191r63,-36l8908,8114r56,-47l9015,8016r47,-56l9103,7901r36,-64l9169,7770r24,-70l9211,7627r11,-75l9225,7474m7490,7312r-281,163l7215,7475m6927,7312r282,163l7209,7799t941,-170l8712,7629,8431,7141r-281,488m7209,7475r-141,l7068,7728t-56,-113l7124,7615t-14,28l7026,7643t70,28l7040,7671t42,28l7054,7699t14,l7068,7728m843,1733r554,m843,2157r,-424m1715,1733r635,m2667,1733r635,m3619,1733r635,m4572,1733r554,l5126,2157t,318l5126,3110t,317l5126,4062t,317l5126,5014t,317l5126,5967t,317l5126,6919t,1269l5126,8824t,317l5126,9776t,317l5126,10728t,318l5126,11680t,318l5126,12422r-554,m4254,12422r-635,m3302,12422r-635,m2350,12422r-635,m1397,12422r-554,l843,11998m,l409,m,729l,m726,r635,m1679,r634,m2631,r635,m3583,r635,m4536,r634,m5488,r635,m6441,r634,m7393,r634,m8345,r635,m9297,r409,m9706,r,729m,14155r,-728m,14155r409,m,13109r,-635m,1681l,1046m726,14155r635,m1679,14155r634,m2631,14155r635,m3583,14155r635,m4536,14155r634,m5488,14155r635,m6441,14155r634,m7393,14155r634,m8345,14155r635,m9297,14155r409,m9706,13427r,728m9706,1046r,635m9706,1998r,635m9706,2951r,635m9706,3903r,635m9706,4855r,635m9706,5808r,635m9706,7712r,635m9706,8665r,635m9706,9617r,635m9706,10570r,634m9706,11522r,635m9706,12474r,635e" filled="f" strokeweight=".16867mm">
                  <v:path arrowok="t" o:connecttype="custom" o:connectlocs="4169,11600;3723,11646;3972,11483;3917,11491;4315,11720;4245,11734;4315,11749;3648,11701;3663,11771;3190,12162;3380,12734;3241,12672;3241,12703;3241,11735;8019,11734;7855,11248;7441,10963;6920,10987;6534,11308;6416,11812;6622,12276;7063,12523;7578,12451;7932,12097;10187,11662;9706,11020;9139,11372;8785,11017;8269,10945;7829,11192;7622,11657;7741,12161;8126,12482;8648,12506;9062,12220;9225,11734;8150,11889;7012,11875;7054,11959;1715,5993;5126,5993;5126,9274;5126,13401;5126,16682;1715,16682;0,4260;3583,4260;7075,4260;9706,4260;0,16734;2631,18415;6123,18415;9297,18415;9706,6893;9706,10068;9706,14512" o:connectangles="0,0,0,0,0,0,0,0,0,0,0,0,0,0,0,0,0,0,0,0,0,0,0,0,0,0,0,0,0,0,0,0,0,0,0,0,0,0,0,0,0,0,0,0,0,0,0,0,0,0,0,0,0,0,0,0"/>
                </v:shape>
                <v:shape id="AutoShape 293" o:spid="_x0000_s1079" style="position:absolute;left:22091;top:3710;width:7593;height:355;visibility:visible;mso-wrap-style:square;v-text-anchor:top" coordsize="7593,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" path="m,355r7592,m,l7592,m,l7592,e" filled="f" strokeweight="0">
                  <v:path arrowok="t" o:connecttype="custom" o:connectlocs="0,4065;7592,4065;0,3710;7592,3710;0,3710;7592,3710" o:connectangles="0,0,0,0,0,0"/>
                </v:shape>
                <v:shape id="AutoShape 292" o:spid="_x0000_s1080" style="position:absolute;left:22537;top:4878;width:4328;height:1594;visibility:visible;mso-wrap-style:square;v-text-anchor:top" coordsize="4328,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" path="m4281,189r-47,-59l4174,85,4104,57,4029,47r-76,10l3884,85r-60,45l3776,189m4029,94r,-94l4029,94r,-94l4029,94r,-94l4029,94t47,7l4076,7r,94l4076,7t-95,94l3981,7r,94l3981,7r,94l3981,7r,94m4327,217r-2,-13l4318,195r-10,-7l4296,185r-12,3l4274,195r-7,9l4265,217r2,12l4274,239r10,6l4296,248r12,-3l4318,239r7,-10l4327,217t-535,l3790,204r-7,-9l3773,188r-12,-3l3749,188r-10,7l3732,204r-2,13l3732,229r7,10l3749,245r12,3l3773,245r10,-6l3790,229r2,-12m,1089r,504e" filled="f" strokeweight=".16867mm">
                  <v:path arrowok="t" o:connecttype="custom" o:connectlocs="4281,5068;4234,5009;4174,4964;4104,4936;4029,4926;3953,4936;3884,4964;3824,5009;3776,5068;4029,4973;4029,4879;4029,4973;4029,4879;4029,4973;4029,4879;4029,4973;4076,4980;4076,4886;4076,4980;4076,4886;3981,4980;3981,4886;3981,4980;3981,4886;3981,4980;3981,4886;3981,4980;4327,5096;4325,5083;4318,5074;4308,5067;4296,5064;4284,5067;4274,5074;4267,5083;4265,5096;4267,5108;4274,5118;4284,5124;4296,5127;4308,5124;4318,5118;4325,5108;4327,5096;3792,5096;3790,5083;3783,5074;3773,5067;3761,5064;3749,5067;3739,5074;3732,5083;3730,5096;3732,5108;3739,5118;3749,5124;3761,5127;3773,5124;3783,5118;3790,5108;3792,5096;0,5968;0,6472" o:connectangles="0,0,0,0,0,0,0,0,0,0,0,0,0,0,0,0,0,0,0,0,0,0,0,0,0,0,0,0,0,0,0,0,0,0,0,0,0,0,0,0,0,0,0,0,0,0,0,0,0,0,0,0,0,0,0,0,0,0,0,0,0,0,0"/>
                </v:shape>
                <v:line id="Line 291" o:spid="_x0000_s1081" style="position:absolute;visibility:visible;mso-wrap-style:square" from="22655,6052" to="22655,60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" strokeweight=".35136mm"/>
                <v:shape id="AutoShape 290" o:spid="_x0000_s1082" style="position:absolute;left:22537;top:5859;width:789;height:722;visibility:visible;mso-wrap-style:square;v-text-anchor:top" coordsize="789,7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" path="m,l,721r788,l788,,,m788,l,721e" filled="f" strokeweight=".16867mm">
                  <v:path arrowok="t" o:connecttype="custom" o:connectlocs="0,5860;0,6581;788,6581;788,5860;0,5860;788,5860;0,6581" o:connectangles="0,0,0,0,0,0,0"/>
                </v:shape>
                <v:shape id="AutoShape 289" o:spid="_x0000_s1083" style="position:absolute;left:22655;top:6052;width:158;height:63;visibility:visible;mso-wrap-style:square;v-text-anchor:top" coordsize="158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" path="m,l157,m,63r157,e" filled="f" strokeweight=".26706mm">
                  <v:path arrowok="t" o:connecttype="custom" o:connectlocs="0,6052;157,6052;0,6115;157,6115" o:connectangles="0,0,0,0"/>
                </v:shape>
                <v:shape id="Freeform 288" o:spid="_x0000_s1084" style="position:absolute;left:23070;top:6395;width:85;height:22;visibility:visible;mso-wrap-style:square;v-text-anchor:top" coordsize="85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" path="m84,l63,22,21,,,22e" filled="f" strokeweight=".16867mm">
                  <v:path arrowok="t" o:connecttype="custom" o:connectlocs="84,6395;63,6417;21,6395;0,6417" o:connectangles="0,0,0,0"/>
                </v:shape>
                <v:shape id="AutoShape 287" o:spid="_x0000_s1085" style="position:absolute;left:25760;top:5953;width:330;height:502;visibility:visible;mso-wrap-style:square;v-text-anchor:top" coordsize="330,5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" path="m,502l,m330,l165,m,l165,188m330,l165,188m330,502r-165,m330,502l330,m165,l,m165,502l,502e" filled="f" strokeweight="0">
                  <v:path arrowok="t" o:connecttype="custom" o:connectlocs="0,6455;0,5953;330,5953;165,5953;0,5953;165,6141;330,5953;165,6141;330,6455;165,6455;330,6455;330,5953;165,5953;0,5953;165,6455;0,6455" o:connectangles="0,0,0,0,0,0,0,0,0,0,0,0,0,0,0,0"/>
                </v:shape>
                <v:shape id="AutoShape 286" o:spid="_x0000_s1086" style="position:absolute;left:22158;top:4636;width:2207;height:4032;visibility:visible;mso-wrap-style:square;v-text-anchor:top" coordsize="2207,4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" path="m400,318r-115,l285,,400,r,318m343,318r,232m343,501r,279m497,641r-309,m343,459r,182l343,780t77,-70l265,710m343,571r-233,l575,571t-232,l343,641r,69l343,780t,-174l537,606r-389,m343,676r116,l226,676m1260,3402r-4,-74l1244,3257r-20,-68l1196,3125r-34,-61l1122,3008r-46,-52l1024,2910r-56,-40l907,2836r-64,-27l775,2788r-71,-12l630,2772r-73,4l486,2788r-68,21l353,2836r-60,34l236,2910r-51,46l139,3008r-41,56l64,3125r-27,64l17,3257,5,3328,,3402r5,73l17,3546r20,68l64,3679r34,61l139,3796r46,51l236,3894r57,40l353,3968r65,27l486,4015r71,13l630,4032r74,-4l775,4015r68,-20l907,3968r61,-34l1024,3894r52,-47l1122,3796r40,-56l1196,3679r28,-65l1244,3546r12,-71l1260,3402t947,l2203,3328r-13,-71l2170,3189r-27,-64l2109,3064r-40,-56l2023,2956r-52,-46l1915,2870r-61,-34l1789,2809r-68,-21l1650,2776r-73,-4l1503,2776r-70,12l1364,2809r-64,27l1239,2870r-56,40l1131,2956r-46,52l1045,3064r-34,61l984,3189r-20,68l951,3328r-4,74l951,3475r13,71l984,3614r27,65l1045,3740r40,56l1131,3847r52,47l1239,3934r61,34l1364,3995r69,20l1503,4028r74,4l1650,4028r71,-13l1789,3995r65,-27l1915,3934r56,-40l2023,3847r46,-51l2109,3740r34,-61l2170,3614r20,-68l2203,3475r4,-73m1792,3275r-220,127l1577,3402m1351,3275r221,127l1572,3657m412,3523r441,l632,3141,412,3523m1572,3402r-110,l1462,3601t-45,-89l1505,3512t-10,22l1429,3534t55,22l1439,3556t33,22l1450,3578t12,l1462,3601e" filled="f" strokeweight=".16867mm">
                  <v:path arrowok="t" o:connecttype="custom" o:connectlocs="285,4636;343,4954;343,5416;343,5095;420,5346;110,5207;343,5277;343,5242;343,5312;1260,8038;1224,7825;1122,7644;968,7506;775,7424;557,7412;353,7472;185,7592;64,7761;5,7964;17,8182;98,8376;236,8530;418,8631;630,8668;843,8631;1024,8530;1162,8376;1244,8182;2207,8038;2170,7825;2069,7644;1915,7506;1721,7424;1503,7412;1300,7472;1131,7592;1011,7761;951,7964;964,8182;1045,8376;1183,8530;1364,8631;1577,8668;1789,8631;1971,8530;2109,8376;2190,8182;1792,7911;1351,7911;412,8159;412,8159;1462,8237;1495,8170;1439,8192;1462,8214" o:connectangles="0,0,0,0,0,0,0,0,0,0,0,0,0,0,0,0,0,0,0,0,0,0,0,0,0,0,0,0,0,0,0,0,0,0,0,0,0,0,0,0,0,0,0,0,0,0,0,0,0,0,0,0,0,0,0"/>
                </v:shape>
                <v:rect id="Rectangle 285" o:spid="_x0000_s1087" style="position:absolute;left:964;top:679;width:29720;height:21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" filled="f" strokecolor="red" strokeweight=".06325mm"/>
                <v:rect id="Rectangle 284" o:spid="_x0000_s1088" style="position:absolute;left:1588;top:928;width:28845;height:205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" filled="f" strokecolor="lime" strokeweight=".16867mm"/>
                <v:shape id="AutoShape 283" o:spid="_x0000_s1089" style="position:absolute;left:25934;top:18722;width:4500;height:2353;visibility:visible;mso-wrap-style:square;v-text-anchor:top" coordsize="4500,2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" path="m,1602r4500,m,1977r4500,m,2352r3000,m,1227r4500,m,853r4500,m4500,353r-3171,m4500,l,e" filled="f" strokeweight=".16867mm">
                  <v:path arrowok="t" o:connecttype="custom" o:connectlocs="0,20325;4500,20325;0,20700;4500,20700;0,21075;3000,21075;0,19950;4500,19950;0,19576;4500,19576;4500,19076;1329,19076;4500,18723;0,18723" o:connectangles="0,0,0,0,0,0,0,0,0,0,0,0,0,0"/>
                </v:shape>
                <v:shape id="Picture 282" o:spid="_x0000_s1090" type="#_x0000_t75" style="position:absolute;left:26077;top:18809;width:1461;height: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">
                  <v:imagedata r:id="rId245" o:title=""/>
                </v:shape>
                <w10:wrap anchorx="page" anchory="page"/>
              </v:group>
            </w:pict>
          </mc:Fallback>
        </mc:AlternateContent>
      </w:r>
    </w:p>
    <w:p w14:paraId="1254D7B6" w14:textId="77777777" w:rsidR="008150C3" w:rsidRDefault="001743A5">
      <w:pPr>
        <w:spacing w:before="88"/>
        <w:jc w:val="right"/>
        <w:rPr>
          <w:rFonts w:ascii="Calibri"/>
          <w:sz w:val="12"/>
        </w:rPr>
      </w:pPr>
      <w:r>
        <w:rPr>
          <w:rFonts w:ascii="Calibri"/>
          <w:spacing w:val="-1"/>
          <w:sz w:val="12"/>
        </w:rPr>
        <w:t>Data: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10/11/2020</w:t>
      </w:r>
    </w:p>
    <w:p w14:paraId="5BE41B1C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58F0F1A3" w14:textId="77777777" w:rsidR="008150C3" w:rsidRDefault="001743A5">
      <w:pPr>
        <w:spacing w:before="82"/>
        <w:ind w:left="502"/>
        <w:rPr>
          <w:rFonts w:ascii="Calibri" w:hAnsi="Calibri"/>
          <w:sz w:val="12"/>
        </w:rPr>
      </w:pPr>
      <w:r>
        <w:rPr>
          <w:rFonts w:ascii="Calibri" w:hAnsi="Calibri"/>
          <w:spacing w:val="-3"/>
          <w:sz w:val="12"/>
        </w:rPr>
        <w:t xml:space="preserve">Revisão </w:t>
      </w:r>
      <w:r>
        <w:rPr>
          <w:rFonts w:ascii="Calibri" w:hAnsi="Calibri"/>
          <w:spacing w:val="-2"/>
          <w:sz w:val="12"/>
        </w:rPr>
        <w:t>0</w:t>
      </w:r>
    </w:p>
    <w:p w14:paraId="2E72ECB5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09EFA437" w14:textId="77777777" w:rsidR="008150C3" w:rsidRDefault="001743A5">
      <w:pPr>
        <w:spacing w:before="88"/>
        <w:ind w:left="491"/>
        <w:rPr>
          <w:rFonts w:ascii="Calibri"/>
          <w:sz w:val="12"/>
        </w:rPr>
      </w:pPr>
      <w:r>
        <w:rPr>
          <w:rFonts w:ascii="Calibri"/>
          <w:w w:val="95"/>
          <w:sz w:val="12"/>
        </w:rPr>
        <w:t>Escala:</w:t>
      </w:r>
      <w:r>
        <w:rPr>
          <w:rFonts w:ascii="Calibri"/>
          <w:spacing w:val="7"/>
          <w:w w:val="95"/>
          <w:sz w:val="12"/>
        </w:rPr>
        <w:t xml:space="preserve"> </w:t>
      </w:r>
      <w:r>
        <w:rPr>
          <w:rFonts w:ascii="Calibri"/>
          <w:w w:val="95"/>
          <w:sz w:val="12"/>
        </w:rPr>
        <w:t>indicada</w:t>
      </w:r>
    </w:p>
    <w:p w14:paraId="497B77E5" w14:textId="77777777" w:rsidR="008150C3" w:rsidRDefault="001743A5" w:rsidP="00AE6893">
      <w:pPr>
        <w:pStyle w:val="Ttulo3"/>
      </w:pPr>
      <w:r>
        <w:br w:type="column"/>
      </w:r>
      <w:r>
        <w:t>05/08</w:t>
      </w:r>
    </w:p>
    <w:p w14:paraId="20B36296" w14:textId="77777777" w:rsidR="008150C3" w:rsidRDefault="008150C3">
      <w:pPr>
        <w:spacing w:line="402" w:lineRule="exact"/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25706" w:space="40"/>
            <w:col w:w="958" w:space="39"/>
            <w:col w:w="1247" w:space="39"/>
            <w:col w:w="1471"/>
          </w:cols>
        </w:sectPr>
      </w:pPr>
    </w:p>
    <w:p w14:paraId="1CD9D888" w14:textId="77777777" w:rsidR="008150C3" w:rsidRDefault="008150C3" w:rsidP="001E6E27">
      <w:pPr>
        <w:pStyle w:val="Corpodetexto"/>
      </w:pPr>
    </w:p>
    <w:p w14:paraId="6C548A2F" w14:textId="77777777" w:rsidR="008150C3" w:rsidRDefault="008150C3" w:rsidP="001E6E27">
      <w:pPr>
        <w:pStyle w:val="Corpodetexto"/>
      </w:pPr>
    </w:p>
    <w:p w14:paraId="0246106F" w14:textId="77777777" w:rsidR="008150C3" w:rsidRDefault="008150C3" w:rsidP="001E6E27">
      <w:pPr>
        <w:pStyle w:val="Corpodetexto"/>
      </w:pPr>
    </w:p>
    <w:p w14:paraId="54F12067" w14:textId="77777777" w:rsidR="008150C3" w:rsidRDefault="008150C3" w:rsidP="001E6E27">
      <w:pPr>
        <w:pStyle w:val="Corpodetexto"/>
      </w:pPr>
    </w:p>
    <w:p w14:paraId="41750475" w14:textId="77777777" w:rsidR="008150C3" w:rsidRDefault="008150C3" w:rsidP="001E6E27">
      <w:pPr>
        <w:pStyle w:val="Corpodetexto"/>
      </w:pPr>
    </w:p>
    <w:p w14:paraId="4138E2B5" w14:textId="77777777" w:rsidR="008150C3" w:rsidRDefault="008150C3">
      <w:pPr>
        <w:rPr>
          <w:rFonts w:ascii="Calibri"/>
          <w:sz w:val="23"/>
        </w:rPr>
        <w:sectPr w:rsidR="008150C3" w:rsidSect="00AE6893">
          <w:headerReference w:type="default" r:id="rId258"/>
          <w:footerReference w:type="default" r:id="rId259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3E5E0A4D" w14:textId="77777777" w:rsidR="008150C3" w:rsidRDefault="001743A5">
      <w:pPr>
        <w:pStyle w:val="Ttulo8"/>
        <w:spacing w:before="40"/>
        <w:ind w:left="0" w:right="38"/>
        <w:jc w:val="right"/>
      </w:pPr>
      <w:r>
        <w:t>Subestação</w:t>
      </w:r>
    </w:p>
    <w:p w14:paraId="38BE0FEE" w14:textId="77777777" w:rsidR="008150C3" w:rsidRDefault="001743A5" w:rsidP="001E6E27">
      <w:pPr>
        <w:pStyle w:val="Corpodetexto"/>
        <w:rPr>
          <w:rFonts w:ascii="Calibri"/>
          <w:sz w:val="23"/>
        </w:rPr>
      </w:pPr>
      <w:r>
        <w:br w:type="column"/>
      </w:r>
    </w:p>
    <w:p w14:paraId="6E75DCC6" w14:textId="77777777" w:rsidR="008150C3" w:rsidRDefault="001743A5">
      <w:pPr>
        <w:spacing w:before="1"/>
        <w:ind w:left="10742"/>
        <w:rPr>
          <w:rFonts w:ascii="Calibri"/>
          <w:sz w:val="27"/>
        </w:rPr>
      </w:pPr>
      <w:r>
        <w:rPr>
          <w:rFonts w:ascii="Calibri"/>
          <w:sz w:val="27"/>
        </w:rPr>
        <w:t>Legenda</w:t>
      </w:r>
    </w:p>
    <w:p w14:paraId="3AA3846D" w14:textId="77777777" w:rsidR="008150C3" w:rsidRDefault="008150C3">
      <w:pPr>
        <w:rPr>
          <w:rFonts w:asci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12741" w:space="854"/>
            <w:col w:w="15905"/>
          </w:cols>
        </w:sectPr>
      </w:pPr>
    </w:p>
    <w:p w14:paraId="2E1C240A" w14:textId="77777777" w:rsidR="008150C3" w:rsidRDefault="008150C3" w:rsidP="001E6E27">
      <w:pPr>
        <w:pStyle w:val="Corpodetexto"/>
      </w:pPr>
    </w:p>
    <w:p w14:paraId="089F5054" w14:textId="77777777" w:rsidR="008150C3" w:rsidRDefault="008150C3" w:rsidP="001E6E27">
      <w:pPr>
        <w:pStyle w:val="Corpodetexto"/>
      </w:pPr>
    </w:p>
    <w:p w14:paraId="62D95EEF" w14:textId="77777777" w:rsidR="008150C3" w:rsidRDefault="008150C3">
      <w:pPr>
        <w:rPr>
          <w:rFonts w:ascii="Calibri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481BEE69" w14:textId="77777777" w:rsidR="008150C3" w:rsidRDefault="008150C3" w:rsidP="001E6E27">
      <w:pPr>
        <w:pStyle w:val="Corpodetexto"/>
      </w:pPr>
    </w:p>
    <w:p w14:paraId="72960816" w14:textId="77777777" w:rsidR="008150C3" w:rsidRDefault="001743A5">
      <w:pPr>
        <w:pStyle w:val="Ttulo8"/>
        <w:spacing w:before="1" w:line="211" w:lineRule="auto"/>
        <w:ind w:left="10892" w:right="-2" w:hanging="796"/>
      </w:pPr>
      <w:r>
        <w:t>Quadro</w:t>
      </w:r>
      <w:r>
        <w:rPr>
          <w:spacing w:val="-10"/>
        </w:rPr>
        <w:t xml:space="preserve"> </w:t>
      </w:r>
      <w:r>
        <w:t>Geral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Baixa</w:t>
      </w:r>
      <w:r>
        <w:rPr>
          <w:spacing w:val="-62"/>
        </w:rPr>
        <w:t xml:space="preserve"> </w:t>
      </w:r>
      <w:r>
        <w:t>Tensão</w:t>
      </w:r>
      <w:r>
        <w:rPr>
          <w:spacing w:val="-2"/>
        </w:rPr>
        <w:t xml:space="preserve"> </w:t>
      </w:r>
      <w:r>
        <w:t>2</w:t>
      </w:r>
    </w:p>
    <w:p w14:paraId="00C11AF3" w14:textId="77777777" w:rsidR="008150C3" w:rsidRDefault="001743A5">
      <w:pPr>
        <w:spacing w:before="78" w:line="213" w:lineRule="auto"/>
        <w:ind w:left="8646" w:right="-4" w:hanging="11"/>
        <w:rPr>
          <w:rFonts w:ascii="Calibri" w:hAnsi="Calibri"/>
          <w:sz w:val="27"/>
        </w:rPr>
      </w:pPr>
      <w:r>
        <w:br w:type="column"/>
      </w:r>
      <w:r>
        <w:rPr>
          <w:rFonts w:ascii="Calibri" w:hAnsi="Calibri"/>
          <w:sz w:val="27"/>
        </w:rPr>
        <w:t>Dispositivo</w:t>
      </w:r>
      <w:r>
        <w:rPr>
          <w:rFonts w:ascii="Calibri" w:hAnsi="Calibri"/>
          <w:spacing w:val="17"/>
          <w:sz w:val="27"/>
        </w:rPr>
        <w:t xml:space="preserve"> </w:t>
      </w:r>
      <w:r>
        <w:rPr>
          <w:rFonts w:ascii="Calibri" w:hAnsi="Calibri"/>
          <w:sz w:val="27"/>
        </w:rPr>
        <w:t>de</w:t>
      </w:r>
      <w:r>
        <w:rPr>
          <w:rFonts w:ascii="Calibri" w:hAnsi="Calibri"/>
          <w:spacing w:val="17"/>
          <w:sz w:val="27"/>
        </w:rPr>
        <w:t xml:space="preserve"> </w:t>
      </w:r>
      <w:r>
        <w:rPr>
          <w:rFonts w:ascii="Calibri" w:hAnsi="Calibri"/>
          <w:sz w:val="27"/>
        </w:rPr>
        <w:t>Proteção</w:t>
      </w:r>
      <w:r>
        <w:rPr>
          <w:rFonts w:ascii="Calibri" w:hAnsi="Calibri"/>
          <w:spacing w:val="-58"/>
          <w:sz w:val="27"/>
        </w:rPr>
        <w:t xml:space="preserve"> </w:t>
      </w:r>
      <w:r>
        <w:rPr>
          <w:rFonts w:ascii="Calibri" w:hAnsi="Calibri"/>
          <w:sz w:val="27"/>
        </w:rPr>
        <w:t>Contra</w:t>
      </w:r>
      <w:r>
        <w:rPr>
          <w:rFonts w:ascii="Calibri" w:hAnsi="Calibri"/>
          <w:spacing w:val="1"/>
          <w:sz w:val="27"/>
        </w:rPr>
        <w:t xml:space="preserve"> </w:t>
      </w:r>
      <w:r>
        <w:rPr>
          <w:rFonts w:ascii="Calibri" w:hAnsi="Calibri"/>
          <w:sz w:val="27"/>
        </w:rPr>
        <w:t>Surtos</w:t>
      </w:r>
    </w:p>
    <w:p w14:paraId="0B337F92" w14:textId="77777777" w:rsidR="008150C3" w:rsidRDefault="001743A5">
      <w:pPr>
        <w:spacing w:before="213"/>
        <w:ind w:left="1256"/>
        <w:rPr>
          <w:rFonts w:ascii="Calibri" w:hAnsi="Calibri"/>
          <w:sz w:val="27"/>
        </w:rPr>
      </w:pPr>
      <w:r>
        <w:br w:type="column"/>
      </w:r>
      <w:r>
        <w:rPr>
          <w:rFonts w:ascii="Calibri" w:hAnsi="Calibri"/>
          <w:sz w:val="27"/>
        </w:rPr>
        <w:t>Disjuntor</w:t>
      </w:r>
      <w:r>
        <w:rPr>
          <w:rFonts w:ascii="Calibri" w:hAnsi="Calibri"/>
          <w:spacing w:val="29"/>
          <w:sz w:val="27"/>
        </w:rPr>
        <w:t xml:space="preserve"> </w:t>
      </w:r>
      <w:r>
        <w:rPr>
          <w:rFonts w:ascii="Calibri" w:hAnsi="Calibri"/>
          <w:sz w:val="27"/>
        </w:rPr>
        <w:t>trifásico</w:t>
      </w:r>
    </w:p>
    <w:p w14:paraId="51B1CCB8" w14:textId="77777777" w:rsidR="008150C3" w:rsidRDefault="008150C3">
      <w:pPr>
        <w:rPr>
          <w:rFonts w:ascii="Calibri" w:hAns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13353" w:space="40"/>
            <w:col w:w="11273" w:space="39"/>
            <w:col w:w="4795"/>
          </w:cols>
        </w:sectPr>
      </w:pPr>
    </w:p>
    <w:p w14:paraId="2D079B87" w14:textId="77777777" w:rsidR="008150C3" w:rsidRDefault="008150C3" w:rsidP="001E6E27">
      <w:pPr>
        <w:pStyle w:val="Corpodetexto"/>
      </w:pPr>
    </w:p>
    <w:p w14:paraId="17E662C3" w14:textId="77777777" w:rsidR="008150C3" w:rsidRDefault="008150C3">
      <w:pPr>
        <w:rPr>
          <w:rFonts w:ascii="Calibri"/>
          <w:sz w:val="2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7C6788B6" w14:textId="77777777" w:rsidR="008150C3" w:rsidRDefault="008150C3" w:rsidP="001E6E27">
      <w:pPr>
        <w:pStyle w:val="Corpodetexto"/>
      </w:pPr>
    </w:p>
    <w:p w14:paraId="2AF49EF6" w14:textId="77777777" w:rsidR="008150C3" w:rsidRDefault="008150C3" w:rsidP="001E6E27">
      <w:pPr>
        <w:pStyle w:val="Corpodetexto"/>
      </w:pPr>
    </w:p>
    <w:p w14:paraId="05830C20" w14:textId="77777777" w:rsidR="008150C3" w:rsidRDefault="001743A5">
      <w:pPr>
        <w:pStyle w:val="Ttulo8"/>
        <w:tabs>
          <w:tab w:val="left" w:pos="4666"/>
        </w:tabs>
        <w:spacing w:line="398" w:lineRule="auto"/>
        <w:ind w:left="1456" w:firstLine="873"/>
      </w:pPr>
      <w:r>
        <w:rPr>
          <w:position w:val="-8"/>
        </w:rPr>
        <w:t>Topologia</w:t>
      </w:r>
      <w:r>
        <w:rPr>
          <w:spacing w:val="-5"/>
          <w:position w:val="-8"/>
        </w:rPr>
        <w:t xml:space="preserve"> </w:t>
      </w:r>
      <w:r>
        <w:rPr>
          <w:position w:val="-8"/>
        </w:rPr>
        <w:t>A</w:t>
      </w:r>
      <w:r>
        <w:rPr>
          <w:position w:val="-8"/>
        </w:rPr>
        <w:tab/>
      </w:r>
      <w:r>
        <w:t>Inv</w:t>
      </w:r>
      <w:r>
        <w:rPr>
          <w:spacing w:val="-12"/>
        </w:rPr>
        <w:t xml:space="preserve"> </w:t>
      </w:r>
      <w:r>
        <w:t>18</w:t>
      </w:r>
      <w:r>
        <w:rPr>
          <w:spacing w:val="-13"/>
        </w:rPr>
        <w:t xml:space="preserve"> </w:t>
      </w:r>
      <w:r>
        <w:t>(100kW)</w:t>
      </w:r>
      <w:r>
        <w:rPr>
          <w:spacing w:val="-62"/>
        </w:rPr>
        <w:t xml:space="preserve"> </w:t>
      </w:r>
      <w:r>
        <w:t>120,4</w:t>
      </w:r>
      <w:r>
        <w:rPr>
          <w:spacing w:val="-2"/>
        </w:rPr>
        <w:t xml:space="preserve"> </w:t>
      </w:r>
      <w:r>
        <w:t>kWp</w:t>
      </w:r>
    </w:p>
    <w:p w14:paraId="0F74E96A" w14:textId="77777777" w:rsidR="008150C3" w:rsidRDefault="001743A5" w:rsidP="001E6E27">
      <w:pPr>
        <w:pStyle w:val="Corpodetexto"/>
        <w:rPr>
          <w:rFonts w:ascii="Calibri"/>
          <w:sz w:val="30"/>
        </w:rPr>
      </w:pPr>
      <w:r>
        <w:br w:type="column"/>
      </w:r>
    </w:p>
    <w:p w14:paraId="132B4D6B" w14:textId="77777777" w:rsidR="008150C3" w:rsidRDefault="008150C3" w:rsidP="001E6E27">
      <w:pPr>
        <w:pStyle w:val="Corpodetexto"/>
      </w:pPr>
    </w:p>
    <w:p w14:paraId="7F45C767" w14:textId="77777777" w:rsidR="008150C3" w:rsidRDefault="001743A5">
      <w:pPr>
        <w:ind w:left="240"/>
        <w:rPr>
          <w:rFonts w:ascii="Arial" w:hAnsi="Arial"/>
          <w:i/>
          <w:sz w:val="25"/>
        </w:rPr>
      </w:pPr>
      <w:r>
        <w:rPr>
          <w:rFonts w:ascii="Calibri" w:hAnsi="Calibri"/>
          <w:sz w:val="29"/>
        </w:rPr>
        <w:t>70</w:t>
      </w:r>
      <w:r>
        <w:rPr>
          <w:rFonts w:ascii="Calibri" w:hAnsi="Calibri"/>
          <w:spacing w:val="-3"/>
          <w:sz w:val="29"/>
        </w:rPr>
        <w:t xml:space="preserve"> </w:t>
      </w:r>
      <w:r>
        <w:rPr>
          <w:rFonts w:ascii="Calibri" w:hAnsi="Calibri"/>
          <w:sz w:val="29"/>
        </w:rPr>
        <w:t>mm</w:t>
      </w:r>
      <w:r>
        <w:rPr>
          <w:rFonts w:ascii="Arial" w:hAnsi="Arial"/>
          <w:i/>
          <w:sz w:val="25"/>
        </w:rPr>
        <w:t>²</w:t>
      </w:r>
    </w:p>
    <w:p w14:paraId="32FFA9D6" w14:textId="77777777" w:rsidR="008150C3" w:rsidRDefault="001743A5" w:rsidP="001E6E27">
      <w:pPr>
        <w:pStyle w:val="Corpodetexto"/>
        <w:rPr>
          <w:rFonts w:ascii="Arial"/>
        </w:rPr>
      </w:pPr>
      <w:r>
        <w:br w:type="column"/>
      </w:r>
    </w:p>
    <w:p w14:paraId="1523547B" w14:textId="77777777" w:rsidR="008150C3" w:rsidRDefault="008150C3" w:rsidP="001E6E27">
      <w:pPr>
        <w:pStyle w:val="Corpodetexto"/>
      </w:pPr>
    </w:p>
    <w:p w14:paraId="076CAF14" w14:textId="77777777" w:rsidR="008150C3" w:rsidRDefault="001743A5">
      <w:pPr>
        <w:spacing w:before="199"/>
        <w:ind w:left="1456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20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6F85552D" w14:textId="77777777" w:rsidR="008150C3" w:rsidRDefault="001743A5">
      <w:pPr>
        <w:spacing w:before="210"/>
        <w:ind w:left="1456"/>
        <w:rPr>
          <w:rFonts w:ascii="Calibri"/>
          <w:sz w:val="27"/>
        </w:rPr>
      </w:pPr>
      <w:r>
        <w:br w:type="column"/>
      </w:r>
      <w:r>
        <w:rPr>
          <w:rFonts w:ascii="Calibri"/>
          <w:sz w:val="27"/>
        </w:rPr>
        <w:t>Inversores</w:t>
      </w:r>
      <w:r>
        <w:rPr>
          <w:rFonts w:ascii="Calibri"/>
          <w:spacing w:val="9"/>
          <w:sz w:val="27"/>
        </w:rPr>
        <w:t xml:space="preserve"> </w:t>
      </w:r>
      <w:r>
        <w:rPr>
          <w:rFonts w:ascii="Calibri"/>
          <w:sz w:val="27"/>
        </w:rPr>
        <w:t>FV</w:t>
      </w:r>
    </w:p>
    <w:p w14:paraId="6921810D" w14:textId="77777777" w:rsidR="008150C3" w:rsidRDefault="001743A5">
      <w:pPr>
        <w:spacing w:before="214"/>
        <w:ind w:left="1152"/>
        <w:rPr>
          <w:rFonts w:ascii="Calibri" w:hAnsi="Calibri"/>
          <w:sz w:val="27"/>
        </w:rPr>
      </w:pPr>
      <w:r>
        <w:br w:type="column"/>
      </w:r>
      <w:r>
        <w:rPr>
          <w:rFonts w:ascii="Calibri" w:hAnsi="Calibri"/>
          <w:sz w:val="27"/>
        </w:rPr>
        <w:t>Módulo</w:t>
      </w:r>
      <w:r>
        <w:rPr>
          <w:rFonts w:ascii="Calibri" w:hAnsi="Calibri"/>
          <w:spacing w:val="23"/>
          <w:sz w:val="27"/>
        </w:rPr>
        <w:t xml:space="preserve"> </w:t>
      </w:r>
      <w:r>
        <w:rPr>
          <w:rFonts w:ascii="Calibri" w:hAnsi="Calibri"/>
          <w:sz w:val="27"/>
        </w:rPr>
        <w:t>FV</w:t>
      </w:r>
      <w:r>
        <w:rPr>
          <w:rFonts w:ascii="Calibri" w:hAnsi="Calibri"/>
          <w:spacing w:val="23"/>
          <w:sz w:val="27"/>
        </w:rPr>
        <w:t xml:space="preserve"> </w:t>
      </w:r>
      <w:r>
        <w:rPr>
          <w:rFonts w:ascii="Calibri" w:hAnsi="Calibri"/>
          <w:sz w:val="27"/>
        </w:rPr>
        <w:t>CS3W-430MB-AG</w:t>
      </w:r>
    </w:p>
    <w:p w14:paraId="4560CA88" w14:textId="77777777" w:rsidR="008150C3" w:rsidRDefault="008150C3">
      <w:pPr>
        <w:rPr>
          <w:rFonts w:ascii="Calibri" w:hAns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5" w:space="720" w:equalWidth="0">
            <w:col w:w="7066" w:space="40"/>
            <w:col w:w="1185" w:space="643"/>
            <w:col w:w="2543" w:space="9586"/>
            <w:col w:w="2967" w:space="39"/>
            <w:col w:w="5431"/>
          </w:cols>
        </w:sectPr>
      </w:pPr>
    </w:p>
    <w:p w14:paraId="2D469215" w14:textId="77777777" w:rsidR="008150C3" w:rsidRDefault="008150C3" w:rsidP="001E6E27">
      <w:pPr>
        <w:pStyle w:val="Corpodetexto"/>
      </w:pPr>
    </w:p>
    <w:p w14:paraId="075EFED5" w14:textId="77777777" w:rsidR="008150C3" w:rsidRDefault="001743A5">
      <w:pPr>
        <w:pStyle w:val="Ttulo8"/>
        <w:spacing w:line="398" w:lineRule="auto"/>
        <w:ind w:left="1456" w:right="-18" w:firstLine="873"/>
      </w:pPr>
      <w:r>
        <w:rPr>
          <w:spacing w:val="-1"/>
        </w:rPr>
        <w:t xml:space="preserve">Topologia </w:t>
      </w:r>
      <w:r>
        <w:t>A</w:t>
      </w:r>
      <w:r>
        <w:rPr>
          <w:spacing w:val="-64"/>
        </w:rPr>
        <w:t xml:space="preserve"> </w:t>
      </w:r>
      <w:r>
        <w:t>120,4</w:t>
      </w:r>
      <w:r>
        <w:rPr>
          <w:spacing w:val="-2"/>
        </w:rPr>
        <w:t xml:space="preserve"> </w:t>
      </w:r>
      <w:r>
        <w:t>kWp</w:t>
      </w:r>
    </w:p>
    <w:p w14:paraId="6262E4A1" w14:textId="77777777" w:rsidR="008150C3" w:rsidRDefault="008150C3" w:rsidP="001E6E27">
      <w:pPr>
        <w:pStyle w:val="Corpodetexto"/>
      </w:pPr>
    </w:p>
    <w:p w14:paraId="06E9D79F" w14:textId="77777777" w:rsidR="008150C3" w:rsidRDefault="001743A5">
      <w:pPr>
        <w:spacing w:line="398" w:lineRule="auto"/>
        <w:ind w:left="1456" w:right="-18" w:firstLine="873"/>
        <w:rPr>
          <w:rFonts w:ascii="Calibri"/>
          <w:sz w:val="29"/>
        </w:rPr>
      </w:pPr>
      <w:r>
        <w:rPr>
          <w:rFonts w:ascii="Calibri"/>
          <w:spacing w:val="-1"/>
          <w:sz w:val="29"/>
        </w:rPr>
        <w:t xml:space="preserve">Topologia </w:t>
      </w:r>
      <w:r>
        <w:rPr>
          <w:rFonts w:ascii="Calibri"/>
          <w:sz w:val="29"/>
        </w:rPr>
        <w:t>A</w:t>
      </w:r>
      <w:r>
        <w:rPr>
          <w:rFonts w:ascii="Calibri"/>
          <w:spacing w:val="-64"/>
          <w:sz w:val="29"/>
        </w:rPr>
        <w:t xml:space="preserve"> </w:t>
      </w:r>
      <w:r>
        <w:rPr>
          <w:rFonts w:ascii="Calibri"/>
          <w:sz w:val="29"/>
        </w:rPr>
        <w:t>120,4</w:t>
      </w:r>
      <w:r>
        <w:rPr>
          <w:rFonts w:ascii="Calibri"/>
          <w:spacing w:val="-2"/>
          <w:sz w:val="29"/>
        </w:rPr>
        <w:t xml:space="preserve"> </w:t>
      </w:r>
      <w:r>
        <w:rPr>
          <w:rFonts w:ascii="Calibri"/>
          <w:sz w:val="29"/>
        </w:rPr>
        <w:t>kWp</w:t>
      </w:r>
    </w:p>
    <w:p w14:paraId="5401AE26" w14:textId="77777777" w:rsidR="008150C3" w:rsidRDefault="008150C3" w:rsidP="001E6E27">
      <w:pPr>
        <w:pStyle w:val="Corpodetexto"/>
      </w:pPr>
    </w:p>
    <w:p w14:paraId="5F82DB45" w14:textId="77777777" w:rsidR="008150C3" w:rsidRDefault="001743A5">
      <w:pPr>
        <w:pStyle w:val="Ttulo8"/>
        <w:spacing w:line="396" w:lineRule="auto"/>
        <w:ind w:left="1456" w:right="-18" w:firstLine="873"/>
      </w:pPr>
      <w:r>
        <w:rPr>
          <w:spacing w:val="-1"/>
        </w:rPr>
        <w:t xml:space="preserve">Topologia </w:t>
      </w:r>
      <w:r>
        <w:t>A</w:t>
      </w:r>
      <w:r>
        <w:rPr>
          <w:spacing w:val="-64"/>
        </w:rPr>
        <w:t xml:space="preserve"> </w:t>
      </w:r>
      <w:r>
        <w:t>120,4</w:t>
      </w:r>
      <w:r>
        <w:rPr>
          <w:spacing w:val="-2"/>
        </w:rPr>
        <w:t xml:space="preserve"> </w:t>
      </w:r>
      <w:r>
        <w:t>kWp</w:t>
      </w:r>
    </w:p>
    <w:p w14:paraId="3A22BC62" w14:textId="77777777" w:rsidR="008150C3" w:rsidRDefault="008150C3" w:rsidP="001E6E27">
      <w:pPr>
        <w:pStyle w:val="Corpodetexto"/>
      </w:pPr>
    </w:p>
    <w:p w14:paraId="61A1DF08" w14:textId="77777777" w:rsidR="008150C3" w:rsidRDefault="008150C3" w:rsidP="001E6E27">
      <w:pPr>
        <w:pStyle w:val="Corpodetexto"/>
      </w:pPr>
    </w:p>
    <w:p w14:paraId="19F6112C" w14:textId="77777777" w:rsidR="008150C3" w:rsidRDefault="008150C3" w:rsidP="001E6E27">
      <w:pPr>
        <w:pStyle w:val="Corpodetexto"/>
      </w:pPr>
    </w:p>
    <w:p w14:paraId="0FFD819B" w14:textId="77777777" w:rsidR="008150C3" w:rsidRDefault="008150C3" w:rsidP="001E6E27">
      <w:pPr>
        <w:pStyle w:val="Corpodetexto"/>
      </w:pPr>
    </w:p>
    <w:p w14:paraId="0B61C8C4" w14:textId="77777777" w:rsidR="008150C3" w:rsidRDefault="008150C3" w:rsidP="001E6E27">
      <w:pPr>
        <w:pStyle w:val="Corpodetexto"/>
      </w:pPr>
    </w:p>
    <w:p w14:paraId="415FB62F" w14:textId="77777777" w:rsidR="008150C3" w:rsidRDefault="001743A5">
      <w:pPr>
        <w:spacing w:line="396" w:lineRule="auto"/>
        <w:ind w:left="1456" w:right="-18" w:firstLine="873"/>
        <w:rPr>
          <w:rFonts w:ascii="Calibri"/>
          <w:sz w:val="29"/>
        </w:rPr>
      </w:pPr>
      <w:r>
        <w:rPr>
          <w:rFonts w:ascii="Calibri"/>
          <w:spacing w:val="-1"/>
          <w:sz w:val="29"/>
        </w:rPr>
        <w:t xml:space="preserve">Topologia </w:t>
      </w:r>
      <w:r>
        <w:rPr>
          <w:rFonts w:ascii="Calibri"/>
          <w:sz w:val="29"/>
        </w:rPr>
        <w:t>A</w:t>
      </w:r>
      <w:r>
        <w:rPr>
          <w:rFonts w:ascii="Calibri"/>
          <w:spacing w:val="-64"/>
          <w:sz w:val="29"/>
        </w:rPr>
        <w:t xml:space="preserve"> </w:t>
      </w:r>
      <w:r>
        <w:rPr>
          <w:rFonts w:ascii="Calibri"/>
          <w:sz w:val="29"/>
        </w:rPr>
        <w:t>120,4</w:t>
      </w:r>
      <w:r>
        <w:rPr>
          <w:rFonts w:ascii="Calibri"/>
          <w:spacing w:val="-2"/>
          <w:sz w:val="29"/>
        </w:rPr>
        <w:t xml:space="preserve"> </w:t>
      </w:r>
      <w:r>
        <w:rPr>
          <w:rFonts w:ascii="Calibri"/>
          <w:sz w:val="29"/>
        </w:rPr>
        <w:t>kWp</w:t>
      </w:r>
    </w:p>
    <w:p w14:paraId="0FDCFEA5" w14:textId="77777777" w:rsidR="008150C3" w:rsidRDefault="008150C3" w:rsidP="001E6E27">
      <w:pPr>
        <w:pStyle w:val="Corpodetexto"/>
      </w:pPr>
    </w:p>
    <w:p w14:paraId="2C21C40E" w14:textId="77777777" w:rsidR="008150C3" w:rsidRDefault="001743A5">
      <w:pPr>
        <w:pStyle w:val="Ttulo8"/>
        <w:spacing w:line="398" w:lineRule="auto"/>
        <w:ind w:left="1456" w:right="-18" w:firstLine="873"/>
      </w:pPr>
      <w:r>
        <w:rPr>
          <w:spacing w:val="-1"/>
        </w:rPr>
        <w:t xml:space="preserve">Topologia </w:t>
      </w:r>
      <w:r>
        <w:t>A</w:t>
      </w:r>
      <w:r>
        <w:rPr>
          <w:spacing w:val="-64"/>
        </w:rPr>
        <w:t xml:space="preserve"> </w:t>
      </w:r>
      <w:r>
        <w:t>120,4</w:t>
      </w:r>
      <w:r>
        <w:rPr>
          <w:spacing w:val="-2"/>
        </w:rPr>
        <w:t xml:space="preserve"> </w:t>
      </w:r>
      <w:r>
        <w:t>kWp</w:t>
      </w:r>
    </w:p>
    <w:p w14:paraId="266B04D6" w14:textId="77777777" w:rsidR="008150C3" w:rsidRDefault="001743A5">
      <w:pPr>
        <w:spacing w:before="179"/>
        <w:ind w:left="854"/>
        <w:rPr>
          <w:rFonts w:ascii="Calibri"/>
          <w:sz w:val="29"/>
        </w:rPr>
      </w:pPr>
      <w:r>
        <w:br w:type="column"/>
      </w:r>
      <w:r>
        <w:rPr>
          <w:rFonts w:ascii="Calibri"/>
          <w:sz w:val="29"/>
        </w:rPr>
        <w:t>Inv</w:t>
      </w:r>
      <w:r>
        <w:rPr>
          <w:rFonts w:ascii="Calibri"/>
          <w:spacing w:val="-9"/>
          <w:sz w:val="29"/>
        </w:rPr>
        <w:t xml:space="preserve"> </w:t>
      </w:r>
      <w:r>
        <w:rPr>
          <w:rFonts w:ascii="Calibri"/>
          <w:sz w:val="29"/>
        </w:rPr>
        <w:t>19</w:t>
      </w:r>
      <w:r>
        <w:rPr>
          <w:rFonts w:ascii="Calibri"/>
          <w:spacing w:val="-9"/>
          <w:sz w:val="29"/>
        </w:rPr>
        <w:t xml:space="preserve"> </w:t>
      </w:r>
      <w:r>
        <w:rPr>
          <w:rFonts w:ascii="Calibri"/>
          <w:sz w:val="29"/>
        </w:rPr>
        <w:t>(100kW)</w:t>
      </w:r>
    </w:p>
    <w:p w14:paraId="72A53E9C" w14:textId="77777777" w:rsidR="008150C3" w:rsidRDefault="008150C3" w:rsidP="001E6E27">
      <w:pPr>
        <w:pStyle w:val="Corpodetexto"/>
      </w:pPr>
    </w:p>
    <w:p w14:paraId="485FE1B4" w14:textId="77777777" w:rsidR="008150C3" w:rsidRDefault="008150C3" w:rsidP="001E6E27">
      <w:pPr>
        <w:pStyle w:val="Corpodetexto"/>
      </w:pPr>
    </w:p>
    <w:p w14:paraId="21629A1F" w14:textId="77777777" w:rsidR="008150C3" w:rsidRDefault="008150C3" w:rsidP="001E6E27">
      <w:pPr>
        <w:pStyle w:val="Corpodetexto"/>
      </w:pPr>
    </w:p>
    <w:p w14:paraId="5EBF6808" w14:textId="77777777" w:rsidR="008150C3" w:rsidRDefault="001743A5">
      <w:pPr>
        <w:pStyle w:val="Ttulo8"/>
        <w:ind w:left="914"/>
      </w:pPr>
      <w:r>
        <w:t>Inv</w:t>
      </w:r>
      <w:r>
        <w:rPr>
          <w:spacing w:val="-15"/>
        </w:rPr>
        <w:t xml:space="preserve"> </w:t>
      </w:r>
      <w:r>
        <w:t>20</w:t>
      </w:r>
      <w:r>
        <w:rPr>
          <w:spacing w:val="-14"/>
        </w:rPr>
        <w:t xml:space="preserve"> </w:t>
      </w:r>
      <w:r>
        <w:t>(100kW)</w:t>
      </w:r>
    </w:p>
    <w:p w14:paraId="7006F3C3" w14:textId="77777777" w:rsidR="008150C3" w:rsidRDefault="008150C3" w:rsidP="001E6E27">
      <w:pPr>
        <w:pStyle w:val="Corpodetexto"/>
      </w:pPr>
    </w:p>
    <w:p w14:paraId="55C27F84" w14:textId="77777777" w:rsidR="008150C3" w:rsidRDefault="008150C3" w:rsidP="001E6E27">
      <w:pPr>
        <w:pStyle w:val="Corpodetexto"/>
      </w:pPr>
    </w:p>
    <w:p w14:paraId="21A2D893" w14:textId="77777777" w:rsidR="008150C3" w:rsidRDefault="008150C3" w:rsidP="001E6E27">
      <w:pPr>
        <w:pStyle w:val="Corpodetexto"/>
      </w:pPr>
    </w:p>
    <w:p w14:paraId="7F5B4F46" w14:textId="77777777" w:rsidR="008150C3" w:rsidRDefault="001743A5">
      <w:pPr>
        <w:ind w:left="847"/>
        <w:rPr>
          <w:rFonts w:ascii="Calibri"/>
          <w:sz w:val="29"/>
        </w:rPr>
      </w:pPr>
      <w:r>
        <w:rPr>
          <w:rFonts w:ascii="Calibri"/>
          <w:sz w:val="29"/>
        </w:rPr>
        <w:t>Inv</w:t>
      </w:r>
      <w:r>
        <w:rPr>
          <w:rFonts w:ascii="Calibri"/>
          <w:spacing w:val="-9"/>
          <w:sz w:val="29"/>
        </w:rPr>
        <w:t xml:space="preserve"> </w:t>
      </w:r>
      <w:r>
        <w:rPr>
          <w:rFonts w:ascii="Calibri"/>
          <w:sz w:val="29"/>
        </w:rPr>
        <w:t>21</w:t>
      </w:r>
      <w:r>
        <w:rPr>
          <w:rFonts w:ascii="Calibri"/>
          <w:spacing w:val="-9"/>
          <w:sz w:val="29"/>
        </w:rPr>
        <w:t xml:space="preserve"> </w:t>
      </w:r>
      <w:r>
        <w:rPr>
          <w:rFonts w:ascii="Calibri"/>
          <w:sz w:val="29"/>
        </w:rPr>
        <w:t>(100kW)</w:t>
      </w:r>
    </w:p>
    <w:p w14:paraId="6CFD2265" w14:textId="77777777" w:rsidR="008150C3" w:rsidRDefault="008150C3" w:rsidP="001E6E27">
      <w:pPr>
        <w:pStyle w:val="Corpodetexto"/>
      </w:pPr>
    </w:p>
    <w:p w14:paraId="461D612C" w14:textId="77777777" w:rsidR="008150C3" w:rsidRDefault="008150C3" w:rsidP="001E6E27">
      <w:pPr>
        <w:pStyle w:val="Corpodetexto"/>
      </w:pPr>
    </w:p>
    <w:p w14:paraId="70259EC9" w14:textId="77777777" w:rsidR="008150C3" w:rsidRDefault="008150C3" w:rsidP="001E6E27">
      <w:pPr>
        <w:pStyle w:val="Corpodetexto"/>
      </w:pPr>
    </w:p>
    <w:p w14:paraId="6E4981FF" w14:textId="77777777" w:rsidR="008150C3" w:rsidRDefault="008150C3" w:rsidP="001E6E27">
      <w:pPr>
        <w:pStyle w:val="Corpodetexto"/>
      </w:pPr>
    </w:p>
    <w:p w14:paraId="150D12F1" w14:textId="77777777" w:rsidR="008150C3" w:rsidRDefault="008150C3" w:rsidP="001E6E27">
      <w:pPr>
        <w:pStyle w:val="Corpodetexto"/>
      </w:pPr>
    </w:p>
    <w:p w14:paraId="319C7268" w14:textId="77777777" w:rsidR="008150C3" w:rsidRDefault="008150C3" w:rsidP="001E6E27">
      <w:pPr>
        <w:pStyle w:val="Corpodetexto"/>
      </w:pPr>
    </w:p>
    <w:p w14:paraId="59DDC4DD" w14:textId="77777777" w:rsidR="008150C3" w:rsidRDefault="008150C3" w:rsidP="001E6E27">
      <w:pPr>
        <w:pStyle w:val="Corpodetexto"/>
      </w:pPr>
    </w:p>
    <w:p w14:paraId="2BD63E42" w14:textId="77777777" w:rsidR="008150C3" w:rsidRPr="00946558" w:rsidRDefault="001743A5">
      <w:pPr>
        <w:pStyle w:val="Ttulo8"/>
        <w:rPr>
          <w:lang w:val="en-US"/>
        </w:rPr>
      </w:pPr>
      <w:r w:rsidRPr="00946558">
        <w:rPr>
          <w:lang w:val="en-US"/>
        </w:rPr>
        <w:t>Inv</w:t>
      </w:r>
      <w:r w:rsidRPr="00946558">
        <w:rPr>
          <w:spacing w:val="-9"/>
          <w:lang w:val="en-US"/>
        </w:rPr>
        <w:t xml:space="preserve"> </w:t>
      </w:r>
      <w:r w:rsidRPr="00946558">
        <w:rPr>
          <w:lang w:val="en-US"/>
        </w:rPr>
        <w:t>33</w:t>
      </w:r>
      <w:r w:rsidRPr="00946558">
        <w:rPr>
          <w:spacing w:val="-9"/>
          <w:lang w:val="en-US"/>
        </w:rPr>
        <w:t xml:space="preserve"> </w:t>
      </w:r>
      <w:r w:rsidRPr="00946558">
        <w:rPr>
          <w:lang w:val="en-US"/>
        </w:rPr>
        <w:t>(100kW)</w:t>
      </w:r>
    </w:p>
    <w:p w14:paraId="551F3A00" w14:textId="77777777" w:rsidR="008150C3" w:rsidRPr="00946558" w:rsidRDefault="008150C3" w:rsidP="001E6E27">
      <w:pPr>
        <w:pStyle w:val="Corpodetexto"/>
        <w:rPr>
          <w:lang w:val="en-US"/>
        </w:rPr>
      </w:pPr>
    </w:p>
    <w:p w14:paraId="2A00EB8A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058E94C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DFACC1E" w14:textId="77777777" w:rsidR="008150C3" w:rsidRPr="00946558" w:rsidRDefault="001743A5">
      <w:pPr>
        <w:ind w:left="847"/>
        <w:rPr>
          <w:rFonts w:ascii="Calibri"/>
          <w:sz w:val="29"/>
          <w:lang w:val="en-US"/>
        </w:rPr>
      </w:pPr>
      <w:r w:rsidRPr="00946558">
        <w:rPr>
          <w:rFonts w:ascii="Calibri"/>
          <w:sz w:val="29"/>
          <w:lang w:val="en-US"/>
        </w:rPr>
        <w:t>Inv</w:t>
      </w:r>
      <w:r w:rsidRPr="00946558">
        <w:rPr>
          <w:rFonts w:ascii="Calibri"/>
          <w:spacing w:val="-9"/>
          <w:sz w:val="29"/>
          <w:lang w:val="en-US"/>
        </w:rPr>
        <w:t xml:space="preserve"> </w:t>
      </w:r>
      <w:r w:rsidRPr="00946558">
        <w:rPr>
          <w:rFonts w:ascii="Calibri"/>
          <w:sz w:val="29"/>
          <w:lang w:val="en-US"/>
        </w:rPr>
        <w:t>34</w:t>
      </w:r>
      <w:r w:rsidRPr="00946558">
        <w:rPr>
          <w:rFonts w:ascii="Calibri"/>
          <w:spacing w:val="-9"/>
          <w:sz w:val="29"/>
          <w:lang w:val="en-US"/>
        </w:rPr>
        <w:t xml:space="preserve"> </w:t>
      </w:r>
      <w:r w:rsidRPr="00946558">
        <w:rPr>
          <w:rFonts w:ascii="Calibri"/>
          <w:sz w:val="29"/>
          <w:lang w:val="en-US"/>
        </w:rPr>
        <w:t>(100kW)</w:t>
      </w:r>
    </w:p>
    <w:p w14:paraId="49758DFD" w14:textId="77777777" w:rsidR="008150C3" w:rsidRPr="00946558" w:rsidRDefault="001743A5" w:rsidP="001E6E27">
      <w:pPr>
        <w:pStyle w:val="Corpodetexto"/>
        <w:rPr>
          <w:rFonts w:ascii="Calibri"/>
          <w:sz w:val="35"/>
          <w:lang w:val="en-US"/>
        </w:rPr>
      </w:pPr>
      <w:r w:rsidRPr="00946558">
        <w:rPr>
          <w:lang w:val="en-US"/>
        </w:rPr>
        <w:br w:type="column"/>
      </w:r>
    </w:p>
    <w:p w14:paraId="3DD50B23" w14:textId="77777777" w:rsidR="008150C3" w:rsidRPr="00946558" w:rsidRDefault="001743A5">
      <w:pPr>
        <w:pStyle w:val="Ttulo8"/>
        <w:ind w:left="237"/>
        <w:rPr>
          <w:rFonts w:ascii="Arial" w:hAnsi="Arial"/>
          <w:i/>
          <w:sz w:val="25"/>
          <w:lang w:val="en-US"/>
        </w:rPr>
      </w:pPr>
      <w:r w:rsidRPr="00946558">
        <w:rPr>
          <w:lang w:val="en-US"/>
        </w:rPr>
        <w:t>70</w:t>
      </w:r>
      <w:r w:rsidRPr="00946558">
        <w:rPr>
          <w:spacing w:val="-4"/>
          <w:lang w:val="en-US"/>
        </w:rPr>
        <w:t xml:space="preserve"> </w:t>
      </w:r>
      <w:r w:rsidRPr="00946558">
        <w:rPr>
          <w:lang w:val="en-US"/>
        </w:rPr>
        <w:t>mm</w:t>
      </w:r>
      <w:r w:rsidRPr="00946558">
        <w:rPr>
          <w:rFonts w:ascii="Arial" w:hAnsi="Arial"/>
          <w:i/>
          <w:sz w:val="25"/>
          <w:lang w:val="en-US"/>
        </w:rPr>
        <w:t>²</w:t>
      </w:r>
    </w:p>
    <w:p w14:paraId="31190A98" w14:textId="77777777" w:rsidR="008150C3" w:rsidRPr="00946558" w:rsidRDefault="008150C3" w:rsidP="001E6E27">
      <w:pPr>
        <w:pStyle w:val="Corpodetexto"/>
        <w:rPr>
          <w:lang w:val="en-US"/>
        </w:rPr>
      </w:pPr>
    </w:p>
    <w:p w14:paraId="28B82AA2" w14:textId="77777777" w:rsidR="008150C3" w:rsidRPr="00946558" w:rsidRDefault="008150C3" w:rsidP="001E6E27">
      <w:pPr>
        <w:pStyle w:val="Corpodetexto"/>
        <w:rPr>
          <w:lang w:val="en-US"/>
        </w:rPr>
      </w:pPr>
    </w:p>
    <w:p w14:paraId="3C485248" w14:textId="77777777" w:rsidR="008150C3" w:rsidRPr="00946558" w:rsidRDefault="008150C3" w:rsidP="001E6E27">
      <w:pPr>
        <w:pStyle w:val="Corpodetexto"/>
        <w:rPr>
          <w:lang w:val="en-US"/>
        </w:rPr>
      </w:pPr>
    </w:p>
    <w:p w14:paraId="3D896E4C" w14:textId="77777777" w:rsidR="008150C3" w:rsidRDefault="001743A5">
      <w:pPr>
        <w:ind w:left="237"/>
        <w:rPr>
          <w:rFonts w:ascii="Arial" w:hAnsi="Arial"/>
          <w:i/>
          <w:sz w:val="25"/>
        </w:rPr>
      </w:pPr>
      <w:r>
        <w:rPr>
          <w:rFonts w:ascii="Calibri" w:hAnsi="Calibri"/>
          <w:sz w:val="29"/>
        </w:rPr>
        <w:t>70</w:t>
      </w:r>
      <w:r>
        <w:rPr>
          <w:rFonts w:ascii="Calibri" w:hAnsi="Calibri"/>
          <w:spacing w:val="-4"/>
          <w:sz w:val="29"/>
        </w:rPr>
        <w:t xml:space="preserve"> </w:t>
      </w:r>
      <w:r>
        <w:rPr>
          <w:rFonts w:ascii="Calibri" w:hAnsi="Calibri"/>
          <w:sz w:val="29"/>
        </w:rPr>
        <w:t>mm</w:t>
      </w:r>
      <w:r>
        <w:rPr>
          <w:rFonts w:ascii="Arial" w:hAnsi="Arial"/>
          <w:i/>
          <w:sz w:val="25"/>
        </w:rPr>
        <w:t>²</w:t>
      </w:r>
    </w:p>
    <w:p w14:paraId="5C5920CA" w14:textId="77777777" w:rsidR="008150C3" w:rsidRDefault="008150C3" w:rsidP="001E6E27">
      <w:pPr>
        <w:pStyle w:val="Corpodetexto"/>
      </w:pPr>
    </w:p>
    <w:p w14:paraId="624BD4A6" w14:textId="77777777" w:rsidR="008150C3" w:rsidRDefault="008150C3" w:rsidP="001E6E27">
      <w:pPr>
        <w:pStyle w:val="Corpodetexto"/>
      </w:pPr>
    </w:p>
    <w:p w14:paraId="1229DA65" w14:textId="77777777" w:rsidR="008150C3" w:rsidRDefault="008150C3" w:rsidP="001E6E27">
      <w:pPr>
        <w:pStyle w:val="Corpodetexto"/>
      </w:pPr>
    </w:p>
    <w:p w14:paraId="6AAC125B" w14:textId="77777777" w:rsidR="008150C3" w:rsidRDefault="001743A5">
      <w:pPr>
        <w:pStyle w:val="Ttulo8"/>
        <w:ind w:left="237"/>
        <w:rPr>
          <w:rFonts w:ascii="Arial" w:hAnsi="Arial"/>
          <w:i/>
          <w:sz w:val="25"/>
        </w:rPr>
      </w:pPr>
      <w:r>
        <w:t>70</w:t>
      </w:r>
      <w:r>
        <w:rPr>
          <w:spacing w:val="-4"/>
        </w:rPr>
        <w:t xml:space="preserve"> </w:t>
      </w:r>
      <w:r>
        <w:t>mm</w:t>
      </w:r>
      <w:r>
        <w:rPr>
          <w:rFonts w:ascii="Arial" w:hAnsi="Arial"/>
          <w:i/>
          <w:sz w:val="25"/>
        </w:rPr>
        <w:t>²</w:t>
      </w:r>
    </w:p>
    <w:p w14:paraId="664919B4" w14:textId="77777777" w:rsidR="008150C3" w:rsidRDefault="008150C3" w:rsidP="001E6E27">
      <w:pPr>
        <w:pStyle w:val="Corpodetexto"/>
      </w:pPr>
    </w:p>
    <w:p w14:paraId="1D6BF6C5" w14:textId="77777777" w:rsidR="008150C3" w:rsidRDefault="008150C3" w:rsidP="001E6E27">
      <w:pPr>
        <w:pStyle w:val="Corpodetexto"/>
      </w:pPr>
    </w:p>
    <w:p w14:paraId="51E69804" w14:textId="77777777" w:rsidR="008150C3" w:rsidRDefault="008150C3" w:rsidP="001E6E27">
      <w:pPr>
        <w:pStyle w:val="Corpodetexto"/>
      </w:pPr>
    </w:p>
    <w:p w14:paraId="1662B0FD" w14:textId="77777777" w:rsidR="008150C3" w:rsidRDefault="008150C3" w:rsidP="001E6E27">
      <w:pPr>
        <w:pStyle w:val="Corpodetexto"/>
      </w:pPr>
    </w:p>
    <w:p w14:paraId="632CA416" w14:textId="77777777" w:rsidR="008150C3" w:rsidRDefault="008150C3" w:rsidP="001E6E27">
      <w:pPr>
        <w:pStyle w:val="Corpodetexto"/>
      </w:pPr>
    </w:p>
    <w:p w14:paraId="429FD973" w14:textId="77777777" w:rsidR="008150C3" w:rsidRDefault="008150C3" w:rsidP="001E6E27">
      <w:pPr>
        <w:pStyle w:val="Corpodetexto"/>
      </w:pPr>
    </w:p>
    <w:p w14:paraId="0965FB7B" w14:textId="77777777" w:rsidR="008150C3" w:rsidRDefault="008150C3" w:rsidP="001E6E27">
      <w:pPr>
        <w:pStyle w:val="Corpodetexto"/>
      </w:pPr>
    </w:p>
    <w:p w14:paraId="286D43F9" w14:textId="77777777" w:rsidR="008150C3" w:rsidRDefault="001743A5">
      <w:pPr>
        <w:ind w:left="237"/>
        <w:rPr>
          <w:rFonts w:ascii="Arial" w:hAnsi="Arial"/>
          <w:i/>
          <w:sz w:val="25"/>
        </w:rPr>
      </w:pPr>
      <w:r>
        <w:rPr>
          <w:rFonts w:ascii="Calibri" w:hAnsi="Calibri"/>
          <w:sz w:val="29"/>
        </w:rPr>
        <w:t>70</w:t>
      </w:r>
      <w:r>
        <w:rPr>
          <w:rFonts w:ascii="Calibri" w:hAnsi="Calibri"/>
          <w:spacing w:val="-4"/>
          <w:sz w:val="29"/>
        </w:rPr>
        <w:t xml:space="preserve"> </w:t>
      </w:r>
      <w:r>
        <w:rPr>
          <w:rFonts w:ascii="Calibri" w:hAnsi="Calibri"/>
          <w:sz w:val="29"/>
        </w:rPr>
        <w:t>mm</w:t>
      </w:r>
      <w:r>
        <w:rPr>
          <w:rFonts w:ascii="Arial" w:hAnsi="Arial"/>
          <w:i/>
          <w:sz w:val="25"/>
        </w:rPr>
        <w:t>²</w:t>
      </w:r>
    </w:p>
    <w:p w14:paraId="02D57A55" w14:textId="77777777" w:rsidR="008150C3" w:rsidRDefault="008150C3" w:rsidP="001E6E27">
      <w:pPr>
        <w:pStyle w:val="Corpodetexto"/>
      </w:pPr>
    </w:p>
    <w:p w14:paraId="52C2BE4F" w14:textId="77777777" w:rsidR="008150C3" w:rsidRDefault="008150C3" w:rsidP="001E6E27">
      <w:pPr>
        <w:pStyle w:val="Corpodetexto"/>
      </w:pPr>
    </w:p>
    <w:p w14:paraId="140BB5B8" w14:textId="77777777" w:rsidR="008150C3" w:rsidRDefault="008150C3" w:rsidP="001E6E27">
      <w:pPr>
        <w:pStyle w:val="Corpodetexto"/>
      </w:pPr>
    </w:p>
    <w:p w14:paraId="2047163C" w14:textId="77777777" w:rsidR="008150C3" w:rsidRDefault="001743A5">
      <w:pPr>
        <w:pStyle w:val="Ttulo8"/>
        <w:ind w:left="237"/>
        <w:rPr>
          <w:rFonts w:ascii="Arial" w:hAnsi="Arial"/>
          <w:i/>
          <w:sz w:val="25"/>
        </w:rPr>
      </w:pPr>
      <w:r>
        <w:t>70</w:t>
      </w:r>
      <w:r>
        <w:rPr>
          <w:spacing w:val="-4"/>
        </w:rPr>
        <w:t xml:space="preserve"> </w:t>
      </w:r>
      <w:r>
        <w:t>mm</w:t>
      </w:r>
      <w:r>
        <w:rPr>
          <w:rFonts w:ascii="Arial" w:hAnsi="Arial"/>
          <w:i/>
          <w:sz w:val="25"/>
        </w:rPr>
        <w:t>²</w:t>
      </w:r>
    </w:p>
    <w:p w14:paraId="622CACB9" w14:textId="77777777" w:rsidR="008150C3" w:rsidRDefault="001743A5" w:rsidP="001E6E27">
      <w:pPr>
        <w:pStyle w:val="Corpodetexto"/>
        <w:rPr>
          <w:rFonts w:ascii="Arial"/>
          <w:sz w:val="35"/>
        </w:rPr>
      </w:pPr>
      <w:r>
        <w:br w:type="column"/>
      </w:r>
    </w:p>
    <w:p w14:paraId="66EB267F" w14:textId="77777777" w:rsidR="008150C3" w:rsidRDefault="001743A5">
      <w:pPr>
        <w:ind w:left="1456"/>
        <w:rPr>
          <w:rFonts w:ascii="Calibri" w:hAnsi="Calibri"/>
          <w:sz w:val="29"/>
        </w:rPr>
      </w:pPr>
      <w:r>
        <w:rPr>
          <w:rFonts w:ascii="Calibri" w:hAnsi="Calibri"/>
          <w:spacing w:val="-1"/>
          <w:w w:val="105"/>
          <w:sz w:val="29"/>
        </w:rPr>
        <w:t>3</w:t>
      </w:r>
      <w:r>
        <w:rPr>
          <w:rFonts w:ascii="Times New Roman" w:hAnsi="Times New Roman"/>
          <w:spacing w:val="-1"/>
          <w:w w:val="105"/>
          <w:sz w:val="28"/>
        </w:rPr>
        <w:t>ɸ</w:t>
      </w:r>
      <w:r>
        <w:rPr>
          <w:rFonts w:ascii="Times New Roman" w:hAnsi="Times New Roman"/>
          <w:spacing w:val="-2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6630C88D" w14:textId="77777777" w:rsidR="008150C3" w:rsidRDefault="008150C3" w:rsidP="001E6E27">
      <w:pPr>
        <w:pStyle w:val="Corpodetexto"/>
      </w:pPr>
    </w:p>
    <w:p w14:paraId="788AB112" w14:textId="77777777" w:rsidR="008150C3" w:rsidRDefault="008150C3" w:rsidP="001E6E27">
      <w:pPr>
        <w:pStyle w:val="Corpodetexto"/>
      </w:pPr>
    </w:p>
    <w:p w14:paraId="7BB7F64C" w14:textId="77777777" w:rsidR="008150C3" w:rsidRDefault="008150C3" w:rsidP="001E6E27">
      <w:pPr>
        <w:pStyle w:val="Corpodetexto"/>
      </w:pPr>
    </w:p>
    <w:p w14:paraId="5B70BE10" w14:textId="77777777" w:rsidR="008150C3" w:rsidRDefault="001743A5">
      <w:pPr>
        <w:ind w:left="1456"/>
        <w:rPr>
          <w:rFonts w:ascii="Calibri" w:hAnsi="Calibri"/>
          <w:sz w:val="29"/>
        </w:rPr>
      </w:pPr>
      <w:r>
        <w:rPr>
          <w:rFonts w:ascii="Calibri" w:hAnsi="Calibri"/>
          <w:spacing w:val="-1"/>
          <w:w w:val="105"/>
          <w:sz w:val="29"/>
        </w:rPr>
        <w:t>3</w:t>
      </w:r>
      <w:r>
        <w:rPr>
          <w:rFonts w:ascii="Times New Roman" w:hAnsi="Times New Roman"/>
          <w:spacing w:val="-1"/>
          <w:w w:val="105"/>
          <w:sz w:val="28"/>
        </w:rPr>
        <w:t>ɸ</w:t>
      </w:r>
      <w:r>
        <w:rPr>
          <w:rFonts w:ascii="Times New Roman" w:hAnsi="Times New Roman"/>
          <w:spacing w:val="-2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0F3860C7" w14:textId="77777777" w:rsidR="008150C3" w:rsidRDefault="008150C3" w:rsidP="001E6E27">
      <w:pPr>
        <w:pStyle w:val="Corpodetexto"/>
      </w:pPr>
    </w:p>
    <w:p w14:paraId="00E57A87" w14:textId="77777777" w:rsidR="008150C3" w:rsidRDefault="008150C3" w:rsidP="001E6E27">
      <w:pPr>
        <w:pStyle w:val="Corpodetexto"/>
      </w:pPr>
    </w:p>
    <w:p w14:paraId="7E9A4469" w14:textId="77777777" w:rsidR="008150C3" w:rsidRDefault="008150C3" w:rsidP="001E6E27">
      <w:pPr>
        <w:pStyle w:val="Corpodetexto"/>
      </w:pPr>
    </w:p>
    <w:p w14:paraId="7F3F7943" w14:textId="77777777" w:rsidR="008150C3" w:rsidRDefault="001743A5">
      <w:pPr>
        <w:spacing w:before="1"/>
        <w:ind w:left="1456"/>
        <w:rPr>
          <w:rFonts w:ascii="Calibri" w:hAnsi="Calibri"/>
          <w:sz w:val="29"/>
        </w:rPr>
      </w:pPr>
      <w:r>
        <w:rPr>
          <w:rFonts w:ascii="Calibri" w:hAnsi="Calibri"/>
          <w:spacing w:val="-1"/>
          <w:w w:val="105"/>
          <w:sz w:val="29"/>
        </w:rPr>
        <w:t>3</w:t>
      </w:r>
      <w:r>
        <w:rPr>
          <w:rFonts w:ascii="Times New Roman" w:hAnsi="Times New Roman"/>
          <w:spacing w:val="-1"/>
          <w:w w:val="105"/>
          <w:sz w:val="28"/>
        </w:rPr>
        <w:t>ɸ</w:t>
      </w:r>
      <w:r>
        <w:rPr>
          <w:rFonts w:ascii="Times New Roman" w:hAnsi="Times New Roman"/>
          <w:spacing w:val="-2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411BF427" w14:textId="77777777" w:rsidR="008150C3" w:rsidRDefault="008150C3" w:rsidP="001E6E27">
      <w:pPr>
        <w:pStyle w:val="Corpodetexto"/>
      </w:pPr>
    </w:p>
    <w:p w14:paraId="68725CE6" w14:textId="77777777" w:rsidR="008150C3" w:rsidRDefault="008150C3" w:rsidP="001E6E27">
      <w:pPr>
        <w:pStyle w:val="Corpodetexto"/>
      </w:pPr>
    </w:p>
    <w:p w14:paraId="0662D081" w14:textId="77777777" w:rsidR="008150C3" w:rsidRDefault="008150C3" w:rsidP="001E6E27">
      <w:pPr>
        <w:pStyle w:val="Corpodetexto"/>
      </w:pPr>
    </w:p>
    <w:p w14:paraId="17E59C63" w14:textId="77777777" w:rsidR="008150C3" w:rsidRDefault="008150C3" w:rsidP="001E6E27">
      <w:pPr>
        <w:pStyle w:val="Corpodetexto"/>
      </w:pPr>
    </w:p>
    <w:p w14:paraId="5EAD4C4B" w14:textId="77777777" w:rsidR="008150C3" w:rsidRDefault="008150C3" w:rsidP="001E6E27">
      <w:pPr>
        <w:pStyle w:val="Corpodetexto"/>
      </w:pPr>
    </w:p>
    <w:p w14:paraId="3954BA47" w14:textId="77777777" w:rsidR="008150C3" w:rsidRDefault="008150C3" w:rsidP="001E6E27">
      <w:pPr>
        <w:pStyle w:val="Corpodetexto"/>
      </w:pPr>
    </w:p>
    <w:p w14:paraId="027B1841" w14:textId="77777777" w:rsidR="008150C3" w:rsidRDefault="008150C3" w:rsidP="001E6E27">
      <w:pPr>
        <w:pStyle w:val="Corpodetexto"/>
      </w:pPr>
    </w:p>
    <w:p w14:paraId="475E1CA7" w14:textId="77777777" w:rsidR="008150C3" w:rsidRDefault="001743A5">
      <w:pPr>
        <w:ind w:left="1456"/>
        <w:rPr>
          <w:rFonts w:ascii="Calibri" w:hAnsi="Calibri"/>
          <w:sz w:val="29"/>
        </w:rPr>
      </w:pPr>
      <w:r>
        <w:rPr>
          <w:rFonts w:ascii="Calibri" w:hAnsi="Calibri"/>
          <w:spacing w:val="-1"/>
          <w:w w:val="105"/>
          <w:sz w:val="29"/>
        </w:rPr>
        <w:t>3</w:t>
      </w:r>
      <w:r>
        <w:rPr>
          <w:rFonts w:ascii="Times New Roman" w:hAnsi="Times New Roman"/>
          <w:spacing w:val="-1"/>
          <w:w w:val="105"/>
          <w:sz w:val="28"/>
        </w:rPr>
        <w:t>ɸ</w:t>
      </w:r>
      <w:r>
        <w:rPr>
          <w:rFonts w:ascii="Times New Roman" w:hAnsi="Times New Roman"/>
          <w:spacing w:val="-2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007DFE80" w14:textId="77777777" w:rsidR="008150C3" w:rsidRDefault="008150C3" w:rsidP="001E6E27">
      <w:pPr>
        <w:pStyle w:val="Corpodetexto"/>
      </w:pPr>
    </w:p>
    <w:p w14:paraId="7C993815" w14:textId="77777777" w:rsidR="008150C3" w:rsidRDefault="008150C3" w:rsidP="001E6E27">
      <w:pPr>
        <w:pStyle w:val="Corpodetexto"/>
      </w:pPr>
    </w:p>
    <w:p w14:paraId="1D0977B1" w14:textId="77777777" w:rsidR="008150C3" w:rsidRDefault="008150C3" w:rsidP="001E6E27">
      <w:pPr>
        <w:pStyle w:val="Corpodetexto"/>
      </w:pPr>
    </w:p>
    <w:p w14:paraId="0F417C46" w14:textId="77777777" w:rsidR="008150C3" w:rsidRDefault="001743A5">
      <w:pPr>
        <w:ind w:left="1456"/>
        <w:rPr>
          <w:rFonts w:ascii="Calibri" w:hAnsi="Calibri"/>
          <w:sz w:val="29"/>
        </w:rPr>
      </w:pPr>
      <w:r>
        <w:rPr>
          <w:rFonts w:ascii="Calibri" w:hAnsi="Calibri"/>
          <w:spacing w:val="-1"/>
          <w:w w:val="105"/>
          <w:sz w:val="29"/>
        </w:rPr>
        <w:t>3</w:t>
      </w:r>
      <w:r>
        <w:rPr>
          <w:rFonts w:ascii="Times New Roman" w:hAnsi="Times New Roman"/>
          <w:spacing w:val="-1"/>
          <w:w w:val="105"/>
          <w:sz w:val="28"/>
        </w:rPr>
        <w:t>ɸ</w:t>
      </w:r>
      <w:r>
        <w:rPr>
          <w:rFonts w:ascii="Times New Roman" w:hAnsi="Times New Roman"/>
          <w:spacing w:val="-2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5E493B08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3A6A8530" w14:textId="77777777" w:rsidR="008150C3" w:rsidRDefault="008150C3" w:rsidP="001E6E27">
      <w:pPr>
        <w:pStyle w:val="Corpodetexto"/>
      </w:pPr>
    </w:p>
    <w:p w14:paraId="23844FC4" w14:textId="77777777" w:rsidR="008150C3" w:rsidRDefault="008150C3" w:rsidP="001E6E27">
      <w:pPr>
        <w:pStyle w:val="Corpodetexto"/>
      </w:pPr>
    </w:p>
    <w:p w14:paraId="25F4D710" w14:textId="77777777" w:rsidR="008150C3" w:rsidRDefault="008150C3" w:rsidP="001E6E27">
      <w:pPr>
        <w:pStyle w:val="Corpodetexto"/>
      </w:pPr>
    </w:p>
    <w:p w14:paraId="3CEB57E1" w14:textId="77777777" w:rsidR="008150C3" w:rsidRDefault="008150C3" w:rsidP="001E6E27">
      <w:pPr>
        <w:pStyle w:val="Corpodetexto"/>
      </w:pPr>
    </w:p>
    <w:p w14:paraId="2B972F20" w14:textId="77777777" w:rsidR="008150C3" w:rsidRDefault="008150C3" w:rsidP="001E6E27">
      <w:pPr>
        <w:pStyle w:val="Corpodetexto"/>
      </w:pPr>
    </w:p>
    <w:p w14:paraId="61F7B70A" w14:textId="77777777" w:rsidR="008150C3" w:rsidRDefault="008150C3" w:rsidP="001E6E27">
      <w:pPr>
        <w:pStyle w:val="Corpodetexto"/>
      </w:pPr>
    </w:p>
    <w:p w14:paraId="7735E15B" w14:textId="77777777" w:rsidR="008150C3" w:rsidRDefault="008150C3" w:rsidP="001E6E27">
      <w:pPr>
        <w:pStyle w:val="Corpodetexto"/>
      </w:pPr>
    </w:p>
    <w:p w14:paraId="69136162" w14:textId="77777777" w:rsidR="008150C3" w:rsidRDefault="008150C3" w:rsidP="001E6E27">
      <w:pPr>
        <w:pStyle w:val="Corpodetexto"/>
      </w:pPr>
    </w:p>
    <w:p w14:paraId="278BDA39" w14:textId="77777777" w:rsidR="008150C3" w:rsidRDefault="001743A5">
      <w:pPr>
        <w:spacing w:before="220"/>
        <w:ind w:left="1138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13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1700A</w:t>
      </w:r>
    </w:p>
    <w:p w14:paraId="3B3F8C95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1000FBBC" w14:textId="77777777" w:rsidR="008150C3" w:rsidRDefault="008150C3" w:rsidP="001E6E27">
      <w:pPr>
        <w:pStyle w:val="Corpodetexto"/>
      </w:pPr>
    </w:p>
    <w:p w14:paraId="10C61957" w14:textId="77777777" w:rsidR="008150C3" w:rsidRDefault="008150C3" w:rsidP="001E6E27">
      <w:pPr>
        <w:pStyle w:val="Corpodetexto"/>
      </w:pPr>
    </w:p>
    <w:p w14:paraId="1AC6E15F" w14:textId="77777777" w:rsidR="008150C3" w:rsidRDefault="008150C3" w:rsidP="001E6E27">
      <w:pPr>
        <w:pStyle w:val="Corpodetexto"/>
      </w:pPr>
    </w:p>
    <w:p w14:paraId="5AC0A6EB" w14:textId="77777777" w:rsidR="008150C3" w:rsidRDefault="001743A5">
      <w:pPr>
        <w:pStyle w:val="Ttulo8"/>
        <w:spacing w:line="346" w:lineRule="exact"/>
        <w:ind w:left="1438" w:right="6"/>
        <w:jc w:val="center"/>
      </w:pPr>
      <w:r>
        <w:t>Trafo</w:t>
      </w:r>
      <w:r>
        <w:rPr>
          <w:spacing w:val="-4"/>
        </w:rPr>
        <w:t xml:space="preserve"> </w:t>
      </w:r>
      <w:r>
        <w:t>FV</w:t>
      </w:r>
      <w:r>
        <w:rPr>
          <w:spacing w:val="-4"/>
        </w:rPr>
        <w:t xml:space="preserve"> </w:t>
      </w:r>
      <w:r>
        <w:t>2</w:t>
      </w:r>
    </w:p>
    <w:p w14:paraId="2BD0620F" w14:textId="77777777" w:rsidR="008150C3" w:rsidRDefault="001743A5">
      <w:pPr>
        <w:spacing w:line="259" w:lineRule="exact"/>
        <w:ind w:left="1433" w:right="22"/>
        <w:jc w:val="center"/>
        <w:rPr>
          <w:rFonts w:ascii="Calibri"/>
        </w:rPr>
      </w:pPr>
      <w:r>
        <w:rPr>
          <w:rFonts w:ascii="Calibri"/>
        </w:rPr>
        <w:t>2000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kVA</w:t>
      </w:r>
    </w:p>
    <w:p w14:paraId="744EA75F" w14:textId="77777777" w:rsidR="008150C3" w:rsidRDefault="001743A5">
      <w:pPr>
        <w:spacing w:line="257" w:lineRule="exact"/>
        <w:ind w:left="1438" w:right="22"/>
        <w:jc w:val="center"/>
        <w:rPr>
          <w:rFonts w:ascii="Calibri"/>
        </w:rPr>
      </w:pPr>
      <w:r>
        <w:rPr>
          <w:rFonts w:ascii="Calibri"/>
        </w:rPr>
        <w:t>800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/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13800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VAC</w:t>
      </w:r>
    </w:p>
    <w:p w14:paraId="0877E41F" w14:textId="77777777" w:rsidR="008150C3" w:rsidRDefault="001743A5">
      <w:pPr>
        <w:spacing w:before="5" w:line="223" w:lineRule="auto"/>
        <w:ind w:left="1909" w:right="482"/>
        <w:jc w:val="center"/>
        <w:rPr>
          <w:rFonts w:ascii="Calibri"/>
        </w:rPr>
      </w:pPr>
      <w:r>
        <w:rPr>
          <w:rFonts w:ascii="Calibri"/>
          <w:spacing w:val="-1"/>
        </w:rPr>
        <w:t>A Seco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6%</w:t>
      </w:r>
    </w:p>
    <w:p w14:paraId="7A772F6E" w14:textId="77777777" w:rsidR="008150C3" w:rsidRDefault="001743A5">
      <w:pPr>
        <w:spacing w:before="85"/>
        <w:ind w:left="1456"/>
        <w:rPr>
          <w:rFonts w:ascii="Calibri"/>
          <w:sz w:val="27"/>
        </w:rPr>
      </w:pPr>
      <w:r>
        <w:br w:type="column"/>
      </w:r>
      <w:r>
        <w:rPr>
          <w:rFonts w:ascii="Calibri"/>
          <w:sz w:val="27"/>
        </w:rPr>
        <w:t>Transformador</w:t>
      </w:r>
    </w:p>
    <w:p w14:paraId="49639BAD" w14:textId="77777777" w:rsidR="008150C3" w:rsidRDefault="008150C3">
      <w:pPr>
        <w:rPr>
          <w:rFonts w:asci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7" w:space="720" w:equalWidth="0">
            <w:col w:w="4336" w:space="40"/>
            <w:col w:w="2694" w:space="39"/>
            <w:col w:w="1182" w:space="643"/>
            <w:col w:w="2503" w:space="39"/>
            <w:col w:w="2370" w:space="897"/>
            <w:col w:w="2989" w:space="4557"/>
            <w:col w:w="7211"/>
          </w:cols>
        </w:sectPr>
      </w:pPr>
    </w:p>
    <w:p w14:paraId="0D581A7C" w14:textId="77777777" w:rsidR="008150C3" w:rsidRDefault="008150C3" w:rsidP="001E6E27">
      <w:pPr>
        <w:pStyle w:val="Corpodetexto"/>
      </w:pPr>
    </w:p>
    <w:p w14:paraId="07FCCA56" w14:textId="77777777" w:rsidR="008150C3" w:rsidRDefault="008150C3" w:rsidP="001E6E27">
      <w:pPr>
        <w:pStyle w:val="Corpodetexto"/>
      </w:pPr>
    </w:p>
    <w:p w14:paraId="07EAFD11" w14:textId="77777777" w:rsidR="008150C3" w:rsidRDefault="008150C3" w:rsidP="001E6E27">
      <w:pPr>
        <w:pStyle w:val="Corpodetexto"/>
      </w:pPr>
    </w:p>
    <w:p w14:paraId="5CFB3503" w14:textId="77777777" w:rsidR="008150C3" w:rsidRDefault="008150C3" w:rsidP="001E6E27">
      <w:pPr>
        <w:pStyle w:val="Corpodetexto"/>
      </w:pPr>
    </w:p>
    <w:p w14:paraId="2C2DAB01" w14:textId="77777777" w:rsidR="008150C3" w:rsidRDefault="008150C3" w:rsidP="001E6E27">
      <w:pPr>
        <w:pStyle w:val="Corpodetexto"/>
      </w:pPr>
    </w:p>
    <w:p w14:paraId="6F0602F4" w14:textId="77777777" w:rsidR="008150C3" w:rsidRDefault="008150C3" w:rsidP="001E6E27">
      <w:pPr>
        <w:pStyle w:val="Corpodetexto"/>
      </w:pPr>
    </w:p>
    <w:p w14:paraId="54AC3051" w14:textId="77777777" w:rsidR="008150C3" w:rsidRDefault="008150C3" w:rsidP="001E6E27">
      <w:pPr>
        <w:pStyle w:val="Corpodetexto"/>
      </w:pPr>
    </w:p>
    <w:p w14:paraId="6CC67FFF" w14:textId="77777777" w:rsidR="008150C3" w:rsidRDefault="008150C3" w:rsidP="001E6E27">
      <w:pPr>
        <w:pStyle w:val="Corpodetexto"/>
      </w:pPr>
    </w:p>
    <w:p w14:paraId="16293B0C" w14:textId="77777777" w:rsidR="008150C3" w:rsidRDefault="008150C3" w:rsidP="001E6E27">
      <w:pPr>
        <w:pStyle w:val="Corpodetexto"/>
      </w:pPr>
    </w:p>
    <w:p w14:paraId="46CAF3EE" w14:textId="77777777" w:rsidR="008150C3" w:rsidRDefault="008150C3" w:rsidP="001E6E27">
      <w:pPr>
        <w:pStyle w:val="Corpodetexto"/>
      </w:pPr>
    </w:p>
    <w:p w14:paraId="72FCD09E" w14:textId="77777777" w:rsidR="008150C3" w:rsidRDefault="001743A5">
      <w:pPr>
        <w:spacing w:before="1"/>
        <w:ind w:right="1383"/>
        <w:jc w:val="right"/>
        <w:rPr>
          <w:rFonts w:ascii="Calibri" w:hAnsi="Calibri"/>
          <w:sz w:val="13"/>
        </w:rPr>
      </w:pPr>
      <w:r>
        <w:rPr>
          <w:rFonts w:ascii="Calibri" w:hAnsi="Calibri"/>
          <w:w w:val="105"/>
          <w:sz w:val="13"/>
        </w:rPr>
        <w:t>Ideal</w:t>
      </w:r>
      <w:r>
        <w:rPr>
          <w:rFonts w:ascii="Calibri" w:hAnsi="Calibri"/>
          <w:spacing w:val="-2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Estudos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Soluções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Solares</w:t>
      </w:r>
    </w:p>
    <w:p w14:paraId="67DC3176" w14:textId="77777777" w:rsidR="008150C3" w:rsidRDefault="008150C3" w:rsidP="001E6E27">
      <w:pPr>
        <w:pStyle w:val="Corpodetexto"/>
      </w:pPr>
    </w:p>
    <w:p w14:paraId="056263A6" w14:textId="77777777" w:rsidR="008150C3" w:rsidRDefault="001743A5">
      <w:pPr>
        <w:spacing w:before="75"/>
        <w:ind w:right="1505"/>
        <w:jc w:val="right"/>
        <w:rPr>
          <w:rFonts w:ascii="Calibri"/>
          <w:b/>
          <w:sz w:val="12"/>
        </w:rPr>
      </w:pPr>
      <w:r>
        <w:rPr>
          <w:rFonts w:ascii="Calibri"/>
          <w:b/>
          <w:color w:val="DD3700"/>
          <w:sz w:val="12"/>
        </w:rPr>
        <w:t>C40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Cities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Finance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Facility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-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CFF</w:t>
      </w:r>
    </w:p>
    <w:p w14:paraId="2A957A5F" w14:textId="77777777" w:rsidR="008150C3" w:rsidRDefault="008150C3" w:rsidP="001E6E27">
      <w:pPr>
        <w:pStyle w:val="Corpodetexto"/>
      </w:pPr>
    </w:p>
    <w:p w14:paraId="438468A7" w14:textId="77777777" w:rsidR="008150C3" w:rsidRDefault="008150C3">
      <w:pPr>
        <w:rPr>
          <w:rFonts w:ascii="Calibri"/>
          <w:sz w:val="15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49AF95D9" w14:textId="77777777" w:rsidR="008150C3" w:rsidRDefault="001743A5">
      <w:pPr>
        <w:spacing w:before="79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Proprietário:</w:t>
      </w:r>
    </w:p>
    <w:p w14:paraId="70149519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60A8D62B" w14:textId="77777777" w:rsidR="008150C3" w:rsidRDefault="001743A5">
      <w:pPr>
        <w:ind w:left="3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Município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</w:p>
    <w:p w14:paraId="482D13A6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98" w:space="40"/>
            <w:col w:w="4062"/>
          </w:cols>
        </w:sectPr>
      </w:pPr>
    </w:p>
    <w:p w14:paraId="0457B3F4" w14:textId="77777777" w:rsidR="008150C3" w:rsidRDefault="008150C3" w:rsidP="001E6E27">
      <w:pPr>
        <w:pStyle w:val="Corpodetexto"/>
      </w:pPr>
    </w:p>
    <w:p w14:paraId="339F59A7" w14:textId="77777777" w:rsidR="008150C3" w:rsidRDefault="001743A5">
      <w:pPr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Conteúdo:</w:t>
      </w:r>
    </w:p>
    <w:p w14:paraId="033F367C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2B19EC38" w14:textId="77777777" w:rsidR="008150C3" w:rsidRDefault="001743A5">
      <w:pPr>
        <w:ind w:left="11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Projeto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Elétrico: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Diagrama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unifilar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do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Quadro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Geral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Baixa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Tensão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2.</w:t>
      </w:r>
    </w:p>
    <w:p w14:paraId="1C87EA87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17" w:space="40"/>
            <w:col w:w="4143"/>
          </w:cols>
        </w:sectPr>
      </w:pPr>
    </w:p>
    <w:p w14:paraId="253D00C8" w14:textId="77777777" w:rsidR="008150C3" w:rsidRDefault="008150C3" w:rsidP="001E6E27">
      <w:pPr>
        <w:pStyle w:val="Corpodetexto"/>
      </w:pPr>
    </w:p>
    <w:p w14:paraId="3053B3ED" w14:textId="77777777" w:rsidR="008150C3" w:rsidRDefault="001743A5">
      <w:pPr>
        <w:tabs>
          <w:tab w:val="left" w:pos="587"/>
        </w:tabs>
        <w:spacing w:before="82"/>
        <w:ind w:right="1958"/>
        <w:jc w:val="right"/>
        <w:rPr>
          <w:rFonts w:ascii="Calibri"/>
          <w:sz w:val="12"/>
        </w:rPr>
      </w:pPr>
      <w:r>
        <w:rPr>
          <w:rFonts w:ascii="Calibri"/>
          <w:position w:val="6"/>
          <w:sz w:val="10"/>
        </w:rPr>
        <w:t>Projeto:</w:t>
      </w:r>
      <w:r>
        <w:rPr>
          <w:rFonts w:ascii="Calibri"/>
          <w:position w:val="6"/>
          <w:sz w:val="10"/>
        </w:rPr>
        <w:tab/>
      </w:r>
      <w:r>
        <w:rPr>
          <w:rFonts w:ascii="Calibri"/>
          <w:spacing w:val="-1"/>
          <w:sz w:val="12"/>
        </w:rPr>
        <w:t>Eng.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pacing w:val="-1"/>
          <w:sz w:val="12"/>
        </w:rPr>
        <w:t>Lucas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Rafael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do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Nascimento</w:t>
      </w:r>
      <w:r>
        <w:rPr>
          <w:rFonts w:ascii="Calibri"/>
          <w:spacing w:val="-5"/>
          <w:sz w:val="12"/>
        </w:rPr>
        <w:t xml:space="preserve"> </w:t>
      </w:r>
      <w:r>
        <w:rPr>
          <w:rFonts w:ascii="Calibri"/>
          <w:sz w:val="12"/>
        </w:rPr>
        <w:t>-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CREA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112381-5-SC</w:t>
      </w:r>
    </w:p>
    <w:p w14:paraId="162A5894" w14:textId="77777777" w:rsidR="008150C3" w:rsidRDefault="008150C3" w:rsidP="001E6E27">
      <w:pPr>
        <w:pStyle w:val="Corpodetexto"/>
      </w:pPr>
    </w:p>
    <w:p w14:paraId="7194D232" w14:textId="77777777" w:rsidR="008150C3" w:rsidRDefault="008150C3">
      <w:pPr>
        <w:rPr>
          <w:rFonts w:ascii="Calibri"/>
          <w:sz w:val="8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7550BD59" w14:textId="77777777" w:rsidR="008150C3" w:rsidRDefault="001743A5">
      <w:pPr>
        <w:spacing w:before="79"/>
        <w:jc w:val="right"/>
        <w:rPr>
          <w:rFonts w:ascii="Calibri"/>
          <w:sz w:val="10"/>
        </w:rPr>
      </w:pPr>
      <w:r>
        <w:rPr>
          <w:rFonts w:ascii="Calibri"/>
          <w:sz w:val="10"/>
        </w:rPr>
        <w:t>Desenho:</w:t>
      </w:r>
    </w:p>
    <w:p w14:paraId="357D02D5" w14:textId="77777777" w:rsidR="008150C3" w:rsidRDefault="001743A5" w:rsidP="001E6E27">
      <w:pPr>
        <w:pStyle w:val="Corpodetexto"/>
        <w:rPr>
          <w:rFonts w:ascii="Calibri"/>
          <w:sz w:val="14"/>
        </w:rPr>
      </w:pPr>
      <w:r>
        <w:br w:type="column"/>
      </w:r>
    </w:p>
    <w:p w14:paraId="17E276D4" w14:textId="77777777" w:rsidR="008150C3" w:rsidRDefault="001743A5">
      <w:pPr>
        <w:ind w:left="173"/>
        <w:rPr>
          <w:rFonts w:ascii="Calibri" w:hAnsi="Calibri"/>
          <w:sz w:val="12"/>
        </w:rPr>
      </w:pPr>
      <w:r>
        <w:rPr>
          <w:rFonts w:ascii="Calibri" w:hAnsi="Calibri"/>
          <w:w w:val="95"/>
          <w:sz w:val="12"/>
        </w:rPr>
        <w:t>Eng.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Pedro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Henrique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Veríssimo</w:t>
      </w:r>
    </w:p>
    <w:p w14:paraId="65F56780" w14:textId="77777777" w:rsidR="008150C3" w:rsidRDefault="001743A5" w:rsidP="001E6E27">
      <w:pPr>
        <w:pStyle w:val="Corpodetexto"/>
        <w:rPr>
          <w:rFonts w:ascii="Calibri"/>
          <w:sz w:val="9"/>
        </w:rPr>
      </w:pPr>
      <w:r>
        <w:br w:type="column"/>
      </w:r>
    </w:p>
    <w:p w14:paraId="12907417" w14:textId="77777777" w:rsidR="008150C3" w:rsidRDefault="001743A5">
      <w:pPr>
        <w:ind w:left="906"/>
        <w:rPr>
          <w:rFonts w:ascii="Calibri"/>
          <w:sz w:val="10"/>
        </w:rPr>
      </w:pPr>
      <w:r>
        <w:rPr>
          <w:rFonts w:ascii="Calibri"/>
          <w:sz w:val="10"/>
        </w:rPr>
        <w:t>Prancha:</w:t>
      </w:r>
    </w:p>
    <w:p w14:paraId="4AC260FC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5264" w:space="40"/>
            <w:col w:w="1661" w:space="39"/>
            <w:col w:w="2496"/>
          </w:cols>
        </w:sectPr>
      </w:pPr>
    </w:p>
    <w:p w14:paraId="1E0F7A17" w14:textId="77777777" w:rsidR="008150C3" w:rsidRDefault="00946558" w:rsidP="001E6E27">
      <w:pPr>
        <w:pStyle w:val="Corpodetexto"/>
        <w:rPr>
          <w:rFonts w:ascii="Calibri"/>
          <w:sz w:val="12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251606016" behindDoc="1" locked="0" layoutInCell="1" allowOverlap="1" wp14:anchorId="7B2AA820" wp14:editId="2E80C4FE">
                <wp:simplePos x="0" y="0"/>
                <wp:positionH relativeFrom="page">
                  <wp:posOffset>610870</wp:posOffset>
                </wp:positionH>
                <wp:positionV relativeFrom="page">
                  <wp:posOffset>429895</wp:posOffset>
                </wp:positionV>
                <wp:extent cx="18874105" cy="13350875"/>
                <wp:effectExtent l="0" t="0" r="0" b="0"/>
                <wp:wrapNone/>
                <wp:docPr id="501" name="Group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874105" cy="13350875"/>
                          <a:chOff x="962" y="677"/>
                          <a:chExt cx="29723" cy="21025"/>
                        </a:xfrm>
                      </wpg:grpSpPr>
                      <wps:wsp>
                        <wps:cNvPr id="502" name="AutoShape 280"/>
                        <wps:cNvSpPr>
                          <a:spLocks/>
                        </wps:cNvSpPr>
                        <wps:spPr bwMode="auto">
                          <a:xfrm>
                            <a:off x="22091" y="3710"/>
                            <a:ext cx="7593" cy="355"/>
                          </a:xfrm>
                          <a:custGeom>
                            <a:avLst/>
                            <a:gdLst>
                              <a:gd name="T0" fmla="+- 0 22091 22091"/>
                              <a:gd name="T1" fmla="*/ T0 w 7593"/>
                              <a:gd name="T2" fmla="+- 0 4065 3710"/>
                              <a:gd name="T3" fmla="*/ 4065 h 355"/>
                              <a:gd name="T4" fmla="+- 0 29683 22091"/>
                              <a:gd name="T5" fmla="*/ T4 w 7593"/>
                              <a:gd name="T6" fmla="+- 0 4065 3710"/>
                              <a:gd name="T7" fmla="*/ 4065 h 355"/>
                              <a:gd name="T8" fmla="+- 0 22091 22091"/>
                              <a:gd name="T9" fmla="*/ T8 w 7593"/>
                              <a:gd name="T10" fmla="+- 0 3710 3710"/>
                              <a:gd name="T11" fmla="*/ 3710 h 355"/>
                              <a:gd name="T12" fmla="+- 0 29683 22091"/>
                              <a:gd name="T13" fmla="*/ T12 w 7593"/>
                              <a:gd name="T14" fmla="+- 0 3710 3710"/>
                              <a:gd name="T15" fmla="*/ 3710 h 355"/>
                              <a:gd name="T16" fmla="+- 0 22091 22091"/>
                              <a:gd name="T17" fmla="*/ T16 w 7593"/>
                              <a:gd name="T18" fmla="+- 0 3710 3710"/>
                              <a:gd name="T19" fmla="*/ 3710 h 355"/>
                              <a:gd name="T20" fmla="+- 0 29683 22091"/>
                              <a:gd name="T21" fmla="*/ T20 w 7593"/>
                              <a:gd name="T22" fmla="+- 0 3710 3710"/>
                              <a:gd name="T23" fmla="*/ 3710 h 3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593" h="355">
                                <a:moveTo>
                                  <a:pt x="0" y="355"/>
                                </a:moveTo>
                                <a:lnTo>
                                  <a:pt x="7592" y="355"/>
                                </a:lnTo>
                                <a:moveTo>
                                  <a:pt x="0" y="0"/>
                                </a:moveTo>
                                <a:lnTo>
                                  <a:pt x="7592" y="0"/>
                                </a:lnTo>
                                <a:moveTo>
                                  <a:pt x="0" y="0"/>
                                </a:moveTo>
                                <a:lnTo>
                                  <a:pt x="7592" y="0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" name="AutoShape 279"/>
                        <wps:cNvSpPr>
                          <a:spLocks/>
                        </wps:cNvSpPr>
                        <wps:spPr bwMode="auto">
                          <a:xfrm>
                            <a:off x="22537" y="4878"/>
                            <a:ext cx="4328" cy="1594"/>
                          </a:xfrm>
                          <a:custGeom>
                            <a:avLst/>
                            <a:gdLst>
                              <a:gd name="T0" fmla="+- 0 26819 22538"/>
                              <a:gd name="T1" fmla="*/ T0 w 4328"/>
                              <a:gd name="T2" fmla="+- 0 5068 4879"/>
                              <a:gd name="T3" fmla="*/ 5068 h 1594"/>
                              <a:gd name="T4" fmla="+- 0 26772 22538"/>
                              <a:gd name="T5" fmla="*/ T4 w 4328"/>
                              <a:gd name="T6" fmla="+- 0 5009 4879"/>
                              <a:gd name="T7" fmla="*/ 5009 h 1594"/>
                              <a:gd name="T8" fmla="+- 0 26712 22538"/>
                              <a:gd name="T9" fmla="*/ T8 w 4328"/>
                              <a:gd name="T10" fmla="+- 0 4964 4879"/>
                              <a:gd name="T11" fmla="*/ 4964 h 1594"/>
                              <a:gd name="T12" fmla="+- 0 26642 22538"/>
                              <a:gd name="T13" fmla="*/ T12 w 4328"/>
                              <a:gd name="T14" fmla="+- 0 4936 4879"/>
                              <a:gd name="T15" fmla="*/ 4936 h 1594"/>
                              <a:gd name="T16" fmla="+- 0 26567 22538"/>
                              <a:gd name="T17" fmla="*/ T16 w 4328"/>
                              <a:gd name="T18" fmla="+- 0 4926 4879"/>
                              <a:gd name="T19" fmla="*/ 4926 h 1594"/>
                              <a:gd name="T20" fmla="+- 0 26491 22538"/>
                              <a:gd name="T21" fmla="*/ T20 w 4328"/>
                              <a:gd name="T22" fmla="+- 0 4936 4879"/>
                              <a:gd name="T23" fmla="*/ 4936 h 1594"/>
                              <a:gd name="T24" fmla="+- 0 26422 22538"/>
                              <a:gd name="T25" fmla="*/ T24 w 4328"/>
                              <a:gd name="T26" fmla="+- 0 4964 4879"/>
                              <a:gd name="T27" fmla="*/ 4964 h 1594"/>
                              <a:gd name="T28" fmla="+- 0 26362 22538"/>
                              <a:gd name="T29" fmla="*/ T28 w 4328"/>
                              <a:gd name="T30" fmla="+- 0 5009 4879"/>
                              <a:gd name="T31" fmla="*/ 5009 h 1594"/>
                              <a:gd name="T32" fmla="+- 0 26314 22538"/>
                              <a:gd name="T33" fmla="*/ T32 w 4328"/>
                              <a:gd name="T34" fmla="+- 0 5068 4879"/>
                              <a:gd name="T35" fmla="*/ 5068 h 1594"/>
                              <a:gd name="T36" fmla="+- 0 26567 22538"/>
                              <a:gd name="T37" fmla="*/ T36 w 4328"/>
                              <a:gd name="T38" fmla="+- 0 4973 4879"/>
                              <a:gd name="T39" fmla="*/ 4973 h 1594"/>
                              <a:gd name="T40" fmla="+- 0 26567 22538"/>
                              <a:gd name="T41" fmla="*/ T40 w 4328"/>
                              <a:gd name="T42" fmla="+- 0 4879 4879"/>
                              <a:gd name="T43" fmla="*/ 4879 h 1594"/>
                              <a:gd name="T44" fmla="+- 0 26567 22538"/>
                              <a:gd name="T45" fmla="*/ T44 w 4328"/>
                              <a:gd name="T46" fmla="+- 0 4973 4879"/>
                              <a:gd name="T47" fmla="*/ 4973 h 1594"/>
                              <a:gd name="T48" fmla="+- 0 26567 22538"/>
                              <a:gd name="T49" fmla="*/ T48 w 4328"/>
                              <a:gd name="T50" fmla="+- 0 4879 4879"/>
                              <a:gd name="T51" fmla="*/ 4879 h 1594"/>
                              <a:gd name="T52" fmla="+- 0 26567 22538"/>
                              <a:gd name="T53" fmla="*/ T52 w 4328"/>
                              <a:gd name="T54" fmla="+- 0 4973 4879"/>
                              <a:gd name="T55" fmla="*/ 4973 h 1594"/>
                              <a:gd name="T56" fmla="+- 0 26567 22538"/>
                              <a:gd name="T57" fmla="*/ T56 w 4328"/>
                              <a:gd name="T58" fmla="+- 0 4879 4879"/>
                              <a:gd name="T59" fmla="*/ 4879 h 1594"/>
                              <a:gd name="T60" fmla="+- 0 26567 22538"/>
                              <a:gd name="T61" fmla="*/ T60 w 4328"/>
                              <a:gd name="T62" fmla="+- 0 4973 4879"/>
                              <a:gd name="T63" fmla="*/ 4973 h 1594"/>
                              <a:gd name="T64" fmla="+- 0 26614 22538"/>
                              <a:gd name="T65" fmla="*/ T64 w 4328"/>
                              <a:gd name="T66" fmla="+- 0 4980 4879"/>
                              <a:gd name="T67" fmla="*/ 4980 h 1594"/>
                              <a:gd name="T68" fmla="+- 0 26614 22538"/>
                              <a:gd name="T69" fmla="*/ T68 w 4328"/>
                              <a:gd name="T70" fmla="+- 0 4886 4879"/>
                              <a:gd name="T71" fmla="*/ 4886 h 1594"/>
                              <a:gd name="T72" fmla="+- 0 26614 22538"/>
                              <a:gd name="T73" fmla="*/ T72 w 4328"/>
                              <a:gd name="T74" fmla="+- 0 4980 4879"/>
                              <a:gd name="T75" fmla="*/ 4980 h 1594"/>
                              <a:gd name="T76" fmla="+- 0 26614 22538"/>
                              <a:gd name="T77" fmla="*/ T76 w 4328"/>
                              <a:gd name="T78" fmla="+- 0 4886 4879"/>
                              <a:gd name="T79" fmla="*/ 4886 h 1594"/>
                              <a:gd name="T80" fmla="+- 0 26519 22538"/>
                              <a:gd name="T81" fmla="*/ T80 w 4328"/>
                              <a:gd name="T82" fmla="+- 0 4980 4879"/>
                              <a:gd name="T83" fmla="*/ 4980 h 1594"/>
                              <a:gd name="T84" fmla="+- 0 26519 22538"/>
                              <a:gd name="T85" fmla="*/ T84 w 4328"/>
                              <a:gd name="T86" fmla="+- 0 4886 4879"/>
                              <a:gd name="T87" fmla="*/ 4886 h 1594"/>
                              <a:gd name="T88" fmla="+- 0 26519 22538"/>
                              <a:gd name="T89" fmla="*/ T88 w 4328"/>
                              <a:gd name="T90" fmla="+- 0 4980 4879"/>
                              <a:gd name="T91" fmla="*/ 4980 h 1594"/>
                              <a:gd name="T92" fmla="+- 0 26519 22538"/>
                              <a:gd name="T93" fmla="*/ T92 w 4328"/>
                              <a:gd name="T94" fmla="+- 0 4886 4879"/>
                              <a:gd name="T95" fmla="*/ 4886 h 1594"/>
                              <a:gd name="T96" fmla="+- 0 26519 22538"/>
                              <a:gd name="T97" fmla="*/ T96 w 4328"/>
                              <a:gd name="T98" fmla="+- 0 4980 4879"/>
                              <a:gd name="T99" fmla="*/ 4980 h 1594"/>
                              <a:gd name="T100" fmla="+- 0 26519 22538"/>
                              <a:gd name="T101" fmla="*/ T100 w 4328"/>
                              <a:gd name="T102" fmla="+- 0 4886 4879"/>
                              <a:gd name="T103" fmla="*/ 4886 h 1594"/>
                              <a:gd name="T104" fmla="+- 0 26519 22538"/>
                              <a:gd name="T105" fmla="*/ T104 w 4328"/>
                              <a:gd name="T106" fmla="+- 0 4980 4879"/>
                              <a:gd name="T107" fmla="*/ 4980 h 1594"/>
                              <a:gd name="T108" fmla="+- 0 26865 22538"/>
                              <a:gd name="T109" fmla="*/ T108 w 4328"/>
                              <a:gd name="T110" fmla="+- 0 5096 4879"/>
                              <a:gd name="T111" fmla="*/ 5096 h 1594"/>
                              <a:gd name="T112" fmla="+- 0 26863 22538"/>
                              <a:gd name="T113" fmla="*/ T112 w 4328"/>
                              <a:gd name="T114" fmla="+- 0 5083 4879"/>
                              <a:gd name="T115" fmla="*/ 5083 h 1594"/>
                              <a:gd name="T116" fmla="+- 0 26856 22538"/>
                              <a:gd name="T117" fmla="*/ T116 w 4328"/>
                              <a:gd name="T118" fmla="+- 0 5074 4879"/>
                              <a:gd name="T119" fmla="*/ 5074 h 1594"/>
                              <a:gd name="T120" fmla="+- 0 26846 22538"/>
                              <a:gd name="T121" fmla="*/ T120 w 4328"/>
                              <a:gd name="T122" fmla="+- 0 5067 4879"/>
                              <a:gd name="T123" fmla="*/ 5067 h 1594"/>
                              <a:gd name="T124" fmla="+- 0 26834 22538"/>
                              <a:gd name="T125" fmla="*/ T124 w 4328"/>
                              <a:gd name="T126" fmla="+- 0 5064 4879"/>
                              <a:gd name="T127" fmla="*/ 5064 h 1594"/>
                              <a:gd name="T128" fmla="+- 0 26822 22538"/>
                              <a:gd name="T129" fmla="*/ T128 w 4328"/>
                              <a:gd name="T130" fmla="+- 0 5067 4879"/>
                              <a:gd name="T131" fmla="*/ 5067 h 1594"/>
                              <a:gd name="T132" fmla="+- 0 26812 22538"/>
                              <a:gd name="T133" fmla="*/ T132 w 4328"/>
                              <a:gd name="T134" fmla="+- 0 5074 4879"/>
                              <a:gd name="T135" fmla="*/ 5074 h 1594"/>
                              <a:gd name="T136" fmla="+- 0 26805 22538"/>
                              <a:gd name="T137" fmla="*/ T136 w 4328"/>
                              <a:gd name="T138" fmla="+- 0 5083 4879"/>
                              <a:gd name="T139" fmla="*/ 5083 h 1594"/>
                              <a:gd name="T140" fmla="+- 0 26803 22538"/>
                              <a:gd name="T141" fmla="*/ T140 w 4328"/>
                              <a:gd name="T142" fmla="+- 0 5096 4879"/>
                              <a:gd name="T143" fmla="*/ 5096 h 1594"/>
                              <a:gd name="T144" fmla="+- 0 26805 22538"/>
                              <a:gd name="T145" fmla="*/ T144 w 4328"/>
                              <a:gd name="T146" fmla="+- 0 5108 4879"/>
                              <a:gd name="T147" fmla="*/ 5108 h 1594"/>
                              <a:gd name="T148" fmla="+- 0 26812 22538"/>
                              <a:gd name="T149" fmla="*/ T148 w 4328"/>
                              <a:gd name="T150" fmla="+- 0 5118 4879"/>
                              <a:gd name="T151" fmla="*/ 5118 h 1594"/>
                              <a:gd name="T152" fmla="+- 0 26822 22538"/>
                              <a:gd name="T153" fmla="*/ T152 w 4328"/>
                              <a:gd name="T154" fmla="+- 0 5124 4879"/>
                              <a:gd name="T155" fmla="*/ 5124 h 1594"/>
                              <a:gd name="T156" fmla="+- 0 26834 22538"/>
                              <a:gd name="T157" fmla="*/ T156 w 4328"/>
                              <a:gd name="T158" fmla="+- 0 5127 4879"/>
                              <a:gd name="T159" fmla="*/ 5127 h 1594"/>
                              <a:gd name="T160" fmla="+- 0 26846 22538"/>
                              <a:gd name="T161" fmla="*/ T160 w 4328"/>
                              <a:gd name="T162" fmla="+- 0 5124 4879"/>
                              <a:gd name="T163" fmla="*/ 5124 h 1594"/>
                              <a:gd name="T164" fmla="+- 0 26856 22538"/>
                              <a:gd name="T165" fmla="*/ T164 w 4328"/>
                              <a:gd name="T166" fmla="+- 0 5118 4879"/>
                              <a:gd name="T167" fmla="*/ 5118 h 1594"/>
                              <a:gd name="T168" fmla="+- 0 26863 22538"/>
                              <a:gd name="T169" fmla="*/ T168 w 4328"/>
                              <a:gd name="T170" fmla="+- 0 5108 4879"/>
                              <a:gd name="T171" fmla="*/ 5108 h 1594"/>
                              <a:gd name="T172" fmla="+- 0 26865 22538"/>
                              <a:gd name="T173" fmla="*/ T172 w 4328"/>
                              <a:gd name="T174" fmla="+- 0 5096 4879"/>
                              <a:gd name="T175" fmla="*/ 5096 h 1594"/>
                              <a:gd name="T176" fmla="+- 0 26330 22538"/>
                              <a:gd name="T177" fmla="*/ T176 w 4328"/>
                              <a:gd name="T178" fmla="+- 0 5096 4879"/>
                              <a:gd name="T179" fmla="*/ 5096 h 1594"/>
                              <a:gd name="T180" fmla="+- 0 26328 22538"/>
                              <a:gd name="T181" fmla="*/ T180 w 4328"/>
                              <a:gd name="T182" fmla="+- 0 5083 4879"/>
                              <a:gd name="T183" fmla="*/ 5083 h 1594"/>
                              <a:gd name="T184" fmla="+- 0 26321 22538"/>
                              <a:gd name="T185" fmla="*/ T184 w 4328"/>
                              <a:gd name="T186" fmla="+- 0 5074 4879"/>
                              <a:gd name="T187" fmla="*/ 5074 h 1594"/>
                              <a:gd name="T188" fmla="+- 0 26311 22538"/>
                              <a:gd name="T189" fmla="*/ T188 w 4328"/>
                              <a:gd name="T190" fmla="+- 0 5067 4879"/>
                              <a:gd name="T191" fmla="*/ 5067 h 1594"/>
                              <a:gd name="T192" fmla="+- 0 26299 22538"/>
                              <a:gd name="T193" fmla="*/ T192 w 4328"/>
                              <a:gd name="T194" fmla="+- 0 5064 4879"/>
                              <a:gd name="T195" fmla="*/ 5064 h 1594"/>
                              <a:gd name="T196" fmla="+- 0 26287 22538"/>
                              <a:gd name="T197" fmla="*/ T196 w 4328"/>
                              <a:gd name="T198" fmla="+- 0 5067 4879"/>
                              <a:gd name="T199" fmla="*/ 5067 h 1594"/>
                              <a:gd name="T200" fmla="+- 0 26277 22538"/>
                              <a:gd name="T201" fmla="*/ T200 w 4328"/>
                              <a:gd name="T202" fmla="+- 0 5074 4879"/>
                              <a:gd name="T203" fmla="*/ 5074 h 1594"/>
                              <a:gd name="T204" fmla="+- 0 26270 22538"/>
                              <a:gd name="T205" fmla="*/ T204 w 4328"/>
                              <a:gd name="T206" fmla="+- 0 5083 4879"/>
                              <a:gd name="T207" fmla="*/ 5083 h 1594"/>
                              <a:gd name="T208" fmla="+- 0 26268 22538"/>
                              <a:gd name="T209" fmla="*/ T208 w 4328"/>
                              <a:gd name="T210" fmla="+- 0 5096 4879"/>
                              <a:gd name="T211" fmla="*/ 5096 h 1594"/>
                              <a:gd name="T212" fmla="+- 0 26270 22538"/>
                              <a:gd name="T213" fmla="*/ T212 w 4328"/>
                              <a:gd name="T214" fmla="+- 0 5108 4879"/>
                              <a:gd name="T215" fmla="*/ 5108 h 1594"/>
                              <a:gd name="T216" fmla="+- 0 26277 22538"/>
                              <a:gd name="T217" fmla="*/ T216 w 4328"/>
                              <a:gd name="T218" fmla="+- 0 5118 4879"/>
                              <a:gd name="T219" fmla="*/ 5118 h 1594"/>
                              <a:gd name="T220" fmla="+- 0 26287 22538"/>
                              <a:gd name="T221" fmla="*/ T220 w 4328"/>
                              <a:gd name="T222" fmla="+- 0 5124 4879"/>
                              <a:gd name="T223" fmla="*/ 5124 h 1594"/>
                              <a:gd name="T224" fmla="+- 0 26299 22538"/>
                              <a:gd name="T225" fmla="*/ T224 w 4328"/>
                              <a:gd name="T226" fmla="+- 0 5127 4879"/>
                              <a:gd name="T227" fmla="*/ 5127 h 1594"/>
                              <a:gd name="T228" fmla="+- 0 26311 22538"/>
                              <a:gd name="T229" fmla="*/ T228 w 4328"/>
                              <a:gd name="T230" fmla="+- 0 5124 4879"/>
                              <a:gd name="T231" fmla="*/ 5124 h 1594"/>
                              <a:gd name="T232" fmla="+- 0 26321 22538"/>
                              <a:gd name="T233" fmla="*/ T232 w 4328"/>
                              <a:gd name="T234" fmla="+- 0 5118 4879"/>
                              <a:gd name="T235" fmla="*/ 5118 h 1594"/>
                              <a:gd name="T236" fmla="+- 0 26328 22538"/>
                              <a:gd name="T237" fmla="*/ T236 w 4328"/>
                              <a:gd name="T238" fmla="+- 0 5108 4879"/>
                              <a:gd name="T239" fmla="*/ 5108 h 1594"/>
                              <a:gd name="T240" fmla="+- 0 26330 22538"/>
                              <a:gd name="T241" fmla="*/ T240 w 4328"/>
                              <a:gd name="T242" fmla="+- 0 5096 4879"/>
                              <a:gd name="T243" fmla="*/ 5096 h 1594"/>
                              <a:gd name="T244" fmla="+- 0 22538 22538"/>
                              <a:gd name="T245" fmla="*/ T244 w 4328"/>
                              <a:gd name="T246" fmla="+- 0 5968 4879"/>
                              <a:gd name="T247" fmla="*/ 5968 h 1594"/>
                              <a:gd name="T248" fmla="+- 0 22538 22538"/>
                              <a:gd name="T249" fmla="*/ T248 w 4328"/>
                              <a:gd name="T250" fmla="+- 0 6472 4879"/>
                              <a:gd name="T251" fmla="*/ 6472 h 15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4328" h="1594">
                                <a:moveTo>
                                  <a:pt x="4281" y="189"/>
                                </a:moveTo>
                                <a:lnTo>
                                  <a:pt x="4234" y="130"/>
                                </a:lnTo>
                                <a:lnTo>
                                  <a:pt x="4174" y="85"/>
                                </a:lnTo>
                                <a:lnTo>
                                  <a:pt x="4104" y="57"/>
                                </a:lnTo>
                                <a:lnTo>
                                  <a:pt x="4029" y="47"/>
                                </a:lnTo>
                                <a:lnTo>
                                  <a:pt x="3953" y="57"/>
                                </a:lnTo>
                                <a:lnTo>
                                  <a:pt x="3884" y="85"/>
                                </a:lnTo>
                                <a:lnTo>
                                  <a:pt x="3824" y="130"/>
                                </a:lnTo>
                                <a:lnTo>
                                  <a:pt x="3776" y="189"/>
                                </a:lnTo>
                                <a:moveTo>
                                  <a:pt x="4029" y="94"/>
                                </a:move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moveTo>
                                  <a:pt x="4076" y="101"/>
                                </a:moveTo>
                                <a:lnTo>
                                  <a:pt x="4076" y="7"/>
                                </a:lnTo>
                                <a:lnTo>
                                  <a:pt x="4076" y="101"/>
                                </a:lnTo>
                                <a:lnTo>
                                  <a:pt x="4076" y="7"/>
                                </a:lnTo>
                                <a:moveTo>
                                  <a:pt x="3981" y="101"/>
                                </a:move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moveTo>
                                  <a:pt x="4327" y="217"/>
                                </a:moveTo>
                                <a:lnTo>
                                  <a:pt x="4325" y="204"/>
                                </a:lnTo>
                                <a:lnTo>
                                  <a:pt x="4318" y="195"/>
                                </a:lnTo>
                                <a:lnTo>
                                  <a:pt x="4308" y="188"/>
                                </a:lnTo>
                                <a:lnTo>
                                  <a:pt x="4296" y="185"/>
                                </a:lnTo>
                                <a:lnTo>
                                  <a:pt x="4284" y="188"/>
                                </a:lnTo>
                                <a:lnTo>
                                  <a:pt x="4274" y="195"/>
                                </a:lnTo>
                                <a:lnTo>
                                  <a:pt x="4267" y="204"/>
                                </a:lnTo>
                                <a:lnTo>
                                  <a:pt x="4265" y="217"/>
                                </a:lnTo>
                                <a:lnTo>
                                  <a:pt x="4267" y="229"/>
                                </a:lnTo>
                                <a:lnTo>
                                  <a:pt x="4274" y="239"/>
                                </a:lnTo>
                                <a:lnTo>
                                  <a:pt x="4284" y="245"/>
                                </a:lnTo>
                                <a:lnTo>
                                  <a:pt x="4296" y="248"/>
                                </a:lnTo>
                                <a:lnTo>
                                  <a:pt x="4308" y="245"/>
                                </a:lnTo>
                                <a:lnTo>
                                  <a:pt x="4318" y="239"/>
                                </a:lnTo>
                                <a:lnTo>
                                  <a:pt x="4325" y="229"/>
                                </a:lnTo>
                                <a:lnTo>
                                  <a:pt x="4327" y="217"/>
                                </a:lnTo>
                                <a:moveTo>
                                  <a:pt x="3792" y="217"/>
                                </a:moveTo>
                                <a:lnTo>
                                  <a:pt x="3790" y="204"/>
                                </a:lnTo>
                                <a:lnTo>
                                  <a:pt x="3783" y="195"/>
                                </a:lnTo>
                                <a:lnTo>
                                  <a:pt x="3773" y="188"/>
                                </a:lnTo>
                                <a:lnTo>
                                  <a:pt x="3761" y="185"/>
                                </a:lnTo>
                                <a:lnTo>
                                  <a:pt x="3749" y="188"/>
                                </a:lnTo>
                                <a:lnTo>
                                  <a:pt x="3739" y="195"/>
                                </a:lnTo>
                                <a:lnTo>
                                  <a:pt x="3732" y="204"/>
                                </a:lnTo>
                                <a:lnTo>
                                  <a:pt x="3730" y="217"/>
                                </a:lnTo>
                                <a:lnTo>
                                  <a:pt x="3732" y="229"/>
                                </a:lnTo>
                                <a:lnTo>
                                  <a:pt x="3739" y="239"/>
                                </a:lnTo>
                                <a:lnTo>
                                  <a:pt x="3749" y="245"/>
                                </a:lnTo>
                                <a:lnTo>
                                  <a:pt x="3761" y="248"/>
                                </a:lnTo>
                                <a:lnTo>
                                  <a:pt x="3773" y="245"/>
                                </a:lnTo>
                                <a:lnTo>
                                  <a:pt x="3783" y="239"/>
                                </a:lnTo>
                                <a:lnTo>
                                  <a:pt x="3790" y="229"/>
                                </a:lnTo>
                                <a:lnTo>
                                  <a:pt x="3792" y="217"/>
                                </a:lnTo>
                                <a:moveTo>
                                  <a:pt x="0" y="1089"/>
                                </a:moveTo>
                                <a:lnTo>
                                  <a:pt x="0" y="1593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" name="Line 278"/>
                        <wps:cNvCnPr>
                          <a:cxnSpLocks noChangeShapeType="1"/>
                        </wps:cNvCnPr>
                        <wps:spPr bwMode="auto">
                          <a:xfrm>
                            <a:off x="22655" y="60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5" name="AutoShape 277"/>
                        <wps:cNvSpPr>
                          <a:spLocks/>
                        </wps:cNvSpPr>
                        <wps:spPr bwMode="auto">
                          <a:xfrm>
                            <a:off x="22537" y="5859"/>
                            <a:ext cx="789" cy="722"/>
                          </a:xfrm>
                          <a:custGeom>
                            <a:avLst/>
                            <a:gdLst>
                              <a:gd name="T0" fmla="+- 0 22538 22538"/>
                              <a:gd name="T1" fmla="*/ T0 w 789"/>
                              <a:gd name="T2" fmla="+- 0 5860 5860"/>
                              <a:gd name="T3" fmla="*/ 5860 h 722"/>
                              <a:gd name="T4" fmla="+- 0 22538 22538"/>
                              <a:gd name="T5" fmla="*/ T4 w 789"/>
                              <a:gd name="T6" fmla="+- 0 6581 5860"/>
                              <a:gd name="T7" fmla="*/ 6581 h 722"/>
                              <a:gd name="T8" fmla="+- 0 23326 22538"/>
                              <a:gd name="T9" fmla="*/ T8 w 789"/>
                              <a:gd name="T10" fmla="+- 0 6581 5860"/>
                              <a:gd name="T11" fmla="*/ 6581 h 722"/>
                              <a:gd name="T12" fmla="+- 0 23326 22538"/>
                              <a:gd name="T13" fmla="*/ T12 w 789"/>
                              <a:gd name="T14" fmla="+- 0 5860 5860"/>
                              <a:gd name="T15" fmla="*/ 5860 h 722"/>
                              <a:gd name="T16" fmla="+- 0 22538 22538"/>
                              <a:gd name="T17" fmla="*/ T16 w 789"/>
                              <a:gd name="T18" fmla="+- 0 5860 5860"/>
                              <a:gd name="T19" fmla="*/ 5860 h 722"/>
                              <a:gd name="T20" fmla="+- 0 23326 22538"/>
                              <a:gd name="T21" fmla="*/ T20 w 789"/>
                              <a:gd name="T22" fmla="+- 0 5860 5860"/>
                              <a:gd name="T23" fmla="*/ 5860 h 722"/>
                              <a:gd name="T24" fmla="+- 0 22538 22538"/>
                              <a:gd name="T25" fmla="*/ T24 w 789"/>
                              <a:gd name="T26" fmla="+- 0 6581 5860"/>
                              <a:gd name="T27" fmla="*/ 6581 h 7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789" h="722">
                                <a:moveTo>
                                  <a:pt x="0" y="0"/>
                                </a:moveTo>
                                <a:lnTo>
                                  <a:pt x="0" y="721"/>
                                </a:lnTo>
                                <a:lnTo>
                                  <a:pt x="788" y="721"/>
                                </a:lnTo>
                                <a:lnTo>
                                  <a:pt x="788" y="0"/>
                                </a:lnTo>
                                <a:lnTo>
                                  <a:pt x="0" y="0"/>
                                </a:lnTo>
                                <a:moveTo>
                                  <a:pt x="788" y="0"/>
                                </a:moveTo>
                                <a:lnTo>
                                  <a:pt x="0" y="72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" name="AutoShape 276"/>
                        <wps:cNvSpPr>
                          <a:spLocks/>
                        </wps:cNvSpPr>
                        <wps:spPr bwMode="auto">
                          <a:xfrm>
                            <a:off x="22655" y="6052"/>
                            <a:ext cx="158" cy="63"/>
                          </a:xfrm>
                          <a:custGeom>
                            <a:avLst/>
                            <a:gdLst>
                              <a:gd name="T0" fmla="+- 0 22655 22655"/>
                              <a:gd name="T1" fmla="*/ T0 w 158"/>
                              <a:gd name="T2" fmla="+- 0 6052 6052"/>
                              <a:gd name="T3" fmla="*/ 6052 h 63"/>
                              <a:gd name="T4" fmla="+- 0 22812 22655"/>
                              <a:gd name="T5" fmla="*/ T4 w 158"/>
                              <a:gd name="T6" fmla="+- 0 6052 6052"/>
                              <a:gd name="T7" fmla="*/ 6052 h 63"/>
                              <a:gd name="T8" fmla="+- 0 22655 22655"/>
                              <a:gd name="T9" fmla="*/ T8 w 158"/>
                              <a:gd name="T10" fmla="+- 0 6115 6052"/>
                              <a:gd name="T11" fmla="*/ 6115 h 63"/>
                              <a:gd name="T12" fmla="+- 0 22812 22655"/>
                              <a:gd name="T13" fmla="*/ T12 w 158"/>
                              <a:gd name="T14" fmla="+- 0 6115 6052"/>
                              <a:gd name="T15" fmla="*/ 6115 h 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8" h="63">
                                <a:moveTo>
                                  <a:pt x="0" y="0"/>
                                </a:moveTo>
                                <a:lnTo>
                                  <a:pt x="157" y="0"/>
                                </a:lnTo>
                                <a:moveTo>
                                  <a:pt x="0" y="63"/>
                                </a:moveTo>
                                <a:lnTo>
                                  <a:pt x="157" y="63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" name="Freeform 275"/>
                        <wps:cNvSpPr>
                          <a:spLocks/>
                        </wps:cNvSpPr>
                        <wps:spPr bwMode="auto">
                          <a:xfrm>
                            <a:off x="23070" y="6395"/>
                            <a:ext cx="85" cy="22"/>
                          </a:xfrm>
                          <a:custGeom>
                            <a:avLst/>
                            <a:gdLst>
                              <a:gd name="T0" fmla="+- 0 23155 23071"/>
                              <a:gd name="T1" fmla="*/ T0 w 85"/>
                              <a:gd name="T2" fmla="+- 0 6395 6395"/>
                              <a:gd name="T3" fmla="*/ 6395 h 22"/>
                              <a:gd name="T4" fmla="+- 0 23134 23071"/>
                              <a:gd name="T5" fmla="*/ T4 w 85"/>
                              <a:gd name="T6" fmla="+- 0 6417 6395"/>
                              <a:gd name="T7" fmla="*/ 6417 h 22"/>
                              <a:gd name="T8" fmla="+- 0 23092 23071"/>
                              <a:gd name="T9" fmla="*/ T8 w 85"/>
                              <a:gd name="T10" fmla="+- 0 6395 6395"/>
                              <a:gd name="T11" fmla="*/ 6395 h 22"/>
                              <a:gd name="T12" fmla="+- 0 23071 23071"/>
                              <a:gd name="T13" fmla="*/ T12 w 85"/>
                              <a:gd name="T14" fmla="+- 0 6417 6395"/>
                              <a:gd name="T15" fmla="*/ 6417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5" h="22">
                                <a:moveTo>
                                  <a:pt x="84" y="0"/>
                                </a:moveTo>
                                <a:lnTo>
                                  <a:pt x="63" y="22"/>
                                </a:lnTo>
                                <a:lnTo>
                                  <a:pt x="21" y="0"/>
                                </a:lnTo>
                                <a:lnTo>
                                  <a:pt x="0" y="2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" name="AutoShape 274"/>
                        <wps:cNvSpPr>
                          <a:spLocks/>
                        </wps:cNvSpPr>
                        <wps:spPr bwMode="auto">
                          <a:xfrm>
                            <a:off x="25760" y="5953"/>
                            <a:ext cx="330" cy="502"/>
                          </a:xfrm>
                          <a:custGeom>
                            <a:avLst/>
                            <a:gdLst>
                              <a:gd name="T0" fmla="+- 0 25760 25760"/>
                              <a:gd name="T1" fmla="*/ T0 w 330"/>
                              <a:gd name="T2" fmla="+- 0 6455 5953"/>
                              <a:gd name="T3" fmla="*/ 6455 h 502"/>
                              <a:gd name="T4" fmla="+- 0 25760 25760"/>
                              <a:gd name="T5" fmla="*/ T4 w 330"/>
                              <a:gd name="T6" fmla="+- 0 5953 5953"/>
                              <a:gd name="T7" fmla="*/ 5953 h 502"/>
                              <a:gd name="T8" fmla="+- 0 26090 25760"/>
                              <a:gd name="T9" fmla="*/ T8 w 330"/>
                              <a:gd name="T10" fmla="+- 0 5953 5953"/>
                              <a:gd name="T11" fmla="*/ 5953 h 502"/>
                              <a:gd name="T12" fmla="+- 0 25925 25760"/>
                              <a:gd name="T13" fmla="*/ T12 w 330"/>
                              <a:gd name="T14" fmla="+- 0 5953 5953"/>
                              <a:gd name="T15" fmla="*/ 5953 h 502"/>
                              <a:gd name="T16" fmla="+- 0 25760 25760"/>
                              <a:gd name="T17" fmla="*/ T16 w 330"/>
                              <a:gd name="T18" fmla="+- 0 5953 5953"/>
                              <a:gd name="T19" fmla="*/ 5953 h 502"/>
                              <a:gd name="T20" fmla="+- 0 25925 25760"/>
                              <a:gd name="T21" fmla="*/ T20 w 330"/>
                              <a:gd name="T22" fmla="+- 0 6141 5953"/>
                              <a:gd name="T23" fmla="*/ 6141 h 502"/>
                              <a:gd name="T24" fmla="+- 0 26090 25760"/>
                              <a:gd name="T25" fmla="*/ T24 w 330"/>
                              <a:gd name="T26" fmla="+- 0 5953 5953"/>
                              <a:gd name="T27" fmla="*/ 5953 h 502"/>
                              <a:gd name="T28" fmla="+- 0 25925 25760"/>
                              <a:gd name="T29" fmla="*/ T28 w 330"/>
                              <a:gd name="T30" fmla="+- 0 6141 5953"/>
                              <a:gd name="T31" fmla="*/ 6141 h 502"/>
                              <a:gd name="T32" fmla="+- 0 26090 25760"/>
                              <a:gd name="T33" fmla="*/ T32 w 330"/>
                              <a:gd name="T34" fmla="+- 0 6455 5953"/>
                              <a:gd name="T35" fmla="*/ 6455 h 502"/>
                              <a:gd name="T36" fmla="+- 0 25925 25760"/>
                              <a:gd name="T37" fmla="*/ T36 w 330"/>
                              <a:gd name="T38" fmla="+- 0 6455 5953"/>
                              <a:gd name="T39" fmla="*/ 6455 h 502"/>
                              <a:gd name="T40" fmla="+- 0 26090 25760"/>
                              <a:gd name="T41" fmla="*/ T40 w 330"/>
                              <a:gd name="T42" fmla="+- 0 6455 5953"/>
                              <a:gd name="T43" fmla="*/ 6455 h 502"/>
                              <a:gd name="T44" fmla="+- 0 26090 25760"/>
                              <a:gd name="T45" fmla="*/ T44 w 330"/>
                              <a:gd name="T46" fmla="+- 0 5953 5953"/>
                              <a:gd name="T47" fmla="*/ 5953 h 502"/>
                              <a:gd name="T48" fmla="+- 0 25925 25760"/>
                              <a:gd name="T49" fmla="*/ T48 w 330"/>
                              <a:gd name="T50" fmla="+- 0 5953 5953"/>
                              <a:gd name="T51" fmla="*/ 5953 h 502"/>
                              <a:gd name="T52" fmla="+- 0 25760 25760"/>
                              <a:gd name="T53" fmla="*/ T52 w 330"/>
                              <a:gd name="T54" fmla="+- 0 5953 5953"/>
                              <a:gd name="T55" fmla="*/ 5953 h 502"/>
                              <a:gd name="T56" fmla="+- 0 25925 25760"/>
                              <a:gd name="T57" fmla="*/ T56 w 330"/>
                              <a:gd name="T58" fmla="+- 0 6455 5953"/>
                              <a:gd name="T59" fmla="*/ 6455 h 502"/>
                              <a:gd name="T60" fmla="+- 0 25760 25760"/>
                              <a:gd name="T61" fmla="*/ T60 w 330"/>
                              <a:gd name="T62" fmla="+- 0 6455 5953"/>
                              <a:gd name="T63" fmla="*/ 6455 h 5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0" h="502">
                                <a:moveTo>
                                  <a:pt x="0" y="502"/>
                                </a:moveTo>
                                <a:lnTo>
                                  <a:pt x="0" y="0"/>
                                </a:lnTo>
                                <a:moveTo>
                                  <a:pt x="330" y="0"/>
                                </a:moveTo>
                                <a:lnTo>
                                  <a:pt x="165" y="0"/>
                                </a:lnTo>
                                <a:moveTo>
                                  <a:pt x="0" y="0"/>
                                </a:moveTo>
                                <a:lnTo>
                                  <a:pt x="165" y="188"/>
                                </a:lnTo>
                                <a:moveTo>
                                  <a:pt x="330" y="0"/>
                                </a:moveTo>
                                <a:lnTo>
                                  <a:pt x="165" y="188"/>
                                </a:lnTo>
                                <a:moveTo>
                                  <a:pt x="330" y="502"/>
                                </a:moveTo>
                                <a:lnTo>
                                  <a:pt x="165" y="502"/>
                                </a:lnTo>
                                <a:moveTo>
                                  <a:pt x="330" y="502"/>
                                </a:moveTo>
                                <a:lnTo>
                                  <a:pt x="330" y="0"/>
                                </a:lnTo>
                                <a:moveTo>
                                  <a:pt x="165" y="0"/>
                                </a:moveTo>
                                <a:lnTo>
                                  <a:pt x="0" y="0"/>
                                </a:lnTo>
                                <a:moveTo>
                                  <a:pt x="165" y="502"/>
                                </a:moveTo>
                                <a:lnTo>
                                  <a:pt x="0" y="50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" name="AutoShape 273"/>
                        <wps:cNvSpPr>
                          <a:spLocks/>
                        </wps:cNvSpPr>
                        <wps:spPr bwMode="auto">
                          <a:xfrm>
                            <a:off x="22158" y="4636"/>
                            <a:ext cx="2207" cy="4032"/>
                          </a:xfrm>
                          <a:custGeom>
                            <a:avLst/>
                            <a:gdLst>
                              <a:gd name="T0" fmla="+- 0 22443 22158"/>
                              <a:gd name="T1" fmla="*/ T0 w 2207"/>
                              <a:gd name="T2" fmla="+- 0 4636 4636"/>
                              <a:gd name="T3" fmla="*/ 4636 h 4032"/>
                              <a:gd name="T4" fmla="+- 0 22501 22158"/>
                              <a:gd name="T5" fmla="*/ T4 w 2207"/>
                              <a:gd name="T6" fmla="+- 0 4954 4636"/>
                              <a:gd name="T7" fmla="*/ 4954 h 4032"/>
                              <a:gd name="T8" fmla="+- 0 22501 22158"/>
                              <a:gd name="T9" fmla="*/ T8 w 2207"/>
                              <a:gd name="T10" fmla="+- 0 5416 4636"/>
                              <a:gd name="T11" fmla="*/ 5416 h 4032"/>
                              <a:gd name="T12" fmla="+- 0 22501 22158"/>
                              <a:gd name="T13" fmla="*/ T12 w 2207"/>
                              <a:gd name="T14" fmla="+- 0 5095 4636"/>
                              <a:gd name="T15" fmla="*/ 5095 h 4032"/>
                              <a:gd name="T16" fmla="+- 0 22578 22158"/>
                              <a:gd name="T17" fmla="*/ T16 w 2207"/>
                              <a:gd name="T18" fmla="+- 0 5346 4636"/>
                              <a:gd name="T19" fmla="*/ 5346 h 4032"/>
                              <a:gd name="T20" fmla="+- 0 22268 22158"/>
                              <a:gd name="T21" fmla="*/ T20 w 2207"/>
                              <a:gd name="T22" fmla="+- 0 5207 4636"/>
                              <a:gd name="T23" fmla="*/ 5207 h 4032"/>
                              <a:gd name="T24" fmla="+- 0 22501 22158"/>
                              <a:gd name="T25" fmla="*/ T24 w 2207"/>
                              <a:gd name="T26" fmla="+- 0 5277 4636"/>
                              <a:gd name="T27" fmla="*/ 5277 h 4032"/>
                              <a:gd name="T28" fmla="+- 0 22501 22158"/>
                              <a:gd name="T29" fmla="*/ T28 w 2207"/>
                              <a:gd name="T30" fmla="+- 0 5242 4636"/>
                              <a:gd name="T31" fmla="*/ 5242 h 4032"/>
                              <a:gd name="T32" fmla="+- 0 22501 22158"/>
                              <a:gd name="T33" fmla="*/ T32 w 2207"/>
                              <a:gd name="T34" fmla="+- 0 5312 4636"/>
                              <a:gd name="T35" fmla="*/ 5312 h 4032"/>
                              <a:gd name="T36" fmla="+- 0 23418 22158"/>
                              <a:gd name="T37" fmla="*/ T36 w 2207"/>
                              <a:gd name="T38" fmla="+- 0 8038 4636"/>
                              <a:gd name="T39" fmla="*/ 8038 h 4032"/>
                              <a:gd name="T40" fmla="+- 0 23382 22158"/>
                              <a:gd name="T41" fmla="*/ T40 w 2207"/>
                              <a:gd name="T42" fmla="+- 0 7825 4636"/>
                              <a:gd name="T43" fmla="*/ 7825 h 4032"/>
                              <a:gd name="T44" fmla="+- 0 23280 22158"/>
                              <a:gd name="T45" fmla="*/ T44 w 2207"/>
                              <a:gd name="T46" fmla="+- 0 7644 4636"/>
                              <a:gd name="T47" fmla="*/ 7644 h 4032"/>
                              <a:gd name="T48" fmla="+- 0 23126 22158"/>
                              <a:gd name="T49" fmla="*/ T48 w 2207"/>
                              <a:gd name="T50" fmla="+- 0 7506 4636"/>
                              <a:gd name="T51" fmla="*/ 7506 h 4032"/>
                              <a:gd name="T52" fmla="+- 0 22933 22158"/>
                              <a:gd name="T53" fmla="*/ T52 w 2207"/>
                              <a:gd name="T54" fmla="+- 0 7424 4636"/>
                              <a:gd name="T55" fmla="*/ 7424 h 4032"/>
                              <a:gd name="T56" fmla="+- 0 22715 22158"/>
                              <a:gd name="T57" fmla="*/ T56 w 2207"/>
                              <a:gd name="T58" fmla="+- 0 7412 4636"/>
                              <a:gd name="T59" fmla="*/ 7412 h 4032"/>
                              <a:gd name="T60" fmla="+- 0 22511 22158"/>
                              <a:gd name="T61" fmla="*/ T60 w 2207"/>
                              <a:gd name="T62" fmla="+- 0 7472 4636"/>
                              <a:gd name="T63" fmla="*/ 7472 h 4032"/>
                              <a:gd name="T64" fmla="+- 0 22343 22158"/>
                              <a:gd name="T65" fmla="*/ T64 w 2207"/>
                              <a:gd name="T66" fmla="+- 0 7592 4636"/>
                              <a:gd name="T67" fmla="*/ 7592 h 4032"/>
                              <a:gd name="T68" fmla="+- 0 22222 22158"/>
                              <a:gd name="T69" fmla="*/ T68 w 2207"/>
                              <a:gd name="T70" fmla="+- 0 7761 4636"/>
                              <a:gd name="T71" fmla="*/ 7761 h 4032"/>
                              <a:gd name="T72" fmla="+- 0 22163 22158"/>
                              <a:gd name="T73" fmla="*/ T72 w 2207"/>
                              <a:gd name="T74" fmla="+- 0 7964 4636"/>
                              <a:gd name="T75" fmla="*/ 7964 h 4032"/>
                              <a:gd name="T76" fmla="+- 0 22175 22158"/>
                              <a:gd name="T77" fmla="*/ T76 w 2207"/>
                              <a:gd name="T78" fmla="+- 0 8182 4636"/>
                              <a:gd name="T79" fmla="*/ 8182 h 4032"/>
                              <a:gd name="T80" fmla="+- 0 22256 22158"/>
                              <a:gd name="T81" fmla="*/ T80 w 2207"/>
                              <a:gd name="T82" fmla="+- 0 8376 4636"/>
                              <a:gd name="T83" fmla="*/ 8376 h 4032"/>
                              <a:gd name="T84" fmla="+- 0 22394 22158"/>
                              <a:gd name="T85" fmla="*/ T84 w 2207"/>
                              <a:gd name="T86" fmla="+- 0 8530 4636"/>
                              <a:gd name="T87" fmla="*/ 8530 h 4032"/>
                              <a:gd name="T88" fmla="+- 0 22576 22158"/>
                              <a:gd name="T89" fmla="*/ T88 w 2207"/>
                              <a:gd name="T90" fmla="+- 0 8631 4636"/>
                              <a:gd name="T91" fmla="*/ 8631 h 4032"/>
                              <a:gd name="T92" fmla="+- 0 22788 22158"/>
                              <a:gd name="T93" fmla="*/ T92 w 2207"/>
                              <a:gd name="T94" fmla="+- 0 8668 4636"/>
                              <a:gd name="T95" fmla="*/ 8668 h 4032"/>
                              <a:gd name="T96" fmla="+- 0 23001 22158"/>
                              <a:gd name="T97" fmla="*/ T96 w 2207"/>
                              <a:gd name="T98" fmla="+- 0 8631 4636"/>
                              <a:gd name="T99" fmla="*/ 8631 h 4032"/>
                              <a:gd name="T100" fmla="+- 0 23182 22158"/>
                              <a:gd name="T101" fmla="*/ T100 w 2207"/>
                              <a:gd name="T102" fmla="+- 0 8530 4636"/>
                              <a:gd name="T103" fmla="*/ 8530 h 4032"/>
                              <a:gd name="T104" fmla="+- 0 23320 22158"/>
                              <a:gd name="T105" fmla="*/ T104 w 2207"/>
                              <a:gd name="T106" fmla="+- 0 8376 4636"/>
                              <a:gd name="T107" fmla="*/ 8376 h 4032"/>
                              <a:gd name="T108" fmla="+- 0 23402 22158"/>
                              <a:gd name="T109" fmla="*/ T108 w 2207"/>
                              <a:gd name="T110" fmla="+- 0 8182 4636"/>
                              <a:gd name="T111" fmla="*/ 8182 h 4032"/>
                              <a:gd name="T112" fmla="+- 0 24365 22158"/>
                              <a:gd name="T113" fmla="*/ T112 w 2207"/>
                              <a:gd name="T114" fmla="+- 0 8038 4636"/>
                              <a:gd name="T115" fmla="*/ 8038 h 4032"/>
                              <a:gd name="T116" fmla="+- 0 24328 22158"/>
                              <a:gd name="T117" fmla="*/ T116 w 2207"/>
                              <a:gd name="T118" fmla="+- 0 7825 4636"/>
                              <a:gd name="T119" fmla="*/ 7825 h 4032"/>
                              <a:gd name="T120" fmla="+- 0 24227 22158"/>
                              <a:gd name="T121" fmla="*/ T120 w 2207"/>
                              <a:gd name="T122" fmla="+- 0 7644 4636"/>
                              <a:gd name="T123" fmla="*/ 7644 h 4032"/>
                              <a:gd name="T124" fmla="+- 0 24073 22158"/>
                              <a:gd name="T125" fmla="*/ T124 w 2207"/>
                              <a:gd name="T126" fmla="+- 0 7506 4636"/>
                              <a:gd name="T127" fmla="*/ 7506 h 4032"/>
                              <a:gd name="T128" fmla="+- 0 23879 22158"/>
                              <a:gd name="T129" fmla="*/ T128 w 2207"/>
                              <a:gd name="T130" fmla="+- 0 7424 4636"/>
                              <a:gd name="T131" fmla="*/ 7424 h 4032"/>
                              <a:gd name="T132" fmla="+- 0 23661 22158"/>
                              <a:gd name="T133" fmla="*/ T132 w 2207"/>
                              <a:gd name="T134" fmla="+- 0 7412 4636"/>
                              <a:gd name="T135" fmla="*/ 7412 h 4032"/>
                              <a:gd name="T136" fmla="+- 0 23458 22158"/>
                              <a:gd name="T137" fmla="*/ T136 w 2207"/>
                              <a:gd name="T138" fmla="+- 0 7472 4636"/>
                              <a:gd name="T139" fmla="*/ 7472 h 4032"/>
                              <a:gd name="T140" fmla="+- 0 23289 22158"/>
                              <a:gd name="T141" fmla="*/ T140 w 2207"/>
                              <a:gd name="T142" fmla="+- 0 7592 4636"/>
                              <a:gd name="T143" fmla="*/ 7592 h 4032"/>
                              <a:gd name="T144" fmla="+- 0 23169 22158"/>
                              <a:gd name="T145" fmla="*/ T144 w 2207"/>
                              <a:gd name="T146" fmla="+- 0 7761 4636"/>
                              <a:gd name="T147" fmla="*/ 7761 h 4032"/>
                              <a:gd name="T148" fmla="+- 0 23109 22158"/>
                              <a:gd name="T149" fmla="*/ T148 w 2207"/>
                              <a:gd name="T150" fmla="+- 0 7964 4636"/>
                              <a:gd name="T151" fmla="*/ 7964 h 4032"/>
                              <a:gd name="T152" fmla="+- 0 23122 22158"/>
                              <a:gd name="T153" fmla="*/ T152 w 2207"/>
                              <a:gd name="T154" fmla="+- 0 8182 4636"/>
                              <a:gd name="T155" fmla="*/ 8182 h 4032"/>
                              <a:gd name="T156" fmla="+- 0 23203 22158"/>
                              <a:gd name="T157" fmla="*/ T156 w 2207"/>
                              <a:gd name="T158" fmla="+- 0 8376 4636"/>
                              <a:gd name="T159" fmla="*/ 8376 h 4032"/>
                              <a:gd name="T160" fmla="+- 0 23341 22158"/>
                              <a:gd name="T161" fmla="*/ T160 w 2207"/>
                              <a:gd name="T162" fmla="+- 0 8530 4636"/>
                              <a:gd name="T163" fmla="*/ 8530 h 4032"/>
                              <a:gd name="T164" fmla="+- 0 23522 22158"/>
                              <a:gd name="T165" fmla="*/ T164 w 2207"/>
                              <a:gd name="T166" fmla="+- 0 8631 4636"/>
                              <a:gd name="T167" fmla="*/ 8631 h 4032"/>
                              <a:gd name="T168" fmla="+- 0 23735 22158"/>
                              <a:gd name="T169" fmla="*/ T168 w 2207"/>
                              <a:gd name="T170" fmla="+- 0 8668 4636"/>
                              <a:gd name="T171" fmla="*/ 8668 h 4032"/>
                              <a:gd name="T172" fmla="+- 0 23947 22158"/>
                              <a:gd name="T173" fmla="*/ T172 w 2207"/>
                              <a:gd name="T174" fmla="+- 0 8631 4636"/>
                              <a:gd name="T175" fmla="*/ 8631 h 4032"/>
                              <a:gd name="T176" fmla="+- 0 24129 22158"/>
                              <a:gd name="T177" fmla="*/ T176 w 2207"/>
                              <a:gd name="T178" fmla="+- 0 8530 4636"/>
                              <a:gd name="T179" fmla="*/ 8530 h 4032"/>
                              <a:gd name="T180" fmla="+- 0 24267 22158"/>
                              <a:gd name="T181" fmla="*/ T180 w 2207"/>
                              <a:gd name="T182" fmla="+- 0 8376 4636"/>
                              <a:gd name="T183" fmla="*/ 8376 h 4032"/>
                              <a:gd name="T184" fmla="+- 0 24348 22158"/>
                              <a:gd name="T185" fmla="*/ T184 w 2207"/>
                              <a:gd name="T186" fmla="+- 0 8182 4636"/>
                              <a:gd name="T187" fmla="*/ 8182 h 4032"/>
                              <a:gd name="T188" fmla="+- 0 23950 22158"/>
                              <a:gd name="T189" fmla="*/ T188 w 2207"/>
                              <a:gd name="T190" fmla="+- 0 7911 4636"/>
                              <a:gd name="T191" fmla="*/ 7911 h 4032"/>
                              <a:gd name="T192" fmla="+- 0 23509 22158"/>
                              <a:gd name="T193" fmla="*/ T192 w 2207"/>
                              <a:gd name="T194" fmla="+- 0 7911 4636"/>
                              <a:gd name="T195" fmla="*/ 7911 h 4032"/>
                              <a:gd name="T196" fmla="+- 0 22570 22158"/>
                              <a:gd name="T197" fmla="*/ T196 w 2207"/>
                              <a:gd name="T198" fmla="+- 0 8159 4636"/>
                              <a:gd name="T199" fmla="*/ 8159 h 4032"/>
                              <a:gd name="T200" fmla="+- 0 22570 22158"/>
                              <a:gd name="T201" fmla="*/ T200 w 2207"/>
                              <a:gd name="T202" fmla="+- 0 8159 4636"/>
                              <a:gd name="T203" fmla="*/ 8159 h 4032"/>
                              <a:gd name="T204" fmla="+- 0 23620 22158"/>
                              <a:gd name="T205" fmla="*/ T204 w 2207"/>
                              <a:gd name="T206" fmla="+- 0 8237 4636"/>
                              <a:gd name="T207" fmla="*/ 8237 h 4032"/>
                              <a:gd name="T208" fmla="+- 0 23653 22158"/>
                              <a:gd name="T209" fmla="*/ T208 w 2207"/>
                              <a:gd name="T210" fmla="+- 0 8170 4636"/>
                              <a:gd name="T211" fmla="*/ 8170 h 4032"/>
                              <a:gd name="T212" fmla="+- 0 23597 22158"/>
                              <a:gd name="T213" fmla="*/ T212 w 2207"/>
                              <a:gd name="T214" fmla="+- 0 8192 4636"/>
                              <a:gd name="T215" fmla="*/ 8192 h 4032"/>
                              <a:gd name="T216" fmla="+- 0 23620 22158"/>
                              <a:gd name="T217" fmla="*/ T216 w 2207"/>
                              <a:gd name="T218" fmla="+- 0 8214 4636"/>
                              <a:gd name="T219" fmla="*/ 8214 h 40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2207" h="4032">
                                <a:moveTo>
                                  <a:pt x="400" y="318"/>
                                </a:moveTo>
                                <a:lnTo>
                                  <a:pt x="285" y="318"/>
                                </a:lnTo>
                                <a:lnTo>
                                  <a:pt x="285" y="0"/>
                                </a:lnTo>
                                <a:lnTo>
                                  <a:pt x="400" y="0"/>
                                </a:lnTo>
                                <a:lnTo>
                                  <a:pt x="400" y="318"/>
                                </a:lnTo>
                                <a:moveTo>
                                  <a:pt x="343" y="318"/>
                                </a:moveTo>
                                <a:lnTo>
                                  <a:pt x="343" y="550"/>
                                </a:lnTo>
                                <a:moveTo>
                                  <a:pt x="343" y="501"/>
                                </a:moveTo>
                                <a:lnTo>
                                  <a:pt x="343" y="780"/>
                                </a:lnTo>
                                <a:moveTo>
                                  <a:pt x="497" y="641"/>
                                </a:moveTo>
                                <a:lnTo>
                                  <a:pt x="188" y="641"/>
                                </a:lnTo>
                                <a:moveTo>
                                  <a:pt x="343" y="459"/>
                                </a:moveTo>
                                <a:lnTo>
                                  <a:pt x="343" y="641"/>
                                </a:lnTo>
                                <a:lnTo>
                                  <a:pt x="343" y="780"/>
                                </a:lnTo>
                                <a:moveTo>
                                  <a:pt x="420" y="710"/>
                                </a:moveTo>
                                <a:lnTo>
                                  <a:pt x="265" y="710"/>
                                </a:lnTo>
                                <a:moveTo>
                                  <a:pt x="343" y="571"/>
                                </a:moveTo>
                                <a:lnTo>
                                  <a:pt x="110" y="571"/>
                                </a:lnTo>
                                <a:lnTo>
                                  <a:pt x="575" y="571"/>
                                </a:lnTo>
                                <a:moveTo>
                                  <a:pt x="343" y="571"/>
                                </a:moveTo>
                                <a:lnTo>
                                  <a:pt x="343" y="641"/>
                                </a:lnTo>
                                <a:lnTo>
                                  <a:pt x="343" y="710"/>
                                </a:lnTo>
                                <a:lnTo>
                                  <a:pt x="343" y="780"/>
                                </a:lnTo>
                                <a:moveTo>
                                  <a:pt x="343" y="606"/>
                                </a:moveTo>
                                <a:lnTo>
                                  <a:pt x="537" y="606"/>
                                </a:lnTo>
                                <a:lnTo>
                                  <a:pt x="148" y="606"/>
                                </a:lnTo>
                                <a:moveTo>
                                  <a:pt x="343" y="676"/>
                                </a:moveTo>
                                <a:lnTo>
                                  <a:pt x="459" y="676"/>
                                </a:lnTo>
                                <a:lnTo>
                                  <a:pt x="226" y="676"/>
                                </a:lnTo>
                                <a:moveTo>
                                  <a:pt x="1260" y="3402"/>
                                </a:moveTo>
                                <a:lnTo>
                                  <a:pt x="1256" y="3328"/>
                                </a:lnTo>
                                <a:lnTo>
                                  <a:pt x="1244" y="3257"/>
                                </a:lnTo>
                                <a:lnTo>
                                  <a:pt x="1224" y="3189"/>
                                </a:lnTo>
                                <a:lnTo>
                                  <a:pt x="1196" y="3125"/>
                                </a:lnTo>
                                <a:lnTo>
                                  <a:pt x="1162" y="3064"/>
                                </a:lnTo>
                                <a:lnTo>
                                  <a:pt x="1122" y="3008"/>
                                </a:lnTo>
                                <a:lnTo>
                                  <a:pt x="1076" y="2956"/>
                                </a:lnTo>
                                <a:lnTo>
                                  <a:pt x="1024" y="2910"/>
                                </a:lnTo>
                                <a:lnTo>
                                  <a:pt x="968" y="2870"/>
                                </a:lnTo>
                                <a:lnTo>
                                  <a:pt x="907" y="2836"/>
                                </a:lnTo>
                                <a:lnTo>
                                  <a:pt x="843" y="2809"/>
                                </a:lnTo>
                                <a:lnTo>
                                  <a:pt x="775" y="2788"/>
                                </a:lnTo>
                                <a:lnTo>
                                  <a:pt x="704" y="2776"/>
                                </a:lnTo>
                                <a:lnTo>
                                  <a:pt x="630" y="2772"/>
                                </a:lnTo>
                                <a:lnTo>
                                  <a:pt x="557" y="2776"/>
                                </a:lnTo>
                                <a:lnTo>
                                  <a:pt x="486" y="2788"/>
                                </a:lnTo>
                                <a:lnTo>
                                  <a:pt x="418" y="2809"/>
                                </a:lnTo>
                                <a:lnTo>
                                  <a:pt x="353" y="2836"/>
                                </a:lnTo>
                                <a:lnTo>
                                  <a:pt x="293" y="2870"/>
                                </a:lnTo>
                                <a:lnTo>
                                  <a:pt x="236" y="2910"/>
                                </a:lnTo>
                                <a:lnTo>
                                  <a:pt x="185" y="2956"/>
                                </a:lnTo>
                                <a:lnTo>
                                  <a:pt x="139" y="3008"/>
                                </a:lnTo>
                                <a:lnTo>
                                  <a:pt x="98" y="3064"/>
                                </a:lnTo>
                                <a:lnTo>
                                  <a:pt x="64" y="3125"/>
                                </a:lnTo>
                                <a:lnTo>
                                  <a:pt x="37" y="3189"/>
                                </a:lnTo>
                                <a:lnTo>
                                  <a:pt x="17" y="3257"/>
                                </a:lnTo>
                                <a:lnTo>
                                  <a:pt x="5" y="3328"/>
                                </a:lnTo>
                                <a:lnTo>
                                  <a:pt x="0" y="3402"/>
                                </a:lnTo>
                                <a:lnTo>
                                  <a:pt x="5" y="3475"/>
                                </a:lnTo>
                                <a:lnTo>
                                  <a:pt x="17" y="3546"/>
                                </a:lnTo>
                                <a:lnTo>
                                  <a:pt x="37" y="3614"/>
                                </a:lnTo>
                                <a:lnTo>
                                  <a:pt x="64" y="3679"/>
                                </a:lnTo>
                                <a:lnTo>
                                  <a:pt x="98" y="3740"/>
                                </a:lnTo>
                                <a:lnTo>
                                  <a:pt x="139" y="3796"/>
                                </a:lnTo>
                                <a:lnTo>
                                  <a:pt x="185" y="3847"/>
                                </a:lnTo>
                                <a:lnTo>
                                  <a:pt x="236" y="3894"/>
                                </a:lnTo>
                                <a:lnTo>
                                  <a:pt x="293" y="3934"/>
                                </a:lnTo>
                                <a:lnTo>
                                  <a:pt x="353" y="3968"/>
                                </a:lnTo>
                                <a:lnTo>
                                  <a:pt x="418" y="3995"/>
                                </a:lnTo>
                                <a:lnTo>
                                  <a:pt x="486" y="4015"/>
                                </a:lnTo>
                                <a:lnTo>
                                  <a:pt x="557" y="4028"/>
                                </a:lnTo>
                                <a:lnTo>
                                  <a:pt x="630" y="4032"/>
                                </a:lnTo>
                                <a:lnTo>
                                  <a:pt x="704" y="4028"/>
                                </a:lnTo>
                                <a:lnTo>
                                  <a:pt x="775" y="4015"/>
                                </a:lnTo>
                                <a:lnTo>
                                  <a:pt x="843" y="3995"/>
                                </a:lnTo>
                                <a:lnTo>
                                  <a:pt x="907" y="3968"/>
                                </a:lnTo>
                                <a:lnTo>
                                  <a:pt x="968" y="3934"/>
                                </a:lnTo>
                                <a:lnTo>
                                  <a:pt x="1024" y="3894"/>
                                </a:lnTo>
                                <a:lnTo>
                                  <a:pt x="1076" y="3847"/>
                                </a:lnTo>
                                <a:lnTo>
                                  <a:pt x="1122" y="3796"/>
                                </a:lnTo>
                                <a:lnTo>
                                  <a:pt x="1162" y="3740"/>
                                </a:lnTo>
                                <a:lnTo>
                                  <a:pt x="1196" y="3679"/>
                                </a:lnTo>
                                <a:lnTo>
                                  <a:pt x="1224" y="3614"/>
                                </a:lnTo>
                                <a:lnTo>
                                  <a:pt x="1244" y="3546"/>
                                </a:lnTo>
                                <a:lnTo>
                                  <a:pt x="1256" y="3475"/>
                                </a:lnTo>
                                <a:lnTo>
                                  <a:pt x="1260" y="3402"/>
                                </a:lnTo>
                                <a:moveTo>
                                  <a:pt x="2207" y="3402"/>
                                </a:moveTo>
                                <a:lnTo>
                                  <a:pt x="2203" y="3328"/>
                                </a:lnTo>
                                <a:lnTo>
                                  <a:pt x="2190" y="3257"/>
                                </a:lnTo>
                                <a:lnTo>
                                  <a:pt x="2170" y="3189"/>
                                </a:lnTo>
                                <a:lnTo>
                                  <a:pt x="2143" y="3125"/>
                                </a:lnTo>
                                <a:lnTo>
                                  <a:pt x="2109" y="3064"/>
                                </a:lnTo>
                                <a:lnTo>
                                  <a:pt x="2069" y="3008"/>
                                </a:lnTo>
                                <a:lnTo>
                                  <a:pt x="2023" y="2956"/>
                                </a:lnTo>
                                <a:lnTo>
                                  <a:pt x="1971" y="2910"/>
                                </a:lnTo>
                                <a:lnTo>
                                  <a:pt x="1915" y="2870"/>
                                </a:lnTo>
                                <a:lnTo>
                                  <a:pt x="1854" y="2836"/>
                                </a:lnTo>
                                <a:lnTo>
                                  <a:pt x="1789" y="2809"/>
                                </a:lnTo>
                                <a:lnTo>
                                  <a:pt x="1721" y="2788"/>
                                </a:lnTo>
                                <a:lnTo>
                                  <a:pt x="1650" y="2776"/>
                                </a:lnTo>
                                <a:lnTo>
                                  <a:pt x="1577" y="2772"/>
                                </a:lnTo>
                                <a:lnTo>
                                  <a:pt x="1503" y="2776"/>
                                </a:lnTo>
                                <a:lnTo>
                                  <a:pt x="1433" y="2788"/>
                                </a:lnTo>
                                <a:lnTo>
                                  <a:pt x="1364" y="2809"/>
                                </a:lnTo>
                                <a:lnTo>
                                  <a:pt x="1300" y="2836"/>
                                </a:lnTo>
                                <a:lnTo>
                                  <a:pt x="1239" y="2870"/>
                                </a:lnTo>
                                <a:lnTo>
                                  <a:pt x="1183" y="2910"/>
                                </a:lnTo>
                                <a:lnTo>
                                  <a:pt x="1131" y="2956"/>
                                </a:lnTo>
                                <a:lnTo>
                                  <a:pt x="1085" y="3008"/>
                                </a:lnTo>
                                <a:lnTo>
                                  <a:pt x="1045" y="3064"/>
                                </a:lnTo>
                                <a:lnTo>
                                  <a:pt x="1011" y="3125"/>
                                </a:lnTo>
                                <a:lnTo>
                                  <a:pt x="984" y="3189"/>
                                </a:lnTo>
                                <a:lnTo>
                                  <a:pt x="964" y="3257"/>
                                </a:lnTo>
                                <a:lnTo>
                                  <a:pt x="951" y="3328"/>
                                </a:lnTo>
                                <a:lnTo>
                                  <a:pt x="947" y="3402"/>
                                </a:lnTo>
                                <a:lnTo>
                                  <a:pt x="951" y="3475"/>
                                </a:lnTo>
                                <a:lnTo>
                                  <a:pt x="964" y="3546"/>
                                </a:lnTo>
                                <a:lnTo>
                                  <a:pt x="984" y="3614"/>
                                </a:lnTo>
                                <a:lnTo>
                                  <a:pt x="1011" y="3679"/>
                                </a:lnTo>
                                <a:lnTo>
                                  <a:pt x="1045" y="3740"/>
                                </a:lnTo>
                                <a:lnTo>
                                  <a:pt x="1085" y="3796"/>
                                </a:lnTo>
                                <a:lnTo>
                                  <a:pt x="1131" y="3847"/>
                                </a:lnTo>
                                <a:lnTo>
                                  <a:pt x="1183" y="3894"/>
                                </a:lnTo>
                                <a:lnTo>
                                  <a:pt x="1239" y="3934"/>
                                </a:lnTo>
                                <a:lnTo>
                                  <a:pt x="1300" y="3968"/>
                                </a:lnTo>
                                <a:lnTo>
                                  <a:pt x="1364" y="3995"/>
                                </a:lnTo>
                                <a:lnTo>
                                  <a:pt x="1433" y="4015"/>
                                </a:lnTo>
                                <a:lnTo>
                                  <a:pt x="1503" y="4028"/>
                                </a:lnTo>
                                <a:lnTo>
                                  <a:pt x="1577" y="4032"/>
                                </a:lnTo>
                                <a:lnTo>
                                  <a:pt x="1650" y="4028"/>
                                </a:lnTo>
                                <a:lnTo>
                                  <a:pt x="1721" y="4015"/>
                                </a:lnTo>
                                <a:lnTo>
                                  <a:pt x="1789" y="3995"/>
                                </a:lnTo>
                                <a:lnTo>
                                  <a:pt x="1854" y="3968"/>
                                </a:lnTo>
                                <a:lnTo>
                                  <a:pt x="1915" y="3934"/>
                                </a:lnTo>
                                <a:lnTo>
                                  <a:pt x="1971" y="3894"/>
                                </a:lnTo>
                                <a:lnTo>
                                  <a:pt x="2023" y="3847"/>
                                </a:lnTo>
                                <a:lnTo>
                                  <a:pt x="2069" y="3796"/>
                                </a:lnTo>
                                <a:lnTo>
                                  <a:pt x="2109" y="3740"/>
                                </a:lnTo>
                                <a:lnTo>
                                  <a:pt x="2143" y="3679"/>
                                </a:lnTo>
                                <a:lnTo>
                                  <a:pt x="2170" y="3614"/>
                                </a:lnTo>
                                <a:lnTo>
                                  <a:pt x="2190" y="3546"/>
                                </a:lnTo>
                                <a:lnTo>
                                  <a:pt x="2203" y="3475"/>
                                </a:lnTo>
                                <a:lnTo>
                                  <a:pt x="2207" y="3402"/>
                                </a:lnTo>
                                <a:moveTo>
                                  <a:pt x="1792" y="3275"/>
                                </a:moveTo>
                                <a:lnTo>
                                  <a:pt x="1572" y="3402"/>
                                </a:lnTo>
                                <a:lnTo>
                                  <a:pt x="1577" y="3402"/>
                                </a:lnTo>
                                <a:moveTo>
                                  <a:pt x="1351" y="3275"/>
                                </a:moveTo>
                                <a:lnTo>
                                  <a:pt x="1572" y="3402"/>
                                </a:lnTo>
                                <a:lnTo>
                                  <a:pt x="1572" y="3657"/>
                                </a:lnTo>
                                <a:moveTo>
                                  <a:pt x="412" y="3523"/>
                                </a:moveTo>
                                <a:lnTo>
                                  <a:pt x="853" y="3523"/>
                                </a:lnTo>
                                <a:lnTo>
                                  <a:pt x="632" y="3141"/>
                                </a:lnTo>
                                <a:lnTo>
                                  <a:pt x="412" y="3523"/>
                                </a:lnTo>
                                <a:moveTo>
                                  <a:pt x="1572" y="3402"/>
                                </a:moveTo>
                                <a:lnTo>
                                  <a:pt x="1462" y="3402"/>
                                </a:lnTo>
                                <a:lnTo>
                                  <a:pt x="1462" y="3601"/>
                                </a:lnTo>
                                <a:moveTo>
                                  <a:pt x="1417" y="3512"/>
                                </a:moveTo>
                                <a:lnTo>
                                  <a:pt x="1505" y="3512"/>
                                </a:lnTo>
                                <a:moveTo>
                                  <a:pt x="1495" y="3534"/>
                                </a:moveTo>
                                <a:lnTo>
                                  <a:pt x="1429" y="3534"/>
                                </a:lnTo>
                                <a:moveTo>
                                  <a:pt x="1484" y="3556"/>
                                </a:moveTo>
                                <a:lnTo>
                                  <a:pt x="1439" y="3556"/>
                                </a:lnTo>
                                <a:moveTo>
                                  <a:pt x="1472" y="3578"/>
                                </a:moveTo>
                                <a:lnTo>
                                  <a:pt x="1450" y="3578"/>
                                </a:lnTo>
                                <a:moveTo>
                                  <a:pt x="1462" y="3578"/>
                                </a:moveTo>
                                <a:lnTo>
                                  <a:pt x="1462" y="360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" name="AutoShape 272"/>
                        <wps:cNvSpPr>
                          <a:spLocks/>
                        </wps:cNvSpPr>
                        <wps:spPr bwMode="auto">
                          <a:xfrm>
                            <a:off x="12894" y="7271"/>
                            <a:ext cx="140" cy="8667"/>
                          </a:xfrm>
                          <a:custGeom>
                            <a:avLst/>
                            <a:gdLst>
                              <a:gd name="T0" fmla="+- 0 12895 12895"/>
                              <a:gd name="T1" fmla="*/ T0 w 140"/>
                              <a:gd name="T2" fmla="+- 0 7271 7271"/>
                              <a:gd name="T3" fmla="*/ 7271 h 8667"/>
                              <a:gd name="T4" fmla="+- 0 12895 12895"/>
                              <a:gd name="T5" fmla="*/ T4 w 140"/>
                              <a:gd name="T6" fmla="+- 0 15938 7271"/>
                              <a:gd name="T7" fmla="*/ 15938 h 8667"/>
                              <a:gd name="T8" fmla="+- 0 13034 12895"/>
                              <a:gd name="T9" fmla="*/ T8 w 140"/>
                              <a:gd name="T10" fmla="+- 0 15938 7271"/>
                              <a:gd name="T11" fmla="*/ 15938 h 8667"/>
                              <a:gd name="T12" fmla="+- 0 12895 12895"/>
                              <a:gd name="T13" fmla="*/ T12 w 140"/>
                              <a:gd name="T14" fmla="+- 0 7271 7271"/>
                              <a:gd name="T15" fmla="*/ 7271 h 8667"/>
                              <a:gd name="T16" fmla="+- 0 13034 12895"/>
                              <a:gd name="T17" fmla="*/ T16 w 140"/>
                              <a:gd name="T18" fmla="+- 0 7271 7271"/>
                              <a:gd name="T19" fmla="*/ 7271 h 8667"/>
                              <a:gd name="T20" fmla="+- 0 12895 12895"/>
                              <a:gd name="T21" fmla="*/ T20 w 140"/>
                              <a:gd name="T22" fmla="+- 0 7271 7271"/>
                              <a:gd name="T23" fmla="*/ 7271 h 8667"/>
                              <a:gd name="T24" fmla="+- 0 13034 12895"/>
                              <a:gd name="T25" fmla="*/ T24 w 140"/>
                              <a:gd name="T26" fmla="+- 0 15938 7271"/>
                              <a:gd name="T27" fmla="*/ 15938 h 8667"/>
                              <a:gd name="T28" fmla="+- 0 13034 12895"/>
                              <a:gd name="T29" fmla="*/ T28 w 140"/>
                              <a:gd name="T30" fmla="+- 0 7271 7271"/>
                              <a:gd name="T31" fmla="*/ 7271 h 86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40" h="8667">
                                <a:moveTo>
                                  <a:pt x="0" y="0"/>
                                </a:moveTo>
                                <a:lnTo>
                                  <a:pt x="0" y="8667"/>
                                </a:lnTo>
                                <a:lnTo>
                                  <a:pt x="139" y="8667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39" y="0"/>
                                </a:moveTo>
                                <a:lnTo>
                                  <a:pt x="0" y="0"/>
                                </a:lnTo>
                                <a:lnTo>
                                  <a:pt x="139" y="8667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" name="AutoShape 271"/>
                        <wps:cNvSpPr>
                          <a:spLocks/>
                        </wps:cNvSpPr>
                        <wps:spPr bwMode="auto">
                          <a:xfrm>
                            <a:off x="12894" y="7271"/>
                            <a:ext cx="140" cy="8667"/>
                          </a:xfrm>
                          <a:custGeom>
                            <a:avLst/>
                            <a:gdLst>
                              <a:gd name="T0" fmla="+- 0 13034 12895"/>
                              <a:gd name="T1" fmla="*/ T0 w 140"/>
                              <a:gd name="T2" fmla="+- 0 7271 7271"/>
                              <a:gd name="T3" fmla="*/ 7271 h 8667"/>
                              <a:gd name="T4" fmla="+- 0 12895 12895"/>
                              <a:gd name="T5" fmla="*/ T4 w 140"/>
                              <a:gd name="T6" fmla="+- 0 7271 7271"/>
                              <a:gd name="T7" fmla="*/ 7271 h 8667"/>
                              <a:gd name="T8" fmla="+- 0 13034 12895"/>
                              <a:gd name="T9" fmla="*/ T8 w 140"/>
                              <a:gd name="T10" fmla="+- 0 15938 7271"/>
                              <a:gd name="T11" fmla="*/ 15938 h 8667"/>
                              <a:gd name="T12" fmla="+- 0 13034 12895"/>
                              <a:gd name="T13" fmla="*/ T12 w 140"/>
                              <a:gd name="T14" fmla="+- 0 7271 7271"/>
                              <a:gd name="T15" fmla="*/ 7271 h 8667"/>
                              <a:gd name="T16" fmla="+- 0 12895 12895"/>
                              <a:gd name="T17" fmla="*/ T16 w 140"/>
                              <a:gd name="T18" fmla="+- 0 7271 7271"/>
                              <a:gd name="T19" fmla="*/ 7271 h 8667"/>
                              <a:gd name="T20" fmla="+- 0 13034 12895"/>
                              <a:gd name="T21" fmla="*/ T20 w 140"/>
                              <a:gd name="T22" fmla="+- 0 15938 7271"/>
                              <a:gd name="T23" fmla="*/ 15938 h 8667"/>
                              <a:gd name="T24" fmla="+- 0 12895 12895"/>
                              <a:gd name="T25" fmla="*/ T24 w 140"/>
                              <a:gd name="T26" fmla="+- 0 15938 7271"/>
                              <a:gd name="T27" fmla="*/ 15938 h 8667"/>
                              <a:gd name="T28" fmla="+- 0 12895 12895"/>
                              <a:gd name="T29" fmla="*/ T28 w 140"/>
                              <a:gd name="T30" fmla="+- 0 7271 7271"/>
                              <a:gd name="T31" fmla="*/ 7271 h 86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40" h="8667">
                                <a:moveTo>
                                  <a:pt x="139" y="0"/>
                                </a:moveTo>
                                <a:lnTo>
                                  <a:pt x="0" y="0"/>
                                </a:lnTo>
                                <a:lnTo>
                                  <a:pt x="139" y="8667"/>
                                </a:lnTo>
                                <a:lnTo>
                                  <a:pt x="139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39" y="8667"/>
                                </a:lnTo>
                                <a:lnTo>
                                  <a:pt x="0" y="866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" name="AutoShape 270"/>
                        <wps:cNvSpPr>
                          <a:spLocks/>
                        </wps:cNvSpPr>
                        <wps:spPr bwMode="auto">
                          <a:xfrm>
                            <a:off x="10288" y="6987"/>
                            <a:ext cx="10281" cy="8951"/>
                          </a:xfrm>
                          <a:custGeom>
                            <a:avLst/>
                            <a:gdLst>
                              <a:gd name="T0" fmla="+- 0 12895 10288"/>
                              <a:gd name="T1" fmla="*/ T0 w 10281"/>
                              <a:gd name="T2" fmla="+- 0 7271 6988"/>
                              <a:gd name="T3" fmla="*/ 7271 h 8951"/>
                              <a:gd name="T4" fmla="+- 0 14474 10288"/>
                              <a:gd name="T5" fmla="*/ T4 w 10281"/>
                              <a:gd name="T6" fmla="+- 0 11516 6988"/>
                              <a:gd name="T7" fmla="*/ 11516 h 8951"/>
                              <a:gd name="T8" fmla="+- 0 14156 10288"/>
                              <a:gd name="T9" fmla="*/ T8 w 10281"/>
                              <a:gd name="T10" fmla="+- 0 11416 6988"/>
                              <a:gd name="T11" fmla="*/ 11416 h 8951"/>
                              <a:gd name="T12" fmla="+- 0 14226 10288"/>
                              <a:gd name="T13" fmla="*/ T12 w 10281"/>
                              <a:gd name="T14" fmla="+- 0 11464 6988"/>
                              <a:gd name="T15" fmla="*/ 11464 h 8951"/>
                              <a:gd name="T16" fmla="+- 0 14226 10288"/>
                              <a:gd name="T17" fmla="*/ T16 w 10281"/>
                              <a:gd name="T18" fmla="+- 0 11355 6988"/>
                              <a:gd name="T19" fmla="*/ 11355 h 8951"/>
                              <a:gd name="T20" fmla="+- 0 14281 10288"/>
                              <a:gd name="T21" fmla="*/ T20 w 10281"/>
                              <a:gd name="T22" fmla="+- 0 11363 6988"/>
                              <a:gd name="T23" fmla="*/ 11363 h 8951"/>
                              <a:gd name="T24" fmla="+- 0 14171 10288"/>
                              <a:gd name="T25" fmla="*/ T24 w 10281"/>
                              <a:gd name="T26" fmla="+- 0 11472 6988"/>
                              <a:gd name="T27" fmla="*/ 11472 h 8951"/>
                              <a:gd name="T28" fmla="+- 0 14558 10288"/>
                              <a:gd name="T29" fmla="*/ T28 w 10281"/>
                              <a:gd name="T30" fmla="+- 0 11579 6988"/>
                              <a:gd name="T31" fmla="*/ 11579 h 8951"/>
                              <a:gd name="T32" fmla="+- 0 14500 10288"/>
                              <a:gd name="T33" fmla="*/ T32 w 10281"/>
                              <a:gd name="T34" fmla="+- 0 11590 6988"/>
                              <a:gd name="T35" fmla="*/ 11590 h 8951"/>
                              <a:gd name="T36" fmla="+- 0 14533 10288"/>
                              <a:gd name="T37" fmla="*/ T36 w 10281"/>
                              <a:gd name="T38" fmla="+- 0 11640 6988"/>
                              <a:gd name="T39" fmla="*/ 11640 h 8951"/>
                              <a:gd name="T40" fmla="+- 0 13955 10288"/>
                              <a:gd name="T41" fmla="*/ T40 w 10281"/>
                              <a:gd name="T42" fmla="+- 0 11604 6988"/>
                              <a:gd name="T43" fmla="*/ 11604 h 8951"/>
                              <a:gd name="T44" fmla="+- 0 13905 10288"/>
                              <a:gd name="T45" fmla="*/ T44 w 10281"/>
                              <a:gd name="T46" fmla="+- 0 11571 6988"/>
                              <a:gd name="T47" fmla="*/ 11571 h 8951"/>
                              <a:gd name="T48" fmla="+- 0 13894 10288"/>
                              <a:gd name="T49" fmla="*/ T48 w 10281"/>
                              <a:gd name="T50" fmla="+- 0 11630 6988"/>
                              <a:gd name="T51" fmla="*/ 11630 h 8951"/>
                              <a:gd name="T52" fmla="+- 0 13952 10288"/>
                              <a:gd name="T53" fmla="*/ T52 w 10281"/>
                              <a:gd name="T54" fmla="+- 0 11618 6988"/>
                              <a:gd name="T55" fmla="*/ 11618 h 8951"/>
                              <a:gd name="T56" fmla="+- 0 13552 10288"/>
                              <a:gd name="T57" fmla="*/ T56 w 10281"/>
                              <a:gd name="T58" fmla="+- 0 12029 6988"/>
                              <a:gd name="T59" fmla="*/ 12029 h 8951"/>
                              <a:gd name="T60" fmla="+- 0 13501 10288"/>
                              <a:gd name="T61" fmla="*/ T60 w 10281"/>
                              <a:gd name="T62" fmla="+- 0 12719 6988"/>
                              <a:gd name="T63" fmla="*/ 12719 h 8951"/>
                              <a:gd name="T64" fmla="+- 0 13501 10288"/>
                              <a:gd name="T65" fmla="*/ T64 w 10281"/>
                              <a:gd name="T66" fmla="+- 0 12719 6988"/>
                              <a:gd name="T67" fmla="*/ 12719 h 8951"/>
                              <a:gd name="T68" fmla="+- 0 13707 10288"/>
                              <a:gd name="T69" fmla="*/ T68 w 10281"/>
                              <a:gd name="T70" fmla="+- 0 12534 6988"/>
                              <a:gd name="T71" fmla="*/ 12534 h 8951"/>
                              <a:gd name="T72" fmla="+- 0 13501 10288"/>
                              <a:gd name="T73" fmla="*/ T72 w 10281"/>
                              <a:gd name="T74" fmla="+- 0 12565 6988"/>
                              <a:gd name="T75" fmla="*/ 12565 h 8951"/>
                              <a:gd name="T76" fmla="+- 0 13398 10288"/>
                              <a:gd name="T77" fmla="*/ T76 w 10281"/>
                              <a:gd name="T78" fmla="+- 0 12627 6988"/>
                              <a:gd name="T79" fmla="*/ 12627 h 8951"/>
                              <a:gd name="T80" fmla="+- 0 15856 10288"/>
                              <a:gd name="T81" fmla="*/ T80 w 10281"/>
                              <a:gd name="T82" fmla="+- 0 11424 6988"/>
                              <a:gd name="T83" fmla="*/ 11424 h 8951"/>
                              <a:gd name="T84" fmla="+- 0 15766 10288"/>
                              <a:gd name="T85" fmla="*/ T84 w 10281"/>
                              <a:gd name="T86" fmla="+- 0 11785 6988"/>
                              <a:gd name="T87" fmla="*/ 11785 h 8951"/>
                              <a:gd name="T88" fmla="+- 0 18182 10288"/>
                              <a:gd name="T89" fmla="*/ T88 w 10281"/>
                              <a:gd name="T90" fmla="+- 0 11311 6988"/>
                              <a:gd name="T91" fmla="*/ 11311 h 8951"/>
                              <a:gd name="T92" fmla="+- 0 17979 10288"/>
                              <a:gd name="T93" fmla="*/ T92 w 10281"/>
                              <a:gd name="T94" fmla="+- 0 11016 6988"/>
                              <a:gd name="T95" fmla="*/ 11016 h 8951"/>
                              <a:gd name="T96" fmla="+- 0 17665 10288"/>
                              <a:gd name="T97" fmla="*/ T96 w 10281"/>
                              <a:gd name="T98" fmla="+- 0 10839 6988"/>
                              <a:gd name="T99" fmla="*/ 10839 h 8951"/>
                              <a:gd name="T100" fmla="+- 0 17290 10288"/>
                              <a:gd name="T101" fmla="*/ T100 w 10281"/>
                              <a:gd name="T102" fmla="+- 0 10822 6988"/>
                              <a:gd name="T103" fmla="*/ 10822 h 8951"/>
                              <a:gd name="T104" fmla="+- 0 16959 10288"/>
                              <a:gd name="T105" fmla="*/ T104 w 10281"/>
                              <a:gd name="T106" fmla="+- 0 10970 6988"/>
                              <a:gd name="T107" fmla="*/ 10970 h 8951"/>
                              <a:gd name="T108" fmla="+- 0 16730 10288"/>
                              <a:gd name="T109" fmla="*/ T108 w 10281"/>
                              <a:gd name="T110" fmla="+- 0 11244 6988"/>
                              <a:gd name="T111" fmla="*/ 11244 h 8951"/>
                              <a:gd name="T112" fmla="+- 0 16645 10288"/>
                              <a:gd name="T113" fmla="*/ T112 w 10281"/>
                              <a:gd name="T114" fmla="+- 0 11604 6988"/>
                              <a:gd name="T115" fmla="*/ 11604 h 8951"/>
                              <a:gd name="T116" fmla="+- 0 16730 10288"/>
                              <a:gd name="T117" fmla="*/ T116 w 10281"/>
                              <a:gd name="T118" fmla="+- 0 11964 6988"/>
                              <a:gd name="T119" fmla="*/ 11964 h 8951"/>
                              <a:gd name="T120" fmla="+- 0 16959 10288"/>
                              <a:gd name="T121" fmla="*/ T120 w 10281"/>
                              <a:gd name="T122" fmla="+- 0 12238 6988"/>
                              <a:gd name="T123" fmla="*/ 12238 h 8951"/>
                              <a:gd name="T124" fmla="+- 0 17290 10288"/>
                              <a:gd name="T125" fmla="*/ T124 w 10281"/>
                              <a:gd name="T126" fmla="+- 0 12386 6988"/>
                              <a:gd name="T127" fmla="*/ 12386 h 8951"/>
                              <a:gd name="T128" fmla="+- 0 17665 10288"/>
                              <a:gd name="T129" fmla="*/ T128 w 10281"/>
                              <a:gd name="T130" fmla="+- 0 12369 6988"/>
                              <a:gd name="T131" fmla="*/ 12369 h 8951"/>
                              <a:gd name="T132" fmla="+- 0 17979 10288"/>
                              <a:gd name="T133" fmla="*/ T132 w 10281"/>
                              <a:gd name="T134" fmla="+- 0 12192 6988"/>
                              <a:gd name="T135" fmla="*/ 12192 h 8951"/>
                              <a:gd name="T136" fmla="+- 0 18182 10288"/>
                              <a:gd name="T137" fmla="*/ T136 w 10281"/>
                              <a:gd name="T138" fmla="+- 0 11897 6988"/>
                              <a:gd name="T139" fmla="*/ 11897 h 8951"/>
                              <a:gd name="T140" fmla="+- 0 20387 10288"/>
                              <a:gd name="T141" fmla="*/ T140 w 10281"/>
                              <a:gd name="T142" fmla="+- 0 11604 6988"/>
                              <a:gd name="T143" fmla="*/ 11604 h 8951"/>
                              <a:gd name="T144" fmla="+- 0 20387 10288"/>
                              <a:gd name="T145" fmla="*/ T144 w 10281"/>
                              <a:gd name="T146" fmla="+- 0 11677 6988"/>
                              <a:gd name="T147" fmla="*/ 11677 h 8951"/>
                              <a:gd name="T148" fmla="+- 0 19434 10288"/>
                              <a:gd name="T149" fmla="*/ T148 w 10281"/>
                              <a:gd name="T150" fmla="+- 0 11604 6988"/>
                              <a:gd name="T151" fmla="*/ 11604 h 8951"/>
                              <a:gd name="T152" fmla="+- 0 19349 10288"/>
                              <a:gd name="T153" fmla="*/ T152 w 10281"/>
                              <a:gd name="T154" fmla="+- 0 11244 6988"/>
                              <a:gd name="T155" fmla="*/ 11244 h 8951"/>
                              <a:gd name="T156" fmla="+- 0 19120 10288"/>
                              <a:gd name="T157" fmla="*/ T156 w 10281"/>
                              <a:gd name="T158" fmla="+- 0 10970 6988"/>
                              <a:gd name="T159" fmla="*/ 10970 h 8951"/>
                              <a:gd name="T160" fmla="+- 0 18789 10288"/>
                              <a:gd name="T161" fmla="*/ T160 w 10281"/>
                              <a:gd name="T162" fmla="+- 0 10822 6988"/>
                              <a:gd name="T163" fmla="*/ 10822 h 8951"/>
                              <a:gd name="T164" fmla="+- 0 18414 10288"/>
                              <a:gd name="T165" fmla="*/ T164 w 10281"/>
                              <a:gd name="T166" fmla="+- 0 10839 6988"/>
                              <a:gd name="T167" fmla="*/ 10839 h 8951"/>
                              <a:gd name="T168" fmla="+- 0 18100 10288"/>
                              <a:gd name="T169" fmla="*/ T168 w 10281"/>
                              <a:gd name="T170" fmla="+- 0 11016 6988"/>
                              <a:gd name="T171" fmla="*/ 11016 h 8951"/>
                              <a:gd name="T172" fmla="+- 0 17897 10288"/>
                              <a:gd name="T173" fmla="*/ T172 w 10281"/>
                              <a:gd name="T174" fmla="+- 0 11311 6988"/>
                              <a:gd name="T175" fmla="*/ 11311 h 8951"/>
                              <a:gd name="T176" fmla="+- 0 17845 10288"/>
                              <a:gd name="T177" fmla="*/ T176 w 10281"/>
                              <a:gd name="T178" fmla="+- 0 11681 6988"/>
                              <a:gd name="T179" fmla="*/ 11681 h 8951"/>
                              <a:gd name="T180" fmla="+- 0 17962 10288"/>
                              <a:gd name="T181" fmla="*/ T180 w 10281"/>
                              <a:gd name="T182" fmla="+- 0 12027 6988"/>
                              <a:gd name="T183" fmla="*/ 12027 h 8951"/>
                              <a:gd name="T184" fmla="+- 0 18215 10288"/>
                              <a:gd name="T185" fmla="*/ T184 w 10281"/>
                              <a:gd name="T186" fmla="+- 0 12279 6988"/>
                              <a:gd name="T187" fmla="*/ 12279 h 8951"/>
                              <a:gd name="T188" fmla="+- 0 18561 10288"/>
                              <a:gd name="T189" fmla="*/ T188 w 10281"/>
                              <a:gd name="T190" fmla="+- 0 12397 6988"/>
                              <a:gd name="T191" fmla="*/ 12397 h 8951"/>
                              <a:gd name="T192" fmla="+- 0 18931 10288"/>
                              <a:gd name="T193" fmla="*/ T192 w 10281"/>
                              <a:gd name="T194" fmla="+- 0 12345 6988"/>
                              <a:gd name="T195" fmla="*/ 12345 h 8951"/>
                              <a:gd name="T196" fmla="+- 0 19226 10288"/>
                              <a:gd name="T197" fmla="*/ T196 w 10281"/>
                              <a:gd name="T198" fmla="+- 0 12141 6988"/>
                              <a:gd name="T199" fmla="*/ 12141 h 8951"/>
                              <a:gd name="T200" fmla="+- 0 19403 10288"/>
                              <a:gd name="T201" fmla="*/ T200 w 10281"/>
                              <a:gd name="T202" fmla="+- 0 11828 6988"/>
                              <a:gd name="T203" fmla="*/ 11828 h 8951"/>
                              <a:gd name="T204" fmla="+- 0 11124 10288"/>
                              <a:gd name="T205" fmla="*/ T204 w 10281"/>
                              <a:gd name="T206" fmla="+- 0 6995 6988"/>
                              <a:gd name="T207" fmla="*/ 6995 h 89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281" h="8951">
                                <a:moveTo>
                                  <a:pt x="2607" y="283"/>
                                </a:moveTo>
                                <a:lnTo>
                                  <a:pt x="2607" y="8950"/>
                                </a:lnTo>
                                <a:moveTo>
                                  <a:pt x="2746" y="283"/>
                                </a:moveTo>
                                <a:lnTo>
                                  <a:pt x="2746" y="8950"/>
                                </a:lnTo>
                                <a:moveTo>
                                  <a:pt x="2607" y="283"/>
                                </a:moveTo>
                                <a:lnTo>
                                  <a:pt x="2746" y="283"/>
                                </a:lnTo>
                                <a:moveTo>
                                  <a:pt x="2746" y="4616"/>
                                </a:moveTo>
                                <a:lnTo>
                                  <a:pt x="3595" y="4616"/>
                                </a:lnTo>
                                <a:moveTo>
                                  <a:pt x="4228" y="4584"/>
                                </a:moveTo>
                                <a:lnTo>
                                  <a:pt x="4186" y="4528"/>
                                </a:lnTo>
                                <a:lnTo>
                                  <a:pt x="4134" y="4483"/>
                                </a:lnTo>
                                <a:lnTo>
                                  <a:pt x="4074" y="4449"/>
                                </a:lnTo>
                                <a:lnTo>
                                  <a:pt x="4008" y="4428"/>
                                </a:lnTo>
                                <a:lnTo>
                                  <a:pt x="3938" y="4421"/>
                                </a:lnTo>
                                <a:lnTo>
                                  <a:pt x="3868" y="4428"/>
                                </a:lnTo>
                                <a:lnTo>
                                  <a:pt x="3803" y="4449"/>
                                </a:lnTo>
                                <a:lnTo>
                                  <a:pt x="3743" y="4483"/>
                                </a:lnTo>
                                <a:lnTo>
                                  <a:pt x="3691" y="4528"/>
                                </a:lnTo>
                                <a:lnTo>
                                  <a:pt x="3648" y="4584"/>
                                </a:lnTo>
                                <a:moveTo>
                                  <a:pt x="3938" y="4476"/>
                                </a:moveTo>
                                <a:lnTo>
                                  <a:pt x="3938" y="4367"/>
                                </a:lnTo>
                                <a:lnTo>
                                  <a:pt x="3938" y="4476"/>
                                </a:lnTo>
                                <a:lnTo>
                                  <a:pt x="3938" y="4367"/>
                                </a:lnTo>
                                <a:lnTo>
                                  <a:pt x="3938" y="4476"/>
                                </a:lnTo>
                                <a:lnTo>
                                  <a:pt x="3938" y="4367"/>
                                </a:lnTo>
                                <a:lnTo>
                                  <a:pt x="3938" y="4476"/>
                                </a:lnTo>
                                <a:moveTo>
                                  <a:pt x="3993" y="4484"/>
                                </a:moveTo>
                                <a:lnTo>
                                  <a:pt x="3993" y="4375"/>
                                </a:lnTo>
                                <a:lnTo>
                                  <a:pt x="3993" y="4484"/>
                                </a:lnTo>
                                <a:lnTo>
                                  <a:pt x="3993" y="4375"/>
                                </a:lnTo>
                                <a:moveTo>
                                  <a:pt x="3883" y="4484"/>
                                </a:moveTo>
                                <a:lnTo>
                                  <a:pt x="3883" y="4375"/>
                                </a:lnTo>
                                <a:lnTo>
                                  <a:pt x="3883" y="4484"/>
                                </a:lnTo>
                                <a:lnTo>
                                  <a:pt x="3883" y="4375"/>
                                </a:lnTo>
                                <a:lnTo>
                                  <a:pt x="3883" y="4484"/>
                                </a:lnTo>
                                <a:lnTo>
                                  <a:pt x="3883" y="4375"/>
                                </a:lnTo>
                                <a:lnTo>
                                  <a:pt x="3883" y="4484"/>
                                </a:lnTo>
                                <a:moveTo>
                                  <a:pt x="4281" y="4616"/>
                                </a:moveTo>
                                <a:lnTo>
                                  <a:pt x="4278" y="4602"/>
                                </a:lnTo>
                                <a:lnTo>
                                  <a:pt x="4270" y="4591"/>
                                </a:lnTo>
                                <a:lnTo>
                                  <a:pt x="4259" y="4583"/>
                                </a:lnTo>
                                <a:lnTo>
                                  <a:pt x="4245" y="4580"/>
                                </a:lnTo>
                                <a:lnTo>
                                  <a:pt x="4231" y="4583"/>
                                </a:lnTo>
                                <a:lnTo>
                                  <a:pt x="4219" y="4591"/>
                                </a:lnTo>
                                <a:lnTo>
                                  <a:pt x="4212" y="4602"/>
                                </a:lnTo>
                                <a:lnTo>
                                  <a:pt x="4209" y="4616"/>
                                </a:lnTo>
                                <a:lnTo>
                                  <a:pt x="4212" y="4630"/>
                                </a:lnTo>
                                <a:lnTo>
                                  <a:pt x="4219" y="4642"/>
                                </a:lnTo>
                                <a:lnTo>
                                  <a:pt x="4231" y="4649"/>
                                </a:lnTo>
                                <a:lnTo>
                                  <a:pt x="4245" y="4652"/>
                                </a:lnTo>
                                <a:lnTo>
                                  <a:pt x="4259" y="4649"/>
                                </a:lnTo>
                                <a:lnTo>
                                  <a:pt x="4270" y="4642"/>
                                </a:lnTo>
                                <a:lnTo>
                                  <a:pt x="4278" y="4630"/>
                                </a:lnTo>
                                <a:lnTo>
                                  <a:pt x="4281" y="4616"/>
                                </a:lnTo>
                                <a:moveTo>
                                  <a:pt x="3667" y="4616"/>
                                </a:moveTo>
                                <a:lnTo>
                                  <a:pt x="3664" y="4602"/>
                                </a:lnTo>
                                <a:lnTo>
                                  <a:pt x="3657" y="4591"/>
                                </a:lnTo>
                                <a:lnTo>
                                  <a:pt x="3645" y="4583"/>
                                </a:lnTo>
                                <a:lnTo>
                                  <a:pt x="3631" y="4580"/>
                                </a:lnTo>
                                <a:lnTo>
                                  <a:pt x="3617" y="4583"/>
                                </a:lnTo>
                                <a:lnTo>
                                  <a:pt x="3606" y="4591"/>
                                </a:lnTo>
                                <a:lnTo>
                                  <a:pt x="3598" y="4602"/>
                                </a:lnTo>
                                <a:lnTo>
                                  <a:pt x="3595" y="4616"/>
                                </a:lnTo>
                                <a:lnTo>
                                  <a:pt x="3598" y="4630"/>
                                </a:lnTo>
                                <a:lnTo>
                                  <a:pt x="3606" y="4642"/>
                                </a:lnTo>
                                <a:lnTo>
                                  <a:pt x="3617" y="4649"/>
                                </a:lnTo>
                                <a:lnTo>
                                  <a:pt x="3631" y="4652"/>
                                </a:lnTo>
                                <a:lnTo>
                                  <a:pt x="3645" y="4649"/>
                                </a:lnTo>
                                <a:lnTo>
                                  <a:pt x="3657" y="4642"/>
                                </a:lnTo>
                                <a:lnTo>
                                  <a:pt x="3664" y="4630"/>
                                </a:lnTo>
                                <a:lnTo>
                                  <a:pt x="3667" y="4616"/>
                                </a:lnTo>
                                <a:moveTo>
                                  <a:pt x="3264" y="5321"/>
                                </a:moveTo>
                                <a:lnTo>
                                  <a:pt x="3162" y="5321"/>
                                </a:lnTo>
                                <a:lnTo>
                                  <a:pt x="3162" y="5041"/>
                                </a:lnTo>
                                <a:lnTo>
                                  <a:pt x="3264" y="5041"/>
                                </a:lnTo>
                                <a:lnTo>
                                  <a:pt x="3264" y="5321"/>
                                </a:lnTo>
                                <a:moveTo>
                                  <a:pt x="3213" y="5321"/>
                                </a:moveTo>
                                <a:lnTo>
                                  <a:pt x="3213" y="5527"/>
                                </a:lnTo>
                                <a:moveTo>
                                  <a:pt x="3213" y="5484"/>
                                </a:moveTo>
                                <a:lnTo>
                                  <a:pt x="3213" y="5731"/>
                                </a:lnTo>
                                <a:moveTo>
                                  <a:pt x="3350" y="5607"/>
                                </a:moveTo>
                                <a:lnTo>
                                  <a:pt x="3076" y="5607"/>
                                </a:lnTo>
                                <a:moveTo>
                                  <a:pt x="3213" y="5447"/>
                                </a:moveTo>
                                <a:lnTo>
                                  <a:pt x="3213" y="5607"/>
                                </a:lnTo>
                                <a:lnTo>
                                  <a:pt x="3213" y="5731"/>
                                </a:lnTo>
                                <a:moveTo>
                                  <a:pt x="3282" y="5669"/>
                                </a:moveTo>
                                <a:lnTo>
                                  <a:pt x="3145" y="5669"/>
                                </a:lnTo>
                                <a:moveTo>
                                  <a:pt x="3213" y="5546"/>
                                </a:moveTo>
                                <a:lnTo>
                                  <a:pt x="3007" y="5546"/>
                                </a:lnTo>
                                <a:lnTo>
                                  <a:pt x="3419" y="5546"/>
                                </a:lnTo>
                                <a:moveTo>
                                  <a:pt x="3213" y="5546"/>
                                </a:moveTo>
                                <a:lnTo>
                                  <a:pt x="3213" y="5607"/>
                                </a:lnTo>
                                <a:lnTo>
                                  <a:pt x="3213" y="5669"/>
                                </a:lnTo>
                                <a:lnTo>
                                  <a:pt x="3213" y="5731"/>
                                </a:lnTo>
                                <a:moveTo>
                                  <a:pt x="3213" y="5577"/>
                                </a:moveTo>
                                <a:lnTo>
                                  <a:pt x="3385" y="5577"/>
                                </a:lnTo>
                                <a:lnTo>
                                  <a:pt x="3042" y="5577"/>
                                </a:lnTo>
                                <a:moveTo>
                                  <a:pt x="3213" y="5639"/>
                                </a:moveTo>
                                <a:lnTo>
                                  <a:pt x="3316" y="5639"/>
                                </a:lnTo>
                                <a:lnTo>
                                  <a:pt x="3110" y="5639"/>
                                </a:lnTo>
                                <a:moveTo>
                                  <a:pt x="3213" y="5041"/>
                                </a:moveTo>
                                <a:lnTo>
                                  <a:pt x="3213" y="4616"/>
                                </a:lnTo>
                                <a:moveTo>
                                  <a:pt x="4281" y="4616"/>
                                </a:moveTo>
                                <a:lnTo>
                                  <a:pt x="6356" y="4616"/>
                                </a:lnTo>
                                <a:moveTo>
                                  <a:pt x="5568" y="4436"/>
                                </a:moveTo>
                                <a:lnTo>
                                  <a:pt x="5568" y="4797"/>
                                </a:lnTo>
                                <a:moveTo>
                                  <a:pt x="5659" y="4436"/>
                                </a:moveTo>
                                <a:lnTo>
                                  <a:pt x="5659" y="4797"/>
                                </a:lnTo>
                                <a:moveTo>
                                  <a:pt x="5478" y="4436"/>
                                </a:moveTo>
                                <a:lnTo>
                                  <a:pt x="5478" y="4797"/>
                                </a:lnTo>
                                <a:moveTo>
                                  <a:pt x="7950" y="4616"/>
                                </a:moveTo>
                                <a:lnTo>
                                  <a:pt x="7946" y="4539"/>
                                </a:lnTo>
                                <a:lnTo>
                                  <a:pt x="7936" y="4465"/>
                                </a:lnTo>
                                <a:lnTo>
                                  <a:pt x="7918" y="4392"/>
                                </a:lnTo>
                                <a:lnTo>
                                  <a:pt x="7894" y="4323"/>
                                </a:lnTo>
                                <a:lnTo>
                                  <a:pt x="7864" y="4256"/>
                                </a:lnTo>
                                <a:lnTo>
                                  <a:pt x="7829" y="4193"/>
                                </a:lnTo>
                                <a:lnTo>
                                  <a:pt x="7788" y="4134"/>
                                </a:lnTo>
                                <a:lnTo>
                                  <a:pt x="7742" y="4079"/>
                                </a:lnTo>
                                <a:lnTo>
                                  <a:pt x="7691" y="4028"/>
                                </a:lnTo>
                                <a:lnTo>
                                  <a:pt x="7635" y="3982"/>
                                </a:lnTo>
                                <a:lnTo>
                                  <a:pt x="7576" y="3941"/>
                                </a:lnTo>
                                <a:lnTo>
                                  <a:pt x="7513" y="3905"/>
                                </a:lnTo>
                                <a:lnTo>
                                  <a:pt x="7447" y="3875"/>
                                </a:lnTo>
                                <a:lnTo>
                                  <a:pt x="7377" y="3851"/>
                                </a:lnTo>
                                <a:lnTo>
                                  <a:pt x="7305" y="3834"/>
                                </a:lnTo>
                                <a:lnTo>
                                  <a:pt x="7230" y="3823"/>
                                </a:lnTo>
                                <a:lnTo>
                                  <a:pt x="7153" y="3819"/>
                                </a:lnTo>
                                <a:lnTo>
                                  <a:pt x="7077" y="3823"/>
                                </a:lnTo>
                                <a:lnTo>
                                  <a:pt x="7002" y="3834"/>
                                </a:lnTo>
                                <a:lnTo>
                                  <a:pt x="6930" y="3851"/>
                                </a:lnTo>
                                <a:lnTo>
                                  <a:pt x="6860" y="3875"/>
                                </a:lnTo>
                                <a:lnTo>
                                  <a:pt x="6794" y="3905"/>
                                </a:lnTo>
                                <a:lnTo>
                                  <a:pt x="6731" y="3941"/>
                                </a:lnTo>
                                <a:lnTo>
                                  <a:pt x="6671" y="3982"/>
                                </a:lnTo>
                                <a:lnTo>
                                  <a:pt x="6616" y="4028"/>
                                </a:lnTo>
                                <a:lnTo>
                                  <a:pt x="6565" y="4079"/>
                                </a:lnTo>
                                <a:lnTo>
                                  <a:pt x="6519" y="4134"/>
                                </a:lnTo>
                                <a:lnTo>
                                  <a:pt x="6478" y="4193"/>
                                </a:lnTo>
                                <a:lnTo>
                                  <a:pt x="6442" y="4256"/>
                                </a:lnTo>
                                <a:lnTo>
                                  <a:pt x="6412" y="4323"/>
                                </a:lnTo>
                                <a:lnTo>
                                  <a:pt x="6389" y="4392"/>
                                </a:lnTo>
                                <a:lnTo>
                                  <a:pt x="6371" y="4465"/>
                                </a:lnTo>
                                <a:lnTo>
                                  <a:pt x="6360" y="4539"/>
                                </a:lnTo>
                                <a:lnTo>
                                  <a:pt x="6357" y="4616"/>
                                </a:lnTo>
                                <a:lnTo>
                                  <a:pt x="6360" y="4693"/>
                                </a:lnTo>
                                <a:lnTo>
                                  <a:pt x="6371" y="4767"/>
                                </a:lnTo>
                                <a:lnTo>
                                  <a:pt x="6389" y="4840"/>
                                </a:lnTo>
                                <a:lnTo>
                                  <a:pt x="6412" y="4909"/>
                                </a:lnTo>
                                <a:lnTo>
                                  <a:pt x="6442" y="4976"/>
                                </a:lnTo>
                                <a:lnTo>
                                  <a:pt x="6478" y="5039"/>
                                </a:lnTo>
                                <a:lnTo>
                                  <a:pt x="6519" y="5098"/>
                                </a:lnTo>
                                <a:lnTo>
                                  <a:pt x="6565" y="5153"/>
                                </a:lnTo>
                                <a:lnTo>
                                  <a:pt x="6616" y="5204"/>
                                </a:lnTo>
                                <a:lnTo>
                                  <a:pt x="6671" y="5250"/>
                                </a:lnTo>
                                <a:lnTo>
                                  <a:pt x="6731" y="5291"/>
                                </a:lnTo>
                                <a:lnTo>
                                  <a:pt x="6794" y="5327"/>
                                </a:lnTo>
                                <a:lnTo>
                                  <a:pt x="6860" y="5357"/>
                                </a:lnTo>
                                <a:lnTo>
                                  <a:pt x="6930" y="5381"/>
                                </a:lnTo>
                                <a:lnTo>
                                  <a:pt x="7002" y="5398"/>
                                </a:lnTo>
                                <a:lnTo>
                                  <a:pt x="7077" y="5409"/>
                                </a:lnTo>
                                <a:lnTo>
                                  <a:pt x="7153" y="5413"/>
                                </a:lnTo>
                                <a:lnTo>
                                  <a:pt x="7230" y="5409"/>
                                </a:lnTo>
                                <a:lnTo>
                                  <a:pt x="7305" y="5398"/>
                                </a:lnTo>
                                <a:lnTo>
                                  <a:pt x="7377" y="5381"/>
                                </a:lnTo>
                                <a:lnTo>
                                  <a:pt x="7447" y="5357"/>
                                </a:lnTo>
                                <a:lnTo>
                                  <a:pt x="7513" y="5327"/>
                                </a:lnTo>
                                <a:lnTo>
                                  <a:pt x="7576" y="5291"/>
                                </a:lnTo>
                                <a:lnTo>
                                  <a:pt x="7635" y="5250"/>
                                </a:lnTo>
                                <a:lnTo>
                                  <a:pt x="7691" y="5204"/>
                                </a:lnTo>
                                <a:lnTo>
                                  <a:pt x="7742" y="5153"/>
                                </a:lnTo>
                                <a:lnTo>
                                  <a:pt x="7788" y="5098"/>
                                </a:lnTo>
                                <a:lnTo>
                                  <a:pt x="7829" y="5039"/>
                                </a:lnTo>
                                <a:lnTo>
                                  <a:pt x="7864" y="4976"/>
                                </a:lnTo>
                                <a:lnTo>
                                  <a:pt x="7894" y="4909"/>
                                </a:lnTo>
                                <a:lnTo>
                                  <a:pt x="7918" y="4840"/>
                                </a:lnTo>
                                <a:lnTo>
                                  <a:pt x="7936" y="4767"/>
                                </a:lnTo>
                                <a:lnTo>
                                  <a:pt x="7946" y="4693"/>
                                </a:lnTo>
                                <a:lnTo>
                                  <a:pt x="7950" y="4616"/>
                                </a:lnTo>
                                <a:moveTo>
                                  <a:pt x="10099" y="4616"/>
                                </a:moveTo>
                                <a:lnTo>
                                  <a:pt x="10099" y="4544"/>
                                </a:lnTo>
                                <a:lnTo>
                                  <a:pt x="10099" y="4689"/>
                                </a:lnTo>
                                <a:moveTo>
                                  <a:pt x="10099" y="4544"/>
                                </a:moveTo>
                                <a:lnTo>
                                  <a:pt x="10280" y="4616"/>
                                </a:lnTo>
                                <a:lnTo>
                                  <a:pt x="10099" y="4689"/>
                                </a:lnTo>
                                <a:moveTo>
                                  <a:pt x="9146" y="4616"/>
                                </a:moveTo>
                                <a:lnTo>
                                  <a:pt x="10099" y="4616"/>
                                </a:lnTo>
                                <a:moveTo>
                                  <a:pt x="9623" y="4761"/>
                                </a:moveTo>
                                <a:lnTo>
                                  <a:pt x="9623" y="5396"/>
                                </a:lnTo>
                                <a:moveTo>
                                  <a:pt x="9146" y="4616"/>
                                </a:moveTo>
                                <a:lnTo>
                                  <a:pt x="9143" y="4539"/>
                                </a:lnTo>
                                <a:lnTo>
                                  <a:pt x="9132" y="4465"/>
                                </a:lnTo>
                                <a:lnTo>
                                  <a:pt x="9115" y="4392"/>
                                </a:lnTo>
                                <a:lnTo>
                                  <a:pt x="9091" y="4323"/>
                                </a:lnTo>
                                <a:lnTo>
                                  <a:pt x="9061" y="4256"/>
                                </a:lnTo>
                                <a:lnTo>
                                  <a:pt x="9025" y="4193"/>
                                </a:lnTo>
                                <a:lnTo>
                                  <a:pt x="8984" y="4134"/>
                                </a:lnTo>
                                <a:lnTo>
                                  <a:pt x="8938" y="4079"/>
                                </a:lnTo>
                                <a:lnTo>
                                  <a:pt x="8887" y="4028"/>
                                </a:lnTo>
                                <a:lnTo>
                                  <a:pt x="8832" y="3982"/>
                                </a:lnTo>
                                <a:lnTo>
                                  <a:pt x="8772" y="3941"/>
                                </a:lnTo>
                                <a:lnTo>
                                  <a:pt x="8709" y="3905"/>
                                </a:lnTo>
                                <a:lnTo>
                                  <a:pt x="8643" y="3875"/>
                                </a:lnTo>
                                <a:lnTo>
                                  <a:pt x="8573" y="3851"/>
                                </a:lnTo>
                                <a:lnTo>
                                  <a:pt x="8501" y="3834"/>
                                </a:lnTo>
                                <a:lnTo>
                                  <a:pt x="8426" y="3823"/>
                                </a:lnTo>
                                <a:lnTo>
                                  <a:pt x="8350" y="3819"/>
                                </a:lnTo>
                                <a:lnTo>
                                  <a:pt x="8273" y="3823"/>
                                </a:lnTo>
                                <a:lnTo>
                                  <a:pt x="8198" y="3834"/>
                                </a:lnTo>
                                <a:lnTo>
                                  <a:pt x="8126" y="3851"/>
                                </a:lnTo>
                                <a:lnTo>
                                  <a:pt x="8057" y="3875"/>
                                </a:lnTo>
                                <a:lnTo>
                                  <a:pt x="7990" y="3905"/>
                                </a:lnTo>
                                <a:lnTo>
                                  <a:pt x="7927" y="3941"/>
                                </a:lnTo>
                                <a:lnTo>
                                  <a:pt x="7868" y="3982"/>
                                </a:lnTo>
                                <a:lnTo>
                                  <a:pt x="7812" y="4028"/>
                                </a:lnTo>
                                <a:lnTo>
                                  <a:pt x="7762" y="4079"/>
                                </a:lnTo>
                                <a:lnTo>
                                  <a:pt x="7715" y="4134"/>
                                </a:lnTo>
                                <a:lnTo>
                                  <a:pt x="7674" y="4193"/>
                                </a:lnTo>
                                <a:lnTo>
                                  <a:pt x="7639" y="4256"/>
                                </a:lnTo>
                                <a:lnTo>
                                  <a:pt x="7609" y="4323"/>
                                </a:lnTo>
                                <a:lnTo>
                                  <a:pt x="7585" y="4392"/>
                                </a:lnTo>
                                <a:lnTo>
                                  <a:pt x="7568" y="4465"/>
                                </a:lnTo>
                                <a:lnTo>
                                  <a:pt x="7557" y="4539"/>
                                </a:lnTo>
                                <a:lnTo>
                                  <a:pt x="7553" y="4616"/>
                                </a:lnTo>
                                <a:lnTo>
                                  <a:pt x="7557" y="4693"/>
                                </a:lnTo>
                                <a:lnTo>
                                  <a:pt x="7568" y="4767"/>
                                </a:lnTo>
                                <a:lnTo>
                                  <a:pt x="7585" y="4840"/>
                                </a:lnTo>
                                <a:lnTo>
                                  <a:pt x="7609" y="4909"/>
                                </a:lnTo>
                                <a:lnTo>
                                  <a:pt x="7639" y="4976"/>
                                </a:lnTo>
                                <a:lnTo>
                                  <a:pt x="7674" y="5039"/>
                                </a:lnTo>
                                <a:lnTo>
                                  <a:pt x="7715" y="5098"/>
                                </a:lnTo>
                                <a:lnTo>
                                  <a:pt x="7762" y="5153"/>
                                </a:lnTo>
                                <a:lnTo>
                                  <a:pt x="7812" y="5204"/>
                                </a:lnTo>
                                <a:lnTo>
                                  <a:pt x="7868" y="5250"/>
                                </a:lnTo>
                                <a:lnTo>
                                  <a:pt x="7927" y="5291"/>
                                </a:lnTo>
                                <a:lnTo>
                                  <a:pt x="7990" y="5327"/>
                                </a:lnTo>
                                <a:lnTo>
                                  <a:pt x="8057" y="5357"/>
                                </a:lnTo>
                                <a:lnTo>
                                  <a:pt x="8126" y="5381"/>
                                </a:lnTo>
                                <a:lnTo>
                                  <a:pt x="8198" y="5398"/>
                                </a:lnTo>
                                <a:lnTo>
                                  <a:pt x="8273" y="5409"/>
                                </a:lnTo>
                                <a:lnTo>
                                  <a:pt x="8350" y="5413"/>
                                </a:lnTo>
                                <a:lnTo>
                                  <a:pt x="8426" y="5409"/>
                                </a:lnTo>
                                <a:lnTo>
                                  <a:pt x="8501" y="5398"/>
                                </a:lnTo>
                                <a:lnTo>
                                  <a:pt x="8573" y="5381"/>
                                </a:lnTo>
                                <a:lnTo>
                                  <a:pt x="8643" y="5357"/>
                                </a:lnTo>
                                <a:lnTo>
                                  <a:pt x="8709" y="5327"/>
                                </a:lnTo>
                                <a:lnTo>
                                  <a:pt x="8772" y="5291"/>
                                </a:lnTo>
                                <a:lnTo>
                                  <a:pt x="8832" y="5250"/>
                                </a:lnTo>
                                <a:lnTo>
                                  <a:pt x="8887" y="5204"/>
                                </a:lnTo>
                                <a:lnTo>
                                  <a:pt x="8938" y="5153"/>
                                </a:lnTo>
                                <a:lnTo>
                                  <a:pt x="8984" y="5098"/>
                                </a:lnTo>
                                <a:lnTo>
                                  <a:pt x="9025" y="5039"/>
                                </a:lnTo>
                                <a:lnTo>
                                  <a:pt x="9061" y="4976"/>
                                </a:lnTo>
                                <a:lnTo>
                                  <a:pt x="9091" y="4909"/>
                                </a:lnTo>
                                <a:lnTo>
                                  <a:pt x="9115" y="4840"/>
                                </a:lnTo>
                                <a:lnTo>
                                  <a:pt x="9132" y="4767"/>
                                </a:lnTo>
                                <a:lnTo>
                                  <a:pt x="9143" y="4693"/>
                                </a:lnTo>
                                <a:lnTo>
                                  <a:pt x="9146" y="4616"/>
                                </a:lnTo>
                                <a:moveTo>
                                  <a:pt x="836" y="642"/>
                                </a:moveTo>
                                <a:lnTo>
                                  <a:pt x="836" y="7"/>
                                </a:lnTo>
                                <a:moveTo>
                                  <a:pt x="0" y="6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" name="AutoShape 269"/>
                        <wps:cNvSpPr>
                          <a:spLocks/>
                        </wps:cNvSpPr>
                        <wps:spPr bwMode="auto">
                          <a:xfrm>
                            <a:off x="4541" y="6983"/>
                            <a:ext cx="379" cy="577"/>
                          </a:xfrm>
                          <a:custGeom>
                            <a:avLst/>
                            <a:gdLst>
                              <a:gd name="T0" fmla="+- 0 4542 4542"/>
                              <a:gd name="T1" fmla="*/ T0 w 379"/>
                              <a:gd name="T2" fmla="+- 0 7559 6983"/>
                              <a:gd name="T3" fmla="*/ 7559 h 577"/>
                              <a:gd name="T4" fmla="+- 0 4542 4542"/>
                              <a:gd name="T5" fmla="*/ T4 w 379"/>
                              <a:gd name="T6" fmla="+- 0 6983 6983"/>
                              <a:gd name="T7" fmla="*/ 6983 h 577"/>
                              <a:gd name="T8" fmla="+- 0 4920 4542"/>
                              <a:gd name="T9" fmla="*/ T8 w 379"/>
                              <a:gd name="T10" fmla="+- 0 6983 6983"/>
                              <a:gd name="T11" fmla="*/ 6983 h 577"/>
                              <a:gd name="T12" fmla="+- 0 4731 4542"/>
                              <a:gd name="T13" fmla="*/ T12 w 379"/>
                              <a:gd name="T14" fmla="+- 0 6983 6983"/>
                              <a:gd name="T15" fmla="*/ 6983 h 577"/>
                              <a:gd name="T16" fmla="+- 0 4542 4542"/>
                              <a:gd name="T17" fmla="*/ T16 w 379"/>
                              <a:gd name="T18" fmla="+- 0 6983 6983"/>
                              <a:gd name="T19" fmla="*/ 6983 h 577"/>
                              <a:gd name="T20" fmla="+- 0 4731 4542"/>
                              <a:gd name="T21" fmla="*/ T20 w 379"/>
                              <a:gd name="T22" fmla="+- 0 7199 6983"/>
                              <a:gd name="T23" fmla="*/ 7199 h 577"/>
                              <a:gd name="T24" fmla="+- 0 4920 4542"/>
                              <a:gd name="T25" fmla="*/ T24 w 379"/>
                              <a:gd name="T26" fmla="+- 0 6983 6983"/>
                              <a:gd name="T27" fmla="*/ 6983 h 577"/>
                              <a:gd name="T28" fmla="+- 0 4731 4542"/>
                              <a:gd name="T29" fmla="*/ T28 w 379"/>
                              <a:gd name="T30" fmla="+- 0 7199 6983"/>
                              <a:gd name="T31" fmla="*/ 7199 h 577"/>
                              <a:gd name="T32" fmla="+- 0 4920 4542"/>
                              <a:gd name="T33" fmla="*/ T32 w 379"/>
                              <a:gd name="T34" fmla="+- 0 7559 6983"/>
                              <a:gd name="T35" fmla="*/ 7559 h 577"/>
                              <a:gd name="T36" fmla="+- 0 4731 4542"/>
                              <a:gd name="T37" fmla="*/ T36 w 379"/>
                              <a:gd name="T38" fmla="+- 0 7559 6983"/>
                              <a:gd name="T39" fmla="*/ 7559 h 577"/>
                              <a:gd name="T40" fmla="+- 0 4920 4542"/>
                              <a:gd name="T41" fmla="*/ T40 w 379"/>
                              <a:gd name="T42" fmla="+- 0 7559 6983"/>
                              <a:gd name="T43" fmla="*/ 7559 h 577"/>
                              <a:gd name="T44" fmla="+- 0 4920 4542"/>
                              <a:gd name="T45" fmla="*/ T44 w 379"/>
                              <a:gd name="T46" fmla="+- 0 6983 6983"/>
                              <a:gd name="T47" fmla="*/ 6983 h 577"/>
                              <a:gd name="T48" fmla="+- 0 4731 4542"/>
                              <a:gd name="T49" fmla="*/ T48 w 379"/>
                              <a:gd name="T50" fmla="+- 0 6983 6983"/>
                              <a:gd name="T51" fmla="*/ 6983 h 577"/>
                              <a:gd name="T52" fmla="+- 0 4542 4542"/>
                              <a:gd name="T53" fmla="*/ T52 w 379"/>
                              <a:gd name="T54" fmla="+- 0 6983 6983"/>
                              <a:gd name="T55" fmla="*/ 6983 h 577"/>
                              <a:gd name="T56" fmla="+- 0 4731 4542"/>
                              <a:gd name="T57" fmla="*/ T56 w 379"/>
                              <a:gd name="T58" fmla="+- 0 7559 6983"/>
                              <a:gd name="T59" fmla="*/ 7559 h 577"/>
                              <a:gd name="T60" fmla="+- 0 4542 4542"/>
                              <a:gd name="T61" fmla="*/ T60 w 379"/>
                              <a:gd name="T62" fmla="+- 0 7559 6983"/>
                              <a:gd name="T63" fmla="*/ 7559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0"/>
                                </a:lnTo>
                                <a:moveTo>
                                  <a:pt x="0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89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89" y="0"/>
                                </a:moveTo>
                                <a:lnTo>
                                  <a:pt x="0" y="0"/>
                                </a:lnTo>
                                <a:moveTo>
                                  <a:pt x="189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" name="Line 268"/>
                        <wps:cNvCnPr>
                          <a:cxnSpLocks noChangeShapeType="1"/>
                        </wps:cNvCnPr>
                        <wps:spPr bwMode="auto">
                          <a:xfrm>
                            <a:off x="6672" y="6982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5" name="Line 267"/>
                        <wps:cNvCnPr>
                          <a:cxnSpLocks noChangeShapeType="1"/>
                        </wps:cNvCnPr>
                        <wps:spPr bwMode="auto">
                          <a:xfrm>
                            <a:off x="6807" y="6857"/>
                            <a:ext cx="681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6" name="Line 266"/>
                        <wps:cNvCnPr>
                          <a:cxnSpLocks noChangeShapeType="1"/>
                        </wps:cNvCnPr>
                        <wps:spPr bwMode="auto">
                          <a:xfrm>
                            <a:off x="6807" y="70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7" name="AutoShape 265"/>
                        <wps:cNvSpPr>
                          <a:spLocks/>
                        </wps:cNvSpPr>
                        <wps:spPr bwMode="auto">
                          <a:xfrm>
                            <a:off x="6672" y="6857"/>
                            <a:ext cx="905" cy="828"/>
                          </a:xfrm>
                          <a:custGeom>
                            <a:avLst/>
                            <a:gdLst>
                              <a:gd name="T0" fmla="+- 0 6672 6672"/>
                              <a:gd name="T1" fmla="*/ T0 w 905"/>
                              <a:gd name="T2" fmla="+- 0 6857 6857"/>
                              <a:gd name="T3" fmla="*/ 6857 h 828"/>
                              <a:gd name="T4" fmla="+- 0 6672 6672"/>
                              <a:gd name="T5" fmla="*/ T4 w 905"/>
                              <a:gd name="T6" fmla="+- 0 7685 6857"/>
                              <a:gd name="T7" fmla="*/ 7685 h 828"/>
                              <a:gd name="T8" fmla="+- 0 7577 6672"/>
                              <a:gd name="T9" fmla="*/ T8 w 905"/>
                              <a:gd name="T10" fmla="+- 0 7685 6857"/>
                              <a:gd name="T11" fmla="*/ 7685 h 828"/>
                              <a:gd name="T12" fmla="+- 0 7577 6672"/>
                              <a:gd name="T13" fmla="*/ T12 w 905"/>
                              <a:gd name="T14" fmla="+- 0 6857 6857"/>
                              <a:gd name="T15" fmla="*/ 6857 h 828"/>
                              <a:gd name="T16" fmla="+- 0 6672 6672"/>
                              <a:gd name="T17" fmla="*/ T16 w 905"/>
                              <a:gd name="T18" fmla="+- 0 6857 6857"/>
                              <a:gd name="T19" fmla="*/ 6857 h 828"/>
                              <a:gd name="T20" fmla="+- 0 7577 6672"/>
                              <a:gd name="T21" fmla="*/ T20 w 905"/>
                              <a:gd name="T22" fmla="+- 0 6857 6857"/>
                              <a:gd name="T23" fmla="*/ 6857 h 828"/>
                              <a:gd name="T24" fmla="+- 0 6672 6672"/>
                              <a:gd name="T25" fmla="*/ T24 w 905"/>
                              <a:gd name="T26" fmla="+- 0 7685 6857"/>
                              <a:gd name="T27" fmla="*/ 7685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" name="AutoShape 264"/>
                        <wps:cNvSpPr>
                          <a:spLocks/>
                        </wps:cNvSpPr>
                        <wps:spPr bwMode="auto">
                          <a:xfrm>
                            <a:off x="6806" y="7078"/>
                            <a:ext cx="181" cy="73"/>
                          </a:xfrm>
                          <a:custGeom>
                            <a:avLst/>
                            <a:gdLst>
                              <a:gd name="T0" fmla="+- 0 6807 6807"/>
                              <a:gd name="T1" fmla="*/ T0 w 181"/>
                              <a:gd name="T2" fmla="+- 0 7079 7079"/>
                              <a:gd name="T3" fmla="*/ 7079 h 73"/>
                              <a:gd name="T4" fmla="+- 0 6988 6807"/>
                              <a:gd name="T5" fmla="*/ T4 w 181"/>
                              <a:gd name="T6" fmla="+- 0 7079 7079"/>
                              <a:gd name="T7" fmla="*/ 7079 h 73"/>
                              <a:gd name="T8" fmla="+- 0 6807 6807"/>
                              <a:gd name="T9" fmla="*/ T8 w 181"/>
                              <a:gd name="T10" fmla="+- 0 7151 7079"/>
                              <a:gd name="T11" fmla="*/ 7151 h 73"/>
                              <a:gd name="T12" fmla="+- 0 6988 6807"/>
                              <a:gd name="T13" fmla="*/ T12 w 181"/>
                              <a:gd name="T14" fmla="+- 0 7151 7079"/>
                              <a:gd name="T15" fmla="*/ 7151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1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1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" name="AutoShape 263"/>
                        <wps:cNvSpPr>
                          <a:spLocks/>
                        </wps:cNvSpPr>
                        <wps:spPr bwMode="auto">
                          <a:xfrm>
                            <a:off x="4919" y="7022"/>
                            <a:ext cx="7975" cy="475"/>
                          </a:xfrm>
                          <a:custGeom>
                            <a:avLst/>
                            <a:gdLst>
                              <a:gd name="T0" fmla="+- 0 7356 4920"/>
                              <a:gd name="T1" fmla="*/ T0 w 7975"/>
                              <a:gd name="T2" fmla="+- 0 7497 7022"/>
                              <a:gd name="T3" fmla="*/ 7497 h 475"/>
                              <a:gd name="T4" fmla="+- 0 7284 4920"/>
                              <a:gd name="T5" fmla="*/ T4 w 7975"/>
                              <a:gd name="T6" fmla="+- 0 7497 7022"/>
                              <a:gd name="T7" fmla="*/ 7497 h 475"/>
                              <a:gd name="T8" fmla="+- 0 6672 4920"/>
                              <a:gd name="T9" fmla="*/ T8 w 7975"/>
                              <a:gd name="T10" fmla="+- 0 7271 7022"/>
                              <a:gd name="T11" fmla="*/ 7271 h 475"/>
                              <a:gd name="T12" fmla="+- 0 11522 4920"/>
                              <a:gd name="T13" fmla="*/ T12 w 7975"/>
                              <a:gd name="T14" fmla="+- 0 7271 7022"/>
                              <a:gd name="T15" fmla="*/ 7271 h 475"/>
                              <a:gd name="T16" fmla="+- 0 8665 4920"/>
                              <a:gd name="T17" fmla="*/ T16 w 7975"/>
                              <a:gd name="T18" fmla="+- 0 7452 7022"/>
                              <a:gd name="T19" fmla="*/ 7452 h 475"/>
                              <a:gd name="T20" fmla="+- 0 8755 4920"/>
                              <a:gd name="T21" fmla="*/ T20 w 7975"/>
                              <a:gd name="T22" fmla="+- 0 7452 7022"/>
                              <a:gd name="T23" fmla="*/ 7452 h 475"/>
                              <a:gd name="T24" fmla="+- 0 8574 4920"/>
                              <a:gd name="T25" fmla="*/ T24 w 7975"/>
                              <a:gd name="T26" fmla="+- 0 7452 7022"/>
                              <a:gd name="T27" fmla="*/ 7452 h 475"/>
                              <a:gd name="T28" fmla="+- 0 12113 4920"/>
                              <a:gd name="T29" fmla="*/ T28 w 7975"/>
                              <a:gd name="T30" fmla="+- 0 7183 7022"/>
                              <a:gd name="T31" fmla="*/ 7183 h 475"/>
                              <a:gd name="T32" fmla="+- 0 12001 4920"/>
                              <a:gd name="T33" fmla="*/ T32 w 7975"/>
                              <a:gd name="T34" fmla="+- 0 7104 7022"/>
                              <a:gd name="T35" fmla="*/ 7104 h 475"/>
                              <a:gd name="T36" fmla="+- 0 11866 4920"/>
                              <a:gd name="T37" fmla="*/ T36 w 7975"/>
                              <a:gd name="T38" fmla="+- 0 7076 7022"/>
                              <a:gd name="T39" fmla="*/ 7076 h 475"/>
                              <a:gd name="T40" fmla="+- 0 11730 4920"/>
                              <a:gd name="T41" fmla="*/ T40 w 7975"/>
                              <a:gd name="T42" fmla="+- 0 7104 7022"/>
                              <a:gd name="T43" fmla="*/ 7104 h 475"/>
                              <a:gd name="T44" fmla="+- 0 11618 4920"/>
                              <a:gd name="T45" fmla="*/ T44 w 7975"/>
                              <a:gd name="T46" fmla="+- 0 7183 7022"/>
                              <a:gd name="T47" fmla="*/ 7183 h 475"/>
                              <a:gd name="T48" fmla="+- 0 11865 4920"/>
                              <a:gd name="T49" fmla="*/ T48 w 7975"/>
                              <a:gd name="T50" fmla="+- 0 7131 7022"/>
                              <a:gd name="T51" fmla="*/ 7131 h 475"/>
                              <a:gd name="T52" fmla="+- 0 11865 4920"/>
                              <a:gd name="T53" fmla="*/ T52 w 7975"/>
                              <a:gd name="T54" fmla="+- 0 7131 7022"/>
                              <a:gd name="T55" fmla="*/ 7131 h 475"/>
                              <a:gd name="T56" fmla="+- 0 11865 4920"/>
                              <a:gd name="T57" fmla="*/ T56 w 7975"/>
                              <a:gd name="T58" fmla="+- 0 7131 7022"/>
                              <a:gd name="T59" fmla="*/ 7131 h 475"/>
                              <a:gd name="T60" fmla="+- 0 11865 4920"/>
                              <a:gd name="T61" fmla="*/ T60 w 7975"/>
                              <a:gd name="T62" fmla="+- 0 7131 7022"/>
                              <a:gd name="T63" fmla="*/ 7131 h 475"/>
                              <a:gd name="T64" fmla="+- 0 11920 4920"/>
                              <a:gd name="T65" fmla="*/ T64 w 7975"/>
                              <a:gd name="T66" fmla="+- 0 7030 7022"/>
                              <a:gd name="T67" fmla="*/ 7030 h 475"/>
                              <a:gd name="T68" fmla="+- 0 11920 4920"/>
                              <a:gd name="T69" fmla="*/ T68 w 7975"/>
                              <a:gd name="T70" fmla="+- 0 7030 7022"/>
                              <a:gd name="T71" fmla="*/ 7030 h 475"/>
                              <a:gd name="T72" fmla="+- 0 11811 4920"/>
                              <a:gd name="T73" fmla="*/ T72 w 7975"/>
                              <a:gd name="T74" fmla="+- 0 7030 7022"/>
                              <a:gd name="T75" fmla="*/ 7030 h 475"/>
                              <a:gd name="T76" fmla="+- 0 11811 4920"/>
                              <a:gd name="T77" fmla="*/ T76 w 7975"/>
                              <a:gd name="T78" fmla="+- 0 7030 7022"/>
                              <a:gd name="T79" fmla="*/ 7030 h 475"/>
                              <a:gd name="T80" fmla="+- 0 11811 4920"/>
                              <a:gd name="T81" fmla="*/ T80 w 7975"/>
                              <a:gd name="T82" fmla="+- 0 7030 7022"/>
                              <a:gd name="T83" fmla="*/ 7030 h 475"/>
                              <a:gd name="T84" fmla="+- 0 12208 4920"/>
                              <a:gd name="T85" fmla="*/ T84 w 7975"/>
                              <a:gd name="T86" fmla="+- 0 7271 7022"/>
                              <a:gd name="T87" fmla="*/ 7271 h 475"/>
                              <a:gd name="T88" fmla="+- 0 12198 4920"/>
                              <a:gd name="T89" fmla="*/ T88 w 7975"/>
                              <a:gd name="T90" fmla="+- 0 7245 7022"/>
                              <a:gd name="T91" fmla="*/ 7245 h 475"/>
                              <a:gd name="T92" fmla="+- 0 12172 4920"/>
                              <a:gd name="T93" fmla="*/ T92 w 7975"/>
                              <a:gd name="T94" fmla="+- 0 7235 7022"/>
                              <a:gd name="T95" fmla="*/ 7235 h 475"/>
                              <a:gd name="T96" fmla="+- 0 12147 4920"/>
                              <a:gd name="T97" fmla="*/ T96 w 7975"/>
                              <a:gd name="T98" fmla="+- 0 7245 7022"/>
                              <a:gd name="T99" fmla="*/ 7245 h 475"/>
                              <a:gd name="T100" fmla="+- 0 12136 4920"/>
                              <a:gd name="T101" fmla="*/ T100 w 7975"/>
                              <a:gd name="T102" fmla="+- 0 7271 7022"/>
                              <a:gd name="T103" fmla="*/ 7271 h 475"/>
                              <a:gd name="T104" fmla="+- 0 12147 4920"/>
                              <a:gd name="T105" fmla="*/ T104 w 7975"/>
                              <a:gd name="T106" fmla="+- 0 7296 7022"/>
                              <a:gd name="T107" fmla="*/ 7296 h 475"/>
                              <a:gd name="T108" fmla="+- 0 12172 4920"/>
                              <a:gd name="T109" fmla="*/ T108 w 7975"/>
                              <a:gd name="T110" fmla="+- 0 7307 7022"/>
                              <a:gd name="T111" fmla="*/ 7307 h 475"/>
                              <a:gd name="T112" fmla="+- 0 12198 4920"/>
                              <a:gd name="T113" fmla="*/ T112 w 7975"/>
                              <a:gd name="T114" fmla="+- 0 7296 7022"/>
                              <a:gd name="T115" fmla="*/ 7296 h 475"/>
                              <a:gd name="T116" fmla="+- 0 12208 4920"/>
                              <a:gd name="T117" fmla="*/ T116 w 7975"/>
                              <a:gd name="T118" fmla="+- 0 7271 7022"/>
                              <a:gd name="T119" fmla="*/ 7271 h 475"/>
                              <a:gd name="T120" fmla="+- 0 11592 4920"/>
                              <a:gd name="T121" fmla="*/ T120 w 7975"/>
                              <a:gd name="T122" fmla="+- 0 7257 7022"/>
                              <a:gd name="T123" fmla="*/ 7257 h 475"/>
                              <a:gd name="T124" fmla="+- 0 11573 4920"/>
                              <a:gd name="T125" fmla="*/ T124 w 7975"/>
                              <a:gd name="T126" fmla="+- 0 7238 7022"/>
                              <a:gd name="T127" fmla="*/ 7238 h 475"/>
                              <a:gd name="T128" fmla="+- 0 11544 4920"/>
                              <a:gd name="T129" fmla="*/ T128 w 7975"/>
                              <a:gd name="T130" fmla="+- 0 7238 7022"/>
                              <a:gd name="T131" fmla="*/ 7238 h 475"/>
                              <a:gd name="T132" fmla="+- 0 11525 4920"/>
                              <a:gd name="T133" fmla="*/ T132 w 7975"/>
                              <a:gd name="T134" fmla="+- 0 7257 7022"/>
                              <a:gd name="T135" fmla="*/ 7257 h 475"/>
                              <a:gd name="T136" fmla="+- 0 11525 4920"/>
                              <a:gd name="T137" fmla="*/ T136 w 7975"/>
                              <a:gd name="T138" fmla="+- 0 7285 7022"/>
                              <a:gd name="T139" fmla="*/ 7285 h 475"/>
                              <a:gd name="T140" fmla="+- 0 11544 4920"/>
                              <a:gd name="T141" fmla="*/ T140 w 7975"/>
                              <a:gd name="T142" fmla="+- 0 7304 7022"/>
                              <a:gd name="T143" fmla="*/ 7304 h 475"/>
                              <a:gd name="T144" fmla="+- 0 11573 4920"/>
                              <a:gd name="T145" fmla="*/ T144 w 7975"/>
                              <a:gd name="T146" fmla="+- 0 7304 7022"/>
                              <a:gd name="T147" fmla="*/ 7304 h 475"/>
                              <a:gd name="T148" fmla="+- 0 11592 4920"/>
                              <a:gd name="T149" fmla="*/ T148 w 7975"/>
                              <a:gd name="T150" fmla="+- 0 7285 7022"/>
                              <a:gd name="T151" fmla="*/ 7285 h 475"/>
                              <a:gd name="T152" fmla="+- 0 12208 4920"/>
                              <a:gd name="T153" fmla="*/ T152 w 7975"/>
                              <a:gd name="T154" fmla="+- 0 7271 7022"/>
                              <a:gd name="T155" fmla="*/ 7271 h 4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7975" h="475">
                                <a:moveTo>
                                  <a:pt x="2460" y="450"/>
                                </a:moveTo>
                                <a:lnTo>
                                  <a:pt x="2436" y="475"/>
                                </a:lnTo>
                                <a:lnTo>
                                  <a:pt x="2388" y="450"/>
                                </a:lnTo>
                                <a:lnTo>
                                  <a:pt x="2364" y="475"/>
                                </a:lnTo>
                                <a:moveTo>
                                  <a:pt x="0" y="249"/>
                                </a:moveTo>
                                <a:lnTo>
                                  <a:pt x="1752" y="249"/>
                                </a:lnTo>
                                <a:moveTo>
                                  <a:pt x="2657" y="249"/>
                                </a:moveTo>
                                <a:lnTo>
                                  <a:pt x="6602" y="249"/>
                                </a:lnTo>
                                <a:moveTo>
                                  <a:pt x="3745" y="69"/>
                                </a:moveTo>
                                <a:lnTo>
                                  <a:pt x="3745" y="430"/>
                                </a:lnTo>
                                <a:moveTo>
                                  <a:pt x="3835" y="69"/>
                                </a:moveTo>
                                <a:lnTo>
                                  <a:pt x="3835" y="430"/>
                                </a:lnTo>
                                <a:moveTo>
                                  <a:pt x="3654" y="69"/>
                                </a:moveTo>
                                <a:lnTo>
                                  <a:pt x="3654" y="430"/>
                                </a:lnTo>
                                <a:moveTo>
                                  <a:pt x="7236" y="217"/>
                                </a:moveTo>
                                <a:lnTo>
                                  <a:pt x="7193" y="161"/>
                                </a:lnTo>
                                <a:lnTo>
                                  <a:pt x="7141" y="116"/>
                                </a:lnTo>
                                <a:lnTo>
                                  <a:pt x="7081" y="82"/>
                                </a:lnTo>
                                <a:lnTo>
                                  <a:pt x="7015" y="61"/>
                                </a:lnTo>
                                <a:lnTo>
                                  <a:pt x="6946" y="54"/>
                                </a:lnTo>
                                <a:lnTo>
                                  <a:pt x="6876" y="61"/>
                                </a:lnTo>
                                <a:lnTo>
                                  <a:pt x="6810" y="82"/>
                                </a:lnTo>
                                <a:lnTo>
                                  <a:pt x="6750" y="116"/>
                                </a:lnTo>
                                <a:lnTo>
                                  <a:pt x="6698" y="161"/>
                                </a:lnTo>
                                <a:lnTo>
                                  <a:pt x="6656" y="217"/>
                                </a:lnTo>
                                <a:moveTo>
                                  <a:pt x="6945" y="109"/>
                                </a:moveTo>
                                <a:lnTo>
                                  <a:pt x="6945" y="0"/>
                                </a:lnTo>
                                <a:lnTo>
                                  <a:pt x="6945" y="109"/>
                                </a:lnTo>
                                <a:lnTo>
                                  <a:pt x="6945" y="0"/>
                                </a:lnTo>
                                <a:lnTo>
                                  <a:pt x="6945" y="109"/>
                                </a:lnTo>
                                <a:lnTo>
                                  <a:pt x="6945" y="0"/>
                                </a:lnTo>
                                <a:lnTo>
                                  <a:pt x="6945" y="109"/>
                                </a:lnTo>
                                <a:moveTo>
                                  <a:pt x="7000" y="116"/>
                                </a:moveTo>
                                <a:lnTo>
                                  <a:pt x="7000" y="8"/>
                                </a:lnTo>
                                <a:lnTo>
                                  <a:pt x="7000" y="116"/>
                                </a:lnTo>
                                <a:lnTo>
                                  <a:pt x="7000" y="8"/>
                                </a:lnTo>
                                <a:moveTo>
                                  <a:pt x="6891" y="116"/>
                                </a:moveTo>
                                <a:lnTo>
                                  <a:pt x="6891" y="8"/>
                                </a:lnTo>
                                <a:lnTo>
                                  <a:pt x="6891" y="116"/>
                                </a:lnTo>
                                <a:lnTo>
                                  <a:pt x="6891" y="8"/>
                                </a:lnTo>
                                <a:lnTo>
                                  <a:pt x="6891" y="116"/>
                                </a:lnTo>
                                <a:lnTo>
                                  <a:pt x="6891" y="8"/>
                                </a:lnTo>
                                <a:lnTo>
                                  <a:pt x="6891" y="116"/>
                                </a:lnTo>
                                <a:moveTo>
                                  <a:pt x="7288" y="249"/>
                                </a:moveTo>
                                <a:lnTo>
                                  <a:pt x="7286" y="235"/>
                                </a:lnTo>
                                <a:lnTo>
                                  <a:pt x="7278" y="223"/>
                                </a:lnTo>
                                <a:lnTo>
                                  <a:pt x="7266" y="216"/>
                                </a:lnTo>
                                <a:lnTo>
                                  <a:pt x="7252" y="213"/>
                                </a:lnTo>
                                <a:lnTo>
                                  <a:pt x="7238" y="216"/>
                                </a:lnTo>
                                <a:lnTo>
                                  <a:pt x="7227" y="223"/>
                                </a:lnTo>
                                <a:lnTo>
                                  <a:pt x="7219" y="235"/>
                                </a:lnTo>
                                <a:lnTo>
                                  <a:pt x="7216" y="249"/>
                                </a:lnTo>
                                <a:lnTo>
                                  <a:pt x="7219" y="263"/>
                                </a:lnTo>
                                <a:lnTo>
                                  <a:pt x="7227" y="274"/>
                                </a:lnTo>
                                <a:lnTo>
                                  <a:pt x="7238" y="282"/>
                                </a:lnTo>
                                <a:lnTo>
                                  <a:pt x="7252" y="285"/>
                                </a:lnTo>
                                <a:lnTo>
                                  <a:pt x="7266" y="282"/>
                                </a:lnTo>
                                <a:lnTo>
                                  <a:pt x="7278" y="274"/>
                                </a:lnTo>
                                <a:lnTo>
                                  <a:pt x="7286" y="263"/>
                                </a:lnTo>
                                <a:lnTo>
                                  <a:pt x="7288" y="249"/>
                                </a:lnTo>
                                <a:moveTo>
                                  <a:pt x="6675" y="249"/>
                                </a:moveTo>
                                <a:lnTo>
                                  <a:pt x="6672" y="235"/>
                                </a:lnTo>
                                <a:lnTo>
                                  <a:pt x="6664" y="223"/>
                                </a:lnTo>
                                <a:lnTo>
                                  <a:pt x="6653" y="216"/>
                                </a:lnTo>
                                <a:lnTo>
                                  <a:pt x="6638" y="213"/>
                                </a:lnTo>
                                <a:lnTo>
                                  <a:pt x="6624" y="216"/>
                                </a:lnTo>
                                <a:lnTo>
                                  <a:pt x="6613" y="223"/>
                                </a:lnTo>
                                <a:lnTo>
                                  <a:pt x="6605" y="235"/>
                                </a:lnTo>
                                <a:lnTo>
                                  <a:pt x="6602" y="249"/>
                                </a:lnTo>
                                <a:lnTo>
                                  <a:pt x="6605" y="263"/>
                                </a:lnTo>
                                <a:lnTo>
                                  <a:pt x="6613" y="274"/>
                                </a:lnTo>
                                <a:lnTo>
                                  <a:pt x="6624" y="282"/>
                                </a:lnTo>
                                <a:lnTo>
                                  <a:pt x="6638" y="285"/>
                                </a:lnTo>
                                <a:lnTo>
                                  <a:pt x="6653" y="282"/>
                                </a:lnTo>
                                <a:lnTo>
                                  <a:pt x="6664" y="274"/>
                                </a:lnTo>
                                <a:lnTo>
                                  <a:pt x="6672" y="263"/>
                                </a:lnTo>
                                <a:lnTo>
                                  <a:pt x="6675" y="249"/>
                                </a:lnTo>
                                <a:moveTo>
                                  <a:pt x="7288" y="249"/>
                                </a:moveTo>
                                <a:lnTo>
                                  <a:pt x="7975" y="24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0" name="AutoShape 262"/>
                        <wps:cNvSpPr>
                          <a:spLocks/>
                        </wps:cNvSpPr>
                        <wps:spPr bwMode="auto">
                          <a:xfrm>
                            <a:off x="4541" y="8427"/>
                            <a:ext cx="379" cy="577"/>
                          </a:xfrm>
                          <a:custGeom>
                            <a:avLst/>
                            <a:gdLst>
                              <a:gd name="T0" fmla="+- 0 4542 4542"/>
                              <a:gd name="T1" fmla="*/ T0 w 379"/>
                              <a:gd name="T2" fmla="+- 0 9004 8428"/>
                              <a:gd name="T3" fmla="*/ 9004 h 577"/>
                              <a:gd name="T4" fmla="+- 0 4542 4542"/>
                              <a:gd name="T5" fmla="*/ T4 w 379"/>
                              <a:gd name="T6" fmla="+- 0 8428 8428"/>
                              <a:gd name="T7" fmla="*/ 8428 h 577"/>
                              <a:gd name="T8" fmla="+- 0 4920 4542"/>
                              <a:gd name="T9" fmla="*/ T8 w 379"/>
                              <a:gd name="T10" fmla="+- 0 8428 8428"/>
                              <a:gd name="T11" fmla="*/ 8428 h 577"/>
                              <a:gd name="T12" fmla="+- 0 4731 4542"/>
                              <a:gd name="T13" fmla="*/ T12 w 379"/>
                              <a:gd name="T14" fmla="+- 0 8428 8428"/>
                              <a:gd name="T15" fmla="*/ 8428 h 577"/>
                              <a:gd name="T16" fmla="+- 0 4542 4542"/>
                              <a:gd name="T17" fmla="*/ T16 w 379"/>
                              <a:gd name="T18" fmla="+- 0 8428 8428"/>
                              <a:gd name="T19" fmla="*/ 8428 h 577"/>
                              <a:gd name="T20" fmla="+- 0 4731 4542"/>
                              <a:gd name="T21" fmla="*/ T20 w 379"/>
                              <a:gd name="T22" fmla="+- 0 8644 8428"/>
                              <a:gd name="T23" fmla="*/ 8644 h 577"/>
                              <a:gd name="T24" fmla="+- 0 4920 4542"/>
                              <a:gd name="T25" fmla="*/ T24 w 379"/>
                              <a:gd name="T26" fmla="+- 0 8428 8428"/>
                              <a:gd name="T27" fmla="*/ 8428 h 577"/>
                              <a:gd name="T28" fmla="+- 0 4731 4542"/>
                              <a:gd name="T29" fmla="*/ T28 w 379"/>
                              <a:gd name="T30" fmla="+- 0 8644 8428"/>
                              <a:gd name="T31" fmla="*/ 8644 h 577"/>
                              <a:gd name="T32" fmla="+- 0 4920 4542"/>
                              <a:gd name="T33" fmla="*/ T32 w 379"/>
                              <a:gd name="T34" fmla="+- 0 9004 8428"/>
                              <a:gd name="T35" fmla="*/ 9004 h 577"/>
                              <a:gd name="T36" fmla="+- 0 4731 4542"/>
                              <a:gd name="T37" fmla="*/ T36 w 379"/>
                              <a:gd name="T38" fmla="+- 0 9004 8428"/>
                              <a:gd name="T39" fmla="*/ 9004 h 577"/>
                              <a:gd name="T40" fmla="+- 0 4920 4542"/>
                              <a:gd name="T41" fmla="*/ T40 w 379"/>
                              <a:gd name="T42" fmla="+- 0 9004 8428"/>
                              <a:gd name="T43" fmla="*/ 9004 h 577"/>
                              <a:gd name="T44" fmla="+- 0 4920 4542"/>
                              <a:gd name="T45" fmla="*/ T44 w 379"/>
                              <a:gd name="T46" fmla="+- 0 8428 8428"/>
                              <a:gd name="T47" fmla="*/ 8428 h 577"/>
                              <a:gd name="T48" fmla="+- 0 4731 4542"/>
                              <a:gd name="T49" fmla="*/ T48 w 379"/>
                              <a:gd name="T50" fmla="+- 0 8428 8428"/>
                              <a:gd name="T51" fmla="*/ 8428 h 577"/>
                              <a:gd name="T52" fmla="+- 0 4542 4542"/>
                              <a:gd name="T53" fmla="*/ T52 w 379"/>
                              <a:gd name="T54" fmla="+- 0 8428 8428"/>
                              <a:gd name="T55" fmla="*/ 8428 h 577"/>
                              <a:gd name="T56" fmla="+- 0 4731 4542"/>
                              <a:gd name="T57" fmla="*/ T56 w 379"/>
                              <a:gd name="T58" fmla="+- 0 9004 8428"/>
                              <a:gd name="T59" fmla="*/ 9004 h 577"/>
                              <a:gd name="T60" fmla="+- 0 4542 4542"/>
                              <a:gd name="T61" fmla="*/ T60 w 379"/>
                              <a:gd name="T62" fmla="+- 0 9004 8428"/>
                              <a:gd name="T63" fmla="*/ 9004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0"/>
                                </a:lnTo>
                                <a:moveTo>
                                  <a:pt x="0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89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89" y="0"/>
                                </a:moveTo>
                                <a:lnTo>
                                  <a:pt x="0" y="0"/>
                                </a:lnTo>
                                <a:moveTo>
                                  <a:pt x="189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1" name="Line 261"/>
                        <wps:cNvCnPr>
                          <a:cxnSpLocks noChangeShapeType="1"/>
                        </wps:cNvCnPr>
                        <wps:spPr bwMode="auto">
                          <a:xfrm>
                            <a:off x="6672" y="8427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2" name="Line 260"/>
                        <wps:cNvCnPr>
                          <a:cxnSpLocks noChangeShapeType="1"/>
                        </wps:cNvCnPr>
                        <wps:spPr bwMode="auto">
                          <a:xfrm>
                            <a:off x="6807" y="8302"/>
                            <a:ext cx="681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3" name="Line 259"/>
                        <wps:cNvCnPr>
                          <a:cxnSpLocks noChangeShapeType="1"/>
                        </wps:cNvCnPr>
                        <wps:spPr bwMode="auto">
                          <a:xfrm>
                            <a:off x="6807" y="852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4" name="AutoShape 258"/>
                        <wps:cNvSpPr>
                          <a:spLocks/>
                        </wps:cNvSpPr>
                        <wps:spPr bwMode="auto">
                          <a:xfrm>
                            <a:off x="6672" y="8301"/>
                            <a:ext cx="905" cy="828"/>
                          </a:xfrm>
                          <a:custGeom>
                            <a:avLst/>
                            <a:gdLst>
                              <a:gd name="T0" fmla="+- 0 6672 6672"/>
                              <a:gd name="T1" fmla="*/ T0 w 905"/>
                              <a:gd name="T2" fmla="+- 0 8302 8302"/>
                              <a:gd name="T3" fmla="*/ 8302 h 828"/>
                              <a:gd name="T4" fmla="+- 0 6672 6672"/>
                              <a:gd name="T5" fmla="*/ T4 w 905"/>
                              <a:gd name="T6" fmla="+- 0 9129 8302"/>
                              <a:gd name="T7" fmla="*/ 9129 h 828"/>
                              <a:gd name="T8" fmla="+- 0 7577 6672"/>
                              <a:gd name="T9" fmla="*/ T8 w 905"/>
                              <a:gd name="T10" fmla="+- 0 9129 8302"/>
                              <a:gd name="T11" fmla="*/ 9129 h 828"/>
                              <a:gd name="T12" fmla="+- 0 7577 6672"/>
                              <a:gd name="T13" fmla="*/ T12 w 905"/>
                              <a:gd name="T14" fmla="+- 0 8302 8302"/>
                              <a:gd name="T15" fmla="*/ 8302 h 828"/>
                              <a:gd name="T16" fmla="+- 0 6672 6672"/>
                              <a:gd name="T17" fmla="*/ T16 w 905"/>
                              <a:gd name="T18" fmla="+- 0 8302 8302"/>
                              <a:gd name="T19" fmla="*/ 8302 h 828"/>
                              <a:gd name="T20" fmla="+- 0 7577 6672"/>
                              <a:gd name="T21" fmla="*/ T20 w 905"/>
                              <a:gd name="T22" fmla="+- 0 8302 8302"/>
                              <a:gd name="T23" fmla="*/ 8302 h 828"/>
                              <a:gd name="T24" fmla="+- 0 6672 6672"/>
                              <a:gd name="T25" fmla="*/ T24 w 905"/>
                              <a:gd name="T26" fmla="+- 0 9129 8302"/>
                              <a:gd name="T27" fmla="*/ 9129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7"/>
                                </a:lnTo>
                                <a:lnTo>
                                  <a:pt x="905" y="827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7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5" name="AutoShape 257"/>
                        <wps:cNvSpPr>
                          <a:spLocks/>
                        </wps:cNvSpPr>
                        <wps:spPr bwMode="auto">
                          <a:xfrm>
                            <a:off x="6806" y="8522"/>
                            <a:ext cx="181" cy="73"/>
                          </a:xfrm>
                          <a:custGeom>
                            <a:avLst/>
                            <a:gdLst>
                              <a:gd name="T0" fmla="+- 0 6807 6807"/>
                              <a:gd name="T1" fmla="*/ T0 w 181"/>
                              <a:gd name="T2" fmla="+- 0 8523 8523"/>
                              <a:gd name="T3" fmla="*/ 8523 h 73"/>
                              <a:gd name="T4" fmla="+- 0 6988 6807"/>
                              <a:gd name="T5" fmla="*/ T4 w 181"/>
                              <a:gd name="T6" fmla="+- 0 8523 8523"/>
                              <a:gd name="T7" fmla="*/ 8523 h 73"/>
                              <a:gd name="T8" fmla="+- 0 6807 6807"/>
                              <a:gd name="T9" fmla="*/ T8 w 181"/>
                              <a:gd name="T10" fmla="+- 0 8595 8523"/>
                              <a:gd name="T11" fmla="*/ 8595 h 73"/>
                              <a:gd name="T12" fmla="+- 0 6988 6807"/>
                              <a:gd name="T13" fmla="*/ T12 w 181"/>
                              <a:gd name="T14" fmla="+- 0 8595 8523"/>
                              <a:gd name="T15" fmla="*/ 8595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1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1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6" name="AutoShape 256"/>
                        <wps:cNvSpPr>
                          <a:spLocks/>
                        </wps:cNvSpPr>
                        <wps:spPr bwMode="auto">
                          <a:xfrm>
                            <a:off x="4919" y="8466"/>
                            <a:ext cx="7975" cy="475"/>
                          </a:xfrm>
                          <a:custGeom>
                            <a:avLst/>
                            <a:gdLst>
                              <a:gd name="T0" fmla="+- 0 7356 4920"/>
                              <a:gd name="T1" fmla="*/ T0 w 7975"/>
                              <a:gd name="T2" fmla="+- 0 8941 8466"/>
                              <a:gd name="T3" fmla="*/ 8941 h 475"/>
                              <a:gd name="T4" fmla="+- 0 7284 4920"/>
                              <a:gd name="T5" fmla="*/ T4 w 7975"/>
                              <a:gd name="T6" fmla="+- 0 8941 8466"/>
                              <a:gd name="T7" fmla="*/ 8941 h 475"/>
                              <a:gd name="T8" fmla="+- 0 6672 4920"/>
                              <a:gd name="T9" fmla="*/ T8 w 7975"/>
                              <a:gd name="T10" fmla="+- 0 8716 8466"/>
                              <a:gd name="T11" fmla="*/ 8716 h 475"/>
                              <a:gd name="T12" fmla="+- 0 12113 4920"/>
                              <a:gd name="T13" fmla="*/ T12 w 7975"/>
                              <a:gd name="T14" fmla="+- 0 8628 8466"/>
                              <a:gd name="T15" fmla="*/ 8628 h 475"/>
                              <a:gd name="T16" fmla="+- 0 12001 4920"/>
                              <a:gd name="T17" fmla="*/ T16 w 7975"/>
                              <a:gd name="T18" fmla="+- 0 8548 8466"/>
                              <a:gd name="T19" fmla="*/ 8548 h 475"/>
                              <a:gd name="T20" fmla="+- 0 11866 4920"/>
                              <a:gd name="T21" fmla="*/ T20 w 7975"/>
                              <a:gd name="T22" fmla="+- 0 8520 8466"/>
                              <a:gd name="T23" fmla="*/ 8520 h 475"/>
                              <a:gd name="T24" fmla="+- 0 11730 4920"/>
                              <a:gd name="T25" fmla="*/ T24 w 7975"/>
                              <a:gd name="T26" fmla="+- 0 8548 8466"/>
                              <a:gd name="T27" fmla="*/ 8548 h 475"/>
                              <a:gd name="T28" fmla="+- 0 11618 4920"/>
                              <a:gd name="T29" fmla="*/ T28 w 7975"/>
                              <a:gd name="T30" fmla="+- 0 8628 8466"/>
                              <a:gd name="T31" fmla="*/ 8628 h 475"/>
                              <a:gd name="T32" fmla="+- 0 11865 4920"/>
                              <a:gd name="T33" fmla="*/ T32 w 7975"/>
                              <a:gd name="T34" fmla="+- 0 8575 8466"/>
                              <a:gd name="T35" fmla="*/ 8575 h 475"/>
                              <a:gd name="T36" fmla="+- 0 11865 4920"/>
                              <a:gd name="T37" fmla="*/ T36 w 7975"/>
                              <a:gd name="T38" fmla="+- 0 8575 8466"/>
                              <a:gd name="T39" fmla="*/ 8575 h 475"/>
                              <a:gd name="T40" fmla="+- 0 11865 4920"/>
                              <a:gd name="T41" fmla="*/ T40 w 7975"/>
                              <a:gd name="T42" fmla="+- 0 8575 8466"/>
                              <a:gd name="T43" fmla="*/ 8575 h 475"/>
                              <a:gd name="T44" fmla="+- 0 11865 4920"/>
                              <a:gd name="T45" fmla="*/ T44 w 7975"/>
                              <a:gd name="T46" fmla="+- 0 8575 8466"/>
                              <a:gd name="T47" fmla="*/ 8575 h 475"/>
                              <a:gd name="T48" fmla="+- 0 11920 4920"/>
                              <a:gd name="T49" fmla="*/ T48 w 7975"/>
                              <a:gd name="T50" fmla="+- 0 8474 8466"/>
                              <a:gd name="T51" fmla="*/ 8474 h 475"/>
                              <a:gd name="T52" fmla="+- 0 11920 4920"/>
                              <a:gd name="T53" fmla="*/ T52 w 7975"/>
                              <a:gd name="T54" fmla="+- 0 8474 8466"/>
                              <a:gd name="T55" fmla="*/ 8474 h 475"/>
                              <a:gd name="T56" fmla="+- 0 11811 4920"/>
                              <a:gd name="T57" fmla="*/ T56 w 7975"/>
                              <a:gd name="T58" fmla="+- 0 8474 8466"/>
                              <a:gd name="T59" fmla="*/ 8474 h 475"/>
                              <a:gd name="T60" fmla="+- 0 11811 4920"/>
                              <a:gd name="T61" fmla="*/ T60 w 7975"/>
                              <a:gd name="T62" fmla="+- 0 8474 8466"/>
                              <a:gd name="T63" fmla="*/ 8474 h 475"/>
                              <a:gd name="T64" fmla="+- 0 11811 4920"/>
                              <a:gd name="T65" fmla="*/ T64 w 7975"/>
                              <a:gd name="T66" fmla="+- 0 8474 8466"/>
                              <a:gd name="T67" fmla="*/ 8474 h 475"/>
                              <a:gd name="T68" fmla="+- 0 12208 4920"/>
                              <a:gd name="T69" fmla="*/ T68 w 7975"/>
                              <a:gd name="T70" fmla="+- 0 8716 8466"/>
                              <a:gd name="T71" fmla="*/ 8716 h 475"/>
                              <a:gd name="T72" fmla="+- 0 12198 4920"/>
                              <a:gd name="T73" fmla="*/ T72 w 7975"/>
                              <a:gd name="T74" fmla="+- 0 8690 8466"/>
                              <a:gd name="T75" fmla="*/ 8690 h 475"/>
                              <a:gd name="T76" fmla="+- 0 12172 4920"/>
                              <a:gd name="T77" fmla="*/ T76 w 7975"/>
                              <a:gd name="T78" fmla="+- 0 8680 8466"/>
                              <a:gd name="T79" fmla="*/ 8680 h 475"/>
                              <a:gd name="T80" fmla="+- 0 12147 4920"/>
                              <a:gd name="T81" fmla="*/ T80 w 7975"/>
                              <a:gd name="T82" fmla="+- 0 8690 8466"/>
                              <a:gd name="T83" fmla="*/ 8690 h 475"/>
                              <a:gd name="T84" fmla="+- 0 12136 4920"/>
                              <a:gd name="T85" fmla="*/ T84 w 7975"/>
                              <a:gd name="T86" fmla="+- 0 8716 8466"/>
                              <a:gd name="T87" fmla="*/ 8716 h 475"/>
                              <a:gd name="T88" fmla="+- 0 12147 4920"/>
                              <a:gd name="T89" fmla="*/ T88 w 7975"/>
                              <a:gd name="T90" fmla="+- 0 8741 8466"/>
                              <a:gd name="T91" fmla="*/ 8741 h 475"/>
                              <a:gd name="T92" fmla="+- 0 12172 4920"/>
                              <a:gd name="T93" fmla="*/ T92 w 7975"/>
                              <a:gd name="T94" fmla="+- 0 8752 8466"/>
                              <a:gd name="T95" fmla="*/ 8752 h 475"/>
                              <a:gd name="T96" fmla="+- 0 12198 4920"/>
                              <a:gd name="T97" fmla="*/ T96 w 7975"/>
                              <a:gd name="T98" fmla="+- 0 8741 8466"/>
                              <a:gd name="T99" fmla="*/ 8741 h 475"/>
                              <a:gd name="T100" fmla="+- 0 12208 4920"/>
                              <a:gd name="T101" fmla="*/ T100 w 7975"/>
                              <a:gd name="T102" fmla="+- 0 8716 8466"/>
                              <a:gd name="T103" fmla="*/ 8716 h 475"/>
                              <a:gd name="T104" fmla="+- 0 11592 4920"/>
                              <a:gd name="T105" fmla="*/ T104 w 7975"/>
                              <a:gd name="T106" fmla="+- 0 8702 8466"/>
                              <a:gd name="T107" fmla="*/ 8702 h 475"/>
                              <a:gd name="T108" fmla="+- 0 11573 4920"/>
                              <a:gd name="T109" fmla="*/ T108 w 7975"/>
                              <a:gd name="T110" fmla="+- 0 8682 8466"/>
                              <a:gd name="T111" fmla="*/ 8682 h 475"/>
                              <a:gd name="T112" fmla="+- 0 11544 4920"/>
                              <a:gd name="T113" fmla="*/ T112 w 7975"/>
                              <a:gd name="T114" fmla="+- 0 8682 8466"/>
                              <a:gd name="T115" fmla="*/ 8682 h 475"/>
                              <a:gd name="T116" fmla="+- 0 11525 4920"/>
                              <a:gd name="T117" fmla="*/ T116 w 7975"/>
                              <a:gd name="T118" fmla="+- 0 8702 8466"/>
                              <a:gd name="T119" fmla="*/ 8702 h 475"/>
                              <a:gd name="T120" fmla="+- 0 11525 4920"/>
                              <a:gd name="T121" fmla="*/ T120 w 7975"/>
                              <a:gd name="T122" fmla="+- 0 8730 8466"/>
                              <a:gd name="T123" fmla="*/ 8730 h 475"/>
                              <a:gd name="T124" fmla="+- 0 11544 4920"/>
                              <a:gd name="T125" fmla="*/ T124 w 7975"/>
                              <a:gd name="T126" fmla="+- 0 8749 8466"/>
                              <a:gd name="T127" fmla="*/ 8749 h 475"/>
                              <a:gd name="T128" fmla="+- 0 11573 4920"/>
                              <a:gd name="T129" fmla="*/ T128 w 7975"/>
                              <a:gd name="T130" fmla="+- 0 8749 8466"/>
                              <a:gd name="T131" fmla="*/ 8749 h 475"/>
                              <a:gd name="T132" fmla="+- 0 11592 4920"/>
                              <a:gd name="T133" fmla="*/ T132 w 7975"/>
                              <a:gd name="T134" fmla="+- 0 8730 8466"/>
                              <a:gd name="T135" fmla="*/ 8730 h 475"/>
                              <a:gd name="T136" fmla="+- 0 12208 4920"/>
                              <a:gd name="T137" fmla="*/ T136 w 7975"/>
                              <a:gd name="T138" fmla="+- 0 8716 8466"/>
                              <a:gd name="T139" fmla="*/ 8716 h 4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7975" h="475">
                                <a:moveTo>
                                  <a:pt x="2460" y="451"/>
                                </a:moveTo>
                                <a:lnTo>
                                  <a:pt x="2436" y="475"/>
                                </a:lnTo>
                                <a:lnTo>
                                  <a:pt x="2388" y="451"/>
                                </a:lnTo>
                                <a:lnTo>
                                  <a:pt x="2364" y="475"/>
                                </a:lnTo>
                                <a:moveTo>
                                  <a:pt x="0" y="250"/>
                                </a:moveTo>
                                <a:lnTo>
                                  <a:pt x="1752" y="250"/>
                                </a:lnTo>
                                <a:moveTo>
                                  <a:pt x="7236" y="217"/>
                                </a:moveTo>
                                <a:lnTo>
                                  <a:pt x="7193" y="162"/>
                                </a:lnTo>
                                <a:lnTo>
                                  <a:pt x="7141" y="116"/>
                                </a:lnTo>
                                <a:lnTo>
                                  <a:pt x="7081" y="82"/>
                                </a:lnTo>
                                <a:lnTo>
                                  <a:pt x="7015" y="61"/>
                                </a:lnTo>
                                <a:lnTo>
                                  <a:pt x="6946" y="54"/>
                                </a:lnTo>
                                <a:lnTo>
                                  <a:pt x="6876" y="61"/>
                                </a:lnTo>
                                <a:lnTo>
                                  <a:pt x="6810" y="82"/>
                                </a:lnTo>
                                <a:lnTo>
                                  <a:pt x="6750" y="116"/>
                                </a:lnTo>
                                <a:lnTo>
                                  <a:pt x="6698" y="162"/>
                                </a:lnTo>
                                <a:lnTo>
                                  <a:pt x="6656" y="217"/>
                                </a:lnTo>
                                <a:moveTo>
                                  <a:pt x="6945" y="109"/>
                                </a:moveTo>
                                <a:lnTo>
                                  <a:pt x="6945" y="0"/>
                                </a:lnTo>
                                <a:lnTo>
                                  <a:pt x="6945" y="109"/>
                                </a:lnTo>
                                <a:lnTo>
                                  <a:pt x="6945" y="0"/>
                                </a:lnTo>
                                <a:lnTo>
                                  <a:pt x="6945" y="109"/>
                                </a:lnTo>
                                <a:lnTo>
                                  <a:pt x="6945" y="0"/>
                                </a:lnTo>
                                <a:lnTo>
                                  <a:pt x="6945" y="109"/>
                                </a:lnTo>
                                <a:moveTo>
                                  <a:pt x="7000" y="117"/>
                                </a:moveTo>
                                <a:lnTo>
                                  <a:pt x="7000" y="8"/>
                                </a:lnTo>
                                <a:lnTo>
                                  <a:pt x="7000" y="117"/>
                                </a:lnTo>
                                <a:lnTo>
                                  <a:pt x="7000" y="8"/>
                                </a:lnTo>
                                <a:moveTo>
                                  <a:pt x="6891" y="117"/>
                                </a:moveTo>
                                <a:lnTo>
                                  <a:pt x="6891" y="8"/>
                                </a:lnTo>
                                <a:lnTo>
                                  <a:pt x="6891" y="117"/>
                                </a:lnTo>
                                <a:lnTo>
                                  <a:pt x="6891" y="8"/>
                                </a:lnTo>
                                <a:lnTo>
                                  <a:pt x="6891" y="117"/>
                                </a:lnTo>
                                <a:lnTo>
                                  <a:pt x="6891" y="8"/>
                                </a:lnTo>
                                <a:lnTo>
                                  <a:pt x="6891" y="117"/>
                                </a:lnTo>
                                <a:moveTo>
                                  <a:pt x="7288" y="250"/>
                                </a:moveTo>
                                <a:lnTo>
                                  <a:pt x="7286" y="236"/>
                                </a:lnTo>
                                <a:lnTo>
                                  <a:pt x="7278" y="224"/>
                                </a:lnTo>
                                <a:lnTo>
                                  <a:pt x="7266" y="216"/>
                                </a:lnTo>
                                <a:lnTo>
                                  <a:pt x="7252" y="214"/>
                                </a:lnTo>
                                <a:lnTo>
                                  <a:pt x="7238" y="216"/>
                                </a:lnTo>
                                <a:lnTo>
                                  <a:pt x="7227" y="224"/>
                                </a:lnTo>
                                <a:lnTo>
                                  <a:pt x="7219" y="236"/>
                                </a:lnTo>
                                <a:lnTo>
                                  <a:pt x="7216" y="250"/>
                                </a:lnTo>
                                <a:lnTo>
                                  <a:pt x="7219" y="264"/>
                                </a:lnTo>
                                <a:lnTo>
                                  <a:pt x="7227" y="275"/>
                                </a:lnTo>
                                <a:lnTo>
                                  <a:pt x="7238" y="283"/>
                                </a:lnTo>
                                <a:lnTo>
                                  <a:pt x="7252" y="286"/>
                                </a:lnTo>
                                <a:lnTo>
                                  <a:pt x="7266" y="283"/>
                                </a:lnTo>
                                <a:lnTo>
                                  <a:pt x="7278" y="275"/>
                                </a:lnTo>
                                <a:lnTo>
                                  <a:pt x="7286" y="264"/>
                                </a:lnTo>
                                <a:lnTo>
                                  <a:pt x="7288" y="250"/>
                                </a:lnTo>
                                <a:moveTo>
                                  <a:pt x="6675" y="250"/>
                                </a:moveTo>
                                <a:lnTo>
                                  <a:pt x="6672" y="236"/>
                                </a:lnTo>
                                <a:lnTo>
                                  <a:pt x="6664" y="224"/>
                                </a:lnTo>
                                <a:lnTo>
                                  <a:pt x="6653" y="216"/>
                                </a:lnTo>
                                <a:lnTo>
                                  <a:pt x="6638" y="214"/>
                                </a:lnTo>
                                <a:lnTo>
                                  <a:pt x="6624" y="216"/>
                                </a:lnTo>
                                <a:lnTo>
                                  <a:pt x="6613" y="224"/>
                                </a:lnTo>
                                <a:lnTo>
                                  <a:pt x="6605" y="236"/>
                                </a:lnTo>
                                <a:lnTo>
                                  <a:pt x="6602" y="250"/>
                                </a:lnTo>
                                <a:lnTo>
                                  <a:pt x="6605" y="264"/>
                                </a:lnTo>
                                <a:lnTo>
                                  <a:pt x="6613" y="275"/>
                                </a:lnTo>
                                <a:lnTo>
                                  <a:pt x="6624" y="283"/>
                                </a:lnTo>
                                <a:lnTo>
                                  <a:pt x="6638" y="286"/>
                                </a:lnTo>
                                <a:lnTo>
                                  <a:pt x="6653" y="283"/>
                                </a:lnTo>
                                <a:lnTo>
                                  <a:pt x="6664" y="275"/>
                                </a:lnTo>
                                <a:lnTo>
                                  <a:pt x="6672" y="264"/>
                                </a:lnTo>
                                <a:lnTo>
                                  <a:pt x="6675" y="250"/>
                                </a:lnTo>
                                <a:moveTo>
                                  <a:pt x="7288" y="250"/>
                                </a:moveTo>
                                <a:lnTo>
                                  <a:pt x="7975" y="25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7" name="AutoShape 255"/>
                        <wps:cNvSpPr>
                          <a:spLocks/>
                        </wps:cNvSpPr>
                        <wps:spPr bwMode="auto">
                          <a:xfrm>
                            <a:off x="4541" y="9871"/>
                            <a:ext cx="379" cy="577"/>
                          </a:xfrm>
                          <a:custGeom>
                            <a:avLst/>
                            <a:gdLst>
                              <a:gd name="T0" fmla="+- 0 4542 4542"/>
                              <a:gd name="T1" fmla="*/ T0 w 379"/>
                              <a:gd name="T2" fmla="+- 0 10448 9872"/>
                              <a:gd name="T3" fmla="*/ 10448 h 577"/>
                              <a:gd name="T4" fmla="+- 0 4542 4542"/>
                              <a:gd name="T5" fmla="*/ T4 w 379"/>
                              <a:gd name="T6" fmla="+- 0 9872 9872"/>
                              <a:gd name="T7" fmla="*/ 9872 h 577"/>
                              <a:gd name="T8" fmla="+- 0 4920 4542"/>
                              <a:gd name="T9" fmla="*/ T8 w 379"/>
                              <a:gd name="T10" fmla="+- 0 9872 9872"/>
                              <a:gd name="T11" fmla="*/ 9872 h 577"/>
                              <a:gd name="T12" fmla="+- 0 4731 4542"/>
                              <a:gd name="T13" fmla="*/ T12 w 379"/>
                              <a:gd name="T14" fmla="+- 0 9872 9872"/>
                              <a:gd name="T15" fmla="*/ 9872 h 577"/>
                              <a:gd name="T16" fmla="+- 0 4542 4542"/>
                              <a:gd name="T17" fmla="*/ T16 w 379"/>
                              <a:gd name="T18" fmla="+- 0 9872 9872"/>
                              <a:gd name="T19" fmla="*/ 9872 h 577"/>
                              <a:gd name="T20" fmla="+- 0 4731 4542"/>
                              <a:gd name="T21" fmla="*/ T20 w 379"/>
                              <a:gd name="T22" fmla="+- 0 10088 9872"/>
                              <a:gd name="T23" fmla="*/ 10088 h 577"/>
                              <a:gd name="T24" fmla="+- 0 4920 4542"/>
                              <a:gd name="T25" fmla="*/ T24 w 379"/>
                              <a:gd name="T26" fmla="+- 0 9872 9872"/>
                              <a:gd name="T27" fmla="*/ 9872 h 577"/>
                              <a:gd name="T28" fmla="+- 0 4731 4542"/>
                              <a:gd name="T29" fmla="*/ T28 w 379"/>
                              <a:gd name="T30" fmla="+- 0 10088 9872"/>
                              <a:gd name="T31" fmla="*/ 10088 h 577"/>
                              <a:gd name="T32" fmla="+- 0 4920 4542"/>
                              <a:gd name="T33" fmla="*/ T32 w 379"/>
                              <a:gd name="T34" fmla="+- 0 10448 9872"/>
                              <a:gd name="T35" fmla="*/ 10448 h 577"/>
                              <a:gd name="T36" fmla="+- 0 4731 4542"/>
                              <a:gd name="T37" fmla="*/ T36 w 379"/>
                              <a:gd name="T38" fmla="+- 0 10448 9872"/>
                              <a:gd name="T39" fmla="*/ 10448 h 577"/>
                              <a:gd name="T40" fmla="+- 0 4920 4542"/>
                              <a:gd name="T41" fmla="*/ T40 w 379"/>
                              <a:gd name="T42" fmla="+- 0 10448 9872"/>
                              <a:gd name="T43" fmla="*/ 10448 h 577"/>
                              <a:gd name="T44" fmla="+- 0 4920 4542"/>
                              <a:gd name="T45" fmla="*/ T44 w 379"/>
                              <a:gd name="T46" fmla="+- 0 9872 9872"/>
                              <a:gd name="T47" fmla="*/ 9872 h 577"/>
                              <a:gd name="T48" fmla="+- 0 4731 4542"/>
                              <a:gd name="T49" fmla="*/ T48 w 379"/>
                              <a:gd name="T50" fmla="+- 0 9872 9872"/>
                              <a:gd name="T51" fmla="*/ 9872 h 577"/>
                              <a:gd name="T52" fmla="+- 0 4542 4542"/>
                              <a:gd name="T53" fmla="*/ T52 w 379"/>
                              <a:gd name="T54" fmla="+- 0 9872 9872"/>
                              <a:gd name="T55" fmla="*/ 9872 h 577"/>
                              <a:gd name="T56" fmla="+- 0 4731 4542"/>
                              <a:gd name="T57" fmla="*/ T56 w 379"/>
                              <a:gd name="T58" fmla="+- 0 10448 9872"/>
                              <a:gd name="T59" fmla="*/ 10448 h 577"/>
                              <a:gd name="T60" fmla="+- 0 4542 4542"/>
                              <a:gd name="T61" fmla="*/ T60 w 379"/>
                              <a:gd name="T62" fmla="+- 0 10448 9872"/>
                              <a:gd name="T63" fmla="*/ 10448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0"/>
                                </a:lnTo>
                                <a:moveTo>
                                  <a:pt x="0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89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89" y="0"/>
                                </a:moveTo>
                                <a:lnTo>
                                  <a:pt x="0" y="0"/>
                                </a:lnTo>
                                <a:moveTo>
                                  <a:pt x="189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8" name="Line 254"/>
                        <wps:cNvCnPr>
                          <a:cxnSpLocks noChangeShapeType="1"/>
                        </wps:cNvCnPr>
                        <wps:spPr bwMode="auto">
                          <a:xfrm>
                            <a:off x="6672" y="9871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9" name="Line 253"/>
                        <wps:cNvCnPr>
                          <a:cxnSpLocks noChangeShapeType="1"/>
                        </wps:cNvCnPr>
                        <wps:spPr bwMode="auto">
                          <a:xfrm>
                            <a:off x="6807" y="9746"/>
                            <a:ext cx="681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0" name="Line 252"/>
                        <wps:cNvCnPr>
                          <a:cxnSpLocks noChangeShapeType="1"/>
                        </wps:cNvCnPr>
                        <wps:spPr bwMode="auto">
                          <a:xfrm>
                            <a:off x="6807" y="99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1" name="AutoShape 251"/>
                        <wps:cNvSpPr>
                          <a:spLocks/>
                        </wps:cNvSpPr>
                        <wps:spPr bwMode="auto">
                          <a:xfrm>
                            <a:off x="6672" y="9746"/>
                            <a:ext cx="905" cy="828"/>
                          </a:xfrm>
                          <a:custGeom>
                            <a:avLst/>
                            <a:gdLst>
                              <a:gd name="T0" fmla="+- 0 6672 6672"/>
                              <a:gd name="T1" fmla="*/ T0 w 905"/>
                              <a:gd name="T2" fmla="+- 0 9746 9746"/>
                              <a:gd name="T3" fmla="*/ 9746 h 828"/>
                              <a:gd name="T4" fmla="+- 0 6672 6672"/>
                              <a:gd name="T5" fmla="*/ T4 w 905"/>
                              <a:gd name="T6" fmla="+- 0 10574 9746"/>
                              <a:gd name="T7" fmla="*/ 10574 h 828"/>
                              <a:gd name="T8" fmla="+- 0 7577 6672"/>
                              <a:gd name="T9" fmla="*/ T8 w 905"/>
                              <a:gd name="T10" fmla="+- 0 10574 9746"/>
                              <a:gd name="T11" fmla="*/ 10574 h 828"/>
                              <a:gd name="T12" fmla="+- 0 7577 6672"/>
                              <a:gd name="T13" fmla="*/ T12 w 905"/>
                              <a:gd name="T14" fmla="+- 0 9746 9746"/>
                              <a:gd name="T15" fmla="*/ 9746 h 828"/>
                              <a:gd name="T16" fmla="+- 0 6672 6672"/>
                              <a:gd name="T17" fmla="*/ T16 w 905"/>
                              <a:gd name="T18" fmla="+- 0 9746 9746"/>
                              <a:gd name="T19" fmla="*/ 9746 h 828"/>
                              <a:gd name="T20" fmla="+- 0 7577 6672"/>
                              <a:gd name="T21" fmla="*/ T20 w 905"/>
                              <a:gd name="T22" fmla="+- 0 9746 9746"/>
                              <a:gd name="T23" fmla="*/ 9746 h 828"/>
                              <a:gd name="T24" fmla="+- 0 6672 6672"/>
                              <a:gd name="T25" fmla="*/ T24 w 905"/>
                              <a:gd name="T26" fmla="+- 0 10574 9746"/>
                              <a:gd name="T27" fmla="*/ 10574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2" name="AutoShape 250"/>
                        <wps:cNvSpPr>
                          <a:spLocks/>
                        </wps:cNvSpPr>
                        <wps:spPr bwMode="auto">
                          <a:xfrm>
                            <a:off x="6806" y="9967"/>
                            <a:ext cx="181" cy="73"/>
                          </a:xfrm>
                          <a:custGeom>
                            <a:avLst/>
                            <a:gdLst>
                              <a:gd name="T0" fmla="+- 0 6807 6807"/>
                              <a:gd name="T1" fmla="*/ T0 w 181"/>
                              <a:gd name="T2" fmla="+- 0 9968 9968"/>
                              <a:gd name="T3" fmla="*/ 9968 h 73"/>
                              <a:gd name="T4" fmla="+- 0 6988 6807"/>
                              <a:gd name="T5" fmla="*/ T4 w 181"/>
                              <a:gd name="T6" fmla="+- 0 9968 9968"/>
                              <a:gd name="T7" fmla="*/ 9968 h 73"/>
                              <a:gd name="T8" fmla="+- 0 6807 6807"/>
                              <a:gd name="T9" fmla="*/ T8 w 181"/>
                              <a:gd name="T10" fmla="+- 0 10040 9968"/>
                              <a:gd name="T11" fmla="*/ 10040 h 73"/>
                              <a:gd name="T12" fmla="+- 0 6988 6807"/>
                              <a:gd name="T13" fmla="*/ T12 w 181"/>
                              <a:gd name="T14" fmla="+- 0 10040 9968"/>
                              <a:gd name="T15" fmla="*/ 10040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1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1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3" name="AutoShape 249"/>
                        <wps:cNvSpPr>
                          <a:spLocks/>
                        </wps:cNvSpPr>
                        <wps:spPr bwMode="auto">
                          <a:xfrm>
                            <a:off x="4919" y="7090"/>
                            <a:ext cx="7975" cy="3295"/>
                          </a:xfrm>
                          <a:custGeom>
                            <a:avLst/>
                            <a:gdLst>
                              <a:gd name="T0" fmla="+- 0 7356 4920"/>
                              <a:gd name="T1" fmla="*/ T0 w 7975"/>
                              <a:gd name="T2" fmla="+- 0 10385 7091"/>
                              <a:gd name="T3" fmla="*/ 10385 h 3295"/>
                              <a:gd name="T4" fmla="+- 0 7284 4920"/>
                              <a:gd name="T5" fmla="*/ T4 w 7975"/>
                              <a:gd name="T6" fmla="+- 0 10385 7091"/>
                              <a:gd name="T7" fmla="*/ 10385 h 3295"/>
                              <a:gd name="T8" fmla="+- 0 6672 4920"/>
                              <a:gd name="T9" fmla="*/ T8 w 7975"/>
                              <a:gd name="T10" fmla="+- 0 10160 7091"/>
                              <a:gd name="T11" fmla="*/ 10160 h 3295"/>
                              <a:gd name="T12" fmla="+- 0 12113 4920"/>
                              <a:gd name="T13" fmla="*/ T12 w 7975"/>
                              <a:gd name="T14" fmla="+- 0 10072 7091"/>
                              <a:gd name="T15" fmla="*/ 10072 h 3295"/>
                              <a:gd name="T16" fmla="+- 0 12001 4920"/>
                              <a:gd name="T17" fmla="*/ T16 w 7975"/>
                              <a:gd name="T18" fmla="+- 0 9993 7091"/>
                              <a:gd name="T19" fmla="*/ 9993 h 3295"/>
                              <a:gd name="T20" fmla="+- 0 11866 4920"/>
                              <a:gd name="T21" fmla="*/ T20 w 7975"/>
                              <a:gd name="T22" fmla="+- 0 9965 7091"/>
                              <a:gd name="T23" fmla="*/ 9965 h 3295"/>
                              <a:gd name="T24" fmla="+- 0 11730 4920"/>
                              <a:gd name="T25" fmla="*/ T24 w 7975"/>
                              <a:gd name="T26" fmla="+- 0 9993 7091"/>
                              <a:gd name="T27" fmla="*/ 9993 h 3295"/>
                              <a:gd name="T28" fmla="+- 0 11618 4920"/>
                              <a:gd name="T29" fmla="*/ T28 w 7975"/>
                              <a:gd name="T30" fmla="+- 0 10072 7091"/>
                              <a:gd name="T31" fmla="*/ 10072 h 3295"/>
                              <a:gd name="T32" fmla="+- 0 11865 4920"/>
                              <a:gd name="T33" fmla="*/ T32 w 7975"/>
                              <a:gd name="T34" fmla="+- 0 10019 7091"/>
                              <a:gd name="T35" fmla="*/ 10019 h 3295"/>
                              <a:gd name="T36" fmla="+- 0 11865 4920"/>
                              <a:gd name="T37" fmla="*/ T36 w 7975"/>
                              <a:gd name="T38" fmla="+- 0 10019 7091"/>
                              <a:gd name="T39" fmla="*/ 10019 h 3295"/>
                              <a:gd name="T40" fmla="+- 0 11865 4920"/>
                              <a:gd name="T41" fmla="*/ T40 w 7975"/>
                              <a:gd name="T42" fmla="+- 0 10019 7091"/>
                              <a:gd name="T43" fmla="*/ 10019 h 3295"/>
                              <a:gd name="T44" fmla="+- 0 11865 4920"/>
                              <a:gd name="T45" fmla="*/ T44 w 7975"/>
                              <a:gd name="T46" fmla="+- 0 10019 7091"/>
                              <a:gd name="T47" fmla="*/ 10019 h 3295"/>
                              <a:gd name="T48" fmla="+- 0 11920 4920"/>
                              <a:gd name="T49" fmla="*/ T48 w 7975"/>
                              <a:gd name="T50" fmla="+- 0 9919 7091"/>
                              <a:gd name="T51" fmla="*/ 9919 h 3295"/>
                              <a:gd name="T52" fmla="+- 0 11920 4920"/>
                              <a:gd name="T53" fmla="*/ T52 w 7975"/>
                              <a:gd name="T54" fmla="+- 0 9919 7091"/>
                              <a:gd name="T55" fmla="*/ 9919 h 3295"/>
                              <a:gd name="T56" fmla="+- 0 11811 4920"/>
                              <a:gd name="T57" fmla="*/ T56 w 7975"/>
                              <a:gd name="T58" fmla="+- 0 9919 7091"/>
                              <a:gd name="T59" fmla="*/ 9919 h 3295"/>
                              <a:gd name="T60" fmla="+- 0 11811 4920"/>
                              <a:gd name="T61" fmla="*/ T60 w 7975"/>
                              <a:gd name="T62" fmla="+- 0 9919 7091"/>
                              <a:gd name="T63" fmla="*/ 9919 h 3295"/>
                              <a:gd name="T64" fmla="+- 0 11811 4920"/>
                              <a:gd name="T65" fmla="*/ T64 w 7975"/>
                              <a:gd name="T66" fmla="+- 0 9919 7091"/>
                              <a:gd name="T67" fmla="*/ 9919 h 3295"/>
                              <a:gd name="T68" fmla="+- 0 12208 4920"/>
                              <a:gd name="T69" fmla="*/ T68 w 7975"/>
                              <a:gd name="T70" fmla="+- 0 10160 7091"/>
                              <a:gd name="T71" fmla="*/ 10160 h 3295"/>
                              <a:gd name="T72" fmla="+- 0 12198 4920"/>
                              <a:gd name="T73" fmla="*/ T72 w 7975"/>
                              <a:gd name="T74" fmla="+- 0 10134 7091"/>
                              <a:gd name="T75" fmla="*/ 10134 h 3295"/>
                              <a:gd name="T76" fmla="+- 0 12172 4920"/>
                              <a:gd name="T77" fmla="*/ T76 w 7975"/>
                              <a:gd name="T78" fmla="+- 0 10124 7091"/>
                              <a:gd name="T79" fmla="*/ 10124 h 3295"/>
                              <a:gd name="T80" fmla="+- 0 12147 4920"/>
                              <a:gd name="T81" fmla="*/ T80 w 7975"/>
                              <a:gd name="T82" fmla="+- 0 10134 7091"/>
                              <a:gd name="T83" fmla="*/ 10134 h 3295"/>
                              <a:gd name="T84" fmla="+- 0 12136 4920"/>
                              <a:gd name="T85" fmla="*/ T84 w 7975"/>
                              <a:gd name="T86" fmla="+- 0 10160 7091"/>
                              <a:gd name="T87" fmla="*/ 10160 h 3295"/>
                              <a:gd name="T88" fmla="+- 0 12147 4920"/>
                              <a:gd name="T89" fmla="*/ T88 w 7975"/>
                              <a:gd name="T90" fmla="+- 0 10185 7091"/>
                              <a:gd name="T91" fmla="*/ 10185 h 3295"/>
                              <a:gd name="T92" fmla="+- 0 12172 4920"/>
                              <a:gd name="T93" fmla="*/ T92 w 7975"/>
                              <a:gd name="T94" fmla="+- 0 10196 7091"/>
                              <a:gd name="T95" fmla="*/ 10196 h 3295"/>
                              <a:gd name="T96" fmla="+- 0 12198 4920"/>
                              <a:gd name="T97" fmla="*/ T96 w 7975"/>
                              <a:gd name="T98" fmla="+- 0 10185 7091"/>
                              <a:gd name="T99" fmla="*/ 10185 h 3295"/>
                              <a:gd name="T100" fmla="+- 0 12208 4920"/>
                              <a:gd name="T101" fmla="*/ T100 w 7975"/>
                              <a:gd name="T102" fmla="+- 0 10160 7091"/>
                              <a:gd name="T103" fmla="*/ 10160 h 3295"/>
                              <a:gd name="T104" fmla="+- 0 11592 4920"/>
                              <a:gd name="T105" fmla="*/ T104 w 7975"/>
                              <a:gd name="T106" fmla="+- 0 10146 7091"/>
                              <a:gd name="T107" fmla="*/ 10146 h 3295"/>
                              <a:gd name="T108" fmla="+- 0 11573 4920"/>
                              <a:gd name="T109" fmla="*/ T108 w 7975"/>
                              <a:gd name="T110" fmla="+- 0 10127 7091"/>
                              <a:gd name="T111" fmla="*/ 10127 h 3295"/>
                              <a:gd name="T112" fmla="+- 0 11544 4920"/>
                              <a:gd name="T113" fmla="*/ T112 w 7975"/>
                              <a:gd name="T114" fmla="+- 0 10127 7091"/>
                              <a:gd name="T115" fmla="*/ 10127 h 3295"/>
                              <a:gd name="T116" fmla="+- 0 11525 4920"/>
                              <a:gd name="T117" fmla="*/ T116 w 7975"/>
                              <a:gd name="T118" fmla="+- 0 10146 7091"/>
                              <a:gd name="T119" fmla="*/ 10146 h 3295"/>
                              <a:gd name="T120" fmla="+- 0 11525 4920"/>
                              <a:gd name="T121" fmla="*/ T120 w 7975"/>
                              <a:gd name="T122" fmla="+- 0 10174 7091"/>
                              <a:gd name="T123" fmla="*/ 10174 h 3295"/>
                              <a:gd name="T124" fmla="+- 0 11544 4920"/>
                              <a:gd name="T125" fmla="*/ T124 w 7975"/>
                              <a:gd name="T126" fmla="+- 0 10193 7091"/>
                              <a:gd name="T127" fmla="*/ 10193 h 3295"/>
                              <a:gd name="T128" fmla="+- 0 11573 4920"/>
                              <a:gd name="T129" fmla="*/ T128 w 7975"/>
                              <a:gd name="T130" fmla="+- 0 10193 7091"/>
                              <a:gd name="T131" fmla="*/ 10193 h 3295"/>
                              <a:gd name="T132" fmla="+- 0 11592 4920"/>
                              <a:gd name="T133" fmla="*/ T132 w 7975"/>
                              <a:gd name="T134" fmla="+- 0 10174 7091"/>
                              <a:gd name="T135" fmla="*/ 10174 h 3295"/>
                              <a:gd name="T136" fmla="+- 0 12208 4920"/>
                              <a:gd name="T137" fmla="*/ T136 w 7975"/>
                              <a:gd name="T138" fmla="+- 0 10160 7091"/>
                              <a:gd name="T139" fmla="*/ 10160 h 3295"/>
                              <a:gd name="T140" fmla="+- 0 8818 4920"/>
                              <a:gd name="T141" fmla="*/ T140 w 7975"/>
                              <a:gd name="T142" fmla="+- 0 7091 7091"/>
                              <a:gd name="T143" fmla="*/ 7091 h 3295"/>
                              <a:gd name="T144" fmla="+- 0 8890 4920"/>
                              <a:gd name="T145" fmla="*/ T144 w 7975"/>
                              <a:gd name="T146" fmla="+- 0 7271 7091"/>
                              <a:gd name="T147" fmla="*/ 7271 h 3295"/>
                              <a:gd name="T148" fmla="+- 0 8890 4920"/>
                              <a:gd name="T149" fmla="*/ T148 w 7975"/>
                              <a:gd name="T150" fmla="+- 0 7091 7091"/>
                              <a:gd name="T151" fmla="*/ 7091 h 32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7975" h="3295">
                                <a:moveTo>
                                  <a:pt x="2460" y="3270"/>
                                </a:moveTo>
                                <a:lnTo>
                                  <a:pt x="2436" y="3294"/>
                                </a:lnTo>
                                <a:lnTo>
                                  <a:pt x="2388" y="3270"/>
                                </a:lnTo>
                                <a:lnTo>
                                  <a:pt x="2364" y="3294"/>
                                </a:lnTo>
                                <a:moveTo>
                                  <a:pt x="0" y="3069"/>
                                </a:moveTo>
                                <a:lnTo>
                                  <a:pt x="1752" y="3069"/>
                                </a:lnTo>
                                <a:moveTo>
                                  <a:pt x="7236" y="3037"/>
                                </a:moveTo>
                                <a:lnTo>
                                  <a:pt x="7193" y="2981"/>
                                </a:lnTo>
                                <a:lnTo>
                                  <a:pt x="7141" y="2936"/>
                                </a:lnTo>
                                <a:lnTo>
                                  <a:pt x="7081" y="2902"/>
                                </a:lnTo>
                                <a:lnTo>
                                  <a:pt x="7015" y="2881"/>
                                </a:lnTo>
                                <a:lnTo>
                                  <a:pt x="6946" y="2874"/>
                                </a:lnTo>
                                <a:lnTo>
                                  <a:pt x="6876" y="2881"/>
                                </a:lnTo>
                                <a:lnTo>
                                  <a:pt x="6810" y="2902"/>
                                </a:lnTo>
                                <a:lnTo>
                                  <a:pt x="6750" y="2936"/>
                                </a:lnTo>
                                <a:lnTo>
                                  <a:pt x="6698" y="2981"/>
                                </a:lnTo>
                                <a:lnTo>
                                  <a:pt x="6656" y="3037"/>
                                </a:lnTo>
                                <a:moveTo>
                                  <a:pt x="6945" y="2928"/>
                                </a:moveTo>
                                <a:lnTo>
                                  <a:pt x="6945" y="2820"/>
                                </a:lnTo>
                                <a:lnTo>
                                  <a:pt x="6945" y="2928"/>
                                </a:lnTo>
                                <a:lnTo>
                                  <a:pt x="6945" y="2820"/>
                                </a:lnTo>
                                <a:lnTo>
                                  <a:pt x="6945" y="2928"/>
                                </a:lnTo>
                                <a:lnTo>
                                  <a:pt x="6945" y="2820"/>
                                </a:lnTo>
                                <a:lnTo>
                                  <a:pt x="6945" y="2928"/>
                                </a:lnTo>
                                <a:moveTo>
                                  <a:pt x="7000" y="2936"/>
                                </a:moveTo>
                                <a:lnTo>
                                  <a:pt x="7000" y="2828"/>
                                </a:lnTo>
                                <a:lnTo>
                                  <a:pt x="7000" y="2936"/>
                                </a:lnTo>
                                <a:lnTo>
                                  <a:pt x="7000" y="2828"/>
                                </a:lnTo>
                                <a:moveTo>
                                  <a:pt x="6891" y="2936"/>
                                </a:moveTo>
                                <a:lnTo>
                                  <a:pt x="6891" y="2828"/>
                                </a:lnTo>
                                <a:lnTo>
                                  <a:pt x="6891" y="2936"/>
                                </a:lnTo>
                                <a:lnTo>
                                  <a:pt x="6891" y="2828"/>
                                </a:lnTo>
                                <a:lnTo>
                                  <a:pt x="6891" y="2936"/>
                                </a:lnTo>
                                <a:lnTo>
                                  <a:pt x="6891" y="2828"/>
                                </a:lnTo>
                                <a:lnTo>
                                  <a:pt x="6891" y="2936"/>
                                </a:lnTo>
                                <a:moveTo>
                                  <a:pt x="7288" y="3069"/>
                                </a:moveTo>
                                <a:lnTo>
                                  <a:pt x="7286" y="3055"/>
                                </a:lnTo>
                                <a:lnTo>
                                  <a:pt x="7278" y="3043"/>
                                </a:lnTo>
                                <a:lnTo>
                                  <a:pt x="7266" y="3036"/>
                                </a:lnTo>
                                <a:lnTo>
                                  <a:pt x="7252" y="3033"/>
                                </a:lnTo>
                                <a:lnTo>
                                  <a:pt x="7238" y="3036"/>
                                </a:lnTo>
                                <a:lnTo>
                                  <a:pt x="7227" y="3043"/>
                                </a:lnTo>
                                <a:lnTo>
                                  <a:pt x="7219" y="3055"/>
                                </a:lnTo>
                                <a:lnTo>
                                  <a:pt x="7216" y="3069"/>
                                </a:lnTo>
                                <a:lnTo>
                                  <a:pt x="7219" y="3083"/>
                                </a:lnTo>
                                <a:lnTo>
                                  <a:pt x="7227" y="3094"/>
                                </a:lnTo>
                                <a:lnTo>
                                  <a:pt x="7238" y="3102"/>
                                </a:lnTo>
                                <a:lnTo>
                                  <a:pt x="7252" y="3105"/>
                                </a:lnTo>
                                <a:lnTo>
                                  <a:pt x="7266" y="3102"/>
                                </a:lnTo>
                                <a:lnTo>
                                  <a:pt x="7278" y="3094"/>
                                </a:lnTo>
                                <a:lnTo>
                                  <a:pt x="7286" y="3083"/>
                                </a:lnTo>
                                <a:lnTo>
                                  <a:pt x="7288" y="3069"/>
                                </a:lnTo>
                                <a:moveTo>
                                  <a:pt x="6675" y="3069"/>
                                </a:moveTo>
                                <a:lnTo>
                                  <a:pt x="6672" y="3055"/>
                                </a:lnTo>
                                <a:lnTo>
                                  <a:pt x="6664" y="3043"/>
                                </a:lnTo>
                                <a:lnTo>
                                  <a:pt x="6653" y="3036"/>
                                </a:lnTo>
                                <a:lnTo>
                                  <a:pt x="6638" y="3033"/>
                                </a:lnTo>
                                <a:lnTo>
                                  <a:pt x="6624" y="3036"/>
                                </a:lnTo>
                                <a:lnTo>
                                  <a:pt x="6613" y="3043"/>
                                </a:lnTo>
                                <a:lnTo>
                                  <a:pt x="6605" y="3055"/>
                                </a:lnTo>
                                <a:lnTo>
                                  <a:pt x="6602" y="3069"/>
                                </a:lnTo>
                                <a:lnTo>
                                  <a:pt x="6605" y="3083"/>
                                </a:lnTo>
                                <a:lnTo>
                                  <a:pt x="6613" y="3094"/>
                                </a:lnTo>
                                <a:lnTo>
                                  <a:pt x="6624" y="3102"/>
                                </a:lnTo>
                                <a:lnTo>
                                  <a:pt x="6638" y="3105"/>
                                </a:lnTo>
                                <a:lnTo>
                                  <a:pt x="6653" y="3102"/>
                                </a:lnTo>
                                <a:lnTo>
                                  <a:pt x="6664" y="3094"/>
                                </a:lnTo>
                                <a:lnTo>
                                  <a:pt x="6672" y="3083"/>
                                </a:lnTo>
                                <a:lnTo>
                                  <a:pt x="6675" y="3069"/>
                                </a:lnTo>
                                <a:moveTo>
                                  <a:pt x="7288" y="3069"/>
                                </a:moveTo>
                                <a:lnTo>
                                  <a:pt x="7975" y="3069"/>
                                </a:lnTo>
                                <a:moveTo>
                                  <a:pt x="3898" y="0"/>
                                </a:moveTo>
                                <a:lnTo>
                                  <a:pt x="3970" y="0"/>
                                </a:lnTo>
                                <a:lnTo>
                                  <a:pt x="3970" y="180"/>
                                </a:lnTo>
                                <a:moveTo>
                                  <a:pt x="4042" y="0"/>
                                </a:moveTo>
                                <a:lnTo>
                                  <a:pt x="397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4" name="AutoShape 248"/>
                        <wps:cNvSpPr>
                          <a:spLocks/>
                        </wps:cNvSpPr>
                        <wps:spPr bwMode="auto">
                          <a:xfrm>
                            <a:off x="4541" y="11316"/>
                            <a:ext cx="379" cy="577"/>
                          </a:xfrm>
                          <a:custGeom>
                            <a:avLst/>
                            <a:gdLst>
                              <a:gd name="T0" fmla="+- 0 4542 4542"/>
                              <a:gd name="T1" fmla="*/ T0 w 379"/>
                              <a:gd name="T2" fmla="+- 0 11892 11316"/>
                              <a:gd name="T3" fmla="*/ 11892 h 577"/>
                              <a:gd name="T4" fmla="+- 0 4542 4542"/>
                              <a:gd name="T5" fmla="*/ T4 w 379"/>
                              <a:gd name="T6" fmla="+- 0 11316 11316"/>
                              <a:gd name="T7" fmla="*/ 11316 h 577"/>
                              <a:gd name="T8" fmla="+- 0 4920 4542"/>
                              <a:gd name="T9" fmla="*/ T8 w 379"/>
                              <a:gd name="T10" fmla="+- 0 11316 11316"/>
                              <a:gd name="T11" fmla="*/ 11316 h 577"/>
                              <a:gd name="T12" fmla="+- 0 4731 4542"/>
                              <a:gd name="T13" fmla="*/ T12 w 379"/>
                              <a:gd name="T14" fmla="+- 0 11316 11316"/>
                              <a:gd name="T15" fmla="*/ 11316 h 577"/>
                              <a:gd name="T16" fmla="+- 0 4542 4542"/>
                              <a:gd name="T17" fmla="*/ T16 w 379"/>
                              <a:gd name="T18" fmla="+- 0 11316 11316"/>
                              <a:gd name="T19" fmla="*/ 11316 h 577"/>
                              <a:gd name="T20" fmla="+- 0 4731 4542"/>
                              <a:gd name="T21" fmla="*/ T20 w 379"/>
                              <a:gd name="T22" fmla="+- 0 11533 11316"/>
                              <a:gd name="T23" fmla="*/ 11533 h 577"/>
                              <a:gd name="T24" fmla="+- 0 4920 4542"/>
                              <a:gd name="T25" fmla="*/ T24 w 379"/>
                              <a:gd name="T26" fmla="+- 0 11316 11316"/>
                              <a:gd name="T27" fmla="*/ 11316 h 577"/>
                              <a:gd name="T28" fmla="+- 0 4731 4542"/>
                              <a:gd name="T29" fmla="*/ T28 w 379"/>
                              <a:gd name="T30" fmla="+- 0 11533 11316"/>
                              <a:gd name="T31" fmla="*/ 11533 h 577"/>
                              <a:gd name="T32" fmla="+- 0 4920 4542"/>
                              <a:gd name="T33" fmla="*/ T32 w 379"/>
                              <a:gd name="T34" fmla="+- 0 11892 11316"/>
                              <a:gd name="T35" fmla="*/ 11892 h 577"/>
                              <a:gd name="T36" fmla="+- 0 4731 4542"/>
                              <a:gd name="T37" fmla="*/ T36 w 379"/>
                              <a:gd name="T38" fmla="+- 0 11892 11316"/>
                              <a:gd name="T39" fmla="*/ 11892 h 577"/>
                              <a:gd name="T40" fmla="+- 0 4920 4542"/>
                              <a:gd name="T41" fmla="*/ T40 w 379"/>
                              <a:gd name="T42" fmla="+- 0 11892 11316"/>
                              <a:gd name="T43" fmla="*/ 11892 h 577"/>
                              <a:gd name="T44" fmla="+- 0 4920 4542"/>
                              <a:gd name="T45" fmla="*/ T44 w 379"/>
                              <a:gd name="T46" fmla="+- 0 11316 11316"/>
                              <a:gd name="T47" fmla="*/ 11316 h 577"/>
                              <a:gd name="T48" fmla="+- 0 4731 4542"/>
                              <a:gd name="T49" fmla="*/ T48 w 379"/>
                              <a:gd name="T50" fmla="+- 0 11316 11316"/>
                              <a:gd name="T51" fmla="*/ 11316 h 577"/>
                              <a:gd name="T52" fmla="+- 0 4542 4542"/>
                              <a:gd name="T53" fmla="*/ T52 w 379"/>
                              <a:gd name="T54" fmla="+- 0 11316 11316"/>
                              <a:gd name="T55" fmla="*/ 11316 h 577"/>
                              <a:gd name="T56" fmla="+- 0 4731 4542"/>
                              <a:gd name="T57" fmla="*/ T56 w 379"/>
                              <a:gd name="T58" fmla="+- 0 11892 11316"/>
                              <a:gd name="T59" fmla="*/ 11892 h 577"/>
                              <a:gd name="T60" fmla="+- 0 4542 4542"/>
                              <a:gd name="T61" fmla="*/ T60 w 379"/>
                              <a:gd name="T62" fmla="+- 0 11892 11316"/>
                              <a:gd name="T63" fmla="*/ 11892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0"/>
                                </a:lnTo>
                                <a:moveTo>
                                  <a:pt x="0" y="0"/>
                                </a:moveTo>
                                <a:lnTo>
                                  <a:pt x="189" y="217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217"/>
                                </a:lnTo>
                                <a:moveTo>
                                  <a:pt x="378" y="576"/>
                                </a:moveTo>
                                <a:lnTo>
                                  <a:pt x="189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89" y="0"/>
                                </a:moveTo>
                                <a:lnTo>
                                  <a:pt x="0" y="0"/>
                                </a:lnTo>
                                <a:moveTo>
                                  <a:pt x="189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5" name="Line 247"/>
                        <wps:cNvCnPr>
                          <a:cxnSpLocks noChangeShapeType="1"/>
                        </wps:cNvCnPr>
                        <wps:spPr bwMode="auto">
                          <a:xfrm>
                            <a:off x="6672" y="11315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6" name="Line 246"/>
                        <wps:cNvCnPr>
                          <a:cxnSpLocks noChangeShapeType="1"/>
                        </wps:cNvCnPr>
                        <wps:spPr bwMode="auto">
                          <a:xfrm>
                            <a:off x="6807" y="1141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7" name="AutoShape 245"/>
                        <wps:cNvSpPr>
                          <a:spLocks/>
                        </wps:cNvSpPr>
                        <wps:spPr bwMode="auto">
                          <a:xfrm>
                            <a:off x="6672" y="11190"/>
                            <a:ext cx="905" cy="828"/>
                          </a:xfrm>
                          <a:custGeom>
                            <a:avLst/>
                            <a:gdLst>
                              <a:gd name="T0" fmla="+- 0 6672 6672"/>
                              <a:gd name="T1" fmla="*/ T0 w 905"/>
                              <a:gd name="T2" fmla="+- 0 11191 11191"/>
                              <a:gd name="T3" fmla="*/ 11191 h 828"/>
                              <a:gd name="T4" fmla="+- 0 6672 6672"/>
                              <a:gd name="T5" fmla="*/ T4 w 905"/>
                              <a:gd name="T6" fmla="+- 0 12018 11191"/>
                              <a:gd name="T7" fmla="*/ 12018 h 828"/>
                              <a:gd name="T8" fmla="+- 0 7577 6672"/>
                              <a:gd name="T9" fmla="*/ T8 w 905"/>
                              <a:gd name="T10" fmla="+- 0 12018 11191"/>
                              <a:gd name="T11" fmla="*/ 12018 h 828"/>
                              <a:gd name="T12" fmla="+- 0 7577 6672"/>
                              <a:gd name="T13" fmla="*/ T12 w 905"/>
                              <a:gd name="T14" fmla="+- 0 11191 11191"/>
                              <a:gd name="T15" fmla="*/ 11191 h 828"/>
                              <a:gd name="T16" fmla="+- 0 6672 6672"/>
                              <a:gd name="T17" fmla="*/ T16 w 905"/>
                              <a:gd name="T18" fmla="+- 0 11191 11191"/>
                              <a:gd name="T19" fmla="*/ 11191 h 828"/>
                              <a:gd name="T20" fmla="+- 0 7577 6672"/>
                              <a:gd name="T21" fmla="*/ T20 w 905"/>
                              <a:gd name="T22" fmla="+- 0 11191 11191"/>
                              <a:gd name="T23" fmla="*/ 11191 h 828"/>
                              <a:gd name="T24" fmla="+- 0 6672 6672"/>
                              <a:gd name="T25" fmla="*/ T24 w 905"/>
                              <a:gd name="T26" fmla="+- 0 12018 11191"/>
                              <a:gd name="T27" fmla="*/ 12018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7"/>
                                </a:lnTo>
                                <a:lnTo>
                                  <a:pt x="905" y="827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7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8" name="AutoShape 244"/>
                        <wps:cNvSpPr>
                          <a:spLocks/>
                        </wps:cNvSpPr>
                        <wps:spPr bwMode="auto">
                          <a:xfrm>
                            <a:off x="6806" y="11411"/>
                            <a:ext cx="181" cy="73"/>
                          </a:xfrm>
                          <a:custGeom>
                            <a:avLst/>
                            <a:gdLst>
                              <a:gd name="T0" fmla="+- 0 6807 6807"/>
                              <a:gd name="T1" fmla="*/ T0 w 181"/>
                              <a:gd name="T2" fmla="+- 0 11412 11412"/>
                              <a:gd name="T3" fmla="*/ 11412 h 73"/>
                              <a:gd name="T4" fmla="+- 0 6988 6807"/>
                              <a:gd name="T5" fmla="*/ T4 w 181"/>
                              <a:gd name="T6" fmla="+- 0 11412 11412"/>
                              <a:gd name="T7" fmla="*/ 11412 h 73"/>
                              <a:gd name="T8" fmla="+- 0 6807 6807"/>
                              <a:gd name="T9" fmla="*/ T8 w 181"/>
                              <a:gd name="T10" fmla="+- 0 11484 11412"/>
                              <a:gd name="T11" fmla="*/ 11484 h 73"/>
                              <a:gd name="T12" fmla="+- 0 6988 6807"/>
                              <a:gd name="T13" fmla="*/ T12 w 181"/>
                              <a:gd name="T14" fmla="+- 0 11484 11412"/>
                              <a:gd name="T15" fmla="*/ 11484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1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1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9" name="AutoShape 243"/>
                        <wps:cNvSpPr>
                          <a:spLocks/>
                        </wps:cNvSpPr>
                        <wps:spPr bwMode="auto">
                          <a:xfrm>
                            <a:off x="4919" y="8715"/>
                            <a:ext cx="7289" cy="3114"/>
                          </a:xfrm>
                          <a:custGeom>
                            <a:avLst/>
                            <a:gdLst>
                              <a:gd name="T0" fmla="+- 0 7356 4920"/>
                              <a:gd name="T1" fmla="*/ T0 w 7289"/>
                              <a:gd name="T2" fmla="+- 0 11830 8716"/>
                              <a:gd name="T3" fmla="*/ 11830 h 3114"/>
                              <a:gd name="T4" fmla="+- 0 7284 4920"/>
                              <a:gd name="T5" fmla="*/ T4 w 7289"/>
                              <a:gd name="T6" fmla="+- 0 11830 8716"/>
                              <a:gd name="T7" fmla="*/ 11830 h 3114"/>
                              <a:gd name="T8" fmla="+- 0 6672 4920"/>
                              <a:gd name="T9" fmla="*/ T8 w 7289"/>
                              <a:gd name="T10" fmla="+- 0 11604 8716"/>
                              <a:gd name="T11" fmla="*/ 11604 h 3114"/>
                              <a:gd name="T12" fmla="+- 0 12113 4920"/>
                              <a:gd name="T13" fmla="*/ T12 w 7289"/>
                              <a:gd name="T14" fmla="+- 0 11516 8716"/>
                              <a:gd name="T15" fmla="*/ 11516 h 3114"/>
                              <a:gd name="T16" fmla="+- 0 12001 4920"/>
                              <a:gd name="T17" fmla="*/ T16 w 7289"/>
                              <a:gd name="T18" fmla="+- 0 11437 8716"/>
                              <a:gd name="T19" fmla="*/ 11437 h 3114"/>
                              <a:gd name="T20" fmla="+- 0 11866 4920"/>
                              <a:gd name="T21" fmla="*/ T20 w 7289"/>
                              <a:gd name="T22" fmla="+- 0 11409 8716"/>
                              <a:gd name="T23" fmla="*/ 11409 h 3114"/>
                              <a:gd name="T24" fmla="+- 0 11730 4920"/>
                              <a:gd name="T25" fmla="*/ T24 w 7289"/>
                              <a:gd name="T26" fmla="+- 0 11437 8716"/>
                              <a:gd name="T27" fmla="*/ 11437 h 3114"/>
                              <a:gd name="T28" fmla="+- 0 11618 4920"/>
                              <a:gd name="T29" fmla="*/ T28 w 7289"/>
                              <a:gd name="T30" fmla="+- 0 11516 8716"/>
                              <a:gd name="T31" fmla="*/ 11516 h 3114"/>
                              <a:gd name="T32" fmla="+- 0 11865 4920"/>
                              <a:gd name="T33" fmla="*/ T32 w 7289"/>
                              <a:gd name="T34" fmla="+- 0 11464 8716"/>
                              <a:gd name="T35" fmla="*/ 11464 h 3114"/>
                              <a:gd name="T36" fmla="+- 0 11865 4920"/>
                              <a:gd name="T37" fmla="*/ T36 w 7289"/>
                              <a:gd name="T38" fmla="+- 0 11464 8716"/>
                              <a:gd name="T39" fmla="*/ 11464 h 3114"/>
                              <a:gd name="T40" fmla="+- 0 11865 4920"/>
                              <a:gd name="T41" fmla="*/ T40 w 7289"/>
                              <a:gd name="T42" fmla="+- 0 11464 8716"/>
                              <a:gd name="T43" fmla="*/ 11464 h 3114"/>
                              <a:gd name="T44" fmla="+- 0 11865 4920"/>
                              <a:gd name="T45" fmla="*/ T44 w 7289"/>
                              <a:gd name="T46" fmla="+- 0 11464 8716"/>
                              <a:gd name="T47" fmla="*/ 11464 h 3114"/>
                              <a:gd name="T48" fmla="+- 0 11920 4920"/>
                              <a:gd name="T49" fmla="*/ T48 w 7289"/>
                              <a:gd name="T50" fmla="+- 0 11363 8716"/>
                              <a:gd name="T51" fmla="*/ 11363 h 3114"/>
                              <a:gd name="T52" fmla="+- 0 11920 4920"/>
                              <a:gd name="T53" fmla="*/ T52 w 7289"/>
                              <a:gd name="T54" fmla="+- 0 11363 8716"/>
                              <a:gd name="T55" fmla="*/ 11363 h 3114"/>
                              <a:gd name="T56" fmla="+- 0 11811 4920"/>
                              <a:gd name="T57" fmla="*/ T56 w 7289"/>
                              <a:gd name="T58" fmla="+- 0 11363 8716"/>
                              <a:gd name="T59" fmla="*/ 11363 h 3114"/>
                              <a:gd name="T60" fmla="+- 0 11811 4920"/>
                              <a:gd name="T61" fmla="*/ T60 w 7289"/>
                              <a:gd name="T62" fmla="+- 0 11363 8716"/>
                              <a:gd name="T63" fmla="*/ 11363 h 3114"/>
                              <a:gd name="T64" fmla="+- 0 11811 4920"/>
                              <a:gd name="T65" fmla="*/ T64 w 7289"/>
                              <a:gd name="T66" fmla="+- 0 11363 8716"/>
                              <a:gd name="T67" fmla="*/ 11363 h 3114"/>
                              <a:gd name="T68" fmla="+- 0 12208 4920"/>
                              <a:gd name="T69" fmla="*/ T68 w 7289"/>
                              <a:gd name="T70" fmla="+- 0 11604 8716"/>
                              <a:gd name="T71" fmla="*/ 11604 h 3114"/>
                              <a:gd name="T72" fmla="+- 0 12198 4920"/>
                              <a:gd name="T73" fmla="*/ T72 w 7289"/>
                              <a:gd name="T74" fmla="+- 0 11579 8716"/>
                              <a:gd name="T75" fmla="*/ 11579 h 3114"/>
                              <a:gd name="T76" fmla="+- 0 12172 4920"/>
                              <a:gd name="T77" fmla="*/ T76 w 7289"/>
                              <a:gd name="T78" fmla="+- 0 11568 8716"/>
                              <a:gd name="T79" fmla="*/ 11568 h 3114"/>
                              <a:gd name="T80" fmla="+- 0 12147 4920"/>
                              <a:gd name="T81" fmla="*/ T80 w 7289"/>
                              <a:gd name="T82" fmla="+- 0 11579 8716"/>
                              <a:gd name="T83" fmla="*/ 11579 h 3114"/>
                              <a:gd name="T84" fmla="+- 0 12136 4920"/>
                              <a:gd name="T85" fmla="*/ T84 w 7289"/>
                              <a:gd name="T86" fmla="+- 0 11604 8716"/>
                              <a:gd name="T87" fmla="*/ 11604 h 3114"/>
                              <a:gd name="T88" fmla="+- 0 12147 4920"/>
                              <a:gd name="T89" fmla="*/ T88 w 7289"/>
                              <a:gd name="T90" fmla="+- 0 11630 8716"/>
                              <a:gd name="T91" fmla="*/ 11630 h 3114"/>
                              <a:gd name="T92" fmla="+- 0 12172 4920"/>
                              <a:gd name="T93" fmla="*/ T92 w 7289"/>
                              <a:gd name="T94" fmla="+- 0 11640 8716"/>
                              <a:gd name="T95" fmla="*/ 11640 h 3114"/>
                              <a:gd name="T96" fmla="+- 0 12198 4920"/>
                              <a:gd name="T97" fmla="*/ T96 w 7289"/>
                              <a:gd name="T98" fmla="+- 0 11630 8716"/>
                              <a:gd name="T99" fmla="*/ 11630 h 3114"/>
                              <a:gd name="T100" fmla="+- 0 12208 4920"/>
                              <a:gd name="T101" fmla="*/ T100 w 7289"/>
                              <a:gd name="T102" fmla="+- 0 11604 8716"/>
                              <a:gd name="T103" fmla="*/ 11604 h 3114"/>
                              <a:gd name="T104" fmla="+- 0 11592 4920"/>
                              <a:gd name="T105" fmla="*/ T104 w 7289"/>
                              <a:gd name="T106" fmla="+- 0 11590 8716"/>
                              <a:gd name="T107" fmla="*/ 11590 h 3114"/>
                              <a:gd name="T108" fmla="+- 0 11573 4920"/>
                              <a:gd name="T109" fmla="*/ T108 w 7289"/>
                              <a:gd name="T110" fmla="+- 0 11571 8716"/>
                              <a:gd name="T111" fmla="*/ 11571 h 3114"/>
                              <a:gd name="T112" fmla="+- 0 11544 4920"/>
                              <a:gd name="T113" fmla="*/ T112 w 7289"/>
                              <a:gd name="T114" fmla="+- 0 11571 8716"/>
                              <a:gd name="T115" fmla="*/ 11571 h 3114"/>
                              <a:gd name="T116" fmla="+- 0 11525 4920"/>
                              <a:gd name="T117" fmla="*/ T116 w 7289"/>
                              <a:gd name="T118" fmla="+- 0 11590 8716"/>
                              <a:gd name="T119" fmla="*/ 11590 h 3114"/>
                              <a:gd name="T120" fmla="+- 0 11525 4920"/>
                              <a:gd name="T121" fmla="*/ T120 w 7289"/>
                              <a:gd name="T122" fmla="+- 0 11618 8716"/>
                              <a:gd name="T123" fmla="*/ 11618 h 3114"/>
                              <a:gd name="T124" fmla="+- 0 11544 4920"/>
                              <a:gd name="T125" fmla="*/ T124 w 7289"/>
                              <a:gd name="T126" fmla="+- 0 11637 8716"/>
                              <a:gd name="T127" fmla="*/ 11637 h 3114"/>
                              <a:gd name="T128" fmla="+- 0 11573 4920"/>
                              <a:gd name="T129" fmla="*/ T128 w 7289"/>
                              <a:gd name="T130" fmla="+- 0 11637 8716"/>
                              <a:gd name="T131" fmla="*/ 11637 h 3114"/>
                              <a:gd name="T132" fmla="+- 0 11592 4920"/>
                              <a:gd name="T133" fmla="*/ T132 w 7289"/>
                              <a:gd name="T134" fmla="+- 0 11618 8716"/>
                              <a:gd name="T135" fmla="*/ 11618 h 3114"/>
                              <a:gd name="T136" fmla="+- 0 7577 4920"/>
                              <a:gd name="T137" fmla="*/ T136 w 7289"/>
                              <a:gd name="T138" fmla="+- 0 8716 8716"/>
                              <a:gd name="T139" fmla="*/ 8716 h 3114"/>
                              <a:gd name="T140" fmla="+- 0 11124 4920"/>
                              <a:gd name="T141" fmla="*/ T140 w 7289"/>
                              <a:gd name="T142" fmla="+- 0 10487 8716"/>
                              <a:gd name="T143" fmla="*/ 10487 h 3114"/>
                              <a:gd name="T144" fmla="+- 0 10288 4920"/>
                              <a:gd name="T145" fmla="*/ T144 w 7289"/>
                              <a:gd name="T146" fmla="+- 0 10480 8716"/>
                              <a:gd name="T147" fmla="*/ 10480 h 3114"/>
                              <a:gd name="T148" fmla="+- 0 7577 4920"/>
                              <a:gd name="T149" fmla="*/ T148 w 7289"/>
                              <a:gd name="T150" fmla="+- 0 10160 8716"/>
                              <a:gd name="T151" fmla="*/ 10160 h 3114"/>
                              <a:gd name="T152" fmla="+- 0 7577 4920"/>
                              <a:gd name="T153" fmla="*/ T152 w 7289"/>
                              <a:gd name="T154" fmla="+- 0 11604 8716"/>
                              <a:gd name="T155" fmla="*/ 11604 h 31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7289" h="3114">
                                <a:moveTo>
                                  <a:pt x="2460" y="3089"/>
                                </a:moveTo>
                                <a:lnTo>
                                  <a:pt x="2436" y="3114"/>
                                </a:lnTo>
                                <a:lnTo>
                                  <a:pt x="2388" y="3089"/>
                                </a:lnTo>
                                <a:lnTo>
                                  <a:pt x="2364" y="3114"/>
                                </a:lnTo>
                                <a:moveTo>
                                  <a:pt x="0" y="2888"/>
                                </a:moveTo>
                                <a:lnTo>
                                  <a:pt x="1752" y="2888"/>
                                </a:lnTo>
                                <a:moveTo>
                                  <a:pt x="7236" y="2856"/>
                                </a:moveTo>
                                <a:lnTo>
                                  <a:pt x="7193" y="2800"/>
                                </a:lnTo>
                                <a:lnTo>
                                  <a:pt x="7141" y="2755"/>
                                </a:lnTo>
                                <a:lnTo>
                                  <a:pt x="7081" y="2721"/>
                                </a:lnTo>
                                <a:lnTo>
                                  <a:pt x="7015" y="2700"/>
                                </a:lnTo>
                                <a:lnTo>
                                  <a:pt x="6946" y="2693"/>
                                </a:lnTo>
                                <a:lnTo>
                                  <a:pt x="6876" y="2700"/>
                                </a:lnTo>
                                <a:lnTo>
                                  <a:pt x="6810" y="2721"/>
                                </a:lnTo>
                                <a:lnTo>
                                  <a:pt x="6750" y="2755"/>
                                </a:lnTo>
                                <a:lnTo>
                                  <a:pt x="6698" y="2800"/>
                                </a:lnTo>
                                <a:lnTo>
                                  <a:pt x="6656" y="2856"/>
                                </a:lnTo>
                                <a:moveTo>
                                  <a:pt x="6945" y="2748"/>
                                </a:moveTo>
                                <a:lnTo>
                                  <a:pt x="6945" y="2639"/>
                                </a:lnTo>
                                <a:lnTo>
                                  <a:pt x="6945" y="2748"/>
                                </a:lnTo>
                                <a:lnTo>
                                  <a:pt x="6945" y="2639"/>
                                </a:lnTo>
                                <a:lnTo>
                                  <a:pt x="6945" y="2748"/>
                                </a:lnTo>
                                <a:lnTo>
                                  <a:pt x="6945" y="2639"/>
                                </a:lnTo>
                                <a:lnTo>
                                  <a:pt x="6945" y="2748"/>
                                </a:lnTo>
                                <a:moveTo>
                                  <a:pt x="7000" y="2756"/>
                                </a:moveTo>
                                <a:lnTo>
                                  <a:pt x="7000" y="2647"/>
                                </a:lnTo>
                                <a:lnTo>
                                  <a:pt x="7000" y="2756"/>
                                </a:lnTo>
                                <a:lnTo>
                                  <a:pt x="7000" y="2647"/>
                                </a:lnTo>
                                <a:moveTo>
                                  <a:pt x="6891" y="2756"/>
                                </a:moveTo>
                                <a:lnTo>
                                  <a:pt x="6891" y="2647"/>
                                </a:lnTo>
                                <a:lnTo>
                                  <a:pt x="6891" y="2756"/>
                                </a:lnTo>
                                <a:lnTo>
                                  <a:pt x="6891" y="2647"/>
                                </a:lnTo>
                                <a:lnTo>
                                  <a:pt x="6891" y="2756"/>
                                </a:lnTo>
                                <a:lnTo>
                                  <a:pt x="6891" y="2647"/>
                                </a:lnTo>
                                <a:lnTo>
                                  <a:pt x="6891" y="2756"/>
                                </a:lnTo>
                                <a:moveTo>
                                  <a:pt x="7288" y="2888"/>
                                </a:moveTo>
                                <a:lnTo>
                                  <a:pt x="7286" y="2874"/>
                                </a:lnTo>
                                <a:lnTo>
                                  <a:pt x="7278" y="2863"/>
                                </a:lnTo>
                                <a:lnTo>
                                  <a:pt x="7266" y="2855"/>
                                </a:lnTo>
                                <a:lnTo>
                                  <a:pt x="7252" y="2852"/>
                                </a:lnTo>
                                <a:lnTo>
                                  <a:pt x="7238" y="2855"/>
                                </a:lnTo>
                                <a:lnTo>
                                  <a:pt x="7227" y="2863"/>
                                </a:lnTo>
                                <a:lnTo>
                                  <a:pt x="7219" y="2874"/>
                                </a:lnTo>
                                <a:lnTo>
                                  <a:pt x="7216" y="2888"/>
                                </a:lnTo>
                                <a:lnTo>
                                  <a:pt x="7219" y="2902"/>
                                </a:lnTo>
                                <a:lnTo>
                                  <a:pt x="7227" y="2914"/>
                                </a:lnTo>
                                <a:lnTo>
                                  <a:pt x="7238" y="2921"/>
                                </a:lnTo>
                                <a:lnTo>
                                  <a:pt x="7252" y="2924"/>
                                </a:lnTo>
                                <a:lnTo>
                                  <a:pt x="7266" y="2921"/>
                                </a:lnTo>
                                <a:lnTo>
                                  <a:pt x="7278" y="2914"/>
                                </a:lnTo>
                                <a:lnTo>
                                  <a:pt x="7286" y="2902"/>
                                </a:lnTo>
                                <a:lnTo>
                                  <a:pt x="7288" y="2888"/>
                                </a:lnTo>
                                <a:moveTo>
                                  <a:pt x="6675" y="2888"/>
                                </a:moveTo>
                                <a:lnTo>
                                  <a:pt x="6672" y="2874"/>
                                </a:lnTo>
                                <a:lnTo>
                                  <a:pt x="6664" y="2863"/>
                                </a:lnTo>
                                <a:lnTo>
                                  <a:pt x="6653" y="2855"/>
                                </a:lnTo>
                                <a:lnTo>
                                  <a:pt x="6638" y="2852"/>
                                </a:lnTo>
                                <a:lnTo>
                                  <a:pt x="6624" y="2855"/>
                                </a:lnTo>
                                <a:lnTo>
                                  <a:pt x="6613" y="2863"/>
                                </a:lnTo>
                                <a:lnTo>
                                  <a:pt x="6605" y="2874"/>
                                </a:lnTo>
                                <a:lnTo>
                                  <a:pt x="6602" y="2888"/>
                                </a:lnTo>
                                <a:lnTo>
                                  <a:pt x="6605" y="2902"/>
                                </a:lnTo>
                                <a:lnTo>
                                  <a:pt x="6613" y="2914"/>
                                </a:lnTo>
                                <a:lnTo>
                                  <a:pt x="6624" y="2921"/>
                                </a:lnTo>
                                <a:lnTo>
                                  <a:pt x="6638" y="2924"/>
                                </a:lnTo>
                                <a:lnTo>
                                  <a:pt x="6653" y="2921"/>
                                </a:lnTo>
                                <a:lnTo>
                                  <a:pt x="6664" y="2914"/>
                                </a:lnTo>
                                <a:lnTo>
                                  <a:pt x="6672" y="2902"/>
                                </a:lnTo>
                                <a:lnTo>
                                  <a:pt x="6675" y="2888"/>
                                </a:lnTo>
                                <a:moveTo>
                                  <a:pt x="2657" y="0"/>
                                </a:moveTo>
                                <a:lnTo>
                                  <a:pt x="6602" y="0"/>
                                </a:lnTo>
                                <a:moveTo>
                                  <a:pt x="6204" y="1771"/>
                                </a:moveTo>
                                <a:lnTo>
                                  <a:pt x="6204" y="1136"/>
                                </a:lnTo>
                                <a:moveTo>
                                  <a:pt x="5368" y="1764"/>
                                </a:moveTo>
                                <a:lnTo>
                                  <a:pt x="5368" y="1128"/>
                                </a:lnTo>
                                <a:moveTo>
                                  <a:pt x="2657" y="1444"/>
                                </a:moveTo>
                                <a:lnTo>
                                  <a:pt x="6602" y="1444"/>
                                </a:lnTo>
                                <a:moveTo>
                                  <a:pt x="2657" y="2888"/>
                                </a:moveTo>
                                <a:lnTo>
                                  <a:pt x="6602" y="288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0" name="AutoShape 242"/>
                        <wps:cNvSpPr>
                          <a:spLocks/>
                        </wps:cNvSpPr>
                        <wps:spPr bwMode="auto">
                          <a:xfrm>
                            <a:off x="4541" y="14205"/>
                            <a:ext cx="379" cy="577"/>
                          </a:xfrm>
                          <a:custGeom>
                            <a:avLst/>
                            <a:gdLst>
                              <a:gd name="T0" fmla="+- 0 4542 4542"/>
                              <a:gd name="T1" fmla="*/ T0 w 379"/>
                              <a:gd name="T2" fmla="+- 0 14781 14205"/>
                              <a:gd name="T3" fmla="*/ 14781 h 577"/>
                              <a:gd name="T4" fmla="+- 0 4542 4542"/>
                              <a:gd name="T5" fmla="*/ T4 w 379"/>
                              <a:gd name="T6" fmla="+- 0 14205 14205"/>
                              <a:gd name="T7" fmla="*/ 14205 h 577"/>
                              <a:gd name="T8" fmla="+- 0 4920 4542"/>
                              <a:gd name="T9" fmla="*/ T8 w 379"/>
                              <a:gd name="T10" fmla="+- 0 14205 14205"/>
                              <a:gd name="T11" fmla="*/ 14205 h 577"/>
                              <a:gd name="T12" fmla="+- 0 4731 4542"/>
                              <a:gd name="T13" fmla="*/ T12 w 379"/>
                              <a:gd name="T14" fmla="+- 0 14205 14205"/>
                              <a:gd name="T15" fmla="*/ 14205 h 577"/>
                              <a:gd name="T16" fmla="+- 0 4542 4542"/>
                              <a:gd name="T17" fmla="*/ T16 w 379"/>
                              <a:gd name="T18" fmla="+- 0 14205 14205"/>
                              <a:gd name="T19" fmla="*/ 14205 h 577"/>
                              <a:gd name="T20" fmla="+- 0 4731 4542"/>
                              <a:gd name="T21" fmla="*/ T20 w 379"/>
                              <a:gd name="T22" fmla="+- 0 14421 14205"/>
                              <a:gd name="T23" fmla="*/ 14421 h 577"/>
                              <a:gd name="T24" fmla="+- 0 4920 4542"/>
                              <a:gd name="T25" fmla="*/ T24 w 379"/>
                              <a:gd name="T26" fmla="+- 0 14205 14205"/>
                              <a:gd name="T27" fmla="*/ 14205 h 577"/>
                              <a:gd name="T28" fmla="+- 0 4731 4542"/>
                              <a:gd name="T29" fmla="*/ T28 w 379"/>
                              <a:gd name="T30" fmla="+- 0 14421 14205"/>
                              <a:gd name="T31" fmla="*/ 14421 h 577"/>
                              <a:gd name="T32" fmla="+- 0 4920 4542"/>
                              <a:gd name="T33" fmla="*/ T32 w 379"/>
                              <a:gd name="T34" fmla="+- 0 14781 14205"/>
                              <a:gd name="T35" fmla="*/ 14781 h 577"/>
                              <a:gd name="T36" fmla="+- 0 4731 4542"/>
                              <a:gd name="T37" fmla="*/ T36 w 379"/>
                              <a:gd name="T38" fmla="+- 0 14781 14205"/>
                              <a:gd name="T39" fmla="*/ 14781 h 577"/>
                              <a:gd name="T40" fmla="+- 0 4920 4542"/>
                              <a:gd name="T41" fmla="*/ T40 w 379"/>
                              <a:gd name="T42" fmla="+- 0 14781 14205"/>
                              <a:gd name="T43" fmla="*/ 14781 h 577"/>
                              <a:gd name="T44" fmla="+- 0 4920 4542"/>
                              <a:gd name="T45" fmla="*/ T44 w 379"/>
                              <a:gd name="T46" fmla="+- 0 14205 14205"/>
                              <a:gd name="T47" fmla="*/ 14205 h 577"/>
                              <a:gd name="T48" fmla="+- 0 4731 4542"/>
                              <a:gd name="T49" fmla="*/ T48 w 379"/>
                              <a:gd name="T50" fmla="+- 0 14205 14205"/>
                              <a:gd name="T51" fmla="*/ 14205 h 577"/>
                              <a:gd name="T52" fmla="+- 0 4542 4542"/>
                              <a:gd name="T53" fmla="*/ T52 w 379"/>
                              <a:gd name="T54" fmla="+- 0 14205 14205"/>
                              <a:gd name="T55" fmla="*/ 14205 h 577"/>
                              <a:gd name="T56" fmla="+- 0 4731 4542"/>
                              <a:gd name="T57" fmla="*/ T56 w 379"/>
                              <a:gd name="T58" fmla="+- 0 14781 14205"/>
                              <a:gd name="T59" fmla="*/ 14781 h 577"/>
                              <a:gd name="T60" fmla="+- 0 4542 4542"/>
                              <a:gd name="T61" fmla="*/ T60 w 379"/>
                              <a:gd name="T62" fmla="+- 0 14781 14205"/>
                              <a:gd name="T63" fmla="*/ 14781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0"/>
                                </a:lnTo>
                                <a:moveTo>
                                  <a:pt x="0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89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89" y="0"/>
                                </a:moveTo>
                                <a:lnTo>
                                  <a:pt x="0" y="0"/>
                                </a:lnTo>
                                <a:moveTo>
                                  <a:pt x="189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1" name="Line 241"/>
                        <wps:cNvCnPr>
                          <a:cxnSpLocks noChangeShapeType="1"/>
                        </wps:cNvCnPr>
                        <wps:spPr bwMode="auto">
                          <a:xfrm>
                            <a:off x="6672" y="14204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2" name="Line 240"/>
                        <wps:cNvCnPr>
                          <a:cxnSpLocks noChangeShapeType="1"/>
                        </wps:cNvCnPr>
                        <wps:spPr bwMode="auto">
                          <a:xfrm>
                            <a:off x="6807" y="143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3" name="AutoShape 239"/>
                        <wps:cNvSpPr>
                          <a:spLocks/>
                        </wps:cNvSpPr>
                        <wps:spPr bwMode="auto">
                          <a:xfrm>
                            <a:off x="6672" y="14079"/>
                            <a:ext cx="905" cy="828"/>
                          </a:xfrm>
                          <a:custGeom>
                            <a:avLst/>
                            <a:gdLst>
                              <a:gd name="T0" fmla="+- 0 6672 6672"/>
                              <a:gd name="T1" fmla="*/ T0 w 905"/>
                              <a:gd name="T2" fmla="+- 0 14079 14079"/>
                              <a:gd name="T3" fmla="*/ 14079 h 828"/>
                              <a:gd name="T4" fmla="+- 0 6672 6672"/>
                              <a:gd name="T5" fmla="*/ T4 w 905"/>
                              <a:gd name="T6" fmla="+- 0 14907 14079"/>
                              <a:gd name="T7" fmla="*/ 14907 h 828"/>
                              <a:gd name="T8" fmla="+- 0 7577 6672"/>
                              <a:gd name="T9" fmla="*/ T8 w 905"/>
                              <a:gd name="T10" fmla="+- 0 14907 14079"/>
                              <a:gd name="T11" fmla="*/ 14907 h 828"/>
                              <a:gd name="T12" fmla="+- 0 7577 6672"/>
                              <a:gd name="T13" fmla="*/ T12 w 905"/>
                              <a:gd name="T14" fmla="+- 0 14079 14079"/>
                              <a:gd name="T15" fmla="*/ 14079 h 828"/>
                              <a:gd name="T16" fmla="+- 0 6672 6672"/>
                              <a:gd name="T17" fmla="*/ T16 w 905"/>
                              <a:gd name="T18" fmla="+- 0 14079 14079"/>
                              <a:gd name="T19" fmla="*/ 14079 h 828"/>
                              <a:gd name="T20" fmla="+- 0 7577 6672"/>
                              <a:gd name="T21" fmla="*/ T20 w 905"/>
                              <a:gd name="T22" fmla="+- 0 14079 14079"/>
                              <a:gd name="T23" fmla="*/ 14079 h 828"/>
                              <a:gd name="T24" fmla="+- 0 6672 6672"/>
                              <a:gd name="T25" fmla="*/ T24 w 905"/>
                              <a:gd name="T26" fmla="+- 0 14907 14079"/>
                              <a:gd name="T27" fmla="*/ 14907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4" name="AutoShape 238"/>
                        <wps:cNvSpPr>
                          <a:spLocks/>
                        </wps:cNvSpPr>
                        <wps:spPr bwMode="auto">
                          <a:xfrm>
                            <a:off x="6806" y="14300"/>
                            <a:ext cx="181" cy="73"/>
                          </a:xfrm>
                          <a:custGeom>
                            <a:avLst/>
                            <a:gdLst>
                              <a:gd name="T0" fmla="+- 0 6807 6807"/>
                              <a:gd name="T1" fmla="*/ T0 w 181"/>
                              <a:gd name="T2" fmla="+- 0 14301 14301"/>
                              <a:gd name="T3" fmla="*/ 14301 h 73"/>
                              <a:gd name="T4" fmla="+- 0 6988 6807"/>
                              <a:gd name="T5" fmla="*/ T4 w 181"/>
                              <a:gd name="T6" fmla="+- 0 14301 14301"/>
                              <a:gd name="T7" fmla="*/ 14301 h 73"/>
                              <a:gd name="T8" fmla="+- 0 6807 6807"/>
                              <a:gd name="T9" fmla="*/ T8 w 181"/>
                              <a:gd name="T10" fmla="+- 0 14373 14301"/>
                              <a:gd name="T11" fmla="*/ 14373 h 73"/>
                              <a:gd name="T12" fmla="+- 0 6988 6807"/>
                              <a:gd name="T13" fmla="*/ T12 w 181"/>
                              <a:gd name="T14" fmla="+- 0 14373 14301"/>
                              <a:gd name="T15" fmla="*/ 14373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1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1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5" name="AutoShape 237"/>
                        <wps:cNvSpPr>
                          <a:spLocks/>
                        </wps:cNvSpPr>
                        <wps:spPr bwMode="auto">
                          <a:xfrm>
                            <a:off x="4919" y="11604"/>
                            <a:ext cx="7975" cy="3115"/>
                          </a:xfrm>
                          <a:custGeom>
                            <a:avLst/>
                            <a:gdLst>
                              <a:gd name="T0" fmla="+- 0 7356 4920"/>
                              <a:gd name="T1" fmla="*/ T0 w 7975"/>
                              <a:gd name="T2" fmla="+- 0 14719 11604"/>
                              <a:gd name="T3" fmla="*/ 14719 h 3115"/>
                              <a:gd name="T4" fmla="+- 0 7284 4920"/>
                              <a:gd name="T5" fmla="*/ T4 w 7975"/>
                              <a:gd name="T6" fmla="+- 0 14719 11604"/>
                              <a:gd name="T7" fmla="*/ 14719 h 3115"/>
                              <a:gd name="T8" fmla="+- 0 6672 4920"/>
                              <a:gd name="T9" fmla="*/ T8 w 7975"/>
                              <a:gd name="T10" fmla="+- 0 14493 11604"/>
                              <a:gd name="T11" fmla="*/ 14493 h 3115"/>
                              <a:gd name="T12" fmla="+- 0 12113 4920"/>
                              <a:gd name="T13" fmla="*/ T12 w 7975"/>
                              <a:gd name="T14" fmla="+- 0 14405 11604"/>
                              <a:gd name="T15" fmla="*/ 14405 h 3115"/>
                              <a:gd name="T16" fmla="+- 0 12001 4920"/>
                              <a:gd name="T17" fmla="*/ T16 w 7975"/>
                              <a:gd name="T18" fmla="+- 0 14326 11604"/>
                              <a:gd name="T19" fmla="*/ 14326 h 3115"/>
                              <a:gd name="T20" fmla="+- 0 11866 4920"/>
                              <a:gd name="T21" fmla="*/ T20 w 7975"/>
                              <a:gd name="T22" fmla="+- 0 14298 11604"/>
                              <a:gd name="T23" fmla="*/ 14298 h 3115"/>
                              <a:gd name="T24" fmla="+- 0 11730 4920"/>
                              <a:gd name="T25" fmla="*/ T24 w 7975"/>
                              <a:gd name="T26" fmla="+- 0 14326 11604"/>
                              <a:gd name="T27" fmla="*/ 14326 h 3115"/>
                              <a:gd name="T28" fmla="+- 0 11618 4920"/>
                              <a:gd name="T29" fmla="*/ T28 w 7975"/>
                              <a:gd name="T30" fmla="+- 0 14405 11604"/>
                              <a:gd name="T31" fmla="*/ 14405 h 3115"/>
                              <a:gd name="T32" fmla="+- 0 11865 4920"/>
                              <a:gd name="T33" fmla="*/ T32 w 7975"/>
                              <a:gd name="T34" fmla="+- 0 14352 11604"/>
                              <a:gd name="T35" fmla="*/ 14352 h 3115"/>
                              <a:gd name="T36" fmla="+- 0 11865 4920"/>
                              <a:gd name="T37" fmla="*/ T36 w 7975"/>
                              <a:gd name="T38" fmla="+- 0 14352 11604"/>
                              <a:gd name="T39" fmla="*/ 14352 h 3115"/>
                              <a:gd name="T40" fmla="+- 0 11865 4920"/>
                              <a:gd name="T41" fmla="*/ T40 w 7975"/>
                              <a:gd name="T42" fmla="+- 0 14352 11604"/>
                              <a:gd name="T43" fmla="*/ 14352 h 3115"/>
                              <a:gd name="T44" fmla="+- 0 11865 4920"/>
                              <a:gd name="T45" fmla="*/ T44 w 7975"/>
                              <a:gd name="T46" fmla="+- 0 14352 11604"/>
                              <a:gd name="T47" fmla="*/ 14352 h 3115"/>
                              <a:gd name="T48" fmla="+- 0 11920 4920"/>
                              <a:gd name="T49" fmla="*/ T48 w 7975"/>
                              <a:gd name="T50" fmla="+- 0 14252 11604"/>
                              <a:gd name="T51" fmla="*/ 14252 h 3115"/>
                              <a:gd name="T52" fmla="+- 0 11920 4920"/>
                              <a:gd name="T53" fmla="*/ T52 w 7975"/>
                              <a:gd name="T54" fmla="+- 0 14252 11604"/>
                              <a:gd name="T55" fmla="*/ 14252 h 3115"/>
                              <a:gd name="T56" fmla="+- 0 11811 4920"/>
                              <a:gd name="T57" fmla="*/ T56 w 7975"/>
                              <a:gd name="T58" fmla="+- 0 14252 11604"/>
                              <a:gd name="T59" fmla="*/ 14252 h 3115"/>
                              <a:gd name="T60" fmla="+- 0 11811 4920"/>
                              <a:gd name="T61" fmla="*/ T60 w 7975"/>
                              <a:gd name="T62" fmla="+- 0 14252 11604"/>
                              <a:gd name="T63" fmla="*/ 14252 h 3115"/>
                              <a:gd name="T64" fmla="+- 0 11811 4920"/>
                              <a:gd name="T65" fmla="*/ T64 w 7975"/>
                              <a:gd name="T66" fmla="+- 0 14252 11604"/>
                              <a:gd name="T67" fmla="*/ 14252 h 3115"/>
                              <a:gd name="T68" fmla="+- 0 12208 4920"/>
                              <a:gd name="T69" fmla="*/ T68 w 7975"/>
                              <a:gd name="T70" fmla="+- 0 14493 11604"/>
                              <a:gd name="T71" fmla="*/ 14493 h 3115"/>
                              <a:gd name="T72" fmla="+- 0 12198 4920"/>
                              <a:gd name="T73" fmla="*/ T72 w 7975"/>
                              <a:gd name="T74" fmla="+- 0 14467 11604"/>
                              <a:gd name="T75" fmla="*/ 14467 h 3115"/>
                              <a:gd name="T76" fmla="+- 0 12172 4920"/>
                              <a:gd name="T77" fmla="*/ T76 w 7975"/>
                              <a:gd name="T78" fmla="+- 0 14457 11604"/>
                              <a:gd name="T79" fmla="*/ 14457 h 3115"/>
                              <a:gd name="T80" fmla="+- 0 12147 4920"/>
                              <a:gd name="T81" fmla="*/ T80 w 7975"/>
                              <a:gd name="T82" fmla="+- 0 14467 11604"/>
                              <a:gd name="T83" fmla="*/ 14467 h 3115"/>
                              <a:gd name="T84" fmla="+- 0 12136 4920"/>
                              <a:gd name="T85" fmla="*/ T84 w 7975"/>
                              <a:gd name="T86" fmla="+- 0 14493 11604"/>
                              <a:gd name="T87" fmla="*/ 14493 h 3115"/>
                              <a:gd name="T88" fmla="+- 0 12147 4920"/>
                              <a:gd name="T89" fmla="*/ T88 w 7975"/>
                              <a:gd name="T90" fmla="+- 0 14518 11604"/>
                              <a:gd name="T91" fmla="*/ 14518 h 3115"/>
                              <a:gd name="T92" fmla="+- 0 12172 4920"/>
                              <a:gd name="T93" fmla="*/ T92 w 7975"/>
                              <a:gd name="T94" fmla="+- 0 14529 11604"/>
                              <a:gd name="T95" fmla="*/ 14529 h 3115"/>
                              <a:gd name="T96" fmla="+- 0 12198 4920"/>
                              <a:gd name="T97" fmla="*/ T96 w 7975"/>
                              <a:gd name="T98" fmla="+- 0 14518 11604"/>
                              <a:gd name="T99" fmla="*/ 14518 h 3115"/>
                              <a:gd name="T100" fmla="+- 0 12208 4920"/>
                              <a:gd name="T101" fmla="*/ T100 w 7975"/>
                              <a:gd name="T102" fmla="+- 0 14493 11604"/>
                              <a:gd name="T103" fmla="*/ 14493 h 3115"/>
                              <a:gd name="T104" fmla="+- 0 11592 4920"/>
                              <a:gd name="T105" fmla="*/ T104 w 7975"/>
                              <a:gd name="T106" fmla="+- 0 14479 11604"/>
                              <a:gd name="T107" fmla="*/ 14479 h 3115"/>
                              <a:gd name="T108" fmla="+- 0 11573 4920"/>
                              <a:gd name="T109" fmla="*/ T108 w 7975"/>
                              <a:gd name="T110" fmla="+- 0 14460 11604"/>
                              <a:gd name="T111" fmla="*/ 14460 h 3115"/>
                              <a:gd name="T112" fmla="+- 0 11544 4920"/>
                              <a:gd name="T113" fmla="*/ T112 w 7975"/>
                              <a:gd name="T114" fmla="+- 0 14460 11604"/>
                              <a:gd name="T115" fmla="*/ 14460 h 3115"/>
                              <a:gd name="T116" fmla="+- 0 11525 4920"/>
                              <a:gd name="T117" fmla="*/ T116 w 7975"/>
                              <a:gd name="T118" fmla="+- 0 14479 11604"/>
                              <a:gd name="T119" fmla="*/ 14479 h 3115"/>
                              <a:gd name="T120" fmla="+- 0 11525 4920"/>
                              <a:gd name="T121" fmla="*/ T120 w 7975"/>
                              <a:gd name="T122" fmla="+- 0 14507 11604"/>
                              <a:gd name="T123" fmla="*/ 14507 h 3115"/>
                              <a:gd name="T124" fmla="+- 0 11544 4920"/>
                              <a:gd name="T125" fmla="*/ T124 w 7975"/>
                              <a:gd name="T126" fmla="+- 0 14526 11604"/>
                              <a:gd name="T127" fmla="*/ 14526 h 3115"/>
                              <a:gd name="T128" fmla="+- 0 11573 4920"/>
                              <a:gd name="T129" fmla="*/ T128 w 7975"/>
                              <a:gd name="T130" fmla="+- 0 14526 11604"/>
                              <a:gd name="T131" fmla="*/ 14526 h 3115"/>
                              <a:gd name="T132" fmla="+- 0 11592 4920"/>
                              <a:gd name="T133" fmla="*/ T132 w 7975"/>
                              <a:gd name="T134" fmla="+- 0 14507 11604"/>
                              <a:gd name="T135" fmla="*/ 14507 h 3115"/>
                              <a:gd name="T136" fmla="+- 0 12208 4920"/>
                              <a:gd name="T137" fmla="*/ T136 w 7975"/>
                              <a:gd name="T138" fmla="+- 0 14493 11604"/>
                              <a:gd name="T139" fmla="*/ 14493 h 3115"/>
                              <a:gd name="T140" fmla="+- 0 7577 4920"/>
                              <a:gd name="T141" fmla="*/ T140 w 7975"/>
                              <a:gd name="T142" fmla="+- 0 14493 11604"/>
                              <a:gd name="T143" fmla="*/ 14493 h 3115"/>
                              <a:gd name="T144" fmla="+- 0 12208 4920"/>
                              <a:gd name="T145" fmla="*/ T144 w 7975"/>
                              <a:gd name="T146" fmla="+- 0 11604 11604"/>
                              <a:gd name="T147" fmla="*/ 11604 h 31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7975" h="3115">
                                <a:moveTo>
                                  <a:pt x="2460" y="3090"/>
                                </a:moveTo>
                                <a:lnTo>
                                  <a:pt x="2436" y="3115"/>
                                </a:lnTo>
                                <a:lnTo>
                                  <a:pt x="2388" y="3090"/>
                                </a:lnTo>
                                <a:lnTo>
                                  <a:pt x="2364" y="3115"/>
                                </a:lnTo>
                                <a:moveTo>
                                  <a:pt x="0" y="2889"/>
                                </a:moveTo>
                                <a:lnTo>
                                  <a:pt x="1752" y="2889"/>
                                </a:lnTo>
                                <a:moveTo>
                                  <a:pt x="7236" y="2857"/>
                                </a:moveTo>
                                <a:lnTo>
                                  <a:pt x="7193" y="2801"/>
                                </a:lnTo>
                                <a:lnTo>
                                  <a:pt x="7141" y="2756"/>
                                </a:lnTo>
                                <a:lnTo>
                                  <a:pt x="7081" y="2722"/>
                                </a:lnTo>
                                <a:lnTo>
                                  <a:pt x="7015" y="2701"/>
                                </a:lnTo>
                                <a:lnTo>
                                  <a:pt x="6946" y="2694"/>
                                </a:lnTo>
                                <a:lnTo>
                                  <a:pt x="6876" y="2701"/>
                                </a:lnTo>
                                <a:lnTo>
                                  <a:pt x="6810" y="2722"/>
                                </a:lnTo>
                                <a:lnTo>
                                  <a:pt x="6750" y="2756"/>
                                </a:lnTo>
                                <a:lnTo>
                                  <a:pt x="6698" y="2801"/>
                                </a:lnTo>
                                <a:lnTo>
                                  <a:pt x="6656" y="2857"/>
                                </a:lnTo>
                                <a:moveTo>
                                  <a:pt x="6945" y="2748"/>
                                </a:moveTo>
                                <a:lnTo>
                                  <a:pt x="6945" y="2640"/>
                                </a:lnTo>
                                <a:lnTo>
                                  <a:pt x="6945" y="2748"/>
                                </a:lnTo>
                                <a:lnTo>
                                  <a:pt x="6945" y="2640"/>
                                </a:lnTo>
                                <a:lnTo>
                                  <a:pt x="6945" y="2748"/>
                                </a:lnTo>
                                <a:lnTo>
                                  <a:pt x="6945" y="2640"/>
                                </a:lnTo>
                                <a:lnTo>
                                  <a:pt x="6945" y="2748"/>
                                </a:lnTo>
                                <a:moveTo>
                                  <a:pt x="7000" y="2756"/>
                                </a:moveTo>
                                <a:lnTo>
                                  <a:pt x="7000" y="2648"/>
                                </a:lnTo>
                                <a:lnTo>
                                  <a:pt x="7000" y="2756"/>
                                </a:lnTo>
                                <a:lnTo>
                                  <a:pt x="7000" y="2648"/>
                                </a:lnTo>
                                <a:moveTo>
                                  <a:pt x="6891" y="2756"/>
                                </a:moveTo>
                                <a:lnTo>
                                  <a:pt x="6891" y="2648"/>
                                </a:lnTo>
                                <a:lnTo>
                                  <a:pt x="6891" y="2756"/>
                                </a:lnTo>
                                <a:lnTo>
                                  <a:pt x="6891" y="2648"/>
                                </a:lnTo>
                                <a:lnTo>
                                  <a:pt x="6891" y="2756"/>
                                </a:lnTo>
                                <a:lnTo>
                                  <a:pt x="6891" y="2648"/>
                                </a:lnTo>
                                <a:lnTo>
                                  <a:pt x="6891" y="2756"/>
                                </a:lnTo>
                                <a:moveTo>
                                  <a:pt x="7288" y="2889"/>
                                </a:moveTo>
                                <a:lnTo>
                                  <a:pt x="7286" y="2875"/>
                                </a:lnTo>
                                <a:lnTo>
                                  <a:pt x="7278" y="2863"/>
                                </a:lnTo>
                                <a:lnTo>
                                  <a:pt x="7266" y="2856"/>
                                </a:lnTo>
                                <a:lnTo>
                                  <a:pt x="7252" y="2853"/>
                                </a:lnTo>
                                <a:lnTo>
                                  <a:pt x="7238" y="2856"/>
                                </a:lnTo>
                                <a:lnTo>
                                  <a:pt x="7227" y="2863"/>
                                </a:lnTo>
                                <a:lnTo>
                                  <a:pt x="7219" y="2875"/>
                                </a:lnTo>
                                <a:lnTo>
                                  <a:pt x="7216" y="2889"/>
                                </a:lnTo>
                                <a:lnTo>
                                  <a:pt x="7219" y="2903"/>
                                </a:lnTo>
                                <a:lnTo>
                                  <a:pt x="7227" y="2914"/>
                                </a:lnTo>
                                <a:lnTo>
                                  <a:pt x="7238" y="2922"/>
                                </a:lnTo>
                                <a:lnTo>
                                  <a:pt x="7252" y="2925"/>
                                </a:lnTo>
                                <a:lnTo>
                                  <a:pt x="7266" y="2922"/>
                                </a:lnTo>
                                <a:lnTo>
                                  <a:pt x="7278" y="2914"/>
                                </a:lnTo>
                                <a:lnTo>
                                  <a:pt x="7286" y="2903"/>
                                </a:lnTo>
                                <a:lnTo>
                                  <a:pt x="7288" y="2889"/>
                                </a:lnTo>
                                <a:moveTo>
                                  <a:pt x="6675" y="2889"/>
                                </a:moveTo>
                                <a:lnTo>
                                  <a:pt x="6672" y="2875"/>
                                </a:lnTo>
                                <a:lnTo>
                                  <a:pt x="6664" y="2863"/>
                                </a:lnTo>
                                <a:lnTo>
                                  <a:pt x="6653" y="2856"/>
                                </a:lnTo>
                                <a:lnTo>
                                  <a:pt x="6638" y="2853"/>
                                </a:lnTo>
                                <a:lnTo>
                                  <a:pt x="6624" y="2856"/>
                                </a:lnTo>
                                <a:lnTo>
                                  <a:pt x="6613" y="2863"/>
                                </a:lnTo>
                                <a:lnTo>
                                  <a:pt x="6605" y="2875"/>
                                </a:lnTo>
                                <a:lnTo>
                                  <a:pt x="6602" y="2889"/>
                                </a:lnTo>
                                <a:lnTo>
                                  <a:pt x="6605" y="2903"/>
                                </a:lnTo>
                                <a:lnTo>
                                  <a:pt x="6613" y="2914"/>
                                </a:lnTo>
                                <a:lnTo>
                                  <a:pt x="6624" y="2922"/>
                                </a:lnTo>
                                <a:lnTo>
                                  <a:pt x="6638" y="2925"/>
                                </a:lnTo>
                                <a:lnTo>
                                  <a:pt x="6653" y="2922"/>
                                </a:lnTo>
                                <a:lnTo>
                                  <a:pt x="6664" y="2914"/>
                                </a:lnTo>
                                <a:lnTo>
                                  <a:pt x="6672" y="2903"/>
                                </a:lnTo>
                                <a:lnTo>
                                  <a:pt x="6675" y="2889"/>
                                </a:lnTo>
                                <a:moveTo>
                                  <a:pt x="7288" y="2889"/>
                                </a:moveTo>
                                <a:lnTo>
                                  <a:pt x="7975" y="2889"/>
                                </a:lnTo>
                                <a:moveTo>
                                  <a:pt x="2657" y="2889"/>
                                </a:moveTo>
                                <a:lnTo>
                                  <a:pt x="6602" y="2889"/>
                                </a:lnTo>
                                <a:moveTo>
                                  <a:pt x="7288" y="0"/>
                                </a:moveTo>
                                <a:lnTo>
                                  <a:pt x="7975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6" name="AutoShape 236"/>
                        <wps:cNvSpPr>
                          <a:spLocks/>
                        </wps:cNvSpPr>
                        <wps:spPr bwMode="auto">
                          <a:xfrm>
                            <a:off x="4541" y="15649"/>
                            <a:ext cx="379" cy="577"/>
                          </a:xfrm>
                          <a:custGeom>
                            <a:avLst/>
                            <a:gdLst>
                              <a:gd name="T0" fmla="+- 0 4542 4542"/>
                              <a:gd name="T1" fmla="*/ T0 w 379"/>
                              <a:gd name="T2" fmla="+- 0 16226 15650"/>
                              <a:gd name="T3" fmla="*/ 16226 h 577"/>
                              <a:gd name="T4" fmla="+- 0 4542 4542"/>
                              <a:gd name="T5" fmla="*/ T4 w 379"/>
                              <a:gd name="T6" fmla="+- 0 15650 15650"/>
                              <a:gd name="T7" fmla="*/ 15650 h 577"/>
                              <a:gd name="T8" fmla="+- 0 4920 4542"/>
                              <a:gd name="T9" fmla="*/ T8 w 379"/>
                              <a:gd name="T10" fmla="+- 0 15650 15650"/>
                              <a:gd name="T11" fmla="*/ 15650 h 577"/>
                              <a:gd name="T12" fmla="+- 0 4731 4542"/>
                              <a:gd name="T13" fmla="*/ T12 w 379"/>
                              <a:gd name="T14" fmla="+- 0 15650 15650"/>
                              <a:gd name="T15" fmla="*/ 15650 h 577"/>
                              <a:gd name="T16" fmla="+- 0 4542 4542"/>
                              <a:gd name="T17" fmla="*/ T16 w 379"/>
                              <a:gd name="T18" fmla="+- 0 15650 15650"/>
                              <a:gd name="T19" fmla="*/ 15650 h 577"/>
                              <a:gd name="T20" fmla="+- 0 4731 4542"/>
                              <a:gd name="T21" fmla="*/ T20 w 379"/>
                              <a:gd name="T22" fmla="+- 0 15866 15650"/>
                              <a:gd name="T23" fmla="*/ 15866 h 577"/>
                              <a:gd name="T24" fmla="+- 0 4920 4542"/>
                              <a:gd name="T25" fmla="*/ T24 w 379"/>
                              <a:gd name="T26" fmla="+- 0 15650 15650"/>
                              <a:gd name="T27" fmla="*/ 15650 h 577"/>
                              <a:gd name="T28" fmla="+- 0 4731 4542"/>
                              <a:gd name="T29" fmla="*/ T28 w 379"/>
                              <a:gd name="T30" fmla="+- 0 15866 15650"/>
                              <a:gd name="T31" fmla="*/ 15866 h 577"/>
                              <a:gd name="T32" fmla="+- 0 4920 4542"/>
                              <a:gd name="T33" fmla="*/ T32 w 379"/>
                              <a:gd name="T34" fmla="+- 0 16226 15650"/>
                              <a:gd name="T35" fmla="*/ 16226 h 577"/>
                              <a:gd name="T36" fmla="+- 0 4731 4542"/>
                              <a:gd name="T37" fmla="*/ T36 w 379"/>
                              <a:gd name="T38" fmla="+- 0 16226 15650"/>
                              <a:gd name="T39" fmla="*/ 16226 h 577"/>
                              <a:gd name="T40" fmla="+- 0 4920 4542"/>
                              <a:gd name="T41" fmla="*/ T40 w 379"/>
                              <a:gd name="T42" fmla="+- 0 16226 15650"/>
                              <a:gd name="T43" fmla="*/ 16226 h 577"/>
                              <a:gd name="T44" fmla="+- 0 4920 4542"/>
                              <a:gd name="T45" fmla="*/ T44 w 379"/>
                              <a:gd name="T46" fmla="+- 0 15650 15650"/>
                              <a:gd name="T47" fmla="*/ 15650 h 577"/>
                              <a:gd name="T48" fmla="+- 0 4731 4542"/>
                              <a:gd name="T49" fmla="*/ T48 w 379"/>
                              <a:gd name="T50" fmla="+- 0 15650 15650"/>
                              <a:gd name="T51" fmla="*/ 15650 h 577"/>
                              <a:gd name="T52" fmla="+- 0 4542 4542"/>
                              <a:gd name="T53" fmla="*/ T52 w 379"/>
                              <a:gd name="T54" fmla="+- 0 15650 15650"/>
                              <a:gd name="T55" fmla="*/ 15650 h 577"/>
                              <a:gd name="T56" fmla="+- 0 4731 4542"/>
                              <a:gd name="T57" fmla="*/ T56 w 379"/>
                              <a:gd name="T58" fmla="+- 0 16226 15650"/>
                              <a:gd name="T59" fmla="*/ 16226 h 577"/>
                              <a:gd name="T60" fmla="+- 0 4542 4542"/>
                              <a:gd name="T61" fmla="*/ T60 w 379"/>
                              <a:gd name="T62" fmla="+- 0 16226 15650"/>
                              <a:gd name="T63" fmla="*/ 16226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0"/>
                                </a:lnTo>
                                <a:moveTo>
                                  <a:pt x="0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89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89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89" y="0"/>
                                </a:moveTo>
                                <a:lnTo>
                                  <a:pt x="0" y="0"/>
                                </a:lnTo>
                                <a:moveTo>
                                  <a:pt x="189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7" name="Line 235"/>
                        <wps:cNvCnPr>
                          <a:cxnSpLocks noChangeShapeType="1"/>
                        </wps:cNvCnPr>
                        <wps:spPr bwMode="auto">
                          <a:xfrm>
                            <a:off x="6672" y="15649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8" name="Line 234"/>
                        <wps:cNvCnPr>
                          <a:cxnSpLocks noChangeShapeType="1"/>
                        </wps:cNvCnPr>
                        <wps:spPr bwMode="auto">
                          <a:xfrm>
                            <a:off x="6807" y="157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9" name="AutoShape 233"/>
                        <wps:cNvSpPr>
                          <a:spLocks/>
                        </wps:cNvSpPr>
                        <wps:spPr bwMode="auto">
                          <a:xfrm>
                            <a:off x="6672" y="15523"/>
                            <a:ext cx="905" cy="828"/>
                          </a:xfrm>
                          <a:custGeom>
                            <a:avLst/>
                            <a:gdLst>
                              <a:gd name="T0" fmla="+- 0 6672 6672"/>
                              <a:gd name="T1" fmla="*/ T0 w 905"/>
                              <a:gd name="T2" fmla="+- 0 15524 15524"/>
                              <a:gd name="T3" fmla="*/ 15524 h 828"/>
                              <a:gd name="T4" fmla="+- 0 6672 6672"/>
                              <a:gd name="T5" fmla="*/ T4 w 905"/>
                              <a:gd name="T6" fmla="+- 0 16351 15524"/>
                              <a:gd name="T7" fmla="*/ 16351 h 828"/>
                              <a:gd name="T8" fmla="+- 0 7577 6672"/>
                              <a:gd name="T9" fmla="*/ T8 w 905"/>
                              <a:gd name="T10" fmla="+- 0 16351 15524"/>
                              <a:gd name="T11" fmla="*/ 16351 h 828"/>
                              <a:gd name="T12" fmla="+- 0 7577 6672"/>
                              <a:gd name="T13" fmla="*/ T12 w 905"/>
                              <a:gd name="T14" fmla="+- 0 15524 15524"/>
                              <a:gd name="T15" fmla="*/ 15524 h 828"/>
                              <a:gd name="T16" fmla="+- 0 6672 6672"/>
                              <a:gd name="T17" fmla="*/ T16 w 905"/>
                              <a:gd name="T18" fmla="+- 0 15524 15524"/>
                              <a:gd name="T19" fmla="*/ 15524 h 828"/>
                              <a:gd name="T20" fmla="+- 0 7577 6672"/>
                              <a:gd name="T21" fmla="*/ T20 w 905"/>
                              <a:gd name="T22" fmla="+- 0 15524 15524"/>
                              <a:gd name="T23" fmla="*/ 15524 h 828"/>
                              <a:gd name="T24" fmla="+- 0 6672 6672"/>
                              <a:gd name="T25" fmla="*/ T24 w 905"/>
                              <a:gd name="T26" fmla="+- 0 16351 15524"/>
                              <a:gd name="T27" fmla="*/ 16351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7"/>
                                </a:lnTo>
                                <a:lnTo>
                                  <a:pt x="905" y="827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7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0" name="AutoShape 232"/>
                        <wps:cNvSpPr>
                          <a:spLocks/>
                        </wps:cNvSpPr>
                        <wps:spPr bwMode="auto">
                          <a:xfrm>
                            <a:off x="6806" y="15744"/>
                            <a:ext cx="181" cy="73"/>
                          </a:xfrm>
                          <a:custGeom>
                            <a:avLst/>
                            <a:gdLst>
                              <a:gd name="T0" fmla="+- 0 6807 6807"/>
                              <a:gd name="T1" fmla="*/ T0 w 181"/>
                              <a:gd name="T2" fmla="+- 0 15745 15745"/>
                              <a:gd name="T3" fmla="*/ 15745 h 73"/>
                              <a:gd name="T4" fmla="+- 0 6988 6807"/>
                              <a:gd name="T5" fmla="*/ T4 w 181"/>
                              <a:gd name="T6" fmla="+- 0 15745 15745"/>
                              <a:gd name="T7" fmla="*/ 15745 h 73"/>
                              <a:gd name="T8" fmla="+- 0 6807 6807"/>
                              <a:gd name="T9" fmla="*/ T8 w 181"/>
                              <a:gd name="T10" fmla="+- 0 15817 15745"/>
                              <a:gd name="T11" fmla="*/ 15817 h 73"/>
                              <a:gd name="T12" fmla="+- 0 6988 6807"/>
                              <a:gd name="T13" fmla="*/ T12 w 181"/>
                              <a:gd name="T14" fmla="+- 0 15817 15745"/>
                              <a:gd name="T15" fmla="*/ 15817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1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1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1" name="AutoShape 231"/>
                        <wps:cNvSpPr>
                          <a:spLocks/>
                        </wps:cNvSpPr>
                        <wps:spPr bwMode="auto">
                          <a:xfrm>
                            <a:off x="4919" y="8534"/>
                            <a:ext cx="7975" cy="7667"/>
                          </a:xfrm>
                          <a:custGeom>
                            <a:avLst/>
                            <a:gdLst>
                              <a:gd name="T0" fmla="+- 0 7308 4920"/>
                              <a:gd name="T1" fmla="*/ T0 w 7975"/>
                              <a:gd name="T2" fmla="+- 0 16139 8535"/>
                              <a:gd name="T3" fmla="*/ 16139 h 7667"/>
                              <a:gd name="T4" fmla="+- 0 6672 4920"/>
                              <a:gd name="T5" fmla="*/ T4 w 7975"/>
                              <a:gd name="T6" fmla="+- 0 15938 8535"/>
                              <a:gd name="T7" fmla="*/ 15938 h 7667"/>
                              <a:gd name="T8" fmla="+- 0 12061 4920"/>
                              <a:gd name="T9" fmla="*/ T8 w 7975"/>
                              <a:gd name="T10" fmla="+- 0 15804 8535"/>
                              <a:gd name="T11" fmla="*/ 15804 h 7667"/>
                              <a:gd name="T12" fmla="+- 0 11866 4920"/>
                              <a:gd name="T13" fmla="*/ T12 w 7975"/>
                              <a:gd name="T14" fmla="+- 0 15742 8535"/>
                              <a:gd name="T15" fmla="*/ 15742 h 7667"/>
                              <a:gd name="T16" fmla="+- 0 11670 4920"/>
                              <a:gd name="T17" fmla="*/ T16 w 7975"/>
                              <a:gd name="T18" fmla="+- 0 15804 8535"/>
                              <a:gd name="T19" fmla="*/ 15804 h 7667"/>
                              <a:gd name="T20" fmla="+- 0 11865 4920"/>
                              <a:gd name="T21" fmla="*/ T20 w 7975"/>
                              <a:gd name="T22" fmla="+- 0 15797 8535"/>
                              <a:gd name="T23" fmla="*/ 15797 h 7667"/>
                              <a:gd name="T24" fmla="+- 0 11865 4920"/>
                              <a:gd name="T25" fmla="*/ T24 w 7975"/>
                              <a:gd name="T26" fmla="+- 0 15688 8535"/>
                              <a:gd name="T27" fmla="*/ 15688 h 7667"/>
                              <a:gd name="T28" fmla="+- 0 11865 4920"/>
                              <a:gd name="T29" fmla="*/ T28 w 7975"/>
                              <a:gd name="T30" fmla="+- 0 15797 8535"/>
                              <a:gd name="T31" fmla="*/ 15797 h 7667"/>
                              <a:gd name="T32" fmla="+- 0 11920 4920"/>
                              <a:gd name="T33" fmla="*/ T32 w 7975"/>
                              <a:gd name="T34" fmla="+- 0 15805 8535"/>
                              <a:gd name="T35" fmla="*/ 15805 h 7667"/>
                              <a:gd name="T36" fmla="+- 0 11811 4920"/>
                              <a:gd name="T37" fmla="*/ T36 w 7975"/>
                              <a:gd name="T38" fmla="+- 0 15696 8535"/>
                              <a:gd name="T39" fmla="*/ 15696 h 7667"/>
                              <a:gd name="T40" fmla="+- 0 11811 4920"/>
                              <a:gd name="T41" fmla="*/ T40 w 7975"/>
                              <a:gd name="T42" fmla="+- 0 15805 8535"/>
                              <a:gd name="T43" fmla="*/ 15805 h 7667"/>
                              <a:gd name="T44" fmla="+- 0 12208 4920"/>
                              <a:gd name="T45" fmla="*/ T44 w 7975"/>
                              <a:gd name="T46" fmla="+- 0 15938 8535"/>
                              <a:gd name="T47" fmla="*/ 15938 h 7667"/>
                              <a:gd name="T48" fmla="+- 0 12186 4920"/>
                              <a:gd name="T49" fmla="*/ T48 w 7975"/>
                              <a:gd name="T50" fmla="+- 0 15904 8535"/>
                              <a:gd name="T51" fmla="*/ 15904 h 7667"/>
                              <a:gd name="T52" fmla="+- 0 12147 4920"/>
                              <a:gd name="T53" fmla="*/ T52 w 7975"/>
                              <a:gd name="T54" fmla="+- 0 15912 8535"/>
                              <a:gd name="T55" fmla="*/ 15912 h 7667"/>
                              <a:gd name="T56" fmla="+- 0 12139 4920"/>
                              <a:gd name="T57" fmla="*/ T56 w 7975"/>
                              <a:gd name="T58" fmla="+- 0 15952 8535"/>
                              <a:gd name="T59" fmla="*/ 15952 h 7667"/>
                              <a:gd name="T60" fmla="+- 0 12172 4920"/>
                              <a:gd name="T61" fmla="*/ T60 w 7975"/>
                              <a:gd name="T62" fmla="+- 0 15974 8535"/>
                              <a:gd name="T63" fmla="*/ 15974 h 7667"/>
                              <a:gd name="T64" fmla="+- 0 12206 4920"/>
                              <a:gd name="T65" fmla="*/ T64 w 7975"/>
                              <a:gd name="T66" fmla="+- 0 15952 8535"/>
                              <a:gd name="T67" fmla="*/ 15952 h 7667"/>
                              <a:gd name="T68" fmla="+- 0 11592 4920"/>
                              <a:gd name="T69" fmla="*/ T68 w 7975"/>
                              <a:gd name="T70" fmla="+- 0 15923 8535"/>
                              <a:gd name="T71" fmla="*/ 15923 h 7667"/>
                              <a:gd name="T72" fmla="+- 0 11558 4920"/>
                              <a:gd name="T73" fmla="*/ T72 w 7975"/>
                              <a:gd name="T74" fmla="+- 0 15901 8535"/>
                              <a:gd name="T75" fmla="*/ 15901 h 7667"/>
                              <a:gd name="T76" fmla="+- 0 11525 4920"/>
                              <a:gd name="T77" fmla="*/ T76 w 7975"/>
                              <a:gd name="T78" fmla="+- 0 15923 8535"/>
                              <a:gd name="T79" fmla="*/ 15923 h 7667"/>
                              <a:gd name="T80" fmla="+- 0 11533 4920"/>
                              <a:gd name="T81" fmla="*/ T80 w 7975"/>
                              <a:gd name="T82" fmla="+- 0 15963 8535"/>
                              <a:gd name="T83" fmla="*/ 15963 h 7667"/>
                              <a:gd name="T84" fmla="+- 0 11573 4920"/>
                              <a:gd name="T85" fmla="*/ T84 w 7975"/>
                              <a:gd name="T86" fmla="+- 0 15971 8535"/>
                              <a:gd name="T87" fmla="*/ 15971 h 7667"/>
                              <a:gd name="T88" fmla="+- 0 11595 4920"/>
                              <a:gd name="T89" fmla="*/ T88 w 7975"/>
                              <a:gd name="T90" fmla="+- 0 15938 8535"/>
                              <a:gd name="T91" fmla="*/ 15938 h 7667"/>
                              <a:gd name="T92" fmla="+- 0 10288 4920"/>
                              <a:gd name="T93" fmla="*/ T92 w 7975"/>
                              <a:gd name="T94" fmla="+- 0 16194 8535"/>
                              <a:gd name="T95" fmla="*/ 16194 h 7667"/>
                              <a:gd name="T96" fmla="+- 0 11522 4920"/>
                              <a:gd name="T97" fmla="*/ T96 w 7975"/>
                              <a:gd name="T98" fmla="+- 0 15938 8535"/>
                              <a:gd name="T99" fmla="*/ 15938 h 7667"/>
                              <a:gd name="T100" fmla="+- 0 8665 4920"/>
                              <a:gd name="T101" fmla="*/ T100 w 7975"/>
                              <a:gd name="T102" fmla="+- 0 8535 8535"/>
                              <a:gd name="T103" fmla="*/ 8535 h 7667"/>
                              <a:gd name="T104" fmla="+- 0 8755 4920"/>
                              <a:gd name="T105" fmla="*/ T104 w 7975"/>
                              <a:gd name="T106" fmla="+- 0 8896 8535"/>
                              <a:gd name="T107" fmla="*/ 8896 h 7667"/>
                              <a:gd name="T108" fmla="+- 0 8818 4920"/>
                              <a:gd name="T109" fmla="*/ T108 w 7975"/>
                              <a:gd name="T110" fmla="+- 0 8535 8535"/>
                              <a:gd name="T111" fmla="*/ 8535 h 7667"/>
                              <a:gd name="T112" fmla="+- 0 8962 4920"/>
                              <a:gd name="T113" fmla="*/ T112 w 7975"/>
                              <a:gd name="T114" fmla="+- 0 8535 8535"/>
                              <a:gd name="T115" fmla="*/ 8535 h 7667"/>
                              <a:gd name="T116" fmla="+- 0 8665 4920"/>
                              <a:gd name="T117" fmla="*/ T116 w 7975"/>
                              <a:gd name="T118" fmla="+- 0 10340 8535"/>
                              <a:gd name="T119" fmla="*/ 10340 h 7667"/>
                              <a:gd name="T120" fmla="+- 0 8574 4920"/>
                              <a:gd name="T121" fmla="*/ T120 w 7975"/>
                              <a:gd name="T122" fmla="+- 0 9980 8535"/>
                              <a:gd name="T123" fmla="*/ 9980 h 7667"/>
                              <a:gd name="T124" fmla="+- 0 8890 4920"/>
                              <a:gd name="T125" fmla="*/ T124 w 7975"/>
                              <a:gd name="T126" fmla="+- 0 9980 8535"/>
                              <a:gd name="T127" fmla="*/ 9980 h 7667"/>
                              <a:gd name="T128" fmla="+- 0 8890 4920"/>
                              <a:gd name="T129" fmla="*/ T128 w 7975"/>
                              <a:gd name="T130" fmla="+- 0 9980 8535"/>
                              <a:gd name="T131" fmla="*/ 9980 h 7667"/>
                              <a:gd name="T132" fmla="+- 0 8755 4920"/>
                              <a:gd name="T133" fmla="*/ T132 w 7975"/>
                              <a:gd name="T134" fmla="+- 0 11424 8535"/>
                              <a:gd name="T135" fmla="*/ 11424 h 7667"/>
                              <a:gd name="T136" fmla="+- 0 8574 4920"/>
                              <a:gd name="T137" fmla="*/ T136 w 7975"/>
                              <a:gd name="T138" fmla="+- 0 11785 8535"/>
                              <a:gd name="T139" fmla="*/ 11785 h 7667"/>
                              <a:gd name="T140" fmla="+- 0 8890 4920"/>
                              <a:gd name="T141" fmla="*/ T140 w 7975"/>
                              <a:gd name="T142" fmla="+- 0 11604 8535"/>
                              <a:gd name="T143" fmla="*/ 11604 h 7667"/>
                              <a:gd name="T144" fmla="+- 0 8665 4920"/>
                              <a:gd name="T145" fmla="*/ T144 w 7975"/>
                              <a:gd name="T146" fmla="+- 0 14313 8535"/>
                              <a:gd name="T147" fmla="*/ 14313 h 7667"/>
                              <a:gd name="T148" fmla="+- 0 8755 4920"/>
                              <a:gd name="T149" fmla="*/ T148 w 7975"/>
                              <a:gd name="T150" fmla="+- 0 14674 8535"/>
                              <a:gd name="T151" fmla="*/ 14674 h 7667"/>
                              <a:gd name="T152" fmla="+- 0 8818 4920"/>
                              <a:gd name="T153" fmla="*/ T152 w 7975"/>
                              <a:gd name="T154" fmla="+- 0 14313 8535"/>
                              <a:gd name="T155" fmla="*/ 14313 h 7667"/>
                              <a:gd name="T156" fmla="+- 0 8962 4920"/>
                              <a:gd name="T157" fmla="*/ T156 w 7975"/>
                              <a:gd name="T158" fmla="+- 0 14313 8535"/>
                              <a:gd name="T159" fmla="*/ 14313 h 7667"/>
                              <a:gd name="T160" fmla="+- 0 8665 4920"/>
                              <a:gd name="T161" fmla="*/ T160 w 7975"/>
                              <a:gd name="T162" fmla="+- 0 16118 8535"/>
                              <a:gd name="T163" fmla="*/ 16118 h 7667"/>
                              <a:gd name="T164" fmla="+- 0 8574 4920"/>
                              <a:gd name="T165" fmla="*/ T164 w 7975"/>
                              <a:gd name="T166" fmla="+- 0 15757 8535"/>
                              <a:gd name="T167" fmla="*/ 15757 h 7667"/>
                              <a:gd name="T168" fmla="+- 0 8890 4920"/>
                              <a:gd name="T169" fmla="*/ T168 w 7975"/>
                              <a:gd name="T170" fmla="+- 0 15757 8535"/>
                              <a:gd name="T171" fmla="*/ 15757 h 7667"/>
                              <a:gd name="T172" fmla="+- 0 8890 4920"/>
                              <a:gd name="T173" fmla="*/ T172 w 7975"/>
                              <a:gd name="T174" fmla="+- 0 15757 8535"/>
                              <a:gd name="T175" fmla="*/ 15757 h 76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7975" h="7667">
                                <a:moveTo>
                                  <a:pt x="2460" y="7604"/>
                                </a:moveTo>
                                <a:lnTo>
                                  <a:pt x="2436" y="7628"/>
                                </a:lnTo>
                                <a:lnTo>
                                  <a:pt x="2388" y="7604"/>
                                </a:lnTo>
                                <a:lnTo>
                                  <a:pt x="2364" y="7628"/>
                                </a:lnTo>
                                <a:moveTo>
                                  <a:pt x="0" y="7403"/>
                                </a:moveTo>
                                <a:lnTo>
                                  <a:pt x="1752" y="7403"/>
                                </a:lnTo>
                                <a:moveTo>
                                  <a:pt x="7236" y="7370"/>
                                </a:moveTo>
                                <a:lnTo>
                                  <a:pt x="7193" y="7314"/>
                                </a:lnTo>
                                <a:lnTo>
                                  <a:pt x="7141" y="7269"/>
                                </a:lnTo>
                                <a:lnTo>
                                  <a:pt x="7081" y="7235"/>
                                </a:lnTo>
                                <a:lnTo>
                                  <a:pt x="7015" y="7214"/>
                                </a:lnTo>
                                <a:lnTo>
                                  <a:pt x="6946" y="7207"/>
                                </a:lnTo>
                                <a:lnTo>
                                  <a:pt x="6876" y="7214"/>
                                </a:lnTo>
                                <a:lnTo>
                                  <a:pt x="6810" y="7235"/>
                                </a:lnTo>
                                <a:lnTo>
                                  <a:pt x="6750" y="7269"/>
                                </a:lnTo>
                                <a:lnTo>
                                  <a:pt x="6698" y="7314"/>
                                </a:lnTo>
                                <a:lnTo>
                                  <a:pt x="6656" y="7370"/>
                                </a:lnTo>
                                <a:moveTo>
                                  <a:pt x="6945" y="7262"/>
                                </a:moveTo>
                                <a:lnTo>
                                  <a:pt x="6945" y="7153"/>
                                </a:lnTo>
                                <a:lnTo>
                                  <a:pt x="6945" y="7262"/>
                                </a:lnTo>
                                <a:lnTo>
                                  <a:pt x="6945" y="7153"/>
                                </a:lnTo>
                                <a:lnTo>
                                  <a:pt x="6945" y="7262"/>
                                </a:lnTo>
                                <a:lnTo>
                                  <a:pt x="6945" y="7153"/>
                                </a:lnTo>
                                <a:lnTo>
                                  <a:pt x="6945" y="7262"/>
                                </a:lnTo>
                                <a:moveTo>
                                  <a:pt x="7000" y="7270"/>
                                </a:moveTo>
                                <a:lnTo>
                                  <a:pt x="7000" y="7161"/>
                                </a:lnTo>
                                <a:lnTo>
                                  <a:pt x="7000" y="7270"/>
                                </a:lnTo>
                                <a:lnTo>
                                  <a:pt x="7000" y="7161"/>
                                </a:lnTo>
                                <a:moveTo>
                                  <a:pt x="6891" y="7270"/>
                                </a:moveTo>
                                <a:lnTo>
                                  <a:pt x="6891" y="7161"/>
                                </a:lnTo>
                                <a:lnTo>
                                  <a:pt x="6891" y="7270"/>
                                </a:lnTo>
                                <a:lnTo>
                                  <a:pt x="6891" y="7161"/>
                                </a:lnTo>
                                <a:lnTo>
                                  <a:pt x="6891" y="7270"/>
                                </a:lnTo>
                                <a:lnTo>
                                  <a:pt x="6891" y="7161"/>
                                </a:lnTo>
                                <a:lnTo>
                                  <a:pt x="6891" y="7270"/>
                                </a:lnTo>
                                <a:moveTo>
                                  <a:pt x="7288" y="7403"/>
                                </a:moveTo>
                                <a:lnTo>
                                  <a:pt x="7286" y="7388"/>
                                </a:lnTo>
                                <a:lnTo>
                                  <a:pt x="7278" y="7377"/>
                                </a:lnTo>
                                <a:lnTo>
                                  <a:pt x="7266" y="7369"/>
                                </a:lnTo>
                                <a:lnTo>
                                  <a:pt x="7252" y="7366"/>
                                </a:lnTo>
                                <a:lnTo>
                                  <a:pt x="7238" y="7369"/>
                                </a:lnTo>
                                <a:lnTo>
                                  <a:pt x="7227" y="7377"/>
                                </a:lnTo>
                                <a:lnTo>
                                  <a:pt x="7219" y="7388"/>
                                </a:lnTo>
                                <a:lnTo>
                                  <a:pt x="7216" y="7403"/>
                                </a:lnTo>
                                <a:lnTo>
                                  <a:pt x="7219" y="7417"/>
                                </a:lnTo>
                                <a:lnTo>
                                  <a:pt x="7227" y="7428"/>
                                </a:lnTo>
                                <a:lnTo>
                                  <a:pt x="7238" y="7436"/>
                                </a:lnTo>
                                <a:lnTo>
                                  <a:pt x="7252" y="7439"/>
                                </a:lnTo>
                                <a:lnTo>
                                  <a:pt x="7266" y="7436"/>
                                </a:lnTo>
                                <a:lnTo>
                                  <a:pt x="7278" y="7428"/>
                                </a:lnTo>
                                <a:lnTo>
                                  <a:pt x="7286" y="7417"/>
                                </a:lnTo>
                                <a:lnTo>
                                  <a:pt x="7288" y="7403"/>
                                </a:lnTo>
                                <a:moveTo>
                                  <a:pt x="6675" y="7403"/>
                                </a:moveTo>
                                <a:lnTo>
                                  <a:pt x="6672" y="7388"/>
                                </a:lnTo>
                                <a:lnTo>
                                  <a:pt x="6664" y="7377"/>
                                </a:lnTo>
                                <a:lnTo>
                                  <a:pt x="6653" y="7369"/>
                                </a:lnTo>
                                <a:lnTo>
                                  <a:pt x="6638" y="7366"/>
                                </a:lnTo>
                                <a:lnTo>
                                  <a:pt x="6624" y="7369"/>
                                </a:lnTo>
                                <a:lnTo>
                                  <a:pt x="6613" y="7377"/>
                                </a:lnTo>
                                <a:lnTo>
                                  <a:pt x="6605" y="7388"/>
                                </a:lnTo>
                                <a:lnTo>
                                  <a:pt x="6602" y="7403"/>
                                </a:lnTo>
                                <a:lnTo>
                                  <a:pt x="6605" y="7417"/>
                                </a:lnTo>
                                <a:lnTo>
                                  <a:pt x="6613" y="7428"/>
                                </a:lnTo>
                                <a:lnTo>
                                  <a:pt x="6624" y="7436"/>
                                </a:lnTo>
                                <a:lnTo>
                                  <a:pt x="6638" y="7439"/>
                                </a:lnTo>
                                <a:lnTo>
                                  <a:pt x="6653" y="7436"/>
                                </a:lnTo>
                                <a:lnTo>
                                  <a:pt x="6664" y="7428"/>
                                </a:lnTo>
                                <a:lnTo>
                                  <a:pt x="6672" y="7417"/>
                                </a:lnTo>
                                <a:lnTo>
                                  <a:pt x="6675" y="7403"/>
                                </a:lnTo>
                                <a:moveTo>
                                  <a:pt x="6204" y="7666"/>
                                </a:moveTo>
                                <a:lnTo>
                                  <a:pt x="6204" y="7031"/>
                                </a:lnTo>
                                <a:moveTo>
                                  <a:pt x="5368" y="7659"/>
                                </a:moveTo>
                                <a:lnTo>
                                  <a:pt x="5368" y="7024"/>
                                </a:lnTo>
                                <a:moveTo>
                                  <a:pt x="2657" y="7403"/>
                                </a:moveTo>
                                <a:lnTo>
                                  <a:pt x="6602" y="7403"/>
                                </a:lnTo>
                                <a:moveTo>
                                  <a:pt x="7288" y="7403"/>
                                </a:moveTo>
                                <a:lnTo>
                                  <a:pt x="7975" y="7403"/>
                                </a:lnTo>
                                <a:moveTo>
                                  <a:pt x="3745" y="0"/>
                                </a:moveTo>
                                <a:lnTo>
                                  <a:pt x="3745" y="361"/>
                                </a:lnTo>
                                <a:moveTo>
                                  <a:pt x="3835" y="0"/>
                                </a:moveTo>
                                <a:lnTo>
                                  <a:pt x="3835" y="361"/>
                                </a:lnTo>
                                <a:moveTo>
                                  <a:pt x="3654" y="0"/>
                                </a:moveTo>
                                <a:lnTo>
                                  <a:pt x="3654" y="361"/>
                                </a:lnTo>
                                <a:moveTo>
                                  <a:pt x="3898" y="0"/>
                                </a:moveTo>
                                <a:lnTo>
                                  <a:pt x="3970" y="0"/>
                                </a:lnTo>
                                <a:lnTo>
                                  <a:pt x="3970" y="181"/>
                                </a:lnTo>
                                <a:moveTo>
                                  <a:pt x="4042" y="0"/>
                                </a:moveTo>
                                <a:lnTo>
                                  <a:pt x="3970" y="0"/>
                                </a:lnTo>
                                <a:moveTo>
                                  <a:pt x="3745" y="1445"/>
                                </a:moveTo>
                                <a:lnTo>
                                  <a:pt x="3745" y="1805"/>
                                </a:lnTo>
                                <a:moveTo>
                                  <a:pt x="3835" y="1445"/>
                                </a:moveTo>
                                <a:lnTo>
                                  <a:pt x="3835" y="1805"/>
                                </a:lnTo>
                                <a:moveTo>
                                  <a:pt x="3654" y="1445"/>
                                </a:moveTo>
                                <a:lnTo>
                                  <a:pt x="3654" y="1805"/>
                                </a:lnTo>
                                <a:moveTo>
                                  <a:pt x="3898" y="1445"/>
                                </a:moveTo>
                                <a:lnTo>
                                  <a:pt x="3970" y="1445"/>
                                </a:lnTo>
                                <a:lnTo>
                                  <a:pt x="3970" y="1625"/>
                                </a:lnTo>
                                <a:moveTo>
                                  <a:pt x="4042" y="1445"/>
                                </a:moveTo>
                                <a:lnTo>
                                  <a:pt x="3970" y="1445"/>
                                </a:lnTo>
                                <a:moveTo>
                                  <a:pt x="3745" y="2889"/>
                                </a:moveTo>
                                <a:lnTo>
                                  <a:pt x="3745" y="3250"/>
                                </a:lnTo>
                                <a:moveTo>
                                  <a:pt x="3835" y="2889"/>
                                </a:moveTo>
                                <a:lnTo>
                                  <a:pt x="3835" y="3250"/>
                                </a:lnTo>
                                <a:moveTo>
                                  <a:pt x="3654" y="2889"/>
                                </a:moveTo>
                                <a:lnTo>
                                  <a:pt x="3654" y="3250"/>
                                </a:lnTo>
                                <a:moveTo>
                                  <a:pt x="3898" y="2889"/>
                                </a:moveTo>
                                <a:lnTo>
                                  <a:pt x="3970" y="2889"/>
                                </a:lnTo>
                                <a:lnTo>
                                  <a:pt x="3970" y="3069"/>
                                </a:lnTo>
                                <a:moveTo>
                                  <a:pt x="4042" y="2889"/>
                                </a:moveTo>
                                <a:lnTo>
                                  <a:pt x="3970" y="2889"/>
                                </a:lnTo>
                                <a:moveTo>
                                  <a:pt x="3745" y="5778"/>
                                </a:moveTo>
                                <a:lnTo>
                                  <a:pt x="3745" y="6139"/>
                                </a:lnTo>
                                <a:moveTo>
                                  <a:pt x="3835" y="5778"/>
                                </a:moveTo>
                                <a:lnTo>
                                  <a:pt x="3835" y="6139"/>
                                </a:lnTo>
                                <a:moveTo>
                                  <a:pt x="3654" y="5778"/>
                                </a:moveTo>
                                <a:lnTo>
                                  <a:pt x="3654" y="6139"/>
                                </a:lnTo>
                                <a:moveTo>
                                  <a:pt x="3898" y="5778"/>
                                </a:moveTo>
                                <a:lnTo>
                                  <a:pt x="3970" y="5778"/>
                                </a:lnTo>
                                <a:lnTo>
                                  <a:pt x="3970" y="5958"/>
                                </a:lnTo>
                                <a:moveTo>
                                  <a:pt x="4042" y="5778"/>
                                </a:moveTo>
                                <a:lnTo>
                                  <a:pt x="3970" y="5778"/>
                                </a:lnTo>
                                <a:moveTo>
                                  <a:pt x="3745" y="7222"/>
                                </a:moveTo>
                                <a:lnTo>
                                  <a:pt x="3745" y="7583"/>
                                </a:lnTo>
                                <a:moveTo>
                                  <a:pt x="3835" y="7222"/>
                                </a:moveTo>
                                <a:lnTo>
                                  <a:pt x="3835" y="7583"/>
                                </a:lnTo>
                                <a:moveTo>
                                  <a:pt x="3654" y="7222"/>
                                </a:moveTo>
                                <a:lnTo>
                                  <a:pt x="3654" y="7583"/>
                                </a:lnTo>
                                <a:moveTo>
                                  <a:pt x="3898" y="7222"/>
                                </a:moveTo>
                                <a:lnTo>
                                  <a:pt x="3970" y="7222"/>
                                </a:lnTo>
                                <a:lnTo>
                                  <a:pt x="3970" y="7403"/>
                                </a:lnTo>
                                <a:moveTo>
                                  <a:pt x="4042" y="7222"/>
                                </a:moveTo>
                                <a:lnTo>
                                  <a:pt x="3970" y="722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2" name="Picture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36" y="12454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3" name="Picture 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36" y="12872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4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36" y="13290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5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77" y="12454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6" name="Picture 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77" y="12872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7" name="Picture 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77" y="13290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8" name="Picture 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42" y="12454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9" name="Picture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42" y="12872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0" name="Picture 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42" y="13290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1" name="AutoShape 221"/>
                        <wps:cNvSpPr>
                          <a:spLocks/>
                        </wps:cNvSpPr>
                        <wps:spPr bwMode="auto">
                          <a:xfrm>
                            <a:off x="10288" y="4194"/>
                            <a:ext cx="9623" cy="14793"/>
                          </a:xfrm>
                          <a:custGeom>
                            <a:avLst/>
                            <a:gdLst>
                              <a:gd name="T0" fmla="+- 0 17441 10288"/>
                              <a:gd name="T1" fmla="*/ T0 w 9623"/>
                              <a:gd name="T2" fmla="+- 0 11604 4194"/>
                              <a:gd name="T3" fmla="*/ 11604 h 14793"/>
                              <a:gd name="T4" fmla="+- 0 17435 10288"/>
                              <a:gd name="T5" fmla="*/ T4 w 9623"/>
                              <a:gd name="T6" fmla="+- 0 11926 4194"/>
                              <a:gd name="T7" fmla="*/ 11926 h 14793"/>
                              <a:gd name="T8" fmla="+- 0 18646 10288"/>
                              <a:gd name="T9" fmla="*/ T8 w 9623"/>
                              <a:gd name="T10" fmla="+- 0 11274 4194"/>
                              <a:gd name="T11" fmla="*/ 11274 h 14793"/>
                              <a:gd name="T12" fmla="+- 0 17295 10288"/>
                              <a:gd name="T13" fmla="*/ T12 w 9623"/>
                              <a:gd name="T14" fmla="+- 0 11604 4194"/>
                              <a:gd name="T15" fmla="*/ 11604 h 14793"/>
                              <a:gd name="T16" fmla="+- 0 17351 10288"/>
                              <a:gd name="T17" fmla="*/ T16 w 9623"/>
                              <a:gd name="T18" fmla="+- 0 11744 4194"/>
                              <a:gd name="T19" fmla="*/ 11744 h 14793"/>
                              <a:gd name="T20" fmla="+- 0 17323 10288"/>
                              <a:gd name="T21" fmla="*/ T20 w 9623"/>
                              <a:gd name="T22" fmla="+- 0 11799 4194"/>
                              <a:gd name="T23" fmla="*/ 11799 h 14793"/>
                              <a:gd name="T24" fmla="+- 0 17281 10288"/>
                              <a:gd name="T25" fmla="*/ T24 w 9623"/>
                              <a:gd name="T26" fmla="+- 0 11827 4194"/>
                              <a:gd name="T27" fmla="*/ 11827 h 14793"/>
                              <a:gd name="T28" fmla="+- 0 11124 10288"/>
                              <a:gd name="T29" fmla="*/ T28 w 9623"/>
                              <a:gd name="T30" fmla="+- 0 5913 4194"/>
                              <a:gd name="T31" fmla="*/ 5913 h 14793"/>
                              <a:gd name="T32" fmla="+- 0 11124 10288"/>
                              <a:gd name="T33" fmla="*/ T32 w 9623"/>
                              <a:gd name="T34" fmla="+- 0 5913 4194"/>
                              <a:gd name="T35" fmla="*/ 5913 h 14793"/>
                              <a:gd name="T36" fmla="+- 0 12930 10288"/>
                              <a:gd name="T37" fmla="*/ T36 w 9623"/>
                              <a:gd name="T38" fmla="+- 0 5913 4194"/>
                              <a:gd name="T39" fmla="*/ 5913 h 14793"/>
                              <a:gd name="T40" fmla="+- 0 14517 10288"/>
                              <a:gd name="T41" fmla="*/ T40 w 9623"/>
                              <a:gd name="T42" fmla="+- 0 5913 4194"/>
                              <a:gd name="T43" fmla="*/ 5913 h 14793"/>
                              <a:gd name="T44" fmla="+- 0 15370 10288"/>
                              <a:gd name="T45" fmla="*/ T44 w 9623"/>
                              <a:gd name="T46" fmla="+- 0 5913 4194"/>
                              <a:gd name="T47" fmla="*/ 5913 h 14793"/>
                              <a:gd name="T48" fmla="+- 0 14834 10288"/>
                              <a:gd name="T49" fmla="*/ T48 w 9623"/>
                              <a:gd name="T50" fmla="+- 0 18235 4194"/>
                              <a:gd name="T51" fmla="*/ 18235 h 14793"/>
                              <a:gd name="T52" fmla="+- 0 14517 10288"/>
                              <a:gd name="T53" fmla="*/ T52 w 9623"/>
                              <a:gd name="T54" fmla="+- 0 18235 4194"/>
                              <a:gd name="T55" fmla="*/ 18235 h 14793"/>
                              <a:gd name="T56" fmla="+- 0 12930 10288"/>
                              <a:gd name="T57" fmla="*/ T56 w 9623"/>
                              <a:gd name="T58" fmla="+- 0 18235 4194"/>
                              <a:gd name="T59" fmla="*/ 18235 h 14793"/>
                              <a:gd name="T60" fmla="+- 0 11659 10288"/>
                              <a:gd name="T61" fmla="*/ T60 w 9623"/>
                              <a:gd name="T62" fmla="+- 0 18235 4194"/>
                              <a:gd name="T63" fmla="*/ 18235 h 14793"/>
                              <a:gd name="T64" fmla="+- 0 11124 10288"/>
                              <a:gd name="T65" fmla="*/ T64 w 9623"/>
                              <a:gd name="T66" fmla="+- 0 17153 4194"/>
                              <a:gd name="T67" fmla="*/ 17153 h 14793"/>
                              <a:gd name="T68" fmla="+- 0 11124 10288"/>
                              <a:gd name="T69" fmla="*/ T68 w 9623"/>
                              <a:gd name="T70" fmla="+- 0 14614 4194"/>
                              <a:gd name="T71" fmla="*/ 14614 h 14793"/>
                              <a:gd name="T72" fmla="+- 0 11124 10288"/>
                              <a:gd name="T73" fmla="*/ T72 w 9623"/>
                              <a:gd name="T74" fmla="+- 0 13344 4194"/>
                              <a:gd name="T75" fmla="*/ 13344 h 14793"/>
                              <a:gd name="T76" fmla="+- 0 11124 10288"/>
                              <a:gd name="T77" fmla="*/ T76 w 9623"/>
                              <a:gd name="T78" fmla="+- 0 11757 4194"/>
                              <a:gd name="T79" fmla="*/ 11757 h 14793"/>
                              <a:gd name="T80" fmla="+- 0 11124 10288"/>
                              <a:gd name="T81" fmla="*/ T80 w 9623"/>
                              <a:gd name="T82" fmla="+- 0 9535 4194"/>
                              <a:gd name="T83" fmla="*/ 9535 h 14793"/>
                              <a:gd name="T84" fmla="+- 0 11124 10288"/>
                              <a:gd name="T85" fmla="*/ T84 w 9623"/>
                              <a:gd name="T86" fmla="+- 0 7947 4194"/>
                              <a:gd name="T87" fmla="*/ 7947 h 14793"/>
                              <a:gd name="T88" fmla="+- 0 10288 10288"/>
                              <a:gd name="T89" fmla="*/ T88 w 9623"/>
                              <a:gd name="T90" fmla="+- 0 4766 4194"/>
                              <a:gd name="T91" fmla="*/ 4766 h 14793"/>
                              <a:gd name="T92" fmla="+- 0 11608 10288"/>
                              <a:gd name="T93" fmla="*/ T92 w 9623"/>
                              <a:gd name="T94" fmla="+- 0 4194 4194"/>
                              <a:gd name="T95" fmla="*/ 4194 h 14793"/>
                              <a:gd name="T96" fmla="+- 0 12877 10288"/>
                              <a:gd name="T97" fmla="*/ T96 w 9623"/>
                              <a:gd name="T98" fmla="+- 0 4194 4194"/>
                              <a:gd name="T99" fmla="*/ 4194 h 14793"/>
                              <a:gd name="T100" fmla="+- 0 14465 10288"/>
                              <a:gd name="T101" fmla="*/ T100 w 9623"/>
                              <a:gd name="T102" fmla="+- 0 4194 4194"/>
                              <a:gd name="T103" fmla="*/ 4194 h 14793"/>
                              <a:gd name="T104" fmla="+- 0 15734 10288"/>
                              <a:gd name="T105" fmla="*/ T104 w 9623"/>
                              <a:gd name="T106" fmla="+- 0 4194 4194"/>
                              <a:gd name="T107" fmla="*/ 4194 h 14793"/>
                              <a:gd name="T108" fmla="+- 0 17322 10288"/>
                              <a:gd name="T109" fmla="*/ T108 w 9623"/>
                              <a:gd name="T110" fmla="+- 0 4194 4194"/>
                              <a:gd name="T111" fmla="*/ 4194 h 14793"/>
                              <a:gd name="T112" fmla="+- 0 18591 10288"/>
                              <a:gd name="T113" fmla="*/ T112 w 9623"/>
                              <a:gd name="T114" fmla="+- 0 4194 4194"/>
                              <a:gd name="T115" fmla="*/ 4194 h 14793"/>
                              <a:gd name="T116" fmla="+- 0 19911 10288"/>
                              <a:gd name="T117" fmla="*/ T116 w 9623"/>
                              <a:gd name="T118" fmla="+- 0 4194 4194"/>
                              <a:gd name="T119" fmla="*/ 4194 h 14793"/>
                              <a:gd name="T120" fmla="+- 0 10288 10288"/>
                              <a:gd name="T121" fmla="*/ T120 w 9623"/>
                              <a:gd name="T122" fmla="+- 0 18987 4194"/>
                              <a:gd name="T123" fmla="*/ 18987 h 14793"/>
                              <a:gd name="T124" fmla="+- 0 10655 10288"/>
                              <a:gd name="T125" fmla="*/ T124 w 9623"/>
                              <a:gd name="T126" fmla="+- 0 18987 4194"/>
                              <a:gd name="T127" fmla="*/ 18987 h 14793"/>
                              <a:gd name="T128" fmla="+- 0 10288 10288"/>
                              <a:gd name="T129" fmla="*/ T128 w 9623"/>
                              <a:gd name="T130" fmla="+- 0 17146 4194"/>
                              <a:gd name="T131" fmla="*/ 17146 h 14793"/>
                              <a:gd name="T132" fmla="+- 0 10288 10288"/>
                              <a:gd name="T133" fmla="*/ T132 w 9623"/>
                              <a:gd name="T134" fmla="+- 0 14607 4194"/>
                              <a:gd name="T135" fmla="*/ 14607 h 14793"/>
                              <a:gd name="T136" fmla="+- 0 10288 10288"/>
                              <a:gd name="T137" fmla="*/ T136 w 9623"/>
                              <a:gd name="T138" fmla="+- 0 13337 4194"/>
                              <a:gd name="T139" fmla="*/ 13337 h 14793"/>
                              <a:gd name="T140" fmla="+- 0 10288 10288"/>
                              <a:gd name="T141" fmla="*/ T140 w 9623"/>
                              <a:gd name="T142" fmla="+- 0 11749 4194"/>
                              <a:gd name="T143" fmla="*/ 11749 h 14793"/>
                              <a:gd name="T144" fmla="+- 0 10288 10288"/>
                              <a:gd name="T145" fmla="*/ T144 w 9623"/>
                              <a:gd name="T146" fmla="+- 0 9527 4194"/>
                              <a:gd name="T147" fmla="*/ 9527 h 14793"/>
                              <a:gd name="T148" fmla="+- 0 10288 10288"/>
                              <a:gd name="T149" fmla="*/ T148 w 9623"/>
                              <a:gd name="T150" fmla="+- 0 7940 4194"/>
                              <a:gd name="T151" fmla="*/ 7940 h 14793"/>
                              <a:gd name="T152" fmla="+- 0 10288 10288"/>
                              <a:gd name="T153" fmla="*/ T152 w 9623"/>
                              <a:gd name="T154" fmla="+- 0 5718 4194"/>
                              <a:gd name="T155" fmla="*/ 5718 h 14793"/>
                              <a:gd name="T156" fmla="+- 0 11608 10288"/>
                              <a:gd name="T157" fmla="*/ T156 w 9623"/>
                              <a:gd name="T158" fmla="+- 0 18987 4194"/>
                              <a:gd name="T159" fmla="*/ 18987 h 14793"/>
                              <a:gd name="T160" fmla="+- 0 12877 10288"/>
                              <a:gd name="T161" fmla="*/ T160 w 9623"/>
                              <a:gd name="T162" fmla="+- 0 18987 4194"/>
                              <a:gd name="T163" fmla="*/ 18987 h 14793"/>
                              <a:gd name="T164" fmla="+- 0 14465 10288"/>
                              <a:gd name="T165" fmla="*/ T164 w 9623"/>
                              <a:gd name="T166" fmla="+- 0 18987 4194"/>
                              <a:gd name="T167" fmla="*/ 18987 h 14793"/>
                              <a:gd name="T168" fmla="+- 0 15734 10288"/>
                              <a:gd name="T169" fmla="*/ T168 w 9623"/>
                              <a:gd name="T170" fmla="+- 0 18987 4194"/>
                              <a:gd name="T171" fmla="*/ 18987 h 14793"/>
                              <a:gd name="T172" fmla="+- 0 17322 10288"/>
                              <a:gd name="T173" fmla="*/ T172 w 9623"/>
                              <a:gd name="T174" fmla="+- 0 18987 4194"/>
                              <a:gd name="T175" fmla="*/ 18987 h 14793"/>
                              <a:gd name="T176" fmla="+- 0 18591 10288"/>
                              <a:gd name="T177" fmla="*/ T176 w 9623"/>
                              <a:gd name="T178" fmla="+- 0 18987 4194"/>
                              <a:gd name="T179" fmla="*/ 18987 h 14793"/>
                              <a:gd name="T180" fmla="+- 0 19911 10288"/>
                              <a:gd name="T181" fmla="*/ T180 w 9623"/>
                              <a:gd name="T182" fmla="+- 0 18987 4194"/>
                              <a:gd name="T183" fmla="*/ 18987 h 14793"/>
                              <a:gd name="T184" fmla="+- 0 19911 10288"/>
                              <a:gd name="T185" fmla="*/ T184 w 9623"/>
                              <a:gd name="T186" fmla="+- 0 5083 4194"/>
                              <a:gd name="T187" fmla="*/ 5083 h 14793"/>
                              <a:gd name="T188" fmla="+- 0 19911 10288"/>
                              <a:gd name="T189" fmla="*/ T188 w 9623"/>
                              <a:gd name="T190" fmla="+- 0 6670 4194"/>
                              <a:gd name="T191" fmla="*/ 6670 h 14793"/>
                              <a:gd name="T192" fmla="+- 0 19911 10288"/>
                              <a:gd name="T193" fmla="*/ T192 w 9623"/>
                              <a:gd name="T194" fmla="+- 0 7940 4194"/>
                              <a:gd name="T195" fmla="*/ 7940 h 14793"/>
                              <a:gd name="T196" fmla="+- 0 19911 10288"/>
                              <a:gd name="T197" fmla="*/ T196 w 9623"/>
                              <a:gd name="T198" fmla="+- 0 9527 4194"/>
                              <a:gd name="T199" fmla="*/ 9527 h 14793"/>
                              <a:gd name="T200" fmla="+- 0 19911 10288"/>
                              <a:gd name="T201" fmla="*/ T200 w 9623"/>
                              <a:gd name="T202" fmla="+- 0 10797 4194"/>
                              <a:gd name="T203" fmla="*/ 10797 h 14793"/>
                              <a:gd name="T204" fmla="+- 0 19911 10288"/>
                              <a:gd name="T205" fmla="*/ T204 w 9623"/>
                              <a:gd name="T206" fmla="+- 0 13337 4194"/>
                              <a:gd name="T207" fmla="*/ 13337 h 14793"/>
                              <a:gd name="T208" fmla="+- 0 19911 10288"/>
                              <a:gd name="T209" fmla="*/ T208 w 9623"/>
                              <a:gd name="T210" fmla="+- 0 14607 4194"/>
                              <a:gd name="T211" fmla="*/ 14607 h 14793"/>
                              <a:gd name="T212" fmla="+- 0 19911 10288"/>
                              <a:gd name="T213" fmla="*/ T212 w 9623"/>
                              <a:gd name="T214" fmla="+- 0 16194 4194"/>
                              <a:gd name="T215" fmla="*/ 16194 h 14793"/>
                              <a:gd name="T216" fmla="+- 0 19911 10288"/>
                              <a:gd name="T217" fmla="*/ T216 w 9623"/>
                              <a:gd name="T218" fmla="+- 0 17464 4194"/>
                              <a:gd name="T219" fmla="*/ 17464 h 14793"/>
                              <a:gd name="T220" fmla="+- 0 15370 10288"/>
                              <a:gd name="T221" fmla="*/ T220 w 9623"/>
                              <a:gd name="T222" fmla="+- 0 7630 4194"/>
                              <a:gd name="T223" fmla="*/ 7630 h 14793"/>
                              <a:gd name="T224" fmla="+- 0 15370 10288"/>
                              <a:gd name="T225" fmla="*/ T224 w 9623"/>
                              <a:gd name="T226" fmla="+- 0 8899 4194"/>
                              <a:gd name="T227" fmla="*/ 8899 h 14793"/>
                              <a:gd name="T228" fmla="+- 0 15370 10288"/>
                              <a:gd name="T229" fmla="*/ T228 w 9623"/>
                              <a:gd name="T230" fmla="+- 0 10487 4194"/>
                              <a:gd name="T231" fmla="*/ 10487 h 14793"/>
                              <a:gd name="T232" fmla="+- 0 15370 10288"/>
                              <a:gd name="T233" fmla="*/ T232 w 9623"/>
                              <a:gd name="T234" fmla="+- 0 11757 4194"/>
                              <a:gd name="T235" fmla="*/ 11757 h 14793"/>
                              <a:gd name="T236" fmla="+- 0 15370 10288"/>
                              <a:gd name="T237" fmla="*/ T236 w 9623"/>
                              <a:gd name="T238" fmla="+- 0 13344 4194"/>
                              <a:gd name="T239" fmla="*/ 13344 h 14793"/>
                              <a:gd name="T240" fmla="+- 0 15370 10288"/>
                              <a:gd name="T241" fmla="*/ T240 w 9623"/>
                              <a:gd name="T242" fmla="+- 0 14614 4194"/>
                              <a:gd name="T243" fmla="*/ 14614 h 14793"/>
                              <a:gd name="T244" fmla="+- 0 15370 10288"/>
                              <a:gd name="T245" fmla="*/ T244 w 9623"/>
                              <a:gd name="T246" fmla="+- 0 16201 4194"/>
                              <a:gd name="T247" fmla="*/ 16201 h 147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9623" h="14793">
                                <a:moveTo>
                                  <a:pt x="7425" y="7249"/>
                                </a:moveTo>
                                <a:lnTo>
                                  <a:pt x="7147" y="7410"/>
                                </a:lnTo>
                                <a:lnTo>
                                  <a:pt x="7153" y="7410"/>
                                </a:lnTo>
                                <a:moveTo>
                                  <a:pt x="6868" y="7249"/>
                                </a:moveTo>
                                <a:lnTo>
                                  <a:pt x="7147" y="7410"/>
                                </a:lnTo>
                                <a:lnTo>
                                  <a:pt x="7147" y="7732"/>
                                </a:lnTo>
                                <a:moveTo>
                                  <a:pt x="8079" y="7563"/>
                                </a:moveTo>
                                <a:lnTo>
                                  <a:pt x="8637" y="7563"/>
                                </a:lnTo>
                                <a:lnTo>
                                  <a:pt x="8358" y="7080"/>
                                </a:lnTo>
                                <a:lnTo>
                                  <a:pt x="8079" y="7563"/>
                                </a:lnTo>
                                <a:moveTo>
                                  <a:pt x="7147" y="7410"/>
                                </a:moveTo>
                                <a:lnTo>
                                  <a:pt x="7007" y="7410"/>
                                </a:lnTo>
                                <a:lnTo>
                                  <a:pt x="7007" y="7661"/>
                                </a:lnTo>
                                <a:moveTo>
                                  <a:pt x="6952" y="7550"/>
                                </a:moveTo>
                                <a:lnTo>
                                  <a:pt x="7063" y="7550"/>
                                </a:lnTo>
                                <a:moveTo>
                                  <a:pt x="7049" y="7578"/>
                                </a:moveTo>
                                <a:lnTo>
                                  <a:pt x="6966" y="7578"/>
                                </a:lnTo>
                                <a:moveTo>
                                  <a:pt x="7035" y="7605"/>
                                </a:moveTo>
                                <a:lnTo>
                                  <a:pt x="6979" y="7605"/>
                                </a:lnTo>
                                <a:moveTo>
                                  <a:pt x="7021" y="7633"/>
                                </a:moveTo>
                                <a:lnTo>
                                  <a:pt x="6993" y="7633"/>
                                </a:lnTo>
                                <a:moveTo>
                                  <a:pt x="7007" y="7633"/>
                                </a:moveTo>
                                <a:lnTo>
                                  <a:pt x="7007" y="7661"/>
                                </a:lnTo>
                                <a:moveTo>
                                  <a:pt x="836" y="1719"/>
                                </a:moveTo>
                                <a:lnTo>
                                  <a:pt x="1371" y="1719"/>
                                </a:lnTo>
                                <a:moveTo>
                                  <a:pt x="836" y="2484"/>
                                </a:moveTo>
                                <a:lnTo>
                                  <a:pt x="836" y="1719"/>
                                </a:lnTo>
                                <a:moveTo>
                                  <a:pt x="1689" y="1719"/>
                                </a:moveTo>
                                <a:lnTo>
                                  <a:pt x="2324" y="1719"/>
                                </a:lnTo>
                                <a:moveTo>
                                  <a:pt x="2642" y="1719"/>
                                </a:moveTo>
                                <a:lnTo>
                                  <a:pt x="3276" y="1719"/>
                                </a:lnTo>
                                <a:moveTo>
                                  <a:pt x="3594" y="1719"/>
                                </a:moveTo>
                                <a:lnTo>
                                  <a:pt x="4229" y="1719"/>
                                </a:lnTo>
                                <a:moveTo>
                                  <a:pt x="4546" y="1719"/>
                                </a:moveTo>
                                <a:lnTo>
                                  <a:pt x="5082" y="1719"/>
                                </a:lnTo>
                                <a:moveTo>
                                  <a:pt x="5082" y="1719"/>
                                </a:moveTo>
                                <a:lnTo>
                                  <a:pt x="5082" y="2484"/>
                                </a:lnTo>
                                <a:moveTo>
                                  <a:pt x="5082" y="14041"/>
                                </a:moveTo>
                                <a:lnTo>
                                  <a:pt x="4546" y="14041"/>
                                </a:lnTo>
                                <a:moveTo>
                                  <a:pt x="5082" y="13277"/>
                                </a:moveTo>
                                <a:lnTo>
                                  <a:pt x="5082" y="14041"/>
                                </a:lnTo>
                                <a:moveTo>
                                  <a:pt x="4229" y="14041"/>
                                </a:moveTo>
                                <a:lnTo>
                                  <a:pt x="3594" y="14041"/>
                                </a:lnTo>
                                <a:moveTo>
                                  <a:pt x="3276" y="14041"/>
                                </a:moveTo>
                                <a:lnTo>
                                  <a:pt x="2642" y="14041"/>
                                </a:lnTo>
                                <a:moveTo>
                                  <a:pt x="2324" y="14041"/>
                                </a:moveTo>
                                <a:lnTo>
                                  <a:pt x="1689" y="14041"/>
                                </a:lnTo>
                                <a:moveTo>
                                  <a:pt x="1371" y="14041"/>
                                </a:moveTo>
                                <a:lnTo>
                                  <a:pt x="836" y="14041"/>
                                </a:lnTo>
                                <a:lnTo>
                                  <a:pt x="836" y="13277"/>
                                </a:lnTo>
                                <a:moveTo>
                                  <a:pt x="836" y="12959"/>
                                </a:moveTo>
                                <a:lnTo>
                                  <a:pt x="836" y="12325"/>
                                </a:lnTo>
                                <a:moveTo>
                                  <a:pt x="836" y="11055"/>
                                </a:moveTo>
                                <a:lnTo>
                                  <a:pt x="836" y="10420"/>
                                </a:lnTo>
                                <a:moveTo>
                                  <a:pt x="836" y="10102"/>
                                </a:moveTo>
                                <a:lnTo>
                                  <a:pt x="836" y="9468"/>
                                </a:lnTo>
                                <a:moveTo>
                                  <a:pt x="836" y="9150"/>
                                </a:moveTo>
                                <a:lnTo>
                                  <a:pt x="836" y="8515"/>
                                </a:lnTo>
                                <a:moveTo>
                                  <a:pt x="836" y="8197"/>
                                </a:moveTo>
                                <a:lnTo>
                                  <a:pt x="836" y="7563"/>
                                </a:lnTo>
                                <a:moveTo>
                                  <a:pt x="836" y="7245"/>
                                </a:moveTo>
                                <a:lnTo>
                                  <a:pt x="836" y="6610"/>
                                </a:lnTo>
                                <a:moveTo>
                                  <a:pt x="836" y="5341"/>
                                </a:moveTo>
                                <a:lnTo>
                                  <a:pt x="836" y="4705"/>
                                </a:lnTo>
                                <a:moveTo>
                                  <a:pt x="836" y="4388"/>
                                </a:moveTo>
                                <a:lnTo>
                                  <a:pt x="836" y="3753"/>
                                </a:lnTo>
                                <a:moveTo>
                                  <a:pt x="0" y="0"/>
                                </a:moveTo>
                                <a:lnTo>
                                  <a:pt x="367" y="0"/>
                                </a:lnTo>
                                <a:moveTo>
                                  <a:pt x="0" y="572"/>
                                </a:moveTo>
                                <a:lnTo>
                                  <a:pt x="0" y="0"/>
                                </a:lnTo>
                                <a:moveTo>
                                  <a:pt x="685" y="0"/>
                                </a:moveTo>
                                <a:lnTo>
                                  <a:pt x="1320" y="0"/>
                                </a:lnTo>
                                <a:moveTo>
                                  <a:pt x="1637" y="0"/>
                                </a:moveTo>
                                <a:lnTo>
                                  <a:pt x="2272" y="0"/>
                                </a:lnTo>
                                <a:moveTo>
                                  <a:pt x="2589" y="0"/>
                                </a:moveTo>
                                <a:lnTo>
                                  <a:pt x="3224" y="0"/>
                                </a:lnTo>
                                <a:moveTo>
                                  <a:pt x="3542" y="0"/>
                                </a:moveTo>
                                <a:lnTo>
                                  <a:pt x="4177" y="0"/>
                                </a:lnTo>
                                <a:moveTo>
                                  <a:pt x="4494" y="0"/>
                                </a:moveTo>
                                <a:lnTo>
                                  <a:pt x="5129" y="0"/>
                                </a:lnTo>
                                <a:moveTo>
                                  <a:pt x="5446" y="0"/>
                                </a:moveTo>
                                <a:lnTo>
                                  <a:pt x="6081" y="0"/>
                                </a:lnTo>
                                <a:moveTo>
                                  <a:pt x="6399" y="0"/>
                                </a:moveTo>
                                <a:lnTo>
                                  <a:pt x="7034" y="0"/>
                                </a:lnTo>
                                <a:moveTo>
                                  <a:pt x="7351" y="0"/>
                                </a:moveTo>
                                <a:lnTo>
                                  <a:pt x="7986" y="0"/>
                                </a:lnTo>
                                <a:moveTo>
                                  <a:pt x="8303" y="0"/>
                                </a:moveTo>
                                <a:lnTo>
                                  <a:pt x="8938" y="0"/>
                                </a:lnTo>
                                <a:moveTo>
                                  <a:pt x="9256" y="0"/>
                                </a:moveTo>
                                <a:lnTo>
                                  <a:pt x="9623" y="0"/>
                                </a:lnTo>
                                <a:moveTo>
                                  <a:pt x="9623" y="0"/>
                                </a:moveTo>
                                <a:lnTo>
                                  <a:pt x="9623" y="572"/>
                                </a:lnTo>
                                <a:moveTo>
                                  <a:pt x="0" y="14793"/>
                                </a:moveTo>
                                <a:lnTo>
                                  <a:pt x="0" y="14222"/>
                                </a:lnTo>
                                <a:moveTo>
                                  <a:pt x="0" y="14793"/>
                                </a:moveTo>
                                <a:lnTo>
                                  <a:pt x="367" y="14793"/>
                                </a:lnTo>
                                <a:moveTo>
                                  <a:pt x="0" y="13904"/>
                                </a:moveTo>
                                <a:lnTo>
                                  <a:pt x="0" y="13270"/>
                                </a:lnTo>
                                <a:moveTo>
                                  <a:pt x="0" y="12952"/>
                                </a:moveTo>
                                <a:lnTo>
                                  <a:pt x="0" y="12317"/>
                                </a:lnTo>
                                <a:moveTo>
                                  <a:pt x="0" y="11047"/>
                                </a:moveTo>
                                <a:lnTo>
                                  <a:pt x="0" y="10413"/>
                                </a:lnTo>
                                <a:moveTo>
                                  <a:pt x="0" y="10095"/>
                                </a:moveTo>
                                <a:lnTo>
                                  <a:pt x="0" y="9460"/>
                                </a:lnTo>
                                <a:moveTo>
                                  <a:pt x="0" y="9143"/>
                                </a:moveTo>
                                <a:lnTo>
                                  <a:pt x="0" y="8508"/>
                                </a:lnTo>
                                <a:moveTo>
                                  <a:pt x="0" y="8190"/>
                                </a:moveTo>
                                <a:lnTo>
                                  <a:pt x="0" y="7555"/>
                                </a:lnTo>
                                <a:moveTo>
                                  <a:pt x="0" y="7238"/>
                                </a:moveTo>
                                <a:lnTo>
                                  <a:pt x="0" y="6603"/>
                                </a:lnTo>
                                <a:moveTo>
                                  <a:pt x="0" y="5333"/>
                                </a:moveTo>
                                <a:lnTo>
                                  <a:pt x="0" y="4698"/>
                                </a:lnTo>
                                <a:moveTo>
                                  <a:pt x="0" y="4381"/>
                                </a:moveTo>
                                <a:lnTo>
                                  <a:pt x="0" y="3746"/>
                                </a:lnTo>
                                <a:moveTo>
                                  <a:pt x="0" y="2476"/>
                                </a:moveTo>
                                <a:lnTo>
                                  <a:pt x="0" y="1841"/>
                                </a:lnTo>
                                <a:moveTo>
                                  <a:pt x="0" y="1524"/>
                                </a:moveTo>
                                <a:lnTo>
                                  <a:pt x="0" y="889"/>
                                </a:lnTo>
                                <a:moveTo>
                                  <a:pt x="685" y="14793"/>
                                </a:moveTo>
                                <a:lnTo>
                                  <a:pt x="1320" y="14793"/>
                                </a:lnTo>
                                <a:moveTo>
                                  <a:pt x="1637" y="14793"/>
                                </a:moveTo>
                                <a:lnTo>
                                  <a:pt x="2272" y="14793"/>
                                </a:lnTo>
                                <a:moveTo>
                                  <a:pt x="2589" y="14793"/>
                                </a:moveTo>
                                <a:lnTo>
                                  <a:pt x="3224" y="14793"/>
                                </a:lnTo>
                                <a:moveTo>
                                  <a:pt x="3542" y="14793"/>
                                </a:moveTo>
                                <a:lnTo>
                                  <a:pt x="4177" y="14793"/>
                                </a:lnTo>
                                <a:moveTo>
                                  <a:pt x="4494" y="14793"/>
                                </a:moveTo>
                                <a:lnTo>
                                  <a:pt x="5129" y="14793"/>
                                </a:lnTo>
                                <a:moveTo>
                                  <a:pt x="5446" y="14793"/>
                                </a:moveTo>
                                <a:lnTo>
                                  <a:pt x="6081" y="14793"/>
                                </a:lnTo>
                                <a:moveTo>
                                  <a:pt x="6399" y="14793"/>
                                </a:moveTo>
                                <a:lnTo>
                                  <a:pt x="7034" y="14793"/>
                                </a:lnTo>
                                <a:moveTo>
                                  <a:pt x="7351" y="14793"/>
                                </a:moveTo>
                                <a:lnTo>
                                  <a:pt x="7986" y="14793"/>
                                </a:lnTo>
                                <a:moveTo>
                                  <a:pt x="8303" y="14793"/>
                                </a:moveTo>
                                <a:lnTo>
                                  <a:pt x="8938" y="14793"/>
                                </a:lnTo>
                                <a:moveTo>
                                  <a:pt x="9256" y="14793"/>
                                </a:moveTo>
                                <a:lnTo>
                                  <a:pt x="9623" y="14793"/>
                                </a:lnTo>
                                <a:moveTo>
                                  <a:pt x="9623" y="14222"/>
                                </a:moveTo>
                                <a:lnTo>
                                  <a:pt x="9623" y="14793"/>
                                </a:lnTo>
                                <a:moveTo>
                                  <a:pt x="9623" y="889"/>
                                </a:moveTo>
                                <a:lnTo>
                                  <a:pt x="9623" y="1524"/>
                                </a:lnTo>
                                <a:moveTo>
                                  <a:pt x="9623" y="1841"/>
                                </a:moveTo>
                                <a:lnTo>
                                  <a:pt x="9623" y="2476"/>
                                </a:lnTo>
                                <a:moveTo>
                                  <a:pt x="9623" y="2794"/>
                                </a:moveTo>
                                <a:lnTo>
                                  <a:pt x="9623" y="3429"/>
                                </a:lnTo>
                                <a:moveTo>
                                  <a:pt x="9623" y="3746"/>
                                </a:moveTo>
                                <a:lnTo>
                                  <a:pt x="9623" y="4381"/>
                                </a:lnTo>
                                <a:moveTo>
                                  <a:pt x="9623" y="4698"/>
                                </a:moveTo>
                                <a:lnTo>
                                  <a:pt x="9623" y="5333"/>
                                </a:lnTo>
                                <a:moveTo>
                                  <a:pt x="9623" y="5650"/>
                                </a:moveTo>
                                <a:lnTo>
                                  <a:pt x="9623" y="6286"/>
                                </a:lnTo>
                                <a:moveTo>
                                  <a:pt x="9623" y="6603"/>
                                </a:moveTo>
                                <a:lnTo>
                                  <a:pt x="9623" y="7238"/>
                                </a:lnTo>
                                <a:moveTo>
                                  <a:pt x="9623" y="8508"/>
                                </a:moveTo>
                                <a:lnTo>
                                  <a:pt x="9623" y="9143"/>
                                </a:lnTo>
                                <a:moveTo>
                                  <a:pt x="9623" y="9460"/>
                                </a:moveTo>
                                <a:lnTo>
                                  <a:pt x="9623" y="10095"/>
                                </a:lnTo>
                                <a:moveTo>
                                  <a:pt x="9623" y="10413"/>
                                </a:moveTo>
                                <a:lnTo>
                                  <a:pt x="9623" y="11047"/>
                                </a:lnTo>
                                <a:moveTo>
                                  <a:pt x="9623" y="11365"/>
                                </a:moveTo>
                                <a:lnTo>
                                  <a:pt x="9623" y="12000"/>
                                </a:lnTo>
                                <a:moveTo>
                                  <a:pt x="9623" y="12317"/>
                                </a:moveTo>
                                <a:lnTo>
                                  <a:pt x="9623" y="12952"/>
                                </a:lnTo>
                                <a:moveTo>
                                  <a:pt x="9623" y="13270"/>
                                </a:moveTo>
                                <a:lnTo>
                                  <a:pt x="9623" y="13904"/>
                                </a:lnTo>
                                <a:moveTo>
                                  <a:pt x="5082" y="2801"/>
                                </a:moveTo>
                                <a:lnTo>
                                  <a:pt x="5082" y="3436"/>
                                </a:lnTo>
                                <a:moveTo>
                                  <a:pt x="5082" y="3753"/>
                                </a:moveTo>
                                <a:lnTo>
                                  <a:pt x="5082" y="4388"/>
                                </a:lnTo>
                                <a:moveTo>
                                  <a:pt x="5082" y="4705"/>
                                </a:moveTo>
                                <a:lnTo>
                                  <a:pt x="5082" y="5341"/>
                                </a:lnTo>
                                <a:moveTo>
                                  <a:pt x="5082" y="5658"/>
                                </a:moveTo>
                                <a:lnTo>
                                  <a:pt x="5082" y="6293"/>
                                </a:lnTo>
                                <a:moveTo>
                                  <a:pt x="5082" y="6610"/>
                                </a:moveTo>
                                <a:lnTo>
                                  <a:pt x="5082" y="7245"/>
                                </a:lnTo>
                                <a:moveTo>
                                  <a:pt x="5082" y="7563"/>
                                </a:moveTo>
                                <a:lnTo>
                                  <a:pt x="5082" y="8197"/>
                                </a:lnTo>
                                <a:moveTo>
                                  <a:pt x="5082" y="8515"/>
                                </a:moveTo>
                                <a:lnTo>
                                  <a:pt x="5082" y="9150"/>
                                </a:lnTo>
                                <a:moveTo>
                                  <a:pt x="5082" y="9468"/>
                                </a:moveTo>
                                <a:lnTo>
                                  <a:pt x="5082" y="10102"/>
                                </a:lnTo>
                                <a:moveTo>
                                  <a:pt x="5082" y="10420"/>
                                </a:moveTo>
                                <a:lnTo>
                                  <a:pt x="5082" y="11055"/>
                                </a:lnTo>
                                <a:moveTo>
                                  <a:pt x="5082" y="11372"/>
                                </a:moveTo>
                                <a:lnTo>
                                  <a:pt x="5082" y="12007"/>
                                </a:lnTo>
                                <a:moveTo>
                                  <a:pt x="5082" y="12325"/>
                                </a:moveTo>
                                <a:lnTo>
                                  <a:pt x="5082" y="1295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2" name="Rectangle 220"/>
                        <wps:cNvSpPr>
                          <a:spLocks noChangeArrowheads="1"/>
                        </wps:cNvSpPr>
                        <wps:spPr bwMode="auto">
                          <a:xfrm>
                            <a:off x="964" y="679"/>
                            <a:ext cx="29720" cy="21021"/>
                          </a:xfrm>
                          <a:prstGeom prst="rect">
                            <a:avLst/>
                          </a:prstGeom>
                          <a:noFill/>
                          <a:ln w="2277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3" name="Rectangle 219"/>
                        <wps:cNvSpPr>
                          <a:spLocks noChangeArrowheads="1"/>
                        </wps:cNvSpPr>
                        <wps:spPr bwMode="auto">
                          <a:xfrm>
                            <a:off x="1588" y="928"/>
                            <a:ext cx="28845" cy="20522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FF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" name="AutoShape 218"/>
                        <wps:cNvSpPr>
                          <a:spLocks/>
                        </wps:cNvSpPr>
                        <wps:spPr bwMode="auto">
                          <a:xfrm>
                            <a:off x="25934" y="18722"/>
                            <a:ext cx="4500" cy="2353"/>
                          </a:xfrm>
                          <a:custGeom>
                            <a:avLst/>
                            <a:gdLst>
                              <a:gd name="T0" fmla="+- 0 25934 25934"/>
                              <a:gd name="T1" fmla="*/ T0 w 4500"/>
                              <a:gd name="T2" fmla="+- 0 20325 18723"/>
                              <a:gd name="T3" fmla="*/ 20325 h 2353"/>
                              <a:gd name="T4" fmla="+- 0 30434 25934"/>
                              <a:gd name="T5" fmla="*/ T4 w 4500"/>
                              <a:gd name="T6" fmla="+- 0 20325 18723"/>
                              <a:gd name="T7" fmla="*/ 20325 h 2353"/>
                              <a:gd name="T8" fmla="+- 0 25934 25934"/>
                              <a:gd name="T9" fmla="*/ T8 w 4500"/>
                              <a:gd name="T10" fmla="+- 0 20700 18723"/>
                              <a:gd name="T11" fmla="*/ 20700 h 2353"/>
                              <a:gd name="T12" fmla="+- 0 30434 25934"/>
                              <a:gd name="T13" fmla="*/ T12 w 4500"/>
                              <a:gd name="T14" fmla="+- 0 20700 18723"/>
                              <a:gd name="T15" fmla="*/ 20700 h 2353"/>
                              <a:gd name="T16" fmla="+- 0 25934 25934"/>
                              <a:gd name="T17" fmla="*/ T16 w 4500"/>
                              <a:gd name="T18" fmla="+- 0 21075 18723"/>
                              <a:gd name="T19" fmla="*/ 21075 h 2353"/>
                              <a:gd name="T20" fmla="+- 0 28934 25934"/>
                              <a:gd name="T21" fmla="*/ T20 w 4500"/>
                              <a:gd name="T22" fmla="+- 0 21075 18723"/>
                              <a:gd name="T23" fmla="*/ 21075 h 2353"/>
                              <a:gd name="T24" fmla="+- 0 25934 25934"/>
                              <a:gd name="T25" fmla="*/ T24 w 4500"/>
                              <a:gd name="T26" fmla="+- 0 19950 18723"/>
                              <a:gd name="T27" fmla="*/ 19950 h 2353"/>
                              <a:gd name="T28" fmla="+- 0 30434 25934"/>
                              <a:gd name="T29" fmla="*/ T28 w 4500"/>
                              <a:gd name="T30" fmla="+- 0 19950 18723"/>
                              <a:gd name="T31" fmla="*/ 19950 h 2353"/>
                              <a:gd name="T32" fmla="+- 0 25934 25934"/>
                              <a:gd name="T33" fmla="*/ T32 w 4500"/>
                              <a:gd name="T34" fmla="+- 0 19576 18723"/>
                              <a:gd name="T35" fmla="*/ 19576 h 2353"/>
                              <a:gd name="T36" fmla="+- 0 30434 25934"/>
                              <a:gd name="T37" fmla="*/ T36 w 4500"/>
                              <a:gd name="T38" fmla="+- 0 19576 18723"/>
                              <a:gd name="T39" fmla="*/ 19576 h 2353"/>
                              <a:gd name="T40" fmla="+- 0 30434 25934"/>
                              <a:gd name="T41" fmla="*/ T40 w 4500"/>
                              <a:gd name="T42" fmla="+- 0 19076 18723"/>
                              <a:gd name="T43" fmla="*/ 19076 h 2353"/>
                              <a:gd name="T44" fmla="+- 0 27263 25934"/>
                              <a:gd name="T45" fmla="*/ T44 w 4500"/>
                              <a:gd name="T46" fmla="+- 0 19076 18723"/>
                              <a:gd name="T47" fmla="*/ 19076 h 2353"/>
                              <a:gd name="T48" fmla="+- 0 30434 25934"/>
                              <a:gd name="T49" fmla="*/ T48 w 4500"/>
                              <a:gd name="T50" fmla="+- 0 18723 18723"/>
                              <a:gd name="T51" fmla="*/ 18723 h 2353"/>
                              <a:gd name="T52" fmla="+- 0 25934 25934"/>
                              <a:gd name="T53" fmla="*/ T52 w 4500"/>
                              <a:gd name="T54" fmla="+- 0 18723 18723"/>
                              <a:gd name="T55" fmla="*/ 18723 h 2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4500" h="2353">
                                <a:moveTo>
                                  <a:pt x="0" y="1602"/>
                                </a:moveTo>
                                <a:lnTo>
                                  <a:pt x="4500" y="1602"/>
                                </a:lnTo>
                                <a:moveTo>
                                  <a:pt x="0" y="1977"/>
                                </a:moveTo>
                                <a:lnTo>
                                  <a:pt x="4500" y="1977"/>
                                </a:lnTo>
                                <a:moveTo>
                                  <a:pt x="0" y="2352"/>
                                </a:moveTo>
                                <a:lnTo>
                                  <a:pt x="3000" y="2352"/>
                                </a:lnTo>
                                <a:moveTo>
                                  <a:pt x="0" y="1227"/>
                                </a:moveTo>
                                <a:lnTo>
                                  <a:pt x="4500" y="1227"/>
                                </a:lnTo>
                                <a:moveTo>
                                  <a:pt x="0" y="853"/>
                                </a:moveTo>
                                <a:lnTo>
                                  <a:pt x="4500" y="853"/>
                                </a:lnTo>
                                <a:moveTo>
                                  <a:pt x="4500" y="353"/>
                                </a:moveTo>
                                <a:lnTo>
                                  <a:pt x="1329" y="353"/>
                                </a:lnTo>
                                <a:moveTo>
                                  <a:pt x="45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5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077" y="18809"/>
                            <a:ext cx="1461" cy="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CCF77A" id="Group 216" o:spid="_x0000_s1026" style="position:absolute;margin-left:48.1pt;margin-top:33.85pt;width:1486.15pt;height:1051.25pt;z-index:-251710464;mso-position-horizontal-relative:page;mso-position-vertical-relative:page" coordorigin="962,677" coordsize="29723,2102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">
                <v:shape id="AutoShape 280" o:spid="_x0000_s1027" style="position:absolute;left:22091;top:3710;width:7593;height:355;visibility:visible;mso-wrap-style:square;v-text-anchor:top" coordsize="7593,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" path="m,355r7592,m,l7592,m,l7592,e" filled="f" strokeweight="0">
                  <v:path arrowok="t" o:connecttype="custom" o:connectlocs="0,4065;7592,4065;0,3710;7592,3710;0,3710;7592,3710" o:connectangles="0,0,0,0,0,0"/>
                </v:shape>
                <v:shape id="AutoShape 279" o:spid="_x0000_s1028" style="position:absolute;left:22537;top:4878;width:4328;height:1594;visibility:visible;mso-wrap-style:square;v-text-anchor:top" coordsize="4328,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" path="m4281,189r-47,-59l4174,85,4104,57,4029,47r-76,10l3884,85r-60,45l3776,189m4029,94r,-94l4029,94r,-94l4029,94r,-94l4029,94t47,7l4076,7r,94l4076,7t-95,94l3981,7r,94l3981,7r,94l3981,7r,94m4327,217r-2,-13l4318,195r-10,-7l4296,185r-12,3l4274,195r-7,9l4265,217r2,12l4274,239r10,6l4296,248r12,-3l4318,239r7,-10l4327,217t-535,l3790,204r-7,-9l3773,188r-12,-3l3749,188r-10,7l3732,204r-2,13l3732,229r7,10l3749,245r12,3l3773,245r10,-6l3790,229r2,-12m,1089r,504e" filled="f" strokeweight=".16867mm">
                  <v:path arrowok="t" o:connecttype="custom" o:connectlocs="4281,5068;4234,5009;4174,4964;4104,4936;4029,4926;3953,4936;3884,4964;3824,5009;3776,5068;4029,4973;4029,4879;4029,4973;4029,4879;4029,4973;4029,4879;4029,4973;4076,4980;4076,4886;4076,4980;4076,4886;3981,4980;3981,4886;3981,4980;3981,4886;3981,4980;3981,4886;3981,4980;4327,5096;4325,5083;4318,5074;4308,5067;4296,5064;4284,5067;4274,5074;4267,5083;4265,5096;4267,5108;4274,5118;4284,5124;4296,5127;4308,5124;4318,5118;4325,5108;4327,5096;3792,5096;3790,5083;3783,5074;3773,5067;3761,5064;3749,5067;3739,5074;3732,5083;3730,5096;3732,5108;3739,5118;3749,5124;3761,5127;3773,5124;3783,5118;3790,5108;3792,5096;0,5968;0,6472" o:connectangles="0,0,0,0,0,0,0,0,0,0,0,0,0,0,0,0,0,0,0,0,0,0,0,0,0,0,0,0,0,0,0,0,0,0,0,0,0,0,0,0,0,0,0,0,0,0,0,0,0,0,0,0,0,0,0,0,0,0,0,0,0,0,0"/>
                </v:shape>
                <v:line id="Line 278" o:spid="_x0000_s1029" style="position:absolute;visibility:visible;mso-wrap-style:square" from="22655,6052" to="22655,60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" strokeweight=".35136mm"/>
                <v:shape id="AutoShape 277" o:spid="_x0000_s1030" style="position:absolute;left:22537;top:5859;width:789;height:722;visibility:visible;mso-wrap-style:square;v-text-anchor:top" coordsize="789,7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" path="m,l,721r788,l788,,,m788,l,721e" filled="f" strokeweight=".16867mm">
                  <v:path arrowok="t" o:connecttype="custom" o:connectlocs="0,5860;0,6581;788,6581;788,5860;0,5860;788,5860;0,6581" o:connectangles="0,0,0,0,0,0,0"/>
                </v:shape>
                <v:shape id="AutoShape 276" o:spid="_x0000_s1031" style="position:absolute;left:22655;top:6052;width:158;height:63;visibility:visible;mso-wrap-style:square;v-text-anchor:top" coordsize="158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" path="m,l157,m,63r157,e" filled="f" strokeweight=".26706mm">
                  <v:path arrowok="t" o:connecttype="custom" o:connectlocs="0,6052;157,6052;0,6115;157,6115" o:connectangles="0,0,0,0"/>
                </v:shape>
                <v:shape id="Freeform 275" o:spid="_x0000_s1032" style="position:absolute;left:23070;top:6395;width:85;height:22;visibility:visible;mso-wrap-style:square;v-text-anchor:top" coordsize="85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" path="m84,l63,22,21,,,22e" filled="f" strokeweight=".16867mm">
                  <v:path arrowok="t" o:connecttype="custom" o:connectlocs="84,6395;63,6417;21,6395;0,6417" o:connectangles="0,0,0,0"/>
                </v:shape>
                <v:shape id="AutoShape 274" o:spid="_x0000_s1033" style="position:absolute;left:25760;top:5953;width:330;height:502;visibility:visible;mso-wrap-style:square;v-text-anchor:top" coordsize="330,5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" path="m,502l,m330,l165,m,l165,188m330,l165,188m330,502r-165,m330,502l330,m165,l,m165,502l,502e" filled="f" strokeweight="0">
                  <v:path arrowok="t" o:connecttype="custom" o:connectlocs="0,6455;0,5953;330,5953;165,5953;0,5953;165,6141;330,5953;165,6141;330,6455;165,6455;330,6455;330,5953;165,5953;0,5953;165,6455;0,6455" o:connectangles="0,0,0,0,0,0,0,0,0,0,0,0,0,0,0,0"/>
                </v:shape>
                <v:shape id="AutoShape 273" o:spid="_x0000_s1034" style="position:absolute;left:22158;top:4636;width:2207;height:4032;visibility:visible;mso-wrap-style:square;v-text-anchor:top" coordsize="2207,4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" path="m400,318r-115,l285,,400,r,318m343,318r,232m343,501r,279m497,641r-309,m343,459r,182l343,780t77,-70l265,710m343,571r-233,l575,571t-232,l343,641r,69l343,780t,-174l537,606r-389,m343,676r116,l226,676m1260,3402r-4,-74l1244,3257r-20,-68l1196,3125r-34,-61l1122,3008r-46,-52l1024,2910r-56,-40l907,2836r-64,-27l775,2788r-71,-12l630,2772r-73,4l486,2788r-68,21l353,2836r-60,34l236,2910r-51,46l139,3008r-41,56l64,3125r-27,64l17,3257,5,3328,,3402r5,73l17,3546r20,68l64,3679r34,61l139,3796r46,51l236,3894r57,40l353,3968r65,27l486,4015r71,13l630,4032r74,-4l775,4015r68,-20l907,3968r61,-34l1024,3894r52,-47l1122,3796r40,-56l1196,3679r28,-65l1244,3546r12,-71l1260,3402t947,l2203,3328r-13,-71l2170,3189r-27,-64l2109,3064r-40,-56l2023,2956r-52,-46l1915,2870r-61,-34l1789,2809r-68,-21l1650,2776r-73,-4l1503,2776r-70,12l1364,2809r-64,27l1239,2870r-56,40l1131,2956r-46,52l1045,3064r-34,61l984,3189r-20,68l951,3328r-4,74l951,3475r13,71l984,3614r27,65l1045,3740r40,56l1131,3847r52,47l1239,3934r61,34l1364,3995r69,20l1503,4028r74,4l1650,4028r71,-13l1789,3995r65,-27l1915,3934r56,-40l2023,3847r46,-51l2109,3740r34,-61l2170,3614r20,-68l2203,3475r4,-73m1792,3275r-220,127l1577,3402m1351,3275r221,127l1572,3657m412,3523r441,l632,3141,412,3523m1572,3402r-110,l1462,3601t-45,-89l1505,3512t-10,22l1429,3534t55,22l1439,3556t33,22l1450,3578t12,l1462,3601e" filled="f" strokeweight=".16867mm">
                  <v:path arrowok="t" o:connecttype="custom" o:connectlocs="285,4636;343,4954;343,5416;343,5095;420,5346;110,5207;343,5277;343,5242;343,5312;1260,8038;1224,7825;1122,7644;968,7506;775,7424;557,7412;353,7472;185,7592;64,7761;5,7964;17,8182;98,8376;236,8530;418,8631;630,8668;843,8631;1024,8530;1162,8376;1244,8182;2207,8038;2170,7825;2069,7644;1915,7506;1721,7424;1503,7412;1300,7472;1131,7592;1011,7761;951,7964;964,8182;1045,8376;1183,8530;1364,8631;1577,8668;1789,8631;1971,8530;2109,8376;2190,8182;1792,7911;1351,7911;412,8159;412,8159;1462,8237;1495,8170;1439,8192;1462,8214" o:connectangles="0,0,0,0,0,0,0,0,0,0,0,0,0,0,0,0,0,0,0,0,0,0,0,0,0,0,0,0,0,0,0,0,0,0,0,0,0,0,0,0,0,0,0,0,0,0,0,0,0,0,0,0,0,0,0"/>
                </v:shape>
                <v:shape id="AutoShape 272" o:spid="_x0000_s1035" style="position:absolute;left:12894;top:7271;width:140;height:8667;visibility:visible;mso-wrap-style:square;v-text-anchor:top" coordsize="140,8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" path="m,l,8667r139,l,xm139,l,,139,8667,139,xe" fillcolor="black" stroked="f">
                  <v:path arrowok="t" o:connecttype="custom" o:connectlocs="0,7271;0,15938;139,15938;0,7271;139,7271;0,7271;139,15938;139,7271" o:connectangles="0,0,0,0,0,0,0,0"/>
                </v:shape>
                <v:shape id="AutoShape 271" o:spid="_x0000_s1036" style="position:absolute;left:12894;top:7271;width:140;height:8667;visibility:visible;mso-wrap-style:square;v-text-anchor:top" coordsize="140,8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" path="m139,l,,139,8667,139,xm,l139,8667,,8667,,xe" filled="f" strokeweight="0">
                  <v:path arrowok="t" o:connecttype="custom" o:connectlocs="139,7271;0,7271;139,15938;139,7271;0,7271;139,15938;0,15938;0,7271" o:connectangles="0,0,0,0,0,0,0,0"/>
                </v:shape>
                <v:shape id="AutoShape 270" o:spid="_x0000_s1037" style="position:absolute;left:10288;top:6987;width:10281;height:8951;visibility:visible;mso-wrap-style:square;v-text-anchor:top" coordsize="10281,8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" path="m2607,283r,8667m2746,283r,8667m2607,283r139,m2746,4616r849,m4228,4584r-42,-56l4134,4483r-60,-34l4008,4428r-70,-7l3868,4428r-65,21l3743,4483r-52,45l3648,4584t290,-108l3938,4367r,109l3938,4367r,109l3938,4367r,109m3993,4484r,-109l3993,4484r,-109m3883,4484r,-109l3883,4484r,-109l3883,4484r,-109l3883,4484t398,132l4278,4602r-8,-11l4259,4583r-14,-3l4231,4583r-12,8l4212,4602r-3,14l4212,4630r7,12l4231,4649r14,3l4259,4649r11,-7l4278,4630r3,-14m3667,4616r-3,-14l3657,4591r-12,-8l3631,4580r-14,3l3606,4591r-8,11l3595,4616r3,14l3606,4642r11,7l3631,4652r14,-3l3657,4642r7,-12l3667,4616t-403,705l3162,5321r,-280l3264,5041r,280m3213,5321r,206m3213,5484r,247m3350,5607r-274,m3213,5447r,160l3213,5731t69,-62l3145,5669t68,-123l3007,5546r412,m3213,5546r,61l3213,5669r,62m3213,5577r172,l3042,5577t171,62l3316,5639r-206,m3213,5041r,-425m4281,4616r2075,m5568,4436r,361m5659,4436r,361m5478,4436r,361m7950,4616r-4,-77l7936,4465r-18,-73l7894,4323r-30,-67l7829,4193r-41,-59l7742,4079r-51,-51l7635,3982r-59,-41l7513,3905r-66,-30l7377,3851r-72,-17l7230,3823r-77,-4l7077,3823r-75,11l6930,3851r-70,24l6794,3905r-63,36l6671,3982r-55,46l6565,4079r-46,55l6478,4193r-36,63l6412,4323r-23,69l6371,4465r-11,74l6357,4616r3,77l6371,4767r18,73l6412,4909r30,67l6478,5039r41,59l6565,5153r51,51l6671,5250r60,41l6794,5327r66,30l6930,5381r72,17l7077,5409r76,4l7230,5409r75,-11l7377,5381r70,-24l7513,5327r63,-36l7635,5250r56,-46l7742,5153r46,-55l7829,5039r35,-63l7894,4909r24,-69l7936,4767r10,-74l7950,4616t2149,l10099,4544r,145m10099,4544r181,72l10099,4689t-953,-73l10099,4616t-476,145l9623,5396m9146,4616r-3,-77l9132,4465r-17,-73l9091,4323r-30,-67l9025,4193r-41,-59l8938,4079r-51,-51l8832,3982r-60,-41l8709,3905r-66,-30l8573,3851r-72,-17l8426,3823r-76,-4l8273,3823r-75,11l8126,3851r-69,24l7990,3905r-63,36l7868,3982r-56,46l7762,4079r-47,55l7674,4193r-35,63l7609,4323r-24,69l7568,4465r-11,74l7553,4616r4,77l7568,4767r17,73l7609,4909r30,67l7674,5039r41,59l7762,5153r50,51l7868,5250r59,41l7990,5327r67,30l8126,5381r72,17l8273,5409r77,4l8426,5409r75,-11l8573,5381r70,-24l8709,5327r63,-36l8832,5250r55,-46l8938,5153r46,-55l9025,5039r36,-63l9091,4909r24,-69l9132,4767r11,-74l9146,4616m836,642l836,7m,635l,e" filled="f" strokeweight=".16867mm">
                  <v:path arrowok="t" o:connecttype="custom" o:connectlocs="2607,7271;4186,11516;3868,11416;3938,11464;3938,11355;3993,11363;3883,11472;4270,11579;4212,11590;4245,11640;3667,11604;3617,11571;3606,11630;3664,11618;3264,12029;3213,12719;3213,12719;3419,12534;3213,12565;3110,12627;5568,11424;5478,11785;7894,11311;7691,11016;7377,10839;7002,10822;6671,10970;6442,11244;6357,11604;6442,11964;6671,12238;7002,12386;7377,12369;7691,12192;7894,11897;10099,11604;10099,11677;9146,11604;9061,11244;8832,10970;8501,10822;8126,10839;7812,11016;7609,11311;7557,11681;7674,12027;7927,12279;8273,12397;8643,12345;8938,12141;9115,11828;836,6995" o:connectangles="0,0,0,0,0,0,0,0,0,0,0,0,0,0,0,0,0,0,0,0,0,0,0,0,0,0,0,0,0,0,0,0,0,0,0,0,0,0,0,0,0,0,0,0,0,0,0,0,0,0,0,0"/>
                </v:shape>
                <v:shape id="AutoShape 269" o:spid="_x0000_s1038" style="position:absolute;left:4541;top:6983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" path="m,576l,m378,l189,m,l189,216m378,l189,216m378,576r-189,m378,576l378,m189,l,m189,576l,576e" filled="f" strokeweight="0">
                  <v:path arrowok="t" o:connecttype="custom" o:connectlocs="0,7559;0,6983;378,6983;189,6983;0,6983;189,7199;378,6983;189,7199;378,7559;189,7559;378,7559;378,6983;189,6983;0,6983;189,7559;0,7559" o:connectangles="0,0,0,0,0,0,0,0,0,0,0,0,0,0,0,0"/>
                </v:shape>
                <v:line id="Line 268" o:spid="_x0000_s1039" style="position:absolute;visibility:visible;mso-wrap-style:square" from="6672,6982" to="6672,7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" strokeweight=".16867mm"/>
                <v:line id="Line 267" o:spid="_x0000_s1040" style="position:absolute;visibility:visible;mso-wrap-style:square" from="6807,6857" to="7488,6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" strokeweight="0"/>
                <v:line id="Line 266" o:spid="_x0000_s1041" style="position:absolute;visibility:visible;mso-wrap-style:square" from="6807,7079" to="6807,7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" strokeweight=".35136mm"/>
                <v:shape id="AutoShape 265" o:spid="_x0000_s1042" style="position:absolute;left:6672;top:6857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" path="m,l,828r905,l905,,,m905,l,828e" filled="f" strokeweight=".16867mm">
                  <v:path arrowok="t" o:connecttype="custom" o:connectlocs="0,6857;0,7685;905,7685;905,6857;0,6857;905,6857;0,7685" o:connectangles="0,0,0,0,0,0,0"/>
                </v:shape>
                <v:shape id="AutoShape 264" o:spid="_x0000_s1043" style="position:absolute;left:6806;top:7078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" path="m,l181,m,72r181,e" filled="f" strokeweight=".26706mm">
                  <v:path arrowok="t" o:connecttype="custom" o:connectlocs="0,7079;181,7079;0,7151;181,7151" o:connectangles="0,0,0,0"/>
                </v:shape>
                <v:shape id="AutoShape 263" o:spid="_x0000_s1044" style="position:absolute;left:4919;top:7022;width:7975;height:475;visibility:visible;mso-wrap-style:square;v-text-anchor:top" coordsize="7975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" path="m2460,450r-24,25l2388,450r-24,25m,249r1752,m2657,249r3945,m3745,69r,361m3835,69r,361m3654,69r,361m7236,217r-43,-56l7141,116,7081,82,7015,61r-69,-7l6876,61r-66,21l6750,116r-52,45l6656,217m6945,109l6945,r,109l6945,r,109l6945,r,109m7000,116r,-108l7000,116r,-108m6891,116r,-108l6891,116r,-108l6891,116r,-108l6891,116t397,133l7286,235r-8,-12l7266,216r-14,-3l7238,216r-11,7l7219,235r-3,14l7219,263r8,11l7238,282r14,3l7266,282r12,-8l7286,263r2,-14m6675,249r-3,-14l6664,223r-11,-7l6638,213r-14,3l6613,223r-8,12l6602,249r3,14l6613,274r11,8l6638,285r15,-3l6664,274r8,-11l6675,249t613,l7975,249e" filled="f" strokeweight=".16867mm">
                  <v:path arrowok="t" o:connecttype="custom" o:connectlocs="2436,7497;2364,7497;1752,7271;6602,7271;3745,7452;3835,7452;3654,7452;7193,7183;7081,7104;6946,7076;6810,7104;6698,7183;6945,7131;6945,7131;6945,7131;6945,7131;7000,7030;7000,7030;6891,7030;6891,7030;6891,7030;7288,7271;7278,7245;7252,7235;7227,7245;7216,7271;7227,7296;7252,7307;7278,7296;7288,7271;6672,7257;6653,7238;6624,7238;6605,7257;6605,7285;6624,7304;6653,7304;6672,7285;7288,7271" o:connectangles="0,0,0,0,0,0,0,0,0,0,0,0,0,0,0,0,0,0,0,0,0,0,0,0,0,0,0,0,0,0,0,0,0,0,0,0,0,0,0"/>
                </v:shape>
                <v:shape id="AutoShape 262" o:spid="_x0000_s1045" style="position:absolute;left:4541;top:8427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" path="m,576l,m378,l189,m,l189,216m378,l189,216m378,576r-189,m378,576l378,m189,l,m189,576l,576e" filled="f" strokeweight="0">
                  <v:path arrowok="t" o:connecttype="custom" o:connectlocs="0,9004;0,8428;378,8428;189,8428;0,8428;189,8644;378,8428;189,8644;378,9004;189,9004;378,9004;378,8428;189,8428;0,8428;189,9004;0,9004" o:connectangles="0,0,0,0,0,0,0,0,0,0,0,0,0,0,0,0"/>
                </v:shape>
                <v:line id="Line 261" o:spid="_x0000_s1046" style="position:absolute;visibility:visible;mso-wrap-style:square" from="6672,8427" to="6672,90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" strokeweight=".16867mm"/>
                <v:line id="Line 260" o:spid="_x0000_s1047" style="position:absolute;visibility:visible;mso-wrap-style:square" from="6807,8302" to="7488,8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" strokeweight="0"/>
                <v:line id="Line 259" o:spid="_x0000_s1048" style="position:absolute;visibility:visible;mso-wrap-style:square" from="6807,8523" to="6807,85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" strokeweight=".35136mm"/>
                <v:shape id="AutoShape 258" o:spid="_x0000_s1049" style="position:absolute;left:6672;top:8301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" path="m,l,827r905,l905,,,m905,l,827e" filled="f" strokeweight=".16867mm">
                  <v:path arrowok="t" o:connecttype="custom" o:connectlocs="0,8302;0,9129;905,9129;905,8302;0,8302;905,8302;0,9129" o:connectangles="0,0,0,0,0,0,0"/>
                </v:shape>
                <v:shape id="AutoShape 257" o:spid="_x0000_s1050" style="position:absolute;left:6806;top:8522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" path="m,l181,m,72r181,e" filled="f" strokeweight=".26706mm">
                  <v:path arrowok="t" o:connecttype="custom" o:connectlocs="0,8523;181,8523;0,8595;181,8595" o:connectangles="0,0,0,0"/>
                </v:shape>
                <v:shape id="AutoShape 256" o:spid="_x0000_s1051" style="position:absolute;left:4919;top:8466;width:7975;height:475;visibility:visible;mso-wrap-style:square;v-text-anchor:top" coordsize="7975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" path="m2460,451r-24,24l2388,451r-24,24m,250r1752,m7236,217r-43,-55l7141,116,7081,82,7015,61r-69,-7l6876,61r-66,21l6750,116r-52,46l6656,217m6945,109l6945,r,109l6945,r,109l6945,r,109m7000,117r,-109l7000,117r,-109m6891,117r,-109l6891,117r,-109l6891,117r,-109l6891,117t397,133l7286,236r-8,-12l7266,216r-14,-2l7238,216r-11,8l7219,236r-3,14l7219,264r8,11l7238,283r14,3l7266,283r12,-8l7286,264r2,-14m6675,250r-3,-14l6664,224r-11,-8l6638,214r-14,2l6613,224r-8,12l6602,250r3,14l6613,275r11,8l6638,286r15,-3l6664,275r8,-11l6675,250t613,l7975,250e" filled="f" strokeweight=".16867mm">
                  <v:path arrowok="t" o:connecttype="custom" o:connectlocs="2436,8941;2364,8941;1752,8716;7193,8628;7081,8548;6946,8520;6810,8548;6698,8628;6945,8575;6945,8575;6945,8575;6945,8575;7000,8474;7000,8474;6891,8474;6891,8474;6891,8474;7288,8716;7278,8690;7252,8680;7227,8690;7216,8716;7227,8741;7252,8752;7278,8741;7288,8716;6672,8702;6653,8682;6624,8682;6605,8702;6605,8730;6624,8749;6653,8749;6672,8730;7288,8716" o:connectangles="0,0,0,0,0,0,0,0,0,0,0,0,0,0,0,0,0,0,0,0,0,0,0,0,0,0,0,0,0,0,0,0,0,0,0"/>
                </v:shape>
                <v:shape id="AutoShape 255" o:spid="_x0000_s1052" style="position:absolute;left:4541;top:9871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" path="m,576l,m378,l189,m,l189,216m378,l189,216m378,576r-189,m378,576l378,m189,l,m189,576l,576e" filled="f" strokeweight="0">
                  <v:path arrowok="t" o:connecttype="custom" o:connectlocs="0,10448;0,9872;378,9872;189,9872;0,9872;189,10088;378,9872;189,10088;378,10448;189,10448;378,10448;378,9872;189,9872;0,9872;189,10448;0,10448" o:connectangles="0,0,0,0,0,0,0,0,0,0,0,0,0,0,0,0"/>
                </v:shape>
                <v:line id="Line 254" o:spid="_x0000_s1053" style="position:absolute;visibility:visible;mso-wrap-style:square" from="6672,9871" to="6672,10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" strokeweight=".16867mm"/>
                <v:line id="Line 253" o:spid="_x0000_s1054" style="position:absolute;visibility:visible;mso-wrap-style:square" from="6807,9746" to="7488,9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" strokeweight="0"/>
                <v:line id="Line 252" o:spid="_x0000_s1055" style="position:absolute;visibility:visible;mso-wrap-style:square" from="6807,9968" to="6807,99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" strokeweight=".35136mm"/>
                <v:shape id="AutoShape 251" o:spid="_x0000_s1056" style="position:absolute;left:6672;top:9746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" path="m,l,828r905,l905,,,m905,l,828e" filled="f" strokeweight=".16867mm">
                  <v:path arrowok="t" o:connecttype="custom" o:connectlocs="0,9746;0,10574;905,10574;905,9746;0,9746;905,9746;0,10574" o:connectangles="0,0,0,0,0,0,0"/>
                </v:shape>
                <v:shape id="AutoShape 250" o:spid="_x0000_s1057" style="position:absolute;left:6806;top:9967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" path="m,l181,m,72r181,e" filled="f" strokeweight=".26706mm">
                  <v:path arrowok="t" o:connecttype="custom" o:connectlocs="0,9968;181,9968;0,10040;181,10040" o:connectangles="0,0,0,0"/>
                </v:shape>
                <v:shape id="AutoShape 249" o:spid="_x0000_s1058" style="position:absolute;left:4919;top:7090;width:7975;height:3295;visibility:visible;mso-wrap-style:square;v-text-anchor:top" coordsize="7975,3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" path="m2460,3270r-24,24l2388,3270r-24,24m,3069r1752,m7236,3037r-43,-56l7141,2936r-60,-34l7015,2881r-69,-7l6876,2881r-66,21l6750,2936r-52,45l6656,3037t289,-109l6945,2820r,108l6945,2820r,108l6945,2820r,108m7000,2936r,-108l7000,2936r,-108m6891,2936r,-108l6891,2936r,-108l6891,2936r,-108l6891,2936t397,133l7286,3055r-8,-12l7266,3036r-14,-3l7238,3036r-11,7l7219,3055r-3,14l7219,3083r8,11l7238,3102r14,3l7266,3102r12,-8l7286,3083r2,-14m6675,3069r-3,-14l6664,3043r-11,-7l6638,3033r-14,3l6613,3043r-8,12l6602,3069r3,14l6613,3094r11,8l6638,3105r15,-3l6664,3094r8,-11l6675,3069t613,l7975,3069m3898,r72,l3970,180m4042,r-72,e" filled="f" strokeweight=".16867mm">
                  <v:path arrowok="t" o:connecttype="custom" o:connectlocs="2436,10385;2364,10385;1752,10160;7193,10072;7081,9993;6946,9965;6810,9993;6698,10072;6945,10019;6945,10019;6945,10019;6945,10019;7000,9919;7000,9919;6891,9919;6891,9919;6891,9919;7288,10160;7278,10134;7252,10124;7227,10134;7216,10160;7227,10185;7252,10196;7278,10185;7288,10160;6672,10146;6653,10127;6624,10127;6605,10146;6605,10174;6624,10193;6653,10193;6672,10174;7288,10160;3898,7091;3970,7271;3970,7091" o:connectangles="0,0,0,0,0,0,0,0,0,0,0,0,0,0,0,0,0,0,0,0,0,0,0,0,0,0,0,0,0,0,0,0,0,0,0,0,0,0"/>
                </v:shape>
                <v:shape id="AutoShape 248" o:spid="_x0000_s1059" style="position:absolute;left:4541;top:11316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" path="m,576l,m378,l189,m,l189,217m378,l189,217m378,576r-189,m378,576l378,m189,l,m189,576l,576e" filled="f" strokeweight="0">
                  <v:path arrowok="t" o:connecttype="custom" o:connectlocs="0,11892;0,11316;378,11316;189,11316;0,11316;189,11533;378,11316;189,11533;378,11892;189,11892;378,11892;378,11316;189,11316;0,11316;189,11892;0,11892" o:connectangles="0,0,0,0,0,0,0,0,0,0,0,0,0,0,0,0"/>
                </v:shape>
                <v:line id="Line 247" o:spid="_x0000_s1060" style="position:absolute;visibility:visible;mso-wrap-style:square" from="6672,11315" to="6672,118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" strokeweight=".16867mm"/>
                <v:line id="Line 246" o:spid="_x0000_s1061" style="position:absolute;visibility:visible;mso-wrap-style:square" from="6807,11412" to="6807,114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" strokeweight=".35136mm"/>
                <v:shape id="AutoShape 245" o:spid="_x0000_s1062" style="position:absolute;left:6672;top:11190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" path="m,l,827r905,l905,,,m905,l,827e" filled="f" strokeweight=".16867mm">
                  <v:path arrowok="t" o:connecttype="custom" o:connectlocs="0,11191;0,12018;905,12018;905,11191;0,11191;905,11191;0,12018" o:connectangles="0,0,0,0,0,0,0"/>
                </v:shape>
                <v:shape id="AutoShape 244" o:spid="_x0000_s1063" style="position:absolute;left:6806;top:11411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" path="m,l181,m,72r181,e" filled="f" strokeweight=".26706mm">
                  <v:path arrowok="t" o:connecttype="custom" o:connectlocs="0,11412;181,11412;0,11484;181,11484" o:connectangles="0,0,0,0"/>
                </v:shape>
                <v:shape id="AutoShape 243" o:spid="_x0000_s1064" style="position:absolute;left:4919;top:8715;width:7289;height:3114;visibility:visible;mso-wrap-style:square;v-text-anchor:top" coordsize="7289,3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" path="m2460,3089r-24,25l2388,3089r-24,25m,2888r1752,m7236,2856r-43,-56l7141,2755r-60,-34l7015,2700r-69,-7l6876,2700r-66,21l6750,2755r-52,45l6656,2856t289,-108l6945,2639r,109l6945,2639r,109l6945,2639r,109m7000,2756r,-109l7000,2756r,-109m6891,2756r,-109l6891,2756r,-109l6891,2756r,-109l6891,2756t397,132l7286,2874r-8,-11l7266,2855r-14,-3l7238,2855r-11,8l7219,2874r-3,14l7219,2902r8,12l7238,2921r14,3l7266,2921r12,-7l7286,2902r2,-14m6675,2888r-3,-14l6664,2863r-11,-8l6638,2852r-14,3l6613,2863r-8,11l6602,2888r3,14l6613,2914r11,7l6638,2924r15,-3l6664,2914r8,-12l6675,2888m2657,l6602,m6204,1771r,-635m5368,1764r,-636m2657,1444r3945,m2657,2888r3945,e" filled="f" strokeweight=".16867mm">
                  <v:path arrowok="t" o:connecttype="custom" o:connectlocs="2436,11830;2364,11830;1752,11604;7193,11516;7081,11437;6946,11409;6810,11437;6698,11516;6945,11464;6945,11464;6945,11464;6945,11464;7000,11363;7000,11363;6891,11363;6891,11363;6891,11363;7288,11604;7278,11579;7252,11568;7227,11579;7216,11604;7227,11630;7252,11640;7278,11630;7288,11604;6672,11590;6653,11571;6624,11571;6605,11590;6605,11618;6624,11637;6653,11637;6672,11618;2657,8716;6204,10487;5368,10480;2657,10160;2657,11604" o:connectangles="0,0,0,0,0,0,0,0,0,0,0,0,0,0,0,0,0,0,0,0,0,0,0,0,0,0,0,0,0,0,0,0,0,0,0,0,0,0,0"/>
                </v:shape>
                <v:shape id="AutoShape 242" o:spid="_x0000_s1065" style="position:absolute;left:4541;top:14205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" path="m,576l,m378,l189,m,l189,216m378,l189,216m378,576r-189,m378,576l378,m189,l,m189,576l,576e" filled="f" strokeweight="0">
                  <v:path arrowok="t" o:connecttype="custom" o:connectlocs="0,14781;0,14205;378,14205;189,14205;0,14205;189,14421;378,14205;189,14421;378,14781;189,14781;378,14781;378,14205;189,14205;0,14205;189,14781;0,14781" o:connectangles="0,0,0,0,0,0,0,0,0,0,0,0,0,0,0,0"/>
                </v:shape>
                <v:line id="Line 241" o:spid="_x0000_s1066" style="position:absolute;visibility:visible;mso-wrap-style:square" from="6672,14204" to="6672,14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" strokeweight=".16867mm"/>
                <v:line id="Line 240" o:spid="_x0000_s1067" style="position:absolute;visibility:visible;mso-wrap-style:square" from="6807,14301" to="6807,143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" strokeweight=".35136mm"/>
                <v:shape id="AutoShape 239" o:spid="_x0000_s1068" style="position:absolute;left:6672;top:14079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" path="m,l,828r905,l905,,,m905,l,828e" filled="f" strokeweight=".16867mm">
                  <v:path arrowok="t" o:connecttype="custom" o:connectlocs="0,14079;0,14907;905,14907;905,14079;0,14079;905,14079;0,14907" o:connectangles="0,0,0,0,0,0,0"/>
                </v:shape>
                <v:shape id="AutoShape 238" o:spid="_x0000_s1069" style="position:absolute;left:6806;top:14300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" path="m,l181,m,72r181,e" filled="f" strokeweight=".26706mm">
                  <v:path arrowok="t" o:connecttype="custom" o:connectlocs="0,14301;181,14301;0,14373;181,14373" o:connectangles="0,0,0,0"/>
                </v:shape>
                <v:shape id="AutoShape 237" o:spid="_x0000_s1070" style="position:absolute;left:4919;top:11604;width:7975;height:3115;visibility:visible;mso-wrap-style:square;v-text-anchor:top" coordsize="7975,3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" path="m2460,3090r-24,25l2388,3090r-24,25m,2889r1752,m7236,2857r-43,-56l7141,2756r-60,-34l7015,2701r-69,-7l6876,2701r-66,21l6750,2756r-52,45l6656,2857t289,-109l6945,2640r,108l6945,2640r,108l6945,2640r,108m7000,2756r,-108l7000,2756r,-108m6891,2756r,-108l6891,2756r,-108l6891,2756r,-108l6891,2756t397,133l7286,2875r-8,-12l7266,2856r-14,-3l7238,2856r-11,7l7219,2875r-3,14l7219,2903r8,11l7238,2922r14,3l7266,2922r12,-8l7286,2903r2,-14m6675,2889r-3,-14l6664,2863r-11,-7l6638,2853r-14,3l6613,2863r-8,12l6602,2889r3,14l6613,2914r11,8l6638,2925r15,-3l6664,2914r8,-11l6675,2889t613,l7975,2889t-5318,l6602,2889m7288,r687,e" filled="f" strokeweight=".16867mm">
                  <v:path arrowok="t" o:connecttype="custom" o:connectlocs="2436,14719;2364,14719;1752,14493;7193,14405;7081,14326;6946,14298;6810,14326;6698,14405;6945,14352;6945,14352;6945,14352;6945,14352;7000,14252;7000,14252;6891,14252;6891,14252;6891,14252;7288,14493;7278,14467;7252,14457;7227,14467;7216,14493;7227,14518;7252,14529;7278,14518;7288,14493;6672,14479;6653,14460;6624,14460;6605,14479;6605,14507;6624,14526;6653,14526;6672,14507;7288,14493;2657,14493;7288,11604" o:connectangles="0,0,0,0,0,0,0,0,0,0,0,0,0,0,0,0,0,0,0,0,0,0,0,0,0,0,0,0,0,0,0,0,0,0,0,0,0"/>
                </v:shape>
                <v:shape id="AutoShape 236" o:spid="_x0000_s1071" style="position:absolute;left:4541;top:15649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" path="m,576l,m378,l189,m,l189,216m378,l189,216m378,576r-189,m378,576l378,m189,l,m189,576l,576e" filled="f" strokeweight="0">
                  <v:path arrowok="t" o:connecttype="custom" o:connectlocs="0,16226;0,15650;378,15650;189,15650;0,15650;189,15866;378,15650;189,15866;378,16226;189,16226;378,16226;378,15650;189,15650;0,15650;189,16226;0,16226" o:connectangles="0,0,0,0,0,0,0,0,0,0,0,0,0,0,0,0"/>
                </v:shape>
                <v:line id="Line 235" o:spid="_x0000_s1072" style="position:absolute;visibility:visible;mso-wrap-style:square" from="6672,15649" to="6672,16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" strokeweight=".16867mm"/>
                <v:line id="Line 234" o:spid="_x0000_s1073" style="position:absolute;visibility:visible;mso-wrap-style:square" from="6807,15745" to="6807,157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" strokeweight=".35136mm"/>
                <v:shape id="AutoShape 233" o:spid="_x0000_s1074" style="position:absolute;left:6672;top:15523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" path="m,l,827r905,l905,,,m905,l,827e" filled="f" strokeweight=".16867mm">
                  <v:path arrowok="t" o:connecttype="custom" o:connectlocs="0,15524;0,16351;905,16351;905,15524;0,15524;905,15524;0,16351" o:connectangles="0,0,0,0,0,0,0"/>
                </v:shape>
                <v:shape id="AutoShape 232" o:spid="_x0000_s1075" style="position:absolute;left:6806;top:15744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" path="m,l181,m,72r181,e" filled="f" strokeweight=".26706mm">
                  <v:path arrowok="t" o:connecttype="custom" o:connectlocs="0,15745;181,15745;0,15817;181,15817" o:connectangles="0,0,0,0"/>
                </v:shape>
                <v:shape id="AutoShape 231" o:spid="_x0000_s1076" style="position:absolute;left:4919;top:8534;width:7975;height:7667;visibility:visible;mso-wrap-style:square;v-text-anchor:top" coordsize="7975,7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" path="m2460,7604r-24,24l2388,7604r-24,24m,7403r1752,m7236,7370r-43,-56l7141,7269r-60,-34l7015,7214r-69,-7l6876,7214r-66,21l6750,7269r-52,45l6656,7370t289,-108l6945,7153r,109l6945,7153r,109l6945,7153r,109m7000,7270r,-109l7000,7270r,-109m6891,7270r,-109l6891,7270r,-109l6891,7270r,-109l6891,7270t397,133l7286,7388r-8,-11l7266,7369r-14,-3l7238,7369r-11,8l7219,7388r-3,15l7219,7417r8,11l7238,7436r14,3l7266,7436r12,-8l7286,7417r2,-14m6675,7403r-3,-15l6664,7377r-11,-8l6638,7366r-14,3l6613,7377r-8,11l6602,7403r3,14l6613,7428r11,8l6638,7439r15,-3l6664,7428r8,-11l6675,7403t-471,263l6204,7031t-836,628l5368,7024m2657,7403r3945,m7288,7403r687,m3745,r,361m3835,r,361m3654,r,361m3898,r72,l3970,181m4042,r-72,m3745,1445r,360m3835,1445r,360m3654,1445r,360m3898,1445r72,l3970,1625t72,-180l3970,1445m3745,2889r,361m3835,2889r,361m3654,2889r,361m3898,2889r72,l3970,3069t72,-180l3970,2889m3745,5778r,361m3835,5778r,361m3654,5778r,361m3898,5778r72,l3970,5958t72,-180l3970,5778m3745,7222r,361m3835,7222r,361m3654,7222r,361m3898,7222r72,l3970,7403t72,-181l3970,7222e" filled="f" strokeweight=".16867mm">
                  <v:path arrowok="t" o:connecttype="custom" o:connectlocs="2388,16139;1752,15938;7141,15804;6946,15742;6750,15804;6945,15797;6945,15688;6945,15797;7000,15805;6891,15696;6891,15805;7288,15938;7266,15904;7227,15912;7219,15952;7252,15974;7286,15952;6672,15923;6638,15901;6605,15923;6613,15963;6653,15971;6675,15938;5368,16194;6602,15938;3745,8535;3835,8896;3898,8535;4042,8535;3745,10340;3654,9980;3970,9980;3970,9980;3835,11424;3654,11785;3970,11604;3745,14313;3835,14674;3898,14313;4042,14313;3745,16118;3654,15757;3970,15757;3970,15757" o:connectangles="0,0,0,0,0,0,0,0,0,0,0,0,0,0,0,0,0,0,0,0,0,0,0,0,0,0,0,0,0,0,0,0,0,0,0,0,0,0,0,0,0,0,0,0"/>
                </v:shape>
                <v:shape id="Picture 230" o:spid="_x0000_s1077" type="#_x0000_t75" style="position:absolute;left:7036;top:12454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">
                  <v:imagedata r:id="rId262" o:title=""/>
                </v:shape>
                <v:shape id="Picture 229" o:spid="_x0000_s1078" type="#_x0000_t75" style="position:absolute;left:7036;top:12872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">
                  <v:imagedata r:id="rId263" o:title=""/>
                </v:shape>
                <v:shape id="Picture 228" o:spid="_x0000_s1079" type="#_x0000_t75" style="position:absolute;left:7036;top:13290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">
                  <v:imagedata r:id="rId263" o:title=""/>
                </v:shape>
                <v:shape id="Picture 227" o:spid="_x0000_s1080" type="#_x0000_t75" style="position:absolute;left:11777;top:12454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">
                  <v:imagedata r:id="rId262" o:title=""/>
                </v:shape>
                <v:shape id="Picture 226" o:spid="_x0000_s1081" type="#_x0000_t75" style="position:absolute;left:11777;top:12872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">
                  <v:imagedata r:id="rId263" o:title=""/>
                </v:shape>
                <v:shape id="Picture 225" o:spid="_x0000_s1082" type="#_x0000_t75" style="position:absolute;left:11777;top:13290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">
                  <v:imagedata r:id="rId263" o:title=""/>
                </v:shape>
                <v:shape id="Picture 224" o:spid="_x0000_s1083" type="#_x0000_t75" style="position:absolute;left:4642;top:12454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">
                  <v:imagedata r:id="rId262" o:title=""/>
                </v:shape>
                <v:shape id="Picture 223" o:spid="_x0000_s1084" type="#_x0000_t75" style="position:absolute;left:4642;top:12872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">
                  <v:imagedata r:id="rId263" o:title=""/>
                </v:shape>
                <v:shape id="Picture 222" o:spid="_x0000_s1085" type="#_x0000_t75" style="position:absolute;left:4642;top:13290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">
                  <v:imagedata r:id="rId263" o:title=""/>
                </v:shape>
                <v:shape id="AutoShape 221" o:spid="_x0000_s1086" style="position:absolute;left:10288;top:4194;width:9623;height:14793;visibility:visible;mso-wrap-style:square;v-text-anchor:top" coordsize="9623,14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" path="m7425,7249r-278,161l7153,7410m6868,7249r279,161l7147,7732t932,-169l8637,7563,8358,7080r-279,483m7147,7410r-140,l7007,7661t-55,-111l7063,7550t-14,28l6966,7578t69,27l6979,7605t42,28l6993,7633t14,l7007,7661m836,1719r535,m836,2484r,-765m1689,1719r635,m2642,1719r634,m3594,1719r635,m4546,1719r536,m5082,1719r,765m5082,14041r-536,m5082,13277r,764m4229,14041r-635,m3276,14041r-634,m2324,14041r-635,m1371,14041r-535,l836,13277t,-318l836,12325t,-1270l836,10420t,-318l836,9468t,-318l836,8515t,-318l836,7563t,-318l836,6610t,-1269l836,4705t,-317l836,3753m,l367,m,572l,m685,r635,m1637,r635,m2589,r635,m3542,r635,m4494,r635,m5446,r635,m6399,r635,m7351,r635,m8303,r635,m9256,r367,m9623,r,572m,14793r,-571m,14793r367,m,13904r,-634m,12952r,-635m,11047r,-634m,10095l,9460m,9143l,8508m,8190l,7555m,7238l,6603m,5333l,4698m,4381l,3746m,2476l,1841m,1524l,889m685,14793r635,m1637,14793r635,m2589,14793r635,m3542,14793r635,m4494,14793r635,m5446,14793r635,m6399,14793r635,m7351,14793r635,m8303,14793r635,m9256,14793r367,m9623,14222r,571m9623,889r,635m9623,1841r,635m9623,2794r,635m9623,3746r,635m9623,4698r,635m9623,5650r,636m9623,6603r,635m9623,8508r,635m9623,9460r,635m9623,10413r,634m9623,11365r,635m9623,12317r,635m9623,13270r,634m5082,2801r,635m5082,3753r,635m5082,4705r,636m5082,5658r,635m5082,6610r,635m5082,7563r,634m5082,8515r,635m5082,9468r,634m5082,10420r,635m5082,11372r,635m5082,12325r,634e" filled="f" strokeweight=".16867mm">
                  <v:path arrowok="t" o:connecttype="custom" o:connectlocs="7153,11604;7147,11926;8358,11274;7007,11604;7063,11744;7035,11799;6993,11827;836,5913;836,5913;2642,5913;4229,5913;5082,5913;4546,18235;4229,18235;2642,18235;1371,18235;836,17153;836,14614;836,13344;836,11757;836,9535;836,7947;0,4766;1320,4194;2589,4194;4177,4194;5446,4194;7034,4194;8303,4194;9623,4194;0,18987;367,18987;0,17146;0,14607;0,13337;0,11749;0,9527;0,7940;0,5718;1320,18987;2589,18987;4177,18987;5446,18987;7034,18987;8303,18987;9623,18987;9623,5083;9623,6670;9623,7940;9623,9527;9623,10797;9623,13337;9623,14607;9623,16194;9623,17464;5082,7630;5082,8899;5082,10487;5082,11757;5082,13344;5082,14614;5082,16201" o:connectangles="0,0,0,0,0,0,0,0,0,0,0,0,0,0,0,0,0,0,0,0,0,0,0,0,0,0,0,0,0,0,0,0,0,0,0,0,0,0,0,0,0,0,0,0,0,0,0,0,0,0,0,0,0,0,0,0,0,0,0,0,0,0"/>
                </v:shape>
                <v:rect id="Rectangle 220" o:spid="_x0000_s1087" style="position:absolute;left:964;top:679;width:29720;height:21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" filled="f" strokecolor="red" strokeweight=".06325mm"/>
                <v:rect id="Rectangle 219" o:spid="_x0000_s1088" style="position:absolute;left:1588;top:928;width:28845;height:205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" filled="f" strokecolor="lime" strokeweight=".16867mm"/>
                <v:shape id="AutoShape 218" o:spid="_x0000_s1089" style="position:absolute;left:25934;top:18722;width:4500;height:2353;visibility:visible;mso-wrap-style:square;v-text-anchor:top" coordsize="4500,2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" path="m,1602r4500,m,1977r4500,m,2352r3000,m,1227r4500,m,853r4500,m4500,353r-3171,m4500,l,e" filled="f" strokeweight=".16867mm">
                  <v:path arrowok="t" o:connecttype="custom" o:connectlocs="0,20325;4500,20325;0,20700;4500,20700;0,21075;3000,21075;0,19950;4500,19950;0,19576;4500,19576;4500,19076;1329,19076;4500,18723;0,18723" o:connectangles="0,0,0,0,0,0,0,0,0,0,0,0,0,0"/>
                </v:shape>
                <v:shape id="Picture 217" o:spid="_x0000_s1090" type="#_x0000_t75" style="position:absolute;left:26077;top:18809;width:1461;height: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">
                  <v:imagedata r:id="rId245" o:title=""/>
                </v:shape>
                <w10:wrap anchorx="page" anchory="page"/>
              </v:group>
            </w:pict>
          </mc:Fallback>
        </mc:AlternateContent>
      </w:r>
    </w:p>
    <w:p w14:paraId="52CB9654" w14:textId="77777777" w:rsidR="008150C3" w:rsidRDefault="001743A5">
      <w:pPr>
        <w:spacing w:before="88"/>
        <w:jc w:val="right"/>
        <w:rPr>
          <w:rFonts w:ascii="Calibri"/>
          <w:sz w:val="12"/>
        </w:rPr>
      </w:pPr>
      <w:r>
        <w:rPr>
          <w:rFonts w:ascii="Calibri"/>
          <w:spacing w:val="-1"/>
          <w:sz w:val="12"/>
        </w:rPr>
        <w:t>Data: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10/11/2020</w:t>
      </w:r>
    </w:p>
    <w:p w14:paraId="6752E36A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71EB3D9C" w14:textId="77777777" w:rsidR="008150C3" w:rsidRDefault="001743A5">
      <w:pPr>
        <w:spacing w:before="81"/>
        <w:ind w:left="502"/>
        <w:rPr>
          <w:rFonts w:ascii="Calibri" w:hAnsi="Calibri"/>
          <w:sz w:val="12"/>
        </w:rPr>
      </w:pPr>
      <w:r>
        <w:rPr>
          <w:rFonts w:ascii="Calibri" w:hAnsi="Calibri"/>
          <w:spacing w:val="-3"/>
          <w:sz w:val="12"/>
        </w:rPr>
        <w:t xml:space="preserve">Revisão </w:t>
      </w:r>
      <w:r>
        <w:rPr>
          <w:rFonts w:ascii="Calibri" w:hAnsi="Calibri"/>
          <w:spacing w:val="-2"/>
          <w:sz w:val="12"/>
        </w:rPr>
        <w:t>0</w:t>
      </w:r>
    </w:p>
    <w:p w14:paraId="68A77D49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7C7E3DD8" w14:textId="77777777" w:rsidR="008150C3" w:rsidRDefault="001743A5">
      <w:pPr>
        <w:spacing w:before="88"/>
        <w:ind w:left="491"/>
        <w:rPr>
          <w:rFonts w:ascii="Calibri"/>
          <w:sz w:val="12"/>
        </w:rPr>
      </w:pPr>
      <w:r>
        <w:rPr>
          <w:rFonts w:ascii="Calibri"/>
          <w:w w:val="95"/>
          <w:sz w:val="12"/>
        </w:rPr>
        <w:t>Escala:</w:t>
      </w:r>
      <w:r>
        <w:rPr>
          <w:rFonts w:ascii="Calibri"/>
          <w:spacing w:val="7"/>
          <w:w w:val="95"/>
          <w:sz w:val="12"/>
        </w:rPr>
        <w:t xml:space="preserve"> </w:t>
      </w:r>
      <w:r>
        <w:rPr>
          <w:rFonts w:ascii="Calibri"/>
          <w:w w:val="95"/>
          <w:sz w:val="12"/>
        </w:rPr>
        <w:t>indicada</w:t>
      </w:r>
    </w:p>
    <w:p w14:paraId="12178FFE" w14:textId="77777777" w:rsidR="008150C3" w:rsidRDefault="001743A5" w:rsidP="00AE6893">
      <w:pPr>
        <w:pStyle w:val="Ttulo3"/>
      </w:pPr>
      <w:r>
        <w:br w:type="column"/>
      </w:r>
      <w:r>
        <w:t>06/07</w:t>
      </w:r>
    </w:p>
    <w:p w14:paraId="2CFBB4F4" w14:textId="77777777" w:rsidR="008150C3" w:rsidRDefault="008150C3">
      <w:pPr>
        <w:spacing w:line="402" w:lineRule="exact"/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25706" w:space="40"/>
            <w:col w:w="958" w:space="39"/>
            <w:col w:w="1247" w:space="39"/>
            <w:col w:w="1471"/>
          </w:cols>
        </w:sectPr>
      </w:pPr>
    </w:p>
    <w:p w14:paraId="4F59B886" w14:textId="77777777" w:rsidR="008150C3" w:rsidRDefault="008150C3" w:rsidP="001E6E27">
      <w:pPr>
        <w:pStyle w:val="Corpodetexto"/>
      </w:pPr>
    </w:p>
    <w:p w14:paraId="4008DC40" w14:textId="77777777" w:rsidR="008150C3" w:rsidRDefault="008150C3" w:rsidP="001E6E27">
      <w:pPr>
        <w:pStyle w:val="Corpodetexto"/>
      </w:pPr>
    </w:p>
    <w:p w14:paraId="2EF6487C" w14:textId="77777777" w:rsidR="008150C3" w:rsidRDefault="008150C3" w:rsidP="001E6E27">
      <w:pPr>
        <w:pStyle w:val="Corpodetexto"/>
      </w:pPr>
    </w:p>
    <w:p w14:paraId="39479098" w14:textId="77777777" w:rsidR="008150C3" w:rsidRDefault="001743A5">
      <w:pPr>
        <w:pStyle w:val="Ttulo8"/>
        <w:spacing w:before="40"/>
        <w:ind w:left="10830" w:right="17142"/>
        <w:jc w:val="center"/>
      </w:pPr>
      <w:r>
        <w:t>Subestação</w:t>
      </w:r>
    </w:p>
    <w:p w14:paraId="0982DF01" w14:textId="77777777" w:rsidR="008150C3" w:rsidRDefault="008150C3" w:rsidP="001E6E27">
      <w:pPr>
        <w:pStyle w:val="Corpodetexto"/>
      </w:pPr>
    </w:p>
    <w:p w14:paraId="7CB1DD49" w14:textId="77777777" w:rsidR="008150C3" w:rsidRDefault="001743A5">
      <w:pPr>
        <w:spacing w:before="193"/>
        <w:ind w:right="4700"/>
        <w:jc w:val="right"/>
        <w:rPr>
          <w:rFonts w:ascii="Calibri"/>
          <w:sz w:val="27"/>
        </w:rPr>
      </w:pPr>
      <w:r>
        <w:rPr>
          <w:rFonts w:ascii="Calibri"/>
          <w:sz w:val="27"/>
        </w:rPr>
        <w:t>Legenda</w:t>
      </w:r>
    </w:p>
    <w:p w14:paraId="4E833500" w14:textId="77777777" w:rsidR="008150C3" w:rsidRDefault="008150C3" w:rsidP="001E6E27">
      <w:pPr>
        <w:pStyle w:val="Corpodetexto"/>
      </w:pPr>
    </w:p>
    <w:p w14:paraId="1A952807" w14:textId="77777777" w:rsidR="008150C3" w:rsidRDefault="008150C3">
      <w:pPr>
        <w:rPr>
          <w:rFonts w:ascii="Calibri"/>
          <w:sz w:val="25"/>
        </w:rPr>
        <w:sectPr w:rsidR="008150C3" w:rsidSect="00AE6893">
          <w:headerReference w:type="default" r:id="rId264"/>
          <w:footerReference w:type="default" r:id="rId265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672D6504" w14:textId="77777777" w:rsidR="008150C3" w:rsidRDefault="001743A5">
      <w:pPr>
        <w:pStyle w:val="Ttulo8"/>
        <w:spacing w:before="73" w:line="211" w:lineRule="auto"/>
        <w:ind w:left="11004" w:right="-2" w:hanging="797"/>
      </w:pPr>
      <w:r>
        <w:t>Quadro</w:t>
      </w:r>
      <w:r>
        <w:rPr>
          <w:spacing w:val="-10"/>
        </w:rPr>
        <w:t xml:space="preserve"> </w:t>
      </w:r>
      <w:r>
        <w:t>Geral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Baixa</w:t>
      </w:r>
      <w:r>
        <w:rPr>
          <w:spacing w:val="-63"/>
        </w:rPr>
        <w:t xml:space="preserve"> </w:t>
      </w:r>
      <w:r>
        <w:t>Tensão</w:t>
      </w:r>
      <w:r>
        <w:rPr>
          <w:spacing w:val="-2"/>
        </w:rPr>
        <w:t xml:space="preserve"> </w:t>
      </w:r>
      <w:r>
        <w:t>3</w:t>
      </w:r>
    </w:p>
    <w:p w14:paraId="53892770" w14:textId="77777777" w:rsidR="008150C3" w:rsidRDefault="001743A5" w:rsidP="001E6E27">
      <w:pPr>
        <w:pStyle w:val="Corpodetexto"/>
        <w:rPr>
          <w:rFonts w:ascii="Calibri"/>
          <w:sz w:val="26"/>
        </w:rPr>
      </w:pPr>
      <w:r>
        <w:br w:type="column"/>
      </w:r>
    </w:p>
    <w:p w14:paraId="4FBADD7C" w14:textId="77777777" w:rsidR="008150C3" w:rsidRDefault="001743A5">
      <w:pPr>
        <w:spacing w:line="213" w:lineRule="auto"/>
        <w:ind w:left="8535" w:right="-4" w:hanging="11"/>
        <w:rPr>
          <w:rFonts w:ascii="Calibri" w:hAnsi="Calibri"/>
          <w:sz w:val="27"/>
        </w:rPr>
      </w:pPr>
      <w:r>
        <w:rPr>
          <w:rFonts w:ascii="Calibri" w:hAnsi="Calibri"/>
          <w:sz w:val="27"/>
        </w:rPr>
        <w:t>Dispositivo</w:t>
      </w:r>
      <w:r>
        <w:rPr>
          <w:rFonts w:ascii="Calibri" w:hAnsi="Calibri"/>
          <w:spacing w:val="17"/>
          <w:sz w:val="27"/>
        </w:rPr>
        <w:t xml:space="preserve"> </w:t>
      </w:r>
      <w:r>
        <w:rPr>
          <w:rFonts w:ascii="Calibri" w:hAnsi="Calibri"/>
          <w:sz w:val="27"/>
        </w:rPr>
        <w:t>de</w:t>
      </w:r>
      <w:r>
        <w:rPr>
          <w:rFonts w:ascii="Calibri" w:hAnsi="Calibri"/>
          <w:spacing w:val="17"/>
          <w:sz w:val="27"/>
        </w:rPr>
        <w:t xml:space="preserve"> </w:t>
      </w:r>
      <w:r>
        <w:rPr>
          <w:rFonts w:ascii="Calibri" w:hAnsi="Calibri"/>
          <w:sz w:val="27"/>
        </w:rPr>
        <w:t>Proteção</w:t>
      </w:r>
      <w:r>
        <w:rPr>
          <w:rFonts w:ascii="Calibri" w:hAnsi="Calibri"/>
          <w:spacing w:val="-58"/>
          <w:sz w:val="27"/>
        </w:rPr>
        <w:t xml:space="preserve"> </w:t>
      </w:r>
      <w:r>
        <w:rPr>
          <w:rFonts w:ascii="Calibri" w:hAnsi="Calibri"/>
          <w:sz w:val="27"/>
        </w:rPr>
        <w:t>Contra</w:t>
      </w:r>
      <w:r>
        <w:rPr>
          <w:rFonts w:ascii="Calibri" w:hAnsi="Calibri"/>
          <w:spacing w:val="1"/>
          <w:sz w:val="27"/>
        </w:rPr>
        <w:t xml:space="preserve"> </w:t>
      </w:r>
      <w:r>
        <w:rPr>
          <w:rFonts w:ascii="Calibri" w:hAnsi="Calibri"/>
          <w:sz w:val="27"/>
        </w:rPr>
        <w:t>Surtos</w:t>
      </w:r>
    </w:p>
    <w:p w14:paraId="4ECFCA2B" w14:textId="77777777" w:rsidR="008150C3" w:rsidRDefault="001743A5" w:rsidP="001E6E27">
      <w:pPr>
        <w:pStyle w:val="Corpodetexto"/>
        <w:rPr>
          <w:rFonts w:ascii="Calibri"/>
          <w:sz w:val="37"/>
        </w:rPr>
      </w:pPr>
      <w:r>
        <w:br w:type="column"/>
      </w:r>
    </w:p>
    <w:p w14:paraId="148BB196" w14:textId="77777777" w:rsidR="008150C3" w:rsidRDefault="001743A5">
      <w:pPr>
        <w:ind w:left="1256"/>
        <w:rPr>
          <w:rFonts w:ascii="Calibri" w:hAnsi="Calibri"/>
          <w:sz w:val="27"/>
        </w:rPr>
      </w:pPr>
      <w:r>
        <w:rPr>
          <w:rFonts w:ascii="Calibri" w:hAnsi="Calibri"/>
          <w:sz w:val="27"/>
        </w:rPr>
        <w:t>Disjuntor</w:t>
      </w:r>
      <w:r>
        <w:rPr>
          <w:rFonts w:ascii="Calibri" w:hAnsi="Calibri"/>
          <w:spacing w:val="12"/>
          <w:sz w:val="27"/>
        </w:rPr>
        <w:t xml:space="preserve"> </w:t>
      </w:r>
      <w:r>
        <w:rPr>
          <w:rFonts w:ascii="Calibri" w:hAnsi="Calibri"/>
          <w:sz w:val="27"/>
        </w:rPr>
        <w:t>trifásico</w:t>
      </w:r>
    </w:p>
    <w:p w14:paraId="4E28726D" w14:textId="77777777" w:rsidR="008150C3" w:rsidRDefault="008150C3">
      <w:pPr>
        <w:rPr>
          <w:rFonts w:ascii="Calibri" w:hAns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13464" w:space="40"/>
            <w:col w:w="11162" w:space="39"/>
            <w:col w:w="4795"/>
          </w:cols>
        </w:sectPr>
      </w:pPr>
    </w:p>
    <w:p w14:paraId="00BA9C83" w14:textId="77777777" w:rsidR="008150C3" w:rsidRDefault="008150C3" w:rsidP="001E6E27">
      <w:pPr>
        <w:pStyle w:val="Corpodetexto"/>
      </w:pPr>
    </w:p>
    <w:p w14:paraId="12130A0F" w14:textId="77777777" w:rsidR="008150C3" w:rsidRDefault="008150C3" w:rsidP="001E6E27">
      <w:pPr>
        <w:pStyle w:val="Corpodetexto"/>
      </w:pPr>
    </w:p>
    <w:p w14:paraId="7F75AB53" w14:textId="77777777" w:rsidR="008150C3" w:rsidRDefault="008150C3">
      <w:pPr>
        <w:rPr>
          <w:rFonts w:ascii="Calibri"/>
          <w:sz w:val="2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603A9E9A" w14:textId="77777777" w:rsidR="008150C3" w:rsidRDefault="008150C3" w:rsidP="001E6E27">
      <w:pPr>
        <w:pStyle w:val="Corpodetexto"/>
      </w:pPr>
    </w:p>
    <w:p w14:paraId="43E35D86" w14:textId="77777777" w:rsidR="008150C3" w:rsidRDefault="001743A5">
      <w:pPr>
        <w:pStyle w:val="Ttulo8"/>
        <w:spacing w:line="398" w:lineRule="auto"/>
        <w:ind w:left="1567" w:right="-18" w:firstLine="873"/>
      </w:pPr>
      <w:r>
        <w:rPr>
          <w:spacing w:val="-1"/>
        </w:rPr>
        <w:t xml:space="preserve">Topologia </w:t>
      </w:r>
      <w:r>
        <w:t>A</w:t>
      </w:r>
      <w:r>
        <w:rPr>
          <w:spacing w:val="-64"/>
        </w:rPr>
        <w:t xml:space="preserve"> </w:t>
      </w:r>
      <w:r>
        <w:t>120,4</w:t>
      </w:r>
      <w:r>
        <w:rPr>
          <w:spacing w:val="-2"/>
        </w:rPr>
        <w:t xml:space="preserve"> </w:t>
      </w:r>
      <w:r>
        <w:t>kWp</w:t>
      </w:r>
    </w:p>
    <w:p w14:paraId="0487C6E2" w14:textId="77777777" w:rsidR="008150C3" w:rsidRDefault="001743A5">
      <w:pPr>
        <w:spacing w:before="163"/>
        <w:ind w:left="910"/>
        <w:rPr>
          <w:rFonts w:ascii="Calibri"/>
          <w:sz w:val="29"/>
        </w:rPr>
      </w:pPr>
      <w:r>
        <w:br w:type="column"/>
      </w:r>
      <w:r>
        <w:rPr>
          <w:rFonts w:ascii="Calibri"/>
          <w:sz w:val="29"/>
        </w:rPr>
        <w:t>Inv</w:t>
      </w:r>
      <w:r>
        <w:rPr>
          <w:rFonts w:ascii="Calibri"/>
          <w:spacing w:val="-15"/>
          <w:sz w:val="29"/>
        </w:rPr>
        <w:t xml:space="preserve"> </w:t>
      </w:r>
      <w:r>
        <w:rPr>
          <w:rFonts w:ascii="Calibri"/>
          <w:sz w:val="29"/>
        </w:rPr>
        <w:t>35</w:t>
      </w:r>
      <w:r>
        <w:rPr>
          <w:rFonts w:ascii="Calibri"/>
          <w:spacing w:val="-14"/>
          <w:sz w:val="29"/>
        </w:rPr>
        <w:t xml:space="preserve"> </w:t>
      </w:r>
      <w:r>
        <w:rPr>
          <w:rFonts w:ascii="Calibri"/>
          <w:sz w:val="29"/>
        </w:rPr>
        <w:t>(100kW)</w:t>
      </w:r>
    </w:p>
    <w:p w14:paraId="67E58079" w14:textId="77777777" w:rsidR="008150C3" w:rsidRDefault="001743A5" w:rsidP="001E6E27">
      <w:pPr>
        <w:pStyle w:val="Corpodetexto"/>
        <w:rPr>
          <w:rFonts w:ascii="Calibri"/>
          <w:sz w:val="31"/>
        </w:rPr>
      </w:pPr>
      <w:r>
        <w:br w:type="column"/>
      </w:r>
    </w:p>
    <w:p w14:paraId="6A7EA0E2" w14:textId="77777777" w:rsidR="008150C3" w:rsidRDefault="001743A5">
      <w:pPr>
        <w:tabs>
          <w:tab w:val="left" w:pos="3284"/>
        </w:tabs>
        <w:spacing w:before="1"/>
        <w:ind w:left="239"/>
        <w:rPr>
          <w:rFonts w:ascii="Calibri" w:hAnsi="Calibri"/>
          <w:sz w:val="29"/>
        </w:rPr>
      </w:pPr>
      <w:r>
        <w:rPr>
          <w:rFonts w:ascii="Calibri" w:hAnsi="Calibri"/>
          <w:position w:val="-2"/>
          <w:sz w:val="29"/>
        </w:rPr>
        <w:t>70</w:t>
      </w:r>
      <w:r>
        <w:rPr>
          <w:rFonts w:ascii="Calibri" w:hAnsi="Calibri"/>
          <w:spacing w:val="-2"/>
          <w:position w:val="-2"/>
          <w:sz w:val="29"/>
        </w:rPr>
        <w:t xml:space="preserve"> </w:t>
      </w:r>
      <w:r>
        <w:rPr>
          <w:rFonts w:ascii="Calibri" w:hAnsi="Calibri"/>
          <w:position w:val="-2"/>
          <w:sz w:val="29"/>
        </w:rPr>
        <w:t>mm</w:t>
      </w:r>
      <w:r>
        <w:rPr>
          <w:rFonts w:ascii="Arial" w:hAnsi="Arial"/>
          <w:i/>
          <w:position w:val="-2"/>
          <w:sz w:val="25"/>
        </w:rPr>
        <w:t>²</w:t>
      </w:r>
      <w:r>
        <w:rPr>
          <w:rFonts w:ascii="Arial" w:hAnsi="Arial"/>
          <w:i/>
          <w:position w:val="-2"/>
          <w:sz w:val="25"/>
        </w:rPr>
        <w:tab/>
      </w:r>
      <w:r>
        <w:rPr>
          <w:rFonts w:ascii="Calibri" w:hAnsi="Calibri"/>
          <w:sz w:val="29"/>
        </w:rPr>
        <w:t>3</w:t>
      </w:r>
      <w:r>
        <w:rPr>
          <w:rFonts w:ascii="Times New Roman" w:hAnsi="Times New Roman"/>
          <w:sz w:val="28"/>
        </w:rPr>
        <w:t>ɸ</w:t>
      </w:r>
      <w:r>
        <w:rPr>
          <w:rFonts w:ascii="Times New Roman" w:hAnsi="Times New Roman"/>
          <w:spacing w:val="57"/>
          <w:sz w:val="28"/>
        </w:rPr>
        <w:t xml:space="preserve"> </w:t>
      </w:r>
      <w:r>
        <w:rPr>
          <w:rFonts w:ascii="Calibri" w:hAnsi="Calibri"/>
          <w:sz w:val="29"/>
        </w:rPr>
        <w:t>100A</w:t>
      </w:r>
    </w:p>
    <w:p w14:paraId="16EEF2C5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67E41BEC" w14:textId="77777777" w:rsidR="008150C3" w:rsidRDefault="001743A5">
      <w:pPr>
        <w:ind w:left="1567"/>
        <w:rPr>
          <w:rFonts w:ascii="Calibri"/>
          <w:sz w:val="27"/>
        </w:rPr>
      </w:pPr>
      <w:r>
        <w:rPr>
          <w:rFonts w:ascii="Calibri"/>
          <w:sz w:val="27"/>
        </w:rPr>
        <w:t>Inversores</w:t>
      </w:r>
      <w:r>
        <w:rPr>
          <w:rFonts w:ascii="Calibri"/>
          <w:spacing w:val="6"/>
          <w:sz w:val="27"/>
        </w:rPr>
        <w:t xml:space="preserve"> </w:t>
      </w:r>
      <w:r>
        <w:rPr>
          <w:rFonts w:ascii="Calibri"/>
          <w:sz w:val="27"/>
        </w:rPr>
        <w:t>FV</w:t>
      </w:r>
    </w:p>
    <w:p w14:paraId="35101AF4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45E6E3E6" w14:textId="77777777" w:rsidR="008150C3" w:rsidRDefault="001743A5">
      <w:pPr>
        <w:ind w:left="1152"/>
        <w:rPr>
          <w:rFonts w:ascii="Calibri" w:hAnsi="Calibri"/>
          <w:sz w:val="27"/>
        </w:rPr>
      </w:pPr>
      <w:r>
        <w:rPr>
          <w:rFonts w:ascii="Calibri" w:hAnsi="Calibri"/>
          <w:sz w:val="27"/>
        </w:rPr>
        <w:t>Módulo</w:t>
      </w:r>
      <w:r>
        <w:rPr>
          <w:rFonts w:ascii="Calibri" w:hAnsi="Calibri"/>
          <w:spacing w:val="14"/>
          <w:sz w:val="27"/>
        </w:rPr>
        <w:t xml:space="preserve"> </w:t>
      </w:r>
      <w:r>
        <w:rPr>
          <w:rFonts w:ascii="Calibri" w:hAnsi="Calibri"/>
          <w:sz w:val="27"/>
        </w:rPr>
        <w:t>FV</w:t>
      </w:r>
      <w:r>
        <w:rPr>
          <w:rFonts w:ascii="Calibri" w:hAnsi="Calibri"/>
          <w:spacing w:val="13"/>
          <w:sz w:val="27"/>
        </w:rPr>
        <w:t xml:space="preserve"> </w:t>
      </w:r>
      <w:r>
        <w:rPr>
          <w:rFonts w:ascii="Calibri" w:hAnsi="Calibri"/>
          <w:sz w:val="27"/>
        </w:rPr>
        <w:t>CS3W-430MB-AG</w:t>
      </w:r>
    </w:p>
    <w:p w14:paraId="45C1BF8D" w14:textId="77777777" w:rsidR="008150C3" w:rsidRDefault="008150C3">
      <w:pPr>
        <w:rPr>
          <w:rFonts w:ascii="Calibri" w:hAns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5" w:space="720" w:equalWidth="0">
            <w:col w:w="4447" w:space="40"/>
            <w:col w:w="2690" w:space="39"/>
            <w:col w:w="4371" w:space="9365"/>
            <w:col w:w="3077" w:space="39"/>
            <w:col w:w="5432"/>
          </w:cols>
        </w:sectPr>
      </w:pPr>
    </w:p>
    <w:p w14:paraId="34DE6BA0" w14:textId="77777777" w:rsidR="008150C3" w:rsidRDefault="008150C3" w:rsidP="001E6E27">
      <w:pPr>
        <w:pStyle w:val="Corpodetexto"/>
      </w:pPr>
    </w:p>
    <w:p w14:paraId="53D3A613" w14:textId="77777777" w:rsidR="008150C3" w:rsidRDefault="008150C3">
      <w:pPr>
        <w:rPr>
          <w:rFonts w:ascii="Calibri"/>
          <w:sz w:val="11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799715A5" w14:textId="77777777" w:rsidR="008150C3" w:rsidRDefault="001743A5">
      <w:pPr>
        <w:pStyle w:val="Ttulo8"/>
        <w:spacing w:before="133" w:line="396" w:lineRule="auto"/>
        <w:ind w:left="1567" w:right="-18" w:firstLine="873"/>
      </w:pPr>
      <w:r>
        <w:rPr>
          <w:spacing w:val="-1"/>
        </w:rPr>
        <w:t xml:space="preserve">Topologia </w:t>
      </w:r>
      <w:r>
        <w:t>A</w:t>
      </w:r>
      <w:r>
        <w:rPr>
          <w:spacing w:val="-64"/>
        </w:rPr>
        <w:t xml:space="preserve"> </w:t>
      </w:r>
      <w:r>
        <w:t>120,4</w:t>
      </w:r>
      <w:r>
        <w:rPr>
          <w:spacing w:val="-2"/>
        </w:rPr>
        <w:t xml:space="preserve"> </w:t>
      </w:r>
      <w:r>
        <w:t>kWp</w:t>
      </w:r>
    </w:p>
    <w:p w14:paraId="3426469D" w14:textId="77777777" w:rsidR="008150C3" w:rsidRDefault="001743A5">
      <w:pPr>
        <w:spacing w:before="40"/>
        <w:ind w:left="854"/>
        <w:rPr>
          <w:rFonts w:ascii="Calibri"/>
          <w:sz w:val="29"/>
        </w:rPr>
      </w:pPr>
      <w:r>
        <w:br w:type="column"/>
      </w:r>
      <w:r>
        <w:rPr>
          <w:rFonts w:ascii="Calibri"/>
          <w:sz w:val="29"/>
        </w:rPr>
        <w:t>Inv</w:t>
      </w:r>
      <w:r>
        <w:rPr>
          <w:rFonts w:ascii="Calibri"/>
          <w:spacing w:val="-15"/>
          <w:sz w:val="29"/>
        </w:rPr>
        <w:t xml:space="preserve"> </w:t>
      </w:r>
      <w:r>
        <w:rPr>
          <w:rFonts w:ascii="Calibri"/>
          <w:sz w:val="29"/>
        </w:rPr>
        <w:t>36</w:t>
      </w:r>
      <w:r>
        <w:rPr>
          <w:rFonts w:ascii="Calibri"/>
          <w:spacing w:val="-14"/>
          <w:sz w:val="29"/>
        </w:rPr>
        <w:t xml:space="preserve"> </w:t>
      </w:r>
      <w:r>
        <w:rPr>
          <w:rFonts w:ascii="Calibri"/>
          <w:sz w:val="29"/>
        </w:rPr>
        <w:t>(100kW)</w:t>
      </w:r>
    </w:p>
    <w:p w14:paraId="3B6FCFA0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4B7CF7C1" w14:textId="77777777" w:rsidR="008150C3" w:rsidRDefault="001743A5">
      <w:pPr>
        <w:pStyle w:val="Ttulo8"/>
        <w:ind w:left="296"/>
        <w:rPr>
          <w:rFonts w:ascii="Arial" w:hAnsi="Arial"/>
          <w:i/>
          <w:sz w:val="25"/>
        </w:rPr>
      </w:pPr>
      <w:r>
        <w:t>70</w:t>
      </w:r>
      <w:r>
        <w:rPr>
          <w:spacing w:val="-3"/>
        </w:rPr>
        <w:t xml:space="preserve"> </w:t>
      </w:r>
      <w:r>
        <w:t>mm</w:t>
      </w:r>
      <w:r>
        <w:rPr>
          <w:rFonts w:ascii="Arial" w:hAnsi="Arial"/>
          <w:i/>
          <w:sz w:val="25"/>
        </w:rPr>
        <w:t>²</w:t>
      </w:r>
    </w:p>
    <w:p w14:paraId="14397DA9" w14:textId="77777777" w:rsidR="008150C3" w:rsidRDefault="001743A5" w:rsidP="001E6E27">
      <w:pPr>
        <w:pStyle w:val="Corpodetexto"/>
        <w:rPr>
          <w:rFonts w:ascii="Arial"/>
          <w:sz w:val="23"/>
        </w:rPr>
      </w:pPr>
      <w:r>
        <w:br w:type="column"/>
      </w:r>
    </w:p>
    <w:p w14:paraId="7C966800" w14:textId="77777777" w:rsidR="008150C3" w:rsidRDefault="001743A5">
      <w:pPr>
        <w:ind w:left="1567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20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3120BD44" w14:textId="77777777" w:rsidR="008150C3" w:rsidRDefault="001743A5" w:rsidP="001E6E27">
      <w:pPr>
        <w:pStyle w:val="Corpodetexto"/>
        <w:rPr>
          <w:rFonts w:ascii="Calibri"/>
          <w:sz w:val="39"/>
        </w:rPr>
      </w:pPr>
      <w:r>
        <w:br w:type="column"/>
      </w:r>
    </w:p>
    <w:p w14:paraId="50099785" w14:textId="77777777" w:rsidR="008150C3" w:rsidRDefault="001743A5">
      <w:pPr>
        <w:ind w:left="1567"/>
        <w:rPr>
          <w:rFonts w:ascii="Calibri"/>
          <w:sz w:val="27"/>
        </w:rPr>
      </w:pPr>
      <w:r>
        <w:rPr>
          <w:rFonts w:ascii="Calibri"/>
          <w:sz w:val="27"/>
        </w:rPr>
        <w:t>Transformador</w:t>
      </w:r>
    </w:p>
    <w:p w14:paraId="1B069D8A" w14:textId="77777777" w:rsidR="008150C3" w:rsidRDefault="008150C3">
      <w:pPr>
        <w:rPr>
          <w:rFonts w:asci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5" w:space="720" w:equalWidth="0">
            <w:col w:w="4447" w:space="40"/>
            <w:col w:w="2634" w:space="39"/>
            <w:col w:w="1241" w:space="534"/>
            <w:col w:w="2653" w:space="10591"/>
            <w:col w:w="7321"/>
          </w:cols>
        </w:sectPr>
      </w:pPr>
    </w:p>
    <w:p w14:paraId="67D670E7" w14:textId="77777777" w:rsidR="008150C3" w:rsidRDefault="008150C3" w:rsidP="001E6E27">
      <w:pPr>
        <w:pStyle w:val="Corpodetexto"/>
      </w:pPr>
    </w:p>
    <w:p w14:paraId="28B6297B" w14:textId="77777777" w:rsidR="008150C3" w:rsidRDefault="008150C3" w:rsidP="001E6E27">
      <w:pPr>
        <w:pStyle w:val="Corpodetexto"/>
      </w:pPr>
    </w:p>
    <w:p w14:paraId="6F622C2C" w14:textId="77777777" w:rsidR="008150C3" w:rsidRDefault="008150C3" w:rsidP="001E6E27">
      <w:pPr>
        <w:pStyle w:val="Corpodetexto"/>
      </w:pPr>
    </w:p>
    <w:p w14:paraId="244581AE" w14:textId="77777777" w:rsidR="008150C3" w:rsidRDefault="008150C3" w:rsidP="001E6E27">
      <w:pPr>
        <w:pStyle w:val="Corpodetexto"/>
      </w:pPr>
    </w:p>
    <w:p w14:paraId="198CC70E" w14:textId="77777777" w:rsidR="008150C3" w:rsidRDefault="008150C3" w:rsidP="001E6E27">
      <w:pPr>
        <w:pStyle w:val="Corpodetexto"/>
      </w:pPr>
    </w:p>
    <w:p w14:paraId="48BD2B91" w14:textId="77777777" w:rsidR="008150C3" w:rsidRDefault="001743A5">
      <w:pPr>
        <w:pStyle w:val="Ttulo8"/>
        <w:spacing w:before="1" w:line="398" w:lineRule="auto"/>
        <w:ind w:left="1567" w:right="-18" w:firstLine="873"/>
      </w:pPr>
      <w:r>
        <w:rPr>
          <w:spacing w:val="-1"/>
        </w:rPr>
        <w:t xml:space="preserve">Topologia </w:t>
      </w:r>
      <w:r>
        <w:t>A</w:t>
      </w:r>
      <w:r>
        <w:rPr>
          <w:spacing w:val="-64"/>
        </w:rPr>
        <w:t xml:space="preserve"> </w:t>
      </w:r>
      <w:r>
        <w:t>120,4</w:t>
      </w:r>
      <w:r>
        <w:rPr>
          <w:spacing w:val="-2"/>
        </w:rPr>
        <w:t xml:space="preserve"> </w:t>
      </w:r>
      <w:r>
        <w:t>kWp</w:t>
      </w:r>
    </w:p>
    <w:p w14:paraId="1C3D3E75" w14:textId="77777777" w:rsidR="008150C3" w:rsidRDefault="008150C3" w:rsidP="001E6E27">
      <w:pPr>
        <w:pStyle w:val="Corpodetexto"/>
      </w:pPr>
    </w:p>
    <w:p w14:paraId="7491CDBE" w14:textId="77777777" w:rsidR="008150C3" w:rsidRDefault="001743A5">
      <w:pPr>
        <w:spacing w:line="396" w:lineRule="auto"/>
        <w:ind w:left="1494" w:right="-17" w:firstLine="955"/>
        <w:rPr>
          <w:rFonts w:ascii="Calibri"/>
          <w:sz w:val="29"/>
        </w:rPr>
      </w:pPr>
      <w:r>
        <w:rPr>
          <w:rFonts w:ascii="Calibri"/>
          <w:spacing w:val="-1"/>
          <w:sz w:val="29"/>
        </w:rPr>
        <w:t xml:space="preserve">Topologia </w:t>
      </w:r>
      <w:r>
        <w:rPr>
          <w:rFonts w:ascii="Calibri"/>
          <w:sz w:val="29"/>
        </w:rPr>
        <w:t>B</w:t>
      </w:r>
      <w:r>
        <w:rPr>
          <w:rFonts w:ascii="Calibri"/>
          <w:spacing w:val="-64"/>
          <w:sz w:val="29"/>
        </w:rPr>
        <w:t xml:space="preserve"> </w:t>
      </w:r>
      <w:r>
        <w:rPr>
          <w:rFonts w:ascii="Calibri"/>
          <w:sz w:val="29"/>
        </w:rPr>
        <w:t>132,44</w:t>
      </w:r>
      <w:r>
        <w:rPr>
          <w:rFonts w:ascii="Calibri"/>
          <w:spacing w:val="-2"/>
          <w:sz w:val="29"/>
        </w:rPr>
        <w:t xml:space="preserve"> </w:t>
      </w:r>
      <w:r>
        <w:rPr>
          <w:rFonts w:ascii="Calibri"/>
          <w:sz w:val="29"/>
        </w:rPr>
        <w:t>kWp</w:t>
      </w:r>
    </w:p>
    <w:p w14:paraId="188ED78E" w14:textId="77777777" w:rsidR="008150C3" w:rsidRDefault="008150C3" w:rsidP="001E6E27">
      <w:pPr>
        <w:pStyle w:val="Corpodetexto"/>
      </w:pPr>
    </w:p>
    <w:p w14:paraId="3AF01ADC" w14:textId="77777777" w:rsidR="008150C3" w:rsidRPr="00946558" w:rsidRDefault="001743A5">
      <w:pPr>
        <w:pStyle w:val="Ttulo8"/>
        <w:spacing w:line="398" w:lineRule="auto"/>
        <w:ind w:left="1494" w:right="-17" w:firstLine="955"/>
        <w:rPr>
          <w:lang w:val="en-US"/>
        </w:rPr>
      </w:pPr>
      <w:proofErr w:type="spellStart"/>
      <w:r w:rsidRPr="00946558">
        <w:rPr>
          <w:spacing w:val="-1"/>
          <w:lang w:val="en-US"/>
        </w:rPr>
        <w:t>Topologia</w:t>
      </w:r>
      <w:proofErr w:type="spellEnd"/>
      <w:r w:rsidRPr="00946558">
        <w:rPr>
          <w:spacing w:val="-1"/>
          <w:lang w:val="en-US"/>
        </w:rPr>
        <w:t xml:space="preserve"> </w:t>
      </w:r>
      <w:r w:rsidRPr="00946558">
        <w:rPr>
          <w:lang w:val="en-US"/>
        </w:rPr>
        <w:t>B</w:t>
      </w:r>
      <w:r w:rsidRPr="00946558">
        <w:rPr>
          <w:spacing w:val="-64"/>
          <w:lang w:val="en-US"/>
        </w:rPr>
        <w:t xml:space="preserve"> </w:t>
      </w:r>
      <w:r w:rsidRPr="00946558">
        <w:rPr>
          <w:lang w:val="en-US"/>
        </w:rPr>
        <w:t>132,44</w:t>
      </w:r>
      <w:r w:rsidRPr="00946558">
        <w:rPr>
          <w:spacing w:val="-2"/>
          <w:lang w:val="en-US"/>
        </w:rPr>
        <w:t xml:space="preserve"> </w:t>
      </w:r>
      <w:proofErr w:type="spellStart"/>
      <w:r w:rsidRPr="00946558">
        <w:rPr>
          <w:lang w:val="en-US"/>
        </w:rPr>
        <w:t>kWp</w:t>
      </w:r>
      <w:proofErr w:type="spellEnd"/>
    </w:p>
    <w:p w14:paraId="28432D36" w14:textId="77777777" w:rsidR="008150C3" w:rsidRPr="00946558" w:rsidRDefault="001743A5" w:rsidP="001E6E27">
      <w:pPr>
        <w:pStyle w:val="Corpodetexto"/>
        <w:rPr>
          <w:rFonts w:ascii="Calibri"/>
          <w:lang w:val="en-US"/>
        </w:rPr>
      </w:pPr>
      <w:r w:rsidRPr="00946558">
        <w:rPr>
          <w:lang w:val="en-US"/>
        </w:rPr>
        <w:br w:type="column"/>
      </w:r>
    </w:p>
    <w:p w14:paraId="342A2871" w14:textId="77777777" w:rsidR="008150C3" w:rsidRPr="00946558" w:rsidRDefault="008150C3" w:rsidP="001E6E27">
      <w:pPr>
        <w:pStyle w:val="Corpodetexto"/>
        <w:rPr>
          <w:lang w:val="en-US"/>
        </w:rPr>
      </w:pPr>
    </w:p>
    <w:p w14:paraId="505E36E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496C9960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644DBD4" w14:textId="77777777" w:rsidR="008150C3" w:rsidRPr="00946558" w:rsidRDefault="008150C3" w:rsidP="001E6E27">
      <w:pPr>
        <w:pStyle w:val="Corpodetexto"/>
        <w:rPr>
          <w:lang w:val="en-US"/>
        </w:rPr>
      </w:pPr>
    </w:p>
    <w:p w14:paraId="7AB239B1" w14:textId="77777777" w:rsidR="008150C3" w:rsidRPr="00946558" w:rsidRDefault="001743A5">
      <w:pPr>
        <w:ind w:left="847"/>
        <w:rPr>
          <w:rFonts w:ascii="Calibri"/>
          <w:sz w:val="29"/>
          <w:lang w:val="en-US"/>
        </w:rPr>
      </w:pPr>
      <w:r w:rsidRPr="00946558">
        <w:rPr>
          <w:rFonts w:ascii="Calibri"/>
          <w:sz w:val="29"/>
          <w:lang w:val="en-US"/>
        </w:rPr>
        <w:t>Inv</w:t>
      </w:r>
      <w:r w:rsidRPr="00946558">
        <w:rPr>
          <w:rFonts w:ascii="Calibri"/>
          <w:spacing w:val="-15"/>
          <w:sz w:val="29"/>
          <w:lang w:val="en-US"/>
        </w:rPr>
        <w:t xml:space="preserve"> </w:t>
      </w:r>
      <w:r w:rsidRPr="00946558">
        <w:rPr>
          <w:rFonts w:ascii="Calibri"/>
          <w:sz w:val="29"/>
          <w:lang w:val="en-US"/>
        </w:rPr>
        <w:t>42</w:t>
      </w:r>
      <w:r w:rsidRPr="00946558">
        <w:rPr>
          <w:rFonts w:ascii="Calibri"/>
          <w:spacing w:val="-14"/>
          <w:sz w:val="29"/>
          <w:lang w:val="en-US"/>
        </w:rPr>
        <w:t xml:space="preserve"> </w:t>
      </w:r>
      <w:r w:rsidRPr="00946558">
        <w:rPr>
          <w:rFonts w:ascii="Calibri"/>
          <w:sz w:val="29"/>
          <w:lang w:val="en-US"/>
        </w:rPr>
        <w:t>(100kW)</w:t>
      </w:r>
    </w:p>
    <w:p w14:paraId="225C27CD" w14:textId="77777777" w:rsidR="008150C3" w:rsidRPr="00946558" w:rsidRDefault="008150C3" w:rsidP="001E6E27">
      <w:pPr>
        <w:pStyle w:val="Corpodetexto"/>
        <w:rPr>
          <w:lang w:val="en-US"/>
        </w:rPr>
      </w:pPr>
    </w:p>
    <w:p w14:paraId="446F978C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815B8EB" w14:textId="77777777" w:rsidR="008150C3" w:rsidRPr="00946558" w:rsidRDefault="008150C3" w:rsidP="001E6E27">
      <w:pPr>
        <w:pStyle w:val="Corpodetexto"/>
        <w:rPr>
          <w:lang w:val="en-US"/>
        </w:rPr>
      </w:pPr>
    </w:p>
    <w:p w14:paraId="4463C7CB" w14:textId="77777777" w:rsidR="008150C3" w:rsidRPr="00946558" w:rsidRDefault="001743A5">
      <w:pPr>
        <w:pStyle w:val="Ttulo8"/>
        <w:rPr>
          <w:lang w:val="en-US"/>
        </w:rPr>
      </w:pPr>
      <w:r w:rsidRPr="00946558">
        <w:rPr>
          <w:lang w:val="en-US"/>
        </w:rPr>
        <w:t>Inv</w:t>
      </w:r>
      <w:r w:rsidRPr="00946558">
        <w:rPr>
          <w:spacing w:val="-15"/>
          <w:lang w:val="en-US"/>
        </w:rPr>
        <w:t xml:space="preserve"> </w:t>
      </w:r>
      <w:r w:rsidRPr="00946558">
        <w:rPr>
          <w:lang w:val="en-US"/>
        </w:rPr>
        <w:t>43</w:t>
      </w:r>
      <w:r w:rsidRPr="00946558">
        <w:rPr>
          <w:spacing w:val="-14"/>
          <w:lang w:val="en-US"/>
        </w:rPr>
        <w:t xml:space="preserve"> </w:t>
      </w:r>
      <w:r w:rsidRPr="00946558">
        <w:rPr>
          <w:lang w:val="en-US"/>
        </w:rPr>
        <w:t>(100kW)</w:t>
      </w:r>
    </w:p>
    <w:p w14:paraId="42F487F8" w14:textId="77777777" w:rsidR="008150C3" w:rsidRPr="00946558" w:rsidRDefault="008150C3" w:rsidP="001E6E27">
      <w:pPr>
        <w:pStyle w:val="Corpodetexto"/>
        <w:rPr>
          <w:lang w:val="en-US"/>
        </w:rPr>
      </w:pPr>
    </w:p>
    <w:p w14:paraId="3A110B0A" w14:textId="77777777" w:rsidR="008150C3" w:rsidRPr="00946558" w:rsidRDefault="008150C3" w:rsidP="001E6E27">
      <w:pPr>
        <w:pStyle w:val="Corpodetexto"/>
        <w:rPr>
          <w:lang w:val="en-US"/>
        </w:rPr>
      </w:pPr>
    </w:p>
    <w:p w14:paraId="3AE13F39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E433736" w14:textId="77777777" w:rsidR="008150C3" w:rsidRPr="00946558" w:rsidRDefault="001743A5">
      <w:pPr>
        <w:ind w:left="847"/>
        <w:rPr>
          <w:rFonts w:ascii="Calibri"/>
          <w:sz w:val="29"/>
          <w:lang w:val="en-US"/>
        </w:rPr>
      </w:pPr>
      <w:r w:rsidRPr="00946558">
        <w:rPr>
          <w:rFonts w:ascii="Calibri"/>
          <w:sz w:val="29"/>
          <w:lang w:val="en-US"/>
        </w:rPr>
        <w:t>Inv</w:t>
      </w:r>
      <w:r w:rsidRPr="00946558">
        <w:rPr>
          <w:rFonts w:ascii="Calibri"/>
          <w:spacing w:val="-15"/>
          <w:sz w:val="29"/>
          <w:lang w:val="en-US"/>
        </w:rPr>
        <w:t xml:space="preserve"> </w:t>
      </w:r>
      <w:r w:rsidRPr="00946558">
        <w:rPr>
          <w:rFonts w:ascii="Calibri"/>
          <w:sz w:val="29"/>
          <w:lang w:val="en-US"/>
        </w:rPr>
        <w:t>44</w:t>
      </w:r>
      <w:r w:rsidRPr="00946558">
        <w:rPr>
          <w:rFonts w:ascii="Calibri"/>
          <w:spacing w:val="-14"/>
          <w:sz w:val="29"/>
          <w:lang w:val="en-US"/>
        </w:rPr>
        <w:t xml:space="preserve"> </w:t>
      </w:r>
      <w:r w:rsidRPr="00946558">
        <w:rPr>
          <w:rFonts w:ascii="Calibri"/>
          <w:sz w:val="29"/>
          <w:lang w:val="en-US"/>
        </w:rPr>
        <w:t>(100kW)</w:t>
      </w:r>
    </w:p>
    <w:p w14:paraId="23A9F3BA" w14:textId="77777777" w:rsidR="008150C3" w:rsidRPr="00946558" w:rsidRDefault="001743A5" w:rsidP="001E6E27">
      <w:pPr>
        <w:pStyle w:val="Corpodetexto"/>
        <w:rPr>
          <w:rFonts w:ascii="Calibri"/>
          <w:sz w:val="30"/>
          <w:lang w:val="en-US"/>
        </w:rPr>
      </w:pPr>
      <w:r w:rsidRPr="00946558">
        <w:rPr>
          <w:lang w:val="en-US"/>
        </w:rPr>
        <w:br w:type="column"/>
      </w:r>
    </w:p>
    <w:p w14:paraId="49F7E9A1" w14:textId="77777777" w:rsidR="008150C3" w:rsidRPr="00946558" w:rsidRDefault="008150C3" w:rsidP="001E6E27">
      <w:pPr>
        <w:pStyle w:val="Corpodetexto"/>
        <w:rPr>
          <w:lang w:val="en-US"/>
        </w:rPr>
      </w:pPr>
    </w:p>
    <w:p w14:paraId="46CAB522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993A58D" w14:textId="77777777" w:rsidR="008150C3" w:rsidRPr="00946558" w:rsidRDefault="008150C3" w:rsidP="001E6E27">
      <w:pPr>
        <w:pStyle w:val="Corpodetexto"/>
        <w:rPr>
          <w:lang w:val="en-US"/>
        </w:rPr>
      </w:pPr>
    </w:p>
    <w:p w14:paraId="60430802" w14:textId="77777777" w:rsidR="008150C3" w:rsidRPr="00946558" w:rsidRDefault="008150C3" w:rsidP="001E6E27">
      <w:pPr>
        <w:pStyle w:val="Corpodetexto"/>
        <w:rPr>
          <w:lang w:val="en-US"/>
        </w:rPr>
      </w:pPr>
    </w:p>
    <w:p w14:paraId="06972340" w14:textId="77777777" w:rsidR="008150C3" w:rsidRDefault="001743A5">
      <w:pPr>
        <w:pStyle w:val="Ttulo8"/>
        <w:ind w:left="303"/>
        <w:rPr>
          <w:rFonts w:ascii="Arial" w:hAnsi="Arial"/>
          <w:i/>
          <w:sz w:val="25"/>
        </w:rPr>
      </w:pPr>
      <w:r>
        <w:t>70</w:t>
      </w:r>
      <w:r>
        <w:rPr>
          <w:spacing w:val="-4"/>
        </w:rPr>
        <w:t xml:space="preserve"> </w:t>
      </w:r>
      <w:r>
        <w:t>mm</w:t>
      </w:r>
      <w:r>
        <w:rPr>
          <w:rFonts w:ascii="Arial" w:hAnsi="Arial"/>
          <w:i/>
          <w:sz w:val="25"/>
        </w:rPr>
        <w:t>²</w:t>
      </w:r>
    </w:p>
    <w:p w14:paraId="6F2FFEA7" w14:textId="77777777" w:rsidR="008150C3" w:rsidRDefault="008150C3" w:rsidP="001E6E27">
      <w:pPr>
        <w:pStyle w:val="Corpodetexto"/>
      </w:pPr>
    </w:p>
    <w:p w14:paraId="1F49338C" w14:textId="77777777" w:rsidR="008150C3" w:rsidRDefault="008150C3" w:rsidP="001E6E27">
      <w:pPr>
        <w:pStyle w:val="Corpodetexto"/>
      </w:pPr>
    </w:p>
    <w:p w14:paraId="564B4478" w14:textId="77777777" w:rsidR="008150C3" w:rsidRDefault="008150C3" w:rsidP="001E6E27">
      <w:pPr>
        <w:pStyle w:val="Corpodetexto"/>
      </w:pPr>
    </w:p>
    <w:p w14:paraId="208E9BCB" w14:textId="77777777" w:rsidR="008150C3" w:rsidRDefault="001743A5">
      <w:pPr>
        <w:spacing w:before="1"/>
        <w:ind w:left="303"/>
        <w:rPr>
          <w:rFonts w:ascii="Arial" w:hAnsi="Arial"/>
          <w:i/>
          <w:sz w:val="25"/>
        </w:rPr>
      </w:pPr>
      <w:r>
        <w:rPr>
          <w:rFonts w:ascii="Calibri" w:hAnsi="Calibri"/>
          <w:sz w:val="29"/>
        </w:rPr>
        <w:t>70</w:t>
      </w:r>
      <w:r>
        <w:rPr>
          <w:rFonts w:ascii="Calibri" w:hAnsi="Calibri"/>
          <w:spacing w:val="-4"/>
          <w:sz w:val="29"/>
        </w:rPr>
        <w:t xml:space="preserve"> </w:t>
      </w:r>
      <w:r>
        <w:rPr>
          <w:rFonts w:ascii="Calibri" w:hAnsi="Calibri"/>
          <w:sz w:val="29"/>
        </w:rPr>
        <w:t>mm</w:t>
      </w:r>
      <w:r>
        <w:rPr>
          <w:rFonts w:ascii="Arial" w:hAnsi="Arial"/>
          <w:i/>
          <w:sz w:val="25"/>
        </w:rPr>
        <w:t>²</w:t>
      </w:r>
    </w:p>
    <w:p w14:paraId="19FB7950" w14:textId="77777777" w:rsidR="008150C3" w:rsidRDefault="008150C3" w:rsidP="001E6E27">
      <w:pPr>
        <w:pStyle w:val="Corpodetexto"/>
      </w:pPr>
    </w:p>
    <w:p w14:paraId="5F69BF3D" w14:textId="77777777" w:rsidR="008150C3" w:rsidRDefault="008150C3" w:rsidP="001E6E27">
      <w:pPr>
        <w:pStyle w:val="Corpodetexto"/>
      </w:pPr>
    </w:p>
    <w:p w14:paraId="76DA6471" w14:textId="77777777" w:rsidR="008150C3" w:rsidRDefault="008150C3" w:rsidP="001E6E27">
      <w:pPr>
        <w:pStyle w:val="Corpodetexto"/>
      </w:pPr>
    </w:p>
    <w:p w14:paraId="334C48B9" w14:textId="77777777" w:rsidR="008150C3" w:rsidRDefault="001743A5">
      <w:pPr>
        <w:pStyle w:val="Ttulo8"/>
        <w:ind w:left="303"/>
        <w:rPr>
          <w:rFonts w:ascii="Arial" w:hAnsi="Arial"/>
          <w:i/>
          <w:sz w:val="25"/>
        </w:rPr>
      </w:pPr>
      <w:r>
        <w:t>70</w:t>
      </w:r>
      <w:r>
        <w:rPr>
          <w:spacing w:val="-4"/>
        </w:rPr>
        <w:t xml:space="preserve"> </w:t>
      </w:r>
      <w:r>
        <w:t>mm</w:t>
      </w:r>
      <w:r>
        <w:rPr>
          <w:rFonts w:ascii="Arial" w:hAnsi="Arial"/>
          <w:i/>
          <w:sz w:val="25"/>
        </w:rPr>
        <w:t>²</w:t>
      </w:r>
    </w:p>
    <w:p w14:paraId="108EBCD9" w14:textId="77777777" w:rsidR="008150C3" w:rsidRDefault="001743A5" w:rsidP="001E6E27">
      <w:pPr>
        <w:pStyle w:val="Corpodetexto"/>
        <w:rPr>
          <w:rFonts w:ascii="Arial"/>
        </w:rPr>
      </w:pPr>
      <w:r>
        <w:br w:type="column"/>
      </w:r>
    </w:p>
    <w:p w14:paraId="4EEF89ED" w14:textId="77777777" w:rsidR="008150C3" w:rsidRDefault="008150C3" w:rsidP="001E6E27">
      <w:pPr>
        <w:pStyle w:val="Corpodetexto"/>
      </w:pPr>
    </w:p>
    <w:p w14:paraId="568B32AC" w14:textId="77777777" w:rsidR="008150C3" w:rsidRDefault="008150C3" w:rsidP="001E6E27">
      <w:pPr>
        <w:pStyle w:val="Corpodetexto"/>
      </w:pPr>
    </w:p>
    <w:p w14:paraId="3523C7B4" w14:textId="77777777" w:rsidR="008150C3" w:rsidRDefault="008150C3" w:rsidP="001E6E27">
      <w:pPr>
        <w:pStyle w:val="Corpodetexto"/>
      </w:pPr>
    </w:p>
    <w:p w14:paraId="38B1085A" w14:textId="77777777" w:rsidR="008150C3" w:rsidRDefault="008150C3" w:rsidP="001E6E27">
      <w:pPr>
        <w:pStyle w:val="Corpodetexto"/>
      </w:pPr>
    </w:p>
    <w:p w14:paraId="7A9A34DE" w14:textId="77777777" w:rsidR="008150C3" w:rsidRDefault="001743A5">
      <w:pPr>
        <w:spacing w:before="245"/>
        <w:ind w:left="1494"/>
        <w:rPr>
          <w:rFonts w:ascii="Calibri" w:hAnsi="Calibri"/>
          <w:sz w:val="29"/>
        </w:rPr>
      </w:pPr>
      <w:r>
        <w:rPr>
          <w:rFonts w:ascii="Calibri" w:hAnsi="Calibri"/>
          <w:spacing w:val="-1"/>
          <w:w w:val="105"/>
          <w:sz w:val="29"/>
        </w:rPr>
        <w:t>3</w:t>
      </w:r>
      <w:r>
        <w:rPr>
          <w:rFonts w:ascii="Times New Roman" w:hAnsi="Times New Roman"/>
          <w:spacing w:val="-1"/>
          <w:w w:val="105"/>
          <w:sz w:val="28"/>
        </w:rPr>
        <w:t>ɸ</w:t>
      </w:r>
      <w:r>
        <w:rPr>
          <w:rFonts w:ascii="Times New Roman" w:hAnsi="Times New Roman"/>
          <w:spacing w:val="1"/>
          <w:w w:val="105"/>
          <w:sz w:val="28"/>
        </w:rPr>
        <w:t xml:space="preserve"> </w:t>
      </w:r>
      <w:r>
        <w:rPr>
          <w:rFonts w:ascii="Calibri" w:hAnsi="Calibri"/>
          <w:spacing w:val="-1"/>
          <w:w w:val="105"/>
          <w:sz w:val="29"/>
        </w:rPr>
        <w:t>100A</w:t>
      </w:r>
    </w:p>
    <w:p w14:paraId="08EB1021" w14:textId="77777777" w:rsidR="008150C3" w:rsidRDefault="008150C3" w:rsidP="001E6E27">
      <w:pPr>
        <w:pStyle w:val="Corpodetexto"/>
      </w:pPr>
    </w:p>
    <w:p w14:paraId="3CD66F9F" w14:textId="77777777" w:rsidR="008150C3" w:rsidRDefault="008150C3" w:rsidP="001E6E27">
      <w:pPr>
        <w:pStyle w:val="Corpodetexto"/>
      </w:pPr>
    </w:p>
    <w:p w14:paraId="0984F1FE" w14:textId="77777777" w:rsidR="008150C3" w:rsidRDefault="008150C3" w:rsidP="001E6E27">
      <w:pPr>
        <w:pStyle w:val="Corpodetexto"/>
      </w:pPr>
    </w:p>
    <w:p w14:paraId="4C445ED6" w14:textId="77777777" w:rsidR="008150C3" w:rsidRDefault="001743A5">
      <w:pPr>
        <w:spacing w:before="1"/>
        <w:ind w:left="1494"/>
        <w:rPr>
          <w:rFonts w:ascii="Calibri" w:hAnsi="Calibri"/>
          <w:sz w:val="29"/>
        </w:rPr>
      </w:pPr>
      <w:r>
        <w:rPr>
          <w:rFonts w:ascii="Calibri" w:hAnsi="Calibri"/>
          <w:spacing w:val="-1"/>
          <w:w w:val="105"/>
          <w:sz w:val="29"/>
        </w:rPr>
        <w:t>3</w:t>
      </w:r>
      <w:r>
        <w:rPr>
          <w:rFonts w:ascii="Times New Roman" w:hAnsi="Times New Roman"/>
          <w:spacing w:val="-1"/>
          <w:w w:val="105"/>
          <w:sz w:val="28"/>
        </w:rPr>
        <w:t>ɸ</w:t>
      </w:r>
      <w:r>
        <w:rPr>
          <w:rFonts w:ascii="Times New Roman" w:hAnsi="Times New Roman"/>
          <w:spacing w:val="1"/>
          <w:w w:val="105"/>
          <w:sz w:val="28"/>
        </w:rPr>
        <w:t xml:space="preserve"> </w:t>
      </w:r>
      <w:r>
        <w:rPr>
          <w:rFonts w:ascii="Calibri" w:hAnsi="Calibri"/>
          <w:spacing w:val="-1"/>
          <w:w w:val="105"/>
          <w:sz w:val="29"/>
        </w:rPr>
        <w:t>100A</w:t>
      </w:r>
    </w:p>
    <w:p w14:paraId="75F70F1B" w14:textId="77777777" w:rsidR="008150C3" w:rsidRDefault="008150C3" w:rsidP="001E6E27">
      <w:pPr>
        <w:pStyle w:val="Corpodetexto"/>
      </w:pPr>
    </w:p>
    <w:p w14:paraId="220B7712" w14:textId="77777777" w:rsidR="008150C3" w:rsidRDefault="008150C3" w:rsidP="001E6E27">
      <w:pPr>
        <w:pStyle w:val="Corpodetexto"/>
      </w:pPr>
    </w:p>
    <w:p w14:paraId="2CE3B58C" w14:textId="77777777" w:rsidR="008150C3" w:rsidRDefault="008150C3" w:rsidP="001E6E27">
      <w:pPr>
        <w:pStyle w:val="Corpodetexto"/>
      </w:pPr>
    </w:p>
    <w:p w14:paraId="36B884B1" w14:textId="77777777" w:rsidR="008150C3" w:rsidRDefault="001743A5">
      <w:pPr>
        <w:ind w:left="1494"/>
        <w:rPr>
          <w:rFonts w:ascii="Calibri" w:hAnsi="Calibri"/>
          <w:sz w:val="29"/>
        </w:rPr>
      </w:pPr>
      <w:r>
        <w:rPr>
          <w:rFonts w:ascii="Calibri" w:hAnsi="Calibri"/>
          <w:spacing w:val="-1"/>
          <w:w w:val="105"/>
          <w:sz w:val="29"/>
        </w:rPr>
        <w:t>3</w:t>
      </w:r>
      <w:r>
        <w:rPr>
          <w:rFonts w:ascii="Times New Roman" w:hAnsi="Times New Roman"/>
          <w:spacing w:val="-1"/>
          <w:w w:val="105"/>
          <w:sz w:val="28"/>
        </w:rPr>
        <w:t>ɸ</w:t>
      </w:r>
      <w:r>
        <w:rPr>
          <w:rFonts w:ascii="Times New Roman" w:hAnsi="Times New Roman"/>
          <w:spacing w:val="1"/>
          <w:w w:val="105"/>
          <w:sz w:val="28"/>
        </w:rPr>
        <w:t xml:space="preserve"> </w:t>
      </w:r>
      <w:r>
        <w:rPr>
          <w:rFonts w:ascii="Calibri" w:hAnsi="Calibri"/>
          <w:spacing w:val="-1"/>
          <w:w w:val="105"/>
          <w:sz w:val="29"/>
        </w:rPr>
        <w:t>100A</w:t>
      </w:r>
    </w:p>
    <w:p w14:paraId="5FC7430E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7A64583C" w14:textId="77777777" w:rsidR="008150C3" w:rsidRDefault="008150C3" w:rsidP="001E6E27">
      <w:pPr>
        <w:pStyle w:val="Corpodetexto"/>
      </w:pPr>
    </w:p>
    <w:p w14:paraId="7699E211" w14:textId="77777777" w:rsidR="008150C3" w:rsidRDefault="008150C3" w:rsidP="001E6E27">
      <w:pPr>
        <w:pStyle w:val="Corpodetexto"/>
      </w:pPr>
    </w:p>
    <w:p w14:paraId="08829227" w14:textId="77777777" w:rsidR="008150C3" w:rsidRDefault="008150C3" w:rsidP="001E6E27">
      <w:pPr>
        <w:pStyle w:val="Corpodetexto"/>
      </w:pPr>
    </w:p>
    <w:p w14:paraId="142D8BE8" w14:textId="77777777" w:rsidR="008150C3" w:rsidRDefault="008150C3" w:rsidP="001E6E27">
      <w:pPr>
        <w:pStyle w:val="Corpodetexto"/>
      </w:pPr>
    </w:p>
    <w:p w14:paraId="325CFD6D" w14:textId="77777777" w:rsidR="008150C3" w:rsidRDefault="001743A5">
      <w:pPr>
        <w:ind w:left="1138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13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1600A</w:t>
      </w:r>
    </w:p>
    <w:p w14:paraId="347316A4" w14:textId="77777777" w:rsidR="008150C3" w:rsidRDefault="001743A5">
      <w:pPr>
        <w:pStyle w:val="Ttulo8"/>
        <w:spacing w:before="57" w:line="346" w:lineRule="exact"/>
        <w:ind w:left="1477" w:right="12141"/>
        <w:jc w:val="center"/>
      </w:pPr>
      <w:r>
        <w:br w:type="column"/>
      </w:r>
      <w:r>
        <w:t>Trafo</w:t>
      </w:r>
      <w:r>
        <w:rPr>
          <w:spacing w:val="-7"/>
        </w:rPr>
        <w:t xml:space="preserve"> </w:t>
      </w:r>
      <w:r>
        <w:t>FV</w:t>
      </w:r>
      <w:r>
        <w:rPr>
          <w:spacing w:val="-6"/>
        </w:rPr>
        <w:t xml:space="preserve"> </w:t>
      </w:r>
      <w:r>
        <w:t>3</w:t>
      </w:r>
    </w:p>
    <w:p w14:paraId="3E385577" w14:textId="77777777" w:rsidR="008150C3" w:rsidRDefault="001743A5">
      <w:pPr>
        <w:spacing w:line="259" w:lineRule="exact"/>
        <w:ind w:left="1466" w:right="12158"/>
        <w:jc w:val="center"/>
        <w:rPr>
          <w:rFonts w:ascii="Calibri"/>
        </w:rPr>
      </w:pPr>
      <w:r>
        <w:rPr>
          <w:rFonts w:ascii="Calibri"/>
        </w:rPr>
        <w:t>1800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kVA</w:t>
      </w:r>
    </w:p>
    <w:p w14:paraId="12337F70" w14:textId="77777777" w:rsidR="008150C3" w:rsidRDefault="001743A5">
      <w:pPr>
        <w:spacing w:line="257" w:lineRule="exact"/>
        <w:ind w:left="1477" w:right="12158"/>
        <w:jc w:val="center"/>
        <w:rPr>
          <w:rFonts w:ascii="Calibri"/>
        </w:rPr>
      </w:pPr>
      <w:r>
        <w:rPr>
          <w:rFonts w:ascii="Calibri"/>
        </w:rPr>
        <w:t>800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/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13800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VAC</w:t>
      </w:r>
    </w:p>
    <w:p w14:paraId="5CACB0EB" w14:textId="77777777" w:rsidR="008150C3" w:rsidRDefault="001743A5">
      <w:pPr>
        <w:spacing w:before="5" w:line="223" w:lineRule="auto"/>
        <w:ind w:left="1946" w:right="12620"/>
        <w:jc w:val="center"/>
        <w:rPr>
          <w:rFonts w:ascii="Calibri"/>
        </w:rPr>
      </w:pPr>
      <w:r>
        <w:rPr>
          <w:rFonts w:ascii="Calibri"/>
          <w:spacing w:val="-1"/>
        </w:rPr>
        <w:t>A Seco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6%</w:t>
      </w:r>
    </w:p>
    <w:p w14:paraId="680C2147" w14:textId="77777777" w:rsidR="008150C3" w:rsidRDefault="008150C3">
      <w:pPr>
        <w:spacing w:line="223" w:lineRule="auto"/>
        <w:jc w:val="center"/>
        <w:rPr>
          <w:rFonts w:ascii="Calibri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6" w:space="720" w:equalWidth="0">
            <w:col w:w="4447" w:space="40"/>
            <w:col w:w="2627" w:space="39"/>
            <w:col w:w="1248" w:space="606"/>
            <w:col w:w="2540" w:space="40"/>
            <w:col w:w="2370" w:space="860"/>
            <w:col w:w="14683"/>
          </w:cols>
        </w:sectPr>
      </w:pPr>
    </w:p>
    <w:p w14:paraId="34658EF0" w14:textId="77777777" w:rsidR="008150C3" w:rsidRDefault="008150C3" w:rsidP="001E6E27">
      <w:pPr>
        <w:pStyle w:val="Corpodetexto"/>
      </w:pPr>
    </w:p>
    <w:p w14:paraId="3729677A" w14:textId="77777777" w:rsidR="008150C3" w:rsidRDefault="008150C3" w:rsidP="001E6E27">
      <w:pPr>
        <w:pStyle w:val="Corpodetexto"/>
      </w:pPr>
    </w:p>
    <w:p w14:paraId="4A738870" w14:textId="77777777" w:rsidR="008150C3" w:rsidRDefault="008150C3" w:rsidP="001E6E27">
      <w:pPr>
        <w:pStyle w:val="Corpodetexto"/>
      </w:pPr>
    </w:p>
    <w:p w14:paraId="4D4617B7" w14:textId="77777777" w:rsidR="008150C3" w:rsidRDefault="008150C3" w:rsidP="001E6E27">
      <w:pPr>
        <w:pStyle w:val="Corpodetexto"/>
      </w:pPr>
    </w:p>
    <w:p w14:paraId="150897F5" w14:textId="77777777" w:rsidR="008150C3" w:rsidRDefault="008150C3" w:rsidP="001E6E27">
      <w:pPr>
        <w:pStyle w:val="Corpodetexto"/>
      </w:pPr>
    </w:p>
    <w:p w14:paraId="05BA48A1" w14:textId="77777777" w:rsidR="008150C3" w:rsidRDefault="008150C3" w:rsidP="001E6E27">
      <w:pPr>
        <w:pStyle w:val="Corpodetexto"/>
      </w:pPr>
    </w:p>
    <w:p w14:paraId="56810BEC" w14:textId="77777777" w:rsidR="008150C3" w:rsidRDefault="008150C3">
      <w:pPr>
        <w:rPr>
          <w:rFonts w:ascii="Calibri"/>
          <w:sz w:val="2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2FB348DB" w14:textId="77777777" w:rsidR="008150C3" w:rsidRDefault="001743A5">
      <w:pPr>
        <w:pStyle w:val="Ttulo8"/>
        <w:spacing w:before="134" w:line="398" w:lineRule="auto"/>
        <w:ind w:left="1494" w:right="-18" w:firstLine="955"/>
      </w:pPr>
      <w:r>
        <w:rPr>
          <w:spacing w:val="-1"/>
        </w:rPr>
        <w:t xml:space="preserve">Topologia </w:t>
      </w:r>
      <w:r>
        <w:t>B</w:t>
      </w:r>
      <w:r>
        <w:rPr>
          <w:spacing w:val="-64"/>
        </w:rPr>
        <w:t xml:space="preserve"> </w:t>
      </w:r>
      <w:r>
        <w:t>132,44</w:t>
      </w:r>
      <w:r>
        <w:rPr>
          <w:spacing w:val="-2"/>
        </w:rPr>
        <w:t xml:space="preserve"> </w:t>
      </w:r>
      <w:r>
        <w:t>kWp</w:t>
      </w:r>
    </w:p>
    <w:p w14:paraId="0BFED786" w14:textId="77777777" w:rsidR="008150C3" w:rsidRDefault="001743A5">
      <w:pPr>
        <w:spacing w:before="40"/>
        <w:ind w:left="550"/>
        <w:rPr>
          <w:rFonts w:ascii="Calibri"/>
          <w:sz w:val="29"/>
        </w:rPr>
      </w:pPr>
      <w:r>
        <w:br w:type="column"/>
      </w:r>
      <w:r>
        <w:rPr>
          <w:rFonts w:ascii="Calibri"/>
          <w:sz w:val="29"/>
        </w:rPr>
        <w:t>Inv</w:t>
      </w:r>
      <w:r>
        <w:rPr>
          <w:rFonts w:ascii="Calibri"/>
          <w:spacing w:val="-15"/>
          <w:sz w:val="29"/>
        </w:rPr>
        <w:t xml:space="preserve"> </w:t>
      </w:r>
      <w:r>
        <w:rPr>
          <w:rFonts w:ascii="Calibri"/>
          <w:sz w:val="29"/>
        </w:rPr>
        <w:t>50</w:t>
      </w:r>
      <w:r>
        <w:rPr>
          <w:rFonts w:ascii="Calibri"/>
          <w:spacing w:val="-14"/>
          <w:sz w:val="29"/>
        </w:rPr>
        <w:t xml:space="preserve"> </w:t>
      </w:r>
      <w:r>
        <w:rPr>
          <w:rFonts w:ascii="Calibri"/>
          <w:sz w:val="29"/>
        </w:rPr>
        <w:t>(100kW)</w:t>
      </w:r>
    </w:p>
    <w:p w14:paraId="4A9EDA9D" w14:textId="77777777" w:rsidR="008150C3" w:rsidRDefault="001743A5" w:rsidP="001E6E27">
      <w:pPr>
        <w:pStyle w:val="Corpodetexto"/>
        <w:rPr>
          <w:rFonts w:ascii="Calibri"/>
        </w:rPr>
      </w:pPr>
      <w:r>
        <w:br w:type="column"/>
      </w:r>
    </w:p>
    <w:p w14:paraId="4B3595F2" w14:textId="77777777" w:rsidR="008150C3" w:rsidRDefault="001743A5">
      <w:pPr>
        <w:pStyle w:val="Ttulo8"/>
        <w:ind w:left="601"/>
        <w:rPr>
          <w:rFonts w:ascii="Arial" w:hAnsi="Arial"/>
          <w:i/>
          <w:sz w:val="25"/>
        </w:rPr>
      </w:pPr>
      <w:r>
        <w:t>70</w:t>
      </w:r>
      <w:r>
        <w:rPr>
          <w:spacing w:val="-3"/>
        </w:rPr>
        <w:t xml:space="preserve"> </w:t>
      </w:r>
      <w:r>
        <w:t>mm</w:t>
      </w:r>
      <w:r>
        <w:rPr>
          <w:rFonts w:ascii="Arial" w:hAnsi="Arial"/>
          <w:i/>
          <w:sz w:val="25"/>
        </w:rPr>
        <w:t>²</w:t>
      </w:r>
    </w:p>
    <w:p w14:paraId="61C647BE" w14:textId="77777777" w:rsidR="008150C3" w:rsidRDefault="001743A5" w:rsidP="001E6E27">
      <w:pPr>
        <w:pStyle w:val="Corpodetexto"/>
        <w:rPr>
          <w:rFonts w:ascii="Arial"/>
          <w:sz w:val="23"/>
        </w:rPr>
      </w:pPr>
      <w:r>
        <w:br w:type="column"/>
      </w:r>
    </w:p>
    <w:p w14:paraId="0EBB3445" w14:textId="77777777" w:rsidR="008150C3" w:rsidRDefault="001743A5">
      <w:pPr>
        <w:ind w:left="1494"/>
        <w:rPr>
          <w:rFonts w:ascii="Calibri" w:hAnsi="Calibri"/>
          <w:sz w:val="29"/>
        </w:rPr>
      </w:pPr>
      <w:r>
        <w:rPr>
          <w:rFonts w:ascii="Calibri" w:hAnsi="Calibri"/>
          <w:w w:val="105"/>
          <w:sz w:val="29"/>
        </w:rPr>
        <w:t>3</w:t>
      </w:r>
      <w:r>
        <w:rPr>
          <w:rFonts w:ascii="Times New Roman" w:hAnsi="Times New Roman"/>
          <w:w w:val="105"/>
          <w:sz w:val="28"/>
        </w:rPr>
        <w:t>ɸ</w:t>
      </w:r>
      <w:r>
        <w:rPr>
          <w:rFonts w:ascii="Times New Roman" w:hAnsi="Times New Roman"/>
          <w:spacing w:val="24"/>
          <w:w w:val="105"/>
          <w:sz w:val="28"/>
        </w:rPr>
        <w:t xml:space="preserve"> </w:t>
      </w:r>
      <w:r>
        <w:rPr>
          <w:rFonts w:ascii="Calibri" w:hAnsi="Calibri"/>
          <w:w w:val="105"/>
          <w:sz w:val="29"/>
        </w:rPr>
        <w:t>100A</w:t>
      </w:r>
    </w:p>
    <w:p w14:paraId="3ED0F24A" w14:textId="77777777" w:rsidR="008150C3" w:rsidRDefault="008150C3">
      <w:pPr>
        <w:rPr>
          <w:rFonts w:ascii="Calibri" w:hAnsi="Calibri"/>
          <w:sz w:val="2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4446" w:space="40"/>
            <w:col w:w="2330" w:space="39"/>
            <w:col w:w="1546" w:space="606"/>
            <w:col w:w="20493"/>
          </w:cols>
        </w:sectPr>
      </w:pPr>
    </w:p>
    <w:p w14:paraId="70EBD5B3" w14:textId="77777777" w:rsidR="008150C3" w:rsidRDefault="008150C3" w:rsidP="001E6E27">
      <w:pPr>
        <w:pStyle w:val="Corpodetexto"/>
      </w:pPr>
    </w:p>
    <w:p w14:paraId="2272258C" w14:textId="77777777" w:rsidR="008150C3" w:rsidRDefault="008150C3" w:rsidP="001E6E27">
      <w:pPr>
        <w:pStyle w:val="Corpodetexto"/>
      </w:pPr>
    </w:p>
    <w:p w14:paraId="10172688" w14:textId="77777777" w:rsidR="008150C3" w:rsidRDefault="008150C3" w:rsidP="001E6E27">
      <w:pPr>
        <w:pStyle w:val="Corpodetexto"/>
      </w:pPr>
    </w:p>
    <w:p w14:paraId="632DEB7F" w14:textId="77777777" w:rsidR="008150C3" w:rsidRDefault="008150C3" w:rsidP="001E6E27">
      <w:pPr>
        <w:pStyle w:val="Corpodetexto"/>
      </w:pPr>
    </w:p>
    <w:p w14:paraId="73B05AE6" w14:textId="77777777" w:rsidR="008150C3" w:rsidRDefault="008150C3" w:rsidP="001E6E27">
      <w:pPr>
        <w:pStyle w:val="Corpodetexto"/>
      </w:pPr>
    </w:p>
    <w:p w14:paraId="4F9C1BBF" w14:textId="77777777" w:rsidR="008150C3" w:rsidRDefault="008150C3" w:rsidP="001E6E27">
      <w:pPr>
        <w:pStyle w:val="Corpodetexto"/>
      </w:pPr>
    </w:p>
    <w:p w14:paraId="32E14155" w14:textId="77777777" w:rsidR="008150C3" w:rsidRDefault="001743A5">
      <w:pPr>
        <w:spacing w:before="79"/>
        <w:ind w:right="1383"/>
        <w:jc w:val="right"/>
        <w:rPr>
          <w:rFonts w:ascii="Calibri" w:hAnsi="Calibri"/>
          <w:sz w:val="13"/>
        </w:rPr>
      </w:pPr>
      <w:r>
        <w:rPr>
          <w:rFonts w:ascii="Calibri" w:hAnsi="Calibri"/>
          <w:w w:val="105"/>
          <w:sz w:val="13"/>
        </w:rPr>
        <w:lastRenderedPageBreak/>
        <w:t>Ideal</w:t>
      </w:r>
      <w:r>
        <w:rPr>
          <w:rFonts w:ascii="Calibri" w:hAnsi="Calibri"/>
          <w:spacing w:val="-2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Estudos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Soluções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Solares</w:t>
      </w:r>
    </w:p>
    <w:p w14:paraId="069436A5" w14:textId="77777777" w:rsidR="008150C3" w:rsidRDefault="008150C3" w:rsidP="001E6E27">
      <w:pPr>
        <w:pStyle w:val="Corpodetexto"/>
      </w:pPr>
    </w:p>
    <w:p w14:paraId="7F010678" w14:textId="77777777" w:rsidR="008150C3" w:rsidRDefault="001743A5">
      <w:pPr>
        <w:spacing w:before="75"/>
        <w:ind w:right="1505"/>
        <w:jc w:val="right"/>
        <w:rPr>
          <w:rFonts w:ascii="Calibri"/>
          <w:b/>
          <w:sz w:val="12"/>
        </w:rPr>
      </w:pPr>
      <w:r>
        <w:rPr>
          <w:rFonts w:ascii="Calibri"/>
          <w:b/>
          <w:color w:val="DD3700"/>
          <w:sz w:val="12"/>
        </w:rPr>
        <w:t>C40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Cities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Finance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Facility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-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CFF</w:t>
      </w:r>
    </w:p>
    <w:p w14:paraId="65622214" w14:textId="77777777" w:rsidR="008150C3" w:rsidRDefault="008150C3" w:rsidP="001E6E27">
      <w:pPr>
        <w:pStyle w:val="Corpodetexto"/>
      </w:pPr>
    </w:p>
    <w:p w14:paraId="00C2361B" w14:textId="77777777" w:rsidR="008150C3" w:rsidRDefault="008150C3">
      <w:pPr>
        <w:rPr>
          <w:rFonts w:ascii="Calibri"/>
          <w:sz w:val="15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35A25F4F" w14:textId="77777777" w:rsidR="008150C3" w:rsidRDefault="001743A5">
      <w:pPr>
        <w:spacing w:before="79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Proprietário:</w:t>
      </w:r>
    </w:p>
    <w:p w14:paraId="312F27B4" w14:textId="77777777" w:rsidR="008150C3" w:rsidRDefault="001743A5" w:rsidP="001E6E27">
      <w:pPr>
        <w:pStyle w:val="Corpodetexto"/>
        <w:rPr>
          <w:rFonts w:ascii="Calibri"/>
          <w:sz w:val="13"/>
        </w:rPr>
      </w:pPr>
      <w:r>
        <w:br w:type="column"/>
      </w:r>
    </w:p>
    <w:p w14:paraId="7912E6B3" w14:textId="77777777" w:rsidR="008150C3" w:rsidRDefault="001743A5">
      <w:pPr>
        <w:ind w:left="3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Município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Curitiba</w:t>
      </w:r>
    </w:p>
    <w:p w14:paraId="652957B6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98" w:space="40"/>
            <w:col w:w="4062"/>
          </w:cols>
        </w:sectPr>
      </w:pPr>
    </w:p>
    <w:p w14:paraId="7E16D687" w14:textId="77777777" w:rsidR="008150C3" w:rsidRDefault="008150C3" w:rsidP="001E6E27">
      <w:pPr>
        <w:pStyle w:val="Corpodetexto"/>
      </w:pPr>
    </w:p>
    <w:p w14:paraId="4D30EB15" w14:textId="77777777" w:rsidR="008150C3" w:rsidRDefault="001743A5">
      <w:pPr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Conteúdo:</w:t>
      </w:r>
    </w:p>
    <w:p w14:paraId="68B77026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605654BE" w14:textId="77777777" w:rsidR="008150C3" w:rsidRDefault="001743A5">
      <w:pPr>
        <w:ind w:left="110"/>
        <w:rPr>
          <w:rFonts w:ascii="Calibri" w:hAnsi="Calibri"/>
          <w:sz w:val="12"/>
        </w:rPr>
      </w:pPr>
      <w:r>
        <w:rPr>
          <w:rFonts w:ascii="Calibri" w:hAnsi="Calibri"/>
          <w:spacing w:val="-1"/>
          <w:sz w:val="12"/>
        </w:rPr>
        <w:t>Projeto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Elétrico: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Diagrama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unifilar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do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Quadro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Geral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de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Baixa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Tensão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3.</w:t>
      </w:r>
    </w:p>
    <w:p w14:paraId="6AFDEF49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17" w:space="40"/>
            <w:col w:w="4143"/>
          </w:cols>
        </w:sectPr>
      </w:pPr>
    </w:p>
    <w:p w14:paraId="2AD1C3CC" w14:textId="77777777" w:rsidR="008150C3" w:rsidRDefault="008150C3" w:rsidP="001E6E27">
      <w:pPr>
        <w:pStyle w:val="Corpodetexto"/>
      </w:pPr>
    </w:p>
    <w:p w14:paraId="4C5141C0" w14:textId="77777777" w:rsidR="008150C3" w:rsidRDefault="001743A5">
      <w:pPr>
        <w:tabs>
          <w:tab w:val="left" w:pos="587"/>
        </w:tabs>
        <w:spacing w:before="81"/>
        <w:ind w:right="1958"/>
        <w:jc w:val="right"/>
        <w:rPr>
          <w:rFonts w:ascii="Calibri"/>
          <w:sz w:val="12"/>
        </w:rPr>
      </w:pPr>
      <w:r>
        <w:rPr>
          <w:rFonts w:ascii="Calibri"/>
          <w:position w:val="6"/>
          <w:sz w:val="10"/>
        </w:rPr>
        <w:t>Projeto:</w:t>
      </w:r>
      <w:r>
        <w:rPr>
          <w:rFonts w:ascii="Calibri"/>
          <w:position w:val="6"/>
          <w:sz w:val="10"/>
        </w:rPr>
        <w:tab/>
      </w:r>
      <w:r>
        <w:rPr>
          <w:rFonts w:ascii="Calibri"/>
          <w:spacing w:val="-1"/>
          <w:sz w:val="12"/>
        </w:rPr>
        <w:t>Eng.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pacing w:val="-1"/>
          <w:sz w:val="12"/>
        </w:rPr>
        <w:t>Lucas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Rafael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do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Nascimento</w:t>
      </w:r>
      <w:r>
        <w:rPr>
          <w:rFonts w:ascii="Calibri"/>
          <w:spacing w:val="-5"/>
          <w:sz w:val="12"/>
        </w:rPr>
        <w:t xml:space="preserve"> </w:t>
      </w:r>
      <w:r>
        <w:rPr>
          <w:rFonts w:ascii="Calibri"/>
          <w:sz w:val="12"/>
        </w:rPr>
        <w:t>-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CREA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112381-5-SC</w:t>
      </w:r>
    </w:p>
    <w:p w14:paraId="64543804" w14:textId="77777777" w:rsidR="008150C3" w:rsidRDefault="008150C3" w:rsidP="001E6E27">
      <w:pPr>
        <w:pStyle w:val="Corpodetexto"/>
      </w:pPr>
    </w:p>
    <w:p w14:paraId="0DF5E66B" w14:textId="77777777" w:rsidR="008150C3" w:rsidRDefault="008150C3">
      <w:pPr>
        <w:rPr>
          <w:rFonts w:ascii="Calibri"/>
          <w:sz w:val="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2D955F1A" w14:textId="77777777" w:rsidR="008150C3" w:rsidRDefault="001743A5">
      <w:pPr>
        <w:spacing w:before="79"/>
        <w:jc w:val="right"/>
        <w:rPr>
          <w:rFonts w:ascii="Calibri"/>
          <w:sz w:val="10"/>
        </w:rPr>
      </w:pPr>
      <w:r>
        <w:rPr>
          <w:rFonts w:ascii="Calibri"/>
          <w:sz w:val="10"/>
        </w:rPr>
        <w:t>Desenho:</w:t>
      </w:r>
    </w:p>
    <w:p w14:paraId="566E462E" w14:textId="77777777" w:rsidR="008150C3" w:rsidRDefault="001743A5" w:rsidP="001E6E27">
      <w:pPr>
        <w:pStyle w:val="Corpodetexto"/>
        <w:rPr>
          <w:rFonts w:ascii="Calibri"/>
          <w:sz w:val="14"/>
        </w:rPr>
      </w:pPr>
      <w:r>
        <w:br w:type="column"/>
      </w:r>
    </w:p>
    <w:p w14:paraId="5F873577" w14:textId="77777777" w:rsidR="008150C3" w:rsidRDefault="001743A5">
      <w:pPr>
        <w:ind w:left="173"/>
        <w:rPr>
          <w:rFonts w:ascii="Calibri" w:hAnsi="Calibri"/>
          <w:sz w:val="12"/>
        </w:rPr>
      </w:pPr>
      <w:r>
        <w:rPr>
          <w:rFonts w:ascii="Calibri" w:hAnsi="Calibri"/>
          <w:w w:val="95"/>
          <w:sz w:val="12"/>
        </w:rPr>
        <w:t>Eng.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Pedro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Henrique</w:t>
      </w:r>
      <w:r>
        <w:rPr>
          <w:rFonts w:ascii="Calibri" w:hAnsi="Calibri"/>
          <w:spacing w:val="8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Veríssimo</w:t>
      </w:r>
    </w:p>
    <w:p w14:paraId="611AFF81" w14:textId="77777777" w:rsidR="008150C3" w:rsidRDefault="001743A5" w:rsidP="001E6E27">
      <w:pPr>
        <w:pStyle w:val="Corpodetexto"/>
        <w:rPr>
          <w:rFonts w:ascii="Calibri"/>
          <w:sz w:val="9"/>
        </w:rPr>
      </w:pPr>
      <w:r>
        <w:br w:type="column"/>
      </w:r>
    </w:p>
    <w:p w14:paraId="63C8D991" w14:textId="77777777" w:rsidR="008150C3" w:rsidRDefault="001743A5">
      <w:pPr>
        <w:ind w:left="906"/>
        <w:rPr>
          <w:rFonts w:ascii="Calibri"/>
          <w:sz w:val="10"/>
        </w:rPr>
      </w:pPr>
      <w:r>
        <w:rPr>
          <w:rFonts w:ascii="Calibri"/>
          <w:sz w:val="10"/>
        </w:rPr>
        <w:t>Prancha:</w:t>
      </w:r>
    </w:p>
    <w:p w14:paraId="2B4F8A7C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5264" w:space="40"/>
            <w:col w:w="1661" w:space="39"/>
            <w:col w:w="2496"/>
          </w:cols>
        </w:sectPr>
      </w:pPr>
    </w:p>
    <w:p w14:paraId="258085B9" w14:textId="77777777" w:rsidR="008150C3" w:rsidRDefault="00946558" w:rsidP="001E6E27">
      <w:pPr>
        <w:pStyle w:val="Corpodetexto"/>
        <w:rPr>
          <w:rFonts w:ascii="Calibri"/>
          <w:sz w:val="12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251609088" behindDoc="1" locked="0" layoutInCell="1" allowOverlap="1" wp14:anchorId="1D12175F" wp14:editId="5A175BD8">
                <wp:simplePos x="0" y="0"/>
                <wp:positionH relativeFrom="page">
                  <wp:posOffset>610870</wp:posOffset>
                </wp:positionH>
                <wp:positionV relativeFrom="page">
                  <wp:posOffset>429895</wp:posOffset>
                </wp:positionV>
                <wp:extent cx="18874105" cy="13350875"/>
                <wp:effectExtent l="0" t="0" r="0" b="0"/>
                <wp:wrapNone/>
                <wp:docPr id="427" name="Group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874105" cy="13350875"/>
                          <a:chOff x="962" y="677"/>
                          <a:chExt cx="29723" cy="21025"/>
                        </a:xfrm>
                      </wpg:grpSpPr>
                      <wps:wsp>
                        <wps:cNvPr id="428" name="AutoShape 215"/>
                        <wps:cNvSpPr>
                          <a:spLocks/>
                        </wps:cNvSpPr>
                        <wps:spPr bwMode="auto">
                          <a:xfrm>
                            <a:off x="4652" y="6443"/>
                            <a:ext cx="379" cy="577"/>
                          </a:xfrm>
                          <a:custGeom>
                            <a:avLst/>
                            <a:gdLst>
                              <a:gd name="T0" fmla="+- 0 4652 4652"/>
                              <a:gd name="T1" fmla="*/ T0 w 379"/>
                              <a:gd name="T2" fmla="+- 0 7019 6443"/>
                              <a:gd name="T3" fmla="*/ 7019 h 577"/>
                              <a:gd name="T4" fmla="+- 0 4652 4652"/>
                              <a:gd name="T5" fmla="*/ T4 w 379"/>
                              <a:gd name="T6" fmla="+- 0 6443 6443"/>
                              <a:gd name="T7" fmla="*/ 6443 h 577"/>
                              <a:gd name="T8" fmla="+- 0 5030 4652"/>
                              <a:gd name="T9" fmla="*/ T8 w 379"/>
                              <a:gd name="T10" fmla="+- 0 6443 6443"/>
                              <a:gd name="T11" fmla="*/ 6443 h 577"/>
                              <a:gd name="T12" fmla="+- 0 4842 4652"/>
                              <a:gd name="T13" fmla="*/ T12 w 379"/>
                              <a:gd name="T14" fmla="+- 0 6443 6443"/>
                              <a:gd name="T15" fmla="*/ 6443 h 577"/>
                              <a:gd name="T16" fmla="+- 0 4652 4652"/>
                              <a:gd name="T17" fmla="*/ T16 w 379"/>
                              <a:gd name="T18" fmla="+- 0 6443 6443"/>
                              <a:gd name="T19" fmla="*/ 6443 h 577"/>
                              <a:gd name="T20" fmla="+- 0 4842 4652"/>
                              <a:gd name="T21" fmla="*/ T20 w 379"/>
                              <a:gd name="T22" fmla="+- 0 6659 6443"/>
                              <a:gd name="T23" fmla="*/ 6659 h 577"/>
                              <a:gd name="T24" fmla="+- 0 5030 4652"/>
                              <a:gd name="T25" fmla="*/ T24 w 379"/>
                              <a:gd name="T26" fmla="+- 0 6443 6443"/>
                              <a:gd name="T27" fmla="*/ 6443 h 577"/>
                              <a:gd name="T28" fmla="+- 0 4842 4652"/>
                              <a:gd name="T29" fmla="*/ T28 w 379"/>
                              <a:gd name="T30" fmla="+- 0 6659 6443"/>
                              <a:gd name="T31" fmla="*/ 6659 h 577"/>
                              <a:gd name="T32" fmla="+- 0 5030 4652"/>
                              <a:gd name="T33" fmla="*/ T32 w 379"/>
                              <a:gd name="T34" fmla="+- 0 7019 6443"/>
                              <a:gd name="T35" fmla="*/ 7019 h 577"/>
                              <a:gd name="T36" fmla="+- 0 4842 4652"/>
                              <a:gd name="T37" fmla="*/ T36 w 379"/>
                              <a:gd name="T38" fmla="+- 0 7019 6443"/>
                              <a:gd name="T39" fmla="*/ 7019 h 577"/>
                              <a:gd name="T40" fmla="+- 0 5030 4652"/>
                              <a:gd name="T41" fmla="*/ T40 w 379"/>
                              <a:gd name="T42" fmla="+- 0 7019 6443"/>
                              <a:gd name="T43" fmla="*/ 7019 h 577"/>
                              <a:gd name="T44" fmla="+- 0 5030 4652"/>
                              <a:gd name="T45" fmla="*/ T44 w 379"/>
                              <a:gd name="T46" fmla="+- 0 6443 6443"/>
                              <a:gd name="T47" fmla="*/ 6443 h 577"/>
                              <a:gd name="T48" fmla="+- 0 4842 4652"/>
                              <a:gd name="T49" fmla="*/ T48 w 379"/>
                              <a:gd name="T50" fmla="+- 0 6443 6443"/>
                              <a:gd name="T51" fmla="*/ 6443 h 577"/>
                              <a:gd name="T52" fmla="+- 0 4652 4652"/>
                              <a:gd name="T53" fmla="*/ T52 w 379"/>
                              <a:gd name="T54" fmla="+- 0 6443 6443"/>
                              <a:gd name="T55" fmla="*/ 6443 h 577"/>
                              <a:gd name="T56" fmla="+- 0 4842 4652"/>
                              <a:gd name="T57" fmla="*/ T56 w 379"/>
                              <a:gd name="T58" fmla="+- 0 7019 6443"/>
                              <a:gd name="T59" fmla="*/ 7019 h 577"/>
                              <a:gd name="T60" fmla="+- 0 4652 4652"/>
                              <a:gd name="T61" fmla="*/ T60 w 379"/>
                              <a:gd name="T62" fmla="+- 0 7019 6443"/>
                              <a:gd name="T63" fmla="*/ 7019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0"/>
                                </a:lnTo>
                                <a:moveTo>
                                  <a:pt x="0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90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90" y="0"/>
                                </a:moveTo>
                                <a:lnTo>
                                  <a:pt x="0" y="0"/>
                                </a:lnTo>
                                <a:moveTo>
                                  <a:pt x="190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9" name="Line 214"/>
                        <wps:cNvCnPr>
                          <a:cxnSpLocks noChangeShapeType="1"/>
                        </wps:cNvCnPr>
                        <wps:spPr bwMode="auto">
                          <a:xfrm>
                            <a:off x="6783" y="6442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0" name="Line 213"/>
                        <wps:cNvCnPr>
                          <a:cxnSpLocks noChangeShapeType="1"/>
                        </wps:cNvCnPr>
                        <wps:spPr bwMode="auto">
                          <a:xfrm>
                            <a:off x="6917" y="6317"/>
                            <a:ext cx="682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1" name="Line 212"/>
                        <wps:cNvCnPr>
                          <a:cxnSpLocks noChangeShapeType="1"/>
                        </wps:cNvCnPr>
                        <wps:spPr bwMode="auto">
                          <a:xfrm>
                            <a:off x="6917" y="6539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2" name="AutoShape 211"/>
                        <wps:cNvSpPr>
                          <a:spLocks/>
                        </wps:cNvSpPr>
                        <wps:spPr bwMode="auto">
                          <a:xfrm>
                            <a:off x="6783" y="6317"/>
                            <a:ext cx="905" cy="828"/>
                          </a:xfrm>
                          <a:custGeom>
                            <a:avLst/>
                            <a:gdLst>
                              <a:gd name="T0" fmla="+- 0 6783 6783"/>
                              <a:gd name="T1" fmla="*/ T0 w 905"/>
                              <a:gd name="T2" fmla="+- 0 6317 6317"/>
                              <a:gd name="T3" fmla="*/ 6317 h 828"/>
                              <a:gd name="T4" fmla="+- 0 6783 6783"/>
                              <a:gd name="T5" fmla="*/ T4 w 905"/>
                              <a:gd name="T6" fmla="+- 0 7145 6317"/>
                              <a:gd name="T7" fmla="*/ 7145 h 828"/>
                              <a:gd name="T8" fmla="+- 0 7688 6783"/>
                              <a:gd name="T9" fmla="*/ T8 w 905"/>
                              <a:gd name="T10" fmla="+- 0 7145 6317"/>
                              <a:gd name="T11" fmla="*/ 7145 h 828"/>
                              <a:gd name="T12" fmla="+- 0 7688 6783"/>
                              <a:gd name="T13" fmla="*/ T12 w 905"/>
                              <a:gd name="T14" fmla="+- 0 6317 6317"/>
                              <a:gd name="T15" fmla="*/ 6317 h 828"/>
                              <a:gd name="T16" fmla="+- 0 6783 6783"/>
                              <a:gd name="T17" fmla="*/ T16 w 905"/>
                              <a:gd name="T18" fmla="+- 0 6317 6317"/>
                              <a:gd name="T19" fmla="*/ 6317 h 828"/>
                              <a:gd name="T20" fmla="+- 0 7688 6783"/>
                              <a:gd name="T21" fmla="*/ T20 w 905"/>
                              <a:gd name="T22" fmla="+- 0 6317 6317"/>
                              <a:gd name="T23" fmla="*/ 6317 h 828"/>
                              <a:gd name="T24" fmla="+- 0 6783 6783"/>
                              <a:gd name="T25" fmla="*/ T24 w 905"/>
                              <a:gd name="T26" fmla="+- 0 7145 6317"/>
                              <a:gd name="T27" fmla="*/ 7145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" name="AutoShape 210"/>
                        <wps:cNvSpPr>
                          <a:spLocks/>
                        </wps:cNvSpPr>
                        <wps:spPr bwMode="auto">
                          <a:xfrm>
                            <a:off x="6917" y="6538"/>
                            <a:ext cx="181" cy="73"/>
                          </a:xfrm>
                          <a:custGeom>
                            <a:avLst/>
                            <a:gdLst>
                              <a:gd name="T0" fmla="+- 0 6918 6918"/>
                              <a:gd name="T1" fmla="*/ T0 w 181"/>
                              <a:gd name="T2" fmla="+- 0 6539 6539"/>
                              <a:gd name="T3" fmla="*/ 6539 h 73"/>
                              <a:gd name="T4" fmla="+- 0 7098 6918"/>
                              <a:gd name="T5" fmla="*/ T4 w 181"/>
                              <a:gd name="T6" fmla="+- 0 6539 6539"/>
                              <a:gd name="T7" fmla="*/ 6539 h 73"/>
                              <a:gd name="T8" fmla="+- 0 6918 6918"/>
                              <a:gd name="T9" fmla="*/ T8 w 181"/>
                              <a:gd name="T10" fmla="+- 0 6611 6539"/>
                              <a:gd name="T11" fmla="*/ 6611 h 73"/>
                              <a:gd name="T12" fmla="+- 0 7098 6918"/>
                              <a:gd name="T13" fmla="*/ T12 w 181"/>
                              <a:gd name="T14" fmla="+- 0 6611 6539"/>
                              <a:gd name="T15" fmla="*/ 6611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0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0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4" name="AutoShape 209"/>
                        <wps:cNvSpPr>
                          <a:spLocks/>
                        </wps:cNvSpPr>
                        <wps:spPr bwMode="auto">
                          <a:xfrm>
                            <a:off x="5030" y="6481"/>
                            <a:ext cx="7975" cy="1730"/>
                          </a:xfrm>
                          <a:custGeom>
                            <a:avLst/>
                            <a:gdLst>
                              <a:gd name="T0" fmla="+- 0 7419 5030"/>
                              <a:gd name="T1" fmla="*/ T0 w 7975"/>
                              <a:gd name="T2" fmla="+- 0 6933 6482"/>
                              <a:gd name="T3" fmla="*/ 6933 h 1730"/>
                              <a:gd name="T4" fmla="+- 0 6783 5030"/>
                              <a:gd name="T5" fmla="*/ T4 w 7975"/>
                              <a:gd name="T6" fmla="+- 0 6731 6482"/>
                              <a:gd name="T7" fmla="*/ 6731 h 1730"/>
                              <a:gd name="T8" fmla="+- 0 8775 5030"/>
                              <a:gd name="T9" fmla="*/ T8 w 7975"/>
                              <a:gd name="T10" fmla="+- 0 6551 6482"/>
                              <a:gd name="T11" fmla="*/ 6551 h 1730"/>
                              <a:gd name="T12" fmla="+- 0 8865 5030"/>
                              <a:gd name="T13" fmla="*/ T12 w 7975"/>
                              <a:gd name="T14" fmla="+- 0 6912 6482"/>
                              <a:gd name="T15" fmla="*/ 6912 h 1730"/>
                              <a:gd name="T16" fmla="+- 0 12266 5030"/>
                              <a:gd name="T17" fmla="*/ T16 w 7975"/>
                              <a:gd name="T18" fmla="+- 0 6699 6482"/>
                              <a:gd name="T19" fmla="*/ 6699 h 1730"/>
                              <a:gd name="T20" fmla="+- 0 12112 5030"/>
                              <a:gd name="T21" fmla="*/ T20 w 7975"/>
                              <a:gd name="T22" fmla="+- 0 6564 6482"/>
                              <a:gd name="T23" fmla="*/ 6564 h 1730"/>
                              <a:gd name="T24" fmla="+- 0 11907 5030"/>
                              <a:gd name="T25" fmla="*/ T24 w 7975"/>
                              <a:gd name="T26" fmla="+- 0 6543 6482"/>
                              <a:gd name="T27" fmla="*/ 6543 h 1730"/>
                              <a:gd name="T28" fmla="+- 0 11729 5030"/>
                              <a:gd name="T29" fmla="*/ T28 w 7975"/>
                              <a:gd name="T30" fmla="+- 0 6643 6482"/>
                              <a:gd name="T31" fmla="*/ 6643 h 1730"/>
                              <a:gd name="T32" fmla="+- 0 11976 5030"/>
                              <a:gd name="T33" fmla="*/ T32 w 7975"/>
                              <a:gd name="T34" fmla="+- 0 6482 6482"/>
                              <a:gd name="T35" fmla="*/ 6482 h 1730"/>
                              <a:gd name="T36" fmla="+- 0 11976 5030"/>
                              <a:gd name="T37" fmla="*/ T36 w 7975"/>
                              <a:gd name="T38" fmla="+- 0 6590 6482"/>
                              <a:gd name="T39" fmla="*/ 6590 h 1730"/>
                              <a:gd name="T40" fmla="+- 0 12030 5030"/>
                              <a:gd name="T41" fmla="*/ T40 w 7975"/>
                              <a:gd name="T42" fmla="+- 0 6598 6482"/>
                              <a:gd name="T43" fmla="*/ 6598 h 1730"/>
                              <a:gd name="T44" fmla="+- 0 12030 5030"/>
                              <a:gd name="T45" fmla="*/ T44 w 7975"/>
                              <a:gd name="T46" fmla="+- 0 6490 6482"/>
                              <a:gd name="T47" fmla="*/ 6490 h 1730"/>
                              <a:gd name="T48" fmla="+- 0 11922 5030"/>
                              <a:gd name="T49" fmla="*/ T48 w 7975"/>
                              <a:gd name="T50" fmla="+- 0 6598 6482"/>
                              <a:gd name="T51" fmla="*/ 6598 h 1730"/>
                              <a:gd name="T52" fmla="+- 0 11922 5030"/>
                              <a:gd name="T53" fmla="*/ T52 w 7975"/>
                              <a:gd name="T54" fmla="+- 0 6490 6482"/>
                              <a:gd name="T55" fmla="*/ 6490 h 1730"/>
                              <a:gd name="T56" fmla="+- 0 12316 5030"/>
                              <a:gd name="T57" fmla="*/ T56 w 7975"/>
                              <a:gd name="T58" fmla="+- 0 6717 6482"/>
                              <a:gd name="T59" fmla="*/ 6717 h 1730"/>
                              <a:gd name="T60" fmla="+- 0 12283 5030"/>
                              <a:gd name="T61" fmla="*/ T60 w 7975"/>
                              <a:gd name="T62" fmla="+- 0 6695 6482"/>
                              <a:gd name="T63" fmla="*/ 6695 h 1730"/>
                              <a:gd name="T64" fmla="+- 0 12250 5030"/>
                              <a:gd name="T65" fmla="*/ T64 w 7975"/>
                              <a:gd name="T66" fmla="+- 0 6717 6482"/>
                              <a:gd name="T67" fmla="*/ 6717 h 1730"/>
                              <a:gd name="T68" fmla="+- 0 12258 5030"/>
                              <a:gd name="T69" fmla="*/ T68 w 7975"/>
                              <a:gd name="T70" fmla="+- 0 6757 6482"/>
                              <a:gd name="T71" fmla="*/ 6757 h 1730"/>
                              <a:gd name="T72" fmla="+- 0 12297 5030"/>
                              <a:gd name="T73" fmla="*/ T72 w 7975"/>
                              <a:gd name="T74" fmla="+- 0 6764 6482"/>
                              <a:gd name="T75" fmla="*/ 6764 h 1730"/>
                              <a:gd name="T76" fmla="+- 0 12319 5030"/>
                              <a:gd name="T77" fmla="*/ T76 w 7975"/>
                              <a:gd name="T78" fmla="+- 0 6731 6482"/>
                              <a:gd name="T79" fmla="*/ 6731 h 1730"/>
                              <a:gd name="T80" fmla="+- 0 11695 5030"/>
                              <a:gd name="T81" fmla="*/ T80 w 7975"/>
                              <a:gd name="T82" fmla="+- 0 6706 6482"/>
                              <a:gd name="T83" fmla="*/ 6706 h 1730"/>
                              <a:gd name="T84" fmla="+- 0 11655 5030"/>
                              <a:gd name="T85" fmla="*/ T84 w 7975"/>
                              <a:gd name="T86" fmla="+- 0 6698 6482"/>
                              <a:gd name="T87" fmla="*/ 6698 h 1730"/>
                              <a:gd name="T88" fmla="+- 0 11633 5030"/>
                              <a:gd name="T89" fmla="*/ T88 w 7975"/>
                              <a:gd name="T90" fmla="+- 0 6731 6482"/>
                              <a:gd name="T91" fmla="*/ 6731 h 1730"/>
                              <a:gd name="T92" fmla="+- 0 11655 5030"/>
                              <a:gd name="T93" fmla="*/ T92 w 7975"/>
                              <a:gd name="T94" fmla="+- 0 6764 6482"/>
                              <a:gd name="T95" fmla="*/ 6764 h 1730"/>
                              <a:gd name="T96" fmla="+- 0 11695 5030"/>
                              <a:gd name="T97" fmla="*/ T96 w 7975"/>
                              <a:gd name="T98" fmla="+- 0 6757 6482"/>
                              <a:gd name="T99" fmla="*/ 6757 h 1730"/>
                              <a:gd name="T100" fmla="+- 0 12319 5030"/>
                              <a:gd name="T101" fmla="*/ T100 w 7975"/>
                              <a:gd name="T102" fmla="+- 0 6731 6482"/>
                              <a:gd name="T103" fmla="*/ 6731 h 1730"/>
                              <a:gd name="T104" fmla="+- 0 9001 5030"/>
                              <a:gd name="T105" fmla="*/ T104 w 7975"/>
                              <a:gd name="T106" fmla="+- 0 6551 6482"/>
                              <a:gd name="T107" fmla="*/ 6551 h 1730"/>
                              <a:gd name="T108" fmla="+- 0 9001 5030"/>
                              <a:gd name="T109" fmla="*/ T108 w 7975"/>
                              <a:gd name="T110" fmla="+- 0 6551 6482"/>
                              <a:gd name="T111" fmla="*/ 6551 h 1730"/>
                              <a:gd name="T112" fmla="+- 0 12172 5030"/>
                              <a:gd name="T113" fmla="*/ T112 w 7975"/>
                              <a:gd name="T114" fmla="+- 0 8042 6482"/>
                              <a:gd name="T115" fmla="*/ 8042 h 1730"/>
                              <a:gd name="T116" fmla="+- 0 11976 5030"/>
                              <a:gd name="T117" fmla="*/ T116 w 7975"/>
                              <a:gd name="T118" fmla="+- 0 7980 6482"/>
                              <a:gd name="T119" fmla="*/ 7980 h 1730"/>
                              <a:gd name="T120" fmla="+- 0 11781 5030"/>
                              <a:gd name="T121" fmla="*/ T120 w 7975"/>
                              <a:gd name="T122" fmla="+- 0 8042 6482"/>
                              <a:gd name="T123" fmla="*/ 8042 h 1730"/>
                              <a:gd name="T124" fmla="+- 0 11976 5030"/>
                              <a:gd name="T125" fmla="*/ T124 w 7975"/>
                              <a:gd name="T126" fmla="+- 0 8035 6482"/>
                              <a:gd name="T127" fmla="*/ 8035 h 1730"/>
                              <a:gd name="T128" fmla="+- 0 11976 5030"/>
                              <a:gd name="T129" fmla="*/ T128 w 7975"/>
                              <a:gd name="T130" fmla="+- 0 7927 6482"/>
                              <a:gd name="T131" fmla="*/ 7927 h 1730"/>
                              <a:gd name="T132" fmla="+- 0 11976 5030"/>
                              <a:gd name="T133" fmla="*/ T132 w 7975"/>
                              <a:gd name="T134" fmla="+- 0 8035 6482"/>
                              <a:gd name="T135" fmla="*/ 8035 h 1730"/>
                              <a:gd name="T136" fmla="+- 0 12030 5030"/>
                              <a:gd name="T137" fmla="*/ T136 w 7975"/>
                              <a:gd name="T138" fmla="+- 0 8042 6482"/>
                              <a:gd name="T139" fmla="*/ 8042 h 1730"/>
                              <a:gd name="T140" fmla="+- 0 11922 5030"/>
                              <a:gd name="T141" fmla="*/ T140 w 7975"/>
                              <a:gd name="T142" fmla="+- 0 7934 6482"/>
                              <a:gd name="T143" fmla="*/ 7934 h 1730"/>
                              <a:gd name="T144" fmla="+- 0 11922 5030"/>
                              <a:gd name="T145" fmla="*/ T144 w 7975"/>
                              <a:gd name="T146" fmla="+- 0 8042 6482"/>
                              <a:gd name="T147" fmla="*/ 8042 h 1730"/>
                              <a:gd name="T148" fmla="+- 0 12319 5030"/>
                              <a:gd name="T149" fmla="*/ T148 w 7975"/>
                              <a:gd name="T150" fmla="+- 0 8175 6482"/>
                              <a:gd name="T151" fmla="*/ 8175 h 1730"/>
                              <a:gd name="T152" fmla="+- 0 12297 5030"/>
                              <a:gd name="T153" fmla="*/ T152 w 7975"/>
                              <a:gd name="T154" fmla="+- 0 8142 6482"/>
                              <a:gd name="T155" fmla="*/ 8142 h 1730"/>
                              <a:gd name="T156" fmla="+- 0 12258 5030"/>
                              <a:gd name="T157" fmla="*/ T156 w 7975"/>
                              <a:gd name="T158" fmla="+- 0 8150 6482"/>
                              <a:gd name="T159" fmla="*/ 8150 h 1730"/>
                              <a:gd name="T160" fmla="+- 0 12250 5030"/>
                              <a:gd name="T161" fmla="*/ T160 w 7975"/>
                              <a:gd name="T162" fmla="+- 0 8189 6482"/>
                              <a:gd name="T163" fmla="*/ 8189 h 1730"/>
                              <a:gd name="T164" fmla="+- 0 12283 5030"/>
                              <a:gd name="T165" fmla="*/ T164 w 7975"/>
                              <a:gd name="T166" fmla="+- 0 8211 6482"/>
                              <a:gd name="T167" fmla="*/ 8211 h 1730"/>
                              <a:gd name="T168" fmla="+- 0 12316 5030"/>
                              <a:gd name="T169" fmla="*/ T168 w 7975"/>
                              <a:gd name="T170" fmla="+- 0 8189 6482"/>
                              <a:gd name="T171" fmla="*/ 8189 h 1730"/>
                              <a:gd name="T172" fmla="+- 0 11702 5030"/>
                              <a:gd name="T173" fmla="*/ T172 w 7975"/>
                              <a:gd name="T174" fmla="+- 0 8161 6482"/>
                              <a:gd name="T175" fmla="*/ 8161 h 1730"/>
                              <a:gd name="T176" fmla="+- 0 11669 5030"/>
                              <a:gd name="T177" fmla="*/ T176 w 7975"/>
                              <a:gd name="T178" fmla="+- 0 8139 6482"/>
                              <a:gd name="T179" fmla="*/ 8139 h 1730"/>
                              <a:gd name="T180" fmla="+- 0 11636 5030"/>
                              <a:gd name="T181" fmla="*/ T180 w 7975"/>
                              <a:gd name="T182" fmla="+- 0 8161 6482"/>
                              <a:gd name="T183" fmla="*/ 8161 h 1730"/>
                              <a:gd name="T184" fmla="+- 0 11644 5030"/>
                              <a:gd name="T185" fmla="*/ T184 w 7975"/>
                              <a:gd name="T186" fmla="+- 0 8201 6482"/>
                              <a:gd name="T187" fmla="*/ 8201 h 1730"/>
                              <a:gd name="T188" fmla="+- 0 11683 5030"/>
                              <a:gd name="T189" fmla="*/ T188 w 7975"/>
                              <a:gd name="T190" fmla="+- 0 8209 6482"/>
                              <a:gd name="T191" fmla="*/ 8209 h 1730"/>
                              <a:gd name="T192" fmla="+- 0 11705 5030"/>
                              <a:gd name="T193" fmla="*/ T192 w 7975"/>
                              <a:gd name="T194" fmla="+- 0 8175 6482"/>
                              <a:gd name="T195" fmla="*/ 8175 h 17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7975" h="1730">
                                <a:moveTo>
                                  <a:pt x="2461" y="451"/>
                                </a:moveTo>
                                <a:lnTo>
                                  <a:pt x="2437" y="474"/>
                                </a:lnTo>
                                <a:lnTo>
                                  <a:pt x="2389" y="451"/>
                                </a:lnTo>
                                <a:lnTo>
                                  <a:pt x="2365" y="474"/>
                                </a:lnTo>
                                <a:moveTo>
                                  <a:pt x="0" y="249"/>
                                </a:moveTo>
                                <a:lnTo>
                                  <a:pt x="1753" y="249"/>
                                </a:lnTo>
                                <a:moveTo>
                                  <a:pt x="2658" y="249"/>
                                </a:moveTo>
                                <a:lnTo>
                                  <a:pt x="6603" y="249"/>
                                </a:lnTo>
                                <a:moveTo>
                                  <a:pt x="3745" y="69"/>
                                </a:moveTo>
                                <a:lnTo>
                                  <a:pt x="3745" y="430"/>
                                </a:lnTo>
                                <a:moveTo>
                                  <a:pt x="3835" y="69"/>
                                </a:moveTo>
                                <a:lnTo>
                                  <a:pt x="3835" y="430"/>
                                </a:lnTo>
                                <a:moveTo>
                                  <a:pt x="3655" y="69"/>
                                </a:moveTo>
                                <a:lnTo>
                                  <a:pt x="3655" y="430"/>
                                </a:lnTo>
                                <a:moveTo>
                                  <a:pt x="7236" y="217"/>
                                </a:moveTo>
                                <a:lnTo>
                                  <a:pt x="7194" y="161"/>
                                </a:lnTo>
                                <a:lnTo>
                                  <a:pt x="7142" y="116"/>
                                </a:lnTo>
                                <a:lnTo>
                                  <a:pt x="7082" y="82"/>
                                </a:lnTo>
                                <a:lnTo>
                                  <a:pt x="7016" y="61"/>
                                </a:lnTo>
                                <a:lnTo>
                                  <a:pt x="6946" y="54"/>
                                </a:lnTo>
                                <a:lnTo>
                                  <a:pt x="6877" y="61"/>
                                </a:lnTo>
                                <a:lnTo>
                                  <a:pt x="6811" y="82"/>
                                </a:lnTo>
                                <a:lnTo>
                                  <a:pt x="6751" y="116"/>
                                </a:lnTo>
                                <a:lnTo>
                                  <a:pt x="6699" y="161"/>
                                </a:lnTo>
                                <a:lnTo>
                                  <a:pt x="6656" y="217"/>
                                </a:lnTo>
                                <a:moveTo>
                                  <a:pt x="6946" y="108"/>
                                </a:move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moveTo>
                                  <a:pt x="7000" y="116"/>
                                </a:moveTo>
                                <a:lnTo>
                                  <a:pt x="7000" y="8"/>
                                </a:lnTo>
                                <a:lnTo>
                                  <a:pt x="7000" y="116"/>
                                </a:lnTo>
                                <a:lnTo>
                                  <a:pt x="7000" y="8"/>
                                </a:lnTo>
                                <a:moveTo>
                                  <a:pt x="6892" y="116"/>
                                </a:move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moveTo>
                                  <a:pt x="7289" y="249"/>
                                </a:moveTo>
                                <a:lnTo>
                                  <a:pt x="7286" y="235"/>
                                </a:lnTo>
                                <a:lnTo>
                                  <a:pt x="7279" y="224"/>
                                </a:lnTo>
                                <a:lnTo>
                                  <a:pt x="7267" y="216"/>
                                </a:lnTo>
                                <a:lnTo>
                                  <a:pt x="7253" y="213"/>
                                </a:lnTo>
                                <a:lnTo>
                                  <a:pt x="7239" y="216"/>
                                </a:lnTo>
                                <a:lnTo>
                                  <a:pt x="7228" y="224"/>
                                </a:lnTo>
                                <a:lnTo>
                                  <a:pt x="7220" y="235"/>
                                </a:lnTo>
                                <a:lnTo>
                                  <a:pt x="7217" y="249"/>
                                </a:lnTo>
                                <a:lnTo>
                                  <a:pt x="7220" y="263"/>
                                </a:lnTo>
                                <a:lnTo>
                                  <a:pt x="7228" y="275"/>
                                </a:lnTo>
                                <a:lnTo>
                                  <a:pt x="7239" y="282"/>
                                </a:lnTo>
                                <a:lnTo>
                                  <a:pt x="7253" y="285"/>
                                </a:lnTo>
                                <a:lnTo>
                                  <a:pt x="7267" y="282"/>
                                </a:lnTo>
                                <a:lnTo>
                                  <a:pt x="7279" y="275"/>
                                </a:lnTo>
                                <a:lnTo>
                                  <a:pt x="7286" y="263"/>
                                </a:lnTo>
                                <a:lnTo>
                                  <a:pt x="7289" y="249"/>
                                </a:lnTo>
                                <a:moveTo>
                                  <a:pt x="6675" y="249"/>
                                </a:moveTo>
                                <a:lnTo>
                                  <a:pt x="6672" y="235"/>
                                </a:lnTo>
                                <a:lnTo>
                                  <a:pt x="6665" y="224"/>
                                </a:lnTo>
                                <a:lnTo>
                                  <a:pt x="6653" y="216"/>
                                </a:lnTo>
                                <a:lnTo>
                                  <a:pt x="6639" y="213"/>
                                </a:lnTo>
                                <a:lnTo>
                                  <a:pt x="6625" y="216"/>
                                </a:lnTo>
                                <a:lnTo>
                                  <a:pt x="6614" y="224"/>
                                </a:lnTo>
                                <a:lnTo>
                                  <a:pt x="6606" y="235"/>
                                </a:lnTo>
                                <a:lnTo>
                                  <a:pt x="6603" y="249"/>
                                </a:lnTo>
                                <a:lnTo>
                                  <a:pt x="6606" y="263"/>
                                </a:lnTo>
                                <a:lnTo>
                                  <a:pt x="6614" y="275"/>
                                </a:lnTo>
                                <a:lnTo>
                                  <a:pt x="6625" y="282"/>
                                </a:lnTo>
                                <a:lnTo>
                                  <a:pt x="6639" y="285"/>
                                </a:lnTo>
                                <a:lnTo>
                                  <a:pt x="6653" y="282"/>
                                </a:lnTo>
                                <a:lnTo>
                                  <a:pt x="6665" y="275"/>
                                </a:lnTo>
                                <a:lnTo>
                                  <a:pt x="6672" y="263"/>
                                </a:lnTo>
                                <a:lnTo>
                                  <a:pt x="6675" y="249"/>
                                </a:lnTo>
                                <a:moveTo>
                                  <a:pt x="7289" y="249"/>
                                </a:moveTo>
                                <a:lnTo>
                                  <a:pt x="7975" y="249"/>
                                </a:lnTo>
                                <a:moveTo>
                                  <a:pt x="3899" y="69"/>
                                </a:moveTo>
                                <a:lnTo>
                                  <a:pt x="3971" y="69"/>
                                </a:lnTo>
                                <a:lnTo>
                                  <a:pt x="3971" y="249"/>
                                </a:lnTo>
                                <a:moveTo>
                                  <a:pt x="4043" y="69"/>
                                </a:moveTo>
                                <a:lnTo>
                                  <a:pt x="3971" y="69"/>
                                </a:lnTo>
                                <a:moveTo>
                                  <a:pt x="7236" y="1662"/>
                                </a:moveTo>
                                <a:lnTo>
                                  <a:pt x="7194" y="1606"/>
                                </a:lnTo>
                                <a:lnTo>
                                  <a:pt x="7142" y="1560"/>
                                </a:lnTo>
                                <a:lnTo>
                                  <a:pt x="7082" y="1527"/>
                                </a:lnTo>
                                <a:lnTo>
                                  <a:pt x="7016" y="1506"/>
                                </a:lnTo>
                                <a:lnTo>
                                  <a:pt x="6946" y="1498"/>
                                </a:lnTo>
                                <a:lnTo>
                                  <a:pt x="6877" y="1506"/>
                                </a:lnTo>
                                <a:lnTo>
                                  <a:pt x="6811" y="1527"/>
                                </a:lnTo>
                                <a:lnTo>
                                  <a:pt x="6751" y="1560"/>
                                </a:lnTo>
                                <a:lnTo>
                                  <a:pt x="6699" y="1606"/>
                                </a:lnTo>
                                <a:lnTo>
                                  <a:pt x="6656" y="1662"/>
                                </a:lnTo>
                                <a:moveTo>
                                  <a:pt x="6946" y="1553"/>
                                </a:moveTo>
                                <a:lnTo>
                                  <a:pt x="6946" y="1445"/>
                                </a:lnTo>
                                <a:lnTo>
                                  <a:pt x="6946" y="1553"/>
                                </a:lnTo>
                                <a:lnTo>
                                  <a:pt x="6946" y="1445"/>
                                </a:lnTo>
                                <a:lnTo>
                                  <a:pt x="6946" y="1553"/>
                                </a:lnTo>
                                <a:lnTo>
                                  <a:pt x="6946" y="1445"/>
                                </a:lnTo>
                                <a:lnTo>
                                  <a:pt x="6946" y="1553"/>
                                </a:lnTo>
                                <a:moveTo>
                                  <a:pt x="7000" y="1560"/>
                                </a:moveTo>
                                <a:lnTo>
                                  <a:pt x="7000" y="1452"/>
                                </a:lnTo>
                                <a:lnTo>
                                  <a:pt x="7000" y="1560"/>
                                </a:lnTo>
                                <a:lnTo>
                                  <a:pt x="7000" y="1452"/>
                                </a:lnTo>
                                <a:moveTo>
                                  <a:pt x="6892" y="1560"/>
                                </a:moveTo>
                                <a:lnTo>
                                  <a:pt x="6892" y="1452"/>
                                </a:lnTo>
                                <a:lnTo>
                                  <a:pt x="6892" y="1560"/>
                                </a:lnTo>
                                <a:lnTo>
                                  <a:pt x="6892" y="1452"/>
                                </a:lnTo>
                                <a:lnTo>
                                  <a:pt x="6892" y="1560"/>
                                </a:lnTo>
                                <a:lnTo>
                                  <a:pt x="6892" y="1452"/>
                                </a:lnTo>
                                <a:lnTo>
                                  <a:pt x="6892" y="1560"/>
                                </a:lnTo>
                                <a:moveTo>
                                  <a:pt x="7289" y="1693"/>
                                </a:moveTo>
                                <a:lnTo>
                                  <a:pt x="7286" y="1679"/>
                                </a:lnTo>
                                <a:lnTo>
                                  <a:pt x="7279" y="1668"/>
                                </a:lnTo>
                                <a:lnTo>
                                  <a:pt x="7267" y="1660"/>
                                </a:lnTo>
                                <a:lnTo>
                                  <a:pt x="7253" y="1657"/>
                                </a:lnTo>
                                <a:lnTo>
                                  <a:pt x="7239" y="1660"/>
                                </a:lnTo>
                                <a:lnTo>
                                  <a:pt x="7228" y="1668"/>
                                </a:lnTo>
                                <a:lnTo>
                                  <a:pt x="7220" y="1679"/>
                                </a:lnTo>
                                <a:lnTo>
                                  <a:pt x="7217" y="1693"/>
                                </a:lnTo>
                                <a:lnTo>
                                  <a:pt x="7220" y="1707"/>
                                </a:lnTo>
                                <a:lnTo>
                                  <a:pt x="7228" y="1719"/>
                                </a:lnTo>
                                <a:lnTo>
                                  <a:pt x="7239" y="1727"/>
                                </a:lnTo>
                                <a:lnTo>
                                  <a:pt x="7253" y="1729"/>
                                </a:lnTo>
                                <a:lnTo>
                                  <a:pt x="7267" y="1727"/>
                                </a:lnTo>
                                <a:lnTo>
                                  <a:pt x="7279" y="1719"/>
                                </a:lnTo>
                                <a:lnTo>
                                  <a:pt x="7286" y="1707"/>
                                </a:lnTo>
                                <a:lnTo>
                                  <a:pt x="7289" y="1693"/>
                                </a:lnTo>
                                <a:moveTo>
                                  <a:pt x="6675" y="1693"/>
                                </a:moveTo>
                                <a:lnTo>
                                  <a:pt x="6672" y="1679"/>
                                </a:lnTo>
                                <a:lnTo>
                                  <a:pt x="6665" y="1668"/>
                                </a:lnTo>
                                <a:lnTo>
                                  <a:pt x="6653" y="1660"/>
                                </a:lnTo>
                                <a:lnTo>
                                  <a:pt x="6639" y="1657"/>
                                </a:lnTo>
                                <a:lnTo>
                                  <a:pt x="6625" y="1660"/>
                                </a:lnTo>
                                <a:lnTo>
                                  <a:pt x="6614" y="1668"/>
                                </a:lnTo>
                                <a:lnTo>
                                  <a:pt x="6606" y="1679"/>
                                </a:lnTo>
                                <a:lnTo>
                                  <a:pt x="6603" y="1693"/>
                                </a:lnTo>
                                <a:lnTo>
                                  <a:pt x="6606" y="1707"/>
                                </a:lnTo>
                                <a:lnTo>
                                  <a:pt x="6614" y="1719"/>
                                </a:lnTo>
                                <a:lnTo>
                                  <a:pt x="6625" y="1727"/>
                                </a:lnTo>
                                <a:lnTo>
                                  <a:pt x="6639" y="1729"/>
                                </a:lnTo>
                                <a:lnTo>
                                  <a:pt x="6653" y="1727"/>
                                </a:lnTo>
                                <a:lnTo>
                                  <a:pt x="6665" y="1719"/>
                                </a:lnTo>
                                <a:lnTo>
                                  <a:pt x="6672" y="1707"/>
                                </a:lnTo>
                                <a:lnTo>
                                  <a:pt x="6675" y="1693"/>
                                </a:lnTo>
                                <a:moveTo>
                                  <a:pt x="7289" y="1694"/>
                                </a:moveTo>
                                <a:lnTo>
                                  <a:pt x="7975" y="1694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5" name="AutoShape 208"/>
                        <wps:cNvSpPr>
                          <a:spLocks/>
                        </wps:cNvSpPr>
                        <wps:spPr bwMode="auto">
                          <a:xfrm>
                            <a:off x="13005" y="6731"/>
                            <a:ext cx="140" cy="10111"/>
                          </a:xfrm>
                          <a:custGeom>
                            <a:avLst/>
                            <a:gdLst>
                              <a:gd name="T0" fmla="+- 0 13005 13005"/>
                              <a:gd name="T1" fmla="*/ T0 w 140"/>
                              <a:gd name="T2" fmla="+- 0 6731 6731"/>
                              <a:gd name="T3" fmla="*/ 6731 h 10111"/>
                              <a:gd name="T4" fmla="+- 0 13005 13005"/>
                              <a:gd name="T5" fmla="*/ T4 w 140"/>
                              <a:gd name="T6" fmla="+- 0 16842 6731"/>
                              <a:gd name="T7" fmla="*/ 16842 h 10111"/>
                              <a:gd name="T8" fmla="+- 0 13144 13005"/>
                              <a:gd name="T9" fmla="*/ T8 w 140"/>
                              <a:gd name="T10" fmla="+- 0 16842 6731"/>
                              <a:gd name="T11" fmla="*/ 16842 h 10111"/>
                              <a:gd name="T12" fmla="+- 0 13005 13005"/>
                              <a:gd name="T13" fmla="*/ T12 w 140"/>
                              <a:gd name="T14" fmla="+- 0 6731 6731"/>
                              <a:gd name="T15" fmla="*/ 6731 h 10111"/>
                              <a:gd name="T16" fmla="+- 0 13144 13005"/>
                              <a:gd name="T17" fmla="*/ T16 w 140"/>
                              <a:gd name="T18" fmla="+- 0 6731 6731"/>
                              <a:gd name="T19" fmla="*/ 6731 h 10111"/>
                              <a:gd name="T20" fmla="+- 0 13005 13005"/>
                              <a:gd name="T21" fmla="*/ T20 w 140"/>
                              <a:gd name="T22" fmla="+- 0 6731 6731"/>
                              <a:gd name="T23" fmla="*/ 6731 h 10111"/>
                              <a:gd name="T24" fmla="+- 0 13144 13005"/>
                              <a:gd name="T25" fmla="*/ T24 w 140"/>
                              <a:gd name="T26" fmla="+- 0 16842 6731"/>
                              <a:gd name="T27" fmla="*/ 16842 h 10111"/>
                              <a:gd name="T28" fmla="+- 0 13144 13005"/>
                              <a:gd name="T29" fmla="*/ T28 w 140"/>
                              <a:gd name="T30" fmla="+- 0 6731 6731"/>
                              <a:gd name="T31" fmla="*/ 6731 h 10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40" h="10111">
                                <a:moveTo>
                                  <a:pt x="0" y="0"/>
                                </a:moveTo>
                                <a:lnTo>
                                  <a:pt x="0" y="10111"/>
                                </a:lnTo>
                                <a:lnTo>
                                  <a:pt x="139" y="10111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39" y="0"/>
                                </a:moveTo>
                                <a:lnTo>
                                  <a:pt x="0" y="0"/>
                                </a:lnTo>
                                <a:lnTo>
                                  <a:pt x="139" y="10111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6" name="AutoShape 207"/>
                        <wps:cNvSpPr>
                          <a:spLocks/>
                        </wps:cNvSpPr>
                        <wps:spPr bwMode="auto">
                          <a:xfrm>
                            <a:off x="13005" y="6731"/>
                            <a:ext cx="140" cy="10111"/>
                          </a:xfrm>
                          <a:custGeom>
                            <a:avLst/>
                            <a:gdLst>
                              <a:gd name="T0" fmla="+- 0 13144 13005"/>
                              <a:gd name="T1" fmla="*/ T0 w 140"/>
                              <a:gd name="T2" fmla="+- 0 6731 6731"/>
                              <a:gd name="T3" fmla="*/ 6731 h 10111"/>
                              <a:gd name="T4" fmla="+- 0 13005 13005"/>
                              <a:gd name="T5" fmla="*/ T4 w 140"/>
                              <a:gd name="T6" fmla="+- 0 6731 6731"/>
                              <a:gd name="T7" fmla="*/ 6731 h 10111"/>
                              <a:gd name="T8" fmla="+- 0 13144 13005"/>
                              <a:gd name="T9" fmla="*/ T8 w 140"/>
                              <a:gd name="T10" fmla="+- 0 16842 6731"/>
                              <a:gd name="T11" fmla="*/ 16842 h 10111"/>
                              <a:gd name="T12" fmla="+- 0 13144 13005"/>
                              <a:gd name="T13" fmla="*/ T12 w 140"/>
                              <a:gd name="T14" fmla="+- 0 6731 6731"/>
                              <a:gd name="T15" fmla="*/ 6731 h 10111"/>
                              <a:gd name="T16" fmla="+- 0 13005 13005"/>
                              <a:gd name="T17" fmla="*/ T16 w 140"/>
                              <a:gd name="T18" fmla="+- 0 6731 6731"/>
                              <a:gd name="T19" fmla="*/ 6731 h 10111"/>
                              <a:gd name="T20" fmla="+- 0 13144 13005"/>
                              <a:gd name="T21" fmla="*/ T20 w 140"/>
                              <a:gd name="T22" fmla="+- 0 16842 6731"/>
                              <a:gd name="T23" fmla="*/ 16842 h 10111"/>
                              <a:gd name="T24" fmla="+- 0 13005 13005"/>
                              <a:gd name="T25" fmla="*/ T24 w 140"/>
                              <a:gd name="T26" fmla="+- 0 16842 6731"/>
                              <a:gd name="T27" fmla="*/ 16842 h 10111"/>
                              <a:gd name="T28" fmla="+- 0 13005 13005"/>
                              <a:gd name="T29" fmla="*/ T28 w 140"/>
                              <a:gd name="T30" fmla="+- 0 6731 6731"/>
                              <a:gd name="T31" fmla="*/ 6731 h 10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40" h="10111">
                                <a:moveTo>
                                  <a:pt x="139" y="0"/>
                                </a:moveTo>
                                <a:lnTo>
                                  <a:pt x="0" y="0"/>
                                </a:lnTo>
                                <a:lnTo>
                                  <a:pt x="139" y="10111"/>
                                </a:lnTo>
                                <a:lnTo>
                                  <a:pt x="139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39" y="10111"/>
                                </a:lnTo>
                                <a:lnTo>
                                  <a:pt x="0" y="1011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" name="AutoShape 206"/>
                        <wps:cNvSpPr>
                          <a:spLocks/>
                        </wps:cNvSpPr>
                        <wps:spPr bwMode="auto">
                          <a:xfrm>
                            <a:off x="13005" y="6731"/>
                            <a:ext cx="140" cy="8667"/>
                          </a:xfrm>
                          <a:custGeom>
                            <a:avLst/>
                            <a:gdLst>
                              <a:gd name="T0" fmla="+- 0 13005 13005"/>
                              <a:gd name="T1" fmla="*/ T0 w 140"/>
                              <a:gd name="T2" fmla="+- 0 6731 6731"/>
                              <a:gd name="T3" fmla="*/ 6731 h 8667"/>
                              <a:gd name="T4" fmla="+- 0 13005 13005"/>
                              <a:gd name="T5" fmla="*/ T4 w 140"/>
                              <a:gd name="T6" fmla="+- 0 15397 6731"/>
                              <a:gd name="T7" fmla="*/ 15397 h 8667"/>
                              <a:gd name="T8" fmla="+- 0 13144 13005"/>
                              <a:gd name="T9" fmla="*/ T8 w 140"/>
                              <a:gd name="T10" fmla="+- 0 6731 6731"/>
                              <a:gd name="T11" fmla="*/ 6731 h 8667"/>
                              <a:gd name="T12" fmla="+- 0 13144 13005"/>
                              <a:gd name="T13" fmla="*/ T12 w 140"/>
                              <a:gd name="T14" fmla="+- 0 15397 6731"/>
                              <a:gd name="T15" fmla="*/ 15397 h 86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0" h="8667">
                                <a:moveTo>
                                  <a:pt x="0" y="0"/>
                                </a:moveTo>
                                <a:lnTo>
                                  <a:pt x="0" y="8666"/>
                                </a:lnTo>
                                <a:moveTo>
                                  <a:pt x="139" y="0"/>
                                </a:moveTo>
                                <a:lnTo>
                                  <a:pt x="139" y="8666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" name="AutoShape 205"/>
                        <wps:cNvSpPr>
                          <a:spLocks/>
                        </wps:cNvSpPr>
                        <wps:spPr bwMode="auto">
                          <a:xfrm>
                            <a:off x="4652" y="7887"/>
                            <a:ext cx="379" cy="577"/>
                          </a:xfrm>
                          <a:custGeom>
                            <a:avLst/>
                            <a:gdLst>
                              <a:gd name="T0" fmla="+- 0 4652 4652"/>
                              <a:gd name="T1" fmla="*/ T0 w 379"/>
                              <a:gd name="T2" fmla="+- 0 8464 7888"/>
                              <a:gd name="T3" fmla="*/ 8464 h 577"/>
                              <a:gd name="T4" fmla="+- 0 4652 4652"/>
                              <a:gd name="T5" fmla="*/ T4 w 379"/>
                              <a:gd name="T6" fmla="+- 0 7888 7888"/>
                              <a:gd name="T7" fmla="*/ 7888 h 577"/>
                              <a:gd name="T8" fmla="+- 0 5030 4652"/>
                              <a:gd name="T9" fmla="*/ T8 w 379"/>
                              <a:gd name="T10" fmla="+- 0 7888 7888"/>
                              <a:gd name="T11" fmla="*/ 7888 h 577"/>
                              <a:gd name="T12" fmla="+- 0 4842 4652"/>
                              <a:gd name="T13" fmla="*/ T12 w 379"/>
                              <a:gd name="T14" fmla="+- 0 7888 7888"/>
                              <a:gd name="T15" fmla="*/ 7888 h 577"/>
                              <a:gd name="T16" fmla="+- 0 4652 4652"/>
                              <a:gd name="T17" fmla="*/ T16 w 379"/>
                              <a:gd name="T18" fmla="+- 0 7888 7888"/>
                              <a:gd name="T19" fmla="*/ 7888 h 577"/>
                              <a:gd name="T20" fmla="+- 0 4842 4652"/>
                              <a:gd name="T21" fmla="*/ T20 w 379"/>
                              <a:gd name="T22" fmla="+- 0 8103 7888"/>
                              <a:gd name="T23" fmla="*/ 8103 h 577"/>
                              <a:gd name="T24" fmla="+- 0 5030 4652"/>
                              <a:gd name="T25" fmla="*/ T24 w 379"/>
                              <a:gd name="T26" fmla="+- 0 7888 7888"/>
                              <a:gd name="T27" fmla="*/ 7888 h 577"/>
                              <a:gd name="T28" fmla="+- 0 4842 4652"/>
                              <a:gd name="T29" fmla="*/ T28 w 379"/>
                              <a:gd name="T30" fmla="+- 0 8103 7888"/>
                              <a:gd name="T31" fmla="*/ 8103 h 577"/>
                              <a:gd name="T32" fmla="+- 0 5030 4652"/>
                              <a:gd name="T33" fmla="*/ T32 w 379"/>
                              <a:gd name="T34" fmla="+- 0 8464 7888"/>
                              <a:gd name="T35" fmla="*/ 8464 h 577"/>
                              <a:gd name="T36" fmla="+- 0 4842 4652"/>
                              <a:gd name="T37" fmla="*/ T36 w 379"/>
                              <a:gd name="T38" fmla="+- 0 8464 7888"/>
                              <a:gd name="T39" fmla="*/ 8464 h 577"/>
                              <a:gd name="T40" fmla="+- 0 5030 4652"/>
                              <a:gd name="T41" fmla="*/ T40 w 379"/>
                              <a:gd name="T42" fmla="+- 0 8464 7888"/>
                              <a:gd name="T43" fmla="*/ 8464 h 577"/>
                              <a:gd name="T44" fmla="+- 0 5030 4652"/>
                              <a:gd name="T45" fmla="*/ T44 w 379"/>
                              <a:gd name="T46" fmla="+- 0 7888 7888"/>
                              <a:gd name="T47" fmla="*/ 7888 h 577"/>
                              <a:gd name="T48" fmla="+- 0 4842 4652"/>
                              <a:gd name="T49" fmla="*/ T48 w 379"/>
                              <a:gd name="T50" fmla="+- 0 7888 7888"/>
                              <a:gd name="T51" fmla="*/ 7888 h 577"/>
                              <a:gd name="T52" fmla="+- 0 4652 4652"/>
                              <a:gd name="T53" fmla="*/ T52 w 379"/>
                              <a:gd name="T54" fmla="+- 0 7888 7888"/>
                              <a:gd name="T55" fmla="*/ 7888 h 577"/>
                              <a:gd name="T56" fmla="+- 0 4842 4652"/>
                              <a:gd name="T57" fmla="*/ T56 w 379"/>
                              <a:gd name="T58" fmla="+- 0 8464 7888"/>
                              <a:gd name="T59" fmla="*/ 8464 h 577"/>
                              <a:gd name="T60" fmla="+- 0 4652 4652"/>
                              <a:gd name="T61" fmla="*/ T60 w 379"/>
                              <a:gd name="T62" fmla="+- 0 8464 7888"/>
                              <a:gd name="T63" fmla="*/ 8464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0"/>
                                </a:lnTo>
                                <a:moveTo>
                                  <a:pt x="0" y="0"/>
                                </a:moveTo>
                                <a:lnTo>
                                  <a:pt x="190" y="215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215"/>
                                </a:lnTo>
                                <a:moveTo>
                                  <a:pt x="378" y="576"/>
                                </a:moveTo>
                                <a:lnTo>
                                  <a:pt x="190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90" y="0"/>
                                </a:moveTo>
                                <a:lnTo>
                                  <a:pt x="0" y="0"/>
                                </a:lnTo>
                                <a:moveTo>
                                  <a:pt x="190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" name="Line 204"/>
                        <wps:cNvCnPr>
                          <a:cxnSpLocks noChangeShapeType="1"/>
                        </wps:cNvCnPr>
                        <wps:spPr bwMode="auto">
                          <a:xfrm>
                            <a:off x="6783" y="7887"/>
                            <a:ext cx="0" cy="577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0" name="Line 203"/>
                        <wps:cNvCnPr>
                          <a:cxnSpLocks noChangeShapeType="1"/>
                        </wps:cNvCnPr>
                        <wps:spPr bwMode="auto">
                          <a:xfrm>
                            <a:off x="6917" y="7762"/>
                            <a:ext cx="682" cy="0"/>
                          </a:xfrm>
                          <a:prstGeom prst="line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1" name="Line 202"/>
                        <wps:cNvCnPr>
                          <a:cxnSpLocks noChangeShapeType="1"/>
                        </wps:cNvCnPr>
                        <wps:spPr bwMode="auto">
                          <a:xfrm>
                            <a:off x="6917" y="7983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2" name="AutoShape 201"/>
                        <wps:cNvSpPr>
                          <a:spLocks/>
                        </wps:cNvSpPr>
                        <wps:spPr bwMode="auto">
                          <a:xfrm>
                            <a:off x="6783" y="7761"/>
                            <a:ext cx="905" cy="828"/>
                          </a:xfrm>
                          <a:custGeom>
                            <a:avLst/>
                            <a:gdLst>
                              <a:gd name="T0" fmla="+- 0 6783 6783"/>
                              <a:gd name="T1" fmla="*/ T0 w 905"/>
                              <a:gd name="T2" fmla="+- 0 7762 7762"/>
                              <a:gd name="T3" fmla="*/ 7762 h 828"/>
                              <a:gd name="T4" fmla="+- 0 6783 6783"/>
                              <a:gd name="T5" fmla="*/ T4 w 905"/>
                              <a:gd name="T6" fmla="+- 0 8590 7762"/>
                              <a:gd name="T7" fmla="*/ 8590 h 828"/>
                              <a:gd name="T8" fmla="+- 0 7688 6783"/>
                              <a:gd name="T9" fmla="*/ T8 w 905"/>
                              <a:gd name="T10" fmla="+- 0 8590 7762"/>
                              <a:gd name="T11" fmla="*/ 8590 h 828"/>
                              <a:gd name="T12" fmla="+- 0 7688 6783"/>
                              <a:gd name="T13" fmla="*/ T12 w 905"/>
                              <a:gd name="T14" fmla="+- 0 7762 7762"/>
                              <a:gd name="T15" fmla="*/ 7762 h 828"/>
                              <a:gd name="T16" fmla="+- 0 6783 6783"/>
                              <a:gd name="T17" fmla="*/ T16 w 905"/>
                              <a:gd name="T18" fmla="+- 0 7762 7762"/>
                              <a:gd name="T19" fmla="*/ 7762 h 828"/>
                              <a:gd name="T20" fmla="+- 0 7688 6783"/>
                              <a:gd name="T21" fmla="*/ T20 w 905"/>
                              <a:gd name="T22" fmla="+- 0 7762 7762"/>
                              <a:gd name="T23" fmla="*/ 7762 h 828"/>
                              <a:gd name="T24" fmla="+- 0 6783 6783"/>
                              <a:gd name="T25" fmla="*/ T24 w 905"/>
                              <a:gd name="T26" fmla="+- 0 8590 7762"/>
                              <a:gd name="T27" fmla="*/ 8590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" name="AutoShape 200"/>
                        <wps:cNvSpPr>
                          <a:spLocks/>
                        </wps:cNvSpPr>
                        <wps:spPr bwMode="auto">
                          <a:xfrm>
                            <a:off x="6917" y="7983"/>
                            <a:ext cx="181" cy="73"/>
                          </a:xfrm>
                          <a:custGeom>
                            <a:avLst/>
                            <a:gdLst>
                              <a:gd name="T0" fmla="+- 0 6918 6918"/>
                              <a:gd name="T1" fmla="*/ T0 w 181"/>
                              <a:gd name="T2" fmla="+- 0 7983 7983"/>
                              <a:gd name="T3" fmla="*/ 7983 h 73"/>
                              <a:gd name="T4" fmla="+- 0 7098 6918"/>
                              <a:gd name="T5" fmla="*/ T4 w 181"/>
                              <a:gd name="T6" fmla="+- 0 7983 7983"/>
                              <a:gd name="T7" fmla="*/ 7983 h 73"/>
                              <a:gd name="T8" fmla="+- 0 6918 6918"/>
                              <a:gd name="T9" fmla="*/ T8 w 181"/>
                              <a:gd name="T10" fmla="+- 0 8055 7983"/>
                              <a:gd name="T11" fmla="*/ 8055 h 73"/>
                              <a:gd name="T12" fmla="+- 0 7098 6918"/>
                              <a:gd name="T13" fmla="*/ T12 w 181"/>
                              <a:gd name="T14" fmla="+- 0 8055 7983"/>
                              <a:gd name="T15" fmla="*/ 8055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0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0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" name="AutoShape 199"/>
                        <wps:cNvSpPr>
                          <a:spLocks/>
                        </wps:cNvSpPr>
                        <wps:spPr bwMode="auto">
                          <a:xfrm>
                            <a:off x="5030" y="8175"/>
                            <a:ext cx="6603" cy="226"/>
                          </a:xfrm>
                          <a:custGeom>
                            <a:avLst/>
                            <a:gdLst>
                              <a:gd name="T0" fmla="+- 0 7491 5030"/>
                              <a:gd name="T1" fmla="*/ T0 w 6603"/>
                              <a:gd name="T2" fmla="+- 0 8377 8176"/>
                              <a:gd name="T3" fmla="*/ 8377 h 226"/>
                              <a:gd name="T4" fmla="+- 0 7467 5030"/>
                              <a:gd name="T5" fmla="*/ T4 w 6603"/>
                              <a:gd name="T6" fmla="+- 0 8401 8176"/>
                              <a:gd name="T7" fmla="*/ 8401 h 226"/>
                              <a:gd name="T8" fmla="+- 0 7419 5030"/>
                              <a:gd name="T9" fmla="*/ T8 w 6603"/>
                              <a:gd name="T10" fmla="+- 0 8377 8176"/>
                              <a:gd name="T11" fmla="*/ 8377 h 226"/>
                              <a:gd name="T12" fmla="+- 0 7395 5030"/>
                              <a:gd name="T13" fmla="*/ T12 w 6603"/>
                              <a:gd name="T14" fmla="+- 0 8401 8176"/>
                              <a:gd name="T15" fmla="*/ 8401 h 226"/>
                              <a:gd name="T16" fmla="+- 0 5030 5030"/>
                              <a:gd name="T17" fmla="*/ T16 w 6603"/>
                              <a:gd name="T18" fmla="+- 0 8176 8176"/>
                              <a:gd name="T19" fmla="*/ 8176 h 226"/>
                              <a:gd name="T20" fmla="+- 0 6783 5030"/>
                              <a:gd name="T21" fmla="*/ T20 w 6603"/>
                              <a:gd name="T22" fmla="+- 0 8176 8176"/>
                              <a:gd name="T23" fmla="*/ 8176 h 226"/>
                              <a:gd name="T24" fmla="+- 0 7688 5030"/>
                              <a:gd name="T25" fmla="*/ T24 w 6603"/>
                              <a:gd name="T26" fmla="+- 0 8176 8176"/>
                              <a:gd name="T27" fmla="*/ 8176 h 226"/>
                              <a:gd name="T28" fmla="+- 0 11633 5030"/>
                              <a:gd name="T29" fmla="*/ T28 w 6603"/>
                              <a:gd name="T30" fmla="+- 0 8176 8176"/>
                              <a:gd name="T31" fmla="*/ 8176 h 2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603" h="226">
                                <a:moveTo>
                                  <a:pt x="2461" y="201"/>
                                </a:moveTo>
                                <a:lnTo>
                                  <a:pt x="2437" y="225"/>
                                </a:lnTo>
                                <a:lnTo>
                                  <a:pt x="2389" y="201"/>
                                </a:lnTo>
                                <a:lnTo>
                                  <a:pt x="2365" y="225"/>
                                </a:lnTo>
                                <a:moveTo>
                                  <a:pt x="0" y="0"/>
                                </a:moveTo>
                                <a:lnTo>
                                  <a:pt x="1753" y="0"/>
                                </a:lnTo>
                                <a:moveTo>
                                  <a:pt x="2658" y="0"/>
                                </a:moveTo>
                                <a:lnTo>
                                  <a:pt x="6603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" name="AutoShape 198"/>
                        <wps:cNvSpPr>
                          <a:spLocks/>
                        </wps:cNvSpPr>
                        <wps:spPr bwMode="auto">
                          <a:xfrm>
                            <a:off x="4652" y="10776"/>
                            <a:ext cx="379" cy="577"/>
                          </a:xfrm>
                          <a:custGeom>
                            <a:avLst/>
                            <a:gdLst>
                              <a:gd name="T0" fmla="+- 0 4652 4652"/>
                              <a:gd name="T1" fmla="*/ T0 w 379"/>
                              <a:gd name="T2" fmla="+- 0 11352 10776"/>
                              <a:gd name="T3" fmla="*/ 11352 h 577"/>
                              <a:gd name="T4" fmla="+- 0 4652 4652"/>
                              <a:gd name="T5" fmla="*/ T4 w 379"/>
                              <a:gd name="T6" fmla="+- 0 10776 10776"/>
                              <a:gd name="T7" fmla="*/ 10776 h 577"/>
                              <a:gd name="T8" fmla="+- 0 5030 4652"/>
                              <a:gd name="T9" fmla="*/ T8 w 379"/>
                              <a:gd name="T10" fmla="+- 0 10776 10776"/>
                              <a:gd name="T11" fmla="*/ 10776 h 577"/>
                              <a:gd name="T12" fmla="+- 0 4842 4652"/>
                              <a:gd name="T13" fmla="*/ T12 w 379"/>
                              <a:gd name="T14" fmla="+- 0 10776 10776"/>
                              <a:gd name="T15" fmla="*/ 10776 h 577"/>
                              <a:gd name="T16" fmla="+- 0 4652 4652"/>
                              <a:gd name="T17" fmla="*/ T16 w 379"/>
                              <a:gd name="T18" fmla="+- 0 10776 10776"/>
                              <a:gd name="T19" fmla="*/ 10776 h 577"/>
                              <a:gd name="T20" fmla="+- 0 4842 4652"/>
                              <a:gd name="T21" fmla="*/ T20 w 379"/>
                              <a:gd name="T22" fmla="+- 0 10992 10776"/>
                              <a:gd name="T23" fmla="*/ 10992 h 577"/>
                              <a:gd name="T24" fmla="+- 0 5030 4652"/>
                              <a:gd name="T25" fmla="*/ T24 w 379"/>
                              <a:gd name="T26" fmla="+- 0 10776 10776"/>
                              <a:gd name="T27" fmla="*/ 10776 h 577"/>
                              <a:gd name="T28" fmla="+- 0 4842 4652"/>
                              <a:gd name="T29" fmla="*/ T28 w 379"/>
                              <a:gd name="T30" fmla="+- 0 10992 10776"/>
                              <a:gd name="T31" fmla="*/ 10992 h 577"/>
                              <a:gd name="T32" fmla="+- 0 5030 4652"/>
                              <a:gd name="T33" fmla="*/ T32 w 379"/>
                              <a:gd name="T34" fmla="+- 0 11352 10776"/>
                              <a:gd name="T35" fmla="*/ 11352 h 577"/>
                              <a:gd name="T36" fmla="+- 0 4842 4652"/>
                              <a:gd name="T37" fmla="*/ T36 w 379"/>
                              <a:gd name="T38" fmla="+- 0 11352 10776"/>
                              <a:gd name="T39" fmla="*/ 11352 h 577"/>
                              <a:gd name="T40" fmla="+- 0 5030 4652"/>
                              <a:gd name="T41" fmla="*/ T40 w 379"/>
                              <a:gd name="T42" fmla="+- 0 11352 10776"/>
                              <a:gd name="T43" fmla="*/ 11352 h 577"/>
                              <a:gd name="T44" fmla="+- 0 5030 4652"/>
                              <a:gd name="T45" fmla="*/ T44 w 379"/>
                              <a:gd name="T46" fmla="+- 0 10776 10776"/>
                              <a:gd name="T47" fmla="*/ 10776 h 577"/>
                              <a:gd name="T48" fmla="+- 0 4842 4652"/>
                              <a:gd name="T49" fmla="*/ T48 w 379"/>
                              <a:gd name="T50" fmla="+- 0 10776 10776"/>
                              <a:gd name="T51" fmla="*/ 10776 h 577"/>
                              <a:gd name="T52" fmla="+- 0 4652 4652"/>
                              <a:gd name="T53" fmla="*/ T52 w 379"/>
                              <a:gd name="T54" fmla="+- 0 10776 10776"/>
                              <a:gd name="T55" fmla="*/ 10776 h 577"/>
                              <a:gd name="T56" fmla="+- 0 4842 4652"/>
                              <a:gd name="T57" fmla="*/ T56 w 379"/>
                              <a:gd name="T58" fmla="+- 0 11352 10776"/>
                              <a:gd name="T59" fmla="*/ 11352 h 577"/>
                              <a:gd name="T60" fmla="+- 0 4652 4652"/>
                              <a:gd name="T61" fmla="*/ T60 w 379"/>
                              <a:gd name="T62" fmla="+- 0 11352 10776"/>
                              <a:gd name="T63" fmla="*/ 11352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0"/>
                                </a:lnTo>
                                <a:moveTo>
                                  <a:pt x="0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90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90" y="0"/>
                                </a:moveTo>
                                <a:lnTo>
                                  <a:pt x="0" y="0"/>
                                </a:lnTo>
                                <a:moveTo>
                                  <a:pt x="190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" name="Line 197"/>
                        <wps:cNvCnPr>
                          <a:cxnSpLocks noChangeShapeType="1"/>
                        </wps:cNvCnPr>
                        <wps:spPr bwMode="auto">
                          <a:xfrm>
                            <a:off x="6783" y="10776"/>
                            <a:ext cx="0" cy="577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7" name="Line 196"/>
                        <wps:cNvCnPr>
                          <a:cxnSpLocks noChangeShapeType="1"/>
                        </wps:cNvCnPr>
                        <wps:spPr bwMode="auto">
                          <a:xfrm>
                            <a:off x="6917" y="10872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8" name="AutoShape 195"/>
                        <wps:cNvSpPr>
                          <a:spLocks/>
                        </wps:cNvSpPr>
                        <wps:spPr bwMode="auto">
                          <a:xfrm>
                            <a:off x="6783" y="10650"/>
                            <a:ext cx="905" cy="828"/>
                          </a:xfrm>
                          <a:custGeom>
                            <a:avLst/>
                            <a:gdLst>
                              <a:gd name="T0" fmla="+- 0 6783 6783"/>
                              <a:gd name="T1" fmla="*/ T0 w 905"/>
                              <a:gd name="T2" fmla="+- 0 10650 10650"/>
                              <a:gd name="T3" fmla="*/ 10650 h 828"/>
                              <a:gd name="T4" fmla="+- 0 6783 6783"/>
                              <a:gd name="T5" fmla="*/ T4 w 905"/>
                              <a:gd name="T6" fmla="+- 0 11478 10650"/>
                              <a:gd name="T7" fmla="*/ 11478 h 828"/>
                              <a:gd name="T8" fmla="+- 0 7688 6783"/>
                              <a:gd name="T9" fmla="*/ T8 w 905"/>
                              <a:gd name="T10" fmla="+- 0 11478 10650"/>
                              <a:gd name="T11" fmla="*/ 11478 h 828"/>
                              <a:gd name="T12" fmla="+- 0 7688 6783"/>
                              <a:gd name="T13" fmla="*/ T12 w 905"/>
                              <a:gd name="T14" fmla="+- 0 10650 10650"/>
                              <a:gd name="T15" fmla="*/ 10650 h 828"/>
                              <a:gd name="T16" fmla="+- 0 6783 6783"/>
                              <a:gd name="T17" fmla="*/ T16 w 905"/>
                              <a:gd name="T18" fmla="+- 0 10650 10650"/>
                              <a:gd name="T19" fmla="*/ 10650 h 828"/>
                              <a:gd name="T20" fmla="+- 0 7688 6783"/>
                              <a:gd name="T21" fmla="*/ T20 w 905"/>
                              <a:gd name="T22" fmla="+- 0 10650 10650"/>
                              <a:gd name="T23" fmla="*/ 10650 h 828"/>
                              <a:gd name="T24" fmla="+- 0 6783 6783"/>
                              <a:gd name="T25" fmla="*/ T24 w 905"/>
                              <a:gd name="T26" fmla="+- 0 11478 10650"/>
                              <a:gd name="T27" fmla="*/ 11478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" name="AutoShape 194"/>
                        <wps:cNvSpPr>
                          <a:spLocks/>
                        </wps:cNvSpPr>
                        <wps:spPr bwMode="auto">
                          <a:xfrm>
                            <a:off x="6917" y="10871"/>
                            <a:ext cx="181" cy="73"/>
                          </a:xfrm>
                          <a:custGeom>
                            <a:avLst/>
                            <a:gdLst>
                              <a:gd name="T0" fmla="+- 0 6918 6918"/>
                              <a:gd name="T1" fmla="*/ T0 w 181"/>
                              <a:gd name="T2" fmla="+- 0 10872 10872"/>
                              <a:gd name="T3" fmla="*/ 10872 h 73"/>
                              <a:gd name="T4" fmla="+- 0 7098 6918"/>
                              <a:gd name="T5" fmla="*/ T4 w 181"/>
                              <a:gd name="T6" fmla="+- 0 10872 10872"/>
                              <a:gd name="T7" fmla="*/ 10872 h 73"/>
                              <a:gd name="T8" fmla="+- 0 6918 6918"/>
                              <a:gd name="T9" fmla="*/ T8 w 181"/>
                              <a:gd name="T10" fmla="+- 0 10944 10872"/>
                              <a:gd name="T11" fmla="*/ 10944 h 73"/>
                              <a:gd name="T12" fmla="+- 0 7098 6918"/>
                              <a:gd name="T13" fmla="*/ T12 w 181"/>
                              <a:gd name="T14" fmla="+- 0 10944 10872"/>
                              <a:gd name="T15" fmla="*/ 10944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0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0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" name="AutoShape 193"/>
                        <wps:cNvSpPr>
                          <a:spLocks/>
                        </wps:cNvSpPr>
                        <wps:spPr bwMode="auto">
                          <a:xfrm>
                            <a:off x="5030" y="6454"/>
                            <a:ext cx="7289" cy="10159"/>
                          </a:xfrm>
                          <a:custGeom>
                            <a:avLst/>
                            <a:gdLst>
                              <a:gd name="T0" fmla="+- 0 7467 5030"/>
                              <a:gd name="T1" fmla="*/ T0 w 7289"/>
                              <a:gd name="T2" fmla="+- 0 11289 6455"/>
                              <a:gd name="T3" fmla="*/ 11289 h 10159"/>
                              <a:gd name="T4" fmla="+- 0 7395 5030"/>
                              <a:gd name="T5" fmla="*/ T4 w 7289"/>
                              <a:gd name="T6" fmla="+- 0 11289 6455"/>
                              <a:gd name="T7" fmla="*/ 11289 h 10159"/>
                              <a:gd name="T8" fmla="+- 0 6783 5030"/>
                              <a:gd name="T9" fmla="*/ T8 w 7289"/>
                              <a:gd name="T10" fmla="+- 0 11064 6455"/>
                              <a:gd name="T11" fmla="*/ 11064 h 10159"/>
                              <a:gd name="T12" fmla="+- 0 12224 5030"/>
                              <a:gd name="T13" fmla="*/ T12 w 7289"/>
                              <a:gd name="T14" fmla="+- 0 10977 6455"/>
                              <a:gd name="T15" fmla="*/ 10977 h 10159"/>
                              <a:gd name="T16" fmla="+- 0 12112 5030"/>
                              <a:gd name="T17" fmla="*/ T16 w 7289"/>
                              <a:gd name="T18" fmla="+- 0 10897 6455"/>
                              <a:gd name="T19" fmla="*/ 10897 h 10159"/>
                              <a:gd name="T20" fmla="+- 0 11976 5030"/>
                              <a:gd name="T21" fmla="*/ T20 w 7289"/>
                              <a:gd name="T22" fmla="+- 0 10869 6455"/>
                              <a:gd name="T23" fmla="*/ 10869 h 10159"/>
                              <a:gd name="T24" fmla="+- 0 11841 5030"/>
                              <a:gd name="T25" fmla="*/ T24 w 7289"/>
                              <a:gd name="T26" fmla="+- 0 10897 6455"/>
                              <a:gd name="T27" fmla="*/ 10897 h 10159"/>
                              <a:gd name="T28" fmla="+- 0 11729 5030"/>
                              <a:gd name="T29" fmla="*/ T28 w 7289"/>
                              <a:gd name="T30" fmla="+- 0 10977 6455"/>
                              <a:gd name="T31" fmla="*/ 10977 h 10159"/>
                              <a:gd name="T32" fmla="+- 0 11976 5030"/>
                              <a:gd name="T33" fmla="*/ T32 w 7289"/>
                              <a:gd name="T34" fmla="+- 0 10924 6455"/>
                              <a:gd name="T35" fmla="*/ 10924 h 10159"/>
                              <a:gd name="T36" fmla="+- 0 11976 5030"/>
                              <a:gd name="T37" fmla="*/ T36 w 7289"/>
                              <a:gd name="T38" fmla="+- 0 10924 6455"/>
                              <a:gd name="T39" fmla="*/ 10924 h 10159"/>
                              <a:gd name="T40" fmla="+- 0 11976 5030"/>
                              <a:gd name="T41" fmla="*/ T40 w 7289"/>
                              <a:gd name="T42" fmla="+- 0 10924 6455"/>
                              <a:gd name="T43" fmla="*/ 10924 h 10159"/>
                              <a:gd name="T44" fmla="+- 0 11976 5030"/>
                              <a:gd name="T45" fmla="*/ T44 w 7289"/>
                              <a:gd name="T46" fmla="+- 0 10924 6455"/>
                              <a:gd name="T47" fmla="*/ 10924 h 10159"/>
                              <a:gd name="T48" fmla="+- 0 12030 5030"/>
                              <a:gd name="T49" fmla="*/ T48 w 7289"/>
                              <a:gd name="T50" fmla="+- 0 10823 6455"/>
                              <a:gd name="T51" fmla="*/ 10823 h 10159"/>
                              <a:gd name="T52" fmla="+- 0 12030 5030"/>
                              <a:gd name="T53" fmla="*/ T52 w 7289"/>
                              <a:gd name="T54" fmla="+- 0 10823 6455"/>
                              <a:gd name="T55" fmla="*/ 10823 h 10159"/>
                              <a:gd name="T56" fmla="+- 0 11922 5030"/>
                              <a:gd name="T57" fmla="*/ T56 w 7289"/>
                              <a:gd name="T58" fmla="+- 0 10823 6455"/>
                              <a:gd name="T59" fmla="*/ 10823 h 10159"/>
                              <a:gd name="T60" fmla="+- 0 11922 5030"/>
                              <a:gd name="T61" fmla="*/ T60 w 7289"/>
                              <a:gd name="T62" fmla="+- 0 10823 6455"/>
                              <a:gd name="T63" fmla="*/ 10823 h 10159"/>
                              <a:gd name="T64" fmla="+- 0 11922 5030"/>
                              <a:gd name="T65" fmla="*/ T64 w 7289"/>
                              <a:gd name="T66" fmla="+- 0 10823 6455"/>
                              <a:gd name="T67" fmla="*/ 10823 h 10159"/>
                              <a:gd name="T68" fmla="+- 0 12319 5030"/>
                              <a:gd name="T69" fmla="*/ T68 w 7289"/>
                              <a:gd name="T70" fmla="+- 0 11064 6455"/>
                              <a:gd name="T71" fmla="*/ 11064 h 10159"/>
                              <a:gd name="T72" fmla="+- 0 12309 5030"/>
                              <a:gd name="T73" fmla="*/ T72 w 7289"/>
                              <a:gd name="T74" fmla="+- 0 11039 6455"/>
                              <a:gd name="T75" fmla="*/ 11039 h 10159"/>
                              <a:gd name="T76" fmla="+- 0 12283 5030"/>
                              <a:gd name="T77" fmla="*/ T76 w 7289"/>
                              <a:gd name="T78" fmla="+- 0 11028 6455"/>
                              <a:gd name="T79" fmla="*/ 11028 h 10159"/>
                              <a:gd name="T80" fmla="+- 0 12258 5030"/>
                              <a:gd name="T81" fmla="*/ T80 w 7289"/>
                              <a:gd name="T82" fmla="+- 0 11039 6455"/>
                              <a:gd name="T83" fmla="*/ 11039 h 10159"/>
                              <a:gd name="T84" fmla="+- 0 12247 5030"/>
                              <a:gd name="T85" fmla="*/ T84 w 7289"/>
                              <a:gd name="T86" fmla="+- 0 11064 6455"/>
                              <a:gd name="T87" fmla="*/ 11064 h 10159"/>
                              <a:gd name="T88" fmla="+- 0 12258 5030"/>
                              <a:gd name="T89" fmla="*/ T88 w 7289"/>
                              <a:gd name="T90" fmla="+- 0 11090 6455"/>
                              <a:gd name="T91" fmla="*/ 11090 h 10159"/>
                              <a:gd name="T92" fmla="+- 0 12283 5030"/>
                              <a:gd name="T93" fmla="*/ T92 w 7289"/>
                              <a:gd name="T94" fmla="+- 0 11100 6455"/>
                              <a:gd name="T95" fmla="*/ 11100 h 10159"/>
                              <a:gd name="T96" fmla="+- 0 12309 5030"/>
                              <a:gd name="T97" fmla="*/ T96 w 7289"/>
                              <a:gd name="T98" fmla="+- 0 11090 6455"/>
                              <a:gd name="T99" fmla="*/ 11090 h 10159"/>
                              <a:gd name="T100" fmla="+- 0 12319 5030"/>
                              <a:gd name="T101" fmla="*/ T100 w 7289"/>
                              <a:gd name="T102" fmla="+- 0 11064 6455"/>
                              <a:gd name="T103" fmla="*/ 11064 h 10159"/>
                              <a:gd name="T104" fmla="+- 0 11702 5030"/>
                              <a:gd name="T105" fmla="*/ T104 w 7289"/>
                              <a:gd name="T106" fmla="+- 0 11050 6455"/>
                              <a:gd name="T107" fmla="*/ 11050 h 10159"/>
                              <a:gd name="T108" fmla="+- 0 11683 5030"/>
                              <a:gd name="T109" fmla="*/ T108 w 7289"/>
                              <a:gd name="T110" fmla="+- 0 11031 6455"/>
                              <a:gd name="T111" fmla="*/ 11031 h 10159"/>
                              <a:gd name="T112" fmla="+- 0 11655 5030"/>
                              <a:gd name="T113" fmla="*/ T112 w 7289"/>
                              <a:gd name="T114" fmla="+- 0 11031 6455"/>
                              <a:gd name="T115" fmla="*/ 11031 h 10159"/>
                              <a:gd name="T116" fmla="+- 0 11636 5030"/>
                              <a:gd name="T117" fmla="*/ T116 w 7289"/>
                              <a:gd name="T118" fmla="+- 0 11050 6455"/>
                              <a:gd name="T119" fmla="*/ 11050 h 10159"/>
                              <a:gd name="T120" fmla="+- 0 11636 5030"/>
                              <a:gd name="T121" fmla="*/ T120 w 7289"/>
                              <a:gd name="T122" fmla="+- 0 11078 6455"/>
                              <a:gd name="T123" fmla="*/ 11078 h 10159"/>
                              <a:gd name="T124" fmla="+- 0 11655 5030"/>
                              <a:gd name="T125" fmla="*/ T124 w 7289"/>
                              <a:gd name="T126" fmla="+- 0 11097 6455"/>
                              <a:gd name="T127" fmla="*/ 11097 h 10159"/>
                              <a:gd name="T128" fmla="+- 0 11683 5030"/>
                              <a:gd name="T129" fmla="*/ T128 w 7289"/>
                              <a:gd name="T130" fmla="+- 0 11097 6455"/>
                              <a:gd name="T131" fmla="*/ 11097 h 10159"/>
                              <a:gd name="T132" fmla="+- 0 11702 5030"/>
                              <a:gd name="T133" fmla="*/ T132 w 7289"/>
                              <a:gd name="T134" fmla="+- 0 11078 6455"/>
                              <a:gd name="T135" fmla="*/ 11078 h 10159"/>
                              <a:gd name="T136" fmla="+- 0 7688 5030"/>
                              <a:gd name="T137" fmla="*/ T136 w 7289"/>
                              <a:gd name="T138" fmla="+- 0 11064 6455"/>
                              <a:gd name="T139" fmla="*/ 11064 h 10159"/>
                              <a:gd name="T140" fmla="+- 0 11234 5030"/>
                              <a:gd name="T141" fmla="*/ T140 w 7289"/>
                              <a:gd name="T142" fmla="+- 0 16613 6455"/>
                              <a:gd name="T143" fmla="*/ 16613 h 10159"/>
                              <a:gd name="T144" fmla="+- 0 11234 5030"/>
                              <a:gd name="T145" fmla="*/ T144 w 7289"/>
                              <a:gd name="T146" fmla="+- 0 15661 6455"/>
                              <a:gd name="T147" fmla="*/ 15661 h 10159"/>
                              <a:gd name="T148" fmla="+- 0 11234 5030"/>
                              <a:gd name="T149" fmla="*/ T148 w 7289"/>
                              <a:gd name="T150" fmla="+- 0 14709 6455"/>
                              <a:gd name="T151" fmla="*/ 14709 h 10159"/>
                              <a:gd name="T152" fmla="+- 0 11234 5030"/>
                              <a:gd name="T153" fmla="*/ T152 w 7289"/>
                              <a:gd name="T154" fmla="+- 0 13756 6455"/>
                              <a:gd name="T155" fmla="*/ 13756 h 10159"/>
                              <a:gd name="T156" fmla="+- 0 11234 5030"/>
                              <a:gd name="T157" fmla="*/ T156 w 7289"/>
                              <a:gd name="T158" fmla="+- 0 12804 6455"/>
                              <a:gd name="T159" fmla="*/ 12804 h 10159"/>
                              <a:gd name="T160" fmla="+- 0 11234 5030"/>
                              <a:gd name="T161" fmla="*/ T160 w 7289"/>
                              <a:gd name="T162" fmla="+- 0 11852 6455"/>
                              <a:gd name="T163" fmla="*/ 11852 h 10159"/>
                              <a:gd name="T164" fmla="+- 0 11234 5030"/>
                              <a:gd name="T165" fmla="*/ T164 w 7289"/>
                              <a:gd name="T166" fmla="+- 0 10899 6455"/>
                              <a:gd name="T167" fmla="*/ 10899 h 10159"/>
                              <a:gd name="T168" fmla="+- 0 11234 5030"/>
                              <a:gd name="T169" fmla="*/ T168 w 7289"/>
                              <a:gd name="T170" fmla="+- 0 9947 6455"/>
                              <a:gd name="T171" fmla="*/ 9947 h 10159"/>
                              <a:gd name="T172" fmla="+- 0 11234 5030"/>
                              <a:gd name="T173" fmla="*/ T172 w 7289"/>
                              <a:gd name="T174" fmla="+- 0 8995 6455"/>
                              <a:gd name="T175" fmla="*/ 8995 h 10159"/>
                              <a:gd name="T176" fmla="+- 0 11234 5030"/>
                              <a:gd name="T177" fmla="*/ T176 w 7289"/>
                              <a:gd name="T178" fmla="+- 0 8042 6455"/>
                              <a:gd name="T179" fmla="*/ 8042 h 10159"/>
                              <a:gd name="T180" fmla="+- 0 11234 5030"/>
                              <a:gd name="T181" fmla="*/ T180 w 7289"/>
                              <a:gd name="T182" fmla="+- 0 7090 6455"/>
                              <a:gd name="T183" fmla="*/ 7090 h 10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7289" h="10159">
                                <a:moveTo>
                                  <a:pt x="2461" y="4811"/>
                                </a:moveTo>
                                <a:lnTo>
                                  <a:pt x="2437" y="4834"/>
                                </a:lnTo>
                                <a:lnTo>
                                  <a:pt x="2389" y="4811"/>
                                </a:lnTo>
                                <a:lnTo>
                                  <a:pt x="2365" y="4834"/>
                                </a:lnTo>
                                <a:moveTo>
                                  <a:pt x="0" y="4609"/>
                                </a:moveTo>
                                <a:lnTo>
                                  <a:pt x="1753" y="4609"/>
                                </a:lnTo>
                                <a:moveTo>
                                  <a:pt x="7236" y="4577"/>
                                </a:moveTo>
                                <a:lnTo>
                                  <a:pt x="7194" y="4522"/>
                                </a:lnTo>
                                <a:lnTo>
                                  <a:pt x="7142" y="4476"/>
                                </a:lnTo>
                                <a:lnTo>
                                  <a:pt x="7082" y="4442"/>
                                </a:lnTo>
                                <a:lnTo>
                                  <a:pt x="7016" y="4421"/>
                                </a:lnTo>
                                <a:lnTo>
                                  <a:pt x="6946" y="4414"/>
                                </a:lnTo>
                                <a:lnTo>
                                  <a:pt x="6877" y="4421"/>
                                </a:lnTo>
                                <a:lnTo>
                                  <a:pt x="6811" y="4442"/>
                                </a:lnTo>
                                <a:lnTo>
                                  <a:pt x="6751" y="4476"/>
                                </a:lnTo>
                                <a:lnTo>
                                  <a:pt x="6699" y="4522"/>
                                </a:lnTo>
                                <a:lnTo>
                                  <a:pt x="6656" y="4577"/>
                                </a:lnTo>
                                <a:moveTo>
                                  <a:pt x="6946" y="4469"/>
                                </a:moveTo>
                                <a:lnTo>
                                  <a:pt x="6946" y="4360"/>
                                </a:lnTo>
                                <a:lnTo>
                                  <a:pt x="6946" y="4469"/>
                                </a:lnTo>
                                <a:lnTo>
                                  <a:pt x="6946" y="4360"/>
                                </a:lnTo>
                                <a:lnTo>
                                  <a:pt x="6946" y="4469"/>
                                </a:lnTo>
                                <a:lnTo>
                                  <a:pt x="6946" y="4360"/>
                                </a:lnTo>
                                <a:lnTo>
                                  <a:pt x="6946" y="4469"/>
                                </a:lnTo>
                                <a:moveTo>
                                  <a:pt x="7000" y="4476"/>
                                </a:moveTo>
                                <a:lnTo>
                                  <a:pt x="7000" y="4368"/>
                                </a:lnTo>
                                <a:lnTo>
                                  <a:pt x="7000" y="4476"/>
                                </a:lnTo>
                                <a:lnTo>
                                  <a:pt x="7000" y="4368"/>
                                </a:lnTo>
                                <a:moveTo>
                                  <a:pt x="6892" y="4476"/>
                                </a:moveTo>
                                <a:lnTo>
                                  <a:pt x="6892" y="4368"/>
                                </a:lnTo>
                                <a:lnTo>
                                  <a:pt x="6892" y="4476"/>
                                </a:lnTo>
                                <a:lnTo>
                                  <a:pt x="6892" y="4368"/>
                                </a:lnTo>
                                <a:lnTo>
                                  <a:pt x="6892" y="4476"/>
                                </a:lnTo>
                                <a:lnTo>
                                  <a:pt x="6892" y="4368"/>
                                </a:lnTo>
                                <a:lnTo>
                                  <a:pt x="6892" y="4476"/>
                                </a:lnTo>
                                <a:moveTo>
                                  <a:pt x="7289" y="4609"/>
                                </a:moveTo>
                                <a:lnTo>
                                  <a:pt x="7286" y="4595"/>
                                </a:lnTo>
                                <a:lnTo>
                                  <a:pt x="7279" y="4584"/>
                                </a:lnTo>
                                <a:lnTo>
                                  <a:pt x="7267" y="4576"/>
                                </a:lnTo>
                                <a:lnTo>
                                  <a:pt x="7253" y="4573"/>
                                </a:lnTo>
                                <a:lnTo>
                                  <a:pt x="7239" y="4576"/>
                                </a:lnTo>
                                <a:lnTo>
                                  <a:pt x="7228" y="4584"/>
                                </a:lnTo>
                                <a:lnTo>
                                  <a:pt x="7220" y="4595"/>
                                </a:lnTo>
                                <a:lnTo>
                                  <a:pt x="7217" y="4609"/>
                                </a:lnTo>
                                <a:lnTo>
                                  <a:pt x="7220" y="4623"/>
                                </a:lnTo>
                                <a:lnTo>
                                  <a:pt x="7228" y="4635"/>
                                </a:lnTo>
                                <a:lnTo>
                                  <a:pt x="7239" y="4642"/>
                                </a:lnTo>
                                <a:lnTo>
                                  <a:pt x="7253" y="4645"/>
                                </a:lnTo>
                                <a:lnTo>
                                  <a:pt x="7267" y="4642"/>
                                </a:lnTo>
                                <a:lnTo>
                                  <a:pt x="7279" y="4635"/>
                                </a:lnTo>
                                <a:lnTo>
                                  <a:pt x="7286" y="4623"/>
                                </a:lnTo>
                                <a:lnTo>
                                  <a:pt x="7289" y="4609"/>
                                </a:lnTo>
                                <a:moveTo>
                                  <a:pt x="6675" y="4609"/>
                                </a:moveTo>
                                <a:lnTo>
                                  <a:pt x="6672" y="4595"/>
                                </a:lnTo>
                                <a:lnTo>
                                  <a:pt x="6665" y="4584"/>
                                </a:lnTo>
                                <a:lnTo>
                                  <a:pt x="6653" y="4576"/>
                                </a:lnTo>
                                <a:lnTo>
                                  <a:pt x="6639" y="4573"/>
                                </a:lnTo>
                                <a:lnTo>
                                  <a:pt x="6625" y="4576"/>
                                </a:lnTo>
                                <a:lnTo>
                                  <a:pt x="6614" y="4584"/>
                                </a:lnTo>
                                <a:lnTo>
                                  <a:pt x="6606" y="4595"/>
                                </a:lnTo>
                                <a:lnTo>
                                  <a:pt x="6603" y="4609"/>
                                </a:lnTo>
                                <a:lnTo>
                                  <a:pt x="6606" y="4623"/>
                                </a:lnTo>
                                <a:lnTo>
                                  <a:pt x="6614" y="4635"/>
                                </a:lnTo>
                                <a:lnTo>
                                  <a:pt x="6625" y="4642"/>
                                </a:lnTo>
                                <a:lnTo>
                                  <a:pt x="6639" y="4645"/>
                                </a:lnTo>
                                <a:lnTo>
                                  <a:pt x="6653" y="4642"/>
                                </a:lnTo>
                                <a:lnTo>
                                  <a:pt x="6665" y="4635"/>
                                </a:lnTo>
                                <a:lnTo>
                                  <a:pt x="6672" y="4623"/>
                                </a:lnTo>
                                <a:lnTo>
                                  <a:pt x="6675" y="4609"/>
                                </a:lnTo>
                                <a:moveTo>
                                  <a:pt x="2658" y="4609"/>
                                </a:moveTo>
                                <a:lnTo>
                                  <a:pt x="6603" y="4609"/>
                                </a:lnTo>
                                <a:moveTo>
                                  <a:pt x="6204" y="10158"/>
                                </a:moveTo>
                                <a:lnTo>
                                  <a:pt x="6204" y="9523"/>
                                </a:lnTo>
                                <a:moveTo>
                                  <a:pt x="6204" y="9206"/>
                                </a:moveTo>
                                <a:lnTo>
                                  <a:pt x="6204" y="8571"/>
                                </a:lnTo>
                                <a:moveTo>
                                  <a:pt x="6204" y="8254"/>
                                </a:moveTo>
                                <a:lnTo>
                                  <a:pt x="6204" y="7619"/>
                                </a:lnTo>
                                <a:moveTo>
                                  <a:pt x="6204" y="7301"/>
                                </a:moveTo>
                                <a:lnTo>
                                  <a:pt x="6204" y="6666"/>
                                </a:lnTo>
                                <a:moveTo>
                                  <a:pt x="6204" y="6349"/>
                                </a:moveTo>
                                <a:lnTo>
                                  <a:pt x="6204" y="5714"/>
                                </a:lnTo>
                                <a:moveTo>
                                  <a:pt x="6204" y="5397"/>
                                </a:moveTo>
                                <a:lnTo>
                                  <a:pt x="6204" y="4762"/>
                                </a:lnTo>
                                <a:moveTo>
                                  <a:pt x="6204" y="4444"/>
                                </a:moveTo>
                                <a:lnTo>
                                  <a:pt x="6204" y="3809"/>
                                </a:lnTo>
                                <a:moveTo>
                                  <a:pt x="6204" y="3492"/>
                                </a:moveTo>
                                <a:lnTo>
                                  <a:pt x="6204" y="2857"/>
                                </a:lnTo>
                                <a:moveTo>
                                  <a:pt x="6204" y="2540"/>
                                </a:moveTo>
                                <a:lnTo>
                                  <a:pt x="6204" y="1905"/>
                                </a:lnTo>
                                <a:moveTo>
                                  <a:pt x="6204" y="1587"/>
                                </a:moveTo>
                                <a:lnTo>
                                  <a:pt x="6204" y="952"/>
                                </a:lnTo>
                                <a:moveTo>
                                  <a:pt x="6204" y="635"/>
                                </a:moveTo>
                                <a:lnTo>
                                  <a:pt x="6204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" name="AutoShape 192"/>
                        <wps:cNvSpPr>
                          <a:spLocks/>
                        </wps:cNvSpPr>
                        <wps:spPr bwMode="auto">
                          <a:xfrm>
                            <a:off x="4652" y="12220"/>
                            <a:ext cx="379" cy="577"/>
                          </a:xfrm>
                          <a:custGeom>
                            <a:avLst/>
                            <a:gdLst>
                              <a:gd name="T0" fmla="+- 0 4652 4652"/>
                              <a:gd name="T1" fmla="*/ T0 w 379"/>
                              <a:gd name="T2" fmla="+- 0 12797 12221"/>
                              <a:gd name="T3" fmla="*/ 12797 h 577"/>
                              <a:gd name="T4" fmla="+- 0 4652 4652"/>
                              <a:gd name="T5" fmla="*/ T4 w 379"/>
                              <a:gd name="T6" fmla="+- 0 12221 12221"/>
                              <a:gd name="T7" fmla="*/ 12221 h 577"/>
                              <a:gd name="T8" fmla="+- 0 5030 4652"/>
                              <a:gd name="T9" fmla="*/ T8 w 379"/>
                              <a:gd name="T10" fmla="+- 0 12221 12221"/>
                              <a:gd name="T11" fmla="*/ 12221 h 577"/>
                              <a:gd name="T12" fmla="+- 0 4842 4652"/>
                              <a:gd name="T13" fmla="*/ T12 w 379"/>
                              <a:gd name="T14" fmla="+- 0 12221 12221"/>
                              <a:gd name="T15" fmla="*/ 12221 h 577"/>
                              <a:gd name="T16" fmla="+- 0 4652 4652"/>
                              <a:gd name="T17" fmla="*/ T16 w 379"/>
                              <a:gd name="T18" fmla="+- 0 12221 12221"/>
                              <a:gd name="T19" fmla="*/ 12221 h 577"/>
                              <a:gd name="T20" fmla="+- 0 4842 4652"/>
                              <a:gd name="T21" fmla="*/ T20 w 379"/>
                              <a:gd name="T22" fmla="+- 0 12437 12221"/>
                              <a:gd name="T23" fmla="*/ 12437 h 577"/>
                              <a:gd name="T24" fmla="+- 0 5030 4652"/>
                              <a:gd name="T25" fmla="*/ T24 w 379"/>
                              <a:gd name="T26" fmla="+- 0 12221 12221"/>
                              <a:gd name="T27" fmla="*/ 12221 h 577"/>
                              <a:gd name="T28" fmla="+- 0 4842 4652"/>
                              <a:gd name="T29" fmla="*/ T28 w 379"/>
                              <a:gd name="T30" fmla="+- 0 12437 12221"/>
                              <a:gd name="T31" fmla="*/ 12437 h 577"/>
                              <a:gd name="T32" fmla="+- 0 5030 4652"/>
                              <a:gd name="T33" fmla="*/ T32 w 379"/>
                              <a:gd name="T34" fmla="+- 0 12797 12221"/>
                              <a:gd name="T35" fmla="*/ 12797 h 577"/>
                              <a:gd name="T36" fmla="+- 0 4842 4652"/>
                              <a:gd name="T37" fmla="*/ T36 w 379"/>
                              <a:gd name="T38" fmla="+- 0 12797 12221"/>
                              <a:gd name="T39" fmla="*/ 12797 h 577"/>
                              <a:gd name="T40" fmla="+- 0 5030 4652"/>
                              <a:gd name="T41" fmla="*/ T40 w 379"/>
                              <a:gd name="T42" fmla="+- 0 12797 12221"/>
                              <a:gd name="T43" fmla="*/ 12797 h 577"/>
                              <a:gd name="T44" fmla="+- 0 5030 4652"/>
                              <a:gd name="T45" fmla="*/ T44 w 379"/>
                              <a:gd name="T46" fmla="+- 0 12221 12221"/>
                              <a:gd name="T47" fmla="*/ 12221 h 577"/>
                              <a:gd name="T48" fmla="+- 0 4842 4652"/>
                              <a:gd name="T49" fmla="*/ T48 w 379"/>
                              <a:gd name="T50" fmla="+- 0 12221 12221"/>
                              <a:gd name="T51" fmla="*/ 12221 h 577"/>
                              <a:gd name="T52" fmla="+- 0 4652 4652"/>
                              <a:gd name="T53" fmla="*/ T52 w 379"/>
                              <a:gd name="T54" fmla="+- 0 12221 12221"/>
                              <a:gd name="T55" fmla="*/ 12221 h 577"/>
                              <a:gd name="T56" fmla="+- 0 4842 4652"/>
                              <a:gd name="T57" fmla="*/ T56 w 379"/>
                              <a:gd name="T58" fmla="+- 0 12797 12221"/>
                              <a:gd name="T59" fmla="*/ 12797 h 577"/>
                              <a:gd name="T60" fmla="+- 0 4652 4652"/>
                              <a:gd name="T61" fmla="*/ T60 w 379"/>
                              <a:gd name="T62" fmla="+- 0 12797 12221"/>
                              <a:gd name="T63" fmla="*/ 12797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0"/>
                                </a:lnTo>
                                <a:moveTo>
                                  <a:pt x="0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90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90" y="0"/>
                                </a:moveTo>
                                <a:lnTo>
                                  <a:pt x="0" y="0"/>
                                </a:lnTo>
                                <a:moveTo>
                                  <a:pt x="190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" name="Line 191"/>
                        <wps:cNvCnPr>
                          <a:cxnSpLocks noChangeShapeType="1"/>
                        </wps:cNvCnPr>
                        <wps:spPr bwMode="auto">
                          <a:xfrm>
                            <a:off x="6783" y="12220"/>
                            <a:ext cx="0" cy="577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3" name="Line 190"/>
                        <wps:cNvCnPr>
                          <a:cxnSpLocks noChangeShapeType="1"/>
                        </wps:cNvCnPr>
                        <wps:spPr bwMode="auto">
                          <a:xfrm>
                            <a:off x="6917" y="12316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4" name="AutoShape 189"/>
                        <wps:cNvSpPr>
                          <a:spLocks/>
                        </wps:cNvSpPr>
                        <wps:spPr bwMode="auto">
                          <a:xfrm>
                            <a:off x="6783" y="12095"/>
                            <a:ext cx="905" cy="828"/>
                          </a:xfrm>
                          <a:custGeom>
                            <a:avLst/>
                            <a:gdLst>
                              <a:gd name="T0" fmla="+- 0 6783 6783"/>
                              <a:gd name="T1" fmla="*/ T0 w 905"/>
                              <a:gd name="T2" fmla="+- 0 12095 12095"/>
                              <a:gd name="T3" fmla="*/ 12095 h 828"/>
                              <a:gd name="T4" fmla="+- 0 6783 6783"/>
                              <a:gd name="T5" fmla="*/ T4 w 905"/>
                              <a:gd name="T6" fmla="+- 0 12923 12095"/>
                              <a:gd name="T7" fmla="*/ 12923 h 828"/>
                              <a:gd name="T8" fmla="+- 0 7688 6783"/>
                              <a:gd name="T9" fmla="*/ T8 w 905"/>
                              <a:gd name="T10" fmla="+- 0 12923 12095"/>
                              <a:gd name="T11" fmla="*/ 12923 h 828"/>
                              <a:gd name="T12" fmla="+- 0 7688 6783"/>
                              <a:gd name="T13" fmla="*/ T12 w 905"/>
                              <a:gd name="T14" fmla="+- 0 12095 12095"/>
                              <a:gd name="T15" fmla="*/ 12095 h 828"/>
                              <a:gd name="T16" fmla="+- 0 6783 6783"/>
                              <a:gd name="T17" fmla="*/ T16 w 905"/>
                              <a:gd name="T18" fmla="+- 0 12095 12095"/>
                              <a:gd name="T19" fmla="*/ 12095 h 828"/>
                              <a:gd name="T20" fmla="+- 0 7688 6783"/>
                              <a:gd name="T21" fmla="*/ T20 w 905"/>
                              <a:gd name="T22" fmla="+- 0 12095 12095"/>
                              <a:gd name="T23" fmla="*/ 12095 h 828"/>
                              <a:gd name="T24" fmla="+- 0 6783 6783"/>
                              <a:gd name="T25" fmla="*/ T24 w 905"/>
                              <a:gd name="T26" fmla="+- 0 12923 12095"/>
                              <a:gd name="T27" fmla="*/ 12923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" name="AutoShape 188"/>
                        <wps:cNvSpPr>
                          <a:spLocks/>
                        </wps:cNvSpPr>
                        <wps:spPr bwMode="auto">
                          <a:xfrm>
                            <a:off x="6917" y="12316"/>
                            <a:ext cx="181" cy="73"/>
                          </a:xfrm>
                          <a:custGeom>
                            <a:avLst/>
                            <a:gdLst>
                              <a:gd name="T0" fmla="+- 0 6918 6918"/>
                              <a:gd name="T1" fmla="*/ T0 w 181"/>
                              <a:gd name="T2" fmla="+- 0 12316 12316"/>
                              <a:gd name="T3" fmla="*/ 12316 h 73"/>
                              <a:gd name="T4" fmla="+- 0 7098 6918"/>
                              <a:gd name="T5" fmla="*/ T4 w 181"/>
                              <a:gd name="T6" fmla="+- 0 12316 12316"/>
                              <a:gd name="T7" fmla="*/ 12316 h 73"/>
                              <a:gd name="T8" fmla="+- 0 6918 6918"/>
                              <a:gd name="T9" fmla="*/ T8 w 181"/>
                              <a:gd name="T10" fmla="+- 0 12388 12316"/>
                              <a:gd name="T11" fmla="*/ 12388 h 73"/>
                              <a:gd name="T12" fmla="+- 0 7098 6918"/>
                              <a:gd name="T13" fmla="*/ T12 w 181"/>
                              <a:gd name="T14" fmla="+- 0 12388 12316"/>
                              <a:gd name="T15" fmla="*/ 12388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0" y="0"/>
                                </a:lnTo>
                                <a:moveTo>
                                  <a:pt x="0" y="72"/>
                                </a:moveTo>
                                <a:lnTo>
                                  <a:pt x="180" y="72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" name="AutoShape 187"/>
                        <wps:cNvSpPr>
                          <a:spLocks/>
                        </wps:cNvSpPr>
                        <wps:spPr bwMode="auto">
                          <a:xfrm>
                            <a:off x="5030" y="6447"/>
                            <a:ext cx="8114" cy="10159"/>
                          </a:xfrm>
                          <a:custGeom>
                            <a:avLst/>
                            <a:gdLst>
                              <a:gd name="T0" fmla="+- 0 7419 5030"/>
                              <a:gd name="T1" fmla="*/ T0 w 8114"/>
                              <a:gd name="T2" fmla="+- 0 12710 6448"/>
                              <a:gd name="T3" fmla="*/ 12710 h 10159"/>
                              <a:gd name="T4" fmla="+- 0 6783 5030"/>
                              <a:gd name="T5" fmla="*/ T4 w 8114"/>
                              <a:gd name="T6" fmla="+- 0 12509 6448"/>
                              <a:gd name="T7" fmla="*/ 12509 h 10159"/>
                              <a:gd name="T8" fmla="+- 0 12172 5030"/>
                              <a:gd name="T9" fmla="*/ T8 w 8114"/>
                              <a:gd name="T10" fmla="+- 0 12375 6448"/>
                              <a:gd name="T11" fmla="*/ 12375 h 10159"/>
                              <a:gd name="T12" fmla="+- 0 11976 5030"/>
                              <a:gd name="T13" fmla="*/ T12 w 8114"/>
                              <a:gd name="T14" fmla="+- 0 12313 6448"/>
                              <a:gd name="T15" fmla="*/ 12313 h 10159"/>
                              <a:gd name="T16" fmla="+- 0 11781 5030"/>
                              <a:gd name="T17" fmla="*/ T16 w 8114"/>
                              <a:gd name="T18" fmla="+- 0 12375 6448"/>
                              <a:gd name="T19" fmla="*/ 12375 h 10159"/>
                              <a:gd name="T20" fmla="+- 0 11976 5030"/>
                              <a:gd name="T21" fmla="*/ T20 w 8114"/>
                              <a:gd name="T22" fmla="+- 0 12368 6448"/>
                              <a:gd name="T23" fmla="*/ 12368 h 10159"/>
                              <a:gd name="T24" fmla="+- 0 11976 5030"/>
                              <a:gd name="T25" fmla="*/ T24 w 8114"/>
                              <a:gd name="T26" fmla="+- 0 12260 6448"/>
                              <a:gd name="T27" fmla="*/ 12260 h 10159"/>
                              <a:gd name="T28" fmla="+- 0 11976 5030"/>
                              <a:gd name="T29" fmla="*/ T28 w 8114"/>
                              <a:gd name="T30" fmla="+- 0 12368 6448"/>
                              <a:gd name="T31" fmla="*/ 12368 h 10159"/>
                              <a:gd name="T32" fmla="+- 0 12030 5030"/>
                              <a:gd name="T33" fmla="*/ T32 w 8114"/>
                              <a:gd name="T34" fmla="+- 0 12376 6448"/>
                              <a:gd name="T35" fmla="*/ 12376 h 10159"/>
                              <a:gd name="T36" fmla="+- 0 11922 5030"/>
                              <a:gd name="T37" fmla="*/ T36 w 8114"/>
                              <a:gd name="T38" fmla="+- 0 12268 6448"/>
                              <a:gd name="T39" fmla="*/ 12268 h 10159"/>
                              <a:gd name="T40" fmla="+- 0 11922 5030"/>
                              <a:gd name="T41" fmla="*/ T40 w 8114"/>
                              <a:gd name="T42" fmla="+- 0 12376 6448"/>
                              <a:gd name="T43" fmla="*/ 12376 h 10159"/>
                              <a:gd name="T44" fmla="+- 0 12319 5030"/>
                              <a:gd name="T45" fmla="*/ T44 w 8114"/>
                              <a:gd name="T46" fmla="+- 0 12508 6448"/>
                              <a:gd name="T47" fmla="*/ 12508 h 10159"/>
                              <a:gd name="T48" fmla="+- 0 12297 5030"/>
                              <a:gd name="T49" fmla="*/ T48 w 8114"/>
                              <a:gd name="T50" fmla="+- 0 12475 6448"/>
                              <a:gd name="T51" fmla="*/ 12475 h 10159"/>
                              <a:gd name="T52" fmla="+- 0 12258 5030"/>
                              <a:gd name="T53" fmla="*/ T52 w 8114"/>
                              <a:gd name="T54" fmla="+- 0 12483 6448"/>
                              <a:gd name="T55" fmla="*/ 12483 h 10159"/>
                              <a:gd name="T56" fmla="+- 0 12250 5030"/>
                              <a:gd name="T57" fmla="*/ T56 w 8114"/>
                              <a:gd name="T58" fmla="+- 0 12522 6448"/>
                              <a:gd name="T59" fmla="*/ 12522 h 10159"/>
                              <a:gd name="T60" fmla="+- 0 12283 5030"/>
                              <a:gd name="T61" fmla="*/ T60 w 8114"/>
                              <a:gd name="T62" fmla="+- 0 12544 6448"/>
                              <a:gd name="T63" fmla="*/ 12544 h 10159"/>
                              <a:gd name="T64" fmla="+- 0 12316 5030"/>
                              <a:gd name="T65" fmla="*/ T64 w 8114"/>
                              <a:gd name="T66" fmla="+- 0 12522 6448"/>
                              <a:gd name="T67" fmla="*/ 12522 h 10159"/>
                              <a:gd name="T68" fmla="+- 0 11702 5030"/>
                              <a:gd name="T69" fmla="*/ T68 w 8114"/>
                              <a:gd name="T70" fmla="+- 0 12494 6448"/>
                              <a:gd name="T71" fmla="*/ 12494 h 10159"/>
                              <a:gd name="T72" fmla="+- 0 11669 5030"/>
                              <a:gd name="T73" fmla="*/ T72 w 8114"/>
                              <a:gd name="T74" fmla="+- 0 12472 6448"/>
                              <a:gd name="T75" fmla="*/ 12472 h 10159"/>
                              <a:gd name="T76" fmla="+- 0 11636 5030"/>
                              <a:gd name="T77" fmla="*/ T76 w 8114"/>
                              <a:gd name="T78" fmla="+- 0 12494 6448"/>
                              <a:gd name="T79" fmla="*/ 12494 h 10159"/>
                              <a:gd name="T80" fmla="+- 0 11644 5030"/>
                              <a:gd name="T81" fmla="*/ T80 w 8114"/>
                              <a:gd name="T82" fmla="+- 0 12534 6448"/>
                              <a:gd name="T83" fmla="*/ 12534 h 10159"/>
                              <a:gd name="T84" fmla="+- 0 11683 5030"/>
                              <a:gd name="T85" fmla="*/ T84 w 8114"/>
                              <a:gd name="T86" fmla="+- 0 12542 6448"/>
                              <a:gd name="T87" fmla="*/ 12542 h 10159"/>
                              <a:gd name="T88" fmla="+- 0 11705 5030"/>
                              <a:gd name="T89" fmla="*/ T88 w 8114"/>
                              <a:gd name="T90" fmla="+- 0 12508 6448"/>
                              <a:gd name="T91" fmla="*/ 12508 h 10159"/>
                              <a:gd name="T92" fmla="+- 0 12319 5030"/>
                              <a:gd name="T93" fmla="*/ T92 w 8114"/>
                              <a:gd name="T94" fmla="+- 0 11064 6448"/>
                              <a:gd name="T95" fmla="*/ 11064 h 10159"/>
                              <a:gd name="T96" fmla="+- 0 8775 5030"/>
                              <a:gd name="T97" fmla="*/ T96 w 8114"/>
                              <a:gd name="T98" fmla="+- 0 8356 6448"/>
                              <a:gd name="T99" fmla="*/ 8356 h 10159"/>
                              <a:gd name="T100" fmla="+- 0 8685 5030"/>
                              <a:gd name="T101" fmla="*/ T100 w 8114"/>
                              <a:gd name="T102" fmla="+- 0 7995 6448"/>
                              <a:gd name="T103" fmla="*/ 7995 h 10159"/>
                              <a:gd name="T104" fmla="+- 0 9001 5030"/>
                              <a:gd name="T105" fmla="*/ T104 w 8114"/>
                              <a:gd name="T106" fmla="+- 0 7995 6448"/>
                              <a:gd name="T107" fmla="*/ 7995 h 10159"/>
                              <a:gd name="T108" fmla="+- 0 9001 5030"/>
                              <a:gd name="T109" fmla="*/ T108 w 8114"/>
                              <a:gd name="T110" fmla="+- 0 7995 6448"/>
                              <a:gd name="T111" fmla="*/ 7995 h 10159"/>
                              <a:gd name="T112" fmla="+- 0 8865 5030"/>
                              <a:gd name="T113" fmla="*/ T112 w 8114"/>
                              <a:gd name="T114" fmla="+- 0 10884 6448"/>
                              <a:gd name="T115" fmla="*/ 10884 h 10159"/>
                              <a:gd name="T116" fmla="+- 0 8685 5030"/>
                              <a:gd name="T117" fmla="*/ T116 w 8114"/>
                              <a:gd name="T118" fmla="+- 0 11245 6448"/>
                              <a:gd name="T119" fmla="*/ 11245 h 10159"/>
                              <a:gd name="T120" fmla="+- 0 9001 5030"/>
                              <a:gd name="T121" fmla="*/ T120 w 8114"/>
                              <a:gd name="T122" fmla="+- 0 11064 6448"/>
                              <a:gd name="T123" fmla="*/ 11064 h 10159"/>
                              <a:gd name="T124" fmla="+- 0 8775 5030"/>
                              <a:gd name="T125" fmla="*/ T124 w 8114"/>
                              <a:gd name="T126" fmla="+- 0 12328 6448"/>
                              <a:gd name="T127" fmla="*/ 12328 h 10159"/>
                              <a:gd name="T128" fmla="+- 0 8865 5030"/>
                              <a:gd name="T129" fmla="*/ T128 w 8114"/>
                              <a:gd name="T130" fmla="+- 0 12689 6448"/>
                              <a:gd name="T131" fmla="*/ 12689 h 10159"/>
                              <a:gd name="T132" fmla="+- 0 8929 5030"/>
                              <a:gd name="T133" fmla="*/ T132 w 8114"/>
                              <a:gd name="T134" fmla="+- 0 12328 6448"/>
                              <a:gd name="T135" fmla="*/ 12328 h 10159"/>
                              <a:gd name="T136" fmla="+- 0 9073 5030"/>
                              <a:gd name="T137" fmla="*/ T136 w 8114"/>
                              <a:gd name="T138" fmla="+- 0 12328 6448"/>
                              <a:gd name="T139" fmla="*/ 12328 h 10159"/>
                              <a:gd name="T140" fmla="+- 0 13144 5030"/>
                              <a:gd name="T141" fmla="*/ T140 w 8114"/>
                              <a:gd name="T142" fmla="+- 0 6731 6448"/>
                              <a:gd name="T143" fmla="*/ 6731 h 10159"/>
                              <a:gd name="T144" fmla="+- 0 10399 5030"/>
                              <a:gd name="T145" fmla="*/ T144 w 8114"/>
                              <a:gd name="T146" fmla="+- 0 15654 6448"/>
                              <a:gd name="T147" fmla="*/ 15654 h 10159"/>
                              <a:gd name="T148" fmla="+- 0 10399 5030"/>
                              <a:gd name="T149" fmla="*/ T148 w 8114"/>
                              <a:gd name="T150" fmla="+- 0 14066 6448"/>
                              <a:gd name="T151" fmla="*/ 14066 h 10159"/>
                              <a:gd name="T152" fmla="+- 0 10399 5030"/>
                              <a:gd name="T153" fmla="*/ T152 w 8114"/>
                              <a:gd name="T154" fmla="+- 0 12797 6448"/>
                              <a:gd name="T155" fmla="*/ 12797 h 10159"/>
                              <a:gd name="T156" fmla="+- 0 10399 5030"/>
                              <a:gd name="T157" fmla="*/ T156 w 8114"/>
                              <a:gd name="T158" fmla="+- 0 11209 6448"/>
                              <a:gd name="T159" fmla="*/ 11209 h 10159"/>
                              <a:gd name="T160" fmla="+- 0 10399 5030"/>
                              <a:gd name="T161" fmla="*/ T160 w 8114"/>
                              <a:gd name="T162" fmla="+- 0 9940 6448"/>
                              <a:gd name="T163" fmla="*/ 9940 h 10159"/>
                              <a:gd name="T164" fmla="+- 0 10399 5030"/>
                              <a:gd name="T165" fmla="*/ T164 w 8114"/>
                              <a:gd name="T166" fmla="+- 0 8352 6448"/>
                              <a:gd name="T167" fmla="*/ 8352 h 10159"/>
                              <a:gd name="T168" fmla="+- 0 10399 5030"/>
                              <a:gd name="T169" fmla="*/ T168 w 8114"/>
                              <a:gd name="T170" fmla="+- 0 7082 6448"/>
                              <a:gd name="T171" fmla="*/ 7082 h 101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8114" h="10159">
                                <a:moveTo>
                                  <a:pt x="2461" y="6262"/>
                                </a:moveTo>
                                <a:lnTo>
                                  <a:pt x="2437" y="6286"/>
                                </a:lnTo>
                                <a:lnTo>
                                  <a:pt x="2389" y="6262"/>
                                </a:lnTo>
                                <a:lnTo>
                                  <a:pt x="2365" y="6286"/>
                                </a:lnTo>
                                <a:moveTo>
                                  <a:pt x="0" y="6061"/>
                                </a:moveTo>
                                <a:lnTo>
                                  <a:pt x="1753" y="6061"/>
                                </a:lnTo>
                                <a:moveTo>
                                  <a:pt x="7236" y="6029"/>
                                </a:moveTo>
                                <a:lnTo>
                                  <a:pt x="7194" y="5973"/>
                                </a:lnTo>
                                <a:lnTo>
                                  <a:pt x="7142" y="5927"/>
                                </a:lnTo>
                                <a:lnTo>
                                  <a:pt x="7082" y="5894"/>
                                </a:lnTo>
                                <a:lnTo>
                                  <a:pt x="7016" y="5873"/>
                                </a:lnTo>
                                <a:lnTo>
                                  <a:pt x="6946" y="5865"/>
                                </a:lnTo>
                                <a:lnTo>
                                  <a:pt x="6877" y="5873"/>
                                </a:lnTo>
                                <a:lnTo>
                                  <a:pt x="6811" y="5894"/>
                                </a:lnTo>
                                <a:lnTo>
                                  <a:pt x="6751" y="5927"/>
                                </a:lnTo>
                                <a:lnTo>
                                  <a:pt x="6699" y="5973"/>
                                </a:lnTo>
                                <a:lnTo>
                                  <a:pt x="6656" y="6029"/>
                                </a:lnTo>
                                <a:moveTo>
                                  <a:pt x="6946" y="5920"/>
                                </a:moveTo>
                                <a:lnTo>
                                  <a:pt x="6946" y="5812"/>
                                </a:lnTo>
                                <a:lnTo>
                                  <a:pt x="6946" y="5920"/>
                                </a:lnTo>
                                <a:lnTo>
                                  <a:pt x="6946" y="5812"/>
                                </a:lnTo>
                                <a:lnTo>
                                  <a:pt x="6946" y="5920"/>
                                </a:lnTo>
                                <a:lnTo>
                                  <a:pt x="6946" y="5812"/>
                                </a:lnTo>
                                <a:lnTo>
                                  <a:pt x="6946" y="5920"/>
                                </a:lnTo>
                                <a:moveTo>
                                  <a:pt x="7000" y="5928"/>
                                </a:moveTo>
                                <a:lnTo>
                                  <a:pt x="7000" y="5820"/>
                                </a:lnTo>
                                <a:lnTo>
                                  <a:pt x="7000" y="5928"/>
                                </a:lnTo>
                                <a:lnTo>
                                  <a:pt x="7000" y="5820"/>
                                </a:lnTo>
                                <a:moveTo>
                                  <a:pt x="6892" y="5928"/>
                                </a:moveTo>
                                <a:lnTo>
                                  <a:pt x="6892" y="5820"/>
                                </a:lnTo>
                                <a:lnTo>
                                  <a:pt x="6892" y="5928"/>
                                </a:lnTo>
                                <a:lnTo>
                                  <a:pt x="6892" y="5820"/>
                                </a:lnTo>
                                <a:lnTo>
                                  <a:pt x="6892" y="5928"/>
                                </a:lnTo>
                                <a:lnTo>
                                  <a:pt x="6892" y="5820"/>
                                </a:lnTo>
                                <a:lnTo>
                                  <a:pt x="6892" y="5928"/>
                                </a:lnTo>
                                <a:moveTo>
                                  <a:pt x="7289" y="6060"/>
                                </a:moveTo>
                                <a:lnTo>
                                  <a:pt x="7286" y="6046"/>
                                </a:lnTo>
                                <a:lnTo>
                                  <a:pt x="7279" y="6035"/>
                                </a:lnTo>
                                <a:lnTo>
                                  <a:pt x="7267" y="6027"/>
                                </a:lnTo>
                                <a:lnTo>
                                  <a:pt x="7253" y="6024"/>
                                </a:lnTo>
                                <a:lnTo>
                                  <a:pt x="7239" y="6027"/>
                                </a:lnTo>
                                <a:lnTo>
                                  <a:pt x="7228" y="6035"/>
                                </a:lnTo>
                                <a:lnTo>
                                  <a:pt x="7220" y="6046"/>
                                </a:lnTo>
                                <a:lnTo>
                                  <a:pt x="7217" y="6060"/>
                                </a:lnTo>
                                <a:lnTo>
                                  <a:pt x="7220" y="6074"/>
                                </a:lnTo>
                                <a:lnTo>
                                  <a:pt x="7228" y="6086"/>
                                </a:lnTo>
                                <a:lnTo>
                                  <a:pt x="7239" y="6094"/>
                                </a:lnTo>
                                <a:lnTo>
                                  <a:pt x="7253" y="6096"/>
                                </a:lnTo>
                                <a:lnTo>
                                  <a:pt x="7267" y="6094"/>
                                </a:lnTo>
                                <a:lnTo>
                                  <a:pt x="7279" y="6086"/>
                                </a:lnTo>
                                <a:lnTo>
                                  <a:pt x="7286" y="6074"/>
                                </a:lnTo>
                                <a:lnTo>
                                  <a:pt x="7289" y="6060"/>
                                </a:lnTo>
                                <a:moveTo>
                                  <a:pt x="6675" y="6060"/>
                                </a:moveTo>
                                <a:lnTo>
                                  <a:pt x="6672" y="6046"/>
                                </a:lnTo>
                                <a:lnTo>
                                  <a:pt x="6665" y="6035"/>
                                </a:lnTo>
                                <a:lnTo>
                                  <a:pt x="6653" y="6027"/>
                                </a:lnTo>
                                <a:lnTo>
                                  <a:pt x="6639" y="6024"/>
                                </a:lnTo>
                                <a:lnTo>
                                  <a:pt x="6625" y="6027"/>
                                </a:lnTo>
                                <a:lnTo>
                                  <a:pt x="6614" y="6035"/>
                                </a:lnTo>
                                <a:lnTo>
                                  <a:pt x="6606" y="6046"/>
                                </a:lnTo>
                                <a:lnTo>
                                  <a:pt x="6603" y="6060"/>
                                </a:lnTo>
                                <a:lnTo>
                                  <a:pt x="6606" y="6074"/>
                                </a:lnTo>
                                <a:lnTo>
                                  <a:pt x="6614" y="6086"/>
                                </a:lnTo>
                                <a:lnTo>
                                  <a:pt x="6625" y="6094"/>
                                </a:lnTo>
                                <a:lnTo>
                                  <a:pt x="6639" y="6096"/>
                                </a:lnTo>
                                <a:lnTo>
                                  <a:pt x="6653" y="6094"/>
                                </a:lnTo>
                                <a:lnTo>
                                  <a:pt x="6665" y="6086"/>
                                </a:lnTo>
                                <a:lnTo>
                                  <a:pt x="6672" y="6074"/>
                                </a:lnTo>
                                <a:lnTo>
                                  <a:pt x="6675" y="6060"/>
                                </a:lnTo>
                                <a:moveTo>
                                  <a:pt x="2658" y="6061"/>
                                </a:moveTo>
                                <a:lnTo>
                                  <a:pt x="6603" y="6061"/>
                                </a:lnTo>
                                <a:moveTo>
                                  <a:pt x="7289" y="4616"/>
                                </a:moveTo>
                                <a:lnTo>
                                  <a:pt x="7975" y="4616"/>
                                </a:lnTo>
                                <a:moveTo>
                                  <a:pt x="3745" y="1547"/>
                                </a:moveTo>
                                <a:lnTo>
                                  <a:pt x="3745" y="1908"/>
                                </a:lnTo>
                                <a:moveTo>
                                  <a:pt x="3835" y="1547"/>
                                </a:moveTo>
                                <a:lnTo>
                                  <a:pt x="3835" y="1908"/>
                                </a:lnTo>
                                <a:moveTo>
                                  <a:pt x="3655" y="1547"/>
                                </a:moveTo>
                                <a:lnTo>
                                  <a:pt x="3655" y="1908"/>
                                </a:lnTo>
                                <a:moveTo>
                                  <a:pt x="3899" y="1547"/>
                                </a:moveTo>
                                <a:lnTo>
                                  <a:pt x="3971" y="1547"/>
                                </a:lnTo>
                                <a:lnTo>
                                  <a:pt x="3971" y="1728"/>
                                </a:lnTo>
                                <a:moveTo>
                                  <a:pt x="4043" y="1547"/>
                                </a:moveTo>
                                <a:lnTo>
                                  <a:pt x="3971" y="1547"/>
                                </a:lnTo>
                                <a:moveTo>
                                  <a:pt x="3745" y="4436"/>
                                </a:moveTo>
                                <a:lnTo>
                                  <a:pt x="3745" y="4797"/>
                                </a:lnTo>
                                <a:moveTo>
                                  <a:pt x="3835" y="4436"/>
                                </a:moveTo>
                                <a:lnTo>
                                  <a:pt x="3835" y="4797"/>
                                </a:lnTo>
                                <a:moveTo>
                                  <a:pt x="3655" y="4436"/>
                                </a:moveTo>
                                <a:lnTo>
                                  <a:pt x="3655" y="4797"/>
                                </a:lnTo>
                                <a:moveTo>
                                  <a:pt x="3899" y="4436"/>
                                </a:moveTo>
                                <a:lnTo>
                                  <a:pt x="3971" y="4436"/>
                                </a:lnTo>
                                <a:lnTo>
                                  <a:pt x="3971" y="4616"/>
                                </a:lnTo>
                                <a:moveTo>
                                  <a:pt x="4043" y="4436"/>
                                </a:moveTo>
                                <a:lnTo>
                                  <a:pt x="3971" y="4436"/>
                                </a:lnTo>
                                <a:moveTo>
                                  <a:pt x="3745" y="5880"/>
                                </a:moveTo>
                                <a:lnTo>
                                  <a:pt x="3745" y="6241"/>
                                </a:lnTo>
                                <a:moveTo>
                                  <a:pt x="3835" y="5880"/>
                                </a:moveTo>
                                <a:lnTo>
                                  <a:pt x="3835" y="6241"/>
                                </a:lnTo>
                                <a:moveTo>
                                  <a:pt x="3655" y="5880"/>
                                </a:moveTo>
                                <a:lnTo>
                                  <a:pt x="3655" y="6241"/>
                                </a:lnTo>
                                <a:moveTo>
                                  <a:pt x="3899" y="5880"/>
                                </a:moveTo>
                                <a:lnTo>
                                  <a:pt x="3971" y="5880"/>
                                </a:lnTo>
                                <a:lnTo>
                                  <a:pt x="3971" y="6061"/>
                                </a:lnTo>
                                <a:moveTo>
                                  <a:pt x="4043" y="5880"/>
                                </a:moveTo>
                                <a:lnTo>
                                  <a:pt x="3971" y="5880"/>
                                </a:lnTo>
                                <a:moveTo>
                                  <a:pt x="7975" y="283"/>
                                </a:moveTo>
                                <a:lnTo>
                                  <a:pt x="8114" y="283"/>
                                </a:lnTo>
                                <a:moveTo>
                                  <a:pt x="5369" y="10158"/>
                                </a:moveTo>
                                <a:lnTo>
                                  <a:pt x="5369" y="9523"/>
                                </a:lnTo>
                                <a:moveTo>
                                  <a:pt x="5369" y="9206"/>
                                </a:moveTo>
                                <a:lnTo>
                                  <a:pt x="5369" y="8571"/>
                                </a:lnTo>
                                <a:moveTo>
                                  <a:pt x="5369" y="8253"/>
                                </a:moveTo>
                                <a:lnTo>
                                  <a:pt x="5369" y="7618"/>
                                </a:lnTo>
                                <a:moveTo>
                                  <a:pt x="5369" y="7301"/>
                                </a:moveTo>
                                <a:lnTo>
                                  <a:pt x="5369" y="6666"/>
                                </a:lnTo>
                                <a:moveTo>
                                  <a:pt x="5369" y="6349"/>
                                </a:moveTo>
                                <a:lnTo>
                                  <a:pt x="5369" y="5714"/>
                                </a:lnTo>
                                <a:moveTo>
                                  <a:pt x="5369" y="5396"/>
                                </a:moveTo>
                                <a:lnTo>
                                  <a:pt x="5369" y="4761"/>
                                </a:lnTo>
                                <a:moveTo>
                                  <a:pt x="5369" y="4444"/>
                                </a:moveTo>
                                <a:lnTo>
                                  <a:pt x="5369" y="3809"/>
                                </a:lnTo>
                                <a:moveTo>
                                  <a:pt x="5369" y="3492"/>
                                </a:moveTo>
                                <a:lnTo>
                                  <a:pt x="5369" y="2857"/>
                                </a:lnTo>
                                <a:moveTo>
                                  <a:pt x="5369" y="2539"/>
                                </a:moveTo>
                                <a:lnTo>
                                  <a:pt x="5369" y="1904"/>
                                </a:lnTo>
                                <a:moveTo>
                                  <a:pt x="5369" y="1587"/>
                                </a:moveTo>
                                <a:lnTo>
                                  <a:pt x="5369" y="952"/>
                                </a:lnTo>
                                <a:moveTo>
                                  <a:pt x="5369" y="634"/>
                                </a:moveTo>
                                <a:lnTo>
                                  <a:pt x="5369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7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47" y="9025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8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47" y="9443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9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47" y="9861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88" y="9025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1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88" y="9443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2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88" y="9861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3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3" y="9025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4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3" y="9443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5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3" y="9861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66" name="Line 177"/>
                        <wps:cNvCnPr>
                          <a:cxnSpLocks noChangeShapeType="1"/>
                        </wps:cNvCnPr>
                        <wps:spPr bwMode="auto">
                          <a:xfrm>
                            <a:off x="12319" y="12509"/>
                            <a:ext cx="686" cy="0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7" name="AutoShape 176"/>
                        <wps:cNvSpPr>
                          <a:spLocks/>
                        </wps:cNvSpPr>
                        <wps:spPr bwMode="auto">
                          <a:xfrm>
                            <a:off x="4652" y="13665"/>
                            <a:ext cx="379" cy="577"/>
                          </a:xfrm>
                          <a:custGeom>
                            <a:avLst/>
                            <a:gdLst>
                              <a:gd name="T0" fmla="+- 0 4652 4652"/>
                              <a:gd name="T1" fmla="*/ T0 w 379"/>
                              <a:gd name="T2" fmla="+- 0 14241 13665"/>
                              <a:gd name="T3" fmla="*/ 14241 h 577"/>
                              <a:gd name="T4" fmla="+- 0 4652 4652"/>
                              <a:gd name="T5" fmla="*/ T4 w 379"/>
                              <a:gd name="T6" fmla="+- 0 13665 13665"/>
                              <a:gd name="T7" fmla="*/ 13665 h 577"/>
                              <a:gd name="T8" fmla="+- 0 5030 4652"/>
                              <a:gd name="T9" fmla="*/ T8 w 379"/>
                              <a:gd name="T10" fmla="+- 0 13665 13665"/>
                              <a:gd name="T11" fmla="*/ 13665 h 577"/>
                              <a:gd name="T12" fmla="+- 0 4842 4652"/>
                              <a:gd name="T13" fmla="*/ T12 w 379"/>
                              <a:gd name="T14" fmla="+- 0 13665 13665"/>
                              <a:gd name="T15" fmla="*/ 13665 h 577"/>
                              <a:gd name="T16" fmla="+- 0 4652 4652"/>
                              <a:gd name="T17" fmla="*/ T16 w 379"/>
                              <a:gd name="T18" fmla="+- 0 13665 13665"/>
                              <a:gd name="T19" fmla="*/ 13665 h 577"/>
                              <a:gd name="T20" fmla="+- 0 4842 4652"/>
                              <a:gd name="T21" fmla="*/ T20 w 379"/>
                              <a:gd name="T22" fmla="+- 0 13881 13665"/>
                              <a:gd name="T23" fmla="*/ 13881 h 577"/>
                              <a:gd name="T24" fmla="+- 0 5030 4652"/>
                              <a:gd name="T25" fmla="*/ T24 w 379"/>
                              <a:gd name="T26" fmla="+- 0 13665 13665"/>
                              <a:gd name="T27" fmla="*/ 13665 h 577"/>
                              <a:gd name="T28" fmla="+- 0 4842 4652"/>
                              <a:gd name="T29" fmla="*/ T28 w 379"/>
                              <a:gd name="T30" fmla="+- 0 13881 13665"/>
                              <a:gd name="T31" fmla="*/ 13881 h 577"/>
                              <a:gd name="T32" fmla="+- 0 5030 4652"/>
                              <a:gd name="T33" fmla="*/ T32 w 379"/>
                              <a:gd name="T34" fmla="+- 0 14241 13665"/>
                              <a:gd name="T35" fmla="*/ 14241 h 577"/>
                              <a:gd name="T36" fmla="+- 0 4842 4652"/>
                              <a:gd name="T37" fmla="*/ T36 w 379"/>
                              <a:gd name="T38" fmla="+- 0 14241 13665"/>
                              <a:gd name="T39" fmla="*/ 14241 h 577"/>
                              <a:gd name="T40" fmla="+- 0 5030 4652"/>
                              <a:gd name="T41" fmla="*/ T40 w 379"/>
                              <a:gd name="T42" fmla="+- 0 14241 13665"/>
                              <a:gd name="T43" fmla="*/ 14241 h 577"/>
                              <a:gd name="T44" fmla="+- 0 5030 4652"/>
                              <a:gd name="T45" fmla="*/ T44 w 379"/>
                              <a:gd name="T46" fmla="+- 0 13665 13665"/>
                              <a:gd name="T47" fmla="*/ 13665 h 577"/>
                              <a:gd name="T48" fmla="+- 0 4842 4652"/>
                              <a:gd name="T49" fmla="*/ T48 w 379"/>
                              <a:gd name="T50" fmla="+- 0 13665 13665"/>
                              <a:gd name="T51" fmla="*/ 13665 h 577"/>
                              <a:gd name="T52" fmla="+- 0 4652 4652"/>
                              <a:gd name="T53" fmla="*/ T52 w 379"/>
                              <a:gd name="T54" fmla="+- 0 13665 13665"/>
                              <a:gd name="T55" fmla="*/ 13665 h 577"/>
                              <a:gd name="T56" fmla="+- 0 4842 4652"/>
                              <a:gd name="T57" fmla="*/ T56 w 379"/>
                              <a:gd name="T58" fmla="+- 0 14241 13665"/>
                              <a:gd name="T59" fmla="*/ 14241 h 577"/>
                              <a:gd name="T60" fmla="+- 0 4652 4652"/>
                              <a:gd name="T61" fmla="*/ T60 w 379"/>
                              <a:gd name="T62" fmla="+- 0 14241 13665"/>
                              <a:gd name="T63" fmla="*/ 14241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0"/>
                                </a:lnTo>
                                <a:moveTo>
                                  <a:pt x="0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90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90" y="0"/>
                                </a:moveTo>
                                <a:lnTo>
                                  <a:pt x="0" y="0"/>
                                </a:lnTo>
                                <a:moveTo>
                                  <a:pt x="190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" name="Line 175"/>
                        <wps:cNvCnPr>
                          <a:cxnSpLocks noChangeShapeType="1"/>
                        </wps:cNvCnPr>
                        <wps:spPr bwMode="auto">
                          <a:xfrm>
                            <a:off x="6783" y="13664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9" name="Line 174"/>
                        <wps:cNvCnPr>
                          <a:cxnSpLocks noChangeShapeType="1"/>
                        </wps:cNvCnPr>
                        <wps:spPr bwMode="auto">
                          <a:xfrm>
                            <a:off x="6917" y="13760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0" name="AutoShape 173"/>
                        <wps:cNvSpPr>
                          <a:spLocks/>
                        </wps:cNvSpPr>
                        <wps:spPr bwMode="auto">
                          <a:xfrm>
                            <a:off x="6783" y="13539"/>
                            <a:ext cx="905" cy="828"/>
                          </a:xfrm>
                          <a:custGeom>
                            <a:avLst/>
                            <a:gdLst>
                              <a:gd name="T0" fmla="+- 0 6783 6783"/>
                              <a:gd name="T1" fmla="*/ T0 w 905"/>
                              <a:gd name="T2" fmla="+- 0 13539 13539"/>
                              <a:gd name="T3" fmla="*/ 13539 h 828"/>
                              <a:gd name="T4" fmla="+- 0 6783 6783"/>
                              <a:gd name="T5" fmla="*/ T4 w 905"/>
                              <a:gd name="T6" fmla="+- 0 14367 13539"/>
                              <a:gd name="T7" fmla="*/ 14367 h 828"/>
                              <a:gd name="T8" fmla="+- 0 7688 6783"/>
                              <a:gd name="T9" fmla="*/ T8 w 905"/>
                              <a:gd name="T10" fmla="+- 0 14367 13539"/>
                              <a:gd name="T11" fmla="*/ 14367 h 828"/>
                              <a:gd name="T12" fmla="+- 0 7688 6783"/>
                              <a:gd name="T13" fmla="*/ T12 w 905"/>
                              <a:gd name="T14" fmla="+- 0 13539 13539"/>
                              <a:gd name="T15" fmla="*/ 13539 h 828"/>
                              <a:gd name="T16" fmla="+- 0 6783 6783"/>
                              <a:gd name="T17" fmla="*/ T16 w 905"/>
                              <a:gd name="T18" fmla="+- 0 13539 13539"/>
                              <a:gd name="T19" fmla="*/ 13539 h 828"/>
                              <a:gd name="T20" fmla="+- 0 7688 6783"/>
                              <a:gd name="T21" fmla="*/ T20 w 905"/>
                              <a:gd name="T22" fmla="+- 0 13539 13539"/>
                              <a:gd name="T23" fmla="*/ 13539 h 828"/>
                              <a:gd name="T24" fmla="+- 0 6783 6783"/>
                              <a:gd name="T25" fmla="*/ T24 w 905"/>
                              <a:gd name="T26" fmla="+- 0 14367 13539"/>
                              <a:gd name="T27" fmla="*/ 14367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" name="AutoShape 172"/>
                        <wps:cNvSpPr>
                          <a:spLocks/>
                        </wps:cNvSpPr>
                        <wps:spPr bwMode="auto">
                          <a:xfrm>
                            <a:off x="6917" y="13760"/>
                            <a:ext cx="181" cy="73"/>
                          </a:xfrm>
                          <a:custGeom>
                            <a:avLst/>
                            <a:gdLst>
                              <a:gd name="T0" fmla="+- 0 6918 6918"/>
                              <a:gd name="T1" fmla="*/ T0 w 181"/>
                              <a:gd name="T2" fmla="+- 0 13760 13760"/>
                              <a:gd name="T3" fmla="*/ 13760 h 73"/>
                              <a:gd name="T4" fmla="+- 0 7098 6918"/>
                              <a:gd name="T5" fmla="*/ T4 w 181"/>
                              <a:gd name="T6" fmla="+- 0 13760 13760"/>
                              <a:gd name="T7" fmla="*/ 13760 h 73"/>
                              <a:gd name="T8" fmla="+- 0 6918 6918"/>
                              <a:gd name="T9" fmla="*/ T8 w 181"/>
                              <a:gd name="T10" fmla="+- 0 13833 13760"/>
                              <a:gd name="T11" fmla="*/ 13833 h 73"/>
                              <a:gd name="T12" fmla="+- 0 7098 6918"/>
                              <a:gd name="T13" fmla="*/ T12 w 181"/>
                              <a:gd name="T14" fmla="+- 0 13833 13760"/>
                              <a:gd name="T15" fmla="*/ 13833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0" y="0"/>
                                </a:lnTo>
                                <a:moveTo>
                                  <a:pt x="0" y="73"/>
                                </a:moveTo>
                                <a:lnTo>
                                  <a:pt x="180" y="73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" name="AutoShape 171"/>
                        <wps:cNvSpPr>
                          <a:spLocks/>
                        </wps:cNvSpPr>
                        <wps:spPr bwMode="auto">
                          <a:xfrm>
                            <a:off x="5030" y="13703"/>
                            <a:ext cx="7975" cy="475"/>
                          </a:xfrm>
                          <a:custGeom>
                            <a:avLst/>
                            <a:gdLst>
                              <a:gd name="T0" fmla="+- 0 7467 5030"/>
                              <a:gd name="T1" fmla="*/ T0 w 7975"/>
                              <a:gd name="T2" fmla="+- 0 14178 13704"/>
                              <a:gd name="T3" fmla="*/ 14178 h 475"/>
                              <a:gd name="T4" fmla="+- 0 7395 5030"/>
                              <a:gd name="T5" fmla="*/ T4 w 7975"/>
                              <a:gd name="T6" fmla="+- 0 14178 13704"/>
                              <a:gd name="T7" fmla="*/ 14178 h 475"/>
                              <a:gd name="T8" fmla="+- 0 6783 5030"/>
                              <a:gd name="T9" fmla="*/ T8 w 7975"/>
                              <a:gd name="T10" fmla="+- 0 13953 13704"/>
                              <a:gd name="T11" fmla="*/ 13953 h 475"/>
                              <a:gd name="T12" fmla="+- 0 12224 5030"/>
                              <a:gd name="T13" fmla="*/ T12 w 7975"/>
                              <a:gd name="T14" fmla="+- 0 13865 13704"/>
                              <a:gd name="T15" fmla="*/ 13865 h 475"/>
                              <a:gd name="T16" fmla="+- 0 12112 5030"/>
                              <a:gd name="T17" fmla="*/ T16 w 7975"/>
                              <a:gd name="T18" fmla="+- 0 13786 13704"/>
                              <a:gd name="T19" fmla="*/ 13786 h 475"/>
                              <a:gd name="T20" fmla="+- 0 11976 5030"/>
                              <a:gd name="T21" fmla="*/ T20 w 7975"/>
                              <a:gd name="T22" fmla="+- 0 13758 13704"/>
                              <a:gd name="T23" fmla="*/ 13758 h 475"/>
                              <a:gd name="T24" fmla="+- 0 11841 5030"/>
                              <a:gd name="T25" fmla="*/ T24 w 7975"/>
                              <a:gd name="T26" fmla="+- 0 13786 13704"/>
                              <a:gd name="T27" fmla="*/ 13786 h 475"/>
                              <a:gd name="T28" fmla="+- 0 11729 5030"/>
                              <a:gd name="T29" fmla="*/ T28 w 7975"/>
                              <a:gd name="T30" fmla="+- 0 13865 13704"/>
                              <a:gd name="T31" fmla="*/ 13865 h 475"/>
                              <a:gd name="T32" fmla="+- 0 11976 5030"/>
                              <a:gd name="T33" fmla="*/ T32 w 7975"/>
                              <a:gd name="T34" fmla="+- 0 13812 13704"/>
                              <a:gd name="T35" fmla="*/ 13812 h 475"/>
                              <a:gd name="T36" fmla="+- 0 11976 5030"/>
                              <a:gd name="T37" fmla="*/ T36 w 7975"/>
                              <a:gd name="T38" fmla="+- 0 13812 13704"/>
                              <a:gd name="T39" fmla="*/ 13812 h 475"/>
                              <a:gd name="T40" fmla="+- 0 11976 5030"/>
                              <a:gd name="T41" fmla="*/ T40 w 7975"/>
                              <a:gd name="T42" fmla="+- 0 13812 13704"/>
                              <a:gd name="T43" fmla="*/ 13812 h 475"/>
                              <a:gd name="T44" fmla="+- 0 11976 5030"/>
                              <a:gd name="T45" fmla="*/ T44 w 7975"/>
                              <a:gd name="T46" fmla="+- 0 13812 13704"/>
                              <a:gd name="T47" fmla="*/ 13812 h 475"/>
                              <a:gd name="T48" fmla="+- 0 12030 5030"/>
                              <a:gd name="T49" fmla="*/ T48 w 7975"/>
                              <a:gd name="T50" fmla="+- 0 13712 13704"/>
                              <a:gd name="T51" fmla="*/ 13712 h 475"/>
                              <a:gd name="T52" fmla="+- 0 12030 5030"/>
                              <a:gd name="T53" fmla="*/ T52 w 7975"/>
                              <a:gd name="T54" fmla="+- 0 13712 13704"/>
                              <a:gd name="T55" fmla="*/ 13712 h 475"/>
                              <a:gd name="T56" fmla="+- 0 11922 5030"/>
                              <a:gd name="T57" fmla="*/ T56 w 7975"/>
                              <a:gd name="T58" fmla="+- 0 13712 13704"/>
                              <a:gd name="T59" fmla="*/ 13712 h 475"/>
                              <a:gd name="T60" fmla="+- 0 11922 5030"/>
                              <a:gd name="T61" fmla="*/ T60 w 7975"/>
                              <a:gd name="T62" fmla="+- 0 13712 13704"/>
                              <a:gd name="T63" fmla="*/ 13712 h 475"/>
                              <a:gd name="T64" fmla="+- 0 11922 5030"/>
                              <a:gd name="T65" fmla="*/ T64 w 7975"/>
                              <a:gd name="T66" fmla="+- 0 13712 13704"/>
                              <a:gd name="T67" fmla="*/ 13712 h 475"/>
                              <a:gd name="T68" fmla="+- 0 12319 5030"/>
                              <a:gd name="T69" fmla="*/ T68 w 7975"/>
                              <a:gd name="T70" fmla="+- 0 13953 13704"/>
                              <a:gd name="T71" fmla="*/ 13953 h 475"/>
                              <a:gd name="T72" fmla="+- 0 12309 5030"/>
                              <a:gd name="T73" fmla="*/ T72 w 7975"/>
                              <a:gd name="T74" fmla="+- 0 13928 13704"/>
                              <a:gd name="T75" fmla="*/ 13928 h 475"/>
                              <a:gd name="T76" fmla="+- 0 12283 5030"/>
                              <a:gd name="T77" fmla="*/ T76 w 7975"/>
                              <a:gd name="T78" fmla="+- 0 13917 13704"/>
                              <a:gd name="T79" fmla="*/ 13917 h 475"/>
                              <a:gd name="T80" fmla="+- 0 12258 5030"/>
                              <a:gd name="T81" fmla="*/ T80 w 7975"/>
                              <a:gd name="T82" fmla="+- 0 13928 13704"/>
                              <a:gd name="T83" fmla="*/ 13928 h 475"/>
                              <a:gd name="T84" fmla="+- 0 12247 5030"/>
                              <a:gd name="T85" fmla="*/ T84 w 7975"/>
                              <a:gd name="T86" fmla="+- 0 13953 13704"/>
                              <a:gd name="T87" fmla="*/ 13953 h 475"/>
                              <a:gd name="T88" fmla="+- 0 12258 5030"/>
                              <a:gd name="T89" fmla="*/ T88 w 7975"/>
                              <a:gd name="T90" fmla="+- 0 13979 13704"/>
                              <a:gd name="T91" fmla="*/ 13979 h 475"/>
                              <a:gd name="T92" fmla="+- 0 12283 5030"/>
                              <a:gd name="T93" fmla="*/ T92 w 7975"/>
                              <a:gd name="T94" fmla="+- 0 13989 13704"/>
                              <a:gd name="T95" fmla="*/ 13989 h 475"/>
                              <a:gd name="T96" fmla="+- 0 12309 5030"/>
                              <a:gd name="T97" fmla="*/ T96 w 7975"/>
                              <a:gd name="T98" fmla="+- 0 13979 13704"/>
                              <a:gd name="T99" fmla="*/ 13979 h 475"/>
                              <a:gd name="T100" fmla="+- 0 12319 5030"/>
                              <a:gd name="T101" fmla="*/ T100 w 7975"/>
                              <a:gd name="T102" fmla="+- 0 13953 13704"/>
                              <a:gd name="T103" fmla="*/ 13953 h 475"/>
                              <a:gd name="T104" fmla="+- 0 11702 5030"/>
                              <a:gd name="T105" fmla="*/ T104 w 7975"/>
                              <a:gd name="T106" fmla="+- 0 13939 13704"/>
                              <a:gd name="T107" fmla="*/ 13939 h 475"/>
                              <a:gd name="T108" fmla="+- 0 11683 5030"/>
                              <a:gd name="T109" fmla="*/ T108 w 7975"/>
                              <a:gd name="T110" fmla="+- 0 13920 13704"/>
                              <a:gd name="T111" fmla="*/ 13920 h 475"/>
                              <a:gd name="T112" fmla="+- 0 11655 5030"/>
                              <a:gd name="T113" fmla="*/ T112 w 7975"/>
                              <a:gd name="T114" fmla="+- 0 13920 13704"/>
                              <a:gd name="T115" fmla="*/ 13920 h 475"/>
                              <a:gd name="T116" fmla="+- 0 11636 5030"/>
                              <a:gd name="T117" fmla="*/ T116 w 7975"/>
                              <a:gd name="T118" fmla="+- 0 13939 13704"/>
                              <a:gd name="T119" fmla="*/ 13939 h 475"/>
                              <a:gd name="T120" fmla="+- 0 11636 5030"/>
                              <a:gd name="T121" fmla="*/ T120 w 7975"/>
                              <a:gd name="T122" fmla="+- 0 13967 13704"/>
                              <a:gd name="T123" fmla="*/ 13967 h 475"/>
                              <a:gd name="T124" fmla="+- 0 11655 5030"/>
                              <a:gd name="T125" fmla="*/ T124 w 7975"/>
                              <a:gd name="T126" fmla="+- 0 13986 13704"/>
                              <a:gd name="T127" fmla="*/ 13986 h 475"/>
                              <a:gd name="T128" fmla="+- 0 11683 5030"/>
                              <a:gd name="T129" fmla="*/ T128 w 7975"/>
                              <a:gd name="T130" fmla="+- 0 13986 13704"/>
                              <a:gd name="T131" fmla="*/ 13986 h 475"/>
                              <a:gd name="T132" fmla="+- 0 11702 5030"/>
                              <a:gd name="T133" fmla="*/ T132 w 7975"/>
                              <a:gd name="T134" fmla="+- 0 13967 13704"/>
                              <a:gd name="T135" fmla="*/ 13967 h 475"/>
                              <a:gd name="T136" fmla="+- 0 7688 5030"/>
                              <a:gd name="T137" fmla="*/ T136 w 7975"/>
                              <a:gd name="T138" fmla="+- 0 13953 13704"/>
                              <a:gd name="T139" fmla="*/ 13953 h 475"/>
                              <a:gd name="T140" fmla="+- 0 8775 5030"/>
                              <a:gd name="T141" fmla="*/ T140 w 7975"/>
                              <a:gd name="T142" fmla="+- 0 13773 13704"/>
                              <a:gd name="T143" fmla="*/ 13773 h 475"/>
                              <a:gd name="T144" fmla="+- 0 8865 5030"/>
                              <a:gd name="T145" fmla="*/ T144 w 7975"/>
                              <a:gd name="T146" fmla="+- 0 13773 13704"/>
                              <a:gd name="T147" fmla="*/ 13773 h 475"/>
                              <a:gd name="T148" fmla="+- 0 8685 5030"/>
                              <a:gd name="T149" fmla="*/ T148 w 7975"/>
                              <a:gd name="T150" fmla="+- 0 13773 13704"/>
                              <a:gd name="T151" fmla="*/ 13773 h 475"/>
                              <a:gd name="T152" fmla="+- 0 8929 5030"/>
                              <a:gd name="T153" fmla="*/ T152 w 7975"/>
                              <a:gd name="T154" fmla="+- 0 13773 13704"/>
                              <a:gd name="T155" fmla="*/ 13773 h 475"/>
                              <a:gd name="T156" fmla="+- 0 9001 5030"/>
                              <a:gd name="T157" fmla="*/ T156 w 7975"/>
                              <a:gd name="T158" fmla="+- 0 13953 13704"/>
                              <a:gd name="T159" fmla="*/ 13953 h 475"/>
                              <a:gd name="T160" fmla="+- 0 9001 5030"/>
                              <a:gd name="T161" fmla="*/ T160 w 7975"/>
                              <a:gd name="T162" fmla="+- 0 13773 13704"/>
                              <a:gd name="T163" fmla="*/ 13773 h 475"/>
                              <a:gd name="T164" fmla="+- 0 13005 5030"/>
                              <a:gd name="T165" fmla="*/ T164 w 7975"/>
                              <a:gd name="T166" fmla="+- 0 13953 13704"/>
                              <a:gd name="T167" fmla="*/ 13953 h 4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7975" h="475">
                                <a:moveTo>
                                  <a:pt x="2461" y="450"/>
                                </a:moveTo>
                                <a:lnTo>
                                  <a:pt x="2437" y="474"/>
                                </a:lnTo>
                                <a:lnTo>
                                  <a:pt x="2389" y="450"/>
                                </a:lnTo>
                                <a:lnTo>
                                  <a:pt x="2365" y="474"/>
                                </a:lnTo>
                                <a:moveTo>
                                  <a:pt x="0" y="249"/>
                                </a:moveTo>
                                <a:lnTo>
                                  <a:pt x="1753" y="249"/>
                                </a:lnTo>
                                <a:moveTo>
                                  <a:pt x="7236" y="217"/>
                                </a:moveTo>
                                <a:lnTo>
                                  <a:pt x="7194" y="161"/>
                                </a:lnTo>
                                <a:lnTo>
                                  <a:pt x="7142" y="116"/>
                                </a:lnTo>
                                <a:lnTo>
                                  <a:pt x="7082" y="82"/>
                                </a:lnTo>
                                <a:lnTo>
                                  <a:pt x="7016" y="61"/>
                                </a:lnTo>
                                <a:lnTo>
                                  <a:pt x="6946" y="54"/>
                                </a:lnTo>
                                <a:lnTo>
                                  <a:pt x="6877" y="61"/>
                                </a:lnTo>
                                <a:lnTo>
                                  <a:pt x="6811" y="82"/>
                                </a:lnTo>
                                <a:lnTo>
                                  <a:pt x="6751" y="116"/>
                                </a:lnTo>
                                <a:lnTo>
                                  <a:pt x="6699" y="161"/>
                                </a:lnTo>
                                <a:lnTo>
                                  <a:pt x="6656" y="217"/>
                                </a:lnTo>
                                <a:moveTo>
                                  <a:pt x="6946" y="108"/>
                                </a:move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moveTo>
                                  <a:pt x="7000" y="116"/>
                                </a:moveTo>
                                <a:lnTo>
                                  <a:pt x="7000" y="8"/>
                                </a:lnTo>
                                <a:lnTo>
                                  <a:pt x="7000" y="116"/>
                                </a:lnTo>
                                <a:lnTo>
                                  <a:pt x="7000" y="8"/>
                                </a:lnTo>
                                <a:moveTo>
                                  <a:pt x="6892" y="116"/>
                                </a:move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moveTo>
                                  <a:pt x="7289" y="249"/>
                                </a:moveTo>
                                <a:lnTo>
                                  <a:pt x="7286" y="235"/>
                                </a:lnTo>
                                <a:lnTo>
                                  <a:pt x="7279" y="224"/>
                                </a:lnTo>
                                <a:lnTo>
                                  <a:pt x="7267" y="216"/>
                                </a:lnTo>
                                <a:lnTo>
                                  <a:pt x="7253" y="213"/>
                                </a:lnTo>
                                <a:lnTo>
                                  <a:pt x="7239" y="216"/>
                                </a:lnTo>
                                <a:lnTo>
                                  <a:pt x="7228" y="224"/>
                                </a:lnTo>
                                <a:lnTo>
                                  <a:pt x="7220" y="235"/>
                                </a:lnTo>
                                <a:lnTo>
                                  <a:pt x="7217" y="249"/>
                                </a:lnTo>
                                <a:lnTo>
                                  <a:pt x="7220" y="263"/>
                                </a:lnTo>
                                <a:lnTo>
                                  <a:pt x="7228" y="275"/>
                                </a:lnTo>
                                <a:lnTo>
                                  <a:pt x="7239" y="282"/>
                                </a:lnTo>
                                <a:lnTo>
                                  <a:pt x="7253" y="285"/>
                                </a:lnTo>
                                <a:lnTo>
                                  <a:pt x="7267" y="282"/>
                                </a:lnTo>
                                <a:lnTo>
                                  <a:pt x="7279" y="275"/>
                                </a:lnTo>
                                <a:lnTo>
                                  <a:pt x="7286" y="263"/>
                                </a:lnTo>
                                <a:lnTo>
                                  <a:pt x="7289" y="249"/>
                                </a:lnTo>
                                <a:moveTo>
                                  <a:pt x="6675" y="249"/>
                                </a:moveTo>
                                <a:lnTo>
                                  <a:pt x="6672" y="235"/>
                                </a:lnTo>
                                <a:lnTo>
                                  <a:pt x="6665" y="224"/>
                                </a:lnTo>
                                <a:lnTo>
                                  <a:pt x="6653" y="216"/>
                                </a:lnTo>
                                <a:lnTo>
                                  <a:pt x="6639" y="213"/>
                                </a:lnTo>
                                <a:lnTo>
                                  <a:pt x="6625" y="216"/>
                                </a:lnTo>
                                <a:lnTo>
                                  <a:pt x="6614" y="224"/>
                                </a:lnTo>
                                <a:lnTo>
                                  <a:pt x="6606" y="235"/>
                                </a:lnTo>
                                <a:lnTo>
                                  <a:pt x="6603" y="249"/>
                                </a:lnTo>
                                <a:lnTo>
                                  <a:pt x="6606" y="263"/>
                                </a:lnTo>
                                <a:lnTo>
                                  <a:pt x="6614" y="275"/>
                                </a:lnTo>
                                <a:lnTo>
                                  <a:pt x="6625" y="282"/>
                                </a:lnTo>
                                <a:lnTo>
                                  <a:pt x="6639" y="285"/>
                                </a:lnTo>
                                <a:lnTo>
                                  <a:pt x="6653" y="282"/>
                                </a:lnTo>
                                <a:lnTo>
                                  <a:pt x="6665" y="275"/>
                                </a:lnTo>
                                <a:lnTo>
                                  <a:pt x="6672" y="263"/>
                                </a:lnTo>
                                <a:lnTo>
                                  <a:pt x="6675" y="249"/>
                                </a:lnTo>
                                <a:moveTo>
                                  <a:pt x="2658" y="249"/>
                                </a:moveTo>
                                <a:lnTo>
                                  <a:pt x="6603" y="249"/>
                                </a:lnTo>
                                <a:moveTo>
                                  <a:pt x="3745" y="69"/>
                                </a:moveTo>
                                <a:lnTo>
                                  <a:pt x="3745" y="430"/>
                                </a:lnTo>
                                <a:moveTo>
                                  <a:pt x="3835" y="69"/>
                                </a:moveTo>
                                <a:lnTo>
                                  <a:pt x="3835" y="430"/>
                                </a:lnTo>
                                <a:moveTo>
                                  <a:pt x="3655" y="69"/>
                                </a:moveTo>
                                <a:lnTo>
                                  <a:pt x="3655" y="430"/>
                                </a:lnTo>
                                <a:moveTo>
                                  <a:pt x="3899" y="69"/>
                                </a:moveTo>
                                <a:lnTo>
                                  <a:pt x="3971" y="69"/>
                                </a:lnTo>
                                <a:lnTo>
                                  <a:pt x="3971" y="249"/>
                                </a:lnTo>
                                <a:moveTo>
                                  <a:pt x="4043" y="69"/>
                                </a:moveTo>
                                <a:lnTo>
                                  <a:pt x="3971" y="69"/>
                                </a:lnTo>
                                <a:moveTo>
                                  <a:pt x="7289" y="249"/>
                                </a:moveTo>
                                <a:lnTo>
                                  <a:pt x="7975" y="24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" name="AutoShape 170"/>
                        <wps:cNvSpPr>
                          <a:spLocks/>
                        </wps:cNvSpPr>
                        <wps:spPr bwMode="auto">
                          <a:xfrm>
                            <a:off x="4652" y="16554"/>
                            <a:ext cx="379" cy="577"/>
                          </a:xfrm>
                          <a:custGeom>
                            <a:avLst/>
                            <a:gdLst>
                              <a:gd name="T0" fmla="+- 0 4652 4652"/>
                              <a:gd name="T1" fmla="*/ T0 w 379"/>
                              <a:gd name="T2" fmla="+- 0 17130 16554"/>
                              <a:gd name="T3" fmla="*/ 17130 h 577"/>
                              <a:gd name="T4" fmla="+- 0 4652 4652"/>
                              <a:gd name="T5" fmla="*/ T4 w 379"/>
                              <a:gd name="T6" fmla="+- 0 16554 16554"/>
                              <a:gd name="T7" fmla="*/ 16554 h 577"/>
                              <a:gd name="T8" fmla="+- 0 5030 4652"/>
                              <a:gd name="T9" fmla="*/ T8 w 379"/>
                              <a:gd name="T10" fmla="+- 0 16554 16554"/>
                              <a:gd name="T11" fmla="*/ 16554 h 577"/>
                              <a:gd name="T12" fmla="+- 0 4842 4652"/>
                              <a:gd name="T13" fmla="*/ T12 w 379"/>
                              <a:gd name="T14" fmla="+- 0 16554 16554"/>
                              <a:gd name="T15" fmla="*/ 16554 h 577"/>
                              <a:gd name="T16" fmla="+- 0 4652 4652"/>
                              <a:gd name="T17" fmla="*/ T16 w 379"/>
                              <a:gd name="T18" fmla="+- 0 16554 16554"/>
                              <a:gd name="T19" fmla="*/ 16554 h 577"/>
                              <a:gd name="T20" fmla="+- 0 4842 4652"/>
                              <a:gd name="T21" fmla="*/ T20 w 379"/>
                              <a:gd name="T22" fmla="+- 0 16770 16554"/>
                              <a:gd name="T23" fmla="*/ 16770 h 577"/>
                              <a:gd name="T24" fmla="+- 0 5030 4652"/>
                              <a:gd name="T25" fmla="*/ T24 w 379"/>
                              <a:gd name="T26" fmla="+- 0 16554 16554"/>
                              <a:gd name="T27" fmla="*/ 16554 h 577"/>
                              <a:gd name="T28" fmla="+- 0 4842 4652"/>
                              <a:gd name="T29" fmla="*/ T28 w 379"/>
                              <a:gd name="T30" fmla="+- 0 16770 16554"/>
                              <a:gd name="T31" fmla="*/ 16770 h 577"/>
                              <a:gd name="T32" fmla="+- 0 5030 4652"/>
                              <a:gd name="T33" fmla="*/ T32 w 379"/>
                              <a:gd name="T34" fmla="+- 0 17130 16554"/>
                              <a:gd name="T35" fmla="*/ 17130 h 577"/>
                              <a:gd name="T36" fmla="+- 0 4842 4652"/>
                              <a:gd name="T37" fmla="*/ T36 w 379"/>
                              <a:gd name="T38" fmla="+- 0 17130 16554"/>
                              <a:gd name="T39" fmla="*/ 17130 h 577"/>
                              <a:gd name="T40" fmla="+- 0 5030 4652"/>
                              <a:gd name="T41" fmla="*/ T40 w 379"/>
                              <a:gd name="T42" fmla="+- 0 17130 16554"/>
                              <a:gd name="T43" fmla="*/ 17130 h 577"/>
                              <a:gd name="T44" fmla="+- 0 5030 4652"/>
                              <a:gd name="T45" fmla="*/ T44 w 379"/>
                              <a:gd name="T46" fmla="+- 0 16554 16554"/>
                              <a:gd name="T47" fmla="*/ 16554 h 577"/>
                              <a:gd name="T48" fmla="+- 0 4842 4652"/>
                              <a:gd name="T49" fmla="*/ T48 w 379"/>
                              <a:gd name="T50" fmla="+- 0 16554 16554"/>
                              <a:gd name="T51" fmla="*/ 16554 h 577"/>
                              <a:gd name="T52" fmla="+- 0 4652 4652"/>
                              <a:gd name="T53" fmla="*/ T52 w 379"/>
                              <a:gd name="T54" fmla="+- 0 16554 16554"/>
                              <a:gd name="T55" fmla="*/ 16554 h 577"/>
                              <a:gd name="T56" fmla="+- 0 4842 4652"/>
                              <a:gd name="T57" fmla="*/ T56 w 379"/>
                              <a:gd name="T58" fmla="+- 0 17130 16554"/>
                              <a:gd name="T59" fmla="*/ 17130 h 577"/>
                              <a:gd name="T60" fmla="+- 0 4652 4652"/>
                              <a:gd name="T61" fmla="*/ T60 w 379"/>
                              <a:gd name="T62" fmla="+- 0 17130 16554"/>
                              <a:gd name="T63" fmla="*/ 17130 h 5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79" h="577">
                                <a:moveTo>
                                  <a:pt x="0" y="576"/>
                                </a:moveTo>
                                <a:lnTo>
                                  <a:pt x="0" y="0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0"/>
                                </a:lnTo>
                                <a:moveTo>
                                  <a:pt x="0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0"/>
                                </a:moveTo>
                                <a:lnTo>
                                  <a:pt x="190" y="216"/>
                                </a:lnTo>
                                <a:moveTo>
                                  <a:pt x="378" y="576"/>
                                </a:moveTo>
                                <a:lnTo>
                                  <a:pt x="190" y="576"/>
                                </a:lnTo>
                                <a:moveTo>
                                  <a:pt x="378" y="576"/>
                                </a:moveTo>
                                <a:lnTo>
                                  <a:pt x="378" y="0"/>
                                </a:lnTo>
                                <a:moveTo>
                                  <a:pt x="190" y="0"/>
                                </a:moveTo>
                                <a:lnTo>
                                  <a:pt x="0" y="0"/>
                                </a:lnTo>
                                <a:moveTo>
                                  <a:pt x="190" y="576"/>
                                </a:moveTo>
                                <a:lnTo>
                                  <a:pt x="0" y="576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" name="Line 169"/>
                        <wps:cNvCnPr>
                          <a:cxnSpLocks noChangeShapeType="1"/>
                        </wps:cNvCnPr>
                        <wps:spPr bwMode="auto">
                          <a:xfrm>
                            <a:off x="6783" y="16553"/>
                            <a:ext cx="0" cy="578"/>
                          </a:xfrm>
                          <a:prstGeom prst="line">
                            <a:avLst/>
                          </a:pr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5" name="Line 168"/>
                        <wps:cNvCnPr>
                          <a:cxnSpLocks noChangeShapeType="1"/>
                        </wps:cNvCnPr>
                        <wps:spPr bwMode="auto">
                          <a:xfrm>
                            <a:off x="6917" y="16649"/>
                            <a:ext cx="1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6" name="AutoShape 167"/>
                        <wps:cNvSpPr>
                          <a:spLocks/>
                        </wps:cNvSpPr>
                        <wps:spPr bwMode="auto">
                          <a:xfrm>
                            <a:off x="6783" y="16428"/>
                            <a:ext cx="905" cy="828"/>
                          </a:xfrm>
                          <a:custGeom>
                            <a:avLst/>
                            <a:gdLst>
                              <a:gd name="T0" fmla="+- 0 6783 6783"/>
                              <a:gd name="T1" fmla="*/ T0 w 905"/>
                              <a:gd name="T2" fmla="+- 0 16428 16428"/>
                              <a:gd name="T3" fmla="*/ 16428 h 828"/>
                              <a:gd name="T4" fmla="+- 0 6783 6783"/>
                              <a:gd name="T5" fmla="*/ T4 w 905"/>
                              <a:gd name="T6" fmla="+- 0 17256 16428"/>
                              <a:gd name="T7" fmla="*/ 17256 h 828"/>
                              <a:gd name="T8" fmla="+- 0 7688 6783"/>
                              <a:gd name="T9" fmla="*/ T8 w 905"/>
                              <a:gd name="T10" fmla="+- 0 17256 16428"/>
                              <a:gd name="T11" fmla="*/ 17256 h 828"/>
                              <a:gd name="T12" fmla="+- 0 7688 6783"/>
                              <a:gd name="T13" fmla="*/ T12 w 905"/>
                              <a:gd name="T14" fmla="+- 0 16428 16428"/>
                              <a:gd name="T15" fmla="*/ 16428 h 828"/>
                              <a:gd name="T16" fmla="+- 0 6783 6783"/>
                              <a:gd name="T17" fmla="*/ T16 w 905"/>
                              <a:gd name="T18" fmla="+- 0 16428 16428"/>
                              <a:gd name="T19" fmla="*/ 16428 h 828"/>
                              <a:gd name="T20" fmla="+- 0 7688 6783"/>
                              <a:gd name="T21" fmla="*/ T20 w 905"/>
                              <a:gd name="T22" fmla="+- 0 16428 16428"/>
                              <a:gd name="T23" fmla="*/ 16428 h 828"/>
                              <a:gd name="T24" fmla="+- 0 6783 6783"/>
                              <a:gd name="T25" fmla="*/ T24 w 905"/>
                              <a:gd name="T26" fmla="+- 0 17256 16428"/>
                              <a:gd name="T27" fmla="*/ 17256 h 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05" h="828">
                                <a:moveTo>
                                  <a:pt x="0" y="0"/>
                                </a:moveTo>
                                <a:lnTo>
                                  <a:pt x="0" y="828"/>
                                </a:lnTo>
                                <a:lnTo>
                                  <a:pt x="905" y="828"/>
                                </a:lnTo>
                                <a:lnTo>
                                  <a:pt x="905" y="0"/>
                                </a:lnTo>
                                <a:lnTo>
                                  <a:pt x="0" y="0"/>
                                </a:lnTo>
                                <a:moveTo>
                                  <a:pt x="905" y="0"/>
                                </a:moveTo>
                                <a:lnTo>
                                  <a:pt x="0" y="828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" name="AutoShape 166"/>
                        <wps:cNvSpPr>
                          <a:spLocks/>
                        </wps:cNvSpPr>
                        <wps:spPr bwMode="auto">
                          <a:xfrm>
                            <a:off x="6917" y="16649"/>
                            <a:ext cx="181" cy="73"/>
                          </a:xfrm>
                          <a:custGeom>
                            <a:avLst/>
                            <a:gdLst>
                              <a:gd name="T0" fmla="+- 0 6918 6918"/>
                              <a:gd name="T1" fmla="*/ T0 w 181"/>
                              <a:gd name="T2" fmla="+- 0 16649 16649"/>
                              <a:gd name="T3" fmla="*/ 16649 h 73"/>
                              <a:gd name="T4" fmla="+- 0 7098 6918"/>
                              <a:gd name="T5" fmla="*/ T4 w 181"/>
                              <a:gd name="T6" fmla="+- 0 16649 16649"/>
                              <a:gd name="T7" fmla="*/ 16649 h 73"/>
                              <a:gd name="T8" fmla="+- 0 6918 6918"/>
                              <a:gd name="T9" fmla="*/ T8 w 181"/>
                              <a:gd name="T10" fmla="+- 0 16722 16649"/>
                              <a:gd name="T11" fmla="*/ 16722 h 73"/>
                              <a:gd name="T12" fmla="+- 0 7098 6918"/>
                              <a:gd name="T13" fmla="*/ T12 w 181"/>
                              <a:gd name="T14" fmla="+- 0 16722 16649"/>
                              <a:gd name="T15" fmla="*/ 16722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73">
                                <a:moveTo>
                                  <a:pt x="0" y="0"/>
                                </a:moveTo>
                                <a:lnTo>
                                  <a:pt x="180" y="0"/>
                                </a:lnTo>
                                <a:moveTo>
                                  <a:pt x="0" y="73"/>
                                </a:moveTo>
                                <a:lnTo>
                                  <a:pt x="180" y="73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" name="AutoShape 165"/>
                        <wps:cNvSpPr>
                          <a:spLocks/>
                        </wps:cNvSpPr>
                        <wps:spPr bwMode="auto">
                          <a:xfrm>
                            <a:off x="5030" y="16592"/>
                            <a:ext cx="7975" cy="1103"/>
                          </a:xfrm>
                          <a:custGeom>
                            <a:avLst/>
                            <a:gdLst>
                              <a:gd name="T0" fmla="+- 0 7467 5030"/>
                              <a:gd name="T1" fmla="*/ T0 w 7975"/>
                              <a:gd name="T2" fmla="+- 0 17067 16593"/>
                              <a:gd name="T3" fmla="*/ 17067 h 1103"/>
                              <a:gd name="T4" fmla="+- 0 7395 5030"/>
                              <a:gd name="T5" fmla="*/ T4 w 7975"/>
                              <a:gd name="T6" fmla="+- 0 17067 16593"/>
                              <a:gd name="T7" fmla="*/ 17067 h 1103"/>
                              <a:gd name="T8" fmla="+- 0 6783 5030"/>
                              <a:gd name="T9" fmla="*/ T8 w 7975"/>
                              <a:gd name="T10" fmla="+- 0 16842 16593"/>
                              <a:gd name="T11" fmla="*/ 16842 h 1103"/>
                              <a:gd name="T12" fmla="+- 0 12224 5030"/>
                              <a:gd name="T13" fmla="*/ T12 w 7975"/>
                              <a:gd name="T14" fmla="+- 0 16754 16593"/>
                              <a:gd name="T15" fmla="*/ 16754 h 1103"/>
                              <a:gd name="T16" fmla="+- 0 12112 5030"/>
                              <a:gd name="T17" fmla="*/ T16 w 7975"/>
                              <a:gd name="T18" fmla="+- 0 16675 16593"/>
                              <a:gd name="T19" fmla="*/ 16675 h 1103"/>
                              <a:gd name="T20" fmla="+- 0 11976 5030"/>
                              <a:gd name="T21" fmla="*/ T20 w 7975"/>
                              <a:gd name="T22" fmla="+- 0 16646 16593"/>
                              <a:gd name="T23" fmla="*/ 16646 h 1103"/>
                              <a:gd name="T24" fmla="+- 0 11841 5030"/>
                              <a:gd name="T25" fmla="*/ T24 w 7975"/>
                              <a:gd name="T26" fmla="+- 0 16675 16593"/>
                              <a:gd name="T27" fmla="*/ 16675 h 1103"/>
                              <a:gd name="T28" fmla="+- 0 11729 5030"/>
                              <a:gd name="T29" fmla="*/ T28 w 7975"/>
                              <a:gd name="T30" fmla="+- 0 16754 16593"/>
                              <a:gd name="T31" fmla="*/ 16754 h 1103"/>
                              <a:gd name="T32" fmla="+- 0 11976 5030"/>
                              <a:gd name="T33" fmla="*/ T32 w 7975"/>
                              <a:gd name="T34" fmla="+- 0 16701 16593"/>
                              <a:gd name="T35" fmla="*/ 16701 h 1103"/>
                              <a:gd name="T36" fmla="+- 0 11976 5030"/>
                              <a:gd name="T37" fmla="*/ T36 w 7975"/>
                              <a:gd name="T38" fmla="+- 0 16701 16593"/>
                              <a:gd name="T39" fmla="*/ 16701 h 1103"/>
                              <a:gd name="T40" fmla="+- 0 11976 5030"/>
                              <a:gd name="T41" fmla="*/ T40 w 7975"/>
                              <a:gd name="T42" fmla="+- 0 16701 16593"/>
                              <a:gd name="T43" fmla="*/ 16701 h 1103"/>
                              <a:gd name="T44" fmla="+- 0 11976 5030"/>
                              <a:gd name="T45" fmla="*/ T44 w 7975"/>
                              <a:gd name="T46" fmla="+- 0 16701 16593"/>
                              <a:gd name="T47" fmla="*/ 16701 h 1103"/>
                              <a:gd name="T48" fmla="+- 0 12030 5030"/>
                              <a:gd name="T49" fmla="*/ T48 w 7975"/>
                              <a:gd name="T50" fmla="+- 0 16601 16593"/>
                              <a:gd name="T51" fmla="*/ 16601 h 1103"/>
                              <a:gd name="T52" fmla="+- 0 12030 5030"/>
                              <a:gd name="T53" fmla="*/ T52 w 7975"/>
                              <a:gd name="T54" fmla="+- 0 16601 16593"/>
                              <a:gd name="T55" fmla="*/ 16601 h 1103"/>
                              <a:gd name="T56" fmla="+- 0 11922 5030"/>
                              <a:gd name="T57" fmla="*/ T56 w 7975"/>
                              <a:gd name="T58" fmla="+- 0 16601 16593"/>
                              <a:gd name="T59" fmla="*/ 16601 h 1103"/>
                              <a:gd name="T60" fmla="+- 0 11922 5030"/>
                              <a:gd name="T61" fmla="*/ T60 w 7975"/>
                              <a:gd name="T62" fmla="+- 0 16601 16593"/>
                              <a:gd name="T63" fmla="*/ 16601 h 1103"/>
                              <a:gd name="T64" fmla="+- 0 11922 5030"/>
                              <a:gd name="T65" fmla="*/ T64 w 7975"/>
                              <a:gd name="T66" fmla="+- 0 16601 16593"/>
                              <a:gd name="T67" fmla="*/ 16601 h 1103"/>
                              <a:gd name="T68" fmla="+- 0 12319 5030"/>
                              <a:gd name="T69" fmla="*/ T68 w 7975"/>
                              <a:gd name="T70" fmla="+- 0 16842 16593"/>
                              <a:gd name="T71" fmla="*/ 16842 h 1103"/>
                              <a:gd name="T72" fmla="+- 0 12309 5030"/>
                              <a:gd name="T73" fmla="*/ T72 w 7975"/>
                              <a:gd name="T74" fmla="+- 0 16816 16593"/>
                              <a:gd name="T75" fmla="*/ 16816 h 1103"/>
                              <a:gd name="T76" fmla="+- 0 12283 5030"/>
                              <a:gd name="T77" fmla="*/ T76 w 7975"/>
                              <a:gd name="T78" fmla="+- 0 16806 16593"/>
                              <a:gd name="T79" fmla="*/ 16806 h 1103"/>
                              <a:gd name="T80" fmla="+- 0 12258 5030"/>
                              <a:gd name="T81" fmla="*/ T80 w 7975"/>
                              <a:gd name="T82" fmla="+- 0 16816 16593"/>
                              <a:gd name="T83" fmla="*/ 16816 h 1103"/>
                              <a:gd name="T84" fmla="+- 0 12247 5030"/>
                              <a:gd name="T85" fmla="*/ T84 w 7975"/>
                              <a:gd name="T86" fmla="+- 0 16842 16593"/>
                              <a:gd name="T87" fmla="*/ 16842 h 1103"/>
                              <a:gd name="T88" fmla="+- 0 12258 5030"/>
                              <a:gd name="T89" fmla="*/ T88 w 7975"/>
                              <a:gd name="T90" fmla="+- 0 16867 16593"/>
                              <a:gd name="T91" fmla="*/ 16867 h 1103"/>
                              <a:gd name="T92" fmla="+- 0 12283 5030"/>
                              <a:gd name="T93" fmla="*/ T92 w 7975"/>
                              <a:gd name="T94" fmla="+- 0 16878 16593"/>
                              <a:gd name="T95" fmla="*/ 16878 h 1103"/>
                              <a:gd name="T96" fmla="+- 0 12309 5030"/>
                              <a:gd name="T97" fmla="*/ T96 w 7975"/>
                              <a:gd name="T98" fmla="+- 0 16867 16593"/>
                              <a:gd name="T99" fmla="*/ 16867 h 1103"/>
                              <a:gd name="T100" fmla="+- 0 12319 5030"/>
                              <a:gd name="T101" fmla="*/ T100 w 7975"/>
                              <a:gd name="T102" fmla="+- 0 16842 16593"/>
                              <a:gd name="T103" fmla="*/ 16842 h 1103"/>
                              <a:gd name="T104" fmla="+- 0 11234 5030"/>
                              <a:gd name="T105" fmla="*/ T104 w 7975"/>
                              <a:gd name="T106" fmla="+- 0 17695 16593"/>
                              <a:gd name="T107" fmla="*/ 17695 h 1103"/>
                              <a:gd name="T108" fmla="+- 0 11705 5030"/>
                              <a:gd name="T109" fmla="*/ T108 w 7975"/>
                              <a:gd name="T110" fmla="+- 0 16842 16593"/>
                              <a:gd name="T111" fmla="*/ 16842 h 1103"/>
                              <a:gd name="T112" fmla="+- 0 11695 5030"/>
                              <a:gd name="T113" fmla="*/ T112 w 7975"/>
                              <a:gd name="T114" fmla="+- 0 16816 16593"/>
                              <a:gd name="T115" fmla="*/ 16816 h 1103"/>
                              <a:gd name="T116" fmla="+- 0 11669 5030"/>
                              <a:gd name="T117" fmla="*/ T116 w 7975"/>
                              <a:gd name="T118" fmla="+- 0 16806 16593"/>
                              <a:gd name="T119" fmla="*/ 16806 h 1103"/>
                              <a:gd name="T120" fmla="+- 0 11644 5030"/>
                              <a:gd name="T121" fmla="*/ T120 w 7975"/>
                              <a:gd name="T122" fmla="+- 0 16816 16593"/>
                              <a:gd name="T123" fmla="*/ 16816 h 1103"/>
                              <a:gd name="T124" fmla="+- 0 11633 5030"/>
                              <a:gd name="T125" fmla="*/ T124 w 7975"/>
                              <a:gd name="T126" fmla="+- 0 16842 16593"/>
                              <a:gd name="T127" fmla="*/ 16842 h 1103"/>
                              <a:gd name="T128" fmla="+- 0 11644 5030"/>
                              <a:gd name="T129" fmla="*/ T128 w 7975"/>
                              <a:gd name="T130" fmla="+- 0 16867 16593"/>
                              <a:gd name="T131" fmla="*/ 16867 h 1103"/>
                              <a:gd name="T132" fmla="+- 0 11669 5030"/>
                              <a:gd name="T133" fmla="*/ T132 w 7975"/>
                              <a:gd name="T134" fmla="+- 0 16878 16593"/>
                              <a:gd name="T135" fmla="*/ 16878 h 1103"/>
                              <a:gd name="T136" fmla="+- 0 11695 5030"/>
                              <a:gd name="T137" fmla="*/ T136 w 7975"/>
                              <a:gd name="T138" fmla="+- 0 16867 16593"/>
                              <a:gd name="T139" fmla="*/ 16867 h 1103"/>
                              <a:gd name="T140" fmla="+- 0 11705 5030"/>
                              <a:gd name="T141" fmla="*/ T140 w 7975"/>
                              <a:gd name="T142" fmla="+- 0 16842 16593"/>
                              <a:gd name="T143" fmla="*/ 16842 h 1103"/>
                              <a:gd name="T144" fmla="+- 0 11633 5030"/>
                              <a:gd name="T145" fmla="*/ T144 w 7975"/>
                              <a:gd name="T146" fmla="+- 0 16842 16593"/>
                              <a:gd name="T147" fmla="*/ 16842 h 1103"/>
                              <a:gd name="T148" fmla="+- 0 8775 5030"/>
                              <a:gd name="T149" fmla="*/ T148 w 7975"/>
                              <a:gd name="T150" fmla="+- 0 17023 16593"/>
                              <a:gd name="T151" fmla="*/ 17023 h 1103"/>
                              <a:gd name="T152" fmla="+- 0 8865 5030"/>
                              <a:gd name="T153" fmla="*/ T152 w 7975"/>
                              <a:gd name="T154" fmla="+- 0 17023 16593"/>
                              <a:gd name="T155" fmla="*/ 17023 h 1103"/>
                              <a:gd name="T156" fmla="+- 0 8685 5030"/>
                              <a:gd name="T157" fmla="*/ T156 w 7975"/>
                              <a:gd name="T158" fmla="+- 0 17023 16593"/>
                              <a:gd name="T159" fmla="*/ 17023 h 1103"/>
                              <a:gd name="T160" fmla="+- 0 9001 5030"/>
                              <a:gd name="T161" fmla="*/ T160 w 7975"/>
                              <a:gd name="T162" fmla="+- 0 16661 16593"/>
                              <a:gd name="T163" fmla="*/ 16661 h 1103"/>
                              <a:gd name="T164" fmla="+- 0 9073 5030"/>
                              <a:gd name="T165" fmla="*/ T164 w 7975"/>
                              <a:gd name="T166" fmla="+- 0 16661 16593"/>
                              <a:gd name="T167" fmla="*/ 16661 h 1103"/>
                              <a:gd name="T168" fmla="+- 0 12319 5030"/>
                              <a:gd name="T169" fmla="*/ T168 w 7975"/>
                              <a:gd name="T170" fmla="+- 0 16842 16593"/>
                              <a:gd name="T171" fmla="*/ 16842 h 11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7975" h="1103">
                                <a:moveTo>
                                  <a:pt x="2461" y="450"/>
                                </a:moveTo>
                                <a:lnTo>
                                  <a:pt x="2437" y="474"/>
                                </a:lnTo>
                                <a:lnTo>
                                  <a:pt x="2389" y="450"/>
                                </a:lnTo>
                                <a:lnTo>
                                  <a:pt x="2365" y="474"/>
                                </a:lnTo>
                                <a:moveTo>
                                  <a:pt x="0" y="249"/>
                                </a:moveTo>
                                <a:lnTo>
                                  <a:pt x="1753" y="249"/>
                                </a:lnTo>
                                <a:moveTo>
                                  <a:pt x="7236" y="217"/>
                                </a:moveTo>
                                <a:lnTo>
                                  <a:pt x="7194" y="161"/>
                                </a:lnTo>
                                <a:lnTo>
                                  <a:pt x="7142" y="115"/>
                                </a:lnTo>
                                <a:lnTo>
                                  <a:pt x="7082" y="82"/>
                                </a:lnTo>
                                <a:lnTo>
                                  <a:pt x="7016" y="61"/>
                                </a:lnTo>
                                <a:lnTo>
                                  <a:pt x="6946" y="53"/>
                                </a:lnTo>
                                <a:lnTo>
                                  <a:pt x="6877" y="61"/>
                                </a:lnTo>
                                <a:lnTo>
                                  <a:pt x="6811" y="82"/>
                                </a:lnTo>
                                <a:lnTo>
                                  <a:pt x="6751" y="115"/>
                                </a:lnTo>
                                <a:lnTo>
                                  <a:pt x="6699" y="161"/>
                                </a:lnTo>
                                <a:lnTo>
                                  <a:pt x="6656" y="217"/>
                                </a:lnTo>
                                <a:moveTo>
                                  <a:pt x="6946" y="108"/>
                                </a:move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lnTo>
                                  <a:pt x="6946" y="0"/>
                                </a:lnTo>
                                <a:lnTo>
                                  <a:pt x="6946" y="108"/>
                                </a:lnTo>
                                <a:moveTo>
                                  <a:pt x="7000" y="116"/>
                                </a:moveTo>
                                <a:lnTo>
                                  <a:pt x="7000" y="8"/>
                                </a:lnTo>
                                <a:lnTo>
                                  <a:pt x="7000" y="116"/>
                                </a:lnTo>
                                <a:lnTo>
                                  <a:pt x="7000" y="8"/>
                                </a:lnTo>
                                <a:moveTo>
                                  <a:pt x="6892" y="116"/>
                                </a:move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lnTo>
                                  <a:pt x="6892" y="8"/>
                                </a:lnTo>
                                <a:lnTo>
                                  <a:pt x="6892" y="116"/>
                                </a:lnTo>
                                <a:moveTo>
                                  <a:pt x="7289" y="249"/>
                                </a:moveTo>
                                <a:lnTo>
                                  <a:pt x="7286" y="235"/>
                                </a:lnTo>
                                <a:lnTo>
                                  <a:pt x="7279" y="223"/>
                                </a:lnTo>
                                <a:lnTo>
                                  <a:pt x="7267" y="216"/>
                                </a:lnTo>
                                <a:lnTo>
                                  <a:pt x="7253" y="213"/>
                                </a:lnTo>
                                <a:lnTo>
                                  <a:pt x="7239" y="216"/>
                                </a:lnTo>
                                <a:lnTo>
                                  <a:pt x="7228" y="223"/>
                                </a:lnTo>
                                <a:lnTo>
                                  <a:pt x="7220" y="235"/>
                                </a:lnTo>
                                <a:lnTo>
                                  <a:pt x="7217" y="249"/>
                                </a:lnTo>
                                <a:lnTo>
                                  <a:pt x="7220" y="263"/>
                                </a:lnTo>
                                <a:lnTo>
                                  <a:pt x="7228" y="274"/>
                                </a:lnTo>
                                <a:lnTo>
                                  <a:pt x="7239" y="282"/>
                                </a:lnTo>
                                <a:lnTo>
                                  <a:pt x="7253" y="285"/>
                                </a:lnTo>
                                <a:lnTo>
                                  <a:pt x="7267" y="282"/>
                                </a:lnTo>
                                <a:lnTo>
                                  <a:pt x="7279" y="274"/>
                                </a:lnTo>
                                <a:lnTo>
                                  <a:pt x="7286" y="263"/>
                                </a:lnTo>
                                <a:lnTo>
                                  <a:pt x="7289" y="249"/>
                                </a:lnTo>
                                <a:moveTo>
                                  <a:pt x="6740" y="1102"/>
                                </a:moveTo>
                                <a:lnTo>
                                  <a:pt x="6204" y="1102"/>
                                </a:lnTo>
                                <a:lnTo>
                                  <a:pt x="6204" y="338"/>
                                </a:lnTo>
                                <a:moveTo>
                                  <a:pt x="6675" y="249"/>
                                </a:moveTo>
                                <a:lnTo>
                                  <a:pt x="6672" y="235"/>
                                </a:lnTo>
                                <a:lnTo>
                                  <a:pt x="6665" y="223"/>
                                </a:lnTo>
                                <a:lnTo>
                                  <a:pt x="6653" y="216"/>
                                </a:lnTo>
                                <a:lnTo>
                                  <a:pt x="6639" y="213"/>
                                </a:lnTo>
                                <a:lnTo>
                                  <a:pt x="6625" y="216"/>
                                </a:lnTo>
                                <a:lnTo>
                                  <a:pt x="6614" y="223"/>
                                </a:lnTo>
                                <a:lnTo>
                                  <a:pt x="6606" y="235"/>
                                </a:lnTo>
                                <a:lnTo>
                                  <a:pt x="6603" y="249"/>
                                </a:lnTo>
                                <a:lnTo>
                                  <a:pt x="6606" y="263"/>
                                </a:lnTo>
                                <a:lnTo>
                                  <a:pt x="6614" y="274"/>
                                </a:lnTo>
                                <a:lnTo>
                                  <a:pt x="6625" y="282"/>
                                </a:lnTo>
                                <a:lnTo>
                                  <a:pt x="6639" y="285"/>
                                </a:lnTo>
                                <a:lnTo>
                                  <a:pt x="6653" y="282"/>
                                </a:lnTo>
                                <a:lnTo>
                                  <a:pt x="6665" y="274"/>
                                </a:lnTo>
                                <a:lnTo>
                                  <a:pt x="6672" y="263"/>
                                </a:lnTo>
                                <a:lnTo>
                                  <a:pt x="6675" y="249"/>
                                </a:lnTo>
                                <a:moveTo>
                                  <a:pt x="2658" y="249"/>
                                </a:moveTo>
                                <a:lnTo>
                                  <a:pt x="6603" y="249"/>
                                </a:lnTo>
                                <a:moveTo>
                                  <a:pt x="3745" y="68"/>
                                </a:moveTo>
                                <a:lnTo>
                                  <a:pt x="3745" y="430"/>
                                </a:lnTo>
                                <a:moveTo>
                                  <a:pt x="3835" y="68"/>
                                </a:moveTo>
                                <a:lnTo>
                                  <a:pt x="3835" y="430"/>
                                </a:lnTo>
                                <a:moveTo>
                                  <a:pt x="3655" y="68"/>
                                </a:moveTo>
                                <a:lnTo>
                                  <a:pt x="3655" y="430"/>
                                </a:lnTo>
                                <a:moveTo>
                                  <a:pt x="3899" y="68"/>
                                </a:moveTo>
                                <a:lnTo>
                                  <a:pt x="3971" y="68"/>
                                </a:lnTo>
                                <a:lnTo>
                                  <a:pt x="3971" y="249"/>
                                </a:lnTo>
                                <a:moveTo>
                                  <a:pt x="4043" y="68"/>
                                </a:moveTo>
                                <a:lnTo>
                                  <a:pt x="3971" y="68"/>
                                </a:lnTo>
                                <a:moveTo>
                                  <a:pt x="7289" y="249"/>
                                </a:moveTo>
                                <a:lnTo>
                                  <a:pt x="7975" y="24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9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47" y="14803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47" y="15220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1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47" y="15638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2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88" y="14803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3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88" y="15220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4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88" y="15638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5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3" y="14803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6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3" y="15220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7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3" y="15638"/>
                            <a:ext cx="177" cy="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88" name="AutoShape 155"/>
                        <wps:cNvSpPr>
                          <a:spLocks/>
                        </wps:cNvSpPr>
                        <wps:spPr bwMode="auto">
                          <a:xfrm>
                            <a:off x="10398" y="3654"/>
                            <a:ext cx="10280" cy="14793"/>
                          </a:xfrm>
                          <a:custGeom>
                            <a:avLst/>
                            <a:gdLst>
                              <a:gd name="T0" fmla="+- 0 14407 10399"/>
                              <a:gd name="T1" fmla="*/ T0 w 10280"/>
                              <a:gd name="T2" fmla="+- 0 10876 3654"/>
                              <a:gd name="T3" fmla="*/ 10876 h 14793"/>
                              <a:gd name="T4" fmla="+- 0 14337 10399"/>
                              <a:gd name="T5" fmla="*/ T4 w 10280"/>
                              <a:gd name="T6" fmla="+- 0 10924 3654"/>
                              <a:gd name="T7" fmla="*/ 10924 h 14793"/>
                              <a:gd name="T8" fmla="+- 0 14391 10399"/>
                              <a:gd name="T9" fmla="*/ T8 w 10280"/>
                              <a:gd name="T10" fmla="+- 0 10931 3654"/>
                              <a:gd name="T11" fmla="*/ 10931 h 14793"/>
                              <a:gd name="T12" fmla="+- 0 14282 10399"/>
                              <a:gd name="T13" fmla="*/ T12 w 10280"/>
                              <a:gd name="T14" fmla="+- 0 10823 3654"/>
                              <a:gd name="T15" fmla="*/ 10823 h 14793"/>
                              <a:gd name="T16" fmla="+- 0 14658 10399"/>
                              <a:gd name="T17" fmla="*/ T16 w 10280"/>
                              <a:gd name="T18" fmla="+- 0 11031 3654"/>
                              <a:gd name="T19" fmla="*/ 11031 h 14793"/>
                              <a:gd name="T20" fmla="+- 0 14618 10399"/>
                              <a:gd name="T21" fmla="*/ T20 w 10280"/>
                              <a:gd name="T22" fmla="+- 0 11090 3654"/>
                              <a:gd name="T23" fmla="*/ 11090 h 14793"/>
                              <a:gd name="T24" fmla="+- 0 14066 10399"/>
                              <a:gd name="T25" fmla="*/ T24 w 10280"/>
                              <a:gd name="T26" fmla="+- 0 11064 3654"/>
                              <a:gd name="T27" fmla="*/ 11064 h 14793"/>
                              <a:gd name="T28" fmla="+- 0 13997 10399"/>
                              <a:gd name="T29" fmla="*/ T28 w 10280"/>
                              <a:gd name="T30" fmla="+- 0 11050 3654"/>
                              <a:gd name="T31" fmla="*/ 11050 h 14793"/>
                              <a:gd name="T32" fmla="+- 0 14055 10399"/>
                              <a:gd name="T33" fmla="*/ T32 w 10280"/>
                              <a:gd name="T34" fmla="+- 0 11090 3654"/>
                              <a:gd name="T35" fmla="*/ 11090 h 14793"/>
                              <a:gd name="T36" fmla="+- 0 13663 10399"/>
                              <a:gd name="T37" fmla="*/ T36 w 10280"/>
                              <a:gd name="T38" fmla="+- 0 11770 3654"/>
                              <a:gd name="T39" fmla="*/ 11770 h 14793"/>
                              <a:gd name="T40" fmla="+- 0 13612 10399"/>
                              <a:gd name="T41" fmla="*/ T40 w 10280"/>
                              <a:gd name="T42" fmla="+- 0 11895 3654"/>
                              <a:gd name="T43" fmla="*/ 11895 h 14793"/>
                              <a:gd name="T44" fmla="+- 0 13818 10399"/>
                              <a:gd name="T45" fmla="*/ T44 w 10280"/>
                              <a:gd name="T46" fmla="+- 0 11994 3654"/>
                              <a:gd name="T47" fmla="*/ 11994 h 14793"/>
                              <a:gd name="T48" fmla="+- 0 13440 10399"/>
                              <a:gd name="T49" fmla="*/ T48 w 10280"/>
                              <a:gd name="T50" fmla="+- 0 12025 3654"/>
                              <a:gd name="T51" fmla="*/ 12025 h 14793"/>
                              <a:gd name="T52" fmla="+- 0 16755 10399"/>
                              <a:gd name="T53" fmla="*/ T52 w 10280"/>
                              <a:gd name="T54" fmla="+- 0 11064 3654"/>
                              <a:gd name="T55" fmla="*/ 11064 h 14793"/>
                              <a:gd name="T56" fmla="+- 0 18348 10399"/>
                              <a:gd name="T57" fmla="*/ T56 w 10280"/>
                              <a:gd name="T58" fmla="+- 0 11064 3654"/>
                              <a:gd name="T59" fmla="*/ 11064 h 14793"/>
                              <a:gd name="T60" fmla="+- 0 18186 10399"/>
                              <a:gd name="T61" fmla="*/ T60 w 10280"/>
                              <a:gd name="T62" fmla="+- 0 10582 3654"/>
                              <a:gd name="T63" fmla="*/ 10582 h 14793"/>
                              <a:gd name="T64" fmla="+- 0 17775 10399"/>
                              <a:gd name="T65" fmla="*/ T64 w 10280"/>
                              <a:gd name="T66" fmla="+- 0 10299 3654"/>
                              <a:gd name="T67" fmla="*/ 10299 h 14793"/>
                              <a:gd name="T68" fmla="+- 0 17259 10399"/>
                              <a:gd name="T69" fmla="*/ T68 w 10280"/>
                              <a:gd name="T70" fmla="+- 0 10323 3654"/>
                              <a:gd name="T71" fmla="*/ 10323 h 14793"/>
                              <a:gd name="T72" fmla="+- 0 16876 10399"/>
                              <a:gd name="T73" fmla="*/ T72 w 10280"/>
                              <a:gd name="T74" fmla="+- 0 10642 3654"/>
                              <a:gd name="T75" fmla="*/ 10642 h 14793"/>
                              <a:gd name="T76" fmla="+- 0 16759 10399"/>
                              <a:gd name="T77" fmla="*/ T76 w 10280"/>
                              <a:gd name="T78" fmla="+- 0 11141 3654"/>
                              <a:gd name="T79" fmla="*/ 11141 h 14793"/>
                              <a:gd name="T80" fmla="+- 0 16964 10399"/>
                              <a:gd name="T81" fmla="*/ T80 w 10280"/>
                              <a:gd name="T82" fmla="+- 0 11601 3654"/>
                              <a:gd name="T83" fmla="*/ 11601 h 14793"/>
                              <a:gd name="T84" fmla="+- 0 17400 10399"/>
                              <a:gd name="T85" fmla="*/ T84 w 10280"/>
                              <a:gd name="T86" fmla="+- 0 11846 3654"/>
                              <a:gd name="T87" fmla="*/ 11846 h 14793"/>
                              <a:gd name="T88" fmla="+- 0 17911 10399"/>
                              <a:gd name="T89" fmla="*/ T88 w 10280"/>
                              <a:gd name="T90" fmla="+- 0 11775 3654"/>
                              <a:gd name="T91" fmla="*/ 11775 h 14793"/>
                              <a:gd name="T92" fmla="+- 0 18263 10399"/>
                              <a:gd name="T93" fmla="*/ T92 w 10280"/>
                              <a:gd name="T94" fmla="+- 0 11424 3654"/>
                              <a:gd name="T95" fmla="*/ 11424 h 14793"/>
                              <a:gd name="T96" fmla="+- 0 20498 10399"/>
                              <a:gd name="T97" fmla="*/ T96 w 10280"/>
                              <a:gd name="T98" fmla="+- 0 10992 3654"/>
                              <a:gd name="T99" fmla="*/ 10992 h 14793"/>
                              <a:gd name="T100" fmla="+- 0 20022 10399"/>
                              <a:gd name="T101" fmla="*/ T100 w 10280"/>
                              <a:gd name="T102" fmla="+- 0 11209 3654"/>
                              <a:gd name="T103" fmla="*/ 11209 h 14793"/>
                              <a:gd name="T104" fmla="+- 0 19460 10399"/>
                              <a:gd name="T105" fmla="*/ T104 w 10280"/>
                              <a:gd name="T106" fmla="+- 0 10705 3654"/>
                              <a:gd name="T107" fmla="*/ 10705 h 14793"/>
                              <a:gd name="T108" fmla="+- 0 19108 10399"/>
                              <a:gd name="T109" fmla="*/ T108 w 10280"/>
                              <a:gd name="T110" fmla="+- 0 10353 3654"/>
                              <a:gd name="T111" fmla="*/ 10353 h 14793"/>
                              <a:gd name="T112" fmla="+- 0 18597 10399"/>
                              <a:gd name="T113" fmla="*/ T112 w 10280"/>
                              <a:gd name="T114" fmla="+- 0 10282 3654"/>
                              <a:gd name="T115" fmla="*/ 10282 h 14793"/>
                              <a:gd name="T116" fmla="+- 0 18160 10399"/>
                              <a:gd name="T117" fmla="*/ T116 w 10280"/>
                              <a:gd name="T118" fmla="+- 0 10527 3654"/>
                              <a:gd name="T119" fmla="*/ 10527 h 14793"/>
                              <a:gd name="T120" fmla="+- 0 17956 10399"/>
                              <a:gd name="T121" fmla="*/ T120 w 10280"/>
                              <a:gd name="T122" fmla="+- 0 10987 3654"/>
                              <a:gd name="T123" fmla="*/ 10987 h 14793"/>
                              <a:gd name="T124" fmla="+- 0 18073 10399"/>
                              <a:gd name="T125" fmla="*/ T124 w 10280"/>
                              <a:gd name="T126" fmla="+- 0 11487 3654"/>
                              <a:gd name="T127" fmla="*/ 11487 h 14793"/>
                              <a:gd name="T128" fmla="+- 0 18455 10399"/>
                              <a:gd name="T129" fmla="*/ T128 w 10280"/>
                              <a:gd name="T130" fmla="+- 0 11805 3654"/>
                              <a:gd name="T131" fmla="*/ 11805 h 14793"/>
                              <a:gd name="T132" fmla="+- 0 18972 10399"/>
                              <a:gd name="T133" fmla="*/ T132 w 10280"/>
                              <a:gd name="T134" fmla="+- 0 11829 3654"/>
                              <a:gd name="T135" fmla="*/ 11829 h 14793"/>
                              <a:gd name="T136" fmla="+- 0 19383 10399"/>
                              <a:gd name="T137" fmla="*/ T136 w 10280"/>
                              <a:gd name="T138" fmla="+- 0 11546 3654"/>
                              <a:gd name="T139" fmla="*/ 11546 h 14793"/>
                              <a:gd name="T140" fmla="+- 0 19545 10399"/>
                              <a:gd name="T141" fmla="*/ T140 w 10280"/>
                              <a:gd name="T142" fmla="+- 0 11064 3654"/>
                              <a:gd name="T143" fmla="*/ 11064 h 14793"/>
                              <a:gd name="T144" fmla="+- 0 18478 10399"/>
                              <a:gd name="T145" fmla="*/ T144 w 10280"/>
                              <a:gd name="T146" fmla="+- 0 11217 3654"/>
                              <a:gd name="T147" fmla="*/ 11217 h 14793"/>
                              <a:gd name="T148" fmla="+- 0 17350 10399"/>
                              <a:gd name="T149" fmla="*/ T148 w 10280"/>
                              <a:gd name="T150" fmla="+- 0 11203 3654"/>
                              <a:gd name="T151" fmla="*/ 11203 h 14793"/>
                              <a:gd name="T152" fmla="+- 0 17392 10399"/>
                              <a:gd name="T153" fmla="*/ T152 w 10280"/>
                              <a:gd name="T154" fmla="+- 0 11287 3654"/>
                              <a:gd name="T155" fmla="*/ 11287 h 14793"/>
                              <a:gd name="T156" fmla="+- 0 12088 10399"/>
                              <a:gd name="T157" fmla="*/ T156 w 10280"/>
                              <a:gd name="T158" fmla="+- 0 5373 3654"/>
                              <a:gd name="T159" fmla="*/ 5373 h 14793"/>
                              <a:gd name="T160" fmla="+- 0 15481 10399"/>
                              <a:gd name="T161" fmla="*/ T160 w 10280"/>
                              <a:gd name="T162" fmla="+- 0 5373 3654"/>
                              <a:gd name="T163" fmla="*/ 5373 h 14793"/>
                              <a:gd name="T164" fmla="+- 0 14627 10399"/>
                              <a:gd name="T165" fmla="*/ T164 w 10280"/>
                              <a:gd name="T166" fmla="+- 0 17695 3654"/>
                              <a:gd name="T167" fmla="*/ 17695 h 14793"/>
                              <a:gd name="T168" fmla="+- 0 10766 10399"/>
                              <a:gd name="T169" fmla="*/ T168 w 10280"/>
                              <a:gd name="T170" fmla="+- 0 3654 3654"/>
                              <a:gd name="T171" fmla="*/ 3654 h 14793"/>
                              <a:gd name="T172" fmla="+- 0 12988 10399"/>
                              <a:gd name="T173" fmla="*/ T172 w 10280"/>
                              <a:gd name="T174" fmla="+- 0 3654 3654"/>
                              <a:gd name="T175" fmla="*/ 3654 h 14793"/>
                              <a:gd name="T176" fmla="+- 0 16480 10399"/>
                              <a:gd name="T177" fmla="*/ T176 w 10280"/>
                              <a:gd name="T178" fmla="+- 0 3654 3654"/>
                              <a:gd name="T179" fmla="*/ 3654 h 14793"/>
                              <a:gd name="T180" fmla="+- 0 19654 10399"/>
                              <a:gd name="T181" fmla="*/ T180 w 10280"/>
                              <a:gd name="T182" fmla="+- 0 3654 3654"/>
                              <a:gd name="T183" fmla="*/ 3654 h 14793"/>
                              <a:gd name="T184" fmla="+- 0 10766 10399"/>
                              <a:gd name="T185" fmla="*/ T184 w 10280"/>
                              <a:gd name="T186" fmla="+- 0 18447 3654"/>
                              <a:gd name="T187" fmla="*/ 18447 h 14793"/>
                              <a:gd name="T188" fmla="+- 0 11083 10399"/>
                              <a:gd name="T189" fmla="*/ T188 w 10280"/>
                              <a:gd name="T190" fmla="+- 0 18447 3654"/>
                              <a:gd name="T191" fmla="*/ 18447 h 14793"/>
                              <a:gd name="T192" fmla="+- 0 14575 10399"/>
                              <a:gd name="T193" fmla="*/ T192 w 10280"/>
                              <a:gd name="T194" fmla="+- 0 18447 3654"/>
                              <a:gd name="T195" fmla="*/ 18447 h 14793"/>
                              <a:gd name="T196" fmla="+- 0 17750 10399"/>
                              <a:gd name="T197" fmla="*/ T196 w 10280"/>
                              <a:gd name="T198" fmla="+- 0 18447 3654"/>
                              <a:gd name="T199" fmla="*/ 18447 h 14793"/>
                              <a:gd name="T200" fmla="+- 0 20022 10399"/>
                              <a:gd name="T201" fmla="*/ T200 w 10280"/>
                              <a:gd name="T202" fmla="+- 0 18447 3654"/>
                              <a:gd name="T203" fmla="*/ 18447 h 14793"/>
                              <a:gd name="T204" fmla="+- 0 20022 10399"/>
                              <a:gd name="T205" fmla="*/ T204 w 10280"/>
                              <a:gd name="T206" fmla="+- 0 7400 3654"/>
                              <a:gd name="T207" fmla="*/ 7400 h 14793"/>
                              <a:gd name="T208" fmla="+- 0 20022 10399"/>
                              <a:gd name="T209" fmla="*/ T208 w 10280"/>
                              <a:gd name="T210" fmla="+- 0 10892 3654"/>
                              <a:gd name="T211" fmla="*/ 10892 h 14793"/>
                              <a:gd name="T212" fmla="+- 0 20022 10399"/>
                              <a:gd name="T213" fmla="*/ T212 w 10280"/>
                              <a:gd name="T214" fmla="+- 0 15019 3654"/>
                              <a:gd name="T215" fmla="*/ 15019 h 14793"/>
                              <a:gd name="T216" fmla="+- 0 15481 10399"/>
                              <a:gd name="T217" fmla="*/ T216 w 10280"/>
                              <a:gd name="T218" fmla="+- 0 7090 3654"/>
                              <a:gd name="T219" fmla="*/ 7090 h 14793"/>
                              <a:gd name="T220" fmla="+- 0 15481 10399"/>
                              <a:gd name="T221" fmla="*/ T220 w 10280"/>
                              <a:gd name="T222" fmla="+- 0 10264 3654"/>
                              <a:gd name="T223" fmla="*/ 10264 h 14793"/>
                              <a:gd name="T224" fmla="+- 0 15481 10399"/>
                              <a:gd name="T225" fmla="*/ T224 w 10280"/>
                              <a:gd name="T226" fmla="+- 0 13756 3654"/>
                              <a:gd name="T227" fmla="*/ 13756 h 147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10280" h="14793">
                                <a:moveTo>
                                  <a:pt x="2745" y="7410"/>
                                </a:moveTo>
                                <a:lnTo>
                                  <a:pt x="3595" y="7410"/>
                                </a:lnTo>
                                <a:moveTo>
                                  <a:pt x="4228" y="7378"/>
                                </a:moveTo>
                                <a:lnTo>
                                  <a:pt x="4186" y="7323"/>
                                </a:lnTo>
                                <a:lnTo>
                                  <a:pt x="4133" y="7277"/>
                                </a:lnTo>
                                <a:lnTo>
                                  <a:pt x="4074" y="7243"/>
                                </a:lnTo>
                                <a:lnTo>
                                  <a:pt x="4008" y="7222"/>
                                </a:lnTo>
                                <a:lnTo>
                                  <a:pt x="3938" y="7215"/>
                                </a:lnTo>
                                <a:lnTo>
                                  <a:pt x="3868" y="7222"/>
                                </a:lnTo>
                                <a:lnTo>
                                  <a:pt x="3802" y="7243"/>
                                </a:lnTo>
                                <a:lnTo>
                                  <a:pt x="3742" y="7277"/>
                                </a:lnTo>
                                <a:lnTo>
                                  <a:pt x="3690" y="7323"/>
                                </a:lnTo>
                                <a:lnTo>
                                  <a:pt x="3648" y="7378"/>
                                </a:lnTo>
                                <a:moveTo>
                                  <a:pt x="3938" y="7270"/>
                                </a:moveTo>
                                <a:lnTo>
                                  <a:pt x="3938" y="7161"/>
                                </a:lnTo>
                                <a:lnTo>
                                  <a:pt x="3938" y="7270"/>
                                </a:lnTo>
                                <a:lnTo>
                                  <a:pt x="3938" y="7161"/>
                                </a:lnTo>
                                <a:lnTo>
                                  <a:pt x="3938" y="7270"/>
                                </a:lnTo>
                                <a:lnTo>
                                  <a:pt x="3938" y="7161"/>
                                </a:lnTo>
                                <a:lnTo>
                                  <a:pt x="3938" y="7270"/>
                                </a:lnTo>
                                <a:moveTo>
                                  <a:pt x="3992" y="7277"/>
                                </a:moveTo>
                                <a:lnTo>
                                  <a:pt x="3992" y="7169"/>
                                </a:lnTo>
                                <a:lnTo>
                                  <a:pt x="3992" y="7277"/>
                                </a:lnTo>
                                <a:lnTo>
                                  <a:pt x="3992" y="7169"/>
                                </a:lnTo>
                                <a:moveTo>
                                  <a:pt x="3883" y="7277"/>
                                </a:moveTo>
                                <a:lnTo>
                                  <a:pt x="3883" y="7169"/>
                                </a:lnTo>
                                <a:lnTo>
                                  <a:pt x="3883" y="7277"/>
                                </a:lnTo>
                                <a:lnTo>
                                  <a:pt x="3883" y="7169"/>
                                </a:lnTo>
                                <a:lnTo>
                                  <a:pt x="3883" y="7277"/>
                                </a:lnTo>
                                <a:lnTo>
                                  <a:pt x="3883" y="7169"/>
                                </a:lnTo>
                                <a:lnTo>
                                  <a:pt x="3883" y="7277"/>
                                </a:lnTo>
                                <a:moveTo>
                                  <a:pt x="4281" y="7410"/>
                                </a:moveTo>
                                <a:lnTo>
                                  <a:pt x="4278" y="7396"/>
                                </a:lnTo>
                                <a:lnTo>
                                  <a:pt x="4270" y="7385"/>
                                </a:lnTo>
                                <a:lnTo>
                                  <a:pt x="4259" y="7377"/>
                                </a:lnTo>
                                <a:lnTo>
                                  <a:pt x="4245" y="7374"/>
                                </a:lnTo>
                                <a:lnTo>
                                  <a:pt x="4231" y="7377"/>
                                </a:lnTo>
                                <a:lnTo>
                                  <a:pt x="4219" y="7385"/>
                                </a:lnTo>
                                <a:lnTo>
                                  <a:pt x="4212" y="7396"/>
                                </a:lnTo>
                                <a:lnTo>
                                  <a:pt x="4209" y="7410"/>
                                </a:lnTo>
                                <a:lnTo>
                                  <a:pt x="4212" y="7424"/>
                                </a:lnTo>
                                <a:lnTo>
                                  <a:pt x="4219" y="7436"/>
                                </a:lnTo>
                                <a:lnTo>
                                  <a:pt x="4231" y="7443"/>
                                </a:lnTo>
                                <a:lnTo>
                                  <a:pt x="4245" y="7446"/>
                                </a:lnTo>
                                <a:lnTo>
                                  <a:pt x="4259" y="7443"/>
                                </a:lnTo>
                                <a:lnTo>
                                  <a:pt x="4270" y="7436"/>
                                </a:lnTo>
                                <a:lnTo>
                                  <a:pt x="4278" y="7424"/>
                                </a:lnTo>
                                <a:lnTo>
                                  <a:pt x="4281" y="7410"/>
                                </a:lnTo>
                                <a:moveTo>
                                  <a:pt x="3667" y="7410"/>
                                </a:moveTo>
                                <a:lnTo>
                                  <a:pt x="3664" y="7396"/>
                                </a:lnTo>
                                <a:lnTo>
                                  <a:pt x="3656" y="7385"/>
                                </a:lnTo>
                                <a:lnTo>
                                  <a:pt x="3645" y="7377"/>
                                </a:lnTo>
                                <a:lnTo>
                                  <a:pt x="3631" y="7374"/>
                                </a:lnTo>
                                <a:lnTo>
                                  <a:pt x="3617" y="7377"/>
                                </a:lnTo>
                                <a:lnTo>
                                  <a:pt x="3605" y="7385"/>
                                </a:lnTo>
                                <a:lnTo>
                                  <a:pt x="3598" y="7396"/>
                                </a:lnTo>
                                <a:lnTo>
                                  <a:pt x="3595" y="7410"/>
                                </a:lnTo>
                                <a:lnTo>
                                  <a:pt x="3598" y="7424"/>
                                </a:lnTo>
                                <a:lnTo>
                                  <a:pt x="3605" y="7436"/>
                                </a:lnTo>
                                <a:lnTo>
                                  <a:pt x="3617" y="7443"/>
                                </a:lnTo>
                                <a:lnTo>
                                  <a:pt x="3631" y="7446"/>
                                </a:lnTo>
                                <a:lnTo>
                                  <a:pt x="3645" y="7443"/>
                                </a:lnTo>
                                <a:lnTo>
                                  <a:pt x="3656" y="7436"/>
                                </a:lnTo>
                                <a:lnTo>
                                  <a:pt x="3664" y="7424"/>
                                </a:lnTo>
                                <a:lnTo>
                                  <a:pt x="3667" y="7410"/>
                                </a:lnTo>
                                <a:moveTo>
                                  <a:pt x="3264" y="8116"/>
                                </a:moveTo>
                                <a:lnTo>
                                  <a:pt x="3162" y="8116"/>
                                </a:lnTo>
                                <a:lnTo>
                                  <a:pt x="3162" y="7834"/>
                                </a:lnTo>
                                <a:lnTo>
                                  <a:pt x="3264" y="7834"/>
                                </a:lnTo>
                                <a:lnTo>
                                  <a:pt x="3264" y="8116"/>
                                </a:lnTo>
                                <a:moveTo>
                                  <a:pt x="3213" y="8116"/>
                                </a:moveTo>
                                <a:lnTo>
                                  <a:pt x="3213" y="8322"/>
                                </a:lnTo>
                                <a:moveTo>
                                  <a:pt x="3213" y="8278"/>
                                </a:moveTo>
                                <a:lnTo>
                                  <a:pt x="3213" y="8525"/>
                                </a:lnTo>
                                <a:moveTo>
                                  <a:pt x="3350" y="8402"/>
                                </a:moveTo>
                                <a:lnTo>
                                  <a:pt x="3076" y="8402"/>
                                </a:lnTo>
                                <a:moveTo>
                                  <a:pt x="3213" y="8241"/>
                                </a:moveTo>
                                <a:lnTo>
                                  <a:pt x="3213" y="8402"/>
                                </a:lnTo>
                                <a:lnTo>
                                  <a:pt x="3213" y="8525"/>
                                </a:lnTo>
                                <a:moveTo>
                                  <a:pt x="3282" y="8463"/>
                                </a:moveTo>
                                <a:lnTo>
                                  <a:pt x="3144" y="8463"/>
                                </a:lnTo>
                                <a:moveTo>
                                  <a:pt x="3213" y="8340"/>
                                </a:moveTo>
                                <a:lnTo>
                                  <a:pt x="3007" y="8340"/>
                                </a:lnTo>
                                <a:lnTo>
                                  <a:pt x="3419" y="8340"/>
                                </a:lnTo>
                                <a:moveTo>
                                  <a:pt x="3213" y="8340"/>
                                </a:moveTo>
                                <a:lnTo>
                                  <a:pt x="3213" y="8402"/>
                                </a:lnTo>
                                <a:lnTo>
                                  <a:pt x="3213" y="8463"/>
                                </a:lnTo>
                                <a:lnTo>
                                  <a:pt x="3213" y="8525"/>
                                </a:lnTo>
                                <a:moveTo>
                                  <a:pt x="3213" y="8371"/>
                                </a:moveTo>
                                <a:lnTo>
                                  <a:pt x="3384" y="8371"/>
                                </a:lnTo>
                                <a:lnTo>
                                  <a:pt x="3041" y="8371"/>
                                </a:lnTo>
                                <a:moveTo>
                                  <a:pt x="3213" y="8432"/>
                                </a:moveTo>
                                <a:lnTo>
                                  <a:pt x="3316" y="8432"/>
                                </a:lnTo>
                                <a:lnTo>
                                  <a:pt x="3110" y="8432"/>
                                </a:lnTo>
                                <a:moveTo>
                                  <a:pt x="3213" y="7834"/>
                                </a:moveTo>
                                <a:lnTo>
                                  <a:pt x="3213" y="7410"/>
                                </a:lnTo>
                                <a:moveTo>
                                  <a:pt x="4281" y="7410"/>
                                </a:moveTo>
                                <a:lnTo>
                                  <a:pt x="6356" y="7410"/>
                                </a:lnTo>
                                <a:moveTo>
                                  <a:pt x="5568" y="7230"/>
                                </a:moveTo>
                                <a:lnTo>
                                  <a:pt x="5568" y="7591"/>
                                </a:lnTo>
                                <a:moveTo>
                                  <a:pt x="5658" y="7230"/>
                                </a:moveTo>
                                <a:lnTo>
                                  <a:pt x="5658" y="7591"/>
                                </a:lnTo>
                                <a:moveTo>
                                  <a:pt x="5478" y="7230"/>
                                </a:moveTo>
                                <a:lnTo>
                                  <a:pt x="5478" y="7591"/>
                                </a:lnTo>
                                <a:moveTo>
                                  <a:pt x="7949" y="7410"/>
                                </a:moveTo>
                                <a:lnTo>
                                  <a:pt x="7946" y="7333"/>
                                </a:lnTo>
                                <a:lnTo>
                                  <a:pt x="7935" y="7259"/>
                                </a:lnTo>
                                <a:lnTo>
                                  <a:pt x="7918" y="7187"/>
                                </a:lnTo>
                                <a:lnTo>
                                  <a:pt x="7894" y="7117"/>
                                </a:lnTo>
                                <a:lnTo>
                                  <a:pt x="7864" y="7051"/>
                                </a:lnTo>
                                <a:lnTo>
                                  <a:pt x="7828" y="6988"/>
                                </a:lnTo>
                                <a:lnTo>
                                  <a:pt x="7787" y="6928"/>
                                </a:lnTo>
                                <a:lnTo>
                                  <a:pt x="7741" y="6873"/>
                                </a:lnTo>
                                <a:lnTo>
                                  <a:pt x="7690" y="6822"/>
                                </a:lnTo>
                                <a:lnTo>
                                  <a:pt x="7635" y="6776"/>
                                </a:lnTo>
                                <a:lnTo>
                                  <a:pt x="7575" y="6735"/>
                                </a:lnTo>
                                <a:lnTo>
                                  <a:pt x="7512" y="6699"/>
                                </a:lnTo>
                                <a:lnTo>
                                  <a:pt x="7446" y="6669"/>
                                </a:lnTo>
                                <a:lnTo>
                                  <a:pt x="7376" y="6645"/>
                                </a:lnTo>
                                <a:lnTo>
                                  <a:pt x="7304" y="6628"/>
                                </a:lnTo>
                                <a:lnTo>
                                  <a:pt x="7229" y="6617"/>
                                </a:lnTo>
                                <a:lnTo>
                                  <a:pt x="7153" y="6614"/>
                                </a:lnTo>
                                <a:lnTo>
                                  <a:pt x="7076" y="6617"/>
                                </a:lnTo>
                                <a:lnTo>
                                  <a:pt x="7001" y="6628"/>
                                </a:lnTo>
                                <a:lnTo>
                                  <a:pt x="6929" y="6645"/>
                                </a:lnTo>
                                <a:lnTo>
                                  <a:pt x="6860" y="6669"/>
                                </a:lnTo>
                                <a:lnTo>
                                  <a:pt x="6793" y="6699"/>
                                </a:lnTo>
                                <a:lnTo>
                                  <a:pt x="6730" y="6735"/>
                                </a:lnTo>
                                <a:lnTo>
                                  <a:pt x="6671" y="6776"/>
                                </a:lnTo>
                                <a:lnTo>
                                  <a:pt x="6615" y="6822"/>
                                </a:lnTo>
                                <a:lnTo>
                                  <a:pt x="6565" y="6873"/>
                                </a:lnTo>
                                <a:lnTo>
                                  <a:pt x="6518" y="6928"/>
                                </a:lnTo>
                                <a:lnTo>
                                  <a:pt x="6477" y="6988"/>
                                </a:lnTo>
                                <a:lnTo>
                                  <a:pt x="6442" y="7051"/>
                                </a:lnTo>
                                <a:lnTo>
                                  <a:pt x="6412" y="7117"/>
                                </a:lnTo>
                                <a:lnTo>
                                  <a:pt x="6388" y="7187"/>
                                </a:lnTo>
                                <a:lnTo>
                                  <a:pt x="6370" y="7259"/>
                                </a:lnTo>
                                <a:lnTo>
                                  <a:pt x="6360" y="7333"/>
                                </a:lnTo>
                                <a:lnTo>
                                  <a:pt x="6356" y="7410"/>
                                </a:lnTo>
                                <a:lnTo>
                                  <a:pt x="6360" y="7487"/>
                                </a:lnTo>
                                <a:lnTo>
                                  <a:pt x="6370" y="7562"/>
                                </a:lnTo>
                                <a:lnTo>
                                  <a:pt x="6388" y="7634"/>
                                </a:lnTo>
                                <a:lnTo>
                                  <a:pt x="6412" y="7703"/>
                                </a:lnTo>
                                <a:lnTo>
                                  <a:pt x="6442" y="7770"/>
                                </a:lnTo>
                                <a:lnTo>
                                  <a:pt x="6477" y="7833"/>
                                </a:lnTo>
                                <a:lnTo>
                                  <a:pt x="6518" y="7892"/>
                                </a:lnTo>
                                <a:lnTo>
                                  <a:pt x="6565" y="7947"/>
                                </a:lnTo>
                                <a:lnTo>
                                  <a:pt x="6615" y="7998"/>
                                </a:lnTo>
                                <a:lnTo>
                                  <a:pt x="6671" y="8044"/>
                                </a:lnTo>
                                <a:lnTo>
                                  <a:pt x="6730" y="8086"/>
                                </a:lnTo>
                                <a:lnTo>
                                  <a:pt x="6793" y="8121"/>
                                </a:lnTo>
                                <a:lnTo>
                                  <a:pt x="6860" y="8151"/>
                                </a:lnTo>
                                <a:lnTo>
                                  <a:pt x="6929" y="8175"/>
                                </a:lnTo>
                                <a:lnTo>
                                  <a:pt x="7001" y="8192"/>
                                </a:lnTo>
                                <a:lnTo>
                                  <a:pt x="7076" y="8203"/>
                                </a:lnTo>
                                <a:lnTo>
                                  <a:pt x="7153" y="8207"/>
                                </a:lnTo>
                                <a:lnTo>
                                  <a:pt x="7229" y="8203"/>
                                </a:lnTo>
                                <a:lnTo>
                                  <a:pt x="7304" y="8192"/>
                                </a:lnTo>
                                <a:lnTo>
                                  <a:pt x="7376" y="8175"/>
                                </a:lnTo>
                                <a:lnTo>
                                  <a:pt x="7446" y="8151"/>
                                </a:lnTo>
                                <a:lnTo>
                                  <a:pt x="7512" y="8121"/>
                                </a:lnTo>
                                <a:lnTo>
                                  <a:pt x="7575" y="8086"/>
                                </a:lnTo>
                                <a:lnTo>
                                  <a:pt x="7635" y="8044"/>
                                </a:lnTo>
                                <a:lnTo>
                                  <a:pt x="7690" y="7998"/>
                                </a:lnTo>
                                <a:lnTo>
                                  <a:pt x="7741" y="7947"/>
                                </a:lnTo>
                                <a:lnTo>
                                  <a:pt x="7787" y="7892"/>
                                </a:lnTo>
                                <a:lnTo>
                                  <a:pt x="7828" y="7833"/>
                                </a:lnTo>
                                <a:lnTo>
                                  <a:pt x="7864" y="7770"/>
                                </a:lnTo>
                                <a:lnTo>
                                  <a:pt x="7894" y="7703"/>
                                </a:lnTo>
                                <a:lnTo>
                                  <a:pt x="7918" y="7634"/>
                                </a:lnTo>
                                <a:lnTo>
                                  <a:pt x="7935" y="7562"/>
                                </a:lnTo>
                                <a:lnTo>
                                  <a:pt x="7946" y="7487"/>
                                </a:lnTo>
                                <a:lnTo>
                                  <a:pt x="7949" y="7410"/>
                                </a:lnTo>
                                <a:moveTo>
                                  <a:pt x="10099" y="7410"/>
                                </a:moveTo>
                                <a:lnTo>
                                  <a:pt x="10099" y="7338"/>
                                </a:lnTo>
                                <a:lnTo>
                                  <a:pt x="10099" y="7483"/>
                                </a:lnTo>
                                <a:moveTo>
                                  <a:pt x="10099" y="7338"/>
                                </a:moveTo>
                                <a:lnTo>
                                  <a:pt x="10280" y="7410"/>
                                </a:lnTo>
                                <a:lnTo>
                                  <a:pt x="10099" y="7483"/>
                                </a:lnTo>
                                <a:moveTo>
                                  <a:pt x="9146" y="7410"/>
                                </a:moveTo>
                                <a:lnTo>
                                  <a:pt x="10099" y="7410"/>
                                </a:lnTo>
                                <a:moveTo>
                                  <a:pt x="9623" y="7555"/>
                                </a:moveTo>
                                <a:lnTo>
                                  <a:pt x="9623" y="8190"/>
                                </a:lnTo>
                                <a:moveTo>
                                  <a:pt x="9146" y="7410"/>
                                </a:moveTo>
                                <a:lnTo>
                                  <a:pt x="9142" y="7333"/>
                                </a:lnTo>
                                <a:lnTo>
                                  <a:pt x="9132" y="7259"/>
                                </a:lnTo>
                                <a:lnTo>
                                  <a:pt x="9114" y="7187"/>
                                </a:lnTo>
                                <a:lnTo>
                                  <a:pt x="9090" y="7117"/>
                                </a:lnTo>
                                <a:lnTo>
                                  <a:pt x="9061" y="7051"/>
                                </a:lnTo>
                                <a:lnTo>
                                  <a:pt x="9025" y="6988"/>
                                </a:lnTo>
                                <a:lnTo>
                                  <a:pt x="8984" y="6928"/>
                                </a:lnTo>
                                <a:lnTo>
                                  <a:pt x="8938" y="6873"/>
                                </a:lnTo>
                                <a:lnTo>
                                  <a:pt x="8887" y="6822"/>
                                </a:lnTo>
                                <a:lnTo>
                                  <a:pt x="8832" y="6776"/>
                                </a:lnTo>
                                <a:lnTo>
                                  <a:pt x="8772" y="6735"/>
                                </a:lnTo>
                                <a:lnTo>
                                  <a:pt x="8709" y="6699"/>
                                </a:lnTo>
                                <a:lnTo>
                                  <a:pt x="8643" y="6669"/>
                                </a:lnTo>
                                <a:lnTo>
                                  <a:pt x="8573" y="6645"/>
                                </a:lnTo>
                                <a:lnTo>
                                  <a:pt x="8501" y="6628"/>
                                </a:lnTo>
                                <a:lnTo>
                                  <a:pt x="8426" y="6617"/>
                                </a:lnTo>
                                <a:lnTo>
                                  <a:pt x="8350" y="6614"/>
                                </a:lnTo>
                                <a:lnTo>
                                  <a:pt x="8273" y="6617"/>
                                </a:lnTo>
                                <a:lnTo>
                                  <a:pt x="8198" y="6628"/>
                                </a:lnTo>
                                <a:lnTo>
                                  <a:pt x="8126" y="6645"/>
                                </a:lnTo>
                                <a:lnTo>
                                  <a:pt x="8056" y="6669"/>
                                </a:lnTo>
                                <a:lnTo>
                                  <a:pt x="7990" y="6699"/>
                                </a:lnTo>
                                <a:lnTo>
                                  <a:pt x="7927" y="6735"/>
                                </a:lnTo>
                                <a:lnTo>
                                  <a:pt x="7868" y="6776"/>
                                </a:lnTo>
                                <a:lnTo>
                                  <a:pt x="7812" y="6822"/>
                                </a:lnTo>
                                <a:lnTo>
                                  <a:pt x="7761" y="6873"/>
                                </a:lnTo>
                                <a:lnTo>
                                  <a:pt x="7715" y="6928"/>
                                </a:lnTo>
                                <a:lnTo>
                                  <a:pt x="7674" y="6988"/>
                                </a:lnTo>
                                <a:lnTo>
                                  <a:pt x="7639" y="7051"/>
                                </a:lnTo>
                                <a:lnTo>
                                  <a:pt x="7609" y="7117"/>
                                </a:lnTo>
                                <a:lnTo>
                                  <a:pt x="7585" y="7187"/>
                                </a:lnTo>
                                <a:lnTo>
                                  <a:pt x="7567" y="7259"/>
                                </a:lnTo>
                                <a:lnTo>
                                  <a:pt x="7557" y="7333"/>
                                </a:lnTo>
                                <a:lnTo>
                                  <a:pt x="7553" y="7410"/>
                                </a:lnTo>
                                <a:lnTo>
                                  <a:pt x="7557" y="7487"/>
                                </a:lnTo>
                                <a:lnTo>
                                  <a:pt x="7567" y="7562"/>
                                </a:lnTo>
                                <a:lnTo>
                                  <a:pt x="7585" y="7634"/>
                                </a:lnTo>
                                <a:lnTo>
                                  <a:pt x="7609" y="7703"/>
                                </a:lnTo>
                                <a:lnTo>
                                  <a:pt x="7639" y="7770"/>
                                </a:lnTo>
                                <a:lnTo>
                                  <a:pt x="7674" y="7833"/>
                                </a:lnTo>
                                <a:lnTo>
                                  <a:pt x="7715" y="7892"/>
                                </a:lnTo>
                                <a:lnTo>
                                  <a:pt x="7761" y="7947"/>
                                </a:lnTo>
                                <a:lnTo>
                                  <a:pt x="7812" y="7998"/>
                                </a:lnTo>
                                <a:lnTo>
                                  <a:pt x="7868" y="8044"/>
                                </a:lnTo>
                                <a:lnTo>
                                  <a:pt x="7927" y="8086"/>
                                </a:lnTo>
                                <a:lnTo>
                                  <a:pt x="7990" y="8121"/>
                                </a:lnTo>
                                <a:lnTo>
                                  <a:pt x="8056" y="8151"/>
                                </a:lnTo>
                                <a:lnTo>
                                  <a:pt x="8126" y="8175"/>
                                </a:lnTo>
                                <a:lnTo>
                                  <a:pt x="8198" y="8192"/>
                                </a:lnTo>
                                <a:lnTo>
                                  <a:pt x="8273" y="8203"/>
                                </a:lnTo>
                                <a:lnTo>
                                  <a:pt x="8350" y="8207"/>
                                </a:lnTo>
                                <a:lnTo>
                                  <a:pt x="8426" y="8203"/>
                                </a:lnTo>
                                <a:lnTo>
                                  <a:pt x="8501" y="8192"/>
                                </a:lnTo>
                                <a:lnTo>
                                  <a:pt x="8573" y="8175"/>
                                </a:lnTo>
                                <a:lnTo>
                                  <a:pt x="8643" y="8151"/>
                                </a:lnTo>
                                <a:lnTo>
                                  <a:pt x="8709" y="8121"/>
                                </a:lnTo>
                                <a:lnTo>
                                  <a:pt x="8772" y="8086"/>
                                </a:lnTo>
                                <a:lnTo>
                                  <a:pt x="8832" y="8044"/>
                                </a:lnTo>
                                <a:lnTo>
                                  <a:pt x="8887" y="7998"/>
                                </a:lnTo>
                                <a:lnTo>
                                  <a:pt x="8938" y="7947"/>
                                </a:lnTo>
                                <a:lnTo>
                                  <a:pt x="8984" y="7892"/>
                                </a:lnTo>
                                <a:lnTo>
                                  <a:pt x="9025" y="7833"/>
                                </a:lnTo>
                                <a:lnTo>
                                  <a:pt x="9061" y="7770"/>
                                </a:lnTo>
                                <a:lnTo>
                                  <a:pt x="9090" y="7703"/>
                                </a:lnTo>
                                <a:lnTo>
                                  <a:pt x="9114" y="7634"/>
                                </a:lnTo>
                                <a:lnTo>
                                  <a:pt x="9132" y="7562"/>
                                </a:lnTo>
                                <a:lnTo>
                                  <a:pt x="9142" y="7487"/>
                                </a:lnTo>
                                <a:lnTo>
                                  <a:pt x="9146" y="7410"/>
                                </a:lnTo>
                                <a:moveTo>
                                  <a:pt x="7425" y="7249"/>
                                </a:moveTo>
                                <a:lnTo>
                                  <a:pt x="7147" y="7410"/>
                                </a:lnTo>
                                <a:lnTo>
                                  <a:pt x="7153" y="7410"/>
                                </a:lnTo>
                                <a:moveTo>
                                  <a:pt x="6868" y="7249"/>
                                </a:moveTo>
                                <a:lnTo>
                                  <a:pt x="7147" y="7410"/>
                                </a:lnTo>
                                <a:lnTo>
                                  <a:pt x="7147" y="7732"/>
                                </a:lnTo>
                                <a:moveTo>
                                  <a:pt x="8079" y="7563"/>
                                </a:moveTo>
                                <a:lnTo>
                                  <a:pt x="8637" y="7563"/>
                                </a:lnTo>
                                <a:lnTo>
                                  <a:pt x="8358" y="7080"/>
                                </a:lnTo>
                                <a:lnTo>
                                  <a:pt x="8079" y="7563"/>
                                </a:lnTo>
                                <a:moveTo>
                                  <a:pt x="7147" y="7410"/>
                                </a:moveTo>
                                <a:lnTo>
                                  <a:pt x="7007" y="7410"/>
                                </a:lnTo>
                                <a:lnTo>
                                  <a:pt x="7007" y="7661"/>
                                </a:lnTo>
                                <a:moveTo>
                                  <a:pt x="6951" y="7549"/>
                                </a:moveTo>
                                <a:lnTo>
                                  <a:pt x="7063" y="7549"/>
                                </a:lnTo>
                                <a:moveTo>
                                  <a:pt x="7049" y="7577"/>
                                </a:moveTo>
                                <a:lnTo>
                                  <a:pt x="6965" y="7577"/>
                                </a:lnTo>
                                <a:moveTo>
                                  <a:pt x="7035" y="7605"/>
                                </a:moveTo>
                                <a:lnTo>
                                  <a:pt x="6979" y="7605"/>
                                </a:lnTo>
                                <a:moveTo>
                                  <a:pt x="7021" y="7633"/>
                                </a:moveTo>
                                <a:lnTo>
                                  <a:pt x="6993" y="7633"/>
                                </a:lnTo>
                                <a:moveTo>
                                  <a:pt x="7007" y="7633"/>
                                </a:moveTo>
                                <a:lnTo>
                                  <a:pt x="7007" y="7661"/>
                                </a:lnTo>
                                <a:moveTo>
                                  <a:pt x="835" y="1719"/>
                                </a:moveTo>
                                <a:lnTo>
                                  <a:pt x="1371" y="1719"/>
                                </a:lnTo>
                                <a:moveTo>
                                  <a:pt x="835" y="2483"/>
                                </a:moveTo>
                                <a:lnTo>
                                  <a:pt x="835" y="1719"/>
                                </a:lnTo>
                                <a:moveTo>
                                  <a:pt x="1689" y="1719"/>
                                </a:moveTo>
                                <a:lnTo>
                                  <a:pt x="2324" y="1719"/>
                                </a:lnTo>
                                <a:moveTo>
                                  <a:pt x="2641" y="1719"/>
                                </a:moveTo>
                                <a:lnTo>
                                  <a:pt x="3276" y="1719"/>
                                </a:lnTo>
                                <a:moveTo>
                                  <a:pt x="3594" y="1719"/>
                                </a:moveTo>
                                <a:lnTo>
                                  <a:pt x="4228" y="1719"/>
                                </a:lnTo>
                                <a:moveTo>
                                  <a:pt x="4546" y="1719"/>
                                </a:moveTo>
                                <a:lnTo>
                                  <a:pt x="5082" y="1719"/>
                                </a:lnTo>
                                <a:moveTo>
                                  <a:pt x="5082" y="1719"/>
                                </a:moveTo>
                                <a:lnTo>
                                  <a:pt x="5082" y="2483"/>
                                </a:lnTo>
                                <a:moveTo>
                                  <a:pt x="5082" y="14041"/>
                                </a:moveTo>
                                <a:lnTo>
                                  <a:pt x="4546" y="14041"/>
                                </a:lnTo>
                                <a:moveTo>
                                  <a:pt x="5082" y="13277"/>
                                </a:moveTo>
                                <a:lnTo>
                                  <a:pt x="5082" y="14041"/>
                                </a:lnTo>
                                <a:moveTo>
                                  <a:pt x="4228" y="14041"/>
                                </a:moveTo>
                                <a:lnTo>
                                  <a:pt x="3594" y="14041"/>
                                </a:lnTo>
                                <a:moveTo>
                                  <a:pt x="3276" y="14041"/>
                                </a:moveTo>
                                <a:lnTo>
                                  <a:pt x="2641" y="14041"/>
                                </a:lnTo>
                                <a:moveTo>
                                  <a:pt x="2324" y="14041"/>
                                </a:moveTo>
                                <a:lnTo>
                                  <a:pt x="1689" y="14041"/>
                                </a:lnTo>
                                <a:moveTo>
                                  <a:pt x="0" y="0"/>
                                </a:moveTo>
                                <a:lnTo>
                                  <a:pt x="367" y="0"/>
                                </a:lnTo>
                                <a:moveTo>
                                  <a:pt x="0" y="571"/>
                                </a:moveTo>
                                <a:lnTo>
                                  <a:pt x="0" y="0"/>
                                </a:lnTo>
                                <a:moveTo>
                                  <a:pt x="684" y="0"/>
                                </a:moveTo>
                                <a:lnTo>
                                  <a:pt x="1319" y="0"/>
                                </a:lnTo>
                                <a:moveTo>
                                  <a:pt x="1637" y="0"/>
                                </a:moveTo>
                                <a:lnTo>
                                  <a:pt x="2272" y="0"/>
                                </a:lnTo>
                                <a:moveTo>
                                  <a:pt x="2589" y="0"/>
                                </a:moveTo>
                                <a:lnTo>
                                  <a:pt x="3224" y="0"/>
                                </a:lnTo>
                                <a:moveTo>
                                  <a:pt x="3541" y="0"/>
                                </a:moveTo>
                                <a:lnTo>
                                  <a:pt x="4176" y="0"/>
                                </a:lnTo>
                                <a:moveTo>
                                  <a:pt x="4494" y="0"/>
                                </a:moveTo>
                                <a:lnTo>
                                  <a:pt x="5129" y="0"/>
                                </a:lnTo>
                                <a:moveTo>
                                  <a:pt x="5446" y="0"/>
                                </a:moveTo>
                                <a:lnTo>
                                  <a:pt x="6081" y="0"/>
                                </a:lnTo>
                                <a:moveTo>
                                  <a:pt x="6398" y="0"/>
                                </a:moveTo>
                                <a:lnTo>
                                  <a:pt x="7033" y="0"/>
                                </a:lnTo>
                                <a:moveTo>
                                  <a:pt x="7351" y="0"/>
                                </a:moveTo>
                                <a:lnTo>
                                  <a:pt x="7986" y="0"/>
                                </a:lnTo>
                                <a:moveTo>
                                  <a:pt x="8303" y="0"/>
                                </a:moveTo>
                                <a:lnTo>
                                  <a:pt x="8938" y="0"/>
                                </a:lnTo>
                                <a:moveTo>
                                  <a:pt x="9255" y="0"/>
                                </a:moveTo>
                                <a:lnTo>
                                  <a:pt x="9623" y="0"/>
                                </a:lnTo>
                                <a:moveTo>
                                  <a:pt x="9623" y="0"/>
                                </a:moveTo>
                                <a:lnTo>
                                  <a:pt x="9623" y="571"/>
                                </a:lnTo>
                                <a:moveTo>
                                  <a:pt x="0" y="14793"/>
                                </a:moveTo>
                                <a:lnTo>
                                  <a:pt x="0" y="14222"/>
                                </a:lnTo>
                                <a:moveTo>
                                  <a:pt x="0" y="14793"/>
                                </a:moveTo>
                                <a:lnTo>
                                  <a:pt x="367" y="14793"/>
                                </a:lnTo>
                                <a:moveTo>
                                  <a:pt x="0" y="13904"/>
                                </a:moveTo>
                                <a:lnTo>
                                  <a:pt x="0" y="13269"/>
                                </a:lnTo>
                                <a:moveTo>
                                  <a:pt x="0" y="2476"/>
                                </a:moveTo>
                                <a:lnTo>
                                  <a:pt x="0" y="1841"/>
                                </a:lnTo>
                                <a:moveTo>
                                  <a:pt x="0" y="1524"/>
                                </a:moveTo>
                                <a:lnTo>
                                  <a:pt x="0" y="889"/>
                                </a:lnTo>
                                <a:moveTo>
                                  <a:pt x="684" y="14793"/>
                                </a:moveTo>
                                <a:lnTo>
                                  <a:pt x="1319" y="14793"/>
                                </a:lnTo>
                                <a:moveTo>
                                  <a:pt x="1637" y="14793"/>
                                </a:moveTo>
                                <a:lnTo>
                                  <a:pt x="2272" y="14793"/>
                                </a:lnTo>
                                <a:moveTo>
                                  <a:pt x="2589" y="14793"/>
                                </a:moveTo>
                                <a:lnTo>
                                  <a:pt x="3224" y="14793"/>
                                </a:lnTo>
                                <a:moveTo>
                                  <a:pt x="3541" y="14793"/>
                                </a:moveTo>
                                <a:lnTo>
                                  <a:pt x="4176" y="14793"/>
                                </a:lnTo>
                                <a:moveTo>
                                  <a:pt x="4494" y="14793"/>
                                </a:moveTo>
                                <a:lnTo>
                                  <a:pt x="5129" y="14793"/>
                                </a:lnTo>
                                <a:moveTo>
                                  <a:pt x="5446" y="14793"/>
                                </a:moveTo>
                                <a:lnTo>
                                  <a:pt x="6081" y="14793"/>
                                </a:lnTo>
                                <a:moveTo>
                                  <a:pt x="6398" y="14793"/>
                                </a:moveTo>
                                <a:lnTo>
                                  <a:pt x="7033" y="14793"/>
                                </a:lnTo>
                                <a:moveTo>
                                  <a:pt x="7351" y="14793"/>
                                </a:moveTo>
                                <a:lnTo>
                                  <a:pt x="7986" y="14793"/>
                                </a:lnTo>
                                <a:moveTo>
                                  <a:pt x="8303" y="14793"/>
                                </a:moveTo>
                                <a:lnTo>
                                  <a:pt x="8938" y="14793"/>
                                </a:lnTo>
                                <a:moveTo>
                                  <a:pt x="9255" y="14793"/>
                                </a:moveTo>
                                <a:lnTo>
                                  <a:pt x="9623" y="14793"/>
                                </a:lnTo>
                                <a:moveTo>
                                  <a:pt x="9623" y="14222"/>
                                </a:moveTo>
                                <a:lnTo>
                                  <a:pt x="9623" y="14793"/>
                                </a:lnTo>
                                <a:moveTo>
                                  <a:pt x="9623" y="889"/>
                                </a:moveTo>
                                <a:lnTo>
                                  <a:pt x="9623" y="1524"/>
                                </a:lnTo>
                                <a:moveTo>
                                  <a:pt x="9623" y="1841"/>
                                </a:moveTo>
                                <a:lnTo>
                                  <a:pt x="9623" y="2476"/>
                                </a:lnTo>
                                <a:moveTo>
                                  <a:pt x="9623" y="2794"/>
                                </a:moveTo>
                                <a:lnTo>
                                  <a:pt x="9623" y="3428"/>
                                </a:lnTo>
                                <a:moveTo>
                                  <a:pt x="9623" y="3746"/>
                                </a:moveTo>
                                <a:lnTo>
                                  <a:pt x="9623" y="4381"/>
                                </a:lnTo>
                                <a:moveTo>
                                  <a:pt x="9623" y="4698"/>
                                </a:moveTo>
                                <a:lnTo>
                                  <a:pt x="9623" y="5333"/>
                                </a:lnTo>
                                <a:moveTo>
                                  <a:pt x="9623" y="5651"/>
                                </a:moveTo>
                                <a:lnTo>
                                  <a:pt x="9623" y="6286"/>
                                </a:lnTo>
                                <a:moveTo>
                                  <a:pt x="9623" y="6603"/>
                                </a:moveTo>
                                <a:lnTo>
                                  <a:pt x="9623" y="7238"/>
                                </a:lnTo>
                                <a:moveTo>
                                  <a:pt x="9623" y="8508"/>
                                </a:moveTo>
                                <a:lnTo>
                                  <a:pt x="9623" y="9143"/>
                                </a:lnTo>
                                <a:moveTo>
                                  <a:pt x="9623" y="9460"/>
                                </a:moveTo>
                                <a:lnTo>
                                  <a:pt x="9623" y="10095"/>
                                </a:lnTo>
                                <a:moveTo>
                                  <a:pt x="9623" y="10412"/>
                                </a:moveTo>
                                <a:lnTo>
                                  <a:pt x="9623" y="11047"/>
                                </a:lnTo>
                                <a:moveTo>
                                  <a:pt x="9623" y="11365"/>
                                </a:moveTo>
                                <a:lnTo>
                                  <a:pt x="9623" y="12000"/>
                                </a:lnTo>
                                <a:moveTo>
                                  <a:pt x="9623" y="12317"/>
                                </a:moveTo>
                                <a:lnTo>
                                  <a:pt x="9623" y="12952"/>
                                </a:lnTo>
                                <a:moveTo>
                                  <a:pt x="9623" y="13269"/>
                                </a:moveTo>
                                <a:lnTo>
                                  <a:pt x="9623" y="13904"/>
                                </a:lnTo>
                                <a:moveTo>
                                  <a:pt x="5082" y="2801"/>
                                </a:moveTo>
                                <a:lnTo>
                                  <a:pt x="5082" y="3436"/>
                                </a:lnTo>
                                <a:moveTo>
                                  <a:pt x="5082" y="3753"/>
                                </a:moveTo>
                                <a:lnTo>
                                  <a:pt x="5082" y="4388"/>
                                </a:lnTo>
                                <a:moveTo>
                                  <a:pt x="5082" y="4706"/>
                                </a:moveTo>
                                <a:lnTo>
                                  <a:pt x="5082" y="5341"/>
                                </a:lnTo>
                                <a:moveTo>
                                  <a:pt x="5082" y="5658"/>
                                </a:moveTo>
                                <a:lnTo>
                                  <a:pt x="5082" y="6293"/>
                                </a:lnTo>
                                <a:moveTo>
                                  <a:pt x="5082" y="6610"/>
                                </a:moveTo>
                                <a:lnTo>
                                  <a:pt x="5082" y="7245"/>
                                </a:lnTo>
                                <a:moveTo>
                                  <a:pt x="5082" y="7563"/>
                                </a:moveTo>
                                <a:lnTo>
                                  <a:pt x="5082" y="8198"/>
                                </a:lnTo>
                                <a:moveTo>
                                  <a:pt x="5082" y="8515"/>
                                </a:moveTo>
                                <a:lnTo>
                                  <a:pt x="5082" y="9150"/>
                                </a:lnTo>
                                <a:moveTo>
                                  <a:pt x="5082" y="9467"/>
                                </a:moveTo>
                                <a:lnTo>
                                  <a:pt x="5082" y="10102"/>
                                </a:lnTo>
                                <a:moveTo>
                                  <a:pt x="5082" y="10420"/>
                                </a:moveTo>
                                <a:lnTo>
                                  <a:pt x="5082" y="11055"/>
                                </a:lnTo>
                                <a:moveTo>
                                  <a:pt x="5082" y="11372"/>
                                </a:moveTo>
                                <a:lnTo>
                                  <a:pt x="5082" y="12007"/>
                                </a:lnTo>
                                <a:moveTo>
                                  <a:pt x="5082" y="12324"/>
                                </a:moveTo>
                                <a:lnTo>
                                  <a:pt x="5082" y="12959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" name="AutoShape 154"/>
                        <wps:cNvSpPr>
                          <a:spLocks/>
                        </wps:cNvSpPr>
                        <wps:spPr bwMode="auto">
                          <a:xfrm>
                            <a:off x="22091" y="3710"/>
                            <a:ext cx="7593" cy="355"/>
                          </a:xfrm>
                          <a:custGeom>
                            <a:avLst/>
                            <a:gdLst>
                              <a:gd name="T0" fmla="+- 0 22091 22091"/>
                              <a:gd name="T1" fmla="*/ T0 w 7593"/>
                              <a:gd name="T2" fmla="+- 0 4065 3710"/>
                              <a:gd name="T3" fmla="*/ 4065 h 355"/>
                              <a:gd name="T4" fmla="+- 0 29683 22091"/>
                              <a:gd name="T5" fmla="*/ T4 w 7593"/>
                              <a:gd name="T6" fmla="+- 0 4065 3710"/>
                              <a:gd name="T7" fmla="*/ 4065 h 355"/>
                              <a:gd name="T8" fmla="+- 0 22091 22091"/>
                              <a:gd name="T9" fmla="*/ T8 w 7593"/>
                              <a:gd name="T10" fmla="+- 0 3710 3710"/>
                              <a:gd name="T11" fmla="*/ 3710 h 355"/>
                              <a:gd name="T12" fmla="+- 0 29683 22091"/>
                              <a:gd name="T13" fmla="*/ T12 w 7593"/>
                              <a:gd name="T14" fmla="+- 0 3710 3710"/>
                              <a:gd name="T15" fmla="*/ 3710 h 355"/>
                              <a:gd name="T16" fmla="+- 0 22091 22091"/>
                              <a:gd name="T17" fmla="*/ T16 w 7593"/>
                              <a:gd name="T18" fmla="+- 0 3710 3710"/>
                              <a:gd name="T19" fmla="*/ 3710 h 355"/>
                              <a:gd name="T20" fmla="+- 0 29683 22091"/>
                              <a:gd name="T21" fmla="*/ T20 w 7593"/>
                              <a:gd name="T22" fmla="+- 0 3710 3710"/>
                              <a:gd name="T23" fmla="*/ 3710 h 3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593" h="355">
                                <a:moveTo>
                                  <a:pt x="0" y="355"/>
                                </a:moveTo>
                                <a:lnTo>
                                  <a:pt x="7592" y="355"/>
                                </a:lnTo>
                                <a:moveTo>
                                  <a:pt x="0" y="0"/>
                                </a:moveTo>
                                <a:lnTo>
                                  <a:pt x="7592" y="0"/>
                                </a:lnTo>
                                <a:moveTo>
                                  <a:pt x="0" y="0"/>
                                </a:moveTo>
                                <a:lnTo>
                                  <a:pt x="7592" y="0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" name="AutoShape 153"/>
                        <wps:cNvSpPr>
                          <a:spLocks/>
                        </wps:cNvSpPr>
                        <wps:spPr bwMode="auto">
                          <a:xfrm>
                            <a:off x="22537" y="4878"/>
                            <a:ext cx="4328" cy="1594"/>
                          </a:xfrm>
                          <a:custGeom>
                            <a:avLst/>
                            <a:gdLst>
                              <a:gd name="T0" fmla="+- 0 26819 22538"/>
                              <a:gd name="T1" fmla="*/ T0 w 4328"/>
                              <a:gd name="T2" fmla="+- 0 5068 4879"/>
                              <a:gd name="T3" fmla="*/ 5068 h 1594"/>
                              <a:gd name="T4" fmla="+- 0 26772 22538"/>
                              <a:gd name="T5" fmla="*/ T4 w 4328"/>
                              <a:gd name="T6" fmla="+- 0 5009 4879"/>
                              <a:gd name="T7" fmla="*/ 5009 h 1594"/>
                              <a:gd name="T8" fmla="+- 0 26712 22538"/>
                              <a:gd name="T9" fmla="*/ T8 w 4328"/>
                              <a:gd name="T10" fmla="+- 0 4964 4879"/>
                              <a:gd name="T11" fmla="*/ 4964 h 1594"/>
                              <a:gd name="T12" fmla="+- 0 26642 22538"/>
                              <a:gd name="T13" fmla="*/ T12 w 4328"/>
                              <a:gd name="T14" fmla="+- 0 4936 4879"/>
                              <a:gd name="T15" fmla="*/ 4936 h 1594"/>
                              <a:gd name="T16" fmla="+- 0 26567 22538"/>
                              <a:gd name="T17" fmla="*/ T16 w 4328"/>
                              <a:gd name="T18" fmla="+- 0 4926 4879"/>
                              <a:gd name="T19" fmla="*/ 4926 h 1594"/>
                              <a:gd name="T20" fmla="+- 0 26491 22538"/>
                              <a:gd name="T21" fmla="*/ T20 w 4328"/>
                              <a:gd name="T22" fmla="+- 0 4936 4879"/>
                              <a:gd name="T23" fmla="*/ 4936 h 1594"/>
                              <a:gd name="T24" fmla="+- 0 26422 22538"/>
                              <a:gd name="T25" fmla="*/ T24 w 4328"/>
                              <a:gd name="T26" fmla="+- 0 4964 4879"/>
                              <a:gd name="T27" fmla="*/ 4964 h 1594"/>
                              <a:gd name="T28" fmla="+- 0 26362 22538"/>
                              <a:gd name="T29" fmla="*/ T28 w 4328"/>
                              <a:gd name="T30" fmla="+- 0 5009 4879"/>
                              <a:gd name="T31" fmla="*/ 5009 h 1594"/>
                              <a:gd name="T32" fmla="+- 0 26314 22538"/>
                              <a:gd name="T33" fmla="*/ T32 w 4328"/>
                              <a:gd name="T34" fmla="+- 0 5068 4879"/>
                              <a:gd name="T35" fmla="*/ 5068 h 1594"/>
                              <a:gd name="T36" fmla="+- 0 26567 22538"/>
                              <a:gd name="T37" fmla="*/ T36 w 4328"/>
                              <a:gd name="T38" fmla="+- 0 4973 4879"/>
                              <a:gd name="T39" fmla="*/ 4973 h 1594"/>
                              <a:gd name="T40" fmla="+- 0 26567 22538"/>
                              <a:gd name="T41" fmla="*/ T40 w 4328"/>
                              <a:gd name="T42" fmla="+- 0 4879 4879"/>
                              <a:gd name="T43" fmla="*/ 4879 h 1594"/>
                              <a:gd name="T44" fmla="+- 0 26567 22538"/>
                              <a:gd name="T45" fmla="*/ T44 w 4328"/>
                              <a:gd name="T46" fmla="+- 0 4973 4879"/>
                              <a:gd name="T47" fmla="*/ 4973 h 1594"/>
                              <a:gd name="T48" fmla="+- 0 26567 22538"/>
                              <a:gd name="T49" fmla="*/ T48 w 4328"/>
                              <a:gd name="T50" fmla="+- 0 4879 4879"/>
                              <a:gd name="T51" fmla="*/ 4879 h 1594"/>
                              <a:gd name="T52" fmla="+- 0 26567 22538"/>
                              <a:gd name="T53" fmla="*/ T52 w 4328"/>
                              <a:gd name="T54" fmla="+- 0 4973 4879"/>
                              <a:gd name="T55" fmla="*/ 4973 h 1594"/>
                              <a:gd name="T56" fmla="+- 0 26567 22538"/>
                              <a:gd name="T57" fmla="*/ T56 w 4328"/>
                              <a:gd name="T58" fmla="+- 0 4879 4879"/>
                              <a:gd name="T59" fmla="*/ 4879 h 1594"/>
                              <a:gd name="T60" fmla="+- 0 26567 22538"/>
                              <a:gd name="T61" fmla="*/ T60 w 4328"/>
                              <a:gd name="T62" fmla="+- 0 4973 4879"/>
                              <a:gd name="T63" fmla="*/ 4973 h 1594"/>
                              <a:gd name="T64" fmla="+- 0 26614 22538"/>
                              <a:gd name="T65" fmla="*/ T64 w 4328"/>
                              <a:gd name="T66" fmla="+- 0 4980 4879"/>
                              <a:gd name="T67" fmla="*/ 4980 h 1594"/>
                              <a:gd name="T68" fmla="+- 0 26614 22538"/>
                              <a:gd name="T69" fmla="*/ T68 w 4328"/>
                              <a:gd name="T70" fmla="+- 0 4886 4879"/>
                              <a:gd name="T71" fmla="*/ 4886 h 1594"/>
                              <a:gd name="T72" fmla="+- 0 26614 22538"/>
                              <a:gd name="T73" fmla="*/ T72 w 4328"/>
                              <a:gd name="T74" fmla="+- 0 4980 4879"/>
                              <a:gd name="T75" fmla="*/ 4980 h 1594"/>
                              <a:gd name="T76" fmla="+- 0 26614 22538"/>
                              <a:gd name="T77" fmla="*/ T76 w 4328"/>
                              <a:gd name="T78" fmla="+- 0 4886 4879"/>
                              <a:gd name="T79" fmla="*/ 4886 h 1594"/>
                              <a:gd name="T80" fmla="+- 0 26519 22538"/>
                              <a:gd name="T81" fmla="*/ T80 w 4328"/>
                              <a:gd name="T82" fmla="+- 0 4980 4879"/>
                              <a:gd name="T83" fmla="*/ 4980 h 1594"/>
                              <a:gd name="T84" fmla="+- 0 26519 22538"/>
                              <a:gd name="T85" fmla="*/ T84 w 4328"/>
                              <a:gd name="T86" fmla="+- 0 4886 4879"/>
                              <a:gd name="T87" fmla="*/ 4886 h 1594"/>
                              <a:gd name="T88" fmla="+- 0 26519 22538"/>
                              <a:gd name="T89" fmla="*/ T88 w 4328"/>
                              <a:gd name="T90" fmla="+- 0 4980 4879"/>
                              <a:gd name="T91" fmla="*/ 4980 h 1594"/>
                              <a:gd name="T92" fmla="+- 0 26519 22538"/>
                              <a:gd name="T93" fmla="*/ T92 w 4328"/>
                              <a:gd name="T94" fmla="+- 0 4886 4879"/>
                              <a:gd name="T95" fmla="*/ 4886 h 1594"/>
                              <a:gd name="T96" fmla="+- 0 26519 22538"/>
                              <a:gd name="T97" fmla="*/ T96 w 4328"/>
                              <a:gd name="T98" fmla="+- 0 4980 4879"/>
                              <a:gd name="T99" fmla="*/ 4980 h 1594"/>
                              <a:gd name="T100" fmla="+- 0 26519 22538"/>
                              <a:gd name="T101" fmla="*/ T100 w 4328"/>
                              <a:gd name="T102" fmla="+- 0 4886 4879"/>
                              <a:gd name="T103" fmla="*/ 4886 h 1594"/>
                              <a:gd name="T104" fmla="+- 0 26519 22538"/>
                              <a:gd name="T105" fmla="*/ T104 w 4328"/>
                              <a:gd name="T106" fmla="+- 0 4980 4879"/>
                              <a:gd name="T107" fmla="*/ 4980 h 1594"/>
                              <a:gd name="T108" fmla="+- 0 26865 22538"/>
                              <a:gd name="T109" fmla="*/ T108 w 4328"/>
                              <a:gd name="T110" fmla="+- 0 5096 4879"/>
                              <a:gd name="T111" fmla="*/ 5096 h 1594"/>
                              <a:gd name="T112" fmla="+- 0 26863 22538"/>
                              <a:gd name="T113" fmla="*/ T112 w 4328"/>
                              <a:gd name="T114" fmla="+- 0 5083 4879"/>
                              <a:gd name="T115" fmla="*/ 5083 h 1594"/>
                              <a:gd name="T116" fmla="+- 0 26856 22538"/>
                              <a:gd name="T117" fmla="*/ T116 w 4328"/>
                              <a:gd name="T118" fmla="+- 0 5074 4879"/>
                              <a:gd name="T119" fmla="*/ 5074 h 1594"/>
                              <a:gd name="T120" fmla="+- 0 26846 22538"/>
                              <a:gd name="T121" fmla="*/ T120 w 4328"/>
                              <a:gd name="T122" fmla="+- 0 5067 4879"/>
                              <a:gd name="T123" fmla="*/ 5067 h 1594"/>
                              <a:gd name="T124" fmla="+- 0 26834 22538"/>
                              <a:gd name="T125" fmla="*/ T124 w 4328"/>
                              <a:gd name="T126" fmla="+- 0 5064 4879"/>
                              <a:gd name="T127" fmla="*/ 5064 h 1594"/>
                              <a:gd name="T128" fmla="+- 0 26822 22538"/>
                              <a:gd name="T129" fmla="*/ T128 w 4328"/>
                              <a:gd name="T130" fmla="+- 0 5067 4879"/>
                              <a:gd name="T131" fmla="*/ 5067 h 1594"/>
                              <a:gd name="T132" fmla="+- 0 26812 22538"/>
                              <a:gd name="T133" fmla="*/ T132 w 4328"/>
                              <a:gd name="T134" fmla="+- 0 5074 4879"/>
                              <a:gd name="T135" fmla="*/ 5074 h 1594"/>
                              <a:gd name="T136" fmla="+- 0 26805 22538"/>
                              <a:gd name="T137" fmla="*/ T136 w 4328"/>
                              <a:gd name="T138" fmla="+- 0 5083 4879"/>
                              <a:gd name="T139" fmla="*/ 5083 h 1594"/>
                              <a:gd name="T140" fmla="+- 0 26803 22538"/>
                              <a:gd name="T141" fmla="*/ T140 w 4328"/>
                              <a:gd name="T142" fmla="+- 0 5096 4879"/>
                              <a:gd name="T143" fmla="*/ 5096 h 1594"/>
                              <a:gd name="T144" fmla="+- 0 26805 22538"/>
                              <a:gd name="T145" fmla="*/ T144 w 4328"/>
                              <a:gd name="T146" fmla="+- 0 5108 4879"/>
                              <a:gd name="T147" fmla="*/ 5108 h 1594"/>
                              <a:gd name="T148" fmla="+- 0 26812 22538"/>
                              <a:gd name="T149" fmla="*/ T148 w 4328"/>
                              <a:gd name="T150" fmla="+- 0 5118 4879"/>
                              <a:gd name="T151" fmla="*/ 5118 h 1594"/>
                              <a:gd name="T152" fmla="+- 0 26822 22538"/>
                              <a:gd name="T153" fmla="*/ T152 w 4328"/>
                              <a:gd name="T154" fmla="+- 0 5124 4879"/>
                              <a:gd name="T155" fmla="*/ 5124 h 1594"/>
                              <a:gd name="T156" fmla="+- 0 26834 22538"/>
                              <a:gd name="T157" fmla="*/ T156 w 4328"/>
                              <a:gd name="T158" fmla="+- 0 5127 4879"/>
                              <a:gd name="T159" fmla="*/ 5127 h 1594"/>
                              <a:gd name="T160" fmla="+- 0 26846 22538"/>
                              <a:gd name="T161" fmla="*/ T160 w 4328"/>
                              <a:gd name="T162" fmla="+- 0 5124 4879"/>
                              <a:gd name="T163" fmla="*/ 5124 h 1594"/>
                              <a:gd name="T164" fmla="+- 0 26856 22538"/>
                              <a:gd name="T165" fmla="*/ T164 w 4328"/>
                              <a:gd name="T166" fmla="+- 0 5118 4879"/>
                              <a:gd name="T167" fmla="*/ 5118 h 1594"/>
                              <a:gd name="T168" fmla="+- 0 26863 22538"/>
                              <a:gd name="T169" fmla="*/ T168 w 4328"/>
                              <a:gd name="T170" fmla="+- 0 5108 4879"/>
                              <a:gd name="T171" fmla="*/ 5108 h 1594"/>
                              <a:gd name="T172" fmla="+- 0 26865 22538"/>
                              <a:gd name="T173" fmla="*/ T172 w 4328"/>
                              <a:gd name="T174" fmla="+- 0 5096 4879"/>
                              <a:gd name="T175" fmla="*/ 5096 h 1594"/>
                              <a:gd name="T176" fmla="+- 0 26330 22538"/>
                              <a:gd name="T177" fmla="*/ T176 w 4328"/>
                              <a:gd name="T178" fmla="+- 0 5096 4879"/>
                              <a:gd name="T179" fmla="*/ 5096 h 1594"/>
                              <a:gd name="T180" fmla="+- 0 26328 22538"/>
                              <a:gd name="T181" fmla="*/ T180 w 4328"/>
                              <a:gd name="T182" fmla="+- 0 5083 4879"/>
                              <a:gd name="T183" fmla="*/ 5083 h 1594"/>
                              <a:gd name="T184" fmla="+- 0 26321 22538"/>
                              <a:gd name="T185" fmla="*/ T184 w 4328"/>
                              <a:gd name="T186" fmla="+- 0 5074 4879"/>
                              <a:gd name="T187" fmla="*/ 5074 h 1594"/>
                              <a:gd name="T188" fmla="+- 0 26311 22538"/>
                              <a:gd name="T189" fmla="*/ T188 w 4328"/>
                              <a:gd name="T190" fmla="+- 0 5067 4879"/>
                              <a:gd name="T191" fmla="*/ 5067 h 1594"/>
                              <a:gd name="T192" fmla="+- 0 26299 22538"/>
                              <a:gd name="T193" fmla="*/ T192 w 4328"/>
                              <a:gd name="T194" fmla="+- 0 5064 4879"/>
                              <a:gd name="T195" fmla="*/ 5064 h 1594"/>
                              <a:gd name="T196" fmla="+- 0 26287 22538"/>
                              <a:gd name="T197" fmla="*/ T196 w 4328"/>
                              <a:gd name="T198" fmla="+- 0 5067 4879"/>
                              <a:gd name="T199" fmla="*/ 5067 h 1594"/>
                              <a:gd name="T200" fmla="+- 0 26277 22538"/>
                              <a:gd name="T201" fmla="*/ T200 w 4328"/>
                              <a:gd name="T202" fmla="+- 0 5074 4879"/>
                              <a:gd name="T203" fmla="*/ 5074 h 1594"/>
                              <a:gd name="T204" fmla="+- 0 26270 22538"/>
                              <a:gd name="T205" fmla="*/ T204 w 4328"/>
                              <a:gd name="T206" fmla="+- 0 5083 4879"/>
                              <a:gd name="T207" fmla="*/ 5083 h 1594"/>
                              <a:gd name="T208" fmla="+- 0 26268 22538"/>
                              <a:gd name="T209" fmla="*/ T208 w 4328"/>
                              <a:gd name="T210" fmla="+- 0 5096 4879"/>
                              <a:gd name="T211" fmla="*/ 5096 h 1594"/>
                              <a:gd name="T212" fmla="+- 0 26270 22538"/>
                              <a:gd name="T213" fmla="*/ T212 w 4328"/>
                              <a:gd name="T214" fmla="+- 0 5108 4879"/>
                              <a:gd name="T215" fmla="*/ 5108 h 1594"/>
                              <a:gd name="T216" fmla="+- 0 26277 22538"/>
                              <a:gd name="T217" fmla="*/ T216 w 4328"/>
                              <a:gd name="T218" fmla="+- 0 5118 4879"/>
                              <a:gd name="T219" fmla="*/ 5118 h 1594"/>
                              <a:gd name="T220" fmla="+- 0 26287 22538"/>
                              <a:gd name="T221" fmla="*/ T220 w 4328"/>
                              <a:gd name="T222" fmla="+- 0 5124 4879"/>
                              <a:gd name="T223" fmla="*/ 5124 h 1594"/>
                              <a:gd name="T224" fmla="+- 0 26299 22538"/>
                              <a:gd name="T225" fmla="*/ T224 w 4328"/>
                              <a:gd name="T226" fmla="+- 0 5127 4879"/>
                              <a:gd name="T227" fmla="*/ 5127 h 1594"/>
                              <a:gd name="T228" fmla="+- 0 26311 22538"/>
                              <a:gd name="T229" fmla="*/ T228 w 4328"/>
                              <a:gd name="T230" fmla="+- 0 5124 4879"/>
                              <a:gd name="T231" fmla="*/ 5124 h 1594"/>
                              <a:gd name="T232" fmla="+- 0 26321 22538"/>
                              <a:gd name="T233" fmla="*/ T232 w 4328"/>
                              <a:gd name="T234" fmla="+- 0 5118 4879"/>
                              <a:gd name="T235" fmla="*/ 5118 h 1594"/>
                              <a:gd name="T236" fmla="+- 0 26328 22538"/>
                              <a:gd name="T237" fmla="*/ T236 w 4328"/>
                              <a:gd name="T238" fmla="+- 0 5108 4879"/>
                              <a:gd name="T239" fmla="*/ 5108 h 1594"/>
                              <a:gd name="T240" fmla="+- 0 26330 22538"/>
                              <a:gd name="T241" fmla="*/ T240 w 4328"/>
                              <a:gd name="T242" fmla="+- 0 5096 4879"/>
                              <a:gd name="T243" fmla="*/ 5096 h 1594"/>
                              <a:gd name="T244" fmla="+- 0 22538 22538"/>
                              <a:gd name="T245" fmla="*/ T244 w 4328"/>
                              <a:gd name="T246" fmla="+- 0 5968 4879"/>
                              <a:gd name="T247" fmla="*/ 5968 h 1594"/>
                              <a:gd name="T248" fmla="+- 0 22538 22538"/>
                              <a:gd name="T249" fmla="*/ T248 w 4328"/>
                              <a:gd name="T250" fmla="+- 0 6472 4879"/>
                              <a:gd name="T251" fmla="*/ 6472 h 15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4328" h="1594">
                                <a:moveTo>
                                  <a:pt x="4281" y="189"/>
                                </a:moveTo>
                                <a:lnTo>
                                  <a:pt x="4234" y="130"/>
                                </a:lnTo>
                                <a:lnTo>
                                  <a:pt x="4174" y="85"/>
                                </a:lnTo>
                                <a:lnTo>
                                  <a:pt x="4104" y="57"/>
                                </a:lnTo>
                                <a:lnTo>
                                  <a:pt x="4029" y="47"/>
                                </a:lnTo>
                                <a:lnTo>
                                  <a:pt x="3953" y="57"/>
                                </a:lnTo>
                                <a:lnTo>
                                  <a:pt x="3884" y="85"/>
                                </a:lnTo>
                                <a:lnTo>
                                  <a:pt x="3824" y="130"/>
                                </a:lnTo>
                                <a:lnTo>
                                  <a:pt x="3776" y="189"/>
                                </a:lnTo>
                                <a:moveTo>
                                  <a:pt x="4029" y="94"/>
                                </a:move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lnTo>
                                  <a:pt x="4029" y="0"/>
                                </a:lnTo>
                                <a:lnTo>
                                  <a:pt x="4029" y="94"/>
                                </a:lnTo>
                                <a:moveTo>
                                  <a:pt x="4076" y="101"/>
                                </a:moveTo>
                                <a:lnTo>
                                  <a:pt x="4076" y="7"/>
                                </a:lnTo>
                                <a:lnTo>
                                  <a:pt x="4076" y="101"/>
                                </a:lnTo>
                                <a:lnTo>
                                  <a:pt x="4076" y="7"/>
                                </a:lnTo>
                                <a:moveTo>
                                  <a:pt x="3981" y="101"/>
                                </a:move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lnTo>
                                  <a:pt x="3981" y="7"/>
                                </a:lnTo>
                                <a:lnTo>
                                  <a:pt x="3981" y="101"/>
                                </a:lnTo>
                                <a:moveTo>
                                  <a:pt x="4327" y="217"/>
                                </a:moveTo>
                                <a:lnTo>
                                  <a:pt x="4325" y="204"/>
                                </a:lnTo>
                                <a:lnTo>
                                  <a:pt x="4318" y="195"/>
                                </a:lnTo>
                                <a:lnTo>
                                  <a:pt x="4308" y="188"/>
                                </a:lnTo>
                                <a:lnTo>
                                  <a:pt x="4296" y="185"/>
                                </a:lnTo>
                                <a:lnTo>
                                  <a:pt x="4284" y="188"/>
                                </a:lnTo>
                                <a:lnTo>
                                  <a:pt x="4274" y="195"/>
                                </a:lnTo>
                                <a:lnTo>
                                  <a:pt x="4267" y="204"/>
                                </a:lnTo>
                                <a:lnTo>
                                  <a:pt x="4265" y="217"/>
                                </a:lnTo>
                                <a:lnTo>
                                  <a:pt x="4267" y="229"/>
                                </a:lnTo>
                                <a:lnTo>
                                  <a:pt x="4274" y="239"/>
                                </a:lnTo>
                                <a:lnTo>
                                  <a:pt x="4284" y="245"/>
                                </a:lnTo>
                                <a:lnTo>
                                  <a:pt x="4296" y="248"/>
                                </a:lnTo>
                                <a:lnTo>
                                  <a:pt x="4308" y="245"/>
                                </a:lnTo>
                                <a:lnTo>
                                  <a:pt x="4318" y="239"/>
                                </a:lnTo>
                                <a:lnTo>
                                  <a:pt x="4325" y="229"/>
                                </a:lnTo>
                                <a:lnTo>
                                  <a:pt x="4327" y="217"/>
                                </a:lnTo>
                                <a:moveTo>
                                  <a:pt x="3792" y="217"/>
                                </a:moveTo>
                                <a:lnTo>
                                  <a:pt x="3790" y="204"/>
                                </a:lnTo>
                                <a:lnTo>
                                  <a:pt x="3783" y="195"/>
                                </a:lnTo>
                                <a:lnTo>
                                  <a:pt x="3773" y="188"/>
                                </a:lnTo>
                                <a:lnTo>
                                  <a:pt x="3761" y="185"/>
                                </a:lnTo>
                                <a:lnTo>
                                  <a:pt x="3749" y="188"/>
                                </a:lnTo>
                                <a:lnTo>
                                  <a:pt x="3739" y="195"/>
                                </a:lnTo>
                                <a:lnTo>
                                  <a:pt x="3732" y="204"/>
                                </a:lnTo>
                                <a:lnTo>
                                  <a:pt x="3730" y="217"/>
                                </a:lnTo>
                                <a:lnTo>
                                  <a:pt x="3732" y="229"/>
                                </a:lnTo>
                                <a:lnTo>
                                  <a:pt x="3739" y="239"/>
                                </a:lnTo>
                                <a:lnTo>
                                  <a:pt x="3749" y="245"/>
                                </a:lnTo>
                                <a:lnTo>
                                  <a:pt x="3761" y="248"/>
                                </a:lnTo>
                                <a:lnTo>
                                  <a:pt x="3773" y="245"/>
                                </a:lnTo>
                                <a:lnTo>
                                  <a:pt x="3783" y="239"/>
                                </a:lnTo>
                                <a:lnTo>
                                  <a:pt x="3790" y="229"/>
                                </a:lnTo>
                                <a:lnTo>
                                  <a:pt x="3792" y="217"/>
                                </a:lnTo>
                                <a:moveTo>
                                  <a:pt x="0" y="1089"/>
                                </a:moveTo>
                                <a:lnTo>
                                  <a:pt x="0" y="1593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Line 152"/>
                        <wps:cNvCnPr>
                          <a:cxnSpLocks noChangeShapeType="1"/>
                        </wps:cNvCnPr>
                        <wps:spPr bwMode="auto">
                          <a:xfrm>
                            <a:off x="22655" y="60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64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2" name="AutoShape 151"/>
                        <wps:cNvSpPr>
                          <a:spLocks/>
                        </wps:cNvSpPr>
                        <wps:spPr bwMode="auto">
                          <a:xfrm>
                            <a:off x="22537" y="5859"/>
                            <a:ext cx="789" cy="722"/>
                          </a:xfrm>
                          <a:custGeom>
                            <a:avLst/>
                            <a:gdLst>
                              <a:gd name="T0" fmla="+- 0 22538 22538"/>
                              <a:gd name="T1" fmla="*/ T0 w 789"/>
                              <a:gd name="T2" fmla="+- 0 5860 5860"/>
                              <a:gd name="T3" fmla="*/ 5860 h 722"/>
                              <a:gd name="T4" fmla="+- 0 22538 22538"/>
                              <a:gd name="T5" fmla="*/ T4 w 789"/>
                              <a:gd name="T6" fmla="+- 0 6581 5860"/>
                              <a:gd name="T7" fmla="*/ 6581 h 722"/>
                              <a:gd name="T8" fmla="+- 0 23326 22538"/>
                              <a:gd name="T9" fmla="*/ T8 w 789"/>
                              <a:gd name="T10" fmla="+- 0 6581 5860"/>
                              <a:gd name="T11" fmla="*/ 6581 h 722"/>
                              <a:gd name="T12" fmla="+- 0 23326 22538"/>
                              <a:gd name="T13" fmla="*/ T12 w 789"/>
                              <a:gd name="T14" fmla="+- 0 5860 5860"/>
                              <a:gd name="T15" fmla="*/ 5860 h 722"/>
                              <a:gd name="T16" fmla="+- 0 22538 22538"/>
                              <a:gd name="T17" fmla="*/ T16 w 789"/>
                              <a:gd name="T18" fmla="+- 0 5860 5860"/>
                              <a:gd name="T19" fmla="*/ 5860 h 722"/>
                              <a:gd name="T20" fmla="+- 0 23326 22538"/>
                              <a:gd name="T21" fmla="*/ T20 w 789"/>
                              <a:gd name="T22" fmla="+- 0 5860 5860"/>
                              <a:gd name="T23" fmla="*/ 5860 h 722"/>
                              <a:gd name="T24" fmla="+- 0 22538 22538"/>
                              <a:gd name="T25" fmla="*/ T24 w 789"/>
                              <a:gd name="T26" fmla="+- 0 6581 5860"/>
                              <a:gd name="T27" fmla="*/ 6581 h 7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789" h="722">
                                <a:moveTo>
                                  <a:pt x="0" y="0"/>
                                </a:moveTo>
                                <a:lnTo>
                                  <a:pt x="0" y="721"/>
                                </a:lnTo>
                                <a:lnTo>
                                  <a:pt x="788" y="721"/>
                                </a:lnTo>
                                <a:lnTo>
                                  <a:pt x="788" y="0"/>
                                </a:lnTo>
                                <a:lnTo>
                                  <a:pt x="0" y="0"/>
                                </a:lnTo>
                                <a:moveTo>
                                  <a:pt x="788" y="0"/>
                                </a:moveTo>
                                <a:lnTo>
                                  <a:pt x="0" y="72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" name="AutoShape 150"/>
                        <wps:cNvSpPr>
                          <a:spLocks/>
                        </wps:cNvSpPr>
                        <wps:spPr bwMode="auto">
                          <a:xfrm>
                            <a:off x="22655" y="6052"/>
                            <a:ext cx="158" cy="63"/>
                          </a:xfrm>
                          <a:custGeom>
                            <a:avLst/>
                            <a:gdLst>
                              <a:gd name="T0" fmla="+- 0 22655 22655"/>
                              <a:gd name="T1" fmla="*/ T0 w 158"/>
                              <a:gd name="T2" fmla="+- 0 6052 6052"/>
                              <a:gd name="T3" fmla="*/ 6052 h 63"/>
                              <a:gd name="T4" fmla="+- 0 22812 22655"/>
                              <a:gd name="T5" fmla="*/ T4 w 158"/>
                              <a:gd name="T6" fmla="+- 0 6052 6052"/>
                              <a:gd name="T7" fmla="*/ 6052 h 63"/>
                              <a:gd name="T8" fmla="+- 0 22655 22655"/>
                              <a:gd name="T9" fmla="*/ T8 w 158"/>
                              <a:gd name="T10" fmla="+- 0 6115 6052"/>
                              <a:gd name="T11" fmla="*/ 6115 h 63"/>
                              <a:gd name="T12" fmla="+- 0 22812 22655"/>
                              <a:gd name="T13" fmla="*/ T12 w 158"/>
                              <a:gd name="T14" fmla="+- 0 6115 6052"/>
                              <a:gd name="T15" fmla="*/ 6115 h 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8" h="63">
                                <a:moveTo>
                                  <a:pt x="0" y="0"/>
                                </a:moveTo>
                                <a:lnTo>
                                  <a:pt x="157" y="0"/>
                                </a:lnTo>
                                <a:moveTo>
                                  <a:pt x="0" y="63"/>
                                </a:moveTo>
                                <a:lnTo>
                                  <a:pt x="157" y="63"/>
                                </a:lnTo>
                              </a:path>
                            </a:pathLst>
                          </a:custGeom>
                          <a:noFill/>
                          <a:ln w="961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" name="Freeform 149"/>
                        <wps:cNvSpPr>
                          <a:spLocks/>
                        </wps:cNvSpPr>
                        <wps:spPr bwMode="auto">
                          <a:xfrm>
                            <a:off x="23070" y="6395"/>
                            <a:ext cx="85" cy="22"/>
                          </a:xfrm>
                          <a:custGeom>
                            <a:avLst/>
                            <a:gdLst>
                              <a:gd name="T0" fmla="+- 0 23155 23071"/>
                              <a:gd name="T1" fmla="*/ T0 w 85"/>
                              <a:gd name="T2" fmla="+- 0 6395 6395"/>
                              <a:gd name="T3" fmla="*/ 6395 h 22"/>
                              <a:gd name="T4" fmla="+- 0 23134 23071"/>
                              <a:gd name="T5" fmla="*/ T4 w 85"/>
                              <a:gd name="T6" fmla="+- 0 6417 6395"/>
                              <a:gd name="T7" fmla="*/ 6417 h 22"/>
                              <a:gd name="T8" fmla="+- 0 23092 23071"/>
                              <a:gd name="T9" fmla="*/ T8 w 85"/>
                              <a:gd name="T10" fmla="+- 0 6395 6395"/>
                              <a:gd name="T11" fmla="*/ 6395 h 22"/>
                              <a:gd name="T12" fmla="+- 0 23071 23071"/>
                              <a:gd name="T13" fmla="*/ T12 w 85"/>
                              <a:gd name="T14" fmla="+- 0 6417 6395"/>
                              <a:gd name="T15" fmla="*/ 6417 h 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5" h="22">
                                <a:moveTo>
                                  <a:pt x="84" y="0"/>
                                </a:moveTo>
                                <a:lnTo>
                                  <a:pt x="63" y="22"/>
                                </a:lnTo>
                                <a:lnTo>
                                  <a:pt x="21" y="0"/>
                                </a:lnTo>
                                <a:lnTo>
                                  <a:pt x="0" y="22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" name="AutoShape 148"/>
                        <wps:cNvSpPr>
                          <a:spLocks/>
                        </wps:cNvSpPr>
                        <wps:spPr bwMode="auto">
                          <a:xfrm>
                            <a:off x="25760" y="5953"/>
                            <a:ext cx="330" cy="502"/>
                          </a:xfrm>
                          <a:custGeom>
                            <a:avLst/>
                            <a:gdLst>
                              <a:gd name="T0" fmla="+- 0 25760 25760"/>
                              <a:gd name="T1" fmla="*/ T0 w 330"/>
                              <a:gd name="T2" fmla="+- 0 6455 5953"/>
                              <a:gd name="T3" fmla="*/ 6455 h 502"/>
                              <a:gd name="T4" fmla="+- 0 25760 25760"/>
                              <a:gd name="T5" fmla="*/ T4 w 330"/>
                              <a:gd name="T6" fmla="+- 0 5953 5953"/>
                              <a:gd name="T7" fmla="*/ 5953 h 502"/>
                              <a:gd name="T8" fmla="+- 0 26090 25760"/>
                              <a:gd name="T9" fmla="*/ T8 w 330"/>
                              <a:gd name="T10" fmla="+- 0 5953 5953"/>
                              <a:gd name="T11" fmla="*/ 5953 h 502"/>
                              <a:gd name="T12" fmla="+- 0 25925 25760"/>
                              <a:gd name="T13" fmla="*/ T12 w 330"/>
                              <a:gd name="T14" fmla="+- 0 5953 5953"/>
                              <a:gd name="T15" fmla="*/ 5953 h 502"/>
                              <a:gd name="T16" fmla="+- 0 25760 25760"/>
                              <a:gd name="T17" fmla="*/ T16 w 330"/>
                              <a:gd name="T18" fmla="+- 0 5953 5953"/>
                              <a:gd name="T19" fmla="*/ 5953 h 502"/>
                              <a:gd name="T20" fmla="+- 0 25925 25760"/>
                              <a:gd name="T21" fmla="*/ T20 w 330"/>
                              <a:gd name="T22" fmla="+- 0 6141 5953"/>
                              <a:gd name="T23" fmla="*/ 6141 h 502"/>
                              <a:gd name="T24" fmla="+- 0 26090 25760"/>
                              <a:gd name="T25" fmla="*/ T24 w 330"/>
                              <a:gd name="T26" fmla="+- 0 5953 5953"/>
                              <a:gd name="T27" fmla="*/ 5953 h 502"/>
                              <a:gd name="T28" fmla="+- 0 25925 25760"/>
                              <a:gd name="T29" fmla="*/ T28 w 330"/>
                              <a:gd name="T30" fmla="+- 0 6141 5953"/>
                              <a:gd name="T31" fmla="*/ 6141 h 502"/>
                              <a:gd name="T32" fmla="+- 0 26090 25760"/>
                              <a:gd name="T33" fmla="*/ T32 w 330"/>
                              <a:gd name="T34" fmla="+- 0 6455 5953"/>
                              <a:gd name="T35" fmla="*/ 6455 h 502"/>
                              <a:gd name="T36" fmla="+- 0 25925 25760"/>
                              <a:gd name="T37" fmla="*/ T36 w 330"/>
                              <a:gd name="T38" fmla="+- 0 6455 5953"/>
                              <a:gd name="T39" fmla="*/ 6455 h 502"/>
                              <a:gd name="T40" fmla="+- 0 26090 25760"/>
                              <a:gd name="T41" fmla="*/ T40 w 330"/>
                              <a:gd name="T42" fmla="+- 0 6455 5953"/>
                              <a:gd name="T43" fmla="*/ 6455 h 502"/>
                              <a:gd name="T44" fmla="+- 0 26090 25760"/>
                              <a:gd name="T45" fmla="*/ T44 w 330"/>
                              <a:gd name="T46" fmla="+- 0 5953 5953"/>
                              <a:gd name="T47" fmla="*/ 5953 h 502"/>
                              <a:gd name="T48" fmla="+- 0 25925 25760"/>
                              <a:gd name="T49" fmla="*/ T48 w 330"/>
                              <a:gd name="T50" fmla="+- 0 5953 5953"/>
                              <a:gd name="T51" fmla="*/ 5953 h 502"/>
                              <a:gd name="T52" fmla="+- 0 25760 25760"/>
                              <a:gd name="T53" fmla="*/ T52 w 330"/>
                              <a:gd name="T54" fmla="+- 0 5953 5953"/>
                              <a:gd name="T55" fmla="*/ 5953 h 502"/>
                              <a:gd name="T56" fmla="+- 0 25925 25760"/>
                              <a:gd name="T57" fmla="*/ T56 w 330"/>
                              <a:gd name="T58" fmla="+- 0 6455 5953"/>
                              <a:gd name="T59" fmla="*/ 6455 h 502"/>
                              <a:gd name="T60" fmla="+- 0 25760 25760"/>
                              <a:gd name="T61" fmla="*/ T60 w 330"/>
                              <a:gd name="T62" fmla="+- 0 6455 5953"/>
                              <a:gd name="T63" fmla="*/ 6455 h 5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30" h="502">
                                <a:moveTo>
                                  <a:pt x="0" y="502"/>
                                </a:moveTo>
                                <a:lnTo>
                                  <a:pt x="0" y="0"/>
                                </a:lnTo>
                                <a:moveTo>
                                  <a:pt x="330" y="0"/>
                                </a:moveTo>
                                <a:lnTo>
                                  <a:pt x="165" y="0"/>
                                </a:lnTo>
                                <a:moveTo>
                                  <a:pt x="0" y="0"/>
                                </a:moveTo>
                                <a:lnTo>
                                  <a:pt x="165" y="188"/>
                                </a:lnTo>
                                <a:moveTo>
                                  <a:pt x="330" y="0"/>
                                </a:moveTo>
                                <a:lnTo>
                                  <a:pt x="165" y="188"/>
                                </a:lnTo>
                                <a:moveTo>
                                  <a:pt x="330" y="502"/>
                                </a:moveTo>
                                <a:lnTo>
                                  <a:pt x="165" y="502"/>
                                </a:lnTo>
                                <a:moveTo>
                                  <a:pt x="330" y="502"/>
                                </a:moveTo>
                                <a:lnTo>
                                  <a:pt x="330" y="0"/>
                                </a:lnTo>
                                <a:moveTo>
                                  <a:pt x="165" y="0"/>
                                </a:moveTo>
                                <a:lnTo>
                                  <a:pt x="0" y="0"/>
                                </a:lnTo>
                                <a:moveTo>
                                  <a:pt x="165" y="502"/>
                                </a:moveTo>
                                <a:lnTo>
                                  <a:pt x="0" y="502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" name="AutoShape 147"/>
                        <wps:cNvSpPr>
                          <a:spLocks/>
                        </wps:cNvSpPr>
                        <wps:spPr bwMode="auto">
                          <a:xfrm>
                            <a:off x="22158" y="4636"/>
                            <a:ext cx="2207" cy="4032"/>
                          </a:xfrm>
                          <a:custGeom>
                            <a:avLst/>
                            <a:gdLst>
                              <a:gd name="T0" fmla="+- 0 22443 22158"/>
                              <a:gd name="T1" fmla="*/ T0 w 2207"/>
                              <a:gd name="T2" fmla="+- 0 4636 4636"/>
                              <a:gd name="T3" fmla="*/ 4636 h 4032"/>
                              <a:gd name="T4" fmla="+- 0 22501 22158"/>
                              <a:gd name="T5" fmla="*/ T4 w 2207"/>
                              <a:gd name="T6" fmla="+- 0 4954 4636"/>
                              <a:gd name="T7" fmla="*/ 4954 h 4032"/>
                              <a:gd name="T8" fmla="+- 0 22501 22158"/>
                              <a:gd name="T9" fmla="*/ T8 w 2207"/>
                              <a:gd name="T10" fmla="+- 0 5416 4636"/>
                              <a:gd name="T11" fmla="*/ 5416 h 4032"/>
                              <a:gd name="T12" fmla="+- 0 22501 22158"/>
                              <a:gd name="T13" fmla="*/ T12 w 2207"/>
                              <a:gd name="T14" fmla="+- 0 5095 4636"/>
                              <a:gd name="T15" fmla="*/ 5095 h 4032"/>
                              <a:gd name="T16" fmla="+- 0 22578 22158"/>
                              <a:gd name="T17" fmla="*/ T16 w 2207"/>
                              <a:gd name="T18" fmla="+- 0 5346 4636"/>
                              <a:gd name="T19" fmla="*/ 5346 h 4032"/>
                              <a:gd name="T20" fmla="+- 0 22268 22158"/>
                              <a:gd name="T21" fmla="*/ T20 w 2207"/>
                              <a:gd name="T22" fmla="+- 0 5207 4636"/>
                              <a:gd name="T23" fmla="*/ 5207 h 4032"/>
                              <a:gd name="T24" fmla="+- 0 22501 22158"/>
                              <a:gd name="T25" fmla="*/ T24 w 2207"/>
                              <a:gd name="T26" fmla="+- 0 5277 4636"/>
                              <a:gd name="T27" fmla="*/ 5277 h 4032"/>
                              <a:gd name="T28" fmla="+- 0 22501 22158"/>
                              <a:gd name="T29" fmla="*/ T28 w 2207"/>
                              <a:gd name="T30" fmla="+- 0 5242 4636"/>
                              <a:gd name="T31" fmla="*/ 5242 h 4032"/>
                              <a:gd name="T32" fmla="+- 0 22501 22158"/>
                              <a:gd name="T33" fmla="*/ T32 w 2207"/>
                              <a:gd name="T34" fmla="+- 0 5312 4636"/>
                              <a:gd name="T35" fmla="*/ 5312 h 4032"/>
                              <a:gd name="T36" fmla="+- 0 23418 22158"/>
                              <a:gd name="T37" fmla="*/ T36 w 2207"/>
                              <a:gd name="T38" fmla="+- 0 8038 4636"/>
                              <a:gd name="T39" fmla="*/ 8038 h 4032"/>
                              <a:gd name="T40" fmla="+- 0 23382 22158"/>
                              <a:gd name="T41" fmla="*/ T40 w 2207"/>
                              <a:gd name="T42" fmla="+- 0 7825 4636"/>
                              <a:gd name="T43" fmla="*/ 7825 h 4032"/>
                              <a:gd name="T44" fmla="+- 0 23280 22158"/>
                              <a:gd name="T45" fmla="*/ T44 w 2207"/>
                              <a:gd name="T46" fmla="+- 0 7644 4636"/>
                              <a:gd name="T47" fmla="*/ 7644 h 4032"/>
                              <a:gd name="T48" fmla="+- 0 23126 22158"/>
                              <a:gd name="T49" fmla="*/ T48 w 2207"/>
                              <a:gd name="T50" fmla="+- 0 7506 4636"/>
                              <a:gd name="T51" fmla="*/ 7506 h 4032"/>
                              <a:gd name="T52" fmla="+- 0 22933 22158"/>
                              <a:gd name="T53" fmla="*/ T52 w 2207"/>
                              <a:gd name="T54" fmla="+- 0 7424 4636"/>
                              <a:gd name="T55" fmla="*/ 7424 h 4032"/>
                              <a:gd name="T56" fmla="+- 0 22715 22158"/>
                              <a:gd name="T57" fmla="*/ T56 w 2207"/>
                              <a:gd name="T58" fmla="+- 0 7412 4636"/>
                              <a:gd name="T59" fmla="*/ 7412 h 4032"/>
                              <a:gd name="T60" fmla="+- 0 22511 22158"/>
                              <a:gd name="T61" fmla="*/ T60 w 2207"/>
                              <a:gd name="T62" fmla="+- 0 7472 4636"/>
                              <a:gd name="T63" fmla="*/ 7472 h 4032"/>
                              <a:gd name="T64" fmla="+- 0 22343 22158"/>
                              <a:gd name="T65" fmla="*/ T64 w 2207"/>
                              <a:gd name="T66" fmla="+- 0 7592 4636"/>
                              <a:gd name="T67" fmla="*/ 7592 h 4032"/>
                              <a:gd name="T68" fmla="+- 0 22222 22158"/>
                              <a:gd name="T69" fmla="*/ T68 w 2207"/>
                              <a:gd name="T70" fmla="+- 0 7761 4636"/>
                              <a:gd name="T71" fmla="*/ 7761 h 4032"/>
                              <a:gd name="T72" fmla="+- 0 22163 22158"/>
                              <a:gd name="T73" fmla="*/ T72 w 2207"/>
                              <a:gd name="T74" fmla="+- 0 7964 4636"/>
                              <a:gd name="T75" fmla="*/ 7964 h 4032"/>
                              <a:gd name="T76" fmla="+- 0 22175 22158"/>
                              <a:gd name="T77" fmla="*/ T76 w 2207"/>
                              <a:gd name="T78" fmla="+- 0 8182 4636"/>
                              <a:gd name="T79" fmla="*/ 8182 h 4032"/>
                              <a:gd name="T80" fmla="+- 0 22256 22158"/>
                              <a:gd name="T81" fmla="*/ T80 w 2207"/>
                              <a:gd name="T82" fmla="+- 0 8376 4636"/>
                              <a:gd name="T83" fmla="*/ 8376 h 4032"/>
                              <a:gd name="T84" fmla="+- 0 22394 22158"/>
                              <a:gd name="T85" fmla="*/ T84 w 2207"/>
                              <a:gd name="T86" fmla="+- 0 8530 4636"/>
                              <a:gd name="T87" fmla="*/ 8530 h 4032"/>
                              <a:gd name="T88" fmla="+- 0 22576 22158"/>
                              <a:gd name="T89" fmla="*/ T88 w 2207"/>
                              <a:gd name="T90" fmla="+- 0 8631 4636"/>
                              <a:gd name="T91" fmla="*/ 8631 h 4032"/>
                              <a:gd name="T92" fmla="+- 0 22788 22158"/>
                              <a:gd name="T93" fmla="*/ T92 w 2207"/>
                              <a:gd name="T94" fmla="+- 0 8668 4636"/>
                              <a:gd name="T95" fmla="*/ 8668 h 4032"/>
                              <a:gd name="T96" fmla="+- 0 23001 22158"/>
                              <a:gd name="T97" fmla="*/ T96 w 2207"/>
                              <a:gd name="T98" fmla="+- 0 8631 4636"/>
                              <a:gd name="T99" fmla="*/ 8631 h 4032"/>
                              <a:gd name="T100" fmla="+- 0 23182 22158"/>
                              <a:gd name="T101" fmla="*/ T100 w 2207"/>
                              <a:gd name="T102" fmla="+- 0 8530 4636"/>
                              <a:gd name="T103" fmla="*/ 8530 h 4032"/>
                              <a:gd name="T104" fmla="+- 0 23320 22158"/>
                              <a:gd name="T105" fmla="*/ T104 w 2207"/>
                              <a:gd name="T106" fmla="+- 0 8376 4636"/>
                              <a:gd name="T107" fmla="*/ 8376 h 4032"/>
                              <a:gd name="T108" fmla="+- 0 23402 22158"/>
                              <a:gd name="T109" fmla="*/ T108 w 2207"/>
                              <a:gd name="T110" fmla="+- 0 8182 4636"/>
                              <a:gd name="T111" fmla="*/ 8182 h 4032"/>
                              <a:gd name="T112" fmla="+- 0 24365 22158"/>
                              <a:gd name="T113" fmla="*/ T112 w 2207"/>
                              <a:gd name="T114" fmla="+- 0 8038 4636"/>
                              <a:gd name="T115" fmla="*/ 8038 h 4032"/>
                              <a:gd name="T116" fmla="+- 0 24328 22158"/>
                              <a:gd name="T117" fmla="*/ T116 w 2207"/>
                              <a:gd name="T118" fmla="+- 0 7825 4636"/>
                              <a:gd name="T119" fmla="*/ 7825 h 4032"/>
                              <a:gd name="T120" fmla="+- 0 24227 22158"/>
                              <a:gd name="T121" fmla="*/ T120 w 2207"/>
                              <a:gd name="T122" fmla="+- 0 7644 4636"/>
                              <a:gd name="T123" fmla="*/ 7644 h 4032"/>
                              <a:gd name="T124" fmla="+- 0 24073 22158"/>
                              <a:gd name="T125" fmla="*/ T124 w 2207"/>
                              <a:gd name="T126" fmla="+- 0 7506 4636"/>
                              <a:gd name="T127" fmla="*/ 7506 h 4032"/>
                              <a:gd name="T128" fmla="+- 0 23879 22158"/>
                              <a:gd name="T129" fmla="*/ T128 w 2207"/>
                              <a:gd name="T130" fmla="+- 0 7424 4636"/>
                              <a:gd name="T131" fmla="*/ 7424 h 4032"/>
                              <a:gd name="T132" fmla="+- 0 23661 22158"/>
                              <a:gd name="T133" fmla="*/ T132 w 2207"/>
                              <a:gd name="T134" fmla="+- 0 7412 4636"/>
                              <a:gd name="T135" fmla="*/ 7412 h 4032"/>
                              <a:gd name="T136" fmla="+- 0 23458 22158"/>
                              <a:gd name="T137" fmla="*/ T136 w 2207"/>
                              <a:gd name="T138" fmla="+- 0 7472 4636"/>
                              <a:gd name="T139" fmla="*/ 7472 h 4032"/>
                              <a:gd name="T140" fmla="+- 0 23289 22158"/>
                              <a:gd name="T141" fmla="*/ T140 w 2207"/>
                              <a:gd name="T142" fmla="+- 0 7592 4636"/>
                              <a:gd name="T143" fmla="*/ 7592 h 4032"/>
                              <a:gd name="T144" fmla="+- 0 23169 22158"/>
                              <a:gd name="T145" fmla="*/ T144 w 2207"/>
                              <a:gd name="T146" fmla="+- 0 7761 4636"/>
                              <a:gd name="T147" fmla="*/ 7761 h 4032"/>
                              <a:gd name="T148" fmla="+- 0 23109 22158"/>
                              <a:gd name="T149" fmla="*/ T148 w 2207"/>
                              <a:gd name="T150" fmla="+- 0 7964 4636"/>
                              <a:gd name="T151" fmla="*/ 7964 h 4032"/>
                              <a:gd name="T152" fmla="+- 0 23122 22158"/>
                              <a:gd name="T153" fmla="*/ T152 w 2207"/>
                              <a:gd name="T154" fmla="+- 0 8182 4636"/>
                              <a:gd name="T155" fmla="*/ 8182 h 4032"/>
                              <a:gd name="T156" fmla="+- 0 23203 22158"/>
                              <a:gd name="T157" fmla="*/ T156 w 2207"/>
                              <a:gd name="T158" fmla="+- 0 8376 4636"/>
                              <a:gd name="T159" fmla="*/ 8376 h 4032"/>
                              <a:gd name="T160" fmla="+- 0 23341 22158"/>
                              <a:gd name="T161" fmla="*/ T160 w 2207"/>
                              <a:gd name="T162" fmla="+- 0 8530 4636"/>
                              <a:gd name="T163" fmla="*/ 8530 h 4032"/>
                              <a:gd name="T164" fmla="+- 0 23522 22158"/>
                              <a:gd name="T165" fmla="*/ T164 w 2207"/>
                              <a:gd name="T166" fmla="+- 0 8631 4636"/>
                              <a:gd name="T167" fmla="*/ 8631 h 4032"/>
                              <a:gd name="T168" fmla="+- 0 23735 22158"/>
                              <a:gd name="T169" fmla="*/ T168 w 2207"/>
                              <a:gd name="T170" fmla="+- 0 8668 4636"/>
                              <a:gd name="T171" fmla="*/ 8668 h 4032"/>
                              <a:gd name="T172" fmla="+- 0 23947 22158"/>
                              <a:gd name="T173" fmla="*/ T172 w 2207"/>
                              <a:gd name="T174" fmla="+- 0 8631 4636"/>
                              <a:gd name="T175" fmla="*/ 8631 h 4032"/>
                              <a:gd name="T176" fmla="+- 0 24129 22158"/>
                              <a:gd name="T177" fmla="*/ T176 w 2207"/>
                              <a:gd name="T178" fmla="+- 0 8530 4636"/>
                              <a:gd name="T179" fmla="*/ 8530 h 4032"/>
                              <a:gd name="T180" fmla="+- 0 24267 22158"/>
                              <a:gd name="T181" fmla="*/ T180 w 2207"/>
                              <a:gd name="T182" fmla="+- 0 8376 4636"/>
                              <a:gd name="T183" fmla="*/ 8376 h 4032"/>
                              <a:gd name="T184" fmla="+- 0 24348 22158"/>
                              <a:gd name="T185" fmla="*/ T184 w 2207"/>
                              <a:gd name="T186" fmla="+- 0 8182 4636"/>
                              <a:gd name="T187" fmla="*/ 8182 h 4032"/>
                              <a:gd name="T188" fmla="+- 0 23950 22158"/>
                              <a:gd name="T189" fmla="*/ T188 w 2207"/>
                              <a:gd name="T190" fmla="+- 0 7911 4636"/>
                              <a:gd name="T191" fmla="*/ 7911 h 4032"/>
                              <a:gd name="T192" fmla="+- 0 23509 22158"/>
                              <a:gd name="T193" fmla="*/ T192 w 2207"/>
                              <a:gd name="T194" fmla="+- 0 7911 4636"/>
                              <a:gd name="T195" fmla="*/ 7911 h 4032"/>
                              <a:gd name="T196" fmla="+- 0 22570 22158"/>
                              <a:gd name="T197" fmla="*/ T196 w 2207"/>
                              <a:gd name="T198" fmla="+- 0 8159 4636"/>
                              <a:gd name="T199" fmla="*/ 8159 h 4032"/>
                              <a:gd name="T200" fmla="+- 0 22570 22158"/>
                              <a:gd name="T201" fmla="*/ T200 w 2207"/>
                              <a:gd name="T202" fmla="+- 0 8159 4636"/>
                              <a:gd name="T203" fmla="*/ 8159 h 4032"/>
                              <a:gd name="T204" fmla="+- 0 23620 22158"/>
                              <a:gd name="T205" fmla="*/ T204 w 2207"/>
                              <a:gd name="T206" fmla="+- 0 8237 4636"/>
                              <a:gd name="T207" fmla="*/ 8237 h 4032"/>
                              <a:gd name="T208" fmla="+- 0 23653 22158"/>
                              <a:gd name="T209" fmla="*/ T208 w 2207"/>
                              <a:gd name="T210" fmla="+- 0 8170 4636"/>
                              <a:gd name="T211" fmla="*/ 8170 h 4032"/>
                              <a:gd name="T212" fmla="+- 0 23597 22158"/>
                              <a:gd name="T213" fmla="*/ T212 w 2207"/>
                              <a:gd name="T214" fmla="+- 0 8192 4636"/>
                              <a:gd name="T215" fmla="*/ 8192 h 4032"/>
                              <a:gd name="T216" fmla="+- 0 23620 22158"/>
                              <a:gd name="T217" fmla="*/ T216 w 2207"/>
                              <a:gd name="T218" fmla="+- 0 8214 4636"/>
                              <a:gd name="T219" fmla="*/ 8214 h 40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2207" h="4032">
                                <a:moveTo>
                                  <a:pt x="400" y="318"/>
                                </a:moveTo>
                                <a:lnTo>
                                  <a:pt x="285" y="318"/>
                                </a:lnTo>
                                <a:lnTo>
                                  <a:pt x="285" y="0"/>
                                </a:lnTo>
                                <a:lnTo>
                                  <a:pt x="400" y="0"/>
                                </a:lnTo>
                                <a:lnTo>
                                  <a:pt x="400" y="318"/>
                                </a:lnTo>
                                <a:moveTo>
                                  <a:pt x="343" y="318"/>
                                </a:moveTo>
                                <a:lnTo>
                                  <a:pt x="343" y="550"/>
                                </a:lnTo>
                                <a:moveTo>
                                  <a:pt x="343" y="501"/>
                                </a:moveTo>
                                <a:lnTo>
                                  <a:pt x="343" y="780"/>
                                </a:lnTo>
                                <a:moveTo>
                                  <a:pt x="497" y="641"/>
                                </a:moveTo>
                                <a:lnTo>
                                  <a:pt x="188" y="641"/>
                                </a:lnTo>
                                <a:moveTo>
                                  <a:pt x="343" y="459"/>
                                </a:moveTo>
                                <a:lnTo>
                                  <a:pt x="343" y="641"/>
                                </a:lnTo>
                                <a:lnTo>
                                  <a:pt x="343" y="780"/>
                                </a:lnTo>
                                <a:moveTo>
                                  <a:pt x="420" y="710"/>
                                </a:moveTo>
                                <a:lnTo>
                                  <a:pt x="265" y="710"/>
                                </a:lnTo>
                                <a:moveTo>
                                  <a:pt x="343" y="571"/>
                                </a:moveTo>
                                <a:lnTo>
                                  <a:pt x="110" y="571"/>
                                </a:lnTo>
                                <a:lnTo>
                                  <a:pt x="575" y="571"/>
                                </a:lnTo>
                                <a:moveTo>
                                  <a:pt x="343" y="571"/>
                                </a:moveTo>
                                <a:lnTo>
                                  <a:pt x="343" y="641"/>
                                </a:lnTo>
                                <a:lnTo>
                                  <a:pt x="343" y="710"/>
                                </a:lnTo>
                                <a:lnTo>
                                  <a:pt x="343" y="780"/>
                                </a:lnTo>
                                <a:moveTo>
                                  <a:pt x="343" y="606"/>
                                </a:moveTo>
                                <a:lnTo>
                                  <a:pt x="537" y="606"/>
                                </a:lnTo>
                                <a:lnTo>
                                  <a:pt x="148" y="606"/>
                                </a:lnTo>
                                <a:moveTo>
                                  <a:pt x="343" y="676"/>
                                </a:moveTo>
                                <a:lnTo>
                                  <a:pt x="459" y="676"/>
                                </a:lnTo>
                                <a:lnTo>
                                  <a:pt x="226" y="676"/>
                                </a:lnTo>
                                <a:moveTo>
                                  <a:pt x="1260" y="3402"/>
                                </a:moveTo>
                                <a:lnTo>
                                  <a:pt x="1256" y="3328"/>
                                </a:lnTo>
                                <a:lnTo>
                                  <a:pt x="1244" y="3257"/>
                                </a:lnTo>
                                <a:lnTo>
                                  <a:pt x="1224" y="3189"/>
                                </a:lnTo>
                                <a:lnTo>
                                  <a:pt x="1196" y="3125"/>
                                </a:lnTo>
                                <a:lnTo>
                                  <a:pt x="1162" y="3064"/>
                                </a:lnTo>
                                <a:lnTo>
                                  <a:pt x="1122" y="3008"/>
                                </a:lnTo>
                                <a:lnTo>
                                  <a:pt x="1076" y="2956"/>
                                </a:lnTo>
                                <a:lnTo>
                                  <a:pt x="1024" y="2910"/>
                                </a:lnTo>
                                <a:lnTo>
                                  <a:pt x="968" y="2870"/>
                                </a:lnTo>
                                <a:lnTo>
                                  <a:pt x="907" y="2836"/>
                                </a:lnTo>
                                <a:lnTo>
                                  <a:pt x="843" y="2809"/>
                                </a:lnTo>
                                <a:lnTo>
                                  <a:pt x="775" y="2788"/>
                                </a:lnTo>
                                <a:lnTo>
                                  <a:pt x="704" y="2776"/>
                                </a:lnTo>
                                <a:lnTo>
                                  <a:pt x="630" y="2772"/>
                                </a:lnTo>
                                <a:lnTo>
                                  <a:pt x="557" y="2776"/>
                                </a:lnTo>
                                <a:lnTo>
                                  <a:pt x="486" y="2788"/>
                                </a:lnTo>
                                <a:lnTo>
                                  <a:pt x="418" y="2809"/>
                                </a:lnTo>
                                <a:lnTo>
                                  <a:pt x="353" y="2836"/>
                                </a:lnTo>
                                <a:lnTo>
                                  <a:pt x="293" y="2870"/>
                                </a:lnTo>
                                <a:lnTo>
                                  <a:pt x="236" y="2910"/>
                                </a:lnTo>
                                <a:lnTo>
                                  <a:pt x="185" y="2956"/>
                                </a:lnTo>
                                <a:lnTo>
                                  <a:pt x="139" y="3008"/>
                                </a:lnTo>
                                <a:lnTo>
                                  <a:pt x="98" y="3064"/>
                                </a:lnTo>
                                <a:lnTo>
                                  <a:pt x="64" y="3125"/>
                                </a:lnTo>
                                <a:lnTo>
                                  <a:pt x="37" y="3189"/>
                                </a:lnTo>
                                <a:lnTo>
                                  <a:pt x="17" y="3257"/>
                                </a:lnTo>
                                <a:lnTo>
                                  <a:pt x="5" y="3328"/>
                                </a:lnTo>
                                <a:lnTo>
                                  <a:pt x="0" y="3402"/>
                                </a:lnTo>
                                <a:lnTo>
                                  <a:pt x="5" y="3475"/>
                                </a:lnTo>
                                <a:lnTo>
                                  <a:pt x="17" y="3546"/>
                                </a:lnTo>
                                <a:lnTo>
                                  <a:pt x="37" y="3614"/>
                                </a:lnTo>
                                <a:lnTo>
                                  <a:pt x="64" y="3679"/>
                                </a:lnTo>
                                <a:lnTo>
                                  <a:pt x="98" y="3740"/>
                                </a:lnTo>
                                <a:lnTo>
                                  <a:pt x="139" y="3796"/>
                                </a:lnTo>
                                <a:lnTo>
                                  <a:pt x="185" y="3847"/>
                                </a:lnTo>
                                <a:lnTo>
                                  <a:pt x="236" y="3894"/>
                                </a:lnTo>
                                <a:lnTo>
                                  <a:pt x="293" y="3934"/>
                                </a:lnTo>
                                <a:lnTo>
                                  <a:pt x="353" y="3968"/>
                                </a:lnTo>
                                <a:lnTo>
                                  <a:pt x="418" y="3995"/>
                                </a:lnTo>
                                <a:lnTo>
                                  <a:pt x="486" y="4015"/>
                                </a:lnTo>
                                <a:lnTo>
                                  <a:pt x="557" y="4028"/>
                                </a:lnTo>
                                <a:lnTo>
                                  <a:pt x="630" y="4032"/>
                                </a:lnTo>
                                <a:lnTo>
                                  <a:pt x="704" y="4028"/>
                                </a:lnTo>
                                <a:lnTo>
                                  <a:pt x="775" y="4015"/>
                                </a:lnTo>
                                <a:lnTo>
                                  <a:pt x="843" y="3995"/>
                                </a:lnTo>
                                <a:lnTo>
                                  <a:pt x="907" y="3968"/>
                                </a:lnTo>
                                <a:lnTo>
                                  <a:pt x="968" y="3934"/>
                                </a:lnTo>
                                <a:lnTo>
                                  <a:pt x="1024" y="3894"/>
                                </a:lnTo>
                                <a:lnTo>
                                  <a:pt x="1076" y="3847"/>
                                </a:lnTo>
                                <a:lnTo>
                                  <a:pt x="1122" y="3796"/>
                                </a:lnTo>
                                <a:lnTo>
                                  <a:pt x="1162" y="3740"/>
                                </a:lnTo>
                                <a:lnTo>
                                  <a:pt x="1196" y="3679"/>
                                </a:lnTo>
                                <a:lnTo>
                                  <a:pt x="1224" y="3614"/>
                                </a:lnTo>
                                <a:lnTo>
                                  <a:pt x="1244" y="3546"/>
                                </a:lnTo>
                                <a:lnTo>
                                  <a:pt x="1256" y="3475"/>
                                </a:lnTo>
                                <a:lnTo>
                                  <a:pt x="1260" y="3402"/>
                                </a:lnTo>
                                <a:moveTo>
                                  <a:pt x="2207" y="3402"/>
                                </a:moveTo>
                                <a:lnTo>
                                  <a:pt x="2203" y="3328"/>
                                </a:lnTo>
                                <a:lnTo>
                                  <a:pt x="2190" y="3257"/>
                                </a:lnTo>
                                <a:lnTo>
                                  <a:pt x="2170" y="3189"/>
                                </a:lnTo>
                                <a:lnTo>
                                  <a:pt x="2143" y="3125"/>
                                </a:lnTo>
                                <a:lnTo>
                                  <a:pt x="2109" y="3064"/>
                                </a:lnTo>
                                <a:lnTo>
                                  <a:pt x="2069" y="3008"/>
                                </a:lnTo>
                                <a:lnTo>
                                  <a:pt x="2023" y="2956"/>
                                </a:lnTo>
                                <a:lnTo>
                                  <a:pt x="1971" y="2910"/>
                                </a:lnTo>
                                <a:lnTo>
                                  <a:pt x="1915" y="2870"/>
                                </a:lnTo>
                                <a:lnTo>
                                  <a:pt x="1854" y="2836"/>
                                </a:lnTo>
                                <a:lnTo>
                                  <a:pt x="1789" y="2809"/>
                                </a:lnTo>
                                <a:lnTo>
                                  <a:pt x="1721" y="2788"/>
                                </a:lnTo>
                                <a:lnTo>
                                  <a:pt x="1650" y="2776"/>
                                </a:lnTo>
                                <a:lnTo>
                                  <a:pt x="1577" y="2772"/>
                                </a:lnTo>
                                <a:lnTo>
                                  <a:pt x="1503" y="2776"/>
                                </a:lnTo>
                                <a:lnTo>
                                  <a:pt x="1433" y="2788"/>
                                </a:lnTo>
                                <a:lnTo>
                                  <a:pt x="1364" y="2809"/>
                                </a:lnTo>
                                <a:lnTo>
                                  <a:pt x="1300" y="2836"/>
                                </a:lnTo>
                                <a:lnTo>
                                  <a:pt x="1239" y="2870"/>
                                </a:lnTo>
                                <a:lnTo>
                                  <a:pt x="1183" y="2910"/>
                                </a:lnTo>
                                <a:lnTo>
                                  <a:pt x="1131" y="2956"/>
                                </a:lnTo>
                                <a:lnTo>
                                  <a:pt x="1085" y="3008"/>
                                </a:lnTo>
                                <a:lnTo>
                                  <a:pt x="1045" y="3064"/>
                                </a:lnTo>
                                <a:lnTo>
                                  <a:pt x="1011" y="3125"/>
                                </a:lnTo>
                                <a:lnTo>
                                  <a:pt x="984" y="3189"/>
                                </a:lnTo>
                                <a:lnTo>
                                  <a:pt x="964" y="3257"/>
                                </a:lnTo>
                                <a:lnTo>
                                  <a:pt x="951" y="3328"/>
                                </a:lnTo>
                                <a:lnTo>
                                  <a:pt x="947" y="3402"/>
                                </a:lnTo>
                                <a:lnTo>
                                  <a:pt x="951" y="3475"/>
                                </a:lnTo>
                                <a:lnTo>
                                  <a:pt x="964" y="3546"/>
                                </a:lnTo>
                                <a:lnTo>
                                  <a:pt x="984" y="3614"/>
                                </a:lnTo>
                                <a:lnTo>
                                  <a:pt x="1011" y="3679"/>
                                </a:lnTo>
                                <a:lnTo>
                                  <a:pt x="1045" y="3740"/>
                                </a:lnTo>
                                <a:lnTo>
                                  <a:pt x="1085" y="3796"/>
                                </a:lnTo>
                                <a:lnTo>
                                  <a:pt x="1131" y="3847"/>
                                </a:lnTo>
                                <a:lnTo>
                                  <a:pt x="1183" y="3894"/>
                                </a:lnTo>
                                <a:lnTo>
                                  <a:pt x="1239" y="3934"/>
                                </a:lnTo>
                                <a:lnTo>
                                  <a:pt x="1300" y="3968"/>
                                </a:lnTo>
                                <a:lnTo>
                                  <a:pt x="1364" y="3995"/>
                                </a:lnTo>
                                <a:lnTo>
                                  <a:pt x="1433" y="4015"/>
                                </a:lnTo>
                                <a:lnTo>
                                  <a:pt x="1503" y="4028"/>
                                </a:lnTo>
                                <a:lnTo>
                                  <a:pt x="1577" y="4032"/>
                                </a:lnTo>
                                <a:lnTo>
                                  <a:pt x="1650" y="4028"/>
                                </a:lnTo>
                                <a:lnTo>
                                  <a:pt x="1721" y="4015"/>
                                </a:lnTo>
                                <a:lnTo>
                                  <a:pt x="1789" y="3995"/>
                                </a:lnTo>
                                <a:lnTo>
                                  <a:pt x="1854" y="3968"/>
                                </a:lnTo>
                                <a:lnTo>
                                  <a:pt x="1915" y="3934"/>
                                </a:lnTo>
                                <a:lnTo>
                                  <a:pt x="1971" y="3894"/>
                                </a:lnTo>
                                <a:lnTo>
                                  <a:pt x="2023" y="3847"/>
                                </a:lnTo>
                                <a:lnTo>
                                  <a:pt x="2069" y="3796"/>
                                </a:lnTo>
                                <a:lnTo>
                                  <a:pt x="2109" y="3740"/>
                                </a:lnTo>
                                <a:lnTo>
                                  <a:pt x="2143" y="3679"/>
                                </a:lnTo>
                                <a:lnTo>
                                  <a:pt x="2170" y="3614"/>
                                </a:lnTo>
                                <a:lnTo>
                                  <a:pt x="2190" y="3546"/>
                                </a:lnTo>
                                <a:lnTo>
                                  <a:pt x="2203" y="3475"/>
                                </a:lnTo>
                                <a:lnTo>
                                  <a:pt x="2207" y="3402"/>
                                </a:lnTo>
                                <a:moveTo>
                                  <a:pt x="1792" y="3275"/>
                                </a:moveTo>
                                <a:lnTo>
                                  <a:pt x="1572" y="3402"/>
                                </a:lnTo>
                                <a:lnTo>
                                  <a:pt x="1577" y="3402"/>
                                </a:lnTo>
                                <a:moveTo>
                                  <a:pt x="1351" y="3275"/>
                                </a:moveTo>
                                <a:lnTo>
                                  <a:pt x="1572" y="3402"/>
                                </a:lnTo>
                                <a:lnTo>
                                  <a:pt x="1572" y="3657"/>
                                </a:lnTo>
                                <a:moveTo>
                                  <a:pt x="412" y="3523"/>
                                </a:moveTo>
                                <a:lnTo>
                                  <a:pt x="853" y="3523"/>
                                </a:lnTo>
                                <a:lnTo>
                                  <a:pt x="632" y="3141"/>
                                </a:lnTo>
                                <a:lnTo>
                                  <a:pt x="412" y="3523"/>
                                </a:lnTo>
                                <a:moveTo>
                                  <a:pt x="1572" y="3402"/>
                                </a:moveTo>
                                <a:lnTo>
                                  <a:pt x="1462" y="3402"/>
                                </a:lnTo>
                                <a:lnTo>
                                  <a:pt x="1462" y="3601"/>
                                </a:lnTo>
                                <a:moveTo>
                                  <a:pt x="1417" y="3512"/>
                                </a:moveTo>
                                <a:lnTo>
                                  <a:pt x="1505" y="3512"/>
                                </a:lnTo>
                                <a:moveTo>
                                  <a:pt x="1495" y="3534"/>
                                </a:moveTo>
                                <a:lnTo>
                                  <a:pt x="1429" y="3534"/>
                                </a:lnTo>
                                <a:moveTo>
                                  <a:pt x="1484" y="3556"/>
                                </a:moveTo>
                                <a:lnTo>
                                  <a:pt x="1439" y="3556"/>
                                </a:lnTo>
                                <a:moveTo>
                                  <a:pt x="1472" y="3578"/>
                                </a:moveTo>
                                <a:lnTo>
                                  <a:pt x="1450" y="3578"/>
                                </a:lnTo>
                                <a:moveTo>
                                  <a:pt x="1462" y="3578"/>
                                </a:moveTo>
                                <a:lnTo>
                                  <a:pt x="1462" y="3601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" name="Rectangle 146"/>
                        <wps:cNvSpPr>
                          <a:spLocks noChangeArrowheads="1"/>
                        </wps:cNvSpPr>
                        <wps:spPr bwMode="auto">
                          <a:xfrm>
                            <a:off x="964" y="679"/>
                            <a:ext cx="29720" cy="21021"/>
                          </a:xfrm>
                          <a:prstGeom prst="rect">
                            <a:avLst/>
                          </a:prstGeom>
                          <a:noFill/>
                          <a:ln w="2277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" name="Rectangle 145"/>
                        <wps:cNvSpPr>
                          <a:spLocks noChangeArrowheads="1"/>
                        </wps:cNvSpPr>
                        <wps:spPr bwMode="auto">
                          <a:xfrm>
                            <a:off x="1588" y="928"/>
                            <a:ext cx="28845" cy="20522"/>
                          </a:xfrm>
                          <a:prstGeom prst="rect">
                            <a:avLst/>
                          </a:prstGeom>
                          <a:noFill/>
                          <a:ln w="6072">
                            <a:solidFill>
                              <a:srgbClr val="00FF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AutoShape 144"/>
                        <wps:cNvSpPr>
                          <a:spLocks/>
                        </wps:cNvSpPr>
                        <wps:spPr bwMode="auto">
                          <a:xfrm>
                            <a:off x="25934" y="18722"/>
                            <a:ext cx="4500" cy="2353"/>
                          </a:xfrm>
                          <a:custGeom>
                            <a:avLst/>
                            <a:gdLst>
                              <a:gd name="T0" fmla="+- 0 25934 25934"/>
                              <a:gd name="T1" fmla="*/ T0 w 4500"/>
                              <a:gd name="T2" fmla="+- 0 20325 18723"/>
                              <a:gd name="T3" fmla="*/ 20325 h 2353"/>
                              <a:gd name="T4" fmla="+- 0 30434 25934"/>
                              <a:gd name="T5" fmla="*/ T4 w 4500"/>
                              <a:gd name="T6" fmla="+- 0 20325 18723"/>
                              <a:gd name="T7" fmla="*/ 20325 h 2353"/>
                              <a:gd name="T8" fmla="+- 0 25934 25934"/>
                              <a:gd name="T9" fmla="*/ T8 w 4500"/>
                              <a:gd name="T10" fmla="+- 0 20700 18723"/>
                              <a:gd name="T11" fmla="*/ 20700 h 2353"/>
                              <a:gd name="T12" fmla="+- 0 30434 25934"/>
                              <a:gd name="T13" fmla="*/ T12 w 4500"/>
                              <a:gd name="T14" fmla="+- 0 20700 18723"/>
                              <a:gd name="T15" fmla="*/ 20700 h 2353"/>
                              <a:gd name="T16" fmla="+- 0 25934 25934"/>
                              <a:gd name="T17" fmla="*/ T16 w 4500"/>
                              <a:gd name="T18" fmla="+- 0 21075 18723"/>
                              <a:gd name="T19" fmla="*/ 21075 h 2353"/>
                              <a:gd name="T20" fmla="+- 0 28934 25934"/>
                              <a:gd name="T21" fmla="*/ T20 w 4500"/>
                              <a:gd name="T22" fmla="+- 0 21075 18723"/>
                              <a:gd name="T23" fmla="*/ 21075 h 2353"/>
                              <a:gd name="T24" fmla="+- 0 25934 25934"/>
                              <a:gd name="T25" fmla="*/ T24 w 4500"/>
                              <a:gd name="T26" fmla="+- 0 19950 18723"/>
                              <a:gd name="T27" fmla="*/ 19950 h 2353"/>
                              <a:gd name="T28" fmla="+- 0 30434 25934"/>
                              <a:gd name="T29" fmla="*/ T28 w 4500"/>
                              <a:gd name="T30" fmla="+- 0 19950 18723"/>
                              <a:gd name="T31" fmla="*/ 19950 h 2353"/>
                              <a:gd name="T32" fmla="+- 0 25934 25934"/>
                              <a:gd name="T33" fmla="*/ T32 w 4500"/>
                              <a:gd name="T34" fmla="+- 0 19576 18723"/>
                              <a:gd name="T35" fmla="*/ 19576 h 2353"/>
                              <a:gd name="T36" fmla="+- 0 30434 25934"/>
                              <a:gd name="T37" fmla="*/ T36 w 4500"/>
                              <a:gd name="T38" fmla="+- 0 19576 18723"/>
                              <a:gd name="T39" fmla="*/ 19576 h 2353"/>
                              <a:gd name="T40" fmla="+- 0 30434 25934"/>
                              <a:gd name="T41" fmla="*/ T40 w 4500"/>
                              <a:gd name="T42" fmla="+- 0 19076 18723"/>
                              <a:gd name="T43" fmla="*/ 19076 h 2353"/>
                              <a:gd name="T44" fmla="+- 0 27263 25934"/>
                              <a:gd name="T45" fmla="*/ T44 w 4500"/>
                              <a:gd name="T46" fmla="+- 0 19076 18723"/>
                              <a:gd name="T47" fmla="*/ 19076 h 2353"/>
                              <a:gd name="T48" fmla="+- 0 30434 25934"/>
                              <a:gd name="T49" fmla="*/ T48 w 4500"/>
                              <a:gd name="T50" fmla="+- 0 18723 18723"/>
                              <a:gd name="T51" fmla="*/ 18723 h 2353"/>
                              <a:gd name="T52" fmla="+- 0 25934 25934"/>
                              <a:gd name="T53" fmla="*/ T52 w 4500"/>
                              <a:gd name="T54" fmla="+- 0 18723 18723"/>
                              <a:gd name="T55" fmla="*/ 18723 h 2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4500" h="2353">
                                <a:moveTo>
                                  <a:pt x="0" y="1602"/>
                                </a:moveTo>
                                <a:lnTo>
                                  <a:pt x="4500" y="1602"/>
                                </a:lnTo>
                                <a:moveTo>
                                  <a:pt x="0" y="1977"/>
                                </a:moveTo>
                                <a:lnTo>
                                  <a:pt x="4500" y="1977"/>
                                </a:lnTo>
                                <a:moveTo>
                                  <a:pt x="0" y="2352"/>
                                </a:moveTo>
                                <a:lnTo>
                                  <a:pt x="3000" y="2352"/>
                                </a:lnTo>
                                <a:moveTo>
                                  <a:pt x="0" y="1227"/>
                                </a:moveTo>
                                <a:lnTo>
                                  <a:pt x="4500" y="1227"/>
                                </a:lnTo>
                                <a:moveTo>
                                  <a:pt x="0" y="853"/>
                                </a:moveTo>
                                <a:lnTo>
                                  <a:pt x="4500" y="853"/>
                                </a:lnTo>
                                <a:moveTo>
                                  <a:pt x="4500" y="353"/>
                                </a:moveTo>
                                <a:lnTo>
                                  <a:pt x="1329" y="353"/>
                                </a:lnTo>
                                <a:moveTo>
                                  <a:pt x="450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7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077" y="18809"/>
                            <a:ext cx="1461" cy="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115310D" id="Group 142" o:spid="_x0000_s1026" style="position:absolute;margin-left:48.1pt;margin-top:33.85pt;width:1486.15pt;height:1051.25pt;z-index:-251707392;mso-position-horizontal-relative:page;mso-position-vertical-relative:page" coordorigin="962,677" coordsize="29723,2102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">
                <v:shape id="AutoShape 215" o:spid="_x0000_s1027" style="position:absolute;left:4652;top:6443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" path="m,576l,m378,l190,m,l190,216m378,l190,216m378,576r-188,m378,576l378,m190,l,m190,576l,576e" filled="f" strokeweight="0">
                  <v:path arrowok="t" o:connecttype="custom" o:connectlocs="0,7019;0,6443;378,6443;190,6443;0,6443;190,6659;378,6443;190,6659;378,7019;190,7019;378,7019;378,6443;190,6443;0,6443;190,7019;0,7019" o:connectangles="0,0,0,0,0,0,0,0,0,0,0,0,0,0,0,0"/>
                </v:shape>
                <v:line id="Line 214" o:spid="_x0000_s1028" style="position:absolute;visibility:visible;mso-wrap-style:square" from="6783,6442" to="6783,70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" strokeweight=".16867mm"/>
                <v:line id="Line 213" o:spid="_x0000_s1029" style="position:absolute;visibility:visible;mso-wrap-style:square" from="6917,6317" to="7599,63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" strokeweight="0"/>
                <v:line id="Line 212" o:spid="_x0000_s1030" style="position:absolute;visibility:visible;mso-wrap-style:square" from="6917,6539" to="6918,65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" strokeweight=".35136mm"/>
                <v:shape id="AutoShape 211" o:spid="_x0000_s1031" style="position:absolute;left:6783;top:6317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" path="m,l,828r905,l905,,,m905,l,828e" filled="f" strokeweight=".16867mm">
                  <v:path arrowok="t" o:connecttype="custom" o:connectlocs="0,6317;0,7145;905,7145;905,6317;0,6317;905,6317;0,7145" o:connectangles="0,0,0,0,0,0,0"/>
                </v:shape>
                <v:shape id="AutoShape 210" o:spid="_x0000_s1032" style="position:absolute;left:6917;top:6538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" path="m,l180,m,72r180,e" filled="f" strokeweight=".26706mm">
                  <v:path arrowok="t" o:connecttype="custom" o:connectlocs="0,6539;180,6539;0,6611;180,6611" o:connectangles="0,0,0,0"/>
                </v:shape>
                <v:shape id="AutoShape 209" o:spid="_x0000_s1033" style="position:absolute;left:5030;top:6481;width:7975;height:1730;visibility:visible;mso-wrap-style:square;v-text-anchor:top" coordsize="7975,1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" path="m2461,451r-24,23l2389,451r-24,23m,249r1753,m2658,249r3945,m3745,69r,361m3835,69r,361m3655,69r,361m7236,217r-42,-56l7142,116,7082,82,7016,61r-70,-7l6877,61r-66,21l6751,116r-52,45l6656,217m6946,108l6946,r,108l6946,r,108l6946,r,108m7000,116r,-108l7000,116r,-108m6892,116r,-108l6892,116r,-108l6892,116r,-108l6892,116t397,133l7286,235r-7,-11l7267,216r-14,-3l7239,216r-11,8l7220,235r-3,14l7220,263r8,12l7239,282r14,3l7267,282r12,-7l7286,263r3,-14m6675,249r-3,-14l6665,224r-12,-8l6639,213r-14,3l6614,224r-8,11l6603,249r3,14l6614,275r11,7l6639,285r14,-3l6665,275r7,-12l6675,249t614,l7975,249m3899,69r72,l3971,249m4043,69r-72,m7236,1662r-42,-56l7142,1560r-60,-33l7016,1506r-70,-8l6877,1506r-66,21l6751,1560r-52,46l6656,1662t290,-109l6946,1445r,108l6946,1445r,108l6946,1445r,108m7000,1560r,-108l7000,1560r,-108m6892,1560r,-108l6892,1560r,-108l6892,1560r,-108l6892,1560t397,133l7286,1679r-7,-11l7267,1660r-14,-3l7239,1660r-11,8l7220,1679r-3,14l7220,1707r8,12l7239,1727r14,2l7267,1727r12,-8l7286,1707r3,-14m6675,1693r-3,-14l6665,1668r-12,-8l6639,1657r-14,3l6614,1668r-8,11l6603,1693r3,14l6614,1719r11,8l6639,1729r14,-2l6665,1719r7,-12l6675,1693t614,1l7975,1694e" filled="f" strokeweight=".16867mm">
                  <v:path arrowok="t" o:connecttype="custom" o:connectlocs="2389,6933;1753,6731;3745,6551;3835,6912;7236,6699;7082,6564;6877,6543;6699,6643;6946,6482;6946,6590;7000,6598;7000,6490;6892,6598;6892,6490;7286,6717;7253,6695;7220,6717;7228,6757;7267,6764;7289,6731;6665,6706;6625,6698;6603,6731;6625,6764;6665,6757;7289,6731;3971,6551;3971,6551;7142,8042;6946,7980;6751,8042;6946,8035;6946,7927;6946,8035;7000,8042;6892,7934;6892,8042;7289,8175;7267,8142;7228,8150;7220,8189;7253,8211;7286,8189;6672,8161;6639,8139;6606,8161;6614,8201;6653,8209;6675,8175" o:connectangles="0,0,0,0,0,0,0,0,0,0,0,0,0,0,0,0,0,0,0,0,0,0,0,0,0,0,0,0,0,0,0,0,0,0,0,0,0,0,0,0,0,0,0,0,0,0,0,0,0"/>
                </v:shape>
                <v:shape id="AutoShape 208" o:spid="_x0000_s1034" style="position:absolute;left:13005;top:6731;width:140;height:10111;visibility:visible;mso-wrap-style:square;v-text-anchor:top" coordsize="140,10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" path="m,l,10111r139,l,xm139,l,,139,10111,139,xe" fillcolor="black" stroked="f">
                  <v:path arrowok="t" o:connecttype="custom" o:connectlocs="0,6731;0,16842;139,16842;0,6731;139,6731;0,6731;139,16842;139,6731" o:connectangles="0,0,0,0,0,0,0,0"/>
                </v:shape>
                <v:shape id="AutoShape 207" o:spid="_x0000_s1035" style="position:absolute;left:13005;top:6731;width:140;height:10111;visibility:visible;mso-wrap-style:square;v-text-anchor:top" coordsize="140,10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" path="m139,l,,139,10111,139,xm,l139,10111r-139,l,xe" filled="f" strokeweight="0">
                  <v:path arrowok="t" o:connecttype="custom" o:connectlocs="139,6731;0,6731;139,16842;139,6731;0,6731;139,16842;0,16842;0,6731" o:connectangles="0,0,0,0,0,0,0,0"/>
                </v:shape>
                <v:shape id="AutoShape 206" o:spid="_x0000_s1036" style="position:absolute;left:13005;top:6731;width:140;height:8667;visibility:visible;mso-wrap-style:square;v-text-anchor:top" coordsize="140,8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" path="m,l,8666m139,r,8666e" filled="f" strokeweight=".16867mm">
                  <v:path arrowok="t" o:connecttype="custom" o:connectlocs="0,6731;0,15397;139,6731;139,15397" o:connectangles="0,0,0,0"/>
                </v:shape>
                <v:shape id="AutoShape 205" o:spid="_x0000_s1037" style="position:absolute;left:4652;top:7887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" path="m,576l,m378,l190,m,l190,215m378,l190,215m378,576r-188,m378,576l378,m190,l,m190,576l,576e" filled="f" strokeweight="0">
                  <v:path arrowok="t" o:connecttype="custom" o:connectlocs="0,8464;0,7888;378,7888;190,7888;0,7888;190,8103;378,7888;190,8103;378,8464;190,8464;378,8464;378,7888;190,7888;0,7888;190,8464;0,8464" o:connectangles="0,0,0,0,0,0,0,0,0,0,0,0,0,0,0,0"/>
                </v:shape>
                <v:line id="Line 204" o:spid="_x0000_s1038" style="position:absolute;visibility:visible;mso-wrap-style:square" from="6783,7887" to="6783,84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" strokeweight=".16867mm"/>
                <v:line id="Line 203" o:spid="_x0000_s1039" style="position:absolute;visibility:visible;mso-wrap-style:square" from="6917,7762" to="7599,7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" strokeweight="0"/>
                <v:line id="Line 202" o:spid="_x0000_s1040" style="position:absolute;visibility:visible;mso-wrap-style:square" from="6917,7983" to="6918,7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" strokeweight=".35136mm"/>
                <v:shape id="AutoShape 201" o:spid="_x0000_s1041" style="position:absolute;left:6783;top:7761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" path="m,l,828r905,l905,,,m905,l,828e" filled="f" strokeweight=".16867mm">
                  <v:path arrowok="t" o:connecttype="custom" o:connectlocs="0,7762;0,8590;905,8590;905,7762;0,7762;905,7762;0,8590" o:connectangles="0,0,0,0,0,0,0"/>
                </v:shape>
                <v:shape id="AutoShape 200" o:spid="_x0000_s1042" style="position:absolute;left:6917;top:7983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" path="m,l180,m,72r180,e" filled="f" strokeweight=".26706mm">
                  <v:path arrowok="t" o:connecttype="custom" o:connectlocs="0,7983;180,7983;0,8055;180,8055" o:connectangles="0,0,0,0"/>
                </v:shape>
                <v:shape id="AutoShape 199" o:spid="_x0000_s1043" style="position:absolute;left:5030;top:8175;width:6603;height:226;visibility:visible;mso-wrap-style:square;v-text-anchor:top" coordsize="6603,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" path="m2461,201r-24,24l2389,201r-24,24m,l1753,t905,l6603,e" filled="f" strokeweight=".16867mm">
                  <v:path arrowok="t" o:connecttype="custom" o:connectlocs="2461,8377;2437,8401;2389,8377;2365,8401;0,8176;1753,8176;2658,8176;6603,8176" o:connectangles="0,0,0,0,0,0,0,0"/>
                </v:shape>
                <v:shape id="AutoShape 198" o:spid="_x0000_s1044" style="position:absolute;left:4652;top:10776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" path="m,576l,m378,l190,m,l190,216m378,l190,216m378,576r-188,m378,576l378,m190,l,m190,576l,576e" filled="f" strokeweight="0">
                  <v:path arrowok="t" o:connecttype="custom" o:connectlocs="0,11352;0,10776;378,10776;190,10776;0,10776;190,10992;378,10776;190,10992;378,11352;190,11352;378,11352;378,10776;190,10776;0,10776;190,11352;0,11352" o:connectangles="0,0,0,0,0,0,0,0,0,0,0,0,0,0,0,0"/>
                </v:shape>
                <v:line id="Line 197" o:spid="_x0000_s1045" style="position:absolute;visibility:visible;mso-wrap-style:square" from="6783,10776" to="6783,113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" strokeweight=".16867mm"/>
                <v:line id="Line 196" o:spid="_x0000_s1046" style="position:absolute;visibility:visible;mso-wrap-style:square" from="6917,10872" to="6918,108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" strokeweight=".35136mm"/>
                <v:shape id="AutoShape 195" o:spid="_x0000_s1047" style="position:absolute;left:6783;top:10650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" path="m,l,828r905,l905,,,m905,l,828e" filled="f" strokeweight=".16867mm">
                  <v:path arrowok="t" o:connecttype="custom" o:connectlocs="0,10650;0,11478;905,11478;905,10650;0,10650;905,10650;0,11478" o:connectangles="0,0,0,0,0,0,0"/>
                </v:shape>
                <v:shape id="AutoShape 194" o:spid="_x0000_s1048" style="position:absolute;left:6917;top:10871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" path="m,l180,m,72r180,e" filled="f" strokeweight=".26706mm">
                  <v:path arrowok="t" o:connecttype="custom" o:connectlocs="0,10872;180,10872;0,10944;180,10944" o:connectangles="0,0,0,0"/>
                </v:shape>
                <v:shape id="AutoShape 193" o:spid="_x0000_s1049" style="position:absolute;left:5030;top:6454;width:7289;height:10159;visibility:visible;mso-wrap-style:square;v-text-anchor:top" coordsize="7289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" path="m2461,4811r-24,23l2389,4811r-24,23m,4609r1753,m7236,4577r-42,-55l7142,4476r-60,-34l7016,4421r-70,-7l6877,4421r-66,21l6751,4476r-52,46l6656,4577t290,-108l6946,4360r,109l6946,4360r,109l6946,4360r,109m7000,4476r,-108l7000,4476r,-108m6892,4476r,-108l6892,4476r,-108l6892,4476r,-108l6892,4476t397,133l7286,4595r-7,-11l7267,4576r-14,-3l7239,4576r-11,8l7220,4595r-3,14l7220,4623r8,12l7239,4642r14,3l7267,4642r12,-7l7286,4623r3,-14m6675,4609r-3,-14l6665,4584r-12,-8l6639,4573r-14,3l6614,4584r-8,11l6603,4609r3,14l6614,4635r11,7l6639,4645r14,-3l6665,4635r7,-12l6675,4609t-4017,l6603,4609t-399,5549l6204,9523t,-317l6204,8571t,-317l6204,7619t,-318l6204,6666t,-317l6204,5714t,-317l6204,4762t,-318l6204,3809t,-317l6204,2857t,-317l6204,1905t,-318l6204,952t,-317l6204,e" filled="f" strokeweight=".16867mm">
                  <v:path arrowok="t" o:connecttype="custom" o:connectlocs="2437,11289;2365,11289;1753,11064;7194,10977;7082,10897;6946,10869;6811,10897;6699,10977;6946,10924;6946,10924;6946,10924;6946,10924;7000,10823;7000,10823;6892,10823;6892,10823;6892,10823;7289,11064;7279,11039;7253,11028;7228,11039;7217,11064;7228,11090;7253,11100;7279,11090;7289,11064;6672,11050;6653,11031;6625,11031;6606,11050;6606,11078;6625,11097;6653,11097;6672,11078;2658,11064;6204,16613;6204,15661;6204,14709;6204,13756;6204,12804;6204,11852;6204,10899;6204,9947;6204,8995;6204,8042;6204,7090" o:connectangles="0,0,0,0,0,0,0,0,0,0,0,0,0,0,0,0,0,0,0,0,0,0,0,0,0,0,0,0,0,0,0,0,0,0,0,0,0,0,0,0,0,0,0,0,0,0"/>
                </v:shape>
                <v:shape id="AutoShape 192" o:spid="_x0000_s1050" style="position:absolute;left:4652;top:12220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" path="m,576l,m378,l190,m,l190,216m378,l190,216m378,576r-188,m378,576l378,m190,l,m190,576l,576e" filled="f" strokeweight="0">
                  <v:path arrowok="t" o:connecttype="custom" o:connectlocs="0,12797;0,12221;378,12221;190,12221;0,12221;190,12437;378,12221;190,12437;378,12797;190,12797;378,12797;378,12221;190,12221;0,12221;190,12797;0,12797" o:connectangles="0,0,0,0,0,0,0,0,0,0,0,0,0,0,0,0"/>
                </v:shape>
                <v:line id="Line 191" o:spid="_x0000_s1051" style="position:absolute;visibility:visible;mso-wrap-style:square" from="6783,12220" to="6783,12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" strokeweight=".16867mm"/>
                <v:line id="Line 190" o:spid="_x0000_s1052" style="position:absolute;visibility:visible;mso-wrap-style:square" from="6917,12316" to="6918,123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" strokeweight=".35136mm"/>
                <v:shape id="AutoShape 189" o:spid="_x0000_s1053" style="position:absolute;left:6783;top:12095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" path="m,l,828r905,l905,,,m905,l,828e" filled="f" strokeweight=".16867mm">
                  <v:path arrowok="t" o:connecttype="custom" o:connectlocs="0,12095;0,12923;905,12923;905,12095;0,12095;905,12095;0,12923" o:connectangles="0,0,0,0,0,0,0"/>
                </v:shape>
                <v:shape id="AutoShape 188" o:spid="_x0000_s1054" style="position:absolute;left:6917;top:12316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" path="m,l180,m,72r180,e" filled="f" strokeweight=".26706mm">
                  <v:path arrowok="t" o:connecttype="custom" o:connectlocs="0,12316;180,12316;0,12388;180,12388" o:connectangles="0,0,0,0"/>
                </v:shape>
                <v:shape id="AutoShape 187" o:spid="_x0000_s1055" style="position:absolute;left:5030;top:6447;width:8114;height:10159;visibility:visible;mso-wrap-style:square;v-text-anchor:top" coordsize="8114,10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" path="m2461,6262r-24,24l2389,6262r-24,24m,6061r1753,m7236,6029r-42,-56l7142,5927r-60,-33l7016,5873r-70,-8l6877,5873r-66,21l6751,5927r-52,46l6656,6029t290,-109l6946,5812r,108l6946,5812r,108l6946,5812r,108m7000,5928r,-108l7000,5928r,-108m6892,5928r,-108l6892,5928r,-108l6892,5928r,-108l6892,5928t397,132l7286,6046r-7,-11l7267,6027r-14,-3l7239,6027r-11,8l7220,6046r-3,14l7220,6074r8,12l7239,6094r14,2l7267,6094r12,-8l7286,6074r3,-14m6675,6060r-3,-14l6665,6035r-12,-8l6639,6024r-14,3l6614,6035r-8,11l6603,6060r3,14l6614,6086r11,8l6639,6096r14,-2l6665,6086r7,-12l6675,6060t-4017,1l6603,6061m7289,4616r686,m3745,1547r,361m3835,1547r,361m3655,1547r,361m3899,1547r72,l3971,1728t72,-181l3971,1547m3745,4436r,361m3835,4436r,361m3655,4436r,361m3899,4436r72,l3971,4616t72,-180l3971,4436m3745,5880r,361m3835,5880r,361m3655,5880r,361m3899,5880r72,l3971,6061t72,-181l3971,5880m7975,283r139,m5369,10158r,-635m5369,9206r,-635m5369,8253r,-635m5369,7301r,-635m5369,6349r,-635m5369,5396r,-635m5369,4444r,-635m5369,3492r,-635m5369,2539r,-635m5369,1587r,-635m5369,634l5369,e" filled="f" strokeweight=".16867mm">
                  <v:path arrowok="t" o:connecttype="custom" o:connectlocs="2389,12710;1753,12509;7142,12375;6946,12313;6751,12375;6946,12368;6946,12260;6946,12368;7000,12376;6892,12268;6892,12376;7289,12508;7267,12475;7228,12483;7220,12522;7253,12544;7286,12522;6672,12494;6639,12472;6606,12494;6614,12534;6653,12542;6675,12508;7289,11064;3745,8356;3655,7995;3971,7995;3971,7995;3835,10884;3655,11245;3971,11064;3745,12328;3835,12689;3899,12328;4043,12328;8114,6731;5369,15654;5369,14066;5369,12797;5369,11209;5369,9940;5369,8352;5369,7082" o:connectangles="0,0,0,0,0,0,0,0,0,0,0,0,0,0,0,0,0,0,0,0,0,0,0,0,0,0,0,0,0,0,0,0,0,0,0,0,0,0,0,0,0,0,0"/>
                </v:shape>
                <v:shape id="Picture 186" o:spid="_x0000_s1056" type="#_x0000_t75" style="position:absolute;left:7147;top:9025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">
                  <v:imagedata r:id="rId268" o:title=""/>
                </v:shape>
                <v:shape id="Picture 185" o:spid="_x0000_s1057" type="#_x0000_t75" style="position:absolute;left:7147;top:9443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">
                  <v:imagedata r:id="rId269" o:title=""/>
                </v:shape>
                <v:shape id="Picture 184" o:spid="_x0000_s1058" type="#_x0000_t75" style="position:absolute;left:7147;top:9861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">
                  <v:imagedata r:id="rId269" o:title=""/>
                </v:shape>
                <v:shape id="Picture 183" o:spid="_x0000_s1059" type="#_x0000_t75" style="position:absolute;left:11888;top:9025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">
                  <v:imagedata r:id="rId262" o:title=""/>
                </v:shape>
                <v:shape id="Picture 182" o:spid="_x0000_s1060" type="#_x0000_t75" style="position:absolute;left:11888;top:9443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">
                  <v:imagedata r:id="rId263" o:title=""/>
                </v:shape>
                <v:shape id="Picture 181" o:spid="_x0000_s1061" type="#_x0000_t75" style="position:absolute;left:11888;top:9861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">
                  <v:imagedata r:id="rId263" o:title=""/>
                </v:shape>
                <v:shape id="Picture 180" o:spid="_x0000_s1062" type="#_x0000_t75" style="position:absolute;left:4753;top:9025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">
                  <v:imagedata r:id="rId268" o:title=""/>
                </v:shape>
                <v:shape id="Picture 179" o:spid="_x0000_s1063" type="#_x0000_t75" style="position:absolute;left:4753;top:9443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">
                  <v:imagedata r:id="rId269" o:title=""/>
                </v:shape>
                <v:shape id="Picture 178" o:spid="_x0000_s1064" type="#_x0000_t75" style="position:absolute;left:4753;top:9861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">
                  <v:imagedata r:id="rId269" o:title=""/>
                </v:shape>
                <v:line id="Line 177" o:spid="_x0000_s1065" style="position:absolute;visibility:visible;mso-wrap-style:square" from="12319,12509" to="13005,125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" strokeweight=".16867mm"/>
                <v:shape id="AutoShape 176" o:spid="_x0000_s1066" style="position:absolute;left:4652;top:13665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" path="m,576l,m378,l190,m,l190,216m378,l190,216m378,576r-188,m378,576l378,m190,l,m190,576l,576e" filled="f" strokeweight="0">
                  <v:path arrowok="t" o:connecttype="custom" o:connectlocs="0,14241;0,13665;378,13665;190,13665;0,13665;190,13881;378,13665;190,13881;378,14241;190,14241;378,14241;378,13665;190,13665;0,13665;190,14241;0,14241" o:connectangles="0,0,0,0,0,0,0,0,0,0,0,0,0,0,0,0"/>
                </v:shape>
                <v:line id="Line 175" o:spid="_x0000_s1067" style="position:absolute;visibility:visible;mso-wrap-style:square" from="6783,13664" to="6783,142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" strokeweight=".16867mm"/>
                <v:line id="Line 174" o:spid="_x0000_s1068" style="position:absolute;visibility:visible;mso-wrap-style:square" from="6917,13760" to="6918,137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" strokeweight=".35136mm"/>
                <v:shape id="AutoShape 173" o:spid="_x0000_s1069" style="position:absolute;left:6783;top:13539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" path="m,l,828r905,l905,,,m905,l,828e" filled="f" strokeweight=".16867mm">
                  <v:path arrowok="t" o:connecttype="custom" o:connectlocs="0,13539;0,14367;905,14367;905,13539;0,13539;905,13539;0,14367" o:connectangles="0,0,0,0,0,0,0"/>
                </v:shape>
                <v:shape id="AutoShape 172" o:spid="_x0000_s1070" style="position:absolute;left:6917;top:13760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" path="m,l180,m,73r180,e" filled="f" strokeweight=".26706mm">
                  <v:path arrowok="t" o:connecttype="custom" o:connectlocs="0,13760;180,13760;0,13833;180,13833" o:connectangles="0,0,0,0"/>
                </v:shape>
                <v:shape id="AutoShape 171" o:spid="_x0000_s1071" style="position:absolute;left:5030;top:13703;width:7975;height:475;visibility:visible;mso-wrap-style:square;v-text-anchor:top" coordsize="7975,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" path="m2461,450r-24,24l2389,450r-24,24m,249r1753,m7236,217r-42,-56l7142,116,7082,82,7016,61r-70,-7l6877,61r-66,21l6751,116r-52,45l6656,217m6946,108l6946,r,108l6946,r,108l6946,r,108m7000,116r,-108l7000,116r,-108m6892,116r,-108l6892,116r,-108l6892,116r,-108l6892,116t397,133l7286,235r-7,-11l7267,216r-14,-3l7239,216r-11,8l7220,235r-3,14l7220,263r8,12l7239,282r14,3l7267,282r12,-7l7286,263r3,-14m6675,249r-3,-14l6665,224r-12,-8l6639,213r-14,3l6614,224r-8,11l6603,249r3,14l6614,275r11,7l6639,285r14,-3l6665,275r7,-12l6675,249t-4017,l6603,249m3745,69r,361m3835,69r,361m3655,69r,361m3899,69r72,l3971,249m4043,69r-72,m7289,249r686,e" filled="f" strokeweight=".16867mm">
                  <v:path arrowok="t" o:connecttype="custom" o:connectlocs="2437,14178;2365,14178;1753,13953;7194,13865;7082,13786;6946,13758;6811,13786;6699,13865;6946,13812;6946,13812;6946,13812;6946,13812;7000,13712;7000,13712;6892,13712;6892,13712;6892,13712;7289,13953;7279,13928;7253,13917;7228,13928;7217,13953;7228,13979;7253,13989;7279,13979;7289,13953;6672,13939;6653,13920;6625,13920;6606,13939;6606,13967;6625,13986;6653,13986;6672,13967;2658,13953;3745,13773;3835,13773;3655,13773;3899,13773;3971,13953;3971,13773;7975,13953" o:connectangles="0,0,0,0,0,0,0,0,0,0,0,0,0,0,0,0,0,0,0,0,0,0,0,0,0,0,0,0,0,0,0,0,0,0,0,0,0,0,0,0,0,0"/>
                </v:shape>
                <v:shape id="AutoShape 170" o:spid="_x0000_s1072" style="position:absolute;left:4652;top:16554;width:379;height:577;visibility:visible;mso-wrap-style:square;v-text-anchor:top" coordsize="379,5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" path="m,576l,m378,l190,m,l190,216m378,l190,216m378,576r-188,m378,576l378,m190,l,m190,576l,576e" filled="f" strokeweight="0">
                  <v:path arrowok="t" o:connecttype="custom" o:connectlocs="0,17130;0,16554;378,16554;190,16554;0,16554;190,16770;378,16554;190,16770;378,17130;190,17130;378,17130;378,16554;190,16554;0,16554;190,17130;0,17130" o:connectangles="0,0,0,0,0,0,0,0,0,0,0,0,0,0,0,0"/>
                </v:shape>
                <v:line id="Line 169" o:spid="_x0000_s1073" style="position:absolute;visibility:visible;mso-wrap-style:square" from="6783,16553" to="6783,171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" strokeweight=".16867mm"/>
                <v:line id="Line 168" o:spid="_x0000_s1074" style="position:absolute;visibility:visible;mso-wrap-style:square" from="6917,16649" to="6918,16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" strokeweight=".35136mm"/>
                <v:shape id="AutoShape 167" o:spid="_x0000_s1075" style="position:absolute;left:6783;top:16428;width:905;height:828;visibility:visible;mso-wrap-style:square;v-text-anchor:top" coordsize="905,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" path="m,l,828r905,l905,,,m905,l,828e" filled="f" strokeweight=".16867mm">
                  <v:path arrowok="t" o:connecttype="custom" o:connectlocs="0,16428;0,17256;905,17256;905,16428;0,16428;905,16428;0,17256" o:connectangles="0,0,0,0,0,0,0"/>
                </v:shape>
                <v:shape id="AutoShape 166" o:spid="_x0000_s1076" style="position:absolute;left:6917;top:16649;width:181;height:73;visibility:visible;mso-wrap-style:square;v-text-anchor:top" coordsize="18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" path="m,l180,m,73r180,e" filled="f" strokeweight=".26706mm">
                  <v:path arrowok="t" o:connecttype="custom" o:connectlocs="0,16649;180,16649;0,16722;180,16722" o:connectangles="0,0,0,0"/>
                </v:shape>
                <v:shape id="AutoShape 165" o:spid="_x0000_s1077" style="position:absolute;left:5030;top:16592;width:7975;height:1103;visibility:visible;mso-wrap-style:square;v-text-anchor:top" coordsize="7975,1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" path="m2461,450r-24,24l2389,450r-24,24m,249r1753,m7236,217r-42,-56l7142,115,7082,82,7016,61r-70,-8l6877,61r-66,21l6751,115r-52,46l6656,217m6946,108l6946,r,108l6946,r,108l6946,r,108m7000,116r,-108l7000,116r,-108m6892,116r,-108l6892,116r,-108l6892,116r,-108l6892,116t397,133l7286,235r-7,-12l7267,216r-14,-3l7239,216r-11,7l7220,235r-3,14l7220,263r8,11l7239,282r14,3l7267,282r12,-8l7286,263r3,-14m6740,1102r-536,l6204,338t471,-89l6672,235r-7,-12l6653,216r-14,-3l6625,216r-11,7l6606,235r-3,14l6606,263r8,11l6625,282r14,3l6653,282r12,-8l6672,263r3,-14m2658,249r3945,m3745,68r,362m3835,68r,362m3655,68r,362m3899,68r72,l3971,249m4043,68r-72,m7289,249r686,e" filled="f" strokeweight=".16867mm">
                  <v:path arrowok="t" o:connecttype="custom" o:connectlocs="2437,17067;2365,17067;1753,16842;7194,16754;7082,16675;6946,16646;6811,16675;6699,16754;6946,16701;6946,16701;6946,16701;6946,16701;7000,16601;7000,16601;6892,16601;6892,16601;6892,16601;7289,16842;7279,16816;7253,16806;7228,16816;7217,16842;7228,16867;7253,16878;7279,16867;7289,16842;6204,17695;6675,16842;6665,16816;6639,16806;6614,16816;6603,16842;6614,16867;6639,16878;6665,16867;6675,16842;6603,16842;3745,17023;3835,17023;3655,17023;3971,16661;4043,16661;7289,16842" o:connectangles="0,0,0,0,0,0,0,0,0,0,0,0,0,0,0,0,0,0,0,0,0,0,0,0,0,0,0,0,0,0,0,0,0,0,0,0,0,0,0,0,0,0,0"/>
                </v:shape>
                <v:shape id="Picture 164" o:spid="_x0000_s1078" type="#_x0000_t75" style="position:absolute;left:7147;top:14803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">
                  <v:imagedata r:id="rId268" o:title=""/>
                </v:shape>
                <v:shape id="Picture 163" o:spid="_x0000_s1079" type="#_x0000_t75" style="position:absolute;left:7147;top:15220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">
                  <v:imagedata r:id="rId268" o:title=""/>
                </v:shape>
                <v:shape id="Picture 162" o:spid="_x0000_s1080" type="#_x0000_t75" style="position:absolute;left:7147;top:15638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">
                  <v:imagedata r:id="rId269" o:title=""/>
                </v:shape>
                <v:shape id="Picture 161" o:spid="_x0000_s1081" type="#_x0000_t75" style="position:absolute;left:11888;top:14803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">
                  <v:imagedata r:id="rId262" o:title=""/>
                </v:shape>
                <v:shape id="Picture 160" o:spid="_x0000_s1082" type="#_x0000_t75" style="position:absolute;left:11888;top:15220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">
                  <v:imagedata r:id="rId262" o:title=""/>
                </v:shape>
                <v:shape id="Picture 159" o:spid="_x0000_s1083" type="#_x0000_t75" style="position:absolute;left:11888;top:15638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">
                  <v:imagedata r:id="rId263" o:title=""/>
                </v:shape>
                <v:shape id="Picture 158" o:spid="_x0000_s1084" type="#_x0000_t75" style="position:absolute;left:4753;top:14803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">
                  <v:imagedata r:id="rId268" o:title=""/>
                </v:shape>
                <v:shape id="Picture 157" o:spid="_x0000_s1085" type="#_x0000_t75" style="position:absolute;left:4753;top:15220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">
                  <v:imagedata r:id="rId268" o:title=""/>
                </v:shape>
                <v:shape id="Picture 156" o:spid="_x0000_s1086" type="#_x0000_t75" style="position:absolute;left:4753;top:15638;width:177;height: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">
                  <v:imagedata r:id="rId269" o:title=""/>
                </v:shape>
                <v:shape id="AutoShape 155" o:spid="_x0000_s1087" style="position:absolute;left:10398;top:3654;width:10280;height:14793;visibility:visible;mso-wrap-style:square;v-text-anchor:top" coordsize="10280,14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" path="m2745,7410r850,m4228,7378r-42,-55l4133,7277r-59,-34l4008,7222r-70,-7l3868,7222r-66,21l3742,7277r-52,46l3648,7378t290,-108l3938,7161r,109l3938,7161r,109l3938,7161r,109m3992,7277r,-108l3992,7277r,-108m3883,7277r,-108l3883,7277r,-108l3883,7277r,-108l3883,7277t398,133l4278,7396r-8,-11l4259,7377r-14,-3l4231,7377r-12,8l4212,7396r-3,14l4212,7424r7,12l4231,7443r14,3l4259,7443r11,-7l4278,7424r3,-14m3667,7410r-3,-14l3656,7385r-11,-8l3631,7374r-14,3l3605,7385r-7,11l3595,7410r3,14l3605,7436r12,7l3631,7446r14,-3l3656,7436r8,-12l3667,7410t-403,706l3162,8116r,-282l3264,7834r,282m3213,8116r,206m3213,8278r,247m3350,8402r-274,m3213,8241r,161l3213,8525t69,-62l3144,8463t69,-123l3007,8340r412,m3213,8340r,62l3213,8463r,62m3213,8371r171,l3041,8371t172,61l3316,8432r-206,m3213,7834r,-424m4281,7410r2075,m5568,7230r,361m5658,7230r,361m5478,7230r,361m7949,7410r-3,-77l7935,7259r-17,-72l7894,7117r-30,-66l7828,6988r-41,-60l7741,6873r-51,-51l7635,6776r-60,-41l7512,6699r-66,-30l7376,6645r-72,-17l7229,6617r-76,-3l7076,6617r-75,11l6929,6645r-69,24l6793,6699r-63,36l6671,6776r-56,46l6565,6873r-47,55l6477,6988r-35,63l6412,7117r-24,70l6370,7259r-10,74l6356,7410r4,77l6370,7562r18,72l6412,7703r30,67l6477,7833r41,59l6565,7947r50,51l6671,8044r59,42l6793,8121r67,30l6929,8175r72,17l7076,8203r77,4l7229,8203r75,-11l7376,8175r70,-24l7512,8121r63,-35l7635,8044r55,-46l7741,7947r46,-55l7828,7833r36,-63l7894,7703r24,-69l7935,7562r11,-75l7949,7410t2150,l10099,7338r,145m10099,7338r181,72l10099,7483t-953,-73l10099,7410t-476,145l9623,8190m9146,7410r-4,-77l9132,7259r-18,-72l9090,7117r-29,-66l9025,6988r-41,-60l8938,6873r-51,-51l8832,6776r-60,-41l8709,6699r-66,-30l8573,6645r-72,-17l8426,6617r-76,-3l8273,6617r-75,11l8126,6645r-70,24l7990,6699r-63,36l7868,6776r-56,46l7761,6873r-46,55l7674,6988r-35,63l7609,7117r-24,70l7567,7259r-10,74l7553,7410r4,77l7567,7562r18,72l7609,7703r30,67l7674,7833r41,59l7761,7947r51,51l7868,8044r59,42l7990,8121r66,30l8126,8175r72,17l8273,8203r77,4l8426,8203r75,-11l8573,8175r70,-24l8709,8121r63,-35l8832,8044r55,-46l8938,7947r46,-55l9025,7833r36,-63l9090,7703r24,-69l9132,7562r10,-75l9146,7410m7425,7249r-278,161l7153,7410m6868,7249r279,161l7147,7732t932,-169l8637,7563,8358,7080r-279,483m7147,7410r-140,l7007,7661t-56,-112l7063,7549t-14,28l6965,7577t70,28l6979,7605t42,28l6993,7633t14,l7007,7661m835,1719r536,m835,2483r,-764m1689,1719r635,m2641,1719r635,m3594,1719r634,m4546,1719r536,m5082,1719r,764m5082,14041r-536,m5082,13277r,764m4228,14041r-634,m3276,14041r-635,m2324,14041r-635,m,l367,m,571l,m684,r635,m1637,r635,m2589,r635,m3541,r635,m4494,r635,m5446,r635,m6398,r635,m7351,r635,m8303,r635,m9255,r368,m9623,r,571m,14793r,-571m,14793r367,m,13904r,-635m,2476l,1841m,1524l,889m684,14793r635,m1637,14793r635,m2589,14793r635,m3541,14793r635,m4494,14793r635,m5446,14793r635,m6398,14793r635,m7351,14793r635,m8303,14793r635,m9255,14793r368,m9623,14222r,571m9623,889r,635m9623,1841r,635m9623,2794r,634m9623,3746r,635m9623,4698r,635m9623,5651r,635m9623,6603r,635m9623,8508r,635m9623,9460r,635m9623,10412r,635m9623,11365r,635m9623,12317r,635m9623,13269r,635m5082,2801r,635m5082,3753r,635m5082,4706r,635m5082,5658r,635m5082,6610r,635m5082,7563r,635m5082,8515r,635m5082,9467r,635m5082,10420r,635m5082,11372r,635m5082,12324r,635e" filled="f" strokeweight=".16867mm">
                  <v:path arrowok="t" o:connecttype="custom" o:connectlocs="4008,10876;3938,10924;3992,10931;3883,10823;4259,11031;4219,11090;3667,11064;3598,11050;3656,11090;3264,11770;3213,11895;3419,11994;3041,12025;6356,11064;7949,11064;7787,10582;7376,10299;6860,10323;6477,10642;6360,11141;6565,11601;7001,11846;7512,11775;7864,11424;10099,10992;9623,11209;9061,10705;8709,10353;8198,10282;7761,10527;7557,10987;7674,11487;8056,11805;8573,11829;8984,11546;9146,11064;8079,11217;6951,11203;6993,11287;1689,5373;5082,5373;4228,17695;367,3654;2589,3654;6081,3654;9255,3654;367,18447;684,18447;4176,18447;7351,18447;9623,18447;9623,7400;9623,10892;9623,15019;5082,7090;5082,10264;5082,13756" o:connectangles="0,0,0,0,0,0,0,0,0,0,0,0,0,0,0,0,0,0,0,0,0,0,0,0,0,0,0,0,0,0,0,0,0,0,0,0,0,0,0,0,0,0,0,0,0,0,0,0,0,0,0,0,0,0,0,0,0"/>
                </v:shape>
                <v:shape id="AutoShape 154" o:spid="_x0000_s1088" style="position:absolute;left:22091;top:3710;width:7593;height:355;visibility:visible;mso-wrap-style:square;v-text-anchor:top" coordsize="7593,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" path="m,355r7592,m,l7592,m,l7592,e" filled="f" strokeweight="0">
                  <v:path arrowok="t" o:connecttype="custom" o:connectlocs="0,4065;7592,4065;0,3710;7592,3710;0,3710;7592,3710" o:connectangles="0,0,0,0,0,0"/>
                </v:shape>
                <v:shape id="AutoShape 153" o:spid="_x0000_s1089" style="position:absolute;left:22537;top:4878;width:4328;height:1594;visibility:visible;mso-wrap-style:square;v-text-anchor:top" coordsize="4328,1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" path="m4281,189r-47,-59l4174,85,4104,57,4029,47r-76,10l3884,85r-60,45l3776,189m4029,94r,-94l4029,94r,-94l4029,94r,-94l4029,94t47,7l4076,7r,94l4076,7t-95,94l3981,7r,94l3981,7r,94l3981,7r,94m4327,217r-2,-13l4318,195r-10,-7l4296,185r-12,3l4274,195r-7,9l4265,217r2,12l4274,239r10,6l4296,248r12,-3l4318,239r7,-10l4327,217t-535,l3790,204r-7,-9l3773,188r-12,-3l3749,188r-10,7l3732,204r-2,13l3732,229r7,10l3749,245r12,3l3773,245r10,-6l3790,229r2,-12m,1089r,504e" filled="f" strokeweight=".16867mm">
                  <v:path arrowok="t" o:connecttype="custom" o:connectlocs="4281,5068;4234,5009;4174,4964;4104,4936;4029,4926;3953,4936;3884,4964;3824,5009;3776,5068;4029,4973;4029,4879;4029,4973;4029,4879;4029,4973;4029,4879;4029,4973;4076,4980;4076,4886;4076,4980;4076,4886;3981,4980;3981,4886;3981,4980;3981,4886;3981,4980;3981,4886;3981,4980;4327,5096;4325,5083;4318,5074;4308,5067;4296,5064;4284,5067;4274,5074;4267,5083;4265,5096;4267,5108;4274,5118;4284,5124;4296,5127;4308,5124;4318,5118;4325,5108;4327,5096;3792,5096;3790,5083;3783,5074;3773,5067;3761,5064;3749,5067;3739,5074;3732,5083;3730,5096;3732,5108;3739,5118;3749,5124;3761,5127;3773,5124;3783,5118;3790,5108;3792,5096;0,5968;0,6472" o:connectangles="0,0,0,0,0,0,0,0,0,0,0,0,0,0,0,0,0,0,0,0,0,0,0,0,0,0,0,0,0,0,0,0,0,0,0,0,0,0,0,0,0,0,0,0,0,0,0,0,0,0,0,0,0,0,0,0,0,0,0,0,0,0,0"/>
                </v:shape>
                <v:line id="Line 152" o:spid="_x0000_s1090" style="position:absolute;visibility:visible;mso-wrap-style:square" from="22655,6052" to="22655,60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" strokeweight=".35136mm"/>
                <v:shape id="AutoShape 151" o:spid="_x0000_s1091" style="position:absolute;left:22537;top:5859;width:789;height:722;visibility:visible;mso-wrap-style:square;v-text-anchor:top" coordsize="789,7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" path="m,l,721r788,l788,,,m788,l,721e" filled="f" strokeweight=".16867mm">
                  <v:path arrowok="t" o:connecttype="custom" o:connectlocs="0,5860;0,6581;788,6581;788,5860;0,5860;788,5860;0,6581" o:connectangles="0,0,0,0,0,0,0"/>
                </v:shape>
                <v:shape id="AutoShape 150" o:spid="_x0000_s1092" style="position:absolute;left:22655;top:6052;width:158;height:63;visibility:visible;mso-wrap-style:square;v-text-anchor:top" coordsize="158,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" path="m,l157,m,63r157,e" filled="f" strokeweight=".26706mm">
                  <v:path arrowok="t" o:connecttype="custom" o:connectlocs="0,6052;157,6052;0,6115;157,6115" o:connectangles="0,0,0,0"/>
                </v:shape>
                <v:shape id="Freeform 149" o:spid="_x0000_s1093" style="position:absolute;left:23070;top:6395;width:85;height:22;visibility:visible;mso-wrap-style:square;v-text-anchor:top" coordsize="85,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" path="m84,l63,22,21,,,22e" filled="f" strokeweight=".16867mm">
                  <v:path arrowok="t" o:connecttype="custom" o:connectlocs="84,6395;63,6417;21,6395;0,6417" o:connectangles="0,0,0,0"/>
                </v:shape>
                <v:shape id="AutoShape 148" o:spid="_x0000_s1094" style="position:absolute;left:25760;top:5953;width:330;height:502;visibility:visible;mso-wrap-style:square;v-text-anchor:top" coordsize="330,5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" path="m,502l,m330,l165,m,l165,188m330,l165,188m330,502r-165,m330,502l330,m165,l,m165,502l,502e" filled="f" strokeweight="0">
                  <v:path arrowok="t" o:connecttype="custom" o:connectlocs="0,6455;0,5953;330,5953;165,5953;0,5953;165,6141;330,5953;165,6141;330,6455;165,6455;330,6455;330,5953;165,5953;0,5953;165,6455;0,6455" o:connectangles="0,0,0,0,0,0,0,0,0,0,0,0,0,0,0,0"/>
                </v:shape>
                <v:shape id="AutoShape 147" o:spid="_x0000_s1095" style="position:absolute;left:22158;top:4636;width:2207;height:4032;visibility:visible;mso-wrap-style:square;v-text-anchor:top" coordsize="2207,4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" path="m400,318r-115,l285,,400,r,318m343,318r,232m343,501r,279m497,641r-309,m343,459r,182l343,780t77,-70l265,710m343,571r-233,l575,571t-232,l343,641r,69l343,780t,-174l537,606r-389,m343,676r116,l226,676m1260,3402r-4,-74l1244,3257r-20,-68l1196,3125r-34,-61l1122,3008r-46,-52l1024,2910r-56,-40l907,2836r-64,-27l775,2788r-71,-12l630,2772r-73,4l486,2788r-68,21l353,2836r-60,34l236,2910r-51,46l139,3008r-41,56l64,3125r-27,64l17,3257,5,3328,,3402r5,73l17,3546r20,68l64,3679r34,61l139,3796r46,51l236,3894r57,40l353,3968r65,27l486,4015r71,13l630,4032r74,-4l775,4015r68,-20l907,3968r61,-34l1024,3894r52,-47l1122,3796r40,-56l1196,3679r28,-65l1244,3546r12,-71l1260,3402t947,l2203,3328r-13,-71l2170,3189r-27,-64l2109,3064r-40,-56l2023,2956r-52,-46l1915,2870r-61,-34l1789,2809r-68,-21l1650,2776r-73,-4l1503,2776r-70,12l1364,2809r-64,27l1239,2870r-56,40l1131,2956r-46,52l1045,3064r-34,61l984,3189r-20,68l951,3328r-4,74l951,3475r13,71l984,3614r27,65l1045,3740r40,56l1131,3847r52,47l1239,3934r61,34l1364,3995r69,20l1503,4028r74,4l1650,4028r71,-13l1789,3995r65,-27l1915,3934r56,-40l2023,3847r46,-51l2109,3740r34,-61l2170,3614r20,-68l2203,3475r4,-73m1792,3275r-220,127l1577,3402m1351,3275r221,127l1572,3657m412,3523r441,l632,3141,412,3523m1572,3402r-110,l1462,3601t-45,-89l1505,3512t-10,22l1429,3534t55,22l1439,3556t33,22l1450,3578t12,l1462,3601e" filled="f" strokeweight=".16867mm">
                  <v:path arrowok="t" o:connecttype="custom" o:connectlocs="285,4636;343,4954;343,5416;343,5095;420,5346;110,5207;343,5277;343,5242;343,5312;1260,8038;1224,7825;1122,7644;968,7506;775,7424;557,7412;353,7472;185,7592;64,7761;5,7964;17,8182;98,8376;236,8530;418,8631;630,8668;843,8631;1024,8530;1162,8376;1244,8182;2207,8038;2170,7825;2069,7644;1915,7506;1721,7424;1503,7412;1300,7472;1131,7592;1011,7761;951,7964;964,8182;1045,8376;1183,8530;1364,8631;1577,8668;1789,8631;1971,8530;2109,8376;2190,8182;1792,7911;1351,7911;412,8159;412,8159;1462,8237;1495,8170;1439,8192;1462,8214" o:connectangles="0,0,0,0,0,0,0,0,0,0,0,0,0,0,0,0,0,0,0,0,0,0,0,0,0,0,0,0,0,0,0,0,0,0,0,0,0,0,0,0,0,0,0,0,0,0,0,0,0,0,0,0,0,0,0"/>
                </v:shape>
                <v:rect id="Rectangle 146" o:spid="_x0000_s1096" style="position:absolute;left:964;top:679;width:29720;height:21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" filled="f" strokecolor="red" strokeweight=".06325mm"/>
                <v:rect id="Rectangle 145" o:spid="_x0000_s1097" style="position:absolute;left:1588;top:928;width:28845;height:205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" filled="f" strokecolor="lime" strokeweight=".16867mm"/>
                <v:shape id="AutoShape 144" o:spid="_x0000_s1098" style="position:absolute;left:25934;top:18722;width:4500;height:2353;visibility:visible;mso-wrap-style:square;v-text-anchor:top" coordsize="4500,2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" path="m,1602r4500,m,1977r4500,m,2352r3000,m,1227r4500,m,853r4500,m4500,353r-3171,m4500,l,e" filled="f" strokeweight=".16867mm">
                  <v:path arrowok="t" o:connecttype="custom" o:connectlocs="0,20325;4500,20325;0,20700;4500,20700;0,21075;3000,21075;0,19950;4500,19950;0,19576;4500,19576;4500,19076;1329,19076;4500,18723;0,18723" o:connectangles="0,0,0,0,0,0,0,0,0,0,0,0,0,0"/>
                </v:shape>
                <v:shape id="Picture 143" o:spid="_x0000_s1099" type="#_x0000_t75" style="position:absolute;left:26077;top:18809;width:1461;height: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">
                  <v:imagedata r:id="rId245" o:title=""/>
                </v:shape>
                <w10:wrap anchorx="page" anchory="page"/>
              </v:group>
            </w:pict>
          </mc:Fallback>
        </mc:AlternateContent>
      </w:r>
    </w:p>
    <w:p w14:paraId="4E96D968" w14:textId="77777777" w:rsidR="008150C3" w:rsidRDefault="001743A5">
      <w:pPr>
        <w:spacing w:before="89"/>
        <w:jc w:val="right"/>
        <w:rPr>
          <w:rFonts w:ascii="Calibri"/>
          <w:sz w:val="12"/>
        </w:rPr>
      </w:pPr>
      <w:r>
        <w:rPr>
          <w:rFonts w:ascii="Calibri"/>
          <w:spacing w:val="-1"/>
          <w:sz w:val="12"/>
        </w:rPr>
        <w:t>Data: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10/11/2020</w:t>
      </w:r>
    </w:p>
    <w:p w14:paraId="0C1F4466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268FB9D3" w14:textId="77777777" w:rsidR="008150C3" w:rsidRDefault="001743A5">
      <w:pPr>
        <w:spacing w:before="82"/>
        <w:ind w:left="502"/>
        <w:rPr>
          <w:rFonts w:ascii="Calibri" w:hAnsi="Calibri"/>
          <w:sz w:val="12"/>
        </w:rPr>
      </w:pPr>
      <w:r>
        <w:rPr>
          <w:rFonts w:ascii="Calibri" w:hAnsi="Calibri"/>
          <w:spacing w:val="-3"/>
          <w:sz w:val="12"/>
        </w:rPr>
        <w:t xml:space="preserve">Revisão </w:t>
      </w:r>
      <w:r>
        <w:rPr>
          <w:rFonts w:ascii="Calibri" w:hAnsi="Calibri"/>
          <w:spacing w:val="-2"/>
          <w:sz w:val="12"/>
        </w:rPr>
        <w:t>0</w:t>
      </w:r>
    </w:p>
    <w:p w14:paraId="72D8930A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798DDA18" w14:textId="77777777" w:rsidR="008150C3" w:rsidRDefault="001743A5">
      <w:pPr>
        <w:spacing w:before="88"/>
        <w:ind w:left="491"/>
        <w:rPr>
          <w:rFonts w:ascii="Calibri"/>
          <w:sz w:val="12"/>
        </w:rPr>
      </w:pPr>
      <w:r>
        <w:rPr>
          <w:rFonts w:ascii="Calibri"/>
          <w:w w:val="95"/>
          <w:sz w:val="12"/>
        </w:rPr>
        <w:t>Escala:</w:t>
      </w:r>
      <w:r>
        <w:rPr>
          <w:rFonts w:ascii="Calibri"/>
          <w:spacing w:val="7"/>
          <w:w w:val="95"/>
          <w:sz w:val="12"/>
        </w:rPr>
        <w:t xml:space="preserve"> </w:t>
      </w:r>
      <w:r>
        <w:rPr>
          <w:rFonts w:ascii="Calibri"/>
          <w:w w:val="95"/>
          <w:sz w:val="12"/>
        </w:rPr>
        <w:t>indicada</w:t>
      </w:r>
    </w:p>
    <w:p w14:paraId="51F4C779" w14:textId="77777777" w:rsidR="008150C3" w:rsidRDefault="001743A5" w:rsidP="00AE6893">
      <w:pPr>
        <w:pStyle w:val="Ttulo3"/>
      </w:pPr>
      <w:r>
        <w:br w:type="column"/>
      </w:r>
      <w:r>
        <w:t>07/08</w:t>
      </w:r>
    </w:p>
    <w:p w14:paraId="3695576E" w14:textId="77777777" w:rsidR="008150C3" w:rsidRDefault="008150C3">
      <w:pPr>
        <w:spacing w:line="403" w:lineRule="exact"/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25706" w:space="40"/>
            <w:col w:w="958" w:space="39"/>
            <w:col w:w="1247" w:space="39"/>
            <w:col w:w="1471"/>
          </w:cols>
        </w:sectPr>
      </w:pPr>
    </w:p>
    <w:p w14:paraId="1A47F513" w14:textId="77777777" w:rsidR="008150C3" w:rsidRDefault="008150C3" w:rsidP="001E6E27">
      <w:pPr>
        <w:pStyle w:val="Corpodetexto"/>
      </w:pPr>
    </w:p>
    <w:p w14:paraId="559192C6" w14:textId="77777777" w:rsidR="008150C3" w:rsidRDefault="008150C3" w:rsidP="001E6E27">
      <w:pPr>
        <w:pStyle w:val="Corpodetexto"/>
      </w:pPr>
    </w:p>
    <w:p w14:paraId="4CB88A99" w14:textId="77777777" w:rsidR="008150C3" w:rsidRDefault="008150C3" w:rsidP="001E6E27">
      <w:pPr>
        <w:pStyle w:val="Corpodetexto"/>
      </w:pPr>
    </w:p>
    <w:p w14:paraId="5EA9F329" w14:textId="77777777" w:rsidR="008150C3" w:rsidRDefault="008150C3" w:rsidP="001E6E27">
      <w:pPr>
        <w:pStyle w:val="Corpodetexto"/>
      </w:pPr>
    </w:p>
    <w:p w14:paraId="38E25518" w14:textId="77777777" w:rsidR="008150C3" w:rsidRDefault="001743A5">
      <w:pPr>
        <w:spacing w:before="66"/>
        <w:ind w:right="4915"/>
        <w:jc w:val="right"/>
        <w:rPr>
          <w:rFonts w:ascii="Calibri"/>
          <w:sz w:val="20"/>
        </w:rPr>
      </w:pPr>
      <w:r>
        <w:rPr>
          <w:rFonts w:ascii="Calibri"/>
          <w:w w:val="105"/>
          <w:sz w:val="20"/>
        </w:rPr>
        <w:t>Legenda</w:t>
      </w:r>
    </w:p>
    <w:p w14:paraId="5DE75475" w14:textId="77777777" w:rsidR="008150C3" w:rsidRDefault="008150C3" w:rsidP="001E6E27">
      <w:pPr>
        <w:pStyle w:val="Corpodetexto"/>
      </w:pPr>
    </w:p>
    <w:p w14:paraId="0E9FE513" w14:textId="77777777" w:rsidR="008150C3" w:rsidRDefault="008150C3" w:rsidP="001E6E27">
      <w:pPr>
        <w:pStyle w:val="Corpodetexto"/>
      </w:pPr>
    </w:p>
    <w:p w14:paraId="2723B1D7" w14:textId="77777777" w:rsidR="008150C3" w:rsidRDefault="008150C3">
      <w:pPr>
        <w:rPr>
          <w:rFonts w:ascii="Calibri"/>
          <w:sz w:val="18"/>
        </w:rPr>
        <w:sectPr w:rsidR="008150C3" w:rsidSect="00AE6893">
          <w:headerReference w:type="default" r:id="rId270"/>
          <w:footerReference w:type="default" r:id="rId271"/>
          <w:pgSz w:w="31660" w:h="22370" w:orient="landscape"/>
          <w:pgMar w:top="1440" w:right="1080" w:bottom="1440" w:left="1080" w:header="0" w:footer="0" w:gutter="0"/>
          <w:cols w:space="720"/>
        </w:sectPr>
      </w:pPr>
    </w:p>
    <w:p w14:paraId="1F6A57D4" w14:textId="77777777" w:rsidR="008150C3" w:rsidRDefault="001743A5">
      <w:pPr>
        <w:spacing w:before="102"/>
        <w:jc w:val="right"/>
        <w:rPr>
          <w:rFonts w:ascii="Calibri" w:hAnsi="Calibri"/>
          <w:sz w:val="20"/>
        </w:rPr>
      </w:pPr>
      <w:r>
        <w:rPr>
          <w:rFonts w:ascii="Calibri" w:hAnsi="Calibri"/>
          <w:spacing w:val="-1"/>
          <w:w w:val="105"/>
          <w:sz w:val="20"/>
        </w:rPr>
        <w:t>Seccionadora</w:t>
      </w:r>
      <w:r>
        <w:rPr>
          <w:rFonts w:ascii="Calibri" w:hAnsi="Calibri"/>
          <w:spacing w:val="-11"/>
          <w:w w:val="105"/>
          <w:sz w:val="20"/>
        </w:rPr>
        <w:t xml:space="preserve"> </w:t>
      </w:r>
      <w:r>
        <w:rPr>
          <w:rFonts w:ascii="Calibri" w:hAnsi="Calibri"/>
          <w:w w:val="105"/>
          <w:sz w:val="20"/>
        </w:rPr>
        <w:t>Fusível</w:t>
      </w:r>
    </w:p>
    <w:p w14:paraId="4DB827DF" w14:textId="77777777" w:rsidR="008150C3" w:rsidRDefault="001743A5">
      <w:pPr>
        <w:spacing w:before="65"/>
        <w:ind w:left="1842"/>
        <w:rPr>
          <w:rFonts w:ascii="Calibri"/>
          <w:sz w:val="20"/>
        </w:rPr>
      </w:pPr>
      <w:r>
        <w:br w:type="column"/>
      </w:r>
      <w:r>
        <w:rPr>
          <w:rFonts w:ascii="Calibri"/>
          <w:w w:val="105"/>
          <w:sz w:val="20"/>
        </w:rPr>
        <w:t>Para-raios</w:t>
      </w:r>
    </w:p>
    <w:p w14:paraId="2CDE7745" w14:textId="77777777" w:rsidR="008150C3" w:rsidRDefault="008150C3">
      <w:pPr>
        <w:rPr>
          <w:rFonts w:ascii="Calibri"/>
          <w:sz w:val="2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4024" w:space="40"/>
            <w:col w:w="5436"/>
          </w:cols>
        </w:sectPr>
      </w:pPr>
    </w:p>
    <w:p w14:paraId="6D926310" w14:textId="77777777" w:rsidR="008150C3" w:rsidRDefault="008150C3" w:rsidP="001E6E27">
      <w:pPr>
        <w:pStyle w:val="Corpodetexto"/>
      </w:pPr>
    </w:p>
    <w:p w14:paraId="23EF4437" w14:textId="77777777" w:rsidR="008150C3" w:rsidRDefault="008150C3" w:rsidP="001E6E27">
      <w:pPr>
        <w:pStyle w:val="Corpodetexto"/>
      </w:pPr>
    </w:p>
    <w:p w14:paraId="2D18BEEF" w14:textId="77777777" w:rsidR="008150C3" w:rsidRDefault="001743A5">
      <w:pPr>
        <w:spacing w:before="66"/>
        <w:ind w:left="21704"/>
        <w:rPr>
          <w:rFonts w:ascii="Calibri"/>
          <w:sz w:val="20"/>
        </w:rPr>
      </w:pPr>
      <w:r>
        <w:rPr>
          <w:rFonts w:ascii="Calibri"/>
          <w:spacing w:val="-1"/>
          <w:w w:val="105"/>
          <w:sz w:val="20"/>
        </w:rPr>
        <w:t>Chave</w:t>
      </w:r>
      <w:r>
        <w:rPr>
          <w:rFonts w:ascii="Calibri"/>
          <w:spacing w:val="-8"/>
          <w:w w:val="105"/>
          <w:sz w:val="20"/>
        </w:rPr>
        <w:t xml:space="preserve"> </w:t>
      </w:r>
      <w:r>
        <w:rPr>
          <w:rFonts w:ascii="Calibri"/>
          <w:spacing w:val="-1"/>
          <w:w w:val="105"/>
          <w:sz w:val="20"/>
        </w:rPr>
        <w:t>Seccionadora</w:t>
      </w:r>
    </w:p>
    <w:p w14:paraId="29619F35" w14:textId="77777777" w:rsidR="008150C3" w:rsidRDefault="001743A5">
      <w:pPr>
        <w:spacing w:before="85"/>
        <w:ind w:left="25326"/>
        <w:rPr>
          <w:rFonts w:ascii="Calibri"/>
          <w:sz w:val="20"/>
        </w:rPr>
      </w:pPr>
      <w:r>
        <w:rPr>
          <w:rFonts w:ascii="Calibri"/>
          <w:spacing w:val="-1"/>
          <w:w w:val="105"/>
          <w:sz w:val="20"/>
        </w:rPr>
        <w:t>Transformador</w:t>
      </w:r>
      <w:r>
        <w:rPr>
          <w:rFonts w:ascii="Calibri"/>
          <w:spacing w:val="-11"/>
          <w:w w:val="105"/>
          <w:sz w:val="20"/>
        </w:rPr>
        <w:t xml:space="preserve"> </w:t>
      </w:r>
      <w:r>
        <w:rPr>
          <w:rFonts w:ascii="Calibri"/>
          <w:w w:val="105"/>
          <w:sz w:val="20"/>
        </w:rPr>
        <w:t>de</w:t>
      </w:r>
      <w:r>
        <w:rPr>
          <w:rFonts w:ascii="Calibri"/>
          <w:spacing w:val="-10"/>
          <w:w w:val="105"/>
          <w:sz w:val="20"/>
        </w:rPr>
        <w:t xml:space="preserve"> </w:t>
      </w:r>
      <w:r>
        <w:rPr>
          <w:rFonts w:ascii="Calibri"/>
          <w:w w:val="105"/>
          <w:sz w:val="20"/>
        </w:rPr>
        <w:t>Corrente</w:t>
      </w:r>
    </w:p>
    <w:p w14:paraId="21257991" w14:textId="77777777" w:rsidR="008150C3" w:rsidRDefault="008150C3" w:rsidP="001E6E27">
      <w:pPr>
        <w:pStyle w:val="Corpodetexto"/>
      </w:pPr>
    </w:p>
    <w:p w14:paraId="35B563D4" w14:textId="77777777" w:rsidR="008150C3" w:rsidRDefault="008150C3" w:rsidP="001E6E27">
      <w:pPr>
        <w:pStyle w:val="Corpodetexto"/>
      </w:pPr>
    </w:p>
    <w:p w14:paraId="0AC37FAE" w14:textId="77777777" w:rsidR="008150C3" w:rsidRDefault="008150C3">
      <w:pPr>
        <w:rPr>
          <w:rFonts w:ascii="Calibri"/>
          <w:sz w:val="2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0905EA84" w14:textId="77777777" w:rsidR="008150C3" w:rsidRDefault="008150C3" w:rsidP="001E6E27">
      <w:pPr>
        <w:pStyle w:val="Corpodetexto"/>
      </w:pPr>
    </w:p>
    <w:p w14:paraId="43027530" w14:textId="77777777" w:rsidR="008150C3" w:rsidRDefault="008150C3" w:rsidP="001E6E27">
      <w:pPr>
        <w:pStyle w:val="Corpodetexto"/>
      </w:pPr>
    </w:p>
    <w:p w14:paraId="505684DC" w14:textId="77777777" w:rsidR="008150C3" w:rsidRDefault="008150C3" w:rsidP="001E6E27">
      <w:pPr>
        <w:pStyle w:val="Corpodetexto"/>
      </w:pPr>
    </w:p>
    <w:p w14:paraId="2233BE45" w14:textId="77777777" w:rsidR="008150C3" w:rsidRDefault="008150C3" w:rsidP="001E6E27">
      <w:pPr>
        <w:pStyle w:val="Corpodetexto"/>
      </w:pPr>
    </w:p>
    <w:p w14:paraId="36172872" w14:textId="77777777" w:rsidR="008150C3" w:rsidRDefault="001743A5">
      <w:pPr>
        <w:spacing w:before="79"/>
        <w:ind w:right="38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Subestação</w:t>
      </w:r>
    </w:p>
    <w:p w14:paraId="31776CEA" w14:textId="77777777" w:rsidR="008150C3" w:rsidRDefault="001743A5">
      <w:pPr>
        <w:spacing w:before="66"/>
        <w:ind w:left="1677"/>
        <w:rPr>
          <w:rFonts w:ascii="Calibri"/>
          <w:sz w:val="20"/>
        </w:rPr>
      </w:pPr>
      <w:r>
        <w:br w:type="column"/>
      </w:r>
      <w:r>
        <w:rPr>
          <w:rFonts w:ascii="Calibri"/>
          <w:sz w:val="20"/>
        </w:rPr>
        <w:t>Transformador</w:t>
      </w:r>
      <w:r>
        <w:rPr>
          <w:rFonts w:ascii="Calibri"/>
          <w:spacing w:val="37"/>
          <w:sz w:val="20"/>
        </w:rPr>
        <w:t xml:space="preserve"> </w:t>
      </w:r>
      <w:r>
        <w:rPr>
          <w:rFonts w:ascii="Calibri"/>
          <w:sz w:val="20"/>
        </w:rPr>
        <w:t>de</w:t>
      </w:r>
      <w:r>
        <w:rPr>
          <w:rFonts w:ascii="Calibri"/>
          <w:spacing w:val="37"/>
          <w:sz w:val="20"/>
        </w:rPr>
        <w:t xml:space="preserve"> </w:t>
      </w:r>
      <w:r>
        <w:rPr>
          <w:rFonts w:ascii="Calibri"/>
          <w:sz w:val="20"/>
        </w:rPr>
        <w:t>Potencial</w:t>
      </w:r>
    </w:p>
    <w:p w14:paraId="4D9A1C22" w14:textId="77777777" w:rsidR="008150C3" w:rsidRDefault="001743A5">
      <w:pPr>
        <w:spacing w:before="99" w:line="225" w:lineRule="auto"/>
        <w:ind w:left="1494" w:right="1548" w:hanging="16"/>
        <w:rPr>
          <w:rFonts w:ascii="Calibri" w:hAnsi="Calibri"/>
          <w:sz w:val="20"/>
        </w:rPr>
      </w:pPr>
      <w:r>
        <w:br w:type="column"/>
      </w:r>
      <w:r>
        <w:rPr>
          <w:rFonts w:ascii="Calibri" w:hAnsi="Calibri"/>
          <w:w w:val="105"/>
          <w:sz w:val="20"/>
        </w:rPr>
        <w:t>Função</w:t>
      </w:r>
      <w:r>
        <w:rPr>
          <w:rFonts w:ascii="Calibri" w:hAnsi="Calibri"/>
          <w:spacing w:val="-10"/>
          <w:w w:val="105"/>
          <w:sz w:val="20"/>
        </w:rPr>
        <w:t xml:space="preserve"> </w:t>
      </w:r>
      <w:r>
        <w:rPr>
          <w:rFonts w:ascii="Calibri" w:hAnsi="Calibri"/>
          <w:w w:val="105"/>
          <w:sz w:val="20"/>
        </w:rPr>
        <w:t>de</w:t>
      </w:r>
      <w:r>
        <w:rPr>
          <w:rFonts w:ascii="Calibri" w:hAnsi="Calibri"/>
          <w:spacing w:val="-9"/>
          <w:w w:val="105"/>
          <w:sz w:val="20"/>
        </w:rPr>
        <w:t xml:space="preserve"> </w:t>
      </w:r>
      <w:r>
        <w:rPr>
          <w:rFonts w:ascii="Calibri" w:hAnsi="Calibri"/>
          <w:w w:val="105"/>
          <w:sz w:val="20"/>
        </w:rPr>
        <w:t>proteção</w:t>
      </w:r>
      <w:r>
        <w:rPr>
          <w:rFonts w:ascii="Calibri" w:hAnsi="Calibri"/>
          <w:spacing w:val="-9"/>
          <w:w w:val="105"/>
          <w:sz w:val="20"/>
        </w:rPr>
        <w:t xml:space="preserve"> </w:t>
      </w:r>
      <w:r>
        <w:rPr>
          <w:rFonts w:ascii="Calibri" w:hAnsi="Calibri"/>
          <w:w w:val="105"/>
          <w:sz w:val="20"/>
        </w:rPr>
        <w:t>do</w:t>
      </w:r>
      <w:r>
        <w:rPr>
          <w:rFonts w:ascii="Calibri" w:hAnsi="Calibri"/>
          <w:spacing w:val="-10"/>
          <w:w w:val="105"/>
          <w:sz w:val="20"/>
        </w:rPr>
        <w:t xml:space="preserve"> </w:t>
      </w:r>
      <w:r>
        <w:rPr>
          <w:rFonts w:ascii="Calibri" w:hAnsi="Calibri"/>
          <w:w w:val="105"/>
          <w:sz w:val="20"/>
        </w:rPr>
        <w:t>relé</w:t>
      </w:r>
      <w:r>
        <w:rPr>
          <w:rFonts w:ascii="Calibri" w:hAnsi="Calibri"/>
          <w:spacing w:val="-44"/>
          <w:w w:val="105"/>
          <w:sz w:val="20"/>
        </w:rPr>
        <w:t xml:space="preserve"> </w:t>
      </w:r>
      <w:r>
        <w:rPr>
          <w:rFonts w:ascii="Calibri" w:hAnsi="Calibri"/>
          <w:w w:val="105"/>
          <w:sz w:val="20"/>
        </w:rPr>
        <w:t>Tabela</w:t>
      </w:r>
      <w:r>
        <w:rPr>
          <w:rFonts w:ascii="Calibri" w:hAnsi="Calibri"/>
          <w:spacing w:val="-2"/>
          <w:w w:val="105"/>
          <w:sz w:val="20"/>
        </w:rPr>
        <w:t xml:space="preserve"> </w:t>
      </w:r>
      <w:r>
        <w:rPr>
          <w:rFonts w:ascii="Calibri" w:hAnsi="Calibri"/>
          <w:w w:val="105"/>
          <w:sz w:val="20"/>
        </w:rPr>
        <w:t>ANSI</w:t>
      </w:r>
    </w:p>
    <w:p w14:paraId="2C361700" w14:textId="77777777" w:rsidR="008150C3" w:rsidRDefault="008150C3">
      <w:pPr>
        <w:spacing w:line="225" w:lineRule="auto"/>
        <w:rPr>
          <w:rFonts w:ascii="Calibri" w:hAnsi="Calibri"/>
          <w:sz w:val="2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793" w:space="17765"/>
            <w:col w:w="4032" w:space="39"/>
            <w:col w:w="4871"/>
          </w:cols>
        </w:sectPr>
      </w:pPr>
    </w:p>
    <w:p w14:paraId="321D1BE4" w14:textId="77777777" w:rsidR="008150C3" w:rsidRDefault="008150C3" w:rsidP="001E6E27">
      <w:pPr>
        <w:pStyle w:val="Corpodetexto"/>
      </w:pPr>
    </w:p>
    <w:p w14:paraId="21C3B8D8" w14:textId="77777777" w:rsidR="008150C3" w:rsidRDefault="008150C3">
      <w:pPr>
        <w:rPr>
          <w:rFonts w:ascii="Calibri"/>
          <w:sz w:val="21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6C970717" w14:textId="77777777" w:rsidR="008150C3" w:rsidRDefault="008150C3" w:rsidP="001E6E27">
      <w:pPr>
        <w:pStyle w:val="Corpodetexto"/>
      </w:pPr>
    </w:p>
    <w:p w14:paraId="78F7E846" w14:textId="77777777" w:rsidR="008150C3" w:rsidRDefault="001743A5">
      <w:pPr>
        <w:spacing w:before="73" w:line="208" w:lineRule="auto"/>
        <w:ind w:left="2042" w:right="38" w:hanging="338"/>
        <w:rPr>
          <w:rFonts w:ascii="Calibri" w:hAnsi="Calibri"/>
          <w:sz w:val="10"/>
        </w:rPr>
      </w:pPr>
      <w:r>
        <w:rPr>
          <w:rFonts w:ascii="Calibri" w:hAnsi="Calibri"/>
          <w:w w:val="95"/>
          <w:sz w:val="10"/>
        </w:rPr>
        <w:t>Cubículo</w:t>
      </w:r>
      <w:r>
        <w:rPr>
          <w:rFonts w:ascii="Calibri" w:hAnsi="Calibri"/>
          <w:spacing w:val="4"/>
          <w:w w:val="95"/>
          <w:sz w:val="10"/>
        </w:rPr>
        <w:t xml:space="preserve"> </w:t>
      </w:r>
      <w:r>
        <w:rPr>
          <w:rFonts w:ascii="Calibri" w:hAnsi="Calibri"/>
          <w:w w:val="95"/>
          <w:sz w:val="10"/>
        </w:rPr>
        <w:t>de</w:t>
      </w:r>
      <w:r>
        <w:rPr>
          <w:rFonts w:ascii="Calibri" w:hAnsi="Calibri"/>
          <w:spacing w:val="4"/>
          <w:w w:val="95"/>
          <w:sz w:val="10"/>
        </w:rPr>
        <w:t xml:space="preserve"> </w:t>
      </w:r>
      <w:r>
        <w:rPr>
          <w:rFonts w:ascii="Calibri" w:hAnsi="Calibri"/>
          <w:w w:val="95"/>
          <w:sz w:val="10"/>
        </w:rPr>
        <w:t>Seccionamento</w:t>
      </w:r>
      <w:r>
        <w:rPr>
          <w:rFonts w:ascii="Calibri" w:hAnsi="Calibri"/>
          <w:spacing w:val="1"/>
          <w:w w:val="95"/>
          <w:sz w:val="10"/>
        </w:rPr>
        <w:t xml:space="preserve"> </w:t>
      </w:r>
      <w:r>
        <w:rPr>
          <w:rFonts w:ascii="Calibri" w:hAnsi="Calibri"/>
          <w:sz w:val="10"/>
        </w:rPr>
        <w:t>e</w:t>
      </w:r>
      <w:r>
        <w:rPr>
          <w:rFonts w:ascii="Calibri" w:hAnsi="Calibri"/>
          <w:spacing w:val="-2"/>
          <w:sz w:val="10"/>
        </w:rPr>
        <w:t xml:space="preserve"> </w:t>
      </w:r>
      <w:r>
        <w:rPr>
          <w:rFonts w:ascii="Calibri" w:hAnsi="Calibri"/>
          <w:sz w:val="10"/>
        </w:rPr>
        <w:t>Proteção</w:t>
      </w:r>
    </w:p>
    <w:p w14:paraId="5996CD6C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09539C27" w14:textId="77777777" w:rsidR="008150C3" w:rsidRDefault="008150C3" w:rsidP="001E6E27">
      <w:pPr>
        <w:pStyle w:val="Corpodetexto"/>
      </w:pPr>
    </w:p>
    <w:p w14:paraId="679A3791" w14:textId="77777777" w:rsidR="008150C3" w:rsidRDefault="008150C3" w:rsidP="001E6E27">
      <w:pPr>
        <w:pStyle w:val="Corpodetexto"/>
      </w:pPr>
    </w:p>
    <w:p w14:paraId="2252A6BF" w14:textId="77777777" w:rsidR="008150C3" w:rsidRDefault="008150C3" w:rsidP="001E6E27">
      <w:pPr>
        <w:pStyle w:val="Corpodetexto"/>
      </w:pPr>
    </w:p>
    <w:p w14:paraId="57D3A488" w14:textId="77777777" w:rsidR="008150C3" w:rsidRDefault="001743A5">
      <w:pPr>
        <w:ind w:left="1705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TP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M</w:t>
      </w:r>
    </w:p>
    <w:p w14:paraId="6D5BE99E" w14:textId="77777777" w:rsidR="008150C3" w:rsidRDefault="001743A5">
      <w:pPr>
        <w:spacing w:before="1"/>
        <w:ind w:left="1705"/>
        <w:rPr>
          <w:rFonts w:ascii="Calibri"/>
          <w:sz w:val="6"/>
        </w:rPr>
      </w:pPr>
      <w:r>
        <w:rPr>
          <w:rFonts w:ascii="Calibri"/>
          <w:sz w:val="6"/>
        </w:rPr>
        <w:t>13800/R3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-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115V</w:t>
      </w:r>
    </w:p>
    <w:p w14:paraId="7A1E4808" w14:textId="77777777" w:rsidR="008150C3" w:rsidRDefault="001743A5">
      <w:pPr>
        <w:spacing w:line="59" w:lineRule="exact"/>
        <w:ind w:left="1705"/>
        <w:rPr>
          <w:rFonts w:ascii="Calibri"/>
          <w:sz w:val="6"/>
        </w:rPr>
      </w:pPr>
      <w:r>
        <w:rPr>
          <w:rFonts w:ascii="Calibri"/>
          <w:sz w:val="6"/>
        </w:rPr>
        <w:t>RTP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120</w:t>
      </w:r>
    </w:p>
    <w:p w14:paraId="76BE6200" w14:textId="77777777" w:rsidR="008150C3" w:rsidRDefault="001743A5">
      <w:pPr>
        <w:spacing w:before="75"/>
        <w:ind w:left="1705"/>
        <w:rPr>
          <w:rFonts w:ascii="Calibri" w:hAnsi="Calibri"/>
          <w:sz w:val="15"/>
        </w:rPr>
      </w:pPr>
      <w:r>
        <w:br w:type="column"/>
      </w:r>
      <w:r>
        <w:rPr>
          <w:rFonts w:ascii="Calibri" w:hAnsi="Calibri"/>
          <w:sz w:val="15"/>
        </w:rPr>
        <w:t>Ponto</w:t>
      </w:r>
      <w:r>
        <w:rPr>
          <w:rFonts w:ascii="Calibri" w:hAnsi="Calibri"/>
          <w:spacing w:val="-8"/>
          <w:sz w:val="15"/>
        </w:rPr>
        <w:t xml:space="preserve"> </w:t>
      </w:r>
      <w:r>
        <w:rPr>
          <w:rFonts w:ascii="Calibri" w:hAnsi="Calibri"/>
          <w:sz w:val="15"/>
        </w:rPr>
        <w:t>de</w:t>
      </w:r>
      <w:r>
        <w:rPr>
          <w:rFonts w:ascii="Calibri" w:hAnsi="Calibri"/>
          <w:spacing w:val="-7"/>
          <w:sz w:val="15"/>
        </w:rPr>
        <w:t xml:space="preserve"> </w:t>
      </w:r>
      <w:r>
        <w:rPr>
          <w:rFonts w:ascii="Calibri" w:hAnsi="Calibri"/>
          <w:sz w:val="15"/>
        </w:rPr>
        <w:t>Conexão</w:t>
      </w:r>
    </w:p>
    <w:p w14:paraId="00C28706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41C2AFBF" w14:textId="77777777" w:rsidR="008150C3" w:rsidRDefault="008150C3" w:rsidP="001E6E27">
      <w:pPr>
        <w:pStyle w:val="Corpodetexto"/>
      </w:pPr>
    </w:p>
    <w:p w14:paraId="64DCFF90" w14:textId="77777777" w:rsidR="008150C3" w:rsidRDefault="008150C3" w:rsidP="001E6E27">
      <w:pPr>
        <w:pStyle w:val="Corpodetexto"/>
      </w:pPr>
    </w:p>
    <w:p w14:paraId="0D452011" w14:textId="77777777" w:rsidR="008150C3" w:rsidRDefault="001743A5">
      <w:pPr>
        <w:tabs>
          <w:tab w:val="left" w:pos="1477"/>
        </w:tabs>
        <w:spacing w:before="89"/>
        <w:ind w:left="4"/>
        <w:rPr>
          <w:rFonts w:ascii="Calibri" w:hAnsi="Calibri"/>
          <w:sz w:val="10"/>
        </w:rPr>
      </w:pPr>
      <w:r>
        <w:rPr>
          <w:rFonts w:ascii="Calibri" w:hAnsi="Calibri"/>
          <w:spacing w:val="-1"/>
          <w:sz w:val="10"/>
        </w:rPr>
        <w:t>Cubículo</w:t>
      </w:r>
      <w:r>
        <w:rPr>
          <w:rFonts w:ascii="Calibri" w:hAnsi="Calibri"/>
          <w:spacing w:val="-4"/>
          <w:sz w:val="10"/>
        </w:rPr>
        <w:t xml:space="preserve"> </w:t>
      </w:r>
      <w:r>
        <w:rPr>
          <w:rFonts w:ascii="Calibri" w:hAnsi="Calibri"/>
          <w:spacing w:val="-1"/>
          <w:sz w:val="10"/>
        </w:rPr>
        <w:t>de</w:t>
      </w:r>
      <w:r>
        <w:rPr>
          <w:rFonts w:ascii="Calibri" w:hAnsi="Calibri"/>
          <w:spacing w:val="-3"/>
          <w:sz w:val="10"/>
        </w:rPr>
        <w:t xml:space="preserve"> </w:t>
      </w:r>
      <w:r>
        <w:rPr>
          <w:rFonts w:ascii="Calibri" w:hAnsi="Calibri"/>
          <w:spacing w:val="-1"/>
          <w:sz w:val="10"/>
        </w:rPr>
        <w:t>proteção</w:t>
      </w:r>
      <w:r>
        <w:rPr>
          <w:rFonts w:ascii="Calibri" w:hAnsi="Calibri"/>
          <w:spacing w:val="-1"/>
          <w:sz w:val="10"/>
        </w:rPr>
        <w:tab/>
      </w:r>
      <w:r>
        <w:rPr>
          <w:rFonts w:ascii="Calibri" w:hAnsi="Calibri"/>
          <w:spacing w:val="-2"/>
          <w:sz w:val="10"/>
        </w:rPr>
        <w:t>Cubículo</w:t>
      </w:r>
      <w:r>
        <w:rPr>
          <w:rFonts w:ascii="Calibri" w:hAnsi="Calibri"/>
          <w:spacing w:val="-3"/>
          <w:sz w:val="10"/>
        </w:rPr>
        <w:t xml:space="preserve"> </w:t>
      </w:r>
      <w:r>
        <w:rPr>
          <w:rFonts w:ascii="Calibri" w:hAnsi="Calibri"/>
          <w:spacing w:val="-2"/>
          <w:sz w:val="10"/>
        </w:rPr>
        <w:t>de</w:t>
      </w:r>
      <w:r>
        <w:rPr>
          <w:rFonts w:ascii="Calibri" w:hAnsi="Calibri"/>
          <w:spacing w:val="-4"/>
          <w:sz w:val="10"/>
        </w:rPr>
        <w:t xml:space="preserve"> </w:t>
      </w:r>
      <w:r>
        <w:rPr>
          <w:rFonts w:ascii="Calibri" w:hAnsi="Calibri"/>
          <w:spacing w:val="-1"/>
          <w:sz w:val="10"/>
        </w:rPr>
        <w:t>medição</w:t>
      </w:r>
    </w:p>
    <w:p w14:paraId="2FEBDD1B" w14:textId="77777777" w:rsidR="008150C3" w:rsidRDefault="001743A5">
      <w:pPr>
        <w:spacing w:before="69"/>
        <w:ind w:left="1206"/>
        <w:rPr>
          <w:rFonts w:ascii="Calibri"/>
          <w:sz w:val="15"/>
        </w:rPr>
      </w:pPr>
      <w:r>
        <w:br w:type="column"/>
      </w:r>
      <w:r>
        <w:rPr>
          <w:rFonts w:ascii="Calibri"/>
          <w:w w:val="95"/>
          <w:sz w:val="15"/>
        </w:rPr>
        <w:t>Acessante</w:t>
      </w:r>
    </w:p>
    <w:p w14:paraId="068E1FBE" w14:textId="77777777" w:rsidR="008150C3" w:rsidRDefault="001743A5">
      <w:pPr>
        <w:spacing w:before="77"/>
        <w:ind w:left="514"/>
        <w:rPr>
          <w:rFonts w:ascii="Calibri" w:hAnsi="Calibri"/>
          <w:sz w:val="15"/>
        </w:rPr>
      </w:pPr>
      <w:r>
        <w:br w:type="column"/>
      </w:r>
      <w:r>
        <w:rPr>
          <w:rFonts w:ascii="Calibri" w:hAnsi="Calibri"/>
          <w:sz w:val="15"/>
        </w:rPr>
        <w:t>Concessionária</w:t>
      </w:r>
    </w:p>
    <w:p w14:paraId="156461B7" w14:textId="77777777" w:rsidR="008150C3" w:rsidRDefault="001743A5" w:rsidP="001E6E27">
      <w:pPr>
        <w:pStyle w:val="Corpodetexto"/>
        <w:rPr>
          <w:rFonts w:ascii="Calibri"/>
          <w:sz w:val="26"/>
        </w:rPr>
      </w:pPr>
      <w:r>
        <w:br w:type="column"/>
      </w:r>
    </w:p>
    <w:p w14:paraId="47056AF8" w14:textId="77777777" w:rsidR="008150C3" w:rsidRDefault="001743A5">
      <w:pPr>
        <w:tabs>
          <w:tab w:val="left" w:pos="3100"/>
        </w:tabs>
        <w:spacing w:before="176" w:line="156" w:lineRule="auto"/>
        <w:ind w:right="20"/>
        <w:jc w:val="center"/>
        <w:rPr>
          <w:rFonts w:ascii="Calibri"/>
          <w:sz w:val="20"/>
        </w:rPr>
      </w:pPr>
      <w:r>
        <w:rPr>
          <w:rFonts w:ascii="Calibri"/>
          <w:w w:val="105"/>
          <w:position w:val="-6"/>
          <w:sz w:val="20"/>
        </w:rPr>
        <w:t>Transformador</w:t>
      </w:r>
      <w:r>
        <w:rPr>
          <w:rFonts w:ascii="Calibri"/>
          <w:w w:val="105"/>
          <w:position w:val="-6"/>
          <w:sz w:val="20"/>
        </w:rPr>
        <w:tab/>
      </w:r>
      <w:r>
        <w:rPr>
          <w:rFonts w:ascii="Calibri"/>
          <w:w w:val="105"/>
          <w:sz w:val="20"/>
        </w:rPr>
        <w:t>Disjuntor</w:t>
      </w:r>
      <w:r>
        <w:rPr>
          <w:rFonts w:ascii="Calibri"/>
          <w:spacing w:val="-9"/>
          <w:w w:val="105"/>
          <w:sz w:val="20"/>
        </w:rPr>
        <w:t xml:space="preserve"> </w:t>
      </w:r>
      <w:r>
        <w:rPr>
          <w:rFonts w:ascii="Calibri"/>
          <w:w w:val="105"/>
          <w:sz w:val="20"/>
        </w:rPr>
        <w:t>MT</w:t>
      </w:r>
      <w:r>
        <w:rPr>
          <w:rFonts w:ascii="Calibri"/>
          <w:spacing w:val="-9"/>
          <w:w w:val="105"/>
          <w:sz w:val="20"/>
        </w:rPr>
        <w:t xml:space="preserve"> </w:t>
      </w:r>
      <w:r>
        <w:rPr>
          <w:rFonts w:ascii="Calibri"/>
          <w:w w:val="105"/>
          <w:sz w:val="20"/>
        </w:rPr>
        <w:t>com</w:t>
      </w:r>
      <w:r>
        <w:rPr>
          <w:rFonts w:ascii="Calibri"/>
          <w:spacing w:val="-9"/>
          <w:w w:val="105"/>
          <w:sz w:val="20"/>
        </w:rPr>
        <w:t xml:space="preserve"> </w:t>
      </w:r>
      <w:r>
        <w:rPr>
          <w:rFonts w:ascii="Calibri"/>
          <w:w w:val="105"/>
          <w:sz w:val="20"/>
        </w:rPr>
        <w:t>bobina</w:t>
      </w:r>
    </w:p>
    <w:p w14:paraId="35E57C7E" w14:textId="77777777" w:rsidR="008150C3" w:rsidRDefault="001743A5">
      <w:pPr>
        <w:spacing w:line="18" w:lineRule="exact"/>
        <w:ind w:left="4813"/>
        <w:rPr>
          <w:rFonts w:ascii="Calibri"/>
          <w:sz w:val="20"/>
        </w:rPr>
      </w:pPr>
      <w:r>
        <w:rPr>
          <w:rFonts w:ascii="Calibri"/>
          <w:w w:val="105"/>
          <w:sz w:val="20"/>
        </w:rPr>
        <w:t>de</w:t>
      </w:r>
      <w:r>
        <w:rPr>
          <w:rFonts w:ascii="Calibri"/>
          <w:spacing w:val="-8"/>
          <w:w w:val="105"/>
          <w:sz w:val="20"/>
        </w:rPr>
        <w:t xml:space="preserve"> </w:t>
      </w:r>
      <w:r>
        <w:rPr>
          <w:rFonts w:ascii="Calibri"/>
          <w:w w:val="105"/>
          <w:sz w:val="20"/>
        </w:rPr>
        <w:t>disparo</w:t>
      </w:r>
      <w:r>
        <w:rPr>
          <w:rFonts w:ascii="Calibri"/>
          <w:spacing w:val="-8"/>
          <w:w w:val="105"/>
          <w:sz w:val="20"/>
        </w:rPr>
        <w:t xml:space="preserve"> </w:t>
      </w:r>
      <w:r>
        <w:rPr>
          <w:rFonts w:ascii="Calibri"/>
          <w:w w:val="105"/>
          <w:sz w:val="20"/>
        </w:rPr>
        <w:t>para</w:t>
      </w:r>
      <w:r>
        <w:rPr>
          <w:rFonts w:ascii="Calibri"/>
          <w:spacing w:val="-8"/>
          <w:w w:val="105"/>
          <w:sz w:val="20"/>
        </w:rPr>
        <w:t xml:space="preserve"> </w:t>
      </w:r>
      <w:r>
        <w:rPr>
          <w:rFonts w:ascii="Calibri"/>
          <w:w w:val="105"/>
          <w:sz w:val="20"/>
        </w:rPr>
        <w:t>abertura</w:t>
      </w:r>
    </w:p>
    <w:p w14:paraId="3FE5C3CB" w14:textId="77777777" w:rsidR="008150C3" w:rsidRDefault="008150C3">
      <w:pPr>
        <w:spacing w:line="18" w:lineRule="exact"/>
        <w:rPr>
          <w:rFonts w:ascii="Calibri"/>
          <w:sz w:val="2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7" w:space="720" w:equalWidth="0">
            <w:col w:w="3469" w:space="3847"/>
            <w:col w:w="2153" w:space="808"/>
            <w:col w:w="2815" w:space="39"/>
            <w:col w:w="2310" w:space="40"/>
            <w:col w:w="1823" w:space="40"/>
            <w:col w:w="1466" w:space="2492"/>
            <w:col w:w="8198"/>
          </w:cols>
        </w:sectPr>
      </w:pPr>
    </w:p>
    <w:p w14:paraId="6C950A4D" w14:textId="77777777" w:rsidR="008150C3" w:rsidRDefault="008150C3" w:rsidP="001E6E27">
      <w:pPr>
        <w:pStyle w:val="Corpodetexto"/>
      </w:pPr>
    </w:p>
    <w:p w14:paraId="2CB917B9" w14:textId="77777777" w:rsidR="008150C3" w:rsidRDefault="008150C3" w:rsidP="001E6E27">
      <w:pPr>
        <w:pStyle w:val="Corpodetexto"/>
      </w:pPr>
    </w:p>
    <w:p w14:paraId="53CFCF79" w14:textId="77777777" w:rsidR="008150C3" w:rsidRDefault="008150C3" w:rsidP="001E6E27">
      <w:pPr>
        <w:pStyle w:val="Corpodetexto"/>
      </w:pPr>
    </w:p>
    <w:p w14:paraId="665748CB" w14:textId="77777777" w:rsidR="008150C3" w:rsidRDefault="008150C3" w:rsidP="001E6E27">
      <w:pPr>
        <w:pStyle w:val="Corpodetexto"/>
      </w:pPr>
    </w:p>
    <w:p w14:paraId="3D908CE8" w14:textId="77777777" w:rsidR="008150C3" w:rsidRDefault="008150C3" w:rsidP="001E6E27">
      <w:pPr>
        <w:pStyle w:val="Corpodetexto"/>
      </w:pPr>
    </w:p>
    <w:p w14:paraId="6D7A6F1A" w14:textId="77777777" w:rsidR="008150C3" w:rsidRDefault="008150C3" w:rsidP="001E6E27">
      <w:pPr>
        <w:pStyle w:val="Corpodetexto"/>
      </w:pPr>
    </w:p>
    <w:p w14:paraId="0D053BF3" w14:textId="77777777" w:rsidR="008150C3" w:rsidRDefault="008150C3" w:rsidP="001E6E27">
      <w:pPr>
        <w:pStyle w:val="Corpodetexto"/>
      </w:pPr>
    </w:p>
    <w:p w14:paraId="1CD9845D" w14:textId="77777777" w:rsidR="008150C3" w:rsidRDefault="008150C3" w:rsidP="001E6E27">
      <w:pPr>
        <w:pStyle w:val="Corpodetexto"/>
      </w:pPr>
    </w:p>
    <w:p w14:paraId="5FB7A845" w14:textId="77777777" w:rsidR="008150C3" w:rsidRDefault="001743A5">
      <w:pPr>
        <w:spacing w:before="64" w:line="208" w:lineRule="auto"/>
        <w:ind w:left="1296" w:right="-13" w:hanging="271"/>
        <w:rPr>
          <w:rFonts w:ascii="Calibri" w:hAnsi="Calibri"/>
          <w:sz w:val="10"/>
        </w:rPr>
      </w:pPr>
      <w:r>
        <w:rPr>
          <w:rFonts w:ascii="Calibri" w:hAnsi="Calibri"/>
          <w:spacing w:val="-1"/>
          <w:sz w:val="10"/>
        </w:rPr>
        <w:t>Quadro Geral de Baixa</w:t>
      </w:r>
      <w:r>
        <w:rPr>
          <w:rFonts w:ascii="Calibri" w:hAnsi="Calibri"/>
          <w:spacing w:val="-20"/>
          <w:sz w:val="10"/>
        </w:rPr>
        <w:t xml:space="preserve"> </w:t>
      </w:r>
      <w:r>
        <w:rPr>
          <w:rFonts w:ascii="Calibri" w:hAnsi="Calibri"/>
          <w:sz w:val="10"/>
        </w:rPr>
        <w:t>Tensão</w:t>
      </w:r>
      <w:r>
        <w:rPr>
          <w:rFonts w:ascii="Calibri" w:hAnsi="Calibri"/>
          <w:spacing w:val="-2"/>
          <w:sz w:val="10"/>
        </w:rPr>
        <w:t xml:space="preserve"> </w:t>
      </w:r>
      <w:r>
        <w:rPr>
          <w:rFonts w:ascii="Calibri" w:hAnsi="Calibri"/>
          <w:sz w:val="10"/>
        </w:rPr>
        <w:t>1</w:t>
      </w:r>
    </w:p>
    <w:p w14:paraId="23BF39A8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7A13ACA8" w14:textId="77777777" w:rsidR="008150C3" w:rsidRDefault="008150C3" w:rsidP="001E6E27">
      <w:pPr>
        <w:pStyle w:val="Corpodetexto"/>
      </w:pPr>
    </w:p>
    <w:p w14:paraId="5FD3A5EF" w14:textId="77777777" w:rsidR="008150C3" w:rsidRDefault="008150C3" w:rsidP="001E6E27">
      <w:pPr>
        <w:pStyle w:val="Corpodetexto"/>
      </w:pPr>
    </w:p>
    <w:p w14:paraId="5591BA3C" w14:textId="77777777" w:rsidR="008150C3" w:rsidRDefault="008150C3" w:rsidP="001E6E27">
      <w:pPr>
        <w:pStyle w:val="Corpodetexto"/>
      </w:pPr>
    </w:p>
    <w:p w14:paraId="52A265AA" w14:textId="77777777" w:rsidR="008150C3" w:rsidRDefault="008150C3" w:rsidP="001E6E27">
      <w:pPr>
        <w:pStyle w:val="Corpodetexto"/>
      </w:pPr>
    </w:p>
    <w:p w14:paraId="3B230ABE" w14:textId="77777777" w:rsidR="008150C3" w:rsidRDefault="001743A5">
      <w:pPr>
        <w:spacing w:before="1" w:line="122" w:lineRule="exact"/>
        <w:ind w:left="715"/>
        <w:jc w:val="center"/>
        <w:rPr>
          <w:rFonts w:ascii="Calibri"/>
          <w:sz w:val="10"/>
        </w:rPr>
      </w:pPr>
      <w:r>
        <w:rPr>
          <w:rFonts w:ascii="Calibri"/>
          <w:sz w:val="10"/>
        </w:rPr>
        <w:t>Trafo</w:t>
      </w:r>
      <w:r>
        <w:rPr>
          <w:rFonts w:ascii="Calibri"/>
          <w:spacing w:val="-5"/>
          <w:sz w:val="10"/>
        </w:rPr>
        <w:t xml:space="preserve"> </w:t>
      </w:r>
      <w:r>
        <w:rPr>
          <w:rFonts w:ascii="Calibri"/>
          <w:sz w:val="10"/>
        </w:rPr>
        <w:t>FV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z w:val="10"/>
        </w:rPr>
        <w:t>1</w:t>
      </w:r>
    </w:p>
    <w:p w14:paraId="4A5FE8A6" w14:textId="77777777" w:rsidR="008150C3" w:rsidRDefault="001743A5">
      <w:pPr>
        <w:spacing w:line="85" w:lineRule="exact"/>
        <w:ind w:left="708"/>
        <w:jc w:val="center"/>
        <w:rPr>
          <w:rFonts w:ascii="Calibri"/>
          <w:sz w:val="7"/>
        </w:rPr>
      </w:pPr>
      <w:r>
        <w:rPr>
          <w:rFonts w:ascii="Calibri"/>
          <w:w w:val="105"/>
          <w:sz w:val="7"/>
        </w:rPr>
        <w:t>2000</w:t>
      </w:r>
      <w:r>
        <w:rPr>
          <w:rFonts w:ascii="Calibri"/>
          <w:spacing w:val="1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kVA</w:t>
      </w:r>
    </w:p>
    <w:p w14:paraId="5C6D0909" w14:textId="77777777" w:rsidR="008150C3" w:rsidRDefault="001743A5">
      <w:pPr>
        <w:spacing w:before="4" w:line="85" w:lineRule="exact"/>
        <w:ind w:left="710"/>
        <w:jc w:val="center"/>
        <w:rPr>
          <w:rFonts w:ascii="Calibri"/>
          <w:sz w:val="7"/>
        </w:rPr>
      </w:pPr>
      <w:r>
        <w:rPr>
          <w:rFonts w:ascii="Calibri"/>
          <w:w w:val="105"/>
          <w:sz w:val="7"/>
        </w:rPr>
        <w:t>800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/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13800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VAC</w:t>
      </w:r>
    </w:p>
    <w:p w14:paraId="5E008B37" w14:textId="77777777" w:rsidR="008150C3" w:rsidRDefault="001743A5">
      <w:pPr>
        <w:ind w:left="864" w:right="149"/>
        <w:jc w:val="center"/>
        <w:rPr>
          <w:rFonts w:ascii="Calibri"/>
          <w:sz w:val="7"/>
        </w:rPr>
      </w:pPr>
      <w:r>
        <w:rPr>
          <w:rFonts w:ascii="Calibri"/>
          <w:spacing w:val="-2"/>
          <w:w w:val="105"/>
          <w:sz w:val="7"/>
        </w:rPr>
        <w:t>A Seco</w:t>
      </w:r>
      <w:r>
        <w:rPr>
          <w:rFonts w:ascii="Calibri"/>
          <w:spacing w:val="-1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6%</w:t>
      </w:r>
    </w:p>
    <w:p w14:paraId="55E99ADD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7DE700F9" w14:textId="77777777" w:rsidR="008150C3" w:rsidRDefault="008150C3" w:rsidP="001E6E27">
      <w:pPr>
        <w:pStyle w:val="Corpodetexto"/>
      </w:pPr>
    </w:p>
    <w:p w14:paraId="221D57DB" w14:textId="77777777" w:rsidR="008150C3" w:rsidRDefault="008150C3" w:rsidP="001E6E27">
      <w:pPr>
        <w:pStyle w:val="Corpodetexto"/>
      </w:pPr>
    </w:p>
    <w:p w14:paraId="5AC028BA" w14:textId="77777777" w:rsidR="008150C3" w:rsidRDefault="008150C3" w:rsidP="001E6E27">
      <w:pPr>
        <w:pStyle w:val="Corpodetexto"/>
      </w:pPr>
    </w:p>
    <w:p w14:paraId="18E73BF1" w14:textId="77777777" w:rsidR="008150C3" w:rsidRDefault="008150C3" w:rsidP="001E6E27">
      <w:pPr>
        <w:pStyle w:val="Corpodetexto"/>
      </w:pPr>
    </w:p>
    <w:p w14:paraId="79F35441" w14:textId="77777777" w:rsidR="008150C3" w:rsidRDefault="008150C3" w:rsidP="001E6E27">
      <w:pPr>
        <w:pStyle w:val="Corpodetexto"/>
      </w:pPr>
    </w:p>
    <w:p w14:paraId="06F43B4D" w14:textId="77777777" w:rsidR="008150C3" w:rsidRDefault="008150C3" w:rsidP="001E6E27">
      <w:pPr>
        <w:pStyle w:val="Corpodetexto"/>
      </w:pPr>
    </w:p>
    <w:p w14:paraId="6293ABD9" w14:textId="77777777" w:rsidR="008150C3" w:rsidRDefault="008150C3" w:rsidP="001E6E27">
      <w:pPr>
        <w:pStyle w:val="Corpodetexto"/>
      </w:pPr>
    </w:p>
    <w:p w14:paraId="56348A7C" w14:textId="77777777" w:rsidR="008150C3" w:rsidRDefault="008150C3" w:rsidP="001E6E27">
      <w:pPr>
        <w:pStyle w:val="Corpodetexto"/>
      </w:pPr>
    </w:p>
    <w:p w14:paraId="38B18B0B" w14:textId="77777777" w:rsidR="008150C3" w:rsidRDefault="001743A5">
      <w:pPr>
        <w:ind w:left="491"/>
        <w:rPr>
          <w:rFonts w:ascii="Calibri"/>
          <w:sz w:val="10"/>
        </w:rPr>
      </w:pPr>
      <w:r>
        <w:rPr>
          <w:rFonts w:ascii="Calibri"/>
          <w:spacing w:val="-6"/>
          <w:sz w:val="10"/>
        </w:rPr>
        <w:t>CS</w:t>
      </w:r>
      <w:r>
        <w:rPr>
          <w:rFonts w:ascii="Calibri"/>
          <w:spacing w:val="-1"/>
          <w:sz w:val="10"/>
        </w:rPr>
        <w:t xml:space="preserve"> </w:t>
      </w:r>
      <w:r>
        <w:rPr>
          <w:rFonts w:ascii="Calibri"/>
          <w:spacing w:val="-6"/>
          <w:sz w:val="10"/>
        </w:rPr>
        <w:t>MT</w:t>
      </w:r>
    </w:p>
    <w:p w14:paraId="0E2FF03A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601FA2A2" w14:textId="77777777" w:rsidR="008150C3" w:rsidRDefault="008150C3" w:rsidP="001E6E27">
      <w:pPr>
        <w:pStyle w:val="Corpodetexto"/>
      </w:pPr>
    </w:p>
    <w:p w14:paraId="38AEF838" w14:textId="77777777" w:rsidR="008150C3" w:rsidRDefault="008150C3" w:rsidP="001E6E27">
      <w:pPr>
        <w:pStyle w:val="Corpodetexto"/>
      </w:pPr>
    </w:p>
    <w:p w14:paraId="2B754E3E" w14:textId="77777777" w:rsidR="008150C3" w:rsidRDefault="008150C3" w:rsidP="001E6E27">
      <w:pPr>
        <w:pStyle w:val="Corpodetexto"/>
      </w:pPr>
    </w:p>
    <w:p w14:paraId="4E476874" w14:textId="77777777" w:rsidR="008150C3" w:rsidRDefault="001743A5">
      <w:pPr>
        <w:spacing w:before="1" w:line="96" w:lineRule="exact"/>
        <w:ind w:left="278"/>
        <w:jc w:val="center"/>
        <w:rPr>
          <w:rFonts w:ascii="Calibri"/>
          <w:sz w:val="10"/>
        </w:rPr>
      </w:pPr>
      <w:r>
        <w:rPr>
          <w:rFonts w:ascii="Calibri"/>
          <w:sz w:val="10"/>
        </w:rPr>
        <w:t>Intertravamento</w:t>
      </w:r>
    </w:p>
    <w:p w14:paraId="247F125E" w14:textId="77777777" w:rsidR="008150C3" w:rsidRDefault="001743A5">
      <w:pPr>
        <w:tabs>
          <w:tab w:val="left" w:pos="519"/>
          <w:tab w:val="left" w:pos="900"/>
          <w:tab w:val="left" w:pos="1281"/>
        </w:tabs>
        <w:spacing w:line="96" w:lineRule="exact"/>
        <w:ind w:left="243"/>
        <w:jc w:val="center"/>
        <w:rPr>
          <w:rFonts w:ascii="Calibri"/>
          <w:sz w:val="10"/>
        </w:rPr>
      </w:pPr>
      <w:r>
        <w:rPr>
          <w:rFonts w:ascii="Calibri"/>
          <w:w w:val="98"/>
          <w:sz w:val="10"/>
          <w:u w:val="single"/>
        </w:rPr>
        <w:t xml:space="preserve"> </w:t>
      </w:r>
      <w:r>
        <w:rPr>
          <w:rFonts w:ascii="Calibri"/>
          <w:sz w:val="10"/>
          <w:u w:val="single"/>
        </w:rPr>
        <w:tab/>
      </w:r>
      <w:r>
        <w:rPr>
          <w:rFonts w:ascii="Calibri"/>
          <w:sz w:val="10"/>
        </w:rPr>
        <w:t xml:space="preserve">    </w:t>
      </w:r>
      <w:r>
        <w:rPr>
          <w:rFonts w:ascii="Calibri"/>
          <w:spacing w:val="-9"/>
          <w:sz w:val="10"/>
        </w:rPr>
        <w:t xml:space="preserve"> </w:t>
      </w:r>
      <w:r>
        <w:rPr>
          <w:rFonts w:ascii="Calibri"/>
          <w:w w:val="98"/>
          <w:sz w:val="10"/>
          <w:u w:val="single"/>
        </w:rPr>
        <w:t xml:space="preserve"> </w:t>
      </w:r>
      <w:r>
        <w:rPr>
          <w:rFonts w:ascii="Calibri"/>
          <w:sz w:val="10"/>
          <w:u w:val="single"/>
        </w:rPr>
        <w:tab/>
      </w:r>
      <w:r>
        <w:rPr>
          <w:rFonts w:ascii="Calibri"/>
          <w:sz w:val="10"/>
        </w:rPr>
        <w:t xml:space="preserve">    </w:t>
      </w:r>
      <w:r>
        <w:rPr>
          <w:rFonts w:ascii="Calibri"/>
          <w:spacing w:val="-9"/>
          <w:sz w:val="10"/>
        </w:rPr>
        <w:t xml:space="preserve"> </w:t>
      </w:r>
      <w:r>
        <w:rPr>
          <w:rFonts w:ascii="Calibri"/>
          <w:w w:val="98"/>
          <w:sz w:val="10"/>
          <w:u w:val="single"/>
        </w:rPr>
        <w:t xml:space="preserve"> </w:t>
      </w:r>
      <w:r>
        <w:rPr>
          <w:rFonts w:ascii="Calibri"/>
          <w:sz w:val="10"/>
          <w:u w:val="single"/>
        </w:rPr>
        <w:tab/>
      </w:r>
    </w:p>
    <w:p w14:paraId="39F06D07" w14:textId="77777777" w:rsidR="008150C3" w:rsidRDefault="008150C3" w:rsidP="001E6E27">
      <w:pPr>
        <w:pStyle w:val="Corpodetexto"/>
      </w:pPr>
    </w:p>
    <w:p w14:paraId="579366F4" w14:textId="77777777" w:rsidR="008150C3" w:rsidRDefault="001743A5">
      <w:pPr>
        <w:spacing w:before="61"/>
        <w:ind w:left="341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TC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1</w:t>
      </w:r>
    </w:p>
    <w:p w14:paraId="4CE18E6F" w14:textId="77777777" w:rsidR="008150C3" w:rsidRDefault="001743A5">
      <w:pPr>
        <w:spacing w:before="1"/>
        <w:ind w:left="341"/>
        <w:rPr>
          <w:rFonts w:ascii="Calibri"/>
          <w:sz w:val="6"/>
        </w:rPr>
      </w:pPr>
      <w:r>
        <w:rPr>
          <w:rFonts w:ascii="Calibri"/>
          <w:sz w:val="6"/>
        </w:rPr>
        <w:t>13800/R3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-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5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A</w:t>
      </w:r>
    </w:p>
    <w:p w14:paraId="04221278" w14:textId="77777777" w:rsidR="008150C3" w:rsidRDefault="001743A5">
      <w:pPr>
        <w:spacing w:before="2" w:line="72" w:lineRule="exact"/>
        <w:ind w:left="341"/>
        <w:rPr>
          <w:rFonts w:ascii="Calibri"/>
          <w:sz w:val="6"/>
        </w:rPr>
      </w:pPr>
      <w:r>
        <w:rPr>
          <w:rFonts w:ascii="Calibri"/>
          <w:sz w:val="6"/>
        </w:rPr>
        <w:t>150/5</w:t>
      </w:r>
    </w:p>
    <w:p w14:paraId="2A2B266A" w14:textId="77777777" w:rsidR="008150C3" w:rsidRDefault="001743A5">
      <w:pPr>
        <w:ind w:left="341" w:right="768"/>
        <w:rPr>
          <w:rFonts w:ascii="Calibri"/>
          <w:sz w:val="6"/>
        </w:rPr>
      </w:pPr>
      <w:r>
        <w:rPr>
          <w:rFonts w:ascii="Calibri"/>
          <w:sz w:val="6"/>
        </w:rPr>
        <w:t>10P20</w:t>
      </w:r>
      <w:r>
        <w:rPr>
          <w:rFonts w:ascii="Calibri"/>
          <w:spacing w:val="-11"/>
          <w:sz w:val="6"/>
        </w:rPr>
        <w:t xml:space="preserve"> </w:t>
      </w:r>
      <w:r>
        <w:rPr>
          <w:rFonts w:ascii="Calibri"/>
          <w:sz w:val="6"/>
        </w:rPr>
        <w:t>FT</w:t>
      </w:r>
      <w:r>
        <w:rPr>
          <w:rFonts w:ascii="Calibri"/>
          <w:spacing w:val="-3"/>
          <w:sz w:val="6"/>
        </w:rPr>
        <w:t xml:space="preserve"> </w:t>
      </w:r>
      <w:r>
        <w:rPr>
          <w:rFonts w:ascii="Calibri"/>
          <w:sz w:val="6"/>
        </w:rPr>
        <w:t>1.2</w:t>
      </w:r>
    </w:p>
    <w:p w14:paraId="546D796A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06D7A73C" w14:textId="77777777" w:rsidR="008150C3" w:rsidRDefault="008150C3" w:rsidP="001E6E27">
      <w:pPr>
        <w:pStyle w:val="Corpodetexto"/>
      </w:pPr>
    </w:p>
    <w:p w14:paraId="1A376677" w14:textId="77777777" w:rsidR="008150C3" w:rsidRDefault="008150C3" w:rsidP="001E6E27">
      <w:pPr>
        <w:pStyle w:val="Corpodetexto"/>
      </w:pPr>
    </w:p>
    <w:p w14:paraId="5A62A983" w14:textId="77777777" w:rsidR="008150C3" w:rsidRDefault="008150C3" w:rsidP="001E6E27">
      <w:pPr>
        <w:pStyle w:val="Corpodetexto"/>
      </w:pPr>
    </w:p>
    <w:p w14:paraId="160DEEF8" w14:textId="77777777" w:rsidR="008150C3" w:rsidRDefault="008150C3" w:rsidP="001E6E27">
      <w:pPr>
        <w:pStyle w:val="Corpodetexto"/>
      </w:pPr>
    </w:p>
    <w:p w14:paraId="2F95548B" w14:textId="77777777" w:rsidR="008150C3" w:rsidRDefault="008150C3" w:rsidP="001E6E27">
      <w:pPr>
        <w:pStyle w:val="Corpodetexto"/>
      </w:pPr>
    </w:p>
    <w:p w14:paraId="0ED93808" w14:textId="77777777" w:rsidR="008150C3" w:rsidRDefault="008150C3" w:rsidP="001E6E27">
      <w:pPr>
        <w:pStyle w:val="Corpodetexto"/>
      </w:pPr>
    </w:p>
    <w:p w14:paraId="3E475516" w14:textId="77777777" w:rsidR="008150C3" w:rsidRDefault="008150C3" w:rsidP="001E6E27">
      <w:pPr>
        <w:pStyle w:val="Corpodetexto"/>
      </w:pPr>
    </w:p>
    <w:p w14:paraId="51980016" w14:textId="77777777" w:rsidR="008150C3" w:rsidRDefault="008150C3" w:rsidP="001E6E27">
      <w:pPr>
        <w:pStyle w:val="Corpodetexto"/>
      </w:pPr>
    </w:p>
    <w:p w14:paraId="4F4836B1" w14:textId="77777777" w:rsidR="008150C3" w:rsidRDefault="001743A5">
      <w:pPr>
        <w:ind w:left="274"/>
        <w:rPr>
          <w:rFonts w:ascii="Calibri"/>
          <w:sz w:val="10"/>
        </w:rPr>
      </w:pPr>
      <w:r>
        <w:rPr>
          <w:rFonts w:ascii="Calibri"/>
          <w:spacing w:val="-6"/>
          <w:sz w:val="10"/>
        </w:rPr>
        <w:t>DJ</w:t>
      </w:r>
      <w:r>
        <w:rPr>
          <w:rFonts w:ascii="Calibri"/>
          <w:spacing w:val="-1"/>
          <w:sz w:val="10"/>
        </w:rPr>
        <w:t xml:space="preserve"> </w:t>
      </w:r>
      <w:r>
        <w:rPr>
          <w:rFonts w:ascii="Calibri"/>
          <w:spacing w:val="-6"/>
          <w:sz w:val="10"/>
        </w:rPr>
        <w:t>MT</w:t>
      </w:r>
    </w:p>
    <w:p w14:paraId="2066F0F4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28369383" w14:textId="77777777" w:rsidR="008150C3" w:rsidRDefault="008150C3" w:rsidP="001E6E27">
      <w:pPr>
        <w:pStyle w:val="Corpodetexto"/>
      </w:pPr>
    </w:p>
    <w:p w14:paraId="50C5DE62" w14:textId="77777777" w:rsidR="008150C3" w:rsidRDefault="008150C3" w:rsidP="001E6E27">
      <w:pPr>
        <w:pStyle w:val="Corpodetexto"/>
      </w:pPr>
    </w:p>
    <w:p w14:paraId="51F12E9E" w14:textId="77777777" w:rsidR="008150C3" w:rsidRDefault="008150C3" w:rsidP="001E6E27">
      <w:pPr>
        <w:pStyle w:val="Corpodetexto"/>
      </w:pPr>
    </w:p>
    <w:p w14:paraId="2C963526" w14:textId="77777777" w:rsidR="008150C3" w:rsidRDefault="001743A5">
      <w:pPr>
        <w:spacing w:before="1" w:line="96" w:lineRule="exact"/>
        <w:ind w:left="138"/>
        <w:jc w:val="center"/>
        <w:rPr>
          <w:rFonts w:ascii="Calibri"/>
          <w:sz w:val="10"/>
        </w:rPr>
      </w:pPr>
      <w:r>
        <w:rPr>
          <w:rFonts w:ascii="Calibri"/>
          <w:w w:val="95"/>
          <w:sz w:val="10"/>
        </w:rPr>
        <w:t>Intertravamento</w:t>
      </w:r>
    </w:p>
    <w:p w14:paraId="1981ACCD" w14:textId="77777777" w:rsidR="008150C3" w:rsidRDefault="001743A5">
      <w:pPr>
        <w:tabs>
          <w:tab w:val="left" w:pos="420"/>
        </w:tabs>
        <w:spacing w:line="96" w:lineRule="exact"/>
        <w:ind w:left="143"/>
        <w:jc w:val="center"/>
        <w:rPr>
          <w:rFonts w:ascii="Calibri"/>
          <w:sz w:val="10"/>
        </w:rPr>
      </w:pPr>
      <w:r>
        <w:rPr>
          <w:rFonts w:ascii="Calibri"/>
          <w:w w:val="98"/>
          <w:sz w:val="10"/>
          <w:u w:val="single"/>
        </w:rPr>
        <w:t xml:space="preserve"> </w:t>
      </w:r>
      <w:r>
        <w:rPr>
          <w:rFonts w:ascii="Calibri"/>
          <w:sz w:val="10"/>
          <w:u w:val="single"/>
        </w:rPr>
        <w:tab/>
      </w:r>
    </w:p>
    <w:p w14:paraId="1ECEFE94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06093FE6" w14:textId="77777777" w:rsidR="008150C3" w:rsidRDefault="008150C3" w:rsidP="001E6E27">
      <w:pPr>
        <w:pStyle w:val="Corpodetexto"/>
      </w:pPr>
    </w:p>
    <w:p w14:paraId="2BE4FCA6" w14:textId="77777777" w:rsidR="008150C3" w:rsidRDefault="008150C3" w:rsidP="001E6E27">
      <w:pPr>
        <w:pStyle w:val="Corpodetexto"/>
      </w:pPr>
    </w:p>
    <w:p w14:paraId="0ABD3896" w14:textId="77777777" w:rsidR="008150C3" w:rsidRDefault="008150C3" w:rsidP="001E6E27">
      <w:pPr>
        <w:pStyle w:val="Corpodetexto"/>
      </w:pPr>
    </w:p>
    <w:p w14:paraId="18308286" w14:textId="77777777" w:rsidR="008150C3" w:rsidRDefault="008150C3" w:rsidP="001E6E27">
      <w:pPr>
        <w:pStyle w:val="Corpodetexto"/>
      </w:pPr>
    </w:p>
    <w:p w14:paraId="180C12B8" w14:textId="77777777" w:rsidR="008150C3" w:rsidRDefault="008150C3" w:rsidP="001E6E27">
      <w:pPr>
        <w:pStyle w:val="Corpodetexto"/>
      </w:pPr>
    </w:p>
    <w:p w14:paraId="2236CDA0" w14:textId="77777777" w:rsidR="008150C3" w:rsidRDefault="008150C3" w:rsidP="001E6E27">
      <w:pPr>
        <w:pStyle w:val="Corpodetexto"/>
      </w:pPr>
    </w:p>
    <w:p w14:paraId="2B7B301E" w14:textId="77777777" w:rsidR="008150C3" w:rsidRDefault="008150C3" w:rsidP="001E6E27">
      <w:pPr>
        <w:pStyle w:val="Corpodetexto"/>
      </w:pPr>
    </w:p>
    <w:p w14:paraId="2FF1C332" w14:textId="77777777" w:rsidR="008150C3" w:rsidRDefault="008150C3" w:rsidP="001E6E27">
      <w:pPr>
        <w:pStyle w:val="Corpodetexto"/>
      </w:pPr>
    </w:p>
    <w:p w14:paraId="68DA15E6" w14:textId="77777777" w:rsidR="008150C3" w:rsidRDefault="001743A5">
      <w:pPr>
        <w:ind w:left="84"/>
        <w:rPr>
          <w:rFonts w:ascii="Calibri"/>
          <w:sz w:val="10"/>
        </w:rPr>
      </w:pPr>
      <w:r>
        <w:rPr>
          <w:rFonts w:ascii="Calibri"/>
          <w:sz w:val="10"/>
        </w:rPr>
        <w:t>CS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z w:val="10"/>
        </w:rPr>
        <w:t>MT</w:t>
      </w:r>
    </w:p>
    <w:p w14:paraId="1187165D" w14:textId="77777777" w:rsidR="008150C3" w:rsidRDefault="001743A5">
      <w:pPr>
        <w:spacing w:line="13" w:lineRule="exact"/>
        <w:ind w:left="1026"/>
        <w:rPr>
          <w:rFonts w:ascii="Calibri"/>
          <w:sz w:val="6"/>
        </w:rPr>
      </w:pPr>
      <w:r>
        <w:br w:type="column"/>
      </w:r>
      <w:r>
        <w:rPr>
          <w:rFonts w:ascii="Calibri"/>
          <w:spacing w:val="-2"/>
          <w:sz w:val="6"/>
        </w:rPr>
        <w:t>250 VA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pacing w:val="-2"/>
          <w:sz w:val="6"/>
        </w:rPr>
        <w:t>-</w:t>
      </w:r>
      <w:r>
        <w:rPr>
          <w:rFonts w:ascii="Calibri"/>
          <w:spacing w:val="-1"/>
          <w:sz w:val="6"/>
        </w:rPr>
        <w:t xml:space="preserve"> 0.3P75</w:t>
      </w:r>
    </w:p>
    <w:p w14:paraId="0671A04A" w14:textId="77777777" w:rsidR="008150C3" w:rsidRDefault="008150C3" w:rsidP="001E6E27">
      <w:pPr>
        <w:pStyle w:val="Corpodetexto"/>
      </w:pPr>
    </w:p>
    <w:p w14:paraId="501EFAB1" w14:textId="77777777" w:rsidR="008150C3" w:rsidRDefault="001743A5">
      <w:pPr>
        <w:ind w:left="1026"/>
        <w:rPr>
          <w:rFonts w:ascii="Calibri" w:hAnsi="Calibri"/>
          <w:sz w:val="6"/>
        </w:rPr>
      </w:pPr>
      <w:r>
        <w:rPr>
          <w:rFonts w:ascii="Calibri" w:hAnsi="Calibri"/>
          <w:sz w:val="6"/>
        </w:rPr>
        <w:t>2</w:t>
      </w:r>
      <w:r>
        <w:rPr>
          <w:rFonts w:ascii="Calibri" w:hAnsi="Calibri"/>
          <w:spacing w:val="-2"/>
          <w:sz w:val="6"/>
        </w:rPr>
        <w:t xml:space="preserve"> </w:t>
      </w:r>
      <w:r>
        <w:rPr>
          <w:rFonts w:ascii="Calibri" w:hAnsi="Calibri"/>
          <w:sz w:val="6"/>
        </w:rPr>
        <w:t>secundários</w:t>
      </w:r>
    </w:p>
    <w:p w14:paraId="4F8440E6" w14:textId="77777777" w:rsidR="008150C3" w:rsidRDefault="008150C3" w:rsidP="001E6E27">
      <w:pPr>
        <w:pStyle w:val="Corpodetexto"/>
      </w:pPr>
    </w:p>
    <w:p w14:paraId="1FBAA746" w14:textId="77777777" w:rsidR="008150C3" w:rsidRDefault="00946558" w:rsidP="001E6E27">
      <w:pPr>
        <w:pStyle w:val="Corpodetexto"/>
      </w:pPr>
      <w:r>
        <w:rPr>
          <w:noProof/>
          <w:lang w:val="pt-BR" w:eastAsia="pt-BR"/>
        </w:rPr>
        <mc:AlternateContent>
          <mc:Choice Requires="wps">
            <w:drawing>
              <wp:inline distT="0" distB="0" distL="0" distR="0" wp14:anchorId="4D2B607C" wp14:editId="142147EC">
                <wp:extent cx="300990" cy="151130"/>
                <wp:effectExtent l="11430" t="9525" r="11430" b="10795"/>
                <wp:docPr id="426" name="Text Box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990" cy="151130"/>
                        </a:xfrm>
                        <a:prstGeom prst="rect">
                          <a:avLst/>
                        </a:prstGeom>
                        <a:noFill/>
                        <a:ln w="607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1814F2F" w14:textId="77777777" w:rsidR="008F24B1" w:rsidRDefault="008F24B1">
                            <w:pPr>
                              <w:spacing w:before="17" w:line="206" w:lineRule="auto"/>
                              <w:ind w:left="46" w:right="67" w:hanging="5"/>
                              <w:rPr>
                                <w:rFonts w:ascii="Calibri" w:hAnsi="Calibri"/>
                                <w:sz w:val="10"/>
                              </w:rPr>
                            </w:pPr>
                            <w:r>
                              <w:rPr>
                                <w:rFonts w:ascii="Calibri" w:hAnsi="Calibri"/>
                                <w:w w:val="95"/>
                                <w:sz w:val="10"/>
                              </w:rPr>
                              <w:t>Medição</w:t>
                            </w:r>
                            <w:r>
                              <w:rPr>
                                <w:rFonts w:ascii="Calibri" w:hAnsi="Calibri"/>
                                <w:spacing w:val="-19"/>
                                <w:w w:val="9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z w:val="10"/>
                              </w:rPr>
                              <w:t>SCADA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D2B607C" id="Text Box 141" o:spid="_x0000_s1048" type="#_x0000_t202" style="width:23.7pt;height:11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" filled="f" strokeweight=".16867mm">
                <v:textbox inset="0,0,0,0">
                  <w:txbxContent>
                    <w:p w14:paraId="41814F2F" w14:textId="77777777" w:rsidR="008F24B1" w:rsidRDefault="008F24B1">
                      <w:pPr>
                        <w:spacing w:before="17" w:line="206" w:lineRule="auto"/>
                        <w:ind w:left="46" w:right="67" w:hanging="5"/>
                        <w:rPr>
                          <w:rFonts w:ascii="Calibri" w:hAnsi="Calibri"/>
                          <w:sz w:val="10"/>
                        </w:rPr>
                      </w:pPr>
                      <w:r>
                        <w:rPr>
                          <w:rFonts w:ascii="Calibri" w:hAnsi="Calibri"/>
                          <w:w w:val="95"/>
                          <w:sz w:val="10"/>
                        </w:rPr>
                        <w:t>Medição</w:t>
                      </w:r>
                      <w:r>
                        <w:rPr>
                          <w:rFonts w:ascii="Calibri" w:hAnsi="Calibri"/>
                          <w:spacing w:val="-19"/>
                          <w:w w:val="95"/>
                          <w:sz w:val="10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z w:val="10"/>
                        </w:rPr>
                        <w:t>SCADA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6AFFB99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38540E40" w14:textId="77777777" w:rsidR="008150C3" w:rsidRDefault="008150C3" w:rsidP="001E6E27">
      <w:pPr>
        <w:pStyle w:val="Corpodetexto"/>
      </w:pPr>
    </w:p>
    <w:p w14:paraId="0BB375C9" w14:textId="77777777" w:rsidR="008150C3" w:rsidRDefault="008150C3" w:rsidP="001E6E27">
      <w:pPr>
        <w:pStyle w:val="Corpodetexto"/>
      </w:pPr>
    </w:p>
    <w:p w14:paraId="7EBA4CE6" w14:textId="77777777" w:rsidR="008150C3" w:rsidRDefault="008150C3" w:rsidP="001E6E27">
      <w:pPr>
        <w:pStyle w:val="Corpodetexto"/>
      </w:pPr>
    </w:p>
    <w:p w14:paraId="4C250C30" w14:textId="77777777" w:rsidR="008150C3" w:rsidRDefault="008150C3" w:rsidP="001E6E27">
      <w:pPr>
        <w:pStyle w:val="Corpodetexto"/>
      </w:pPr>
    </w:p>
    <w:p w14:paraId="4451785C" w14:textId="77777777" w:rsidR="008150C3" w:rsidRDefault="008150C3" w:rsidP="001E6E27">
      <w:pPr>
        <w:pStyle w:val="Corpodetexto"/>
      </w:pPr>
    </w:p>
    <w:p w14:paraId="048342FC" w14:textId="77777777" w:rsidR="008150C3" w:rsidRDefault="001743A5">
      <w:pPr>
        <w:spacing w:before="82"/>
        <w:ind w:left="385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TC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M</w:t>
      </w:r>
    </w:p>
    <w:p w14:paraId="3AAD5DB1" w14:textId="77777777" w:rsidR="008150C3" w:rsidRDefault="001743A5">
      <w:pPr>
        <w:spacing w:before="1"/>
        <w:ind w:left="385"/>
        <w:rPr>
          <w:rFonts w:ascii="Calibri"/>
          <w:sz w:val="6"/>
        </w:rPr>
      </w:pPr>
      <w:r>
        <w:rPr>
          <w:rFonts w:ascii="Calibri"/>
          <w:spacing w:val="-2"/>
          <w:sz w:val="6"/>
        </w:rPr>
        <w:t>13800/R3</w:t>
      </w:r>
      <w:r>
        <w:rPr>
          <w:rFonts w:ascii="Calibri"/>
          <w:spacing w:val="-1"/>
          <w:sz w:val="6"/>
        </w:rPr>
        <w:t xml:space="preserve"> - 5 A</w:t>
      </w:r>
    </w:p>
    <w:p w14:paraId="27F02638" w14:textId="77777777" w:rsidR="008150C3" w:rsidRDefault="001743A5">
      <w:pPr>
        <w:spacing w:before="3" w:line="72" w:lineRule="exact"/>
        <w:ind w:left="385"/>
        <w:rPr>
          <w:rFonts w:ascii="Calibri"/>
          <w:sz w:val="6"/>
        </w:rPr>
      </w:pPr>
      <w:r>
        <w:rPr>
          <w:rFonts w:ascii="Calibri"/>
          <w:sz w:val="6"/>
        </w:rPr>
        <w:t>150/5</w:t>
      </w:r>
    </w:p>
    <w:p w14:paraId="42F700CB" w14:textId="77777777" w:rsidR="008150C3" w:rsidRDefault="001743A5">
      <w:pPr>
        <w:ind w:left="385" w:right="156" w:firstLine="2"/>
        <w:rPr>
          <w:rFonts w:ascii="Calibri"/>
          <w:sz w:val="6"/>
        </w:rPr>
      </w:pPr>
      <w:r>
        <w:rPr>
          <w:rFonts w:ascii="Calibri"/>
          <w:sz w:val="6"/>
        </w:rPr>
        <w:t>0.3C2.5</w:t>
      </w:r>
      <w:r>
        <w:rPr>
          <w:rFonts w:ascii="Calibri"/>
          <w:spacing w:val="-11"/>
          <w:sz w:val="6"/>
        </w:rPr>
        <w:t xml:space="preserve"> </w:t>
      </w:r>
      <w:r>
        <w:rPr>
          <w:rFonts w:ascii="Calibri"/>
          <w:sz w:val="6"/>
        </w:rPr>
        <w:t>FT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1</w:t>
      </w:r>
    </w:p>
    <w:p w14:paraId="18E64C68" w14:textId="77777777" w:rsidR="008150C3" w:rsidRDefault="001743A5" w:rsidP="00385021">
      <w:pPr>
        <w:pStyle w:val="PargrafodaLista"/>
        <w:numPr>
          <w:ilvl w:val="0"/>
          <w:numId w:val="11"/>
        </w:numPr>
        <w:rPr>
          <w:sz w:val="4"/>
        </w:rPr>
      </w:pPr>
      <w:r>
        <w:t>secundários</w:t>
      </w:r>
    </w:p>
    <w:p w14:paraId="560DF165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6FF291B2" w14:textId="77777777" w:rsidR="008150C3" w:rsidRDefault="008150C3" w:rsidP="001E6E27">
      <w:pPr>
        <w:pStyle w:val="Corpodetexto"/>
      </w:pPr>
    </w:p>
    <w:p w14:paraId="47CC49FB" w14:textId="77777777" w:rsidR="008150C3" w:rsidRDefault="008150C3" w:rsidP="001E6E27">
      <w:pPr>
        <w:pStyle w:val="Corpodetexto"/>
      </w:pPr>
    </w:p>
    <w:p w14:paraId="033F06D1" w14:textId="77777777" w:rsidR="008150C3" w:rsidRDefault="008150C3" w:rsidP="001E6E27">
      <w:pPr>
        <w:pStyle w:val="Corpodetexto"/>
      </w:pPr>
    </w:p>
    <w:p w14:paraId="23F5313B" w14:textId="77777777" w:rsidR="008150C3" w:rsidRDefault="008150C3" w:rsidP="001E6E27">
      <w:pPr>
        <w:pStyle w:val="Corpodetexto"/>
      </w:pPr>
    </w:p>
    <w:p w14:paraId="106E6BD9" w14:textId="77777777" w:rsidR="008150C3" w:rsidRDefault="008150C3" w:rsidP="001E6E27">
      <w:pPr>
        <w:pStyle w:val="Corpodetexto"/>
      </w:pPr>
    </w:p>
    <w:p w14:paraId="772C0BEA" w14:textId="77777777" w:rsidR="008150C3" w:rsidRDefault="001743A5">
      <w:pPr>
        <w:spacing w:before="79"/>
        <w:ind w:left="776"/>
        <w:rPr>
          <w:rFonts w:ascii="Calibri"/>
          <w:sz w:val="10"/>
        </w:rPr>
      </w:pPr>
      <w:r>
        <w:rPr>
          <w:rFonts w:ascii="Calibri"/>
          <w:spacing w:val="-1"/>
          <w:sz w:val="10"/>
        </w:rPr>
        <w:t>3</w:t>
      </w:r>
      <w:r>
        <w:rPr>
          <w:rFonts w:ascii="Calibri"/>
          <w:spacing w:val="-5"/>
          <w:sz w:val="10"/>
        </w:rPr>
        <w:t xml:space="preserve"> </w:t>
      </w:r>
      <w:r>
        <w:rPr>
          <w:rFonts w:ascii="Calibri"/>
          <w:spacing w:val="-1"/>
          <w:sz w:val="10"/>
        </w:rPr>
        <w:t>x</w:t>
      </w:r>
      <w:r>
        <w:rPr>
          <w:rFonts w:ascii="Calibri"/>
          <w:spacing w:val="-5"/>
          <w:sz w:val="10"/>
        </w:rPr>
        <w:t xml:space="preserve"> </w:t>
      </w:r>
      <w:r>
        <w:rPr>
          <w:rFonts w:ascii="Calibri"/>
          <w:spacing w:val="-1"/>
          <w:sz w:val="10"/>
        </w:rPr>
        <w:t>TP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pacing w:val="-1"/>
          <w:sz w:val="10"/>
        </w:rPr>
        <w:t>Auxiliares</w:t>
      </w:r>
    </w:p>
    <w:p w14:paraId="6FD21707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69CA4DAB" w14:textId="77777777" w:rsidR="008150C3" w:rsidRDefault="008150C3" w:rsidP="001E6E27">
      <w:pPr>
        <w:pStyle w:val="Corpodetexto"/>
      </w:pPr>
    </w:p>
    <w:p w14:paraId="11128924" w14:textId="77777777" w:rsidR="008150C3" w:rsidRDefault="001743A5">
      <w:pPr>
        <w:ind w:left="284"/>
        <w:rPr>
          <w:rFonts w:ascii="Calibri"/>
          <w:sz w:val="10"/>
        </w:rPr>
      </w:pPr>
      <w:r>
        <w:rPr>
          <w:rFonts w:ascii="Calibri"/>
          <w:spacing w:val="-8"/>
          <w:sz w:val="10"/>
        </w:rPr>
        <w:t>DJ</w:t>
      </w:r>
      <w:r>
        <w:rPr>
          <w:rFonts w:ascii="Calibri"/>
          <w:spacing w:val="-1"/>
          <w:sz w:val="10"/>
        </w:rPr>
        <w:t xml:space="preserve"> </w:t>
      </w:r>
      <w:r>
        <w:rPr>
          <w:rFonts w:ascii="Calibri"/>
          <w:spacing w:val="-7"/>
          <w:sz w:val="10"/>
        </w:rPr>
        <w:t>P</w:t>
      </w:r>
    </w:p>
    <w:p w14:paraId="0F23F2C3" w14:textId="77777777" w:rsidR="008150C3" w:rsidRDefault="001743A5">
      <w:pPr>
        <w:spacing w:line="77" w:lineRule="exact"/>
        <w:ind w:left="460"/>
        <w:rPr>
          <w:rFonts w:ascii="Calibri"/>
          <w:sz w:val="10"/>
        </w:rPr>
      </w:pPr>
      <w:r>
        <w:br w:type="column"/>
      </w:r>
      <w:r>
        <w:rPr>
          <w:rFonts w:ascii="Calibri"/>
          <w:sz w:val="10"/>
        </w:rPr>
        <w:t>Intertravamento</w:t>
      </w:r>
    </w:p>
    <w:p w14:paraId="7124DDA8" w14:textId="77777777" w:rsidR="008150C3" w:rsidRDefault="008150C3" w:rsidP="001E6E27">
      <w:pPr>
        <w:pStyle w:val="Corpodetexto"/>
      </w:pPr>
    </w:p>
    <w:p w14:paraId="2E58666D" w14:textId="77777777" w:rsidR="008150C3" w:rsidRDefault="001743A5">
      <w:pPr>
        <w:spacing w:before="82"/>
        <w:jc w:val="right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TC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P</w:t>
      </w:r>
    </w:p>
    <w:p w14:paraId="105E28C2" w14:textId="77777777" w:rsidR="008150C3" w:rsidRDefault="008150C3" w:rsidP="001E6E27">
      <w:pPr>
        <w:pStyle w:val="Corpodetexto"/>
      </w:pPr>
    </w:p>
    <w:p w14:paraId="074E670F" w14:textId="77777777" w:rsidR="008150C3" w:rsidRDefault="008150C3" w:rsidP="001E6E27">
      <w:pPr>
        <w:pStyle w:val="Corpodetexto"/>
      </w:pPr>
    </w:p>
    <w:p w14:paraId="65D44FFC" w14:textId="77777777" w:rsidR="008150C3" w:rsidRDefault="008150C3" w:rsidP="001E6E27">
      <w:pPr>
        <w:pStyle w:val="Corpodetexto"/>
      </w:pPr>
    </w:p>
    <w:p w14:paraId="1D0D76D4" w14:textId="77777777" w:rsidR="008150C3" w:rsidRDefault="001743A5" w:rsidP="00385021">
      <w:pPr>
        <w:pStyle w:val="PargrafodaLista"/>
        <w:numPr>
          <w:ilvl w:val="0"/>
          <w:numId w:val="11"/>
        </w:numPr>
      </w:pPr>
      <w:r>
        <w:t>x</w:t>
      </w:r>
      <w:r>
        <w:rPr>
          <w:spacing w:val="-3"/>
        </w:rPr>
        <w:t xml:space="preserve"> </w:t>
      </w:r>
      <w:r>
        <w:t>TP</w:t>
      </w:r>
      <w:r>
        <w:rPr>
          <w:spacing w:val="-2"/>
        </w:rPr>
        <w:t xml:space="preserve"> </w:t>
      </w:r>
      <w:r>
        <w:t>P</w:t>
      </w:r>
    </w:p>
    <w:p w14:paraId="2894554B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5D98F383" w14:textId="77777777" w:rsidR="008150C3" w:rsidRDefault="008150C3" w:rsidP="001E6E27">
      <w:pPr>
        <w:pStyle w:val="Corpodetexto"/>
      </w:pPr>
    </w:p>
    <w:p w14:paraId="4FC2DD8D" w14:textId="77777777" w:rsidR="008150C3" w:rsidRPr="00D0499C" w:rsidRDefault="001743A5">
      <w:pPr>
        <w:spacing w:before="1"/>
        <w:ind w:left="369"/>
        <w:rPr>
          <w:rFonts w:ascii="Calibri"/>
          <w:sz w:val="10"/>
          <w:lang w:val="en-IN"/>
        </w:rPr>
      </w:pPr>
      <w:r w:rsidRPr="00D0499C">
        <w:rPr>
          <w:rFonts w:ascii="Calibri"/>
          <w:sz w:val="10"/>
          <w:lang w:val="en-IN"/>
        </w:rPr>
        <w:t>CS</w:t>
      </w:r>
      <w:r w:rsidRPr="00D0499C">
        <w:rPr>
          <w:rFonts w:ascii="Calibri"/>
          <w:spacing w:val="-3"/>
          <w:sz w:val="10"/>
          <w:lang w:val="en-IN"/>
        </w:rPr>
        <w:t xml:space="preserve"> </w:t>
      </w:r>
      <w:r w:rsidRPr="00D0499C">
        <w:rPr>
          <w:rFonts w:ascii="Calibri"/>
          <w:sz w:val="10"/>
          <w:lang w:val="en-IN"/>
        </w:rPr>
        <w:t>P</w:t>
      </w:r>
    </w:p>
    <w:p w14:paraId="01BA58D2" w14:textId="77777777" w:rsidR="008150C3" w:rsidRPr="00D0499C" w:rsidRDefault="001743A5" w:rsidP="001E6E27">
      <w:pPr>
        <w:pStyle w:val="Corpodetexto"/>
        <w:rPr>
          <w:rFonts w:ascii="Calibri"/>
          <w:sz w:val="10"/>
          <w:lang w:val="en-IN"/>
        </w:rPr>
      </w:pPr>
      <w:r w:rsidRPr="00D0499C">
        <w:rPr>
          <w:lang w:val="en-IN"/>
        </w:rPr>
        <w:br w:type="column"/>
      </w:r>
    </w:p>
    <w:p w14:paraId="64EE27A9" w14:textId="77777777" w:rsidR="008150C3" w:rsidRPr="00D0499C" w:rsidRDefault="008150C3" w:rsidP="001E6E27">
      <w:pPr>
        <w:pStyle w:val="Corpodetexto"/>
        <w:rPr>
          <w:lang w:val="en-IN"/>
        </w:rPr>
      </w:pPr>
    </w:p>
    <w:p w14:paraId="1F746128" w14:textId="77777777" w:rsidR="008150C3" w:rsidRPr="00D0499C" w:rsidRDefault="008150C3" w:rsidP="001E6E27">
      <w:pPr>
        <w:pStyle w:val="Corpodetexto"/>
        <w:rPr>
          <w:lang w:val="en-IN"/>
        </w:rPr>
      </w:pPr>
    </w:p>
    <w:p w14:paraId="4EBFEF15" w14:textId="77777777" w:rsidR="008150C3" w:rsidRPr="00D0499C" w:rsidRDefault="008150C3" w:rsidP="001E6E27">
      <w:pPr>
        <w:pStyle w:val="Corpodetexto"/>
        <w:rPr>
          <w:lang w:val="en-IN"/>
        </w:rPr>
      </w:pPr>
    </w:p>
    <w:p w14:paraId="3443D145" w14:textId="77777777" w:rsidR="008150C3" w:rsidRPr="00D0499C" w:rsidRDefault="008150C3" w:rsidP="001E6E27">
      <w:pPr>
        <w:pStyle w:val="Corpodetexto"/>
        <w:rPr>
          <w:lang w:val="en-IN"/>
        </w:rPr>
      </w:pPr>
    </w:p>
    <w:p w14:paraId="28C01956" w14:textId="77777777" w:rsidR="008150C3" w:rsidRPr="00D0499C" w:rsidRDefault="008150C3" w:rsidP="001E6E27">
      <w:pPr>
        <w:pStyle w:val="Corpodetexto"/>
        <w:rPr>
          <w:lang w:val="en-IN"/>
        </w:rPr>
      </w:pPr>
    </w:p>
    <w:p w14:paraId="6C98C6D7" w14:textId="77777777" w:rsidR="008150C3" w:rsidRPr="00D0499C" w:rsidRDefault="008150C3" w:rsidP="001E6E27">
      <w:pPr>
        <w:pStyle w:val="Corpodetexto"/>
        <w:rPr>
          <w:lang w:val="en-IN"/>
        </w:rPr>
      </w:pPr>
    </w:p>
    <w:p w14:paraId="3C1114B3" w14:textId="77777777" w:rsidR="008150C3" w:rsidRPr="00D0499C" w:rsidRDefault="001743A5">
      <w:pPr>
        <w:spacing w:before="89"/>
        <w:jc w:val="right"/>
        <w:rPr>
          <w:rFonts w:ascii="Calibri"/>
          <w:sz w:val="10"/>
          <w:lang w:val="en-IN"/>
        </w:rPr>
      </w:pPr>
      <w:r w:rsidRPr="00D0499C">
        <w:rPr>
          <w:rFonts w:ascii="Calibri"/>
          <w:sz w:val="10"/>
          <w:lang w:val="en-IN"/>
        </w:rPr>
        <w:t>3</w:t>
      </w:r>
      <w:r w:rsidRPr="00D0499C">
        <w:rPr>
          <w:rFonts w:ascii="Calibri"/>
          <w:spacing w:val="-3"/>
          <w:sz w:val="10"/>
          <w:lang w:val="en-IN"/>
        </w:rPr>
        <w:t xml:space="preserve"> </w:t>
      </w:r>
      <w:r w:rsidRPr="00D0499C">
        <w:rPr>
          <w:rFonts w:ascii="Calibri"/>
          <w:sz w:val="10"/>
          <w:lang w:val="en-IN"/>
        </w:rPr>
        <w:t>x</w:t>
      </w:r>
      <w:r w:rsidRPr="00D0499C">
        <w:rPr>
          <w:rFonts w:ascii="Calibri"/>
          <w:spacing w:val="-2"/>
          <w:sz w:val="10"/>
          <w:lang w:val="en-IN"/>
        </w:rPr>
        <w:t xml:space="preserve"> </w:t>
      </w:r>
      <w:r w:rsidRPr="00D0499C">
        <w:rPr>
          <w:rFonts w:ascii="Calibri"/>
          <w:sz w:val="10"/>
          <w:lang w:val="en-IN"/>
        </w:rPr>
        <w:t>TP</w:t>
      </w:r>
      <w:r w:rsidRPr="00D0499C">
        <w:rPr>
          <w:rFonts w:ascii="Calibri"/>
          <w:spacing w:val="-2"/>
          <w:sz w:val="10"/>
          <w:lang w:val="en-IN"/>
        </w:rPr>
        <w:t xml:space="preserve"> </w:t>
      </w:r>
      <w:r w:rsidRPr="00D0499C">
        <w:rPr>
          <w:rFonts w:ascii="Calibri"/>
          <w:sz w:val="10"/>
          <w:lang w:val="en-IN"/>
        </w:rPr>
        <w:t>P</w:t>
      </w:r>
    </w:p>
    <w:p w14:paraId="7653F4C2" w14:textId="77777777" w:rsidR="008150C3" w:rsidRPr="00D0499C" w:rsidRDefault="001743A5" w:rsidP="001E6E27">
      <w:pPr>
        <w:pStyle w:val="Corpodetexto"/>
        <w:rPr>
          <w:rFonts w:ascii="Calibri"/>
          <w:sz w:val="10"/>
          <w:lang w:val="en-IN"/>
        </w:rPr>
      </w:pPr>
      <w:r w:rsidRPr="00D0499C">
        <w:rPr>
          <w:lang w:val="en-IN"/>
        </w:rPr>
        <w:br w:type="column"/>
      </w:r>
    </w:p>
    <w:p w14:paraId="0DE1BF99" w14:textId="77777777" w:rsidR="008150C3" w:rsidRPr="00D0499C" w:rsidRDefault="008150C3" w:rsidP="001E6E27">
      <w:pPr>
        <w:pStyle w:val="Corpodetexto"/>
        <w:rPr>
          <w:lang w:val="en-IN"/>
        </w:rPr>
      </w:pPr>
    </w:p>
    <w:p w14:paraId="288013A5" w14:textId="77777777" w:rsidR="008150C3" w:rsidRPr="00D0499C" w:rsidRDefault="001743A5">
      <w:pPr>
        <w:spacing w:before="1"/>
        <w:ind w:left="146"/>
        <w:rPr>
          <w:rFonts w:ascii="Calibri"/>
          <w:sz w:val="10"/>
          <w:lang w:val="en-IN"/>
        </w:rPr>
      </w:pPr>
      <w:r w:rsidRPr="00D0499C">
        <w:rPr>
          <w:rFonts w:ascii="Calibri"/>
          <w:sz w:val="10"/>
          <w:lang w:val="en-IN"/>
        </w:rPr>
        <w:t>3</w:t>
      </w:r>
      <w:r w:rsidRPr="00D0499C">
        <w:rPr>
          <w:rFonts w:ascii="Calibri"/>
          <w:spacing w:val="-3"/>
          <w:sz w:val="10"/>
          <w:lang w:val="en-IN"/>
        </w:rPr>
        <w:t xml:space="preserve"> </w:t>
      </w:r>
      <w:r w:rsidRPr="00D0499C">
        <w:rPr>
          <w:rFonts w:ascii="Calibri"/>
          <w:sz w:val="10"/>
          <w:lang w:val="en-IN"/>
        </w:rPr>
        <w:t>x</w:t>
      </w:r>
      <w:r w:rsidRPr="00D0499C">
        <w:rPr>
          <w:rFonts w:ascii="Calibri"/>
          <w:spacing w:val="-2"/>
          <w:sz w:val="10"/>
          <w:lang w:val="en-IN"/>
        </w:rPr>
        <w:t xml:space="preserve"> </w:t>
      </w:r>
      <w:r w:rsidRPr="00D0499C">
        <w:rPr>
          <w:rFonts w:ascii="Calibri"/>
          <w:sz w:val="10"/>
          <w:lang w:val="en-IN"/>
        </w:rPr>
        <w:t>TC</w:t>
      </w:r>
      <w:r w:rsidRPr="00D0499C">
        <w:rPr>
          <w:rFonts w:ascii="Calibri"/>
          <w:spacing w:val="-2"/>
          <w:sz w:val="10"/>
          <w:lang w:val="en-IN"/>
        </w:rPr>
        <w:t xml:space="preserve"> </w:t>
      </w:r>
      <w:r w:rsidRPr="00D0499C">
        <w:rPr>
          <w:rFonts w:ascii="Calibri"/>
          <w:sz w:val="10"/>
          <w:lang w:val="en-IN"/>
        </w:rPr>
        <w:t>P</w:t>
      </w:r>
    </w:p>
    <w:p w14:paraId="547E6A38" w14:textId="77777777" w:rsidR="008150C3" w:rsidRPr="00D0499C" w:rsidRDefault="001743A5" w:rsidP="001E6E27">
      <w:pPr>
        <w:pStyle w:val="Corpodetexto"/>
        <w:rPr>
          <w:rFonts w:ascii="Calibri"/>
          <w:sz w:val="10"/>
          <w:lang w:val="en-IN"/>
        </w:rPr>
      </w:pPr>
      <w:r w:rsidRPr="00D0499C">
        <w:rPr>
          <w:lang w:val="en-IN"/>
        </w:rPr>
        <w:br w:type="column"/>
      </w:r>
    </w:p>
    <w:p w14:paraId="10BDD8EA" w14:textId="77777777" w:rsidR="008150C3" w:rsidRPr="00D0499C" w:rsidRDefault="008150C3" w:rsidP="001E6E27">
      <w:pPr>
        <w:pStyle w:val="Corpodetexto"/>
        <w:rPr>
          <w:lang w:val="en-IN"/>
        </w:rPr>
      </w:pPr>
    </w:p>
    <w:p w14:paraId="5E373211" w14:textId="77777777" w:rsidR="008150C3" w:rsidRDefault="001743A5">
      <w:pPr>
        <w:jc w:val="right"/>
        <w:rPr>
          <w:rFonts w:ascii="Calibri" w:hAnsi="Calibri"/>
          <w:sz w:val="10"/>
        </w:rPr>
      </w:pPr>
      <w:r>
        <w:rPr>
          <w:rFonts w:ascii="Calibri" w:hAnsi="Calibri"/>
          <w:spacing w:val="-1"/>
          <w:sz w:val="10"/>
        </w:rPr>
        <w:t>Chave</w:t>
      </w:r>
      <w:r>
        <w:rPr>
          <w:rFonts w:ascii="Calibri" w:hAnsi="Calibri"/>
          <w:spacing w:val="-5"/>
          <w:sz w:val="10"/>
        </w:rPr>
        <w:t xml:space="preserve"> </w:t>
      </w:r>
      <w:r>
        <w:rPr>
          <w:rFonts w:ascii="Calibri" w:hAnsi="Calibri"/>
          <w:spacing w:val="-1"/>
          <w:sz w:val="10"/>
        </w:rPr>
        <w:t>fusível</w:t>
      </w:r>
    </w:p>
    <w:p w14:paraId="0688A4B3" w14:textId="77777777" w:rsidR="008150C3" w:rsidRDefault="008150C3" w:rsidP="001E6E27">
      <w:pPr>
        <w:pStyle w:val="Corpodetexto"/>
      </w:pPr>
    </w:p>
    <w:p w14:paraId="4323176E" w14:textId="77777777" w:rsidR="008150C3" w:rsidRDefault="008150C3" w:rsidP="001E6E27">
      <w:pPr>
        <w:pStyle w:val="Corpodetexto"/>
      </w:pPr>
    </w:p>
    <w:p w14:paraId="3446BDD7" w14:textId="77777777" w:rsidR="008150C3" w:rsidRDefault="008150C3" w:rsidP="001E6E27">
      <w:pPr>
        <w:pStyle w:val="Corpodetexto"/>
      </w:pPr>
    </w:p>
    <w:p w14:paraId="18EDA3A5" w14:textId="77777777" w:rsidR="008150C3" w:rsidRDefault="001743A5">
      <w:pPr>
        <w:spacing w:before="75"/>
        <w:ind w:right="96"/>
        <w:jc w:val="right"/>
        <w:rPr>
          <w:rFonts w:ascii="Calibri"/>
          <w:sz w:val="10"/>
        </w:rPr>
      </w:pPr>
      <w:r>
        <w:rPr>
          <w:rFonts w:ascii="Calibri"/>
          <w:sz w:val="10"/>
        </w:rPr>
        <w:t>Para-raio</w:t>
      </w:r>
    </w:p>
    <w:p w14:paraId="6FABAFCE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28845AE3" w14:textId="77777777" w:rsidR="008150C3" w:rsidRDefault="008150C3" w:rsidP="001E6E27">
      <w:pPr>
        <w:pStyle w:val="Corpodetexto"/>
      </w:pPr>
    </w:p>
    <w:p w14:paraId="789F836A" w14:textId="77777777" w:rsidR="008150C3" w:rsidRDefault="008150C3" w:rsidP="001E6E27">
      <w:pPr>
        <w:pStyle w:val="Corpodetexto"/>
      </w:pPr>
    </w:p>
    <w:p w14:paraId="1A816841" w14:textId="77777777" w:rsidR="008150C3" w:rsidRDefault="008150C3" w:rsidP="001E6E27">
      <w:pPr>
        <w:pStyle w:val="Corpodetexto"/>
      </w:pPr>
    </w:p>
    <w:p w14:paraId="71894B12" w14:textId="77777777" w:rsidR="008150C3" w:rsidRDefault="001743A5">
      <w:pPr>
        <w:spacing w:before="1" w:line="213" w:lineRule="auto"/>
        <w:ind w:left="548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Conexão com a</w:t>
      </w:r>
      <w:r>
        <w:rPr>
          <w:rFonts w:ascii="Calibri" w:hAnsi="Calibri"/>
          <w:spacing w:val="1"/>
          <w:sz w:val="10"/>
        </w:rPr>
        <w:t xml:space="preserve"> </w:t>
      </w:r>
      <w:r>
        <w:rPr>
          <w:rFonts w:ascii="Calibri" w:hAnsi="Calibri"/>
          <w:w w:val="95"/>
          <w:sz w:val="10"/>
        </w:rPr>
        <w:t>Concessionárioa</w:t>
      </w:r>
    </w:p>
    <w:p w14:paraId="3B11D9FD" w14:textId="77777777" w:rsidR="008150C3" w:rsidRDefault="001743A5">
      <w:pPr>
        <w:spacing w:before="111"/>
        <w:ind w:left="1026"/>
        <w:rPr>
          <w:rFonts w:ascii="Calibri"/>
          <w:sz w:val="20"/>
        </w:rPr>
      </w:pPr>
      <w:r>
        <w:br w:type="column"/>
      </w:r>
      <w:r>
        <w:rPr>
          <w:rFonts w:ascii="Calibri"/>
          <w:w w:val="105"/>
          <w:sz w:val="20"/>
        </w:rPr>
        <w:t>remota</w:t>
      </w:r>
    </w:p>
    <w:p w14:paraId="36E4A0D8" w14:textId="77777777" w:rsidR="008150C3" w:rsidRDefault="008150C3">
      <w:pPr>
        <w:rPr>
          <w:rFonts w:ascii="Calibri"/>
          <w:sz w:val="2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18" w:space="720" w:equalWidth="0">
            <w:col w:w="2544" w:space="40"/>
            <w:col w:w="1218" w:space="39"/>
            <w:col w:w="743" w:space="40"/>
            <w:col w:w="1282" w:space="39"/>
            <w:col w:w="521" w:space="40"/>
            <w:col w:w="801" w:space="39"/>
            <w:col w:w="376" w:space="274"/>
            <w:col w:w="1412" w:space="40"/>
            <w:col w:w="747" w:space="40"/>
            <w:col w:w="1422" w:space="39"/>
            <w:col w:w="449" w:space="39"/>
            <w:col w:w="1161" w:space="40"/>
            <w:col w:w="580" w:space="108"/>
            <w:col w:w="1335" w:space="39"/>
            <w:col w:w="497" w:space="724"/>
            <w:col w:w="1551" w:space="39"/>
            <w:col w:w="1240" w:space="5585"/>
            <w:col w:w="4417"/>
          </w:cols>
        </w:sectPr>
      </w:pPr>
    </w:p>
    <w:p w14:paraId="7BFB4174" w14:textId="77777777" w:rsidR="008150C3" w:rsidRDefault="008150C3" w:rsidP="001E6E27">
      <w:pPr>
        <w:pStyle w:val="Corpodetexto"/>
      </w:pPr>
    </w:p>
    <w:p w14:paraId="710AE7D0" w14:textId="77777777" w:rsidR="008150C3" w:rsidRDefault="008150C3">
      <w:pPr>
        <w:rPr>
          <w:rFonts w:ascii="Calibri"/>
          <w:sz w:val="1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4A6C0D53" w14:textId="77777777" w:rsidR="008150C3" w:rsidRDefault="008150C3" w:rsidP="001E6E27">
      <w:pPr>
        <w:pStyle w:val="Corpodetexto"/>
      </w:pPr>
    </w:p>
    <w:p w14:paraId="2E47FF3F" w14:textId="77777777" w:rsidR="008150C3" w:rsidRDefault="001743A5">
      <w:pPr>
        <w:spacing w:before="80"/>
        <w:ind w:left="5191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TP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1</w:t>
      </w:r>
    </w:p>
    <w:p w14:paraId="1B17E26A" w14:textId="77777777" w:rsidR="008150C3" w:rsidRDefault="001743A5">
      <w:pPr>
        <w:spacing w:line="72" w:lineRule="exact"/>
        <w:ind w:left="5190"/>
        <w:rPr>
          <w:rFonts w:ascii="Calibri"/>
          <w:sz w:val="6"/>
        </w:rPr>
      </w:pPr>
      <w:r>
        <w:rPr>
          <w:rFonts w:ascii="Calibri"/>
          <w:spacing w:val="-2"/>
          <w:sz w:val="6"/>
        </w:rPr>
        <w:t>13800/R3</w:t>
      </w:r>
      <w:r>
        <w:rPr>
          <w:rFonts w:ascii="Calibri"/>
          <w:spacing w:val="-1"/>
          <w:sz w:val="6"/>
        </w:rPr>
        <w:t xml:space="preserve"> -</w:t>
      </w:r>
      <w:r>
        <w:rPr>
          <w:rFonts w:ascii="Calibri"/>
          <w:sz w:val="6"/>
        </w:rPr>
        <w:t xml:space="preserve"> </w:t>
      </w:r>
      <w:r>
        <w:rPr>
          <w:rFonts w:ascii="Calibri"/>
          <w:spacing w:val="-1"/>
          <w:sz w:val="6"/>
        </w:rPr>
        <w:t>115V</w:t>
      </w:r>
    </w:p>
    <w:p w14:paraId="7E55BDC4" w14:textId="77777777" w:rsidR="008150C3" w:rsidRDefault="00946558">
      <w:pPr>
        <w:ind w:left="5190" w:right="40" w:firstLine="3"/>
        <w:rPr>
          <w:rFonts w:ascii="Calibri"/>
          <w:sz w:val="6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51744" behindDoc="0" locked="0" layoutInCell="1" allowOverlap="1" wp14:anchorId="5BD0D82A" wp14:editId="76019C45">
                <wp:simplePos x="0" y="0"/>
                <wp:positionH relativeFrom="page">
                  <wp:posOffset>8475980</wp:posOffset>
                </wp:positionH>
                <wp:positionV relativeFrom="paragraph">
                  <wp:posOffset>262255</wp:posOffset>
                </wp:positionV>
                <wp:extent cx="722630" cy="120650"/>
                <wp:effectExtent l="0" t="0" r="0" b="0"/>
                <wp:wrapNone/>
                <wp:docPr id="425" name="Text Box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2630" cy="120650"/>
                        </a:xfrm>
                        <a:prstGeom prst="rect">
                          <a:avLst/>
                        </a:prstGeom>
                        <a:noFill/>
                        <a:ln w="607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E57C3F2" w14:textId="77777777" w:rsidR="008F24B1" w:rsidRDefault="008F24B1">
                            <w:pPr>
                              <w:spacing w:line="117" w:lineRule="exact"/>
                              <w:ind w:right="126"/>
                              <w:jc w:val="right"/>
                              <w:rPr>
                                <w:rFonts w:ascii="Calibri"/>
                                <w:sz w:val="10"/>
                              </w:rPr>
                            </w:pPr>
                            <w:r>
                              <w:rPr>
                                <w:rFonts w:ascii="Calibri"/>
                                <w:sz w:val="10"/>
                              </w:rPr>
                              <w:t>U/O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D0D82A" id="Text Box 140" o:spid="_x0000_s1049" type="#_x0000_t202" style="position:absolute;left:0;text-align:left;margin-left:667.4pt;margin-top:20.65pt;width:56.9pt;height:9.5pt;z-index:25155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" filled="f" strokeweight=".16867mm">
                <v:textbox inset="0,0,0,0">
                  <w:txbxContent>
                    <w:p w14:paraId="3E57C3F2" w14:textId="77777777" w:rsidR="008F24B1" w:rsidRDefault="008F24B1">
                      <w:pPr>
                        <w:spacing w:line="117" w:lineRule="exact"/>
                        <w:ind w:right="126"/>
                        <w:jc w:val="right"/>
                        <w:rPr>
                          <w:rFonts w:ascii="Calibri"/>
                          <w:sz w:val="10"/>
                        </w:rPr>
                      </w:pPr>
                      <w:r>
                        <w:rPr>
                          <w:rFonts w:ascii="Calibri"/>
                          <w:sz w:val="10"/>
                        </w:rPr>
                        <w:t>U/O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rFonts w:ascii="Calibri"/>
          <w:spacing w:val="-2"/>
          <w:sz w:val="6"/>
        </w:rPr>
        <w:t xml:space="preserve">0,3P75 </w:t>
      </w:r>
      <w:r w:rsidR="001743A5">
        <w:rPr>
          <w:rFonts w:ascii="Calibri"/>
          <w:spacing w:val="-1"/>
          <w:sz w:val="6"/>
        </w:rPr>
        <w:t>75VA</w:t>
      </w:r>
      <w:r w:rsidR="001743A5">
        <w:rPr>
          <w:rFonts w:ascii="Calibri"/>
          <w:sz w:val="6"/>
        </w:rPr>
        <w:t xml:space="preserve"> RTP</w:t>
      </w:r>
      <w:r w:rsidR="001743A5">
        <w:rPr>
          <w:rFonts w:ascii="Calibri"/>
          <w:spacing w:val="-2"/>
          <w:sz w:val="6"/>
        </w:rPr>
        <w:t xml:space="preserve"> </w:t>
      </w:r>
      <w:r w:rsidR="001743A5">
        <w:rPr>
          <w:rFonts w:ascii="Calibri"/>
          <w:sz w:val="6"/>
        </w:rPr>
        <w:t>120</w:t>
      </w:r>
    </w:p>
    <w:p w14:paraId="3A5E106C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45A8E1C4" w14:textId="77777777" w:rsidR="008150C3" w:rsidRDefault="001743A5">
      <w:pPr>
        <w:spacing w:before="80"/>
        <w:ind w:left="926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TP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1</w:t>
      </w:r>
    </w:p>
    <w:p w14:paraId="7AE9F092" w14:textId="77777777" w:rsidR="008150C3" w:rsidRDefault="001743A5">
      <w:pPr>
        <w:spacing w:line="72" w:lineRule="exact"/>
        <w:ind w:left="925"/>
        <w:rPr>
          <w:rFonts w:ascii="Calibri"/>
          <w:sz w:val="6"/>
        </w:rPr>
      </w:pPr>
      <w:r>
        <w:rPr>
          <w:rFonts w:ascii="Calibri"/>
          <w:spacing w:val="-2"/>
          <w:sz w:val="6"/>
        </w:rPr>
        <w:t>13800/R3</w:t>
      </w:r>
      <w:r>
        <w:rPr>
          <w:rFonts w:ascii="Calibri"/>
          <w:spacing w:val="-1"/>
          <w:sz w:val="6"/>
        </w:rPr>
        <w:t xml:space="preserve"> -</w:t>
      </w:r>
      <w:r>
        <w:rPr>
          <w:rFonts w:ascii="Calibri"/>
          <w:sz w:val="6"/>
        </w:rPr>
        <w:t xml:space="preserve"> </w:t>
      </w:r>
      <w:r>
        <w:rPr>
          <w:rFonts w:ascii="Calibri"/>
          <w:spacing w:val="-1"/>
          <w:sz w:val="6"/>
        </w:rPr>
        <w:t>115V</w:t>
      </w:r>
    </w:p>
    <w:p w14:paraId="7BBEFF1B" w14:textId="77777777" w:rsidR="008150C3" w:rsidRDefault="001743A5">
      <w:pPr>
        <w:ind w:left="925" w:right="40" w:firstLine="3"/>
        <w:rPr>
          <w:rFonts w:ascii="Calibri"/>
          <w:sz w:val="6"/>
        </w:rPr>
      </w:pPr>
      <w:r>
        <w:rPr>
          <w:rFonts w:ascii="Calibri"/>
          <w:spacing w:val="-2"/>
          <w:sz w:val="6"/>
        </w:rPr>
        <w:t xml:space="preserve">0,3P75 </w:t>
      </w:r>
      <w:r>
        <w:rPr>
          <w:rFonts w:ascii="Calibri"/>
          <w:spacing w:val="-1"/>
          <w:sz w:val="6"/>
        </w:rPr>
        <w:t>75VA</w:t>
      </w:r>
      <w:r>
        <w:rPr>
          <w:rFonts w:ascii="Calibri"/>
          <w:sz w:val="6"/>
        </w:rPr>
        <w:t xml:space="preserve"> RTP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120</w:t>
      </w:r>
    </w:p>
    <w:p w14:paraId="694DA891" w14:textId="77777777" w:rsidR="008150C3" w:rsidRDefault="001743A5">
      <w:pPr>
        <w:spacing w:before="78"/>
        <w:jc w:val="right"/>
        <w:rPr>
          <w:rFonts w:ascii="Calibri"/>
          <w:sz w:val="10"/>
        </w:rPr>
      </w:pPr>
      <w:r>
        <w:br w:type="column"/>
      </w:r>
      <w:r>
        <w:rPr>
          <w:rFonts w:ascii="Calibri"/>
          <w:sz w:val="10"/>
        </w:rPr>
        <w:t>RE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z w:val="10"/>
        </w:rPr>
        <w:t>P</w:t>
      </w:r>
    </w:p>
    <w:p w14:paraId="6348A2F5" w14:textId="77777777" w:rsidR="008150C3" w:rsidRDefault="008150C3" w:rsidP="001E6E27">
      <w:pPr>
        <w:pStyle w:val="Corpodetexto"/>
      </w:pPr>
    </w:p>
    <w:p w14:paraId="74A07A80" w14:textId="77777777" w:rsidR="008150C3" w:rsidRDefault="001743A5">
      <w:pPr>
        <w:spacing w:before="1" w:line="216" w:lineRule="auto"/>
        <w:ind w:left="4798" w:right="393" w:hanging="6"/>
        <w:jc w:val="right"/>
        <w:rPr>
          <w:rFonts w:ascii="Calibri"/>
          <w:sz w:val="10"/>
        </w:rPr>
      </w:pPr>
      <w:r>
        <w:rPr>
          <w:rFonts w:ascii="Calibri"/>
          <w:spacing w:val="-1"/>
          <w:sz w:val="10"/>
        </w:rPr>
        <w:t>DL</w:t>
      </w:r>
      <w:r>
        <w:rPr>
          <w:rFonts w:ascii="Calibri"/>
          <w:spacing w:val="-20"/>
          <w:sz w:val="10"/>
        </w:rPr>
        <w:t xml:space="preserve"> </w:t>
      </w:r>
      <w:r>
        <w:rPr>
          <w:rFonts w:ascii="Calibri"/>
          <w:sz w:val="10"/>
        </w:rPr>
        <w:t>LB</w:t>
      </w:r>
    </w:p>
    <w:p w14:paraId="4B88771C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4D4E5BB1" w14:textId="77777777" w:rsidR="008150C3" w:rsidRDefault="008150C3" w:rsidP="001E6E27">
      <w:pPr>
        <w:pStyle w:val="Corpodetexto"/>
      </w:pPr>
    </w:p>
    <w:p w14:paraId="52206C11" w14:textId="77777777" w:rsidR="008150C3" w:rsidRDefault="00946558">
      <w:pPr>
        <w:spacing w:before="78" w:line="216" w:lineRule="auto"/>
        <w:ind w:left="148" w:right="16594" w:hanging="61"/>
        <w:rPr>
          <w:rFonts w:ascii="Calibri"/>
          <w:sz w:val="1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50720" behindDoc="0" locked="0" layoutInCell="1" allowOverlap="1" wp14:anchorId="36D4FB2D" wp14:editId="23B4CDC8">
                <wp:simplePos x="0" y="0"/>
                <wp:positionH relativeFrom="page">
                  <wp:posOffset>9979660</wp:posOffset>
                </wp:positionH>
                <wp:positionV relativeFrom="paragraph">
                  <wp:posOffset>-150495</wp:posOffset>
                </wp:positionV>
                <wp:extent cx="846455" cy="692150"/>
                <wp:effectExtent l="0" t="0" r="0" b="0"/>
                <wp:wrapNone/>
                <wp:docPr id="424" name="Text 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6455" cy="692150"/>
                        </a:xfrm>
                        <a:prstGeom prst="rect">
                          <a:avLst/>
                        </a:prstGeom>
                        <a:noFill/>
                        <a:ln w="6072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EF25B84" w14:textId="77777777" w:rsidR="008F24B1" w:rsidRDefault="008F24B1">
                            <w:pPr>
                              <w:spacing w:before="889"/>
                              <w:ind w:left="357"/>
                              <w:rPr>
                                <w:rFonts w:ascii="Calibri" w:hAnsi="Calibri"/>
                                <w:sz w:val="10"/>
                              </w:rPr>
                            </w:pPr>
                            <w:r>
                              <w:rPr>
                                <w:rFonts w:ascii="Calibri" w:hAnsi="Calibri"/>
                                <w:spacing w:val="-1"/>
                                <w:sz w:val="10"/>
                              </w:rPr>
                              <w:t>Medição</w:t>
                            </w:r>
                            <w:r>
                              <w:rPr>
                                <w:rFonts w:ascii="Calibri" w:hAnsi="Calibri"/>
                                <w:spacing w:val="-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z w:val="10"/>
                              </w:rPr>
                              <w:t>COPEL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D4FB2D" id="Text Box 139" o:spid="_x0000_s1050" type="#_x0000_t202" style="position:absolute;left:0;text-align:left;margin-left:785.8pt;margin-top:-11.85pt;width:66.65pt;height:54.5pt;z-index:25155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" filled="f" strokeweight=".16867mm">
                <v:textbox inset="0,0,0,0">
                  <w:txbxContent>
                    <w:p w14:paraId="7EF25B84" w14:textId="77777777" w:rsidR="008F24B1" w:rsidRDefault="008F24B1">
                      <w:pPr>
                        <w:spacing w:before="889"/>
                        <w:ind w:left="357"/>
                        <w:rPr>
                          <w:rFonts w:ascii="Calibri" w:hAnsi="Calibri"/>
                          <w:sz w:val="10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0"/>
                        </w:rPr>
                        <w:t>Medição</w:t>
                      </w:r>
                      <w:r>
                        <w:rPr>
                          <w:rFonts w:ascii="Calibri" w:hAnsi="Calibri"/>
                          <w:spacing w:val="-5"/>
                          <w:sz w:val="10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z w:val="10"/>
                        </w:rPr>
                        <w:t>COPEL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52768" behindDoc="0" locked="0" layoutInCell="1" allowOverlap="1" wp14:anchorId="6A4742BA" wp14:editId="4AD7C7F0">
                <wp:simplePos x="0" y="0"/>
                <wp:positionH relativeFrom="page">
                  <wp:posOffset>10631170</wp:posOffset>
                </wp:positionH>
                <wp:positionV relativeFrom="paragraph">
                  <wp:posOffset>-99695</wp:posOffset>
                </wp:positionV>
                <wp:extent cx="88265" cy="455930"/>
                <wp:effectExtent l="0" t="0" r="0" b="0"/>
                <wp:wrapNone/>
                <wp:docPr id="423" name="Text 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265" cy="455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3D732B" w14:textId="77777777" w:rsidR="008F24B1" w:rsidRDefault="008F24B1">
                            <w:pPr>
                              <w:spacing w:line="121" w:lineRule="exact"/>
                              <w:ind w:left="20"/>
                              <w:rPr>
                                <w:rFonts w:ascii="Calibri"/>
                                <w:sz w:val="10"/>
                              </w:rPr>
                            </w:pPr>
                            <w:r>
                              <w:rPr>
                                <w:rFonts w:ascii="Calibri"/>
                                <w:spacing w:val="-1"/>
                                <w:sz w:val="10"/>
                              </w:rPr>
                              <w:t>Sinal</w:t>
                            </w:r>
                            <w:r>
                              <w:rPr>
                                <w:rFonts w:ascii="Calibri"/>
                                <w:spacing w:val="-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10"/>
                              </w:rPr>
                              <w:t>de</w:t>
                            </w:r>
                            <w:r>
                              <w:rPr>
                                <w:rFonts w:ascii="Calibri"/>
                                <w:spacing w:val="-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sz w:val="10"/>
                              </w:rPr>
                              <w:t>corrente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4742BA" id="Text Box 138" o:spid="_x0000_s1051" type="#_x0000_t202" style="position:absolute;left:0;text-align:left;margin-left:837.1pt;margin-top:-7.85pt;width:6.95pt;height:35.9pt;z-index:25155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" filled="f" stroked="f">
                <v:textbox style="layout-flow:vertical" inset="0,0,0,0">
                  <w:txbxContent>
                    <w:p w14:paraId="543D732B" w14:textId="77777777" w:rsidR="008F24B1" w:rsidRDefault="008F24B1">
                      <w:pPr>
                        <w:spacing w:line="121" w:lineRule="exact"/>
                        <w:ind w:left="20"/>
                        <w:rPr>
                          <w:rFonts w:ascii="Calibri"/>
                          <w:sz w:val="10"/>
                        </w:rPr>
                      </w:pPr>
                      <w:r>
                        <w:rPr>
                          <w:rFonts w:ascii="Calibri"/>
                          <w:spacing w:val="-1"/>
                          <w:sz w:val="10"/>
                        </w:rPr>
                        <w:t>Sinal</w:t>
                      </w:r>
                      <w:r>
                        <w:rPr>
                          <w:rFonts w:ascii="Calibri"/>
                          <w:spacing w:val="-5"/>
                          <w:sz w:val="1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10"/>
                        </w:rPr>
                        <w:t>de</w:t>
                      </w:r>
                      <w:r>
                        <w:rPr>
                          <w:rFonts w:ascii="Calibri"/>
                          <w:spacing w:val="-5"/>
                          <w:sz w:val="10"/>
                        </w:rPr>
                        <w:t xml:space="preserve"> </w:t>
                      </w:r>
                      <w:r>
                        <w:rPr>
                          <w:rFonts w:ascii="Calibri"/>
                          <w:sz w:val="10"/>
                        </w:rPr>
                        <w:t>corrente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553792" behindDoc="0" locked="0" layoutInCell="1" allowOverlap="1" wp14:anchorId="531E3161" wp14:editId="4859455B">
                <wp:simplePos x="0" y="0"/>
                <wp:positionH relativeFrom="page">
                  <wp:posOffset>10108565</wp:posOffset>
                </wp:positionH>
                <wp:positionV relativeFrom="paragraph">
                  <wp:posOffset>-99695</wp:posOffset>
                </wp:positionV>
                <wp:extent cx="88265" cy="408940"/>
                <wp:effectExtent l="0" t="0" r="0" b="0"/>
                <wp:wrapNone/>
                <wp:docPr id="422" name="Text 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265" cy="408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ED1915" w14:textId="77777777" w:rsidR="008F24B1" w:rsidRDefault="008F24B1">
                            <w:pPr>
                              <w:spacing w:line="121" w:lineRule="exact"/>
                              <w:ind w:left="20"/>
                              <w:rPr>
                                <w:rFonts w:ascii="Calibri" w:hAnsi="Calibri"/>
                                <w:sz w:val="10"/>
                              </w:rPr>
                            </w:pPr>
                            <w:r>
                              <w:rPr>
                                <w:rFonts w:ascii="Calibri" w:hAnsi="Calibri"/>
                                <w:spacing w:val="-1"/>
                                <w:sz w:val="10"/>
                              </w:rPr>
                              <w:t>Sinal</w:t>
                            </w:r>
                            <w:r>
                              <w:rPr>
                                <w:rFonts w:ascii="Calibri" w:hAnsi="Calibri"/>
                                <w:spacing w:val="-5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z w:val="10"/>
                              </w:rPr>
                              <w:t>de</w:t>
                            </w:r>
                            <w:r>
                              <w:rPr>
                                <w:rFonts w:ascii="Calibri" w:hAnsi="Calibri"/>
                                <w:spacing w:val="-4"/>
                                <w:sz w:val="1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sz w:val="10"/>
                              </w:rPr>
                              <w:t>tensão</w:t>
                            </w:r>
                          </w:p>
                        </w:txbxContent>
                      </wps:txbx>
                      <wps:bodyPr rot="0" vert="vert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1E3161" id="Text Box 137" o:spid="_x0000_s1052" type="#_x0000_t202" style="position:absolute;left:0;text-align:left;margin-left:795.95pt;margin-top:-7.85pt;width:6.95pt;height:32.2pt;z-index:25155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" filled="f" stroked="f">
                <v:textbox style="layout-flow:vertical" inset="0,0,0,0">
                  <w:txbxContent>
                    <w:p w14:paraId="1EED1915" w14:textId="77777777" w:rsidR="008F24B1" w:rsidRDefault="008F24B1">
                      <w:pPr>
                        <w:spacing w:line="121" w:lineRule="exact"/>
                        <w:ind w:left="20"/>
                        <w:rPr>
                          <w:rFonts w:ascii="Calibri" w:hAnsi="Calibri"/>
                          <w:sz w:val="10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0"/>
                        </w:rPr>
                        <w:t>Sinal</w:t>
                      </w:r>
                      <w:r>
                        <w:rPr>
                          <w:rFonts w:ascii="Calibri" w:hAnsi="Calibri"/>
                          <w:spacing w:val="-5"/>
                          <w:sz w:val="10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z w:val="10"/>
                        </w:rPr>
                        <w:t>de</w:t>
                      </w:r>
                      <w:r>
                        <w:rPr>
                          <w:rFonts w:ascii="Calibri" w:hAnsi="Calibri"/>
                          <w:spacing w:val="-4"/>
                          <w:sz w:val="10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sz w:val="10"/>
                        </w:rPr>
                        <w:t>tensão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743A5">
        <w:rPr>
          <w:rFonts w:ascii="Calibri"/>
          <w:w w:val="98"/>
          <w:sz w:val="10"/>
          <w:u w:val="single"/>
        </w:rPr>
        <w:t xml:space="preserve"> </w:t>
      </w:r>
      <w:r w:rsidR="001743A5">
        <w:rPr>
          <w:rFonts w:ascii="Calibri"/>
          <w:sz w:val="10"/>
          <w:u w:val="single"/>
        </w:rPr>
        <w:t xml:space="preserve">   67</w:t>
      </w:r>
      <w:r w:rsidR="001743A5">
        <w:rPr>
          <w:rFonts w:ascii="Calibri"/>
          <w:spacing w:val="1"/>
          <w:sz w:val="10"/>
        </w:rPr>
        <w:t xml:space="preserve"> </w:t>
      </w:r>
      <w:r w:rsidR="001743A5">
        <w:rPr>
          <w:rFonts w:ascii="Calibri"/>
          <w:sz w:val="10"/>
        </w:rPr>
        <w:t>67N</w:t>
      </w:r>
    </w:p>
    <w:p w14:paraId="40DEAF0D" w14:textId="77777777" w:rsidR="008150C3" w:rsidRDefault="008150C3">
      <w:pPr>
        <w:spacing w:line="216" w:lineRule="auto"/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6219" w:space="40"/>
            <w:col w:w="1334" w:space="39"/>
            <w:col w:w="5290" w:space="39"/>
            <w:col w:w="16539"/>
          </w:cols>
        </w:sectPr>
      </w:pPr>
    </w:p>
    <w:p w14:paraId="39EE6E9F" w14:textId="77777777" w:rsidR="008150C3" w:rsidRDefault="008150C3" w:rsidP="001E6E27">
      <w:pPr>
        <w:pStyle w:val="Corpodetexto"/>
      </w:pPr>
    </w:p>
    <w:p w14:paraId="0B16AEFE" w14:textId="77777777" w:rsidR="008150C3" w:rsidRDefault="001743A5">
      <w:pPr>
        <w:spacing w:before="77"/>
        <w:ind w:right="38"/>
        <w:jc w:val="right"/>
        <w:rPr>
          <w:rFonts w:ascii="Calibri"/>
          <w:sz w:val="10"/>
        </w:rPr>
      </w:pPr>
      <w:r>
        <w:rPr>
          <w:rFonts w:ascii="Calibri"/>
          <w:sz w:val="10"/>
        </w:rPr>
        <w:t>RE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1</w:t>
      </w:r>
    </w:p>
    <w:p w14:paraId="004408F7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4D18922B" w14:textId="77777777" w:rsidR="008150C3" w:rsidRDefault="001743A5">
      <w:pPr>
        <w:tabs>
          <w:tab w:val="left" w:pos="5561"/>
          <w:tab w:val="left" w:pos="5917"/>
        </w:tabs>
        <w:ind w:left="5206"/>
        <w:rPr>
          <w:rFonts w:ascii="Calibri"/>
          <w:sz w:val="10"/>
        </w:rPr>
      </w:pPr>
      <w:r>
        <w:rPr>
          <w:rFonts w:ascii="Calibri"/>
          <w:sz w:val="10"/>
        </w:rPr>
        <w:t>59</w:t>
      </w:r>
      <w:r>
        <w:rPr>
          <w:rFonts w:ascii="Calibri"/>
          <w:sz w:val="10"/>
        </w:rPr>
        <w:tab/>
        <w:t>27</w:t>
      </w:r>
      <w:r>
        <w:rPr>
          <w:rFonts w:ascii="Calibri"/>
          <w:sz w:val="10"/>
        </w:rPr>
        <w:tab/>
        <w:t>81</w:t>
      </w:r>
    </w:p>
    <w:p w14:paraId="42AC5C6E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6040" w:space="1183"/>
            <w:col w:w="22277"/>
          </w:cols>
        </w:sectPr>
      </w:pPr>
    </w:p>
    <w:p w14:paraId="6962C3E5" w14:textId="77777777" w:rsidR="008150C3" w:rsidRDefault="008150C3" w:rsidP="001E6E27">
      <w:pPr>
        <w:pStyle w:val="Corpodetexto"/>
      </w:pPr>
    </w:p>
    <w:p w14:paraId="0D022387" w14:textId="77777777" w:rsidR="008150C3" w:rsidRDefault="001743A5">
      <w:pPr>
        <w:spacing w:line="216" w:lineRule="auto"/>
        <w:ind w:left="6304" w:right="22938" w:hanging="6"/>
        <w:rPr>
          <w:rFonts w:ascii="Calibri"/>
          <w:sz w:val="10"/>
        </w:rPr>
      </w:pPr>
      <w:r>
        <w:rPr>
          <w:rFonts w:ascii="Calibri"/>
          <w:sz w:val="10"/>
        </w:rPr>
        <w:t>DL</w:t>
      </w:r>
      <w:r>
        <w:rPr>
          <w:rFonts w:ascii="Calibri"/>
          <w:spacing w:val="-21"/>
          <w:sz w:val="10"/>
        </w:rPr>
        <w:t xml:space="preserve"> </w:t>
      </w:r>
      <w:r>
        <w:rPr>
          <w:rFonts w:ascii="Calibri"/>
          <w:sz w:val="10"/>
        </w:rPr>
        <w:t>LB</w:t>
      </w:r>
    </w:p>
    <w:p w14:paraId="2619A4C5" w14:textId="77777777" w:rsidR="008150C3" w:rsidRDefault="008150C3">
      <w:pPr>
        <w:spacing w:line="216" w:lineRule="auto"/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40D2F248" w14:textId="77777777" w:rsidR="008150C3" w:rsidRDefault="008150C3" w:rsidP="001E6E27">
      <w:pPr>
        <w:pStyle w:val="Corpodetexto"/>
      </w:pPr>
    </w:p>
    <w:p w14:paraId="77A59064" w14:textId="77777777" w:rsidR="008150C3" w:rsidRDefault="001743A5">
      <w:pPr>
        <w:tabs>
          <w:tab w:val="left" w:pos="354"/>
          <w:tab w:val="left" w:pos="711"/>
        </w:tabs>
        <w:spacing w:line="120" w:lineRule="exact"/>
        <w:ind w:right="29"/>
        <w:jc w:val="right"/>
        <w:rPr>
          <w:rFonts w:ascii="Calibri"/>
          <w:sz w:val="10"/>
        </w:rPr>
      </w:pPr>
      <w:r>
        <w:rPr>
          <w:rFonts w:ascii="Calibri"/>
          <w:sz w:val="10"/>
        </w:rPr>
        <w:t>59</w:t>
      </w:r>
      <w:r>
        <w:rPr>
          <w:rFonts w:ascii="Calibri"/>
          <w:sz w:val="10"/>
        </w:rPr>
        <w:tab/>
        <w:t>27</w:t>
      </w:r>
      <w:r>
        <w:rPr>
          <w:rFonts w:ascii="Calibri"/>
          <w:sz w:val="10"/>
        </w:rPr>
        <w:tab/>
        <w:t>81</w:t>
      </w:r>
    </w:p>
    <w:p w14:paraId="25A13D2C" w14:textId="77777777" w:rsidR="008150C3" w:rsidRDefault="001743A5">
      <w:pPr>
        <w:spacing w:line="120" w:lineRule="exact"/>
        <w:jc w:val="right"/>
        <w:rPr>
          <w:rFonts w:ascii="Calibri"/>
          <w:sz w:val="10"/>
        </w:rPr>
      </w:pPr>
      <w:r>
        <w:rPr>
          <w:rFonts w:ascii="Calibri"/>
          <w:sz w:val="10"/>
        </w:rPr>
        <w:t>U/O</w:t>
      </w:r>
    </w:p>
    <w:p w14:paraId="35B489BE" w14:textId="77777777" w:rsidR="008150C3" w:rsidRDefault="001743A5" w:rsidP="001E6E27">
      <w:pPr>
        <w:pStyle w:val="Corpodetexto"/>
        <w:rPr>
          <w:rFonts w:ascii="Calibri"/>
          <w:sz w:val="12"/>
        </w:rPr>
      </w:pPr>
      <w:r>
        <w:br w:type="column"/>
      </w:r>
    </w:p>
    <w:p w14:paraId="6A14FFCF" w14:textId="77777777" w:rsidR="008150C3" w:rsidRDefault="001743A5">
      <w:pPr>
        <w:tabs>
          <w:tab w:val="left" w:pos="539"/>
        </w:tabs>
        <w:spacing w:line="120" w:lineRule="exact"/>
        <w:ind w:left="184"/>
        <w:rPr>
          <w:rFonts w:ascii="Calibri"/>
          <w:sz w:val="10"/>
        </w:rPr>
      </w:pPr>
      <w:r>
        <w:rPr>
          <w:rFonts w:ascii="Calibri"/>
          <w:sz w:val="10"/>
        </w:rPr>
        <w:t>81</w:t>
      </w:r>
      <w:r>
        <w:rPr>
          <w:rFonts w:ascii="Calibri"/>
          <w:sz w:val="10"/>
        </w:rPr>
        <w:tab/>
        <w:t>78</w:t>
      </w:r>
    </w:p>
    <w:p w14:paraId="42A69479" w14:textId="77777777" w:rsidR="008150C3" w:rsidRDefault="001743A5">
      <w:pPr>
        <w:spacing w:line="120" w:lineRule="exact"/>
        <w:ind w:left="129"/>
        <w:rPr>
          <w:rFonts w:ascii="Calibri"/>
          <w:sz w:val="10"/>
        </w:rPr>
      </w:pPr>
      <w:r>
        <w:rPr>
          <w:rFonts w:ascii="Calibri"/>
          <w:sz w:val="10"/>
        </w:rPr>
        <w:t>dt/dt</w:t>
      </w:r>
    </w:p>
    <w:p w14:paraId="0B9AAB7E" w14:textId="77777777" w:rsidR="008150C3" w:rsidRDefault="008150C3">
      <w:pPr>
        <w:spacing w:line="120" w:lineRule="exact"/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6823" w:space="40"/>
            <w:col w:w="22637"/>
          </w:cols>
        </w:sectPr>
      </w:pPr>
    </w:p>
    <w:p w14:paraId="47B1C9D4" w14:textId="77777777" w:rsidR="008150C3" w:rsidRDefault="008150C3" w:rsidP="001E6E27">
      <w:pPr>
        <w:pStyle w:val="Corpodetexto"/>
      </w:pPr>
    </w:p>
    <w:p w14:paraId="0A98A7AE" w14:textId="77777777" w:rsidR="008150C3" w:rsidRDefault="001743A5">
      <w:pPr>
        <w:tabs>
          <w:tab w:val="left" w:pos="5714"/>
        </w:tabs>
        <w:spacing w:before="1" w:line="116" w:lineRule="exact"/>
        <w:ind w:left="5359"/>
        <w:rPr>
          <w:rFonts w:ascii="Calibri"/>
          <w:sz w:val="10"/>
        </w:rPr>
      </w:pPr>
      <w:r>
        <w:rPr>
          <w:rFonts w:ascii="Calibri"/>
          <w:sz w:val="10"/>
        </w:rPr>
        <w:t>50</w:t>
      </w:r>
      <w:r>
        <w:rPr>
          <w:rFonts w:ascii="Calibri"/>
          <w:sz w:val="10"/>
        </w:rPr>
        <w:tab/>
      </w:r>
      <w:r>
        <w:rPr>
          <w:rFonts w:ascii="Calibri"/>
          <w:spacing w:val="-4"/>
          <w:sz w:val="10"/>
        </w:rPr>
        <w:t>50</w:t>
      </w:r>
    </w:p>
    <w:p w14:paraId="1D6573A3" w14:textId="77777777" w:rsidR="008150C3" w:rsidRDefault="001743A5">
      <w:pPr>
        <w:tabs>
          <w:tab w:val="right" w:pos="5815"/>
        </w:tabs>
        <w:spacing w:line="116" w:lineRule="exact"/>
        <w:ind w:left="5330"/>
        <w:rPr>
          <w:rFonts w:ascii="Calibri"/>
          <w:sz w:val="10"/>
        </w:rPr>
      </w:pPr>
      <w:r>
        <w:rPr>
          <w:rFonts w:ascii="Calibri"/>
          <w:sz w:val="10"/>
        </w:rPr>
        <w:t>51N</w:t>
      </w:r>
      <w:r>
        <w:rPr>
          <w:rFonts w:ascii="Calibri"/>
          <w:sz w:val="10"/>
        </w:rPr>
        <w:tab/>
        <w:t>51</w:t>
      </w:r>
    </w:p>
    <w:p w14:paraId="5811FB3F" w14:textId="77777777" w:rsidR="008150C3" w:rsidRDefault="001743A5" w:rsidP="001E6E27">
      <w:pPr>
        <w:pStyle w:val="Corpodetexto"/>
        <w:rPr>
          <w:rFonts w:ascii="Calibri"/>
          <w:sz w:val="11"/>
        </w:rPr>
      </w:pPr>
      <w:r>
        <w:br w:type="column"/>
      </w:r>
    </w:p>
    <w:p w14:paraId="44E08138" w14:textId="77777777" w:rsidR="008150C3" w:rsidRDefault="001743A5">
      <w:pPr>
        <w:tabs>
          <w:tab w:val="left" w:pos="571"/>
        </w:tabs>
        <w:spacing w:before="1" w:line="116" w:lineRule="exact"/>
        <w:ind w:left="215"/>
        <w:rPr>
          <w:rFonts w:ascii="Calibri"/>
          <w:sz w:val="10"/>
        </w:rPr>
      </w:pPr>
      <w:r>
        <w:rPr>
          <w:rFonts w:ascii="Calibri"/>
          <w:sz w:val="10"/>
        </w:rPr>
        <w:t>67</w:t>
      </w:r>
      <w:r>
        <w:rPr>
          <w:rFonts w:ascii="Calibri"/>
          <w:sz w:val="10"/>
        </w:rPr>
        <w:tab/>
      </w:r>
      <w:r>
        <w:rPr>
          <w:rFonts w:ascii="Calibri"/>
          <w:spacing w:val="-4"/>
          <w:sz w:val="10"/>
        </w:rPr>
        <w:t>46</w:t>
      </w:r>
    </w:p>
    <w:p w14:paraId="73CA194F" w14:textId="77777777" w:rsidR="008150C3" w:rsidRDefault="001743A5">
      <w:pPr>
        <w:tabs>
          <w:tab w:val="right" w:pos="670"/>
        </w:tabs>
        <w:spacing w:line="116" w:lineRule="exact"/>
        <w:ind w:left="185"/>
        <w:rPr>
          <w:rFonts w:ascii="Calibri"/>
          <w:sz w:val="10"/>
        </w:rPr>
      </w:pPr>
      <w:r>
        <w:rPr>
          <w:rFonts w:ascii="Calibri"/>
          <w:sz w:val="10"/>
        </w:rPr>
        <w:t>67N</w:t>
      </w:r>
      <w:r>
        <w:rPr>
          <w:rFonts w:ascii="Calibri"/>
          <w:sz w:val="10"/>
        </w:rPr>
        <w:tab/>
        <w:t>37</w:t>
      </w:r>
    </w:p>
    <w:p w14:paraId="2B39CEFB" w14:textId="77777777" w:rsidR="008150C3" w:rsidRDefault="001743A5">
      <w:pPr>
        <w:spacing w:before="140" w:line="116" w:lineRule="exact"/>
        <w:ind w:left="215"/>
        <w:rPr>
          <w:rFonts w:ascii="Calibri"/>
          <w:sz w:val="10"/>
        </w:rPr>
      </w:pPr>
      <w:r>
        <w:br w:type="column"/>
      </w:r>
      <w:r>
        <w:rPr>
          <w:rFonts w:ascii="Calibri"/>
          <w:w w:val="95"/>
          <w:sz w:val="10"/>
        </w:rPr>
        <w:t>32</w:t>
      </w:r>
      <w:r>
        <w:rPr>
          <w:rFonts w:ascii="Calibri"/>
          <w:spacing w:val="28"/>
          <w:sz w:val="10"/>
        </w:rPr>
        <w:t xml:space="preserve">   </w:t>
      </w:r>
      <w:r>
        <w:rPr>
          <w:rFonts w:ascii="Calibri"/>
          <w:spacing w:val="28"/>
          <w:sz w:val="10"/>
          <w:u w:val="single"/>
        </w:rPr>
        <w:t xml:space="preserve">  </w:t>
      </w:r>
      <w:r>
        <w:rPr>
          <w:rFonts w:ascii="Calibri"/>
          <w:sz w:val="10"/>
          <w:u w:val="single"/>
        </w:rPr>
        <w:t>50</w:t>
      </w:r>
      <w:r>
        <w:rPr>
          <w:rFonts w:ascii="Calibri"/>
          <w:spacing w:val="4"/>
          <w:sz w:val="10"/>
          <w:u w:val="single"/>
        </w:rPr>
        <w:t xml:space="preserve"> </w:t>
      </w:r>
    </w:p>
    <w:p w14:paraId="63C64095" w14:textId="77777777" w:rsidR="008150C3" w:rsidRDefault="001743A5">
      <w:pPr>
        <w:spacing w:line="116" w:lineRule="exact"/>
        <w:ind w:left="568"/>
        <w:rPr>
          <w:rFonts w:ascii="Calibri"/>
          <w:sz w:val="10"/>
        </w:rPr>
      </w:pPr>
      <w:r>
        <w:rPr>
          <w:rFonts w:ascii="Calibri"/>
          <w:sz w:val="10"/>
        </w:rPr>
        <w:t>BF</w:t>
      </w:r>
    </w:p>
    <w:p w14:paraId="47A88652" w14:textId="77777777" w:rsidR="008150C3" w:rsidRDefault="008150C3">
      <w:pPr>
        <w:spacing w:line="116" w:lineRule="exact"/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6436" w:space="40"/>
            <w:col w:w="672" w:space="39"/>
            <w:col w:w="22313"/>
          </w:cols>
        </w:sectPr>
      </w:pPr>
    </w:p>
    <w:p w14:paraId="2735CABD" w14:textId="77777777" w:rsidR="008150C3" w:rsidRDefault="008150C3" w:rsidP="001E6E27">
      <w:pPr>
        <w:pStyle w:val="Corpodetexto"/>
      </w:pPr>
    </w:p>
    <w:p w14:paraId="55AF6B0F" w14:textId="77777777" w:rsidR="008150C3" w:rsidRDefault="008150C3" w:rsidP="001E6E27">
      <w:pPr>
        <w:pStyle w:val="Corpodetexto"/>
      </w:pPr>
    </w:p>
    <w:p w14:paraId="45AAF358" w14:textId="77777777" w:rsidR="008150C3" w:rsidRDefault="008150C3" w:rsidP="001E6E27">
      <w:pPr>
        <w:pStyle w:val="Corpodetexto"/>
      </w:pPr>
    </w:p>
    <w:p w14:paraId="4A464917" w14:textId="77777777" w:rsidR="008150C3" w:rsidRDefault="008150C3" w:rsidP="001E6E27">
      <w:pPr>
        <w:pStyle w:val="Corpodetexto"/>
      </w:pPr>
    </w:p>
    <w:p w14:paraId="056ED432" w14:textId="77777777" w:rsidR="008150C3" w:rsidRDefault="008150C3" w:rsidP="001E6E27">
      <w:pPr>
        <w:pStyle w:val="Corpodetexto"/>
      </w:pPr>
    </w:p>
    <w:p w14:paraId="07CF37AB" w14:textId="77777777" w:rsidR="008150C3" w:rsidRDefault="008150C3" w:rsidP="001E6E27">
      <w:pPr>
        <w:pStyle w:val="Corpodetexto"/>
      </w:pPr>
    </w:p>
    <w:p w14:paraId="339742C2" w14:textId="77777777" w:rsidR="008150C3" w:rsidRDefault="008150C3" w:rsidP="001E6E27">
      <w:pPr>
        <w:pStyle w:val="Corpodetexto"/>
      </w:pPr>
    </w:p>
    <w:p w14:paraId="4CE8E9B0" w14:textId="77777777" w:rsidR="008150C3" w:rsidRDefault="008150C3" w:rsidP="001E6E27">
      <w:pPr>
        <w:pStyle w:val="Corpodetexto"/>
      </w:pPr>
    </w:p>
    <w:p w14:paraId="1E59DD48" w14:textId="77777777" w:rsidR="008150C3" w:rsidRDefault="001743A5">
      <w:pPr>
        <w:spacing w:before="66" w:line="208" w:lineRule="auto"/>
        <w:ind w:left="1296" w:right="-13" w:hanging="271"/>
        <w:rPr>
          <w:rFonts w:ascii="Calibri" w:hAnsi="Calibri"/>
          <w:sz w:val="10"/>
        </w:rPr>
      </w:pPr>
      <w:r>
        <w:rPr>
          <w:rFonts w:ascii="Calibri" w:hAnsi="Calibri"/>
          <w:spacing w:val="-1"/>
          <w:sz w:val="10"/>
        </w:rPr>
        <w:t>Quadro Geral de Baixa</w:t>
      </w:r>
      <w:r>
        <w:rPr>
          <w:rFonts w:ascii="Calibri" w:hAnsi="Calibri"/>
          <w:spacing w:val="-20"/>
          <w:sz w:val="10"/>
        </w:rPr>
        <w:t xml:space="preserve"> </w:t>
      </w:r>
      <w:r>
        <w:rPr>
          <w:rFonts w:ascii="Calibri" w:hAnsi="Calibri"/>
          <w:sz w:val="10"/>
        </w:rPr>
        <w:t>Tensão</w:t>
      </w:r>
      <w:r>
        <w:rPr>
          <w:rFonts w:ascii="Calibri" w:hAnsi="Calibri"/>
          <w:spacing w:val="-2"/>
          <w:sz w:val="10"/>
        </w:rPr>
        <w:t xml:space="preserve"> </w:t>
      </w:r>
      <w:r>
        <w:rPr>
          <w:rFonts w:ascii="Calibri" w:hAnsi="Calibri"/>
          <w:sz w:val="10"/>
        </w:rPr>
        <w:t>2</w:t>
      </w:r>
    </w:p>
    <w:p w14:paraId="788ACC8C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7FD61C4E" w14:textId="77777777" w:rsidR="008150C3" w:rsidRDefault="008150C3" w:rsidP="001E6E27">
      <w:pPr>
        <w:pStyle w:val="Corpodetexto"/>
      </w:pPr>
    </w:p>
    <w:p w14:paraId="5408C981" w14:textId="77777777" w:rsidR="008150C3" w:rsidRDefault="008150C3" w:rsidP="001E6E27">
      <w:pPr>
        <w:pStyle w:val="Corpodetexto"/>
      </w:pPr>
    </w:p>
    <w:p w14:paraId="70274CBA" w14:textId="77777777" w:rsidR="008150C3" w:rsidRDefault="008150C3" w:rsidP="001E6E27">
      <w:pPr>
        <w:pStyle w:val="Corpodetexto"/>
      </w:pPr>
    </w:p>
    <w:p w14:paraId="2EB766DE" w14:textId="77777777" w:rsidR="008150C3" w:rsidRDefault="008150C3" w:rsidP="001E6E27">
      <w:pPr>
        <w:pStyle w:val="Corpodetexto"/>
      </w:pPr>
    </w:p>
    <w:p w14:paraId="4CF230AF" w14:textId="77777777" w:rsidR="008150C3" w:rsidRDefault="001743A5">
      <w:pPr>
        <w:spacing w:line="122" w:lineRule="exact"/>
        <w:ind w:left="715"/>
        <w:jc w:val="center"/>
        <w:rPr>
          <w:rFonts w:ascii="Calibri"/>
          <w:sz w:val="10"/>
        </w:rPr>
      </w:pPr>
      <w:r>
        <w:rPr>
          <w:rFonts w:ascii="Calibri"/>
          <w:sz w:val="10"/>
        </w:rPr>
        <w:t>Trafo</w:t>
      </w:r>
      <w:r>
        <w:rPr>
          <w:rFonts w:ascii="Calibri"/>
          <w:spacing w:val="-5"/>
          <w:sz w:val="10"/>
        </w:rPr>
        <w:t xml:space="preserve"> </w:t>
      </w:r>
      <w:r>
        <w:rPr>
          <w:rFonts w:ascii="Calibri"/>
          <w:sz w:val="10"/>
        </w:rPr>
        <w:t>FV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z w:val="10"/>
        </w:rPr>
        <w:t>2</w:t>
      </w:r>
    </w:p>
    <w:p w14:paraId="024281D8" w14:textId="77777777" w:rsidR="008150C3" w:rsidRDefault="001743A5">
      <w:pPr>
        <w:spacing w:line="85" w:lineRule="exact"/>
        <w:ind w:left="708"/>
        <w:jc w:val="center"/>
        <w:rPr>
          <w:rFonts w:ascii="Calibri"/>
          <w:sz w:val="7"/>
        </w:rPr>
      </w:pPr>
      <w:r>
        <w:rPr>
          <w:rFonts w:ascii="Calibri"/>
          <w:w w:val="105"/>
          <w:sz w:val="7"/>
        </w:rPr>
        <w:t>2000</w:t>
      </w:r>
      <w:r>
        <w:rPr>
          <w:rFonts w:ascii="Calibri"/>
          <w:spacing w:val="1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kVA</w:t>
      </w:r>
    </w:p>
    <w:p w14:paraId="4C7BEDE5" w14:textId="77777777" w:rsidR="008150C3" w:rsidRDefault="001743A5">
      <w:pPr>
        <w:spacing w:before="5" w:line="85" w:lineRule="exact"/>
        <w:ind w:left="710"/>
        <w:jc w:val="center"/>
        <w:rPr>
          <w:rFonts w:ascii="Calibri"/>
          <w:sz w:val="7"/>
        </w:rPr>
      </w:pPr>
      <w:r>
        <w:rPr>
          <w:rFonts w:ascii="Calibri"/>
          <w:w w:val="105"/>
          <w:sz w:val="7"/>
        </w:rPr>
        <w:t>800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/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13800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VAC</w:t>
      </w:r>
    </w:p>
    <w:p w14:paraId="49624D66" w14:textId="77777777" w:rsidR="008150C3" w:rsidRDefault="001743A5">
      <w:pPr>
        <w:ind w:left="864" w:right="149"/>
        <w:jc w:val="center"/>
        <w:rPr>
          <w:rFonts w:ascii="Calibri"/>
          <w:sz w:val="7"/>
        </w:rPr>
      </w:pPr>
      <w:r>
        <w:rPr>
          <w:rFonts w:ascii="Calibri"/>
          <w:spacing w:val="-2"/>
          <w:w w:val="105"/>
          <w:sz w:val="7"/>
        </w:rPr>
        <w:t>A Seco</w:t>
      </w:r>
      <w:r>
        <w:rPr>
          <w:rFonts w:ascii="Calibri"/>
          <w:spacing w:val="-1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6%</w:t>
      </w:r>
    </w:p>
    <w:p w14:paraId="5B401F6A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46020BC9" w14:textId="77777777" w:rsidR="008150C3" w:rsidRDefault="008150C3" w:rsidP="001E6E27">
      <w:pPr>
        <w:pStyle w:val="Corpodetexto"/>
      </w:pPr>
    </w:p>
    <w:p w14:paraId="578AF589" w14:textId="77777777" w:rsidR="008150C3" w:rsidRDefault="008150C3" w:rsidP="001E6E27">
      <w:pPr>
        <w:pStyle w:val="Corpodetexto"/>
      </w:pPr>
    </w:p>
    <w:p w14:paraId="08FA689B" w14:textId="77777777" w:rsidR="008150C3" w:rsidRDefault="008150C3" w:rsidP="001E6E27">
      <w:pPr>
        <w:pStyle w:val="Corpodetexto"/>
      </w:pPr>
    </w:p>
    <w:p w14:paraId="098BC200" w14:textId="77777777" w:rsidR="008150C3" w:rsidRDefault="008150C3" w:rsidP="001E6E27">
      <w:pPr>
        <w:pStyle w:val="Corpodetexto"/>
      </w:pPr>
    </w:p>
    <w:p w14:paraId="519E3C9C" w14:textId="77777777" w:rsidR="008150C3" w:rsidRDefault="008150C3" w:rsidP="001E6E27">
      <w:pPr>
        <w:pStyle w:val="Corpodetexto"/>
      </w:pPr>
    </w:p>
    <w:p w14:paraId="3E8818DE" w14:textId="77777777" w:rsidR="008150C3" w:rsidRDefault="008150C3" w:rsidP="001E6E27">
      <w:pPr>
        <w:pStyle w:val="Corpodetexto"/>
      </w:pPr>
    </w:p>
    <w:p w14:paraId="062EE195" w14:textId="77777777" w:rsidR="008150C3" w:rsidRDefault="008150C3" w:rsidP="001E6E27">
      <w:pPr>
        <w:pStyle w:val="Corpodetexto"/>
      </w:pPr>
    </w:p>
    <w:p w14:paraId="4F90B7F1" w14:textId="77777777" w:rsidR="008150C3" w:rsidRDefault="008150C3" w:rsidP="001E6E27">
      <w:pPr>
        <w:pStyle w:val="Corpodetexto"/>
      </w:pPr>
    </w:p>
    <w:p w14:paraId="7DED75D5" w14:textId="77777777" w:rsidR="008150C3" w:rsidRDefault="001743A5">
      <w:pPr>
        <w:ind w:left="491"/>
        <w:rPr>
          <w:rFonts w:ascii="Calibri"/>
          <w:sz w:val="10"/>
        </w:rPr>
      </w:pPr>
      <w:r>
        <w:rPr>
          <w:rFonts w:ascii="Calibri"/>
          <w:spacing w:val="-6"/>
          <w:sz w:val="10"/>
        </w:rPr>
        <w:t>CS</w:t>
      </w:r>
      <w:r>
        <w:rPr>
          <w:rFonts w:ascii="Calibri"/>
          <w:spacing w:val="-1"/>
          <w:sz w:val="10"/>
        </w:rPr>
        <w:t xml:space="preserve"> </w:t>
      </w:r>
      <w:r>
        <w:rPr>
          <w:rFonts w:ascii="Calibri"/>
          <w:spacing w:val="-6"/>
          <w:sz w:val="10"/>
        </w:rPr>
        <w:t>MT</w:t>
      </w:r>
    </w:p>
    <w:p w14:paraId="19CE720E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1FFA385D" w14:textId="77777777" w:rsidR="008150C3" w:rsidRDefault="008150C3" w:rsidP="001E6E27">
      <w:pPr>
        <w:pStyle w:val="Corpodetexto"/>
      </w:pPr>
    </w:p>
    <w:p w14:paraId="5D5100E1" w14:textId="77777777" w:rsidR="008150C3" w:rsidRDefault="008150C3" w:rsidP="001E6E27">
      <w:pPr>
        <w:pStyle w:val="Corpodetexto"/>
      </w:pPr>
    </w:p>
    <w:p w14:paraId="079BA151" w14:textId="77777777" w:rsidR="008150C3" w:rsidRDefault="008150C3" w:rsidP="001E6E27">
      <w:pPr>
        <w:pStyle w:val="Corpodetexto"/>
      </w:pPr>
    </w:p>
    <w:p w14:paraId="78885147" w14:textId="77777777" w:rsidR="008150C3" w:rsidRDefault="001743A5">
      <w:pPr>
        <w:ind w:left="449"/>
        <w:rPr>
          <w:rFonts w:ascii="Calibri"/>
          <w:sz w:val="10"/>
        </w:rPr>
      </w:pPr>
      <w:r>
        <w:rPr>
          <w:rFonts w:ascii="Calibri"/>
          <w:w w:val="95"/>
          <w:sz w:val="10"/>
        </w:rPr>
        <w:t>Intertravamento</w:t>
      </w:r>
    </w:p>
    <w:p w14:paraId="20A2FB1E" w14:textId="77777777" w:rsidR="008150C3" w:rsidRDefault="008150C3" w:rsidP="001E6E27">
      <w:pPr>
        <w:pStyle w:val="Corpodetexto"/>
      </w:pPr>
    </w:p>
    <w:p w14:paraId="27887E26" w14:textId="77777777" w:rsidR="008150C3" w:rsidRDefault="008150C3" w:rsidP="001E6E27">
      <w:pPr>
        <w:pStyle w:val="Corpodetexto"/>
      </w:pPr>
    </w:p>
    <w:p w14:paraId="3A5C3FE3" w14:textId="77777777" w:rsidR="008150C3" w:rsidRDefault="001743A5">
      <w:pPr>
        <w:ind w:left="341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TC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2</w:t>
      </w:r>
    </w:p>
    <w:p w14:paraId="000BB745" w14:textId="77777777" w:rsidR="008150C3" w:rsidRDefault="001743A5">
      <w:pPr>
        <w:ind w:left="341"/>
        <w:rPr>
          <w:rFonts w:ascii="Calibri"/>
          <w:sz w:val="6"/>
        </w:rPr>
      </w:pPr>
      <w:r>
        <w:rPr>
          <w:rFonts w:ascii="Calibri"/>
          <w:sz w:val="6"/>
        </w:rPr>
        <w:t>13800/R3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-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5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A</w:t>
      </w:r>
    </w:p>
    <w:p w14:paraId="5C827056" w14:textId="77777777" w:rsidR="008150C3" w:rsidRDefault="001743A5">
      <w:pPr>
        <w:spacing w:before="3" w:line="72" w:lineRule="exact"/>
        <w:ind w:left="341"/>
        <w:rPr>
          <w:rFonts w:ascii="Calibri"/>
          <w:sz w:val="6"/>
        </w:rPr>
      </w:pPr>
      <w:r>
        <w:rPr>
          <w:rFonts w:ascii="Calibri"/>
          <w:sz w:val="6"/>
        </w:rPr>
        <w:t>150/5</w:t>
      </w:r>
    </w:p>
    <w:p w14:paraId="131C7BC6" w14:textId="77777777" w:rsidR="008150C3" w:rsidRDefault="001743A5">
      <w:pPr>
        <w:ind w:left="341" w:right="597"/>
        <w:rPr>
          <w:rFonts w:ascii="Calibri"/>
          <w:sz w:val="6"/>
        </w:rPr>
      </w:pPr>
      <w:r>
        <w:rPr>
          <w:rFonts w:ascii="Calibri"/>
          <w:sz w:val="6"/>
        </w:rPr>
        <w:t>10P20</w:t>
      </w:r>
      <w:r>
        <w:rPr>
          <w:rFonts w:ascii="Calibri"/>
          <w:spacing w:val="-12"/>
          <w:sz w:val="6"/>
        </w:rPr>
        <w:t xml:space="preserve"> </w:t>
      </w:r>
      <w:r>
        <w:rPr>
          <w:rFonts w:ascii="Calibri"/>
          <w:sz w:val="6"/>
        </w:rPr>
        <w:t>FT</w:t>
      </w:r>
      <w:r>
        <w:rPr>
          <w:rFonts w:ascii="Calibri"/>
          <w:spacing w:val="-3"/>
          <w:sz w:val="6"/>
        </w:rPr>
        <w:t xml:space="preserve"> </w:t>
      </w:r>
      <w:r>
        <w:rPr>
          <w:rFonts w:ascii="Calibri"/>
          <w:sz w:val="6"/>
        </w:rPr>
        <w:t>1.2</w:t>
      </w:r>
    </w:p>
    <w:p w14:paraId="46C50497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0F4DEE66" w14:textId="77777777" w:rsidR="008150C3" w:rsidRDefault="008150C3" w:rsidP="001E6E27">
      <w:pPr>
        <w:pStyle w:val="Corpodetexto"/>
      </w:pPr>
    </w:p>
    <w:p w14:paraId="3BBF74DB" w14:textId="77777777" w:rsidR="008150C3" w:rsidRDefault="008150C3" w:rsidP="001E6E27">
      <w:pPr>
        <w:pStyle w:val="Corpodetexto"/>
      </w:pPr>
    </w:p>
    <w:p w14:paraId="3AF2B912" w14:textId="77777777" w:rsidR="008150C3" w:rsidRDefault="008150C3" w:rsidP="001E6E27">
      <w:pPr>
        <w:pStyle w:val="Corpodetexto"/>
      </w:pPr>
    </w:p>
    <w:p w14:paraId="0CB2B445" w14:textId="77777777" w:rsidR="008150C3" w:rsidRDefault="008150C3" w:rsidP="001E6E27">
      <w:pPr>
        <w:pStyle w:val="Corpodetexto"/>
      </w:pPr>
    </w:p>
    <w:p w14:paraId="3EBA6E8B" w14:textId="77777777" w:rsidR="008150C3" w:rsidRDefault="008150C3" w:rsidP="001E6E27">
      <w:pPr>
        <w:pStyle w:val="Corpodetexto"/>
      </w:pPr>
    </w:p>
    <w:p w14:paraId="112F9C2C" w14:textId="77777777" w:rsidR="008150C3" w:rsidRDefault="008150C3" w:rsidP="001E6E27">
      <w:pPr>
        <w:pStyle w:val="Corpodetexto"/>
      </w:pPr>
    </w:p>
    <w:p w14:paraId="6A86F702" w14:textId="77777777" w:rsidR="008150C3" w:rsidRDefault="008150C3" w:rsidP="001E6E27">
      <w:pPr>
        <w:pStyle w:val="Corpodetexto"/>
      </w:pPr>
    </w:p>
    <w:p w14:paraId="56BEFC50" w14:textId="77777777" w:rsidR="008150C3" w:rsidRDefault="008150C3" w:rsidP="001E6E27">
      <w:pPr>
        <w:pStyle w:val="Corpodetexto"/>
      </w:pPr>
    </w:p>
    <w:p w14:paraId="77E27B2D" w14:textId="77777777" w:rsidR="008150C3" w:rsidRDefault="001743A5">
      <w:pPr>
        <w:ind w:left="445"/>
        <w:rPr>
          <w:rFonts w:ascii="Calibri"/>
          <w:sz w:val="10"/>
        </w:rPr>
      </w:pPr>
      <w:r>
        <w:rPr>
          <w:rFonts w:ascii="Calibri"/>
          <w:spacing w:val="-6"/>
          <w:sz w:val="10"/>
        </w:rPr>
        <w:t>DJ</w:t>
      </w:r>
      <w:r>
        <w:rPr>
          <w:rFonts w:ascii="Calibri"/>
          <w:spacing w:val="-1"/>
          <w:sz w:val="10"/>
        </w:rPr>
        <w:t xml:space="preserve"> </w:t>
      </w:r>
      <w:r>
        <w:rPr>
          <w:rFonts w:ascii="Calibri"/>
          <w:spacing w:val="-6"/>
          <w:sz w:val="10"/>
        </w:rPr>
        <w:t>MT</w:t>
      </w:r>
    </w:p>
    <w:p w14:paraId="469C5FB0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780FC3F7" w14:textId="77777777" w:rsidR="008150C3" w:rsidRDefault="008150C3" w:rsidP="001E6E27">
      <w:pPr>
        <w:pStyle w:val="Corpodetexto"/>
      </w:pPr>
    </w:p>
    <w:p w14:paraId="0FDDE38E" w14:textId="77777777" w:rsidR="008150C3" w:rsidRDefault="008150C3" w:rsidP="001E6E27">
      <w:pPr>
        <w:pStyle w:val="Corpodetexto"/>
      </w:pPr>
    </w:p>
    <w:p w14:paraId="4E6F65C6" w14:textId="77777777" w:rsidR="008150C3" w:rsidRDefault="008150C3" w:rsidP="001E6E27">
      <w:pPr>
        <w:pStyle w:val="Corpodetexto"/>
      </w:pPr>
    </w:p>
    <w:p w14:paraId="22A036B2" w14:textId="77777777" w:rsidR="008150C3" w:rsidRDefault="001743A5">
      <w:pPr>
        <w:ind w:left="138"/>
        <w:rPr>
          <w:rFonts w:ascii="Calibri"/>
          <w:sz w:val="10"/>
        </w:rPr>
      </w:pPr>
      <w:r>
        <w:rPr>
          <w:rFonts w:ascii="Calibri"/>
          <w:w w:val="95"/>
          <w:sz w:val="10"/>
        </w:rPr>
        <w:t>Intertravamento</w:t>
      </w:r>
    </w:p>
    <w:p w14:paraId="775F155D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15C394A9" w14:textId="77777777" w:rsidR="008150C3" w:rsidRDefault="008150C3" w:rsidP="001E6E27">
      <w:pPr>
        <w:pStyle w:val="Corpodetexto"/>
      </w:pPr>
    </w:p>
    <w:p w14:paraId="0B2AE540" w14:textId="77777777" w:rsidR="008150C3" w:rsidRDefault="008150C3" w:rsidP="001E6E27">
      <w:pPr>
        <w:pStyle w:val="Corpodetexto"/>
      </w:pPr>
    </w:p>
    <w:p w14:paraId="07A9712A" w14:textId="77777777" w:rsidR="008150C3" w:rsidRDefault="008150C3" w:rsidP="001E6E27">
      <w:pPr>
        <w:pStyle w:val="Corpodetexto"/>
      </w:pPr>
    </w:p>
    <w:p w14:paraId="0A67127B" w14:textId="77777777" w:rsidR="008150C3" w:rsidRDefault="008150C3" w:rsidP="001E6E27">
      <w:pPr>
        <w:pStyle w:val="Corpodetexto"/>
      </w:pPr>
    </w:p>
    <w:p w14:paraId="2F3CB155" w14:textId="77777777" w:rsidR="008150C3" w:rsidRDefault="008150C3" w:rsidP="001E6E27">
      <w:pPr>
        <w:pStyle w:val="Corpodetexto"/>
      </w:pPr>
    </w:p>
    <w:p w14:paraId="466BC9A5" w14:textId="77777777" w:rsidR="008150C3" w:rsidRDefault="008150C3" w:rsidP="001E6E27">
      <w:pPr>
        <w:pStyle w:val="Corpodetexto"/>
      </w:pPr>
    </w:p>
    <w:p w14:paraId="30238886" w14:textId="77777777" w:rsidR="008150C3" w:rsidRDefault="008150C3" w:rsidP="001E6E27">
      <w:pPr>
        <w:pStyle w:val="Corpodetexto"/>
      </w:pPr>
    </w:p>
    <w:p w14:paraId="5E393E64" w14:textId="77777777" w:rsidR="008150C3" w:rsidRDefault="008150C3" w:rsidP="001E6E27">
      <w:pPr>
        <w:pStyle w:val="Corpodetexto"/>
      </w:pPr>
    </w:p>
    <w:p w14:paraId="551B67A1" w14:textId="77777777" w:rsidR="008150C3" w:rsidRDefault="001743A5">
      <w:pPr>
        <w:ind w:left="84"/>
        <w:rPr>
          <w:rFonts w:ascii="Calibri"/>
          <w:sz w:val="10"/>
        </w:rPr>
      </w:pPr>
      <w:r>
        <w:rPr>
          <w:rFonts w:ascii="Calibri"/>
          <w:sz w:val="10"/>
        </w:rPr>
        <w:t>CS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z w:val="10"/>
        </w:rPr>
        <w:t>MT</w:t>
      </w:r>
    </w:p>
    <w:p w14:paraId="17637B82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7" w:space="720" w:equalWidth="0">
            <w:col w:w="2544" w:space="40"/>
            <w:col w:w="1218" w:space="39"/>
            <w:col w:w="743" w:space="40"/>
            <w:col w:w="1111" w:space="39"/>
            <w:col w:w="691" w:space="40"/>
            <w:col w:w="801" w:space="40"/>
            <w:col w:w="22154"/>
          </w:cols>
        </w:sectPr>
      </w:pPr>
    </w:p>
    <w:p w14:paraId="5E85F2E8" w14:textId="77777777" w:rsidR="008150C3" w:rsidRDefault="008150C3" w:rsidP="001E6E27">
      <w:pPr>
        <w:pStyle w:val="Corpodetexto"/>
      </w:pPr>
    </w:p>
    <w:p w14:paraId="53C48F76" w14:textId="77777777" w:rsidR="008150C3" w:rsidRDefault="008150C3">
      <w:pPr>
        <w:rPr>
          <w:rFonts w:asci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36C09243" w14:textId="77777777" w:rsidR="008150C3" w:rsidRDefault="001743A5">
      <w:pPr>
        <w:spacing w:before="79"/>
        <w:ind w:left="5191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TP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2</w:t>
      </w:r>
    </w:p>
    <w:p w14:paraId="14B7D980" w14:textId="77777777" w:rsidR="008150C3" w:rsidRDefault="001743A5">
      <w:pPr>
        <w:spacing w:line="72" w:lineRule="exact"/>
        <w:ind w:left="5190"/>
        <w:rPr>
          <w:rFonts w:ascii="Calibri"/>
          <w:sz w:val="6"/>
        </w:rPr>
      </w:pPr>
      <w:r>
        <w:rPr>
          <w:rFonts w:ascii="Calibri"/>
          <w:spacing w:val="-2"/>
          <w:sz w:val="6"/>
        </w:rPr>
        <w:t>13800/R3</w:t>
      </w:r>
      <w:r>
        <w:rPr>
          <w:rFonts w:ascii="Calibri"/>
          <w:spacing w:val="-1"/>
          <w:sz w:val="6"/>
        </w:rPr>
        <w:t xml:space="preserve"> -</w:t>
      </w:r>
      <w:r>
        <w:rPr>
          <w:rFonts w:ascii="Calibri"/>
          <w:sz w:val="6"/>
        </w:rPr>
        <w:t xml:space="preserve"> </w:t>
      </w:r>
      <w:r>
        <w:rPr>
          <w:rFonts w:ascii="Calibri"/>
          <w:spacing w:val="-1"/>
          <w:sz w:val="6"/>
        </w:rPr>
        <w:t>115V</w:t>
      </w:r>
    </w:p>
    <w:p w14:paraId="6C1FD013" w14:textId="77777777" w:rsidR="008150C3" w:rsidRDefault="001743A5">
      <w:pPr>
        <w:ind w:left="5190" w:right="40" w:firstLine="3"/>
        <w:rPr>
          <w:rFonts w:ascii="Calibri"/>
          <w:sz w:val="6"/>
        </w:rPr>
      </w:pPr>
      <w:r>
        <w:rPr>
          <w:rFonts w:ascii="Calibri"/>
          <w:spacing w:val="-2"/>
          <w:sz w:val="6"/>
        </w:rPr>
        <w:t xml:space="preserve">0,3P75 </w:t>
      </w:r>
      <w:r>
        <w:rPr>
          <w:rFonts w:ascii="Calibri"/>
          <w:spacing w:val="-1"/>
          <w:sz w:val="6"/>
        </w:rPr>
        <w:t>75VA</w:t>
      </w:r>
      <w:r>
        <w:rPr>
          <w:rFonts w:ascii="Calibri"/>
          <w:sz w:val="6"/>
        </w:rPr>
        <w:t xml:space="preserve"> RTP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120</w:t>
      </w:r>
    </w:p>
    <w:p w14:paraId="1B7E5B2C" w14:textId="77777777" w:rsidR="008150C3" w:rsidRDefault="001743A5">
      <w:pPr>
        <w:spacing w:before="79"/>
        <w:ind w:left="926"/>
        <w:rPr>
          <w:rFonts w:ascii="Calibri"/>
          <w:sz w:val="10"/>
        </w:rPr>
      </w:pPr>
      <w:r>
        <w:br w:type="column"/>
      </w: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TP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2</w:t>
      </w:r>
    </w:p>
    <w:p w14:paraId="597C5A9C" w14:textId="77777777" w:rsidR="008150C3" w:rsidRDefault="001743A5">
      <w:pPr>
        <w:spacing w:line="72" w:lineRule="exact"/>
        <w:ind w:left="925"/>
        <w:rPr>
          <w:rFonts w:ascii="Calibri"/>
          <w:sz w:val="6"/>
        </w:rPr>
      </w:pPr>
      <w:r>
        <w:rPr>
          <w:rFonts w:ascii="Calibri"/>
          <w:sz w:val="6"/>
        </w:rPr>
        <w:t>13800/R3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-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115V</w:t>
      </w:r>
    </w:p>
    <w:p w14:paraId="12ACF249" w14:textId="77777777" w:rsidR="008150C3" w:rsidRDefault="001743A5">
      <w:pPr>
        <w:ind w:left="925" w:right="22429" w:firstLine="3"/>
        <w:rPr>
          <w:rFonts w:ascii="Calibri"/>
          <w:sz w:val="6"/>
        </w:rPr>
      </w:pPr>
      <w:r>
        <w:rPr>
          <w:rFonts w:ascii="Calibri"/>
          <w:spacing w:val="-2"/>
          <w:sz w:val="6"/>
        </w:rPr>
        <w:t>0,3P75</w:t>
      </w:r>
      <w:r>
        <w:rPr>
          <w:rFonts w:ascii="Calibri"/>
          <w:sz w:val="6"/>
        </w:rPr>
        <w:t xml:space="preserve"> </w:t>
      </w:r>
      <w:r>
        <w:rPr>
          <w:rFonts w:ascii="Calibri"/>
          <w:spacing w:val="-2"/>
          <w:sz w:val="6"/>
        </w:rPr>
        <w:t>75VA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RTP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120</w:t>
      </w:r>
    </w:p>
    <w:p w14:paraId="0FD7854F" w14:textId="77777777" w:rsidR="008150C3" w:rsidRDefault="008150C3">
      <w:pPr>
        <w:rPr>
          <w:rFonts w:ascii="Calibri"/>
          <w:sz w:val="6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6219" w:space="40"/>
            <w:col w:w="23241"/>
          </w:cols>
        </w:sectPr>
      </w:pPr>
    </w:p>
    <w:p w14:paraId="5A21D04F" w14:textId="77777777" w:rsidR="008150C3" w:rsidRDefault="008150C3" w:rsidP="001E6E27">
      <w:pPr>
        <w:pStyle w:val="Corpodetexto"/>
      </w:pPr>
    </w:p>
    <w:p w14:paraId="5E4151C5" w14:textId="77777777" w:rsidR="008150C3" w:rsidRDefault="001743A5">
      <w:pPr>
        <w:spacing w:before="78"/>
        <w:ind w:left="5206"/>
        <w:rPr>
          <w:rFonts w:ascii="Calibri"/>
          <w:sz w:val="10"/>
        </w:rPr>
      </w:pPr>
      <w:r>
        <w:rPr>
          <w:rFonts w:ascii="Calibri"/>
          <w:sz w:val="10"/>
        </w:rPr>
        <w:t>RE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2</w:t>
      </w:r>
    </w:p>
    <w:p w14:paraId="0AEAE210" w14:textId="77777777" w:rsidR="008150C3" w:rsidRDefault="008150C3" w:rsidP="001E6E27">
      <w:pPr>
        <w:pStyle w:val="Corpodetexto"/>
      </w:pPr>
    </w:p>
    <w:p w14:paraId="6FEF3E13" w14:textId="77777777" w:rsidR="008150C3" w:rsidRDefault="001743A5">
      <w:pPr>
        <w:spacing w:line="216" w:lineRule="auto"/>
        <w:ind w:left="6304" w:right="22938" w:hanging="6"/>
        <w:rPr>
          <w:rFonts w:ascii="Calibri"/>
          <w:sz w:val="10"/>
        </w:rPr>
      </w:pPr>
      <w:r>
        <w:rPr>
          <w:rFonts w:ascii="Calibri"/>
          <w:sz w:val="10"/>
        </w:rPr>
        <w:t>DL</w:t>
      </w:r>
      <w:r>
        <w:rPr>
          <w:rFonts w:ascii="Calibri"/>
          <w:spacing w:val="-21"/>
          <w:sz w:val="10"/>
        </w:rPr>
        <w:t xml:space="preserve"> </w:t>
      </w:r>
      <w:r>
        <w:rPr>
          <w:rFonts w:ascii="Calibri"/>
          <w:sz w:val="10"/>
        </w:rPr>
        <w:t>LB</w:t>
      </w:r>
    </w:p>
    <w:p w14:paraId="482D5CEE" w14:textId="77777777" w:rsidR="008150C3" w:rsidRDefault="008150C3" w:rsidP="001E6E27">
      <w:pPr>
        <w:pStyle w:val="Corpodetexto"/>
      </w:pPr>
    </w:p>
    <w:p w14:paraId="0F530462" w14:textId="77777777" w:rsidR="008150C3" w:rsidRDefault="001743A5">
      <w:pPr>
        <w:tabs>
          <w:tab w:val="left" w:pos="5714"/>
          <w:tab w:val="left" w:pos="6071"/>
          <w:tab w:val="left" w:pos="6426"/>
          <w:tab w:val="left" w:pos="6781"/>
        </w:tabs>
        <w:ind w:left="5359"/>
        <w:rPr>
          <w:rFonts w:ascii="Calibri"/>
          <w:sz w:val="10"/>
        </w:rPr>
      </w:pPr>
      <w:r>
        <w:rPr>
          <w:rFonts w:ascii="Calibri"/>
          <w:sz w:val="10"/>
        </w:rPr>
        <w:t>59</w:t>
      </w:r>
      <w:r>
        <w:rPr>
          <w:rFonts w:ascii="Calibri"/>
          <w:sz w:val="10"/>
        </w:rPr>
        <w:tab/>
        <w:t>27</w:t>
      </w:r>
      <w:r>
        <w:rPr>
          <w:rFonts w:ascii="Calibri"/>
          <w:sz w:val="10"/>
        </w:rPr>
        <w:tab/>
        <w:t>81</w:t>
      </w:r>
      <w:r>
        <w:rPr>
          <w:rFonts w:ascii="Calibri"/>
          <w:sz w:val="10"/>
        </w:rPr>
        <w:tab/>
        <w:t>81</w:t>
      </w:r>
      <w:r>
        <w:rPr>
          <w:rFonts w:ascii="Calibri"/>
          <w:sz w:val="10"/>
        </w:rPr>
        <w:tab/>
        <w:t>78</w:t>
      </w:r>
    </w:p>
    <w:p w14:paraId="7EDBE8FB" w14:textId="77777777" w:rsidR="008150C3" w:rsidRDefault="001743A5">
      <w:pPr>
        <w:spacing w:line="117" w:lineRule="exact"/>
        <w:ind w:left="6035"/>
        <w:rPr>
          <w:rFonts w:ascii="Calibri"/>
          <w:sz w:val="10"/>
        </w:rPr>
      </w:pPr>
      <w:r>
        <w:rPr>
          <w:rFonts w:ascii="Calibri"/>
          <w:w w:val="95"/>
          <w:sz w:val="10"/>
        </w:rPr>
        <w:t>U/O</w:t>
      </w:r>
      <w:r>
        <w:rPr>
          <w:rFonts w:ascii="Calibri"/>
          <w:spacing w:val="20"/>
          <w:sz w:val="10"/>
        </w:rPr>
        <w:t xml:space="preserve">    </w:t>
      </w:r>
      <w:r>
        <w:rPr>
          <w:rFonts w:ascii="Calibri"/>
          <w:sz w:val="10"/>
        </w:rPr>
        <w:t>dt/dt</w:t>
      </w:r>
    </w:p>
    <w:p w14:paraId="5585ED07" w14:textId="77777777" w:rsidR="008150C3" w:rsidRDefault="008150C3">
      <w:pPr>
        <w:spacing w:line="117" w:lineRule="exact"/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0DE30B86" w14:textId="77777777" w:rsidR="008150C3" w:rsidRDefault="008150C3" w:rsidP="001E6E27">
      <w:pPr>
        <w:pStyle w:val="Corpodetexto"/>
      </w:pPr>
    </w:p>
    <w:p w14:paraId="5A3DCF52" w14:textId="77777777" w:rsidR="008150C3" w:rsidRDefault="001743A5">
      <w:pPr>
        <w:tabs>
          <w:tab w:val="left" w:pos="5714"/>
        </w:tabs>
        <w:spacing w:before="1" w:line="116" w:lineRule="exact"/>
        <w:ind w:left="5359"/>
        <w:rPr>
          <w:rFonts w:ascii="Calibri"/>
          <w:sz w:val="10"/>
        </w:rPr>
      </w:pPr>
      <w:r>
        <w:rPr>
          <w:rFonts w:ascii="Calibri"/>
          <w:sz w:val="10"/>
        </w:rPr>
        <w:t>50</w:t>
      </w:r>
      <w:r>
        <w:rPr>
          <w:rFonts w:ascii="Calibri"/>
          <w:sz w:val="10"/>
        </w:rPr>
        <w:tab/>
      </w:r>
      <w:r>
        <w:rPr>
          <w:rFonts w:ascii="Calibri"/>
          <w:spacing w:val="-4"/>
          <w:sz w:val="10"/>
        </w:rPr>
        <w:t>50</w:t>
      </w:r>
    </w:p>
    <w:p w14:paraId="10476D1C" w14:textId="77777777" w:rsidR="008150C3" w:rsidRDefault="001743A5">
      <w:pPr>
        <w:tabs>
          <w:tab w:val="right" w:pos="5815"/>
        </w:tabs>
        <w:spacing w:line="116" w:lineRule="exact"/>
        <w:ind w:left="5330"/>
        <w:rPr>
          <w:rFonts w:ascii="Calibri"/>
          <w:sz w:val="10"/>
        </w:rPr>
      </w:pPr>
      <w:r>
        <w:rPr>
          <w:rFonts w:ascii="Calibri"/>
          <w:sz w:val="10"/>
        </w:rPr>
        <w:t>51N</w:t>
      </w:r>
      <w:r>
        <w:rPr>
          <w:rFonts w:ascii="Calibri"/>
          <w:sz w:val="10"/>
        </w:rPr>
        <w:tab/>
        <w:t>51</w:t>
      </w:r>
    </w:p>
    <w:p w14:paraId="1F31895D" w14:textId="77777777" w:rsidR="008150C3" w:rsidRDefault="001743A5" w:rsidP="001E6E27">
      <w:pPr>
        <w:pStyle w:val="Corpodetexto"/>
        <w:rPr>
          <w:rFonts w:ascii="Calibri"/>
          <w:sz w:val="11"/>
        </w:rPr>
      </w:pPr>
      <w:r>
        <w:br w:type="column"/>
      </w:r>
    </w:p>
    <w:p w14:paraId="4A6F857C" w14:textId="77777777" w:rsidR="008150C3" w:rsidRDefault="001743A5">
      <w:pPr>
        <w:tabs>
          <w:tab w:val="left" w:pos="571"/>
        </w:tabs>
        <w:spacing w:before="1" w:line="116" w:lineRule="exact"/>
        <w:ind w:left="215"/>
        <w:rPr>
          <w:rFonts w:ascii="Calibri"/>
          <w:sz w:val="10"/>
        </w:rPr>
      </w:pPr>
      <w:r>
        <w:rPr>
          <w:rFonts w:ascii="Calibri"/>
          <w:sz w:val="10"/>
        </w:rPr>
        <w:t>67</w:t>
      </w:r>
      <w:r>
        <w:rPr>
          <w:rFonts w:ascii="Calibri"/>
          <w:sz w:val="10"/>
        </w:rPr>
        <w:tab/>
      </w:r>
      <w:r>
        <w:rPr>
          <w:rFonts w:ascii="Calibri"/>
          <w:spacing w:val="-4"/>
          <w:sz w:val="10"/>
        </w:rPr>
        <w:t>46</w:t>
      </w:r>
    </w:p>
    <w:p w14:paraId="3360B193" w14:textId="77777777" w:rsidR="008150C3" w:rsidRDefault="001743A5">
      <w:pPr>
        <w:tabs>
          <w:tab w:val="right" w:pos="670"/>
        </w:tabs>
        <w:spacing w:line="116" w:lineRule="exact"/>
        <w:ind w:left="185"/>
        <w:rPr>
          <w:rFonts w:ascii="Calibri"/>
          <w:sz w:val="10"/>
        </w:rPr>
      </w:pPr>
      <w:r>
        <w:rPr>
          <w:rFonts w:ascii="Calibri"/>
          <w:sz w:val="10"/>
        </w:rPr>
        <w:t>67N</w:t>
      </w:r>
      <w:r>
        <w:rPr>
          <w:rFonts w:ascii="Calibri"/>
          <w:sz w:val="10"/>
        </w:rPr>
        <w:tab/>
        <w:t>37</w:t>
      </w:r>
    </w:p>
    <w:p w14:paraId="1F8931D7" w14:textId="77777777" w:rsidR="008150C3" w:rsidRDefault="001743A5">
      <w:pPr>
        <w:spacing w:before="140" w:line="116" w:lineRule="exact"/>
        <w:ind w:left="215"/>
        <w:rPr>
          <w:rFonts w:ascii="Calibri"/>
          <w:sz w:val="10"/>
        </w:rPr>
      </w:pPr>
      <w:r>
        <w:br w:type="column"/>
      </w:r>
      <w:r>
        <w:rPr>
          <w:rFonts w:ascii="Calibri"/>
          <w:w w:val="95"/>
          <w:sz w:val="10"/>
        </w:rPr>
        <w:t>32</w:t>
      </w:r>
      <w:r>
        <w:rPr>
          <w:rFonts w:ascii="Calibri"/>
          <w:spacing w:val="28"/>
          <w:sz w:val="10"/>
        </w:rPr>
        <w:t xml:space="preserve">   </w:t>
      </w:r>
      <w:r>
        <w:rPr>
          <w:rFonts w:ascii="Calibri"/>
          <w:spacing w:val="28"/>
          <w:sz w:val="10"/>
          <w:u w:val="single"/>
        </w:rPr>
        <w:t xml:space="preserve">  </w:t>
      </w:r>
      <w:r>
        <w:rPr>
          <w:rFonts w:ascii="Calibri"/>
          <w:sz w:val="10"/>
          <w:u w:val="single"/>
        </w:rPr>
        <w:t>50</w:t>
      </w:r>
      <w:r>
        <w:rPr>
          <w:rFonts w:ascii="Calibri"/>
          <w:spacing w:val="4"/>
          <w:sz w:val="10"/>
          <w:u w:val="single"/>
        </w:rPr>
        <w:t xml:space="preserve"> </w:t>
      </w:r>
    </w:p>
    <w:p w14:paraId="6D49CBFC" w14:textId="77777777" w:rsidR="008150C3" w:rsidRDefault="001743A5">
      <w:pPr>
        <w:spacing w:line="116" w:lineRule="exact"/>
        <w:ind w:left="568"/>
        <w:rPr>
          <w:rFonts w:ascii="Calibri"/>
          <w:sz w:val="10"/>
        </w:rPr>
      </w:pPr>
      <w:r>
        <w:rPr>
          <w:rFonts w:ascii="Calibri"/>
          <w:sz w:val="10"/>
        </w:rPr>
        <w:t>BF</w:t>
      </w:r>
    </w:p>
    <w:p w14:paraId="43237C4E" w14:textId="77777777" w:rsidR="008150C3" w:rsidRDefault="008150C3">
      <w:pPr>
        <w:spacing w:line="116" w:lineRule="exact"/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6436" w:space="40"/>
            <w:col w:w="672" w:space="39"/>
            <w:col w:w="22313"/>
          </w:cols>
        </w:sectPr>
      </w:pPr>
    </w:p>
    <w:p w14:paraId="43649C9E" w14:textId="77777777" w:rsidR="008150C3" w:rsidRDefault="008150C3" w:rsidP="001E6E27">
      <w:pPr>
        <w:pStyle w:val="Corpodetexto"/>
      </w:pPr>
    </w:p>
    <w:p w14:paraId="05D942E7" w14:textId="77777777" w:rsidR="008150C3" w:rsidRDefault="008150C3" w:rsidP="001E6E27">
      <w:pPr>
        <w:pStyle w:val="Corpodetexto"/>
      </w:pPr>
    </w:p>
    <w:p w14:paraId="7AE841CD" w14:textId="77777777" w:rsidR="008150C3" w:rsidRDefault="008150C3" w:rsidP="001E6E27">
      <w:pPr>
        <w:pStyle w:val="Corpodetexto"/>
      </w:pPr>
    </w:p>
    <w:p w14:paraId="3B3143EB" w14:textId="77777777" w:rsidR="008150C3" w:rsidRDefault="008150C3" w:rsidP="001E6E27">
      <w:pPr>
        <w:pStyle w:val="Corpodetexto"/>
      </w:pPr>
    </w:p>
    <w:p w14:paraId="6C075E51" w14:textId="77777777" w:rsidR="008150C3" w:rsidRDefault="008150C3" w:rsidP="001E6E27">
      <w:pPr>
        <w:pStyle w:val="Corpodetexto"/>
      </w:pPr>
    </w:p>
    <w:p w14:paraId="71BA425B" w14:textId="77777777" w:rsidR="008150C3" w:rsidRDefault="008150C3" w:rsidP="001E6E27">
      <w:pPr>
        <w:pStyle w:val="Corpodetexto"/>
      </w:pPr>
    </w:p>
    <w:p w14:paraId="1190A3DC" w14:textId="77777777" w:rsidR="008150C3" w:rsidRDefault="008150C3" w:rsidP="001E6E27">
      <w:pPr>
        <w:pStyle w:val="Corpodetexto"/>
      </w:pPr>
    </w:p>
    <w:p w14:paraId="74EAD9B4" w14:textId="77777777" w:rsidR="008150C3" w:rsidRDefault="008150C3" w:rsidP="001E6E27">
      <w:pPr>
        <w:pStyle w:val="Corpodetexto"/>
      </w:pPr>
    </w:p>
    <w:p w14:paraId="70AEC3BA" w14:textId="77777777" w:rsidR="008150C3" w:rsidRDefault="001743A5">
      <w:pPr>
        <w:spacing w:before="66" w:line="208" w:lineRule="auto"/>
        <w:ind w:left="1297" w:right="-7" w:hanging="271"/>
        <w:rPr>
          <w:rFonts w:ascii="Calibri" w:hAnsi="Calibri"/>
          <w:sz w:val="10"/>
        </w:rPr>
      </w:pPr>
      <w:r>
        <w:rPr>
          <w:rFonts w:ascii="Calibri" w:hAnsi="Calibri"/>
          <w:spacing w:val="-2"/>
          <w:sz w:val="10"/>
        </w:rPr>
        <w:t xml:space="preserve">Quadro </w:t>
      </w:r>
      <w:r>
        <w:rPr>
          <w:rFonts w:ascii="Calibri" w:hAnsi="Calibri"/>
          <w:spacing w:val="-1"/>
          <w:sz w:val="10"/>
        </w:rPr>
        <w:t>Geral de Baixa</w:t>
      </w:r>
      <w:r>
        <w:rPr>
          <w:rFonts w:ascii="Calibri" w:hAnsi="Calibri"/>
          <w:spacing w:val="-20"/>
          <w:sz w:val="10"/>
        </w:rPr>
        <w:t xml:space="preserve"> </w:t>
      </w:r>
      <w:r>
        <w:rPr>
          <w:rFonts w:ascii="Calibri" w:hAnsi="Calibri"/>
          <w:sz w:val="10"/>
        </w:rPr>
        <w:t>Tensão</w:t>
      </w:r>
      <w:r>
        <w:rPr>
          <w:rFonts w:ascii="Calibri" w:hAnsi="Calibri"/>
          <w:spacing w:val="-2"/>
          <w:sz w:val="10"/>
        </w:rPr>
        <w:t xml:space="preserve"> </w:t>
      </w:r>
      <w:r>
        <w:rPr>
          <w:rFonts w:ascii="Calibri" w:hAnsi="Calibri"/>
          <w:sz w:val="10"/>
        </w:rPr>
        <w:t>3</w:t>
      </w:r>
    </w:p>
    <w:p w14:paraId="7B97A1CA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0326BFE4" w14:textId="77777777" w:rsidR="008150C3" w:rsidRDefault="008150C3" w:rsidP="001E6E27">
      <w:pPr>
        <w:pStyle w:val="Corpodetexto"/>
      </w:pPr>
    </w:p>
    <w:p w14:paraId="009C4AE6" w14:textId="77777777" w:rsidR="008150C3" w:rsidRDefault="008150C3" w:rsidP="001E6E27">
      <w:pPr>
        <w:pStyle w:val="Corpodetexto"/>
      </w:pPr>
    </w:p>
    <w:p w14:paraId="06F20E76" w14:textId="77777777" w:rsidR="008150C3" w:rsidRDefault="008150C3" w:rsidP="001E6E27">
      <w:pPr>
        <w:pStyle w:val="Corpodetexto"/>
      </w:pPr>
    </w:p>
    <w:p w14:paraId="0F21721F" w14:textId="77777777" w:rsidR="008150C3" w:rsidRDefault="008150C3" w:rsidP="001E6E27">
      <w:pPr>
        <w:pStyle w:val="Corpodetexto"/>
      </w:pPr>
    </w:p>
    <w:p w14:paraId="1123CAE4" w14:textId="77777777" w:rsidR="008150C3" w:rsidRDefault="001743A5">
      <w:pPr>
        <w:spacing w:line="122" w:lineRule="exact"/>
        <w:ind w:left="744" w:right="28"/>
        <w:jc w:val="center"/>
        <w:rPr>
          <w:rFonts w:ascii="Calibri"/>
          <w:sz w:val="10"/>
        </w:rPr>
      </w:pPr>
      <w:r>
        <w:rPr>
          <w:rFonts w:ascii="Calibri"/>
          <w:sz w:val="10"/>
        </w:rPr>
        <w:t>Trafo</w:t>
      </w:r>
      <w:r>
        <w:rPr>
          <w:rFonts w:ascii="Calibri"/>
          <w:spacing w:val="-5"/>
          <w:sz w:val="10"/>
        </w:rPr>
        <w:t xml:space="preserve"> </w:t>
      </w:r>
      <w:r>
        <w:rPr>
          <w:rFonts w:ascii="Calibri"/>
          <w:sz w:val="10"/>
        </w:rPr>
        <w:t>FV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z w:val="10"/>
        </w:rPr>
        <w:t>3</w:t>
      </w:r>
    </w:p>
    <w:p w14:paraId="252B3845" w14:textId="77777777" w:rsidR="008150C3" w:rsidRDefault="001743A5">
      <w:pPr>
        <w:spacing w:line="85" w:lineRule="exact"/>
        <w:ind w:left="734" w:right="28"/>
        <w:jc w:val="center"/>
        <w:rPr>
          <w:rFonts w:ascii="Calibri"/>
          <w:sz w:val="7"/>
        </w:rPr>
      </w:pPr>
      <w:r>
        <w:rPr>
          <w:rFonts w:ascii="Calibri"/>
          <w:w w:val="105"/>
          <w:sz w:val="7"/>
        </w:rPr>
        <w:t>1800</w:t>
      </w:r>
      <w:r>
        <w:rPr>
          <w:rFonts w:ascii="Calibri"/>
          <w:spacing w:val="1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kVA</w:t>
      </w:r>
    </w:p>
    <w:p w14:paraId="061A77E2" w14:textId="77777777" w:rsidR="008150C3" w:rsidRDefault="001743A5">
      <w:pPr>
        <w:spacing w:before="5" w:line="85" w:lineRule="exact"/>
        <w:ind w:left="710"/>
        <w:jc w:val="center"/>
        <w:rPr>
          <w:rFonts w:ascii="Calibri"/>
          <w:sz w:val="7"/>
        </w:rPr>
      </w:pPr>
      <w:r>
        <w:rPr>
          <w:rFonts w:ascii="Calibri"/>
          <w:w w:val="105"/>
          <w:sz w:val="7"/>
        </w:rPr>
        <w:t>800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/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13800</w:t>
      </w:r>
      <w:r>
        <w:rPr>
          <w:rFonts w:ascii="Calibri"/>
          <w:spacing w:val="-3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VAC</w:t>
      </w:r>
    </w:p>
    <w:p w14:paraId="4075C35D" w14:textId="77777777" w:rsidR="008150C3" w:rsidRDefault="001743A5">
      <w:pPr>
        <w:ind w:left="864" w:right="149"/>
        <w:jc w:val="center"/>
        <w:rPr>
          <w:rFonts w:ascii="Calibri"/>
          <w:sz w:val="7"/>
        </w:rPr>
      </w:pPr>
      <w:r>
        <w:rPr>
          <w:rFonts w:ascii="Calibri"/>
          <w:spacing w:val="-2"/>
          <w:w w:val="105"/>
          <w:sz w:val="7"/>
        </w:rPr>
        <w:t>A Seco</w:t>
      </w:r>
      <w:r>
        <w:rPr>
          <w:rFonts w:ascii="Calibri"/>
          <w:spacing w:val="-1"/>
          <w:w w:val="105"/>
          <w:sz w:val="7"/>
        </w:rPr>
        <w:t xml:space="preserve"> </w:t>
      </w:r>
      <w:r>
        <w:rPr>
          <w:rFonts w:ascii="Calibri"/>
          <w:w w:val="105"/>
          <w:sz w:val="7"/>
        </w:rPr>
        <w:t>6%</w:t>
      </w:r>
    </w:p>
    <w:p w14:paraId="00D48B59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74F29086" w14:textId="77777777" w:rsidR="008150C3" w:rsidRDefault="008150C3" w:rsidP="001E6E27">
      <w:pPr>
        <w:pStyle w:val="Corpodetexto"/>
      </w:pPr>
    </w:p>
    <w:p w14:paraId="189F518E" w14:textId="77777777" w:rsidR="008150C3" w:rsidRDefault="008150C3" w:rsidP="001E6E27">
      <w:pPr>
        <w:pStyle w:val="Corpodetexto"/>
      </w:pPr>
    </w:p>
    <w:p w14:paraId="330870C1" w14:textId="77777777" w:rsidR="008150C3" w:rsidRDefault="008150C3" w:rsidP="001E6E27">
      <w:pPr>
        <w:pStyle w:val="Corpodetexto"/>
      </w:pPr>
    </w:p>
    <w:p w14:paraId="65DA707B" w14:textId="77777777" w:rsidR="008150C3" w:rsidRDefault="008150C3" w:rsidP="001E6E27">
      <w:pPr>
        <w:pStyle w:val="Corpodetexto"/>
      </w:pPr>
    </w:p>
    <w:p w14:paraId="081A0CC2" w14:textId="77777777" w:rsidR="008150C3" w:rsidRDefault="008150C3" w:rsidP="001E6E27">
      <w:pPr>
        <w:pStyle w:val="Corpodetexto"/>
      </w:pPr>
    </w:p>
    <w:p w14:paraId="6A681B6E" w14:textId="77777777" w:rsidR="008150C3" w:rsidRDefault="008150C3" w:rsidP="001E6E27">
      <w:pPr>
        <w:pStyle w:val="Corpodetexto"/>
      </w:pPr>
    </w:p>
    <w:p w14:paraId="36F14A91" w14:textId="77777777" w:rsidR="008150C3" w:rsidRDefault="008150C3" w:rsidP="001E6E27">
      <w:pPr>
        <w:pStyle w:val="Corpodetexto"/>
      </w:pPr>
    </w:p>
    <w:p w14:paraId="61C65CF6" w14:textId="77777777" w:rsidR="008150C3" w:rsidRDefault="008150C3" w:rsidP="001E6E27">
      <w:pPr>
        <w:pStyle w:val="Corpodetexto"/>
      </w:pPr>
    </w:p>
    <w:p w14:paraId="11E943BA" w14:textId="77777777" w:rsidR="008150C3" w:rsidRDefault="001743A5">
      <w:pPr>
        <w:ind w:left="491"/>
        <w:rPr>
          <w:rFonts w:ascii="Calibri"/>
          <w:sz w:val="10"/>
        </w:rPr>
      </w:pPr>
      <w:r>
        <w:rPr>
          <w:rFonts w:ascii="Calibri"/>
          <w:spacing w:val="-6"/>
          <w:sz w:val="10"/>
        </w:rPr>
        <w:t>CS</w:t>
      </w:r>
      <w:r>
        <w:rPr>
          <w:rFonts w:ascii="Calibri"/>
          <w:spacing w:val="-1"/>
          <w:sz w:val="10"/>
        </w:rPr>
        <w:t xml:space="preserve"> </w:t>
      </w:r>
      <w:r>
        <w:rPr>
          <w:rFonts w:ascii="Calibri"/>
          <w:spacing w:val="-6"/>
          <w:sz w:val="10"/>
        </w:rPr>
        <w:t>MT</w:t>
      </w:r>
    </w:p>
    <w:p w14:paraId="3CD801CD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45C9D709" w14:textId="77777777" w:rsidR="008150C3" w:rsidRDefault="008150C3" w:rsidP="001E6E27">
      <w:pPr>
        <w:pStyle w:val="Corpodetexto"/>
      </w:pPr>
    </w:p>
    <w:p w14:paraId="6B4B4BA2" w14:textId="77777777" w:rsidR="008150C3" w:rsidRDefault="008150C3" w:rsidP="001E6E27">
      <w:pPr>
        <w:pStyle w:val="Corpodetexto"/>
      </w:pPr>
    </w:p>
    <w:p w14:paraId="42A17E1D" w14:textId="77777777" w:rsidR="008150C3" w:rsidRDefault="008150C3" w:rsidP="001E6E27">
      <w:pPr>
        <w:pStyle w:val="Corpodetexto"/>
      </w:pPr>
    </w:p>
    <w:p w14:paraId="486FE68B" w14:textId="77777777" w:rsidR="008150C3" w:rsidRDefault="001743A5">
      <w:pPr>
        <w:ind w:left="449"/>
        <w:rPr>
          <w:rFonts w:ascii="Calibri"/>
          <w:sz w:val="10"/>
        </w:rPr>
      </w:pPr>
      <w:r>
        <w:rPr>
          <w:rFonts w:ascii="Calibri"/>
          <w:w w:val="95"/>
          <w:sz w:val="10"/>
        </w:rPr>
        <w:t>Intertravamento</w:t>
      </w:r>
    </w:p>
    <w:p w14:paraId="07EC2B55" w14:textId="77777777" w:rsidR="008150C3" w:rsidRDefault="008150C3" w:rsidP="001E6E27">
      <w:pPr>
        <w:pStyle w:val="Corpodetexto"/>
      </w:pPr>
    </w:p>
    <w:p w14:paraId="0A46FE46" w14:textId="77777777" w:rsidR="008150C3" w:rsidRDefault="008150C3" w:rsidP="001E6E27">
      <w:pPr>
        <w:pStyle w:val="Corpodetexto"/>
      </w:pPr>
    </w:p>
    <w:p w14:paraId="60958537" w14:textId="77777777" w:rsidR="008150C3" w:rsidRDefault="001743A5">
      <w:pPr>
        <w:ind w:left="341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TC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3</w:t>
      </w:r>
    </w:p>
    <w:p w14:paraId="63247B40" w14:textId="77777777" w:rsidR="008150C3" w:rsidRDefault="001743A5">
      <w:pPr>
        <w:ind w:left="341"/>
        <w:rPr>
          <w:rFonts w:ascii="Calibri"/>
          <w:sz w:val="6"/>
        </w:rPr>
      </w:pPr>
      <w:r>
        <w:rPr>
          <w:rFonts w:ascii="Calibri"/>
          <w:sz w:val="6"/>
        </w:rPr>
        <w:t>13800/R3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-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5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A</w:t>
      </w:r>
    </w:p>
    <w:p w14:paraId="09993226" w14:textId="77777777" w:rsidR="008150C3" w:rsidRDefault="001743A5">
      <w:pPr>
        <w:spacing w:before="3" w:line="72" w:lineRule="exact"/>
        <w:ind w:left="341"/>
        <w:rPr>
          <w:rFonts w:ascii="Calibri"/>
          <w:sz w:val="6"/>
        </w:rPr>
      </w:pPr>
      <w:r>
        <w:rPr>
          <w:rFonts w:ascii="Calibri"/>
          <w:sz w:val="6"/>
        </w:rPr>
        <w:t>150/5</w:t>
      </w:r>
    </w:p>
    <w:p w14:paraId="5525A4DC" w14:textId="77777777" w:rsidR="008150C3" w:rsidRDefault="001743A5">
      <w:pPr>
        <w:ind w:left="341" w:right="597"/>
        <w:rPr>
          <w:rFonts w:ascii="Calibri"/>
          <w:sz w:val="6"/>
        </w:rPr>
      </w:pPr>
      <w:r>
        <w:rPr>
          <w:rFonts w:ascii="Calibri"/>
          <w:sz w:val="6"/>
        </w:rPr>
        <w:t>10P20</w:t>
      </w:r>
      <w:r>
        <w:rPr>
          <w:rFonts w:ascii="Calibri"/>
          <w:spacing w:val="-12"/>
          <w:sz w:val="6"/>
        </w:rPr>
        <w:t xml:space="preserve"> </w:t>
      </w:r>
      <w:r>
        <w:rPr>
          <w:rFonts w:ascii="Calibri"/>
          <w:sz w:val="6"/>
        </w:rPr>
        <w:t>FT</w:t>
      </w:r>
      <w:r>
        <w:rPr>
          <w:rFonts w:ascii="Calibri"/>
          <w:spacing w:val="-3"/>
          <w:sz w:val="6"/>
        </w:rPr>
        <w:t xml:space="preserve"> </w:t>
      </w:r>
      <w:r>
        <w:rPr>
          <w:rFonts w:ascii="Calibri"/>
          <w:sz w:val="6"/>
        </w:rPr>
        <w:t>1.2</w:t>
      </w:r>
    </w:p>
    <w:p w14:paraId="20326996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490954EA" w14:textId="77777777" w:rsidR="008150C3" w:rsidRDefault="008150C3" w:rsidP="001E6E27">
      <w:pPr>
        <w:pStyle w:val="Corpodetexto"/>
      </w:pPr>
    </w:p>
    <w:p w14:paraId="060B8268" w14:textId="77777777" w:rsidR="008150C3" w:rsidRDefault="008150C3" w:rsidP="001E6E27">
      <w:pPr>
        <w:pStyle w:val="Corpodetexto"/>
      </w:pPr>
    </w:p>
    <w:p w14:paraId="02968AC1" w14:textId="77777777" w:rsidR="008150C3" w:rsidRDefault="008150C3" w:rsidP="001E6E27">
      <w:pPr>
        <w:pStyle w:val="Corpodetexto"/>
      </w:pPr>
    </w:p>
    <w:p w14:paraId="6455BFB7" w14:textId="77777777" w:rsidR="008150C3" w:rsidRDefault="008150C3" w:rsidP="001E6E27">
      <w:pPr>
        <w:pStyle w:val="Corpodetexto"/>
      </w:pPr>
    </w:p>
    <w:p w14:paraId="48A8B2C3" w14:textId="77777777" w:rsidR="008150C3" w:rsidRDefault="008150C3" w:rsidP="001E6E27">
      <w:pPr>
        <w:pStyle w:val="Corpodetexto"/>
      </w:pPr>
    </w:p>
    <w:p w14:paraId="0ADEC72C" w14:textId="77777777" w:rsidR="008150C3" w:rsidRDefault="008150C3" w:rsidP="001E6E27">
      <w:pPr>
        <w:pStyle w:val="Corpodetexto"/>
      </w:pPr>
    </w:p>
    <w:p w14:paraId="1F8B9EC8" w14:textId="77777777" w:rsidR="008150C3" w:rsidRDefault="008150C3" w:rsidP="001E6E27">
      <w:pPr>
        <w:pStyle w:val="Corpodetexto"/>
      </w:pPr>
    </w:p>
    <w:p w14:paraId="4A57102F" w14:textId="77777777" w:rsidR="008150C3" w:rsidRDefault="008150C3" w:rsidP="001E6E27">
      <w:pPr>
        <w:pStyle w:val="Corpodetexto"/>
      </w:pPr>
    </w:p>
    <w:p w14:paraId="0914B764" w14:textId="77777777" w:rsidR="008150C3" w:rsidRDefault="001743A5">
      <w:pPr>
        <w:ind w:left="445"/>
        <w:rPr>
          <w:rFonts w:ascii="Calibri"/>
          <w:sz w:val="10"/>
        </w:rPr>
      </w:pPr>
      <w:r>
        <w:rPr>
          <w:rFonts w:ascii="Calibri"/>
          <w:spacing w:val="-6"/>
          <w:sz w:val="10"/>
        </w:rPr>
        <w:t>DJ</w:t>
      </w:r>
      <w:r>
        <w:rPr>
          <w:rFonts w:ascii="Calibri"/>
          <w:spacing w:val="-1"/>
          <w:sz w:val="10"/>
        </w:rPr>
        <w:t xml:space="preserve"> </w:t>
      </w:r>
      <w:r>
        <w:rPr>
          <w:rFonts w:ascii="Calibri"/>
          <w:spacing w:val="-6"/>
          <w:sz w:val="10"/>
        </w:rPr>
        <w:t>MT</w:t>
      </w:r>
    </w:p>
    <w:p w14:paraId="7ACC2269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045100FF" w14:textId="77777777" w:rsidR="008150C3" w:rsidRDefault="008150C3" w:rsidP="001E6E27">
      <w:pPr>
        <w:pStyle w:val="Corpodetexto"/>
      </w:pPr>
    </w:p>
    <w:p w14:paraId="329FEB03" w14:textId="77777777" w:rsidR="008150C3" w:rsidRDefault="008150C3" w:rsidP="001E6E27">
      <w:pPr>
        <w:pStyle w:val="Corpodetexto"/>
      </w:pPr>
    </w:p>
    <w:p w14:paraId="3C07AAA8" w14:textId="77777777" w:rsidR="008150C3" w:rsidRDefault="008150C3" w:rsidP="001E6E27">
      <w:pPr>
        <w:pStyle w:val="Corpodetexto"/>
      </w:pPr>
    </w:p>
    <w:p w14:paraId="0D2ABD56" w14:textId="77777777" w:rsidR="008150C3" w:rsidRDefault="001743A5">
      <w:pPr>
        <w:ind w:left="138"/>
        <w:rPr>
          <w:rFonts w:ascii="Calibri"/>
          <w:sz w:val="10"/>
        </w:rPr>
      </w:pPr>
      <w:r>
        <w:rPr>
          <w:rFonts w:ascii="Calibri"/>
          <w:w w:val="95"/>
          <w:sz w:val="10"/>
        </w:rPr>
        <w:t>Intertravamento</w:t>
      </w:r>
    </w:p>
    <w:p w14:paraId="3BAE389A" w14:textId="77777777" w:rsidR="008150C3" w:rsidRDefault="001743A5" w:rsidP="001E6E27">
      <w:pPr>
        <w:pStyle w:val="Corpodetexto"/>
        <w:rPr>
          <w:rFonts w:ascii="Calibri"/>
          <w:sz w:val="10"/>
        </w:rPr>
      </w:pPr>
      <w:r>
        <w:br w:type="column"/>
      </w:r>
    </w:p>
    <w:p w14:paraId="25BE33CE" w14:textId="77777777" w:rsidR="008150C3" w:rsidRDefault="008150C3" w:rsidP="001E6E27">
      <w:pPr>
        <w:pStyle w:val="Corpodetexto"/>
      </w:pPr>
    </w:p>
    <w:p w14:paraId="0CD620BC" w14:textId="77777777" w:rsidR="008150C3" w:rsidRDefault="008150C3" w:rsidP="001E6E27">
      <w:pPr>
        <w:pStyle w:val="Corpodetexto"/>
      </w:pPr>
    </w:p>
    <w:p w14:paraId="0DB276EF" w14:textId="77777777" w:rsidR="008150C3" w:rsidRDefault="008150C3" w:rsidP="001E6E27">
      <w:pPr>
        <w:pStyle w:val="Corpodetexto"/>
      </w:pPr>
    </w:p>
    <w:p w14:paraId="12896FDD" w14:textId="77777777" w:rsidR="008150C3" w:rsidRDefault="008150C3" w:rsidP="001E6E27">
      <w:pPr>
        <w:pStyle w:val="Corpodetexto"/>
      </w:pPr>
    </w:p>
    <w:p w14:paraId="3D953E3D" w14:textId="77777777" w:rsidR="008150C3" w:rsidRDefault="008150C3" w:rsidP="001E6E27">
      <w:pPr>
        <w:pStyle w:val="Corpodetexto"/>
      </w:pPr>
    </w:p>
    <w:p w14:paraId="2181728B" w14:textId="77777777" w:rsidR="008150C3" w:rsidRDefault="008150C3" w:rsidP="001E6E27">
      <w:pPr>
        <w:pStyle w:val="Corpodetexto"/>
      </w:pPr>
    </w:p>
    <w:p w14:paraId="7E1403CD" w14:textId="77777777" w:rsidR="008150C3" w:rsidRDefault="008150C3" w:rsidP="001E6E27">
      <w:pPr>
        <w:pStyle w:val="Corpodetexto"/>
      </w:pPr>
    </w:p>
    <w:p w14:paraId="60E2D059" w14:textId="77777777" w:rsidR="008150C3" w:rsidRDefault="008150C3" w:rsidP="001E6E27">
      <w:pPr>
        <w:pStyle w:val="Corpodetexto"/>
      </w:pPr>
    </w:p>
    <w:p w14:paraId="785FD05A" w14:textId="77777777" w:rsidR="008150C3" w:rsidRDefault="001743A5">
      <w:pPr>
        <w:ind w:left="84"/>
        <w:rPr>
          <w:rFonts w:ascii="Calibri"/>
          <w:sz w:val="10"/>
        </w:rPr>
      </w:pPr>
      <w:r>
        <w:rPr>
          <w:rFonts w:ascii="Calibri"/>
          <w:sz w:val="10"/>
        </w:rPr>
        <w:t>CS</w:t>
      </w:r>
      <w:r>
        <w:rPr>
          <w:rFonts w:ascii="Calibri"/>
          <w:spacing w:val="-4"/>
          <w:sz w:val="10"/>
        </w:rPr>
        <w:t xml:space="preserve"> </w:t>
      </w:r>
      <w:r>
        <w:rPr>
          <w:rFonts w:ascii="Calibri"/>
          <w:sz w:val="10"/>
        </w:rPr>
        <w:t>MT</w:t>
      </w:r>
    </w:p>
    <w:p w14:paraId="0EC90DBA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7" w:space="720" w:equalWidth="0">
            <w:col w:w="2544" w:space="40"/>
            <w:col w:w="1218" w:space="39"/>
            <w:col w:w="743" w:space="40"/>
            <w:col w:w="1111" w:space="39"/>
            <w:col w:w="691" w:space="40"/>
            <w:col w:w="801" w:space="40"/>
            <w:col w:w="22154"/>
          </w:cols>
        </w:sectPr>
      </w:pPr>
    </w:p>
    <w:p w14:paraId="522043F4" w14:textId="77777777" w:rsidR="008150C3" w:rsidRDefault="008150C3" w:rsidP="001E6E27">
      <w:pPr>
        <w:pStyle w:val="Corpodetexto"/>
      </w:pPr>
    </w:p>
    <w:p w14:paraId="3ADBC800" w14:textId="77777777" w:rsidR="008150C3" w:rsidRDefault="008150C3">
      <w:pPr>
        <w:rPr>
          <w:rFonts w:ascii="Calibri"/>
          <w:sz w:val="27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1C94721B" w14:textId="77777777" w:rsidR="008150C3" w:rsidRDefault="001743A5">
      <w:pPr>
        <w:spacing w:before="78"/>
        <w:ind w:left="5191"/>
        <w:rPr>
          <w:rFonts w:ascii="Calibri"/>
          <w:sz w:val="10"/>
        </w:rPr>
      </w:pP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TP</w:t>
      </w:r>
      <w:r>
        <w:rPr>
          <w:rFonts w:ascii="Calibri"/>
          <w:spacing w:val="-2"/>
          <w:sz w:val="10"/>
        </w:rPr>
        <w:t xml:space="preserve"> </w:t>
      </w:r>
      <w:r>
        <w:rPr>
          <w:rFonts w:ascii="Calibri"/>
          <w:sz w:val="10"/>
        </w:rPr>
        <w:t>3</w:t>
      </w:r>
    </w:p>
    <w:p w14:paraId="05EA41F1" w14:textId="77777777" w:rsidR="008150C3" w:rsidRDefault="001743A5">
      <w:pPr>
        <w:spacing w:before="1" w:line="72" w:lineRule="exact"/>
        <w:ind w:left="5190"/>
        <w:rPr>
          <w:rFonts w:ascii="Calibri"/>
          <w:sz w:val="6"/>
        </w:rPr>
      </w:pPr>
      <w:r>
        <w:rPr>
          <w:rFonts w:ascii="Calibri"/>
          <w:spacing w:val="-2"/>
          <w:sz w:val="6"/>
        </w:rPr>
        <w:t>13800/R3</w:t>
      </w:r>
      <w:r>
        <w:rPr>
          <w:rFonts w:ascii="Calibri"/>
          <w:spacing w:val="-1"/>
          <w:sz w:val="6"/>
        </w:rPr>
        <w:t xml:space="preserve"> -</w:t>
      </w:r>
      <w:r>
        <w:rPr>
          <w:rFonts w:ascii="Calibri"/>
          <w:sz w:val="6"/>
        </w:rPr>
        <w:t xml:space="preserve"> </w:t>
      </w:r>
      <w:r>
        <w:rPr>
          <w:rFonts w:ascii="Calibri"/>
          <w:spacing w:val="-1"/>
          <w:sz w:val="6"/>
        </w:rPr>
        <w:t>115V</w:t>
      </w:r>
    </w:p>
    <w:p w14:paraId="06F05CA6" w14:textId="77777777" w:rsidR="008150C3" w:rsidRDefault="001743A5">
      <w:pPr>
        <w:ind w:left="5190" w:right="40" w:firstLine="3"/>
        <w:rPr>
          <w:rFonts w:ascii="Calibri"/>
          <w:sz w:val="6"/>
        </w:rPr>
      </w:pPr>
      <w:r>
        <w:rPr>
          <w:rFonts w:ascii="Calibri"/>
          <w:spacing w:val="-2"/>
          <w:sz w:val="6"/>
        </w:rPr>
        <w:t xml:space="preserve">0,3P75 </w:t>
      </w:r>
      <w:r>
        <w:rPr>
          <w:rFonts w:ascii="Calibri"/>
          <w:spacing w:val="-1"/>
          <w:sz w:val="6"/>
        </w:rPr>
        <w:t>75VA</w:t>
      </w:r>
      <w:r>
        <w:rPr>
          <w:rFonts w:ascii="Calibri"/>
          <w:sz w:val="6"/>
        </w:rPr>
        <w:t xml:space="preserve"> RTP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120</w:t>
      </w:r>
    </w:p>
    <w:p w14:paraId="4E1EF238" w14:textId="77777777" w:rsidR="008150C3" w:rsidRDefault="001743A5">
      <w:pPr>
        <w:spacing w:before="78"/>
        <w:ind w:left="926"/>
        <w:rPr>
          <w:rFonts w:ascii="Calibri"/>
          <w:sz w:val="10"/>
        </w:rPr>
      </w:pPr>
      <w:r>
        <w:br w:type="column"/>
      </w:r>
      <w:r>
        <w:rPr>
          <w:rFonts w:ascii="Calibri"/>
          <w:sz w:val="10"/>
        </w:rPr>
        <w:t>3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x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TP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3</w:t>
      </w:r>
    </w:p>
    <w:p w14:paraId="143F24BD" w14:textId="77777777" w:rsidR="008150C3" w:rsidRDefault="001743A5">
      <w:pPr>
        <w:spacing w:before="1" w:line="72" w:lineRule="exact"/>
        <w:ind w:left="925"/>
        <w:rPr>
          <w:rFonts w:ascii="Calibri"/>
          <w:sz w:val="6"/>
        </w:rPr>
      </w:pPr>
      <w:r>
        <w:rPr>
          <w:rFonts w:ascii="Calibri"/>
          <w:sz w:val="6"/>
        </w:rPr>
        <w:t>13800/R3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-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115V</w:t>
      </w:r>
    </w:p>
    <w:p w14:paraId="55712AB2" w14:textId="77777777" w:rsidR="008150C3" w:rsidRDefault="001743A5">
      <w:pPr>
        <w:ind w:left="925" w:right="22429" w:firstLine="3"/>
        <w:rPr>
          <w:rFonts w:ascii="Calibri"/>
          <w:sz w:val="6"/>
        </w:rPr>
      </w:pPr>
      <w:r>
        <w:rPr>
          <w:rFonts w:ascii="Calibri"/>
          <w:spacing w:val="-2"/>
          <w:sz w:val="6"/>
        </w:rPr>
        <w:t>0,3P75</w:t>
      </w:r>
      <w:r>
        <w:rPr>
          <w:rFonts w:ascii="Calibri"/>
          <w:sz w:val="6"/>
        </w:rPr>
        <w:t xml:space="preserve"> </w:t>
      </w:r>
      <w:r>
        <w:rPr>
          <w:rFonts w:ascii="Calibri"/>
          <w:spacing w:val="-2"/>
          <w:sz w:val="6"/>
        </w:rPr>
        <w:t>75VA</w:t>
      </w:r>
      <w:r>
        <w:rPr>
          <w:rFonts w:ascii="Calibri"/>
          <w:spacing w:val="-1"/>
          <w:sz w:val="6"/>
        </w:rPr>
        <w:t xml:space="preserve"> </w:t>
      </w:r>
      <w:r>
        <w:rPr>
          <w:rFonts w:ascii="Calibri"/>
          <w:sz w:val="6"/>
        </w:rPr>
        <w:t>RTP</w:t>
      </w:r>
      <w:r>
        <w:rPr>
          <w:rFonts w:ascii="Calibri"/>
          <w:spacing w:val="-2"/>
          <w:sz w:val="6"/>
        </w:rPr>
        <w:t xml:space="preserve"> </w:t>
      </w:r>
      <w:r>
        <w:rPr>
          <w:rFonts w:ascii="Calibri"/>
          <w:sz w:val="6"/>
        </w:rPr>
        <w:t>120</w:t>
      </w:r>
    </w:p>
    <w:p w14:paraId="717FC5CE" w14:textId="77777777" w:rsidR="008150C3" w:rsidRDefault="008150C3">
      <w:pPr>
        <w:rPr>
          <w:rFonts w:ascii="Calibri"/>
          <w:sz w:val="6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6219" w:space="40"/>
            <w:col w:w="23241"/>
          </w:cols>
        </w:sectPr>
      </w:pPr>
    </w:p>
    <w:p w14:paraId="4DD45331" w14:textId="77777777" w:rsidR="008150C3" w:rsidRDefault="008150C3" w:rsidP="001E6E27">
      <w:pPr>
        <w:pStyle w:val="Corpodetexto"/>
      </w:pPr>
    </w:p>
    <w:p w14:paraId="6588533E" w14:textId="77777777" w:rsidR="008150C3" w:rsidRDefault="001743A5">
      <w:pPr>
        <w:spacing w:before="78"/>
        <w:ind w:left="5206"/>
        <w:rPr>
          <w:rFonts w:ascii="Calibri"/>
          <w:sz w:val="10"/>
        </w:rPr>
      </w:pPr>
      <w:r>
        <w:rPr>
          <w:rFonts w:ascii="Calibri"/>
          <w:sz w:val="10"/>
        </w:rPr>
        <w:t>RE</w:t>
      </w:r>
      <w:r>
        <w:rPr>
          <w:rFonts w:ascii="Calibri"/>
          <w:spacing w:val="-3"/>
          <w:sz w:val="10"/>
        </w:rPr>
        <w:t xml:space="preserve"> </w:t>
      </w:r>
      <w:r>
        <w:rPr>
          <w:rFonts w:ascii="Calibri"/>
          <w:sz w:val="10"/>
        </w:rPr>
        <w:t>3</w:t>
      </w:r>
    </w:p>
    <w:p w14:paraId="39EE6690" w14:textId="77777777" w:rsidR="008150C3" w:rsidRDefault="008150C3" w:rsidP="001E6E27">
      <w:pPr>
        <w:pStyle w:val="Corpodetexto"/>
      </w:pPr>
    </w:p>
    <w:p w14:paraId="09E17184" w14:textId="77777777" w:rsidR="008150C3" w:rsidRDefault="001743A5">
      <w:pPr>
        <w:spacing w:line="216" w:lineRule="auto"/>
        <w:ind w:left="6304" w:right="22938" w:hanging="6"/>
        <w:rPr>
          <w:rFonts w:ascii="Calibri"/>
          <w:sz w:val="10"/>
        </w:rPr>
      </w:pPr>
      <w:r>
        <w:rPr>
          <w:rFonts w:ascii="Calibri"/>
          <w:sz w:val="10"/>
        </w:rPr>
        <w:t>DL</w:t>
      </w:r>
      <w:r>
        <w:rPr>
          <w:rFonts w:ascii="Calibri"/>
          <w:spacing w:val="-21"/>
          <w:sz w:val="10"/>
        </w:rPr>
        <w:t xml:space="preserve"> </w:t>
      </w:r>
      <w:r>
        <w:rPr>
          <w:rFonts w:ascii="Calibri"/>
          <w:sz w:val="10"/>
        </w:rPr>
        <w:t>LB</w:t>
      </w:r>
    </w:p>
    <w:p w14:paraId="28CC8835" w14:textId="77777777" w:rsidR="008150C3" w:rsidRDefault="008150C3" w:rsidP="001E6E27">
      <w:pPr>
        <w:pStyle w:val="Corpodetexto"/>
      </w:pPr>
    </w:p>
    <w:p w14:paraId="49921605" w14:textId="77777777" w:rsidR="008150C3" w:rsidRDefault="001743A5">
      <w:pPr>
        <w:tabs>
          <w:tab w:val="left" w:pos="5714"/>
          <w:tab w:val="left" w:pos="6071"/>
          <w:tab w:val="left" w:pos="6426"/>
          <w:tab w:val="left" w:pos="6781"/>
        </w:tabs>
        <w:ind w:left="5359"/>
        <w:rPr>
          <w:rFonts w:ascii="Calibri"/>
          <w:sz w:val="10"/>
        </w:rPr>
      </w:pPr>
      <w:r>
        <w:rPr>
          <w:rFonts w:ascii="Calibri"/>
          <w:sz w:val="10"/>
        </w:rPr>
        <w:t>59</w:t>
      </w:r>
      <w:r>
        <w:rPr>
          <w:rFonts w:ascii="Calibri"/>
          <w:sz w:val="10"/>
        </w:rPr>
        <w:tab/>
        <w:t>27</w:t>
      </w:r>
      <w:r>
        <w:rPr>
          <w:rFonts w:ascii="Calibri"/>
          <w:sz w:val="10"/>
        </w:rPr>
        <w:tab/>
        <w:t>81</w:t>
      </w:r>
      <w:r>
        <w:rPr>
          <w:rFonts w:ascii="Calibri"/>
          <w:sz w:val="10"/>
        </w:rPr>
        <w:tab/>
        <w:t>81</w:t>
      </w:r>
      <w:r>
        <w:rPr>
          <w:rFonts w:ascii="Calibri"/>
          <w:sz w:val="10"/>
        </w:rPr>
        <w:tab/>
        <w:t>78</w:t>
      </w:r>
    </w:p>
    <w:p w14:paraId="0463A393" w14:textId="77777777" w:rsidR="008150C3" w:rsidRDefault="001743A5">
      <w:pPr>
        <w:spacing w:line="117" w:lineRule="exact"/>
        <w:ind w:left="6035"/>
        <w:rPr>
          <w:rFonts w:ascii="Calibri"/>
          <w:sz w:val="10"/>
        </w:rPr>
      </w:pPr>
      <w:r>
        <w:rPr>
          <w:rFonts w:ascii="Calibri"/>
          <w:w w:val="95"/>
          <w:sz w:val="10"/>
        </w:rPr>
        <w:t>U/O</w:t>
      </w:r>
      <w:r>
        <w:rPr>
          <w:rFonts w:ascii="Calibri"/>
          <w:spacing w:val="20"/>
          <w:sz w:val="10"/>
        </w:rPr>
        <w:t xml:space="preserve">    </w:t>
      </w:r>
      <w:r>
        <w:rPr>
          <w:rFonts w:ascii="Calibri"/>
          <w:sz w:val="10"/>
        </w:rPr>
        <w:t>dt/dt</w:t>
      </w:r>
    </w:p>
    <w:p w14:paraId="7D86E523" w14:textId="77777777" w:rsidR="008150C3" w:rsidRDefault="008150C3">
      <w:pPr>
        <w:spacing w:line="117" w:lineRule="exact"/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3B116C65" w14:textId="77777777" w:rsidR="008150C3" w:rsidRDefault="008150C3" w:rsidP="001E6E27">
      <w:pPr>
        <w:pStyle w:val="Corpodetexto"/>
      </w:pPr>
    </w:p>
    <w:p w14:paraId="26784220" w14:textId="77777777" w:rsidR="008150C3" w:rsidRDefault="001743A5">
      <w:pPr>
        <w:tabs>
          <w:tab w:val="left" w:pos="5714"/>
        </w:tabs>
        <w:spacing w:before="1" w:line="116" w:lineRule="exact"/>
        <w:ind w:left="5359"/>
        <w:rPr>
          <w:rFonts w:ascii="Calibri"/>
          <w:sz w:val="10"/>
        </w:rPr>
      </w:pPr>
      <w:r>
        <w:rPr>
          <w:rFonts w:ascii="Calibri"/>
          <w:sz w:val="10"/>
        </w:rPr>
        <w:t>50</w:t>
      </w:r>
      <w:r>
        <w:rPr>
          <w:rFonts w:ascii="Calibri"/>
          <w:sz w:val="10"/>
        </w:rPr>
        <w:tab/>
      </w:r>
      <w:r>
        <w:rPr>
          <w:rFonts w:ascii="Calibri"/>
          <w:spacing w:val="-4"/>
          <w:sz w:val="10"/>
        </w:rPr>
        <w:t>50</w:t>
      </w:r>
    </w:p>
    <w:p w14:paraId="6E8D7A86" w14:textId="77777777" w:rsidR="008150C3" w:rsidRDefault="001743A5">
      <w:pPr>
        <w:tabs>
          <w:tab w:val="right" w:pos="5815"/>
        </w:tabs>
        <w:spacing w:line="116" w:lineRule="exact"/>
        <w:ind w:left="5330"/>
        <w:rPr>
          <w:rFonts w:ascii="Calibri"/>
          <w:sz w:val="10"/>
        </w:rPr>
      </w:pPr>
      <w:r>
        <w:rPr>
          <w:rFonts w:ascii="Calibri"/>
          <w:sz w:val="10"/>
        </w:rPr>
        <w:t>51N</w:t>
      </w:r>
      <w:r>
        <w:rPr>
          <w:rFonts w:ascii="Calibri"/>
          <w:sz w:val="10"/>
        </w:rPr>
        <w:tab/>
        <w:t>51</w:t>
      </w:r>
    </w:p>
    <w:p w14:paraId="44A249A9" w14:textId="77777777" w:rsidR="008150C3" w:rsidRDefault="001743A5" w:rsidP="001E6E27">
      <w:pPr>
        <w:pStyle w:val="Corpodetexto"/>
        <w:rPr>
          <w:rFonts w:ascii="Calibri"/>
          <w:sz w:val="11"/>
        </w:rPr>
      </w:pPr>
      <w:r>
        <w:br w:type="column"/>
      </w:r>
    </w:p>
    <w:p w14:paraId="20F0B04A" w14:textId="77777777" w:rsidR="008150C3" w:rsidRDefault="001743A5">
      <w:pPr>
        <w:tabs>
          <w:tab w:val="left" w:pos="571"/>
        </w:tabs>
        <w:spacing w:before="1" w:line="116" w:lineRule="exact"/>
        <w:ind w:left="215"/>
        <w:rPr>
          <w:rFonts w:ascii="Calibri"/>
          <w:sz w:val="10"/>
        </w:rPr>
      </w:pPr>
      <w:r>
        <w:rPr>
          <w:rFonts w:ascii="Calibri"/>
          <w:sz w:val="10"/>
        </w:rPr>
        <w:t>67</w:t>
      </w:r>
      <w:r>
        <w:rPr>
          <w:rFonts w:ascii="Calibri"/>
          <w:sz w:val="10"/>
        </w:rPr>
        <w:tab/>
      </w:r>
      <w:r>
        <w:rPr>
          <w:rFonts w:ascii="Calibri"/>
          <w:spacing w:val="-4"/>
          <w:sz w:val="10"/>
        </w:rPr>
        <w:t>46</w:t>
      </w:r>
    </w:p>
    <w:p w14:paraId="4CA7BCD5" w14:textId="77777777" w:rsidR="008150C3" w:rsidRDefault="001743A5">
      <w:pPr>
        <w:tabs>
          <w:tab w:val="right" w:pos="670"/>
        </w:tabs>
        <w:spacing w:line="116" w:lineRule="exact"/>
        <w:ind w:left="185"/>
        <w:rPr>
          <w:rFonts w:ascii="Calibri"/>
          <w:sz w:val="10"/>
        </w:rPr>
      </w:pPr>
      <w:r>
        <w:rPr>
          <w:rFonts w:ascii="Calibri"/>
          <w:sz w:val="10"/>
        </w:rPr>
        <w:t>67N</w:t>
      </w:r>
      <w:r>
        <w:rPr>
          <w:rFonts w:ascii="Calibri"/>
          <w:sz w:val="10"/>
        </w:rPr>
        <w:tab/>
        <w:t>37</w:t>
      </w:r>
    </w:p>
    <w:p w14:paraId="5A0408D3" w14:textId="77777777" w:rsidR="008150C3" w:rsidRDefault="001743A5">
      <w:pPr>
        <w:spacing w:before="140" w:line="115" w:lineRule="exact"/>
        <w:ind w:left="215"/>
        <w:rPr>
          <w:rFonts w:ascii="Calibri"/>
          <w:sz w:val="10"/>
        </w:rPr>
      </w:pPr>
      <w:r>
        <w:br w:type="column"/>
      </w:r>
      <w:r>
        <w:rPr>
          <w:rFonts w:ascii="Calibri"/>
          <w:w w:val="95"/>
          <w:sz w:val="10"/>
        </w:rPr>
        <w:t>32</w:t>
      </w:r>
      <w:r>
        <w:rPr>
          <w:rFonts w:ascii="Calibri"/>
          <w:spacing w:val="28"/>
          <w:sz w:val="10"/>
        </w:rPr>
        <w:t xml:space="preserve">   </w:t>
      </w:r>
      <w:r>
        <w:rPr>
          <w:rFonts w:ascii="Calibri"/>
          <w:spacing w:val="28"/>
          <w:sz w:val="10"/>
          <w:u w:val="single"/>
        </w:rPr>
        <w:t xml:space="preserve">  </w:t>
      </w:r>
      <w:r>
        <w:rPr>
          <w:rFonts w:ascii="Calibri"/>
          <w:sz w:val="10"/>
          <w:u w:val="single"/>
        </w:rPr>
        <w:t>50</w:t>
      </w:r>
      <w:r>
        <w:rPr>
          <w:rFonts w:ascii="Calibri"/>
          <w:spacing w:val="4"/>
          <w:sz w:val="10"/>
          <w:u w:val="single"/>
        </w:rPr>
        <w:t xml:space="preserve"> </w:t>
      </w:r>
    </w:p>
    <w:p w14:paraId="67D3717F" w14:textId="77777777" w:rsidR="008150C3" w:rsidRDefault="001743A5">
      <w:pPr>
        <w:spacing w:line="115" w:lineRule="exact"/>
        <w:ind w:right="95"/>
        <w:jc w:val="right"/>
        <w:rPr>
          <w:rFonts w:ascii="Calibri"/>
          <w:sz w:val="10"/>
        </w:rPr>
      </w:pPr>
      <w:r>
        <w:rPr>
          <w:rFonts w:ascii="Calibri"/>
          <w:sz w:val="10"/>
        </w:rPr>
        <w:t>BF</w:t>
      </w:r>
    </w:p>
    <w:p w14:paraId="35B61617" w14:textId="77777777" w:rsidR="008150C3" w:rsidRDefault="001743A5">
      <w:pPr>
        <w:spacing w:before="391"/>
        <w:ind w:left="969"/>
        <w:rPr>
          <w:rFonts w:ascii="Calibri"/>
          <w:sz w:val="10"/>
        </w:rPr>
      </w:pPr>
      <w:r>
        <w:br w:type="column"/>
      </w:r>
      <w:r>
        <w:rPr>
          <w:rFonts w:ascii="Calibri"/>
          <w:sz w:val="10"/>
        </w:rPr>
        <w:t>Para-raio</w:t>
      </w:r>
    </w:p>
    <w:p w14:paraId="257A3AFC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6436" w:space="40"/>
            <w:col w:w="672" w:space="39"/>
            <w:col w:w="765" w:space="39"/>
            <w:col w:w="21509"/>
          </w:cols>
        </w:sectPr>
      </w:pPr>
    </w:p>
    <w:p w14:paraId="5D35AC16" w14:textId="77777777" w:rsidR="008150C3" w:rsidRDefault="001743A5">
      <w:pPr>
        <w:spacing w:before="318"/>
        <w:ind w:right="1383"/>
        <w:jc w:val="right"/>
        <w:rPr>
          <w:rFonts w:ascii="Calibri" w:hAnsi="Calibri"/>
          <w:sz w:val="13"/>
        </w:rPr>
      </w:pPr>
      <w:r>
        <w:rPr>
          <w:rFonts w:ascii="Calibri" w:hAnsi="Calibri"/>
          <w:w w:val="105"/>
          <w:sz w:val="13"/>
        </w:rPr>
        <w:t>Ideal</w:t>
      </w:r>
      <w:r>
        <w:rPr>
          <w:rFonts w:ascii="Calibri" w:hAnsi="Calibri"/>
          <w:spacing w:val="-2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Estudos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e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Soluções</w:t>
      </w:r>
      <w:r>
        <w:rPr>
          <w:rFonts w:ascii="Calibri" w:hAnsi="Calibri"/>
          <w:spacing w:val="-1"/>
          <w:w w:val="105"/>
          <w:sz w:val="13"/>
        </w:rPr>
        <w:t xml:space="preserve"> </w:t>
      </w:r>
      <w:r>
        <w:rPr>
          <w:rFonts w:ascii="Calibri" w:hAnsi="Calibri"/>
          <w:w w:val="105"/>
          <w:sz w:val="13"/>
        </w:rPr>
        <w:t>Solares</w:t>
      </w:r>
    </w:p>
    <w:p w14:paraId="6F17C053" w14:textId="77777777" w:rsidR="008150C3" w:rsidRDefault="001743A5">
      <w:pPr>
        <w:spacing w:before="206"/>
        <w:ind w:right="1505"/>
        <w:jc w:val="right"/>
        <w:rPr>
          <w:rFonts w:ascii="Calibri"/>
          <w:b/>
          <w:sz w:val="12"/>
        </w:rPr>
      </w:pPr>
      <w:r>
        <w:rPr>
          <w:rFonts w:ascii="Calibri"/>
          <w:b/>
          <w:color w:val="DD3700"/>
          <w:sz w:val="12"/>
        </w:rPr>
        <w:t>C40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Cities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Finance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Facility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-</w:t>
      </w:r>
      <w:r>
        <w:rPr>
          <w:rFonts w:ascii="Calibri"/>
          <w:b/>
          <w:color w:val="DD3700"/>
          <w:spacing w:val="-6"/>
          <w:sz w:val="12"/>
        </w:rPr>
        <w:t xml:space="preserve"> </w:t>
      </w:r>
      <w:r>
        <w:rPr>
          <w:rFonts w:ascii="Calibri"/>
          <w:b/>
          <w:color w:val="DD3700"/>
          <w:sz w:val="12"/>
        </w:rPr>
        <w:t>CFF</w:t>
      </w:r>
    </w:p>
    <w:p w14:paraId="7D3A2569" w14:textId="77777777" w:rsidR="008150C3" w:rsidRDefault="008150C3">
      <w:pPr>
        <w:jc w:val="right"/>
        <w:rPr>
          <w:rFonts w:asci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3ABA37B0" w14:textId="77777777" w:rsidR="008150C3" w:rsidRDefault="001743A5">
      <w:pPr>
        <w:spacing w:before="270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Proprietário:</w:t>
      </w:r>
    </w:p>
    <w:p w14:paraId="14F72F3C" w14:textId="77777777" w:rsidR="008150C3" w:rsidRDefault="001743A5">
      <w:pPr>
        <w:spacing w:before="361"/>
        <w:ind w:left="30"/>
        <w:rPr>
          <w:rFonts w:ascii="Calibri" w:hAnsi="Calibri"/>
          <w:sz w:val="12"/>
        </w:rPr>
      </w:pPr>
      <w:r>
        <w:br w:type="column"/>
      </w:r>
      <w:r>
        <w:rPr>
          <w:rFonts w:ascii="Calibri" w:hAnsi="Calibri"/>
          <w:w w:val="95"/>
          <w:sz w:val="12"/>
        </w:rPr>
        <w:t>Município</w:t>
      </w:r>
      <w:r>
        <w:rPr>
          <w:rFonts w:ascii="Calibri" w:hAnsi="Calibri"/>
          <w:spacing w:val="12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de</w:t>
      </w:r>
      <w:r>
        <w:rPr>
          <w:rFonts w:ascii="Calibri" w:hAnsi="Calibri"/>
          <w:spacing w:val="13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Curitiba</w:t>
      </w:r>
    </w:p>
    <w:p w14:paraId="69DBD188" w14:textId="77777777" w:rsidR="008150C3" w:rsidRDefault="008150C3">
      <w:pPr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98" w:space="40"/>
            <w:col w:w="4062"/>
          </w:cols>
        </w:sectPr>
      </w:pPr>
    </w:p>
    <w:p w14:paraId="31024C36" w14:textId="77777777" w:rsidR="008150C3" w:rsidRDefault="001743A5">
      <w:pPr>
        <w:spacing w:before="137"/>
        <w:jc w:val="right"/>
        <w:rPr>
          <w:rFonts w:ascii="Calibri" w:hAnsi="Calibri"/>
          <w:sz w:val="10"/>
        </w:rPr>
      </w:pPr>
      <w:r>
        <w:rPr>
          <w:rFonts w:ascii="Calibri" w:hAnsi="Calibri"/>
          <w:sz w:val="10"/>
        </w:rPr>
        <w:t>Conteúdo:</w:t>
      </w:r>
    </w:p>
    <w:p w14:paraId="40328C7C" w14:textId="77777777" w:rsidR="008150C3" w:rsidRDefault="001743A5">
      <w:pPr>
        <w:spacing w:before="166" w:line="213" w:lineRule="auto"/>
        <w:ind w:left="112" w:right="1123" w:hanging="2"/>
        <w:rPr>
          <w:rFonts w:ascii="Calibri" w:hAnsi="Calibri"/>
          <w:sz w:val="12"/>
        </w:rPr>
      </w:pPr>
      <w:r>
        <w:br w:type="column"/>
      </w:r>
      <w:r>
        <w:rPr>
          <w:rFonts w:ascii="Calibri" w:hAnsi="Calibri"/>
          <w:spacing w:val="-1"/>
          <w:sz w:val="12"/>
        </w:rPr>
        <w:t>Projeto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Elétrico: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pacing w:val="-1"/>
          <w:sz w:val="12"/>
        </w:rPr>
        <w:t>Diagrama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unifilar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da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conexão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do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sistema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FV</w:t>
      </w:r>
      <w:r>
        <w:rPr>
          <w:rFonts w:ascii="Calibri" w:hAnsi="Calibri"/>
          <w:spacing w:val="-6"/>
          <w:sz w:val="12"/>
        </w:rPr>
        <w:t xml:space="preserve"> </w:t>
      </w:r>
      <w:r>
        <w:rPr>
          <w:rFonts w:ascii="Calibri" w:hAnsi="Calibri"/>
          <w:sz w:val="12"/>
        </w:rPr>
        <w:t>com</w:t>
      </w:r>
      <w:r>
        <w:rPr>
          <w:rFonts w:ascii="Calibri" w:hAnsi="Calibri"/>
          <w:spacing w:val="-5"/>
          <w:sz w:val="12"/>
        </w:rPr>
        <w:t xml:space="preserve"> </w:t>
      </w:r>
      <w:r>
        <w:rPr>
          <w:rFonts w:ascii="Calibri" w:hAnsi="Calibri"/>
          <w:sz w:val="12"/>
        </w:rPr>
        <w:t>a</w:t>
      </w:r>
      <w:r>
        <w:rPr>
          <w:rFonts w:ascii="Calibri" w:hAnsi="Calibri"/>
          <w:spacing w:val="1"/>
          <w:sz w:val="12"/>
        </w:rPr>
        <w:t xml:space="preserve"> </w:t>
      </w:r>
      <w:r>
        <w:rPr>
          <w:rFonts w:ascii="Calibri" w:hAnsi="Calibri"/>
          <w:sz w:val="12"/>
        </w:rPr>
        <w:t>rede</w:t>
      </w:r>
      <w:r>
        <w:rPr>
          <w:rFonts w:ascii="Calibri" w:hAnsi="Calibri"/>
          <w:spacing w:val="-2"/>
          <w:sz w:val="12"/>
        </w:rPr>
        <w:t xml:space="preserve"> </w:t>
      </w:r>
      <w:r>
        <w:rPr>
          <w:rFonts w:ascii="Calibri" w:hAnsi="Calibri"/>
          <w:sz w:val="12"/>
        </w:rPr>
        <w:t>elétrica.</w:t>
      </w:r>
    </w:p>
    <w:p w14:paraId="6E4434DB" w14:textId="77777777" w:rsidR="008150C3" w:rsidRDefault="008150C3">
      <w:pPr>
        <w:spacing w:line="213" w:lineRule="auto"/>
        <w:rPr>
          <w:rFonts w:ascii="Calibri" w:hAns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2" w:space="720" w:equalWidth="0">
            <w:col w:w="25317" w:space="40"/>
            <w:col w:w="4143"/>
          </w:cols>
        </w:sectPr>
      </w:pPr>
    </w:p>
    <w:p w14:paraId="49AC9E29" w14:textId="77777777" w:rsidR="008150C3" w:rsidRDefault="001743A5">
      <w:pPr>
        <w:tabs>
          <w:tab w:val="left" w:pos="587"/>
        </w:tabs>
        <w:spacing w:before="85"/>
        <w:ind w:right="1958"/>
        <w:jc w:val="right"/>
        <w:rPr>
          <w:rFonts w:ascii="Calibri"/>
          <w:sz w:val="12"/>
        </w:rPr>
      </w:pPr>
      <w:r>
        <w:rPr>
          <w:rFonts w:ascii="Calibri"/>
          <w:position w:val="6"/>
          <w:sz w:val="10"/>
        </w:rPr>
        <w:t>Projeto:</w:t>
      </w:r>
      <w:r>
        <w:rPr>
          <w:rFonts w:ascii="Calibri"/>
          <w:position w:val="6"/>
          <w:sz w:val="10"/>
        </w:rPr>
        <w:tab/>
      </w:r>
      <w:r>
        <w:rPr>
          <w:rFonts w:ascii="Calibri"/>
          <w:spacing w:val="-1"/>
          <w:sz w:val="12"/>
        </w:rPr>
        <w:t>Eng.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pacing w:val="-1"/>
          <w:sz w:val="12"/>
        </w:rPr>
        <w:t>Lucas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Rafael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do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Nascimento</w:t>
      </w:r>
      <w:r>
        <w:rPr>
          <w:rFonts w:ascii="Calibri"/>
          <w:spacing w:val="-5"/>
          <w:sz w:val="12"/>
        </w:rPr>
        <w:t xml:space="preserve"> </w:t>
      </w:r>
      <w:r>
        <w:rPr>
          <w:rFonts w:ascii="Calibri"/>
          <w:sz w:val="12"/>
        </w:rPr>
        <w:t>-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CREA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112381-5-SC</w:t>
      </w:r>
    </w:p>
    <w:p w14:paraId="7E3C543F" w14:textId="77777777" w:rsidR="008150C3" w:rsidRDefault="008150C3">
      <w:pPr>
        <w:jc w:val="right"/>
        <w:rPr>
          <w:rFonts w:ascii="Calibri"/>
          <w:sz w:val="12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space="720"/>
        </w:sectPr>
      </w:pPr>
    </w:p>
    <w:p w14:paraId="6B78EE6B" w14:textId="77777777" w:rsidR="008150C3" w:rsidRDefault="001743A5">
      <w:pPr>
        <w:spacing w:before="188"/>
        <w:jc w:val="right"/>
        <w:rPr>
          <w:rFonts w:ascii="Calibri"/>
          <w:sz w:val="10"/>
        </w:rPr>
      </w:pPr>
      <w:r>
        <w:rPr>
          <w:rFonts w:ascii="Calibri"/>
          <w:sz w:val="10"/>
        </w:rPr>
        <w:t>Desenho:</w:t>
      </w:r>
    </w:p>
    <w:p w14:paraId="195F70B1" w14:textId="77777777" w:rsidR="008150C3" w:rsidRDefault="001743A5">
      <w:pPr>
        <w:spacing w:before="283"/>
        <w:ind w:left="173"/>
        <w:rPr>
          <w:rFonts w:ascii="Calibri" w:hAnsi="Calibri"/>
          <w:sz w:val="12"/>
        </w:rPr>
      </w:pPr>
      <w:r>
        <w:br w:type="column"/>
      </w:r>
      <w:r>
        <w:rPr>
          <w:rFonts w:ascii="Calibri" w:hAnsi="Calibri"/>
          <w:w w:val="95"/>
          <w:sz w:val="12"/>
        </w:rPr>
        <w:t>Eng.</w:t>
      </w:r>
      <w:r>
        <w:rPr>
          <w:rFonts w:ascii="Calibri" w:hAnsi="Calibri"/>
          <w:spacing w:val="10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Pedro</w:t>
      </w:r>
      <w:r>
        <w:rPr>
          <w:rFonts w:ascii="Calibri" w:hAnsi="Calibri"/>
          <w:spacing w:val="10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Henrique</w:t>
      </w:r>
      <w:r>
        <w:rPr>
          <w:rFonts w:ascii="Calibri" w:hAnsi="Calibri"/>
          <w:spacing w:val="11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Veríssimo</w:t>
      </w:r>
    </w:p>
    <w:p w14:paraId="7D72E67A" w14:textId="77777777" w:rsidR="008150C3" w:rsidRDefault="001743A5">
      <w:pPr>
        <w:spacing w:before="220"/>
        <w:ind w:left="906"/>
        <w:rPr>
          <w:rFonts w:ascii="Calibri"/>
          <w:sz w:val="10"/>
        </w:rPr>
      </w:pPr>
      <w:r>
        <w:br w:type="column"/>
      </w:r>
      <w:r>
        <w:rPr>
          <w:rFonts w:ascii="Calibri"/>
          <w:sz w:val="10"/>
        </w:rPr>
        <w:t>Prancha:</w:t>
      </w:r>
    </w:p>
    <w:p w14:paraId="3C00CEA8" w14:textId="77777777" w:rsidR="008150C3" w:rsidRDefault="008150C3">
      <w:pPr>
        <w:rPr>
          <w:rFonts w:ascii="Calibri"/>
          <w:sz w:val="10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3" w:space="720" w:equalWidth="0">
            <w:col w:w="25264" w:space="40"/>
            <w:col w:w="1661" w:space="39"/>
            <w:col w:w="2496"/>
          </w:cols>
        </w:sectPr>
      </w:pPr>
    </w:p>
    <w:p w14:paraId="0604D216" w14:textId="77777777" w:rsidR="008150C3" w:rsidRDefault="001743A5">
      <w:pPr>
        <w:spacing w:before="235"/>
        <w:jc w:val="right"/>
        <w:rPr>
          <w:rFonts w:ascii="Calibri"/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251613184" behindDoc="1" locked="0" layoutInCell="1" allowOverlap="1" wp14:anchorId="23C69C36" wp14:editId="15638987">
            <wp:simplePos x="0" y="0"/>
            <wp:positionH relativeFrom="page">
              <wp:posOffset>611176</wp:posOffset>
            </wp:positionH>
            <wp:positionV relativeFrom="page">
              <wp:posOffset>430121</wp:posOffset>
            </wp:positionV>
            <wp:extent cx="18873904" cy="13350421"/>
            <wp:effectExtent l="0" t="0" r="0" b="0"/>
            <wp:wrapNone/>
            <wp:docPr id="315" name="image3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380.png"/>
                    <pic:cNvPicPr/>
                  </pic:nvPicPr>
                  <pic:blipFill>
                    <a:blip r:embed="rId2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73904" cy="133504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pacing w:val="-1"/>
          <w:sz w:val="12"/>
        </w:rPr>
        <w:t>Data:</w:t>
      </w:r>
      <w:r>
        <w:rPr>
          <w:rFonts w:ascii="Calibri"/>
          <w:spacing w:val="-6"/>
          <w:sz w:val="12"/>
        </w:rPr>
        <w:t xml:space="preserve"> </w:t>
      </w:r>
      <w:r>
        <w:rPr>
          <w:rFonts w:ascii="Calibri"/>
          <w:sz w:val="12"/>
        </w:rPr>
        <w:t>10/11/2020</w:t>
      </w:r>
    </w:p>
    <w:p w14:paraId="01FC3B50" w14:textId="77777777" w:rsidR="008150C3" w:rsidRDefault="001743A5">
      <w:pPr>
        <w:spacing w:before="228"/>
        <w:ind w:left="502"/>
        <w:rPr>
          <w:rFonts w:ascii="Calibri" w:hAnsi="Calibri"/>
          <w:sz w:val="12"/>
        </w:rPr>
      </w:pPr>
      <w:r>
        <w:br w:type="column"/>
      </w:r>
      <w:r>
        <w:rPr>
          <w:rFonts w:ascii="Calibri" w:hAnsi="Calibri"/>
          <w:w w:val="95"/>
          <w:sz w:val="12"/>
        </w:rPr>
        <w:t>Revisão</w:t>
      </w:r>
      <w:r>
        <w:rPr>
          <w:rFonts w:ascii="Calibri" w:hAnsi="Calibri"/>
          <w:spacing w:val="-4"/>
          <w:w w:val="95"/>
          <w:sz w:val="12"/>
        </w:rPr>
        <w:t xml:space="preserve"> </w:t>
      </w:r>
      <w:r>
        <w:rPr>
          <w:rFonts w:ascii="Calibri" w:hAnsi="Calibri"/>
          <w:w w:val="95"/>
          <w:sz w:val="12"/>
        </w:rPr>
        <w:t>0</w:t>
      </w:r>
    </w:p>
    <w:p w14:paraId="447C0AB5" w14:textId="77777777" w:rsidR="008150C3" w:rsidRDefault="001743A5">
      <w:pPr>
        <w:spacing w:before="235"/>
        <w:ind w:left="491"/>
        <w:rPr>
          <w:rFonts w:ascii="Calibri"/>
          <w:sz w:val="12"/>
        </w:rPr>
      </w:pPr>
      <w:r>
        <w:br w:type="column"/>
      </w:r>
      <w:r>
        <w:rPr>
          <w:rFonts w:ascii="Calibri"/>
          <w:w w:val="95"/>
          <w:sz w:val="12"/>
        </w:rPr>
        <w:t>Escala:</w:t>
      </w:r>
      <w:r>
        <w:rPr>
          <w:rFonts w:ascii="Calibri"/>
          <w:spacing w:val="11"/>
          <w:w w:val="95"/>
          <w:sz w:val="12"/>
        </w:rPr>
        <w:t xml:space="preserve"> </w:t>
      </w:r>
      <w:r>
        <w:rPr>
          <w:rFonts w:ascii="Calibri"/>
          <w:w w:val="95"/>
          <w:sz w:val="12"/>
        </w:rPr>
        <w:t>indicada</w:t>
      </w:r>
    </w:p>
    <w:p w14:paraId="65B3A6C2" w14:textId="77777777" w:rsidR="008150C3" w:rsidRDefault="001743A5">
      <w:pPr>
        <w:spacing w:line="403" w:lineRule="exact"/>
        <w:ind w:left="209"/>
        <w:rPr>
          <w:rFonts w:ascii="Calibri"/>
          <w:sz w:val="39"/>
        </w:rPr>
      </w:pPr>
      <w:r>
        <w:br w:type="column"/>
      </w:r>
      <w:r>
        <w:rPr>
          <w:rFonts w:ascii="Calibri"/>
          <w:sz w:val="39"/>
        </w:rPr>
        <w:t>08/08</w:t>
      </w:r>
    </w:p>
    <w:p w14:paraId="38114BA0" w14:textId="77777777" w:rsidR="008150C3" w:rsidRDefault="008150C3">
      <w:pPr>
        <w:spacing w:line="403" w:lineRule="exact"/>
        <w:rPr>
          <w:rFonts w:ascii="Calibri"/>
          <w:sz w:val="39"/>
        </w:rPr>
        <w:sectPr w:rsidR="008150C3" w:rsidSect="00AE6893">
          <w:type w:val="continuous"/>
          <w:pgSz w:w="31660" w:h="22370" w:orient="landscape"/>
          <w:pgMar w:top="1440" w:right="1080" w:bottom="1440" w:left="1080" w:header="720" w:footer="720" w:gutter="0"/>
          <w:cols w:num="4" w:space="720" w:equalWidth="0">
            <w:col w:w="25706" w:space="40"/>
            <w:col w:w="958" w:space="39"/>
            <w:col w:w="1247" w:space="39"/>
            <w:col w:w="1471"/>
          </w:cols>
        </w:sectPr>
      </w:pPr>
    </w:p>
    <w:p w14:paraId="0A8F093A" w14:textId="77777777" w:rsidR="008150C3" w:rsidRDefault="008150C3" w:rsidP="001E6E27">
      <w:pPr>
        <w:pStyle w:val="Corpodetexto"/>
      </w:pPr>
    </w:p>
    <w:p w14:paraId="2C61B037" w14:textId="313C25F5" w:rsidR="008150C3" w:rsidRDefault="008150C3" w:rsidP="001E6E27">
      <w:pPr>
        <w:pStyle w:val="Corpodetexto"/>
      </w:pPr>
    </w:p>
    <w:p w14:paraId="3AB20606" w14:textId="77777777" w:rsidR="008150C3" w:rsidRDefault="008150C3" w:rsidP="001E6E27">
      <w:pPr>
        <w:pStyle w:val="Corpodetexto"/>
      </w:pPr>
    </w:p>
    <w:p w14:paraId="5A9DD810" w14:textId="77777777" w:rsidR="008150C3" w:rsidRDefault="008150C3" w:rsidP="001E6E27">
      <w:pPr>
        <w:pStyle w:val="Corpodetexto"/>
      </w:pPr>
    </w:p>
    <w:p w14:paraId="7476CD61" w14:textId="77777777" w:rsidR="008150C3" w:rsidRDefault="008150C3" w:rsidP="001E6E27">
      <w:pPr>
        <w:pStyle w:val="Corpodetexto"/>
      </w:pPr>
    </w:p>
    <w:p w14:paraId="0CB1EDD7" w14:textId="77777777" w:rsidR="008150C3" w:rsidRDefault="008150C3" w:rsidP="001E6E27">
      <w:pPr>
        <w:pStyle w:val="Corpodetexto"/>
      </w:pPr>
    </w:p>
    <w:p w14:paraId="20FDFE4A" w14:textId="77777777" w:rsidR="008150C3" w:rsidRDefault="008150C3" w:rsidP="001E6E27">
      <w:pPr>
        <w:pStyle w:val="Corpodetexto"/>
      </w:pPr>
    </w:p>
    <w:p w14:paraId="4B1124AA" w14:textId="77777777" w:rsidR="008150C3" w:rsidRDefault="008150C3" w:rsidP="001E6E27">
      <w:pPr>
        <w:pStyle w:val="Corpodetexto"/>
      </w:pPr>
    </w:p>
    <w:p w14:paraId="6BB8680B" w14:textId="77777777" w:rsidR="008150C3" w:rsidRDefault="008150C3" w:rsidP="001E6E27">
      <w:pPr>
        <w:pStyle w:val="Corpodetexto"/>
      </w:pPr>
    </w:p>
    <w:p w14:paraId="1C7C697B" w14:textId="77777777" w:rsidR="008150C3" w:rsidRDefault="008150C3" w:rsidP="001E6E27">
      <w:pPr>
        <w:pStyle w:val="Corpodetexto"/>
      </w:pPr>
    </w:p>
    <w:p w14:paraId="6BE75458" w14:textId="77777777" w:rsidR="008150C3" w:rsidRDefault="008150C3" w:rsidP="001E6E27">
      <w:pPr>
        <w:pStyle w:val="Corpodetexto"/>
      </w:pPr>
    </w:p>
    <w:p w14:paraId="249BAACF" w14:textId="77777777" w:rsidR="008150C3" w:rsidRDefault="008150C3" w:rsidP="001E6E27">
      <w:pPr>
        <w:pStyle w:val="Corpodetexto"/>
      </w:pPr>
    </w:p>
    <w:p w14:paraId="02F47DFA" w14:textId="77777777" w:rsidR="008150C3" w:rsidRDefault="008150C3" w:rsidP="001E6E27">
      <w:pPr>
        <w:pStyle w:val="Corpodetexto"/>
      </w:pPr>
    </w:p>
    <w:p w14:paraId="78918AD3" w14:textId="77777777" w:rsidR="008150C3" w:rsidRDefault="008150C3" w:rsidP="001E6E27">
      <w:pPr>
        <w:pStyle w:val="Corpodetexto"/>
      </w:pPr>
    </w:p>
    <w:p w14:paraId="0287CAE7" w14:textId="77777777" w:rsidR="008150C3" w:rsidRDefault="008150C3" w:rsidP="001E6E27">
      <w:pPr>
        <w:pStyle w:val="Corpodetexto"/>
      </w:pPr>
    </w:p>
    <w:p w14:paraId="2E7FA8E8" w14:textId="77777777" w:rsidR="008150C3" w:rsidRDefault="008150C3" w:rsidP="001E6E27">
      <w:pPr>
        <w:pStyle w:val="Corpodetexto"/>
      </w:pPr>
    </w:p>
    <w:p w14:paraId="10422E57" w14:textId="2D316D1D" w:rsidR="008150C3" w:rsidRDefault="008150C3" w:rsidP="001E6E27">
      <w:pPr>
        <w:pStyle w:val="Corpodetexto"/>
      </w:pPr>
    </w:p>
    <w:p w14:paraId="5C33C800" w14:textId="498C995E" w:rsidR="00915694" w:rsidRDefault="00915694" w:rsidP="001E6E27">
      <w:pPr>
        <w:pStyle w:val="Corpodetexto"/>
      </w:pPr>
    </w:p>
    <w:p w14:paraId="31E47E2C" w14:textId="25C91B5A" w:rsidR="00915694" w:rsidRDefault="00915694" w:rsidP="001E6E27">
      <w:pPr>
        <w:pStyle w:val="Corpodetexto"/>
      </w:pPr>
    </w:p>
    <w:p w14:paraId="2F2B1C78" w14:textId="77777777" w:rsidR="00915694" w:rsidRDefault="00915694" w:rsidP="001E6E27">
      <w:pPr>
        <w:pStyle w:val="Corpodetexto"/>
      </w:pPr>
    </w:p>
    <w:p w14:paraId="55F86D3C" w14:textId="77777777" w:rsidR="008150C3" w:rsidRDefault="008150C3" w:rsidP="001E6E27">
      <w:pPr>
        <w:pStyle w:val="Corpodetexto"/>
      </w:pPr>
    </w:p>
    <w:p w14:paraId="36838864" w14:textId="77777777" w:rsidR="008150C3" w:rsidRPr="00EF720B" w:rsidRDefault="008150C3" w:rsidP="001E6E27">
      <w:pPr>
        <w:pStyle w:val="Corpodetexto"/>
      </w:pPr>
    </w:p>
    <w:p w14:paraId="6F1425E3" w14:textId="5D269BBC" w:rsidR="008150C3" w:rsidRPr="00EF720B" w:rsidRDefault="00915694" w:rsidP="00EF720B">
      <w:pPr>
        <w:jc w:val="center"/>
        <w:rPr>
          <w:b/>
          <w:bCs/>
          <w:sz w:val="28"/>
          <w:szCs w:val="28"/>
        </w:rPr>
      </w:pPr>
      <w:r w:rsidRPr="00EF720B">
        <w:rPr>
          <w:b/>
          <w:bCs/>
          <w:sz w:val="28"/>
          <w:szCs w:val="28"/>
        </w:rPr>
        <w:t xml:space="preserve">ATERRO </w:t>
      </w:r>
      <w:r w:rsidR="001743A5" w:rsidRPr="00EF720B">
        <w:rPr>
          <w:b/>
          <w:bCs/>
          <w:sz w:val="28"/>
          <w:szCs w:val="28"/>
        </w:rPr>
        <w:t>SANITÁRIO</w:t>
      </w:r>
      <w:r w:rsidR="001743A5" w:rsidRPr="00EF720B">
        <w:rPr>
          <w:b/>
          <w:bCs/>
          <w:spacing w:val="-1"/>
          <w:sz w:val="28"/>
          <w:szCs w:val="28"/>
        </w:rPr>
        <w:t xml:space="preserve"> </w:t>
      </w:r>
      <w:r w:rsidR="001743A5" w:rsidRPr="00EF720B">
        <w:rPr>
          <w:b/>
          <w:bCs/>
          <w:sz w:val="28"/>
          <w:szCs w:val="28"/>
        </w:rPr>
        <w:t>DE</w:t>
      </w:r>
      <w:r w:rsidR="001743A5" w:rsidRPr="00EF720B">
        <w:rPr>
          <w:b/>
          <w:bCs/>
          <w:spacing w:val="-1"/>
          <w:sz w:val="28"/>
          <w:szCs w:val="28"/>
        </w:rPr>
        <w:t xml:space="preserve"> </w:t>
      </w:r>
      <w:r w:rsidR="001743A5" w:rsidRPr="00EF720B">
        <w:rPr>
          <w:b/>
          <w:bCs/>
          <w:sz w:val="28"/>
          <w:szCs w:val="28"/>
        </w:rPr>
        <w:t>SANTA</w:t>
      </w:r>
      <w:r w:rsidR="001743A5" w:rsidRPr="00EF720B">
        <w:rPr>
          <w:b/>
          <w:bCs/>
          <w:spacing w:val="-4"/>
          <w:sz w:val="28"/>
          <w:szCs w:val="28"/>
        </w:rPr>
        <w:t xml:space="preserve"> </w:t>
      </w:r>
      <w:r w:rsidR="001743A5" w:rsidRPr="00EF720B">
        <w:rPr>
          <w:b/>
          <w:bCs/>
          <w:sz w:val="28"/>
          <w:szCs w:val="28"/>
        </w:rPr>
        <w:t>CRUZ</w:t>
      </w:r>
    </w:p>
    <w:p w14:paraId="72FE7331" w14:textId="77777777" w:rsidR="008150C3" w:rsidRDefault="001743A5" w:rsidP="003B5B42">
      <w:pPr>
        <w:pStyle w:val="Ttulo1"/>
      </w:pPr>
      <w:bookmarkStart w:id="278" w:name="_Toc131110763"/>
      <w:r>
        <w:rPr>
          <w:w w:val="105"/>
        </w:rPr>
        <w:t>APÊNDICE</w:t>
      </w:r>
      <w:r>
        <w:rPr>
          <w:spacing w:val="-35"/>
          <w:w w:val="105"/>
        </w:rPr>
        <w:t xml:space="preserve"> </w:t>
      </w:r>
      <w:r>
        <w:rPr>
          <w:w w:val="105"/>
        </w:rPr>
        <w:t>5</w:t>
      </w:r>
      <w:r>
        <w:rPr>
          <w:spacing w:val="-35"/>
          <w:w w:val="105"/>
        </w:rPr>
        <w:t xml:space="preserve"> </w:t>
      </w:r>
      <w:r>
        <w:rPr>
          <w:w w:val="105"/>
        </w:rPr>
        <w:t>–</w:t>
      </w:r>
      <w:r>
        <w:rPr>
          <w:spacing w:val="-35"/>
          <w:w w:val="105"/>
        </w:rPr>
        <w:t xml:space="preserve"> </w:t>
      </w:r>
      <w:r>
        <w:rPr>
          <w:w w:val="105"/>
        </w:rPr>
        <w:t>LISTA</w:t>
      </w:r>
      <w:r>
        <w:rPr>
          <w:spacing w:val="-51"/>
          <w:w w:val="105"/>
        </w:rPr>
        <w:t xml:space="preserve"> </w:t>
      </w:r>
      <w:r>
        <w:rPr>
          <w:w w:val="105"/>
        </w:rPr>
        <w:t>DE</w:t>
      </w:r>
      <w:r>
        <w:rPr>
          <w:spacing w:val="-35"/>
          <w:w w:val="105"/>
        </w:rPr>
        <w:t xml:space="preserve"> </w:t>
      </w:r>
      <w:r>
        <w:rPr>
          <w:w w:val="105"/>
        </w:rPr>
        <w:t>LABORATÓRIOS</w:t>
      </w:r>
      <w:r>
        <w:rPr>
          <w:spacing w:val="-51"/>
          <w:w w:val="105"/>
        </w:rPr>
        <w:t xml:space="preserve"> </w:t>
      </w:r>
      <w:r>
        <w:rPr>
          <w:w w:val="105"/>
        </w:rPr>
        <w:t>ACREDITADOS</w:t>
      </w:r>
      <w:bookmarkEnd w:id="278"/>
    </w:p>
    <w:p w14:paraId="26961736" w14:textId="77777777" w:rsidR="008150C3" w:rsidRDefault="008150C3" w:rsidP="001E6E27">
      <w:pPr>
        <w:pStyle w:val="Corpodetexto"/>
      </w:pPr>
    </w:p>
    <w:p w14:paraId="50BD7CE6" w14:textId="77777777" w:rsidR="008150C3" w:rsidRDefault="008150C3" w:rsidP="001E6E27">
      <w:pPr>
        <w:pStyle w:val="Corpodetexto"/>
      </w:pPr>
    </w:p>
    <w:p w14:paraId="106D736D" w14:textId="77777777" w:rsidR="008150C3" w:rsidRDefault="008150C3" w:rsidP="001E6E27">
      <w:pPr>
        <w:pStyle w:val="Corpodetexto"/>
      </w:pPr>
    </w:p>
    <w:p w14:paraId="51F1D757" w14:textId="77777777" w:rsidR="008150C3" w:rsidRDefault="008150C3" w:rsidP="001E6E27">
      <w:pPr>
        <w:pStyle w:val="Corpodetexto"/>
      </w:pPr>
    </w:p>
    <w:p w14:paraId="45DF0E08" w14:textId="77777777" w:rsidR="008150C3" w:rsidRDefault="008150C3" w:rsidP="001E6E27">
      <w:pPr>
        <w:pStyle w:val="Corpodetexto"/>
      </w:pPr>
    </w:p>
    <w:p w14:paraId="192A1230" w14:textId="77777777" w:rsidR="008150C3" w:rsidRDefault="008150C3" w:rsidP="001E6E27">
      <w:pPr>
        <w:pStyle w:val="Corpodetexto"/>
      </w:pPr>
    </w:p>
    <w:p w14:paraId="28486E01" w14:textId="23EFFA18" w:rsidR="008150C3" w:rsidRDefault="008150C3" w:rsidP="001E6E27">
      <w:pPr>
        <w:pStyle w:val="Corpodetexto"/>
      </w:pPr>
    </w:p>
    <w:p w14:paraId="7DB0E484" w14:textId="77777777" w:rsidR="008150C3" w:rsidRDefault="008150C3" w:rsidP="001E6E27">
      <w:pPr>
        <w:pStyle w:val="Corpodetexto"/>
      </w:pPr>
    </w:p>
    <w:p w14:paraId="063B9916" w14:textId="77777777" w:rsidR="008150C3" w:rsidRDefault="008150C3">
      <w:pPr>
        <w:rPr>
          <w:sz w:val="11"/>
        </w:rPr>
        <w:sectPr w:rsidR="008150C3" w:rsidSect="00AE6893">
          <w:headerReference w:type="default" r:id="rId273"/>
          <w:footerReference w:type="default" r:id="rId274"/>
          <w:pgSz w:w="11900" w:h="16850"/>
          <w:pgMar w:top="1440" w:right="1080" w:bottom="1440" w:left="1080" w:header="0" w:footer="0" w:gutter="0"/>
          <w:cols w:space="720"/>
        </w:sectPr>
      </w:pPr>
    </w:p>
    <w:p w14:paraId="376CA1A8" w14:textId="77777777" w:rsidR="008150C3" w:rsidRDefault="008150C3" w:rsidP="001E6E27">
      <w:pPr>
        <w:pStyle w:val="Corpodetexto"/>
      </w:pPr>
    </w:p>
    <w:p w14:paraId="69E884C0" w14:textId="77777777" w:rsidR="008150C3" w:rsidRDefault="008150C3" w:rsidP="001E6E27">
      <w:pPr>
        <w:pStyle w:val="Corpodetexto"/>
      </w:pPr>
    </w:p>
    <w:p w14:paraId="1839A892" w14:textId="38313C9D" w:rsidR="008150C3" w:rsidRDefault="001743A5" w:rsidP="001E6E27">
      <w:pPr>
        <w:pStyle w:val="Corpodetexto"/>
      </w:pPr>
      <w:r>
        <w:t>Caso seja necessário realizar ensaios em componentes ou na UFV como um todo, 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selecionar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Laboratório,</w:t>
      </w:r>
      <w:r>
        <w:rPr>
          <w:spacing w:val="1"/>
        </w:rPr>
        <w:t xml:space="preserve"> </w:t>
      </w:r>
      <w:r>
        <w:t>nacional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internacional,</w:t>
      </w:r>
      <w:r>
        <w:rPr>
          <w:spacing w:val="1"/>
        </w:rPr>
        <w:t xml:space="preserve"> </w:t>
      </w:r>
      <w:r>
        <w:t>acreditado</w:t>
      </w:r>
      <w:r>
        <w:rPr>
          <w:spacing w:val="-9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designado</w:t>
      </w:r>
      <w:r>
        <w:rPr>
          <w:spacing w:val="-7"/>
        </w:rPr>
        <w:t xml:space="preserve"> </w:t>
      </w:r>
      <w:r>
        <w:t>pelo</w:t>
      </w:r>
      <w:r>
        <w:rPr>
          <w:spacing w:val="-6"/>
        </w:rPr>
        <w:t xml:space="preserve"> </w:t>
      </w:r>
      <w:r>
        <w:t>INMETRO.</w:t>
      </w:r>
    </w:p>
    <w:p w14:paraId="53EF2DB3" w14:textId="77777777" w:rsidR="00A560BE" w:rsidRDefault="00A560BE" w:rsidP="001E6E27">
      <w:pPr>
        <w:pStyle w:val="Corpodetexto"/>
      </w:pPr>
    </w:p>
    <w:p w14:paraId="7704B550" w14:textId="77777777" w:rsidR="008150C3" w:rsidRDefault="001743A5" w:rsidP="001E6E27">
      <w:pPr>
        <w:pStyle w:val="Corpodetexto"/>
      </w:pPr>
      <w:r>
        <w:t>A lista a seguir apresenta sugestões de Laboratórios qualificados para realização de</w:t>
      </w:r>
      <w:r>
        <w:rPr>
          <w:spacing w:val="1"/>
        </w:rPr>
        <w:t xml:space="preserve"> </w:t>
      </w:r>
      <w:r>
        <w:rPr>
          <w:w w:val="105"/>
        </w:rPr>
        <w:t>ensaios relacionados a Energia Fotovoltaica, os quais são reconhecidos e aceitos</w:t>
      </w:r>
      <w:r>
        <w:rPr>
          <w:spacing w:val="-76"/>
          <w:w w:val="105"/>
        </w:rPr>
        <w:t xml:space="preserve"> </w:t>
      </w:r>
      <w:r>
        <w:rPr>
          <w:w w:val="105"/>
        </w:rPr>
        <w:t>pelo INMETRO. A CONTRATADA poderá propor qualquer outro Laboratório para</w:t>
      </w:r>
      <w:r>
        <w:rPr>
          <w:spacing w:val="1"/>
          <w:w w:val="105"/>
        </w:rPr>
        <w:t xml:space="preserve"> </w:t>
      </w:r>
      <w:r>
        <w:rPr>
          <w:w w:val="105"/>
        </w:rPr>
        <w:t>realização de ensaios, desde que apresente as especificações e qualificações dos</w:t>
      </w:r>
      <w:r>
        <w:rPr>
          <w:spacing w:val="-76"/>
          <w:w w:val="105"/>
        </w:rPr>
        <w:t xml:space="preserve"> </w:t>
      </w:r>
      <w:r>
        <w:rPr>
          <w:w w:val="105"/>
        </w:rPr>
        <w:t>listados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5"/>
          <w:w w:val="105"/>
        </w:rPr>
        <w:t xml:space="preserve"> </w:t>
      </w:r>
      <w:r>
        <w:rPr>
          <w:w w:val="105"/>
        </w:rPr>
        <w:t>seguir</w:t>
      </w:r>
      <w:r>
        <w:rPr>
          <w:spacing w:val="-17"/>
          <w:w w:val="105"/>
        </w:rPr>
        <w:t xml:space="preserve"> </w:t>
      </w:r>
      <w:r>
        <w:rPr>
          <w:w w:val="105"/>
        </w:rPr>
        <w:t>e</w:t>
      </w:r>
      <w:r>
        <w:rPr>
          <w:spacing w:val="-15"/>
          <w:w w:val="105"/>
        </w:rPr>
        <w:t xml:space="preserve"> </w:t>
      </w:r>
      <w:r>
        <w:rPr>
          <w:w w:val="105"/>
        </w:rPr>
        <w:t>seja</w:t>
      </w:r>
      <w:r>
        <w:rPr>
          <w:spacing w:val="-17"/>
          <w:w w:val="105"/>
        </w:rPr>
        <w:t xml:space="preserve"> </w:t>
      </w:r>
      <w:r>
        <w:rPr>
          <w:w w:val="105"/>
        </w:rPr>
        <w:t>acreditado</w:t>
      </w:r>
      <w:r>
        <w:rPr>
          <w:spacing w:val="-17"/>
          <w:w w:val="105"/>
        </w:rPr>
        <w:t xml:space="preserve"> </w:t>
      </w:r>
      <w:r>
        <w:rPr>
          <w:w w:val="105"/>
        </w:rPr>
        <w:t>ou</w:t>
      </w:r>
      <w:r>
        <w:rPr>
          <w:spacing w:val="-17"/>
          <w:w w:val="105"/>
        </w:rPr>
        <w:t xml:space="preserve"> </w:t>
      </w:r>
      <w:r>
        <w:rPr>
          <w:w w:val="105"/>
        </w:rPr>
        <w:t>designado</w:t>
      </w:r>
      <w:r>
        <w:rPr>
          <w:spacing w:val="-15"/>
          <w:w w:val="105"/>
        </w:rPr>
        <w:t xml:space="preserve"> </w:t>
      </w:r>
      <w:r>
        <w:rPr>
          <w:w w:val="105"/>
        </w:rPr>
        <w:t>pelo</w:t>
      </w:r>
      <w:r>
        <w:rPr>
          <w:spacing w:val="-14"/>
          <w:w w:val="105"/>
        </w:rPr>
        <w:t xml:space="preserve"> </w:t>
      </w:r>
      <w:r>
        <w:rPr>
          <w:w w:val="105"/>
        </w:rPr>
        <w:t>INMETRO.</w:t>
      </w:r>
    </w:p>
    <w:p w14:paraId="0AACBAD2" w14:textId="77777777" w:rsidR="008150C3" w:rsidRDefault="008150C3" w:rsidP="001E6E27">
      <w:pPr>
        <w:pStyle w:val="Corpodetexto"/>
      </w:pPr>
    </w:p>
    <w:p w14:paraId="1F87CE67" w14:textId="77777777" w:rsidR="008150C3" w:rsidRDefault="001743A5">
      <w:pPr>
        <w:spacing w:before="1"/>
        <w:ind w:left="144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Laboratórios</w:t>
      </w:r>
      <w:r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Nacionais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Acreditados</w:t>
      </w:r>
    </w:p>
    <w:p w14:paraId="3805FD2A" w14:textId="77777777" w:rsidR="008150C3" w:rsidRDefault="008150C3" w:rsidP="001E6E27">
      <w:pPr>
        <w:pStyle w:val="Corpodetexto"/>
      </w:pPr>
    </w:p>
    <w:p w14:paraId="58CE137E" w14:textId="77777777" w:rsidR="008150C3" w:rsidRDefault="008150C3" w:rsidP="001E6E27">
      <w:pPr>
        <w:pStyle w:val="Corpodetexto"/>
      </w:pPr>
    </w:p>
    <w:p w14:paraId="74CE9D71" w14:textId="77777777" w:rsidR="008150C3" w:rsidRDefault="001743A5" w:rsidP="00C53F62">
      <w:pPr>
        <w:ind w:left="142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Laboratório</w:t>
      </w:r>
      <w:r>
        <w:rPr>
          <w:rFonts w:ascii="Arial" w:hAnsi="Arial"/>
          <w:b/>
          <w:spacing w:val="-3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Sistemas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Fotovoltaicos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(LSF/IEE/USP)</w:t>
      </w:r>
    </w:p>
    <w:p w14:paraId="357ADBA2" w14:textId="77777777" w:rsidR="008150C3" w:rsidRDefault="001743A5" w:rsidP="001E6E27">
      <w:pPr>
        <w:pStyle w:val="Corpodetexto"/>
      </w:pPr>
      <w:r>
        <w:rPr>
          <w:rFonts w:ascii="Arial" w:hAnsi="Arial"/>
          <w:b/>
        </w:rPr>
        <w:t>Escopo</w:t>
      </w:r>
      <w:r>
        <w:rPr>
          <w:rFonts w:ascii="Arial" w:hAnsi="Arial"/>
          <w:b/>
          <w:spacing w:val="57"/>
        </w:rPr>
        <w:t xml:space="preserve"> </w:t>
      </w:r>
      <w:r>
        <w:rPr>
          <w:rFonts w:ascii="Arial" w:hAnsi="Arial"/>
          <w:b/>
        </w:rPr>
        <w:t>da</w:t>
      </w:r>
      <w:r>
        <w:rPr>
          <w:rFonts w:ascii="Arial" w:hAnsi="Arial"/>
          <w:b/>
          <w:spacing w:val="59"/>
        </w:rPr>
        <w:t xml:space="preserve"> </w:t>
      </w:r>
      <w:r>
        <w:rPr>
          <w:rFonts w:ascii="Arial" w:hAnsi="Arial"/>
          <w:b/>
        </w:rPr>
        <w:t>acreditação</w:t>
      </w:r>
      <w:r>
        <w:t>:</w:t>
      </w:r>
      <w:r>
        <w:rPr>
          <w:spacing w:val="51"/>
        </w:rPr>
        <w:t xml:space="preserve"> </w:t>
      </w:r>
      <w:r>
        <w:t>módulo</w:t>
      </w:r>
      <w:r>
        <w:rPr>
          <w:spacing w:val="49"/>
        </w:rPr>
        <w:t xml:space="preserve"> </w:t>
      </w:r>
      <w:r>
        <w:t>fotovoltaico;</w:t>
      </w:r>
      <w:r>
        <w:rPr>
          <w:spacing w:val="51"/>
        </w:rPr>
        <w:t xml:space="preserve"> </w:t>
      </w:r>
      <w:r>
        <w:t>controlador</w:t>
      </w:r>
      <w:r>
        <w:rPr>
          <w:spacing w:val="49"/>
        </w:rPr>
        <w:t xml:space="preserve"> </w:t>
      </w:r>
      <w:r>
        <w:t>de</w:t>
      </w:r>
      <w:r>
        <w:rPr>
          <w:spacing w:val="51"/>
        </w:rPr>
        <w:t xml:space="preserve"> </w:t>
      </w:r>
      <w:r>
        <w:t>carga</w:t>
      </w:r>
      <w:r>
        <w:rPr>
          <w:spacing w:val="51"/>
        </w:rPr>
        <w:t xml:space="preserve"> </w:t>
      </w:r>
      <w:r>
        <w:t>e</w:t>
      </w:r>
      <w:r>
        <w:rPr>
          <w:spacing w:val="51"/>
        </w:rPr>
        <w:t xml:space="preserve"> </w:t>
      </w:r>
      <w:r>
        <w:t>descarga;</w:t>
      </w:r>
      <w:r>
        <w:rPr>
          <w:spacing w:val="-72"/>
        </w:rPr>
        <w:t xml:space="preserve"> </w:t>
      </w:r>
      <w:r>
        <w:t>inversor</w:t>
      </w:r>
      <w:r>
        <w:rPr>
          <w:spacing w:val="-7"/>
        </w:rPr>
        <w:t xml:space="preserve"> </w:t>
      </w:r>
      <w:r>
        <w:t>off-grid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inversor</w:t>
      </w:r>
      <w:r>
        <w:rPr>
          <w:spacing w:val="-6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sistemas</w:t>
      </w:r>
      <w:r>
        <w:rPr>
          <w:spacing w:val="-8"/>
        </w:rPr>
        <w:t xml:space="preserve"> </w:t>
      </w:r>
      <w:r>
        <w:t>fotovoltaicos</w:t>
      </w:r>
      <w:r>
        <w:rPr>
          <w:spacing w:val="-5"/>
        </w:rPr>
        <w:t xml:space="preserve"> </w:t>
      </w:r>
      <w:r>
        <w:t>conectados</w:t>
      </w:r>
      <w:r>
        <w:rPr>
          <w:spacing w:val="-6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rede.</w:t>
      </w:r>
    </w:p>
    <w:p w14:paraId="454898C3" w14:textId="77777777" w:rsidR="008150C3" w:rsidRDefault="001743A5" w:rsidP="001E6E27">
      <w:pPr>
        <w:pStyle w:val="Corpodetexto"/>
      </w:pPr>
      <w:r>
        <w:rPr>
          <w:rFonts w:ascii="Arial" w:hAnsi="Arial"/>
          <w:b/>
        </w:rPr>
        <w:t>Contatos</w:t>
      </w:r>
      <w:r>
        <w:t>:</w:t>
      </w:r>
      <w:r>
        <w:rPr>
          <w:spacing w:val="3"/>
        </w:rPr>
        <w:t xml:space="preserve"> </w:t>
      </w:r>
      <w:r>
        <w:t>Roberto</w:t>
      </w:r>
      <w:r>
        <w:rPr>
          <w:spacing w:val="2"/>
        </w:rPr>
        <w:t xml:space="preserve"> </w:t>
      </w:r>
      <w:r>
        <w:t>Zilles</w:t>
      </w:r>
      <w:r>
        <w:rPr>
          <w:spacing w:val="4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André</w:t>
      </w:r>
      <w:r>
        <w:rPr>
          <w:spacing w:val="1"/>
        </w:rPr>
        <w:t xml:space="preserve"> </w:t>
      </w:r>
      <w:r>
        <w:t>Mocelin.</w:t>
      </w:r>
    </w:p>
    <w:p w14:paraId="0D19528D" w14:textId="77777777" w:rsidR="008150C3" w:rsidRDefault="001743A5" w:rsidP="00C53F62">
      <w:pPr>
        <w:spacing w:before="122"/>
        <w:ind w:left="142"/>
        <w:jc w:val="both"/>
        <w:rPr>
          <w:sz w:val="24"/>
        </w:rPr>
      </w:pPr>
      <w:r>
        <w:rPr>
          <w:rFonts w:ascii="Arial"/>
          <w:b/>
          <w:sz w:val="24"/>
        </w:rPr>
        <w:t>Telefone</w:t>
      </w:r>
      <w:r>
        <w:rPr>
          <w:sz w:val="24"/>
        </w:rPr>
        <w:t>:</w:t>
      </w:r>
      <w:r>
        <w:rPr>
          <w:spacing w:val="-18"/>
          <w:sz w:val="24"/>
        </w:rPr>
        <w:t xml:space="preserve"> </w:t>
      </w:r>
      <w:r>
        <w:rPr>
          <w:sz w:val="24"/>
        </w:rPr>
        <w:t>(11)</w:t>
      </w:r>
      <w:r>
        <w:rPr>
          <w:spacing w:val="-18"/>
          <w:sz w:val="24"/>
        </w:rPr>
        <w:t xml:space="preserve"> </w:t>
      </w:r>
      <w:r>
        <w:rPr>
          <w:sz w:val="24"/>
        </w:rPr>
        <w:t>3091-2500</w:t>
      </w:r>
    </w:p>
    <w:p w14:paraId="1F80994E" w14:textId="77777777" w:rsidR="008150C3" w:rsidRDefault="001743A5" w:rsidP="001E6E27">
      <w:pPr>
        <w:pStyle w:val="Corpodetexto"/>
      </w:pPr>
      <w:r>
        <w:rPr>
          <w:rFonts w:ascii="Arial"/>
          <w:b/>
        </w:rPr>
        <w:t>E-mail</w:t>
      </w:r>
      <w:r>
        <w:t>:</w:t>
      </w:r>
      <w:r>
        <w:rPr>
          <w:spacing w:val="6"/>
        </w:rPr>
        <w:t xml:space="preserve"> </w:t>
      </w:r>
      <w:r>
        <w:t>contato@iee.usp.br;</w:t>
      </w:r>
      <w:r>
        <w:rPr>
          <w:spacing w:val="5"/>
        </w:rPr>
        <w:t xml:space="preserve"> </w:t>
      </w:r>
      <w:r>
        <w:t>zilles@usp.br;</w:t>
      </w:r>
      <w:r>
        <w:rPr>
          <w:spacing w:val="10"/>
        </w:rPr>
        <w:t xml:space="preserve"> </w:t>
      </w:r>
      <w:hyperlink r:id="rId275">
        <w:r>
          <w:rPr>
            <w:u w:val="single"/>
          </w:rPr>
          <w:t>mocelin@iee.usp.br</w:t>
        </w:r>
      </w:hyperlink>
    </w:p>
    <w:p w14:paraId="23861403" w14:textId="77777777" w:rsidR="008150C3" w:rsidRDefault="008150C3" w:rsidP="001E6E27">
      <w:pPr>
        <w:pStyle w:val="Corpodetexto"/>
      </w:pPr>
    </w:p>
    <w:p w14:paraId="69BA8649" w14:textId="77777777" w:rsidR="008150C3" w:rsidRDefault="008150C3" w:rsidP="001E6E27">
      <w:pPr>
        <w:pStyle w:val="Corpodetexto"/>
      </w:pPr>
    </w:p>
    <w:p w14:paraId="33BE9E80" w14:textId="77777777" w:rsidR="008150C3" w:rsidRDefault="001743A5" w:rsidP="00C53F62">
      <w:pPr>
        <w:spacing w:before="92"/>
        <w:ind w:left="142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Laboratórios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Nacionais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Designados</w:t>
      </w:r>
    </w:p>
    <w:p w14:paraId="32D35145" w14:textId="77777777" w:rsidR="008150C3" w:rsidRDefault="008150C3" w:rsidP="001E6E27">
      <w:pPr>
        <w:pStyle w:val="Corpodetexto"/>
      </w:pPr>
    </w:p>
    <w:p w14:paraId="6FE18374" w14:textId="77777777" w:rsidR="008150C3" w:rsidRDefault="008150C3" w:rsidP="001E6E27">
      <w:pPr>
        <w:pStyle w:val="Corpodetexto"/>
      </w:pPr>
    </w:p>
    <w:p w14:paraId="397CEC9B" w14:textId="77777777" w:rsidR="008150C3" w:rsidRDefault="001743A5" w:rsidP="00C53F62">
      <w:pPr>
        <w:spacing w:line="352" w:lineRule="auto"/>
        <w:ind w:left="142" w:right="1441"/>
        <w:jc w:val="both"/>
        <w:rPr>
          <w:sz w:val="24"/>
        </w:rPr>
      </w:pPr>
      <w:r>
        <w:rPr>
          <w:rFonts w:ascii="Arial" w:hAnsi="Arial"/>
          <w:b/>
          <w:sz w:val="24"/>
        </w:rPr>
        <w:t>DME/Cepel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Departamento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Materiais,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Eficiência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Energética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Geração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Complementar do Centro de Pesquisas de Energia Elétrica (Rio de Janeiro/RJ)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</w:rPr>
        <w:t>Escopo da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designação</w:t>
      </w:r>
      <w:r>
        <w:rPr>
          <w:sz w:val="24"/>
        </w:rPr>
        <w:t>:</w:t>
      </w:r>
      <w:r>
        <w:rPr>
          <w:spacing w:val="-8"/>
          <w:sz w:val="24"/>
        </w:rPr>
        <w:t xml:space="preserve"> </w:t>
      </w:r>
      <w:r>
        <w:rPr>
          <w:sz w:val="24"/>
        </w:rPr>
        <w:t>Módulos</w:t>
      </w:r>
      <w:r>
        <w:rPr>
          <w:spacing w:val="-13"/>
          <w:sz w:val="24"/>
        </w:rPr>
        <w:t xml:space="preserve"> </w:t>
      </w:r>
      <w:r>
        <w:rPr>
          <w:sz w:val="24"/>
        </w:rPr>
        <w:t>fotovoltaicos.</w:t>
      </w:r>
    </w:p>
    <w:p w14:paraId="088DCCB4" w14:textId="77777777" w:rsidR="008150C3" w:rsidRDefault="008150C3" w:rsidP="001E6E27">
      <w:pPr>
        <w:pStyle w:val="Corpodetexto"/>
      </w:pPr>
    </w:p>
    <w:p w14:paraId="42F2D96D" w14:textId="77777777" w:rsidR="008150C3" w:rsidRDefault="001743A5" w:rsidP="00C53F62">
      <w:pPr>
        <w:spacing w:line="360" w:lineRule="auto"/>
        <w:ind w:left="142" w:right="1440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Green/PUC Minas – Grupo de Estudo em Energia da Pontifícia Universidade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Católica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Minas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Gerais</w:t>
      </w:r>
      <w:r>
        <w:rPr>
          <w:rFonts w:ascii="Arial" w:hAnsi="Arial"/>
          <w:b/>
          <w:spacing w:val="3"/>
          <w:sz w:val="24"/>
        </w:rPr>
        <w:t xml:space="preserve"> </w:t>
      </w:r>
      <w:r>
        <w:rPr>
          <w:rFonts w:ascii="Arial" w:hAnsi="Arial"/>
          <w:b/>
          <w:sz w:val="24"/>
        </w:rPr>
        <w:t>(Belo Horizonte/MG)</w:t>
      </w:r>
    </w:p>
    <w:p w14:paraId="798C01BC" w14:textId="77777777" w:rsidR="008150C3" w:rsidRDefault="001743A5" w:rsidP="00C53F62">
      <w:pPr>
        <w:spacing w:line="276" w:lineRule="exact"/>
        <w:ind w:left="142"/>
        <w:jc w:val="both"/>
        <w:rPr>
          <w:sz w:val="24"/>
        </w:rPr>
      </w:pPr>
      <w:r>
        <w:rPr>
          <w:rFonts w:ascii="Arial" w:hAnsi="Arial"/>
          <w:b/>
          <w:sz w:val="24"/>
        </w:rPr>
        <w:t>Escopo</w:t>
      </w:r>
      <w:r>
        <w:rPr>
          <w:rFonts w:ascii="Arial" w:hAnsi="Arial"/>
          <w:b/>
          <w:spacing w:val="9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10"/>
          <w:sz w:val="24"/>
        </w:rPr>
        <w:t xml:space="preserve"> </w:t>
      </w:r>
      <w:r>
        <w:rPr>
          <w:rFonts w:ascii="Arial" w:hAnsi="Arial"/>
          <w:b/>
          <w:sz w:val="24"/>
        </w:rPr>
        <w:t>designação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Controladores</w:t>
      </w:r>
      <w:r>
        <w:rPr>
          <w:spacing w:val="-1"/>
          <w:sz w:val="24"/>
        </w:rPr>
        <w:t xml:space="preserve"> </w:t>
      </w:r>
      <w:r>
        <w:rPr>
          <w:sz w:val="24"/>
        </w:rPr>
        <w:t>de carga</w:t>
      </w:r>
      <w:r>
        <w:rPr>
          <w:spacing w:val="2"/>
          <w:sz w:val="24"/>
        </w:rPr>
        <w:t xml:space="preserve"> </w:t>
      </w:r>
      <w:r>
        <w:rPr>
          <w:sz w:val="24"/>
        </w:rPr>
        <w:t>e</w:t>
      </w:r>
      <w:r>
        <w:rPr>
          <w:spacing w:val="-1"/>
          <w:sz w:val="24"/>
        </w:rPr>
        <w:t xml:space="preserve"> </w:t>
      </w:r>
      <w:r>
        <w:rPr>
          <w:sz w:val="24"/>
        </w:rPr>
        <w:t>descarga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baterias;</w:t>
      </w:r>
      <w:r>
        <w:rPr>
          <w:spacing w:val="1"/>
          <w:sz w:val="24"/>
        </w:rPr>
        <w:t xml:space="preserve"> </w:t>
      </w:r>
      <w:r>
        <w:rPr>
          <w:sz w:val="24"/>
        </w:rPr>
        <w:t>Inversores</w:t>
      </w:r>
    </w:p>
    <w:p w14:paraId="0B2B9305" w14:textId="77777777" w:rsidR="008150C3" w:rsidRDefault="001743A5" w:rsidP="001E6E27">
      <w:pPr>
        <w:pStyle w:val="Corpodetexto"/>
      </w:pPr>
      <w:r>
        <w:t>de</w:t>
      </w:r>
      <w:r>
        <w:rPr>
          <w:spacing w:val="-5"/>
        </w:rPr>
        <w:t xml:space="preserve"> </w:t>
      </w:r>
      <w:r>
        <w:t>uso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sistemas</w:t>
      </w:r>
      <w:r>
        <w:rPr>
          <w:spacing w:val="-8"/>
        </w:rPr>
        <w:t xml:space="preserve"> </w:t>
      </w:r>
      <w:r>
        <w:t>fotovoltaicos</w:t>
      </w:r>
      <w:r>
        <w:rPr>
          <w:spacing w:val="-4"/>
        </w:rPr>
        <w:t xml:space="preserve"> </w:t>
      </w:r>
      <w:r>
        <w:t>autônomos</w:t>
      </w:r>
      <w:r>
        <w:rPr>
          <w:spacing w:val="-8"/>
        </w:rPr>
        <w:t xml:space="preserve"> </w:t>
      </w:r>
      <w:r>
        <w:t>(off-grid);</w:t>
      </w:r>
      <w:r>
        <w:rPr>
          <w:spacing w:val="-6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fotovoltaicos.</w:t>
      </w:r>
    </w:p>
    <w:p w14:paraId="21B3D4E6" w14:textId="77777777" w:rsidR="008150C3" w:rsidRDefault="008150C3" w:rsidP="001E6E27">
      <w:pPr>
        <w:pStyle w:val="Corpodetexto"/>
      </w:pPr>
    </w:p>
    <w:p w14:paraId="0AFB4A3C" w14:textId="77777777" w:rsidR="008150C3" w:rsidRDefault="008150C3" w:rsidP="001E6E27">
      <w:pPr>
        <w:pStyle w:val="Corpodetexto"/>
      </w:pPr>
    </w:p>
    <w:p w14:paraId="655B88A1" w14:textId="77777777" w:rsidR="008150C3" w:rsidRDefault="001743A5" w:rsidP="00C53F62">
      <w:pPr>
        <w:spacing w:line="360" w:lineRule="auto"/>
        <w:ind w:left="142" w:right="1444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Gedae/UFPA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Grupo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Estudos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Desenvolvimento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Alternativas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Energéticas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Universidade Federal</w:t>
      </w:r>
      <w:r>
        <w:rPr>
          <w:rFonts w:ascii="Arial" w:hAnsi="Arial"/>
          <w:b/>
          <w:spacing w:val="3"/>
          <w:sz w:val="24"/>
        </w:rPr>
        <w:t xml:space="preserve"> </w:t>
      </w:r>
      <w:r>
        <w:rPr>
          <w:rFonts w:ascii="Arial" w:hAnsi="Arial"/>
          <w:b/>
          <w:sz w:val="24"/>
        </w:rPr>
        <w:t>do Pará (Belém/PA)</w:t>
      </w:r>
    </w:p>
    <w:p w14:paraId="03958878" w14:textId="77777777" w:rsidR="008150C3" w:rsidRDefault="001743A5" w:rsidP="00C53F62">
      <w:pPr>
        <w:spacing w:line="276" w:lineRule="exact"/>
        <w:ind w:left="142"/>
        <w:jc w:val="both"/>
        <w:rPr>
          <w:sz w:val="24"/>
        </w:rPr>
      </w:pPr>
      <w:r>
        <w:rPr>
          <w:rFonts w:ascii="Arial" w:hAnsi="Arial"/>
          <w:b/>
          <w:sz w:val="24"/>
        </w:rPr>
        <w:t>Escopo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designação</w:t>
      </w:r>
      <w:r>
        <w:rPr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z w:val="24"/>
        </w:rPr>
        <w:t>Módulos</w:t>
      </w:r>
      <w:r>
        <w:rPr>
          <w:spacing w:val="-12"/>
          <w:sz w:val="24"/>
        </w:rPr>
        <w:t xml:space="preserve"> </w:t>
      </w:r>
      <w:r>
        <w:rPr>
          <w:sz w:val="24"/>
        </w:rPr>
        <w:t>fotovoltaicos.</w:t>
      </w:r>
    </w:p>
    <w:p w14:paraId="32634F2D" w14:textId="77777777" w:rsidR="008150C3" w:rsidRDefault="008150C3" w:rsidP="001E6E27">
      <w:pPr>
        <w:pStyle w:val="Corpodetexto"/>
      </w:pPr>
    </w:p>
    <w:p w14:paraId="26E13E73" w14:textId="0F5D6918" w:rsidR="008150C3" w:rsidRDefault="001743A5" w:rsidP="00C53F62">
      <w:pPr>
        <w:spacing w:before="92" w:line="360" w:lineRule="auto"/>
        <w:ind w:left="142" w:right="1435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pacing w:val="-1"/>
          <w:sz w:val="24"/>
        </w:rPr>
        <w:t>LAT/UFPB</w:t>
      </w:r>
      <w:r>
        <w:rPr>
          <w:rFonts w:ascii="Arial" w:hAnsi="Arial"/>
          <w:b/>
          <w:spacing w:val="-16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–</w:t>
      </w:r>
      <w:r>
        <w:rPr>
          <w:rFonts w:ascii="Arial" w:hAnsi="Arial"/>
          <w:b/>
          <w:spacing w:val="-13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Laboratório</w:t>
      </w:r>
      <w:r>
        <w:rPr>
          <w:rFonts w:ascii="Arial" w:hAnsi="Arial"/>
          <w:b/>
          <w:spacing w:val="-14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de</w:t>
      </w:r>
      <w:r>
        <w:rPr>
          <w:rFonts w:ascii="Arial" w:hAnsi="Arial"/>
          <w:b/>
          <w:spacing w:val="-11"/>
          <w:sz w:val="24"/>
        </w:rPr>
        <w:t xml:space="preserve"> </w:t>
      </w:r>
      <w:r>
        <w:rPr>
          <w:rFonts w:ascii="Arial" w:hAnsi="Arial"/>
          <w:b/>
          <w:spacing w:val="-1"/>
          <w:sz w:val="24"/>
        </w:rPr>
        <w:t>Análise</w:t>
      </w:r>
      <w:r>
        <w:rPr>
          <w:rFonts w:ascii="Arial" w:hAnsi="Arial"/>
          <w:b/>
          <w:spacing w:val="-14"/>
          <w:sz w:val="24"/>
        </w:rPr>
        <w:t xml:space="preserve"> </w:t>
      </w:r>
      <w:r>
        <w:rPr>
          <w:rFonts w:ascii="Arial" w:hAnsi="Arial"/>
          <w:b/>
          <w:sz w:val="24"/>
        </w:rPr>
        <w:t>Térmica</w:t>
      </w:r>
      <w:r>
        <w:rPr>
          <w:rFonts w:ascii="Arial" w:hAnsi="Arial"/>
          <w:b/>
          <w:spacing w:val="-14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-14"/>
          <w:sz w:val="24"/>
        </w:rPr>
        <w:t xml:space="preserve"> </w:t>
      </w:r>
      <w:r>
        <w:rPr>
          <w:rFonts w:ascii="Arial" w:hAnsi="Arial"/>
          <w:b/>
          <w:sz w:val="24"/>
        </w:rPr>
        <w:t>Universidade</w:t>
      </w:r>
      <w:r>
        <w:rPr>
          <w:rFonts w:ascii="Arial" w:hAnsi="Arial"/>
          <w:b/>
          <w:spacing w:val="-14"/>
          <w:sz w:val="24"/>
        </w:rPr>
        <w:t xml:space="preserve"> </w:t>
      </w:r>
      <w:r>
        <w:rPr>
          <w:rFonts w:ascii="Arial" w:hAnsi="Arial"/>
          <w:b/>
          <w:sz w:val="24"/>
        </w:rPr>
        <w:t>Federal</w:t>
      </w:r>
      <w:r>
        <w:rPr>
          <w:rFonts w:ascii="Arial" w:hAnsi="Arial"/>
          <w:b/>
          <w:spacing w:val="-15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-10"/>
          <w:sz w:val="24"/>
        </w:rPr>
        <w:t xml:space="preserve"> </w:t>
      </w:r>
      <w:r>
        <w:rPr>
          <w:rFonts w:ascii="Arial" w:hAnsi="Arial"/>
          <w:b/>
          <w:sz w:val="24"/>
        </w:rPr>
        <w:t>Paraíba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pacing w:val="-63"/>
          <w:sz w:val="24"/>
        </w:rPr>
        <w:t xml:space="preserve"> </w:t>
      </w:r>
      <w:r>
        <w:rPr>
          <w:rFonts w:ascii="Arial" w:hAnsi="Arial"/>
          <w:b/>
          <w:sz w:val="24"/>
        </w:rPr>
        <w:t>(João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Pessoa/PB)</w:t>
      </w:r>
    </w:p>
    <w:p w14:paraId="2A259819" w14:textId="77777777" w:rsidR="008150C3" w:rsidRDefault="001743A5" w:rsidP="00C53F62">
      <w:pPr>
        <w:spacing w:line="276" w:lineRule="exact"/>
        <w:ind w:left="142"/>
        <w:jc w:val="both"/>
        <w:rPr>
          <w:sz w:val="24"/>
        </w:rPr>
      </w:pPr>
      <w:r>
        <w:rPr>
          <w:rFonts w:ascii="Arial" w:hAnsi="Arial"/>
          <w:b/>
          <w:sz w:val="24"/>
        </w:rPr>
        <w:lastRenderedPageBreak/>
        <w:t>Escopo da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designação</w:t>
      </w:r>
      <w:r>
        <w:rPr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z w:val="24"/>
        </w:rPr>
        <w:t>Módulos</w:t>
      </w:r>
      <w:r>
        <w:rPr>
          <w:spacing w:val="-12"/>
          <w:sz w:val="24"/>
        </w:rPr>
        <w:t xml:space="preserve"> </w:t>
      </w:r>
      <w:r>
        <w:rPr>
          <w:sz w:val="24"/>
        </w:rPr>
        <w:t>fotovoltaicos.</w:t>
      </w:r>
    </w:p>
    <w:p w14:paraId="7F48B425" w14:textId="77777777" w:rsidR="008150C3" w:rsidRDefault="008150C3" w:rsidP="001E6E27">
      <w:pPr>
        <w:pStyle w:val="Corpodetexto"/>
      </w:pPr>
    </w:p>
    <w:p w14:paraId="2333F112" w14:textId="77777777" w:rsidR="008150C3" w:rsidRDefault="008150C3" w:rsidP="001E6E27">
      <w:pPr>
        <w:pStyle w:val="Corpodetexto"/>
      </w:pPr>
    </w:p>
    <w:p w14:paraId="5F3295CD" w14:textId="77777777" w:rsidR="00C53F62" w:rsidRDefault="001743A5" w:rsidP="00C53F62">
      <w:pPr>
        <w:tabs>
          <w:tab w:val="left" w:pos="3240"/>
          <w:tab w:val="left" w:pos="3598"/>
          <w:tab w:val="left" w:pos="5155"/>
          <w:tab w:val="left" w:pos="5659"/>
          <w:tab w:val="left" w:pos="6762"/>
          <w:tab w:val="left" w:pos="7119"/>
          <w:tab w:val="left" w:pos="10179"/>
        </w:tabs>
        <w:spacing w:line="360" w:lineRule="auto"/>
        <w:ind w:left="142" w:right="111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Labsolar/UFBA –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Laboratório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Certificação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Componentes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Sistemas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Energia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Solar Fotovoltaica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Universidade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Federal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Bahia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(Salvador/BA)</w:t>
      </w:r>
      <w:r w:rsidR="00C53F62">
        <w:rPr>
          <w:rFonts w:ascii="Arial" w:hAnsi="Arial"/>
          <w:b/>
          <w:sz w:val="24"/>
        </w:rPr>
        <w:t xml:space="preserve"> </w:t>
      </w:r>
      <w:r w:rsidRPr="00C53F62">
        <w:rPr>
          <w:rFonts w:ascii="Arial" w:hAnsi="Arial"/>
          <w:b/>
          <w:sz w:val="24"/>
        </w:rPr>
        <w:t xml:space="preserve"> </w:t>
      </w:r>
    </w:p>
    <w:p w14:paraId="05E32218" w14:textId="14A6D47E" w:rsidR="008150C3" w:rsidRDefault="001743A5" w:rsidP="00C53F62">
      <w:pPr>
        <w:tabs>
          <w:tab w:val="left" w:pos="3240"/>
          <w:tab w:val="left" w:pos="3598"/>
          <w:tab w:val="left" w:pos="5155"/>
          <w:tab w:val="left" w:pos="5659"/>
          <w:tab w:val="left" w:pos="6762"/>
          <w:tab w:val="left" w:pos="7119"/>
          <w:tab w:val="left" w:pos="10179"/>
        </w:tabs>
        <w:spacing w:line="360" w:lineRule="auto"/>
        <w:ind w:left="142" w:right="111"/>
        <w:jc w:val="both"/>
        <w:rPr>
          <w:sz w:val="24"/>
        </w:rPr>
      </w:pPr>
      <w:r>
        <w:rPr>
          <w:rFonts w:ascii="Arial" w:hAnsi="Arial"/>
          <w:b/>
          <w:sz w:val="24"/>
        </w:rPr>
        <w:t>Escopo da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designação</w:t>
      </w:r>
      <w:r w:rsidRPr="00C53F62">
        <w:rPr>
          <w:rFonts w:ascii="Arial" w:hAnsi="Arial"/>
          <w:b/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z w:val="24"/>
        </w:rPr>
        <w:t>Módulos</w:t>
      </w:r>
      <w:r>
        <w:rPr>
          <w:spacing w:val="-13"/>
          <w:sz w:val="24"/>
        </w:rPr>
        <w:t xml:space="preserve"> </w:t>
      </w:r>
      <w:r>
        <w:rPr>
          <w:sz w:val="24"/>
        </w:rPr>
        <w:t>fotovoltaicos.</w:t>
      </w:r>
    </w:p>
    <w:p w14:paraId="759F9974" w14:textId="77777777" w:rsidR="008150C3" w:rsidRDefault="008150C3" w:rsidP="001E6E27">
      <w:pPr>
        <w:pStyle w:val="Corpodetexto"/>
      </w:pPr>
    </w:p>
    <w:p w14:paraId="06CEF3D3" w14:textId="17D6D716" w:rsidR="008150C3" w:rsidRDefault="001743A5" w:rsidP="00C53F62">
      <w:pPr>
        <w:tabs>
          <w:tab w:val="left" w:pos="3240"/>
          <w:tab w:val="left" w:pos="3598"/>
          <w:tab w:val="left" w:pos="5155"/>
          <w:tab w:val="left" w:pos="5659"/>
          <w:tab w:val="left" w:pos="6762"/>
          <w:tab w:val="left" w:pos="7119"/>
          <w:tab w:val="left" w:pos="10179"/>
        </w:tabs>
        <w:spacing w:line="360" w:lineRule="auto"/>
        <w:ind w:left="142" w:right="111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Lesf/Unicamp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Laboratório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Energia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Sistemas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Fotovoltaicos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pacing w:val="-4"/>
          <w:sz w:val="24"/>
        </w:rPr>
        <w:t>da</w:t>
      </w:r>
      <w:r w:rsidR="00C53F62">
        <w:rPr>
          <w:rFonts w:ascii="Arial" w:hAnsi="Arial"/>
          <w:b/>
          <w:spacing w:val="-4"/>
          <w:sz w:val="24"/>
        </w:rPr>
        <w:t xml:space="preserve"> </w:t>
      </w:r>
      <w:r>
        <w:rPr>
          <w:rFonts w:ascii="Arial" w:hAnsi="Arial"/>
          <w:b/>
          <w:sz w:val="24"/>
        </w:rPr>
        <w:t>Universidade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Estadual de Campinas</w:t>
      </w:r>
      <w:r>
        <w:rPr>
          <w:rFonts w:ascii="Arial" w:hAnsi="Arial"/>
          <w:b/>
          <w:spacing w:val="1"/>
          <w:sz w:val="24"/>
        </w:rPr>
        <w:t xml:space="preserve"> </w:t>
      </w:r>
      <w:r>
        <w:rPr>
          <w:rFonts w:ascii="Arial" w:hAnsi="Arial"/>
          <w:b/>
          <w:sz w:val="24"/>
        </w:rPr>
        <w:t>(Campinas/SP)</w:t>
      </w:r>
    </w:p>
    <w:p w14:paraId="7EAB481A" w14:textId="45465045" w:rsidR="008150C3" w:rsidRDefault="001743A5" w:rsidP="00C53F62">
      <w:pPr>
        <w:spacing w:line="276" w:lineRule="exact"/>
        <w:ind w:left="142"/>
        <w:jc w:val="both"/>
      </w:pPr>
      <w:r>
        <w:rPr>
          <w:rFonts w:ascii="Arial" w:hAnsi="Arial"/>
          <w:b/>
          <w:sz w:val="24"/>
        </w:rPr>
        <w:t>Escopo</w:t>
      </w:r>
      <w:r>
        <w:rPr>
          <w:rFonts w:ascii="Arial" w:hAnsi="Arial"/>
          <w:b/>
          <w:spacing w:val="38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39"/>
          <w:sz w:val="24"/>
        </w:rPr>
        <w:t xml:space="preserve"> </w:t>
      </w:r>
      <w:r>
        <w:rPr>
          <w:rFonts w:ascii="Arial" w:hAnsi="Arial"/>
          <w:b/>
          <w:sz w:val="24"/>
        </w:rPr>
        <w:t>designação</w:t>
      </w:r>
      <w:r>
        <w:rPr>
          <w:sz w:val="24"/>
        </w:rPr>
        <w:t>:</w:t>
      </w:r>
      <w:r>
        <w:rPr>
          <w:spacing w:val="32"/>
          <w:sz w:val="24"/>
        </w:rPr>
        <w:t xml:space="preserve"> </w:t>
      </w:r>
      <w:r>
        <w:rPr>
          <w:sz w:val="24"/>
        </w:rPr>
        <w:t>Inversores</w:t>
      </w:r>
      <w:r>
        <w:rPr>
          <w:spacing w:val="31"/>
          <w:sz w:val="24"/>
        </w:rPr>
        <w:t xml:space="preserve"> </w:t>
      </w:r>
      <w:r>
        <w:rPr>
          <w:sz w:val="24"/>
        </w:rPr>
        <w:t>de</w:t>
      </w:r>
      <w:r>
        <w:rPr>
          <w:spacing w:val="32"/>
          <w:sz w:val="24"/>
        </w:rPr>
        <w:t xml:space="preserve"> </w:t>
      </w:r>
      <w:r>
        <w:rPr>
          <w:sz w:val="24"/>
        </w:rPr>
        <w:t>uso</w:t>
      </w:r>
      <w:r>
        <w:rPr>
          <w:spacing w:val="29"/>
          <w:sz w:val="24"/>
        </w:rPr>
        <w:t xml:space="preserve"> </w:t>
      </w:r>
      <w:r>
        <w:rPr>
          <w:sz w:val="24"/>
        </w:rPr>
        <w:t>em</w:t>
      </w:r>
      <w:r>
        <w:rPr>
          <w:spacing w:val="33"/>
          <w:sz w:val="24"/>
        </w:rPr>
        <w:t xml:space="preserve"> </w:t>
      </w:r>
      <w:r>
        <w:rPr>
          <w:sz w:val="24"/>
        </w:rPr>
        <w:t>sistemas</w:t>
      </w:r>
      <w:r>
        <w:rPr>
          <w:spacing w:val="32"/>
          <w:sz w:val="24"/>
        </w:rPr>
        <w:t xml:space="preserve"> </w:t>
      </w:r>
      <w:r>
        <w:rPr>
          <w:sz w:val="24"/>
        </w:rPr>
        <w:t>fotovoltaicos</w:t>
      </w:r>
      <w:r>
        <w:rPr>
          <w:spacing w:val="32"/>
          <w:sz w:val="24"/>
        </w:rPr>
        <w:t xml:space="preserve"> </w:t>
      </w:r>
      <w:r>
        <w:rPr>
          <w:sz w:val="24"/>
        </w:rPr>
        <w:t>autônomos</w:t>
      </w:r>
      <w:r w:rsidR="00C53F62">
        <w:rPr>
          <w:sz w:val="24"/>
        </w:rPr>
        <w:t xml:space="preserve"> </w:t>
      </w:r>
      <w:r>
        <w:t>(off-grid); Inversores de uso em sistemas fotovoltaicos conectados à rede (on-grid);</w:t>
      </w:r>
      <w:r>
        <w:rPr>
          <w:spacing w:val="1"/>
        </w:rPr>
        <w:t xml:space="preserve"> </w:t>
      </w:r>
      <w:r>
        <w:t>Inversores de uso em sistemas fotovoltaicos conectados à rede com o uso de</w:t>
      </w:r>
      <w:r>
        <w:rPr>
          <w:spacing w:val="1"/>
        </w:rPr>
        <w:t xml:space="preserve"> </w:t>
      </w:r>
      <w:r>
        <w:t>baterias;</w:t>
      </w:r>
      <w:r>
        <w:rPr>
          <w:spacing w:val="-11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Módulos</w:t>
      </w:r>
      <w:r>
        <w:rPr>
          <w:spacing w:val="-10"/>
        </w:rPr>
        <w:t xml:space="preserve"> </w:t>
      </w:r>
      <w:r>
        <w:t>fotovoltaicos.</w:t>
      </w:r>
    </w:p>
    <w:p w14:paraId="358241A8" w14:textId="77777777" w:rsidR="00C53F62" w:rsidRDefault="00C53F62" w:rsidP="00C53F62">
      <w:pPr>
        <w:spacing w:line="276" w:lineRule="exact"/>
        <w:ind w:left="142"/>
        <w:jc w:val="both"/>
      </w:pPr>
    </w:p>
    <w:p w14:paraId="14491B47" w14:textId="0EDECFA3" w:rsidR="008150C3" w:rsidRDefault="001743A5" w:rsidP="00C53F62">
      <w:pPr>
        <w:tabs>
          <w:tab w:val="left" w:pos="3240"/>
          <w:tab w:val="left" w:pos="3598"/>
          <w:tab w:val="left" w:pos="5155"/>
          <w:tab w:val="left" w:pos="5659"/>
          <w:tab w:val="left" w:pos="6762"/>
          <w:tab w:val="left" w:pos="7119"/>
          <w:tab w:val="left" w:pos="10179"/>
        </w:tabs>
        <w:spacing w:line="360" w:lineRule="auto"/>
        <w:ind w:left="142" w:right="111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Labsol/UFRGS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Laboratório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Energia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Solar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Universidade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Federal</w:t>
      </w:r>
      <w:r w:rsid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Rio</w:t>
      </w:r>
      <w:r w:rsidR="00C53F62">
        <w:rPr>
          <w:rFonts w:ascii="Arial" w:hAnsi="Arial"/>
          <w:b/>
          <w:sz w:val="24"/>
        </w:rPr>
        <w:t xml:space="preserve"> 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Grande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do Sul (Porto</w:t>
      </w:r>
      <w:r w:rsidRPr="00C53F62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Alegre/RS)</w:t>
      </w:r>
    </w:p>
    <w:p w14:paraId="53A828BE" w14:textId="77777777" w:rsidR="008150C3" w:rsidRDefault="001743A5" w:rsidP="00C53F62">
      <w:pPr>
        <w:spacing w:line="276" w:lineRule="exact"/>
        <w:ind w:left="142"/>
        <w:jc w:val="both"/>
        <w:rPr>
          <w:sz w:val="24"/>
        </w:rPr>
      </w:pPr>
      <w:r>
        <w:rPr>
          <w:rFonts w:ascii="Arial" w:hAnsi="Arial"/>
          <w:b/>
          <w:sz w:val="24"/>
        </w:rPr>
        <w:t>Escopo da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designação</w:t>
      </w:r>
      <w:r>
        <w:rPr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z w:val="24"/>
        </w:rPr>
        <w:t>Módulos</w:t>
      </w:r>
      <w:r>
        <w:rPr>
          <w:spacing w:val="-12"/>
          <w:sz w:val="24"/>
        </w:rPr>
        <w:t xml:space="preserve"> </w:t>
      </w:r>
      <w:r>
        <w:rPr>
          <w:sz w:val="24"/>
        </w:rPr>
        <w:t>fotovoltaicos.</w:t>
      </w:r>
    </w:p>
    <w:p w14:paraId="752FD278" w14:textId="77777777" w:rsidR="008150C3" w:rsidRDefault="008150C3" w:rsidP="001E6E27">
      <w:pPr>
        <w:pStyle w:val="Corpodetexto"/>
      </w:pPr>
    </w:p>
    <w:p w14:paraId="46AA3071" w14:textId="77777777" w:rsidR="008150C3" w:rsidRDefault="008150C3" w:rsidP="001E6E27">
      <w:pPr>
        <w:pStyle w:val="Corpodetexto"/>
      </w:pPr>
    </w:p>
    <w:p w14:paraId="0A1139CB" w14:textId="77777777" w:rsidR="008150C3" w:rsidRDefault="001743A5" w:rsidP="00C53F62">
      <w:pPr>
        <w:spacing w:before="1" w:line="360" w:lineRule="auto"/>
        <w:ind w:left="142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Lase/CPqD</w:t>
      </w:r>
      <w:r>
        <w:rPr>
          <w:rFonts w:ascii="Arial" w:hAnsi="Arial"/>
          <w:b/>
          <w:spacing w:val="43"/>
          <w:sz w:val="24"/>
        </w:rPr>
        <w:t xml:space="preserve"> </w:t>
      </w:r>
      <w:r>
        <w:rPr>
          <w:rFonts w:ascii="Arial" w:hAnsi="Arial"/>
          <w:b/>
          <w:sz w:val="24"/>
        </w:rPr>
        <w:t>–</w:t>
      </w:r>
      <w:r>
        <w:rPr>
          <w:rFonts w:ascii="Arial" w:hAnsi="Arial"/>
          <w:b/>
          <w:spacing w:val="47"/>
          <w:sz w:val="24"/>
        </w:rPr>
        <w:t xml:space="preserve"> </w:t>
      </w:r>
      <w:r>
        <w:rPr>
          <w:rFonts w:ascii="Arial" w:hAnsi="Arial"/>
          <w:b/>
          <w:sz w:val="24"/>
        </w:rPr>
        <w:t>Laboratório</w:t>
      </w:r>
      <w:r>
        <w:rPr>
          <w:rFonts w:ascii="Arial" w:hAnsi="Arial"/>
          <w:b/>
          <w:spacing w:val="46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47"/>
          <w:sz w:val="24"/>
        </w:rPr>
        <w:t xml:space="preserve"> </w:t>
      </w:r>
      <w:r>
        <w:rPr>
          <w:rFonts w:ascii="Arial" w:hAnsi="Arial"/>
          <w:b/>
          <w:sz w:val="24"/>
        </w:rPr>
        <w:t>Sistemas</w:t>
      </w:r>
      <w:r>
        <w:rPr>
          <w:rFonts w:ascii="Arial" w:hAnsi="Arial"/>
          <w:b/>
          <w:spacing w:val="46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47"/>
          <w:sz w:val="24"/>
        </w:rPr>
        <w:t xml:space="preserve"> </w:t>
      </w:r>
      <w:r>
        <w:rPr>
          <w:rFonts w:ascii="Arial" w:hAnsi="Arial"/>
          <w:b/>
          <w:sz w:val="24"/>
        </w:rPr>
        <w:t>Energia</w:t>
      </w:r>
      <w:r>
        <w:rPr>
          <w:rFonts w:ascii="Arial" w:hAnsi="Arial"/>
          <w:b/>
          <w:spacing w:val="46"/>
          <w:sz w:val="24"/>
        </w:rPr>
        <w:t xml:space="preserve"> </w:t>
      </w:r>
      <w:r>
        <w:rPr>
          <w:rFonts w:ascii="Arial" w:hAnsi="Arial"/>
          <w:b/>
          <w:sz w:val="24"/>
        </w:rPr>
        <w:t>do</w:t>
      </w:r>
      <w:r>
        <w:rPr>
          <w:rFonts w:ascii="Arial" w:hAnsi="Arial"/>
          <w:b/>
          <w:spacing w:val="46"/>
          <w:sz w:val="24"/>
        </w:rPr>
        <w:t xml:space="preserve"> </w:t>
      </w:r>
      <w:r>
        <w:rPr>
          <w:rFonts w:ascii="Arial" w:hAnsi="Arial"/>
          <w:b/>
          <w:sz w:val="24"/>
        </w:rPr>
        <w:t>Centro</w:t>
      </w:r>
      <w:r>
        <w:rPr>
          <w:rFonts w:ascii="Arial" w:hAnsi="Arial"/>
          <w:b/>
          <w:spacing w:val="45"/>
          <w:sz w:val="24"/>
        </w:rPr>
        <w:t xml:space="preserve"> </w:t>
      </w:r>
      <w:r>
        <w:rPr>
          <w:rFonts w:ascii="Arial" w:hAnsi="Arial"/>
          <w:b/>
          <w:sz w:val="24"/>
        </w:rPr>
        <w:t>de</w:t>
      </w:r>
      <w:r>
        <w:rPr>
          <w:rFonts w:ascii="Arial" w:hAnsi="Arial"/>
          <w:b/>
          <w:spacing w:val="47"/>
          <w:sz w:val="24"/>
        </w:rPr>
        <w:t xml:space="preserve"> </w:t>
      </w:r>
      <w:r>
        <w:rPr>
          <w:rFonts w:ascii="Arial" w:hAnsi="Arial"/>
          <w:b/>
          <w:sz w:val="24"/>
        </w:rPr>
        <w:t>Pesquisa</w:t>
      </w:r>
      <w:r>
        <w:rPr>
          <w:rFonts w:ascii="Arial" w:hAnsi="Arial"/>
          <w:b/>
          <w:spacing w:val="43"/>
          <w:sz w:val="24"/>
        </w:rPr>
        <w:t xml:space="preserve"> </w:t>
      </w:r>
      <w:r>
        <w:rPr>
          <w:rFonts w:ascii="Arial" w:hAnsi="Arial"/>
          <w:b/>
          <w:sz w:val="24"/>
        </w:rPr>
        <w:t>e</w:t>
      </w:r>
      <w:r>
        <w:rPr>
          <w:rFonts w:ascii="Arial" w:hAnsi="Arial"/>
          <w:b/>
          <w:spacing w:val="-63"/>
          <w:sz w:val="24"/>
        </w:rPr>
        <w:t xml:space="preserve"> </w:t>
      </w:r>
      <w:r>
        <w:rPr>
          <w:rFonts w:ascii="Arial" w:hAnsi="Arial"/>
          <w:b/>
          <w:sz w:val="24"/>
        </w:rPr>
        <w:t>Desenvolvimento</w:t>
      </w:r>
      <w:r>
        <w:rPr>
          <w:rFonts w:ascii="Arial" w:hAnsi="Arial"/>
          <w:b/>
          <w:spacing w:val="-1"/>
          <w:sz w:val="24"/>
        </w:rPr>
        <w:t xml:space="preserve"> </w:t>
      </w:r>
      <w:r>
        <w:rPr>
          <w:rFonts w:ascii="Arial" w:hAnsi="Arial"/>
          <w:b/>
          <w:sz w:val="24"/>
        </w:rPr>
        <w:t>em</w:t>
      </w:r>
      <w:r>
        <w:rPr>
          <w:rFonts w:ascii="Arial" w:hAnsi="Arial"/>
          <w:b/>
          <w:spacing w:val="2"/>
          <w:sz w:val="24"/>
        </w:rPr>
        <w:t xml:space="preserve"> </w:t>
      </w:r>
      <w:r>
        <w:rPr>
          <w:rFonts w:ascii="Arial" w:hAnsi="Arial"/>
          <w:b/>
          <w:sz w:val="24"/>
        </w:rPr>
        <w:t>Telecomunicações</w:t>
      </w:r>
      <w:r>
        <w:rPr>
          <w:rFonts w:ascii="Arial" w:hAnsi="Arial"/>
          <w:b/>
          <w:spacing w:val="-2"/>
          <w:sz w:val="24"/>
        </w:rPr>
        <w:t xml:space="preserve"> </w:t>
      </w:r>
      <w:r>
        <w:rPr>
          <w:rFonts w:ascii="Arial" w:hAnsi="Arial"/>
          <w:b/>
          <w:sz w:val="24"/>
        </w:rPr>
        <w:t>(Campinas/SP)</w:t>
      </w:r>
    </w:p>
    <w:p w14:paraId="51E2D2F3" w14:textId="77777777" w:rsidR="008150C3" w:rsidRDefault="001743A5" w:rsidP="00C53F62">
      <w:pPr>
        <w:spacing w:line="276" w:lineRule="exact"/>
        <w:ind w:left="142"/>
        <w:jc w:val="both"/>
        <w:rPr>
          <w:sz w:val="24"/>
        </w:rPr>
      </w:pPr>
      <w:r>
        <w:rPr>
          <w:rFonts w:ascii="Arial" w:hAnsi="Arial"/>
          <w:b/>
          <w:sz w:val="24"/>
        </w:rPr>
        <w:t>Escopo</w:t>
      </w:r>
      <w:r>
        <w:rPr>
          <w:rFonts w:ascii="Arial" w:hAnsi="Arial"/>
          <w:b/>
          <w:spacing w:val="13"/>
          <w:sz w:val="24"/>
        </w:rPr>
        <w:t xml:space="preserve"> </w:t>
      </w:r>
      <w:r>
        <w:rPr>
          <w:rFonts w:ascii="Arial" w:hAnsi="Arial"/>
          <w:b/>
          <w:sz w:val="24"/>
        </w:rPr>
        <w:t>da</w:t>
      </w:r>
      <w:r>
        <w:rPr>
          <w:rFonts w:ascii="Arial" w:hAnsi="Arial"/>
          <w:b/>
          <w:spacing w:val="13"/>
          <w:sz w:val="24"/>
        </w:rPr>
        <w:t xml:space="preserve"> </w:t>
      </w:r>
      <w:r>
        <w:rPr>
          <w:rFonts w:ascii="Arial" w:hAnsi="Arial"/>
          <w:b/>
          <w:sz w:val="24"/>
        </w:rPr>
        <w:t>designação</w:t>
      </w:r>
      <w:r>
        <w:rPr>
          <w:sz w:val="24"/>
        </w:rPr>
        <w:t>:</w:t>
      </w:r>
      <w:r>
        <w:rPr>
          <w:spacing w:val="7"/>
          <w:sz w:val="24"/>
        </w:rPr>
        <w:t xml:space="preserve"> </w:t>
      </w:r>
      <w:r>
        <w:rPr>
          <w:sz w:val="24"/>
        </w:rPr>
        <w:t>Inversores</w:t>
      </w:r>
      <w:r>
        <w:rPr>
          <w:spacing w:val="5"/>
          <w:sz w:val="24"/>
        </w:rPr>
        <w:t xml:space="preserve"> </w:t>
      </w:r>
      <w:r>
        <w:rPr>
          <w:sz w:val="24"/>
        </w:rPr>
        <w:t>de</w:t>
      </w:r>
      <w:r>
        <w:rPr>
          <w:spacing w:val="5"/>
          <w:sz w:val="24"/>
        </w:rPr>
        <w:t xml:space="preserve"> </w:t>
      </w:r>
      <w:r>
        <w:rPr>
          <w:sz w:val="24"/>
        </w:rPr>
        <w:t>uso</w:t>
      </w:r>
      <w:r>
        <w:rPr>
          <w:spacing w:val="5"/>
          <w:sz w:val="24"/>
        </w:rPr>
        <w:t xml:space="preserve"> </w:t>
      </w:r>
      <w:r>
        <w:rPr>
          <w:sz w:val="24"/>
        </w:rPr>
        <w:t>em</w:t>
      </w:r>
      <w:r>
        <w:rPr>
          <w:spacing w:val="8"/>
          <w:sz w:val="24"/>
        </w:rPr>
        <w:t xml:space="preserve"> </w:t>
      </w:r>
      <w:r>
        <w:rPr>
          <w:sz w:val="24"/>
        </w:rPr>
        <w:t>sistemas</w:t>
      </w:r>
      <w:r>
        <w:rPr>
          <w:spacing w:val="4"/>
          <w:sz w:val="24"/>
        </w:rPr>
        <w:t xml:space="preserve"> </w:t>
      </w:r>
      <w:r>
        <w:rPr>
          <w:sz w:val="24"/>
        </w:rPr>
        <w:t>fotovoltaicos</w:t>
      </w:r>
      <w:r>
        <w:rPr>
          <w:spacing w:val="7"/>
          <w:sz w:val="24"/>
        </w:rPr>
        <w:t xml:space="preserve"> </w:t>
      </w:r>
      <w:r>
        <w:rPr>
          <w:sz w:val="24"/>
        </w:rPr>
        <w:t>conectados</w:t>
      </w:r>
      <w:r>
        <w:rPr>
          <w:spacing w:val="1"/>
          <w:sz w:val="24"/>
        </w:rPr>
        <w:t xml:space="preserve"> </w:t>
      </w:r>
      <w:r>
        <w:rPr>
          <w:sz w:val="24"/>
        </w:rPr>
        <w:t>à</w:t>
      </w:r>
    </w:p>
    <w:p w14:paraId="05C38295" w14:textId="77777777" w:rsidR="008150C3" w:rsidRDefault="001743A5" w:rsidP="001E6E27">
      <w:pPr>
        <w:pStyle w:val="Corpodetexto"/>
      </w:pPr>
      <w:r>
        <w:t>rede</w:t>
      </w:r>
      <w:r>
        <w:rPr>
          <w:spacing w:val="-6"/>
        </w:rPr>
        <w:t xml:space="preserve"> </w:t>
      </w:r>
      <w:r>
        <w:t>(on-grid);</w:t>
      </w:r>
      <w:r>
        <w:rPr>
          <w:spacing w:val="-7"/>
        </w:rPr>
        <w:t xml:space="preserve"> </w:t>
      </w:r>
      <w:r>
        <w:t>Inversores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uso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sistemas</w:t>
      </w:r>
      <w:r>
        <w:rPr>
          <w:spacing w:val="-9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conectados</w:t>
      </w:r>
      <w:r>
        <w:rPr>
          <w:spacing w:val="-7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rede</w:t>
      </w:r>
      <w:r>
        <w:rPr>
          <w:spacing w:val="-5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o</w:t>
      </w:r>
      <w:r>
        <w:rPr>
          <w:spacing w:val="-73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baterias;</w:t>
      </w:r>
      <w:r>
        <w:rPr>
          <w:spacing w:val="-11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Módulos</w:t>
      </w:r>
      <w:r>
        <w:rPr>
          <w:spacing w:val="-9"/>
        </w:rPr>
        <w:t xml:space="preserve"> </w:t>
      </w:r>
      <w:r>
        <w:t>fotovoltaicos.</w:t>
      </w:r>
    </w:p>
    <w:p w14:paraId="68E6B58B" w14:textId="77777777" w:rsidR="008150C3" w:rsidRDefault="008150C3">
      <w:pPr>
        <w:spacing w:line="345" w:lineRule="auto"/>
        <w:jc w:val="both"/>
      </w:pPr>
    </w:p>
    <w:p w14:paraId="368F52A2" w14:textId="77777777" w:rsidR="00A560BE" w:rsidRDefault="00A560BE">
      <w:pPr>
        <w:spacing w:line="345" w:lineRule="auto"/>
        <w:jc w:val="both"/>
      </w:pPr>
    </w:p>
    <w:p w14:paraId="0CCA8BFA" w14:textId="5601AE86" w:rsidR="008150C3" w:rsidRDefault="008150C3" w:rsidP="001E6E27">
      <w:pPr>
        <w:pStyle w:val="Corpodetexto"/>
      </w:pPr>
    </w:p>
    <w:p w14:paraId="19912F63" w14:textId="77777777" w:rsidR="00A560BE" w:rsidRDefault="00A560BE" w:rsidP="001E6E27">
      <w:pPr>
        <w:pStyle w:val="Corpodetexto"/>
      </w:pPr>
    </w:p>
    <w:p w14:paraId="51689DC2" w14:textId="77777777" w:rsidR="008150C3" w:rsidRDefault="008150C3" w:rsidP="001E6E27">
      <w:pPr>
        <w:pStyle w:val="Corpodetexto"/>
      </w:pPr>
    </w:p>
    <w:p w14:paraId="3578EE33" w14:textId="77777777" w:rsidR="008150C3" w:rsidRDefault="008150C3" w:rsidP="001E6E27">
      <w:pPr>
        <w:pStyle w:val="Corpodetexto"/>
      </w:pPr>
    </w:p>
    <w:p w14:paraId="7B56E261" w14:textId="77777777" w:rsidR="008150C3" w:rsidRDefault="008150C3" w:rsidP="001E6E27">
      <w:pPr>
        <w:pStyle w:val="Corpodetexto"/>
      </w:pPr>
    </w:p>
    <w:p w14:paraId="4F37AADC" w14:textId="77777777" w:rsidR="008150C3" w:rsidRDefault="008150C3" w:rsidP="001E6E27">
      <w:pPr>
        <w:pStyle w:val="Corpodetexto"/>
      </w:pPr>
    </w:p>
    <w:p w14:paraId="25A28B12" w14:textId="77777777" w:rsidR="008150C3" w:rsidRDefault="008150C3" w:rsidP="001E6E27">
      <w:pPr>
        <w:pStyle w:val="Corpodetexto"/>
      </w:pPr>
    </w:p>
    <w:p w14:paraId="67BE0083" w14:textId="77777777" w:rsidR="008150C3" w:rsidRDefault="008150C3" w:rsidP="001E6E27">
      <w:pPr>
        <w:pStyle w:val="Corpodetexto"/>
      </w:pPr>
    </w:p>
    <w:p w14:paraId="130933D9" w14:textId="77777777" w:rsidR="008150C3" w:rsidRDefault="00946558" w:rsidP="001E6E27">
      <w:pPr>
        <w:pStyle w:val="Corpodetexto"/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inline distT="0" distB="0" distL="0" distR="0" wp14:anchorId="116732BF" wp14:editId="3F127EBC">
                <wp:extent cx="5018405" cy="1925955"/>
                <wp:effectExtent l="0" t="7620" r="1270" b="0"/>
                <wp:docPr id="342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18405" cy="1925955"/>
                          <a:chOff x="0" y="0"/>
                          <a:chExt cx="7903" cy="3033"/>
                        </a:xfrm>
                      </wpg:grpSpPr>
                      <pic:pic xmlns:pic="http://schemas.openxmlformats.org/drawingml/2006/picture">
                        <pic:nvPicPr>
                          <pic:cNvPr id="344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3" y="88"/>
                            <a:ext cx="7419" cy="2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6" name="AutoShape 71"/>
                        <wps:cNvSpPr>
                          <a:spLocks/>
                        </wps:cNvSpPr>
                        <wps:spPr bwMode="auto">
                          <a:xfrm>
                            <a:off x="3282" y="0"/>
                            <a:ext cx="1466" cy="2625"/>
                          </a:xfrm>
                          <a:custGeom>
                            <a:avLst/>
                            <a:gdLst>
                              <a:gd name="T0" fmla="+- 0 3736 3283"/>
                              <a:gd name="T1" fmla="*/ T0 w 1466"/>
                              <a:gd name="T2" fmla="*/ 1207 h 2625"/>
                              <a:gd name="T3" fmla="+- 0 3652 3283"/>
                              <a:gd name="T4" fmla="*/ T3 w 1466"/>
                              <a:gd name="T5" fmla="*/ 1156 h 2625"/>
                              <a:gd name="T6" fmla="+- 0 3590 3283"/>
                              <a:gd name="T7" fmla="*/ T6 w 1466"/>
                              <a:gd name="T8" fmla="*/ 1110 h 2625"/>
                              <a:gd name="T9" fmla="+- 0 3552 3283"/>
                              <a:gd name="T10" fmla="*/ T9 w 1466"/>
                              <a:gd name="T11" fmla="*/ 1068 h 2625"/>
                              <a:gd name="T12" fmla="+- 0 3495 3283"/>
                              <a:gd name="T13" fmla="*/ T12 w 1466"/>
                              <a:gd name="T14" fmla="*/ 991 h 2625"/>
                              <a:gd name="T15" fmla="+- 0 3467 3283"/>
                              <a:gd name="T16" fmla="*/ T15 w 1466"/>
                              <a:gd name="T17" fmla="*/ 925 h 2625"/>
                              <a:gd name="T18" fmla="+- 0 3437 3283"/>
                              <a:gd name="T19" fmla="*/ T18 w 1466"/>
                              <a:gd name="T20" fmla="*/ 786 h 2625"/>
                              <a:gd name="T21" fmla="+- 0 3449 3283"/>
                              <a:gd name="T22" fmla="*/ T21 w 1466"/>
                              <a:gd name="T23" fmla="*/ 583 h 2625"/>
                              <a:gd name="T24" fmla="+- 0 3475 3283"/>
                              <a:gd name="T25" fmla="*/ T24 w 1466"/>
                              <a:gd name="T26" fmla="*/ 505 h 2625"/>
                              <a:gd name="T27" fmla="+- 0 3506 3283"/>
                              <a:gd name="T28" fmla="*/ T27 w 1466"/>
                              <a:gd name="T29" fmla="*/ 455 h 2625"/>
                              <a:gd name="T30" fmla="+- 0 3552 3283"/>
                              <a:gd name="T31" fmla="*/ T30 w 1466"/>
                              <a:gd name="T32" fmla="*/ 398 h 2625"/>
                              <a:gd name="T33" fmla="+- 0 3698 3283"/>
                              <a:gd name="T34" fmla="*/ T33 w 1466"/>
                              <a:gd name="T35" fmla="*/ 282 h 2625"/>
                              <a:gd name="T36" fmla="+- 0 3875 3283"/>
                              <a:gd name="T37" fmla="*/ T36 w 1466"/>
                              <a:gd name="T38" fmla="*/ 146 h 2625"/>
                              <a:gd name="T39" fmla="+- 0 3526 3283"/>
                              <a:gd name="T40" fmla="*/ T39 w 1466"/>
                              <a:gd name="T41" fmla="*/ 262 h 2625"/>
                              <a:gd name="T42" fmla="+- 0 3290 3283"/>
                              <a:gd name="T43" fmla="*/ T42 w 1466"/>
                              <a:gd name="T44" fmla="*/ 613 h 2625"/>
                              <a:gd name="T45" fmla="+- 0 3329 3283"/>
                              <a:gd name="T46" fmla="*/ T45 w 1466"/>
                              <a:gd name="T47" fmla="*/ 952 h 2625"/>
                              <a:gd name="T48" fmla="+- 0 3610 3283"/>
                              <a:gd name="T49" fmla="*/ T48 w 1466"/>
                              <a:gd name="T50" fmla="*/ 1245 h 2625"/>
                              <a:gd name="T51" fmla="+- 0 3775 3283"/>
                              <a:gd name="T52" fmla="*/ T51 w 1466"/>
                              <a:gd name="T53" fmla="*/ 1315 h 2625"/>
                              <a:gd name="T54" fmla="+- 0 4571 3283"/>
                              <a:gd name="T55" fmla="*/ T54 w 1466"/>
                              <a:gd name="T56" fmla="*/ 593 h 2625"/>
                              <a:gd name="T57" fmla="+- 0 4417 3283"/>
                              <a:gd name="T58" fmla="*/ T57 w 1466"/>
                              <a:gd name="T59" fmla="*/ 331 h 2625"/>
                              <a:gd name="T60" fmla="+- 0 4233 3283"/>
                              <a:gd name="T61" fmla="*/ T60 w 1466"/>
                              <a:gd name="T62" fmla="*/ 0 h 2625"/>
                              <a:gd name="T63" fmla="+- 0 4282 3283"/>
                              <a:gd name="T64" fmla="*/ T63 w 1466"/>
                              <a:gd name="T65" fmla="*/ 701 h 2625"/>
                              <a:gd name="T66" fmla="+- 0 4202 3283"/>
                              <a:gd name="T67" fmla="*/ T66 w 1466"/>
                              <a:gd name="T68" fmla="*/ 290 h 2625"/>
                              <a:gd name="T69" fmla="+- 0 4341 3283"/>
                              <a:gd name="T70" fmla="*/ T69 w 1466"/>
                              <a:gd name="T71" fmla="*/ 416 h 2625"/>
                              <a:gd name="T72" fmla="+- 0 4367 3283"/>
                              <a:gd name="T73" fmla="*/ T72 w 1466"/>
                              <a:gd name="T74" fmla="*/ 467 h 2625"/>
                              <a:gd name="T75" fmla="+- 0 4397 3283"/>
                              <a:gd name="T76" fmla="*/ T75 w 1466"/>
                              <a:gd name="T77" fmla="*/ 536 h 2625"/>
                              <a:gd name="T78" fmla="+- 0 4436 3283"/>
                              <a:gd name="T79" fmla="*/ T78 w 1466"/>
                              <a:gd name="T80" fmla="*/ 621 h 2625"/>
                              <a:gd name="T81" fmla="+- 0 4425 3283"/>
                              <a:gd name="T82" fmla="*/ T81 w 1466"/>
                              <a:gd name="T83" fmla="*/ 855 h 2625"/>
                              <a:gd name="T84" fmla="+- 0 4397 3283"/>
                              <a:gd name="T85" fmla="*/ T84 w 1466"/>
                              <a:gd name="T86" fmla="*/ 932 h 2625"/>
                              <a:gd name="T87" fmla="+- 0 4367 3283"/>
                              <a:gd name="T88" fmla="*/ T87 w 1466"/>
                              <a:gd name="T89" fmla="*/ 1002 h 2625"/>
                              <a:gd name="T90" fmla="+- 0 4321 3283"/>
                              <a:gd name="T91" fmla="*/ T90 w 1466"/>
                              <a:gd name="T92" fmla="*/ 1068 h 2625"/>
                              <a:gd name="T93" fmla="+- 0 4282 3283"/>
                              <a:gd name="T94" fmla="*/ T93 w 1466"/>
                              <a:gd name="T95" fmla="*/ 1110 h 2625"/>
                              <a:gd name="T96" fmla="+- 0 4213 3283"/>
                              <a:gd name="T97" fmla="*/ T96 w 1466"/>
                              <a:gd name="T98" fmla="*/ 1156 h 2625"/>
                              <a:gd name="T99" fmla="+- 0 4164 3283"/>
                              <a:gd name="T100" fmla="*/ T99 w 1466"/>
                              <a:gd name="T101" fmla="*/ 1194 h 2625"/>
                              <a:gd name="T102" fmla="+- 0 4098 3283"/>
                              <a:gd name="T103" fmla="*/ T102 w 1466"/>
                              <a:gd name="T104" fmla="*/ 1225 h 2625"/>
                              <a:gd name="T105" fmla="+- 0 3875 3283"/>
                              <a:gd name="T106" fmla="*/ T105 w 1466"/>
                              <a:gd name="T107" fmla="*/ 1315 h 2625"/>
                              <a:gd name="T108" fmla="+- 0 4251 3283"/>
                              <a:gd name="T109" fmla="*/ T108 w 1466"/>
                              <a:gd name="T110" fmla="*/ 1264 h 2625"/>
                              <a:gd name="T111" fmla="+- 0 4513 3283"/>
                              <a:gd name="T112" fmla="*/ T111 w 1466"/>
                              <a:gd name="T113" fmla="*/ 1022 h 2625"/>
                              <a:gd name="T114" fmla="+- 0 4590 3283"/>
                              <a:gd name="T115" fmla="*/ T114 w 1466"/>
                              <a:gd name="T116" fmla="*/ 678 h 2625"/>
                              <a:gd name="T117" fmla="+- 0 4710 3283"/>
                              <a:gd name="T118" fmla="*/ T117 w 1466"/>
                              <a:gd name="T119" fmla="*/ 1908 h 2625"/>
                              <a:gd name="T120" fmla="+- 0 4397 3283"/>
                              <a:gd name="T121" fmla="*/ T120 w 1466"/>
                              <a:gd name="T122" fmla="*/ 1634 h 2625"/>
                              <a:gd name="T123" fmla="+- 0 3959 3283"/>
                              <a:gd name="T124" fmla="*/ T123 w 1466"/>
                              <a:gd name="T125" fmla="*/ 2101 h 2625"/>
                              <a:gd name="T126" fmla="+- 0 3875 3283"/>
                              <a:gd name="T127" fmla="*/ T126 w 1466"/>
                              <a:gd name="T128" fmla="*/ 2139 h 2625"/>
                              <a:gd name="T129" fmla="+- 0 3787 3283"/>
                              <a:gd name="T130" fmla="*/ T129 w 1466"/>
                              <a:gd name="T131" fmla="*/ 2062 h 2625"/>
                              <a:gd name="T132" fmla="+- 0 3844 3283"/>
                              <a:gd name="T133" fmla="*/ T132 w 1466"/>
                              <a:gd name="T134" fmla="*/ 1954 h 2625"/>
                              <a:gd name="T135" fmla="+- 0 3959 3283"/>
                              <a:gd name="T136" fmla="*/ T135 w 1466"/>
                              <a:gd name="T137" fmla="*/ 1985 h 2625"/>
                              <a:gd name="T138" fmla="+- 0 3679 3283"/>
                              <a:gd name="T139" fmla="*/ T138 w 1466"/>
                              <a:gd name="T140" fmla="*/ 1908 h 2625"/>
                              <a:gd name="T141" fmla="+- 0 3698 3283"/>
                              <a:gd name="T142" fmla="*/ T141 w 1466"/>
                              <a:gd name="T143" fmla="*/ 2170 h 2625"/>
                              <a:gd name="T144" fmla="+- 0 3729 3283"/>
                              <a:gd name="T145" fmla="*/ T144 w 1466"/>
                              <a:gd name="T146" fmla="*/ 2381 h 2625"/>
                              <a:gd name="T147" fmla="+- 0 4010 3283"/>
                              <a:gd name="T148" fmla="*/ T147 w 1466"/>
                              <a:gd name="T149" fmla="*/ 2481 h 2625"/>
                              <a:gd name="T150" fmla="+- 0 3795 3283"/>
                              <a:gd name="T151" fmla="*/ T150 w 1466"/>
                              <a:gd name="T152" fmla="*/ 2509 h 2625"/>
                              <a:gd name="T153" fmla="+- 0 3603 3283"/>
                              <a:gd name="T154" fmla="*/ T153 w 1466"/>
                              <a:gd name="T155" fmla="*/ 2489 h 2625"/>
                              <a:gd name="T156" fmla="+- 0 3813 3283"/>
                              <a:gd name="T157" fmla="*/ T156 w 1466"/>
                              <a:gd name="T158" fmla="*/ 2625 h 2625"/>
                              <a:gd name="T159" fmla="+- 0 4156 3283"/>
                              <a:gd name="T160" fmla="*/ T159 w 1466"/>
                              <a:gd name="T161" fmla="*/ 2520 h 2625"/>
                              <a:gd name="T162" fmla="+- 0 4156 3283"/>
                              <a:gd name="T163" fmla="*/ T162 w 1466"/>
                              <a:gd name="T164" fmla="*/ 2381 h 2625"/>
                              <a:gd name="T165" fmla="+- 0 4098 3283"/>
                              <a:gd name="T166" fmla="*/ T165 w 1466"/>
                              <a:gd name="T167" fmla="*/ 2304 h 2625"/>
                              <a:gd name="T168" fmla="+- 0 3921 3283"/>
                              <a:gd name="T169" fmla="*/ T168 w 1466"/>
                              <a:gd name="T170" fmla="*/ 2266 h 2625"/>
                              <a:gd name="T171" fmla="+- 0 4010 3283"/>
                              <a:gd name="T172" fmla="*/ T171 w 1466"/>
                              <a:gd name="T173" fmla="*/ 2208 h 2625"/>
                              <a:gd name="T174" fmla="+- 0 4105 3283"/>
                              <a:gd name="T175" fmla="*/ T174 w 1466"/>
                              <a:gd name="T176" fmla="*/ 2139 h 2625"/>
                              <a:gd name="T177" fmla="+- 0 4125 3283"/>
                              <a:gd name="T178" fmla="*/ T177 w 1466"/>
                              <a:gd name="T179" fmla="*/ 1993 h 2625"/>
                              <a:gd name="T180" fmla="+- 0 4233 3283"/>
                              <a:gd name="T181" fmla="*/ T180 w 1466"/>
                              <a:gd name="T182" fmla="*/ 2381 h 2625"/>
                              <a:gd name="T183" fmla="+- 0 4551 3283"/>
                              <a:gd name="T184" fmla="*/ T183 w 1466"/>
                              <a:gd name="T185" fmla="*/ 1993 h 2625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  <a:cxn ang="0">
                                <a:pos x="T106" y="T107"/>
                              </a:cxn>
                              <a:cxn ang="0">
                                <a:pos x="T109" y="T110"/>
                              </a:cxn>
                              <a:cxn ang="0">
                                <a:pos x="T112" y="T113"/>
                              </a:cxn>
                              <a:cxn ang="0">
                                <a:pos x="T115" y="T116"/>
                              </a:cxn>
                              <a:cxn ang="0">
                                <a:pos x="T118" y="T119"/>
                              </a:cxn>
                              <a:cxn ang="0">
                                <a:pos x="T121" y="T122"/>
                              </a:cxn>
                              <a:cxn ang="0">
                                <a:pos x="T124" y="T125"/>
                              </a:cxn>
                              <a:cxn ang="0">
                                <a:pos x="T127" y="T128"/>
                              </a:cxn>
                              <a:cxn ang="0">
                                <a:pos x="T130" y="T131"/>
                              </a:cxn>
                              <a:cxn ang="0">
                                <a:pos x="T133" y="T134"/>
                              </a:cxn>
                              <a:cxn ang="0">
                                <a:pos x="T136" y="T137"/>
                              </a:cxn>
                              <a:cxn ang="0">
                                <a:pos x="T139" y="T140"/>
                              </a:cxn>
                              <a:cxn ang="0">
                                <a:pos x="T142" y="T143"/>
                              </a:cxn>
                              <a:cxn ang="0">
                                <a:pos x="T145" y="T146"/>
                              </a:cxn>
                              <a:cxn ang="0">
                                <a:pos x="T148" y="T149"/>
                              </a:cxn>
                              <a:cxn ang="0">
                                <a:pos x="T151" y="T152"/>
                              </a:cxn>
                              <a:cxn ang="0">
                                <a:pos x="T154" y="T155"/>
                              </a:cxn>
                              <a:cxn ang="0">
                                <a:pos x="T157" y="T158"/>
                              </a:cxn>
                              <a:cxn ang="0">
                                <a:pos x="T160" y="T161"/>
                              </a:cxn>
                              <a:cxn ang="0">
                                <a:pos x="T163" y="T164"/>
                              </a:cxn>
                              <a:cxn ang="0">
                                <a:pos x="T166" y="T167"/>
                              </a:cxn>
                              <a:cxn ang="0">
                                <a:pos x="T169" y="T170"/>
                              </a:cxn>
                              <a:cxn ang="0">
                                <a:pos x="T172" y="T173"/>
                              </a:cxn>
                              <a:cxn ang="0">
                                <a:pos x="T175" y="T176"/>
                              </a:cxn>
                              <a:cxn ang="0">
                                <a:pos x="T178" y="T179"/>
                              </a:cxn>
                              <a:cxn ang="0">
                                <a:pos x="T181" y="T182"/>
                              </a:cxn>
                              <a:cxn ang="0">
                                <a:pos x="T184" y="T185"/>
                              </a:cxn>
                            </a:cxnLst>
                            <a:rect l="0" t="0" r="r" b="b"/>
                            <a:pathLst>
                              <a:path w="1466" h="2625">
                                <a:moveTo>
                                  <a:pt x="950" y="767"/>
                                </a:moveTo>
                                <a:lnTo>
                                  <a:pt x="727" y="767"/>
                                </a:lnTo>
                                <a:lnTo>
                                  <a:pt x="307" y="767"/>
                                </a:lnTo>
                                <a:lnTo>
                                  <a:pt x="212" y="875"/>
                                </a:lnTo>
                                <a:lnTo>
                                  <a:pt x="650" y="875"/>
                                </a:lnTo>
                                <a:lnTo>
                                  <a:pt x="453" y="1207"/>
                                </a:lnTo>
                                <a:lnTo>
                                  <a:pt x="446" y="1194"/>
                                </a:lnTo>
                                <a:lnTo>
                                  <a:pt x="435" y="1194"/>
                                </a:lnTo>
                                <a:lnTo>
                                  <a:pt x="415" y="1187"/>
                                </a:lnTo>
                                <a:lnTo>
                                  <a:pt x="396" y="1176"/>
                                </a:lnTo>
                                <a:lnTo>
                                  <a:pt x="389" y="1168"/>
                                </a:lnTo>
                                <a:lnTo>
                                  <a:pt x="369" y="1156"/>
                                </a:lnTo>
                                <a:lnTo>
                                  <a:pt x="346" y="1148"/>
                                </a:lnTo>
                                <a:lnTo>
                                  <a:pt x="338" y="1137"/>
                                </a:lnTo>
                                <a:lnTo>
                                  <a:pt x="327" y="1130"/>
                                </a:lnTo>
                                <a:lnTo>
                                  <a:pt x="327" y="1117"/>
                                </a:lnTo>
                                <a:lnTo>
                                  <a:pt x="320" y="1117"/>
                                </a:lnTo>
                                <a:lnTo>
                                  <a:pt x="307" y="1110"/>
                                </a:lnTo>
                                <a:lnTo>
                                  <a:pt x="307" y="1099"/>
                                </a:lnTo>
                                <a:lnTo>
                                  <a:pt x="300" y="1099"/>
                                </a:lnTo>
                                <a:lnTo>
                                  <a:pt x="300" y="1091"/>
                                </a:lnTo>
                                <a:lnTo>
                                  <a:pt x="281" y="1091"/>
                                </a:lnTo>
                                <a:lnTo>
                                  <a:pt x="281" y="1079"/>
                                </a:lnTo>
                                <a:lnTo>
                                  <a:pt x="269" y="1068"/>
                                </a:lnTo>
                                <a:lnTo>
                                  <a:pt x="261" y="1060"/>
                                </a:lnTo>
                                <a:lnTo>
                                  <a:pt x="250" y="1048"/>
                                </a:lnTo>
                                <a:lnTo>
                                  <a:pt x="243" y="1040"/>
                                </a:lnTo>
                                <a:lnTo>
                                  <a:pt x="243" y="1029"/>
                                </a:lnTo>
                                <a:lnTo>
                                  <a:pt x="230" y="1009"/>
                                </a:lnTo>
                                <a:lnTo>
                                  <a:pt x="212" y="991"/>
                                </a:lnTo>
                                <a:lnTo>
                                  <a:pt x="212" y="983"/>
                                </a:lnTo>
                                <a:lnTo>
                                  <a:pt x="204" y="983"/>
                                </a:lnTo>
                                <a:lnTo>
                                  <a:pt x="204" y="971"/>
                                </a:lnTo>
                                <a:lnTo>
                                  <a:pt x="192" y="963"/>
                                </a:lnTo>
                                <a:lnTo>
                                  <a:pt x="192" y="945"/>
                                </a:lnTo>
                                <a:lnTo>
                                  <a:pt x="184" y="925"/>
                                </a:lnTo>
                                <a:lnTo>
                                  <a:pt x="174" y="914"/>
                                </a:lnTo>
                                <a:lnTo>
                                  <a:pt x="174" y="894"/>
                                </a:lnTo>
                                <a:lnTo>
                                  <a:pt x="166" y="875"/>
                                </a:lnTo>
                                <a:lnTo>
                                  <a:pt x="166" y="863"/>
                                </a:lnTo>
                                <a:lnTo>
                                  <a:pt x="154" y="855"/>
                                </a:lnTo>
                                <a:lnTo>
                                  <a:pt x="154" y="786"/>
                                </a:lnTo>
                                <a:lnTo>
                                  <a:pt x="143" y="778"/>
                                </a:lnTo>
                                <a:lnTo>
                                  <a:pt x="143" y="678"/>
                                </a:lnTo>
                                <a:lnTo>
                                  <a:pt x="154" y="678"/>
                                </a:lnTo>
                                <a:lnTo>
                                  <a:pt x="154" y="601"/>
                                </a:lnTo>
                                <a:lnTo>
                                  <a:pt x="166" y="593"/>
                                </a:lnTo>
                                <a:lnTo>
                                  <a:pt x="166" y="583"/>
                                </a:lnTo>
                                <a:lnTo>
                                  <a:pt x="174" y="575"/>
                                </a:lnTo>
                                <a:lnTo>
                                  <a:pt x="174" y="544"/>
                                </a:lnTo>
                                <a:lnTo>
                                  <a:pt x="184" y="544"/>
                                </a:lnTo>
                                <a:lnTo>
                                  <a:pt x="184" y="524"/>
                                </a:lnTo>
                                <a:lnTo>
                                  <a:pt x="192" y="524"/>
                                </a:lnTo>
                                <a:lnTo>
                                  <a:pt x="192" y="505"/>
                                </a:lnTo>
                                <a:lnTo>
                                  <a:pt x="204" y="498"/>
                                </a:lnTo>
                                <a:lnTo>
                                  <a:pt x="204" y="485"/>
                                </a:lnTo>
                                <a:lnTo>
                                  <a:pt x="212" y="485"/>
                                </a:lnTo>
                                <a:lnTo>
                                  <a:pt x="212" y="475"/>
                                </a:lnTo>
                                <a:lnTo>
                                  <a:pt x="223" y="467"/>
                                </a:lnTo>
                                <a:lnTo>
                                  <a:pt x="223" y="455"/>
                                </a:lnTo>
                                <a:lnTo>
                                  <a:pt x="230" y="447"/>
                                </a:lnTo>
                                <a:lnTo>
                                  <a:pt x="243" y="436"/>
                                </a:lnTo>
                                <a:lnTo>
                                  <a:pt x="243" y="428"/>
                                </a:lnTo>
                                <a:lnTo>
                                  <a:pt x="250" y="416"/>
                                </a:lnTo>
                                <a:lnTo>
                                  <a:pt x="261" y="408"/>
                                </a:lnTo>
                                <a:lnTo>
                                  <a:pt x="269" y="398"/>
                                </a:lnTo>
                                <a:lnTo>
                                  <a:pt x="281" y="390"/>
                                </a:lnTo>
                                <a:lnTo>
                                  <a:pt x="281" y="378"/>
                                </a:lnTo>
                                <a:lnTo>
                                  <a:pt x="300" y="370"/>
                                </a:lnTo>
                                <a:lnTo>
                                  <a:pt x="327" y="331"/>
                                </a:lnTo>
                                <a:lnTo>
                                  <a:pt x="369" y="313"/>
                                </a:lnTo>
                                <a:lnTo>
                                  <a:pt x="415" y="282"/>
                                </a:lnTo>
                                <a:lnTo>
                                  <a:pt x="453" y="262"/>
                                </a:lnTo>
                                <a:lnTo>
                                  <a:pt x="504" y="244"/>
                                </a:lnTo>
                                <a:lnTo>
                                  <a:pt x="550" y="223"/>
                                </a:lnTo>
                                <a:lnTo>
                                  <a:pt x="658" y="223"/>
                                </a:lnTo>
                                <a:lnTo>
                                  <a:pt x="727" y="146"/>
                                </a:lnTo>
                                <a:lnTo>
                                  <a:pt x="592" y="146"/>
                                </a:lnTo>
                                <a:lnTo>
                                  <a:pt x="523" y="154"/>
                                </a:lnTo>
                                <a:lnTo>
                                  <a:pt x="453" y="166"/>
                                </a:lnTo>
                                <a:lnTo>
                                  <a:pt x="396" y="174"/>
                                </a:lnTo>
                                <a:lnTo>
                                  <a:pt x="346" y="205"/>
                                </a:lnTo>
                                <a:lnTo>
                                  <a:pt x="289" y="231"/>
                                </a:lnTo>
                                <a:lnTo>
                                  <a:pt x="243" y="262"/>
                                </a:lnTo>
                                <a:lnTo>
                                  <a:pt x="154" y="351"/>
                                </a:lnTo>
                                <a:lnTo>
                                  <a:pt x="115" y="398"/>
                                </a:lnTo>
                                <a:lnTo>
                                  <a:pt x="77" y="447"/>
                                </a:lnTo>
                                <a:lnTo>
                                  <a:pt x="46" y="505"/>
                                </a:lnTo>
                                <a:lnTo>
                                  <a:pt x="27" y="555"/>
                                </a:lnTo>
                                <a:lnTo>
                                  <a:pt x="7" y="613"/>
                                </a:lnTo>
                                <a:lnTo>
                                  <a:pt x="0" y="670"/>
                                </a:lnTo>
                                <a:lnTo>
                                  <a:pt x="0" y="778"/>
                                </a:lnTo>
                                <a:lnTo>
                                  <a:pt x="7" y="825"/>
                                </a:lnTo>
                                <a:lnTo>
                                  <a:pt x="20" y="875"/>
                                </a:lnTo>
                                <a:lnTo>
                                  <a:pt x="27" y="914"/>
                                </a:lnTo>
                                <a:lnTo>
                                  <a:pt x="46" y="952"/>
                                </a:lnTo>
                                <a:lnTo>
                                  <a:pt x="66" y="991"/>
                                </a:lnTo>
                                <a:lnTo>
                                  <a:pt x="84" y="1029"/>
                                </a:lnTo>
                                <a:lnTo>
                                  <a:pt x="115" y="1068"/>
                                </a:lnTo>
                                <a:lnTo>
                                  <a:pt x="174" y="1137"/>
                                </a:lnTo>
                                <a:lnTo>
                                  <a:pt x="243" y="1194"/>
                                </a:lnTo>
                                <a:lnTo>
                                  <a:pt x="327" y="1245"/>
                                </a:lnTo>
                                <a:lnTo>
                                  <a:pt x="415" y="1284"/>
                                </a:lnTo>
                                <a:lnTo>
                                  <a:pt x="407" y="1302"/>
                                </a:lnTo>
                                <a:lnTo>
                                  <a:pt x="320" y="1438"/>
                                </a:lnTo>
                                <a:lnTo>
                                  <a:pt x="358" y="1469"/>
                                </a:lnTo>
                                <a:lnTo>
                                  <a:pt x="473" y="1333"/>
                                </a:lnTo>
                                <a:lnTo>
                                  <a:pt x="492" y="1315"/>
                                </a:lnTo>
                                <a:lnTo>
                                  <a:pt x="504" y="1295"/>
                                </a:lnTo>
                                <a:lnTo>
                                  <a:pt x="561" y="1233"/>
                                </a:lnTo>
                                <a:lnTo>
                                  <a:pt x="950" y="767"/>
                                </a:lnTo>
                                <a:close/>
                                <a:moveTo>
                                  <a:pt x="1307" y="678"/>
                                </a:moveTo>
                                <a:lnTo>
                                  <a:pt x="1299" y="640"/>
                                </a:lnTo>
                                <a:lnTo>
                                  <a:pt x="1288" y="593"/>
                                </a:lnTo>
                                <a:lnTo>
                                  <a:pt x="1268" y="544"/>
                                </a:lnTo>
                                <a:lnTo>
                                  <a:pt x="1261" y="505"/>
                                </a:lnTo>
                                <a:lnTo>
                                  <a:pt x="1242" y="467"/>
                                </a:lnTo>
                                <a:lnTo>
                                  <a:pt x="1222" y="428"/>
                                </a:lnTo>
                                <a:lnTo>
                                  <a:pt x="1191" y="398"/>
                                </a:lnTo>
                                <a:lnTo>
                                  <a:pt x="1134" y="331"/>
                                </a:lnTo>
                                <a:lnTo>
                                  <a:pt x="1058" y="262"/>
                                </a:lnTo>
                                <a:lnTo>
                                  <a:pt x="976" y="213"/>
                                </a:lnTo>
                                <a:lnTo>
                                  <a:pt x="892" y="174"/>
                                </a:lnTo>
                                <a:lnTo>
                                  <a:pt x="899" y="166"/>
                                </a:lnTo>
                                <a:lnTo>
                                  <a:pt x="988" y="28"/>
                                </a:lnTo>
                                <a:lnTo>
                                  <a:pt x="950" y="0"/>
                                </a:lnTo>
                                <a:lnTo>
                                  <a:pt x="822" y="146"/>
                                </a:lnTo>
                                <a:lnTo>
                                  <a:pt x="815" y="166"/>
                                </a:lnTo>
                                <a:lnTo>
                                  <a:pt x="796" y="174"/>
                                </a:lnTo>
                                <a:lnTo>
                                  <a:pt x="745" y="223"/>
                                </a:lnTo>
                                <a:lnTo>
                                  <a:pt x="358" y="701"/>
                                </a:lnTo>
                                <a:lnTo>
                                  <a:pt x="999" y="701"/>
                                </a:lnTo>
                                <a:lnTo>
                                  <a:pt x="1096" y="583"/>
                                </a:lnTo>
                                <a:lnTo>
                                  <a:pt x="638" y="583"/>
                                </a:lnTo>
                                <a:lnTo>
                                  <a:pt x="842" y="262"/>
                                </a:lnTo>
                                <a:lnTo>
                                  <a:pt x="873" y="262"/>
                                </a:lnTo>
                                <a:lnTo>
                                  <a:pt x="899" y="282"/>
                                </a:lnTo>
                                <a:lnTo>
                                  <a:pt x="919" y="290"/>
                                </a:lnTo>
                                <a:lnTo>
                                  <a:pt x="950" y="313"/>
                                </a:lnTo>
                                <a:lnTo>
                                  <a:pt x="1027" y="390"/>
                                </a:lnTo>
                                <a:lnTo>
                                  <a:pt x="1027" y="398"/>
                                </a:lnTo>
                                <a:lnTo>
                                  <a:pt x="1038" y="398"/>
                                </a:lnTo>
                                <a:lnTo>
                                  <a:pt x="1045" y="408"/>
                                </a:lnTo>
                                <a:lnTo>
                                  <a:pt x="1058" y="416"/>
                                </a:lnTo>
                                <a:lnTo>
                                  <a:pt x="1058" y="428"/>
                                </a:lnTo>
                                <a:lnTo>
                                  <a:pt x="1065" y="436"/>
                                </a:lnTo>
                                <a:lnTo>
                                  <a:pt x="1076" y="436"/>
                                </a:lnTo>
                                <a:lnTo>
                                  <a:pt x="1076" y="455"/>
                                </a:lnTo>
                                <a:lnTo>
                                  <a:pt x="1084" y="455"/>
                                </a:lnTo>
                                <a:lnTo>
                                  <a:pt x="1084" y="467"/>
                                </a:lnTo>
                                <a:lnTo>
                                  <a:pt x="1096" y="475"/>
                                </a:lnTo>
                                <a:lnTo>
                                  <a:pt x="1096" y="485"/>
                                </a:lnTo>
                                <a:lnTo>
                                  <a:pt x="1104" y="498"/>
                                </a:lnTo>
                                <a:lnTo>
                                  <a:pt x="1104" y="505"/>
                                </a:lnTo>
                                <a:lnTo>
                                  <a:pt x="1114" y="505"/>
                                </a:lnTo>
                                <a:lnTo>
                                  <a:pt x="1114" y="536"/>
                                </a:lnTo>
                                <a:lnTo>
                                  <a:pt x="1122" y="544"/>
                                </a:lnTo>
                                <a:lnTo>
                                  <a:pt x="1134" y="555"/>
                                </a:lnTo>
                                <a:lnTo>
                                  <a:pt x="1134" y="575"/>
                                </a:lnTo>
                                <a:lnTo>
                                  <a:pt x="1142" y="575"/>
                                </a:lnTo>
                                <a:lnTo>
                                  <a:pt x="1142" y="613"/>
                                </a:lnTo>
                                <a:lnTo>
                                  <a:pt x="1153" y="621"/>
                                </a:lnTo>
                                <a:lnTo>
                                  <a:pt x="1153" y="660"/>
                                </a:lnTo>
                                <a:lnTo>
                                  <a:pt x="1161" y="660"/>
                                </a:lnTo>
                                <a:lnTo>
                                  <a:pt x="1161" y="806"/>
                                </a:lnTo>
                                <a:lnTo>
                                  <a:pt x="1153" y="806"/>
                                </a:lnTo>
                                <a:lnTo>
                                  <a:pt x="1153" y="845"/>
                                </a:lnTo>
                                <a:lnTo>
                                  <a:pt x="1142" y="855"/>
                                </a:lnTo>
                                <a:lnTo>
                                  <a:pt x="1142" y="894"/>
                                </a:lnTo>
                                <a:lnTo>
                                  <a:pt x="1134" y="894"/>
                                </a:lnTo>
                                <a:lnTo>
                                  <a:pt x="1134" y="914"/>
                                </a:lnTo>
                                <a:lnTo>
                                  <a:pt x="1122" y="914"/>
                                </a:lnTo>
                                <a:lnTo>
                                  <a:pt x="1122" y="925"/>
                                </a:lnTo>
                                <a:lnTo>
                                  <a:pt x="1114" y="932"/>
                                </a:lnTo>
                                <a:lnTo>
                                  <a:pt x="1114" y="952"/>
                                </a:lnTo>
                                <a:lnTo>
                                  <a:pt x="1104" y="963"/>
                                </a:lnTo>
                                <a:lnTo>
                                  <a:pt x="1104" y="971"/>
                                </a:lnTo>
                                <a:lnTo>
                                  <a:pt x="1096" y="983"/>
                                </a:lnTo>
                                <a:lnTo>
                                  <a:pt x="1096" y="991"/>
                                </a:lnTo>
                                <a:lnTo>
                                  <a:pt x="1084" y="1002"/>
                                </a:lnTo>
                                <a:lnTo>
                                  <a:pt x="1076" y="1009"/>
                                </a:lnTo>
                                <a:lnTo>
                                  <a:pt x="1076" y="1022"/>
                                </a:lnTo>
                                <a:lnTo>
                                  <a:pt x="1065" y="1029"/>
                                </a:lnTo>
                                <a:lnTo>
                                  <a:pt x="1058" y="1040"/>
                                </a:lnTo>
                                <a:lnTo>
                                  <a:pt x="1058" y="1048"/>
                                </a:lnTo>
                                <a:lnTo>
                                  <a:pt x="1038" y="1068"/>
                                </a:lnTo>
                                <a:lnTo>
                                  <a:pt x="1027" y="1068"/>
                                </a:lnTo>
                                <a:lnTo>
                                  <a:pt x="1027" y="1079"/>
                                </a:lnTo>
                                <a:lnTo>
                                  <a:pt x="1019" y="1091"/>
                                </a:lnTo>
                                <a:lnTo>
                                  <a:pt x="1007" y="1091"/>
                                </a:lnTo>
                                <a:lnTo>
                                  <a:pt x="1007" y="1099"/>
                                </a:lnTo>
                                <a:lnTo>
                                  <a:pt x="999" y="1110"/>
                                </a:lnTo>
                                <a:lnTo>
                                  <a:pt x="988" y="1110"/>
                                </a:lnTo>
                                <a:lnTo>
                                  <a:pt x="988" y="1117"/>
                                </a:lnTo>
                                <a:lnTo>
                                  <a:pt x="958" y="1148"/>
                                </a:lnTo>
                                <a:lnTo>
                                  <a:pt x="950" y="1148"/>
                                </a:lnTo>
                                <a:lnTo>
                                  <a:pt x="938" y="1156"/>
                                </a:lnTo>
                                <a:lnTo>
                                  <a:pt x="930" y="1156"/>
                                </a:lnTo>
                                <a:lnTo>
                                  <a:pt x="919" y="1168"/>
                                </a:lnTo>
                                <a:lnTo>
                                  <a:pt x="912" y="1176"/>
                                </a:lnTo>
                                <a:lnTo>
                                  <a:pt x="899" y="1176"/>
                                </a:lnTo>
                                <a:lnTo>
                                  <a:pt x="892" y="1187"/>
                                </a:lnTo>
                                <a:lnTo>
                                  <a:pt x="881" y="1187"/>
                                </a:lnTo>
                                <a:lnTo>
                                  <a:pt x="881" y="1194"/>
                                </a:lnTo>
                                <a:lnTo>
                                  <a:pt x="861" y="1194"/>
                                </a:lnTo>
                                <a:lnTo>
                                  <a:pt x="853" y="1207"/>
                                </a:lnTo>
                                <a:lnTo>
                                  <a:pt x="835" y="1207"/>
                                </a:lnTo>
                                <a:lnTo>
                                  <a:pt x="835" y="1214"/>
                                </a:lnTo>
                                <a:lnTo>
                                  <a:pt x="815" y="1214"/>
                                </a:lnTo>
                                <a:lnTo>
                                  <a:pt x="815" y="1225"/>
                                </a:lnTo>
                                <a:lnTo>
                                  <a:pt x="773" y="1225"/>
                                </a:lnTo>
                                <a:lnTo>
                                  <a:pt x="773" y="1233"/>
                                </a:lnTo>
                                <a:lnTo>
                                  <a:pt x="745" y="1233"/>
                                </a:lnTo>
                                <a:lnTo>
                                  <a:pt x="735" y="1245"/>
                                </a:lnTo>
                                <a:lnTo>
                                  <a:pt x="638" y="1245"/>
                                </a:lnTo>
                                <a:lnTo>
                                  <a:pt x="592" y="1315"/>
                                </a:lnTo>
                                <a:lnTo>
                                  <a:pt x="581" y="1333"/>
                                </a:lnTo>
                                <a:lnTo>
                                  <a:pt x="715" y="1333"/>
                                </a:lnTo>
                                <a:lnTo>
                                  <a:pt x="784" y="1322"/>
                                </a:lnTo>
                                <a:lnTo>
                                  <a:pt x="842" y="1315"/>
                                </a:lnTo>
                                <a:lnTo>
                                  <a:pt x="899" y="1284"/>
                                </a:lnTo>
                                <a:lnTo>
                                  <a:pt x="968" y="1264"/>
                                </a:lnTo>
                                <a:lnTo>
                                  <a:pt x="1019" y="1225"/>
                                </a:lnTo>
                                <a:lnTo>
                                  <a:pt x="1065" y="1194"/>
                                </a:lnTo>
                                <a:lnTo>
                                  <a:pt x="1114" y="1156"/>
                                </a:lnTo>
                                <a:lnTo>
                                  <a:pt x="1161" y="1110"/>
                                </a:lnTo>
                                <a:lnTo>
                                  <a:pt x="1191" y="1068"/>
                                </a:lnTo>
                                <a:lnTo>
                                  <a:pt x="1230" y="1022"/>
                                </a:lnTo>
                                <a:lnTo>
                                  <a:pt x="1250" y="963"/>
                                </a:lnTo>
                                <a:lnTo>
                                  <a:pt x="1281" y="914"/>
                                </a:lnTo>
                                <a:lnTo>
                                  <a:pt x="1288" y="855"/>
                                </a:lnTo>
                                <a:lnTo>
                                  <a:pt x="1299" y="786"/>
                                </a:lnTo>
                                <a:lnTo>
                                  <a:pt x="1307" y="729"/>
                                </a:lnTo>
                                <a:lnTo>
                                  <a:pt x="1307" y="678"/>
                                </a:lnTo>
                                <a:close/>
                                <a:moveTo>
                                  <a:pt x="1465" y="2031"/>
                                </a:moveTo>
                                <a:lnTo>
                                  <a:pt x="1453" y="1973"/>
                                </a:lnTo>
                                <a:lnTo>
                                  <a:pt x="1449" y="1954"/>
                                </a:lnTo>
                                <a:lnTo>
                                  <a:pt x="1447" y="1946"/>
                                </a:lnTo>
                                <a:lnTo>
                                  <a:pt x="1445" y="1934"/>
                                </a:lnTo>
                                <a:lnTo>
                                  <a:pt x="1427" y="1908"/>
                                </a:lnTo>
                                <a:lnTo>
                                  <a:pt x="1396" y="1877"/>
                                </a:lnTo>
                                <a:lnTo>
                                  <a:pt x="1365" y="1857"/>
                                </a:lnTo>
                                <a:lnTo>
                                  <a:pt x="1337" y="1846"/>
                                </a:lnTo>
                                <a:lnTo>
                                  <a:pt x="1299" y="1839"/>
                                </a:lnTo>
                                <a:lnTo>
                                  <a:pt x="1114" y="1839"/>
                                </a:lnTo>
                                <a:lnTo>
                                  <a:pt x="1114" y="1634"/>
                                </a:lnTo>
                                <a:lnTo>
                                  <a:pt x="950" y="1634"/>
                                </a:lnTo>
                                <a:lnTo>
                                  <a:pt x="950" y="1839"/>
                                </a:lnTo>
                                <a:lnTo>
                                  <a:pt x="689" y="1839"/>
                                </a:lnTo>
                                <a:lnTo>
                                  <a:pt x="689" y="2004"/>
                                </a:lnTo>
                                <a:lnTo>
                                  <a:pt x="689" y="2081"/>
                                </a:lnTo>
                                <a:lnTo>
                                  <a:pt x="676" y="2101"/>
                                </a:lnTo>
                                <a:lnTo>
                                  <a:pt x="669" y="2111"/>
                                </a:lnTo>
                                <a:lnTo>
                                  <a:pt x="650" y="2119"/>
                                </a:lnTo>
                                <a:lnTo>
                                  <a:pt x="630" y="2131"/>
                                </a:lnTo>
                                <a:lnTo>
                                  <a:pt x="619" y="2139"/>
                                </a:lnTo>
                                <a:lnTo>
                                  <a:pt x="612" y="2150"/>
                                </a:lnTo>
                                <a:lnTo>
                                  <a:pt x="592" y="2139"/>
                                </a:lnTo>
                                <a:lnTo>
                                  <a:pt x="561" y="2131"/>
                                </a:lnTo>
                                <a:lnTo>
                                  <a:pt x="543" y="2119"/>
                                </a:lnTo>
                                <a:lnTo>
                                  <a:pt x="530" y="2111"/>
                                </a:lnTo>
                                <a:lnTo>
                                  <a:pt x="523" y="2101"/>
                                </a:lnTo>
                                <a:lnTo>
                                  <a:pt x="512" y="2081"/>
                                </a:lnTo>
                                <a:lnTo>
                                  <a:pt x="504" y="2062"/>
                                </a:lnTo>
                                <a:lnTo>
                                  <a:pt x="504" y="2024"/>
                                </a:lnTo>
                                <a:lnTo>
                                  <a:pt x="512" y="2004"/>
                                </a:lnTo>
                                <a:lnTo>
                                  <a:pt x="523" y="1993"/>
                                </a:lnTo>
                                <a:lnTo>
                                  <a:pt x="530" y="1973"/>
                                </a:lnTo>
                                <a:lnTo>
                                  <a:pt x="543" y="1965"/>
                                </a:lnTo>
                                <a:lnTo>
                                  <a:pt x="561" y="1954"/>
                                </a:lnTo>
                                <a:lnTo>
                                  <a:pt x="592" y="1946"/>
                                </a:lnTo>
                                <a:lnTo>
                                  <a:pt x="619" y="1946"/>
                                </a:lnTo>
                                <a:lnTo>
                                  <a:pt x="638" y="1954"/>
                                </a:lnTo>
                                <a:lnTo>
                                  <a:pt x="650" y="1965"/>
                                </a:lnTo>
                                <a:lnTo>
                                  <a:pt x="669" y="1973"/>
                                </a:lnTo>
                                <a:lnTo>
                                  <a:pt x="676" y="1985"/>
                                </a:lnTo>
                                <a:lnTo>
                                  <a:pt x="689" y="2004"/>
                                </a:lnTo>
                                <a:lnTo>
                                  <a:pt x="689" y="1839"/>
                                </a:lnTo>
                                <a:lnTo>
                                  <a:pt x="523" y="1839"/>
                                </a:lnTo>
                                <a:lnTo>
                                  <a:pt x="466" y="1857"/>
                                </a:lnTo>
                                <a:lnTo>
                                  <a:pt x="427" y="1888"/>
                                </a:lnTo>
                                <a:lnTo>
                                  <a:pt x="396" y="1908"/>
                                </a:lnTo>
                                <a:lnTo>
                                  <a:pt x="369" y="1946"/>
                                </a:lnTo>
                                <a:lnTo>
                                  <a:pt x="346" y="1973"/>
                                </a:lnTo>
                                <a:lnTo>
                                  <a:pt x="346" y="2093"/>
                                </a:lnTo>
                                <a:lnTo>
                                  <a:pt x="369" y="2119"/>
                                </a:lnTo>
                                <a:lnTo>
                                  <a:pt x="376" y="2139"/>
                                </a:lnTo>
                                <a:lnTo>
                                  <a:pt x="415" y="2170"/>
                                </a:lnTo>
                                <a:lnTo>
                                  <a:pt x="453" y="2188"/>
                                </a:lnTo>
                                <a:lnTo>
                                  <a:pt x="492" y="2208"/>
                                </a:lnTo>
                                <a:lnTo>
                                  <a:pt x="530" y="2216"/>
                                </a:lnTo>
                                <a:lnTo>
                                  <a:pt x="550" y="2227"/>
                                </a:lnTo>
                                <a:lnTo>
                                  <a:pt x="569" y="2227"/>
                                </a:lnTo>
                                <a:lnTo>
                                  <a:pt x="446" y="2381"/>
                                </a:lnTo>
                                <a:lnTo>
                                  <a:pt x="650" y="2381"/>
                                </a:lnTo>
                                <a:lnTo>
                                  <a:pt x="676" y="2393"/>
                                </a:lnTo>
                                <a:lnTo>
                                  <a:pt x="696" y="2401"/>
                                </a:lnTo>
                                <a:lnTo>
                                  <a:pt x="715" y="2412"/>
                                </a:lnTo>
                                <a:lnTo>
                                  <a:pt x="727" y="2432"/>
                                </a:lnTo>
                                <a:lnTo>
                                  <a:pt x="727" y="2481"/>
                                </a:lnTo>
                                <a:lnTo>
                                  <a:pt x="707" y="2489"/>
                                </a:lnTo>
                                <a:lnTo>
                                  <a:pt x="696" y="2501"/>
                                </a:lnTo>
                                <a:lnTo>
                                  <a:pt x="689" y="2509"/>
                                </a:lnTo>
                                <a:lnTo>
                                  <a:pt x="658" y="2520"/>
                                </a:lnTo>
                                <a:lnTo>
                                  <a:pt x="530" y="2520"/>
                                </a:lnTo>
                                <a:lnTo>
                                  <a:pt x="512" y="2509"/>
                                </a:lnTo>
                                <a:lnTo>
                                  <a:pt x="504" y="2489"/>
                                </a:lnTo>
                                <a:lnTo>
                                  <a:pt x="484" y="2489"/>
                                </a:lnTo>
                                <a:lnTo>
                                  <a:pt x="473" y="2470"/>
                                </a:lnTo>
                                <a:lnTo>
                                  <a:pt x="473" y="2450"/>
                                </a:lnTo>
                                <a:lnTo>
                                  <a:pt x="320" y="2450"/>
                                </a:lnTo>
                                <a:lnTo>
                                  <a:pt x="320" y="2489"/>
                                </a:lnTo>
                                <a:lnTo>
                                  <a:pt x="327" y="2520"/>
                                </a:lnTo>
                                <a:lnTo>
                                  <a:pt x="346" y="2548"/>
                                </a:lnTo>
                                <a:lnTo>
                                  <a:pt x="376" y="2578"/>
                                </a:lnTo>
                                <a:lnTo>
                                  <a:pt x="415" y="2597"/>
                                </a:lnTo>
                                <a:lnTo>
                                  <a:pt x="466" y="2605"/>
                                </a:lnTo>
                                <a:lnTo>
                                  <a:pt x="530" y="2625"/>
                                </a:lnTo>
                                <a:lnTo>
                                  <a:pt x="669" y="2625"/>
                                </a:lnTo>
                                <a:lnTo>
                                  <a:pt x="715" y="2617"/>
                                </a:lnTo>
                                <a:lnTo>
                                  <a:pt x="773" y="2605"/>
                                </a:lnTo>
                                <a:lnTo>
                                  <a:pt x="815" y="2578"/>
                                </a:lnTo>
                                <a:lnTo>
                                  <a:pt x="842" y="2558"/>
                                </a:lnTo>
                                <a:lnTo>
                                  <a:pt x="873" y="2520"/>
                                </a:lnTo>
                                <a:lnTo>
                                  <a:pt x="881" y="2489"/>
                                </a:lnTo>
                                <a:lnTo>
                                  <a:pt x="892" y="2443"/>
                                </a:lnTo>
                                <a:lnTo>
                                  <a:pt x="892" y="2432"/>
                                </a:lnTo>
                                <a:lnTo>
                                  <a:pt x="881" y="2420"/>
                                </a:lnTo>
                                <a:lnTo>
                                  <a:pt x="881" y="2393"/>
                                </a:lnTo>
                                <a:lnTo>
                                  <a:pt x="873" y="2381"/>
                                </a:lnTo>
                                <a:lnTo>
                                  <a:pt x="861" y="2363"/>
                                </a:lnTo>
                                <a:lnTo>
                                  <a:pt x="861" y="2343"/>
                                </a:lnTo>
                                <a:lnTo>
                                  <a:pt x="842" y="2335"/>
                                </a:lnTo>
                                <a:lnTo>
                                  <a:pt x="835" y="2324"/>
                                </a:lnTo>
                                <a:lnTo>
                                  <a:pt x="822" y="2316"/>
                                </a:lnTo>
                                <a:lnTo>
                                  <a:pt x="815" y="2304"/>
                                </a:lnTo>
                                <a:lnTo>
                                  <a:pt x="796" y="2296"/>
                                </a:lnTo>
                                <a:lnTo>
                                  <a:pt x="765" y="2296"/>
                                </a:lnTo>
                                <a:lnTo>
                                  <a:pt x="727" y="2286"/>
                                </a:lnTo>
                                <a:lnTo>
                                  <a:pt x="689" y="2278"/>
                                </a:lnTo>
                                <a:lnTo>
                                  <a:pt x="630" y="2278"/>
                                </a:lnTo>
                                <a:lnTo>
                                  <a:pt x="638" y="2266"/>
                                </a:lnTo>
                                <a:lnTo>
                                  <a:pt x="650" y="2258"/>
                                </a:lnTo>
                                <a:lnTo>
                                  <a:pt x="669" y="2258"/>
                                </a:lnTo>
                                <a:lnTo>
                                  <a:pt x="676" y="2247"/>
                                </a:lnTo>
                                <a:lnTo>
                                  <a:pt x="696" y="2235"/>
                                </a:lnTo>
                                <a:lnTo>
                                  <a:pt x="715" y="2227"/>
                                </a:lnTo>
                                <a:lnTo>
                                  <a:pt x="727" y="2208"/>
                                </a:lnTo>
                                <a:lnTo>
                                  <a:pt x="745" y="2208"/>
                                </a:lnTo>
                                <a:lnTo>
                                  <a:pt x="773" y="2188"/>
                                </a:lnTo>
                                <a:lnTo>
                                  <a:pt x="784" y="2178"/>
                                </a:lnTo>
                                <a:lnTo>
                                  <a:pt x="804" y="2170"/>
                                </a:lnTo>
                                <a:lnTo>
                                  <a:pt x="815" y="2150"/>
                                </a:lnTo>
                                <a:lnTo>
                                  <a:pt x="822" y="2139"/>
                                </a:lnTo>
                                <a:lnTo>
                                  <a:pt x="835" y="2119"/>
                                </a:lnTo>
                                <a:lnTo>
                                  <a:pt x="835" y="2111"/>
                                </a:lnTo>
                                <a:lnTo>
                                  <a:pt x="842" y="2101"/>
                                </a:lnTo>
                                <a:lnTo>
                                  <a:pt x="853" y="2081"/>
                                </a:lnTo>
                                <a:lnTo>
                                  <a:pt x="853" y="2011"/>
                                </a:lnTo>
                                <a:lnTo>
                                  <a:pt x="842" y="1993"/>
                                </a:lnTo>
                                <a:lnTo>
                                  <a:pt x="842" y="1985"/>
                                </a:lnTo>
                                <a:lnTo>
                                  <a:pt x="835" y="1973"/>
                                </a:lnTo>
                                <a:lnTo>
                                  <a:pt x="835" y="1965"/>
                                </a:lnTo>
                                <a:lnTo>
                                  <a:pt x="822" y="1954"/>
                                </a:lnTo>
                                <a:lnTo>
                                  <a:pt x="950" y="1954"/>
                                </a:lnTo>
                                <a:lnTo>
                                  <a:pt x="950" y="2381"/>
                                </a:lnTo>
                                <a:lnTo>
                                  <a:pt x="1114" y="2381"/>
                                </a:lnTo>
                                <a:lnTo>
                                  <a:pt x="1114" y="1954"/>
                                </a:lnTo>
                                <a:lnTo>
                                  <a:pt x="1230" y="1954"/>
                                </a:lnTo>
                                <a:lnTo>
                                  <a:pt x="1250" y="1965"/>
                                </a:lnTo>
                                <a:lnTo>
                                  <a:pt x="1268" y="1973"/>
                                </a:lnTo>
                                <a:lnTo>
                                  <a:pt x="1268" y="1993"/>
                                </a:lnTo>
                                <a:lnTo>
                                  <a:pt x="1281" y="2011"/>
                                </a:lnTo>
                                <a:lnTo>
                                  <a:pt x="1288" y="2031"/>
                                </a:lnTo>
                                <a:lnTo>
                                  <a:pt x="1288" y="2381"/>
                                </a:lnTo>
                                <a:lnTo>
                                  <a:pt x="1465" y="2381"/>
                                </a:lnTo>
                                <a:lnTo>
                                  <a:pt x="1465" y="20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B9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" name="Freeform 70"/>
                        <wps:cNvSpPr>
                          <a:spLocks/>
                        </wps:cNvSpPr>
                        <wps:spPr bwMode="auto">
                          <a:xfrm>
                            <a:off x="0" y="2866"/>
                            <a:ext cx="7903" cy="167"/>
                          </a:xfrm>
                          <a:custGeom>
                            <a:avLst/>
                            <a:gdLst>
                              <a:gd name="T0" fmla="*/ 3925 w 7903"/>
                              <a:gd name="T1" fmla="+- 0 2867 2867"/>
                              <a:gd name="T2" fmla="*/ 2867 h 167"/>
                              <a:gd name="T3" fmla="*/ 3111 w 7903"/>
                              <a:gd name="T4" fmla="+- 0 2874 2867"/>
                              <a:gd name="T5" fmla="*/ 2874 h 167"/>
                              <a:gd name="T6" fmla="*/ 2365 w 7903"/>
                              <a:gd name="T7" fmla="+- 0 2887 2867"/>
                              <a:gd name="T8" fmla="*/ 2887 h 167"/>
                              <a:gd name="T9" fmla="*/ 1684 w 7903"/>
                              <a:gd name="T10" fmla="+- 0 2913 2867"/>
                              <a:gd name="T11" fmla="*/ 2913 h 167"/>
                              <a:gd name="T12" fmla="*/ 1104 w 7903"/>
                              <a:gd name="T13" fmla="+- 0 2951 2867"/>
                              <a:gd name="T14" fmla="*/ 2951 h 167"/>
                              <a:gd name="T15" fmla="*/ 638 w 7903"/>
                              <a:gd name="T16" fmla="+- 0 2974 2867"/>
                              <a:gd name="T17" fmla="*/ 2974 h 167"/>
                              <a:gd name="T18" fmla="*/ 289 w 7903"/>
                              <a:gd name="T19" fmla="+- 0 3002 2867"/>
                              <a:gd name="T20" fmla="*/ 3002 h 167"/>
                              <a:gd name="T21" fmla="*/ 54 w 7903"/>
                              <a:gd name="T22" fmla="+- 0 3013 2867"/>
                              <a:gd name="T23" fmla="*/ 3013 h 167"/>
                              <a:gd name="T24" fmla="*/ 0 w 7903"/>
                              <a:gd name="T25" fmla="+- 0 3033 2867"/>
                              <a:gd name="T26" fmla="*/ 3033 h 167"/>
                              <a:gd name="T27" fmla="*/ 7903 w 7903"/>
                              <a:gd name="T28" fmla="+- 0 3033 2867"/>
                              <a:gd name="T29" fmla="*/ 3033 h 167"/>
                              <a:gd name="T30" fmla="*/ 7826 w 7903"/>
                              <a:gd name="T31" fmla="+- 0 3013 2867"/>
                              <a:gd name="T32" fmla="*/ 3013 h 167"/>
                              <a:gd name="T33" fmla="*/ 7603 w 7903"/>
                              <a:gd name="T34" fmla="+- 0 3002 2867"/>
                              <a:gd name="T35" fmla="*/ 3002 h 167"/>
                              <a:gd name="T36" fmla="*/ 7234 w 7903"/>
                              <a:gd name="T37" fmla="+- 0 2974 2867"/>
                              <a:gd name="T38" fmla="*/ 2974 h 167"/>
                              <a:gd name="T39" fmla="*/ 6758 w 7903"/>
                              <a:gd name="T40" fmla="+- 0 2951 2867"/>
                              <a:gd name="T41" fmla="*/ 2951 h 167"/>
                              <a:gd name="T42" fmla="*/ 6178 w 7903"/>
                              <a:gd name="T43" fmla="+- 0 2913 2867"/>
                              <a:gd name="T44" fmla="*/ 2913 h 167"/>
                              <a:gd name="T45" fmla="*/ 5497 w 7903"/>
                              <a:gd name="T46" fmla="+- 0 2887 2867"/>
                              <a:gd name="T47" fmla="*/ 2887 h 167"/>
                              <a:gd name="T48" fmla="*/ 4740 w 7903"/>
                              <a:gd name="T49" fmla="+- 0 2874 2867"/>
                              <a:gd name="T50" fmla="*/ 2874 h 167"/>
                              <a:gd name="T51" fmla="*/ 3925 w 7903"/>
                              <a:gd name="T52" fmla="+- 0 2867 2867"/>
                              <a:gd name="T53" fmla="*/ 2867 h 167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</a:cxnLst>
                            <a:rect l="0" t="0" r="r" b="b"/>
                            <a:pathLst>
                              <a:path w="7903" h="167">
                                <a:moveTo>
                                  <a:pt x="3925" y="0"/>
                                </a:moveTo>
                                <a:lnTo>
                                  <a:pt x="3111" y="7"/>
                                </a:lnTo>
                                <a:lnTo>
                                  <a:pt x="2365" y="20"/>
                                </a:lnTo>
                                <a:lnTo>
                                  <a:pt x="1684" y="46"/>
                                </a:lnTo>
                                <a:lnTo>
                                  <a:pt x="1104" y="84"/>
                                </a:lnTo>
                                <a:lnTo>
                                  <a:pt x="638" y="107"/>
                                </a:lnTo>
                                <a:lnTo>
                                  <a:pt x="289" y="135"/>
                                </a:lnTo>
                                <a:lnTo>
                                  <a:pt x="54" y="146"/>
                                </a:lnTo>
                                <a:lnTo>
                                  <a:pt x="0" y="166"/>
                                </a:lnTo>
                                <a:lnTo>
                                  <a:pt x="7903" y="166"/>
                                </a:lnTo>
                                <a:lnTo>
                                  <a:pt x="7826" y="146"/>
                                </a:lnTo>
                                <a:lnTo>
                                  <a:pt x="7603" y="135"/>
                                </a:lnTo>
                                <a:lnTo>
                                  <a:pt x="7234" y="107"/>
                                </a:lnTo>
                                <a:lnTo>
                                  <a:pt x="6758" y="84"/>
                                </a:lnTo>
                                <a:lnTo>
                                  <a:pt x="6178" y="46"/>
                                </a:lnTo>
                                <a:lnTo>
                                  <a:pt x="5497" y="20"/>
                                </a:lnTo>
                                <a:lnTo>
                                  <a:pt x="4740" y="7"/>
                                </a:lnTo>
                                <a:lnTo>
                                  <a:pt x="39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E9D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" name="AutoShape 69"/>
                        <wps:cNvSpPr>
                          <a:spLocks/>
                        </wps:cNvSpPr>
                        <wps:spPr bwMode="auto">
                          <a:xfrm>
                            <a:off x="2849" y="0"/>
                            <a:ext cx="2287" cy="2625"/>
                          </a:xfrm>
                          <a:custGeom>
                            <a:avLst/>
                            <a:gdLst>
                              <a:gd name="T0" fmla="+- 0 3310 2849"/>
                              <a:gd name="T1" fmla="*/ T0 w 2287"/>
                              <a:gd name="T2" fmla="*/ 2381 h 2625"/>
                              <a:gd name="T3" fmla="+- 0 3556 2849"/>
                              <a:gd name="T4" fmla="*/ T3 w 2287"/>
                              <a:gd name="T5" fmla="*/ 1634 h 2625"/>
                              <a:gd name="T6" fmla="+- 0 3590 2849"/>
                              <a:gd name="T7" fmla="*/ T6 w 2287"/>
                              <a:gd name="T8" fmla="*/ 767 h 2625"/>
                              <a:gd name="T9" fmla="+- 0 3679 2849"/>
                              <a:gd name="T10" fmla="*/ T9 w 2287"/>
                              <a:gd name="T11" fmla="*/ 1176 h 2625"/>
                              <a:gd name="T12" fmla="+- 0 3603 2849"/>
                              <a:gd name="T13" fmla="*/ T12 w 2287"/>
                              <a:gd name="T14" fmla="*/ 1117 h 2625"/>
                              <a:gd name="T15" fmla="+- 0 3552 2849"/>
                              <a:gd name="T16" fmla="*/ T15 w 2287"/>
                              <a:gd name="T17" fmla="*/ 1068 h 2625"/>
                              <a:gd name="T18" fmla="+- 0 3495 2849"/>
                              <a:gd name="T19" fmla="*/ T18 w 2287"/>
                              <a:gd name="T20" fmla="*/ 983 h 2625"/>
                              <a:gd name="T21" fmla="+- 0 3457 2849"/>
                              <a:gd name="T22" fmla="*/ T21 w 2287"/>
                              <a:gd name="T23" fmla="*/ 894 h 2625"/>
                              <a:gd name="T24" fmla="+- 0 3437 2849"/>
                              <a:gd name="T25" fmla="*/ T24 w 2287"/>
                              <a:gd name="T26" fmla="*/ 678 h 2625"/>
                              <a:gd name="T27" fmla="+- 0 3467 2849"/>
                              <a:gd name="T28" fmla="*/ T27 w 2287"/>
                              <a:gd name="T29" fmla="*/ 524 h 2625"/>
                              <a:gd name="T30" fmla="+- 0 3506 2849"/>
                              <a:gd name="T31" fmla="*/ T30 w 2287"/>
                              <a:gd name="T32" fmla="*/ 467 h 2625"/>
                              <a:gd name="T33" fmla="+- 0 3552 2849"/>
                              <a:gd name="T34" fmla="*/ T33 w 2287"/>
                              <a:gd name="T35" fmla="*/ 398 h 2625"/>
                              <a:gd name="T36" fmla="+- 0 3736 2849"/>
                              <a:gd name="T37" fmla="*/ T36 w 2287"/>
                              <a:gd name="T38" fmla="*/ 262 h 2625"/>
                              <a:gd name="T39" fmla="+- 0 3736 2849"/>
                              <a:gd name="T40" fmla="*/ T39 w 2287"/>
                              <a:gd name="T41" fmla="*/ 166 h 2625"/>
                              <a:gd name="T42" fmla="+- 0 3360 2849"/>
                              <a:gd name="T43" fmla="*/ T42 w 2287"/>
                              <a:gd name="T44" fmla="*/ 447 h 2625"/>
                              <a:gd name="T45" fmla="+- 0 3303 2849"/>
                              <a:gd name="T46" fmla="*/ T45 w 2287"/>
                              <a:gd name="T47" fmla="*/ 875 h 2625"/>
                              <a:gd name="T48" fmla="+- 0 3526 2849"/>
                              <a:gd name="T49" fmla="*/ T48 w 2287"/>
                              <a:gd name="T50" fmla="*/ 1194 h 2625"/>
                              <a:gd name="T51" fmla="+- 0 3775 2849"/>
                              <a:gd name="T52" fmla="*/ T51 w 2287"/>
                              <a:gd name="T53" fmla="*/ 1315 h 2625"/>
                              <a:gd name="T54" fmla="+- 0 4551 2849"/>
                              <a:gd name="T55" fmla="*/ T54 w 2287"/>
                              <a:gd name="T56" fmla="*/ 544 h 2625"/>
                              <a:gd name="T57" fmla="+- 0 4259 2849"/>
                              <a:gd name="T58" fmla="*/ T57 w 2287"/>
                              <a:gd name="T59" fmla="*/ 213 h 2625"/>
                              <a:gd name="T60" fmla="+- 0 4079 2849"/>
                              <a:gd name="T61" fmla="*/ T60 w 2287"/>
                              <a:gd name="T62" fmla="*/ 174 h 2625"/>
                              <a:gd name="T63" fmla="+- 0 4156 2849"/>
                              <a:gd name="T64" fmla="*/ T63 w 2287"/>
                              <a:gd name="T65" fmla="*/ 262 h 2625"/>
                              <a:gd name="T66" fmla="+- 0 4328 2849"/>
                              <a:gd name="T67" fmla="*/ T66 w 2287"/>
                              <a:gd name="T68" fmla="*/ 408 h 2625"/>
                              <a:gd name="T69" fmla="+- 0 4367 2849"/>
                              <a:gd name="T70" fmla="*/ T69 w 2287"/>
                              <a:gd name="T71" fmla="*/ 467 h 2625"/>
                              <a:gd name="T72" fmla="+- 0 4405 2849"/>
                              <a:gd name="T73" fmla="*/ T72 w 2287"/>
                              <a:gd name="T74" fmla="*/ 544 h 2625"/>
                              <a:gd name="T75" fmla="+- 0 4444 2849"/>
                              <a:gd name="T76" fmla="*/ T75 w 2287"/>
                              <a:gd name="T77" fmla="*/ 660 h 2625"/>
                              <a:gd name="T78" fmla="+- 0 4417 2849"/>
                              <a:gd name="T79" fmla="*/ T78 w 2287"/>
                              <a:gd name="T80" fmla="*/ 914 h 2625"/>
                              <a:gd name="T81" fmla="+- 0 4379 2849"/>
                              <a:gd name="T82" fmla="*/ T81 w 2287"/>
                              <a:gd name="T83" fmla="*/ 983 h 2625"/>
                              <a:gd name="T84" fmla="+- 0 4341 2849"/>
                              <a:gd name="T85" fmla="*/ T84 w 2287"/>
                              <a:gd name="T86" fmla="*/ 1048 h 2625"/>
                              <a:gd name="T87" fmla="+- 0 4282 2849"/>
                              <a:gd name="T88" fmla="*/ T87 w 2287"/>
                              <a:gd name="T89" fmla="*/ 1110 h 2625"/>
                              <a:gd name="T90" fmla="+- 0 4202 2849"/>
                              <a:gd name="T91" fmla="*/ T90 w 2287"/>
                              <a:gd name="T92" fmla="*/ 1168 h 2625"/>
                              <a:gd name="T93" fmla="+- 0 4136 2849"/>
                              <a:gd name="T94" fmla="*/ T93 w 2287"/>
                              <a:gd name="T95" fmla="*/ 1207 h 2625"/>
                              <a:gd name="T96" fmla="+- 0 4028 2849"/>
                              <a:gd name="T97" fmla="*/ T96 w 2287"/>
                              <a:gd name="T98" fmla="*/ 1233 h 2625"/>
                              <a:gd name="T99" fmla="+- 0 4125 2849"/>
                              <a:gd name="T100" fmla="*/ T99 w 2287"/>
                              <a:gd name="T101" fmla="*/ 1315 h 2625"/>
                              <a:gd name="T102" fmla="+- 0 4474 2849"/>
                              <a:gd name="T103" fmla="*/ T102 w 2287"/>
                              <a:gd name="T104" fmla="*/ 1068 h 2625"/>
                              <a:gd name="T105" fmla="+- 0 4590 2849"/>
                              <a:gd name="T106" fmla="*/ T105 w 2287"/>
                              <a:gd name="T107" fmla="*/ 678 h 2625"/>
                              <a:gd name="T108" fmla="+- 0 4679 2849"/>
                              <a:gd name="T109" fmla="*/ T108 w 2287"/>
                              <a:gd name="T110" fmla="*/ 1877 h 2625"/>
                              <a:gd name="T111" fmla="+- 0 4233 2849"/>
                              <a:gd name="T112" fmla="*/ T111 w 2287"/>
                              <a:gd name="T113" fmla="*/ 1839 h 2625"/>
                              <a:gd name="T114" fmla="+- 0 3913 2849"/>
                              <a:gd name="T115" fmla="*/ T114 w 2287"/>
                              <a:gd name="T116" fmla="*/ 2131 h 2625"/>
                              <a:gd name="T117" fmla="+- 0 3806 2849"/>
                              <a:gd name="T118" fmla="*/ T117 w 2287"/>
                              <a:gd name="T119" fmla="*/ 2101 h 2625"/>
                              <a:gd name="T120" fmla="+- 0 3826 2849"/>
                              <a:gd name="T121" fmla="*/ T120 w 2287"/>
                              <a:gd name="T122" fmla="*/ 1965 h 2625"/>
                              <a:gd name="T123" fmla="+- 0 3959 2849"/>
                              <a:gd name="T124" fmla="*/ T123 w 2287"/>
                              <a:gd name="T125" fmla="*/ 1985 h 2625"/>
                              <a:gd name="T126" fmla="+- 0 3652 2849"/>
                              <a:gd name="T127" fmla="*/ T126 w 2287"/>
                              <a:gd name="T128" fmla="*/ 1946 h 2625"/>
                              <a:gd name="T129" fmla="+- 0 3775 2849"/>
                              <a:gd name="T130" fmla="*/ T129 w 2287"/>
                              <a:gd name="T131" fmla="*/ 2208 h 2625"/>
                              <a:gd name="T132" fmla="+- 0 3979 2849"/>
                              <a:gd name="T133" fmla="*/ T132 w 2287"/>
                              <a:gd name="T134" fmla="*/ 2401 h 2625"/>
                              <a:gd name="T135" fmla="+- 0 3941 2849"/>
                              <a:gd name="T136" fmla="*/ T135 w 2287"/>
                              <a:gd name="T137" fmla="*/ 2520 h 2625"/>
                              <a:gd name="T138" fmla="+- 0 3603 2849"/>
                              <a:gd name="T139" fmla="*/ T138 w 2287"/>
                              <a:gd name="T140" fmla="*/ 2450 h 2625"/>
                              <a:gd name="T141" fmla="+- 0 3813 2849"/>
                              <a:gd name="T142" fmla="*/ T141 w 2287"/>
                              <a:gd name="T143" fmla="*/ 2625 h 2625"/>
                              <a:gd name="T144" fmla="+- 0 4164 2849"/>
                              <a:gd name="T145" fmla="*/ T144 w 2287"/>
                              <a:gd name="T146" fmla="*/ 2489 h 2625"/>
                              <a:gd name="T147" fmla="+- 0 4144 2849"/>
                              <a:gd name="T148" fmla="*/ T147 w 2287"/>
                              <a:gd name="T149" fmla="*/ 2343 h 2625"/>
                              <a:gd name="T150" fmla="+- 0 4010 2849"/>
                              <a:gd name="T151" fmla="*/ T150 w 2287"/>
                              <a:gd name="T152" fmla="*/ 2286 h 2625"/>
                              <a:gd name="T153" fmla="+- 0 3979 2849"/>
                              <a:gd name="T154" fmla="*/ T153 w 2287"/>
                              <a:gd name="T155" fmla="*/ 2235 h 2625"/>
                              <a:gd name="T156" fmla="+- 0 4098 2849"/>
                              <a:gd name="T157" fmla="*/ T156 w 2287"/>
                              <a:gd name="T158" fmla="*/ 2150 h 2625"/>
                              <a:gd name="T159" fmla="+- 0 4125 2849"/>
                              <a:gd name="T160" fmla="*/ T159 w 2287"/>
                              <a:gd name="T161" fmla="*/ 1993 h 2625"/>
                              <a:gd name="T162" fmla="+- 0 4397 2849"/>
                              <a:gd name="T163" fmla="*/ T162 w 2287"/>
                              <a:gd name="T164" fmla="*/ 2381 h 2625"/>
                              <a:gd name="T165" fmla="+- 0 4571 2849"/>
                              <a:gd name="T166" fmla="*/ T165 w 2287"/>
                              <a:gd name="T167" fmla="*/ 2031 h 2625"/>
                              <a:gd name="T168" fmla="+- 0 4863 2849"/>
                              <a:gd name="T169" fmla="*/ T168 w 2287"/>
                              <a:gd name="T170" fmla="*/ 1633 h 2625"/>
                              <a:gd name="T171" fmla="+- 0 5036 2849"/>
                              <a:gd name="T172" fmla="*/ T171 w 2287"/>
                              <a:gd name="T173" fmla="*/ 1877 h 2625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  <a:cxn ang="0">
                                <a:pos x="T106" y="T107"/>
                              </a:cxn>
                              <a:cxn ang="0">
                                <a:pos x="T109" y="T110"/>
                              </a:cxn>
                              <a:cxn ang="0">
                                <a:pos x="T112" y="T113"/>
                              </a:cxn>
                              <a:cxn ang="0">
                                <a:pos x="T115" y="T116"/>
                              </a:cxn>
                              <a:cxn ang="0">
                                <a:pos x="T118" y="T119"/>
                              </a:cxn>
                              <a:cxn ang="0">
                                <a:pos x="T121" y="T122"/>
                              </a:cxn>
                              <a:cxn ang="0">
                                <a:pos x="T124" y="T125"/>
                              </a:cxn>
                              <a:cxn ang="0">
                                <a:pos x="T127" y="T128"/>
                              </a:cxn>
                              <a:cxn ang="0">
                                <a:pos x="T130" y="T131"/>
                              </a:cxn>
                              <a:cxn ang="0">
                                <a:pos x="T133" y="T134"/>
                              </a:cxn>
                              <a:cxn ang="0">
                                <a:pos x="T136" y="T137"/>
                              </a:cxn>
                              <a:cxn ang="0">
                                <a:pos x="T139" y="T140"/>
                              </a:cxn>
                              <a:cxn ang="0">
                                <a:pos x="T142" y="T143"/>
                              </a:cxn>
                              <a:cxn ang="0">
                                <a:pos x="T145" y="T146"/>
                              </a:cxn>
                              <a:cxn ang="0">
                                <a:pos x="T148" y="T149"/>
                              </a:cxn>
                              <a:cxn ang="0">
                                <a:pos x="T151" y="T152"/>
                              </a:cxn>
                              <a:cxn ang="0">
                                <a:pos x="T154" y="T155"/>
                              </a:cxn>
                              <a:cxn ang="0">
                                <a:pos x="T157" y="T158"/>
                              </a:cxn>
                              <a:cxn ang="0">
                                <a:pos x="T160" y="T161"/>
                              </a:cxn>
                              <a:cxn ang="0">
                                <a:pos x="T163" y="T164"/>
                              </a:cxn>
                              <a:cxn ang="0">
                                <a:pos x="T166" y="T167"/>
                              </a:cxn>
                              <a:cxn ang="0">
                                <a:pos x="T169" y="T170"/>
                              </a:cxn>
                              <a:cxn ang="0">
                                <a:pos x="T172" y="T173"/>
                              </a:cxn>
                            </a:cxnLst>
                            <a:rect l="0" t="0" r="r" b="b"/>
                            <a:pathLst>
                              <a:path w="2287" h="2625">
                                <a:moveTo>
                                  <a:pt x="461" y="2235"/>
                                </a:moveTo>
                                <a:lnTo>
                                  <a:pt x="149" y="2235"/>
                                </a:lnTo>
                                <a:lnTo>
                                  <a:pt x="149" y="1633"/>
                                </a:lnTo>
                                <a:lnTo>
                                  <a:pt x="0" y="1633"/>
                                </a:lnTo>
                                <a:lnTo>
                                  <a:pt x="0" y="2235"/>
                                </a:lnTo>
                                <a:lnTo>
                                  <a:pt x="0" y="2381"/>
                                </a:lnTo>
                                <a:lnTo>
                                  <a:pt x="461" y="2381"/>
                                </a:lnTo>
                                <a:lnTo>
                                  <a:pt x="461" y="2235"/>
                                </a:lnTo>
                                <a:close/>
                                <a:moveTo>
                                  <a:pt x="707" y="1849"/>
                                </a:moveTo>
                                <a:lnTo>
                                  <a:pt x="531" y="1849"/>
                                </a:lnTo>
                                <a:lnTo>
                                  <a:pt x="531" y="2386"/>
                                </a:lnTo>
                                <a:lnTo>
                                  <a:pt x="707" y="2386"/>
                                </a:lnTo>
                                <a:lnTo>
                                  <a:pt x="707" y="1849"/>
                                </a:lnTo>
                                <a:close/>
                                <a:moveTo>
                                  <a:pt x="707" y="1634"/>
                                </a:moveTo>
                                <a:lnTo>
                                  <a:pt x="531" y="1634"/>
                                </a:lnTo>
                                <a:lnTo>
                                  <a:pt x="531" y="1792"/>
                                </a:lnTo>
                                <a:lnTo>
                                  <a:pt x="707" y="1792"/>
                                </a:lnTo>
                                <a:lnTo>
                                  <a:pt x="707" y="1634"/>
                                </a:lnTo>
                                <a:close/>
                                <a:moveTo>
                                  <a:pt x="1384" y="767"/>
                                </a:moveTo>
                                <a:lnTo>
                                  <a:pt x="1161" y="767"/>
                                </a:lnTo>
                                <a:lnTo>
                                  <a:pt x="741" y="767"/>
                                </a:lnTo>
                                <a:lnTo>
                                  <a:pt x="646" y="875"/>
                                </a:lnTo>
                                <a:lnTo>
                                  <a:pt x="1084" y="875"/>
                                </a:lnTo>
                                <a:lnTo>
                                  <a:pt x="887" y="1207"/>
                                </a:lnTo>
                                <a:lnTo>
                                  <a:pt x="880" y="1194"/>
                                </a:lnTo>
                                <a:lnTo>
                                  <a:pt x="869" y="1194"/>
                                </a:lnTo>
                                <a:lnTo>
                                  <a:pt x="849" y="1187"/>
                                </a:lnTo>
                                <a:lnTo>
                                  <a:pt x="830" y="1176"/>
                                </a:lnTo>
                                <a:lnTo>
                                  <a:pt x="823" y="1168"/>
                                </a:lnTo>
                                <a:lnTo>
                                  <a:pt x="803" y="1156"/>
                                </a:lnTo>
                                <a:lnTo>
                                  <a:pt x="780" y="1148"/>
                                </a:lnTo>
                                <a:lnTo>
                                  <a:pt x="772" y="1137"/>
                                </a:lnTo>
                                <a:lnTo>
                                  <a:pt x="761" y="1130"/>
                                </a:lnTo>
                                <a:lnTo>
                                  <a:pt x="761" y="1117"/>
                                </a:lnTo>
                                <a:lnTo>
                                  <a:pt x="754" y="1117"/>
                                </a:lnTo>
                                <a:lnTo>
                                  <a:pt x="741" y="1110"/>
                                </a:lnTo>
                                <a:lnTo>
                                  <a:pt x="741" y="1099"/>
                                </a:lnTo>
                                <a:lnTo>
                                  <a:pt x="734" y="1099"/>
                                </a:lnTo>
                                <a:lnTo>
                                  <a:pt x="734" y="1091"/>
                                </a:lnTo>
                                <a:lnTo>
                                  <a:pt x="715" y="1091"/>
                                </a:lnTo>
                                <a:lnTo>
                                  <a:pt x="715" y="1079"/>
                                </a:lnTo>
                                <a:lnTo>
                                  <a:pt x="703" y="1068"/>
                                </a:lnTo>
                                <a:lnTo>
                                  <a:pt x="695" y="1060"/>
                                </a:lnTo>
                                <a:lnTo>
                                  <a:pt x="684" y="1048"/>
                                </a:lnTo>
                                <a:lnTo>
                                  <a:pt x="677" y="1040"/>
                                </a:lnTo>
                                <a:lnTo>
                                  <a:pt x="677" y="1029"/>
                                </a:lnTo>
                                <a:lnTo>
                                  <a:pt x="664" y="1009"/>
                                </a:lnTo>
                                <a:lnTo>
                                  <a:pt x="646" y="991"/>
                                </a:lnTo>
                                <a:lnTo>
                                  <a:pt x="646" y="983"/>
                                </a:lnTo>
                                <a:lnTo>
                                  <a:pt x="638" y="983"/>
                                </a:lnTo>
                                <a:lnTo>
                                  <a:pt x="638" y="971"/>
                                </a:lnTo>
                                <a:lnTo>
                                  <a:pt x="626" y="963"/>
                                </a:lnTo>
                                <a:lnTo>
                                  <a:pt x="626" y="945"/>
                                </a:lnTo>
                                <a:lnTo>
                                  <a:pt x="618" y="925"/>
                                </a:lnTo>
                                <a:lnTo>
                                  <a:pt x="608" y="914"/>
                                </a:lnTo>
                                <a:lnTo>
                                  <a:pt x="608" y="894"/>
                                </a:lnTo>
                                <a:lnTo>
                                  <a:pt x="600" y="875"/>
                                </a:lnTo>
                                <a:lnTo>
                                  <a:pt x="600" y="863"/>
                                </a:lnTo>
                                <a:lnTo>
                                  <a:pt x="588" y="855"/>
                                </a:lnTo>
                                <a:lnTo>
                                  <a:pt x="588" y="786"/>
                                </a:lnTo>
                                <a:lnTo>
                                  <a:pt x="577" y="778"/>
                                </a:lnTo>
                                <a:lnTo>
                                  <a:pt x="577" y="678"/>
                                </a:lnTo>
                                <a:lnTo>
                                  <a:pt x="588" y="678"/>
                                </a:lnTo>
                                <a:lnTo>
                                  <a:pt x="588" y="601"/>
                                </a:lnTo>
                                <a:lnTo>
                                  <a:pt x="600" y="593"/>
                                </a:lnTo>
                                <a:lnTo>
                                  <a:pt x="600" y="583"/>
                                </a:lnTo>
                                <a:lnTo>
                                  <a:pt x="608" y="575"/>
                                </a:lnTo>
                                <a:lnTo>
                                  <a:pt x="608" y="544"/>
                                </a:lnTo>
                                <a:lnTo>
                                  <a:pt x="618" y="544"/>
                                </a:lnTo>
                                <a:lnTo>
                                  <a:pt x="618" y="524"/>
                                </a:lnTo>
                                <a:lnTo>
                                  <a:pt x="626" y="524"/>
                                </a:lnTo>
                                <a:lnTo>
                                  <a:pt x="626" y="505"/>
                                </a:lnTo>
                                <a:lnTo>
                                  <a:pt x="638" y="498"/>
                                </a:lnTo>
                                <a:lnTo>
                                  <a:pt x="638" y="485"/>
                                </a:lnTo>
                                <a:lnTo>
                                  <a:pt x="646" y="485"/>
                                </a:lnTo>
                                <a:lnTo>
                                  <a:pt x="646" y="475"/>
                                </a:lnTo>
                                <a:lnTo>
                                  <a:pt x="657" y="467"/>
                                </a:lnTo>
                                <a:lnTo>
                                  <a:pt x="657" y="455"/>
                                </a:lnTo>
                                <a:lnTo>
                                  <a:pt x="664" y="447"/>
                                </a:lnTo>
                                <a:lnTo>
                                  <a:pt x="677" y="436"/>
                                </a:lnTo>
                                <a:lnTo>
                                  <a:pt x="677" y="428"/>
                                </a:lnTo>
                                <a:lnTo>
                                  <a:pt x="684" y="416"/>
                                </a:lnTo>
                                <a:lnTo>
                                  <a:pt x="695" y="408"/>
                                </a:lnTo>
                                <a:lnTo>
                                  <a:pt x="703" y="398"/>
                                </a:lnTo>
                                <a:lnTo>
                                  <a:pt x="715" y="390"/>
                                </a:lnTo>
                                <a:lnTo>
                                  <a:pt x="715" y="378"/>
                                </a:lnTo>
                                <a:lnTo>
                                  <a:pt x="734" y="370"/>
                                </a:lnTo>
                                <a:lnTo>
                                  <a:pt x="761" y="331"/>
                                </a:lnTo>
                                <a:lnTo>
                                  <a:pt x="803" y="313"/>
                                </a:lnTo>
                                <a:lnTo>
                                  <a:pt x="849" y="282"/>
                                </a:lnTo>
                                <a:lnTo>
                                  <a:pt x="887" y="262"/>
                                </a:lnTo>
                                <a:lnTo>
                                  <a:pt x="938" y="244"/>
                                </a:lnTo>
                                <a:lnTo>
                                  <a:pt x="984" y="223"/>
                                </a:lnTo>
                                <a:lnTo>
                                  <a:pt x="1092" y="223"/>
                                </a:lnTo>
                                <a:lnTo>
                                  <a:pt x="1161" y="146"/>
                                </a:lnTo>
                                <a:lnTo>
                                  <a:pt x="1026" y="146"/>
                                </a:lnTo>
                                <a:lnTo>
                                  <a:pt x="957" y="154"/>
                                </a:lnTo>
                                <a:lnTo>
                                  <a:pt x="887" y="166"/>
                                </a:lnTo>
                                <a:lnTo>
                                  <a:pt x="830" y="174"/>
                                </a:lnTo>
                                <a:lnTo>
                                  <a:pt x="780" y="205"/>
                                </a:lnTo>
                                <a:lnTo>
                                  <a:pt x="723" y="231"/>
                                </a:lnTo>
                                <a:lnTo>
                                  <a:pt x="677" y="262"/>
                                </a:lnTo>
                                <a:lnTo>
                                  <a:pt x="588" y="351"/>
                                </a:lnTo>
                                <a:lnTo>
                                  <a:pt x="549" y="398"/>
                                </a:lnTo>
                                <a:lnTo>
                                  <a:pt x="511" y="447"/>
                                </a:lnTo>
                                <a:lnTo>
                                  <a:pt x="480" y="505"/>
                                </a:lnTo>
                                <a:lnTo>
                                  <a:pt x="461" y="555"/>
                                </a:lnTo>
                                <a:lnTo>
                                  <a:pt x="441" y="613"/>
                                </a:lnTo>
                                <a:lnTo>
                                  <a:pt x="434" y="670"/>
                                </a:lnTo>
                                <a:lnTo>
                                  <a:pt x="434" y="778"/>
                                </a:lnTo>
                                <a:lnTo>
                                  <a:pt x="441" y="825"/>
                                </a:lnTo>
                                <a:lnTo>
                                  <a:pt x="454" y="875"/>
                                </a:lnTo>
                                <a:lnTo>
                                  <a:pt x="461" y="914"/>
                                </a:lnTo>
                                <a:lnTo>
                                  <a:pt x="480" y="952"/>
                                </a:lnTo>
                                <a:lnTo>
                                  <a:pt x="500" y="991"/>
                                </a:lnTo>
                                <a:lnTo>
                                  <a:pt x="518" y="1029"/>
                                </a:lnTo>
                                <a:lnTo>
                                  <a:pt x="549" y="1068"/>
                                </a:lnTo>
                                <a:lnTo>
                                  <a:pt x="608" y="1137"/>
                                </a:lnTo>
                                <a:lnTo>
                                  <a:pt x="677" y="1194"/>
                                </a:lnTo>
                                <a:lnTo>
                                  <a:pt x="761" y="1245"/>
                                </a:lnTo>
                                <a:lnTo>
                                  <a:pt x="849" y="1284"/>
                                </a:lnTo>
                                <a:lnTo>
                                  <a:pt x="841" y="1302"/>
                                </a:lnTo>
                                <a:lnTo>
                                  <a:pt x="754" y="1438"/>
                                </a:lnTo>
                                <a:lnTo>
                                  <a:pt x="792" y="1469"/>
                                </a:lnTo>
                                <a:lnTo>
                                  <a:pt x="907" y="1333"/>
                                </a:lnTo>
                                <a:lnTo>
                                  <a:pt x="926" y="1315"/>
                                </a:lnTo>
                                <a:lnTo>
                                  <a:pt x="938" y="1295"/>
                                </a:lnTo>
                                <a:lnTo>
                                  <a:pt x="995" y="1233"/>
                                </a:lnTo>
                                <a:lnTo>
                                  <a:pt x="1384" y="767"/>
                                </a:lnTo>
                                <a:close/>
                                <a:moveTo>
                                  <a:pt x="1741" y="678"/>
                                </a:moveTo>
                                <a:lnTo>
                                  <a:pt x="1733" y="640"/>
                                </a:lnTo>
                                <a:lnTo>
                                  <a:pt x="1722" y="593"/>
                                </a:lnTo>
                                <a:lnTo>
                                  <a:pt x="1702" y="544"/>
                                </a:lnTo>
                                <a:lnTo>
                                  <a:pt x="1695" y="505"/>
                                </a:lnTo>
                                <a:lnTo>
                                  <a:pt x="1676" y="467"/>
                                </a:lnTo>
                                <a:lnTo>
                                  <a:pt x="1656" y="428"/>
                                </a:lnTo>
                                <a:lnTo>
                                  <a:pt x="1625" y="398"/>
                                </a:lnTo>
                                <a:lnTo>
                                  <a:pt x="1568" y="331"/>
                                </a:lnTo>
                                <a:lnTo>
                                  <a:pt x="1492" y="262"/>
                                </a:lnTo>
                                <a:lnTo>
                                  <a:pt x="1410" y="213"/>
                                </a:lnTo>
                                <a:lnTo>
                                  <a:pt x="1326" y="174"/>
                                </a:lnTo>
                                <a:lnTo>
                                  <a:pt x="1333" y="166"/>
                                </a:lnTo>
                                <a:lnTo>
                                  <a:pt x="1422" y="28"/>
                                </a:lnTo>
                                <a:lnTo>
                                  <a:pt x="1384" y="0"/>
                                </a:lnTo>
                                <a:lnTo>
                                  <a:pt x="1256" y="146"/>
                                </a:lnTo>
                                <a:lnTo>
                                  <a:pt x="1249" y="166"/>
                                </a:lnTo>
                                <a:lnTo>
                                  <a:pt x="1230" y="174"/>
                                </a:lnTo>
                                <a:lnTo>
                                  <a:pt x="1179" y="223"/>
                                </a:lnTo>
                                <a:lnTo>
                                  <a:pt x="792" y="701"/>
                                </a:lnTo>
                                <a:lnTo>
                                  <a:pt x="1433" y="701"/>
                                </a:lnTo>
                                <a:lnTo>
                                  <a:pt x="1530" y="583"/>
                                </a:lnTo>
                                <a:lnTo>
                                  <a:pt x="1072" y="583"/>
                                </a:lnTo>
                                <a:lnTo>
                                  <a:pt x="1276" y="262"/>
                                </a:lnTo>
                                <a:lnTo>
                                  <a:pt x="1307" y="262"/>
                                </a:lnTo>
                                <a:lnTo>
                                  <a:pt x="1333" y="282"/>
                                </a:lnTo>
                                <a:lnTo>
                                  <a:pt x="1353" y="290"/>
                                </a:lnTo>
                                <a:lnTo>
                                  <a:pt x="1384" y="313"/>
                                </a:lnTo>
                                <a:lnTo>
                                  <a:pt x="1461" y="390"/>
                                </a:lnTo>
                                <a:lnTo>
                                  <a:pt x="1461" y="398"/>
                                </a:lnTo>
                                <a:lnTo>
                                  <a:pt x="1472" y="398"/>
                                </a:lnTo>
                                <a:lnTo>
                                  <a:pt x="1479" y="408"/>
                                </a:lnTo>
                                <a:lnTo>
                                  <a:pt x="1492" y="416"/>
                                </a:lnTo>
                                <a:lnTo>
                                  <a:pt x="1492" y="428"/>
                                </a:lnTo>
                                <a:lnTo>
                                  <a:pt x="1499" y="436"/>
                                </a:lnTo>
                                <a:lnTo>
                                  <a:pt x="1510" y="436"/>
                                </a:lnTo>
                                <a:lnTo>
                                  <a:pt x="1510" y="455"/>
                                </a:lnTo>
                                <a:lnTo>
                                  <a:pt x="1518" y="455"/>
                                </a:lnTo>
                                <a:lnTo>
                                  <a:pt x="1518" y="467"/>
                                </a:lnTo>
                                <a:lnTo>
                                  <a:pt x="1530" y="475"/>
                                </a:lnTo>
                                <a:lnTo>
                                  <a:pt x="1530" y="485"/>
                                </a:lnTo>
                                <a:lnTo>
                                  <a:pt x="1538" y="498"/>
                                </a:lnTo>
                                <a:lnTo>
                                  <a:pt x="1538" y="505"/>
                                </a:lnTo>
                                <a:lnTo>
                                  <a:pt x="1548" y="505"/>
                                </a:lnTo>
                                <a:lnTo>
                                  <a:pt x="1548" y="536"/>
                                </a:lnTo>
                                <a:lnTo>
                                  <a:pt x="1556" y="544"/>
                                </a:lnTo>
                                <a:lnTo>
                                  <a:pt x="1568" y="555"/>
                                </a:lnTo>
                                <a:lnTo>
                                  <a:pt x="1568" y="575"/>
                                </a:lnTo>
                                <a:lnTo>
                                  <a:pt x="1576" y="575"/>
                                </a:lnTo>
                                <a:lnTo>
                                  <a:pt x="1576" y="613"/>
                                </a:lnTo>
                                <a:lnTo>
                                  <a:pt x="1587" y="621"/>
                                </a:lnTo>
                                <a:lnTo>
                                  <a:pt x="1587" y="660"/>
                                </a:lnTo>
                                <a:lnTo>
                                  <a:pt x="1595" y="660"/>
                                </a:lnTo>
                                <a:lnTo>
                                  <a:pt x="1595" y="806"/>
                                </a:lnTo>
                                <a:lnTo>
                                  <a:pt x="1587" y="806"/>
                                </a:lnTo>
                                <a:lnTo>
                                  <a:pt x="1587" y="845"/>
                                </a:lnTo>
                                <a:lnTo>
                                  <a:pt x="1576" y="855"/>
                                </a:lnTo>
                                <a:lnTo>
                                  <a:pt x="1576" y="894"/>
                                </a:lnTo>
                                <a:lnTo>
                                  <a:pt x="1568" y="894"/>
                                </a:lnTo>
                                <a:lnTo>
                                  <a:pt x="1568" y="914"/>
                                </a:lnTo>
                                <a:lnTo>
                                  <a:pt x="1556" y="914"/>
                                </a:lnTo>
                                <a:lnTo>
                                  <a:pt x="1556" y="925"/>
                                </a:lnTo>
                                <a:lnTo>
                                  <a:pt x="1548" y="932"/>
                                </a:lnTo>
                                <a:lnTo>
                                  <a:pt x="1548" y="952"/>
                                </a:lnTo>
                                <a:lnTo>
                                  <a:pt x="1538" y="963"/>
                                </a:lnTo>
                                <a:lnTo>
                                  <a:pt x="1538" y="971"/>
                                </a:lnTo>
                                <a:lnTo>
                                  <a:pt x="1530" y="983"/>
                                </a:lnTo>
                                <a:lnTo>
                                  <a:pt x="1530" y="991"/>
                                </a:lnTo>
                                <a:lnTo>
                                  <a:pt x="1518" y="1002"/>
                                </a:lnTo>
                                <a:lnTo>
                                  <a:pt x="1510" y="1009"/>
                                </a:lnTo>
                                <a:lnTo>
                                  <a:pt x="1510" y="1022"/>
                                </a:lnTo>
                                <a:lnTo>
                                  <a:pt x="1499" y="1029"/>
                                </a:lnTo>
                                <a:lnTo>
                                  <a:pt x="1492" y="1040"/>
                                </a:lnTo>
                                <a:lnTo>
                                  <a:pt x="1492" y="1048"/>
                                </a:lnTo>
                                <a:lnTo>
                                  <a:pt x="1472" y="1068"/>
                                </a:lnTo>
                                <a:lnTo>
                                  <a:pt x="1461" y="1068"/>
                                </a:lnTo>
                                <a:lnTo>
                                  <a:pt x="1461" y="1079"/>
                                </a:lnTo>
                                <a:lnTo>
                                  <a:pt x="1453" y="1091"/>
                                </a:lnTo>
                                <a:lnTo>
                                  <a:pt x="1441" y="1091"/>
                                </a:lnTo>
                                <a:lnTo>
                                  <a:pt x="1441" y="1099"/>
                                </a:lnTo>
                                <a:lnTo>
                                  <a:pt x="1433" y="1110"/>
                                </a:lnTo>
                                <a:lnTo>
                                  <a:pt x="1422" y="1110"/>
                                </a:lnTo>
                                <a:lnTo>
                                  <a:pt x="1422" y="1117"/>
                                </a:lnTo>
                                <a:lnTo>
                                  <a:pt x="1392" y="1148"/>
                                </a:lnTo>
                                <a:lnTo>
                                  <a:pt x="1384" y="1148"/>
                                </a:lnTo>
                                <a:lnTo>
                                  <a:pt x="1372" y="1156"/>
                                </a:lnTo>
                                <a:lnTo>
                                  <a:pt x="1364" y="1156"/>
                                </a:lnTo>
                                <a:lnTo>
                                  <a:pt x="1353" y="1168"/>
                                </a:lnTo>
                                <a:lnTo>
                                  <a:pt x="1346" y="1176"/>
                                </a:lnTo>
                                <a:lnTo>
                                  <a:pt x="1333" y="1176"/>
                                </a:lnTo>
                                <a:lnTo>
                                  <a:pt x="1326" y="1187"/>
                                </a:lnTo>
                                <a:lnTo>
                                  <a:pt x="1315" y="1187"/>
                                </a:lnTo>
                                <a:lnTo>
                                  <a:pt x="1315" y="1194"/>
                                </a:lnTo>
                                <a:lnTo>
                                  <a:pt x="1295" y="1194"/>
                                </a:lnTo>
                                <a:lnTo>
                                  <a:pt x="1287" y="1207"/>
                                </a:lnTo>
                                <a:lnTo>
                                  <a:pt x="1269" y="1207"/>
                                </a:lnTo>
                                <a:lnTo>
                                  <a:pt x="1269" y="1214"/>
                                </a:lnTo>
                                <a:lnTo>
                                  <a:pt x="1249" y="1214"/>
                                </a:lnTo>
                                <a:lnTo>
                                  <a:pt x="1249" y="1225"/>
                                </a:lnTo>
                                <a:lnTo>
                                  <a:pt x="1207" y="1225"/>
                                </a:lnTo>
                                <a:lnTo>
                                  <a:pt x="1207" y="1233"/>
                                </a:lnTo>
                                <a:lnTo>
                                  <a:pt x="1179" y="1233"/>
                                </a:lnTo>
                                <a:lnTo>
                                  <a:pt x="1169" y="1245"/>
                                </a:lnTo>
                                <a:lnTo>
                                  <a:pt x="1072" y="1245"/>
                                </a:lnTo>
                                <a:lnTo>
                                  <a:pt x="1026" y="1315"/>
                                </a:lnTo>
                                <a:lnTo>
                                  <a:pt x="1015" y="1333"/>
                                </a:lnTo>
                                <a:lnTo>
                                  <a:pt x="1149" y="1333"/>
                                </a:lnTo>
                                <a:lnTo>
                                  <a:pt x="1218" y="1322"/>
                                </a:lnTo>
                                <a:lnTo>
                                  <a:pt x="1276" y="1315"/>
                                </a:lnTo>
                                <a:lnTo>
                                  <a:pt x="1333" y="1284"/>
                                </a:lnTo>
                                <a:lnTo>
                                  <a:pt x="1402" y="1264"/>
                                </a:lnTo>
                                <a:lnTo>
                                  <a:pt x="1453" y="1225"/>
                                </a:lnTo>
                                <a:lnTo>
                                  <a:pt x="1499" y="1194"/>
                                </a:lnTo>
                                <a:lnTo>
                                  <a:pt x="1548" y="1156"/>
                                </a:lnTo>
                                <a:lnTo>
                                  <a:pt x="1595" y="1110"/>
                                </a:lnTo>
                                <a:lnTo>
                                  <a:pt x="1625" y="1068"/>
                                </a:lnTo>
                                <a:lnTo>
                                  <a:pt x="1664" y="1022"/>
                                </a:lnTo>
                                <a:lnTo>
                                  <a:pt x="1684" y="963"/>
                                </a:lnTo>
                                <a:lnTo>
                                  <a:pt x="1715" y="914"/>
                                </a:lnTo>
                                <a:lnTo>
                                  <a:pt x="1722" y="855"/>
                                </a:lnTo>
                                <a:lnTo>
                                  <a:pt x="1733" y="786"/>
                                </a:lnTo>
                                <a:lnTo>
                                  <a:pt x="1741" y="729"/>
                                </a:lnTo>
                                <a:lnTo>
                                  <a:pt x="1741" y="678"/>
                                </a:lnTo>
                                <a:close/>
                                <a:moveTo>
                                  <a:pt x="1899" y="2031"/>
                                </a:moveTo>
                                <a:lnTo>
                                  <a:pt x="1887" y="1973"/>
                                </a:lnTo>
                                <a:lnTo>
                                  <a:pt x="1883" y="1954"/>
                                </a:lnTo>
                                <a:lnTo>
                                  <a:pt x="1881" y="1946"/>
                                </a:lnTo>
                                <a:lnTo>
                                  <a:pt x="1879" y="1934"/>
                                </a:lnTo>
                                <a:lnTo>
                                  <a:pt x="1861" y="1908"/>
                                </a:lnTo>
                                <a:lnTo>
                                  <a:pt x="1830" y="1877"/>
                                </a:lnTo>
                                <a:lnTo>
                                  <a:pt x="1799" y="1857"/>
                                </a:lnTo>
                                <a:lnTo>
                                  <a:pt x="1771" y="1846"/>
                                </a:lnTo>
                                <a:lnTo>
                                  <a:pt x="1733" y="1839"/>
                                </a:lnTo>
                                <a:lnTo>
                                  <a:pt x="1548" y="1839"/>
                                </a:lnTo>
                                <a:lnTo>
                                  <a:pt x="1548" y="1634"/>
                                </a:lnTo>
                                <a:lnTo>
                                  <a:pt x="1384" y="1634"/>
                                </a:lnTo>
                                <a:lnTo>
                                  <a:pt x="1384" y="1839"/>
                                </a:lnTo>
                                <a:lnTo>
                                  <a:pt x="1123" y="1839"/>
                                </a:lnTo>
                                <a:lnTo>
                                  <a:pt x="1123" y="2004"/>
                                </a:lnTo>
                                <a:lnTo>
                                  <a:pt x="1123" y="2081"/>
                                </a:lnTo>
                                <a:lnTo>
                                  <a:pt x="1110" y="2101"/>
                                </a:lnTo>
                                <a:lnTo>
                                  <a:pt x="1103" y="2111"/>
                                </a:lnTo>
                                <a:lnTo>
                                  <a:pt x="1084" y="2119"/>
                                </a:lnTo>
                                <a:lnTo>
                                  <a:pt x="1064" y="2131"/>
                                </a:lnTo>
                                <a:lnTo>
                                  <a:pt x="1053" y="2139"/>
                                </a:lnTo>
                                <a:lnTo>
                                  <a:pt x="1046" y="2150"/>
                                </a:lnTo>
                                <a:lnTo>
                                  <a:pt x="1026" y="2139"/>
                                </a:lnTo>
                                <a:lnTo>
                                  <a:pt x="995" y="2131"/>
                                </a:lnTo>
                                <a:lnTo>
                                  <a:pt x="977" y="2119"/>
                                </a:lnTo>
                                <a:lnTo>
                                  <a:pt x="964" y="2111"/>
                                </a:lnTo>
                                <a:lnTo>
                                  <a:pt x="957" y="2101"/>
                                </a:lnTo>
                                <a:lnTo>
                                  <a:pt x="946" y="2081"/>
                                </a:lnTo>
                                <a:lnTo>
                                  <a:pt x="938" y="2062"/>
                                </a:lnTo>
                                <a:lnTo>
                                  <a:pt x="938" y="2024"/>
                                </a:lnTo>
                                <a:lnTo>
                                  <a:pt x="946" y="2004"/>
                                </a:lnTo>
                                <a:lnTo>
                                  <a:pt x="957" y="1993"/>
                                </a:lnTo>
                                <a:lnTo>
                                  <a:pt x="964" y="1973"/>
                                </a:lnTo>
                                <a:lnTo>
                                  <a:pt x="977" y="1965"/>
                                </a:lnTo>
                                <a:lnTo>
                                  <a:pt x="995" y="1954"/>
                                </a:lnTo>
                                <a:lnTo>
                                  <a:pt x="1026" y="1946"/>
                                </a:lnTo>
                                <a:lnTo>
                                  <a:pt x="1053" y="1946"/>
                                </a:lnTo>
                                <a:lnTo>
                                  <a:pt x="1072" y="1954"/>
                                </a:lnTo>
                                <a:lnTo>
                                  <a:pt x="1084" y="1965"/>
                                </a:lnTo>
                                <a:lnTo>
                                  <a:pt x="1103" y="1973"/>
                                </a:lnTo>
                                <a:lnTo>
                                  <a:pt x="1110" y="1985"/>
                                </a:lnTo>
                                <a:lnTo>
                                  <a:pt x="1123" y="2004"/>
                                </a:lnTo>
                                <a:lnTo>
                                  <a:pt x="1123" y="1839"/>
                                </a:lnTo>
                                <a:lnTo>
                                  <a:pt x="957" y="1839"/>
                                </a:lnTo>
                                <a:lnTo>
                                  <a:pt x="900" y="1857"/>
                                </a:lnTo>
                                <a:lnTo>
                                  <a:pt x="861" y="1888"/>
                                </a:lnTo>
                                <a:lnTo>
                                  <a:pt x="830" y="1908"/>
                                </a:lnTo>
                                <a:lnTo>
                                  <a:pt x="803" y="1946"/>
                                </a:lnTo>
                                <a:lnTo>
                                  <a:pt x="780" y="1973"/>
                                </a:lnTo>
                                <a:lnTo>
                                  <a:pt x="780" y="2093"/>
                                </a:lnTo>
                                <a:lnTo>
                                  <a:pt x="803" y="2119"/>
                                </a:lnTo>
                                <a:lnTo>
                                  <a:pt x="810" y="2139"/>
                                </a:lnTo>
                                <a:lnTo>
                                  <a:pt x="849" y="2170"/>
                                </a:lnTo>
                                <a:lnTo>
                                  <a:pt x="887" y="2188"/>
                                </a:lnTo>
                                <a:lnTo>
                                  <a:pt x="926" y="2208"/>
                                </a:lnTo>
                                <a:lnTo>
                                  <a:pt x="964" y="2216"/>
                                </a:lnTo>
                                <a:lnTo>
                                  <a:pt x="984" y="2227"/>
                                </a:lnTo>
                                <a:lnTo>
                                  <a:pt x="1003" y="2227"/>
                                </a:lnTo>
                                <a:lnTo>
                                  <a:pt x="880" y="2381"/>
                                </a:lnTo>
                                <a:lnTo>
                                  <a:pt x="1084" y="2381"/>
                                </a:lnTo>
                                <a:lnTo>
                                  <a:pt x="1110" y="2393"/>
                                </a:lnTo>
                                <a:lnTo>
                                  <a:pt x="1130" y="2401"/>
                                </a:lnTo>
                                <a:lnTo>
                                  <a:pt x="1149" y="2412"/>
                                </a:lnTo>
                                <a:lnTo>
                                  <a:pt x="1161" y="2432"/>
                                </a:lnTo>
                                <a:lnTo>
                                  <a:pt x="1161" y="2481"/>
                                </a:lnTo>
                                <a:lnTo>
                                  <a:pt x="1141" y="2489"/>
                                </a:lnTo>
                                <a:lnTo>
                                  <a:pt x="1130" y="2501"/>
                                </a:lnTo>
                                <a:lnTo>
                                  <a:pt x="1123" y="2509"/>
                                </a:lnTo>
                                <a:lnTo>
                                  <a:pt x="1092" y="2520"/>
                                </a:lnTo>
                                <a:lnTo>
                                  <a:pt x="964" y="2520"/>
                                </a:lnTo>
                                <a:lnTo>
                                  <a:pt x="946" y="2509"/>
                                </a:lnTo>
                                <a:lnTo>
                                  <a:pt x="938" y="2489"/>
                                </a:lnTo>
                                <a:lnTo>
                                  <a:pt x="918" y="2489"/>
                                </a:lnTo>
                                <a:lnTo>
                                  <a:pt x="907" y="2470"/>
                                </a:lnTo>
                                <a:lnTo>
                                  <a:pt x="907" y="2450"/>
                                </a:lnTo>
                                <a:lnTo>
                                  <a:pt x="754" y="2450"/>
                                </a:lnTo>
                                <a:lnTo>
                                  <a:pt x="754" y="2489"/>
                                </a:lnTo>
                                <a:lnTo>
                                  <a:pt x="761" y="2520"/>
                                </a:lnTo>
                                <a:lnTo>
                                  <a:pt x="780" y="2548"/>
                                </a:lnTo>
                                <a:lnTo>
                                  <a:pt x="810" y="2578"/>
                                </a:lnTo>
                                <a:lnTo>
                                  <a:pt x="849" y="2597"/>
                                </a:lnTo>
                                <a:lnTo>
                                  <a:pt x="900" y="2605"/>
                                </a:lnTo>
                                <a:lnTo>
                                  <a:pt x="964" y="2625"/>
                                </a:lnTo>
                                <a:lnTo>
                                  <a:pt x="1103" y="2625"/>
                                </a:lnTo>
                                <a:lnTo>
                                  <a:pt x="1149" y="2617"/>
                                </a:lnTo>
                                <a:lnTo>
                                  <a:pt x="1207" y="2605"/>
                                </a:lnTo>
                                <a:lnTo>
                                  <a:pt x="1249" y="2578"/>
                                </a:lnTo>
                                <a:lnTo>
                                  <a:pt x="1276" y="2558"/>
                                </a:lnTo>
                                <a:lnTo>
                                  <a:pt x="1307" y="2520"/>
                                </a:lnTo>
                                <a:lnTo>
                                  <a:pt x="1315" y="2489"/>
                                </a:lnTo>
                                <a:lnTo>
                                  <a:pt x="1326" y="2443"/>
                                </a:lnTo>
                                <a:lnTo>
                                  <a:pt x="1326" y="2432"/>
                                </a:lnTo>
                                <a:lnTo>
                                  <a:pt x="1315" y="2420"/>
                                </a:lnTo>
                                <a:lnTo>
                                  <a:pt x="1315" y="2393"/>
                                </a:lnTo>
                                <a:lnTo>
                                  <a:pt x="1307" y="2381"/>
                                </a:lnTo>
                                <a:lnTo>
                                  <a:pt x="1295" y="2363"/>
                                </a:lnTo>
                                <a:lnTo>
                                  <a:pt x="1295" y="2343"/>
                                </a:lnTo>
                                <a:lnTo>
                                  <a:pt x="1276" y="2335"/>
                                </a:lnTo>
                                <a:lnTo>
                                  <a:pt x="1269" y="2324"/>
                                </a:lnTo>
                                <a:lnTo>
                                  <a:pt x="1256" y="2316"/>
                                </a:lnTo>
                                <a:lnTo>
                                  <a:pt x="1249" y="2304"/>
                                </a:lnTo>
                                <a:lnTo>
                                  <a:pt x="1230" y="2296"/>
                                </a:lnTo>
                                <a:lnTo>
                                  <a:pt x="1199" y="2296"/>
                                </a:lnTo>
                                <a:lnTo>
                                  <a:pt x="1161" y="2286"/>
                                </a:lnTo>
                                <a:lnTo>
                                  <a:pt x="1123" y="2278"/>
                                </a:lnTo>
                                <a:lnTo>
                                  <a:pt x="1064" y="2278"/>
                                </a:lnTo>
                                <a:lnTo>
                                  <a:pt x="1072" y="2266"/>
                                </a:lnTo>
                                <a:lnTo>
                                  <a:pt x="1084" y="2258"/>
                                </a:lnTo>
                                <a:lnTo>
                                  <a:pt x="1103" y="2258"/>
                                </a:lnTo>
                                <a:lnTo>
                                  <a:pt x="1110" y="2247"/>
                                </a:lnTo>
                                <a:lnTo>
                                  <a:pt x="1130" y="2235"/>
                                </a:lnTo>
                                <a:lnTo>
                                  <a:pt x="1149" y="2227"/>
                                </a:lnTo>
                                <a:lnTo>
                                  <a:pt x="1161" y="2208"/>
                                </a:lnTo>
                                <a:lnTo>
                                  <a:pt x="1179" y="2208"/>
                                </a:lnTo>
                                <a:lnTo>
                                  <a:pt x="1207" y="2188"/>
                                </a:lnTo>
                                <a:lnTo>
                                  <a:pt x="1218" y="2178"/>
                                </a:lnTo>
                                <a:lnTo>
                                  <a:pt x="1238" y="2170"/>
                                </a:lnTo>
                                <a:lnTo>
                                  <a:pt x="1249" y="2150"/>
                                </a:lnTo>
                                <a:lnTo>
                                  <a:pt x="1256" y="2139"/>
                                </a:lnTo>
                                <a:lnTo>
                                  <a:pt x="1269" y="2119"/>
                                </a:lnTo>
                                <a:lnTo>
                                  <a:pt x="1269" y="2111"/>
                                </a:lnTo>
                                <a:lnTo>
                                  <a:pt x="1276" y="2101"/>
                                </a:lnTo>
                                <a:lnTo>
                                  <a:pt x="1287" y="2081"/>
                                </a:lnTo>
                                <a:lnTo>
                                  <a:pt x="1287" y="2011"/>
                                </a:lnTo>
                                <a:lnTo>
                                  <a:pt x="1276" y="1993"/>
                                </a:lnTo>
                                <a:lnTo>
                                  <a:pt x="1276" y="1985"/>
                                </a:lnTo>
                                <a:lnTo>
                                  <a:pt x="1269" y="1973"/>
                                </a:lnTo>
                                <a:lnTo>
                                  <a:pt x="1269" y="1965"/>
                                </a:lnTo>
                                <a:lnTo>
                                  <a:pt x="1256" y="1954"/>
                                </a:lnTo>
                                <a:lnTo>
                                  <a:pt x="1384" y="1954"/>
                                </a:lnTo>
                                <a:lnTo>
                                  <a:pt x="1384" y="2381"/>
                                </a:lnTo>
                                <a:lnTo>
                                  <a:pt x="1548" y="2381"/>
                                </a:lnTo>
                                <a:lnTo>
                                  <a:pt x="1548" y="1954"/>
                                </a:lnTo>
                                <a:lnTo>
                                  <a:pt x="1664" y="1954"/>
                                </a:lnTo>
                                <a:lnTo>
                                  <a:pt x="1684" y="1965"/>
                                </a:lnTo>
                                <a:lnTo>
                                  <a:pt x="1702" y="1973"/>
                                </a:lnTo>
                                <a:lnTo>
                                  <a:pt x="1702" y="1993"/>
                                </a:lnTo>
                                <a:lnTo>
                                  <a:pt x="1715" y="2011"/>
                                </a:lnTo>
                                <a:lnTo>
                                  <a:pt x="1722" y="2031"/>
                                </a:lnTo>
                                <a:lnTo>
                                  <a:pt x="1722" y="2381"/>
                                </a:lnTo>
                                <a:lnTo>
                                  <a:pt x="1899" y="2381"/>
                                </a:lnTo>
                                <a:lnTo>
                                  <a:pt x="1899" y="2031"/>
                                </a:lnTo>
                                <a:close/>
                                <a:moveTo>
                                  <a:pt x="2287" y="1761"/>
                                </a:moveTo>
                                <a:lnTo>
                                  <a:pt x="2187" y="1761"/>
                                </a:lnTo>
                                <a:lnTo>
                                  <a:pt x="2187" y="1633"/>
                                </a:lnTo>
                                <a:lnTo>
                                  <a:pt x="2014" y="1633"/>
                                </a:lnTo>
                                <a:lnTo>
                                  <a:pt x="2014" y="1761"/>
                                </a:lnTo>
                                <a:lnTo>
                                  <a:pt x="1930" y="1761"/>
                                </a:lnTo>
                                <a:lnTo>
                                  <a:pt x="1930" y="1877"/>
                                </a:lnTo>
                                <a:lnTo>
                                  <a:pt x="2014" y="1877"/>
                                </a:lnTo>
                                <a:lnTo>
                                  <a:pt x="2014" y="2381"/>
                                </a:lnTo>
                                <a:lnTo>
                                  <a:pt x="2187" y="2381"/>
                                </a:lnTo>
                                <a:lnTo>
                                  <a:pt x="2187" y="1877"/>
                                </a:lnTo>
                                <a:lnTo>
                                  <a:pt x="2287" y="1877"/>
                                </a:lnTo>
                                <a:lnTo>
                                  <a:pt x="2287" y="17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B9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2" name="Freeform 68"/>
                        <wps:cNvSpPr>
                          <a:spLocks/>
                        </wps:cNvSpPr>
                        <wps:spPr bwMode="auto">
                          <a:xfrm>
                            <a:off x="0" y="2866"/>
                            <a:ext cx="7903" cy="167"/>
                          </a:xfrm>
                          <a:custGeom>
                            <a:avLst/>
                            <a:gdLst>
                              <a:gd name="T0" fmla="*/ 3925 w 7903"/>
                              <a:gd name="T1" fmla="+- 0 2867 2867"/>
                              <a:gd name="T2" fmla="*/ 2867 h 167"/>
                              <a:gd name="T3" fmla="*/ 3111 w 7903"/>
                              <a:gd name="T4" fmla="+- 0 2874 2867"/>
                              <a:gd name="T5" fmla="*/ 2874 h 167"/>
                              <a:gd name="T6" fmla="*/ 2365 w 7903"/>
                              <a:gd name="T7" fmla="+- 0 2887 2867"/>
                              <a:gd name="T8" fmla="*/ 2887 h 167"/>
                              <a:gd name="T9" fmla="*/ 1684 w 7903"/>
                              <a:gd name="T10" fmla="+- 0 2913 2867"/>
                              <a:gd name="T11" fmla="*/ 2913 h 167"/>
                              <a:gd name="T12" fmla="*/ 1104 w 7903"/>
                              <a:gd name="T13" fmla="+- 0 2951 2867"/>
                              <a:gd name="T14" fmla="*/ 2951 h 167"/>
                              <a:gd name="T15" fmla="*/ 638 w 7903"/>
                              <a:gd name="T16" fmla="+- 0 2974 2867"/>
                              <a:gd name="T17" fmla="*/ 2974 h 167"/>
                              <a:gd name="T18" fmla="*/ 289 w 7903"/>
                              <a:gd name="T19" fmla="+- 0 3002 2867"/>
                              <a:gd name="T20" fmla="*/ 3002 h 167"/>
                              <a:gd name="T21" fmla="*/ 54 w 7903"/>
                              <a:gd name="T22" fmla="+- 0 3013 2867"/>
                              <a:gd name="T23" fmla="*/ 3013 h 167"/>
                              <a:gd name="T24" fmla="*/ 0 w 7903"/>
                              <a:gd name="T25" fmla="+- 0 3033 2867"/>
                              <a:gd name="T26" fmla="*/ 3033 h 167"/>
                              <a:gd name="T27" fmla="*/ 7903 w 7903"/>
                              <a:gd name="T28" fmla="+- 0 3033 2867"/>
                              <a:gd name="T29" fmla="*/ 3033 h 167"/>
                              <a:gd name="T30" fmla="*/ 7826 w 7903"/>
                              <a:gd name="T31" fmla="+- 0 3013 2867"/>
                              <a:gd name="T32" fmla="*/ 3013 h 167"/>
                              <a:gd name="T33" fmla="*/ 7603 w 7903"/>
                              <a:gd name="T34" fmla="+- 0 3002 2867"/>
                              <a:gd name="T35" fmla="*/ 3002 h 167"/>
                              <a:gd name="T36" fmla="*/ 7234 w 7903"/>
                              <a:gd name="T37" fmla="+- 0 2974 2867"/>
                              <a:gd name="T38" fmla="*/ 2974 h 167"/>
                              <a:gd name="T39" fmla="*/ 6758 w 7903"/>
                              <a:gd name="T40" fmla="+- 0 2951 2867"/>
                              <a:gd name="T41" fmla="*/ 2951 h 167"/>
                              <a:gd name="T42" fmla="*/ 6178 w 7903"/>
                              <a:gd name="T43" fmla="+- 0 2913 2867"/>
                              <a:gd name="T44" fmla="*/ 2913 h 167"/>
                              <a:gd name="T45" fmla="*/ 5497 w 7903"/>
                              <a:gd name="T46" fmla="+- 0 2887 2867"/>
                              <a:gd name="T47" fmla="*/ 2887 h 167"/>
                              <a:gd name="T48" fmla="*/ 4740 w 7903"/>
                              <a:gd name="T49" fmla="+- 0 2874 2867"/>
                              <a:gd name="T50" fmla="*/ 2874 h 167"/>
                              <a:gd name="T51" fmla="*/ 3925 w 7903"/>
                              <a:gd name="T52" fmla="+- 0 2867 2867"/>
                              <a:gd name="T53" fmla="*/ 2867 h 167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</a:cxnLst>
                            <a:rect l="0" t="0" r="r" b="b"/>
                            <a:pathLst>
                              <a:path w="7903" h="167">
                                <a:moveTo>
                                  <a:pt x="3925" y="0"/>
                                </a:moveTo>
                                <a:lnTo>
                                  <a:pt x="3111" y="7"/>
                                </a:lnTo>
                                <a:lnTo>
                                  <a:pt x="2365" y="20"/>
                                </a:lnTo>
                                <a:lnTo>
                                  <a:pt x="1684" y="46"/>
                                </a:lnTo>
                                <a:lnTo>
                                  <a:pt x="1104" y="84"/>
                                </a:lnTo>
                                <a:lnTo>
                                  <a:pt x="638" y="107"/>
                                </a:lnTo>
                                <a:lnTo>
                                  <a:pt x="289" y="135"/>
                                </a:lnTo>
                                <a:lnTo>
                                  <a:pt x="54" y="146"/>
                                </a:lnTo>
                                <a:lnTo>
                                  <a:pt x="0" y="166"/>
                                </a:lnTo>
                                <a:lnTo>
                                  <a:pt x="7903" y="166"/>
                                </a:lnTo>
                                <a:lnTo>
                                  <a:pt x="7826" y="146"/>
                                </a:lnTo>
                                <a:lnTo>
                                  <a:pt x="7603" y="135"/>
                                </a:lnTo>
                                <a:lnTo>
                                  <a:pt x="7234" y="107"/>
                                </a:lnTo>
                                <a:lnTo>
                                  <a:pt x="6758" y="84"/>
                                </a:lnTo>
                                <a:lnTo>
                                  <a:pt x="6178" y="46"/>
                                </a:lnTo>
                                <a:lnTo>
                                  <a:pt x="5497" y="20"/>
                                </a:lnTo>
                                <a:lnTo>
                                  <a:pt x="4740" y="7"/>
                                </a:lnTo>
                                <a:lnTo>
                                  <a:pt x="39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E9D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76B4EF" id="Group 67" o:spid="_x0000_s1026" style="width:395.15pt;height:151.65pt;mso-position-horizontal-relative:char;mso-position-vertical-relative:line" coordsize="7903,30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">
                <v:shape id="Picture 72" o:spid="_x0000_s1027" type="#_x0000_t75" style="position:absolute;left:243;top:88;width:7419;height:28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">
                  <v:imagedata r:id="rId277" o:title=""/>
                </v:shape>
                <v:shape id="AutoShape 71" o:spid="_x0000_s1028" style="position:absolute;left:3282;width:1466;height:2625;visibility:visible;mso-wrap-style:square;v-text-anchor:top" coordsize="1466,2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" path="m950,767r-223,l307,767,212,875r438,l453,1207r-7,-13l435,1194r-20,-7l396,1176r-7,-8l369,1156r-23,-8l338,1137r-11,-7l327,1117r-7,l307,1110r,-11l300,1099r,-8l281,1091r,-12l269,1068r-8,-8l250,1048r-7,-8l243,1029r-13,-20l212,991r,-8l204,983r,-12l192,963r,-18l184,925,174,914r,-20l166,875r,-12l154,855r,-69l143,778r,-100l154,678r,-77l166,593r,-10l174,575r,-31l184,544r,-20l192,524r,-19l204,498r,-13l212,485r,-10l223,467r,-12l230,447r13,-11l243,428r7,-12l261,408r8,-10l281,390r,-12l300,370r27,-39l369,313r46,-31l453,262r51,-18l550,223r108,l727,146r-135,l523,154r-70,12l396,174r-50,31l289,231r-46,31l154,351r-39,47l77,447,46,505,27,555,7,613,,670,,778r7,47l20,875r7,39l46,952r20,39l84,1029r31,39l174,1137r69,57l327,1245r88,39l407,1302r-87,136l358,1469,473,1333r19,-18l504,1295r57,-62l950,767xm1307,678r-8,-38l1288,593r-20,-49l1261,505r-19,-38l1222,428r-31,-30l1134,331r-76,-69l976,213,892,174r7,-8l988,28,950,,822,146r-7,20l796,174r-51,49l358,701r641,l1096,583r-458,l842,262r31,l899,282r20,8l950,313r77,77l1027,398r11,l1045,408r13,8l1058,428r7,8l1076,436r,19l1084,455r,12l1096,475r,10l1104,498r,7l1114,505r,31l1122,544r12,11l1134,575r8,l1142,613r11,8l1153,660r8,l1161,806r-8,l1153,845r-11,10l1142,894r-8,l1134,914r-12,l1122,925r-8,7l1114,952r-10,11l1104,971r-8,12l1096,991r-12,11l1076,1009r,13l1065,1029r-7,11l1058,1048r-20,20l1027,1068r,11l1019,1091r-12,l1007,1099r-8,11l988,1110r,7l958,1148r-8,l938,1156r-8,l919,1168r-7,8l899,1176r-7,11l881,1187r,7l861,1194r-8,13l835,1207r,7l815,1214r,11l773,1225r,8l745,1233r-10,12l638,1245r-46,70l581,1333r134,l784,1322r58,-7l899,1284r69,-20l1019,1225r46,-31l1114,1156r47,-46l1191,1068r39,-46l1250,963r31,-49l1288,855r11,-69l1307,729r,-51xm1465,2031r-12,-58l1449,1954r-2,-8l1445,1934r-18,-26l1396,1877r-31,-20l1337,1846r-38,-7l1114,1839r,-205l950,1634r,205l689,1839r,165l689,2081r-13,20l669,2111r-19,8l630,2131r-11,8l612,2150r-20,-11l561,2131r-18,-12l530,2111r-7,-10l512,2081r-8,-19l504,2024r8,-20l523,1993r7,-20l543,1965r18,-11l592,1946r27,l638,1954r12,11l669,1973r7,12l689,2004r,-165l523,1839r-57,18l427,1888r-31,20l369,1946r-23,27l346,2093r23,26l376,2139r39,31l453,2188r39,20l530,2216r20,11l569,2227,446,2381r204,l676,2393r20,8l715,2412r12,20l727,2481r-20,8l696,2501r-7,8l658,2520r-128,l512,2509r-8,-20l484,2489r-11,-19l473,2450r-153,l320,2489r7,31l346,2548r30,30l415,2597r51,8l530,2625r139,l715,2617r58,-12l815,2578r27,-20l873,2520r8,-31l892,2443r,-11l881,2420r,-27l873,2381r-12,-18l861,2343r-19,-8l835,2324r-13,-8l815,2304r-19,-8l765,2296r-38,-10l689,2278r-59,l638,2266r12,-8l669,2258r7,-11l696,2235r19,-8l727,2208r18,l773,2188r11,-10l804,2170r11,-20l822,2139r13,-20l835,2111r7,-10l853,2081r,-70l842,1993r,-8l835,1973r,-8l822,1954r128,l950,2381r164,l1114,1954r116,l1250,1965r18,8l1268,1993r13,18l1288,2031r,350l1465,2381r,-350xe" fillcolor="#009b9b" stroked="f">
                  <v:path arrowok="t" o:connecttype="custom" o:connectlocs="453,1207;369,1156;307,1110;269,1068;212,991;184,925;154,786;166,583;192,505;223,455;269,398;415,282;592,146;243,262;7,613;46,952;327,1245;492,1315;1288,593;1134,331;950,0;999,701;919,290;1058,416;1084,467;1114,536;1153,621;1142,855;1114,932;1084,1002;1038,1068;999,1110;930,1156;881,1194;815,1225;592,1315;968,1264;1230,1022;1307,678;1427,1908;1114,1634;676,2101;592,2139;504,2062;561,1954;676,1985;396,1908;415,2170;446,2381;727,2481;512,2509;320,2489;530,2625;873,2520;873,2381;815,2304;638,2266;727,2208;822,2139;842,1993;950,2381;1268,1993" o:connectangles="0,0,0,0,0,0,0,0,0,0,0,0,0,0,0,0,0,0,0,0,0,0,0,0,0,0,0,0,0,0,0,0,0,0,0,0,0,0,0,0,0,0,0,0,0,0,0,0,0,0,0,0,0,0,0,0,0,0,0,0,0,0"/>
                </v:shape>
                <v:shape id="Freeform 70" o:spid="_x0000_s1029" style="position:absolute;top:2866;width:7903;height:167;visibility:visible;mso-wrap-style:square;v-text-anchor:top" coordsize="7903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" path="m3925,l3111,7,2365,20,1684,46,1104,84,638,107,289,135,54,146,,166r7903,l7826,146,7603,135,7234,107,6758,84,6178,46,5497,20,4740,7,3925,xe" fillcolor="#ee9d46" stroked="f">
                  <v:path arrowok="t" o:connecttype="custom" o:connectlocs="3925,2867;3111,2874;2365,2887;1684,2913;1104,2951;638,2974;289,3002;54,3013;0,3033;7903,3033;7826,3013;7603,3002;7234,2974;6758,2951;6178,2913;5497,2887;4740,2874;3925,2867" o:connectangles="0,0,0,0,0,0,0,0,0,0,0,0,0,0,0,0,0,0"/>
                </v:shape>
                <v:shape id="AutoShape 69" o:spid="_x0000_s1030" style="position:absolute;left:2849;width:2287;height:2625;visibility:visible;mso-wrap-style:square;v-text-anchor:top" coordsize="2287,2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" path="m461,2235r-312,l149,1633,,1633r,602l,2381r461,l461,2235xm707,1849r-176,l531,2386r176,l707,1849xm707,1634r-176,l531,1792r176,l707,1634xm1384,767r-223,l741,767,646,875r438,l887,1207r-7,-13l869,1194r-20,-7l830,1176r-7,-8l803,1156r-23,-8l772,1137r-11,-7l761,1117r-7,l741,1110r,-11l734,1099r,-8l715,1091r,-12l703,1068r-8,-8l684,1048r-7,-8l677,1029r-13,-20l646,991r,-8l638,983r,-12l626,963r,-18l618,925,608,914r,-20l600,875r,-12l588,855r,-69l577,778r,-100l588,678r,-77l600,593r,-10l608,575r,-31l618,544r,-20l626,524r,-19l638,498r,-13l646,485r,-10l657,467r,-12l664,447r13,-11l677,428r7,-12l695,408r8,-10l715,390r,-12l734,370r27,-39l803,313r46,-31l887,262r51,-18l984,223r108,l1161,146r-135,l957,154r-70,12l830,174r-50,31l723,231r-46,31l588,351r-39,47l511,447r-31,58l461,555r-20,58l434,670r,108l441,825r13,50l461,914r19,38l500,991r18,38l549,1068r59,69l677,1194r84,51l849,1284r-8,18l754,1438r38,31l907,1333r19,-18l938,1295r57,-62l1384,767xm1741,678r-8,-38l1722,593r-20,-49l1695,505r-19,-38l1656,428r-31,-30l1568,331r-76,-69l1410,213r-84,-39l1333,166,1422,28,1384,,1256,146r-7,20l1230,174r-51,49l792,701r641,l1530,583r-458,l1276,262r31,l1333,282r20,8l1384,313r77,77l1461,398r11,l1479,408r13,8l1492,428r7,8l1510,436r,19l1518,455r,12l1530,475r,10l1538,498r,7l1548,505r,31l1556,544r12,11l1568,575r8,l1576,613r11,8l1587,660r8,l1595,806r-8,l1587,845r-11,10l1576,894r-8,l1568,914r-12,l1556,925r-8,7l1548,952r-10,11l1538,971r-8,12l1530,991r-12,11l1510,1009r,13l1499,1029r-7,11l1492,1048r-20,20l1461,1068r,11l1453,1091r-12,l1441,1099r-8,11l1422,1110r,7l1392,1148r-8,l1372,1156r-8,l1353,1168r-7,8l1333,1176r-7,11l1315,1187r,7l1295,1194r-8,13l1269,1207r,7l1249,1214r,11l1207,1225r,8l1179,1233r-10,12l1072,1245r-46,70l1015,1333r134,l1218,1322r58,-7l1333,1284r69,-20l1453,1225r46,-31l1548,1156r47,-46l1625,1068r39,-46l1684,963r31,-49l1722,855r11,-69l1741,729r,-51xm1899,2031r-12,-58l1883,1954r-2,-8l1879,1934r-18,-26l1830,1877r-31,-20l1771,1846r-38,-7l1548,1839r,-205l1384,1634r,205l1123,1839r,165l1123,2081r-13,20l1103,2111r-19,8l1064,2131r-11,8l1046,2150r-20,-11l995,2131r-18,-12l964,2111r-7,-10l946,2081r-8,-19l938,2024r8,-20l957,1993r7,-20l977,1965r18,-11l1026,1946r27,l1072,1954r12,11l1103,1973r7,12l1123,2004r,-165l957,1839r-57,18l861,1888r-31,20l803,1946r-23,27l780,2093r23,26l810,2139r39,31l887,2188r39,20l964,2216r20,11l1003,2227,880,2381r204,l1110,2393r20,8l1149,2412r12,20l1161,2481r-20,8l1130,2501r-7,8l1092,2520r-128,l946,2509r-8,-20l918,2489r-11,-19l907,2450r-153,l754,2489r7,31l780,2548r30,30l849,2597r51,8l964,2625r139,l1149,2617r58,-12l1249,2578r27,-20l1307,2520r8,-31l1326,2443r,-11l1315,2420r,-27l1307,2381r-12,-18l1295,2343r-19,-8l1269,2324r-13,-8l1249,2304r-19,-8l1199,2296r-38,-10l1123,2278r-59,l1072,2266r12,-8l1103,2258r7,-11l1130,2235r19,-8l1161,2208r18,l1207,2188r11,-10l1238,2170r11,-20l1256,2139r13,-20l1269,2111r7,-10l1287,2081r,-70l1276,1993r,-8l1269,1973r,-8l1256,1954r128,l1384,2381r164,l1548,1954r116,l1684,1965r18,8l1702,1993r13,18l1722,2031r,350l1899,2381r,-350xm2287,1761r-100,l2187,1633r-173,l2014,1761r-84,l1930,1877r84,l2014,2381r173,l2187,1877r100,l2287,1761xe" fillcolor="#009b9b" stroked="f">
                  <v:path arrowok="t" o:connecttype="custom" o:connectlocs="461,2381;707,1634;741,767;830,1176;754,1117;703,1068;646,983;608,894;588,678;618,524;657,467;703,398;887,262;887,166;511,447;454,875;677,1194;926,1315;1702,544;1410,213;1230,174;1307,262;1479,408;1518,467;1556,544;1595,660;1568,914;1530,983;1492,1048;1433,1110;1353,1168;1287,1207;1179,1233;1276,1315;1625,1068;1741,678;1830,1877;1384,1839;1064,2131;957,2101;977,1965;1110,1985;803,1946;926,2208;1130,2401;1092,2520;754,2450;964,2625;1315,2489;1295,2343;1161,2286;1130,2235;1249,2150;1276,1993;1548,2381;1722,2031;2014,1633;2187,1877" o:connectangles="0,0,0,0,0,0,0,0,0,0,0,0,0,0,0,0,0,0,0,0,0,0,0,0,0,0,0,0,0,0,0,0,0,0,0,0,0,0,0,0,0,0,0,0,0,0,0,0,0,0,0,0,0,0,0,0,0,0"/>
                </v:shape>
                <v:shape id="Freeform 68" o:spid="_x0000_s1031" style="position:absolute;top:2866;width:7903;height:167;visibility:visible;mso-wrap-style:square;v-text-anchor:top" coordsize="7903,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" path="m3925,l3111,7,2365,20,1684,46,1104,84,638,107,289,135,54,146,,166r7903,l7826,146,7603,135,7234,107,6758,84,6178,46,5497,20,4740,7,3925,xe" fillcolor="#ee9d46" stroked="f">
                  <v:path arrowok="t" o:connecttype="custom" o:connectlocs="3925,2867;3111,2874;2365,2887;1684,2913;1104,2951;638,2974;289,3002;54,3013;0,3033;7903,3033;7826,3013;7603,3002;7234,2974;6758,2951;6178,2913;5497,2887;4740,2874;3925,2867" o:connectangles="0,0,0,0,0,0,0,0,0,0,0,0,0,0,0,0,0,0"/>
                </v:shape>
                <w10:anchorlock/>
              </v:group>
            </w:pict>
          </mc:Fallback>
        </mc:AlternateContent>
      </w:r>
    </w:p>
    <w:p w14:paraId="6316CBF8" w14:textId="77777777" w:rsidR="008150C3" w:rsidRDefault="008150C3" w:rsidP="001E6E27">
      <w:pPr>
        <w:pStyle w:val="Corpodetexto"/>
      </w:pPr>
    </w:p>
    <w:p w14:paraId="7C9BD583" w14:textId="77777777" w:rsidR="008150C3" w:rsidRDefault="008150C3" w:rsidP="001E6E27">
      <w:pPr>
        <w:pStyle w:val="Corpodetexto"/>
      </w:pPr>
    </w:p>
    <w:p w14:paraId="015AFC6D" w14:textId="77777777" w:rsidR="008150C3" w:rsidRDefault="008150C3" w:rsidP="001E6E27">
      <w:pPr>
        <w:pStyle w:val="Corpodetexto"/>
      </w:pPr>
    </w:p>
    <w:p w14:paraId="1A92A290" w14:textId="77777777" w:rsidR="008150C3" w:rsidRDefault="008150C3" w:rsidP="001E6E27">
      <w:pPr>
        <w:pStyle w:val="Corpodetexto"/>
      </w:pPr>
    </w:p>
    <w:p w14:paraId="0673344D" w14:textId="77777777" w:rsidR="008150C3" w:rsidRDefault="001743A5">
      <w:pPr>
        <w:spacing w:before="89" w:line="244" w:lineRule="auto"/>
        <w:ind w:left="1812" w:right="2164" w:hanging="4"/>
        <w:jc w:val="center"/>
        <w:rPr>
          <w:rFonts w:ascii="Arial" w:hAnsi="Arial"/>
          <w:b/>
          <w:sz w:val="32"/>
        </w:rPr>
      </w:pPr>
      <w:r>
        <w:rPr>
          <w:rFonts w:ascii="Arial" w:hAnsi="Arial"/>
          <w:b/>
          <w:color w:val="308F8A"/>
          <w:sz w:val="32"/>
        </w:rPr>
        <w:t>INFORMAÇÃO DE ACESSO MINIGERAÇÃO</w:t>
      </w:r>
      <w:r>
        <w:rPr>
          <w:rFonts w:ascii="Arial" w:hAnsi="Arial"/>
          <w:b/>
          <w:color w:val="308F8A"/>
          <w:spacing w:val="-86"/>
          <w:sz w:val="32"/>
        </w:rPr>
        <w:t xml:space="preserve"> </w:t>
      </w:r>
      <w:r>
        <w:rPr>
          <w:rFonts w:ascii="Arial" w:hAnsi="Arial"/>
          <w:b/>
          <w:color w:val="308F8A"/>
          <w:sz w:val="32"/>
        </w:rPr>
        <w:t>UFV</w:t>
      </w:r>
      <w:r>
        <w:rPr>
          <w:rFonts w:ascii="Arial" w:hAnsi="Arial"/>
          <w:b/>
          <w:color w:val="308F8A"/>
          <w:spacing w:val="-4"/>
          <w:sz w:val="32"/>
        </w:rPr>
        <w:t xml:space="preserve"> </w:t>
      </w:r>
      <w:r>
        <w:rPr>
          <w:rFonts w:ascii="Arial" w:hAnsi="Arial"/>
          <w:b/>
          <w:color w:val="308F8A"/>
          <w:sz w:val="32"/>
        </w:rPr>
        <w:t>SOLÁRIO</w:t>
      </w:r>
      <w:r>
        <w:rPr>
          <w:rFonts w:ascii="Arial" w:hAnsi="Arial"/>
          <w:b/>
          <w:color w:val="308F8A"/>
          <w:spacing w:val="-2"/>
          <w:sz w:val="32"/>
        </w:rPr>
        <w:t xml:space="preserve"> </w:t>
      </w:r>
      <w:r>
        <w:rPr>
          <w:rFonts w:ascii="Arial" w:hAnsi="Arial"/>
          <w:b/>
          <w:color w:val="308F8A"/>
          <w:sz w:val="32"/>
        </w:rPr>
        <w:t>CARIOCA</w:t>
      </w:r>
      <w:r>
        <w:rPr>
          <w:rFonts w:ascii="Arial" w:hAnsi="Arial"/>
          <w:b/>
          <w:color w:val="308F8A"/>
          <w:spacing w:val="-4"/>
          <w:sz w:val="32"/>
        </w:rPr>
        <w:t xml:space="preserve"> </w:t>
      </w:r>
      <w:r>
        <w:rPr>
          <w:rFonts w:ascii="Arial" w:hAnsi="Arial"/>
          <w:b/>
          <w:color w:val="308F8A"/>
          <w:sz w:val="32"/>
        </w:rPr>
        <w:t>-</w:t>
      </w:r>
      <w:r>
        <w:rPr>
          <w:rFonts w:ascii="Arial" w:hAnsi="Arial"/>
          <w:b/>
          <w:color w:val="308F8A"/>
          <w:spacing w:val="-1"/>
          <w:sz w:val="32"/>
        </w:rPr>
        <w:t xml:space="preserve"> </w:t>
      </w:r>
      <w:r>
        <w:rPr>
          <w:rFonts w:ascii="Arial" w:hAnsi="Arial"/>
          <w:b/>
          <w:color w:val="308F8A"/>
          <w:sz w:val="32"/>
        </w:rPr>
        <w:t>DDE Nº 167/2020</w:t>
      </w:r>
    </w:p>
    <w:p w14:paraId="0CAA1F9E" w14:textId="77777777" w:rsidR="008150C3" w:rsidRDefault="001743A5">
      <w:pPr>
        <w:spacing w:before="59"/>
        <w:ind w:left="2171" w:right="2452"/>
        <w:jc w:val="center"/>
        <w:rPr>
          <w:rFonts w:ascii="Arial"/>
          <w:b/>
          <w:sz w:val="24"/>
        </w:rPr>
      </w:pPr>
      <w:r>
        <w:rPr>
          <w:rFonts w:ascii="Arial"/>
          <w:b/>
          <w:color w:val="2F8B87"/>
          <w:sz w:val="24"/>
        </w:rPr>
        <w:t>RIO</w:t>
      </w:r>
      <w:r>
        <w:rPr>
          <w:rFonts w:ascii="Arial"/>
          <w:b/>
          <w:color w:val="2F8B87"/>
          <w:spacing w:val="-2"/>
          <w:sz w:val="24"/>
        </w:rPr>
        <w:t xml:space="preserve"> </w:t>
      </w:r>
      <w:r>
        <w:rPr>
          <w:rFonts w:ascii="Arial"/>
          <w:b/>
          <w:color w:val="2F8B87"/>
          <w:sz w:val="24"/>
        </w:rPr>
        <w:t>DE</w:t>
      </w:r>
      <w:r>
        <w:rPr>
          <w:rFonts w:ascii="Arial"/>
          <w:b/>
          <w:color w:val="2F8B87"/>
          <w:spacing w:val="-2"/>
          <w:sz w:val="24"/>
        </w:rPr>
        <w:t xml:space="preserve"> </w:t>
      </w:r>
      <w:r>
        <w:rPr>
          <w:rFonts w:ascii="Arial"/>
          <w:b/>
          <w:color w:val="2F8B87"/>
          <w:sz w:val="24"/>
        </w:rPr>
        <w:t>JANEIRO</w:t>
      </w:r>
    </w:p>
    <w:p w14:paraId="758B9D9D" w14:textId="77777777" w:rsidR="008150C3" w:rsidRDefault="001743A5">
      <w:pPr>
        <w:ind w:left="2171" w:right="2446"/>
        <w:jc w:val="center"/>
        <w:rPr>
          <w:rFonts w:ascii="Arial"/>
          <w:b/>
          <w:sz w:val="24"/>
        </w:rPr>
      </w:pPr>
      <w:r>
        <w:rPr>
          <w:rFonts w:ascii="Arial"/>
          <w:b/>
          <w:color w:val="2F8B87"/>
          <w:sz w:val="24"/>
        </w:rPr>
        <w:t>30</w:t>
      </w:r>
      <w:r>
        <w:rPr>
          <w:rFonts w:ascii="Arial"/>
          <w:b/>
          <w:color w:val="2F8B87"/>
          <w:spacing w:val="-1"/>
          <w:sz w:val="24"/>
        </w:rPr>
        <w:t xml:space="preserve"> </w:t>
      </w:r>
      <w:r>
        <w:rPr>
          <w:rFonts w:ascii="Arial"/>
          <w:b/>
          <w:color w:val="2F8B87"/>
          <w:sz w:val="24"/>
        </w:rPr>
        <w:t>DE</w:t>
      </w:r>
      <w:r>
        <w:rPr>
          <w:rFonts w:ascii="Arial"/>
          <w:b/>
          <w:color w:val="2F8B87"/>
          <w:spacing w:val="-1"/>
          <w:sz w:val="24"/>
        </w:rPr>
        <w:t xml:space="preserve"> </w:t>
      </w:r>
      <w:r>
        <w:rPr>
          <w:rFonts w:ascii="Arial"/>
          <w:b/>
          <w:color w:val="2F8B87"/>
          <w:sz w:val="24"/>
        </w:rPr>
        <w:t>NOVEMBRO</w:t>
      </w:r>
      <w:r>
        <w:rPr>
          <w:rFonts w:ascii="Arial"/>
          <w:b/>
          <w:color w:val="2F8B87"/>
          <w:spacing w:val="-1"/>
          <w:sz w:val="24"/>
        </w:rPr>
        <w:t xml:space="preserve"> </w:t>
      </w:r>
      <w:r>
        <w:rPr>
          <w:rFonts w:ascii="Arial"/>
          <w:b/>
          <w:color w:val="2F8B87"/>
          <w:sz w:val="24"/>
        </w:rPr>
        <w:t>2020</w:t>
      </w:r>
    </w:p>
    <w:p w14:paraId="082A94D9" w14:textId="77777777" w:rsidR="008150C3" w:rsidRDefault="008150C3">
      <w:pPr>
        <w:jc w:val="center"/>
        <w:rPr>
          <w:rFonts w:ascii="Arial"/>
          <w:sz w:val="24"/>
        </w:rPr>
        <w:sectPr w:rsidR="008150C3" w:rsidSect="00AE6893">
          <w:headerReference w:type="default" r:id="rId278"/>
          <w:footerReference w:type="default" r:id="rId279"/>
          <w:pgSz w:w="11910" w:h="16850"/>
          <w:pgMar w:top="1440" w:right="1080" w:bottom="1440" w:left="1080" w:header="0" w:footer="0" w:gutter="0"/>
          <w:cols w:space="720"/>
        </w:sectPr>
      </w:pPr>
    </w:p>
    <w:p w14:paraId="649D0DFD" w14:textId="3ABF4D2F" w:rsidR="008150C3" w:rsidRDefault="008150C3" w:rsidP="001E6E27">
      <w:pPr>
        <w:pStyle w:val="Corpodetexto"/>
      </w:pPr>
    </w:p>
    <w:p w14:paraId="5800DB84" w14:textId="33F22FD2" w:rsidR="00EF720B" w:rsidRDefault="00EF720B" w:rsidP="001E6E27">
      <w:pPr>
        <w:pStyle w:val="Corpodetexto"/>
      </w:pPr>
    </w:p>
    <w:p w14:paraId="6D214F19" w14:textId="31E45AAF" w:rsidR="00EF720B" w:rsidRDefault="00EF720B" w:rsidP="001E6E27">
      <w:pPr>
        <w:pStyle w:val="Corpodetexto"/>
      </w:pPr>
    </w:p>
    <w:p w14:paraId="093589AA" w14:textId="77777777" w:rsidR="00EF720B" w:rsidRDefault="00EF720B" w:rsidP="001E6E27">
      <w:pPr>
        <w:pStyle w:val="Corpodetexto"/>
      </w:pPr>
    </w:p>
    <w:p w14:paraId="1CC9AA79" w14:textId="6A27339D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279" w:name="_bookmark300"/>
      <w:bookmarkStart w:id="280" w:name="_Toc131110764"/>
      <w:bookmarkEnd w:id="279"/>
      <w:r w:rsidRPr="00C53F62">
        <w:rPr>
          <w:rFonts w:asciiTheme="minorHAnsi" w:hAnsiTheme="minorHAnsi" w:cstheme="minorHAnsi"/>
        </w:rPr>
        <w:t>Informações</w:t>
      </w:r>
      <w:r w:rsidR="001743A5" w:rsidRPr="00C53F62">
        <w:rPr>
          <w:rFonts w:asciiTheme="minorHAnsi" w:hAnsiTheme="minorHAnsi" w:cstheme="minorHAnsi"/>
          <w:spacing w:val="-4"/>
        </w:rPr>
        <w:t xml:space="preserve"> </w:t>
      </w:r>
      <w:r w:rsidRPr="00C53F62">
        <w:rPr>
          <w:rFonts w:asciiTheme="minorHAnsi" w:hAnsiTheme="minorHAnsi" w:cstheme="minorHAnsi"/>
        </w:rPr>
        <w:t>da</w:t>
      </w:r>
      <w:r w:rsidR="001743A5" w:rsidRPr="00C53F62">
        <w:rPr>
          <w:rFonts w:asciiTheme="minorHAnsi" w:hAnsiTheme="minorHAnsi" w:cstheme="minorHAnsi"/>
          <w:spacing w:val="-7"/>
        </w:rPr>
        <w:t xml:space="preserve"> </w:t>
      </w:r>
      <w:r w:rsidRPr="00C53F62">
        <w:rPr>
          <w:rFonts w:asciiTheme="minorHAnsi" w:hAnsiTheme="minorHAnsi" w:cstheme="minorHAnsi"/>
        </w:rPr>
        <w:t>minigeração</w:t>
      </w:r>
      <w:r w:rsidR="001743A5" w:rsidRPr="00C53F62">
        <w:rPr>
          <w:rFonts w:asciiTheme="minorHAnsi" w:hAnsiTheme="minorHAnsi" w:cstheme="minorHAnsi"/>
        </w:rPr>
        <w:t>:</w:t>
      </w:r>
      <w:bookmarkEnd w:id="280"/>
    </w:p>
    <w:p w14:paraId="7F9D982E" w14:textId="77777777" w:rsidR="008150C3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Informações do empreendedor: PREFEITURA DA CIDADE DO RIO DE JANEIRO</w:t>
      </w:r>
    </w:p>
    <w:p w14:paraId="5BE40DB4" w14:textId="77777777" w:rsidR="008150C3" w:rsidRPr="00C53F62" w:rsidRDefault="008150C3" w:rsidP="00385021">
      <w:pPr>
        <w:spacing w:line="229" w:lineRule="exact"/>
        <w:ind w:left="113"/>
        <w:rPr>
          <w:rFonts w:asciiTheme="minorHAnsi" w:hAnsiTheme="minorHAnsi" w:cstheme="minorHAnsi"/>
        </w:rPr>
      </w:pPr>
    </w:p>
    <w:p w14:paraId="56EE88EF" w14:textId="77777777" w:rsidR="008150C3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CNPJ: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42.498.733/0001-48</w:t>
      </w:r>
    </w:p>
    <w:p w14:paraId="66298DF6" w14:textId="77777777" w:rsidR="00385021" w:rsidRDefault="001743A5" w:rsidP="00385021">
      <w:pPr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Endereço Completo: Rua Afonso Cavalcanti, 455 Sl. 1367 – Cidade Nova / RJ</w:t>
      </w:r>
    </w:p>
    <w:p w14:paraId="18080ACC" w14:textId="79CF5052" w:rsidR="008150C3" w:rsidRPr="00385021" w:rsidRDefault="001743A5" w:rsidP="00385021">
      <w:pPr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CEP: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20211-110</w:t>
      </w:r>
    </w:p>
    <w:p w14:paraId="33EC3A18" w14:textId="535BA7B9" w:rsidR="00C53F62" w:rsidRPr="00385021" w:rsidRDefault="001743A5" w:rsidP="00385021">
      <w:pPr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Nome do responsável técnico/comercial: Pedro</w:t>
      </w:r>
      <w:r w:rsidR="00C53F62" w:rsidRPr="00385021">
        <w:rPr>
          <w:rFonts w:asciiTheme="minorHAnsi" w:hAnsiTheme="minorHAnsi" w:cstheme="minorHAnsi"/>
        </w:rPr>
        <w:t xml:space="preserve"> </w:t>
      </w:r>
      <w:r w:rsidRPr="00385021">
        <w:rPr>
          <w:rFonts w:asciiTheme="minorHAnsi" w:hAnsiTheme="minorHAnsi" w:cstheme="minorHAnsi"/>
        </w:rPr>
        <w:t>Rodrigo Rolim</w:t>
      </w:r>
    </w:p>
    <w:p w14:paraId="07930303" w14:textId="6BEE66D7" w:rsidR="008150C3" w:rsidRPr="00385021" w:rsidRDefault="001743A5" w:rsidP="00385021">
      <w:pPr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spacing w:val="-54"/>
        </w:rPr>
        <w:t xml:space="preserve"> </w:t>
      </w:r>
      <w:r w:rsidRPr="00385021">
        <w:rPr>
          <w:rFonts w:asciiTheme="minorHAnsi" w:hAnsiTheme="minorHAnsi" w:cstheme="minorHAnsi"/>
        </w:rPr>
        <w:t>Cargo: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Gerente</w:t>
      </w:r>
    </w:p>
    <w:p w14:paraId="357A5D0C" w14:textId="77777777" w:rsidR="00C53F62" w:rsidRPr="00385021" w:rsidRDefault="001743A5" w:rsidP="00385021">
      <w:pPr>
        <w:spacing w:before="1"/>
        <w:ind w:left="113"/>
        <w:rPr>
          <w:rFonts w:asciiTheme="minorHAnsi" w:hAnsiTheme="minorHAnsi" w:cstheme="minorHAnsi"/>
          <w:spacing w:val="-53"/>
        </w:rPr>
      </w:pPr>
      <w:r w:rsidRPr="00385021">
        <w:rPr>
          <w:rFonts w:asciiTheme="minorHAnsi" w:hAnsiTheme="minorHAnsi" w:cstheme="minorHAnsi"/>
        </w:rPr>
        <w:t>E-mail:</w:t>
      </w:r>
      <w:r w:rsidRPr="00385021">
        <w:rPr>
          <w:rFonts w:asciiTheme="minorHAnsi" w:hAnsiTheme="minorHAnsi" w:cstheme="minorHAnsi"/>
          <w:spacing w:val="-14"/>
        </w:rPr>
        <w:t xml:space="preserve"> </w:t>
      </w:r>
      <w:hyperlink r:id="rId280">
        <w:r w:rsidRPr="00385021">
          <w:rPr>
            <w:rFonts w:asciiTheme="minorHAnsi" w:hAnsiTheme="minorHAnsi" w:cstheme="minorHAnsi"/>
          </w:rPr>
          <w:t>escritoriodeplanejamento.pcrj@gmail.com</w:t>
        </w:r>
      </w:hyperlink>
      <w:r w:rsidRPr="00385021">
        <w:rPr>
          <w:rFonts w:asciiTheme="minorHAnsi" w:hAnsiTheme="minorHAnsi" w:cstheme="minorHAnsi"/>
          <w:spacing w:val="-53"/>
        </w:rPr>
        <w:t xml:space="preserve"> </w:t>
      </w:r>
    </w:p>
    <w:p w14:paraId="2DE747D5" w14:textId="7E3E4217" w:rsidR="008150C3" w:rsidRPr="00385021" w:rsidRDefault="001743A5" w:rsidP="00385021">
      <w:pPr>
        <w:spacing w:before="1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CPF: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070.409.337-56</w:t>
      </w:r>
    </w:p>
    <w:p w14:paraId="1CBB83A2" w14:textId="77777777" w:rsidR="008150C3" w:rsidRPr="00385021" w:rsidRDefault="001743A5" w:rsidP="00385021">
      <w:pPr>
        <w:spacing w:line="228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Tel.: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(21)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2976-1047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/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(21) 98638-4930</w:t>
      </w:r>
    </w:p>
    <w:p w14:paraId="60B59BBE" w14:textId="77777777" w:rsidR="008150C3" w:rsidRPr="00C53F62" w:rsidRDefault="008150C3" w:rsidP="001E6E27">
      <w:pPr>
        <w:pStyle w:val="Corpodetexto"/>
      </w:pPr>
    </w:p>
    <w:p w14:paraId="3224A336" w14:textId="379FED51" w:rsidR="008150C3" w:rsidRPr="00385021" w:rsidRDefault="001743A5" w:rsidP="00385021">
      <w:pPr>
        <w:pStyle w:val="Ttulo2"/>
        <w:ind w:left="715" w:hanging="431"/>
        <w:rPr>
          <w:rFonts w:asciiTheme="minorHAnsi" w:hAnsiTheme="minorHAnsi" w:cstheme="minorHAnsi"/>
        </w:rPr>
      </w:pPr>
      <w:bookmarkStart w:id="281" w:name="_Toc131110765"/>
      <w:r w:rsidRPr="00C53F62">
        <w:rPr>
          <w:rFonts w:asciiTheme="minorHAnsi" w:hAnsiTheme="minorHAnsi" w:cstheme="minorHAnsi"/>
        </w:rPr>
        <w:t>Informações</w:t>
      </w:r>
      <w:r w:rsidRPr="00385021">
        <w:rPr>
          <w:rFonts w:asciiTheme="minorHAnsi" w:hAnsiTheme="minorHAnsi" w:cstheme="minorHAnsi"/>
        </w:rPr>
        <w:t xml:space="preserve"> </w:t>
      </w:r>
      <w:r w:rsidRPr="00C53F62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</w:rPr>
        <w:t xml:space="preserve"> </w:t>
      </w:r>
      <w:r w:rsidRPr="00C53F62">
        <w:rPr>
          <w:rFonts w:asciiTheme="minorHAnsi" w:hAnsiTheme="minorHAnsi" w:cstheme="minorHAnsi"/>
        </w:rPr>
        <w:t>Central</w:t>
      </w:r>
      <w:r w:rsidRPr="00385021">
        <w:rPr>
          <w:rFonts w:asciiTheme="minorHAnsi" w:hAnsiTheme="minorHAnsi" w:cstheme="minorHAnsi"/>
        </w:rPr>
        <w:t xml:space="preserve"> </w:t>
      </w:r>
      <w:r w:rsidRPr="00C53F62">
        <w:rPr>
          <w:rFonts w:asciiTheme="minorHAnsi" w:hAnsiTheme="minorHAnsi" w:cstheme="minorHAnsi"/>
        </w:rPr>
        <w:t>Geradora:</w:t>
      </w:r>
      <w:r w:rsidRPr="00385021">
        <w:rPr>
          <w:rFonts w:asciiTheme="minorHAnsi" w:hAnsiTheme="minorHAnsi" w:cstheme="minorHAnsi"/>
        </w:rPr>
        <w:t xml:space="preserve"> UFV SOLÁRIO CARIOCA</w:t>
      </w:r>
      <w:bookmarkEnd w:id="281"/>
    </w:p>
    <w:p w14:paraId="4B1304E9" w14:textId="77777777" w:rsidR="00385021" w:rsidRDefault="001743A5" w:rsidP="00385021">
      <w:pPr>
        <w:spacing w:line="229" w:lineRule="exact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 xml:space="preserve">Endereço Completo: Lote 1 da quadra VIII-F do PAL 35.631 na freguesia de Santa Cruz </w:t>
      </w:r>
    </w:p>
    <w:p w14:paraId="42962AA1" w14:textId="72F20E14" w:rsidR="008150C3" w:rsidRPr="00385021" w:rsidRDefault="001743A5" w:rsidP="00385021">
      <w:pPr>
        <w:spacing w:line="229" w:lineRule="exact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CEP: 23565-225</w:t>
      </w:r>
    </w:p>
    <w:p w14:paraId="6FDDB090" w14:textId="086E5600" w:rsidR="008150C3" w:rsidRPr="00385021" w:rsidRDefault="001743A5" w:rsidP="00385021">
      <w:pPr>
        <w:spacing w:line="229" w:lineRule="exact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Coordenadas (Graus, Minutos e Segundos):</w:t>
      </w:r>
      <w:r w:rsidR="00385021">
        <w:rPr>
          <w:rFonts w:asciiTheme="minorHAnsi" w:hAnsiTheme="minorHAnsi" w:cstheme="minorHAnsi"/>
        </w:rPr>
        <w:t xml:space="preserve"> </w:t>
      </w:r>
      <w:r w:rsidRPr="00385021">
        <w:rPr>
          <w:rFonts w:asciiTheme="minorHAnsi" w:hAnsiTheme="minorHAnsi" w:cstheme="minorHAnsi"/>
        </w:rPr>
        <w:t>22°52'19.5"S e 43°42'28.2"W</w:t>
      </w:r>
    </w:p>
    <w:p w14:paraId="26CB83C4" w14:textId="77777777" w:rsidR="008150C3" w:rsidRPr="00C53F62" w:rsidRDefault="008150C3" w:rsidP="001E6E27">
      <w:pPr>
        <w:pStyle w:val="Corpodetexto"/>
      </w:pPr>
    </w:p>
    <w:p w14:paraId="688ACEFE" w14:textId="6501FF25" w:rsidR="008150C3" w:rsidRPr="00C53F62" w:rsidRDefault="001743A5" w:rsidP="00385021">
      <w:pPr>
        <w:pStyle w:val="Ttulo2"/>
        <w:ind w:left="715" w:hanging="431"/>
        <w:rPr>
          <w:rFonts w:asciiTheme="minorHAnsi" w:hAnsiTheme="minorHAnsi" w:cstheme="minorHAnsi"/>
        </w:rPr>
      </w:pPr>
      <w:bookmarkStart w:id="282" w:name="_Toc131110766"/>
      <w:r w:rsidRPr="00C53F62">
        <w:rPr>
          <w:rFonts w:asciiTheme="minorHAnsi" w:hAnsiTheme="minorHAnsi" w:cstheme="minorHAnsi"/>
        </w:rPr>
        <w:t>Informações</w:t>
      </w:r>
      <w:r w:rsidRPr="00385021">
        <w:rPr>
          <w:rFonts w:asciiTheme="minorHAnsi" w:hAnsiTheme="minorHAnsi" w:cstheme="minorHAnsi"/>
        </w:rPr>
        <w:t xml:space="preserve"> </w:t>
      </w:r>
      <w:r w:rsidRPr="00C53F62">
        <w:rPr>
          <w:rFonts w:asciiTheme="minorHAnsi" w:hAnsiTheme="minorHAnsi" w:cstheme="minorHAnsi"/>
        </w:rPr>
        <w:t>Sobre</w:t>
      </w:r>
      <w:r w:rsidRPr="00385021">
        <w:rPr>
          <w:rFonts w:asciiTheme="minorHAnsi" w:hAnsiTheme="minorHAnsi" w:cstheme="minorHAnsi"/>
        </w:rPr>
        <w:t xml:space="preserve"> </w:t>
      </w:r>
      <w:r w:rsidRPr="00C53F62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</w:rPr>
        <w:t xml:space="preserve"> </w:t>
      </w:r>
      <w:r w:rsidRPr="00C53F62">
        <w:rPr>
          <w:rFonts w:asciiTheme="minorHAnsi" w:hAnsiTheme="minorHAnsi" w:cstheme="minorHAnsi"/>
        </w:rPr>
        <w:t>Usina</w:t>
      </w:r>
      <w:r w:rsidRPr="00385021">
        <w:rPr>
          <w:rFonts w:asciiTheme="minorHAnsi" w:hAnsiTheme="minorHAnsi" w:cstheme="minorHAnsi"/>
        </w:rPr>
        <w:t xml:space="preserve"> </w:t>
      </w:r>
      <w:r w:rsidRPr="00C53F62">
        <w:rPr>
          <w:rFonts w:asciiTheme="minorHAnsi" w:hAnsiTheme="minorHAnsi" w:cstheme="minorHAnsi"/>
        </w:rPr>
        <w:t>Geradora</w:t>
      </w:r>
      <w:bookmarkEnd w:id="282"/>
    </w:p>
    <w:p w14:paraId="74637755" w14:textId="77777777" w:rsidR="00C53F62" w:rsidRPr="00385021" w:rsidRDefault="001743A5" w:rsidP="00385021">
      <w:pPr>
        <w:tabs>
          <w:tab w:val="left" w:pos="3874"/>
          <w:tab w:val="left" w:pos="4940"/>
          <w:tab w:val="left" w:pos="6241"/>
        </w:tabs>
        <w:spacing w:before="121"/>
        <w:ind w:left="113"/>
        <w:rPr>
          <w:rFonts w:asciiTheme="minorHAnsi" w:hAnsiTheme="minorHAnsi" w:cstheme="minorHAnsi"/>
          <w:spacing w:val="1"/>
        </w:rPr>
      </w:pPr>
      <w:r w:rsidRPr="00385021">
        <w:rPr>
          <w:rFonts w:asciiTheme="minorHAnsi" w:hAnsiTheme="minorHAnsi" w:cstheme="minorHAnsi"/>
        </w:rPr>
        <w:t>Tipo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Central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Geradora:</w:t>
      </w:r>
      <w:r w:rsidRPr="00385021">
        <w:rPr>
          <w:rFonts w:asciiTheme="minorHAnsi" w:hAnsiTheme="minorHAnsi" w:cstheme="minorHAnsi"/>
          <w:spacing w:val="1"/>
        </w:rPr>
        <w:t xml:space="preserve"> </w:t>
      </w:r>
    </w:p>
    <w:p w14:paraId="3033C97B" w14:textId="72C29E0F" w:rsidR="008150C3" w:rsidRPr="00385021" w:rsidRDefault="001743A5" w:rsidP="00385021">
      <w:pPr>
        <w:tabs>
          <w:tab w:val="left" w:pos="3874"/>
          <w:tab w:val="left" w:pos="4940"/>
          <w:tab w:val="left" w:pos="6241"/>
        </w:tabs>
        <w:spacing w:before="121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Hidráulica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(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)</w:t>
      </w:r>
      <w:r w:rsidR="00C53F62" w:rsidRPr="00385021">
        <w:rPr>
          <w:rFonts w:asciiTheme="minorHAnsi" w:hAnsiTheme="minorHAnsi" w:cstheme="minorHAnsi"/>
        </w:rPr>
        <w:t xml:space="preserve"> </w:t>
      </w:r>
      <w:r w:rsidRPr="00385021">
        <w:rPr>
          <w:rFonts w:asciiTheme="minorHAnsi" w:hAnsiTheme="minorHAnsi" w:cstheme="minorHAnsi"/>
        </w:rPr>
        <w:t>Solar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(X)</w:t>
      </w:r>
      <w:r w:rsidR="00C53F62" w:rsidRPr="00385021">
        <w:rPr>
          <w:rFonts w:asciiTheme="minorHAnsi" w:hAnsiTheme="minorHAnsi" w:cstheme="minorHAnsi"/>
        </w:rPr>
        <w:t xml:space="preserve"> </w:t>
      </w:r>
      <w:r w:rsidRPr="00385021">
        <w:rPr>
          <w:rFonts w:asciiTheme="minorHAnsi" w:hAnsiTheme="minorHAnsi" w:cstheme="minorHAnsi"/>
        </w:rPr>
        <w:t>Térmica (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)</w:t>
      </w:r>
      <w:r w:rsidR="00C53F62" w:rsidRPr="00385021">
        <w:rPr>
          <w:rFonts w:asciiTheme="minorHAnsi" w:hAnsiTheme="minorHAnsi" w:cstheme="minorHAnsi"/>
        </w:rPr>
        <w:t xml:space="preserve"> </w:t>
      </w:r>
      <w:r w:rsidRPr="00385021">
        <w:rPr>
          <w:rFonts w:asciiTheme="minorHAnsi" w:hAnsiTheme="minorHAnsi" w:cstheme="minorHAnsi"/>
        </w:rPr>
        <w:t>Eólica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(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)</w:t>
      </w:r>
    </w:p>
    <w:p w14:paraId="4DC53A0A" w14:textId="77777777" w:rsidR="008150C3" w:rsidRPr="00385021" w:rsidRDefault="008150C3" w:rsidP="001E6E27">
      <w:pPr>
        <w:pStyle w:val="Corpodetexto"/>
      </w:pPr>
    </w:p>
    <w:p w14:paraId="61881CE2" w14:textId="77777777" w:rsidR="00C53F62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 xml:space="preserve">Quantidade de Módulos: 11.670 </w:t>
      </w:r>
    </w:p>
    <w:p w14:paraId="6027F759" w14:textId="77777777" w:rsidR="00C53F62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 xml:space="preserve">Potência de cada Módulo (Wp): 475 </w:t>
      </w:r>
    </w:p>
    <w:p w14:paraId="2418FEA1" w14:textId="77777777" w:rsidR="00C53F62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 xml:space="preserve">Potência total dos Módulos (kWp): 5.544 </w:t>
      </w:r>
    </w:p>
    <w:p w14:paraId="225080FA" w14:textId="78490385" w:rsidR="008150C3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Quantidade de Inversores: 50</w:t>
      </w:r>
    </w:p>
    <w:p w14:paraId="3C7CE53B" w14:textId="77777777" w:rsidR="00C53F62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 xml:space="preserve">Potência total dos Inversores (kW): 5.000 </w:t>
      </w:r>
    </w:p>
    <w:p w14:paraId="369EFD47" w14:textId="77777777" w:rsidR="00C53F62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 xml:space="preserve">Potência de cada Inversor (kW): 100 </w:t>
      </w:r>
    </w:p>
    <w:p w14:paraId="0570CD84" w14:textId="1E72D696" w:rsidR="008150C3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Fator de Potência dos Inversores: 1</w:t>
      </w:r>
    </w:p>
    <w:p w14:paraId="48FEC728" w14:textId="77777777" w:rsidR="008150C3" w:rsidRPr="00385021" w:rsidRDefault="001743A5" w:rsidP="00385021">
      <w:pPr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Nº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Transformadores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Elevadores: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2</w:t>
      </w:r>
    </w:p>
    <w:p w14:paraId="712B2E62" w14:textId="77777777" w:rsidR="008150C3" w:rsidRPr="00385021" w:rsidRDefault="001743A5" w:rsidP="00385021">
      <w:pPr>
        <w:spacing w:before="20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Capacidade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Nominal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Cada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Transformador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(kVA):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2.700</w:t>
      </w:r>
    </w:p>
    <w:p w14:paraId="209F522D" w14:textId="77777777" w:rsidR="008150C3" w:rsidRPr="00385021" w:rsidRDefault="008150C3" w:rsidP="001E6E27">
      <w:pPr>
        <w:pStyle w:val="Corpodetexto"/>
      </w:pPr>
    </w:p>
    <w:p w14:paraId="5B788C47" w14:textId="77777777" w:rsidR="00C53F62" w:rsidRPr="00385021" w:rsidRDefault="001743A5" w:rsidP="00385021">
      <w:pPr>
        <w:ind w:left="113"/>
      </w:pPr>
      <w:r w:rsidRPr="00385021">
        <w:t>Potência Total/ Máxima permitida a ser exportada para a rede:</w:t>
      </w:r>
      <w:r w:rsidRPr="00385021">
        <w:rPr>
          <w:spacing w:val="-53"/>
        </w:rPr>
        <w:t xml:space="preserve"> </w:t>
      </w:r>
    </w:p>
    <w:p w14:paraId="3FC91222" w14:textId="2F36917F" w:rsidR="008150C3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UFV SOLÁRIO CARIOCA: 5.000 kW</w:t>
      </w:r>
    </w:p>
    <w:p w14:paraId="1FC97D64" w14:textId="77777777" w:rsidR="008150C3" w:rsidRPr="00385021" w:rsidRDefault="001743A5" w:rsidP="00385021">
      <w:pPr>
        <w:spacing w:line="229" w:lineRule="exact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Enquadramento: Resolução Normativa n°482/12</w:t>
      </w:r>
    </w:p>
    <w:p w14:paraId="0FDC3368" w14:textId="77777777" w:rsidR="008150C3" w:rsidRPr="00C53F62" w:rsidRDefault="008150C3" w:rsidP="00C53F62">
      <w:pPr>
        <w:spacing w:line="229" w:lineRule="exact"/>
        <w:ind w:left="113"/>
        <w:rPr>
          <w:rFonts w:asciiTheme="minorHAnsi" w:hAnsiTheme="minorHAnsi" w:cstheme="minorHAnsi"/>
          <w:sz w:val="20"/>
        </w:rPr>
        <w:sectPr w:rsidR="008150C3" w:rsidRPr="00C53F62" w:rsidSect="00C53F62">
          <w:headerReference w:type="default" r:id="rId281"/>
          <w:footerReference w:type="default" r:id="rId282"/>
          <w:pgSz w:w="11910" w:h="16850"/>
          <w:pgMar w:top="1440" w:right="1276" w:bottom="1440" w:left="1077" w:header="318" w:footer="1004" w:gutter="0"/>
          <w:cols w:space="720"/>
        </w:sectPr>
      </w:pPr>
    </w:p>
    <w:p w14:paraId="3B4AF3CD" w14:textId="590B7E8E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283" w:name="_bookmark301"/>
      <w:bookmarkStart w:id="284" w:name="_Toc131110767"/>
      <w:bookmarkEnd w:id="283"/>
      <w:r w:rsidRPr="00C53F62">
        <w:rPr>
          <w:rFonts w:asciiTheme="minorHAnsi" w:hAnsiTheme="minorHAnsi" w:cstheme="minorHAnsi"/>
        </w:rPr>
        <w:lastRenderedPageBreak/>
        <w:t>Introdução</w:t>
      </w:r>
      <w:bookmarkEnd w:id="284"/>
    </w:p>
    <w:p w14:paraId="4577DF9B" w14:textId="77777777" w:rsidR="008150C3" w:rsidRPr="00385021" w:rsidRDefault="001743A5" w:rsidP="00C53F62">
      <w:pPr>
        <w:spacing w:before="123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presente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Informação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Acesso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para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UFV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SOLÁRIO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CARIOCA,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pertencente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empreendedor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  <w:w w:val="95"/>
        </w:rPr>
        <w:t>PREFEITURA DA CIDADE DO RIO DE JANEIRO, é um documento emitido pela Light Serviços de Eletricidade</w:t>
      </w:r>
      <w:r w:rsidRPr="00385021">
        <w:rPr>
          <w:rFonts w:asciiTheme="minorHAnsi" w:hAnsiTheme="minorHAnsi" w:cstheme="minorHAnsi"/>
          <w:spacing w:val="1"/>
          <w:w w:val="95"/>
        </w:rPr>
        <w:t xml:space="preserve"> </w:t>
      </w:r>
      <w:r w:rsidRPr="00385021">
        <w:rPr>
          <w:rFonts w:asciiTheme="minorHAnsi" w:hAnsiTheme="minorHAnsi" w:cstheme="minorHAnsi"/>
        </w:rPr>
        <w:t>S.A, que consolida os estudos de viabilidade técnica do acesso à rede de distribuição, conforme previsto no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  <w:i/>
        </w:rPr>
        <w:t>Módulo 3, Revisão 7</w:t>
      </w:r>
      <w:r w:rsidRPr="00385021">
        <w:rPr>
          <w:rFonts w:asciiTheme="minorHAnsi" w:hAnsiTheme="minorHAnsi" w:cstheme="minorHAnsi"/>
        </w:rPr>
        <w:t>, do PRODIST, cuja principal finalidade é analisar a capacidade do sistema para atender</w:t>
      </w:r>
      <w:r w:rsidRPr="00385021">
        <w:rPr>
          <w:rFonts w:asciiTheme="minorHAnsi" w:hAnsiTheme="minorHAnsi" w:cstheme="minorHAnsi"/>
          <w:spacing w:val="-54"/>
        </w:rPr>
        <w:t xml:space="preserve"> </w:t>
      </w:r>
      <w:r w:rsidRPr="00385021">
        <w:rPr>
          <w:rFonts w:asciiTheme="minorHAnsi" w:hAnsiTheme="minorHAnsi" w:cstheme="minorHAnsi"/>
        </w:rPr>
        <w:t>esse agente e manter o atendimento aos demais acessantes (Geradores ou Carga) dentro dos requisitos 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segurança, qualidade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confiabilidade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definidos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nas normas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padrões técnicos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distribuidora.</w:t>
      </w:r>
    </w:p>
    <w:p w14:paraId="22CA18E0" w14:textId="77777777" w:rsidR="008150C3" w:rsidRPr="00385021" w:rsidRDefault="001743A5" w:rsidP="00C53F62">
      <w:pPr>
        <w:spacing w:before="120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Este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documento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possui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finalidade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antecipar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questões</w:t>
      </w:r>
      <w:r w:rsidRPr="00385021">
        <w:rPr>
          <w:rFonts w:asciiTheme="minorHAnsi" w:hAnsiTheme="minorHAnsi" w:cstheme="minorHAnsi"/>
          <w:spacing w:val="-9"/>
        </w:rPr>
        <w:t xml:space="preserve"> </w:t>
      </w:r>
      <w:r w:rsidRPr="00385021">
        <w:rPr>
          <w:rFonts w:asciiTheme="minorHAnsi" w:hAnsiTheme="minorHAnsi" w:cstheme="minorHAnsi"/>
        </w:rPr>
        <w:t>relevantes</w:t>
      </w:r>
      <w:r w:rsidRPr="00385021">
        <w:rPr>
          <w:rFonts w:asciiTheme="minorHAnsi" w:hAnsiTheme="minorHAnsi" w:cstheme="minorHAnsi"/>
          <w:spacing w:val="-9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natureza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regulatória,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operativa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ou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aspectos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que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afetem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qualidade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serviço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oferecido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pelo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sistema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distribuição,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quando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assim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exigir.</w:t>
      </w:r>
    </w:p>
    <w:p w14:paraId="3E28FB81" w14:textId="77777777" w:rsidR="008150C3" w:rsidRPr="00385021" w:rsidRDefault="001743A5" w:rsidP="00C53F62">
      <w:pPr>
        <w:spacing w:before="119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Esta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informação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acesso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</w:rPr>
        <w:t>vem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consolidar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</w:rPr>
        <w:t>as</w:t>
      </w:r>
      <w:r w:rsidRPr="00385021">
        <w:rPr>
          <w:rFonts w:asciiTheme="minorHAnsi" w:hAnsiTheme="minorHAnsi" w:cstheme="minorHAnsi"/>
          <w:spacing w:val="-9"/>
        </w:rPr>
        <w:t xml:space="preserve"> </w:t>
      </w:r>
      <w:r w:rsidRPr="00385021">
        <w:rPr>
          <w:rFonts w:asciiTheme="minorHAnsi" w:hAnsiTheme="minorHAnsi" w:cstheme="minorHAnsi"/>
        </w:rPr>
        <w:t>avaliações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distribuidora</w:t>
      </w:r>
      <w:r w:rsidRPr="00385021">
        <w:rPr>
          <w:rFonts w:asciiTheme="minorHAnsi" w:hAnsiTheme="minorHAnsi" w:cstheme="minorHAnsi"/>
          <w:spacing w:val="-9"/>
        </w:rPr>
        <w:t xml:space="preserve"> </w:t>
      </w:r>
      <w:r w:rsidRPr="00385021">
        <w:rPr>
          <w:rFonts w:asciiTheme="minorHAnsi" w:hAnsiTheme="minorHAnsi" w:cstheme="minorHAnsi"/>
        </w:rPr>
        <w:t>para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indicação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ponto</w:t>
      </w:r>
      <w:r w:rsidRPr="00385021">
        <w:rPr>
          <w:rFonts w:asciiTheme="minorHAnsi" w:hAnsiTheme="minorHAnsi" w:cstheme="minorHAnsi"/>
          <w:spacing w:val="-9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conexão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da unidade consumidora com minigeração distribuída dentro dos requisitos estabelecidos na Resolução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Normativa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ANEEL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Nº 482/12.</w:t>
      </w:r>
    </w:p>
    <w:p w14:paraId="0E629402" w14:textId="0C6D7C4E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285" w:name="_bookmark302"/>
      <w:bookmarkStart w:id="286" w:name="_Toc131110768"/>
      <w:bookmarkEnd w:id="285"/>
      <w:r w:rsidRPr="00C53F62">
        <w:rPr>
          <w:rFonts w:asciiTheme="minorHAnsi" w:hAnsiTheme="minorHAnsi" w:cstheme="minorHAnsi"/>
        </w:rPr>
        <w:t>Estudo</w:t>
      </w:r>
      <w:r w:rsidR="001743A5"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="001743A5"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viabilidade</w:t>
      </w:r>
      <w:r w:rsidR="001743A5"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="001743A5" w:rsidRPr="00C53F62">
        <w:rPr>
          <w:rFonts w:asciiTheme="minorHAnsi" w:hAnsiTheme="minorHAnsi" w:cstheme="minorHAnsi"/>
          <w:spacing w:val="-4"/>
        </w:rPr>
        <w:t xml:space="preserve"> </w:t>
      </w:r>
      <w:r w:rsidRPr="00C53F62">
        <w:rPr>
          <w:rFonts w:asciiTheme="minorHAnsi" w:hAnsiTheme="minorHAnsi" w:cstheme="minorHAnsi"/>
        </w:rPr>
        <w:t>conexão</w:t>
      </w:r>
      <w:bookmarkEnd w:id="286"/>
    </w:p>
    <w:p w14:paraId="76D4D835" w14:textId="77777777" w:rsidR="008150C3" w:rsidRPr="00385021" w:rsidRDefault="001743A5" w:rsidP="00C53F62">
      <w:pPr>
        <w:spacing w:before="122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Foi avaliada configuração abaixo para a conexão desta central geradora à rede de distribuição da Light 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calculado 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custo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global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da mesma.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configuração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escolhida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foi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que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apresentou 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menor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custo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global.</w:t>
      </w:r>
    </w:p>
    <w:p w14:paraId="5E774E08" w14:textId="77777777" w:rsidR="008150C3" w:rsidRPr="00C53F62" w:rsidRDefault="008150C3" w:rsidP="001E6E27">
      <w:pPr>
        <w:pStyle w:val="Corpodetexto"/>
      </w:pPr>
    </w:p>
    <w:p w14:paraId="21F96E96" w14:textId="0740A053" w:rsidR="008150C3" w:rsidRPr="00C53F62" w:rsidRDefault="001743A5" w:rsidP="00C53F62">
      <w:pPr>
        <w:pStyle w:val="Ttulo2"/>
        <w:rPr>
          <w:rFonts w:asciiTheme="minorHAnsi" w:hAnsiTheme="minorHAnsi" w:cstheme="minorHAnsi"/>
        </w:rPr>
      </w:pPr>
      <w:bookmarkStart w:id="287" w:name="_Toc131110769"/>
      <w:r w:rsidRPr="00C53F62">
        <w:rPr>
          <w:rFonts w:asciiTheme="minorHAnsi" w:hAnsiTheme="minorHAnsi" w:cstheme="minorHAnsi"/>
        </w:rPr>
        <w:t>Alternativa</w:t>
      </w:r>
      <w:r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01</w:t>
      </w:r>
      <w:r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(Menor</w:t>
      </w:r>
      <w:r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custo</w:t>
      </w:r>
      <w:r w:rsidRPr="00C53F62">
        <w:rPr>
          <w:rFonts w:asciiTheme="minorHAnsi" w:hAnsiTheme="minorHAnsi" w:cstheme="minorHAnsi"/>
          <w:spacing w:val="-1"/>
        </w:rPr>
        <w:t xml:space="preserve"> </w:t>
      </w:r>
      <w:r w:rsidRPr="00C53F62">
        <w:rPr>
          <w:rFonts w:asciiTheme="minorHAnsi" w:hAnsiTheme="minorHAnsi" w:cstheme="minorHAnsi"/>
        </w:rPr>
        <w:t>global)</w:t>
      </w:r>
      <w:bookmarkEnd w:id="287"/>
    </w:p>
    <w:p w14:paraId="7914369F" w14:textId="77777777" w:rsidR="008150C3" w:rsidRPr="00C53F62" w:rsidRDefault="001743A5" w:rsidP="00C53F62">
      <w:pPr>
        <w:pStyle w:val="Ttulo3"/>
        <w:rPr>
          <w:rFonts w:asciiTheme="minorHAnsi" w:hAnsiTheme="minorHAnsi" w:cstheme="minorHAnsi"/>
        </w:rPr>
      </w:pPr>
      <w:r w:rsidRPr="00C53F62">
        <w:rPr>
          <w:rFonts w:asciiTheme="minorHAnsi" w:hAnsiTheme="minorHAnsi" w:cstheme="minorHAnsi"/>
        </w:rPr>
        <w:t>Conexão</w:t>
      </w:r>
      <w:r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no</w:t>
      </w:r>
      <w:r w:rsidRPr="00C53F62">
        <w:rPr>
          <w:rFonts w:asciiTheme="minorHAnsi" w:hAnsiTheme="minorHAnsi" w:cstheme="minorHAnsi"/>
          <w:spacing w:val="2"/>
        </w:rPr>
        <w:t xml:space="preserve"> </w:t>
      </w:r>
      <w:r w:rsidRPr="00C53F62">
        <w:rPr>
          <w:rFonts w:asciiTheme="minorHAnsi" w:hAnsiTheme="minorHAnsi" w:cstheme="minorHAnsi"/>
        </w:rPr>
        <w:t>Alimentador</w:t>
      </w:r>
      <w:r w:rsidRPr="00C53F62">
        <w:rPr>
          <w:rFonts w:asciiTheme="minorHAnsi" w:hAnsiTheme="minorHAnsi" w:cstheme="minorHAnsi"/>
          <w:spacing w:val="-1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Distribuição</w:t>
      </w:r>
      <w:r w:rsidRPr="00C53F62">
        <w:rPr>
          <w:rFonts w:asciiTheme="minorHAnsi" w:hAnsiTheme="minorHAnsi" w:cstheme="minorHAnsi"/>
          <w:spacing w:val="1"/>
        </w:rPr>
        <w:t xml:space="preserve"> </w:t>
      </w:r>
      <w:r w:rsidRPr="00C53F62">
        <w:rPr>
          <w:rFonts w:asciiTheme="minorHAnsi" w:hAnsiTheme="minorHAnsi" w:cstheme="minorHAnsi"/>
        </w:rPr>
        <w:t>LDA</w:t>
      </w:r>
      <w:r w:rsidRPr="00C53F62">
        <w:rPr>
          <w:rFonts w:asciiTheme="minorHAnsi" w:hAnsiTheme="minorHAnsi" w:cstheme="minorHAnsi"/>
          <w:spacing w:val="-5"/>
        </w:rPr>
        <w:t xml:space="preserve"> </w:t>
      </w:r>
      <w:r w:rsidRPr="00C53F62">
        <w:rPr>
          <w:rFonts w:asciiTheme="minorHAnsi" w:hAnsiTheme="minorHAnsi" w:cstheme="minorHAnsi"/>
        </w:rPr>
        <w:t>CRUZALIA</w:t>
      </w:r>
      <w:r w:rsidRPr="00C53F62">
        <w:rPr>
          <w:rFonts w:asciiTheme="minorHAnsi" w:hAnsiTheme="minorHAnsi" w:cstheme="minorHAnsi"/>
          <w:spacing w:val="-5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13,8</w:t>
      </w:r>
      <w:r w:rsidRPr="00C53F62">
        <w:rPr>
          <w:rFonts w:asciiTheme="minorHAnsi" w:hAnsiTheme="minorHAnsi" w:cstheme="minorHAnsi"/>
          <w:spacing w:val="-1"/>
        </w:rPr>
        <w:t xml:space="preserve"> </w:t>
      </w:r>
      <w:r w:rsidRPr="00C53F62">
        <w:rPr>
          <w:rFonts w:asciiTheme="minorHAnsi" w:hAnsiTheme="minorHAnsi" w:cstheme="minorHAnsi"/>
        </w:rPr>
        <w:t>kV</w:t>
      </w:r>
    </w:p>
    <w:p w14:paraId="17807291" w14:textId="77777777" w:rsidR="008150C3" w:rsidRPr="00385021" w:rsidRDefault="001743A5" w:rsidP="00C53F62">
      <w:pPr>
        <w:spacing w:before="123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As avaliações técnicas realizadas pela LIGHT S.E.S.A., indicaram ser possível a conexão da UFV SOLÁRIO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CARIOCA,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para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injeção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total</w:t>
      </w:r>
      <w:r w:rsidRPr="00385021">
        <w:rPr>
          <w:rFonts w:asciiTheme="minorHAnsi" w:hAnsiTheme="minorHAnsi" w:cstheme="minorHAnsi"/>
          <w:spacing w:val="-9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5.000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kW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na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rede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distribuição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aérea,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LDA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CRUZALIA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em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13,8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kV,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oriunda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subestação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ZONA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INDUSTRIAL.</w:t>
      </w:r>
    </w:p>
    <w:p w14:paraId="35B7E172" w14:textId="77777777" w:rsidR="008150C3" w:rsidRPr="00C53F62" w:rsidRDefault="001743A5" w:rsidP="00C53F62">
      <w:pPr>
        <w:pStyle w:val="Ttulo3"/>
        <w:rPr>
          <w:rFonts w:asciiTheme="minorHAnsi" w:hAnsiTheme="minorHAnsi" w:cstheme="minorHAnsi"/>
        </w:rPr>
      </w:pPr>
      <w:r w:rsidRPr="00C53F62">
        <w:rPr>
          <w:rFonts w:asciiTheme="minorHAnsi" w:hAnsiTheme="minorHAnsi" w:cstheme="minorHAnsi"/>
        </w:rPr>
        <w:t>Previsão</w:t>
      </w:r>
      <w:r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Obras</w:t>
      </w:r>
    </w:p>
    <w:p w14:paraId="6A5091CD" w14:textId="77777777" w:rsidR="008150C3" w:rsidRPr="00385021" w:rsidRDefault="001743A5" w:rsidP="00C53F62">
      <w:pPr>
        <w:spacing w:before="123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As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previsões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obras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no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sistema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LIGHT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S.E.S.A.,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para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atender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viabilidade</w:t>
      </w:r>
      <w:r w:rsidRPr="00385021">
        <w:rPr>
          <w:rFonts w:asciiTheme="minorHAnsi" w:hAnsiTheme="minorHAnsi" w:cstheme="minorHAnsi"/>
          <w:spacing w:val="-8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conexão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central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geradora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são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as seguintes:</w:t>
      </w:r>
    </w:p>
    <w:p w14:paraId="2FF658F0" w14:textId="77777777" w:rsidR="008150C3" w:rsidRPr="00385021" w:rsidRDefault="001743A5" w:rsidP="00385021">
      <w:pPr>
        <w:pStyle w:val="PargrafodaLista"/>
        <w:numPr>
          <w:ilvl w:val="0"/>
          <w:numId w:val="8"/>
        </w:numPr>
      </w:pPr>
      <w:r w:rsidRPr="00385021">
        <w:t>Construção</w:t>
      </w:r>
      <w:r w:rsidRPr="00385021">
        <w:rPr>
          <w:spacing w:val="-1"/>
        </w:rPr>
        <w:t xml:space="preserve"> </w:t>
      </w:r>
      <w:r w:rsidRPr="00385021">
        <w:t>de aproximadamente</w:t>
      </w:r>
      <w:r w:rsidRPr="00385021">
        <w:rPr>
          <w:spacing w:val="-1"/>
        </w:rPr>
        <w:t xml:space="preserve"> </w:t>
      </w:r>
      <w:r w:rsidRPr="00385021">
        <w:t>3.700m</w:t>
      </w:r>
      <w:r w:rsidRPr="00385021">
        <w:rPr>
          <w:spacing w:val="2"/>
        </w:rPr>
        <w:t xml:space="preserve"> </w:t>
      </w:r>
      <w:r w:rsidRPr="00385021">
        <w:t>de</w:t>
      </w:r>
      <w:r w:rsidRPr="00385021">
        <w:rPr>
          <w:spacing w:val="-3"/>
        </w:rPr>
        <w:t xml:space="preserve"> </w:t>
      </w:r>
      <w:r w:rsidRPr="00385021">
        <w:t>ramal</w:t>
      </w:r>
      <w:r w:rsidRPr="00385021">
        <w:rPr>
          <w:spacing w:val="-4"/>
        </w:rPr>
        <w:t xml:space="preserve"> </w:t>
      </w:r>
      <w:r w:rsidRPr="00385021">
        <w:t>aéreo</w:t>
      </w:r>
      <w:r w:rsidRPr="00385021">
        <w:rPr>
          <w:spacing w:val="-2"/>
        </w:rPr>
        <w:t xml:space="preserve"> </w:t>
      </w:r>
      <w:r w:rsidRPr="00385021">
        <w:t>em</w:t>
      </w:r>
      <w:r w:rsidRPr="00385021">
        <w:rPr>
          <w:spacing w:val="1"/>
        </w:rPr>
        <w:t xml:space="preserve"> </w:t>
      </w:r>
      <w:r w:rsidRPr="00385021">
        <w:t>condutor</w:t>
      </w:r>
      <w:r w:rsidRPr="00385021">
        <w:rPr>
          <w:spacing w:val="-1"/>
        </w:rPr>
        <w:t xml:space="preserve"> </w:t>
      </w:r>
      <w:r w:rsidRPr="00385021">
        <w:t>53mm².</w:t>
      </w:r>
    </w:p>
    <w:p w14:paraId="18BEC582" w14:textId="77777777" w:rsidR="008150C3" w:rsidRPr="00385021" w:rsidRDefault="001743A5" w:rsidP="00385021">
      <w:pPr>
        <w:pStyle w:val="PargrafodaLista"/>
        <w:numPr>
          <w:ilvl w:val="0"/>
          <w:numId w:val="8"/>
        </w:numPr>
      </w:pPr>
      <w:r w:rsidRPr="00385021">
        <w:t>Substituição</w:t>
      </w:r>
      <w:r w:rsidRPr="00385021">
        <w:rPr>
          <w:spacing w:val="30"/>
        </w:rPr>
        <w:t xml:space="preserve"> </w:t>
      </w:r>
      <w:r w:rsidRPr="00385021">
        <w:t>e/ou</w:t>
      </w:r>
      <w:r w:rsidRPr="00385021">
        <w:rPr>
          <w:spacing w:val="30"/>
        </w:rPr>
        <w:t xml:space="preserve"> </w:t>
      </w:r>
      <w:r w:rsidRPr="00385021">
        <w:t>instalação</w:t>
      </w:r>
      <w:r w:rsidRPr="00385021">
        <w:rPr>
          <w:spacing w:val="28"/>
        </w:rPr>
        <w:t xml:space="preserve"> </w:t>
      </w:r>
      <w:r w:rsidRPr="00385021">
        <w:t>de</w:t>
      </w:r>
      <w:r w:rsidRPr="00385021">
        <w:rPr>
          <w:spacing w:val="30"/>
        </w:rPr>
        <w:t xml:space="preserve"> </w:t>
      </w:r>
      <w:r w:rsidRPr="00385021">
        <w:t>equipamentos</w:t>
      </w:r>
      <w:r w:rsidRPr="00385021">
        <w:rPr>
          <w:spacing w:val="29"/>
        </w:rPr>
        <w:t xml:space="preserve"> </w:t>
      </w:r>
      <w:r w:rsidRPr="00385021">
        <w:t>associados</w:t>
      </w:r>
      <w:r w:rsidRPr="00385021">
        <w:rPr>
          <w:spacing w:val="29"/>
        </w:rPr>
        <w:t xml:space="preserve"> </w:t>
      </w:r>
      <w:r w:rsidRPr="00385021">
        <w:t>(chaves</w:t>
      </w:r>
      <w:r w:rsidRPr="00385021">
        <w:rPr>
          <w:spacing w:val="29"/>
        </w:rPr>
        <w:t xml:space="preserve"> </w:t>
      </w:r>
      <w:r w:rsidRPr="00385021">
        <w:t>de</w:t>
      </w:r>
      <w:r w:rsidRPr="00385021">
        <w:rPr>
          <w:spacing w:val="28"/>
        </w:rPr>
        <w:t xml:space="preserve"> </w:t>
      </w:r>
      <w:r w:rsidRPr="00385021">
        <w:t>manobra,</w:t>
      </w:r>
      <w:r w:rsidRPr="00385021">
        <w:rPr>
          <w:spacing w:val="28"/>
        </w:rPr>
        <w:t xml:space="preserve"> </w:t>
      </w:r>
      <w:r w:rsidRPr="00385021">
        <w:t>para-raios,</w:t>
      </w:r>
      <w:r w:rsidRPr="00385021">
        <w:rPr>
          <w:spacing w:val="-52"/>
        </w:rPr>
        <w:t xml:space="preserve"> </w:t>
      </w:r>
      <w:r w:rsidRPr="00385021">
        <w:t>poste</w:t>
      </w:r>
      <w:r w:rsidRPr="00385021">
        <w:rPr>
          <w:spacing w:val="-2"/>
        </w:rPr>
        <w:t xml:space="preserve"> </w:t>
      </w:r>
      <w:r w:rsidRPr="00385021">
        <w:t>e</w:t>
      </w:r>
      <w:r w:rsidRPr="00385021">
        <w:rPr>
          <w:spacing w:val="1"/>
        </w:rPr>
        <w:t xml:space="preserve"> </w:t>
      </w:r>
      <w:r w:rsidRPr="00385021">
        <w:t>etc.).</w:t>
      </w:r>
    </w:p>
    <w:p w14:paraId="69ABC94A" w14:textId="77777777" w:rsidR="008150C3" w:rsidRPr="00385021" w:rsidRDefault="001743A5" w:rsidP="00385021">
      <w:pPr>
        <w:pStyle w:val="PargrafodaLista"/>
        <w:numPr>
          <w:ilvl w:val="0"/>
          <w:numId w:val="8"/>
        </w:numPr>
      </w:pPr>
      <w:r w:rsidRPr="00385021">
        <w:t>Extensão</w:t>
      </w:r>
      <w:r w:rsidRPr="00385021">
        <w:rPr>
          <w:spacing w:val="11"/>
        </w:rPr>
        <w:t xml:space="preserve"> </w:t>
      </w:r>
      <w:r w:rsidRPr="00385021">
        <w:t>de</w:t>
      </w:r>
      <w:r w:rsidRPr="00385021">
        <w:rPr>
          <w:spacing w:val="11"/>
        </w:rPr>
        <w:t xml:space="preserve"> </w:t>
      </w:r>
      <w:r w:rsidRPr="00385021">
        <w:t>trecho</w:t>
      </w:r>
      <w:r w:rsidRPr="00385021">
        <w:rPr>
          <w:spacing w:val="12"/>
        </w:rPr>
        <w:t xml:space="preserve"> </w:t>
      </w:r>
      <w:r w:rsidRPr="00385021">
        <w:t>subterrâneo</w:t>
      </w:r>
      <w:r w:rsidRPr="00385021">
        <w:rPr>
          <w:spacing w:val="11"/>
        </w:rPr>
        <w:t xml:space="preserve"> </w:t>
      </w:r>
      <w:r w:rsidRPr="00385021">
        <w:t>de</w:t>
      </w:r>
      <w:r w:rsidRPr="00385021">
        <w:rPr>
          <w:spacing w:val="11"/>
        </w:rPr>
        <w:t xml:space="preserve"> </w:t>
      </w:r>
      <w:r w:rsidRPr="00385021">
        <w:t>aproximadamente</w:t>
      </w:r>
      <w:r w:rsidRPr="00385021">
        <w:rPr>
          <w:spacing w:val="10"/>
        </w:rPr>
        <w:t xml:space="preserve"> </w:t>
      </w:r>
      <w:r w:rsidRPr="00385021">
        <w:t>15</w:t>
      </w:r>
      <w:r w:rsidRPr="00385021">
        <w:rPr>
          <w:spacing w:val="9"/>
        </w:rPr>
        <w:t xml:space="preserve"> </w:t>
      </w:r>
      <w:r w:rsidRPr="00385021">
        <w:t>metros</w:t>
      </w:r>
      <w:r w:rsidRPr="00385021">
        <w:rPr>
          <w:spacing w:val="12"/>
        </w:rPr>
        <w:t xml:space="preserve"> </w:t>
      </w:r>
      <w:r w:rsidRPr="00385021">
        <w:t>em</w:t>
      </w:r>
      <w:r w:rsidRPr="00385021">
        <w:rPr>
          <w:spacing w:val="14"/>
        </w:rPr>
        <w:t xml:space="preserve"> </w:t>
      </w:r>
      <w:r w:rsidRPr="00385021">
        <w:t>cabo</w:t>
      </w:r>
      <w:r w:rsidRPr="00385021">
        <w:rPr>
          <w:spacing w:val="10"/>
        </w:rPr>
        <w:t xml:space="preserve"> </w:t>
      </w:r>
      <w:r w:rsidRPr="00385021">
        <w:t>120</w:t>
      </w:r>
      <w:r w:rsidRPr="00385021">
        <w:rPr>
          <w:spacing w:val="13"/>
        </w:rPr>
        <w:t xml:space="preserve"> </w:t>
      </w:r>
      <w:r w:rsidRPr="00385021">
        <w:t>mm²,</w:t>
      </w:r>
      <w:r w:rsidRPr="00385021">
        <w:rPr>
          <w:spacing w:val="10"/>
        </w:rPr>
        <w:t xml:space="preserve"> </w:t>
      </w:r>
      <w:r w:rsidRPr="00385021">
        <w:t>nível</w:t>
      </w:r>
      <w:r w:rsidRPr="00385021">
        <w:rPr>
          <w:spacing w:val="10"/>
        </w:rPr>
        <w:t xml:space="preserve"> </w:t>
      </w:r>
      <w:r w:rsidRPr="00385021">
        <w:t>de</w:t>
      </w:r>
      <w:r w:rsidRPr="00385021">
        <w:rPr>
          <w:spacing w:val="-53"/>
        </w:rPr>
        <w:t xml:space="preserve"> </w:t>
      </w:r>
      <w:r w:rsidRPr="00385021">
        <w:t>isolação</w:t>
      </w:r>
      <w:r w:rsidRPr="00385021">
        <w:rPr>
          <w:spacing w:val="-2"/>
        </w:rPr>
        <w:t xml:space="preserve"> </w:t>
      </w:r>
      <w:r w:rsidRPr="00385021">
        <w:t>20/35</w:t>
      </w:r>
      <w:r w:rsidRPr="00385021">
        <w:rPr>
          <w:spacing w:val="1"/>
        </w:rPr>
        <w:t xml:space="preserve"> </w:t>
      </w:r>
      <w:r w:rsidRPr="00385021">
        <w:t>kV,</w:t>
      </w:r>
      <w:r w:rsidRPr="00385021">
        <w:rPr>
          <w:spacing w:val="-2"/>
        </w:rPr>
        <w:t xml:space="preserve"> </w:t>
      </w:r>
      <w:r w:rsidRPr="00385021">
        <w:t>e</w:t>
      </w:r>
      <w:r w:rsidRPr="00385021">
        <w:rPr>
          <w:spacing w:val="-1"/>
        </w:rPr>
        <w:t xml:space="preserve"> </w:t>
      </w:r>
      <w:r w:rsidRPr="00385021">
        <w:t>terminais</w:t>
      </w:r>
      <w:r w:rsidRPr="00385021">
        <w:rPr>
          <w:spacing w:val="-1"/>
        </w:rPr>
        <w:t xml:space="preserve"> </w:t>
      </w:r>
      <w:r w:rsidRPr="00385021">
        <w:t>de</w:t>
      </w:r>
      <w:r w:rsidRPr="00385021">
        <w:rPr>
          <w:spacing w:val="1"/>
        </w:rPr>
        <w:t xml:space="preserve"> </w:t>
      </w:r>
      <w:r w:rsidRPr="00385021">
        <w:t>MT</w:t>
      </w:r>
      <w:r w:rsidRPr="00385021">
        <w:rPr>
          <w:spacing w:val="1"/>
        </w:rPr>
        <w:t xml:space="preserve"> </w:t>
      </w:r>
      <w:r w:rsidRPr="00385021">
        <w:t>internos e externos com</w:t>
      </w:r>
      <w:r w:rsidRPr="00385021">
        <w:rPr>
          <w:spacing w:val="2"/>
        </w:rPr>
        <w:t xml:space="preserve"> </w:t>
      </w:r>
      <w:r w:rsidRPr="00385021">
        <w:t>emendas.</w:t>
      </w:r>
    </w:p>
    <w:p w14:paraId="7E561D81" w14:textId="77777777" w:rsidR="008150C3" w:rsidRPr="00385021" w:rsidRDefault="001743A5" w:rsidP="00C53F62">
      <w:pPr>
        <w:spacing w:before="103" w:line="242" w:lineRule="auto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</w:rPr>
        <w:t>Nota</w:t>
      </w:r>
      <w:r w:rsidRPr="00385021">
        <w:rPr>
          <w:rFonts w:asciiTheme="minorHAnsi" w:hAnsiTheme="minorHAnsi" w:cstheme="minorHAnsi"/>
          <w:b/>
          <w:spacing w:val="1"/>
        </w:rPr>
        <w:t xml:space="preserve"> </w:t>
      </w:r>
      <w:r w:rsidRPr="00385021">
        <w:rPr>
          <w:rFonts w:asciiTheme="minorHAnsi" w:hAnsiTheme="minorHAnsi" w:cstheme="minorHAnsi"/>
          <w:b/>
        </w:rPr>
        <w:t>01</w:t>
      </w:r>
      <w:r w:rsidRPr="00385021">
        <w:rPr>
          <w:rFonts w:asciiTheme="minorHAnsi" w:hAnsiTheme="minorHAnsi" w:cstheme="minorHAnsi"/>
        </w:rPr>
        <w:t>: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As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extensões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trecho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aéreo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subterrâneo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serão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confirmadas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na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etapa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solicitação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3"/>
        </w:rPr>
        <w:t xml:space="preserve"> </w:t>
      </w:r>
      <w:r w:rsidRPr="00385021">
        <w:rPr>
          <w:rFonts w:asciiTheme="minorHAnsi" w:hAnsiTheme="minorHAnsi" w:cstheme="minorHAnsi"/>
        </w:rPr>
        <w:t>acesso.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Os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valores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acima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mencionados são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estimativas.</w:t>
      </w:r>
    </w:p>
    <w:p w14:paraId="4803CDDD" w14:textId="77777777" w:rsidR="00A604CA" w:rsidRPr="00C53F62" w:rsidRDefault="00A604CA" w:rsidP="00C53F62">
      <w:pPr>
        <w:pStyle w:val="TableParagraph"/>
        <w:rPr>
          <w:rFonts w:asciiTheme="minorHAnsi" w:hAnsiTheme="minorHAnsi" w:cstheme="minorHAnsi"/>
        </w:rPr>
      </w:pPr>
    </w:p>
    <w:p w14:paraId="48B6E735" w14:textId="343AA872" w:rsidR="008150C3" w:rsidRPr="00C53F62" w:rsidRDefault="001743A5" w:rsidP="00C53F62">
      <w:pPr>
        <w:pStyle w:val="Ttulo3"/>
        <w:rPr>
          <w:rFonts w:asciiTheme="minorHAnsi" w:hAnsiTheme="minorHAnsi" w:cstheme="minorHAnsi"/>
        </w:rPr>
      </w:pPr>
      <w:r w:rsidRPr="00C53F62">
        <w:rPr>
          <w:rFonts w:asciiTheme="minorHAnsi" w:hAnsiTheme="minorHAnsi" w:cstheme="minorHAnsi"/>
        </w:rPr>
        <w:lastRenderedPageBreak/>
        <w:t>Custo</w:t>
      </w:r>
      <w:r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Estimado</w:t>
      </w:r>
      <w:r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da</w:t>
      </w:r>
      <w:r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Obra</w:t>
      </w:r>
    </w:p>
    <w:p w14:paraId="2BD0B425" w14:textId="77777777" w:rsidR="008150C3" w:rsidRPr="00385021" w:rsidRDefault="001743A5" w:rsidP="00C53F62">
      <w:pPr>
        <w:spacing w:before="123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custo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estimado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desta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alternativa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será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aproximadamente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R$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430.000,00.</w:t>
      </w:r>
    </w:p>
    <w:p w14:paraId="009BCBC2" w14:textId="77777777" w:rsidR="008150C3" w:rsidRPr="00385021" w:rsidRDefault="001743A5" w:rsidP="00385021">
      <w:pPr>
        <w:pStyle w:val="PargrafodaLista"/>
        <w:numPr>
          <w:ilvl w:val="0"/>
          <w:numId w:val="8"/>
        </w:numPr>
      </w:pPr>
      <w:r w:rsidRPr="00385021">
        <w:t>Encargo</w:t>
      </w:r>
      <w:r w:rsidRPr="00385021">
        <w:rPr>
          <w:spacing w:val="-2"/>
        </w:rPr>
        <w:t xml:space="preserve"> </w:t>
      </w:r>
      <w:r w:rsidRPr="00385021">
        <w:t>de</w:t>
      </w:r>
      <w:r w:rsidRPr="00385021">
        <w:rPr>
          <w:spacing w:val="-2"/>
        </w:rPr>
        <w:t xml:space="preserve"> </w:t>
      </w:r>
      <w:r w:rsidRPr="00385021">
        <w:t>Responsabilidade</w:t>
      </w:r>
      <w:r w:rsidRPr="00385021">
        <w:rPr>
          <w:spacing w:val="-3"/>
        </w:rPr>
        <w:t xml:space="preserve"> </w:t>
      </w:r>
      <w:r w:rsidRPr="00385021">
        <w:t>da</w:t>
      </w:r>
      <w:r w:rsidRPr="00385021">
        <w:rPr>
          <w:spacing w:val="-4"/>
        </w:rPr>
        <w:t xml:space="preserve"> </w:t>
      </w:r>
      <w:r w:rsidRPr="00385021">
        <w:t>Distribuidora</w:t>
      </w:r>
      <w:r w:rsidRPr="00385021">
        <w:rPr>
          <w:spacing w:val="-3"/>
        </w:rPr>
        <w:t xml:space="preserve"> </w:t>
      </w:r>
      <w:r w:rsidRPr="00385021">
        <w:t>(ERD):</w:t>
      </w:r>
      <w:r w:rsidRPr="00385021">
        <w:rPr>
          <w:spacing w:val="3"/>
        </w:rPr>
        <w:t xml:space="preserve"> </w:t>
      </w:r>
      <w:r w:rsidRPr="00385021">
        <w:t>R$</w:t>
      </w:r>
      <w:r w:rsidRPr="00385021">
        <w:rPr>
          <w:spacing w:val="-4"/>
        </w:rPr>
        <w:t xml:space="preserve"> </w:t>
      </w:r>
      <w:r w:rsidRPr="00385021">
        <w:t>430.000,00.</w:t>
      </w:r>
    </w:p>
    <w:p w14:paraId="73E47C8F" w14:textId="77777777" w:rsidR="008150C3" w:rsidRPr="00385021" w:rsidRDefault="001743A5" w:rsidP="00385021">
      <w:pPr>
        <w:pStyle w:val="PargrafodaLista"/>
        <w:numPr>
          <w:ilvl w:val="0"/>
          <w:numId w:val="8"/>
        </w:numPr>
      </w:pPr>
      <w:r w:rsidRPr="00385021">
        <w:t>Participação</w:t>
      </w:r>
      <w:r w:rsidRPr="00385021">
        <w:rPr>
          <w:spacing w:val="-3"/>
        </w:rPr>
        <w:t xml:space="preserve"> </w:t>
      </w:r>
      <w:r w:rsidRPr="00385021">
        <w:t>Financeira</w:t>
      </w:r>
      <w:r w:rsidRPr="00385021">
        <w:rPr>
          <w:spacing w:val="-3"/>
        </w:rPr>
        <w:t xml:space="preserve"> </w:t>
      </w:r>
      <w:r w:rsidRPr="00385021">
        <w:t>do</w:t>
      </w:r>
      <w:r w:rsidRPr="00385021">
        <w:rPr>
          <w:spacing w:val="-1"/>
        </w:rPr>
        <w:t xml:space="preserve"> </w:t>
      </w:r>
      <w:r w:rsidRPr="00385021">
        <w:t>Cliente:</w:t>
      </w:r>
      <w:r w:rsidRPr="00385021">
        <w:rPr>
          <w:spacing w:val="-3"/>
        </w:rPr>
        <w:t xml:space="preserve"> </w:t>
      </w:r>
      <w:r w:rsidRPr="00385021">
        <w:t>R$</w:t>
      </w:r>
      <w:r w:rsidRPr="00385021">
        <w:rPr>
          <w:spacing w:val="2"/>
        </w:rPr>
        <w:t xml:space="preserve"> </w:t>
      </w:r>
      <w:r w:rsidRPr="00385021">
        <w:t>0,00</w:t>
      </w:r>
    </w:p>
    <w:p w14:paraId="1F8B64CD" w14:textId="77777777" w:rsidR="008150C3" w:rsidRPr="00385021" w:rsidRDefault="001743A5" w:rsidP="00385021">
      <w:pPr>
        <w:pStyle w:val="PargrafodaLista"/>
        <w:numPr>
          <w:ilvl w:val="0"/>
          <w:numId w:val="8"/>
        </w:numPr>
      </w:pPr>
      <w:r w:rsidRPr="00385021">
        <w:t>MUSD:</w:t>
      </w:r>
      <w:r w:rsidRPr="00385021">
        <w:rPr>
          <w:spacing w:val="-4"/>
        </w:rPr>
        <w:t xml:space="preserve"> </w:t>
      </w:r>
      <w:r w:rsidRPr="00385021">
        <w:t>5.000</w:t>
      </w:r>
      <w:r w:rsidRPr="00385021">
        <w:rPr>
          <w:spacing w:val="-4"/>
        </w:rPr>
        <w:t xml:space="preserve"> </w:t>
      </w:r>
      <w:r w:rsidRPr="00385021">
        <w:t>kW</w:t>
      </w:r>
    </w:p>
    <w:p w14:paraId="41A6CC3D" w14:textId="77777777" w:rsidR="008150C3" w:rsidRPr="00385021" w:rsidRDefault="001743A5" w:rsidP="00C53F62">
      <w:pPr>
        <w:spacing w:before="116" w:line="242" w:lineRule="auto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  <w:spacing w:val="-1"/>
        </w:rPr>
        <w:t>Obs.</w:t>
      </w:r>
      <w:r w:rsidRPr="00385021">
        <w:rPr>
          <w:rFonts w:asciiTheme="minorHAnsi" w:hAnsiTheme="minorHAnsi" w:cstheme="minorHAnsi"/>
          <w:spacing w:val="-1"/>
        </w:rPr>
        <w:t>: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  <w:spacing w:val="-1"/>
        </w:rPr>
        <w:t>As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  <w:spacing w:val="-1"/>
        </w:rPr>
        <w:t>obras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indicadas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acima,</w:t>
      </w:r>
      <w:r w:rsidRPr="00385021">
        <w:rPr>
          <w:rFonts w:asciiTheme="minorHAnsi" w:hAnsiTheme="minorHAnsi" w:cstheme="minorHAnsi"/>
          <w:spacing w:val="-14"/>
        </w:rPr>
        <w:t xml:space="preserve"> </w:t>
      </w:r>
      <w:r w:rsidRPr="00385021">
        <w:rPr>
          <w:rFonts w:asciiTheme="minorHAnsi" w:hAnsiTheme="minorHAnsi" w:cstheme="minorHAnsi"/>
        </w:rPr>
        <w:t>caso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necessárias,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seus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</w:rPr>
        <w:t>respectivos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custos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</w:rPr>
        <w:t>têm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carácter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preliminar,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estando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sujeitos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as alterações quando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solicitação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acesso.</w:t>
      </w:r>
    </w:p>
    <w:p w14:paraId="10F29291" w14:textId="059B8457" w:rsidR="00C53F62" w:rsidRPr="00385021" w:rsidRDefault="001743A5" w:rsidP="00C53F62">
      <w:pPr>
        <w:spacing w:before="117"/>
        <w:ind w:left="113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Os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custos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54"/>
        </w:rPr>
        <w:t xml:space="preserve"> </w:t>
      </w:r>
      <w:r w:rsidRPr="00385021">
        <w:rPr>
          <w:rFonts w:asciiTheme="minorHAnsi" w:hAnsiTheme="minorHAnsi" w:cstheme="minorHAnsi"/>
        </w:rPr>
        <w:t>sistema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medição</w:t>
      </w:r>
      <w:r w:rsidRPr="00385021">
        <w:rPr>
          <w:rFonts w:asciiTheme="minorHAnsi" w:hAnsiTheme="minorHAnsi" w:cstheme="minorHAnsi"/>
          <w:spacing w:val="5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faturamento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não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foram</w:t>
      </w:r>
      <w:r w:rsidRPr="00385021">
        <w:rPr>
          <w:rFonts w:asciiTheme="minorHAnsi" w:hAnsiTheme="minorHAnsi" w:cstheme="minorHAnsi"/>
          <w:spacing w:val="5"/>
        </w:rPr>
        <w:t xml:space="preserve"> </w:t>
      </w:r>
      <w:r w:rsidRPr="00385021">
        <w:rPr>
          <w:rFonts w:asciiTheme="minorHAnsi" w:hAnsiTheme="minorHAnsi" w:cstheme="minorHAnsi"/>
        </w:rPr>
        <w:t>incluídos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neste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momento,  devendo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ser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disponibilizado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quando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solicitação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acesso.</w:t>
      </w:r>
    </w:p>
    <w:p w14:paraId="4F9BC199" w14:textId="0D647C80" w:rsidR="008150C3" w:rsidRPr="00385021" w:rsidRDefault="001743A5" w:rsidP="00C53F62">
      <w:pPr>
        <w:spacing w:before="93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  <w:u w:val="thick"/>
        </w:rPr>
        <w:t>Nota 01</w:t>
      </w:r>
      <w:r w:rsidRPr="00385021">
        <w:rPr>
          <w:rFonts w:asciiTheme="minorHAnsi" w:hAnsiTheme="minorHAnsi" w:cstheme="minorHAnsi"/>
        </w:rPr>
        <w:t>: Para estimativa dos valores, foram considerados os custos modulares que a Light utiliza para suas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avaliações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econômicas,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refletindo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os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custos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médios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das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empresas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com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as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quais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distribuidora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normalmente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trabalha.</w:t>
      </w:r>
    </w:p>
    <w:p w14:paraId="255EF9A1" w14:textId="77777777" w:rsidR="008150C3" w:rsidRPr="00385021" w:rsidRDefault="001743A5" w:rsidP="00C53F62">
      <w:pPr>
        <w:spacing w:before="119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  <w:spacing w:val="-1"/>
          <w:u w:val="thick"/>
        </w:rPr>
        <w:t>Nota</w:t>
      </w:r>
      <w:r w:rsidRPr="00385021">
        <w:rPr>
          <w:rFonts w:asciiTheme="minorHAnsi" w:hAnsiTheme="minorHAnsi" w:cstheme="minorHAnsi"/>
          <w:b/>
          <w:spacing w:val="-13"/>
          <w:u w:val="thick"/>
        </w:rPr>
        <w:t xml:space="preserve"> </w:t>
      </w:r>
      <w:r w:rsidRPr="00385021">
        <w:rPr>
          <w:rFonts w:asciiTheme="minorHAnsi" w:hAnsiTheme="minorHAnsi" w:cstheme="minorHAnsi"/>
          <w:b/>
          <w:spacing w:val="-1"/>
          <w:u w:val="thick"/>
        </w:rPr>
        <w:t>02</w:t>
      </w:r>
      <w:r w:rsidRPr="00385021">
        <w:rPr>
          <w:rFonts w:asciiTheme="minorHAnsi" w:hAnsiTheme="minorHAnsi" w:cstheme="minorHAnsi"/>
          <w:spacing w:val="-1"/>
        </w:rPr>
        <w:t>:</w:t>
      </w:r>
      <w:r w:rsidRPr="00385021">
        <w:rPr>
          <w:rFonts w:asciiTheme="minorHAnsi" w:hAnsiTheme="minorHAnsi" w:cstheme="minorHAnsi"/>
          <w:spacing w:val="-13"/>
        </w:rPr>
        <w:t xml:space="preserve"> </w:t>
      </w:r>
      <w:r w:rsidRPr="00385021">
        <w:rPr>
          <w:rFonts w:asciiTheme="minorHAnsi" w:hAnsiTheme="minorHAnsi" w:cstheme="minorHAnsi"/>
          <w:spacing w:val="-1"/>
        </w:rPr>
        <w:t>Dependendo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  <w:spacing w:val="-1"/>
        </w:rPr>
        <w:t>da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  <w:spacing w:val="-1"/>
        </w:rPr>
        <w:t>evolução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  <w:spacing w:val="-1"/>
        </w:rPr>
        <w:t>da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análise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projeto</w:t>
      </w:r>
      <w:r w:rsidRPr="00385021">
        <w:rPr>
          <w:rFonts w:asciiTheme="minorHAnsi" w:hAnsiTheme="minorHAnsi" w:cstheme="minorHAnsi"/>
          <w:spacing w:val="-13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acessante,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novas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obras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e/ou</w:t>
      </w:r>
      <w:r w:rsidRPr="00385021">
        <w:rPr>
          <w:rFonts w:asciiTheme="minorHAnsi" w:hAnsiTheme="minorHAnsi" w:cstheme="minorHAnsi"/>
          <w:spacing w:val="-9"/>
        </w:rPr>
        <w:t xml:space="preserve"> </w:t>
      </w:r>
      <w:r w:rsidRPr="00385021">
        <w:rPr>
          <w:rFonts w:asciiTheme="minorHAnsi" w:hAnsiTheme="minorHAnsi" w:cstheme="minorHAnsi"/>
        </w:rPr>
        <w:t>instalações</w:t>
      </w:r>
      <w:r w:rsidRPr="00385021">
        <w:rPr>
          <w:rFonts w:asciiTheme="minorHAnsi" w:hAnsiTheme="minorHAnsi" w:cstheme="minorHAnsi"/>
          <w:spacing w:val="-9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novos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equipamentos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poderão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ser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necessárias.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Esses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custos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adicionais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poderão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fazer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parte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cálculo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participação financeira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consumidor.</w:t>
      </w:r>
    </w:p>
    <w:p w14:paraId="479B504F" w14:textId="77777777" w:rsidR="008150C3" w:rsidRPr="00385021" w:rsidRDefault="001743A5" w:rsidP="00C53F62">
      <w:pPr>
        <w:spacing w:before="120" w:line="242" w:lineRule="auto"/>
        <w:ind w:left="113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  <w:u w:val="thick"/>
        </w:rPr>
        <w:t>Nota 03:</w:t>
      </w:r>
      <w:r w:rsidRPr="00385021">
        <w:rPr>
          <w:rFonts w:asciiTheme="minorHAnsi" w:hAnsiTheme="minorHAnsi" w:cstheme="minorHAnsi"/>
          <w:b/>
        </w:rPr>
        <w:t xml:space="preserve"> </w:t>
      </w:r>
      <w:r w:rsidRPr="00385021">
        <w:rPr>
          <w:rFonts w:asciiTheme="minorHAnsi" w:hAnsiTheme="minorHAnsi" w:cstheme="minorHAnsi"/>
        </w:rPr>
        <w:t>O custo estimado da obra é composto pela participação financeira (responsabilidade do acessante)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e ERD (encargo de responsabilidade da distribuidora), cujos valores serão confirmados às partes com 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emissão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Parecer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Acesso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assinatura dos contratos.</w:t>
      </w:r>
    </w:p>
    <w:p w14:paraId="2C64B0BB" w14:textId="77777777" w:rsidR="008150C3" w:rsidRPr="00C53F62" w:rsidRDefault="001743A5" w:rsidP="00385021">
      <w:pPr>
        <w:pStyle w:val="PargrafodaLista"/>
        <w:numPr>
          <w:ilvl w:val="0"/>
          <w:numId w:val="10"/>
        </w:numPr>
      </w:pPr>
      <w:bookmarkStart w:id="288" w:name="_bookmark303"/>
      <w:bookmarkEnd w:id="288"/>
      <w:r w:rsidRPr="00C53F62">
        <w:t>CRITÉRIO</w:t>
      </w:r>
      <w:r w:rsidRPr="00C53F62">
        <w:rPr>
          <w:spacing w:val="-4"/>
        </w:rPr>
        <w:t xml:space="preserve"> </w:t>
      </w:r>
      <w:r w:rsidRPr="00C53F62">
        <w:t>DO</w:t>
      </w:r>
      <w:r w:rsidRPr="00C53F62">
        <w:rPr>
          <w:spacing w:val="-4"/>
        </w:rPr>
        <w:t xml:space="preserve"> </w:t>
      </w:r>
      <w:r w:rsidRPr="00C53F62">
        <w:t>MINIMO</w:t>
      </w:r>
      <w:r w:rsidRPr="00C53F62">
        <w:rPr>
          <w:spacing w:val="-4"/>
        </w:rPr>
        <w:t xml:space="preserve"> </w:t>
      </w:r>
      <w:r w:rsidRPr="00C53F62">
        <w:t>CUSTO</w:t>
      </w:r>
      <w:r w:rsidRPr="00C53F62">
        <w:rPr>
          <w:spacing w:val="-3"/>
        </w:rPr>
        <w:t xml:space="preserve"> </w:t>
      </w:r>
      <w:r w:rsidRPr="00C53F62">
        <w:t>GLOBAL</w:t>
      </w:r>
      <w:r w:rsidRPr="00C53F62">
        <w:rPr>
          <w:spacing w:val="-2"/>
        </w:rPr>
        <w:t xml:space="preserve"> </w:t>
      </w:r>
      <w:r w:rsidRPr="00C53F62">
        <w:t>DE</w:t>
      </w:r>
      <w:r w:rsidRPr="00C53F62">
        <w:rPr>
          <w:spacing w:val="-3"/>
        </w:rPr>
        <w:t xml:space="preserve"> </w:t>
      </w:r>
      <w:r w:rsidRPr="00C53F62">
        <w:t>CONEXÃO</w:t>
      </w:r>
    </w:p>
    <w:p w14:paraId="0802544D" w14:textId="38E62B8D" w:rsidR="008150C3" w:rsidRPr="00385021" w:rsidRDefault="001743A5" w:rsidP="00385021">
      <w:pPr>
        <w:spacing w:before="123" w:after="120"/>
        <w:ind w:left="113"/>
        <w:jc w:val="both"/>
        <w:rPr>
          <w:rFonts w:asciiTheme="minorHAnsi" w:hAnsiTheme="minorHAnsi" w:cstheme="minorHAnsi"/>
          <w:szCs w:val="24"/>
        </w:rPr>
      </w:pPr>
      <w:r w:rsidRPr="00385021">
        <w:rPr>
          <w:rFonts w:asciiTheme="minorHAnsi" w:hAnsiTheme="minorHAnsi" w:cstheme="minorHAnsi"/>
          <w:szCs w:val="24"/>
        </w:rPr>
        <w:t>Conforme</w:t>
      </w:r>
      <w:r w:rsidRPr="00385021">
        <w:rPr>
          <w:rFonts w:asciiTheme="minorHAnsi" w:hAnsiTheme="minorHAnsi" w:cstheme="minorHAnsi"/>
          <w:spacing w:val="-13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determinação</w:t>
      </w:r>
      <w:r w:rsidRPr="00385021">
        <w:rPr>
          <w:rFonts w:asciiTheme="minorHAnsi" w:hAnsiTheme="minorHAnsi" w:cstheme="minorHAnsi"/>
          <w:spacing w:val="-12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da</w:t>
      </w:r>
      <w:r w:rsidRPr="00385021">
        <w:rPr>
          <w:rFonts w:asciiTheme="minorHAnsi" w:hAnsiTheme="minorHAnsi" w:cstheme="minorHAnsi"/>
          <w:spacing w:val="-9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ANEEL,</w:t>
      </w:r>
      <w:r w:rsidRPr="00385021">
        <w:rPr>
          <w:rFonts w:asciiTheme="minorHAnsi" w:hAnsiTheme="minorHAnsi" w:cstheme="minorHAnsi"/>
          <w:spacing w:val="-10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as</w:t>
      </w:r>
      <w:r w:rsidRPr="00385021">
        <w:rPr>
          <w:rFonts w:asciiTheme="minorHAnsi" w:hAnsiTheme="minorHAnsi" w:cstheme="minorHAnsi"/>
          <w:spacing w:val="-8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avaliações</w:t>
      </w:r>
      <w:r w:rsidRPr="00385021">
        <w:rPr>
          <w:rFonts w:asciiTheme="minorHAnsi" w:hAnsiTheme="minorHAnsi" w:cstheme="minorHAnsi"/>
          <w:spacing w:val="-1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de</w:t>
      </w:r>
      <w:r w:rsidRPr="00385021">
        <w:rPr>
          <w:rFonts w:asciiTheme="minorHAnsi" w:hAnsiTheme="minorHAnsi" w:cstheme="minorHAnsi"/>
          <w:spacing w:val="-9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viabilidade</w:t>
      </w:r>
      <w:r w:rsidRPr="00385021">
        <w:rPr>
          <w:rFonts w:asciiTheme="minorHAnsi" w:hAnsiTheme="minorHAnsi" w:cstheme="minorHAnsi"/>
          <w:spacing w:val="-12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têm</w:t>
      </w:r>
      <w:r w:rsidRPr="00385021">
        <w:rPr>
          <w:rFonts w:asciiTheme="minorHAnsi" w:hAnsiTheme="minorHAnsi" w:cstheme="minorHAnsi"/>
          <w:spacing w:val="-8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como</w:t>
      </w:r>
      <w:r w:rsidRPr="00385021">
        <w:rPr>
          <w:rFonts w:asciiTheme="minorHAnsi" w:hAnsiTheme="minorHAnsi" w:cstheme="minorHAnsi"/>
          <w:spacing w:val="-12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premissa</w:t>
      </w:r>
      <w:r w:rsidRPr="00385021">
        <w:rPr>
          <w:rFonts w:asciiTheme="minorHAnsi" w:hAnsiTheme="minorHAnsi" w:cstheme="minorHAnsi"/>
          <w:spacing w:val="-12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o</w:t>
      </w:r>
      <w:r w:rsidRPr="00385021">
        <w:rPr>
          <w:rFonts w:asciiTheme="minorHAnsi" w:hAnsiTheme="minorHAnsi" w:cstheme="minorHAnsi"/>
          <w:spacing w:val="-10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critério</w:t>
      </w:r>
      <w:r w:rsidRPr="00385021">
        <w:rPr>
          <w:rFonts w:asciiTheme="minorHAnsi" w:hAnsiTheme="minorHAnsi" w:cstheme="minorHAnsi"/>
          <w:spacing w:val="-9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do</w:t>
      </w:r>
      <w:r w:rsidRPr="00385021">
        <w:rPr>
          <w:rFonts w:asciiTheme="minorHAnsi" w:hAnsiTheme="minorHAnsi" w:cstheme="minorHAnsi"/>
          <w:spacing w:val="-10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menor</w:t>
      </w:r>
      <w:r w:rsidRPr="00385021">
        <w:rPr>
          <w:rFonts w:asciiTheme="minorHAnsi" w:hAnsiTheme="minorHAnsi" w:cstheme="minorHAnsi"/>
          <w:spacing w:val="-1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custo</w:t>
      </w:r>
      <w:r w:rsidRPr="00385021">
        <w:rPr>
          <w:rFonts w:asciiTheme="minorHAnsi" w:hAnsiTheme="minorHAnsi" w:cstheme="minorHAnsi"/>
          <w:spacing w:val="-53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global.</w:t>
      </w:r>
      <w:r w:rsidR="00385021">
        <w:rPr>
          <w:rFonts w:asciiTheme="minorHAnsi" w:hAnsiTheme="minorHAnsi" w:cstheme="minorHAnsi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Dentro</w:t>
      </w:r>
      <w:r w:rsidRPr="00385021">
        <w:rPr>
          <w:rFonts w:asciiTheme="minorHAnsi" w:hAnsiTheme="minorHAnsi" w:cstheme="minorHAnsi"/>
          <w:spacing w:val="-1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deste</w:t>
      </w:r>
      <w:r w:rsidRPr="00385021">
        <w:rPr>
          <w:rFonts w:asciiTheme="minorHAnsi" w:hAnsiTheme="minorHAnsi" w:cstheme="minorHAnsi"/>
          <w:spacing w:val="-2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critério</w:t>
      </w:r>
      <w:r w:rsidRPr="00385021">
        <w:rPr>
          <w:rFonts w:asciiTheme="minorHAnsi" w:hAnsiTheme="minorHAnsi" w:cstheme="minorHAnsi"/>
          <w:spacing w:val="-1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a</w:t>
      </w:r>
      <w:r w:rsidRPr="00385021">
        <w:rPr>
          <w:rFonts w:asciiTheme="minorHAnsi" w:hAnsiTheme="minorHAnsi" w:cstheme="minorHAnsi"/>
          <w:spacing w:val="-1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alternativa foi</w:t>
      </w:r>
      <w:r w:rsidRPr="00385021">
        <w:rPr>
          <w:rFonts w:asciiTheme="minorHAnsi" w:hAnsiTheme="minorHAnsi" w:cstheme="minorHAnsi"/>
          <w:spacing w:val="-4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a de</w:t>
      </w:r>
      <w:r w:rsidRPr="00385021">
        <w:rPr>
          <w:rFonts w:asciiTheme="minorHAnsi" w:hAnsiTheme="minorHAnsi" w:cstheme="minorHAnsi"/>
          <w:spacing w:val="-2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número</w:t>
      </w:r>
      <w:r w:rsidRPr="00385021">
        <w:rPr>
          <w:rFonts w:asciiTheme="minorHAnsi" w:hAnsiTheme="minorHAnsi" w:cstheme="minorHAnsi"/>
          <w:spacing w:val="-3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01,</w:t>
      </w:r>
      <w:r w:rsidRPr="00385021">
        <w:rPr>
          <w:rFonts w:asciiTheme="minorHAnsi" w:hAnsiTheme="minorHAnsi" w:cstheme="minorHAnsi"/>
          <w:spacing w:val="-2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item</w:t>
      </w:r>
      <w:r w:rsidRPr="00385021">
        <w:rPr>
          <w:rFonts w:asciiTheme="minorHAnsi" w:hAnsiTheme="minorHAnsi" w:cstheme="minorHAnsi"/>
          <w:spacing w:val="2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3.1.</w:t>
      </w:r>
    </w:p>
    <w:p w14:paraId="5C68B383" w14:textId="77777777" w:rsidR="008150C3" w:rsidRPr="00C53F62" w:rsidRDefault="008150C3" w:rsidP="001E6E27">
      <w:pPr>
        <w:pStyle w:val="Corpodetexto"/>
      </w:pPr>
    </w:p>
    <w:p w14:paraId="37BB8281" w14:textId="77777777" w:rsidR="008150C3" w:rsidRPr="00C53F62" w:rsidRDefault="001743A5" w:rsidP="00385021">
      <w:pPr>
        <w:pStyle w:val="PargrafodaLista"/>
        <w:numPr>
          <w:ilvl w:val="0"/>
          <w:numId w:val="10"/>
        </w:numPr>
      </w:pPr>
      <w:bookmarkStart w:id="289" w:name="_bookmark304"/>
      <w:bookmarkEnd w:id="289"/>
      <w:r w:rsidRPr="00C53F62">
        <w:t>LOCALIZAÇÃO</w:t>
      </w:r>
      <w:r w:rsidRPr="00C53F62">
        <w:rPr>
          <w:spacing w:val="-2"/>
        </w:rPr>
        <w:t xml:space="preserve"> </w:t>
      </w:r>
      <w:r w:rsidRPr="00C53F62">
        <w:t>DO</w:t>
      </w:r>
      <w:r w:rsidRPr="00C53F62">
        <w:rPr>
          <w:spacing w:val="-4"/>
        </w:rPr>
        <w:t xml:space="preserve"> </w:t>
      </w:r>
      <w:r w:rsidRPr="00C53F62">
        <w:t>PONTO</w:t>
      </w:r>
      <w:r w:rsidRPr="00C53F62">
        <w:rPr>
          <w:spacing w:val="-3"/>
        </w:rPr>
        <w:t xml:space="preserve"> </w:t>
      </w:r>
      <w:r w:rsidRPr="00C53F62">
        <w:t>DE</w:t>
      </w:r>
      <w:r w:rsidRPr="00C53F62">
        <w:rPr>
          <w:spacing w:val="-5"/>
        </w:rPr>
        <w:t xml:space="preserve"> </w:t>
      </w:r>
      <w:r w:rsidRPr="00C53F62">
        <w:t>DERIVAÇÃO AO</w:t>
      </w:r>
      <w:r w:rsidRPr="00C53F62">
        <w:rPr>
          <w:spacing w:val="-2"/>
        </w:rPr>
        <w:t xml:space="preserve"> </w:t>
      </w:r>
      <w:r w:rsidRPr="00C53F62">
        <w:t>PONTO</w:t>
      </w:r>
      <w:r w:rsidRPr="00C53F62">
        <w:rPr>
          <w:spacing w:val="-4"/>
        </w:rPr>
        <w:t xml:space="preserve"> </w:t>
      </w:r>
      <w:r w:rsidRPr="00C53F62">
        <w:t>DE</w:t>
      </w:r>
      <w:r w:rsidRPr="00C53F62">
        <w:rPr>
          <w:spacing w:val="-4"/>
        </w:rPr>
        <w:t xml:space="preserve"> </w:t>
      </w:r>
      <w:r w:rsidRPr="00C53F62">
        <w:t>CONEXÃO</w:t>
      </w:r>
    </w:p>
    <w:p w14:paraId="2F8A6781" w14:textId="482CD204" w:rsidR="008150C3" w:rsidRPr="00385021" w:rsidRDefault="001743A5" w:rsidP="00C53F62">
      <w:pPr>
        <w:spacing w:before="121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w w:val="95"/>
        </w:rPr>
        <w:t>Na figura 1, foi representado o ponto de referência para derivação da conexão</w:t>
      </w:r>
      <w:r w:rsidRPr="00385021">
        <w:rPr>
          <w:rFonts w:asciiTheme="minorHAnsi" w:hAnsiTheme="minorHAnsi" w:cstheme="minorHAnsi"/>
          <w:spacing w:val="50"/>
        </w:rPr>
        <w:t xml:space="preserve"> </w:t>
      </w:r>
      <w:r w:rsidRPr="00385021">
        <w:rPr>
          <w:rFonts w:asciiTheme="minorHAnsi" w:hAnsiTheme="minorHAnsi" w:cstheme="minorHAnsi"/>
          <w:w w:val="95"/>
        </w:rPr>
        <w:t>da UFV SOLÁRIO CARIOCA</w:t>
      </w:r>
      <w:r w:rsidRPr="00385021">
        <w:rPr>
          <w:rFonts w:asciiTheme="minorHAnsi" w:hAnsiTheme="minorHAnsi" w:cstheme="minorHAnsi"/>
          <w:spacing w:val="1"/>
          <w:w w:val="95"/>
        </w:rPr>
        <w:t xml:space="preserve"> </w:t>
      </w:r>
      <w:r w:rsidRPr="00385021">
        <w:rPr>
          <w:rFonts w:asciiTheme="minorHAnsi" w:hAnsiTheme="minorHAnsi" w:cstheme="minorHAnsi"/>
        </w:rPr>
        <w:t>na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LDA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CRUZALIA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em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13,8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kV,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oriunda da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subestação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ZONA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INDUSTRIAL.</w:t>
      </w:r>
    </w:p>
    <w:p w14:paraId="6BB19521" w14:textId="40D3BDFC" w:rsidR="008150C3" w:rsidRPr="00385021" w:rsidRDefault="00385021" w:rsidP="00385021">
      <w:pPr>
        <w:spacing w:before="120" w:after="120"/>
        <w:ind w:left="2126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noProof/>
          <w:lang w:val="pt-BR" w:eastAsia="pt-BR"/>
        </w:rPr>
        <w:lastRenderedPageBreak/>
        <w:drawing>
          <wp:anchor distT="0" distB="0" distL="0" distR="0" simplePos="0" relativeHeight="251723776" behindDoc="0" locked="0" layoutInCell="1" allowOverlap="1" wp14:anchorId="4394D8B9" wp14:editId="1AD1EFC3">
            <wp:simplePos x="0" y="0"/>
            <wp:positionH relativeFrom="page">
              <wp:posOffset>1478611</wp:posOffset>
            </wp:positionH>
            <wp:positionV relativeFrom="paragraph">
              <wp:posOffset>253034</wp:posOffset>
            </wp:positionV>
            <wp:extent cx="4935220" cy="2550160"/>
            <wp:effectExtent l="0" t="0" r="0" b="2540"/>
            <wp:wrapTopAndBottom/>
            <wp:docPr id="339" name="image4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425.jpeg"/>
                    <pic:cNvPicPr/>
                  </pic:nvPicPr>
                  <pic:blipFill>
                    <a:blip r:embed="rId2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5220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43A5" w:rsidRPr="00385021">
        <w:rPr>
          <w:rFonts w:asciiTheme="minorHAnsi" w:hAnsiTheme="minorHAnsi" w:cstheme="minorHAnsi"/>
        </w:rPr>
        <w:t>Figura</w:t>
      </w:r>
      <w:r w:rsidR="001743A5" w:rsidRPr="00385021">
        <w:rPr>
          <w:rFonts w:asciiTheme="minorHAnsi" w:hAnsiTheme="minorHAnsi" w:cstheme="minorHAnsi"/>
          <w:spacing w:val="-1"/>
        </w:rPr>
        <w:t xml:space="preserve"> </w:t>
      </w:r>
      <w:r w:rsidR="001743A5" w:rsidRPr="00385021">
        <w:rPr>
          <w:rFonts w:asciiTheme="minorHAnsi" w:hAnsiTheme="minorHAnsi" w:cstheme="minorHAnsi"/>
        </w:rPr>
        <w:t>1</w:t>
      </w:r>
      <w:r w:rsidR="001743A5" w:rsidRPr="00385021">
        <w:rPr>
          <w:rFonts w:asciiTheme="minorHAnsi" w:hAnsiTheme="minorHAnsi" w:cstheme="minorHAnsi"/>
          <w:spacing w:val="-2"/>
        </w:rPr>
        <w:t xml:space="preserve"> </w:t>
      </w:r>
      <w:r w:rsidR="001743A5" w:rsidRPr="00385021">
        <w:rPr>
          <w:rFonts w:asciiTheme="minorHAnsi" w:hAnsiTheme="minorHAnsi" w:cstheme="minorHAnsi"/>
        </w:rPr>
        <w:t>–</w:t>
      </w:r>
      <w:r w:rsidR="001743A5" w:rsidRPr="00385021">
        <w:rPr>
          <w:rFonts w:asciiTheme="minorHAnsi" w:hAnsiTheme="minorHAnsi" w:cstheme="minorHAnsi"/>
          <w:spacing w:val="-1"/>
        </w:rPr>
        <w:t xml:space="preserve"> </w:t>
      </w:r>
      <w:r w:rsidR="001743A5" w:rsidRPr="00385021">
        <w:rPr>
          <w:rFonts w:asciiTheme="minorHAnsi" w:hAnsiTheme="minorHAnsi" w:cstheme="minorHAnsi"/>
        </w:rPr>
        <w:t>Localização</w:t>
      </w:r>
      <w:r w:rsidR="001743A5" w:rsidRPr="00385021">
        <w:rPr>
          <w:rFonts w:asciiTheme="minorHAnsi" w:hAnsiTheme="minorHAnsi" w:cstheme="minorHAnsi"/>
          <w:spacing w:val="-2"/>
        </w:rPr>
        <w:t xml:space="preserve"> </w:t>
      </w:r>
      <w:r w:rsidR="001743A5" w:rsidRPr="00385021">
        <w:rPr>
          <w:rFonts w:asciiTheme="minorHAnsi" w:hAnsiTheme="minorHAnsi" w:cstheme="minorHAnsi"/>
        </w:rPr>
        <w:t>do</w:t>
      </w:r>
      <w:r w:rsidR="001743A5" w:rsidRPr="00385021">
        <w:rPr>
          <w:rFonts w:asciiTheme="minorHAnsi" w:hAnsiTheme="minorHAnsi" w:cstheme="minorHAnsi"/>
          <w:spacing w:val="2"/>
        </w:rPr>
        <w:t xml:space="preserve"> </w:t>
      </w:r>
      <w:r w:rsidR="001743A5" w:rsidRPr="00385021">
        <w:rPr>
          <w:rFonts w:asciiTheme="minorHAnsi" w:hAnsiTheme="minorHAnsi" w:cstheme="minorHAnsi"/>
        </w:rPr>
        <w:t>ponto</w:t>
      </w:r>
      <w:r w:rsidR="001743A5" w:rsidRPr="00385021">
        <w:rPr>
          <w:rFonts w:asciiTheme="minorHAnsi" w:hAnsiTheme="minorHAnsi" w:cstheme="minorHAnsi"/>
          <w:spacing w:val="-3"/>
        </w:rPr>
        <w:t xml:space="preserve"> </w:t>
      </w:r>
      <w:r w:rsidR="001743A5" w:rsidRPr="00385021">
        <w:rPr>
          <w:rFonts w:asciiTheme="minorHAnsi" w:hAnsiTheme="minorHAnsi" w:cstheme="minorHAnsi"/>
        </w:rPr>
        <w:t>de</w:t>
      </w:r>
      <w:r w:rsidR="001743A5" w:rsidRPr="00385021">
        <w:rPr>
          <w:rFonts w:asciiTheme="minorHAnsi" w:hAnsiTheme="minorHAnsi" w:cstheme="minorHAnsi"/>
          <w:spacing w:val="-1"/>
        </w:rPr>
        <w:t xml:space="preserve"> </w:t>
      </w:r>
      <w:r w:rsidR="001743A5" w:rsidRPr="00385021">
        <w:rPr>
          <w:rFonts w:asciiTheme="minorHAnsi" w:hAnsiTheme="minorHAnsi" w:cstheme="minorHAnsi"/>
        </w:rPr>
        <w:t>derivação</w:t>
      </w:r>
      <w:r w:rsidR="001743A5" w:rsidRPr="00385021">
        <w:rPr>
          <w:rFonts w:asciiTheme="minorHAnsi" w:hAnsiTheme="minorHAnsi" w:cstheme="minorHAnsi"/>
          <w:spacing w:val="-2"/>
        </w:rPr>
        <w:t xml:space="preserve"> </w:t>
      </w:r>
      <w:r w:rsidR="001743A5" w:rsidRPr="00385021">
        <w:rPr>
          <w:rFonts w:asciiTheme="minorHAnsi" w:hAnsiTheme="minorHAnsi" w:cstheme="minorHAnsi"/>
        </w:rPr>
        <w:t>na</w:t>
      </w:r>
      <w:r w:rsidR="001743A5" w:rsidRPr="00385021">
        <w:rPr>
          <w:rFonts w:asciiTheme="minorHAnsi" w:hAnsiTheme="minorHAnsi" w:cstheme="minorHAnsi"/>
          <w:spacing w:val="-2"/>
        </w:rPr>
        <w:t xml:space="preserve"> </w:t>
      </w:r>
      <w:r w:rsidR="001743A5" w:rsidRPr="00385021">
        <w:rPr>
          <w:rFonts w:asciiTheme="minorHAnsi" w:hAnsiTheme="minorHAnsi" w:cstheme="minorHAnsi"/>
        </w:rPr>
        <w:t>LDA CRUZALIA</w:t>
      </w:r>
    </w:p>
    <w:p w14:paraId="2DD30F82" w14:textId="77777777" w:rsidR="00385021" w:rsidRDefault="00385021" w:rsidP="00C53F62">
      <w:pPr>
        <w:ind w:left="396"/>
        <w:jc w:val="both"/>
        <w:rPr>
          <w:rFonts w:asciiTheme="minorHAnsi" w:hAnsiTheme="minorHAnsi" w:cstheme="minorHAnsi"/>
        </w:rPr>
      </w:pPr>
    </w:p>
    <w:p w14:paraId="6D44E3F2" w14:textId="71218408" w:rsidR="008150C3" w:rsidRPr="00385021" w:rsidRDefault="001743A5" w:rsidP="00C53F62">
      <w:pPr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Obs.: No ponto de conexão deverá ser instalado um conjunto blindado a ser validado pela Light, que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abrigará o sistema de medição e disjuntores com função de proteção, tudo de acordo com as normas 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Light para acesso aos consumidores: RECON MT – Até 36,2 kV e informação técnica para conexão 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micro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minigeração distribuída, ambas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localizadas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na página eletrônica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distribuidora.</w:t>
      </w:r>
    </w:p>
    <w:p w14:paraId="06E99F9F" w14:textId="77777777" w:rsidR="008150C3" w:rsidRPr="00385021" w:rsidRDefault="001743A5" w:rsidP="00C53F62">
      <w:pPr>
        <w:spacing w:before="59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No caso de existir qualquer tipo de pendência referente à subestação e proteção de entrada, a conexão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da unidade consumidora com geração distribuída só será liberada após a regularização das pendências.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aquisição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e ampliação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da subestação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blindada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  <w:u w:val="single"/>
        </w:rPr>
        <w:t>compartilhada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é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responsabilidade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dos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acessantes.</w:t>
      </w:r>
    </w:p>
    <w:p w14:paraId="6CEDCF8D" w14:textId="30F176AA" w:rsidR="008150C3" w:rsidRPr="00385021" w:rsidRDefault="008150C3" w:rsidP="001E6E27">
      <w:pPr>
        <w:pStyle w:val="Corpodetexto"/>
      </w:pPr>
    </w:p>
    <w:p w14:paraId="7A4058C4" w14:textId="5AF606EE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290" w:name="_bookmark305"/>
      <w:bookmarkStart w:id="291" w:name="_Toc131110770"/>
      <w:bookmarkEnd w:id="290"/>
      <w:r w:rsidRPr="00C53F62">
        <w:rPr>
          <w:rFonts w:asciiTheme="minorHAnsi" w:hAnsiTheme="minorHAnsi" w:cstheme="minorHAnsi"/>
        </w:rPr>
        <w:t>Descrição</w:t>
      </w:r>
      <w:r w:rsidR="001743A5" w:rsidRPr="00C53F62">
        <w:rPr>
          <w:rFonts w:asciiTheme="minorHAnsi" w:hAnsiTheme="minorHAnsi" w:cstheme="minorHAnsi"/>
          <w:spacing w:val="-4"/>
        </w:rPr>
        <w:t xml:space="preserve"> </w:t>
      </w:r>
      <w:r w:rsidRPr="00C53F62">
        <w:rPr>
          <w:rFonts w:asciiTheme="minorHAnsi" w:hAnsiTheme="minorHAnsi" w:cstheme="minorHAnsi"/>
        </w:rPr>
        <w:t>das</w:t>
      </w:r>
      <w:r w:rsidR="001743A5"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instalações</w:t>
      </w:r>
      <w:r w:rsidR="001743A5"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="001743A5"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conexão</w:t>
      </w:r>
      <w:r w:rsidR="001743A5" w:rsidRPr="00C53F62">
        <w:rPr>
          <w:rFonts w:asciiTheme="minorHAnsi" w:hAnsiTheme="minorHAnsi" w:cstheme="minorHAnsi"/>
          <w:spacing w:val="-4"/>
        </w:rPr>
        <w:t xml:space="preserve"> </w:t>
      </w:r>
      <w:r w:rsidRPr="00C53F62">
        <w:rPr>
          <w:rFonts w:asciiTheme="minorHAnsi" w:hAnsiTheme="minorHAnsi" w:cstheme="minorHAnsi"/>
        </w:rPr>
        <w:t>do</w:t>
      </w:r>
      <w:r w:rsidR="001743A5"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agente</w:t>
      </w:r>
      <w:r w:rsidR="001743A5" w:rsidRPr="00C53F62">
        <w:rPr>
          <w:rFonts w:asciiTheme="minorHAnsi" w:hAnsiTheme="minorHAnsi" w:cstheme="minorHAnsi"/>
          <w:spacing w:val="-5"/>
        </w:rPr>
        <w:t xml:space="preserve"> </w:t>
      </w:r>
      <w:r w:rsidRPr="00C53F62">
        <w:rPr>
          <w:rFonts w:asciiTheme="minorHAnsi" w:hAnsiTheme="minorHAnsi" w:cstheme="minorHAnsi"/>
        </w:rPr>
        <w:t>gerador</w:t>
      </w:r>
      <w:bookmarkEnd w:id="291"/>
    </w:p>
    <w:p w14:paraId="119A63D9" w14:textId="77777777" w:rsidR="008150C3" w:rsidRPr="00385021" w:rsidRDefault="001743A5" w:rsidP="00C53F62">
      <w:pPr>
        <w:spacing w:before="123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As Instalações de Conexão e as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Instalações de Interesse Restrito (instalações e equipamentos 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propriedade do acessante) foram descritas no item 1 deste documento. Além desses, compõem as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instalações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interesse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restrito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acessante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ramal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entrada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subestação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blindada.</w:t>
      </w:r>
    </w:p>
    <w:p w14:paraId="6AF52D0F" w14:textId="77777777" w:rsidR="008150C3" w:rsidRPr="00C53F62" w:rsidRDefault="008150C3" w:rsidP="001E6E27">
      <w:pPr>
        <w:pStyle w:val="Corpodetexto"/>
      </w:pPr>
    </w:p>
    <w:p w14:paraId="5ACE7F40" w14:textId="6DE30B92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292" w:name="_bookmark306"/>
      <w:bookmarkStart w:id="293" w:name="_Toc131110771"/>
      <w:bookmarkEnd w:id="292"/>
      <w:r w:rsidRPr="00C53F62">
        <w:rPr>
          <w:rFonts w:asciiTheme="minorHAnsi" w:hAnsiTheme="minorHAnsi" w:cstheme="minorHAnsi"/>
        </w:rPr>
        <w:t>Projeto</w:t>
      </w:r>
      <w:r w:rsidR="001743A5" w:rsidRPr="00C53F62">
        <w:rPr>
          <w:rFonts w:asciiTheme="minorHAnsi" w:hAnsiTheme="minorHAnsi" w:cstheme="minorHAnsi"/>
          <w:spacing w:val="-4"/>
        </w:rPr>
        <w:t xml:space="preserve"> </w:t>
      </w:r>
      <w:r w:rsidR="001743A5" w:rsidRPr="00C53F62">
        <w:rPr>
          <w:rFonts w:asciiTheme="minorHAnsi" w:hAnsiTheme="minorHAnsi" w:cstheme="minorHAnsi"/>
        </w:rPr>
        <w:t>/</w:t>
      </w:r>
      <w:r w:rsidR="001743A5" w:rsidRPr="00C53F62">
        <w:rPr>
          <w:rFonts w:asciiTheme="minorHAnsi" w:hAnsiTheme="minorHAnsi" w:cstheme="minorHAnsi"/>
          <w:spacing w:val="-5"/>
        </w:rPr>
        <w:t xml:space="preserve"> </w:t>
      </w:r>
      <w:r w:rsidRPr="00C53F62">
        <w:rPr>
          <w:rFonts w:asciiTheme="minorHAnsi" w:hAnsiTheme="minorHAnsi" w:cstheme="minorHAnsi"/>
        </w:rPr>
        <w:t>diagramas</w:t>
      </w:r>
      <w:r w:rsidR="001743A5" w:rsidRPr="00C53F62">
        <w:rPr>
          <w:rFonts w:asciiTheme="minorHAnsi" w:hAnsiTheme="minorHAnsi" w:cstheme="minorHAnsi"/>
          <w:spacing w:val="-1"/>
        </w:rPr>
        <w:t xml:space="preserve"> </w:t>
      </w:r>
      <w:r w:rsidRPr="00C53F62">
        <w:rPr>
          <w:rFonts w:asciiTheme="minorHAnsi" w:hAnsiTheme="minorHAnsi" w:cstheme="minorHAnsi"/>
        </w:rPr>
        <w:t>unifilares</w:t>
      </w:r>
      <w:r w:rsidR="001743A5" w:rsidRPr="00C53F62">
        <w:rPr>
          <w:rFonts w:asciiTheme="minorHAnsi" w:hAnsiTheme="minorHAnsi" w:cstheme="minorHAnsi"/>
          <w:spacing w:val="-5"/>
        </w:rPr>
        <w:t xml:space="preserve"> </w:t>
      </w:r>
      <w:r w:rsidRPr="00C53F62">
        <w:rPr>
          <w:rFonts w:asciiTheme="minorHAnsi" w:hAnsiTheme="minorHAnsi" w:cstheme="minorHAnsi"/>
        </w:rPr>
        <w:t>das</w:t>
      </w:r>
      <w:r w:rsidR="001743A5"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instalações</w:t>
      </w:r>
      <w:r w:rsidR="001743A5"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="001743A5"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conexão</w:t>
      </w:r>
      <w:bookmarkEnd w:id="293"/>
    </w:p>
    <w:p w14:paraId="3EF49C2F" w14:textId="77777777" w:rsidR="008150C3" w:rsidRPr="00385021" w:rsidRDefault="001743A5" w:rsidP="00C53F62">
      <w:pPr>
        <w:spacing w:before="121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acordo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com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  <w:i/>
        </w:rPr>
        <w:t>Módulo 3,</w:t>
      </w:r>
      <w:r w:rsidRPr="00385021">
        <w:rPr>
          <w:rFonts w:asciiTheme="minorHAnsi" w:hAnsiTheme="minorHAnsi" w:cstheme="minorHAnsi"/>
          <w:i/>
          <w:spacing w:val="-2"/>
        </w:rPr>
        <w:t xml:space="preserve"> </w:t>
      </w:r>
      <w:r w:rsidRPr="00385021">
        <w:rPr>
          <w:rFonts w:asciiTheme="minorHAnsi" w:hAnsiTheme="minorHAnsi" w:cstheme="minorHAnsi"/>
          <w:i/>
        </w:rPr>
        <w:t>Revisão</w:t>
      </w:r>
      <w:r w:rsidRPr="00385021">
        <w:rPr>
          <w:rFonts w:asciiTheme="minorHAnsi" w:hAnsiTheme="minorHAnsi" w:cstheme="minorHAnsi"/>
          <w:i/>
          <w:spacing w:val="-1"/>
        </w:rPr>
        <w:t xml:space="preserve"> </w:t>
      </w:r>
      <w:r w:rsidRPr="00385021">
        <w:rPr>
          <w:rFonts w:asciiTheme="minorHAnsi" w:hAnsiTheme="minorHAnsi" w:cstheme="minorHAnsi"/>
          <w:i/>
        </w:rPr>
        <w:t>7</w:t>
      </w:r>
      <w:r w:rsidRPr="00385021">
        <w:rPr>
          <w:rFonts w:asciiTheme="minorHAnsi" w:hAnsiTheme="minorHAnsi" w:cstheme="minorHAnsi"/>
        </w:rPr>
        <w:t>, do PRODIST,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seção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3.7,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o acessante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deverá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apresentar:</w:t>
      </w:r>
    </w:p>
    <w:p w14:paraId="49187A0F" w14:textId="77777777" w:rsidR="008150C3" w:rsidRPr="00385021" w:rsidRDefault="001743A5" w:rsidP="00C53F62">
      <w:pPr>
        <w:spacing w:before="63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- Projeto das instalações com todos os dados elétricos da central geradora e da subestação elevadora,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incluindo memorial descritivo de funcionamento,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localização, arranjo físico, diagramas e sistema 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medição para faturamento - SMF, bem como todas as proteções envolvidas, estudos de curto-circuito 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seletividade conforme previsto nas seções 3.2 e 3.3 do módulo 3 e nas Normas e Padrões Técnicos 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Distribuidora,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todos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disponibilizados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na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página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eletrônica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Light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SESA.</w:t>
      </w:r>
    </w:p>
    <w:p w14:paraId="4B0F7A20" w14:textId="77777777" w:rsidR="008150C3" w:rsidRPr="00C53F62" w:rsidRDefault="008150C3" w:rsidP="001E6E27">
      <w:pPr>
        <w:pStyle w:val="Corpodetexto"/>
      </w:pPr>
    </w:p>
    <w:p w14:paraId="2BCCEDF3" w14:textId="705990EB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294" w:name="_bookmark307"/>
      <w:bookmarkStart w:id="295" w:name="_Toc131110772"/>
      <w:bookmarkEnd w:id="294"/>
      <w:r w:rsidRPr="00C53F62">
        <w:rPr>
          <w:rFonts w:asciiTheme="minorHAnsi" w:hAnsiTheme="minorHAnsi" w:cstheme="minorHAnsi"/>
        </w:rPr>
        <w:lastRenderedPageBreak/>
        <w:t>Programa</w:t>
      </w:r>
      <w:r w:rsidR="001743A5" w:rsidRPr="00C53F62">
        <w:rPr>
          <w:rFonts w:asciiTheme="minorHAnsi" w:hAnsiTheme="minorHAnsi" w:cstheme="minorHAnsi"/>
          <w:spacing w:val="-5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="001743A5"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obras</w:t>
      </w:r>
      <w:r w:rsidR="001743A5" w:rsidRPr="00C53F62">
        <w:rPr>
          <w:rFonts w:asciiTheme="minorHAnsi" w:hAnsiTheme="minorHAnsi" w:cstheme="minorHAnsi"/>
          <w:spacing w:val="1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="001743A5" w:rsidRPr="00C53F62">
        <w:rPr>
          <w:rFonts w:asciiTheme="minorHAnsi" w:hAnsiTheme="minorHAnsi" w:cstheme="minorHAnsi"/>
          <w:spacing w:val="-3"/>
        </w:rPr>
        <w:t xml:space="preserve"> </w:t>
      </w:r>
      <w:r w:rsidRPr="00C53F62">
        <w:rPr>
          <w:rFonts w:asciiTheme="minorHAnsi" w:hAnsiTheme="minorHAnsi" w:cstheme="minorHAnsi"/>
        </w:rPr>
        <w:t>responsabilidade</w:t>
      </w:r>
      <w:r w:rsidR="001743A5" w:rsidRPr="00C53F62">
        <w:rPr>
          <w:rFonts w:asciiTheme="minorHAnsi" w:hAnsiTheme="minorHAnsi" w:cstheme="minorHAnsi"/>
          <w:spacing w:val="-1"/>
        </w:rPr>
        <w:t xml:space="preserve"> </w:t>
      </w:r>
      <w:r w:rsidRPr="00C53F62">
        <w:rPr>
          <w:rFonts w:asciiTheme="minorHAnsi" w:hAnsiTheme="minorHAnsi" w:cstheme="minorHAnsi"/>
        </w:rPr>
        <w:t>da</w:t>
      </w:r>
      <w:r w:rsidR="001743A5" w:rsidRPr="00C53F62">
        <w:rPr>
          <w:rFonts w:asciiTheme="minorHAnsi" w:hAnsiTheme="minorHAnsi" w:cstheme="minorHAnsi"/>
          <w:spacing w:val="-2"/>
        </w:rPr>
        <w:t xml:space="preserve"> </w:t>
      </w:r>
      <w:r w:rsidRPr="00C53F62">
        <w:rPr>
          <w:rFonts w:asciiTheme="minorHAnsi" w:hAnsiTheme="minorHAnsi" w:cstheme="minorHAnsi"/>
        </w:rPr>
        <w:t>light</w:t>
      </w:r>
      <w:bookmarkEnd w:id="295"/>
    </w:p>
    <w:p w14:paraId="6FD15253" w14:textId="77777777" w:rsidR="008150C3" w:rsidRPr="00385021" w:rsidRDefault="001743A5" w:rsidP="00C53F62">
      <w:pPr>
        <w:spacing w:before="120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As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obras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responsabilidade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distribuidora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foram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relacionadas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no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item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3.1.2.</w:t>
      </w:r>
    </w:p>
    <w:p w14:paraId="4C502C31" w14:textId="77777777" w:rsidR="008150C3" w:rsidRPr="00385021" w:rsidRDefault="001743A5" w:rsidP="00C53F62">
      <w:pPr>
        <w:spacing w:before="59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  <w:u w:val="thick"/>
        </w:rPr>
        <w:t>Nota</w:t>
      </w:r>
      <w:r w:rsidRPr="00385021">
        <w:rPr>
          <w:rFonts w:asciiTheme="minorHAnsi" w:hAnsiTheme="minorHAnsi" w:cstheme="minorHAnsi"/>
        </w:rPr>
        <w:t>: A execução das obras pela distribuidora deve ser precedida pela assinatura de contrato específico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com o interessado, no qual devem estar discriminados as etapas e o prazo de implementação das obras,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condições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pagamento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participação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financeira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consumidor,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além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outras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condições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vinculadas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ao atendimento.</w:t>
      </w:r>
    </w:p>
    <w:p w14:paraId="3ABC3F53" w14:textId="77777777" w:rsidR="008150C3" w:rsidRPr="00C53F62" w:rsidRDefault="008150C3" w:rsidP="001E6E27">
      <w:pPr>
        <w:pStyle w:val="Corpodetexto"/>
      </w:pPr>
    </w:p>
    <w:p w14:paraId="62D61FBA" w14:textId="17F73D75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296" w:name="_bookmark308"/>
      <w:bookmarkStart w:id="297" w:name="_Toc131110773"/>
      <w:bookmarkEnd w:id="296"/>
      <w:r w:rsidRPr="00C53F62">
        <w:rPr>
          <w:rFonts w:asciiTheme="minorHAnsi" w:hAnsiTheme="minorHAnsi" w:cstheme="minorHAnsi"/>
        </w:rPr>
        <w:t>Responsabilidade</w:t>
      </w:r>
      <w:r w:rsidR="001743A5" w:rsidRPr="00C53F62">
        <w:rPr>
          <w:rFonts w:asciiTheme="minorHAnsi" w:hAnsiTheme="minorHAnsi" w:cstheme="minorHAnsi"/>
          <w:spacing w:val="-9"/>
        </w:rPr>
        <w:t xml:space="preserve"> </w:t>
      </w:r>
      <w:r w:rsidRPr="00C53F62">
        <w:rPr>
          <w:rFonts w:asciiTheme="minorHAnsi" w:hAnsiTheme="minorHAnsi" w:cstheme="minorHAnsi"/>
        </w:rPr>
        <w:t>do</w:t>
      </w:r>
      <w:r w:rsidR="001743A5" w:rsidRPr="00C53F62">
        <w:rPr>
          <w:rFonts w:asciiTheme="minorHAnsi" w:hAnsiTheme="minorHAnsi" w:cstheme="minorHAnsi"/>
          <w:spacing w:val="-4"/>
        </w:rPr>
        <w:t xml:space="preserve"> </w:t>
      </w:r>
      <w:r w:rsidRPr="00C53F62">
        <w:rPr>
          <w:rFonts w:asciiTheme="minorHAnsi" w:hAnsiTheme="minorHAnsi" w:cstheme="minorHAnsi"/>
        </w:rPr>
        <w:t>acessante</w:t>
      </w:r>
      <w:r w:rsidR="001743A5" w:rsidRPr="00C53F62">
        <w:rPr>
          <w:rFonts w:asciiTheme="minorHAnsi" w:hAnsiTheme="minorHAnsi" w:cstheme="minorHAnsi"/>
        </w:rPr>
        <w:t>:</w:t>
      </w:r>
      <w:bookmarkEnd w:id="297"/>
    </w:p>
    <w:p w14:paraId="4B8C14D6" w14:textId="77777777" w:rsidR="008150C3" w:rsidRPr="00385021" w:rsidRDefault="001743A5" w:rsidP="00385021">
      <w:pPr>
        <w:pStyle w:val="PargrafodaLista"/>
        <w:numPr>
          <w:ilvl w:val="0"/>
          <w:numId w:val="7"/>
        </w:numPr>
      </w:pPr>
      <w:r w:rsidRPr="00385021">
        <w:t>Instalação</w:t>
      </w:r>
      <w:r w:rsidRPr="00385021">
        <w:rPr>
          <w:spacing w:val="-3"/>
        </w:rPr>
        <w:t xml:space="preserve"> </w:t>
      </w:r>
      <w:r w:rsidRPr="00385021">
        <w:t>de</w:t>
      </w:r>
      <w:r w:rsidRPr="00385021">
        <w:rPr>
          <w:spacing w:val="-2"/>
        </w:rPr>
        <w:t xml:space="preserve"> </w:t>
      </w:r>
      <w:r w:rsidRPr="00385021">
        <w:t>subestação</w:t>
      </w:r>
      <w:r w:rsidRPr="00385021">
        <w:rPr>
          <w:spacing w:val="-1"/>
        </w:rPr>
        <w:t xml:space="preserve"> </w:t>
      </w:r>
      <w:r w:rsidRPr="00385021">
        <w:t>blindada</w:t>
      </w:r>
      <w:r w:rsidRPr="00385021">
        <w:rPr>
          <w:spacing w:val="1"/>
        </w:rPr>
        <w:t xml:space="preserve"> </w:t>
      </w:r>
      <w:r w:rsidRPr="00385021">
        <w:rPr>
          <w:u w:val="single"/>
        </w:rPr>
        <w:t>no</w:t>
      </w:r>
      <w:r w:rsidRPr="00385021">
        <w:rPr>
          <w:spacing w:val="-2"/>
          <w:u w:val="single"/>
        </w:rPr>
        <w:t xml:space="preserve"> </w:t>
      </w:r>
      <w:r w:rsidRPr="00385021">
        <w:rPr>
          <w:u w:val="single"/>
        </w:rPr>
        <w:t>ponto</w:t>
      </w:r>
      <w:r w:rsidRPr="00385021">
        <w:rPr>
          <w:spacing w:val="-1"/>
          <w:u w:val="single"/>
        </w:rPr>
        <w:t xml:space="preserve"> </w:t>
      </w:r>
      <w:r w:rsidRPr="00385021">
        <w:rPr>
          <w:u w:val="single"/>
        </w:rPr>
        <w:t>de</w:t>
      </w:r>
      <w:r w:rsidRPr="00385021">
        <w:rPr>
          <w:spacing w:val="-2"/>
          <w:u w:val="single"/>
        </w:rPr>
        <w:t xml:space="preserve"> </w:t>
      </w:r>
      <w:r w:rsidRPr="00385021">
        <w:rPr>
          <w:u w:val="single"/>
        </w:rPr>
        <w:t>conexão</w:t>
      </w:r>
      <w:r w:rsidRPr="00385021">
        <w:t>.</w:t>
      </w:r>
    </w:p>
    <w:p w14:paraId="58082FA8" w14:textId="77777777" w:rsidR="008150C3" w:rsidRPr="00385021" w:rsidRDefault="008150C3" w:rsidP="001E6E27">
      <w:pPr>
        <w:pStyle w:val="Corpodetexto"/>
      </w:pPr>
    </w:p>
    <w:p w14:paraId="4D1918AC" w14:textId="77777777" w:rsidR="008150C3" w:rsidRPr="00385021" w:rsidRDefault="001743A5" w:rsidP="00C53F62">
      <w:pPr>
        <w:spacing w:before="93" w:line="242" w:lineRule="auto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</w:rPr>
        <w:t xml:space="preserve">Nota: </w:t>
      </w:r>
      <w:r w:rsidRPr="00385021">
        <w:rPr>
          <w:rFonts w:asciiTheme="minorHAnsi" w:hAnsiTheme="minorHAnsi" w:cstheme="minorHAnsi"/>
        </w:rPr>
        <w:t>O acessante e/ou os responsáveis por este empreendimento devem atender os requisitos mínimos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de projeto para instalação da subestação blindada, conforme está previsto na RECON MT até 36,2 kV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(Regulamentação</w:t>
      </w:r>
      <w:r w:rsidRPr="00385021">
        <w:rPr>
          <w:rFonts w:asciiTheme="minorHAnsi" w:hAnsiTheme="minorHAnsi" w:cstheme="minorHAnsi"/>
          <w:spacing w:val="-11"/>
        </w:rPr>
        <w:t xml:space="preserve"> </w:t>
      </w:r>
      <w:r w:rsidRPr="00385021">
        <w:rPr>
          <w:rFonts w:asciiTheme="minorHAnsi" w:hAnsiTheme="minorHAnsi" w:cstheme="minorHAnsi"/>
        </w:rPr>
        <w:t>Para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Fornecimento</w:t>
      </w:r>
      <w:r w:rsidRPr="00385021">
        <w:rPr>
          <w:rFonts w:asciiTheme="minorHAnsi" w:hAnsiTheme="minorHAnsi" w:cstheme="minorHAnsi"/>
          <w:spacing w:val="-13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Energia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</w:rPr>
        <w:t>Elétrica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à</w:t>
      </w:r>
      <w:r w:rsidRPr="00385021">
        <w:rPr>
          <w:rFonts w:asciiTheme="minorHAnsi" w:hAnsiTheme="minorHAnsi" w:cstheme="minorHAnsi"/>
          <w:spacing w:val="-10"/>
        </w:rPr>
        <w:t xml:space="preserve"> </w:t>
      </w:r>
      <w:r w:rsidRPr="00385021">
        <w:rPr>
          <w:rFonts w:asciiTheme="minorHAnsi" w:hAnsiTheme="minorHAnsi" w:cstheme="minorHAnsi"/>
        </w:rPr>
        <w:t>Consumidores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em</w:t>
      </w:r>
      <w:r w:rsidRPr="00385021">
        <w:rPr>
          <w:rFonts w:asciiTheme="minorHAnsi" w:hAnsiTheme="minorHAnsi" w:cstheme="minorHAnsi"/>
          <w:spacing w:val="-7"/>
        </w:rPr>
        <w:t xml:space="preserve"> </w:t>
      </w:r>
      <w:r w:rsidRPr="00385021">
        <w:rPr>
          <w:rFonts w:asciiTheme="minorHAnsi" w:hAnsiTheme="minorHAnsi" w:cstheme="minorHAnsi"/>
        </w:rPr>
        <w:t>Média</w:t>
      </w:r>
      <w:r w:rsidRPr="00385021">
        <w:rPr>
          <w:rFonts w:asciiTheme="minorHAnsi" w:hAnsiTheme="minorHAnsi" w:cstheme="minorHAnsi"/>
          <w:spacing w:val="-13"/>
        </w:rPr>
        <w:t xml:space="preserve"> </w:t>
      </w:r>
      <w:r w:rsidRPr="00385021">
        <w:rPr>
          <w:rFonts w:asciiTheme="minorHAnsi" w:hAnsiTheme="minorHAnsi" w:cstheme="minorHAnsi"/>
        </w:rPr>
        <w:t>Tensão),</w:t>
      </w:r>
      <w:r w:rsidRPr="00385021">
        <w:rPr>
          <w:rFonts w:asciiTheme="minorHAnsi" w:hAnsiTheme="minorHAnsi" w:cstheme="minorHAnsi"/>
          <w:spacing w:val="-12"/>
        </w:rPr>
        <w:t xml:space="preserve"> </w:t>
      </w:r>
      <w:r w:rsidRPr="00385021">
        <w:rPr>
          <w:rFonts w:asciiTheme="minorHAnsi" w:hAnsiTheme="minorHAnsi" w:cstheme="minorHAnsi"/>
        </w:rPr>
        <w:t>disponível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para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consulta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na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página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eletrônica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desta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distribuidora.</w:t>
      </w:r>
    </w:p>
    <w:p w14:paraId="56D453C0" w14:textId="77777777" w:rsidR="008150C3" w:rsidRPr="00C53F62" w:rsidRDefault="008150C3" w:rsidP="001E6E27">
      <w:pPr>
        <w:pStyle w:val="Corpodetexto"/>
      </w:pPr>
    </w:p>
    <w:p w14:paraId="2A9DE1B7" w14:textId="77777777" w:rsidR="008150C3" w:rsidRPr="00385021" w:rsidRDefault="001743A5" w:rsidP="00C53F62">
      <w:pPr>
        <w:spacing w:line="242" w:lineRule="auto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</w:rPr>
        <w:t xml:space="preserve">Obs.: </w:t>
      </w:r>
      <w:r w:rsidRPr="00385021">
        <w:rPr>
          <w:rFonts w:asciiTheme="minorHAnsi" w:hAnsiTheme="minorHAnsi" w:cstheme="minorHAnsi"/>
        </w:rPr>
        <w:t>Dependendo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da evolução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análise futura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do projeto, outras obras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ou instalação de novos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equipamentos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poderão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ser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necessárias.</w:t>
      </w:r>
    </w:p>
    <w:p w14:paraId="05E8F1B7" w14:textId="77777777" w:rsidR="008150C3" w:rsidRPr="00385021" w:rsidRDefault="008150C3" w:rsidP="001E6E27">
      <w:pPr>
        <w:pStyle w:val="Corpodetexto"/>
      </w:pPr>
    </w:p>
    <w:p w14:paraId="548DB0DA" w14:textId="77777777" w:rsidR="008150C3" w:rsidRPr="00385021" w:rsidRDefault="001743A5" w:rsidP="00385021">
      <w:pPr>
        <w:pStyle w:val="PargrafodaLista"/>
        <w:numPr>
          <w:ilvl w:val="0"/>
          <w:numId w:val="10"/>
        </w:numPr>
      </w:pPr>
      <w:bookmarkStart w:id="298" w:name="_bookmark309"/>
      <w:bookmarkEnd w:id="298"/>
      <w:r w:rsidRPr="00385021">
        <w:t>ENCARGOS</w:t>
      </w:r>
      <w:r w:rsidRPr="00385021">
        <w:rPr>
          <w:spacing w:val="-5"/>
        </w:rPr>
        <w:t xml:space="preserve"> </w:t>
      </w:r>
      <w:r w:rsidRPr="00385021">
        <w:t>DE</w:t>
      </w:r>
      <w:r w:rsidRPr="00385021">
        <w:rPr>
          <w:spacing w:val="-2"/>
        </w:rPr>
        <w:t xml:space="preserve"> </w:t>
      </w:r>
      <w:r w:rsidRPr="00385021">
        <w:t>CONEXÃO</w:t>
      </w:r>
      <w:r w:rsidRPr="00385021">
        <w:rPr>
          <w:spacing w:val="-3"/>
        </w:rPr>
        <w:t xml:space="preserve"> </w:t>
      </w:r>
      <w:r w:rsidRPr="00385021">
        <w:t>POR</w:t>
      </w:r>
      <w:r w:rsidRPr="00385021">
        <w:rPr>
          <w:spacing w:val="-4"/>
        </w:rPr>
        <w:t xml:space="preserve"> </w:t>
      </w:r>
      <w:r w:rsidRPr="00385021">
        <w:t>PARTE</w:t>
      </w:r>
      <w:r w:rsidRPr="00385021">
        <w:rPr>
          <w:spacing w:val="-2"/>
        </w:rPr>
        <w:t xml:space="preserve"> </w:t>
      </w:r>
      <w:r w:rsidRPr="00385021">
        <w:t>DO</w:t>
      </w:r>
      <w:r w:rsidRPr="00385021">
        <w:rPr>
          <w:spacing w:val="2"/>
        </w:rPr>
        <w:t xml:space="preserve"> </w:t>
      </w:r>
      <w:r w:rsidRPr="00385021">
        <w:t>ACESSANTE:</w:t>
      </w:r>
    </w:p>
    <w:p w14:paraId="5AC67DF3" w14:textId="77777777" w:rsidR="008150C3" w:rsidRPr="00385021" w:rsidRDefault="001743A5" w:rsidP="00385021">
      <w:pPr>
        <w:pStyle w:val="PargrafodaLista"/>
        <w:numPr>
          <w:ilvl w:val="0"/>
          <w:numId w:val="6"/>
        </w:numPr>
      </w:pPr>
      <w:r w:rsidRPr="00385021">
        <w:t>O</w:t>
      </w:r>
      <w:r w:rsidRPr="00385021">
        <w:rPr>
          <w:spacing w:val="16"/>
        </w:rPr>
        <w:t xml:space="preserve"> </w:t>
      </w:r>
      <w:r w:rsidRPr="00385021">
        <w:t>acessante</w:t>
      </w:r>
      <w:r w:rsidRPr="00385021">
        <w:rPr>
          <w:spacing w:val="16"/>
        </w:rPr>
        <w:t xml:space="preserve"> </w:t>
      </w:r>
      <w:r w:rsidRPr="00385021">
        <w:t>é</w:t>
      </w:r>
      <w:r w:rsidRPr="00385021">
        <w:rPr>
          <w:spacing w:val="16"/>
        </w:rPr>
        <w:t xml:space="preserve"> </w:t>
      </w:r>
      <w:r w:rsidRPr="00385021">
        <w:t>responsável</w:t>
      </w:r>
      <w:r w:rsidRPr="00385021">
        <w:rPr>
          <w:spacing w:val="15"/>
        </w:rPr>
        <w:t xml:space="preserve"> </w:t>
      </w:r>
      <w:r w:rsidRPr="00385021">
        <w:t>por</w:t>
      </w:r>
      <w:r w:rsidRPr="00385021">
        <w:rPr>
          <w:spacing w:val="17"/>
        </w:rPr>
        <w:t xml:space="preserve"> </w:t>
      </w:r>
      <w:r w:rsidRPr="00385021">
        <w:t>ressarcir</w:t>
      </w:r>
      <w:r w:rsidRPr="00385021">
        <w:rPr>
          <w:spacing w:val="17"/>
        </w:rPr>
        <w:t xml:space="preserve"> </w:t>
      </w:r>
      <w:r w:rsidRPr="00385021">
        <w:t>a</w:t>
      </w:r>
      <w:r w:rsidRPr="00385021">
        <w:rPr>
          <w:spacing w:val="16"/>
        </w:rPr>
        <w:t xml:space="preserve"> </w:t>
      </w:r>
      <w:r w:rsidRPr="00385021">
        <w:t>distribuidora</w:t>
      </w:r>
      <w:r w:rsidRPr="00385021">
        <w:rPr>
          <w:spacing w:val="16"/>
        </w:rPr>
        <w:t xml:space="preserve"> </w:t>
      </w:r>
      <w:r w:rsidRPr="00385021">
        <w:t>pelos</w:t>
      </w:r>
      <w:r w:rsidRPr="00385021">
        <w:rPr>
          <w:spacing w:val="17"/>
        </w:rPr>
        <w:t xml:space="preserve"> </w:t>
      </w:r>
      <w:r w:rsidRPr="00385021">
        <w:t>custos</w:t>
      </w:r>
      <w:r w:rsidRPr="00385021">
        <w:rPr>
          <w:spacing w:val="16"/>
        </w:rPr>
        <w:t xml:space="preserve"> </w:t>
      </w:r>
      <w:r w:rsidRPr="00385021">
        <w:t>de</w:t>
      </w:r>
      <w:r w:rsidRPr="00385021">
        <w:rPr>
          <w:spacing w:val="15"/>
        </w:rPr>
        <w:t xml:space="preserve"> </w:t>
      </w:r>
      <w:r w:rsidRPr="00385021">
        <w:t>adequação</w:t>
      </w:r>
      <w:r w:rsidRPr="00385021">
        <w:rPr>
          <w:spacing w:val="15"/>
        </w:rPr>
        <w:t xml:space="preserve"> </w:t>
      </w:r>
      <w:r w:rsidRPr="00385021">
        <w:t>do</w:t>
      </w:r>
      <w:r w:rsidRPr="00385021">
        <w:rPr>
          <w:spacing w:val="15"/>
        </w:rPr>
        <w:t xml:space="preserve"> </w:t>
      </w:r>
      <w:r w:rsidRPr="00385021">
        <w:t>sistema</w:t>
      </w:r>
      <w:r w:rsidRPr="00385021">
        <w:rPr>
          <w:spacing w:val="16"/>
        </w:rPr>
        <w:t xml:space="preserve"> </w:t>
      </w:r>
      <w:r w:rsidRPr="00385021">
        <w:t>de</w:t>
      </w:r>
      <w:r w:rsidRPr="00385021">
        <w:rPr>
          <w:spacing w:val="-52"/>
        </w:rPr>
        <w:t xml:space="preserve"> </w:t>
      </w:r>
      <w:r w:rsidRPr="00385021">
        <w:t>medição.</w:t>
      </w:r>
    </w:p>
    <w:p w14:paraId="0BDABC8E" w14:textId="06E151F5" w:rsidR="008150C3" w:rsidRPr="00385021" w:rsidRDefault="001743A5" w:rsidP="00385021">
      <w:pPr>
        <w:pStyle w:val="PargrafodaLista"/>
        <w:numPr>
          <w:ilvl w:val="0"/>
          <w:numId w:val="6"/>
        </w:numPr>
      </w:pPr>
      <w:r w:rsidRPr="00385021">
        <w:t>O</w:t>
      </w:r>
      <w:r w:rsidRPr="00385021">
        <w:rPr>
          <w:spacing w:val="-4"/>
        </w:rPr>
        <w:t xml:space="preserve"> </w:t>
      </w:r>
      <w:r w:rsidRPr="00385021">
        <w:t>custo</w:t>
      </w:r>
      <w:r w:rsidRPr="00385021">
        <w:rPr>
          <w:spacing w:val="-6"/>
        </w:rPr>
        <w:t xml:space="preserve"> </w:t>
      </w:r>
      <w:r w:rsidRPr="00385021">
        <w:t>da</w:t>
      </w:r>
      <w:r w:rsidRPr="00385021">
        <w:rPr>
          <w:spacing w:val="-3"/>
        </w:rPr>
        <w:t xml:space="preserve"> </w:t>
      </w:r>
      <w:r w:rsidRPr="00385021">
        <w:t>construção</w:t>
      </w:r>
      <w:r w:rsidRPr="00385021">
        <w:rPr>
          <w:spacing w:val="-4"/>
        </w:rPr>
        <w:t xml:space="preserve"> </w:t>
      </w:r>
      <w:r w:rsidRPr="00385021">
        <w:t>de</w:t>
      </w:r>
      <w:r w:rsidRPr="00385021">
        <w:rPr>
          <w:spacing w:val="-6"/>
        </w:rPr>
        <w:t xml:space="preserve"> </w:t>
      </w:r>
      <w:r w:rsidRPr="00385021">
        <w:t>toda</w:t>
      </w:r>
      <w:r w:rsidRPr="00385021">
        <w:rPr>
          <w:spacing w:val="-2"/>
        </w:rPr>
        <w:t xml:space="preserve"> </w:t>
      </w:r>
      <w:r w:rsidRPr="00385021">
        <w:t>a</w:t>
      </w:r>
      <w:r w:rsidRPr="00385021">
        <w:rPr>
          <w:spacing w:val="-6"/>
        </w:rPr>
        <w:t xml:space="preserve"> </w:t>
      </w:r>
      <w:r w:rsidRPr="00385021">
        <w:t>subestação</w:t>
      </w:r>
      <w:r w:rsidRPr="00385021">
        <w:rPr>
          <w:spacing w:val="1"/>
        </w:rPr>
        <w:t xml:space="preserve"> </w:t>
      </w:r>
      <w:r w:rsidRPr="00385021">
        <w:t>blindada</w:t>
      </w:r>
      <w:r w:rsidRPr="00385021">
        <w:rPr>
          <w:spacing w:val="-2"/>
        </w:rPr>
        <w:t xml:space="preserve"> </w:t>
      </w:r>
      <w:r w:rsidRPr="00385021">
        <w:t>compartilhada</w:t>
      </w:r>
      <w:r w:rsidRPr="00385021">
        <w:rPr>
          <w:spacing w:val="-1"/>
        </w:rPr>
        <w:t xml:space="preserve"> </w:t>
      </w:r>
      <w:r w:rsidRPr="00385021">
        <w:t>e</w:t>
      </w:r>
      <w:r w:rsidRPr="00385021">
        <w:rPr>
          <w:spacing w:val="-3"/>
        </w:rPr>
        <w:t xml:space="preserve"> </w:t>
      </w:r>
      <w:r w:rsidRPr="00385021">
        <w:t>dos</w:t>
      </w:r>
      <w:r w:rsidRPr="00385021">
        <w:rPr>
          <w:spacing w:val="-2"/>
        </w:rPr>
        <w:t xml:space="preserve"> </w:t>
      </w:r>
      <w:r w:rsidRPr="00385021">
        <w:t>equipamentos</w:t>
      </w:r>
      <w:r w:rsidRPr="00385021">
        <w:rPr>
          <w:spacing w:val="-2"/>
        </w:rPr>
        <w:t xml:space="preserve"> </w:t>
      </w:r>
      <w:r w:rsidRPr="00385021">
        <w:t>do</w:t>
      </w:r>
      <w:r w:rsidR="00C53F62" w:rsidRPr="00385021">
        <w:rPr>
          <w:spacing w:val="-6"/>
        </w:rPr>
        <w:t xml:space="preserve"> </w:t>
      </w:r>
      <w:r w:rsidRPr="00385021">
        <w:t>sistem</w:t>
      </w:r>
      <w:r w:rsidR="00C53F62" w:rsidRPr="00385021">
        <w:t xml:space="preserve">a </w:t>
      </w:r>
      <w:r w:rsidRPr="00385021">
        <w:rPr>
          <w:spacing w:val="-52"/>
        </w:rPr>
        <w:t xml:space="preserve"> </w:t>
      </w:r>
      <w:r w:rsidRPr="00385021">
        <w:t>de</w:t>
      </w:r>
      <w:r w:rsidRPr="00385021">
        <w:rPr>
          <w:spacing w:val="-2"/>
        </w:rPr>
        <w:t xml:space="preserve"> </w:t>
      </w:r>
      <w:r w:rsidRPr="00385021">
        <w:t>medição</w:t>
      </w:r>
      <w:r w:rsidRPr="00385021">
        <w:rPr>
          <w:spacing w:val="-1"/>
        </w:rPr>
        <w:t xml:space="preserve"> </w:t>
      </w:r>
      <w:r w:rsidRPr="00385021">
        <w:t>e</w:t>
      </w:r>
      <w:r w:rsidRPr="00385021">
        <w:rPr>
          <w:spacing w:val="1"/>
        </w:rPr>
        <w:t xml:space="preserve"> </w:t>
      </w:r>
      <w:r w:rsidRPr="00385021">
        <w:t>proteção;</w:t>
      </w:r>
    </w:p>
    <w:p w14:paraId="61804EED" w14:textId="77777777" w:rsidR="008150C3" w:rsidRPr="00385021" w:rsidRDefault="001743A5" w:rsidP="00385021">
      <w:pPr>
        <w:pStyle w:val="PargrafodaLista"/>
        <w:numPr>
          <w:ilvl w:val="0"/>
          <w:numId w:val="6"/>
        </w:numPr>
      </w:pPr>
      <w:r w:rsidRPr="00385021">
        <w:t>O</w:t>
      </w:r>
      <w:r w:rsidRPr="00385021">
        <w:rPr>
          <w:spacing w:val="-4"/>
        </w:rPr>
        <w:t xml:space="preserve"> </w:t>
      </w:r>
      <w:r w:rsidRPr="00385021">
        <w:t>custo</w:t>
      </w:r>
      <w:r w:rsidRPr="00385021">
        <w:rPr>
          <w:spacing w:val="-5"/>
        </w:rPr>
        <w:t xml:space="preserve"> </w:t>
      </w:r>
      <w:r w:rsidRPr="00385021">
        <w:t>de</w:t>
      </w:r>
      <w:r w:rsidRPr="00385021">
        <w:rPr>
          <w:spacing w:val="-5"/>
        </w:rPr>
        <w:t xml:space="preserve"> </w:t>
      </w:r>
      <w:r w:rsidRPr="00385021">
        <w:t>aquisição</w:t>
      </w:r>
      <w:r w:rsidRPr="00385021">
        <w:rPr>
          <w:spacing w:val="-3"/>
        </w:rPr>
        <w:t xml:space="preserve"> </w:t>
      </w:r>
      <w:r w:rsidRPr="00385021">
        <w:t>e</w:t>
      </w:r>
      <w:r w:rsidRPr="00385021">
        <w:rPr>
          <w:spacing w:val="1"/>
        </w:rPr>
        <w:t xml:space="preserve"> </w:t>
      </w:r>
      <w:r w:rsidRPr="00385021">
        <w:t>instalação</w:t>
      </w:r>
      <w:r w:rsidRPr="00385021">
        <w:rPr>
          <w:spacing w:val="-5"/>
        </w:rPr>
        <w:t xml:space="preserve"> </w:t>
      </w:r>
      <w:r w:rsidRPr="00385021">
        <w:t>de</w:t>
      </w:r>
      <w:r w:rsidRPr="00385021">
        <w:rPr>
          <w:spacing w:val="-5"/>
        </w:rPr>
        <w:t xml:space="preserve"> </w:t>
      </w:r>
      <w:r w:rsidRPr="00385021">
        <w:t>demais</w:t>
      </w:r>
      <w:r w:rsidRPr="00385021">
        <w:rPr>
          <w:spacing w:val="-3"/>
        </w:rPr>
        <w:t xml:space="preserve"> </w:t>
      </w:r>
      <w:r w:rsidRPr="00385021">
        <w:t>equipamentos,</w:t>
      </w:r>
      <w:r w:rsidRPr="00385021">
        <w:rPr>
          <w:spacing w:val="-4"/>
        </w:rPr>
        <w:t xml:space="preserve"> </w:t>
      </w:r>
      <w:r w:rsidRPr="00385021">
        <w:t>caso</w:t>
      </w:r>
      <w:r w:rsidRPr="00385021">
        <w:rPr>
          <w:spacing w:val="-2"/>
        </w:rPr>
        <w:t xml:space="preserve"> </w:t>
      </w:r>
      <w:r w:rsidRPr="00385021">
        <w:t>a</w:t>
      </w:r>
      <w:r w:rsidRPr="00385021">
        <w:rPr>
          <w:spacing w:val="-2"/>
        </w:rPr>
        <w:t xml:space="preserve"> </w:t>
      </w:r>
      <w:r w:rsidRPr="00385021">
        <w:t>evolução</w:t>
      </w:r>
      <w:r w:rsidRPr="00385021">
        <w:rPr>
          <w:spacing w:val="-4"/>
        </w:rPr>
        <w:t xml:space="preserve"> </w:t>
      </w:r>
      <w:r w:rsidRPr="00385021">
        <w:t>dos</w:t>
      </w:r>
      <w:r w:rsidRPr="00385021">
        <w:rPr>
          <w:spacing w:val="-1"/>
        </w:rPr>
        <w:t xml:space="preserve"> </w:t>
      </w:r>
      <w:r w:rsidRPr="00385021">
        <w:t>estudos</w:t>
      </w:r>
      <w:r w:rsidRPr="00385021">
        <w:rPr>
          <w:spacing w:val="-4"/>
        </w:rPr>
        <w:t xml:space="preserve"> </w:t>
      </w:r>
      <w:r w:rsidRPr="00385021">
        <w:t>apontem a</w:t>
      </w:r>
      <w:r w:rsidRPr="00385021">
        <w:rPr>
          <w:spacing w:val="-52"/>
        </w:rPr>
        <w:t xml:space="preserve"> </w:t>
      </w:r>
      <w:r w:rsidRPr="00385021">
        <w:t>necessidade</w:t>
      </w:r>
      <w:r w:rsidRPr="00385021">
        <w:rPr>
          <w:spacing w:val="-2"/>
        </w:rPr>
        <w:t xml:space="preserve"> </w:t>
      </w:r>
      <w:r w:rsidRPr="00385021">
        <w:t>de</w:t>
      </w:r>
      <w:r w:rsidRPr="00385021">
        <w:rPr>
          <w:spacing w:val="-1"/>
        </w:rPr>
        <w:t xml:space="preserve"> </w:t>
      </w:r>
      <w:r w:rsidRPr="00385021">
        <w:t>substituição.</w:t>
      </w:r>
    </w:p>
    <w:p w14:paraId="1260D4E9" w14:textId="77777777" w:rsidR="008150C3" w:rsidRPr="00385021" w:rsidRDefault="008150C3" w:rsidP="001E6E27">
      <w:pPr>
        <w:pStyle w:val="Corpodetexto"/>
      </w:pPr>
    </w:p>
    <w:p w14:paraId="27D496F5" w14:textId="77777777" w:rsidR="008150C3" w:rsidRPr="00385021" w:rsidRDefault="001743A5" w:rsidP="00C53F62">
      <w:pPr>
        <w:spacing w:before="1" w:line="242" w:lineRule="auto"/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  <w:b/>
          <w:u w:val="thick"/>
        </w:rPr>
        <w:t>Nota</w:t>
      </w:r>
      <w:r w:rsidRPr="00385021">
        <w:rPr>
          <w:rFonts w:asciiTheme="minorHAnsi" w:hAnsiTheme="minorHAnsi" w:cstheme="minorHAnsi"/>
        </w:rPr>
        <w:t>: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encargo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responsabilidade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distribuidora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(ERD),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assim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como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custo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participação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financeira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consumidor,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será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calculado</w:t>
      </w:r>
      <w:r w:rsidRPr="00385021">
        <w:rPr>
          <w:rFonts w:asciiTheme="minorHAnsi" w:hAnsiTheme="minorHAnsi" w:cstheme="minorHAnsi"/>
          <w:spacing w:val="-5"/>
        </w:rPr>
        <w:t xml:space="preserve"> </w:t>
      </w:r>
      <w:r w:rsidRPr="00385021">
        <w:rPr>
          <w:rFonts w:asciiTheme="minorHAnsi" w:hAnsiTheme="minorHAnsi" w:cstheme="minorHAnsi"/>
        </w:rPr>
        <w:t>na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época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solicitação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ligação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unidade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consumidora</w:t>
      </w:r>
      <w:r w:rsidRPr="00385021">
        <w:rPr>
          <w:rFonts w:asciiTheme="minorHAnsi" w:hAnsiTheme="minorHAnsi" w:cstheme="minorHAnsi"/>
          <w:spacing w:val="-6"/>
        </w:rPr>
        <w:t xml:space="preserve"> </w:t>
      </w:r>
      <w:r w:rsidRPr="00385021">
        <w:rPr>
          <w:rFonts w:asciiTheme="minorHAnsi" w:hAnsiTheme="minorHAnsi" w:cstheme="minorHAnsi"/>
        </w:rPr>
        <w:t>com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minigeração.</w:t>
      </w:r>
    </w:p>
    <w:p w14:paraId="21B00435" w14:textId="77777777" w:rsidR="008150C3" w:rsidRPr="00385021" w:rsidRDefault="001743A5" w:rsidP="00C53F62">
      <w:pPr>
        <w:ind w:left="396"/>
        <w:jc w:val="both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A Participação Financeira é a diferença positiva entre o custo da obra proporcionalizado nos termos do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artigo 43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Resolução</w:t>
      </w:r>
      <w:r w:rsidRPr="00385021">
        <w:rPr>
          <w:rFonts w:asciiTheme="minorHAnsi" w:hAnsiTheme="minorHAnsi" w:cstheme="minorHAnsi"/>
          <w:spacing w:val="3"/>
        </w:rPr>
        <w:t xml:space="preserve"> </w:t>
      </w:r>
      <w:r w:rsidRPr="00385021">
        <w:rPr>
          <w:rFonts w:asciiTheme="minorHAnsi" w:hAnsiTheme="minorHAnsi" w:cstheme="minorHAnsi"/>
        </w:rPr>
        <w:t>ANEEL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Nº 414/10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ERD.</w:t>
      </w:r>
    </w:p>
    <w:p w14:paraId="11E9C91B" w14:textId="42F194A6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299" w:name="_bookmark310"/>
      <w:bookmarkStart w:id="300" w:name="_Toc131110774"/>
      <w:bookmarkEnd w:id="299"/>
      <w:r w:rsidRPr="00C53F62">
        <w:rPr>
          <w:rFonts w:asciiTheme="minorHAnsi" w:hAnsiTheme="minorHAnsi" w:cstheme="minorHAnsi"/>
        </w:rPr>
        <w:t>Considerações</w:t>
      </w:r>
      <w:r w:rsidR="001743A5" w:rsidRPr="00C53F62">
        <w:rPr>
          <w:rFonts w:asciiTheme="minorHAnsi" w:hAnsiTheme="minorHAnsi" w:cstheme="minorHAnsi"/>
          <w:spacing w:val="-6"/>
        </w:rPr>
        <w:t xml:space="preserve"> </w:t>
      </w:r>
      <w:r w:rsidRPr="00C53F62">
        <w:rPr>
          <w:rFonts w:asciiTheme="minorHAnsi" w:hAnsiTheme="minorHAnsi" w:cstheme="minorHAnsi"/>
        </w:rPr>
        <w:t>finais</w:t>
      </w:r>
      <w:r w:rsidR="001743A5" w:rsidRPr="00C53F62">
        <w:rPr>
          <w:rFonts w:asciiTheme="minorHAnsi" w:hAnsiTheme="minorHAnsi" w:cstheme="minorHAnsi"/>
        </w:rPr>
        <w:t>:</w:t>
      </w:r>
      <w:bookmarkEnd w:id="300"/>
    </w:p>
    <w:p w14:paraId="50D4BE84" w14:textId="77777777" w:rsidR="008150C3" w:rsidRPr="00385021" w:rsidRDefault="001743A5" w:rsidP="00C53F62">
      <w:pPr>
        <w:spacing w:before="123"/>
        <w:ind w:left="396"/>
        <w:jc w:val="both"/>
        <w:rPr>
          <w:rFonts w:asciiTheme="minorHAnsi" w:hAnsiTheme="minorHAnsi" w:cstheme="minorHAnsi"/>
          <w:szCs w:val="24"/>
        </w:rPr>
      </w:pPr>
      <w:r w:rsidRPr="00385021">
        <w:rPr>
          <w:rFonts w:asciiTheme="minorHAnsi" w:hAnsiTheme="minorHAnsi" w:cstheme="minorHAnsi"/>
          <w:szCs w:val="24"/>
        </w:rPr>
        <w:t>A Light Serviços de Eletricidade S/A deixa registrado que está respondendo à consulta de acesso com a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presente informação</w:t>
      </w:r>
      <w:r w:rsidRPr="00385021">
        <w:rPr>
          <w:rFonts w:asciiTheme="minorHAnsi" w:hAnsiTheme="minorHAnsi" w:cstheme="minorHAnsi"/>
          <w:spacing w:val="-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de</w:t>
      </w:r>
      <w:r w:rsidRPr="00385021">
        <w:rPr>
          <w:rFonts w:asciiTheme="minorHAnsi" w:hAnsiTheme="minorHAnsi" w:cstheme="minorHAnsi"/>
          <w:spacing w:val="-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acesso.</w:t>
      </w:r>
    </w:p>
    <w:p w14:paraId="0C9DA027" w14:textId="77777777" w:rsidR="008150C3" w:rsidRPr="00385021" w:rsidRDefault="001743A5" w:rsidP="00C53F62">
      <w:pPr>
        <w:spacing w:before="118"/>
        <w:ind w:left="396"/>
        <w:jc w:val="both"/>
        <w:rPr>
          <w:rFonts w:asciiTheme="minorHAnsi" w:hAnsiTheme="minorHAnsi" w:cstheme="minorHAnsi"/>
          <w:szCs w:val="24"/>
        </w:rPr>
      </w:pPr>
      <w:r w:rsidRPr="00385021">
        <w:rPr>
          <w:rFonts w:asciiTheme="minorHAnsi" w:hAnsiTheme="minorHAnsi" w:cstheme="minorHAnsi"/>
          <w:szCs w:val="24"/>
        </w:rPr>
        <w:t>O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acessante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deverá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formalizar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a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solicitação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de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acesso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da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unidade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consumidora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com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minigeração</w:t>
      </w:r>
      <w:r w:rsidRPr="00385021">
        <w:rPr>
          <w:rFonts w:asciiTheme="minorHAnsi" w:hAnsiTheme="minorHAnsi" w:cstheme="minorHAnsi"/>
          <w:spacing w:val="-53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distribuída</w:t>
      </w:r>
      <w:r w:rsidRPr="00385021">
        <w:rPr>
          <w:rFonts w:asciiTheme="minorHAnsi" w:hAnsiTheme="minorHAnsi" w:cstheme="minorHAnsi"/>
          <w:spacing w:val="-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para</w:t>
      </w:r>
      <w:r w:rsidRPr="00385021">
        <w:rPr>
          <w:rFonts w:asciiTheme="minorHAnsi" w:hAnsiTheme="minorHAnsi" w:cstheme="minorHAnsi"/>
          <w:spacing w:val="2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obter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o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Parecer</w:t>
      </w:r>
      <w:r w:rsidRPr="00385021">
        <w:rPr>
          <w:rFonts w:asciiTheme="minorHAnsi" w:hAnsiTheme="minorHAnsi" w:cstheme="minorHAnsi"/>
          <w:spacing w:val="-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de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Acesso desta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distribuidora.</w:t>
      </w:r>
    </w:p>
    <w:p w14:paraId="1615B59D" w14:textId="77777777" w:rsidR="008150C3" w:rsidRPr="00385021" w:rsidRDefault="001743A5" w:rsidP="00C53F62">
      <w:pPr>
        <w:spacing w:before="118" w:line="242" w:lineRule="auto"/>
        <w:ind w:left="396"/>
        <w:jc w:val="both"/>
        <w:rPr>
          <w:rFonts w:asciiTheme="minorHAnsi" w:hAnsiTheme="minorHAnsi" w:cstheme="minorHAnsi"/>
          <w:szCs w:val="24"/>
        </w:rPr>
      </w:pPr>
      <w:r w:rsidRPr="00385021">
        <w:rPr>
          <w:rFonts w:asciiTheme="minorHAnsi" w:hAnsiTheme="minorHAnsi" w:cstheme="minorHAnsi"/>
          <w:b/>
          <w:szCs w:val="24"/>
          <w:u w:val="thick"/>
        </w:rPr>
        <w:t>Nota:</w:t>
      </w:r>
      <w:r w:rsidRPr="00385021">
        <w:rPr>
          <w:rFonts w:asciiTheme="minorHAnsi" w:hAnsiTheme="minorHAnsi" w:cstheme="minorHAnsi"/>
          <w:b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t>Esta informação de acesso é o documento por meio do qual a distribuidora acessada apresenta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</w:rPr>
        <w:lastRenderedPageBreak/>
        <w:t xml:space="preserve">estimativa de ponto de conexão do acessante, </w:t>
      </w:r>
      <w:r w:rsidRPr="00385021">
        <w:rPr>
          <w:rFonts w:asciiTheme="minorHAnsi" w:hAnsiTheme="minorHAnsi" w:cstheme="minorHAnsi"/>
          <w:szCs w:val="24"/>
          <w:u w:val="single"/>
        </w:rPr>
        <w:t>sem garantia das condições estabelecidas no documento</w:t>
      </w:r>
      <w:r w:rsidRPr="00385021">
        <w:rPr>
          <w:rFonts w:asciiTheme="minorHAnsi" w:hAnsiTheme="minorHAnsi" w:cstheme="minorHAnsi"/>
          <w:spacing w:val="1"/>
          <w:szCs w:val="24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para</w:t>
      </w:r>
      <w:r w:rsidRPr="00385021">
        <w:rPr>
          <w:rFonts w:asciiTheme="minorHAnsi" w:hAnsiTheme="minorHAnsi" w:cstheme="minorHAnsi"/>
          <w:spacing w:val="-2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fins de</w:t>
      </w:r>
      <w:r w:rsidRPr="00385021">
        <w:rPr>
          <w:rFonts w:asciiTheme="minorHAnsi" w:hAnsiTheme="minorHAnsi" w:cstheme="minorHAnsi"/>
          <w:spacing w:val="1"/>
          <w:szCs w:val="24"/>
          <w:u w:val="single"/>
        </w:rPr>
        <w:t xml:space="preserve"> </w:t>
      </w:r>
      <w:r w:rsidRPr="00385021">
        <w:rPr>
          <w:rFonts w:asciiTheme="minorHAnsi" w:hAnsiTheme="minorHAnsi" w:cstheme="minorHAnsi"/>
          <w:szCs w:val="24"/>
          <w:u w:val="single"/>
        </w:rPr>
        <w:t>etapas posteriores.</w:t>
      </w:r>
    </w:p>
    <w:p w14:paraId="59E4F969" w14:textId="77777777" w:rsidR="008150C3" w:rsidRPr="00C53F62" w:rsidRDefault="008150C3" w:rsidP="001E6E27">
      <w:pPr>
        <w:pStyle w:val="Corpodetexto"/>
      </w:pPr>
    </w:p>
    <w:p w14:paraId="404125E2" w14:textId="4CAA1DF7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301" w:name="_bookmark311"/>
      <w:bookmarkStart w:id="302" w:name="_Toc131110775"/>
      <w:bookmarkEnd w:id="301"/>
      <w:r w:rsidRPr="00C53F62">
        <w:rPr>
          <w:rFonts w:asciiTheme="minorHAnsi" w:hAnsiTheme="minorHAnsi" w:cstheme="minorHAnsi"/>
        </w:rPr>
        <w:t>Conclusão:</w:t>
      </w:r>
      <w:bookmarkEnd w:id="302"/>
    </w:p>
    <w:p w14:paraId="1E5728CB" w14:textId="77777777" w:rsidR="008150C3" w:rsidRPr="00385021" w:rsidRDefault="001743A5" w:rsidP="00C53F62">
      <w:pPr>
        <w:spacing w:before="123"/>
        <w:ind w:left="396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Há</w:t>
      </w:r>
      <w:r w:rsidRPr="00385021">
        <w:rPr>
          <w:rFonts w:asciiTheme="minorHAnsi" w:hAnsiTheme="minorHAnsi" w:cstheme="minorHAnsi"/>
          <w:spacing w:val="17"/>
        </w:rPr>
        <w:t xml:space="preserve"> </w:t>
      </w:r>
      <w:r w:rsidRPr="00385021">
        <w:rPr>
          <w:rFonts w:asciiTheme="minorHAnsi" w:hAnsiTheme="minorHAnsi" w:cstheme="minorHAnsi"/>
        </w:rPr>
        <w:t>viabilidade</w:t>
      </w:r>
      <w:r w:rsidRPr="00385021">
        <w:rPr>
          <w:rFonts w:asciiTheme="minorHAnsi" w:hAnsiTheme="minorHAnsi" w:cstheme="minorHAnsi"/>
          <w:spacing w:val="17"/>
        </w:rPr>
        <w:t xml:space="preserve"> </w:t>
      </w:r>
      <w:r w:rsidRPr="00385021">
        <w:rPr>
          <w:rFonts w:asciiTheme="minorHAnsi" w:hAnsiTheme="minorHAnsi" w:cstheme="minorHAnsi"/>
        </w:rPr>
        <w:t>técnica</w:t>
      </w:r>
      <w:r w:rsidRPr="00385021">
        <w:rPr>
          <w:rFonts w:asciiTheme="minorHAnsi" w:hAnsiTheme="minorHAnsi" w:cstheme="minorHAnsi"/>
          <w:spacing w:val="19"/>
        </w:rPr>
        <w:t xml:space="preserve"> </w:t>
      </w:r>
      <w:r w:rsidRPr="00385021">
        <w:rPr>
          <w:rFonts w:asciiTheme="minorHAnsi" w:hAnsiTheme="minorHAnsi" w:cstheme="minorHAnsi"/>
        </w:rPr>
        <w:t>para</w:t>
      </w:r>
      <w:r w:rsidRPr="00385021">
        <w:rPr>
          <w:rFonts w:asciiTheme="minorHAnsi" w:hAnsiTheme="minorHAnsi" w:cstheme="minorHAnsi"/>
          <w:spacing w:val="17"/>
        </w:rPr>
        <w:t xml:space="preserve"> </w:t>
      </w:r>
      <w:r w:rsidRPr="00385021">
        <w:rPr>
          <w:rFonts w:asciiTheme="minorHAnsi" w:hAnsiTheme="minorHAnsi" w:cstheme="minorHAnsi"/>
        </w:rPr>
        <w:t>conexão</w:t>
      </w:r>
      <w:r w:rsidRPr="00385021">
        <w:rPr>
          <w:rFonts w:asciiTheme="minorHAnsi" w:hAnsiTheme="minorHAnsi" w:cstheme="minorHAnsi"/>
          <w:spacing w:val="17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8"/>
        </w:rPr>
        <w:t xml:space="preserve"> </w:t>
      </w:r>
      <w:r w:rsidRPr="00385021">
        <w:rPr>
          <w:rFonts w:asciiTheme="minorHAnsi" w:hAnsiTheme="minorHAnsi" w:cstheme="minorHAnsi"/>
        </w:rPr>
        <w:t>UFV</w:t>
      </w:r>
      <w:r w:rsidRPr="00385021">
        <w:rPr>
          <w:rFonts w:asciiTheme="minorHAnsi" w:hAnsiTheme="minorHAnsi" w:cstheme="minorHAnsi"/>
          <w:spacing w:val="17"/>
        </w:rPr>
        <w:t xml:space="preserve"> </w:t>
      </w:r>
      <w:r w:rsidRPr="00385021">
        <w:rPr>
          <w:rFonts w:asciiTheme="minorHAnsi" w:hAnsiTheme="minorHAnsi" w:cstheme="minorHAnsi"/>
        </w:rPr>
        <w:t>SOLÁRIO</w:t>
      </w:r>
      <w:r w:rsidRPr="00385021">
        <w:rPr>
          <w:rFonts w:asciiTheme="minorHAnsi" w:hAnsiTheme="minorHAnsi" w:cstheme="minorHAnsi"/>
          <w:spacing w:val="18"/>
        </w:rPr>
        <w:t xml:space="preserve"> </w:t>
      </w:r>
      <w:r w:rsidRPr="00385021">
        <w:rPr>
          <w:rFonts w:asciiTheme="minorHAnsi" w:hAnsiTheme="minorHAnsi" w:cstheme="minorHAnsi"/>
        </w:rPr>
        <w:t>CARIOCA</w:t>
      </w:r>
      <w:r w:rsidRPr="00385021">
        <w:rPr>
          <w:rFonts w:asciiTheme="minorHAnsi" w:hAnsiTheme="minorHAnsi" w:cstheme="minorHAnsi"/>
          <w:spacing w:val="21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19"/>
        </w:rPr>
        <w:t xml:space="preserve"> </w:t>
      </w:r>
      <w:r w:rsidRPr="00385021">
        <w:rPr>
          <w:rFonts w:asciiTheme="minorHAnsi" w:hAnsiTheme="minorHAnsi" w:cstheme="minorHAnsi"/>
        </w:rPr>
        <w:t>empreendedor</w:t>
      </w:r>
      <w:r w:rsidRPr="00385021">
        <w:rPr>
          <w:rFonts w:asciiTheme="minorHAnsi" w:hAnsiTheme="minorHAnsi" w:cstheme="minorHAnsi"/>
          <w:spacing w:val="19"/>
        </w:rPr>
        <w:t xml:space="preserve"> </w:t>
      </w:r>
      <w:r w:rsidRPr="00385021">
        <w:rPr>
          <w:rFonts w:asciiTheme="minorHAnsi" w:hAnsiTheme="minorHAnsi" w:cstheme="minorHAnsi"/>
        </w:rPr>
        <w:t>PREFEITURA</w:t>
      </w:r>
      <w:r w:rsidRPr="00385021">
        <w:rPr>
          <w:rFonts w:asciiTheme="minorHAnsi" w:hAnsiTheme="minorHAnsi" w:cstheme="minorHAnsi"/>
          <w:spacing w:val="17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-53"/>
        </w:rPr>
        <w:t xml:space="preserve"> </w:t>
      </w:r>
      <w:r w:rsidRPr="00385021">
        <w:rPr>
          <w:rFonts w:asciiTheme="minorHAnsi" w:hAnsiTheme="minorHAnsi" w:cstheme="minorHAnsi"/>
        </w:rPr>
        <w:t>CIDADE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DO RIO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JANEIRO,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respeitadas as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seguintes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condições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atendimento:</w:t>
      </w:r>
    </w:p>
    <w:p w14:paraId="10C4B77C" w14:textId="77777777" w:rsidR="008150C3" w:rsidRPr="00385021" w:rsidRDefault="001743A5" w:rsidP="00385021">
      <w:pPr>
        <w:pStyle w:val="PargrafodaLista"/>
        <w:numPr>
          <w:ilvl w:val="0"/>
          <w:numId w:val="5"/>
        </w:numPr>
      </w:pPr>
      <w:r w:rsidRPr="00385021">
        <w:t>Conexão</w:t>
      </w:r>
      <w:r w:rsidRPr="00385021">
        <w:rPr>
          <w:spacing w:val="-6"/>
        </w:rPr>
        <w:t xml:space="preserve"> </w:t>
      </w:r>
      <w:r w:rsidRPr="00385021">
        <w:t>a</w:t>
      </w:r>
      <w:r w:rsidRPr="00385021">
        <w:rPr>
          <w:spacing w:val="-5"/>
        </w:rPr>
        <w:t xml:space="preserve"> </w:t>
      </w:r>
      <w:r w:rsidRPr="00385021">
        <w:t>partir</w:t>
      </w:r>
      <w:r w:rsidRPr="00385021">
        <w:rPr>
          <w:spacing w:val="-5"/>
        </w:rPr>
        <w:t xml:space="preserve"> </w:t>
      </w:r>
      <w:r w:rsidRPr="00385021">
        <w:t>do</w:t>
      </w:r>
      <w:r w:rsidRPr="00385021">
        <w:rPr>
          <w:spacing w:val="-3"/>
        </w:rPr>
        <w:t xml:space="preserve"> </w:t>
      </w:r>
      <w:r w:rsidRPr="00385021">
        <w:t>ramal</w:t>
      </w:r>
      <w:r w:rsidRPr="00385021">
        <w:rPr>
          <w:spacing w:val="-7"/>
        </w:rPr>
        <w:t xml:space="preserve"> </w:t>
      </w:r>
      <w:r w:rsidRPr="00385021">
        <w:t>de</w:t>
      </w:r>
      <w:r w:rsidRPr="00385021">
        <w:rPr>
          <w:spacing w:val="-5"/>
        </w:rPr>
        <w:t xml:space="preserve"> </w:t>
      </w:r>
      <w:r w:rsidRPr="00385021">
        <w:t>derivação</w:t>
      </w:r>
      <w:r w:rsidRPr="00385021">
        <w:rPr>
          <w:spacing w:val="-6"/>
        </w:rPr>
        <w:t xml:space="preserve"> </w:t>
      </w:r>
      <w:r w:rsidRPr="00385021">
        <w:t>a</w:t>
      </w:r>
      <w:r w:rsidRPr="00385021">
        <w:rPr>
          <w:spacing w:val="-7"/>
        </w:rPr>
        <w:t xml:space="preserve"> </w:t>
      </w:r>
      <w:r w:rsidRPr="00385021">
        <w:t>ser</w:t>
      </w:r>
      <w:r w:rsidRPr="00385021">
        <w:rPr>
          <w:spacing w:val="-4"/>
        </w:rPr>
        <w:t xml:space="preserve"> </w:t>
      </w:r>
      <w:r w:rsidRPr="00385021">
        <w:t>construído</w:t>
      </w:r>
      <w:r w:rsidRPr="00385021">
        <w:rPr>
          <w:spacing w:val="-6"/>
        </w:rPr>
        <w:t xml:space="preserve"> </w:t>
      </w:r>
      <w:r w:rsidRPr="00385021">
        <w:t>na</w:t>
      </w:r>
      <w:r w:rsidRPr="00385021">
        <w:rPr>
          <w:spacing w:val="-2"/>
        </w:rPr>
        <w:t xml:space="preserve"> </w:t>
      </w:r>
      <w:r w:rsidRPr="00385021">
        <w:t>LDA</w:t>
      </w:r>
      <w:r w:rsidRPr="00385021">
        <w:rPr>
          <w:spacing w:val="-6"/>
        </w:rPr>
        <w:t xml:space="preserve"> </w:t>
      </w:r>
      <w:r w:rsidRPr="00385021">
        <w:t>CRUZALIA</w:t>
      </w:r>
      <w:r w:rsidRPr="00385021">
        <w:rPr>
          <w:spacing w:val="-6"/>
        </w:rPr>
        <w:t xml:space="preserve"> </w:t>
      </w:r>
      <w:r w:rsidRPr="00385021">
        <w:t>para</w:t>
      </w:r>
      <w:r w:rsidRPr="00385021">
        <w:rPr>
          <w:spacing w:val="-6"/>
        </w:rPr>
        <w:t xml:space="preserve"> </w:t>
      </w:r>
      <w:r w:rsidRPr="00385021">
        <w:t>injeção</w:t>
      </w:r>
      <w:r w:rsidRPr="00385021">
        <w:rPr>
          <w:spacing w:val="-5"/>
        </w:rPr>
        <w:t xml:space="preserve"> </w:t>
      </w:r>
      <w:r w:rsidRPr="00385021">
        <w:t>de</w:t>
      </w:r>
      <w:r w:rsidRPr="00385021">
        <w:rPr>
          <w:spacing w:val="-6"/>
        </w:rPr>
        <w:t xml:space="preserve"> </w:t>
      </w:r>
      <w:r w:rsidRPr="00385021">
        <w:t>potência</w:t>
      </w:r>
      <w:r w:rsidRPr="00385021">
        <w:rPr>
          <w:spacing w:val="-52"/>
        </w:rPr>
        <w:t xml:space="preserve"> </w:t>
      </w:r>
      <w:r w:rsidRPr="00385021">
        <w:t>ativa</w:t>
      </w:r>
      <w:r w:rsidRPr="00385021">
        <w:rPr>
          <w:spacing w:val="1"/>
        </w:rPr>
        <w:t xml:space="preserve"> </w:t>
      </w:r>
      <w:r w:rsidRPr="00385021">
        <w:t>de</w:t>
      </w:r>
      <w:r w:rsidRPr="00385021">
        <w:rPr>
          <w:spacing w:val="-1"/>
        </w:rPr>
        <w:t xml:space="preserve"> </w:t>
      </w:r>
      <w:r w:rsidRPr="00385021">
        <w:t>5.000</w:t>
      </w:r>
      <w:r w:rsidRPr="00385021">
        <w:rPr>
          <w:spacing w:val="-1"/>
        </w:rPr>
        <w:t xml:space="preserve"> </w:t>
      </w:r>
      <w:r w:rsidRPr="00385021">
        <w:t>kW.</w:t>
      </w:r>
    </w:p>
    <w:p w14:paraId="65BFCB50" w14:textId="77777777" w:rsidR="008150C3" w:rsidRPr="00385021" w:rsidRDefault="001743A5" w:rsidP="00C53F62">
      <w:pPr>
        <w:spacing w:before="122"/>
        <w:ind w:left="396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Para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solicitação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acesso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acessante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deve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atender os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seguintes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requisitos:</w:t>
      </w:r>
    </w:p>
    <w:p w14:paraId="09E7AFE8" w14:textId="77777777" w:rsidR="008150C3" w:rsidRPr="00385021" w:rsidRDefault="001743A5" w:rsidP="00385021">
      <w:pPr>
        <w:pStyle w:val="PargrafodaLista"/>
        <w:numPr>
          <w:ilvl w:val="0"/>
          <w:numId w:val="5"/>
        </w:numPr>
      </w:pPr>
      <w:r w:rsidRPr="00385021">
        <w:t>Atender</w:t>
      </w:r>
      <w:r w:rsidRPr="00385021">
        <w:rPr>
          <w:spacing w:val="-1"/>
        </w:rPr>
        <w:t xml:space="preserve"> </w:t>
      </w:r>
      <w:r w:rsidRPr="00385021">
        <w:t>aos</w:t>
      </w:r>
      <w:r w:rsidRPr="00385021">
        <w:rPr>
          <w:spacing w:val="-1"/>
        </w:rPr>
        <w:t xml:space="preserve"> </w:t>
      </w:r>
      <w:r w:rsidRPr="00385021">
        <w:t>requisitos</w:t>
      </w:r>
      <w:r w:rsidRPr="00385021">
        <w:rPr>
          <w:spacing w:val="-1"/>
        </w:rPr>
        <w:t xml:space="preserve"> </w:t>
      </w:r>
      <w:r w:rsidRPr="00385021">
        <w:t>técnicos</w:t>
      </w:r>
      <w:r w:rsidRPr="00385021">
        <w:rPr>
          <w:spacing w:val="-1"/>
        </w:rPr>
        <w:t xml:space="preserve"> </w:t>
      </w:r>
      <w:r w:rsidRPr="00385021">
        <w:t>previstos</w:t>
      </w:r>
      <w:r w:rsidRPr="00385021">
        <w:rPr>
          <w:spacing w:val="-1"/>
        </w:rPr>
        <w:t xml:space="preserve"> </w:t>
      </w:r>
      <w:r w:rsidRPr="00385021">
        <w:t>no</w:t>
      </w:r>
      <w:r w:rsidRPr="00385021">
        <w:rPr>
          <w:spacing w:val="-2"/>
        </w:rPr>
        <w:t xml:space="preserve"> </w:t>
      </w:r>
      <w:r w:rsidRPr="00385021">
        <w:t>PRODIST</w:t>
      </w:r>
      <w:r w:rsidRPr="00385021">
        <w:rPr>
          <w:spacing w:val="1"/>
        </w:rPr>
        <w:t xml:space="preserve"> </w:t>
      </w:r>
      <w:r w:rsidRPr="00385021">
        <w:t>e</w:t>
      </w:r>
      <w:r w:rsidRPr="00385021">
        <w:rPr>
          <w:spacing w:val="-2"/>
        </w:rPr>
        <w:t xml:space="preserve"> </w:t>
      </w:r>
      <w:r w:rsidRPr="00385021">
        <w:t>nas</w:t>
      </w:r>
      <w:r w:rsidRPr="00385021">
        <w:rPr>
          <w:spacing w:val="1"/>
        </w:rPr>
        <w:t xml:space="preserve"> </w:t>
      </w:r>
      <w:r w:rsidRPr="00385021">
        <w:t>normas</w:t>
      </w:r>
      <w:r w:rsidRPr="00385021">
        <w:rPr>
          <w:spacing w:val="-1"/>
        </w:rPr>
        <w:t xml:space="preserve"> </w:t>
      </w:r>
      <w:r w:rsidRPr="00385021">
        <w:t>técnicas</w:t>
      </w:r>
      <w:r w:rsidRPr="00385021">
        <w:rPr>
          <w:spacing w:val="-1"/>
        </w:rPr>
        <w:t xml:space="preserve"> </w:t>
      </w:r>
      <w:r w:rsidRPr="00385021">
        <w:t>da LIGHT.</w:t>
      </w:r>
    </w:p>
    <w:p w14:paraId="185403B7" w14:textId="77777777" w:rsidR="008150C3" w:rsidRPr="00385021" w:rsidRDefault="001743A5" w:rsidP="00385021">
      <w:pPr>
        <w:pStyle w:val="PargrafodaLista"/>
        <w:numPr>
          <w:ilvl w:val="0"/>
          <w:numId w:val="5"/>
        </w:numPr>
      </w:pPr>
      <w:r w:rsidRPr="00385021">
        <w:t>Entregar</w:t>
      </w:r>
      <w:r w:rsidRPr="00385021">
        <w:rPr>
          <w:spacing w:val="-2"/>
        </w:rPr>
        <w:t xml:space="preserve"> </w:t>
      </w:r>
      <w:r w:rsidRPr="00385021">
        <w:t>toda</w:t>
      </w:r>
      <w:r w:rsidRPr="00385021">
        <w:rPr>
          <w:spacing w:val="-1"/>
        </w:rPr>
        <w:t xml:space="preserve"> </w:t>
      </w:r>
      <w:r w:rsidRPr="00385021">
        <w:t>a</w:t>
      </w:r>
      <w:r w:rsidRPr="00385021">
        <w:rPr>
          <w:spacing w:val="-3"/>
        </w:rPr>
        <w:t xml:space="preserve"> </w:t>
      </w:r>
      <w:r w:rsidRPr="00385021">
        <w:t>documentação</w:t>
      </w:r>
      <w:r w:rsidRPr="00385021">
        <w:rPr>
          <w:spacing w:val="-1"/>
        </w:rPr>
        <w:t xml:space="preserve"> </w:t>
      </w:r>
      <w:r w:rsidRPr="00385021">
        <w:t>para análise</w:t>
      </w:r>
      <w:r w:rsidRPr="00385021">
        <w:rPr>
          <w:spacing w:val="-3"/>
        </w:rPr>
        <w:t xml:space="preserve"> </w:t>
      </w:r>
      <w:r w:rsidRPr="00385021">
        <w:t>da</w:t>
      </w:r>
      <w:r w:rsidRPr="00385021">
        <w:rPr>
          <w:spacing w:val="-1"/>
        </w:rPr>
        <w:t xml:space="preserve"> </w:t>
      </w:r>
      <w:r w:rsidRPr="00385021">
        <w:t>conexão.</w:t>
      </w:r>
    </w:p>
    <w:p w14:paraId="6A1F524E" w14:textId="77777777" w:rsidR="008150C3" w:rsidRPr="00385021" w:rsidRDefault="001743A5" w:rsidP="00385021">
      <w:pPr>
        <w:pStyle w:val="PargrafodaLista"/>
        <w:numPr>
          <w:ilvl w:val="0"/>
          <w:numId w:val="5"/>
        </w:numPr>
      </w:pPr>
      <w:r w:rsidRPr="00385021">
        <w:t>Efetuar</w:t>
      </w:r>
      <w:r w:rsidRPr="00385021">
        <w:rPr>
          <w:spacing w:val="-7"/>
        </w:rPr>
        <w:t xml:space="preserve"> </w:t>
      </w:r>
      <w:r w:rsidRPr="00385021">
        <w:t>o</w:t>
      </w:r>
      <w:r w:rsidRPr="00385021">
        <w:rPr>
          <w:spacing w:val="-6"/>
        </w:rPr>
        <w:t xml:space="preserve"> </w:t>
      </w:r>
      <w:r w:rsidRPr="00385021">
        <w:t>pagamento</w:t>
      </w:r>
      <w:r w:rsidRPr="00385021">
        <w:rPr>
          <w:spacing w:val="-8"/>
        </w:rPr>
        <w:t xml:space="preserve"> </w:t>
      </w:r>
      <w:r w:rsidRPr="00385021">
        <w:t>das</w:t>
      </w:r>
      <w:r w:rsidRPr="00385021">
        <w:rPr>
          <w:spacing w:val="-5"/>
        </w:rPr>
        <w:t xml:space="preserve"> </w:t>
      </w:r>
      <w:r w:rsidRPr="00385021">
        <w:t>obras</w:t>
      </w:r>
      <w:r w:rsidRPr="00385021">
        <w:rPr>
          <w:spacing w:val="-6"/>
        </w:rPr>
        <w:t xml:space="preserve"> </w:t>
      </w:r>
      <w:r w:rsidRPr="00385021">
        <w:t>com</w:t>
      </w:r>
      <w:r w:rsidRPr="00385021">
        <w:rPr>
          <w:spacing w:val="-3"/>
        </w:rPr>
        <w:t xml:space="preserve"> </w:t>
      </w:r>
      <w:r w:rsidRPr="00385021">
        <w:t>participação</w:t>
      </w:r>
      <w:r w:rsidRPr="00385021">
        <w:rPr>
          <w:spacing w:val="-6"/>
        </w:rPr>
        <w:t xml:space="preserve"> </w:t>
      </w:r>
      <w:r w:rsidRPr="00385021">
        <w:t>financeira</w:t>
      </w:r>
      <w:r w:rsidRPr="00385021">
        <w:rPr>
          <w:spacing w:val="-8"/>
        </w:rPr>
        <w:t xml:space="preserve"> </w:t>
      </w:r>
      <w:r w:rsidRPr="00385021">
        <w:t>do</w:t>
      </w:r>
      <w:r w:rsidRPr="00385021">
        <w:rPr>
          <w:spacing w:val="-7"/>
        </w:rPr>
        <w:t xml:space="preserve"> </w:t>
      </w:r>
      <w:r w:rsidRPr="00385021">
        <w:t>consumidor,</w:t>
      </w:r>
      <w:r w:rsidRPr="00385021">
        <w:rPr>
          <w:spacing w:val="-4"/>
        </w:rPr>
        <w:t xml:space="preserve"> </w:t>
      </w:r>
      <w:r w:rsidRPr="00385021">
        <w:t>caso</w:t>
      </w:r>
      <w:r w:rsidRPr="00385021">
        <w:rPr>
          <w:spacing w:val="-5"/>
        </w:rPr>
        <w:t xml:space="preserve"> </w:t>
      </w:r>
      <w:r w:rsidRPr="00385021">
        <w:t>por</w:t>
      </w:r>
      <w:r w:rsidRPr="00385021">
        <w:rPr>
          <w:spacing w:val="-7"/>
        </w:rPr>
        <w:t xml:space="preserve"> </w:t>
      </w:r>
      <w:r w:rsidRPr="00385021">
        <w:t>ventura</w:t>
      </w:r>
      <w:r w:rsidRPr="00385021">
        <w:rPr>
          <w:spacing w:val="-7"/>
        </w:rPr>
        <w:t xml:space="preserve"> </w:t>
      </w:r>
      <w:r w:rsidRPr="00385021">
        <w:t>incidam</w:t>
      </w:r>
      <w:r w:rsidRPr="00385021">
        <w:rPr>
          <w:spacing w:val="-53"/>
        </w:rPr>
        <w:t xml:space="preserve"> </w:t>
      </w:r>
      <w:r w:rsidRPr="00385021">
        <w:t>valores a</w:t>
      </w:r>
      <w:r w:rsidRPr="00385021">
        <w:rPr>
          <w:spacing w:val="-1"/>
        </w:rPr>
        <w:t xml:space="preserve"> </w:t>
      </w:r>
      <w:r w:rsidRPr="00385021">
        <w:t>serem</w:t>
      </w:r>
      <w:r w:rsidRPr="00385021">
        <w:rPr>
          <w:spacing w:val="4"/>
        </w:rPr>
        <w:t xml:space="preserve"> </w:t>
      </w:r>
      <w:r w:rsidRPr="00385021">
        <w:t>cobrados</w:t>
      </w:r>
      <w:r w:rsidRPr="00385021">
        <w:rPr>
          <w:spacing w:val="2"/>
        </w:rPr>
        <w:t xml:space="preserve"> </w:t>
      </w:r>
      <w:r w:rsidRPr="00385021">
        <w:t>pela</w:t>
      </w:r>
      <w:r w:rsidRPr="00385021">
        <w:rPr>
          <w:spacing w:val="-1"/>
        </w:rPr>
        <w:t xml:space="preserve"> </w:t>
      </w:r>
      <w:r w:rsidRPr="00385021">
        <w:t>distribuidora.</w:t>
      </w:r>
    </w:p>
    <w:p w14:paraId="4EA55779" w14:textId="77777777" w:rsidR="008150C3" w:rsidRPr="00385021" w:rsidRDefault="001743A5" w:rsidP="00385021">
      <w:pPr>
        <w:pStyle w:val="PargrafodaLista"/>
        <w:numPr>
          <w:ilvl w:val="0"/>
          <w:numId w:val="5"/>
        </w:numPr>
      </w:pPr>
      <w:r w:rsidRPr="00385021">
        <w:t>Ressarcir</w:t>
      </w:r>
      <w:r w:rsidRPr="00385021">
        <w:rPr>
          <w:spacing w:val="-2"/>
        </w:rPr>
        <w:t xml:space="preserve"> </w:t>
      </w:r>
      <w:r w:rsidRPr="00385021">
        <w:t>a</w:t>
      </w:r>
      <w:r w:rsidRPr="00385021">
        <w:rPr>
          <w:spacing w:val="-2"/>
        </w:rPr>
        <w:t xml:space="preserve"> </w:t>
      </w:r>
      <w:r w:rsidRPr="00385021">
        <w:t>distribuidora</w:t>
      </w:r>
      <w:r w:rsidRPr="00385021">
        <w:rPr>
          <w:spacing w:val="-2"/>
        </w:rPr>
        <w:t xml:space="preserve"> </w:t>
      </w:r>
      <w:r w:rsidRPr="00385021">
        <w:t>pelos</w:t>
      </w:r>
      <w:r w:rsidRPr="00385021">
        <w:rPr>
          <w:spacing w:val="-1"/>
        </w:rPr>
        <w:t xml:space="preserve"> </w:t>
      </w:r>
      <w:r w:rsidRPr="00385021">
        <w:t>custos</w:t>
      </w:r>
      <w:r w:rsidRPr="00385021">
        <w:rPr>
          <w:spacing w:val="-1"/>
        </w:rPr>
        <w:t xml:space="preserve"> </w:t>
      </w:r>
      <w:r w:rsidRPr="00385021">
        <w:t>de</w:t>
      </w:r>
      <w:r w:rsidRPr="00385021">
        <w:rPr>
          <w:spacing w:val="-1"/>
        </w:rPr>
        <w:t xml:space="preserve"> </w:t>
      </w:r>
      <w:r w:rsidRPr="00385021">
        <w:t>adequação do</w:t>
      </w:r>
      <w:r w:rsidRPr="00385021">
        <w:rPr>
          <w:spacing w:val="-2"/>
        </w:rPr>
        <w:t xml:space="preserve"> </w:t>
      </w:r>
      <w:r w:rsidRPr="00385021">
        <w:t>sistema</w:t>
      </w:r>
      <w:r w:rsidRPr="00385021">
        <w:rPr>
          <w:spacing w:val="-2"/>
        </w:rPr>
        <w:t xml:space="preserve"> </w:t>
      </w:r>
      <w:r w:rsidRPr="00385021">
        <w:t>de</w:t>
      </w:r>
      <w:r w:rsidRPr="00385021">
        <w:rPr>
          <w:spacing w:val="-2"/>
        </w:rPr>
        <w:t xml:space="preserve"> </w:t>
      </w:r>
      <w:r w:rsidRPr="00385021">
        <w:t>medição.</w:t>
      </w:r>
    </w:p>
    <w:p w14:paraId="38198E54" w14:textId="77777777" w:rsidR="008150C3" w:rsidRPr="00385021" w:rsidRDefault="001743A5" w:rsidP="00C53F62">
      <w:pPr>
        <w:spacing w:before="117"/>
        <w:ind w:left="470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Não</w:t>
      </w:r>
      <w:r w:rsidRPr="00385021">
        <w:rPr>
          <w:rFonts w:asciiTheme="minorHAnsi" w:hAnsiTheme="minorHAnsi" w:cstheme="minorHAnsi"/>
          <w:spacing w:val="7"/>
        </w:rPr>
        <w:t xml:space="preserve"> </w:t>
      </w:r>
      <w:r w:rsidRPr="00385021">
        <w:rPr>
          <w:rFonts w:asciiTheme="minorHAnsi" w:hAnsiTheme="minorHAnsi" w:cstheme="minorHAnsi"/>
        </w:rPr>
        <w:t>será</w:t>
      </w:r>
      <w:r w:rsidRPr="00385021">
        <w:rPr>
          <w:rFonts w:asciiTheme="minorHAnsi" w:hAnsiTheme="minorHAnsi" w:cstheme="minorHAnsi"/>
          <w:spacing w:val="10"/>
        </w:rPr>
        <w:t xml:space="preserve"> </w:t>
      </w:r>
      <w:r w:rsidRPr="00385021">
        <w:rPr>
          <w:rFonts w:asciiTheme="minorHAnsi" w:hAnsiTheme="minorHAnsi" w:cstheme="minorHAnsi"/>
        </w:rPr>
        <w:t>permitida</w:t>
      </w:r>
      <w:r w:rsidRPr="00385021">
        <w:rPr>
          <w:rFonts w:asciiTheme="minorHAnsi" w:hAnsiTheme="minorHAnsi" w:cstheme="minorHAnsi"/>
          <w:spacing w:val="11"/>
        </w:rPr>
        <w:t xml:space="preserve"> </w:t>
      </w:r>
      <w:r w:rsidRPr="00385021">
        <w:rPr>
          <w:rFonts w:asciiTheme="minorHAnsi" w:hAnsiTheme="minorHAnsi" w:cstheme="minorHAnsi"/>
        </w:rPr>
        <w:t>a</w:t>
      </w:r>
      <w:r w:rsidRPr="00385021">
        <w:rPr>
          <w:rFonts w:asciiTheme="minorHAnsi" w:hAnsiTheme="minorHAnsi" w:cstheme="minorHAnsi"/>
          <w:spacing w:val="8"/>
        </w:rPr>
        <w:t xml:space="preserve"> </w:t>
      </w:r>
      <w:r w:rsidRPr="00385021">
        <w:rPr>
          <w:rFonts w:asciiTheme="minorHAnsi" w:hAnsiTheme="minorHAnsi" w:cstheme="minorHAnsi"/>
        </w:rPr>
        <w:t>conexão</w:t>
      </w:r>
      <w:r w:rsidRPr="00385021">
        <w:rPr>
          <w:rFonts w:asciiTheme="minorHAnsi" w:hAnsiTheme="minorHAnsi" w:cstheme="minorHAnsi"/>
          <w:spacing w:val="7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9"/>
        </w:rPr>
        <w:t xml:space="preserve"> </w:t>
      </w:r>
      <w:r w:rsidRPr="00385021">
        <w:rPr>
          <w:rFonts w:asciiTheme="minorHAnsi" w:hAnsiTheme="minorHAnsi" w:cstheme="minorHAnsi"/>
        </w:rPr>
        <w:t>acessante</w:t>
      </w:r>
      <w:r w:rsidRPr="00385021">
        <w:rPr>
          <w:rFonts w:asciiTheme="minorHAnsi" w:hAnsiTheme="minorHAnsi" w:cstheme="minorHAnsi"/>
          <w:spacing w:val="9"/>
        </w:rPr>
        <w:t xml:space="preserve"> </w:t>
      </w:r>
      <w:r w:rsidRPr="00385021">
        <w:rPr>
          <w:rFonts w:asciiTheme="minorHAnsi" w:hAnsiTheme="minorHAnsi" w:cstheme="minorHAnsi"/>
        </w:rPr>
        <w:t>no</w:t>
      </w:r>
      <w:r w:rsidRPr="00385021">
        <w:rPr>
          <w:rFonts w:asciiTheme="minorHAnsi" w:hAnsiTheme="minorHAnsi" w:cstheme="minorHAnsi"/>
          <w:spacing w:val="7"/>
        </w:rPr>
        <w:t xml:space="preserve"> </w:t>
      </w:r>
      <w:r w:rsidRPr="00385021">
        <w:rPr>
          <w:rFonts w:asciiTheme="minorHAnsi" w:hAnsiTheme="minorHAnsi" w:cstheme="minorHAnsi"/>
        </w:rPr>
        <w:t>sistema</w:t>
      </w:r>
      <w:r w:rsidRPr="00385021">
        <w:rPr>
          <w:rFonts w:asciiTheme="minorHAnsi" w:hAnsiTheme="minorHAnsi" w:cstheme="minorHAnsi"/>
          <w:spacing w:val="7"/>
        </w:rPr>
        <w:t xml:space="preserve"> </w:t>
      </w:r>
      <w:r w:rsidRPr="00385021">
        <w:rPr>
          <w:rFonts w:asciiTheme="minorHAnsi" w:hAnsiTheme="minorHAnsi" w:cstheme="minorHAnsi"/>
        </w:rPr>
        <w:t>Light</w:t>
      </w:r>
      <w:r w:rsidRPr="00385021">
        <w:rPr>
          <w:rFonts w:asciiTheme="minorHAnsi" w:hAnsiTheme="minorHAnsi" w:cstheme="minorHAnsi"/>
          <w:spacing w:val="11"/>
        </w:rPr>
        <w:t xml:space="preserve"> </w:t>
      </w:r>
      <w:r w:rsidRPr="00385021">
        <w:rPr>
          <w:rFonts w:asciiTheme="minorHAnsi" w:hAnsiTheme="minorHAnsi" w:cstheme="minorHAnsi"/>
        </w:rPr>
        <w:t>S.E.S.A.</w:t>
      </w:r>
      <w:r w:rsidRPr="00385021">
        <w:rPr>
          <w:rFonts w:asciiTheme="minorHAnsi" w:hAnsiTheme="minorHAnsi" w:cstheme="minorHAnsi"/>
          <w:spacing w:val="10"/>
        </w:rPr>
        <w:t xml:space="preserve"> </w:t>
      </w:r>
      <w:r w:rsidRPr="00385021">
        <w:rPr>
          <w:rFonts w:asciiTheme="minorHAnsi" w:hAnsiTheme="minorHAnsi" w:cstheme="minorHAnsi"/>
        </w:rPr>
        <w:t>antes</w:t>
      </w:r>
      <w:r w:rsidRPr="00385021">
        <w:rPr>
          <w:rFonts w:asciiTheme="minorHAnsi" w:hAnsiTheme="minorHAnsi" w:cstheme="minorHAnsi"/>
          <w:spacing w:val="8"/>
        </w:rPr>
        <w:t xml:space="preserve"> </w:t>
      </w:r>
      <w:r w:rsidRPr="00385021">
        <w:rPr>
          <w:rFonts w:asciiTheme="minorHAnsi" w:hAnsiTheme="minorHAnsi" w:cstheme="minorHAnsi"/>
        </w:rPr>
        <w:t>da</w:t>
      </w:r>
      <w:r w:rsidRPr="00385021">
        <w:rPr>
          <w:rFonts w:asciiTheme="minorHAnsi" w:hAnsiTheme="minorHAnsi" w:cstheme="minorHAnsi"/>
          <w:spacing w:val="14"/>
        </w:rPr>
        <w:t xml:space="preserve"> </w:t>
      </w:r>
      <w:r w:rsidRPr="00385021">
        <w:rPr>
          <w:rFonts w:asciiTheme="minorHAnsi" w:hAnsiTheme="minorHAnsi" w:cstheme="minorHAnsi"/>
        </w:rPr>
        <w:t>emissão</w:t>
      </w:r>
      <w:r w:rsidRPr="00385021">
        <w:rPr>
          <w:rFonts w:asciiTheme="minorHAnsi" w:hAnsiTheme="minorHAnsi" w:cstheme="minorHAnsi"/>
          <w:spacing w:val="7"/>
        </w:rPr>
        <w:t xml:space="preserve"> </w:t>
      </w:r>
      <w:r w:rsidRPr="00385021">
        <w:rPr>
          <w:rFonts w:asciiTheme="minorHAnsi" w:hAnsiTheme="minorHAnsi" w:cstheme="minorHAnsi"/>
        </w:rPr>
        <w:t>do</w:t>
      </w:r>
      <w:r w:rsidRPr="00385021">
        <w:rPr>
          <w:rFonts w:asciiTheme="minorHAnsi" w:hAnsiTheme="minorHAnsi" w:cstheme="minorHAnsi"/>
          <w:spacing w:val="7"/>
        </w:rPr>
        <w:t xml:space="preserve"> </w:t>
      </w:r>
      <w:r w:rsidRPr="00385021">
        <w:rPr>
          <w:rFonts w:asciiTheme="minorHAnsi" w:hAnsiTheme="minorHAnsi" w:cstheme="minorHAnsi"/>
        </w:rPr>
        <w:t>parecer</w:t>
      </w:r>
      <w:r w:rsidRPr="00385021">
        <w:rPr>
          <w:rFonts w:asciiTheme="minorHAnsi" w:hAnsiTheme="minorHAnsi" w:cstheme="minorHAnsi"/>
          <w:spacing w:val="8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52"/>
        </w:rPr>
        <w:t xml:space="preserve"> </w:t>
      </w:r>
      <w:r w:rsidRPr="00385021">
        <w:rPr>
          <w:rFonts w:asciiTheme="minorHAnsi" w:hAnsiTheme="minorHAnsi" w:cstheme="minorHAnsi"/>
        </w:rPr>
        <w:t>acesso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acordo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operativo. 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conexão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sem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a autorização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colocaria 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sistema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distribuidor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em</w:t>
      </w:r>
      <w:r w:rsidRPr="00385021">
        <w:rPr>
          <w:rFonts w:asciiTheme="minorHAnsi" w:hAnsiTheme="minorHAnsi" w:cstheme="minorHAnsi"/>
          <w:spacing w:val="2"/>
        </w:rPr>
        <w:t xml:space="preserve"> </w:t>
      </w:r>
      <w:r w:rsidRPr="00385021">
        <w:rPr>
          <w:rFonts w:asciiTheme="minorHAnsi" w:hAnsiTheme="minorHAnsi" w:cstheme="minorHAnsi"/>
        </w:rPr>
        <w:t>risco.</w:t>
      </w:r>
    </w:p>
    <w:p w14:paraId="175FD167" w14:textId="5DDD1441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303" w:name="_bookmark312"/>
      <w:bookmarkStart w:id="304" w:name="_Toc131110776"/>
      <w:bookmarkEnd w:id="303"/>
      <w:r w:rsidRPr="00C53F62">
        <w:rPr>
          <w:rFonts w:asciiTheme="minorHAnsi" w:hAnsiTheme="minorHAnsi" w:cstheme="minorHAnsi"/>
        </w:rPr>
        <w:t>Documentos</w:t>
      </w:r>
      <w:r w:rsidR="001743A5" w:rsidRPr="00C53F62">
        <w:rPr>
          <w:rFonts w:asciiTheme="minorHAnsi" w:hAnsiTheme="minorHAnsi" w:cstheme="minorHAnsi"/>
          <w:spacing w:val="-5"/>
        </w:rPr>
        <w:t xml:space="preserve"> </w:t>
      </w:r>
      <w:r w:rsidRPr="00C53F62">
        <w:rPr>
          <w:rFonts w:asciiTheme="minorHAnsi" w:hAnsiTheme="minorHAnsi" w:cstheme="minorHAnsi"/>
        </w:rPr>
        <w:t>de</w:t>
      </w:r>
      <w:r w:rsidR="001743A5" w:rsidRPr="00C53F62">
        <w:rPr>
          <w:rFonts w:asciiTheme="minorHAnsi" w:hAnsiTheme="minorHAnsi" w:cstheme="minorHAnsi"/>
          <w:spacing w:val="-5"/>
        </w:rPr>
        <w:t xml:space="preserve"> </w:t>
      </w:r>
      <w:r w:rsidRPr="00C53F62">
        <w:rPr>
          <w:rFonts w:asciiTheme="minorHAnsi" w:hAnsiTheme="minorHAnsi" w:cstheme="minorHAnsi"/>
        </w:rPr>
        <w:t>referência:</w:t>
      </w:r>
      <w:bookmarkEnd w:id="304"/>
    </w:p>
    <w:p w14:paraId="51F126AC" w14:textId="77777777" w:rsidR="008150C3" w:rsidRPr="00385021" w:rsidRDefault="001743A5" w:rsidP="00C53F62">
      <w:pPr>
        <w:spacing w:before="123"/>
        <w:ind w:left="470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Carta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e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formulário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consulta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de acesso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UFV SOLÁRIO</w:t>
      </w:r>
      <w:r w:rsidRPr="00385021">
        <w:rPr>
          <w:rFonts w:asciiTheme="minorHAnsi" w:hAnsiTheme="minorHAnsi" w:cstheme="minorHAnsi"/>
          <w:spacing w:val="-2"/>
        </w:rPr>
        <w:t xml:space="preserve"> </w:t>
      </w:r>
      <w:r w:rsidRPr="00385021">
        <w:rPr>
          <w:rFonts w:asciiTheme="minorHAnsi" w:hAnsiTheme="minorHAnsi" w:cstheme="minorHAnsi"/>
        </w:rPr>
        <w:t>CARIOCA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(ANEXO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A).</w:t>
      </w:r>
    </w:p>
    <w:p w14:paraId="6D4ED76F" w14:textId="72609437" w:rsidR="008150C3" w:rsidRPr="00C53F62" w:rsidRDefault="00D3545D" w:rsidP="00C53F62">
      <w:pPr>
        <w:pStyle w:val="Ttulo2"/>
        <w:rPr>
          <w:rFonts w:asciiTheme="minorHAnsi" w:hAnsiTheme="minorHAnsi" w:cstheme="minorHAnsi"/>
        </w:rPr>
      </w:pPr>
      <w:bookmarkStart w:id="305" w:name="_bookmark313"/>
      <w:bookmarkStart w:id="306" w:name="_Toc131110777"/>
      <w:bookmarkEnd w:id="305"/>
      <w:r w:rsidRPr="00C53F62">
        <w:rPr>
          <w:rFonts w:asciiTheme="minorHAnsi" w:hAnsiTheme="minorHAnsi" w:cstheme="minorHAnsi"/>
        </w:rPr>
        <w:t>Responsáveis:</w:t>
      </w:r>
      <w:bookmarkEnd w:id="306"/>
    </w:p>
    <w:p w14:paraId="04ABB0B8" w14:textId="77777777" w:rsidR="008150C3" w:rsidRPr="00385021" w:rsidRDefault="001743A5" w:rsidP="00C53F62">
      <w:pPr>
        <w:spacing w:before="123"/>
        <w:ind w:left="396"/>
        <w:rPr>
          <w:rFonts w:asciiTheme="minorHAnsi" w:hAnsiTheme="minorHAnsi" w:cstheme="minorHAnsi"/>
        </w:rPr>
      </w:pPr>
      <w:r w:rsidRPr="00385021">
        <w:rPr>
          <w:rFonts w:asciiTheme="minorHAnsi" w:hAnsiTheme="minorHAnsi" w:cstheme="minorHAnsi"/>
        </w:rPr>
        <w:t>Esta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Informação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de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Acesso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foi</w:t>
      </w:r>
      <w:r w:rsidRPr="00385021">
        <w:rPr>
          <w:rFonts w:asciiTheme="minorHAnsi" w:hAnsiTheme="minorHAnsi" w:cstheme="minorHAnsi"/>
          <w:spacing w:val="-4"/>
        </w:rPr>
        <w:t xml:space="preserve"> </w:t>
      </w:r>
      <w:r w:rsidRPr="00385021">
        <w:rPr>
          <w:rFonts w:asciiTheme="minorHAnsi" w:hAnsiTheme="minorHAnsi" w:cstheme="minorHAnsi"/>
        </w:rPr>
        <w:t>elaborada</w:t>
      </w:r>
      <w:r w:rsidRPr="00385021">
        <w:rPr>
          <w:rFonts w:asciiTheme="minorHAnsi" w:hAnsiTheme="minorHAnsi" w:cstheme="minorHAnsi"/>
          <w:spacing w:val="-1"/>
        </w:rPr>
        <w:t xml:space="preserve"> </w:t>
      </w:r>
      <w:r w:rsidRPr="00385021">
        <w:rPr>
          <w:rFonts w:asciiTheme="minorHAnsi" w:hAnsiTheme="minorHAnsi" w:cstheme="minorHAnsi"/>
        </w:rPr>
        <w:t>pela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Distribuidora</w:t>
      </w:r>
      <w:r w:rsidRPr="00385021">
        <w:rPr>
          <w:rFonts w:asciiTheme="minorHAnsi" w:hAnsiTheme="minorHAnsi" w:cstheme="minorHAnsi"/>
          <w:spacing w:val="-3"/>
        </w:rPr>
        <w:t xml:space="preserve"> </w:t>
      </w:r>
      <w:r w:rsidRPr="00385021">
        <w:rPr>
          <w:rFonts w:asciiTheme="minorHAnsi" w:hAnsiTheme="minorHAnsi" w:cstheme="minorHAnsi"/>
        </w:rPr>
        <w:t>LIGHT S.E.S.A.</w:t>
      </w:r>
      <w:r w:rsidRPr="00385021">
        <w:rPr>
          <w:rFonts w:asciiTheme="minorHAnsi" w:hAnsiTheme="minorHAnsi" w:cstheme="minorHAnsi"/>
          <w:spacing w:val="5"/>
        </w:rPr>
        <w:t xml:space="preserve"> </w:t>
      </w:r>
      <w:r w:rsidRPr="00385021">
        <w:rPr>
          <w:rFonts w:asciiTheme="minorHAnsi" w:hAnsiTheme="minorHAnsi" w:cstheme="minorHAnsi"/>
        </w:rPr>
        <w:t>em</w:t>
      </w:r>
      <w:r w:rsidRPr="00385021">
        <w:rPr>
          <w:rFonts w:asciiTheme="minorHAnsi" w:hAnsiTheme="minorHAnsi" w:cstheme="minorHAnsi"/>
          <w:spacing w:val="1"/>
        </w:rPr>
        <w:t xml:space="preserve"> </w:t>
      </w:r>
      <w:r w:rsidRPr="00385021">
        <w:rPr>
          <w:rFonts w:asciiTheme="minorHAnsi" w:hAnsiTheme="minorHAnsi" w:cstheme="minorHAnsi"/>
        </w:rPr>
        <w:t>30/11/2020.</w:t>
      </w:r>
    </w:p>
    <w:p w14:paraId="49A72BD4" w14:textId="77777777" w:rsidR="008150C3" w:rsidRPr="00385021" w:rsidRDefault="008150C3" w:rsidP="00C53F62">
      <w:pPr>
        <w:rPr>
          <w:rFonts w:asciiTheme="minorHAnsi" w:hAnsiTheme="minorHAnsi" w:cstheme="minorHAnsi"/>
        </w:rPr>
        <w:sectPr w:rsidR="008150C3" w:rsidRPr="00385021" w:rsidSect="00C53F62">
          <w:pgSz w:w="11910" w:h="16850"/>
          <w:pgMar w:top="3119" w:right="1276" w:bottom="1560" w:left="1077" w:header="318" w:footer="1004" w:gutter="0"/>
          <w:cols w:space="720"/>
        </w:sectPr>
      </w:pPr>
    </w:p>
    <w:p w14:paraId="6FE4D490" w14:textId="77AAD423" w:rsidR="008150C3" w:rsidRDefault="008150C3" w:rsidP="001E6E27">
      <w:pPr>
        <w:pStyle w:val="Corpodetexto"/>
      </w:pPr>
    </w:p>
    <w:p w14:paraId="6F99392D" w14:textId="643353EE" w:rsidR="00A604CA" w:rsidRDefault="00A604CA" w:rsidP="001E6E27">
      <w:pPr>
        <w:pStyle w:val="Corpodetexto"/>
      </w:pPr>
    </w:p>
    <w:p w14:paraId="2027B08C" w14:textId="2DACB198" w:rsidR="00A604CA" w:rsidRDefault="00A604CA" w:rsidP="001E6E27">
      <w:pPr>
        <w:pStyle w:val="Corpodetexto"/>
      </w:pPr>
    </w:p>
    <w:p w14:paraId="5525D9AD" w14:textId="281CAA4D" w:rsidR="00A604CA" w:rsidRDefault="00A604CA" w:rsidP="001E6E27">
      <w:pPr>
        <w:pStyle w:val="Corpodetexto"/>
      </w:pPr>
    </w:p>
    <w:p w14:paraId="6EBE0763" w14:textId="0B2E62BF" w:rsidR="00A604CA" w:rsidRDefault="00A604CA" w:rsidP="001E6E27">
      <w:pPr>
        <w:pStyle w:val="Corpodetexto"/>
      </w:pPr>
    </w:p>
    <w:p w14:paraId="0D8EDD95" w14:textId="77777777" w:rsidR="00A604CA" w:rsidRDefault="00A604CA" w:rsidP="001E6E27">
      <w:pPr>
        <w:pStyle w:val="Corpodetexto"/>
      </w:pPr>
    </w:p>
    <w:p w14:paraId="38BB7ED1" w14:textId="77777777" w:rsidR="008150C3" w:rsidRDefault="001743A5">
      <w:pPr>
        <w:ind w:left="578"/>
        <w:rPr>
          <w:rFonts w:ascii="Arial" w:hAnsi="Arial"/>
          <w:b/>
          <w:sz w:val="20"/>
        </w:rPr>
      </w:pPr>
      <w:bookmarkStart w:id="307" w:name="_bookmark314"/>
      <w:bookmarkEnd w:id="307"/>
      <w:r>
        <w:rPr>
          <w:rFonts w:ascii="Arial" w:hAnsi="Arial"/>
          <w:b/>
          <w:sz w:val="20"/>
        </w:rPr>
        <w:t>ANEXO</w:t>
      </w:r>
      <w:r>
        <w:rPr>
          <w:rFonts w:ascii="Arial" w:hAnsi="Arial"/>
          <w:b/>
          <w:spacing w:val="4"/>
          <w:sz w:val="20"/>
        </w:rPr>
        <w:t xml:space="preserve"> </w:t>
      </w:r>
      <w:r>
        <w:rPr>
          <w:rFonts w:ascii="Arial" w:hAnsi="Arial"/>
          <w:b/>
          <w:sz w:val="20"/>
        </w:rPr>
        <w:t>A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z w:val="20"/>
        </w:rPr>
        <w:t>-</w:t>
      </w:r>
      <w:r>
        <w:rPr>
          <w:rFonts w:ascii="Arial" w:hAnsi="Arial"/>
          <w:b/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FORMULÁRIO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-3"/>
          <w:sz w:val="20"/>
        </w:rPr>
        <w:t xml:space="preserve"> </w:t>
      </w:r>
      <w:r>
        <w:rPr>
          <w:rFonts w:ascii="Arial" w:hAnsi="Arial"/>
          <w:b/>
          <w:sz w:val="20"/>
        </w:rPr>
        <w:t>CONSULTA</w:t>
      </w:r>
      <w:r>
        <w:rPr>
          <w:rFonts w:ascii="Arial" w:hAnsi="Arial"/>
          <w:b/>
          <w:spacing w:val="-6"/>
          <w:sz w:val="20"/>
        </w:rPr>
        <w:t xml:space="preserve"> </w:t>
      </w:r>
      <w:r>
        <w:rPr>
          <w:rFonts w:ascii="Arial" w:hAnsi="Arial"/>
          <w:b/>
          <w:sz w:val="20"/>
        </w:rPr>
        <w:t>DE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ACESSO</w:t>
      </w:r>
    </w:p>
    <w:p w14:paraId="0BFCDDFD" w14:textId="77777777" w:rsidR="008150C3" w:rsidRDefault="008150C3">
      <w:pPr>
        <w:rPr>
          <w:rFonts w:ascii="Arial" w:hAnsi="Arial"/>
          <w:sz w:val="20"/>
        </w:rPr>
        <w:sectPr w:rsidR="008150C3" w:rsidSect="00AE6893">
          <w:pgSz w:w="11910" w:h="16850"/>
          <w:pgMar w:top="1440" w:right="1080" w:bottom="1440" w:left="1080" w:header="318" w:footer="1005" w:gutter="0"/>
          <w:cols w:space="720"/>
        </w:sectPr>
      </w:pPr>
    </w:p>
    <w:p w14:paraId="7EDCE003" w14:textId="77777777" w:rsidR="008150C3" w:rsidRDefault="008150C3" w:rsidP="001E6E27">
      <w:pPr>
        <w:pStyle w:val="Corpodetexto"/>
      </w:pPr>
    </w:p>
    <w:tbl>
      <w:tblPr>
        <w:tblStyle w:val="TableNormal1"/>
        <w:tblW w:w="0" w:type="auto"/>
        <w:tblInd w:w="1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62"/>
        <w:gridCol w:w="1033"/>
        <w:gridCol w:w="2067"/>
        <w:gridCol w:w="1032"/>
        <w:gridCol w:w="2065"/>
        <w:gridCol w:w="2065"/>
      </w:tblGrid>
      <w:tr w:rsidR="008150C3" w14:paraId="142001EC" w14:textId="77777777">
        <w:trPr>
          <w:trHeight w:val="728"/>
        </w:trPr>
        <w:tc>
          <w:tcPr>
            <w:tcW w:w="10324" w:type="dxa"/>
            <w:gridSpan w:val="6"/>
            <w:shd w:val="clear" w:color="auto" w:fill="F1F1F1"/>
          </w:tcPr>
          <w:p w14:paraId="7A8AE0A0" w14:textId="77777777" w:rsidR="008150C3" w:rsidRDefault="001743A5">
            <w:pPr>
              <w:pStyle w:val="TableParagraph"/>
              <w:spacing w:before="9" w:line="229" w:lineRule="exact"/>
              <w:ind w:left="2231" w:right="3221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Consulta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Acesso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ao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sistema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de</w:t>
            </w:r>
            <w:r>
              <w:rPr>
                <w:rFonts w:ascii="Arial" w:hAns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distribuição</w:t>
            </w:r>
            <w:r>
              <w:rPr>
                <w:rFonts w:ascii="Arial" w:hAns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em</w:t>
            </w:r>
          </w:p>
          <w:p w14:paraId="3CD85EF9" w14:textId="77777777" w:rsidR="008150C3" w:rsidRDefault="001743A5">
            <w:pPr>
              <w:pStyle w:val="TableParagraph"/>
              <w:spacing w:line="229" w:lineRule="exact"/>
              <w:ind w:left="7487" w:right="237"/>
              <w:jc w:val="center"/>
              <w:rPr>
                <w:rFonts w:ascii="Arial"/>
                <w:b/>
                <w:sz w:val="20"/>
              </w:rPr>
            </w:pPr>
            <w:r>
              <w:rPr>
                <w:rFonts w:ascii="Arial"/>
                <w:b/>
                <w:sz w:val="20"/>
              </w:rPr>
              <w:t>Rio</w:t>
            </w:r>
            <w:r>
              <w:rPr>
                <w:rFonts w:asci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de</w:t>
            </w:r>
            <w:r>
              <w:rPr>
                <w:rFonts w:ascii="Arial"/>
                <w:b/>
                <w:spacing w:val="-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Janeiro,</w:t>
            </w:r>
            <w:r>
              <w:rPr>
                <w:rFonts w:ascii="Arial"/>
                <w:b/>
                <w:spacing w:val="54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17/09/2020</w:t>
            </w:r>
          </w:p>
          <w:p w14:paraId="53C0523E" w14:textId="77777777" w:rsidR="008150C3" w:rsidRDefault="001743A5">
            <w:pPr>
              <w:pStyle w:val="TableParagraph"/>
              <w:ind w:left="2210" w:right="3221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sz w:val="20"/>
              </w:rPr>
              <w:t>Média</w:t>
            </w:r>
            <w:r>
              <w:rPr>
                <w:rFonts w:ascii="Arial" w:hAnsi="Arial"/>
                <w:b/>
                <w:spacing w:val="-4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Tensão</w:t>
            </w:r>
            <w:r>
              <w:rPr>
                <w:rFonts w:ascii="Arial" w:hAnsi="Arial"/>
                <w:b/>
                <w:spacing w:val="-1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&gt;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75</w:t>
            </w:r>
            <w:r>
              <w:rPr>
                <w:rFonts w:ascii="Arial" w:hAnsi="Arial"/>
                <w:b/>
                <w:spacing w:val="-2"/>
                <w:sz w:val="20"/>
              </w:rPr>
              <w:t xml:space="preserve"> </w:t>
            </w:r>
            <w:r>
              <w:rPr>
                <w:rFonts w:ascii="Arial" w:hAnsi="Arial"/>
                <w:b/>
                <w:sz w:val="20"/>
              </w:rPr>
              <w:t>kw</w:t>
            </w:r>
          </w:p>
        </w:tc>
      </w:tr>
      <w:tr w:rsidR="008150C3" w14:paraId="4C0E525B" w14:textId="77777777">
        <w:trPr>
          <w:trHeight w:val="330"/>
        </w:trPr>
        <w:tc>
          <w:tcPr>
            <w:tcW w:w="10324" w:type="dxa"/>
            <w:gridSpan w:val="6"/>
            <w:shd w:val="clear" w:color="auto" w:fill="BEBEBE"/>
          </w:tcPr>
          <w:p w14:paraId="2AF675B4" w14:textId="77777777" w:rsidR="008150C3" w:rsidRDefault="001743A5">
            <w:pPr>
              <w:pStyle w:val="TableParagraph"/>
              <w:spacing w:before="9"/>
              <w:ind w:left="40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A</w:t>
            </w:r>
            <w:r>
              <w:rPr>
                <w:rFonts w:ascii="Arial" w:hAnsi="Arial"/>
                <w:b/>
                <w:spacing w:val="-5"/>
              </w:rPr>
              <w:t xml:space="preserve"> </w:t>
            </w:r>
            <w:r>
              <w:rPr>
                <w:rFonts w:ascii="Arial" w:hAnsi="Arial"/>
                <w:b/>
              </w:rPr>
              <w:t>-</w:t>
            </w:r>
            <w:r>
              <w:rPr>
                <w:rFonts w:ascii="Arial" w:hAnsi="Arial"/>
                <w:b/>
                <w:spacing w:val="2"/>
              </w:rPr>
              <w:t xml:space="preserve"> </w:t>
            </w:r>
            <w:r>
              <w:rPr>
                <w:rFonts w:ascii="Arial" w:hAnsi="Arial"/>
                <w:b/>
              </w:rPr>
              <w:t>Identificação do</w:t>
            </w:r>
            <w:r>
              <w:rPr>
                <w:rFonts w:ascii="Arial" w:hAnsi="Arial"/>
                <w:b/>
                <w:spacing w:val="-2"/>
              </w:rPr>
              <w:t xml:space="preserve"> </w:t>
            </w:r>
            <w:r>
              <w:rPr>
                <w:rFonts w:ascii="Arial" w:hAnsi="Arial"/>
                <w:b/>
              </w:rPr>
              <w:t>Empreendimento</w:t>
            </w:r>
          </w:p>
        </w:tc>
      </w:tr>
      <w:tr w:rsidR="008150C3" w14:paraId="627023AE" w14:textId="77777777">
        <w:trPr>
          <w:trHeight w:val="328"/>
        </w:trPr>
        <w:tc>
          <w:tcPr>
            <w:tcW w:w="8259" w:type="dxa"/>
            <w:gridSpan w:val="5"/>
          </w:tcPr>
          <w:p w14:paraId="5C7A5056" w14:textId="77777777" w:rsidR="008150C3" w:rsidRDefault="001743A5">
            <w:pPr>
              <w:pStyle w:val="TableParagraph"/>
              <w:spacing w:before="8"/>
              <w:ind w:left="3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Nome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Central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Geradora: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Solário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Carioca</w:t>
            </w:r>
          </w:p>
        </w:tc>
        <w:tc>
          <w:tcPr>
            <w:tcW w:w="2065" w:type="dxa"/>
          </w:tcPr>
          <w:p w14:paraId="5B68E6EE" w14:textId="77777777" w:rsidR="008150C3" w:rsidRDefault="001743A5">
            <w:pPr>
              <w:pStyle w:val="TableParagraph"/>
              <w:spacing w:before="8"/>
              <w:ind w:left="31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CNPJ/CPF:</w:t>
            </w:r>
          </w:p>
        </w:tc>
      </w:tr>
      <w:tr w:rsidR="008150C3" w14:paraId="7F496E25" w14:textId="77777777">
        <w:trPr>
          <w:trHeight w:val="330"/>
        </w:trPr>
        <w:tc>
          <w:tcPr>
            <w:tcW w:w="8259" w:type="dxa"/>
            <w:gridSpan w:val="5"/>
          </w:tcPr>
          <w:p w14:paraId="0315C7A5" w14:textId="77777777" w:rsidR="008150C3" w:rsidRDefault="001743A5">
            <w:pPr>
              <w:pStyle w:val="TableParagraph"/>
              <w:spacing w:before="10"/>
              <w:ind w:left="3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Endereço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Completo: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Lote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1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quadra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VIII-F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do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PAL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35.631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freguesia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Santa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Cruz</w:t>
            </w:r>
          </w:p>
        </w:tc>
        <w:tc>
          <w:tcPr>
            <w:tcW w:w="2065" w:type="dxa"/>
          </w:tcPr>
          <w:p w14:paraId="7598BAF6" w14:textId="77777777" w:rsidR="008150C3" w:rsidRDefault="001743A5">
            <w:pPr>
              <w:pStyle w:val="TableParagraph"/>
              <w:spacing w:before="10"/>
              <w:ind w:left="31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CEP:23565-225</w:t>
            </w:r>
          </w:p>
        </w:tc>
      </w:tr>
      <w:tr w:rsidR="008150C3" w14:paraId="12A180FF" w14:textId="77777777">
        <w:trPr>
          <w:trHeight w:val="619"/>
        </w:trPr>
        <w:tc>
          <w:tcPr>
            <w:tcW w:w="2062" w:type="dxa"/>
          </w:tcPr>
          <w:p w14:paraId="3F137F3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A056CD3" w14:textId="77777777" w:rsidR="008150C3" w:rsidRDefault="001743A5">
            <w:pPr>
              <w:pStyle w:val="TableParagraph"/>
              <w:ind w:left="561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Coordenadas</w:t>
            </w:r>
          </w:p>
        </w:tc>
        <w:tc>
          <w:tcPr>
            <w:tcW w:w="4132" w:type="dxa"/>
            <w:gridSpan w:val="3"/>
          </w:tcPr>
          <w:p w14:paraId="6D2CCBCB" w14:textId="77777777" w:rsidR="008150C3" w:rsidRDefault="001743A5">
            <w:pPr>
              <w:pStyle w:val="TableParagraph"/>
              <w:spacing w:before="8"/>
              <w:ind w:left="1741" w:right="1698"/>
              <w:jc w:val="center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Em</w:t>
            </w:r>
            <w:r>
              <w:rPr>
                <w:rFonts w:ascii="Arial MT"/>
                <w:spacing w:val="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UTM</w:t>
            </w:r>
          </w:p>
          <w:p w14:paraId="6A930F39" w14:textId="77777777" w:rsidR="008150C3" w:rsidRDefault="001743A5">
            <w:pPr>
              <w:pStyle w:val="TableParagraph"/>
              <w:tabs>
                <w:tab w:val="left" w:pos="2102"/>
              </w:tabs>
              <w:spacing w:before="92"/>
              <w:ind w:left="33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X=</w:t>
            </w:r>
            <w:r>
              <w:rPr>
                <w:rFonts w:ascii="Arial MT"/>
                <w:spacing w:val="-4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632556.0401807</w:t>
            </w:r>
            <w:r>
              <w:rPr>
                <w:rFonts w:ascii="Arial MT"/>
                <w:sz w:val="16"/>
              </w:rPr>
              <w:tab/>
              <w:t>Y=7470050.6847145</w:t>
            </w:r>
          </w:p>
        </w:tc>
        <w:tc>
          <w:tcPr>
            <w:tcW w:w="4130" w:type="dxa"/>
            <w:gridSpan w:val="2"/>
          </w:tcPr>
          <w:p w14:paraId="26BBEDE0" w14:textId="77777777" w:rsidR="008150C3" w:rsidRDefault="001743A5">
            <w:pPr>
              <w:pStyle w:val="TableParagraph"/>
              <w:tabs>
                <w:tab w:val="left" w:pos="2639"/>
              </w:tabs>
              <w:spacing w:before="8" w:line="360" w:lineRule="auto"/>
              <w:ind w:left="510" w:right="501" w:firstLine="424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Em Graus, Minutos e Segundos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22°52'19.5"S</w:t>
            </w:r>
            <w:r>
              <w:rPr>
                <w:rFonts w:ascii="Arial MT" w:hAnsi="Arial MT"/>
                <w:sz w:val="16"/>
              </w:rPr>
              <w:tab/>
            </w:r>
            <w:r>
              <w:rPr>
                <w:rFonts w:ascii="Arial MT" w:hAnsi="Arial MT"/>
                <w:spacing w:val="-1"/>
                <w:sz w:val="16"/>
              </w:rPr>
              <w:t>43°42'28.2"W</w:t>
            </w:r>
          </w:p>
        </w:tc>
      </w:tr>
      <w:tr w:rsidR="008150C3" w14:paraId="111C5B0E" w14:textId="77777777">
        <w:trPr>
          <w:trHeight w:val="330"/>
        </w:trPr>
        <w:tc>
          <w:tcPr>
            <w:tcW w:w="2062" w:type="dxa"/>
            <w:vMerge w:val="restart"/>
          </w:tcPr>
          <w:p w14:paraId="58DE6936" w14:textId="77777777" w:rsidR="008150C3" w:rsidRDefault="001743A5">
            <w:pPr>
              <w:pStyle w:val="TableParagraph"/>
              <w:spacing w:before="10"/>
              <w:ind w:left="33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Telefone:</w:t>
            </w:r>
          </w:p>
          <w:p w14:paraId="67772DC2" w14:textId="77777777" w:rsidR="008150C3" w:rsidRDefault="001743A5">
            <w:pPr>
              <w:pStyle w:val="TableParagraph"/>
              <w:spacing w:before="152"/>
              <w:ind w:left="491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(21)</w:t>
            </w:r>
            <w:r>
              <w:rPr>
                <w:rFonts w:ascii="Arial MT"/>
                <w:spacing w:val="-4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2976-1047</w:t>
            </w:r>
          </w:p>
        </w:tc>
        <w:tc>
          <w:tcPr>
            <w:tcW w:w="3100" w:type="dxa"/>
            <w:gridSpan w:val="2"/>
            <w:vMerge w:val="restart"/>
          </w:tcPr>
          <w:p w14:paraId="62234FF4" w14:textId="77777777" w:rsidR="008150C3" w:rsidRDefault="001743A5">
            <w:pPr>
              <w:pStyle w:val="TableParagraph"/>
              <w:spacing w:before="10"/>
              <w:ind w:left="35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E-mail:</w:t>
            </w:r>
          </w:p>
          <w:p w14:paraId="7FBF33BB" w14:textId="77777777" w:rsidR="008150C3" w:rsidRDefault="001E6E27">
            <w:pPr>
              <w:pStyle w:val="TableParagraph"/>
              <w:spacing w:before="155"/>
              <w:ind w:left="162"/>
              <w:rPr>
                <w:rFonts w:ascii="Calibri"/>
                <w:sz w:val="16"/>
              </w:rPr>
            </w:pPr>
            <w:hyperlink r:id="rId284">
              <w:r w:rsidR="001743A5">
                <w:rPr>
                  <w:rFonts w:ascii="Calibri"/>
                  <w:color w:val="0462C1"/>
                  <w:sz w:val="16"/>
                  <w:u w:val="single" w:color="0462C1"/>
                </w:rPr>
                <w:t>escritoriodeplanejamento.pcrj@gmail.com</w:t>
              </w:r>
            </w:hyperlink>
          </w:p>
        </w:tc>
        <w:tc>
          <w:tcPr>
            <w:tcW w:w="5162" w:type="dxa"/>
            <w:gridSpan w:val="3"/>
          </w:tcPr>
          <w:p w14:paraId="653082F2" w14:textId="77777777" w:rsidR="008150C3" w:rsidRDefault="001743A5">
            <w:pPr>
              <w:pStyle w:val="TableParagraph"/>
              <w:spacing w:before="10"/>
              <w:ind w:left="32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Data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planejada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para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operação:</w:t>
            </w:r>
          </w:p>
        </w:tc>
      </w:tr>
      <w:tr w:rsidR="008150C3" w14:paraId="140B9E81" w14:textId="77777777">
        <w:trPr>
          <w:trHeight w:val="327"/>
        </w:trPr>
        <w:tc>
          <w:tcPr>
            <w:tcW w:w="2062" w:type="dxa"/>
            <w:vMerge/>
            <w:tcBorders>
              <w:top w:val="nil"/>
            </w:tcBorders>
          </w:tcPr>
          <w:p w14:paraId="07DDD31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100" w:type="dxa"/>
            <w:gridSpan w:val="2"/>
            <w:vMerge/>
            <w:tcBorders>
              <w:top w:val="nil"/>
            </w:tcBorders>
          </w:tcPr>
          <w:p w14:paraId="63F82399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5162" w:type="dxa"/>
            <w:gridSpan w:val="3"/>
          </w:tcPr>
          <w:p w14:paraId="417A834B" w14:textId="77777777" w:rsidR="008150C3" w:rsidRDefault="001743A5">
            <w:pPr>
              <w:pStyle w:val="TableParagraph"/>
              <w:tabs>
                <w:tab w:val="left" w:pos="2567"/>
              </w:tabs>
              <w:spacing w:before="8"/>
              <w:ind w:left="32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Futura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 xml:space="preserve">ligação nova:  </w:t>
            </w:r>
            <w:r>
              <w:rPr>
                <w:rFonts w:ascii="Arial MT" w:hAnsi="Arial MT"/>
                <w:spacing w:val="4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</w:t>
            </w:r>
            <w:r>
              <w:rPr>
                <w:rFonts w:ascii="Arial MT" w:hAnsi="Arial MT"/>
                <w:spacing w:val="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x</w:t>
            </w:r>
            <w:r>
              <w:rPr>
                <w:rFonts w:ascii="Arial MT" w:hAnsi="Arial MT"/>
                <w:spacing w:val="4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) Sim</w:t>
            </w:r>
            <w:r>
              <w:rPr>
                <w:rFonts w:ascii="Arial MT" w:hAnsi="Arial MT"/>
                <w:sz w:val="16"/>
              </w:rPr>
              <w:tab/>
              <w:t>(</w:t>
            </w:r>
            <w:r>
              <w:rPr>
                <w:rFonts w:ascii="Arial MT" w:hAnsi="Arial MT"/>
                <w:spacing w:val="88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) Não</w:t>
            </w:r>
          </w:p>
        </w:tc>
      </w:tr>
      <w:tr w:rsidR="008150C3" w14:paraId="69BA70E3" w14:textId="77777777">
        <w:trPr>
          <w:trHeight w:val="327"/>
        </w:trPr>
        <w:tc>
          <w:tcPr>
            <w:tcW w:w="10324" w:type="dxa"/>
            <w:gridSpan w:val="6"/>
          </w:tcPr>
          <w:p w14:paraId="1CCC6E91" w14:textId="77777777" w:rsidR="008150C3" w:rsidRDefault="001743A5">
            <w:pPr>
              <w:pStyle w:val="TableParagraph"/>
              <w:spacing w:before="10"/>
              <w:ind w:left="3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Caso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o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empreendimento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esteja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localizado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propriedade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um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cliente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Light,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informar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o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número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instalação:</w:t>
            </w:r>
          </w:p>
        </w:tc>
      </w:tr>
      <w:tr w:rsidR="008150C3" w14:paraId="2BF94BE9" w14:textId="77777777">
        <w:trPr>
          <w:trHeight w:val="330"/>
        </w:trPr>
        <w:tc>
          <w:tcPr>
            <w:tcW w:w="10324" w:type="dxa"/>
            <w:gridSpan w:val="6"/>
          </w:tcPr>
          <w:p w14:paraId="3089A7DB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16FAC845" w14:textId="77777777">
        <w:trPr>
          <w:trHeight w:val="327"/>
        </w:trPr>
        <w:tc>
          <w:tcPr>
            <w:tcW w:w="10324" w:type="dxa"/>
            <w:gridSpan w:val="6"/>
            <w:shd w:val="clear" w:color="auto" w:fill="BEBEBE"/>
          </w:tcPr>
          <w:p w14:paraId="15E1EAD6" w14:textId="77777777" w:rsidR="008150C3" w:rsidRDefault="001743A5">
            <w:pPr>
              <w:pStyle w:val="TableParagraph"/>
              <w:spacing w:before="9"/>
              <w:ind w:left="40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B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-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Identificação do</w:t>
            </w:r>
            <w:r>
              <w:rPr>
                <w:rFonts w:ascii="Arial" w:hAnsi="Arial"/>
                <w:b/>
                <w:spacing w:val="-3"/>
              </w:rPr>
              <w:t xml:space="preserve"> </w:t>
            </w:r>
            <w:r>
              <w:rPr>
                <w:rFonts w:ascii="Arial" w:hAnsi="Arial"/>
                <w:b/>
              </w:rPr>
              <w:t>Empreendedor</w:t>
            </w:r>
          </w:p>
        </w:tc>
      </w:tr>
      <w:tr w:rsidR="008150C3" w14:paraId="360B4289" w14:textId="77777777">
        <w:trPr>
          <w:trHeight w:val="330"/>
        </w:trPr>
        <w:tc>
          <w:tcPr>
            <w:tcW w:w="8259" w:type="dxa"/>
            <w:gridSpan w:val="5"/>
          </w:tcPr>
          <w:p w14:paraId="2DE1BF35" w14:textId="77777777" w:rsidR="008150C3" w:rsidRDefault="001743A5">
            <w:pPr>
              <w:pStyle w:val="TableParagraph"/>
              <w:spacing w:before="10"/>
              <w:ind w:left="33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Nome</w:t>
            </w:r>
            <w:r>
              <w:rPr>
                <w:rFonts w:ascii="Arial MT"/>
                <w:spacing w:val="-3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da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empresa:</w:t>
            </w:r>
            <w:r>
              <w:rPr>
                <w:rFonts w:ascii="Arial MT"/>
                <w:spacing w:val="-2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Prefeitura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da</w:t>
            </w:r>
            <w:r>
              <w:rPr>
                <w:rFonts w:ascii="Arial MT"/>
                <w:spacing w:val="-3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Cidade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do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Rio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de</w:t>
            </w:r>
            <w:r>
              <w:rPr>
                <w:rFonts w:ascii="Arial MT"/>
                <w:spacing w:val="-3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Janeiro</w:t>
            </w:r>
          </w:p>
        </w:tc>
        <w:tc>
          <w:tcPr>
            <w:tcW w:w="2065" w:type="dxa"/>
          </w:tcPr>
          <w:p w14:paraId="48711A50" w14:textId="77777777" w:rsidR="008150C3" w:rsidRDefault="001743A5">
            <w:pPr>
              <w:pStyle w:val="TableParagraph"/>
              <w:spacing w:before="10"/>
              <w:ind w:left="31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CNPJ:</w:t>
            </w:r>
            <w:r>
              <w:rPr>
                <w:rFonts w:ascii="Arial MT"/>
                <w:spacing w:val="-5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42.498.733/0001-48</w:t>
            </w:r>
          </w:p>
        </w:tc>
      </w:tr>
      <w:tr w:rsidR="008150C3" w14:paraId="07687EE1" w14:textId="77777777">
        <w:trPr>
          <w:trHeight w:val="330"/>
        </w:trPr>
        <w:tc>
          <w:tcPr>
            <w:tcW w:w="8259" w:type="dxa"/>
            <w:gridSpan w:val="5"/>
          </w:tcPr>
          <w:p w14:paraId="69044295" w14:textId="77777777" w:rsidR="008150C3" w:rsidRDefault="001743A5">
            <w:pPr>
              <w:pStyle w:val="TableParagraph"/>
              <w:spacing w:before="8"/>
              <w:ind w:left="3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Endereço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Completo: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Rua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Afonso</w:t>
            </w:r>
            <w:r>
              <w:rPr>
                <w:rFonts w:ascii="Arial MT" w:hAnsi="Arial MT"/>
                <w:spacing w:val="-7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Cavalcanti,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455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Sl.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1367</w:t>
            </w:r>
            <w:r>
              <w:rPr>
                <w:rFonts w:ascii="Arial MT" w:hAnsi="Arial MT"/>
                <w:spacing w:val="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–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Cidade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Nova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/ RJ</w:t>
            </w:r>
          </w:p>
        </w:tc>
        <w:tc>
          <w:tcPr>
            <w:tcW w:w="2065" w:type="dxa"/>
          </w:tcPr>
          <w:p w14:paraId="637B2C89" w14:textId="77777777" w:rsidR="008150C3" w:rsidRDefault="001743A5">
            <w:pPr>
              <w:pStyle w:val="TableParagraph"/>
              <w:spacing w:before="8"/>
              <w:ind w:left="31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CEP:20211-110</w:t>
            </w:r>
          </w:p>
        </w:tc>
      </w:tr>
      <w:tr w:rsidR="008150C3" w14:paraId="5965DFD0" w14:textId="77777777">
        <w:trPr>
          <w:trHeight w:val="328"/>
        </w:trPr>
        <w:tc>
          <w:tcPr>
            <w:tcW w:w="10324" w:type="dxa"/>
            <w:gridSpan w:val="6"/>
          </w:tcPr>
          <w:p w14:paraId="4ED841EC" w14:textId="77777777" w:rsidR="008150C3" w:rsidRDefault="001743A5">
            <w:pPr>
              <w:pStyle w:val="TableParagraph"/>
              <w:spacing w:before="8"/>
              <w:ind w:left="3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Nome</w:t>
            </w:r>
            <w:r>
              <w:rPr>
                <w:rFonts w:ascii="Arial MT" w:hAnsi="Arial MT"/>
                <w:spacing w:val="-5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do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responsável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técnico/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comercial: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Pedro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Rodrigo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Rolim</w:t>
            </w:r>
          </w:p>
        </w:tc>
      </w:tr>
      <w:tr w:rsidR="008150C3" w14:paraId="2B1D38E3" w14:textId="77777777">
        <w:trPr>
          <w:trHeight w:val="328"/>
        </w:trPr>
        <w:tc>
          <w:tcPr>
            <w:tcW w:w="5162" w:type="dxa"/>
            <w:gridSpan w:val="3"/>
          </w:tcPr>
          <w:p w14:paraId="344809AD" w14:textId="77777777" w:rsidR="008150C3" w:rsidRDefault="001743A5">
            <w:pPr>
              <w:pStyle w:val="TableParagraph"/>
              <w:spacing w:before="10"/>
              <w:ind w:left="33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Cargo: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Gerente</w:t>
            </w:r>
          </w:p>
        </w:tc>
        <w:tc>
          <w:tcPr>
            <w:tcW w:w="5162" w:type="dxa"/>
            <w:gridSpan w:val="3"/>
          </w:tcPr>
          <w:p w14:paraId="4AA806E4" w14:textId="77777777" w:rsidR="008150C3" w:rsidRDefault="001743A5">
            <w:pPr>
              <w:pStyle w:val="TableParagraph"/>
              <w:spacing w:before="10"/>
              <w:ind w:left="32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E-mail:</w:t>
            </w:r>
            <w:r>
              <w:rPr>
                <w:rFonts w:ascii="Arial MT"/>
                <w:spacing w:val="-11"/>
                <w:sz w:val="16"/>
              </w:rPr>
              <w:t xml:space="preserve"> </w:t>
            </w:r>
            <w:hyperlink r:id="rId285">
              <w:r>
                <w:rPr>
                  <w:rFonts w:ascii="Arial MT"/>
                  <w:sz w:val="16"/>
                </w:rPr>
                <w:t>escritoriodeplanejamento.pcrj@gmail.com</w:t>
              </w:r>
            </w:hyperlink>
          </w:p>
        </w:tc>
      </w:tr>
      <w:tr w:rsidR="008150C3" w14:paraId="5603D1C5" w14:textId="77777777">
        <w:trPr>
          <w:trHeight w:val="330"/>
        </w:trPr>
        <w:tc>
          <w:tcPr>
            <w:tcW w:w="5162" w:type="dxa"/>
            <w:gridSpan w:val="3"/>
          </w:tcPr>
          <w:p w14:paraId="1B1C3110" w14:textId="77777777" w:rsidR="008150C3" w:rsidRDefault="001743A5">
            <w:pPr>
              <w:pStyle w:val="TableParagraph"/>
              <w:tabs>
                <w:tab w:val="left" w:pos="666"/>
              </w:tabs>
              <w:spacing w:before="10"/>
              <w:ind w:left="33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CPF:</w:t>
            </w:r>
            <w:r>
              <w:rPr>
                <w:rFonts w:ascii="Arial MT"/>
                <w:sz w:val="16"/>
              </w:rPr>
              <w:tab/>
              <w:t>070.409.337-56</w:t>
            </w:r>
          </w:p>
        </w:tc>
        <w:tc>
          <w:tcPr>
            <w:tcW w:w="5162" w:type="dxa"/>
            <w:gridSpan w:val="3"/>
          </w:tcPr>
          <w:p w14:paraId="2392E910" w14:textId="77777777" w:rsidR="008150C3" w:rsidRDefault="001743A5">
            <w:pPr>
              <w:pStyle w:val="TableParagraph"/>
              <w:spacing w:before="10"/>
              <w:ind w:left="32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Telefone(s):</w:t>
            </w:r>
            <w:r>
              <w:rPr>
                <w:rFonts w:ascii="Arial MT"/>
                <w:spacing w:val="-3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(21)</w:t>
            </w:r>
            <w:r>
              <w:rPr>
                <w:rFonts w:ascii="Arial MT"/>
                <w:spacing w:val="-2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2976-1047</w:t>
            </w:r>
            <w:r>
              <w:rPr>
                <w:rFonts w:ascii="Arial MT"/>
                <w:spacing w:val="-2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/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(21)</w:t>
            </w:r>
            <w:r>
              <w:rPr>
                <w:rFonts w:ascii="Arial MT"/>
                <w:spacing w:val="-4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98638-4930</w:t>
            </w:r>
          </w:p>
        </w:tc>
      </w:tr>
      <w:tr w:rsidR="008150C3" w14:paraId="0CFB228D" w14:textId="77777777">
        <w:trPr>
          <w:trHeight w:val="327"/>
        </w:trPr>
        <w:tc>
          <w:tcPr>
            <w:tcW w:w="10324" w:type="dxa"/>
            <w:gridSpan w:val="6"/>
            <w:shd w:val="clear" w:color="auto" w:fill="BEBEBE"/>
          </w:tcPr>
          <w:p w14:paraId="6B934CED" w14:textId="77777777" w:rsidR="008150C3" w:rsidRDefault="001743A5">
            <w:pPr>
              <w:pStyle w:val="TableParagraph"/>
              <w:spacing w:before="9"/>
              <w:ind w:left="40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C -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Informações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sobre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</w:rPr>
              <w:t>a Usina</w:t>
            </w:r>
            <w:r>
              <w:rPr>
                <w:rFonts w:ascii="Arial" w:hAnsi="Arial"/>
                <w:b/>
                <w:spacing w:val="-1"/>
              </w:rPr>
              <w:t xml:space="preserve"> </w:t>
            </w:r>
            <w:r>
              <w:rPr>
                <w:rFonts w:ascii="Arial" w:hAnsi="Arial"/>
                <w:b/>
              </w:rPr>
              <w:t>Geradora</w:t>
            </w:r>
          </w:p>
        </w:tc>
      </w:tr>
      <w:tr w:rsidR="008150C3" w14:paraId="54FFD514" w14:textId="77777777">
        <w:trPr>
          <w:trHeight w:val="664"/>
        </w:trPr>
        <w:tc>
          <w:tcPr>
            <w:tcW w:w="10324" w:type="dxa"/>
            <w:gridSpan w:val="6"/>
          </w:tcPr>
          <w:p w14:paraId="196937D8" w14:textId="77777777" w:rsidR="008150C3" w:rsidRDefault="008150C3">
            <w:pPr>
              <w:pStyle w:val="TableParagraph"/>
              <w:spacing w:before="1"/>
              <w:rPr>
                <w:rFonts w:ascii="Arial"/>
                <w:b/>
                <w:sz w:val="20"/>
              </w:rPr>
            </w:pPr>
          </w:p>
          <w:p w14:paraId="74900AEB" w14:textId="77777777" w:rsidR="008150C3" w:rsidRDefault="001743A5">
            <w:pPr>
              <w:pStyle w:val="TableParagraph"/>
              <w:tabs>
                <w:tab w:val="left" w:pos="2539"/>
                <w:tab w:val="left" w:pos="4757"/>
                <w:tab w:val="left" w:pos="6781"/>
                <w:tab w:val="left" w:pos="8919"/>
              </w:tabs>
              <w:ind w:left="3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Tipo</w:t>
            </w:r>
            <w:r>
              <w:rPr>
                <w:rFonts w:ascii="Arial MT" w:hAnsi="Arial MT"/>
                <w:spacing w:val="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Central Geradora:</w:t>
            </w:r>
            <w:r>
              <w:rPr>
                <w:rFonts w:ascii="Arial MT" w:hAnsi="Arial MT"/>
                <w:sz w:val="16"/>
              </w:rPr>
              <w:tab/>
              <w:t>Hidráulica</w:t>
            </w:r>
            <w:r>
              <w:rPr>
                <w:rFonts w:ascii="Arial MT" w:hAnsi="Arial MT"/>
                <w:spacing w:val="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 xml:space="preserve">(   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)</w:t>
            </w:r>
            <w:r>
              <w:rPr>
                <w:rFonts w:ascii="Arial MT" w:hAnsi="Arial MT"/>
                <w:sz w:val="16"/>
              </w:rPr>
              <w:tab/>
              <w:t>Solar</w:t>
            </w:r>
            <w:r>
              <w:rPr>
                <w:rFonts w:ascii="Arial MT" w:hAnsi="Arial MT"/>
                <w:spacing w:val="4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</w:t>
            </w:r>
            <w:r>
              <w:rPr>
                <w:rFonts w:ascii="Arial MT" w:hAnsi="Arial MT"/>
                <w:spacing w:val="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x</w:t>
            </w:r>
            <w:r>
              <w:rPr>
                <w:rFonts w:ascii="Arial MT" w:hAnsi="Arial MT"/>
                <w:spacing w:val="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)</w:t>
            </w:r>
            <w:r>
              <w:rPr>
                <w:rFonts w:ascii="Arial MT" w:hAnsi="Arial MT"/>
                <w:sz w:val="16"/>
              </w:rPr>
              <w:tab/>
              <w:t>Térmica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 xml:space="preserve">(   </w:t>
            </w:r>
            <w:r>
              <w:rPr>
                <w:rFonts w:ascii="Arial MT" w:hAnsi="Arial MT"/>
                <w:spacing w:val="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)</w:t>
            </w:r>
            <w:r>
              <w:rPr>
                <w:rFonts w:ascii="Arial MT" w:hAnsi="Arial MT"/>
                <w:sz w:val="16"/>
              </w:rPr>
              <w:tab/>
              <w:t>Eólica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</w:t>
            </w:r>
            <w:r>
              <w:rPr>
                <w:rFonts w:ascii="Arial MT" w:hAnsi="Arial MT"/>
                <w:spacing w:val="89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)</w:t>
            </w:r>
          </w:p>
        </w:tc>
      </w:tr>
      <w:tr w:rsidR="008150C3" w14:paraId="122052DD" w14:textId="77777777">
        <w:trPr>
          <w:trHeight w:val="908"/>
        </w:trPr>
        <w:tc>
          <w:tcPr>
            <w:tcW w:w="10324" w:type="dxa"/>
            <w:gridSpan w:val="6"/>
          </w:tcPr>
          <w:p w14:paraId="759E35E8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186F6B9" w14:textId="77777777" w:rsidR="008150C3" w:rsidRDefault="008150C3">
            <w:pPr>
              <w:pStyle w:val="TableParagraph"/>
              <w:spacing w:before="6"/>
              <w:rPr>
                <w:rFonts w:ascii="Arial"/>
                <w:b/>
                <w:sz w:val="18"/>
              </w:rPr>
            </w:pPr>
          </w:p>
          <w:p w14:paraId="41B3F159" w14:textId="77777777" w:rsidR="008150C3" w:rsidRDefault="001743A5">
            <w:pPr>
              <w:pStyle w:val="TableParagraph"/>
              <w:tabs>
                <w:tab w:val="left" w:pos="6406"/>
              </w:tabs>
              <w:ind w:left="69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Enquadramento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Central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</w:t>
            </w:r>
            <w:r>
              <w:rPr>
                <w:rFonts w:ascii="Arial MT" w:hAnsi="Arial MT"/>
                <w:spacing w:val="40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x</w:t>
            </w:r>
            <w:r>
              <w:rPr>
                <w:rFonts w:ascii="Arial MT" w:hAnsi="Arial MT"/>
                <w:spacing w:val="39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)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Minigeração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(Resolução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Normativa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Aneel n°482/12)</w:t>
            </w:r>
            <w:r>
              <w:rPr>
                <w:rFonts w:ascii="Arial MT" w:hAnsi="Arial MT"/>
                <w:sz w:val="16"/>
              </w:rPr>
              <w:tab/>
              <w:t>(</w:t>
            </w:r>
            <w:r>
              <w:rPr>
                <w:rFonts w:ascii="Arial MT" w:hAnsi="Arial MT"/>
                <w:spacing w:val="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)</w:t>
            </w:r>
            <w:r>
              <w:rPr>
                <w:rFonts w:ascii="Arial MT" w:hAnsi="Arial MT"/>
                <w:spacing w:val="38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Produtor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Independente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Energia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Geradora:</w:t>
            </w:r>
          </w:p>
          <w:p w14:paraId="2F3EAA84" w14:textId="77777777" w:rsidR="008150C3" w:rsidRDefault="001743A5">
            <w:pPr>
              <w:pStyle w:val="TableParagraph"/>
              <w:tabs>
                <w:tab w:val="left" w:pos="7400"/>
              </w:tabs>
              <w:spacing w:before="92"/>
              <w:ind w:left="3532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(   )</w:t>
            </w:r>
            <w:r>
              <w:rPr>
                <w:rFonts w:ascii="Arial MT"/>
                <w:spacing w:val="-3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Autoprodutor</w:t>
            </w:r>
            <w:r>
              <w:rPr>
                <w:rFonts w:ascii="Arial MT"/>
                <w:sz w:val="16"/>
              </w:rPr>
              <w:tab/>
              <w:t>(</w:t>
            </w:r>
            <w:r>
              <w:rPr>
                <w:rFonts w:ascii="Arial MT"/>
                <w:spacing w:val="45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)</w:t>
            </w:r>
            <w:r>
              <w:rPr>
                <w:rFonts w:ascii="Arial MT"/>
                <w:spacing w:val="-4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Outros</w:t>
            </w:r>
            <w:r>
              <w:rPr>
                <w:rFonts w:ascii="Arial MT"/>
                <w:spacing w:val="-2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-</w:t>
            </w:r>
            <w:r>
              <w:rPr>
                <w:rFonts w:ascii="Arial MT"/>
                <w:spacing w:val="-3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Especificar:</w:t>
            </w:r>
          </w:p>
        </w:tc>
      </w:tr>
      <w:tr w:rsidR="008150C3" w14:paraId="519AC4F9" w14:textId="77777777">
        <w:trPr>
          <w:trHeight w:val="620"/>
        </w:trPr>
        <w:tc>
          <w:tcPr>
            <w:tcW w:w="6194" w:type="dxa"/>
            <w:gridSpan w:val="4"/>
          </w:tcPr>
          <w:p w14:paraId="7D1791A4" w14:textId="77777777" w:rsidR="008150C3" w:rsidRDefault="001743A5">
            <w:pPr>
              <w:pStyle w:val="TableParagraph"/>
              <w:spacing w:before="10"/>
              <w:ind w:left="282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Máxima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</w:p>
          <w:p w14:paraId="0C3B4AF9" w14:textId="77777777" w:rsidR="008150C3" w:rsidRDefault="001743A5">
            <w:pPr>
              <w:pStyle w:val="TableParagraph"/>
              <w:spacing w:before="1"/>
              <w:ind w:left="244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  <w:u w:val="single"/>
              </w:rPr>
              <w:t xml:space="preserve">   </w:t>
            </w:r>
            <w:r>
              <w:rPr>
                <w:rFonts w:ascii="Arial MT" w:hAnsi="Arial MT"/>
                <w:spacing w:val="-1"/>
                <w:sz w:val="16"/>
                <w:u w:val="single"/>
              </w:rPr>
              <w:t xml:space="preserve"> </w:t>
            </w:r>
            <w:r>
              <w:rPr>
                <w:rFonts w:ascii="Arial MT" w:hAnsi="Arial MT"/>
                <w:sz w:val="16"/>
                <w:u w:val="single"/>
              </w:rPr>
              <w:t xml:space="preserve">5 (cinco)   </w:t>
            </w:r>
            <w:r>
              <w:rPr>
                <w:rFonts w:ascii="Arial MT" w:hAnsi="Arial MT"/>
                <w:spacing w:val="42"/>
                <w:sz w:val="16"/>
              </w:rPr>
              <w:t xml:space="preserve"> </w:t>
            </w:r>
            <w:r>
              <w:rPr>
                <w:rFonts w:ascii="Arial MT" w:hAnsi="Arial MT"/>
                <w:spacing w:val="-2"/>
                <w:sz w:val="16"/>
              </w:rPr>
              <w:t>MW</w:t>
            </w:r>
            <w:r>
              <w:rPr>
                <w:rFonts w:ascii="Arial MT" w:hAnsi="Arial MT"/>
                <w:spacing w:val="69"/>
                <w:sz w:val="16"/>
                <w:u w:val="single"/>
              </w:rPr>
              <w:t xml:space="preserve">  </w:t>
            </w:r>
            <w:r>
              <w:rPr>
                <w:rFonts w:ascii="Arial MT" w:hAnsi="Arial MT"/>
                <w:sz w:val="16"/>
                <w:u w:val="single"/>
              </w:rPr>
              <w:t>5</w:t>
            </w:r>
            <w:r>
              <w:rPr>
                <w:rFonts w:ascii="Arial MT" w:hAnsi="Arial MT"/>
                <w:spacing w:val="-5"/>
                <w:sz w:val="16"/>
                <w:u w:val="single"/>
              </w:rPr>
              <w:t xml:space="preserve"> </w:t>
            </w:r>
            <w:r>
              <w:rPr>
                <w:rFonts w:ascii="Arial MT" w:hAnsi="Arial MT"/>
                <w:sz w:val="16"/>
                <w:u w:val="single"/>
              </w:rPr>
              <w:t xml:space="preserve">(cinco)   </w:t>
            </w:r>
            <w:r>
              <w:rPr>
                <w:rFonts w:ascii="Arial MT" w:hAnsi="Arial MT"/>
                <w:spacing w:val="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MVA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expotação:</w:t>
            </w:r>
          </w:p>
        </w:tc>
        <w:tc>
          <w:tcPr>
            <w:tcW w:w="4130" w:type="dxa"/>
            <w:gridSpan w:val="2"/>
          </w:tcPr>
          <w:p w14:paraId="59B7F8D0" w14:textId="77777777" w:rsidR="008150C3" w:rsidRDefault="008150C3">
            <w:pPr>
              <w:pStyle w:val="TableParagraph"/>
              <w:spacing w:before="2"/>
              <w:rPr>
                <w:rFonts w:ascii="Arial"/>
                <w:b/>
                <w:sz w:val="18"/>
              </w:rPr>
            </w:pPr>
          </w:p>
          <w:p w14:paraId="01D132E9" w14:textId="77777777" w:rsidR="008150C3" w:rsidRDefault="001743A5">
            <w:pPr>
              <w:pStyle w:val="TableParagraph"/>
              <w:tabs>
                <w:tab w:val="left" w:pos="2449"/>
                <w:tab w:val="left" w:pos="2716"/>
                <w:tab w:val="left" w:pos="3561"/>
              </w:tabs>
              <w:ind w:left="30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Tensão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Geração:</w:t>
            </w:r>
            <w:r>
              <w:rPr>
                <w:rFonts w:ascii="Arial MT" w:hAnsi="Arial MT"/>
                <w:sz w:val="16"/>
              </w:rPr>
              <w:tab/>
            </w:r>
            <w:r>
              <w:rPr>
                <w:rFonts w:ascii="Arial MT" w:hAnsi="Arial MT"/>
                <w:sz w:val="16"/>
                <w:u w:val="single"/>
              </w:rPr>
              <w:t xml:space="preserve"> </w:t>
            </w:r>
            <w:r>
              <w:rPr>
                <w:rFonts w:ascii="Arial MT" w:hAnsi="Arial MT"/>
                <w:sz w:val="16"/>
                <w:u w:val="single"/>
              </w:rPr>
              <w:tab/>
              <w:t>0,380</w:t>
            </w:r>
            <w:r>
              <w:rPr>
                <w:rFonts w:ascii="Arial MT" w:hAnsi="Arial MT"/>
                <w:sz w:val="16"/>
                <w:u w:val="single"/>
              </w:rPr>
              <w:tab/>
            </w:r>
            <w:r>
              <w:rPr>
                <w:rFonts w:ascii="Arial MT" w:hAnsi="Arial MT"/>
                <w:sz w:val="16"/>
              </w:rPr>
              <w:t>kV</w:t>
            </w:r>
          </w:p>
        </w:tc>
      </w:tr>
      <w:tr w:rsidR="008150C3" w14:paraId="00AE47D0" w14:textId="77777777">
        <w:trPr>
          <w:trHeight w:val="328"/>
        </w:trPr>
        <w:tc>
          <w:tcPr>
            <w:tcW w:w="10324" w:type="dxa"/>
            <w:gridSpan w:val="6"/>
            <w:shd w:val="clear" w:color="auto" w:fill="BEBEBE"/>
          </w:tcPr>
          <w:p w14:paraId="3983645E" w14:textId="77777777" w:rsidR="008150C3" w:rsidRDefault="001743A5">
            <w:pPr>
              <w:pStyle w:val="TableParagraph"/>
              <w:spacing w:before="9"/>
              <w:ind w:left="40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D</w:t>
            </w:r>
            <w:r>
              <w:rPr>
                <w:rFonts w:ascii="Arial"/>
                <w:b/>
                <w:spacing w:val="-1"/>
              </w:rPr>
              <w:t xml:space="preserve"> </w:t>
            </w:r>
            <w:r>
              <w:rPr>
                <w:rFonts w:ascii="Arial"/>
                <w:b/>
              </w:rPr>
              <w:t>-</w:t>
            </w:r>
            <w:r>
              <w:rPr>
                <w:rFonts w:ascii="Arial"/>
                <w:b/>
                <w:spacing w:val="2"/>
              </w:rPr>
              <w:t xml:space="preserve"> </w:t>
            </w:r>
            <w:r>
              <w:rPr>
                <w:rFonts w:ascii="Arial"/>
                <w:b/>
              </w:rPr>
              <w:t>Dados</w:t>
            </w:r>
            <w:r>
              <w:rPr>
                <w:rFonts w:ascii="Arial"/>
                <w:b/>
                <w:spacing w:val="-4"/>
              </w:rPr>
              <w:t xml:space="preserve"> </w:t>
            </w:r>
            <w:r>
              <w:rPr>
                <w:rFonts w:ascii="Arial"/>
                <w:b/>
              </w:rPr>
              <w:t>dos</w:t>
            </w:r>
            <w:r>
              <w:rPr>
                <w:rFonts w:ascii="Arial"/>
                <w:b/>
                <w:spacing w:val="-2"/>
              </w:rPr>
              <w:t xml:space="preserve"> </w:t>
            </w:r>
            <w:r>
              <w:rPr>
                <w:rFonts w:ascii="Arial"/>
                <w:b/>
              </w:rPr>
              <w:t>Geradores</w:t>
            </w:r>
          </w:p>
        </w:tc>
      </w:tr>
      <w:tr w:rsidR="008150C3" w14:paraId="680EDA2A" w14:textId="77777777">
        <w:trPr>
          <w:trHeight w:val="330"/>
        </w:trPr>
        <w:tc>
          <w:tcPr>
            <w:tcW w:w="3095" w:type="dxa"/>
            <w:gridSpan w:val="2"/>
            <w:vMerge w:val="restart"/>
          </w:tcPr>
          <w:p w14:paraId="3905ABF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9A3CFF2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C6D3D5A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5D74F48" w14:textId="77777777" w:rsidR="008150C3" w:rsidRDefault="008150C3">
            <w:pPr>
              <w:pStyle w:val="TableParagraph"/>
              <w:spacing w:before="11"/>
              <w:rPr>
                <w:rFonts w:ascii="Arial"/>
                <w:b/>
                <w:sz w:val="24"/>
              </w:rPr>
            </w:pPr>
          </w:p>
          <w:p w14:paraId="40094FBA" w14:textId="77777777" w:rsidR="008150C3" w:rsidRDefault="001743A5">
            <w:pPr>
              <w:pStyle w:val="TableParagraph"/>
              <w:spacing w:line="264" w:lineRule="auto"/>
              <w:ind w:left="143" w:right="94" w:firstLine="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Unidades Geradoras - UFV (Preencher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apenas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solicitação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unidade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</w:t>
            </w:r>
            <w:r>
              <w:rPr>
                <w:rFonts w:ascii="Arial MT" w:hAnsi="Arial MT"/>
                <w:spacing w:val="-4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Fotovoltaica)</w:t>
            </w:r>
          </w:p>
        </w:tc>
        <w:tc>
          <w:tcPr>
            <w:tcW w:w="3099" w:type="dxa"/>
            <w:gridSpan w:val="2"/>
          </w:tcPr>
          <w:p w14:paraId="404472DA" w14:textId="77777777" w:rsidR="008150C3" w:rsidRDefault="001743A5">
            <w:pPr>
              <w:pStyle w:val="TableParagraph"/>
              <w:spacing w:before="10"/>
              <w:ind w:left="687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Quantidade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Módulos:</w:t>
            </w:r>
          </w:p>
        </w:tc>
        <w:tc>
          <w:tcPr>
            <w:tcW w:w="2065" w:type="dxa"/>
          </w:tcPr>
          <w:p w14:paraId="1CF6FEB2" w14:textId="77777777" w:rsidR="008150C3" w:rsidRDefault="001743A5">
            <w:pPr>
              <w:pStyle w:val="TableParagraph"/>
              <w:spacing w:before="11"/>
              <w:ind w:left="713" w:right="679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11670</w:t>
            </w:r>
          </w:p>
        </w:tc>
        <w:tc>
          <w:tcPr>
            <w:tcW w:w="2065" w:type="dxa"/>
            <w:vMerge w:val="restart"/>
          </w:tcPr>
          <w:p w14:paraId="4A95C2E9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E63531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73776927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709E83E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26"/>
              </w:rPr>
            </w:pPr>
          </w:p>
          <w:p w14:paraId="621F5BBA" w14:textId="77777777" w:rsidR="008150C3" w:rsidRDefault="001743A5">
            <w:pPr>
              <w:pStyle w:val="TableParagraph"/>
              <w:ind w:left="423" w:right="69" w:hanging="332"/>
              <w:jc w:val="both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Anexar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curva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 geração</w:t>
            </w:r>
            <w:r>
              <w:rPr>
                <w:rFonts w:ascii="Arial MT" w:hAnsi="Arial MT"/>
                <w:spacing w:val="-4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mensal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(Fator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Capacidade).</w:t>
            </w:r>
          </w:p>
        </w:tc>
      </w:tr>
      <w:tr w:rsidR="008150C3" w14:paraId="75428B09" w14:textId="77777777">
        <w:trPr>
          <w:trHeight w:val="328"/>
        </w:trPr>
        <w:tc>
          <w:tcPr>
            <w:tcW w:w="3095" w:type="dxa"/>
            <w:gridSpan w:val="2"/>
            <w:vMerge/>
            <w:tcBorders>
              <w:top w:val="nil"/>
            </w:tcBorders>
          </w:tcPr>
          <w:p w14:paraId="1CD4772B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  <w:gridSpan w:val="2"/>
          </w:tcPr>
          <w:p w14:paraId="1DEC7468" w14:textId="77777777" w:rsidR="008150C3" w:rsidRDefault="001743A5">
            <w:pPr>
              <w:pStyle w:val="TableParagraph"/>
              <w:spacing w:before="10"/>
              <w:ind w:left="435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cada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Módulo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(Wp):</w:t>
            </w:r>
          </w:p>
        </w:tc>
        <w:tc>
          <w:tcPr>
            <w:tcW w:w="2065" w:type="dxa"/>
          </w:tcPr>
          <w:p w14:paraId="133A6DB6" w14:textId="77777777" w:rsidR="008150C3" w:rsidRDefault="001743A5">
            <w:pPr>
              <w:pStyle w:val="TableParagraph"/>
              <w:spacing w:before="11"/>
              <w:ind w:left="713" w:right="679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475</w:t>
            </w:r>
          </w:p>
        </w:tc>
        <w:tc>
          <w:tcPr>
            <w:tcW w:w="2065" w:type="dxa"/>
            <w:vMerge/>
            <w:tcBorders>
              <w:top w:val="nil"/>
            </w:tcBorders>
          </w:tcPr>
          <w:p w14:paraId="438F8DDF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716EEF81" w14:textId="77777777">
        <w:trPr>
          <w:trHeight w:val="330"/>
        </w:trPr>
        <w:tc>
          <w:tcPr>
            <w:tcW w:w="3095" w:type="dxa"/>
            <w:gridSpan w:val="2"/>
            <w:vMerge/>
            <w:tcBorders>
              <w:top w:val="nil"/>
            </w:tcBorders>
          </w:tcPr>
          <w:p w14:paraId="14DCCF1C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  <w:gridSpan w:val="2"/>
          </w:tcPr>
          <w:p w14:paraId="76021BF1" w14:textId="77777777" w:rsidR="008150C3" w:rsidRDefault="001743A5">
            <w:pPr>
              <w:pStyle w:val="TableParagraph"/>
              <w:spacing w:before="10"/>
              <w:ind w:left="339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total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dos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Módulos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(kWp):</w:t>
            </w:r>
          </w:p>
        </w:tc>
        <w:tc>
          <w:tcPr>
            <w:tcW w:w="2065" w:type="dxa"/>
          </w:tcPr>
          <w:p w14:paraId="49F6E449" w14:textId="77777777" w:rsidR="008150C3" w:rsidRDefault="001743A5">
            <w:pPr>
              <w:pStyle w:val="TableParagraph"/>
              <w:spacing w:before="11"/>
              <w:ind w:left="713" w:right="677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5544</w:t>
            </w:r>
          </w:p>
        </w:tc>
        <w:tc>
          <w:tcPr>
            <w:tcW w:w="2065" w:type="dxa"/>
            <w:vMerge/>
            <w:tcBorders>
              <w:top w:val="nil"/>
            </w:tcBorders>
          </w:tcPr>
          <w:p w14:paraId="1FA0A88D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3F4BA470" w14:textId="77777777">
        <w:trPr>
          <w:trHeight w:val="327"/>
        </w:trPr>
        <w:tc>
          <w:tcPr>
            <w:tcW w:w="3095" w:type="dxa"/>
            <w:gridSpan w:val="2"/>
            <w:vMerge/>
            <w:tcBorders>
              <w:top w:val="nil"/>
            </w:tcBorders>
          </w:tcPr>
          <w:p w14:paraId="47E7103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  <w:gridSpan w:val="2"/>
          </w:tcPr>
          <w:p w14:paraId="0666CF0D" w14:textId="77777777" w:rsidR="008150C3" w:rsidRDefault="001743A5">
            <w:pPr>
              <w:pStyle w:val="TableParagraph"/>
              <w:spacing w:before="8"/>
              <w:ind w:left="591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Quantidade</w:t>
            </w:r>
            <w:r>
              <w:rPr>
                <w:rFonts w:ascii="Arial MT"/>
                <w:spacing w:val="4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de</w:t>
            </w:r>
            <w:r>
              <w:rPr>
                <w:rFonts w:ascii="Arial MT"/>
                <w:spacing w:val="-3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Inversores:</w:t>
            </w:r>
          </w:p>
        </w:tc>
        <w:tc>
          <w:tcPr>
            <w:tcW w:w="2065" w:type="dxa"/>
          </w:tcPr>
          <w:p w14:paraId="3121E5DD" w14:textId="77777777" w:rsidR="008150C3" w:rsidRDefault="001743A5">
            <w:pPr>
              <w:pStyle w:val="TableParagraph"/>
              <w:spacing w:before="9"/>
              <w:ind w:left="713" w:right="677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50</w:t>
            </w:r>
          </w:p>
        </w:tc>
        <w:tc>
          <w:tcPr>
            <w:tcW w:w="2065" w:type="dxa"/>
            <w:vMerge/>
            <w:tcBorders>
              <w:top w:val="nil"/>
            </w:tcBorders>
          </w:tcPr>
          <w:p w14:paraId="7C7C1557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32D89255" w14:textId="77777777">
        <w:trPr>
          <w:trHeight w:val="328"/>
        </w:trPr>
        <w:tc>
          <w:tcPr>
            <w:tcW w:w="3095" w:type="dxa"/>
            <w:gridSpan w:val="2"/>
            <w:vMerge/>
            <w:tcBorders>
              <w:top w:val="nil"/>
            </w:tcBorders>
          </w:tcPr>
          <w:p w14:paraId="53F04403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  <w:gridSpan w:val="2"/>
          </w:tcPr>
          <w:p w14:paraId="436E1370" w14:textId="77777777" w:rsidR="008150C3" w:rsidRDefault="001743A5">
            <w:pPr>
              <w:pStyle w:val="TableParagraph"/>
              <w:spacing w:before="10"/>
              <w:ind w:left="310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total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dos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Inversores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(kW):</w:t>
            </w:r>
          </w:p>
        </w:tc>
        <w:tc>
          <w:tcPr>
            <w:tcW w:w="2065" w:type="dxa"/>
          </w:tcPr>
          <w:p w14:paraId="70EC7C30" w14:textId="77777777" w:rsidR="008150C3" w:rsidRDefault="001743A5">
            <w:pPr>
              <w:pStyle w:val="TableParagraph"/>
              <w:spacing w:before="11"/>
              <w:ind w:left="713" w:right="677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5000</w:t>
            </w:r>
          </w:p>
        </w:tc>
        <w:tc>
          <w:tcPr>
            <w:tcW w:w="2065" w:type="dxa"/>
            <w:vMerge/>
            <w:tcBorders>
              <w:top w:val="nil"/>
            </w:tcBorders>
          </w:tcPr>
          <w:p w14:paraId="3B6528BC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4D61E22B" w14:textId="77777777">
        <w:trPr>
          <w:trHeight w:val="330"/>
        </w:trPr>
        <w:tc>
          <w:tcPr>
            <w:tcW w:w="3095" w:type="dxa"/>
            <w:gridSpan w:val="2"/>
            <w:vMerge/>
            <w:tcBorders>
              <w:top w:val="nil"/>
            </w:tcBorders>
          </w:tcPr>
          <w:p w14:paraId="39729F2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  <w:gridSpan w:val="2"/>
          </w:tcPr>
          <w:p w14:paraId="7D50273A" w14:textId="77777777" w:rsidR="008150C3" w:rsidRDefault="001743A5">
            <w:pPr>
              <w:pStyle w:val="TableParagraph"/>
              <w:spacing w:before="10"/>
              <w:ind w:left="413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cada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Inversor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(kW):</w:t>
            </w:r>
          </w:p>
        </w:tc>
        <w:tc>
          <w:tcPr>
            <w:tcW w:w="2065" w:type="dxa"/>
          </w:tcPr>
          <w:p w14:paraId="06FDE5A4" w14:textId="77777777" w:rsidR="008150C3" w:rsidRDefault="001743A5">
            <w:pPr>
              <w:pStyle w:val="TableParagraph"/>
              <w:spacing w:before="11"/>
              <w:ind w:left="713" w:right="679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100</w:t>
            </w:r>
          </w:p>
        </w:tc>
        <w:tc>
          <w:tcPr>
            <w:tcW w:w="2065" w:type="dxa"/>
            <w:vMerge/>
            <w:tcBorders>
              <w:top w:val="nil"/>
            </w:tcBorders>
          </w:tcPr>
          <w:p w14:paraId="555F8AEF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43672868" w14:textId="77777777">
        <w:trPr>
          <w:trHeight w:val="327"/>
        </w:trPr>
        <w:tc>
          <w:tcPr>
            <w:tcW w:w="3095" w:type="dxa"/>
            <w:gridSpan w:val="2"/>
            <w:vMerge/>
            <w:tcBorders>
              <w:top w:val="nil"/>
            </w:tcBorders>
          </w:tcPr>
          <w:p w14:paraId="3F2E625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  <w:gridSpan w:val="2"/>
          </w:tcPr>
          <w:p w14:paraId="717E76F8" w14:textId="77777777" w:rsidR="008150C3" w:rsidRDefault="001743A5">
            <w:pPr>
              <w:pStyle w:val="TableParagraph"/>
              <w:spacing w:before="10"/>
              <w:ind w:left="332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Fator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dos</w:t>
            </w:r>
            <w:r>
              <w:rPr>
                <w:rFonts w:ascii="Arial MT" w:hAnsi="Arial MT"/>
                <w:spacing w:val="4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Inversores:</w:t>
            </w:r>
          </w:p>
        </w:tc>
        <w:tc>
          <w:tcPr>
            <w:tcW w:w="2065" w:type="dxa"/>
          </w:tcPr>
          <w:p w14:paraId="1BA6F51E" w14:textId="77777777" w:rsidR="008150C3" w:rsidRDefault="001743A5">
            <w:pPr>
              <w:pStyle w:val="TableParagraph"/>
              <w:spacing w:before="11"/>
              <w:ind w:left="34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1</w:t>
            </w:r>
          </w:p>
        </w:tc>
        <w:tc>
          <w:tcPr>
            <w:tcW w:w="2065" w:type="dxa"/>
            <w:vMerge/>
            <w:tcBorders>
              <w:top w:val="nil"/>
            </w:tcBorders>
          </w:tcPr>
          <w:p w14:paraId="6F163E76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0E986E57" w14:textId="77777777">
        <w:trPr>
          <w:trHeight w:val="330"/>
        </w:trPr>
        <w:tc>
          <w:tcPr>
            <w:tcW w:w="3095" w:type="dxa"/>
            <w:gridSpan w:val="2"/>
            <w:vMerge w:val="restart"/>
            <w:tcBorders>
              <w:bottom w:val="nil"/>
            </w:tcBorders>
          </w:tcPr>
          <w:p w14:paraId="6785FB37" w14:textId="77777777" w:rsidR="008150C3" w:rsidRDefault="008150C3">
            <w:pPr>
              <w:pStyle w:val="TableParagraph"/>
              <w:spacing w:before="7"/>
              <w:rPr>
                <w:rFonts w:ascii="Arial"/>
                <w:b/>
                <w:sz w:val="19"/>
              </w:rPr>
            </w:pPr>
          </w:p>
          <w:p w14:paraId="1A035A3B" w14:textId="77777777" w:rsidR="008150C3" w:rsidRDefault="001743A5">
            <w:pPr>
              <w:pStyle w:val="TableParagraph"/>
              <w:spacing w:before="1" w:line="242" w:lineRule="auto"/>
              <w:ind w:left="69" w:right="17" w:hanging="29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Unidades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Geradoras</w:t>
            </w:r>
            <w:r>
              <w:rPr>
                <w:rFonts w:ascii="Arial MT" w:hAnsi="Arial MT"/>
                <w:spacing w:val="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-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Hidráulicas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(Preencher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apenas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solicitação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5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unidade</w:t>
            </w:r>
            <w:r>
              <w:rPr>
                <w:rFonts w:ascii="Arial MT" w:hAnsi="Arial MT"/>
                <w:spacing w:val="-4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hidrelétrica)</w:t>
            </w:r>
          </w:p>
        </w:tc>
        <w:tc>
          <w:tcPr>
            <w:tcW w:w="3099" w:type="dxa"/>
            <w:gridSpan w:val="2"/>
          </w:tcPr>
          <w:p w14:paraId="0DA93678" w14:textId="77777777" w:rsidR="008150C3" w:rsidRDefault="001743A5">
            <w:pPr>
              <w:pStyle w:val="TableParagraph"/>
              <w:spacing w:before="10"/>
              <w:ind w:left="409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Número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unidades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geradoras:</w:t>
            </w:r>
          </w:p>
        </w:tc>
        <w:tc>
          <w:tcPr>
            <w:tcW w:w="2065" w:type="dxa"/>
          </w:tcPr>
          <w:p w14:paraId="2F9B537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65" w:type="dxa"/>
            <w:vMerge w:val="restart"/>
            <w:tcBorders>
              <w:bottom w:val="nil"/>
            </w:tcBorders>
          </w:tcPr>
          <w:p w14:paraId="74DCD237" w14:textId="77777777" w:rsidR="008150C3" w:rsidRDefault="008150C3">
            <w:pPr>
              <w:pStyle w:val="TableParagraph"/>
              <w:spacing w:before="10"/>
              <w:rPr>
                <w:rFonts w:ascii="Arial"/>
                <w:b/>
                <w:sz w:val="19"/>
              </w:rPr>
            </w:pPr>
          </w:p>
          <w:p w14:paraId="567982B6" w14:textId="77777777" w:rsidR="008150C3" w:rsidRDefault="001743A5">
            <w:pPr>
              <w:pStyle w:val="TableParagraph"/>
              <w:ind w:left="423" w:right="69" w:hanging="332"/>
              <w:jc w:val="both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Anexar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curva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 geração</w:t>
            </w:r>
            <w:r>
              <w:rPr>
                <w:rFonts w:ascii="Arial MT" w:hAnsi="Arial MT"/>
                <w:spacing w:val="-4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mensal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(Fator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Capacidade).</w:t>
            </w:r>
          </w:p>
        </w:tc>
      </w:tr>
      <w:tr w:rsidR="008150C3" w14:paraId="08A43F60" w14:textId="77777777">
        <w:trPr>
          <w:trHeight w:val="330"/>
        </w:trPr>
        <w:tc>
          <w:tcPr>
            <w:tcW w:w="3095" w:type="dxa"/>
            <w:gridSpan w:val="2"/>
            <w:vMerge/>
            <w:tcBorders>
              <w:top w:val="nil"/>
              <w:bottom w:val="nil"/>
            </w:tcBorders>
          </w:tcPr>
          <w:p w14:paraId="08CDBA81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  <w:gridSpan w:val="2"/>
          </w:tcPr>
          <w:p w14:paraId="5778917F" w14:textId="77777777" w:rsidR="008150C3" w:rsidRDefault="001743A5">
            <w:pPr>
              <w:pStyle w:val="TableParagraph"/>
              <w:spacing w:before="10"/>
              <w:ind w:left="116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nominal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cada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(kW):</w:t>
            </w:r>
          </w:p>
        </w:tc>
        <w:tc>
          <w:tcPr>
            <w:tcW w:w="2065" w:type="dxa"/>
          </w:tcPr>
          <w:p w14:paraId="47729C8A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65" w:type="dxa"/>
            <w:vMerge/>
            <w:tcBorders>
              <w:top w:val="nil"/>
              <w:bottom w:val="nil"/>
            </w:tcBorders>
          </w:tcPr>
          <w:p w14:paraId="12EC2716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298A5126" w14:textId="77777777">
        <w:trPr>
          <w:trHeight w:val="328"/>
        </w:trPr>
        <w:tc>
          <w:tcPr>
            <w:tcW w:w="3095" w:type="dxa"/>
            <w:gridSpan w:val="2"/>
            <w:vMerge/>
            <w:tcBorders>
              <w:top w:val="nil"/>
              <w:bottom w:val="nil"/>
            </w:tcBorders>
          </w:tcPr>
          <w:p w14:paraId="20200B30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  <w:gridSpan w:val="2"/>
          </w:tcPr>
          <w:p w14:paraId="0859E497" w14:textId="77777777" w:rsidR="008150C3" w:rsidRDefault="001743A5">
            <w:pPr>
              <w:pStyle w:val="TableParagraph"/>
              <w:spacing w:before="8"/>
              <w:ind w:left="46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instalada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cada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(kVA):</w:t>
            </w:r>
          </w:p>
        </w:tc>
        <w:tc>
          <w:tcPr>
            <w:tcW w:w="2065" w:type="dxa"/>
          </w:tcPr>
          <w:p w14:paraId="7BA33883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065" w:type="dxa"/>
            <w:vMerge/>
            <w:tcBorders>
              <w:top w:val="nil"/>
              <w:bottom w:val="nil"/>
            </w:tcBorders>
          </w:tcPr>
          <w:p w14:paraId="3FBBFA9E" w14:textId="77777777" w:rsidR="008150C3" w:rsidRDefault="008150C3">
            <w:pPr>
              <w:rPr>
                <w:sz w:val="2"/>
                <w:szCs w:val="2"/>
              </w:rPr>
            </w:pPr>
          </w:p>
        </w:tc>
      </w:tr>
    </w:tbl>
    <w:p w14:paraId="3A57D8CD" w14:textId="77777777" w:rsidR="008150C3" w:rsidRDefault="008150C3">
      <w:pPr>
        <w:rPr>
          <w:sz w:val="2"/>
          <w:szCs w:val="2"/>
        </w:rPr>
        <w:sectPr w:rsidR="008150C3" w:rsidSect="00AE6893">
          <w:pgSz w:w="11910" w:h="16850"/>
          <w:pgMar w:top="1440" w:right="1080" w:bottom="1440" w:left="1080" w:header="318" w:footer="1005" w:gutter="0"/>
          <w:cols w:space="720"/>
        </w:sectPr>
      </w:pPr>
    </w:p>
    <w:p w14:paraId="5724FA93" w14:textId="68FA26B6" w:rsidR="008150C3" w:rsidRDefault="008150C3" w:rsidP="001E6E27">
      <w:pPr>
        <w:pStyle w:val="Corpodetexto"/>
      </w:pPr>
    </w:p>
    <w:p w14:paraId="5FAC0123" w14:textId="64B48091" w:rsidR="00EF720B" w:rsidRDefault="00EF720B" w:rsidP="001E6E27">
      <w:pPr>
        <w:pStyle w:val="Corpodetexto"/>
      </w:pPr>
    </w:p>
    <w:p w14:paraId="7BB5273E" w14:textId="6FAF7D4A" w:rsidR="00EF720B" w:rsidRDefault="00EF720B" w:rsidP="001E6E27">
      <w:pPr>
        <w:pStyle w:val="Corpodetexto"/>
      </w:pPr>
    </w:p>
    <w:p w14:paraId="3A66852E" w14:textId="0A1014F3" w:rsidR="00EF720B" w:rsidRDefault="00EF720B" w:rsidP="001E6E27">
      <w:pPr>
        <w:pStyle w:val="Corpodetexto"/>
      </w:pPr>
    </w:p>
    <w:p w14:paraId="26005C96" w14:textId="77777777" w:rsidR="00EF720B" w:rsidRDefault="00EF720B" w:rsidP="001E6E27">
      <w:pPr>
        <w:pStyle w:val="Corpodetexto"/>
      </w:pPr>
    </w:p>
    <w:tbl>
      <w:tblPr>
        <w:tblStyle w:val="TableNormal1"/>
        <w:tblW w:w="0" w:type="auto"/>
        <w:tblInd w:w="1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94"/>
        <w:gridCol w:w="3099"/>
        <w:gridCol w:w="2065"/>
        <w:gridCol w:w="1182"/>
      </w:tblGrid>
      <w:tr w:rsidR="008150C3" w14:paraId="2CB65EB7" w14:textId="77777777">
        <w:trPr>
          <w:trHeight w:val="328"/>
        </w:trPr>
        <w:tc>
          <w:tcPr>
            <w:tcW w:w="3094" w:type="dxa"/>
            <w:vMerge w:val="restart"/>
            <w:tcBorders>
              <w:top w:val="nil"/>
            </w:tcBorders>
          </w:tcPr>
          <w:p w14:paraId="40ADCBE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099" w:type="dxa"/>
          </w:tcPr>
          <w:p w14:paraId="6673D8A5" w14:textId="77777777" w:rsidR="008150C3" w:rsidRDefault="001743A5">
            <w:pPr>
              <w:pStyle w:val="TableParagraph"/>
              <w:spacing w:before="10"/>
              <w:ind w:left="44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nominal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total</w:t>
            </w:r>
            <w:r>
              <w:rPr>
                <w:rFonts w:ascii="Arial MT" w:hAnsi="Arial MT"/>
                <w:spacing w:val="4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(kW):</w:t>
            </w:r>
          </w:p>
        </w:tc>
        <w:tc>
          <w:tcPr>
            <w:tcW w:w="2065" w:type="dxa"/>
          </w:tcPr>
          <w:p w14:paraId="054B249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 w:val="restart"/>
            <w:tcBorders>
              <w:top w:val="nil"/>
              <w:right w:val="nil"/>
            </w:tcBorders>
          </w:tcPr>
          <w:p w14:paraId="2EC73E8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8150C3" w14:paraId="478C4624" w14:textId="77777777">
        <w:trPr>
          <w:trHeight w:val="330"/>
        </w:trPr>
        <w:tc>
          <w:tcPr>
            <w:tcW w:w="3094" w:type="dxa"/>
            <w:vMerge/>
            <w:tcBorders>
              <w:top w:val="nil"/>
            </w:tcBorders>
          </w:tcPr>
          <w:p w14:paraId="6B5C699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534CDC1E" w14:textId="77777777" w:rsidR="008150C3" w:rsidRDefault="001743A5">
            <w:pPr>
              <w:pStyle w:val="TableParagraph"/>
              <w:spacing w:before="10"/>
              <w:ind w:left="48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instalada</w:t>
            </w:r>
            <w:r>
              <w:rPr>
                <w:rFonts w:ascii="Arial MT" w:hAnsi="Arial MT"/>
                <w:spacing w:val="-5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total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(kVA):</w:t>
            </w:r>
          </w:p>
        </w:tc>
        <w:tc>
          <w:tcPr>
            <w:tcW w:w="2065" w:type="dxa"/>
          </w:tcPr>
          <w:p w14:paraId="46A53F58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4C7BE1A5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1B12EB7D" w14:textId="77777777">
        <w:trPr>
          <w:trHeight w:val="327"/>
        </w:trPr>
        <w:tc>
          <w:tcPr>
            <w:tcW w:w="3094" w:type="dxa"/>
            <w:vMerge/>
            <w:tcBorders>
              <w:top w:val="nil"/>
            </w:tcBorders>
          </w:tcPr>
          <w:p w14:paraId="6B6BACB1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1CCCE56F" w14:textId="77777777" w:rsidR="008150C3" w:rsidRDefault="001743A5">
            <w:pPr>
              <w:pStyle w:val="TableParagraph"/>
              <w:spacing w:before="8"/>
              <w:ind w:left="46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Fator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do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Gerador:</w:t>
            </w:r>
          </w:p>
        </w:tc>
        <w:tc>
          <w:tcPr>
            <w:tcW w:w="2065" w:type="dxa"/>
          </w:tcPr>
          <w:p w14:paraId="7B8A92C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0E2E2375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71FF18BB" w14:textId="77777777">
        <w:trPr>
          <w:trHeight w:val="327"/>
        </w:trPr>
        <w:tc>
          <w:tcPr>
            <w:tcW w:w="3094" w:type="dxa"/>
            <w:vMerge/>
            <w:tcBorders>
              <w:top w:val="nil"/>
            </w:tcBorders>
          </w:tcPr>
          <w:p w14:paraId="3FE0E5C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31DC45E2" w14:textId="77777777" w:rsidR="008150C3" w:rsidRDefault="001743A5">
            <w:pPr>
              <w:pStyle w:val="TableParagraph"/>
              <w:spacing w:before="10"/>
              <w:ind w:left="50" w:right="11"/>
              <w:jc w:val="center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Tipo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da</w:t>
            </w:r>
            <w:r>
              <w:rPr>
                <w:rFonts w:ascii="Arial MT"/>
                <w:spacing w:val="-1"/>
                <w:sz w:val="16"/>
              </w:rPr>
              <w:t xml:space="preserve"> </w:t>
            </w:r>
            <w:r>
              <w:rPr>
                <w:rFonts w:ascii="Arial MT"/>
                <w:sz w:val="16"/>
              </w:rPr>
              <w:t>Turbina:</w:t>
            </w:r>
          </w:p>
        </w:tc>
        <w:tc>
          <w:tcPr>
            <w:tcW w:w="2065" w:type="dxa"/>
          </w:tcPr>
          <w:p w14:paraId="6A71BE39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289B89B8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529E42CF" w14:textId="77777777">
        <w:trPr>
          <w:trHeight w:val="330"/>
        </w:trPr>
        <w:tc>
          <w:tcPr>
            <w:tcW w:w="3094" w:type="dxa"/>
            <w:vMerge w:val="restart"/>
          </w:tcPr>
          <w:p w14:paraId="6264A34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9DA04C3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4BF5785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23178B96" w14:textId="77777777" w:rsidR="008150C3" w:rsidRDefault="008150C3">
            <w:pPr>
              <w:pStyle w:val="TableParagraph"/>
              <w:spacing w:before="5"/>
              <w:rPr>
                <w:rFonts w:ascii="Arial"/>
                <w:b/>
                <w:sz w:val="26"/>
              </w:rPr>
            </w:pPr>
          </w:p>
          <w:p w14:paraId="5952C060" w14:textId="77777777" w:rsidR="008150C3" w:rsidRDefault="001743A5">
            <w:pPr>
              <w:pStyle w:val="TableParagraph"/>
              <w:spacing w:line="242" w:lineRule="auto"/>
              <w:ind w:left="191" w:right="141" w:hanging="24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Unidades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Geradoras</w:t>
            </w:r>
            <w:r>
              <w:rPr>
                <w:rFonts w:ascii="Arial MT" w:hAnsi="Arial MT"/>
                <w:spacing w:val="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-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Térmicas</w:t>
            </w:r>
            <w:r>
              <w:rPr>
                <w:rFonts w:ascii="Arial MT" w:hAnsi="Arial MT"/>
                <w:spacing w:val="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(Preencher apenas para solicitação de</w:t>
            </w:r>
            <w:r>
              <w:rPr>
                <w:rFonts w:ascii="Arial MT" w:hAnsi="Arial MT"/>
                <w:spacing w:val="-4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unidade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 térmica)</w:t>
            </w:r>
          </w:p>
        </w:tc>
        <w:tc>
          <w:tcPr>
            <w:tcW w:w="3099" w:type="dxa"/>
          </w:tcPr>
          <w:p w14:paraId="56AAF645" w14:textId="77777777" w:rsidR="008150C3" w:rsidRDefault="001743A5">
            <w:pPr>
              <w:pStyle w:val="TableParagraph"/>
              <w:spacing w:before="10"/>
              <w:ind w:left="46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Número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unidades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geradoras:</w:t>
            </w:r>
          </w:p>
        </w:tc>
        <w:tc>
          <w:tcPr>
            <w:tcW w:w="2065" w:type="dxa"/>
          </w:tcPr>
          <w:p w14:paraId="77B6954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 w:val="restart"/>
            <w:tcBorders>
              <w:right w:val="nil"/>
            </w:tcBorders>
          </w:tcPr>
          <w:p w14:paraId="328980F6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602531CF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DF4C73E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028C3E5D" w14:textId="77777777" w:rsidR="008150C3" w:rsidRDefault="008150C3">
            <w:pPr>
              <w:pStyle w:val="TableParagraph"/>
              <w:rPr>
                <w:rFonts w:ascii="Arial"/>
                <w:b/>
                <w:sz w:val="18"/>
              </w:rPr>
            </w:pPr>
          </w:p>
          <w:p w14:paraId="59412909" w14:textId="77777777" w:rsidR="008150C3" w:rsidRDefault="008150C3">
            <w:pPr>
              <w:pStyle w:val="TableParagraph"/>
              <w:spacing w:before="8"/>
              <w:rPr>
                <w:rFonts w:ascii="Arial"/>
                <w:b/>
                <w:sz w:val="24"/>
              </w:rPr>
            </w:pPr>
          </w:p>
          <w:p w14:paraId="33D02167" w14:textId="77777777" w:rsidR="008150C3" w:rsidRDefault="001743A5">
            <w:pPr>
              <w:pStyle w:val="TableParagraph"/>
              <w:ind w:right="108"/>
              <w:jc w:val="right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-</w:t>
            </w:r>
          </w:p>
        </w:tc>
      </w:tr>
      <w:tr w:rsidR="008150C3" w14:paraId="15FD3228" w14:textId="77777777">
        <w:trPr>
          <w:trHeight w:val="328"/>
        </w:trPr>
        <w:tc>
          <w:tcPr>
            <w:tcW w:w="3094" w:type="dxa"/>
            <w:vMerge/>
            <w:tcBorders>
              <w:top w:val="nil"/>
            </w:tcBorders>
          </w:tcPr>
          <w:p w14:paraId="1C75E99A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728F69B9" w14:textId="77777777" w:rsidR="008150C3" w:rsidRDefault="001743A5">
            <w:pPr>
              <w:pStyle w:val="TableParagraph"/>
              <w:spacing w:before="10"/>
              <w:ind w:left="31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nominal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cada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(kW):</w:t>
            </w:r>
          </w:p>
        </w:tc>
        <w:tc>
          <w:tcPr>
            <w:tcW w:w="2065" w:type="dxa"/>
          </w:tcPr>
          <w:p w14:paraId="02D7C19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2A2985C2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3F408A37" w14:textId="77777777">
        <w:trPr>
          <w:trHeight w:val="330"/>
        </w:trPr>
        <w:tc>
          <w:tcPr>
            <w:tcW w:w="3094" w:type="dxa"/>
            <w:vMerge/>
            <w:tcBorders>
              <w:top w:val="nil"/>
            </w:tcBorders>
          </w:tcPr>
          <w:p w14:paraId="2D79E85F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38D4550F" w14:textId="77777777" w:rsidR="008150C3" w:rsidRDefault="001743A5">
            <w:pPr>
              <w:pStyle w:val="TableParagraph"/>
              <w:spacing w:before="10"/>
              <w:ind w:left="33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instalada</w:t>
            </w:r>
            <w:r>
              <w:rPr>
                <w:rFonts w:ascii="Arial MT" w:hAnsi="Arial MT"/>
                <w:spacing w:val="-4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cada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(kVA):</w:t>
            </w:r>
          </w:p>
        </w:tc>
        <w:tc>
          <w:tcPr>
            <w:tcW w:w="2065" w:type="dxa"/>
          </w:tcPr>
          <w:p w14:paraId="44D00467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7B45C918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4180BC18" w14:textId="77777777">
        <w:trPr>
          <w:trHeight w:val="327"/>
        </w:trPr>
        <w:tc>
          <w:tcPr>
            <w:tcW w:w="3094" w:type="dxa"/>
            <w:vMerge/>
            <w:tcBorders>
              <w:top w:val="nil"/>
            </w:tcBorders>
          </w:tcPr>
          <w:p w14:paraId="2A033A6C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58E4FDED" w14:textId="77777777" w:rsidR="008150C3" w:rsidRDefault="001743A5">
            <w:pPr>
              <w:pStyle w:val="TableParagraph"/>
              <w:spacing w:before="8"/>
              <w:ind w:left="44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nominal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total</w:t>
            </w:r>
            <w:r>
              <w:rPr>
                <w:rFonts w:ascii="Arial MT" w:hAnsi="Arial MT"/>
                <w:spacing w:val="4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(kW):</w:t>
            </w:r>
          </w:p>
        </w:tc>
        <w:tc>
          <w:tcPr>
            <w:tcW w:w="2065" w:type="dxa"/>
          </w:tcPr>
          <w:p w14:paraId="63EE4BE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47E1EE53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59DD1C50" w14:textId="77777777">
        <w:trPr>
          <w:trHeight w:val="330"/>
        </w:trPr>
        <w:tc>
          <w:tcPr>
            <w:tcW w:w="3094" w:type="dxa"/>
            <w:vMerge/>
            <w:tcBorders>
              <w:top w:val="nil"/>
            </w:tcBorders>
          </w:tcPr>
          <w:p w14:paraId="02BCCBAD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1FDE4EFE" w14:textId="77777777" w:rsidR="008150C3" w:rsidRDefault="001743A5">
            <w:pPr>
              <w:pStyle w:val="TableParagraph"/>
              <w:spacing w:before="10"/>
              <w:ind w:left="48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instalada</w:t>
            </w:r>
            <w:r>
              <w:rPr>
                <w:rFonts w:ascii="Arial MT" w:hAnsi="Arial MT"/>
                <w:spacing w:val="-5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total</w:t>
            </w:r>
            <w:r>
              <w:rPr>
                <w:rFonts w:ascii="Arial MT" w:hAnsi="Arial MT"/>
                <w:spacing w:val="-2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(kVA):</w:t>
            </w:r>
          </w:p>
        </w:tc>
        <w:tc>
          <w:tcPr>
            <w:tcW w:w="2065" w:type="dxa"/>
          </w:tcPr>
          <w:p w14:paraId="2E892105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5DC496E1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24F47F1E" w14:textId="77777777">
        <w:trPr>
          <w:trHeight w:val="327"/>
        </w:trPr>
        <w:tc>
          <w:tcPr>
            <w:tcW w:w="3094" w:type="dxa"/>
            <w:vMerge/>
            <w:tcBorders>
              <w:top w:val="nil"/>
            </w:tcBorders>
          </w:tcPr>
          <w:p w14:paraId="12941C7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57145D7D" w14:textId="77777777" w:rsidR="008150C3" w:rsidRDefault="001743A5">
            <w:pPr>
              <w:pStyle w:val="TableParagraph"/>
              <w:spacing w:before="10"/>
              <w:ind w:left="46" w:right="11"/>
              <w:jc w:val="center"/>
              <w:rPr>
                <w:rFonts w:ascii="Arial MT" w:hAnsi="Arial MT"/>
                <w:sz w:val="16"/>
              </w:rPr>
            </w:pPr>
            <w:r>
              <w:rPr>
                <w:rFonts w:ascii="Arial MT" w:hAnsi="Arial MT"/>
                <w:sz w:val="16"/>
              </w:rPr>
              <w:t>Fator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de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Potência</w:t>
            </w:r>
            <w:r>
              <w:rPr>
                <w:rFonts w:ascii="Arial MT" w:hAnsi="Arial MT"/>
                <w:spacing w:val="-1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do</w:t>
            </w:r>
            <w:r>
              <w:rPr>
                <w:rFonts w:ascii="Arial MT" w:hAnsi="Arial MT"/>
                <w:spacing w:val="-3"/>
                <w:sz w:val="16"/>
              </w:rPr>
              <w:t xml:space="preserve"> </w:t>
            </w:r>
            <w:r>
              <w:rPr>
                <w:rFonts w:ascii="Arial MT" w:hAnsi="Arial MT"/>
                <w:sz w:val="16"/>
              </w:rPr>
              <w:t>Gerador:</w:t>
            </w:r>
          </w:p>
        </w:tc>
        <w:tc>
          <w:tcPr>
            <w:tcW w:w="2065" w:type="dxa"/>
          </w:tcPr>
          <w:p w14:paraId="43536BF6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72619741" w14:textId="77777777" w:rsidR="008150C3" w:rsidRDefault="008150C3">
            <w:pPr>
              <w:rPr>
                <w:sz w:val="2"/>
                <w:szCs w:val="2"/>
              </w:rPr>
            </w:pPr>
          </w:p>
        </w:tc>
      </w:tr>
      <w:tr w:rsidR="008150C3" w14:paraId="22114596" w14:textId="77777777">
        <w:trPr>
          <w:trHeight w:val="330"/>
        </w:trPr>
        <w:tc>
          <w:tcPr>
            <w:tcW w:w="3094" w:type="dxa"/>
            <w:vMerge/>
            <w:tcBorders>
              <w:top w:val="nil"/>
            </w:tcBorders>
          </w:tcPr>
          <w:p w14:paraId="52BD67F5" w14:textId="77777777" w:rsidR="008150C3" w:rsidRDefault="008150C3">
            <w:pPr>
              <w:rPr>
                <w:sz w:val="2"/>
                <w:szCs w:val="2"/>
              </w:rPr>
            </w:pPr>
          </w:p>
        </w:tc>
        <w:tc>
          <w:tcPr>
            <w:tcW w:w="3099" w:type="dxa"/>
          </w:tcPr>
          <w:p w14:paraId="4749F579" w14:textId="77777777" w:rsidR="008150C3" w:rsidRDefault="001743A5">
            <w:pPr>
              <w:pStyle w:val="TableParagraph"/>
              <w:spacing w:before="10"/>
              <w:ind w:left="55" w:right="11"/>
              <w:jc w:val="center"/>
              <w:rPr>
                <w:rFonts w:ascii="Arial MT"/>
                <w:sz w:val="16"/>
              </w:rPr>
            </w:pPr>
            <w:r>
              <w:rPr>
                <w:rFonts w:ascii="Arial MT"/>
                <w:sz w:val="16"/>
              </w:rPr>
              <w:t>Fonte:</w:t>
            </w:r>
          </w:p>
        </w:tc>
        <w:tc>
          <w:tcPr>
            <w:tcW w:w="2065" w:type="dxa"/>
          </w:tcPr>
          <w:p w14:paraId="7B5B0A21" w14:textId="77777777" w:rsidR="008150C3" w:rsidRDefault="008150C3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82" w:type="dxa"/>
            <w:vMerge/>
            <w:tcBorders>
              <w:top w:val="nil"/>
              <w:right w:val="nil"/>
            </w:tcBorders>
          </w:tcPr>
          <w:p w14:paraId="6EA098C2" w14:textId="77777777" w:rsidR="008150C3" w:rsidRDefault="008150C3">
            <w:pPr>
              <w:rPr>
                <w:sz w:val="2"/>
                <w:szCs w:val="2"/>
              </w:rPr>
            </w:pPr>
          </w:p>
        </w:tc>
      </w:tr>
    </w:tbl>
    <w:p w14:paraId="0BA74FC1" w14:textId="77777777" w:rsidR="008150C3" w:rsidRDefault="008150C3">
      <w:pPr>
        <w:rPr>
          <w:sz w:val="2"/>
          <w:szCs w:val="2"/>
        </w:rPr>
        <w:sectPr w:rsidR="008150C3" w:rsidSect="00AE6893">
          <w:pgSz w:w="11910" w:h="16850"/>
          <w:pgMar w:top="1440" w:right="1080" w:bottom="1440" w:left="1080" w:header="318" w:footer="1005" w:gutter="0"/>
          <w:cols w:space="720"/>
        </w:sectPr>
      </w:pPr>
    </w:p>
    <w:p w14:paraId="2B78F1E6" w14:textId="10F0DBB5" w:rsidR="008150C3" w:rsidRPr="001E6E27" w:rsidRDefault="008150C3" w:rsidP="001E6E27">
      <w:pPr>
        <w:pStyle w:val="Corpodetexto"/>
        <w:rPr>
          <w:rFonts w:asciiTheme="minorHAnsi" w:hAnsiTheme="minorHAnsi" w:cstheme="minorHAnsi"/>
        </w:rPr>
      </w:pPr>
    </w:p>
    <w:sectPr w:rsidR="008150C3" w:rsidRPr="001E6E27" w:rsidSect="001E6E27">
      <w:headerReference w:type="default" r:id="rId286"/>
      <w:footerReference w:type="default" r:id="rId287"/>
      <w:type w:val="continuous"/>
      <w:pgSz w:w="11900" w:h="16850"/>
      <w:pgMar w:top="1440" w:right="1268" w:bottom="1440" w:left="1080" w:header="720" w:footer="720" w:gutter="0"/>
      <w:cols w:num="2" w:space="720" w:equalWidth="0">
        <w:col w:w="1015" w:space="40"/>
        <w:col w:w="8685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78F06E" w14:textId="77777777" w:rsidR="00EB2143" w:rsidRDefault="00EB2143">
      <w:r>
        <w:separator/>
      </w:r>
    </w:p>
  </w:endnote>
  <w:endnote w:type="continuationSeparator" w:id="0">
    <w:p w14:paraId="115E8F91" w14:textId="77777777" w:rsidR="00EB2143" w:rsidRDefault="00EB21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4F188D" w14:textId="77777777" w:rsidR="00F1478E" w:rsidRDefault="00F1478E"/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DFFCB5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1792" behindDoc="1" locked="0" layoutInCell="1" allowOverlap="1" wp14:anchorId="1E75FAAC" wp14:editId="47FB2E43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46" name="Text Box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A0E0B07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</w:t>
                          </w:r>
                          <w:r w:rsidR="00080BDC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75FAAC" id="_x0000_t202" coordsize="21600,21600" o:spt="202" path="m,l,21600r21600,l21600,xe">
              <v:stroke joinstyle="miter"/>
              <v:path gradientshapeok="t" o:connecttype="rect"/>
            </v:shapetype>
            <v:shape id="Text Box 73" o:spid="_x0000_s1070" type="#_x0000_t202" style="position:absolute;margin-left:739.4pt;margin-top:510.85pt;width:19.45pt;height:15.45pt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AzuYST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6A0E0B07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535372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2816" behindDoc="1" locked="0" layoutInCell="1" allowOverlap="1" wp14:anchorId="38326F97" wp14:editId="0A2A9FF4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44" name="Text Box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8F00112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</w:t>
                          </w:r>
                          <w:r w:rsidR="00080BDC"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8326F97" id="_x0000_t202" coordsize="21600,21600" o:spt="202" path="m,l,21600r21600,l21600,xe">
              <v:stroke joinstyle="miter"/>
              <v:path gradientshapeok="t" o:connecttype="rect"/>
            </v:shapetype>
            <v:shape id="Text Box 72" o:spid="_x0000_s1072" type="#_x0000_t202" style="position:absolute;margin-left:739.4pt;margin-top:510.85pt;width:19.45pt;height:15.45pt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" filled="f" stroked="f">
              <v:textbox inset="0,0,0,0">
                <w:txbxContent>
                  <w:p w14:paraId="58F00112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C42F6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3840" behindDoc="1" locked="0" layoutInCell="1" allowOverlap="1" wp14:anchorId="694B24F8" wp14:editId="2047156E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42" name="Text Box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6BEF17C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</w:t>
                          </w:r>
                          <w:r w:rsidR="00080BDC">
                            <w:rPr>
                              <w:noProof/>
                            </w:rPr>
                            <w:t>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4B24F8" id="_x0000_t202" coordsize="21600,21600" o:spt="202" path="m,l,21600r21600,l21600,xe">
              <v:stroke joinstyle="miter"/>
              <v:path gradientshapeok="t" o:connecttype="rect"/>
            </v:shapetype>
            <v:shape id="Text Box 71" o:spid="_x0000_s1074" type="#_x0000_t202" style="position:absolute;margin-left:739.4pt;margin-top:510.85pt;width:19.45pt;height:15.45pt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" filled="f" stroked="f">
              <v:textbox inset="0,0,0,0">
                <w:txbxContent>
                  <w:p w14:paraId="06BEF17C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328F1D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4864" behindDoc="1" locked="0" layoutInCell="1" allowOverlap="1" wp14:anchorId="6E99E3DF" wp14:editId="620DE2DE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40" name="Text Box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F760B4A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</w:t>
                          </w:r>
                          <w:r w:rsidR="00080BDC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E99E3DF" id="_x0000_t202" coordsize="21600,21600" o:spt="202" path="m,l,21600r21600,l21600,xe">
              <v:stroke joinstyle="miter"/>
              <v:path gradientshapeok="t" o:connecttype="rect"/>
            </v:shapetype>
            <v:shape id="Text Box 70" o:spid="_x0000_s1076" type="#_x0000_t202" style="position:absolute;margin-left:739.4pt;margin-top:510.85pt;width:19.45pt;height:15.45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M37/F/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2F760B4A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BA4EAE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5888" behindDoc="1" locked="0" layoutInCell="1" allowOverlap="1" wp14:anchorId="2B924B05" wp14:editId="49C54A8B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38" name="Text Box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6E1338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</w:t>
                          </w:r>
                          <w:r w:rsidR="00080BDC">
                            <w:rPr>
                              <w:noProof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924B05" id="_x0000_t202" coordsize="21600,21600" o:spt="202" path="m,l,21600r21600,l21600,xe">
              <v:stroke joinstyle="miter"/>
              <v:path gradientshapeok="t" o:connecttype="rect"/>
            </v:shapetype>
            <v:shape id="Text Box 69" o:spid="_x0000_s1078" type="#_x0000_t202" style="position:absolute;margin-left:739.4pt;margin-top:510.85pt;width:19.45pt;height:15.45pt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" filled="f" stroked="f">
              <v:textbox inset="0,0,0,0">
                <w:txbxContent>
                  <w:p w14:paraId="1D6E1338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D56294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6912" behindDoc="1" locked="0" layoutInCell="1" allowOverlap="1" wp14:anchorId="206192B2" wp14:editId="30C9A5EA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36" name="Text 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CCC0C2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</w:t>
                          </w:r>
                          <w:r w:rsidR="00080BDC">
                            <w:rPr>
                              <w:noProof/>
                            </w:rP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06192B2" id="_x0000_t202" coordsize="21600,21600" o:spt="202" path="m,l,21600r21600,l21600,xe">
              <v:stroke joinstyle="miter"/>
              <v:path gradientshapeok="t" o:connecttype="rect"/>
            </v:shapetype>
            <v:shape id="Text Box 68" o:spid="_x0000_s1080" type="#_x0000_t202" style="position:absolute;margin-left:739.4pt;margin-top:510.85pt;width:19.45pt;height:15.45pt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EA3JtL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23CCC0C2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5A8FDA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7936" behindDoc="1" locked="0" layoutInCell="1" allowOverlap="1" wp14:anchorId="37CE6D2B" wp14:editId="42EEDFAB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34" name="Text Box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999FB6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</w:t>
                          </w:r>
                          <w:r w:rsidR="00080BDC">
                            <w:rPr>
                              <w:noProof/>
                            </w:rP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7CE6D2B" id="_x0000_t202" coordsize="21600,21600" o:spt="202" path="m,l,21600r21600,l21600,xe">
              <v:stroke joinstyle="miter"/>
              <v:path gradientshapeok="t" o:connecttype="rect"/>
            </v:shapetype>
            <v:shape id="Text Box 67" o:spid="_x0000_s1082" type="#_x0000_t202" style="position:absolute;margin-left:739.4pt;margin-top:510.85pt;width:19.45pt;height:15.45pt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PCBbTT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36999FB6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27B9A8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8960" behindDoc="1" locked="0" layoutInCell="1" allowOverlap="1" wp14:anchorId="579602A2" wp14:editId="61077EE8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32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81A85BC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</w:t>
                          </w:r>
                          <w:r w:rsidR="00080BDC">
                            <w:rPr>
                              <w:noProof/>
                            </w:rPr>
                            <w:t>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9602A2" id="_x0000_t202" coordsize="21600,21600" o:spt="202" path="m,l,21600r21600,l21600,xe">
              <v:stroke joinstyle="miter"/>
              <v:path gradientshapeok="t" o:connecttype="rect"/>
            </v:shapetype>
            <v:shape id="Text Box 66" o:spid="_x0000_s1084" type="#_x0000_t202" style="position:absolute;margin-left:739.4pt;margin-top:510.85pt;width:19.45pt;height:15.45pt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G9WlKb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581A85BC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093B49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9984" behindDoc="1" locked="0" layoutInCell="1" allowOverlap="1" wp14:anchorId="00A7BBCF" wp14:editId="779C77AC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30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B5B8D7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</w:t>
                          </w:r>
                          <w:r w:rsidR="00080BDC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0A7BBCF" id="_x0000_t202" coordsize="21600,21600" o:spt="202" path="m,l,21600r21600,l21600,xe">
              <v:stroke joinstyle="miter"/>
              <v:path gradientshapeok="t" o:connecttype="rect"/>
            </v:shapetype>
            <v:shape id="Text Box 65" o:spid="_x0000_s1086" type="#_x0000_t202" style="position:absolute;margin-left:739.4pt;margin-top:510.85pt;width:19.45pt;height:15.45pt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" filled="f" stroked="f">
              <v:textbox inset="0,0,0,0">
                <w:txbxContent>
                  <w:p w14:paraId="0AB5B8D7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D06229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1008" behindDoc="1" locked="0" layoutInCell="1" allowOverlap="1" wp14:anchorId="5305A172" wp14:editId="48A8092E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28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C7B231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</w:t>
                          </w:r>
                          <w:r w:rsidR="00080BDC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05A172" id="_x0000_t202" coordsize="21600,21600" o:spt="202" path="m,l,21600r21600,l21600,xe">
              <v:stroke joinstyle="miter"/>
              <v:path gradientshapeok="t" o:connecttype="rect"/>
            </v:shapetype>
            <v:shape id="Text Box 64" o:spid="_x0000_s1088" type="#_x0000_t202" style="position:absolute;margin-left:739.4pt;margin-top:510.85pt;width:19.45pt;height:15.45pt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OKaTiv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7FC7B231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55F1F9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71552" behindDoc="1" locked="0" layoutInCell="1" allowOverlap="1" wp14:anchorId="3D7988A3" wp14:editId="6464A364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66" name="Text Box 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03BDF6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5</w:t>
                          </w:r>
                          <w:r w:rsidR="00080BDC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D7988A3" id="_x0000_t202" coordsize="21600,21600" o:spt="202" path="m,l,21600r21600,l21600,xe">
              <v:stroke joinstyle="miter"/>
              <v:path gradientshapeok="t" o:connecttype="rect"/>
            </v:shapetype>
            <v:shape id="Text Box 83" o:spid="_x0000_s1054" type="#_x0000_t202" style="position:absolute;margin-left:739.4pt;margin-top:510.85pt;width:19.45pt;height:15.45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" filled="f" stroked="f">
              <v:textbox inset="0,0,0,0">
                <w:txbxContent>
                  <w:p w14:paraId="5003BDF6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5</w:t>
                    </w:r>
                    <w:r w:rsidR="00080BDC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C307CF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2032" behindDoc="1" locked="0" layoutInCell="1" allowOverlap="1" wp14:anchorId="5DA480AE" wp14:editId="717501C0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26" name="Text 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BE2637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</w:t>
                          </w:r>
                          <w:r w:rsidR="00080BDC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DA480AE" id="_x0000_t202" coordsize="21600,21600" o:spt="202" path="m,l,21600r21600,l21600,xe">
              <v:stroke joinstyle="miter"/>
              <v:path gradientshapeok="t" o:connecttype="rect"/>
            </v:shapetype>
            <v:shape id="Text Box 63" o:spid="_x0000_s1090" type="#_x0000_t202" style="position:absolute;margin-left:739.4pt;margin-top:510.85pt;width:19.45pt;height:15.45pt;z-index:-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" filled="f" stroked="f">
              <v:textbox inset="0,0,0,0">
                <w:txbxContent>
                  <w:p w14:paraId="07BE2637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AE4BE5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3056" behindDoc="1" locked="0" layoutInCell="1" allowOverlap="1" wp14:anchorId="3911D17F" wp14:editId="30D10D00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24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804A2A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</w:t>
                          </w:r>
                          <w:r w:rsidR="00080BDC"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911D17F" id="_x0000_t202" coordsize="21600,21600" o:spt="202" path="m,l,21600r21600,l21600,xe">
              <v:stroke joinstyle="miter"/>
              <v:path gradientshapeok="t" o:connecttype="rect"/>
            </v:shapetype>
            <v:shape id="Text Box 62" o:spid="_x0000_s1092" type="#_x0000_t202" style="position:absolute;margin-left:739.4pt;margin-top:510.85pt;width:19.45pt;height:15.45pt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" filled="f" stroked="f">
              <v:textbox inset="0,0,0,0">
                <w:txbxContent>
                  <w:p w14:paraId="5F804A2A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066E38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4080" behindDoc="1" locked="0" layoutInCell="1" allowOverlap="1" wp14:anchorId="17125783" wp14:editId="5EEC825A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22" name="Text Box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2016EB1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</w:t>
                          </w:r>
                          <w:r w:rsidR="00080BDC">
                            <w:rPr>
                              <w:noProof/>
                            </w:rPr>
                            <w:t>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7125783" id="_x0000_t202" coordsize="21600,21600" o:spt="202" path="m,l,21600r21600,l21600,xe">
              <v:stroke joinstyle="miter"/>
              <v:path gradientshapeok="t" o:connecttype="rect"/>
            </v:shapetype>
            <v:shape id="Text Box 61" o:spid="_x0000_s1094" type="#_x0000_t202" style="position:absolute;margin-left:739.4pt;margin-top:510.85pt;width:19.45pt;height:15.45pt;z-index:-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HKqV8P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32016EB1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9DC8AE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5104" behindDoc="1" locked="0" layoutInCell="1" allowOverlap="1" wp14:anchorId="5421816E" wp14:editId="3251B03B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20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C18B92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</w:t>
                          </w:r>
                          <w:r w:rsidR="00080BDC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421816E" id="_x0000_t202" coordsize="21600,21600" o:spt="202" path="m,l,21600r21600,l21600,xe">
              <v:stroke joinstyle="miter"/>
              <v:path gradientshapeok="t" o:connecttype="rect"/>
            </v:shapetype>
            <v:shape id="Text Box 60" o:spid="_x0000_s1096" type="#_x0000_t202" style="position:absolute;margin-left:739.4pt;margin-top:510.85pt;width:19.45pt;height:15.45pt;z-index:-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" filled="f" stroked="f">
              <v:textbox inset="0,0,0,0">
                <w:txbxContent>
                  <w:p w14:paraId="34C18B92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F89CA6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6128" behindDoc="1" locked="0" layoutInCell="1" allowOverlap="1" wp14:anchorId="5CDF4765" wp14:editId="02E292BE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18" name="Text Box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542893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</w:t>
                          </w:r>
                          <w:r w:rsidR="00080BDC">
                            <w:rPr>
                              <w:noProof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CDF4765" id="_x0000_t202" coordsize="21600,21600" o:spt="202" path="m,l,21600r21600,l21600,xe">
              <v:stroke joinstyle="miter"/>
              <v:path gradientshapeok="t" o:connecttype="rect"/>
            </v:shapetype>
            <v:shape id="Text Box 59" o:spid="_x0000_s1098" type="#_x0000_t202" style="position:absolute;margin-left:739.4pt;margin-top:510.85pt;width:19.45pt;height:15.45pt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P9mjU7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1F542893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4312DB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5C24C7C3" wp14:editId="49242531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16" name="Text 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10F1088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7</w:t>
                          </w:r>
                          <w:r w:rsidR="00080BDC">
                            <w:rPr>
                              <w:noProof/>
                            </w:rP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C24C7C3" id="_x0000_t202" coordsize="21600,21600" o:spt="202" path="m,l,21600r21600,l21600,xe">
              <v:stroke joinstyle="miter"/>
              <v:path gradientshapeok="t" o:connecttype="rect"/>
            </v:shapetype>
            <v:shape id="Text Box 58" o:spid="_x0000_s1100" type="#_x0000_t202" style="position:absolute;margin-left:739.4pt;margin-top:510.85pt;width:19.45pt;height:15.45pt;z-index:-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" filled="f" stroked="f">
              <v:textbox inset="0,0,0,0">
                <w:txbxContent>
                  <w:p w14:paraId="310F1088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7</w:t>
                    </w:r>
                    <w:r w:rsidR="00080BDC">
                      <w:rPr>
                        <w:noProof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C98C83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8176" behindDoc="1" locked="0" layoutInCell="1" allowOverlap="1" wp14:anchorId="302EB629" wp14:editId="0AB39C0D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14" name="Text Box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65ADAE7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</w:t>
                          </w:r>
                          <w:r w:rsidR="00080BDC">
                            <w:rPr>
                              <w:noProof/>
                            </w:rPr>
                            <w:t>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02EB629" id="_x0000_t202" coordsize="21600,21600" o:spt="202" path="m,l,21600r21600,l21600,xe">
              <v:stroke joinstyle="miter"/>
              <v:path gradientshapeok="t" o:connecttype="rect"/>
            </v:shapetype>
            <v:shape id="Text Box 57" o:spid="_x0000_s1102" type="#_x0000_t202" style="position:absolute;margin-left:739.4pt;margin-top:510.85pt;width:19.45pt;height:15.45pt;z-index:-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" filled="f" stroked="f">
              <v:textbox inset="0,0,0,0">
                <w:txbxContent>
                  <w:p w14:paraId="765ADAE7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843B93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5D04F305" wp14:editId="277661A3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12" name="Text 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358442A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</w:t>
                          </w:r>
                          <w:r w:rsidR="00080BDC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D04F305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104" type="#_x0000_t202" style="position:absolute;margin-left:739.4pt;margin-top:510.85pt;width:19.45pt;height:15.45pt;z-index:-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LbiapH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3358442A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36B30B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1248" behindDoc="1" locked="0" layoutInCell="1" allowOverlap="1" wp14:anchorId="2B4553AD" wp14:editId="3C20F365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08" name="Text 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0BFD2A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</w:t>
                          </w:r>
                          <w:r w:rsidR="00080BDC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4553AD" id="_x0000_t202" coordsize="21600,21600" o:spt="202" path="m,l,21600r21600,l21600,xe">
              <v:stroke joinstyle="miter"/>
              <v:path gradientshapeok="t" o:connecttype="rect"/>
            </v:shapetype>
            <v:shape id="Text Box 54" o:spid="_x0000_s1106" type="#_x0000_t202" style="position:absolute;margin-left:739.4pt;margin-top:510.85pt;width:19.45pt;height:15.45pt;z-index:-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" filled="f" stroked="f">
              <v:textbox inset="0,0,0,0">
                <w:txbxContent>
                  <w:p w14:paraId="3A0BFD2A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3B5EBC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2512" behindDoc="1" locked="0" layoutInCell="1" allowOverlap="1" wp14:anchorId="009BD8C1" wp14:editId="6D4C47B3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86" name="Text 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C28CE72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</w:t>
                          </w:r>
                          <w:r w:rsidR="00080BDC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09BD8C1" id="_x0000_t202" coordsize="21600,21600" o:spt="202" path="m,l,21600r21600,l21600,xe">
              <v:stroke joinstyle="miter"/>
              <v:path gradientshapeok="t" o:connecttype="rect"/>
            </v:shapetype>
            <v:shape id="Text Box 43" o:spid="_x0000_s1117" type="#_x0000_t202" style="position:absolute;margin-left:739.4pt;margin-top:510.85pt;width:19.45pt;height:15.45pt;z-index:-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MQFXb/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1C28CE72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ADCE53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73600" behindDoc="1" locked="0" layoutInCell="1" allowOverlap="1" wp14:anchorId="6F19B1E5" wp14:editId="56D5682C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62" name="Text Box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C458F3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5</w:t>
                          </w:r>
                          <w:r w:rsidR="00080BDC">
                            <w:rPr>
                              <w:noProof/>
                            </w:rPr>
                            <w:t>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F19B1E5" id="_x0000_t202" coordsize="21600,21600" o:spt="202" path="m,l,21600r21600,l21600,xe">
              <v:stroke joinstyle="miter"/>
              <v:path gradientshapeok="t" o:connecttype="rect"/>
            </v:shapetype>
            <v:shape id="Text Box 81" o:spid="_x0000_s1056" type="#_x0000_t202" style="position:absolute;margin-left:739.4pt;margin-top:510.85pt;width:19.45pt;height:15.45pt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MEkNuPZAQAAlw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66C458F3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5</w:t>
                    </w:r>
                    <w:r w:rsidR="00080BDC">
                      <w:rPr>
                        <w:noProof/>
                      </w:rP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D90CE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4560" behindDoc="1" locked="0" layoutInCell="1" allowOverlap="1" wp14:anchorId="402695EE" wp14:editId="7B8196F0">
              <wp:simplePos x="0" y="0"/>
              <wp:positionH relativeFrom="page">
                <wp:posOffset>6435725</wp:posOffset>
              </wp:positionH>
              <wp:positionV relativeFrom="page">
                <wp:posOffset>9624060</wp:posOffset>
              </wp:positionV>
              <wp:extent cx="247015" cy="196215"/>
              <wp:effectExtent l="0" t="0" r="0" b="0"/>
              <wp:wrapNone/>
              <wp:docPr id="82" name="Text 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99388F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</w:t>
                          </w:r>
                          <w:r w:rsidR="00080BDC"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02695EE" id="_x0000_t202" coordsize="21600,21600" o:spt="202" path="m,l,21600r21600,l21600,xe">
              <v:stroke joinstyle="miter"/>
              <v:path gradientshapeok="t" o:connecttype="rect"/>
            </v:shapetype>
            <v:shape id="Text Box 41" o:spid="_x0000_s1119" type="#_x0000_t202" style="position:absolute;margin-left:506.75pt;margin-top:757.8pt;width:19.45pt;height:15.45pt;z-index:-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" filled="f" stroked="f">
              <v:textbox inset="0,0,0,0">
                <w:txbxContent>
                  <w:p w14:paraId="4899388F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7E20C1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7632" behindDoc="1" locked="0" layoutInCell="1" allowOverlap="1" wp14:anchorId="753CEF0F" wp14:editId="4A15CFAB">
              <wp:simplePos x="0" y="0"/>
              <wp:positionH relativeFrom="page">
                <wp:posOffset>6435725</wp:posOffset>
              </wp:positionH>
              <wp:positionV relativeFrom="page">
                <wp:posOffset>9624060</wp:posOffset>
              </wp:positionV>
              <wp:extent cx="247015" cy="196215"/>
              <wp:effectExtent l="0" t="0" r="0" b="0"/>
              <wp:wrapNone/>
              <wp:docPr id="78" name="Text Box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F20F7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</w:t>
                          </w:r>
                          <w:r w:rsidR="00080BDC">
                            <w:rPr>
                              <w:noProof/>
                            </w:rPr>
                            <w:t>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53CEF0F" id="_x0000_t202" coordsize="21600,21600" o:spt="202" path="m,l,21600r21600,l21600,xe">
              <v:stroke joinstyle="miter"/>
              <v:path gradientshapeok="t" o:connecttype="rect"/>
            </v:shapetype>
            <v:shape id="Text Box 39" o:spid="_x0000_s1121" type="#_x0000_t202" style="position:absolute;margin-left:506.75pt;margin-top:757.8pt;width:19.45pt;height:15.45pt;z-index:-25159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" filled="f" stroked="f">
              <v:textbox inset="0,0,0,0">
                <w:txbxContent>
                  <w:p w14:paraId="27EF20F7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68F800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9680" behindDoc="1" locked="0" layoutInCell="1" allowOverlap="1" wp14:anchorId="244C3374" wp14:editId="674A460D">
              <wp:simplePos x="0" y="0"/>
              <wp:positionH relativeFrom="page">
                <wp:posOffset>6435725</wp:posOffset>
              </wp:positionH>
              <wp:positionV relativeFrom="page">
                <wp:posOffset>9624060</wp:posOffset>
              </wp:positionV>
              <wp:extent cx="247015" cy="196215"/>
              <wp:effectExtent l="0" t="0" r="0" b="0"/>
              <wp:wrapNone/>
              <wp:docPr id="74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8D7DBC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</w:t>
                          </w:r>
                          <w:r w:rsidR="00080BDC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44C3374" id="_x0000_t202" coordsize="21600,21600" o:spt="202" path="m,l,21600r21600,l21600,xe">
              <v:stroke joinstyle="miter"/>
              <v:path gradientshapeok="t" o:connecttype="rect"/>
            </v:shapetype>
            <v:shape id="Text Box 37" o:spid="_x0000_s1123" type="#_x0000_t202" style="position:absolute;margin-left:506.75pt;margin-top:757.8pt;width:19.45pt;height:15.45pt;z-index:-25159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" filled="f" stroked="f">
              <v:textbox inset="0,0,0,0">
                <w:txbxContent>
                  <w:p w14:paraId="698D7DBC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B4E17C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20704" behindDoc="1" locked="0" layoutInCell="1" allowOverlap="1" wp14:anchorId="40202C38" wp14:editId="276E44C1">
              <wp:simplePos x="0" y="0"/>
              <wp:positionH relativeFrom="page">
                <wp:posOffset>6435725</wp:posOffset>
              </wp:positionH>
              <wp:positionV relativeFrom="page">
                <wp:posOffset>9624060</wp:posOffset>
              </wp:positionV>
              <wp:extent cx="247015" cy="196215"/>
              <wp:effectExtent l="0" t="0" r="0" b="0"/>
              <wp:wrapNone/>
              <wp:docPr id="72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D819E0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</w:t>
                          </w:r>
                          <w:r w:rsidR="00080BDC">
                            <w:rPr>
                              <w:noProof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0202C38" id="_x0000_t202" coordsize="21600,21600" o:spt="202" path="m,l,21600r21600,l21600,xe">
              <v:stroke joinstyle="miter"/>
              <v:path gradientshapeok="t" o:connecttype="rect"/>
            </v:shapetype>
            <v:shape id="Text Box 36" o:spid="_x0000_s1124" type="#_x0000_t202" style="position:absolute;margin-left:506.75pt;margin-top:757.8pt;width:19.45pt;height:15.45pt;z-index:-2515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" filled="f" stroked="f">
              <v:textbox inset="0,0,0,0">
                <w:txbxContent>
                  <w:p w14:paraId="2BD819E0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3A4346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21728" behindDoc="1" locked="0" layoutInCell="1" allowOverlap="1" wp14:anchorId="057BFD3C" wp14:editId="4C506665">
              <wp:simplePos x="0" y="0"/>
              <wp:positionH relativeFrom="page">
                <wp:posOffset>6435725</wp:posOffset>
              </wp:positionH>
              <wp:positionV relativeFrom="page">
                <wp:posOffset>9624060</wp:posOffset>
              </wp:positionV>
              <wp:extent cx="247015" cy="196215"/>
              <wp:effectExtent l="0" t="0" r="0" b="0"/>
              <wp:wrapNone/>
              <wp:docPr id="70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A20303D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8</w:t>
                          </w:r>
                          <w:r w:rsidR="00080BDC">
                            <w:rPr>
                              <w:noProof/>
                            </w:rP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57BFD3C" id="_x0000_t202" coordsize="21600,21600" o:spt="202" path="m,l,21600r21600,l21600,xe">
              <v:stroke joinstyle="miter"/>
              <v:path gradientshapeok="t" o:connecttype="rect"/>
            </v:shapetype>
            <v:shape id="Text Box 35" o:spid="_x0000_s1125" type="#_x0000_t202" style="position:absolute;margin-left:506.75pt;margin-top:757.8pt;width:19.45pt;height:15.45pt;z-index:-2515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" filled="f" stroked="f">
              <v:textbox inset="0,0,0,0">
                <w:txbxContent>
                  <w:p w14:paraId="7A20303D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8</w:t>
                    </w:r>
                    <w:r w:rsidR="00080BDC">
                      <w:rPr>
                        <w:noProof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0C6D4D" w14:textId="7E7A31AF" w:rsidR="008F24B1" w:rsidRDefault="008F24B1" w:rsidP="001E6E27">
    <w:pPr>
      <w:pStyle w:val="Corpodetexto"/>
    </w:pP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2DB552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32640" behindDoc="1" locked="0" layoutInCell="1" allowOverlap="1" wp14:anchorId="457DFFCF" wp14:editId="184D22A9">
              <wp:simplePos x="0" y="0"/>
              <wp:positionH relativeFrom="page">
                <wp:posOffset>6478270</wp:posOffset>
              </wp:positionH>
              <wp:positionV relativeFrom="page">
                <wp:posOffset>9538335</wp:posOffset>
              </wp:positionV>
              <wp:extent cx="204470" cy="165735"/>
              <wp:effectExtent l="0" t="0" r="0" b="0"/>
              <wp:wrapNone/>
              <wp:docPr id="68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289C1A7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57DFFCF" id="_x0000_t202" coordsize="21600,21600" o:spt="202" path="m,l,21600r21600,l21600,xe">
              <v:stroke joinstyle="miter"/>
              <v:path gradientshapeok="t" o:connecttype="rect"/>
            </v:shapetype>
            <v:shape id="Text Box 34" o:spid="_x0000_s1127" type="#_x0000_t202" style="position:absolute;margin-left:510.1pt;margin-top:751.05pt;width:16.1pt;height:13.05pt;z-index:-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" filled="f" stroked="f">
              <v:textbox inset="0,0,0,0">
                <w:txbxContent>
                  <w:p w14:paraId="3289C1A7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sz w:val="20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32735A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33664" behindDoc="1" locked="0" layoutInCell="1" allowOverlap="1" wp14:anchorId="52CA1C75" wp14:editId="62376CB5">
              <wp:simplePos x="0" y="0"/>
              <wp:positionH relativeFrom="page">
                <wp:posOffset>6540500</wp:posOffset>
              </wp:positionH>
              <wp:positionV relativeFrom="page">
                <wp:posOffset>9538335</wp:posOffset>
              </wp:positionV>
              <wp:extent cx="139700" cy="165735"/>
              <wp:effectExtent l="0" t="0" r="0" b="0"/>
              <wp:wrapNone/>
              <wp:docPr id="66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7A9963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w w:val="99"/>
                              <w:sz w:val="20"/>
                            </w:rPr>
                            <w:t>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CA1C75" id="_x0000_t202" coordsize="21600,21600" o:spt="202" path="m,l,21600r21600,l21600,xe">
              <v:stroke joinstyle="miter"/>
              <v:path gradientshapeok="t" o:connecttype="rect"/>
            </v:shapetype>
            <v:shape id="Text Box 33" o:spid="_x0000_s1129" type="#_x0000_t202" style="position:absolute;margin-left:515pt;margin-top:751.05pt;width:11pt;height:13.05pt;z-index:-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" filled="f" stroked="f">
              <v:textbox inset="0,0,0,0">
                <w:txbxContent>
                  <w:p w14:paraId="777A9963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w w:val="99"/>
                        <w:sz w:val="20"/>
                      </w:rP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97D5C3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34688" behindDoc="1" locked="0" layoutInCell="1" allowOverlap="1" wp14:anchorId="15F41626" wp14:editId="03524841">
              <wp:simplePos x="0" y="0"/>
              <wp:positionH relativeFrom="page">
                <wp:posOffset>6540500</wp:posOffset>
              </wp:positionH>
              <wp:positionV relativeFrom="page">
                <wp:posOffset>9538335</wp:posOffset>
              </wp:positionV>
              <wp:extent cx="139700" cy="165735"/>
              <wp:effectExtent l="0" t="0" r="0" b="0"/>
              <wp:wrapNone/>
              <wp:docPr id="64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E8749D1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w w:val="99"/>
                              <w:sz w:val="20"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F41626" id="_x0000_t202" coordsize="21600,21600" o:spt="202" path="m,l,21600r21600,l21600,xe">
              <v:stroke joinstyle="miter"/>
              <v:path gradientshapeok="t" o:connecttype="rect"/>
            </v:shapetype>
            <v:shape id="Text Box 32" o:spid="_x0000_s1131" type="#_x0000_t202" style="position:absolute;margin-left:515pt;margin-top:751.05pt;width:11pt;height:13.05pt;z-index:-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" filled="f" stroked="f">
              <v:textbox inset="0,0,0,0">
                <w:txbxContent>
                  <w:p w14:paraId="0E8749D1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w w:val="99"/>
                        <w:sz w:val="20"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91AD39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36736" behindDoc="1" locked="0" layoutInCell="1" allowOverlap="1" wp14:anchorId="079BE7D7" wp14:editId="59D6D7FE">
              <wp:simplePos x="0" y="0"/>
              <wp:positionH relativeFrom="page">
                <wp:posOffset>6540500</wp:posOffset>
              </wp:positionH>
              <wp:positionV relativeFrom="page">
                <wp:posOffset>9538335</wp:posOffset>
              </wp:positionV>
              <wp:extent cx="139700" cy="165735"/>
              <wp:effectExtent l="0" t="0" r="0" b="0"/>
              <wp:wrapNone/>
              <wp:docPr id="62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5AFE3AA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w w:val="99"/>
                              <w:sz w:val="20"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79BE7D7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133" type="#_x0000_t202" style="position:absolute;margin-left:515pt;margin-top:751.05pt;width:11pt;height:13.05pt;z-index:-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" filled="f" stroked="f">
              <v:textbox inset="0,0,0,0">
                <w:txbxContent>
                  <w:p w14:paraId="45AFE3AA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w w:val="99"/>
                        <w:sz w:val="20"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A2BA50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75648" behindDoc="1" locked="0" layoutInCell="1" allowOverlap="1" wp14:anchorId="1E26A8E7" wp14:editId="2B5B5728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58" name="Text Box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F31695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5</w:t>
                          </w:r>
                          <w:r w:rsidR="00080BDC">
                            <w:rPr>
                              <w:noProof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26A8E7" id="_x0000_t202" coordsize="21600,21600" o:spt="202" path="m,l,21600r21600,l21600,xe">
              <v:stroke joinstyle="miter"/>
              <v:path gradientshapeok="t" o:connecttype="rect"/>
            </v:shapetype>
            <v:shape id="Text Box 79" o:spid="_x0000_s1058" type="#_x0000_t202" style="position:absolute;margin-left:739.4pt;margin-top:510.85pt;width:19.45pt;height:15.45pt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" filled="f" stroked="f">
              <v:textbox inset="0,0,0,0">
                <w:txbxContent>
                  <w:p w14:paraId="37F31695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5</w:t>
                    </w:r>
                    <w:r w:rsidR="00080BDC">
                      <w:rPr>
                        <w:noProof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63033E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22752" behindDoc="1" locked="0" layoutInCell="1" allowOverlap="1" wp14:anchorId="10780D3F" wp14:editId="43751911">
              <wp:simplePos x="0" y="0"/>
              <wp:positionH relativeFrom="page">
                <wp:posOffset>6540500</wp:posOffset>
              </wp:positionH>
              <wp:positionV relativeFrom="page">
                <wp:posOffset>9538335</wp:posOffset>
              </wp:positionV>
              <wp:extent cx="139700" cy="165735"/>
              <wp:effectExtent l="0" t="0" r="0" b="0"/>
              <wp:wrapNone/>
              <wp:docPr id="60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6B68C2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w w:val="99"/>
                              <w:sz w:val="20"/>
                            </w:rP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0780D3F" id="_x0000_t202" coordsize="21600,21600" o:spt="202" path="m,l,21600r21600,l21600,xe">
              <v:stroke joinstyle="miter"/>
              <v:path gradientshapeok="t" o:connecttype="rect"/>
            </v:shapetype>
            <v:shape id="Text Box 30" o:spid="_x0000_s1135" type="#_x0000_t202" style="position:absolute;margin-left:515pt;margin-top:751.05pt;width:11pt;height:13.05pt;z-index:-2515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" filled="f" stroked="f">
              <v:textbox inset="0,0,0,0">
                <w:txbxContent>
                  <w:p w14:paraId="166B68C2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w w:val="99"/>
                        <w:sz w:val="20"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FB65AC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37760" behindDoc="1" locked="0" layoutInCell="1" allowOverlap="1" wp14:anchorId="7D5F0CB5" wp14:editId="2229210E">
              <wp:simplePos x="0" y="0"/>
              <wp:positionH relativeFrom="page">
                <wp:posOffset>6540500</wp:posOffset>
              </wp:positionH>
              <wp:positionV relativeFrom="page">
                <wp:posOffset>9538335</wp:posOffset>
              </wp:positionV>
              <wp:extent cx="139700" cy="165735"/>
              <wp:effectExtent l="0" t="0" r="0" b="0"/>
              <wp:wrapNone/>
              <wp:docPr id="58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FA8CD4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w w:val="99"/>
                              <w:sz w:val="20"/>
                            </w:rP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D5F0CB5" id="_x0000_t202" coordsize="21600,21600" o:spt="202" path="m,l,21600r21600,l21600,xe">
              <v:stroke joinstyle="miter"/>
              <v:path gradientshapeok="t" o:connecttype="rect"/>
            </v:shapetype>
            <v:shape id="Text Box 29" o:spid="_x0000_s1137" type="#_x0000_t202" style="position:absolute;margin-left:515pt;margin-top:751.05pt;width:11pt;height:13.05pt;z-index:-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" filled="f" stroked="f">
              <v:textbox inset="0,0,0,0">
                <w:txbxContent>
                  <w:p w14:paraId="2BFA8CD4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w w:val="99"/>
                        <w:sz w:val="20"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916542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23776" behindDoc="1" locked="0" layoutInCell="1" allowOverlap="1" wp14:anchorId="7D6AF148" wp14:editId="7E4F7BFC">
              <wp:simplePos x="0" y="0"/>
              <wp:positionH relativeFrom="page">
                <wp:posOffset>6478270</wp:posOffset>
              </wp:positionH>
              <wp:positionV relativeFrom="page">
                <wp:posOffset>9538335</wp:posOffset>
              </wp:positionV>
              <wp:extent cx="204470" cy="165735"/>
              <wp:effectExtent l="0" t="0" r="0" b="0"/>
              <wp:wrapNone/>
              <wp:docPr id="56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EABB814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sz w:val="20"/>
                            </w:rPr>
                            <w:t>1</w:t>
                          </w:r>
                          <w:r w:rsidR="00080BDC">
                            <w:rPr>
                              <w:rFonts w:ascii="Times New Roman"/>
                              <w:noProof/>
                              <w:sz w:val="20"/>
                            </w:rPr>
                            <w:t>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D6AF148" id="_x0000_t202" coordsize="21600,21600" o:spt="202" path="m,l,21600r21600,l21600,xe">
              <v:stroke joinstyle="miter"/>
              <v:path gradientshapeok="t" o:connecttype="rect"/>
            </v:shapetype>
            <v:shape id="Text Box 28" o:spid="_x0000_s1139" type="#_x0000_t202" style="position:absolute;margin-left:510.1pt;margin-top:751.05pt;width:16.1pt;height:13.05pt;z-index:-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" filled="f" stroked="f">
              <v:textbox inset="0,0,0,0">
                <w:txbxContent>
                  <w:p w14:paraId="0EABB814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sz w:val="20"/>
                      </w:rPr>
                      <w:t>1</w:t>
                    </w:r>
                    <w:r w:rsidR="00080BDC">
                      <w:rPr>
                        <w:rFonts w:ascii="Times New Roman"/>
                        <w:noProof/>
                        <w:sz w:val="20"/>
                      </w:rPr>
                      <w:t>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F6F96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38784" behindDoc="1" locked="0" layoutInCell="1" allowOverlap="1" wp14:anchorId="3577236A" wp14:editId="1EE5CEF5">
              <wp:simplePos x="0" y="0"/>
              <wp:positionH relativeFrom="page">
                <wp:posOffset>6478270</wp:posOffset>
              </wp:positionH>
              <wp:positionV relativeFrom="page">
                <wp:posOffset>9538335</wp:posOffset>
              </wp:positionV>
              <wp:extent cx="204470" cy="165735"/>
              <wp:effectExtent l="0" t="0" r="0" b="0"/>
              <wp:wrapNone/>
              <wp:docPr id="54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F9D56A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sz w:val="20"/>
                            </w:rPr>
                            <w:t>1</w:t>
                          </w:r>
                          <w:r w:rsidR="00080BDC">
                            <w:rPr>
                              <w:rFonts w:ascii="Times New Roman"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577236A" id="_x0000_t202" coordsize="21600,21600" o:spt="202" path="m,l,21600r21600,l21600,xe">
              <v:stroke joinstyle="miter"/>
              <v:path gradientshapeok="t" o:connecttype="rect"/>
            </v:shapetype>
            <v:shape id="Text Box 27" o:spid="_x0000_s1141" type="#_x0000_t202" style="position:absolute;margin-left:510.1pt;margin-top:751.05pt;width:16.1pt;height:13.05pt;z-index:-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" filled="f" stroked="f">
              <v:textbox inset="0,0,0,0">
                <w:txbxContent>
                  <w:p w14:paraId="59F9D56A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sz w:val="20"/>
                      </w:rPr>
                      <w:t>1</w:t>
                    </w:r>
                    <w:r w:rsidR="00080BDC">
                      <w:rPr>
                        <w:rFonts w:ascii="Times New Roman"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FC1F19" w14:textId="77777777" w:rsidR="008F24B1" w:rsidRDefault="008F24B1" w:rsidP="001E6E27">
    <w:pPr>
      <w:pStyle w:val="Corpodetexto"/>
      <w:rPr>
        <w:sz w:val="14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25824" behindDoc="1" locked="0" layoutInCell="1" allowOverlap="1" wp14:anchorId="1A0757A2" wp14:editId="259D77AC">
              <wp:simplePos x="0" y="0"/>
              <wp:positionH relativeFrom="page">
                <wp:posOffset>6414135</wp:posOffset>
              </wp:positionH>
              <wp:positionV relativeFrom="page">
                <wp:posOffset>9995535</wp:posOffset>
              </wp:positionV>
              <wp:extent cx="268605" cy="165735"/>
              <wp:effectExtent l="0" t="0" r="0" b="0"/>
              <wp:wrapNone/>
              <wp:docPr id="48" name="Text 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734CF7" w14:textId="77777777" w:rsidR="008F24B1" w:rsidRDefault="008F24B1">
                          <w:pPr>
                            <w:spacing w:before="10"/>
                            <w:ind w:left="60"/>
                            <w:rPr>
                              <w:rFonts w:ascii="Times New Roman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Times New Roman"/>
                              <w:noProof/>
                              <w:sz w:val="20"/>
                            </w:rPr>
                            <w:t>12</w:t>
                          </w:r>
                          <w:r w:rsidR="00080BDC">
                            <w:rPr>
                              <w:rFonts w:ascii="Times New Roman"/>
                              <w:noProof/>
                              <w:sz w:val="20"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A0757A2" id="_x0000_t202" coordsize="21600,21600" o:spt="202" path="m,l,21600r21600,l21600,xe">
              <v:stroke joinstyle="miter"/>
              <v:path gradientshapeok="t" o:connecttype="rect"/>
            </v:shapetype>
            <v:shape id="Text Box 24" o:spid="_x0000_s1143" type="#_x0000_t202" style="position:absolute;margin-left:505.05pt;margin-top:787.05pt;width:21.15pt;height:13.05pt;z-index:-25159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" filled="f" stroked="f">
              <v:textbox inset="0,0,0,0">
                <w:txbxContent>
                  <w:p w14:paraId="24734CF7" w14:textId="77777777" w:rsidR="008F24B1" w:rsidRDefault="008F24B1">
                    <w:pPr>
                      <w:spacing w:before="10"/>
                      <w:ind w:left="60"/>
                      <w:rPr>
                        <w:rFonts w:ascii="Times New Roman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Times New Roman"/>
                        <w:noProof/>
                        <w:sz w:val="20"/>
                      </w:rPr>
                      <w:t>12</w:t>
                    </w:r>
                    <w:r w:rsidR="00080BDC">
                      <w:rPr>
                        <w:rFonts w:ascii="Times New Roman"/>
                        <w:noProof/>
                        <w:sz w:val="20"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09B408" w14:textId="77777777" w:rsidR="008F24B1" w:rsidRDefault="008F24B1" w:rsidP="001E6E27">
    <w:pPr>
      <w:pStyle w:val="Corpodetexto"/>
    </w:pPr>
  </w:p>
</w:ftr>
</file>

<file path=word/footer4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27BCFB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43904" behindDoc="1" locked="0" layoutInCell="1" allowOverlap="1" wp14:anchorId="0F442C64" wp14:editId="13096A58">
              <wp:simplePos x="0" y="0"/>
              <wp:positionH relativeFrom="page">
                <wp:posOffset>6482715</wp:posOffset>
              </wp:positionH>
              <wp:positionV relativeFrom="page">
                <wp:posOffset>10164445</wp:posOffset>
              </wp:positionV>
              <wp:extent cx="217170" cy="167005"/>
              <wp:effectExtent l="0" t="0" r="0" b="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C6B059" w14:textId="77777777" w:rsidR="008F24B1" w:rsidRDefault="008F24B1">
                          <w:pPr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  <w:sz w:val="20"/>
                            </w:rPr>
                            <w:t>2</w:t>
                          </w:r>
                          <w:r w:rsidR="00080BDC">
                            <w:rPr>
                              <w:noProof/>
                              <w:sz w:val="20"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F442C64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145" type="#_x0000_t202" style="position:absolute;margin-left:510.45pt;margin-top:800.35pt;width:17.1pt;height:13.15pt;z-index:-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" filled="f" stroked="f">
              <v:textbox inset="0,0,0,0">
                <w:txbxContent>
                  <w:p w14:paraId="47C6B059" w14:textId="77777777" w:rsidR="008F24B1" w:rsidRDefault="008F24B1">
                    <w:pPr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  <w:sz w:val="20"/>
                      </w:rPr>
                      <w:t>2</w:t>
                    </w:r>
                    <w:r w:rsidR="00080BDC">
                      <w:rPr>
                        <w:noProof/>
                        <w:sz w:val="20"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6E5968" w14:textId="77777777" w:rsidR="008F24B1" w:rsidRDefault="008F24B1" w:rsidP="001E6E27">
    <w:pPr>
      <w:pStyle w:val="Corpodetexto"/>
    </w:pPr>
  </w:p>
</w:ftr>
</file>

<file path=word/footer4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05D534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28896" behindDoc="1" locked="0" layoutInCell="1" allowOverlap="1" wp14:anchorId="6E8A69C2" wp14:editId="7C7D7DB1">
              <wp:simplePos x="0" y="0"/>
              <wp:positionH relativeFrom="page">
                <wp:posOffset>6463030</wp:posOffset>
              </wp:positionH>
              <wp:positionV relativeFrom="page">
                <wp:posOffset>10129520</wp:posOffset>
              </wp:positionV>
              <wp:extent cx="218440" cy="167005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440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B73F54" w14:textId="77777777" w:rsidR="008F24B1" w:rsidRDefault="008F24B1">
                          <w:pPr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  <w:sz w:val="20"/>
                            </w:rPr>
                            <w:t>2</w:t>
                          </w:r>
                          <w:r w:rsidR="00080BDC">
                            <w:rPr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E8A69C2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148" type="#_x0000_t202" style="position:absolute;margin-left:508.9pt;margin-top:797.6pt;width:17.2pt;height:13.15pt;z-index:-2515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" filled="f" stroked="f">
              <v:textbox inset="0,0,0,0">
                <w:txbxContent>
                  <w:p w14:paraId="1FB73F54" w14:textId="77777777" w:rsidR="008F24B1" w:rsidRDefault="008F24B1">
                    <w:pPr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  <w:sz w:val="20"/>
                      </w:rPr>
                      <w:t>2</w:t>
                    </w:r>
                    <w:r w:rsidR="00080BDC">
                      <w:rPr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E85660" w14:textId="77777777" w:rsidR="008F24B1" w:rsidRDefault="008F24B1" w:rsidP="001E6E27">
    <w:pPr>
      <w:pStyle w:val="Corpodetexto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8656A3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76672" behindDoc="1" locked="0" layoutInCell="1" allowOverlap="1" wp14:anchorId="119A1383" wp14:editId="6A2B6582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56" name="Text Box 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6E1301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5</w:t>
                          </w:r>
                          <w:r w:rsidR="00080BDC">
                            <w:rPr>
                              <w:noProof/>
                            </w:rP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19A1383" id="_x0000_t202" coordsize="21600,21600" o:spt="202" path="m,l,21600r21600,l21600,xe">
              <v:stroke joinstyle="miter"/>
              <v:path gradientshapeok="t" o:connecttype="rect"/>
            </v:shapetype>
            <v:shape id="Text Box 78" o:spid="_x0000_s1060" type="#_x0000_t202" style="position:absolute;margin-left:739.4pt;margin-top:510.85pt;width:19.45pt;height:15.45pt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Ezo7G7ZAQAAlw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7F6E1301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5</w:t>
                    </w:r>
                    <w:r w:rsidR="00080BDC">
                      <w:rPr>
                        <w:noProof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DD584B" w14:textId="77777777" w:rsidR="008F24B1" w:rsidRDefault="008F24B1" w:rsidP="001E6E27">
    <w:pPr>
      <w:pStyle w:val="Corpodetexto"/>
    </w:pPr>
  </w:p>
</w:ftr>
</file>

<file path=word/footer5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7E9006" w14:textId="77777777" w:rsidR="008F24B1" w:rsidRDefault="008F24B1" w:rsidP="001E6E27">
    <w:pPr>
      <w:pStyle w:val="Corpodetexto"/>
    </w:pPr>
  </w:p>
</w:ftr>
</file>

<file path=word/footer5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630F46" w14:textId="77777777" w:rsidR="008F24B1" w:rsidRDefault="008F24B1" w:rsidP="001E6E27">
    <w:pPr>
      <w:pStyle w:val="Corpodetexto"/>
    </w:pPr>
  </w:p>
</w:ftr>
</file>

<file path=word/footer5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3EE65C" w14:textId="77777777" w:rsidR="008F24B1" w:rsidRDefault="008F24B1" w:rsidP="001E6E27">
    <w:pPr>
      <w:pStyle w:val="Corpodetexto"/>
    </w:pPr>
  </w:p>
</w:ftr>
</file>

<file path=word/footer5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E46639" w14:textId="77777777" w:rsidR="008F24B1" w:rsidRDefault="008F24B1" w:rsidP="001E6E27">
    <w:pPr>
      <w:pStyle w:val="Corpodetexto"/>
    </w:pPr>
  </w:p>
</w:ftr>
</file>

<file path=word/footer5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D90270" w14:textId="77777777" w:rsidR="008F24B1" w:rsidRDefault="008F24B1" w:rsidP="001E6E27">
    <w:pPr>
      <w:pStyle w:val="Corpodetexto"/>
    </w:pPr>
  </w:p>
</w:ftr>
</file>

<file path=word/footer5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CFD333" w14:textId="77777777" w:rsidR="008F24B1" w:rsidRDefault="008F24B1" w:rsidP="001E6E27">
    <w:pPr>
      <w:pStyle w:val="Corpodetexto"/>
    </w:pPr>
  </w:p>
</w:ftr>
</file>

<file path=word/footer5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FBCE52" w14:textId="77777777" w:rsidR="008F24B1" w:rsidRDefault="008F24B1" w:rsidP="001E6E27">
    <w:pPr>
      <w:pStyle w:val="Corpodetexto"/>
    </w:pPr>
  </w:p>
</w:ftr>
</file>

<file path=word/footer5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AD5C8A" w14:textId="77777777" w:rsidR="008F24B1" w:rsidRDefault="008F24B1" w:rsidP="001E6E27">
    <w:pPr>
      <w:pStyle w:val="Corpodetexto"/>
    </w:pPr>
  </w:p>
</w:ftr>
</file>

<file path=word/footer5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A9B5E0" w14:textId="77777777" w:rsidR="008F24B1" w:rsidRDefault="008F24B1" w:rsidP="001E6E27">
    <w:pPr>
      <w:pStyle w:val="Corpodetexto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26B7E5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77696" behindDoc="1" locked="0" layoutInCell="1" allowOverlap="1" wp14:anchorId="0077D4D8" wp14:editId="1DE20D1C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54" name="Text Box 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E60A3AF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5</w:t>
                          </w:r>
                          <w:r w:rsidR="00080BDC">
                            <w:rPr>
                              <w:noProof/>
                            </w:rP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077D4D8" id="_x0000_t202" coordsize="21600,21600" o:spt="202" path="m,l,21600r21600,l21600,xe">
              <v:stroke joinstyle="miter"/>
              <v:path gradientshapeok="t" o:connecttype="rect"/>
            </v:shapetype>
            <v:shape id="Text Box 77" o:spid="_x0000_s1062" type="#_x0000_t202" style="position:absolute;margin-left:739.4pt;margin-top:510.85pt;width:19.45pt;height:15.45pt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Pxep4jZAQAAlw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5E60A3AF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5</w:t>
                    </w:r>
                    <w:r w:rsidR="00080BDC">
                      <w:rPr>
                        <w:noProof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ED46EC" w14:textId="77777777" w:rsidR="008F24B1" w:rsidRDefault="008F24B1" w:rsidP="001E6E27">
    <w:pPr>
      <w:pStyle w:val="Corpodetexto"/>
    </w:pPr>
  </w:p>
</w:ftr>
</file>

<file path=word/footer6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65ECA2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34016" behindDoc="1" locked="0" layoutInCell="1" allowOverlap="1" wp14:anchorId="303F9518" wp14:editId="0AEF9053">
              <wp:simplePos x="0" y="0"/>
              <wp:positionH relativeFrom="page">
                <wp:posOffset>3716655</wp:posOffset>
              </wp:positionH>
              <wp:positionV relativeFrom="page">
                <wp:posOffset>9916160</wp:posOffset>
              </wp:positionV>
              <wp:extent cx="146685" cy="167005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68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C9743F3" w14:textId="77777777" w:rsidR="008F24B1" w:rsidRDefault="008F24B1">
                          <w:pPr>
                            <w:spacing w:before="12"/>
                            <w:ind w:left="60"/>
                            <w:rPr>
                              <w:rFonts w:ascii="Arial MT"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 MT"/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rFonts w:ascii="Arial MT"/>
                              <w:noProof/>
                              <w:w w:val="99"/>
                              <w:sz w:val="20"/>
                            </w:rP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03F9518" id="_x0000_t202" coordsize="21600,21600" o:spt="202" path="m,l,21600r21600,l21600,xe">
              <v:stroke joinstyle="miter"/>
              <v:path gradientshapeok="t" o:connecttype="rect"/>
            </v:shapetype>
            <v:shape id="Text Box 5" o:spid="_x0000_s1150" type="#_x0000_t202" style="position:absolute;margin-left:292.65pt;margin-top:780.8pt;width:11.55pt;height:13.15pt;z-index:-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" filled="f" stroked="f">
              <v:textbox inset="0,0,0,0">
                <w:txbxContent>
                  <w:p w14:paraId="4C9743F3" w14:textId="77777777" w:rsidR="008F24B1" w:rsidRDefault="008F24B1">
                    <w:pPr>
                      <w:spacing w:before="12"/>
                      <w:ind w:left="60"/>
                      <w:rPr>
                        <w:rFonts w:ascii="Arial MT"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 MT"/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rFonts w:ascii="Arial MT"/>
                        <w:noProof/>
                        <w:w w:val="99"/>
                        <w:sz w:val="20"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35040" behindDoc="1" locked="0" layoutInCell="1" allowOverlap="1" wp14:anchorId="5FA11EDC" wp14:editId="238065FE">
              <wp:simplePos x="0" y="0"/>
              <wp:positionH relativeFrom="page">
                <wp:posOffset>706755</wp:posOffset>
              </wp:positionH>
              <wp:positionV relativeFrom="page">
                <wp:posOffset>10062210</wp:posOffset>
              </wp:positionV>
              <wp:extent cx="2538095" cy="16700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3809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AE0F89" w14:textId="77777777" w:rsidR="008F24B1" w:rsidRDefault="008F24B1">
                          <w:pPr>
                            <w:spacing w:before="12"/>
                            <w:ind w:left="20"/>
                            <w:rPr>
                              <w:rFonts w:ascii="Arial MT"/>
                              <w:sz w:val="20"/>
                            </w:rPr>
                          </w:pPr>
                          <w:r>
                            <w:rPr>
                              <w:rFonts w:ascii="Arial MT"/>
                              <w:sz w:val="20"/>
                            </w:rPr>
                            <w:t>Executante:</w:t>
                          </w:r>
                          <w:r>
                            <w:rPr>
                              <w:rFonts w:ascii="Arial MT"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20"/>
                            </w:rPr>
                            <w:t>Rodrigo</w:t>
                          </w:r>
                          <w:r>
                            <w:rPr>
                              <w:rFonts w:ascii="Arial MT"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20"/>
                            </w:rPr>
                            <w:t>Moreira</w:t>
                          </w:r>
                          <w:r>
                            <w:rPr>
                              <w:rFonts w:ascii="Arial MT"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20"/>
                            </w:rPr>
                            <w:t>Romano -</w:t>
                          </w:r>
                          <w:r>
                            <w:rPr>
                              <w:rFonts w:ascii="Arial MT"/>
                              <w:spacing w:val="-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20"/>
                            </w:rPr>
                            <w:t>DDE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FA11EDC" id="Text Box 4" o:spid="_x0000_s1151" type="#_x0000_t202" style="position:absolute;margin-left:55.65pt;margin-top:792.3pt;width:199.85pt;height:13.15pt;z-index:-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" filled="f" stroked="f">
              <v:textbox inset="0,0,0,0">
                <w:txbxContent>
                  <w:p w14:paraId="19AE0F89" w14:textId="77777777" w:rsidR="008F24B1" w:rsidRDefault="008F24B1">
                    <w:pPr>
                      <w:spacing w:before="12"/>
                      <w:ind w:left="20"/>
                      <w:rPr>
                        <w:rFonts w:ascii="Arial MT"/>
                        <w:sz w:val="20"/>
                      </w:rPr>
                    </w:pPr>
                    <w:r>
                      <w:rPr>
                        <w:rFonts w:ascii="Arial MT"/>
                        <w:sz w:val="20"/>
                      </w:rPr>
                      <w:t>Executante:</w:t>
                    </w:r>
                    <w:r>
                      <w:rPr>
                        <w:rFonts w:ascii="Arial MT"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Arial MT"/>
                        <w:sz w:val="20"/>
                      </w:rPr>
                      <w:t>Rodrigo</w:t>
                    </w:r>
                    <w:r>
                      <w:rPr>
                        <w:rFonts w:ascii="Arial MT"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rFonts w:ascii="Arial MT"/>
                        <w:sz w:val="20"/>
                      </w:rPr>
                      <w:t>Moreira</w:t>
                    </w:r>
                    <w:r>
                      <w:rPr>
                        <w:rFonts w:ascii="Arial MT"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rFonts w:ascii="Arial MT"/>
                        <w:sz w:val="20"/>
                      </w:rPr>
                      <w:t>Romano -</w:t>
                    </w:r>
                    <w:r>
                      <w:rPr>
                        <w:rFonts w:ascii="Arial MT"/>
                        <w:spacing w:val="-2"/>
                        <w:sz w:val="20"/>
                      </w:rPr>
                      <w:t xml:space="preserve"> </w:t>
                    </w:r>
                    <w:r>
                      <w:rPr>
                        <w:rFonts w:ascii="Arial MT"/>
                        <w:sz w:val="20"/>
                      </w:rPr>
                      <w:t>DDE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EE5D5D" w14:textId="77777777" w:rsidR="008F24B1" w:rsidRDefault="008F24B1" w:rsidP="001E6E27">
    <w:pPr>
      <w:pStyle w:val="Corpodetexto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53985D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78720" behindDoc="1" locked="0" layoutInCell="1" allowOverlap="1" wp14:anchorId="2D5F0EB3" wp14:editId="041DBFB2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52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61AE1E0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</w:t>
                          </w:r>
                          <w:r w:rsidR="00080BDC">
                            <w:rPr>
                              <w:noProof/>
                            </w:rPr>
                            <w:t>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D5F0EB3" id="_x0000_t202" coordsize="21600,21600" o:spt="202" path="m,l,21600r21600,l21600,xe">
              <v:stroke joinstyle="miter"/>
              <v:path gradientshapeok="t" o:connecttype="rect"/>
            </v:shapetype>
            <v:shape id="Text Box 76" o:spid="_x0000_s1064" type="#_x0000_t202" style="position:absolute;margin-left:739.4pt;margin-top:510.85pt;width:19.45pt;height:15.45pt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" filled="f" stroked="f">
              <v:textbox inset="0,0,0,0">
                <w:txbxContent>
                  <w:p w14:paraId="561AE1E0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DA842C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79744" behindDoc="1" locked="0" layoutInCell="1" allowOverlap="1" wp14:anchorId="199211D9" wp14:editId="044FBEF3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50" name="Text 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1C0AF82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</w:t>
                          </w:r>
                          <w:r w:rsidR="00080BDC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9211D9" id="_x0000_t202" coordsize="21600,21600" o:spt="202" path="m,l,21600r21600,l21600,xe">
              <v:stroke joinstyle="miter"/>
              <v:path gradientshapeok="t" o:connecttype="rect"/>
            </v:shapetype>
            <v:shape id="Text Box 75" o:spid="_x0000_s1066" type="#_x0000_t202" style="position:absolute;margin-left:739.4pt;margin-top:510.85pt;width:19.45pt;height:15.45pt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" filled="f" stroked="f">
              <v:textbox inset="0,0,0,0">
                <w:txbxContent>
                  <w:p w14:paraId="31C0AF82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83F447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4A530676" wp14:editId="025D14FF">
              <wp:simplePos x="0" y="0"/>
              <wp:positionH relativeFrom="page">
                <wp:posOffset>9390380</wp:posOffset>
              </wp:positionH>
              <wp:positionV relativeFrom="page">
                <wp:posOffset>6487795</wp:posOffset>
              </wp:positionV>
              <wp:extent cx="247015" cy="196215"/>
              <wp:effectExtent l="0" t="0" r="0" b="0"/>
              <wp:wrapNone/>
              <wp:docPr id="148" name="Text Box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7015" cy="1962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06DB973" w14:textId="77777777" w:rsidR="008F24B1" w:rsidRDefault="008F24B1" w:rsidP="001E6E27">
                          <w:pPr>
                            <w:pStyle w:val="Corpodetexto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080BDC">
                            <w:rPr>
                              <w:noProof/>
                            </w:rPr>
                            <w:t>6</w:t>
                          </w:r>
                          <w:r w:rsidR="00080BDC"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530676" id="_x0000_t202" coordsize="21600,21600" o:spt="202" path="m,l,21600r21600,l21600,xe">
              <v:stroke joinstyle="miter"/>
              <v:path gradientshapeok="t" o:connecttype="rect"/>
            </v:shapetype>
            <v:shape id="Text Box 74" o:spid="_x0000_s1068" type="#_x0000_t202" style="position:absolute;margin-left:739.4pt;margin-top:510.85pt;width:19.45pt;height:15.45pt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" filled="f" stroked="f">
              <v:textbox inset="0,0,0,0">
                <w:txbxContent>
                  <w:p w14:paraId="206DB973" w14:textId="77777777" w:rsidR="008F24B1" w:rsidRDefault="008F24B1" w:rsidP="001E6E27">
                    <w:pPr>
                      <w:pStyle w:val="Corpodetexto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080BDC">
                      <w:rPr>
                        <w:noProof/>
                      </w:rPr>
                      <w:t>6</w:t>
                    </w:r>
                    <w:r w:rsidR="00080BDC"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688192" w14:textId="77777777" w:rsidR="00EB2143" w:rsidRDefault="00EB2143">
      <w:r>
        <w:separator/>
      </w:r>
    </w:p>
  </w:footnote>
  <w:footnote w:type="continuationSeparator" w:id="0">
    <w:p w14:paraId="3739D55A" w14:textId="77777777" w:rsidR="00EB2143" w:rsidRDefault="00EB21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0A33F8" w14:textId="2F0F8CB0" w:rsidR="00A560BE" w:rsidRPr="0088241B" w:rsidRDefault="00A560BE" w:rsidP="00A560BE">
    <w:pPr>
      <w:tabs>
        <w:tab w:val="left" w:pos="708"/>
        <w:tab w:val="center" w:pos="4419"/>
        <w:tab w:val="right" w:pos="8838"/>
      </w:tabs>
      <w:ind w:left="1985" w:right="1066" w:hanging="11"/>
      <w:rPr>
        <w:rFonts w:cs="Arial"/>
        <w:u w:val="single"/>
      </w:rPr>
    </w:pPr>
    <w:r w:rsidRPr="0088241B">
      <w:rPr>
        <w:noProof/>
      </w:rPr>
      <w:drawing>
        <wp:anchor distT="0" distB="0" distL="133350" distR="114300" simplePos="0" relativeHeight="251715584" behindDoc="0" locked="0" layoutInCell="1" allowOverlap="1" wp14:anchorId="489B9C73" wp14:editId="358866A1">
          <wp:simplePos x="0" y="0"/>
          <wp:positionH relativeFrom="column">
            <wp:posOffset>514350</wp:posOffset>
          </wp:positionH>
          <wp:positionV relativeFrom="paragraph">
            <wp:posOffset>39370</wp:posOffset>
          </wp:positionV>
          <wp:extent cx="628650" cy="781050"/>
          <wp:effectExtent l="0" t="0" r="0" b="0"/>
          <wp:wrapNone/>
          <wp:docPr id="1033" name="Imagem 1033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7810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cs="Arial"/>
        <w:u w:val="single"/>
      </w:rPr>
      <w:t>PR</w:t>
    </w:r>
    <w:r w:rsidRPr="0088241B">
      <w:rPr>
        <w:rFonts w:cs="Arial"/>
        <w:u w:val="single"/>
      </w:rPr>
      <w:t>EFEITURA DA CIDADE DO RIO DE JANEIRO</w:t>
    </w:r>
  </w:p>
  <w:p w14:paraId="3A78AE26" w14:textId="3558E9D6" w:rsidR="00A560BE" w:rsidRPr="008F453A" w:rsidRDefault="00A560BE" w:rsidP="00A560BE">
    <w:pPr>
      <w:keepNext/>
      <w:ind w:left="1985" w:right="1066" w:hanging="11"/>
      <w:outlineLvl w:val="5"/>
      <w:rPr>
        <w:rFonts w:cs="Arial"/>
        <w:sz w:val="20"/>
      </w:rPr>
    </w:pPr>
    <w:r w:rsidRPr="008F453A">
      <w:rPr>
        <w:rFonts w:cs="Arial"/>
        <w:sz w:val="20"/>
      </w:rPr>
      <w:t xml:space="preserve">Secretaria Municipal de Coordenação Governamental </w:t>
    </w:r>
  </w:p>
  <w:p w14:paraId="42BDC7CA" w14:textId="77777777" w:rsidR="00A560BE" w:rsidRPr="008F453A" w:rsidRDefault="00A560BE" w:rsidP="00A560BE">
    <w:pPr>
      <w:ind w:left="1985" w:right="1066" w:hanging="11"/>
      <w:rPr>
        <w:rFonts w:cs="Arial"/>
        <w:color w:val="404040" w:themeColor="text1" w:themeTint="BF"/>
        <w:sz w:val="20"/>
      </w:rPr>
    </w:pPr>
    <w:r w:rsidRPr="008F453A">
      <w:rPr>
        <w:rFonts w:cs="Arial"/>
        <w:color w:val="404040" w:themeColor="text1" w:themeTint="BF"/>
        <w:sz w:val="20"/>
      </w:rPr>
      <w:t xml:space="preserve">Rua Afonso Cavalcante, 455 - </w:t>
    </w:r>
    <w:r>
      <w:rPr>
        <w:rFonts w:cs="Arial"/>
        <w:color w:val="404040" w:themeColor="text1" w:themeTint="BF"/>
        <w:sz w:val="20"/>
      </w:rPr>
      <w:t>13</w:t>
    </w:r>
    <w:r w:rsidRPr="008F453A">
      <w:rPr>
        <w:rFonts w:cs="Arial"/>
        <w:color w:val="404040" w:themeColor="text1" w:themeTint="BF"/>
        <w:sz w:val="20"/>
      </w:rPr>
      <w:t>º andar – Bloco 1</w:t>
    </w:r>
  </w:p>
  <w:p w14:paraId="05A65E03" w14:textId="77777777" w:rsidR="00A560BE" w:rsidRPr="008F453A" w:rsidRDefault="00A560BE" w:rsidP="00A560BE">
    <w:pPr>
      <w:ind w:left="1985" w:right="1066" w:hanging="11"/>
      <w:rPr>
        <w:rFonts w:cs="Arial"/>
        <w:color w:val="404040" w:themeColor="text1" w:themeTint="BF"/>
        <w:sz w:val="20"/>
      </w:rPr>
    </w:pPr>
    <w:r w:rsidRPr="008F453A">
      <w:rPr>
        <w:rFonts w:cs="Arial"/>
        <w:color w:val="404040" w:themeColor="text1" w:themeTint="BF"/>
        <w:sz w:val="20"/>
      </w:rPr>
      <w:t>Rio de Janeiro - RJ - CEP 20211-110</w:t>
    </w:r>
  </w:p>
  <w:p w14:paraId="5A715375" w14:textId="77777777" w:rsidR="00A560BE" w:rsidRPr="008F453A" w:rsidRDefault="00A560BE" w:rsidP="00A560BE">
    <w:pPr>
      <w:ind w:left="1985" w:right="1066" w:hanging="11"/>
      <w:rPr>
        <w:rFonts w:cs="Arial"/>
        <w:color w:val="404040" w:themeColor="text1" w:themeTint="BF"/>
        <w:sz w:val="20"/>
      </w:rPr>
    </w:pPr>
    <w:r w:rsidRPr="008F453A">
      <w:rPr>
        <w:rFonts w:cs="Arial"/>
        <w:color w:val="404040" w:themeColor="text1" w:themeTint="BF"/>
        <w:sz w:val="20"/>
      </w:rPr>
      <w:t>Tel.: (21) 2976-</w:t>
    </w:r>
    <w:r>
      <w:rPr>
        <w:rFonts w:cs="Arial"/>
        <w:color w:val="404040" w:themeColor="text1" w:themeTint="BF"/>
        <w:sz w:val="20"/>
      </w:rPr>
      <w:t xml:space="preserve">1196 </w:t>
    </w:r>
    <w:r w:rsidRPr="008F453A">
      <w:rPr>
        <w:rFonts w:cs="Arial"/>
        <w:color w:val="404040" w:themeColor="text1" w:themeTint="BF"/>
        <w:sz w:val="20"/>
      </w:rPr>
      <w:t>/ (21) 2976-</w:t>
    </w:r>
    <w:r>
      <w:rPr>
        <w:rFonts w:cs="Arial"/>
        <w:color w:val="404040" w:themeColor="text1" w:themeTint="BF"/>
        <w:sz w:val="20"/>
      </w:rPr>
      <w:t>1258</w:t>
    </w:r>
  </w:p>
  <w:p w14:paraId="773032CF" w14:textId="77777777" w:rsidR="00A560BE" w:rsidRDefault="00A560BE">
    <w:pPr>
      <w:pStyle w:val="Cabealho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CC7214" w14:textId="0569688E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84512" behindDoc="0" locked="0" layoutInCell="1" allowOverlap="1" wp14:anchorId="37DCC5D6" wp14:editId="5AE332F0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329061097" name="Imagem 329061097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85536" behindDoc="0" locked="0" layoutInCell="1" allowOverlap="1" wp14:anchorId="7749D263" wp14:editId="5925FDDF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200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5197F193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4D1B6972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749D263" id="_x0000_t202" coordsize="21600,21600" o:spt="202" path="m,l,21600r21600,l21600,xe">
              <v:stroke joinstyle="miter"/>
              <v:path gradientshapeok="t" o:connecttype="rect"/>
            </v:shapetype>
            <v:shape id="_x0000_s1067" type="#_x0000_t202" style="position:absolute;margin-left:38.8pt;margin-top:0;width:471.75pt;height:48.8pt;z-index: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ZoVMQ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" fillcolor="white [3201]" stroked="f" strokeweight=".5pt">
              <v:textbox>
                <w:txbxContent>
                  <w:p w14:paraId="5197F193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4D1B6972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5BA59D" w14:textId="1803CE12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86560" behindDoc="0" locked="0" layoutInCell="1" allowOverlap="1" wp14:anchorId="650549F3" wp14:editId="2189484D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638355019" name="Imagem 1638355019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87584" behindDoc="0" locked="0" layoutInCell="1" allowOverlap="1" wp14:anchorId="7E648FAD" wp14:editId="2AA78837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204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F11700C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0B046AA8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648FAD" id="_x0000_t202" coordsize="21600,21600" o:spt="202" path="m,l,21600r21600,l21600,xe">
              <v:stroke joinstyle="miter"/>
              <v:path gradientshapeok="t" o:connecttype="rect"/>
            </v:shapetype>
            <v:shape id="_x0000_s1069" type="#_x0000_t202" style="position:absolute;margin-left:38.8pt;margin-top:0;width:471.75pt;height:48.8pt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3RkMQ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" fillcolor="white [3201]" stroked="f" strokeweight=".5pt">
              <v:textbox>
                <w:txbxContent>
                  <w:p w14:paraId="6F11700C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0B046AA8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C21559" w14:textId="39D75911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88608" behindDoc="0" locked="0" layoutInCell="1" allowOverlap="1" wp14:anchorId="1580A48A" wp14:editId="78218270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752603577" name="Imagem 752603577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89632" behindDoc="0" locked="0" layoutInCell="1" allowOverlap="1" wp14:anchorId="23713FD1" wp14:editId="3896086F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208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34D1513E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5D268F30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3713FD1" id="_x0000_t202" coordsize="21600,21600" o:spt="202" path="m,l,21600r21600,l21600,xe">
              <v:stroke joinstyle="miter"/>
              <v:path gradientshapeok="t" o:connecttype="rect"/>
            </v:shapetype>
            <v:shape id="_x0000_s1071" type="#_x0000_t202" style="position:absolute;margin-left:38.8pt;margin-top:0;width:471.75pt;height:48.8pt;z-index: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I7qMQ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" fillcolor="white [3201]" stroked="f" strokeweight=".5pt">
              <v:textbox>
                <w:txbxContent>
                  <w:p w14:paraId="34D1513E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5D268F30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D3EA75" w14:textId="56E1D9CE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90656" behindDoc="0" locked="0" layoutInCell="1" allowOverlap="1" wp14:anchorId="316DA906" wp14:editId="6ECE6D01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924169837" name="Imagem 1924169837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91680" behindDoc="0" locked="0" layoutInCell="1" allowOverlap="1" wp14:anchorId="55E97CCC" wp14:editId="0038A1AC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214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3F7FB3D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7B6E2BB9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5E97CCC" id="_x0000_t202" coordsize="21600,21600" o:spt="202" path="m,l,21600r21600,l21600,xe">
              <v:stroke joinstyle="miter"/>
              <v:path gradientshapeok="t" o:connecttype="rect"/>
            </v:shapetype>
            <v:shape id="_x0000_s1073" type="#_x0000_t202" style="position:absolute;margin-left:38.8pt;margin-top:0;width:471.75pt;height:48.8pt;z-index: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" fillcolor="white [3201]" stroked="f" strokeweight=".5pt">
              <v:textbox>
                <w:txbxContent>
                  <w:p w14:paraId="23F7FB3D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7B6E2BB9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95AC6E" w14:textId="18008C53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92704" behindDoc="0" locked="0" layoutInCell="1" allowOverlap="1" wp14:anchorId="6813FCEE" wp14:editId="179F02F4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386050301" name="Imagem 386050301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93728" behindDoc="0" locked="0" layoutInCell="1" allowOverlap="1" wp14:anchorId="2D7A3B39" wp14:editId="4A40F859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218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42009C4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3C2396D8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D7A3B39" id="_x0000_t202" coordsize="21600,21600" o:spt="202" path="m,l,21600r21600,l21600,xe">
              <v:stroke joinstyle="miter"/>
              <v:path gradientshapeok="t" o:connecttype="rect"/>
            </v:shapetype>
            <v:shape id="_x0000_s1075" type="#_x0000_t202" style="position:absolute;margin-left:38.8pt;margin-top:0;width:471.75pt;height:48.8pt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PkJaBw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642009C4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3C2396D8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2EFD8C" w14:textId="2732FB7D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94752" behindDoc="0" locked="0" layoutInCell="1" allowOverlap="1" wp14:anchorId="69E6C31F" wp14:editId="39844EE6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462336057" name="Imagem 462336057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95776" behindDoc="0" locked="0" layoutInCell="1" allowOverlap="1" wp14:anchorId="1087AEC4" wp14:editId="23D38E12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095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6B02051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7DD46FEE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087AEC4" id="_x0000_t202" coordsize="21600,21600" o:spt="202" path="m,l,21600r21600,l21600,xe">
              <v:stroke joinstyle="miter"/>
              <v:path gradientshapeok="t" o:connecttype="rect"/>
            </v:shapetype>
            <v:shape id="_x0000_s1077" type="#_x0000_t202" style="position:absolute;margin-left:38.8pt;margin-top:0;width:471.75pt;height:48.8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DiuWo4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16B02051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7DD46FEE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AEE463" w14:textId="2BBE3684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96800" behindDoc="0" locked="0" layoutInCell="1" allowOverlap="1" wp14:anchorId="3B3E38E6" wp14:editId="05FE0B14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572682473" name="Imagem 572682473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97824" behindDoc="0" locked="0" layoutInCell="1" allowOverlap="1" wp14:anchorId="3CF47452" wp14:editId="7DFBBD21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097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0BEA6A49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3AFC2E9D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F47452" id="_x0000_t202" coordsize="21600,21600" o:spt="202" path="m,l,21600r21600,l21600,xe">
              <v:stroke joinstyle="miter"/>
              <v:path gradientshapeok="t" o:connecttype="rect"/>
            </v:shapetype>
            <v:shape id="_x0000_s1079" type="#_x0000_t202" style="position:absolute;margin-left:38.8pt;margin-top:0;width:471.75pt;height:48.8pt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IfMtP8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0BEA6A49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3AFC2E9D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41BAB2" w14:textId="38173282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98848" behindDoc="0" locked="0" layoutInCell="1" allowOverlap="1" wp14:anchorId="6CF97579" wp14:editId="3D93840A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946467262" name="Imagem 946467262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99872" behindDoc="0" locked="0" layoutInCell="1" allowOverlap="1" wp14:anchorId="1802EC5F" wp14:editId="5F3D4095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099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AF21BE8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35258D0A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802EC5F" id="_x0000_t202" coordsize="21600,21600" o:spt="202" path="m,l,21600r21600,l21600,xe">
              <v:stroke joinstyle="miter"/>
              <v:path gradientshapeok="t" o:connecttype="rect"/>
            </v:shapetype>
            <v:shape id="_x0000_s1081" type="#_x0000_t202" style="position:absolute;margin-left:38.8pt;margin-top:0;width:471.75pt;height:48.8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PvnTnE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7AF21BE8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35258D0A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769751" w14:textId="088EE15A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00896" behindDoc="0" locked="0" layoutInCell="1" allowOverlap="1" wp14:anchorId="6C67F33D" wp14:editId="4BE382DF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418988535" name="Imagem 1418988535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01920" behindDoc="0" locked="0" layoutInCell="1" allowOverlap="1" wp14:anchorId="61A2C1A3" wp14:editId="722090AE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0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7CF83D9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5F01E230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1A2C1A3" id="_x0000_t202" coordsize="21600,21600" o:spt="202" path="m,l,21600r21600,l21600,xe">
              <v:stroke joinstyle="miter"/>
              <v:path gradientshapeok="t" o:connecttype="rect"/>
            </v:shapetype>
            <v:shape id="_x0000_s1083" type="#_x0000_t202" style="position:absolute;margin-left:38.8pt;margin-top:0;width:471.75pt;height:48.8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" fillcolor="white [3201]" stroked="f" strokeweight=".5pt">
              <v:textbox>
                <w:txbxContent>
                  <w:p w14:paraId="27CF83D9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5F01E230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D83B" w14:textId="3627004B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02944" behindDoc="0" locked="0" layoutInCell="1" allowOverlap="1" wp14:anchorId="11431E48" wp14:editId="665B6416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21306506" name="Imagem 21306506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03968" behindDoc="0" locked="0" layoutInCell="1" allowOverlap="1" wp14:anchorId="6D5EA0A6" wp14:editId="5B1B8A04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03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8024518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7A21752B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D5EA0A6" id="_x0000_t202" coordsize="21600,21600" o:spt="202" path="m,l,21600r21600,l21600,xe">
              <v:stroke joinstyle="miter"/>
              <v:path gradientshapeok="t" o:connecttype="rect"/>
            </v:shapetype>
            <v:shape id="_x0000_s1085" type="#_x0000_t202" style="position:absolute;margin-left:38.8pt;margin-top:0;width:471.75pt;height:48.8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OYqB9w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28024518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7A21752B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148750" w14:textId="77777777" w:rsidR="00A560BE" w:rsidRPr="00C04199" w:rsidRDefault="00A560BE" w:rsidP="00076E7C">
    <w:pPr>
      <w:tabs>
        <w:tab w:val="left" w:pos="708"/>
        <w:tab w:val="center" w:pos="4419"/>
        <w:tab w:val="right" w:pos="8838"/>
      </w:tabs>
      <w:ind w:left="1985" w:right="1066" w:hanging="11"/>
      <w:rPr>
        <w:rFonts w:cs="Arial"/>
        <w:sz w:val="18"/>
        <w:szCs w:val="18"/>
        <w:u w:val="single"/>
      </w:rPr>
    </w:pPr>
    <w:r w:rsidRPr="00C04199">
      <w:rPr>
        <w:noProof/>
        <w:sz w:val="18"/>
        <w:szCs w:val="18"/>
      </w:rPr>
      <w:drawing>
        <wp:anchor distT="0" distB="0" distL="133350" distR="114300" simplePos="0" relativeHeight="251741184" behindDoc="0" locked="0" layoutInCell="1" allowOverlap="1" wp14:anchorId="7DF133A4" wp14:editId="4A9451D2">
          <wp:simplePos x="0" y="0"/>
          <wp:positionH relativeFrom="column">
            <wp:posOffset>503082</wp:posOffset>
          </wp:positionH>
          <wp:positionV relativeFrom="paragraph">
            <wp:posOffset>-77889</wp:posOffset>
          </wp:positionV>
          <wp:extent cx="584282" cy="725926"/>
          <wp:effectExtent l="0" t="0" r="6350" b="0"/>
          <wp:wrapNone/>
          <wp:docPr id="1858547006" name="Imagem 1858547006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584282" cy="72592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04199">
      <w:rPr>
        <w:rFonts w:cs="Arial"/>
        <w:sz w:val="18"/>
        <w:szCs w:val="18"/>
        <w:u w:val="single"/>
      </w:rPr>
      <w:t>PREFEITURA DA CIDADE DO RIO DE JANEIRO</w:t>
    </w:r>
  </w:p>
  <w:p w14:paraId="5197F9E1" w14:textId="77777777" w:rsidR="00A560BE" w:rsidRPr="00C04199" w:rsidRDefault="00A560BE" w:rsidP="00076E7C">
    <w:pPr>
      <w:keepNext/>
      <w:ind w:left="1985" w:right="1066" w:hanging="11"/>
      <w:outlineLvl w:val="5"/>
      <w:rPr>
        <w:rFonts w:cs="Arial"/>
        <w:sz w:val="16"/>
        <w:szCs w:val="18"/>
      </w:rPr>
    </w:pPr>
    <w:r w:rsidRPr="00C04199">
      <w:rPr>
        <w:rFonts w:cs="Arial"/>
        <w:sz w:val="16"/>
        <w:szCs w:val="18"/>
      </w:rPr>
      <w:t xml:space="preserve">Secretaria Municipal de Coordenação Governamental </w:t>
    </w:r>
  </w:p>
  <w:p w14:paraId="4E5A0348" w14:textId="77777777" w:rsidR="00A560BE" w:rsidRPr="00C04199" w:rsidRDefault="00A560BE" w:rsidP="00076E7C">
    <w:pPr>
      <w:ind w:left="1985" w:right="1066" w:hanging="11"/>
      <w:rPr>
        <w:rFonts w:cs="Arial"/>
        <w:color w:val="404040" w:themeColor="text1" w:themeTint="BF"/>
        <w:sz w:val="16"/>
        <w:szCs w:val="18"/>
      </w:rPr>
    </w:pPr>
    <w:r w:rsidRPr="00C04199">
      <w:rPr>
        <w:rFonts w:cs="Arial"/>
        <w:color w:val="404040" w:themeColor="text1" w:themeTint="BF"/>
        <w:sz w:val="16"/>
        <w:szCs w:val="18"/>
      </w:rPr>
      <w:t>Rua Afonso Cavalcante, 455 - 13º andar – Bloco 1</w:t>
    </w:r>
  </w:p>
  <w:p w14:paraId="6E3CB320" w14:textId="77777777" w:rsidR="00A560BE" w:rsidRPr="00C04199" w:rsidRDefault="00A560BE" w:rsidP="00076E7C">
    <w:pPr>
      <w:ind w:left="1985" w:right="1066" w:hanging="11"/>
      <w:rPr>
        <w:rFonts w:cs="Arial"/>
        <w:color w:val="404040" w:themeColor="text1" w:themeTint="BF"/>
        <w:sz w:val="16"/>
        <w:szCs w:val="18"/>
      </w:rPr>
    </w:pPr>
    <w:r w:rsidRPr="00C04199">
      <w:rPr>
        <w:rFonts w:cs="Arial"/>
        <w:color w:val="404040" w:themeColor="text1" w:themeTint="BF"/>
        <w:sz w:val="16"/>
        <w:szCs w:val="18"/>
      </w:rPr>
      <w:t>Rio de Janeiro - RJ - CEP 20211-110</w:t>
    </w:r>
  </w:p>
  <w:p w14:paraId="16E0E20D" w14:textId="0D783CED" w:rsidR="008F24B1" w:rsidRPr="00C04199" w:rsidRDefault="00A560BE" w:rsidP="00076E7C">
    <w:pPr>
      <w:ind w:left="1985" w:right="1066" w:hanging="11"/>
      <w:rPr>
        <w:rFonts w:cs="Arial"/>
        <w:color w:val="404040" w:themeColor="text1" w:themeTint="BF"/>
        <w:sz w:val="16"/>
        <w:szCs w:val="18"/>
      </w:rPr>
    </w:pPr>
    <w:r w:rsidRPr="00C04199">
      <w:rPr>
        <w:rFonts w:cs="Arial"/>
        <w:color w:val="404040" w:themeColor="text1" w:themeTint="BF"/>
        <w:sz w:val="16"/>
        <w:szCs w:val="18"/>
      </w:rPr>
      <w:t>Tel.: (21) 2976-1196 / (21) 2976-1258</w: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9FCC88" w14:textId="52438963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04992" behindDoc="0" locked="0" layoutInCell="1" allowOverlap="1" wp14:anchorId="03FA8AE9" wp14:editId="4A8A961E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215115939" name="Imagem 215115939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06016" behindDoc="0" locked="0" layoutInCell="1" allowOverlap="1" wp14:anchorId="1C8C5E5D" wp14:editId="41ADCE7F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05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05BB391D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7A8AC7C0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C8C5E5D" id="_x0000_t202" coordsize="21600,21600" o:spt="202" path="m,l,21600r21600,l21600,xe">
              <v:stroke joinstyle="miter"/>
              <v:path gradientshapeok="t" o:connecttype="rect"/>
            </v:shapetype>
            <v:shape id="_x0000_s1087" type="#_x0000_t202" style="position:absolute;margin-left:38.8pt;margin-top:0;width:471.75pt;height:48.8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TVOMgIAAFwEAAAOAAAAZHJzL2Uyb0RvYy54bWysVEuP2jAQvlfqf7B8LyEssCUirCgrqkpo&#10;dyW22rNxbLDkeFzbkNBf37HDq9ueql6cGc94Ht83k+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CeNNU4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05BB391D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7A8AC7C0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67E73" w14:textId="66828AD3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07040" behindDoc="0" locked="0" layoutInCell="1" allowOverlap="1" wp14:anchorId="3914A5BB" wp14:editId="43D7B08F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836797599" name="Imagem 836797599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08064" behindDoc="0" locked="0" layoutInCell="1" allowOverlap="1" wp14:anchorId="3454EB67" wp14:editId="449D304C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07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2D87F90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06A295BA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454EB67" id="_x0000_t202" coordsize="21600,21600" o:spt="202" path="m,l,21600r21600,l21600,xe">
              <v:stroke joinstyle="miter"/>
              <v:path gradientshapeok="t" o:connecttype="rect"/>
            </v:shapetype>
            <v:shape id="_x0000_s1089" type="#_x0000_t202" style="position:absolute;margin-left:38.8pt;margin-top:0;width:471.75pt;height:48.8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9s/MgIAAFwEAAAOAAAAZHJzL2Uyb0RvYy54bWysVEuP2jAQvlfqf7B8LyEssCUirCgrqkpo&#10;dyW22rNxbLDkeFzbkNBf37HDq9ueql6cGc94Ht83k+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Jjv2z8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42D87F90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06A295BA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BD9D56" w14:textId="2E429B91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09088" behindDoc="0" locked="0" layoutInCell="1" allowOverlap="1" wp14:anchorId="4C56E550" wp14:editId="5D529EFC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041534025" name="Imagem 1041534025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10112" behindDoc="0" locked="0" layoutInCell="1" allowOverlap="1" wp14:anchorId="161B90E5" wp14:editId="45AA1F69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09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51813047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64260755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1B90E5" id="_x0000_t202" coordsize="21600,21600" o:spt="202" path="m,l,21600r21600,l21600,xe">
              <v:stroke joinstyle="miter"/>
              <v:path gradientshapeok="t" o:connecttype="rect"/>
            </v:shapetype>
            <v:shape id="_x0000_s1091" type="#_x0000_t202" style="position:absolute;margin-left:38.8pt;margin-top:0;width:471.75pt;height:48.8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OTEIbE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51813047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64260755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7987AC" w14:textId="27F459C6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11136" behindDoc="0" locked="0" layoutInCell="1" allowOverlap="1" wp14:anchorId="6424B72D" wp14:editId="2A83CE45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631889571" name="Imagem 1631889571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12160" behindDoc="0" locked="0" layoutInCell="1" allowOverlap="1" wp14:anchorId="219C487D" wp14:editId="1D8CFFB7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1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3AC1FB6B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3ED70CEA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19C487D" id="_x0000_t202" coordsize="21600,21600" o:spt="202" path="m,l,21600r21600,l21600,xe">
              <v:stroke joinstyle="miter"/>
              <v:path gradientshapeok="t" o:connecttype="rect"/>
            </v:shapetype>
            <v:shape id="_x0000_s1093" type="#_x0000_t202" style="position:absolute;margin-left:38.8pt;margin-top:0;width:471.75pt;height:48.8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" fillcolor="white [3201]" stroked="f" strokeweight=".5pt">
              <v:textbox>
                <w:txbxContent>
                  <w:p w14:paraId="3AC1FB6B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3ED70CEA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7E750E" w14:textId="4603F0C3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13184" behindDoc="0" locked="0" layoutInCell="1" allowOverlap="1" wp14:anchorId="20383EEF" wp14:editId="453AD05E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134712501" name="Imagem 1134712501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14208" behindDoc="0" locked="0" layoutInCell="1" allowOverlap="1" wp14:anchorId="474CAEF5" wp14:editId="7C588B86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13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C3F3EF0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515E7FC9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74CAEF5" id="_x0000_t202" coordsize="21600,21600" o:spt="202" path="m,l,21600r21600,l21600,xe">
              <v:stroke joinstyle="miter"/>
              <v:path gradientshapeok="t" o:connecttype="rect"/>
            </v:shapetype>
            <v:shape id="_x0000_s1095" type="#_x0000_t202" style="position:absolute;margin-left:38.8pt;margin-top:0;width:471.75pt;height:48.8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HjJmfA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6C3F3EF0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515E7FC9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ECCBBE" w14:textId="45BF88DA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15232" behindDoc="0" locked="0" layoutInCell="1" allowOverlap="1" wp14:anchorId="5FF1F666" wp14:editId="6BED8AAA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600295794" name="Imagem 1600295794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16256" behindDoc="0" locked="0" layoutInCell="1" allowOverlap="1" wp14:anchorId="25E00246" wp14:editId="12ED86AF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15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584F8399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7D78598C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5E00246" id="_x0000_t202" coordsize="21600,21600" o:spt="202" path="m,l,21600r21600,l21600,xe">
              <v:stroke joinstyle="miter"/>
              <v:path gradientshapeok="t" o:connecttype="rect"/>
            </v:shapetype>
            <v:shape id="_x0000_s1097" type="#_x0000_t202" style="position:absolute;margin-left:38.8pt;margin-top:0;width:471.75pt;height:48.8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qti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4fDc8AaqI+LgoBsRb/lSYbEr5sMLczgT2DrOeXjGQ2rAZHCSKNmB+/m3++iPVKGVkgZnrKT+&#10;x545QYn+ZpDEST4cxqFMynB0N0DF3Vo2txazrxeACOS4UZYnMfoHfRalg/oN12Ees6KJGY65SxrO&#10;4iJ0k4/rxMV8npxwDC0LK7O2PIaOiEcqXts35uyJr4BMP8F5GlnxjrbON740MN8HkCpxGoHuUD3h&#10;jyOcqD6tW9yRWz15XX8Ks18A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Lluq2I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584F8399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7D78598C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3DB397" w14:textId="3BE21CF2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17280" behindDoc="0" locked="0" layoutInCell="1" allowOverlap="1" wp14:anchorId="6C7D3E83" wp14:editId="3D54A2D8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844407166" name="Imagem 1844407166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18304" behindDoc="0" locked="0" layoutInCell="1" allowOverlap="1" wp14:anchorId="3263E6D0" wp14:editId="72F805F1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17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710B512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56FF73D1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263E6D0" id="_x0000_t202" coordsize="21600,21600" o:spt="202" path="m,l,21600r21600,l21600,xe">
              <v:stroke joinstyle="miter"/>
              <v:path gradientshapeok="t" o:connecttype="rect"/>
            </v:shapetype>
            <v:shape id="_x0000_s1099" type="#_x0000_t202" style="position:absolute;margin-left:38.8pt;margin-top:0;width:471.75pt;height:48.8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EUT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4fjc8AaqI+LgoBsRb/lSYbEr5sMLczgT2DrOeXjGQ2rAZHCSKNmB+/m3++iPVKGVkgZnrKT+&#10;x545QYn+ZpDEST4cxqFMynB0N0DF3Vo2txazrxeACOS4UZYnMfoHfRalg/oN12Ees6KJGY65SxrO&#10;4iJ0k4/rxMV8npxwDC0LK7O2PIaOiEcqXts35uyJr4BMP8F5GlnxjrbON740MN8HkCpxGoHuUD3h&#10;jyOcqD6tW9yRWz15XX8Ks18A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AYMRRM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7710B512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56FF73D1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21E38C" w14:textId="73F94D55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19328" behindDoc="0" locked="0" layoutInCell="1" allowOverlap="1" wp14:anchorId="3E189916" wp14:editId="3008E7B6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476089587" name="Imagem 476089587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20352" behindDoc="0" locked="0" layoutInCell="1" allowOverlap="1" wp14:anchorId="63E1F0AC" wp14:editId="60AE0004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19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69E938E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4C8F8C9F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3E1F0AC" id="_x0000_t202" coordsize="21600,21600" o:spt="202" path="m,l,21600r21600,l21600,xe">
              <v:stroke joinstyle="miter"/>
              <v:path gradientshapeok="t" o:connecttype="rect"/>
            </v:shapetype>
            <v:shape id="_x0000_s1101" type="#_x0000_t202" style="position:absolute;margin-left:38.8pt;margin-top:0;width:471.75pt;height:48.8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7+d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4f254Q1UR8TBQTci3vKlwmJXzIcX5nAmsHWc8/CMh9SAyeAkUbID9/Nv99EfqUIrJQ3OWEn9&#10;jz1zghL9zSCJk3w4jEOZlOHoboCKu7Vsbi1mXy8AEchxoyxPYvQP+ixKB/UbrsM8ZkUTMxxzlzSc&#10;xUXoJh/XiYv5PDnhGFoWVmZteQwdEY9UvLZvzNkTXwGZfoLzNLLiHW2db3xpYL4PIFXiNALdoXrC&#10;H0c4UX1at7gjt3ryuv4UZr8A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Honv50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469E938E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4C8F8C9F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6F680D" w14:textId="33BB2A71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21376" behindDoc="0" locked="0" layoutInCell="1" allowOverlap="1" wp14:anchorId="2E58117C" wp14:editId="0E437D90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2052791827" name="Imagem 2052791827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22400" behindDoc="0" locked="0" layoutInCell="1" allowOverlap="1" wp14:anchorId="354FD445" wp14:editId="4E34A433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12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2D75241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597B6CC4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54FD445" id="_x0000_t202" coordsize="21600,21600" o:spt="202" path="m,l,21600r21600,l21600,xe">
              <v:stroke joinstyle="miter"/>
              <v:path gradientshapeok="t" o:connecttype="rect"/>
            </v:shapetype>
            <v:shape id="_x0000_s1103" type="#_x0000_t202" style="position:absolute;margin-left:38.8pt;margin-top:0;width:471.75pt;height:48.8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" fillcolor="white [3201]" stroked="f" strokeweight=".5pt">
              <v:textbox>
                <w:txbxContent>
                  <w:p w14:paraId="42D75241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597B6CC4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3906D7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0224" behindDoc="1" locked="0" layoutInCell="1" allowOverlap="1" wp14:anchorId="7401BD13" wp14:editId="038C6590">
              <wp:simplePos x="0" y="0"/>
              <wp:positionH relativeFrom="page">
                <wp:posOffset>901700</wp:posOffset>
              </wp:positionH>
              <wp:positionV relativeFrom="page">
                <wp:posOffset>906145</wp:posOffset>
              </wp:positionV>
              <wp:extent cx="7070090" cy="252095"/>
              <wp:effectExtent l="0" t="0" r="0" b="0"/>
              <wp:wrapNone/>
              <wp:docPr id="110" name="Text 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7009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E7D28E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 w:hAns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APÊNDICE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5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4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3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– LISTA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0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2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VERIFICAÇÃO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5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AMBIENTAL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(FASE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5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OPERAÇÃO)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401BD13" id="_x0000_t202" coordsize="21600,21600" o:spt="202" path="m,l,21600r21600,l21600,xe">
              <v:stroke joinstyle="miter"/>
              <v:path gradientshapeok="t" o:connecttype="rect"/>
            </v:shapetype>
            <v:shape id="Text Box 55" o:spid="_x0000_s1105" type="#_x0000_t202" style="position:absolute;margin-left:71pt;margin-top:71.35pt;width:556.7pt;height:19.85pt;z-index:-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" filled="f" stroked="f">
              <v:textbox inset="0,0,0,0">
                <w:txbxContent>
                  <w:p w14:paraId="7DE7D28E" w14:textId="77777777" w:rsidR="008F24B1" w:rsidRDefault="008F24B1">
                    <w:pPr>
                      <w:spacing w:before="9"/>
                      <w:ind w:left="20"/>
                      <w:rPr>
                        <w:rFonts w:ascii="Arial" w:hAnsi="Arial"/>
                        <w:b/>
                        <w:sz w:val="32"/>
                      </w:rPr>
                    </w:pP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APÊNDICE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5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4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3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– LISTA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0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2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VERIFICAÇÃO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5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AMBIENTAL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(FASE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5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OPERAÇÃO)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74E5A6" w14:textId="24ABC100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66080" behindDoc="0" locked="0" layoutInCell="1" allowOverlap="1" wp14:anchorId="6C17D4BF" wp14:editId="49402B3C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1808177061" name="Imagem 1808177061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67104" behindDoc="0" locked="0" layoutInCell="1" allowOverlap="1" wp14:anchorId="4424E281" wp14:editId="3DC770CB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37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8FC9E8C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PREFEITURA 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3E5B5C91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424E28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53" type="#_x0000_t202" style="position:absolute;margin-left:38.8pt;margin-top:0;width:471.75pt;height:48.8pt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" fillcolor="white [3201]" stroked="f" strokeweight=".5pt">
              <v:textbox>
                <w:txbxContent>
                  <w:p w14:paraId="68FC9E8C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>PREFEITURA 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3E5B5C91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C9AF6C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2272" behindDoc="1" locked="0" layoutInCell="1" allowOverlap="1" wp14:anchorId="4E08C51B" wp14:editId="5726385D">
              <wp:simplePos x="0" y="0"/>
              <wp:positionH relativeFrom="page">
                <wp:posOffset>901700</wp:posOffset>
              </wp:positionH>
              <wp:positionV relativeFrom="page">
                <wp:posOffset>906145</wp:posOffset>
              </wp:positionV>
              <wp:extent cx="1073150" cy="252095"/>
              <wp:effectExtent l="0" t="0" r="0" b="0"/>
              <wp:wrapNone/>
              <wp:docPr id="106" name="Text Box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7315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9314131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 w:hAns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APÊNDICE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E08C51B" id="_x0000_t202" coordsize="21600,21600" o:spt="202" path="m,l,21600r21600,l21600,xe">
              <v:stroke joinstyle="miter"/>
              <v:path gradientshapeok="t" o:connecttype="rect"/>
            </v:shapetype>
            <v:shape id="Text Box 53" o:spid="_x0000_s1107" type="#_x0000_t202" style="position:absolute;margin-left:71pt;margin-top:71.35pt;width:84.5pt;height:19.85pt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" filled="f" stroked="f">
              <v:textbox inset="0,0,0,0">
                <w:txbxContent>
                  <w:p w14:paraId="79314131" w14:textId="77777777" w:rsidR="008F24B1" w:rsidRDefault="008F24B1">
                    <w:pPr>
                      <w:spacing w:before="9"/>
                      <w:ind w:left="20"/>
                      <w:rPr>
                        <w:rFonts w:ascii="Arial" w:hAnsi="Arial"/>
                        <w:b/>
                        <w:sz w:val="32"/>
                      </w:rPr>
                    </w:pP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APÊNDICE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3296" behindDoc="1" locked="0" layoutInCell="1" allowOverlap="1" wp14:anchorId="299AE700" wp14:editId="704D3D58">
              <wp:simplePos x="0" y="0"/>
              <wp:positionH relativeFrom="page">
                <wp:posOffset>2111375</wp:posOffset>
              </wp:positionH>
              <wp:positionV relativeFrom="page">
                <wp:posOffset>906145</wp:posOffset>
              </wp:positionV>
              <wp:extent cx="138430" cy="252095"/>
              <wp:effectExtent l="0" t="0" r="0" b="0"/>
              <wp:wrapNone/>
              <wp:docPr id="104" name="Text Box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43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68C62C0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004E77"/>
                              <w:w w:val="99"/>
                              <w:sz w:val="32"/>
                            </w:rPr>
                            <w:t>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99AE700" id="Text Box 52" o:spid="_x0000_s1108" type="#_x0000_t202" style="position:absolute;margin-left:166.25pt;margin-top:71.35pt;width:10.9pt;height:19.85pt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" filled="f" stroked="f">
              <v:textbox inset="0,0,0,0">
                <w:txbxContent>
                  <w:p w14:paraId="768C62C0" w14:textId="77777777" w:rsidR="008F24B1" w:rsidRDefault="008F24B1">
                    <w:pPr>
                      <w:spacing w:before="9"/>
                      <w:ind w:left="20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color w:val="004E77"/>
                        <w:w w:val="99"/>
                        <w:sz w:val="32"/>
                      </w:rPr>
                      <w:t>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4320" behindDoc="1" locked="0" layoutInCell="1" allowOverlap="1" wp14:anchorId="321978C0" wp14:editId="5E3758F2">
              <wp:simplePos x="0" y="0"/>
              <wp:positionH relativeFrom="page">
                <wp:posOffset>2386330</wp:posOffset>
              </wp:positionH>
              <wp:positionV relativeFrom="page">
                <wp:posOffset>906145</wp:posOffset>
              </wp:positionV>
              <wp:extent cx="138430" cy="252095"/>
              <wp:effectExtent l="0" t="0" r="0" b="0"/>
              <wp:wrapNone/>
              <wp:docPr id="102" name="Text 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43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D0352B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 w:hAns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004E77"/>
                              <w:w w:val="99"/>
                              <w:sz w:val="32"/>
                            </w:rPr>
                            <w:t>–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21978C0" id="Text Box 51" o:spid="_x0000_s1109" type="#_x0000_t202" style="position:absolute;margin-left:187.9pt;margin-top:71.35pt;width:10.9pt;height:19.85pt;z-index:-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" filled="f" stroked="f">
              <v:textbox inset="0,0,0,0">
                <w:txbxContent>
                  <w:p w14:paraId="01D0352B" w14:textId="77777777" w:rsidR="008F24B1" w:rsidRDefault="008F24B1">
                    <w:pPr>
                      <w:spacing w:before="9"/>
                      <w:ind w:left="20"/>
                      <w:rPr>
                        <w:rFonts w:ascii="Arial" w:hAnsi="Arial"/>
                        <w:b/>
                        <w:sz w:val="32"/>
                      </w:rPr>
                    </w:pPr>
                    <w:r>
                      <w:rPr>
                        <w:rFonts w:ascii="Arial" w:hAnsi="Arial"/>
                        <w:b/>
                        <w:color w:val="004E77"/>
                        <w:w w:val="99"/>
                        <w:sz w:val="32"/>
                      </w:rPr>
                      <w:t>–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5344" behindDoc="1" locked="0" layoutInCell="1" allowOverlap="1" wp14:anchorId="524B2F56" wp14:editId="0C5C1F0C">
              <wp:simplePos x="0" y="0"/>
              <wp:positionH relativeFrom="page">
                <wp:posOffset>2659380</wp:posOffset>
              </wp:positionH>
              <wp:positionV relativeFrom="page">
                <wp:posOffset>906145</wp:posOffset>
              </wp:positionV>
              <wp:extent cx="1165860" cy="252095"/>
              <wp:effectExtent l="0" t="0" r="0" b="0"/>
              <wp:wrapNone/>
              <wp:docPr id="100" name="Text 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6586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8B30384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 w:hAns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SUGESTÃO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24B2F56" id="Text Box 50" o:spid="_x0000_s1110" type="#_x0000_t202" style="position:absolute;margin-left:209.4pt;margin-top:71.35pt;width:91.8pt;height:19.85pt;z-index:-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" filled="f" stroked="f">
              <v:textbox inset="0,0,0,0">
                <w:txbxContent>
                  <w:p w14:paraId="78B30384" w14:textId="77777777" w:rsidR="008F24B1" w:rsidRDefault="008F24B1">
                    <w:pPr>
                      <w:spacing w:before="9"/>
                      <w:ind w:left="20"/>
                      <w:rPr>
                        <w:rFonts w:ascii="Arial" w:hAnsi="Arial"/>
                        <w:b/>
                        <w:sz w:val="32"/>
                      </w:rPr>
                    </w:pP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SUGESTÃO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6368" behindDoc="1" locked="0" layoutInCell="1" allowOverlap="1" wp14:anchorId="7806E6B5" wp14:editId="451FCEC0">
              <wp:simplePos x="0" y="0"/>
              <wp:positionH relativeFrom="page">
                <wp:posOffset>3959860</wp:posOffset>
              </wp:positionH>
              <wp:positionV relativeFrom="page">
                <wp:posOffset>906145</wp:posOffset>
              </wp:positionV>
              <wp:extent cx="307340" cy="252095"/>
              <wp:effectExtent l="0" t="0" r="0" b="0"/>
              <wp:wrapNone/>
              <wp:docPr id="98" name="Text 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734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B05FA97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004E77"/>
                              <w:sz w:val="32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806E6B5" id="Text Box 49" o:spid="_x0000_s1111" type="#_x0000_t202" style="position:absolute;margin-left:311.8pt;margin-top:71.35pt;width:24.2pt;height:19.85pt;z-index:-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" filled="f" stroked="f">
              <v:textbox inset="0,0,0,0">
                <w:txbxContent>
                  <w:p w14:paraId="7B05FA97" w14:textId="77777777" w:rsidR="008F24B1" w:rsidRDefault="008F24B1">
                    <w:pPr>
                      <w:spacing w:before="9"/>
                      <w:ind w:left="20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color w:val="004E77"/>
                        <w:sz w:val="32"/>
                      </w:rPr>
                      <w:t>DE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7392" behindDoc="1" locked="0" layoutInCell="1" allowOverlap="1" wp14:anchorId="5C1EA72E" wp14:editId="704B68D9">
              <wp:simplePos x="0" y="0"/>
              <wp:positionH relativeFrom="page">
                <wp:posOffset>4401185</wp:posOffset>
              </wp:positionH>
              <wp:positionV relativeFrom="page">
                <wp:posOffset>906145</wp:posOffset>
              </wp:positionV>
              <wp:extent cx="735965" cy="252095"/>
              <wp:effectExtent l="0" t="0" r="0" b="0"/>
              <wp:wrapNone/>
              <wp:docPr id="96" name="Text 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35965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2A03C8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004E77"/>
                              <w:sz w:val="32"/>
                            </w:rPr>
                            <w:t>PLANO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C1EA72E" id="Text Box 48" o:spid="_x0000_s1112" type="#_x0000_t202" style="position:absolute;margin-left:346.55pt;margin-top:71.35pt;width:57.95pt;height:19.85pt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" filled="f" stroked="f">
              <v:textbox inset="0,0,0,0">
                <w:txbxContent>
                  <w:p w14:paraId="472A03C8" w14:textId="77777777" w:rsidR="008F24B1" w:rsidRDefault="008F24B1">
                    <w:pPr>
                      <w:spacing w:before="9"/>
                      <w:ind w:left="20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color w:val="004E77"/>
                        <w:sz w:val="32"/>
                      </w:rPr>
                      <w:t>PLANO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8416" behindDoc="1" locked="0" layoutInCell="1" allowOverlap="1" wp14:anchorId="71C94AC2" wp14:editId="18024984">
              <wp:simplePos x="0" y="0"/>
              <wp:positionH relativeFrom="page">
                <wp:posOffset>5273675</wp:posOffset>
              </wp:positionH>
              <wp:positionV relativeFrom="page">
                <wp:posOffset>906145</wp:posOffset>
              </wp:positionV>
              <wp:extent cx="1482725" cy="252095"/>
              <wp:effectExtent l="0" t="0" r="0" b="0"/>
              <wp:wrapNone/>
              <wp:docPr id="94" name="Text 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82725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58C24A0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004E77"/>
                              <w:sz w:val="32"/>
                            </w:rPr>
                            <w:t>SIMPLIFICADO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C94AC2" id="Text Box 47" o:spid="_x0000_s1113" type="#_x0000_t202" style="position:absolute;margin-left:415.25pt;margin-top:71.35pt;width:116.75pt;height:19.85pt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" filled="f" stroked="f">
              <v:textbox inset="0,0,0,0">
                <w:txbxContent>
                  <w:p w14:paraId="758C24A0" w14:textId="77777777" w:rsidR="008F24B1" w:rsidRDefault="008F24B1">
                    <w:pPr>
                      <w:spacing w:before="9"/>
                      <w:ind w:left="20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color w:val="004E77"/>
                        <w:sz w:val="32"/>
                      </w:rPr>
                      <w:t>SIMPLIFICADO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09440" behindDoc="1" locked="0" layoutInCell="1" allowOverlap="1" wp14:anchorId="5DE5CA45" wp14:editId="2ACB0A05">
              <wp:simplePos x="0" y="0"/>
              <wp:positionH relativeFrom="page">
                <wp:posOffset>6892290</wp:posOffset>
              </wp:positionH>
              <wp:positionV relativeFrom="page">
                <wp:posOffset>906145</wp:posOffset>
              </wp:positionV>
              <wp:extent cx="307340" cy="252095"/>
              <wp:effectExtent l="0" t="0" r="0" b="0"/>
              <wp:wrapNone/>
              <wp:docPr id="92" name="Text 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734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3AE9F6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004E77"/>
                              <w:sz w:val="32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DE5CA45" id="Text Box 46" o:spid="_x0000_s1114" type="#_x0000_t202" style="position:absolute;margin-left:542.7pt;margin-top:71.35pt;width:24.2pt;height:19.85pt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" filled="f" stroked="f">
              <v:textbox inset="0,0,0,0">
                <w:txbxContent>
                  <w:p w14:paraId="113AE9F6" w14:textId="77777777" w:rsidR="008F24B1" w:rsidRDefault="008F24B1">
                    <w:pPr>
                      <w:spacing w:before="9"/>
                      <w:ind w:left="20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color w:val="004E77"/>
                        <w:sz w:val="32"/>
                      </w:rPr>
                      <w:t>DE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0464" behindDoc="1" locked="0" layoutInCell="1" allowOverlap="1" wp14:anchorId="790D42AA" wp14:editId="4A4C3D14">
              <wp:simplePos x="0" y="0"/>
              <wp:positionH relativeFrom="page">
                <wp:posOffset>7335520</wp:posOffset>
              </wp:positionH>
              <wp:positionV relativeFrom="page">
                <wp:posOffset>906145</wp:posOffset>
              </wp:positionV>
              <wp:extent cx="1831975" cy="252095"/>
              <wp:effectExtent l="0" t="0" r="0" b="0"/>
              <wp:wrapNone/>
              <wp:docPr id="90" name="Text Box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31975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278A0CA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004E77"/>
                              <w:sz w:val="32"/>
                            </w:rPr>
                            <w:t>GERENCIAMENTO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90D42AA" id="Text Box 45" o:spid="_x0000_s1115" type="#_x0000_t202" style="position:absolute;margin-left:577.6pt;margin-top:71.35pt;width:144.25pt;height:19.85pt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" filled="f" stroked="f">
              <v:textbox inset="0,0,0,0">
                <w:txbxContent>
                  <w:p w14:paraId="3278A0CA" w14:textId="77777777" w:rsidR="008F24B1" w:rsidRDefault="008F24B1">
                    <w:pPr>
                      <w:spacing w:before="9"/>
                      <w:ind w:left="20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color w:val="004E77"/>
                        <w:sz w:val="32"/>
                      </w:rPr>
                      <w:t>GERENCIAMENTO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1488" behindDoc="1" locked="0" layoutInCell="1" allowOverlap="1" wp14:anchorId="42ABC5E0" wp14:editId="69D00B3E">
              <wp:simplePos x="0" y="0"/>
              <wp:positionH relativeFrom="page">
                <wp:posOffset>9300845</wp:posOffset>
              </wp:positionH>
              <wp:positionV relativeFrom="page">
                <wp:posOffset>906145</wp:posOffset>
              </wp:positionV>
              <wp:extent cx="307340" cy="252095"/>
              <wp:effectExtent l="0" t="0" r="0" b="0"/>
              <wp:wrapNone/>
              <wp:docPr id="88" name="Text Box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734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F1B2048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004E77"/>
                              <w:sz w:val="32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2ABC5E0" id="Text Box 44" o:spid="_x0000_s1116" type="#_x0000_t202" style="position:absolute;margin-left:732.35pt;margin-top:71.35pt;width:24.2pt;height:19.85pt;z-index:-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" filled="f" stroked="f">
              <v:textbox inset="0,0,0,0">
                <w:txbxContent>
                  <w:p w14:paraId="6F1B2048" w14:textId="77777777" w:rsidR="008F24B1" w:rsidRDefault="008F24B1">
                    <w:pPr>
                      <w:spacing w:before="9"/>
                      <w:ind w:left="20"/>
                      <w:rPr>
                        <w:rFonts w:ascii="Arial"/>
                        <w:b/>
                        <w:sz w:val="32"/>
                      </w:rPr>
                    </w:pPr>
                    <w:r>
                      <w:rPr>
                        <w:rFonts w:ascii="Arial"/>
                        <w:b/>
                        <w:color w:val="004E77"/>
                        <w:sz w:val="32"/>
                      </w:rPr>
                      <w:t>DE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384ED4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3536" behindDoc="1" locked="0" layoutInCell="1" allowOverlap="1" wp14:anchorId="5899A30D" wp14:editId="226799BC">
              <wp:simplePos x="0" y="0"/>
              <wp:positionH relativeFrom="page">
                <wp:posOffset>901700</wp:posOffset>
              </wp:positionH>
              <wp:positionV relativeFrom="page">
                <wp:posOffset>775970</wp:posOffset>
              </wp:positionV>
              <wp:extent cx="4450080" cy="252095"/>
              <wp:effectExtent l="0" t="0" r="0" b="0"/>
              <wp:wrapNone/>
              <wp:docPr id="84" name="Text 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5008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7F3815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 w:hAns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ANEXO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3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1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–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3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Termo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2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3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Encerramento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2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do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Aterro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899A30D" id="_x0000_t202" coordsize="21600,21600" o:spt="202" path="m,l,21600r21600,l21600,xe">
              <v:stroke joinstyle="miter"/>
              <v:path gradientshapeok="t" o:connecttype="rect"/>
            </v:shapetype>
            <v:shape id="Text Box 42" o:spid="_x0000_s1118" type="#_x0000_t202" style="position:absolute;margin-left:71pt;margin-top:61.1pt;width:350.4pt;height:19.85pt;z-index:-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" filled="f" stroked="f">
              <v:textbox inset="0,0,0,0">
                <w:txbxContent>
                  <w:p w14:paraId="527F3815" w14:textId="77777777" w:rsidR="008F24B1" w:rsidRDefault="008F24B1">
                    <w:pPr>
                      <w:spacing w:before="9"/>
                      <w:ind w:left="20"/>
                      <w:rPr>
                        <w:rFonts w:ascii="Arial" w:hAnsi="Arial"/>
                        <w:b/>
                        <w:sz w:val="32"/>
                      </w:rPr>
                    </w:pP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ANEXO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3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1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–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3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Termo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2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3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Encerramento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2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do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1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Aterro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F2ECDF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6608" behindDoc="1" locked="0" layoutInCell="1" allowOverlap="1" wp14:anchorId="32016AA6" wp14:editId="4CD608A0">
              <wp:simplePos x="0" y="0"/>
              <wp:positionH relativeFrom="page">
                <wp:posOffset>901700</wp:posOffset>
              </wp:positionH>
              <wp:positionV relativeFrom="page">
                <wp:posOffset>775970</wp:posOffset>
              </wp:positionV>
              <wp:extent cx="5753100" cy="252095"/>
              <wp:effectExtent l="0" t="0" r="0" b="0"/>
              <wp:wrapNone/>
              <wp:docPr id="80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310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6D03764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 w:hAns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ANEXO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20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2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8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–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9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Licença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9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9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Instalação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20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do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20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Projeto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8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-17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Remediação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016AA6" id="_x0000_t202" coordsize="21600,21600" o:spt="202" path="m,l,21600r21600,l21600,xe">
              <v:stroke joinstyle="miter"/>
              <v:path gradientshapeok="t" o:connecttype="rect"/>
            </v:shapetype>
            <v:shape id="Text Box 40" o:spid="_x0000_s1120" type="#_x0000_t202" style="position:absolute;margin-left:71pt;margin-top:61.1pt;width:453pt;height:19.85pt;z-index:-2515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" filled="f" stroked="f">
              <v:textbox inset="0,0,0,0">
                <w:txbxContent>
                  <w:p w14:paraId="76D03764" w14:textId="77777777" w:rsidR="008F24B1" w:rsidRDefault="008F24B1">
                    <w:pPr>
                      <w:spacing w:before="9"/>
                      <w:ind w:left="20"/>
                      <w:rPr>
                        <w:rFonts w:ascii="Arial" w:hAnsi="Arial"/>
                        <w:b/>
                        <w:sz w:val="32"/>
                      </w:rPr>
                    </w:pP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ANEXO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20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2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8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–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9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Licença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9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9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Instalação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20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do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20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Projeto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8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-17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Remediação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1925D4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18656" behindDoc="1" locked="0" layoutInCell="1" allowOverlap="1" wp14:anchorId="0CECE713" wp14:editId="41CCC264">
              <wp:simplePos x="0" y="0"/>
              <wp:positionH relativeFrom="page">
                <wp:posOffset>901700</wp:posOffset>
              </wp:positionH>
              <wp:positionV relativeFrom="page">
                <wp:posOffset>775970</wp:posOffset>
              </wp:positionV>
              <wp:extent cx="5753735" cy="252095"/>
              <wp:effectExtent l="0" t="0" r="0" b="0"/>
              <wp:wrapNone/>
              <wp:docPr id="76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3735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E7AFD5" w14:textId="77777777" w:rsidR="008F24B1" w:rsidRDefault="008F24B1">
                          <w:pPr>
                            <w:spacing w:before="9"/>
                            <w:ind w:left="20"/>
                            <w:rPr>
                              <w:rFonts w:ascii="Arial" w:hAnsi="Arial"/>
                              <w:b/>
                              <w:sz w:val="3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ANEXO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6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3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7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–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9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Monitoramento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5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do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9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Aterro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9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Santa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8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Cruz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10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–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pacing w:val="7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004E77"/>
                              <w:sz w:val="32"/>
                            </w:rPr>
                            <w:t>água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ECE713" id="_x0000_t202" coordsize="21600,21600" o:spt="202" path="m,l,21600r21600,l21600,xe">
              <v:stroke joinstyle="miter"/>
              <v:path gradientshapeok="t" o:connecttype="rect"/>
            </v:shapetype>
            <v:shape id="Text Box 38" o:spid="_x0000_s1122" type="#_x0000_t202" style="position:absolute;margin-left:71pt;margin-top:61.1pt;width:453.05pt;height:19.85pt;z-index:-2515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" filled="f" stroked="f">
              <v:textbox inset="0,0,0,0">
                <w:txbxContent>
                  <w:p w14:paraId="23E7AFD5" w14:textId="77777777" w:rsidR="008F24B1" w:rsidRDefault="008F24B1">
                    <w:pPr>
                      <w:spacing w:before="9"/>
                      <w:ind w:left="20"/>
                      <w:rPr>
                        <w:rFonts w:ascii="Arial" w:hAnsi="Arial"/>
                        <w:b/>
                        <w:sz w:val="32"/>
                      </w:rPr>
                    </w:pP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ANEXO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6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3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7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–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9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Monitoramento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5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do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9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Aterro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9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11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Santa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8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Cruz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10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–</w:t>
                    </w:r>
                    <w:r>
                      <w:rPr>
                        <w:rFonts w:ascii="Arial" w:hAnsi="Arial"/>
                        <w:b/>
                        <w:color w:val="004E77"/>
                        <w:spacing w:val="7"/>
                        <w:sz w:val="32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004E77"/>
                        <w:sz w:val="32"/>
                      </w:rPr>
                      <w:t>água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B5C997" w14:textId="77777777" w:rsidR="008F24B1" w:rsidRDefault="008F24B1" w:rsidP="001E6E27">
    <w:pPr>
      <w:pStyle w:val="Corpodetexto"/>
    </w:pP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DC6580" w14:textId="247B48D3" w:rsidR="008F24B1" w:rsidRDefault="008F24B1" w:rsidP="001E6E27">
    <w:pPr>
      <w:pStyle w:val="Corpodetexto"/>
    </w:pP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0A90DD" w14:textId="77777777" w:rsidR="008F24B1" w:rsidRDefault="008F24B1" w:rsidP="001E6E27">
    <w:pPr>
      <w:pStyle w:val="Corpodetexto"/>
    </w:pP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F22BE4" w14:textId="0F2098CB" w:rsidR="008F24B1" w:rsidRDefault="00852730" w:rsidP="001E6E27">
    <w:pPr>
      <w:pStyle w:val="Corpodetexto"/>
    </w:pP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35712" behindDoc="0" locked="0" layoutInCell="1" allowOverlap="1" wp14:anchorId="1C220C2A" wp14:editId="06AA99B1">
              <wp:simplePos x="0" y="0"/>
              <wp:positionH relativeFrom="column">
                <wp:posOffset>873760</wp:posOffset>
              </wp:positionH>
              <wp:positionV relativeFrom="paragraph">
                <wp:posOffset>-238760</wp:posOffset>
              </wp:positionV>
              <wp:extent cx="5991225" cy="619760"/>
              <wp:effectExtent l="0" t="0" r="9525" b="8890"/>
              <wp:wrapNone/>
              <wp:docPr id="1137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391392C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354B1C8F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C220C2A" id="_x0000_t202" coordsize="21600,21600" o:spt="202" path="m,l,21600r21600,l21600,xe">
              <v:stroke joinstyle="miter"/>
              <v:path gradientshapeok="t" o:connecttype="rect"/>
            </v:shapetype>
            <v:shape id="_x0000_s1126" type="#_x0000_t202" style="position:absolute;margin-left:68.8pt;margin-top:-18.8pt;width:471.75pt;height:48.8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Ba+MgIAAFwEAAAOAAAAZHJzL2Uyb0RvYy54bWysVEuP2jAQvlfqf7B8LyEssCUirCgrqkpo&#10;dyW22rNxbLDkeFzbkNBf37HDq9ueql6cGc94Ht83k+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" fillcolor="white [3201]" stroked="f" strokeweight=".5pt">
              <v:textbox>
                <w:txbxContent>
                  <w:p w14:paraId="4391392C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354B1C8F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7F7E30">
      <w:rPr>
        <w:noProof/>
        <w:lang w:eastAsia="pt-BR"/>
      </w:rPr>
      <w:drawing>
        <wp:anchor distT="0" distB="0" distL="133350" distR="114300" simplePos="0" relativeHeight="251631616" behindDoc="0" locked="0" layoutInCell="1" allowOverlap="1" wp14:anchorId="370BE9F1" wp14:editId="48C06771">
          <wp:simplePos x="0" y="0"/>
          <wp:positionH relativeFrom="leftMargin">
            <wp:posOffset>381000</wp:posOffset>
          </wp:positionH>
          <wp:positionV relativeFrom="paragraph">
            <wp:posOffset>-207010</wp:posOffset>
          </wp:positionV>
          <wp:extent cx="466725" cy="580390"/>
          <wp:effectExtent l="0" t="0" r="9525" b="0"/>
          <wp:wrapNone/>
          <wp:docPr id="1350175264" name="Imagem 1350175264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55C21B" w14:textId="56AC34E0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29568" behindDoc="0" locked="0" layoutInCell="1" allowOverlap="1" wp14:anchorId="76E767B9" wp14:editId="038788E6">
          <wp:simplePos x="0" y="0"/>
          <wp:positionH relativeFrom="leftMargin">
            <wp:posOffset>504825</wp:posOffset>
          </wp:positionH>
          <wp:positionV relativeFrom="paragraph">
            <wp:posOffset>-263525</wp:posOffset>
          </wp:positionV>
          <wp:extent cx="466725" cy="580390"/>
          <wp:effectExtent l="0" t="0" r="9525" b="0"/>
          <wp:wrapNone/>
          <wp:docPr id="893243272" name="Imagem 893243272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30592" behindDoc="0" locked="0" layoutInCell="1" allowOverlap="1" wp14:anchorId="0FD3A500" wp14:editId="019B956F">
              <wp:simplePos x="0" y="0"/>
              <wp:positionH relativeFrom="column">
                <wp:posOffset>997585</wp:posOffset>
              </wp:positionH>
              <wp:positionV relativeFrom="paragraph">
                <wp:posOffset>-295275</wp:posOffset>
              </wp:positionV>
              <wp:extent cx="5991225" cy="619760"/>
              <wp:effectExtent l="0" t="0" r="9525" b="8890"/>
              <wp:wrapNone/>
              <wp:docPr id="1135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18AE9D4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09393852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FD3A500" id="_x0000_t202" coordsize="21600,21600" o:spt="202" path="m,l,21600r21600,l21600,xe">
              <v:stroke joinstyle="miter"/>
              <v:path gradientshapeok="t" o:connecttype="rect"/>
            </v:shapetype>
            <v:shape id="_x0000_s1128" type="#_x0000_t202" style="position:absolute;margin-left:78.55pt;margin-top:-23.25pt;width:471.75pt;height:48.8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yQs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" fillcolor="white [3201]" stroked="f" strokeweight=".5pt">
              <v:textbox>
                <w:txbxContent>
                  <w:p w14:paraId="418AE9D4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09393852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3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41EAB8" w14:textId="20335AEE" w:rsidR="008F24B1" w:rsidRDefault="00852730" w:rsidP="001E6E27">
    <w:pPr>
      <w:pStyle w:val="Corpodetexto"/>
    </w:pP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28544" behindDoc="0" locked="0" layoutInCell="1" allowOverlap="1" wp14:anchorId="0BE345BE" wp14:editId="29F05206">
              <wp:simplePos x="0" y="0"/>
              <wp:positionH relativeFrom="column">
                <wp:posOffset>883285</wp:posOffset>
              </wp:positionH>
              <wp:positionV relativeFrom="paragraph">
                <wp:posOffset>-276860</wp:posOffset>
              </wp:positionV>
              <wp:extent cx="5991225" cy="619760"/>
              <wp:effectExtent l="0" t="0" r="9525" b="8890"/>
              <wp:wrapNone/>
              <wp:docPr id="1133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29A58D4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164E7943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BE345BE" id="_x0000_t202" coordsize="21600,21600" o:spt="202" path="m,l,21600r21600,l21600,xe">
              <v:stroke joinstyle="miter"/>
              <v:path gradientshapeok="t" o:connecttype="rect"/>
            </v:shapetype>
            <v:shape id="_x0000_s1130" type="#_x0000_t202" style="position:absolute;margin-left:69.55pt;margin-top:-21.8pt;width:471.75pt;height:48.8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" fillcolor="white [3201]" stroked="f" strokeweight=".5pt">
              <v:textbox>
                <w:txbxContent>
                  <w:p w14:paraId="229A58D4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164E7943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7F7E30">
      <w:rPr>
        <w:noProof/>
        <w:lang w:eastAsia="pt-BR"/>
      </w:rPr>
      <w:drawing>
        <wp:anchor distT="0" distB="0" distL="133350" distR="114300" simplePos="0" relativeHeight="251627520" behindDoc="0" locked="0" layoutInCell="1" allowOverlap="1" wp14:anchorId="0CA84B04" wp14:editId="66280FBA">
          <wp:simplePos x="0" y="0"/>
          <wp:positionH relativeFrom="leftMargin">
            <wp:posOffset>390525</wp:posOffset>
          </wp:positionH>
          <wp:positionV relativeFrom="paragraph">
            <wp:posOffset>-245110</wp:posOffset>
          </wp:positionV>
          <wp:extent cx="466725" cy="580390"/>
          <wp:effectExtent l="0" t="0" r="9525" b="0"/>
          <wp:wrapNone/>
          <wp:docPr id="1544200273" name="Imagem 1544200273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C2FD58" w14:textId="68C8D170" w:rsidR="008F24B1" w:rsidRDefault="00AE54BD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70176" behindDoc="0" locked="0" layoutInCell="1" allowOverlap="1" wp14:anchorId="789A28A8" wp14:editId="5197B5F6">
          <wp:simplePos x="0" y="0"/>
          <wp:positionH relativeFrom="leftMargin">
            <wp:posOffset>1089439</wp:posOffset>
          </wp:positionH>
          <wp:positionV relativeFrom="paragraph">
            <wp:posOffset>111263</wp:posOffset>
          </wp:positionV>
          <wp:extent cx="466725" cy="580390"/>
          <wp:effectExtent l="0" t="0" r="9525" b="0"/>
          <wp:wrapNone/>
          <wp:docPr id="2098921499" name="Imagem 2098921499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71200" behindDoc="0" locked="0" layoutInCell="1" allowOverlap="1" wp14:anchorId="7C3C04A4" wp14:editId="0D90E51D">
              <wp:simplePos x="0" y="0"/>
              <wp:positionH relativeFrom="column">
                <wp:posOffset>1112962</wp:posOffset>
              </wp:positionH>
              <wp:positionV relativeFrom="paragraph">
                <wp:posOffset>143123</wp:posOffset>
              </wp:positionV>
              <wp:extent cx="5991225" cy="619760"/>
              <wp:effectExtent l="0" t="0" r="9525" b="8890"/>
              <wp:wrapNone/>
              <wp:docPr id="172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A43D982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47FC48A3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C3C04A4" id="_x0000_t202" coordsize="21600,21600" o:spt="202" path="m,l,21600r21600,l21600,xe">
              <v:stroke joinstyle="miter"/>
              <v:path gradientshapeok="t" o:connecttype="rect"/>
            </v:shapetype>
            <v:shape id="_x0000_s1055" type="#_x0000_t202" style="position:absolute;margin-left:87.65pt;margin-top:11.25pt;width:471.75pt;height:48.8pt;z-index: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" fillcolor="white [3201]" stroked="f" strokeweight=".5pt">
              <v:textbox>
                <w:txbxContent>
                  <w:p w14:paraId="6A43D982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47FC48A3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4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4D57F8" w14:textId="10288122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23424" behindDoc="0" locked="0" layoutInCell="1" allowOverlap="1" wp14:anchorId="72CEE248" wp14:editId="548C1CC8">
          <wp:simplePos x="0" y="0"/>
          <wp:positionH relativeFrom="leftMargin">
            <wp:posOffset>304800</wp:posOffset>
          </wp:positionH>
          <wp:positionV relativeFrom="paragraph">
            <wp:posOffset>-207010</wp:posOffset>
          </wp:positionV>
          <wp:extent cx="466725" cy="580390"/>
          <wp:effectExtent l="0" t="0" r="9525" b="0"/>
          <wp:wrapNone/>
          <wp:docPr id="1099250556" name="Imagem 1099250556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24448" behindDoc="0" locked="0" layoutInCell="1" allowOverlap="1" wp14:anchorId="7578439E" wp14:editId="1E38FFD9">
              <wp:simplePos x="0" y="0"/>
              <wp:positionH relativeFrom="column">
                <wp:posOffset>797560</wp:posOffset>
              </wp:positionH>
              <wp:positionV relativeFrom="paragraph">
                <wp:posOffset>-238760</wp:posOffset>
              </wp:positionV>
              <wp:extent cx="5991225" cy="619760"/>
              <wp:effectExtent l="0" t="0" r="9525" b="8890"/>
              <wp:wrapNone/>
              <wp:docPr id="1129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28A5963A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73810529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578439E" id="_x0000_t202" coordsize="21600,21600" o:spt="202" path="m,l,21600r21600,l21600,xe">
              <v:stroke joinstyle="miter"/>
              <v:path gradientshapeok="t" o:connecttype="rect"/>
            </v:shapetype>
            <v:shape id="_x0000_s1132" type="#_x0000_t202" style="position:absolute;margin-left:62.8pt;margin-top:-18.8pt;width:471.75pt;height:48.8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jDT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" fillcolor="white [3201]" stroked="f" strokeweight=".5pt">
              <v:textbox>
                <w:txbxContent>
                  <w:p w14:paraId="28A5963A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73810529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4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B8D46C" w14:textId="49352B87" w:rsidR="008F24B1" w:rsidRDefault="00852730" w:rsidP="001E6E27">
    <w:pPr>
      <w:pStyle w:val="Corpodetexto"/>
    </w:pP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26496" behindDoc="0" locked="0" layoutInCell="1" allowOverlap="1" wp14:anchorId="28F31EAF" wp14:editId="412C939F">
              <wp:simplePos x="0" y="0"/>
              <wp:positionH relativeFrom="column">
                <wp:posOffset>740410</wp:posOffset>
              </wp:positionH>
              <wp:positionV relativeFrom="paragraph">
                <wp:posOffset>200025</wp:posOffset>
              </wp:positionV>
              <wp:extent cx="5991225" cy="619760"/>
              <wp:effectExtent l="0" t="0" r="9525" b="8890"/>
              <wp:wrapNone/>
              <wp:docPr id="113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5584C645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61B717B6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F31EAF" id="_x0000_t202" coordsize="21600,21600" o:spt="202" path="m,l,21600r21600,l21600,xe">
              <v:stroke joinstyle="miter"/>
              <v:path gradientshapeok="t" o:connecttype="rect"/>
            </v:shapetype>
            <v:shape id="_x0000_s1134" type="#_x0000_t202" style="position:absolute;margin-left:58.3pt;margin-top:15.75pt;width:471.75pt;height:48.8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qpWMQ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" fillcolor="white [3201]" stroked="f" strokeweight=".5pt">
              <v:textbox>
                <w:txbxContent>
                  <w:p w14:paraId="5584C645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61B717B6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7F7E30">
      <w:rPr>
        <w:noProof/>
        <w:lang w:eastAsia="pt-BR"/>
      </w:rPr>
      <w:drawing>
        <wp:anchor distT="0" distB="0" distL="133350" distR="114300" simplePos="0" relativeHeight="251625472" behindDoc="0" locked="0" layoutInCell="1" allowOverlap="1" wp14:anchorId="7D1D6386" wp14:editId="0BBBDD7C">
          <wp:simplePos x="0" y="0"/>
          <wp:positionH relativeFrom="leftMargin">
            <wp:posOffset>247650</wp:posOffset>
          </wp:positionH>
          <wp:positionV relativeFrom="paragraph">
            <wp:posOffset>231775</wp:posOffset>
          </wp:positionV>
          <wp:extent cx="466725" cy="580390"/>
          <wp:effectExtent l="0" t="0" r="9525" b="0"/>
          <wp:wrapNone/>
          <wp:docPr id="486591400" name="Imagem 486591400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35A7A9" w14:textId="2EA10944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640832" behindDoc="0" locked="0" layoutInCell="1" allowOverlap="1" wp14:anchorId="385F3685" wp14:editId="744CE710">
          <wp:simplePos x="0" y="0"/>
          <wp:positionH relativeFrom="leftMargin">
            <wp:posOffset>428625</wp:posOffset>
          </wp:positionH>
          <wp:positionV relativeFrom="paragraph">
            <wp:posOffset>-226060</wp:posOffset>
          </wp:positionV>
          <wp:extent cx="466725" cy="580390"/>
          <wp:effectExtent l="0" t="0" r="9525" b="0"/>
          <wp:wrapNone/>
          <wp:docPr id="808936440" name="Imagem 808936440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41856" behindDoc="0" locked="0" layoutInCell="1" allowOverlap="1" wp14:anchorId="2ACF43C4" wp14:editId="45493A16">
              <wp:simplePos x="0" y="0"/>
              <wp:positionH relativeFrom="column">
                <wp:posOffset>921385</wp:posOffset>
              </wp:positionH>
              <wp:positionV relativeFrom="paragraph">
                <wp:posOffset>-257810</wp:posOffset>
              </wp:positionV>
              <wp:extent cx="5991225" cy="619760"/>
              <wp:effectExtent l="0" t="0" r="9525" b="8890"/>
              <wp:wrapNone/>
              <wp:docPr id="1139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FD9DAD8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63AD7A6A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ACF43C4" id="_x0000_t202" coordsize="21600,21600" o:spt="202" path="m,l,21600r21600,l21600,xe">
              <v:stroke joinstyle="miter"/>
              <v:path gradientshapeok="t" o:connecttype="rect"/>
            </v:shapetype>
            <v:shape id="_x0000_s1136" type="#_x0000_t202" style="position:absolute;margin-left:72.55pt;margin-top:-20.3pt;width:471.75pt;height:48.8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" fillcolor="white [3201]" stroked="f" strokeweight=".5pt">
              <v:textbox>
                <w:txbxContent>
                  <w:p w14:paraId="7FD9DAD8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63AD7A6A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4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204504" w14:textId="16981358" w:rsidR="008F24B1" w:rsidRDefault="00852730" w:rsidP="001E6E27">
    <w:pPr>
      <w:pStyle w:val="Corpodetexto"/>
    </w:pP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7EDC37BD" wp14:editId="368976F3">
              <wp:simplePos x="0" y="0"/>
              <wp:positionH relativeFrom="column">
                <wp:posOffset>826135</wp:posOffset>
              </wp:positionH>
              <wp:positionV relativeFrom="paragraph">
                <wp:posOffset>180975</wp:posOffset>
              </wp:positionV>
              <wp:extent cx="5991225" cy="619760"/>
              <wp:effectExtent l="0" t="0" r="9525" b="8890"/>
              <wp:wrapNone/>
              <wp:docPr id="114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D585AE0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71A32AEC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DC37BD" id="_x0000_t202" coordsize="21600,21600" o:spt="202" path="m,l,21600r21600,l21600,xe">
              <v:stroke joinstyle="miter"/>
              <v:path gradientshapeok="t" o:connecttype="rect"/>
            </v:shapetype>
            <v:shape id="_x0000_s1138" type="#_x0000_t202" style="position:absolute;margin-left:65.05pt;margin-top:14.25pt;width:471.75pt;height:48.8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3a1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" fillcolor="white [3201]" stroked="f" strokeweight=".5pt">
              <v:textbox>
                <w:txbxContent>
                  <w:p w14:paraId="6D585AE0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71A32AEC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7F7E30">
      <w:rPr>
        <w:noProof/>
        <w:lang w:eastAsia="pt-BR"/>
      </w:rPr>
      <w:drawing>
        <wp:anchor distT="0" distB="0" distL="133350" distR="114300" simplePos="0" relativeHeight="251648000" behindDoc="0" locked="0" layoutInCell="1" allowOverlap="1" wp14:anchorId="5DA1CE6E" wp14:editId="72818504">
          <wp:simplePos x="0" y="0"/>
          <wp:positionH relativeFrom="leftMargin">
            <wp:posOffset>333375</wp:posOffset>
          </wp:positionH>
          <wp:positionV relativeFrom="paragraph">
            <wp:posOffset>212725</wp:posOffset>
          </wp:positionV>
          <wp:extent cx="466725" cy="580390"/>
          <wp:effectExtent l="0" t="0" r="9525" b="0"/>
          <wp:wrapNone/>
          <wp:docPr id="1630679169" name="Imagem 1630679169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82B10B" w14:textId="7D3F1741" w:rsidR="008F24B1" w:rsidRDefault="00852730" w:rsidP="001E6E27">
    <w:pPr>
      <w:pStyle w:val="Corpodetexto"/>
    </w:pP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2096" behindDoc="0" locked="0" layoutInCell="1" allowOverlap="1" wp14:anchorId="6CFC3817" wp14:editId="24262A0E">
              <wp:simplePos x="0" y="0"/>
              <wp:positionH relativeFrom="column">
                <wp:posOffset>759460</wp:posOffset>
              </wp:positionH>
              <wp:positionV relativeFrom="paragraph">
                <wp:posOffset>-200660</wp:posOffset>
              </wp:positionV>
              <wp:extent cx="5991225" cy="619760"/>
              <wp:effectExtent l="0" t="0" r="9525" b="8890"/>
              <wp:wrapNone/>
              <wp:docPr id="1145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5DB4E4E3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7FBDD225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FC3817" id="_x0000_t202" coordsize="21600,21600" o:spt="202" path="m,l,21600r21600,l21600,xe">
              <v:stroke joinstyle="miter"/>
              <v:path gradientshapeok="t" o:connecttype="rect"/>
            </v:shapetype>
            <v:shape id="_x0000_s1140" type="#_x0000_t202" style="position:absolute;margin-left:59.8pt;margin-top:-15.8pt;width:471.75pt;height:48.8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ZjE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" fillcolor="white [3201]" stroked="f" strokeweight=".5pt">
              <v:textbox>
                <w:txbxContent>
                  <w:p w14:paraId="5DB4E4E3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7FBDD225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7F7E30">
      <w:rPr>
        <w:noProof/>
        <w:lang w:eastAsia="pt-BR"/>
      </w:rPr>
      <w:drawing>
        <wp:anchor distT="0" distB="0" distL="133350" distR="114300" simplePos="0" relativeHeight="251651072" behindDoc="0" locked="0" layoutInCell="1" allowOverlap="1" wp14:anchorId="4F80EDB9" wp14:editId="52A5226A">
          <wp:simplePos x="0" y="0"/>
          <wp:positionH relativeFrom="leftMargin">
            <wp:posOffset>266700</wp:posOffset>
          </wp:positionH>
          <wp:positionV relativeFrom="paragraph">
            <wp:posOffset>-168910</wp:posOffset>
          </wp:positionV>
          <wp:extent cx="466725" cy="580390"/>
          <wp:effectExtent l="0" t="0" r="9525" b="0"/>
          <wp:wrapNone/>
          <wp:docPr id="608150852" name="Imagem 608150852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113B00" w14:textId="09D3A470" w:rsidR="008F24B1" w:rsidRDefault="00852730" w:rsidP="001E6E27">
    <w:pPr>
      <w:pStyle w:val="Corpodetexto"/>
      <w:rPr>
        <w:sz w:val="20"/>
      </w:rPr>
    </w:pP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43609E7" wp14:editId="2041EF90">
              <wp:simplePos x="0" y="0"/>
              <wp:positionH relativeFrom="column">
                <wp:posOffset>902335</wp:posOffset>
              </wp:positionH>
              <wp:positionV relativeFrom="paragraph">
                <wp:posOffset>-76200</wp:posOffset>
              </wp:positionV>
              <wp:extent cx="5991225" cy="619760"/>
              <wp:effectExtent l="0" t="0" r="9525" b="8890"/>
              <wp:wrapNone/>
              <wp:docPr id="115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3147BB14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27E0BA65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43609E7" id="_x0000_t202" coordsize="21600,21600" o:spt="202" path="m,l,21600r21600,l21600,xe">
              <v:stroke joinstyle="miter"/>
              <v:path gradientshapeok="t" o:connecttype="rect"/>
            </v:shapetype>
            <v:shape id="_x0000_s1142" type="#_x0000_t202" style="position:absolute;margin-left:71.05pt;margin-top:-6pt;width:471.75pt;height:4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mJK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" fillcolor="white [3201]" stroked="f" strokeweight=".5pt">
              <v:textbox>
                <w:txbxContent>
                  <w:p w14:paraId="3147BB14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27E0BA65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7F7E30">
      <w:rPr>
        <w:noProof/>
        <w:lang w:eastAsia="pt-BR"/>
      </w:rPr>
      <w:drawing>
        <wp:anchor distT="0" distB="0" distL="133350" distR="114300" simplePos="0" relativeHeight="251657216" behindDoc="0" locked="0" layoutInCell="1" allowOverlap="1" wp14:anchorId="1099E72D" wp14:editId="7794BDCA">
          <wp:simplePos x="0" y="0"/>
          <wp:positionH relativeFrom="leftMargin">
            <wp:posOffset>409575</wp:posOffset>
          </wp:positionH>
          <wp:positionV relativeFrom="paragraph">
            <wp:posOffset>-44450</wp:posOffset>
          </wp:positionV>
          <wp:extent cx="466725" cy="580390"/>
          <wp:effectExtent l="0" t="0" r="9525" b="0"/>
          <wp:wrapNone/>
          <wp:docPr id="1978127699" name="Imagem 1978127699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2D67C0" w14:textId="77777777" w:rsidR="008F24B1" w:rsidRDefault="008F24B1" w:rsidP="001E6E27">
    <w:pPr>
      <w:pStyle w:val="Corpodetexto"/>
    </w:pPr>
  </w:p>
</w:hdr>
</file>

<file path=word/header4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3DC1A1" w14:textId="3DB51321" w:rsidR="008F24B1" w:rsidRDefault="00852730" w:rsidP="001E6E27">
    <w:pPr>
      <w:pStyle w:val="Corpodetexto"/>
      <w:rPr>
        <w:sz w:val="20"/>
      </w:rPr>
    </w:pPr>
    <w:r w:rsidRPr="007F7E30">
      <w:rPr>
        <w:noProof/>
        <w:lang w:eastAsia="pt-BR"/>
      </w:rPr>
      <w:drawing>
        <wp:anchor distT="0" distB="0" distL="133350" distR="114300" simplePos="0" relativeHeight="251661312" behindDoc="0" locked="0" layoutInCell="1" allowOverlap="1" wp14:anchorId="4414DE88" wp14:editId="525E272A">
          <wp:simplePos x="0" y="0"/>
          <wp:positionH relativeFrom="leftMargin">
            <wp:posOffset>323850</wp:posOffset>
          </wp:positionH>
          <wp:positionV relativeFrom="paragraph">
            <wp:posOffset>-221615</wp:posOffset>
          </wp:positionV>
          <wp:extent cx="466725" cy="580390"/>
          <wp:effectExtent l="0" t="0" r="9525" b="0"/>
          <wp:wrapNone/>
          <wp:docPr id="143589187" name="Imagem 143589187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3301FB0" wp14:editId="011160F6">
              <wp:simplePos x="0" y="0"/>
              <wp:positionH relativeFrom="column">
                <wp:posOffset>816610</wp:posOffset>
              </wp:positionH>
              <wp:positionV relativeFrom="paragraph">
                <wp:posOffset>-253365</wp:posOffset>
              </wp:positionV>
              <wp:extent cx="5991225" cy="619760"/>
              <wp:effectExtent l="0" t="0" r="9525" b="8890"/>
              <wp:wrapNone/>
              <wp:docPr id="1166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63A1DF2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3E9BB5F7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3301FB0" id="_x0000_t202" coordsize="21600,21600" o:spt="202" path="m,l,21600r21600,l21600,xe">
              <v:stroke joinstyle="miter"/>
              <v:path gradientshapeok="t" o:connecttype="rect"/>
            </v:shapetype>
            <v:shape id="_x0000_s1144" type="#_x0000_t202" style="position:absolute;margin-left:64.3pt;margin-top:-19.95pt;width:471.75pt;height:48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cWWMQ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" fillcolor="white [3201]" stroked="f" strokeweight=".5pt">
              <v:textbox>
                <w:txbxContent>
                  <w:p w14:paraId="463A1DF2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3E9BB5F7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4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D76FAE" w14:textId="72905D49" w:rsidR="008F24B1" w:rsidRDefault="003A11EF" w:rsidP="001E6E27">
    <w:pPr>
      <w:pStyle w:val="Corpodetexto"/>
    </w:pP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745280" behindDoc="0" locked="0" layoutInCell="1" allowOverlap="1" wp14:anchorId="0F79DDDD" wp14:editId="0FEBAC16">
              <wp:simplePos x="0" y="0"/>
              <wp:positionH relativeFrom="column">
                <wp:posOffset>149860</wp:posOffset>
              </wp:positionH>
              <wp:positionV relativeFrom="paragraph">
                <wp:posOffset>-191135</wp:posOffset>
              </wp:positionV>
              <wp:extent cx="5991225" cy="619760"/>
              <wp:effectExtent l="0" t="0" r="9525" b="8890"/>
              <wp:wrapNone/>
              <wp:docPr id="264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C9AB524" w14:textId="77777777" w:rsidR="003A11EF" w:rsidRPr="00915694" w:rsidRDefault="003A11EF" w:rsidP="003A11EF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0624156D" w14:textId="77777777" w:rsidR="003A11EF" w:rsidRPr="00915694" w:rsidRDefault="003A11EF" w:rsidP="003A11EF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F79DDDD" id="_x0000_t202" coordsize="21600,21600" o:spt="202" path="m,l,21600r21600,l21600,xe">
              <v:stroke joinstyle="miter"/>
              <v:path gradientshapeok="t" o:connecttype="rect"/>
            </v:shapetype>
            <v:shape id="_x0000_s1146" type="#_x0000_t202" style="position:absolute;margin-left:11.8pt;margin-top:-15.05pt;width:471.75pt;height:48.8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yvnMgIAAFwEAAAOAAAAZHJzL2Uyb0RvYy54bWysVEuP2jAQvlfqf7B8LyEssCUirCgrqkpo&#10;dyW22rNxbLDkeFzbkNBf37HDq9ueql6cGc94Ht83k+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" fillcolor="white [3201]" stroked="f" strokeweight=".5pt">
              <v:textbox>
                <w:txbxContent>
                  <w:p w14:paraId="6C9AB524" w14:textId="77777777" w:rsidR="003A11EF" w:rsidRPr="00915694" w:rsidRDefault="003A11EF" w:rsidP="003A11EF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0624156D" w14:textId="77777777" w:rsidR="003A11EF" w:rsidRPr="00915694" w:rsidRDefault="003A11EF" w:rsidP="003A11EF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7F7E30">
      <w:rPr>
        <w:noProof/>
        <w:lang w:eastAsia="pt-BR"/>
      </w:rPr>
      <w:drawing>
        <wp:anchor distT="0" distB="0" distL="133350" distR="114300" simplePos="0" relativeHeight="251744256" behindDoc="0" locked="0" layoutInCell="1" allowOverlap="1" wp14:anchorId="645471BF" wp14:editId="70FF5EFB">
          <wp:simplePos x="0" y="0"/>
          <wp:positionH relativeFrom="leftMargin">
            <wp:posOffset>737235</wp:posOffset>
          </wp:positionH>
          <wp:positionV relativeFrom="paragraph">
            <wp:posOffset>-159385</wp:posOffset>
          </wp:positionV>
          <wp:extent cx="466725" cy="580390"/>
          <wp:effectExtent l="0" t="0" r="9525" b="0"/>
          <wp:wrapNone/>
          <wp:docPr id="1737656210" name="Imagem 1737656210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E3291E" w14:textId="53EFEC5A" w:rsidR="008F24B1" w:rsidRDefault="00852730" w:rsidP="001E6E27">
    <w:pPr>
      <w:pStyle w:val="Corpodetexto"/>
      <w:rPr>
        <w:sz w:val="20"/>
      </w:rPr>
    </w:pP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434DD0AB" wp14:editId="2018F6E8">
              <wp:simplePos x="0" y="0"/>
              <wp:positionH relativeFrom="column">
                <wp:posOffset>778510</wp:posOffset>
              </wp:positionH>
              <wp:positionV relativeFrom="paragraph">
                <wp:posOffset>-95250</wp:posOffset>
              </wp:positionV>
              <wp:extent cx="5991225" cy="619760"/>
              <wp:effectExtent l="0" t="0" r="9525" b="8890"/>
              <wp:wrapNone/>
              <wp:docPr id="1168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E9FC3E4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022AF00D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34DD0AB" id="_x0000_t202" coordsize="21600,21600" o:spt="202" path="m,l,21600r21600,l21600,xe">
              <v:stroke joinstyle="miter"/>
              <v:path gradientshapeok="t" o:connecttype="rect"/>
            </v:shapetype>
            <v:shape id="_x0000_s1147" type="#_x0000_t202" style="position:absolute;margin-left:61.3pt;margin-top:-7.5pt;width:471.75pt;height:48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lagMgIAAFw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" fillcolor="white [3201]" stroked="f" strokeweight=".5pt">
              <v:textbox>
                <w:txbxContent>
                  <w:p w14:paraId="6E9FC3E4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022AF00D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Pr="007F7E30">
      <w:rPr>
        <w:noProof/>
        <w:lang w:eastAsia="pt-BR"/>
      </w:rPr>
      <w:drawing>
        <wp:anchor distT="0" distB="0" distL="133350" distR="114300" simplePos="0" relativeHeight="251663360" behindDoc="0" locked="0" layoutInCell="1" allowOverlap="1" wp14:anchorId="5DEDD5FC" wp14:editId="12C163A9">
          <wp:simplePos x="0" y="0"/>
          <wp:positionH relativeFrom="leftMargin">
            <wp:posOffset>285750</wp:posOffset>
          </wp:positionH>
          <wp:positionV relativeFrom="paragraph">
            <wp:posOffset>-63500</wp:posOffset>
          </wp:positionV>
          <wp:extent cx="466725" cy="580390"/>
          <wp:effectExtent l="0" t="0" r="9525" b="0"/>
          <wp:wrapNone/>
          <wp:docPr id="1952790415" name="Imagem 1952790415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54B962" w14:textId="4C110BF5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74272" behindDoc="0" locked="0" layoutInCell="1" allowOverlap="1" wp14:anchorId="45049430" wp14:editId="06A285C8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291969081" name="Imagem 291969081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75296" behindDoc="0" locked="0" layoutInCell="1" allowOverlap="1" wp14:anchorId="6AB7F320" wp14:editId="23F2F02C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80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0E21E6D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2DB6204D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AB7F320" id="_x0000_t202" coordsize="21600,21600" o:spt="202" path="m,l,21600r21600,l21600,xe">
              <v:stroke joinstyle="miter"/>
              <v:path gradientshapeok="t" o:connecttype="rect"/>
            </v:shapetype>
            <v:shape id="_x0000_s1057" type="#_x0000_t202" style="position:absolute;margin-left:38.8pt;margin-top:0;width:471.75pt;height:48.8pt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xQrMQIAAFs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" fillcolor="white [3201]" stroked="f" strokeweight=".5pt">
              <v:textbox>
                <w:txbxContent>
                  <w:p w14:paraId="70E21E6D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2DB6204D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5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F2104B" w14:textId="77777777" w:rsidR="008F24B1" w:rsidRDefault="008F24B1" w:rsidP="001E6E27">
    <w:pPr>
      <w:pStyle w:val="Corpodetexto"/>
    </w:pPr>
  </w:p>
</w:hdr>
</file>

<file path=word/header5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46B98A" w14:textId="77777777" w:rsidR="008F24B1" w:rsidRDefault="008F24B1" w:rsidP="001E6E27">
    <w:pPr>
      <w:pStyle w:val="Corpodetexto"/>
    </w:pPr>
  </w:p>
</w:hdr>
</file>

<file path=word/header5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48525D" w14:textId="77777777" w:rsidR="008F24B1" w:rsidRDefault="008F24B1" w:rsidP="001E6E27">
    <w:pPr>
      <w:pStyle w:val="Corpodetexto"/>
    </w:pPr>
  </w:p>
</w:hdr>
</file>

<file path=word/header5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C24FE7" w14:textId="77777777" w:rsidR="008F24B1" w:rsidRDefault="008F24B1" w:rsidP="001E6E27">
    <w:pPr>
      <w:pStyle w:val="Corpodetexto"/>
    </w:pPr>
  </w:p>
</w:hdr>
</file>

<file path=word/header5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3000E9" w14:textId="77777777" w:rsidR="008F24B1" w:rsidRDefault="008F24B1" w:rsidP="001E6E27">
    <w:pPr>
      <w:pStyle w:val="Corpodetexto"/>
    </w:pPr>
  </w:p>
</w:hdr>
</file>

<file path=word/header5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2CBFC5" w14:textId="77777777" w:rsidR="008F24B1" w:rsidRDefault="008F24B1" w:rsidP="001E6E27">
    <w:pPr>
      <w:pStyle w:val="Corpodetexto"/>
    </w:pPr>
  </w:p>
</w:hdr>
</file>

<file path=word/header5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2AC480" w14:textId="77777777" w:rsidR="008F24B1" w:rsidRDefault="008F24B1" w:rsidP="001E6E27">
    <w:pPr>
      <w:pStyle w:val="Corpodetexto"/>
    </w:pPr>
  </w:p>
</w:hdr>
</file>

<file path=word/header5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3296B8" w14:textId="77777777" w:rsidR="008F24B1" w:rsidRDefault="008F24B1" w:rsidP="001E6E27">
    <w:pPr>
      <w:pStyle w:val="Corpodetexto"/>
    </w:pPr>
  </w:p>
</w:hdr>
</file>

<file path=word/header5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0D1FB1" w14:textId="77777777" w:rsidR="008F24B1" w:rsidRDefault="008F24B1" w:rsidP="001E6E27">
    <w:pPr>
      <w:pStyle w:val="Corpodetexto"/>
    </w:pPr>
  </w:p>
</w:hdr>
</file>

<file path=word/header5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4B58BC" w14:textId="77777777" w:rsidR="008F24B1" w:rsidRDefault="008F24B1" w:rsidP="001E6E27">
    <w:pPr>
      <w:pStyle w:val="Corpodetexto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724F46" w14:textId="0C7F1586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76320" behindDoc="0" locked="0" layoutInCell="1" allowOverlap="1" wp14:anchorId="02697A3E" wp14:editId="39F48966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950680273" name="Imagem 950680273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77344" behindDoc="0" locked="0" layoutInCell="1" allowOverlap="1" wp14:anchorId="00C8F45C" wp14:editId="7547D77B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84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72D9EC26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2D4555E2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C8F45C" id="_x0000_t202" coordsize="21600,21600" o:spt="202" path="m,l,21600r21600,l21600,xe">
              <v:stroke joinstyle="miter"/>
              <v:path gradientshapeok="t" o:connecttype="rect"/>
            </v:shapetype>
            <v:shape id="_x0000_s1059" type="#_x0000_t202" style="position:absolute;margin-left:38.8pt;margin-top:0;width:471.75pt;height:48.8pt;z-index: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fpaMAIAAFs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" fillcolor="white [3201]" stroked="f" strokeweight=".5pt">
              <v:textbox>
                <w:txbxContent>
                  <w:p w14:paraId="72D9EC26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2D4555E2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6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991E78" w14:textId="77777777" w:rsidR="008F24B1" w:rsidRDefault="008F24B1" w:rsidP="001E6E27">
    <w:pPr>
      <w:pStyle w:val="Corpodetexto"/>
    </w:pPr>
  </w:p>
</w:hdr>
</file>

<file path=word/header6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3FE9CB" w14:textId="77777777" w:rsidR="008F24B1" w:rsidRDefault="008F24B1" w:rsidP="001E6E27">
    <w:pPr>
      <w:pStyle w:val="Corpodetexto"/>
    </w:pPr>
  </w:p>
</w:hdr>
</file>

<file path=word/header6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A28BE2" w14:textId="77777777" w:rsidR="008F24B1" w:rsidRDefault="008F24B1" w:rsidP="001E6E27">
    <w:pPr>
      <w:pStyle w:val="Corpodetex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29920" behindDoc="1" locked="0" layoutInCell="1" allowOverlap="1" wp14:anchorId="435D550B" wp14:editId="754BE503">
              <wp:simplePos x="0" y="0"/>
              <wp:positionH relativeFrom="page">
                <wp:posOffset>3571875</wp:posOffset>
              </wp:positionH>
              <wp:positionV relativeFrom="page">
                <wp:posOffset>201930</wp:posOffset>
              </wp:positionV>
              <wp:extent cx="424180" cy="443230"/>
              <wp:effectExtent l="0" t="0" r="0" b="0"/>
              <wp:wrapNone/>
              <wp:docPr id="18" name="AutoShap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24180" cy="443230"/>
                      </a:xfrm>
                      <a:custGeom>
                        <a:avLst/>
                        <a:gdLst>
                          <a:gd name="T0" fmla="+- 0 5733 5625"/>
                          <a:gd name="T1" fmla="*/ T0 w 668"/>
                          <a:gd name="T2" fmla="+- 0 734 318"/>
                          <a:gd name="T3" fmla="*/ 734 h 698"/>
                          <a:gd name="T4" fmla="+- 0 5847 5625"/>
                          <a:gd name="T5" fmla="*/ T4 w 668"/>
                          <a:gd name="T6" fmla="+- 0 885 318"/>
                          <a:gd name="T7" fmla="*/ 885 h 698"/>
                          <a:gd name="T8" fmla="+- 0 5813 5625"/>
                          <a:gd name="T9" fmla="*/ T8 w 668"/>
                          <a:gd name="T10" fmla="+- 0 867 318"/>
                          <a:gd name="T11" fmla="*/ 867 h 698"/>
                          <a:gd name="T12" fmla="+- 0 5792 5625"/>
                          <a:gd name="T13" fmla="*/ T12 w 668"/>
                          <a:gd name="T14" fmla="+- 0 848 318"/>
                          <a:gd name="T15" fmla="*/ 848 h 698"/>
                          <a:gd name="T16" fmla="+- 0 5778 5625"/>
                          <a:gd name="T17" fmla="*/ T16 w 668"/>
                          <a:gd name="T18" fmla="+- 0 840 318"/>
                          <a:gd name="T19" fmla="*/ 840 h 698"/>
                          <a:gd name="T20" fmla="+- 0 5762 5625"/>
                          <a:gd name="T21" fmla="*/ T20 w 668"/>
                          <a:gd name="T22" fmla="+- 0 825 318"/>
                          <a:gd name="T23" fmla="*/ 825 h 698"/>
                          <a:gd name="T24" fmla="+- 0 5733 5625"/>
                          <a:gd name="T25" fmla="*/ T24 w 668"/>
                          <a:gd name="T26" fmla="+- 0 788 318"/>
                          <a:gd name="T27" fmla="*/ 788 h 698"/>
                          <a:gd name="T28" fmla="+- 0 5723 5625"/>
                          <a:gd name="T29" fmla="*/ T28 w 668"/>
                          <a:gd name="T30" fmla="+- 0 775 318"/>
                          <a:gd name="T31" fmla="*/ 775 h 698"/>
                          <a:gd name="T32" fmla="+- 0 5714 5625"/>
                          <a:gd name="T33" fmla="*/ T32 w 668"/>
                          <a:gd name="T34" fmla="+- 0 742 318"/>
                          <a:gd name="T35" fmla="*/ 742 h 698"/>
                          <a:gd name="T36" fmla="+- 0 5703 5625"/>
                          <a:gd name="T37" fmla="*/ T36 w 668"/>
                          <a:gd name="T38" fmla="+- 0 691 318"/>
                          <a:gd name="T39" fmla="*/ 691 h 698"/>
                          <a:gd name="T40" fmla="+- 0 5703 5625"/>
                          <a:gd name="T41" fmla="*/ T40 w 668"/>
                          <a:gd name="T42" fmla="+- 0 603 318"/>
                          <a:gd name="T43" fmla="*/ 603 h 698"/>
                          <a:gd name="T44" fmla="+- 0 5714 5625"/>
                          <a:gd name="T45" fmla="*/ T44 w 668"/>
                          <a:gd name="T46" fmla="+- 0 576 318"/>
                          <a:gd name="T47" fmla="*/ 576 h 698"/>
                          <a:gd name="T48" fmla="+- 0 5723 5625"/>
                          <a:gd name="T49" fmla="*/ T48 w 668"/>
                          <a:gd name="T50" fmla="+- 0 558 318"/>
                          <a:gd name="T51" fmla="*/ 558 h 698"/>
                          <a:gd name="T52" fmla="+- 0 5733 5625"/>
                          <a:gd name="T53" fmla="*/ T52 w 668"/>
                          <a:gd name="T54" fmla="+- 0 543 318"/>
                          <a:gd name="T55" fmla="*/ 543 h 698"/>
                          <a:gd name="T56" fmla="+- 0 5749 5625"/>
                          <a:gd name="T57" fmla="*/ T56 w 668"/>
                          <a:gd name="T58" fmla="+- 0 525 318"/>
                          <a:gd name="T59" fmla="*/ 525 h 698"/>
                          <a:gd name="T60" fmla="+- 0 5762 5625"/>
                          <a:gd name="T61" fmla="*/ T60 w 668"/>
                          <a:gd name="T62" fmla="+- 0 507 318"/>
                          <a:gd name="T63" fmla="*/ 507 h 698"/>
                          <a:gd name="T64" fmla="+- 0 5792 5625"/>
                          <a:gd name="T65" fmla="*/ T64 w 668"/>
                          <a:gd name="T66" fmla="+- 0 475 318"/>
                          <a:gd name="T67" fmla="*/ 475 h 698"/>
                          <a:gd name="T68" fmla="+- 0 5882 5625"/>
                          <a:gd name="T69" fmla="*/ T68 w 668"/>
                          <a:gd name="T70" fmla="+- 0 434 318"/>
                          <a:gd name="T71" fmla="*/ 434 h 698"/>
                          <a:gd name="T72" fmla="+- 0 5927 5625"/>
                          <a:gd name="T73" fmla="*/ T72 w 668"/>
                          <a:gd name="T74" fmla="+- 0 388 318"/>
                          <a:gd name="T75" fmla="*/ 388 h 698"/>
                          <a:gd name="T76" fmla="+- 0 5802 5625"/>
                          <a:gd name="T77" fmla="*/ T76 w 668"/>
                          <a:gd name="T78" fmla="+- 0 415 318"/>
                          <a:gd name="T79" fmla="*/ 415 h 698"/>
                          <a:gd name="T80" fmla="+- 0 5684 5625"/>
                          <a:gd name="T81" fmla="*/ T80 w 668"/>
                          <a:gd name="T82" fmla="+- 0 507 318"/>
                          <a:gd name="T83" fmla="*/ 507 h 698"/>
                          <a:gd name="T84" fmla="+- 0 5629 5625"/>
                          <a:gd name="T85" fmla="*/ T84 w 668"/>
                          <a:gd name="T86" fmla="+- 0 609 318"/>
                          <a:gd name="T87" fmla="*/ 609 h 698"/>
                          <a:gd name="T88" fmla="+- 0 5635 5625"/>
                          <a:gd name="T89" fmla="*/ T88 w 668"/>
                          <a:gd name="T90" fmla="+- 0 734 318"/>
                          <a:gd name="T91" fmla="*/ 734 h 698"/>
                          <a:gd name="T92" fmla="+- 0 5668 5625"/>
                          <a:gd name="T93" fmla="*/ T92 w 668"/>
                          <a:gd name="T94" fmla="+- 0 807 318"/>
                          <a:gd name="T95" fmla="*/ 807 h 698"/>
                          <a:gd name="T96" fmla="+- 0 5792 5625"/>
                          <a:gd name="T97" fmla="*/ T96 w 668"/>
                          <a:gd name="T98" fmla="+- 0 909 318"/>
                          <a:gd name="T99" fmla="*/ 909 h 698"/>
                          <a:gd name="T100" fmla="+- 0 5808 5625"/>
                          <a:gd name="T101" fmla="*/ T100 w 668"/>
                          <a:gd name="T102" fmla="+- 0 1015 318"/>
                          <a:gd name="T103" fmla="*/ 1015 h 698"/>
                          <a:gd name="T104" fmla="+- 0 5912 5625"/>
                          <a:gd name="T105" fmla="*/ T104 w 668"/>
                          <a:gd name="T106" fmla="+- 0 903 318"/>
                          <a:gd name="T107" fmla="*/ 903 h 698"/>
                          <a:gd name="T108" fmla="+- 0 6283 5625"/>
                          <a:gd name="T109" fmla="*/ T108 w 668"/>
                          <a:gd name="T110" fmla="+- 0 600 318"/>
                          <a:gd name="T111" fmla="*/ 600 h 698"/>
                          <a:gd name="T112" fmla="+- 0 6249 5625"/>
                          <a:gd name="T113" fmla="*/ T112 w 668"/>
                          <a:gd name="T114" fmla="+- 0 521 318"/>
                          <a:gd name="T115" fmla="*/ 521 h 698"/>
                          <a:gd name="T116" fmla="+- 0 6124 5625"/>
                          <a:gd name="T117" fmla="*/ T116 w 668"/>
                          <a:gd name="T118" fmla="+- 0 419 318"/>
                          <a:gd name="T119" fmla="*/ 419 h 698"/>
                          <a:gd name="T120" fmla="+- 0 6110 5625"/>
                          <a:gd name="T121" fmla="*/ T120 w 668"/>
                          <a:gd name="T122" fmla="+- 0 318 318"/>
                          <a:gd name="T123" fmla="*/ 318 h 698"/>
                          <a:gd name="T124" fmla="+- 0 6006 5625"/>
                          <a:gd name="T125" fmla="*/ T124 w 668"/>
                          <a:gd name="T126" fmla="+- 0 424 318"/>
                          <a:gd name="T127" fmla="*/ 424 h 698"/>
                          <a:gd name="T128" fmla="+- 0 5951 5625"/>
                          <a:gd name="T129" fmla="*/ T128 w 668"/>
                          <a:gd name="T130" fmla="+- 0 595 318"/>
                          <a:gd name="T131" fmla="*/ 595 h 698"/>
                          <a:gd name="T132" fmla="+- 0 6095 5625"/>
                          <a:gd name="T133" fmla="*/ T132 w 668"/>
                          <a:gd name="T134" fmla="+- 0 456 318"/>
                          <a:gd name="T135" fmla="*/ 456 h 698"/>
                          <a:gd name="T136" fmla="+- 0 6155 5625"/>
                          <a:gd name="T137" fmla="*/ T136 w 668"/>
                          <a:gd name="T138" fmla="+- 0 507 318"/>
                          <a:gd name="T139" fmla="*/ 507 h 698"/>
                          <a:gd name="T140" fmla="+- 0 6169 5625"/>
                          <a:gd name="T141" fmla="*/ T140 w 668"/>
                          <a:gd name="T142" fmla="+- 0 525 318"/>
                          <a:gd name="T143" fmla="*/ 525 h 698"/>
                          <a:gd name="T144" fmla="+- 0 6179 5625"/>
                          <a:gd name="T145" fmla="*/ T144 w 668"/>
                          <a:gd name="T146" fmla="+- 0 540 318"/>
                          <a:gd name="T147" fmla="*/ 540 h 698"/>
                          <a:gd name="T148" fmla="+- 0 6189 5625"/>
                          <a:gd name="T149" fmla="*/ T148 w 668"/>
                          <a:gd name="T150" fmla="+- 0 558 318"/>
                          <a:gd name="T151" fmla="*/ 558 h 698"/>
                          <a:gd name="T152" fmla="+- 0 6204 5625"/>
                          <a:gd name="T153" fmla="*/ T152 w 668"/>
                          <a:gd name="T154" fmla="+- 0 591 318"/>
                          <a:gd name="T155" fmla="*/ 591 h 698"/>
                          <a:gd name="T156" fmla="+- 0 6214 5625"/>
                          <a:gd name="T157" fmla="*/ T156 w 668"/>
                          <a:gd name="T158" fmla="+- 0 631 318"/>
                          <a:gd name="T159" fmla="*/ 631 h 698"/>
                          <a:gd name="T160" fmla="+- 0 6214 5625"/>
                          <a:gd name="T161" fmla="*/ T160 w 668"/>
                          <a:gd name="T162" fmla="+- 0 719 318"/>
                          <a:gd name="T163" fmla="*/ 719 h 698"/>
                          <a:gd name="T164" fmla="+- 0 6204 5625"/>
                          <a:gd name="T165" fmla="*/ T164 w 668"/>
                          <a:gd name="T166" fmla="+- 0 752 318"/>
                          <a:gd name="T167" fmla="*/ 752 h 698"/>
                          <a:gd name="T168" fmla="+- 0 6194 5625"/>
                          <a:gd name="T169" fmla="*/ T168 w 668"/>
                          <a:gd name="T170" fmla="+- 0 770 318"/>
                          <a:gd name="T171" fmla="*/ 770 h 698"/>
                          <a:gd name="T172" fmla="+- 0 6185 5625"/>
                          <a:gd name="T173" fmla="*/ T172 w 668"/>
                          <a:gd name="T174" fmla="+- 0 788 318"/>
                          <a:gd name="T175" fmla="*/ 788 h 698"/>
                          <a:gd name="T176" fmla="+- 0 6165 5625"/>
                          <a:gd name="T177" fmla="*/ T176 w 668"/>
                          <a:gd name="T178" fmla="+- 0 812 318"/>
                          <a:gd name="T179" fmla="*/ 812 h 698"/>
                          <a:gd name="T180" fmla="+- 0 6149 5625"/>
                          <a:gd name="T181" fmla="*/ T180 w 668"/>
                          <a:gd name="T182" fmla="+- 0 830 318"/>
                          <a:gd name="T183" fmla="*/ 830 h 698"/>
                          <a:gd name="T184" fmla="+- 0 6135 5625"/>
                          <a:gd name="T185" fmla="*/ T184 w 668"/>
                          <a:gd name="T186" fmla="+- 0 845 318"/>
                          <a:gd name="T187" fmla="*/ 845 h 698"/>
                          <a:gd name="T188" fmla="+- 0 6110 5625"/>
                          <a:gd name="T189" fmla="*/ T188 w 668"/>
                          <a:gd name="T190" fmla="+- 0 863 318"/>
                          <a:gd name="T191" fmla="*/ 863 h 698"/>
                          <a:gd name="T192" fmla="+- 0 6091 5625"/>
                          <a:gd name="T193" fmla="*/ T192 w 668"/>
                          <a:gd name="T194" fmla="+- 0 876 318"/>
                          <a:gd name="T195" fmla="*/ 876 h 698"/>
                          <a:gd name="T196" fmla="+- 0 6075 5625"/>
                          <a:gd name="T197" fmla="*/ T196 w 668"/>
                          <a:gd name="T198" fmla="+- 0 885 318"/>
                          <a:gd name="T199" fmla="*/ 885 h 698"/>
                          <a:gd name="T200" fmla="+- 0 6051 5625"/>
                          <a:gd name="T201" fmla="*/ T200 w 668"/>
                          <a:gd name="T202" fmla="+- 0 895 318"/>
                          <a:gd name="T203" fmla="*/ 895 h 698"/>
                          <a:gd name="T204" fmla="+- 0 6020 5625"/>
                          <a:gd name="T205" fmla="*/ T204 w 668"/>
                          <a:gd name="T206" fmla="+- 0 903 318"/>
                          <a:gd name="T207" fmla="*/ 903 h 698"/>
                          <a:gd name="T208" fmla="+- 0 5927 5625"/>
                          <a:gd name="T209" fmla="*/ T208 w 668"/>
                          <a:gd name="T210" fmla="+- 0 942 318"/>
                          <a:gd name="T211" fmla="*/ 942 h 698"/>
                          <a:gd name="T212" fmla="+- 0 6055 5625"/>
                          <a:gd name="T213" fmla="*/ T212 w 668"/>
                          <a:gd name="T214" fmla="+- 0 942 318"/>
                          <a:gd name="T215" fmla="*/ 942 h 698"/>
                          <a:gd name="T216" fmla="+- 0 6169 5625"/>
                          <a:gd name="T217" fmla="*/ T216 w 668"/>
                          <a:gd name="T218" fmla="+- 0 885 318"/>
                          <a:gd name="T219" fmla="*/ 885 h 698"/>
                          <a:gd name="T220" fmla="+- 0 6253 5625"/>
                          <a:gd name="T221" fmla="*/ T220 w 668"/>
                          <a:gd name="T222" fmla="+- 0 803 318"/>
                          <a:gd name="T223" fmla="*/ 803 h 698"/>
                          <a:gd name="T224" fmla="+- 0 6289 5625"/>
                          <a:gd name="T225" fmla="*/ T224 w 668"/>
                          <a:gd name="T226" fmla="+- 0 691 318"/>
                          <a:gd name="T227" fmla="*/ 691 h 698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  <a:cxn ang="0">
                            <a:pos x="T221" y="T223"/>
                          </a:cxn>
                          <a:cxn ang="0">
                            <a:pos x="T225" y="T227"/>
                          </a:cxn>
                        </a:cxnLst>
                        <a:rect l="0" t="0" r="r" b="b"/>
                        <a:pathLst>
                          <a:path w="668" h="698">
                            <a:moveTo>
                              <a:pt x="485" y="364"/>
                            </a:moveTo>
                            <a:lnTo>
                              <a:pt x="371" y="364"/>
                            </a:lnTo>
                            <a:lnTo>
                              <a:pt x="157" y="364"/>
                            </a:lnTo>
                            <a:lnTo>
                              <a:pt x="108" y="416"/>
                            </a:lnTo>
                            <a:lnTo>
                              <a:pt x="332" y="416"/>
                            </a:lnTo>
                            <a:lnTo>
                              <a:pt x="232" y="573"/>
                            </a:lnTo>
                            <a:lnTo>
                              <a:pt x="228" y="567"/>
                            </a:lnTo>
                            <a:lnTo>
                              <a:pt x="222" y="567"/>
                            </a:lnTo>
                            <a:lnTo>
                              <a:pt x="212" y="563"/>
                            </a:lnTo>
                            <a:lnTo>
                              <a:pt x="202" y="558"/>
                            </a:lnTo>
                            <a:lnTo>
                              <a:pt x="199" y="555"/>
                            </a:lnTo>
                            <a:lnTo>
                              <a:pt x="188" y="549"/>
                            </a:lnTo>
                            <a:lnTo>
                              <a:pt x="177" y="545"/>
                            </a:lnTo>
                            <a:lnTo>
                              <a:pt x="173" y="540"/>
                            </a:lnTo>
                            <a:lnTo>
                              <a:pt x="167" y="536"/>
                            </a:lnTo>
                            <a:lnTo>
                              <a:pt x="167" y="530"/>
                            </a:lnTo>
                            <a:lnTo>
                              <a:pt x="163" y="530"/>
                            </a:lnTo>
                            <a:lnTo>
                              <a:pt x="157" y="527"/>
                            </a:lnTo>
                            <a:lnTo>
                              <a:pt x="157" y="522"/>
                            </a:lnTo>
                            <a:lnTo>
                              <a:pt x="153" y="522"/>
                            </a:lnTo>
                            <a:lnTo>
                              <a:pt x="153" y="518"/>
                            </a:lnTo>
                            <a:lnTo>
                              <a:pt x="144" y="518"/>
                            </a:lnTo>
                            <a:lnTo>
                              <a:pt x="144" y="512"/>
                            </a:lnTo>
                            <a:lnTo>
                              <a:pt x="137" y="507"/>
                            </a:lnTo>
                            <a:lnTo>
                              <a:pt x="124" y="494"/>
                            </a:lnTo>
                            <a:lnTo>
                              <a:pt x="124" y="489"/>
                            </a:lnTo>
                            <a:lnTo>
                              <a:pt x="118" y="479"/>
                            </a:lnTo>
                            <a:lnTo>
                              <a:pt x="108" y="470"/>
                            </a:lnTo>
                            <a:lnTo>
                              <a:pt x="108" y="467"/>
                            </a:lnTo>
                            <a:lnTo>
                              <a:pt x="104" y="467"/>
                            </a:lnTo>
                            <a:lnTo>
                              <a:pt x="104" y="461"/>
                            </a:lnTo>
                            <a:lnTo>
                              <a:pt x="98" y="457"/>
                            </a:lnTo>
                            <a:lnTo>
                              <a:pt x="98" y="449"/>
                            </a:lnTo>
                            <a:lnTo>
                              <a:pt x="94" y="439"/>
                            </a:lnTo>
                            <a:lnTo>
                              <a:pt x="89" y="434"/>
                            </a:lnTo>
                            <a:lnTo>
                              <a:pt x="89" y="424"/>
                            </a:lnTo>
                            <a:lnTo>
                              <a:pt x="85" y="416"/>
                            </a:lnTo>
                            <a:lnTo>
                              <a:pt x="85" y="410"/>
                            </a:lnTo>
                            <a:lnTo>
                              <a:pt x="78" y="406"/>
                            </a:lnTo>
                            <a:lnTo>
                              <a:pt x="78" y="373"/>
                            </a:lnTo>
                            <a:lnTo>
                              <a:pt x="73" y="370"/>
                            </a:lnTo>
                            <a:lnTo>
                              <a:pt x="73" y="322"/>
                            </a:lnTo>
                            <a:lnTo>
                              <a:pt x="78" y="322"/>
                            </a:lnTo>
                            <a:lnTo>
                              <a:pt x="78" y="285"/>
                            </a:lnTo>
                            <a:lnTo>
                              <a:pt x="85" y="282"/>
                            </a:lnTo>
                            <a:lnTo>
                              <a:pt x="85" y="277"/>
                            </a:lnTo>
                            <a:lnTo>
                              <a:pt x="89" y="273"/>
                            </a:lnTo>
                            <a:lnTo>
                              <a:pt x="89" y="258"/>
                            </a:lnTo>
                            <a:lnTo>
                              <a:pt x="94" y="258"/>
                            </a:lnTo>
                            <a:lnTo>
                              <a:pt x="94" y="249"/>
                            </a:lnTo>
                            <a:lnTo>
                              <a:pt x="98" y="249"/>
                            </a:lnTo>
                            <a:lnTo>
                              <a:pt x="98" y="240"/>
                            </a:lnTo>
                            <a:lnTo>
                              <a:pt x="104" y="236"/>
                            </a:lnTo>
                            <a:lnTo>
                              <a:pt x="104" y="230"/>
                            </a:lnTo>
                            <a:lnTo>
                              <a:pt x="108" y="230"/>
                            </a:lnTo>
                            <a:lnTo>
                              <a:pt x="108" y="225"/>
                            </a:lnTo>
                            <a:lnTo>
                              <a:pt x="114" y="222"/>
                            </a:lnTo>
                            <a:lnTo>
                              <a:pt x="114" y="216"/>
                            </a:lnTo>
                            <a:lnTo>
                              <a:pt x="118" y="212"/>
                            </a:lnTo>
                            <a:lnTo>
                              <a:pt x="124" y="207"/>
                            </a:lnTo>
                            <a:lnTo>
                              <a:pt x="124" y="203"/>
                            </a:lnTo>
                            <a:lnTo>
                              <a:pt x="128" y="198"/>
                            </a:lnTo>
                            <a:lnTo>
                              <a:pt x="133" y="194"/>
                            </a:lnTo>
                            <a:lnTo>
                              <a:pt x="137" y="189"/>
                            </a:lnTo>
                            <a:lnTo>
                              <a:pt x="144" y="185"/>
                            </a:lnTo>
                            <a:lnTo>
                              <a:pt x="144" y="179"/>
                            </a:lnTo>
                            <a:lnTo>
                              <a:pt x="153" y="176"/>
                            </a:lnTo>
                            <a:lnTo>
                              <a:pt x="167" y="157"/>
                            </a:lnTo>
                            <a:lnTo>
                              <a:pt x="188" y="149"/>
                            </a:lnTo>
                            <a:lnTo>
                              <a:pt x="212" y="134"/>
                            </a:lnTo>
                            <a:lnTo>
                              <a:pt x="232" y="124"/>
                            </a:lnTo>
                            <a:lnTo>
                              <a:pt x="257" y="116"/>
                            </a:lnTo>
                            <a:lnTo>
                              <a:pt x="281" y="106"/>
                            </a:lnTo>
                            <a:lnTo>
                              <a:pt x="336" y="106"/>
                            </a:lnTo>
                            <a:lnTo>
                              <a:pt x="371" y="70"/>
                            </a:lnTo>
                            <a:lnTo>
                              <a:pt x="302" y="70"/>
                            </a:lnTo>
                            <a:lnTo>
                              <a:pt x="267" y="73"/>
                            </a:lnTo>
                            <a:lnTo>
                              <a:pt x="232" y="79"/>
                            </a:lnTo>
                            <a:lnTo>
                              <a:pt x="202" y="83"/>
                            </a:lnTo>
                            <a:lnTo>
                              <a:pt x="177" y="97"/>
                            </a:lnTo>
                            <a:lnTo>
                              <a:pt x="148" y="110"/>
                            </a:lnTo>
                            <a:lnTo>
                              <a:pt x="124" y="124"/>
                            </a:lnTo>
                            <a:lnTo>
                              <a:pt x="78" y="167"/>
                            </a:lnTo>
                            <a:lnTo>
                              <a:pt x="59" y="189"/>
                            </a:lnTo>
                            <a:lnTo>
                              <a:pt x="39" y="212"/>
                            </a:lnTo>
                            <a:lnTo>
                              <a:pt x="23" y="240"/>
                            </a:lnTo>
                            <a:lnTo>
                              <a:pt x="14" y="263"/>
                            </a:lnTo>
                            <a:lnTo>
                              <a:pt x="4" y="291"/>
                            </a:lnTo>
                            <a:lnTo>
                              <a:pt x="0" y="318"/>
                            </a:lnTo>
                            <a:lnTo>
                              <a:pt x="0" y="370"/>
                            </a:lnTo>
                            <a:lnTo>
                              <a:pt x="4" y="391"/>
                            </a:lnTo>
                            <a:lnTo>
                              <a:pt x="10" y="416"/>
                            </a:lnTo>
                            <a:lnTo>
                              <a:pt x="14" y="434"/>
                            </a:lnTo>
                            <a:lnTo>
                              <a:pt x="23" y="452"/>
                            </a:lnTo>
                            <a:lnTo>
                              <a:pt x="34" y="470"/>
                            </a:lnTo>
                            <a:lnTo>
                              <a:pt x="43" y="489"/>
                            </a:lnTo>
                            <a:lnTo>
                              <a:pt x="59" y="507"/>
                            </a:lnTo>
                            <a:lnTo>
                              <a:pt x="89" y="540"/>
                            </a:lnTo>
                            <a:lnTo>
                              <a:pt x="124" y="567"/>
                            </a:lnTo>
                            <a:lnTo>
                              <a:pt x="167" y="591"/>
                            </a:lnTo>
                            <a:lnTo>
                              <a:pt x="212" y="610"/>
                            </a:lnTo>
                            <a:lnTo>
                              <a:pt x="208" y="618"/>
                            </a:lnTo>
                            <a:lnTo>
                              <a:pt x="163" y="683"/>
                            </a:lnTo>
                            <a:lnTo>
                              <a:pt x="183" y="697"/>
                            </a:lnTo>
                            <a:lnTo>
                              <a:pt x="242" y="633"/>
                            </a:lnTo>
                            <a:lnTo>
                              <a:pt x="251" y="624"/>
                            </a:lnTo>
                            <a:lnTo>
                              <a:pt x="257" y="615"/>
                            </a:lnTo>
                            <a:lnTo>
                              <a:pt x="287" y="585"/>
                            </a:lnTo>
                            <a:lnTo>
                              <a:pt x="485" y="364"/>
                            </a:lnTo>
                            <a:close/>
                            <a:moveTo>
                              <a:pt x="667" y="322"/>
                            </a:moveTo>
                            <a:lnTo>
                              <a:pt x="664" y="304"/>
                            </a:lnTo>
                            <a:lnTo>
                              <a:pt x="658" y="282"/>
                            </a:lnTo>
                            <a:lnTo>
                              <a:pt x="648" y="258"/>
                            </a:lnTo>
                            <a:lnTo>
                              <a:pt x="644" y="240"/>
                            </a:lnTo>
                            <a:lnTo>
                              <a:pt x="634" y="222"/>
                            </a:lnTo>
                            <a:lnTo>
                              <a:pt x="624" y="203"/>
                            </a:lnTo>
                            <a:lnTo>
                              <a:pt x="609" y="189"/>
                            </a:lnTo>
                            <a:lnTo>
                              <a:pt x="579" y="157"/>
                            </a:lnTo>
                            <a:lnTo>
                              <a:pt x="540" y="124"/>
                            </a:lnTo>
                            <a:lnTo>
                              <a:pt x="499" y="101"/>
                            </a:lnTo>
                            <a:lnTo>
                              <a:pt x="455" y="83"/>
                            </a:lnTo>
                            <a:lnTo>
                              <a:pt x="459" y="79"/>
                            </a:lnTo>
                            <a:lnTo>
                              <a:pt x="505" y="13"/>
                            </a:lnTo>
                            <a:lnTo>
                              <a:pt x="485" y="0"/>
                            </a:lnTo>
                            <a:lnTo>
                              <a:pt x="420" y="70"/>
                            </a:lnTo>
                            <a:lnTo>
                              <a:pt x="416" y="79"/>
                            </a:lnTo>
                            <a:lnTo>
                              <a:pt x="407" y="83"/>
                            </a:lnTo>
                            <a:lnTo>
                              <a:pt x="381" y="106"/>
                            </a:lnTo>
                            <a:lnTo>
                              <a:pt x="183" y="333"/>
                            </a:lnTo>
                            <a:lnTo>
                              <a:pt x="510" y="333"/>
                            </a:lnTo>
                            <a:lnTo>
                              <a:pt x="560" y="277"/>
                            </a:lnTo>
                            <a:lnTo>
                              <a:pt x="326" y="277"/>
                            </a:lnTo>
                            <a:lnTo>
                              <a:pt x="430" y="124"/>
                            </a:lnTo>
                            <a:lnTo>
                              <a:pt x="446" y="124"/>
                            </a:lnTo>
                            <a:lnTo>
                              <a:pt x="459" y="134"/>
                            </a:lnTo>
                            <a:lnTo>
                              <a:pt x="470" y="138"/>
                            </a:lnTo>
                            <a:lnTo>
                              <a:pt x="485" y="149"/>
                            </a:lnTo>
                            <a:lnTo>
                              <a:pt x="524" y="185"/>
                            </a:lnTo>
                            <a:lnTo>
                              <a:pt x="524" y="189"/>
                            </a:lnTo>
                            <a:lnTo>
                              <a:pt x="530" y="189"/>
                            </a:lnTo>
                            <a:lnTo>
                              <a:pt x="534" y="194"/>
                            </a:lnTo>
                            <a:lnTo>
                              <a:pt x="540" y="198"/>
                            </a:lnTo>
                            <a:lnTo>
                              <a:pt x="540" y="203"/>
                            </a:lnTo>
                            <a:lnTo>
                              <a:pt x="544" y="207"/>
                            </a:lnTo>
                            <a:lnTo>
                              <a:pt x="550" y="207"/>
                            </a:lnTo>
                            <a:lnTo>
                              <a:pt x="550" y="216"/>
                            </a:lnTo>
                            <a:lnTo>
                              <a:pt x="554" y="216"/>
                            </a:lnTo>
                            <a:lnTo>
                              <a:pt x="554" y="222"/>
                            </a:lnTo>
                            <a:lnTo>
                              <a:pt x="560" y="225"/>
                            </a:lnTo>
                            <a:lnTo>
                              <a:pt x="560" y="230"/>
                            </a:lnTo>
                            <a:lnTo>
                              <a:pt x="564" y="236"/>
                            </a:lnTo>
                            <a:lnTo>
                              <a:pt x="564" y="240"/>
                            </a:lnTo>
                            <a:lnTo>
                              <a:pt x="569" y="240"/>
                            </a:lnTo>
                            <a:lnTo>
                              <a:pt x="569" y="255"/>
                            </a:lnTo>
                            <a:lnTo>
                              <a:pt x="579" y="263"/>
                            </a:lnTo>
                            <a:lnTo>
                              <a:pt x="579" y="273"/>
                            </a:lnTo>
                            <a:lnTo>
                              <a:pt x="583" y="273"/>
                            </a:lnTo>
                            <a:lnTo>
                              <a:pt x="583" y="291"/>
                            </a:lnTo>
                            <a:lnTo>
                              <a:pt x="589" y="295"/>
                            </a:lnTo>
                            <a:lnTo>
                              <a:pt x="589" y="313"/>
                            </a:lnTo>
                            <a:lnTo>
                              <a:pt x="593" y="313"/>
                            </a:lnTo>
                            <a:lnTo>
                              <a:pt x="593" y="383"/>
                            </a:lnTo>
                            <a:lnTo>
                              <a:pt x="589" y="383"/>
                            </a:lnTo>
                            <a:lnTo>
                              <a:pt x="589" y="401"/>
                            </a:lnTo>
                            <a:lnTo>
                              <a:pt x="583" y="406"/>
                            </a:lnTo>
                            <a:lnTo>
                              <a:pt x="583" y="424"/>
                            </a:lnTo>
                            <a:lnTo>
                              <a:pt x="579" y="424"/>
                            </a:lnTo>
                            <a:lnTo>
                              <a:pt x="579" y="434"/>
                            </a:lnTo>
                            <a:lnTo>
                              <a:pt x="573" y="434"/>
                            </a:lnTo>
                            <a:lnTo>
                              <a:pt x="573" y="439"/>
                            </a:lnTo>
                            <a:lnTo>
                              <a:pt x="569" y="443"/>
                            </a:lnTo>
                            <a:lnTo>
                              <a:pt x="569" y="452"/>
                            </a:lnTo>
                            <a:lnTo>
                              <a:pt x="564" y="457"/>
                            </a:lnTo>
                            <a:lnTo>
                              <a:pt x="564" y="461"/>
                            </a:lnTo>
                            <a:lnTo>
                              <a:pt x="560" y="467"/>
                            </a:lnTo>
                            <a:lnTo>
                              <a:pt x="560" y="470"/>
                            </a:lnTo>
                            <a:lnTo>
                              <a:pt x="550" y="479"/>
                            </a:lnTo>
                            <a:lnTo>
                              <a:pt x="550" y="485"/>
                            </a:lnTo>
                            <a:lnTo>
                              <a:pt x="544" y="489"/>
                            </a:lnTo>
                            <a:lnTo>
                              <a:pt x="540" y="494"/>
                            </a:lnTo>
                            <a:lnTo>
                              <a:pt x="540" y="498"/>
                            </a:lnTo>
                            <a:lnTo>
                              <a:pt x="530" y="507"/>
                            </a:lnTo>
                            <a:lnTo>
                              <a:pt x="524" y="507"/>
                            </a:lnTo>
                            <a:lnTo>
                              <a:pt x="524" y="512"/>
                            </a:lnTo>
                            <a:lnTo>
                              <a:pt x="521" y="518"/>
                            </a:lnTo>
                            <a:lnTo>
                              <a:pt x="514" y="518"/>
                            </a:lnTo>
                            <a:lnTo>
                              <a:pt x="514" y="522"/>
                            </a:lnTo>
                            <a:lnTo>
                              <a:pt x="510" y="527"/>
                            </a:lnTo>
                            <a:lnTo>
                              <a:pt x="505" y="527"/>
                            </a:lnTo>
                            <a:lnTo>
                              <a:pt x="505" y="530"/>
                            </a:lnTo>
                            <a:lnTo>
                              <a:pt x="489" y="545"/>
                            </a:lnTo>
                            <a:lnTo>
                              <a:pt x="485" y="545"/>
                            </a:lnTo>
                            <a:lnTo>
                              <a:pt x="479" y="549"/>
                            </a:lnTo>
                            <a:lnTo>
                              <a:pt x="475" y="549"/>
                            </a:lnTo>
                            <a:lnTo>
                              <a:pt x="470" y="555"/>
                            </a:lnTo>
                            <a:lnTo>
                              <a:pt x="466" y="558"/>
                            </a:lnTo>
                            <a:lnTo>
                              <a:pt x="459" y="558"/>
                            </a:lnTo>
                            <a:lnTo>
                              <a:pt x="455" y="563"/>
                            </a:lnTo>
                            <a:lnTo>
                              <a:pt x="450" y="563"/>
                            </a:lnTo>
                            <a:lnTo>
                              <a:pt x="450" y="567"/>
                            </a:lnTo>
                            <a:lnTo>
                              <a:pt x="440" y="567"/>
                            </a:lnTo>
                            <a:lnTo>
                              <a:pt x="436" y="573"/>
                            </a:lnTo>
                            <a:lnTo>
                              <a:pt x="426" y="573"/>
                            </a:lnTo>
                            <a:lnTo>
                              <a:pt x="426" y="577"/>
                            </a:lnTo>
                            <a:lnTo>
                              <a:pt x="416" y="577"/>
                            </a:lnTo>
                            <a:lnTo>
                              <a:pt x="416" y="582"/>
                            </a:lnTo>
                            <a:lnTo>
                              <a:pt x="395" y="582"/>
                            </a:lnTo>
                            <a:lnTo>
                              <a:pt x="395" y="585"/>
                            </a:lnTo>
                            <a:lnTo>
                              <a:pt x="381" y="585"/>
                            </a:lnTo>
                            <a:lnTo>
                              <a:pt x="375" y="591"/>
                            </a:lnTo>
                            <a:lnTo>
                              <a:pt x="326" y="591"/>
                            </a:lnTo>
                            <a:lnTo>
                              <a:pt x="302" y="624"/>
                            </a:lnTo>
                            <a:lnTo>
                              <a:pt x="297" y="633"/>
                            </a:lnTo>
                            <a:lnTo>
                              <a:pt x="365" y="633"/>
                            </a:lnTo>
                            <a:lnTo>
                              <a:pt x="400" y="628"/>
                            </a:lnTo>
                            <a:lnTo>
                              <a:pt x="430" y="624"/>
                            </a:lnTo>
                            <a:lnTo>
                              <a:pt x="459" y="610"/>
                            </a:lnTo>
                            <a:lnTo>
                              <a:pt x="495" y="600"/>
                            </a:lnTo>
                            <a:lnTo>
                              <a:pt x="521" y="582"/>
                            </a:lnTo>
                            <a:lnTo>
                              <a:pt x="544" y="567"/>
                            </a:lnTo>
                            <a:lnTo>
                              <a:pt x="569" y="549"/>
                            </a:lnTo>
                            <a:lnTo>
                              <a:pt x="593" y="527"/>
                            </a:lnTo>
                            <a:lnTo>
                              <a:pt x="609" y="507"/>
                            </a:lnTo>
                            <a:lnTo>
                              <a:pt x="628" y="485"/>
                            </a:lnTo>
                            <a:lnTo>
                              <a:pt x="638" y="457"/>
                            </a:lnTo>
                            <a:lnTo>
                              <a:pt x="654" y="434"/>
                            </a:lnTo>
                            <a:lnTo>
                              <a:pt x="658" y="406"/>
                            </a:lnTo>
                            <a:lnTo>
                              <a:pt x="664" y="373"/>
                            </a:lnTo>
                            <a:lnTo>
                              <a:pt x="667" y="346"/>
                            </a:lnTo>
                            <a:lnTo>
                              <a:pt x="667" y="322"/>
                            </a:lnTo>
                            <a:close/>
                          </a:path>
                        </a:pathLst>
                      </a:custGeom>
                      <a:solidFill>
                        <a:srgbClr val="009B9B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AA3184" id="AutoShape 9" o:spid="_x0000_s1026" style="position:absolute;margin-left:281.25pt;margin-top:15.9pt;width:33.4pt;height:34.9pt;z-index:-25158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8,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" path="m485,364r-114,l157,364r-49,52l332,416,232,573r-4,-6l222,567r-10,-4l202,558r-3,-3l188,549r-11,-4l173,540r-6,-4l167,530r-4,l157,527r,-5l153,522r,-4l144,518r,-6l137,507,124,494r,-5l118,479r-10,-9l108,467r-4,l104,461r-6,-4l98,449,94,439r-5,-5l89,424r-4,-8l85,410r-7,-4l78,373r-5,-3l73,322r5,l78,285r7,-3l85,277r4,-4l89,258r5,l94,249r4,l98,240r6,-4l104,230r4,l108,225r6,-3l114,216r4,-4l124,207r,-4l128,198r5,-4l137,189r7,-4l144,179r9,-3l167,157r21,-8l212,134r20,-10l257,116r24,-10l336,106,371,70r-69,l267,73r-35,6l202,83,177,97r-29,13l124,124,78,167,59,189,39,212,23,240r-9,23l4,291,,318r,52l4,391r6,25l14,434r9,18l34,470r9,19l59,507r30,33l124,567r43,24l212,610r-4,8l163,683r20,14l242,633r9,-9l257,615r30,-30l485,364xm667,322r-3,-18l658,282,648,258r-4,-18l634,222,624,203,609,189,579,157,540,124,499,101,455,83r4,-4l505,13,485,,420,70r-4,9l407,83r-26,23l183,333r327,l560,277r-234,l430,124r16,l459,134r11,4l485,149r39,36l524,189r6,l534,194r6,4l540,203r4,4l550,207r,9l554,216r,6l560,225r,5l564,236r,4l569,240r,15l579,263r,10l583,273r,18l589,295r,18l593,313r,70l589,383r,18l583,406r,18l579,424r,10l573,434r,5l569,443r,9l564,457r,4l560,467r,3l550,479r,6l544,489r-4,5l540,498r-10,9l524,507r,5l521,518r-7,l514,522r-4,5l505,527r,3l489,545r-4,l479,549r-4,l470,555r-4,3l459,558r-4,5l450,563r,4l440,567r-4,6l426,573r,4l416,577r,5l395,582r,3l381,585r-6,6l326,591r-24,33l297,633r68,l400,628r30,-4l459,610r36,-10l521,582r23,-15l569,549r24,-22l609,507r19,-22l638,457r16,-23l658,406r6,-33l667,346r,-24xe" fillcolor="#009b9b" stroked="f">
              <v:path arrowok="t" o:connecttype="custom" o:connectlocs="68580,466090;140970,561975;119380,550545;106045,538480;97155,533400;86995,523875;68580,500380;62230,492125;56515,471170;49530,438785;49530,382905;56515,365760;62230,354330;68580,344805;78740,333375;86995,321945;106045,301625;163195,275590;191770,246380;112395,263525;37465,321945;2540,386715;6350,466090;27305,512445;106045,577215;116205,644525;182245,573405;417830,381000;396240,330835;316865,266065;307975,201930;241935,269240;207010,377825;298450,289560;336550,321945;345440,333375;351790,342900;358140,354330;367665,375285;374015,400685;374015,456565;367665,477520;361315,488950;355600,500380;342900,515620;332740,527050;323850,536575;307975,548005;295910,556260;285750,561975;270510,568325;250825,573405;191770,598170;273050,598170;345440,561975;398780,509905;421640,438785" o:connectangles="0,0,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30944" behindDoc="1" locked="0" layoutInCell="1" allowOverlap="1" wp14:anchorId="4BD5749D" wp14:editId="7B9D8BB6">
              <wp:simplePos x="0" y="0"/>
              <wp:positionH relativeFrom="page">
                <wp:posOffset>3430905</wp:posOffset>
              </wp:positionH>
              <wp:positionV relativeFrom="page">
                <wp:posOffset>694055</wp:posOffset>
              </wp:positionV>
              <wp:extent cx="741680" cy="299720"/>
              <wp:effectExtent l="0" t="0" r="0" b="0"/>
              <wp:wrapNone/>
              <wp:docPr id="16" name="AutoShap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41680" cy="299720"/>
                      </a:xfrm>
                      <a:custGeom>
                        <a:avLst/>
                        <a:gdLst>
                          <a:gd name="T0" fmla="+- 0 5480 5403"/>
                          <a:gd name="T1" fmla="*/ T0 w 1168"/>
                          <a:gd name="T2" fmla="+- 0 1093 1093"/>
                          <a:gd name="T3" fmla="*/ 1093 h 472"/>
                          <a:gd name="T4" fmla="+- 0 5403 5403"/>
                          <a:gd name="T5" fmla="*/ T4 w 1168"/>
                          <a:gd name="T6" fmla="+- 0 1449 1093"/>
                          <a:gd name="T7" fmla="*/ 1449 h 472"/>
                          <a:gd name="T8" fmla="+- 0 5765 5403"/>
                          <a:gd name="T9" fmla="*/ T8 w 1168"/>
                          <a:gd name="T10" fmla="+- 0 1196 1093"/>
                          <a:gd name="T11" fmla="*/ 1196 h 472"/>
                          <a:gd name="T12" fmla="+- 0 5765 5403"/>
                          <a:gd name="T13" fmla="*/ T12 w 1168"/>
                          <a:gd name="T14" fmla="+- 0 1451 1093"/>
                          <a:gd name="T15" fmla="*/ 1451 h 472"/>
                          <a:gd name="T16" fmla="+- 0 5674 5403"/>
                          <a:gd name="T17" fmla="*/ T16 w 1168"/>
                          <a:gd name="T18" fmla="+- 0 1094 1093"/>
                          <a:gd name="T19" fmla="*/ 1094 h 472"/>
                          <a:gd name="T20" fmla="+- 0 5765 5403"/>
                          <a:gd name="T21" fmla="*/ T20 w 1168"/>
                          <a:gd name="T22" fmla="+- 0 1094 1093"/>
                          <a:gd name="T23" fmla="*/ 1094 h 472"/>
                          <a:gd name="T24" fmla="+- 0 6365 5403"/>
                          <a:gd name="T25" fmla="*/ T24 w 1168"/>
                          <a:gd name="T26" fmla="+- 0 1246 1093"/>
                          <a:gd name="T27" fmla="*/ 1246 h 472"/>
                          <a:gd name="T28" fmla="+- 0 6354 5403"/>
                          <a:gd name="T29" fmla="*/ T28 w 1168"/>
                          <a:gd name="T30" fmla="+- 0 1224 1093"/>
                          <a:gd name="T31" fmla="*/ 1224 h 472"/>
                          <a:gd name="T32" fmla="+- 0 6308 5403"/>
                          <a:gd name="T33" fmla="*/ T32 w 1168"/>
                          <a:gd name="T34" fmla="+- 0 1195 1093"/>
                          <a:gd name="T35" fmla="*/ 1195 h 472"/>
                          <a:gd name="T36" fmla="+- 0 6194 5403"/>
                          <a:gd name="T37" fmla="*/ T36 w 1168"/>
                          <a:gd name="T38" fmla="+- 0 1094 1093"/>
                          <a:gd name="T39" fmla="*/ 1094 h 472"/>
                          <a:gd name="T40" fmla="+- 0 5977 5403"/>
                          <a:gd name="T41" fmla="*/ T40 w 1168"/>
                          <a:gd name="T42" fmla="+- 0 1191 1093"/>
                          <a:gd name="T43" fmla="*/ 1191 h 472"/>
                          <a:gd name="T44" fmla="+- 0 5970 5403"/>
                          <a:gd name="T45" fmla="*/ T44 w 1168"/>
                          <a:gd name="T46" fmla="+- 0 1315 1093"/>
                          <a:gd name="T47" fmla="*/ 1315 h 472"/>
                          <a:gd name="T48" fmla="+- 0 5947 5403"/>
                          <a:gd name="T49" fmla="*/ T48 w 1168"/>
                          <a:gd name="T50" fmla="+- 0 1330 1093"/>
                          <a:gd name="T51" fmla="*/ 1330 h 472"/>
                          <a:gd name="T52" fmla="+- 0 5927 5403"/>
                          <a:gd name="T53" fmla="*/ T52 w 1168"/>
                          <a:gd name="T54" fmla="+- 0 1334 1093"/>
                          <a:gd name="T55" fmla="*/ 1334 h 472"/>
                          <a:gd name="T56" fmla="+- 0 5892 5403"/>
                          <a:gd name="T57" fmla="*/ T56 w 1168"/>
                          <a:gd name="T58" fmla="+- 0 1315 1093"/>
                          <a:gd name="T59" fmla="*/ 1315 h 472"/>
                          <a:gd name="T60" fmla="+- 0 5882 5403"/>
                          <a:gd name="T61" fmla="*/ T60 w 1168"/>
                          <a:gd name="T62" fmla="+- 0 1279 1093"/>
                          <a:gd name="T63" fmla="*/ 1279 h 472"/>
                          <a:gd name="T64" fmla="+- 0 5896 5403"/>
                          <a:gd name="T65" fmla="*/ T64 w 1168"/>
                          <a:gd name="T66" fmla="+- 0 1255 1093"/>
                          <a:gd name="T67" fmla="*/ 1255 h 472"/>
                          <a:gd name="T68" fmla="+- 0 5927 5403"/>
                          <a:gd name="T69" fmla="*/ T68 w 1168"/>
                          <a:gd name="T70" fmla="+- 0 1242 1093"/>
                          <a:gd name="T71" fmla="*/ 1242 h 472"/>
                          <a:gd name="T72" fmla="+- 0 5957 5403"/>
                          <a:gd name="T73" fmla="*/ T72 w 1168"/>
                          <a:gd name="T74" fmla="+- 0 1251 1093"/>
                          <a:gd name="T75" fmla="*/ 1251 h 472"/>
                          <a:gd name="T76" fmla="+- 0 5977 5403"/>
                          <a:gd name="T77" fmla="*/ T76 w 1168"/>
                          <a:gd name="T78" fmla="+- 0 1269 1093"/>
                          <a:gd name="T79" fmla="*/ 1269 h 472"/>
                          <a:gd name="T80" fmla="+- 0 5863 5403"/>
                          <a:gd name="T81" fmla="*/ T80 w 1168"/>
                          <a:gd name="T82" fmla="+- 0 1200 1093"/>
                          <a:gd name="T83" fmla="*/ 1200 h 472"/>
                          <a:gd name="T84" fmla="+- 0 5813 5403"/>
                          <a:gd name="T85" fmla="*/ T84 w 1168"/>
                          <a:gd name="T86" fmla="+- 0 1242 1093"/>
                          <a:gd name="T87" fmla="*/ 1242 h 472"/>
                          <a:gd name="T88" fmla="+- 0 5813 5403"/>
                          <a:gd name="T89" fmla="*/ T88 w 1168"/>
                          <a:gd name="T90" fmla="+- 0 1324 1093"/>
                          <a:gd name="T91" fmla="*/ 1324 h 472"/>
                          <a:gd name="T92" fmla="+- 0 5857 5403"/>
                          <a:gd name="T93" fmla="*/ T92 w 1168"/>
                          <a:gd name="T94" fmla="+- 0 1357 1093"/>
                          <a:gd name="T95" fmla="*/ 1357 h 472"/>
                          <a:gd name="T96" fmla="+- 0 5906 5403"/>
                          <a:gd name="T97" fmla="*/ T96 w 1168"/>
                          <a:gd name="T98" fmla="+- 0 1375 1093"/>
                          <a:gd name="T99" fmla="*/ 1375 h 472"/>
                          <a:gd name="T100" fmla="+- 0 5957 5403"/>
                          <a:gd name="T101" fmla="*/ T100 w 1168"/>
                          <a:gd name="T102" fmla="+- 0 1448 1093"/>
                          <a:gd name="T103" fmla="*/ 1448 h 472"/>
                          <a:gd name="T104" fmla="+- 0 5990 5403"/>
                          <a:gd name="T105" fmla="*/ T104 w 1168"/>
                          <a:gd name="T106" fmla="+- 0 1463 1093"/>
                          <a:gd name="T107" fmla="*/ 1463 h 472"/>
                          <a:gd name="T108" fmla="+- 0 5986 5403"/>
                          <a:gd name="T109" fmla="*/ T108 w 1168"/>
                          <a:gd name="T110" fmla="+- 0 1500 1093"/>
                          <a:gd name="T111" fmla="*/ 1500 h 472"/>
                          <a:gd name="T112" fmla="+- 0 5961 5403"/>
                          <a:gd name="T113" fmla="*/ T112 w 1168"/>
                          <a:gd name="T114" fmla="+- 0 1514 1093"/>
                          <a:gd name="T115" fmla="*/ 1514 h 472"/>
                          <a:gd name="T116" fmla="+- 0 5882 5403"/>
                          <a:gd name="T117" fmla="*/ T116 w 1168"/>
                          <a:gd name="T118" fmla="+- 0 1500 1093"/>
                          <a:gd name="T119" fmla="*/ 1500 h 472"/>
                          <a:gd name="T120" fmla="+- 0 5867 5403"/>
                          <a:gd name="T121" fmla="*/ T120 w 1168"/>
                          <a:gd name="T122" fmla="+- 0 1481 1093"/>
                          <a:gd name="T123" fmla="*/ 1481 h 472"/>
                          <a:gd name="T124" fmla="+- 0 5792 5403"/>
                          <a:gd name="T125" fmla="*/ T124 w 1168"/>
                          <a:gd name="T126" fmla="+- 0 1514 1093"/>
                          <a:gd name="T127" fmla="*/ 1514 h 472"/>
                          <a:gd name="T128" fmla="+- 0 5837 5403"/>
                          <a:gd name="T129" fmla="*/ T128 w 1168"/>
                          <a:gd name="T130" fmla="+- 0 1551 1093"/>
                          <a:gd name="T131" fmla="*/ 1551 h 472"/>
                          <a:gd name="T132" fmla="+- 0 5966 5403"/>
                          <a:gd name="T133" fmla="*/ T132 w 1168"/>
                          <a:gd name="T134" fmla="+- 0 1564 1093"/>
                          <a:gd name="T135" fmla="*/ 1564 h 472"/>
                          <a:gd name="T136" fmla="+- 0 6041 5403"/>
                          <a:gd name="T137" fmla="*/ T136 w 1168"/>
                          <a:gd name="T138" fmla="+- 0 1542 1093"/>
                          <a:gd name="T139" fmla="*/ 1542 h 472"/>
                          <a:gd name="T140" fmla="+- 0 6075 5403"/>
                          <a:gd name="T141" fmla="*/ T140 w 1168"/>
                          <a:gd name="T142" fmla="+- 0 1500 1093"/>
                          <a:gd name="T143" fmla="*/ 1500 h 472"/>
                          <a:gd name="T144" fmla="+- 0 6075 5403"/>
                          <a:gd name="T145" fmla="*/ T144 w 1168"/>
                          <a:gd name="T146" fmla="+- 0 1467 1093"/>
                          <a:gd name="T147" fmla="*/ 1467 h 472"/>
                          <a:gd name="T148" fmla="+- 0 6065 5403"/>
                          <a:gd name="T149" fmla="*/ T148 w 1168"/>
                          <a:gd name="T150" fmla="+- 0 1440 1093"/>
                          <a:gd name="T151" fmla="*/ 1440 h 472"/>
                          <a:gd name="T152" fmla="+- 0 6051 5403"/>
                          <a:gd name="T153" fmla="*/ T152 w 1168"/>
                          <a:gd name="T154" fmla="+- 0 1421 1093"/>
                          <a:gd name="T155" fmla="*/ 1421 h 472"/>
                          <a:gd name="T156" fmla="+- 0 6032 5403"/>
                          <a:gd name="T157" fmla="*/ T156 w 1168"/>
                          <a:gd name="T158" fmla="+- 0 1408 1093"/>
                          <a:gd name="T159" fmla="*/ 1408 h 472"/>
                          <a:gd name="T160" fmla="+- 0 5977 5403"/>
                          <a:gd name="T161" fmla="*/ T160 w 1168"/>
                          <a:gd name="T162" fmla="+- 0 1399 1093"/>
                          <a:gd name="T163" fmla="*/ 1399 h 472"/>
                          <a:gd name="T164" fmla="+- 0 5957 5403"/>
                          <a:gd name="T165" fmla="*/ T164 w 1168"/>
                          <a:gd name="T166" fmla="+- 0 1390 1093"/>
                          <a:gd name="T167" fmla="*/ 1390 h 472"/>
                          <a:gd name="T168" fmla="+- 0 5981 5403"/>
                          <a:gd name="T169" fmla="*/ T168 w 1168"/>
                          <a:gd name="T170" fmla="+- 0 1379 1093"/>
                          <a:gd name="T171" fmla="*/ 1379 h 472"/>
                          <a:gd name="T172" fmla="+- 0 6006 5403"/>
                          <a:gd name="T173" fmla="*/ T172 w 1168"/>
                          <a:gd name="T174" fmla="+- 0 1367 1093"/>
                          <a:gd name="T175" fmla="*/ 1367 h 472"/>
                          <a:gd name="T176" fmla="+- 0 6036 5403"/>
                          <a:gd name="T177" fmla="*/ T176 w 1168"/>
                          <a:gd name="T178" fmla="+- 0 1348 1093"/>
                          <a:gd name="T179" fmla="*/ 1348 h 472"/>
                          <a:gd name="T180" fmla="+- 0 6051 5403"/>
                          <a:gd name="T181" fmla="*/ T180 w 1168"/>
                          <a:gd name="T182" fmla="+- 0 1324 1093"/>
                          <a:gd name="T183" fmla="*/ 1324 h 472"/>
                          <a:gd name="T184" fmla="+- 0 6061 5403"/>
                          <a:gd name="T185" fmla="*/ T184 w 1168"/>
                          <a:gd name="T186" fmla="+- 0 1306 1093"/>
                          <a:gd name="T187" fmla="*/ 1306 h 472"/>
                          <a:gd name="T188" fmla="+- 0 6055 5403"/>
                          <a:gd name="T189" fmla="*/ T188 w 1168"/>
                          <a:gd name="T190" fmla="+- 0 1260 1093"/>
                          <a:gd name="T191" fmla="*/ 1260 h 472"/>
                          <a:gd name="T192" fmla="+- 0 6045 5403"/>
                          <a:gd name="T193" fmla="*/ T192 w 1168"/>
                          <a:gd name="T194" fmla="+- 0 1246 1093"/>
                          <a:gd name="T195" fmla="*/ 1246 h 472"/>
                          <a:gd name="T196" fmla="+- 0 6194 5403"/>
                          <a:gd name="T197" fmla="*/ T196 w 1168"/>
                          <a:gd name="T198" fmla="+- 0 1448 1093"/>
                          <a:gd name="T199" fmla="*/ 1448 h 472"/>
                          <a:gd name="T200" fmla="+- 0 6263 5403"/>
                          <a:gd name="T201" fmla="*/ T200 w 1168"/>
                          <a:gd name="T202" fmla="+- 0 1251 1093"/>
                          <a:gd name="T203" fmla="*/ 1251 h 472"/>
                          <a:gd name="T204" fmla="+- 0 6279 5403"/>
                          <a:gd name="T205" fmla="*/ T204 w 1168"/>
                          <a:gd name="T206" fmla="+- 0 1273 1093"/>
                          <a:gd name="T207" fmla="*/ 1273 h 472"/>
                          <a:gd name="T208" fmla="+- 0 6373 5403"/>
                          <a:gd name="T209" fmla="*/ T208 w 1168"/>
                          <a:gd name="T210" fmla="+- 0 1448 1093"/>
                          <a:gd name="T211" fmla="*/ 1448 h 472"/>
                          <a:gd name="T212" fmla="+- 0 6520 5403"/>
                          <a:gd name="T213" fmla="*/ T212 w 1168"/>
                          <a:gd name="T214" fmla="+- 0 1155 1093"/>
                          <a:gd name="T215" fmla="*/ 1155 h 472"/>
                          <a:gd name="T216" fmla="+- 0 6432 5403"/>
                          <a:gd name="T217" fmla="*/ T216 w 1168"/>
                          <a:gd name="T218" fmla="+- 0 1155 1093"/>
                          <a:gd name="T219" fmla="*/ 1155 h 472"/>
                          <a:gd name="T220" fmla="+- 0 6432 5403"/>
                          <a:gd name="T221" fmla="*/ T220 w 1168"/>
                          <a:gd name="T222" fmla="+- 0 1209 1093"/>
                          <a:gd name="T223" fmla="*/ 1209 h 472"/>
                          <a:gd name="T224" fmla="+- 0 6520 5403"/>
                          <a:gd name="T225" fmla="*/ T224 w 1168"/>
                          <a:gd name="T226" fmla="+- 0 1209 1093"/>
                          <a:gd name="T227" fmla="*/ 1209 h 472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  <a:cxn ang="0">
                            <a:pos x="T73" y="T75"/>
                          </a:cxn>
                          <a:cxn ang="0">
                            <a:pos x="T77" y="T79"/>
                          </a:cxn>
                          <a:cxn ang="0">
                            <a:pos x="T81" y="T83"/>
                          </a:cxn>
                          <a:cxn ang="0">
                            <a:pos x="T85" y="T87"/>
                          </a:cxn>
                          <a:cxn ang="0">
                            <a:pos x="T89" y="T91"/>
                          </a:cxn>
                          <a:cxn ang="0">
                            <a:pos x="T93" y="T95"/>
                          </a:cxn>
                          <a:cxn ang="0">
                            <a:pos x="T97" y="T99"/>
                          </a:cxn>
                          <a:cxn ang="0">
                            <a:pos x="T101" y="T103"/>
                          </a:cxn>
                          <a:cxn ang="0">
                            <a:pos x="T105" y="T107"/>
                          </a:cxn>
                          <a:cxn ang="0">
                            <a:pos x="T109" y="T111"/>
                          </a:cxn>
                          <a:cxn ang="0">
                            <a:pos x="T113" y="T115"/>
                          </a:cxn>
                          <a:cxn ang="0">
                            <a:pos x="T117" y="T119"/>
                          </a:cxn>
                          <a:cxn ang="0">
                            <a:pos x="T121" y="T123"/>
                          </a:cxn>
                          <a:cxn ang="0">
                            <a:pos x="T125" y="T127"/>
                          </a:cxn>
                          <a:cxn ang="0">
                            <a:pos x="T129" y="T131"/>
                          </a:cxn>
                          <a:cxn ang="0">
                            <a:pos x="T133" y="T135"/>
                          </a:cxn>
                          <a:cxn ang="0">
                            <a:pos x="T137" y="T139"/>
                          </a:cxn>
                          <a:cxn ang="0">
                            <a:pos x="T141" y="T143"/>
                          </a:cxn>
                          <a:cxn ang="0">
                            <a:pos x="T145" y="T147"/>
                          </a:cxn>
                          <a:cxn ang="0">
                            <a:pos x="T149" y="T151"/>
                          </a:cxn>
                          <a:cxn ang="0">
                            <a:pos x="T153" y="T155"/>
                          </a:cxn>
                          <a:cxn ang="0">
                            <a:pos x="T157" y="T159"/>
                          </a:cxn>
                          <a:cxn ang="0">
                            <a:pos x="T161" y="T163"/>
                          </a:cxn>
                          <a:cxn ang="0">
                            <a:pos x="T165" y="T167"/>
                          </a:cxn>
                          <a:cxn ang="0">
                            <a:pos x="T169" y="T171"/>
                          </a:cxn>
                          <a:cxn ang="0">
                            <a:pos x="T173" y="T175"/>
                          </a:cxn>
                          <a:cxn ang="0">
                            <a:pos x="T177" y="T179"/>
                          </a:cxn>
                          <a:cxn ang="0">
                            <a:pos x="T181" y="T183"/>
                          </a:cxn>
                          <a:cxn ang="0">
                            <a:pos x="T185" y="T187"/>
                          </a:cxn>
                          <a:cxn ang="0">
                            <a:pos x="T189" y="T191"/>
                          </a:cxn>
                          <a:cxn ang="0">
                            <a:pos x="T193" y="T195"/>
                          </a:cxn>
                          <a:cxn ang="0">
                            <a:pos x="T197" y="T199"/>
                          </a:cxn>
                          <a:cxn ang="0">
                            <a:pos x="T201" y="T203"/>
                          </a:cxn>
                          <a:cxn ang="0">
                            <a:pos x="T205" y="T207"/>
                          </a:cxn>
                          <a:cxn ang="0">
                            <a:pos x="T209" y="T211"/>
                          </a:cxn>
                          <a:cxn ang="0">
                            <a:pos x="T213" y="T215"/>
                          </a:cxn>
                          <a:cxn ang="0">
                            <a:pos x="T217" y="T219"/>
                          </a:cxn>
                          <a:cxn ang="0">
                            <a:pos x="T221" y="T223"/>
                          </a:cxn>
                          <a:cxn ang="0">
                            <a:pos x="T225" y="T227"/>
                          </a:cxn>
                        </a:cxnLst>
                        <a:rect l="0" t="0" r="r" b="b"/>
                        <a:pathLst>
                          <a:path w="1168" h="472">
                            <a:moveTo>
                              <a:pt x="236" y="286"/>
                            </a:moveTo>
                            <a:lnTo>
                              <a:pt x="77" y="286"/>
                            </a:lnTo>
                            <a:lnTo>
                              <a:pt x="77" y="0"/>
                            </a:lnTo>
                            <a:lnTo>
                              <a:pt x="0" y="0"/>
                            </a:lnTo>
                            <a:lnTo>
                              <a:pt x="0" y="286"/>
                            </a:lnTo>
                            <a:lnTo>
                              <a:pt x="0" y="356"/>
                            </a:lnTo>
                            <a:lnTo>
                              <a:pt x="236" y="356"/>
                            </a:lnTo>
                            <a:lnTo>
                              <a:pt x="236" y="286"/>
                            </a:lnTo>
                            <a:close/>
                            <a:moveTo>
                              <a:pt x="362" y="103"/>
                            </a:moveTo>
                            <a:lnTo>
                              <a:pt x="271" y="103"/>
                            </a:lnTo>
                            <a:lnTo>
                              <a:pt x="271" y="358"/>
                            </a:lnTo>
                            <a:lnTo>
                              <a:pt x="362" y="358"/>
                            </a:lnTo>
                            <a:lnTo>
                              <a:pt x="362" y="103"/>
                            </a:lnTo>
                            <a:close/>
                            <a:moveTo>
                              <a:pt x="362" y="1"/>
                            </a:moveTo>
                            <a:lnTo>
                              <a:pt x="271" y="1"/>
                            </a:lnTo>
                            <a:lnTo>
                              <a:pt x="271" y="76"/>
                            </a:lnTo>
                            <a:lnTo>
                              <a:pt x="362" y="76"/>
                            </a:lnTo>
                            <a:lnTo>
                              <a:pt x="362" y="1"/>
                            </a:lnTo>
                            <a:close/>
                            <a:moveTo>
                              <a:pt x="970" y="189"/>
                            </a:moveTo>
                            <a:lnTo>
                              <a:pt x="964" y="162"/>
                            </a:lnTo>
                            <a:lnTo>
                              <a:pt x="962" y="153"/>
                            </a:lnTo>
                            <a:lnTo>
                              <a:pt x="961" y="149"/>
                            </a:lnTo>
                            <a:lnTo>
                              <a:pt x="960" y="143"/>
                            </a:lnTo>
                            <a:lnTo>
                              <a:pt x="951" y="131"/>
                            </a:lnTo>
                            <a:lnTo>
                              <a:pt x="935" y="116"/>
                            </a:lnTo>
                            <a:lnTo>
                              <a:pt x="919" y="107"/>
                            </a:lnTo>
                            <a:lnTo>
                              <a:pt x="905" y="102"/>
                            </a:lnTo>
                            <a:lnTo>
                              <a:pt x="886" y="98"/>
                            </a:lnTo>
                            <a:lnTo>
                              <a:pt x="791" y="98"/>
                            </a:lnTo>
                            <a:lnTo>
                              <a:pt x="791" y="1"/>
                            </a:lnTo>
                            <a:lnTo>
                              <a:pt x="707" y="1"/>
                            </a:lnTo>
                            <a:lnTo>
                              <a:pt x="707" y="98"/>
                            </a:lnTo>
                            <a:lnTo>
                              <a:pt x="574" y="98"/>
                            </a:lnTo>
                            <a:lnTo>
                              <a:pt x="574" y="176"/>
                            </a:lnTo>
                            <a:lnTo>
                              <a:pt x="574" y="213"/>
                            </a:lnTo>
                            <a:lnTo>
                              <a:pt x="567" y="222"/>
                            </a:lnTo>
                            <a:lnTo>
                              <a:pt x="563" y="227"/>
                            </a:lnTo>
                            <a:lnTo>
                              <a:pt x="554" y="231"/>
                            </a:lnTo>
                            <a:lnTo>
                              <a:pt x="544" y="237"/>
                            </a:lnTo>
                            <a:lnTo>
                              <a:pt x="538" y="241"/>
                            </a:lnTo>
                            <a:lnTo>
                              <a:pt x="534" y="246"/>
                            </a:lnTo>
                            <a:lnTo>
                              <a:pt x="524" y="241"/>
                            </a:lnTo>
                            <a:lnTo>
                              <a:pt x="509" y="237"/>
                            </a:lnTo>
                            <a:lnTo>
                              <a:pt x="493" y="227"/>
                            </a:lnTo>
                            <a:lnTo>
                              <a:pt x="489" y="222"/>
                            </a:lnTo>
                            <a:lnTo>
                              <a:pt x="483" y="213"/>
                            </a:lnTo>
                            <a:lnTo>
                              <a:pt x="479" y="204"/>
                            </a:lnTo>
                            <a:lnTo>
                              <a:pt x="479" y="186"/>
                            </a:lnTo>
                            <a:lnTo>
                              <a:pt x="483" y="176"/>
                            </a:lnTo>
                            <a:lnTo>
                              <a:pt x="489" y="171"/>
                            </a:lnTo>
                            <a:lnTo>
                              <a:pt x="493" y="162"/>
                            </a:lnTo>
                            <a:lnTo>
                              <a:pt x="499" y="158"/>
                            </a:lnTo>
                            <a:lnTo>
                              <a:pt x="509" y="153"/>
                            </a:lnTo>
                            <a:lnTo>
                              <a:pt x="524" y="149"/>
                            </a:lnTo>
                            <a:lnTo>
                              <a:pt x="538" y="149"/>
                            </a:lnTo>
                            <a:lnTo>
                              <a:pt x="548" y="153"/>
                            </a:lnTo>
                            <a:lnTo>
                              <a:pt x="554" y="158"/>
                            </a:lnTo>
                            <a:lnTo>
                              <a:pt x="563" y="162"/>
                            </a:lnTo>
                            <a:lnTo>
                              <a:pt x="567" y="167"/>
                            </a:lnTo>
                            <a:lnTo>
                              <a:pt x="574" y="176"/>
                            </a:lnTo>
                            <a:lnTo>
                              <a:pt x="574" y="98"/>
                            </a:lnTo>
                            <a:lnTo>
                              <a:pt x="489" y="98"/>
                            </a:lnTo>
                            <a:lnTo>
                              <a:pt x="460" y="107"/>
                            </a:lnTo>
                            <a:lnTo>
                              <a:pt x="440" y="121"/>
                            </a:lnTo>
                            <a:lnTo>
                              <a:pt x="424" y="131"/>
                            </a:lnTo>
                            <a:lnTo>
                              <a:pt x="410" y="149"/>
                            </a:lnTo>
                            <a:lnTo>
                              <a:pt x="399" y="162"/>
                            </a:lnTo>
                            <a:lnTo>
                              <a:pt x="399" y="219"/>
                            </a:lnTo>
                            <a:lnTo>
                              <a:pt x="410" y="231"/>
                            </a:lnTo>
                            <a:lnTo>
                              <a:pt x="414" y="241"/>
                            </a:lnTo>
                            <a:lnTo>
                              <a:pt x="434" y="255"/>
                            </a:lnTo>
                            <a:lnTo>
                              <a:pt x="454" y="264"/>
                            </a:lnTo>
                            <a:lnTo>
                              <a:pt x="473" y="274"/>
                            </a:lnTo>
                            <a:lnTo>
                              <a:pt x="493" y="277"/>
                            </a:lnTo>
                            <a:lnTo>
                              <a:pt x="503" y="282"/>
                            </a:lnTo>
                            <a:lnTo>
                              <a:pt x="512" y="282"/>
                            </a:lnTo>
                            <a:lnTo>
                              <a:pt x="450" y="355"/>
                            </a:lnTo>
                            <a:lnTo>
                              <a:pt x="554" y="355"/>
                            </a:lnTo>
                            <a:lnTo>
                              <a:pt x="567" y="361"/>
                            </a:lnTo>
                            <a:lnTo>
                              <a:pt x="578" y="365"/>
                            </a:lnTo>
                            <a:lnTo>
                              <a:pt x="587" y="370"/>
                            </a:lnTo>
                            <a:lnTo>
                              <a:pt x="593" y="380"/>
                            </a:lnTo>
                            <a:lnTo>
                              <a:pt x="593" y="403"/>
                            </a:lnTo>
                            <a:lnTo>
                              <a:pt x="583" y="407"/>
                            </a:lnTo>
                            <a:lnTo>
                              <a:pt x="578" y="413"/>
                            </a:lnTo>
                            <a:lnTo>
                              <a:pt x="574" y="416"/>
                            </a:lnTo>
                            <a:lnTo>
                              <a:pt x="558" y="421"/>
                            </a:lnTo>
                            <a:lnTo>
                              <a:pt x="493" y="421"/>
                            </a:lnTo>
                            <a:lnTo>
                              <a:pt x="483" y="416"/>
                            </a:lnTo>
                            <a:lnTo>
                              <a:pt x="479" y="407"/>
                            </a:lnTo>
                            <a:lnTo>
                              <a:pt x="469" y="407"/>
                            </a:lnTo>
                            <a:lnTo>
                              <a:pt x="464" y="398"/>
                            </a:lnTo>
                            <a:lnTo>
                              <a:pt x="464" y="388"/>
                            </a:lnTo>
                            <a:lnTo>
                              <a:pt x="385" y="388"/>
                            </a:lnTo>
                            <a:lnTo>
                              <a:pt x="385" y="407"/>
                            </a:lnTo>
                            <a:lnTo>
                              <a:pt x="389" y="421"/>
                            </a:lnTo>
                            <a:lnTo>
                              <a:pt x="399" y="435"/>
                            </a:lnTo>
                            <a:lnTo>
                              <a:pt x="414" y="449"/>
                            </a:lnTo>
                            <a:lnTo>
                              <a:pt x="434" y="458"/>
                            </a:lnTo>
                            <a:lnTo>
                              <a:pt x="460" y="462"/>
                            </a:lnTo>
                            <a:lnTo>
                              <a:pt x="493" y="471"/>
                            </a:lnTo>
                            <a:lnTo>
                              <a:pt x="563" y="471"/>
                            </a:lnTo>
                            <a:lnTo>
                              <a:pt x="587" y="467"/>
                            </a:lnTo>
                            <a:lnTo>
                              <a:pt x="617" y="462"/>
                            </a:lnTo>
                            <a:lnTo>
                              <a:pt x="638" y="449"/>
                            </a:lnTo>
                            <a:lnTo>
                              <a:pt x="652" y="440"/>
                            </a:lnTo>
                            <a:lnTo>
                              <a:pt x="668" y="421"/>
                            </a:lnTo>
                            <a:lnTo>
                              <a:pt x="672" y="407"/>
                            </a:lnTo>
                            <a:lnTo>
                              <a:pt x="677" y="385"/>
                            </a:lnTo>
                            <a:lnTo>
                              <a:pt x="677" y="380"/>
                            </a:lnTo>
                            <a:lnTo>
                              <a:pt x="672" y="374"/>
                            </a:lnTo>
                            <a:lnTo>
                              <a:pt x="672" y="361"/>
                            </a:lnTo>
                            <a:lnTo>
                              <a:pt x="668" y="355"/>
                            </a:lnTo>
                            <a:lnTo>
                              <a:pt x="662" y="347"/>
                            </a:lnTo>
                            <a:lnTo>
                              <a:pt x="662" y="337"/>
                            </a:lnTo>
                            <a:lnTo>
                              <a:pt x="652" y="334"/>
                            </a:lnTo>
                            <a:lnTo>
                              <a:pt x="648" y="328"/>
                            </a:lnTo>
                            <a:lnTo>
                              <a:pt x="642" y="325"/>
                            </a:lnTo>
                            <a:lnTo>
                              <a:pt x="638" y="319"/>
                            </a:lnTo>
                            <a:lnTo>
                              <a:pt x="629" y="315"/>
                            </a:lnTo>
                            <a:lnTo>
                              <a:pt x="613" y="315"/>
                            </a:lnTo>
                            <a:lnTo>
                              <a:pt x="593" y="310"/>
                            </a:lnTo>
                            <a:lnTo>
                              <a:pt x="574" y="306"/>
                            </a:lnTo>
                            <a:lnTo>
                              <a:pt x="544" y="306"/>
                            </a:lnTo>
                            <a:lnTo>
                              <a:pt x="548" y="301"/>
                            </a:lnTo>
                            <a:lnTo>
                              <a:pt x="554" y="297"/>
                            </a:lnTo>
                            <a:lnTo>
                              <a:pt x="563" y="297"/>
                            </a:lnTo>
                            <a:lnTo>
                              <a:pt x="567" y="292"/>
                            </a:lnTo>
                            <a:lnTo>
                              <a:pt x="578" y="286"/>
                            </a:lnTo>
                            <a:lnTo>
                              <a:pt x="587" y="282"/>
                            </a:lnTo>
                            <a:lnTo>
                              <a:pt x="593" y="274"/>
                            </a:lnTo>
                            <a:lnTo>
                              <a:pt x="603" y="274"/>
                            </a:lnTo>
                            <a:lnTo>
                              <a:pt x="617" y="264"/>
                            </a:lnTo>
                            <a:lnTo>
                              <a:pt x="622" y="259"/>
                            </a:lnTo>
                            <a:lnTo>
                              <a:pt x="633" y="255"/>
                            </a:lnTo>
                            <a:lnTo>
                              <a:pt x="638" y="246"/>
                            </a:lnTo>
                            <a:lnTo>
                              <a:pt x="642" y="241"/>
                            </a:lnTo>
                            <a:lnTo>
                              <a:pt x="648" y="231"/>
                            </a:lnTo>
                            <a:lnTo>
                              <a:pt x="648" y="227"/>
                            </a:lnTo>
                            <a:lnTo>
                              <a:pt x="652" y="222"/>
                            </a:lnTo>
                            <a:lnTo>
                              <a:pt x="658" y="213"/>
                            </a:lnTo>
                            <a:lnTo>
                              <a:pt x="658" y="180"/>
                            </a:lnTo>
                            <a:lnTo>
                              <a:pt x="652" y="171"/>
                            </a:lnTo>
                            <a:lnTo>
                              <a:pt x="652" y="167"/>
                            </a:lnTo>
                            <a:lnTo>
                              <a:pt x="648" y="162"/>
                            </a:lnTo>
                            <a:lnTo>
                              <a:pt x="648" y="158"/>
                            </a:lnTo>
                            <a:lnTo>
                              <a:pt x="642" y="153"/>
                            </a:lnTo>
                            <a:lnTo>
                              <a:pt x="707" y="153"/>
                            </a:lnTo>
                            <a:lnTo>
                              <a:pt x="707" y="355"/>
                            </a:lnTo>
                            <a:lnTo>
                              <a:pt x="791" y="355"/>
                            </a:lnTo>
                            <a:lnTo>
                              <a:pt x="791" y="153"/>
                            </a:lnTo>
                            <a:lnTo>
                              <a:pt x="850" y="153"/>
                            </a:lnTo>
                            <a:lnTo>
                              <a:pt x="860" y="158"/>
                            </a:lnTo>
                            <a:lnTo>
                              <a:pt x="870" y="162"/>
                            </a:lnTo>
                            <a:lnTo>
                              <a:pt x="870" y="171"/>
                            </a:lnTo>
                            <a:lnTo>
                              <a:pt x="876" y="180"/>
                            </a:lnTo>
                            <a:lnTo>
                              <a:pt x="880" y="189"/>
                            </a:lnTo>
                            <a:lnTo>
                              <a:pt x="880" y="355"/>
                            </a:lnTo>
                            <a:lnTo>
                              <a:pt x="970" y="355"/>
                            </a:lnTo>
                            <a:lnTo>
                              <a:pt x="970" y="189"/>
                            </a:lnTo>
                            <a:close/>
                            <a:moveTo>
                              <a:pt x="1168" y="62"/>
                            </a:moveTo>
                            <a:lnTo>
                              <a:pt x="1117" y="62"/>
                            </a:lnTo>
                            <a:lnTo>
                              <a:pt x="1117" y="0"/>
                            </a:lnTo>
                            <a:lnTo>
                              <a:pt x="1029" y="0"/>
                            </a:lnTo>
                            <a:lnTo>
                              <a:pt x="1029" y="62"/>
                            </a:lnTo>
                            <a:lnTo>
                              <a:pt x="986" y="62"/>
                            </a:lnTo>
                            <a:lnTo>
                              <a:pt x="986" y="116"/>
                            </a:lnTo>
                            <a:lnTo>
                              <a:pt x="1029" y="116"/>
                            </a:lnTo>
                            <a:lnTo>
                              <a:pt x="1029" y="356"/>
                            </a:lnTo>
                            <a:lnTo>
                              <a:pt x="1117" y="356"/>
                            </a:lnTo>
                            <a:lnTo>
                              <a:pt x="1117" y="116"/>
                            </a:lnTo>
                            <a:lnTo>
                              <a:pt x="1168" y="116"/>
                            </a:lnTo>
                            <a:lnTo>
                              <a:pt x="1168" y="62"/>
                            </a:lnTo>
                            <a:close/>
                          </a:path>
                        </a:pathLst>
                      </a:custGeom>
                      <a:solidFill>
                        <a:srgbClr val="009B9B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2999A2A" id="AutoShape 8" o:spid="_x0000_s1026" style="position:absolute;margin-left:270.15pt;margin-top:54.65pt;width:58.4pt;height:23.6pt;z-index:-2515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68,4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" path="m236,286r-159,l77,,,,,286r,70l236,356r,-70xm362,103r-91,l271,358r91,l362,103xm362,1r-91,l271,76r91,l362,1xm970,189r-6,-27l962,153r-1,-4l960,143r-9,-12l935,116r-16,-9l905,102,886,98r-95,l791,1r-84,l707,98r-133,l574,176r,37l567,222r-4,5l554,231r-10,6l538,241r-4,5l524,241r-15,-4l493,227r-4,-5l483,213r-4,-9l479,186r4,-10l489,171r4,-9l499,158r10,-5l524,149r14,l548,153r6,5l563,162r4,5l574,176r,-78l489,98r-29,9l440,121r-16,10l410,149r-11,13l399,219r11,12l414,241r20,14l454,264r19,10l493,277r10,5l512,282r-62,73l554,355r13,6l578,365r9,5l593,380r,23l583,407r-5,6l574,416r-16,5l493,421r-10,-5l479,407r-10,l464,398r,-10l385,388r,19l389,421r10,14l414,449r20,9l460,462r33,9l563,471r24,-4l617,462r21,-13l652,440r16,-19l672,407r5,-22l677,380r-5,-6l672,361r-4,-6l662,347r,-10l652,334r-4,-6l642,325r-4,-6l629,315r-16,l593,310r-19,-4l544,306r4,-5l554,297r9,l567,292r11,-6l587,282r6,-8l603,274r14,-10l622,259r11,-4l638,246r4,-5l648,231r,-4l652,222r6,-9l658,180r-6,-9l652,167r-4,-5l648,158r-6,-5l707,153r,202l791,355r,-202l850,153r10,5l870,162r,9l876,180r4,9l880,355r90,l970,189xm1168,62r-51,l1117,r-88,l1029,62r-43,l986,116r43,l1029,356r88,l1117,116r51,l1168,62xe" fillcolor="#009b9b" stroked="f">
              <v:path arrowok="t" o:connecttype="custom" o:connectlocs="48895,694055;0,920115;229870,759460;229870,921385;172085,694690;229870,694690;610870,791210;603885,777240;574675,758825;502285,694690;364490,756285;360045,835025;345440,844550;332740,847090;310515,835025;304165,812165;313055,796925;332740,788670;351790,794385;364490,805815;292100,762000;260350,788670;260350,840740;288290,861695;319405,873125;351790,919480;372745,929005;370205,952500;354330,961390;304165,952500;294640,940435;247015,961390;275590,984885;357505,993140;405130,979170;426720,952500;426720,931545;420370,914400;411480,902335;399415,894080;364490,888365;351790,882650;367030,875665;382905,868045;401955,855980;411480,840740;417830,829310;414020,800100;407670,791210;502285,919480;546100,794385;556260,808355;615950,919480;709295,733425;653415,733425;653415,767715;709295,767715" o:connectangles="0,0,0,0,0,0,0,0,0,0,0,0,0,0,0,0,0,0,0,0,0,0,0,0,0,0,0,0,0,0,0,0,0,0,0,0,0,0,0,0,0,0,0,0,0,0,0,0,0,0,0,0,0,0,0,0,0"/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31968" behindDoc="1" locked="0" layoutInCell="1" allowOverlap="1" wp14:anchorId="0C7984B0" wp14:editId="6605CD69">
              <wp:simplePos x="0" y="0"/>
              <wp:positionH relativeFrom="page">
                <wp:posOffset>2506980</wp:posOffset>
              </wp:positionH>
              <wp:positionV relativeFrom="page">
                <wp:posOffset>1066165</wp:posOffset>
              </wp:positionV>
              <wp:extent cx="2563495" cy="50165"/>
              <wp:effectExtent l="0" t="0" r="0" b="0"/>
              <wp:wrapNone/>
              <wp:docPr id="14" name="Freeform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2563495" cy="50165"/>
                      </a:xfrm>
                      <a:custGeom>
                        <a:avLst/>
                        <a:gdLst>
                          <a:gd name="T0" fmla="+- 0 5953 3948"/>
                          <a:gd name="T1" fmla="*/ T0 w 4037"/>
                          <a:gd name="T2" fmla="+- 0 1679 1679"/>
                          <a:gd name="T3" fmla="*/ 1679 h 79"/>
                          <a:gd name="T4" fmla="+- 0 5537 3948"/>
                          <a:gd name="T5" fmla="*/ T4 w 4037"/>
                          <a:gd name="T6" fmla="+- 0 1683 1679"/>
                          <a:gd name="T7" fmla="*/ 1683 h 79"/>
                          <a:gd name="T8" fmla="+- 0 5156 3948"/>
                          <a:gd name="T9" fmla="*/ T8 w 4037"/>
                          <a:gd name="T10" fmla="+- 0 1688 1679"/>
                          <a:gd name="T11" fmla="*/ 1688 h 79"/>
                          <a:gd name="T12" fmla="+- 0 4808 3948"/>
                          <a:gd name="T13" fmla="*/ T12 w 4037"/>
                          <a:gd name="T14" fmla="+- 0 1701 1679"/>
                          <a:gd name="T15" fmla="*/ 1701 h 79"/>
                          <a:gd name="T16" fmla="+- 0 4512 3948"/>
                          <a:gd name="T17" fmla="*/ T16 w 4037"/>
                          <a:gd name="T18" fmla="+- 0 1719 1679"/>
                          <a:gd name="T19" fmla="*/ 1719 h 79"/>
                          <a:gd name="T20" fmla="+- 0 4274 3948"/>
                          <a:gd name="T21" fmla="*/ T20 w 4037"/>
                          <a:gd name="T22" fmla="+- 0 1730 1679"/>
                          <a:gd name="T23" fmla="*/ 1730 h 79"/>
                          <a:gd name="T24" fmla="+- 0 4096 3948"/>
                          <a:gd name="T25" fmla="*/ T24 w 4037"/>
                          <a:gd name="T26" fmla="+- 0 1743 1679"/>
                          <a:gd name="T27" fmla="*/ 1743 h 79"/>
                          <a:gd name="T28" fmla="+- 0 3975 3948"/>
                          <a:gd name="T29" fmla="*/ T28 w 4037"/>
                          <a:gd name="T30" fmla="+- 0 1748 1679"/>
                          <a:gd name="T31" fmla="*/ 1748 h 79"/>
                          <a:gd name="T32" fmla="+- 0 3948 3948"/>
                          <a:gd name="T33" fmla="*/ T32 w 4037"/>
                          <a:gd name="T34" fmla="+- 0 1758 1679"/>
                          <a:gd name="T35" fmla="*/ 1758 h 79"/>
                          <a:gd name="T36" fmla="+- 0 7985 3948"/>
                          <a:gd name="T37" fmla="*/ T36 w 4037"/>
                          <a:gd name="T38" fmla="+- 0 1758 1679"/>
                          <a:gd name="T39" fmla="*/ 1758 h 79"/>
                          <a:gd name="T40" fmla="+- 0 7946 3948"/>
                          <a:gd name="T41" fmla="*/ T40 w 4037"/>
                          <a:gd name="T42" fmla="+- 0 1748 1679"/>
                          <a:gd name="T43" fmla="*/ 1748 h 79"/>
                          <a:gd name="T44" fmla="+- 0 7832 3948"/>
                          <a:gd name="T45" fmla="*/ T44 w 4037"/>
                          <a:gd name="T46" fmla="+- 0 1743 1679"/>
                          <a:gd name="T47" fmla="*/ 1743 h 79"/>
                          <a:gd name="T48" fmla="+- 0 7643 3948"/>
                          <a:gd name="T49" fmla="*/ T48 w 4037"/>
                          <a:gd name="T50" fmla="+- 0 1730 1679"/>
                          <a:gd name="T51" fmla="*/ 1730 h 79"/>
                          <a:gd name="T52" fmla="+- 0 7400 3948"/>
                          <a:gd name="T53" fmla="*/ T52 w 4037"/>
                          <a:gd name="T54" fmla="+- 0 1719 1679"/>
                          <a:gd name="T55" fmla="*/ 1719 h 79"/>
                          <a:gd name="T56" fmla="+- 0 7104 3948"/>
                          <a:gd name="T57" fmla="*/ T56 w 4037"/>
                          <a:gd name="T58" fmla="+- 0 1701 1679"/>
                          <a:gd name="T59" fmla="*/ 1701 h 79"/>
                          <a:gd name="T60" fmla="+- 0 6756 3948"/>
                          <a:gd name="T61" fmla="*/ T60 w 4037"/>
                          <a:gd name="T62" fmla="+- 0 1688 1679"/>
                          <a:gd name="T63" fmla="*/ 1688 h 79"/>
                          <a:gd name="T64" fmla="+- 0 6369 3948"/>
                          <a:gd name="T65" fmla="*/ T64 w 4037"/>
                          <a:gd name="T66" fmla="+- 0 1683 1679"/>
                          <a:gd name="T67" fmla="*/ 1683 h 79"/>
                          <a:gd name="T68" fmla="+- 0 5953 3948"/>
                          <a:gd name="T69" fmla="*/ T68 w 4037"/>
                          <a:gd name="T70" fmla="+- 0 1679 1679"/>
                          <a:gd name="T71" fmla="*/ 1679 h 79"/>
                        </a:gdLst>
                        <a:ahLst/>
                        <a:cxnLst>
                          <a:cxn ang="0">
                            <a:pos x="T1" y="T3"/>
                          </a:cxn>
                          <a:cxn ang="0">
                            <a:pos x="T5" y="T7"/>
                          </a:cxn>
                          <a:cxn ang="0">
                            <a:pos x="T9" y="T11"/>
                          </a:cxn>
                          <a:cxn ang="0">
                            <a:pos x="T13" y="T15"/>
                          </a:cxn>
                          <a:cxn ang="0">
                            <a:pos x="T17" y="T19"/>
                          </a:cxn>
                          <a:cxn ang="0">
                            <a:pos x="T21" y="T23"/>
                          </a:cxn>
                          <a:cxn ang="0">
                            <a:pos x="T25" y="T27"/>
                          </a:cxn>
                          <a:cxn ang="0">
                            <a:pos x="T29" y="T31"/>
                          </a:cxn>
                          <a:cxn ang="0">
                            <a:pos x="T33" y="T35"/>
                          </a:cxn>
                          <a:cxn ang="0">
                            <a:pos x="T37" y="T39"/>
                          </a:cxn>
                          <a:cxn ang="0">
                            <a:pos x="T41" y="T43"/>
                          </a:cxn>
                          <a:cxn ang="0">
                            <a:pos x="T45" y="T47"/>
                          </a:cxn>
                          <a:cxn ang="0">
                            <a:pos x="T49" y="T51"/>
                          </a:cxn>
                          <a:cxn ang="0">
                            <a:pos x="T53" y="T55"/>
                          </a:cxn>
                          <a:cxn ang="0">
                            <a:pos x="T57" y="T59"/>
                          </a:cxn>
                          <a:cxn ang="0">
                            <a:pos x="T61" y="T63"/>
                          </a:cxn>
                          <a:cxn ang="0">
                            <a:pos x="T65" y="T67"/>
                          </a:cxn>
                          <a:cxn ang="0">
                            <a:pos x="T69" y="T71"/>
                          </a:cxn>
                        </a:cxnLst>
                        <a:rect l="0" t="0" r="r" b="b"/>
                        <a:pathLst>
                          <a:path w="4037" h="79">
                            <a:moveTo>
                              <a:pt x="2005" y="0"/>
                            </a:moveTo>
                            <a:lnTo>
                              <a:pt x="1589" y="4"/>
                            </a:lnTo>
                            <a:lnTo>
                              <a:pt x="1208" y="9"/>
                            </a:lnTo>
                            <a:lnTo>
                              <a:pt x="860" y="22"/>
                            </a:lnTo>
                            <a:lnTo>
                              <a:pt x="564" y="40"/>
                            </a:lnTo>
                            <a:lnTo>
                              <a:pt x="326" y="51"/>
                            </a:lnTo>
                            <a:lnTo>
                              <a:pt x="148" y="64"/>
                            </a:lnTo>
                            <a:lnTo>
                              <a:pt x="27" y="69"/>
                            </a:lnTo>
                            <a:lnTo>
                              <a:pt x="0" y="79"/>
                            </a:lnTo>
                            <a:lnTo>
                              <a:pt x="4037" y="79"/>
                            </a:lnTo>
                            <a:lnTo>
                              <a:pt x="3998" y="69"/>
                            </a:lnTo>
                            <a:lnTo>
                              <a:pt x="3884" y="64"/>
                            </a:lnTo>
                            <a:lnTo>
                              <a:pt x="3695" y="51"/>
                            </a:lnTo>
                            <a:lnTo>
                              <a:pt x="3452" y="40"/>
                            </a:lnTo>
                            <a:lnTo>
                              <a:pt x="3156" y="22"/>
                            </a:lnTo>
                            <a:lnTo>
                              <a:pt x="2808" y="9"/>
                            </a:lnTo>
                            <a:lnTo>
                              <a:pt x="2421" y="4"/>
                            </a:lnTo>
                            <a:lnTo>
                              <a:pt x="2005" y="0"/>
                            </a:lnTo>
                            <a:close/>
                          </a:path>
                        </a:pathLst>
                      </a:custGeom>
                      <a:solidFill>
                        <a:srgbClr val="EE9D46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96D7DD" id="Freeform 7" o:spid="_x0000_s1026" style="position:absolute;margin-left:197.4pt;margin-top:83.95pt;width:201.85pt;height:3.95pt;z-index:-2515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037,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" path="m2005,l1589,4,1208,9,860,22,564,40,326,51,148,64,27,69,,79r4037,l3998,69,3884,64,3695,51,3452,40,3156,22,2808,9,2421,4,2005,xe" fillcolor="#ee9d46" stroked="f">
              <v:path arrowok="t" o:connecttype="custom" o:connectlocs="1273175,1066165;1009015,1068705;767080,1071880;546100,1080135;358140,1091565;207010,1098550;93980,1106805;17145,1109980;0,1116330;2563495,1116330;2538730,1109980;2466340,1106805;2346325,1098550;2192020,1091565;2004060,1080135;1783080,1071880;1537335,1068705;1273175,1066165" o:connectangles="0,0,0,0,0,0,0,0,0,0,0,0,0,0,0,0,0,0"/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732992" behindDoc="1" locked="0" layoutInCell="1" allowOverlap="1" wp14:anchorId="417650C5" wp14:editId="07A61E93">
              <wp:simplePos x="0" y="0"/>
              <wp:positionH relativeFrom="page">
                <wp:posOffset>2209800</wp:posOffset>
              </wp:positionH>
              <wp:positionV relativeFrom="page">
                <wp:posOffset>1372235</wp:posOffset>
              </wp:positionV>
              <wp:extent cx="3157220" cy="37147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57220" cy="3714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0BBAC2E" w14:textId="77777777" w:rsidR="008F24B1" w:rsidRDefault="008F24B1">
                          <w:pPr>
                            <w:spacing w:before="12"/>
                            <w:ind w:left="149" w:right="9" w:hanging="130"/>
                            <w:rPr>
                              <w:rFonts w:ascii="Arial" w:hAnsi="Arial"/>
                              <w:b/>
                              <w:sz w:val="2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INFORMAÇÃO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DE ACESSO</w:t>
                          </w:r>
                          <w:r>
                            <w:rPr>
                              <w:rFonts w:ascii="Arial" w:hAnsi="Arial"/>
                              <w:b/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MINIGERAÇÃO</w:t>
                          </w:r>
                          <w:r>
                            <w:rPr>
                              <w:rFonts w:ascii="Arial" w:hAnsi="Arial"/>
                              <w:b/>
                              <w:spacing w:val="-6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UFV</w:t>
                          </w:r>
                          <w:r>
                            <w:rPr>
                              <w:rFonts w:ascii="Arial" w:hAnsi="Arial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SOLÁRIO</w:t>
                          </w:r>
                          <w:r>
                            <w:rPr>
                              <w:rFonts w:ascii="Arial" w:hAnsi="Arial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CARIOCA</w:t>
                          </w:r>
                          <w:r>
                            <w:rPr>
                              <w:rFonts w:ascii="Arial" w:hAnsi="Arial"/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-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DDE</w:t>
                          </w:r>
                          <w:r>
                            <w:rPr>
                              <w:rFonts w:ascii="Arial" w:hAnsi="Arial"/>
                              <w:b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Nº</w:t>
                          </w:r>
                          <w:r>
                            <w:rPr>
                              <w:rFonts w:ascii="Arial" w:hAnsi="Arial"/>
                              <w:b/>
                              <w:spacing w:val="2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sz w:val="24"/>
                            </w:rPr>
                            <w:t>167/20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7650C5" id="_x0000_t202" coordsize="21600,21600" o:spt="202" path="m,l,21600r21600,l21600,xe">
              <v:stroke joinstyle="miter"/>
              <v:path gradientshapeok="t" o:connecttype="rect"/>
            </v:shapetype>
            <v:shape id="Text Box 6" o:spid="_x0000_s1149" type="#_x0000_t202" style="position:absolute;margin-left:174pt;margin-top:108.05pt;width:248.6pt;height:29.25pt;z-index:-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" filled="f" stroked="f">
              <v:textbox inset="0,0,0,0">
                <w:txbxContent>
                  <w:p w14:paraId="00BBAC2E" w14:textId="77777777" w:rsidR="008F24B1" w:rsidRDefault="008F24B1">
                    <w:pPr>
                      <w:spacing w:before="12"/>
                      <w:ind w:left="149" w:right="9" w:hanging="130"/>
                      <w:rPr>
                        <w:rFonts w:ascii="Arial" w:hAnsi="Arial"/>
                        <w:b/>
                        <w:sz w:val="24"/>
                      </w:rPr>
                    </w:pPr>
                    <w:r>
                      <w:rPr>
                        <w:rFonts w:ascii="Arial" w:hAnsi="Arial"/>
                        <w:b/>
                        <w:sz w:val="24"/>
                      </w:rPr>
                      <w:t>INFORMAÇÃO</w:t>
                    </w:r>
                    <w:r>
                      <w:rPr>
                        <w:rFonts w:ascii="Arial" w:hAnsi="Arial"/>
                        <w:b/>
                        <w:spacing w:val="-5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DE ACESSO</w:t>
                    </w:r>
                    <w:r>
                      <w:rPr>
                        <w:rFonts w:ascii="Arial" w:hAnsi="Arial"/>
                        <w:b/>
                        <w:spacing w:val="-5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MINIGERAÇÃO</w:t>
                    </w:r>
                    <w:r>
                      <w:rPr>
                        <w:rFonts w:ascii="Arial" w:hAnsi="Arial"/>
                        <w:b/>
                        <w:spacing w:val="-64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UFV</w:t>
                    </w:r>
                    <w:r>
                      <w:rPr>
                        <w:rFonts w:ascii="Arial" w:hAnsi="Arial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SOLÁRIO</w:t>
                    </w:r>
                    <w:r>
                      <w:rPr>
                        <w:rFonts w:ascii="Arial" w:hAnsi="Arial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CARIOCA</w:t>
                    </w:r>
                    <w:r>
                      <w:rPr>
                        <w:rFonts w:ascii="Arial" w:hAnsi="Arial"/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-</w:t>
                    </w:r>
                    <w:r>
                      <w:rPr>
                        <w:rFonts w:ascii="Arial" w:hAnsi="Arial"/>
                        <w:b/>
                        <w:spacing w:val="-2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DDE</w:t>
                    </w:r>
                    <w:r>
                      <w:rPr>
                        <w:rFonts w:ascii="Arial" w:hAnsi="Arial"/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Nº</w:t>
                    </w:r>
                    <w:r>
                      <w:rPr>
                        <w:rFonts w:ascii="Arial" w:hAnsi="Arial"/>
                        <w:b/>
                        <w:spacing w:val="2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sz w:val="24"/>
                      </w:rPr>
                      <w:t>167/20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6BA247" w14:textId="77777777" w:rsidR="008F24B1" w:rsidRDefault="008F24B1" w:rsidP="001E6E27">
    <w:pPr>
      <w:pStyle w:val="Corpodetexto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634409" w14:textId="76FA1BAA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78368" behindDoc="0" locked="0" layoutInCell="1" allowOverlap="1" wp14:anchorId="740441D7" wp14:editId="60228A2F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906319682" name="Imagem 906319682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79392" behindDoc="0" locked="0" layoutInCell="1" allowOverlap="1" wp14:anchorId="6878287B" wp14:editId="281C1AB2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88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5F6F63DC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4F56C9A9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78287B" id="_x0000_t202" coordsize="21600,21600" o:spt="202" path="m,l,21600r21600,l21600,xe">
              <v:stroke joinstyle="miter"/>
              <v:path gradientshapeok="t" o:connecttype="rect"/>
            </v:shapetype>
            <v:shape id="_x0000_s1061" type="#_x0000_t202" style="position:absolute;margin-left:38.8pt;margin-top:0;width:471.75pt;height:48.8pt;z-index: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" fillcolor="white [3201]" stroked="f" strokeweight=".5pt">
              <v:textbox>
                <w:txbxContent>
                  <w:p w14:paraId="5F6F63DC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4F56C9A9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FEB108" w14:textId="2B856BF2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80416" behindDoc="0" locked="0" layoutInCell="1" allowOverlap="1" wp14:anchorId="388AEB2F" wp14:editId="5938EE89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2070613047" name="Imagem 2070613047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81440" behindDoc="0" locked="0" layoutInCell="1" allowOverlap="1" wp14:anchorId="2D0E7E03" wp14:editId="7823EFBB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92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0F06597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017646E6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D0E7E03" id="_x0000_t202" coordsize="21600,21600" o:spt="202" path="m,l,21600r21600,l21600,xe">
              <v:stroke joinstyle="miter"/>
              <v:path gradientshapeok="t" o:connecttype="rect"/>
            </v:shapetype>
            <v:shape id="_x0000_s1063" type="#_x0000_t202" style="position:absolute;margin-left:38.8pt;margin-top:0;width:471.75pt;height:48.8pt;z-index:25158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" fillcolor="white [3201]" stroked="f" strokeweight=".5pt">
              <v:textbox>
                <w:txbxContent>
                  <w:p w14:paraId="60F06597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017646E6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055574" w14:textId="5152E2D0" w:rsidR="008F24B1" w:rsidRDefault="00852730" w:rsidP="001E6E27">
    <w:pPr>
      <w:pStyle w:val="Corpodetexto"/>
    </w:pPr>
    <w:r w:rsidRPr="007F7E30">
      <w:rPr>
        <w:noProof/>
        <w:lang w:eastAsia="pt-BR"/>
      </w:rPr>
      <w:drawing>
        <wp:anchor distT="0" distB="0" distL="133350" distR="114300" simplePos="0" relativeHeight="251582464" behindDoc="0" locked="0" layoutInCell="1" allowOverlap="1" wp14:anchorId="73D42A30" wp14:editId="15B0E3B4">
          <wp:simplePos x="0" y="0"/>
          <wp:positionH relativeFrom="leftMargin">
            <wp:posOffset>850900</wp:posOffset>
          </wp:positionH>
          <wp:positionV relativeFrom="paragraph">
            <wp:posOffset>31750</wp:posOffset>
          </wp:positionV>
          <wp:extent cx="466725" cy="580390"/>
          <wp:effectExtent l="0" t="0" r="9525" b="0"/>
          <wp:wrapNone/>
          <wp:docPr id="2119567134" name="Imagem 2119567134" descr="RioPrefeitura_logoBox_VERTICA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Figura1" descr="RioPrefeitura_logoBox_VERTICAL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580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F7E30"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583488" behindDoc="0" locked="0" layoutInCell="1" allowOverlap="1" wp14:anchorId="5B04D026" wp14:editId="3E1C3327">
              <wp:simplePos x="0" y="0"/>
              <wp:positionH relativeFrom="column">
                <wp:posOffset>492760</wp:posOffset>
              </wp:positionH>
              <wp:positionV relativeFrom="paragraph">
                <wp:posOffset>0</wp:posOffset>
              </wp:positionV>
              <wp:extent cx="5991225" cy="619760"/>
              <wp:effectExtent l="0" t="0" r="9525" b="8890"/>
              <wp:wrapNone/>
              <wp:docPr id="196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91225" cy="61976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EB4E3DB" w14:textId="77777777" w:rsidR="00852730" w:rsidRPr="00915694" w:rsidRDefault="00852730" w:rsidP="00852730">
                          <w:pPr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</w:pP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 xml:space="preserve">PREFEITURA </w:t>
                          </w:r>
                          <w:r w:rsidRPr="00915694">
                            <w:rPr>
                              <w:sz w:val="14"/>
                              <w:szCs w:val="18"/>
                              <w:u w:val="single"/>
                            </w:rPr>
                            <w:t>DA CIDADE DO RIO DE JANEIRO</w:t>
                          </w:r>
                          <w:r w:rsidRPr="00915694">
                            <w:rPr>
                              <w:sz w:val="10"/>
                              <w:szCs w:val="18"/>
                              <w:u w:val="single"/>
                            </w:rPr>
                            <w:br/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t xml:space="preserve">Secretaria Municipal de Coordenação Governamental </w:t>
                          </w:r>
                          <w:r w:rsidRPr="00915694">
                            <w:rPr>
                              <w:sz w:val="16"/>
                              <w:szCs w:val="20"/>
                            </w:rPr>
                            <w:br/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t>Rua Afonso Cavalcante, 455 - 13º andar – Bloco 1</w:t>
                          </w:r>
                          <w:r w:rsidRPr="00915694">
                            <w:rPr>
                              <w:color w:val="404040" w:themeColor="text1" w:themeTint="BF"/>
                              <w:sz w:val="16"/>
                              <w:szCs w:val="20"/>
                            </w:rPr>
                            <w:br/>
                            <w:t>Rio de Janeiro - RJ - CEP 20211-110</w:t>
                          </w:r>
                        </w:p>
                        <w:p w14:paraId="1C961789" w14:textId="77777777" w:rsidR="00852730" w:rsidRPr="00915694" w:rsidRDefault="00852730" w:rsidP="00852730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B04D026" id="_x0000_t202" coordsize="21600,21600" o:spt="202" path="m,l,21600r21600,l21600,xe">
              <v:stroke joinstyle="miter"/>
              <v:path gradientshapeok="t" o:connecttype="rect"/>
            </v:shapetype>
            <v:shape id="_x0000_s1065" type="#_x0000_t202" style="position:absolute;margin-left:38.8pt;margin-top:0;width:471.75pt;height:48.8pt;z-index: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" fillcolor="white [3201]" stroked="f" strokeweight=".5pt">
              <v:textbox>
                <w:txbxContent>
                  <w:p w14:paraId="1EB4E3DB" w14:textId="77777777" w:rsidR="00852730" w:rsidRPr="00915694" w:rsidRDefault="00852730" w:rsidP="00852730">
                    <w:pPr>
                      <w:rPr>
                        <w:color w:val="404040" w:themeColor="text1" w:themeTint="BF"/>
                        <w:sz w:val="16"/>
                        <w:szCs w:val="20"/>
                      </w:rPr>
                    </w:pPr>
                    <w:r w:rsidRPr="00915694">
                      <w:rPr>
                        <w:sz w:val="14"/>
                        <w:szCs w:val="18"/>
                        <w:u w:val="single"/>
                      </w:rPr>
                      <w:t xml:space="preserve">PREFEITURA </w:t>
                    </w:r>
                    <w:r w:rsidRPr="00915694">
                      <w:rPr>
                        <w:sz w:val="14"/>
                        <w:szCs w:val="18"/>
                        <w:u w:val="single"/>
                      </w:rPr>
                      <w:t>DA CIDADE DO RIO DE JANEIRO</w:t>
                    </w:r>
                    <w:r w:rsidRPr="00915694">
                      <w:rPr>
                        <w:sz w:val="10"/>
                        <w:szCs w:val="18"/>
                        <w:u w:val="single"/>
                      </w:rPr>
                      <w:br/>
                    </w:r>
                    <w:r w:rsidRPr="00915694">
                      <w:rPr>
                        <w:sz w:val="16"/>
                        <w:szCs w:val="20"/>
                      </w:rPr>
                      <w:t xml:space="preserve">Secretaria Municipal de Coordenação Governamental </w:t>
                    </w:r>
                    <w:r w:rsidRPr="00915694">
                      <w:rPr>
                        <w:sz w:val="16"/>
                        <w:szCs w:val="20"/>
                      </w:rPr>
                      <w:br/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t>Rua Afonso Cavalcante, 455 - 13º andar – Bloco 1</w:t>
                    </w:r>
                    <w:r w:rsidRPr="00915694">
                      <w:rPr>
                        <w:color w:val="404040" w:themeColor="text1" w:themeTint="BF"/>
                        <w:sz w:val="16"/>
                        <w:szCs w:val="20"/>
                      </w:rPr>
                      <w:br/>
                      <w:t>Rio de Janeiro - RJ - CEP 20211-110</w:t>
                    </w:r>
                  </w:p>
                  <w:p w14:paraId="1C961789" w14:textId="77777777" w:rsidR="00852730" w:rsidRPr="00915694" w:rsidRDefault="00852730" w:rsidP="00852730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55EB2"/>
    <w:multiLevelType w:val="hybridMultilevel"/>
    <w:tmpl w:val="32FC757A"/>
    <w:lvl w:ilvl="0" w:tplc="3AFC5460">
      <w:start w:val="2"/>
      <w:numFmt w:val="upperRoman"/>
      <w:lvlText w:val="%1"/>
      <w:lvlJc w:val="left"/>
      <w:pPr>
        <w:ind w:left="66" w:hanging="137"/>
      </w:pPr>
      <w:rPr>
        <w:rFonts w:ascii="Tahoma" w:eastAsia="Tahoma" w:hAnsi="Tahoma" w:cs="Tahoma" w:hint="default"/>
        <w:w w:val="74"/>
        <w:sz w:val="16"/>
        <w:szCs w:val="16"/>
        <w:lang w:val="pt-PT" w:eastAsia="en-US" w:bidi="ar-SA"/>
      </w:rPr>
    </w:lvl>
    <w:lvl w:ilvl="1" w:tplc="38DCE1B4">
      <w:numFmt w:val="bullet"/>
      <w:lvlText w:val="•"/>
      <w:lvlJc w:val="left"/>
      <w:pPr>
        <w:ind w:left="478" w:hanging="137"/>
      </w:pPr>
      <w:rPr>
        <w:rFonts w:hint="default"/>
        <w:lang w:val="pt-PT" w:eastAsia="en-US" w:bidi="ar-SA"/>
      </w:rPr>
    </w:lvl>
    <w:lvl w:ilvl="2" w:tplc="67186400">
      <w:numFmt w:val="bullet"/>
      <w:lvlText w:val="•"/>
      <w:lvlJc w:val="left"/>
      <w:pPr>
        <w:ind w:left="896" w:hanging="137"/>
      </w:pPr>
      <w:rPr>
        <w:rFonts w:hint="default"/>
        <w:lang w:val="pt-PT" w:eastAsia="en-US" w:bidi="ar-SA"/>
      </w:rPr>
    </w:lvl>
    <w:lvl w:ilvl="3" w:tplc="B008AE38">
      <w:numFmt w:val="bullet"/>
      <w:lvlText w:val="•"/>
      <w:lvlJc w:val="left"/>
      <w:pPr>
        <w:ind w:left="1314" w:hanging="137"/>
      </w:pPr>
      <w:rPr>
        <w:rFonts w:hint="default"/>
        <w:lang w:val="pt-PT" w:eastAsia="en-US" w:bidi="ar-SA"/>
      </w:rPr>
    </w:lvl>
    <w:lvl w:ilvl="4" w:tplc="4C3C27E8">
      <w:numFmt w:val="bullet"/>
      <w:lvlText w:val="•"/>
      <w:lvlJc w:val="left"/>
      <w:pPr>
        <w:ind w:left="1732" w:hanging="137"/>
      </w:pPr>
      <w:rPr>
        <w:rFonts w:hint="default"/>
        <w:lang w:val="pt-PT" w:eastAsia="en-US" w:bidi="ar-SA"/>
      </w:rPr>
    </w:lvl>
    <w:lvl w:ilvl="5" w:tplc="545A6DF4">
      <w:numFmt w:val="bullet"/>
      <w:lvlText w:val="•"/>
      <w:lvlJc w:val="left"/>
      <w:pPr>
        <w:ind w:left="2151" w:hanging="137"/>
      </w:pPr>
      <w:rPr>
        <w:rFonts w:hint="default"/>
        <w:lang w:val="pt-PT" w:eastAsia="en-US" w:bidi="ar-SA"/>
      </w:rPr>
    </w:lvl>
    <w:lvl w:ilvl="6" w:tplc="9E20AF44">
      <w:numFmt w:val="bullet"/>
      <w:lvlText w:val="•"/>
      <w:lvlJc w:val="left"/>
      <w:pPr>
        <w:ind w:left="2569" w:hanging="137"/>
      </w:pPr>
      <w:rPr>
        <w:rFonts w:hint="default"/>
        <w:lang w:val="pt-PT" w:eastAsia="en-US" w:bidi="ar-SA"/>
      </w:rPr>
    </w:lvl>
    <w:lvl w:ilvl="7" w:tplc="37A28DA6">
      <w:numFmt w:val="bullet"/>
      <w:lvlText w:val="•"/>
      <w:lvlJc w:val="left"/>
      <w:pPr>
        <w:ind w:left="2987" w:hanging="137"/>
      </w:pPr>
      <w:rPr>
        <w:rFonts w:hint="default"/>
        <w:lang w:val="pt-PT" w:eastAsia="en-US" w:bidi="ar-SA"/>
      </w:rPr>
    </w:lvl>
    <w:lvl w:ilvl="8" w:tplc="AD367FFC">
      <w:numFmt w:val="bullet"/>
      <w:lvlText w:val="•"/>
      <w:lvlJc w:val="left"/>
      <w:pPr>
        <w:ind w:left="3405" w:hanging="137"/>
      </w:pPr>
      <w:rPr>
        <w:rFonts w:hint="default"/>
        <w:lang w:val="pt-PT" w:eastAsia="en-US" w:bidi="ar-SA"/>
      </w:rPr>
    </w:lvl>
  </w:abstractNum>
  <w:abstractNum w:abstractNumId="1" w15:restartNumberingAfterBreak="0">
    <w:nsid w:val="009868C0"/>
    <w:multiLevelType w:val="hybridMultilevel"/>
    <w:tmpl w:val="AB0EBEAE"/>
    <w:lvl w:ilvl="0" w:tplc="AB684024">
      <w:numFmt w:val="bullet"/>
      <w:lvlText w:val="-"/>
      <w:lvlJc w:val="left"/>
      <w:pPr>
        <w:ind w:left="122" w:hanging="123"/>
      </w:pPr>
      <w:rPr>
        <w:rFonts w:hint="default"/>
        <w:w w:val="91"/>
        <w:lang w:val="pt-PT" w:eastAsia="en-US" w:bidi="ar-SA"/>
      </w:rPr>
    </w:lvl>
    <w:lvl w:ilvl="1" w:tplc="17905C76">
      <w:numFmt w:val="bullet"/>
      <w:lvlText w:val="•"/>
      <w:lvlJc w:val="left"/>
      <w:pPr>
        <w:ind w:left="541" w:hanging="123"/>
      </w:pPr>
      <w:rPr>
        <w:rFonts w:hint="default"/>
        <w:lang w:val="pt-PT" w:eastAsia="en-US" w:bidi="ar-SA"/>
      </w:rPr>
    </w:lvl>
    <w:lvl w:ilvl="2" w:tplc="A01CF900">
      <w:numFmt w:val="bullet"/>
      <w:lvlText w:val="•"/>
      <w:lvlJc w:val="left"/>
      <w:pPr>
        <w:ind w:left="963" w:hanging="123"/>
      </w:pPr>
      <w:rPr>
        <w:rFonts w:hint="default"/>
        <w:lang w:val="pt-PT" w:eastAsia="en-US" w:bidi="ar-SA"/>
      </w:rPr>
    </w:lvl>
    <w:lvl w:ilvl="3" w:tplc="1428A7AA">
      <w:numFmt w:val="bullet"/>
      <w:lvlText w:val="•"/>
      <w:lvlJc w:val="left"/>
      <w:pPr>
        <w:ind w:left="1385" w:hanging="123"/>
      </w:pPr>
      <w:rPr>
        <w:rFonts w:hint="default"/>
        <w:lang w:val="pt-PT" w:eastAsia="en-US" w:bidi="ar-SA"/>
      </w:rPr>
    </w:lvl>
    <w:lvl w:ilvl="4" w:tplc="CBB0A81C">
      <w:numFmt w:val="bullet"/>
      <w:lvlText w:val="•"/>
      <w:lvlJc w:val="left"/>
      <w:pPr>
        <w:ind w:left="1807" w:hanging="123"/>
      </w:pPr>
      <w:rPr>
        <w:rFonts w:hint="default"/>
        <w:lang w:val="pt-PT" w:eastAsia="en-US" w:bidi="ar-SA"/>
      </w:rPr>
    </w:lvl>
    <w:lvl w:ilvl="5" w:tplc="C06A4FA8">
      <w:numFmt w:val="bullet"/>
      <w:lvlText w:val="•"/>
      <w:lvlJc w:val="left"/>
      <w:pPr>
        <w:ind w:left="2229" w:hanging="123"/>
      </w:pPr>
      <w:rPr>
        <w:rFonts w:hint="default"/>
        <w:lang w:val="pt-PT" w:eastAsia="en-US" w:bidi="ar-SA"/>
      </w:rPr>
    </w:lvl>
    <w:lvl w:ilvl="6" w:tplc="4050BBD6">
      <w:numFmt w:val="bullet"/>
      <w:lvlText w:val="•"/>
      <w:lvlJc w:val="left"/>
      <w:pPr>
        <w:ind w:left="2650" w:hanging="123"/>
      </w:pPr>
      <w:rPr>
        <w:rFonts w:hint="default"/>
        <w:lang w:val="pt-PT" w:eastAsia="en-US" w:bidi="ar-SA"/>
      </w:rPr>
    </w:lvl>
    <w:lvl w:ilvl="7" w:tplc="800EF61C">
      <w:numFmt w:val="bullet"/>
      <w:lvlText w:val="•"/>
      <w:lvlJc w:val="left"/>
      <w:pPr>
        <w:ind w:left="3072" w:hanging="123"/>
      </w:pPr>
      <w:rPr>
        <w:rFonts w:hint="default"/>
        <w:lang w:val="pt-PT" w:eastAsia="en-US" w:bidi="ar-SA"/>
      </w:rPr>
    </w:lvl>
    <w:lvl w:ilvl="8" w:tplc="51220E56">
      <w:numFmt w:val="bullet"/>
      <w:lvlText w:val="•"/>
      <w:lvlJc w:val="left"/>
      <w:pPr>
        <w:ind w:left="3494" w:hanging="123"/>
      </w:pPr>
      <w:rPr>
        <w:rFonts w:hint="default"/>
        <w:lang w:val="pt-PT" w:eastAsia="en-US" w:bidi="ar-SA"/>
      </w:rPr>
    </w:lvl>
  </w:abstractNum>
  <w:abstractNum w:abstractNumId="2" w15:restartNumberingAfterBreak="0">
    <w:nsid w:val="00FE2F24"/>
    <w:multiLevelType w:val="hybridMultilevel"/>
    <w:tmpl w:val="4B16E672"/>
    <w:lvl w:ilvl="0" w:tplc="2DF20FCE">
      <w:numFmt w:val="bullet"/>
      <w:lvlText w:val="-"/>
      <w:lvlJc w:val="left"/>
      <w:pPr>
        <w:ind w:left="122" w:hanging="123"/>
      </w:pPr>
      <w:rPr>
        <w:rFonts w:hint="default"/>
        <w:w w:val="91"/>
        <w:lang w:val="pt-PT" w:eastAsia="en-US" w:bidi="ar-SA"/>
      </w:rPr>
    </w:lvl>
    <w:lvl w:ilvl="1" w:tplc="C944B2A8">
      <w:numFmt w:val="bullet"/>
      <w:lvlText w:val="•"/>
      <w:lvlJc w:val="left"/>
      <w:pPr>
        <w:ind w:left="541" w:hanging="123"/>
      </w:pPr>
      <w:rPr>
        <w:rFonts w:hint="default"/>
        <w:lang w:val="pt-PT" w:eastAsia="en-US" w:bidi="ar-SA"/>
      </w:rPr>
    </w:lvl>
    <w:lvl w:ilvl="2" w:tplc="897E3DD2">
      <w:numFmt w:val="bullet"/>
      <w:lvlText w:val="•"/>
      <w:lvlJc w:val="left"/>
      <w:pPr>
        <w:ind w:left="963" w:hanging="123"/>
      </w:pPr>
      <w:rPr>
        <w:rFonts w:hint="default"/>
        <w:lang w:val="pt-PT" w:eastAsia="en-US" w:bidi="ar-SA"/>
      </w:rPr>
    </w:lvl>
    <w:lvl w:ilvl="3" w:tplc="30A6D182">
      <w:numFmt w:val="bullet"/>
      <w:lvlText w:val="•"/>
      <w:lvlJc w:val="left"/>
      <w:pPr>
        <w:ind w:left="1385" w:hanging="123"/>
      </w:pPr>
      <w:rPr>
        <w:rFonts w:hint="default"/>
        <w:lang w:val="pt-PT" w:eastAsia="en-US" w:bidi="ar-SA"/>
      </w:rPr>
    </w:lvl>
    <w:lvl w:ilvl="4" w:tplc="0234D79C">
      <w:numFmt w:val="bullet"/>
      <w:lvlText w:val="•"/>
      <w:lvlJc w:val="left"/>
      <w:pPr>
        <w:ind w:left="1807" w:hanging="123"/>
      </w:pPr>
      <w:rPr>
        <w:rFonts w:hint="default"/>
        <w:lang w:val="pt-PT" w:eastAsia="en-US" w:bidi="ar-SA"/>
      </w:rPr>
    </w:lvl>
    <w:lvl w:ilvl="5" w:tplc="228A64FE">
      <w:numFmt w:val="bullet"/>
      <w:lvlText w:val="•"/>
      <w:lvlJc w:val="left"/>
      <w:pPr>
        <w:ind w:left="2229" w:hanging="123"/>
      </w:pPr>
      <w:rPr>
        <w:rFonts w:hint="default"/>
        <w:lang w:val="pt-PT" w:eastAsia="en-US" w:bidi="ar-SA"/>
      </w:rPr>
    </w:lvl>
    <w:lvl w:ilvl="6" w:tplc="F22E62C6">
      <w:numFmt w:val="bullet"/>
      <w:lvlText w:val="•"/>
      <w:lvlJc w:val="left"/>
      <w:pPr>
        <w:ind w:left="2650" w:hanging="123"/>
      </w:pPr>
      <w:rPr>
        <w:rFonts w:hint="default"/>
        <w:lang w:val="pt-PT" w:eastAsia="en-US" w:bidi="ar-SA"/>
      </w:rPr>
    </w:lvl>
    <w:lvl w:ilvl="7" w:tplc="C20CEEF2">
      <w:numFmt w:val="bullet"/>
      <w:lvlText w:val="•"/>
      <w:lvlJc w:val="left"/>
      <w:pPr>
        <w:ind w:left="3072" w:hanging="123"/>
      </w:pPr>
      <w:rPr>
        <w:rFonts w:hint="default"/>
        <w:lang w:val="pt-PT" w:eastAsia="en-US" w:bidi="ar-SA"/>
      </w:rPr>
    </w:lvl>
    <w:lvl w:ilvl="8" w:tplc="4992E7EC">
      <w:numFmt w:val="bullet"/>
      <w:lvlText w:val="•"/>
      <w:lvlJc w:val="left"/>
      <w:pPr>
        <w:ind w:left="3494" w:hanging="123"/>
      </w:pPr>
      <w:rPr>
        <w:rFonts w:hint="default"/>
        <w:lang w:val="pt-PT" w:eastAsia="en-US" w:bidi="ar-SA"/>
      </w:rPr>
    </w:lvl>
  </w:abstractNum>
  <w:abstractNum w:abstractNumId="3" w15:restartNumberingAfterBreak="0">
    <w:nsid w:val="017C1622"/>
    <w:multiLevelType w:val="hybridMultilevel"/>
    <w:tmpl w:val="8A6A73BA"/>
    <w:lvl w:ilvl="0" w:tplc="4C08384E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515C96DC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062635E2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76B0C93E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FC26DCBE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08CAA7BC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6FB6FDB6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ECC2712E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618001D8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4" w15:restartNumberingAfterBreak="0">
    <w:nsid w:val="02331069"/>
    <w:multiLevelType w:val="hybridMultilevel"/>
    <w:tmpl w:val="6BC6F1AE"/>
    <w:lvl w:ilvl="0" w:tplc="40F0B582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AA4E088E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7E2CD87C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9DA8B7E8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DF185C62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85BAAEC6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5852B7A0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F5242E58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3D4CF046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5" w15:restartNumberingAfterBreak="0">
    <w:nsid w:val="025523C5"/>
    <w:multiLevelType w:val="hybridMultilevel"/>
    <w:tmpl w:val="C8A4E840"/>
    <w:lvl w:ilvl="0" w:tplc="7CCE88DC">
      <w:numFmt w:val="bullet"/>
      <w:lvlText w:val="●"/>
      <w:lvlJc w:val="left"/>
      <w:pPr>
        <w:ind w:left="2153" w:hanging="356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1" w:tplc="D124DC0A">
      <w:numFmt w:val="bullet"/>
      <w:lvlText w:val="•"/>
      <w:lvlJc w:val="left"/>
      <w:pPr>
        <w:ind w:left="3133" w:hanging="356"/>
      </w:pPr>
      <w:rPr>
        <w:rFonts w:hint="default"/>
        <w:lang w:val="pt-PT" w:eastAsia="en-US" w:bidi="ar-SA"/>
      </w:rPr>
    </w:lvl>
    <w:lvl w:ilvl="2" w:tplc="27960356">
      <w:numFmt w:val="bullet"/>
      <w:lvlText w:val="•"/>
      <w:lvlJc w:val="left"/>
      <w:pPr>
        <w:ind w:left="4107" w:hanging="356"/>
      </w:pPr>
      <w:rPr>
        <w:rFonts w:hint="default"/>
        <w:lang w:val="pt-PT" w:eastAsia="en-US" w:bidi="ar-SA"/>
      </w:rPr>
    </w:lvl>
    <w:lvl w:ilvl="3" w:tplc="5F9A12FA">
      <w:numFmt w:val="bullet"/>
      <w:lvlText w:val="•"/>
      <w:lvlJc w:val="left"/>
      <w:pPr>
        <w:ind w:left="5081" w:hanging="356"/>
      </w:pPr>
      <w:rPr>
        <w:rFonts w:hint="default"/>
        <w:lang w:val="pt-PT" w:eastAsia="en-US" w:bidi="ar-SA"/>
      </w:rPr>
    </w:lvl>
    <w:lvl w:ilvl="4" w:tplc="666A4CFC">
      <w:numFmt w:val="bullet"/>
      <w:lvlText w:val="•"/>
      <w:lvlJc w:val="left"/>
      <w:pPr>
        <w:ind w:left="6055" w:hanging="356"/>
      </w:pPr>
      <w:rPr>
        <w:rFonts w:hint="default"/>
        <w:lang w:val="pt-PT" w:eastAsia="en-US" w:bidi="ar-SA"/>
      </w:rPr>
    </w:lvl>
    <w:lvl w:ilvl="5" w:tplc="DC88D462">
      <w:numFmt w:val="bullet"/>
      <w:lvlText w:val="•"/>
      <w:lvlJc w:val="left"/>
      <w:pPr>
        <w:ind w:left="7029" w:hanging="356"/>
      </w:pPr>
      <w:rPr>
        <w:rFonts w:hint="default"/>
        <w:lang w:val="pt-PT" w:eastAsia="en-US" w:bidi="ar-SA"/>
      </w:rPr>
    </w:lvl>
    <w:lvl w:ilvl="6" w:tplc="3D2AFF42">
      <w:numFmt w:val="bullet"/>
      <w:lvlText w:val="•"/>
      <w:lvlJc w:val="left"/>
      <w:pPr>
        <w:ind w:left="8003" w:hanging="356"/>
      </w:pPr>
      <w:rPr>
        <w:rFonts w:hint="default"/>
        <w:lang w:val="pt-PT" w:eastAsia="en-US" w:bidi="ar-SA"/>
      </w:rPr>
    </w:lvl>
    <w:lvl w:ilvl="7" w:tplc="4E741A76">
      <w:numFmt w:val="bullet"/>
      <w:lvlText w:val="•"/>
      <w:lvlJc w:val="left"/>
      <w:pPr>
        <w:ind w:left="8977" w:hanging="356"/>
      </w:pPr>
      <w:rPr>
        <w:rFonts w:hint="default"/>
        <w:lang w:val="pt-PT" w:eastAsia="en-US" w:bidi="ar-SA"/>
      </w:rPr>
    </w:lvl>
    <w:lvl w:ilvl="8" w:tplc="A754BE50">
      <w:numFmt w:val="bullet"/>
      <w:lvlText w:val="•"/>
      <w:lvlJc w:val="left"/>
      <w:pPr>
        <w:ind w:left="9951" w:hanging="356"/>
      </w:pPr>
      <w:rPr>
        <w:rFonts w:hint="default"/>
        <w:lang w:val="pt-PT" w:eastAsia="en-US" w:bidi="ar-SA"/>
      </w:rPr>
    </w:lvl>
  </w:abstractNum>
  <w:abstractNum w:abstractNumId="6" w15:restartNumberingAfterBreak="0">
    <w:nsid w:val="02D66830"/>
    <w:multiLevelType w:val="hybridMultilevel"/>
    <w:tmpl w:val="8F66E57C"/>
    <w:lvl w:ilvl="0" w:tplc="86FAAF12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D47AEF44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8642F446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E98C3F42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4B1E1220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D5FA6494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E25C7CA0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97E4A94E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9BEEA212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7" w15:restartNumberingAfterBreak="0">
    <w:nsid w:val="0312057E"/>
    <w:multiLevelType w:val="hybridMultilevel"/>
    <w:tmpl w:val="A192C79E"/>
    <w:lvl w:ilvl="0" w:tplc="840C5F9E">
      <w:numFmt w:val="bullet"/>
      <w:lvlText w:val="●"/>
      <w:lvlJc w:val="left"/>
      <w:pPr>
        <w:ind w:left="2153" w:hanging="356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1" w:tplc="A798FEBC">
      <w:numFmt w:val="bullet"/>
      <w:lvlText w:val="•"/>
      <w:lvlJc w:val="left"/>
      <w:pPr>
        <w:ind w:left="3133" w:hanging="356"/>
      </w:pPr>
      <w:rPr>
        <w:rFonts w:hint="default"/>
        <w:lang w:val="pt-PT" w:eastAsia="en-US" w:bidi="ar-SA"/>
      </w:rPr>
    </w:lvl>
    <w:lvl w:ilvl="2" w:tplc="28F6F0BC">
      <w:numFmt w:val="bullet"/>
      <w:lvlText w:val="•"/>
      <w:lvlJc w:val="left"/>
      <w:pPr>
        <w:ind w:left="4107" w:hanging="356"/>
      </w:pPr>
      <w:rPr>
        <w:rFonts w:hint="default"/>
        <w:lang w:val="pt-PT" w:eastAsia="en-US" w:bidi="ar-SA"/>
      </w:rPr>
    </w:lvl>
    <w:lvl w:ilvl="3" w:tplc="02DE73A6">
      <w:numFmt w:val="bullet"/>
      <w:lvlText w:val="•"/>
      <w:lvlJc w:val="left"/>
      <w:pPr>
        <w:ind w:left="5081" w:hanging="356"/>
      </w:pPr>
      <w:rPr>
        <w:rFonts w:hint="default"/>
        <w:lang w:val="pt-PT" w:eastAsia="en-US" w:bidi="ar-SA"/>
      </w:rPr>
    </w:lvl>
    <w:lvl w:ilvl="4" w:tplc="0ED6852A">
      <w:numFmt w:val="bullet"/>
      <w:lvlText w:val="•"/>
      <w:lvlJc w:val="left"/>
      <w:pPr>
        <w:ind w:left="6055" w:hanging="356"/>
      </w:pPr>
      <w:rPr>
        <w:rFonts w:hint="default"/>
        <w:lang w:val="pt-PT" w:eastAsia="en-US" w:bidi="ar-SA"/>
      </w:rPr>
    </w:lvl>
    <w:lvl w:ilvl="5" w:tplc="210C2860">
      <w:numFmt w:val="bullet"/>
      <w:lvlText w:val="•"/>
      <w:lvlJc w:val="left"/>
      <w:pPr>
        <w:ind w:left="7029" w:hanging="356"/>
      </w:pPr>
      <w:rPr>
        <w:rFonts w:hint="default"/>
        <w:lang w:val="pt-PT" w:eastAsia="en-US" w:bidi="ar-SA"/>
      </w:rPr>
    </w:lvl>
    <w:lvl w:ilvl="6" w:tplc="31ACF5AC">
      <w:numFmt w:val="bullet"/>
      <w:lvlText w:val="•"/>
      <w:lvlJc w:val="left"/>
      <w:pPr>
        <w:ind w:left="8003" w:hanging="356"/>
      </w:pPr>
      <w:rPr>
        <w:rFonts w:hint="default"/>
        <w:lang w:val="pt-PT" w:eastAsia="en-US" w:bidi="ar-SA"/>
      </w:rPr>
    </w:lvl>
    <w:lvl w:ilvl="7" w:tplc="7DA0EAFE">
      <w:numFmt w:val="bullet"/>
      <w:lvlText w:val="•"/>
      <w:lvlJc w:val="left"/>
      <w:pPr>
        <w:ind w:left="8977" w:hanging="356"/>
      </w:pPr>
      <w:rPr>
        <w:rFonts w:hint="default"/>
        <w:lang w:val="pt-PT" w:eastAsia="en-US" w:bidi="ar-SA"/>
      </w:rPr>
    </w:lvl>
    <w:lvl w:ilvl="8" w:tplc="C9C05BCC">
      <w:numFmt w:val="bullet"/>
      <w:lvlText w:val="•"/>
      <w:lvlJc w:val="left"/>
      <w:pPr>
        <w:ind w:left="9951" w:hanging="356"/>
      </w:pPr>
      <w:rPr>
        <w:rFonts w:hint="default"/>
        <w:lang w:val="pt-PT" w:eastAsia="en-US" w:bidi="ar-SA"/>
      </w:rPr>
    </w:lvl>
  </w:abstractNum>
  <w:abstractNum w:abstractNumId="8" w15:restartNumberingAfterBreak="0">
    <w:nsid w:val="03DE08F5"/>
    <w:multiLevelType w:val="hybridMultilevel"/>
    <w:tmpl w:val="8AC081B0"/>
    <w:lvl w:ilvl="0" w:tplc="9DCE89D8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A35EF6BA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048A6510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787E004A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6CF6A3C0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904AF58E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EF2C2EE4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66E86A0A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7CECFEF4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9" w15:restartNumberingAfterBreak="0">
    <w:nsid w:val="03EA686A"/>
    <w:multiLevelType w:val="hybridMultilevel"/>
    <w:tmpl w:val="CDE2F9F4"/>
    <w:lvl w:ilvl="0" w:tplc="A9DCE21A">
      <w:numFmt w:val="bullet"/>
      <w:lvlText w:val="●"/>
      <w:lvlJc w:val="left"/>
      <w:pPr>
        <w:ind w:left="2880" w:hanging="360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1" w:tplc="99A611EE">
      <w:numFmt w:val="bullet"/>
      <w:lvlText w:val="○"/>
      <w:lvlJc w:val="left"/>
      <w:pPr>
        <w:ind w:left="3238" w:hanging="358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2" w:tplc="210E9420">
      <w:numFmt w:val="bullet"/>
      <w:lvlText w:val="•"/>
      <w:lvlJc w:val="left"/>
      <w:pPr>
        <w:ind w:left="4202" w:hanging="358"/>
      </w:pPr>
      <w:rPr>
        <w:rFonts w:hint="default"/>
        <w:lang w:val="pt-PT" w:eastAsia="en-US" w:bidi="ar-SA"/>
      </w:rPr>
    </w:lvl>
    <w:lvl w:ilvl="3" w:tplc="267CAA20">
      <w:numFmt w:val="bullet"/>
      <w:lvlText w:val="•"/>
      <w:lvlJc w:val="left"/>
      <w:pPr>
        <w:ind w:left="5164" w:hanging="358"/>
      </w:pPr>
      <w:rPr>
        <w:rFonts w:hint="default"/>
        <w:lang w:val="pt-PT" w:eastAsia="en-US" w:bidi="ar-SA"/>
      </w:rPr>
    </w:lvl>
    <w:lvl w:ilvl="4" w:tplc="1C40224A">
      <w:numFmt w:val="bullet"/>
      <w:lvlText w:val="•"/>
      <w:lvlJc w:val="left"/>
      <w:pPr>
        <w:ind w:left="6126" w:hanging="358"/>
      </w:pPr>
      <w:rPr>
        <w:rFonts w:hint="default"/>
        <w:lang w:val="pt-PT" w:eastAsia="en-US" w:bidi="ar-SA"/>
      </w:rPr>
    </w:lvl>
    <w:lvl w:ilvl="5" w:tplc="D23E4B10">
      <w:numFmt w:val="bullet"/>
      <w:lvlText w:val="•"/>
      <w:lvlJc w:val="left"/>
      <w:pPr>
        <w:ind w:left="7088" w:hanging="358"/>
      </w:pPr>
      <w:rPr>
        <w:rFonts w:hint="default"/>
        <w:lang w:val="pt-PT" w:eastAsia="en-US" w:bidi="ar-SA"/>
      </w:rPr>
    </w:lvl>
    <w:lvl w:ilvl="6" w:tplc="1568B488">
      <w:numFmt w:val="bullet"/>
      <w:lvlText w:val="•"/>
      <w:lvlJc w:val="left"/>
      <w:pPr>
        <w:ind w:left="8050" w:hanging="358"/>
      </w:pPr>
      <w:rPr>
        <w:rFonts w:hint="default"/>
        <w:lang w:val="pt-PT" w:eastAsia="en-US" w:bidi="ar-SA"/>
      </w:rPr>
    </w:lvl>
    <w:lvl w:ilvl="7" w:tplc="4FD4C9F4">
      <w:numFmt w:val="bullet"/>
      <w:lvlText w:val="•"/>
      <w:lvlJc w:val="left"/>
      <w:pPr>
        <w:ind w:left="9012" w:hanging="358"/>
      </w:pPr>
      <w:rPr>
        <w:rFonts w:hint="default"/>
        <w:lang w:val="pt-PT" w:eastAsia="en-US" w:bidi="ar-SA"/>
      </w:rPr>
    </w:lvl>
    <w:lvl w:ilvl="8" w:tplc="4DB6991A">
      <w:numFmt w:val="bullet"/>
      <w:lvlText w:val="•"/>
      <w:lvlJc w:val="left"/>
      <w:pPr>
        <w:ind w:left="9974" w:hanging="358"/>
      </w:pPr>
      <w:rPr>
        <w:rFonts w:hint="default"/>
        <w:lang w:val="pt-PT" w:eastAsia="en-US" w:bidi="ar-SA"/>
      </w:rPr>
    </w:lvl>
  </w:abstractNum>
  <w:abstractNum w:abstractNumId="10" w15:restartNumberingAfterBreak="0">
    <w:nsid w:val="052F037B"/>
    <w:multiLevelType w:val="hybridMultilevel"/>
    <w:tmpl w:val="87F2EAFA"/>
    <w:lvl w:ilvl="0" w:tplc="3E06DFF0">
      <w:numFmt w:val="bullet"/>
      <w:lvlText w:val=""/>
      <w:lvlJc w:val="left"/>
      <w:pPr>
        <w:ind w:left="716" w:hanging="358"/>
      </w:pPr>
      <w:rPr>
        <w:rFonts w:ascii="Symbol" w:eastAsia="Symbol" w:hAnsi="Symbol" w:cs="Symbol" w:hint="default"/>
        <w:w w:val="100"/>
        <w:sz w:val="24"/>
        <w:szCs w:val="24"/>
        <w:lang w:val="pt-PT" w:eastAsia="en-US" w:bidi="ar-SA"/>
      </w:rPr>
    </w:lvl>
    <w:lvl w:ilvl="1" w:tplc="B0647CA6">
      <w:numFmt w:val="bullet"/>
      <w:lvlText w:val="•"/>
      <w:lvlJc w:val="left"/>
      <w:pPr>
        <w:ind w:left="1694" w:hanging="358"/>
      </w:pPr>
      <w:rPr>
        <w:rFonts w:hint="default"/>
        <w:lang w:val="pt-PT" w:eastAsia="en-US" w:bidi="ar-SA"/>
      </w:rPr>
    </w:lvl>
    <w:lvl w:ilvl="2" w:tplc="7402CBE6">
      <w:numFmt w:val="bullet"/>
      <w:lvlText w:val="•"/>
      <w:lvlJc w:val="left"/>
      <w:pPr>
        <w:ind w:left="2605" w:hanging="358"/>
      </w:pPr>
      <w:rPr>
        <w:rFonts w:hint="default"/>
        <w:lang w:val="pt-PT" w:eastAsia="en-US" w:bidi="ar-SA"/>
      </w:rPr>
    </w:lvl>
    <w:lvl w:ilvl="3" w:tplc="B060FB68">
      <w:numFmt w:val="bullet"/>
      <w:lvlText w:val="•"/>
      <w:lvlJc w:val="left"/>
      <w:pPr>
        <w:ind w:left="3516" w:hanging="358"/>
      </w:pPr>
      <w:rPr>
        <w:rFonts w:hint="default"/>
        <w:lang w:val="pt-PT" w:eastAsia="en-US" w:bidi="ar-SA"/>
      </w:rPr>
    </w:lvl>
    <w:lvl w:ilvl="4" w:tplc="468AB2B2">
      <w:numFmt w:val="bullet"/>
      <w:lvlText w:val="•"/>
      <w:lvlJc w:val="left"/>
      <w:pPr>
        <w:ind w:left="4427" w:hanging="358"/>
      </w:pPr>
      <w:rPr>
        <w:rFonts w:hint="default"/>
        <w:lang w:val="pt-PT" w:eastAsia="en-US" w:bidi="ar-SA"/>
      </w:rPr>
    </w:lvl>
    <w:lvl w:ilvl="5" w:tplc="0220EA68">
      <w:numFmt w:val="bullet"/>
      <w:lvlText w:val="•"/>
      <w:lvlJc w:val="left"/>
      <w:pPr>
        <w:ind w:left="5338" w:hanging="358"/>
      </w:pPr>
      <w:rPr>
        <w:rFonts w:hint="default"/>
        <w:lang w:val="pt-PT" w:eastAsia="en-US" w:bidi="ar-SA"/>
      </w:rPr>
    </w:lvl>
    <w:lvl w:ilvl="6" w:tplc="56E63532">
      <w:numFmt w:val="bullet"/>
      <w:lvlText w:val="•"/>
      <w:lvlJc w:val="left"/>
      <w:pPr>
        <w:ind w:left="6249" w:hanging="358"/>
      </w:pPr>
      <w:rPr>
        <w:rFonts w:hint="default"/>
        <w:lang w:val="pt-PT" w:eastAsia="en-US" w:bidi="ar-SA"/>
      </w:rPr>
    </w:lvl>
    <w:lvl w:ilvl="7" w:tplc="11DCA208">
      <w:numFmt w:val="bullet"/>
      <w:lvlText w:val="•"/>
      <w:lvlJc w:val="left"/>
      <w:pPr>
        <w:ind w:left="7160" w:hanging="358"/>
      </w:pPr>
      <w:rPr>
        <w:rFonts w:hint="default"/>
        <w:lang w:val="pt-PT" w:eastAsia="en-US" w:bidi="ar-SA"/>
      </w:rPr>
    </w:lvl>
    <w:lvl w:ilvl="8" w:tplc="A2B6C0BC">
      <w:numFmt w:val="bullet"/>
      <w:lvlText w:val="•"/>
      <w:lvlJc w:val="left"/>
      <w:pPr>
        <w:ind w:left="8071" w:hanging="358"/>
      </w:pPr>
      <w:rPr>
        <w:rFonts w:hint="default"/>
        <w:lang w:val="pt-PT" w:eastAsia="en-US" w:bidi="ar-SA"/>
      </w:rPr>
    </w:lvl>
  </w:abstractNum>
  <w:abstractNum w:abstractNumId="11" w15:restartNumberingAfterBreak="0">
    <w:nsid w:val="05437940"/>
    <w:multiLevelType w:val="hybridMultilevel"/>
    <w:tmpl w:val="A872BFEC"/>
    <w:lvl w:ilvl="0" w:tplc="4B74147C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3D8EB938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2856F210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FC9C7F86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D5B057A4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C0E25916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F7D65328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A16C3D52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E26AA5DC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12" w15:restartNumberingAfterBreak="0">
    <w:nsid w:val="055C3A46"/>
    <w:multiLevelType w:val="hybridMultilevel"/>
    <w:tmpl w:val="AB3A69D2"/>
    <w:lvl w:ilvl="0" w:tplc="1ACEB1FA">
      <w:start w:val="1"/>
      <w:numFmt w:val="lowerLetter"/>
      <w:lvlText w:val="%1)"/>
      <w:lvlJc w:val="left"/>
      <w:pPr>
        <w:ind w:left="548" w:hanging="274"/>
      </w:pPr>
      <w:rPr>
        <w:rFonts w:ascii="Tahoma" w:eastAsia="Tahoma" w:hAnsi="Tahoma" w:cs="Tahoma" w:hint="default"/>
        <w:color w:val="353535"/>
        <w:w w:val="86"/>
        <w:sz w:val="24"/>
        <w:szCs w:val="24"/>
        <w:lang w:val="pt-PT" w:eastAsia="en-US" w:bidi="ar-SA"/>
      </w:rPr>
    </w:lvl>
    <w:lvl w:ilvl="1" w:tplc="4C1E8160">
      <w:numFmt w:val="bullet"/>
      <w:lvlText w:val="•"/>
      <w:lvlJc w:val="left"/>
      <w:pPr>
        <w:ind w:left="1531" w:hanging="274"/>
      </w:pPr>
      <w:rPr>
        <w:rFonts w:hint="default"/>
        <w:lang w:val="pt-PT" w:eastAsia="en-US" w:bidi="ar-SA"/>
      </w:rPr>
    </w:lvl>
    <w:lvl w:ilvl="2" w:tplc="B57CD4BA">
      <w:numFmt w:val="bullet"/>
      <w:lvlText w:val="•"/>
      <w:lvlJc w:val="left"/>
      <w:pPr>
        <w:ind w:left="2521" w:hanging="274"/>
      </w:pPr>
      <w:rPr>
        <w:rFonts w:hint="default"/>
        <w:lang w:val="pt-PT" w:eastAsia="en-US" w:bidi="ar-SA"/>
      </w:rPr>
    </w:lvl>
    <w:lvl w:ilvl="3" w:tplc="9580E218">
      <w:numFmt w:val="bullet"/>
      <w:lvlText w:val="•"/>
      <w:lvlJc w:val="left"/>
      <w:pPr>
        <w:ind w:left="3511" w:hanging="274"/>
      </w:pPr>
      <w:rPr>
        <w:rFonts w:hint="default"/>
        <w:lang w:val="pt-PT" w:eastAsia="en-US" w:bidi="ar-SA"/>
      </w:rPr>
    </w:lvl>
    <w:lvl w:ilvl="4" w:tplc="5C627E2A">
      <w:numFmt w:val="bullet"/>
      <w:lvlText w:val="•"/>
      <w:lvlJc w:val="left"/>
      <w:pPr>
        <w:ind w:left="4501" w:hanging="274"/>
      </w:pPr>
      <w:rPr>
        <w:rFonts w:hint="default"/>
        <w:lang w:val="pt-PT" w:eastAsia="en-US" w:bidi="ar-SA"/>
      </w:rPr>
    </w:lvl>
    <w:lvl w:ilvl="5" w:tplc="B5D88E30">
      <w:numFmt w:val="bullet"/>
      <w:lvlText w:val="•"/>
      <w:lvlJc w:val="left"/>
      <w:pPr>
        <w:ind w:left="5491" w:hanging="274"/>
      </w:pPr>
      <w:rPr>
        <w:rFonts w:hint="default"/>
        <w:lang w:val="pt-PT" w:eastAsia="en-US" w:bidi="ar-SA"/>
      </w:rPr>
    </w:lvl>
    <w:lvl w:ilvl="6" w:tplc="58B48938">
      <w:numFmt w:val="bullet"/>
      <w:lvlText w:val="•"/>
      <w:lvlJc w:val="left"/>
      <w:pPr>
        <w:ind w:left="6481" w:hanging="274"/>
      </w:pPr>
      <w:rPr>
        <w:rFonts w:hint="default"/>
        <w:lang w:val="pt-PT" w:eastAsia="en-US" w:bidi="ar-SA"/>
      </w:rPr>
    </w:lvl>
    <w:lvl w:ilvl="7" w:tplc="CAD86772">
      <w:numFmt w:val="bullet"/>
      <w:lvlText w:val="•"/>
      <w:lvlJc w:val="left"/>
      <w:pPr>
        <w:ind w:left="7471" w:hanging="274"/>
      </w:pPr>
      <w:rPr>
        <w:rFonts w:hint="default"/>
        <w:lang w:val="pt-PT" w:eastAsia="en-US" w:bidi="ar-SA"/>
      </w:rPr>
    </w:lvl>
    <w:lvl w:ilvl="8" w:tplc="11E2847E">
      <w:numFmt w:val="bullet"/>
      <w:lvlText w:val="•"/>
      <w:lvlJc w:val="left"/>
      <w:pPr>
        <w:ind w:left="8461" w:hanging="274"/>
      </w:pPr>
      <w:rPr>
        <w:rFonts w:hint="default"/>
        <w:lang w:val="pt-PT" w:eastAsia="en-US" w:bidi="ar-SA"/>
      </w:rPr>
    </w:lvl>
  </w:abstractNum>
  <w:abstractNum w:abstractNumId="13" w15:restartNumberingAfterBreak="0">
    <w:nsid w:val="05C6298E"/>
    <w:multiLevelType w:val="hybridMultilevel"/>
    <w:tmpl w:val="D8164E3E"/>
    <w:lvl w:ilvl="0" w:tplc="1F02E5A0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D832B354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1638B3E4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E5604FCA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6B8AEAE8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4E3CC6AC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704CB04E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11845270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E594DF7E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14" w15:restartNumberingAfterBreak="0">
    <w:nsid w:val="06176144"/>
    <w:multiLevelType w:val="hybridMultilevel"/>
    <w:tmpl w:val="87100690"/>
    <w:lvl w:ilvl="0" w:tplc="04AA3ED4">
      <w:start w:val="1"/>
      <w:numFmt w:val="lowerLetter"/>
      <w:lvlText w:val="%1)"/>
      <w:lvlJc w:val="left"/>
      <w:pPr>
        <w:ind w:left="2520" w:hanging="360"/>
      </w:pPr>
      <w:rPr>
        <w:rFonts w:ascii="Tahoma" w:eastAsia="Tahoma" w:hAnsi="Tahoma" w:cs="Tahoma" w:hint="default"/>
        <w:w w:val="97"/>
        <w:sz w:val="24"/>
        <w:szCs w:val="24"/>
        <w:lang w:val="pt-PT" w:eastAsia="en-US" w:bidi="ar-SA"/>
      </w:rPr>
    </w:lvl>
    <w:lvl w:ilvl="1" w:tplc="D8FCF53A">
      <w:numFmt w:val="bullet"/>
      <w:lvlText w:val="•"/>
      <w:lvlJc w:val="left"/>
      <w:pPr>
        <w:ind w:left="3457" w:hanging="360"/>
      </w:pPr>
      <w:rPr>
        <w:rFonts w:hint="default"/>
        <w:lang w:val="pt-PT" w:eastAsia="en-US" w:bidi="ar-SA"/>
      </w:rPr>
    </w:lvl>
    <w:lvl w:ilvl="2" w:tplc="3AF05564">
      <w:numFmt w:val="bullet"/>
      <w:lvlText w:val="•"/>
      <w:lvlJc w:val="left"/>
      <w:pPr>
        <w:ind w:left="4395" w:hanging="360"/>
      </w:pPr>
      <w:rPr>
        <w:rFonts w:hint="default"/>
        <w:lang w:val="pt-PT" w:eastAsia="en-US" w:bidi="ar-SA"/>
      </w:rPr>
    </w:lvl>
    <w:lvl w:ilvl="3" w:tplc="6D4EA5D0">
      <w:numFmt w:val="bullet"/>
      <w:lvlText w:val="•"/>
      <w:lvlJc w:val="left"/>
      <w:pPr>
        <w:ind w:left="5333" w:hanging="360"/>
      </w:pPr>
      <w:rPr>
        <w:rFonts w:hint="default"/>
        <w:lang w:val="pt-PT" w:eastAsia="en-US" w:bidi="ar-SA"/>
      </w:rPr>
    </w:lvl>
    <w:lvl w:ilvl="4" w:tplc="B46E5550">
      <w:numFmt w:val="bullet"/>
      <w:lvlText w:val="•"/>
      <w:lvlJc w:val="left"/>
      <w:pPr>
        <w:ind w:left="6271" w:hanging="360"/>
      </w:pPr>
      <w:rPr>
        <w:rFonts w:hint="default"/>
        <w:lang w:val="pt-PT" w:eastAsia="en-US" w:bidi="ar-SA"/>
      </w:rPr>
    </w:lvl>
    <w:lvl w:ilvl="5" w:tplc="70F4CC76">
      <w:numFmt w:val="bullet"/>
      <w:lvlText w:val="•"/>
      <w:lvlJc w:val="left"/>
      <w:pPr>
        <w:ind w:left="7209" w:hanging="360"/>
      </w:pPr>
      <w:rPr>
        <w:rFonts w:hint="default"/>
        <w:lang w:val="pt-PT" w:eastAsia="en-US" w:bidi="ar-SA"/>
      </w:rPr>
    </w:lvl>
    <w:lvl w:ilvl="6" w:tplc="47060738">
      <w:numFmt w:val="bullet"/>
      <w:lvlText w:val="•"/>
      <w:lvlJc w:val="left"/>
      <w:pPr>
        <w:ind w:left="8147" w:hanging="360"/>
      </w:pPr>
      <w:rPr>
        <w:rFonts w:hint="default"/>
        <w:lang w:val="pt-PT" w:eastAsia="en-US" w:bidi="ar-SA"/>
      </w:rPr>
    </w:lvl>
    <w:lvl w:ilvl="7" w:tplc="4D4A73D4">
      <w:numFmt w:val="bullet"/>
      <w:lvlText w:val="•"/>
      <w:lvlJc w:val="left"/>
      <w:pPr>
        <w:ind w:left="9085" w:hanging="360"/>
      </w:pPr>
      <w:rPr>
        <w:rFonts w:hint="default"/>
        <w:lang w:val="pt-PT" w:eastAsia="en-US" w:bidi="ar-SA"/>
      </w:rPr>
    </w:lvl>
    <w:lvl w:ilvl="8" w:tplc="2C04F8D0">
      <w:numFmt w:val="bullet"/>
      <w:lvlText w:val="•"/>
      <w:lvlJc w:val="left"/>
      <w:pPr>
        <w:ind w:left="10023" w:hanging="360"/>
      </w:pPr>
      <w:rPr>
        <w:rFonts w:hint="default"/>
        <w:lang w:val="pt-PT" w:eastAsia="en-US" w:bidi="ar-SA"/>
      </w:rPr>
    </w:lvl>
  </w:abstractNum>
  <w:abstractNum w:abstractNumId="15" w15:restartNumberingAfterBreak="0">
    <w:nsid w:val="06EF2BC5"/>
    <w:multiLevelType w:val="hybridMultilevel"/>
    <w:tmpl w:val="C856FF62"/>
    <w:lvl w:ilvl="0" w:tplc="1504A674">
      <w:numFmt w:val="bullet"/>
      <w:lvlText w:val=""/>
      <w:lvlJc w:val="left"/>
      <w:pPr>
        <w:ind w:left="272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34DA2192">
      <w:numFmt w:val="bullet"/>
      <w:lvlText w:val="•"/>
      <w:lvlJc w:val="left"/>
      <w:pPr>
        <w:ind w:left="684" w:hanging="142"/>
      </w:pPr>
      <w:rPr>
        <w:rFonts w:hint="default"/>
        <w:lang w:val="pt-PT" w:eastAsia="en-US" w:bidi="ar-SA"/>
      </w:rPr>
    </w:lvl>
    <w:lvl w:ilvl="2" w:tplc="234680E8">
      <w:numFmt w:val="bullet"/>
      <w:lvlText w:val="•"/>
      <w:lvlJc w:val="left"/>
      <w:pPr>
        <w:ind w:left="1088" w:hanging="142"/>
      </w:pPr>
      <w:rPr>
        <w:rFonts w:hint="default"/>
        <w:lang w:val="pt-PT" w:eastAsia="en-US" w:bidi="ar-SA"/>
      </w:rPr>
    </w:lvl>
    <w:lvl w:ilvl="3" w:tplc="D8DADE8E">
      <w:numFmt w:val="bullet"/>
      <w:lvlText w:val="•"/>
      <w:lvlJc w:val="left"/>
      <w:pPr>
        <w:ind w:left="1492" w:hanging="142"/>
      </w:pPr>
      <w:rPr>
        <w:rFonts w:hint="default"/>
        <w:lang w:val="pt-PT" w:eastAsia="en-US" w:bidi="ar-SA"/>
      </w:rPr>
    </w:lvl>
    <w:lvl w:ilvl="4" w:tplc="70C484C0">
      <w:numFmt w:val="bullet"/>
      <w:lvlText w:val="•"/>
      <w:lvlJc w:val="left"/>
      <w:pPr>
        <w:ind w:left="1897" w:hanging="142"/>
      </w:pPr>
      <w:rPr>
        <w:rFonts w:hint="default"/>
        <w:lang w:val="pt-PT" w:eastAsia="en-US" w:bidi="ar-SA"/>
      </w:rPr>
    </w:lvl>
    <w:lvl w:ilvl="5" w:tplc="50FAFFA8">
      <w:numFmt w:val="bullet"/>
      <w:lvlText w:val="•"/>
      <w:lvlJc w:val="left"/>
      <w:pPr>
        <w:ind w:left="2301" w:hanging="142"/>
      </w:pPr>
      <w:rPr>
        <w:rFonts w:hint="default"/>
        <w:lang w:val="pt-PT" w:eastAsia="en-US" w:bidi="ar-SA"/>
      </w:rPr>
    </w:lvl>
    <w:lvl w:ilvl="6" w:tplc="72849F7E">
      <w:numFmt w:val="bullet"/>
      <w:lvlText w:val="•"/>
      <w:lvlJc w:val="left"/>
      <w:pPr>
        <w:ind w:left="2705" w:hanging="142"/>
      </w:pPr>
      <w:rPr>
        <w:rFonts w:hint="default"/>
        <w:lang w:val="pt-PT" w:eastAsia="en-US" w:bidi="ar-SA"/>
      </w:rPr>
    </w:lvl>
    <w:lvl w:ilvl="7" w:tplc="3B685040">
      <w:numFmt w:val="bullet"/>
      <w:lvlText w:val="•"/>
      <w:lvlJc w:val="left"/>
      <w:pPr>
        <w:ind w:left="3110" w:hanging="142"/>
      </w:pPr>
      <w:rPr>
        <w:rFonts w:hint="default"/>
        <w:lang w:val="pt-PT" w:eastAsia="en-US" w:bidi="ar-SA"/>
      </w:rPr>
    </w:lvl>
    <w:lvl w:ilvl="8" w:tplc="1F404C70">
      <w:numFmt w:val="bullet"/>
      <w:lvlText w:val="•"/>
      <w:lvlJc w:val="left"/>
      <w:pPr>
        <w:ind w:left="3514" w:hanging="142"/>
      </w:pPr>
      <w:rPr>
        <w:rFonts w:hint="default"/>
        <w:lang w:val="pt-PT" w:eastAsia="en-US" w:bidi="ar-SA"/>
      </w:rPr>
    </w:lvl>
  </w:abstractNum>
  <w:abstractNum w:abstractNumId="16" w15:restartNumberingAfterBreak="0">
    <w:nsid w:val="06F63B7A"/>
    <w:multiLevelType w:val="hybridMultilevel"/>
    <w:tmpl w:val="0A5CD066"/>
    <w:lvl w:ilvl="0" w:tplc="9842BFE8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DBFCF008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FB6E61C4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28E8B1CC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7FB267B6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4E4625A2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0AD6F7E0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D272F956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0784C9DC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17" w15:restartNumberingAfterBreak="0">
    <w:nsid w:val="07F56761"/>
    <w:multiLevelType w:val="multilevel"/>
    <w:tmpl w:val="7BF4B546"/>
    <w:lvl w:ilvl="0">
      <w:start w:val="1"/>
      <w:numFmt w:val="bullet"/>
      <w:lvlText w:val=""/>
      <w:lvlJc w:val="left"/>
      <w:pPr>
        <w:ind w:left="1200" w:hanging="480"/>
      </w:pPr>
      <w:rPr>
        <w:rFonts w:ascii="Symbol" w:hAnsi="Symbol" w:hint="default"/>
        <w:b/>
        <w:bCs/>
        <w:color w:val="173A5A"/>
        <w:spacing w:val="-1"/>
        <w:w w:val="98"/>
        <w:sz w:val="23"/>
        <w:szCs w:val="23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680" w:hanging="720"/>
      </w:pPr>
      <w:rPr>
        <w:rFonts w:ascii="Tahoma" w:eastAsia="Tahoma" w:hAnsi="Tahoma" w:cs="Tahoma" w:hint="default"/>
        <w:b/>
        <w:bCs/>
        <w:color w:val="auto"/>
        <w:w w:val="91"/>
        <w:sz w:val="24"/>
        <w:szCs w:val="24"/>
        <w:lang w:val="pt-PT" w:eastAsia="en-US" w:bidi="ar-SA"/>
      </w:rPr>
    </w:lvl>
    <w:lvl w:ilvl="2">
      <w:start w:val="1"/>
      <w:numFmt w:val="bullet"/>
      <w:lvlText w:val=""/>
      <w:lvlJc w:val="left"/>
      <w:pPr>
        <w:ind w:left="1560" w:hanging="360"/>
      </w:pPr>
      <w:rPr>
        <w:rFonts w:ascii="Symbol" w:hAnsi="Symbol" w:hint="default"/>
      </w:rPr>
    </w:lvl>
    <w:lvl w:ilvl="3">
      <w:numFmt w:val="bullet"/>
      <w:lvlText w:val="•"/>
      <w:lvlJc w:val="left"/>
      <w:pPr>
        <w:ind w:left="3182" w:hanging="84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24" w:hanging="84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67" w:hanging="84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9" w:hanging="84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52" w:hanging="84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94" w:hanging="840"/>
      </w:pPr>
      <w:rPr>
        <w:rFonts w:hint="default"/>
        <w:lang w:val="pt-PT" w:eastAsia="en-US" w:bidi="ar-SA"/>
      </w:rPr>
    </w:lvl>
  </w:abstractNum>
  <w:abstractNum w:abstractNumId="18" w15:restartNumberingAfterBreak="0">
    <w:nsid w:val="087C2817"/>
    <w:multiLevelType w:val="hybridMultilevel"/>
    <w:tmpl w:val="6028795C"/>
    <w:lvl w:ilvl="0" w:tplc="1AF454CC">
      <w:numFmt w:val="bullet"/>
      <w:lvlText w:val="-"/>
      <w:lvlJc w:val="left"/>
      <w:pPr>
        <w:ind w:left="121" w:hanging="120"/>
      </w:pPr>
      <w:rPr>
        <w:rFonts w:hint="default"/>
        <w:w w:val="91"/>
        <w:lang w:val="pt-PT" w:eastAsia="en-US" w:bidi="ar-SA"/>
      </w:rPr>
    </w:lvl>
    <w:lvl w:ilvl="1" w:tplc="8A682A74">
      <w:numFmt w:val="bullet"/>
      <w:lvlText w:val="•"/>
      <w:lvlJc w:val="left"/>
      <w:pPr>
        <w:ind w:left="540" w:hanging="120"/>
      </w:pPr>
      <w:rPr>
        <w:rFonts w:hint="default"/>
        <w:lang w:val="pt-PT" w:eastAsia="en-US" w:bidi="ar-SA"/>
      </w:rPr>
    </w:lvl>
    <w:lvl w:ilvl="2" w:tplc="F5348772">
      <w:numFmt w:val="bullet"/>
      <w:lvlText w:val="•"/>
      <w:lvlJc w:val="left"/>
      <w:pPr>
        <w:ind w:left="960" w:hanging="120"/>
      </w:pPr>
      <w:rPr>
        <w:rFonts w:hint="default"/>
        <w:lang w:val="pt-PT" w:eastAsia="en-US" w:bidi="ar-SA"/>
      </w:rPr>
    </w:lvl>
    <w:lvl w:ilvl="3" w:tplc="8C482EE0">
      <w:numFmt w:val="bullet"/>
      <w:lvlText w:val="•"/>
      <w:lvlJc w:val="left"/>
      <w:pPr>
        <w:ind w:left="1380" w:hanging="120"/>
      </w:pPr>
      <w:rPr>
        <w:rFonts w:hint="default"/>
        <w:lang w:val="pt-PT" w:eastAsia="en-US" w:bidi="ar-SA"/>
      </w:rPr>
    </w:lvl>
    <w:lvl w:ilvl="4" w:tplc="A058D6D8">
      <w:numFmt w:val="bullet"/>
      <w:lvlText w:val="•"/>
      <w:lvlJc w:val="left"/>
      <w:pPr>
        <w:ind w:left="1800" w:hanging="120"/>
      </w:pPr>
      <w:rPr>
        <w:rFonts w:hint="default"/>
        <w:lang w:val="pt-PT" w:eastAsia="en-US" w:bidi="ar-SA"/>
      </w:rPr>
    </w:lvl>
    <w:lvl w:ilvl="5" w:tplc="C02AB11E">
      <w:numFmt w:val="bullet"/>
      <w:lvlText w:val="•"/>
      <w:lvlJc w:val="left"/>
      <w:pPr>
        <w:ind w:left="2220" w:hanging="120"/>
      </w:pPr>
      <w:rPr>
        <w:rFonts w:hint="default"/>
        <w:lang w:val="pt-PT" w:eastAsia="en-US" w:bidi="ar-SA"/>
      </w:rPr>
    </w:lvl>
    <w:lvl w:ilvl="6" w:tplc="688C414C">
      <w:numFmt w:val="bullet"/>
      <w:lvlText w:val="•"/>
      <w:lvlJc w:val="left"/>
      <w:pPr>
        <w:ind w:left="2640" w:hanging="120"/>
      </w:pPr>
      <w:rPr>
        <w:rFonts w:hint="default"/>
        <w:lang w:val="pt-PT" w:eastAsia="en-US" w:bidi="ar-SA"/>
      </w:rPr>
    </w:lvl>
    <w:lvl w:ilvl="7" w:tplc="92765354">
      <w:numFmt w:val="bullet"/>
      <w:lvlText w:val="•"/>
      <w:lvlJc w:val="left"/>
      <w:pPr>
        <w:ind w:left="3060" w:hanging="120"/>
      </w:pPr>
      <w:rPr>
        <w:rFonts w:hint="default"/>
        <w:lang w:val="pt-PT" w:eastAsia="en-US" w:bidi="ar-SA"/>
      </w:rPr>
    </w:lvl>
    <w:lvl w:ilvl="8" w:tplc="24CE6BB6">
      <w:numFmt w:val="bullet"/>
      <w:lvlText w:val="•"/>
      <w:lvlJc w:val="left"/>
      <w:pPr>
        <w:ind w:left="3480" w:hanging="120"/>
      </w:pPr>
      <w:rPr>
        <w:rFonts w:hint="default"/>
        <w:lang w:val="pt-PT" w:eastAsia="en-US" w:bidi="ar-SA"/>
      </w:rPr>
    </w:lvl>
  </w:abstractNum>
  <w:abstractNum w:abstractNumId="19" w15:restartNumberingAfterBreak="0">
    <w:nsid w:val="09163292"/>
    <w:multiLevelType w:val="hybridMultilevel"/>
    <w:tmpl w:val="A4E8FFD0"/>
    <w:lvl w:ilvl="0" w:tplc="7C22A346">
      <w:numFmt w:val="bullet"/>
      <w:lvlText w:val="●"/>
      <w:lvlJc w:val="left"/>
      <w:pPr>
        <w:ind w:left="2520" w:hanging="358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1" w:tplc="582E4436">
      <w:numFmt w:val="bullet"/>
      <w:lvlText w:val="○"/>
      <w:lvlJc w:val="left"/>
      <w:pPr>
        <w:ind w:left="3240" w:hanging="356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2" w:tplc="17603994">
      <w:numFmt w:val="bullet"/>
      <w:lvlText w:val="•"/>
      <w:lvlJc w:val="left"/>
      <w:pPr>
        <w:ind w:left="4202" w:hanging="356"/>
      </w:pPr>
      <w:rPr>
        <w:rFonts w:hint="default"/>
        <w:lang w:val="pt-PT" w:eastAsia="en-US" w:bidi="ar-SA"/>
      </w:rPr>
    </w:lvl>
    <w:lvl w:ilvl="3" w:tplc="3C64451E">
      <w:numFmt w:val="bullet"/>
      <w:lvlText w:val="•"/>
      <w:lvlJc w:val="left"/>
      <w:pPr>
        <w:ind w:left="5164" w:hanging="356"/>
      </w:pPr>
      <w:rPr>
        <w:rFonts w:hint="default"/>
        <w:lang w:val="pt-PT" w:eastAsia="en-US" w:bidi="ar-SA"/>
      </w:rPr>
    </w:lvl>
    <w:lvl w:ilvl="4" w:tplc="EFF41584">
      <w:numFmt w:val="bullet"/>
      <w:lvlText w:val="•"/>
      <w:lvlJc w:val="left"/>
      <w:pPr>
        <w:ind w:left="6126" w:hanging="356"/>
      </w:pPr>
      <w:rPr>
        <w:rFonts w:hint="default"/>
        <w:lang w:val="pt-PT" w:eastAsia="en-US" w:bidi="ar-SA"/>
      </w:rPr>
    </w:lvl>
    <w:lvl w:ilvl="5" w:tplc="CDBE7DF8">
      <w:numFmt w:val="bullet"/>
      <w:lvlText w:val="•"/>
      <w:lvlJc w:val="left"/>
      <w:pPr>
        <w:ind w:left="7088" w:hanging="356"/>
      </w:pPr>
      <w:rPr>
        <w:rFonts w:hint="default"/>
        <w:lang w:val="pt-PT" w:eastAsia="en-US" w:bidi="ar-SA"/>
      </w:rPr>
    </w:lvl>
    <w:lvl w:ilvl="6" w:tplc="202A7184">
      <w:numFmt w:val="bullet"/>
      <w:lvlText w:val="•"/>
      <w:lvlJc w:val="left"/>
      <w:pPr>
        <w:ind w:left="8050" w:hanging="356"/>
      </w:pPr>
      <w:rPr>
        <w:rFonts w:hint="default"/>
        <w:lang w:val="pt-PT" w:eastAsia="en-US" w:bidi="ar-SA"/>
      </w:rPr>
    </w:lvl>
    <w:lvl w:ilvl="7" w:tplc="46E07CD6">
      <w:numFmt w:val="bullet"/>
      <w:lvlText w:val="•"/>
      <w:lvlJc w:val="left"/>
      <w:pPr>
        <w:ind w:left="9012" w:hanging="356"/>
      </w:pPr>
      <w:rPr>
        <w:rFonts w:hint="default"/>
        <w:lang w:val="pt-PT" w:eastAsia="en-US" w:bidi="ar-SA"/>
      </w:rPr>
    </w:lvl>
    <w:lvl w:ilvl="8" w:tplc="7EEA3598">
      <w:numFmt w:val="bullet"/>
      <w:lvlText w:val="•"/>
      <w:lvlJc w:val="left"/>
      <w:pPr>
        <w:ind w:left="9974" w:hanging="356"/>
      </w:pPr>
      <w:rPr>
        <w:rFonts w:hint="default"/>
        <w:lang w:val="pt-PT" w:eastAsia="en-US" w:bidi="ar-SA"/>
      </w:rPr>
    </w:lvl>
  </w:abstractNum>
  <w:abstractNum w:abstractNumId="20" w15:restartNumberingAfterBreak="0">
    <w:nsid w:val="095357B9"/>
    <w:multiLevelType w:val="hybridMultilevel"/>
    <w:tmpl w:val="5394BFAE"/>
    <w:lvl w:ilvl="0" w:tplc="F7F28FC6">
      <w:numFmt w:val="bullet"/>
      <w:lvlText w:val=""/>
      <w:lvlJc w:val="left"/>
      <w:pPr>
        <w:ind w:left="2160" w:hanging="360"/>
      </w:pPr>
      <w:rPr>
        <w:rFonts w:ascii="Wingdings" w:eastAsia="Wingdings" w:hAnsi="Wingdings" w:cs="Wingdings" w:hint="default"/>
        <w:w w:val="100"/>
        <w:sz w:val="24"/>
        <w:szCs w:val="24"/>
        <w:lang w:val="pt-PT" w:eastAsia="en-US" w:bidi="ar-SA"/>
      </w:rPr>
    </w:lvl>
    <w:lvl w:ilvl="1" w:tplc="1520F206">
      <w:numFmt w:val="bullet"/>
      <w:lvlText w:val="•"/>
      <w:lvlJc w:val="left"/>
      <w:pPr>
        <w:ind w:left="3133" w:hanging="360"/>
      </w:pPr>
      <w:rPr>
        <w:rFonts w:hint="default"/>
        <w:lang w:val="pt-PT" w:eastAsia="en-US" w:bidi="ar-SA"/>
      </w:rPr>
    </w:lvl>
    <w:lvl w:ilvl="2" w:tplc="5406E448">
      <w:numFmt w:val="bullet"/>
      <w:lvlText w:val="•"/>
      <w:lvlJc w:val="left"/>
      <w:pPr>
        <w:ind w:left="4107" w:hanging="360"/>
      </w:pPr>
      <w:rPr>
        <w:rFonts w:hint="default"/>
        <w:lang w:val="pt-PT" w:eastAsia="en-US" w:bidi="ar-SA"/>
      </w:rPr>
    </w:lvl>
    <w:lvl w:ilvl="3" w:tplc="56FA4000">
      <w:numFmt w:val="bullet"/>
      <w:lvlText w:val="•"/>
      <w:lvlJc w:val="left"/>
      <w:pPr>
        <w:ind w:left="5081" w:hanging="360"/>
      </w:pPr>
      <w:rPr>
        <w:rFonts w:hint="default"/>
        <w:lang w:val="pt-PT" w:eastAsia="en-US" w:bidi="ar-SA"/>
      </w:rPr>
    </w:lvl>
    <w:lvl w:ilvl="4" w:tplc="9A3A0FBA">
      <w:numFmt w:val="bullet"/>
      <w:lvlText w:val="•"/>
      <w:lvlJc w:val="left"/>
      <w:pPr>
        <w:ind w:left="6055" w:hanging="360"/>
      </w:pPr>
      <w:rPr>
        <w:rFonts w:hint="default"/>
        <w:lang w:val="pt-PT" w:eastAsia="en-US" w:bidi="ar-SA"/>
      </w:rPr>
    </w:lvl>
    <w:lvl w:ilvl="5" w:tplc="D604DA16">
      <w:numFmt w:val="bullet"/>
      <w:lvlText w:val="•"/>
      <w:lvlJc w:val="left"/>
      <w:pPr>
        <w:ind w:left="7029" w:hanging="360"/>
      </w:pPr>
      <w:rPr>
        <w:rFonts w:hint="default"/>
        <w:lang w:val="pt-PT" w:eastAsia="en-US" w:bidi="ar-SA"/>
      </w:rPr>
    </w:lvl>
    <w:lvl w:ilvl="6" w:tplc="FA182256">
      <w:numFmt w:val="bullet"/>
      <w:lvlText w:val="•"/>
      <w:lvlJc w:val="left"/>
      <w:pPr>
        <w:ind w:left="8003" w:hanging="360"/>
      </w:pPr>
      <w:rPr>
        <w:rFonts w:hint="default"/>
        <w:lang w:val="pt-PT" w:eastAsia="en-US" w:bidi="ar-SA"/>
      </w:rPr>
    </w:lvl>
    <w:lvl w:ilvl="7" w:tplc="AF4C89D8">
      <w:numFmt w:val="bullet"/>
      <w:lvlText w:val="•"/>
      <w:lvlJc w:val="left"/>
      <w:pPr>
        <w:ind w:left="8977" w:hanging="360"/>
      </w:pPr>
      <w:rPr>
        <w:rFonts w:hint="default"/>
        <w:lang w:val="pt-PT" w:eastAsia="en-US" w:bidi="ar-SA"/>
      </w:rPr>
    </w:lvl>
    <w:lvl w:ilvl="8" w:tplc="B7E69DB2">
      <w:numFmt w:val="bullet"/>
      <w:lvlText w:val="•"/>
      <w:lvlJc w:val="left"/>
      <w:pPr>
        <w:ind w:left="9951" w:hanging="360"/>
      </w:pPr>
      <w:rPr>
        <w:rFonts w:hint="default"/>
        <w:lang w:val="pt-PT" w:eastAsia="en-US" w:bidi="ar-SA"/>
      </w:rPr>
    </w:lvl>
  </w:abstractNum>
  <w:abstractNum w:abstractNumId="21" w15:restartNumberingAfterBreak="0">
    <w:nsid w:val="09DA2044"/>
    <w:multiLevelType w:val="hybridMultilevel"/>
    <w:tmpl w:val="33943494"/>
    <w:lvl w:ilvl="0" w:tplc="7F78BBF8">
      <w:numFmt w:val="bullet"/>
      <w:lvlText w:val="-"/>
      <w:lvlJc w:val="left"/>
      <w:pPr>
        <w:ind w:left="240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89306FC0">
      <w:numFmt w:val="bullet"/>
      <w:lvlText w:val="•"/>
      <w:lvlJc w:val="left"/>
      <w:pPr>
        <w:ind w:left="820" w:hanging="123"/>
      </w:pPr>
      <w:rPr>
        <w:rFonts w:hint="default"/>
        <w:lang w:val="pt-PT" w:eastAsia="en-US" w:bidi="ar-SA"/>
      </w:rPr>
    </w:lvl>
    <w:lvl w:ilvl="2" w:tplc="A80A1390">
      <w:numFmt w:val="bullet"/>
      <w:lvlText w:val="•"/>
      <w:lvlJc w:val="left"/>
      <w:pPr>
        <w:ind w:left="1401" w:hanging="123"/>
      </w:pPr>
      <w:rPr>
        <w:rFonts w:hint="default"/>
        <w:lang w:val="pt-PT" w:eastAsia="en-US" w:bidi="ar-SA"/>
      </w:rPr>
    </w:lvl>
    <w:lvl w:ilvl="3" w:tplc="DF045CD4">
      <w:numFmt w:val="bullet"/>
      <w:lvlText w:val="•"/>
      <w:lvlJc w:val="left"/>
      <w:pPr>
        <w:ind w:left="1981" w:hanging="123"/>
      </w:pPr>
      <w:rPr>
        <w:rFonts w:hint="default"/>
        <w:lang w:val="pt-PT" w:eastAsia="en-US" w:bidi="ar-SA"/>
      </w:rPr>
    </w:lvl>
    <w:lvl w:ilvl="4" w:tplc="8CE82C74">
      <w:numFmt w:val="bullet"/>
      <w:lvlText w:val="•"/>
      <w:lvlJc w:val="left"/>
      <w:pPr>
        <w:ind w:left="2562" w:hanging="123"/>
      </w:pPr>
      <w:rPr>
        <w:rFonts w:hint="default"/>
        <w:lang w:val="pt-PT" w:eastAsia="en-US" w:bidi="ar-SA"/>
      </w:rPr>
    </w:lvl>
    <w:lvl w:ilvl="5" w:tplc="AA48F814">
      <w:numFmt w:val="bullet"/>
      <w:lvlText w:val="•"/>
      <w:lvlJc w:val="left"/>
      <w:pPr>
        <w:ind w:left="3143" w:hanging="123"/>
      </w:pPr>
      <w:rPr>
        <w:rFonts w:hint="default"/>
        <w:lang w:val="pt-PT" w:eastAsia="en-US" w:bidi="ar-SA"/>
      </w:rPr>
    </w:lvl>
    <w:lvl w:ilvl="6" w:tplc="B6685C6E">
      <w:numFmt w:val="bullet"/>
      <w:lvlText w:val="•"/>
      <w:lvlJc w:val="left"/>
      <w:pPr>
        <w:ind w:left="3723" w:hanging="123"/>
      </w:pPr>
      <w:rPr>
        <w:rFonts w:hint="default"/>
        <w:lang w:val="pt-PT" w:eastAsia="en-US" w:bidi="ar-SA"/>
      </w:rPr>
    </w:lvl>
    <w:lvl w:ilvl="7" w:tplc="59D83458">
      <w:numFmt w:val="bullet"/>
      <w:lvlText w:val="•"/>
      <w:lvlJc w:val="left"/>
      <w:pPr>
        <w:ind w:left="4304" w:hanging="123"/>
      </w:pPr>
      <w:rPr>
        <w:rFonts w:hint="default"/>
        <w:lang w:val="pt-PT" w:eastAsia="en-US" w:bidi="ar-SA"/>
      </w:rPr>
    </w:lvl>
    <w:lvl w:ilvl="8" w:tplc="6FA0E468">
      <w:numFmt w:val="bullet"/>
      <w:lvlText w:val="•"/>
      <w:lvlJc w:val="left"/>
      <w:pPr>
        <w:ind w:left="4884" w:hanging="123"/>
      </w:pPr>
      <w:rPr>
        <w:rFonts w:hint="default"/>
        <w:lang w:val="pt-PT" w:eastAsia="en-US" w:bidi="ar-SA"/>
      </w:rPr>
    </w:lvl>
  </w:abstractNum>
  <w:abstractNum w:abstractNumId="22" w15:restartNumberingAfterBreak="0">
    <w:nsid w:val="0A010890"/>
    <w:multiLevelType w:val="hybridMultilevel"/>
    <w:tmpl w:val="7B54C282"/>
    <w:lvl w:ilvl="0" w:tplc="9F16AAEA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4C363316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43AC9E3A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C3C26F0C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942615A4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8EF4A3CA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2CB6D158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C8EA4038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13F896A0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23" w15:restartNumberingAfterBreak="0">
    <w:nsid w:val="0A68586A"/>
    <w:multiLevelType w:val="multilevel"/>
    <w:tmpl w:val="EA3E0A7E"/>
    <w:lvl w:ilvl="0">
      <w:start w:val="7"/>
      <w:numFmt w:val="upperLetter"/>
      <w:lvlText w:val="%1"/>
      <w:lvlJc w:val="left"/>
      <w:pPr>
        <w:ind w:left="3107" w:hanging="922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3107" w:hanging="922"/>
      </w:pPr>
      <w:rPr>
        <w:rFonts w:ascii="Calibri" w:eastAsia="Calibri" w:hAnsi="Calibri" w:cs="Calibri" w:hint="default"/>
        <w:w w:val="102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8352" w:hanging="92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10978" w:hanging="92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13604" w:hanging="92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16230" w:hanging="92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18856" w:hanging="92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1482" w:hanging="92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4108" w:hanging="922"/>
      </w:pPr>
      <w:rPr>
        <w:rFonts w:hint="default"/>
        <w:lang w:val="pt-PT" w:eastAsia="en-US" w:bidi="ar-SA"/>
      </w:rPr>
    </w:lvl>
  </w:abstractNum>
  <w:abstractNum w:abstractNumId="24" w15:restartNumberingAfterBreak="0">
    <w:nsid w:val="0AE10222"/>
    <w:multiLevelType w:val="hybridMultilevel"/>
    <w:tmpl w:val="E9A87D68"/>
    <w:lvl w:ilvl="0" w:tplc="6D164330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16CE4832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3228BA58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7B0A916C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8718469C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24A88D0E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EE6C650C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F7C01D0C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CFA46CAC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25" w15:restartNumberingAfterBreak="0">
    <w:nsid w:val="0E01793B"/>
    <w:multiLevelType w:val="multilevel"/>
    <w:tmpl w:val="682E1812"/>
    <w:lvl w:ilvl="0">
      <w:start w:val="1"/>
      <w:numFmt w:val="decimal"/>
      <w:lvlText w:val="%1."/>
      <w:lvlJc w:val="left"/>
      <w:pPr>
        <w:ind w:left="396" w:hanging="284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pt-PT" w:eastAsia="en-US" w:bidi="ar-SA"/>
      </w:rPr>
    </w:lvl>
    <w:lvl w:ilvl="1">
      <w:start w:val="1"/>
      <w:numFmt w:val="decimal"/>
      <w:pStyle w:val="PargrafodaLista"/>
      <w:lvlText w:val="%1.%2."/>
      <w:lvlJc w:val="left"/>
      <w:pPr>
        <w:ind w:left="905" w:hanging="432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392" w:hanging="560"/>
      </w:pPr>
      <w:rPr>
        <w:rFonts w:ascii="Arial" w:eastAsia="Arial" w:hAnsi="Arial" w:cs="Arial" w:hint="default"/>
        <w:b/>
        <w:bCs/>
        <w:spacing w:val="-1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1400" w:hanging="5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2709" w:hanging="5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018" w:hanging="5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328" w:hanging="5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637" w:hanging="5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947" w:hanging="560"/>
      </w:pPr>
      <w:rPr>
        <w:rFonts w:hint="default"/>
        <w:lang w:val="pt-PT" w:eastAsia="en-US" w:bidi="ar-SA"/>
      </w:rPr>
    </w:lvl>
  </w:abstractNum>
  <w:abstractNum w:abstractNumId="26" w15:restartNumberingAfterBreak="0">
    <w:nsid w:val="0E3B3116"/>
    <w:multiLevelType w:val="hybridMultilevel"/>
    <w:tmpl w:val="B5400B86"/>
    <w:lvl w:ilvl="0" w:tplc="7162585A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C804D9C8">
      <w:numFmt w:val="bullet"/>
      <w:lvlText w:val="•"/>
      <w:lvlJc w:val="left"/>
      <w:pPr>
        <w:ind w:left="1169" w:hanging="358"/>
      </w:pPr>
      <w:rPr>
        <w:rFonts w:hint="default"/>
        <w:lang w:val="pt-PT" w:eastAsia="en-US" w:bidi="ar-SA"/>
      </w:rPr>
    </w:lvl>
    <w:lvl w:ilvl="2" w:tplc="54BE747A">
      <w:numFmt w:val="bullet"/>
      <w:lvlText w:val="•"/>
      <w:lvlJc w:val="left"/>
      <w:pPr>
        <w:ind w:left="1778" w:hanging="358"/>
      </w:pPr>
      <w:rPr>
        <w:rFonts w:hint="default"/>
        <w:lang w:val="pt-PT" w:eastAsia="en-US" w:bidi="ar-SA"/>
      </w:rPr>
    </w:lvl>
    <w:lvl w:ilvl="3" w:tplc="F6DE3998">
      <w:numFmt w:val="bullet"/>
      <w:lvlText w:val="•"/>
      <w:lvlJc w:val="left"/>
      <w:pPr>
        <w:ind w:left="2388" w:hanging="358"/>
      </w:pPr>
      <w:rPr>
        <w:rFonts w:hint="default"/>
        <w:lang w:val="pt-PT" w:eastAsia="en-US" w:bidi="ar-SA"/>
      </w:rPr>
    </w:lvl>
    <w:lvl w:ilvl="4" w:tplc="C77C5EF4">
      <w:numFmt w:val="bullet"/>
      <w:lvlText w:val="•"/>
      <w:lvlJc w:val="left"/>
      <w:pPr>
        <w:ind w:left="2997" w:hanging="358"/>
      </w:pPr>
      <w:rPr>
        <w:rFonts w:hint="default"/>
        <w:lang w:val="pt-PT" w:eastAsia="en-US" w:bidi="ar-SA"/>
      </w:rPr>
    </w:lvl>
    <w:lvl w:ilvl="5" w:tplc="39BE9A3A">
      <w:numFmt w:val="bullet"/>
      <w:lvlText w:val="•"/>
      <w:lvlJc w:val="left"/>
      <w:pPr>
        <w:ind w:left="3607" w:hanging="358"/>
      </w:pPr>
      <w:rPr>
        <w:rFonts w:hint="default"/>
        <w:lang w:val="pt-PT" w:eastAsia="en-US" w:bidi="ar-SA"/>
      </w:rPr>
    </w:lvl>
    <w:lvl w:ilvl="6" w:tplc="4B2AF2AC">
      <w:numFmt w:val="bullet"/>
      <w:lvlText w:val="•"/>
      <w:lvlJc w:val="left"/>
      <w:pPr>
        <w:ind w:left="4216" w:hanging="358"/>
      </w:pPr>
      <w:rPr>
        <w:rFonts w:hint="default"/>
        <w:lang w:val="pt-PT" w:eastAsia="en-US" w:bidi="ar-SA"/>
      </w:rPr>
    </w:lvl>
    <w:lvl w:ilvl="7" w:tplc="6B8EB00E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8" w:tplc="A2B8DE9C">
      <w:numFmt w:val="bullet"/>
      <w:lvlText w:val="•"/>
      <w:lvlJc w:val="left"/>
      <w:pPr>
        <w:ind w:left="5435" w:hanging="358"/>
      </w:pPr>
      <w:rPr>
        <w:rFonts w:hint="default"/>
        <w:lang w:val="pt-PT" w:eastAsia="en-US" w:bidi="ar-SA"/>
      </w:rPr>
    </w:lvl>
  </w:abstractNum>
  <w:abstractNum w:abstractNumId="27" w15:restartNumberingAfterBreak="0">
    <w:nsid w:val="0E4D4EBE"/>
    <w:multiLevelType w:val="hybridMultilevel"/>
    <w:tmpl w:val="2B8C0F0E"/>
    <w:lvl w:ilvl="0" w:tplc="CA8A95C4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0B70292A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93B4EC28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812850C6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226A9B4A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D444D188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D966CE30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7D06C96A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620E12D8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28" w15:restartNumberingAfterBreak="0">
    <w:nsid w:val="0EDC49C4"/>
    <w:multiLevelType w:val="hybridMultilevel"/>
    <w:tmpl w:val="517A12FC"/>
    <w:lvl w:ilvl="0" w:tplc="BF4C4F9E">
      <w:numFmt w:val="bullet"/>
      <w:lvlText w:val="-"/>
      <w:lvlJc w:val="left"/>
      <w:pPr>
        <w:ind w:left="121" w:hanging="123"/>
      </w:pPr>
      <w:rPr>
        <w:rFonts w:hint="default"/>
        <w:w w:val="91"/>
        <w:lang w:val="pt-PT" w:eastAsia="en-US" w:bidi="ar-SA"/>
      </w:rPr>
    </w:lvl>
    <w:lvl w:ilvl="1" w:tplc="C840D3D0">
      <w:numFmt w:val="bullet"/>
      <w:lvlText w:val="•"/>
      <w:lvlJc w:val="left"/>
      <w:pPr>
        <w:ind w:left="540" w:hanging="123"/>
      </w:pPr>
      <w:rPr>
        <w:rFonts w:hint="default"/>
        <w:lang w:val="pt-PT" w:eastAsia="en-US" w:bidi="ar-SA"/>
      </w:rPr>
    </w:lvl>
    <w:lvl w:ilvl="2" w:tplc="5370594A">
      <w:numFmt w:val="bullet"/>
      <w:lvlText w:val="•"/>
      <w:lvlJc w:val="left"/>
      <w:pPr>
        <w:ind w:left="960" w:hanging="123"/>
      </w:pPr>
      <w:rPr>
        <w:rFonts w:hint="default"/>
        <w:lang w:val="pt-PT" w:eastAsia="en-US" w:bidi="ar-SA"/>
      </w:rPr>
    </w:lvl>
    <w:lvl w:ilvl="3" w:tplc="07E0570C">
      <w:numFmt w:val="bullet"/>
      <w:lvlText w:val="•"/>
      <w:lvlJc w:val="left"/>
      <w:pPr>
        <w:ind w:left="1380" w:hanging="123"/>
      </w:pPr>
      <w:rPr>
        <w:rFonts w:hint="default"/>
        <w:lang w:val="pt-PT" w:eastAsia="en-US" w:bidi="ar-SA"/>
      </w:rPr>
    </w:lvl>
    <w:lvl w:ilvl="4" w:tplc="F9D4C2CA">
      <w:numFmt w:val="bullet"/>
      <w:lvlText w:val="•"/>
      <w:lvlJc w:val="left"/>
      <w:pPr>
        <w:ind w:left="1800" w:hanging="123"/>
      </w:pPr>
      <w:rPr>
        <w:rFonts w:hint="default"/>
        <w:lang w:val="pt-PT" w:eastAsia="en-US" w:bidi="ar-SA"/>
      </w:rPr>
    </w:lvl>
    <w:lvl w:ilvl="5" w:tplc="506CC890">
      <w:numFmt w:val="bullet"/>
      <w:lvlText w:val="•"/>
      <w:lvlJc w:val="left"/>
      <w:pPr>
        <w:ind w:left="2220" w:hanging="123"/>
      </w:pPr>
      <w:rPr>
        <w:rFonts w:hint="default"/>
        <w:lang w:val="pt-PT" w:eastAsia="en-US" w:bidi="ar-SA"/>
      </w:rPr>
    </w:lvl>
    <w:lvl w:ilvl="6" w:tplc="F160B42C">
      <w:numFmt w:val="bullet"/>
      <w:lvlText w:val="•"/>
      <w:lvlJc w:val="left"/>
      <w:pPr>
        <w:ind w:left="2640" w:hanging="123"/>
      </w:pPr>
      <w:rPr>
        <w:rFonts w:hint="default"/>
        <w:lang w:val="pt-PT" w:eastAsia="en-US" w:bidi="ar-SA"/>
      </w:rPr>
    </w:lvl>
    <w:lvl w:ilvl="7" w:tplc="A63E1DF4">
      <w:numFmt w:val="bullet"/>
      <w:lvlText w:val="•"/>
      <w:lvlJc w:val="left"/>
      <w:pPr>
        <w:ind w:left="3060" w:hanging="123"/>
      </w:pPr>
      <w:rPr>
        <w:rFonts w:hint="default"/>
        <w:lang w:val="pt-PT" w:eastAsia="en-US" w:bidi="ar-SA"/>
      </w:rPr>
    </w:lvl>
    <w:lvl w:ilvl="8" w:tplc="87BCCB20">
      <w:numFmt w:val="bullet"/>
      <w:lvlText w:val="•"/>
      <w:lvlJc w:val="left"/>
      <w:pPr>
        <w:ind w:left="3480" w:hanging="123"/>
      </w:pPr>
      <w:rPr>
        <w:rFonts w:hint="default"/>
        <w:lang w:val="pt-PT" w:eastAsia="en-US" w:bidi="ar-SA"/>
      </w:rPr>
    </w:lvl>
  </w:abstractNum>
  <w:abstractNum w:abstractNumId="29" w15:restartNumberingAfterBreak="0">
    <w:nsid w:val="0F044FD9"/>
    <w:multiLevelType w:val="hybridMultilevel"/>
    <w:tmpl w:val="FE7CA3DA"/>
    <w:lvl w:ilvl="0" w:tplc="8474B79C">
      <w:numFmt w:val="bullet"/>
      <w:lvlText w:val="-"/>
      <w:lvlJc w:val="left"/>
      <w:pPr>
        <w:ind w:left="122" w:hanging="123"/>
      </w:pPr>
      <w:rPr>
        <w:rFonts w:hint="default"/>
        <w:w w:val="91"/>
        <w:lang w:val="pt-PT" w:eastAsia="en-US" w:bidi="ar-SA"/>
      </w:rPr>
    </w:lvl>
    <w:lvl w:ilvl="1" w:tplc="5B46EF5C">
      <w:numFmt w:val="bullet"/>
      <w:lvlText w:val="•"/>
      <w:lvlJc w:val="left"/>
      <w:pPr>
        <w:ind w:left="540" w:hanging="123"/>
      </w:pPr>
      <w:rPr>
        <w:rFonts w:hint="default"/>
        <w:lang w:val="pt-PT" w:eastAsia="en-US" w:bidi="ar-SA"/>
      </w:rPr>
    </w:lvl>
    <w:lvl w:ilvl="2" w:tplc="2DD84782">
      <w:numFmt w:val="bullet"/>
      <w:lvlText w:val="•"/>
      <w:lvlJc w:val="left"/>
      <w:pPr>
        <w:ind w:left="960" w:hanging="123"/>
      </w:pPr>
      <w:rPr>
        <w:rFonts w:hint="default"/>
        <w:lang w:val="pt-PT" w:eastAsia="en-US" w:bidi="ar-SA"/>
      </w:rPr>
    </w:lvl>
    <w:lvl w:ilvl="3" w:tplc="C3B8076A">
      <w:numFmt w:val="bullet"/>
      <w:lvlText w:val="•"/>
      <w:lvlJc w:val="left"/>
      <w:pPr>
        <w:ind w:left="1380" w:hanging="123"/>
      </w:pPr>
      <w:rPr>
        <w:rFonts w:hint="default"/>
        <w:lang w:val="pt-PT" w:eastAsia="en-US" w:bidi="ar-SA"/>
      </w:rPr>
    </w:lvl>
    <w:lvl w:ilvl="4" w:tplc="DE4C8968">
      <w:numFmt w:val="bullet"/>
      <w:lvlText w:val="•"/>
      <w:lvlJc w:val="left"/>
      <w:pPr>
        <w:ind w:left="1801" w:hanging="123"/>
      </w:pPr>
      <w:rPr>
        <w:rFonts w:hint="default"/>
        <w:lang w:val="pt-PT" w:eastAsia="en-US" w:bidi="ar-SA"/>
      </w:rPr>
    </w:lvl>
    <w:lvl w:ilvl="5" w:tplc="C2FCF3EC">
      <w:numFmt w:val="bullet"/>
      <w:lvlText w:val="•"/>
      <w:lvlJc w:val="left"/>
      <w:pPr>
        <w:ind w:left="2221" w:hanging="123"/>
      </w:pPr>
      <w:rPr>
        <w:rFonts w:hint="default"/>
        <w:lang w:val="pt-PT" w:eastAsia="en-US" w:bidi="ar-SA"/>
      </w:rPr>
    </w:lvl>
    <w:lvl w:ilvl="6" w:tplc="6E121CAC">
      <w:numFmt w:val="bullet"/>
      <w:lvlText w:val="•"/>
      <w:lvlJc w:val="left"/>
      <w:pPr>
        <w:ind w:left="2641" w:hanging="123"/>
      </w:pPr>
      <w:rPr>
        <w:rFonts w:hint="default"/>
        <w:lang w:val="pt-PT" w:eastAsia="en-US" w:bidi="ar-SA"/>
      </w:rPr>
    </w:lvl>
    <w:lvl w:ilvl="7" w:tplc="6A8E4A90">
      <w:numFmt w:val="bullet"/>
      <w:lvlText w:val="•"/>
      <w:lvlJc w:val="left"/>
      <w:pPr>
        <w:ind w:left="3062" w:hanging="123"/>
      </w:pPr>
      <w:rPr>
        <w:rFonts w:hint="default"/>
        <w:lang w:val="pt-PT" w:eastAsia="en-US" w:bidi="ar-SA"/>
      </w:rPr>
    </w:lvl>
    <w:lvl w:ilvl="8" w:tplc="D2B06B1A">
      <w:numFmt w:val="bullet"/>
      <w:lvlText w:val="•"/>
      <w:lvlJc w:val="left"/>
      <w:pPr>
        <w:ind w:left="3482" w:hanging="123"/>
      </w:pPr>
      <w:rPr>
        <w:rFonts w:hint="default"/>
        <w:lang w:val="pt-PT" w:eastAsia="en-US" w:bidi="ar-SA"/>
      </w:rPr>
    </w:lvl>
  </w:abstractNum>
  <w:abstractNum w:abstractNumId="30" w15:restartNumberingAfterBreak="0">
    <w:nsid w:val="0F1132EA"/>
    <w:multiLevelType w:val="hybridMultilevel"/>
    <w:tmpl w:val="E0C8DC72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0F3C35D2"/>
    <w:multiLevelType w:val="hybridMultilevel"/>
    <w:tmpl w:val="C9F8E540"/>
    <w:lvl w:ilvl="0" w:tplc="4C4EA492">
      <w:numFmt w:val="bullet"/>
      <w:lvlText w:val=""/>
      <w:lvlJc w:val="left"/>
      <w:pPr>
        <w:ind w:left="113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13C83352">
      <w:numFmt w:val="bullet"/>
      <w:lvlText w:val="•"/>
      <w:lvlJc w:val="left"/>
      <w:pPr>
        <w:ind w:left="1164" w:hanging="360"/>
      </w:pPr>
      <w:rPr>
        <w:rFonts w:hint="default"/>
        <w:lang w:val="pt-PT" w:eastAsia="en-US" w:bidi="ar-SA"/>
      </w:rPr>
    </w:lvl>
    <w:lvl w:ilvl="2" w:tplc="3444A500">
      <w:numFmt w:val="bullet"/>
      <w:lvlText w:val="•"/>
      <w:lvlJc w:val="left"/>
      <w:pPr>
        <w:ind w:left="2209" w:hanging="360"/>
      </w:pPr>
      <w:rPr>
        <w:rFonts w:hint="default"/>
        <w:lang w:val="pt-PT" w:eastAsia="en-US" w:bidi="ar-SA"/>
      </w:rPr>
    </w:lvl>
    <w:lvl w:ilvl="3" w:tplc="90D00780">
      <w:numFmt w:val="bullet"/>
      <w:lvlText w:val="•"/>
      <w:lvlJc w:val="left"/>
      <w:pPr>
        <w:ind w:left="3253" w:hanging="360"/>
      </w:pPr>
      <w:rPr>
        <w:rFonts w:hint="default"/>
        <w:lang w:val="pt-PT" w:eastAsia="en-US" w:bidi="ar-SA"/>
      </w:rPr>
    </w:lvl>
    <w:lvl w:ilvl="4" w:tplc="0B8C6778">
      <w:numFmt w:val="bullet"/>
      <w:lvlText w:val="•"/>
      <w:lvlJc w:val="left"/>
      <w:pPr>
        <w:ind w:left="4298" w:hanging="360"/>
      </w:pPr>
      <w:rPr>
        <w:rFonts w:hint="default"/>
        <w:lang w:val="pt-PT" w:eastAsia="en-US" w:bidi="ar-SA"/>
      </w:rPr>
    </w:lvl>
    <w:lvl w:ilvl="5" w:tplc="04904484">
      <w:numFmt w:val="bullet"/>
      <w:lvlText w:val="•"/>
      <w:lvlJc w:val="left"/>
      <w:pPr>
        <w:ind w:left="5343" w:hanging="360"/>
      </w:pPr>
      <w:rPr>
        <w:rFonts w:hint="default"/>
        <w:lang w:val="pt-PT" w:eastAsia="en-US" w:bidi="ar-SA"/>
      </w:rPr>
    </w:lvl>
    <w:lvl w:ilvl="6" w:tplc="FE361218">
      <w:numFmt w:val="bullet"/>
      <w:lvlText w:val="•"/>
      <w:lvlJc w:val="left"/>
      <w:pPr>
        <w:ind w:left="6387" w:hanging="360"/>
      </w:pPr>
      <w:rPr>
        <w:rFonts w:hint="default"/>
        <w:lang w:val="pt-PT" w:eastAsia="en-US" w:bidi="ar-SA"/>
      </w:rPr>
    </w:lvl>
    <w:lvl w:ilvl="7" w:tplc="6AA815FE">
      <w:numFmt w:val="bullet"/>
      <w:lvlText w:val="•"/>
      <w:lvlJc w:val="left"/>
      <w:pPr>
        <w:ind w:left="7432" w:hanging="360"/>
      </w:pPr>
      <w:rPr>
        <w:rFonts w:hint="default"/>
        <w:lang w:val="pt-PT" w:eastAsia="en-US" w:bidi="ar-SA"/>
      </w:rPr>
    </w:lvl>
    <w:lvl w:ilvl="8" w:tplc="392E1E48">
      <w:numFmt w:val="bullet"/>
      <w:lvlText w:val="•"/>
      <w:lvlJc w:val="left"/>
      <w:pPr>
        <w:ind w:left="8477" w:hanging="360"/>
      </w:pPr>
      <w:rPr>
        <w:rFonts w:hint="default"/>
        <w:lang w:val="pt-PT" w:eastAsia="en-US" w:bidi="ar-SA"/>
      </w:rPr>
    </w:lvl>
  </w:abstractNum>
  <w:abstractNum w:abstractNumId="32" w15:restartNumberingAfterBreak="0">
    <w:nsid w:val="10DE48FA"/>
    <w:multiLevelType w:val="hybridMultilevel"/>
    <w:tmpl w:val="DA1CFBA4"/>
    <w:lvl w:ilvl="0" w:tplc="7B8AF070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A92438AA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60786BB6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7F94DD4E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B68A5B56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56242E06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226CF8EE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8CCAB6AE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A3BE593C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33" w15:restartNumberingAfterBreak="0">
    <w:nsid w:val="11291319"/>
    <w:multiLevelType w:val="hybridMultilevel"/>
    <w:tmpl w:val="A950E022"/>
    <w:lvl w:ilvl="0" w:tplc="0266679C">
      <w:start w:val="1"/>
      <w:numFmt w:val="decimal"/>
      <w:lvlText w:val="(%1)"/>
      <w:lvlJc w:val="left"/>
      <w:pPr>
        <w:ind w:left="315" w:hanging="240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57F0E776">
      <w:numFmt w:val="bullet"/>
      <w:lvlText w:val="•"/>
      <w:lvlJc w:val="left"/>
      <w:pPr>
        <w:ind w:left="636" w:hanging="240"/>
      </w:pPr>
      <w:rPr>
        <w:rFonts w:hint="default"/>
        <w:lang w:val="pt-PT" w:eastAsia="en-US" w:bidi="ar-SA"/>
      </w:rPr>
    </w:lvl>
    <w:lvl w:ilvl="2" w:tplc="22C2CFF6">
      <w:numFmt w:val="bullet"/>
      <w:lvlText w:val="•"/>
      <w:lvlJc w:val="left"/>
      <w:pPr>
        <w:ind w:left="952" w:hanging="240"/>
      </w:pPr>
      <w:rPr>
        <w:rFonts w:hint="default"/>
        <w:lang w:val="pt-PT" w:eastAsia="en-US" w:bidi="ar-SA"/>
      </w:rPr>
    </w:lvl>
    <w:lvl w:ilvl="3" w:tplc="9F3C6E82">
      <w:numFmt w:val="bullet"/>
      <w:lvlText w:val="•"/>
      <w:lvlJc w:val="left"/>
      <w:pPr>
        <w:ind w:left="1268" w:hanging="240"/>
      </w:pPr>
      <w:rPr>
        <w:rFonts w:hint="default"/>
        <w:lang w:val="pt-PT" w:eastAsia="en-US" w:bidi="ar-SA"/>
      </w:rPr>
    </w:lvl>
    <w:lvl w:ilvl="4" w:tplc="F6FA9784">
      <w:numFmt w:val="bullet"/>
      <w:lvlText w:val="•"/>
      <w:lvlJc w:val="left"/>
      <w:pPr>
        <w:ind w:left="1584" w:hanging="240"/>
      </w:pPr>
      <w:rPr>
        <w:rFonts w:hint="default"/>
        <w:lang w:val="pt-PT" w:eastAsia="en-US" w:bidi="ar-SA"/>
      </w:rPr>
    </w:lvl>
    <w:lvl w:ilvl="5" w:tplc="502E5E56">
      <w:numFmt w:val="bullet"/>
      <w:lvlText w:val="•"/>
      <w:lvlJc w:val="left"/>
      <w:pPr>
        <w:ind w:left="1900" w:hanging="240"/>
      </w:pPr>
      <w:rPr>
        <w:rFonts w:hint="default"/>
        <w:lang w:val="pt-PT" w:eastAsia="en-US" w:bidi="ar-SA"/>
      </w:rPr>
    </w:lvl>
    <w:lvl w:ilvl="6" w:tplc="77209FFC">
      <w:numFmt w:val="bullet"/>
      <w:lvlText w:val="•"/>
      <w:lvlJc w:val="left"/>
      <w:pPr>
        <w:ind w:left="2216" w:hanging="240"/>
      </w:pPr>
      <w:rPr>
        <w:rFonts w:hint="default"/>
        <w:lang w:val="pt-PT" w:eastAsia="en-US" w:bidi="ar-SA"/>
      </w:rPr>
    </w:lvl>
    <w:lvl w:ilvl="7" w:tplc="F7FABED0">
      <w:numFmt w:val="bullet"/>
      <w:lvlText w:val="•"/>
      <w:lvlJc w:val="left"/>
      <w:pPr>
        <w:ind w:left="2532" w:hanging="240"/>
      </w:pPr>
      <w:rPr>
        <w:rFonts w:hint="default"/>
        <w:lang w:val="pt-PT" w:eastAsia="en-US" w:bidi="ar-SA"/>
      </w:rPr>
    </w:lvl>
    <w:lvl w:ilvl="8" w:tplc="C3B224FC">
      <w:numFmt w:val="bullet"/>
      <w:lvlText w:val="•"/>
      <w:lvlJc w:val="left"/>
      <w:pPr>
        <w:ind w:left="2848" w:hanging="240"/>
      </w:pPr>
      <w:rPr>
        <w:rFonts w:hint="default"/>
        <w:lang w:val="pt-PT" w:eastAsia="en-US" w:bidi="ar-SA"/>
      </w:rPr>
    </w:lvl>
  </w:abstractNum>
  <w:abstractNum w:abstractNumId="34" w15:restartNumberingAfterBreak="0">
    <w:nsid w:val="118A011B"/>
    <w:multiLevelType w:val="hybridMultilevel"/>
    <w:tmpl w:val="0A0245B2"/>
    <w:lvl w:ilvl="0" w:tplc="1C90416A">
      <w:start w:val="1"/>
      <w:numFmt w:val="lowerLetter"/>
      <w:lvlText w:val="%1)"/>
      <w:lvlJc w:val="left"/>
      <w:pPr>
        <w:ind w:left="2520" w:hanging="360"/>
      </w:pPr>
      <w:rPr>
        <w:rFonts w:ascii="Tahoma" w:eastAsia="Tahoma" w:hAnsi="Tahoma" w:cs="Tahoma" w:hint="default"/>
        <w:w w:val="97"/>
        <w:sz w:val="24"/>
        <w:szCs w:val="24"/>
        <w:lang w:val="pt-PT" w:eastAsia="en-US" w:bidi="ar-SA"/>
      </w:rPr>
    </w:lvl>
    <w:lvl w:ilvl="1" w:tplc="05141FE2">
      <w:numFmt w:val="bullet"/>
      <w:lvlText w:val="•"/>
      <w:lvlJc w:val="left"/>
      <w:pPr>
        <w:ind w:left="3457" w:hanging="360"/>
      </w:pPr>
      <w:rPr>
        <w:rFonts w:hint="default"/>
        <w:lang w:val="pt-PT" w:eastAsia="en-US" w:bidi="ar-SA"/>
      </w:rPr>
    </w:lvl>
    <w:lvl w:ilvl="2" w:tplc="8938951A">
      <w:numFmt w:val="bullet"/>
      <w:lvlText w:val="•"/>
      <w:lvlJc w:val="left"/>
      <w:pPr>
        <w:ind w:left="4395" w:hanging="360"/>
      </w:pPr>
      <w:rPr>
        <w:rFonts w:hint="default"/>
        <w:lang w:val="pt-PT" w:eastAsia="en-US" w:bidi="ar-SA"/>
      </w:rPr>
    </w:lvl>
    <w:lvl w:ilvl="3" w:tplc="A4F60C62">
      <w:numFmt w:val="bullet"/>
      <w:lvlText w:val="•"/>
      <w:lvlJc w:val="left"/>
      <w:pPr>
        <w:ind w:left="5333" w:hanging="360"/>
      </w:pPr>
      <w:rPr>
        <w:rFonts w:hint="default"/>
        <w:lang w:val="pt-PT" w:eastAsia="en-US" w:bidi="ar-SA"/>
      </w:rPr>
    </w:lvl>
    <w:lvl w:ilvl="4" w:tplc="9182A24C">
      <w:numFmt w:val="bullet"/>
      <w:lvlText w:val="•"/>
      <w:lvlJc w:val="left"/>
      <w:pPr>
        <w:ind w:left="6271" w:hanging="360"/>
      </w:pPr>
      <w:rPr>
        <w:rFonts w:hint="default"/>
        <w:lang w:val="pt-PT" w:eastAsia="en-US" w:bidi="ar-SA"/>
      </w:rPr>
    </w:lvl>
    <w:lvl w:ilvl="5" w:tplc="E062B974">
      <w:numFmt w:val="bullet"/>
      <w:lvlText w:val="•"/>
      <w:lvlJc w:val="left"/>
      <w:pPr>
        <w:ind w:left="7209" w:hanging="360"/>
      </w:pPr>
      <w:rPr>
        <w:rFonts w:hint="default"/>
        <w:lang w:val="pt-PT" w:eastAsia="en-US" w:bidi="ar-SA"/>
      </w:rPr>
    </w:lvl>
    <w:lvl w:ilvl="6" w:tplc="4350CC2C">
      <w:numFmt w:val="bullet"/>
      <w:lvlText w:val="•"/>
      <w:lvlJc w:val="left"/>
      <w:pPr>
        <w:ind w:left="8147" w:hanging="360"/>
      </w:pPr>
      <w:rPr>
        <w:rFonts w:hint="default"/>
        <w:lang w:val="pt-PT" w:eastAsia="en-US" w:bidi="ar-SA"/>
      </w:rPr>
    </w:lvl>
    <w:lvl w:ilvl="7" w:tplc="2FF4FEB0">
      <w:numFmt w:val="bullet"/>
      <w:lvlText w:val="•"/>
      <w:lvlJc w:val="left"/>
      <w:pPr>
        <w:ind w:left="9085" w:hanging="360"/>
      </w:pPr>
      <w:rPr>
        <w:rFonts w:hint="default"/>
        <w:lang w:val="pt-PT" w:eastAsia="en-US" w:bidi="ar-SA"/>
      </w:rPr>
    </w:lvl>
    <w:lvl w:ilvl="8" w:tplc="5EE2655C">
      <w:numFmt w:val="bullet"/>
      <w:lvlText w:val="•"/>
      <w:lvlJc w:val="left"/>
      <w:pPr>
        <w:ind w:left="10023" w:hanging="360"/>
      </w:pPr>
      <w:rPr>
        <w:rFonts w:hint="default"/>
        <w:lang w:val="pt-PT" w:eastAsia="en-US" w:bidi="ar-SA"/>
      </w:rPr>
    </w:lvl>
  </w:abstractNum>
  <w:abstractNum w:abstractNumId="35" w15:restartNumberingAfterBreak="0">
    <w:nsid w:val="136374AA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36" w15:restartNumberingAfterBreak="0">
    <w:nsid w:val="14A7792A"/>
    <w:multiLevelType w:val="hybridMultilevel"/>
    <w:tmpl w:val="01C2CC86"/>
    <w:lvl w:ilvl="0" w:tplc="A9106380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A60E0E94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92EE16E8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14F2EBB8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B58A16C6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FC6697E8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0D9681EC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D120542A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608C4002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37" w15:restartNumberingAfterBreak="0">
    <w:nsid w:val="14D60D04"/>
    <w:multiLevelType w:val="hybridMultilevel"/>
    <w:tmpl w:val="22AA5190"/>
    <w:lvl w:ilvl="0" w:tplc="87A4047A">
      <w:start w:val="2"/>
      <w:numFmt w:val="lowerRoman"/>
      <w:lvlText w:val="(%1)"/>
      <w:lvlJc w:val="left"/>
      <w:pPr>
        <w:ind w:left="1440" w:hanging="389"/>
      </w:pPr>
      <w:rPr>
        <w:rFonts w:ascii="Tahoma" w:eastAsia="Tahoma" w:hAnsi="Tahoma" w:cs="Tahoma" w:hint="default"/>
        <w:spacing w:val="-2"/>
        <w:w w:val="90"/>
        <w:sz w:val="24"/>
        <w:szCs w:val="24"/>
        <w:lang w:val="pt-PT" w:eastAsia="en-US" w:bidi="ar-SA"/>
      </w:rPr>
    </w:lvl>
    <w:lvl w:ilvl="1" w:tplc="38BE5EB2">
      <w:numFmt w:val="bullet"/>
      <w:lvlText w:val="•"/>
      <w:lvlJc w:val="left"/>
      <w:pPr>
        <w:ind w:left="2485" w:hanging="389"/>
      </w:pPr>
      <w:rPr>
        <w:rFonts w:hint="default"/>
        <w:lang w:val="pt-PT" w:eastAsia="en-US" w:bidi="ar-SA"/>
      </w:rPr>
    </w:lvl>
    <w:lvl w:ilvl="2" w:tplc="6F1ACC10">
      <w:numFmt w:val="bullet"/>
      <w:lvlText w:val="•"/>
      <w:lvlJc w:val="left"/>
      <w:pPr>
        <w:ind w:left="3531" w:hanging="389"/>
      </w:pPr>
      <w:rPr>
        <w:rFonts w:hint="default"/>
        <w:lang w:val="pt-PT" w:eastAsia="en-US" w:bidi="ar-SA"/>
      </w:rPr>
    </w:lvl>
    <w:lvl w:ilvl="3" w:tplc="26E2FB54">
      <w:numFmt w:val="bullet"/>
      <w:lvlText w:val="•"/>
      <w:lvlJc w:val="left"/>
      <w:pPr>
        <w:ind w:left="4577" w:hanging="389"/>
      </w:pPr>
      <w:rPr>
        <w:rFonts w:hint="default"/>
        <w:lang w:val="pt-PT" w:eastAsia="en-US" w:bidi="ar-SA"/>
      </w:rPr>
    </w:lvl>
    <w:lvl w:ilvl="4" w:tplc="6F769E10">
      <w:numFmt w:val="bullet"/>
      <w:lvlText w:val="•"/>
      <w:lvlJc w:val="left"/>
      <w:pPr>
        <w:ind w:left="5623" w:hanging="389"/>
      </w:pPr>
      <w:rPr>
        <w:rFonts w:hint="default"/>
        <w:lang w:val="pt-PT" w:eastAsia="en-US" w:bidi="ar-SA"/>
      </w:rPr>
    </w:lvl>
    <w:lvl w:ilvl="5" w:tplc="7596A120">
      <w:numFmt w:val="bullet"/>
      <w:lvlText w:val="•"/>
      <w:lvlJc w:val="left"/>
      <w:pPr>
        <w:ind w:left="6669" w:hanging="389"/>
      </w:pPr>
      <w:rPr>
        <w:rFonts w:hint="default"/>
        <w:lang w:val="pt-PT" w:eastAsia="en-US" w:bidi="ar-SA"/>
      </w:rPr>
    </w:lvl>
    <w:lvl w:ilvl="6" w:tplc="E9865B46">
      <w:numFmt w:val="bullet"/>
      <w:lvlText w:val="•"/>
      <w:lvlJc w:val="left"/>
      <w:pPr>
        <w:ind w:left="7715" w:hanging="389"/>
      </w:pPr>
      <w:rPr>
        <w:rFonts w:hint="default"/>
        <w:lang w:val="pt-PT" w:eastAsia="en-US" w:bidi="ar-SA"/>
      </w:rPr>
    </w:lvl>
    <w:lvl w:ilvl="7" w:tplc="0C789F5C">
      <w:numFmt w:val="bullet"/>
      <w:lvlText w:val="•"/>
      <w:lvlJc w:val="left"/>
      <w:pPr>
        <w:ind w:left="8761" w:hanging="389"/>
      </w:pPr>
      <w:rPr>
        <w:rFonts w:hint="default"/>
        <w:lang w:val="pt-PT" w:eastAsia="en-US" w:bidi="ar-SA"/>
      </w:rPr>
    </w:lvl>
    <w:lvl w:ilvl="8" w:tplc="1A6C0064">
      <w:numFmt w:val="bullet"/>
      <w:lvlText w:val="•"/>
      <w:lvlJc w:val="left"/>
      <w:pPr>
        <w:ind w:left="9807" w:hanging="389"/>
      </w:pPr>
      <w:rPr>
        <w:rFonts w:hint="default"/>
        <w:lang w:val="pt-PT" w:eastAsia="en-US" w:bidi="ar-SA"/>
      </w:rPr>
    </w:lvl>
  </w:abstractNum>
  <w:abstractNum w:abstractNumId="38" w15:restartNumberingAfterBreak="0">
    <w:nsid w:val="166308D8"/>
    <w:multiLevelType w:val="multilevel"/>
    <w:tmpl w:val="0154584C"/>
    <w:lvl w:ilvl="0">
      <w:start w:val="7"/>
      <w:numFmt w:val="upperLetter"/>
      <w:lvlText w:val="%1"/>
      <w:lvlJc w:val="left"/>
      <w:pPr>
        <w:ind w:left="3125" w:hanging="915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3125" w:hanging="915"/>
      </w:pPr>
      <w:rPr>
        <w:rFonts w:ascii="Calibri" w:eastAsia="Calibri" w:hAnsi="Calibri" w:cs="Calibri" w:hint="default"/>
        <w:w w:val="102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8368" w:hanging="91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10992" w:hanging="91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13616" w:hanging="91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16240" w:hanging="91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18864" w:hanging="91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1488" w:hanging="91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4112" w:hanging="915"/>
      </w:pPr>
      <w:rPr>
        <w:rFonts w:hint="default"/>
        <w:lang w:val="pt-PT" w:eastAsia="en-US" w:bidi="ar-SA"/>
      </w:rPr>
    </w:lvl>
  </w:abstractNum>
  <w:abstractNum w:abstractNumId="39" w15:restartNumberingAfterBreak="0">
    <w:nsid w:val="173C048C"/>
    <w:multiLevelType w:val="hybridMultilevel"/>
    <w:tmpl w:val="3EF0DAA2"/>
    <w:lvl w:ilvl="0" w:tplc="0228320A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35C2C630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A11881D4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10782180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7816768A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04E077C8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B7B645F4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33D258BC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762A9F72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40" w15:restartNumberingAfterBreak="0">
    <w:nsid w:val="182331B3"/>
    <w:multiLevelType w:val="hybridMultilevel"/>
    <w:tmpl w:val="B51CA0F0"/>
    <w:lvl w:ilvl="0" w:tplc="B4E67834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04DCD3A2">
      <w:numFmt w:val="bullet"/>
      <w:lvlText w:val="•"/>
      <w:lvlJc w:val="left"/>
      <w:pPr>
        <w:ind w:left="1402" w:hanging="360"/>
      </w:pPr>
      <w:rPr>
        <w:rFonts w:hint="default"/>
        <w:lang w:val="pt-PT" w:eastAsia="en-US" w:bidi="ar-SA"/>
      </w:rPr>
    </w:lvl>
    <w:lvl w:ilvl="2" w:tplc="A4CA70DC">
      <w:numFmt w:val="bullet"/>
      <w:lvlText w:val="•"/>
      <w:lvlJc w:val="left"/>
      <w:pPr>
        <w:ind w:left="1985" w:hanging="360"/>
      </w:pPr>
      <w:rPr>
        <w:rFonts w:hint="default"/>
        <w:lang w:val="pt-PT" w:eastAsia="en-US" w:bidi="ar-SA"/>
      </w:rPr>
    </w:lvl>
    <w:lvl w:ilvl="3" w:tplc="21087D02">
      <w:numFmt w:val="bullet"/>
      <w:lvlText w:val="•"/>
      <w:lvlJc w:val="left"/>
      <w:pPr>
        <w:ind w:left="2567" w:hanging="360"/>
      </w:pPr>
      <w:rPr>
        <w:rFonts w:hint="default"/>
        <w:lang w:val="pt-PT" w:eastAsia="en-US" w:bidi="ar-SA"/>
      </w:rPr>
    </w:lvl>
    <w:lvl w:ilvl="4" w:tplc="2DB26606">
      <w:numFmt w:val="bullet"/>
      <w:lvlText w:val="•"/>
      <w:lvlJc w:val="left"/>
      <w:pPr>
        <w:ind w:left="3150" w:hanging="360"/>
      </w:pPr>
      <w:rPr>
        <w:rFonts w:hint="default"/>
        <w:lang w:val="pt-PT" w:eastAsia="en-US" w:bidi="ar-SA"/>
      </w:rPr>
    </w:lvl>
    <w:lvl w:ilvl="5" w:tplc="8416D0EA">
      <w:numFmt w:val="bullet"/>
      <w:lvlText w:val="•"/>
      <w:lvlJc w:val="left"/>
      <w:pPr>
        <w:ind w:left="3733" w:hanging="360"/>
      </w:pPr>
      <w:rPr>
        <w:rFonts w:hint="default"/>
        <w:lang w:val="pt-PT" w:eastAsia="en-US" w:bidi="ar-SA"/>
      </w:rPr>
    </w:lvl>
    <w:lvl w:ilvl="6" w:tplc="40DEF736">
      <w:numFmt w:val="bullet"/>
      <w:lvlText w:val="•"/>
      <w:lvlJc w:val="left"/>
      <w:pPr>
        <w:ind w:left="4315" w:hanging="360"/>
      </w:pPr>
      <w:rPr>
        <w:rFonts w:hint="default"/>
        <w:lang w:val="pt-PT" w:eastAsia="en-US" w:bidi="ar-SA"/>
      </w:rPr>
    </w:lvl>
    <w:lvl w:ilvl="7" w:tplc="6EAE7FDC">
      <w:numFmt w:val="bullet"/>
      <w:lvlText w:val="•"/>
      <w:lvlJc w:val="left"/>
      <w:pPr>
        <w:ind w:left="4898" w:hanging="360"/>
      </w:pPr>
      <w:rPr>
        <w:rFonts w:hint="default"/>
        <w:lang w:val="pt-PT" w:eastAsia="en-US" w:bidi="ar-SA"/>
      </w:rPr>
    </w:lvl>
    <w:lvl w:ilvl="8" w:tplc="900A7A7C">
      <w:numFmt w:val="bullet"/>
      <w:lvlText w:val="•"/>
      <w:lvlJc w:val="left"/>
      <w:pPr>
        <w:ind w:left="5480" w:hanging="360"/>
      </w:pPr>
      <w:rPr>
        <w:rFonts w:hint="default"/>
        <w:lang w:val="pt-PT" w:eastAsia="en-US" w:bidi="ar-SA"/>
      </w:rPr>
    </w:lvl>
  </w:abstractNum>
  <w:abstractNum w:abstractNumId="41" w15:restartNumberingAfterBreak="0">
    <w:nsid w:val="185A7963"/>
    <w:multiLevelType w:val="hybridMultilevel"/>
    <w:tmpl w:val="446A1CC0"/>
    <w:lvl w:ilvl="0" w:tplc="6700E89E">
      <w:numFmt w:val="bullet"/>
      <w:lvlText w:val=""/>
      <w:lvlJc w:val="left"/>
      <w:pPr>
        <w:ind w:left="833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979498A6">
      <w:numFmt w:val="bullet"/>
      <w:lvlText w:val="•"/>
      <w:lvlJc w:val="left"/>
      <w:pPr>
        <w:ind w:left="1812" w:hanging="360"/>
      </w:pPr>
      <w:rPr>
        <w:rFonts w:hint="default"/>
        <w:lang w:val="pt-PT" w:eastAsia="en-US" w:bidi="ar-SA"/>
      </w:rPr>
    </w:lvl>
    <w:lvl w:ilvl="2" w:tplc="C53ADC06">
      <w:numFmt w:val="bullet"/>
      <w:lvlText w:val="•"/>
      <w:lvlJc w:val="left"/>
      <w:pPr>
        <w:ind w:left="2785" w:hanging="360"/>
      </w:pPr>
      <w:rPr>
        <w:rFonts w:hint="default"/>
        <w:lang w:val="pt-PT" w:eastAsia="en-US" w:bidi="ar-SA"/>
      </w:rPr>
    </w:lvl>
    <w:lvl w:ilvl="3" w:tplc="94946238">
      <w:numFmt w:val="bullet"/>
      <w:lvlText w:val="•"/>
      <w:lvlJc w:val="left"/>
      <w:pPr>
        <w:ind w:left="3757" w:hanging="360"/>
      </w:pPr>
      <w:rPr>
        <w:rFonts w:hint="default"/>
        <w:lang w:val="pt-PT" w:eastAsia="en-US" w:bidi="ar-SA"/>
      </w:rPr>
    </w:lvl>
    <w:lvl w:ilvl="4" w:tplc="6E146D22">
      <w:numFmt w:val="bullet"/>
      <w:lvlText w:val="•"/>
      <w:lvlJc w:val="left"/>
      <w:pPr>
        <w:ind w:left="4730" w:hanging="360"/>
      </w:pPr>
      <w:rPr>
        <w:rFonts w:hint="default"/>
        <w:lang w:val="pt-PT" w:eastAsia="en-US" w:bidi="ar-SA"/>
      </w:rPr>
    </w:lvl>
    <w:lvl w:ilvl="5" w:tplc="3B245ADA">
      <w:numFmt w:val="bullet"/>
      <w:lvlText w:val="•"/>
      <w:lvlJc w:val="left"/>
      <w:pPr>
        <w:ind w:left="5703" w:hanging="360"/>
      </w:pPr>
      <w:rPr>
        <w:rFonts w:hint="default"/>
        <w:lang w:val="pt-PT" w:eastAsia="en-US" w:bidi="ar-SA"/>
      </w:rPr>
    </w:lvl>
    <w:lvl w:ilvl="6" w:tplc="F7E22CFC">
      <w:numFmt w:val="bullet"/>
      <w:lvlText w:val="•"/>
      <w:lvlJc w:val="left"/>
      <w:pPr>
        <w:ind w:left="6675" w:hanging="360"/>
      </w:pPr>
      <w:rPr>
        <w:rFonts w:hint="default"/>
        <w:lang w:val="pt-PT" w:eastAsia="en-US" w:bidi="ar-SA"/>
      </w:rPr>
    </w:lvl>
    <w:lvl w:ilvl="7" w:tplc="174ABBD2">
      <w:numFmt w:val="bullet"/>
      <w:lvlText w:val="•"/>
      <w:lvlJc w:val="left"/>
      <w:pPr>
        <w:ind w:left="7648" w:hanging="360"/>
      </w:pPr>
      <w:rPr>
        <w:rFonts w:hint="default"/>
        <w:lang w:val="pt-PT" w:eastAsia="en-US" w:bidi="ar-SA"/>
      </w:rPr>
    </w:lvl>
    <w:lvl w:ilvl="8" w:tplc="D9483BF0">
      <w:numFmt w:val="bullet"/>
      <w:lvlText w:val="•"/>
      <w:lvlJc w:val="left"/>
      <w:pPr>
        <w:ind w:left="8621" w:hanging="360"/>
      </w:pPr>
      <w:rPr>
        <w:rFonts w:hint="default"/>
        <w:lang w:val="pt-PT" w:eastAsia="en-US" w:bidi="ar-SA"/>
      </w:rPr>
    </w:lvl>
  </w:abstractNum>
  <w:abstractNum w:abstractNumId="42" w15:restartNumberingAfterBreak="0">
    <w:nsid w:val="191609B8"/>
    <w:multiLevelType w:val="hybridMultilevel"/>
    <w:tmpl w:val="F69EACDE"/>
    <w:lvl w:ilvl="0" w:tplc="626E6F8A">
      <w:start w:val="1"/>
      <w:numFmt w:val="decimal"/>
      <w:lvlText w:val="(%1)"/>
      <w:lvlJc w:val="left"/>
      <w:pPr>
        <w:ind w:left="75" w:hanging="240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7DE8CF08">
      <w:numFmt w:val="bullet"/>
      <w:lvlText w:val="•"/>
      <w:lvlJc w:val="left"/>
      <w:pPr>
        <w:ind w:left="420" w:hanging="240"/>
      </w:pPr>
      <w:rPr>
        <w:rFonts w:hint="default"/>
        <w:lang w:val="pt-PT" w:eastAsia="en-US" w:bidi="ar-SA"/>
      </w:rPr>
    </w:lvl>
    <w:lvl w:ilvl="2" w:tplc="EF7027D4">
      <w:numFmt w:val="bullet"/>
      <w:lvlText w:val="•"/>
      <w:lvlJc w:val="left"/>
      <w:pPr>
        <w:ind w:left="760" w:hanging="240"/>
      </w:pPr>
      <w:rPr>
        <w:rFonts w:hint="default"/>
        <w:lang w:val="pt-PT" w:eastAsia="en-US" w:bidi="ar-SA"/>
      </w:rPr>
    </w:lvl>
    <w:lvl w:ilvl="3" w:tplc="6172B034">
      <w:numFmt w:val="bullet"/>
      <w:lvlText w:val="•"/>
      <w:lvlJc w:val="left"/>
      <w:pPr>
        <w:ind w:left="1100" w:hanging="240"/>
      </w:pPr>
      <w:rPr>
        <w:rFonts w:hint="default"/>
        <w:lang w:val="pt-PT" w:eastAsia="en-US" w:bidi="ar-SA"/>
      </w:rPr>
    </w:lvl>
    <w:lvl w:ilvl="4" w:tplc="3E98CB1E">
      <w:numFmt w:val="bullet"/>
      <w:lvlText w:val="•"/>
      <w:lvlJc w:val="left"/>
      <w:pPr>
        <w:ind w:left="1440" w:hanging="240"/>
      </w:pPr>
      <w:rPr>
        <w:rFonts w:hint="default"/>
        <w:lang w:val="pt-PT" w:eastAsia="en-US" w:bidi="ar-SA"/>
      </w:rPr>
    </w:lvl>
    <w:lvl w:ilvl="5" w:tplc="BBD2E832">
      <w:numFmt w:val="bullet"/>
      <w:lvlText w:val="•"/>
      <w:lvlJc w:val="left"/>
      <w:pPr>
        <w:ind w:left="1780" w:hanging="240"/>
      </w:pPr>
      <w:rPr>
        <w:rFonts w:hint="default"/>
        <w:lang w:val="pt-PT" w:eastAsia="en-US" w:bidi="ar-SA"/>
      </w:rPr>
    </w:lvl>
    <w:lvl w:ilvl="6" w:tplc="8A94B64A">
      <w:numFmt w:val="bullet"/>
      <w:lvlText w:val="•"/>
      <w:lvlJc w:val="left"/>
      <w:pPr>
        <w:ind w:left="2120" w:hanging="240"/>
      </w:pPr>
      <w:rPr>
        <w:rFonts w:hint="default"/>
        <w:lang w:val="pt-PT" w:eastAsia="en-US" w:bidi="ar-SA"/>
      </w:rPr>
    </w:lvl>
    <w:lvl w:ilvl="7" w:tplc="E15C2E22">
      <w:numFmt w:val="bullet"/>
      <w:lvlText w:val="•"/>
      <w:lvlJc w:val="left"/>
      <w:pPr>
        <w:ind w:left="2460" w:hanging="240"/>
      </w:pPr>
      <w:rPr>
        <w:rFonts w:hint="default"/>
        <w:lang w:val="pt-PT" w:eastAsia="en-US" w:bidi="ar-SA"/>
      </w:rPr>
    </w:lvl>
    <w:lvl w:ilvl="8" w:tplc="36666EE8">
      <w:numFmt w:val="bullet"/>
      <w:lvlText w:val="•"/>
      <w:lvlJc w:val="left"/>
      <w:pPr>
        <w:ind w:left="2800" w:hanging="240"/>
      </w:pPr>
      <w:rPr>
        <w:rFonts w:hint="default"/>
        <w:lang w:val="pt-PT" w:eastAsia="en-US" w:bidi="ar-SA"/>
      </w:rPr>
    </w:lvl>
  </w:abstractNum>
  <w:abstractNum w:abstractNumId="43" w15:restartNumberingAfterBreak="0">
    <w:nsid w:val="197E2F34"/>
    <w:multiLevelType w:val="multilevel"/>
    <w:tmpl w:val="B5B6AED4"/>
    <w:lvl w:ilvl="0">
      <w:start w:val="5"/>
      <w:numFmt w:val="decimal"/>
      <w:lvlText w:val="%1"/>
      <w:lvlJc w:val="left"/>
      <w:pPr>
        <w:ind w:left="2589" w:hanging="669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589" w:hanging="669"/>
      </w:pPr>
      <w:rPr>
        <w:rFonts w:hint="default"/>
        <w:lang w:val="pt-PT" w:eastAsia="en-US" w:bidi="ar-SA"/>
      </w:rPr>
    </w:lvl>
    <w:lvl w:ilvl="2">
      <w:start w:val="2"/>
      <w:numFmt w:val="decimal"/>
      <w:lvlText w:val="%1.%2.%3."/>
      <w:lvlJc w:val="left"/>
      <w:pPr>
        <w:ind w:left="2589" w:hanging="669"/>
      </w:pPr>
      <w:rPr>
        <w:rFonts w:ascii="Tahoma" w:eastAsia="Tahoma" w:hAnsi="Tahoma" w:cs="Tahoma" w:hint="default"/>
        <w:spacing w:val="-2"/>
        <w:w w:val="91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5375" w:hanging="66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6307" w:hanging="66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239" w:hanging="66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171" w:hanging="66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9103" w:hanging="66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10035" w:hanging="669"/>
      </w:pPr>
      <w:rPr>
        <w:rFonts w:hint="default"/>
        <w:lang w:val="pt-PT" w:eastAsia="en-US" w:bidi="ar-SA"/>
      </w:rPr>
    </w:lvl>
  </w:abstractNum>
  <w:abstractNum w:abstractNumId="44" w15:restartNumberingAfterBreak="0">
    <w:nsid w:val="19D40C44"/>
    <w:multiLevelType w:val="hybridMultilevel"/>
    <w:tmpl w:val="8FC6415C"/>
    <w:lvl w:ilvl="0" w:tplc="BCB8631A">
      <w:numFmt w:val="bullet"/>
      <w:lvlText w:val="-"/>
      <w:lvlJc w:val="left"/>
      <w:pPr>
        <w:ind w:left="1440" w:hanging="137"/>
      </w:pPr>
      <w:rPr>
        <w:rFonts w:ascii="Tahoma" w:eastAsia="Tahoma" w:hAnsi="Tahoma" w:cs="Tahoma" w:hint="default"/>
        <w:w w:val="91"/>
        <w:sz w:val="24"/>
        <w:szCs w:val="24"/>
        <w:lang w:val="pt-PT" w:eastAsia="en-US" w:bidi="ar-SA"/>
      </w:rPr>
    </w:lvl>
    <w:lvl w:ilvl="1" w:tplc="6168376C">
      <w:numFmt w:val="bullet"/>
      <w:lvlText w:val="•"/>
      <w:lvlJc w:val="left"/>
      <w:pPr>
        <w:ind w:left="2485" w:hanging="137"/>
      </w:pPr>
      <w:rPr>
        <w:rFonts w:hint="default"/>
        <w:lang w:val="pt-PT" w:eastAsia="en-US" w:bidi="ar-SA"/>
      </w:rPr>
    </w:lvl>
    <w:lvl w:ilvl="2" w:tplc="B630E972">
      <w:numFmt w:val="bullet"/>
      <w:lvlText w:val="•"/>
      <w:lvlJc w:val="left"/>
      <w:pPr>
        <w:ind w:left="3531" w:hanging="137"/>
      </w:pPr>
      <w:rPr>
        <w:rFonts w:hint="default"/>
        <w:lang w:val="pt-PT" w:eastAsia="en-US" w:bidi="ar-SA"/>
      </w:rPr>
    </w:lvl>
    <w:lvl w:ilvl="3" w:tplc="827C728C">
      <w:numFmt w:val="bullet"/>
      <w:lvlText w:val="•"/>
      <w:lvlJc w:val="left"/>
      <w:pPr>
        <w:ind w:left="4577" w:hanging="137"/>
      </w:pPr>
      <w:rPr>
        <w:rFonts w:hint="default"/>
        <w:lang w:val="pt-PT" w:eastAsia="en-US" w:bidi="ar-SA"/>
      </w:rPr>
    </w:lvl>
    <w:lvl w:ilvl="4" w:tplc="E06E9386">
      <w:numFmt w:val="bullet"/>
      <w:lvlText w:val="•"/>
      <w:lvlJc w:val="left"/>
      <w:pPr>
        <w:ind w:left="5623" w:hanging="137"/>
      </w:pPr>
      <w:rPr>
        <w:rFonts w:hint="default"/>
        <w:lang w:val="pt-PT" w:eastAsia="en-US" w:bidi="ar-SA"/>
      </w:rPr>
    </w:lvl>
    <w:lvl w:ilvl="5" w:tplc="26C84A74">
      <w:numFmt w:val="bullet"/>
      <w:lvlText w:val="•"/>
      <w:lvlJc w:val="left"/>
      <w:pPr>
        <w:ind w:left="6669" w:hanging="137"/>
      </w:pPr>
      <w:rPr>
        <w:rFonts w:hint="default"/>
        <w:lang w:val="pt-PT" w:eastAsia="en-US" w:bidi="ar-SA"/>
      </w:rPr>
    </w:lvl>
    <w:lvl w:ilvl="6" w:tplc="95CC16D2">
      <w:numFmt w:val="bullet"/>
      <w:lvlText w:val="•"/>
      <w:lvlJc w:val="left"/>
      <w:pPr>
        <w:ind w:left="7715" w:hanging="137"/>
      </w:pPr>
      <w:rPr>
        <w:rFonts w:hint="default"/>
        <w:lang w:val="pt-PT" w:eastAsia="en-US" w:bidi="ar-SA"/>
      </w:rPr>
    </w:lvl>
    <w:lvl w:ilvl="7" w:tplc="E606105E">
      <w:numFmt w:val="bullet"/>
      <w:lvlText w:val="•"/>
      <w:lvlJc w:val="left"/>
      <w:pPr>
        <w:ind w:left="8761" w:hanging="137"/>
      </w:pPr>
      <w:rPr>
        <w:rFonts w:hint="default"/>
        <w:lang w:val="pt-PT" w:eastAsia="en-US" w:bidi="ar-SA"/>
      </w:rPr>
    </w:lvl>
    <w:lvl w:ilvl="8" w:tplc="27AC6CAE">
      <w:numFmt w:val="bullet"/>
      <w:lvlText w:val="•"/>
      <w:lvlJc w:val="left"/>
      <w:pPr>
        <w:ind w:left="9807" w:hanging="137"/>
      </w:pPr>
      <w:rPr>
        <w:rFonts w:hint="default"/>
        <w:lang w:val="pt-PT" w:eastAsia="en-US" w:bidi="ar-SA"/>
      </w:rPr>
    </w:lvl>
  </w:abstractNum>
  <w:abstractNum w:abstractNumId="45" w15:restartNumberingAfterBreak="0">
    <w:nsid w:val="19E21605"/>
    <w:multiLevelType w:val="hybridMultilevel"/>
    <w:tmpl w:val="D89C7516"/>
    <w:lvl w:ilvl="0" w:tplc="5A0E2940">
      <w:numFmt w:val="bullet"/>
      <w:lvlText w:val="-"/>
      <w:lvlJc w:val="left"/>
      <w:pPr>
        <w:ind w:left="240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E4CE44E8">
      <w:numFmt w:val="bullet"/>
      <w:lvlText w:val="•"/>
      <w:lvlJc w:val="left"/>
      <w:pPr>
        <w:ind w:left="820" w:hanging="123"/>
      </w:pPr>
      <w:rPr>
        <w:rFonts w:hint="default"/>
        <w:lang w:val="pt-PT" w:eastAsia="en-US" w:bidi="ar-SA"/>
      </w:rPr>
    </w:lvl>
    <w:lvl w:ilvl="2" w:tplc="ECFE5B8E">
      <w:numFmt w:val="bullet"/>
      <w:lvlText w:val="•"/>
      <w:lvlJc w:val="left"/>
      <w:pPr>
        <w:ind w:left="1401" w:hanging="123"/>
      </w:pPr>
      <w:rPr>
        <w:rFonts w:hint="default"/>
        <w:lang w:val="pt-PT" w:eastAsia="en-US" w:bidi="ar-SA"/>
      </w:rPr>
    </w:lvl>
    <w:lvl w:ilvl="3" w:tplc="D7E06D5E">
      <w:numFmt w:val="bullet"/>
      <w:lvlText w:val="•"/>
      <w:lvlJc w:val="left"/>
      <w:pPr>
        <w:ind w:left="1981" w:hanging="123"/>
      </w:pPr>
      <w:rPr>
        <w:rFonts w:hint="default"/>
        <w:lang w:val="pt-PT" w:eastAsia="en-US" w:bidi="ar-SA"/>
      </w:rPr>
    </w:lvl>
    <w:lvl w:ilvl="4" w:tplc="0C56A47A">
      <w:numFmt w:val="bullet"/>
      <w:lvlText w:val="•"/>
      <w:lvlJc w:val="left"/>
      <w:pPr>
        <w:ind w:left="2562" w:hanging="123"/>
      </w:pPr>
      <w:rPr>
        <w:rFonts w:hint="default"/>
        <w:lang w:val="pt-PT" w:eastAsia="en-US" w:bidi="ar-SA"/>
      </w:rPr>
    </w:lvl>
    <w:lvl w:ilvl="5" w:tplc="574EE1FA">
      <w:numFmt w:val="bullet"/>
      <w:lvlText w:val="•"/>
      <w:lvlJc w:val="left"/>
      <w:pPr>
        <w:ind w:left="3143" w:hanging="123"/>
      </w:pPr>
      <w:rPr>
        <w:rFonts w:hint="default"/>
        <w:lang w:val="pt-PT" w:eastAsia="en-US" w:bidi="ar-SA"/>
      </w:rPr>
    </w:lvl>
    <w:lvl w:ilvl="6" w:tplc="E3EC870E">
      <w:numFmt w:val="bullet"/>
      <w:lvlText w:val="•"/>
      <w:lvlJc w:val="left"/>
      <w:pPr>
        <w:ind w:left="3723" w:hanging="123"/>
      </w:pPr>
      <w:rPr>
        <w:rFonts w:hint="default"/>
        <w:lang w:val="pt-PT" w:eastAsia="en-US" w:bidi="ar-SA"/>
      </w:rPr>
    </w:lvl>
    <w:lvl w:ilvl="7" w:tplc="8E0A7B62">
      <w:numFmt w:val="bullet"/>
      <w:lvlText w:val="•"/>
      <w:lvlJc w:val="left"/>
      <w:pPr>
        <w:ind w:left="4304" w:hanging="123"/>
      </w:pPr>
      <w:rPr>
        <w:rFonts w:hint="default"/>
        <w:lang w:val="pt-PT" w:eastAsia="en-US" w:bidi="ar-SA"/>
      </w:rPr>
    </w:lvl>
    <w:lvl w:ilvl="8" w:tplc="E9DAF798">
      <w:numFmt w:val="bullet"/>
      <w:lvlText w:val="•"/>
      <w:lvlJc w:val="left"/>
      <w:pPr>
        <w:ind w:left="4884" w:hanging="123"/>
      </w:pPr>
      <w:rPr>
        <w:rFonts w:hint="default"/>
        <w:lang w:val="pt-PT" w:eastAsia="en-US" w:bidi="ar-SA"/>
      </w:rPr>
    </w:lvl>
  </w:abstractNum>
  <w:abstractNum w:abstractNumId="46" w15:restartNumberingAfterBreak="0">
    <w:nsid w:val="1B443C3F"/>
    <w:multiLevelType w:val="multilevel"/>
    <w:tmpl w:val="719ABAD8"/>
    <w:lvl w:ilvl="0">
      <w:start w:val="6"/>
      <w:numFmt w:val="decimal"/>
      <w:lvlText w:val="%1"/>
      <w:lvlJc w:val="left"/>
      <w:pPr>
        <w:ind w:left="2880" w:hanging="960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2880" w:hanging="96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880" w:hanging="960"/>
      </w:pPr>
      <w:rPr>
        <w:rFonts w:ascii="Tahoma" w:eastAsia="Tahoma" w:hAnsi="Tahoma" w:cs="Tahoma" w:hint="default"/>
        <w:spacing w:val="-2"/>
        <w:w w:val="91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5585" w:hanging="9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6487" w:hanging="9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389" w:hanging="9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291" w:hanging="9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9193" w:hanging="9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10095" w:hanging="960"/>
      </w:pPr>
      <w:rPr>
        <w:rFonts w:hint="default"/>
        <w:lang w:val="pt-PT" w:eastAsia="en-US" w:bidi="ar-SA"/>
      </w:rPr>
    </w:lvl>
  </w:abstractNum>
  <w:abstractNum w:abstractNumId="47" w15:restartNumberingAfterBreak="0">
    <w:nsid w:val="1B5655A6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48" w15:restartNumberingAfterBreak="0">
    <w:nsid w:val="1B984207"/>
    <w:multiLevelType w:val="hybridMultilevel"/>
    <w:tmpl w:val="B27A98C2"/>
    <w:lvl w:ilvl="0" w:tplc="E2F6756C">
      <w:numFmt w:val="bullet"/>
      <w:lvlText w:val="-"/>
      <w:lvlJc w:val="left"/>
      <w:pPr>
        <w:ind w:left="121" w:hanging="200"/>
      </w:pPr>
      <w:rPr>
        <w:rFonts w:hint="default"/>
        <w:w w:val="91"/>
        <w:lang w:val="pt-PT" w:eastAsia="en-US" w:bidi="ar-SA"/>
      </w:rPr>
    </w:lvl>
    <w:lvl w:ilvl="1" w:tplc="48EE23A6">
      <w:numFmt w:val="bullet"/>
      <w:lvlText w:val="•"/>
      <w:lvlJc w:val="left"/>
      <w:pPr>
        <w:ind w:left="540" w:hanging="200"/>
      </w:pPr>
      <w:rPr>
        <w:rFonts w:hint="default"/>
        <w:lang w:val="pt-PT" w:eastAsia="en-US" w:bidi="ar-SA"/>
      </w:rPr>
    </w:lvl>
    <w:lvl w:ilvl="2" w:tplc="EF5C1B44">
      <w:numFmt w:val="bullet"/>
      <w:lvlText w:val="•"/>
      <w:lvlJc w:val="left"/>
      <w:pPr>
        <w:ind w:left="960" w:hanging="200"/>
      </w:pPr>
      <w:rPr>
        <w:rFonts w:hint="default"/>
        <w:lang w:val="pt-PT" w:eastAsia="en-US" w:bidi="ar-SA"/>
      </w:rPr>
    </w:lvl>
    <w:lvl w:ilvl="3" w:tplc="866A0E1E">
      <w:numFmt w:val="bullet"/>
      <w:lvlText w:val="•"/>
      <w:lvlJc w:val="left"/>
      <w:pPr>
        <w:ind w:left="1380" w:hanging="200"/>
      </w:pPr>
      <w:rPr>
        <w:rFonts w:hint="default"/>
        <w:lang w:val="pt-PT" w:eastAsia="en-US" w:bidi="ar-SA"/>
      </w:rPr>
    </w:lvl>
    <w:lvl w:ilvl="4" w:tplc="D9284D78">
      <w:numFmt w:val="bullet"/>
      <w:lvlText w:val="•"/>
      <w:lvlJc w:val="left"/>
      <w:pPr>
        <w:ind w:left="1800" w:hanging="200"/>
      </w:pPr>
      <w:rPr>
        <w:rFonts w:hint="default"/>
        <w:lang w:val="pt-PT" w:eastAsia="en-US" w:bidi="ar-SA"/>
      </w:rPr>
    </w:lvl>
    <w:lvl w:ilvl="5" w:tplc="44444878">
      <w:numFmt w:val="bullet"/>
      <w:lvlText w:val="•"/>
      <w:lvlJc w:val="left"/>
      <w:pPr>
        <w:ind w:left="2220" w:hanging="200"/>
      </w:pPr>
      <w:rPr>
        <w:rFonts w:hint="default"/>
        <w:lang w:val="pt-PT" w:eastAsia="en-US" w:bidi="ar-SA"/>
      </w:rPr>
    </w:lvl>
    <w:lvl w:ilvl="6" w:tplc="9EF6B202">
      <w:numFmt w:val="bullet"/>
      <w:lvlText w:val="•"/>
      <w:lvlJc w:val="left"/>
      <w:pPr>
        <w:ind w:left="2640" w:hanging="200"/>
      </w:pPr>
      <w:rPr>
        <w:rFonts w:hint="default"/>
        <w:lang w:val="pt-PT" w:eastAsia="en-US" w:bidi="ar-SA"/>
      </w:rPr>
    </w:lvl>
    <w:lvl w:ilvl="7" w:tplc="732258D2">
      <w:numFmt w:val="bullet"/>
      <w:lvlText w:val="•"/>
      <w:lvlJc w:val="left"/>
      <w:pPr>
        <w:ind w:left="3060" w:hanging="200"/>
      </w:pPr>
      <w:rPr>
        <w:rFonts w:hint="default"/>
        <w:lang w:val="pt-PT" w:eastAsia="en-US" w:bidi="ar-SA"/>
      </w:rPr>
    </w:lvl>
    <w:lvl w:ilvl="8" w:tplc="E8C8E8CE">
      <w:numFmt w:val="bullet"/>
      <w:lvlText w:val="•"/>
      <w:lvlJc w:val="left"/>
      <w:pPr>
        <w:ind w:left="3480" w:hanging="200"/>
      </w:pPr>
      <w:rPr>
        <w:rFonts w:hint="default"/>
        <w:lang w:val="pt-PT" w:eastAsia="en-US" w:bidi="ar-SA"/>
      </w:rPr>
    </w:lvl>
  </w:abstractNum>
  <w:abstractNum w:abstractNumId="49" w15:restartNumberingAfterBreak="0">
    <w:nsid w:val="1BEF4EE4"/>
    <w:multiLevelType w:val="hybridMultilevel"/>
    <w:tmpl w:val="A9FA61F8"/>
    <w:lvl w:ilvl="0" w:tplc="BAC6CC34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8752E22C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3320A3F8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CC2060F6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4866D050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4AB68622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3B7420FC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BEA8E5D8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306633EC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50" w15:restartNumberingAfterBreak="0">
    <w:nsid w:val="1C552285"/>
    <w:multiLevelType w:val="hybridMultilevel"/>
    <w:tmpl w:val="0C54777A"/>
    <w:lvl w:ilvl="0" w:tplc="E36C4D34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33604F62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B4607206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ACF84FB4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134004EC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23BA134E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F18AC128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CD90C176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79ECB566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51" w15:restartNumberingAfterBreak="0">
    <w:nsid w:val="1CD25035"/>
    <w:multiLevelType w:val="hybridMultilevel"/>
    <w:tmpl w:val="ABE27056"/>
    <w:lvl w:ilvl="0" w:tplc="1070F33C">
      <w:numFmt w:val="bullet"/>
      <w:lvlText w:val="-"/>
      <w:lvlJc w:val="left"/>
      <w:pPr>
        <w:ind w:left="122" w:hanging="123"/>
      </w:pPr>
      <w:rPr>
        <w:rFonts w:hint="default"/>
        <w:w w:val="91"/>
        <w:lang w:val="pt-PT" w:eastAsia="en-US" w:bidi="ar-SA"/>
      </w:rPr>
    </w:lvl>
    <w:lvl w:ilvl="1" w:tplc="000A0080">
      <w:numFmt w:val="bullet"/>
      <w:lvlText w:val="•"/>
      <w:lvlJc w:val="left"/>
      <w:pPr>
        <w:ind w:left="540" w:hanging="123"/>
      </w:pPr>
      <w:rPr>
        <w:rFonts w:hint="default"/>
        <w:lang w:val="pt-PT" w:eastAsia="en-US" w:bidi="ar-SA"/>
      </w:rPr>
    </w:lvl>
    <w:lvl w:ilvl="2" w:tplc="9F982106">
      <w:numFmt w:val="bullet"/>
      <w:lvlText w:val="•"/>
      <w:lvlJc w:val="left"/>
      <w:pPr>
        <w:ind w:left="960" w:hanging="123"/>
      </w:pPr>
      <w:rPr>
        <w:rFonts w:hint="default"/>
        <w:lang w:val="pt-PT" w:eastAsia="en-US" w:bidi="ar-SA"/>
      </w:rPr>
    </w:lvl>
    <w:lvl w:ilvl="3" w:tplc="5C6ADFE8">
      <w:numFmt w:val="bullet"/>
      <w:lvlText w:val="•"/>
      <w:lvlJc w:val="left"/>
      <w:pPr>
        <w:ind w:left="1380" w:hanging="123"/>
      </w:pPr>
      <w:rPr>
        <w:rFonts w:hint="default"/>
        <w:lang w:val="pt-PT" w:eastAsia="en-US" w:bidi="ar-SA"/>
      </w:rPr>
    </w:lvl>
    <w:lvl w:ilvl="4" w:tplc="63820518">
      <w:numFmt w:val="bullet"/>
      <w:lvlText w:val="•"/>
      <w:lvlJc w:val="left"/>
      <w:pPr>
        <w:ind w:left="1801" w:hanging="123"/>
      </w:pPr>
      <w:rPr>
        <w:rFonts w:hint="default"/>
        <w:lang w:val="pt-PT" w:eastAsia="en-US" w:bidi="ar-SA"/>
      </w:rPr>
    </w:lvl>
    <w:lvl w:ilvl="5" w:tplc="B80648AA">
      <w:numFmt w:val="bullet"/>
      <w:lvlText w:val="•"/>
      <w:lvlJc w:val="left"/>
      <w:pPr>
        <w:ind w:left="2221" w:hanging="123"/>
      </w:pPr>
      <w:rPr>
        <w:rFonts w:hint="default"/>
        <w:lang w:val="pt-PT" w:eastAsia="en-US" w:bidi="ar-SA"/>
      </w:rPr>
    </w:lvl>
    <w:lvl w:ilvl="6" w:tplc="0E0892DA">
      <w:numFmt w:val="bullet"/>
      <w:lvlText w:val="•"/>
      <w:lvlJc w:val="left"/>
      <w:pPr>
        <w:ind w:left="2641" w:hanging="123"/>
      </w:pPr>
      <w:rPr>
        <w:rFonts w:hint="default"/>
        <w:lang w:val="pt-PT" w:eastAsia="en-US" w:bidi="ar-SA"/>
      </w:rPr>
    </w:lvl>
    <w:lvl w:ilvl="7" w:tplc="1A78D572">
      <w:numFmt w:val="bullet"/>
      <w:lvlText w:val="•"/>
      <w:lvlJc w:val="left"/>
      <w:pPr>
        <w:ind w:left="3062" w:hanging="123"/>
      </w:pPr>
      <w:rPr>
        <w:rFonts w:hint="default"/>
        <w:lang w:val="pt-PT" w:eastAsia="en-US" w:bidi="ar-SA"/>
      </w:rPr>
    </w:lvl>
    <w:lvl w:ilvl="8" w:tplc="07580894">
      <w:numFmt w:val="bullet"/>
      <w:lvlText w:val="•"/>
      <w:lvlJc w:val="left"/>
      <w:pPr>
        <w:ind w:left="3482" w:hanging="123"/>
      </w:pPr>
      <w:rPr>
        <w:rFonts w:hint="default"/>
        <w:lang w:val="pt-PT" w:eastAsia="en-US" w:bidi="ar-SA"/>
      </w:rPr>
    </w:lvl>
  </w:abstractNum>
  <w:abstractNum w:abstractNumId="52" w15:restartNumberingAfterBreak="0">
    <w:nsid w:val="1D527D71"/>
    <w:multiLevelType w:val="hybridMultilevel"/>
    <w:tmpl w:val="4E4E7790"/>
    <w:lvl w:ilvl="0" w:tplc="36EEC4DC">
      <w:numFmt w:val="bullet"/>
      <w:lvlText w:val=""/>
      <w:lvlJc w:val="left"/>
      <w:pPr>
        <w:ind w:left="833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B26E994A">
      <w:numFmt w:val="bullet"/>
      <w:lvlText w:val="•"/>
      <w:lvlJc w:val="left"/>
      <w:pPr>
        <w:ind w:left="1812" w:hanging="360"/>
      </w:pPr>
      <w:rPr>
        <w:rFonts w:hint="default"/>
        <w:lang w:val="pt-PT" w:eastAsia="en-US" w:bidi="ar-SA"/>
      </w:rPr>
    </w:lvl>
    <w:lvl w:ilvl="2" w:tplc="4EAA42AC">
      <w:numFmt w:val="bullet"/>
      <w:lvlText w:val="•"/>
      <w:lvlJc w:val="left"/>
      <w:pPr>
        <w:ind w:left="2785" w:hanging="360"/>
      </w:pPr>
      <w:rPr>
        <w:rFonts w:hint="default"/>
        <w:lang w:val="pt-PT" w:eastAsia="en-US" w:bidi="ar-SA"/>
      </w:rPr>
    </w:lvl>
    <w:lvl w:ilvl="3" w:tplc="33E0A1D4">
      <w:numFmt w:val="bullet"/>
      <w:lvlText w:val="•"/>
      <w:lvlJc w:val="left"/>
      <w:pPr>
        <w:ind w:left="3757" w:hanging="360"/>
      </w:pPr>
      <w:rPr>
        <w:rFonts w:hint="default"/>
        <w:lang w:val="pt-PT" w:eastAsia="en-US" w:bidi="ar-SA"/>
      </w:rPr>
    </w:lvl>
    <w:lvl w:ilvl="4" w:tplc="BF6C1DDA">
      <w:numFmt w:val="bullet"/>
      <w:lvlText w:val="•"/>
      <w:lvlJc w:val="left"/>
      <w:pPr>
        <w:ind w:left="4730" w:hanging="360"/>
      </w:pPr>
      <w:rPr>
        <w:rFonts w:hint="default"/>
        <w:lang w:val="pt-PT" w:eastAsia="en-US" w:bidi="ar-SA"/>
      </w:rPr>
    </w:lvl>
    <w:lvl w:ilvl="5" w:tplc="AFB64D18">
      <w:numFmt w:val="bullet"/>
      <w:lvlText w:val="•"/>
      <w:lvlJc w:val="left"/>
      <w:pPr>
        <w:ind w:left="5703" w:hanging="360"/>
      </w:pPr>
      <w:rPr>
        <w:rFonts w:hint="default"/>
        <w:lang w:val="pt-PT" w:eastAsia="en-US" w:bidi="ar-SA"/>
      </w:rPr>
    </w:lvl>
    <w:lvl w:ilvl="6" w:tplc="0B24BDE4">
      <w:numFmt w:val="bullet"/>
      <w:lvlText w:val="•"/>
      <w:lvlJc w:val="left"/>
      <w:pPr>
        <w:ind w:left="6675" w:hanging="360"/>
      </w:pPr>
      <w:rPr>
        <w:rFonts w:hint="default"/>
        <w:lang w:val="pt-PT" w:eastAsia="en-US" w:bidi="ar-SA"/>
      </w:rPr>
    </w:lvl>
    <w:lvl w:ilvl="7" w:tplc="45FC4334">
      <w:numFmt w:val="bullet"/>
      <w:lvlText w:val="•"/>
      <w:lvlJc w:val="left"/>
      <w:pPr>
        <w:ind w:left="7648" w:hanging="360"/>
      </w:pPr>
      <w:rPr>
        <w:rFonts w:hint="default"/>
        <w:lang w:val="pt-PT" w:eastAsia="en-US" w:bidi="ar-SA"/>
      </w:rPr>
    </w:lvl>
    <w:lvl w:ilvl="8" w:tplc="B7163622">
      <w:numFmt w:val="bullet"/>
      <w:lvlText w:val="•"/>
      <w:lvlJc w:val="left"/>
      <w:pPr>
        <w:ind w:left="8621" w:hanging="360"/>
      </w:pPr>
      <w:rPr>
        <w:rFonts w:hint="default"/>
        <w:lang w:val="pt-PT" w:eastAsia="en-US" w:bidi="ar-SA"/>
      </w:rPr>
    </w:lvl>
  </w:abstractNum>
  <w:abstractNum w:abstractNumId="53" w15:restartNumberingAfterBreak="0">
    <w:nsid w:val="1E002FEA"/>
    <w:multiLevelType w:val="hybridMultilevel"/>
    <w:tmpl w:val="BEFEAD3C"/>
    <w:lvl w:ilvl="0" w:tplc="47E0E0D0">
      <w:start w:val="1"/>
      <w:numFmt w:val="decimal"/>
      <w:lvlText w:val="(%1)"/>
      <w:lvlJc w:val="left"/>
      <w:pPr>
        <w:ind w:left="68" w:hanging="240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1322637E">
      <w:numFmt w:val="bullet"/>
      <w:lvlText w:val="•"/>
      <w:lvlJc w:val="left"/>
      <w:pPr>
        <w:ind w:left="402" w:hanging="240"/>
      </w:pPr>
      <w:rPr>
        <w:rFonts w:hint="default"/>
        <w:lang w:val="pt-PT" w:eastAsia="en-US" w:bidi="ar-SA"/>
      </w:rPr>
    </w:lvl>
    <w:lvl w:ilvl="2" w:tplc="2D6E3BC8">
      <w:numFmt w:val="bullet"/>
      <w:lvlText w:val="•"/>
      <w:lvlJc w:val="left"/>
      <w:pPr>
        <w:ind w:left="744" w:hanging="240"/>
      </w:pPr>
      <w:rPr>
        <w:rFonts w:hint="default"/>
        <w:lang w:val="pt-PT" w:eastAsia="en-US" w:bidi="ar-SA"/>
      </w:rPr>
    </w:lvl>
    <w:lvl w:ilvl="3" w:tplc="D924F422">
      <w:numFmt w:val="bullet"/>
      <w:lvlText w:val="•"/>
      <w:lvlJc w:val="left"/>
      <w:pPr>
        <w:ind w:left="1086" w:hanging="240"/>
      </w:pPr>
      <w:rPr>
        <w:rFonts w:hint="default"/>
        <w:lang w:val="pt-PT" w:eastAsia="en-US" w:bidi="ar-SA"/>
      </w:rPr>
    </w:lvl>
    <w:lvl w:ilvl="4" w:tplc="77185BC8">
      <w:numFmt w:val="bullet"/>
      <w:lvlText w:val="•"/>
      <w:lvlJc w:val="left"/>
      <w:pPr>
        <w:ind w:left="1428" w:hanging="240"/>
      </w:pPr>
      <w:rPr>
        <w:rFonts w:hint="default"/>
        <w:lang w:val="pt-PT" w:eastAsia="en-US" w:bidi="ar-SA"/>
      </w:rPr>
    </w:lvl>
    <w:lvl w:ilvl="5" w:tplc="7CBA83D2">
      <w:numFmt w:val="bullet"/>
      <w:lvlText w:val="•"/>
      <w:lvlJc w:val="left"/>
      <w:pPr>
        <w:ind w:left="1771" w:hanging="240"/>
      </w:pPr>
      <w:rPr>
        <w:rFonts w:hint="default"/>
        <w:lang w:val="pt-PT" w:eastAsia="en-US" w:bidi="ar-SA"/>
      </w:rPr>
    </w:lvl>
    <w:lvl w:ilvl="6" w:tplc="92B00EE0">
      <w:numFmt w:val="bullet"/>
      <w:lvlText w:val="•"/>
      <w:lvlJc w:val="left"/>
      <w:pPr>
        <w:ind w:left="2113" w:hanging="240"/>
      </w:pPr>
      <w:rPr>
        <w:rFonts w:hint="default"/>
        <w:lang w:val="pt-PT" w:eastAsia="en-US" w:bidi="ar-SA"/>
      </w:rPr>
    </w:lvl>
    <w:lvl w:ilvl="7" w:tplc="29F4BAD8">
      <w:numFmt w:val="bullet"/>
      <w:lvlText w:val="•"/>
      <w:lvlJc w:val="left"/>
      <w:pPr>
        <w:ind w:left="2455" w:hanging="240"/>
      </w:pPr>
      <w:rPr>
        <w:rFonts w:hint="default"/>
        <w:lang w:val="pt-PT" w:eastAsia="en-US" w:bidi="ar-SA"/>
      </w:rPr>
    </w:lvl>
    <w:lvl w:ilvl="8" w:tplc="7D4087F8">
      <w:numFmt w:val="bullet"/>
      <w:lvlText w:val="•"/>
      <w:lvlJc w:val="left"/>
      <w:pPr>
        <w:ind w:left="2797" w:hanging="240"/>
      </w:pPr>
      <w:rPr>
        <w:rFonts w:hint="default"/>
        <w:lang w:val="pt-PT" w:eastAsia="en-US" w:bidi="ar-SA"/>
      </w:rPr>
    </w:lvl>
  </w:abstractNum>
  <w:abstractNum w:abstractNumId="54" w15:restartNumberingAfterBreak="0">
    <w:nsid w:val="1F5E1F77"/>
    <w:multiLevelType w:val="hybridMultilevel"/>
    <w:tmpl w:val="A1DE5052"/>
    <w:lvl w:ilvl="0" w:tplc="ED161A3E">
      <w:start w:val="1"/>
      <w:numFmt w:val="decimal"/>
      <w:lvlText w:val="(%1)"/>
      <w:lvlJc w:val="left"/>
      <w:pPr>
        <w:ind w:left="75" w:hanging="240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2A96081C">
      <w:numFmt w:val="bullet"/>
      <w:lvlText w:val="•"/>
      <w:lvlJc w:val="left"/>
      <w:pPr>
        <w:ind w:left="420" w:hanging="240"/>
      </w:pPr>
      <w:rPr>
        <w:rFonts w:hint="default"/>
        <w:lang w:val="pt-PT" w:eastAsia="en-US" w:bidi="ar-SA"/>
      </w:rPr>
    </w:lvl>
    <w:lvl w:ilvl="2" w:tplc="8F821196">
      <w:numFmt w:val="bullet"/>
      <w:lvlText w:val="•"/>
      <w:lvlJc w:val="left"/>
      <w:pPr>
        <w:ind w:left="760" w:hanging="240"/>
      </w:pPr>
      <w:rPr>
        <w:rFonts w:hint="default"/>
        <w:lang w:val="pt-PT" w:eastAsia="en-US" w:bidi="ar-SA"/>
      </w:rPr>
    </w:lvl>
    <w:lvl w:ilvl="3" w:tplc="13366D44">
      <w:numFmt w:val="bullet"/>
      <w:lvlText w:val="•"/>
      <w:lvlJc w:val="left"/>
      <w:pPr>
        <w:ind w:left="1100" w:hanging="240"/>
      </w:pPr>
      <w:rPr>
        <w:rFonts w:hint="default"/>
        <w:lang w:val="pt-PT" w:eastAsia="en-US" w:bidi="ar-SA"/>
      </w:rPr>
    </w:lvl>
    <w:lvl w:ilvl="4" w:tplc="66368FE2">
      <w:numFmt w:val="bullet"/>
      <w:lvlText w:val="•"/>
      <w:lvlJc w:val="left"/>
      <w:pPr>
        <w:ind w:left="1440" w:hanging="240"/>
      </w:pPr>
      <w:rPr>
        <w:rFonts w:hint="default"/>
        <w:lang w:val="pt-PT" w:eastAsia="en-US" w:bidi="ar-SA"/>
      </w:rPr>
    </w:lvl>
    <w:lvl w:ilvl="5" w:tplc="6E367968">
      <w:numFmt w:val="bullet"/>
      <w:lvlText w:val="•"/>
      <w:lvlJc w:val="left"/>
      <w:pPr>
        <w:ind w:left="1780" w:hanging="240"/>
      </w:pPr>
      <w:rPr>
        <w:rFonts w:hint="default"/>
        <w:lang w:val="pt-PT" w:eastAsia="en-US" w:bidi="ar-SA"/>
      </w:rPr>
    </w:lvl>
    <w:lvl w:ilvl="6" w:tplc="19A2A16A">
      <w:numFmt w:val="bullet"/>
      <w:lvlText w:val="•"/>
      <w:lvlJc w:val="left"/>
      <w:pPr>
        <w:ind w:left="2120" w:hanging="240"/>
      </w:pPr>
      <w:rPr>
        <w:rFonts w:hint="default"/>
        <w:lang w:val="pt-PT" w:eastAsia="en-US" w:bidi="ar-SA"/>
      </w:rPr>
    </w:lvl>
    <w:lvl w:ilvl="7" w:tplc="CBF03A9C">
      <w:numFmt w:val="bullet"/>
      <w:lvlText w:val="•"/>
      <w:lvlJc w:val="left"/>
      <w:pPr>
        <w:ind w:left="2460" w:hanging="240"/>
      </w:pPr>
      <w:rPr>
        <w:rFonts w:hint="default"/>
        <w:lang w:val="pt-PT" w:eastAsia="en-US" w:bidi="ar-SA"/>
      </w:rPr>
    </w:lvl>
    <w:lvl w:ilvl="8" w:tplc="E4924E12">
      <w:numFmt w:val="bullet"/>
      <w:lvlText w:val="•"/>
      <w:lvlJc w:val="left"/>
      <w:pPr>
        <w:ind w:left="2800" w:hanging="240"/>
      </w:pPr>
      <w:rPr>
        <w:rFonts w:hint="default"/>
        <w:lang w:val="pt-PT" w:eastAsia="en-US" w:bidi="ar-SA"/>
      </w:rPr>
    </w:lvl>
  </w:abstractNum>
  <w:abstractNum w:abstractNumId="55" w15:restartNumberingAfterBreak="0">
    <w:nsid w:val="212122A8"/>
    <w:multiLevelType w:val="multilevel"/>
    <w:tmpl w:val="D2743430"/>
    <w:lvl w:ilvl="0">
      <w:start w:val="3"/>
      <w:numFmt w:val="decimal"/>
      <w:lvlText w:val="%1"/>
      <w:lvlJc w:val="left"/>
      <w:pPr>
        <w:ind w:left="2880" w:hanging="87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880" w:hanging="872"/>
      </w:pPr>
      <w:rPr>
        <w:rFonts w:ascii="Arial" w:eastAsia="Arial" w:hAnsi="Arial" w:cs="Arial" w:hint="default"/>
        <w:b/>
        <w:bCs/>
        <w:color w:val="004E77"/>
        <w:w w:val="100"/>
        <w:sz w:val="28"/>
        <w:szCs w:val="28"/>
        <w:lang w:val="pt-PT" w:eastAsia="en-US" w:bidi="ar-SA"/>
      </w:rPr>
    </w:lvl>
    <w:lvl w:ilvl="2">
      <w:numFmt w:val="bullet"/>
      <w:lvlText w:val="•"/>
      <w:lvlJc w:val="left"/>
      <w:pPr>
        <w:ind w:left="4683" w:hanging="87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5585" w:hanging="87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6487" w:hanging="87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389" w:hanging="87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291" w:hanging="87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9193" w:hanging="87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10095" w:hanging="872"/>
      </w:pPr>
      <w:rPr>
        <w:rFonts w:hint="default"/>
        <w:lang w:val="pt-PT" w:eastAsia="en-US" w:bidi="ar-SA"/>
      </w:rPr>
    </w:lvl>
  </w:abstractNum>
  <w:abstractNum w:abstractNumId="56" w15:restartNumberingAfterBreak="0">
    <w:nsid w:val="21381F67"/>
    <w:multiLevelType w:val="hybridMultilevel"/>
    <w:tmpl w:val="ED267564"/>
    <w:lvl w:ilvl="0" w:tplc="E0F84FE6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8B1C4CF6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EA4890EC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4C3ABBDC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96DCDFCE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7BBE9F00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4AB0CD5E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4B708C4A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9E14CF5C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57" w15:restartNumberingAfterBreak="0">
    <w:nsid w:val="2222290A"/>
    <w:multiLevelType w:val="hybridMultilevel"/>
    <w:tmpl w:val="36B8C30E"/>
    <w:lvl w:ilvl="0" w:tplc="AB962610">
      <w:start w:val="1"/>
      <w:numFmt w:val="lowerLetter"/>
      <w:lvlText w:val="%1)"/>
      <w:lvlJc w:val="left"/>
      <w:pPr>
        <w:ind w:left="66" w:hanging="188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B0B0F59E">
      <w:numFmt w:val="bullet"/>
      <w:lvlText w:val="•"/>
      <w:lvlJc w:val="left"/>
      <w:pPr>
        <w:ind w:left="478" w:hanging="188"/>
      </w:pPr>
      <w:rPr>
        <w:rFonts w:hint="default"/>
        <w:lang w:val="pt-PT" w:eastAsia="en-US" w:bidi="ar-SA"/>
      </w:rPr>
    </w:lvl>
    <w:lvl w:ilvl="2" w:tplc="65DC0846">
      <w:numFmt w:val="bullet"/>
      <w:lvlText w:val="•"/>
      <w:lvlJc w:val="left"/>
      <w:pPr>
        <w:ind w:left="896" w:hanging="188"/>
      </w:pPr>
      <w:rPr>
        <w:rFonts w:hint="default"/>
        <w:lang w:val="pt-PT" w:eastAsia="en-US" w:bidi="ar-SA"/>
      </w:rPr>
    </w:lvl>
    <w:lvl w:ilvl="3" w:tplc="D75EB4D8">
      <w:numFmt w:val="bullet"/>
      <w:lvlText w:val="•"/>
      <w:lvlJc w:val="left"/>
      <w:pPr>
        <w:ind w:left="1314" w:hanging="188"/>
      </w:pPr>
      <w:rPr>
        <w:rFonts w:hint="default"/>
        <w:lang w:val="pt-PT" w:eastAsia="en-US" w:bidi="ar-SA"/>
      </w:rPr>
    </w:lvl>
    <w:lvl w:ilvl="4" w:tplc="4C82918E">
      <w:numFmt w:val="bullet"/>
      <w:lvlText w:val="•"/>
      <w:lvlJc w:val="left"/>
      <w:pPr>
        <w:ind w:left="1732" w:hanging="188"/>
      </w:pPr>
      <w:rPr>
        <w:rFonts w:hint="default"/>
        <w:lang w:val="pt-PT" w:eastAsia="en-US" w:bidi="ar-SA"/>
      </w:rPr>
    </w:lvl>
    <w:lvl w:ilvl="5" w:tplc="8960BD26">
      <w:numFmt w:val="bullet"/>
      <w:lvlText w:val="•"/>
      <w:lvlJc w:val="left"/>
      <w:pPr>
        <w:ind w:left="2151" w:hanging="188"/>
      </w:pPr>
      <w:rPr>
        <w:rFonts w:hint="default"/>
        <w:lang w:val="pt-PT" w:eastAsia="en-US" w:bidi="ar-SA"/>
      </w:rPr>
    </w:lvl>
    <w:lvl w:ilvl="6" w:tplc="FCF62458">
      <w:numFmt w:val="bullet"/>
      <w:lvlText w:val="•"/>
      <w:lvlJc w:val="left"/>
      <w:pPr>
        <w:ind w:left="2569" w:hanging="188"/>
      </w:pPr>
      <w:rPr>
        <w:rFonts w:hint="default"/>
        <w:lang w:val="pt-PT" w:eastAsia="en-US" w:bidi="ar-SA"/>
      </w:rPr>
    </w:lvl>
    <w:lvl w:ilvl="7" w:tplc="D0F26E24">
      <w:numFmt w:val="bullet"/>
      <w:lvlText w:val="•"/>
      <w:lvlJc w:val="left"/>
      <w:pPr>
        <w:ind w:left="2987" w:hanging="188"/>
      </w:pPr>
      <w:rPr>
        <w:rFonts w:hint="default"/>
        <w:lang w:val="pt-PT" w:eastAsia="en-US" w:bidi="ar-SA"/>
      </w:rPr>
    </w:lvl>
    <w:lvl w:ilvl="8" w:tplc="CDFA73B8">
      <w:numFmt w:val="bullet"/>
      <w:lvlText w:val="•"/>
      <w:lvlJc w:val="left"/>
      <w:pPr>
        <w:ind w:left="3405" w:hanging="188"/>
      </w:pPr>
      <w:rPr>
        <w:rFonts w:hint="default"/>
        <w:lang w:val="pt-PT" w:eastAsia="en-US" w:bidi="ar-SA"/>
      </w:rPr>
    </w:lvl>
  </w:abstractNum>
  <w:abstractNum w:abstractNumId="58" w15:restartNumberingAfterBreak="0">
    <w:nsid w:val="228D38AF"/>
    <w:multiLevelType w:val="hybridMultilevel"/>
    <w:tmpl w:val="AA7E4C5E"/>
    <w:lvl w:ilvl="0" w:tplc="37CC1884">
      <w:numFmt w:val="bullet"/>
      <w:lvlText w:val="-"/>
      <w:lvlJc w:val="left"/>
      <w:pPr>
        <w:ind w:left="121" w:hanging="123"/>
      </w:pPr>
      <w:rPr>
        <w:rFonts w:hint="default"/>
        <w:w w:val="91"/>
        <w:lang w:val="pt-PT" w:eastAsia="en-US" w:bidi="ar-SA"/>
      </w:rPr>
    </w:lvl>
    <w:lvl w:ilvl="1" w:tplc="01962260">
      <w:numFmt w:val="bullet"/>
      <w:lvlText w:val="•"/>
      <w:lvlJc w:val="left"/>
      <w:pPr>
        <w:ind w:left="541" w:hanging="123"/>
      </w:pPr>
      <w:rPr>
        <w:rFonts w:hint="default"/>
        <w:lang w:val="pt-PT" w:eastAsia="en-US" w:bidi="ar-SA"/>
      </w:rPr>
    </w:lvl>
    <w:lvl w:ilvl="2" w:tplc="0DA6D83E">
      <w:numFmt w:val="bullet"/>
      <w:lvlText w:val="•"/>
      <w:lvlJc w:val="left"/>
      <w:pPr>
        <w:ind w:left="963" w:hanging="123"/>
      </w:pPr>
      <w:rPr>
        <w:rFonts w:hint="default"/>
        <w:lang w:val="pt-PT" w:eastAsia="en-US" w:bidi="ar-SA"/>
      </w:rPr>
    </w:lvl>
    <w:lvl w:ilvl="3" w:tplc="81A292EA">
      <w:numFmt w:val="bullet"/>
      <w:lvlText w:val="•"/>
      <w:lvlJc w:val="left"/>
      <w:pPr>
        <w:ind w:left="1385" w:hanging="123"/>
      </w:pPr>
      <w:rPr>
        <w:rFonts w:hint="default"/>
        <w:lang w:val="pt-PT" w:eastAsia="en-US" w:bidi="ar-SA"/>
      </w:rPr>
    </w:lvl>
    <w:lvl w:ilvl="4" w:tplc="B02C1D68">
      <w:numFmt w:val="bullet"/>
      <w:lvlText w:val="•"/>
      <w:lvlJc w:val="left"/>
      <w:pPr>
        <w:ind w:left="1806" w:hanging="123"/>
      </w:pPr>
      <w:rPr>
        <w:rFonts w:hint="default"/>
        <w:lang w:val="pt-PT" w:eastAsia="en-US" w:bidi="ar-SA"/>
      </w:rPr>
    </w:lvl>
    <w:lvl w:ilvl="5" w:tplc="62E208A6">
      <w:numFmt w:val="bullet"/>
      <w:lvlText w:val="•"/>
      <w:lvlJc w:val="left"/>
      <w:pPr>
        <w:ind w:left="2228" w:hanging="123"/>
      </w:pPr>
      <w:rPr>
        <w:rFonts w:hint="default"/>
        <w:lang w:val="pt-PT" w:eastAsia="en-US" w:bidi="ar-SA"/>
      </w:rPr>
    </w:lvl>
    <w:lvl w:ilvl="6" w:tplc="48CAD0E0">
      <w:numFmt w:val="bullet"/>
      <w:lvlText w:val="•"/>
      <w:lvlJc w:val="left"/>
      <w:pPr>
        <w:ind w:left="2650" w:hanging="123"/>
      </w:pPr>
      <w:rPr>
        <w:rFonts w:hint="default"/>
        <w:lang w:val="pt-PT" w:eastAsia="en-US" w:bidi="ar-SA"/>
      </w:rPr>
    </w:lvl>
    <w:lvl w:ilvl="7" w:tplc="CBB8E528">
      <w:numFmt w:val="bullet"/>
      <w:lvlText w:val="•"/>
      <w:lvlJc w:val="left"/>
      <w:pPr>
        <w:ind w:left="3071" w:hanging="123"/>
      </w:pPr>
      <w:rPr>
        <w:rFonts w:hint="default"/>
        <w:lang w:val="pt-PT" w:eastAsia="en-US" w:bidi="ar-SA"/>
      </w:rPr>
    </w:lvl>
    <w:lvl w:ilvl="8" w:tplc="C9DEF36C">
      <w:numFmt w:val="bullet"/>
      <w:lvlText w:val="•"/>
      <w:lvlJc w:val="left"/>
      <w:pPr>
        <w:ind w:left="3493" w:hanging="123"/>
      </w:pPr>
      <w:rPr>
        <w:rFonts w:hint="default"/>
        <w:lang w:val="pt-PT" w:eastAsia="en-US" w:bidi="ar-SA"/>
      </w:rPr>
    </w:lvl>
  </w:abstractNum>
  <w:abstractNum w:abstractNumId="59" w15:restartNumberingAfterBreak="0">
    <w:nsid w:val="22E7350E"/>
    <w:multiLevelType w:val="multilevel"/>
    <w:tmpl w:val="668ECB62"/>
    <w:lvl w:ilvl="0">
      <w:start w:val="4"/>
      <w:numFmt w:val="decimal"/>
      <w:lvlText w:val="%1"/>
      <w:lvlJc w:val="left"/>
      <w:pPr>
        <w:ind w:left="2160" w:hanging="720"/>
      </w:pPr>
      <w:rPr>
        <w:rFonts w:hint="default"/>
        <w:lang w:val="pt-PT" w:eastAsia="en-US" w:bidi="ar-SA"/>
      </w:rPr>
    </w:lvl>
    <w:lvl w:ilvl="1">
      <w:start w:val="5"/>
      <w:numFmt w:val="decimal"/>
      <w:lvlText w:val="%1.%2"/>
      <w:lvlJc w:val="left"/>
      <w:pPr>
        <w:ind w:left="2160" w:hanging="72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ascii="Arial" w:eastAsia="Arial" w:hAnsi="Arial" w:cs="Arial" w:hint="default"/>
        <w:b/>
        <w:bCs/>
        <w:color w:val="004F78"/>
        <w:w w:val="100"/>
        <w:sz w:val="28"/>
        <w:szCs w:val="28"/>
        <w:lang w:val="pt-PT" w:eastAsia="en-US" w:bidi="ar-SA"/>
      </w:rPr>
    </w:lvl>
    <w:lvl w:ilvl="3">
      <w:numFmt w:val="bullet"/>
      <w:lvlText w:val="•"/>
      <w:lvlJc w:val="left"/>
      <w:pPr>
        <w:ind w:left="5081" w:hanging="72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6055" w:hanging="72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029" w:hanging="72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003" w:hanging="72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977" w:hanging="72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951" w:hanging="720"/>
      </w:pPr>
      <w:rPr>
        <w:rFonts w:hint="default"/>
        <w:lang w:val="pt-PT" w:eastAsia="en-US" w:bidi="ar-SA"/>
      </w:rPr>
    </w:lvl>
  </w:abstractNum>
  <w:abstractNum w:abstractNumId="60" w15:restartNumberingAfterBreak="0">
    <w:nsid w:val="22F122B7"/>
    <w:multiLevelType w:val="hybridMultilevel"/>
    <w:tmpl w:val="F76CB640"/>
    <w:lvl w:ilvl="0" w:tplc="5E06880A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87EE336C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2918D3BE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95BAA152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2DAC6EC6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45D8D818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9DF8DD76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A2900298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F9BAEA36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61" w15:restartNumberingAfterBreak="0">
    <w:nsid w:val="240F1F51"/>
    <w:multiLevelType w:val="hybridMultilevel"/>
    <w:tmpl w:val="492C97B8"/>
    <w:lvl w:ilvl="0" w:tplc="1C9E2E86">
      <w:numFmt w:val="bullet"/>
      <w:lvlText w:val=""/>
      <w:lvlJc w:val="left"/>
      <w:pPr>
        <w:ind w:left="272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35D0D206">
      <w:numFmt w:val="bullet"/>
      <w:lvlText w:val="•"/>
      <w:lvlJc w:val="left"/>
      <w:pPr>
        <w:ind w:left="684" w:hanging="142"/>
      </w:pPr>
      <w:rPr>
        <w:rFonts w:hint="default"/>
        <w:lang w:val="pt-PT" w:eastAsia="en-US" w:bidi="ar-SA"/>
      </w:rPr>
    </w:lvl>
    <w:lvl w:ilvl="2" w:tplc="EBDAB352">
      <w:numFmt w:val="bullet"/>
      <w:lvlText w:val="•"/>
      <w:lvlJc w:val="left"/>
      <w:pPr>
        <w:ind w:left="1088" w:hanging="142"/>
      </w:pPr>
      <w:rPr>
        <w:rFonts w:hint="default"/>
        <w:lang w:val="pt-PT" w:eastAsia="en-US" w:bidi="ar-SA"/>
      </w:rPr>
    </w:lvl>
    <w:lvl w:ilvl="3" w:tplc="080877B2">
      <w:numFmt w:val="bullet"/>
      <w:lvlText w:val="•"/>
      <w:lvlJc w:val="left"/>
      <w:pPr>
        <w:ind w:left="1492" w:hanging="142"/>
      </w:pPr>
      <w:rPr>
        <w:rFonts w:hint="default"/>
        <w:lang w:val="pt-PT" w:eastAsia="en-US" w:bidi="ar-SA"/>
      </w:rPr>
    </w:lvl>
    <w:lvl w:ilvl="4" w:tplc="4730667E">
      <w:numFmt w:val="bullet"/>
      <w:lvlText w:val="•"/>
      <w:lvlJc w:val="left"/>
      <w:pPr>
        <w:ind w:left="1897" w:hanging="142"/>
      </w:pPr>
      <w:rPr>
        <w:rFonts w:hint="default"/>
        <w:lang w:val="pt-PT" w:eastAsia="en-US" w:bidi="ar-SA"/>
      </w:rPr>
    </w:lvl>
    <w:lvl w:ilvl="5" w:tplc="49B2A624">
      <w:numFmt w:val="bullet"/>
      <w:lvlText w:val="•"/>
      <w:lvlJc w:val="left"/>
      <w:pPr>
        <w:ind w:left="2301" w:hanging="142"/>
      </w:pPr>
      <w:rPr>
        <w:rFonts w:hint="default"/>
        <w:lang w:val="pt-PT" w:eastAsia="en-US" w:bidi="ar-SA"/>
      </w:rPr>
    </w:lvl>
    <w:lvl w:ilvl="6" w:tplc="5DDEA4E4">
      <w:numFmt w:val="bullet"/>
      <w:lvlText w:val="•"/>
      <w:lvlJc w:val="left"/>
      <w:pPr>
        <w:ind w:left="2705" w:hanging="142"/>
      </w:pPr>
      <w:rPr>
        <w:rFonts w:hint="default"/>
        <w:lang w:val="pt-PT" w:eastAsia="en-US" w:bidi="ar-SA"/>
      </w:rPr>
    </w:lvl>
    <w:lvl w:ilvl="7" w:tplc="2B84D55E">
      <w:numFmt w:val="bullet"/>
      <w:lvlText w:val="•"/>
      <w:lvlJc w:val="left"/>
      <w:pPr>
        <w:ind w:left="3110" w:hanging="142"/>
      </w:pPr>
      <w:rPr>
        <w:rFonts w:hint="default"/>
        <w:lang w:val="pt-PT" w:eastAsia="en-US" w:bidi="ar-SA"/>
      </w:rPr>
    </w:lvl>
    <w:lvl w:ilvl="8" w:tplc="1244167C">
      <w:numFmt w:val="bullet"/>
      <w:lvlText w:val="•"/>
      <w:lvlJc w:val="left"/>
      <w:pPr>
        <w:ind w:left="3514" w:hanging="142"/>
      </w:pPr>
      <w:rPr>
        <w:rFonts w:hint="default"/>
        <w:lang w:val="pt-PT" w:eastAsia="en-US" w:bidi="ar-SA"/>
      </w:rPr>
    </w:lvl>
  </w:abstractNum>
  <w:abstractNum w:abstractNumId="62" w15:restartNumberingAfterBreak="0">
    <w:nsid w:val="241A3660"/>
    <w:multiLevelType w:val="hybridMultilevel"/>
    <w:tmpl w:val="5B9845F6"/>
    <w:lvl w:ilvl="0" w:tplc="7226894A">
      <w:numFmt w:val="bullet"/>
      <w:lvlText w:val="-"/>
      <w:lvlJc w:val="left"/>
      <w:pPr>
        <w:ind w:left="220" w:hanging="117"/>
      </w:pPr>
      <w:rPr>
        <w:rFonts w:ascii="Arial MT" w:eastAsia="Arial MT" w:hAnsi="Arial MT" w:cs="Arial MT" w:hint="default"/>
        <w:color w:val="767676"/>
        <w:w w:val="100"/>
        <w:sz w:val="19"/>
        <w:szCs w:val="19"/>
        <w:lang w:val="pt-PT" w:eastAsia="en-US" w:bidi="ar-SA"/>
      </w:rPr>
    </w:lvl>
    <w:lvl w:ilvl="1" w:tplc="456CB974">
      <w:numFmt w:val="bullet"/>
      <w:lvlText w:val="•"/>
      <w:lvlJc w:val="left"/>
      <w:pPr>
        <w:ind w:left="630" w:hanging="117"/>
      </w:pPr>
      <w:rPr>
        <w:rFonts w:hint="default"/>
        <w:lang w:val="pt-PT" w:eastAsia="en-US" w:bidi="ar-SA"/>
      </w:rPr>
    </w:lvl>
    <w:lvl w:ilvl="2" w:tplc="08AE7E06">
      <w:numFmt w:val="bullet"/>
      <w:lvlText w:val="•"/>
      <w:lvlJc w:val="left"/>
      <w:pPr>
        <w:ind w:left="1040" w:hanging="117"/>
      </w:pPr>
      <w:rPr>
        <w:rFonts w:hint="default"/>
        <w:lang w:val="pt-PT" w:eastAsia="en-US" w:bidi="ar-SA"/>
      </w:rPr>
    </w:lvl>
    <w:lvl w:ilvl="3" w:tplc="268A0132">
      <w:numFmt w:val="bullet"/>
      <w:lvlText w:val="•"/>
      <w:lvlJc w:val="left"/>
      <w:pPr>
        <w:ind w:left="1451" w:hanging="117"/>
      </w:pPr>
      <w:rPr>
        <w:rFonts w:hint="default"/>
        <w:lang w:val="pt-PT" w:eastAsia="en-US" w:bidi="ar-SA"/>
      </w:rPr>
    </w:lvl>
    <w:lvl w:ilvl="4" w:tplc="596A9C08">
      <w:numFmt w:val="bullet"/>
      <w:lvlText w:val="•"/>
      <w:lvlJc w:val="left"/>
      <w:pPr>
        <w:ind w:left="1861" w:hanging="117"/>
      </w:pPr>
      <w:rPr>
        <w:rFonts w:hint="default"/>
        <w:lang w:val="pt-PT" w:eastAsia="en-US" w:bidi="ar-SA"/>
      </w:rPr>
    </w:lvl>
    <w:lvl w:ilvl="5" w:tplc="5844C10A">
      <w:numFmt w:val="bullet"/>
      <w:lvlText w:val="•"/>
      <w:lvlJc w:val="left"/>
      <w:pPr>
        <w:ind w:left="2272" w:hanging="117"/>
      </w:pPr>
      <w:rPr>
        <w:rFonts w:hint="default"/>
        <w:lang w:val="pt-PT" w:eastAsia="en-US" w:bidi="ar-SA"/>
      </w:rPr>
    </w:lvl>
    <w:lvl w:ilvl="6" w:tplc="325ED01C">
      <w:numFmt w:val="bullet"/>
      <w:lvlText w:val="•"/>
      <w:lvlJc w:val="left"/>
      <w:pPr>
        <w:ind w:left="2682" w:hanging="117"/>
      </w:pPr>
      <w:rPr>
        <w:rFonts w:hint="default"/>
        <w:lang w:val="pt-PT" w:eastAsia="en-US" w:bidi="ar-SA"/>
      </w:rPr>
    </w:lvl>
    <w:lvl w:ilvl="7" w:tplc="5300C0BA">
      <w:numFmt w:val="bullet"/>
      <w:lvlText w:val="•"/>
      <w:lvlJc w:val="left"/>
      <w:pPr>
        <w:ind w:left="3093" w:hanging="117"/>
      </w:pPr>
      <w:rPr>
        <w:rFonts w:hint="default"/>
        <w:lang w:val="pt-PT" w:eastAsia="en-US" w:bidi="ar-SA"/>
      </w:rPr>
    </w:lvl>
    <w:lvl w:ilvl="8" w:tplc="53567B50">
      <w:numFmt w:val="bullet"/>
      <w:lvlText w:val="•"/>
      <w:lvlJc w:val="left"/>
      <w:pPr>
        <w:ind w:left="3503" w:hanging="117"/>
      </w:pPr>
      <w:rPr>
        <w:rFonts w:hint="default"/>
        <w:lang w:val="pt-PT" w:eastAsia="en-US" w:bidi="ar-SA"/>
      </w:rPr>
    </w:lvl>
  </w:abstractNum>
  <w:abstractNum w:abstractNumId="63" w15:restartNumberingAfterBreak="0">
    <w:nsid w:val="27436F3A"/>
    <w:multiLevelType w:val="hybridMultilevel"/>
    <w:tmpl w:val="C022860A"/>
    <w:lvl w:ilvl="0" w:tplc="8BFE308A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69321F58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FAD6943C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554E064A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9D6CC13E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1556D6EA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4B9AB42C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876E1908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9C643F48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64" w15:restartNumberingAfterBreak="0">
    <w:nsid w:val="27E1298B"/>
    <w:multiLevelType w:val="hybridMultilevel"/>
    <w:tmpl w:val="CAD25B9E"/>
    <w:lvl w:ilvl="0" w:tplc="1302B846">
      <w:numFmt w:val="bullet"/>
      <w:lvlText w:val=""/>
      <w:lvlJc w:val="left"/>
      <w:pPr>
        <w:ind w:left="827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F39AE1CE">
      <w:numFmt w:val="bullet"/>
      <w:lvlText w:val="o"/>
      <w:lvlJc w:val="left"/>
      <w:pPr>
        <w:ind w:left="1547" w:hanging="360"/>
      </w:pPr>
      <w:rPr>
        <w:rFonts w:ascii="Courier New" w:eastAsia="Courier New" w:hAnsi="Courier New" w:cs="Courier New" w:hint="default"/>
        <w:w w:val="99"/>
        <w:sz w:val="20"/>
        <w:szCs w:val="20"/>
        <w:lang w:val="pt-PT" w:eastAsia="en-US" w:bidi="ar-SA"/>
      </w:rPr>
    </w:lvl>
    <w:lvl w:ilvl="2" w:tplc="19DC737A">
      <w:numFmt w:val="bullet"/>
      <w:lvlText w:val="•"/>
      <w:lvlJc w:val="left"/>
      <w:pPr>
        <w:ind w:left="2108" w:hanging="360"/>
      </w:pPr>
      <w:rPr>
        <w:rFonts w:hint="default"/>
        <w:lang w:val="pt-PT" w:eastAsia="en-US" w:bidi="ar-SA"/>
      </w:rPr>
    </w:lvl>
    <w:lvl w:ilvl="3" w:tplc="7FBE1950">
      <w:numFmt w:val="bullet"/>
      <w:lvlText w:val="•"/>
      <w:lvlJc w:val="left"/>
      <w:pPr>
        <w:ind w:left="2676" w:hanging="360"/>
      </w:pPr>
      <w:rPr>
        <w:rFonts w:hint="default"/>
        <w:lang w:val="pt-PT" w:eastAsia="en-US" w:bidi="ar-SA"/>
      </w:rPr>
    </w:lvl>
    <w:lvl w:ilvl="4" w:tplc="619628CA">
      <w:numFmt w:val="bullet"/>
      <w:lvlText w:val="•"/>
      <w:lvlJc w:val="left"/>
      <w:pPr>
        <w:ind w:left="3244" w:hanging="360"/>
      </w:pPr>
      <w:rPr>
        <w:rFonts w:hint="default"/>
        <w:lang w:val="pt-PT" w:eastAsia="en-US" w:bidi="ar-SA"/>
      </w:rPr>
    </w:lvl>
    <w:lvl w:ilvl="5" w:tplc="2B2EE818">
      <w:numFmt w:val="bullet"/>
      <w:lvlText w:val="•"/>
      <w:lvlJc w:val="left"/>
      <w:pPr>
        <w:ind w:left="3812" w:hanging="360"/>
      </w:pPr>
      <w:rPr>
        <w:rFonts w:hint="default"/>
        <w:lang w:val="pt-PT" w:eastAsia="en-US" w:bidi="ar-SA"/>
      </w:rPr>
    </w:lvl>
    <w:lvl w:ilvl="6" w:tplc="7026FC2C">
      <w:numFmt w:val="bullet"/>
      <w:lvlText w:val="•"/>
      <w:lvlJc w:val="left"/>
      <w:pPr>
        <w:ind w:left="4381" w:hanging="360"/>
      </w:pPr>
      <w:rPr>
        <w:rFonts w:hint="default"/>
        <w:lang w:val="pt-PT" w:eastAsia="en-US" w:bidi="ar-SA"/>
      </w:rPr>
    </w:lvl>
    <w:lvl w:ilvl="7" w:tplc="C980EAAC">
      <w:numFmt w:val="bullet"/>
      <w:lvlText w:val="•"/>
      <w:lvlJc w:val="left"/>
      <w:pPr>
        <w:ind w:left="4949" w:hanging="360"/>
      </w:pPr>
      <w:rPr>
        <w:rFonts w:hint="default"/>
        <w:lang w:val="pt-PT" w:eastAsia="en-US" w:bidi="ar-SA"/>
      </w:rPr>
    </w:lvl>
    <w:lvl w:ilvl="8" w:tplc="918C0EEC">
      <w:numFmt w:val="bullet"/>
      <w:lvlText w:val="•"/>
      <w:lvlJc w:val="left"/>
      <w:pPr>
        <w:ind w:left="5517" w:hanging="360"/>
      </w:pPr>
      <w:rPr>
        <w:rFonts w:hint="default"/>
        <w:lang w:val="pt-PT" w:eastAsia="en-US" w:bidi="ar-SA"/>
      </w:rPr>
    </w:lvl>
  </w:abstractNum>
  <w:abstractNum w:abstractNumId="65" w15:restartNumberingAfterBreak="0">
    <w:nsid w:val="283365EC"/>
    <w:multiLevelType w:val="hybridMultilevel"/>
    <w:tmpl w:val="CACA35A8"/>
    <w:lvl w:ilvl="0" w:tplc="BC5C9710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AEB015A4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B3AC6C9A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CB2E24E2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72583818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5CB0508C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8C7291FA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BBD2EBD0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48F07C20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66" w15:restartNumberingAfterBreak="0">
    <w:nsid w:val="289B0DEA"/>
    <w:multiLevelType w:val="hybridMultilevel"/>
    <w:tmpl w:val="EB20D3AE"/>
    <w:lvl w:ilvl="0" w:tplc="42868F16">
      <w:start w:val="4"/>
      <w:numFmt w:val="upperRoman"/>
      <w:lvlText w:val="%1"/>
      <w:lvlJc w:val="left"/>
      <w:pPr>
        <w:ind w:left="67" w:hanging="199"/>
      </w:pPr>
      <w:rPr>
        <w:rFonts w:ascii="Tahoma" w:eastAsia="Tahoma" w:hAnsi="Tahoma" w:cs="Tahoma" w:hint="default"/>
        <w:w w:val="74"/>
        <w:sz w:val="16"/>
        <w:szCs w:val="16"/>
        <w:lang w:val="pt-PT" w:eastAsia="en-US" w:bidi="ar-SA"/>
      </w:rPr>
    </w:lvl>
    <w:lvl w:ilvl="1" w:tplc="D840971C">
      <w:numFmt w:val="bullet"/>
      <w:lvlText w:val="•"/>
      <w:lvlJc w:val="left"/>
      <w:pPr>
        <w:ind w:left="279" w:hanging="199"/>
      </w:pPr>
      <w:rPr>
        <w:rFonts w:hint="default"/>
        <w:lang w:val="pt-PT" w:eastAsia="en-US" w:bidi="ar-SA"/>
      </w:rPr>
    </w:lvl>
    <w:lvl w:ilvl="2" w:tplc="9EA49A6C">
      <w:numFmt w:val="bullet"/>
      <w:lvlText w:val="•"/>
      <w:lvlJc w:val="left"/>
      <w:pPr>
        <w:ind w:left="499" w:hanging="199"/>
      </w:pPr>
      <w:rPr>
        <w:rFonts w:hint="default"/>
        <w:lang w:val="pt-PT" w:eastAsia="en-US" w:bidi="ar-SA"/>
      </w:rPr>
    </w:lvl>
    <w:lvl w:ilvl="3" w:tplc="B31CDA9E">
      <w:numFmt w:val="bullet"/>
      <w:lvlText w:val="•"/>
      <w:lvlJc w:val="left"/>
      <w:pPr>
        <w:ind w:left="719" w:hanging="199"/>
      </w:pPr>
      <w:rPr>
        <w:rFonts w:hint="default"/>
        <w:lang w:val="pt-PT" w:eastAsia="en-US" w:bidi="ar-SA"/>
      </w:rPr>
    </w:lvl>
    <w:lvl w:ilvl="4" w:tplc="701A2D48">
      <w:numFmt w:val="bullet"/>
      <w:lvlText w:val="•"/>
      <w:lvlJc w:val="left"/>
      <w:pPr>
        <w:ind w:left="939" w:hanging="199"/>
      </w:pPr>
      <w:rPr>
        <w:rFonts w:hint="default"/>
        <w:lang w:val="pt-PT" w:eastAsia="en-US" w:bidi="ar-SA"/>
      </w:rPr>
    </w:lvl>
    <w:lvl w:ilvl="5" w:tplc="A990842C">
      <w:numFmt w:val="bullet"/>
      <w:lvlText w:val="•"/>
      <w:lvlJc w:val="left"/>
      <w:pPr>
        <w:ind w:left="1159" w:hanging="199"/>
      </w:pPr>
      <w:rPr>
        <w:rFonts w:hint="default"/>
        <w:lang w:val="pt-PT" w:eastAsia="en-US" w:bidi="ar-SA"/>
      </w:rPr>
    </w:lvl>
    <w:lvl w:ilvl="6" w:tplc="27C286F2">
      <w:numFmt w:val="bullet"/>
      <w:lvlText w:val="•"/>
      <w:lvlJc w:val="left"/>
      <w:pPr>
        <w:ind w:left="1379" w:hanging="199"/>
      </w:pPr>
      <w:rPr>
        <w:rFonts w:hint="default"/>
        <w:lang w:val="pt-PT" w:eastAsia="en-US" w:bidi="ar-SA"/>
      </w:rPr>
    </w:lvl>
    <w:lvl w:ilvl="7" w:tplc="70D2BCF2">
      <w:numFmt w:val="bullet"/>
      <w:lvlText w:val="•"/>
      <w:lvlJc w:val="left"/>
      <w:pPr>
        <w:ind w:left="1599" w:hanging="199"/>
      </w:pPr>
      <w:rPr>
        <w:rFonts w:hint="default"/>
        <w:lang w:val="pt-PT" w:eastAsia="en-US" w:bidi="ar-SA"/>
      </w:rPr>
    </w:lvl>
    <w:lvl w:ilvl="8" w:tplc="3DB83ABA">
      <w:numFmt w:val="bullet"/>
      <w:lvlText w:val="•"/>
      <w:lvlJc w:val="left"/>
      <w:pPr>
        <w:ind w:left="1819" w:hanging="199"/>
      </w:pPr>
      <w:rPr>
        <w:rFonts w:hint="default"/>
        <w:lang w:val="pt-PT" w:eastAsia="en-US" w:bidi="ar-SA"/>
      </w:rPr>
    </w:lvl>
  </w:abstractNum>
  <w:abstractNum w:abstractNumId="67" w15:restartNumberingAfterBreak="0">
    <w:nsid w:val="2ABA6A0C"/>
    <w:multiLevelType w:val="hybridMultilevel"/>
    <w:tmpl w:val="2A1CE79E"/>
    <w:lvl w:ilvl="0" w:tplc="1FFC774C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37841364">
      <w:numFmt w:val="bullet"/>
      <w:lvlText w:val="•"/>
      <w:lvlJc w:val="left"/>
      <w:pPr>
        <w:ind w:left="1169" w:hanging="358"/>
      </w:pPr>
      <w:rPr>
        <w:rFonts w:hint="default"/>
        <w:lang w:val="pt-PT" w:eastAsia="en-US" w:bidi="ar-SA"/>
      </w:rPr>
    </w:lvl>
    <w:lvl w:ilvl="2" w:tplc="64CECF80">
      <w:numFmt w:val="bullet"/>
      <w:lvlText w:val="•"/>
      <w:lvlJc w:val="left"/>
      <w:pPr>
        <w:ind w:left="1778" w:hanging="358"/>
      </w:pPr>
      <w:rPr>
        <w:rFonts w:hint="default"/>
        <w:lang w:val="pt-PT" w:eastAsia="en-US" w:bidi="ar-SA"/>
      </w:rPr>
    </w:lvl>
    <w:lvl w:ilvl="3" w:tplc="F9A0F518">
      <w:numFmt w:val="bullet"/>
      <w:lvlText w:val="•"/>
      <w:lvlJc w:val="left"/>
      <w:pPr>
        <w:ind w:left="2388" w:hanging="358"/>
      </w:pPr>
      <w:rPr>
        <w:rFonts w:hint="default"/>
        <w:lang w:val="pt-PT" w:eastAsia="en-US" w:bidi="ar-SA"/>
      </w:rPr>
    </w:lvl>
    <w:lvl w:ilvl="4" w:tplc="5FE2D270">
      <w:numFmt w:val="bullet"/>
      <w:lvlText w:val="•"/>
      <w:lvlJc w:val="left"/>
      <w:pPr>
        <w:ind w:left="2997" w:hanging="358"/>
      </w:pPr>
      <w:rPr>
        <w:rFonts w:hint="default"/>
        <w:lang w:val="pt-PT" w:eastAsia="en-US" w:bidi="ar-SA"/>
      </w:rPr>
    </w:lvl>
    <w:lvl w:ilvl="5" w:tplc="C96E2806">
      <w:numFmt w:val="bullet"/>
      <w:lvlText w:val="•"/>
      <w:lvlJc w:val="left"/>
      <w:pPr>
        <w:ind w:left="3607" w:hanging="358"/>
      </w:pPr>
      <w:rPr>
        <w:rFonts w:hint="default"/>
        <w:lang w:val="pt-PT" w:eastAsia="en-US" w:bidi="ar-SA"/>
      </w:rPr>
    </w:lvl>
    <w:lvl w:ilvl="6" w:tplc="DA94F3D8">
      <w:numFmt w:val="bullet"/>
      <w:lvlText w:val="•"/>
      <w:lvlJc w:val="left"/>
      <w:pPr>
        <w:ind w:left="4216" w:hanging="358"/>
      </w:pPr>
      <w:rPr>
        <w:rFonts w:hint="default"/>
        <w:lang w:val="pt-PT" w:eastAsia="en-US" w:bidi="ar-SA"/>
      </w:rPr>
    </w:lvl>
    <w:lvl w:ilvl="7" w:tplc="4B4ACD5C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8" w:tplc="F7D2D284">
      <w:numFmt w:val="bullet"/>
      <w:lvlText w:val="•"/>
      <w:lvlJc w:val="left"/>
      <w:pPr>
        <w:ind w:left="5435" w:hanging="358"/>
      </w:pPr>
      <w:rPr>
        <w:rFonts w:hint="default"/>
        <w:lang w:val="pt-PT" w:eastAsia="en-US" w:bidi="ar-SA"/>
      </w:rPr>
    </w:lvl>
  </w:abstractNum>
  <w:abstractNum w:abstractNumId="68" w15:restartNumberingAfterBreak="0">
    <w:nsid w:val="2CC8276B"/>
    <w:multiLevelType w:val="hybridMultilevel"/>
    <w:tmpl w:val="C1822FAC"/>
    <w:lvl w:ilvl="0" w:tplc="663A2FA4">
      <w:start w:val="1"/>
      <w:numFmt w:val="upperRoman"/>
      <w:lvlText w:val="%1"/>
      <w:lvlJc w:val="left"/>
      <w:pPr>
        <w:ind w:left="67" w:hanging="92"/>
      </w:pPr>
      <w:rPr>
        <w:rFonts w:ascii="Tahoma" w:eastAsia="Tahoma" w:hAnsi="Tahoma" w:cs="Tahoma" w:hint="default"/>
        <w:w w:val="74"/>
        <w:sz w:val="16"/>
        <w:szCs w:val="16"/>
        <w:lang w:val="pt-PT" w:eastAsia="en-US" w:bidi="ar-SA"/>
      </w:rPr>
    </w:lvl>
    <w:lvl w:ilvl="1" w:tplc="0D5AB24A">
      <w:numFmt w:val="bullet"/>
      <w:lvlText w:val="•"/>
      <w:lvlJc w:val="left"/>
      <w:pPr>
        <w:ind w:left="279" w:hanging="92"/>
      </w:pPr>
      <w:rPr>
        <w:rFonts w:hint="default"/>
        <w:lang w:val="pt-PT" w:eastAsia="en-US" w:bidi="ar-SA"/>
      </w:rPr>
    </w:lvl>
    <w:lvl w:ilvl="2" w:tplc="66508A40">
      <w:numFmt w:val="bullet"/>
      <w:lvlText w:val="•"/>
      <w:lvlJc w:val="left"/>
      <w:pPr>
        <w:ind w:left="499" w:hanging="92"/>
      </w:pPr>
      <w:rPr>
        <w:rFonts w:hint="default"/>
        <w:lang w:val="pt-PT" w:eastAsia="en-US" w:bidi="ar-SA"/>
      </w:rPr>
    </w:lvl>
    <w:lvl w:ilvl="3" w:tplc="2204791A">
      <w:numFmt w:val="bullet"/>
      <w:lvlText w:val="•"/>
      <w:lvlJc w:val="left"/>
      <w:pPr>
        <w:ind w:left="719" w:hanging="92"/>
      </w:pPr>
      <w:rPr>
        <w:rFonts w:hint="default"/>
        <w:lang w:val="pt-PT" w:eastAsia="en-US" w:bidi="ar-SA"/>
      </w:rPr>
    </w:lvl>
    <w:lvl w:ilvl="4" w:tplc="400432E6">
      <w:numFmt w:val="bullet"/>
      <w:lvlText w:val="•"/>
      <w:lvlJc w:val="left"/>
      <w:pPr>
        <w:ind w:left="939" w:hanging="92"/>
      </w:pPr>
      <w:rPr>
        <w:rFonts w:hint="default"/>
        <w:lang w:val="pt-PT" w:eastAsia="en-US" w:bidi="ar-SA"/>
      </w:rPr>
    </w:lvl>
    <w:lvl w:ilvl="5" w:tplc="EE4C7F00">
      <w:numFmt w:val="bullet"/>
      <w:lvlText w:val="•"/>
      <w:lvlJc w:val="left"/>
      <w:pPr>
        <w:ind w:left="1159" w:hanging="92"/>
      </w:pPr>
      <w:rPr>
        <w:rFonts w:hint="default"/>
        <w:lang w:val="pt-PT" w:eastAsia="en-US" w:bidi="ar-SA"/>
      </w:rPr>
    </w:lvl>
    <w:lvl w:ilvl="6" w:tplc="8348FFA8">
      <w:numFmt w:val="bullet"/>
      <w:lvlText w:val="•"/>
      <w:lvlJc w:val="left"/>
      <w:pPr>
        <w:ind w:left="1379" w:hanging="92"/>
      </w:pPr>
      <w:rPr>
        <w:rFonts w:hint="default"/>
        <w:lang w:val="pt-PT" w:eastAsia="en-US" w:bidi="ar-SA"/>
      </w:rPr>
    </w:lvl>
    <w:lvl w:ilvl="7" w:tplc="82126D64">
      <w:numFmt w:val="bullet"/>
      <w:lvlText w:val="•"/>
      <w:lvlJc w:val="left"/>
      <w:pPr>
        <w:ind w:left="1599" w:hanging="92"/>
      </w:pPr>
      <w:rPr>
        <w:rFonts w:hint="default"/>
        <w:lang w:val="pt-PT" w:eastAsia="en-US" w:bidi="ar-SA"/>
      </w:rPr>
    </w:lvl>
    <w:lvl w:ilvl="8" w:tplc="F128435A">
      <w:numFmt w:val="bullet"/>
      <w:lvlText w:val="•"/>
      <w:lvlJc w:val="left"/>
      <w:pPr>
        <w:ind w:left="1819" w:hanging="92"/>
      </w:pPr>
      <w:rPr>
        <w:rFonts w:hint="default"/>
        <w:lang w:val="pt-PT" w:eastAsia="en-US" w:bidi="ar-SA"/>
      </w:rPr>
    </w:lvl>
  </w:abstractNum>
  <w:abstractNum w:abstractNumId="69" w15:restartNumberingAfterBreak="0">
    <w:nsid w:val="2CEB7F97"/>
    <w:multiLevelType w:val="hybridMultilevel"/>
    <w:tmpl w:val="12D0FCBE"/>
    <w:lvl w:ilvl="0" w:tplc="9356C1C2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A3300F2A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1B1EAD9C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DA54504C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FA460D4C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93885944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E13E8AF4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41409802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F7087D86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70" w15:restartNumberingAfterBreak="0">
    <w:nsid w:val="2DA14155"/>
    <w:multiLevelType w:val="hybridMultilevel"/>
    <w:tmpl w:val="13FE7478"/>
    <w:lvl w:ilvl="0" w:tplc="836664F6">
      <w:numFmt w:val="bullet"/>
      <w:lvlText w:val="●"/>
      <w:lvlJc w:val="left"/>
      <w:pPr>
        <w:ind w:left="2153" w:hanging="356"/>
      </w:pPr>
      <w:rPr>
        <w:rFonts w:ascii="Verdana" w:eastAsia="Verdana" w:hAnsi="Verdana" w:cs="Verdana" w:hint="default"/>
        <w:w w:val="100"/>
        <w:sz w:val="18"/>
        <w:szCs w:val="18"/>
        <w:lang w:val="pt-PT" w:eastAsia="en-US" w:bidi="ar-SA"/>
      </w:rPr>
    </w:lvl>
    <w:lvl w:ilvl="1" w:tplc="D24AD7D0">
      <w:numFmt w:val="bullet"/>
      <w:lvlText w:val="•"/>
      <w:lvlJc w:val="left"/>
      <w:pPr>
        <w:ind w:left="3133" w:hanging="356"/>
      </w:pPr>
      <w:rPr>
        <w:rFonts w:hint="default"/>
        <w:lang w:val="pt-PT" w:eastAsia="en-US" w:bidi="ar-SA"/>
      </w:rPr>
    </w:lvl>
    <w:lvl w:ilvl="2" w:tplc="C908C14C">
      <w:numFmt w:val="bullet"/>
      <w:lvlText w:val="•"/>
      <w:lvlJc w:val="left"/>
      <w:pPr>
        <w:ind w:left="4107" w:hanging="356"/>
      </w:pPr>
      <w:rPr>
        <w:rFonts w:hint="default"/>
        <w:lang w:val="pt-PT" w:eastAsia="en-US" w:bidi="ar-SA"/>
      </w:rPr>
    </w:lvl>
    <w:lvl w:ilvl="3" w:tplc="176AA1BE">
      <w:numFmt w:val="bullet"/>
      <w:lvlText w:val="•"/>
      <w:lvlJc w:val="left"/>
      <w:pPr>
        <w:ind w:left="5081" w:hanging="356"/>
      </w:pPr>
      <w:rPr>
        <w:rFonts w:hint="default"/>
        <w:lang w:val="pt-PT" w:eastAsia="en-US" w:bidi="ar-SA"/>
      </w:rPr>
    </w:lvl>
    <w:lvl w:ilvl="4" w:tplc="6BCCEE68">
      <w:numFmt w:val="bullet"/>
      <w:lvlText w:val="•"/>
      <w:lvlJc w:val="left"/>
      <w:pPr>
        <w:ind w:left="6055" w:hanging="356"/>
      </w:pPr>
      <w:rPr>
        <w:rFonts w:hint="default"/>
        <w:lang w:val="pt-PT" w:eastAsia="en-US" w:bidi="ar-SA"/>
      </w:rPr>
    </w:lvl>
    <w:lvl w:ilvl="5" w:tplc="B6D23E76">
      <w:numFmt w:val="bullet"/>
      <w:lvlText w:val="•"/>
      <w:lvlJc w:val="left"/>
      <w:pPr>
        <w:ind w:left="7029" w:hanging="356"/>
      </w:pPr>
      <w:rPr>
        <w:rFonts w:hint="default"/>
        <w:lang w:val="pt-PT" w:eastAsia="en-US" w:bidi="ar-SA"/>
      </w:rPr>
    </w:lvl>
    <w:lvl w:ilvl="6" w:tplc="8F5C6866">
      <w:numFmt w:val="bullet"/>
      <w:lvlText w:val="•"/>
      <w:lvlJc w:val="left"/>
      <w:pPr>
        <w:ind w:left="8003" w:hanging="356"/>
      </w:pPr>
      <w:rPr>
        <w:rFonts w:hint="default"/>
        <w:lang w:val="pt-PT" w:eastAsia="en-US" w:bidi="ar-SA"/>
      </w:rPr>
    </w:lvl>
    <w:lvl w:ilvl="7" w:tplc="8C32DC64">
      <w:numFmt w:val="bullet"/>
      <w:lvlText w:val="•"/>
      <w:lvlJc w:val="left"/>
      <w:pPr>
        <w:ind w:left="8977" w:hanging="356"/>
      </w:pPr>
      <w:rPr>
        <w:rFonts w:hint="default"/>
        <w:lang w:val="pt-PT" w:eastAsia="en-US" w:bidi="ar-SA"/>
      </w:rPr>
    </w:lvl>
    <w:lvl w:ilvl="8" w:tplc="9D5EAE28">
      <w:numFmt w:val="bullet"/>
      <w:lvlText w:val="•"/>
      <w:lvlJc w:val="left"/>
      <w:pPr>
        <w:ind w:left="9951" w:hanging="356"/>
      </w:pPr>
      <w:rPr>
        <w:rFonts w:hint="default"/>
        <w:lang w:val="pt-PT" w:eastAsia="en-US" w:bidi="ar-SA"/>
      </w:rPr>
    </w:lvl>
  </w:abstractNum>
  <w:abstractNum w:abstractNumId="71" w15:restartNumberingAfterBreak="0">
    <w:nsid w:val="2E87311C"/>
    <w:multiLevelType w:val="hybridMultilevel"/>
    <w:tmpl w:val="52D87D0E"/>
    <w:lvl w:ilvl="0" w:tplc="EE362882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5CD613A4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EEBEA68C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D6C4AD60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EEA820C2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2932DB38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702A94AA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BA668FB2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2C6C7202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72" w15:restartNumberingAfterBreak="0">
    <w:nsid w:val="2E8E369C"/>
    <w:multiLevelType w:val="hybridMultilevel"/>
    <w:tmpl w:val="880A5904"/>
    <w:lvl w:ilvl="0" w:tplc="6D966F60">
      <w:start w:val="1"/>
      <w:numFmt w:val="lowerLetter"/>
      <w:lvlText w:val="%1)"/>
      <w:lvlJc w:val="left"/>
      <w:pPr>
        <w:ind w:left="2520" w:hanging="360"/>
      </w:pPr>
      <w:rPr>
        <w:rFonts w:hint="default"/>
        <w:w w:val="97"/>
        <w:lang w:val="pt-PT" w:eastAsia="en-US" w:bidi="ar-SA"/>
      </w:rPr>
    </w:lvl>
    <w:lvl w:ilvl="1" w:tplc="1E82CC16">
      <w:numFmt w:val="bullet"/>
      <w:lvlText w:val="•"/>
      <w:lvlJc w:val="left"/>
      <w:pPr>
        <w:ind w:left="3457" w:hanging="360"/>
      </w:pPr>
      <w:rPr>
        <w:rFonts w:hint="default"/>
        <w:lang w:val="pt-PT" w:eastAsia="en-US" w:bidi="ar-SA"/>
      </w:rPr>
    </w:lvl>
    <w:lvl w:ilvl="2" w:tplc="E612D468">
      <w:numFmt w:val="bullet"/>
      <w:lvlText w:val="•"/>
      <w:lvlJc w:val="left"/>
      <w:pPr>
        <w:ind w:left="4395" w:hanging="360"/>
      </w:pPr>
      <w:rPr>
        <w:rFonts w:hint="default"/>
        <w:lang w:val="pt-PT" w:eastAsia="en-US" w:bidi="ar-SA"/>
      </w:rPr>
    </w:lvl>
    <w:lvl w:ilvl="3" w:tplc="1598B35E">
      <w:numFmt w:val="bullet"/>
      <w:lvlText w:val="•"/>
      <w:lvlJc w:val="left"/>
      <w:pPr>
        <w:ind w:left="5333" w:hanging="360"/>
      </w:pPr>
      <w:rPr>
        <w:rFonts w:hint="default"/>
        <w:lang w:val="pt-PT" w:eastAsia="en-US" w:bidi="ar-SA"/>
      </w:rPr>
    </w:lvl>
    <w:lvl w:ilvl="4" w:tplc="CCB258DC">
      <w:numFmt w:val="bullet"/>
      <w:lvlText w:val="•"/>
      <w:lvlJc w:val="left"/>
      <w:pPr>
        <w:ind w:left="6271" w:hanging="360"/>
      </w:pPr>
      <w:rPr>
        <w:rFonts w:hint="default"/>
        <w:lang w:val="pt-PT" w:eastAsia="en-US" w:bidi="ar-SA"/>
      </w:rPr>
    </w:lvl>
    <w:lvl w:ilvl="5" w:tplc="851046D0">
      <w:numFmt w:val="bullet"/>
      <w:lvlText w:val="•"/>
      <w:lvlJc w:val="left"/>
      <w:pPr>
        <w:ind w:left="7209" w:hanging="360"/>
      </w:pPr>
      <w:rPr>
        <w:rFonts w:hint="default"/>
        <w:lang w:val="pt-PT" w:eastAsia="en-US" w:bidi="ar-SA"/>
      </w:rPr>
    </w:lvl>
    <w:lvl w:ilvl="6" w:tplc="1172B082">
      <w:numFmt w:val="bullet"/>
      <w:lvlText w:val="•"/>
      <w:lvlJc w:val="left"/>
      <w:pPr>
        <w:ind w:left="8147" w:hanging="360"/>
      </w:pPr>
      <w:rPr>
        <w:rFonts w:hint="default"/>
        <w:lang w:val="pt-PT" w:eastAsia="en-US" w:bidi="ar-SA"/>
      </w:rPr>
    </w:lvl>
    <w:lvl w:ilvl="7" w:tplc="FF1ED812">
      <w:numFmt w:val="bullet"/>
      <w:lvlText w:val="•"/>
      <w:lvlJc w:val="left"/>
      <w:pPr>
        <w:ind w:left="9085" w:hanging="360"/>
      </w:pPr>
      <w:rPr>
        <w:rFonts w:hint="default"/>
        <w:lang w:val="pt-PT" w:eastAsia="en-US" w:bidi="ar-SA"/>
      </w:rPr>
    </w:lvl>
    <w:lvl w:ilvl="8" w:tplc="DFD47BA0">
      <w:numFmt w:val="bullet"/>
      <w:lvlText w:val="•"/>
      <w:lvlJc w:val="left"/>
      <w:pPr>
        <w:ind w:left="10023" w:hanging="360"/>
      </w:pPr>
      <w:rPr>
        <w:rFonts w:hint="default"/>
        <w:lang w:val="pt-PT" w:eastAsia="en-US" w:bidi="ar-SA"/>
      </w:rPr>
    </w:lvl>
  </w:abstractNum>
  <w:abstractNum w:abstractNumId="73" w15:restartNumberingAfterBreak="0">
    <w:nsid w:val="30903C39"/>
    <w:multiLevelType w:val="hybridMultilevel"/>
    <w:tmpl w:val="249E43D4"/>
    <w:lvl w:ilvl="0" w:tplc="6944F4BC">
      <w:start w:val="2"/>
      <w:numFmt w:val="decimal"/>
      <w:lvlText w:val="%1"/>
      <w:lvlJc w:val="left"/>
      <w:pPr>
        <w:ind w:left="430" w:hanging="44"/>
      </w:pPr>
      <w:rPr>
        <w:rFonts w:hint="default"/>
        <w:w w:val="99"/>
        <w:lang w:val="pt-PT" w:eastAsia="en-US" w:bidi="ar-SA"/>
      </w:rPr>
    </w:lvl>
    <w:lvl w:ilvl="1" w:tplc="535C7630">
      <w:numFmt w:val="bullet"/>
      <w:lvlText w:val="•"/>
      <w:lvlJc w:val="left"/>
      <w:pPr>
        <w:ind w:left="840" w:hanging="44"/>
      </w:pPr>
      <w:rPr>
        <w:rFonts w:hint="default"/>
        <w:lang w:val="pt-PT" w:eastAsia="en-US" w:bidi="ar-SA"/>
      </w:rPr>
    </w:lvl>
    <w:lvl w:ilvl="2" w:tplc="78AA93B0">
      <w:numFmt w:val="bullet"/>
      <w:lvlText w:val="•"/>
      <w:lvlJc w:val="left"/>
      <w:pPr>
        <w:ind w:left="920" w:hanging="44"/>
      </w:pPr>
      <w:rPr>
        <w:rFonts w:hint="default"/>
        <w:lang w:val="pt-PT" w:eastAsia="en-US" w:bidi="ar-SA"/>
      </w:rPr>
    </w:lvl>
    <w:lvl w:ilvl="3" w:tplc="52DC1860">
      <w:numFmt w:val="bullet"/>
      <w:lvlText w:val="•"/>
      <w:lvlJc w:val="left"/>
      <w:pPr>
        <w:ind w:left="1100" w:hanging="44"/>
      </w:pPr>
      <w:rPr>
        <w:rFonts w:hint="default"/>
        <w:lang w:val="pt-PT" w:eastAsia="en-US" w:bidi="ar-SA"/>
      </w:rPr>
    </w:lvl>
    <w:lvl w:ilvl="4" w:tplc="86CA7A78">
      <w:numFmt w:val="bullet"/>
      <w:lvlText w:val="•"/>
      <w:lvlJc w:val="left"/>
      <w:pPr>
        <w:ind w:left="388" w:hanging="44"/>
      </w:pPr>
      <w:rPr>
        <w:rFonts w:hint="default"/>
        <w:lang w:val="pt-PT" w:eastAsia="en-US" w:bidi="ar-SA"/>
      </w:rPr>
    </w:lvl>
    <w:lvl w:ilvl="5" w:tplc="BE043FAE">
      <w:numFmt w:val="bullet"/>
      <w:lvlText w:val="•"/>
      <w:lvlJc w:val="left"/>
      <w:pPr>
        <w:ind w:left="-323" w:hanging="44"/>
      </w:pPr>
      <w:rPr>
        <w:rFonts w:hint="default"/>
        <w:lang w:val="pt-PT" w:eastAsia="en-US" w:bidi="ar-SA"/>
      </w:rPr>
    </w:lvl>
    <w:lvl w:ilvl="6" w:tplc="7C8227D6">
      <w:numFmt w:val="bullet"/>
      <w:lvlText w:val="•"/>
      <w:lvlJc w:val="left"/>
      <w:pPr>
        <w:ind w:left="-1034" w:hanging="44"/>
      </w:pPr>
      <w:rPr>
        <w:rFonts w:hint="default"/>
        <w:lang w:val="pt-PT" w:eastAsia="en-US" w:bidi="ar-SA"/>
      </w:rPr>
    </w:lvl>
    <w:lvl w:ilvl="7" w:tplc="BF8C1204">
      <w:numFmt w:val="bullet"/>
      <w:lvlText w:val="•"/>
      <w:lvlJc w:val="left"/>
      <w:pPr>
        <w:ind w:left="-1745" w:hanging="44"/>
      </w:pPr>
      <w:rPr>
        <w:rFonts w:hint="default"/>
        <w:lang w:val="pt-PT" w:eastAsia="en-US" w:bidi="ar-SA"/>
      </w:rPr>
    </w:lvl>
    <w:lvl w:ilvl="8" w:tplc="993C287A">
      <w:numFmt w:val="bullet"/>
      <w:lvlText w:val="•"/>
      <w:lvlJc w:val="left"/>
      <w:pPr>
        <w:ind w:left="-2456" w:hanging="44"/>
      </w:pPr>
      <w:rPr>
        <w:rFonts w:hint="default"/>
        <w:lang w:val="pt-PT" w:eastAsia="en-US" w:bidi="ar-SA"/>
      </w:rPr>
    </w:lvl>
  </w:abstractNum>
  <w:abstractNum w:abstractNumId="74" w15:restartNumberingAfterBreak="0">
    <w:nsid w:val="31B93A89"/>
    <w:multiLevelType w:val="hybridMultilevel"/>
    <w:tmpl w:val="D458BA5E"/>
    <w:lvl w:ilvl="0" w:tplc="54326C68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64FC7224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506A65B2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BC545D1E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D0C842FC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4956C1FA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144E5E36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B696500E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C180EF84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75" w15:restartNumberingAfterBreak="0">
    <w:nsid w:val="320A6364"/>
    <w:multiLevelType w:val="hybridMultilevel"/>
    <w:tmpl w:val="601695CC"/>
    <w:lvl w:ilvl="0" w:tplc="61D0CF98">
      <w:start w:val="1"/>
      <w:numFmt w:val="lowerLetter"/>
      <w:lvlText w:val="%1)"/>
      <w:lvlJc w:val="left"/>
      <w:pPr>
        <w:ind w:left="2520" w:hanging="360"/>
      </w:pPr>
      <w:rPr>
        <w:rFonts w:ascii="Tahoma" w:eastAsia="Tahoma" w:hAnsi="Tahoma" w:cs="Tahoma" w:hint="default"/>
        <w:w w:val="97"/>
        <w:sz w:val="24"/>
        <w:szCs w:val="24"/>
        <w:lang w:val="pt-PT" w:eastAsia="en-US" w:bidi="ar-SA"/>
      </w:rPr>
    </w:lvl>
    <w:lvl w:ilvl="1" w:tplc="6F688B0C">
      <w:numFmt w:val="bullet"/>
      <w:lvlText w:val="•"/>
      <w:lvlJc w:val="left"/>
      <w:pPr>
        <w:ind w:left="3457" w:hanging="360"/>
      </w:pPr>
      <w:rPr>
        <w:rFonts w:hint="default"/>
        <w:lang w:val="pt-PT" w:eastAsia="en-US" w:bidi="ar-SA"/>
      </w:rPr>
    </w:lvl>
    <w:lvl w:ilvl="2" w:tplc="CF824A20">
      <w:numFmt w:val="bullet"/>
      <w:lvlText w:val="•"/>
      <w:lvlJc w:val="left"/>
      <w:pPr>
        <w:ind w:left="4395" w:hanging="360"/>
      </w:pPr>
      <w:rPr>
        <w:rFonts w:hint="default"/>
        <w:lang w:val="pt-PT" w:eastAsia="en-US" w:bidi="ar-SA"/>
      </w:rPr>
    </w:lvl>
    <w:lvl w:ilvl="3" w:tplc="1408CE28">
      <w:numFmt w:val="bullet"/>
      <w:lvlText w:val="•"/>
      <w:lvlJc w:val="left"/>
      <w:pPr>
        <w:ind w:left="5333" w:hanging="360"/>
      </w:pPr>
      <w:rPr>
        <w:rFonts w:hint="default"/>
        <w:lang w:val="pt-PT" w:eastAsia="en-US" w:bidi="ar-SA"/>
      </w:rPr>
    </w:lvl>
    <w:lvl w:ilvl="4" w:tplc="93CCA298">
      <w:numFmt w:val="bullet"/>
      <w:lvlText w:val="•"/>
      <w:lvlJc w:val="left"/>
      <w:pPr>
        <w:ind w:left="6271" w:hanging="360"/>
      </w:pPr>
      <w:rPr>
        <w:rFonts w:hint="default"/>
        <w:lang w:val="pt-PT" w:eastAsia="en-US" w:bidi="ar-SA"/>
      </w:rPr>
    </w:lvl>
    <w:lvl w:ilvl="5" w:tplc="34B8CC8C">
      <w:numFmt w:val="bullet"/>
      <w:lvlText w:val="•"/>
      <w:lvlJc w:val="left"/>
      <w:pPr>
        <w:ind w:left="7209" w:hanging="360"/>
      </w:pPr>
      <w:rPr>
        <w:rFonts w:hint="default"/>
        <w:lang w:val="pt-PT" w:eastAsia="en-US" w:bidi="ar-SA"/>
      </w:rPr>
    </w:lvl>
    <w:lvl w:ilvl="6" w:tplc="904E9BD6">
      <w:numFmt w:val="bullet"/>
      <w:lvlText w:val="•"/>
      <w:lvlJc w:val="left"/>
      <w:pPr>
        <w:ind w:left="8147" w:hanging="360"/>
      </w:pPr>
      <w:rPr>
        <w:rFonts w:hint="default"/>
        <w:lang w:val="pt-PT" w:eastAsia="en-US" w:bidi="ar-SA"/>
      </w:rPr>
    </w:lvl>
    <w:lvl w:ilvl="7" w:tplc="F6E675D0">
      <w:numFmt w:val="bullet"/>
      <w:lvlText w:val="•"/>
      <w:lvlJc w:val="left"/>
      <w:pPr>
        <w:ind w:left="9085" w:hanging="360"/>
      </w:pPr>
      <w:rPr>
        <w:rFonts w:hint="default"/>
        <w:lang w:val="pt-PT" w:eastAsia="en-US" w:bidi="ar-SA"/>
      </w:rPr>
    </w:lvl>
    <w:lvl w:ilvl="8" w:tplc="24D2F630">
      <w:numFmt w:val="bullet"/>
      <w:lvlText w:val="•"/>
      <w:lvlJc w:val="left"/>
      <w:pPr>
        <w:ind w:left="10023" w:hanging="360"/>
      </w:pPr>
      <w:rPr>
        <w:rFonts w:hint="default"/>
        <w:lang w:val="pt-PT" w:eastAsia="en-US" w:bidi="ar-SA"/>
      </w:rPr>
    </w:lvl>
  </w:abstractNum>
  <w:abstractNum w:abstractNumId="76" w15:restartNumberingAfterBreak="0">
    <w:nsid w:val="323546B5"/>
    <w:multiLevelType w:val="hybridMultilevel"/>
    <w:tmpl w:val="A87059A8"/>
    <w:lvl w:ilvl="0" w:tplc="07AA797C">
      <w:numFmt w:val="bullet"/>
      <w:lvlText w:val="-"/>
      <w:lvlJc w:val="left"/>
      <w:pPr>
        <w:ind w:left="67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258AABCE">
      <w:numFmt w:val="bullet"/>
      <w:lvlText w:val="•"/>
      <w:lvlJc w:val="left"/>
      <w:pPr>
        <w:ind w:left="279" w:hanging="99"/>
      </w:pPr>
      <w:rPr>
        <w:rFonts w:hint="default"/>
        <w:lang w:val="pt-PT" w:eastAsia="en-US" w:bidi="ar-SA"/>
      </w:rPr>
    </w:lvl>
    <w:lvl w:ilvl="2" w:tplc="8FDA1A92">
      <w:numFmt w:val="bullet"/>
      <w:lvlText w:val="•"/>
      <w:lvlJc w:val="left"/>
      <w:pPr>
        <w:ind w:left="499" w:hanging="99"/>
      </w:pPr>
      <w:rPr>
        <w:rFonts w:hint="default"/>
        <w:lang w:val="pt-PT" w:eastAsia="en-US" w:bidi="ar-SA"/>
      </w:rPr>
    </w:lvl>
    <w:lvl w:ilvl="3" w:tplc="D1CADD86">
      <w:numFmt w:val="bullet"/>
      <w:lvlText w:val="•"/>
      <w:lvlJc w:val="left"/>
      <w:pPr>
        <w:ind w:left="719" w:hanging="99"/>
      </w:pPr>
      <w:rPr>
        <w:rFonts w:hint="default"/>
        <w:lang w:val="pt-PT" w:eastAsia="en-US" w:bidi="ar-SA"/>
      </w:rPr>
    </w:lvl>
    <w:lvl w:ilvl="4" w:tplc="DC9E3FC6">
      <w:numFmt w:val="bullet"/>
      <w:lvlText w:val="•"/>
      <w:lvlJc w:val="left"/>
      <w:pPr>
        <w:ind w:left="939" w:hanging="99"/>
      </w:pPr>
      <w:rPr>
        <w:rFonts w:hint="default"/>
        <w:lang w:val="pt-PT" w:eastAsia="en-US" w:bidi="ar-SA"/>
      </w:rPr>
    </w:lvl>
    <w:lvl w:ilvl="5" w:tplc="E26CC628">
      <w:numFmt w:val="bullet"/>
      <w:lvlText w:val="•"/>
      <w:lvlJc w:val="left"/>
      <w:pPr>
        <w:ind w:left="1159" w:hanging="99"/>
      </w:pPr>
      <w:rPr>
        <w:rFonts w:hint="default"/>
        <w:lang w:val="pt-PT" w:eastAsia="en-US" w:bidi="ar-SA"/>
      </w:rPr>
    </w:lvl>
    <w:lvl w:ilvl="6" w:tplc="9B7A237C">
      <w:numFmt w:val="bullet"/>
      <w:lvlText w:val="•"/>
      <w:lvlJc w:val="left"/>
      <w:pPr>
        <w:ind w:left="1379" w:hanging="99"/>
      </w:pPr>
      <w:rPr>
        <w:rFonts w:hint="default"/>
        <w:lang w:val="pt-PT" w:eastAsia="en-US" w:bidi="ar-SA"/>
      </w:rPr>
    </w:lvl>
    <w:lvl w:ilvl="7" w:tplc="A710ADF0">
      <w:numFmt w:val="bullet"/>
      <w:lvlText w:val="•"/>
      <w:lvlJc w:val="left"/>
      <w:pPr>
        <w:ind w:left="1599" w:hanging="99"/>
      </w:pPr>
      <w:rPr>
        <w:rFonts w:hint="default"/>
        <w:lang w:val="pt-PT" w:eastAsia="en-US" w:bidi="ar-SA"/>
      </w:rPr>
    </w:lvl>
    <w:lvl w:ilvl="8" w:tplc="63AE74FE">
      <w:numFmt w:val="bullet"/>
      <w:lvlText w:val="•"/>
      <w:lvlJc w:val="left"/>
      <w:pPr>
        <w:ind w:left="1819" w:hanging="99"/>
      </w:pPr>
      <w:rPr>
        <w:rFonts w:hint="default"/>
        <w:lang w:val="pt-PT" w:eastAsia="en-US" w:bidi="ar-SA"/>
      </w:rPr>
    </w:lvl>
  </w:abstractNum>
  <w:abstractNum w:abstractNumId="77" w15:restartNumberingAfterBreak="0">
    <w:nsid w:val="32EA05C8"/>
    <w:multiLevelType w:val="hybridMultilevel"/>
    <w:tmpl w:val="D8302FC2"/>
    <w:lvl w:ilvl="0" w:tplc="9AF4EBF2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5A6E962E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C8A02708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EA36A0F2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FC12E67A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992CCA2C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90F0C450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D86680A2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6226A80A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78" w15:restartNumberingAfterBreak="0">
    <w:nsid w:val="337D0F4E"/>
    <w:multiLevelType w:val="hybridMultilevel"/>
    <w:tmpl w:val="BE4054F8"/>
    <w:lvl w:ilvl="0" w:tplc="3150446C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38382414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96FCCD74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6158C5EC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7736DCB0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F19818AE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18329384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C7FA7396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C6788DAC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79" w15:restartNumberingAfterBreak="0">
    <w:nsid w:val="33AF057B"/>
    <w:multiLevelType w:val="hybridMultilevel"/>
    <w:tmpl w:val="DD34CACE"/>
    <w:lvl w:ilvl="0" w:tplc="BE1E31FE">
      <w:numFmt w:val="bullet"/>
      <w:lvlText w:val=""/>
      <w:lvlJc w:val="left"/>
      <w:pPr>
        <w:ind w:left="720" w:hanging="360"/>
      </w:pPr>
      <w:rPr>
        <w:rFonts w:ascii="Symbol" w:eastAsia="Symbol" w:hAnsi="Symbol" w:cs="Symbol" w:hint="default"/>
        <w:color w:val="353535"/>
        <w:w w:val="100"/>
        <w:sz w:val="24"/>
        <w:szCs w:val="24"/>
        <w:lang w:val="pt-PT" w:eastAsia="en-US" w:bidi="ar-SA"/>
      </w:rPr>
    </w:lvl>
    <w:lvl w:ilvl="1" w:tplc="44AE3664">
      <w:numFmt w:val="bullet"/>
      <w:lvlText w:val="•"/>
      <w:lvlJc w:val="left"/>
      <w:pPr>
        <w:ind w:left="1615" w:hanging="360"/>
      </w:pPr>
      <w:rPr>
        <w:rFonts w:hint="default"/>
        <w:lang w:val="pt-PT" w:eastAsia="en-US" w:bidi="ar-SA"/>
      </w:rPr>
    </w:lvl>
    <w:lvl w:ilvl="2" w:tplc="FC56FBE6">
      <w:numFmt w:val="bullet"/>
      <w:lvlText w:val="•"/>
      <w:lvlJc w:val="left"/>
      <w:pPr>
        <w:ind w:left="2503" w:hanging="360"/>
      </w:pPr>
      <w:rPr>
        <w:rFonts w:hint="default"/>
        <w:lang w:val="pt-PT" w:eastAsia="en-US" w:bidi="ar-SA"/>
      </w:rPr>
    </w:lvl>
    <w:lvl w:ilvl="3" w:tplc="42144E60">
      <w:numFmt w:val="bullet"/>
      <w:lvlText w:val="•"/>
      <w:lvlJc w:val="left"/>
      <w:pPr>
        <w:ind w:left="3391" w:hanging="360"/>
      </w:pPr>
      <w:rPr>
        <w:rFonts w:hint="default"/>
        <w:lang w:val="pt-PT" w:eastAsia="en-US" w:bidi="ar-SA"/>
      </w:rPr>
    </w:lvl>
    <w:lvl w:ilvl="4" w:tplc="18BE764E">
      <w:numFmt w:val="bullet"/>
      <w:lvlText w:val="•"/>
      <w:lvlJc w:val="left"/>
      <w:pPr>
        <w:ind w:left="4279" w:hanging="360"/>
      </w:pPr>
      <w:rPr>
        <w:rFonts w:hint="default"/>
        <w:lang w:val="pt-PT" w:eastAsia="en-US" w:bidi="ar-SA"/>
      </w:rPr>
    </w:lvl>
    <w:lvl w:ilvl="5" w:tplc="FC14349C">
      <w:numFmt w:val="bullet"/>
      <w:lvlText w:val="•"/>
      <w:lvlJc w:val="left"/>
      <w:pPr>
        <w:ind w:left="5167" w:hanging="360"/>
      </w:pPr>
      <w:rPr>
        <w:rFonts w:hint="default"/>
        <w:lang w:val="pt-PT" w:eastAsia="en-US" w:bidi="ar-SA"/>
      </w:rPr>
    </w:lvl>
    <w:lvl w:ilvl="6" w:tplc="BC7ED53E">
      <w:numFmt w:val="bullet"/>
      <w:lvlText w:val="•"/>
      <w:lvlJc w:val="left"/>
      <w:pPr>
        <w:ind w:left="6055" w:hanging="360"/>
      </w:pPr>
      <w:rPr>
        <w:rFonts w:hint="default"/>
        <w:lang w:val="pt-PT" w:eastAsia="en-US" w:bidi="ar-SA"/>
      </w:rPr>
    </w:lvl>
    <w:lvl w:ilvl="7" w:tplc="2D929F0A">
      <w:numFmt w:val="bullet"/>
      <w:lvlText w:val="•"/>
      <w:lvlJc w:val="left"/>
      <w:pPr>
        <w:ind w:left="6943" w:hanging="360"/>
      </w:pPr>
      <w:rPr>
        <w:rFonts w:hint="default"/>
        <w:lang w:val="pt-PT" w:eastAsia="en-US" w:bidi="ar-SA"/>
      </w:rPr>
    </w:lvl>
    <w:lvl w:ilvl="8" w:tplc="BE5680F0">
      <w:numFmt w:val="bullet"/>
      <w:lvlText w:val="•"/>
      <w:lvlJc w:val="left"/>
      <w:pPr>
        <w:ind w:left="7831" w:hanging="360"/>
      </w:pPr>
      <w:rPr>
        <w:rFonts w:hint="default"/>
        <w:lang w:val="pt-PT" w:eastAsia="en-US" w:bidi="ar-SA"/>
      </w:rPr>
    </w:lvl>
  </w:abstractNum>
  <w:abstractNum w:abstractNumId="80" w15:restartNumberingAfterBreak="0">
    <w:nsid w:val="33DF1E42"/>
    <w:multiLevelType w:val="hybridMultilevel"/>
    <w:tmpl w:val="F90012B2"/>
    <w:lvl w:ilvl="0" w:tplc="9528BF98">
      <w:start w:val="1"/>
      <w:numFmt w:val="upperLetter"/>
      <w:lvlText w:val="%1)"/>
      <w:lvlJc w:val="left"/>
      <w:pPr>
        <w:ind w:left="1800" w:hanging="360"/>
      </w:pPr>
      <w:rPr>
        <w:rFonts w:ascii="Tahoma" w:eastAsia="Tahoma" w:hAnsi="Tahoma" w:cs="Tahoma" w:hint="default"/>
        <w:w w:val="101"/>
        <w:sz w:val="24"/>
        <w:szCs w:val="24"/>
        <w:lang w:val="pt-PT" w:eastAsia="en-US" w:bidi="ar-SA"/>
      </w:rPr>
    </w:lvl>
    <w:lvl w:ilvl="1" w:tplc="C69ABF40">
      <w:numFmt w:val="bullet"/>
      <w:lvlText w:val="●"/>
      <w:lvlJc w:val="left"/>
      <w:pPr>
        <w:ind w:left="2160" w:hanging="360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2" w:tplc="840638FE">
      <w:numFmt w:val="bullet"/>
      <w:lvlText w:val="○"/>
      <w:lvlJc w:val="left"/>
      <w:pPr>
        <w:ind w:left="2880" w:hanging="360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3" w:tplc="B4665C6C">
      <w:numFmt w:val="bullet"/>
      <w:lvlText w:val="•"/>
      <w:lvlJc w:val="left"/>
      <w:pPr>
        <w:ind w:left="2880" w:hanging="360"/>
      </w:pPr>
      <w:rPr>
        <w:rFonts w:hint="default"/>
        <w:lang w:val="pt-PT" w:eastAsia="en-US" w:bidi="ar-SA"/>
      </w:rPr>
    </w:lvl>
    <w:lvl w:ilvl="4" w:tplc="22346FA8">
      <w:numFmt w:val="bullet"/>
      <w:lvlText w:val="•"/>
      <w:lvlJc w:val="left"/>
      <w:pPr>
        <w:ind w:left="3240" w:hanging="360"/>
      </w:pPr>
      <w:rPr>
        <w:rFonts w:hint="default"/>
        <w:lang w:val="pt-PT" w:eastAsia="en-US" w:bidi="ar-SA"/>
      </w:rPr>
    </w:lvl>
    <w:lvl w:ilvl="5" w:tplc="F8E85D6A">
      <w:numFmt w:val="bullet"/>
      <w:lvlText w:val="•"/>
      <w:lvlJc w:val="left"/>
      <w:pPr>
        <w:ind w:left="4683" w:hanging="360"/>
      </w:pPr>
      <w:rPr>
        <w:rFonts w:hint="default"/>
        <w:lang w:val="pt-PT" w:eastAsia="en-US" w:bidi="ar-SA"/>
      </w:rPr>
    </w:lvl>
    <w:lvl w:ilvl="6" w:tplc="357430E8">
      <w:numFmt w:val="bullet"/>
      <w:lvlText w:val="•"/>
      <w:lvlJc w:val="left"/>
      <w:pPr>
        <w:ind w:left="6126" w:hanging="360"/>
      </w:pPr>
      <w:rPr>
        <w:rFonts w:hint="default"/>
        <w:lang w:val="pt-PT" w:eastAsia="en-US" w:bidi="ar-SA"/>
      </w:rPr>
    </w:lvl>
    <w:lvl w:ilvl="7" w:tplc="7E40FE8C">
      <w:numFmt w:val="bullet"/>
      <w:lvlText w:val="•"/>
      <w:lvlJc w:val="left"/>
      <w:pPr>
        <w:ind w:left="7569" w:hanging="360"/>
      </w:pPr>
      <w:rPr>
        <w:rFonts w:hint="default"/>
        <w:lang w:val="pt-PT" w:eastAsia="en-US" w:bidi="ar-SA"/>
      </w:rPr>
    </w:lvl>
    <w:lvl w:ilvl="8" w:tplc="FCD89AE0">
      <w:numFmt w:val="bullet"/>
      <w:lvlText w:val="•"/>
      <w:lvlJc w:val="left"/>
      <w:pPr>
        <w:ind w:left="9012" w:hanging="360"/>
      </w:pPr>
      <w:rPr>
        <w:rFonts w:hint="default"/>
        <w:lang w:val="pt-PT" w:eastAsia="en-US" w:bidi="ar-SA"/>
      </w:rPr>
    </w:lvl>
  </w:abstractNum>
  <w:abstractNum w:abstractNumId="81" w15:restartNumberingAfterBreak="0">
    <w:nsid w:val="343769F7"/>
    <w:multiLevelType w:val="hybridMultilevel"/>
    <w:tmpl w:val="04881920"/>
    <w:lvl w:ilvl="0" w:tplc="363624DA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1E0E6F54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440CDCB6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D196F562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6478C118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2B76CBFC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11A2DAC2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DE8E75DA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A1D0496A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82" w15:restartNumberingAfterBreak="0">
    <w:nsid w:val="343A5C83"/>
    <w:multiLevelType w:val="hybridMultilevel"/>
    <w:tmpl w:val="D05632F6"/>
    <w:lvl w:ilvl="0" w:tplc="66240C2C">
      <w:numFmt w:val="bullet"/>
      <w:lvlText w:val="-"/>
      <w:lvlJc w:val="left"/>
      <w:pPr>
        <w:ind w:left="121" w:hanging="221"/>
      </w:pPr>
      <w:rPr>
        <w:rFonts w:ascii="Tahoma" w:eastAsia="Tahoma" w:hAnsi="Tahoma" w:cs="Tahoma" w:hint="default"/>
        <w:color w:val="C00000"/>
        <w:w w:val="91"/>
        <w:sz w:val="20"/>
        <w:szCs w:val="20"/>
        <w:lang w:val="pt-PT" w:eastAsia="en-US" w:bidi="ar-SA"/>
      </w:rPr>
    </w:lvl>
    <w:lvl w:ilvl="1" w:tplc="4EDCA676">
      <w:numFmt w:val="bullet"/>
      <w:lvlText w:val="•"/>
      <w:lvlJc w:val="left"/>
      <w:pPr>
        <w:ind w:left="541" w:hanging="221"/>
      </w:pPr>
      <w:rPr>
        <w:rFonts w:hint="default"/>
        <w:lang w:val="pt-PT" w:eastAsia="en-US" w:bidi="ar-SA"/>
      </w:rPr>
    </w:lvl>
    <w:lvl w:ilvl="2" w:tplc="7C16F054">
      <w:numFmt w:val="bullet"/>
      <w:lvlText w:val="•"/>
      <w:lvlJc w:val="left"/>
      <w:pPr>
        <w:ind w:left="963" w:hanging="221"/>
      </w:pPr>
      <w:rPr>
        <w:rFonts w:hint="default"/>
        <w:lang w:val="pt-PT" w:eastAsia="en-US" w:bidi="ar-SA"/>
      </w:rPr>
    </w:lvl>
    <w:lvl w:ilvl="3" w:tplc="9146A204">
      <w:numFmt w:val="bullet"/>
      <w:lvlText w:val="•"/>
      <w:lvlJc w:val="left"/>
      <w:pPr>
        <w:ind w:left="1385" w:hanging="221"/>
      </w:pPr>
      <w:rPr>
        <w:rFonts w:hint="default"/>
        <w:lang w:val="pt-PT" w:eastAsia="en-US" w:bidi="ar-SA"/>
      </w:rPr>
    </w:lvl>
    <w:lvl w:ilvl="4" w:tplc="E51264EA">
      <w:numFmt w:val="bullet"/>
      <w:lvlText w:val="•"/>
      <w:lvlJc w:val="left"/>
      <w:pPr>
        <w:ind w:left="1806" w:hanging="221"/>
      </w:pPr>
      <w:rPr>
        <w:rFonts w:hint="default"/>
        <w:lang w:val="pt-PT" w:eastAsia="en-US" w:bidi="ar-SA"/>
      </w:rPr>
    </w:lvl>
    <w:lvl w:ilvl="5" w:tplc="E1147E50">
      <w:numFmt w:val="bullet"/>
      <w:lvlText w:val="•"/>
      <w:lvlJc w:val="left"/>
      <w:pPr>
        <w:ind w:left="2228" w:hanging="221"/>
      </w:pPr>
      <w:rPr>
        <w:rFonts w:hint="default"/>
        <w:lang w:val="pt-PT" w:eastAsia="en-US" w:bidi="ar-SA"/>
      </w:rPr>
    </w:lvl>
    <w:lvl w:ilvl="6" w:tplc="2EEA255A">
      <w:numFmt w:val="bullet"/>
      <w:lvlText w:val="•"/>
      <w:lvlJc w:val="left"/>
      <w:pPr>
        <w:ind w:left="2650" w:hanging="221"/>
      </w:pPr>
      <w:rPr>
        <w:rFonts w:hint="default"/>
        <w:lang w:val="pt-PT" w:eastAsia="en-US" w:bidi="ar-SA"/>
      </w:rPr>
    </w:lvl>
    <w:lvl w:ilvl="7" w:tplc="65C00540">
      <w:numFmt w:val="bullet"/>
      <w:lvlText w:val="•"/>
      <w:lvlJc w:val="left"/>
      <w:pPr>
        <w:ind w:left="3071" w:hanging="221"/>
      </w:pPr>
      <w:rPr>
        <w:rFonts w:hint="default"/>
        <w:lang w:val="pt-PT" w:eastAsia="en-US" w:bidi="ar-SA"/>
      </w:rPr>
    </w:lvl>
    <w:lvl w:ilvl="8" w:tplc="C660F63E">
      <w:numFmt w:val="bullet"/>
      <w:lvlText w:val="•"/>
      <w:lvlJc w:val="left"/>
      <w:pPr>
        <w:ind w:left="3493" w:hanging="221"/>
      </w:pPr>
      <w:rPr>
        <w:rFonts w:hint="default"/>
        <w:lang w:val="pt-PT" w:eastAsia="en-US" w:bidi="ar-SA"/>
      </w:rPr>
    </w:lvl>
  </w:abstractNum>
  <w:abstractNum w:abstractNumId="83" w15:restartNumberingAfterBreak="0">
    <w:nsid w:val="346C474A"/>
    <w:multiLevelType w:val="hybridMultilevel"/>
    <w:tmpl w:val="4ACAB944"/>
    <w:lvl w:ilvl="0" w:tplc="DA383CE4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783E4BE6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08A03704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1F7AE266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FD067D56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E354A836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D0002B78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FB2E95FA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28FA6B7A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84" w15:restartNumberingAfterBreak="0">
    <w:nsid w:val="356C2BE9"/>
    <w:multiLevelType w:val="hybridMultilevel"/>
    <w:tmpl w:val="65D4E6E8"/>
    <w:lvl w:ilvl="0" w:tplc="FEB2B5A6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51DA7382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D84EB7A8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51767A64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D5CA57D4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C21087D8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05503E6C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0B32DB76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F594C104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85" w15:restartNumberingAfterBreak="0">
    <w:nsid w:val="35AA01C9"/>
    <w:multiLevelType w:val="hybridMultilevel"/>
    <w:tmpl w:val="73D0953A"/>
    <w:lvl w:ilvl="0" w:tplc="7AD00596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B2AAA46E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8606FB44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E55E003C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3DE4CB32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EDBE40DE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18329C72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62D63708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ACCA720C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86" w15:restartNumberingAfterBreak="0">
    <w:nsid w:val="377D6D7A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87" w15:restartNumberingAfterBreak="0">
    <w:nsid w:val="37FF7663"/>
    <w:multiLevelType w:val="hybridMultilevel"/>
    <w:tmpl w:val="113A6288"/>
    <w:lvl w:ilvl="0" w:tplc="6544750C">
      <w:start w:val="2"/>
      <w:numFmt w:val="decimal"/>
      <w:lvlText w:val="%1"/>
      <w:lvlJc w:val="left"/>
      <w:pPr>
        <w:ind w:left="1596" w:hanging="156"/>
        <w:jc w:val="right"/>
      </w:pPr>
      <w:rPr>
        <w:rFonts w:hint="default"/>
        <w:w w:val="102"/>
        <w:position w:val="8"/>
        <w:lang w:val="pt-PT" w:eastAsia="en-US" w:bidi="ar-SA"/>
      </w:rPr>
    </w:lvl>
    <w:lvl w:ilvl="1" w:tplc="CA2224FA">
      <w:numFmt w:val="bullet"/>
      <w:lvlText w:val="•"/>
      <w:lvlJc w:val="left"/>
      <w:pPr>
        <w:ind w:left="2260" w:hanging="156"/>
      </w:pPr>
      <w:rPr>
        <w:rFonts w:hint="default"/>
        <w:lang w:val="pt-PT" w:eastAsia="en-US" w:bidi="ar-SA"/>
      </w:rPr>
    </w:lvl>
    <w:lvl w:ilvl="2" w:tplc="E8442276">
      <w:numFmt w:val="bullet"/>
      <w:lvlText w:val="•"/>
      <w:lvlJc w:val="left"/>
      <w:pPr>
        <w:ind w:left="1043" w:hanging="156"/>
      </w:pPr>
      <w:rPr>
        <w:rFonts w:hint="default"/>
        <w:lang w:val="pt-PT" w:eastAsia="en-US" w:bidi="ar-SA"/>
      </w:rPr>
    </w:lvl>
    <w:lvl w:ilvl="3" w:tplc="67244574">
      <w:numFmt w:val="bullet"/>
      <w:lvlText w:val="•"/>
      <w:lvlJc w:val="left"/>
      <w:pPr>
        <w:ind w:left="-174" w:hanging="156"/>
      </w:pPr>
      <w:rPr>
        <w:rFonts w:hint="default"/>
        <w:lang w:val="pt-PT" w:eastAsia="en-US" w:bidi="ar-SA"/>
      </w:rPr>
    </w:lvl>
    <w:lvl w:ilvl="4" w:tplc="C5BE8DA6">
      <w:numFmt w:val="bullet"/>
      <w:lvlText w:val="•"/>
      <w:lvlJc w:val="left"/>
      <w:pPr>
        <w:ind w:left="-1390" w:hanging="156"/>
      </w:pPr>
      <w:rPr>
        <w:rFonts w:hint="default"/>
        <w:lang w:val="pt-PT" w:eastAsia="en-US" w:bidi="ar-SA"/>
      </w:rPr>
    </w:lvl>
    <w:lvl w:ilvl="5" w:tplc="BDB6A802">
      <w:numFmt w:val="bullet"/>
      <w:lvlText w:val="•"/>
      <w:lvlJc w:val="left"/>
      <w:pPr>
        <w:ind w:left="-2607" w:hanging="156"/>
      </w:pPr>
      <w:rPr>
        <w:rFonts w:hint="default"/>
        <w:lang w:val="pt-PT" w:eastAsia="en-US" w:bidi="ar-SA"/>
      </w:rPr>
    </w:lvl>
    <w:lvl w:ilvl="6" w:tplc="DEA8664C">
      <w:numFmt w:val="bullet"/>
      <w:lvlText w:val="•"/>
      <w:lvlJc w:val="left"/>
      <w:pPr>
        <w:ind w:left="-3823" w:hanging="156"/>
      </w:pPr>
      <w:rPr>
        <w:rFonts w:hint="default"/>
        <w:lang w:val="pt-PT" w:eastAsia="en-US" w:bidi="ar-SA"/>
      </w:rPr>
    </w:lvl>
    <w:lvl w:ilvl="7" w:tplc="FB1E4CF2">
      <w:numFmt w:val="bullet"/>
      <w:lvlText w:val="•"/>
      <w:lvlJc w:val="left"/>
      <w:pPr>
        <w:ind w:left="-5040" w:hanging="156"/>
      </w:pPr>
      <w:rPr>
        <w:rFonts w:hint="default"/>
        <w:lang w:val="pt-PT" w:eastAsia="en-US" w:bidi="ar-SA"/>
      </w:rPr>
    </w:lvl>
    <w:lvl w:ilvl="8" w:tplc="3E5E21B2">
      <w:numFmt w:val="bullet"/>
      <w:lvlText w:val="•"/>
      <w:lvlJc w:val="left"/>
      <w:pPr>
        <w:ind w:left="-6257" w:hanging="156"/>
      </w:pPr>
      <w:rPr>
        <w:rFonts w:hint="default"/>
        <w:lang w:val="pt-PT" w:eastAsia="en-US" w:bidi="ar-SA"/>
      </w:rPr>
    </w:lvl>
  </w:abstractNum>
  <w:abstractNum w:abstractNumId="88" w15:restartNumberingAfterBreak="0">
    <w:nsid w:val="387D4C9D"/>
    <w:multiLevelType w:val="hybridMultilevel"/>
    <w:tmpl w:val="E76EFC58"/>
    <w:lvl w:ilvl="0" w:tplc="84309BC4">
      <w:numFmt w:val="bullet"/>
      <w:lvlText w:val="-"/>
      <w:lvlJc w:val="left"/>
      <w:pPr>
        <w:ind w:left="122" w:hanging="123"/>
      </w:pPr>
      <w:rPr>
        <w:rFonts w:hint="default"/>
        <w:w w:val="91"/>
        <w:lang w:val="pt-PT" w:eastAsia="en-US" w:bidi="ar-SA"/>
      </w:rPr>
    </w:lvl>
    <w:lvl w:ilvl="1" w:tplc="3AD45A84">
      <w:numFmt w:val="bullet"/>
      <w:lvlText w:val="•"/>
      <w:lvlJc w:val="left"/>
      <w:pPr>
        <w:ind w:left="541" w:hanging="123"/>
      </w:pPr>
      <w:rPr>
        <w:rFonts w:hint="default"/>
        <w:lang w:val="pt-PT" w:eastAsia="en-US" w:bidi="ar-SA"/>
      </w:rPr>
    </w:lvl>
    <w:lvl w:ilvl="2" w:tplc="F126D1F2">
      <w:numFmt w:val="bullet"/>
      <w:lvlText w:val="•"/>
      <w:lvlJc w:val="left"/>
      <w:pPr>
        <w:ind w:left="963" w:hanging="123"/>
      </w:pPr>
      <w:rPr>
        <w:rFonts w:hint="default"/>
        <w:lang w:val="pt-PT" w:eastAsia="en-US" w:bidi="ar-SA"/>
      </w:rPr>
    </w:lvl>
    <w:lvl w:ilvl="3" w:tplc="E5BCEA68">
      <w:numFmt w:val="bullet"/>
      <w:lvlText w:val="•"/>
      <w:lvlJc w:val="left"/>
      <w:pPr>
        <w:ind w:left="1385" w:hanging="123"/>
      </w:pPr>
      <w:rPr>
        <w:rFonts w:hint="default"/>
        <w:lang w:val="pt-PT" w:eastAsia="en-US" w:bidi="ar-SA"/>
      </w:rPr>
    </w:lvl>
    <w:lvl w:ilvl="4" w:tplc="5504D9D4">
      <w:numFmt w:val="bullet"/>
      <w:lvlText w:val="•"/>
      <w:lvlJc w:val="left"/>
      <w:pPr>
        <w:ind w:left="1807" w:hanging="123"/>
      </w:pPr>
      <w:rPr>
        <w:rFonts w:hint="default"/>
        <w:lang w:val="pt-PT" w:eastAsia="en-US" w:bidi="ar-SA"/>
      </w:rPr>
    </w:lvl>
    <w:lvl w:ilvl="5" w:tplc="4E36BE08">
      <w:numFmt w:val="bullet"/>
      <w:lvlText w:val="•"/>
      <w:lvlJc w:val="left"/>
      <w:pPr>
        <w:ind w:left="2229" w:hanging="123"/>
      </w:pPr>
      <w:rPr>
        <w:rFonts w:hint="default"/>
        <w:lang w:val="pt-PT" w:eastAsia="en-US" w:bidi="ar-SA"/>
      </w:rPr>
    </w:lvl>
    <w:lvl w:ilvl="6" w:tplc="C2049D6C">
      <w:numFmt w:val="bullet"/>
      <w:lvlText w:val="•"/>
      <w:lvlJc w:val="left"/>
      <w:pPr>
        <w:ind w:left="2650" w:hanging="123"/>
      </w:pPr>
      <w:rPr>
        <w:rFonts w:hint="default"/>
        <w:lang w:val="pt-PT" w:eastAsia="en-US" w:bidi="ar-SA"/>
      </w:rPr>
    </w:lvl>
    <w:lvl w:ilvl="7" w:tplc="C6A08342">
      <w:numFmt w:val="bullet"/>
      <w:lvlText w:val="•"/>
      <w:lvlJc w:val="left"/>
      <w:pPr>
        <w:ind w:left="3072" w:hanging="123"/>
      </w:pPr>
      <w:rPr>
        <w:rFonts w:hint="default"/>
        <w:lang w:val="pt-PT" w:eastAsia="en-US" w:bidi="ar-SA"/>
      </w:rPr>
    </w:lvl>
    <w:lvl w:ilvl="8" w:tplc="E9FE7278">
      <w:numFmt w:val="bullet"/>
      <w:lvlText w:val="•"/>
      <w:lvlJc w:val="left"/>
      <w:pPr>
        <w:ind w:left="3494" w:hanging="123"/>
      </w:pPr>
      <w:rPr>
        <w:rFonts w:hint="default"/>
        <w:lang w:val="pt-PT" w:eastAsia="en-US" w:bidi="ar-SA"/>
      </w:rPr>
    </w:lvl>
  </w:abstractNum>
  <w:abstractNum w:abstractNumId="89" w15:restartNumberingAfterBreak="0">
    <w:nsid w:val="389036CC"/>
    <w:multiLevelType w:val="hybridMultilevel"/>
    <w:tmpl w:val="EFB4695C"/>
    <w:lvl w:ilvl="0" w:tplc="891EE6EC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6E504AFA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BBBE10F4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C644D0AA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8A6CFAD8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C5B40428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D0943684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D3A05C72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E668CDC8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90" w15:restartNumberingAfterBreak="0">
    <w:nsid w:val="39D15796"/>
    <w:multiLevelType w:val="hybridMultilevel"/>
    <w:tmpl w:val="A96C248A"/>
    <w:lvl w:ilvl="0" w:tplc="427E664A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BB22A2C0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4014BF9E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A342BDC2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2F006892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3F667FF2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DCA4FF6E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A75E4CDA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A98AC6CE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91" w15:restartNumberingAfterBreak="0">
    <w:nsid w:val="3A3E27DC"/>
    <w:multiLevelType w:val="hybridMultilevel"/>
    <w:tmpl w:val="97FA0110"/>
    <w:lvl w:ilvl="0" w:tplc="33B86D38">
      <w:numFmt w:val="bullet"/>
      <w:lvlText w:val=""/>
      <w:lvlJc w:val="left"/>
      <w:pPr>
        <w:ind w:left="272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77881B22">
      <w:numFmt w:val="bullet"/>
      <w:lvlText w:val="•"/>
      <w:lvlJc w:val="left"/>
      <w:pPr>
        <w:ind w:left="684" w:hanging="142"/>
      </w:pPr>
      <w:rPr>
        <w:rFonts w:hint="default"/>
        <w:lang w:val="pt-PT" w:eastAsia="en-US" w:bidi="ar-SA"/>
      </w:rPr>
    </w:lvl>
    <w:lvl w:ilvl="2" w:tplc="433EED82">
      <w:numFmt w:val="bullet"/>
      <w:lvlText w:val="•"/>
      <w:lvlJc w:val="left"/>
      <w:pPr>
        <w:ind w:left="1088" w:hanging="142"/>
      </w:pPr>
      <w:rPr>
        <w:rFonts w:hint="default"/>
        <w:lang w:val="pt-PT" w:eastAsia="en-US" w:bidi="ar-SA"/>
      </w:rPr>
    </w:lvl>
    <w:lvl w:ilvl="3" w:tplc="159A13D4">
      <w:numFmt w:val="bullet"/>
      <w:lvlText w:val="•"/>
      <w:lvlJc w:val="left"/>
      <w:pPr>
        <w:ind w:left="1492" w:hanging="142"/>
      </w:pPr>
      <w:rPr>
        <w:rFonts w:hint="default"/>
        <w:lang w:val="pt-PT" w:eastAsia="en-US" w:bidi="ar-SA"/>
      </w:rPr>
    </w:lvl>
    <w:lvl w:ilvl="4" w:tplc="2D5CA34A">
      <w:numFmt w:val="bullet"/>
      <w:lvlText w:val="•"/>
      <w:lvlJc w:val="left"/>
      <w:pPr>
        <w:ind w:left="1897" w:hanging="142"/>
      </w:pPr>
      <w:rPr>
        <w:rFonts w:hint="default"/>
        <w:lang w:val="pt-PT" w:eastAsia="en-US" w:bidi="ar-SA"/>
      </w:rPr>
    </w:lvl>
    <w:lvl w:ilvl="5" w:tplc="E37EEA18">
      <w:numFmt w:val="bullet"/>
      <w:lvlText w:val="•"/>
      <w:lvlJc w:val="left"/>
      <w:pPr>
        <w:ind w:left="2301" w:hanging="142"/>
      </w:pPr>
      <w:rPr>
        <w:rFonts w:hint="default"/>
        <w:lang w:val="pt-PT" w:eastAsia="en-US" w:bidi="ar-SA"/>
      </w:rPr>
    </w:lvl>
    <w:lvl w:ilvl="6" w:tplc="3BB03DA2">
      <w:numFmt w:val="bullet"/>
      <w:lvlText w:val="•"/>
      <w:lvlJc w:val="left"/>
      <w:pPr>
        <w:ind w:left="2705" w:hanging="142"/>
      </w:pPr>
      <w:rPr>
        <w:rFonts w:hint="default"/>
        <w:lang w:val="pt-PT" w:eastAsia="en-US" w:bidi="ar-SA"/>
      </w:rPr>
    </w:lvl>
    <w:lvl w:ilvl="7" w:tplc="0204BDDA">
      <w:numFmt w:val="bullet"/>
      <w:lvlText w:val="•"/>
      <w:lvlJc w:val="left"/>
      <w:pPr>
        <w:ind w:left="3110" w:hanging="142"/>
      </w:pPr>
      <w:rPr>
        <w:rFonts w:hint="default"/>
        <w:lang w:val="pt-PT" w:eastAsia="en-US" w:bidi="ar-SA"/>
      </w:rPr>
    </w:lvl>
    <w:lvl w:ilvl="8" w:tplc="E5023AD0">
      <w:numFmt w:val="bullet"/>
      <w:lvlText w:val="•"/>
      <w:lvlJc w:val="left"/>
      <w:pPr>
        <w:ind w:left="3514" w:hanging="142"/>
      </w:pPr>
      <w:rPr>
        <w:rFonts w:hint="default"/>
        <w:lang w:val="pt-PT" w:eastAsia="en-US" w:bidi="ar-SA"/>
      </w:rPr>
    </w:lvl>
  </w:abstractNum>
  <w:abstractNum w:abstractNumId="92" w15:restartNumberingAfterBreak="0">
    <w:nsid w:val="3AB73AAD"/>
    <w:multiLevelType w:val="hybridMultilevel"/>
    <w:tmpl w:val="6234D46A"/>
    <w:lvl w:ilvl="0" w:tplc="A574F9EC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6284FCEE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BAAE3F5A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A9CEB6BE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478EA3C2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C20CFE1E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4BC88E8A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C3C886CA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68085102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93" w15:restartNumberingAfterBreak="0">
    <w:nsid w:val="3DE00D74"/>
    <w:multiLevelType w:val="hybridMultilevel"/>
    <w:tmpl w:val="B0A4101A"/>
    <w:lvl w:ilvl="0" w:tplc="00762C7A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BEAC78E8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D29A0728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C6AE851E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7A349AD4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29EA599E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7D0CA6C4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3B34BB2C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1CDA26A8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94" w15:restartNumberingAfterBreak="0">
    <w:nsid w:val="3EF15A98"/>
    <w:multiLevelType w:val="multilevel"/>
    <w:tmpl w:val="782A64EE"/>
    <w:lvl w:ilvl="0">
      <w:start w:val="1"/>
      <w:numFmt w:val="decimal"/>
      <w:lvlText w:val="%1."/>
      <w:lvlJc w:val="left"/>
      <w:pPr>
        <w:ind w:left="1800" w:hanging="360"/>
      </w:pPr>
      <w:rPr>
        <w:rFonts w:ascii="Arial" w:eastAsia="Arial" w:hAnsi="Arial" w:cs="Arial" w:hint="default"/>
        <w:b/>
        <w:bCs/>
        <w:color w:val="004E77"/>
        <w:spacing w:val="-1"/>
        <w:w w:val="100"/>
        <w:sz w:val="28"/>
        <w:szCs w:val="28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016" w:hanging="576"/>
      </w:pPr>
      <w:rPr>
        <w:rFonts w:ascii="Arial" w:eastAsia="Arial" w:hAnsi="Arial" w:cs="Arial" w:hint="default"/>
        <w:b/>
        <w:bCs/>
        <w:color w:val="004E77"/>
        <w:w w:val="100"/>
        <w:sz w:val="28"/>
        <w:szCs w:val="28"/>
        <w:lang w:val="pt-PT" w:eastAsia="en-US" w:bidi="ar-SA"/>
      </w:rPr>
    </w:lvl>
    <w:lvl w:ilvl="2">
      <w:numFmt w:val="bullet"/>
      <w:lvlText w:val="●"/>
      <w:lvlJc w:val="left"/>
      <w:pPr>
        <w:ind w:left="2520" w:hanging="358"/>
      </w:pPr>
      <w:rPr>
        <w:rFonts w:ascii="Verdana" w:eastAsia="Verdana" w:hAnsi="Verdana" w:cs="Verdana" w:hint="default"/>
        <w:w w:val="100"/>
        <w:sz w:val="18"/>
        <w:szCs w:val="18"/>
        <w:lang w:val="pt-PT" w:eastAsia="en-US" w:bidi="ar-SA"/>
      </w:rPr>
    </w:lvl>
    <w:lvl w:ilvl="3">
      <w:numFmt w:val="bullet"/>
      <w:lvlText w:val="-"/>
      <w:lvlJc w:val="left"/>
      <w:pPr>
        <w:ind w:left="2861" w:hanging="260"/>
      </w:pPr>
      <w:rPr>
        <w:rFonts w:ascii="Tahoma" w:eastAsia="Tahoma" w:hAnsi="Tahoma" w:cs="Tahoma" w:hint="default"/>
        <w:w w:val="91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151" w:hanging="2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42" w:hanging="2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33" w:hanging="2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025" w:hanging="2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16" w:hanging="260"/>
      </w:pPr>
      <w:rPr>
        <w:rFonts w:hint="default"/>
        <w:lang w:val="pt-PT" w:eastAsia="en-US" w:bidi="ar-SA"/>
      </w:rPr>
    </w:lvl>
  </w:abstractNum>
  <w:abstractNum w:abstractNumId="95" w15:restartNumberingAfterBreak="0">
    <w:nsid w:val="3F2C47CA"/>
    <w:multiLevelType w:val="hybridMultilevel"/>
    <w:tmpl w:val="AAACF638"/>
    <w:lvl w:ilvl="0" w:tplc="5728EFD2">
      <w:numFmt w:val="bullet"/>
      <w:lvlText w:val=""/>
      <w:lvlJc w:val="left"/>
      <w:pPr>
        <w:ind w:left="833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CFD48DD4">
      <w:numFmt w:val="bullet"/>
      <w:lvlText w:val="•"/>
      <w:lvlJc w:val="left"/>
      <w:pPr>
        <w:ind w:left="1812" w:hanging="360"/>
      </w:pPr>
      <w:rPr>
        <w:rFonts w:hint="default"/>
        <w:lang w:val="pt-PT" w:eastAsia="en-US" w:bidi="ar-SA"/>
      </w:rPr>
    </w:lvl>
    <w:lvl w:ilvl="2" w:tplc="619027C8">
      <w:numFmt w:val="bullet"/>
      <w:lvlText w:val="•"/>
      <w:lvlJc w:val="left"/>
      <w:pPr>
        <w:ind w:left="2785" w:hanging="360"/>
      </w:pPr>
      <w:rPr>
        <w:rFonts w:hint="default"/>
        <w:lang w:val="pt-PT" w:eastAsia="en-US" w:bidi="ar-SA"/>
      </w:rPr>
    </w:lvl>
    <w:lvl w:ilvl="3" w:tplc="780E2AE6">
      <w:numFmt w:val="bullet"/>
      <w:lvlText w:val="•"/>
      <w:lvlJc w:val="left"/>
      <w:pPr>
        <w:ind w:left="3757" w:hanging="360"/>
      </w:pPr>
      <w:rPr>
        <w:rFonts w:hint="default"/>
        <w:lang w:val="pt-PT" w:eastAsia="en-US" w:bidi="ar-SA"/>
      </w:rPr>
    </w:lvl>
    <w:lvl w:ilvl="4" w:tplc="4092AADA">
      <w:numFmt w:val="bullet"/>
      <w:lvlText w:val="•"/>
      <w:lvlJc w:val="left"/>
      <w:pPr>
        <w:ind w:left="4730" w:hanging="360"/>
      </w:pPr>
      <w:rPr>
        <w:rFonts w:hint="default"/>
        <w:lang w:val="pt-PT" w:eastAsia="en-US" w:bidi="ar-SA"/>
      </w:rPr>
    </w:lvl>
    <w:lvl w:ilvl="5" w:tplc="DA9E8E98">
      <w:numFmt w:val="bullet"/>
      <w:lvlText w:val="•"/>
      <w:lvlJc w:val="left"/>
      <w:pPr>
        <w:ind w:left="5703" w:hanging="360"/>
      </w:pPr>
      <w:rPr>
        <w:rFonts w:hint="default"/>
        <w:lang w:val="pt-PT" w:eastAsia="en-US" w:bidi="ar-SA"/>
      </w:rPr>
    </w:lvl>
    <w:lvl w:ilvl="6" w:tplc="DF566732">
      <w:numFmt w:val="bullet"/>
      <w:lvlText w:val="•"/>
      <w:lvlJc w:val="left"/>
      <w:pPr>
        <w:ind w:left="6675" w:hanging="360"/>
      </w:pPr>
      <w:rPr>
        <w:rFonts w:hint="default"/>
        <w:lang w:val="pt-PT" w:eastAsia="en-US" w:bidi="ar-SA"/>
      </w:rPr>
    </w:lvl>
    <w:lvl w:ilvl="7" w:tplc="45346834">
      <w:numFmt w:val="bullet"/>
      <w:lvlText w:val="•"/>
      <w:lvlJc w:val="left"/>
      <w:pPr>
        <w:ind w:left="7648" w:hanging="360"/>
      </w:pPr>
      <w:rPr>
        <w:rFonts w:hint="default"/>
        <w:lang w:val="pt-PT" w:eastAsia="en-US" w:bidi="ar-SA"/>
      </w:rPr>
    </w:lvl>
    <w:lvl w:ilvl="8" w:tplc="28220F2A">
      <w:numFmt w:val="bullet"/>
      <w:lvlText w:val="•"/>
      <w:lvlJc w:val="left"/>
      <w:pPr>
        <w:ind w:left="8621" w:hanging="360"/>
      </w:pPr>
      <w:rPr>
        <w:rFonts w:hint="default"/>
        <w:lang w:val="pt-PT" w:eastAsia="en-US" w:bidi="ar-SA"/>
      </w:rPr>
    </w:lvl>
  </w:abstractNum>
  <w:abstractNum w:abstractNumId="96" w15:restartNumberingAfterBreak="0">
    <w:nsid w:val="3F4D249F"/>
    <w:multiLevelType w:val="hybridMultilevel"/>
    <w:tmpl w:val="3D86C7AC"/>
    <w:lvl w:ilvl="0" w:tplc="C2A4BEF4">
      <w:numFmt w:val="bullet"/>
      <w:lvlText w:val="-"/>
      <w:lvlJc w:val="left"/>
      <w:pPr>
        <w:ind w:left="122" w:hanging="123"/>
      </w:pPr>
      <w:rPr>
        <w:rFonts w:hint="default"/>
        <w:w w:val="91"/>
        <w:lang w:val="pt-PT" w:eastAsia="en-US" w:bidi="ar-SA"/>
      </w:rPr>
    </w:lvl>
    <w:lvl w:ilvl="1" w:tplc="0B1232DE">
      <w:numFmt w:val="bullet"/>
      <w:lvlText w:val="•"/>
      <w:lvlJc w:val="left"/>
      <w:pPr>
        <w:ind w:left="541" w:hanging="123"/>
      </w:pPr>
      <w:rPr>
        <w:rFonts w:hint="default"/>
        <w:lang w:val="pt-PT" w:eastAsia="en-US" w:bidi="ar-SA"/>
      </w:rPr>
    </w:lvl>
    <w:lvl w:ilvl="2" w:tplc="E27EADC4">
      <w:numFmt w:val="bullet"/>
      <w:lvlText w:val="•"/>
      <w:lvlJc w:val="left"/>
      <w:pPr>
        <w:ind w:left="963" w:hanging="123"/>
      </w:pPr>
      <w:rPr>
        <w:rFonts w:hint="default"/>
        <w:lang w:val="pt-PT" w:eastAsia="en-US" w:bidi="ar-SA"/>
      </w:rPr>
    </w:lvl>
    <w:lvl w:ilvl="3" w:tplc="B41AC922">
      <w:numFmt w:val="bullet"/>
      <w:lvlText w:val="•"/>
      <w:lvlJc w:val="left"/>
      <w:pPr>
        <w:ind w:left="1385" w:hanging="123"/>
      </w:pPr>
      <w:rPr>
        <w:rFonts w:hint="default"/>
        <w:lang w:val="pt-PT" w:eastAsia="en-US" w:bidi="ar-SA"/>
      </w:rPr>
    </w:lvl>
    <w:lvl w:ilvl="4" w:tplc="ACD87660">
      <w:numFmt w:val="bullet"/>
      <w:lvlText w:val="•"/>
      <w:lvlJc w:val="left"/>
      <w:pPr>
        <w:ind w:left="1807" w:hanging="123"/>
      </w:pPr>
      <w:rPr>
        <w:rFonts w:hint="default"/>
        <w:lang w:val="pt-PT" w:eastAsia="en-US" w:bidi="ar-SA"/>
      </w:rPr>
    </w:lvl>
    <w:lvl w:ilvl="5" w:tplc="9C20F726">
      <w:numFmt w:val="bullet"/>
      <w:lvlText w:val="•"/>
      <w:lvlJc w:val="left"/>
      <w:pPr>
        <w:ind w:left="2229" w:hanging="123"/>
      </w:pPr>
      <w:rPr>
        <w:rFonts w:hint="default"/>
        <w:lang w:val="pt-PT" w:eastAsia="en-US" w:bidi="ar-SA"/>
      </w:rPr>
    </w:lvl>
    <w:lvl w:ilvl="6" w:tplc="1DEAE866">
      <w:numFmt w:val="bullet"/>
      <w:lvlText w:val="•"/>
      <w:lvlJc w:val="left"/>
      <w:pPr>
        <w:ind w:left="2650" w:hanging="123"/>
      </w:pPr>
      <w:rPr>
        <w:rFonts w:hint="default"/>
        <w:lang w:val="pt-PT" w:eastAsia="en-US" w:bidi="ar-SA"/>
      </w:rPr>
    </w:lvl>
    <w:lvl w:ilvl="7" w:tplc="4EFA2486">
      <w:numFmt w:val="bullet"/>
      <w:lvlText w:val="•"/>
      <w:lvlJc w:val="left"/>
      <w:pPr>
        <w:ind w:left="3072" w:hanging="123"/>
      </w:pPr>
      <w:rPr>
        <w:rFonts w:hint="default"/>
        <w:lang w:val="pt-PT" w:eastAsia="en-US" w:bidi="ar-SA"/>
      </w:rPr>
    </w:lvl>
    <w:lvl w:ilvl="8" w:tplc="AFA24C6A">
      <w:numFmt w:val="bullet"/>
      <w:lvlText w:val="•"/>
      <w:lvlJc w:val="left"/>
      <w:pPr>
        <w:ind w:left="3494" w:hanging="123"/>
      </w:pPr>
      <w:rPr>
        <w:rFonts w:hint="default"/>
        <w:lang w:val="pt-PT" w:eastAsia="en-US" w:bidi="ar-SA"/>
      </w:rPr>
    </w:lvl>
  </w:abstractNum>
  <w:abstractNum w:abstractNumId="97" w15:restartNumberingAfterBreak="0">
    <w:nsid w:val="3F584410"/>
    <w:multiLevelType w:val="hybridMultilevel"/>
    <w:tmpl w:val="A4EA1D74"/>
    <w:lvl w:ilvl="0" w:tplc="460EF74A">
      <w:numFmt w:val="bullet"/>
      <w:lvlText w:val="-"/>
      <w:lvlJc w:val="left"/>
      <w:pPr>
        <w:ind w:left="122" w:hanging="123"/>
      </w:pPr>
      <w:rPr>
        <w:rFonts w:hint="default"/>
        <w:w w:val="91"/>
        <w:lang w:val="pt-PT" w:eastAsia="en-US" w:bidi="ar-SA"/>
      </w:rPr>
    </w:lvl>
    <w:lvl w:ilvl="1" w:tplc="87C6575A">
      <w:numFmt w:val="bullet"/>
      <w:lvlText w:val="•"/>
      <w:lvlJc w:val="left"/>
      <w:pPr>
        <w:ind w:left="540" w:hanging="123"/>
      </w:pPr>
      <w:rPr>
        <w:rFonts w:hint="default"/>
        <w:lang w:val="pt-PT" w:eastAsia="en-US" w:bidi="ar-SA"/>
      </w:rPr>
    </w:lvl>
    <w:lvl w:ilvl="2" w:tplc="A368588E">
      <w:numFmt w:val="bullet"/>
      <w:lvlText w:val="•"/>
      <w:lvlJc w:val="left"/>
      <w:pPr>
        <w:ind w:left="960" w:hanging="123"/>
      </w:pPr>
      <w:rPr>
        <w:rFonts w:hint="default"/>
        <w:lang w:val="pt-PT" w:eastAsia="en-US" w:bidi="ar-SA"/>
      </w:rPr>
    </w:lvl>
    <w:lvl w:ilvl="3" w:tplc="90D6E398">
      <w:numFmt w:val="bullet"/>
      <w:lvlText w:val="•"/>
      <w:lvlJc w:val="left"/>
      <w:pPr>
        <w:ind w:left="1380" w:hanging="123"/>
      </w:pPr>
      <w:rPr>
        <w:rFonts w:hint="default"/>
        <w:lang w:val="pt-PT" w:eastAsia="en-US" w:bidi="ar-SA"/>
      </w:rPr>
    </w:lvl>
    <w:lvl w:ilvl="4" w:tplc="BD32E16E">
      <w:numFmt w:val="bullet"/>
      <w:lvlText w:val="•"/>
      <w:lvlJc w:val="left"/>
      <w:pPr>
        <w:ind w:left="1801" w:hanging="123"/>
      </w:pPr>
      <w:rPr>
        <w:rFonts w:hint="default"/>
        <w:lang w:val="pt-PT" w:eastAsia="en-US" w:bidi="ar-SA"/>
      </w:rPr>
    </w:lvl>
    <w:lvl w:ilvl="5" w:tplc="C9A8D474">
      <w:numFmt w:val="bullet"/>
      <w:lvlText w:val="•"/>
      <w:lvlJc w:val="left"/>
      <w:pPr>
        <w:ind w:left="2221" w:hanging="123"/>
      </w:pPr>
      <w:rPr>
        <w:rFonts w:hint="default"/>
        <w:lang w:val="pt-PT" w:eastAsia="en-US" w:bidi="ar-SA"/>
      </w:rPr>
    </w:lvl>
    <w:lvl w:ilvl="6" w:tplc="1B96BEBC">
      <w:numFmt w:val="bullet"/>
      <w:lvlText w:val="•"/>
      <w:lvlJc w:val="left"/>
      <w:pPr>
        <w:ind w:left="2641" w:hanging="123"/>
      </w:pPr>
      <w:rPr>
        <w:rFonts w:hint="default"/>
        <w:lang w:val="pt-PT" w:eastAsia="en-US" w:bidi="ar-SA"/>
      </w:rPr>
    </w:lvl>
    <w:lvl w:ilvl="7" w:tplc="BC4E7DB4">
      <w:numFmt w:val="bullet"/>
      <w:lvlText w:val="•"/>
      <w:lvlJc w:val="left"/>
      <w:pPr>
        <w:ind w:left="3062" w:hanging="123"/>
      </w:pPr>
      <w:rPr>
        <w:rFonts w:hint="default"/>
        <w:lang w:val="pt-PT" w:eastAsia="en-US" w:bidi="ar-SA"/>
      </w:rPr>
    </w:lvl>
    <w:lvl w:ilvl="8" w:tplc="ED427D44">
      <w:numFmt w:val="bullet"/>
      <w:lvlText w:val="•"/>
      <w:lvlJc w:val="left"/>
      <w:pPr>
        <w:ind w:left="3482" w:hanging="123"/>
      </w:pPr>
      <w:rPr>
        <w:rFonts w:hint="default"/>
        <w:lang w:val="pt-PT" w:eastAsia="en-US" w:bidi="ar-SA"/>
      </w:rPr>
    </w:lvl>
  </w:abstractNum>
  <w:abstractNum w:abstractNumId="98" w15:restartNumberingAfterBreak="0">
    <w:nsid w:val="40861A48"/>
    <w:multiLevelType w:val="hybridMultilevel"/>
    <w:tmpl w:val="D42E74D4"/>
    <w:lvl w:ilvl="0" w:tplc="69429458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9D146F4A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0A40B584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0F50BAC2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1416108C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1E9C9682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86249E0C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D736C952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F66E8342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99" w15:restartNumberingAfterBreak="0">
    <w:nsid w:val="4091399A"/>
    <w:multiLevelType w:val="multilevel"/>
    <w:tmpl w:val="7BF4B546"/>
    <w:lvl w:ilvl="0">
      <w:start w:val="1"/>
      <w:numFmt w:val="bullet"/>
      <w:lvlText w:val=""/>
      <w:lvlJc w:val="left"/>
      <w:pPr>
        <w:ind w:left="960" w:hanging="480"/>
      </w:pPr>
      <w:rPr>
        <w:rFonts w:ascii="Symbol" w:hAnsi="Symbol" w:hint="default"/>
        <w:b/>
        <w:bCs/>
        <w:color w:val="173A5A"/>
        <w:spacing w:val="-1"/>
        <w:w w:val="98"/>
        <w:sz w:val="23"/>
        <w:szCs w:val="23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ascii="Tahoma" w:eastAsia="Tahoma" w:hAnsi="Tahoma" w:cs="Tahoma" w:hint="default"/>
        <w:b/>
        <w:bCs/>
        <w:color w:val="auto"/>
        <w:w w:val="91"/>
        <w:sz w:val="24"/>
        <w:szCs w:val="24"/>
        <w:lang w:val="pt-PT" w:eastAsia="en-US" w:bidi="ar-SA"/>
      </w:rPr>
    </w:lvl>
    <w:lvl w:ilvl="2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3">
      <w:numFmt w:val="bullet"/>
      <w:lvlText w:val="•"/>
      <w:lvlJc w:val="left"/>
      <w:pPr>
        <w:ind w:left="2942" w:hanging="84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084" w:hanging="84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227" w:hanging="84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369" w:hanging="84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12" w:hanging="84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54" w:hanging="840"/>
      </w:pPr>
      <w:rPr>
        <w:rFonts w:hint="default"/>
        <w:lang w:val="pt-PT" w:eastAsia="en-US" w:bidi="ar-SA"/>
      </w:rPr>
    </w:lvl>
  </w:abstractNum>
  <w:abstractNum w:abstractNumId="100" w15:restartNumberingAfterBreak="0">
    <w:nsid w:val="40A243F2"/>
    <w:multiLevelType w:val="hybridMultilevel"/>
    <w:tmpl w:val="AF6A2BC4"/>
    <w:lvl w:ilvl="0" w:tplc="4DCC1C4A">
      <w:start w:val="1"/>
      <w:numFmt w:val="decimal"/>
      <w:lvlText w:val="%1."/>
      <w:lvlJc w:val="left"/>
      <w:pPr>
        <w:ind w:left="1800" w:hanging="360"/>
      </w:pPr>
      <w:rPr>
        <w:rFonts w:ascii="Arial" w:eastAsia="Arial" w:hAnsi="Arial" w:cs="Arial" w:hint="default"/>
        <w:b/>
        <w:bCs/>
        <w:color w:val="004E77"/>
        <w:spacing w:val="-1"/>
        <w:w w:val="100"/>
        <w:sz w:val="28"/>
        <w:szCs w:val="28"/>
        <w:lang w:val="pt-PT" w:eastAsia="en-US" w:bidi="ar-SA"/>
      </w:rPr>
    </w:lvl>
    <w:lvl w:ilvl="1" w:tplc="83D285E0">
      <w:numFmt w:val="bullet"/>
      <w:lvlText w:val=""/>
      <w:lvlJc w:val="left"/>
      <w:pPr>
        <w:ind w:left="2160" w:hanging="360"/>
      </w:pPr>
      <w:rPr>
        <w:rFonts w:ascii="Symbol" w:eastAsia="Symbol" w:hAnsi="Symbol" w:cs="Symbol" w:hint="default"/>
        <w:w w:val="100"/>
        <w:sz w:val="24"/>
        <w:szCs w:val="24"/>
        <w:lang w:val="pt-PT" w:eastAsia="en-US" w:bidi="ar-SA"/>
      </w:rPr>
    </w:lvl>
    <w:lvl w:ilvl="2" w:tplc="883A7DDC">
      <w:numFmt w:val="bullet"/>
      <w:lvlText w:val="•"/>
      <w:lvlJc w:val="left"/>
      <w:pPr>
        <w:ind w:left="3242" w:hanging="360"/>
      </w:pPr>
      <w:rPr>
        <w:rFonts w:hint="default"/>
        <w:lang w:val="pt-PT" w:eastAsia="en-US" w:bidi="ar-SA"/>
      </w:rPr>
    </w:lvl>
    <w:lvl w:ilvl="3" w:tplc="DE06161A">
      <w:numFmt w:val="bullet"/>
      <w:lvlText w:val="•"/>
      <w:lvlJc w:val="left"/>
      <w:pPr>
        <w:ind w:left="4324" w:hanging="360"/>
      </w:pPr>
      <w:rPr>
        <w:rFonts w:hint="default"/>
        <w:lang w:val="pt-PT" w:eastAsia="en-US" w:bidi="ar-SA"/>
      </w:rPr>
    </w:lvl>
    <w:lvl w:ilvl="4" w:tplc="4A04E6C4">
      <w:numFmt w:val="bullet"/>
      <w:lvlText w:val="•"/>
      <w:lvlJc w:val="left"/>
      <w:pPr>
        <w:ind w:left="5406" w:hanging="360"/>
      </w:pPr>
      <w:rPr>
        <w:rFonts w:hint="default"/>
        <w:lang w:val="pt-PT" w:eastAsia="en-US" w:bidi="ar-SA"/>
      </w:rPr>
    </w:lvl>
    <w:lvl w:ilvl="5" w:tplc="B08678AE">
      <w:numFmt w:val="bullet"/>
      <w:lvlText w:val="•"/>
      <w:lvlJc w:val="left"/>
      <w:pPr>
        <w:ind w:left="6488" w:hanging="360"/>
      </w:pPr>
      <w:rPr>
        <w:rFonts w:hint="default"/>
        <w:lang w:val="pt-PT" w:eastAsia="en-US" w:bidi="ar-SA"/>
      </w:rPr>
    </w:lvl>
    <w:lvl w:ilvl="6" w:tplc="4B20876C">
      <w:numFmt w:val="bullet"/>
      <w:lvlText w:val="•"/>
      <w:lvlJc w:val="left"/>
      <w:pPr>
        <w:ind w:left="7570" w:hanging="360"/>
      </w:pPr>
      <w:rPr>
        <w:rFonts w:hint="default"/>
        <w:lang w:val="pt-PT" w:eastAsia="en-US" w:bidi="ar-SA"/>
      </w:rPr>
    </w:lvl>
    <w:lvl w:ilvl="7" w:tplc="E4B44D68">
      <w:numFmt w:val="bullet"/>
      <w:lvlText w:val="•"/>
      <w:lvlJc w:val="left"/>
      <w:pPr>
        <w:ind w:left="8652" w:hanging="360"/>
      </w:pPr>
      <w:rPr>
        <w:rFonts w:hint="default"/>
        <w:lang w:val="pt-PT" w:eastAsia="en-US" w:bidi="ar-SA"/>
      </w:rPr>
    </w:lvl>
    <w:lvl w:ilvl="8" w:tplc="E1A2B2C0">
      <w:numFmt w:val="bullet"/>
      <w:lvlText w:val="•"/>
      <w:lvlJc w:val="left"/>
      <w:pPr>
        <w:ind w:left="9734" w:hanging="360"/>
      </w:pPr>
      <w:rPr>
        <w:rFonts w:hint="default"/>
        <w:lang w:val="pt-PT" w:eastAsia="en-US" w:bidi="ar-SA"/>
      </w:rPr>
    </w:lvl>
  </w:abstractNum>
  <w:abstractNum w:abstractNumId="101" w15:restartNumberingAfterBreak="0">
    <w:nsid w:val="40A949A5"/>
    <w:multiLevelType w:val="hybridMultilevel"/>
    <w:tmpl w:val="022A5808"/>
    <w:lvl w:ilvl="0" w:tplc="956025EA">
      <w:start w:val="1"/>
      <w:numFmt w:val="decimal"/>
      <w:lvlText w:val="(%1)"/>
      <w:lvlJc w:val="left"/>
      <w:pPr>
        <w:ind w:left="426" w:hanging="284"/>
      </w:pPr>
      <w:rPr>
        <w:rFonts w:ascii="Tahoma" w:eastAsia="Tahoma" w:hAnsi="Tahoma" w:cs="Tahoma" w:hint="default"/>
        <w:spacing w:val="-1"/>
        <w:w w:val="93"/>
        <w:sz w:val="16"/>
        <w:szCs w:val="16"/>
        <w:lang w:val="pt-PT" w:eastAsia="en-US" w:bidi="ar-SA"/>
      </w:rPr>
    </w:lvl>
    <w:lvl w:ilvl="1" w:tplc="D57EC87E">
      <w:numFmt w:val="bullet"/>
      <w:lvlText w:val="•"/>
      <w:lvlJc w:val="left"/>
      <w:pPr>
        <w:ind w:left="726" w:hanging="284"/>
      </w:pPr>
      <w:rPr>
        <w:rFonts w:hint="default"/>
        <w:lang w:val="pt-PT" w:eastAsia="en-US" w:bidi="ar-SA"/>
      </w:rPr>
    </w:lvl>
    <w:lvl w:ilvl="2" w:tplc="1E1C9160">
      <w:numFmt w:val="bullet"/>
      <w:lvlText w:val="•"/>
      <w:lvlJc w:val="left"/>
      <w:pPr>
        <w:ind w:left="1032" w:hanging="284"/>
      </w:pPr>
      <w:rPr>
        <w:rFonts w:hint="default"/>
        <w:lang w:val="pt-PT" w:eastAsia="en-US" w:bidi="ar-SA"/>
      </w:rPr>
    </w:lvl>
    <w:lvl w:ilvl="3" w:tplc="814266BC">
      <w:numFmt w:val="bullet"/>
      <w:lvlText w:val="•"/>
      <w:lvlJc w:val="left"/>
      <w:pPr>
        <w:ind w:left="1338" w:hanging="284"/>
      </w:pPr>
      <w:rPr>
        <w:rFonts w:hint="default"/>
        <w:lang w:val="pt-PT" w:eastAsia="en-US" w:bidi="ar-SA"/>
      </w:rPr>
    </w:lvl>
    <w:lvl w:ilvl="4" w:tplc="A03CA92C">
      <w:numFmt w:val="bullet"/>
      <w:lvlText w:val="•"/>
      <w:lvlJc w:val="left"/>
      <w:pPr>
        <w:ind w:left="1644" w:hanging="284"/>
      </w:pPr>
      <w:rPr>
        <w:rFonts w:hint="default"/>
        <w:lang w:val="pt-PT" w:eastAsia="en-US" w:bidi="ar-SA"/>
      </w:rPr>
    </w:lvl>
    <w:lvl w:ilvl="5" w:tplc="AA028D9C">
      <w:numFmt w:val="bullet"/>
      <w:lvlText w:val="•"/>
      <w:lvlJc w:val="left"/>
      <w:pPr>
        <w:ind w:left="1950" w:hanging="284"/>
      </w:pPr>
      <w:rPr>
        <w:rFonts w:hint="default"/>
        <w:lang w:val="pt-PT" w:eastAsia="en-US" w:bidi="ar-SA"/>
      </w:rPr>
    </w:lvl>
    <w:lvl w:ilvl="6" w:tplc="094C2750">
      <w:numFmt w:val="bullet"/>
      <w:lvlText w:val="•"/>
      <w:lvlJc w:val="left"/>
      <w:pPr>
        <w:ind w:left="2256" w:hanging="284"/>
      </w:pPr>
      <w:rPr>
        <w:rFonts w:hint="default"/>
        <w:lang w:val="pt-PT" w:eastAsia="en-US" w:bidi="ar-SA"/>
      </w:rPr>
    </w:lvl>
    <w:lvl w:ilvl="7" w:tplc="B2A2636A">
      <w:numFmt w:val="bullet"/>
      <w:lvlText w:val="•"/>
      <w:lvlJc w:val="left"/>
      <w:pPr>
        <w:ind w:left="2562" w:hanging="284"/>
      </w:pPr>
      <w:rPr>
        <w:rFonts w:hint="default"/>
        <w:lang w:val="pt-PT" w:eastAsia="en-US" w:bidi="ar-SA"/>
      </w:rPr>
    </w:lvl>
    <w:lvl w:ilvl="8" w:tplc="6916D6D4">
      <w:numFmt w:val="bullet"/>
      <w:lvlText w:val="•"/>
      <w:lvlJc w:val="left"/>
      <w:pPr>
        <w:ind w:left="2868" w:hanging="284"/>
      </w:pPr>
      <w:rPr>
        <w:rFonts w:hint="default"/>
        <w:lang w:val="pt-PT" w:eastAsia="en-US" w:bidi="ar-SA"/>
      </w:rPr>
    </w:lvl>
  </w:abstractNum>
  <w:abstractNum w:abstractNumId="102" w15:restartNumberingAfterBreak="0">
    <w:nsid w:val="40C50E62"/>
    <w:multiLevelType w:val="hybridMultilevel"/>
    <w:tmpl w:val="F5429298"/>
    <w:lvl w:ilvl="0" w:tplc="58484FC6">
      <w:start w:val="1"/>
      <w:numFmt w:val="lowerLetter"/>
      <w:lvlText w:val="%1)"/>
      <w:lvlJc w:val="left"/>
      <w:pPr>
        <w:ind w:left="66" w:hanging="188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C74065BA">
      <w:numFmt w:val="bullet"/>
      <w:lvlText w:val="•"/>
      <w:lvlJc w:val="left"/>
      <w:pPr>
        <w:ind w:left="478" w:hanging="188"/>
      </w:pPr>
      <w:rPr>
        <w:rFonts w:hint="default"/>
        <w:lang w:val="pt-PT" w:eastAsia="en-US" w:bidi="ar-SA"/>
      </w:rPr>
    </w:lvl>
    <w:lvl w:ilvl="2" w:tplc="E738F85C">
      <w:numFmt w:val="bullet"/>
      <w:lvlText w:val="•"/>
      <w:lvlJc w:val="left"/>
      <w:pPr>
        <w:ind w:left="896" w:hanging="188"/>
      </w:pPr>
      <w:rPr>
        <w:rFonts w:hint="default"/>
        <w:lang w:val="pt-PT" w:eastAsia="en-US" w:bidi="ar-SA"/>
      </w:rPr>
    </w:lvl>
    <w:lvl w:ilvl="3" w:tplc="8CFE69C8">
      <w:numFmt w:val="bullet"/>
      <w:lvlText w:val="•"/>
      <w:lvlJc w:val="left"/>
      <w:pPr>
        <w:ind w:left="1314" w:hanging="188"/>
      </w:pPr>
      <w:rPr>
        <w:rFonts w:hint="default"/>
        <w:lang w:val="pt-PT" w:eastAsia="en-US" w:bidi="ar-SA"/>
      </w:rPr>
    </w:lvl>
    <w:lvl w:ilvl="4" w:tplc="759A2B44">
      <w:numFmt w:val="bullet"/>
      <w:lvlText w:val="•"/>
      <w:lvlJc w:val="left"/>
      <w:pPr>
        <w:ind w:left="1732" w:hanging="188"/>
      </w:pPr>
      <w:rPr>
        <w:rFonts w:hint="default"/>
        <w:lang w:val="pt-PT" w:eastAsia="en-US" w:bidi="ar-SA"/>
      </w:rPr>
    </w:lvl>
    <w:lvl w:ilvl="5" w:tplc="573E7592">
      <w:numFmt w:val="bullet"/>
      <w:lvlText w:val="•"/>
      <w:lvlJc w:val="left"/>
      <w:pPr>
        <w:ind w:left="2151" w:hanging="188"/>
      </w:pPr>
      <w:rPr>
        <w:rFonts w:hint="default"/>
        <w:lang w:val="pt-PT" w:eastAsia="en-US" w:bidi="ar-SA"/>
      </w:rPr>
    </w:lvl>
    <w:lvl w:ilvl="6" w:tplc="F35E13DE">
      <w:numFmt w:val="bullet"/>
      <w:lvlText w:val="•"/>
      <w:lvlJc w:val="left"/>
      <w:pPr>
        <w:ind w:left="2569" w:hanging="188"/>
      </w:pPr>
      <w:rPr>
        <w:rFonts w:hint="default"/>
        <w:lang w:val="pt-PT" w:eastAsia="en-US" w:bidi="ar-SA"/>
      </w:rPr>
    </w:lvl>
    <w:lvl w:ilvl="7" w:tplc="8038701E">
      <w:numFmt w:val="bullet"/>
      <w:lvlText w:val="•"/>
      <w:lvlJc w:val="left"/>
      <w:pPr>
        <w:ind w:left="2987" w:hanging="188"/>
      </w:pPr>
      <w:rPr>
        <w:rFonts w:hint="default"/>
        <w:lang w:val="pt-PT" w:eastAsia="en-US" w:bidi="ar-SA"/>
      </w:rPr>
    </w:lvl>
    <w:lvl w:ilvl="8" w:tplc="B5D89AF6">
      <w:numFmt w:val="bullet"/>
      <w:lvlText w:val="•"/>
      <w:lvlJc w:val="left"/>
      <w:pPr>
        <w:ind w:left="3405" w:hanging="188"/>
      </w:pPr>
      <w:rPr>
        <w:rFonts w:hint="default"/>
        <w:lang w:val="pt-PT" w:eastAsia="en-US" w:bidi="ar-SA"/>
      </w:rPr>
    </w:lvl>
  </w:abstractNum>
  <w:abstractNum w:abstractNumId="103" w15:restartNumberingAfterBreak="0">
    <w:nsid w:val="4192509C"/>
    <w:multiLevelType w:val="hybridMultilevel"/>
    <w:tmpl w:val="76F882AA"/>
    <w:lvl w:ilvl="0" w:tplc="32F444CA">
      <w:start w:val="1"/>
      <w:numFmt w:val="decimal"/>
      <w:lvlText w:val="(%1)"/>
      <w:lvlJc w:val="left"/>
      <w:pPr>
        <w:ind w:left="75" w:hanging="240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6408F0A4">
      <w:numFmt w:val="bullet"/>
      <w:lvlText w:val="•"/>
      <w:lvlJc w:val="left"/>
      <w:pPr>
        <w:ind w:left="420" w:hanging="240"/>
      </w:pPr>
      <w:rPr>
        <w:rFonts w:hint="default"/>
        <w:lang w:val="pt-PT" w:eastAsia="en-US" w:bidi="ar-SA"/>
      </w:rPr>
    </w:lvl>
    <w:lvl w:ilvl="2" w:tplc="6F30102E">
      <w:numFmt w:val="bullet"/>
      <w:lvlText w:val="•"/>
      <w:lvlJc w:val="left"/>
      <w:pPr>
        <w:ind w:left="760" w:hanging="240"/>
      </w:pPr>
      <w:rPr>
        <w:rFonts w:hint="default"/>
        <w:lang w:val="pt-PT" w:eastAsia="en-US" w:bidi="ar-SA"/>
      </w:rPr>
    </w:lvl>
    <w:lvl w:ilvl="3" w:tplc="2D3A7A54">
      <w:numFmt w:val="bullet"/>
      <w:lvlText w:val="•"/>
      <w:lvlJc w:val="left"/>
      <w:pPr>
        <w:ind w:left="1100" w:hanging="240"/>
      </w:pPr>
      <w:rPr>
        <w:rFonts w:hint="default"/>
        <w:lang w:val="pt-PT" w:eastAsia="en-US" w:bidi="ar-SA"/>
      </w:rPr>
    </w:lvl>
    <w:lvl w:ilvl="4" w:tplc="7E0041C2">
      <w:numFmt w:val="bullet"/>
      <w:lvlText w:val="•"/>
      <w:lvlJc w:val="left"/>
      <w:pPr>
        <w:ind w:left="1440" w:hanging="240"/>
      </w:pPr>
      <w:rPr>
        <w:rFonts w:hint="default"/>
        <w:lang w:val="pt-PT" w:eastAsia="en-US" w:bidi="ar-SA"/>
      </w:rPr>
    </w:lvl>
    <w:lvl w:ilvl="5" w:tplc="1EA88AB0">
      <w:numFmt w:val="bullet"/>
      <w:lvlText w:val="•"/>
      <w:lvlJc w:val="left"/>
      <w:pPr>
        <w:ind w:left="1780" w:hanging="240"/>
      </w:pPr>
      <w:rPr>
        <w:rFonts w:hint="default"/>
        <w:lang w:val="pt-PT" w:eastAsia="en-US" w:bidi="ar-SA"/>
      </w:rPr>
    </w:lvl>
    <w:lvl w:ilvl="6" w:tplc="0F9AC222">
      <w:numFmt w:val="bullet"/>
      <w:lvlText w:val="•"/>
      <w:lvlJc w:val="left"/>
      <w:pPr>
        <w:ind w:left="2120" w:hanging="240"/>
      </w:pPr>
      <w:rPr>
        <w:rFonts w:hint="default"/>
        <w:lang w:val="pt-PT" w:eastAsia="en-US" w:bidi="ar-SA"/>
      </w:rPr>
    </w:lvl>
    <w:lvl w:ilvl="7" w:tplc="353A51D2">
      <w:numFmt w:val="bullet"/>
      <w:lvlText w:val="•"/>
      <w:lvlJc w:val="left"/>
      <w:pPr>
        <w:ind w:left="2460" w:hanging="240"/>
      </w:pPr>
      <w:rPr>
        <w:rFonts w:hint="default"/>
        <w:lang w:val="pt-PT" w:eastAsia="en-US" w:bidi="ar-SA"/>
      </w:rPr>
    </w:lvl>
    <w:lvl w:ilvl="8" w:tplc="7CAC4D20">
      <w:numFmt w:val="bullet"/>
      <w:lvlText w:val="•"/>
      <w:lvlJc w:val="left"/>
      <w:pPr>
        <w:ind w:left="2800" w:hanging="240"/>
      </w:pPr>
      <w:rPr>
        <w:rFonts w:hint="default"/>
        <w:lang w:val="pt-PT" w:eastAsia="en-US" w:bidi="ar-SA"/>
      </w:rPr>
    </w:lvl>
  </w:abstractNum>
  <w:abstractNum w:abstractNumId="104" w15:restartNumberingAfterBreak="0">
    <w:nsid w:val="428A6F03"/>
    <w:multiLevelType w:val="hybridMultilevel"/>
    <w:tmpl w:val="0CA6A412"/>
    <w:lvl w:ilvl="0" w:tplc="DC426A8C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DAEE6BE0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D93A43C8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ABDA7792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76B2189A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4B4CFD1E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2CD2EE6A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2154E23E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20408208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105" w15:restartNumberingAfterBreak="0">
    <w:nsid w:val="42E0491F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106" w15:restartNumberingAfterBreak="0">
    <w:nsid w:val="43240136"/>
    <w:multiLevelType w:val="hybridMultilevel"/>
    <w:tmpl w:val="2DD22544"/>
    <w:lvl w:ilvl="0" w:tplc="16BEFC96">
      <w:numFmt w:val="bullet"/>
      <w:lvlText w:val="-"/>
      <w:lvlJc w:val="left"/>
      <w:pPr>
        <w:ind w:left="66" w:hanging="144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94645E24">
      <w:numFmt w:val="bullet"/>
      <w:lvlText w:val="•"/>
      <w:lvlJc w:val="left"/>
      <w:pPr>
        <w:ind w:left="478" w:hanging="144"/>
      </w:pPr>
      <w:rPr>
        <w:rFonts w:hint="default"/>
        <w:lang w:val="pt-PT" w:eastAsia="en-US" w:bidi="ar-SA"/>
      </w:rPr>
    </w:lvl>
    <w:lvl w:ilvl="2" w:tplc="F956EF22">
      <w:numFmt w:val="bullet"/>
      <w:lvlText w:val="•"/>
      <w:lvlJc w:val="left"/>
      <w:pPr>
        <w:ind w:left="896" w:hanging="144"/>
      </w:pPr>
      <w:rPr>
        <w:rFonts w:hint="default"/>
        <w:lang w:val="pt-PT" w:eastAsia="en-US" w:bidi="ar-SA"/>
      </w:rPr>
    </w:lvl>
    <w:lvl w:ilvl="3" w:tplc="76503F0E">
      <w:numFmt w:val="bullet"/>
      <w:lvlText w:val="•"/>
      <w:lvlJc w:val="left"/>
      <w:pPr>
        <w:ind w:left="1314" w:hanging="144"/>
      </w:pPr>
      <w:rPr>
        <w:rFonts w:hint="default"/>
        <w:lang w:val="pt-PT" w:eastAsia="en-US" w:bidi="ar-SA"/>
      </w:rPr>
    </w:lvl>
    <w:lvl w:ilvl="4" w:tplc="5DE44754">
      <w:numFmt w:val="bullet"/>
      <w:lvlText w:val="•"/>
      <w:lvlJc w:val="left"/>
      <w:pPr>
        <w:ind w:left="1732" w:hanging="144"/>
      </w:pPr>
      <w:rPr>
        <w:rFonts w:hint="default"/>
        <w:lang w:val="pt-PT" w:eastAsia="en-US" w:bidi="ar-SA"/>
      </w:rPr>
    </w:lvl>
    <w:lvl w:ilvl="5" w:tplc="C64E526A">
      <w:numFmt w:val="bullet"/>
      <w:lvlText w:val="•"/>
      <w:lvlJc w:val="left"/>
      <w:pPr>
        <w:ind w:left="2151" w:hanging="144"/>
      </w:pPr>
      <w:rPr>
        <w:rFonts w:hint="default"/>
        <w:lang w:val="pt-PT" w:eastAsia="en-US" w:bidi="ar-SA"/>
      </w:rPr>
    </w:lvl>
    <w:lvl w:ilvl="6" w:tplc="2446D7BA">
      <w:numFmt w:val="bullet"/>
      <w:lvlText w:val="•"/>
      <w:lvlJc w:val="left"/>
      <w:pPr>
        <w:ind w:left="2569" w:hanging="144"/>
      </w:pPr>
      <w:rPr>
        <w:rFonts w:hint="default"/>
        <w:lang w:val="pt-PT" w:eastAsia="en-US" w:bidi="ar-SA"/>
      </w:rPr>
    </w:lvl>
    <w:lvl w:ilvl="7" w:tplc="ADEE1DD0">
      <w:numFmt w:val="bullet"/>
      <w:lvlText w:val="•"/>
      <w:lvlJc w:val="left"/>
      <w:pPr>
        <w:ind w:left="2987" w:hanging="144"/>
      </w:pPr>
      <w:rPr>
        <w:rFonts w:hint="default"/>
        <w:lang w:val="pt-PT" w:eastAsia="en-US" w:bidi="ar-SA"/>
      </w:rPr>
    </w:lvl>
    <w:lvl w:ilvl="8" w:tplc="18B8AF58">
      <w:numFmt w:val="bullet"/>
      <w:lvlText w:val="•"/>
      <w:lvlJc w:val="left"/>
      <w:pPr>
        <w:ind w:left="3405" w:hanging="144"/>
      </w:pPr>
      <w:rPr>
        <w:rFonts w:hint="default"/>
        <w:lang w:val="pt-PT" w:eastAsia="en-US" w:bidi="ar-SA"/>
      </w:rPr>
    </w:lvl>
  </w:abstractNum>
  <w:abstractNum w:abstractNumId="107" w15:restartNumberingAfterBreak="0">
    <w:nsid w:val="44C02E59"/>
    <w:multiLevelType w:val="hybridMultilevel"/>
    <w:tmpl w:val="84B6A14E"/>
    <w:lvl w:ilvl="0" w:tplc="CDC0FE5E">
      <w:numFmt w:val="bullet"/>
      <w:lvlText w:val="●"/>
      <w:lvlJc w:val="left"/>
      <w:pPr>
        <w:ind w:left="2160" w:hanging="360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1" w:tplc="1C58A812">
      <w:numFmt w:val="bullet"/>
      <w:lvlText w:val="•"/>
      <w:lvlJc w:val="left"/>
      <w:pPr>
        <w:ind w:left="3133" w:hanging="360"/>
      </w:pPr>
      <w:rPr>
        <w:rFonts w:hint="default"/>
        <w:lang w:val="pt-PT" w:eastAsia="en-US" w:bidi="ar-SA"/>
      </w:rPr>
    </w:lvl>
    <w:lvl w:ilvl="2" w:tplc="2DFEB8AE">
      <w:numFmt w:val="bullet"/>
      <w:lvlText w:val="•"/>
      <w:lvlJc w:val="left"/>
      <w:pPr>
        <w:ind w:left="4107" w:hanging="360"/>
      </w:pPr>
      <w:rPr>
        <w:rFonts w:hint="default"/>
        <w:lang w:val="pt-PT" w:eastAsia="en-US" w:bidi="ar-SA"/>
      </w:rPr>
    </w:lvl>
    <w:lvl w:ilvl="3" w:tplc="68749AD2">
      <w:numFmt w:val="bullet"/>
      <w:lvlText w:val="•"/>
      <w:lvlJc w:val="left"/>
      <w:pPr>
        <w:ind w:left="5081" w:hanging="360"/>
      </w:pPr>
      <w:rPr>
        <w:rFonts w:hint="default"/>
        <w:lang w:val="pt-PT" w:eastAsia="en-US" w:bidi="ar-SA"/>
      </w:rPr>
    </w:lvl>
    <w:lvl w:ilvl="4" w:tplc="00CC0FA6">
      <w:numFmt w:val="bullet"/>
      <w:lvlText w:val="•"/>
      <w:lvlJc w:val="left"/>
      <w:pPr>
        <w:ind w:left="6055" w:hanging="360"/>
      </w:pPr>
      <w:rPr>
        <w:rFonts w:hint="default"/>
        <w:lang w:val="pt-PT" w:eastAsia="en-US" w:bidi="ar-SA"/>
      </w:rPr>
    </w:lvl>
    <w:lvl w:ilvl="5" w:tplc="CA8031CC">
      <w:numFmt w:val="bullet"/>
      <w:lvlText w:val="•"/>
      <w:lvlJc w:val="left"/>
      <w:pPr>
        <w:ind w:left="7029" w:hanging="360"/>
      </w:pPr>
      <w:rPr>
        <w:rFonts w:hint="default"/>
        <w:lang w:val="pt-PT" w:eastAsia="en-US" w:bidi="ar-SA"/>
      </w:rPr>
    </w:lvl>
    <w:lvl w:ilvl="6" w:tplc="C64602CC">
      <w:numFmt w:val="bullet"/>
      <w:lvlText w:val="•"/>
      <w:lvlJc w:val="left"/>
      <w:pPr>
        <w:ind w:left="8003" w:hanging="360"/>
      </w:pPr>
      <w:rPr>
        <w:rFonts w:hint="default"/>
        <w:lang w:val="pt-PT" w:eastAsia="en-US" w:bidi="ar-SA"/>
      </w:rPr>
    </w:lvl>
    <w:lvl w:ilvl="7" w:tplc="BF84C802">
      <w:numFmt w:val="bullet"/>
      <w:lvlText w:val="•"/>
      <w:lvlJc w:val="left"/>
      <w:pPr>
        <w:ind w:left="8977" w:hanging="360"/>
      </w:pPr>
      <w:rPr>
        <w:rFonts w:hint="default"/>
        <w:lang w:val="pt-PT" w:eastAsia="en-US" w:bidi="ar-SA"/>
      </w:rPr>
    </w:lvl>
    <w:lvl w:ilvl="8" w:tplc="672C69B6">
      <w:numFmt w:val="bullet"/>
      <w:lvlText w:val="•"/>
      <w:lvlJc w:val="left"/>
      <w:pPr>
        <w:ind w:left="9951" w:hanging="360"/>
      </w:pPr>
      <w:rPr>
        <w:rFonts w:hint="default"/>
        <w:lang w:val="pt-PT" w:eastAsia="en-US" w:bidi="ar-SA"/>
      </w:rPr>
    </w:lvl>
  </w:abstractNum>
  <w:abstractNum w:abstractNumId="108" w15:restartNumberingAfterBreak="0">
    <w:nsid w:val="44E84D73"/>
    <w:multiLevelType w:val="hybridMultilevel"/>
    <w:tmpl w:val="EF845416"/>
    <w:lvl w:ilvl="0" w:tplc="2604C408">
      <w:numFmt w:val="bullet"/>
      <w:lvlText w:val="-"/>
      <w:lvlJc w:val="left"/>
      <w:pPr>
        <w:ind w:left="240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DCB4A3E4">
      <w:numFmt w:val="bullet"/>
      <w:lvlText w:val="•"/>
      <w:lvlJc w:val="left"/>
      <w:pPr>
        <w:ind w:left="820" w:hanging="123"/>
      </w:pPr>
      <w:rPr>
        <w:rFonts w:hint="default"/>
        <w:lang w:val="pt-PT" w:eastAsia="en-US" w:bidi="ar-SA"/>
      </w:rPr>
    </w:lvl>
    <w:lvl w:ilvl="2" w:tplc="D1D2EAA8">
      <w:numFmt w:val="bullet"/>
      <w:lvlText w:val="•"/>
      <w:lvlJc w:val="left"/>
      <w:pPr>
        <w:ind w:left="1401" w:hanging="123"/>
      </w:pPr>
      <w:rPr>
        <w:rFonts w:hint="default"/>
        <w:lang w:val="pt-PT" w:eastAsia="en-US" w:bidi="ar-SA"/>
      </w:rPr>
    </w:lvl>
    <w:lvl w:ilvl="3" w:tplc="C186C4AC">
      <w:numFmt w:val="bullet"/>
      <w:lvlText w:val="•"/>
      <w:lvlJc w:val="left"/>
      <w:pPr>
        <w:ind w:left="1981" w:hanging="123"/>
      </w:pPr>
      <w:rPr>
        <w:rFonts w:hint="default"/>
        <w:lang w:val="pt-PT" w:eastAsia="en-US" w:bidi="ar-SA"/>
      </w:rPr>
    </w:lvl>
    <w:lvl w:ilvl="4" w:tplc="AF62BFC0">
      <w:numFmt w:val="bullet"/>
      <w:lvlText w:val="•"/>
      <w:lvlJc w:val="left"/>
      <w:pPr>
        <w:ind w:left="2562" w:hanging="123"/>
      </w:pPr>
      <w:rPr>
        <w:rFonts w:hint="default"/>
        <w:lang w:val="pt-PT" w:eastAsia="en-US" w:bidi="ar-SA"/>
      </w:rPr>
    </w:lvl>
    <w:lvl w:ilvl="5" w:tplc="AA76DD78">
      <w:numFmt w:val="bullet"/>
      <w:lvlText w:val="•"/>
      <w:lvlJc w:val="left"/>
      <w:pPr>
        <w:ind w:left="3143" w:hanging="123"/>
      </w:pPr>
      <w:rPr>
        <w:rFonts w:hint="default"/>
        <w:lang w:val="pt-PT" w:eastAsia="en-US" w:bidi="ar-SA"/>
      </w:rPr>
    </w:lvl>
    <w:lvl w:ilvl="6" w:tplc="07048D68">
      <w:numFmt w:val="bullet"/>
      <w:lvlText w:val="•"/>
      <w:lvlJc w:val="left"/>
      <w:pPr>
        <w:ind w:left="3723" w:hanging="123"/>
      </w:pPr>
      <w:rPr>
        <w:rFonts w:hint="default"/>
        <w:lang w:val="pt-PT" w:eastAsia="en-US" w:bidi="ar-SA"/>
      </w:rPr>
    </w:lvl>
    <w:lvl w:ilvl="7" w:tplc="642AF918">
      <w:numFmt w:val="bullet"/>
      <w:lvlText w:val="•"/>
      <w:lvlJc w:val="left"/>
      <w:pPr>
        <w:ind w:left="4304" w:hanging="123"/>
      </w:pPr>
      <w:rPr>
        <w:rFonts w:hint="default"/>
        <w:lang w:val="pt-PT" w:eastAsia="en-US" w:bidi="ar-SA"/>
      </w:rPr>
    </w:lvl>
    <w:lvl w:ilvl="8" w:tplc="C5DAD10C">
      <w:numFmt w:val="bullet"/>
      <w:lvlText w:val="•"/>
      <w:lvlJc w:val="left"/>
      <w:pPr>
        <w:ind w:left="4884" w:hanging="123"/>
      </w:pPr>
      <w:rPr>
        <w:rFonts w:hint="default"/>
        <w:lang w:val="pt-PT" w:eastAsia="en-US" w:bidi="ar-SA"/>
      </w:rPr>
    </w:lvl>
  </w:abstractNum>
  <w:abstractNum w:abstractNumId="109" w15:restartNumberingAfterBreak="0">
    <w:nsid w:val="45383DF1"/>
    <w:multiLevelType w:val="hybridMultilevel"/>
    <w:tmpl w:val="2A66128E"/>
    <w:lvl w:ilvl="0" w:tplc="1018E420">
      <w:numFmt w:val="bullet"/>
      <w:lvlText w:val=""/>
      <w:lvlJc w:val="left"/>
      <w:pPr>
        <w:ind w:left="272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52FC060E">
      <w:numFmt w:val="bullet"/>
      <w:lvlText w:val="•"/>
      <w:lvlJc w:val="left"/>
      <w:pPr>
        <w:ind w:left="684" w:hanging="142"/>
      </w:pPr>
      <w:rPr>
        <w:rFonts w:hint="default"/>
        <w:lang w:val="pt-PT" w:eastAsia="en-US" w:bidi="ar-SA"/>
      </w:rPr>
    </w:lvl>
    <w:lvl w:ilvl="2" w:tplc="B5AC279A">
      <w:numFmt w:val="bullet"/>
      <w:lvlText w:val="•"/>
      <w:lvlJc w:val="left"/>
      <w:pPr>
        <w:ind w:left="1088" w:hanging="142"/>
      </w:pPr>
      <w:rPr>
        <w:rFonts w:hint="default"/>
        <w:lang w:val="pt-PT" w:eastAsia="en-US" w:bidi="ar-SA"/>
      </w:rPr>
    </w:lvl>
    <w:lvl w:ilvl="3" w:tplc="BA9C7F90">
      <w:numFmt w:val="bullet"/>
      <w:lvlText w:val="•"/>
      <w:lvlJc w:val="left"/>
      <w:pPr>
        <w:ind w:left="1492" w:hanging="142"/>
      </w:pPr>
      <w:rPr>
        <w:rFonts w:hint="default"/>
        <w:lang w:val="pt-PT" w:eastAsia="en-US" w:bidi="ar-SA"/>
      </w:rPr>
    </w:lvl>
    <w:lvl w:ilvl="4" w:tplc="58AC2D96">
      <w:numFmt w:val="bullet"/>
      <w:lvlText w:val="•"/>
      <w:lvlJc w:val="left"/>
      <w:pPr>
        <w:ind w:left="1897" w:hanging="142"/>
      </w:pPr>
      <w:rPr>
        <w:rFonts w:hint="default"/>
        <w:lang w:val="pt-PT" w:eastAsia="en-US" w:bidi="ar-SA"/>
      </w:rPr>
    </w:lvl>
    <w:lvl w:ilvl="5" w:tplc="4DF05370">
      <w:numFmt w:val="bullet"/>
      <w:lvlText w:val="•"/>
      <w:lvlJc w:val="left"/>
      <w:pPr>
        <w:ind w:left="2301" w:hanging="142"/>
      </w:pPr>
      <w:rPr>
        <w:rFonts w:hint="default"/>
        <w:lang w:val="pt-PT" w:eastAsia="en-US" w:bidi="ar-SA"/>
      </w:rPr>
    </w:lvl>
    <w:lvl w:ilvl="6" w:tplc="796A739E">
      <w:numFmt w:val="bullet"/>
      <w:lvlText w:val="•"/>
      <w:lvlJc w:val="left"/>
      <w:pPr>
        <w:ind w:left="2705" w:hanging="142"/>
      </w:pPr>
      <w:rPr>
        <w:rFonts w:hint="default"/>
        <w:lang w:val="pt-PT" w:eastAsia="en-US" w:bidi="ar-SA"/>
      </w:rPr>
    </w:lvl>
    <w:lvl w:ilvl="7" w:tplc="D1F2C92E">
      <w:numFmt w:val="bullet"/>
      <w:lvlText w:val="•"/>
      <w:lvlJc w:val="left"/>
      <w:pPr>
        <w:ind w:left="3110" w:hanging="142"/>
      </w:pPr>
      <w:rPr>
        <w:rFonts w:hint="default"/>
        <w:lang w:val="pt-PT" w:eastAsia="en-US" w:bidi="ar-SA"/>
      </w:rPr>
    </w:lvl>
    <w:lvl w:ilvl="8" w:tplc="6158D396">
      <w:numFmt w:val="bullet"/>
      <w:lvlText w:val="•"/>
      <w:lvlJc w:val="left"/>
      <w:pPr>
        <w:ind w:left="3514" w:hanging="142"/>
      </w:pPr>
      <w:rPr>
        <w:rFonts w:hint="default"/>
        <w:lang w:val="pt-PT" w:eastAsia="en-US" w:bidi="ar-SA"/>
      </w:rPr>
    </w:lvl>
  </w:abstractNum>
  <w:abstractNum w:abstractNumId="110" w15:restartNumberingAfterBreak="0">
    <w:nsid w:val="45731505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111" w15:restartNumberingAfterBreak="0">
    <w:nsid w:val="45F6380B"/>
    <w:multiLevelType w:val="multilevel"/>
    <w:tmpl w:val="8B6E7C52"/>
    <w:lvl w:ilvl="0">
      <w:start w:val="4"/>
      <w:numFmt w:val="decimal"/>
      <w:lvlText w:val="%1"/>
      <w:lvlJc w:val="left"/>
      <w:pPr>
        <w:ind w:left="2880" w:hanging="960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880" w:hanging="96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880" w:hanging="960"/>
      </w:pPr>
      <w:rPr>
        <w:rFonts w:ascii="Tahoma" w:eastAsia="Tahoma" w:hAnsi="Tahoma" w:cs="Tahoma" w:hint="default"/>
        <w:spacing w:val="-2"/>
        <w:w w:val="91"/>
        <w:sz w:val="24"/>
        <w:szCs w:val="24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3360" w:hanging="1200"/>
      </w:pPr>
      <w:rPr>
        <w:rFonts w:ascii="Tahoma" w:eastAsia="Tahoma" w:hAnsi="Tahoma" w:cs="Tahoma" w:hint="default"/>
        <w:spacing w:val="-2"/>
        <w:w w:val="91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6206" w:hanging="120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155" w:hanging="120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104" w:hanging="120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9052" w:hanging="120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10001" w:hanging="1200"/>
      </w:pPr>
      <w:rPr>
        <w:rFonts w:hint="default"/>
        <w:lang w:val="pt-PT" w:eastAsia="en-US" w:bidi="ar-SA"/>
      </w:rPr>
    </w:lvl>
  </w:abstractNum>
  <w:abstractNum w:abstractNumId="112" w15:restartNumberingAfterBreak="0">
    <w:nsid w:val="46F97B89"/>
    <w:multiLevelType w:val="multilevel"/>
    <w:tmpl w:val="3306F8CA"/>
    <w:lvl w:ilvl="0">
      <w:start w:val="4"/>
      <w:numFmt w:val="decimal"/>
      <w:lvlText w:val="%1"/>
      <w:lvlJc w:val="left"/>
      <w:pPr>
        <w:ind w:left="2160" w:hanging="720"/>
      </w:pPr>
      <w:rPr>
        <w:rFonts w:hint="default"/>
        <w:lang w:val="pt-PT" w:eastAsia="en-US" w:bidi="ar-SA"/>
      </w:rPr>
    </w:lvl>
    <w:lvl w:ilvl="1">
      <w:start w:val="3"/>
      <w:numFmt w:val="decimal"/>
      <w:lvlText w:val="%1.%2"/>
      <w:lvlJc w:val="left"/>
      <w:pPr>
        <w:ind w:left="2160" w:hanging="72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712" w:hanging="720"/>
      </w:pPr>
      <w:rPr>
        <w:lang w:bidi="ar-SA"/>
      </w:rPr>
    </w:lvl>
    <w:lvl w:ilvl="3">
      <w:numFmt w:val="bullet"/>
      <w:lvlText w:val=""/>
      <w:lvlJc w:val="left"/>
      <w:pPr>
        <w:ind w:left="2868" w:hanging="360"/>
      </w:pPr>
      <w:rPr>
        <w:rFonts w:ascii="Symbol" w:eastAsia="Symbol" w:hAnsi="Symbol" w:cs="Symbol" w:hint="default"/>
        <w:color w:val="353535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5873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87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881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886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890" w:hanging="360"/>
      </w:pPr>
      <w:rPr>
        <w:rFonts w:hint="default"/>
        <w:lang w:val="pt-PT" w:eastAsia="en-US" w:bidi="ar-SA"/>
      </w:rPr>
    </w:lvl>
  </w:abstractNum>
  <w:abstractNum w:abstractNumId="113" w15:restartNumberingAfterBreak="0">
    <w:nsid w:val="475E247B"/>
    <w:multiLevelType w:val="hybridMultilevel"/>
    <w:tmpl w:val="823E0BB8"/>
    <w:lvl w:ilvl="0" w:tplc="D14E126A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BBD42748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46081F5E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ABF2FCA2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9BF0E6EC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7EE6DFC2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D1DA40FE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AAF2AB78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B7FE0D52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114" w15:restartNumberingAfterBreak="0">
    <w:nsid w:val="477D4165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115" w15:restartNumberingAfterBreak="0">
    <w:nsid w:val="486803DC"/>
    <w:multiLevelType w:val="hybridMultilevel"/>
    <w:tmpl w:val="8CC0244E"/>
    <w:lvl w:ilvl="0" w:tplc="11EAAD38">
      <w:numFmt w:val="bullet"/>
      <w:lvlText w:val="●"/>
      <w:lvlJc w:val="left"/>
      <w:pPr>
        <w:ind w:left="2160" w:hanging="360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1" w:tplc="ED325B0C">
      <w:numFmt w:val="bullet"/>
      <w:lvlText w:val="•"/>
      <w:lvlJc w:val="left"/>
      <w:pPr>
        <w:ind w:left="3133" w:hanging="360"/>
      </w:pPr>
      <w:rPr>
        <w:rFonts w:hint="default"/>
        <w:lang w:val="pt-PT" w:eastAsia="en-US" w:bidi="ar-SA"/>
      </w:rPr>
    </w:lvl>
    <w:lvl w:ilvl="2" w:tplc="68B693CC">
      <w:numFmt w:val="bullet"/>
      <w:lvlText w:val="•"/>
      <w:lvlJc w:val="left"/>
      <w:pPr>
        <w:ind w:left="4107" w:hanging="360"/>
      </w:pPr>
      <w:rPr>
        <w:rFonts w:hint="default"/>
        <w:lang w:val="pt-PT" w:eastAsia="en-US" w:bidi="ar-SA"/>
      </w:rPr>
    </w:lvl>
    <w:lvl w:ilvl="3" w:tplc="87F691C6">
      <w:numFmt w:val="bullet"/>
      <w:lvlText w:val="•"/>
      <w:lvlJc w:val="left"/>
      <w:pPr>
        <w:ind w:left="5081" w:hanging="360"/>
      </w:pPr>
      <w:rPr>
        <w:rFonts w:hint="default"/>
        <w:lang w:val="pt-PT" w:eastAsia="en-US" w:bidi="ar-SA"/>
      </w:rPr>
    </w:lvl>
    <w:lvl w:ilvl="4" w:tplc="C5AA90F2">
      <w:numFmt w:val="bullet"/>
      <w:lvlText w:val="•"/>
      <w:lvlJc w:val="left"/>
      <w:pPr>
        <w:ind w:left="6055" w:hanging="360"/>
      </w:pPr>
      <w:rPr>
        <w:rFonts w:hint="default"/>
        <w:lang w:val="pt-PT" w:eastAsia="en-US" w:bidi="ar-SA"/>
      </w:rPr>
    </w:lvl>
    <w:lvl w:ilvl="5" w:tplc="FDDEE1D0">
      <w:numFmt w:val="bullet"/>
      <w:lvlText w:val="•"/>
      <w:lvlJc w:val="left"/>
      <w:pPr>
        <w:ind w:left="7029" w:hanging="360"/>
      </w:pPr>
      <w:rPr>
        <w:rFonts w:hint="default"/>
        <w:lang w:val="pt-PT" w:eastAsia="en-US" w:bidi="ar-SA"/>
      </w:rPr>
    </w:lvl>
    <w:lvl w:ilvl="6" w:tplc="AC48C0B4">
      <w:numFmt w:val="bullet"/>
      <w:lvlText w:val="•"/>
      <w:lvlJc w:val="left"/>
      <w:pPr>
        <w:ind w:left="8003" w:hanging="360"/>
      </w:pPr>
      <w:rPr>
        <w:rFonts w:hint="default"/>
        <w:lang w:val="pt-PT" w:eastAsia="en-US" w:bidi="ar-SA"/>
      </w:rPr>
    </w:lvl>
    <w:lvl w:ilvl="7" w:tplc="38DA875C">
      <w:numFmt w:val="bullet"/>
      <w:lvlText w:val="•"/>
      <w:lvlJc w:val="left"/>
      <w:pPr>
        <w:ind w:left="8977" w:hanging="360"/>
      </w:pPr>
      <w:rPr>
        <w:rFonts w:hint="default"/>
        <w:lang w:val="pt-PT" w:eastAsia="en-US" w:bidi="ar-SA"/>
      </w:rPr>
    </w:lvl>
    <w:lvl w:ilvl="8" w:tplc="4E78E2EA">
      <w:numFmt w:val="bullet"/>
      <w:lvlText w:val="•"/>
      <w:lvlJc w:val="left"/>
      <w:pPr>
        <w:ind w:left="9951" w:hanging="360"/>
      </w:pPr>
      <w:rPr>
        <w:rFonts w:hint="default"/>
        <w:lang w:val="pt-PT" w:eastAsia="en-US" w:bidi="ar-SA"/>
      </w:rPr>
    </w:lvl>
  </w:abstractNum>
  <w:abstractNum w:abstractNumId="116" w15:restartNumberingAfterBreak="0">
    <w:nsid w:val="48C56E8F"/>
    <w:multiLevelType w:val="hybridMultilevel"/>
    <w:tmpl w:val="51021856"/>
    <w:lvl w:ilvl="0" w:tplc="F7D2D982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E1843232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FA50692A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0954399E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D632F8D0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D1F89302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193466C4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EEE0B800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8EE464BC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117" w15:restartNumberingAfterBreak="0">
    <w:nsid w:val="49A346A8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118" w15:restartNumberingAfterBreak="0">
    <w:nsid w:val="49F0418E"/>
    <w:multiLevelType w:val="hybridMultilevel"/>
    <w:tmpl w:val="6C30D010"/>
    <w:lvl w:ilvl="0" w:tplc="B2F85718">
      <w:numFmt w:val="bullet"/>
      <w:lvlText w:val=""/>
      <w:lvlJc w:val="left"/>
      <w:pPr>
        <w:ind w:left="275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97FE7F86">
      <w:numFmt w:val="bullet"/>
      <w:lvlText w:val="•"/>
      <w:lvlJc w:val="left"/>
      <w:pPr>
        <w:ind w:left="741" w:hanging="142"/>
      </w:pPr>
      <w:rPr>
        <w:rFonts w:hint="default"/>
        <w:lang w:val="pt-PT" w:eastAsia="en-US" w:bidi="ar-SA"/>
      </w:rPr>
    </w:lvl>
    <w:lvl w:ilvl="2" w:tplc="9CC6D7C2">
      <w:numFmt w:val="bullet"/>
      <w:lvlText w:val="•"/>
      <w:lvlJc w:val="left"/>
      <w:pPr>
        <w:ind w:left="1202" w:hanging="142"/>
      </w:pPr>
      <w:rPr>
        <w:rFonts w:hint="default"/>
        <w:lang w:val="pt-PT" w:eastAsia="en-US" w:bidi="ar-SA"/>
      </w:rPr>
    </w:lvl>
    <w:lvl w:ilvl="3" w:tplc="DDBC3356">
      <w:numFmt w:val="bullet"/>
      <w:lvlText w:val="•"/>
      <w:lvlJc w:val="left"/>
      <w:pPr>
        <w:ind w:left="1663" w:hanging="142"/>
      </w:pPr>
      <w:rPr>
        <w:rFonts w:hint="default"/>
        <w:lang w:val="pt-PT" w:eastAsia="en-US" w:bidi="ar-SA"/>
      </w:rPr>
    </w:lvl>
    <w:lvl w:ilvl="4" w:tplc="F7FABA40">
      <w:numFmt w:val="bullet"/>
      <w:lvlText w:val="•"/>
      <w:lvlJc w:val="left"/>
      <w:pPr>
        <w:ind w:left="2124" w:hanging="142"/>
      </w:pPr>
      <w:rPr>
        <w:rFonts w:hint="default"/>
        <w:lang w:val="pt-PT" w:eastAsia="en-US" w:bidi="ar-SA"/>
      </w:rPr>
    </w:lvl>
    <w:lvl w:ilvl="5" w:tplc="D40EB8BE">
      <w:numFmt w:val="bullet"/>
      <w:lvlText w:val="•"/>
      <w:lvlJc w:val="left"/>
      <w:pPr>
        <w:ind w:left="2586" w:hanging="142"/>
      </w:pPr>
      <w:rPr>
        <w:rFonts w:hint="default"/>
        <w:lang w:val="pt-PT" w:eastAsia="en-US" w:bidi="ar-SA"/>
      </w:rPr>
    </w:lvl>
    <w:lvl w:ilvl="6" w:tplc="F34EA780">
      <w:numFmt w:val="bullet"/>
      <w:lvlText w:val="•"/>
      <w:lvlJc w:val="left"/>
      <w:pPr>
        <w:ind w:left="3047" w:hanging="142"/>
      </w:pPr>
      <w:rPr>
        <w:rFonts w:hint="default"/>
        <w:lang w:val="pt-PT" w:eastAsia="en-US" w:bidi="ar-SA"/>
      </w:rPr>
    </w:lvl>
    <w:lvl w:ilvl="7" w:tplc="49E41D9C">
      <w:numFmt w:val="bullet"/>
      <w:lvlText w:val="•"/>
      <w:lvlJc w:val="left"/>
      <w:pPr>
        <w:ind w:left="3508" w:hanging="142"/>
      </w:pPr>
      <w:rPr>
        <w:rFonts w:hint="default"/>
        <w:lang w:val="pt-PT" w:eastAsia="en-US" w:bidi="ar-SA"/>
      </w:rPr>
    </w:lvl>
    <w:lvl w:ilvl="8" w:tplc="2FD41E14">
      <w:numFmt w:val="bullet"/>
      <w:lvlText w:val="•"/>
      <w:lvlJc w:val="left"/>
      <w:pPr>
        <w:ind w:left="3969" w:hanging="142"/>
      </w:pPr>
      <w:rPr>
        <w:rFonts w:hint="default"/>
        <w:lang w:val="pt-PT" w:eastAsia="en-US" w:bidi="ar-SA"/>
      </w:rPr>
    </w:lvl>
  </w:abstractNum>
  <w:abstractNum w:abstractNumId="119" w15:restartNumberingAfterBreak="0">
    <w:nsid w:val="4B0F4CE1"/>
    <w:multiLevelType w:val="multilevel"/>
    <w:tmpl w:val="6C045C58"/>
    <w:lvl w:ilvl="0">
      <w:start w:val="1"/>
      <w:numFmt w:val="upperLetter"/>
      <w:lvlText w:val="%1"/>
      <w:lvlJc w:val="left"/>
      <w:pPr>
        <w:ind w:left="3125" w:hanging="908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3125" w:hanging="908"/>
      </w:pPr>
      <w:rPr>
        <w:rFonts w:ascii="Calibri" w:eastAsia="Calibri" w:hAnsi="Calibri" w:cs="Calibri" w:hint="default"/>
        <w:w w:val="102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8368" w:hanging="90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10992" w:hanging="90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13616" w:hanging="90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16240" w:hanging="90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18864" w:hanging="90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1488" w:hanging="90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4112" w:hanging="908"/>
      </w:pPr>
      <w:rPr>
        <w:rFonts w:hint="default"/>
        <w:lang w:val="pt-PT" w:eastAsia="en-US" w:bidi="ar-SA"/>
      </w:rPr>
    </w:lvl>
  </w:abstractNum>
  <w:abstractNum w:abstractNumId="120" w15:restartNumberingAfterBreak="0">
    <w:nsid w:val="4B6477ED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121" w15:restartNumberingAfterBreak="0">
    <w:nsid w:val="4D00476D"/>
    <w:multiLevelType w:val="hybridMultilevel"/>
    <w:tmpl w:val="BA5E1CAC"/>
    <w:lvl w:ilvl="0" w:tplc="35289296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176CE59C">
      <w:numFmt w:val="bullet"/>
      <w:lvlText w:val="o"/>
      <w:lvlJc w:val="left"/>
      <w:pPr>
        <w:ind w:left="1547" w:hanging="360"/>
      </w:pPr>
      <w:rPr>
        <w:rFonts w:ascii="Courier New" w:eastAsia="Courier New" w:hAnsi="Courier New" w:cs="Courier New" w:hint="default"/>
        <w:w w:val="99"/>
        <w:sz w:val="20"/>
        <w:szCs w:val="20"/>
        <w:lang w:val="pt-PT" w:eastAsia="en-US" w:bidi="ar-SA"/>
      </w:rPr>
    </w:lvl>
    <w:lvl w:ilvl="2" w:tplc="4448CE34">
      <w:numFmt w:val="bullet"/>
      <w:lvlText w:val="•"/>
      <w:lvlJc w:val="left"/>
      <w:pPr>
        <w:ind w:left="2107" w:hanging="360"/>
      </w:pPr>
      <w:rPr>
        <w:rFonts w:hint="default"/>
        <w:lang w:val="pt-PT" w:eastAsia="en-US" w:bidi="ar-SA"/>
      </w:rPr>
    </w:lvl>
    <w:lvl w:ilvl="3" w:tplc="5AB2C44C">
      <w:numFmt w:val="bullet"/>
      <w:lvlText w:val="•"/>
      <w:lvlJc w:val="left"/>
      <w:pPr>
        <w:ind w:left="2674" w:hanging="360"/>
      </w:pPr>
      <w:rPr>
        <w:rFonts w:hint="default"/>
        <w:lang w:val="pt-PT" w:eastAsia="en-US" w:bidi="ar-SA"/>
      </w:rPr>
    </w:lvl>
    <w:lvl w:ilvl="4" w:tplc="347869C0">
      <w:numFmt w:val="bullet"/>
      <w:lvlText w:val="•"/>
      <w:lvlJc w:val="left"/>
      <w:pPr>
        <w:ind w:left="3242" w:hanging="360"/>
      </w:pPr>
      <w:rPr>
        <w:rFonts w:hint="default"/>
        <w:lang w:val="pt-PT" w:eastAsia="en-US" w:bidi="ar-SA"/>
      </w:rPr>
    </w:lvl>
    <w:lvl w:ilvl="5" w:tplc="73BED720">
      <w:numFmt w:val="bullet"/>
      <w:lvlText w:val="•"/>
      <w:lvlJc w:val="left"/>
      <w:pPr>
        <w:ind w:left="3809" w:hanging="360"/>
      </w:pPr>
      <w:rPr>
        <w:rFonts w:hint="default"/>
        <w:lang w:val="pt-PT" w:eastAsia="en-US" w:bidi="ar-SA"/>
      </w:rPr>
    </w:lvl>
    <w:lvl w:ilvl="6" w:tplc="A2A04EB8">
      <w:numFmt w:val="bullet"/>
      <w:lvlText w:val="•"/>
      <w:lvlJc w:val="left"/>
      <w:pPr>
        <w:ind w:left="4376" w:hanging="360"/>
      </w:pPr>
      <w:rPr>
        <w:rFonts w:hint="default"/>
        <w:lang w:val="pt-PT" w:eastAsia="en-US" w:bidi="ar-SA"/>
      </w:rPr>
    </w:lvl>
    <w:lvl w:ilvl="7" w:tplc="745A1B20">
      <w:numFmt w:val="bullet"/>
      <w:lvlText w:val="•"/>
      <w:lvlJc w:val="left"/>
      <w:pPr>
        <w:ind w:left="4944" w:hanging="360"/>
      </w:pPr>
      <w:rPr>
        <w:rFonts w:hint="default"/>
        <w:lang w:val="pt-PT" w:eastAsia="en-US" w:bidi="ar-SA"/>
      </w:rPr>
    </w:lvl>
    <w:lvl w:ilvl="8" w:tplc="D9ECE3A4">
      <w:numFmt w:val="bullet"/>
      <w:lvlText w:val="•"/>
      <w:lvlJc w:val="left"/>
      <w:pPr>
        <w:ind w:left="5511" w:hanging="360"/>
      </w:pPr>
      <w:rPr>
        <w:rFonts w:hint="default"/>
        <w:lang w:val="pt-PT" w:eastAsia="en-US" w:bidi="ar-SA"/>
      </w:rPr>
    </w:lvl>
  </w:abstractNum>
  <w:abstractNum w:abstractNumId="122" w15:restartNumberingAfterBreak="0">
    <w:nsid w:val="4D0F7B25"/>
    <w:multiLevelType w:val="hybridMultilevel"/>
    <w:tmpl w:val="F82C6C54"/>
    <w:lvl w:ilvl="0" w:tplc="72DA93DA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8D0EF17A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7F381536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102E39BA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19482D7C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48D0D494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B13E4BAC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904C5CB0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36861F2E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123" w15:restartNumberingAfterBreak="0">
    <w:nsid w:val="4D463461"/>
    <w:multiLevelType w:val="multilevel"/>
    <w:tmpl w:val="0C6CD702"/>
    <w:lvl w:ilvl="0">
      <w:start w:val="2"/>
      <w:numFmt w:val="decimal"/>
      <w:lvlText w:val="%1"/>
      <w:lvlJc w:val="left"/>
      <w:pPr>
        <w:ind w:left="2880" w:hanging="960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880" w:hanging="96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880" w:hanging="960"/>
      </w:pPr>
      <w:rPr>
        <w:rFonts w:ascii="Tahoma" w:eastAsia="Tahoma" w:hAnsi="Tahoma" w:cs="Tahoma" w:hint="default"/>
        <w:spacing w:val="-2"/>
        <w:w w:val="91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5585" w:hanging="9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6487" w:hanging="9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389" w:hanging="9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291" w:hanging="9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9193" w:hanging="9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10095" w:hanging="960"/>
      </w:pPr>
      <w:rPr>
        <w:rFonts w:hint="default"/>
        <w:lang w:val="pt-PT" w:eastAsia="en-US" w:bidi="ar-SA"/>
      </w:rPr>
    </w:lvl>
  </w:abstractNum>
  <w:abstractNum w:abstractNumId="124" w15:restartNumberingAfterBreak="0">
    <w:nsid w:val="4ECC233D"/>
    <w:multiLevelType w:val="multilevel"/>
    <w:tmpl w:val="273EEDA4"/>
    <w:lvl w:ilvl="0">
      <w:start w:val="5"/>
      <w:numFmt w:val="decimal"/>
      <w:lvlText w:val="%1"/>
      <w:lvlJc w:val="left"/>
      <w:pPr>
        <w:ind w:left="1680" w:hanging="487"/>
      </w:pPr>
      <w:rPr>
        <w:rFonts w:hint="default"/>
        <w:lang w:val="pt-PT" w:eastAsia="en-US" w:bidi="ar-SA"/>
      </w:rPr>
    </w:lvl>
    <w:lvl w:ilvl="1">
      <w:start w:val="2"/>
      <w:numFmt w:val="decimal"/>
      <w:lvlText w:val="%1.%2."/>
      <w:lvlJc w:val="left"/>
      <w:pPr>
        <w:ind w:left="1680" w:hanging="487"/>
      </w:pPr>
      <w:rPr>
        <w:rFonts w:ascii="Tahoma" w:eastAsia="Tahoma" w:hAnsi="Tahoma" w:cs="Tahoma" w:hint="default"/>
        <w:w w:val="91"/>
        <w:sz w:val="24"/>
        <w:szCs w:val="2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521" w:hanging="602"/>
      </w:pPr>
      <w:rPr>
        <w:rFonts w:ascii="Tahoma" w:eastAsia="Tahoma" w:hAnsi="Tahoma" w:cs="Tahoma" w:hint="default"/>
        <w:spacing w:val="-2"/>
        <w:w w:val="91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4604" w:hanging="60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646" w:hanging="60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688" w:hanging="60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730" w:hanging="60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772" w:hanging="60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814" w:hanging="602"/>
      </w:pPr>
      <w:rPr>
        <w:rFonts w:hint="default"/>
        <w:lang w:val="pt-PT" w:eastAsia="en-US" w:bidi="ar-SA"/>
      </w:rPr>
    </w:lvl>
  </w:abstractNum>
  <w:abstractNum w:abstractNumId="125" w15:restartNumberingAfterBreak="0">
    <w:nsid w:val="4ED16278"/>
    <w:multiLevelType w:val="hybridMultilevel"/>
    <w:tmpl w:val="D5FA9536"/>
    <w:lvl w:ilvl="0" w:tplc="E020D4E0">
      <w:numFmt w:val="bullet"/>
      <w:lvlText w:val="●"/>
      <w:lvlJc w:val="left"/>
      <w:pPr>
        <w:ind w:left="2153" w:hanging="356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1" w:tplc="3C98DC68">
      <w:numFmt w:val="bullet"/>
      <w:lvlText w:val="•"/>
      <w:lvlJc w:val="left"/>
      <w:pPr>
        <w:ind w:left="3133" w:hanging="356"/>
      </w:pPr>
      <w:rPr>
        <w:rFonts w:hint="default"/>
        <w:lang w:val="pt-PT" w:eastAsia="en-US" w:bidi="ar-SA"/>
      </w:rPr>
    </w:lvl>
    <w:lvl w:ilvl="2" w:tplc="0464C5E4">
      <w:numFmt w:val="bullet"/>
      <w:lvlText w:val="•"/>
      <w:lvlJc w:val="left"/>
      <w:pPr>
        <w:ind w:left="4107" w:hanging="356"/>
      </w:pPr>
      <w:rPr>
        <w:rFonts w:hint="default"/>
        <w:lang w:val="pt-PT" w:eastAsia="en-US" w:bidi="ar-SA"/>
      </w:rPr>
    </w:lvl>
    <w:lvl w:ilvl="3" w:tplc="63B6D0D0">
      <w:numFmt w:val="bullet"/>
      <w:lvlText w:val="•"/>
      <w:lvlJc w:val="left"/>
      <w:pPr>
        <w:ind w:left="5081" w:hanging="356"/>
      </w:pPr>
      <w:rPr>
        <w:rFonts w:hint="default"/>
        <w:lang w:val="pt-PT" w:eastAsia="en-US" w:bidi="ar-SA"/>
      </w:rPr>
    </w:lvl>
    <w:lvl w:ilvl="4" w:tplc="6A9AF990">
      <w:numFmt w:val="bullet"/>
      <w:lvlText w:val="•"/>
      <w:lvlJc w:val="left"/>
      <w:pPr>
        <w:ind w:left="6055" w:hanging="356"/>
      </w:pPr>
      <w:rPr>
        <w:rFonts w:hint="default"/>
        <w:lang w:val="pt-PT" w:eastAsia="en-US" w:bidi="ar-SA"/>
      </w:rPr>
    </w:lvl>
    <w:lvl w:ilvl="5" w:tplc="AD38DC76">
      <w:numFmt w:val="bullet"/>
      <w:lvlText w:val="•"/>
      <w:lvlJc w:val="left"/>
      <w:pPr>
        <w:ind w:left="7029" w:hanging="356"/>
      </w:pPr>
      <w:rPr>
        <w:rFonts w:hint="default"/>
        <w:lang w:val="pt-PT" w:eastAsia="en-US" w:bidi="ar-SA"/>
      </w:rPr>
    </w:lvl>
    <w:lvl w:ilvl="6" w:tplc="3B56CCB0">
      <w:numFmt w:val="bullet"/>
      <w:lvlText w:val="•"/>
      <w:lvlJc w:val="left"/>
      <w:pPr>
        <w:ind w:left="8003" w:hanging="356"/>
      </w:pPr>
      <w:rPr>
        <w:rFonts w:hint="default"/>
        <w:lang w:val="pt-PT" w:eastAsia="en-US" w:bidi="ar-SA"/>
      </w:rPr>
    </w:lvl>
    <w:lvl w:ilvl="7" w:tplc="3A30A332">
      <w:numFmt w:val="bullet"/>
      <w:lvlText w:val="•"/>
      <w:lvlJc w:val="left"/>
      <w:pPr>
        <w:ind w:left="8977" w:hanging="356"/>
      </w:pPr>
      <w:rPr>
        <w:rFonts w:hint="default"/>
        <w:lang w:val="pt-PT" w:eastAsia="en-US" w:bidi="ar-SA"/>
      </w:rPr>
    </w:lvl>
    <w:lvl w:ilvl="8" w:tplc="55286054">
      <w:numFmt w:val="bullet"/>
      <w:lvlText w:val="•"/>
      <w:lvlJc w:val="left"/>
      <w:pPr>
        <w:ind w:left="9951" w:hanging="356"/>
      </w:pPr>
      <w:rPr>
        <w:rFonts w:hint="default"/>
        <w:lang w:val="pt-PT" w:eastAsia="en-US" w:bidi="ar-SA"/>
      </w:rPr>
    </w:lvl>
  </w:abstractNum>
  <w:abstractNum w:abstractNumId="126" w15:restartNumberingAfterBreak="0">
    <w:nsid w:val="4EEC78D9"/>
    <w:multiLevelType w:val="hybridMultilevel"/>
    <w:tmpl w:val="F948FBA4"/>
    <w:lvl w:ilvl="0" w:tplc="4508A434">
      <w:numFmt w:val="bullet"/>
      <w:lvlText w:val="●"/>
      <w:lvlJc w:val="left"/>
      <w:pPr>
        <w:ind w:left="2160" w:hanging="360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1" w:tplc="08F61A6A">
      <w:numFmt w:val="bullet"/>
      <w:lvlText w:val="○"/>
      <w:lvlJc w:val="left"/>
      <w:pPr>
        <w:ind w:left="2880" w:hanging="360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2" w:tplc="A6C6A7D6">
      <w:numFmt w:val="bullet"/>
      <w:lvlText w:val="•"/>
      <w:lvlJc w:val="left"/>
      <w:pPr>
        <w:ind w:left="3882" w:hanging="360"/>
      </w:pPr>
      <w:rPr>
        <w:rFonts w:hint="default"/>
        <w:lang w:val="pt-PT" w:eastAsia="en-US" w:bidi="ar-SA"/>
      </w:rPr>
    </w:lvl>
    <w:lvl w:ilvl="3" w:tplc="6C0691B6">
      <w:numFmt w:val="bullet"/>
      <w:lvlText w:val="•"/>
      <w:lvlJc w:val="left"/>
      <w:pPr>
        <w:ind w:left="4884" w:hanging="360"/>
      </w:pPr>
      <w:rPr>
        <w:rFonts w:hint="default"/>
        <w:lang w:val="pt-PT" w:eastAsia="en-US" w:bidi="ar-SA"/>
      </w:rPr>
    </w:lvl>
    <w:lvl w:ilvl="4" w:tplc="786E869E">
      <w:numFmt w:val="bullet"/>
      <w:lvlText w:val="•"/>
      <w:lvlJc w:val="left"/>
      <w:pPr>
        <w:ind w:left="5886" w:hanging="360"/>
      </w:pPr>
      <w:rPr>
        <w:rFonts w:hint="default"/>
        <w:lang w:val="pt-PT" w:eastAsia="en-US" w:bidi="ar-SA"/>
      </w:rPr>
    </w:lvl>
    <w:lvl w:ilvl="5" w:tplc="CBBA506E">
      <w:numFmt w:val="bullet"/>
      <w:lvlText w:val="•"/>
      <w:lvlJc w:val="left"/>
      <w:pPr>
        <w:ind w:left="6888" w:hanging="360"/>
      </w:pPr>
      <w:rPr>
        <w:rFonts w:hint="default"/>
        <w:lang w:val="pt-PT" w:eastAsia="en-US" w:bidi="ar-SA"/>
      </w:rPr>
    </w:lvl>
    <w:lvl w:ilvl="6" w:tplc="17463160">
      <w:numFmt w:val="bullet"/>
      <w:lvlText w:val="•"/>
      <w:lvlJc w:val="left"/>
      <w:pPr>
        <w:ind w:left="7890" w:hanging="360"/>
      </w:pPr>
      <w:rPr>
        <w:rFonts w:hint="default"/>
        <w:lang w:val="pt-PT" w:eastAsia="en-US" w:bidi="ar-SA"/>
      </w:rPr>
    </w:lvl>
    <w:lvl w:ilvl="7" w:tplc="7AEC4216">
      <w:numFmt w:val="bullet"/>
      <w:lvlText w:val="•"/>
      <w:lvlJc w:val="left"/>
      <w:pPr>
        <w:ind w:left="8892" w:hanging="360"/>
      </w:pPr>
      <w:rPr>
        <w:rFonts w:hint="default"/>
        <w:lang w:val="pt-PT" w:eastAsia="en-US" w:bidi="ar-SA"/>
      </w:rPr>
    </w:lvl>
    <w:lvl w:ilvl="8" w:tplc="B718BB92">
      <w:numFmt w:val="bullet"/>
      <w:lvlText w:val="•"/>
      <w:lvlJc w:val="left"/>
      <w:pPr>
        <w:ind w:left="9894" w:hanging="360"/>
      </w:pPr>
      <w:rPr>
        <w:rFonts w:hint="default"/>
        <w:lang w:val="pt-PT" w:eastAsia="en-US" w:bidi="ar-SA"/>
      </w:rPr>
    </w:lvl>
  </w:abstractNum>
  <w:abstractNum w:abstractNumId="127" w15:restartNumberingAfterBreak="0">
    <w:nsid w:val="4F6635A0"/>
    <w:multiLevelType w:val="hybridMultilevel"/>
    <w:tmpl w:val="E92E2C98"/>
    <w:lvl w:ilvl="0" w:tplc="4B1CFEB4">
      <w:start w:val="1"/>
      <w:numFmt w:val="upperRoman"/>
      <w:lvlText w:val="%1"/>
      <w:lvlJc w:val="left"/>
      <w:pPr>
        <w:ind w:left="66" w:hanging="92"/>
      </w:pPr>
      <w:rPr>
        <w:rFonts w:ascii="Tahoma" w:eastAsia="Tahoma" w:hAnsi="Tahoma" w:cs="Tahoma" w:hint="default"/>
        <w:w w:val="74"/>
        <w:sz w:val="16"/>
        <w:szCs w:val="16"/>
        <w:lang w:val="pt-PT" w:eastAsia="en-US" w:bidi="ar-SA"/>
      </w:rPr>
    </w:lvl>
    <w:lvl w:ilvl="1" w:tplc="D1A09442">
      <w:numFmt w:val="bullet"/>
      <w:lvlText w:val="•"/>
      <w:lvlJc w:val="left"/>
      <w:pPr>
        <w:ind w:left="478" w:hanging="92"/>
      </w:pPr>
      <w:rPr>
        <w:rFonts w:hint="default"/>
        <w:lang w:val="pt-PT" w:eastAsia="en-US" w:bidi="ar-SA"/>
      </w:rPr>
    </w:lvl>
    <w:lvl w:ilvl="2" w:tplc="2C88D36E">
      <w:numFmt w:val="bullet"/>
      <w:lvlText w:val="•"/>
      <w:lvlJc w:val="left"/>
      <w:pPr>
        <w:ind w:left="896" w:hanging="92"/>
      </w:pPr>
      <w:rPr>
        <w:rFonts w:hint="default"/>
        <w:lang w:val="pt-PT" w:eastAsia="en-US" w:bidi="ar-SA"/>
      </w:rPr>
    </w:lvl>
    <w:lvl w:ilvl="3" w:tplc="D42C5850">
      <w:numFmt w:val="bullet"/>
      <w:lvlText w:val="•"/>
      <w:lvlJc w:val="left"/>
      <w:pPr>
        <w:ind w:left="1314" w:hanging="92"/>
      </w:pPr>
      <w:rPr>
        <w:rFonts w:hint="default"/>
        <w:lang w:val="pt-PT" w:eastAsia="en-US" w:bidi="ar-SA"/>
      </w:rPr>
    </w:lvl>
    <w:lvl w:ilvl="4" w:tplc="76A8A7DA">
      <w:numFmt w:val="bullet"/>
      <w:lvlText w:val="•"/>
      <w:lvlJc w:val="left"/>
      <w:pPr>
        <w:ind w:left="1732" w:hanging="92"/>
      </w:pPr>
      <w:rPr>
        <w:rFonts w:hint="default"/>
        <w:lang w:val="pt-PT" w:eastAsia="en-US" w:bidi="ar-SA"/>
      </w:rPr>
    </w:lvl>
    <w:lvl w:ilvl="5" w:tplc="F67EDC7A">
      <w:numFmt w:val="bullet"/>
      <w:lvlText w:val="•"/>
      <w:lvlJc w:val="left"/>
      <w:pPr>
        <w:ind w:left="2151" w:hanging="92"/>
      </w:pPr>
      <w:rPr>
        <w:rFonts w:hint="default"/>
        <w:lang w:val="pt-PT" w:eastAsia="en-US" w:bidi="ar-SA"/>
      </w:rPr>
    </w:lvl>
    <w:lvl w:ilvl="6" w:tplc="B53EC2C4">
      <w:numFmt w:val="bullet"/>
      <w:lvlText w:val="•"/>
      <w:lvlJc w:val="left"/>
      <w:pPr>
        <w:ind w:left="2569" w:hanging="92"/>
      </w:pPr>
      <w:rPr>
        <w:rFonts w:hint="default"/>
        <w:lang w:val="pt-PT" w:eastAsia="en-US" w:bidi="ar-SA"/>
      </w:rPr>
    </w:lvl>
    <w:lvl w:ilvl="7" w:tplc="8A1CF57E">
      <w:numFmt w:val="bullet"/>
      <w:lvlText w:val="•"/>
      <w:lvlJc w:val="left"/>
      <w:pPr>
        <w:ind w:left="2987" w:hanging="92"/>
      </w:pPr>
      <w:rPr>
        <w:rFonts w:hint="default"/>
        <w:lang w:val="pt-PT" w:eastAsia="en-US" w:bidi="ar-SA"/>
      </w:rPr>
    </w:lvl>
    <w:lvl w:ilvl="8" w:tplc="71845C4C">
      <w:numFmt w:val="bullet"/>
      <w:lvlText w:val="•"/>
      <w:lvlJc w:val="left"/>
      <w:pPr>
        <w:ind w:left="3405" w:hanging="92"/>
      </w:pPr>
      <w:rPr>
        <w:rFonts w:hint="default"/>
        <w:lang w:val="pt-PT" w:eastAsia="en-US" w:bidi="ar-SA"/>
      </w:rPr>
    </w:lvl>
  </w:abstractNum>
  <w:abstractNum w:abstractNumId="128" w15:restartNumberingAfterBreak="0">
    <w:nsid w:val="4FCF7B06"/>
    <w:multiLevelType w:val="multilevel"/>
    <w:tmpl w:val="928EF894"/>
    <w:lvl w:ilvl="0">
      <w:start w:val="1"/>
      <w:numFmt w:val="upperLetter"/>
      <w:lvlText w:val="%1"/>
      <w:lvlJc w:val="left"/>
      <w:pPr>
        <w:ind w:left="3107" w:hanging="915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3107" w:hanging="915"/>
      </w:pPr>
      <w:rPr>
        <w:rFonts w:ascii="Calibri" w:eastAsia="Calibri" w:hAnsi="Calibri" w:cs="Calibri" w:hint="default"/>
        <w:w w:val="102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8352" w:hanging="91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10978" w:hanging="91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13604" w:hanging="91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16230" w:hanging="91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18856" w:hanging="91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1482" w:hanging="91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4108" w:hanging="915"/>
      </w:pPr>
      <w:rPr>
        <w:rFonts w:hint="default"/>
        <w:lang w:val="pt-PT" w:eastAsia="en-US" w:bidi="ar-SA"/>
      </w:rPr>
    </w:lvl>
  </w:abstractNum>
  <w:abstractNum w:abstractNumId="129" w15:restartNumberingAfterBreak="0">
    <w:nsid w:val="511F59E3"/>
    <w:multiLevelType w:val="hybridMultilevel"/>
    <w:tmpl w:val="5916248A"/>
    <w:lvl w:ilvl="0" w:tplc="3536B134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9FF86E06">
      <w:numFmt w:val="bullet"/>
      <w:lvlText w:val="•"/>
      <w:lvlJc w:val="left"/>
      <w:pPr>
        <w:ind w:left="1169" w:hanging="358"/>
      </w:pPr>
      <w:rPr>
        <w:rFonts w:hint="default"/>
        <w:lang w:val="pt-PT" w:eastAsia="en-US" w:bidi="ar-SA"/>
      </w:rPr>
    </w:lvl>
    <w:lvl w:ilvl="2" w:tplc="33B4F228">
      <w:numFmt w:val="bullet"/>
      <w:lvlText w:val="•"/>
      <w:lvlJc w:val="left"/>
      <w:pPr>
        <w:ind w:left="1778" w:hanging="358"/>
      </w:pPr>
      <w:rPr>
        <w:rFonts w:hint="default"/>
        <w:lang w:val="pt-PT" w:eastAsia="en-US" w:bidi="ar-SA"/>
      </w:rPr>
    </w:lvl>
    <w:lvl w:ilvl="3" w:tplc="986E1F82">
      <w:numFmt w:val="bullet"/>
      <w:lvlText w:val="•"/>
      <w:lvlJc w:val="left"/>
      <w:pPr>
        <w:ind w:left="2388" w:hanging="358"/>
      </w:pPr>
      <w:rPr>
        <w:rFonts w:hint="default"/>
        <w:lang w:val="pt-PT" w:eastAsia="en-US" w:bidi="ar-SA"/>
      </w:rPr>
    </w:lvl>
    <w:lvl w:ilvl="4" w:tplc="42784454">
      <w:numFmt w:val="bullet"/>
      <w:lvlText w:val="•"/>
      <w:lvlJc w:val="left"/>
      <w:pPr>
        <w:ind w:left="2997" w:hanging="358"/>
      </w:pPr>
      <w:rPr>
        <w:rFonts w:hint="default"/>
        <w:lang w:val="pt-PT" w:eastAsia="en-US" w:bidi="ar-SA"/>
      </w:rPr>
    </w:lvl>
    <w:lvl w:ilvl="5" w:tplc="95FC5978">
      <w:numFmt w:val="bullet"/>
      <w:lvlText w:val="•"/>
      <w:lvlJc w:val="left"/>
      <w:pPr>
        <w:ind w:left="3607" w:hanging="358"/>
      </w:pPr>
      <w:rPr>
        <w:rFonts w:hint="default"/>
        <w:lang w:val="pt-PT" w:eastAsia="en-US" w:bidi="ar-SA"/>
      </w:rPr>
    </w:lvl>
    <w:lvl w:ilvl="6" w:tplc="D1AC6BD6">
      <w:numFmt w:val="bullet"/>
      <w:lvlText w:val="•"/>
      <w:lvlJc w:val="left"/>
      <w:pPr>
        <w:ind w:left="4216" w:hanging="358"/>
      </w:pPr>
      <w:rPr>
        <w:rFonts w:hint="default"/>
        <w:lang w:val="pt-PT" w:eastAsia="en-US" w:bidi="ar-SA"/>
      </w:rPr>
    </w:lvl>
    <w:lvl w:ilvl="7" w:tplc="47E444E6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8" w:tplc="ABC09A94">
      <w:numFmt w:val="bullet"/>
      <w:lvlText w:val="•"/>
      <w:lvlJc w:val="left"/>
      <w:pPr>
        <w:ind w:left="5435" w:hanging="358"/>
      </w:pPr>
      <w:rPr>
        <w:rFonts w:hint="default"/>
        <w:lang w:val="pt-PT" w:eastAsia="en-US" w:bidi="ar-SA"/>
      </w:rPr>
    </w:lvl>
  </w:abstractNum>
  <w:abstractNum w:abstractNumId="130" w15:restartNumberingAfterBreak="0">
    <w:nsid w:val="519F03C7"/>
    <w:multiLevelType w:val="hybridMultilevel"/>
    <w:tmpl w:val="2320F11C"/>
    <w:lvl w:ilvl="0" w:tplc="47D87C1E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1B40C636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A3266432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400C7C6C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9DA0A904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85884A42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3D16F794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6C5EB836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9B80064E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131" w15:restartNumberingAfterBreak="0">
    <w:nsid w:val="51BC6461"/>
    <w:multiLevelType w:val="hybridMultilevel"/>
    <w:tmpl w:val="791499E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2" w15:restartNumberingAfterBreak="0">
    <w:nsid w:val="523F07AD"/>
    <w:multiLevelType w:val="hybridMultilevel"/>
    <w:tmpl w:val="3F5C043C"/>
    <w:lvl w:ilvl="0" w:tplc="D0002922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6B284BDC">
      <w:numFmt w:val="bullet"/>
      <w:lvlText w:val="o"/>
      <w:lvlJc w:val="left"/>
      <w:pPr>
        <w:ind w:left="1547" w:hanging="360"/>
      </w:pPr>
      <w:rPr>
        <w:rFonts w:ascii="Courier New" w:eastAsia="Courier New" w:hAnsi="Courier New" w:cs="Courier New" w:hint="default"/>
        <w:w w:val="99"/>
        <w:sz w:val="20"/>
        <w:szCs w:val="20"/>
        <w:lang w:val="pt-PT" w:eastAsia="en-US" w:bidi="ar-SA"/>
      </w:rPr>
    </w:lvl>
    <w:lvl w:ilvl="2" w:tplc="CD04AF5C">
      <w:numFmt w:val="bullet"/>
      <w:lvlText w:val="•"/>
      <w:lvlJc w:val="left"/>
      <w:pPr>
        <w:ind w:left="2108" w:hanging="360"/>
      </w:pPr>
      <w:rPr>
        <w:rFonts w:hint="default"/>
        <w:lang w:val="pt-PT" w:eastAsia="en-US" w:bidi="ar-SA"/>
      </w:rPr>
    </w:lvl>
    <w:lvl w:ilvl="3" w:tplc="DEE8F862">
      <w:numFmt w:val="bullet"/>
      <w:lvlText w:val="•"/>
      <w:lvlJc w:val="left"/>
      <w:pPr>
        <w:ind w:left="2676" w:hanging="360"/>
      </w:pPr>
      <w:rPr>
        <w:rFonts w:hint="default"/>
        <w:lang w:val="pt-PT" w:eastAsia="en-US" w:bidi="ar-SA"/>
      </w:rPr>
    </w:lvl>
    <w:lvl w:ilvl="4" w:tplc="6380AEF4">
      <w:numFmt w:val="bullet"/>
      <w:lvlText w:val="•"/>
      <w:lvlJc w:val="left"/>
      <w:pPr>
        <w:ind w:left="3244" w:hanging="360"/>
      </w:pPr>
      <w:rPr>
        <w:rFonts w:hint="default"/>
        <w:lang w:val="pt-PT" w:eastAsia="en-US" w:bidi="ar-SA"/>
      </w:rPr>
    </w:lvl>
    <w:lvl w:ilvl="5" w:tplc="714627E4">
      <w:numFmt w:val="bullet"/>
      <w:lvlText w:val="•"/>
      <w:lvlJc w:val="left"/>
      <w:pPr>
        <w:ind w:left="3812" w:hanging="360"/>
      </w:pPr>
      <w:rPr>
        <w:rFonts w:hint="default"/>
        <w:lang w:val="pt-PT" w:eastAsia="en-US" w:bidi="ar-SA"/>
      </w:rPr>
    </w:lvl>
    <w:lvl w:ilvl="6" w:tplc="D6122EF6">
      <w:numFmt w:val="bullet"/>
      <w:lvlText w:val="•"/>
      <w:lvlJc w:val="left"/>
      <w:pPr>
        <w:ind w:left="4381" w:hanging="360"/>
      </w:pPr>
      <w:rPr>
        <w:rFonts w:hint="default"/>
        <w:lang w:val="pt-PT" w:eastAsia="en-US" w:bidi="ar-SA"/>
      </w:rPr>
    </w:lvl>
    <w:lvl w:ilvl="7" w:tplc="DAC6A088">
      <w:numFmt w:val="bullet"/>
      <w:lvlText w:val="•"/>
      <w:lvlJc w:val="left"/>
      <w:pPr>
        <w:ind w:left="4949" w:hanging="360"/>
      </w:pPr>
      <w:rPr>
        <w:rFonts w:hint="default"/>
        <w:lang w:val="pt-PT" w:eastAsia="en-US" w:bidi="ar-SA"/>
      </w:rPr>
    </w:lvl>
    <w:lvl w:ilvl="8" w:tplc="20CEE0A8">
      <w:numFmt w:val="bullet"/>
      <w:lvlText w:val="•"/>
      <w:lvlJc w:val="left"/>
      <w:pPr>
        <w:ind w:left="5517" w:hanging="360"/>
      </w:pPr>
      <w:rPr>
        <w:rFonts w:hint="default"/>
        <w:lang w:val="pt-PT" w:eastAsia="en-US" w:bidi="ar-SA"/>
      </w:rPr>
    </w:lvl>
  </w:abstractNum>
  <w:abstractNum w:abstractNumId="133" w15:restartNumberingAfterBreak="0">
    <w:nsid w:val="52B709AA"/>
    <w:multiLevelType w:val="multilevel"/>
    <w:tmpl w:val="F9BE8F70"/>
    <w:lvl w:ilvl="0">
      <w:start w:val="9"/>
      <w:numFmt w:val="decimal"/>
      <w:lvlText w:val="%1"/>
      <w:lvlJc w:val="left"/>
      <w:pPr>
        <w:ind w:left="2160" w:hanging="720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160" w:hanging="720"/>
      </w:pPr>
      <w:rPr>
        <w:rFonts w:ascii="Arial" w:eastAsia="Arial" w:hAnsi="Arial" w:cs="Arial" w:hint="default"/>
        <w:b/>
        <w:bCs/>
        <w:color w:val="004E77"/>
        <w:w w:val="100"/>
        <w:sz w:val="28"/>
        <w:szCs w:val="28"/>
        <w:lang w:val="pt-PT" w:eastAsia="en-US" w:bidi="ar-SA"/>
      </w:rPr>
    </w:lvl>
    <w:lvl w:ilvl="2">
      <w:numFmt w:val="bullet"/>
      <w:lvlText w:val="●"/>
      <w:lvlJc w:val="left"/>
      <w:pPr>
        <w:ind w:left="2153" w:hanging="35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5081" w:hanging="35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6055" w:hanging="35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029" w:hanging="35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003" w:hanging="35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977" w:hanging="35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951" w:hanging="356"/>
      </w:pPr>
      <w:rPr>
        <w:rFonts w:hint="default"/>
        <w:lang w:val="pt-PT" w:eastAsia="en-US" w:bidi="ar-SA"/>
      </w:rPr>
    </w:lvl>
  </w:abstractNum>
  <w:abstractNum w:abstractNumId="134" w15:restartNumberingAfterBreak="0">
    <w:nsid w:val="5324579E"/>
    <w:multiLevelType w:val="hybridMultilevel"/>
    <w:tmpl w:val="32903A4C"/>
    <w:lvl w:ilvl="0" w:tplc="09A2F954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A75E67F2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4BD69F30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9350FE3A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BFFA4A68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E7040950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B2A6FCE8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E280094A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CE02C3C4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135" w15:restartNumberingAfterBreak="0">
    <w:nsid w:val="542D01FD"/>
    <w:multiLevelType w:val="hybridMultilevel"/>
    <w:tmpl w:val="DEA4CEB2"/>
    <w:lvl w:ilvl="0" w:tplc="1E2493C8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C9DA5726">
      <w:numFmt w:val="bullet"/>
      <w:lvlText w:val="o"/>
      <w:lvlJc w:val="left"/>
      <w:pPr>
        <w:ind w:left="827" w:hanging="360"/>
      </w:pPr>
      <w:rPr>
        <w:rFonts w:ascii="Courier New" w:eastAsia="Courier New" w:hAnsi="Courier New" w:cs="Courier New" w:hint="default"/>
        <w:w w:val="99"/>
        <w:sz w:val="20"/>
        <w:szCs w:val="20"/>
        <w:lang w:val="pt-PT" w:eastAsia="en-US" w:bidi="ar-SA"/>
      </w:rPr>
    </w:lvl>
    <w:lvl w:ilvl="2" w:tplc="C6FA0A7A">
      <w:numFmt w:val="bullet"/>
      <w:lvlText w:val="•"/>
      <w:lvlJc w:val="left"/>
      <w:pPr>
        <w:ind w:left="1468" w:hanging="360"/>
      </w:pPr>
      <w:rPr>
        <w:rFonts w:hint="default"/>
        <w:lang w:val="pt-PT" w:eastAsia="en-US" w:bidi="ar-SA"/>
      </w:rPr>
    </w:lvl>
    <w:lvl w:ilvl="3" w:tplc="6D9C573A">
      <w:numFmt w:val="bullet"/>
      <w:lvlText w:val="•"/>
      <w:lvlJc w:val="left"/>
      <w:pPr>
        <w:ind w:left="2116" w:hanging="360"/>
      </w:pPr>
      <w:rPr>
        <w:rFonts w:hint="default"/>
        <w:lang w:val="pt-PT" w:eastAsia="en-US" w:bidi="ar-SA"/>
      </w:rPr>
    </w:lvl>
    <w:lvl w:ilvl="4" w:tplc="D9BEE35C">
      <w:numFmt w:val="bullet"/>
      <w:lvlText w:val="•"/>
      <w:lvlJc w:val="left"/>
      <w:pPr>
        <w:ind w:left="2764" w:hanging="360"/>
      </w:pPr>
      <w:rPr>
        <w:rFonts w:hint="default"/>
        <w:lang w:val="pt-PT" w:eastAsia="en-US" w:bidi="ar-SA"/>
      </w:rPr>
    </w:lvl>
    <w:lvl w:ilvl="5" w:tplc="FFC24CE0">
      <w:numFmt w:val="bullet"/>
      <w:lvlText w:val="•"/>
      <w:lvlJc w:val="left"/>
      <w:pPr>
        <w:ind w:left="3412" w:hanging="360"/>
      </w:pPr>
      <w:rPr>
        <w:rFonts w:hint="default"/>
        <w:lang w:val="pt-PT" w:eastAsia="en-US" w:bidi="ar-SA"/>
      </w:rPr>
    </w:lvl>
    <w:lvl w:ilvl="6" w:tplc="B724711C">
      <w:numFmt w:val="bullet"/>
      <w:lvlText w:val="•"/>
      <w:lvlJc w:val="left"/>
      <w:pPr>
        <w:ind w:left="4061" w:hanging="360"/>
      </w:pPr>
      <w:rPr>
        <w:rFonts w:hint="default"/>
        <w:lang w:val="pt-PT" w:eastAsia="en-US" w:bidi="ar-SA"/>
      </w:rPr>
    </w:lvl>
    <w:lvl w:ilvl="7" w:tplc="DF66F488">
      <w:numFmt w:val="bullet"/>
      <w:lvlText w:val="•"/>
      <w:lvlJc w:val="left"/>
      <w:pPr>
        <w:ind w:left="4709" w:hanging="360"/>
      </w:pPr>
      <w:rPr>
        <w:rFonts w:hint="default"/>
        <w:lang w:val="pt-PT" w:eastAsia="en-US" w:bidi="ar-SA"/>
      </w:rPr>
    </w:lvl>
    <w:lvl w:ilvl="8" w:tplc="A490D58E">
      <w:numFmt w:val="bullet"/>
      <w:lvlText w:val="•"/>
      <w:lvlJc w:val="left"/>
      <w:pPr>
        <w:ind w:left="5357" w:hanging="360"/>
      </w:pPr>
      <w:rPr>
        <w:rFonts w:hint="default"/>
        <w:lang w:val="pt-PT" w:eastAsia="en-US" w:bidi="ar-SA"/>
      </w:rPr>
    </w:lvl>
  </w:abstractNum>
  <w:abstractNum w:abstractNumId="136" w15:restartNumberingAfterBreak="0">
    <w:nsid w:val="553C2A1E"/>
    <w:multiLevelType w:val="hybridMultilevel"/>
    <w:tmpl w:val="0B0E8730"/>
    <w:lvl w:ilvl="0" w:tplc="C5E0DED2">
      <w:numFmt w:val="bullet"/>
      <w:lvlText w:val=""/>
      <w:lvlJc w:val="left"/>
      <w:pPr>
        <w:ind w:left="272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BFAE27BC">
      <w:numFmt w:val="bullet"/>
      <w:lvlText w:val="•"/>
      <w:lvlJc w:val="left"/>
      <w:pPr>
        <w:ind w:left="684" w:hanging="142"/>
      </w:pPr>
      <w:rPr>
        <w:rFonts w:hint="default"/>
        <w:lang w:val="pt-PT" w:eastAsia="en-US" w:bidi="ar-SA"/>
      </w:rPr>
    </w:lvl>
    <w:lvl w:ilvl="2" w:tplc="B338DA0E">
      <w:numFmt w:val="bullet"/>
      <w:lvlText w:val="•"/>
      <w:lvlJc w:val="left"/>
      <w:pPr>
        <w:ind w:left="1088" w:hanging="142"/>
      </w:pPr>
      <w:rPr>
        <w:rFonts w:hint="default"/>
        <w:lang w:val="pt-PT" w:eastAsia="en-US" w:bidi="ar-SA"/>
      </w:rPr>
    </w:lvl>
    <w:lvl w:ilvl="3" w:tplc="01624F82">
      <w:numFmt w:val="bullet"/>
      <w:lvlText w:val="•"/>
      <w:lvlJc w:val="left"/>
      <w:pPr>
        <w:ind w:left="1492" w:hanging="142"/>
      </w:pPr>
      <w:rPr>
        <w:rFonts w:hint="default"/>
        <w:lang w:val="pt-PT" w:eastAsia="en-US" w:bidi="ar-SA"/>
      </w:rPr>
    </w:lvl>
    <w:lvl w:ilvl="4" w:tplc="B830A4CE">
      <w:numFmt w:val="bullet"/>
      <w:lvlText w:val="•"/>
      <w:lvlJc w:val="left"/>
      <w:pPr>
        <w:ind w:left="1897" w:hanging="142"/>
      </w:pPr>
      <w:rPr>
        <w:rFonts w:hint="default"/>
        <w:lang w:val="pt-PT" w:eastAsia="en-US" w:bidi="ar-SA"/>
      </w:rPr>
    </w:lvl>
    <w:lvl w:ilvl="5" w:tplc="DC6837B8">
      <w:numFmt w:val="bullet"/>
      <w:lvlText w:val="•"/>
      <w:lvlJc w:val="left"/>
      <w:pPr>
        <w:ind w:left="2301" w:hanging="142"/>
      </w:pPr>
      <w:rPr>
        <w:rFonts w:hint="default"/>
        <w:lang w:val="pt-PT" w:eastAsia="en-US" w:bidi="ar-SA"/>
      </w:rPr>
    </w:lvl>
    <w:lvl w:ilvl="6" w:tplc="D780DC90">
      <w:numFmt w:val="bullet"/>
      <w:lvlText w:val="•"/>
      <w:lvlJc w:val="left"/>
      <w:pPr>
        <w:ind w:left="2705" w:hanging="142"/>
      </w:pPr>
      <w:rPr>
        <w:rFonts w:hint="default"/>
        <w:lang w:val="pt-PT" w:eastAsia="en-US" w:bidi="ar-SA"/>
      </w:rPr>
    </w:lvl>
    <w:lvl w:ilvl="7" w:tplc="1E642E00">
      <w:numFmt w:val="bullet"/>
      <w:lvlText w:val="•"/>
      <w:lvlJc w:val="left"/>
      <w:pPr>
        <w:ind w:left="3110" w:hanging="142"/>
      </w:pPr>
      <w:rPr>
        <w:rFonts w:hint="default"/>
        <w:lang w:val="pt-PT" w:eastAsia="en-US" w:bidi="ar-SA"/>
      </w:rPr>
    </w:lvl>
    <w:lvl w:ilvl="8" w:tplc="076E6556">
      <w:numFmt w:val="bullet"/>
      <w:lvlText w:val="•"/>
      <w:lvlJc w:val="left"/>
      <w:pPr>
        <w:ind w:left="3514" w:hanging="142"/>
      </w:pPr>
      <w:rPr>
        <w:rFonts w:hint="default"/>
        <w:lang w:val="pt-PT" w:eastAsia="en-US" w:bidi="ar-SA"/>
      </w:rPr>
    </w:lvl>
  </w:abstractNum>
  <w:abstractNum w:abstractNumId="137" w15:restartNumberingAfterBreak="0">
    <w:nsid w:val="569F5C14"/>
    <w:multiLevelType w:val="hybridMultilevel"/>
    <w:tmpl w:val="6420BD62"/>
    <w:lvl w:ilvl="0" w:tplc="13C48506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B1827A64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D744F08E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22266AD8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6596A452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755482EC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3B2A11EA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A6520DD4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CD3E8006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138" w15:restartNumberingAfterBreak="0">
    <w:nsid w:val="56EE36A7"/>
    <w:multiLevelType w:val="hybridMultilevel"/>
    <w:tmpl w:val="C59475B0"/>
    <w:lvl w:ilvl="0" w:tplc="75523512">
      <w:start w:val="3"/>
      <w:numFmt w:val="upperRoman"/>
      <w:lvlText w:val="%1"/>
      <w:lvlJc w:val="left"/>
      <w:pPr>
        <w:ind w:left="66" w:hanging="180"/>
      </w:pPr>
      <w:rPr>
        <w:rFonts w:ascii="Tahoma" w:eastAsia="Tahoma" w:hAnsi="Tahoma" w:cs="Tahoma" w:hint="default"/>
        <w:w w:val="74"/>
        <w:sz w:val="16"/>
        <w:szCs w:val="16"/>
        <w:lang w:val="pt-PT" w:eastAsia="en-US" w:bidi="ar-SA"/>
      </w:rPr>
    </w:lvl>
    <w:lvl w:ilvl="1" w:tplc="469AFE20">
      <w:numFmt w:val="bullet"/>
      <w:lvlText w:val="•"/>
      <w:lvlJc w:val="left"/>
      <w:pPr>
        <w:ind w:left="478" w:hanging="180"/>
      </w:pPr>
      <w:rPr>
        <w:rFonts w:hint="default"/>
        <w:lang w:val="pt-PT" w:eastAsia="en-US" w:bidi="ar-SA"/>
      </w:rPr>
    </w:lvl>
    <w:lvl w:ilvl="2" w:tplc="CFA44994">
      <w:numFmt w:val="bullet"/>
      <w:lvlText w:val="•"/>
      <w:lvlJc w:val="left"/>
      <w:pPr>
        <w:ind w:left="896" w:hanging="180"/>
      </w:pPr>
      <w:rPr>
        <w:rFonts w:hint="default"/>
        <w:lang w:val="pt-PT" w:eastAsia="en-US" w:bidi="ar-SA"/>
      </w:rPr>
    </w:lvl>
    <w:lvl w:ilvl="3" w:tplc="0EAA15B2">
      <w:numFmt w:val="bullet"/>
      <w:lvlText w:val="•"/>
      <w:lvlJc w:val="left"/>
      <w:pPr>
        <w:ind w:left="1314" w:hanging="180"/>
      </w:pPr>
      <w:rPr>
        <w:rFonts w:hint="default"/>
        <w:lang w:val="pt-PT" w:eastAsia="en-US" w:bidi="ar-SA"/>
      </w:rPr>
    </w:lvl>
    <w:lvl w:ilvl="4" w:tplc="9CD0624C">
      <w:numFmt w:val="bullet"/>
      <w:lvlText w:val="•"/>
      <w:lvlJc w:val="left"/>
      <w:pPr>
        <w:ind w:left="1732" w:hanging="180"/>
      </w:pPr>
      <w:rPr>
        <w:rFonts w:hint="default"/>
        <w:lang w:val="pt-PT" w:eastAsia="en-US" w:bidi="ar-SA"/>
      </w:rPr>
    </w:lvl>
    <w:lvl w:ilvl="5" w:tplc="708AF6FA">
      <w:numFmt w:val="bullet"/>
      <w:lvlText w:val="•"/>
      <w:lvlJc w:val="left"/>
      <w:pPr>
        <w:ind w:left="2151" w:hanging="180"/>
      </w:pPr>
      <w:rPr>
        <w:rFonts w:hint="default"/>
        <w:lang w:val="pt-PT" w:eastAsia="en-US" w:bidi="ar-SA"/>
      </w:rPr>
    </w:lvl>
    <w:lvl w:ilvl="6" w:tplc="6472FEF4">
      <w:numFmt w:val="bullet"/>
      <w:lvlText w:val="•"/>
      <w:lvlJc w:val="left"/>
      <w:pPr>
        <w:ind w:left="2569" w:hanging="180"/>
      </w:pPr>
      <w:rPr>
        <w:rFonts w:hint="default"/>
        <w:lang w:val="pt-PT" w:eastAsia="en-US" w:bidi="ar-SA"/>
      </w:rPr>
    </w:lvl>
    <w:lvl w:ilvl="7" w:tplc="78FE4B3A">
      <w:numFmt w:val="bullet"/>
      <w:lvlText w:val="•"/>
      <w:lvlJc w:val="left"/>
      <w:pPr>
        <w:ind w:left="2987" w:hanging="180"/>
      </w:pPr>
      <w:rPr>
        <w:rFonts w:hint="default"/>
        <w:lang w:val="pt-PT" w:eastAsia="en-US" w:bidi="ar-SA"/>
      </w:rPr>
    </w:lvl>
    <w:lvl w:ilvl="8" w:tplc="44C006B6">
      <w:numFmt w:val="bullet"/>
      <w:lvlText w:val="•"/>
      <w:lvlJc w:val="left"/>
      <w:pPr>
        <w:ind w:left="3405" w:hanging="180"/>
      </w:pPr>
      <w:rPr>
        <w:rFonts w:hint="default"/>
        <w:lang w:val="pt-PT" w:eastAsia="en-US" w:bidi="ar-SA"/>
      </w:rPr>
    </w:lvl>
  </w:abstractNum>
  <w:abstractNum w:abstractNumId="139" w15:restartNumberingAfterBreak="0">
    <w:nsid w:val="581B3D05"/>
    <w:multiLevelType w:val="hybridMultilevel"/>
    <w:tmpl w:val="604E19B8"/>
    <w:lvl w:ilvl="0" w:tplc="E7F2F6FA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956A8E22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56F8C40A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6FC4185C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EF9CC9F6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9752D230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336E8EC8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01161968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00BCAAAE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140" w15:restartNumberingAfterBreak="0">
    <w:nsid w:val="5A761AE6"/>
    <w:multiLevelType w:val="hybridMultilevel"/>
    <w:tmpl w:val="6070FDFC"/>
    <w:lvl w:ilvl="0" w:tplc="7632CD48">
      <w:numFmt w:val="bullet"/>
      <w:lvlText w:val="●"/>
      <w:lvlJc w:val="left"/>
      <w:pPr>
        <w:ind w:left="716" w:hanging="360"/>
      </w:pPr>
      <w:rPr>
        <w:rFonts w:ascii="Verdana" w:eastAsia="Verdana" w:hAnsi="Verdana" w:cs="Verdana" w:hint="default"/>
        <w:w w:val="100"/>
        <w:sz w:val="18"/>
        <w:szCs w:val="18"/>
        <w:lang w:val="pt-PT" w:eastAsia="en-US" w:bidi="ar-SA"/>
      </w:rPr>
    </w:lvl>
    <w:lvl w:ilvl="1" w:tplc="F6E8D47A">
      <w:numFmt w:val="bullet"/>
      <w:lvlText w:val="•"/>
      <w:lvlJc w:val="left"/>
      <w:pPr>
        <w:ind w:left="1256" w:hanging="360"/>
      </w:pPr>
      <w:rPr>
        <w:rFonts w:hint="default"/>
        <w:lang w:val="pt-PT" w:eastAsia="en-US" w:bidi="ar-SA"/>
      </w:rPr>
    </w:lvl>
    <w:lvl w:ilvl="2" w:tplc="E35A9ACC">
      <w:numFmt w:val="bullet"/>
      <w:lvlText w:val="•"/>
      <w:lvlJc w:val="left"/>
      <w:pPr>
        <w:ind w:left="1793" w:hanging="360"/>
      </w:pPr>
      <w:rPr>
        <w:rFonts w:hint="default"/>
        <w:lang w:val="pt-PT" w:eastAsia="en-US" w:bidi="ar-SA"/>
      </w:rPr>
    </w:lvl>
    <w:lvl w:ilvl="3" w:tplc="FF04CA4C">
      <w:numFmt w:val="bullet"/>
      <w:lvlText w:val="•"/>
      <w:lvlJc w:val="left"/>
      <w:pPr>
        <w:ind w:left="2329" w:hanging="360"/>
      </w:pPr>
      <w:rPr>
        <w:rFonts w:hint="default"/>
        <w:lang w:val="pt-PT" w:eastAsia="en-US" w:bidi="ar-SA"/>
      </w:rPr>
    </w:lvl>
    <w:lvl w:ilvl="4" w:tplc="38F22EA6">
      <w:numFmt w:val="bullet"/>
      <w:lvlText w:val="•"/>
      <w:lvlJc w:val="left"/>
      <w:pPr>
        <w:ind w:left="2866" w:hanging="360"/>
      </w:pPr>
      <w:rPr>
        <w:rFonts w:hint="default"/>
        <w:lang w:val="pt-PT" w:eastAsia="en-US" w:bidi="ar-SA"/>
      </w:rPr>
    </w:lvl>
    <w:lvl w:ilvl="5" w:tplc="0066A10A">
      <w:numFmt w:val="bullet"/>
      <w:lvlText w:val="•"/>
      <w:lvlJc w:val="left"/>
      <w:pPr>
        <w:ind w:left="3402" w:hanging="360"/>
      </w:pPr>
      <w:rPr>
        <w:rFonts w:hint="default"/>
        <w:lang w:val="pt-PT" w:eastAsia="en-US" w:bidi="ar-SA"/>
      </w:rPr>
    </w:lvl>
    <w:lvl w:ilvl="6" w:tplc="AD9CC2C6">
      <w:numFmt w:val="bullet"/>
      <w:lvlText w:val="•"/>
      <w:lvlJc w:val="left"/>
      <w:pPr>
        <w:ind w:left="3939" w:hanging="360"/>
      </w:pPr>
      <w:rPr>
        <w:rFonts w:hint="default"/>
        <w:lang w:val="pt-PT" w:eastAsia="en-US" w:bidi="ar-SA"/>
      </w:rPr>
    </w:lvl>
    <w:lvl w:ilvl="7" w:tplc="C368EAD8">
      <w:numFmt w:val="bullet"/>
      <w:lvlText w:val="•"/>
      <w:lvlJc w:val="left"/>
      <w:pPr>
        <w:ind w:left="4475" w:hanging="360"/>
      </w:pPr>
      <w:rPr>
        <w:rFonts w:hint="default"/>
        <w:lang w:val="pt-PT" w:eastAsia="en-US" w:bidi="ar-SA"/>
      </w:rPr>
    </w:lvl>
    <w:lvl w:ilvl="8" w:tplc="FFF87444">
      <w:numFmt w:val="bullet"/>
      <w:lvlText w:val="•"/>
      <w:lvlJc w:val="left"/>
      <w:pPr>
        <w:ind w:left="5012" w:hanging="360"/>
      </w:pPr>
      <w:rPr>
        <w:rFonts w:hint="default"/>
        <w:lang w:val="pt-PT" w:eastAsia="en-US" w:bidi="ar-SA"/>
      </w:rPr>
    </w:lvl>
  </w:abstractNum>
  <w:abstractNum w:abstractNumId="141" w15:restartNumberingAfterBreak="0">
    <w:nsid w:val="5A873EBF"/>
    <w:multiLevelType w:val="hybridMultilevel"/>
    <w:tmpl w:val="BA503BB4"/>
    <w:lvl w:ilvl="0" w:tplc="F8E87FDA">
      <w:numFmt w:val="bullet"/>
      <w:lvlText w:val=""/>
      <w:lvlJc w:val="left"/>
      <w:pPr>
        <w:ind w:left="833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3A7E6CD6">
      <w:numFmt w:val="bullet"/>
      <w:lvlText w:val="•"/>
      <w:lvlJc w:val="left"/>
      <w:pPr>
        <w:ind w:left="1812" w:hanging="360"/>
      </w:pPr>
      <w:rPr>
        <w:rFonts w:hint="default"/>
        <w:lang w:val="pt-PT" w:eastAsia="en-US" w:bidi="ar-SA"/>
      </w:rPr>
    </w:lvl>
    <w:lvl w:ilvl="2" w:tplc="C71E5D7C">
      <w:numFmt w:val="bullet"/>
      <w:lvlText w:val="•"/>
      <w:lvlJc w:val="left"/>
      <w:pPr>
        <w:ind w:left="2785" w:hanging="360"/>
      </w:pPr>
      <w:rPr>
        <w:rFonts w:hint="default"/>
        <w:lang w:val="pt-PT" w:eastAsia="en-US" w:bidi="ar-SA"/>
      </w:rPr>
    </w:lvl>
    <w:lvl w:ilvl="3" w:tplc="CAEEB54A">
      <w:numFmt w:val="bullet"/>
      <w:lvlText w:val="•"/>
      <w:lvlJc w:val="left"/>
      <w:pPr>
        <w:ind w:left="3757" w:hanging="360"/>
      </w:pPr>
      <w:rPr>
        <w:rFonts w:hint="default"/>
        <w:lang w:val="pt-PT" w:eastAsia="en-US" w:bidi="ar-SA"/>
      </w:rPr>
    </w:lvl>
    <w:lvl w:ilvl="4" w:tplc="4F68CD80">
      <w:numFmt w:val="bullet"/>
      <w:lvlText w:val="•"/>
      <w:lvlJc w:val="left"/>
      <w:pPr>
        <w:ind w:left="4730" w:hanging="360"/>
      </w:pPr>
      <w:rPr>
        <w:rFonts w:hint="default"/>
        <w:lang w:val="pt-PT" w:eastAsia="en-US" w:bidi="ar-SA"/>
      </w:rPr>
    </w:lvl>
    <w:lvl w:ilvl="5" w:tplc="59128BD8">
      <w:numFmt w:val="bullet"/>
      <w:lvlText w:val="•"/>
      <w:lvlJc w:val="left"/>
      <w:pPr>
        <w:ind w:left="5703" w:hanging="360"/>
      </w:pPr>
      <w:rPr>
        <w:rFonts w:hint="default"/>
        <w:lang w:val="pt-PT" w:eastAsia="en-US" w:bidi="ar-SA"/>
      </w:rPr>
    </w:lvl>
    <w:lvl w:ilvl="6" w:tplc="717051D6">
      <w:numFmt w:val="bullet"/>
      <w:lvlText w:val="•"/>
      <w:lvlJc w:val="left"/>
      <w:pPr>
        <w:ind w:left="6675" w:hanging="360"/>
      </w:pPr>
      <w:rPr>
        <w:rFonts w:hint="default"/>
        <w:lang w:val="pt-PT" w:eastAsia="en-US" w:bidi="ar-SA"/>
      </w:rPr>
    </w:lvl>
    <w:lvl w:ilvl="7" w:tplc="FDFAE7E6">
      <w:numFmt w:val="bullet"/>
      <w:lvlText w:val="•"/>
      <w:lvlJc w:val="left"/>
      <w:pPr>
        <w:ind w:left="7648" w:hanging="360"/>
      </w:pPr>
      <w:rPr>
        <w:rFonts w:hint="default"/>
        <w:lang w:val="pt-PT" w:eastAsia="en-US" w:bidi="ar-SA"/>
      </w:rPr>
    </w:lvl>
    <w:lvl w:ilvl="8" w:tplc="F6BE939A">
      <w:numFmt w:val="bullet"/>
      <w:lvlText w:val="•"/>
      <w:lvlJc w:val="left"/>
      <w:pPr>
        <w:ind w:left="8621" w:hanging="360"/>
      </w:pPr>
      <w:rPr>
        <w:rFonts w:hint="default"/>
        <w:lang w:val="pt-PT" w:eastAsia="en-US" w:bidi="ar-SA"/>
      </w:rPr>
    </w:lvl>
  </w:abstractNum>
  <w:abstractNum w:abstractNumId="142" w15:restartNumberingAfterBreak="0">
    <w:nsid w:val="5B6B66C6"/>
    <w:multiLevelType w:val="hybridMultilevel"/>
    <w:tmpl w:val="234ED89A"/>
    <w:lvl w:ilvl="0" w:tplc="34F03CB2">
      <w:numFmt w:val="bullet"/>
      <w:lvlText w:val=""/>
      <w:lvlJc w:val="left"/>
      <w:pPr>
        <w:ind w:left="272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C3D8DF4E">
      <w:numFmt w:val="bullet"/>
      <w:lvlText w:val="•"/>
      <w:lvlJc w:val="left"/>
      <w:pPr>
        <w:ind w:left="684" w:hanging="142"/>
      </w:pPr>
      <w:rPr>
        <w:rFonts w:hint="default"/>
        <w:lang w:val="pt-PT" w:eastAsia="en-US" w:bidi="ar-SA"/>
      </w:rPr>
    </w:lvl>
    <w:lvl w:ilvl="2" w:tplc="2E667B7E">
      <w:numFmt w:val="bullet"/>
      <w:lvlText w:val="•"/>
      <w:lvlJc w:val="left"/>
      <w:pPr>
        <w:ind w:left="1088" w:hanging="142"/>
      </w:pPr>
      <w:rPr>
        <w:rFonts w:hint="default"/>
        <w:lang w:val="pt-PT" w:eastAsia="en-US" w:bidi="ar-SA"/>
      </w:rPr>
    </w:lvl>
    <w:lvl w:ilvl="3" w:tplc="170A1E0E">
      <w:numFmt w:val="bullet"/>
      <w:lvlText w:val="•"/>
      <w:lvlJc w:val="left"/>
      <w:pPr>
        <w:ind w:left="1492" w:hanging="142"/>
      </w:pPr>
      <w:rPr>
        <w:rFonts w:hint="default"/>
        <w:lang w:val="pt-PT" w:eastAsia="en-US" w:bidi="ar-SA"/>
      </w:rPr>
    </w:lvl>
    <w:lvl w:ilvl="4" w:tplc="81EA88F8">
      <w:numFmt w:val="bullet"/>
      <w:lvlText w:val="•"/>
      <w:lvlJc w:val="left"/>
      <w:pPr>
        <w:ind w:left="1897" w:hanging="142"/>
      </w:pPr>
      <w:rPr>
        <w:rFonts w:hint="default"/>
        <w:lang w:val="pt-PT" w:eastAsia="en-US" w:bidi="ar-SA"/>
      </w:rPr>
    </w:lvl>
    <w:lvl w:ilvl="5" w:tplc="25B4E648">
      <w:numFmt w:val="bullet"/>
      <w:lvlText w:val="•"/>
      <w:lvlJc w:val="left"/>
      <w:pPr>
        <w:ind w:left="2301" w:hanging="142"/>
      </w:pPr>
      <w:rPr>
        <w:rFonts w:hint="default"/>
        <w:lang w:val="pt-PT" w:eastAsia="en-US" w:bidi="ar-SA"/>
      </w:rPr>
    </w:lvl>
    <w:lvl w:ilvl="6" w:tplc="EC9A99AA">
      <w:numFmt w:val="bullet"/>
      <w:lvlText w:val="•"/>
      <w:lvlJc w:val="left"/>
      <w:pPr>
        <w:ind w:left="2705" w:hanging="142"/>
      </w:pPr>
      <w:rPr>
        <w:rFonts w:hint="default"/>
        <w:lang w:val="pt-PT" w:eastAsia="en-US" w:bidi="ar-SA"/>
      </w:rPr>
    </w:lvl>
    <w:lvl w:ilvl="7" w:tplc="BB96D9F4">
      <w:numFmt w:val="bullet"/>
      <w:lvlText w:val="•"/>
      <w:lvlJc w:val="left"/>
      <w:pPr>
        <w:ind w:left="3110" w:hanging="142"/>
      </w:pPr>
      <w:rPr>
        <w:rFonts w:hint="default"/>
        <w:lang w:val="pt-PT" w:eastAsia="en-US" w:bidi="ar-SA"/>
      </w:rPr>
    </w:lvl>
    <w:lvl w:ilvl="8" w:tplc="033ECF34">
      <w:numFmt w:val="bullet"/>
      <w:lvlText w:val="•"/>
      <w:lvlJc w:val="left"/>
      <w:pPr>
        <w:ind w:left="3514" w:hanging="142"/>
      </w:pPr>
      <w:rPr>
        <w:rFonts w:hint="default"/>
        <w:lang w:val="pt-PT" w:eastAsia="en-US" w:bidi="ar-SA"/>
      </w:rPr>
    </w:lvl>
  </w:abstractNum>
  <w:abstractNum w:abstractNumId="143" w15:restartNumberingAfterBreak="0">
    <w:nsid w:val="5BB74C88"/>
    <w:multiLevelType w:val="hybridMultilevel"/>
    <w:tmpl w:val="64929E46"/>
    <w:lvl w:ilvl="0" w:tplc="4DD0A16C">
      <w:start w:val="7"/>
      <w:numFmt w:val="decimal"/>
      <w:lvlText w:val="%1"/>
      <w:lvlJc w:val="left"/>
      <w:pPr>
        <w:ind w:left="1440" w:hanging="152"/>
      </w:pPr>
      <w:rPr>
        <w:rFonts w:ascii="Tahoma" w:eastAsia="Tahoma" w:hAnsi="Tahoma" w:cs="Tahoma" w:hint="default"/>
        <w:w w:val="102"/>
        <w:position w:val="8"/>
        <w:sz w:val="16"/>
        <w:szCs w:val="16"/>
        <w:lang w:val="pt-PT" w:eastAsia="en-US" w:bidi="ar-SA"/>
      </w:rPr>
    </w:lvl>
    <w:lvl w:ilvl="1" w:tplc="282ECF14">
      <w:numFmt w:val="bullet"/>
      <w:lvlText w:val="●"/>
      <w:lvlJc w:val="left"/>
      <w:pPr>
        <w:ind w:left="2148" w:hanging="28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en-US" w:bidi="ar-SA"/>
      </w:rPr>
    </w:lvl>
    <w:lvl w:ilvl="2" w:tplc="C5DE89F2">
      <w:numFmt w:val="bullet"/>
      <w:lvlText w:val="•"/>
      <w:lvlJc w:val="left"/>
      <w:pPr>
        <w:ind w:left="3224" w:hanging="281"/>
      </w:pPr>
      <w:rPr>
        <w:rFonts w:hint="default"/>
        <w:lang w:val="pt-PT" w:eastAsia="en-US" w:bidi="ar-SA"/>
      </w:rPr>
    </w:lvl>
    <w:lvl w:ilvl="3" w:tplc="7D50C8F8">
      <w:numFmt w:val="bullet"/>
      <w:lvlText w:val="•"/>
      <w:lvlJc w:val="left"/>
      <w:pPr>
        <w:ind w:left="4308" w:hanging="281"/>
      </w:pPr>
      <w:rPr>
        <w:rFonts w:hint="default"/>
        <w:lang w:val="pt-PT" w:eastAsia="en-US" w:bidi="ar-SA"/>
      </w:rPr>
    </w:lvl>
    <w:lvl w:ilvl="4" w:tplc="56508FA6">
      <w:numFmt w:val="bullet"/>
      <w:lvlText w:val="•"/>
      <w:lvlJc w:val="left"/>
      <w:pPr>
        <w:ind w:left="5393" w:hanging="281"/>
      </w:pPr>
      <w:rPr>
        <w:rFonts w:hint="default"/>
        <w:lang w:val="pt-PT" w:eastAsia="en-US" w:bidi="ar-SA"/>
      </w:rPr>
    </w:lvl>
    <w:lvl w:ilvl="5" w:tplc="5246CB62">
      <w:numFmt w:val="bullet"/>
      <w:lvlText w:val="•"/>
      <w:lvlJc w:val="left"/>
      <w:pPr>
        <w:ind w:left="6477" w:hanging="281"/>
      </w:pPr>
      <w:rPr>
        <w:rFonts w:hint="default"/>
        <w:lang w:val="pt-PT" w:eastAsia="en-US" w:bidi="ar-SA"/>
      </w:rPr>
    </w:lvl>
    <w:lvl w:ilvl="6" w:tplc="1806DBF8">
      <w:numFmt w:val="bullet"/>
      <w:lvlText w:val="•"/>
      <w:lvlJc w:val="left"/>
      <w:pPr>
        <w:ind w:left="7561" w:hanging="281"/>
      </w:pPr>
      <w:rPr>
        <w:rFonts w:hint="default"/>
        <w:lang w:val="pt-PT" w:eastAsia="en-US" w:bidi="ar-SA"/>
      </w:rPr>
    </w:lvl>
    <w:lvl w:ilvl="7" w:tplc="7736B2CE">
      <w:numFmt w:val="bullet"/>
      <w:lvlText w:val="•"/>
      <w:lvlJc w:val="left"/>
      <w:pPr>
        <w:ind w:left="8646" w:hanging="281"/>
      </w:pPr>
      <w:rPr>
        <w:rFonts w:hint="default"/>
        <w:lang w:val="pt-PT" w:eastAsia="en-US" w:bidi="ar-SA"/>
      </w:rPr>
    </w:lvl>
    <w:lvl w:ilvl="8" w:tplc="38C09BA4">
      <w:numFmt w:val="bullet"/>
      <w:lvlText w:val="•"/>
      <w:lvlJc w:val="left"/>
      <w:pPr>
        <w:ind w:left="9730" w:hanging="281"/>
      </w:pPr>
      <w:rPr>
        <w:rFonts w:hint="default"/>
        <w:lang w:val="pt-PT" w:eastAsia="en-US" w:bidi="ar-SA"/>
      </w:rPr>
    </w:lvl>
  </w:abstractNum>
  <w:abstractNum w:abstractNumId="144" w15:restartNumberingAfterBreak="0">
    <w:nsid w:val="5D5F5CC8"/>
    <w:multiLevelType w:val="hybridMultilevel"/>
    <w:tmpl w:val="56F0B42C"/>
    <w:lvl w:ilvl="0" w:tplc="A6E655C6">
      <w:numFmt w:val="bullet"/>
      <w:lvlText w:val=""/>
      <w:lvlJc w:val="left"/>
      <w:pPr>
        <w:ind w:left="272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199CFD06">
      <w:numFmt w:val="bullet"/>
      <w:lvlText w:val="•"/>
      <w:lvlJc w:val="left"/>
      <w:pPr>
        <w:ind w:left="684" w:hanging="142"/>
      </w:pPr>
      <w:rPr>
        <w:rFonts w:hint="default"/>
        <w:lang w:val="pt-PT" w:eastAsia="en-US" w:bidi="ar-SA"/>
      </w:rPr>
    </w:lvl>
    <w:lvl w:ilvl="2" w:tplc="862824CC">
      <w:numFmt w:val="bullet"/>
      <w:lvlText w:val="•"/>
      <w:lvlJc w:val="left"/>
      <w:pPr>
        <w:ind w:left="1088" w:hanging="142"/>
      </w:pPr>
      <w:rPr>
        <w:rFonts w:hint="default"/>
        <w:lang w:val="pt-PT" w:eastAsia="en-US" w:bidi="ar-SA"/>
      </w:rPr>
    </w:lvl>
    <w:lvl w:ilvl="3" w:tplc="EDF21A00">
      <w:numFmt w:val="bullet"/>
      <w:lvlText w:val="•"/>
      <w:lvlJc w:val="left"/>
      <w:pPr>
        <w:ind w:left="1492" w:hanging="142"/>
      </w:pPr>
      <w:rPr>
        <w:rFonts w:hint="default"/>
        <w:lang w:val="pt-PT" w:eastAsia="en-US" w:bidi="ar-SA"/>
      </w:rPr>
    </w:lvl>
    <w:lvl w:ilvl="4" w:tplc="B6D22EF6">
      <w:numFmt w:val="bullet"/>
      <w:lvlText w:val="•"/>
      <w:lvlJc w:val="left"/>
      <w:pPr>
        <w:ind w:left="1897" w:hanging="142"/>
      </w:pPr>
      <w:rPr>
        <w:rFonts w:hint="default"/>
        <w:lang w:val="pt-PT" w:eastAsia="en-US" w:bidi="ar-SA"/>
      </w:rPr>
    </w:lvl>
    <w:lvl w:ilvl="5" w:tplc="0C3C97CC">
      <w:numFmt w:val="bullet"/>
      <w:lvlText w:val="•"/>
      <w:lvlJc w:val="left"/>
      <w:pPr>
        <w:ind w:left="2301" w:hanging="142"/>
      </w:pPr>
      <w:rPr>
        <w:rFonts w:hint="default"/>
        <w:lang w:val="pt-PT" w:eastAsia="en-US" w:bidi="ar-SA"/>
      </w:rPr>
    </w:lvl>
    <w:lvl w:ilvl="6" w:tplc="F5FEB256">
      <w:numFmt w:val="bullet"/>
      <w:lvlText w:val="•"/>
      <w:lvlJc w:val="left"/>
      <w:pPr>
        <w:ind w:left="2705" w:hanging="142"/>
      </w:pPr>
      <w:rPr>
        <w:rFonts w:hint="default"/>
        <w:lang w:val="pt-PT" w:eastAsia="en-US" w:bidi="ar-SA"/>
      </w:rPr>
    </w:lvl>
    <w:lvl w:ilvl="7" w:tplc="27DCAF4E">
      <w:numFmt w:val="bullet"/>
      <w:lvlText w:val="•"/>
      <w:lvlJc w:val="left"/>
      <w:pPr>
        <w:ind w:left="3110" w:hanging="142"/>
      </w:pPr>
      <w:rPr>
        <w:rFonts w:hint="default"/>
        <w:lang w:val="pt-PT" w:eastAsia="en-US" w:bidi="ar-SA"/>
      </w:rPr>
    </w:lvl>
    <w:lvl w:ilvl="8" w:tplc="EDBE266C">
      <w:numFmt w:val="bullet"/>
      <w:lvlText w:val="•"/>
      <w:lvlJc w:val="left"/>
      <w:pPr>
        <w:ind w:left="3514" w:hanging="142"/>
      </w:pPr>
      <w:rPr>
        <w:rFonts w:hint="default"/>
        <w:lang w:val="pt-PT" w:eastAsia="en-US" w:bidi="ar-SA"/>
      </w:rPr>
    </w:lvl>
  </w:abstractNum>
  <w:abstractNum w:abstractNumId="145" w15:restartNumberingAfterBreak="0">
    <w:nsid w:val="5DD32CF2"/>
    <w:multiLevelType w:val="hybridMultilevel"/>
    <w:tmpl w:val="132E1CCC"/>
    <w:lvl w:ilvl="0" w:tplc="0416001B">
      <w:start w:val="1"/>
      <w:numFmt w:val="low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6" w15:restartNumberingAfterBreak="0">
    <w:nsid w:val="5E3F51FF"/>
    <w:multiLevelType w:val="hybridMultilevel"/>
    <w:tmpl w:val="C5AAC692"/>
    <w:lvl w:ilvl="0" w:tplc="7F847D1E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650C1DC6">
      <w:numFmt w:val="bullet"/>
      <w:lvlText w:val="•"/>
      <w:lvlJc w:val="left"/>
      <w:pPr>
        <w:ind w:left="1169" w:hanging="358"/>
      </w:pPr>
      <w:rPr>
        <w:rFonts w:hint="default"/>
        <w:lang w:val="pt-PT" w:eastAsia="en-US" w:bidi="ar-SA"/>
      </w:rPr>
    </w:lvl>
    <w:lvl w:ilvl="2" w:tplc="7624DA80">
      <w:numFmt w:val="bullet"/>
      <w:lvlText w:val="•"/>
      <w:lvlJc w:val="left"/>
      <w:pPr>
        <w:ind w:left="1778" w:hanging="358"/>
      </w:pPr>
      <w:rPr>
        <w:rFonts w:hint="default"/>
        <w:lang w:val="pt-PT" w:eastAsia="en-US" w:bidi="ar-SA"/>
      </w:rPr>
    </w:lvl>
    <w:lvl w:ilvl="3" w:tplc="DE306FA4">
      <w:numFmt w:val="bullet"/>
      <w:lvlText w:val="•"/>
      <w:lvlJc w:val="left"/>
      <w:pPr>
        <w:ind w:left="2388" w:hanging="358"/>
      </w:pPr>
      <w:rPr>
        <w:rFonts w:hint="default"/>
        <w:lang w:val="pt-PT" w:eastAsia="en-US" w:bidi="ar-SA"/>
      </w:rPr>
    </w:lvl>
    <w:lvl w:ilvl="4" w:tplc="552E23A0">
      <w:numFmt w:val="bullet"/>
      <w:lvlText w:val="•"/>
      <w:lvlJc w:val="left"/>
      <w:pPr>
        <w:ind w:left="2997" w:hanging="358"/>
      </w:pPr>
      <w:rPr>
        <w:rFonts w:hint="default"/>
        <w:lang w:val="pt-PT" w:eastAsia="en-US" w:bidi="ar-SA"/>
      </w:rPr>
    </w:lvl>
    <w:lvl w:ilvl="5" w:tplc="FFB4205C">
      <w:numFmt w:val="bullet"/>
      <w:lvlText w:val="•"/>
      <w:lvlJc w:val="left"/>
      <w:pPr>
        <w:ind w:left="3607" w:hanging="358"/>
      </w:pPr>
      <w:rPr>
        <w:rFonts w:hint="default"/>
        <w:lang w:val="pt-PT" w:eastAsia="en-US" w:bidi="ar-SA"/>
      </w:rPr>
    </w:lvl>
    <w:lvl w:ilvl="6" w:tplc="F170E3FE">
      <w:numFmt w:val="bullet"/>
      <w:lvlText w:val="•"/>
      <w:lvlJc w:val="left"/>
      <w:pPr>
        <w:ind w:left="4216" w:hanging="358"/>
      </w:pPr>
      <w:rPr>
        <w:rFonts w:hint="default"/>
        <w:lang w:val="pt-PT" w:eastAsia="en-US" w:bidi="ar-SA"/>
      </w:rPr>
    </w:lvl>
    <w:lvl w:ilvl="7" w:tplc="0F4ADF52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8" w:tplc="109A6384">
      <w:numFmt w:val="bullet"/>
      <w:lvlText w:val="•"/>
      <w:lvlJc w:val="left"/>
      <w:pPr>
        <w:ind w:left="5435" w:hanging="358"/>
      </w:pPr>
      <w:rPr>
        <w:rFonts w:hint="default"/>
        <w:lang w:val="pt-PT" w:eastAsia="en-US" w:bidi="ar-SA"/>
      </w:rPr>
    </w:lvl>
  </w:abstractNum>
  <w:abstractNum w:abstractNumId="147" w15:restartNumberingAfterBreak="0">
    <w:nsid w:val="5FE94947"/>
    <w:multiLevelType w:val="hybridMultilevel"/>
    <w:tmpl w:val="EA3EF6DC"/>
    <w:lvl w:ilvl="0" w:tplc="E77AB21C">
      <w:numFmt w:val="bullet"/>
      <w:lvlText w:val="-"/>
      <w:lvlJc w:val="left"/>
      <w:pPr>
        <w:ind w:left="121" w:hanging="161"/>
      </w:pPr>
      <w:rPr>
        <w:rFonts w:hint="default"/>
        <w:w w:val="91"/>
        <w:lang w:val="pt-PT" w:eastAsia="en-US" w:bidi="ar-SA"/>
      </w:rPr>
    </w:lvl>
    <w:lvl w:ilvl="1" w:tplc="4A086D68">
      <w:numFmt w:val="bullet"/>
      <w:lvlText w:val="•"/>
      <w:lvlJc w:val="left"/>
      <w:pPr>
        <w:ind w:left="540" w:hanging="161"/>
      </w:pPr>
      <w:rPr>
        <w:rFonts w:hint="default"/>
        <w:lang w:val="pt-PT" w:eastAsia="en-US" w:bidi="ar-SA"/>
      </w:rPr>
    </w:lvl>
    <w:lvl w:ilvl="2" w:tplc="978C489E">
      <w:numFmt w:val="bullet"/>
      <w:lvlText w:val="•"/>
      <w:lvlJc w:val="left"/>
      <w:pPr>
        <w:ind w:left="960" w:hanging="161"/>
      </w:pPr>
      <w:rPr>
        <w:rFonts w:hint="default"/>
        <w:lang w:val="pt-PT" w:eastAsia="en-US" w:bidi="ar-SA"/>
      </w:rPr>
    </w:lvl>
    <w:lvl w:ilvl="3" w:tplc="65281326">
      <w:numFmt w:val="bullet"/>
      <w:lvlText w:val="•"/>
      <w:lvlJc w:val="left"/>
      <w:pPr>
        <w:ind w:left="1380" w:hanging="161"/>
      </w:pPr>
      <w:rPr>
        <w:rFonts w:hint="default"/>
        <w:lang w:val="pt-PT" w:eastAsia="en-US" w:bidi="ar-SA"/>
      </w:rPr>
    </w:lvl>
    <w:lvl w:ilvl="4" w:tplc="0D8E7E04">
      <w:numFmt w:val="bullet"/>
      <w:lvlText w:val="•"/>
      <w:lvlJc w:val="left"/>
      <w:pPr>
        <w:ind w:left="1800" w:hanging="161"/>
      </w:pPr>
      <w:rPr>
        <w:rFonts w:hint="default"/>
        <w:lang w:val="pt-PT" w:eastAsia="en-US" w:bidi="ar-SA"/>
      </w:rPr>
    </w:lvl>
    <w:lvl w:ilvl="5" w:tplc="CF3A6ECE">
      <w:numFmt w:val="bullet"/>
      <w:lvlText w:val="•"/>
      <w:lvlJc w:val="left"/>
      <w:pPr>
        <w:ind w:left="2220" w:hanging="161"/>
      </w:pPr>
      <w:rPr>
        <w:rFonts w:hint="default"/>
        <w:lang w:val="pt-PT" w:eastAsia="en-US" w:bidi="ar-SA"/>
      </w:rPr>
    </w:lvl>
    <w:lvl w:ilvl="6" w:tplc="3DB0F00C">
      <w:numFmt w:val="bullet"/>
      <w:lvlText w:val="•"/>
      <w:lvlJc w:val="left"/>
      <w:pPr>
        <w:ind w:left="2640" w:hanging="161"/>
      </w:pPr>
      <w:rPr>
        <w:rFonts w:hint="default"/>
        <w:lang w:val="pt-PT" w:eastAsia="en-US" w:bidi="ar-SA"/>
      </w:rPr>
    </w:lvl>
    <w:lvl w:ilvl="7" w:tplc="A14A42E4">
      <w:numFmt w:val="bullet"/>
      <w:lvlText w:val="•"/>
      <w:lvlJc w:val="left"/>
      <w:pPr>
        <w:ind w:left="3060" w:hanging="161"/>
      </w:pPr>
      <w:rPr>
        <w:rFonts w:hint="default"/>
        <w:lang w:val="pt-PT" w:eastAsia="en-US" w:bidi="ar-SA"/>
      </w:rPr>
    </w:lvl>
    <w:lvl w:ilvl="8" w:tplc="8E9C8894">
      <w:numFmt w:val="bullet"/>
      <w:lvlText w:val="•"/>
      <w:lvlJc w:val="left"/>
      <w:pPr>
        <w:ind w:left="3480" w:hanging="161"/>
      </w:pPr>
      <w:rPr>
        <w:rFonts w:hint="default"/>
        <w:lang w:val="pt-PT" w:eastAsia="en-US" w:bidi="ar-SA"/>
      </w:rPr>
    </w:lvl>
  </w:abstractNum>
  <w:abstractNum w:abstractNumId="148" w15:restartNumberingAfterBreak="0">
    <w:nsid w:val="60736753"/>
    <w:multiLevelType w:val="hybridMultilevel"/>
    <w:tmpl w:val="5FCA5780"/>
    <w:lvl w:ilvl="0" w:tplc="43884C06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16A28A66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0E16BE0A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051E93A2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597C7EAA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BEF6831A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10667ACC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7076F5D6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9AF64A7C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149" w15:restartNumberingAfterBreak="0">
    <w:nsid w:val="60E331E9"/>
    <w:multiLevelType w:val="hybridMultilevel"/>
    <w:tmpl w:val="D9D44C3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0" w15:restartNumberingAfterBreak="0">
    <w:nsid w:val="61D85641"/>
    <w:multiLevelType w:val="hybridMultilevel"/>
    <w:tmpl w:val="89B2F83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1" w15:restartNumberingAfterBreak="0">
    <w:nsid w:val="62203712"/>
    <w:multiLevelType w:val="hybridMultilevel"/>
    <w:tmpl w:val="CB724938"/>
    <w:lvl w:ilvl="0" w:tplc="3A9E3B8E">
      <w:numFmt w:val="bullet"/>
      <w:lvlText w:val="-"/>
      <w:lvlJc w:val="left"/>
      <w:pPr>
        <w:ind w:left="121" w:hanging="221"/>
      </w:pPr>
      <w:rPr>
        <w:rFonts w:ascii="Tahoma" w:eastAsia="Tahoma" w:hAnsi="Tahoma" w:cs="Tahoma" w:hint="default"/>
        <w:color w:val="C00000"/>
        <w:w w:val="91"/>
        <w:sz w:val="20"/>
        <w:szCs w:val="20"/>
        <w:lang w:val="pt-PT" w:eastAsia="en-US" w:bidi="ar-SA"/>
      </w:rPr>
    </w:lvl>
    <w:lvl w:ilvl="1" w:tplc="0B6451D0">
      <w:numFmt w:val="bullet"/>
      <w:lvlText w:val="•"/>
      <w:lvlJc w:val="left"/>
      <w:pPr>
        <w:ind w:left="541" w:hanging="221"/>
      </w:pPr>
      <w:rPr>
        <w:rFonts w:hint="default"/>
        <w:lang w:val="pt-PT" w:eastAsia="en-US" w:bidi="ar-SA"/>
      </w:rPr>
    </w:lvl>
    <w:lvl w:ilvl="2" w:tplc="0FB4ADEE">
      <w:numFmt w:val="bullet"/>
      <w:lvlText w:val="•"/>
      <w:lvlJc w:val="left"/>
      <w:pPr>
        <w:ind w:left="963" w:hanging="221"/>
      </w:pPr>
      <w:rPr>
        <w:rFonts w:hint="default"/>
        <w:lang w:val="pt-PT" w:eastAsia="en-US" w:bidi="ar-SA"/>
      </w:rPr>
    </w:lvl>
    <w:lvl w:ilvl="3" w:tplc="1ECA8632">
      <w:numFmt w:val="bullet"/>
      <w:lvlText w:val="•"/>
      <w:lvlJc w:val="left"/>
      <w:pPr>
        <w:ind w:left="1385" w:hanging="221"/>
      </w:pPr>
      <w:rPr>
        <w:rFonts w:hint="default"/>
        <w:lang w:val="pt-PT" w:eastAsia="en-US" w:bidi="ar-SA"/>
      </w:rPr>
    </w:lvl>
    <w:lvl w:ilvl="4" w:tplc="9740DF80">
      <w:numFmt w:val="bullet"/>
      <w:lvlText w:val="•"/>
      <w:lvlJc w:val="left"/>
      <w:pPr>
        <w:ind w:left="1806" w:hanging="221"/>
      </w:pPr>
      <w:rPr>
        <w:rFonts w:hint="default"/>
        <w:lang w:val="pt-PT" w:eastAsia="en-US" w:bidi="ar-SA"/>
      </w:rPr>
    </w:lvl>
    <w:lvl w:ilvl="5" w:tplc="B7EA3594">
      <w:numFmt w:val="bullet"/>
      <w:lvlText w:val="•"/>
      <w:lvlJc w:val="left"/>
      <w:pPr>
        <w:ind w:left="2228" w:hanging="221"/>
      </w:pPr>
      <w:rPr>
        <w:rFonts w:hint="default"/>
        <w:lang w:val="pt-PT" w:eastAsia="en-US" w:bidi="ar-SA"/>
      </w:rPr>
    </w:lvl>
    <w:lvl w:ilvl="6" w:tplc="EA988BFA">
      <w:numFmt w:val="bullet"/>
      <w:lvlText w:val="•"/>
      <w:lvlJc w:val="left"/>
      <w:pPr>
        <w:ind w:left="2650" w:hanging="221"/>
      </w:pPr>
      <w:rPr>
        <w:rFonts w:hint="default"/>
        <w:lang w:val="pt-PT" w:eastAsia="en-US" w:bidi="ar-SA"/>
      </w:rPr>
    </w:lvl>
    <w:lvl w:ilvl="7" w:tplc="574EACF8">
      <w:numFmt w:val="bullet"/>
      <w:lvlText w:val="•"/>
      <w:lvlJc w:val="left"/>
      <w:pPr>
        <w:ind w:left="3071" w:hanging="221"/>
      </w:pPr>
      <w:rPr>
        <w:rFonts w:hint="default"/>
        <w:lang w:val="pt-PT" w:eastAsia="en-US" w:bidi="ar-SA"/>
      </w:rPr>
    </w:lvl>
    <w:lvl w:ilvl="8" w:tplc="4A04ECBC">
      <w:numFmt w:val="bullet"/>
      <w:lvlText w:val="•"/>
      <w:lvlJc w:val="left"/>
      <w:pPr>
        <w:ind w:left="3493" w:hanging="221"/>
      </w:pPr>
      <w:rPr>
        <w:rFonts w:hint="default"/>
        <w:lang w:val="pt-PT" w:eastAsia="en-US" w:bidi="ar-SA"/>
      </w:rPr>
    </w:lvl>
  </w:abstractNum>
  <w:abstractNum w:abstractNumId="152" w15:restartNumberingAfterBreak="0">
    <w:nsid w:val="624C57C7"/>
    <w:multiLevelType w:val="hybridMultilevel"/>
    <w:tmpl w:val="55F86B28"/>
    <w:lvl w:ilvl="0" w:tplc="506CB2AA">
      <w:numFmt w:val="bullet"/>
      <w:lvlText w:val="-"/>
      <w:lvlJc w:val="left"/>
      <w:pPr>
        <w:ind w:left="240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BACCA674">
      <w:numFmt w:val="bullet"/>
      <w:lvlText w:val="•"/>
      <w:lvlJc w:val="left"/>
      <w:pPr>
        <w:ind w:left="820" w:hanging="123"/>
      </w:pPr>
      <w:rPr>
        <w:rFonts w:hint="default"/>
        <w:lang w:val="pt-PT" w:eastAsia="en-US" w:bidi="ar-SA"/>
      </w:rPr>
    </w:lvl>
    <w:lvl w:ilvl="2" w:tplc="59265CB8">
      <w:numFmt w:val="bullet"/>
      <w:lvlText w:val="•"/>
      <w:lvlJc w:val="left"/>
      <w:pPr>
        <w:ind w:left="1401" w:hanging="123"/>
      </w:pPr>
      <w:rPr>
        <w:rFonts w:hint="default"/>
        <w:lang w:val="pt-PT" w:eastAsia="en-US" w:bidi="ar-SA"/>
      </w:rPr>
    </w:lvl>
    <w:lvl w:ilvl="3" w:tplc="5816AF5C">
      <w:numFmt w:val="bullet"/>
      <w:lvlText w:val="•"/>
      <w:lvlJc w:val="left"/>
      <w:pPr>
        <w:ind w:left="1981" w:hanging="123"/>
      </w:pPr>
      <w:rPr>
        <w:rFonts w:hint="default"/>
        <w:lang w:val="pt-PT" w:eastAsia="en-US" w:bidi="ar-SA"/>
      </w:rPr>
    </w:lvl>
    <w:lvl w:ilvl="4" w:tplc="E9CAA206">
      <w:numFmt w:val="bullet"/>
      <w:lvlText w:val="•"/>
      <w:lvlJc w:val="left"/>
      <w:pPr>
        <w:ind w:left="2562" w:hanging="123"/>
      </w:pPr>
      <w:rPr>
        <w:rFonts w:hint="default"/>
        <w:lang w:val="pt-PT" w:eastAsia="en-US" w:bidi="ar-SA"/>
      </w:rPr>
    </w:lvl>
    <w:lvl w:ilvl="5" w:tplc="5C64FB7C">
      <w:numFmt w:val="bullet"/>
      <w:lvlText w:val="•"/>
      <w:lvlJc w:val="left"/>
      <w:pPr>
        <w:ind w:left="3143" w:hanging="123"/>
      </w:pPr>
      <w:rPr>
        <w:rFonts w:hint="default"/>
        <w:lang w:val="pt-PT" w:eastAsia="en-US" w:bidi="ar-SA"/>
      </w:rPr>
    </w:lvl>
    <w:lvl w:ilvl="6" w:tplc="5ADC3E8A">
      <w:numFmt w:val="bullet"/>
      <w:lvlText w:val="•"/>
      <w:lvlJc w:val="left"/>
      <w:pPr>
        <w:ind w:left="3723" w:hanging="123"/>
      </w:pPr>
      <w:rPr>
        <w:rFonts w:hint="default"/>
        <w:lang w:val="pt-PT" w:eastAsia="en-US" w:bidi="ar-SA"/>
      </w:rPr>
    </w:lvl>
    <w:lvl w:ilvl="7" w:tplc="9B662792">
      <w:numFmt w:val="bullet"/>
      <w:lvlText w:val="•"/>
      <w:lvlJc w:val="left"/>
      <w:pPr>
        <w:ind w:left="4304" w:hanging="123"/>
      </w:pPr>
      <w:rPr>
        <w:rFonts w:hint="default"/>
        <w:lang w:val="pt-PT" w:eastAsia="en-US" w:bidi="ar-SA"/>
      </w:rPr>
    </w:lvl>
    <w:lvl w:ilvl="8" w:tplc="583A0D2C">
      <w:numFmt w:val="bullet"/>
      <w:lvlText w:val="•"/>
      <w:lvlJc w:val="left"/>
      <w:pPr>
        <w:ind w:left="4884" w:hanging="123"/>
      </w:pPr>
      <w:rPr>
        <w:rFonts w:hint="default"/>
        <w:lang w:val="pt-PT" w:eastAsia="en-US" w:bidi="ar-SA"/>
      </w:rPr>
    </w:lvl>
  </w:abstractNum>
  <w:abstractNum w:abstractNumId="153" w15:restartNumberingAfterBreak="0">
    <w:nsid w:val="62A643BF"/>
    <w:multiLevelType w:val="hybridMultilevel"/>
    <w:tmpl w:val="5CD4AB4C"/>
    <w:lvl w:ilvl="0" w:tplc="F3D616C2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4E14EF62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4B06BB7E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7C705E16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0EA058F8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7354C0DA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F4CCC9EA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CDE8B500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798EB926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154" w15:restartNumberingAfterBreak="0">
    <w:nsid w:val="64EB605E"/>
    <w:multiLevelType w:val="hybridMultilevel"/>
    <w:tmpl w:val="8F9A8920"/>
    <w:lvl w:ilvl="0" w:tplc="052A7618">
      <w:start w:val="1"/>
      <w:numFmt w:val="decimal"/>
      <w:lvlText w:val="(%1)"/>
      <w:lvlJc w:val="left"/>
      <w:pPr>
        <w:ind w:left="69" w:hanging="240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0EF898E6">
      <w:numFmt w:val="bullet"/>
      <w:lvlText w:val="•"/>
      <w:lvlJc w:val="left"/>
      <w:pPr>
        <w:ind w:left="179" w:hanging="240"/>
      </w:pPr>
      <w:rPr>
        <w:rFonts w:hint="default"/>
        <w:lang w:val="pt-PT" w:eastAsia="en-US" w:bidi="ar-SA"/>
      </w:rPr>
    </w:lvl>
    <w:lvl w:ilvl="2" w:tplc="150E2D96">
      <w:numFmt w:val="bullet"/>
      <w:lvlText w:val="•"/>
      <w:lvlJc w:val="left"/>
      <w:pPr>
        <w:ind w:left="298" w:hanging="240"/>
      </w:pPr>
      <w:rPr>
        <w:rFonts w:hint="default"/>
        <w:lang w:val="pt-PT" w:eastAsia="en-US" w:bidi="ar-SA"/>
      </w:rPr>
    </w:lvl>
    <w:lvl w:ilvl="3" w:tplc="4C3021A8">
      <w:numFmt w:val="bullet"/>
      <w:lvlText w:val="•"/>
      <w:lvlJc w:val="left"/>
      <w:pPr>
        <w:ind w:left="417" w:hanging="240"/>
      </w:pPr>
      <w:rPr>
        <w:rFonts w:hint="default"/>
        <w:lang w:val="pt-PT" w:eastAsia="en-US" w:bidi="ar-SA"/>
      </w:rPr>
    </w:lvl>
    <w:lvl w:ilvl="4" w:tplc="8A6CB368">
      <w:numFmt w:val="bullet"/>
      <w:lvlText w:val="•"/>
      <w:lvlJc w:val="left"/>
      <w:pPr>
        <w:ind w:left="536" w:hanging="240"/>
      </w:pPr>
      <w:rPr>
        <w:rFonts w:hint="default"/>
        <w:lang w:val="pt-PT" w:eastAsia="en-US" w:bidi="ar-SA"/>
      </w:rPr>
    </w:lvl>
    <w:lvl w:ilvl="5" w:tplc="4A76107C">
      <w:numFmt w:val="bullet"/>
      <w:lvlText w:val="•"/>
      <w:lvlJc w:val="left"/>
      <w:pPr>
        <w:ind w:left="655" w:hanging="240"/>
      </w:pPr>
      <w:rPr>
        <w:rFonts w:hint="default"/>
        <w:lang w:val="pt-PT" w:eastAsia="en-US" w:bidi="ar-SA"/>
      </w:rPr>
    </w:lvl>
    <w:lvl w:ilvl="6" w:tplc="B7E44D1C">
      <w:numFmt w:val="bullet"/>
      <w:lvlText w:val="•"/>
      <w:lvlJc w:val="left"/>
      <w:pPr>
        <w:ind w:left="774" w:hanging="240"/>
      </w:pPr>
      <w:rPr>
        <w:rFonts w:hint="default"/>
        <w:lang w:val="pt-PT" w:eastAsia="en-US" w:bidi="ar-SA"/>
      </w:rPr>
    </w:lvl>
    <w:lvl w:ilvl="7" w:tplc="7E6C91FA">
      <w:numFmt w:val="bullet"/>
      <w:lvlText w:val="•"/>
      <w:lvlJc w:val="left"/>
      <w:pPr>
        <w:ind w:left="893" w:hanging="240"/>
      </w:pPr>
      <w:rPr>
        <w:rFonts w:hint="default"/>
        <w:lang w:val="pt-PT" w:eastAsia="en-US" w:bidi="ar-SA"/>
      </w:rPr>
    </w:lvl>
    <w:lvl w:ilvl="8" w:tplc="8920173C">
      <w:numFmt w:val="bullet"/>
      <w:lvlText w:val="•"/>
      <w:lvlJc w:val="left"/>
      <w:pPr>
        <w:ind w:left="1012" w:hanging="240"/>
      </w:pPr>
      <w:rPr>
        <w:rFonts w:hint="default"/>
        <w:lang w:val="pt-PT" w:eastAsia="en-US" w:bidi="ar-SA"/>
      </w:rPr>
    </w:lvl>
  </w:abstractNum>
  <w:abstractNum w:abstractNumId="155" w15:restartNumberingAfterBreak="0">
    <w:nsid w:val="655C485E"/>
    <w:multiLevelType w:val="multilevel"/>
    <w:tmpl w:val="F82E8568"/>
    <w:lvl w:ilvl="0">
      <w:start w:val="3"/>
      <w:numFmt w:val="decimal"/>
      <w:lvlText w:val="%1"/>
      <w:lvlJc w:val="left"/>
      <w:pPr>
        <w:ind w:left="2880" w:hanging="960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2880" w:hanging="960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880" w:hanging="960"/>
      </w:pPr>
      <w:rPr>
        <w:rFonts w:ascii="Tahoma" w:eastAsia="Tahoma" w:hAnsi="Tahoma" w:cs="Tahoma" w:hint="default"/>
        <w:spacing w:val="-2"/>
        <w:w w:val="91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5585" w:hanging="9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6487" w:hanging="9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7389" w:hanging="9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8291" w:hanging="9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9193" w:hanging="9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10095" w:hanging="960"/>
      </w:pPr>
      <w:rPr>
        <w:rFonts w:hint="default"/>
        <w:lang w:val="pt-PT" w:eastAsia="en-US" w:bidi="ar-SA"/>
      </w:rPr>
    </w:lvl>
  </w:abstractNum>
  <w:abstractNum w:abstractNumId="156" w15:restartNumberingAfterBreak="0">
    <w:nsid w:val="666874EE"/>
    <w:multiLevelType w:val="hybridMultilevel"/>
    <w:tmpl w:val="5E369EB6"/>
    <w:lvl w:ilvl="0" w:tplc="32AC7EDC">
      <w:start w:val="1"/>
      <w:numFmt w:val="lowerRoman"/>
      <w:lvlText w:val="(%1)"/>
      <w:lvlJc w:val="left"/>
      <w:pPr>
        <w:ind w:left="1440" w:hanging="317"/>
      </w:pPr>
      <w:rPr>
        <w:rFonts w:ascii="Tahoma" w:eastAsia="Tahoma" w:hAnsi="Tahoma" w:cs="Tahoma" w:hint="default"/>
        <w:spacing w:val="-2"/>
        <w:w w:val="86"/>
        <w:sz w:val="24"/>
        <w:szCs w:val="24"/>
        <w:lang w:val="pt-PT" w:eastAsia="en-US" w:bidi="ar-SA"/>
      </w:rPr>
    </w:lvl>
    <w:lvl w:ilvl="1" w:tplc="136A097C">
      <w:numFmt w:val="bullet"/>
      <w:lvlText w:val="•"/>
      <w:lvlJc w:val="left"/>
      <w:pPr>
        <w:ind w:left="2660" w:hanging="317"/>
      </w:pPr>
      <w:rPr>
        <w:rFonts w:hint="default"/>
        <w:lang w:val="pt-PT" w:eastAsia="en-US" w:bidi="ar-SA"/>
      </w:rPr>
    </w:lvl>
    <w:lvl w:ilvl="2" w:tplc="211224DC">
      <w:numFmt w:val="bullet"/>
      <w:lvlText w:val="•"/>
      <w:lvlJc w:val="left"/>
      <w:pPr>
        <w:ind w:left="3686" w:hanging="317"/>
      </w:pPr>
      <w:rPr>
        <w:rFonts w:hint="default"/>
        <w:lang w:val="pt-PT" w:eastAsia="en-US" w:bidi="ar-SA"/>
      </w:rPr>
    </w:lvl>
    <w:lvl w:ilvl="3" w:tplc="6CF8E0AC">
      <w:numFmt w:val="bullet"/>
      <w:lvlText w:val="•"/>
      <w:lvlJc w:val="left"/>
      <w:pPr>
        <w:ind w:left="4713" w:hanging="317"/>
      </w:pPr>
      <w:rPr>
        <w:rFonts w:hint="default"/>
        <w:lang w:val="pt-PT" w:eastAsia="en-US" w:bidi="ar-SA"/>
      </w:rPr>
    </w:lvl>
    <w:lvl w:ilvl="4" w:tplc="A1B66922">
      <w:numFmt w:val="bullet"/>
      <w:lvlText w:val="•"/>
      <w:lvlJc w:val="left"/>
      <w:pPr>
        <w:ind w:left="5739" w:hanging="317"/>
      </w:pPr>
      <w:rPr>
        <w:rFonts w:hint="default"/>
        <w:lang w:val="pt-PT" w:eastAsia="en-US" w:bidi="ar-SA"/>
      </w:rPr>
    </w:lvl>
    <w:lvl w:ilvl="5" w:tplc="B5B675F0">
      <w:numFmt w:val="bullet"/>
      <w:lvlText w:val="•"/>
      <w:lvlJc w:val="left"/>
      <w:pPr>
        <w:ind w:left="6766" w:hanging="317"/>
      </w:pPr>
      <w:rPr>
        <w:rFonts w:hint="default"/>
        <w:lang w:val="pt-PT" w:eastAsia="en-US" w:bidi="ar-SA"/>
      </w:rPr>
    </w:lvl>
    <w:lvl w:ilvl="6" w:tplc="11AEBB6E">
      <w:numFmt w:val="bullet"/>
      <w:lvlText w:val="•"/>
      <w:lvlJc w:val="left"/>
      <w:pPr>
        <w:ind w:left="7792" w:hanging="317"/>
      </w:pPr>
      <w:rPr>
        <w:rFonts w:hint="default"/>
        <w:lang w:val="pt-PT" w:eastAsia="en-US" w:bidi="ar-SA"/>
      </w:rPr>
    </w:lvl>
    <w:lvl w:ilvl="7" w:tplc="E00247CE">
      <w:numFmt w:val="bullet"/>
      <w:lvlText w:val="•"/>
      <w:lvlJc w:val="left"/>
      <w:pPr>
        <w:ind w:left="8819" w:hanging="317"/>
      </w:pPr>
      <w:rPr>
        <w:rFonts w:hint="default"/>
        <w:lang w:val="pt-PT" w:eastAsia="en-US" w:bidi="ar-SA"/>
      </w:rPr>
    </w:lvl>
    <w:lvl w:ilvl="8" w:tplc="0FA81386">
      <w:numFmt w:val="bullet"/>
      <w:lvlText w:val="•"/>
      <w:lvlJc w:val="left"/>
      <w:pPr>
        <w:ind w:left="9846" w:hanging="317"/>
      </w:pPr>
      <w:rPr>
        <w:rFonts w:hint="default"/>
        <w:lang w:val="pt-PT" w:eastAsia="en-US" w:bidi="ar-SA"/>
      </w:rPr>
    </w:lvl>
  </w:abstractNum>
  <w:abstractNum w:abstractNumId="157" w15:restartNumberingAfterBreak="0">
    <w:nsid w:val="66E93F2C"/>
    <w:multiLevelType w:val="hybridMultilevel"/>
    <w:tmpl w:val="62E0B22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8" w15:restartNumberingAfterBreak="0">
    <w:nsid w:val="679753CC"/>
    <w:multiLevelType w:val="hybridMultilevel"/>
    <w:tmpl w:val="108C4478"/>
    <w:lvl w:ilvl="0" w:tplc="2FC64B04">
      <w:numFmt w:val="bullet"/>
      <w:lvlText w:val=""/>
      <w:lvlJc w:val="left"/>
      <w:pPr>
        <w:ind w:left="273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54D27D64">
      <w:numFmt w:val="bullet"/>
      <w:lvlText w:val="•"/>
      <w:lvlJc w:val="left"/>
      <w:pPr>
        <w:ind w:left="699" w:hanging="142"/>
      </w:pPr>
      <w:rPr>
        <w:rFonts w:hint="default"/>
        <w:lang w:val="pt-PT" w:eastAsia="en-US" w:bidi="ar-SA"/>
      </w:rPr>
    </w:lvl>
    <w:lvl w:ilvl="2" w:tplc="F764394E">
      <w:numFmt w:val="bullet"/>
      <w:lvlText w:val="•"/>
      <w:lvlJc w:val="left"/>
      <w:pPr>
        <w:ind w:left="1119" w:hanging="142"/>
      </w:pPr>
      <w:rPr>
        <w:rFonts w:hint="default"/>
        <w:lang w:val="pt-PT" w:eastAsia="en-US" w:bidi="ar-SA"/>
      </w:rPr>
    </w:lvl>
    <w:lvl w:ilvl="3" w:tplc="DBE2F382">
      <w:numFmt w:val="bullet"/>
      <w:lvlText w:val="•"/>
      <w:lvlJc w:val="left"/>
      <w:pPr>
        <w:ind w:left="1539" w:hanging="142"/>
      </w:pPr>
      <w:rPr>
        <w:rFonts w:hint="default"/>
        <w:lang w:val="pt-PT" w:eastAsia="en-US" w:bidi="ar-SA"/>
      </w:rPr>
    </w:lvl>
    <w:lvl w:ilvl="4" w:tplc="5DAAAEBC">
      <w:numFmt w:val="bullet"/>
      <w:lvlText w:val="•"/>
      <w:lvlJc w:val="left"/>
      <w:pPr>
        <w:ind w:left="1959" w:hanging="142"/>
      </w:pPr>
      <w:rPr>
        <w:rFonts w:hint="default"/>
        <w:lang w:val="pt-PT" w:eastAsia="en-US" w:bidi="ar-SA"/>
      </w:rPr>
    </w:lvl>
    <w:lvl w:ilvl="5" w:tplc="0CB0414C">
      <w:numFmt w:val="bullet"/>
      <w:lvlText w:val="•"/>
      <w:lvlJc w:val="left"/>
      <w:pPr>
        <w:ind w:left="2379" w:hanging="142"/>
      </w:pPr>
      <w:rPr>
        <w:rFonts w:hint="default"/>
        <w:lang w:val="pt-PT" w:eastAsia="en-US" w:bidi="ar-SA"/>
      </w:rPr>
    </w:lvl>
    <w:lvl w:ilvl="6" w:tplc="5E30C73E">
      <w:numFmt w:val="bullet"/>
      <w:lvlText w:val="•"/>
      <w:lvlJc w:val="left"/>
      <w:pPr>
        <w:ind w:left="2798" w:hanging="142"/>
      </w:pPr>
      <w:rPr>
        <w:rFonts w:hint="default"/>
        <w:lang w:val="pt-PT" w:eastAsia="en-US" w:bidi="ar-SA"/>
      </w:rPr>
    </w:lvl>
    <w:lvl w:ilvl="7" w:tplc="50C27888">
      <w:numFmt w:val="bullet"/>
      <w:lvlText w:val="•"/>
      <w:lvlJc w:val="left"/>
      <w:pPr>
        <w:ind w:left="3218" w:hanging="142"/>
      </w:pPr>
      <w:rPr>
        <w:rFonts w:hint="default"/>
        <w:lang w:val="pt-PT" w:eastAsia="en-US" w:bidi="ar-SA"/>
      </w:rPr>
    </w:lvl>
    <w:lvl w:ilvl="8" w:tplc="6F66008C">
      <w:numFmt w:val="bullet"/>
      <w:lvlText w:val="•"/>
      <w:lvlJc w:val="left"/>
      <w:pPr>
        <w:ind w:left="3638" w:hanging="142"/>
      </w:pPr>
      <w:rPr>
        <w:rFonts w:hint="default"/>
        <w:lang w:val="pt-PT" w:eastAsia="en-US" w:bidi="ar-SA"/>
      </w:rPr>
    </w:lvl>
  </w:abstractNum>
  <w:abstractNum w:abstractNumId="159" w15:restartNumberingAfterBreak="0">
    <w:nsid w:val="68584802"/>
    <w:multiLevelType w:val="hybridMultilevel"/>
    <w:tmpl w:val="7ACA1522"/>
    <w:lvl w:ilvl="0" w:tplc="388A91D2">
      <w:numFmt w:val="bullet"/>
      <w:lvlText w:val="●"/>
      <w:lvlJc w:val="left"/>
      <w:pPr>
        <w:ind w:left="2160" w:hanging="360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1" w:tplc="9E9E888C">
      <w:numFmt w:val="bullet"/>
      <w:lvlText w:val="•"/>
      <w:lvlJc w:val="left"/>
      <w:pPr>
        <w:ind w:left="3133" w:hanging="360"/>
      </w:pPr>
      <w:rPr>
        <w:rFonts w:hint="default"/>
        <w:lang w:val="pt-PT" w:eastAsia="en-US" w:bidi="ar-SA"/>
      </w:rPr>
    </w:lvl>
    <w:lvl w:ilvl="2" w:tplc="C9462B20">
      <w:numFmt w:val="bullet"/>
      <w:lvlText w:val="•"/>
      <w:lvlJc w:val="left"/>
      <w:pPr>
        <w:ind w:left="4107" w:hanging="360"/>
      </w:pPr>
      <w:rPr>
        <w:rFonts w:hint="default"/>
        <w:lang w:val="pt-PT" w:eastAsia="en-US" w:bidi="ar-SA"/>
      </w:rPr>
    </w:lvl>
    <w:lvl w:ilvl="3" w:tplc="E24E85CA">
      <w:numFmt w:val="bullet"/>
      <w:lvlText w:val="•"/>
      <w:lvlJc w:val="left"/>
      <w:pPr>
        <w:ind w:left="5081" w:hanging="360"/>
      </w:pPr>
      <w:rPr>
        <w:rFonts w:hint="default"/>
        <w:lang w:val="pt-PT" w:eastAsia="en-US" w:bidi="ar-SA"/>
      </w:rPr>
    </w:lvl>
    <w:lvl w:ilvl="4" w:tplc="04BE4FE4">
      <w:numFmt w:val="bullet"/>
      <w:lvlText w:val="•"/>
      <w:lvlJc w:val="left"/>
      <w:pPr>
        <w:ind w:left="6055" w:hanging="360"/>
      </w:pPr>
      <w:rPr>
        <w:rFonts w:hint="default"/>
        <w:lang w:val="pt-PT" w:eastAsia="en-US" w:bidi="ar-SA"/>
      </w:rPr>
    </w:lvl>
    <w:lvl w:ilvl="5" w:tplc="377E24E0">
      <w:numFmt w:val="bullet"/>
      <w:lvlText w:val="•"/>
      <w:lvlJc w:val="left"/>
      <w:pPr>
        <w:ind w:left="7029" w:hanging="360"/>
      </w:pPr>
      <w:rPr>
        <w:rFonts w:hint="default"/>
        <w:lang w:val="pt-PT" w:eastAsia="en-US" w:bidi="ar-SA"/>
      </w:rPr>
    </w:lvl>
    <w:lvl w:ilvl="6" w:tplc="2D56B1DE">
      <w:numFmt w:val="bullet"/>
      <w:lvlText w:val="•"/>
      <w:lvlJc w:val="left"/>
      <w:pPr>
        <w:ind w:left="8003" w:hanging="360"/>
      </w:pPr>
      <w:rPr>
        <w:rFonts w:hint="default"/>
        <w:lang w:val="pt-PT" w:eastAsia="en-US" w:bidi="ar-SA"/>
      </w:rPr>
    </w:lvl>
    <w:lvl w:ilvl="7" w:tplc="40F41F2A">
      <w:numFmt w:val="bullet"/>
      <w:lvlText w:val="•"/>
      <w:lvlJc w:val="left"/>
      <w:pPr>
        <w:ind w:left="8977" w:hanging="360"/>
      </w:pPr>
      <w:rPr>
        <w:rFonts w:hint="default"/>
        <w:lang w:val="pt-PT" w:eastAsia="en-US" w:bidi="ar-SA"/>
      </w:rPr>
    </w:lvl>
    <w:lvl w:ilvl="8" w:tplc="188629C4">
      <w:numFmt w:val="bullet"/>
      <w:lvlText w:val="•"/>
      <w:lvlJc w:val="left"/>
      <w:pPr>
        <w:ind w:left="9951" w:hanging="360"/>
      </w:pPr>
      <w:rPr>
        <w:rFonts w:hint="default"/>
        <w:lang w:val="pt-PT" w:eastAsia="en-US" w:bidi="ar-SA"/>
      </w:rPr>
    </w:lvl>
  </w:abstractNum>
  <w:abstractNum w:abstractNumId="160" w15:restartNumberingAfterBreak="0">
    <w:nsid w:val="689D1E0E"/>
    <w:multiLevelType w:val="hybridMultilevel"/>
    <w:tmpl w:val="4B86D282"/>
    <w:lvl w:ilvl="0" w:tplc="71729EBA">
      <w:numFmt w:val="bullet"/>
      <w:lvlText w:val="-"/>
      <w:lvlJc w:val="left"/>
      <w:pPr>
        <w:ind w:left="122" w:hanging="118"/>
      </w:pPr>
      <w:rPr>
        <w:rFonts w:hint="default"/>
        <w:w w:val="91"/>
        <w:lang w:val="pt-PT" w:eastAsia="en-US" w:bidi="ar-SA"/>
      </w:rPr>
    </w:lvl>
    <w:lvl w:ilvl="1" w:tplc="F5461CAA">
      <w:numFmt w:val="bullet"/>
      <w:lvlText w:val="•"/>
      <w:lvlJc w:val="left"/>
      <w:pPr>
        <w:ind w:left="541" w:hanging="118"/>
      </w:pPr>
      <w:rPr>
        <w:rFonts w:hint="default"/>
        <w:lang w:val="pt-PT" w:eastAsia="en-US" w:bidi="ar-SA"/>
      </w:rPr>
    </w:lvl>
    <w:lvl w:ilvl="2" w:tplc="179036F2">
      <w:numFmt w:val="bullet"/>
      <w:lvlText w:val="•"/>
      <w:lvlJc w:val="left"/>
      <w:pPr>
        <w:ind w:left="963" w:hanging="118"/>
      </w:pPr>
      <w:rPr>
        <w:rFonts w:hint="default"/>
        <w:lang w:val="pt-PT" w:eastAsia="en-US" w:bidi="ar-SA"/>
      </w:rPr>
    </w:lvl>
    <w:lvl w:ilvl="3" w:tplc="37A4F5FE">
      <w:numFmt w:val="bullet"/>
      <w:lvlText w:val="•"/>
      <w:lvlJc w:val="left"/>
      <w:pPr>
        <w:ind w:left="1385" w:hanging="118"/>
      </w:pPr>
      <w:rPr>
        <w:rFonts w:hint="default"/>
        <w:lang w:val="pt-PT" w:eastAsia="en-US" w:bidi="ar-SA"/>
      </w:rPr>
    </w:lvl>
    <w:lvl w:ilvl="4" w:tplc="C7D48888">
      <w:numFmt w:val="bullet"/>
      <w:lvlText w:val="•"/>
      <w:lvlJc w:val="left"/>
      <w:pPr>
        <w:ind w:left="1807" w:hanging="118"/>
      </w:pPr>
      <w:rPr>
        <w:rFonts w:hint="default"/>
        <w:lang w:val="pt-PT" w:eastAsia="en-US" w:bidi="ar-SA"/>
      </w:rPr>
    </w:lvl>
    <w:lvl w:ilvl="5" w:tplc="5060C466">
      <w:numFmt w:val="bullet"/>
      <w:lvlText w:val="•"/>
      <w:lvlJc w:val="left"/>
      <w:pPr>
        <w:ind w:left="2229" w:hanging="118"/>
      </w:pPr>
      <w:rPr>
        <w:rFonts w:hint="default"/>
        <w:lang w:val="pt-PT" w:eastAsia="en-US" w:bidi="ar-SA"/>
      </w:rPr>
    </w:lvl>
    <w:lvl w:ilvl="6" w:tplc="070A65BA">
      <w:numFmt w:val="bullet"/>
      <w:lvlText w:val="•"/>
      <w:lvlJc w:val="left"/>
      <w:pPr>
        <w:ind w:left="2650" w:hanging="118"/>
      </w:pPr>
      <w:rPr>
        <w:rFonts w:hint="default"/>
        <w:lang w:val="pt-PT" w:eastAsia="en-US" w:bidi="ar-SA"/>
      </w:rPr>
    </w:lvl>
    <w:lvl w:ilvl="7" w:tplc="319C801C">
      <w:numFmt w:val="bullet"/>
      <w:lvlText w:val="•"/>
      <w:lvlJc w:val="left"/>
      <w:pPr>
        <w:ind w:left="3072" w:hanging="118"/>
      </w:pPr>
      <w:rPr>
        <w:rFonts w:hint="default"/>
        <w:lang w:val="pt-PT" w:eastAsia="en-US" w:bidi="ar-SA"/>
      </w:rPr>
    </w:lvl>
    <w:lvl w:ilvl="8" w:tplc="2F5ADF06">
      <w:numFmt w:val="bullet"/>
      <w:lvlText w:val="•"/>
      <w:lvlJc w:val="left"/>
      <w:pPr>
        <w:ind w:left="3494" w:hanging="118"/>
      </w:pPr>
      <w:rPr>
        <w:rFonts w:hint="default"/>
        <w:lang w:val="pt-PT" w:eastAsia="en-US" w:bidi="ar-SA"/>
      </w:rPr>
    </w:lvl>
  </w:abstractNum>
  <w:abstractNum w:abstractNumId="161" w15:restartNumberingAfterBreak="0">
    <w:nsid w:val="68F24C4E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162" w15:restartNumberingAfterBreak="0">
    <w:nsid w:val="691D4F6A"/>
    <w:multiLevelType w:val="hybridMultilevel"/>
    <w:tmpl w:val="C8E81238"/>
    <w:lvl w:ilvl="0" w:tplc="2DFA4168">
      <w:start w:val="1"/>
      <w:numFmt w:val="decimal"/>
      <w:lvlText w:val="(%1)"/>
      <w:lvlJc w:val="left"/>
      <w:pPr>
        <w:ind w:left="315" w:hanging="240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C3D0B28E">
      <w:numFmt w:val="bullet"/>
      <w:lvlText w:val="•"/>
      <w:lvlJc w:val="left"/>
      <w:pPr>
        <w:ind w:left="636" w:hanging="240"/>
      </w:pPr>
      <w:rPr>
        <w:rFonts w:hint="default"/>
        <w:lang w:val="pt-PT" w:eastAsia="en-US" w:bidi="ar-SA"/>
      </w:rPr>
    </w:lvl>
    <w:lvl w:ilvl="2" w:tplc="920AF89C">
      <w:numFmt w:val="bullet"/>
      <w:lvlText w:val="•"/>
      <w:lvlJc w:val="left"/>
      <w:pPr>
        <w:ind w:left="952" w:hanging="240"/>
      </w:pPr>
      <w:rPr>
        <w:rFonts w:hint="default"/>
        <w:lang w:val="pt-PT" w:eastAsia="en-US" w:bidi="ar-SA"/>
      </w:rPr>
    </w:lvl>
    <w:lvl w:ilvl="3" w:tplc="20A02138">
      <w:numFmt w:val="bullet"/>
      <w:lvlText w:val="•"/>
      <w:lvlJc w:val="left"/>
      <w:pPr>
        <w:ind w:left="1268" w:hanging="240"/>
      </w:pPr>
      <w:rPr>
        <w:rFonts w:hint="default"/>
        <w:lang w:val="pt-PT" w:eastAsia="en-US" w:bidi="ar-SA"/>
      </w:rPr>
    </w:lvl>
    <w:lvl w:ilvl="4" w:tplc="CFEAC2EA">
      <w:numFmt w:val="bullet"/>
      <w:lvlText w:val="•"/>
      <w:lvlJc w:val="left"/>
      <w:pPr>
        <w:ind w:left="1584" w:hanging="240"/>
      </w:pPr>
      <w:rPr>
        <w:rFonts w:hint="default"/>
        <w:lang w:val="pt-PT" w:eastAsia="en-US" w:bidi="ar-SA"/>
      </w:rPr>
    </w:lvl>
    <w:lvl w:ilvl="5" w:tplc="15F2605E">
      <w:numFmt w:val="bullet"/>
      <w:lvlText w:val="•"/>
      <w:lvlJc w:val="left"/>
      <w:pPr>
        <w:ind w:left="1900" w:hanging="240"/>
      </w:pPr>
      <w:rPr>
        <w:rFonts w:hint="default"/>
        <w:lang w:val="pt-PT" w:eastAsia="en-US" w:bidi="ar-SA"/>
      </w:rPr>
    </w:lvl>
    <w:lvl w:ilvl="6" w:tplc="6D0A9B0E">
      <w:numFmt w:val="bullet"/>
      <w:lvlText w:val="•"/>
      <w:lvlJc w:val="left"/>
      <w:pPr>
        <w:ind w:left="2216" w:hanging="240"/>
      </w:pPr>
      <w:rPr>
        <w:rFonts w:hint="default"/>
        <w:lang w:val="pt-PT" w:eastAsia="en-US" w:bidi="ar-SA"/>
      </w:rPr>
    </w:lvl>
    <w:lvl w:ilvl="7" w:tplc="0520E9A8">
      <w:numFmt w:val="bullet"/>
      <w:lvlText w:val="•"/>
      <w:lvlJc w:val="left"/>
      <w:pPr>
        <w:ind w:left="2532" w:hanging="240"/>
      </w:pPr>
      <w:rPr>
        <w:rFonts w:hint="default"/>
        <w:lang w:val="pt-PT" w:eastAsia="en-US" w:bidi="ar-SA"/>
      </w:rPr>
    </w:lvl>
    <w:lvl w:ilvl="8" w:tplc="689EDD10">
      <w:numFmt w:val="bullet"/>
      <w:lvlText w:val="•"/>
      <w:lvlJc w:val="left"/>
      <w:pPr>
        <w:ind w:left="2848" w:hanging="240"/>
      </w:pPr>
      <w:rPr>
        <w:rFonts w:hint="default"/>
        <w:lang w:val="pt-PT" w:eastAsia="en-US" w:bidi="ar-SA"/>
      </w:rPr>
    </w:lvl>
  </w:abstractNum>
  <w:abstractNum w:abstractNumId="163" w15:restartNumberingAfterBreak="0">
    <w:nsid w:val="69B10BC8"/>
    <w:multiLevelType w:val="hybridMultilevel"/>
    <w:tmpl w:val="52E81100"/>
    <w:lvl w:ilvl="0" w:tplc="799E39F2">
      <w:numFmt w:val="bullet"/>
      <w:lvlText w:val="-"/>
      <w:lvlJc w:val="left"/>
      <w:pPr>
        <w:ind w:left="256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66CE5DDE">
      <w:numFmt w:val="bullet"/>
      <w:lvlText w:val="•"/>
      <w:lvlJc w:val="left"/>
      <w:pPr>
        <w:ind w:left="840" w:hanging="123"/>
      </w:pPr>
      <w:rPr>
        <w:rFonts w:hint="default"/>
        <w:lang w:val="pt-PT" w:eastAsia="en-US" w:bidi="ar-SA"/>
      </w:rPr>
    </w:lvl>
    <w:lvl w:ilvl="2" w:tplc="A9BE919C">
      <w:numFmt w:val="bullet"/>
      <w:lvlText w:val="•"/>
      <w:lvlJc w:val="left"/>
      <w:pPr>
        <w:ind w:left="1420" w:hanging="123"/>
      </w:pPr>
      <w:rPr>
        <w:rFonts w:hint="default"/>
        <w:lang w:val="pt-PT" w:eastAsia="en-US" w:bidi="ar-SA"/>
      </w:rPr>
    </w:lvl>
    <w:lvl w:ilvl="3" w:tplc="94063642">
      <w:numFmt w:val="bullet"/>
      <w:lvlText w:val="•"/>
      <w:lvlJc w:val="left"/>
      <w:pPr>
        <w:ind w:left="2000" w:hanging="123"/>
      </w:pPr>
      <w:rPr>
        <w:rFonts w:hint="default"/>
        <w:lang w:val="pt-PT" w:eastAsia="en-US" w:bidi="ar-SA"/>
      </w:rPr>
    </w:lvl>
    <w:lvl w:ilvl="4" w:tplc="0EC2650E">
      <w:numFmt w:val="bullet"/>
      <w:lvlText w:val="•"/>
      <w:lvlJc w:val="left"/>
      <w:pPr>
        <w:ind w:left="2581" w:hanging="123"/>
      </w:pPr>
      <w:rPr>
        <w:rFonts w:hint="default"/>
        <w:lang w:val="pt-PT" w:eastAsia="en-US" w:bidi="ar-SA"/>
      </w:rPr>
    </w:lvl>
    <w:lvl w:ilvl="5" w:tplc="5A42F166">
      <w:numFmt w:val="bullet"/>
      <w:lvlText w:val="•"/>
      <w:lvlJc w:val="left"/>
      <w:pPr>
        <w:ind w:left="3161" w:hanging="123"/>
      </w:pPr>
      <w:rPr>
        <w:rFonts w:hint="default"/>
        <w:lang w:val="pt-PT" w:eastAsia="en-US" w:bidi="ar-SA"/>
      </w:rPr>
    </w:lvl>
    <w:lvl w:ilvl="6" w:tplc="643E254E">
      <w:numFmt w:val="bullet"/>
      <w:lvlText w:val="•"/>
      <w:lvlJc w:val="left"/>
      <w:pPr>
        <w:ind w:left="3741" w:hanging="123"/>
      </w:pPr>
      <w:rPr>
        <w:rFonts w:hint="default"/>
        <w:lang w:val="pt-PT" w:eastAsia="en-US" w:bidi="ar-SA"/>
      </w:rPr>
    </w:lvl>
    <w:lvl w:ilvl="7" w:tplc="70781718">
      <w:numFmt w:val="bullet"/>
      <w:lvlText w:val="•"/>
      <w:lvlJc w:val="left"/>
      <w:pPr>
        <w:ind w:left="4322" w:hanging="123"/>
      </w:pPr>
      <w:rPr>
        <w:rFonts w:hint="default"/>
        <w:lang w:val="pt-PT" w:eastAsia="en-US" w:bidi="ar-SA"/>
      </w:rPr>
    </w:lvl>
    <w:lvl w:ilvl="8" w:tplc="72849236">
      <w:numFmt w:val="bullet"/>
      <w:lvlText w:val="•"/>
      <w:lvlJc w:val="left"/>
      <w:pPr>
        <w:ind w:left="4902" w:hanging="123"/>
      </w:pPr>
      <w:rPr>
        <w:rFonts w:hint="default"/>
        <w:lang w:val="pt-PT" w:eastAsia="en-US" w:bidi="ar-SA"/>
      </w:rPr>
    </w:lvl>
  </w:abstractNum>
  <w:abstractNum w:abstractNumId="164" w15:restartNumberingAfterBreak="0">
    <w:nsid w:val="69EE14CF"/>
    <w:multiLevelType w:val="hybridMultilevel"/>
    <w:tmpl w:val="E1D8CB92"/>
    <w:lvl w:ilvl="0" w:tplc="486855A8">
      <w:numFmt w:val="bullet"/>
      <w:lvlText w:val="●"/>
      <w:lvlJc w:val="left"/>
      <w:pPr>
        <w:ind w:left="2160" w:hanging="360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1" w:tplc="6AF0FE92">
      <w:numFmt w:val="bullet"/>
      <w:lvlText w:val="•"/>
      <w:lvlJc w:val="left"/>
      <w:pPr>
        <w:ind w:left="3133" w:hanging="360"/>
      </w:pPr>
      <w:rPr>
        <w:rFonts w:hint="default"/>
        <w:lang w:val="pt-PT" w:eastAsia="en-US" w:bidi="ar-SA"/>
      </w:rPr>
    </w:lvl>
    <w:lvl w:ilvl="2" w:tplc="AE80FB08">
      <w:numFmt w:val="bullet"/>
      <w:lvlText w:val="•"/>
      <w:lvlJc w:val="left"/>
      <w:pPr>
        <w:ind w:left="4107" w:hanging="360"/>
      </w:pPr>
      <w:rPr>
        <w:rFonts w:hint="default"/>
        <w:lang w:val="pt-PT" w:eastAsia="en-US" w:bidi="ar-SA"/>
      </w:rPr>
    </w:lvl>
    <w:lvl w:ilvl="3" w:tplc="2BF6F1B4">
      <w:numFmt w:val="bullet"/>
      <w:lvlText w:val="•"/>
      <w:lvlJc w:val="left"/>
      <w:pPr>
        <w:ind w:left="5081" w:hanging="360"/>
      </w:pPr>
      <w:rPr>
        <w:rFonts w:hint="default"/>
        <w:lang w:val="pt-PT" w:eastAsia="en-US" w:bidi="ar-SA"/>
      </w:rPr>
    </w:lvl>
    <w:lvl w:ilvl="4" w:tplc="292AB02A">
      <w:numFmt w:val="bullet"/>
      <w:lvlText w:val="•"/>
      <w:lvlJc w:val="left"/>
      <w:pPr>
        <w:ind w:left="6055" w:hanging="360"/>
      </w:pPr>
      <w:rPr>
        <w:rFonts w:hint="default"/>
        <w:lang w:val="pt-PT" w:eastAsia="en-US" w:bidi="ar-SA"/>
      </w:rPr>
    </w:lvl>
    <w:lvl w:ilvl="5" w:tplc="BCCA0F76">
      <w:numFmt w:val="bullet"/>
      <w:lvlText w:val="•"/>
      <w:lvlJc w:val="left"/>
      <w:pPr>
        <w:ind w:left="7029" w:hanging="360"/>
      </w:pPr>
      <w:rPr>
        <w:rFonts w:hint="default"/>
        <w:lang w:val="pt-PT" w:eastAsia="en-US" w:bidi="ar-SA"/>
      </w:rPr>
    </w:lvl>
    <w:lvl w:ilvl="6" w:tplc="8898BF64">
      <w:numFmt w:val="bullet"/>
      <w:lvlText w:val="•"/>
      <w:lvlJc w:val="left"/>
      <w:pPr>
        <w:ind w:left="8003" w:hanging="360"/>
      </w:pPr>
      <w:rPr>
        <w:rFonts w:hint="default"/>
        <w:lang w:val="pt-PT" w:eastAsia="en-US" w:bidi="ar-SA"/>
      </w:rPr>
    </w:lvl>
    <w:lvl w:ilvl="7" w:tplc="D7EC0488">
      <w:numFmt w:val="bullet"/>
      <w:lvlText w:val="•"/>
      <w:lvlJc w:val="left"/>
      <w:pPr>
        <w:ind w:left="8977" w:hanging="360"/>
      </w:pPr>
      <w:rPr>
        <w:rFonts w:hint="default"/>
        <w:lang w:val="pt-PT" w:eastAsia="en-US" w:bidi="ar-SA"/>
      </w:rPr>
    </w:lvl>
    <w:lvl w:ilvl="8" w:tplc="276EF37C">
      <w:numFmt w:val="bullet"/>
      <w:lvlText w:val="•"/>
      <w:lvlJc w:val="left"/>
      <w:pPr>
        <w:ind w:left="9951" w:hanging="360"/>
      </w:pPr>
      <w:rPr>
        <w:rFonts w:hint="default"/>
        <w:lang w:val="pt-PT" w:eastAsia="en-US" w:bidi="ar-SA"/>
      </w:rPr>
    </w:lvl>
  </w:abstractNum>
  <w:abstractNum w:abstractNumId="165" w15:restartNumberingAfterBreak="0">
    <w:nsid w:val="6A0939B4"/>
    <w:multiLevelType w:val="hybridMultilevel"/>
    <w:tmpl w:val="D0165A58"/>
    <w:lvl w:ilvl="0" w:tplc="54B06FEC">
      <w:numFmt w:val="bullet"/>
      <w:lvlText w:val=""/>
      <w:lvlJc w:val="left"/>
      <w:pPr>
        <w:ind w:left="272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1B40AB18">
      <w:numFmt w:val="bullet"/>
      <w:lvlText w:val="•"/>
      <w:lvlJc w:val="left"/>
      <w:pPr>
        <w:ind w:left="684" w:hanging="142"/>
      </w:pPr>
      <w:rPr>
        <w:rFonts w:hint="default"/>
        <w:lang w:val="pt-PT" w:eastAsia="en-US" w:bidi="ar-SA"/>
      </w:rPr>
    </w:lvl>
    <w:lvl w:ilvl="2" w:tplc="53BE0F0A">
      <w:numFmt w:val="bullet"/>
      <w:lvlText w:val="•"/>
      <w:lvlJc w:val="left"/>
      <w:pPr>
        <w:ind w:left="1088" w:hanging="142"/>
      </w:pPr>
      <w:rPr>
        <w:rFonts w:hint="default"/>
        <w:lang w:val="pt-PT" w:eastAsia="en-US" w:bidi="ar-SA"/>
      </w:rPr>
    </w:lvl>
    <w:lvl w:ilvl="3" w:tplc="4EE89D58">
      <w:numFmt w:val="bullet"/>
      <w:lvlText w:val="•"/>
      <w:lvlJc w:val="left"/>
      <w:pPr>
        <w:ind w:left="1492" w:hanging="142"/>
      </w:pPr>
      <w:rPr>
        <w:rFonts w:hint="default"/>
        <w:lang w:val="pt-PT" w:eastAsia="en-US" w:bidi="ar-SA"/>
      </w:rPr>
    </w:lvl>
    <w:lvl w:ilvl="4" w:tplc="B58661F0">
      <w:numFmt w:val="bullet"/>
      <w:lvlText w:val="•"/>
      <w:lvlJc w:val="left"/>
      <w:pPr>
        <w:ind w:left="1897" w:hanging="142"/>
      </w:pPr>
      <w:rPr>
        <w:rFonts w:hint="default"/>
        <w:lang w:val="pt-PT" w:eastAsia="en-US" w:bidi="ar-SA"/>
      </w:rPr>
    </w:lvl>
    <w:lvl w:ilvl="5" w:tplc="9C12D534">
      <w:numFmt w:val="bullet"/>
      <w:lvlText w:val="•"/>
      <w:lvlJc w:val="left"/>
      <w:pPr>
        <w:ind w:left="2301" w:hanging="142"/>
      </w:pPr>
      <w:rPr>
        <w:rFonts w:hint="default"/>
        <w:lang w:val="pt-PT" w:eastAsia="en-US" w:bidi="ar-SA"/>
      </w:rPr>
    </w:lvl>
    <w:lvl w:ilvl="6" w:tplc="A49A2056">
      <w:numFmt w:val="bullet"/>
      <w:lvlText w:val="•"/>
      <w:lvlJc w:val="left"/>
      <w:pPr>
        <w:ind w:left="2705" w:hanging="142"/>
      </w:pPr>
      <w:rPr>
        <w:rFonts w:hint="default"/>
        <w:lang w:val="pt-PT" w:eastAsia="en-US" w:bidi="ar-SA"/>
      </w:rPr>
    </w:lvl>
    <w:lvl w:ilvl="7" w:tplc="F59AAFB2">
      <w:numFmt w:val="bullet"/>
      <w:lvlText w:val="•"/>
      <w:lvlJc w:val="left"/>
      <w:pPr>
        <w:ind w:left="3110" w:hanging="142"/>
      </w:pPr>
      <w:rPr>
        <w:rFonts w:hint="default"/>
        <w:lang w:val="pt-PT" w:eastAsia="en-US" w:bidi="ar-SA"/>
      </w:rPr>
    </w:lvl>
    <w:lvl w:ilvl="8" w:tplc="C23CE8F6">
      <w:numFmt w:val="bullet"/>
      <w:lvlText w:val="•"/>
      <w:lvlJc w:val="left"/>
      <w:pPr>
        <w:ind w:left="3514" w:hanging="142"/>
      </w:pPr>
      <w:rPr>
        <w:rFonts w:hint="default"/>
        <w:lang w:val="pt-PT" w:eastAsia="en-US" w:bidi="ar-SA"/>
      </w:rPr>
    </w:lvl>
  </w:abstractNum>
  <w:abstractNum w:abstractNumId="166" w15:restartNumberingAfterBreak="0">
    <w:nsid w:val="6D576FA5"/>
    <w:multiLevelType w:val="hybridMultilevel"/>
    <w:tmpl w:val="B2562A08"/>
    <w:lvl w:ilvl="0" w:tplc="E4646D30">
      <w:numFmt w:val="bullet"/>
      <w:lvlText w:val="-"/>
      <w:lvlJc w:val="left"/>
      <w:pPr>
        <w:ind w:left="150" w:hanging="144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4C888AC0">
      <w:numFmt w:val="bullet"/>
      <w:lvlText w:val="•"/>
      <w:lvlJc w:val="left"/>
      <w:pPr>
        <w:ind w:left="767" w:hanging="144"/>
      </w:pPr>
      <w:rPr>
        <w:rFonts w:hint="default"/>
        <w:lang w:val="pt-PT" w:eastAsia="en-US" w:bidi="ar-SA"/>
      </w:rPr>
    </w:lvl>
    <w:lvl w:ilvl="2" w:tplc="4F3E6854">
      <w:numFmt w:val="bullet"/>
      <w:lvlText w:val="•"/>
      <w:lvlJc w:val="left"/>
      <w:pPr>
        <w:ind w:left="1375" w:hanging="144"/>
      </w:pPr>
      <w:rPr>
        <w:rFonts w:hint="default"/>
        <w:lang w:val="pt-PT" w:eastAsia="en-US" w:bidi="ar-SA"/>
      </w:rPr>
    </w:lvl>
    <w:lvl w:ilvl="3" w:tplc="EF82DAEA">
      <w:numFmt w:val="bullet"/>
      <w:lvlText w:val="•"/>
      <w:lvlJc w:val="left"/>
      <w:pPr>
        <w:ind w:left="1983" w:hanging="144"/>
      </w:pPr>
      <w:rPr>
        <w:rFonts w:hint="default"/>
        <w:lang w:val="pt-PT" w:eastAsia="en-US" w:bidi="ar-SA"/>
      </w:rPr>
    </w:lvl>
    <w:lvl w:ilvl="4" w:tplc="FA680738">
      <w:numFmt w:val="bullet"/>
      <w:lvlText w:val="•"/>
      <w:lvlJc w:val="left"/>
      <w:pPr>
        <w:ind w:left="2590" w:hanging="144"/>
      </w:pPr>
      <w:rPr>
        <w:rFonts w:hint="default"/>
        <w:lang w:val="pt-PT" w:eastAsia="en-US" w:bidi="ar-SA"/>
      </w:rPr>
    </w:lvl>
    <w:lvl w:ilvl="5" w:tplc="73C6E30A">
      <w:numFmt w:val="bullet"/>
      <w:lvlText w:val="•"/>
      <w:lvlJc w:val="left"/>
      <w:pPr>
        <w:ind w:left="3198" w:hanging="144"/>
      </w:pPr>
      <w:rPr>
        <w:rFonts w:hint="default"/>
        <w:lang w:val="pt-PT" w:eastAsia="en-US" w:bidi="ar-SA"/>
      </w:rPr>
    </w:lvl>
    <w:lvl w:ilvl="6" w:tplc="9E2EDA9C">
      <w:numFmt w:val="bullet"/>
      <w:lvlText w:val="•"/>
      <w:lvlJc w:val="left"/>
      <w:pPr>
        <w:ind w:left="3806" w:hanging="144"/>
      </w:pPr>
      <w:rPr>
        <w:rFonts w:hint="default"/>
        <w:lang w:val="pt-PT" w:eastAsia="en-US" w:bidi="ar-SA"/>
      </w:rPr>
    </w:lvl>
    <w:lvl w:ilvl="7" w:tplc="2228A2BA">
      <w:numFmt w:val="bullet"/>
      <w:lvlText w:val="•"/>
      <w:lvlJc w:val="left"/>
      <w:pPr>
        <w:ind w:left="4413" w:hanging="144"/>
      </w:pPr>
      <w:rPr>
        <w:rFonts w:hint="default"/>
        <w:lang w:val="pt-PT" w:eastAsia="en-US" w:bidi="ar-SA"/>
      </w:rPr>
    </w:lvl>
    <w:lvl w:ilvl="8" w:tplc="36828994">
      <w:numFmt w:val="bullet"/>
      <w:lvlText w:val="•"/>
      <w:lvlJc w:val="left"/>
      <w:pPr>
        <w:ind w:left="5021" w:hanging="144"/>
      </w:pPr>
      <w:rPr>
        <w:rFonts w:hint="default"/>
        <w:lang w:val="pt-PT" w:eastAsia="en-US" w:bidi="ar-SA"/>
      </w:rPr>
    </w:lvl>
  </w:abstractNum>
  <w:abstractNum w:abstractNumId="167" w15:restartNumberingAfterBreak="0">
    <w:nsid w:val="6DA23057"/>
    <w:multiLevelType w:val="multilevel"/>
    <w:tmpl w:val="697073B6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pStyle w:val="Ttulo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8" w15:restartNumberingAfterBreak="0">
    <w:nsid w:val="702765DC"/>
    <w:multiLevelType w:val="hybridMultilevel"/>
    <w:tmpl w:val="FE468722"/>
    <w:lvl w:ilvl="0" w:tplc="A6581B24">
      <w:numFmt w:val="bullet"/>
      <w:lvlText w:val="-"/>
      <w:lvlJc w:val="left"/>
      <w:pPr>
        <w:ind w:left="66" w:hanging="99"/>
      </w:pPr>
      <w:rPr>
        <w:rFonts w:ascii="Tahoma" w:eastAsia="Tahoma" w:hAnsi="Tahoma" w:cs="Tahoma" w:hint="default"/>
        <w:w w:val="92"/>
        <w:sz w:val="16"/>
        <w:szCs w:val="16"/>
        <w:lang w:val="pt-PT" w:eastAsia="en-US" w:bidi="ar-SA"/>
      </w:rPr>
    </w:lvl>
    <w:lvl w:ilvl="1" w:tplc="BA98F89E">
      <w:numFmt w:val="bullet"/>
      <w:lvlText w:val="•"/>
      <w:lvlJc w:val="left"/>
      <w:pPr>
        <w:ind w:left="478" w:hanging="99"/>
      </w:pPr>
      <w:rPr>
        <w:rFonts w:hint="default"/>
        <w:lang w:val="pt-PT" w:eastAsia="en-US" w:bidi="ar-SA"/>
      </w:rPr>
    </w:lvl>
    <w:lvl w:ilvl="2" w:tplc="61184466">
      <w:numFmt w:val="bullet"/>
      <w:lvlText w:val="•"/>
      <w:lvlJc w:val="left"/>
      <w:pPr>
        <w:ind w:left="896" w:hanging="99"/>
      </w:pPr>
      <w:rPr>
        <w:rFonts w:hint="default"/>
        <w:lang w:val="pt-PT" w:eastAsia="en-US" w:bidi="ar-SA"/>
      </w:rPr>
    </w:lvl>
    <w:lvl w:ilvl="3" w:tplc="7FA8E4C8">
      <w:numFmt w:val="bullet"/>
      <w:lvlText w:val="•"/>
      <w:lvlJc w:val="left"/>
      <w:pPr>
        <w:ind w:left="1314" w:hanging="99"/>
      </w:pPr>
      <w:rPr>
        <w:rFonts w:hint="default"/>
        <w:lang w:val="pt-PT" w:eastAsia="en-US" w:bidi="ar-SA"/>
      </w:rPr>
    </w:lvl>
    <w:lvl w:ilvl="4" w:tplc="5BF08320">
      <w:numFmt w:val="bullet"/>
      <w:lvlText w:val="•"/>
      <w:lvlJc w:val="left"/>
      <w:pPr>
        <w:ind w:left="1732" w:hanging="99"/>
      </w:pPr>
      <w:rPr>
        <w:rFonts w:hint="default"/>
        <w:lang w:val="pt-PT" w:eastAsia="en-US" w:bidi="ar-SA"/>
      </w:rPr>
    </w:lvl>
    <w:lvl w:ilvl="5" w:tplc="F18AE57C">
      <w:numFmt w:val="bullet"/>
      <w:lvlText w:val="•"/>
      <w:lvlJc w:val="left"/>
      <w:pPr>
        <w:ind w:left="2151" w:hanging="99"/>
      </w:pPr>
      <w:rPr>
        <w:rFonts w:hint="default"/>
        <w:lang w:val="pt-PT" w:eastAsia="en-US" w:bidi="ar-SA"/>
      </w:rPr>
    </w:lvl>
    <w:lvl w:ilvl="6" w:tplc="497A1B74">
      <w:numFmt w:val="bullet"/>
      <w:lvlText w:val="•"/>
      <w:lvlJc w:val="left"/>
      <w:pPr>
        <w:ind w:left="2569" w:hanging="99"/>
      </w:pPr>
      <w:rPr>
        <w:rFonts w:hint="default"/>
        <w:lang w:val="pt-PT" w:eastAsia="en-US" w:bidi="ar-SA"/>
      </w:rPr>
    </w:lvl>
    <w:lvl w:ilvl="7" w:tplc="ADE24284">
      <w:numFmt w:val="bullet"/>
      <w:lvlText w:val="•"/>
      <w:lvlJc w:val="left"/>
      <w:pPr>
        <w:ind w:left="2987" w:hanging="99"/>
      </w:pPr>
      <w:rPr>
        <w:rFonts w:hint="default"/>
        <w:lang w:val="pt-PT" w:eastAsia="en-US" w:bidi="ar-SA"/>
      </w:rPr>
    </w:lvl>
    <w:lvl w:ilvl="8" w:tplc="4DE6E502">
      <w:numFmt w:val="bullet"/>
      <w:lvlText w:val="•"/>
      <w:lvlJc w:val="left"/>
      <w:pPr>
        <w:ind w:left="3405" w:hanging="99"/>
      </w:pPr>
      <w:rPr>
        <w:rFonts w:hint="default"/>
        <w:lang w:val="pt-PT" w:eastAsia="en-US" w:bidi="ar-SA"/>
      </w:rPr>
    </w:lvl>
  </w:abstractNum>
  <w:abstractNum w:abstractNumId="169" w15:restartNumberingAfterBreak="0">
    <w:nsid w:val="70C22467"/>
    <w:multiLevelType w:val="hybridMultilevel"/>
    <w:tmpl w:val="9D1220F6"/>
    <w:lvl w:ilvl="0" w:tplc="E752C84E">
      <w:start w:val="1"/>
      <w:numFmt w:val="lowerLetter"/>
      <w:lvlText w:val="%1)"/>
      <w:lvlJc w:val="left"/>
      <w:pPr>
        <w:ind w:left="1440" w:hanging="269"/>
      </w:pPr>
      <w:rPr>
        <w:rFonts w:ascii="Tahoma" w:eastAsia="Tahoma" w:hAnsi="Tahoma" w:cs="Tahoma" w:hint="default"/>
        <w:color w:val="353535"/>
        <w:w w:val="86"/>
        <w:sz w:val="24"/>
        <w:szCs w:val="24"/>
        <w:lang w:val="pt-PT" w:eastAsia="en-US" w:bidi="ar-SA"/>
      </w:rPr>
    </w:lvl>
    <w:lvl w:ilvl="1" w:tplc="F480790E">
      <w:numFmt w:val="bullet"/>
      <w:lvlText w:val="•"/>
      <w:lvlJc w:val="left"/>
      <w:pPr>
        <w:ind w:left="2485" w:hanging="269"/>
      </w:pPr>
      <w:rPr>
        <w:rFonts w:hint="default"/>
        <w:lang w:val="pt-PT" w:eastAsia="en-US" w:bidi="ar-SA"/>
      </w:rPr>
    </w:lvl>
    <w:lvl w:ilvl="2" w:tplc="7860846E">
      <w:numFmt w:val="bullet"/>
      <w:lvlText w:val="•"/>
      <w:lvlJc w:val="left"/>
      <w:pPr>
        <w:ind w:left="3531" w:hanging="269"/>
      </w:pPr>
      <w:rPr>
        <w:rFonts w:hint="default"/>
        <w:lang w:val="pt-PT" w:eastAsia="en-US" w:bidi="ar-SA"/>
      </w:rPr>
    </w:lvl>
    <w:lvl w:ilvl="3" w:tplc="D3120DB6">
      <w:numFmt w:val="bullet"/>
      <w:lvlText w:val="•"/>
      <w:lvlJc w:val="left"/>
      <w:pPr>
        <w:ind w:left="4577" w:hanging="269"/>
      </w:pPr>
      <w:rPr>
        <w:rFonts w:hint="default"/>
        <w:lang w:val="pt-PT" w:eastAsia="en-US" w:bidi="ar-SA"/>
      </w:rPr>
    </w:lvl>
    <w:lvl w:ilvl="4" w:tplc="60C61814">
      <w:numFmt w:val="bullet"/>
      <w:lvlText w:val="•"/>
      <w:lvlJc w:val="left"/>
      <w:pPr>
        <w:ind w:left="5623" w:hanging="269"/>
      </w:pPr>
      <w:rPr>
        <w:rFonts w:hint="default"/>
        <w:lang w:val="pt-PT" w:eastAsia="en-US" w:bidi="ar-SA"/>
      </w:rPr>
    </w:lvl>
    <w:lvl w:ilvl="5" w:tplc="00CCFD02">
      <w:numFmt w:val="bullet"/>
      <w:lvlText w:val="•"/>
      <w:lvlJc w:val="left"/>
      <w:pPr>
        <w:ind w:left="6669" w:hanging="269"/>
      </w:pPr>
      <w:rPr>
        <w:rFonts w:hint="default"/>
        <w:lang w:val="pt-PT" w:eastAsia="en-US" w:bidi="ar-SA"/>
      </w:rPr>
    </w:lvl>
    <w:lvl w:ilvl="6" w:tplc="E876BF52">
      <w:numFmt w:val="bullet"/>
      <w:lvlText w:val="•"/>
      <w:lvlJc w:val="left"/>
      <w:pPr>
        <w:ind w:left="7715" w:hanging="269"/>
      </w:pPr>
      <w:rPr>
        <w:rFonts w:hint="default"/>
        <w:lang w:val="pt-PT" w:eastAsia="en-US" w:bidi="ar-SA"/>
      </w:rPr>
    </w:lvl>
    <w:lvl w:ilvl="7" w:tplc="3544DCB8">
      <w:numFmt w:val="bullet"/>
      <w:lvlText w:val="•"/>
      <w:lvlJc w:val="left"/>
      <w:pPr>
        <w:ind w:left="8761" w:hanging="269"/>
      </w:pPr>
      <w:rPr>
        <w:rFonts w:hint="default"/>
        <w:lang w:val="pt-PT" w:eastAsia="en-US" w:bidi="ar-SA"/>
      </w:rPr>
    </w:lvl>
    <w:lvl w:ilvl="8" w:tplc="03CC1C68">
      <w:numFmt w:val="bullet"/>
      <w:lvlText w:val="•"/>
      <w:lvlJc w:val="left"/>
      <w:pPr>
        <w:ind w:left="9807" w:hanging="269"/>
      </w:pPr>
      <w:rPr>
        <w:rFonts w:hint="default"/>
        <w:lang w:val="pt-PT" w:eastAsia="en-US" w:bidi="ar-SA"/>
      </w:rPr>
    </w:lvl>
  </w:abstractNum>
  <w:abstractNum w:abstractNumId="170" w15:restartNumberingAfterBreak="0">
    <w:nsid w:val="712E4F10"/>
    <w:multiLevelType w:val="hybridMultilevel"/>
    <w:tmpl w:val="CD221ED0"/>
    <w:lvl w:ilvl="0" w:tplc="5930F724">
      <w:start w:val="1"/>
      <w:numFmt w:val="decimal"/>
      <w:lvlText w:val="(%1)"/>
      <w:lvlJc w:val="left"/>
      <w:pPr>
        <w:ind w:left="795" w:hanging="360"/>
      </w:pPr>
      <w:rPr>
        <w:rFonts w:ascii="Tahoma" w:eastAsia="Tahoma" w:hAnsi="Tahoma" w:cs="Tahoma" w:hint="default"/>
        <w:spacing w:val="-1"/>
        <w:w w:val="93"/>
        <w:sz w:val="16"/>
        <w:szCs w:val="16"/>
        <w:lang w:val="pt-PT" w:eastAsia="en-US" w:bidi="ar-SA"/>
      </w:rPr>
    </w:lvl>
    <w:lvl w:ilvl="1" w:tplc="D3C26080">
      <w:numFmt w:val="bullet"/>
      <w:lvlText w:val="•"/>
      <w:lvlJc w:val="left"/>
      <w:pPr>
        <w:ind w:left="1068" w:hanging="360"/>
      </w:pPr>
      <w:rPr>
        <w:rFonts w:hint="default"/>
        <w:lang w:val="pt-PT" w:eastAsia="en-US" w:bidi="ar-SA"/>
      </w:rPr>
    </w:lvl>
    <w:lvl w:ilvl="2" w:tplc="8B7E088C">
      <w:numFmt w:val="bullet"/>
      <w:lvlText w:val="•"/>
      <w:lvlJc w:val="left"/>
      <w:pPr>
        <w:ind w:left="1336" w:hanging="360"/>
      </w:pPr>
      <w:rPr>
        <w:rFonts w:hint="default"/>
        <w:lang w:val="pt-PT" w:eastAsia="en-US" w:bidi="ar-SA"/>
      </w:rPr>
    </w:lvl>
    <w:lvl w:ilvl="3" w:tplc="659EB3B0">
      <w:numFmt w:val="bullet"/>
      <w:lvlText w:val="•"/>
      <w:lvlJc w:val="left"/>
      <w:pPr>
        <w:ind w:left="1604" w:hanging="360"/>
      </w:pPr>
      <w:rPr>
        <w:rFonts w:hint="default"/>
        <w:lang w:val="pt-PT" w:eastAsia="en-US" w:bidi="ar-SA"/>
      </w:rPr>
    </w:lvl>
    <w:lvl w:ilvl="4" w:tplc="DBF4CAAA">
      <w:numFmt w:val="bullet"/>
      <w:lvlText w:val="•"/>
      <w:lvlJc w:val="left"/>
      <w:pPr>
        <w:ind w:left="1872" w:hanging="360"/>
      </w:pPr>
      <w:rPr>
        <w:rFonts w:hint="default"/>
        <w:lang w:val="pt-PT" w:eastAsia="en-US" w:bidi="ar-SA"/>
      </w:rPr>
    </w:lvl>
    <w:lvl w:ilvl="5" w:tplc="91C47B10">
      <w:numFmt w:val="bullet"/>
      <w:lvlText w:val="•"/>
      <w:lvlJc w:val="left"/>
      <w:pPr>
        <w:ind w:left="2140" w:hanging="360"/>
      </w:pPr>
      <w:rPr>
        <w:rFonts w:hint="default"/>
        <w:lang w:val="pt-PT" w:eastAsia="en-US" w:bidi="ar-SA"/>
      </w:rPr>
    </w:lvl>
    <w:lvl w:ilvl="6" w:tplc="9E96501A">
      <w:numFmt w:val="bullet"/>
      <w:lvlText w:val="•"/>
      <w:lvlJc w:val="left"/>
      <w:pPr>
        <w:ind w:left="2408" w:hanging="360"/>
      </w:pPr>
      <w:rPr>
        <w:rFonts w:hint="default"/>
        <w:lang w:val="pt-PT" w:eastAsia="en-US" w:bidi="ar-SA"/>
      </w:rPr>
    </w:lvl>
    <w:lvl w:ilvl="7" w:tplc="4AF2A730">
      <w:numFmt w:val="bullet"/>
      <w:lvlText w:val="•"/>
      <w:lvlJc w:val="left"/>
      <w:pPr>
        <w:ind w:left="2676" w:hanging="360"/>
      </w:pPr>
      <w:rPr>
        <w:rFonts w:hint="default"/>
        <w:lang w:val="pt-PT" w:eastAsia="en-US" w:bidi="ar-SA"/>
      </w:rPr>
    </w:lvl>
    <w:lvl w:ilvl="8" w:tplc="7DAEDC8E">
      <w:numFmt w:val="bullet"/>
      <w:lvlText w:val="•"/>
      <w:lvlJc w:val="left"/>
      <w:pPr>
        <w:ind w:left="2944" w:hanging="360"/>
      </w:pPr>
      <w:rPr>
        <w:rFonts w:hint="default"/>
        <w:lang w:val="pt-PT" w:eastAsia="en-US" w:bidi="ar-SA"/>
      </w:rPr>
    </w:lvl>
  </w:abstractNum>
  <w:abstractNum w:abstractNumId="171" w15:restartNumberingAfterBreak="0">
    <w:nsid w:val="716F1237"/>
    <w:multiLevelType w:val="multilevel"/>
    <w:tmpl w:val="EA7C322E"/>
    <w:lvl w:ilvl="0">
      <w:start w:val="1"/>
      <w:numFmt w:val="decimal"/>
      <w:lvlText w:val="%1."/>
      <w:lvlJc w:val="left"/>
      <w:pPr>
        <w:ind w:left="1920" w:hanging="480"/>
      </w:pPr>
      <w:rPr>
        <w:rFonts w:ascii="Tahoma" w:eastAsia="Tahoma" w:hAnsi="Tahoma" w:cs="Tahoma" w:hint="default"/>
        <w:b/>
        <w:bCs/>
        <w:color w:val="173A5A"/>
        <w:spacing w:val="-1"/>
        <w:w w:val="98"/>
        <w:sz w:val="23"/>
        <w:szCs w:val="23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400" w:hanging="720"/>
      </w:pPr>
      <w:rPr>
        <w:rFonts w:ascii="Tahoma" w:eastAsia="Tahoma" w:hAnsi="Tahoma" w:cs="Tahoma" w:hint="default"/>
        <w:b/>
        <w:bCs/>
        <w:color w:val="auto"/>
        <w:w w:val="91"/>
        <w:sz w:val="24"/>
        <w:szCs w:val="2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760" w:hanging="840"/>
      </w:pPr>
      <w:rPr>
        <w:rFonts w:ascii="Tahoma" w:eastAsia="Tahoma" w:hAnsi="Tahoma" w:cs="Tahoma" w:hint="default"/>
        <w:color w:val="353535"/>
        <w:spacing w:val="-2"/>
        <w:w w:val="91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3902" w:hanging="84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044" w:hanging="84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187" w:hanging="84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329" w:hanging="84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72" w:hanging="84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614" w:hanging="840"/>
      </w:pPr>
      <w:rPr>
        <w:rFonts w:hint="default"/>
        <w:lang w:val="pt-PT" w:eastAsia="en-US" w:bidi="ar-SA"/>
      </w:rPr>
    </w:lvl>
  </w:abstractNum>
  <w:abstractNum w:abstractNumId="172" w15:restartNumberingAfterBreak="0">
    <w:nsid w:val="72270DEA"/>
    <w:multiLevelType w:val="hybridMultilevel"/>
    <w:tmpl w:val="10AAC46C"/>
    <w:lvl w:ilvl="0" w:tplc="FF923520">
      <w:start w:val="1"/>
      <w:numFmt w:val="lowerRoman"/>
      <w:lvlText w:val="(%1)"/>
      <w:lvlJc w:val="left"/>
      <w:pPr>
        <w:ind w:left="166" w:hanging="252"/>
      </w:pPr>
      <w:rPr>
        <w:rFonts w:ascii="Tahoma" w:eastAsia="Tahoma" w:hAnsi="Tahoma" w:cs="Tahoma" w:hint="default"/>
        <w:spacing w:val="-1"/>
        <w:w w:val="86"/>
        <w:sz w:val="20"/>
        <w:szCs w:val="20"/>
        <w:lang w:val="pt-PT" w:eastAsia="en-US" w:bidi="ar-SA"/>
      </w:rPr>
    </w:lvl>
    <w:lvl w:ilvl="1" w:tplc="53B83BB0">
      <w:numFmt w:val="bullet"/>
      <w:lvlText w:val="•"/>
      <w:lvlJc w:val="left"/>
      <w:pPr>
        <w:ind w:left="755" w:hanging="252"/>
      </w:pPr>
      <w:rPr>
        <w:rFonts w:hint="default"/>
        <w:lang w:val="pt-PT" w:eastAsia="en-US" w:bidi="ar-SA"/>
      </w:rPr>
    </w:lvl>
    <w:lvl w:ilvl="2" w:tplc="215C28B8">
      <w:numFmt w:val="bullet"/>
      <w:lvlText w:val="•"/>
      <w:lvlJc w:val="left"/>
      <w:pPr>
        <w:ind w:left="1350" w:hanging="252"/>
      </w:pPr>
      <w:rPr>
        <w:rFonts w:hint="default"/>
        <w:lang w:val="pt-PT" w:eastAsia="en-US" w:bidi="ar-SA"/>
      </w:rPr>
    </w:lvl>
    <w:lvl w:ilvl="3" w:tplc="A80ECFD6">
      <w:numFmt w:val="bullet"/>
      <w:lvlText w:val="•"/>
      <w:lvlJc w:val="left"/>
      <w:pPr>
        <w:ind w:left="1945" w:hanging="252"/>
      </w:pPr>
      <w:rPr>
        <w:rFonts w:hint="default"/>
        <w:lang w:val="pt-PT" w:eastAsia="en-US" w:bidi="ar-SA"/>
      </w:rPr>
    </w:lvl>
    <w:lvl w:ilvl="4" w:tplc="CB783416">
      <w:numFmt w:val="bullet"/>
      <w:lvlText w:val="•"/>
      <w:lvlJc w:val="left"/>
      <w:pPr>
        <w:ind w:left="2540" w:hanging="252"/>
      </w:pPr>
      <w:rPr>
        <w:rFonts w:hint="default"/>
        <w:lang w:val="pt-PT" w:eastAsia="en-US" w:bidi="ar-SA"/>
      </w:rPr>
    </w:lvl>
    <w:lvl w:ilvl="5" w:tplc="9236CF5E">
      <w:numFmt w:val="bullet"/>
      <w:lvlText w:val="•"/>
      <w:lvlJc w:val="left"/>
      <w:pPr>
        <w:ind w:left="3135" w:hanging="252"/>
      </w:pPr>
      <w:rPr>
        <w:rFonts w:hint="default"/>
        <w:lang w:val="pt-PT" w:eastAsia="en-US" w:bidi="ar-SA"/>
      </w:rPr>
    </w:lvl>
    <w:lvl w:ilvl="6" w:tplc="03A4EB84">
      <w:numFmt w:val="bullet"/>
      <w:lvlText w:val="•"/>
      <w:lvlJc w:val="left"/>
      <w:pPr>
        <w:ind w:left="3730" w:hanging="252"/>
      </w:pPr>
      <w:rPr>
        <w:rFonts w:hint="default"/>
        <w:lang w:val="pt-PT" w:eastAsia="en-US" w:bidi="ar-SA"/>
      </w:rPr>
    </w:lvl>
    <w:lvl w:ilvl="7" w:tplc="EEFE1C38">
      <w:numFmt w:val="bullet"/>
      <w:lvlText w:val="•"/>
      <w:lvlJc w:val="left"/>
      <w:pPr>
        <w:ind w:left="4325" w:hanging="252"/>
      </w:pPr>
      <w:rPr>
        <w:rFonts w:hint="default"/>
        <w:lang w:val="pt-PT" w:eastAsia="en-US" w:bidi="ar-SA"/>
      </w:rPr>
    </w:lvl>
    <w:lvl w:ilvl="8" w:tplc="0FA472D6">
      <w:numFmt w:val="bullet"/>
      <w:lvlText w:val="•"/>
      <w:lvlJc w:val="left"/>
      <w:pPr>
        <w:ind w:left="4920" w:hanging="252"/>
      </w:pPr>
      <w:rPr>
        <w:rFonts w:hint="default"/>
        <w:lang w:val="pt-PT" w:eastAsia="en-US" w:bidi="ar-SA"/>
      </w:rPr>
    </w:lvl>
  </w:abstractNum>
  <w:abstractNum w:abstractNumId="173" w15:restartNumberingAfterBreak="0">
    <w:nsid w:val="72E452E9"/>
    <w:multiLevelType w:val="hybridMultilevel"/>
    <w:tmpl w:val="05C46CC2"/>
    <w:lvl w:ilvl="0" w:tplc="D33431D8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A948A392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951A9ABE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D33EA6F4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9086D8A8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488820DA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C91CE7AE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B1C2ED82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269ED4BE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174" w15:restartNumberingAfterBreak="0">
    <w:nsid w:val="73BD7D5A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175" w15:restartNumberingAfterBreak="0">
    <w:nsid w:val="745356F2"/>
    <w:multiLevelType w:val="hybridMultilevel"/>
    <w:tmpl w:val="774407F6"/>
    <w:lvl w:ilvl="0" w:tplc="ED22F5A2">
      <w:numFmt w:val="bullet"/>
      <w:lvlText w:val="●"/>
      <w:lvlJc w:val="left"/>
      <w:pPr>
        <w:ind w:left="2160" w:hanging="360"/>
      </w:pPr>
      <w:rPr>
        <w:rFonts w:ascii="Tahoma" w:eastAsia="Tahoma" w:hAnsi="Tahoma" w:cs="Tahoma" w:hint="default"/>
        <w:w w:val="100"/>
        <w:sz w:val="24"/>
        <w:szCs w:val="24"/>
        <w:lang w:val="pt-PT" w:eastAsia="en-US" w:bidi="ar-SA"/>
      </w:rPr>
    </w:lvl>
    <w:lvl w:ilvl="1" w:tplc="FA0AEC0C">
      <w:numFmt w:val="bullet"/>
      <w:lvlText w:val="•"/>
      <w:lvlJc w:val="left"/>
      <w:pPr>
        <w:ind w:left="3133" w:hanging="360"/>
      </w:pPr>
      <w:rPr>
        <w:rFonts w:hint="default"/>
        <w:lang w:val="pt-PT" w:eastAsia="en-US" w:bidi="ar-SA"/>
      </w:rPr>
    </w:lvl>
    <w:lvl w:ilvl="2" w:tplc="27C8A3B6">
      <w:numFmt w:val="bullet"/>
      <w:lvlText w:val="•"/>
      <w:lvlJc w:val="left"/>
      <w:pPr>
        <w:ind w:left="4107" w:hanging="360"/>
      </w:pPr>
      <w:rPr>
        <w:rFonts w:hint="default"/>
        <w:lang w:val="pt-PT" w:eastAsia="en-US" w:bidi="ar-SA"/>
      </w:rPr>
    </w:lvl>
    <w:lvl w:ilvl="3" w:tplc="F118CAFE">
      <w:numFmt w:val="bullet"/>
      <w:lvlText w:val="•"/>
      <w:lvlJc w:val="left"/>
      <w:pPr>
        <w:ind w:left="5081" w:hanging="360"/>
      </w:pPr>
      <w:rPr>
        <w:rFonts w:hint="default"/>
        <w:lang w:val="pt-PT" w:eastAsia="en-US" w:bidi="ar-SA"/>
      </w:rPr>
    </w:lvl>
    <w:lvl w:ilvl="4" w:tplc="1040CC60">
      <w:numFmt w:val="bullet"/>
      <w:lvlText w:val="•"/>
      <w:lvlJc w:val="left"/>
      <w:pPr>
        <w:ind w:left="6055" w:hanging="360"/>
      </w:pPr>
      <w:rPr>
        <w:rFonts w:hint="default"/>
        <w:lang w:val="pt-PT" w:eastAsia="en-US" w:bidi="ar-SA"/>
      </w:rPr>
    </w:lvl>
    <w:lvl w:ilvl="5" w:tplc="25D839F8">
      <w:numFmt w:val="bullet"/>
      <w:lvlText w:val="•"/>
      <w:lvlJc w:val="left"/>
      <w:pPr>
        <w:ind w:left="7029" w:hanging="360"/>
      </w:pPr>
      <w:rPr>
        <w:rFonts w:hint="default"/>
        <w:lang w:val="pt-PT" w:eastAsia="en-US" w:bidi="ar-SA"/>
      </w:rPr>
    </w:lvl>
    <w:lvl w:ilvl="6" w:tplc="3A007AAE">
      <w:numFmt w:val="bullet"/>
      <w:lvlText w:val="•"/>
      <w:lvlJc w:val="left"/>
      <w:pPr>
        <w:ind w:left="8003" w:hanging="360"/>
      </w:pPr>
      <w:rPr>
        <w:rFonts w:hint="default"/>
        <w:lang w:val="pt-PT" w:eastAsia="en-US" w:bidi="ar-SA"/>
      </w:rPr>
    </w:lvl>
    <w:lvl w:ilvl="7" w:tplc="C65A0E30">
      <w:numFmt w:val="bullet"/>
      <w:lvlText w:val="•"/>
      <w:lvlJc w:val="left"/>
      <w:pPr>
        <w:ind w:left="8977" w:hanging="360"/>
      </w:pPr>
      <w:rPr>
        <w:rFonts w:hint="default"/>
        <w:lang w:val="pt-PT" w:eastAsia="en-US" w:bidi="ar-SA"/>
      </w:rPr>
    </w:lvl>
    <w:lvl w:ilvl="8" w:tplc="AEEE4F5C">
      <w:numFmt w:val="bullet"/>
      <w:lvlText w:val="•"/>
      <w:lvlJc w:val="left"/>
      <w:pPr>
        <w:ind w:left="9951" w:hanging="360"/>
      </w:pPr>
      <w:rPr>
        <w:rFonts w:hint="default"/>
        <w:lang w:val="pt-PT" w:eastAsia="en-US" w:bidi="ar-SA"/>
      </w:rPr>
    </w:lvl>
  </w:abstractNum>
  <w:abstractNum w:abstractNumId="176" w15:restartNumberingAfterBreak="0">
    <w:nsid w:val="78F0577C"/>
    <w:multiLevelType w:val="hybridMultilevel"/>
    <w:tmpl w:val="D382E0E2"/>
    <w:lvl w:ilvl="0" w:tplc="CEB24152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36C80E9A">
      <w:numFmt w:val="bullet"/>
      <w:lvlText w:val="•"/>
      <w:lvlJc w:val="left"/>
      <w:pPr>
        <w:ind w:left="1169" w:hanging="358"/>
      </w:pPr>
      <w:rPr>
        <w:rFonts w:hint="default"/>
        <w:lang w:val="pt-PT" w:eastAsia="en-US" w:bidi="ar-SA"/>
      </w:rPr>
    </w:lvl>
    <w:lvl w:ilvl="2" w:tplc="77B00254">
      <w:numFmt w:val="bullet"/>
      <w:lvlText w:val="•"/>
      <w:lvlJc w:val="left"/>
      <w:pPr>
        <w:ind w:left="1778" w:hanging="358"/>
      </w:pPr>
      <w:rPr>
        <w:rFonts w:hint="default"/>
        <w:lang w:val="pt-PT" w:eastAsia="en-US" w:bidi="ar-SA"/>
      </w:rPr>
    </w:lvl>
    <w:lvl w:ilvl="3" w:tplc="AE4AEF9A">
      <w:numFmt w:val="bullet"/>
      <w:lvlText w:val="•"/>
      <w:lvlJc w:val="left"/>
      <w:pPr>
        <w:ind w:left="2388" w:hanging="358"/>
      </w:pPr>
      <w:rPr>
        <w:rFonts w:hint="default"/>
        <w:lang w:val="pt-PT" w:eastAsia="en-US" w:bidi="ar-SA"/>
      </w:rPr>
    </w:lvl>
    <w:lvl w:ilvl="4" w:tplc="785A8B4C">
      <w:numFmt w:val="bullet"/>
      <w:lvlText w:val="•"/>
      <w:lvlJc w:val="left"/>
      <w:pPr>
        <w:ind w:left="2997" w:hanging="358"/>
      </w:pPr>
      <w:rPr>
        <w:rFonts w:hint="default"/>
        <w:lang w:val="pt-PT" w:eastAsia="en-US" w:bidi="ar-SA"/>
      </w:rPr>
    </w:lvl>
    <w:lvl w:ilvl="5" w:tplc="4ECAEAB8">
      <w:numFmt w:val="bullet"/>
      <w:lvlText w:val="•"/>
      <w:lvlJc w:val="left"/>
      <w:pPr>
        <w:ind w:left="3607" w:hanging="358"/>
      </w:pPr>
      <w:rPr>
        <w:rFonts w:hint="default"/>
        <w:lang w:val="pt-PT" w:eastAsia="en-US" w:bidi="ar-SA"/>
      </w:rPr>
    </w:lvl>
    <w:lvl w:ilvl="6" w:tplc="1DD8334A">
      <w:numFmt w:val="bullet"/>
      <w:lvlText w:val="•"/>
      <w:lvlJc w:val="left"/>
      <w:pPr>
        <w:ind w:left="4216" w:hanging="358"/>
      </w:pPr>
      <w:rPr>
        <w:rFonts w:hint="default"/>
        <w:lang w:val="pt-PT" w:eastAsia="en-US" w:bidi="ar-SA"/>
      </w:rPr>
    </w:lvl>
    <w:lvl w:ilvl="7" w:tplc="0ABAC072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8" w:tplc="579080FC">
      <w:numFmt w:val="bullet"/>
      <w:lvlText w:val="•"/>
      <w:lvlJc w:val="left"/>
      <w:pPr>
        <w:ind w:left="5435" w:hanging="358"/>
      </w:pPr>
      <w:rPr>
        <w:rFonts w:hint="default"/>
        <w:lang w:val="pt-PT" w:eastAsia="en-US" w:bidi="ar-SA"/>
      </w:rPr>
    </w:lvl>
  </w:abstractNum>
  <w:abstractNum w:abstractNumId="177" w15:restartNumberingAfterBreak="0">
    <w:nsid w:val="79B26701"/>
    <w:multiLevelType w:val="hybridMultilevel"/>
    <w:tmpl w:val="B1883A40"/>
    <w:lvl w:ilvl="0" w:tplc="179AB262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D47ADBEC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7C08ACEE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A2E0F65E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0032DBB8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B23075C2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1B4ED872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3B70CC26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7DB2AF9E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178" w15:restartNumberingAfterBreak="0">
    <w:nsid w:val="79F15FAC"/>
    <w:multiLevelType w:val="multilevel"/>
    <w:tmpl w:val="099A9AD8"/>
    <w:lvl w:ilvl="0">
      <w:start w:val="1"/>
      <w:numFmt w:val="bullet"/>
      <w:lvlText w:val=""/>
      <w:lvlJc w:val="left"/>
      <w:pPr>
        <w:ind w:left="1594" w:hanging="874"/>
      </w:pPr>
      <w:rPr>
        <w:rFonts w:ascii="Symbol" w:hAnsi="Symbol"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594" w:hanging="874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594" w:hanging="874"/>
      </w:pPr>
      <w:rPr>
        <w:rFonts w:ascii="Arial" w:eastAsia="Arial" w:hAnsi="Arial" w:cs="Arial" w:hint="default"/>
        <w:b/>
        <w:bCs/>
        <w:color w:val="004F78"/>
        <w:spacing w:val="-3"/>
        <w:w w:val="100"/>
        <w:sz w:val="28"/>
        <w:szCs w:val="28"/>
        <w:lang w:val="pt-PT" w:eastAsia="en-US" w:bidi="ar-SA"/>
      </w:rPr>
    </w:lvl>
    <w:lvl w:ilvl="3">
      <w:numFmt w:val="bullet"/>
      <w:lvlText w:val="●"/>
      <w:lvlJc w:val="left"/>
      <w:pPr>
        <w:ind w:left="1232" w:hanging="358"/>
      </w:pPr>
      <w:rPr>
        <w:rFonts w:ascii="Verdana" w:eastAsia="Verdana" w:hAnsi="Verdana" w:cs="Verdana" w:hint="default"/>
        <w:w w:val="100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4600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602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04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06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08" w:hanging="358"/>
      </w:pPr>
      <w:rPr>
        <w:rFonts w:hint="default"/>
        <w:lang w:val="pt-PT" w:eastAsia="en-US" w:bidi="ar-SA"/>
      </w:rPr>
    </w:lvl>
  </w:abstractNum>
  <w:abstractNum w:abstractNumId="179" w15:restartNumberingAfterBreak="0">
    <w:nsid w:val="7A974788"/>
    <w:multiLevelType w:val="multilevel"/>
    <w:tmpl w:val="D694708C"/>
    <w:lvl w:ilvl="0">
      <w:start w:val="1"/>
      <w:numFmt w:val="decimal"/>
      <w:lvlText w:val="%1."/>
      <w:lvlJc w:val="left"/>
      <w:pPr>
        <w:ind w:left="1920" w:hanging="480"/>
      </w:pPr>
      <w:rPr>
        <w:rFonts w:ascii="Tahoma" w:eastAsia="Tahoma" w:hAnsi="Tahoma" w:cs="Tahoma" w:hint="default"/>
        <w:color w:val="173A5A"/>
        <w:spacing w:val="-1"/>
        <w:w w:val="98"/>
        <w:sz w:val="23"/>
        <w:szCs w:val="23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2400" w:hanging="720"/>
      </w:pPr>
      <w:rPr>
        <w:rFonts w:ascii="Tahoma" w:eastAsia="Tahoma" w:hAnsi="Tahoma" w:cs="Tahoma" w:hint="default"/>
        <w:w w:val="91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3455" w:hanging="72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510" w:hanging="72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566" w:hanging="72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621" w:hanging="72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77" w:hanging="72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732" w:hanging="72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788" w:hanging="720"/>
      </w:pPr>
      <w:rPr>
        <w:rFonts w:hint="default"/>
        <w:lang w:val="pt-PT" w:eastAsia="en-US" w:bidi="ar-SA"/>
      </w:rPr>
    </w:lvl>
  </w:abstractNum>
  <w:abstractNum w:abstractNumId="180" w15:restartNumberingAfterBreak="0">
    <w:nsid w:val="7B746702"/>
    <w:multiLevelType w:val="hybridMultilevel"/>
    <w:tmpl w:val="1182FAF4"/>
    <w:lvl w:ilvl="0" w:tplc="F228791E">
      <w:numFmt w:val="bullet"/>
      <w:lvlText w:val=""/>
      <w:lvlJc w:val="left"/>
      <w:pPr>
        <w:ind w:left="561" w:hanging="358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0E981CB8">
      <w:numFmt w:val="bullet"/>
      <w:lvlText w:val="•"/>
      <w:lvlJc w:val="left"/>
      <w:pPr>
        <w:ind w:left="1168" w:hanging="358"/>
      </w:pPr>
      <w:rPr>
        <w:rFonts w:hint="default"/>
        <w:lang w:val="pt-PT" w:eastAsia="en-US" w:bidi="ar-SA"/>
      </w:rPr>
    </w:lvl>
    <w:lvl w:ilvl="2" w:tplc="07080404">
      <w:numFmt w:val="bullet"/>
      <w:lvlText w:val="•"/>
      <w:lvlJc w:val="left"/>
      <w:pPr>
        <w:ind w:left="1777" w:hanging="358"/>
      </w:pPr>
      <w:rPr>
        <w:rFonts w:hint="default"/>
        <w:lang w:val="pt-PT" w:eastAsia="en-US" w:bidi="ar-SA"/>
      </w:rPr>
    </w:lvl>
    <w:lvl w:ilvl="3" w:tplc="4932898C">
      <w:numFmt w:val="bullet"/>
      <w:lvlText w:val="•"/>
      <w:lvlJc w:val="left"/>
      <w:pPr>
        <w:ind w:left="2385" w:hanging="358"/>
      </w:pPr>
      <w:rPr>
        <w:rFonts w:hint="default"/>
        <w:lang w:val="pt-PT" w:eastAsia="en-US" w:bidi="ar-SA"/>
      </w:rPr>
    </w:lvl>
    <w:lvl w:ilvl="4" w:tplc="3A1A648C">
      <w:numFmt w:val="bullet"/>
      <w:lvlText w:val="•"/>
      <w:lvlJc w:val="left"/>
      <w:pPr>
        <w:ind w:left="2994" w:hanging="358"/>
      </w:pPr>
      <w:rPr>
        <w:rFonts w:hint="default"/>
        <w:lang w:val="pt-PT" w:eastAsia="en-US" w:bidi="ar-SA"/>
      </w:rPr>
    </w:lvl>
    <w:lvl w:ilvl="5" w:tplc="C7A8EFC0">
      <w:numFmt w:val="bullet"/>
      <w:lvlText w:val="•"/>
      <w:lvlJc w:val="left"/>
      <w:pPr>
        <w:ind w:left="3603" w:hanging="358"/>
      </w:pPr>
      <w:rPr>
        <w:rFonts w:hint="default"/>
        <w:lang w:val="pt-PT" w:eastAsia="en-US" w:bidi="ar-SA"/>
      </w:rPr>
    </w:lvl>
    <w:lvl w:ilvl="6" w:tplc="507AB98C">
      <w:numFmt w:val="bullet"/>
      <w:lvlText w:val="•"/>
      <w:lvlJc w:val="left"/>
      <w:pPr>
        <w:ind w:left="4211" w:hanging="358"/>
      </w:pPr>
      <w:rPr>
        <w:rFonts w:hint="default"/>
        <w:lang w:val="pt-PT" w:eastAsia="en-US" w:bidi="ar-SA"/>
      </w:rPr>
    </w:lvl>
    <w:lvl w:ilvl="7" w:tplc="B6D0E360">
      <w:numFmt w:val="bullet"/>
      <w:lvlText w:val="•"/>
      <w:lvlJc w:val="left"/>
      <w:pPr>
        <w:ind w:left="4820" w:hanging="358"/>
      </w:pPr>
      <w:rPr>
        <w:rFonts w:hint="default"/>
        <w:lang w:val="pt-PT" w:eastAsia="en-US" w:bidi="ar-SA"/>
      </w:rPr>
    </w:lvl>
    <w:lvl w:ilvl="8" w:tplc="9008E756">
      <w:numFmt w:val="bullet"/>
      <w:lvlText w:val="•"/>
      <w:lvlJc w:val="left"/>
      <w:pPr>
        <w:ind w:left="5428" w:hanging="358"/>
      </w:pPr>
      <w:rPr>
        <w:rFonts w:hint="default"/>
        <w:lang w:val="pt-PT" w:eastAsia="en-US" w:bidi="ar-SA"/>
      </w:rPr>
    </w:lvl>
  </w:abstractNum>
  <w:abstractNum w:abstractNumId="181" w15:restartNumberingAfterBreak="0">
    <w:nsid w:val="7BA7055D"/>
    <w:multiLevelType w:val="hybridMultilevel"/>
    <w:tmpl w:val="BF781706"/>
    <w:lvl w:ilvl="0" w:tplc="81D8BA2A">
      <w:start w:val="1"/>
      <w:numFmt w:val="lowerLetter"/>
      <w:lvlText w:val="%1)"/>
      <w:lvlJc w:val="left"/>
      <w:pPr>
        <w:ind w:left="2520" w:hanging="360"/>
      </w:pPr>
      <w:rPr>
        <w:rFonts w:ascii="Tahoma" w:eastAsia="Tahoma" w:hAnsi="Tahoma" w:cs="Tahoma" w:hint="default"/>
        <w:w w:val="97"/>
        <w:sz w:val="24"/>
        <w:szCs w:val="24"/>
        <w:lang w:val="pt-PT" w:eastAsia="en-US" w:bidi="ar-SA"/>
      </w:rPr>
    </w:lvl>
    <w:lvl w:ilvl="1" w:tplc="6E32F6AA">
      <w:numFmt w:val="bullet"/>
      <w:lvlText w:val="•"/>
      <w:lvlJc w:val="left"/>
      <w:pPr>
        <w:ind w:left="3457" w:hanging="360"/>
      </w:pPr>
      <w:rPr>
        <w:rFonts w:hint="default"/>
        <w:lang w:val="pt-PT" w:eastAsia="en-US" w:bidi="ar-SA"/>
      </w:rPr>
    </w:lvl>
    <w:lvl w:ilvl="2" w:tplc="6D7E039A">
      <w:numFmt w:val="bullet"/>
      <w:lvlText w:val="•"/>
      <w:lvlJc w:val="left"/>
      <w:pPr>
        <w:ind w:left="4395" w:hanging="360"/>
      </w:pPr>
      <w:rPr>
        <w:rFonts w:hint="default"/>
        <w:lang w:val="pt-PT" w:eastAsia="en-US" w:bidi="ar-SA"/>
      </w:rPr>
    </w:lvl>
    <w:lvl w:ilvl="3" w:tplc="68389350">
      <w:numFmt w:val="bullet"/>
      <w:lvlText w:val="•"/>
      <w:lvlJc w:val="left"/>
      <w:pPr>
        <w:ind w:left="5333" w:hanging="360"/>
      </w:pPr>
      <w:rPr>
        <w:rFonts w:hint="default"/>
        <w:lang w:val="pt-PT" w:eastAsia="en-US" w:bidi="ar-SA"/>
      </w:rPr>
    </w:lvl>
    <w:lvl w:ilvl="4" w:tplc="0778EE06">
      <w:numFmt w:val="bullet"/>
      <w:lvlText w:val="•"/>
      <w:lvlJc w:val="left"/>
      <w:pPr>
        <w:ind w:left="6271" w:hanging="360"/>
      </w:pPr>
      <w:rPr>
        <w:rFonts w:hint="default"/>
        <w:lang w:val="pt-PT" w:eastAsia="en-US" w:bidi="ar-SA"/>
      </w:rPr>
    </w:lvl>
    <w:lvl w:ilvl="5" w:tplc="2068AD90">
      <w:numFmt w:val="bullet"/>
      <w:lvlText w:val="•"/>
      <w:lvlJc w:val="left"/>
      <w:pPr>
        <w:ind w:left="7209" w:hanging="360"/>
      </w:pPr>
      <w:rPr>
        <w:rFonts w:hint="default"/>
        <w:lang w:val="pt-PT" w:eastAsia="en-US" w:bidi="ar-SA"/>
      </w:rPr>
    </w:lvl>
    <w:lvl w:ilvl="6" w:tplc="095A3B14">
      <w:numFmt w:val="bullet"/>
      <w:lvlText w:val="•"/>
      <w:lvlJc w:val="left"/>
      <w:pPr>
        <w:ind w:left="8147" w:hanging="360"/>
      </w:pPr>
      <w:rPr>
        <w:rFonts w:hint="default"/>
        <w:lang w:val="pt-PT" w:eastAsia="en-US" w:bidi="ar-SA"/>
      </w:rPr>
    </w:lvl>
    <w:lvl w:ilvl="7" w:tplc="EC46E092">
      <w:numFmt w:val="bullet"/>
      <w:lvlText w:val="•"/>
      <w:lvlJc w:val="left"/>
      <w:pPr>
        <w:ind w:left="9085" w:hanging="360"/>
      </w:pPr>
      <w:rPr>
        <w:rFonts w:hint="default"/>
        <w:lang w:val="pt-PT" w:eastAsia="en-US" w:bidi="ar-SA"/>
      </w:rPr>
    </w:lvl>
    <w:lvl w:ilvl="8" w:tplc="E15053C6">
      <w:numFmt w:val="bullet"/>
      <w:lvlText w:val="•"/>
      <w:lvlJc w:val="left"/>
      <w:pPr>
        <w:ind w:left="10023" w:hanging="360"/>
      </w:pPr>
      <w:rPr>
        <w:rFonts w:hint="default"/>
        <w:lang w:val="pt-PT" w:eastAsia="en-US" w:bidi="ar-SA"/>
      </w:rPr>
    </w:lvl>
  </w:abstractNum>
  <w:abstractNum w:abstractNumId="182" w15:restartNumberingAfterBreak="0">
    <w:nsid w:val="7BBA60CC"/>
    <w:multiLevelType w:val="hybridMultilevel"/>
    <w:tmpl w:val="7976035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3" w15:restartNumberingAfterBreak="0">
    <w:nsid w:val="7C4235C7"/>
    <w:multiLevelType w:val="hybridMultilevel"/>
    <w:tmpl w:val="855C9F98"/>
    <w:lvl w:ilvl="0" w:tplc="FDE027BA">
      <w:numFmt w:val="bullet"/>
      <w:lvlText w:val="●"/>
      <w:lvlJc w:val="left"/>
      <w:pPr>
        <w:ind w:left="2153" w:hanging="356"/>
      </w:pPr>
      <w:rPr>
        <w:rFonts w:ascii="Verdana" w:eastAsia="Verdana" w:hAnsi="Verdana" w:cs="Verdana" w:hint="default"/>
        <w:w w:val="100"/>
        <w:sz w:val="18"/>
        <w:szCs w:val="18"/>
        <w:lang w:val="pt-PT" w:eastAsia="en-US" w:bidi="ar-SA"/>
      </w:rPr>
    </w:lvl>
    <w:lvl w:ilvl="1" w:tplc="923A428A">
      <w:numFmt w:val="bullet"/>
      <w:lvlText w:val="•"/>
      <w:lvlJc w:val="left"/>
      <w:pPr>
        <w:ind w:left="3133" w:hanging="356"/>
      </w:pPr>
      <w:rPr>
        <w:rFonts w:hint="default"/>
        <w:lang w:val="pt-PT" w:eastAsia="en-US" w:bidi="ar-SA"/>
      </w:rPr>
    </w:lvl>
    <w:lvl w:ilvl="2" w:tplc="33F252FC">
      <w:numFmt w:val="bullet"/>
      <w:lvlText w:val="•"/>
      <w:lvlJc w:val="left"/>
      <w:pPr>
        <w:ind w:left="4107" w:hanging="356"/>
      </w:pPr>
      <w:rPr>
        <w:rFonts w:hint="default"/>
        <w:lang w:val="pt-PT" w:eastAsia="en-US" w:bidi="ar-SA"/>
      </w:rPr>
    </w:lvl>
    <w:lvl w:ilvl="3" w:tplc="F3886620">
      <w:numFmt w:val="bullet"/>
      <w:lvlText w:val="•"/>
      <w:lvlJc w:val="left"/>
      <w:pPr>
        <w:ind w:left="5081" w:hanging="356"/>
      </w:pPr>
      <w:rPr>
        <w:rFonts w:hint="default"/>
        <w:lang w:val="pt-PT" w:eastAsia="en-US" w:bidi="ar-SA"/>
      </w:rPr>
    </w:lvl>
    <w:lvl w:ilvl="4" w:tplc="313C2208">
      <w:numFmt w:val="bullet"/>
      <w:lvlText w:val="•"/>
      <w:lvlJc w:val="left"/>
      <w:pPr>
        <w:ind w:left="6055" w:hanging="356"/>
      </w:pPr>
      <w:rPr>
        <w:rFonts w:hint="default"/>
        <w:lang w:val="pt-PT" w:eastAsia="en-US" w:bidi="ar-SA"/>
      </w:rPr>
    </w:lvl>
    <w:lvl w:ilvl="5" w:tplc="155E0EEE">
      <w:numFmt w:val="bullet"/>
      <w:lvlText w:val="•"/>
      <w:lvlJc w:val="left"/>
      <w:pPr>
        <w:ind w:left="7029" w:hanging="356"/>
      </w:pPr>
      <w:rPr>
        <w:rFonts w:hint="default"/>
        <w:lang w:val="pt-PT" w:eastAsia="en-US" w:bidi="ar-SA"/>
      </w:rPr>
    </w:lvl>
    <w:lvl w:ilvl="6" w:tplc="0308C83C">
      <w:numFmt w:val="bullet"/>
      <w:lvlText w:val="•"/>
      <w:lvlJc w:val="left"/>
      <w:pPr>
        <w:ind w:left="8003" w:hanging="356"/>
      </w:pPr>
      <w:rPr>
        <w:rFonts w:hint="default"/>
        <w:lang w:val="pt-PT" w:eastAsia="en-US" w:bidi="ar-SA"/>
      </w:rPr>
    </w:lvl>
    <w:lvl w:ilvl="7" w:tplc="193C71A8">
      <w:numFmt w:val="bullet"/>
      <w:lvlText w:val="•"/>
      <w:lvlJc w:val="left"/>
      <w:pPr>
        <w:ind w:left="8977" w:hanging="356"/>
      </w:pPr>
      <w:rPr>
        <w:rFonts w:hint="default"/>
        <w:lang w:val="pt-PT" w:eastAsia="en-US" w:bidi="ar-SA"/>
      </w:rPr>
    </w:lvl>
    <w:lvl w:ilvl="8" w:tplc="CC4C3DA6">
      <w:numFmt w:val="bullet"/>
      <w:lvlText w:val="•"/>
      <w:lvlJc w:val="left"/>
      <w:pPr>
        <w:ind w:left="9951" w:hanging="356"/>
      </w:pPr>
      <w:rPr>
        <w:rFonts w:hint="default"/>
        <w:lang w:val="pt-PT" w:eastAsia="en-US" w:bidi="ar-SA"/>
      </w:rPr>
    </w:lvl>
  </w:abstractNum>
  <w:abstractNum w:abstractNumId="184" w15:restartNumberingAfterBreak="0">
    <w:nsid w:val="7C662F90"/>
    <w:multiLevelType w:val="hybridMultilevel"/>
    <w:tmpl w:val="E948F6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5" w15:restartNumberingAfterBreak="0">
    <w:nsid w:val="7CC31C98"/>
    <w:multiLevelType w:val="hybridMultilevel"/>
    <w:tmpl w:val="4E822F5C"/>
    <w:lvl w:ilvl="0" w:tplc="4BC6438C">
      <w:start w:val="1"/>
      <w:numFmt w:val="decimal"/>
      <w:lvlText w:val="(%1)"/>
      <w:lvlJc w:val="left"/>
      <w:pPr>
        <w:ind w:left="315" w:hanging="240"/>
      </w:pPr>
      <w:rPr>
        <w:rFonts w:ascii="Tahoma" w:eastAsia="Tahoma" w:hAnsi="Tahoma" w:cs="Tahoma" w:hint="default"/>
        <w:spacing w:val="-1"/>
        <w:w w:val="87"/>
        <w:sz w:val="16"/>
        <w:szCs w:val="16"/>
        <w:lang w:val="pt-PT" w:eastAsia="en-US" w:bidi="ar-SA"/>
      </w:rPr>
    </w:lvl>
    <w:lvl w:ilvl="1" w:tplc="D41CD21C">
      <w:numFmt w:val="bullet"/>
      <w:lvlText w:val="•"/>
      <w:lvlJc w:val="left"/>
      <w:pPr>
        <w:ind w:left="636" w:hanging="240"/>
      </w:pPr>
      <w:rPr>
        <w:rFonts w:hint="default"/>
        <w:lang w:val="pt-PT" w:eastAsia="en-US" w:bidi="ar-SA"/>
      </w:rPr>
    </w:lvl>
    <w:lvl w:ilvl="2" w:tplc="027ED856">
      <w:numFmt w:val="bullet"/>
      <w:lvlText w:val="•"/>
      <w:lvlJc w:val="left"/>
      <w:pPr>
        <w:ind w:left="952" w:hanging="240"/>
      </w:pPr>
      <w:rPr>
        <w:rFonts w:hint="default"/>
        <w:lang w:val="pt-PT" w:eastAsia="en-US" w:bidi="ar-SA"/>
      </w:rPr>
    </w:lvl>
    <w:lvl w:ilvl="3" w:tplc="139230CA">
      <w:numFmt w:val="bullet"/>
      <w:lvlText w:val="•"/>
      <w:lvlJc w:val="left"/>
      <w:pPr>
        <w:ind w:left="1268" w:hanging="240"/>
      </w:pPr>
      <w:rPr>
        <w:rFonts w:hint="default"/>
        <w:lang w:val="pt-PT" w:eastAsia="en-US" w:bidi="ar-SA"/>
      </w:rPr>
    </w:lvl>
    <w:lvl w:ilvl="4" w:tplc="0A642436">
      <w:numFmt w:val="bullet"/>
      <w:lvlText w:val="•"/>
      <w:lvlJc w:val="left"/>
      <w:pPr>
        <w:ind w:left="1584" w:hanging="240"/>
      </w:pPr>
      <w:rPr>
        <w:rFonts w:hint="default"/>
        <w:lang w:val="pt-PT" w:eastAsia="en-US" w:bidi="ar-SA"/>
      </w:rPr>
    </w:lvl>
    <w:lvl w:ilvl="5" w:tplc="6DA84752">
      <w:numFmt w:val="bullet"/>
      <w:lvlText w:val="•"/>
      <w:lvlJc w:val="left"/>
      <w:pPr>
        <w:ind w:left="1900" w:hanging="240"/>
      </w:pPr>
      <w:rPr>
        <w:rFonts w:hint="default"/>
        <w:lang w:val="pt-PT" w:eastAsia="en-US" w:bidi="ar-SA"/>
      </w:rPr>
    </w:lvl>
    <w:lvl w:ilvl="6" w:tplc="828EE824">
      <w:numFmt w:val="bullet"/>
      <w:lvlText w:val="•"/>
      <w:lvlJc w:val="left"/>
      <w:pPr>
        <w:ind w:left="2216" w:hanging="240"/>
      </w:pPr>
      <w:rPr>
        <w:rFonts w:hint="default"/>
        <w:lang w:val="pt-PT" w:eastAsia="en-US" w:bidi="ar-SA"/>
      </w:rPr>
    </w:lvl>
    <w:lvl w:ilvl="7" w:tplc="64268F6C">
      <w:numFmt w:val="bullet"/>
      <w:lvlText w:val="•"/>
      <w:lvlJc w:val="left"/>
      <w:pPr>
        <w:ind w:left="2532" w:hanging="240"/>
      </w:pPr>
      <w:rPr>
        <w:rFonts w:hint="default"/>
        <w:lang w:val="pt-PT" w:eastAsia="en-US" w:bidi="ar-SA"/>
      </w:rPr>
    </w:lvl>
    <w:lvl w:ilvl="8" w:tplc="88966FDA">
      <w:numFmt w:val="bullet"/>
      <w:lvlText w:val="•"/>
      <w:lvlJc w:val="left"/>
      <w:pPr>
        <w:ind w:left="2848" w:hanging="240"/>
      </w:pPr>
      <w:rPr>
        <w:rFonts w:hint="default"/>
        <w:lang w:val="pt-PT" w:eastAsia="en-US" w:bidi="ar-SA"/>
      </w:rPr>
    </w:lvl>
  </w:abstractNum>
  <w:abstractNum w:abstractNumId="186" w15:restartNumberingAfterBreak="0">
    <w:nsid w:val="7D3B022A"/>
    <w:multiLevelType w:val="hybridMultilevel"/>
    <w:tmpl w:val="5826086C"/>
    <w:lvl w:ilvl="0" w:tplc="8724E0E8">
      <w:numFmt w:val="bullet"/>
      <w:lvlText w:val="●"/>
      <w:lvlJc w:val="left"/>
      <w:pPr>
        <w:ind w:left="2153" w:hanging="356"/>
      </w:pPr>
      <w:rPr>
        <w:rFonts w:ascii="Verdana" w:eastAsia="Verdana" w:hAnsi="Verdana" w:cs="Verdana" w:hint="default"/>
        <w:w w:val="100"/>
        <w:sz w:val="18"/>
        <w:szCs w:val="18"/>
        <w:lang w:val="pt-PT" w:eastAsia="en-US" w:bidi="ar-SA"/>
      </w:rPr>
    </w:lvl>
    <w:lvl w:ilvl="1" w:tplc="E2BAA1E4">
      <w:numFmt w:val="bullet"/>
      <w:lvlText w:val="•"/>
      <w:lvlJc w:val="left"/>
      <w:pPr>
        <w:ind w:left="3133" w:hanging="356"/>
      </w:pPr>
      <w:rPr>
        <w:rFonts w:hint="default"/>
        <w:lang w:val="pt-PT" w:eastAsia="en-US" w:bidi="ar-SA"/>
      </w:rPr>
    </w:lvl>
    <w:lvl w:ilvl="2" w:tplc="1EFE809A">
      <w:numFmt w:val="bullet"/>
      <w:lvlText w:val="•"/>
      <w:lvlJc w:val="left"/>
      <w:pPr>
        <w:ind w:left="4107" w:hanging="356"/>
      </w:pPr>
      <w:rPr>
        <w:rFonts w:hint="default"/>
        <w:lang w:val="pt-PT" w:eastAsia="en-US" w:bidi="ar-SA"/>
      </w:rPr>
    </w:lvl>
    <w:lvl w:ilvl="3" w:tplc="20AA8FD2">
      <w:numFmt w:val="bullet"/>
      <w:lvlText w:val="•"/>
      <w:lvlJc w:val="left"/>
      <w:pPr>
        <w:ind w:left="5081" w:hanging="356"/>
      </w:pPr>
      <w:rPr>
        <w:rFonts w:hint="default"/>
        <w:lang w:val="pt-PT" w:eastAsia="en-US" w:bidi="ar-SA"/>
      </w:rPr>
    </w:lvl>
    <w:lvl w:ilvl="4" w:tplc="0630BBA4">
      <w:numFmt w:val="bullet"/>
      <w:lvlText w:val="•"/>
      <w:lvlJc w:val="left"/>
      <w:pPr>
        <w:ind w:left="6055" w:hanging="356"/>
      </w:pPr>
      <w:rPr>
        <w:rFonts w:hint="default"/>
        <w:lang w:val="pt-PT" w:eastAsia="en-US" w:bidi="ar-SA"/>
      </w:rPr>
    </w:lvl>
    <w:lvl w:ilvl="5" w:tplc="02A4C854">
      <w:numFmt w:val="bullet"/>
      <w:lvlText w:val="•"/>
      <w:lvlJc w:val="left"/>
      <w:pPr>
        <w:ind w:left="7029" w:hanging="356"/>
      </w:pPr>
      <w:rPr>
        <w:rFonts w:hint="default"/>
        <w:lang w:val="pt-PT" w:eastAsia="en-US" w:bidi="ar-SA"/>
      </w:rPr>
    </w:lvl>
    <w:lvl w:ilvl="6" w:tplc="BA7A9466">
      <w:numFmt w:val="bullet"/>
      <w:lvlText w:val="•"/>
      <w:lvlJc w:val="left"/>
      <w:pPr>
        <w:ind w:left="8003" w:hanging="356"/>
      </w:pPr>
      <w:rPr>
        <w:rFonts w:hint="default"/>
        <w:lang w:val="pt-PT" w:eastAsia="en-US" w:bidi="ar-SA"/>
      </w:rPr>
    </w:lvl>
    <w:lvl w:ilvl="7" w:tplc="B36E2A16">
      <w:numFmt w:val="bullet"/>
      <w:lvlText w:val="•"/>
      <w:lvlJc w:val="left"/>
      <w:pPr>
        <w:ind w:left="8977" w:hanging="356"/>
      </w:pPr>
      <w:rPr>
        <w:rFonts w:hint="default"/>
        <w:lang w:val="pt-PT" w:eastAsia="en-US" w:bidi="ar-SA"/>
      </w:rPr>
    </w:lvl>
    <w:lvl w:ilvl="8" w:tplc="EDA43574">
      <w:numFmt w:val="bullet"/>
      <w:lvlText w:val="•"/>
      <w:lvlJc w:val="left"/>
      <w:pPr>
        <w:ind w:left="9951" w:hanging="356"/>
      </w:pPr>
      <w:rPr>
        <w:rFonts w:hint="default"/>
        <w:lang w:val="pt-PT" w:eastAsia="en-US" w:bidi="ar-SA"/>
      </w:rPr>
    </w:lvl>
  </w:abstractNum>
  <w:abstractNum w:abstractNumId="187" w15:restartNumberingAfterBreak="0">
    <w:nsid w:val="7D4F2031"/>
    <w:multiLevelType w:val="hybridMultilevel"/>
    <w:tmpl w:val="54FA6344"/>
    <w:lvl w:ilvl="0" w:tplc="82D488D2">
      <w:numFmt w:val="bullet"/>
      <w:lvlText w:val=""/>
      <w:lvlJc w:val="left"/>
      <w:pPr>
        <w:ind w:left="275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62304BDE">
      <w:numFmt w:val="bullet"/>
      <w:lvlText w:val="•"/>
      <w:lvlJc w:val="left"/>
      <w:pPr>
        <w:ind w:left="741" w:hanging="142"/>
      </w:pPr>
      <w:rPr>
        <w:rFonts w:hint="default"/>
        <w:lang w:val="pt-PT" w:eastAsia="en-US" w:bidi="ar-SA"/>
      </w:rPr>
    </w:lvl>
    <w:lvl w:ilvl="2" w:tplc="F9BE7E8E">
      <w:numFmt w:val="bullet"/>
      <w:lvlText w:val="•"/>
      <w:lvlJc w:val="left"/>
      <w:pPr>
        <w:ind w:left="1202" w:hanging="142"/>
      </w:pPr>
      <w:rPr>
        <w:rFonts w:hint="default"/>
        <w:lang w:val="pt-PT" w:eastAsia="en-US" w:bidi="ar-SA"/>
      </w:rPr>
    </w:lvl>
    <w:lvl w:ilvl="3" w:tplc="9FD072E2">
      <w:numFmt w:val="bullet"/>
      <w:lvlText w:val="•"/>
      <w:lvlJc w:val="left"/>
      <w:pPr>
        <w:ind w:left="1663" w:hanging="142"/>
      </w:pPr>
      <w:rPr>
        <w:rFonts w:hint="default"/>
        <w:lang w:val="pt-PT" w:eastAsia="en-US" w:bidi="ar-SA"/>
      </w:rPr>
    </w:lvl>
    <w:lvl w:ilvl="4" w:tplc="C482315E">
      <w:numFmt w:val="bullet"/>
      <w:lvlText w:val="•"/>
      <w:lvlJc w:val="left"/>
      <w:pPr>
        <w:ind w:left="2124" w:hanging="142"/>
      </w:pPr>
      <w:rPr>
        <w:rFonts w:hint="default"/>
        <w:lang w:val="pt-PT" w:eastAsia="en-US" w:bidi="ar-SA"/>
      </w:rPr>
    </w:lvl>
    <w:lvl w:ilvl="5" w:tplc="398071D0">
      <w:numFmt w:val="bullet"/>
      <w:lvlText w:val="•"/>
      <w:lvlJc w:val="left"/>
      <w:pPr>
        <w:ind w:left="2586" w:hanging="142"/>
      </w:pPr>
      <w:rPr>
        <w:rFonts w:hint="default"/>
        <w:lang w:val="pt-PT" w:eastAsia="en-US" w:bidi="ar-SA"/>
      </w:rPr>
    </w:lvl>
    <w:lvl w:ilvl="6" w:tplc="CC3CBCD0">
      <w:numFmt w:val="bullet"/>
      <w:lvlText w:val="•"/>
      <w:lvlJc w:val="left"/>
      <w:pPr>
        <w:ind w:left="3047" w:hanging="142"/>
      </w:pPr>
      <w:rPr>
        <w:rFonts w:hint="default"/>
        <w:lang w:val="pt-PT" w:eastAsia="en-US" w:bidi="ar-SA"/>
      </w:rPr>
    </w:lvl>
    <w:lvl w:ilvl="7" w:tplc="072EC274">
      <w:numFmt w:val="bullet"/>
      <w:lvlText w:val="•"/>
      <w:lvlJc w:val="left"/>
      <w:pPr>
        <w:ind w:left="3508" w:hanging="142"/>
      </w:pPr>
      <w:rPr>
        <w:rFonts w:hint="default"/>
        <w:lang w:val="pt-PT" w:eastAsia="en-US" w:bidi="ar-SA"/>
      </w:rPr>
    </w:lvl>
    <w:lvl w:ilvl="8" w:tplc="86668388">
      <w:numFmt w:val="bullet"/>
      <w:lvlText w:val="•"/>
      <w:lvlJc w:val="left"/>
      <w:pPr>
        <w:ind w:left="3969" w:hanging="142"/>
      </w:pPr>
      <w:rPr>
        <w:rFonts w:hint="default"/>
        <w:lang w:val="pt-PT" w:eastAsia="en-US" w:bidi="ar-SA"/>
      </w:rPr>
    </w:lvl>
  </w:abstractNum>
  <w:abstractNum w:abstractNumId="188" w15:restartNumberingAfterBreak="0">
    <w:nsid w:val="7DAB6373"/>
    <w:multiLevelType w:val="hybridMultilevel"/>
    <w:tmpl w:val="1972A46E"/>
    <w:lvl w:ilvl="0" w:tplc="86141AA4">
      <w:numFmt w:val="bullet"/>
      <w:lvlText w:val="-"/>
      <w:lvlJc w:val="left"/>
      <w:pPr>
        <w:ind w:left="240" w:hanging="123"/>
      </w:pPr>
      <w:rPr>
        <w:rFonts w:ascii="Tahoma" w:eastAsia="Tahoma" w:hAnsi="Tahoma" w:cs="Tahoma" w:hint="default"/>
        <w:w w:val="91"/>
        <w:sz w:val="20"/>
        <w:szCs w:val="20"/>
        <w:lang w:val="pt-PT" w:eastAsia="en-US" w:bidi="ar-SA"/>
      </w:rPr>
    </w:lvl>
    <w:lvl w:ilvl="1" w:tplc="53C071D4">
      <w:numFmt w:val="bullet"/>
      <w:lvlText w:val="•"/>
      <w:lvlJc w:val="left"/>
      <w:pPr>
        <w:ind w:left="820" w:hanging="123"/>
      </w:pPr>
      <w:rPr>
        <w:rFonts w:hint="default"/>
        <w:lang w:val="pt-PT" w:eastAsia="en-US" w:bidi="ar-SA"/>
      </w:rPr>
    </w:lvl>
    <w:lvl w:ilvl="2" w:tplc="31E6B138">
      <w:numFmt w:val="bullet"/>
      <w:lvlText w:val="•"/>
      <w:lvlJc w:val="left"/>
      <w:pPr>
        <w:ind w:left="1401" w:hanging="123"/>
      </w:pPr>
      <w:rPr>
        <w:rFonts w:hint="default"/>
        <w:lang w:val="pt-PT" w:eastAsia="en-US" w:bidi="ar-SA"/>
      </w:rPr>
    </w:lvl>
    <w:lvl w:ilvl="3" w:tplc="351E13DE">
      <w:numFmt w:val="bullet"/>
      <w:lvlText w:val="•"/>
      <w:lvlJc w:val="left"/>
      <w:pPr>
        <w:ind w:left="1981" w:hanging="123"/>
      </w:pPr>
      <w:rPr>
        <w:rFonts w:hint="default"/>
        <w:lang w:val="pt-PT" w:eastAsia="en-US" w:bidi="ar-SA"/>
      </w:rPr>
    </w:lvl>
    <w:lvl w:ilvl="4" w:tplc="691487D8">
      <w:numFmt w:val="bullet"/>
      <w:lvlText w:val="•"/>
      <w:lvlJc w:val="left"/>
      <w:pPr>
        <w:ind w:left="2562" w:hanging="123"/>
      </w:pPr>
      <w:rPr>
        <w:rFonts w:hint="default"/>
        <w:lang w:val="pt-PT" w:eastAsia="en-US" w:bidi="ar-SA"/>
      </w:rPr>
    </w:lvl>
    <w:lvl w:ilvl="5" w:tplc="079C5200">
      <w:numFmt w:val="bullet"/>
      <w:lvlText w:val="•"/>
      <w:lvlJc w:val="left"/>
      <w:pPr>
        <w:ind w:left="3143" w:hanging="123"/>
      </w:pPr>
      <w:rPr>
        <w:rFonts w:hint="default"/>
        <w:lang w:val="pt-PT" w:eastAsia="en-US" w:bidi="ar-SA"/>
      </w:rPr>
    </w:lvl>
    <w:lvl w:ilvl="6" w:tplc="48DA3220">
      <w:numFmt w:val="bullet"/>
      <w:lvlText w:val="•"/>
      <w:lvlJc w:val="left"/>
      <w:pPr>
        <w:ind w:left="3723" w:hanging="123"/>
      </w:pPr>
      <w:rPr>
        <w:rFonts w:hint="default"/>
        <w:lang w:val="pt-PT" w:eastAsia="en-US" w:bidi="ar-SA"/>
      </w:rPr>
    </w:lvl>
    <w:lvl w:ilvl="7" w:tplc="503EBFCA">
      <w:numFmt w:val="bullet"/>
      <w:lvlText w:val="•"/>
      <w:lvlJc w:val="left"/>
      <w:pPr>
        <w:ind w:left="4304" w:hanging="123"/>
      </w:pPr>
      <w:rPr>
        <w:rFonts w:hint="default"/>
        <w:lang w:val="pt-PT" w:eastAsia="en-US" w:bidi="ar-SA"/>
      </w:rPr>
    </w:lvl>
    <w:lvl w:ilvl="8" w:tplc="3E5C987E">
      <w:numFmt w:val="bullet"/>
      <w:lvlText w:val="•"/>
      <w:lvlJc w:val="left"/>
      <w:pPr>
        <w:ind w:left="4884" w:hanging="123"/>
      </w:pPr>
      <w:rPr>
        <w:rFonts w:hint="default"/>
        <w:lang w:val="pt-PT" w:eastAsia="en-US" w:bidi="ar-SA"/>
      </w:rPr>
    </w:lvl>
  </w:abstractNum>
  <w:abstractNum w:abstractNumId="189" w15:restartNumberingAfterBreak="0">
    <w:nsid w:val="7DF627D2"/>
    <w:multiLevelType w:val="hybridMultilevel"/>
    <w:tmpl w:val="A7108D8C"/>
    <w:lvl w:ilvl="0" w:tplc="DCFAE004">
      <w:numFmt w:val="bullet"/>
      <w:lvlText w:val=""/>
      <w:lvlJc w:val="left"/>
      <w:pPr>
        <w:ind w:left="275" w:hanging="142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1" w:tplc="AEEE8EA0">
      <w:numFmt w:val="bullet"/>
      <w:lvlText w:val="•"/>
      <w:lvlJc w:val="left"/>
      <w:pPr>
        <w:ind w:left="741" w:hanging="142"/>
      </w:pPr>
      <w:rPr>
        <w:rFonts w:hint="default"/>
        <w:lang w:val="pt-PT" w:eastAsia="en-US" w:bidi="ar-SA"/>
      </w:rPr>
    </w:lvl>
    <w:lvl w:ilvl="2" w:tplc="026C2BD0">
      <w:numFmt w:val="bullet"/>
      <w:lvlText w:val="•"/>
      <w:lvlJc w:val="left"/>
      <w:pPr>
        <w:ind w:left="1202" w:hanging="142"/>
      </w:pPr>
      <w:rPr>
        <w:rFonts w:hint="default"/>
        <w:lang w:val="pt-PT" w:eastAsia="en-US" w:bidi="ar-SA"/>
      </w:rPr>
    </w:lvl>
    <w:lvl w:ilvl="3" w:tplc="59E64AD6">
      <w:numFmt w:val="bullet"/>
      <w:lvlText w:val="•"/>
      <w:lvlJc w:val="left"/>
      <w:pPr>
        <w:ind w:left="1663" w:hanging="142"/>
      </w:pPr>
      <w:rPr>
        <w:rFonts w:hint="default"/>
        <w:lang w:val="pt-PT" w:eastAsia="en-US" w:bidi="ar-SA"/>
      </w:rPr>
    </w:lvl>
    <w:lvl w:ilvl="4" w:tplc="7D801FE4">
      <w:numFmt w:val="bullet"/>
      <w:lvlText w:val="•"/>
      <w:lvlJc w:val="left"/>
      <w:pPr>
        <w:ind w:left="2124" w:hanging="142"/>
      </w:pPr>
      <w:rPr>
        <w:rFonts w:hint="default"/>
        <w:lang w:val="pt-PT" w:eastAsia="en-US" w:bidi="ar-SA"/>
      </w:rPr>
    </w:lvl>
    <w:lvl w:ilvl="5" w:tplc="EFFAD0F0">
      <w:numFmt w:val="bullet"/>
      <w:lvlText w:val="•"/>
      <w:lvlJc w:val="left"/>
      <w:pPr>
        <w:ind w:left="2586" w:hanging="142"/>
      </w:pPr>
      <w:rPr>
        <w:rFonts w:hint="default"/>
        <w:lang w:val="pt-PT" w:eastAsia="en-US" w:bidi="ar-SA"/>
      </w:rPr>
    </w:lvl>
    <w:lvl w:ilvl="6" w:tplc="FCB8D0D2">
      <w:numFmt w:val="bullet"/>
      <w:lvlText w:val="•"/>
      <w:lvlJc w:val="left"/>
      <w:pPr>
        <w:ind w:left="3047" w:hanging="142"/>
      </w:pPr>
      <w:rPr>
        <w:rFonts w:hint="default"/>
        <w:lang w:val="pt-PT" w:eastAsia="en-US" w:bidi="ar-SA"/>
      </w:rPr>
    </w:lvl>
    <w:lvl w:ilvl="7" w:tplc="88D24ABC">
      <w:numFmt w:val="bullet"/>
      <w:lvlText w:val="•"/>
      <w:lvlJc w:val="left"/>
      <w:pPr>
        <w:ind w:left="3508" w:hanging="142"/>
      </w:pPr>
      <w:rPr>
        <w:rFonts w:hint="default"/>
        <w:lang w:val="pt-PT" w:eastAsia="en-US" w:bidi="ar-SA"/>
      </w:rPr>
    </w:lvl>
    <w:lvl w:ilvl="8" w:tplc="87C0315C">
      <w:numFmt w:val="bullet"/>
      <w:lvlText w:val="•"/>
      <w:lvlJc w:val="left"/>
      <w:pPr>
        <w:ind w:left="3969" w:hanging="142"/>
      </w:pPr>
      <w:rPr>
        <w:rFonts w:hint="default"/>
        <w:lang w:val="pt-PT" w:eastAsia="en-US" w:bidi="ar-SA"/>
      </w:rPr>
    </w:lvl>
  </w:abstractNum>
  <w:abstractNum w:abstractNumId="190" w15:restartNumberingAfterBreak="0">
    <w:nsid w:val="7E543435"/>
    <w:multiLevelType w:val="hybridMultilevel"/>
    <w:tmpl w:val="1338BAE0"/>
    <w:lvl w:ilvl="0" w:tplc="98A0DD44">
      <w:start w:val="1"/>
      <w:numFmt w:val="upperRoman"/>
      <w:lvlText w:val="%1"/>
      <w:lvlJc w:val="left"/>
      <w:pPr>
        <w:ind w:left="157" w:hanging="92"/>
      </w:pPr>
      <w:rPr>
        <w:rFonts w:ascii="Tahoma" w:eastAsia="Tahoma" w:hAnsi="Tahoma" w:cs="Tahoma" w:hint="default"/>
        <w:w w:val="74"/>
        <w:sz w:val="16"/>
        <w:szCs w:val="16"/>
        <w:lang w:val="pt-PT" w:eastAsia="en-US" w:bidi="ar-SA"/>
      </w:rPr>
    </w:lvl>
    <w:lvl w:ilvl="1" w:tplc="FD44CB44">
      <w:numFmt w:val="bullet"/>
      <w:lvlText w:val="•"/>
      <w:lvlJc w:val="left"/>
      <w:pPr>
        <w:ind w:left="568" w:hanging="92"/>
      </w:pPr>
      <w:rPr>
        <w:rFonts w:hint="default"/>
        <w:lang w:val="pt-PT" w:eastAsia="en-US" w:bidi="ar-SA"/>
      </w:rPr>
    </w:lvl>
    <w:lvl w:ilvl="2" w:tplc="9FF2AD22">
      <w:numFmt w:val="bullet"/>
      <w:lvlText w:val="•"/>
      <w:lvlJc w:val="left"/>
      <w:pPr>
        <w:ind w:left="976" w:hanging="92"/>
      </w:pPr>
      <w:rPr>
        <w:rFonts w:hint="default"/>
        <w:lang w:val="pt-PT" w:eastAsia="en-US" w:bidi="ar-SA"/>
      </w:rPr>
    </w:lvl>
    <w:lvl w:ilvl="3" w:tplc="6AF4926E">
      <w:numFmt w:val="bullet"/>
      <w:lvlText w:val="•"/>
      <w:lvlJc w:val="left"/>
      <w:pPr>
        <w:ind w:left="1384" w:hanging="92"/>
      </w:pPr>
      <w:rPr>
        <w:rFonts w:hint="default"/>
        <w:lang w:val="pt-PT" w:eastAsia="en-US" w:bidi="ar-SA"/>
      </w:rPr>
    </w:lvl>
    <w:lvl w:ilvl="4" w:tplc="10E209F2">
      <w:numFmt w:val="bullet"/>
      <w:lvlText w:val="•"/>
      <w:lvlJc w:val="left"/>
      <w:pPr>
        <w:ind w:left="1792" w:hanging="92"/>
      </w:pPr>
      <w:rPr>
        <w:rFonts w:hint="default"/>
        <w:lang w:val="pt-PT" w:eastAsia="en-US" w:bidi="ar-SA"/>
      </w:rPr>
    </w:lvl>
    <w:lvl w:ilvl="5" w:tplc="C930CA8E">
      <w:numFmt w:val="bullet"/>
      <w:lvlText w:val="•"/>
      <w:lvlJc w:val="left"/>
      <w:pPr>
        <w:ind w:left="2201" w:hanging="92"/>
      </w:pPr>
      <w:rPr>
        <w:rFonts w:hint="default"/>
        <w:lang w:val="pt-PT" w:eastAsia="en-US" w:bidi="ar-SA"/>
      </w:rPr>
    </w:lvl>
    <w:lvl w:ilvl="6" w:tplc="52E825AE">
      <w:numFmt w:val="bullet"/>
      <w:lvlText w:val="•"/>
      <w:lvlJc w:val="left"/>
      <w:pPr>
        <w:ind w:left="2609" w:hanging="92"/>
      </w:pPr>
      <w:rPr>
        <w:rFonts w:hint="default"/>
        <w:lang w:val="pt-PT" w:eastAsia="en-US" w:bidi="ar-SA"/>
      </w:rPr>
    </w:lvl>
    <w:lvl w:ilvl="7" w:tplc="DC7617DA">
      <w:numFmt w:val="bullet"/>
      <w:lvlText w:val="•"/>
      <w:lvlJc w:val="left"/>
      <w:pPr>
        <w:ind w:left="3017" w:hanging="92"/>
      </w:pPr>
      <w:rPr>
        <w:rFonts w:hint="default"/>
        <w:lang w:val="pt-PT" w:eastAsia="en-US" w:bidi="ar-SA"/>
      </w:rPr>
    </w:lvl>
    <w:lvl w:ilvl="8" w:tplc="5E42A160">
      <w:numFmt w:val="bullet"/>
      <w:lvlText w:val="•"/>
      <w:lvlJc w:val="left"/>
      <w:pPr>
        <w:ind w:left="3425" w:hanging="92"/>
      </w:pPr>
      <w:rPr>
        <w:rFonts w:hint="default"/>
        <w:lang w:val="pt-PT" w:eastAsia="en-US" w:bidi="ar-SA"/>
      </w:rPr>
    </w:lvl>
  </w:abstractNum>
  <w:num w:numId="1" w16cid:durableId="1884946858">
    <w:abstractNumId w:val="87"/>
  </w:num>
  <w:num w:numId="2" w16cid:durableId="517504421">
    <w:abstractNumId w:val="12"/>
  </w:num>
  <w:num w:numId="3" w16cid:durableId="1119376969">
    <w:abstractNumId w:val="55"/>
  </w:num>
  <w:num w:numId="4" w16cid:durableId="1385132861">
    <w:abstractNumId w:val="100"/>
  </w:num>
  <w:num w:numId="5" w16cid:durableId="2004970734">
    <w:abstractNumId w:val="95"/>
  </w:num>
  <w:num w:numId="6" w16cid:durableId="1914923184">
    <w:abstractNumId w:val="52"/>
  </w:num>
  <w:num w:numId="7" w16cid:durableId="492911661">
    <w:abstractNumId w:val="41"/>
  </w:num>
  <w:num w:numId="8" w16cid:durableId="1755931470">
    <w:abstractNumId w:val="141"/>
  </w:num>
  <w:num w:numId="9" w16cid:durableId="1461532371">
    <w:abstractNumId w:val="31"/>
  </w:num>
  <w:num w:numId="10" w16cid:durableId="1063480440">
    <w:abstractNumId w:val="25"/>
  </w:num>
  <w:num w:numId="11" w16cid:durableId="1129661954">
    <w:abstractNumId w:val="73"/>
  </w:num>
  <w:num w:numId="12" w16cid:durableId="5139077">
    <w:abstractNumId w:val="38"/>
  </w:num>
  <w:num w:numId="13" w16cid:durableId="777142800">
    <w:abstractNumId w:val="119"/>
  </w:num>
  <w:num w:numId="14" w16cid:durableId="1873374616">
    <w:abstractNumId w:val="23"/>
  </w:num>
  <w:num w:numId="15" w16cid:durableId="357389929">
    <w:abstractNumId w:val="128"/>
  </w:num>
  <w:num w:numId="16" w16cid:durableId="143937166">
    <w:abstractNumId w:val="62"/>
  </w:num>
  <w:num w:numId="17" w16cid:durableId="461575261">
    <w:abstractNumId w:val="20"/>
  </w:num>
  <w:num w:numId="18" w16cid:durableId="268514735">
    <w:abstractNumId w:val="75"/>
  </w:num>
  <w:num w:numId="19" w16cid:durableId="1211528359">
    <w:abstractNumId w:val="34"/>
  </w:num>
  <w:num w:numId="20" w16cid:durableId="1924340658">
    <w:abstractNumId w:val="181"/>
  </w:num>
  <w:num w:numId="21" w16cid:durableId="967393838">
    <w:abstractNumId w:val="72"/>
  </w:num>
  <w:num w:numId="22" w16cid:durableId="599526487">
    <w:abstractNumId w:val="14"/>
  </w:num>
  <w:num w:numId="23" w16cid:durableId="935137785">
    <w:abstractNumId w:val="9"/>
  </w:num>
  <w:num w:numId="24" w16cid:durableId="1888494149">
    <w:abstractNumId w:val="19"/>
  </w:num>
  <w:num w:numId="25" w16cid:durableId="1207984397">
    <w:abstractNumId w:val="80"/>
  </w:num>
  <w:num w:numId="26" w16cid:durableId="1556504152">
    <w:abstractNumId w:val="5"/>
  </w:num>
  <w:num w:numId="27" w16cid:durableId="1880971311">
    <w:abstractNumId w:val="125"/>
  </w:num>
  <w:num w:numId="28" w16cid:durableId="1257249438">
    <w:abstractNumId w:val="7"/>
  </w:num>
  <w:num w:numId="29" w16cid:durableId="289172035">
    <w:abstractNumId w:val="186"/>
  </w:num>
  <w:num w:numId="30" w16cid:durableId="591358990">
    <w:abstractNumId w:val="183"/>
  </w:num>
  <w:num w:numId="31" w16cid:durableId="1703432131">
    <w:abstractNumId w:val="70"/>
  </w:num>
  <w:num w:numId="32" w16cid:durableId="517548963">
    <w:abstractNumId w:val="133"/>
  </w:num>
  <w:num w:numId="33" w16cid:durableId="306863253">
    <w:abstractNumId w:val="140"/>
  </w:num>
  <w:num w:numId="34" w16cid:durableId="1436097661">
    <w:abstractNumId w:val="172"/>
  </w:num>
  <w:num w:numId="35" w16cid:durableId="1599942107">
    <w:abstractNumId w:val="164"/>
  </w:num>
  <w:num w:numId="36" w16cid:durableId="1339960283">
    <w:abstractNumId w:val="115"/>
  </w:num>
  <w:num w:numId="37" w16cid:durableId="546068823">
    <w:abstractNumId w:val="159"/>
  </w:num>
  <w:num w:numId="38" w16cid:durableId="585841378">
    <w:abstractNumId w:val="126"/>
  </w:num>
  <w:num w:numId="39" w16cid:durableId="349531542">
    <w:abstractNumId w:val="107"/>
  </w:num>
  <w:num w:numId="40" w16cid:durableId="1624077706">
    <w:abstractNumId w:val="175"/>
  </w:num>
  <w:num w:numId="41" w16cid:durableId="465660099">
    <w:abstractNumId w:val="156"/>
  </w:num>
  <w:num w:numId="42" w16cid:durableId="879512344">
    <w:abstractNumId w:val="51"/>
  </w:num>
  <w:num w:numId="43" w16cid:durableId="1750544718">
    <w:abstractNumId w:val="97"/>
  </w:num>
  <w:num w:numId="44" w16cid:durableId="752239726">
    <w:abstractNumId w:val="29"/>
  </w:num>
  <w:num w:numId="45" w16cid:durableId="1438670083">
    <w:abstractNumId w:val="28"/>
  </w:num>
  <w:num w:numId="46" w16cid:durableId="1283457989">
    <w:abstractNumId w:val="18"/>
  </w:num>
  <w:num w:numId="47" w16cid:durableId="2065637655">
    <w:abstractNumId w:val="151"/>
  </w:num>
  <w:num w:numId="48" w16cid:durableId="419983716">
    <w:abstractNumId w:val="82"/>
  </w:num>
  <w:num w:numId="49" w16cid:durableId="2107573806">
    <w:abstractNumId w:val="58"/>
  </w:num>
  <w:num w:numId="50" w16cid:durableId="292292060">
    <w:abstractNumId w:val="2"/>
  </w:num>
  <w:num w:numId="51" w16cid:durableId="454059217">
    <w:abstractNumId w:val="160"/>
  </w:num>
  <w:num w:numId="52" w16cid:durableId="1446073255">
    <w:abstractNumId w:val="88"/>
  </w:num>
  <w:num w:numId="53" w16cid:durableId="85729894">
    <w:abstractNumId w:val="1"/>
  </w:num>
  <w:num w:numId="54" w16cid:durableId="1865098232">
    <w:abstractNumId w:val="96"/>
  </w:num>
  <w:num w:numId="55" w16cid:durableId="1065647082">
    <w:abstractNumId w:val="48"/>
  </w:num>
  <w:num w:numId="56" w16cid:durableId="743338421">
    <w:abstractNumId w:val="147"/>
  </w:num>
  <w:num w:numId="57" w16cid:durableId="801507521">
    <w:abstractNumId w:val="37"/>
  </w:num>
  <w:num w:numId="58" w16cid:durableId="1882546866">
    <w:abstractNumId w:val="44"/>
  </w:num>
  <w:num w:numId="59" w16cid:durableId="1947038901">
    <w:abstractNumId w:val="143"/>
  </w:num>
  <w:num w:numId="60" w16cid:durableId="417219730">
    <w:abstractNumId w:val="166"/>
  </w:num>
  <w:num w:numId="61" w16cid:durableId="1612321063">
    <w:abstractNumId w:val="113"/>
  </w:num>
  <w:num w:numId="62" w16cid:durableId="1282953789">
    <w:abstractNumId w:val="60"/>
  </w:num>
  <w:num w:numId="63" w16cid:durableId="824781743">
    <w:abstractNumId w:val="134"/>
  </w:num>
  <w:num w:numId="64" w16cid:durableId="1223105491">
    <w:abstractNumId w:val="139"/>
  </w:num>
  <w:num w:numId="65" w16cid:durableId="1059791369">
    <w:abstractNumId w:val="74"/>
  </w:num>
  <w:num w:numId="66" w16cid:durableId="1183588847">
    <w:abstractNumId w:val="49"/>
  </w:num>
  <w:num w:numId="67" w16cid:durableId="304241598">
    <w:abstractNumId w:val="92"/>
  </w:num>
  <w:num w:numId="68" w16cid:durableId="160583738">
    <w:abstractNumId w:val="50"/>
  </w:num>
  <w:num w:numId="69" w16cid:durableId="2121561109">
    <w:abstractNumId w:val="148"/>
  </w:num>
  <w:num w:numId="70" w16cid:durableId="1240139791">
    <w:abstractNumId w:val="163"/>
  </w:num>
  <w:num w:numId="71" w16cid:durableId="1183277082">
    <w:abstractNumId w:val="108"/>
  </w:num>
  <w:num w:numId="72" w16cid:durableId="808017513">
    <w:abstractNumId w:val="45"/>
  </w:num>
  <w:num w:numId="73" w16cid:durableId="2098743317">
    <w:abstractNumId w:val="21"/>
  </w:num>
  <w:num w:numId="74" w16cid:durableId="697587359">
    <w:abstractNumId w:val="188"/>
  </w:num>
  <w:num w:numId="75" w16cid:durableId="96878540">
    <w:abstractNumId w:val="152"/>
  </w:num>
  <w:num w:numId="76" w16cid:durableId="1434931724">
    <w:abstractNumId w:val="94"/>
  </w:num>
  <w:num w:numId="77" w16cid:durableId="1794206443">
    <w:abstractNumId w:val="46"/>
  </w:num>
  <w:num w:numId="78" w16cid:durableId="543182186">
    <w:abstractNumId w:val="43"/>
  </w:num>
  <w:num w:numId="79" w16cid:durableId="350183525">
    <w:abstractNumId w:val="124"/>
  </w:num>
  <w:num w:numId="80" w16cid:durableId="1997220033">
    <w:abstractNumId w:val="111"/>
  </w:num>
  <w:num w:numId="81" w16cid:durableId="1417441920">
    <w:abstractNumId w:val="155"/>
  </w:num>
  <w:num w:numId="82" w16cid:durableId="2121488548">
    <w:abstractNumId w:val="123"/>
  </w:num>
  <w:num w:numId="83" w16cid:durableId="962151596">
    <w:abstractNumId w:val="179"/>
  </w:num>
  <w:num w:numId="84" w16cid:durableId="52699285">
    <w:abstractNumId w:val="33"/>
  </w:num>
  <w:num w:numId="85" w16cid:durableId="32268925">
    <w:abstractNumId w:val="42"/>
  </w:num>
  <w:num w:numId="86" w16cid:durableId="169486097">
    <w:abstractNumId w:val="53"/>
  </w:num>
  <w:num w:numId="87" w16cid:durableId="271789246">
    <w:abstractNumId w:val="154"/>
  </w:num>
  <w:num w:numId="88" w16cid:durableId="338240530">
    <w:abstractNumId w:val="170"/>
  </w:num>
  <w:num w:numId="89" w16cid:durableId="1738672870">
    <w:abstractNumId w:val="162"/>
  </w:num>
  <w:num w:numId="90" w16cid:durableId="195849279">
    <w:abstractNumId w:val="54"/>
  </w:num>
  <w:num w:numId="91" w16cid:durableId="443228181">
    <w:abstractNumId w:val="101"/>
  </w:num>
  <w:num w:numId="92" w16cid:durableId="385222776">
    <w:abstractNumId w:val="185"/>
  </w:num>
  <w:num w:numId="93" w16cid:durableId="1838038577">
    <w:abstractNumId w:val="103"/>
  </w:num>
  <w:num w:numId="94" w16cid:durableId="1023046512">
    <w:abstractNumId w:val="24"/>
  </w:num>
  <w:num w:numId="95" w16cid:durableId="1328483963">
    <w:abstractNumId w:val="127"/>
  </w:num>
  <w:num w:numId="96" w16cid:durableId="368459427">
    <w:abstractNumId w:val="78"/>
  </w:num>
  <w:num w:numId="97" w16cid:durableId="1016686283">
    <w:abstractNumId w:val="102"/>
  </w:num>
  <w:num w:numId="98" w16cid:durableId="1280264659">
    <w:abstractNumId w:val="63"/>
  </w:num>
  <w:num w:numId="99" w16cid:durableId="1177304811">
    <w:abstractNumId w:val="3"/>
  </w:num>
  <w:num w:numId="100" w16cid:durableId="1621449122">
    <w:abstractNumId w:val="0"/>
  </w:num>
  <w:num w:numId="101" w16cid:durableId="1194656705">
    <w:abstractNumId w:val="77"/>
  </w:num>
  <w:num w:numId="102" w16cid:durableId="1928878073">
    <w:abstractNumId w:val="6"/>
  </w:num>
  <w:num w:numId="103" w16cid:durableId="104160219">
    <w:abstractNumId w:val="4"/>
  </w:num>
  <w:num w:numId="104" w16cid:durableId="1098600090">
    <w:abstractNumId w:val="66"/>
  </w:num>
  <w:num w:numId="105" w16cid:durableId="1528058451">
    <w:abstractNumId w:val="68"/>
  </w:num>
  <w:num w:numId="106" w16cid:durableId="109059516">
    <w:abstractNumId w:val="56"/>
  </w:num>
  <w:num w:numId="107" w16cid:durableId="1274895072">
    <w:abstractNumId w:val="122"/>
  </w:num>
  <w:num w:numId="108" w16cid:durableId="715736737">
    <w:abstractNumId w:val="106"/>
  </w:num>
  <w:num w:numId="109" w16cid:durableId="1711221182">
    <w:abstractNumId w:val="81"/>
  </w:num>
  <w:num w:numId="110" w16cid:durableId="1290938928">
    <w:abstractNumId w:val="168"/>
  </w:num>
  <w:num w:numId="111" w16cid:durableId="457842656">
    <w:abstractNumId w:val="39"/>
  </w:num>
  <w:num w:numId="112" w16cid:durableId="1652757209">
    <w:abstractNumId w:val="65"/>
  </w:num>
  <w:num w:numId="113" w16cid:durableId="1484003051">
    <w:abstractNumId w:val="90"/>
  </w:num>
  <w:num w:numId="114" w16cid:durableId="465902475">
    <w:abstractNumId w:val="57"/>
  </w:num>
  <w:num w:numId="115" w16cid:durableId="1860391770">
    <w:abstractNumId w:val="190"/>
  </w:num>
  <w:num w:numId="116" w16cid:durableId="186605397">
    <w:abstractNumId w:val="76"/>
  </w:num>
  <w:num w:numId="117" w16cid:durableId="1581524223">
    <w:abstractNumId w:val="138"/>
  </w:num>
  <w:num w:numId="118" w16cid:durableId="922447819">
    <w:abstractNumId w:val="146"/>
  </w:num>
  <w:num w:numId="119" w16cid:durableId="1125466520">
    <w:abstractNumId w:val="67"/>
  </w:num>
  <w:num w:numId="120" w16cid:durableId="682439302">
    <w:abstractNumId w:val="135"/>
  </w:num>
  <w:num w:numId="121" w16cid:durableId="719019607">
    <w:abstractNumId w:val="64"/>
  </w:num>
  <w:num w:numId="122" w16cid:durableId="796408478">
    <w:abstractNumId w:val="176"/>
  </w:num>
  <w:num w:numId="123" w16cid:durableId="530186578">
    <w:abstractNumId w:val="129"/>
  </w:num>
  <w:num w:numId="124" w16cid:durableId="1455490132">
    <w:abstractNumId w:val="132"/>
  </w:num>
  <w:num w:numId="125" w16cid:durableId="602038313">
    <w:abstractNumId w:val="26"/>
  </w:num>
  <w:num w:numId="126" w16cid:durableId="1226912460">
    <w:abstractNumId w:val="121"/>
  </w:num>
  <w:num w:numId="127" w16cid:durableId="325131105">
    <w:abstractNumId w:val="153"/>
  </w:num>
  <w:num w:numId="128" w16cid:durableId="993410581">
    <w:abstractNumId w:val="104"/>
  </w:num>
  <w:num w:numId="129" w16cid:durableId="1087582499">
    <w:abstractNumId w:val="11"/>
  </w:num>
  <w:num w:numId="130" w16cid:durableId="574823188">
    <w:abstractNumId w:val="69"/>
  </w:num>
  <w:num w:numId="131" w16cid:durableId="471479953">
    <w:abstractNumId w:val="177"/>
  </w:num>
  <w:num w:numId="132" w16cid:durableId="1603107344">
    <w:abstractNumId w:val="173"/>
  </w:num>
  <w:num w:numId="133" w16cid:durableId="321465692">
    <w:abstractNumId w:val="22"/>
  </w:num>
  <w:num w:numId="134" w16cid:durableId="1270550925">
    <w:abstractNumId w:val="180"/>
  </w:num>
  <w:num w:numId="135" w16cid:durableId="1442185824">
    <w:abstractNumId w:val="71"/>
  </w:num>
  <w:num w:numId="136" w16cid:durableId="726495521">
    <w:abstractNumId w:val="27"/>
  </w:num>
  <w:num w:numId="137" w16cid:durableId="1980383267">
    <w:abstractNumId w:val="40"/>
  </w:num>
  <w:num w:numId="138" w16cid:durableId="710963724">
    <w:abstractNumId w:val="93"/>
  </w:num>
  <w:num w:numId="139" w16cid:durableId="1890798743">
    <w:abstractNumId w:val="98"/>
  </w:num>
  <w:num w:numId="140" w16cid:durableId="1713336312">
    <w:abstractNumId w:val="169"/>
  </w:num>
  <w:num w:numId="141" w16cid:durableId="332529776">
    <w:abstractNumId w:val="59"/>
  </w:num>
  <w:num w:numId="142" w16cid:durableId="1683166129">
    <w:abstractNumId w:val="112"/>
  </w:num>
  <w:num w:numId="143" w16cid:durableId="79370803">
    <w:abstractNumId w:val="10"/>
  </w:num>
  <w:num w:numId="144" w16cid:durableId="2048068811">
    <w:abstractNumId w:val="79"/>
  </w:num>
  <w:num w:numId="145" w16cid:durableId="1307393652">
    <w:abstractNumId w:val="189"/>
  </w:num>
  <w:num w:numId="146" w16cid:durableId="1896624142">
    <w:abstractNumId w:val="187"/>
  </w:num>
  <w:num w:numId="147" w16cid:durableId="1001784543">
    <w:abstractNumId w:val="118"/>
  </w:num>
  <w:num w:numId="148" w16cid:durableId="208225267">
    <w:abstractNumId w:val="61"/>
  </w:num>
  <w:num w:numId="149" w16cid:durableId="2107340789">
    <w:abstractNumId w:val="15"/>
  </w:num>
  <w:num w:numId="150" w16cid:durableId="523791453">
    <w:abstractNumId w:val="142"/>
  </w:num>
  <w:num w:numId="151" w16cid:durableId="1068530107">
    <w:abstractNumId w:val="109"/>
  </w:num>
  <w:num w:numId="152" w16cid:durableId="908540492">
    <w:abstractNumId w:val="165"/>
  </w:num>
  <w:num w:numId="153" w16cid:durableId="2061243516">
    <w:abstractNumId w:val="144"/>
  </w:num>
  <w:num w:numId="154" w16cid:durableId="621693453">
    <w:abstractNumId w:val="91"/>
  </w:num>
  <w:num w:numId="155" w16cid:durableId="1204713651">
    <w:abstractNumId w:val="136"/>
  </w:num>
  <w:num w:numId="156" w16cid:durableId="1998531790">
    <w:abstractNumId w:val="8"/>
  </w:num>
  <w:num w:numId="157" w16cid:durableId="203950865">
    <w:abstractNumId w:val="89"/>
  </w:num>
  <w:num w:numId="158" w16cid:durableId="633876878">
    <w:abstractNumId w:val="16"/>
  </w:num>
  <w:num w:numId="159" w16cid:durableId="1836648202">
    <w:abstractNumId w:val="137"/>
  </w:num>
  <w:num w:numId="160" w16cid:durableId="368460964">
    <w:abstractNumId w:val="158"/>
  </w:num>
  <w:num w:numId="161" w16cid:durableId="671838191">
    <w:abstractNumId w:val="84"/>
  </w:num>
  <w:num w:numId="162" w16cid:durableId="1099569515">
    <w:abstractNumId w:val="85"/>
  </w:num>
  <w:num w:numId="163" w16cid:durableId="1759137631">
    <w:abstractNumId w:val="116"/>
  </w:num>
  <w:num w:numId="164" w16cid:durableId="1275019390">
    <w:abstractNumId w:val="13"/>
  </w:num>
  <w:num w:numId="165" w16cid:durableId="1699117325">
    <w:abstractNumId w:val="83"/>
  </w:num>
  <w:num w:numId="166" w16cid:durableId="1770156736">
    <w:abstractNumId w:val="130"/>
  </w:num>
  <w:num w:numId="167" w16cid:durableId="368604326">
    <w:abstractNumId w:val="36"/>
  </w:num>
  <w:num w:numId="168" w16cid:durableId="721632520">
    <w:abstractNumId w:val="32"/>
  </w:num>
  <w:num w:numId="169" w16cid:durableId="284430260">
    <w:abstractNumId w:val="171"/>
  </w:num>
  <w:num w:numId="170" w16cid:durableId="376781610">
    <w:abstractNumId w:val="167"/>
  </w:num>
  <w:num w:numId="171" w16cid:durableId="1226447818">
    <w:abstractNumId w:val="17"/>
  </w:num>
  <w:num w:numId="172" w16cid:durableId="1086145081">
    <w:abstractNumId w:val="99"/>
  </w:num>
  <w:num w:numId="173" w16cid:durableId="293171884">
    <w:abstractNumId w:val="110"/>
  </w:num>
  <w:num w:numId="174" w16cid:durableId="1972129058">
    <w:abstractNumId w:val="161"/>
  </w:num>
  <w:num w:numId="175" w16cid:durableId="1256591345">
    <w:abstractNumId w:val="117"/>
  </w:num>
  <w:num w:numId="176" w16cid:durableId="2056805662">
    <w:abstractNumId w:val="47"/>
  </w:num>
  <w:num w:numId="177" w16cid:durableId="754595891">
    <w:abstractNumId w:val="105"/>
  </w:num>
  <w:num w:numId="178" w16cid:durableId="1825462636">
    <w:abstractNumId w:val="120"/>
  </w:num>
  <w:num w:numId="179" w16cid:durableId="1639795091">
    <w:abstractNumId w:val="114"/>
  </w:num>
  <w:num w:numId="180" w16cid:durableId="1708217138">
    <w:abstractNumId w:val="178"/>
  </w:num>
  <w:num w:numId="181" w16cid:durableId="700595013">
    <w:abstractNumId w:val="174"/>
  </w:num>
  <w:num w:numId="182" w16cid:durableId="1480072053">
    <w:abstractNumId w:val="35"/>
  </w:num>
  <w:num w:numId="183" w16cid:durableId="1224371568">
    <w:abstractNumId w:val="86"/>
  </w:num>
  <w:num w:numId="184" w16cid:durableId="842627953">
    <w:abstractNumId w:val="184"/>
  </w:num>
  <w:num w:numId="185" w16cid:durableId="507136340">
    <w:abstractNumId w:val="131"/>
  </w:num>
  <w:num w:numId="186" w16cid:durableId="169294967">
    <w:abstractNumId w:val="145"/>
  </w:num>
  <w:num w:numId="187" w16cid:durableId="222765278">
    <w:abstractNumId w:val="30"/>
  </w:num>
  <w:num w:numId="188" w16cid:durableId="1381706073">
    <w:abstractNumId w:val="182"/>
  </w:num>
  <w:num w:numId="189" w16cid:durableId="1579824246">
    <w:abstractNumId w:val="149"/>
  </w:num>
  <w:num w:numId="190" w16cid:durableId="1569263425">
    <w:abstractNumId w:val="157"/>
  </w:num>
  <w:num w:numId="191" w16cid:durableId="1481534700">
    <w:abstractNumId w:val="150"/>
  </w:num>
  <w:num w:numId="192" w16cid:durableId="1854494976">
    <w:abstractNumId w:val="167"/>
  </w:num>
  <w:num w:numId="193" w16cid:durableId="502359547">
    <w:abstractNumId w:val="167"/>
  </w:num>
  <w:numIdMacAtCleanup w:val="19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50C3"/>
    <w:rsid w:val="00076E7C"/>
    <w:rsid w:val="00080BDC"/>
    <w:rsid w:val="00093E88"/>
    <w:rsid w:val="000E7226"/>
    <w:rsid w:val="001743A5"/>
    <w:rsid w:val="001E6E27"/>
    <w:rsid w:val="00242E2B"/>
    <w:rsid w:val="00261325"/>
    <w:rsid w:val="002E521E"/>
    <w:rsid w:val="00324BF1"/>
    <w:rsid w:val="003476DB"/>
    <w:rsid w:val="00385021"/>
    <w:rsid w:val="003A11EF"/>
    <w:rsid w:val="003B5B42"/>
    <w:rsid w:val="003C0FEC"/>
    <w:rsid w:val="003C2F26"/>
    <w:rsid w:val="004169E3"/>
    <w:rsid w:val="004A6E7B"/>
    <w:rsid w:val="00536CDB"/>
    <w:rsid w:val="005B30E4"/>
    <w:rsid w:val="0067066C"/>
    <w:rsid w:val="006A07D0"/>
    <w:rsid w:val="006B6D4F"/>
    <w:rsid w:val="007149DE"/>
    <w:rsid w:val="0072748A"/>
    <w:rsid w:val="007A3B35"/>
    <w:rsid w:val="007F762E"/>
    <w:rsid w:val="008150C3"/>
    <w:rsid w:val="008508D2"/>
    <w:rsid w:val="00852730"/>
    <w:rsid w:val="008914D7"/>
    <w:rsid w:val="008F24B1"/>
    <w:rsid w:val="00915694"/>
    <w:rsid w:val="00946558"/>
    <w:rsid w:val="00985612"/>
    <w:rsid w:val="00997D5B"/>
    <w:rsid w:val="00A21D50"/>
    <w:rsid w:val="00A560BE"/>
    <w:rsid w:val="00A604CA"/>
    <w:rsid w:val="00AE54BD"/>
    <w:rsid w:val="00AE6893"/>
    <w:rsid w:val="00C04199"/>
    <w:rsid w:val="00C05339"/>
    <w:rsid w:val="00C07A7B"/>
    <w:rsid w:val="00C53F62"/>
    <w:rsid w:val="00CB27C2"/>
    <w:rsid w:val="00D0499C"/>
    <w:rsid w:val="00D1479A"/>
    <w:rsid w:val="00D3545D"/>
    <w:rsid w:val="00DD03A8"/>
    <w:rsid w:val="00DD6D26"/>
    <w:rsid w:val="00E3103E"/>
    <w:rsid w:val="00EB2143"/>
    <w:rsid w:val="00EC09CE"/>
    <w:rsid w:val="00EC3E1D"/>
    <w:rsid w:val="00EF720B"/>
    <w:rsid w:val="00F1478E"/>
    <w:rsid w:val="00F4370F"/>
    <w:rsid w:val="00F91C54"/>
    <w:rsid w:val="00FE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BEFC07"/>
  <w15:docId w15:val="{BA7F1F2B-58F8-484B-A8ED-F58E076B47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Tahoma" w:eastAsia="Tahoma" w:hAnsi="Tahoma" w:cs="Tahoma"/>
      <w:lang w:val="pt-PT"/>
    </w:rPr>
  </w:style>
  <w:style w:type="paragraph" w:styleId="Ttulo1">
    <w:name w:val="heading 1"/>
    <w:basedOn w:val="Normal"/>
    <w:uiPriority w:val="1"/>
    <w:qFormat/>
    <w:rsid w:val="00536CDB"/>
    <w:pPr>
      <w:numPr>
        <w:numId w:val="170"/>
      </w:numPr>
      <w:spacing w:before="340" w:beforeAutospacing="1" w:after="240"/>
      <w:ind w:left="357" w:hanging="357"/>
      <w:jc w:val="both"/>
      <w:outlineLvl w:val="0"/>
    </w:pPr>
    <w:rPr>
      <w:rFonts w:ascii="Century Gothic" w:eastAsia="Arial" w:hAnsi="Century Gothic" w:cs="Arial"/>
      <w:b/>
      <w:bCs/>
      <w:sz w:val="28"/>
      <w:szCs w:val="32"/>
    </w:rPr>
  </w:style>
  <w:style w:type="paragraph" w:styleId="Ttulo2">
    <w:name w:val="heading 2"/>
    <w:basedOn w:val="Ttulo1"/>
    <w:uiPriority w:val="1"/>
    <w:qFormat/>
    <w:rsid w:val="00536CDB"/>
    <w:pPr>
      <w:numPr>
        <w:ilvl w:val="1"/>
      </w:numPr>
      <w:outlineLvl w:val="1"/>
    </w:pPr>
    <w:rPr>
      <w:szCs w:val="28"/>
    </w:rPr>
  </w:style>
  <w:style w:type="paragraph" w:styleId="Ttulo3">
    <w:name w:val="heading 3"/>
    <w:basedOn w:val="Ttulo2"/>
    <w:uiPriority w:val="1"/>
    <w:qFormat/>
    <w:rsid w:val="00AE6893"/>
    <w:pPr>
      <w:numPr>
        <w:ilvl w:val="2"/>
      </w:numPr>
      <w:spacing w:before="100"/>
      <w:ind w:left="1129" w:hanging="505"/>
      <w:outlineLvl w:val="2"/>
    </w:pPr>
  </w:style>
  <w:style w:type="paragraph" w:styleId="Ttulo4">
    <w:name w:val="heading 4"/>
    <w:basedOn w:val="Ttulo3"/>
    <w:uiPriority w:val="1"/>
    <w:qFormat/>
    <w:rsid w:val="008508D2"/>
    <w:pPr>
      <w:numPr>
        <w:ilvl w:val="3"/>
      </w:numPr>
      <w:outlineLvl w:val="3"/>
    </w:pPr>
  </w:style>
  <w:style w:type="paragraph" w:styleId="Ttulo5">
    <w:name w:val="heading 5"/>
    <w:basedOn w:val="Normal"/>
    <w:uiPriority w:val="1"/>
    <w:qFormat/>
    <w:pPr>
      <w:spacing w:before="89"/>
      <w:ind w:left="1800"/>
      <w:outlineLvl w:val="4"/>
    </w:pPr>
    <w:rPr>
      <w:rFonts w:ascii="Arial" w:eastAsia="Arial" w:hAnsi="Arial" w:cs="Arial"/>
      <w:b/>
      <w:bCs/>
      <w:sz w:val="32"/>
      <w:szCs w:val="32"/>
    </w:rPr>
  </w:style>
  <w:style w:type="paragraph" w:styleId="Ttulo6">
    <w:name w:val="heading 6"/>
    <w:basedOn w:val="Normal"/>
    <w:uiPriority w:val="1"/>
    <w:qFormat/>
    <w:pPr>
      <w:spacing w:line="334" w:lineRule="exact"/>
      <w:ind w:left="20"/>
      <w:outlineLvl w:val="5"/>
    </w:pPr>
    <w:rPr>
      <w:rFonts w:ascii="Calibri" w:eastAsia="Calibri" w:hAnsi="Calibri" w:cs="Calibri"/>
      <w:sz w:val="31"/>
      <w:szCs w:val="31"/>
    </w:rPr>
  </w:style>
  <w:style w:type="paragraph" w:styleId="Ttulo7">
    <w:name w:val="heading 7"/>
    <w:basedOn w:val="Normal"/>
    <w:uiPriority w:val="1"/>
    <w:qFormat/>
    <w:pPr>
      <w:ind w:left="20"/>
      <w:outlineLvl w:val="6"/>
    </w:pPr>
    <w:rPr>
      <w:rFonts w:ascii="Calibri" w:eastAsia="Calibri" w:hAnsi="Calibri" w:cs="Calibri"/>
      <w:sz w:val="30"/>
      <w:szCs w:val="30"/>
    </w:rPr>
  </w:style>
  <w:style w:type="paragraph" w:styleId="Ttulo8">
    <w:name w:val="heading 8"/>
    <w:basedOn w:val="Normal"/>
    <w:uiPriority w:val="1"/>
    <w:qFormat/>
    <w:pPr>
      <w:ind w:left="847"/>
      <w:outlineLvl w:val="7"/>
    </w:pPr>
    <w:rPr>
      <w:rFonts w:ascii="Calibri" w:eastAsia="Calibri" w:hAnsi="Calibri" w:cs="Calibri"/>
      <w:sz w:val="29"/>
      <w:szCs w:val="29"/>
    </w:rPr>
  </w:style>
  <w:style w:type="paragraph" w:styleId="Ttulo9">
    <w:name w:val="heading 9"/>
    <w:basedOn w:val="Normal"/>
    <w:uiPriority w:val="1"/>
    <w:qFormat/>
    <w:pPr>
      <w:ind w:left="2880" w:hanging="872"/>
      <w:outlineLvl w:val="8"/>
    </w:pPr>
    <w:rPr>
      <w:rFonts w:ascii="Arial" w:eastAsia="Arial" w:hAnsi="Arial" w:cs="Arial"/>
      <w:b/>
      <w:bCs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39"/>
    <w:qFormat/>
    <w:pPr>
      <w:spacing w:before="120" w:after="120"/>
    </w:pPr>
    <w:rPr>
      <w:rFonts w:asciiTheme="minorHAnsi" w:hAnsiTheme="minorHAnsi" w:cstheme="minorHAnsi"/>
      <w:b/>
      <w:bCs/>
      <w:caps/>
      <w:sz w:val="20"/>
      <w:szCs w:val="20"/>
    </w:rPr>
  </w:style>
  <w:style w:type="paragraph" w:styleId="Sumrio2">
    <w:name w:val="toc 2"/>
    <w:basedOn w:val="Normal"/>
    <w:uiPriority w:val="39"/>
    <w:qFormat/>
    <w:pPr>
      <w:ind w:left="220"/>
    </w:pPr>
    <w:rPr>
      <w:rFonts w:asciiTheme="minorHAnsi" w:hAnsiTheme="minorHAnsi" w:cstheme="minorHAnsi"/>
      <w:smallCaps/>
      <w:sz w:val="20"/>
      <w:szCs w:val="20"/>
    </w:rPr>
  </w:style>
  <w:style w:type="paragraph" w:styleId="Sumrio3">
    <w:name w:val="toc 3"/>
    <w:basedOn w:val="Normal"/>
    <w:uiPriority w:val="39"/>
    <w:qFormat/>
    <w:pPr>
      <w:ind w:left="440"/>
    </w:pPr>
    <w:rPr>
      <w:rFonts w:asciiTheme="minorHAnsi" w:hAnsiTheme="minorHAnsi" w:cstheme="minorHAnsi"/>
      <w:i/>
      <w:iCs/>
      <w:sz w:val="20"/>
      <w:szCs w:val="20"/>
    </w:rPr>
  </w:style>
  <w:style w:type="paragraph" w:styleId="Sumrio4">
    <w:name w:val="toc 4"/>
    <w:basedOn w:val="Normal"/>
    <w:uiPriority w:val="39"/>
    <w:qFormat/>
    <w:pPr>
      <w:ind w:left="660"/>
    </w:pPr>
    <w:rPr>
      <w:rFonts w:asciiTheme="minorHAnsi" w:hAnsiTheme="minorHAnsi" w:cstheme="minorHAnsi"/>
      <w:sz w:val="18"/>
      <w:szCs w:val="18"/>
    </w:rPr>
  </w:style>
  <w:style w:type="paragraph" w:styleId="Sumrio5">
    <w:name w:val="toc 5"/>
    <w:basedOn w:val="Normal"/>
    <w:uiPriority w:val="39"/>
    <w:qFormat/>
    <w:pPr>
      <w:ind w:left="880"/>
    </w:pPr>
    <w:rPr>
      <w:rFonts w:asciiTheme="minorHAnsi" w:hAnsiTheme="minorHAnsi" w:cstheme="minorHAnsi"/>
      <w:sz w:val="18"/>
      <w:szCs w:val="18"/>
    </w:rPr>
  </w:style>
  <w:style w:type="paragraph" w:styleId="Sumrio6">
    <w:name w:val="toc 6"/>
    <w:basedOn w:val="Normal"/>
    <w:uiPriority w:val="39"/>
    <w:qFormat/>
    <w:pPr>
      <w:ind w:left="1100"/>
    </w:pPr>
    <w:rPr>
      <w:rFonts w:asciiTheme="minorHAnsi" w:hAnsiTheme="minorHAnsi" w:cstheme="minorHAnsi"/>
      <w:sz w:val="18"/>
      <w:szCs w:val="18"/>
    </w:rPr>
  </w:style>
  <w:style w:type="paragraph" w:styleId="Corpodetexto">
    <w:name w:val="Body Text"/>
    <w:basedOn w:val="Normal"/>
    <w:link w:val="CorpodetextoChar"/>
    <w:autoRedefine/>
    <w:uiPriority w:val="1"/>
    <w:qFormat/>
    <w:rsid w:val="001E6E27"/>
    <w:pPr>
      <w:spacing w:line="276" w:lineRule="auto"/>
    </w:pPr>
    <w:rPr>
      <w:rFonts w:ascii="Century Gothic" w:hAnsi="Century Gothic"/>
      <w:color w:val="000000" w:themeColor="text1"/>
    </w:rPr>
  </w:style>
  <w:style w:type="paragraph" w:styleId="PargrafodaLista">
    <w:name w:val="List Paragraph"/>
    <w:basedOn w:val="Normal"/>
    <w:autoRedefine/>
    <w:uiPriority w:val="1"/>
    <w:qFormat/>
    <w:rsid w:val="00385021"/>
    <w:pPr>
      <w:numPr>
        <w:ilvl w:val="1"/>
        <w:numId w:val="10"/>
      </w:numPr>
      <w:tabs>
        <w:tab w:val="left" w:pos="2293"/>
      </w:tabs>
      <w:spacing w:line="228" w:lineRule="auto"/>
      <w:jc w:val="both"/>
    </w:pPr>
    <w:rPr>
      <w:rFonts w:asciiTheme="minorHAnsi" w:hAnsiTheme="minorHAnsi" w:cstheme="minorHAnsi"/>
    </w:rPr>
  </w:style>
  <w:style w:type="paragraph" w:customStyle="1" w:styleId="TableParagraph">
    <w:name w:val="Table Paragraph"/>
    <w:basedOn w:val="Normal"/>
    <w:uiPriority w:val="1"/>
    <w:qFormat/>
  </w:style>
  <w:style w:type="paragraph" w:styleId="NormalWeb">
    <w:name w:val="Normal (Web)"/>
    <w:basedOn w:val="Normal"/>
    <w:uiPriority w:val="99"/>
    <w:semiHidden/>
    <w:unhideWhenUsed/>
    <w:rsid w:val="00946558"/>
    <w:pPr>
      <w:widowControl/>
      <w:autoSpaceDE/>
      <w:autoSpaceDN/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  <w:lang w:val="pt-BR"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C09CE"/>
    <w:rPr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C09CE"/>
    <w:rPr>
      <w:rFonts w:ascii="Tahoma" w:eastAsia="Tahoma" w:hAnsi="Tahoma" w:cs="Tahoma"/>
      <w:sz w:val="16"/>
      <w:szCs w:val="16"/>
      <w:lang w:val="pt-PT"/>
    </w:rPr>
  </w:style>
  <w:style w:type="paragraph" w:styleId="Cabealho">
    <w:name w:val="header"/>
    <w:basedOn w:val="Normal"/>
    <w:link w:val="CabealhoChar"/>
    <w:uiPriority w:val="99"/>
    <w:unhideWhenUsed/>
    <w:rsid w:val="00915694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915694"/>
    <w:rPr>
      <w:rFonts w:ascii="Tahoma" w:eastAsia="Tahoma" w:hAnsi="Tahoma" w:cs="Tahoma"/>
      <w:lang w:val="pt-PT"/>
    </w:rPr>
  </w:style>
  <w:style w:type="paragraph" w:styleId="Rodap">
    <w:name w:val="footer"/>
    <w:basedOn w:val="Normal"/>
    <w:link w:val="RodapChar"/>
    <w:uiPriority w:val="99"/>
    <w:unhideWhenUsed/>
    <w:rsid w:val="00915694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15694"/>
    <w:rPr>
      <w:rFonts w:ascii="Tahoma" w:eastAsia="Tahoma" w:hAnsi="Tahoma" w:cs="Tahoma"/>
      <w:lang w:val="pt-PT"/>
    </w:rPr>
  </w:style>
  <w:style w:type="paragraph" w:styleId="Ttulo">
    <w:name w:val="Title"/>
    <w:basedOn w:val="Normal"/>
    <w:next w:val="Normal"/>
    <w:link w:val="TtuloChar"/>
    <w:uiPriority w:val="10"/>
    <w:qFormat/>
    <w:rsid w:val="0091569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915694"/>
    <w:rPr>
      <w:rFonts w:asciiTheme="majorHAnsi" w:eastAsiaTheme="majorEastAsia" w:hAnsiTheme="majorHAnsi" w:cstheme="majorBidi"/>
      <w:spacing w:val="-10"/>
      <w:kern w:val="28"/>
      <w:sz w:val="56"/>
      <w:szCs w:val="56"/>
      <w:lang w:val="pt-PT"/>
    </w:rPr>
  </w:style>
  <w:style w:type="paragraph" w:styleId="SemEspaamento">
    <w:name w:val="No Spacing"/>
    <w:uiPriority w:val="1"/>
    <w:qFormat/>
    <w:rsid w:val="006B6D4F"/>
    <w:pPr>
      <w:spacing w:before="120" w:after="120"/>
    </w:pPr>
    <w:rPr>
      <w:rFonts w:ascii="Tahoma" w:eastAsia="Tahoma" w:hAnsi="Tahoma" w:cs="Tahoma"/>
      <w:lang w:val="pt-PT"/>
    </w:rPr>
  </w:style>
  <w:style w:type="paragraph" w:styleId="Sumrio7">
    <w:name w:val="toc 7"/>
    <w:basedOn w:val="Normal"/>
    <w:next w:val="Normal"/>
    <w:autoRedefine/>
    <w:uiPriority w:val="39"/>
    <w:unhideWhenUsed/>
    <w:rsid w:val="00EF720B"/>
    <w:pPr>
      <w:ind w:left="1320"/>
    </w:pPr>
    <w:rPr>
      <w:rFonts w:asciiTheme="minorHAnsi" w:hAnsiTheme="minorHAnsi" w:cstheme="minorHAnsi"/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unhideWhenUsed/>
    <w:rsid w:val="00EF720B"/>
    <w:pPr>
      <w:ind w:left="1540"/>
    </w:pPr>
    <w:rPr>
      <w:rFonts w:asciiTheme="minorHAnsi" w:hAnsiTheme="minorHAnsi" w:cstheme="minorHAnsi"/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unhideWhenUsed/>
    <w:rsid w:val="00EF720B"/>
    <w:pPr>
      <w:ind w:left="1760"/>
    </w:pPr>
    <w:rPr>
      <w:rFonts w:asciiTheme="minorHAnsi" w:hAnsiTheme="minorHAnsi" w:cstheme="minorHAnsi"/>
      <w:sz w:val="18"/>
      <w:szCs w:val="18"/>
    </w:rPr>
  </w:style>
  <w:style w:type="character" w:styleId="Hyperlink">
    <w:name w:val="Hyperlink"/>
    <w:basedOn w:val="Fontepargpadro"/>
    <w:uiPriority w:val="99"/>
    <w:unhideWhenUsed/>
    <w:rsid w:val="00EF720B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EF720B"/>
    <w:rPr>
      <w:color w:val="605E5C"/>
      <w:shd w:val="clear" w:color="auto" w:fill="E1DFDD"/>
    </w:rPr>
  </w:style>
  <w:style w:type="character" w:customStyle="1" w:styleId="CorpodetextoChar">
    <w:name w:val="Corpo de texto Char"/>
    <w:basedOn w:val="Fontepargpadro"/>
    <w:link w:val="Corpodetexto"/>
    <w:uiPriority w:val="1"/>
    <w:rsid w:val="001E6E27"/>
    <w:rPr>
      <w:rFonts w:ascii="Century Gothic" w:eastAsia="Tahoma" w:hAnsi="Century Gothic" w:cs="Tahoma"/>
      <w:color w:val="000000" w:themeColor="text1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25.jpeg"/><Relationship Id="rId21" Type="http://schemas.openxmlformats.org/officeDocument/2006/relationships/image" Target="media/image11.png"/><Relationship Id="rId63" Type="http://schemas.openxmlformats.org/officeDocument/2006/relationships/footer" Target="footer15.xml"/><Relationship Id="rId159" Type="http://schemas.openxmlformats.org/officeDocument/2006/relationships/hyperlink" Target="https://pcrj.maps.arcgis.com/apps/MapJournal/index.html?appid=7fe1b0d463e34b3b9ca2fafd50c3df76" TargetMode="External"/><Relationship Id="rId170" Type="http://schemas.openxmlformats.org/officeDocument/2006/relationships/hyperlink" Target="https://www.ifc.org/wps/wcm/connect/d2401e07-f705-4ea5-80a7-f1623bf764f5/IFC_StakeholderEngagement_Portuguese.pdf?MOD=AJPERES&amp;CVID=jqeKRqe" TargetMode="External"/><Relationship Id="rId226" Type="http://schemas.openxmlformats.org/officeDocument/2006/relationships/hyperlink" Target="http://lattes.cnpq.br/0864784421981857" TargetMode="External"/><Relationship Id="rId268" Type="http://schemas.openxmlformats.org/officeDocument/2006/relationships/image" Target="media/image99.png"/><Relationship Id="rId32" Type="http://schemas.openxmlformats.org/officeDocument/2006/relationships/hyperlink" Target="https://files.masscec.com/research/StudyAcousticEMFLevelsSolarPhotovoltaicProjects.pdf" TargetMode="External"/><Relationship Id="rId74" Type="http://schemas.openxmlformats.org/officeDocument/2006/relationships/header" Target="header22.xml"/><Relationship Id="rId128" Type="http://schemas.openxmlformats.org/officeDocument/2006/relationships/image" Target="media/image32.png"/><Relationship Id="rId5" Type="http://schemas.openxmlformats.org/officeDocument/2006/relationships/webSettings" Target="webSettings.xml"/><Relationship Id="rId181" Type="http://schemas.openxmlformats.org/officeDocument/2006/relationships/image" Target="media/image48.png"/><Relationship Id="rId279" Type="http://schemas.openxmlformats.org/officeDocument/2006/relationships/footer" Target="footer60.xml"/><Relationship Id="rId43" Type="http://schemas.openxmlformats.org/officeDocument/2006/relationships/footer" Target="footer5.xml"/><Relationship Id="rId139" Type="http://schemas.openxmlformats.org/officeDocument/2006/relationships/header" Target="header40.xml"/><Relationship Id="rId290" Type="http://schemas.openxmlformats.org/officeDocument/2006/relationships/customXml" Target="../customXml/item2.xml"/><Relationship Id="rId85" Type="http://schemas.openxmlformats.org/officeDocument/2006/relationships/footer" Target="footer26.xml"/><Relationship Id="rId150" Type="http://schemas.openxmlformats.org/officeDocument/2006/relationships/footer" Target="footer44.xml"/><Relationship Id="rId171" Type="http://schemas.openxmlformats.org/officeDocument/2006/relationships/hyperlink" Target="https://www.ifc.org/wps/wcm/connect/d2401e07-f705-4ea5-80a7-f1623bf764f5/IFC_StakeholderEngagement_Portuguese.pdf?MOD=AJPERES&amp;CVID=jqeKRqe" TargetMode="External"/><Relationship Id="rId192" Type="http://schemas.openxmlformats.org/officeDocument/2006/relationships/image" Target="media/image53.jpeg"/><Relationship Id="rId206" Type="http://schemas.openxmlformats.org/officeDocument/2006/relationships/footer" Target="footer48.xml"/><Relationship Id="rId227" Type="http://schemas.openxmlformats.org/officeDocument/2006/relationships/image" Target="media/image80.png"/><Relationship Id="rId248" Type="http://schemas.openxmlformats.org/officeDocument/2006/relationships/image" Target="media/image86.png"/><Relationship Id="rId269" Type="http://schemas.openxmlformats.org/officeDocument/2006/relationships/image" Target="media/image100.png"/><Relationship Id="rId12" Type="http://schemas.openxmlformats.org/officeDocument/2006/relationships/image" Target="media/image3.png"/><Relationship Id="rId33" Type="http://schemas.openxmlformats.org/officeDocument/2006/relationships/hyperlink" Target="https://files.masscec.com/research/StudyAcousticEMFLevelsSolarPhotovoltaicProjects.pdf" TargetMode="External"/><Relationship Id="rId108" Type="http://schemas.openxmlformats.org/officeDocument/2006/relationships/footer" Target="footer35.xml"/><Relationship Id="rId129" Type="http://schemas.openxmlformats.org/officeDocument/2006/relationships/image" Target="media/image33.png"/><Relationship Id="rId280" Type="http://schemas.openxmlformats.org/officeDocument/2006/relationships/hyperlink" Target="mailto:escritoriodeplanejamento.pcrj@gmail.com" TargetMode="External"/><Relationship Id="rId54" Type="http://schemas.openxmlformats.org/officeDocument/2006/relationships/header" Target="header12.xml"/><Relationship Id="rId75" Type="http://schemas.openxmlformats.org/officeDocument/2006/relationships/footer" Target="footer21.xml"/><Relationship Id="rId96" Type="http://schemas.openxmlformats.org/officeDocument/2006/relationships/header" Target="header32.xml"/><Relationship Id="rId140" Type="http://schemas.openxmlformats.org/officeDocument/2006/relationships/footer" Target="footer39.xml"/><Relationship Id="rId161" Type="http://schemas.openxmlformats.org/officeDocument/2006/relationships/image" Target="media/image43.jpeg"/><Relationship Id="rId182" Type="http://schemas.openxmlformats.org/officeDocument/2006/relationships/hyperlink" Target="https://mid.curitiba.pr.gov.br/2010/00086370.pdf" TargetMode="External"/><Relationship Id="rId217" Type="http://schemas.openxmlformats.org/officeDocument/2006/relationships/image" Target="media/image74.png"/><Relationship Id="rId6" Type="http://schemas.openxmlformats.org/officeDocument/2006/relationships/footnotes" Target="footnotes.xml"/><Relationship Id="rId259" Type="http://schemas.openxmlformats.org/officeDocument/2006/relationships/footer" Target="footer56.xml"/><Relationship Id="rId23" Type="http://schemas.openxmlformats.org/officeDocument/2006/relationships/hyperlink" Target="https://www.linkedin.com/pulse/potential-impacts-solar-pv-installations-bird-greg-mcalister/" TargetMode="External"/><Relationship Id="rId119" Type="http://schemas.openxmlformats.org/officeDocument/2006/relationships/footer" Target="footer36.xml"/><Relationship Id="rId270" Type="http://schemas.openxmlformats.org/officeDocument/2006/relationships/header" Target="header59.xml"/><Relationship Id="rId291" Type="http://schemas.openxmlformats.org/officeDocument/2006/relationships/customXml" Target="../customXml/item3.xml"/><Relationship Id="rId44" Type="http://schemas.openxmlformats.org/officeDocument/2006/relationships/header" Target="header7.xml"/><Relationship Id="rId65" Type="http://schemas.openxmlformats.org/officeDocument/2006/relationships/footer" Target="footer16.xml"/><Relationship Id="rId86" Type="http://schemas.openxmlformats.org/officeDocument/2006/relationships/header" Target="header28.xml"/><Relationship Id="rId130" Type="http://schemas.openxmlformats.org/officeDocument/2006/relationships/image" Target="media/image34.png"/><Relationship Id="rId151" Type="http://schemas.openxmlformats.org/officeDocument/2006/relationships/hyperlink" Target="https://www.ifc.org/wps/wcm/connect/f873da60-4adf-4fa0-83ec-729227aa5511/Interpretation%2BNote%2Bon%2BE%2Band%2BS%2BCategorization.pdf?MOD=AJPERES&amp;CVID=mUtZ0yc" TargetMode="External"/><Relationship Id="rId172" Type="http://schemas.openxmlformats.org/officeDocument/2006/relationships/hyperlink" Target="https://www.ifc.org/wps/wcm/connect/d2401e07-f705-4ea5-80a7-f1623bf764f5/IFC_StakeholderEngagement_Portuguese.pdf?MOD=AJPERES&amp;CVID=jqeKRqe" TargetMode="External"/><Relationship Id="rId193" Type="http://schemas.openxmlformats.org/officeDocument/2006/relationships/image" Target="media/image54.jpeg"/><Relationship Id="rId207" Type="http://schemas.openxmlformats.org/officeDocument/2006/relationships/image" Target="media/image64.png"/><Relationship Id="rId228" Type="http://schemas.openxmlformats.org/officeDocument/2006/relationships/image" Target="media/image81.jpeg"/><Relationship Id="rId249" Type="http://schemas.openxmlformats.org/officeDocument/2006/relationships/header" Target="header55.xml"/><Relationship Id="rId13" Type="http://schemas.openxmlformats.org/officeDocument/2006/relationships/image" Target="media/image4.png"/><Relationship Id="rId109" Type="http://schemas.openxmlformats.org/officeDocument/2006/relationships/hyperlink" Target="mailto:contact@c40cff.org" TargetMode="External"/><Relationship Id="rId260" Type="http://schemas.openxmlformats.org/officeDocument/2006/relationships/image" Target="media/image90.png"/><Relationship Id="rId281" Type="http://schemas.openxmlformats.org/officeDocument/2006/relationships/header" Target="header62.xml"/><Relationship Id="rId34" Type="http://schemas.openxmlformats.org/officeDocument/2006/relationships/hyperlink" Target="http://www.auc.ab.ca/regulatory_documents/Consultations/2019-11-21-Rule007-StakeholderComments-Zehndorfer.pdf" TargetMode="External"/><Relationship Id="rId55" Type="http://schemas.openxmlformats.org/officeDocument/2006/relationships/footer" Target="footer11.xml"/><Relationship Id="rId76" Type="http://schemas.openxmlformats.org/officeDocument/2006/relationships/header" Target="header23.xml"/><Relationship Id="rId97" Type="http://schemas.openxmlformats.org/officeDocument/2006/relationships/footer" Target="footer31.xml"/><Relationship Id="rId120" Type="http://schemas.openxmlformats.org/officeDocument/2006/relationships/header" Target="header38.xml"/><Relationship Id="rId141" Type="http://schemas.openxmlformats.org/officeDocument/2006/relationships/header" Target="header41.xml"/><Relationship Id="rId7" Type="http://schemas.openxmlformats.org/officeDocument/2006/relationships/endnotes" Target="endnotes.xml"/><Relationship Id="rId162" Type="http://schemas.openxmlformats.org/officeDocument/2006/relationships/image" Target="media/image44.jpeg"/><Relationship Id="rId183" Type="http://schemas.openxmlformats.org/officeDocument/2006/relationships/hyperlink" Target="https://mid.curitiba.pr.gov.br/2010/00086370.pdf" TargetMode="External"/><Relationship Id="rId218" Type="http://schemas.openxmlformats.org/officeDocument/2006/relationships/image" Target="media/image75.jpeg"/><Relationship Id="rId250" Type="http://schemas.openxmlformats.org/officeDocument/2006/relationships/footer" Target="footer54.xml"/><Relationship Id="rId271" Type="http://schemas.openxmlformats.org/officeDocument/2006/relationships/footer" Target="footer58.xml"/><Relationship Id="rId292" Type="http://schemas.openxmlformats.org/officeDocument/2006/relationships/customXml" Target="../customXml/item4.xml"/><Relationship Id="rId24" Type="http://schemas.openxmlformats.org/officeDocument/2006/relationships/hyperlink" Target="https://www.linkedin.com/pulse/potential-impacts-solar-pv-installations-bird-greg-mcalister/" TargetMode="External"/><Relationship Id="rId45" Type="http://schemas.openxmlformats.org/officeDocument/2006/relationships/footer" Target="footer6.xml"/><Relationship Id="rId66" Type="http://schemas.openxmlformats.org/officeDocument/2006/relationships/header" Target="header18.xml"/><Relationship Id="rId87" Type="http://schemas.openxmlformats.org/officeDocument/2006/relationships/footer" Target="footer27.xml"/><Relationship Id="rId110" Type="http://schemas.openxmlformats.org/officeDocument/2006/relationships/image" Target="media/image18.jpeg"/><Relationship Id="rId131" Type="http://schemas.openxmlformats.org/officeDocument/2006/relationships/image" Target="media/image35.png"/><Relationship Id="rId152" Type="http://schemas.openxmlformats.org/officeDocument/2006/relationships/hyperlink" Target="https://www.ifc.org/wps/wcm/connect/f873da60-4adf-4fa0-83ec-729227aa5511/Interpretation%2BNote%2Bon%2BE%2Band%2BS%2BCategorization.pdf?MOD=AJPERES&amp;CVID=mUtZ0yc" TargetMode="External"/><Relationship Id="rId173" Type="http://schemas.openxmlformats.org/officeDocument/2006/relationships/hyperlink" Target="https://www.ifc.org/wps/wcm/connect/c02c2e86-e6cd-4b55-95a2-b3395d204279/IFC_Performance_Standards.pdf?MOD=AJPERES&amp;CVID=kTjHBzk" TargetMode="External"/><Relationship Id="rId194" Type="http://schemas.openxmlformats.org/officeDocument/2006/relationships/image" Target="media/image55.jpeg"/><Relationship Id="rId208" Type="http://schemas.openxmlformats.org/officeDocument/2006/relationships/image" Target="media/image65.jpeg"/><Relationship Id="rId229" Type="http://schemas.openxmlformats.org/officeDocument/2006/relationships/header" Target="header50.xml"/><Relationship Id="rId261" Type="http://schemas.openxmlformats.org/officeDocument/2006/relationships/image" Target="media/image93.png"/><Relationship Id="rId14" Type="http://schemas.openxmlformats.org/officeDocument/2006/relationships/image" Target="media/image5.png"/><Relationship Id="rId35" Type="http://schemas.openxmlformats.org/officeDocument/2006/relationships/hyperlink" Target="http://www.auc.ab.ca/regulatory_documents/Consultations/2019-11-21-Rule007-StakeholderComments-Zehndorfer.pdf" TargetMode="External"/><Relationship Id="rId56" Type="http://schemas.openxmlformats.org/officeDocument/2006/relationships/header" Target="header13.xml"/><Relationship Id="rId77" Type="http://schemas.openxmlformats.org/officeDocument/2006/relationships/footer" Target="footer22.xml"/><Relationship Id="rId100" Type="http://schemas.openxmlformats.org/officeDocument/2006/relationships/footer" Target="footer32.xml"/><Relationship Id="rId282" Type="http://schemas.openxmlformats.org/officeDocument/2006/relationships/footer" Target="footer61.xml"/><Relationship Id="rId8" Type="http://schemas.openxmlformats.org/officeDocument/2006/relationships/header" Target="header1.xml"/><Relationship Id="rId98" Type="http://schemas.openxmlformats.org/officeDocument/2006/relationships/image" Target="media/image15.png"/><Relationship Id="rId121" Type="http://schemas.openxmlformats.org/officeDocument/2006/relationships/footer" Target="footer37.xml"/><Relationship Id="rId142" Type="http://schemas.openxmlformats.org/officeDocument/2006/relationships/footer" Target="footer40.xml"/><Relationship Id="rId163" Type="http://schemas.openxmlformats.org/officeDocument/2006/relationships/hyperlink" Target="https://siurb.rio/portal/apps/sites/%23/diagnostico-smasdh/pages/casdh10" TargetMode="External"/><Relationship Id="rId184" Type="http://schemas.openxmlformats.org/officeDocument/2006/relationships/header" Target="header46.xml"/><Relationship Id="rId219" Type="http://schemas.openxmlformats.org/officeDocument/2006/relationships/image" Target="media/image76.jpeg"/><Relationship Id="rId230" Type="http://schemas.openxmlformats.org/officeDocument/2006/relationships/footer" Target="footer49.xml"/><Relationship Id="rId251" Type="http://schemas.openxmlformats.org/officeDocument/2006/relationships/image" Target="media/image87.png"/><Relationship Id="rId25" Type="http://schemas.openxmlformats.org/officeDocument/2006/relationships/hyperlink" Target="http://consultaspublicas.mma.gov.br/eletroeletronicos/wp-content/uploads/2019/08/NewAS_LR_EEE_Completo_30_07_2019-compactado.pdf" TargetMode="External"/><Relationship Id="rId46" Type="http://schemas.openxmlformats.org/officeDocument/2006/relationships/header" Target="header8.xml"/><Relationship Id="rId67" Type="http://schemas.openxmlformats.org/officeDocument/2006/relationships/footer" Target="footer17.xml"/><Relationship Id="rId272" Type="http://schemas.openxmlformats.org/officeDocument/2006/relationships/image" Target="media/image98.png"/><Relationship Id="rId88" Type="http://schemas.openxmlformats.org/officeDocument/2006/relationships/header" Target="header29.xml"/><Relationship Id="rId111" Type="http://schemas.openxmlformats.org/officeDocument/2006/relationships/image" Target="media/image19.jpeg"/><Relationship Id="rId132" Type="http://schemas.openxmlformats.org/officeDocument/2006/relationships/image" Target="media/image36.png"/><Relationship Id="rId153" Type="http://schemas.openxmlformats.org/officeDocument/2006/relationships/hyperlink" Target="https://www.ifc.org/wps/wcm/connect/f873da60-4adf-4fa0-83ec-729227aa5511/Interpretation%2BNote%2Bon%2BE%2Band%2BS%2BCategorization.pdf?MOD=AJPERES&amp;CVID=mUtZ0yc" TargetMode="External"/><Relationship Id="rId174" Type="http://schemas.openxmlformats.org/officeDocument/2006/relationships/hyperlink" Target="https://www.ifc.org/wps/wcm/connect/c02c2e86-e6cd-4b55-95a2-b3395d204279/IFC_Performance_Standards.pdf?MOD=AJPERES&amp;CVID=kTjHBzk" TargetMode="External"/><Relationship Id="rId195" Type="http://schemas.openxmlformats.org/officeDocument/2006/relationships/image" Target="media/image56.jpeg"/><Relationship Id="rId209" Type="http://schemas.openxmlformats.org/officeDocument/2006/relationships/image" Target="media/image66.jpeg"/><Relationship Id="rId220" Type="http://schemas.openxmlformats.org/officeDocument/2006/relationships/image" Target="media/image77.jpeg"/><Relationship Id="rId241" Type="http://schemas.openxmlformats.org/officeDocument/2006/relationships/image" Target="media/image84.jpeg"/><Relationship Id="rId15" Type="http://schemas.openxmlformats.org/officeDocument/2006/relationships/image" Target="media/image6.png"/><Relationship Id="rId36" Type="http://schemas.openxmlformats.org/officeDocument/2006/relationships/header" Target="header3.xml"/><Relationship Id="rId57" Type="http://schemas.openxmlformats.org/officeDocument/2006/relationships/footer" Target="footer12.xml"/><Relationship Id="rId262" Type="http://schemas.openxmlformats.org/officeDocument/2006/relationships/image" Target="media/image95.png"/><Relationship Id="rId283" Type="http://schemas.openxmlformats.org/officeDocument/2006/relationships/image" Target="media/image102.jpeg"/><Relationship Id="rId78" Type="http://schemas.openxmlformats.org/officeDocument/2006/relationships/header" Target="header24.xml"/><Relationship Id="rId99" Type="http://schemas.openxmlformats.org/officeDocument/2006/relationships/header" Target="header33.xml"/><Relationship Id="rId101" Type="http://schemas.openxmlformats.org/officeDocument/2006/relationships/image" Target="media/image16.png"/><Relationship Id="rId122" Type="http://schemas.openxmlformats.org/officeDocument/2006/relationships/image" Target="media/image26.png"/><Relationship Id="rId143" Type="http://schemas.openxmlformats.org/officeDocument/2006/relationships/header" Target="header42.xml"/><Relationship Id="rId164" Type="http://schemas.openxmlformats.org/officeDocument/2006/relationships/image" Target="media/image45.jpeg"/><Relationship Id="rId185" Type="http://schemas.openxmlformats.org/officeDocument/2006/relationships/footer" Target="footer45.xml"/><Relationship Id="rId9" Type="http://schemas.openxmlformats.org/officeDocument/2006/relationships/header" Target="header2.xml"/><Relationship Id="rId210" Type="http://schemas.openxmlformats.org/officeDocument/2006/relationships/image" Target="media/image67.png"/><Relationship Id="rId26" Type="http://schemas.openxmlformats.org/officeDocument/2006/relationships/hyperlink" Target="http://consultaspublicas.mma.gov.br/eletroeletronicos/wp-content/uploads/2019/08/NewAS_LR_EEE_Completo_30_07_2019-compactado.pdf" TargetMode="External"/><Relationship Id="rId231" Type="http://schemas.openxmlformats.org/officeDocument/2006/relationships/header" Target="header51.xml"/><Relationship Id="rId252" Type="http://schemas.openxmlformats.org/officeDocument/2006/relationships/header" Target="header56.xml"/><Relationship Id="rId273" Type="http://schemas.openxmlformats.org/officeDocument/2006/relationships/header" Target="header60.xml"/><Relationship Id="rId47" Type="http://schemas.openxmlformats.org/officeDocument/2006/relationships/footer" Target="footer7.xml"/><Relationship Id="rId68" Type="http://schemas.openxmlformats.org/officeDocument/2006/relationships/header" Target="header19.xml"/><Relationship Id="rId89" Type="http://schemas.openxmlformats.org/officeDocument/2006/relationships/footer" Target="footer28.xml"/><Relationship Id="rId112" Type="http://schemas.openxmlformats.org/officeDocument/2006/relationships/image" Target="media/image20.png"/><Relationship Id="rId133" Type="http://schemas.openxmlformats.org/officeDocument/2006/relationships/image" Target="media/image37.png"/><Relationship Id="rId154" Type="http://schemas.openxmlformats.org/officeDocument/2006/relationships/hyperlink" Target="http://www.equator-principles.com/index.php/ep3/designated-countries" TargetMode="External"/><Relationship Id="rId175" Type="http://schemas.openxmlformats.org/officeDocument/2006/relationships/hyperlink" Target="https://www.ifc.org/wps/wcm/connect/c02c2e86-e6cd-4b55-95a2-b3395d204279/IFC_Performance_Standards.pdf?MOD=AJPERES&amp;CVID=kTjHBzk" TargetMode="External"/><Relationship Id="rId196" Type="http://schemas.openxmlformats.org/officeDocument/2006/relationships/image" Target="media/image57.jpeg"/><Relationship Id="rId200" Type="http://schemas.openxmlformats.org/officeDocument/2006/relationships/header" Target="header48.xml"/><Relationship Id="rId16" Type="http://schemas.openxmlformats.org/officeDocument/2006/relationships/image" Target="media/image7.png"/><Relationship Id="rId221" Type="http://schemas.openxmlformats.org/officeDocument/2006/relationships/image" Target="media/image78.jpeg"/><Relationship Id="rId242" Type="http://schemas.openxmlformats.org/officeDocument/2006/relationships/header" Target="header53.xml"/><Relationship Id="rId263" Type="http://schemas.openxmlformats.org/officeDocument/2006/relationships/image" Target="media/image96.png"/><Relationship Id="rId284" Type="http://schemas.openxmlformats.org/officeDocument/2006/relationships/hyperlink" Target="mailto:escritoriodeplanejamento.pcrj@gmail.com" TargetMode="External"/><Relationship Id="rId37" Type="http://schemas.openxmlformats.org/officeDocument/2006/relationships/footer" Target="footer2.xml"/><Relationship Id="rId58" Type="http://schemas.openxmlformats.org/officeDocument/2006/relationships/header" Target="header14.xml"/><Relationship Id="rId79" Type="http://schemas.openxmlformats.org/officeDocument/2006/relationships/footer" Target="footer23.xml"/><Relationship Id="rId102" Type="http://schemas.openxmlformats.org/officeDocument/2006/relationships/header" Target="header34.xml"/><Relationship Id="rId123" Type="http://schemas.openxmlformats.org/officeDocument/2006/relationships/image" Target="media/image27.png"/><Relationship Id="rId144" Type="http://schemas.openxmlformats.org/officeDocument/2006/relationships/footer" Target="footer41.xml"/><Relationship Id="rId90" Type="http://schemas.openxmlformats.org/officeDocument/2006/relationships/header" Target="header30.xml"/><Relationship Id="rId165" Type="http://schemas.openxmlformats.org/officeDocument/2006/relationships/image" Target="media/image46.jpeg"/><Relationship Id="rId186" Type="http://schemas.openxmlformats.org/officeDocument/2006/relationships/image" Target="media/image49.jpeg"/><Relationship Id="rId211" Type="http://schemas.openxmlformats.org/officeDocument/2006/relationships/image" Target="media/image68.jpeg"/><Relationship Id="rId232" Type="http://schemas.openxmlformats.org/officeDocument/2006/relationships/footer" Target="footer50.xml"/><Relationship Id="rId253" Type="http://schemas.openxmlformats.org/officeDocument/2006/relationships/footer" Target="footer55.xml"/><Relationship Id="rId274" Type="http://schemas.openxmlformats.org/officeDocument/2006/relationships/footer" Target="footer59.xml"/><Relationship Id="rId27" Type="http://schemas.openxmlformats.org/officeDocument/2006/relationships/hyperlink" Target="http://www.accamtas.com.br/p/degradacao-ambiental-seropedica.html" TargetMode="External"/><Relationship Id="rId48" Type="http://schemas.openxmlformats.org/officeDocument/2006/relationships/header" Target="header9.xml"/><Relationship Id="rId69" Type="http://schemas.openxmlformats.org/officeDocument/2006/relationships/footer" Target="footer18.xml"/><Relationship Id="rId113" Type="http://schemas.openxmlformats.org/officeDocument/2006/relationships/image" Target="media/image21.png"/><Relationship Id="rId134" Type="http://schemas.openxmlformats.org/officeDocument/2006/relationships/image" Target="media/image38.png"/><Relationship Id="rId80" Type="http://schemas.openxmlformats.org/officeDocument/2006/relationships/header" Target="header25.xml"/><Relationship Id="rId155" Type="http://schemas.openxmlformats.org/officeDocument/2006/relationships/hyperlink" Target="https://plano-diretor-pcrj.hub.arcgis.com/" TargetMode="External"/><Relationship Id="rId176" Type="http://schemas.openxmlformats.org/officeDocument/2006/relationships/hyperlink" Target="https://www.ifc.org/wps/wcm/connect/c02c2e86-e6cd-4b55-95a2-b3395d204279/IFC_Performance_Standards.pdf?MOD=AJPERES&amp;CVID=kTjHBzk" TargetMode="External"/><Relationship Id="rId197" Type="http://schemas.openxmlformats.org/officeDocument/2006/relationships/image" Target="media/image58.png"/><Relationship Id="rId201" Type="http://schemas.openxmlformats.org/officeDocument/2006/relationships/footer" Target="footer47.xml"/><Relationship Id="rId222" Type="http://schemas.openxmlformats.org/officeDocument/2006/relationships/image" Target="media/image79.jpeg"/><Relationship Id="rId243" Type="http://schemas.openxmlformats.org/officeDocument/2006/relationships/footer" Target="footer52.xml"/><Relationship Id="rId264" Type="http://schemas.openxmlformats.org/officeDocument/2006/relationships/header" Target="header58.xml"/><Relationship Id="rId285" Type="http://schemas.openxmlformats.org/officeDocument/2006/relationships/hyperlink" Target="mailto:escritoriodeplanejamento.pcrj@gmail.com" TargetMode="External"/><Relationship Id="rId17" Type="http://schemas.openxmlformats.org/officeDocument/2006/relationships/image" Target="media/image8.png"/><Relationship Id="rId38" Type="http://schemas.openxmlformats.org/officeDocument/2006/relationships/header" Target="header4.xml"/><Relationship Id="rId59" Type="http://schemas.openxmlformats.org/officeDocument/2006/relationships/footer" Target="footer13.xml"/><Relationship Id="rId103" Type="http://schemas.openxmlformats.org/officeDocument/2006/relationships/footer" Target="footer33.xml"/><Relationship Id="rId124" Type="http://schemas.openxmlformats.org/officeDocument/2006/relationships/image" Target="media/image28.png"/><Relationship Id="rId70" Type="http://schemas.openxmlformats.org/officeDocument/2006/relationships/header" Target="header20.xml"/><Relationship Id="rId91" Type="http://schemas.openxmlformats.org/officeDocument/2006/relationships/footer" Target="footer29.xml"/><Relationship Id="rId145" Type="http://schemas.openxmlformats.org/officeDocument/2006/relationships/header" Target="header43.xml"/><Relationship Id="rId166" Type="http://schemas.openxmlformats.org/officeDocument/2006/relationships/hyperlink" Target="https://odia.ig.com.br/economia/2020/08/5979049-distrito-industrial-de-santa-cruz-esta--sitiado.html" TargetMode="External"/><Relationship Id="rId187" Type="http://schemas.openxmlformats.org/officeDocument/2006/relationships/header" Target="header47.xml"/><Relationship Id="rId1" Type="http://schemas.openxmlformats.org/officeDocument/2006/relationships/customXml" Target="../customXml/item1.xml"/><Relationship Id="rId212" Type="http://schemas.openxmlformats.org/officeDocument/2006/relationships/image" Target="media/image69.jpeg"/><Relationship Id="rId233" Type="http://schemas.openxmlformats.org/officeDocument/2006/relationships/image" Target="media/image82.png"/><Relationship Id="rId254" Type="http://schemas.openxmlformats.org/officeDocument/2006/relationships/image" Target="media/image88.png"/><Relationship Id="rId28" Type="http://schemas.openxmlformats.org/officeDocument/2006/relationships/hyperlink" Target="http://nebula.wsimg.com/4396e64fa7138db30097ad7e6b6ca156?AccessKeyId=41B5B8D5C9059AFDCF09&amp;disposition=0&amp;alloworigin=1" TargetMode="External"/><Relationship Id="rId49" Type="http://schemas.openxmlformats.org/officeDocument/2006/relationships/footer" Target="footer8.xml"/><Relationship Id="rId114" Type="http://schemas.openxmlformats.org/officeDocument/2006/relationships/image" Target="media/image22.png"/><Relationship Id="rId275" Type="http://schemas.openxmlformats.org/officeDocument/2006/relationships/hyperlink" Target="mailto:mocelin@iee.usp.br" TargetMode="External"/><Relationship Id="rId60" Type="http://schemas.openxmlformats.org/officeDocument/2006/relationships/header" Target="header15.xml"/><Relationship Id="rId81" Type="http://schemas.openxmlformats.org/officeDocument/2006/relationships/footer" Target="footer24.xml"/><Relationship Id="rId135" Type="http://schemas.openxmlformats.org/officeDocument/2006/relationships/image" Target="media/image39.png"/><Relationship Id="rId156" Type="http://schemas.openxmlformats.org/officeDocument/2006/relationships/hyperlink" Target="https://plano-diretor-pcrj.hub.arcgis.com/" TargetMode="External"/><Relationship Id="rId177" Type="http://schemas.openxmlformats.org/officeDocument/2006/relationships/hyperlink" Target="http://hdl.handle.net/11449/104385" TargetMode="External"/><Relationship Id="rId198" Type="http://schemas.openxmlformats.org/officeDocument/2006/relationships/image" Target="media/image59.png"/><Relationship Id="rId202" Type="http://schemas.openxmlformats.org/officeDocument/2006/relationships/image" Target="media/image61.png"/><Relationship Id="rId223" Type="http://schemas.openxmlformats.org/officeDocument/2006/relationships/hyperlink" Target="http://lattes.cnpq.br/0638551133292550" TargetMode="External"/><Relationship Id="rId244" Type="http://schemas.openxmlformats.org/officeDocument/2006/relationships/image" Target="media/image85.jpeg"/><Relationship Id="rId18" Type="http://schemas.openxmlformats.org/officeDocument/2006/relationships/image" Target="media/image9.png"/><Relationship Id="rId39" Type="http://schemas.openxmlformats.org/officeDocument/2006/relationships/footer" Target="footer3.xml"/><Relationship Id="rId265" Type="http://schemas.openxmlformats.org/officeDocument/2006/relationships/footer" Target="footer57.xml"/><Relationship Id="rId286" Type="http://schemas.openxmlformats.org/officeDocument/2006/relationships/header" Target="header63.xml"/><Relationship Id="rId50" Type="http://schemas.openxmlformats.org/officeDocument/2006/relationships/header" Target="header10.xml"/><Relationship Id="rId104" Type="http://schemas.openxmlformats.org/officeDocument/2006/relationships/image" Target="media/image17.png"/><Relationship Id="rId125" Type="http://schemas.openxmlformats.org/officeDocument/2006/relationships/image" Target="media/image29.png"/><Relationship Id="rId146" Type="http://schemas.openxmlformats.org/officeDocument/2006/relationships/footer" Target="footer42.xml"/><Relationship Id="rId167" Type="http://schemas.openxmlformats.org/officeDocument/2006/relationships/hyperlink" Target="https://odia.ig.com.br/economia/2020/08/5979049-distrito-industrial-de-santa-cruz-esta--sitiado.html" TargetMode="External"/><Relationship Id="rId188" Type="http://schemas.openxmlformats.org/officeDocument/2006/relationships/footer" Target="footer46.xml"/><Relationship Id="rId71" Type="http://schemas.openxmlformats.org/officeDocument/2006/relationships/footer" Target="footer19.xml"/><Relationship Id="rId92" Type="http://schemas.openxmlformats.org/officeDocument/2006/relationships/image" Target="media/image13.jpeg"/><Relationship Id="rId213" Type="http://schemas.openxmlformats.org/officeDocument/2006/relationships/image" Target="media/image70.jpeg"/><Relationship Id="rId234" Type="http://schemas.openxmlformats.org/officeDocument/2006/relationships/header" Target="header52.xml"/><Relationship Id="rId2" Type="http://schemas.openxmlformats.org/officeDocument/2006/relationships/numbering" Target="numbering.xml"/><Relationship Id="rId29" Type="http://schemas.openxmlformats.org/officeDocument/2006/relationships/hyperlink" Target="http://nebula.wsimg.com/4396e64fa7138db30097ad7e6b6ca156?AccessKeyId=41B5B8D5C9059AFDCF09&amp;disposition=0&amp;alloworigin=1" TargetMode="External"/><Relationship Id="rId255" Type="http://schemas.openxmlformats.org/officeDocument/2006/relationships/image" Target="media/image89.png"/><Relationship Id="rId276" Type="http://schemas.openxmlformats.org/officeDocument/2006/relationships/image" Target="media/image101.png"/><Relationship Id="rId40" Type="http://schemas.openxmlformats.org/officeDocument/2006/relationships/header" Target="header5.xml"/><Relationship Id="rId115" Type="http://schemas.openxmlformats.org/officeDocument/2006/relationships/image" Target="media/image23.png"/><Relationship Id="rId136" Type="http://schemas.openxmlformats.org/officeDocument/2006/relationships/image" Target="media/image40.png"/><Relationship Id="rId157" Type="http://schemas.openxmlformats.org/officeDocument/2006/relationships/image" Target="media/image41.jpeg"/><Relationship Id="rId178" Type="http://schemas.openxmlformats.org/officeDocument/2006/relationships/hyperlink" Target="http://DOCUMENTS1.WORLDBANK.ORG/CURATED/EN/476161530217390609" TargetMode="External"/><Relationship Id="rId61" Type="http://schemas.openxmlformats.org/officeDocument/2006/relationships/footer" Target="footer14.xml"/><Relationship Id="rId82" Type="http://schemas.openxmlformats.org/officeDocument/2006/relationships/header" Target="header26.xml"/><Relationship Id="rId199" Type="http://schemas.openxmlformats.org/officeDocument/2006/relationships/image" Target="media/image60.jpeg"/><Relationship Id="rId203" Type="http://schemas.openxmlformats.org/officeDocument/2006/relationships/image" Target="media/image62.png"/><Relationship Id="rId19" Type="http://schemas.openxmlformats.org/officeDocument/2006/relationships/hyperlink" Target="https://pcrj.maps.arcgis.com/apps/webappviewer/index.html?id=0680b8ad56bc43d88b2ef51e368c0860" TargetMode="External"/><Relationship Id="rId224" Type="http://schemas.openxmlformats.org/officeDocument/2006/relationships/hyperlink" Target="http://lattes.cnpq.br/9012359647335296" TargetMode="External"/><Relationship Id="rId245" Type="http://schemas.openxmlformats.org/officeDocument/2006/relationships/image" Target="media/image86.jpeg"/><Relationship Id="rId266" Type="http://schemas.openxmlformats.org/officeDocument/2006/relationships/image" Target="media/image94.png"/><Relationship Id="rId287" Type="http://schemas.openxmlformats.org/officeDocument/2006/relationships/footer" Target="footer62.xml"/><Relationship Id="rId30" Type="http://schemas.openxmlformats.org/officeDocument/2006/relationships/hyperlink" Target="https://www.audubon.org/news/why-solar-power-good-birds" TargetMode="External"/><Relationship Id="rId105" Type="http://schemas.openxmlformats.org/officeDocument/2006/relationships/header" Target="header35.xml"/><Relationship Id="rId126" Type="http://schemas.openxmlformats.org/officeDocument/2006/relationships/image" Target="media/image30.png"/><Relationship Id="rId147" Type="http://schemas.openxmlformats.org/officeDocument/2006/relationships/header" Target="header44.xml"/><Relationship Id="rId168" Type="http://schemas.openxmlformats.org/officeDocument/2006/relationships/hyperlink" Target="https://odia.ig.com.br/economia/2020/08/5979049-distrito-industrial-de-santa-cruz-esta--sitiado.html" TargetMode="External"/><Relationship Id="rId51" Type="http://schemas.openxmlformats.org/officeDocument/2006/relationships/footer" Target="footer9.xml"/><Relationship Id="rId72" Type="http://schemas.openxmlformats.org/officeDocument/2006/relationships/header" Target="header21.xml"/><Relationship Id="rId93" Type="http://schemas.openxmlformats.org/officeDocument/2006/relationships/header" Target="header31.xml"/><Relationship Id="rId189" Type="http://schemas.openxmlformats.org/officeDocument/2006/relationships/image" Target="media/image50.jpeg"/><Relationship Id="rId3" Type="http://schemas.openxmlformats.org/officeDocument/2006/relationships/styles" Target="styles.xml"/><Relationship Id="rId214" Type="http://schemas.openxmlformats.org/officeDocument/2006/relationships/image" Target="media/image71.jpeg"/><Relationship Id="rId235" Type="http://schemas.openxmlformats.org/officeDocument/2006/relationships/footer" Target="footer51.xml"/><Relationship Id="rId256" Type="http://schemas.openxmlformats.org/officeDocument/2006/relationships/image" Target="media/image91.png"/><Relationship Id="rId277" Type="http://schemas.openxmlformats.org/officeDocument/2006/relationships/image" Target="media/image103.png"/><Relationship Id="rId116" Type="http://schemas.openxmlformats.org/officeDocument/2006/relationships/image" Target="media/image24.jpeg"/><Relationship Id="rId137" Type="http://schemas.openxmlformats.org/officeDocument/2006/relationships/header" Target="header39.xml"/><Relationship Id="rId158" Type="http://schemas.openxmlformats.org/officeDocument/2006/relationships/image" Target="media/image42.jpeg"/><Relationship Id="rId20" Type="http://schemas.openxmlformats.org/officeDocument/2006/relationships/image" Target="media/image10.png"/><Relationship Id="rId41" Type="http://schemas.openxmlformats.org/officeDocument/2006/relationships/footer" Target="footer4.xml"/><Relationship Id="rId62" Type="http://schemas.openxmlformats.org/officeDocument/2006/relationships/header" Target="header16.xml"/><Relationship Id="rId83" Type="http://schemas.openxmlformats.org/officeDocument/2006/relationships/footer" Target="footer25.xml"/><Relationship Id="rId179" Type="http://schemas.openxmlformats.org/officeDocument/2006/relationships/hyperlink" Target="http://WWW.COMMUNITIES.GOV.UK/PUBLICATIONS/CORPORATE/MULTICR" TargetMode="External"/><Relationship Id="rId190" Type="http://schemas.openxmlformats.org/officeDocument/2006/relationships/image" Target="media/image51.jpeg"/><Relationship Id="rId204" Type="http://schemas.openxmlformats.org/officeDocument/2006/relationships/image" Target="media/image63.png"/><Relationship Id="rId225" Type="http://schemas.openxmlformats.org/officeDocument/2006/relationships/hyperlink" Target="http://lattes.cnpq.br/0864784421981857" TargetMode="External"/><Relationship Id="rId246" Type="http://schemas.openxmlformats.org/officeDocument/2006/relationships/header" Target="header54.xml"/><Relationship Id="rId267" Type="http://schemas.openxmlformats.org/officeDocument/2006/relationships/image" Target="media/image97.png"/><Relationship Id="rId288" Type="http://schemas.openxmlformats.org/officeDocument/2006/relationships/fontTable" Target="fontTable.xml"/><Relationship Id="rId106" Type="http://schemas.openxmlformats.org/officeDocument/2006/relationships/footer" Target="footer34.xml"/><Relationship Id="rId127" Type="http://schemas.openxmlformats.org/officeDocument/2006/relationships/image" Target="media/image31.png"/><Relationship Id="rId10" Type="http://schemas.openxmlformats.org/officeDocument/2006/relationships/footer" Target="footer1.xml"/><Relationship Id="rId31" Type="http://schemas.openxmlformats.org/officeDocument/2006/relationships/hyperlink" Target="https://www.audubon.org/news/why-solar-power-good-birds" TargetMode="External"/><Relationship Id="rId52" Type="http://schemas.openxmlformats.org/officeDocument/2006/relationships/header" Target="header11.xml"/><Relationship Id="rId73" Type="http://schemas.openxmlformats.org/officeDocument/2006/relationships/footer" Target="footer20.xml"/><Relationship Id="rId94" Type="http://schemas.openxmlformats.org/officeDocument/2006/relationships/footer" Target="footer30.xml"/><Relationship Id="rId148" Type="http://schemas.openxmlformats.org/officeDocument/2006/relationships/footer" Target="footer43.xml"/><Relationship Id="rId169" Type="http://schemas.openxmlformats.org/officeDocument/2006/relationships/image" Target="media/image47.jpeg"/><Relationship Id="rId4" Type="http://schemas.openxmlformats.org/officeDocument/2006/relationships/settings" Target="settings.xml"/><Relationship Id="rId180" Type="http://schemas.openxmlformats.org/officeDocument/2006/relationships/hyperlink" Target="http://WWW.IAIA.ORG/UPLOADS/PDF/SIA_GUIDANCE_DOCUMENT_IAIA.P" TargetMode="External"/><Relationship Id="rId215" Type="http://schemas.openxmlformats.org/officeDocument/2006/relationships/image" Target="media/image72.png"/><Relationship Id="rId236" Type="http://schemas.openxmlformats.org/officeDocument/2006/relationships/image" Target="media/image83.jpeg"/><Relationship Id="rId257" Type="http://schemas.openxmlformats.org/officeDocument/2006/relationships/image" Target="media/image92.png"/><Relationship Id="rId278" Type="http://schemas.openxmlformats.org/officeDocument/2006/relationships/header" Target="header61.xml"/><Relationship Id="rId42" Type="http://schemas.openxmlformats.org/officeDocument/2006/relationships/header" Target="header6.xml"/><Relationship Id="rId84" Type="http://schemas.openxmlformats.org/officeDocument/2006/relationships/header" Target="header27.xml"/><Relationship Id="rId138" Type="http://schemas.openxmlformats.org/officeDocument/2006/relationships/footer" Target="footer38.xml"/><Relationship Id="rId191" Type="http://schemas.openxmlformats.org/officeDocument/2006/relationships/image" Target="media/image52.png"/><Relationship Id="rId205" Type="http://schemas.openxmlformats.org/officeDocument/2006/relationships/header" Target="header49.xml"/><Relationship Id="rId247" Type="http://schemas.openxmlformats.org/officeDocument/2006/relationships/footer" Target="footer53.xml"/><Relationship Id="rId107" Type="http://schemas.openxmlformats.org/officeDocument/2006/relationships/header" Target="header36.xml"/><Relationship Id="rId289" Type="http://schemas.openxmlformats.org/officeDocument/2006/relationships/theme" Target="theme/theme1.xml"/><Relationship Id="rId11" Type="http://schemas.openxmlformats.org/officeDocument/2006/relationships/image" Target="media/image2.png"/><Relationship Id="rId53" Type="http://schemas.openxmlformats.org/officeDocument/2006/relationships/footer" Target="footer10.xml"/><Relationship Id="rId149" Type="http://schemas.openxmlformats.org/officeDocument/2006/relationships/header" Target="header45.xml"/><Relationship Id="rId95" Type="http://schemas.openxmlformats.org/officeDocument/2006/relationships/image" Target="media/image14.jpeg"/><Relationship Id="rId160" Type="http://schemas.openxmlformats.org/officeDocument/2006/relationships/hyperlink" Target="https://pcrj.maps.arcgis.com/apps/MapJournal/index.html?appid=7fe1b0d463e34b3b9ca2fafd50c3df76" TargetMode="External"/><Relationship Id="rId216" Type="http://schemas.openxmlformats.org/officeDocument/2006/relationships/image" Target="media/image73.png"/><Relationship Id="rId258" Type="http://schemas.openxmlformats.org/officeDocument/2006/relationships/header" Target="header57.xml"/><Relationship Id="rId22" Type="http://schemas.openxmlformats.org/officeDocument/2006/relationships/image" Target="media/image12.png"/><Relationship Id="rId64" Type="http://schemas.openxmlformats.org/officeDocument/2006/relationships/header" Target="header17.xml"/><Relationship Id="rId118" Type="http://schemas.openxmlformats.org/officeDocument/2006/relationships/header" Target="header37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2E13A70169ABF4A80C3C13558FB5C33" ma:contentTypeVersion="13" ma:contentTypeDescription="Crie um novo documento." ma:contentTypeScope="" ma:versionID="22b84e42de2cb19af8bba168255d715e">
  <xsd:schema xmlns:xsd="http://www.w3.org/2001/XMLSchema" xmlns:xs="http://www.w3.org/2001/XMLSchema" xmlns:p="http://schemas.microsoft.com/office/2006/metadata/properties" xmlns:ns2="560f7d34-2a18-43ca-8208-3839fed7b85a" xmlns:ns3="06b09655-6bbe-41ae-b53e-f8d8e0bf49a3" targetNamespace="http://schemas.microsoft.com/office/2006/metadata/properties" ma:root="true" ma:fieldsID="e8faf9233d87de483ef7f85506176b69" ns2:_="" ns3:_="">
    <xsd:import namespace="560f7d34-2a18-43ca-8208-3839fed7b85a"/>
    <xsd:import namespace="06b09655-6bbe-41ae-b53e-f8d8e0bf49a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0f7d34-2a18-43ca-8208-3839fed7b85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Marcações de imagem" ma:readOnly="false" ma:fieldId="{5cf76f15-5ced-4ddc-b409-7134ff3c332f}" ma:taxonomyMulti="true" ma:sspId="a4a3eb1a-ecbe-4ed9-819a-de8481f10e2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b09655-6bbe-41ae-b53e-f8d8e0bf49a3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8197b88-1dd8-4b8c-bbb0-88aa7e79ec3c}" ma:internalName="TaxCatchAll" ma:showField="CatchAllData" ma:web="06b09655-6bbe-41ae-b53e-f8d8e0bf49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60f7d34-2a18-43ca-8208-3839fed7b85a">
      <Terms xmlns="http://schemas.microsoft.com/office/infopath/2007/PartnerControls"/>
    </lcf76f155ced4ddcb4097134ff3c332f>
    <TaxCatchAll xmlns="06b09655-6bbe-41ae-b53e-f8d8e0bf49a3" xsi:nil="true"/>
  </documentManagement>
</p:properties>
</file>

<file path=customXml/itemProps1.xml><?xml version="1.0" encoding="utf-8"?>
<ds:datastoreItem xmlns:ds="http://schemas.openxmlformats.org/officeDocument/2006/customXml" ds:itemID="{6865215C-0598-4D3A-B41C-DDDF5454819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472F8D3-FDBB-4AA0-96C9-80FA9DFD01A7}"/>
</file>

<file path=customXml/itemProps3.xml><?xml version="1.0" encoding="utf-8"?>
<ds:datastoreItem xmlns:ds="http://schemas.openxmlformats.org/officeDocument/2006/customXml" ds:itemID="{35FD93C8-3DDC-493D-B603-54B3CD3C9FFA}"/>
</file>

<file path=customXml/itemProps4.xml><?xml version="1.0" encoding="utf-8"?>
<ds:datastoreItem xmlns:ds="http://schemas.openxmlformats.org/officeDocument/2006/customXml" ds:itemID="{30D28113-4652-49B1-9D9A-BF62BB4F7F3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285</Pages>
  <Words>92242</Words>
  <Characters>498110</Characters>
  <Application>Microsoft Office Word</Application>
  <DocSecurity>0</DocSecurity>
  <Lines>4150</Lines>
  <Paragraphs>1178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589174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Sabryna Vendramin Fernandes</dc:creator>
  <cp:lastModifiedBy>Lucas Costa</cp:lastModifiedBy>
  <cp:revision>3</cp:revision>
  <dcterms:created xsi:type="dcterms:W3CDTF">2023-03-31T02:20:00Z</dcterms:created>
  <dcterms:modified xsi:type="dcterms:W3CDTF">2023-04-01T14:23:00Z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2022-08-11T00:00:00Z</vt:filetime>
  </property>
  <property fmtid="{D5CDD505-2E9C-101B-9397-08002B2CF9AE}" pid="3" name="Order">
    <vt:lpwstr>863800.000000000</vt:lpwstr>
  </property>
  <property fmtid="{D5CDD505-2E9C-101B-9397-08002B2CF9AE}" pid="4" name="ContentTypeId">
    <vt:lpwstr>0x01010002E13A70169ABF4A80C3C13558FB5C33</vt:lpwstr>
  </property>
  <property fmtid="{D5CDD505-2E9C-101B-9397-08002B2CF9AE}" pid="5" name="MediaServiceImageTags">
    <vt:lpwstr/>
  </property>
</Properties>
</file>